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AD305" w14:textId="7FC3D414" w:rsidR="00F237E4" w:rsidRDefault="00614631" w:rsidP="00614631">
      <w:pPr>
        <w:jc w:val="center"/>
        <w:rPr>
          <w:rFonts w:ascii="Arial" w:hAnsi="Arial" w:cs="Arial"/>
          <w:sz w:val="44"/>
          <w:szCs w:val="44"/>
          <w:lang w:val="en-GB"/>
        </w:rPr>
      </w:pPr>
      <w:r>
        <w:rPr>
          <w:rFonts w:ascii="Arial" w:hAnsi="Arial" w:cs="Arial"/>
          <w:sz w:val="44"/>
          <w:szCs w:val="44"/>
          <w:lang w:val="en-GB"/>
        </w:rPr>
        <w:t xml:space="preserve">Assignment 2 </w:t>
      </w:r>
    </w:p>
    <w:p w14:paraId="7537DE79" w14:textId="77777777" w:rsidR="0057135D" w:rsidRPr="0057135D" w:rsidRDefault="0057135D" w:rsidP="0057135D">
      <w:pPr>
        <w:autoSpaceDE w:val="0"/>
        <w:autoSpaceDN w:val="0"/>
        <w:adjustRightInd w:val="0"/>
        <w:spacing w:after="0" w:line="240" w:lineRule="auto"/>
        <w:rPr>
          <w:rFonts w:ascii="Times New Roman" w:hAnsi="Times New Roman" w:cs="Times New Roman"/>
          <w:sz w:val="24"/>
          <w:szCs w:val="24"/>
        </w:rPr>
      </w:pPr>
    </w:p>
    <w:p w14:paraId="16AC027F" w14:textId="4B01E32B" w:rsidR="0057135D" w:rsidRDefault="0057135D" w:rsidP="0057135D">
      <w:pPr>
        <w:rPr>
          <w:rFonts w:ascii="Arial" w:hAnsi="Arial" w:cs="Arial"/>
          <w:sz w:val="44"/>
          <w:szCs w:val="44"/>
          <w:lang w:val="en-GB"/>
        </w:rPr>
      </w:pPr>
      <w:r w:rsidRPr="0057135D">
        <w:rPr>
          <w:rFonts w:ascii="Arial" w:hAnsi="Arial" w:cs="Arial"/>
          <w:sz w:val="44"/>
          <w:szCs w:val="44"/>
          <w:lang w:val="en-GB"/>
        </w:rPr>
        <w:t>Data Handling and Business Intelligence</w:t>
      </w:r>
    </w:p>
    <w:p w14:paraId="001D39EB" w14:textId="77777777" w:rsidR="00380A6F" w:rsidRDefault="00380A6F" w:rsidP="0057135D">
      <w:pPr>
        <w:rPr>
          <w:rFonts w:ascii="Arial" w:hAnsi="Arial" w:cs="Arial"/>
          <w:sz w:val="44"/>
          <w:szCs w:val="44"/>
          <w:lang w:val="en-GB"/>
        </w:rPr>
      </w:pPr>
    </w:p>
    <w:p w14:paraId="46FC74AA" w14:textId="77777777" w:rsidR="00380A6F" w:rsidRDefault="00380A6F" w:rsidP="0057135D">
      <w:pPr>
        <w:rPr>
          <w:rFonts w:ascii="Arial" w:hAnsi="Arial" w:cs="Arial"/>
          <w:sz w:val="44"/>
          <w:szCs w:val="44"/>
          <w:lang w:val="en-GB"/>
        </w:rPr>
      </w:pPr>
    </w:p>
    <w:p w14:paraId="51C9FF6D" w14:textId="77777777" w:rsidR="00380A6F" w:rsidRDefault="00380A6F" w:rsidP="0057135D">
      <w:pPr>
        <w:rPr>
          <w:rFonts w:ascii="Arial" w:hAnsi="Arial" w:cs="Arial"/>
          <w:sz w:val="44"/>
          <w:szCs w:val="44"/>
          <w:lang w:val="en-GB"/>
        </w:rPr>
      </w:pPr>
    </w:p>
    <w:p w14:paraId="6531917A" w14:textId="77777777" w:rsidR="00380A6F" w:rsidRDefault="00380A6F" w:rsidP="0057135D">
      <w:pPr>
        <w:rPr>
          <w:rFonts w:ascii="Arial" w:hAnsi="Arial" w:cs="Arial"/>
          <w:sz w:val="44"/>
          <w:szCs w:val="44"/>
          <w:lang w:val="en-GB"/>
        </w:rPr>
      </w:pPr>
    </w:p>
    <w:p w14:paraId="51269564" w14:textId="77777777" w:rsidR="00380A6F" w:rsidRDefault="00380A6F" w:rsidP="0057135D">
      <w:pPr>
        <w:rPr>
          <w:rFonts w:ascii="Arial" w:hAnsi="Arial" w:cs="Arial"/>
          <w:sz w:val="44"/>
          <w:szCs w:val="44"/>
          <w:lang w:val="en-GB"/>
        </w:rPr>
      </w:pPr>
    </w:p>
    <w:p w14:paraId="2274B8F2" w14:textId="39A6DAD9" w:rsidR="0057135D" w:rsidRDefault="0057135D" w:rsidP="0057135D">
      <w:pPr>
        <w:rPr>
          <w:rFonts w:ascii="Arial" w:hAnsi="Arial" w:cs="Arial"/>
          <w:sz w:val="44"/>
          <w:szCs w:val="44"/>
          <w:lang w:val="en-GB"/>
        </w:rPr>
      </w:pPr>
      <w:r>
        <w:rPr>
          <w:rFonts w:ascii="Arial" w:hAnsi="Arial" w:cs="Arial"/>
          <w:sz w:val="44"/>
          <w:szCs w:val="44"/>
          <w:lang w:val="en-GB"/>
        </w:rPr>
        <w:t>Module Code:LCBB5000</w:t>
      </w:r>
    </w:p>
    <w:p w14:paraId="37CC3DE0" w14:textId="71424607" w:rsidR="00463921" w:rsidRDefault="00463921" w:rsidP="0057135D">
      <w:pPr>
        <w:rPr>
          <w:rFonts w:ascii="Arial" w:hAnsi="Arial" w:cs="Arial"/>
          <w:sz w:val="44"/>
          <w:szCs w:val="44"/>
          <w:lang w:val="en-GB"/>
        </w:rPr>
      </w:pPr>
      <w:r>
        <w:rPr>
          <w:rFonts w:ascii="Arial" w:hAnsi="Arial" w:cs="Arial"/>
          <w:sz w:val="44"/>
          <w:szCs w:val="44"/>
          <w:lang w:val="en-GB"/>
        </w:rPr>
        <w:t xml:space="preserve">Student name: </w:t>
      </w:r>
      <w:proofErr w:type="spellStart"/>
      <w:r>
        <w:rPr>
          <w:rFonts w:ascii="Arial" w:hAnsi="Arial" w:cs="Arial"/>
          <w:sz w:val="44"/>
          <w:szCs w:val="44"/>
          <w:lang w:val="en-GB"/>
        </w:rPr>
        <w:t>Tsvetelin</w:t>
      </w:r>
      <w:proofErr w:type="spellEnd"/>
      <w:r>
        <w:rPr>
          <w:rFonts w:ascii="Arial" w:hAnsi="Arial" w:cs="Arial"/>
          <w:sz w:val="44"/>
          <w:szCs w:val="44"/>
          <w:lang w:val="en-GB"/>
        </w:rPr>
        <w:t xml:space="preserve"> </w:t>
      </w:r>
      <w:proofErr w:type="spellStart"/>
      <w:r>
        <w:rPr>
          <w:rFonts w:ascii="Arial" w:hAnsi="Arial" w:cs="Arial"/>
          <w:sz w:val="44"/>
          <w:szCs w:val="44"/>
          <w:lang w:val="en-GB"/>
        </w:rPr>
        <w:t>Brankov</w:t>
      </w:r>
      <w:proofErr w:type="spellEnd"/>
    </w:p>
    <w:p w14:paraId="16855F53" w14:textId="4B9489E4" w:rsidR="00463921" w:rsidRDefault="00463921" w:rsidP="0057135D">
      <w:pPr>
        <w:rPr>
          <w:rFonts w:ascii="Arial" w:hAnsi="Arial" w:cs="Arial"/>
          <w:sz w:val="44"/>
          <w:szCs w:val="44"/>
          <w:lang w:val="en-GB"/>
        </w:rPr>
      </w:pPr>
      <w:r>
        <w:rPr>
          <w:rFonts w:ascii="Arial" w:hAnsi="Arial" w:cs="Arial"/>
          <w:sz w:val="44"/>
          <w:szCs w:val="44"/>
          <w:lang w:val="en-GB"/>
        </w:rPr>
        <w:t>Student ID: 20244</w:t>
      </w:r>
      <w:r w:rsidR="00350C9A">
        <w:rPr>
          <w:rFonts w:ascii="Arial" w:hAnsi="Arial" w:cs="Arial"/>
          <w:sz w:val="44"/>
          <w:szCs w:val="44"/>
          <w:lang w:val="en-GB"/>
        </w:rPr>
        <w:t>71</w:t>
      </w:r>
    </w:p>
    <w:p w14:paraId="1C7AD309" w14:textId="177F9D54" w:rsidR="00350C9A" w:rsidRPr="00614631" w:rsidRDefault="00350C9A" w:rsidP="0057135D">
      <w:pPr>
        <w:rPr>
          <w:rFonts w:ascii="Arial" w:hAnsi="Arial" w:cs="Arial"/>
          <w:sz w:val="44"/>
          <w:szCs w:val="44"/>
          <w:lang w:val="en-GB"/>
        </w:rPr>
      </w:pPr>
      <w:r>
        <w:rPr>
          <w:rFonts w:ascii="Arial" w:hAnsi="Arial" w:cs="Arial"/>
          <w:sz w:val="44"/>
          <w:szCs w:val="44"/>
          <w:lang w:val="en-GB"/>
        </w:rPr>
        <w:t>Lecturer Name:</w:t>
      </w:r>
      <w:r w:rsidR="00380A6F" w:rsidRPr="00380A6F">
        <w:t xml:space="preserve"> </w:t>
      </w:r>
      <w:r w:rsidR="00380A6F" w:rsidRPr="00380A6F">
        <w:rPr>
          <w:rFonts w:ascii="Arial" w:hAnsi="Arial" w:cs="Arial"/>
          <w:sz w:val="44"/>
          <w:szCs w:val="44"/>
          <w:lang w:val="en-GB"/>
        </w:rPr>
        <w:t>Dr Anupam Mazumdar</w:t>
      </w:r>
    </w:p>
    <w:p w14:paraId="634363E4" w14:textId="60B0D7D5" w:rsidR="00614631" w:rsidRPr="00614631" w:rsidRDefault="00F237E4" w:rsidP="00093EE1">
      <w:pPr>
        <w:rPr>
          <w:lang w:val="en-GB"/>
        </w:rPr>
      </w:pPr>
      <w:r>
        <w:br w:type="page"/>
      </w:r>
    </w:p>
    <w:sdt>
      <w:sdtPr>
        <w:rPr>
          <w:rFonts w:asciiTheme="minorHAnsi" w:eastAsiaTheme="minorHAnsi" w:hAnsiTheme="minorHAnsi" w:cstheme="minorBidi"/>
          <w:color w:val="auto"/>
          <w:sz w:val="22"/>
          <w:szCs w:val="22"/>
          <w:lang w:val="bg-BG"/>
        </w:rPr>
        <w:id w:val="-1367204065"/>
        <w:docPartObj>
          <w:docPartGallery w:val="Table of Contents"/>
          <w:docPartUnique/>
        </w:docPartObj>
      </w:sdtPr>
      <w:sdtEndPr>
        <w:rPr>
          <w:b/>
          <w:bCs/>
          <w:noProof/>
        </w:rPr>
      </w:sdtEndPr>
      <w:sdtContent>
        <w:p w14:paraId="4C126160" w14:textId="5C58D71F" w:rsidR="00380A6F" w:rsidRDefault="00380A6F">
          <w:pPr>
            <w:pStyle w:val="TOCHeading"/>
          </w:pPr>
          <w:r>
            <w:t>Contents</w:t>
          </w:r>
        </w:p>
        <w:p w14:paraId="1DB3DF42" w14:textId="2080AB90" w:rsidR="00380A6F" w:rsidRDefault="00380A6F">
          <w:pPr>
            <w:pStyle w:val="TOC1"/>
            <w:tabs>
              <w:tab w:val="right" w:leader="dot" w:pos="9062"/>
            </w:tabs>
            <w:rPr>
              <w:noProof/>
            </w:rPr>
          </w:pPr>
          <w:r>
            <w:fldChar w:fldCharType="begin"/>
          </w:r>
          <w:r>
            <w:instrText xml:space="preserve"> TOC \o "1-3" \h \z \u </w:instrText>
          </w:r>
          <w:r>
            <w:fldChar w:fldCharType="separate"/>
          </w:r>
          <w:hyperlink w:anchor="_Toc103892000" w:history="1">
            <w:r w:rsidRPr="00C51B12">
              <w:rPr>
                <w:rStyle w:val="Hyperlink"/>
                <w:noProof/>
                <w:lang w:val="en-GB"/>
              </w:rPr>
              <w:t>Part 1</w:t>
            </w:r>
            <w:r>
              <w:rPr>
                <w:noProof/>
                <w:webHidden/>
              </w:rPr>
              <w:tab/>
            </w:r>
            <w:r>
              <w:rPr>
                <w:noProof/>
                <w:webHidden/>
              </w:rPr>
              <w:fldChar w:fldCharType="begin"/>
            </w:r>
            <w:r>
              <w:rPr>
                <w:noProof/>
                <w:webHidden/>
              </w:rPr>
              <w:instrText xml:space="preserve"> PAGEREF _Toc103892000 \h </w:instrText>
            </w:r>
            <w:r>
              <w:rPr>
                <w:noProof/>
                <w:webHidden/>
              </w:rPr>
            </w:r>
            <w:r>
              <w:rPr>
                <w:noProof/>
                <w:webHidden/>
              </w:rPr>
              <w:fldChar w:fldCharType="separate"/>
            </w:r>
            <w:r>
              <w:rPr>
                <w:noProof/>
                <w:webHidden/>
              </w:rPr>
              <w:t>3</w:t>
            </w:r>
            <w:r>
              <w:rPr>
                <w:noProof/>
                <w:webHidden/>
              </w:rPr>
              <w:fldChar w:fldCharType="end"/>
            </w:r>
          </w:hyperlink>
        </w:p>
        <w:p w14:paraId="1888A492" w14:textId="66E11113" w:rsidR="00380A6F" w:rsidRDefault="00913040">
          <w:pPr>
            <w:pStyle w:val="TOC2"/>
            <w:tabs>
              <w:tab w:val="right" w:leader="dot" w:pos="9062"/>
            </w:tabs>
            <w:rPr>
              <w:noProof/>
            </w:rPr>
          </w:pPr>
          <w:hyperlink w:anchor="_Toc103892001" w:history="1">
            <w:r w:rsidR="00380A6F" w:rsidRPr="00C51B12">
              <w:rPr>
                <w:rStyle w:val="Hyperlink"/>
                <w:rFonts w:ascii="Arial" w:hAnsi="Arial" w:cs="Arial"/>
                <w:noProof/>
                <w:lang w:val="en-GB"/>
              </w:rPr>
              <w:t>Introduction</w:t>
            </w:r>
            <w:r w:rsidR="00380A6F">
              <w:rPr>
                <w:noProof/>
                <w:webHidden/>
              </w:rPr>
              <w:tab/>
            </w:r>
            <w:r w:rsidR="00380A6F">
              <w:rPr>
                <w:noProof/>
                <w:webHidden/>
              </w:rPr>
              <w:fldChar w:fldCharType="begin"/>
            </w:r>
            <w:r w:rsidR="00380A6F">
              <w:rPr>
                <w:noProof/>
                <w:webHidden/>
              </w:rPr>
              <w:instrText xml:space="preserve"> PAGEREF _Toc103892001 \h </w:instrText>
            </w:r>
            <w:r w:rsidR="00380A6F">
              <w:rPr>
                <w:noProof/>
                <w:webHidden/>
              </w:rPr>
            </w:r>
            <w:r w:rsidR="00380A6F">
              <w:rPr>
                <w:noProof/>
                <w:webHidden/>
              </w:rPr>
              <w:fldChar w:fldCharType="separate"/>
            </w:r>
            <w:r w:rsidR="00380A6F">
              <w:rPr>
                <w:noProof/>
                <w:webHidden/>
              </w:rPr>
              <w:t>3</w:t>
            </w:r>
            <w:r w:rsidR="00380A6F">
              <w:rPr>
                <w:noProof/>
                <w:webHidden/>
              </w:rPr>
              <w:fldChar w:fldCharType="end"/>
            </w:r>
          </w:hyperlink>
        </w:p>
        <w:p w14:paraId="4D1E345A" w14:textId="70367048" w:rsidR="00380A6F" w:rsidRDefault="00913040">
          <w:pPr>
            <w:pStyle w:val="TOC2"/>
            <w:tabs>
              <w:tab w:val="right" w:leader="dot" w:pos="9062"/>
            </w:tabs>
            <w:rPr>
              <w:noProof/>
            </w:rPr>
          </w:pPr>
          <w:hyperlink w:anchor="_Toc103892002" w:history="1">
            <w:r w:rsidR="00380A6F" w:rsidRPr="00C51B12">
              <w:rPr>
                <w:rStyle w:val="Hyperlink"/>
                <w:rFonts w:ascii="Arial" w:hAnsi="Arial" w:cs="Arial"/>
                <w:noProof/>
                <w:lang w:val="en-US"/>
              </w:rPr>
              <w:t>Using the VLOOKUP Formula</w:t>
            </w:r>
            <w:r w:rsidR="00380A6F">
              <w:rPr>
                <w:noProof/>
                <w:webHidden/>
              </w:rPr>
              <w:tab/>
            </w:r>
            <w:r w:rsidR="00380A6F">
              <w:rPr>
                <w:noProof/>
                <w:webHidden/>
              </w:rPr>
              <w:fldChar w:fldCharType="begin"/>
            </w:r>
            <w:r w:rsidR="00380A6F">
              <w:rPr>
                <w:noProof/>
                <w:webHidden/>
              </w:rPr>
              <w:instrText xml:space="preserve"> PAGEREF _Toc103892002 \h </w:instrText>
            </w:r>
            <w:r w:rsidR="00380A6F">
              <w:rPr>
                <w:noProof/>
                <w:webHidden/>
              </w:rPr>
            </w:r>
            <w:r w:rsidR="00380A6F">
              <w:rPr>
                <w:noProof/>
                <w:webHidden/>
              </w:rPr>
              <w:fldChar w:fldCharType="separate"/>
            </w:r>
            <w:r w:rsidR="00380A6F">
              <w:rPr>
                <w:noProof/>
                <w:webHidden/>
              </w:rPr>
              <w:t>4</w:t>
            </w:r>
            <w:r w:rsidR="00380A6F">
              <w:rPr>
                <w:noProof/>
                <w:webHidden/>
              </w:rPr>
              <w:fldChar w:fldCharType="end"/>
            </w:r>
          </w:hyperlink>
        </w:p>
        <w:p w14:paraId="1ACB4D32" w14:textId="69D4DD36" w:rsidR="00380A6F" w:rsidRDefault="00913040">
          <w:pPr>
            <w:pStyle w:val="TOC3"/>
            <w:tabs>
              <w:tab w:val="right" w:leader="dot" w:pos="9062"/>
            </w:tabs>
            <w:rPr>
              <w:noProof/>
            </w:rPr>
          </w:pPr>
          <w:hyperlink w:anchor="_Toc103892003" w:history="1">
            <w:r w:rsidR="00380A6F" w:rsidRPr="00C51B12">
              <w:rPr>
                <w:rStyle w:val="Hyperlink"/>
                <w:rFonts w:ascii="Arial" w:hAnsi="Arial" w:cs="Arial"/>
                <w:noProof/>
                <w:lang w:val="en-US"/>
              </w:rPr>
              <w:t>Compering VLOOKUP and LOOKUP and what is VLOOKUP</w:t>
            </w:r>
            <w:r w:rsidR="00380A6F">
              <w:rPr>
                <w:noProof/>
                <w:webHidden/>
              </w:rPr>
              <w:tab/>
            </w:r>
            <w:r w:rsidR="00380A6F">
              <w:rPr>
                <w:noProof/>
                <w:webHidden/>
              </w:rPr>
              <w:fldChar w:fldCharType="begin"/>
            </w:r>
            <w:r w:rsidR="00380A6F">
              <w:rPr>
                <w:noProof/>
                <w:webHidden/>
              </w:rPr>
              <w:instrText xml:space="preserve"> PAGEREF _Toc103892003 \h </w:instrText>
            </w:r>
            <w:r w:rsidR="00380A6F">
              <w:rPr>
                <w:noProof/>
                <w:webHidden/>
              </w:rPr>
            </w:r>
            <w:r w:rsidR="00380A6F">
              <w:rPr>
                <w:noProof/>
                <w:webHidden/>
              </w:rPr>
              <w:fldChar w:fldCharType="separate"/>
            </w:r>
            <w:r w:rsidR="00380A6F">
              <w:rPr>
                <w:noProof/>
                <w:webHidden/>
              </w:rPr>
              <w:t>5</w:t>
            </w:r>
            <w:r w:rsidR="00380A6F">
              <w:rPr>
                <w:noProof/>
                <w:webHidden/>
              </w:rPr>
              <w:fldChar w:fldCharType="end"/>
            </w:r>
          </w:hyperlink>
        </w:p>
        <w:p w14:paraId="045D2B3E" w14:textId="673231B4" w:rsidR="00380A6F" w:rsidRDefault="00913040">
          <w:pPr>
            <w:pStyle w:val="TOC3"/>
            <w:tabs>
              <w:tab w:val="right" w:leader="dot" w:pos="9062"/>
            </w:tabs>
            <w:rPr>
              <w:noProof/>
            </w:rPr>
          </w:pPr>
          <w:hyperlink w:anchor="_Toc103892004" w:history="1">
            <w:r w:rsidR="00380A6F" w:rsidRPr="00C51B12">
              <w:rPr>
                <w:rStyle w:val="Hyperlink"/>
                <w:noProof/>
                <w:lang w:val="en-US"/>
              </w:rPr>
              <w:t>Evaluating the use of Excel</w:t>
            </w:r>
            <w:r w:rsidR="00380A6F">
              <w:rPr>
                <w:noProof/>
                <w:webHidden/>
              </w:rPr>
              <w:tab/>
            </w:r>
            <w:r w:rsidR="00380A6F">
              <w:rPr>
                <w:noProof/>
                <w:webHidden/>
              </w:rPr>
              <w:fldChar w:fldCharType="begin"/>
            </w:r>
            <w:r w:rsidR="00380A6F">
              <w:rPr>
                <w:noProof/>
                <w:webHidden/>
              </w:rPr>
              <w:instrText xml:space="preserve"> PAGEREF _Toc103892004 \h </w:instrText>
            </w:r>
            <w:r w:rsidR="00380A6F">
              <w:rPr>
                <w:noProof/>
                <w:webHidden/>
              </w:rPr>
            </w:r>
            <w:r w:rsidR="00380A6F">
              <w:rPr>
                <w:noProof/>
                <w:webHidden/>
              </w:rPr>
              <w:fldChar w:fldCharType="separate"/>
            </w:r>
            <w:r w:rsidR="00380A6F">
              <w:rPr>
                <w:noProof/>
                <w:webHidden/>
              </w:rPr>
              <w:t>5</w:t>
            </w:r>
            <w:r w:rsidR="00380A6F">
              <w:rPr>
                <w:noProof/>
                <w:webHidden/>
              </w:rPr>
              <w:fldChar w:fldCharType="end"/>
            </w:r>
          </w:hyperlink>
        </w:p>
        <w:p w14:paraId="0550A638" w14:textId="4250ED0E" w:rsidR="00380A6F" w:rsidRDefault="00913040">
          <w:pPr>
            <w:pStyle w:val="TOC1"/>
            <w:tabs>
              <w:tab w:val="right" w:leader="dot" w:pos="9062"/>
            </w:tabs>
            <w:rPr>
              <w:noProof/>
            </w:rPr>
          </w:pPr>
          <w:hyperlink w:anchor="_Toc103892005" w:history="1">
            <w:r w:rsidR="00380A6F" w:rsidRPr="00C51B12">
              <w:rPr>
                <w:rStyle w:val="Hyperlink"/>
                <w:rFonts w:ascii="Arial" w:hAnsi="Arial" w:cs="Arial"/>
                <w:noProof/>
                <w:lang w:val="en-GB"/>
              </w:rPr>
              <w:t>Part 2 SPSS</w:t>
            </w:r>
            <w:r w:rsidR="00380A6F">
              <w:rPr>
                <w:noProof/>
                <w:webHidden/>
              </w:rPr>
              <w:tab/>
            </w:r>
            <w:r w:rsidR="00380A6F">
              <w:rPr>
                <w:noProof/>
                <w:webHidden/>
              </w:rPr>
              <w:fldChar w:fldCharType="begin"/>
            </w:r>
            <w:r w:rsidR="00380A6F">
              <w:rPr>
                <w:noProof/>
                <w:webHidden/>
              </w:rPr>
              <w:instrText xml:space="preserve"> PAGEREF _Toc103892005 \h </w:instrText>
            </w:r>
            <w:r w:rsidR="00380A6F">
              <w:rPr>
                <w:noProof/>
                <w:webHidden/>
              </w:rPr>
            </w:r>
            <w:r w:rsidR="00380A6F">
              <w:rPr>
                <w:noProof/>
                <w:webHidden/>
              </w:rPr>
              <w:fldChar w:fldCharType="separate"/>
            </w:r>
            <w:r w:rsidR="00380A6F">
              <w:rPr>
                <w:noProof/>
                <w:webHidden/>
              </w:rPr>
              <w:t>6</w:t>
            </w:r>
            <w:r w:rsidR="00380A6F">
              <w:rPr>
                <w:noProof/>
                <w:webHidden/>
              </w:rPr>
              <w:fldChar w:fldCharType="end"/>
            </w:r>
          </w:hyperlink>
        </w:p>
        <w:p w14:paraId="02056AC5" w14:textId="50532DD8" w:rsidR="00380A6F" w:rsidRDefault="00913040">
          <w:pPr>
            <w:pStyle w:val="TOC1"/>
            <w:tabs>
              <w:tab w:val="right" w:leader="dot" w:pos="9062"/>
            </w:tabs>
            <w:rPr>
              <w:noProof/>
            </w:rPr>
          </w:pPr>
          <w:hyperlink w:anchor="_Toc103892006" w:history="1">
            <w:r w:rsidR="00380A6F" w:rsidRPr="00C51B12">
              <w:rPr>
                <w:rStyle w:val="Hyperlink"/>
                <w:noProof/>
                <w:lang w:val="en-US"/>
              </w:rPr>
              <w:t>Evaluating the information</w:t>
            </w:r>
            <w:r w:rsidR="00380A6F">
              <w:rPr>
                <w:noProof/>
                <w:webHidden/>
              </w:rPr>
              <w:tab/>
            </w:r>
            <w:r w:rsidR="00380A6F">
              <w:rPr>
                <w:noProof/>
                <w:webHidden/>
              </w:rPr>
              <w:fldChar w:fldCharType="begin"/>
            </w:r>
            <w:r w:rsidR="00380A6F">
              <w:rPr>
                <w:noProof/>
                <w:webHidden/>
              </w:rPr>
              <w:instrText xml:space="preserve"> PAGEREF _Toc103892006 \h </w:instrText>
            </w:r>
            <w:r w:rsidR="00380A6F">
              <w:rPr>
                <w:noProof/>
                <w:webHidden/>
              </w:rPr>
            </w:r>
            <w:r w:rsidR="00380A6F">
              <w:rPr>
                <w:noProof/>
                <w:webHidden/>
              </w:rPr>
              <w:fldChar w:fldCharType="separate"/>
            </w:r>
            <w:r w:rsidR="00380A6F">
              <w:rPr>
                <w:noProof/>
                <w:webHidden/>
              </w:rPr>
              <w:t>6</w:t>
            </w:r>
            <w:r w:rsidR="00380A6F">
              <w:rPr>
                <w:noProof/>
                <w:webHidden/>
              </w:rPr>
              <w:fldChar w:fldCharType="end"/>
            </w:r>
          </w:hyperlink>
        </w:p>
        <w:p w14:paraId="24DDB26D" w14:textId="7876E034" w:rsidR="00380A6F" w:rsidRDefault="00913040">
          <w:pPr>
            <w:pStyle w:val="TOC2"/>
            <w:tabs>
              <w:tab w:val="right" w:leader="dot" w:pos="9062"/>
            </w:tabs>
            <w:rPr>
              <w:noProof/>
            </w:rPr>
          </w:pPr>
          <w:hyperlink w:anchor="_Toc103892007" w:history="1">
            <w:r w:rsidR="00380A6F" w:rsidRPr="00C51B12">
              <w:rPr>
                <w:rStyle w:val="Hyperlink"/>
                <w:rFonts w:ascii="Arial" w:hAnsi="Arial" w:cs="Arial"/>
                <w:noProof/>
                <w:lang w:val="en-US"/>
              </w:rPr>
              <w:t>Questions 1</w:t>
            </w:r>
            <w:r w:rsidR="00380A6F" w:rsidRPr="00C51B12">
              <w:rPr>
                <w:rStyle w:val="Hyperlink"/>
                <w:rFonts w:ascii="Arial" w:hAnsi="Arial" w:cs="Arial"/>
                <w:noProof/>
              </w:rPr>
              <w:t xml:space="preserve"> </w:t>
            </w:r>
            <w:r w:rsidR="00380A6F" w:rsidRPr="00C51B12">
              <w:rPr>
                <w:rStyle w:val="Hyperlink"/>
                <w:rFonts w:ascii="Arial" w:hAnsi="Arial" w:cs="Arial"/>
                <w:noProof/>
                <w:lang w:val="en-GB"/>
              </w:rPr>
              <w:t>and 3</w:t>
            </w:r>
            <w:r w:rsidR="00380A6F">
              <w:rPr>
                <w:noProof/>
                <w:webHidden/>
              </w:rPr>
              <w:tab/>
            </w:r>
            <w:r w:rsidR="00380A6F">
              <w:rPr>
                <w:noProof/>
                <w:webHidden/>
              </w:rPr>
              <w:fldChar w:fldCharType="begin"/>
            </w:r>
            <w:r w:rsidR="00380A6F">
              <w:rPr>
                <w:noProof/>
                <w:webHidden/>
              </w:rPr>
              <w:instrText xml:space="preserve"> PAGEREF _Toc103892007 \h </w:instrText>
            </w:r>
            <w:r w:rsidR="00380A6F">
              <w:rPr>
                <w:noProof/>
                <w:webHidden/>
              </w:rPr>
            </w:r>
            <w:r w:rsidR="00380A6F">
              <w:rPr>
                <w:noProof/>
                <w:webHidden/>
              </w:rPr>
              <w:fldChar w:fldCharType="separate"/>
            </w:r>
            <w:r w:rsidR="00380A6F">
              <w:rPr>
                <w:noProof/>
                <w:webHidden/>
              </w:rPr>
              <w:t>6</w:t>
            </w:r>
            <w:r w:rsidR="00380A6F">
              <w:rPr>
                <w:noProof/>
                <w:webHidden/>
              </w:rPr>
              <w:fldChar w:fldCharType="end"/>
            </w:r>
          </w:hyperlink>
        </w:p>
        <w:p w14:paraId="6812D58A" w14:textId="2B6ED3D8" w:rsidR="00380A6F" w:rsidRDefault="00913040">
          <w:pPr>
            <w:pStyle w:val="TOC2"/>
            <w:tabs>
              <w:tab w:val="right" w:leader="dot" w:pos="9062"/>
            </w:tabs>
            <w:rPr>
              <w:noProof/>
            </w:rPr>
          </w:pPr>
          <w:hyperlink w:anchor="_Toc103892008" w:history="1">
            <w:r w:rsidR="00380A6F" w:rsidRPr="00C51B12">
              <w:rPr>
                <w:rStyle w:val="Hyperlink"/>
                <w:rFonts w:ascii="Arial" w:hAnsi="Arial" w:cs="Arial"/>
                <w:noProof/>
                <w:lang w:val="en-US"/>
              </w:rPr>
              <w:t>Question 2</w:t>
            </w:r>
            <w:r w:rsidR="00380A6F">
              <w:rPr>
                <w:noProof/>
                <w:webHidden/>
              </w:rPr>
              <w:tab/>
            </w:r>
            <w:r w:rsidR="00380A6F">
              <w:rPr>
                <w:noProof/>
                <w:webHidden/>
              </w:rPr>
              <w:fldChar w:fldCharType="begin"/>
            </w:r>
            <w:r w:rsidR="00380A6F">
              <w:rPr>
                <w:noProof/>
                <w:webHidden/>
              </w:rPr>
              <w:instrText xml:space="preserve"> PAGEREF _Toc103892008 \h </w:instrText>
            </w:r>
            <w:r w:rsidR="00380A6F">
              <w:rPr>
                <w:noProof/>
                <w:webHidden/>
              </w:rPr>
            </w:r>
            <w:r w:rsidR="00380A6F">
              <w:rPr>
                <w:noProof/>
                <w:webHidden/>
              </w:rPr>
              <w:fldChar w:fldCharType="separate"/>
            </w:r>
            <w:r w:rsidR="00380A6F">
              <w:rPr>
                <w:noProof/>
                <w:webHidden/>
              </w:rPr>
              <w:t>8</w:t>
            </w:r>
            <w:r w:rsidR="00380A6F">
              <w:rPr>
                <w:noProof/>
                <w:webHidden/>
              </w:rPr>
              <w:fldChar w:fldCharType="end"/>
            </w:r>
          </w:hyperlink>
        </w:p>
        <w:p w14:paraId="35970D17" w14:textId="5F3B3A14" w:rsidR="00380A6F" w:rsidRDefault="00913040">
          <w:pPr>
            <w:pStyle w:val="TOC1"/>
            <w:tabs>
              <w:tab w:val="right" w:leader="dot" w:pos="9062"/>
            </w:tabs>
            <w:rPr>
              <w:noProof/>
            </w:rPr>
          </w:pPr>
          <w:hyperlink w:anchor="_Toc103892009" w:history="1">
            <w:r w:rsidR="00380A6F" w:rsidRPr="00C51B12">
              <w:rPr>
                <w:rStyle w:val="Hyperlink"/>
                <w:noProof/>
                <w:lang w:val="en-US"/>
              </w:rPr>
              <w:t>Clustering</w:t>
            </w:r>
            <w:r w:rsidR="00380A6F">
              <w:rPr>
                <w:noProof/>
                <w:webHidden/>
              </w:rPr>
              <w:tab/>
            </w:r>
            <w:r w:rsidR="00380A6F">
              <w:rPr>
                <w:noProof/>
                <w:webHidden/>
              </w:rPr>
              <w:fldChar w:fldCharType="begin"/>
            </w:r>
            <w:r w:rsidR="00380A6F">
              <w:rPr>
                <w:noProof/>
                <w:webHidden/>
              </w:rPr>
              <w:instrText xml:space="preserve"> PAGEREF _Toc103892009 \h </w:instrText>
            </w:r>
            <w:r w:rsidR="00380A6F">
              <w:rPr>
                <w:noProof/>
                <w:webHidden/>
              </w:rPr>
            </w:r>
            <w:r w:rsidR="00380A6F">
              <w:rPr>
                <w:noProof/>
                <w:webHidden/>
              </w:rPr>
              <w:fldChar w:fldCharType="separate"/>
            </w:r>
            <w:r w:rsidR="00380A6F">
              <w:rPr>
                <w:noProof/>
                <w:webHidden/>
              </w:rPr>
              <w:t>10</w:t>
            </w:r>
            <w:r w:rsidR="00380A6F">
              <w:rPr>
                <w:noProof/>
                <w:webHidden/>
              </w:rPr>
              <w:fldChar w:fldCharType="end"/>
            </w:r>
          </w:hyperlink>
        </w:p>
        <w:p w14:paraId="7EDDEBCA" w14:textId="6A4805E5" w:rsidR="00380A6F" w:rsidRDefault="00913040">
          <w:pPr>
            <w:pStyle w:val="TOC1"/>
            <w:tabs>
              <w:tab w:val="right" w:leader="dot" w:pos="9062"/>
            </w:tabs>
            <w:rPr>
              <w:noProof/>
            </w:rPr>
          </w:pPr>
          <w:hyperlink w:anchor="_Toc103892010" w:history="1">
            <w:r w:rsidR="00380A6F" w:rsidRPr="00C51B12">
              <w:rPr>
                <w:rStyle w:val="Hyperlink"/>
                <w:noProof/>
                <w:lang w:val="en-GB"/>
              </w:rPr>
              <w:t>Data mining</w:t>
            </w:r>
            <w:r w:rsidR="00380A6F">
              <w:rPr>
                <w:noProof/>
                <w:webHidden/>
              </w:rPr>
              <w:tab/>
            </w:r>
            <w:r w:rsidR="00380A6F">
              <w:rPr>
                <w:noProof/>
                <w:webHidden/>
              </w:rPr>
              <w:fldChar w:fldCharType="begin"/>
            </w:r>
            <w:r w:rsidR="00380A6F">
              <w:rPr>
                <w:noProof/>
                <w:webHidden/>
              </w:rPr>
              <w:instrText xml:space="preserve"> PAGEREF _Toc103892010 \h </w:instrText>
            </w:r>
            <w:r w:rsidR="00380A6F">
              <w:rPr>
                <w:noProof/>
                <w:webHidden/>
              </w:rPr>
            </w:r>
            <w:r w:rsidR="00380A6F">
              <w:rPr>
                <w:noProof/>
                <w:webHidden/>
              </w:rPr>
              <w:fldChar w:fldCharType="separate"/>
            </w:r>
            <w:r w:rsidR="00380A6F">
              <w:rPr>
                <w:noProof/>
                <w:webHidden/>
              </w:rPr>
              <w:t>13</w:t>
            </w:r>
            <w:r w:rsidR="00380A6F">
              <w:rPr>
                <w:noProof/>
                <w:webHidden/>
              </w:rPr>
              <w:fldChar w:fldCharType="end"/>
            </w:r>
          </w:hyperlink>
        </w:p>
        <w:p w14:paraId="22ABACAE" w14:textId="16F262E5" w:rsidR="00380A6F" w:rsidRDefault="00913040">
          <w:pPr>
            <w:pStyle w:val="TOC1"/>
            <w:tabs>
              <w:tab w:val="right" w:leader="dot" w:pos="9062"/>
            </w:tabs>
            <w:rPr>
              <w:noProof/>
            </w:rPr>
          </w:pPr>
          <w:hyperlink w:anchor="_Toc103892011" w:history="1">
            <w:r w:rsidR="00380A6F" w:rsidRPr="00C51B12">
              <w:rPr>
                <w:rStyle w:val="Hyperlink"/>
                <w:noProof/>
                <w:lang w:val="en-GB"/>
              </w:rPr>
              <w:t>Text mining</w:t>
            </w:r>
            <w:r w:rsidR="00380A6F">
              <w:rPr>
                <w:noProof/>
                <w:webHidden/>
              </w:rPr>
              <w:tab/>
            </w:r>
            <w:r w:rsidR="00380A6F">
              <w:rPr>
                <w:noProof/>
                <w:webHidden/>
              </w:rPr>
              <w:fldChar w:fldCharType="begin"/>
            </w:r>
            <w:r w:rsidR="00380A6F">
              <w:rPr>
                <w:noProof/>
                <w:webHidden/>
              </w:rPr>
              <w:instrText xml:space="preserve"> PAGEREF _Toc103892011 \h </w:instrText>
            </w:r>
            <w:r w:rsidR="00380A6F">
              <w:rPr>
                <w:noProof/>
                <w:webHidden/>
              </w:rPr>
            </w:r>
            <w:r w:rsidR="00380A6F">
              <w:rPr>
                <w:noProof/>
                <w:webHidden/>
              </w:rPr>
              <w:fldChar w:fldCharType="separate"/>
            </w:r>
            <w:r w:rsidR="00380A6F">
              <w:rPr>
                <w:noProof/>
                <w:webHidden/>
              </w:rPr>
              <w:t>13</w:t>
            </w:r>
            <w:r w:rsidR="00380A6F">
              <w:rPr>
                <w:noProof/>
                <w:webHidden/>
              </w:rPr>
              <w:fldChar w:fldCharType="end"/>
            </w:r>
          </w:hyperlink>
        </w:p>
        <w:p w14:paraId="2F0C5246" w14:textId="1716540B" w:rsidR="00380A6F" w:rsidRDefault="00913040">
          <w:pPr>
            <w:pStyle w:val="TOC1"/>
            <w:tabs>
              <w:tab w:val="right" w:leader="dot" w:pos="9062"/>
            </w:tabs>
            <w:rPr>
              <w:noProof/>
            </w:rPr>
          </w:pPr>
          <w:hyperlink w:anchor="_Toc103892012" w:history="1">
            <w:r w:rsidR="00380A6F" w:rsidRPr="00C51B12">
              <w:rPr>
                <w:rStyle w:val="Hyperlink"/>
                <w:noProof/>
                <w:lang w:val="en-GB"/>
              </w:rPr>
              <w:t>Excel and SPSS</w:t>
            </w:r>
            <w:r w:rsidR="00380A6F" w:rsidRPr="00C51B12">
              <w:rPr>
                <w:rStyle w:val="Hyperlink"/>
                <w:noProof/>
                <w:lang w:val="en-US"/>
              </w:rPr>
              <w:t xml:space="preserve"> generalization</w:t>
            </w:r>
            <w:r w:rsidR="00380A6F">
              <w:rPr>
                <w:noProof/>
                <w:webHidden/>
              </w:rPr>
              <w:tab/>
            </w:r>
            <w:r w:rsidR="00380A6F">
              <w:rPr>
                <w:noProof/>
                <w:webHidden/>
              </w:rPr>
              <w:fldChar w:fldCharType="begin"/>
            </w:r>
            <w:r w:rsidR="00380A6F">
              <w:rPr>
                <w:noProof/>
                <w:webHidden/>
              </w:rPr>
              <w:instrText xml:space="preserve"> PAGEREF _Toc103892012 \h </w:instrText>
            </w:r>
            <w:r w:rsidR="00380A6F">
              <w:rPr>
                <w:noProof/>
                <w:webHidden/>
              </w:rPr>
            </w:r>
            <w:r w:rsidR="00380A6F">
              <w:rPr>
                <w:noProof/>
                <w:webHidden/>
              </w:rPr>
              <w:fldChar w:fldCharType="separate"/>
            </w:r>
            <w:r w:rsidR="00380A6F">
              <w:rPr>
                <w:noProof/>
                <w:webHidden/>
              </w:rPr>
              <w:t>13</w:t>
            </w:r>
            <w:r w:rsidR="00380A6F">
              <w:rPr>
                <w:noProof/>
                <w:webHidden/>
              </w:rPr>
              <w:fldChar w:fldCharType="end"/>
            </w:r>
          </w:hyperlink>
        </w:p>
        <w:p w14:paraId="782E6F98" w14:textId="4EA2F333" w:rsidR="00380A6F" w:rsidRDefault="00380A6F">
          <w:r>
            <w:rPr>
              <w:b/>
              <w:bCs/>
              <w:noProof/>
            </w:rPr>
            <w:fldChar w:fldCharType="end"/>
          </w:r>
        </w:p>
      </w:sdtContent>
    </w:sdt>
    <w:p w14:paraId="1E57933A" w14:textId="77777777" w:rsidR="00614631" w:rsidRDefault="00614631">
      <w:r>
        <w:br w:type="page"/>
      </w:r>
    </w:p>
    <w:p w14:paraId="5F6DDA5D" w14:textId="77777777" w:rsidR="00F237E4" w:rsidRPr="00093EE1" w:rsidRDefault="00F237E4" w:rsidP="00093EE1">
      <w:pPr>
        <w:rPr>
          <w:lang w:val="en-US"/>
        </w:rPr>
      </w:pPr>
    </w:p>
    <w:p w14:paraId="46023F29" w14:textId="265A1D0A" w:rsidR="00F237E4" w:rsidRDefault="00A922A2" w:rsidP="00A922A2">
      <w:pPr>
        <w:pStyle w:val="Heading1"/>
        <w:rPr>
          <w:lang w:val="en-GB"/>
        </w:rPr>
      </w:pPr>
      <w:bookmarkStart w:id="0" w:name="_Toc103892000"/>
      <w:r>
        <w:rPr>
          <w:lang w:val="en-GB"/>
        </w:rPr>
        <w:t>Part 1</w:t>
      </w:r>
      <w:bookmarkEnd w:id="0"/>
    </w:p>
    <w:p w14:paraId="6A18C5D9" w14:textId="77777777" w:rsidR="00704821" w:rsidRPr="0091357B" w:rsidRDefault="00704821" w:rsidP="00704821">
      <w:pPr>
        <w:rPr>
          <w:rFonts w:ascii="Arial" w:hAnsi="Arial" w:cs="Arial"/>
          <w:lang w:val="en-GB"/>
        </w:rPr>
      </w:pPr>
    </w:p>
    <w:p w14:paraId="229F3173" w14:textId="536AFF08" w:rsidR="00A922A2" w:rsidRPr="0091357B" w:rsidRDefault="00704821" w:rsidP="00704821">
      <w:pPr>
        <w:pStyle w:val="Heading2"/>
        <w:rPr>
          <w:rFonts w:ascii="Arial" w:hAnsi="Arial" w:cs="Arial"/>
          <w:sz w:val="22"/>
          <w:szCs w:val="22"/>
          <w:lang w:val="en-GB"/>
        </w:rPr>
      </w:pPr>
      <w:r w:rsidRPr="0091357B">
        <w:rPr>
          <w:rFonts w:ascii="Arial" w:hAnsi="Arial" w:cs="Arial"/>
          <w:sz w:val="22"/>
          <w:szCs w:val="22"/>
          <w:lang w:val="en-GB"/>
        </w:rPr>
        <w:t xml:space="preserve"> </w:t>
      </w:r>
      <w:bookmarkStart w:id="1" w:name="_Toc103892001"/>
      <w:r w:rsidRPr="0091357B">
        <w:rPr>
          <w:rFonts w:ascii="Arial" w:hAnsi="Arial" w:cs="Arial"/>
          <w:sz w:val="22"/>
          <w:szCs w:val="22"/>
          <w:lang w:val="en-GB"/>
        </w:rPr>
        <w:t>Introduction</w:t>
      </w:r>
      <w:bookmarkEnd w:id="1"/>
    </w:p>
    <w:p w14:paraId="4AC6B0A5" w14:textId="77777777" w:rsidR="00704821" w:rsidRPr="0091357B" w:rsidRDefault="00704821" w:rsidP="00704821">
      <w:pPr>
        <w:rPr>
          <w:rFonts w:ascii="Arial" w:hAnsi="Arial" w:cs="Arial"/>
          <w:lang w:val="en-GB"/>
        </w:rPr>
      </w:pPr>
    </w:p>
    <w:p w14:paraId="30CDBF69" w14:textId="43738282" w:rsidR="00A922A2" w:rsidRPr="0091357B" w:rsidRDefault="00E93242" w:rsidP="00A922A2">
      <w:pPr>
        <w:rPr>
          <w:rFonts w:ascii="Arial" w:hAnsi="Arial" w:cs="Arial"/>
          <w:lang w:val="en-GB"/>
        </w:rPr>
      </w:pPr>
      <w:r w:rsidRPr="0091357B">
        <w:rPr>
          <w:rFonts w:ascii="Arial" w:hAnsi="Arial" w:cs="Arial"/>
          <w:lang w:val="en-GB"/>
        </w:rPr>
        <w:t xml:space="preserve">This part </w:t>
      </w:r>
      <w:r w:rsidR="008C3007" w:rsidRPr="0091357B">
        <w:rPr>
          <w:rFonts w:ascii="Arial" w:hAnsi="Arial" w:cs="Arial"/>
          <w:lang w:val="en-GB"/>
        </w:rPr>
        <w:t xml:space="preserve">of the assessment </w:t>
      </w:r>
      <w:r w:rsidR="00E97D2B" w:rsidRPr="0091357B">
        <w:rPr>
          <w:rFonts w:ascii="Arial" w:hAnsi="Arial" w:cs="Arial"/>
          <w:lang w:val="en-GB"/>
        </w:rPr>
        <w:t>requires to make an obse</w:t>
      </w:r>
      <w:r w:rsidR="003F0C1E" w:rsidRPr="0091357B">
        <w:rPr>
          <w:rFonts w:ascii="Arial" w:hAnsi="Arial" w:cs="Arial"/>
          <w:lang w:val="en-GB"/>
        </w:rPr>
        <w:t>rvation of the given information in the program Excel</w:t>
      </w:r>
      <w:r w:rsidR="009C5FDA" w:rsidRPr="0091357B">
        <w:rPr>
          <w:rFonts w:ascii="Arial" w:hAnsi="Arial" w:cs="Arial"/>
          <w:lang w:val="en-GB"/>
        </w:rPr>
        <w:t>, from the given data it has to be made a</w:t>
      </w:r>
      <w:r w:rsidR="0010375C" w:rsidRPr="0091357B">
        <w:rPr>
          <w:rFonts w:ascii="Arial" w:hAnsi="Arial" w:cs="Arial"/>
          <w:lang w:val="en-GB"/>
        </w:rPr>
        <w:t>n analysis of the Crime Rate</w:t>
      </w:r>
      <w:r w:rsidR="00381214" w:rsidRPr="0091357B">
        <w:rPr>
          <w:rFonts w:ascii="Arial" w:hAnsi="Arial" w:cs="Arial"/>
          <w:lang w:val="en-GB"/>
        </w:rPr>
        <w:t xml:space="preserve"> related to the other factors included in the </w:t>
      </w:r>
      <w:proofErr w:type="spellStart"/>
      <w:r w:rsidR="00795738" w:rsidRPr="0091357B">
        <w:rPr>
          <w:rFonts w:ascii="Arial" w:hAnsi="Arial" w:cs="Arial"/>
          <w:lang w:val="en-GB"/>
        </w:rPr>
        <w:t>DataBase</w:t>
      </w:r>
      <w:proofErr w:type="spellEnd"/>
      <w:r w:rsidR="00393727" w:rsidRPr="0091357B">
        <w:rPr>
          <w:rFonts w:ascii="Arial" w:hAnsi="Arial" w:cs="Arial"/>
          <w:lang w:val="en-GB"/>
        </w:rPr>
        <w:t xml:space="preserve">. </w:t>
      </w:r>
      <w:r w:rsidR="00F967EE" w:rsidRPr="0091357B">
        <w:rPr>
          <w:rFonts w:ascii="Arial" w:hAnsi="Arial" w:cs="Arial"/>
          <w:lang w:val="en-GB"/>
        </w:rPr>
        <w:t xml:space="preserve">Firstly the data have to be downloaded and given </w:t>
      </w:r>
      <w:r w:rsidR="00795738" w:rsidRPr="0091357B">
        <w:rPr>
          <w:rFonts w:ascii="Arial" w:hAnsi="Arial" w:cs="Arial"/>
          <w:lang w:val="en-GB"/>
        </w:rPr>
        <w:t>permission to edit the information</w:t>
      </w:r>
      <w:r w:rsidR="00791C8D" w:rsidRPr="0091357B">
        <w:rPr>
          <w:rFonts w:ascii="Arial" w:hAnsi="Arial" w:cs="Arial"/>
          <w:lang w:val="en-GB"/>
        </w:rPr>
        <w:t xml:space="preserve">. On the </w:t>
      </w:r>
      <w:r w:rsidR="00D64C3E" w:rsidRPr="0091357B">
        <w:rPr>
          <w:rFonts w:ascii="Arial" w:hAnsi="Arial" w:cs="Arial"/>
          <w:lang w:val="en-GB"/>
        </w:rPr>
        <w:t>left-hand</w:t>
      </w:r>
      <w:r w:rsidR="00791C8D" w:rsidRPr="0091357B">
        <w:rPr>
          <w:rFonts w:ascii="Arial" w:hAnsi="Arial" w:cs="Arial"/>
          <w:lang w:val="en-GB"/>
        </w:rPr>
        <w:t xml:space="preserve"> side</w:t>
      </w:r>
      <w:r w:rsidR="00D64C3E" w:rsidRPr="0091357B">
        <w:rPr>
          <w:rFonts w:ascii="Arial" w:hAnsi="Arial" w:cs="Arial"/>
          <w:lang w:val="en-GB"/>
        </w:rPr>
        <w:t>,</w:t>
      </w:r>
      <w:r w:rsidR="00791C8D" w:rsidRPr="0091357B">
        <w:rPr>
          <w:rFonts w:ascii="Arial" w:hAnsi="Arial" w:cs="Arial"/>
          <w:lang w:val="en-GB"/>
        </w:rPr>
        <w:t xml:space="preserve"> it can be seen </w:t>
      </w:r>
      <w:r w:rsidR="00CB6C40" w:rsidRPr="0091357B">
        <w:rPr>
          <w:rFonts w:ascii="Arial" w:hAnsi="Arial" w:cs="Arial"/>
          <w:lang w:val="en-GB"/>
        </w:rPr>
        <w:t xml:space="preserve">the </w:t>
      </w:r>
      <w:proofErr w:type="spellStart"/>
      <w:r w:rsidR="00CB6C40" w:rsidRPr="0091357B">
        <w:rPr>
          <w:rFonts w:ascii="Arial" w:hAnsi="Arial" w:cs="Arial"/>
          <w:lang w:val="en-GB"/>
        </w:rPr>
        <w:t>collum</w:t>
      </w:r>
      <w:proofErr w:type="spellEnd"/>
      <w:r w:rsidR="00CB6C40" w:rsidRPr="0091357B">
        <w:rPr>
          <w:rFonts w:ascii="Arial" w:hAnsi="Arial" w:cs="Arial"/>
          <w:lang w:val="en-GB"/>
        </w:rPr>
        <w:t xml:space="preserve"> “Crime Rate ” but those are just raw numbers that </w:t>
      </w:r>
      <w:r w:rsidR="00D64C3E" w:rsidRPr="0091357B">
        <w:rPr>
          <w:rFonts w:ascii="Arial" w:hAnsi="Arial" w:cs="Arial"/>
          <w:lang w:val="en-GB"/>
        </w:rPr>
        <w:t>at</w:t>
      </w:r>
      <w:r w:rsidR="00CB6C40" w:rsidRPr="0091357B">
        <w:rPr>
          <w:rFonts w:ascii="Arial" w:hAnsi="Arial" w:cs="Arial"/>
          <w:lang w:val="en-GB"/>
        </w:rPr>
        <w:t xml:space="preserve"> first </w:t>
      </w:r>
      <w:r w:rsidR="00D64C3E" w:rsidRPr="0091357B">
        <w:rPr>
          <w:rFonts w:ascii="Arial" w:hAnsi="Arial" w:cs="Arial"/>
          <w:lang w:val="en-GB"/>
        </w:rPr>
        <w:t xml:space="preserve">sight doesn’t make sense </w:t>
      </w:r>
      <w:r w:rsidR="00195B6A" w:rsidRPr="0091357B">
        <w:rPr>
          <w:rFonts w:ascii="Arial" w:hAnsi="Arial" w:cs="Arial"/>
          <w:lang w:val="en-GB"/>
        </w:rPr>
        <w:t xml:space="preserve">but as the requirements </w:t>
      </w:r>
      <w:r w:rsidR="004C4D01" w:rsidRPr="0091357B">
        <w:rPr>
          <w:rFonts w:ascii="Arial" w:hAnsi="Arial" w:cs="Arial"/>
          <w:lang w:val="en-GB"/>
        </w:rPr>
        <w:t>demand</w:t>
      </w:r>
      <w:r w:rsidR="008D4279" w:rsidRPr="0091357B">
        <w:rPr>
          <w:rFonts w:ascii="Arial" w:hAnsi="Arial" w:cs="Arial"/>
          <w:lang w:val="en-GB"/>
        </w:rPr>
        <w:t xml:space="preserve">, using Excel functions </w:t>
      </w:r>
      <w:r w:rsidR="004C4D01" w:rsidRPr="0091357B">
        <w:rPr>
          <w:rFonts w:ascii="Arial" w:hAnsi="Arial" w:cs="Arial"/>
          <w:lang w:val="en-GB"/>
        </w:rPr>
        <w:t xml:space="preserve">to explain the numbers and to </w:t>
      </w:r>
      <w:r w:rsidR="001B64E5" w:rsidRPr="0091357B">
        <w:rPr>
          <w:rFonts w:ascii="Arial" w:hAnsi="Arial" w:cs="Arial"/>
          <w:lang w:val="en-GB"/>
        </w:rPr>
        <w:t>connect</w:t>
      </w:r>
      <w:r w:rsidR="00220825" w:rsidRPr="0091357B">
        <w:rPr>
          <w:rFonts w:ascii="Arial" w:hAnsi="Arial" w:cs="Arial"/>
          <w:lang w:val="en-GB"/>
        </w:rPr>
        <w:t xml:space="preserve"> them in </w:t>
      </w:r>
      <w:r w:rsidR="001B64E5" w:rsidRPr="0091357B">
        <w:rPr>
          <w:rFonts w:ascii="Arial" w:hAnsi="Arial" w:cs="Arial"/>
          <w:lang w:val="en-GB"/>
        </w:rPr>
        <w:t>an</w:t>
      </w:r>
      <w:r w:rsidR="00220825" w:rsidRPr="0091357B">
        <w:rPr>
          <w:rFonts w:ascii="Arial" w:hAnsi="Arial" w:cs="Arial"/>
          <w:lang w:val="en-GB"/>
        </w:rPr>
        <w:t xml:space="preserve"> order that can be used for a certain task </w:t>
      </w:r>
      <w:r w:rsidR="00CB4892" w:rsidRPr="0091357B">
        <w:rPr>
          <w:rFonts w:ascii="Arial" w:hAnsi="Arial" w:cs="Arial"/>
          <w:lang w:val="en-GB"/>
        </w:rPr>
        <w:t xml:space="preserve">for </w:t>
      </w:r>
      <w:r w:rsidR="001B64E5" w:rsidRPr="0091357B">
        <w:rPr>
          <w:rFonts w:ascii="Arial" w:hAnsi="Arial" w:cs="Arial"/>
          <w:lang w:val="en-GB"/>
        </w:rPr>
        <w:t>example</w:t>
      </w:r>
      <w:r w:rsidR="00CB4892" w:rsidRPr="0091357B">
        <w:rPr>
          <w:rFonts w:ascii="Arial" w:hAnsi="Arial" w:cs="Arial"/>
          <w:lang w:val="en-GB"/>
        </w:rPr>
        <w:t xml:space="preserve">: Since its Crime rate related information </w:t>
      </w:r>
      <w:r w:rsidR="00744D05" w:rsidRPr="0091357B">
        <w:rPr>
          <w:rFonts w:ascii="Arial" w:hAnsi="Arial" w:cs="Arial"/>
          <w:lang w:val="en-GB"/>
        </w:rPr>
        <w:t xml:space="preserve">the person that needs that information to be </w:t>
      </w:r>
      <w:proofErr w:type="spellStart"/>
      <w:r w:rsidR="00744D05" w:rsidRPr="0091357B">
        <w:rPr>
          <w:rFonts w:ascii="Arial" w:hAnsi="Arial" w:cs="Arial"/>
          <w:lang w:val="en-GB"/>
        </w:rPr>
        <w:t>analyzed</w:t>
      </w:r>
      <w:proofErr w:type="spellEnd"/>
      <w:r w:rsidR="00744D05" w:rsidRPr="0091357B">
        <w:rPr>
          <w:rFonts w:ascii="Arial" w:hAnsi="Arial" w:cs="Arial"/>
          <w:lang w:val="en-GB"/>
        </w:rPr>
        <w:t xml:space="preserve"> and </w:t>
      </w:r>
      <w:r w:rsidR="001B64E5" w:rsidRPr="0091357B">
        <w:rPr>
          <w:rFonts w:ascii="Arial" w:hAnsi="Arial" w:cs="Arial"/>
          <w:lang w:val="en-GB"/>
        </w:rPr>
        <w:t>made simple to understand could be the police</w:t>
      </w:r>
      <w:r w:rsidR="00F17A59" w:rsidRPr="0091357B">
        <w:rPr>
          <w:rFonts w:ascii="Arial" w:hAnsi="Arial" w:cs="Arial"/>
          <w:lang w:val="en-GB"/>
        </w:rPr>
        <w:t xml:space="preserve"> that </w:t>
      </w:r>
      <w:r w:rsidR="00D97A48" w:rsidRPr="0091357B">
        <w:rPr>
          <w:rFonts w:ascii="Arial" w:hAnsi="Arial" w:cs="Arial"/>
          <w:lang w:val="en-GB"/>
        </w:rPr>
        <w:t xml:space="preserve">traces evidence related to </w:t>
      </w:r>
      <w:r w:rsidR="009A67AE" w:rsidRPr="0091357B">
        <w:rPr>
          <w:rFonts w:ascii="Arial" w:hAnsi="Arial" w:cs="Arial"/>
          <w:lang w:val="en-GB"/>
        </w:rPr>
        <w:t>an</w:t>
      </w:r>
      <w:r w:rsidR="00D97A48" w:rsidRPr="0091357B">
        <w:rPr>
          <w:rFonts w:ascii="Arial" w:hAnsi="Arial" w:cs="Arial"/>
          <w:lang w:val="en-GB"/>
        </w:rPr>
        <w:t xml:space="preserve"> </w:t>
      </w:r>
      <w:r w:rsidR="009A67AE" w:rsidRPr="0091357B">
        <w:rPr>
          <w:rFonts w:ascii="Arial" w:hAnsi="Arial" w:cs="Arial"/>
          <w:lang w:val="en-GB"/>
        </w:rPr>
        <w:t>investigation</w:t>
      </w:r>
      <w:r w:rsidR="00D97A48" w:rsidRPr="0091357B">
        <w:rPr>
          <w:rFonts w:ascii="Arial" w:hAnsi="Arial" w:cs="Arial"/>
          <w:lang w:val="en-GB"/>
        </w:rPr>
        <w:t xml:space="preserve"> of the crimes </w:t>
      </w:r>
      <w:r w:rsidR="008D7A5C" w:rsidRPr="0091357B">
        <w:rPr>
          <w:rFonts w:ascii="Arial" w:hAnsi="Arial" w:cs="Arial"/>
          <w:lang w:val="en-GB"/>
        </w:rPr>
        <w:t xml:space="preserve">made in different regions of the </w:t>
      </w:r>
      <w:r w:rsidR="009A67AE" w:rsidRPr="0091357B">
        <w:rPr>
          <w:rFonts w:ascii="Arial" w:hAnsi="Arial" w:cs="Arial"/>
          <w:lang w:val="en-GB"/>
        </w:rPr>
        <w:t>country.</w:t>
      </w:r>
      <w:r w:rsidR="00F17A59" w:rsidRPr="0091357B">
        <w:rPr>
          <w:rFonts w:ascii="Arial" w:hAnsi="Arial" w:cs="Arial"/>
          <w:lang w:val="en-GB"/>
        </w:rPr>
        <w:t xml:space="preserve"> </w:t>
      </w:r>
      <w:r w:rsidR="0006487E" w:rsidRPr="0091357B">
        <w:rPr>
          <w:rFonts w:ascii="Arial" w:hAnsi="Arial" w:cs="Arial"/>
          <w:lang w:val="en-GB"/>
        </w:rPr>
        <w:t>Given</w:t>
      </w:r>
      <w:r w:rsidR="00552F79" w:rsidRPr="0091357B">
        <w:rPr>
          <w:rFonts w:ascii="Arial" w:hAnsi="Arial" w:cs="Arial"/>
          <w:lang w:val="en-GB"/>
        </w:rPr>
        <w:t xml:space="preserve"> the task to </w:t>
      </w:r>
      <w:r w:rsidR="00967109" w:rsidRPr="0091357B">
        <w:rPr>
          <w:rFonts w:ascii="Arial" w:hAnsi="Arial" w:cs="Arial"/>
          <w:lang w:val="en-GB"/>
        </w:rPr>
        <w:t>incorporate</w:t>
      </w:r>
      <w:r w:rsidR="00440DF1" w:rsidRPr="0091357B">
        <w:rPr>
          <w:rFonts w:ascii="Arial" w:hAnsi="Arial" w:cs="Arial"/>
          <w:lang w:val="en-GB"/>
        </w:rPr>
        <w:t xml:space="preserve"> th</w:t>
      </w:r>
      <w:r w:rsidR="00967109" w:rsidRPr="0091357B">
        <w:rPr>
          <w:rFonts w:ascii="Arial" w:hAnsi="Arial" w:cs="Arial"/>
          <w:lang w:val="en-GB"/>
        </w:rPr>
        <w:t>e data</w:t>
      </w:r>
      <w:r w:rsidR="00440DF1" w:rsidRPr="0091357B">
        <w:rPr>
          <w:rFonts w:ascii="Arial" w:hAnsi="Arial" w:cs="Arial"/>
          <w:lang w:val="en-GB"/>
        </w:rPr>
        <w:t xml:space="preserve"> into </w:t>
      </w:r>
      <w:r w:rsidR="00B83CDA" w:rsidRPr="0091357B">
        <w:rPr>
          <w:rFonts w:ascii="Arial" w:hAnsi="Arial" w:cs="Arial"/>
          <w:lang w:val="en-GB"/>
        </w:rPr>
        <w:t xml:space="preserve">meaningful and useable </w:t>
      </w:r>
      <w:r w:rsidR="0066312B" w:rsidRPr="0091357B">
        <w:rPr>
          <w:rFonts w:ascii="Arial" w:hAnsi="Arial" w:cs="Arial"/>
          <w:lang w:val="en-GB"/>
        </w:rPr>
        <w:t>information</w:t>
      </w:r>
      <w:r w:rsidR="001F5147" w:rsidRPr="0091357B">
        <w:rPr>
          <w:rFonts w:ascii="Arial" w:hAnsi="Arial" w:cs="Arial"/>
          <w:lang w:val="en-GB"/>
        </w:rPr>
        <w:t>,</w:t>
      </w:r>
      <w:r w:rsidR="0066312B" w:rsidRPr="0091357B">
        <w:rPr>
          <w:rFonts w:ascii="Arial" w:hAnsi="Arial" w:cs="Arial"/>
          <w:lang w:val="en-GB"/>
        </w:rPr>
        <w:t xml:space="preserve"> </w:t>
      </w:r>
      <w:r w:rsidR="001F5147" w:rsidRPr="0091357B">
        <w:rPr>
          <w:rFonts w:ascii="Arial" w:hAnsi="Arial" w:cs="Arial"/>
          <w:lang w:val="en-GB"/>
        </w:rPr>
        <w:t xml:space="preserve">it could be done by the Excel </w:t>
      </w:r>
      <w:proofErr w:type="spellStart"/>
      <w:r w:rsidR="001F5147" w:rsidRPr="0091357B">
        <w:rPr>
          <w:rFonts w:ascii="Arial" w:hAnsi="Arial" w:cs="Arial"/>
          <w:lang w:val="en-GB"/>
        </w:rPr>
        <w:t>fuctions</w:t>
      </w:r>
      <w:proofErr w:type="spellEnd"/>
      <w:r w:rsidR="001F5147" w:rsidRPr="0091357B">
        <w:rPr>
          <w:rFonts w:ascii="Arial" w:hAnsi="Arial" w:cs="Arial"/>
          <w:lang w:val="en-GB"/>
        </w:rPr>
        <w:t xml:space="preserve"> </w:t>
      </w:r>
      <w:r w:rsidR="0051044E" w:rsidRPr="0091357B">
        <w:rPr>
          <w:rFonts w:ascii="Arial" w:hAnsi="Arial" w:cs="Arial"/>
          <w:lang w:val="en-GB"/>
        </w:rPr>
        <w:t xml:space="preserve">which are one of the most important tools in the </w:t>
      </w:r>
      <w:proofErr w:type="spellStart"/>
      <w:r w:rsidR="0051044E" w:rsidRPr="0091357B">
        <w:rPr>
          <w:rFonts w:ascii="Arial" w:hAnsi="Arial" w:cs="Arial"/>
          <w:lang w:val="en-GB"/>
        </w:rPr>
        <w:t>programe</w:t>
      </w:r>
      <w:proofErr w:type="spellEnd"/>
      <w:r w:rsidR="00704821" w:rsidRPr="0091357B">
        <w:rPr>
          <w:rFonts w:ascii="Arial" w:hAnsi="Arial" w:cs="Arial"/>
          <w:lang w:val="en-GB"/>
        </w:rPr>
        <w:t>.</w:t>
      </w:r>
      <w:r w:rsidR="001F5147" w:rsidRPr="0091357B">
        <w:rPr>
          <w:rFonts w:ascii="Arial" w:hAnsi="Arial" w:cs="Arial"/>
          <w:lang w:val="en-GB"/>
        </w:rPr>
        <w:t xml:space="preserve"> </w:t>
      </w:r>
    </w:p>
    <w:p w14:paraId="41628387" w14:textId="7B5CA4C3" w:rsidR="00704821" w:rsidRPr="0091357B" w:rsidRDefault="00704821" w:rsidP="00A922A2">
      <w:pPr>
        <w:rPr>
          <w:rFonts w:ascii="Arial" w:hAnsi="Arial" w:cs="Arial"/>
          <w:lang w:val="en-GB"/>
        </w:rPr>
      </w:pPr>
    </w:p>
    <w:p w14:paraId="2C29BB10" w14:textId="2F3C43A0" w:rsidR="00704821" w:rsidRPr="0091357B" w:rsidRDefault="00704821" w:rsidP="00A922A2">
      <w:pPr>
        <w:rPr>
          <w:rFonts w:ascii="Arial" w:hAnsi="Arial" w:cs="Arial"/>
          <w:lang w:val="en-GB"/>
        </w:rPr>
      </w:pPr>
      <w:r w:rsidRPr="0091357B">
        <w:rPr>
          <w:rFonts w:ascii="Arial" w:hAnsi="Arial" w:cs="Arial"/>
          <w:noProof/>
          <w:lang w:val="en-GB"/>
        </w:rPr>
        <w:drawing>
          <wp:inline distT="0" distB="0" distL="0" distR="0" wp14:anchorId="35FB0E0B" wp14:editId="1214861D">
            <wp:extent cx="5969641" cy="3357923"/>
            <wp:effectExtent l="0" t="0" r="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71067" cy="3358725"/>
                    </a:xfrm>
                    <a:prstGeom prst="rect">
                      <a:avLst/>
                    </a:prstGeom>
                  </pic:spPr>
                </pic:pic>
              </a:graphicData>
            </a:graphic>
          </wp:inline>
        </w:drawing>
      </w:r>
    </w:p>
    <w:p w14:paraId="21A3F782" w14:textId="27C4E9C2" w:rsidR="00F237E4" w:rsidRPr="0091357B" w:rsidRDefault="00274528" w:rsidP="00274528">
      <w:pPr>
        <w:jc w:val="center"/>
        <w:rPr>
          <w:rFonts w:ascii="Arial" w:hAnsi="Arial" w:cs="Arial"/>
          <w:lang w:val="en-US"/>
        </w:rPr>
      </w:pPr>
      <w:r w:rsidRPr="0091357B">
        <w:rPr>
          <w:rFonts w:ascii="Arial" w:hAnsi="Arial" w:cs="Arial"/>
          <w:lang w:val="en-US"/>
        </w:rPr>
        <w:t xml:space="preserve">Table 1 </w:t>
      </w:r>
    </w:p>
    <w:p w14:paraId="48489044" w14:textId="54B5F758" w:rsidR="00274528" w:rsidRPr="0091357B" w:rsidRDefault="00274528" w:rsidP="00274528">
      <w:pPr>
        <w:rPr>
          <w:rFonts w:ascii="Arial" w:hAnsi="Arial" w:cs="Arial"/>
          <w:lang w:val="en-US"/>
        </w:rPr>
      </w:pPr>
    </w:p>
    <w:p w14:paraId="659D860E" w14:textId="0170BC34" w:rsidR="00944E93" w:rsidRPr="0091357B" w:rsidRDefault="003D5880" w:rsidP="00274528">
      <w:pPr>
        <w:rPr>
          <w:rFonts w:ascii="Arial" w:hAnsi="Arial" w:cs="Arial"/>
          <w:lang w:val="en-US"/>
        </w:rPr>
      </w:pPr>
      <w:r w:rsidRPr="0091357B">
        <w:rPr>
          <w:rFonts w:ascii="Arial" w:hAnsi="Arial" w:cs="Arial"/>
          <w:lang w:val="en-US"/>
        </w:rPr>
        <w:t xml:space="preserve">At the screenshot from the program Excel with the </w:t>
      </w:r>
      <w:r w:rsidR="00405D69" w:rsidRPr="0091357B">
        <w:rPr>
          <w:rFonts w:ascii="Arial" w:hAnsi="Arial" w:cs="Arial"/>
          <w:lang w:val="en-US"/>
        </w:rPr>
        <w:t xml:space="preserve">given data above it can be seen the use of the </w:t>
      </w:r>
      <w:r w:rsidR="00575F44" w:rsidRPr="0091357B">
        <w:rPr>
          <w:rFonts w:ascii="Arial" w:hAnsi="Arial" w:cs="Arial"/>
          <w:lang w:val="en-US"/>
        </w:rPr>
        <w:t>function “SUM”</w:t>
      </w:r>
      <w:r w:rsidR="00010B88" w:rsidRPr="0091357B">
        <w:rPr>
          <w:rFonts w:ascii="Arial" w:hAnsi="Arial" w:cs="Arial"/>
          <w:lang w:val="en-US"/>
        </w:rPr>
        <w:t xml:space="preserve">. </w:t>
      </w:r>
      <w:r w:rsidR="00D63494" w:rsidRPr="0091357B">
        <w:rPr>
          <w:rFonts w:ascii="Arial" w:hAnsi="Arial" w:cs="Arial"/>
          <w:lang w:val="en-US"/>
        </w:rPr>
        <w:t xml:space="preserve"> The function can be written in two ways </w:t>
      </w:r>
      <w:r w:rsidR="003C4A1B" w:rsidRPr="0091357B">
        <w:rPr>
          <w:rFonts w:ascii="Arial" w:hAnsi="Arial" w:cs="Arial"/>
          <w:lang w:val="en-US"/>
        </w:rPr>
        <w:t>either by pressing the “=” si</w:t>
      </w:r>
      <w:r w:rsidR="00A86950" w:rsidRPr="0091357B">
        <w:rPr>
          <w:rFonts w:ascii="Arial" w:hAnsi="Arial" w:cs="Arial"/>
          <w:lang w:val="en-US"/>
        </w:rPr>
        <w:t xml:space="preserve">gn in a </w:t>
      </w:r>
      <w:proofErr w:type="spellStart"/>
      <w:r w:rsidR="00A86950" w:rsidRPr="0091357B">
        <w:rPr>
          <w:rFonts w:ascii="Arial" w:hAnsi="Arial" w:cs="Arial"/>
          <w:lang w:val="en-US"/>
        </w:rPr>
        <w:t>choosen</w:t>
      </w:r>
      <w:proofErr w:type="spellEnd"/>
      <w:r w:rsidR="00A86950" w:rsidRPr="0091357B">
        <w:rPr>
          <w:rFonts w:ascii="Arial" w:hAnsi="Arial" w:cs="Arial"/>
          <w:lang w:val="en-US"/>
        </w:rPr>
        <w:t xml:space="preserve"> cell </w:t>
      </w:r>
      <w:r w:rsidR="00D70447" w:rsidRPr="0091357B">
        <w:rPr>
          <w:rFonts w:ascii="Arial" w:hAnsi="Arial" w:cs="Arial"/>
          <w:lang w:val="en-US"/>
        </w:rPr>
        <w:t xml:space="preserve">or by going into the top bar menus where </w:t>
      </w:r>
      <w:r w:rsidR="00670DB4" w:rsidRPr="0091357B">
        <w:rPr>
          <w:rFonts w:ascii="Arial" w:hAnsi="Arial" w:cs="Arial"/>
          <w:lang w:val="en-US"/>
        </w:rPr>
        <w:t>the menu “Formulas” can be seen</w:t>
      </w:r>
      <w:r w:rsidR="00C61BF7" w:rsidRPr="0091357B">
        <w:rPr>
          <w:rFonts w:ascii="Arial" w:hAnsi="Arial" w:cs="Arial"/>
          <w:lang w:val="en-US"/>
        </w:rPr>
        <w:t>,</w:t>
      </w:r>
      <w:r w:rsidR="00670DB4" w:rsidRPr="0091357B">
        <w:rPr>
          <w:rFonts w:ascii="Arial" w:hAnsi="Arial" w:cs="Arial"/>
          <w:lang w:val="en-US"/>
        </w:rPr>
        <w:t xml:space="preserve"> from the</w:t>
      </w:r>
      <w:r w:rsidR="00C61BF7" w:rsidRPr="0091357B">
        <w:rPr>
          <w:rFonts w:ascii="Arial" w:hAnsi="Arial" w:cs="Arial"/>
          <w:lang w:val="en-US"/>
        </w:rPr>
        <w:t xml:space="preserve">re the drop menu </w:t>
      </w:r>
      <w:r w:rsidR="005E5F54" w:rsidRPr="0091357B">
        <w:rPr>
          <w:rFonts w:ascii="Arial" w:hAnsi="Arial" w:cs="Arial"/>
          <w:lang w:val="en-US"/>
        </w:rPr>
        <w:t xml:space="preserve">Math and Trig can be selected and there can be found </w:t>
      </w:r>
      <w:r w:rsidR="00944E93" w:rsidRPr="0091357B">
        <w:rPr>
          <w:rFonts w:ascii="Arial" w:hAnsi="Arial" w:cs="Arial"/>
          <w:lang w:val="en-US"/>
        </w:rPr>
        <w:t xml:space="preserve">a </w:t>
      </w:r>
      <w:r w:rsidR="005E5F54" w:rsidRPr="0091357B">
        <w:rPr>
          <w:rFonts w:ascii="Arial" w:hAnsi="Arial" w:cs="Arial"/>
          <w:lang w:val="en-US"/>
        </w:rPr>
        <w:t xml:space="preserve">variety </w:t>
      </w:r>
      <w:r w:rsidR="0009117D" w:rsidRPr="0091357B">
        <w:rPr>
          <w:rFonts w:ascii="Arial" w:hAnsi="Arial" w:cs="Arial"/>
          <w:lang w:val="en-US"/>
        </w:rPr>
        <w:t xml:space="preserve">of formulas that are meant to be used in </w:t>
      </w:r>
      <w:r w:rsidR="00944E93" w:rsidRPr="0091357B">
        <w:rPr>
          <w:rFonts w:ascii="Arial" w:hAnsi="Arial" w:cs="Arial"/>
          <w:lang w:val="en-US"/>
        </w:rPr>
        <w:t>any type of equations.</w:t>
      </w:r>
      <w:r w:rsidR="00345761" w:rsidRPr="0091357B">
        <w:rPr>
          <w:rFonts w:ascii="Arial" w:hAnsi="Arial" w:cs="Arial"/>
          <w:lang w:val="en-US"/>
        </w:rPr>
        <w:t xml:space="preserve"> Also</w:t>
      </w:r>
      <w:r w:rsidR="00B813A4" w:rsidRPr="0091357B">
        <w:rPr>
          <w:rFonts w:ascii="Arial" w:hAnsi="Arial" w:cs="Arial"/>
          <w:lang w:val="en-US"/>
        </w:rPr>
        <w:t>,</w:t>
      </w:r>
      <w:r w:rsidR="00345761" w:rsidRPr="0091357B">
        <w:rPr>
          <w:rFonts w:ascii="Arial" w:hAnsi="Arial" w:cs="Arial"/>
          <w:lang w:val="en-US"/>
        </w:rPr>
        <w:t xml:space="preserve"> </w:t>
      </w:r>
      <w:r w:rsidR="00C90D3B" w:rsidRPr="0091357B">
        <w:rPr>
          <w:rFonts w:ascii="Arial" w:hAnsi="Arial" w:cs="Arial"/>
          <w:lang w:val="en-US"/>
        </w:rPr>
        <w:t xml:space="preserve">the table shows how the function </w:t>
      </w:r>
      <w:r w:rsidR="00C73CF5" w:rsidRPr="0091357B">
        <w:rPr>
          <w:rFonts w:ascii="Arial" w:hAnsi="Arial" w:cs="Arial"/>
          <w:lang w:val="en-US"/>
        </w:rPr>
        <w:t xml:space="preserve">was done by showing </w:t>
      </w:r>
      <w:r w:rsidR="00A351A8" w:rsidRPr="0091357B">
        <w:rPr>
          <w:rFonts w:ascii="Arial" w:hAnsi="Arial" w:cs="Arial"/>
          <w:lang w:val="en-US"/>
        </w:rPr>
        <w:t>the formula above the data again in a drop menu.</w:t>
      </w:r>
    </w:p>
    <w:p w14:paraId="7BF44060" w14:textId="1FD9B431" w:rsidR="00C2385A" w:rsidRPr="0091357B" w:rsidRDefault="00C2385A" w:rsidP="00274528">
      <w:pPr>
        <w:rPr>
          <w:rFonts w:ascii="Arial" w:hAnsi="Arial" w:cs="Arial"/>
          <w:lang w:val="en-US"/>
        </w:rPr>
      </w:pPr>
      <w:r w:rsidRPr="0091357B">
        <w:rPr>
          <w:rFonts w:ascii="Arial" w:hAnsi="Arial" w:cs="Arial"/>
          <w:lang w:val="en-US"/>
        </w:rPr>
        <w:lastRenderedPageBreak/>
        <w:t xml:space="preserve">The function SUM </w:t>
      </w:r>
      <w:r w:rsidR="00F07387" w:rsidRPr="0091357B">
        <w:rPr>
          <w:rFonts w:ascii="Arial" w:hAnsi="Arial" w:cs="Arial"/>
          <w:lang w:val="en-US"/>
        </w:rPr>
        <w:t>is a formula that cal</w:t>
      </w:r>
      <w:r w:rsidR="003B1A76" w:rsidRPr="0091357B">
        <w:rPr>
          <w:rFonts w:ascii="Arial" w:hAnsi="Arial" w:cs="Arial"/>
          <w:lang w:val="en-US"/>
        </w:rPr>
        <w:t xml:space="preserve">culates the total amount </w:t>
      </w:r>
      <w:r w:rsidR="0048402F" w:rsidRPr="0091357B">
        <w:rPr>
          <w:rFonts w:ascii="Arial" w:hAnsi="Arial" w:cs="Arial"/>
          <w:lang w:val="en-US"/>
        </w:rPr>
        <w:t xml:space="preserve">of </w:t>
      </w:r>
      <w:r w:rsidR="00E83E08" w:rsidRPr="0091357B">
        <w:rPr>
          <w:rFonts w:ascii="Arial" w:hAnsi="Arial" w:cs="Arial"/>
          <w:lang w:val="en-US"/>
        </w:rPr>
        <w:t xml:space="preserve">all the </w:t>
      </w:r>
      <w:r w:rsidR="004D599A" w:rsidRPr="0091357B">
        <w:rPr>
          <w:rFonts w:ascii="Arial" w:hAnsi="Arial" w:cs="Arial"/>
          <w:lang w:val="en-US"/>
        </w:rPr>
        <w:t xml:space="preserve">numbers </w:t>
      </w:r>
      <w:r w:rsidR="00E83E08" w:rsidRPr="0091357B">
        <w:rPr>
          <w:rFonts w:ascii="Arial" w:hAnsi="Arial" w:cs="Arial"/>
          <w:lang w:val="en-US"/>
        </w:rPr>
        <w:t xml:space="preserve">selected in the </w:t>
      </w:r>
      <w:proofErr w:type="spellStart"/>
      <w:r w:rsidR="00E83E08" w:rsidRPr="0091357B">
        <w:rPr>
          <w:rFonts w:ascii="Arial" w:hAnsi="Arial" w:cs="Arial"/>
          <w:lang w:val="en-US"/>
        </w:rPr>
        <w:t>collum</w:t>
      </w:r>
      <w:proofErr w:type="spellEnd"/>
      <w:r w:rsidR="00E83E08" w:rsidRPr="0091357B">
        <w:rPr>
          <w:rFonts w:ascii="Arial" w:hAnsi="Arial" w:cs="Arial"/>
          <w:lang w:val="en-US"/>
        </w:rPr>
        <w:t xml:space="preserve"> </w:t>
      </w:r>
      <w:r w:rsidR="00827B3F" w:rsidRPr="0091357B">
        <w:rPr>
          <w:rFonts w:ascii="Arial" w:hAnsi="Arial" w:cs="Arial"/>
          <w:lang w:val="en-US"/>
        </w:rPr>
        <w:t xml:space="preserve">and gives the exact </w:t>
      </w:r>
      <w:r w:rsidR="00E83E08" w:rsidRPr="0091357B">
        <w:rPr>
          <w:rFonts w:ascii="Arial" w:hAnsi="Arial" w:cs="Arial"/>
          <w:lang w:val="en-US"/>
        </w:rPr>
        <w:t xml:space="preserve">number that </w:t>
      </w:r>
      <w:r w:rsidR="007B4A0D" w:rsidRPr="0091357B">
        <w:rPr>
          <w:rFonts w:ascii="Arial" w:hAnsi="Arial" w:cs="Arial"/>
          <w:lang w:val="en-US"/>
        </w:rPr>
        <w:t>was searched for.</w:t>
      </w:r>
    </w:p>
    <w:p w14:paraId="7DE28E25" w14:textId="77777777" w:rsidR="007B4A0D" w:rsidRDefault="007B4A0D" w:rsidP="00274528">
      <w:pPr>
        <w:rPr>
          <w:lang w:val="en-US"/>
        </w:rPr>
      </w:pPr>
    </w:p>
    <w:p w14:paraId="62A52D95" w14:textId="294451A6" w:rsidR="007B4A0D" w:rsidRDefault="007B4A0D" w:rsidP="00274528">
      <w:pPr>
        <w:rPr>
          <w:lang w:val="en-US"/>
        </w:rPr>
      </w:pPr>
      <w:r>
        <w:rPr>
          <w:noProof/>
          <w:lang w:val="en-US"/>
        </w:rPr>
        <w:drawing>
          <wp:inline distT="0" distB="0" distL="0" distR="0" wp14:anchorId="3CFD07F9" wp14:editId="7DCC40AA">
            <wp:extent cx="5760720" cy="1344706"/>
            <wp:effectExtent l="0" t="0" r="0" b="825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83612" cy="1350050"/>
                    </a:xfrm>
                    <a:prstGeom prst="rect">
                      <a:avLst/>
                    </a:prstGeom>
                  </pic:spPr>
                </pic:pic>
              </a:graphicData>
            </a:graphic>
          </wp:inline>
        </w:drawing>
      </w:r>
    </w:p>
    <w:p w14:paraId="63DEC1A9" w14:textId="7B190682" w:rsidR="00274528" w:rsidRPr="0091357B" w:rsidRDefault="007B4A0D" w:rsidP="007B4A0D">
      <w:pPr>
        <w:jc w:val="center"/>
        <w:rPr>
          <w:rFonts w:ascii="Arial" w:hAnsi="Arial" w:cs="Arial"/>
          <w:lang w:val="en-US"/>
        </w:rPr>
      </w:pPr>
      <w:r w:rsidRPr="0091357B">
        <w:rPr>
          <w:rFonts w:ascii="Arial" w:hAnsi="Arial" w:cs="Arial"/>
          <w:lang w:val="en-US"/>
        </w:rPr>
        <w:t>Table 2</w:t>
      </w:r>
    </w:p>
    <w:p w14:paraId="31A27393" w14:textId="77777777" w:rsidR="009D0B73" w:rsidRPr="0091357B" w:rsidRDefault="005446F1" w:rsidP="007B4A0D">
      <w:pPr>
        <w:rPr>
          <w:rFonts w:ascii="Arial" w:hAnsi="Arial" w:cs="Arial"/>
          <w:lang w:val="en-US"/>
        </w:rPr>
      </w:pPr>
      <w:r w:rsidRPr="0091357B">
        <w:rPr>
          <w:rFonts w:ascii="Arial" w:hAnsi="Arial" w:cs="Arial"/>
          <w:lang w:val="en-US"/>
        </w:rPr>
        <w:t>Here is shown the practical use of the function SUM</w:t>
      </w:r>
      <w:r w:rsidR="00E65D69" w:rsidRPr="0091357B">
        <w:rPr>
          <w:rFonts w:ascii="Arial" w:hAnsi="Arial" w:cs="Arial"/>
          <w:lang w:val="en-US"/>
        </w:rPr>
        <w:t xml:space="preserve">, on </w:t>
      </w:r>
      <w:proofErr w:type="spellStart"/>
      <w:r w:rsidR="00E65D69" w:rsidRPr="0091357B">
        <w:rPr>
          <w:rFonts w:ascii="Arial" w:hAnsi="Arial" w:cs="Arial"/>
          <w:lang w:val="en-US"/>
        </w:rPr>
        <w:t>collum</w:t>
      </w:r>
      <w:proofErr w:type="spellEnd"/>
      <w:r w:rsidR="00E65D69" w:rsidRPr="0091357B">
        <w:rPr>
          <w:rFonts w:ascii="Arial" w:hAnsi="Arial" w:cs="Arial"/>
          <w:lang w:val="en-US"/>
        </w:rPr>
        <w:t xml:space="preserve"> P5 is the answer </w:t>
      </w:r>
      <w:r w:rsidR="001B37EE" w:rsidRPr="0091357B">
        <w:rPr>
          <w:rFonts w:ascii="Arial" w:hAnsi="Arial" w:cs="Arial"/>
          <w:lang w:val="en-US"/>
        </w:rPr>
        <w:t>to</w:t>
      </w:r>
      <w:r w:rsidR="00E65D69" w:rsidRPr="0091357B">
        <w:rPr>
          <w:rFonts w:ascii="Arial" w:hAnsi="Arial" w:cs="Arial"/>
          <w:lang w:val="en-US"/>
        </w:rPr>
        <w:t xml:space="preserve"> the question</w:t>
      </w:r>
      <w:r w:rsidR="001B37EE" w:rsidRPr="0091357B">
        <w:rPr>
          <w:rFonts w:ascii="Arial" w:hAnsi="Arial" w:cs="Arial"/>
          <w:lang w:val="en-US"/>
        </w:rPr>
        <w:t xml:space="preserve"> “What is the total </w:t>
      </w:r>
      <w:proofErr w:type="spellStart"/>
      <w:r w:rsidR="001B37EE" w:rsidRPr="0091357B">
        <w:rPr>
          <w:rFonts w:ascii="Arial" w:hAnsi="Arial" w:cs="Arial"/>
          <w:lang w:val="en-US"/>
        </w:rPr>
        <w:t>CrimeRate</w:t>
      </w:r>
      <w:proofErr w:type="spellEnd"/>
      <w:r w:rsidR="001B37EE" w:rsidRPr="0091357B">
        <w:rPr>
          <w:rFonts w:ascii="Arial" w:hAnsi="Arial" w:cs="Arial"/>
          <w:lang w:val="en-US"/>
        </w:rPr>
        <w:t xml:space="preserve">?” </w:t>
      </w:r>
      <w:r w:rsidR="002E6638" w:rsidRPr="0091357B">
        <w:rPr>
          <w:rFonts w:ascii="Arial" w:hAnsi="Arial" w:cs="Arial"/>
          <w:lang w:val="en-US"/>
        </w:rPr>
        <w:t xml:space="preserve">and that would be the amount of 4832 </w:t>
      </w:r>
      <w:r w:rsidR="00EE2627" w:rsidRPr="0091357B">
        <w:rPr>
          <w:rFonts w:ascii="Arial" w:hAnsi="Arial" w:cs="Arial"/>
          <w:lang w:val="en-US"/>
        </w:rPr>
        <w:t>in total.</w:t>
      </w:r>
    </w:p>
    <w:p w14:paraId="5736B43B" w14:textId="77777777" w:rsidR="009D0B73" w:rsidRPr="0091357B" w:rsidRDefault="009D0B73" w:rsidP="007B4A0D">
      <w:pPr>
        <w:rPr>
          <w:rFonts w:ascii="Arial" w:hAnsi="Arial" w:cs="Arial"/>
          <w:lang w:val="en-US"/>
        </w:rPr>
      </w:pPr>
    </w:p>
    <w:p w14:paraId="77417407" w14:textId="77777777" w:rsidR="001E73F7" w:rsidRPr="0091357B" w:rsidRDefault="001E73F7" w:rsidP="001E73F7">
      <w:pPr>
        <w:pStyle w:val="Heading2"/>
        <w:rPr>
          <w:rFonts w:ascii="Arial" w:hAnsi="Arial" w:cs="Arial"/>
          <w:sz w:val="22"/>
          <w:szCs w:val="22"/>
          <w:lang w:val="en-US"/>
        </w:rPr>
      </w:pPr>
      <w:bookmarkStart w:id="2" w:name="_Toc103892002"/>
      <w:r w:rsidRPr="0091357B">
        <w:rPr>
          <w:rFonts w:ascii="Arial" w:hAnsi="Arial" w:cs="Arial"/>
          <w:sz w:val="22"/>
          <w:szCs w:val="22"/>
          <w:lang w:val="en-US"/>
        </w:rPr>
        <w:t>Using the VLOOKUP Formula</w:t>
      </w:r>
      <w:bookmarkEnd w:id="2"/>
    </w:p>
    <w:p w14:paraId="066A1D42" w14:textId="77777777" w:rsidR="001E73F7" w:rsidRPr="0091357B" w:rsidRDefault="001E73F7" w:rsidP="001E73F7">
      <w:pPr>
        <w:pStyle w:val="Heading2"/>
        <w:rPr>
          <w:rFonts w:ascii="Arial" w:hAnsi="Arial" w:cs="Arial"/>
          <w:sz w:val="22"/>
          <w:szCs w:val="22"/>
          <w:lang w:val="en-US"/>
        </w:rPr>
      </w:pPr>
    </w:p>
    <w:p w14:paraId="0A1BA53D" w14:textId="42870375" w:rsidR="007B4A0D" w:rsidRPr="0091357B" w:rsidRDefault="00EE2627" w:rsidP="001E73F7">
      <w:pPr>
        <w:rPr>
          <w:rFonts w:ascii="Arial" w:hAnsi="Arial" w:cs="Arial"/>
          <w:lang w:val="en-US"/>
        </w:rPr>
      </w:pPr>
      <w:r w:rsidRPr="0091357B">
        <w:rPr>
          <w:rFonts w:ascii="Arial" w:hAnsi="Arial" w:cs="Arial"/>
          <w:lang w:val="en-US"/>
        </w:rPr>
        <w:t xml:space="preserve"> </w:t>
      </w:r>
      <w:r w:rsidR="00C7337A" w:rsidRPr="0091357B">
        <w:rPr>
          <w:rFonts w:ascii="Arial" w:hAnsi="Arial" w:cs="Arial"/>
          <w:lang w:val="en-US"/>
        </w:rPr>
        <w:t xml:space="preserve">If for example </w:t>
      </w:r>
      <w:r w:rsidR="002130CB" w:rsidRPr="0091357B">
        <w:rPr>
          <w:rFonts w:ascii="Arial" w:hAnsi="Arial" w:cs="Arial"/>
          <w:lang w:val="en-US"/>
        </w:rPr>
        <w:t xml:space="preserve">it has been tasked to </w:t>
      </w:r>
      <w:r w:rsidR="007642AE" w:rsidRPr="0091357B">
        <w:rPr>
          <w:rFonts w:ascii="Arial" w:hAnsi="Arial" w:cs="Arial"/>
          <w:lang w:val="en-US"/>
        </w:rPr>
        <w:t xml:space="preserve">check a certain number rather it </w:t>
      </w:r>
      <w:r w:rsidR="00920A3C" w:rsidRPr="0091357B">
        <w:rPr>
          <w:rFonts w:ascii="Arial" w:hAnsi="Arial" w:cs="Arial"/>
        </w:rPr>
        <w:t xml:space="preserve">is </w:t>
      </w:r>
      <w:r w:rsidR="007642AE" w:rsidRPr="0091357B">
        <w:rPr>
          <w:rFonts w:ascii="Arial" w:hAnsi="Arial" w:cs="Arial"/>
          <w:lang w:val="en-US"/>
        </w:rPr>
        <w:t xml:space="preserve">actually </w:t>
      </w:r>
      <w:r w:rsidR="0093767B" w:rsidRPr="0091357B">
        <w:rPr>
          <w:rFonts w:ascii="Arial" w:hAnsi="Arial" w:cs="Arial"/>
          <w:lang w:val="en-US"/>
        </w:rPr>
        <w:t xml:space="preserve">true </w:t>
      </w:r>
      <w:r w:rsidR="00AF06DB" w:rsidRPr="0091357B">
        <w:rPr>
          <w:rFonts w:ascii="Arial" w:hAnsi="Arial" w:cs="Arial"/>
          <w:lang w:val="en-US"/>
        </w:rPr>
        <w:t>corresponding to another factor</w:t>
      </w:r>
      <w:r w:rsidR="00116CEB" w:rsidRPr="0091357B">
        <w:rPr>
          <w:rFonts w:ascii="Arial" w:hAnsi="Arial" w:cs="Arial"/>
          <w:lang w:val="en-US"/>
        </w:rPr>
        <w:t xml:space="preserve">. </w:t>
      </w:r>
      <w:r w:rsidR="00E16272" w:rsidRPr="0091357B">
        <w:rPr>
          <w:rFonts w:ascii="Arial" w:hAnsi="Arial" w:cs="Arial"/>
          <w:lang w:val="en-US"/>
        </w:rPr>
        <w:t>Let us</w:t>
      </w:r>
      <w:r w:rsidR="00116CEB" w:rsidRPr="0091357B">
        <w:rPr>
          <w:rFonts w:ascii="Arial" w:hAnsi="Arial" w:cs="Arial"/>
          <w:lang w:val="en-US"/>
        </w:rPr>
        <w:t xml:space="preserve"> take the </w:t>
      </w:r>
      <w:proofErr w:type="spellStart"/>
      <w:r w:rsidR="00116CEB" w:rsidRPr="0091357B">
        <w:rPr>
          <w:rFonts w:ascii="Arial" w:hAnsi="Arial" w:cs="Arial"/>
          <w:lang w:val="en-US"/>
        </w:rPr>
        <w:t>collum</w:t>
      </w:r>
      <w:proofErr w:type="spellEnd"/>
      <w:r w:rsidR="00116CEB" w:rsidRPr="0091357B">
        <w:rPr>
          <w:rFonts w:ascii="Arial" w:hAnsi="Arial" w:cs="Arial"/>
          <w:lang w:val="en-US"/>
        </w:rPr>
        <w:t xml:space="preserve"> </w:t>
      </w:r>
      <w:r w:rsidR="00AD1D76" w:rsidRPr="0091357B">
        <w:rPr>
          <w:rFonts w:ascii="Arial" w:hAnsi="Arial" w:cs="Arial"/>
          <w:lang w:val="en-US"/>
        </w:rPr>
        <w:t>“</w:t>
      </w:r>
      <w:proofErr w:type="spellStart"/>
      <w:r w:rsidR="00116CEB" w:rsidRPr="0091357B">
        <w:rPr>
          <w:rFonts w:ascii="Arial" w:hAnsi="Arial" w:cs="Arial"/>
          <w:lang w:val="en-US"/>
        </w:rPr>
        <w:t>CrimeRate</w:t>
      </w:r>
      <w:proofErr w:type="spellEnd"/>
      <w:r w:rsidR="00AD1D76" w:rsidRPr="0091357B">
        <w:rPr>
          <w:rFonts w:ascii="Arial" w:hAnsi="Arial" w:cs="Arial"/>
          <w:lang w:val="en-US"/>
        </w:rPr>
        <w:t>”</w:t>
      </w:r>
      <w:r w:rsidR="00116CEB" w:rsidRPr="0091357B">
        <w:rPr>
          <w:rFonts w:ascii="Arial" w:hAnsi="Arial" w:cs="Arial"/>
          <w:lang w:val="en-US"/>
        </w:rPr>
        <w:t xml:space="preserve"> and choose the highest </w:t>
      </w:r>
      <w:r w:rsidR="00D46940" w:rsidRPr="0091357B">
        <w:rPr>
          <w:rFonts w:ascii="Arial" w:hAnsi="Arial" w:cs="Arial"/>
          <w:lang w:val="en-US"/>
        </w:rPr>
        <w:t>number in ther</w:t>
      </w:r>
      <w:r w:rsidR="00AD1D76" w:rsidRPr="0091357B">
        <w:rPr>
          <w:rFonts w:ascii="Arial" w:hAnsi="Arial" w:cs="Arial"/>
          <w:lang w:val="en-US"/>
        </w:rPr>
        <w:t>e</w:t>
      </w:r>
      <w:r w:rsidR="00D46940" w:rsidRPr="0091357B">
        <w:rPr>
          <w:rFonts w:ascii="Arial" w:hAnsi="Arial" w:cs="Arial"/>
          <w:lang w:val="en-US"/>
        </w:rPr>
        <w:t xml:space="preserve"> and </w:t>
      </w:r>
      <w:r w:rsidR="00AD1D76" w:rsidRPr="0091357B">
        <w:rPr>
          <w:rFonts w:ascii="Arial" w:hAnsi="Arial" w:cs="Arial"/>
          <w:lang w:val="en-US"/>
        </w:rPr>
        <w:t>then</w:t>
      </w:r>
      <w:r w:rsidR="00D46940" w:rsidRPr="0091357B">
        <w:rPr>
          <w:rFonts w:ascii="Arial" w:hAnsi="Arial" w:cs="Arial"/>
          <w:lang w:val="en-US"/>
        </w:rPr>
        <w:t xml:space="preserve"> compare it to </w:t>
      </w:r>
      <w:r w:rsidR="00AD1D76" w:rsidRPr="0091357B">
        <w:rPr>
          <w:rFonts w:ascii="Arial" w:hAnsi="Arial" w:cs="Arial"/>
          <w:lang w:val="en-US"/>
        </w:rPr>
        <w:t>“</w:t>
      </w:r>
      <w:proofErr w:type="spellStart"/>
      <w:r w:rsidR="00A2794B" w:rsidRPr="0091357B">
        <w:rPr>
          <w:rFonts w:ascii="Arial" w:hAnsi="Arial" w:cs="Arial"/>
          <w:lang w:val="en-US"/>
        </w:rPr>
        <w:t>YouthUnemp</w:t>
      </w:r>
      <w:r w:rsidR="00AD1D76" w:rsidRPr="0091357B">
        <w:rPr>
          <w:rFonts w:ascii="Arial" w:hAnsi="Arial" w:cs="Arial"/>
          <w:lang w:val="en-US"/>
        </w:rPr>
        <w:t>loyement</w:t>
      </w:r>
      <w:proofErr w:type="spellEnd"/>
      <w:r w:rsidR="00AD1D76" w:rsidRPr="0091357B">
        <w:rPr>
          <w:rFonts w:ascii="Arial" w:hAnsi="Arial" w:cs="Arial"/>
          <w:lang w:val="en-US"/>
        </w:rPr>
        <w:t>”</w:t>
      </w:r>
      <w:r w:rsidR="000E36B4" w:rsidRPr="0091357B">
        <w:rPr>
          <w:rFonts w:ascii="Arial" w:hAnsi="Arial" w:cs="Arial"/>
          <w:lang w:val="en-US"/>
        </w:rPr>
        <w:t xml:space="preserve">. That will show us if </w:t>
      </w:r>
      <w:r w:rsidR="00DF78C9" w:rsidRPr="0091357B">
        <w:rPr>
          <w:rFonts w:ascii="Arial" w:hAnsi="Arial" w:cs="Arial"/>
          <w:lang w:val="en-US"/>
        </w:rPr>
        <w:t xml:space="preserve">the highest crime rate </w:t>
      </w:r>
      <w:r w:rsidR="00175ADB" w:rsidRPr="0091357B">
        <w:rPr>
          <w:rFonts w:ascii="Arial" w:hAnsi="Arial" w:cs="Arial"/>
          <w:lang w:val="en-US"/>
        </w:rPr>
        <w:t>corresponds</w:t>
      </w:r>
      <w:r w:rsidR="00DF78C9" w:rsidRPr="0091357B">
        <w:rPr>
          <w:rFonts w:ascii="Arial" w:hAnsi="Arial" w:cs="Arial"/>
          <w:lang w:val="en-US"/>
        </w:rPr>
        <w:t xml:space="preserve"> to higher </w:t>
      </w:r>
      <w:r w:rsidR="00175ADB" w:rsidRPr="0091357B">
        <w:rPr>
          <w:rFonts w:ascii="Arial" w:hAnsi="Arial" w:cs="Arial"/>
          <w:lang w:val="en-US"/>
        </w:rPr>
        <w:t xml:space="preserve">youth unemployment which will </w:t>
      </w:r>
      <w:r w:rsidR="0007017F" w:rsidRPr="0091357B">
        <w:rPr>
          <w:rFonts w:ascii="Arial" w:hAnsi="Arial" w:cs="Arial"/>
          <w:lang w:val="en-US"/>
        </w:rPr>
        <w:t xml:space="preserve">mean that the higher </w:t>
      </w:r>
      <w:r w:rsidR="007657E6" w:rsidRPr="0091357B">
        <w:rPr>
          <w:rFonts w:ascii="Arial" w:hAnsi="Arial" w:cs="Arial"/>
          <w:lang w:val="en-US"/>
        </w:rPr>
        <w:t>commitment</w:t>
      </w:r>
      <w:r w:rsidR="0007017F" w:rsidRPr="0091357B">
        <w:rPr>
          <w:rFonts w:ascii="Arial" w:hAnsi="Arial" w:cs="Arial"/>
          <w:lang w:val="en-US"/>
        </w:rPr>
        <w:t xml:space="preserve"> crimes relates to </w:t>
      </w:r>
      <w:r w:rsidR="007657E6" w:rsidRPr="0091357B">
        <w:rPr>
          <w:rFonts w:ascii="Arial" w:hAnsi="Arial" w:cs="Arial"/>
          <w:lang w:val="en-US"/>
        </w:rPr>
        <w:t>unemployment</w:t>
      </w:r>
      <w:r w:rsidR="0070727B" w:rsidRPr="0091357B">
        <w:rPr>
          <w:rFonts w:ascii="Arial" w:hAnsi="Arial" w:cs="Arial"/>
          <w:lang w:val="en-US"/>
        </w:rPr>
        <w:t xml:space="preserve"> in the youth sector </w:t>
      </w:r>
      <w:r w:rsidR="00DA221F" w:rsidRPr="0091357B">
        <w:rPr>
          <w:rFonts w:ascii="Arial" w:hAnsi="Arial" w:cs="Arial"/>
          <w:lang w:val="en-US"/>
        </w:rPr>
        <w:t xml:space="preserve">which leads to </w:t>
      </w:r>
      <w:r w:rsidR="00131D3B" w:rsidRPr="0091357B">
        <w:rPr>
          <w:rFonts w:ascii="Arial" w:hAnsi="Arial" w:cs="Arial"/>
          <w:lang w:val="en-US"/>
        </w:rPr>
        <w:t xml:space="preserve">more cases that </w:t>
      </w:r>
      <w:r w:rsidR="007657E6" w:rsidRPr="0091357B">
        <w:rPr>
          <w:rFonts w:ascii="Arial" w:hAnsi="Arial" w:cs="Arial"/>
          <w:lang w:val="en-US"/>
        </w:rPr>
        <w:t xml:space="preserve">could be questioned. </w:t>
      </w:r>
      <w:r w:rsidR="00E16272" w:rsidRPr="0091357B">
        <w:rPr>
          <w:rFonts w:ascii="Arial" w:hAnsi="Arial" w:cs="Arial"/>
          <w:lang w:val="en-US"/>
        </w:rPr>
        <w:t xml:space="preserve">For example </w:t>
      </w:r>
      <w:r w:rsidR="00B1326A" w:rsidRPr="0091357B">
        <w:rPr>
          <w:rFonts w:ascii="Arial" w:hAnsi="Arial" w:cs="Arial"/>
          <w:lang w:val="en-US"/>
        </w:rPr>
        <w:t>“Is the lack of education the cause of that problem</w:t>
      </w:r>
      <w:r w:rsidR="004906D1" w:rsidRPr="0091357B">
        <w:rPr>
          <w:rFonts w:ascii="Arial" w:hAnsi="Arial" w:cs="Arial"/>
          <w:lang w:val="en-US"/>
        </w:rPr>
        <w:t>?</w:t>
      </w:r>
      <w:r w:rsidR="00B1326A" w:rsidRPr="0091357B">
        <w:rPr>
          <w:rFonts w:ascii="Arial" w:hAnsi="Arial" w:cs="Arial"/>
          <w:lang w:val="en-US"/>
        </w:rPr>
        <w:t xml:space="preserve">” or </w:t>
      </w:r>
      <w:r w:rsidR="001E6B09" w:rsidRPr="0091357B">
        <w:rPr>
          <w:rFonts w:ascii="Arial" w:hAnsi="Arial" w:cs="Arial"/>
          <w:lang w:val="en-US"/>
        </w:rPr>
        <w:t>“The small amou</w:t>
      </w:r>
      <w:r w:rsidR="004906D1" w:rsidRPr="0091357B">
        <w:rPr>
          <w:rFonts w:ascii="Arial" w:hAnsi="Arial" w:cs="Arial"/>
          <w:lang w:val="en-US"/>
        </w:rPr>
        <w:t xml:space="preserve">nt of wages related to the </w:t>
      </w:r>
      <w:proofErr w:type="spellStart"/>
      <w:r w:rsidR="004906D1" w:rsidRPr="0091357B">
        <w:rPr>
          <w:rFonts w:ascii="Arial" w:hAnsi="Arial" w:cs="Arial"/>
          <w:lang w:val="en-US"/>
        </w:rPr>
        <w:t>CrimeRate</w:t>
      </w:r>
      <w:proofErr w:type="spellEnd"/>
      <w:r w:rsidR="004906D1" w:rsidRPr="0091357B">
        <w:rPr>
          <w:rFonts w:ascii="Arial" w:hAnsi="Arial" w:cs="Arial"/>
          <w:lang w:val="en-US"/>
        </w:rPr>
        <w:t>?</w:t>
      </w:r>
      <w:r w:rsidR="001E6B09" w:rsidRPr="0091357B">
        <w:rPr>
          <w:rFonts w:ascii="Arial" w:hAnsi="Arial" w:cs="Arial"/>
          <w:lang w:val="en-US"/>
        </w:rPr>
        <w:t>”</w:t>
      </w:r>
      <w:r w:rsidR="0001282F" w:rsidRPr="0091357B">
        <w:rPr>
          <w:rFonts w:ascii="Arial" w:hAnsi="Arial" w:cs="Arial"/>
          <w:lang w:val="en-US"/>
        </w:rPr>
        <w:t xml:space="preserve"> </w:t>
      </w:r>
      <w:r w:rsidR="004906D1" w:rsidRPr="0091357B">
        <w:rPr>
          <w:rFonts w:ascii="Arial" w:hAnsi="Arial" w:cs="Arial"/>
          <w:lang w:val="en-US"/>
        </w:rPr>
        <w:t>that all can be analyzed by using the Excel program and its functions.</w:t>
      </w:r>
    </w:p>
    <w:p w14:paraId="509C88C7" w14:textId="20381C00" w:rsidR="0001282F" w:rsidRDefault="0001282F" w:rsidP="001E73F7">
      <w:pPr>
        <w:rPr>
          <w:lang w:val="en-US"/>
        </w:rPr>
      </w:pPr>
    </w:p>
    <w:p w14:paraId="2F514BFD" w14:textId="6A520F2B" w:rsidR="004906D1" w:rsidRDefault="0001282F" w:rsidP="001E73F7">
      <w:pPr>
        <w:rPr>
          <w:lang w:val="en-US"/>
        </w:rPr>
      </w:pPr>
      <w:r>
        <w:rPr>
          <w:noProof/>
          <w:lang w:val="en-US"/>
        </w:rPr>
        <w:drawing>
          <wp:inline distT="0" distB="0" distL="0" distR="0" wp14:anchorId="7B6EC246" wp14:editId="2AA634EC">
            <wp:extent cx="5760720" cy="2843092"/>
            <wp:effectExtent l="0" t="0" r="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8969" cy="2847163"/>
                    </a:xfrm>
                    <a:prstGeom prst="rect">
                      <a:avLst/>
                    </a:prstGeom>
                  </pic:spPr>
                </pic:pic>
              </a:graphicData>
            </a:graphic>
          </wp:inline>
        </w:drawing>
      </w:r>
    </w:p>
    <w:p w14:paraId="23A8A97A" w14:textId="68512436" w:rsidR="004906D1" w:rsidRPr="0091357B" w:rsidRDefault="00C47A07" w:rsidP="00E9605A">
      <w:pPr>
        <w:jc w:val="center"/>
        <w:rPr>
          <w:rFonts w:ascii="Arial" w:hAnsi="Arial" w:cs="Arial"/>
          <w:lang w:val="en-US"/>
        </w:rPr>
      </w:pPr>
      <w:proofErr w:type="spellStart"/>
      <w:r w:rsidRPr="0091357B">
        <w:rPr>
          <w:rFonts w:ascii="Arial" w:hAnsi="Arial" w:cs="Arial"/>
          <w:lang w:val="en-US"/>
        </w:rPr>
        <w:t>T</w:t>
      </w:r>
      <w:r w:rsidR="00E9605A" w:rsidRPr="0091357B">
        <w:rPr>
          <w:rFonts w:ascii="Arial" w:hAnsi="Arial" w:cs="Arial"/>
          <w:lang w:val="en-US"/>
        </w:rPr>
        <w:t>abel</w:t>
      </w:r>
      <w:proofErr w:type="spellEnd"/>
      <w:r w:rsidRPr="0091357B">
        <w:rPr>
          <w:rFonts w:ascii="Arial" w:hAnsi="Arial" w:cs="Arial"/>
          <w:lang w:val="en-US"/>
        </w:rPr>
        <w:t xml:space="preserve"> 3</w:t>
      </w:r>
    </w:p>
    <w:p w14:paraId="0BE70B4E" w14:textId="46D8905B" w:rsidR="00CA1D1D" w:rsidRPr="0091357B" w:rsidRDefault="00CA1D1D">
      <w:pPr>
        <w:rPr>
          <w:rFonts w:ascii="Arial" w:hAnsi="Arial" w:cs="Arial"/>
          <w:lang w:val="en-US"/>
        </w:rPr>
      </w:pPr>
      <w:r w:rsidRPr="0091357B">
        <w:rPr>
          <w:rFonts w:ascii="Arial" w:hAnsi="Arial" w:cs="Arial"/>
          <w:lang w:val="en-US"/>
        </w:rPr>
        <w:br w:type="page"/>
      </w:r>
    </w:p>
    <w:p w14:paraId="7D26D97B" w14:textId="27F9EC24" w:rsidR="00C47A07" w:rsidRPr="0091357B" w:rsidRDefault="00211137" w:rsidP="00C47A07">
      <w:pPr>
        <w:rPr>
          <w:rFonts w:ascii="Arial" w:hAnsi="Arial" w:cs="Arial"/>
          <w:lang w:val="en-US"/>
        </w:rPr>
      </w:pPr>
      <w:r w:rsidRPr="0091357B">
        <w:rPr>
          <w:rFonts w:ascii="Arial" w:hAnsi="Arial" w:cs="Arial"/>
          <w:lang w:val="en-US"/>
        </w:rPr>
        <w:lastRenderedPageBreak/>
        <w:t xml:space="preserve">The table above shows the usage of the </w:t>
      </w:r>
      <w:r w:rsidR="00F56BB7" w:rsidRPr="0091357B">
        <w:rPr>
          <w:rFonts w:ascii="Arial" w:hAnsi="Arial" w:cs="Arial"/>
          <w:lang w:val="en-US"/>
        </w:rPr>
        <w:t>f</w:t>
      </w:r>
      <w:r w:rsidRPr="0091357B">
        <w:rPr>
          <w:rFonts w:ascii="Arial" w:hAnsi="Arial" w:cs="Arial"/>
          <w:lang w:val="en-US"/>
        </w:rPr>
        <w:t>u</w:t>
      </w:r>
      <w:r w:rsidR="00F56BB7" w:rsidRPr="0091357B">
        <w:rPr>
          <w:rFonts w:ascii="Arial" w:hAnsi="Arial" w:cs="Arial"/>
          <w:lang w:val="en-US"/>
        </w:rPr>
        <w:t>nction VLOOKUP. First</w:t>
      </w:r>
      <w:r w:rsidR="00CC7D55" w:rsidRPr="0091357B">
        <w:rPr>
          <w:rFonts w:ascii="Arial" w:hAnsi="Arial" w:cs="Arial"/>
          <w:lang w:val="en-US"/>
        </w:rPr>
        <w:t>,</w:t>
      </w:r>
      <w:r w:rsidR="00F56BB7" w:rsidRPr="0091357B">
        <w:rPr>
          <w:rFonts w:ascii="Arial" w:hAnsi="Arial" w:cs="Arial"/>
          <w:lang w:val="en-US"/>
        </w:rPr>
        <w:t xml:space="preserve"> </w:t>
      </w:r>
      <w:r w:rsidR="00CC7D55" w:rsidRPr="0091357B">
        <w:rPr>
          <w:rFonts w:ascii="Arial" w:hAnsi="Arial" w:cs="Arial"/>
          <w:lang w:val="en-US"/>
        </w:rPr>
        <w:t xml:space="preserve">was chosen a cell </w:t>
      </w:r>
      <w:r w:rsidR="00205384" w:rsidRPr="0091357B">
        <w:rPr>
          <w:rFonts w:ascii="Arial" w:hAnsi="Arial" w:cs="Arial"/>
          <w:lang w:val="en-US"/>
        </w:rPr>
        <w:t xml:space="preserve">and entered the “=” sign followed by the </w:t>
      </w:r>
      <w:r w:rsidR="008352E9" w:rsidRPr="0091357B">
        <w:rPr>
          <w:rFonts w:ascii="Arial" w:hAnsi="Arial" w:cs="Arial"/>
          <w:lang w:val="en-US"/>
        </w:rPr>
        <w:t xml:space="preserve">“VLOOKUP” </w:t>
      </w:r>
      <w:r w:rsidR="00BD5533" w:rsidRPr="0091357B">
        <w:rPr>
          <w:rFonts w:ascii="Arial" w:hAnsi="Arial" w:cs="Arial"/>
          <w:lang w:val="en-US"/>
        </w:rPr>
        <w:t xml:space="preserve">and the wanted number to </w:t>
      </w:r>
      <w:r w:rsidR="00DC0507" w:rsidRPr="0091357B">
        <w:rPr>
          <w:rFonts w:ascii="Arial" w:hAnsi="Arial" w:cs="Arial"/>
          <w:lang w:val="en-US"/>
        </w:rPr>
        <w:t xml:space="preserve">use and see if there is a relation between crime and youth </w:t>
      </w:r>
      <w:r w:rsidR="00D2489E" w:rsidRPr="0091357B">
        <w:rPr>
          <w:rFonts w:ascii="Arial" w:hAnsi="Arial" w:cs="Arial"/>
          <w:lang w:val="en-US"/>
        </w:rPr>
        <w:t>unemployment</w:t>
      </w:r>
      <w:r w:rsidR="00C84AF2" w:rsidRPr="0091357B">
        <w:rPr>
          <w:rFonts w:ascii="Arial" w:hAnsi="Arial" w:cs="Arial"/>
          <w:lang w:val="en-US"/>
        </w:rPr>
        <w:t xml:space="preserve"> which in this case was 161.8</w:t>
      </w:r>
      <w:r w:rsidR="00E777F9" w:rsidRPr="0091357B">
        <w:rPr>
          <w:rFonts w:ascii="Arial" w:hAnsi="Arial" w:cs="Arial"/>
          <w:lang w:val="en-US"/>
        </w:rPr>
        <w:t xml:space="preserve">. Secondly </w:t>
      </w:r>
      <w:r w:rsidR="00EE179F" w:rsidRPr="0091357B">
        <w:rPr>
          <w:rFonts w:ascii="Arial" w:hAnsi="Arial" w:cs="Arial"/>
          <w:lang w:val="en-US"/>
        </w:rPr>
        <w:t>“A2”</w:t>
      </w:r>
      <w:r w:rsidR="00C110CD" w:rsidRPr="0091357B">
        <w:rPr>
          <w:rFonts w:ascii="Arial" w:hAnsi="Arial" w:cs="Arial"/>
          <w:lang w:val="en-US"/>
        </w:rPr>
        <w:t xml:space="preserve"> is a</w:t>
      </w:r>
      <w:r w:rsidR="00296CD6" w:rsidRPr="0091357B">
        <w:rPr>
          <w:rFonts w:ascii="Arial" w:hAnsi="Arial" w:cs="Arial"/>
          <w:lang w:val="en-US"/>
        </w:rPr>
        <w:t xml:space="preserve"> </w:t>
      </w:r>
      <w:r w:rsidR="00F62F94" w:rsidRPr="0091357B">
        <w:rPr>
          <w:rFonts w:ascii="Arial" w:hAnsi="Arial" w:cs="Arial"/>
          <w:lang w:val="en-US"/>
        </w:rPr>
        <w:t>cell</w:t>
      </w:r>
      <w:r w:rsidR="00296CD6" w:rsidRPr="0091357B">
        <w:rPr>
          <w:rFonts w:ascii="Arial" w:hAnsi="Arial" w:cs="Arial"/>
          <w:lang w:val="en-US"/>
        </w:rPr>
        <w:t xml:space="preserve"> number that marks the beginning </w:t>
      </w:r>
      <w:r w:rsidR="00D61EB9" w:rsidRPr="0091357B">
        <w:rPr>
          <w:rFonts w:ascii="Arial" w:hAnsi="Arial" w:cs="Arial"/>
          <w:lang w:val="en-US"/>
        </w:rPr>
        <w:t>search of the function</w:t>
      </w:r>
      <w:r w:rsidR="00270B53" w:rsidRPr="0091357B">
        <w:rPr>
          <w:rFonts w:ascii="Arial" w:hAnsi="Arial" w:cs="Arial"/>
          <w:lang w:val="en-US"/>
        </w:rPr>
        <w:t xml:space="preserve">, </w:t>
      </w:r>
      <w:r w:rsidR="00D2489E" w:rsidRPr="0091357B">
        <w:rPr>
          <w:rFonts w:ascii="Arial" w:hAnsi="Arial" w:cs="Arial"/>
          <w:lang w:val="en-US"/>
        </w:rPr>
        <w:t>“</w:t>
      </w:r>
      <w:r w:rsidR="00270B53" w:rsidRPr="0091357B">
        <w:rPr>
          <w:rFonts w:ascii="Arial" w:hAnsi="Arial" w:cs="Arial"/>
          <w:lang w:val="en-US"/>
        </w:rPr>
        <w:t>J48</w:t>
      </w:r>
      <w:r w:rsidR="00D2489E" w:rsidRPr="0091357B">
        <w:rPr>
          <w:rFonts w:ascii="Arial" w:hAnsi="Arial" w:cs="Arial"/>
          <w:lang w:val="en-US"/>
        </w:rPr>
        <w:t>”</w:t>
      </w:r>
      <w:r w:rsidR="00270B53" w:rsidRPr="0091357B">
        <w:rPr>
          <w:rFonts w:ascii="Arial" w:hAnsi="Arial" w:cs="Arial"/>
          <w:lang w:val="en-US"/>
        </w:rPr>
        <w:t xml:space="preserve"> is the </w:t>
      </w:r>
      <w:r w:rsidR="004B2D43" w:rsidRPr="0091357B">
        <w:rPr>
          <w:rFonts w:ascii="Arial" w:hAnsi="Arial" w:cs="Arial"/>
          <w:lang w:val="en-US"/>
        </w:rPr>
        <w:t xml:space="preserve">cell number that marks the end of the search, because </w:t>
      </w:r>
      <w:r w:rsidR="00914394" w:rsidRPr="0091357B">
        <w:rPr>
          <w:rFonts w:ascii="Arial" w:hAnsi="Arial" w:cs="Arial"/>
          <w:lang w:val="en-US"/>
        </w:rPr>
        <w:t xml:space="preserve">“A2 is Crime Rate” </w:t>
      </w:r>
      <w:proofErr w:type="spellStart"/>
      <w:r w:rsidR="00914394" w:rsidRPr="0091357B">
        <w:rPr>
          <w:rFonts w:ascii="Arial" w:hAnsi="Arial" w:cs="Arial"/>
          <w:lang w:val="en-US"/>
        </w:rPr>
        <w:t>collum</w:t>
      </w:r>
      <w:proofErr w:type="spellEnd"/>
      <w:r w:rsidR="00914394" w:rsidRPr="0091357B">
        <w:rPr>
          <w:rFonts w:ascii="Arial" w:hAnsi="Arial" w:cs="Arial"/>
          <w:lang w:val="en-US"/>
        </w:rPr>
        <w:t xml:space="preserve"> and “J48 </w:t>
      </w:r>
      <w:r w:rsidR="00DF2048" w:rsidRPr="0091357B">
        <w:rPr>
          <w:rFonts w:ascii="Arial" w:hAnsi="Arial" w:cs="Arial"/>
          <w:lang w:val="en-US"/>
        </w:rPr>
        <w:t xml:space="preserve">is </w:t>
      </w:r>
      <w:proofErr w:type="spellStart"/>
      <w:r w:rsidR="00DF2048" w:rsidRPr="0091357B">
        <w:rPr>
          <w:rFonts w:ascii="Arial" w:hAnsi="Arial" w:cs="Arial"/>
          <w:lang w:val="en-US"/>
        </w:rPr>
        <w:t>YouthUnemployement</w:t>
      </w:r>
      <w:proofErr w:type="spellEnd"/>
      <w:r w:rsidR="00914394" w:rsidRPr="0091357B">
        <w:rPr>
          <w:rFonts w:ascii="Arial" w:hAnsi="Arial" w:cs="Arial"/>
          <w:lang w:val="en-US"/>
        </w:rPr>
        <w:t>”</w:t>
      </w:r>
      <w:r w:rsidR="00DF2048" w:rsidRPr="0091357B">
        <w:rPr>
          <w:rFonts w:ascii="Arial" w:hAnsi="Arial" w:cs="Arial"/>
          <w:lang w:val="en-US"/>
        </w:rPr>
        <w:t xml:space="preserve"> cell</w:t>
      </w:r>
      <w:r w:rsidR="007E3C6D" w:rsidRPr="0091357B">
        <w:rPr>
          <w:rFonts w:ascii="Arial" w:hAnsi="Arial" w:cs="Arial"/>
          <w:lang w:val="en-US"/>
        </w:rPr>
        <w:t xml:space="preserve">, </w:t>
      </w:r>
      <w:r w:rsidR="00D2489E" w:rsidRPr="0091357B">
        <w:rPr>
          <w:rFonts w:ascii="Arial" w:hAnsi="Arial" w:cs="Arial"/>
          <w:lang w:val="en-US"/>
        </w:rPr>
        <w:t>which</w:t>
      </w:r>
      <w:r w:rsidR="007E3C6D" w:rsidRPr="0091357B">
        <w:rPr>
          <w:rFonts w:ascii="Arial" w:hAnsi="Arial" w:cs="Arial"/>
          <w:lang w:val="en-US"/>
        </w:rPr>
        <w:t xml:space="preserve"> means from all of the data </w:t>
      </w:r>
      <w:r w:rsidR="008827B1" w:rsidRPr="0091357B">
        <w:rPr>
          <w:rFonts w:ascii="Arial" w:hAnsi="Arial" w:cs="Arial"/>
          <w:lang w:val="en-US"/>
        </w:rPr>
        <w:t xml:space="preserve">a portion of it was analyzed because within those 10 </w:t>
      </w:r>
      <w:r w:rsidR="00D2489E" w:rsidRPr="0091357B">
        <w:rPr>
          <w:rFonts w:ascii="Arial" w:hAnsi="Arial" w:cs="Arial"/>
          <w:lang w:val="en-US"/>
        </w:rPr>
        <w:t>columns</w:t>
      </w:r>
      <w:r w:rsidR="008827B1" w:rsidRPr="0091357B">
        <w:rPr>
          <w:rFonts w:ascii="Arial" w:hAnsi="Arial" w:cs="Arial"/>
          <w:lang w:val="en-US"/>
        </w:rPr>
        <w:t xml:space="preserve"> is the information needed to answer the </w:t>
      </w:r>
      <w:r w:rsidR="002B062F" w:rsidRPr="0091357B">
        <w:rPr>
          <w:rFonts w:ascii="Arial" w:hAnsi="Arial" w:cs="Arial"/>
          <w:lang w:val="en-US"/>
        </w:rPr>
        <w:t xml:space="preserve">given question, </w:t>
      </w:r>
      <w:r w:rsidR="008702D4" w:rsidRPr="0091357B">
        <w:rPr>
          <w:rFonts w:ascii="Arial" w:hAnsi="Arial" w:cs="Arial"/>
          <w:lang w:val="en-US"/>
        </w:rPr>
        <w:t>and in that case</w:t>
      </w:r>
      <w:r w:rsidR="007453F3" w:rsidRPr="0091357B">
        <w:rPr>
          <w:rFonts w:ascii="Arial" w:hAnsi="Arial" w:cs="Arial"/>
          <w:lang w:val="en-US"/>
        </w:rPr>
        <w:t>,</w:t>
      </w:r>
      <w:r w:rsidR="008702D4" w:rsidRPr="0091357B">
        <w:rPr>
          <w:rFonts w:ascii="Arial" w:hAnsi="Arial" w:cs="Arial"/>
          <w:lang w:val="en-US"/>
        </w:rPr>
        <w:t xml:space="preserve"> the highest crime rate does not </w:t>
      </w:r>
      <w:r w:rsidR="007453F3" w:rsidRPr="0091357B">
        <w:rPr>
          <w:rFonts w:ascii="Arial" w:hAnsi="Arial" w:cs="Arial"/>
          <w:lang w:val="en-US"/>
        </w:rPr>
        <w:t>correspond</w:t>
      </w:r>
      <w:r w:rsidR="008702D4" w:rsidRPr="0091357B">
        <w:rPr>
          <w:rFonts w:ascii="Arial" w:hAnsi="Arial" w:cs="Arial"/>
          <w:lang w:val="en-US"/>
        </w:rPr>
        <w:t xml:space="preserve"> </w:t>
      </w:r>
      <w:r w:rsidR="005824C3" w:rsidRPr="0091357B">
        <w:rPr>
          <w:rFonts w:ascii="Arial" w:hAnsi="Arial" w:cs="Arial"/>
          <w:lang w:val="en-US"/>
        </w:rPr>
        <w:t xml:space="preserve">with the highest youth </w:t>
      </w:r>
      <w:r w:rsidR="007453F3" w:rsidRPr="0091357B">
        <w:rPr>
          <w:rFonts w:ascii="Arial" w:hAnsi="Arial" w:cs="Arial"/>
          <w:lang w:val="en-US"/>
        </w:rPr>
        <w:t>unemployment</w:t>
      </w:r>
      <w:r w:rsidR="005824C3" w:rsidRPr="0091357B">
        <w:rPr>
          <w:rFonts w:ascii="Arial" w:hAnsi="Arial" w:cs="Arial"/>
          <w:lang w:val="en-US"/>
        </w:rPr>
        <w:t>.</w:t>
      </w:r>
    </w:p>
    <w:p w14:paraId="39E4FAC5" w14:textId="6FB7DDA0" w:rsidR="007453F3" w:rsidRPr="0091357B" w:rsidRDefault="008015A8" w:rsidP="008015A8">
      <w:pPr>
        <w:pStyle w:val="Heading3"/>
        <w:rPr>
          <w:rFonts w:ascii="Arial" w:hAnsi="Arial" w:cs="Arial"/>
          <w:sz w:val="22"/>
          <w:szCs w:val="22"/>
          <w:lang w:val="en-US"/>
        </w:rPr>
      </w:pPr>
      <w:bookmarkStart w:id="3" w:name="_Toc103892003"/>
      <w:r w:rsidRPr="0091357B">
        <w:rPr>
          <w:rFonts w:ascii="Arial" w:hAnsi="Arial" w:cs="Arial"/>
          <w:sz w:val="22"/>
          <w:szCs w:val="22"/>
          <w:lang w:val="en-US"/>
        </w:rPr>
        <w:t>Compering VLOOKUP and LOOKUP and what is VLOOKUP</w:t>
      </w:r>
      <w:bookmarkEnd w:id="3"/>
    </w:p>
    <w:p w14:paraId="7BBE3F21" w14:textId="4C88C681" w:rsidR="008015A8" w:rsidRPr="0091357B" w:rsidRDefault="008015A8" w:rsidP="008015A8">
      <w:pPr>
        <w:rPr>
          <w:rFonts w:ascii="Arial" w:hAnsi="Arial" w:cs="Arial"/>
          <w:lang w:val="en-US"/>
        </w:rPr>
      </w:pPr>
    </w:p>
    <w:p w14:paraId="363423E5" w14:textId="54BBB82E" w:rsidR="008015A8" w:rsidRPr="0091357B" w:rsidRDefault="00DF5228" w:rsidP="008015A8">
      <w:pPr>
        <w:rPr>
          <w:rFonts w:ascii="Arial" w:hAnsi="Arial" w:cs="Arial"/>
          <w:lang w:val="en-US"/>
        </w:rPr>
      </w:pPr>
      <w:r w:rsidRPr="0091357B">
        <w:rPr>
          <w:rFonts w:ascii="Arial" w:hAnsi="Arial" w:cs="Arial"/>
          <w:lang w:val="en-US"/>
        </w:rPr>
        <w:t>One of Excel's most helpful features is the VLOOKUP function. LOOKUP is a distinct Excel function that is rising in popularity. LOOKUP is available in Excel for backwards compatibility with other spreadsheet applications, according to Excel Help, although you should instead use VLOOKUP or HLOOKUP. However, because Search allows you to execute a lookup on every value in a range in a single calculation, more people are starting to utilize it. VLOOKUP Has Two Types If the optional fourth argument in a VLOOKUP formula is FALSE, the formula seeks for an exact match.</w:t>
      </w:r>
      <w:r w:rsidR="00696C64" w:rsidRPr="0091357B">
        <w:rPr>
          <w:rFonts w:ascii="Arial" w:hAnsi="Arial" w:cs="Arial"/>
        </w:rPr>
        <w:t xml:space="preserve"> </w:t>
      </w:r>
      <w:r w:rsidR="00696C64" w:rsidRPr="0091357B">
        <w:rPr>
          <w:rFonts w:ascii="Arial" w:hAnsi="Arial" w:cs="Arial"/>
          <w:lang w:val="en-US"/>
        </w:rPr>
        <w:t>The VLOOKUP performs a range lookup if it ends with TRUE or omits the fourth argument. The lookup table must be ordered ascending by the first column in the range lookup. VLOOKUP returns a result that is either equal to or less than the lookup value. The LOOKUP tool only performs range lookups and does not perform exact match lookups. Excel always believes it is returning the value from the table's last column. Because LOOKUP always does a range lookup, there's no need to specify TRUE or FALSE as the fourth option. A quick note regarding LOOKUP: If the lookup table is larger than it is tall, LOOKUP will automatically switch to a horizontal lookup</w:t>
      </w:r>
      <w:r w:rsidR="001245CB" w:rsidRPr="0091357B">
        <w:rPr>
          <w:rFonts w:ascii="Arial" w:hAnsi="Arial" w:cs="Arial"/>
          <w:lang w:val="en-US"/>
        </w:rPr>
        <w:t xml:space="preserve"> It will search the top row of the table for the value and display the result again from bottom row</w:t>
      </w:r>
      <w:sdt>
        <w:sdtPr>
          <w:rPr>
            <w:rFonts w:ascii="Arial" w:hAnsi="Arial" w:cs="Arial"/>
            <w:lang w:val="en-US"/>
          </w:rPr>
          <w:id w:val="127590430"/>
          <w:citation/>
        </w:sdtPr>
        <w:sdtEndPr/>
        <w:sdtContent>
          <w:r w:rsidR="00425AF4" w:rsidRPr="0091357B">
            <w:rPr>
              <w:rFonts w:ascii="Arial" w:hAnsi="Arial" w:cs="Arial"/>
              <w:lang w:val="en-US"/>
            </w:rPr>
            <w:fldChar w:fldCharType="begin"/>
          </w:r>
          <w:r w:rsidR="00425AF4" w:rsidRPr="0091357B">
            <w:rPr>
              <w:rFonts w:ascii="Arial" w:hAnsi="Arial" w:cs="Arial"/>
              <w:lang w:val="en-US"/>
            </w:rPr>
            <w:instrText xml:space="preserve"> CITATION Bil09 \l 1033 </w:instrText>
          </w:r>
          <w:r w:rsidR="00425AF4" w:rsidRPr="0091357B">
            <w:rPr>
              <w:rFonts w:ascii="Arial" w:hAnsi="Arial" w:cs="Arial"/>
              <w:lang w:val="en-US"/>
            </w:rPr>
            <w:fldChar w:fldCharType="separate"/>
          </w:r>
          <w:r w:rsidR="00425AF4" w:rsidRPr="0091357B">
            <w:rPr>
              <w:rFonts w:ascii="Arial" w:hAnsi="Arial" w:cs="Arial"/>
              <w:noProof/>
              <w:lang w:val="en-US"/>
            </w:rPr>
            <w:t xml:space="preserve"> (Jelen, 2009)</w:t>
          </w:r>
          <w:r w:rsidR="00425AF4" w:rsidRPr="0091357B">
            <w:rPr>
              <w:rFonts w:ascii="Arial" w:hAnsi="Arial" w:cs="Arial"/>
              <w:lang w:val="en-US"/>
            </w:rPr>
            <w:fldChar w:fldCharType="end"/>
          </w:r>
        </w:sdtContent>
      </w:sdt>
      <w:r w:rsidR="00425AF4" w:rsidRPr="0091357B">
        <w:rPr>
          <w:rFonts w:ascii="Arial" w:hAnsi="Arial" w:cs="Arial"/>
          <w:lang w:val="en-US"/>
        </w:rPr>
        <w:t>.</w:t>
      </w:r>
    </w:p>
    <w:p w14:paraId="4095907B" w14:textId="00A7C7E5" w:rsidR="007A1527" w:rsidRDefault="007A1527" w:rsidP="007A1527">
      <w:pPr>
        <w:pStyle w:val="Heading3"/>
        <w:rPr>
          <w:lang w:val="en-US"/>
        </w:rPr>
      </w:pPr>
      <w:bookmarkStart w:id="4" w:name="_Toc103892004"/>
      <w:r>
        <w:rPr>
          <w:lang w:val="en-US"/>
        </w:rPr>
        <w:t>Evaluating the use of Excel</w:t>
      </w:r>
      <w:bookmarkEnd w:id="4"/>
    </w:p>
    <w:p w14:paraId="3FAC4D7F" w14:textId="5025C88B" w:rsidR="007A1527" w:rsidRDefault="007A1527" w:rsidP="007A1527">
      <w:pPr>
        <w:rPr>
          <w:lang w:val="en-US"/>
        </w:rPr>
      </w:pPr>
    </w:p>
    <w:p w14:paraId="548B65C5" w14:textId="10561175" w:rsidR="007A1527" w:rsidRPr="0091357B" w:rsidRDefault="007A1527" w:rsidP="007A1527">
      <w:pPr>
        <w:rPr>
          <w:rFonts w:ascii="Arial" w:hAnsi="Arial" w:cs="Arial"/>
          <w:lang w:val="en-US"/>
        </w:rPr>
      </w:pPr>
      <w:r w:rsidRPr="0091357B">
        <w:rPr>
          <w:rFonts w:ascii="Arial" w:hAnsi="Arial" w:cs="Arial"/>
          <w:lang w:val="en-US"/>
        </w:rPr>
        <w:t xml:space="preserve">The excel spreadsheet is the most widely used and default program for financial analysis and journal entry preparation in a computerized accounting information system. It is a tabular data analysis and storage electronic document and interactive computer program for commercial companies. Spreadsheets were created as computerized simulations of accounting spreadsheets on paper. Excel spreadsheets are used twice as often as its closest competition for </w:t>
      </w:r>
      <w:r w:rsidR="00440079">
        <w:rPr>
          <w:rFonts w:ascii="Arial" w:hAnsi="Arial" w:cs="Arial"/>
          <w:lang w:val="en-US"/>
        </w:rPr>
        <w:t>computer-aided</w:t>
      </w:r>
      <w:r w:rsidRPr="0091357B">
        <w:rPr>
          <w:rFonts w:ascii="Arial" w:hAnsi="Arial" w:cs="Arial"/>
          <w:lang w:val="en-US"/>
        </w:rPr>
        <w:t xml:space="preserve"> audit tools Audit Command Language (ACL), and nearly three times as often as other options like Interactive Data Extraction and Analyses for commercial reasons.</w:t>
      </w:r>
      <w:r w:rsidR="00A466A6" w:rsidRPr="0091357B">
        <w:rPr>
          <w:rFonts w:ascii="Arial" w:hAnsi="Arial" w:cs="Arial"/>
        </w:rPr>
        <w:t xml:space="preserve"> </w:t>
      </w:r>
      <w:r w:rsidR="00A466A6" w:rsidRPr="0091357B">
        <w:rPr>
          <w:rFonts w:ascii="Arial" w:hAnsi="Arial" w:cs="Arial"/>
          <w:lang w:val="en-US"/>
        </w:rPr>
        <w:t>It has been used to help business activities such as operations, decision making, and financial processing in all shapes and sizes of organizations, regardless of whether sophisticated accounting software is available for their accounting information system. Excel spreadsheets are an important part of most businesses' information and decision-making frameworks. They are used for budgeting, forecasting, financial modeling, workpaper generation, cost/benefit analysis, foreign exchange analysis, asset and liability management, calculating the rate of interest on assets, mathematical modeling, trend analysis, and trying to project the market penetrations</w:t>
      </w:r>
      <w:sdt>
        <w:sdtPr>
          <w:rPr>
            <w:rFonts w:ascii="Arial" w:hAnsi="Arial" w:cs="Arial"/>
            <w:lang w:val="en-US"/>
          </w:rPr>
          <w:id w:val="487214775"/>
          <w:citation/>
        </w:sdtPr>
        <w:sdtEndPr/>
        <w:sdtContent>
          <w:r w:rsidR="00EA6808" w:rsidRPr="0091357B">
            <w:rPr>
              <w:rFonts w:ascii="Arial" w:hAnsi="Arial" w:cs="Arial"/>
              <w:lang w:val="en-US"/>
            </w:rPr>
            <w:fldChar w:fldCharType="begin"/>
          </w:r>
          <w:r w:rsidR="00EA6808" w:rsidRPr="0091357B">
            <w:rPr>
              <w:rFonts w:ascii="Arial" w:hAnsi="Arial" w:cs="Arial"/>
              <w:lang w:val="en-US"/>
            </w:rPr>
            <w:instrText xml:space="preserve"> CITATION Mic16 \l 1033 </w:instrText>
          </w:r>
          <w:r w:rsidR="00EA6808" w:rsidRPr="0091357B">
            <w:rPr>
              <w:rFonts w:ascii="Arial" w:hAnsi="Arial" w:cs="Arial"/>
              <w:lang w:val="en-US"/>
            </w:rPr>
            <w:fldChar w:fldCharType="separate"/>
          </w:r>
          <w:r w:rsidR="00EA6808" w:rsidRPr="0091357B">
            <w:rPr>
              <w:rFonts w:ascii="Arial" w:hAnsi="Arial" w:cs="Arial"/>
              <w:noProof/>
              <w:lang w:val="en-US"/>
            </w:rPr>
            <w:t xml:space="preserve"> (OJUA, 2016)</w:t>
          </w:r>
          <w:r w:rsidR="00EA6808" w:rsidRPr="0091357B">
            <w:rPr>
              <w:rFonts w:ascii="Arial" w:hAnsi="Arial" w:cs="Arial"/>
              <w:lang w:val="en-US"/>
            </w:rPr>
            <w:fldChar w:fldCharType="end"/>
          </w:r>
        </w:sdtContent>
      </w:sdt>
      <w:r w:rsidR="00EA6808" w:rsidRPr="0091357B">
        <w:rPr>
          <w:rFonts w:ascii="Arial" w:hAnsi="Arial" w:cs="Arial"/>
          <w:lang w:val="en-US"/>
        </w:rPr>
        <w:t>.</w:t>
      </w:r>
    </w:p>
    <w:p w14:paraId="051FE649" w14:textId="37BE6B9C" w:rsidR="00F237E4" w:rsidRDefault="00F237E4"/>
    <w:p w14:paraId="1F3310AC" w14:textId="77777777" w:rsidR="00F237E4" w:rsidRDefault="00F237E4">
      <w:r>
        <w:br w:type="page"/>
      </w:r>
    </w:p>
    <w:p w14:paraId="01731A23" w14:textId="6DB40E4B" w:rsidR="00F237E4" w:rsidRPr="00F237E4" w:rsidRDefault="00F237E4" w:rsidP="00F237E4">
      <w:pPr>
        <w:pStyle w:val="Heading1"/>
        <w:rPr>
          <w:rFonts w:ascii="Arial" w:hAnsi="Arial" w:cs="Arial"/>
          <w:lang w:val="en-GB"/>
        </w:rPr>
      </w:pPr>
      <w:bookmarkStart w:id="5" w:name="_Toc103892005"/>
      <w:r w:rsidRPr="00F237E4">
        <w:rPr>
          <w:rFonts w:ascii="Arial" w:hAnsi="Arial" w:cs="Arial"/>
          <w:lang w:val="en-GB"/>
        </w:rPr>
        <w:lastRenderedPageBreak/>
        <w:t>Part 2 SPSS</w:t>
      </w:r>
      <w:bookmarkEnd w:id="5"/>
    </w:p>
    <w:p w14:paraId="3C820D46" w14:textId="77777777" w:rsidR="00F237E4" w:rsidRDefault="00F237E4"/>
    <w:p w14:paraId="09636DB3" w14:textId="77777777" w:rsidR="00A24851" w:rsidRPr="00440079" w:rsidRDefault="00A70873">
      <w:pPr>
        <w:rPr>
          <w:rFonts w:ascii="Arial" w:hAnsi="Arial" w:cs="Arial"/>
          <w:lang w:val="en-US"/>
        </w:rPr>
      </w:pPr>
      <w:r w:rsidRPr="00440079">
        <w:rPr>
          <w:rFonts w:ascii="Arial" w:hAnsi="Arial" w:cs="Arial"/>
          <w:lang w:val="en-GB"/>
        </w:rPr>
        <w:t>In order to answer the given questions for part 2, we should transfer the Excel table with information into SPSS. There are a few steps that need to be followed to achieve that. Firstly download the Excel table, secondly</w:t>
      </w:r>
      <w:r w:rsidR="0002277E" w:rsidRPr="00440079">
        <w:rPr>
          <w:rFonts w:ascii="Arial" w:hAnsi="Arial" w:cs="Arial"/>
          <w:lang w:val="en-GB"/>
        </w:rPr>
        <w:t>,</w:t>
      </w:r>
      <w:r w:rsidRPr="00440079">
        <w:rPr>
          <w:rFonts w:ascii="Arial" w:hAnsi="Arial" w:cs="Arial"/>
          <w:lang w:val="en-GB"/>
        </w:rPr>
        <w:t xml:space="preserve"> we open the SPSS program</w:t>
      </w:r>
      <w:r w:rsidR="0002277E" w:rsidRPr="00440079">
        <w:rPr>
          <w:rFonts w:ascii="Arial" w:hAnsi="Arial" w:cs="Arial"/>
          <w:lang w:val="en-GB"/>
        </w:rPr>
        <w:t>,</w:t>
      </w:r>
      <w:r w:rsidRPr="00440079">
        <w:rPr>
          <w:rFonts w:ascii="Arial" w:hAnsi="Arial" w:cs="Arial"/>
          <w:lang w:val="en-GB"/>
        </w:rPr>
        <w:t xml:space="preserve"> and on the top it can be seen a </w:t>
      </w:r>
      <w:r w:rsidR="0002277E" w:rsidRPr="00440079">
        <w:rPr>
          <w:rFonts w:ascii="Arial" w:hAnsi="Arial" w:cs="Arial"/>
          <w:lang w:val="en-GB"/>
        </w:rPr>
        <w:t>bar with different drop menus. The last step is to choose the menu File &gt; Import data and the wanted file</w:t>
      </w:r>
      <w:r w:rsidR="00B17E5D" w:rsidRPr="00440079">
        <w:rPr>
          <w:rFonts w:ascii="Arial" w:hAnsi="Arial" w:cs="Arial"/>
          <w:lang w:val="en-GB"/>
        </w:rPr>
        <w:t>, in this case</w:t>
      </w:r>
      <w:r w:rsidR="0002277E" w:rsidRPr="00440079">
        <w:rPr>
          <w:rFonts w:ascii="Arial" w:hAnsi="Arial" w:cs="Arial"/>
          <w:lang w:val="en-GB"/>
        </w:rPr>
        <w:t xml:space="preserve"> is CSV data. After that</w:t>
      </w:r>
      <w:r w:rsidR="00B17E5D" w:rsidRPr="00440079">
        <w:rPr>
          <w:rFonts w:ascii="Arial" w:hAnsi="Arial" w:cs="Arial"/>
          <w:lang w:val="en-GB"/>
        </w:rPr>
        <w:t>,</w:t>
      </w:r>
      <w:r w:rsidR="0002277E" w:rsidRPr="00440079">
        <w:rPr>
          <w:rFonts w:ascii="Arial" w:hAnsi="Arial" w:cs="Arial"/>
          <w:lang w:val="en-GB"/>
        </w:rPr>
        <w:t xml:space="preserve"> the data is loaded into the program. </w:t>
      </w:r>
      <w:r w:rsidR="00B17E5D" w:rsidRPr="00440079">
        <w:rPr>
          <w:rFonts w:ascii="Arial" w:hAnsi="Arial" w:cs="Arial"/>
          <w:lang w:val="en-GB"/>
        </w:rPr>
        <w:t xml:space="preserve">Before starting to operate with the data the table needs some changes we are looking into </w:t>
      </w:r>
      <w:r w:rsidR="00A24851" w:rsidRPr="00440079">
        <w:rPr>
          <w:rFonts w:ascii="Arial" w:hAnsi="Arial" w:cs="Arial"/>
          <w:lang w:val="en-GB"/>
        </w:rPr>
        <w:t>Variable</w:t>
      </w:r>
      <w:r w:rsidR="00B17E5D" w:rsidRPr="00440079">
        <w:rPr>
          <w:rFonts w:ascii="Arial" w:hAnsi="Arial" w:cs="Arial"/>
          <w:lang w:val="en-GB"/>
        </w:rPr>
        <w:t xml:space="preserve"> View where are </w:t>
      </w:r>
      <w:r w:rsidR="00645262" w:rsidRPr="00440079">
        <w:rPr>
          <w:rFonts w:ascii="Arial" w:hAnsi="Arial" w:cs="Arial"/>
          <w:lang w:val="en-GB"/>
        </w:rPr>
        <w:t>situated our options.</w:t>
      </w:r>
      <w:r w:rsidR="00B17E5D" w:rsidRPr="00440079">
        <w:rPr>
          <w:rFonts w:ascii="Arial" w:hAnsi="Arial" w:cs="Arial"/>
          <w:lang w:val="en-GB"/>
        </w:rPr>
        <w:t xml:space="preserve"> </w:t>
      </w:r>
      <w:r w:rsidR="00645262" w:rsidRPr="00440079">
        <w:rPr>
          <w:rFonts w:ascii="Arial" w:hAnsi="Arial" w:cs="Arial"/>
          <w:lang w:val="en-GB"/>
        </w:rPr>
        <w:t>T</w:t>
      </w:r>
      <w:r w:rsidR="00B17E5D" w:rsidRPr="00440079">
        <w:rPr>
          <w:rFonts w:ascii="Arial" w:hAnsi="Arial" w:cs="Arial"/>
          <w:lang w:val="en-GB"/>
        </w:rPr>
        <w:t xml:space="preserve">he Variables </w:t>
      </w:r>
      <w:r w:rsidR="00B17E5D" w:rsidRPr="00440079">
        <w:rPr>
          <w:rFonts w:ascii="Arial" w:hAnsi="Arial" w:cs="Arial"/>
          <w:lang w:val="en-US"/>
        </w:rPr>
        <w:t xml:space="preserve">“gender” and “ice cream” </w:t>
      </w:r>
      <w:r w:rsidR="00645262" w:rsidRPr="00440079">
        <w:rPr>
          <w:rFonts w:ascii="Arial" w:hAnsi="Arial" w:cs="Arial"/>
          <w:lang w:val="en-US"/>
        </w:rPr>
        <w:t xml:space="preserve">need to be made as nominal because they provide options to choose from and we make them with numbers, for example, the “gender” will be as follows 0 is for Males and 1 is for Females and for the “ice cream” the different </w:t>
      </w:r>
      <w:r w:rsidR="00A24851" w:rsidRPr="00440079">
        <w:rPr>
          <w:rFonts w:ascii="Arial" w:hAnsi="Arial" w:cs="Arial"/>
          <w:lang w:val="en-US"/>
        </w:rPr>
        <w:t>flavors</w:t>
      </w:r>
      <w:r w:rsidR="00645262" w:rsidRPr="00440079">
        <w:rPr>
          <w:rFonts w:ascii="Arial" w:hAnsi="Arial" w:cs="Arial"/>
          <w:lang w:val="en-US"/>
        </w:rPr>
        <w:t xml:space="preserve"> will be </w:t>
      </w:r>
      <w:r w:rsidR="00A24851" w:rsidRPr="00440079">
        <w:rPr>
          <w:rFonts w:ascii="Arial" w:hAnsi="Arial" w:cs="Arial"/>
          <w:lang w:val="en-US"/>
        </w:rPr>
        <w:t xml:space="preserve">numbered as well; 1 is for Vanilla flavor, 2 is for Chocolate flavor and 3 is for Strawberry flavor. Now if we look into Data View the numbers are now replaced with information we needed but if we want to still see the numbers we can do that by taping the Value Label button on the top right under the </w:t>
      </w:r>
      <w:proofErr w:type="spellStart"/>
      <w:r w:rsidR="00A24851" w:rsidRPr="00440079">
        <w:rPr>
          <w:rFonts w:ascii="Arial" w:hAnsi="Arial" w:cs="Arial"/>
          <w:lang w:val="en-US"/>
        </w:rPr>
        <w:t>manu</w:t>
      </w:r>
      <w:proofErr w:type="spellEnd"/>
      <w:r w:rsidR="00A24851" w:rsidRPr="00440079">
        <w:rPr>
          <w:rFonts w:ascii="Arial" w:hAnsi="Arial" w:cs="Arial"/>
          <w:lang w:val="en-US"/>
        </w:rPr>
        <w:t xml:space="preserve"> Help.</w:t>
      </w:r>
    </w:p>
    <w:p w14:paraId="729E2A5D" w14:textId="678916CE" w:rsidR="00A24851" w:rsidRDefault="00A24851">
      <w:pPr>
        <w:rPr>
          <w:lang w:val="en-US"/>
        </w:rPr>
      </w:pPr>
    </w:p>
    <w:p w14:paraId="113CD2C7" w14:textId="25FC99B7" w:rsidR="00DE0D7F" w:rsidRDefault="00DE0D7F" w:rsidP="00DE0D7F">
      <w:pPr>
        <w:pStyle w:val="Heading1"/>
        <w:rPr>
          <w:lang w:val="en-US"/>
        </w:rPr>
      </w:pPr>
      <w:bookmarkStart w:id="6" w:name="_Toc103892006"/>
      <w:r>
        <w:rPr>
          <w:lang w:val="en-US"/>
        </w:rPr>
        <w:t>Evaluating the information</w:t>
      </w:r>
      <w:bookmarkEnd w:id="6"/>
    </w:p>
    <w:p w14:paraId="0005DB92" w14:textId="77777777" w:rsidR="00DE0D7F" w:rsidRDefault="00DE0D7F" w:rsidP="00DE0D7F">
      <w:pPr>
        <w:pStyle w:val="Heading2"/>
        <w:rPr>
          <w:lang w:val="en-US"/>
        </w:rPr>
      </w:pPr>
    </w:p>
    <w:p w14:paraId="57297705" w14:textId="77777777" w:rsidR="00DE0D7F" w:rsidRDefault="00DE0D7F" w:rsidP="00DE0D7F">
      <w:pPr>
        <w:pStyle w:val="Heading2"/>
        <w:rPr>
          <w:lang w:val="en-US"/>
        </w:rPr>
      </w:pPr>
    </w:p>
    <w:p w14:paraId="1C196DB3" w14:textId="345F5107" w:rsidR="00DE0D7F" w:rsidRPr="00440079" w:rsidRDefault="0094203C" w:rsidP="00DE0D7F">
      <w:pPr>
        <w:pStyle w:val="Heading2"/>
        <w:rPr>
          <w:rFonts w:ascii="Arial" w:hAnsi="Arial" w:cs="Arial"/>
          <w:sz w:val="22"/>
          <w:szCs w:val="22"/>
          <w:lang w:val="en-GB"/>
        </w:rPr>
      </w:pPr>
      <w:bookmarkStart w:id="7" w:name="_Toc103892007"/>
      <w:r w:rsidRPr="00440079">
        <w:rPr>
          <w:rFonts w:ascii="Arial" w:hAnsi="Arial" w:cs="Arial"/>
          <w:sz w:val="22"/>
          <w:szCs w:val="22"/>
          <w:lang w:val="en-US"/>
        </w:rPr>
        <w:t>Questions</w:t>
      </w:r>
      <w:r w:rsidR="00DE0D7F" w:rsidRPr="00440079">
        <w:rPr>
          <w:rFonts w:ascii="Arial" w:hAnsi="Arial" w:cs="Arial"/>
          <w:sz w:val="22"/>
          <w:szCs w:val="22"/>
          <w:lang w:val="en-US"/>
        </w:rPr>
        <w:t xml:space="preserve"> 1</w:t>
      </w:r>
      <w:r w:rsidR="00DE0D7F" w:rsidRPr="00440079">
        <w:rPr>
          <w:rFonts w:ascii="Arial" w:hAnsi="Arial" w:cs="Arial"/>
          <w:sz w:val="22"/>
          <w:szCs w:val="22"/>
        </w:rPr>
        <w:t xml:space="preserve"> </w:t>
      </w:r>
      <w:r w:rsidR="00DE0D7F" w:rsidRPr="00440079">
        <w:rPr>
          <w:rFonts w:ascii="Arial" w:hAnsi="Arial" w:cs="Arial"/>
          <w:sz w:val="22"/>
          <w:szCs w:val="22"/>
          <w:lang w:val="en-GB"/>
        </w:rPr>
        <w:t>and 3</w:t>
      </w:r>
      <w:bookmarkEnd w:id="7"/>
    </w:p>
    <w:p w14:paraId="47B4581A" w14:textId="6CA4C020" w:rsidR="0094203C" w:rsidRPr="00440079" w:rsidRDefault="0094203C" w:rsidP="0094203C">
      <w:pPr>
        <w:rPr>
          <w:rFonts w:ascii="Arial" w:hAnsi="Arial" w:cs="Arial"/>
          <w:lang w:val="en-GB"/>
        </w:rPr>
      </w:pPr>
    </w:p>
    <w:p w14:paraId="076B6DEF" w14:textId="63648092" w:rsidR="0094203C" w:rsidRPr="00440079" w:rsidRDefault="004F6433" w:rsidP="0094203C">
      <w:pPr>
        <w:rPr>
          <w:rFonts w:ascii="Arial" w:hAnsi="Arial" w:cs="Arial"/>
          <w:lang w:val="en-US"/>
        </w:rPr>
      </w:pPr>
      <w:r w:rsidRPr="00440079">
        <w:rPr>
          <w:rFonts w:ascii="Arial" w:hAnsi="Arial" w:cs="Arial"/>
          <w:lang w:val="en-GB"/>
        </w:rPr>
        <w:t xml:space="preserve">Those questions can be combined together because are related to the same </w:t>
      </w:r>
      <w:r w:rsidR="004327A0" w:rsidRPr="00440079">
        <w:rPr>
          <w:rFonts w:ascii="Arial" w:hAnsi="Arial" w:cs="Arial"/>
          <w:lang w:val="en-GB"/>
        </w:rPr>
        <w:t>subject</w:t>
      </w:r>
      <w:r w:rsidRPr="00440079">
        <w:rPr>
          <w:rFonts w:ascii="Arial" w:hAnsi="Arial" w:cs="Arial"/>
          <w:lang w:val="en-US"/>
        </w:rPr>
        <w:t xml:space="preserve"> “ice cream”</w:t>
      </w:r>
      <w:r w:rsidR="004327A0" w:rsidRPr="00440079">
        <w:rPr>
          <w:rFonts w:ascii="Arial" w:hAnsi="Arial" w:cs="Arial"/>
          <w:lang w:val="en-US"/>
        </w:rPr>
        <w:t>.</w:t>
      </w:r>
      <w:r w:rsidR="00937FDE" w:rsidRPr="00440079">
        <w:rPr>
          <w:rFonts w:ascii="Arial" w:hAnsi="Arial" w:cs="Arial"/>
        </w:rPr>
        <w:t xml:space="preserve"> </w:t>
      </w:r>
      <w:r w:rsidR="000D146D" w:rsidRPr="00440079">
        <w:rPr>
          <w:rFonts w:ascii="Arial" w:hAnsi="Arial" w:cs="Arial"/>
          <w:lang w:val="en-US"/>
        </w:rPr>
        <w:t xml:space="preserve">In order to find </w:t>
      </w:r>
      <w:r w:rsidR="001D4FD2" w:rsidRPr="00440079">
        <w:rPr>
          <w:rFonts w:ascii="Arial" w:hAnsi="Arial" w:cs="Arial"/>
          <w:lang w:val="en-US"/>
        </w:rPr>
        <w:t xml:space="preserve">the answers to those questions first, we have to analyze the data. </w:t>
      </w:r>
    </w:p>
    <w:p w14:paraId="21A53C9B" w14:textId="783A6804" w:rsidR="00FE33CC" w:rsidRPr="00440079" w:rsidRDefault="00FE33CC" w:rsidP="0094203C">
      <w:pPr>
        <w:rPr>
          <w:rFonts w:ascii="Arial" w:hAnsi="Arial" w:cs="Arial"/>
          <w:lang w:val="en-US"/>
        </w:rPr>
      </w:pPr>
      <w:r w:rsidRPr="00440079">
        <w:rPr>
          <w:rFonts w:ascii="Arial" w:hAnsi="Arial" w:cs="Arial"/>
          <w:noProof/>
          <w:lang w:val="en-US"/>
        </w:rPr>
        <w:drawing>
          <wp:inline distT="0" distB="0" distL="0" distR="0" wp14:anchorId="73B55EA8" wp14:editId="4AB3D546">
            <wp:extent cx="5665097" cy="3186617"/>
            <wp:effectExtent l="0" t="0" r="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69138" cy="3188890"/>
                    </a:xfrm>
                    <a:prstGeom prst="rect">
                      <a:avLst/>
                    </a:prstGeom>
                  </pic:spPr>
                </pic:pic>
              </a:graphicData>
            </a:graphic>
          </wp:inline>
        </w:drawing>
      </w:r>
    </w:p>
    <w:p w14:paraId="2A80921D" w14:textId="0668F40C" w:rsidR="00DE0D7F" w:rsidRPr="00440079" w:rsidRDefault="000841A6" w:rsidP="000841A6">
      <w:pPr>
        <w:jc w:val="center"/>
        <w:rPr>
          <w:rFonts w:ascii="Arial" w:hAnsi="Arial" w:cs="Arial"/>
          <w:lang w:val="en-GB"/>
        </w:rPr>
      </w:pPr>
      <w:r w:rsidRPr="00440079">
        <w:rPr>
          <w:rFonts w:ascii="Arial" w:hAnsi="Arial" w:cs="Arial"/>
          <w:lang w:val="en-GB"/>
        </w:rPr>
        <w:t xml:space="preserve">Table </w:t>
      </w:r>
      <w:r w:rsidR="00D66472" w:rsidRPr="00440079">
        <w:rPr>
          <w:rFonts w:ascii="Arial" w:hAnsi="Arial" w:cs="Arial"/>
          <w:lang w:val="en-GB"/>
        </w:rPr>
        <w:t>1</w:t>
      </w:r>
    </w:p>
    <w:p w14:paraId="03672171" w14:textId="65A1FA36" w:rsidR="00D66472" w:rsidRPr="00440079" w:rsidRDefault="000B43D4" w:rsidP="00D66472">
      <w:pPr>
        <w:rPr>
          <w:rFonts w:ascii="Arial" w:hAnsi="Arial" w:cs="Arial"/>
          <w:lang w:val="en-GB"/>
        </w:rPr>
      </w:pPr>
      <w:r w:rsidRPr="00440079">
        <w:rPr>
          <w:rFonts w:ascii="Arial" w:hAnsi="Arial" w:cs="Arial"/>
          <w:lang w:val="en-GB"/>
        </w:rPr>
        <w:t xml:space="preserve">The table shows </w:t>
      </w:r>
      <w:r w:rsidR="00C97799" w:rsidRPr="00440079">
        <w:rPr>
          <w:rFonts w:ascii="Arial" w:hAnsi="Arial" w:cs="Arial"/>
          <w:lang w:val="en-GB"/>
        </w:rPr>
        <w:t xml:space="preserve">the steps that </w:t>
      </w:r>
      <w:r w:rsidR="00274DED" w:rsidRPr="00440079">
        <w:rPr>
          <w:rFonts w:ascii="Arial" w:hAnsi="Arial" w:cs="Arial"/>
          <w:lang w:val="en-GB"/>
        </w:rPr>
        <w:t>lead</w:t>
      </w:r>
      <w:r w:rsidR="00C97799" w:rsidRPr="00440079">
        <w:rPr>
          <w:rFonts w:ascii="Arial" w:hAnsi="Arial" w:cs="Arial"/>
          <w:lang w:val="en-GB"/>
        </w:rPr>
        <w:t xml:space="preserve"> to </w:t>
      </w:r>
      <w:proofErr w:type="spellStart"/>
      <w:r w:rsidR="00C97799" w:rsidRPr="00440079">
        <w:rPr>
          <w:rFonts w:ascii="Arial" w:hAnsi="Arial" w:cs="Arial"/>
          <w:lang w:val="en-GB"/>
        </w:rPr>
        <w:t>analyzing</w:t>
      </w:r>
      <w:proofErr w:type="spellEnd"/>
      <w:r w:rsidR="00C97799" w:rsidRPr="00440079">
        <w:rPr>
          <w:rFonts w:ascii="Arial" w:hAnsi="Arial" w:cs="Arial"/>
          <w:lang w:val="en-GB"/>
        </w:rPr>
        <w:t xml:space="preserve"> the data. </w:t>
      </w:r>
      <w:r w:rsidR="002E68D4" w:rsidRPr="00440079">
        <w:rPr>
          <w:rFonts w:ascii="Arial" w:hAnsi="Arial" w:cs="Arial"/>
          <w:lang w:val="en-GB"/>
        </w:rPr>
        <w:t xml:space="preserve">We choose Menu </w:t>
      </w:r>
      <w:proofErr w:type="spellStart"/>
      <w:r w:rsidR="002E68D4" w:rsidRPr="00440079">
        <w:rPr>
          <w:rFonts w:ascii="Arial" w:hAnsi="Arial" w:cs="Arial"/>
          <w:lang w:val="en-GB"/>
        </w:rPr>
        <w:t>Analyze</w:t>
      </w:r>
      <w:proofErr w:type="spellEnd"/>
      <w:r w:rsidR="002E68D4" w:rsidRPr="00440079">
        <w:rPr>
          <w:rFonts w:ascii="Arial" w:hAnsi="Arial" w:cs="Arial"/>
          <w:lang w:val="en-GB"/>
        </w:rPr>
        <w:t xml:space="preserve"> &gt; Descriptive Statistics &gt; </w:t>
      </w:r>
      <w:r w:rsidR="00274DED" w:rsidRPr="00440079">
        <w:rPr>
          <w:rFonts w:ascii="Arial" w:hAnsi="Arial" w:cs="Arial"/>
          <w:lang w:val="en-GB"/>
        </w:rPr>
        <w:t xml:space="preserve">Frequencies. </w:t>
      </w:r>
      <w:r w:rsidR="00FD5D90" w:rsidRPr="00440079">
        <w:rPr>
          <w:rFonts w:ascii="Arial" w:hAnsi="Arial" w:cs="Arial"/>
          <w:lang w:val="en-GB"/>
        </w:rPr>
        <w:t>The next</w:t>
      </w:r>
      <w:r w:rsidR="00CA0B34" w:rsidRPr="00440079">
        <w:rPr>
          <w:rFonts w:ascii="Arial" w:hAnsi="Arial" w:cs="Arial"/>
          <w:lang w:val="en-GB"/>
        </w:rPr>
        <w:t xml:space="preserve"> step is </w:t>
      </w:r>
      <w:r w:rsidR="00FD5D90" w:rsidRPr="00440079">
        <w:rPr>
          <w:rFonts w:ascii="Arial" w:hAnsi="Arial" w:cs="Arial"/>
          <w:lang w:val="en-GB"/>
        </w:rPr>
        <w:t>shown in the picture below:</w:t>
      </w:r>
    </w:p>
    <w:p w14:paraId="33C5A01A" w14:textId="75F728E5" w:rsidR="00DE0D7F" w:rsidRPr="00DE0D7F" w:rsidRDefault="00FD5D90" w:rsidP="00DE0D7F">
      <w:pPr>
        <w:rPr>
          <w:lang w:val="en-GB"/>
        </w:rPr>
      </w:pPr>
      <w:r>
        <w:rPr>
          <w:noProof/>
          <w:lang w:val="en-GB"/>
        </w:rPr>
        <w:lastRenderedPageBreak/>
        <w:drawing>
          <wp:inline distT="0" distB="0" distL="0" distR="0" wp14:anchorId="25E8DDBE" wp14:editId="2FCC012E">
            <wp:extent cx="5993546" cy="3371370"/>
            <wp:effectExtent l="0" t="0" r="7620" b="635"/>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19887" cy="3386187"/>
                    </a:xfrm>
                    <a:prstGeom prst="rect">
                      <a:avLst/>
                    </a:prstGeom>
                  </pic:spPr>
                </pic:pic>
              </a:graphicData>
            </a:graphic>
          </wp:inline>
        </w:drawing>
      </w:r>
    </w:p>
    <w:p w14:paraId="71A3E9D3" w14:textId="3AA234CF" w:rsidR="00DE0D7F" w:rsidRPr="00BE5831" w:rsidRDefault="00FD5D90" w:rsidP="00FD5D90">
      <w:pPr>
        <w:jc w:val="center"/>
        <w:rPr>
          <w:rFonts w:ascii="Arial" w:hAnsi="Arial" w:cs="Arial"/>
          <w:lang w:val="en-US"/>
        </w:rPr>
      </w:pPr>
      <w:r w:rsidRPr="00BE5831">
        <w:rPr>
          <w:rFonts w:ascii="Arial" w:hAnsi="Arial" w:cs="Arial"/>
          <w:lang w:val="en-US"/>
        </w:rPr>
        <w:t>Table 2</w:t>
      </w:r>
    </w:p>
    <w:p w14:paraId="7BD0C8A8" w14:textId="0A3D39E1" w:rsidR="00FD5D90" w:rsidRPr="00BE5831" w:rsidRDefault="00FD5D90" w:rsidP="00FD5D90">
      <w:pPr>
        <w:rPr>
          <w:rFonts w:ascii="Arial" w:hAnsi="Arial" w:cs="Arial"/>
          <w:lang w:val="en-US"/>
        </w:rPr>
      </w:pPr>
    </w:p>
    <w:p w14:paraId="69E2126D" w14:textId="36120752" w:rsidR="00FD5D90" w:rsidRDefault="003D13AB" w:rsidP="00FD5D90">
      <w:pPr>
        <w:rPr>
          <w:rFonts w:ascii="Arial" w:hAnsi="Arial" w:cs="Arial"/>
          <w:lang w:val="en-US"/>
        </w:rPr>
      </w:pPr>
      <w:r w:rsidRPr="00BE5831">
        <w:rPr>
          <w:rFonts w:ascii="Arial" w:hAnsi="Arial" w:cs="Arial"/>
          <w:lang w:val="en-US"/>
        </w:rPr>
        <w:t xml:space="preserve">Here the Variable is already </w:t>
      </w:r>
      <w:r w:rsidR="008E7AE3" w:rsidRPr="00BE5831">
        <w:rPr>
          <w:rFonts w:ascii="Arial" w:hAnsi="Arial" w:cs="Arial"/>
          <w:lang w:val="en-US"/>
        </w:rPr>
        <w:t xml:space="preserve">chosen, next </w:t>
      </w:r>
      <w:r w:rsidR="00EA245B" w:rsidRPr="00BE5831">
        <w:rPr>
          <w:rFonts w:ascii="Arial" w:hAnsi="Arial" w:cs="Arial"/>
          <w:lang w:val="en-US"/>
        </w:rPr>
        <w:t>f</w:t>
      </w:r>
      <w:r w:rsidR="008E7AE3" w:rsidRPr="00BE5831">
        <w:rPr>
          <w:rFonts w:ascii="Arial" w:hAnsi="Arial" w:cs="Arial"/>
          <w:lang w:val="en-US"/>
        </w:rPr>
        <w:t xml:space="preserve">rom the </w:t>
      </w:r>
      <w:r w:rsidR="00EA245B" w:rsidRPr="00BE5831">
        <w:rPr>
          <w:rFonts w:ascii="Arial" w:hAnsi="Arial" w:cs="Arial"/>
          <w:lang w:val="en-US"/>
        </w:rPr>
        <w:t xml:space="preserve">option Charts we can choose </w:t>
      </w:r>
      <w:r w:rsidR="00DB6BD3" w:rsidRPr="00BE5831">
        <w:rPr>
          <w:rFonts w:ascii="Arial" w:hAnsi="Arial" w:cs="Arial"/>
          <w:lang w:val="en-US"/>
        </w:rPr>
        <w:t xml:space="preserve">how the information to be presented in </w:t>
      </w:r>
      <w:r w:rsidR="00C63FA0" w:rsidRPr="00BE5831">
        <w:rPr>
          <w:rFonts w:ascii="Arial" w:hAnsi="Arial" w:cs="Arial"/>
          <w:lang w:val="en-US"/>
        </w:rPr>
        <w:t>different charts, here is applied the Bar Chart</w:t>
      </w:r>
      <w:r w:rsidR="00840580" w:rsidRPr="00BE5831">
        <w:rPr>
          <w:rFonts w:ascii="Arial" w:hAnsi="Arial" w:cs="Arial"/>
          <w:lang w:val="en-US"/>
        </w:rPr>
        <w:t>.</w:t>
      </w:r>
    </w:p>
    <w:p w14:paraId="75C9D636" w14:textId="77777777" w:rsidR="0058201B" w:rsidRPr="0058201B" w:rsidRDefault="0058201B" w:rsidP="0058201B">
      <w:pPr>
        <w:autoSpaceDE w:val="0"/>
        <w:autoSpaceDN w:val="0"/>
        <w:adjustRightInd w:val="0"/>
        <w:spacing w:after="0" w:line="240" w:lineRule="auto"/>
        <w:rPr>
          <w:rFonts w:ascii="Times New Roman" w:hAnsi="Times New Roman" w:cs="Times New Roman"/>
          <w:sz w:val="24"/>
          <w:szCs w:val="24"/>
        </w:rPr>
      </w:pPr>
    </w:p>
    <w:tbl>
      <w:tblPr>
        <w:tblW w:w="6825" w:type="dxa"/>
        <w:tblLayout w:type="fixed"/>
        <w:tblCellMar>
          <w:left w:w="0" w:type="dxa"/>
          <w:right w:w="0" w:type="dxa"/>
        </w:tblCellMar>
        <w:tblLook w:val="0000" w:firstRow="0" w:lastRow="0" w:firstColumn="0" w:lastColumn="0" w:noHBand="0" w:noVBand="0"/>
      </w:tblPr>
      <w:tblGrid>
        <w:gridCol w:w="754"/>
        <w:gridCol w:w="1106"/>
        <w:gridCol w:w="1091"/>
        <w:gridCol w:w="1045"/>
        <w:gridCol w:w="1322"/>
        <w:gridCol w:w="1507"/>
      </w:tblGrid>
      <w:tr w:rsidR="0058201B" w:rsidRPr="0058201B" w14:paraId="3A4F5B47" w14:textId="77777777">
        <w:trPr>
          <w:cantSplit/>
        </w:trPr>
        <w:tc>
          <w:tcPr>
            <w:tcW w:w="6822" w:type="dxa"/>
            <w:gridSpan w:val="6"/>
            <w:tcBorders>
              <w:top w:val="nil"/>
              <w:left w:val="nil"/>
              <w:bottom w:val="nil"/>
              <w:right w:val="nil"/>
            </w:tcBorders>
            <w:shd w:val="clear" w:color="auto" w:fill="FFFFFF"/>
            <w:vAlign w:val="center"/>
          </w:tcPr>
          <w:p w14:paraId="5B2BCC74" w14:textId="77777777" w:rsidR="0058201B" w:rsidRPr="0058201B" w:rsidRDefault="0058201B" w:rsidP="0058201B">
            <w:pPr>
              <w:autoSpaceDE w:val="0"/>
              <w:autoSpaceDN w:val="0"/>
              <w:adjustRightInd w:val="0"/>
              <w:spacing w:after="0" w:line="320" w:lineRule="atLeast"/>
              <w:ind w:left="60" w:right="60"/>
              <w:jc w:val="center"/>
              <w:rPr>
                <w:rFonts w:ascii="Arial" w:hAnsi="Arial" w:cs="Arial"/>
                <w:color w:val="010205"/>
                <w:sz w:val="28"/>
                <w:szCs w:val="28"/>
              </w:rPr>
            </w:pPr>
            <w:r w:rsidRPr="0058201B">
              <w:rPr>
                <w:rFonts w:ascii="Arial" w:hAnsi="Arial" w:cs="Arial"/>
                <w:b/>
                <w:bCs/>
                <w:color w:val="010205"/>
                <w:sz w:val="28"/>
                <w:szCs w:val="28"/>
              </w:rPr>
              <w:t>ice_cream</w:t>
            </w:r>
          </w:p>
        </w:tc>
      </w:tr>
      <w:tr w:rsidR="0058201B" w:rsidRPr="0058201B" w14:paraId="3606968E" w14:textId="77777777">
        <w:trPr>
          <w:cantSplit/>
        </w:trPr>
        <w:tc>
          <w:tcPr>
            <w:tcW w:w="1859" w:type="dxa"/>
            <w:gridSpan w:val="2"/>
            <w:tcBorders>
              <w:top w:val="nil"/>
              <w:left w:val="nil"/>
              <w:bottom w:val="single" w:sz="8" w:space="0" w:color="152935"/>
              <w:right w:val="nil"/>
            </w:tcBorders>
            <w:shd w:val="clear" w:color="auto" w:fill="FFFFFF"/>
            <w:vAlign w:val="bottom"/>
          </w:tcPr>
          <w:p w14:paraId="116D842B" w14:textId="77777777" w:rsidR="0058201B" w:rsidRPr="0058201B" w:rsidRDefault="0058201B" w:rsidP="0058201B">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31742323" w14:textId="77777777" w:rsidR="0058201B" w:rsidRPr="0058201B" w:rsidRDefault="0058201B" w:rsidP="0058201B">
            <w:pPr>
              <w:autoSpaceDE w:val="0"/>
              <w:autoSpaceDN w:val="0"/>
              <w:adjustRightInd w:val="0"/>
              <w:spacing w:after="0" w:line="320" w:lineRule="atLeast"/>
              <w:ind w:left="60" w:right="60"/>
              <w:jc w:val="center"/>
              <w:rPr>
                <w:rFonts w:ascii="Arial" w:hAnsi="Arial" w:cs="Arial"/>
                <w:color w:val="264A60"/>
                <w:sz w:val="24"/>
                <w:szCs w:val="24"/>
              </w:rPr>
            </w:pPr>
            <w:r w:rsidRPr="0058201B">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F74D46C" w14:textId="77777777" w:rsidR="0058201B" w:rsidRPr="0058201B" w:rsidRDefault="0058201B" w:rsidP="0058201B">
            <w:pPr>
              <w:autoSpaceDE w:val="0"/>
              <w:autoSpaceDN w:val="0"/>
              <w:adjustRightInd w:val="0"/>
              <w:spacing w:after="0" w:line="320" w:lineRule="atLeast"/>
              <w:ind w:left="60" w:right="60"/>
              <w:jc w:val="center"/>
              <w:rPr>
                <w:rFonts w:ascii="Arial" w:hAnsi="Arial" w:cs="Arial"/>
                <w:color w:val="264A60"/>
                <w:sz w:val="24"/>
                <w:szCs w:val="24"/>
              </w:rPr>
            </w:pPr>
            <w:r w:rsidRPr="0058201B">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500623DA" w14:textId="77777777" w:rsidR="0058201B" w:rsidRPr="0058201B" w:rsidRDefault="0058201B" w:rsidP="0058201B">
            <w:pPr>
              <w:autoSpaceDE w:val="0"/>
              <w:autoSpaceDN w:val="0"/>
              <w:adjustRightInd w:val="0"/>
              <w:spacing w:after="0" w:line="320" w:lineRule="atLeast"/>
              <w:ind w:left="60" w:right="60"/>
              <w:jc w:val="center"/>
              <w:rPr>
                <w:rFonts w:ascii="Arial" w:hAnsi="Arial" w:cs="Arial"/>
                <w:color w:val="264A60"/>
                <w:sz w:val="24"/>
                <w:szCs w:val="24"/>
              </w:rPr>
            </w:pPr>
            <w:r w:rsidRPr="0058201B">
              <w:rPr>
                <w:rFonts w:ascii="Arial" w:hAnsi="Arial" w:cs="Arial"/>
                <w:color w:val="264A60"/>
                <w:sz w:val="24"/>
                <w:szCs w:val="24"/>
              </w:rPr>
              <w:t>Valid Percent</w:t>
            </w:r>
          </w:p>
        </w:tc>
        <w:tc>
          <w:tcPr>
            <w:tcW w:w="1506" w:type="dxa"/>
            <w:tcBorders>
              <w:top w:val="nil"/>
              <w:left w:val="single" w:sz="8" w:space="0" w:color="E0E0E0"/>
              <w:bottom w:val="single" w:sz="8" w:space="0" w:color="152935"/>
              <w:right w:val="nil"/>
            </w:tcBorders>
            <w:shd w:val="clear" w:color="auto" w:fill="FFFFFF"/>
            <w:vAlign w:val="bottom"/>
          </w:tcPr>
          <w:p w14:paraId="169A3C43" w14:textId="77777777" w:rsidR="0058201B" w:rsidRPr="0058201B" w:rsidRDefault="0058201B" w:rsidP="0058201B">
            <w:pPr>
              <w:autoSpaceDE w:val="0"/>
              <w:autoSpaceDN w:val="0"/>
              <w:adjustRightInd w:val="0"/>
              <w:spacing w:after="0" w:line="320" w:lineRule="atLeast"/>
              <w:ind w:left="60" w:right="60"/>
              <w:jc w:val="center"/>
              <w:rPr>
                <w:rFonts w:ascii="Arial" w:hAnsi="Arial" w:cs="Arial"/>
                <w:color w:val="264A60"/>
                <w:sz w:val="24"/>
                <w:szCs w:val="24"/>
              </w:rPr>
            </w:pPr>
            <w:r w:rsidRPr="0058201B">
              <w:rPr>
                <w:rFonts w:ascii="Arial" w:hAnsi="Arial" w:cs="Arial"/>
                <w:color w:val="264A60"/>
                <w:sz w:val="24"/>
                <w:szCs w:val="24"/>
              </w:rPr>
              <w:t>Cumulative Percent</w:t>
            </w:r>
          </w:p>
        </w:tc>
      </w:tr>
      <w:tr w:rsidR="0058201B" w:rsidRPr="0058201B" w14:paraId="06E9CF8F" w14:textId="77777777">
        <w:trPr>
          <w:cantSplit/>
        </w:trPr>
        <w:tc>
          <w:tcPr>
            <w:tcW w:w="753" w:type="dxa"/>
            <w:vMerge w:val="restart"/>
            <w:tcBorders>
              <w:top w:val="single" w:sz="8" w:space="0" w:color="152935"/>
              <w:left w:val="nil"/>
              <w:bottom w:val="single" w:sz="8" w:space="0" w:color="152935"/>
              <w:right w:val="nil"/>
            </w:tcBorders>
            <w:shd w:val="clear" w:color="auto" w:fill="E0E0E0"/>
          </w:tcPr>
          <w:p w14:paraId="35CA929D" w14:textId="77777777" w:rsidR="0058201B" w:rsidRPr="0058201B" w:rsidRDefault="0058201B" w:rsidP="0058201B">
            <w:pPr>
              <w:autoSpaceDE w:val="0"/>
              <w:autoSpaceDN w:val="0"/>
              <w:adjustRightInd w:val="0"/>
              <w:spacing w:after="0" w:line="320" w:lineRule="atLeast"/>
              <w:ind w:left="60" w:right="60"/>
              <w:rPr>
                <w:rFonts w:ascii="Arial" w:hAnsi="Arial" w:cs="Arial"/>
                <w:color w:val="264A60"/>
                <w:sz w:val="24"/>
                <w:szCs w:val="24"/>
              </w:rPr>
            </w:pPr>
            <w:r w:rsidRPr="0058201B">
              <w:rPr>
                <w:rFonts w:ascii="Arial" w:hAnsi="Arial" w:cs="Arial"/>
                <w:color w:val="264A60"/>
                <w:sz w:val="24"/>
                <w:szCs w:val="24"/>
              </w:rPr>
              <w:t>Valid</w:t>
            </w:r>
          </w:p>
        </w:tc>
        <w:tc>
          <w:tcPr>
            <w:tcW w:w="1106" w:type="dxa"/>
            <w:tcBorders>
              <w:top w:val="single" w:sz="8" w:space="0" w:color="152935"/>
              <w:left w:val="nil"/>
              <w:bottom w:val="single" w:sz="8" w:space="0" w:color="AEAEAE"/>
              <w:right w:val="nil"/>
            </w:tcBorders>
            <w:shd w:val="clear" w:color="auto" w:fill="E0E0E0"/>
          </w:tcPr>
          <w:p w14:paraId="37676063" w14:textId="77777777" w:rsidR="0058201B" w:rsidRPr="0058201B" w:rsidRDefault="0058201B" w:rsidP="0058201B">
            <w:pPr>
              <w:autoSpaceDE w:val="0"/>
              <w:autoSpaceDN w:val="0"/>
              <w:adjustRightInd w:val="0"/>
              <w:spacing w:after="0" w:line="320" w:lineRule="atLeast"/>
              <w:ind w:left="60" w:right="60"/>
              <w:rPr>
                <w:rFonts w:ascii="Arial" w:hAnsi="Arial" w:cs="Arial"/>
                <w:color w:val="264A60"/>
                <w:sz w:val="24"/>
                <w:szCs w:val="24"/>
              </w:rPr>
            </w:pPr>
            <w:r w:rsidRPr="0058201B">
              <w:rPr>
                <w:rFonts w:ascii="Arial" w:hAnsi="Arial" w:cs="Arial"/>
                <w:color w:val="264A60"/>
                <w:sz w:val="24"/>
                <w:szCs w:val="24"/>
              </w:rPr>
              <w:t>Vanilla</w:t>
            </w:r>
          </w:p>
        </w:tc>
        <w:tc>
          <w:tcPr>
            <w:tcW w:w="1091" w:type="dxa"/>
            <w:tcBorders>
              <w:top w:val="single" w:sz="8" w:space="0" w:color="152935"/>
              <w:left w:val="nil"/>
              <w:bottom w:val="single" w:sz="8" w:space="0" w:color="AEAEAE"/>
              <w:right w:val="single" w:sz="8" w:space="0" w:color="E0E0E0"/>
            </w:tcBorders>
            <w:shd w:val="clear" w:color="auto" w:fill="F9F9FB"/>
          </w:tcPr>
          <w:p w14:paraId="13E97728"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95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E8CEE0D"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47.5</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7F957596"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47.5</w:t>
            </w:r>
          </w:p>
        </w:tc>
        <w:tc>
          <w:tcPr>
            <w:tcW w:w="1506" w:type="dxa"/>
            <w:tcBorders>
              <w:top w:val="single" w:sz="8" w:space="0" w:color="152935"/>
              <w:left w:val="single" w:sz="8" w:space="0" w:color="E0E0E0"/>
              <w:bottom w:val="single" w:sz="8" w:space="0" w:color="AEAEAE"/>
              <w:right w:val="nil"/>
            </w:tcBorders>
            <w:shd w:val="clear" w:color="auto" w:fill="F9F9FB"/>
          </w:tcPr>
          <w:p w14:paraId="23CCE7EA"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47.5</w:t>
            </w:r>
          </w:p>
        </w:tc>
      </w:tr>
      <w:tr w:rsidR="0058201B" w:rsidRPr="0058201B" w14:paraId="3C3DF796" w14:textId="77777777">
        <w:trPr>
          <w:cantSplit/>
        </w:trPr>
        <w:tc>
          <w:tcPr>
            <w:tcW w:w="753" w:type="dxa"/>
            <w:vMerge/>
            <w:tcBorders>
              <w:top w:val="single" w:sz="8" w:space="0" w:color="152935"/>
              <w:left w:val="nil"/>
              <w:bottom w:val="single" w:sz="8" w:space="0" w:color="152935"/>
              <w:right w:val="nil"/>
            </w:tcBorders>
            <w:shd w:val="clear" w:color="auto" w:fill="E0E0E0"/>
          </w:tcPr>
          <w:p w14:paraId="52CC425E" w14:textId="77777777" w:rsidR="0058201B" w:rsidRPr="0058201B" w:rsidRDefault="0058201B" w:rsidP="0058201B">
            <w:pPr>
              <w:autoSpaceDE w:val="0"/>
              <w:autoSpaceDN w:val="0"/>
              <w:adjustRightInd w:val="0"/>
              <w:spacing w:after="0" w:line="240" w:lineRule="auto"/>
              <w:rPr>
                <w:rFonts w:ascii="Arial" w:hAnsi="Arial" w:cs="Arial"/>
                <w:color w:val="010205"/>
                <w:sz w:val="24"/>
                <w:szCs w:val="24"/>
              </w:rPr>
            </w:pPr>
          </w:p>
        </w:tc>
        <w:tc>
          <w:tcPr>
            <w:tcW w:w="1106" w:type="dxa"/>
            <w:tcBorders>
              <w:top w:val="single" w:sz="8" w:space="0" w:color="AEAEAE"/>
              <w:left w:val="nil"/>
              <w:bottom w:val="single" w:sz="8" w:space="0" w:color="AEAEAE"/>
              <w:right w:val="nil"/>
            </w:tcBorders>
            <w:shd w:val="clear" w:color="auto" w:fill="E0E0E0"/>
          </w:tcPr>
          <w:p w14:paraId="011AEA71" w14:textId="77777777" w:rsidR="0058201B" w:rsidRPr="0058201B" w:rsidRDefault="0058201B" w:rsidP="0058201B">
            <w:pPr>
              <w:autoSpaceDE w:val="0"/>
              <w:autoSpaceDN w:val="0"/>
              <w:adjustRightInd w:val="0"/>
              <w:spacing w:after="0" w:line="320" w:lineRule="atLeast"/>
              <w:ind w:left="60" w:right="60"/>
              <w:rPr>
                <w:rFonts w:ascii="Arial" w:hAnsi="Arial" w:cs="Arial"/>
                <w:color w:val="264A60"/>
                <w:sz w:val="24"/>
                <w:szCs w:val="24"/>
              </w:rPr>
            </w:pPr>
            <w:r w:rsidRPr="0058201B">
              <w:rPr>
                <w:rFonts w:ascii="Arial" w:hAnsi="Arial" w:cs="Arial"/>
                <w:color w:val="264A60"/>
                <w:sz w:val="24"/>
                <w:szCs w:val="24"/>
              </w:rPr>
              <w:t>Chocolate</w:t>
            </w:r>
          </w:p>
        </w:tc>
        <w:tc>
          <w:tcPr>
            <w:tcW w:w="1091" w:type="dxa"/>
            <w:tcBorders>
              <w:top w:val="single" w:sz="8" w:space="0" w:color="AEAEAE"/>
              <w:left w:val="nil"/>
              <w:bottom w:val="single" w:sz="8" w:space="0" w:color="AEAEAE"/>
              <w:right w:val="single" w:sz="8" w:space="0" w:color="E0E0E0"/>
            </w:tcBorders>
            <w:shd w:val="clear" w:color="auto" w:fill="F9F9FB"/>
          </w:tcPr>
          <w:p w14:paraId="00A09FCF"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47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D1F88DD"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23.5</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2DD26242"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23.5</w:t>
            </w:r>
          </w:p>
        </w:tc>
        <w:tc>
          <w:tcPr>
            <w:tcW w:w="1506" w:type="dxa"/>
            <w:tcBorders>
              <w:top w:val="single" w:sz="8" w:space="0" w:color="AEAEAE"/>
              <w:left w:val="single" w:sz="8" w:space="0" w:color="E0E0E0"/>
              <w:bottom w:val="single" w:sz="8" w:space="0" w:color="AEAEAE"/>
              <w:right w:val="nil"/>
            </w:tcBorders>
            <w:shd w:val="clear" w:color="auto" w:fill="F9F9FB"/>
          </w:tcPr>
          <w:p w14:paraId="7B10529B"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71.0</w:t>
            </w:r>
          </w:p>
        </w:tc>
      </w:tr>
      <w:tr w:rsidR="0058201B" w:rsidRPr="0058201B" w14:paraId="6C06E7ED" w14:textId="77777777">
        <w:trPr>
          <w:cantSplit/>
        </w:trPr>
        <w:tc>
          <w:tcPr>
            <w:tcW w:w="753" w:type="dxa"/>
            <w:vMerge/>
            <w:tcBorders>
              <w:top w:val="single" w:sz="8" w:space="0" w:color="152935"/>
              <w:left w:val="nil"/>
              <w:bottom w:val="single" w:sz="8" w:space="0" w:color="152935"/>
              <w:right w:val="nil"/>
            </w:tcBorders>
            <w:shd w:val="clear" w:color="auto" w:fill="E0E0E0"/>
          </w:tcPr>
          <w:p w14:paraId="30500DAF" w14:textId="77777777" w:rsidR="0058201B" w:rsidRPr="0058201B" w:rsidRDefault="0058201B" w:rsidP="0058201B">
            <w:pPr>
              <w:autoSpaceDE w:val="0"/>
              <w:autoSpaceDN w:val="0"/>
              <w:adjustRightInd w:val="0"/>
              <w:spacing w:after="0" w:line="240" w:lineRule="auto"/>
              <w:rPr>
                <w:rFonts w:ascii="Arial" w:hAnsi="Arial" w:cs="Arial"/>
                <w:color w:val="010205"/>
                <w:sz w:val="24"/>
                <w:szCs w:val="24"/>
              </w:rPr>
            </w:pPr>
          </w:p>
        </w:tc>
        <w:tc>
          <w:tcPr>
            <w:tcW w:w="1106" w:type="dxa"/>
            <w:tcBorders>
              <w:top w:val="single" w:sz="8" w:space="0" w:color="AEAEAE"/>
              <w:left w:val="nil"/>
              <w:bottom w:val="single" w:sz="8" w:space="0" w:color="AEAEAE"/>
              <w:right w:val="nil"/>
            </w:tcBorders>
            <w:shd w:val="clear" w:color="auto" w:fill="E0E0E0"/>
          </w:tcPr>
          <w:p w14:paraId="0A29C466" w14:textId="77777777" w:rsidR="0058201B" w:rsidRPr="0058201B" w:rsidRDefault="0058201B" w:rsidP="0058201B">
            <w:pPr>
              <w:autoSpaceDE w:val="0"/>
              <w:autoSpaceDN w:val="0"/>
              <w:adjustRightInd w:val="0"/>
              <w:spacing w:after="0" w:line="320" w:lineRule="atLeast"/>
              <w:ind w:left="60" w:right="60"/>
              <w:rPr>
                <w:rFonts w:ascii="Arial" w:hAnsi="Arial" w:cs="Arial"/>
                <w:color w:val="264A60"/>
                <w:sz w:val="24"/>
                <w:szCs w:val="24"/>
              </w:rPr>
            </w:pPr>
            <w:r w:rsidRPr="0058201B">
              <w:rPr>
                <w:rFonts w:ascii="Arial" w:hAnsi="Arial" w:cs="Arial"/>
                <w:color w:val="264A60"/>
                <w:sz w:val="24"/>
                <w:szCs w:val="24"/>
              </w:rPr>
              <w:t>Strawberry</w:t>
            </w:r>
          </w:p>
        </w:tc>
        <w:tc>
          <w:tcPr>
            <w:tcW w:w="1091" w:type="dxa"/>
            <w:tcBorders>
              <w:top w:val="single" w:sz="8" w:space="0" w:color="AEAEAE"/>
              <w:left w:val="nil"/>
              <w:bottom w:val="single" w:sz="8" w:space="0" w:color="AEAEAE"/>
              <w:right w:val="single" w:sz="8" w:space="0" w:color="E0E0E0"/>
            </w:tcBorders>
            <w:shd w:val="clear" w:color="auto" w:fill="F9F9FB"/>
          </w:tcPr>
          <w:p w14:paraId="7F603E04"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58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A380BCD"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29.0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43298420"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29.0</w:t>
            </w:r>
          </w:p>
        </w:tc>
        <w:tc>
          <w:tcPr>
            <w:tcW w:w="1506" w:type="dxa"/>
            <w:tcBorders>
              <w:top w:val="single" w:sz="8" w:space="0" w:color="AEAEAE"/>
              <w:left w:val="single" w:sz="8" w:space="0" w:color="E0E0E0"/>
              <w:bottom w:val="single" w:sz="8" w:space="0" w:color="AEAEAE"/>
              <w:right w:val="nil"/>
            </w:tcBorders>
            <w:shd w:val="clear" w:color="auto" w:fill="F9F9FB"/>
          </w:tcPr>
          <w:p w14:paraId="2ABE927F"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100.0</w:t>
            </w:r>
          </w:p>
        </w:tc>
      </w:tr>
      <w:tr w:rsidR="0058201B" w:rsidRPr="0058201B" w14:paraId="119DD57A" w14:textId="77777777">
        <w:trPr>
          <w:cantSplit/>
        </w:trPr>
        <w:tc>
          <w:tcPr>
            <w:tcW w:w="753" w:type="dxa"/>
            <w:vMerge/>
            <w:tcBorders>
              <w:top w:val="single" w:sz="8" w:space="0" w:color="152935"/>
              <w:left w:val="nil"/>
              <w:bottom w:val="single" w:sz="8" w:space="0" w:color="152935"/>
              <w:right w:val="nil"/>
            </w:tcBorders>
            <w:shd w:val="clear" w:color="auto" w:fill="E0E0E0"/>
          </w:tcPr>
          <w:p w14:paraId="5FFC6E79" w14:textId="77777777" w:rsidR="0058201B" w:rsidRPr="0058201B" w:rsidRDefault="0058201B" w:rsidP="0058201B">
            <w:pPr>
              <w:autoSpaceDE w:val="0"/>
              <w:autoSpaceDN w:val="0"/>
              <w:adjustRightInd w:val="0"/>
              <w:spacing w:after="0" w:line="240" w:lineRule="auto"/>
              <w:rPr>
                <w:rFonts w:ascii="Arial" w:hAnsi="Arial" w:cs="Arial"/>
                <w:color w:val="010205"/>
                <w:sz w:val="24"/>
                <w:szCs w:val="24"/>
              </w:rPr>
            </w:pPr>
          </w:p>
        </w:tc>
        <w:tc>
          <w:tcPr>
            <w:tcW w:w="1106" w:type="dxa"/>
            <w:tcBorders>
              <w:top w:val="single" w:sz="8" w:space="0" w:color="AEAEAE"/>
              <w:left w:val="nil"/>
              <w:bottom w:val="single" w:sz="8" w:space="0" w:color="152935"/>
              <w:right w:val="nil"/>
            </w:tcBorders>
            <w:shd w:val="clear" w:color="auto" w:fill="E0E0E0"/>
          </w:tcPr>
          <w:p w14:paraId="72271010" w14:textId="77777777" w:rsidR="0058201B" w:rsidRPr="0058201B" w:rsidRDefault="0058201B" w:rsidP="0058201B">
            <w:pPr>
              <w:autoSpaceDE w:val="0"/>
              <w:autoSpaceDN w:val="0"/>
              <w:adjustRightInd w:val="0"/>
              <w:spacing w:after="0" w:line="320" w:lineRule="atLeast"/>
              <w:ind w:left="60" w:right="60"/>
              <w:rPr>
                <w:rFonts w:ascii="Arial" w:hAnsi="Arial" w:cs="Arial"/>
                <w:color w:val="264A60"/>
                <w:sz w:val="24"/>
                <w:szCs w:val="24"/>
              </w:rPr>
            </w:pPr>
            <w:r w:rsidRPr="0058201B">
              <w:rPr>
                <w:rFonts w:ascii="Arial" w:hAnsi="Arial" w:cs="Arial"/>
                <w:color w:val="264A60"/>
                <w:sz w:val="24"/>
                <w:szCs w:val="24"/>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5FA03C88"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213F1E07"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0D6FA63F" w14:textId="77777777" w:rsidR="0058201B" w:rsidRPr="0058201B" w:rsidRDefault="0058201B" w:rsidP="0058201B">
            <w:pPr>
              <w:autoSpaceDE w:val="0"/>
              <w:autoSpaceDN w:val="0"/>
              <w:adjustRightInd w:val="0"/>
              <w:spacing w:after="0" w:line="320" w:lineRule="atLeast"/>
              <w:ind w:left="60" w:right="60"/>
              <w:jc w:val="right"/>
              <w:rPr>
                <w:rFonts w:ascii="Arial" w:hAnsi="Arial" w:cs="Arial"/>
                <w:color w:val="010205"/>
                <w:sz w:val="24"/>
                <w:szCs w:val="24"/>
              </w:rPr>
            </w:pPr>
            <w:r w:rsidRPr="0058201B">
              <w:rPr>
                <w:rFonts w:ascii="Arial" w:hAnsi="Arial" w:cs="Arial"/>
                <w:color w:val="010205"/>
                <w:sz w:val="24"/>
                <w:szCs w:val="24"/>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0F497F1B" w14:textId="77777777" w:rsidR="0058201B" w:rsidRPr="0058201B" w:rsidRDefault="0058201B" w:rsidP="0058201B">
            <w:pPr>
              <w:autoSpaceDE w:val="0"/>
              <w:autoSpaceDN w:val="0"/>
              <w:adjustRightInd w:val="0"/>
              <w:spacing w:after="0" w:line="240" w:lineRule="auto"/>
              <w:rPr>
                <w:rFonts w:ascii="Times New Roman" w:hAnsi="Times New Roman" w:cs="Times New Roman"/>
                <w:sz w:val="24"/>
                <w:szCs w:val="24"/>
              </w:rPr>
            </w:pPr>
          </w:p>
        </w:tc>
      </w:tr>
    </w:tbl>
    <w:p w14:paraId="6F13524E" w14:textId="77777777" w:rsidR="0058201B" w:rsidRPr="0058201B" w:rsidRDefault="0058201B" w:rsidP="0058201B">
      <w:pPr>
        <w:autoSpaceDE w:val="0"/>
        <w:autoSpaceDN w:val="0"/>
        <w:adjustRightInd w:val="0"/>
        <w:spacing w:after="0" w:line="400" w:lineRule="atLeast"/>
        <w:rPr>
          <w:rFonts w:ascii="Times New Roman" w:hAnsi="Times New Roman" w:cs="Times New Roman"/>
          <w:sz w:val="24"/>
          <w:szCs w:val="24"/>
        </w:rPr>
      </w:pPr>
    </w:p>
    <w:p w14:paraId="0E8C8D23" w14:textId="630D6C68" w:rsidR="000137EA" w:rsidRDefault="001816CC" w:rsidP="00FD5D90">
      <w:pPr>
        <w:rPr>
          <w:rFonts w:ascii="Arial" w:hAnsi="Arial" w:cs="Arial"/>
          <w:lang w:val="en-GB"/>
        </w:rPr>
      </w:pPr>
      <w:r>
        <w:rPr>
          <w:rFonts w:ascii="Arial" w:hAnsi="Arial" w:cs="Arial"/>
          <w:lang w:val="en-GB"/>
        </w:rPr>
        <w:t>Here from the chart</w:t>
      </w:r>
      <w:r w:rsidR="00B21FD4">
        <w:rPr>
          <w:rFonts w:ascii="Arial" w:hAnsi="Arial" w:cs="Arial"/>
          <w:lang w:val="en-GB"/>
        </w:rPr>
        <w:t>,</w:t>
      </w:r>
      <w:r>
        <w:rPr>
          <w:rFonts w:ascii="Arial" w:hAnsi="Arial" w:cs="Arial"/>
          <w:lang w:val="en-GB"/>
        </w:rPr>
        <w:t xml:space="preserve"> it can be seen that 47,5% </w:t>
      </w:r>
      <w:r w:rsidR="003E7B7C">
        <w:rPr>
          <w:rFonts w:ascii="Arial" w:hAnsi="Arial" w:cs="Arial"/>
          <w:lang w:val="en-GB"/>
        </w:rPr>
        <w:t xml:space="preserve">of the students like Vanilla ice cream which is the majority of all the students </w:t>
      </w:r>
      <w:r w:rsidR="000137EA">
        <w:rPr>
          <w:rFonts w:ascii="Arial" w:hAnsi="Arial" w:cs="Arial"/>
          <w:lang w:val="en-GB"/>
        </w:rPr>
        <w:t xml:space="preserve">95 of them. </w:t>
      </w:r>
      <w:r w:rsidR="00012CE1">
        <w:rPr>
          <w:rFonts w:ascii="Arial" w:hAnsi="Arial" w:cs="Arial"/>
          <w:lang w:val="en-GB"/>
        </w:rPr>
        <w:t xml:space="preserve">The other 52.5% makes the rest of the students which are divided </w:t>
      </w:r>
      <w:r w:rsidR="00B21FD4">
        <w:rPr>
          <w:rFonts w:ascii="Arial" w:hAnsi="Arial" w:cs="Arial"/>
          <w:lang w:val="en-GB"/>
        </w:rPr>
        <w:t>into</w:t>
      </w:r>
      <w:r w:rsidR="00A8280D">
        <w:rPr>
          <w:rFonts w:ascii="Arial" w:hAnsi="Arial" w:cs="Arial"/>
          <w:lang w:val="en-GB"/>
        </w:rPr>
        <w:t xml:space="preserve"> two groups those who prefer </w:t>
      </w:r>
      <w:r w:rsidR="00B21FD4">
        <w:rPr>
          <w:rFonts w:ascii="Arial" w:hAnsi="Arial" w:cs="Arial"/>
          <w:lang w:val="en-GB"/>
        </w:rPr>
        <w:t xml:space="preserve">the </w:t>
      </w:r>
      <w:r w:rsidR="00A8280D">
        <w:rPr>
          <w:rFonts w:ascii="Arial" w:hAnsi="Arial" w:cs="Arial"/>
          <w:lang w:val="en-GB"/>
        </w:rPr>
        <w:t xml:space="preserve">Chocolate </w:t>
      </w:r>
      <w:proofErr w:type="spellStart"/>
      <w:r w:rsidR="00B21FD4">
        <w:rPr>
          <w:rFonts w:ascii="Arial" w:hAnsi="Arial" w:cs="Arial"/>
          <w:lang w:val="en-GB"/>
        </w:rPr>
        <w:t>flavor</w:t>
      </w:r>
      <w:proofErr w:type="spellEnd"/>
      <w:r w:rsidR="00A8280D">
        <w:rPr>
          <w:rFonts w:ascii="Arial" w:hAnsi="Arial" w:cs="Arial"/>
          <w:lang w:val="en-GB"/>
        </w:rPr>
        <w:t xml:space="preserve"> ice cream </w:t>
      </w:r>
      <w:r w:rsidR="003906BE">
        <w:rPr>
          <w:rFonts w:ascii="Arial" w:hAnsi="Arial" w:cs="Arial"/>
          <w:lang w:val="en-GB"/>
        </w:rPr>
        <w:t xml:space="preserve">23.5% </w:t>
      </w:r>
      <w:r w:rsidR="00A8280D">
        <w:rPr>
          <w:rFonts w:ascii="Arial" w:hAnsi="Arial" w:cs="Arial"/>
          <w:lang w:val="en-GB"/>
        </w:rPr>
        <w:t xml:space="preserve">and those </w:t>
      </w:r>
      <w:r w:rsidR="00B21FD4">
        <w:rPr>
          <w:rFonts w:ascii="Arial" w:hAnsi="Arial" w:cs="Arial"/>
          <w:lang w:val="en-GB"/>
        </w:rPr>
        <w:t xml:space="preserve">who prefer Strawberry </w:t>
      </w:r>
      <w:proofErr w:type="spellStart"/>
      <w:r w:rsidR="00B21FD4">
        <w:rPr>
          <w:rFonts w:ascii="Arial" w:hAnsi="Arial" w:cs="Arial"/>
          <w:lang w:val="en-GB"/>
        </w:rPr>
        <w:t>flavor</w:t>
      </w:r>
      <w:proofErr w:type="spellEnd"/>
      <w:r w:rsidR="00B21FD4">
        <w:rPr>
          <w:rFonts w:ascii="Arial" w:hAnsi="Arial" w:cs="Arial"/>
          <w:lang w:val="en-GB"/>
        </w:rPr>
        <w:t xml:space="preserve"> ice cream</w:t>
      </w:r>
      <w:r w:rsidR="003906BE">
        <w:rPr>
          <w:rFonts w:ascii="Arial" w:hAnsi="Arial" w:cs="Arial"/>
          <w:lang w:val="en-GB"/>
        </w:rPr>
        <w:t xml:space="preserve"> 29.0%</w:t>
      </w:r>
      <w:r w:rsidR="00B21FD4">
        <w:rPr>
          <w:rFonts w:ascii="Arial" w:hAnsi="Arial" w:cs="Arial"/>
          <w:lang w:val="en-GB"/>
        </w:rPr>
        <w:t>.</w:t>
      </w:r>
    </w:p>
    <w:p w14:paraId="1504B6DD" w14:textId="70E7F108" w:rsidR="005E4EF2" w:rsidRDefault="005E4EF2" w:rsidP="00FD5D90">
      <w:pPr>
        <w:rPr>
          <w:rFonts w:ascii="Arial" w:hAnsi="Arial" w:cs="Arial"/>
          <w:lang w:val="en-GB"/>
        </w:rPr>
      </w:pPr>
    </w:p>
    <w:p w14:paraId="2346D164" w14:textId="67546C37" w:rsidR="005E4EF2" w:rsidRDefault="005E4EF2" w:rsidP="005E4EF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4BF019" wp14:editId="20DD5D63">
            <wp:extent cx="5760720" cy="3385820"/>
            <wp:effectExtent l="0" t="0" r="0" b="508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0720" cy="3385820"/>
                    </a:xfrm>
                    <a:prstGeom prst="rect">
                      <a:avLst/>
                    </a:prstGeom>
                    <a:noFill/>
                    <a:ln>
                      <a:noFill/>
                    </a:ln>
                  </pic:spPr>
                </pic:pic>
              </a:graphicData>
            </a:graphic>
          </wp:inline>
        </w:drawing>
      </w:r>
    </w:p>
    <w:p w14:paraId="6EDBA8CA" w14:textId="77777777" w:rsidR="005E4EF2" w:rsidRDefault="005E4EF2" w:rsidP="005E4EF2">
      <w:pPr>
        <w:autoSpaceDE w:val="0"/>
        <w:autoSpaceDN w:val="0"/>
        <w:adjustRightInd w:val="0"/>
        <w:spacing w:after="0" w:line="240" w:lineRule="auto"/>
        <w:rPr>
          <w:rFonts w:ascii="Times New Roman" w:hAnsi="Times New Roman" w:cs="Times New Roman"/>
          <w:sz w:val="24"/>
          <w:szCs w:val="24"/>
        </w:rPr>
      </w:pPr>
    </w:p>
    <w:p w14:paraId="7BE747D0" w14:textId="02497147" w:rsidR="005E4EF2" w:rsidRDefault="00467358" w:rsidP="005E4EF2">
      <w:pPr>
        <w:autoSpaceDE w:val="0"/>
        <w:autoSpaceDN w:val="0"/>
        <w:adjustRightInd w:val="0"/>
        <w:spacing w:after="0" w:line="400" w:lineRule="atLeast"/>
        <w:rPr>
          <w:rFonts w:ascii="Arial" w:hAnsi="Arial" w:cs="Arial"/>
          <w:lang w:val="en-US"/>
        </w:rPr>
      </w:pPr>
      <w:r w:rsidRPr="00700852">
        <w:rPr>
          <w:rFonts w:ascii="Arial" w:hAnsi="Arial" w:cs="Arial"/>
          <w:lang w:val="en-US"/>
        </w:rPr>
        <w:t xml:space="preserve">On </w:t>
      </w:r>
      <w:r w:rsidR="00856B15" w:rsidRPr="00700852">
        <w:rPr>
          <w:rFonts w:ascii="Arial" w:hAnsi="Arial" w:cs="Arial"/>
          <w:lang w:val="en-US"/>
        </w:rPr>
        <w:t>the</w:t>
      </w:r>
      <w:r w:rsidRPr="00700852">
        <w:rPr>
          <w:rFonts w:ascii="Arial" w:hAnsi="Arial" w:cs="Arial"/>
          <w:lang w:val="en-US"/>
        </w:rPr>
        <w:t xml:space="preserve"> chart above is </w:t>
      </w:r>
      <w:r w:rsidR="00856B15" w:rsidRPr="00700852">
        <w:rPr>
          <w:rFonts w:ascii="Arial" w:hAnsi="Arial" w:cs="Arial"/>
          <w:lang w:val="en-US"/>
        </w:rPr>
        <w:t>visually</w:t>
      </w:r>
      <w:r w:rsidRPr="00700852">
        <w:rPr>
          <w:rFonts w:ascii="Arial" w:hAnsi="Arial" w:cs="Arial"/>
          <w:lang w:val="en-US"/>
        </w:rPr>
        <w:t xml:space="preserve"> demonstrated the </w:t>
      </w:r>
      <w:r w:rsidR="00856B15" w:rsidRPr="00700852">
        <w:rPr>
          <w:rFonts w:ascii="Arial" w:hAnsi="Arial" w:cs="Arial"/>
          <w:lang w:val="en-US"/>
        </w:rPr>
        <w:t xml:space="preserve">preference of </w:t>
      </w:r>
      <w:r w:rsidR="00C2611A" w:rsidRPr="00700852">
        <w:rPr>
          <w:rFonts w:ascii="Arial" w:hAnsi="Arial" w:cs="Arial"/>
          <w:lang w:val="en-US"/>
        </w:rPr>
        <w:t xml:space="preserve">all </w:t>
      </w:r>
      <w:proofErr w:type="spellStart"/>
      <w:r w:rsidR="00C2611A" w:rsidRPr="00700852">
        <w:rPr>
          <w:rFonts w:ascii="Arial" w:hAnsi="Arial" w:cs="Arial"/>
          <w:lang w:val="en-US"/>
        </w:rPr>
        <w:t>hight</w:t>
      </w:r>
      <w:proofErr w:type="spellEnd"/>
      <w:r w:rsidR="00C2611A" w:rsidRPr="00700852">
        <w:rPr>
          <w:rFonts w:ascii="Arial" w:hAnsi="Arial" w:cs="Arial"/>
          <w:lang w:val="en-US"/>
        </w:rPr>
        <w:t xml:space="preserve"> school </w:t>
      </w:r>
      <w:r w:rsidR="00856B15" w:rsidRPr="00700852">
        <w:rPr>
          <w:rFonts w:ascii="Arial" w:hAnsi="Arial" w:cs="Arial"/>
          <w:lang w:val="en-US"/>
        </w:rPr>
        <w:t>students</w:t>
      </w:r>
      <w:r w:rsidR="00AC5F1E">
        <w:rPr>
          <w:rFonts w:ascii="Arial" w:hAnsi="Arial" w:cs="Arial"/>
          <w:lang w:val="en-US"/>
        </w:rPr>
        <w:t xml:space="preserve">. </w:t>
      </w:r>
      <w:r w:rsidR="00810EDA">
        <w:rPr>
          <w:rFonts w:ascii="Arial" w:hAnsi="Arial" w:cs="Arial"/>
          <w:lang w:val="en-US"/>
        </w:rPr>
        <w:t xml:space="preserve">And how most of them </w:t>
      </w:r>
      <w:r w:rsidR="00AE579B">
        <w:rPr>
          <w:rFonts w:ascii="Arial" w:hAnsi="Arial" w:cs="Arial"/>
          <w:lang w:val="en-US"/>
        </w:rPr>
        <w:t>are leaning towards the first option “Vanilla”.</w:t>
      </w:r>
      <w:r w:rsidR="00360D00">
        <w:rPr>
          <w:rFonts w:ascii="Arial" w:hAnsi="Arial" w:cs="Arial"/>
          <w:lang w:val="en-US"/>
        </w:rPr>
        <w:t xml:space="preserve"> Those charts are </w:t>
      </w:r>
      <w:r w:rsidR="00CA5D38">
        <w:rPr>
          <w:rFonts w:ascii="Arial" w:hAnsi="Arial" w:cs="Arial"/>
          <w:lang w:val="en-US"/>
        </w:rPr>
        <w:t xml:space="preserve">made in the Output sheet that SPSS provides after pressing the OK button </w:t>
      </w:r>
      <w:r w:rsidR="001E7876">
        <w:rPr>
          <w:rFonts w:ascii="Arial" w:hAnsi="Arial" w:cs="Arial"/>
          <w:lang w:val="en-US"/>
        </w:rPr>
        <w:t>in table 2.</w:t>
      </w:r>
    </w:p>
    <w:p w14:paraId="568B5BE0" w14:textId="3B508B3A" w:rsidR="001E7876" w:rsidRDefault="001E7876" w:rsidP="005E4EF2">
      <w:pPr>
        <w:autoSpaceDE w:val="0"/>
        <w:autoSpaceDN w:val="0"/>
        <w:adjustRightInd w:val="0"/>
        <w:spacing w:after="0" w:line="400" w:lineRule="atLeast"/>
        <w:rPr>
          <w:rFonts w:ascii="Arial" w:hAnsi="Arial" w:cs="Arial"/>
          <w:lang w:val="en-US"/>
        </w:rPr>
      </w:pPr>
    </w:p>
    <w:p w14:paraId="03CEFB06" w14:textId="77777777" w:rsidR="001E7876" w:rsidRPr="001E7876" w:rsidRDefault="001E7876" w:rsidP="001E7876">
      <w:pPr>
        <w:autoSpaceDE w:val="0"/>
        <w:autoSpaceDN w:val="0"/>
        <w:adjustRightInd w:val="0"/>
        <w:spacing w:after="0" w:line="240" w:lineRule="auto"/>
        <w:rPr>
          <w:rFonts w:ascii="Times New Roman" w:hAnsi="Times New Roman" w:cs="Times New Roman"/>
          <w:sz w:val="24"/>
          <w:szCs w:val="24"/>
        </w:rPr>
      </w:pPr>
    </w:p>
    <w:tbl>
      <w:tblPr>
        <w:tblW w:w="2751" w:type="dxa"/>
        <w:tblLayout w:type="fixed"/>
        <w:tblCellMar>
          <w:left w:w="0" w:type="dxa"/>
          <w:right w:w="0" w:type="dxa"/>
        </w:tblCellMar>
        <w:tblLook w:val="0000" w:firstRow="0" w:lastRow="0" w:firstColumn="0" w:lastColumn="0" w:noHBand="0" w:noVBand="0"/>
      </w:tblPr>
      <w:tblGrid>
        <w:gridCol w:w="775"/>
        <w:gridCol w:w="901"/>
        <w:gridCol w:w="1075"/>
      </w:tblGrid>
      <w:tr w:rsidR="001E7876" w:rsidRPr="001E7876" w14:paraId="05D54FBF" w14:textId="77777777">
        <w:trPr>
          <w:cantSplit/>
        </w:trPr>
        <w:tc>
          <w:tcPr>
            <w:tcW w:w="2750" w:type="dxa"/>
            <w:gridSpan w:val="3"/>
            <w:tcBorders>
              <w:top w:val="nil"/>
              <w:left w:val="nil"/>
              <w:bottom w:val="nil"/>
              <w:right w:val="nil"/>
            </w:tcBorders>
            <w:shd w:val="clear" w:color="auto" w:fill="FFFFFF"/>
            <w:vAlign w:val="center"/>
          </w:tcPr>
          <w:p w14:paraId="3680CA15" w14:textId="77777777" w:rsidR="001E7876" w:rsidRPr="001E7876" w:rsidRDefault="001E7876" w:rsidP="001E7876">
            <w:pPr>
              <w:autoSpaceDE w:val="0"/>
              <w:autoSpaceDN w:val="0"/>
              <w:adjustRightInd w:val="0"/>
              <w:spacing w:after="0" w:line="320" w:lineRule="atLeast"/>
              <w:ind w:left="60" w:right="60"/>
              <w:jc w:val="center"/>
              <w:rPr>
                <w:rFonts w:ascii="Arial" w:hAnsi="Arial" w:cs="Arial"/>
                <w:color w:val="010205"/>
                <w:sz w:val="28"/>
                <w:szCs w:val="28"/>
              </w:rPr>
            </w:pPr>
            <w:r w:rsidRPr="001E7876">
              <w:rPr>
                <w:rFonts w:ascii="Arial" w:hAnsi="Arial" w:cs="Arial"/>
                <w:b/>
                <w:bCs/>
                <w:color w:val="010205"/>
                <w:sz w:val="28"/>
                <w:szCs w:val="28"/>
              </w:rPr>
              <w:t>Statistics</w:t>
            </w:r>
          </w:p>
        </w:tc>
      </w:tr>
      <w:tr w:rsidR="001E7876" w:rsidRPr="001E7876" w14:paraId="1CEB584B" w14:textId="77777777">
        <w:trPr>
          <w:cantSplit/>
        </w:trPr>
        <w:tc>
          <w:tcPr>
            <w:tcW w:w="2750" w:type="dxa"/>
            <w:gridSpan w:val="3"/>
            <w:tcBorders>
              <w:top w:val="nil"/>
              <w:left w:val="nil"/>
              <w:bottom w:val="nil"/>
              <w:right w:val="nil"/>
            </w:tcBorders>
            <w:shd w:val="clear" w:color="auto" w:fill="FFFFFF"/>
            <w:vAlign w:val="bottom"/>
          </w:tcPr>
          <w:p w14:paraId="63610AE1" w14:textId="77777777" w:rsidR="001E7876" w:rsidRPr="001E7876" w:rsidRDefault="001E7876" w:rsidP="001E7876">
            <w:pPr>
              <w:autoSpaceDE w:val="0"/>
              <w:autoSpaceDN w:val="0"/>
              <w:adjustRightInd w:val="0"/>
              <w:spacing w:after="0" w:line="320" w:lineRule="atLeast"/>
              <w:rPr>
                <w:rFonts w:ascii="Times New Roman" w:hAnsi="Times New Roman" w:cs="Times New Roman"/>
                <w:sz w:val="24"/>
                <w:szCs w:val="24"/>
              </w:rPr>
            </w:pPr>
            <w:r w:rsidRPr="001E7876">
              <w:rPr>
                <w:rFonts w:ascii="Arial" w:hAnsi="Arial" w:cs="Arial"/>
                <w:color w:val="010205"/>
                <w:sz w:val="24"/>
                <w:szCs w:val="24"/>
                <w:shd w:val="clear" w:color="auto" w:fill="FFFFFF"/>
              </w:rPr>
              <w:t xml:space="preserve">ice_cream  </w:t>
            </w:r>
          </w:p>
        </w:tc>
      </w:tr>
      <w:tr w:rsidR="001E7876" w:rsidRPr="001E7876" w14:paraId="2A763156" w14:textId="77777777">
        <w:trPr>
          <w:cantSplit/>
        </w:trPr>
        <w:tc>
          <w:tcPr>
            <w:tcW w:w="774" w:type="dxa"/>
            <w:vMerge w:val="restart"/>
            <w:tcBorders>
              <w:top w:val="nil"/>
              <w:left w:val="nil"/>
              <w:bottom w:val="single" w:sz="8" w:space="0" w:color="AEAEAE"/>
              <w:right w:val="nil"/>
            </w:tcBorders>
            <w:shd w:val="clear" w:color="auto" w:fill="E0E0E0"/>
          </w:tcPr>
          <w:p w14:paraId="0BA70712" w14:textId="77777777" w:rsidR="001E7876" w:rsidRPr="001E7876" w:rsidRDefault="001E7876" w:rsidP="001E7876">
            <w:pPr>
              <w:autoSpaceDE w:val="0"/>
              <w:autoSpaceDN w:val="0"/>
              <w:adjustRightInd w:val="0"/>
              <w:spacing w:after="0" w:line="320" w:lineRule="atLeast"/>
              <w:ind w:left="60" w:right="60"/>
              <w:rPr>
                <w:rFonts w:ascii="Arial" w:hAnsi="Arial" w:cs="Arial"/>
                <w:color w:val="264A60"/>
                <w:sz w:val="24"/>
                <w:szCs w:val="24"/>
              </w:rPr>
            </w:pPr>
            <w:r w:rsidRPr="001E7876">
              <w:rPr>
                <w:rFonts w:ascii="Arial" w:hAnsi="Arial" w:cs="Arial"/>
                <w:color w:val="264A60"/>
                <w:sz w:val="24"/>
                <w:szCs w:val="24"/>
              </w:rPr>
              <w:t>N</w:t>
            </w:r>
          </w:p>
        </w:tc>
        <w:tc>
          <w:tcPr>
            <w:tcW w:w="901" w:type="dxa"/>
            <w:tcBorders>
              <w:top w:val="nil"/>
              <w:left w:val="nil"/>
              <w:bottom w:val="single" w:sz="8" w:space="0" w:color="AEAEAE"/>
              <w:right w:val="nil"/>
            </w:tcBorders>
            <w:shd w:val="clear" w:color="auto" w:fill="E0E0E0"/>
          </w:tcPr>
          <w:p w14:paraId="21C6FE81" w14:textId="77777777" w:rsidR="001E7876" w:rsidRPr="001E7876" w:rsidRDefault="001E7876" w:rsidP="001E7876">
            <w:pPr>
              <w:autoSpaceDE w:val="0"/>
              <w:autoSpaceDN w:val="0"/>
              <w:adjustRightInd w:val="0"/>
              <w:spacing w:after="0" w:line="320" w:lineRule="atLeast"/>
              <w:ind w:left="60" w:right="60"/>
              <w:rPr>
                <w:rFonts w:ascii="Arial" w:hAnsi="Arial" w:cs="Arial"/>
                <w:color w:val="264A60"/>
                <w:sz w:val="24"/>
                <w:szCs w:val="24"/>
              </w:rPr>
            </w:pPr>
            <w:r w:rsidRPr="001E7876">
              <w:rPr>
                <w:rFonts w:ascii="Arial" w:hAnsi="Arial" w:cs="Arial"/>
                <w:color w:val="264A60"/>
                <w:sz w:val="24"/>
                <w:szCs w:val="24"/>
              </w:rPr>
              <w:t>Valid</w:t>
            </w:r>
          </w:p>
        </w:tc>
        <w:tc>
          <w:tcPr>
            <w:tcW w:w="1075" w:type="dxa"/>
            <w:tcBorders>
              <w:top w:val="nil"/>
              <w:left w:val="nil"/>
              <w:bottom w:val="single" w:sz="8" w:space="0" w:color="AEAEAE"/>
              <w:right w:val="nil"/>
            </w:tcBorders>
            <w:shd w:val="clear" w:color="auto" w:fill="F9F9FB"/>
          </w:tcPr>
          <w:p w14:paraId="6A1E60D8" w14:textId="77777777" w:rsidR="001E7876" w:rsidRPr="001E7876" w:rsidRDefault="001E7876" w:rsidP="001E7876">
            <w:pPr>
              <w:autoSpaceDE w:val="0"/>
              <w:autoSpaceDN w:val="0"/>
              <w:adjustRightInd w:val="0"/>
              <w:spacing w:after="0" w:line="320" w:lineRule="atLeast"/>
              <w:ind w:left="60" w:right="60"/>
              <w:jc w:val="right"/>
              <w:rPr>
                <w:rFonts w:ascii="Arial" w:hAnsi="Arial" w:cs="Arial"/>
                <w:color w:val="010205"/>
                <w:sz w:val="24"/>
                <w:szCs w:val="24"/>
              </w:rPr>
            </w:pPr>
            <w:r w:rsidRPr="001E7876">
              <w:rPr>
                <w:rFonts w:ascii="Arial" w:hAnsi="Arial" w:cs="Arial"/>
                <w:color w:val="010205"/>
                <w:sz w:val="24"/>
                <w:szCs w:val="24"/>
              </w:rPr>
              <w:t>200</w:t>
            </w:r>
          </w:p>
        </w:tc>
      </w:tr>
      <w:tr w:rsidR="001E7876" w:rsidRPr="001E7876" w14:paraId="0DBEED71" w14:textId="77777777">
        <w:trPr>
          <w:cantSplit/>
        </w:trPr>
        <w:tc>
          <w:tcPr>
            <w:tcW w:w="774" w:type="dxa"/>
            <w:vMerge/>
            <w:tcBorders>
              <w:top w:val="nil"/>
              <w:left w:val="nil"/>
              <w:bottom w:val="single" w:sz="8" w:space="0" w:color="AEAEAE"/>
              <w:right w:val="nil"/>
            </w:tcBorders>
            <w:shd w:val="clear" w:color="auto" w:fill="E0E0E0"/>
          </w:tcPr>
          <w:p w14:paraId="134F752E" w14:textId="77777777" w:rsidR="001E7876" w:rsidRPr="001E7876" w:rsidRDefault="001E7876" w:rsidP="001E7876">
            <w:pPr>
              <w:autoSpaceDE w:val="0"/>
              <w:autoSpaceDN w:val="0"/>
              <w:adjustRightInd w:val="0"/>
              <w:spacing w:after="0" w:line="240" w:lineRule="auto"/>
              <w:rPr>
                <w:rFonts w:ascii="Arial" w:hAnsi="Arial" w:cs="Arial"/>
                <w:color w:val="010205"/>
                <w:sz w:val="24"/>
                <w:szCs w:val="24"/>
              </w:rPr>
            </w:pPr>
          </w:p>
        </w:tc>
        <w:tc>
          <w:tcPr>
            <w:tcW w:w="901" w:type="dxa"/>
            <w:tcBorders>
              <w:top w:val="single" w:sz="8" w:space="0" w:color="AEAEAE"/>
              <w:left w:val="nil"/>
              <w:bottom w:val="single" w:sz="8" w:space="0" w:color="AEAEAE"/>
              <w:right w:val="nil"/>
            </w:tcBorders>
            <w:shd w:val="clear" w:color="auto" w:fill="E0E0E0"/>
          </w:tcPr>
          <w:p w14:paraId="6A4F1D61" w14:textId="77777777" w:rsidR="001E7876" w:rsidRPr="001E7876" w:rsidRDefault="001E7876" w:rsidP="001E7876">
            <w:pPr>
              <w:autoSpaceDE w:val="0"/>
              <w:autoSpaceDN w:val="0"/>
              <w:adjustRightInd w:val="0"/>
              <w:spacing w:after="0" w:line="320" w:lineRule="atLeast"/>
              <w:ind w:left="60" w:right="60"/>
              <w:rPr>
                <w:rFonts w:ascii="Arial" w:hAnsi="Arial" w:cs="Arial"/>
                <w:color w:val="264A60"/>
                <w:sz w:val="24"/>
                <w:szCs w:val="24"/>
              </w:rPr>
            </w:pPr>
            <w:r w:rsidRPr="001E7876">
              <w:rPr>
                <w:rFonts w:ascii="Arial" w:hAnsi="Arial" w:cs="Arial"/>
                <w:color w:val="264A60"/>
                <w:sz w:val="24"/>
                <w:szCs w:val="24"/>
              </w:rPr>
              <w:t>Missing</w:t>
            </w:r>
          </w:p>
        </w:tc>
        <w:tc>
          <w:tcPr>
            <w:tcW w:w="1075" w:type="dxa"/>
            <w:tcBorders>
              <w:top w:val="single" w:sz="8" w:space="0" w:color="AEAEAE"/>
              <w:left w:val="nil"/>
              <w:bottom w:val="single" w:sz="8" w:space="0" w:color="AEAEAE"/>
              <w:right w:val="nil"/>
            </w:tcBorders>
            <w:shd w:val="clear" w:color="auto" w:fill="F9F9FB"/>
          </w:tcPr>
          <w:p w14:paraId="782710DD" w14:textId="77777777" w:rsidR="001E7876" w:rsidRPr="001E7876" w:rsidRDefault="001E7876" w:rsidP="001E7876">
            <w:pPr>
              <w:autoSpaceDE w:val="0"/>
              <w:autoSpaceDN w:val="0"/>
              <w:adjustRightInd w:val="0"/>
              <w:spacing w:after="0" w:line="320" w:lineRule="atLeast"/>
              <w:ind w:left="60" w:right="60"/>
              <w:jc w:val="right"/>
              <w:rPr>
                <w:rFonts w:ascii="Arial" w:hAnsi="Arial" w:cs="Arial"/>
                <w:color w:val="010205"/>
                <w:sz w:val="24"/>
                <w:szCs w:val="24"/>
              </w:rPr>
            </w:pPr>
            <w:r w:rsidRPr="001E7876">
              <w:rPr>
                <w:rFonts w:ascii="Arial" w:hAnsi="Arial" w:cs="Arial"/>
                <w:color w:val="010205"/>
                <w:sz w:val="24"/>
                <w:szCs w:val="24"/>
              </w:rPr>
              <w:t>0</w:t>
            </w:r>
          </w:p>
        </w:tc>
      </w:tr>
      <w:tr w:rsidR="001E7876" w:rsidRPr="001E7876" w14:paraId="725A9317" w14:textId="77777777">
        <w:trPr>
          <w:cantSplit/>
        </w:trPr>
        <w:tc>
          <w:tcPr>
            <w:tcW w:w="1675" w:type="dxa"/>
            <w:gridSpan w:val="2"/>
            <w:tcBorders>
              <w:top w:val="single" w:sz="8" w:space="0" w:color="AEAEAE"/>
              <w:left w:val="nil"/>
              <w:bottom w:val="single" w:sz="8" w:space="0" w:color="AEAEAE"/>
              <w:right w:val="nil"/>
            </w:tcBorders>
            <w:shd w:val="clear" w:color="auto" w:fill="E0E0E0"/>
          </w:tcPr>
          <w:p w14:paraId="70A7C4F7" w14:textId="77777777" w:rsidR="001E7876" w:rsidRPr="001E7876" w:rsidRDefault="001E7876" w:rsidP="001E7876">
            <w:pPr>
              <w:autoSpaceDE w:val="0"/>
              <w:autoSpaceDN w:val="0"/>
              <w:adjustRightInd w:val="0"/>
              <w:spacing w:after="0" w:line="320" w:lineRule="atLeast"/>
              <w:ind w:left="60" w:right="60"/>
              <w:rPr>
                <w:rFonts w:ascii="Arial" w:hAnsi="Arial" w:cs="Arial"/>
                <w:color w:val="264A60"/>
                <w:sz w:val="24"/>
                <w:szCs w:val="24"/>
              </w:rPr>
            </w:pPr>
            <w:r w:rsidRPr="001E7876">
              <w:rPr>
                <w:rFonts w:ascii="Arial" w:hAnsi="Arial" w:cs="Arial"/>
                <w:color w:val="264A60"/>
                <w:sz w:val="24"/>
                <w:szCs w:val="24"/>
              </w:rPr>
              <w:t>Mean</w:t>
            </w:r>
          </w:p>
        </w:tc>
        <w:tc>
          <w:tcPr>
            <w:tcW w:w="1075" w:type="dxa"/>
            <w:tcBorders>
              <w:top w:val="single" w:sz="8" w:space="0" w:color="AEAEAE"/>
              <w:left w:val="nil"/>
              <w:bottom w:val="single" w:sz="8" w:space="0" w:color="AEAEAE"/>
              <w:right w:val="nil"/>
            </w:tcBorders>
            <w:shd w:val="clear" w:color="auto" w:fill="F9F9FB"/>
          </w:tcPr>
          <w:p w14:paraId="6F3C2B6B" w14:textId="77777777" w:rsidR="001E7876" w:rsidRPr="001E7876" w:rsidRDefault="001E7876" w:rsidP="001E7876">
            <w:pPr>
              <w:autoSpaceDE w:val="0"/>
              <w:autoSpaceDN w:val="0"/>
              <w:adjustRightInd w:val="0"/>
              <w:spacing w:after="0" w:line="320" w:lineRule="atLeast"/>
              <w:ind w:left="60" w:right="60"/>
              <w:jc w:val="right"/>
              <w:rPr>
                <w:rFonts w:ascii="Arial" w:hAnsi="Arial" w:cs="Arial"/>
                <w:color w:val="010205"/>
                <w:sz w:val="24"/>
                <w:szCs w:val="24"/>
              </w:rPr>
            </w:pPr>
            <w:r w:rsidRPr="001E7876">
              <w:rPr>
                <w:rFonts w:ascii="Arial" w:hAnsi="Arial" w:cs="Arial"/>
                <w:color w:val="010205"/>
                <w:sz w:val="24"/>
                <w:szCs w:val="24"/>
              </w:rPr>
              <w:t>1.82</w:t>
            </w:r>
          </w:p>
        </w:tc>
      </w:tr>
      <w:tr w:rsidR="001E7876" w:rsidRPr="001E7876" w14:paraId="23BBECF6" w14:textId="77777777">
        <w:trPr>
          <w:cantSplit/>
        </w:trPr>
        <w:tc>
          <w:tcPr>
            <w:tcW w:w="1675" w:type="dxa"/>
            <w:gridSpan w:val="2"/>
            <w:tcBorders>
              <w:top w:val="single" w:sz="8" w:space="0" w:color="AEAEAE"/>
              <w:left w:val="nil"/>
              <w:bottom w:val="single" w:sz="8" w:space="0" w:color="152935"/>
              <w:right w:val="nil"/>
            </w:tcBorders>
            <w:shd w:val="clear" w:color="auto" w:fill="E0E0E0"/>
          </w:tcPr>
          <w:p w14:paraId="17C9D6DD" w14:textId="77777777" w:rsidR="001E7876" w:rsidRPr="001E7876" w:rsidRDefault="001E7876" w:rsidP="001E7876">
            <w:pPr>
              <w:autoSpaceDE w:val="0"/>
              <w:autoSpaceDN w:val="0"/>
              <w:adjustRightInd w:val="0"/>
              <w:spacing w:after="0" w:line="320" w:lineRule="atLeast"/>
              <w:ind w:left="60" w:right="60"/>
              <w:rPr>
                <w:rFonts w:ascii="Arial" w:hAnsi="Arial" w:cs="Arial"/>
                <w:color w:val="264A60"/>
                <w:sz w:val="24"/>
                <w:szCs w:val="24"/>
              </w:rPr>
            </w:pPr>
            <w:r w:rsidRPr="001E7876">
              <w:rPr>
                <w:rFonts w:ascii="Arial" w:hAnsi="Arial" w:cs="Arial"/>
                <w:color w:val="264A60"/>
                <w:sz w:val="24"/>
                <w:szCs w:val="24"/>
              </w:rPr>
              <w:t>Median</w:t>
            </w:r>
          </w:p>
        </w:tc>
        <w:tc>
          <w:tcPr>
            <w:tcW w:w="1075" w:type="dxa"/>
            <w:tcBorders>
              <w:top w:val="single" w:sz="8" w:space="0" w:color="AEAEAE"/>
              <w:left w:val="nil"/>
              <w:bottom w:val="single" w:sz="8" w:space="0" w:color="152935"/>
              <w:right w:val="nil"/>
            </w:tcBorders>
            <w:shd w:val="clear" w:color="auto" w:fill="F9F9FB"/>
          </w:tcPr>
          <w:p w14:paraId="3544995A" w14:textId="77777777" w:rsidR="001E7876" w:rsidRPr="001E7876" w:rsidRDefault="001E7876" w:rsidP="001E7876">
            <w:pPr>
              <w:autoSpaceDE w:val="0"/>
              <w:autoSpaceDN w:val="0"/>
              <w:adjustRightInd w:val="0"/>
              <w:spacing w:after="0" w:line="320" w:lineRule="atLeast"/>
              <w:ind w:left="60" w:right="60"/>
              <w:jc w:val="right"/>
              <w:rPr>
                <w:rFonts w:ascii="Arial" w:hAnsi="Arial" w:cs="Arial"/>
                <w:color w:val="010205"/>
                <w:sz w:val="24"/>
                <w:szCs w:val="24"/>
              </w:rPr>
            </w:pPr>
            <w:r w:rsidRPr="001E7876">
              <w:rPr>
                <w:rFonts w:ascii="Arial" w:hAnsi="Arial" w:cs="Arial"/>
                <w:color w:val="010205"/>
                <w:sz w:val="24"/>
                <w:szCs w:val="24"/>
              </w:rPr>
              <w:t>2.00</w:t>
            </w:r>
          </w:p>
        </w:tc>
      </w:tr>
    </w:tbl>
    <w:p w14:paraId="7B7E55FB" w14:textId="77777777" w:rsidR="001E7876" w:rsidRPr="001E7876" w:rsidRDefault="001E7876" w:rsidP="001E7876">
      <w:pPr>
        <w:autoSpaceDE w:val="0"/>
        <w:autoSpaceDN w:val="0"/>
        <w:adjustRightInd w:val="0"/>
        <w:spacing w:after="0" w:line="400" w:lineRule="atLeast"/>
        <w:rPr>
          <w:rFonts w:ascii="Times New Roman" w:hAnsi="Times New Roman" w:cs="Times New Roman"/>
          <w:sz w:val="24"/>
          <w:szCs w:val="24"/>
        </w:rPr>
      </w:pPr>
    </w:p>
    <w:p w14:paraId="0D16BB51" w14:textId="3ADCB442" w:rsidR="005E4EF2" w:rsidRDefault="00586321" w:rsidP="00C7107F">
      <w:pPr>
        <w:autoSpaceDE w:val="0"/>
        <w:autoSpaceDN w:val="0"/>
        <w:adjustRightInd w:val="0"/>
        <w:spacing w:after="0" w:line="400" w:lineRule="atLeast"/>
        <w:rPr>
          <w:rFonts w:ascii="Arial" w:hAnsi="Arial" w:cs="Arial"/>
          <w:lang w:val="en-US"/>
        </w:rPr>
      </w:pPr>
      <w:r>
        <w:rPr>
          <w:rFonts w:ascii="Arial" w:hAnsi="Arial" w:cs="Arial"/>
          <w:lang w:val="en-US"/>
        </w:rPr>
        <w:t xml:space="preserve">As required in </w:t>
      </w:r>
      <w:r w:rsidR="00B01D69">
        <w:rPr>
          <w:rFonts w:ascii="Arial" w:hAnsi="Arial" w:cs="Arial"/>
          <w:lang w:val="en-US"/>
        </w:rPr>
        <w:t xml:space="preserve">the </w:t>
      </w:r>
      <w:r>
        <w:rPr>
          <w:rFonts w:ascii="Arial" w:hAnsi="Arial" w:cs="Arial"/>
          <w:lang w:val="en-US"/>
        </w:rPr>
        <w:t xml:space="preserve">assessment one of the task is to </w:t>
      </w:r>
      <w:r w:rsidR="00F50890">
        <w:rPr>
          <w:rFonts w:ascii="Arial" w:hAnsi="Arial" w:cs="Arial"/>
          <w:lang w:val="en-US"/>
        </w:rPr>
        <w:t xml:space="preserve">Calculate the Mean and Median of the students that </w:t>
      </w:r>
      <w:r w:rsidR="00B01D69">
        <w:rPr>
          <w:rFonts w:ascii="Arial" w:hAnsi="Arial" w:cs="Arial"/>
          <w:lang w:val="en-US"/>
        </w:rPr>
        <w:t>prefer</w:t>
      </w:r>
      <w:r w:rsidR="00F50890">
        <w:rPr>
          <w:rFonts w:ascii="Arial" w:hAnsi="Arial" w:cs="Arial"/>
          <w:lang w:val="en-US"/>
        </w:rPr>
        <w:t xml:space="preserve"> C</w:t>
      </w:r>
      <w:r w:rsidR="00B01D69">
        <w:rPr>
          <w:rFonts w:ascii="Arial" w:hAnsi="Arial" w:cs="Arial"/>
          <w:lang w:val="en-US"/>
        </w:rPr>
        <w:t>h</w:t>
      </w:r>
      <w:r w:rsidR="00F50890">
        <w:rPr>
          <w:rFonts w:ascii="Arial" w:hAnsi="Arial" w:cs="Arial"/>
          <w:lang w:val="en-US"/>
        </w:rPr>
        <w:t xml:space="preserve">ocolate and </w:t>
      </w:r>
      <w:r w:rsidR="00B01D69">
        <w:rPr>
          <w:rFonts w:ascii="Arial" w:hAnsi="Arial" w:cs="Arial"/>
          <w:lang w:val="en-US"/>
        </w:rPr>
        <w:t xml:space="preserve">Strawberry flavor ice cream </w:t>
      </w:r>
      <w:r w:rsidR="00C7107F">
        <w:rPr>
          <w:rFonts w:ascii="Arial" w:hAnsi="Arial" w:cs="Arial"/>
          <w:lang w:val="en-US"/>
        </w:rPr>
        <w:t>Mean is 1.82 and the Median is 2.00.</w:t>
      </w:r>
    </w:p>
    <w:p w14:paraId="3FFC1348" w14:textId="447C79B0" w:rsidR="00F73BF1" w:rsidRDefault="00F73BF1" w:rsidP="00C7107F">
      <w:pPr>
        <w:autoSpaceDE w:val="0"/>
        <w:autoSpaceDN w:val="0"/>
        <w:adjustRightInd w:val="0"/>
        <w:spacing w:after="0" w:line="400" w:lineRule="atLeast"/>
        <w:rPr>
          <w:rFonts w:ascii="Arial" w:hAnsi="Arial" w:cs="Arial"/>
          <w:lang w:val="en-US"/>
        </w:rPr>
      </w:pPr>
    </w:p>
    <w:p w14:paraId="7655282E" w14:textId="448FF689" w:rsidR="00F73BF1" w:rsidRPr="00093EE1" w:rsidRDefault="00F73BF1" w:rsidP="00F73BF1">
      <w:pPr>
        <w:pStyle w:val="Heading2"/>
        <w:rPr>
          <w:rFonts w:ascii="Arial" w:hAnsi="Arial" w:cs="Arial"/>
          <w:sz w:val="22"/>
          <w:szCs w:val="22"/>
          <w:lang w:val="en-US"/>
        </w:rPr>
      </w:pPr>
      <w:bookmarkStart w:id="8" w:name="_Toc103892008"/>
      <w:r w:rsidRPr="00093EE1">
        <w:rPr>
          <w:rFonts w:ascii="Arial" w:hAnsi="Arial" w:cs="Arial"/>
          <w:sz w:val="22"/>
          <w:szCs w:val="22"/>
          <w:lang w:val="en-US"/>
        </w:rPr>
        <w:t>Question 2</w:t>
      </w:r>
      <w:bookmarkEnd w:id="8"/>
    </w:p>
    <w:p w14:paraId="61F1BD6F" w14:textId="11FD3919" w:rsidR="00F73BF1" w:rsidRPr="00093EE1" w:rsidRDefault="00F73BF1" w:rsidP="00F73BF1">
      <w:pPr>
        <w:rPr>
          <w:rFonts w:ascii="Arial" w:hAnsi="Arial" w:cs="Arial"/>
          <w:lang w:val="en-US"/>
        </w:rPr>
      </w:pPr>
    </w:p>
    <w:p w14:paraId="52266E24" w14:textId="3B185ECE" w:rsidR="00124AA2" w:rsidRPr="00093EE1" w:rsidRDefault="00B852FB" w:rsidP="00F73BF1">
      <w:pPr>
        <w:rPr>
          <w:rFonts w:ascii="Arial" w:hAnsi="Arial" w:cs="Arial"/>
          <w:lang w:val="en-US"/>
        </w:rPr>
      </w:pPr>
      <w:r w:rsidRPr="00093EE1">
        <w:rPr>
          <w:rFonts w:ascii="Arial" w:hAnsi="Arial" w:cs="Arial"/>
          <w:lang w:val="en-US"/>
        </w:rPr>
        <w:t xml:space="preserve">In this question is asked what is the total number of </w:t>
      </w:r>
      <w:r w:rsidR="006E3B1D" w:rsidRPr="00093EE1">
        <w:rPr>
          <w:rFonts w:ascii="Arial" w:hAnsi="Arial" w:cs="Arial"/>
          <w:lang w:val="en-US"/>
        </w:rPr>
        <w:t xml:space="preserve">students that are Male and Female. The </w:t>
      </w:r>
      <w:r w:rsidR="007E135B" w:rsidRPr="00093EE1">
        <w:rPr>
          <w:rFonts w:ascii="Arial" w:hAnsi="Arial" w:cs="Arial"/>
          <w:lang w:val="en-US"/>
        </w:rPr>
        <w:t>answer</w:t>
      </w:r>
      <w:r w:rsidR="006E3B1D" w:rsidRPr="00093EE1">
        <w:rPr>
          <w:rFonts w:ascii="Arial" w:hAnsi="Arial" w:cs="Arial"/>
          <w:lang w:val="en-US"/>
        </w:rPr>
        <w:t xml:space="preserve"> </w:t>
      </w:r>
      <w:r w:rsidR="007E135B" w:rsidRPr="00093EE1">
        <w:rPr>
          <w:rFonts w:ascii="Arial" w:hAnsi="Arial" w:cs="Arial"/>
          <w:lang w:val="en-US"/>
        </w:rPr>
        <w:t xml:space="preserve">could be fined by </w:t>
      </w:r>
      <w:r w:rsidR="00AE7B80" w:rsidRPr="00093EE1">
        <w:rPr>
          <w:rFonts w:ascii="Arial" w:hAnsi="Arial" w:cs="Arial"/>
          <w:lang w:val="en-US"/>
        </w:rPr>
        <w:t>choosing</w:t>
      </w:r>
      <w:r w:rsidR="007E135B" w:rsidRPr="00093EE1">
        <w:rPr>
          <w:rFonts w:ascii="Arial" w:hAnsi="Arial" w:cs="Arial"/>
          <w:lang w:val="en-US"/>
        </w:rPr>
        <w:t xml:space="preserve"> </w:t>
      </w:r>
      <w:r w:rsidR="00124AA2" w:rsidRPr="00093EE1">
        <w:rPr>
          <w:rFonts w:ascii="Arial" w:hAnsi="Arial" w:cs="Arial"/>
          <w:lang w:val="en-US"/>
        </w:rPr>
        <w:t>Descriptive Statistics &gt; Fre</w:t>
      </w:r>
      <w:r w:rsidR="00AE7B80" w:rsidRPr="00093EE1">
        <w:rPr>
          <w:rFonts w:ascii="Arial" w:hAnsi="Arial" w:cs="Arial"/>
          <w:lang w:val="en-US"/>
        </w:rPr>
        <w:t>quencies and we choose gender.</w:t>
      </w:r>
    </w:p>
    <w:p w14:paraId="3A842B88" w14:textId="4A91B054" w:rsidR="00F73BF1" w:rsidRPr="00F73BF1" w:rsidRDefault="00124AA2" w:rsidP="00F73BF1">
      <w:pPr>
        <w:rPr>
          <w:lang w:val="en-US"/>
        </w:rPr>
      </w:pPr>
      <w:r>
        <w:rPr>
          <w:noProof/>
          <w:lang w:val="en-US"/>
        </w:rPr>
        <w:lastRenderedPageBreak/>
        <w:drawing>
          <wp:inline distT="0" distB="0" distL="0" distR="0" wp14:anchorId="16FC58A1" wp14:editId="7128F025">
            <wp:extent cx="5760720" cy="3240405"/>
            <wp:effectExtent l="0" t="0" r="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6DE15FD1" w14:textId="77777777" w:rsidR="00822F4A" w:rsidRDefault="00822F4A" w:rsidP="00DE0D7F">
      <w:pPr>
        <w:rPr>
          <w:lang w:val="en-US"/>
        </w:rPr>
      </w:pPr>
    </w:p>
    <w:p w14:paraId="174611FC" w14:textId="77777777" w:rsidR="00822F4A" w:rsidRDefault="00822F4A" w:rsidP="00DE0D7F">
      <w:pPr>
        <w:rPr>
          <w:lang w:val="en-US"/>
        </w:rPr>
      </w:pPr>
    </w:p>
    <w:p w14:paraId="2D65BC1E" w14:textId="51B31CFE" w:rsidR="00DE0D7F" w:rsidRPr="00093EE1" w:rsidRDefault="00AE7B80" w:rsidP="00DE0D7F">
      <w:pPr>
        <w:rPr>
          <w:rFonts w:ascii="Arial" w:hAnsi="Arial" w:cs="Arial"/>
          <w:lang w:val="en-US"/>
        </w:rPr>
      </w:pPr>
      <w:r>
        <w:rPr>
          <w:lang w:val="en-US"/>
        </w:rPr>
        <w:t xml:space="preserve"> </w:t>
      </w:r>
      <w:r w:rsidR="00920883" w:rsidRPr="00093EE1">
        <w:rPr>
          <w:rFonts w:ascii="Arial" w:hAnsi="Arial" w:cs="Arial"/>
          <w:lang w:val="en-US"/>
        </w:rPr>
        <w:t>Before</w:t>
      </w:r>
      <w:r w:rsidRPr="00093EE1">
        <w:rPr>
          <w:rFonts w:ascii="Arial" w:hAnsi="Arial" w:cs="Arial"/>
          <w:lang w:val="en-US"/>
        </w:rPr>
        <w:t xml:space="preserve"> that</w:t>
      </w:r>
      <w:r w:rsidR="00920883" w:rsidRPr="00093EE1">
        <w:rPr>
          <w:rFonts w:ascii="Arial" w:hAnsi="Arial" w:cs="Arial"/>
          <w:lang w:val="en-US"/>
        </w:rPr>
        <w:t>,</w:t>
      </w:r>
      <w:r w:rsidRPr="00093EE1">
        <w:rPr>
          <w:rFonts w:ascii="Arial" w:hAnsi="Arial" w:cs="Arial"/>
          <w:lang w:val="en-US"/>
        </w:rPr>
        <w:t xml:space="preserve"> </w:t>
      </w:r>
      <w:r w:rsidR="00920883" w:rsidRPr="00093EE1">
        <w:rPr>
          <w:rFonts w:ascii="Arial" w:hAnsi="Arial" w:cs="Arial"/>
          <w:lang w:val="en-US"/>
        </w:rPr>
        <w:t xml:space="preserve">it was made a change in the Variable View </w:t>
      </w:r>
      <w:r w:rsidR="00822F4A" w:rsidRPr="00093EE1">
        <w:rPr>
          <w:rFonts w:ascii="Arial" w:hAnsi="Arial" w:cs="Arial"/>
          <w:lang w:val="en-US"/>
        </w:rPr>
        <w:t xml:space="preserve">for Male we put 0 and for Females 1. That way in the </w:t>
      </w:r>
      <w:r w:rsidR="0048219C" w:rsidRPr="00093EE1">
        <w:rPr>
          <w:rFonts w:ascii="Arial" w:hAnsi="Arial" w:cs="Arial"/>
          <w:lang w:val="en-US"/>
        </w:rPr>
        <w:t xml:space="preserve">Data View Now instead of </w:t>
      </w:r>
      <w:r w:rsidR="00B42CB3" w:rsidRPr="00093EE1">
        <w:rPr>
          <w:rFonts w:ascii="Arial" w:hAnsi="Arial" w:cs="Arial"/>
          <w:lang w:val="en-US"/>
        </w:rPr>
        <w:t>numbers there are the gender for every student.</w:t>
      </w:r>
    </w:p>
    <w:p w14:paraId="4A695AB6" w14:textId="49728E4B" w:rsidR="00822F4A" w:rsidRDefault="00822F4A" w:rsidP="00B42CB3">
      <w:pPr>
        <w:jc w:val="both"/>
        <w:rPr>
          <w:lang w:val="en-US"/>
        </w:rPr>
      </w:pPr>
      <w:r>
        <w:rPr>
          <w:noProof/>
          <w:lang w:val="en-US"/>
        </w:rPr>
        <w:drawing>
          <wp:inline distT="0" distB="0" distL="0" distR="0" wp14:anchorId="009675CD" wp14:editId="2F538866">
            <wp:extent cx="5760720" cy="3240405"/>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4AC9B34E" w14:textId="36F08BEE" w:rsidR="00B42CB3" w:rsidRPr="00B42CB3" w:rsidRDefault="00B42CB3" w:rsidP="00B42CB3">
      <w:pPr>
        <w:rPr>
          <w:lang w:val="en-US"/>
        </w:rPr>
      </w:pPr>
    </w:p>
    <w:p w14:paraId="45350613" w14:textId="1E36CDDD" w:rsidR="00B42CB3" w:rsidRPr="00093EE1" w:rsidRDefault="00B42CB3" w:rsidP="00B42CB3">
      <w:pPr>
        <w:rPr>
          <w:rFonts w:ascii="Arial" w:hAnsi="Arial" w:cs="Arial"/>
          <w:lang w:val="en-US"/>
        </w:rPr>
      </w:pPr>
    </w:p>
    <w:p w14:paraId="37844B49" w14:textId="7691DE16" w:rsidR="00B42CB3" w:rsidRPr="00093EE1" w:rsidRDefault="00B42CB3" w:rsidP="00B42CB3">
      <w:pPr>
        <w:rPr>
          <w:rFonts w:ascii="Arial" w:hAnsi="Arial" w:cs="Arial"/>
          <w:lang w:val="en-US"/>
        </w:rPr>
      </w:pPr>
      <w:r w:rsidRPr="00093EE1">
        <w:rPr>
          <w:rFonts w:ascii="Arial" w:hAnsi="Arial" w:cs="Arial"/>
          <w:lang w:val="en-US"/>
        </w:rPr>
        <w:t>In total, all of the students are 200 and by calculating and using the SPSS program it can be said exactly how many of them are Males and how many of them are Females.</w:t>
      </w:r>
    </w:p>
    <w:p w14:paraId="2A9BBD54" w14:textId="77777777" w:rsidR="00680CA5" w:rsidRPr="00680CA5" w:rsidRDefault="00680CA5" w:rsidP="00680CA5">
      <w:pPr>
        <w:autoSpaceDE w:val="0"/>
        <w:autoSpaceDN w:val="0"/>
        <w:adjustRightInd w:val="0"/>
        <w:spacing w:after="0" w:line="240" w:lineRule="auto"/>
        <w:rPr>
          <w:rFonts w:ascii="Times New Roman" w:hAnsi="Times New Roman" w:cs="Times New Roman"/>
          <w:sz w:val="24"/>
          <w:szCs w:val="24"/>
        </w:rPr>
      </w:pPr>
    </w:p>
    <w:tbl>
      <w:tblPr>
        <w:tblW w:w="6687" w:type="dxa"/>
        <w:tblLayout w:type="fixed"/>
        <w:tblCellMar>
          <w:left w:w="0" w:type="dxa"/>
          <w:right w:w="0" w:type="dxa"/>
        </w:tblCellMar>
        <w:tblLook w:val="0000" w:firstRow="0" w:lastRow="0" w:firstColumn="0" w:lastColumn="0" w:noHBand="0" w:noVBand="0"/>
      </w:tblPr>
      <w:tblGrid>
        <w:gridCol w:w="754"/>
        <w:gridCol w:w="969"/>
        <w:gridCol w:w="1091"/>
        <w:gridCol w:w="1045"/>
        <w:gridCol w:w="1322"/>
        <w:gridCol w:w="1506"/>
      </w:tblGrid>
      <w:tr w:rsidR="00680CA5" w:rsidRPr="00680CA5" w14:paraId="2A41A6D2" w14:textId="77777777">
        <w:trPr>
          <w:cantSplit/>
        </w:trPr>
        <w:tc>
          <w:tcPr>
            <w:tcW w:w="6685" w:type="dxa"/>
            <w:gridSpan w:val="6"/>
            <w:tcBorders>
              <w:top w:val="nil"/>
              <w:left w:val="nil"/>
              <w:bottom w:val="nil"/>
              <w:right w:val="nil"/>
            </w:tcBorders>
            <w:shd w:val="clear" w:color="auto" w:fill="FFFFFF"/>
            <w:vAlign w:val="center"/>
          </w:tcPr>
          <w:p w14:paraId="33BB0F2B" w14:textId="77777777" w:rsidR="00680CA5" w:rsidRPr="00680CA5" w:rsidRDefault="00680CA5" w:rsidP="00680CA5">
            <w:pPr>
              <w:autoSpaceDE w:val="0"/>
              <w:autoSpaceDN w:val="0"/>
              <w:adjustRightInd w:val="0"/>
              <w:spacing w:after="0" w:line="320" w:lineRule="atLeast"/>
              <w:ind w:left="60" w:right="60"/>
              <w:jc w:val="center"/>
              <w:rPr>
                <w:rFonts w:ascii="Arial" w:hAnsi="Arial" w:cs="Arial"/>
                <w:color w:val="010205"/>
                <w:sz w:val="28"/>
                <w:szCs w:val="28"/>
              </w:rPr>
            </w:pPr>
            <w:r w:rsidRPr="00680CA5">
              <w:rPr>
                <w:rFonts w:ascii="Arial" w:hAnsi="Arial" w:cs="Arial"/>
                <w:b/>
                <w:bCs/>
                <w:color w:val="010205"/>
                <w:sz w:val="28"/>
                <w:szCs w:val="28"/>
              </w:rPr>
              <w:t>gender</w:t>
            </w:r>
          </w:p>
        </w:tc>
      </w:tr>
      <w:tr w:rsidR="00680CA5" w:rsidRPr="00680CA5" w14:paraId="0238411C" w14:textId="77777777">
        <w:trPr>
          <w:cantSplit/>
        </w:trPr>
        <w:tc>
          <w:tcPr>
            <w:tcW w:w="1721" w:type="dxa"/>
            <w:gridSpan w:val="2"/>
            <w:tcBorders>
              <w:top w:val="nil"/>
              <w:left w:val="nil"/>
              <w:bottom w:val="single" w:sz="8" w:space="0" w:color="152935"/>
              <w:right w:val="nil"/>
            </w:tcBorders>
            <w:shd w:val="clear" w:color="auto" w:fill="FFFFFF"/>
            <w:vAlign w:val="bottom"/>
          </w:tcPr>
          <w:p w14:paraId="33A99F58" w14:textId="77777777" w:rsidR="00680CA5" w:rsidRPr="00680CA5" w:rsidRDefault="00680CA5" w:rsidP="00680CA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0D52B505" w14:textId="77777777" w:rsidR="00680CA5" w:rsidRPr="00680CA5" w:rsidRDefault="00680CA5" w:rsidP="00680CA5">
            <w:pPr>
              <w:autoSpaceDE w:val="0"/>
              <w:autoSpaceDN w:val="0"/>
              <w:adjustRightInd w:val="0"/>
              <w:spacing w:after="0" w:line="320" w:lineRule="atLeast"/>
              <w:ind w:left="60" w:right="60"/>
              <w:jc w:val="center"/>
              <w:rPr>
                <w:rFonts w:ascii="Arial" w:hAnsi="Arial" w:cs="Arial"/>
                <w:color w:val="264A60"/>
                <w:sz w:val="24"/>
                <w:szCs w:val="24"/>
              </w:rPr>
            </w:pPr>
            <w:r w:rsidRPr="00680CA5">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8F74BEF" w14:textId="77777777" w:rsidR="00680CA5" w:rsidRPr="00680CA5" w:rsidRDefault="00680CA5" w:rsidP="00680CA5">
            <w:pPr>
              <w:autoSpaceDE w:val="0"/>
              <w:autoSpaceDN w:val="0"/>
              <w:adjustRightInd w:val="0"/>
              <w:spacing w:after="0" w:line="320" w:lineRule="atLeast"/>
              <w:ind w:left="60" w:right="60"/>
              <w:jc w:val="center"/>
              <w:rPr>
                <w:rFonts w:ascii="Arial" w:hAnsi="Arial" w:cs="Arial"/>
                <w:color w:val="264A60"/>
                <w:sz w:val="24"/>
                <w:szCs w:val="24"/>
              </w:rPr>
            </w:pPr>
            <w:r w:rsidRPr="00680CA5">
              <w:rPr>
                <w:rFonts w:ascii="Arial" w:hAnsi="Arial" w:cs="Arial"/>
                <w:color w:val="264A60"/>
                <w:sz w:val="24"/>
                <w:szCs w:val="24"/>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0228DA1F" w14:textId="77777777" w:rsidR="00680CA5" w:rsidRPr="00680CA5" w:rsidRDefault="00680CA5" w:rsidP="00680CA5">
            <w:pPr>
              <w:autoSpaceDE w:val="0"/>
              <w:autoSpaceDN w:val="0"/>
              <w:adjustRightInd w:val="0"/>
              <w:spacing w:after="0" w:line="320" w:lineRule="atLeast"/>
              <w:ind w:left="60" w:right="60"/>
              <w:jc w:val="center"/>
              <w:rPr>
                <w:rFonts w:ascii="Arial" w:hAnsi="Arial" w:cs="Arial"/>
                <w:color w:val="264A60"/>
                <w:sz w:val="24"/>
                <w:szCs w:val="24"/>
              </w:rPr>
            </w:pPr>
            <w:r w:rsidRPr="00680CA5">
              <w:rPr>
                <w:rFonts w:ascii="Arial" w:hAnsi="Arial" w:cs="Arial"/>
                <w:color w:val="264A60"/>
                <w:sz w:val="24"/>
                <w:szCs w:val="24"/>
              </w:rPr>
              <w:t>Valid Percent</w:t>
            </w:r>
          </w:p>
        </w:tc>
        <w:tc>
          <w:tcPr>
            <w:tcW w:w="1506" w:type="dxa"/>
            <w:tcBorders>
              <w:top w:val="nil"/>
              <w:left w:val="single" w:sz="8" w:space="0" w:color="E0E0E0"/>
              <w:bottom w:val="single" w:sz="8" w:space="0" w:color="152935"/>
              <w:right w:val="nil"/>
            </w:tcBorders>
            <w:shd w:val="clear" w:color="auto" w:fill="FFFFFF"/>
            <w:vAlign w:val="bottom"/>
          </w:tcPr>
          <w:p w14:paraId="74447B39" w14:textId="77777777" w:rsidR="00680CA5" w:rsidRPr="00680CA5" w:rsidRDefault="00680CA5" w:rsidP="00680CA5">
            <w:pPr>
              <w:autoSpaceDE w:val="0"/>
              <w:autoSpaceDN w:val="0"/>
              <w:adjustRightInd w:val="0"/>
              <w:spacing w:after="0" w:line="320" w:lineRule="atLeast"/>
              <w:ind w:left="60" w:right="60"/>
              <w:jc w:val="center"/>
              <w:rPr>
                <w:rFonts w:ascii="Arial" w:hAnsi="Arial" w:cs="Arial"/>
                <w:color w:val="264A60"/>
                <w:sz w:val="24"/>
                <w:szCs w:val="24"/>
              </w:rPr>
            </w:pPr>
            <w:r w:rsidRPr="00680CA5">
              <w:rPr>
                <w:rFonts w:ascii="Arial" w:hAnsi="Arial" w:cs="Arial"/>
                <w:color w:val="264A60"/>
                <w:sz w:val="24"/>
                <w:szCs w:val="24"/>
              </w:rPr>
              <w:t>Cumulative Percent</w:t>
            </w:r>
          </w:p>
        </w:tc>
      </w:tr>
      <w:tr w:rsidR="00680CA5" w:rsidRPr="00680CA5" w14:paraId="48D7CCBA" w14:textId="77777777">
        <w:trPr>
          <w:cantSplit/>
        </w:trPr>
        <w:tc>
          <w:tcPr>
            <w:tcW w:w="753" w:type="dxa"/>
            <w:vMerge w:val="restart"/>
            <w:tcBorders>
              <w:top w:val="single" w:sz="8" w:space="0" w:color="152935"/>
              <w:left w:val="nil"/>
              <w:bottom w:val="single" w:sz="8" w:space="0" w:color="152935"/>
              <w:right w:val="nil"/>
            </w:tcBorders>
            <w:shd w:val="clear" w:color="auto" w:fill="E0E0E0"/>
          </w:tcPr>
          <w:p w14:paraId="43267BE7" w14:textId="77777777" w:rsidR="00680CA5" w:rsidRPr="00680CA5" w:rsidRDefault="00680CA5" w:rsidP="00680CA5">
            <w:pPr>
              <w:autoSpaceDE w:val="0"/>
              <w:autoSpaceDN w:val="0"/>
              <w:adjustRightInd w:val="0"/>
              <w:spacing w:after="0" w:line="320" w:lineRule="atLeast"/>
              <w:ind w:left="60" w:right="60"/>
              <w:rPr>
                <w:rFonts w:ascii="Arial" w:hAnsi="Arial" w:cs="Arial"/>
                <w:color w:val="264A60"/>
                <w:sz w:val="24"/>
                <w:szCs w:val="24"/>
              </w:rPr>
            </w:pPr>
            <w:r w:rsidRPr="00680CA5">
              <w:rPr>
                <w:rFonts w:ascii="Arial" w:hAnsi="Arial" w:cs="Arial"/>
                <w:color w:val="264A60"/>
                <w:sz w:val="24"/>
                <w:szCs w:val="24"/>
              </w:rPr>
              <w:t>Valid</w:t>
            </w:r>
          </w:p>
        </w:tc>
        <w:tc>
          <w:tcPr>
            <w:tcW w:w="968" w:type="dxa"/>
            <w:tcBorders>
              <w:top w:val="single" w:sz="8" w:space="0" w:color="152935"/>
              <w:left w:val="nil"/>
              <w:bottom w:val="single" w:sz="8" w:space="0" w:color="AEAEAE"/>
              <w:right w:val="nil"/>
            </w:tcBorders>
            <w:shd w:val="clear" w:color="auto" w:fill="E0E0E0"/>
          </w:tcPr>
          <w:p w14:paraId="366C379E" w14:textId="77777777" w:rsidR="00680CA5" w:rsidRPr="00680CA5" w:rsidRDefault="00680CA5" w:rsidP="00680CA5">
            <w:pPr>
              <w:autoSpaceDE w:val="0"/>
              <w:autoSpaceDN w:val="0"/>
              <w:adjustRightInd w:val="0"/>
              <w:spacing w:after="0" w:line="320" w:lineRule="atLeast"/>
              <w:ind w:left="60" w:right="60"/>
              <w:rPr>
                <w:rFonts w:ascii="Arial" w:hAnsi="Arial" w:cs="Arial"/>
                <w:color w:val="264A60"/>
                <w:sz w:val="24"/>
                <w:szCs w:val="24"/>
              </w:rPr>
            </w:pPr>
            <w:r w:rsidRPr="00680CA5">
              <w:rPr>
                <w:rFonts w:ascii="Arial" w:hAnsi="Arial" w:cs="Arial"/>
                <w:color w:val="264A60"/>
                <w:sz w:val="24"/>
                <w:szCs w:val="24"/>
              </w:rPr>
              <w:t>Males</w:t>
            </w:r>
          </w:p>
        </w:tc>
        <w:tc>
          <w:tcPr>
            <w:tcW w:w="1091" w:type="dxa"/>
            <w:tcBorders>
              <w:top w:val="single" w:sz="8" w:space="0" w:color="152935"/>
              <w:left w:val="nil"/>
              <w:bottom w:val="single" w:sz="8" w:space="0" w:color="AEAEAE"/>
              <w:right w:val="single" w:sz="8" w:space="0" w:color="E0E0E0"/>
            </w:tcBorders>
            <w:shd w:val="clear" w:color="auto" w:fill="F9F9FB"/>
          </w:tcPr>
          <w:p w14:paraId="709E8C0D"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91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D6FBEE5"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45.5</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12FB0786"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45.5</w:t>
            </w:r>
          </w:p>
        </w:tc>
        <w:tc>
          <w:tcPr>
            <w:tcW w:w="1506" w:type="dxa"/>
            <w:tcBorders>
              <w:top w:val="single" w:sz="8" w:space="0" w:color="152935"/>
              <w:left w:val="single" w:sz="8" w:space="0" w:color="E0E0E0"/>
              <w:bottom w:val="single" w:sz="8" w:space="0" w:color="AEAEAE"/>
              <w:right w:val="nil"/>
            </w:tcBorders>
            <w:shd w:val="clear" w:color="auto" w:fill="F9F9FB"/>
          </w:tcPr>
          <w:p w14:paraId="435C593A"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45.5</w:t>
            </w:r>
          </w:p>
        </w:tc>
      </w:tr>
      <w:tr w:rsidR="00680CA5" w:rsidRPr="00680CA5" w14:paraId="27918635" w14:textId="77777777">
        <w:trPr>
          <w:cantSplit/>
        </w:trPr>
        <w:tc>
          <w:tcPr>
            <w:tcW w:w="753" w:type="dxa"/>
            <w:vMerge/>
            <w:tcBorders>
              <w:top w:val="single" w:sz="8" w:space="0" w:color="152935"/>
              <w:left w:val="nil"/>
              <w:bottom w:val="single" w:sz="8" w:space="0" w:color="152935"/>
              <w:right w:val="nil"/>
            </w:tcBorders>
            <w:shd w:val="clear" w:color="auto" w:fill="E0E0E0"/>
          </w:tcPr>
          <w:p w14:paraId="19D5E06D" w14:textId="77777777" w:rsidR="00680CA5" w:rsidRPr="00680CA5" w:rsidRDefault="00680CA5" w:rsidP="00680CA5">
            <w:pPr>
              <w:autoSpaceDE w:val="0"/>
              <w:autoSpaceDN w:val="0"/>
              <w:adjustRightInd w:val="0"/>
              <w:spacing w:after="0" w:line="240" w:lineRule="auto"/>
              <w:rPr>
                <w:rFonts w:ascii="Arial" w:hAnsi="Arial" w:cs="Arial"/>
                <w:color w:val="010205"/>
                <w:sz w:val="24"/>
                <w:szCs w:val="24"/>
              </w:rPr>
            </w:pPr>
          </w:p>
        </w:tc>
        <w:tc>
          <w:tcPr>
            <w:tcW w:w="968" w:type="dxa"/>
            <w:tcBorders>
              <w:top w:val="single" w:sz="8" w:space="0" w:color="AEAEAE"/>
              <w:left w:val="nil"/>
              <w:bottom w:val="single" w:sz="8" w:space="0" w:color="AEAEAE"/>
              <w:right w:val="nil"/>
            </w:tcBorders>
            <w:shd w:val="clear" w:color="auto" w:fill="E0E0E0"/>
          </w:tcPr>
          <w:p w14:paraId="3D0F7BCE" w14:textId="77777777" w:rsidR="00680CA5" w:rsidRPr="00680CA5" w:rsidRDefault="00680CA5" w:rsidP="00680CA5">
            <w:pPr>
              <w:autoSpaceDE w:val="0"/>
              <w:autoSpaceDN w:val="0"/>
              <w:adjustRightInd w:val="0"/>
              <w:spacing w:after="0" w:line="320" w:lineRule="atLeast"/>
              <w:ind w:left="60" w:right="60"/>
              <w:rPr>
                <w:rFonts w:ascii="Arial" w:hAnsi="Arial" w:cs="Arial"/>
                <w:color w:val="264A60"/>
                <w:sz w:val="24"/>
                <w:szCs w:val="24"/>
              </w:rPr>
            </w:pPr>
            <w:r w:rsidRPr="00680CA5">
              <w:rPr>
                <w:rFonts w:ascii="Arial" w:hAnsi="Arial" w:cs="Arial"/>
                <w:color w:val="264A60"/>
                <w:sz w:val="24"/>
                <w:szCs w:val="24"/>
              </w:rPr>
              <w:t>Females</w:t>
            </w:r>
          </w:p>
        </w:tc>
        <w:tc>
          <w:tcPr>
            <w:tcW w:w="1091" w:type="dxa"/>
            <w:tcBorders>
              <w:top w:val="single" w:sz="8" w:space="0" w:color="AEAEAE"/>
              <w:left w:val="nil"/>
              <w:bottom w:val="single" w:sz="8" w:space="0" w:color="AEAEAE"/>
              <w:right w:val="single" w:sz="8" w:space="0" w:color="E0E0E0"/>
            </w:tcBorders>
            <w:shd w:val="clear" w:color="auto" w:fill="F9F9FB"/>
          </w:tcPr>
          <w:p w14:paraId="160D6F3F"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109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C717C76"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54.5</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48C073AA"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54.5</w:t>
            </w:r>
          </w:p>
        </w:tc>
        <w:tc>
          <w:tcPr>
            <w:tcW w:w="1506" w:type="dxa"/>
            <w:tcBorders>
              <w:top w:val="single" w:sz="8" w:space="0" w:color="AEAEAE"/>
              <w:left w:val="single" w:sz="8" w:space="0" w:color="E0E0E0"/>
              <w:bottom w:val="single" w:sz="8" w:space="0" w:color="AEAEAE"/>
              <w:right w:val="nil"/>
            </w:tcBorders>
            <w:shd w:val="clear" w:color="auto" w:fill="F9F9FB"/>
          </w:tcPr>
          <w:p w14:paraId="1A220E76"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100.0</w:t>
            </w:r>
          </w:p>
        </w:tc>
      </w:tr>
      <w:tr w:rsidR="00680CA5" w:rsidRPr="00680CA5" w14:paraId="70E8E57D" w14:textId="77777777">
        <w:trPr>
          <w:cantSplit/>
        </w:trPr>
        <w:tc>
          <w:tcPr>
            <w:tcW w:w="753" w:type="dxa"/>
            <w:vMerge/>
            <w:tcBorders>
              <w:top w:val="single" w:sz="8" w:space="0" w:color="152935"/>
              <w:left w:val="nil"/>
              <w:bottom w:val="single" w:sz="8" w:space="0" w:color="152935"/>
              <w:right w:val="nil"/>
            </w:tcBorders>
            <w:shd w:val="clear" w:color="auto" w:fill="E0E0E0"/>
          </w:tcPr>
          <w:p w14:paraId="14D661B8" w14:textId="77777777" w:rsidR="00680CA5" w:rsidRPr="00680CA5" w:rsidRDefault="00680CA5" w:rsidP="00680CA5">
            <w:pPr>
              <w:autoSpaceDE w:val="0"/>
              <w:autoSpaceDN w:val="0"/>
              <w:adjustRightInd w:val="0"/>
              <w:spacing w:after="0" w:line="240" w:lineRule="auto"/>
              <w:rPr>
                <w:rFonts w:ascii="Arial" w:hAnsi="Arial" w:cs="Arial"/>
                <w:color w:val="010205"/>
                <w:sz w:val="24"/>
                <w:szCs w:val="24"/>
              </w:rPr>
            </w:pPr>
          </w:p>
        </w:tc>
        <w:tc>
          <w:tcPr>
            <w:tcW w:w="968" w:type="dxa"/>
            <w:tcBorders>
              <w:top w:val="single" w:sz="8" w:space="0" w:color="AEAEAE"/>
              <w:left w:val="nil"/>
              <w:bottom w:val="single" w:sz="8" w:space="0" w:color="152935"/>
              <w:right w:val="nil"/>
            </w:tcBorders>
            <w:shd w:val="clear" w:color="auto" w:fill="E0E0E0"/>
          </w:tcPr>
          <w:p w14:paraId="7F6F87BD" w14:textId="77777777" w:rsidR="00680CA5" w:rsidRPr="00680CA5" w:rsidRDefault="00680CA5" w:rsidP="00680CA5">
            <w:pPr>
              <w:autoSpaceDE w:val="0"/>
              <w:autoSpaceDN w:val="0"/>
              <w:adjustRightInd w:val="0"/>
              <w:spacing w:after="0" w:line="320" w:lineRule="atLeast"/>
              <w:ind w:left="60" w:right="60"/>
              <w:rPr>
                <w:rFonts w:ascii="Arial" w:hAnsi="Arial" w:cs="Arial"/>
                <w:color w:val="264A60"/>
                <w:sz w:val="24"/>
                <w:szCs w:val="24"/>
              </w:rPr>
            </w:pPr>
            <w:r w:rsidRPr="00680CA5">
              <w:rPr>
                <w:rFonts w:ascii="Arial" w:hAnsi="Arial" w:cs="Arial"/>
                <w:color w:val="264A60"/>
                <w:sz w:val="24"/>
                <w:szCs w:val="24"/>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74B74AD4"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36BE99E2"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4922381C" w14:textId="77777777" w:rsidR="00680CA5" w:rsidRPr="00680CA5" w:rsidRDefault="00680CA5" w:rsidP="00680CA5">
            <w:pPr>
              <w:autoSpaceDE w:val="0"/>
              <w:autoSpaceDN w:val="0"/>
              <w:adjustRightInd w:val="0"/>
              <w:spacing w:after="0" w:line="320" w:lineRule="atLeast"/>
              <w:ind w:left="60" w:right="60"/>
              <w:jc w:val="right"/>
              <w:rPr>
                <w:rFonts w:ascii="Arial" w:hAnsi="Arial" w:cs="Arial"/>
                <w:color w:val="010205"/>
                <w:sz w:val="24"/>
                <w:szCs w:val="24"/>
              </w:rPr>
            </w:pPr>
            <w:r w:rsidRPr="00680CA5">
              <w:rPr>
                <w:rFonts w:ascii="Arial" w:hAnsi="Arial" w:cs="Arial"/>
                <w:color w:val="010205"/>
                <w:sz w:val="24"/>
                <w:szCs w:val="24"/>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0CF6F2D" w14:textId="77777777" w:rsidR="00680CA5" w:rsidRPr="00680CA5" w:rsidRDefault="00680CA5" w:rsidP="00680CA5">
            <w:pPr>
              <w:autoSpaceDE w:val="0"/>
              <w:autoSpaceDN w:val="0"/>
              <w:adjustRightInd w:val="0"/>
              <w:spacing w:after="0" w:line="240" w:lineRule="auto"/>
              <w:rPr>
                <w:rFonts w:ascii="Times New Roman" w:hAnsi="Times New Roman" w:cs="Times New Roman"/>
                <w:sz w:val="24"/>
                <w:szCs w:val="24"/>
              </w:rPr>
            </w:pPr>
          </w:p>
        </w:tc>
      </w:tr>
    </w:tbl>
    <w:p w14:paraId="31B8EBF0" w14:textId="77777777" w:rsidR="00680CA5" w:rsidRPr="00680CA5" w:rsidRDefault="00680CA5" w:rsidP="00680CA5">
      <w:pPr>
        <w:autoSpaceDE w:val="0"/>
        <w:autoSpaceDN w:val="0"/>
        <w:adjustRightInd w:val="0"/>
        <w:spacing w:after="0" w:line="400" w:lineRule="atLeast"/>
        <w:rPr>
          <w:rFonts w:ascii="Arial" w:hAnsi="Arial" w:cs="Arial"/>
          <w:sz w:val="24"/>
          <w:szCs w:val="24"/>
        </w:rPr>
      </w:pPr>
    </w:p>
    <w:p w14:paraId="29EDC83B" w14:textId="20E4F9BE" w:rsidR="00822F4A" w:rsidRPr="00093EE1" w:rsidRDefault="00F73533" w:rsidP="00F73533">
      <w:pPr>
        <w:rPr>
          <w:rFonts w:ascii="Arial" w:hAnsi="Arial" w:cs="Arial"/>
          <w:lang w:val="en-US"/>
        </w:rPr>
      </w:pPr>
      <w:r w:rsidRPr="00093EE1">
        <w:rPr>
          <w:rFonts w:ascii="Arial" w:hAnsi="Arial" w:cs="Arial"/>
          <w:lang w:val="en-US"/>
        </w:rPr>
        <w:t xml:space="preserve">From the chart above we can see that the females are more </w:t>
      </w:r>
      <w:proofErr w:type="spellStart"/>
      <w:r w:rsidRPr="00093EE1">
        <w:rPr>
          <w:rFonts w:ascii="Arial" w:hAnsi="Arial" w:cs="Arial"/>
          <w:lang w:val="en-US"/>
        </w:rPr>
        <w:t>then</w:t>
      </w:r>
      <w:proofErr w:type="spellEnd"/>
      <w:r w:rsidRPr="00093EE1">
        <w:rPr>
          <w:rFonts w:ascii="Arial" w:hAnsi="Arial" w:cs="Arial"/>
          <w:lang w:val="en-US"/>
        </w:rPr>
        <w:t xml:space="preserve"> </w:t>
      </w:r>
      <w:r w:rsidR="00F80136" w:rsidRPr="00093EE1">
        <w:rPr>
          <w:rFonts w:ascii="Arial" w:hAnsi="Arial" w:cs="Arial"/>
          <w:lang w:val="en-US"/>
        </w:rPr>
        <w:t xml:space="preserve">half of the students with 54.5% or 109 students and the Male students are </w:t>
      </w:r>
      <w:r w:rsidR="003573E9" w:rsidRPr="00093EE1">
        <w:rPr>
          <w:rFonts w:ascii="Arial" w:hAnsi="Arial" w:cs="Arial"/>
          <w:lang w:val="en-US"/>
        </w:rPr>
        <w:t>45.5% or 91 students.</w:t>
      </w:r>
    </w:p>
    <w:p w14:paraId="001A895D" w14:textId="2F8E1FD3" w:rsidR="003573E9" w:rsidRDefault="003573E9" w:rsidP="003573E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ED8D971" wp14:editId="23AFEFC5">
            <wp:extent cx="5760720" cy="3385820"/>
            <wp:effectExtent l="0" t="0" r="0" b="508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0720" cy="3385820"/>
                    </a:xfrm>
                    <a:prstGeom prst="rect">
                      <a:avLst/>
                    </a:prstGeom>
                    <a:noFill/>
                    <a:ln>
                      <a:noFill/>
                    </a:ln>
                  </pic:spPr>
                </pic:pic>
              </a:graphicData>
            </a:graphic>
          </wp:inline>
        </w:drawing>
      </w:r>
    </w:p>
    <w:p w14:paraId="151468F0" w14:textId="77777777" w:rsidR="003573E9" w:rsidRPr="00093EE1" w:rsidRDefault="003573E9" w:rsidP="003573E9">
      <w:pPr>
        <w:autoSpaceDE w:val="0"/>
        <w:autoSpaceDN w:val="0"/>
        <w:adjustRightInd w:val="0"/>
        <w:spacing w:after="0" w:line="240" w:lineRule="auto"/>
        <w:rPr>
          <w:rFonts w:ascii="Arial" w:hAnsi="Arial" w:cs="Arial"/>
          <w:sz w:val="24"/>
          <w:szCs w:val="24"/>
        </w:rPr>
      </w:pPr>
    </w:p>
    <w:p w14:paraId="4B0A82D9" w14:textId="77777777" w:rsidR="003573E9" w:rsidRPr="00093EE1" w:rsidRDefault="003573E9" w:rsidP="003573E9">
      <w:pPr>
        <w:autoSpaceDE w:val="0"/>
        <w:autoSpaceDN w:val="0"/>
        <w:adjustRightInd w:val="0"/>
        <w:spacing w:after="0" w:line="400" w:lineRule="atLeast"/>
        <w:rPr>
          <w:rFonts w:ascii="Arial" w:hAnsi="Arial" w:cs="Arial"/>
          <w:sz w:val="24"/>
          <w:szCs w:val="24"/>
        </w:rPr>
      </w:pPr>
    </w:p>
    <w:p w14:paraId="0B4DAEEA" w14:textId="46193604" w:rsidR="003573E9" w:rsidRPr="00093EE1" w:rsidRDefault="003573E9" w:rsidP="00F73533">
      <w:pPr>
        <w:rPr>
          <w:rFonts w:ascii="Arial" w:hAnsi="Arial" w:cs="Arial"/>
          <w:lang w:val="en-US"/>
        </w:rPr>
      </w:pPr>
      <w:r w:rsidRPr="00093EE1">
        <w:rPr>
          <w:rFonts w:ascii="Arial" w:hAnsi="Arial" w:cs="Arial"/>
          <w:lang w:val="en-US"/>
        </w:rPr>
        <w:t xml:space="preserve">And here is the </w:t>
      </w:r>
      <w:r w:rsidR="00E1741B" w:rsidRPr="00093EE1">
        <w:rPr>
          <w:rFonts w:ascii="Arial" w:hAnsi="Arial" w:cs="Arial"/>
          <w:lang w:val="en-US"/>
        </w:rPr>
        <w:t xml:space="preserve">visual representation of the gender </w:t>
      </w:r>
      <w:r w:rsidR="00093EE1" w:rsidRPr="00093EE1">
        <w:rPr>
          <w:rFonts w:ascii="Arial" w:hAnsi="Arial" w:cs="Arial"/>
          <w:lang w:val="en-US"/>
        </w:rPr>
        <w:t>in the bar chart above.</w:t>
      </w:r>
      <w:r w:rsidR="00E1741B" w:rsidRPr="00093EE1">
        <w:rPr>
          <w:rFonts w:ascii="Arial" w:hAnsi="Arial" w:cs="Arial"/>
          <w:lang w:val="en-US"/>
        </w:rPr>
        <w:t xml:space="preserve"> </w:t>
      </w:r>
    </w:p>
    <w:p w14:paraId="1FBFE4CE" w14:textId="77777777" w:rsidR="003573E9" w:rsidRDefault="003573E9" w:rsidP="00F73533">
      <w:pPr>
        <w:rPr>
          <w:lang w:val="en-US"/>
        </w:rPr>
      </w:pPr>
    </w:p>
    <w:p w14:paraId="1B9831C5" w14:textId="762CA61E" w:rsidR="00C54AA4" w:rsidRDefault="001F43D7" w:rsidP="00C54AA4">
      <w:pPr>
        <w:pStyle w:val="Heading1"/>
        <w:rPr>
          <w:lang w:val="en-US"/>
        </w:rPr>
      </w:pPr>
      <w:bookmarkStart w:id="9" w:name="_Toc103892009"/>
      <w:r>
        <w:rPr>
          <w:lang w:val="en-US"/>
        </w:rPr>
        <w:t>Clu</w:t>
      </w:r>
      <w:r w:rsidR="00C54AA4">
        <w:rPr>
          <w:lang w:val="en-US"/>
        </w:rPr>
        <w:t>stering</w:t>
      </w:r>
      <w:bookmarkEnd w:id="9"/>
      <w:r w:rsidR="00C54AA4">
        <w:rPr>
          <w:lang w:val="en-US"/>
        </w:rPr>
        <w:t xml:space="preserve"> </w:t>
      </w:r>
    </w:p>
    <w:p w14:paraId="54B47816" w14:textId="77777777" w:rsidR="00C54AA4" w:rsidRDefault="00C54AA4" w:rsidP="00C54AA4">
      <w:pPr>
        <w:pStyle w:val="Heading1"/>
        <w:rPr>
          <w:lang w:val="en-US"/>
        </w:rPr>
      </w:pPr>
    </w:p>
    <w:p w14:paraId="0D91F5F6" w14:textId="77777777" w:rsidR="00D55E2B" w:rsidRPr="00D55E2B" w:rsidRDefault="00D55E2B" w:rsidP="00D55E2B">
      <w:pPr>
        <w:autoSpaceDE w:val="0"/>
        <w:autoSpaceDN w:val="0"/>
        <w:adjustRightInd w:val="0"/>
        <w:spacing w:after="0" w:line="240" w:lineRule="auto"/>
        <w:rPr>
          <w:rFonts w:ascii="Times New Roman" w:hAnsi="Times New Roman" w:cs="Times New Roman"/>
          <w:sz w:val="24"/>
          <w:szCs w:val="24"/>
        </w:rPr>
      </w:pPr>
    </w:p>
    <w:tbl>
      <w:tblPr>
        <w:tblW w:w="2843" w:type="dxa"/>
        <w:tblLayout w:type="fixed"/>
        <w:tblCellMar>
          <w:left w:w="0" w:type="dxa"/>
          <w:right w:w="0" w:type="dxa"/>
        </w:tblCellMar>
        <w:tblLook w:val="0000" w:firstRow="0" w:lastRow="0" w:firstColumn="0" w:lastColumn="0" w:noHBand="0" w:noVBand="0"/>
      </w:tblPr>
      <w:tblGrid>
        <w:gridCol w:w="753"/>
        <w:gridCol w:w="1045"/>
        <w:gridCol w:w="1045"/>
      </w:tblGrid>
      <w:tr w:rsidR="00D55E2B" w:rsidRPr="00D55E2B" w14:paraId="0AE68A35" w14:textId="77777777">
        <w:trPr>
          <w:cantSplit/>
        </w:trPr>
        <w:tc>
          <w:tcPr>
            <w:tcW w:w="2841" w:type="dxa"/>
            <w:gridSpan w:val="3"/>
            <w:tcBorders>
              <w:top w:val="nil"/>
              <w:left w:val="nil"/>
              <w:bottom w:val="nil"/>
              <w:right w:val="nil"/>
            </w:tcBorders>
            <w:shd w:val="clear" w:color="auto" w:fill="FFFFFF"/>
            <w:vAlign w:val="center"/>
          </w:tcPr>
          <w:p w14:paraId="33958A47" w14:textId="77777777" w:rsidR="00D55E2B" w:rsidRPr="00D55E2B" w:rsidRDefault="00D55E2B" w:rsidP="00D55E2B">
            <w:pPr>
              <w:autoSpaceDE w:val="0"/>
              <w:autoSpaceDN w:val="0"/>
              <w:adjustRightInd w:val="0"/>
              <w:spacing w:after="0" w:line="320" w:lineRule="atLeast"/>
              <w:ind w:left="60" w:right="60"/>
              <w:jc w:val="center"/>
              <w:rPr>
                <w:rFonts w:ascii="Arial" w:hAnsi="Arial" w:cs="Arial"/>
                <w:color w:val="010205"/>
                <w:sz w:val="28"/>
                <w:szCs w:val="28"/>
              </w:rPr>
            </w:pPr>
            <w:r w:rsidRPr="00D55E2B">
              <w:rPr>
                <w:rFonts w:ascii="Arial" w:hAnsi="Arial" w:cs="Arial"/>
                <w:b/>
                <w:bCs/>
                <w:color w:val="010205"/>
                <w:sz w:val="28"/>
                <w:szCs w:val="28"/>
              </w:rPr>
              <w:t>Initial Cluster Centers</w:t>
            </w:r>
          </w:p>
        </w:tc>
      </w:tr>
      <w:tr w:rsidR="00D55E2B" w:rsidRPr="00D55E2B" w14:paraId="34A94FC6" w14:textId="77777777">
        <w:trPr>
          <w:cantSplit/>
        </w:trPr>
        <w:tc>
          <w:tcPr>
            <w:tcW w:w="753" w:type="dxa"/>
            <w:vMerge w:val="restart"/>
            <w:tcBorders>
              <w:top w:val="nil"/>
              <w:left w:val="nil"/>
              <w:bottom w:val="nil"/>
              <w:right w:val="nil"/>
            </w:tcBorders>
            <w:shd w:val="clear" w:color="auto" w:fill="FFFFFF"/>
            <w:vAlign w:val="bottom"/>
          </w:tcPr>
          <w:p w14:paraId="4950C083" w14:textId="77777777" w:rsidR="00D55E2B" w:rsidRPr="00D55E2B" w:rsidRDefault="00D55E2B" w:rsidP="00D55E2B">
            <w:pPr>
              <w:autoSpaceDE w:val="0"/>
              <w:autoSpaceDN w:val="0"/>
              <w:adjustRightInd w:val="0"/>
              <w:spacing w:after="0" w:line="240" w:lineRule="auto"/>
              <w:rPr>
                <w:rFonts w:ascii="Times New Roman" w:hAnsi="Times New Roman" w:cs="Times New Roman"/>
                <w:sz w:val="24"/>
                <w:szCs w:val="24"/>
              </w:rPr>
            </w:pPr>
          </w:p>
        </w:tc>
        <w:tc>
          <w:tcPr>
            <w:tcW w:w="2088" w:type="dxa"/>
            <w:gridSpan w:val="2"/>
            <w:tcBorders>
              <w:top w:val="nil"/>
              <w:left w:val="nil"/>
              <w:bottom w:val="nil"/>
              <w:right w:val="nil"/>
            </w:tcBorders>
            <w:shd w:val="clear" w:color="auto" w:fill="FFFFFF"/>
            <w:vAlign w:val="bottom"/>
          </w:tcPr>
          <w:p w14:paraId="39F63057" w14:textId="77777777" w:rsidR="00D55E2B" w:rsidRPr="00D55E2B" w:rsidRDefault="00D55E2B" w:rsidP="00D55E2B">
            <w:pPr>
              <w:autoSpaceDE w:val="0"/>
              <w:autoSpaceDN w:val="0"/>
              <w:adjustRightInd w:val="0"/>
              <w:spacing w:after="0" w:line="320" w:lineRule="atLeast"/>
              <w:ind w:left="60" w:right="60"/>
              <w:jc w:val="center"/>
              <w:rPr>
                <w:rFonts w:ascii="Arial" w:hAnsi="Arial" w:cs="Arial"/>
                <w:color w:val="264A60"/>
                <w:sz w:val="24"/>
                <w:szCs w:val="24"/>
              </w:rPr>
            </w:pPr>
            <w:r w:rsidRPr="00D55E2B">
              <w:rPr>
                <w:rFonts w:ascii="Arial" w:hAnsi="Arial" w:cs="Arial"/>
                <w:color w:val="264A60"/>
                <w:sz w:val="24"/>
                <w:szCs w:val="24"/>
              </w:rPr>
              <w:t>Cluster</w:t>
            </w:r>
          </w:p>
        </w:tc>
      </w:tr>
      <w:tr w:rsidR="00D55E2B" w:rsidRPr="00D55E2B" w14:paraId="519B13B0" w14:textId="77777777">
        <w:trPr>
          <w:cantSplit/>
        </w:trPr>
        <w:tc>
          <w:tcPr>
            <w:tcW w:w="753" w:type="dxa"/>
            <w:vMerge/>
            <w:tcBorders>
              <w:top w:val="nil"/>
              <w:left w:val="nil"/>
              <w:bottom w:val="nil"/>
              <w:right w:val="nil"/>
            </w:tcBorders>
            <w:shd w:val="clear" w:color="auto" w:fill="FFFFFF"/>
            <w:vAlign w:val="bottom"/>
          </w:tcPr>
          <w:p w14:paraId="5E66346C" w14:textId="77777777" w:rsidR="00D55E2B" w:rsidRPr="00D55E2B" w:rsidRDefault="00D55E2B" w:rsidP="00D55E2B">
            <w:pPr>
              <w:autoSpaceDE w:val="0"/>
              <w:autoSpaceDN w:val="0"/>
              <w:adjustRightInd w:val="0"/>
              <w:spacing w:after="0" w:line="240" w:lineRule="auto"/>
              <w:rPr>
                <w:rFonts w:ascii="Arial" w:hAnsi="Arial" w:cs="Arial"/>
                <w:color w:val="264A60"/>
                <w:sz w:val="24"/>
                <w:szCs w:val="24"/>
              </w:rPr>
            </w:pPr>
          </w:p>
        </w:tc>
        <w:tc>
          <w:tcPr>
            <w:tcW w:w="1044" w:type="dxa"/>
            <w:tcBorders>
              <w:top w:val="nil"/>
              <w:left w:val="nil"/>
              <w:bottom w:val="single" w:sz="8" w:space="0" w:color="152935"/>
              <w:right w:val="single" w:sz="8" w:space="0" w:color="E0E0E0"/>
            </w:tcBorders>
            <w:shd w:val="clear" w:color="auto" w:fill="FFFFFF"/>
            <w:vAlign w:val="bottom"/>
          </w:tcPr>
          <w:p w14:paraId="11F5F6BE" w14:textId="77777777" w:rsidR="00D55E2B" w:rsidRPr="00D55E2B" w:rsidRDefault="00D55E2B" w:rsidP="00D55E2B">
            <w:pPr>
              <w:autoSpaceDE w:val="0"/>
              <w:autoSpaceDN w:val="0"/>
              <w:adjustRightInd w:val="0"/>
              <w:spacing w:after="0" w:line="320" w:lineRule="atLeast"/>
              <w:ind w:left="60" w:right="60"/>
              <w:jc w:val="center"/>
              <w:rPr>
                <w:rFonts w:ascii="Arial" w:hAnsi="Arial" w:cs="Arial"/>
                <w:color w:val="264A60"/>
                <w:sz w:val="24"/>
                <w:szCs w:val="24"/>
              </w:rPr>
            </w:pPr>
            <w:r w:rsidRPr="00D55E2B">
              <w:rPr>
                <w:rFonts w:ascii="Arial" w:hAnsi="Arial" w:cs="Arial"/>
                <w:color w:val="264A60"/>
                <w:sz w:val="24"/>
                <w:szCs w:val="24"/>
              </w:rPr>
              <w:t>1</w:t>
            </w:r>
          </w:p>
        </w:tc>
        <w:tc>
          <w:tcPr>
            <w:tcW w:w="1044" w:type="dxa"/>
            <w:tcBorders>
              <w:top w:val="nil"/>
              <w:left w:val="single" w:sz="8" w:space="0" w:color="E0E0E0"/>
              <w:bottom w:val="single" w:sz="8" w:space="0" w:color="152935"/>
              <w:right w:val="nil"/>
            </w:tcBorders>
            <w:shd w:val="clear" w:color="auto" w:fill="FFFFFF"/>
            <w:vAlign w:val="bottom"/>
          </w:tcPr>
          <w:p w14:paraId="240792E5" w14:textId="77777777" w:rsidR="00D55E2B" w:rsidRPr="00D55E2B" w:rsidRDefault="00D55E2B" w:rsidP="00D55E2B">
            <w:pPr>
              <w:autoSpaceDE w:val="0"/>
              <w:autoSpaceDN w:val="0"/>
              <w:adjustRightInd w:val="0"/>
              <w:spacing w:after="0" w:line="320" w:lineRule="atLeast"/>
              <w:ind w:left="60" w:right="60"/>
              <w:jc w:val="center"/>
              <w:rPr>
                <w:rFonts w:ascii="Arial" w:hAnsi="Arial" w:cs="Arial"/>
                <w:color w:val="264A60"/>
                <w:sz w:val="24"/>
                <w:szCs w:val="24"/>
              </w:rPr>
            </w:pPr>
            <w:r w:rsidRPr="00D55E2B">
              <w:rPr>
                <w:rFonts w:ascii="Arial" w:hAnsi="Arial" w:cs="Arial"/>
                <w:color w:val="264A60"/>
                <w:sz w:val="24"/>
                <w:szCs w:val="24"/>
              </w:rPr>
              <w:t>2</w:t>
            </w:r>
          </w:p>
        </w:tc>
      </w:tr>
      <w:tr w:rsidR="00D55E2B" w:rsidRPr="00D55E2B" w14:paraId="11CA7307" w14:textId="77777777">
        <w:trPr>
          <w:cantSplit/>
        </w:trPr>
        <w:tc>
          <w:tcPr>
            <w:tcW w:w="753" w:type="dxa"/>
            <w:tcBorders>
              <w:top w:val="single" w:sz="8" w:space="0" w:color="152935"/>
              <w:left w:val="nil"/>
              <w:bottom w:val="single" w:sz="8" w:space="0" w:color="AEAEAE"/>
              <w:right w:val="nil"/>
            </w:tcBorders>
            <w:shd w:val="clear" w:color="auto" w:fill="E0E0E0"/>
          </w:tcPr>
          <w:p w14:paraId="454F1F21" w14:textId="77777777" w:rsidR="00D55E2B" w:rsidRPr="00D55E2B" w:rsidRDefault="00D55E2B" w:rsidP="00D55E2B">
            <w:pPr>
              <w:autoSpaceDE w:val="0"/>
              <w:autoSpaceDN w:val="0"/>
              <w:adjustRightInd w:val="0"/>
              <w:spacing w:after="0" w:line="320" w:lineRule="atLeast"/>
              <w:ind w:left="60" w:right="60"/>
              <w:rPr>
                <w:rFonts w:ascii="Arial" w:hAnsi="Arial" w:cs="Arial"/>
                <w:color w:val="264A60"/>
                <w:sz w:val="24"/>
                <w:szCs w:val="24"/>
              </w:rPr>
            </w:pPr>
            <w:r w:rsidRPr="00D55E2B">
              <w:rPr>
                <w:rFonts w:ascii="Arial" w:hAnsi="Arial" w:cs="Arial"/>
                <w:color w:val="264A60"/>
                <w:sz w:val="24"/>
                <w:szCs w:val="24"/>
              </w:rPr>
              <w:t>video</w:t>
            </w:r>
          </w:p>
        </w:tc>
        <w:tc>
          <w:tcPr>
            <w:tcW w:w="1044" w:type="dxa"/>
            <w:tcBorders>
              <w:top w:val="single" w:sz="8" w:space="0" w:color="152935"/>
              <w:left w:val="nil"/>
              <w:bottom w:val="single" w:sz="8" w:space="0" w:color="AEAEAE"/>
              <w:right w:val="single" w:sz="8" w:space="0" w:color="E0E0E0"/>
            </w:tcBorders>
            <w:shd w:val="clear" w:color="auto" w:fill="F9F9FB"/>
          </w:tcPr>
          <w:p w14:paraId="076A06D0" w14:textId="77777777" w:rsidR="00D55E2B" w:rsidRPr="00D55E2B" w:rsidRDefault="00D55E2B" w:rsidP="00D55E2B">
            <w:pPr>
              <w:autoSpaceDE w:val="0"/>
              <w:autoSpaceDN w:val="0"/>
              <w:adjustRightInd w:val="0"/>
              <w:spacing w:after="0" w:line="320" w:lineRule="atLeast"/>
              <w:ind w:left="60" w:right="60"/>
              <w:jc w:val="right"/>
              <w:rPr>
                <w:rFonts w:ascii="Arial" w:hAnsi="Arial" w:cs="Arial"/>
                <w:color w:val="010205"/>
                <w:sz w:val="24"/>
                <w:szCs w:val="24"/>
              </w:rPr>
            </w:pPr>
            <w:r w:rsidRPr="00D55E2B">
              <w:rPr>
                <w:rFonts w:ascii="Arial" w:hAnsi="Arial" w:cs="Arial"/>
                <w:color w:val="010205"/>
                <w:sz w:val="24"/>
                <w:szCs w:val="24"/>
              </w:rPr>
              <w:t>29</w:t>
            </w:r>
          </w:p>
        </w:tc>
        <w:tc>
          <w:tcPr>
            <w:tcW w:w="1044" w:type="dxa"/>
            <w:tcBorders>
              <w:top w:val="single" w:sz="8" w:space="0" w:color="152935"/>
              <w:left w:val="single" w:sz="8" w:space="0" w:color="E0E0E0"/>
              <w:bottom w:val="single" w:sz="8" w:space="0" w:color="AEAEAE"/>
              <w:right w:val="nil"/>
            </w:tcBorders>
            <w:shd w:val="clear" w:color="auto" w:fill="F9F9FB"/>
          </w:tcPr>
          <w:p w14:paraId="09941A87" w14:textId="77777777" w:rsidR="00D55E2B" w:rsidRPr="00D55E2B" w:rsidRDefault="00D55E2B" w:rsidP="00D55E2B">
            <w:pPr>
              <w:autoSpaceDE w:val="0"/>
              <w:autoSpaceDN w:val="0"/>
              <w:adjustRightInd w:val="0"/>
              <w:spacing w:after="0" w:line="320" w:lineRule="atLeast"/>
              <w:ind w:left="60" w:right="60"/>
              <w:jc w:val="right"/>
              <w:rPr>
                <w:rFonts w:ascii="Arial" w:hAnsi="Arial" w:cs="Arial"/>
                <w:color w:val="010205"/>
                <w:sz w:val="24"/>
                <w:szCs w:val="24"/>
              </w:rPr>
            </w:pPr>
            <w:r w:rsidRPr="00D55E2B">
              <w:rPr>
                <w:rFonts w:ascii="Arial" w:hAnsi="Arial" w:cs="Arial"/>
                <w:color w:val="010205"/>
                <w:sz w:val="24"/>
                <w:szCs w:val="24"/>
              </w:rPr>
              <w:t>74</w:t>
            </w:r>
          </w:p>
        </w:tc>
      </w:tr>
      <w:tr w:rsidR="00D55E2B" w:rsidRPr="00D55E2B" w14:paraId="43B26A6C" w14:textId="77777777" w:rsidTr="008A0063">
        <w:trPr>
          <w:cantSplit/>
        </w:trPr>
        <w:tc>
          <w:tcPr>
            <w:tcW w:w="753" w:type="dxa"/>
            <w:tcBorders>
              <w:top w:val="single" w:sz="8" w:space="0" w:color="AEAEAE"/>
              <w:left w:val="nil"/>
              <w:bottom w:val="single" w:sz="8" w:space="0" w:color="AEAEAE"/>
              <w:right w:val="nil"/>
            </w:tcBorders>
            <w:shd w:val="clear" w:color="auto" w:fill="E0E0E0"/>
          </w:tcPr>
          <w:p w14:paraId="1EABA00C" w14:textId="77777777" w:rsidR="00D55E2B" w:rsidRPr="00D55E2B" w:rsidRDefault="00D55E2B" w:rsidP="00D55E2B">
            <w:pPr>
              <w:autoSpaceDE w:val="0"/>
              <w:autoSpaceDN w:val="0"/>
              <w:adjustRightInd w:val="0"/>
              <w:spacing w:after="0" w:line="320" w:lineRule="atLeast"/>
              <w:ind w:left="60" w:right="60"/>
              <w:rPr>
                <w:rFonts w:ascii="Arial" w:hAnsi="Arial" w:cs="Arial"/>
                <w:color w:val="264A60"/>
                <w:sz w:val="24"/>
                <w:szCs w:val="24"/>
              </w:rPr>
            </w:pPr>
            <w:r w:rsidRPr="00D55E2B">
              <w:rPr>
                <w:rFonts w:ascii="Arial" w:hAnsi="Arial" w:cs="Arial"/>
                <w:color w:val="264A60"/>
                <w:sz w:val="24"/>
                <w:szCs w:val="24"/>
              </w:rPr>
              <w:lastRenderedPageBreak/>
              <w:t>puzzle</w:t>
            </w:r>
          </w:p>
        </w:tc>
        <w:tc>
          <w:tcPr>
            <w:tcW w:w="1044" w:type="dxa"/>
            <w:tcBorders>
              <w:top w:val="single" w:sz="8" w:space="0" w:color="AEAEAE"/>
              <w:left w:val="nil"/>
              <w:bottom w:val="single" w:sz="8" w:space="0" w:color="AEAEAE"/>
              <w:right w:val="single" w:sz="8" w:space="0" w:color="E0E0E0"/>
            </w:tcBorders>
            <w:shd w:val="clear" w:color="auto" w:fill="F9F9FB"/>
          </w:tcPr>
          <w:p w14:paraId="3927B14B" w14:textId="77777777" w:rsidR="00D55E2B" w:rsidRPr="00D55E2B" w:rsidRDefault="00D55E2B" w:rsidP="00D55E2B">
            <w:pPr>
              <w:autoSpaceDE w:val="0"/>
              <w:autoSpaceDN w:val="0"/>
              <w:adjustRightInd w:val="0"/>
              <w:spacing w:after="0" w:line="320" w:lineRule="atLeast"/>
              <w:ind w:left="60" w:right="60"/>
              <w:jc w:val="right"/>
              <w:rPr>
                <w:rFonts w:ascii="Arial" w:hAnsi="Arial" w:cs="Arial"/>
                <w:color w:val="010205"/>
                <w:sz w:val="24"/>
                <w:szCs w:val="24"/>
              </w:rPr>
            </w:pPr>
            <w:r w:rsidRPr="00D55E2B">
              <w:rPr>
                <w:rFonts w:ascii="Arial" w:hAnsi="Arial" w:cs="Arial"/>
                <w:color w:val="010205"/>
                <w:sz w:val="24"/>
                <w:szCs w:val="24"/>
              </w:rPr>
              <w:t>26</w:t>
            </w:r>
          </w:p>
        </w:tc>
        <w:tc>
          <w:tcPr>
            <w:tcW w:w="1044" w:type="dxa"/>
            <w:tcBorders>
              <w:top w:val="single" w:sz="8" w:space="0" w:color="AEAEAE"/>
              <w:left w:val="single" w:sz="8" w:space="0" w:color="E0E0E0"/>
              <w:bottom w:val="single" w:sz="8" w:space="0" w:color="AEAEAE"/>
              <w:right w:val="nil"/>
            </w:tcBorders>
            <w:shd w:val="clear" w:color="auto" w:fill="F9F9FB"/>
          </w:tcPr>
          <w:p w14:paraId="42C96848" w14:textId="77777777" w:rsidR="00D55E2B" w:rsidRPr="00D55E2B" w:rsidRDefault="00D55E2B" w:rsidP="00D55E2B">
            <w:pPr>
              <w:autoSpaceDE w:val="0"/>
              <w:autoSpaceDN w:val="0"/>
              <w:adjustRightInd w:val="0"/>
              <w:spacing w:after="0" w:line="320" w:lineRule="atLeast"/>
              <w:ind w:left="60" w:right="60"/>
              <w:jc w:val="right"/>
              <w:rPr>
                <w:rFonts w:ascii="Arial" w:hAnsi="Arial" w:cs="Arial"/>
                <w:color w:val="010205"/>
                <w:sz w:val="24"/>
                <w:szCs w:val="24"/>
              </w:rPr>
            </w:pPr>
            <w:r w:rsidRPr="00D55E2B">
              <w:rPr>
                <w:rFonts w:ascii="Arial" w:hAnsi="Arial" w:cs="Arial"/>
                <w:color w:val="010205"/>
                <w:sz w:val="24"/>
                <w:szCs w:val="24"/>
              </w:rPr>
              <w:t>66</w:t>
            </w:r>
          </w:p>
        </w:tc>
      </w:tr>
      <w:tr w:rsidR="008A0063" w:rsidRPr="00D55E2B" w14:paraId="77D258E8" w14:textId="77777777">
        <w:trPr>
          <w:cantSplit/>
        </w:trPr>
        <w:tc>
          <w:tcPr>
            <w:tcW w:w="753" w:type="dxa"/>
            <w:tcBorders>
              <w:top w:val="single" w:sz="8" w:space="0" w:color="AEAEAE"/>
              <w:left w:val="nil"/>
              <w:bottom w:val="single" w:sz="8" w:space="0" w:color="152935"/>
              <w:right w:val="nil"/>
            </w:tcBorders>
            <w:shd w:val="clear" w:color="auto" w:fill="E0E0E0"/>
          </w:tcPr>
          <w:p w14:paraId="163D5108" w14:textId="77777777" w:rsidR="008A0063" w:rsidRPr="00D55E2B" w:rsidRDefault="008A0063" w:rsidP="008A0063">
            <w:pPr>
              <w:autoSpaceDE w:val="0"/>
              <w:autoSpaceDN w:val="0"/>
              <w:adjustRightInd w:val="0"/>
              <w:spacing w:after="0" w:line="320" w:lineRule="atLeast"/>
              <w:ind w:right="60"/>
              <w:rPr>
                <w:rFonts w:ascii="Arial" w:hAnsi="Arial" w:cs="Arial"/>
                <w:color w:val="264A60"/>
                <w:sz w:val="24"/>
                <w:szCs w:val="24"/>
              </w:rPr>
            </w:pPr>
          </w:p>
        </w:tc>
        <w:tc>
          <w:tcPr>
            <w:tcW w:w="1044" w:type="dxa"/>
            <w:tcBorders>
              <w:top w:val="single" w:sz="8" w:space="0" w:color="AEAEAE"/>
              <w:left w:val="nil"/>
              <w:bottom w:val="single" w:sz="8" w:space="0" w:color="152935"/>
              <w:right w:val="single" w:sz="8" w:space="0" w:color="E0E0E0"/>
            </w:tcBorders>
            <w:shd w:val="clear" w:color="auto" w:fill="F9F9FB"/>
          </w:tcPr>
          <w:p w14:paraId="495A6EBB" w14:textId="77777777" w:rsidR="008A0063" w:rsidRPr="00D55E2B" w:rsidRDefault="008A0063" w:rsidP="00D55E2B">
            <w:pPr>
              <w:autoSpaceDE w:val="0"/>
              <w:autoSpaceDN w:val="0"/>
              <w:adjustRightInd w:val="0"/>
              <w:spacing w:after="0" w:line="320" w:lineRule="atLeast"/>
              <w:ind w:left="60" w:right="60"/>
              <w:jc w:val="right"/>
              <w:rPr>
                <w:rFonts w:ascii="Arial" w:hAnsi="Arial" w:cs="Arial"/>
                <w:color w:val="010205"/>
                <w:sz w:val="24"/>
                <w:szCs w:val="24"/>
              </w:rPr>
            </w:pPr>
          </w:p>
        </w:tc>
        <w:tc>
          <w:tcPr>
            <w:tcW w:w="1044" w:type="dxa"/>
            <w:tcBorders>
              <w:top w:val="single" w:sz="8" w:space="0" w:color="AEAEAE"/>
              <w:left w:val="single" w:sz="8" w:space="0" w:color="E0E0E0"/>
              <w:bottom w:val="single" w:sz="8" w:space="0" w:color="152935"/>
              <w:right w:val="nil"/>
            </w:tcBorders>
            <w:shd w:val="clear" w:color="auto" w:fill="F9F9FB"/>
          </w:tcPr>
          <w:p w14:paraId="2D56D912" w14:textId="77777777" w:rsidR="008A0063" w:rsidRPr="00D55E2B" w:rsidRDefault="008A0063" w:rsidP="00D55E2B">
            <w:pPr>
              <w:autoSpaceDE w:val="0"/>
              <w:autoSpaceDN w:val="0"/>
              <w:adjustRightInd w:val="0"/>
              <w:spacing w:after="0" w:line="320" w:lineRule="atLeast"/>
              <w:ind w:left="60" w:right="60"/>
              <w:jc w:val="right"/>
              <w:rPr>
                <w:rFonts w:ascii="Arial" w:hAnsi="Arial" w:cs="Arial"/>
                <w:color w:val="010205"/>
                <w:sz w:val="24"/>
                <w:szCs w:val="24"/>
              </w:rPr>
            </w:pPr>
          </w:p>
        </w:tc>
      </w:tr>
    </w:tbl>
    <w:p w14:paraId="2EA98A07" w14:textId="5BA9C686" w:rsidR="00D55E2B" w:rsidRDefault="00D55E2B" w:rsidP="00D55E2B">
      <w:pPr>
        <w:autoSpaceDE w:val="0"/>
        <w:autoSpaceDN w:val="0"/>
        <w:adjustRightInd w:val="0"/>
        <w:spacing w:after="0" w:line="400" w:lineRule="atLeast"/>
        <w:rPr>
          <w:rFonts w:ascii="Times New Roman" w:hAnsi="Times New Roman" w:cs="Times New Roman"/>
          <w:sz w:val="24"/>
          <w:szCs w:val="24"/>
        </w:rPr>
      </w:pPr>
    </w:p>
    <w:p w14:paraId="6F18CC7E" w14:textId="77777777" w:rsidR="00614631" w:rsidRPr="00614631" w:rsidRDefault="00614631" w:rsidP="00614631">
      <w:pPr>
        <w:autoSpaceDE w:val="0"/>
        <w:autoSpaceDN w:val="0"/>
        <w:adjustRightInd w:val="0"/>
        <w:spacing w:after="0" w:line="240" w:lineRule="auto"/>
        <w:rPr>
          <w:rFonts w:ascii="Times New Roman" w:hAnsi="Times New Roman" w:cs="Times New Roman"/>
          <w:sz w:val="24"/>
          <w:szCs w:val="24"/>
        </w:rPr>
      </w:pPr>
    </w:p>
    <w:tbl>
      <w:tblPr>
        <w:tblW w:w="2843" w:type="dxa"/>
        <w:tblLayout w:type="fixed"/>
        <w:tblCellMar>
          <w:left w:w="0" w:type="dxa"/>
          <w:right w:w="0" w:type="dxa"/>
        </w:tblCellMar>
        <w:tblLook w:val="0000" w:firstRow="0" w:lastRow="0" w:firstColumn="0" w:lastColumn="0" w:noHBand="0" w:noVBand="0"/>
      </w:tblPr>
      <w:tblGrid>
        <w:gridCol w:w="753"/>
        <w:gridCol w:w="1045"/>
        <w:gridCol w:w="1045"/>
      </w:tblGrid>
      <w:tr w:rsidR="00614631" w:rsidRPr="00614631" w14:paraId="6A13E1AD" w14:textId="77777777">
        <w:trPr>
          <w:cantSplit/>
        </w:trPr>
        <w:tc>
          <w:tcPr>
            <w:tcW w:w="2841" w:type="dxa"/>
            <w:gridSpan w:val="3"/>
            <w:tcBorders>
              <w:top w:val="nil"/>
              <w:left w:val="nil"/>
              <w:bottom w:val="nil"/>
              <w:right w:val="nil"/>
            </w:tcBorders>
            <w:shd w:val="clear" w:color="auto" w:fill="FFFFFF"/>
            <w:vAlign w:val="center"/>
          </w:tcPr>
          <w:p w14:paraId="2569E21B" w14:textId="77777777" w:rsidR="00614631" w:rsidRPr="00614631" w:rsidRDefault="00614631" w:rsidP="00614631">
            <w:pPr>
              <w:autoSpaceDE w:val="0"/>
              <w:autoSpaceDN w:val="0"/>
              <w:adjustRightInd w:val="0"/>
              <w:spacing w:after="0" w:line="320" w:lineRule="atLeast"/>
              <w:ind w:left="60" w:right="60"/>
              <w:jc w:val="center"/>
              <w:rPr>
                <w:rFonts w:ascii="Arial" w:hAnsi="Arial" w:cs="Arial"/>
                <w:color w:val="010205"/>
                <w:sz w:val="28"/>
                <w:szCs w:val="28"/>
              </w:rPr>
            </w:pPr>
            <w:r w:rsidRPr="00614631">
              <w:rPr>
                <w:rFonts w:ascii="Arial" w:hAnsi="Arial" w:cs="Arial"/>
                <w:b/>
                <w:bCs/>
                <w:color w:val="010205"/>
                <w:sz w:val="28"/>
                <w:szCs w:val="28"/>
              </w:rPr>
              <w:t>Final Cluster Centers</w:t>
            </w:r>
          </w:p>
        </w:tc>
      </w:tr>
      <w:tr w:rsidR="00614631" w:rsidRPr="00614631" w14:paraId="5EDF98BC" w14:textId="77777777">
        <w:trPr>
          <w:cantSplit/>
        </w:trPr>
        <w:tc>
          <w:tcPr>
            <w:tcW w:w="753" w:type="dxa"/>
            <w:vMerge w:val="restart"/>
            <w:tcBorders>
              <w:top w:val="nil"/>
              <w:left w:val="nil"/>
              <w:bottom w:val="nil"/>
              <w:right w:val="nil"/>
            </w:tcBorders>
            <w:shd w:val="clear" w:color="auto" w:fill="FFFFFF"/>
            <w:vAlign w:val="bottom"/>
          </w:tcPr>
          <w:p w14:paraId="17C588B6" w14:textId="77777777" w:rsidR="00614631" w:rsidRPr="00614631" w:rsidRDefault="00614631" w:rsidP="00614631">
            <w:pPr>
              <w:autoSpaceDE w:val="0"/>
              <w:autoSpaceDN w:val="0"/>
              <w:adjustRightInd w:val="0"/>
              <w:spacing w:after="0" w:line="240" w:lineRule="auto"/>
              <w:rPr>
                <w:rFonts w:ascii="Times New Roman" w:hAnsi="Times New Roman" w:cs="Times New Roman"/>
                <w:sz w:val="24"/>
                <w:szCs w:val="24"/>
              </w:rPr>
            </w:pPr>
          </w:p>
        </w:tc>
        <w:tc>
          <w:tcPr>
            <w:tcW w:w="2088" w:type="dxa"/>
            <w:gridSpan w:val="2"/>
            <w:tcBorders>
              <w:top w:val="nil"/>
              <w:left w:val="nil"/>
              <w:bottom w:val="nil"/>
              <w:right w:val="nil"/>
            </w:tcBorders>
            <w:shd w:val="clear" w:color="auto" w:fill="FFFFFF"/>
            <w:vAlign w:val="bottom"/>
          </w:tcPr>
          <w:p w14:paraId="101A5FF3" w14:textId="77777777" w:rsidR="00614631" w:rsidRPr="00614631" w:rsidRDefault="00614631" w:rsidP="00614631">
            <w:pPr>
              <w:autoSpaceDE w:val="0"/>
              <w:autoSpaceDN w:val="0"/>
              <w:adjustRightInd w:val="0"/>
              <w:spacing w:after="0" w:line="320" w:lineRule="atLeast"/>
              <w:ind w:left="60" w:right="60"/>
              <w:jc w:val="center"/>
              <w:rPr>
                <w:rFonts w:ascii="Arial" w:hAnsi="Arial" w:cs="Arial"/>
                <w:color w:val="264A60"/>
                <w:sz w:val="24"/>
                <w:szCs w:val="24"/>
              </w:rPr>
            </w:pPr>
            <w:r w:rsidRPr="00614631">
              <w:rPr>
                <w:rFonts w:ascii="Arial" w:hAnsi="Arial" w:cs="Arial"/>
                <w:color w:val="264A60"/>
                <w:sz w:val="24"/>
                <w:szCs w:val="24"/>
              </w:rPr>
              <w:t>Cluster</w:t>
            </w:r>
          </w:p>
        </w:tc>
      </w:tr>
      <w:tr w:rsidR="00614631" w:rsidRPr="00614631" w14:paraId="59FA2EC8" w14:textId="77777777">
        <w:trPr>
          <w:cantSplit/>
        </w:trPr>
        <w:tc>
          <w:tcPr>
            <w:tcW w:w="753" w:type="dxa"/>
            <w:vMerge/>
            <w:tcBorders>
              <w:top w:val="nil"/>
              <w:left w:val="nil"/>
              <w:bottom w:val="nil"/>
              <w:right w:val="nil"/>
            </w:tcBorders>
            <w:shd w:val="clear" w:color="auto" w:fill="FFFFFF"/>
            <w:vAlign w:val="bottom"/>
          </w:tcPr>
          <w:p w14:paraId="42F34BA0" w14:textId="77777777" w:rsidR="00614631" w:rsidRPr="00614631" w:rsidRDefault="00614631" w:rsidP="00614631">
            <w:pPr>
              <w:autoSpaceDE w:val="0"/>
              <w:autoSpaceDN w:val="0"/>
              <w:adjustRightInd w:val="0"/>
              <w:spacing w:after="0" w:line="240" w:lineRule="auto"/>
              <w:rPr>
                <w:rFonts w:ascii="Arial" w:hAnsi="Arial" w:cs="Arial"/>
                <w:color w:val="264A60"/>
                <w:sz w:val="24"/>
                <w:szCs w:val="24"/>
              </w:rPr>
            </w:pPr>
          </w:p>
        </w:tc>
        <w:tc>
          <w:tcPr>
            <w:tcW w:w="1044" w:type="dxa"/>
            <w:tcBorders>
              <w:top w:val="nil"/>
              <w:left w:val="nil"/>
              <w:bottom w:val="single" w:sz="8" w:space="0" w:color="152935"/>
              <w:right w:val="single" w:sz="8" w:space="0" w:color="E0E0E0"/>
            </w:tcBorders>
            <w:shd w:val="clear" w:color="auto" w:fill="FFFFFF"/>
            <w:vAlign w:val="bottom"/>
          </w:tcPr>
          <w:p w14:paraId="0AA8FF1D" w14:textId="77777777" w:rsidR="00614631" w:rsidRPr="00614631" w:rsidRDefault="00614631" w:rsidP="00614631">
            <w:pPr>
              <w:autoSpaceDE w:val="0"/>
              <w:autoSpaceDN w:val="0"/>
              <w:adjustRightInd w:val="0"/>
              <w:spacing w:after="0" w:line="320" w:lineRule="atLeast"/>
              <w:ind w:left="60" w:right="60"/>
              <w:jc w:val="center"/>
              <w:rPr>
                <w:rFonts w:ascii="Arial" w:hAnsi="Arial" w:cs="Arial"/>
                <w:color w:val="264A60"/>
                <w:sz w:val="24"/>
                <w:szCs w:val="24"/>
              </w:rPr>
            </w:pPr>
            <w:r w:rsidRPr="00614631">
              <w:rPr>
                <w:rFonts w:ascii="Arial" w:hAnsi="Arial" w:cs="Arial"/>
                <w:color w:val="264A60"/>
                <w:sz w:val="24"/>
                <w:szCs w:val="24"/>
              </w:rPr>
              <w:t>1</w:t>
            </w:r>
          </w:p>
        </w:tc>
        <w:tc>
          <w:tcPr>
            <w:tcW w:w="1044" w:type="dxa"/>
            <w:tcBorders>
              <w:top w:val="nil"/>
              <w:left w:val="single" w:sz="8" w:space="0" w:color="E0E0E0"/>
              <w:bottom w:val="single" w:sz="8" w:space="0" w:color="152935"/>
              <w:right w:val="nil"/>
            </w:tcBorders>
            <w:shd w:val="clear" w:color="auto" w:fill="FFFFFF"/>
            <w:vAlign w:val="bottom"/>
          </w:tcPr>
          <w:p w14:paraId="104FA1AD" w14:textId="77777777" w:rsidR="00614631" w:rsidRPr="00614631" w:rsidRDefault="00614631" w:rsidP="00614631">
            <w:pPr>
              <w:autoSpaceDE w:val="0"/>
              <w:autoSpaceDN w:val="0"/>
              <w:adjustRightInd w:val="0"/>
              <w:spacing w:after="0" w:line="320" w:lineRule="atLeast"/>
              <w:ind w:left="60" w:right="60"/>
              <w:jc w:val="center"/>
              <w:rPr>
                <w:rFonts w:ascii="Arial" w:hAnsi="Arial" w:cs="Arial"/>
                <w:color w:val="264A60"/>
                <w:sz w:val="24"/>
                <w:szCs w:val="24"/>
              </w:rPr>
            </w:pPr>
            <w:r w:rsidRPr="00614631">
              <w:rPr>
                <w:rFonts w:ascii="Arial" w:hAnsi="Arial" w:cs="Arial"/>
                <w:color w:val="264A60"/>
                <w:sz w:val="24"/>
                <w:szCs w:val="24"/>
              </w:rPr>
              <w:t>2</w:t>
            </w:r>
          </w:p>
        </w:tc>
      </w:tr>
      <w:tr w:rsidR="00614631" w:rsidRPr="00614631" w14:paraId="5B9C692D" w14:textId="77777777">
        <w:trPr>
          <w:cantSplit/>
        </w:trPr>
        <w:tc>
          <w:tcPr>
            <w:tcW w:w="753" w:type="dxa"/>
            <w:tcBorders>
              <w:top w:val="single" w:sz="8" w:space="0" w:color="152935"/>
              <w:left w:val="nil"/>
              <w:bottom w:val="single" w:sz="8" w:space="0" w:color="AEAEAE"/>
              <w:right w:val="nil"/>
            </w:tcBorders>
            <w:shd w:val="clear" w:color="auto" w:fill="E0E0E0"/>
          </w:tcPr>
          <w:p w14:paraId="6DE18CB0" w14:textId="77777777" w:rsidR="00614631" w:rsidRPr="00614631" w:rsidRDefault="00614631" w:rsidP="00614631">
            <w:pPr>
              <w:autoSpaceDE w:val="0"/>
              <w:autoSpaceDN w:val="0"/>
              <w:adjustRightInd w:val="0"/>
              <w:spacing w:after="0" w:line="320" w:lineRule="atLeast"/>
              <w:ind w:left="60" w:right="60"/>
              <w:rPr>
                <w:rFonts w:ascii="Arial" w:hAnsi="Arial" w:cs="Arial"/>
                <w:color w:val="264A60"/>
                <w:sz w:val="24"/>
                <w:szCs w:val="24"/>
              </w:rPr>
            </w:pPr>
            <w:r w:rsidRPr="00614631">
              <w:rPr>
                <w:rFonts w:ascii="Arial" w:hAnsi="Arial" w:cs="Arial"/>
                <w:color w:val="264A60"/>
                <w:sz w:val="24"/>
                <w:szCs w:val="24"/>
              </w:rPr>
              <w:t>video</w:t>
            </w:r>
          </w:p>
        </w:tc>
        <w:tc>
          <w:tcPr>
            <w:tcW w:w="1044" w:type="dxa"/>
            <w:tcBorders>
              <w:top w:val="single" w:sz="8" w:space="0" w:color="152935"/>
              <w:left w:val="nil"/>
              <w:bottom w:val="single" w:sz="8" w:space="0" w:color="AEAEAE"/>
              <w:right w:val="single" w:sz="8" w:space="0" w:color="E0E0E0"/>
            </w:tcBorders>
            <w:shd w:val="clear" w:color="auto" w:fill="F9F9FB"/>
          </w:tcPr>
          <w:p w14:paraId="00DF3A92" w14:textId="77777777" w:rsidR="00614631" w:rsidRPr="00614631" w:rsidRDefault="00614631" w:rsidP="00614631">
            <w:pPr>
              <w:autoSpaceDE w:val="0"/>
              <w:autoSpaceDN w:val="0"/>
              <w:adjustRightInd w:val="0"/>
              <w:spacing w:after="0" w:line="320" w:lineRule="atLeast"/>
              <w:ind w:left="60" w:right="60"/>
              <w:jc w:val="right"/>
              <w:rPr>
                <w:rFonts w:ascii="Arial" w:hAnsi="Arial" w:cs="Arial"/>
                <w:color w:val="010205"/>
                <w:sz w:val="24"/>
                <w:szCs w:val="24"/>
              </w:rPr>
            </w:pPr>
            <w:r w:rsidRPr="00614631">
              <w:rPr>
                <w:rFonts w:ascii="Arial" w:hAnsi="Arial" w:cs="Arial"/>
                <w:color w:val="010205"/>
                <w:sz w:val="24"/>
                <w:szCs w:val="24"/>
              </w:rPr>
              <w:t>43</w:t>
            </w:r>
          </w:p>
        </w:tc>
        <w:tc>
          <w:tcPr>
            <w:tcW w:w="1044" w:type="dxa"/>
            <w:tcBorders>
              <w:top w:val="single" w:sz="8" w:space="0" w:color="152935"/>
              <w:left w:val="single" w:sz="8" w:space="0" w:color="E0E0E0"/>
              <w:bottom w:val="single" w:sz="8" w:space="0" w:color="AEAEAE"/>
              <w:right w:val="nil"/>
            </w:tcBorders>
            <w:shd w:val="clear" w:color="auto" w:fill="F9F9FB"/>
          </w:tcPr>
          <w:p w14:paraId="0ED6A59E" w14:textId="77777777" w:rsidR="00614631" w:rsidRPr="00614631" w:rsidRDefault="00614631" w:rsidP="00614631">
            <w:pPr>
              <w:autoSpaceDE w:val="0"/>
              <w:autoSpaceDN w:val="0"/>
              <w:adjustRightInd w:val="0"/>
              <w:spacing w:after="0" w:line="320" w:lineRule="atLeast"/>
              <w:ind w:left="60" w:right="60"/>
              <w:jc w:val="right"/>
              <w:rPr>
                <w:rFonts w:ascii="Arial" w:hAnsi="Arial" w:cs="Arial"/>
                <w:color w:val="010205"/>
                <w:sz w:val="24"/>
                <w:szCs w:val="24"/>
              </w:rPr>
            </w:pPr>
            <w:r w:rsidRPr="00614631">
              <w:rPr>
                <w:rFonts w:ascii="Arial" w:hAnsi="Arial" w:cs="Arial"/>
                <w:color w:val="010205"/>
                <w:sz w:val="24"/>
                <w:szCs w:val="24"/>
              </w:rPr>
              <w:t>57</w:t>
            </w:r>
          </w:p>
        </w:tc>
      </w:tr>
      <w:tr w:rsidR="00614631" w:rsidRPr="00614631" w14:paraId="7AAF3666" w14:textId="77777777">
        <w:trPr>
          <w:cantSplit/>
        </w:trPr>
        <w:tc>
          <w:tcPr>
            <w:tcW w:w="753" w:type="dxa"/>
            <w:tcBorders>
              <w:top w:val="single" w:sz="8" w:space="0" w:color="AEAEAE"/>
              <w:left w:val="nil"/>
              <w:bottom w:val="single" w:sz="8" w:space="0" w:color="152935"/>
              <w:right w:val="nil"/>
            </w:tcBorders>
            <w:shd w:val="clear" w:color="auto" w:fill="E0E0E0"/>
          </w:tcPr>
          <w:p w14:paraId="1A7BD355" w14:textId="77777777" w:rsidR="00614631" w:rsidRPr="00614631" w:rsidRDefault="00614631" w:rsidP="00614631">
            <w:pPr>
              <w:autoSpaceDE w:val="0"/>
              <w:autoSpaceDN w:val="0"/>
              <w:adjustRightInd w:val="0"/>
              <w:spacing w:after="0" w:line="320" w:lineRule="atLeast"/>
              <w:ind w:left="60" w:right="60"/>
              <w:rPr>
                <w:rFonts w:ascii="Arial" w:hAnsi="Arial" w:cs="Arial"/>
                <w:color w:val="264A60"/>
                <w:sz w:val="24"/>
                <w:szCs w:val="24"/>
              </w:rPr>
            </w:pPr>
            <w:r w:rsidRPr="00614631">
              <w:rPr>
                <w:rFonts w:ascii="Arial" w:hAnsi="Arial" w:cs="Arial"/>
                <w:color w:val="264A60"/>
                <w:sz w:val="24"/>
                <w:szCs w:val="24"/>
              </w:rPr>
              <w:t>puzzle</w:t>
            </w:r>
          </w:p>
        </w:tc>
        <w:tc>
          <w:tcPr>
            <w:tcW w:w="1044" w:type="dxa"/>
            <w:tcBorders>
              <w:top w:val="single" w:sz="8" w:space="0" w:color="AEAEAE"/>
              <w:left w:val="nil"/>
              <w:bottom w:val="single" w:sz="8" w:space="0" w:color="152935"/>
              <w:right w:val="single" w:sz="8" w:space="0" w:color="E0E0E0"/>
            </w:tcBorders>
            <w:shd w:val="clear" w:color="auto" w:fill="F9F9FB"/>
          </w:tcPr>
          <w:p w14:paraId="1B6715EF" w14:textId="77777777" w:rsidR="00614631" w:rsidRPr="00614631" w:rsidRDefault="00614631" w:rsidP="00614631">
            <w:pPr>
              <w:autoSpaceDE w:val="0"/>
              <w:autoSpaceDN w:val="0"/>
              <w:adjustRightInd w:val="0"/>
              <w:spacing w:after="0" w:line="320" w:lineRule="atLeast"/>
              <w:ind w:left="60" w:right="60"/>
              <w:jc w:val="right"/>
              <w:rPr>
                <w:rFonts w:ascii="Arial" w:hAnsi="Arial" w:cs="Arial"/>
                <w:color w:val="010205"/>
                <w:sz w:val="24"/>
                <w:szCs w:val="24"/>
              </w:rPr>
            </w:pPr>
            <w:r w:rsidRPr="00614631">
              <w:rPr>
                <w:rFonts w:ascii="Arial" w:hAnsi="Arial" w:cs="Arial"/>
                <w:color w:val="010205"/>
                <w:sz w:val="24"/>
                <w:szCs w:val="24"/>
              </w:rPr>
              <w:t>43</w:t>
            </w:r>
          </w:p>
        </w:tc>
        <w:tc>
          <w:tcPr>
            <w:tcW w:w="1044" w:type="dxa"/>
            <w:tcBorders>
              <w:top w:val="single" w:sz="8" w:space="0" w:color="AEAEAE"/>
              <w:left w:val="single" w:sz="8" w:space="0" w:color="E0E0E0"/>
              <w:bottom w:val="single" w:sz="8" w:space="0" w:color="152935"/>
              <w:right w:val="nil"/>
            </w:tcBorders>
            <w:shd w:val="clear" w:color="auto" w:fill="F9F9FB"/>
          </w:tcPr>
          <w:p w14:paraId="5CC13230" w14:textId="77777777" w:rsidR="00614631" w:rsidRPr="00614631" w:rsidRDefault="00614631" w:rsidP="00614631">
            <w:pPr>
              <w:autoSpaceDE w:val="0"/>
              <w:autoSpaceDN w:val="0"/>
              <w:adjustRightInd w:val="0"/>
              <w:spacing w:after="0" w:line="320" w:lineRule="atLeast"/>
              <w:ind w:left="60" w:right="60"/>
              <w:jc w:val="right"/>
              <w:rPr>
                <w:rFonts w:ascii="Arial" w:hAnsi="Arial" w:cs="Arial"/>
                <w:color w:val="010205"/>
                <w:sz w:val="24"/>
                <w:szCs w:val="24"/>
              </w:rPr>
            </w:pPr>
            <w:r w:rsidRPr="00614631">
              <w:rPr>
                <w:rFonts w:ascii="Arial" w:hAnsi="Arial" w:cs="Arial"/>
                <w:color w:val="010205"/>
                <w:sz w:val="24"/>
                <w:szCs w:val="24"/>
              </w:rPr>
              <w:t>58</w:t>
            </w:r>
          </w:p>
        </w:tc>
      </w:tr>
    </w:tbl>
    <w:p w14:paraId="2EC6D487" w14:textId="77777777" w:rsidR="00614631" w:rsidRPr="00614631" w:rsidRDefault="00614631" w:rsidP="00614631">
      <w:pPr>
        <w:autoSpaceDE w:val="0"/>
        <w:autoSpaceDN w:val="0"/>
        <w:adjustRightInd w:val="0"/>
        <w:spacing w:after="0" w:line="400" w:lineRule="atLeast"/>
        <w:rPr>
          <w:rFonts w:ascii="Times New Roman" w:hAnsi="Times New Roman" w:cs="Times New Roman"/>
          <w:sz w:val="24"/>
          <w:szCs w:val="24"/>
        </w:rPr>
      </w:pPr>
    </w:p>
    <w:p w14:paraId="1B31E177" w14:textId="77777777" w:rsidR="008A0063" w:rsidRPr="00D55E2B" w:rsidRDefault="008A0063" w:rsidP="00D55E2B">
      <w:pPr>
        <w:autoSpaceDE w:val="0"/>
        <w:autoSpaceDN w:val="0"/>
        <w:adjustRightInd w:val="0"/>
        <w:spacing w:after="0" w:line="400" w:lineRule="atLeast"/>
        <w:rPr>
          <w:rFonts w:ascii="Times New Roman" w:hAnsi="Times New Roman" w:cs="Times New Roman"/>
          <w:sz w:val="24"/>
          <w:szCs w:val="24"/>
        </w:rPr>
      </w:pPr>
    </w:p>
    <w:p w14:paraId="708A651E" w14:textId="77777777" w:rsidR="00D55E2B" w:rsidRDefault="00D55E2B" w:rsidP="00C54AA4">
      <w:pPr>
        <w:pStyle w:val="Heading1"/>
      </w:pPr>
    </w:p>
    <w:p w14:paraId="560A6FE0" w14:textId="77777777" w:rsidR="00873A73" w:rsidRDefault="00D55E2B" w:rsidP="00D55E2B">
      <w:pPr>
        <w:rPr>
          <w:rFonts w:ascii="Arial" w:hAnsi="Arial" w:cs="Arial"/>
          <w:lang w:val="en-GB"/>
        </w:rPr>
      </w:pPr>
      <w:r>
        <w:rPr>
          <w:lang w:val="en-US"/>
        </w:rPr>
        <w:t>H</w:t>
      </w:r>
      <w:r>
        <w:rPr>
          <w:rFonts w:ascii="Arial" w:hAnsi="Arial" w:cs="Arial"/>
          <w:lang w:val="en-US"/>
        </w:rPr>
        <w:t xml:space="preserve">ere we compare </w:t>
      </w:r>
      <w:r w:rsidR="0029199A">
        <w:rPr>
          <w:rFonts w:ascii="Arial" w:hAnsi="Arial" w:cs="Arial"/>
          <w:lang w:val="en-US"/>
        </w:rPr>
        <w:t xml:space="preserve">videos and </w:t>
      </w:r>
      <w:proofErr w:type="spellStart"/>
      <w:r w:rsidR="0029199A">
        <w:rPr>
          <w:rFonts w:ascii="Arial" w:hAnsi="Arial" w:cs="Arial"/>
          <w:lang w:val="en-US"/>
        </w:rPr>
        <w:t>puzzel</w:t>
      </w:r>
      <w:proofErr w:type="spellEnd"/>
      <w:r w:rsidR="0029199A">
        <w:rPr>
          <w:rFonts w:ascii="Arial" w:hAnsi="Arial" w:cs="Arial"/>
          <w:lang w:val="en-US"/>
        </w:rPr>
        <w:t xml:space="preserve"> </w:t>
      </w:r>
      <w:r w:rsidR="008F7690">
        <w:rPr>
          <w:rFonts w:ascii="Arial" w:hAnsi="Arial" w:cs="Arial"/>
          <w:lang w:val="en-GB"/>
        </w:rPr>
        <w:t xml:space="preserve">as </w:t>
      </w:r>
      <w:proofErr w:type="spellStart"/>
      <w:r w:rsidR="008F7690">
        <w:rPr>
          <w:rFonts w:ascii="Arial" w:hAnsi="Arial" w:cs="Arial"/>
          <w:lang w:val="en-GB"/>
        </w:rPr>
        <w:t>varables</w:t>
      </w:r>
      <w:proofErr w:type="spellEnd"/>
      <w:r w:rsidR="008F7690">
        <w:rPr>
          <w:rFonts w:ascii="Arial" w:hAnsi="Arial" w:cs="Arial"/>
          <w:lang w:val="en-GB"/>
        </w:rPr>
        <w:t xml:space="preserve"> and ID as label case.</w:t>
      </w:r>
    </w:p>
    <w:p w14:paraId="5660A753" w14:textId="77777777" w:rsidR="00873A73" w:rsidRDefault="00873A73" w:rsidP="00D55E2B">
      <w:r>
        <w:rPr>
          <w:noProof/>
        </w:rPr>
        <w:drawing>
          <wp:inline distT="0" distB="0" distL="0" distR="0" wp14:anchorId="726A1B55" wp14:editId="44371147">
            <wp:extent cx="5760720" cy="3240405"/>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7C748E46" w14:textId="77777777" w:rsidR="00873A73" w:rsidRDefault="00873A73" w:rsidP="00D55E2B"/>
    <w:p w14:paraId="7B319AF2" w14:textId="77777777" w:rsidR="00571CAA" w:rsidRDefault="00571CAA" w:rsidP="00D55E2B">
      <w:pPr>
        <w:rPr>
          <w:lang w:val="en-GB"/>
        </w:rPr>
      </w:pPr>
      <w:r>
        <w:rPr>
          <w:lang w:val="en-GB"/>
        </w:rPr>
        <w:t>Here is the function done.</w:t>
      </w:r>
    </w:p>
    <w:p w14:paraId="0BC40270" w14:textId="77777777" w:rsidR="00571CAA" w:rsidRDefault="00571CAA" w:rsidP="00D55E2B">
      <w:pPr>
        <w:rPr>
          <w:lang w:val="en-GB"/>
        </w:rPr>
      </w:pPr>
    </w:p>
    <w:p w14:paraId="1A4A4BC4" w14:textId="77777777" w:rsidR="00571CAA" w:rsidRDefault="00571CAA" w:rsidP="00D55E2B">
      <w:r>
        <w:rPr>
          <w:noProof/>
        </w:rPr>
        <w:lastRenderedPageBreak/>
        <w:drawing>
          <wp:inline distT="0" distB="0" distL="0" distR="0" wp14:anchorId="2B011BBA" wp14:editId="3B9F80FE">
            <wp:extent cx="5760720" cy="3240405"/>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4CA88121" w14:textId="7C14B46D" w:rsidR="00F237E4" w:rsidRDefault="008A6B7C" w:rsidP="00D55E2B">
      <w:r>
        <w:rPr>
          <w:lang w:val="en-GB"/>
        </w:rPr>
        <w:t>In the table above can be seen how the K</w:t>
      </w:r>
      <w:r w:rsidR="008A0063">
        <w:rPr>
          <w:lang w:val="en-GB"/>
        </w:rPr>
        <w:t>-means Cluster is done.</w:t>
      </w:r>
      <w:r w:rsidR="00F237E4">
        <w:br w:type="page"/>
      </w:r>
    </w:p>
    <w:p w14:paraId="53C948D8" w14:textId="5C788116" w:rsidR="00953E30" w:rsidRDefault="00B43870" w:rsidP="00C54022">
      <w:pPr>
        <w:pStyle w:val="Heading1"/>
        <w:rPr>
          <w:lang w:val="en-GB"/>
        </w:rPr>
      </w:pPr>
      <w:bookmarkStart w:id="10" w:name="_Toc103892010"/>
      <w:r>
        <w:rPr>
          <w:lang w:val="en-GB"/>
        </w:rPr>
        <w:lastRenderedPageBreak/>
        <w:t xml:space="preserve">Data </w:t>
      </w:r>
      <w:r w:rsidR="00C54022">
        <w:rPr>
          <w:lang w:val="en-GB"/>
        </w:rPr>
        <w:t>mining</w:t>
      </w:r>
      <w:bookmarkEnd w:id="10"/>
    </w:p>
    <w:p w14:paraId="15FD2381" w14:textId="2B47BEAB" w:rsidR="00C54022" w:rsidRDefault="00C54022" w:rsidP="00C54022">
      <w:pPr>
        <w:rPr>
          <w:lang w:val="en-GB"/>
        </w:rPr>
      </w:pPr>
    </w:p>
    <w:p w14:paraId="7A6A5F70" w14:textId="04E121D2" w:rsidR="00C54022" w:rsidRPr="00257657" w:rsidRDefault="00292C1D" w:rsidP="00C54022">
      <w:pPr>
        <w:rPr>
          <w:rFonts w:ascii="Arial" w:hAnsi="Arial" w:cs="Arial"/>
        </w:rPr>
      </w:pPr>
      <w:r w:rsidRPr="00257657">
        <w:rPr>
          <w:rFonts w:ascii="Arial" w:hAnsi="Arial" w:cs="Arial"/>
          <w:noProof/>
          <w:lang w:val="en-GB"/>
        </w:rPr>
        <w:t>The somewhat automated technique of extracting patterns or hypotheses from big databases is known as data mining. It is a relatively young scientific subject, based on work in areas such as machine learning, analytics, information retrieval, and data processing. Its goal of merging the numerous distinct areas of research, as well as its higher emphasis on technology and applications, set it apart from those specific disciplines</w:t>
      </w:r>
      <w:r w:rsidR="00CF5038" w:rsidRPr="00257657">
        <w:rPr>
          <w:rFonts w:ascii="Arial" w:hAnsi="Arial" w:cs="Arial"/>
          <w:noProof/>
          <w:lang w:val="en-GB"/>
        </w:rPr>
        <w:t xml:space="preserve"> (Leopold, et al. 2004)</w:t>
      </w:r>
      <w:r w:rsidR="00D11057" w:rsidRPr="00257657">
        <w:rPr>
          <w:rFonts w:ascii="Arial" w:hAnsi="Arial" w:cs="Arial"/>
          <w:noProof/>
          <w:lang w:val="en-GB"/>
        </w:rPr>
        <w:t>.</w:t>
      </w:r>
    </w:p>
    <w:p w14:paraId="0C3DDC5F" w14:textId="3C3BD4A5" w:rsidR="00C54022" w:rsidRPr="00810EDA" w:rsidRDefault="00C54022" w:rsidP="00C54022">
      <w:pPr>
        <w:rPr>
          <w:lang w:val="en-US"/>
        </w:rPr>
      </w:pPr>
    </w:p>
    <w:p w14:paraId="5E599741" w14:textId="582AD7FA" w:rsidR="00C54022" w:rsidRDefault="00C54022" w:rsidP="00C54022">
      <w:pPr>
        <w:pStyle w:val="Heading1"/>
        <w:rPr>
          <w:lang w:val="en-GB"/>
        </w:rPr>
      </w:pPr>
      <w:bookmarkStart w:id="11" w:name="_Toc103892011"/>
      <w:r>
        <w:rPr>
          <w:lang w:val="en-GB"/>
        </w:rPr>
        <w:t>Text mining</w:t>
      </w:r>
      <w:bookmarkEnd w:id="11"/>
    </w:p>
    <w:p w14:paraId="0974E1C9" w14:textId="2050F9B7" w:rsidR="00C54022" w:rsidRDefault="00C54022" w:rsidP="00C54022">
      <w:pPr>
        <w:rPr>
          <w:noProof/>
          <w:lang w:val="en-GB"/>
        </w:rPr>
      </w:pPr>
    </w:p>
    <w:p w14:paraId="08F98943" w14:textId="6227AC8D" w:rsidR="00CF5038" w:rsidRPr="00257657" w:rsidRDefault="007614BA" w:rsidP="00C54022">
      <w:pPr>
        <w:rPr>
          <w:rFonts w:ascii="Arial" w:hAnsi="Arial" w:cs="Arial"/>
          <w:noProof/>
          <w:lang w:val="en-GB"/>
        </w:rPr>
      </w:pPr>
      <w:r w:rsidRPr="00257657">
        <w:rPr>
          <w:rFonts w:ascii="Arial" w:hAnsi="Arial" w:cs="Arial"/>
          <w:noProof/>
          <w:lang w:val="en-GB"/>
        </w:rPr>
        <w:t>Text mining uses a range of techniques to extract information and knowledge from textual material, including</w:t>
      </w:r>
      <w:r w:rsidR="004D4E8B" w:rsidRPr="00257657">
        <w:rPr>
          <w:rFonts w:ascii="Arial" w:hAnsi="Arial" w:cs="Arial"/>
          <w:noProof/>
          <w:lang w:val="en-GB"/>
        </w:rPr>
        <w:t>,</w:t>
      </w:r>
      <w:r w:rsidRPr="00257657">
        <w:rPr>
          <w:rFonts w:ascii="Arial" w:hAnsi="Arial" w:cs="Arial"/>
          <w:noProof/>
          <w:lang w:val="en-GB"/>
        </w:rPr>
        <w:t xml:space="preserve"> </w:t>
      </w:r>
      <w:r w:rsidR="004D4E8B" w:rsidRPr="00257657">
        <w:rPr>
          <w:rFonts w:ascii="Arial" w:hAnsi="Arial" w:cs="Arial"/>
          <w:noProof/>
          <w:lang w:val="en-GB"/>
        </w:rPr>
        <w:t>f</w:t>
      </w:r>
      <w:r w:rsidRPr="00257657">
        <w:rPr>
          <w:rFonts w:ascii="Arial" w:hAnsi="Arial" w:cs="Arial"/>
          <w:noProof/>
          <w:lang w:val="en-GB"/>
        </w:rPr>
        <w:t>or the development of ontologies and semantic spaces, unlabeled text documents can be classified into a collection of preset classes. For the discovery of relevant information, unlabeled documents might be clustered according to their similarity.</w:t>
      </w:r>
      <w:r w:rsidR="004D4E8B" w:rsidRPr="00257657">
        <w:rPr>
          <w:rFonts w:ascii="Arial" w:hAnsi="Arial" w:cs="Arial"/>
          <w:noProof/>
          <w:lang w:val="en-GB"/>
        </w:rPr>
        <w:t xml:space="preserve"> </w:t>
      </w:r>
      <w:r w:rsidRPr="00257657">
        <w:rPr>
          <w:rFonts w:ascii="Arial" w:hAnsi="Arial" w:cs="Arial"/>
          <w:noProof/>
          <w:lang w:val="en-GB"/>
        </w:rPr>
        <w:t>Semantic spaces (also known as topic maps) can be used to get a better understanding of the semantic relationships between texts in a collection. Text segmentation into thematically coherent units and approaches for spotting new and developing themes in text documents make textual information more accessible.</w:t>
      </w:r>
      <w:r w:rsidR="002865A9" w:rsidRPr="00257657">
        <w:rPr>
          <w:rFonts w:ascii="Arial" w:hAnsi="Arial" w:cs="Arial"/>
        </w:rPr>
        <w:t xml:space="preserve"> </w:t>
      </w:r>
      <w:r w:rsidR="002865A9" w:rsidRPr="00257657">
        <w:rPr>
          <w:rFonts w:ascii="Arial" w:hAnsi="Arial" w:cs="Arial"/>
          <w:noProof/>
          <w:lang w:val="en-GB"/>
        </w:rPr>
        <w:t xml:space="preserve">The attribution of the author relying on the text's lexical and syntactical qualities can be used to identify plagiarism, which has consequences for intellectual property rights management. </w:t>
      </w:r>
      <w:r w:rsidR="004D4E8B" w:rsidRPr="00257657">
        <w:rPr>
          <w:rFonts w:ascii="Arial" w:hAnsi="Arial" w:cs="Arial"/>
          <w:noProof/>
          <w:lang w:val="en-GB"/>
        </w:rPr>
        <w:t xml:space="preserve"> </w:t>
      </w:r>
      <w:r w:rsidR="002865A9" w:rsidRPr="00257657">
        <w:rPr>
          <w:rFonts w:ascii="Arial" w:hAnsi="Arial" w:cs="Arial"/>
          <w:noProof/>
          <w:lang w:val="en-GB"/>
        </w:rPr>
        <w:t>In textual data, named entity recognition allows you to search for people, organizations, chemical compounds, and other entities</w:t>
      </w:r>
      <w:r w:rsidR="007A1C63" w:rsidRPr="00257657">
        <w:rPr>
          <w:rFonts w:ascii="Arial" w:hAnsi="Arial" w:cs="Arial"/>
          <w:noProof/>
          <w:lang w:val="en-GB"/>
        </w:rPr>
        <w:t xml:space="preserve"> </w:t>
      </w:r>
      <w:r w:rsidR="007A1C63" w:rsidRPr="00257657">
        <w:rPr>
          <w:rFonts w:ascii="Arial" w:hAnsi="Arial" w:cs="Arial"/>
          <w:noProof/>
          <w:lang w:val="en-US"/>
        </w:rPr>
        <w:t>(Leopold, et al. 2004).</w:t>
      </w:r>
    </w:p>
    <w:p w14:paraId="4ED945BF" w14:textId="7D0F1A1C" w:rsidR="00CF5038" w:rsidRDefault="00EE3560" w:rsidP="00EE3560">
      <w:pPr>
        <w:pStyle w:val="Heading1"/>
        <w:rPr>
          <w:lang w:val="en-US"/>
        </w:rPr>
      </w:pPr>
      <w:bookmarkStart w:id="12" w:name="_Toc103892012"/>
      <w:r>
        <w:rPr>
          <w:lang w:val="en-GB"/>
        </w:rPr>
        <w:t>Excel and SPSS</w:t>
      </w:r>
      <w:r w:rsidR="00AA6D29">
        <w:rPr>
          <w:lang w:val="en-US"/>
        </w:rPr>
        <w:t xml:space="preserve"> generalization</w:t>
      </w:r>
      <w:bookmarkEnd w:id="12"/>
    </w:p>
    <w:p w14:paraId="4769ADF7" w14:textId="3C43B812" w:rsidR="0079166E" w:rsidRDefault="0079166E" w:rsidP="0079166E">
      <w:pPr>
        <w:rPr>
          <w:lang w:val="en-US"/>
        </w:rPr>
      </w:pPr>
    </w:p>
    <w:tbl>
      <w:tblPr>
        <w:tblStyle w:val="TableGrid"/>
        <w:tblW w:w="0" w:type="auto"/>
        <w:tblLook w:val="04A0" w:firstRow="1" w:lastRow="0" w:firstColumn="1" w:lastColumn="0" w:noHBand="0" w:noVBand="1"/>
      </w:tblPr>
      <w:tblGrid>
        <w:gridCol w:w="4531"/>
        <w:gridCol w:w="4531"/>
      </w:tblGrid>
      <w:tr w:rsidR="00682F3A" w14:paraId="79FF645E" w14:textId="77777777" w:rsidTr="00682F3A">
        <w:tc>
          <w:tcPr>
            <w:tcW w:w="4531" w:type="dxa"/>
          </w:tcPr>
          <w:p w14:paraId="57799091" w14:textId="7AF16FD0" w:rsidR="00682F3A" w:rsidRDefault="00682F3A" w:rsidP="00682F3A">
            <w:pPr>
              <w:jc w:val="center"/>
              <w:rPr>
                <w:lang w:val="en-US"/>
              </w:rPr>
            </w:pPr>
            <w:r>
              <w:rPr>
                <w:lang w:val="en-US"/>
              </w:rPr>
              <w:t>Advantages</w:t>
            </w:r>
          </w:p>
        </w:tc>
        <w:tc>
          <w:tcPr>
            <w:tcW w:w="4531" w:type="dxa"/>
          </w:tcPr>
          <w:p w14:paraId="6DABFC6A" w14:textId="7647BF57" w:rsidR="00682F3A" w:rsidRDefault="00682F3A" w:rsidP="00682F3A">
            <w:pPr>
              <w:jc w:val="center"/>
              <w:rPr>
                <w:lang w:val="en-US"/>
              </w:rPr>
            </w:pPr>
            <w:r>
              <w:rPr>
                <w:lang w:val="en-US"/>
              </w:rPr>
              <w:t>Disadvantages</w:t>
            </w:r>
          </w:p>
        </w:tc>
      </w:tr>
      <w:tr w:rsidR="00682F3A" w14:paraId="35D0A2EF" w14:textId="77777777" w:rsidTr="00682F3A">
        <w:tc>
          <w:tcPr>
            <w:tcW w:w="4531" w:type="dxa"/>
          </w:tcPr>
          <w:p w14:paraId="55BA5FB6" w14:textId="78A4904B" w:rsidR="00682F3A" w:rsidRDefault="0082084E" w:rsidP="0079166E">
            <w:pPr>
              <w:rPr>
                <w:lang w:val="en-US"/>
              </w:rPr>
            </w:pPr>
            <w:proofErr w:type="spellStart"/>
            <w:r>
              <w:rPr>
                <w:lang w:val="en-US"/>
              </w:rPr>
              <w:t>Bussines</w:t>
            </w:r>
            <w:proofErr w:type="spellEnd"/>
            <w:r>
              <w:rPr>
                <w:lang w:val="en-US"/>
              </w:rPr>
              <w:t xml:space="preserve"> orientated programs </w:t>
            </w:r>
          </w:p>
        </w:tc>
        <w:tc>
          <w:tcPr>
            <w:tcW w:w="4531" w:type="dxa"/>
          </w:tcPr>
          <w:p w14:paraId="69F6A2CE" w14:textId="252F68CD" w:rsidR="00682F3A" w:rsidRDefault="002324C9" w:rsidP="0079166E">
            <w:pPr>
              <w:rPr>
                <w:lang w:val="en-US"/>
              </w:rPr>
            </w:pPr>
            <w:r>
              <w:rPr>
                <w:lang w:val="en-US"/>
              </w:rPr>
              <w:t xml:space="preserve">A lot of menus </w:t>
            </w:r>
            <w:r w:rsidR="00CB55A9">
              <w:rPr>
                <w:lang w:val="en-US"/>
              </w:rPr>
              <w:t>that are confusing</w:t>
            </w:r>
          </w:p>
        </w:tc>
      </w:tr>
      <w:tr w:rsidR="00682F3A" w14:paraId="221E3CFB" w14:textId="77777777" w:rsidTr="00682F3A">
        <w:tc>
          <w:tcPr>
            <w:tcW w:w="4531" w:type="dxa"/>
          </w:tcPr>
          <w:p w14:paraId="20078C75" w14:textId="4BF8DA6A" w:rsidR="00682F3A" w:rsidRDefault="00043AE2" w:rsidP="0079166E">
            <w:pPr>
              <w:rPr>
                <w:lang w:val="en-US"/>
              </w:rPr>
            </w:pPr>
            <w:r>
              <w:rPr>
                <w:lang w:val="en-US"/>
              </w:rPr>
              <w:t xml:space="preserve">Quick </w:t>
            </w:r>
            <w:r w:rsidR="00C91CFE">
              <w:rPr>
                <w:lang w:val="en-US"/>
              </w:rPr>
              <w:t>analysis</w:t>
            </w:r>
            <w:r>
              <w:rPr>
                <w:lang w:val="en-US"/>
              </w:rPr>
              <w:t xml:space="preserve"> </w:t>
            </w:r>
          </w:p>
        </w:tc>
        <w:tc>
          <w:tcPr>
            <w:tcW w:w="4531" w:type="dxa"/>
          </w:tcPr>
          <w:p w14:paraId="5CA431FA" w14:textId="765F4A1F" w:rsidR="00682F3A" w:rsidRDefault="00CB55A9" w:rsidP="0079166E">
            <w:pPr>
              <w:rPr>
                <w:lang w:val="en-US"/>
              </w:rPr>
            </w:pPr>
            <w:r>
              <w:rPr>
                <w:lang w:val="en-US"/>
              </w:rPr>
              <w:t>Hard to unde</w:t>
            </w:r>
            <w:r w:rsidR="00AE58BC">
              <w:rPr>
                <w:lang w:val="en-US"/>
              </w:rPr>
              <w:t>rstand without help or teaching</w:t>
            </w:r>
          </w:p>
        </w:tc>
      </w:tr>
      <w:tr w:rsidR="00682F3A" w14:paraId="48D5CCBB" w14:textId="77777777" w:rsidTr="00682F3A">
        <w:tc>
          <w:tcPr>
            <w:tcW w:w="4531" w:type="dxa"/>
          </w:tcPr>
          <w:p w14:paraId="7D163801" w14:textId="4BD64FFE" w:rsidR="00682F3A" w:rsidRDefault="008D5EE0" w:rsidP="0079166E">
            <w:pPr>
              <w:rPr>
                <w:lang w:val="en-US"/>
              </w:rPr>
            </w:pPr>
            <w:r>
              <w:rPr>
                <w:lang w:val="en-US"/>
              </w:rPr>
              <w:t xml:space="preserve">Options for many cases </w:t>
            </w:r>
          </w:p>
        </w:tc>
        <w:tc>
          <w:tcPr>
            <w:tcW w:w="4531" w:type="dxa"/>
          </w:tcPr>
          <w:p w14:paraId="586F81DC" w14:textId="015969D0" w:rsidR="00682F3A" w:rsidRDefault="003D25B2" w:rsidP="0079166E">
            <w:pPr>
              <w:rPr>
                <w:lang w:val="en-US"/>
              </w:rPr>
            </w:pPr>
            <w:r>
              <w:rPr>
                <w:lang w:val="en-US"/>
              </w:rPr>
              <w:t xml:space="preserve">SPSS is not easily accessible </w:t>
            </w:r>
          </w:p>
        </w:tc>
      </w:tr>
      <w:tr w:rsidR="00682F3A" w14:paraId="08D84E85" w14:textId="77777777" w:rsidTr="00682F3A">
        <w:tc>
          <w:tcPr>
            <w:tcW w:w="4531" w:type="dxa"/>
          </w:tcPr>
          <w:p w14:paraId="4D1C0CC8" w14:textId="7BB268AE" w:rsidR="00682F3A" w:rsidRDefault="008D5EE0" w:rsidP="0079166E">
            <w:pPr>
              <w:rPr>
                <w:lang w:val="en-US"/>
              </w:rPr>
            </w:pPr>
            <w:r>
              <w:rPr>
                <w:lang w:val="en-US"/>
              </w:rPr>
              <w:t xml:space="preserve">Educational purposes </w:t>
            </w:r>
          </w:p>
        </w:tc>
        <w:tc>
          <w:tcPr>
            <w:tcW w:w="4531" w:type="dxa"/>
          </w:tcPr>
          <w:p w14:paraId="48232F3F" w14:textId="5E37EAFB" w:rsidR="00682F3A" w:rsidRDefault="00923E96" w:rsidP="0079166E">
            <w:pPr>
              <w:rPr>
                <w:lang w:val="en-US"/>
              </w:rPr>
            </w:pPr>
            <w:r>
              <w:rPr>
                <w:lang w:val="en-US"/>
              </w:rPr>
              <w:t xml:space="preserve">Office package needed to use </w:t>
            </w:r>
          </w:p>
        </w:tc>
      </w:tr>
      <w:tr w:rsidR="00682F3A" w14:paraId="666AC738" w14:textId="77777777" w:rsidTr="00682F3A">
        <w:tc>
          <w:tcPr>
            <w:tcW w:w="4531" w:type="dxa"/>
          </w:tcPr>
          <w:p w14:paraId="6D48F47E" w14:textId="546E045D" w:rsidR="00682F3A" w:rsidRDefault="007A068F" w:rsidP="0079166E">
            <w:pPr>
              <w:rPr>
                <w:lang w:val="en-US"/>
              </w:rPr>
            </w:pPr>
            <w:r>
              <w:rPr>
                <w:lang w:val="en-US"/>
              </w:rPr>
              <w:t xml:space="preserve">Important in every </w:t>
            </w:r>
            <w:r w:rsidR="002324C9">
              <w:rPr>
                <w:lang w:val="en-US"/>
              </w:rPr>
              <w:t>aspect of business</w:t>
            </w:r>
          </w:p>
        </w:tc>
        <w:tc>
          <w:tcPr>
            <w:tcW w:w="4531" w:type="dxa"/>
          </w:tcPr>
          <w:p w14:paraId="22D87E1C" w14:textId="4DA719B9" w:rsidR="00390912" w:rsidRDefault="005A2E16" w:rsidP="0079166E">
            <w:pPr>
              <w:rPr>
                <w:lang w:val="en-US"/>
              </w:rPr>
            </w:pPr>
            <w:r>
              <w:rPr>
                <w:lang w:val="en-US"/>
              </w:rPr>
              <w:t xml:space="preserve">The free versions are not exercising the same </w:t>
            </w:r>
            <w:r w:rsidR="00390912">
              <w:rPr>
                <w:lang w:val="en-US"/>
              </w:rPr>
              <w:t>work</w:t>
            </w:r>
          </w:p>
        </w:tc>
      </w:tr>
    </w:tbl>
    <w:p w14:paraId="0CF94E21" w14:textId="77777777" w:rsidR="0079166E" w:rsidRPr="0079166E" w:rsidRDefault="0079166E" w:rsidP="0079166E">
      <w:pPr>
        <w:rPr>
          <w:lang w:val="en-US"/>
        </w:rPr>
      </w:pPr>
    </w:p>
    <w:p w14:paraId="7AFDFE3B" w14:textId="170BA5DB" w:rsidR="00380A6F" w:rsidRDefault="00380A6F" w:rsidP="0079166E">
      <w:pPr>
        <w:rPr>
          <w:lang w:val="en-US"/>
        </w:rPr>
      </w:pPr>
    </w:p>
    <w:p w14:paraId="34E69308" w14:textId="77777777" w:rsidR="00380A6F" w:rsidRDefault="00380A6F">
      <w:pPr>
        <w:rPr>
          <w:lang w:val="en-US"/>
        </w:rPr>
      </w:pPr>
      <w:r>
        <w:rPr>
          <w:lang w:val="en-US"/>
        </w:rPr>
        <w:br w:type="page"/>
      </w:r>
    </w:p>
    <w:sdt>
      <w:sdtPr>
        <w:rPr>
          <w:rFonts w:asciiTheme="minorHAnsi" w:eastAsiaTheme="minorHAnsi" w:hAnsiTheme="minorHAnsi" w:cstheme="minorBidi"/>
          <w:color w:val="auto"/>
          <w:sz w:val="22"/>
          <w:szCs w:val="22"/>
        </w:rPr>
        <w:id w:val="-1652441765"/>
        <w:docPartObj>
          <w:docPartGallery w:val="Bibliographies"/>
          <w:docPartUnique/>
        </w:docPartObj>
      </w:sdtPr>
      <w:sdtEndPr/>
      <w:sdtContent>
        <w:p w14:paraId="1CBEBE24" w14:textId="710B04B8" w:rsidR="00380A6F" w:rsidRDefault="00380A6F">
          <w:pPr>
            <w:pStyle w:val="Heading1"/>
          </w:pPr>
          <w:r>
            <w:t>References</w:t>
          </w:r>
        </w:p>
        <w:sdt>
          <w:sdtPr>
            <w:id w:val="-573587230"/>
            <w:bibliography/>
          </w:sdtPr>
          <w:sdtEndPr/>
          <w:sdtContent>
            <w:p w14:paraId="5733CBB1" w14:textId="77777777" w:rsidR="00380A6F" w:rsidRDefault="00380A6F" w:rsidP="00380A6F">
              <w:pPr>
                <w:pStyle w:val="Bibliography"/>
                <w:rPr>
                  <w:noProof/>
                  <w:sz w:val="24"/>
                  <w:szCs w:val="24"/>
                </w:rPr>
              </w:pPr>
              <w:r>
                <w:fldChar w:fldCharType="begin"/>
              </w:r>
              <w:r>
                <w:instrText xml:space="preserve"> BIBLIOGRAPHY </w:instrText>
              </w:r>
              <w:r>
                <w:fldChar w:fldCharType="separate"/>
              </w:r>
              <w:r>
                <w:rPr>
                  <w:noProof/>
                </w:rPr>
                <w:t xml:space="preserve">Jelen, B., 2009. Performing all lookups in a single formula. </w:t>
              </w:r>
              <w:r>
                <w:rPr>
                  <w:i/>
                  <w:iCs/>
                  <w:noProof/>
                </w:rPr>
                <w:t xml:space="preserve">Strategic finance, </w:t>
              </w:r>
              <w:r>
                <w:rPr>
                  <w:noProof/>
                </w:rPr>
                <w:t>91(4), p. 50.</w:t>
              </w:r>
            </w:p>
            <w:p w14:paraId="791A220F" w14:textId="77777777" w:rsidR="00380A6F" w:rsidRDefault="00380A6F" w:rsidP="00380A6F">
              <w:pPr>
                <w:pStyle w:val="Bibliography"/>
                <w:rPr>
                  <w:noProof/>
                </w:rPr>
              </w:pPr>
              <w:r>
                <w:rPr>
                  <w:noProof/>
                </w:rPr>
                <w:t xml:space="preserve">Leopold, E., Paaß , G. &amp; May , M., 2004. Data Mining and Text Mining for Science &amp; Technology Research. От: W. S. U. Glänzel, ред. </w:t>
              </w:r>
              <w:r>
                <w:rPr>
                  <w:i/>
                  <w:iCs/>
                  <w:noProof/>
                </w:rPr>
                <w:t xml:space="preserve">Handbook of Quantitative Science and Technology Research. </w:t>
              </w:r>
              <w:r>
                <w:rPr>
                  <w:noProof/>
                </w:rPr>
                <w:t>Springer, Dordrecht: Print ISBN, p. 187–213.</w:t>
              </w:r>
            </w:p>
            <w:p w14:paraId="7A9994B4" w14:textId="77777777" w:rsidR="00380A6F" w:rsidRDefault="00380A6F" w:rsidP="00380A6F">
              <w:pPr>
                <w:pStyle w:val="Bibliography"/>
                <w:rPr>
                  <w:noProof/>
                </w:rPr>
              </w:pPr>
              <w:r>
                <w:rPr>
                  <w:noProof/>
                </w:rPr>
                <w:t xml:space="preserve">OJUA, M. O., 2016. Accountants’ Perceptions of the Use of Excel Spreadsheet in Financial Reporting: A Survey of Accounts Personnel in Manufacturing Firms. </w:t>
              </w:r>
              <w:r>
                <w:rPr>
                  <w:i/>
                  <w:iCs/>
                  <w:noProof/>
                </w:rPr>
                <w:t xml:space="preserve">Imperial Journal of Interdisciplinary Research, </w:t>
              </w:r>
              <w:r>
                <w:rPr>
                  <w:noProof/>
                </w:rPr>
                <w:t>2(8), pp. 781-789.</w:t>
              </w:r>
            </w:p>
            <w:p w14:paraId="5C91272B" w14:textId="48795051" w:rsidR="00380A6F" w:rsidRDefault="00380A6F" w:rsidP="00380A6F">
              <w:r>
                <w:rPr>
                  <w:b/>
                  <w:bCs/>
                  <w:noProof/>
                </w:rPr>
                <w:fldChar w:fldCharType="end"/>
              </w:r>
            </w:p>
          </w:sdtContent>
        </w:sdt>
      </w:sdtContent>
    </w:sdt>
    <w:p w14:paraId="09DDA4E5" w14:textId="77777777" w:rsidR="0079166E" w:rsidRPr="0079166E" w:rsidRDefault="0079166E" w:rsidP="0079166E">
      <w:pPr>
        <w:rPr>
          <w:lang w:val="en-US"/>
        </w:rPr>
      </w:pPr>
    </w:p>
    <w:sectPr w:rsidR="0079166E" w:rsidRPr="0079166E">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2EBA0" w14:textId="77777777" w:rsidR="00F45874" w:rsidRDefault="00F45874" w:rsidP="00E9605A">
      <w:pPr>
        <w:spacing w:after="0" w:line="240" w:lineRule="auto"/>
      </w:pPr>
      <w:r>
        <w:separator/>
      </w:r>
    </w:p>
  </w:endnote>
  <w:endnote w:type="continuationSeparator" w:id="0">
    <w:p w14:paraId="34647BFD" w14:textId="77777777" w:rsidR="00F45874" w:rsidRDefault="00F45874" w:rsidP="00E96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4E06D" w14:textId="77777777" w:rsidR="00F45874" w:rsidRDefault="00F45874" w:rsidP="00E9605A">
      <w:pPr>
        <w:spacing w:after="0" w:line="240" w:lineRule="auto"/>
      </w:pPr>
      <w:r>
        <w:separator/>
      </w:r>
    </w:p>
  </w:footnote>
  <w:footnote w:type="continuationSeparator" w:id="0">
    <w:p w14:paraId="7471746A" w14:textId="77777777" w:rsidR="00F45874" w:rsidRDefault="00F45874" w:rsidP="00E960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7E4"/>
    <w:rsid w:val="00010B88"/>
    <w:rsid w:val="0001282F"/>
    <w:rsid w:val="00012CE1"/>
    <w:rsid w:val="000137EA"/>
    <w:rsid w:val="0002277E"/>
    <w:rsid w:val="00043AE2"/>
    <w:rsid w:val="0006487E"/>
    <w:rsid w:val="0007017F"/>
    <w:rsid w:val="000841A6"/>
    <w:rsid w:val="0009117D"/>
    <w:rsid w:val="00093EE1"/>
    <w:rsid w:val="000B43D4"/>
    <w:rsid w:val="000D146D"/>
    <w:rsid w:val="000E36B4"/>
    <w:rsid w:val="0010375C"/>
    <w:rsid w:val="00116CEB"/>
    <w:rsid w:val="001245CB"/>
    <w:rsid w:val="00124AA2"/>
    <w:rsid w:val="00131D3B"/>
    <w:rsid w:val="00175ADB"/>
    <w:rsid w:val="001816CC"/>
    <w:rsid w:val="00195B6A"/>
    <w:rsid w:val="001B37EE"/>
    <w:rsid w:val="001B64E5"/>
    <w:rsid w:val="001D4FD2"/>
    <w:rsid w:val="001E6B09"/>
    <w:rsid w:val="001E73F7"/>
    <w:rsid w:val="001E7876"/>
    <w:rsid w:val="001F43D7"/>
    <w:rsid w:val="001F5147"/>
    <w:rsid w:val="00205384"/>
    <w:rsid w:val="00211137"/>
    <w:rsid w:val="002130CB"/>
    <w:rsid w:val="00220825"/>
    <w:rsid w:val="002324C9"/>
    <w:rsid w:val="00257657"/>
    <w:rsid w:val="00270B53"/>
    <w:rsid w:val="00274528"/>
    <w:rsid w:val="00274DED"/>
    <w:rsid w:val="002865A9"/>
    <w:rsid w:val="0029199A"/>
    <w:rsid w:val="00292C1D"/>
    <w:rsid w:val="00296CD6"/>
    <w:rsid w:val="002B062F"/>
    <w:rsid w:val="002E6638"/>
    <w:rsid w:val="002E68D4"/>
    <w:rsid w:val="00345761"/>
    <w:rsid w:val="00350C9A"/>
    <w:rsid w:val="003573E9"/>
    <w:rsid w:val="00360D00"/>
    <w:rsid w:val="00380A6F"/>
    <w:rsid w:val="00381214"/>
    <w:rsid w:val="003906BE"/>
    <w:rsid w:val="00390912"/>
    <w:rsid w:val="00393727"/>
    <w:rsid w:val="003B1A76"/>
    <w:rsid w:val="003C4A1B"/>
    <w:rsid w:val="003D13AB"/>
    <w:rsid w:val="003D25B2"/>
    <w:rsid w:val="003D5880"/>
    <w:rsid w:val="003E7B7C"/>
    <w:rsid w:val="003F0C1E"/>
    <w:rsid w:val="00405D69"/>
    <w:rsid w:val="00425AF4"/>
    <w:rsid w:val="004327A0"/>
    <w:rsid w:val="00440079"/>
    <w:rsid w:val="00440DF1"/>
    <w:rsid w:val="00463921"/>
    <w:rsid w:val="00467358"/>
    <w:rsid w:val="0048219C"/>
    <w:rsid w:val="0048402F"/>
    <w:rsid w:val="004906D1"/>
    <w:rsid w:val="004A2E13"/>
    <w:rsid w:val="004B2D43"/>
    <w:rsid w:val="004C4D01"/>
    <w:rsid w:val="004D4E8B"/>
    <w:rsid w:val="004D599A"/>
    <w:rsid w:val="004F6433"/>
    <w:rsid w:val="0051044E"/>
    <w:rsid w:val="005446F1"/>
    <w:rsid w:val="00552F79"/>
    <w:rsid w:val="0055413B"/>
    <w:rsid w:val="0057135D"/>
    <w:rsid w:val="00571CAA"/>
    <w:rsid w:val="00575F44"/>
    <w:rsid w:val="0058201B"/>
    <w:rsid w:val="005824C3"/>
    <w:rsid w:val="00586321"/>
    <w:rsid w:val="005A2E16"/>
    <w:rsid w:val="005E4EF2"/>
    <w:rsid w:val="005E5F54"/>
    <w:rsid w:val="005F6EAF"/>
    <w:rsid w:val="00601D61"/>
    <w:rsid w:val="00614631"/>
    <w:rsid w:val="00645262"/>
    <w:rsid w:val="0066312B"/>
    <w:rsid w:val="00670DB4"/>
    <w:rsid w:val="00680CA5"/>
    <w:rsid w:val="00682F3A"/>
    <w:rsid w:val="00696C64"/>
    <w:rsid w:val="006E3580"/>
    <w:rsid w:val="006E3B1D"/>
    <w:rsid w:val="00700852"/>
    <w:rsid w:val="00704821"/>
    <w:rsid w:val="0070727B"/>
    <w:rsid w:val="00744D05"/>
    <w:rsid w:val="007453F3"/>
    <w:rsid w:val="007614BA"/>
    <w:rsid w:val="007642AE"/>
    <w:rsid w:val="007657E6"/>
    <w:rsid w:val="0079166E"/>
    <w:rsid w:val="00791C8D"/>
    <w:rsid w:val="00795738"/>
    <w:rsid w:val="007A068F"/>
    <w:rsid w:val="007A1527"/>
    <w:rsid w:val="007A1C63"/>
    <w:rsid w:val="007B30B6"/>
    <w:rsid w:val="007B4A0D"/>
    <w:rsid w:val="007D4E0C"/>
    <w:rsid w:val="007E135B"/>
    <w:rsid w:val="007E3C6D"/>
    <w:rsid w:val="008015A8"/>
    <w:rsid w:val="00810EDA"/>
    <w:rsid w:val="0082084E"/>
    <w:rsid w:val="00822F4A"/>
    <w:rsid w:val="00827B3F"/>
    <w:rsid w:val="008352E9"/>
    <w:rsid w:val="00840580"/>
    <w:rsid w:val="00856B15"/>
    <w:rsid w:val="008702D4"/>
    <w:rsid w:val="00873A73"/>
    <w:rsid w:val="008827B1"/>
    <w:rsid w:val="008A0063"/>
    <w:rsid w:val="008A6B7C"/>
    <w:rsid w:val="008C3007"/>
    <w:rsid w:val="008D32EC"/>
    <w:rsid w:val="008D4279"/>
    <w:rsid w:val="008D5EE0"/>
    <w:rsid w:val="008D7A5C"/>
    <w:rsid w:val="008E7AE3"/>
    <w:rsid w:val="008F7690"/>
    <w:rsid w:val="00913040"/>
    <w:rsid w:val="0091357B"/>
    <w:rsid w:val="00914394"/>
    <w:rsid w:val="00920883"/>
    <w:rsid w:val="00920A3C"/>
    <w:rsid w:val="00923E96"/>
    <w:rsid w:val="0093767B"/>
    <w:rsid w:val="00937FDE"/>
    <w:rsid w:val="0094203C"/>
    <w:rsid w:val="00944E93"/>
    <w:rsid w:val="00953E30"/>
    <w:rsid w:val="00967109"/>
    <w:rsid w:val="009A67AE"/>
    <w:rsid w:val="009C5FDA"/>
    <w:rsid w:val="009D0B73"/>
    <w:rsid w:val="00A24851"/>
    <w:rsid w:val="00A2794B"/>
    <w:rsid w:val="00A351A8"/>
    <w:rsid w:val="00A466A6"/>
    <w:rsid w:val="00A70873"/>
    <w:rsid w:val="00A8280D"/>
    <w:rsid w:val="00A86950"/>
    <w:rsid w:val="00A922A2"/>
    <w:rsid w:val="00AA6D29"/>
    <w:rsid w:val="00AC5F1E"/>
    <w:rsid w:val="00AD1D76"/>
    <w:rsid w:val="00AE579B"/>
    <w:rsid w:val="00AE58BC"/>
    <w:rsid w:val="00AE7B80"/>
    <w:rsid w:val="00AF06DB"/>
    <w:rsid w:val="00AF6C3A"/>
    <w:rsid w:val="00B01D69"/>
    <w:rsid w:val="00B1326A"/>
    <w:rsid w:val="00B17E5D"/>
    <w:rsid w:val="00B21FD4"/>
    <w:rsid w:val="00B42CB3"/>
    <w:rsid w:val="00B43870"/>
    <w:rsid w:val="00B813A4"/>
    <w:rsid w:val="00B83CDA"/>
    <w:rsid w:val="00B852FB"/>
    <w:rsid w:val="00BD5533"/>
    <w:rsid w:val="00BE5831"/>
    <w:rsid w:val="00C110CD"/>
    <w:rsid w:val="00C2385A"/>
    <w:rsid w:val="00C2611A"/>
    <w:rsid w:val="00C35FA4"/>
    <w:rsid w:val="00C47A07"/>
    <w:rsid w:val="00C54022"/>
    <w:rsid w:val="00C54AA4"/>
    <w:rsid w:val="00C61BF7"/>
    <w:rsid w:val="00C63FA0"/>
    <w:rsid w:val="00C7107F"/>
    <w:rsid w:val="00C7337A"/>
    <w:rsid w:val="00C73CF5"/>
    <w:rsid w:val="00C84AF2"/>
    <w:rsid w:val="00C90D3B"/>
    <w:rsid w:val="00C91CFE"/>
    <w:rsid w:val="00C97799"/>
    <w:rsid w:val="00CA0B34"/>
    <w:rsid w:val="00CA1D1D"/>
    <w:rsid w:val="00CA5D38"/>
    <w:rsid w:val="00CB4892"/>
    <w:rsid w:val="00CB55A9"/>
    <w:rsid w:val="00CB6C40"/>
    <w:rsid w:val="00CC7D55"/>
    <w:rsid w:val="00CD6EFF"/>
    <w:rsid w:val="00CF5038"/>
    <w:rsid w:val="00D11057"/>
    <w:rsid w:val="00D2489E"/>
    <w:rsid w:val="00D46940"/>
    <w:rsid w:val="00D55E2B"/>
    <w:rsid w:val="00D61EB9"/>
    <w:rsid w:val="00D63494"/>
    <w:rsid w:val="00D64C3E"/>
    <w:rsid w:val="00D66472"/>
    <w:rsid w:val="00D70447"/>
    <w:rsid w:val="00D97A48"/>
    <w:rsid w:val="00DA221F"/>
    <w:rsid w:val="00DB6BD3"/>
    <w:rsid w:val="00DC0507"/>
    <w:rsid w:val="00DE0D7F"/>
    <w:rsid w:val="00DF2048"/>
    <w:rsid w:val="00DF5228"/>
    <w:rsid w:val="00DF78C9"/>
    <w:rsid w:val="00E130E4"/>
    <w:rsid w:val="00E16272"/>
    <w:rsid w:val="00E1741B"/>
    <w:rsid w:val="00E65CB1"/>
    <w:rsid w:val="00E65D69"/>
    <w:rsid w:val="00E777F9"/>
    <w:rsid w:val="00E83E08"/>
    <w:rsid w:val="00E93242"/>
    <w:rsid w:val="00E9605A"/>
    <w:rsid w:val="00E97D2B"/>
    <w:rsid w:val="00EA245B"/>
    <w:rsid w:val="00EA6808"/>
    <w:rsid w:val="00ED1D11"/>
    <w:rsid w:val="00EE179F"/>
    <w:rsid w:val="00EE2627"/>
    <w:rsid w:val="00EE3560"/>
    <w:rsid w:val="00F07387"/>
    <w:rsid w:val="00F17A59"/>
    <w:rsid w:val="00F237E4"/>
    <w:rsid w:val="00F45874"/>
    <w:rsid w:val="00F50890"/>
    <w:rsid w:val="00F56BB7"/>
    <w:rsid w:val="00F62F94"/>
    <w:rsid w:val="00F73533"/>
    <w:rsid w:val="00F73BF1"/>
    <w:rsid w:val="00F80136"/>
    <w:rsid w:val="00F967EE"/>
    <w:rsid w:val="00FD5D90"/>
    <w:rsid w:val="00FE33CC"/>
  </w:rsids>
  <m:mathPr>
    <m:mathFont m:val="Cambria Math"/>
    <m:brkBin m:val="before"/>
    <m:brkBinSub m:val="--"/>
    <m:smallFrac m:val="0"/>
    <m:dispDef/>
    <m:lMargin m:val="0"/>
    <m:rMargin m:val="0"/>
    <m:defJc m:val="centerGroup"/>
    <m:wrapIndent m:val="1440"/>
    <m:intLim m:val="subSup"/>
    <m:naryLim m:val="undOvr"/>
  </m:mathPr>
  <w:themeFontLang w:val="bg-BG"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0DB36"/>
  <w15:chartTrackingRefBased/>
  <w15:docId w15:val="{1588229C-81A6-41DB-AC59-CF4489CD9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7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0D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15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7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0D7F"/>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82F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605A"/>
    <w:pPr>
      <w:tabs>
        <w:tab w:val="center" w:pos="4536"/>
        <w:tab w:val="right" w:pos="9072"/>
      </w:tabs>
      <w:spacing w:after="0" w:line="240" w:lineRule="auto"/>
    </w:pPr>
  </w:style>
  <w:style w:type="character" w:customStyle="1" w:styleId="HeaderChar">
    <w:name w:val="Header Char"/>
    <w:basedOn w:val="DefaultParagraphFont"/>
    <w:link w:val="Header"/>
    <w:uiPriority w:val="99"/>
    <w:rsid w:val="00E9605A"/>
  </w:style>
  <w:style w:type="paragraph" w:styleId="Footer">
    <w:name w:val="footer"/>
    <w:basedOn w:val="Normal"/>
    <w:link w:val="FooterChar"/>
    <w:uiPriority w:val="99"/>
    <w:unhideWhenUsed/>
    <w:rsid w:val="00E9605A"/>
    <w:pPr>
      <w:tabs>
        <w:tab w:val="center" w:pos="4536"/>
        <w:tab w:val="right" w:pos="9072"/>
      </w:tabs>
      <w:spacing w:after="0" w:line="240" w:lineRule="auto"/>
    </w:pPr>
  </w:style>
  <w:style w:type="character" w:customStyle="1" w:styleId="FooterChar">
    <w:name w:val="Footer Char"/>
    <w:basedOn w:val="DefaultParagraphFont"/>
    <w:link w:val="Footer"/>
    <w:uiPriority w:val="99"/>
    <w:rsid w:val="00E9605A"/>
  </w:style>
  <w:style w:type="character" w:customStyle="1" w:styleId="Heading3Char">
    <w:name w:val="Heading 3 Char"/>
    <w:basedOn w:val="DefaultParagraphFont"/>
    <w:link w:val="Heading3"/>
    <w:uiPriority w:val="9"/>
    <w:rsid w:val="008015A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80A6F"/>
    <w:pPr>
      <w:outlineLvl w:val="9"/>
    </w:pPr>
    <w:rPr>
      <w:lang w:val="en-US"/>
    </w:rPr>
  </w:style>
  <w:style w:type="paragraph" w:styleId="TOC1">
    <w:name w:val="toc 1"/>
    <w:basedOn w:val="Normal"/>
    <w:next w:val="Normal"/>
    <w:autoRedefine/>
    <w:uiPriority w:val="39"/>
    <w:unhideWhenUsed/>
    <w:rsid w:val="00380A6F"/>
    <w:pPr>
      <w:spacing w:after="100"/>
    </w:pPr>
  </w:style>
  <w:style w:type="paragraph" w:styleId="TOC2">
    <w:name w:val="toc 2"/>
    <w:basedOn w:val="Normal"/>
    <w:next w:val="Normal"/>
    <w:autoRedefine/>
    <w:uiPriority w:val="39"/>
    <w:unhideWhenUsed/>
    <w:rsid w:val="00380A6F"/>
    <w:pPr>
      <w:spacing w:after="100"/>
      <w:ind w:left="220"/>
    </w:pPr>
  </w:style>
  <w:style w:type="paragraph" w:styleId="TOC3">
    <w:name w:val="toc 3"/>
    <w:basedOn w:val="Normal"/>
    <w:next w:val="Normal"/>
    <w:autoRedefine/>
    <w:uiPriority w:val="39"/>
    <w:unhideWhenUsed/>
    <w:rsid w:val="00380A6F"/>
    <w:pPr>
      <w:spacing w:after="100"/>
      <w:ind w:left="440"/>
    </w:pPr>
  </w:style>
  <w:style w:type="character" w:styleId="Hyperlink">
    <w:name w:val="Hyperlink"/>
    <w:basedOn w:val="DefaultParagraphFont"/>
    <w:uiPriority w:val="99"/>
    <w:unhideWhenUsed/>
    <w:rsid w:val="00380A6F"/>
    <w:rPr>
      <w:color w:val="0563C1" w:themeColor="hyperlink"/>
      <w:u w:val="single"/>
    </w:rPr>
  </w:style>
  <w:style w:type="paragraph" w:styleId="Bibliography">
    <w:name w:val="Bibliography"/>
    <w:basedOn w:val="Normal"/>
    <w:next w:val="Normal"/>
    <w:uiPriority w:val="37"/>
    <w:unhideWhenUsed/>
    <w:rsid w:val="00380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29192">
      <w:bodyDiv w:val="1"/>
      <w:marLeft w:val="0"/>
      <w:marRight w:val="0"/>
      <w:marTop w:val="0"/>
      <w:marBottom w:val="0"/>
      <w:divBdr>
        <w:top w:val="none" w:sz="0" w:space="0" w:color="auto"/>
        <w:left w:val="none" w:sz="0" w:space="0" w:color="auto"/>
        <w:bottom w:val="none" w:sz="0" w:space="0" w:color="auto"/>
        <w:right w:val="none" w:sz="0" w:space="0" w:color="auto"/>
      </w:divBdr>
    </w:div>
    <w:div w:id="550655322">
      <w:bodyDiv w:val="1"/>
      <w:marLeft w:val="0"/>
      <w:marRight w:val="0"/>
      <w:marTop w:val="0"/>
      <w:marBottom w:val="0"/>
      <w:divBdr>
        <w:top w:val="none" w:sz="0" w:space="0" w:color="auto"/>
        <w:left w:val="none" w:sz="0" w:space="0" w:color="auto"/>
        <w:bottom w:val="none" w:sz="0" w:space="0" w:color="auto"/>
        <w:right w:val="none" w:sz="0" w:space="0" w:color="auto"/>
      </w:divBdr>
    </w:div>
    <w:div w:id="1126894190">
      <w:bodyDiv w:val="1"/>
      <w:marLeft w:val="0"/>
      <w:marRight w:val="0"/>
      <w:marTop w:val="0"/>
      <w:marBottom w:val="0"/>
      <w:divBdr>
        <w:top w:val="none" w:sz="0" w:space="0" w:color="auto"/>
        <w:left w:val="none" w:sz="0" w:space="0" w:color="auto"/>
        <w:bottom w:val="none" w:sz="0" w:space="0" w:color="auto"/>
        <w:right w:val="none" w:sz="0" w:space="0" w:color="auto"/>
      </w:divBdr>
    </w:div>
    <w:div w:id="1201160936">
      <w:bodyDiv w:val="1"/>
      <w:marLeft w:val="0"/>
      <w:marRight w:val="0"/>
      <w:marTop w:val="0"/>
      <w:marBottom w:val="0"/>
      <w:divBdr>
        <w:top w:val="none" w:sz="0" w:space="0" w:color="auto"/>
        <w:left w:val="none" w:sz="0" w:space="0" w:color="auto"/>
        <w:bottom w:val="none" w:sz="0" w:space="0" w:color="auto"/>
        <w:right w:val="none" w:sz="0" w:space="0" w:color="auto"/>
      </w:divBdr>
    </w:div>
    <w:div w:id="1394040026">
      <w:bodyDiv w:val="1"/>
      <w:marLeft w:val="0"/>
      <w:marRight w:val="0"/>
      <w:marTop w:val="0"/>
      <w:marBottom w:val="0"/>
      <w:divBdr>
        <w:top w:val="none" w:sz="0" w:space="0" w:color="auto"/>
        <w:left w:val="none" w:sz="0" w:space="0" w:color="auto"/>
        <w:bottom w:val="none" w:sz="0" w:space="0" w:color="auto"/>
        <w:right w:val="none" w:sz="0" w:space="0" w:color="auto"/>
      </w:divBdr>
    </w:div>
    <w:div w:id="1870532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Leo04</b:Tag>
    <b:SourceType>BookSection</b:SourceType>
    <b:Guid>{9484148C-A5BF-454F-B77B-0C54BE351F25}</b:Guid>
    <b:Author>
      <b:Author>
        <b:NameList>
          <b:Person>
            <b:Last>Leopold</b:Last>
            <b:First>Edda</b:First>
          </b:Person>
          <b:Person>
            <b:Last> Paaß </b:Last>
            <b:First>Gerhard</b:First>
          </b:Person>
          <b:Person>
            <b:Last>May </b:Last>
            <b:First>Michael</b:First>
          </b:Person>
        </b:NameList>
      </b:Author>
      <b:Editor>
        <b:NameList>
          <b:Person>
            <b:Last>Glänzel</b:Last>
            <b:First>W.,</b:First>
            <b:Middle>Schmoch, U</b:Middle>
          </b:Person>
        </b:NameList>
      </b:Editor>
    </b:Author>
    <b:Title>Data Mining and Text Mining for Science &amp; Technology Research</b:Title>
    <b:BookTitle>Handbook of Quantitative Science and Technology Research</b:BookTitle>
    <b:Year>2004</b:Year>
    <b:Pages>187–213</b:Pages>
    <b:City>Springer, Dordrecht</b:City>
    <b:Publisher>Print ISBN</b:Publisher>
    <b:RefOrder>3</b:RefOrder>
  </b:Source>
  <b:Source>
    <b:Tag>Bil09</b:Tag>
    <b:SourceType>JournalArticle</b:SourceType>
    <b:Guid>{DF2FF00D-9FCE-4DBE-8B7D-B98415EDFB1B}</b:Guid>
    <b:Title>Performing all lookups in a single formula</b:Title>
    <b:Year>2009</b:Year>
    <b:Pages>50</b:Pages>
    <b:Author>
      <b:Author>
        <b:NameList>
          <b:Person>
            <b:Last>Jelen</b:Last>
            <b:First>Bill</b:First>
          </b:Person>
        </b:NameList>
      </b:Author>
    </b:Author>
    <b:JournalName>Strategic finance</b:JournalName>
    <b:Volume>91</b:Volume>
    <b:Issue>4</b:Issue>
    <b:RefOrder>1</b:RefOrder>
  </b:Source>
  <b:Source>
    <b:Tag>Mic16</b:Tag>
    <b:SourceType>JournalArticle</b:SourceType>
    <b:Guid>{19C6A727-CFCC-48A9-9A05-4F9F6388031F}</b:Guid>
    <b:Author>
      <b:Author>
        <b:NameList>
          <b:Person>
            <b:Last>OJUA</b:Last>
            <b:First>Michael</b:First>
            <b:Middle>Olusegun</b:Middle>
          </b:Person>
        </b:NameList>
      </b:Author>
    </b:Author>
    <b:Title>Accountants’ Perceptions of the Use of Excel Spreadsheet in Financial Reporting: A Survey of Accounts Personnel in Manufacturing Firms</b:Title>
    <b:JournalName>Imperial Journal of Interdisciplinary Research</b:JournalName>
    <b:Year>2016</b:Year>
    <b:Pages>781-789</b:Pages>
    <b:Volume>2</b:Volume>
    <b:Issue>8</b:Issue>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5c85f65f95296de82505bde874bde3d5">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e252be17b6cfd6f9f8c9adee42267965"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21F1D00-71A4-4A61-B251-15C5A9530A39}">
  <ds:schemaRefs>
    <ds:schemaRef ds:uri="http://schemas.openxmlformats.org/officeDocument/2006/bibliography"/>
  </ds:schemaRefs>
</ds:datastoreItem>
</file>

<file path=customXml/itemProps2.xml><?xml version="1.0" encoding="utf-8"?>
<ds:datastoreItem xmlns:ds="http://schemas.openxmlformats.org/officeDocument/2006/customXml" ds:itemID="{F372C6FD-80BC-484D-AA02-CAFFB8D58A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554411-85B9-48E4-94FF-8B51F4788A67}">
  <ds:schemaRefs>
    <ds:schemaRef ds:uri="http://schemas.microsoft.com/sharepoint/v3/contenttype/forms"/>
  </ds:schemaRefs>
</ds:datastoreItem>
</file>

<file path=customXml/itemProps4.xml><?xml version="1.0" encoding="utf-8"?>
<ds:datastoreItem xmlns:ds="http://schemas.openxmlformats.org/officeDocument/2006/customXml" ds:itemID="{3B842511-B78B-4DDD-BA60-3D04E05FA4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2094</Words>
  <Characters>11941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dc:creator>
  <cp:keywords/>
  <dc:description/>
  <cp:lastModifiedBy>Manuela Dineva</cp:lastModifiedBy>
  <cp:revision>2</cp:revision>
  <dcterms:created xsi:type="dcterms:W3CDTF">2022-05-20T10:27:00Z</dcterms:created>
  <dcterms:modified xsi:type="dcterms:W3CDTF">2022-05-20T10:27:00Z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