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730" w:rsidRPr="00C64730" w:rsidRDefault="00C64730" w:rsidP="00C64730">
      <w:pPr>
        <w:pStyle w:val="NoSpacing"/>
        <w:jc w:val="center"/>
        <w:rPr>
          <w:sz w:val="36"/>
        </w:rPr>
      </w:pPr>
      <w:r w:rsidRPr="00C64730">
        <w:rPr>
          <w:b/>
          <w:sz w:val="36"/>
        </w:rPr>
        <w:t>Name:</w:t>
      </w:r>
      <w:r w:rsidRPr="00C64730">
        <w:rPr>
          <w:sz w:val="36"/>
        </w:rPr>
        <w:t xml:space="preserve"> Abul Kalam</w:t>
      </w:r>
    </w:p>
    <w:p w:rsidR="00C64730" w:rsidRPr="00C64730" w:rsidRDefault="00C64730" w:rsidP="00C64730">
      <w:pPr>
        <w:pStyle w:val="NoSpacing"/>
        <w:jc w:val="center"/>
        <w:rPr>
          <w:sz w:val="36"/>
        </w:rPr>
      </w:pPr>
      <w:r w:rsidRPr="00C64730">
        <w:rPr>
          <w:b/>
          <w:sz w:val="36"/>
        </w:rPr>
        <w:t>Student Number:</w:t>
      </w:r>
      <w:r w:rsidRPr="00C64730">
        <w:rPr>
          <w:sz w:val="36"/>
        </w:rPr>
        <w:t xml:space="preserve"> 1705788</w:t>
      </w:r>
    </w:p>
    <w:p w:rsidR="00C64730" w:rsidRPr="00C64730" w:rsidRDefault="00C64730" w:rsidP="00C64730">
      <w:pPr>
        <w:pStyle w:val="NoSpacing"/>
        <w:jc w:val="center"/>
        <w:rPr>
          <w:sz w:val="36"/>
        </w:rPr>
      </w:pPr>
      <w:r w:rsidRPr="00C64730">
        <w:rPr>
          <w:b/>
          <w:sz w:val="36"/>
        </w:rPr>
        <w:t>Module Title:</w:t>
      </w:r>
      <w:r w:rsidRPr="00C64730">
        <w:rPr>
          <w:sz w:val="36"/>
        </w:rPr>
        <w:t xml:space="preserve"> Digital Skills and Research Methods (BMSK4003_LON)</w:t>
      </w:r>
    </w:p>
    <w:p w:rsidR="00C64730" w:rsidRPr="00C64730" w:rsidRDefault="00C64730" w:rsidP="00C64730">
      <w:pPr>
        <w:pStyle w:val="NoSpacing"/>
        <w:jc w:val="center"/>
        <w:rPr>
          <w:sz w:val="36"/>
        </w:rPr>
      </w:pPr>
      <w:r w:rsidRPr="00C64730">
        <w:rPr>
          <w:b/>
          <w:sz w:val="36"/>
        </w:rPr>
        <w:t>Assignment Title:</w:t>
      </w:r>
      <w:r w:rsidRPr="00C64730">
        <w:rPr>
          <w:sz w:val="36"/>
        </w:rPr>
        <w:t xml:space="preserve"> </w:t>
      </w:r>
      <w:r>
        <w:rPr>
          <w:sz w:val="36"/>
        </w:rPr>
        <w:t xml:space="preserve">Digital skills and research methods </w:t>
      </w:r>
    </w:p>
    <w:p w:rsidR="001B5C07" w:rsidRPr="00C64730" w:rsidRDefault="00C64730" w:rsidP="00C64730">
      <w:pPr>
        <w:pStyle w:val="NoSpacing"/>
        <w:jc w:val="center"/>
        <w:rPr>
          <w:sz w:val="36"/>
        </w:rPr>
      </w:pPr>
      <w:r w:rsidRPr="00C64730">
        <w:rPr>
          <w:b/>
          <w:sz w:val="36"/>
        </w:rPr>
        <w:t>Module Lecturer:</w:t>
      </w:r>
      <w:r w:rsidRPr="00C64730">
        <w:rPr>
          <w:sz w:val="36"/>
        </w:rPr>
        <w:t xml:space="preserve"> </w:t>
      </w:r>
      <w:r>
        <w:rPr>
          <w:sz w:val="36"/>
        </w:rPr>
        <w:t xml:space="preserve">Anly Chandra Mohan </w:t>
      </w:r>
    </w:p>
    <w:p w:rsidR="001B5C07" w:rsidRPr="00C64730" w:rsidRDefault="001B5C07" w:rsidP="00C64730">
      <w:pPr>
        <w:pStyle w:val="NoSpacing"/>
        <w:jc w:val="center"/>
        <w:rPr>
          <w:sz w:val="36"/>
        </w:rPr>
      </w:pPr>
    </w:p>
    <w:p w:rsidR="001B5C07" w:rsidRPr="00C64730" w:rsidRDefault="001B5C07" w:rsidP="00C64730">
      <w:pPr>
        <w:pStyle w:val="NoSpacing"/>
        <w:jc w:val="center"/>
        <w:rPr>
          <w:sz w:val="36"/>
        </w:rPr>
      </w:pPr>
    </w:p>
    <w:p w:rsidR="001B5C07" w:rsidRPr="00E200F5" w:rsidRDefault="001B5C07" w:rsidP="00234600">
      <w:pPr>
        <w:spacing w:line="360" w:lineRule="auto"/>
        <w:jc w:val="both"/>
        <w:rPr>
          <w:rFonts w:ascii="Times New Roman" w:hAnsi="Times New Roman" w:cs="Times New Roman"/>
          <w:b/>
          <w:color w:val="263238"/>
          <w:sz w:val="24"/>
          <w:szCs w:val="24"/>
        </w:rPr>
      </w:pPr>
    </w:p>
    <w:p w:rsidR="001B5C07" w:rsidRPr="00E200F5" w:rsidRDefault="001B5C07" w:rsidP="00234600">
      <w:pPr>
        <w:spacing w:line="360" w:lineRule="auto"/>
        <w:jc w:val="both"/>
        <w:rPr>
          <w:rFonts w:ascii="Times New Roman" w:hAnsi="Times New Roman" w:cs="Times New Roman"/>
          <w:b/>
          <w:color w:val="263238"/>
          <w:sz w:val="24"/>
          <w:szCs w:val="24"/>
        </w:rPr>
      </w:pPr>
    </w:p>
    <w:p w:rsidR="001B5C07" w:rsidRPr="00E200F5" w:rsidRDefault="001B5C07" w:rsidP="00234600">
      <w:pPr>
        <w:spacing w:line="360" w:lineRule="auto"/>
        <w:jc w:val="both"/>
        <w:rPr>
          <w:rFonts w:ascii="Times New Roman" w:hAnsi="Times New Roman" w:cs="Times New Roman"/>
          <w:b/>
          <w:color w:val="263238"/>
          <w:sz w:val="24"/>
          <w:szCs w:val="24"/>
        </w:rPr>
      </w:pPr>
    </w:p>
    <w:p w:rsidR="001B5C07" w:rsidRPr="00E200F5" w:rsidRDefault="001B5C07" w:rsidP="00234600">
      <w:pPr>
        <w:spacing w:line="360" w:lineRule="auto"/>
        <w:jc w:val="both"/>
        <w:rPr>
          <w:rFonts w:ascii="Times New Roman" w:hAnsi="Times New Roman" w:cs="Times New Roman"/>
          <w:b/>
          <w:color w:val="263238"/>
          <w:sz w:val="24"/>
          <w:szCs w:val="24"/>
        </w:rPr>
      </w:pPr>
    </w:p>
    <w:p w:rsidR="00E200F5" w:rsidRDefault="00E200F5" w:rsidP="00234600">
      <w:pPr>
        <w:spacing w:line="360" w:lineRule="auto"/>
        <w:jc w:val="both"/>
        <w:rPr>
          <w:rFonts w:ascii="Times New Roman" w:hAnsi="Times New Roman" w:cs="Times New Roman"/>
          <w:b/>
          <w:color w:val="263238"/>
          <w:sz w:val="32"/>
          <w:szCs w:val="32"/>
        </w:rPr>
      </w:pPr>
    </w:p>
    <w:p w:rsidR="00E200F5" w:rsidRDefault="00E200F5" w:rsidP="00234600">
      <w:pPr>
        <w:spacing w:line="360" w:lineRule="auto"/>
        <w:jc w:val="both"/>
        <w:rPr>
          <w:rFonts w:ascii="Times New Roman" w:hAnsi="Times New Roman" w:cs="Times New Roman"/>
          <w:b/>
          <w:color w:val="263238"/>
          <w:sz w:val="32"/>
          <w:szCs w:val="32"/>
        </w:rPr>
      </w:pPr>
      <w:bookmarkStart w:id="0" w:name="_GoBack"/>
      <w:bookmarkEnd w:id="0"/>
    </w:p>
    <w:p w:rsidR="00E200F5" w:rsidRDefault="00E200F5" w:rsidP="00234600">
      <w:pPr>
        <w:jc w:val="both"/>
        <w:rPr>
          <w:rFonts w:ascii="Times New Roman" w:hAnsi="Times New Roman" w:cs="Times New Roman"/>
          <w:b/>
          <w:color w:val="263238"/>
          <w:sz w:val="32"/>
          <w:szCs w:val="32"/>
        </w:rPr>
      </w:pPr>
      <w:r>
        <w:rPr>
          <w:rFonts w:ascii="Times New Roman" w:hAnsi="Times New Roman" w:cs="Times New Roman"/>
          <w:b/>
          <w:color w:val="263238"/>
          <w:sz w:val="32"/>
          <w:szCs w:val="32"/>
        </w:rPr>
        <w:br w:type="page"/>
      </w:r>
    </w:p>
    <w:sdt>
      <w:sdtPr>
        <w:rPr>
          <w:rFonts w:asciiTheme="minorHAnsi" w:eastAsiaTheme="minorHAnsi" w:hAnsiTheme="minorHAnsi" w:cstheme="minorBidi"/>
          <w:b w:val="0"/>
          <w:bCs w:val="0"/>
          <w:color w:val="auto"/>
          <w:sz w:val="22"/>
          <w:szCs w:val="22"/>
          <w:lang w:val="en-GB"/>
        </w:rPr>
        <w:id w:val="16429401"/>
        <w:docPartObj>
          <w:docPartGallery w:val="Table of Contents"/>
          <w:docPartUnique/>
        </w:docPartObj>
      </w:sdtPr>
      <w:sdtEndPr>
        <w:rPr>
          <w:rFonts w:eastAsiaTheme="minorEastAsia"/>
        </w:rPr>
      </w:sdtEndPr>
      <w:sdtContent>
        <w:p w:rsidR="00E200F5" w:rsidRPr="00E200F5" w:rsidRDefault="00E200F5" w:rsidP="00234600">
          <w:pPr>
            <w:pStyle w:val="TOCHeading"/>
            <w:jc w:val="both"/>
            <w:rPr>
              <w:rStyle w:val="Heading1Char"/>
            </w:rPr>
          </w:pPr>
          <w:r w:rsidRPr="00E200F5">
            <w:rPr>
              <w:rStyle w:val="Heading1Char"/>
            </w:rPr>
            <w:t>Table of Contents</w:t>
          </w:r>
        </w:p>
        <w:p w:rsidR="00E200F5" w:rsidRPr="00E200F5" w:rsidRDefault="00E200F5" w:rsidP="00234600">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501394984" w:history="1">
            <w:r w:rsidRPr="00E200F5">
              <w:rPr>
                <w:rStyle w:val="Hyperlink"/>
                <w:rFonts w:ascii="Times New Roman" w:hAnsi="Times New Roman" w:cs="Times New Roman"/>
                <w:noProof/>
                <w:sz w:val="24"/>
                <w:szCs w:val="24"/>
              </w:rPr>
              <w:t>Introduction</w:t>
            </w:r>
            <w:r w:rsidRPr="00E200F5">
              <w:rPr>
                <w:rFonts w:ascii="Times New Roman" w:hAnsi="Times New Roman" w:cs="Times New Roman"/>
                <w:noProof/>
                <w:webHidden/>
                <w:sz w:val="24"/>
                <w:szCs w:val="24"/>
              </w:rPr>
              <w:tab/>
            </w:r>
            <w:r w:rsidRPr="00E200F5">
              <w:rPr>
                <w:rFonts w:ascii="Times New Roman" w:hAnsi="Times New Roman" w:cs="Times New Roman"/>
                <w:noProof/>
                <w:webHidden/>
                <w:sz w:val="24"/>
                <w:szCs w:val="24"/>
              </w:rPr>
              <w:fldChar w:fldCharType="begin"/>
            </w:r>
            <w:r w:rsidRPr="00E200F5">
              <w:rPr>
                <w:rFonts w:ascii="Times New Roman" w:hAnsi="Times New Roman" w:cs="Times New Roman"/>
                <w:noProof/>
                <w:webHidden/>
                <w:sz w:val="24"/>
                <w:szCs w:val="24"/>
              </w:rPr>
              <w:instrText xml:space="preserve"> PAGEREF _Toc501394984 \h </w:instrText>
            </w:r>
            <w:r w:rsidRPr="00E200F5">
              <w:rPr>
                <w:rFonts w:ascii="Times New Roman" w:hAnsi="Times New Roman" w:cs="Times New Roman"/>
                <w:noProof/>
                <w:webHidden/>
                <w:sz w:val="24"/>
                <w:szCs w:val="24"/>
              </w:rPr>
            </w:r>
            <w:r w:rsidRPr="00E200F5">
              <w:rPr>
                <w:rFonts w:ascii="Times New Roman" w:hAnsi="Times New Roman" w:cs="Times New Roman"/>
                <w:noProof/>
                <w:webHidden/>
                <w:sz w:val="24"/>
                <w:szCs w:val="24"/>
              </w:rPr>
              <w:fldChar w:fldCharType="separate"/>
            </w:r>
            <w:r w:rsidRPr="00E200F5">
              <w:rPr>
                <w:rFonts w:ascii="Times New Roman" w:hAnsi="Times New Roman" w:cs="Times New Roman"/>
                <w:noProof/>
                <w:webHidden/>
                <w:sz w:val="24"/>
                <w:szCs w:val="24"/>
              </w:rPr>
              <w:t>3</w:t>
            </w:r>
            <w:r w:rsidRPr="00E200F5">
              <w:rPr>
                <w:rFonts w:ascii="Times New Roman" w:hAnsi="Times New Roman" w:cs="Times New Roman"/>
                <w:noProof/>
                <w:webHidden/>
                <w:sz w:val="24"/>
                <w:szCs w:val="24"/>
              </w:rPr>
              <w:fldChar w:fldCharType="end"/>
            </w:r>
          </w:hyperlink>
        </w:p>
        <w:p w:rsidR="00E200F5" w:rsidRPr="00E200F5" w:rsidRDefault="00C64730" w:rsidP="00234600">
          <w:pPr>
            <w:pStyle w:val="TOC1"/>
            <w:tabs>
              <w:tab w:val="right" w:leader="dot" w:pos="9350"/>
            </w:tabs>
            <w:spacing w:line="360" w:lineRule="auto"/>
            <w:jc w:val="both"/>
            <w:rPr>
              <w:rFonts w:ascii="Times New Roman" w:hAnsi="Times New Roman" w:cs="Times New Roman"/>
              <w:noProof/>
              <w:sz w:val="24"/>
              <w:szCs w:val="24"/>
            </w:rPr>
          </w:pPr>
          <w:hyperlink w:anchor="_Toc501394985" w:history="1">
            <w:r w:rsidR="00E200F5" w:rsidRPr="00E200F5">
              <w:rPr>
                <w:rStyle w:val="Hyperlink"/>
                <w:rFonts w:ascii="Times New Roman" w:hAnsi="Times New Roman" w:cs="Times New Roman"/>
                <w:noProof/>
                <w:sz w:val="24"/>
                <w:szCs w:val="24"/>
              </w:rPr>
              <w:t>Effectiveness of the use of modern technologies within the workplace</w:t>
            </w:r>
            <w:r w:rsidR="00E200F5" w:rsidRPr="00E200F5">
              <w:rPr>
                <w:rFonts w:ascii="Times New Roman" w:hAnsi="Times New Roman" w:cs="Times New Roman"/>
                <w:noProof/>
                <w:webHidden/>
                <w:sz w:val="24"/>
                <w:szCs w:val="24"/>
              </w:rPr>
              <w:tab/>
            </w:r>
            <w:r w:rsidR="00E200F5" w:rsidRPr="00E200F5">
              <w:rPr>
                <w:rFonts w:ascii="Times New Roman" w:hAnsi="Times New Roman" w:cs="Times New Roman"/>
                <w:noProof/>
                <w:webHidden/>
                <w:sz w:val="24"/>
                <w:szCs w:val="24"/>
              </w:rPr>
              <w:fldChar w:fldCharType="begin"/>
            </w:r>
            <w:r w:rsidR="00E200F5" w:rsidRPr="00E200F5">
              <w:rPr>
                <w:rFonts w:ascii="Times New Roman" w:hAnsi="Times New Roman" w:cs="Times New Roman"/>
                <w:noProof/>
                <w:webHidden/>
                <w:sz w:val="24"/>
                <w:szCs w:val="24"/>
              </w:rPr>
              <w:instrText xml:space="preserve"> PAGEREF _Toc501394985 \h </w:instrText>
            </w:r>
            <w:r w:rsidR="00E200F5" w:rsidRPr="00E200F5">
              <w:rPr>
                <w:rFonts w:ascii="Times New Roman" w:hAnsi="Times New Roman" w:cs="Times New Roman"/>
                <w:noProof/>
                <w:webHidden/>
                <w:sz w:val="24"/>
                <w:szCs w:val="24"/>
              </w:rPr>
            </w:r>
            <w:r w:rsidR="00E200F5" w:rsidRPr="00E200F5">
              <w:rPr>
                <w:rFonts w:ascii="Times New Roman" w:hAnsi="Times New Roman" w:cs="Times New Roman"/>
                <w:noProof/>
                <w:webHidden/>
                <w:sz w:val="24"/>
                <w:szCs w:val="24"/>
              </w:rPr>
              <w:fldChar w:fldCharType="separate"/>
            </w:r>
            <w:r w:rsidR="00E200F5" w:rsidRPr="00E200F5">
              <w:rPr>
                <w:rFonts w:ascii="Times New Roman" w:hAnsi="Times New Roman" w:cs="Times New Roman"/>
                <w:noProof/>
                <w:webHidden/>
                <w:sz w:val="24"/>
                <w:szCs w:val="24"/>
              </w:rPr>
              <w:t>3</w:t>
            </w:r>
            <w:r w:rsidR="00E200F5" w:rsidRPr="00E200F5">
              <w:rPr>
                <w:rFonts w:ascii="Times New Roman" w:hAnsi="Times New Roman" w:cs="Times New Roman"/>
                <w:noProof/>
                <w:webHidden/>
                <w:sz w:val="24"/>
                <w:szCs w:val="24"/>
              </w:rPr>
              <w:fldChar w:fldCharType="end"/>
            </w:r>
          </w:hyperlink>
        </w:p>
        <w:p w:rsidR="00E200F5" w:rsidRPr="00E200F5" w:rsidRDefault="00C64730" w:rsidP="00234600">
          <w:pPr>
            <w:pStyle w:val="TOC1"/>
            <w:tabs>
              <w:tab w:val="right" w:leader="dot" w:pos="9350"/>
            </w:tabs>
            <w:spacing w:line="360" w:lineRule="auto"/>
            <w:jc w:val="both"/>
            <w:rPr>
              <w:rFonts w:ascii="Times New Roman" w:hAnsi="Times New Roman" w:cs="Times New Roman"/>
              <w:noProof/>
              <w:sz w:val="24"/>
              <w:szCs w:val="24"/>
            </w:rPr>
          </w:pPr>
          <w:hyperlink w:anchor="_Toc501394986" w:history="1">
            <w:r w:rsidR="00E200F5" w:rsidRPr="00E200F5">
              <w:rPr>
                <w:rStyle w:val="Hyperlink"/>
                <w:rFonts w:ascii="Times New Roman" w:hAnsi="Times New Roman" w:cs="Times New Roman"/>
                <w:noProof/>
                <w:sz w:val="24"/>
                <w:szCs w:val="24"/>
              </w:rPr>
              <w:t>Exploring Social media as a tool for marketing</w:t>
            </w:r>
            <w:r w:rsidR="00E200F5" w:rsidRPr="00E200F5">
              <w:rPr>
                <w:rFonts w:ascii="Times New Roman" w:hAnsi="Times New Roman" w:cs="Times New Roman"/>
                <w:noProof/>
                <w:webHidden/>
                <w:sz w:val="24"/>
                <w:szCs w:val="24"/>
              </w:rPr>
              <w:tab/>
            </w:r>
            <w:r w:rsidR="00E200F5" w:rsidRPr="00E200F5">
              <w:rPr>
                <w:rFonts w:ascii="Times New Roman" w:hAnsi="Times New Roman" w:cs="Times New Roman"/>
                <w:noProof/>
                <w:webHidden/>
                <w:sz w:val="24"/>
                <w:szCs w:val="24"/>
              </w:rPr>
              <w:fldChar w:fldCharType="begin"/>
            </w:r>
            <w:r w:rsidR="00E200F5" w:rsidRPr="00E200F5">
              <w:rPr>
                <w:rFonts w:ascii="Times New Roman" w:hAnsi="Times New Roman" w:cs="Times New Roman"/>
                <w:noProof/>
                <w:webHidden/>
                <w:sz w:val="24"/>
                <w:szCs w:val="24"/>
              </w:rPr>
              <w:instrText xml:space="preserve"> PAGEREF _Toc501394986 \h </w:instrText>
            </w:r>
            <w:r w:rsidR="00E200F5" w:rsidRPr="00E200F5">
              <w:rPr>
                <w:rFonts w:ascii="Times New Roman" w:hAnsi="Times New Roman" w:cs="Times New Roman"/>
                <w:noProof/>
                <w:webHidden/>
                <w:sz w:val="24"/>
                <w:szCs w:val="24"/>
              </w:rPr>
            </w:r>
            <w:r w:rsidR="00E200F5" w:rsidRPr="00E200F5">
              <w:rPr>
                <w:rFonts w:ascii="Times New Roman" w:hAnsi="Times New Roman" w:cs="Times New Roman"/>
                <w:noProof/>
                <w:webHidden/>
                <w:sz w:val="24"/>
                <w:szCs w:val="24"/>
              </w:rPr>
              <w:fldChar w:fldCharType="separate"/>
            </w:r>
            <w:r w:rsidR="00E200F5" w:rsidRPr="00E200F5">
              <w:rPr>
                <w:rFonts w:ascii="Times New Roman" w:hAnsi="Times New Roman" w:cs="Times New Roman"/>
                <w:noProof/>
                <w:webHidden/>
                <w:sz w:val="24"/>
                <w:szCs w:val="24"/>
              </w:rPr>
              <w:t>4</w:t>
            </w:r>
            <w:r w:rsidR="00E200F5" w:rsidRPr="00E200F5">
              <w:rPr>
                <w:rFonts w:ascii="Times New Roman" w:hAnsi="Times New Roman" w:cs="Times New Roman"/>
                <w:noProof/>
                <w:webHidden/>
                <w:sz w:val="24"/>
                <w:szCs w:val="24"/>
              </w:rPr>
              <w:fldChar w:fldCharType="end"/>
            </w:r>
          </w:hyperlink>
        </w:p>
        <w:p w:rsidR="00E200F5" w:rsidRPr="00E200F5" w:rsidRDefault="00C64730" w:rsidP="00234600">
          <w:pPr>
            <w:pStyle w:val="TOC1"/>
            <w:tabs>
              <w:tab w:val="right" w:leader="dot" w:pos="9350"/>
            </w:tabs>
            <w:spacing w:line="360" w:lineRule="auto"/>
            <w:jc w:val="both"/>
            <w:rPr>
              <w:rFonts w:ascii="Times New Roman" w:hAnsi="Times New Roman" w:cs="Times New Roman"/>
              <w:noProof/>
              <w:sz w:val="24"/>
              <w:szCs w:val="24"/>
            </w:rPr>
          </w:pPr>
          <w:hyperlink w:anchor="_Toc501394987" w:history="1">
            <w:r w:rsidR="00E200F5" w:rsidRPr="00E200F5">
              <w:rPr>
                <w:rStyle w:val="Hyperlink"/>
                <w:rFonts w:ascii="Times New Roman" w:hAnsi="Times New Roman" w:cs="Times New Roman"/>
                <w:noProof/>
                <w:sz w:val="24"/>
                <w:szCs w:val="24"/>
              </w:rPr>
              <w:t>Digital skills in gathering information and communicating within the workplace</w:t>
            </w:r>
            <w:r w:rsidR="00E200F5" w:rsidRPr="00E200F5">
              <w:rPr>
                <w:rFonts w:ascii="Times New Roman" w:hAnsi="Times New Roman" w:cs="Times New Roman"/>
                <w:noProof/>
                <w:webHidden/>
                <w:sz w:val="24"/>
                <w:szCs w:val="24"/>
              </w:rPr>
              <w:tab/>
            </w:r>
            <w:r w:rsidR="00E200F5" w:rsidRPr="00E200F5">
              <w:rPr>
                <w:rFonts w:ascii="Times New Roman" w:hAnsi="Times New Roman" w:cs="Times New Roman"/>
                <w:noProof/>
                <w:webHidden/>
                <w:sz w:val="24"/>
                <w:szCs w:val="24"/>
              </w:rPr>
              <w:fldChar w:fldCharType="begin"/>
            </w:r>
            <w:r w:rsidR="00E200F5" w:rsidRPr="00E200F5">
              <w:rPr>
                <w:rFonts w:ascii="Times New Roman" w:hAnsi="Times New Roman" w:cs="Times New Roman"/>
                <w:noProof/>
                <w:webHidden/>
                <w:sz w:val="24"/>
                <w:szCs w:val="24"/>
              </w:rPr>
              <w:instrText xml:space="preserve"> PAGEREF _Toc501394987 \h </w:instrText>
            </w:r>
            <w:r w:rsidR="00E200F5" w:rsidRPr="00E200F5">
              <w:rPr>
                <w:rFonts w:ascii="Times New Roman" w:hAnsi="Times New Roman" w:cs="Times New Roman"/>
                <w:noProof/>
                <w:webHidden/>
                <w:sz w:val="24"/>
                <w:szCs w:val="24"/>
              </w:rPr>
            </w:r>
            <w:r w:rsidR="00E200F5" w:rsidRPr="00E200F5">
              <w:rPr>
                <w:rFonts w:ascii="Times New Roman" w:hAnsi="Times New Roman" w:cs="Times New Roman"/>
                <w:noProof/>
                <w:webHidden/>
                <w:sz w:val="24"/>
                <w:szCs w:val="24"/>
              </w:rPr>
              <w:fldChar w:fldCharType="separate"/>
            </w:r>
            <w:r w:rsidR="00E200F5" w:rsidRPr="00E200F5">
              <w:rPr>
                <w:rFonts w:ascii="Times New Roman" w:hAnsi="Times New Roman" w:cs="Times New Roman"/>
                <w:noProof/>
                <w:webHidden/>
                <w:sz w:val="24"/>
                <w:szCs w:val="24"/>
              </w:rPr>
              <w:t>6</w:t>
            </w:r>
            <w:r w:rsidR="00E200F5" w:rsidRPr="00E200F5">
              <w:rPr>
                <w:rFonts w:ascii="Times New Roman" w:hAnsi="Times New Roman" w:cs="Times New Roman"/>
                <w:noProof/>
                <w:webHidden/>
                <w:sz w:val="24"/>
                <w:szCs w:val="24"/>
              </w:rPr>
              <w:fldChar w:fldCharType="end"/>
            </w:r>
          </w:hyperlink>
        </w:p>
        <w:p w:rsidR="00E200F5" w:rsidRPr="00E200F5" w:rsidRDefault="00C64730" w:rsidP="00234600">
          <w:pPr>
            <w:pStyle w:val="TOC1"/>
            <w:tabs>
              <w:tab w:val="right" w:leader="dot" w:pos="9350"/>
            </w:tabs>
            <w:spacing w:line="360" w:lineRule="auto"/>
            <w:jc w:val="both"/>
            <w:rPr>
              <w:rFonts w:ascii="Times New Roman" w:hAnsi="Times New Roman" w:cs="Times New Roman"/>
              <w:noProof/>
              <w:sz w:val="24"/>
              <w:szCs w:val="24"/>
            </w:rPr>
          </w:pPr>
          <w:hyperlink w:anchor="_Toc501394988" w:history="1">
            <w:r w:rsidR="00E200F5" w:rsidRPr="00E200F5">
              <w:rPr>
                <w:rStyle w:val="Hyperlink"/>
                <w:rFonts w:ascii="Times New Roman" w:hAnsi="Times New Roman" w:cs="Times New Roman"/>
                <w:noProof/>
                <w:sz w:val="24"/>
                <w:szCs w:val="24"/>
              </w:rPr>
              <w:t>Creation of Own professional online presence</w:t>
            </w:r>
            <w:r w:rsidR="00E200F5" w:rsidRPr="00E200F5">
              <w:rPr>
                <w:rFonts w:ascii="Times New Roman" w:hAnsi="Times New Roman" w:cs="Times New Roman"/>
                <w:noProof/>
                <w:webHidden/>
                <w:sz w:val="24"/>
                <w:szCs w:val="24"/>
              </w:rPr>
              <w:tab/>
            </w:r>
            <w:r w:rsidR="00E200F5" w:rsidRPr="00E200F5">
              <w:rPr>
                <w:rFonts w:ascii="Times New Roman" w:hAnsi="Times New Roman" w:cs="Times New Roman"/>
                <w:noProof/>
                <w:webHidden/>
                <w:sz w:val="24"/>
                <w:szCs w:val="24"/>
              </w:rPr>
              <w:fldChar w:fldCharType="begin"/>
            </w:r>
            <w:r w:rsidR="00E200F5" w:rsidRPr="00E200F5">
              <w:rPr>
                <w:rFonts w:ascii="Times New Roman" w:hAnsi="Times New Roman" w:cs="Times New Roman"/>
                <w:noProof/>
                <w:webHidden/>
                <w:sz w:val="24"/>
                <w:szCs w:val="24"/>
              </w:rPr>
              <w:instrText xml:space="preserve"> PAGEREF _Toc501394988 \h </w:instrText>
            </w:r>
            <w:r w:rsidR="00E200F5" w:rsidRPr="00E200F5">
              <w:rPr>
                <w:rFonts w:ascii="Times New Roman" w:hAnsi="Times New Roman" w:cs="Times New Roman"/>
                <w:noProof/>
                <w:webHidden/>
                <w:sz w:val="24"/>
                <w:szCs w:val="24"/>
              </w:rPr>
            </w:r>
            <w:r w:rsidR="00E200F5" w:rsidRPr="00E200F5">
              <w:rPr>
                <w:rFonts w:ascii="Times New Roman" w:hAnsi="Times New Roman" w:cs="Times New Roman"/>
                <w:noProof/>
                <w:webHidden/>
                <w:sz w:val="24"/>
                <w:szCs w:val="24"/>
              </w:rPr>
              <w:fldChar w:fldCharType="separate"/>
            </w:r>
            <w:r w:rsidR="00E200F5" w:rsidRPr="00E200F5">
              <w:rPr>
                <w:rFonts w:ascii="Times New Roman" w:hAnsi="Times New Roman" w:cs="Times New Roman"/>
                <w:noProof/>
                <w:webHidden/>
                <w:sz w:val="24"/>
                <w:szCs w:val="24"/>
              </w:rPr>
              <w:t>7</w:t>
            </w:r>
            <w:r w:rsidR="00E200F5" w:rsidRPr="00E200F5">
              <w:rPr>
                <w:rFonts w:ascii="Times New Roman" w:hAnsi="Times New Roman" w:cs="Times New Roman"/>
                <w:noProof/>
                <w:webHidden/>
                <w:sz w:val="24"/>
                <w:szCs w:val="24"/>
              </w:rPr>
              <w:fldChar w:fldCharType="end"/>
            </w:r>
          </w:hyperlink>
        </w:p>
        <w:p w:rsidR="00E200F5" w:rsidRPr="00E200F5" w:rsidRDefault="00C64730" w:rsidP="00234600">
          <w:pPr>
            <w:pStyle w:val="TOC1"/>
            <w:tabs>
              <w:tab w:val="right" w:leader="dot" w:pos="9350"/>
            </w:tabs>
            <w:spacing w:line="360" w:lineRule="auto"/>
            <w:jc w:val="both"/>
            <w:rPr>
              <w:rFonts w:ascii="Times New Roman" w:hAnsi="Times New Roman" w:cs="Times New Roman"/>
              <w:noProof/>
              <w:sz w:val="24"/>
              <w:szCs w:val="24"/>
            </w:rPr>
          </w:pPr>
          <w:hyperlink w:anchor="_Toc501394989" w:history="1">
            <w:r w:rsidR="00E200F5" w:rsidRPr="00E200F5">
              <w:rPr>
                <w:rStyle w:val="Hyperlink"/>
                <w:rFonts w:ascii="Times New Roman" w:hAnsi="Times New Roman" w:cs="Times New Roman"/>
                <w:noProof/>
                <w:sz w:val="24"/>
                <w:szCs w:val="24"/>
              </w:rPr>
              <w:t>Conclusion</w:t>
            </w:r>
            <w:r w:rsidR="00E200F5" w:rsidRPr="00E200F5">
              <w:rPr>
                <w:rFonts w:ascii="Times New Roman" w:hAnsi="Times New Roman" w:cs="Times New Roman"/>
                <w:noProof/>
                <w:webHidden/>
                <w:sz w:val="24"/>
                <w:szCs w:val="24"/>
              </w:rPr>
              <w:tab/>
            </w:r>
            <w:r w:rsidR="00E200F5" w:rsidRPr="00E200F5">
              <w:rPr>
                <w:rFonts w:ascii="Times New Roman" w:hAnsi="Times New Roman" w:cs="Times New Roman"/>
                <w:noProof/>
                <w:webHidden/>
                <w:sz w:val="24"/>
                <w:szCs w:val="24"/>
              </w:rPr>
              <w:fldChar w:fldCharType="begin"/>
            </w:r>
            <w:r w:rsidR="00E200F5" w:rsidRPr="00E200F5">
              <w:rPr>
                <w:rFonts w:ascii="Times New Roman" w:hAnsi="Times New Roman" w:cs="Times New Roman"/>
                <w:noProof/>
                <w:webHidden/>
                <w:sz w:val="24"/>
                <w:szCs w:val="24"/>
              </w:rPr>
              <w:instrText xml:space="preserve"> PAGEREF _Toc501394989 \h </w:instrText>
            </w:r>
            <w:r w:rsidR="00E200F5" w:rsidRPr="00E200F5">
              <w:rPr>
                <w:rFonts w:ascii="Times New Roman" w:hAnsi="Times New Roman" w:cs="Times New Roman"/>
                <w:noProof/>
                <w:webHidden/>
                <w:sz w:val="24"/>
                <w:szCs w:val="24"/>
              </w:rPr>
            </w:r>
            <w:r w:rsidR="00E200F5" w:rsidRPr="00E200F5">
              <w:rPr>
                <w:rFonts w:ascii="Times New Roman" w:hAnsi="Times New Roman" w:cs="Times New Roman"/>
                <w:noProof/>
                <w:webHidden/>
                <w:sz w:val="24"/>
                <w:szCs w:val="24"/>
              </w:rPr>
              <w:fldChar w:fldCharType="separate"/>
            </w:r>
            <w:r w:rsidR="00E200F5" w:rsidRPr="00E200F5">
              <w:rPr>
                <w:rFonts w:ascii="Times New Roman" w:hAnsi="Times New Roman" w:cs="Times New Roman"/>
                <w:noProof/>
                <w:webHidden/>
                <w:sz w:val="24"/>
                <w:szCs w:val="24"/>
              </w:rPr>
              <w:t>8</w:t>
            </w:r>
            <w:r w:rsidR="00E200F5" w:rsidRPr="00E200F5">
              <w:rPr>
                <w:rFonts w:ascii="Times New Roman" w:hAnsi="Times New Roman" w:cs="Times New Roman"/>
                <w:noProof/>
                <w:webHidden/>
                <w:sz w:val="24"/>
                <w:szCs w:val="24"/>
              </w:rPr>
              <w:fldChar w:fldCharType="end"/>
            </w:r>
          </w:hyperlink>
        </w:p>
        <w:p w:rsidR="00E200F5" w:rsidRDefault="00C64730" w:rsidP="00234600">
          <w:pPr>
            <w:pStyle w:val="TOC1"/>
            <w:tabs>
              <w:tab w:val="right" w:leader="dot" w:pos="9350"/>
            </w:tabs>
            <w:spacing w:line="360" w:lineRule="auto"/>
            <w:jc w:val="both"/>
            <w:rPr>
              <w:noProof/>
            </w:rPr>
          </w:pPr>
          <w:hyperlink w:anchor="_Toc501394990" w:history="1">
            <w:r w:rsidR="00E200F5" w:rsidRPr="00E200F5">
              <w:rPr>
                <w:rStyle w:val="Hyperlink"/>
                <w:rFonts w:ascii="Times New Roman" w:hAnsi="Times New Roman" w:cs="Times New Roman"/>
                <w:noProof/>
                <w:sz w:val="24"/>
                <w:szCs w:val="24"/>
              </w:rPr>
              <w:t>Reference List:</w:t>
            </w:r>
            <w:r w:rsidR="00E200F5" w:rsidRPr="00E200F5">
              <w:rPr>
                <w:rFonts w:ascii="Times New Roman" w:hAnsi="Times New Roman" w:cs="Times New Roman"/>
                <w:noProof/>
                <w:webHidden/>
                <w:sz w:val="24"/>
                <w:szCs w:val="24"/>
              </w:rPr>
              <w:tab/>
            </w:r>
            <w:r w:rsidR="00E200F5" w:rsidRPr="00E200F5">
              <w:rPr>
                <w:rFonts w:ascii="Times New Roman" w:hAnsi="Times New Roman" w:cs="Times New Roman"/>
                <w:noProof/>
                <w:webHidden/>
                <w:sz w:val="24"/>
                <w:szCs w:val="24"/>
              </w:rPr>
              <w:fldChar w:fldCharType="begin"/>
            </w:r>
            <w:r w:rsidR="00E200F5" w:rsidRPr="00E200F5">
              <w:rPr>
                <w:rFonts w:ascii="Times New Roman" w:hAnsi="Times New Roman" w:cs="Times New Roman"/>
                <w:noProof/>
                <w:webHidden/>
                <w:sz w:val="24"/>
                <w:szCs w:val="24"/>
              </w:rPr>
              <w:instrText xml:space="preserve"> PAGEREF _Toc501394990 \h </w:instrText>
            </w:r>
            <w:r w:rsidR="00E200F5" w:rsidRPr="00E200F5">
              <w:rPr>
                <w:rFonts w:ascii="Times New Roman" w:hAnsi="Times New Roman" w:cs="Times New Roman"/>
                <w:noProof/>
                <w:webHidden/>
                <w:sz w:val="24"/>
                <w:szCs w:val="24"/>
              </w:rPr>
            </w:r>
            <w:r w:rsidR="00E200F5" w:rsidRPr="00E200F5">
              <w:rPr>
                <w:rFonts w:ascii="Times New Roman" w:hAnsi="Times New Roman" w:cs="Times New Roman"/>
                <w:noProof/>
                <w:webHidden/>
                <w:sz w:val="24"/>
                <w:szCs w:val="24"/>
              </w:rPr>
              <w:fldChar w:fldCharType="separate"/>
            </w:r>
            <w:r w:rsidR="00E200F5" w:rsidRPr="00E200F5">
              <w:rPr>
                <w:rFonts w:ascii="Times New Roman" w:hAnsi="Times New Roman" w:cs="Times New Roman"/>
                <w:noProof/>
                <w:webHidden/>
                <w:sz w:val="24"/>
                <w:szCs w:val="24"/>
              </w:rPr>
              <w:t>9</w:t>
            </w:r>
            <w:r w:rsidR="00E200F5" w:rsidRPr="00E200F5">
              <w:rPr>
                <w:rFonts w:ascii="Times New Roman" w:hAnsi="Times New Roman" w:cs="Times New Roman"/>
                <w:noProof/>
                <w:webHidden/>
                <w:sz w:val="24"/>
                <w:szCs w:val="24"/>
              </w:rPr>
              <w:fldChar w:fldCharType="end"/>
            </w:r>
          </w:hyperlink>
        </w:p>
        <w:p w:rsidR="00E200F5" w:rsidRDefault="00E200F5" w:rsidP="00234600">
          <w:pPr>
            <w:jc w:val="both"/>
          </w:pPr>
          <w:r>
            <w:fldChar w:fldCharType="end"/>
          </w:r>
        </w:p>
      </w:sdtContent>
    </w:sdt>
    <w:p w:rsidR="001B5C07" w:rsidRPr="00E200F5" w:rsidRDefault="001B5C07" w:rsidP="00234600">
      <w:pPr>
        <w:spacing w:line="360" w:lineRule="auto"/>
        <w:jc w:val="both"/>
        <w:rPr>
          <w:rFonts w:ascii="Times New Roman" w:hAnsi="Times New Roman" w:cs="Times New Roman"/>
          <w:b/>
          <w:color w:val="263238"/>
          <w:sz w:val="32"/>
          <w:szCs w:val="32"/>
        </w:rPr>
      </w:pPr>
    </w:p>
    <w:p w:rsidR="001B5C07" w:rsidRPr="00E200F5" w:rsidRDefault="001B5C07"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br w:type="page"/>
      </w:r>
    </w:p>
    <w:p w:rsidR="001B5C07" w:rsidRPr="00E200F5" w:rsidRDefault="001B5C07" w:rsidP="00234600">
      <w:pPr>
        <w:pStyle w:val="Heading1"/>
        <w:jc w:val="both"/>
      </w:pPr>
      <w:r w:rsidRPr="00E200F5">
        <w:lastRenderedPageBreak/>
        <w:br/>
      </w:r>
      <w:bookmarkStart w:id="1" w:name="_Toc501394984"/>
      <w:r w:rsidRPr="00E200F5">
        <w:t>Introduction</w:t>
      </w:r>
      <w:bookmarkEnd w:id="1"/>
    </w:p>
    <w:p w:rsidR="0056196B" w:rsidRPr="00E200F5" w:rsidRDefault="001B5C07"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In th</w:t>
      </w:r>
      <w:r w:rsidR="00022DBF" w:rsidRPr="00E200F5">
        <w:rPr>
          <w:rFonts w:ascii="Times New Roman" w:hAnsi="Times New Roman" w:cs="Times New Roman"/>
          <w:color w:val="263238"/>
          <w:sz w:val="24"/>
          <w:szCs w:val="24"/>
        </w:rPr>
        <w:t xml:space="preserve">e </w:t>
      </w:r>
      <w:r w:rsidR="0056196B" w:rsidRPr="00E200F5">
        <w:rPr>
          <w:rFonts w:ascii="Times New Roman" w:hAnsi="Times New Roman" w:cs="Times New Roman"/>
          <w:color w:val="263238"/>
          <w:sz w:val="24"/>
          <w:szCs w:val="24"/>
        </w:rPr>
        <w:t>advent of technological expertise coupled with the evolving demands that turns the underlying market more aggressive and volatile; it is very imperative to cope with this in order to thrive towards the absolute objective. Furthermore, in the advent of big data that indicates that the manufacture of information has been gradually increase, it has also became imperative for most of the business organizations and several other identical concern to ensure the preservation of those data. In this regard, it is an exaggeration to admit that it has become an essential criterion to obtain soundness in accordance with the technological advancement that almost define generations.</w:t>
      </w:r>
    </w:p>
    <w:p w:rsidR="0056196B" w:rsidRPr="00E200F5" w:rsidRDefault="0056196B"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 xml:space="preserve">The current study suite is supposed to examine the effectiveness of employing such technological tools while heeding to the opportunities of deploying social media as a prudent tool of marketing. Moreover, the study intends to consolidate the notions of technological advancement </w:t>
      </w:r>
      <w:r w:rsidR="00FC2044" w:rsidRPr="00E200F5">
        <w:rPr>
          <w:rFonts w:ascii="Times New Roman" w:hAnsi="Times New Roman" w:cs="Times New Roman"/>
          <w:color w:val="263238"/>
          <w:sz w:val="24"/>
          <w:szCs w:val="24"/>
        </w:rPr>
        <w:t>while suggesting several digital skills that is essential to sustain in this volatile market ambience.</w:t>
      </w:r>
    </w:p>
    <w:p w:rsidR="00FC2044" w:rsidRPr="00E200F5" w:rsidRDefault="0056196B" w:rsidP="00234600">
      <w:pPr>
        <w:pStyle w:val="Heading1"/>
        <w:jc w:val="both"/>
      </w:pPr>
      <w:r w:rsidRPr="00E200F5">
        <w:t xml:space="preserve">  </w:t>
      </w:r>
      <w:r w:rsidR="001B5C07" w:rsidRPr="00E200F5">
        <w:br/>
      </w:r>
      <w:bookmarkStart w:id="2" w:name="_Toc501394985"/>
      <w:r w:rsidR="001B5C07" w:rsidRPr="00E200F5">
        <w:t>Effectiveness of the use of modern technologies within the workplace</w:t>
      </w:r>
      <w:bookmarkEnd w:id="2"/>
    </w:p>
    <w:p w:rsidR="00400E28" w:rsidRPr="00E200F5" w:rsidRDefault="00FC2044"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As it was discussed earlier, the primary requisite of the technological tools as the prospective products of the technological advancement is to preserve valuable data. For an empirical instance; most of the devices, which have been designed to preserve information typically, comes with a constraint of space. Thus, the devices became useless when the information intends to transcend the storage limit. In this regard, technological advancement eventually manage to develop dropboxes and several other cloud storage equipment that apart from enabling to store infinite data literally disable the monitor to omit it. Thus, it can be said technological advancement apart from satisfying the space crunch, paves the workplace towards a</w:t>
      </w:r>
      <w:r w:rsidR="00400E28" w:rsidRPr="00E200F5">
        <w:rPr>
          <w:rFonts w:ascii="Times New Roman" w:hAnsi="Times New Roman" w:cs="Times New Roman"/>
          <w:color w:val="263238"/>
          <w:sz w:val="24"/>
          <w:szCs w:val="24"/>
        </w:rPr>
        <w:t xml:space="preserve"> safe and secure ambience intensive to the protection of the obtained data</w:t>
      </w:r>
      <w:r w:rsidR="00E200F5" w:rsidRPr="00E200F5">
        <w:rPr>
          <w:rFonts w:ascii="Times New Roman" w:hAnsi="Times New Roman" w:cs="Times New Roman"/>
          <w:color w:val="263238"/>
          <w:sz w:val="24"/>
          <w:szCs w:val="24"/>
        </w:rPr>
        <w:t xml:space="preserve"> (</w:t>
      </w:r>
      <w:r w:rsidR="00E200F5" w:rsidRPr="00E200F5">
        <w:rPr>
          <w:rFonts w:ascii="Times New Roman" w:hAnsi="Times New Roman" w:cs="Times New Roman"/>
          <w:color w:val="222222"/>
          <w:sz w:val="24"/>
          <w:szCs w:val="24"/>
          <w:shd w:val="clear" w:color="auto" w:fill="FFFFFF"/>
        </w:rPr>
        <w:t xml:space="preserve">Cihak </w:t>
      </w:r>
      <w:r w:rsidR="00E200F5" w:rsidRPr="00E200F5">
        <w:rPr>
          <w:rFonts w:ascii="Times New Roman" w:hAnsi="Times New Roman" w:cs="Times New Roman"/>
          <w:i/>
          <w:color w:val="222222"/>
          <w:sz w:val="24"/>
          <w:szCs w:val="24"/>
          <w:shd w:val="clear" w:color="auto" w:fill="FFFFFF"/>
        </w:rPr>
        <w:t xml:space="preserve">et al. </w:t>
      </w:r>
      <w:r w:rsidR="00E200F5" w:rsidRPr="00E200F5">
        <w:rPr>
          <w:rFonts w:ascii="Times New Roman" w:hAnsi="Times New Roman" w:cs="Times New Roman"/>
          <w:color w:val="222222"/>
          <w:sz w:val="24"/>
          <w:szCs w:val="24"/>
          <w:shd w:val="clear" w:color="auto" w:fill="FFFFFF"/>
        </w:rPr>
        <w:t>2015)</w:t>
      </w:r>
      <w:r w:rsidR="00400E28" w:rsidRPr="00E200F5">
        <w:rPr>
          <w:rFonts w:ascii="Times New Roman" w:hAnsi="Times New Roman" w:cs="Times New Roman"/>
          <w:color w:val="263238"/>
          <w:sz w:val="24"/>
          <w:szCs w:val="24"/>
        </w:rPr>
        <w:t>.</w:t>
      </w:r>
    </w:p>
    <w:p w:rsidR="00400E28" w:rsidRPr="00E200F5" w:rsidRDefault="00400E28"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 xml:space="preserve">Due to the aforementioned reasons and several other reasons, it has become an imperative criterion to acquire digital literacy in the workplace premises. Digital literacy can be referred to the requisite functional skills which are essential to acquire in order to communicate with several </w:t>
      </w:r>
      <w:r w:rsidRPr="00E200F5">
        <w:rPr>
          <w:rFonts w:ascii="Times New Roman" w:hAnsi="Times New Roman" w:cs="Times New Roman"/>
          <w:color w:val="263238"/>
          <w:sz w:val="24"/>
          <w:szCs w:val="24"/>
        </w:rPr>
        <w:lastRenderedPageBreak/>
        <w:t xml:space="preserve">technological and media equipments seamlessly. On the other hand, digital literacy has been alternatively defined as the intellectual capability to grab and interpret multiple information transmitted from diverse sources of information. </w:t>
      </w:r>
      <w:r w:rsidR="008F7B4F" w:rsidRPr="00E200F5">
        <w:rPr>
          <w:rFonts w:ascii="Times New Roman" w:hAnsi="Times New Roman" w:cs="Times New Roman"/>
          <w:color w:val="263238"/>
          <w:sz w:val="24"/>
          <w:szCs w:val="24"/>
        </w:rPr>
        <w:t>This</w:t>
      </w:r>
      <w:r w:rsidRPr="00E200F5">
        <w:rPr>
          <w:rFonts w:ascii="Times New Roman" w:hAnsi="Times New Roman" w:cs="Times New Roman"/>
          <w:color w:val="263238"/>
          <w:sz w:val="24"/>
          <w:szCs w:val="24"/>
        </w:rPr>
        <w:t xml:space="preserve"> information are typically posed by computer and several other output devices</w:t>
      </w:r>
      <w:r w:rsidR="00E200F5" w:rsidRPr="00E200F5">
        <w:rPr>
          <w:rFonts w:ascii="Times New Roman" w:hAnsi="Times New Roman" w:cs="Times New Roman"/>
          <w:color w:val="263238"/>
          <w:sz w:val="24"/>
          <w:szCs w:val="24"/>
        </w:rPr>
        <w:t xml:space="preserve"> (</w:t>
      </w:r>
      <w:r w:rsidR="00E200F5" w:rsidRPr="00E200F5">
        <w:rPr>
          <w:rFonts w:ascii="Times New Roman" w:hAnsi="Times New Roman" w:cs="Times New Roman"/>
          <w:color w:val="222222"/>
          <w:sz w:val="24"/>
          <w:szCs w:val="24"/>
          <w:shd w:val="clear" w:color="auto" w:fill="FFFFFF"/>
        </w:rPr>
        <w:t>Murray and Pérez, 2014)</w:t>
      </w:r>
      <w:r w:rsidRPr="00E200F5">
        <w:rPr>
          <w:rFonts w:ascii="Times New Roman" w:hAnsi="Times New Roman" w:cs="Times New Roman"/>
          <w:color w:val="263238"/>
          <w:sz w:val="24"/>
          <w:szCs w:val="24"/>
        </w:rPr>
        <w:t>.</w:t>
      </w:r>
    </w:p>
    <w:p w:rsidR="00F60319" w:rsidRPr="00E200F5" w:rsidRDefault="00400E28"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 xml:space="preserve">It has been become almost integral to employ technological expertise in </w:t>
      </w:r>
      <w:r w:rsidR="008F7B4F" w:rsidRPr="00E200F5">
        <w:rPr>
          <w:rFonts w:ascii="Times New Roman" w:hAnsi="Times New Roman" w:cs="Times New Roman"/>
          <w:color w:val="263238"/>
          <w:sz w:val="24"/>
          <w:szCs w:val="24"/>
        </w:rPr>
        <w:t xml:space="preserve">workplace premises since it has proven itself as a potent alternative of the primitive data preservation apparatus. Most of the workplace with desired level of high productivity happens to install identical apparatus and several other tools to obtain equal tangible outcome in almost half the estimated time. Apart from the aspect of being less time consuming, it saves a substantial amount of money in terms of producing necessary excess in a soft copy format. Furthermore, as technological expertise has been seen to be used as a prudent alternative of the prevalent traditional resources; it has been observed that deploying technology will cost less as compared to that. Moreover, it has been consolidated by cumulative apprehensions regarding the </w:t>
      </w:r>
      <w:r w:rsidR="00F60319" w:rsidRPr="00E200F5">
        <w:rPr>
          <w:rFonts w:ascii="Times New Roman" w:hAnsi="Times New Roman" w:cs="Times New Roman"/>
          <w:color w:val="263238"/>
          <w:sz w:val="24"/>
          <w:szCs w:val="24"/>
        </w:rPr>
        <w:t>aspect of learning that the technological advancement has been able to promote and execute faster learning</w:t>
      </w:r>
      <w:r w:rsidR="00E200F5" w:rsidRPr="00E200F5">
        <w:rPr>
          <w:rFonts w:ascii="Times New Roman" w:hAnsi="Times New Roman" w:cs="Times New Roman"/>
          <w:color w:val="263238"/>
          <w:sz w:val="24"/>
          <w:szCs w:val="24"/>
        </w:rPr>
        <w:t xml:space="preserve"> (</w:t>
      </w:r>
      <w:r w:rsidR="00E200F5" w:rsidRPr="00E200F5">
        <w:rPr>
          <w:rFonts w:ascii="Times New Roman" w:hAnsi="Times New Roman" w:cs="Times New Roman"/>
          <w:color w:val="222222"/>
          <w:sz w:val="24"/>
          <w:szCs w:val="24"/>
          <w:shd w:val="clear" w:color="auto" w:fill="FFFFFF"/>
        </w:rPr>
        <w:t>Murray and Pérez, 2014)</w:t>
      </w:r>
      <w:r w:rsidR="00F60319" w:rsidRPr="00E200F5">
        <w:rPr>
          <w:rFonts w:ascii="Times New Roman" w:hAnsi="Times New Roman" w:cs="Times New Roman"/>
          <w:color w:val="263238"/>
          <w:sz w:val="24"/>
          <w:szCs w:val="24"/>
        </w:rPr>
        <w:t>. It has became possible since the notion of artificial intelligence has been able to anticipate the requisite resources of faster learning and also able to incorporate them within the same module. This advancement has been signified by the ability of artificial intelligence to act as the prudent alternative of the actual human intelligence.</w:t>
      </w:r>
    </w:p>
    <w:p w:rsidR="00FC2044" w:rsidRPr="00E200F5" w:rsidRDefault="00F60319"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In brief, digital literacy has become one of the essential criterions in workplace premises since it has endowed the prevalent working complex with the ability to process and interpret valuable information promptly. Furthermore, the comparative legislative ease that the technological advancement is supposed to endow assists the prospective workplace exponents to function comparatively fast and within reasonable price.</w:t>
      </w:r>
      <w:r w:rsidR="008F7B4F" w:rsidRPr="00E200F5">
        <w:rPr>
          <w:rFonts w:ascii="Times New Roman" w:hAnsi="Times New Roman" w:cs="Times New Roman"/>
          <w:color w:val="263238"/>
          <w:sz w:val="24"/>
          <w:szCs w:val="24"/>
        </w:rPr>
        <w:t xml:space="preserve"> </w:t>
      </w:r>
    </w:p>
    <w:p w:rsidR="00A24A5A" w:rsidRPr="00E200F5" w:rsidRDefault="001B5C07" w:rsidP="00234600">
      <w:pPr>
        <w:pStyle w:val="Heading1"/>
        <w:jc w:val="both"/>
        <w:rPr>
          <w:rStyle w:val="apple-converted-space"/>
          <w:rFonts w:cs="Times New Roman"/>
          <w:b w:val="0"/>
          <w:bCs w:val="0"/>
          <w:color w:val="263238"/>
          <w:sz w:val="24"/>
          <w:szCs w:val="24"/>
        </w:rPr>
      </w:pPr>
      <w:r w:rsidRPr="00E200F5">
        <w:br/>
      </w:r>
      <w:bookmarkStart w:id="3" w:name="_Toc501394986"/>
      <w:r w:rsidRPr="00E200F5">
        <w:t xml:space="preserve">Exploring Social </w:t>
      </w:r>
      <w:r w:rsidRPr="00E200F5">
        <w:rPr>
          <w:szCs w:val="22"/>
        </w:rPr>
        <w:t>media</w:t>
      </w:r>
      <w:r w:rsidRPr="00E200F5">
        <w:t xml:space="preserve"> as a tool for marketing</w:t>
      </w:r>
      <w:bookmarkEnd w:id="3"/>
    </w:p>
    <w:p w:rsidR="00A24A5A" w:rsidRPr="00E200F5" w:rsidRDefault="00A24A5A" w:rsidP="00234600">
      <w:pPr>
        <w:spacing w:line="360" w:lineRule="auto"/>
        <w:jc w:val="both"/>
        <w:rPr>
          <w:rFonts w:ascii="Times New Roman" w:hAnsi="Times New Roman" w:cs="Times New Roman"/>
          <w:sz w:val="24"/>
          <w:szCs w:val="24"/>
        </w:rPr>
      </w:pPr>
      <w:r w:rsidRPr="00E200F5">
        <w:rPr>
          <w:rFonts w:ascii="Times New Roman" w:hAnsi="Times New Roman" w:cs="Times New Roman"/>
          <w:sz w:val="24"/>
          <w:szCs w:val="24"/>
        </w:rPr>
        <w:t xml:space="preserve">The digital skills and research method can be used by the different organisations in order to carry out marketing objectives that are aligned with that of the marketing objectives and organisational objectives as well. In this era of globalization, the digital way and platform is highly used b y all types of organisation, be it small or large organization. The virtual or rather digital platform is </w:t>
      </w:r>
      <w:r w:rsidRPr="00E200F5">
        <w:rPr>
          <w:rFonts w:ascii="Times New Roman" w:hAnsi="Times New Roman" w:cs="Times New Roman"/>
          <w:sz w:val="24"/>
          <w:szCs w:val="24"/>
        </w:rPr>
        <w:lastRenderedPageBreak/>
        <w:t>highly in trend as well. The traditional ways of marketing as well the new modern digital way of marketing is used by the organisations in order to go achieve the target market of the company. In this context, this is highly contextual that the Social media of today is one of the majorly used tools for marketing. This is because this is faster and targets the mass for the purpose of marketing (</w:t>
      </w:r>
      <w:r w:rsidRPr="00E200F5">
        <w:rPr>
          <w:rFonts w:ascii="Times New Roman" w:hAnsi="Times New Roman" w:cs="Times New Roman"/>
          <w:color w:val="222222"/>
          <w:sz w:val="24"/>
          <w:szCs w:val="24"/>
          <w:shd w:val="clear" w:color="auto" w:fill="FFFFFF"/>
        </w:rPr>
        <w:t>Tuten and Solomon, 201</w:t>
      </w:r>
      <w:r w:rsidRPr="00E200F5">
        <w:rPr>
          <w:rFonts w:ascii="Times New Roman" w:hAnsi="Times New Roman" w:cs="Times New Roman"/>
          <w:sz w:val="24"/>
          <w:szCs w:val="24"/>
        </w:rPr>
        <w:t>). The trend in the consumer these days is that of the online availability where they share their choices, views and the like. This particular factor is taken advantage of and thus the social media is used as a tool for the marketing purposes of any organisation. The conventional of advertisements is contributed with the new way of cross media advertisement in different social media platforms which is known as the cross-media platforms. The new techniques those are available in the digital marketing includes the different customized options like that of e-marketing that are more customers oriented and mass targets as well (</w:t>
      </w:r>
      <w:r w:rsidRPr="00E200F5">
        <w:rPr>
          <w:rFonts w:ascii="Times New Roman" w:hAnsi="Times New Roman" w:cs="Times New Roman"/>
          <w:color w:val="222222"/>
          <w:sz w:val="24"/>
          <w:szCs w:val="24"/>
          <w:shd w:val="clear" w:color="auto" w:fill="FFFFFF"/>
        </w:rPr>
        <w:t>Tuten and Solomon, 2017</w:t>
      </w:r>
      <w:r w:rsidRPr="00E200F5">
        <w:rPr>
          <w:rFonts w:ascii="Times New Roman" w:hAnsi="Times New Roman" w:cs="Times New Roman"/>
          <w:sz w:val="24"/>
          <w:szCs w:val="24"/>
        </w:rPr>
        <w:t>). This is because the scope of the organisations using this new media gives the organisation more accessibility to more diverse target market and the customers are available as well. Nowadays there is a trend of exchanging views about any product and service which impacts the purchase intention of the customers. Marketing techniques using the social media is thus more effective in terms of communication and advertisement as well. The requirements or the demands that are suggested as feedbacks by the customers also helps the marketing department of any organisation to develop or improvise their product or services that is evident not only to increase their sales but bring about the customers loyalty as well. This is highly crucial for the achievement of sustainability and marketing dynamism of the organisation. This is the reason social media is used largely used as the marketing tools and connecting with people. For instance, often direct sales marketing is also done through the social media platform (</w:t>
      </w:r>
      <w:r w:rsidRPr="00E200F5">
        <w:rPr>
          <w:rFonts w:ascii="Times New Roman" w:hAnsi="Times New Roman" w:cs="Times New Roman"/>
          <w:color w:val="222222"/>
          <w:sz w:val="24"/>
          <w:szCs w:val="24"/>
          <w:shd w:val="clear" w:color="auto" w:fill="FFFFFF"/>
        </w:rPr>
        <w:t>Tuten and Solomon, 2017</w:t>
      </w:r>
      <w:r w:rsidRPr="00E200F5">
        <w:rPr>
          <w:rFonts w:ascii="Times New Roman" w:hAnsi="Times New Roman" w:cs="Times New Roman"/>
          <w:sz w:val="24"/>
          <w:szCs w:val="24"/>
        </w:rPr>
        <w:t>). Activities that are done through social media other than that of the advertising includes giving discount offers, launching offers, offers only “for you” through the digital marketing where social media plays a very major role that is being utilized as marketing tools. The proper use of marketing tool makes the difference in the sales growth of the company that is directly dependent on the marketing activities of any organization (</w:t>
      </w:r>
      <w:r w:rsidRPr="00E200F5">
        <w:rPr>
          <w:rFonts w:ascii="Times New Roman" w:hAnsi="Times New Roman" w:cs="Times New Roman"/>
          <w:color w:val="222222"/>
          <w:sz w:val="24"/>
          <w:szCs w:val="24"/>
          <w:shd w:val="clear" w:color="auto" w:fill="FFFFFF"/>
        </w:rPr>
        <w:t>Tuten and Solomon, 2017</w:t>
      </w:r>
      <w:r w:rsidRPr="00E200F5">
        <w:rPr>
          <w:rFonts w:ascii="Times New Roman" w:hAnsi="Times New Roman" w:cs="Times New Roman"/>
          <w:sz w:val="24"/>
          <w:szCs w:val="24"/>
        </w:rPr>
        <w:t xml:space="preserve">). This counts for the devising of the proper strategies that is evident to cater the mass common people as well as the targeted customers. This is again evident to enhance the reputation of the company along with the sustainability in the long run that is more aligned with the organisational objectives. </w:t>
      </w:r>
    </w:p>
    <w:p w:rsidR="00F60319" w:rsidRPr="00E200F5" w:rsidRDefault="001B5C07" w:rsidP="00234600">
      <w:pPr>
        <w:pStyle w:val="Heading1"/>
        <w:jc w:val="both"/>
        <w:rPr>
          <w:color w:val="auto"/>
        </w:rPr>
      </w:pPr>
      <w:bookmarkStart w:id="4" w:name="_Toc501394987"/>
      <w:r w:rsidRPr="00E200F5">
        <w:lastRenderedPageBreak/>
        <w:t xml:space="preserve">Digital skills in gathering information and </w:t>
      </w:r>
      <w:r w:rsidRPr="00E200F5">
        <w:rPr>
          <w:szCs w:val="22"/>
        </w:rPr>
        <w:t>communicating</w:t>
      </w:r>
      <w:r w:rsidRPr="00E200F5">
        <w:t xml:space="preserve"> within the workplace</w:t>
      </w:r>
      <w:bookmarkEnd w:id="4"/>
    </w:p>
    <w:p w:rsidR="00C10E45" w:rsidRPr="00E200F5" w:rsidRDefault="00F60319"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As it was feebly discussed in the previous segment, it is bliss that the technological advancement have endowed the workplace with is the ability to learn faster. Apart from defining the generation, what this advent of technological advancement did is the enhancement of the importance of information. Nowadays, it has become almost a basic amenity to acquire information in order to add a dimension of strategic urgency within the prevalent professional identity. Apart from escalating the v</w:t>
      </w:r>
      <w:r w:rsidR="00C10E45" w:rsidRPr="00E200F5">
        <w:rPr>
          <w:rFonts w:ascii="Times New Roman" w:hAnsi="Times New Roman" w:cs="Times New Roman"/>
          <w:color w:val="263238"/>
          <w:sz w:val="24"/>
          <w:szCs w:val="24"/>
        </w:rPr>
        <w:t>alue of information itself, the technological advancement have transform the accessibility of information by producing several search engines while linking them with the prevalent archive or repository of information. For instance, we can easily Google out any kind of enquiry that our existence might face</w:t>
      </w:r>
      <w:r w:rsidR="00E200F5" w:rsidRPr="00E200F5">
        <w:rPr>
          <w:rFonts w:ascii="Times New Roman" w:hAnsi="Times New Roman" w:cs="Times New Roman"/>
          <w:color w:val="263238"/>
          <w:sz w:val="24"/>
          <w:szCs w:val="24"/>
        </w:rPr>
        <w:t xml:space="preserve"> (</w:t>
      </w:r>
      <w:r w:rsidR="00E200F5" w:rsidRPr="00E200F5">
        <w:rPr>
          <w:rFonts w:ascii="Times New Roman" w:hAnsi="Times New Roman" w:cs="Times New Roman"/>
          <w:color w:val="222222"/>
          <w:sz w:val="24"/>
          <w:szCs w:val="24"/>
          <w:shd w:val="clear" w:color="auto" w:fill="FFFFFF"/>
        </w:rPr>
        <w:t>Murray and Pérez, 2014)</w:t>
      </w:r>
      <w:r w:rsidR="00C10E45" w:rsidRPr="00E200F5">
        <w:rPr>
          <w:rFonts w:ascii="Times New Roman" w:hAnsi="Times New Roman" w:cs="Times New Roman"/>
          <w:color w:val="263238"/>
          <w:sz w:val="24"/>
          <w:szCs w:val="24"/>
        </w:rPr>
        <w:t>. Accumulating information has also became seamless as a product of the excessive requirement and subsequent accessibility of information. As learning get faster, the necessity of processing and interpreting it in a viable way has also became important with considerable time constraints. In this regard, technological expertise has is still remain the torchbearer since it endow the prevalent and archaic equipments of data processing with the requisite dynamism that it might cope with the rapid increase in information development</w:t>
      </w:r>
      <w:r w:rsidR="00E200F5" w:rsidRPr="00E200F5">
        <w:rPr>
          <w:rFonts w:ascii="Times New Roman" w:hAnsi="Times New Roman" w:cs="Times New Roman"/>
          <w:color w:val="263238"/>
          <w:sz w:val="24"/>
          <w:szCs w:val="24"/>
        </w:rPr>
        <w:t xml:space="preserve"> (</w:t>
      </w:r>
      <w:r w:rsidR="00E200F5" w:rsidRPr="00E200F5">
        <w:rPr>
          <w:rFonts w:ascii="Times New Roman" w:hAnsi="Times New Roman" w:cs="Times New Roman"/>
          <w:color w:val="222222"/>
          <w:sz w:val="24"/>
          <w:szCs w:val="24"/>
          <w:shd w:val="clear" w:color="auto" w:fill="FFFFFF"/>
        </w:rPr>
        <w:t>Bryman, 2015)</w:t>
      </w:r>
      <w:r w:rsidR="00C10E45" w:rsidRPr="00E200F5">
        <w:rPr>
          <w:rFonts w:ascii="Times New Roman" w:hAnsi="Times New Roman" w:cs="Times New Roman"/>
          <w:color w:val="263238"/>
          <w:sz w:val="24"/>
          <w:szCs w:val="24"/>
        </w:rPr>
        <w:t>.</w:t>
      </w:r>
    </w:p>
    <w:p w:rsidR="005D4A7F" w:rsidRPr="00E200F5" w:rsidRDefault="00C10E45"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On the workplace, in primitive ages, fecund and valuable information took intolerable time to be demonstrated towards the appropriate exponent. On that note, the data transmission techniques can be designated as sloth. In the advent of technological expertise that produces the demand of easy, unimpeded and seamless percolation of information has been subsequently quenched across the phases of advancement. This is the response of technological expertise to the gradually increasing demand of seamless and adequate accessibility of the fecund and valuable archive of information</w:t>
      </w:r>
      <w:r w:rsidR="00E200F5" w:rsidRPr="00E200F5">
        <w:rPr>
          <w:rFonts w:ascii="Times New Roman" w:hAnsi="Times New Roman" w:cs="Times New Roman"/>
          <w:color w:val="263238"/>
          <w:sz w:val="24"/>
          <w:szCs w:val="24"/>
        </w:rPr>
        <w:t xml:space="preserve"> (</w:t>
      </w:r>
      <w:r w:rsidR="00E200F5" w:rsidRPr="00E200F5">
        <w:rPr>
          <w:rFonts w:ascii="Times New Roman" w:hAnsi="Times New Roman" w:cs="Times New Roman"/>
          <w:color w:val="222222"/>
          <w:sz w:val="24"/>
          <w:szCs w:val="24"/>
          <w:shd w:val="clear" w:color="auto" w:fill="FFFFFF"/>
        </w:rPr>
        <w:t>Kong, 2014)</w:t>
      </w:r>
      <w:r w:rsidRPr="00E200F5">
        <w:rPr>
          <w:rFonts w:ascii="Times New Roman" w:hAnsi="Times New Roman" w:cs="Times New Roman"/>
          <w:color w:val="263238"/>
          <w:sz w:val="24"/>
          <w:szCs w:val="24"/>
        </w:rPr>
        <w:t xml:space="preserve">. </w:t>
      </w:r>
      <w:r w:rsidR="005D4A7F" w:rsidRPr="00E200F5">
        <w:rPr>
          <w:rFonts w:ascii="Times New Roman" w:hAnsi="Times New Roman" w:cs="Times New Roman"/>
          <w:color w:val="263238"/>
          <w:sz w:val="24"/>
          <w:szCs w:val="24"/>
        </w:rPr>
        <w:t xml:space="preserve">Apart from the portal of e-mailing has become incredibly user friendly, several online applications such as Messenger, Whatsapp etc have enabled the percolation system of information with incredible speed. Apart from serving the sudden enquiries of information, it also consolidates the requirement of internet connection with supreme priority. While online, apart from receiving particular yet valuable information, the notification system has became too prompt and up to the mark that it helps the respective exponent to respond to it immediately. This might be response that the sender is eagerly craving </w:t>
      </w:r>
      <w:r w:rsidR="005D4A7F" w:rsidRPr="00E200F5">
        <w:rPr>
          <w:rFonts w:ascii="Times New Roman" w:hAnsi="Times New Roman" w:cs="Times New Roman"/>
          <w:color w:val="263238"/>
          <w:sz w:val="24"/>
          <w:szCs w:val="24"/>
        </w:rPr>
        <w:lastRenderedPageBreak/>
        <w:t xml:space="preserve">for and this how the global technological advancement </w:t>
      </w:r>
      <w:r w:rsidR="00321340" w:rsidRPr="00E200F5">
        <w:rPr>
          <w:rFonts w:ascii="Times New Roman" w:hAnsi="Times New Roman" w:cs="Times New Roman"/>
          <w:color w:val="263238"/>
          <w:sz w:val="24"/>
          <w:szCs w:val="24"/>
        </w:rPr>
        <w:t>has</w:t>
      </w:r>
      <w:r w:rsidR="005D4A7F" w:rsidRPr="00E200F5">
        <w:rPr>
          <w:rFonts w:ascii="Times New Roman" w:hAnsi="Times New Roman" w:cs="Times New Roman"/>
          <w:color w:val="263238"/>
          <w:sz w:val="24"/>
          <w:szCs w:val="24"/>
        </w:rPr>
        <w:t xml:space="preserve"> endowed the information distribution system with considerable circumspection</w:t>
      </w:r>
      <w:r w:rsidR="001E2CB1" w:rsidRPr="00E200F5">
        <w:rPr>
          <w:rFonts w:ascii="Times New Roman" w:hAnsi="Times New Roman" w:cs="Times New Roman"/>
          <w:color w:val="263238"/>
          <w:sz w:val="24"/>
          <w:szCs w:val="24"/>
        </w:rPr>
        <w:t xml:space="preserve"> (</w:t>
      </w:r>
      <w:r w:rsidR="001E2CB1" w:rsidRPr="00E200F5">
        <w:rPr>
          <w:rFonts w:ascii="Times New Roman" w:hAnsi="Times New Roman" w:cs="Times New Roman"/>
          <w:color w:val="222222"/>
          <w:sz w:val="24"/>
          <w:szCs w:val="24"/>
          <w:shd w:val="clear" w:color="auto" w:fill="FFFFFF"/>
        </w:rPr>
        <w:t>MacLure and Stewart, 2016)</w:t>
      </w:r>
      <w:r w:rsidR="005D4A7F" w:rsidRPr="00E200F5">
        <w:rPr>
          <w:rFonts w:ascii="Times New Roman" w:hAnsi="Times New Roman" w:cs="Times New Roman"/>
          <w:color w:val="263238"/>
          <w:sz w:val="24"/>
          <w:szCs w:val="24"/>
        </w:rPr>
        <w:t>.</w:t>
      </w:r>
    </w:p>
    <w:p w:rsidR="00E200F5" w:rsidRPr="00E200F5" w:rsidRDefault="005D4A7F" w:rsidP="00234600">
      <w:pPr>
        <w:spacing w:line="360" w:lineRule="auto"/>
        <w:jc w:val="both"/>
        <w:rPr>
          <w:rFonts w:ascii="Times New Roman" w:hAnsi="Times New Roman" w:cs="Times New Roman"/>
          <w:b/>
          <w:color w:val="263238"/>
          <w:sz w:val="24"/>
          <w:szCs w:val="24"/>
        </w:rPr>
      </w:pPr>
      <w:r w:rsidRPr="00E200F5">
        <w:rPr>
          <w:rFonts w:ascii="Times New Roman" w:hAnsi="Times New Roman" w:cs="Times New Roman"/>
          <w:color w:val="263238"/>
          <w:sz w:val="24"/>
          <w:szCs w:val="24"/>
        </w:rPr>
        <w:t>In summary, the technological advancement has been able to enhance the importance of data consumption and also literally inflicted the generation with the consideration of data as a basic amenity to exist. On the other hand, in this advent of a mammoth archive of information, it has endow</w:t>
      </w:r>
      <w:r w:rsidR="00321340" w:rsidRPr="00E200F5">
        <w:rPr>
          <w:rFonts w:ascii="Times New Roman" w:hAnsi="Times New Roman" w:cs="Times New Roman"/>
          <w:color w:val="263238"/>
          <w:sz w:val="24"/>
          <w:szCs w:val="24"/>
        </w:rPr>
        <w:t xml:space="preserve">ed </w:t>
      </w:r>
      <w:r w:rsidRPr="00E200F5">
        <w:rPr>
          <w:rFonts w:ascii="Times New Roman" w:hAnsi="Times New Roman" w:cs="Times New Roman"/>
          <w:color w:val="263238"/>
          <w:sz w:val="24"/>
          <w:szCs w:val="24"/>
        </w:rPr>
        <w:t xml:space="preserve">the users with relative ease of reading that </w:t>
      </w:r>
      <w:r w:rsidR="00321340" w:rsidRPr="00E200F5">
        <w:rPr>
          <w:rFonts w:ascii="Times New Roman" w:hAnsi="Times New Roman" w:cs="Times New Roman"/>
          <w:color w:val="263238"/>
          <w:sz w:val="24"/>
          <w:szCs w:val="24"/>
        </w:rPr>
        <w:t>facilitates</w:t>
      </w:r>
      <w:r w:rsidRPr="00E200F5">
        <w:rPr>
          <w:rFonts w:ascii="Times New Roman" w:hAnsi="Times New Roman" w:cs="Times New Roman"/>
          <w:color w:val="263238"/>
          <w:sz w:val="24"/>
          <w:szCs w:val="24"/>
        </w:rPr>
        <w:t xml:space="preserve"> the methods</w:t>
      </w:r>
      <w:r w:rsidR="00321340" w:rsidRPr="00E200F5">
        <w:rPr>
          <w:rFonts w:ascii="Times New Roman" w:hAnsi="Times New Roman" w:cs="Times New Roman"/>
          <w:color w:val="263238"/>
          <w:sz w:val="24"/>
          <w:szCs w:val="24"/>
        </w:rPr>
        <w:t xml:space="preserve"> of data obtaining</w:t>
      </w:r>
      <w:r w:rsidR="001E2CB1" w:rsidRPr="00E200F5">
        <w:rPr>
          <w:rFonts w:ascii="Times New Roman" w:hAnsi="Times New Roman" w:cs="Times New Roman"/>
          <w:color w:val="263238"/>
          <w:sz w:val="24"/>
          <w:szCs w:val="24"/>
        </w:rPr>
        <w:t xml:space="preserve"> (</w:t>
      </w:r>
      <w:r w:rsidR="001E2CB1" w:rsidRPr="00E200F5">
        <w:rPr>
          <w:rFonts w:ascii="Times New Roman" w:hAnsi="Times New Roman" w:cs="Times New Roman"/>
          <w:color w:val="222222"/>
          <w:sz w:val="24"/>
          <w:szCs w:val="24"/>
          <w:shd w:val="clear" w:color="auto" w:fill="FFFFFF"/>
        </w:rPr>
        <w:t xml:space="preserve">Burkell </w:t>
      </w:r>
      <w:r w:rsidR="001E2CB1" w:rsidRPr="00E200F5">
        <w:rPr>
          <w:rFonts w:ascii="Times New Roman" w:hAnsi="Times New Roman" w:cs="Times New Roman"/>
          <w:i/>
          <w:color w:val="222222"/>
          <w:sz w:val="24"/>
          <w:szCs w:val="24"/>
          <w:shd w:val="clear" w:color="auto" w:fill="FFFFFF"/>
        </w:rPr>
        <w:t xml:space="preserve">et al. </w:t>
      </w:r>
      <w:r w:rsidR="001E2CB1" w:rsidRPr="00E200F5">
        <w:rPr>
          <w:rFonts w:ascii="Times New Roman" w:hAnsi="Times New Roman" w:cs="Times New Roman"/>
          <w:color w:val="222222"/>
          <w:sz w:val="24"/>
          <w:szCs w:val="24"/>
          <w:shd w:val="clear" w:color="auto" w:fill="FFFFFF"/>
        </w:rPr>
        <w:t>2015)</w:t>
      </w:r>
      <w:r w:rsidR="00321340" w:rsidRPr="00E200F5">
        <w:rPr>
          <w:rFonts w:ascii="Times New Roman" w:hAnsi="Times New Roman" w:cs="Times New Roman"/>
          <w:color w:val="263238"/>
          <w:sz w:val="24"/>
          <w:szCs w:val="24"/>
        </w:rPr>
        <w:t xml:space="preserve">. As an expected product of seamless and unimpeded access towards the prevalent archive of information, the subsequent method of data processing and further interpreting those has also became easier as bliss of technological advancement.   </w:t>
      </w:r>
      <w:r w:rsidRPr="00E200F5">
        <w:rPr>
          <w:rFonts w:ascii="Times New Roman" w:hAnsi="Times New Roman" w:cs="Times New Roman"/>
          <w:color w:val="263238"/>
          <w:sz w:val="24"/>
          <w:szCs w:val="24"/>
        </w:rPr>
        <w:t xml:space="preserve">  </w:t>
      </w:r>
      <w:r w:rsidR="00C10E45" w:rsidRPr="00E200F5">
        <w:rPr>
          <w:rFonts w:ascii="Times New Roman" w:hAnsi="Times New Roman" w:cs="Times New Roman"/>
          <w:color w:val="263238"/>
          <w:sz w:val="24"/>
          <w:szCs w:val="24"/>
        </w:rPr>
        <w:t xml:space="preserve">  </w:t>
      </w:r>
      <w:r w:rsidR="00F60319" w:rsidRPr="00E200F5">
        <w:rPr>
          <w:rFonts w:ascii="Times New Roman" w:hAnsi="Times New Roman" w:cs="Times New Roman"/>
          <w:color w:val="263238"/>
          <w:sz w:val="24"/>
          <w:szCs w:val="24"/>
        </w:rPr>
        <w:t xml:space="preserve">  </w:t>
      </w:r>
      <w:r w:rsidR="001B5C07" w:rsidRPr="00E200F5">
        <w:rPr>
          <w:rFonts w:ascii="Times New Roman" w:hAnsi="Times New Roman" w:cs="Times New Roman"/>
          <w:color w:val="263238"/>
          <w:sz w:val="24"/>
          <w:szCs w:val="24"/>
        </w:rPr>
        <w:br/>
      </w:r>
    </w:p>
    <w:p w:rsidR="00321340" w:rsidRPr="00E200F5" w:rsidRDefault="001B5C07" w:rsidP="00234600">
      <w:pPr>
        <w:pStyle w:val="Heading1"/>
        <w:jc w:val="both"/>
      </w:pPr>
      <w:bookmarkStart w:id="5" w:name="_Toc501394988"/>
      <w:r w:rsidRPr="00E200F5">
        <w:t xml:space="preserve">Creation of Own </w:t>
      </w:r>
      <w:r w:rsidRPr="00E200F5">
        <w:rPr>
          <w:szCs w:val="22"/>
        </w:rPr>
        <w:t>professional</w:t>
      </w:r>
      <w:r w:rsidRPr="00E200F5">
        <w:t xml:space="preserve"> online presence</w:t>
      </w:r>
      <w:bookmarkEnd w:id="5"/>
      <w:r w:rsidRPr="00E200F5">
        <w:rPr>
          <w:rStyle w:val="apple-converted-space"/>
          <w:rFonts w:cs="Times New Roman"/>
          <w:color w:val="263238"/>
          <w:sz w:val="24"/>
          <w:szCs w:val="24"/>
        </w:rPr>
        <w:t> </w:t>
      </w:r>
    </w:p>
    <w:p w:rsidR="00237C5A" w:rsidRPr="00E200F5" w:rsidRDefault="00321340"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 xml:space="preserve">This is something new that people have not felt the necessity of beforehand. It is also a kind of favour that virtual revolution has to offer to their potential users. After the advent of technological expertise and the development of social networking sites, the users are allowed to maintain a professional identity in the virtual premises. </w:t>
      </w:r>
      <w:r w:rsidR="00FD42A7" w:rsidRPr="00E200F5">
        <w:rPr>
          <w:rFonts w:ascii="Times New Roman" w:hAnsi="Times New Roman" w:cs="Times New Roman"/>
          <w:color w:val="263238"/>
          <w:sz w:val="24"/>
          <w:szCs w:val="24"/>
        </w:rPr>
        <w:t xml:space="preserve">On that note, the individuals are also </w:t>
      </w:r>
      <w:r w:rsidR="00237C5A" w:rsidRPr="00E200F5">
        <w:rPr>
          <w:rFonts w:ascii="Times New Roman" w:hAnsi="Times New Roman" w:cs="Times New Roman"/>
          <w:color w:val="263238"/>
          <w:sz w:val="24"/>
          <w:szCs w:val="24"/>
        </w:rPr>
        <w:t>allowed to</w:t>
      </w:r>
      <w:r w:rsidR="00FD42A7" w:rsidRPr="00E200F5">
        <w:rPr>
          <w:rFonts w:ascii="Times New Roman" w:hAnsi="Times New Roman" w:cs="Times New Roman"/>
          <w:color w:val="263238"/>
          <w:sz w:val="24"/>
          <w:szCs w:val="24"/>
        </w:rPr>
        <w:t xml:space="preserve"> update their identity in accordance with their mindset</w:t>
      </w:r>
      <w:r w:rsidR="00237C5A" w:rsidRPr="00E200F5">
        <w:rPr>
          <w:rFonts w:ascii="Times New Roman" w:hAnsi="Times New Roman" w:cs="Times New Roman"/>
          <w:color w:val="263238"/>
          <w:sz w:val="24"/>
          <w:szCs w:val="24"/>
        </w:rPr>
        <w:t>. I</w:t>
      </w:r>
      <w:r w:rsidR="00FD42A7" w:rsidRPr="00E200F5">
        <w:rPr>
          <w:rFonts w:ascii="Times New Roman" w:hAnsi="Times New Roman" w:cs="Times New Roman"/>
          <w:color w:val="263238"/>
          <w:sz w:val="24"/>
          <w:szCs w:val="24"/>
        </w:rPr>
        <w:t>n the social networking platforms. Creating online professional presence facilitates the chances of employability</w:t>
      </w:r>
      <w:r w:rsidR="001E2CB1" w:rsidRPr="00E200F5">
        <w:rPr>
          <w:rFonts w:ascii="Times New Roman" w:hAnsi="Times New Roman" w:cs="Times New Roman"/>
          <w:color w:val="263238"/>
          <w:sz w:val="24"/>
          <w:szCs w:val="24"/>
        </w:rPr>
        <w:t xml:space="preserve"> (</w:t>
      </w:r>
      <w:r w:rsidR="001E2CB1" w:rsidRPr="00E200F5">
        <w:rPr>
          <w:rFonts w:ascii="Times New Roman" w:hAnsi="Times New Roman" w:cs="Times New Roman"/>
          <w:color w:val="222222"/>
          <w:sz w:val="24"/>
          <w:szCs w:val="24"/>
          <w:shd w:val="clear" w:color="auto" w:fill="FFFFFF"/>
        </w:rPr>
        <w:t>Weiner, 2017)</w:t>
      </w:r>
      <w:r w:rsidR="00FD42A7" w:rsidRPr="00E200F5">
        <w:rPr>
          <w:rFonts w:ascii="Times New Roman" w:hAnsi="Times New Roman" w:cs="Times New Roman"/>
          <w:color w:val="263238"/>
          <w:sz w:val="24"/>
          <w:szCs w:val="24"/>
        </w:rPr>
        <w:t>. Virtual identity can be used in the professional field as well. It has broaden the scope of employment breaking geographical boundaries.</w:t>
      </w:r>
      <w:r w:rsidR="00237C5A" w:rsidRPr="00E200F5">
        <w:rPr>
          <w:rFonts w:ascii="Times New Roman" w:hAnsi="Times New Roman" w:cs="Times New Roman"/>
          <w:color w:val="263238"/>
          <w:sz w:val="24"/>
          <w:szCs w:val="24"/>
        </w:rPr>
        <w:t xml:space="preserve"> </w:t>
      </w:r>
    </w:p>
    <w:p w:rsidR="00237C5A" w:rsidRPr="00E200F5" w:rsidRDefault="00237C5A"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Furthermore, the professional identity, which is intangible element or dimension in the stature of the professional, it has been able to devise it in terms of prudent technological advancement. Profiles such as Linkedin and several other virtual professional sites have facilitated this nascent necessity for the individuals to become virtually professional</w:t>
      </w:r>
      <w:r w:rsidR="001E2CB1" w:rsidRPr="00E200F5">
        <w:rPr>
          <w:rFonts w:ascii="Times New Roman" w:hAnsi="Times New Roman" w:cs="Times New Roman"/>
          <w:color w:val="263238"/>
          <w:sz w:val="24"/>
          <w:szCs w:val="24"/>
        </w:rPr>
        <w:t xml:space="preserve"> (</w:t>
      </w:r>
      <w:r w:rsidR="001E2CB1" w:rsidRPr="00E200F5">
        <w:rPr>
          <w:rFonts w:ascii="Times New Roman" w:hAnsi="Times New Roman" w:cs="Times New Roman"/>
          <w:color w:val="222222"/>
          <w:sz w:val="24"/>
          <w:szCs w:val="24"/>
          <w:shd w:val="clear" w:color="auto" w:fill="FFFFFF"/>
        </w:rPr>
        <w:t xml:space="preserve">Fraillon </w:t>
      </w:r>
      <w:r w:rsidR="001E2CB1" w:rsidRPr="00E200F5">
        <w:rPr>
          <w:rFonts w:ascii="Times New Roman" w:hAnsi="Times New Roman" w:cs="Times New Roman"/>
          <w:i/>
          <w:color w:val="222222"/>
          <w:sz w:val="24"/>
          <w:szCs w:val="24"/>
          <w:shd w:val="clear" w:color="auto" w:fill="FFFFFF"/>
        </w:rPr>
        <w:t xml:space="preserve">et al. </w:t>
      </w:r>
      <w:r w:rsidR="001E2CB1" w:rsidRPr="00E200F5">
        <w:rPr>
          <w:rFonts w:ascii="Times New Roman" w:hAnsi="Times New Roman" w:cs="Times New Roman"/>
          <w:color w:val="222222"/>
          <w:sz w:val="24"/>
          <w:szCs w:val="24"/>
          <w:shd w:val="clear" w:color="auto" w:fill="FFFFFF"/>
        </w:rPr>
        <w:t>2014)</w:t>
      </w:r>
      <w:r w:rsidRPr="00E200F5">
        <w:rPr>
          <w:rFonts w:ascii="Times New Roman" w:hAnsi="Times New Roman" w:cs="Times New Roman"/>
          <w:color w:val="263238"/>
          <w:sz w:val="24"/>
          <w:szCs w:val="24"/>
        </w:rPr>
        <w:t>.</w:t>
      </w:r>
    </w:p>
    <w:p w:rsidR="00A24A5A" w:rsidRPr="00E200F5" w:rsidRDefault="00237C5A" w:rsidP="00234600">
      <w:pPr>
        <w:spacing w:line="360" w:lineRule="auto"/>
        <w:jc w:val="both"/>
        <w:rPr>
          <w:rFonts w:ascii="Times New Roman" w:hAnsi="Times New Roman" w:cs="Times New Roman"/>
          <w:b/>
          <w:color w:val="263238"/>
          <w:sz w:val="24"/>
          <w:szCs w:val="24"/>
        </w:rPr>
      </w:pPr>
      <w:r w:rsidRPr="00E200F5">
        <w:rPr>
          <w:rFonts w:ascii="Times New Roman" w:hAnsi="Times New Roman" w:cs="Times New Roman"/>
          <w:color w:val="263238"/>
          <w:sz w:val="24"/>
          <w:szCs w:val="24"/>
        </w:rPr>
        <w:t xml:space="preserve">In summary, technological expertise has been able to endow the professionals to update their identity in accordance with the eventual development of their mindset or stature. Furthermore, it is also a bliss of the technological expertise to endow the professional with certain scopes that might assist them to avail broader scope. </w:t>
      </w:r>
      <w:r w:rsidR="00FD42A7" w:rsidRPr="00E200F5">
        <w:rPr>
          <w:rFonts w:ascii="Times New Roman" w:hAnsi="Times New Roman" w:cs="Times New Roman"/>
          <w:color w:val="263238"/>
          <w:sz w:val="24"/>
          <w:szCs w:val="24"/>
        </w:rPr>
        <w:t xml:space="preserve"> </w:t>
      </w:r>
      <w:r w:rsidR="001B5C07" w:rsidRPr="00E200F5">
        <w:rPr>
          <w:rFonts w:ascii="Times New Roman" w:hAnsi="Times New Roman" w:cs="Times New Roman"/>
          <w:color w:val="263238"/>
          <w:sz w:val="24"/>
          <w:szCs w:val="24"/>
        </w:rPr>
        <w:br/>
      </w:r>
    </w:p>
    <w:p w:rsidR="00A24A5A" w:rsidRPr="00E200F5" w:rsidRDefault="00A24A5A" w:rsidP="00234600">
      <w:pPr>
        <w:spacing w:line="360" w:lineRule="auto"/>
        <w:jc w:val="both"/>
        <w:rPr>
          <w:rFonts w:ascii="Times New Roman" w:hAnsi="Times New Roman" w:cs="Times New Roman"/>
          <w:b/>
          <w:color w:val="263238"/>
          <w:sz w:val="24"/>
          <w:szCs w:val="24"/>
        </w:rPr>
      </w:pPr>
    </w:p>
    <w:p w:rsidR="00B27F6A" w:rsidRPr="00E200F5" w:rsidRDefault="001B5C07" w:rsidP="00234600">
      <w:pPr>
        <w:pStyle w:val="Heading1"/>
        <w:jc w:val="both"/>
      </w:pPr>
      <w:bookmarkStart w:id="6" w:name="_Toc501394989"/>
      <w:r w:rsidRPr="00E200F5">
        <w:rPr>
          <w:szCs w:val="22"/>
        </w:rPr>
        <w:t>Conclusion</w:t>
      </w:r>
      <w:bookmarkEnd w:id="6"/>
    </w:p>
    <w:p w:rsidR="001E2CB1" w:rsidRPr="00E200F5" w:rsidRDefault="00A24A5A"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t xml:space="preserve">Digital literacy has become one of the essential criterions in workplace premises since it has endowed the prevalent working complex with the ability to process and interpret valuable information promptly. </w:t>
      </w:r>
      <w:r w:rsidRPr="00E200F5">
        <w:rPr>
          <w:rFonts w:ascii="Times New Roman" w:hAnsi="Times New Roman" w:cs="Times New Roman"/>
          <w:sz w:val="24"/>
          <w:szCs w:val="24"/>
        </w:rPr>
        <w:t xml:space="preserve">This counts for the devising of the proper strategies that is evident to cater the mass common people as well as the targeted customers. </w:t>
      </w:r>
      <w:r w:rsidRPr="00E200F5">
        <w:rPr>
          <w:rFonts w:ascii="Times New Roman" w:hAnsi="Times New Roman" w:cs="Times New Roman"/>
          <w:color w:val="263238"/>
          <w:sz w:val="24"/>
          <w:szCs w:val="24"/>
        </w:rPr>
        <w:t>On the other hand, in this advent of a mammoth archive of information, it has endowed the users with relative ease of reading that facilitates the methods of data obtaining.</w:t>
      </w:r>
    </w:p>
    <w:p w:rsidR="001E2CB1" w:rsidRPr="00E200F5" w:rsidRDefault="001E2CB1" w:rsidP="00234600">
      <w:pPr>
        <w:spacing w:line="360" w:lineRule="auto"/>
        <w:jc w:val="both"/>
        <w:rPr>
          <w:rFonts w:ascii="Times New Roman" w:hAnsi="Times New Roman" w:cs="Times New Roman"/>
          <w:color w:val="263238"/>
          <w:sz w:val="24"/>
          <w:szCs w:val="24"/>
        </w:rPr>
      </w:pPr>
      <w:r w:rsidRPr="00E200F5">
        <w:rPr>
          <w:rFonts w:ascii="Times New Roman" w:hAnsi="Times New Roman" w:cs="Times New Roman"/>
          <w:color w:val="263238"/>
          <w:sz w:val="24"/>
          <w:szCs w:val="24"/>
        </w:rPr>
        <w:br w:type="page"/>
      </w:r>
    </w:p>
    <w:p w:rsidR="00A24A5A" w:rsidRPr="00E200F5" w:rsidRDefault="001E2CB1" w:rsidP="00234600">
      <w:pPr>
        <w:pStyle w:val="Heading1"/>
        <w:jc w:val="both"/>
      </w:pPr>
      <w:bookmarkStart w:id="7" w:name="_Toc501394990"/>
      <w:r w:rsidRPr="00E200F5">
        <w:lastRenderedPageBreak/>
        <w:t>Reference List:</w:t>
      </w:r>
      <w:bookmarkEnd w:id="7"/>
    </w:p>
    <w:p w:rsidR="00E200F5" w:rsidRPr="00E200F5" w:rsidRDefault="00E200F5" w:rsidP="00234600">
      <w:pPr>
        <w:spacing w:line="360" w:lineRule="auto"/>
        <w:jc w:val="both"/>
        <w:rPr>
          <w:rFonts w:ascii="Times New Roman" w:hAnsi="Times New Roman" w:cs="Times New Roman"/>
          <w:color w:val="222222"/>
          <w:sz w:val="24"/>
          <w:szCs w:val="24"/>
          <w:shd w:val="clear" w:color="auto" w:fill="FFFFFF"/>
        </w:rPr>
      </w:pPr>
      <w:r w:rsidRPr="00E200F5">
        <w:rPr>
          <w:rFonts w:ascii="Times New Roman" w:hAnsi="Times New Roman" w:cs="Times New Roman"/>
          <w:color w:val="222222"/>
          <w:sz w:val="24"/>
          <w:szCs w:val="24"/>
          <w:shd w:val="clear" w:color="auto" w:fill="FFFFFF"/>
        </w:rPr>
        <w:t>Bryman, A., 2015. </w:t>
      </w:r>
      <w:r w:rsidRPr="00E200F5">
        <w:rPr>
          <w:rFonts w:ascii="Times New Roman" w:hAnsi="Times New Roman" w:cs="Times New Roman"/>
          <w:i/>
          <w:iCs/>
          <w:color w:val="222222"/>
          <w:sz w:val="24"/>
          <w:szCs w:val="24"/>
          <w:shd w:val="clear" w:color="auto" w:fill="FFFFFF"/>
        </w:rPr>
        <w:t>Social research methods</w:t>
      </w:r>
      <w:r w:rsidRPr="00E200F5">
        <w:rPr>
          <w:rFonts w:ascii="Times New Roman" w:hAnsi="Times New Roman" w:cs="Times New Roman"/>
          <w:color w:val="222222"/>
          <w:sz w:val="24"/>
          <w:szCs w:val="24"/>
          <w:shd w:val="clear" w:color="auto" w:fill="FFFFFF"/>
        </w:rPr>
        <w:t>. Oxford university press.</w:t>
      </w:r>
    </w:p>
    <w:p w:rsidR="00E200F5" w:rsidRPr="00E200F5" w:rsidRDefault="00E200F5" w:rsidP="00234600">
      <w:pPr>
        <w:spacing w:line="360" w:lineRule="auto"/>
        <w:jc w:val="both"/>
        <w:rPr>
          <w:rFonts w:ascii="Times New Roman" w:hAnsi="Times New Roman" w:cs="Times New Roman"/>
          <w:color w:val="222222"/>
          <w:sz w:val="24"/>
          <w:szCs w:val="24"/>
          <w:shd w:val="clear" w:color="auto" w:fill="FFFFFF"/>
        </w:rPr>
      </w:pPr>
      <w:r w:rsidRPr="00E200F5">
        <w:rPr>
          <w:rFonts w:ascii="Times New Roman" w:hAnsi="Times New Roman" w:cs="Times New Roman"/>
          <w:color w:val="222222"/>
          <w:sz w:val="24"/>
          <w:szCs w:val="24"/>
          <w:shd w:val="clear" w:color="auto" w:fill="FFFFFF"/>
        </w:rPr>
        <w:t>Burkell, J.A., Fortier, A., Di Valentino, L. and Roberts, S.T., 2015. Enhancing key digital literacy skills: Information privacy, information security, and copyright/intellectual property.</w:t>
      </w:r>
    </w:p>
    <w:p w:rsidR="00E200F5" w:rsidRPr="00E200F5" w:rsidRDefault="00E200F5" w:rsidP="00234600">
      <w:pPr>
        <w:spacing w:line="360" w:lineRule="auto"/>
        <w:jc w:val="both"/>
        <w:rPr>
          <w:rFonts w:ascii="Times New Roman" w:hAnsi="Times New Roman" w:cs="Times New Roman"/>
          <w:color w:val="222222"/>
          <w:sz w:val="24"/>
          <w:szCs w:val="24"/>
          <w:shd w:val="clear" w:color="auto" w:fill="FFFFFF"/>
        </w:rPr>
      </w:pPr>
      <w:r w:rsidRPr="00E200F5">
        <w:rPr>
          <w:rFonts w:ascii="Times New Roman" w:hAnsi="Times New Roman" w:cs="Times New Roman"/>
          <w:color w:val="222222"/>
          <w:sz w:val="24"/>
          <w:szCs w:val="24"/>
          <w:shd w:val="clear" w:color="auto" w:fill="FFFFFF"/>
        </w:rPr>
        <w:t>Cihak, D.F., Wright, R., McMahon, D., Smith, C.C. and Kraiss, K., 2015. Incorporating functional digital literacy skills as part of the curriculum for high school students with intellectual disability. </w:t>
      </w:r>
      <w:r w:rsidRPr="00E200F5">
        <w:rPr>
          <w:rFonts w:ascii="Times New Roman" w:hAnsi="Times New Roman" w:cs="Times New Roman"/>
          <w:i/>
          <w:iCs/>
          <w:color w:val="222222"/>
          <w:sz w:val="24"/>
          <w:szCs w:val="24"/>
          <w:shd w:val="clear" w:color="auto" w:fill="FFFFFF"/>
        </w:rPr>
        <w:t>Education and Training in Autism and Developmental Disabilities</w:t>
      </w:r>
      <w:r w:rsidRPr="00E200F5">
        <w:rPr>
          <w:rFonts w:ascii="Times New Roman" w:hAnsi="Times New Roman" w:cs="Times New Roman"/>
          <w:color w:val="222222"/>
          <w:sz w:val="24"/>
          <w:szCs w:val="24"/>
          <w:shd w:val="clear" w:color="auto" w:fill="FFFFFF"/>
        </w:rPr>
        <w:t>, </w:t>
      </w:r>
      <w:r w:rsidRPr="00E200F5">
        <w:rPr>
          <w:rFonts w:ascii="Times New Roman" w:hAnsi="Times New Roman" w:cs="Times New Roman"/>
          <w:i/>
          <w:iCs/>
          <w:color w:val="222222"/>
          <w:sz w:val="24"/>
          <w:szCs w:val="24"/>
          <w:shd w:val="clear" w:color="auto" w:fill="FFFFFF"/>
        </w:rPr>
        <w:t>50</w:t>
      </w:r>
      <w:r w:rsidRPr="00E200F5">
        <w:rPr>
          <w:rFonts w:ascii="Times New Roman" w:hAnsi="Times New Roman" w:cs="Times New Roman"/>
          <w:color w:val="222222"/>
          <w:sz w:val="24"/>
          <w:szCs w:val="24"/>
          <w:shd w:val="clear" w:color="auto" w:fill="FFFFFF"/>
        </w:rPr>
        <w:t>(2), p.155.</w:t>
      </w:r>
    </w:p>
    <w:p w:rsidR="00E200F5" w:rsidRPr="00E200F5" w:rsidRDefault="00E200F5" w:rsidP="00234600">
      <w:pPr>
        <w:spacing w:line="360" w:lineRule="auto"/>
        <w:jc w:val="both"/>
        <w:rPr>
          <w:rFonts w:ascii="Times New Roman" w:hAnsi="Times New Roman" w:cs="Times New Roman"/>
          <w:color w:val="222222"/>
          <w:sz w:val="24"/>
          <w:szCs w:val="24"/>
          <w:shd w:val="clear" w:color="auto" w:fill="FFFFFF"/>
        </w:rPr>
      </w:pPr>
      <w:r w:rsidRPr="00E200F5">
        <w:rPr>
          <w:rFonts w:ascii="Times New Roman" w:hAnsi="Times New Roman" w:cs="Times New Roman"/>
          <w:color w:val="222222"/>
          <w:sz w:val="24"/>
          <w:szCs w:val="24"/>
          <w:shd w:val="clear" w:color="auto" w:fill="FFFFFF"/>
        </w:rPr>
        <w:t>Fraillon, J., Ainley, J., Schulz, W., Friedman, T. and Gebhardt, E., 2014. Preparing for life in a digital age: The IEA International Computer and Information Literacy Study international report.</w:t>
      </w:r>
    </w:p>
    <w:p w:rsidR="00E200F5" w:rsidRPr="00E200F5" w:rsidRDefault="00E200F5" w:rsidP="00234600">
      <w:pPr>
        <w:spacing w:line="360" w:lineRule="auto"/>
        <w:jc w:val="both"/>
        <w:rPr>
          <w:rFonts w:ascii="Times New Roman" w:hAnsi="Times New Roman" w:cs="Times New Roman"/>
          <w:color w:val="222222"/>
          <w:sz w:val="24"/>
          <w:szCs w:val="24"/>
          <w:shd w:val="clear" w:color="auto" w:fill="FFFFFF"/>
        </w:rPr>
      </w:pPr>
      <w:r w:rsidRPr="00E200F5">
        <w:rPr>
          <w:rFonts w:ascii="Times New Roman" w:hAnsi="Times New Roman" w:cs="Times New Roman"/>
          <w:color w:val="222222"/>
          <w:sz w:val="24"/>
          <w:szCs w:val="24"/>
          <w:shd w:val="clear" w:color="auto" w:fill="FFFFFF"/>
        </w:rPr>
        <w:t>Kong, S.C., 2014. Developing information literacy and critical thinking skills through domain knowledge learning in digital classrooms: An experience of practicing flipped classroom strategy. </w:t>
      </w:r>
      <w:r w:rsidRPr="00E200F5">
        <w:rPr>
          <w:rFonts w:ascii="Times New Roman" w:hAnsi="Times New Roman" w:cs="Times New Roman"/>
          <w:i/>
          <w:iCs/>
          <w:color w:val="222222"/>
          <w:sz w:val="24"/>
          <w:szCs w:val="24"/>
          <w:shd w:val="clear" w:color="auto" w:fill="FFFFFF"/>
        </w:rPr>
        <w:t>Computers &amp; Education</w:t>
      </w:r>
      <w:r w:rsidRPr="00E200F5">
        <w:rPr>
          <w:rFonts w:ascii="Times New Roman" w:hAnsi="Times New Roman" w:cs="Times New Roman"/>
          <w:color w:val="222222"/>
          <w:sz w:val="24"/>
          <w:szCs w:val="24"/>
          <w:shd w:val="clear" w:color="auto" w:fill="FFFFFF"/>
        </w:rPr>
        <w:t>, </w:t>
      </w:r>
      <w:r w:rsidRPr="00E200F5">
        <w:rPr>
          <w:rFonts w:ascii="Times New Roman" w:hAnsi="Times New Roman" w:cs="Times New Roman"/>
          <w:i/>
          <w:iCs/>
          <w:color w:val="222222"/>
          <w:sz w:val="24"/>
          <w:szCs w:val="24"/>
          <w:shd w:val="clear" w:color="auto" w:fill="FFFFFF"/>
        </w:rPr>
        <w:t>78</w:t>
      </w:r>
      <w:r w:rsidRPr="00E200F5">
        <w:rPr>
          <w:rFonts w:ascii="Times New Roman" w:hAnsi="Times New Roman" w:cs="Times New Roman"/>
          <w:color w:val="222222"/>
          <w:sz w:val="24"/>
          <w:szCs w:val="24"/>
          <w:shd w:val="clear" w:color="auto" w:fill="FFFFFF"/>
        </w:rPr>
        <w:t>, pp.160-173.</w:t>
      </w:r>
    </w:p>
    <w:p w:rsidR="00E200F5" w:rsidRPr="00E200F5" w:rsidRDefault="00E200F5" w:rsidP="00234600">
      <w:pPr>
        <w:spacing w:line="360" w:lineRule="auto"/>
        <w:jc w:val="both"/>
        <w:rPr>
          <w:rFonts w:ascii="Times New Roman" w:hAnsi="Times New Roman" w:cs="Times New Roman"/>
          <w:color w:val="222222"/>
          <w:sz w:val="24"/>
          <w:szCs w:val="24"/>
          <w:shd w:val="clear" w:color="auto" w:fill="FFFFFF"/>
        </w:rPr>
      </w:pPr>
      <w:r w:rsidRPr="00E200F5">
        <w:rPr>
          <w:rFonts w:ascii="Times New Roman" w:hAnsi="Times New Roman" w:cs="Times New Roman"/>
          <w:color w:val="222222"/>
          <w:sz w:val="24"/>
          <w:szCs w:val="24"/>
          <w:shd w:val="clear" w:color="auto" w:fill="FFFFFF"/>
        </w:rPr>
        <w:t>MacLure, K. and Stewart, D.C., 2016. Digital literacy knowledge and needs of pharmacy staff: a systematic review.</w:t>
      </w:r>
    </w:p>
    <w:p w:rsidR="00E200F5" w:rsidRPr="00E200F5" w:rsidRDefault="00E200F5" w:rsidP="00234600">
      <w:pPr>
        <w:spacing w:line="360" w:lineRule="auto"/>
        <w:jc w:val="both"/>
        <w:rPr>
          <w:rFonts w:ascii="Times New Roman" w:hAnsi="Times New Roman" w:cs="Times New Roman"/>
          <w:color w:val="222222"/>
          <w:sz w:val="24"/>
          <w:szCs w:val="24"/>
          <w:shd w:val="clear" w:color="auto" w:fill="FFFFFF"/>
        </w:rPr>
      </w:pPr>
      <w:r w:rsidRPr="00E200F5">
        <w:rPr>
          <w:rFonts w:ascii="Times New Roman" w:hAnsi="Times New Roman" w:cs="Times New Roman"/>
          <w:color w:val="222222"/>
          <w:sz w:val="24"/>
          <w:szCs w:val="24"/>
          <w:shd w:val="clear" w:color="auto" w:fill="FFFFFF"/>
        </w:rPr>
        <w:t>Murray, M.C. and Pérez, J., 2014. Unraveling the digital literacy paradox: How higher education fails at the fourth literacy. </w:t>
      </w:r>
      <w:r w:rsidRPr="00E200F5">
        <w:rPr>
          <w:rFonts w:ascii="Times New Roman" w:hAnsi="Times New Roman" w:cs="Times New Roman"/>
          <w:i/>
          <w:iCs/>
          <w:color w:val="222222"/>
          <w:sz w:val="24"/>
          <w:szCs w:val="24"/>
          <w:shd w:val="clear" w:color="auto" w:fill="FFFFFF"/>
        </w:rPr>
        <w:t>Issues in Informing Science and Information Technology</w:t>
      </w:r>
      <w:r w:rsidRPr="00E200F5">
        <w:rPr>
          <w:rFonts w:ascii="Times New Roman" w:hAnsi="Times New Roman" w:cs="Times New Roman"/>
          <w:color w:val="222222"/>
          <w:sz w:val="24"/>
          <w:szCs w:val="24"/>
          <w:shd w:val="clear" w:color="auto" w:fill="FFFFFF"/>
        </w:rPr>
        <w:t>, </w:t>
      </w:r>
      <w:r w:rsidRPr="00E200F5">
        <w:rPr>
          <w:rFonts w:ascii="Times New Roman" w:hAnsi="Times New Roman" w:cs="Times New Roman"/>
          <w:i/>
          <w:iCs/>
          <w:color w:val="222222"/>
          <w:sz w:val="24"/>
          <w:szCs w:val="24"/>
          <w:shd w:val="clear" w:color="auto" w:fill="FFFFFF"/>
        </w:rPr>
        <w:t>11</w:t>
      </w:r>
      <w:r w:rsidRPr="00E200F5">
        <w:rPr>
          <w:rFonts w:ascii="Times New Roman" w:hAnsi="Times New Roman" w:cs="Times New Roman"/>
          <w:color w:val="222222"/>
          <w:sz w:val="24"/>
          <w:szCs w:val="24"/>
          <w:shd w:val="clear" w:color="auto" w:fill="FFFFFF"/>
        </w:rPr>
        <w:t>, p.85.</w:t>
      </w:r>
    </w:p>
    <w:p w:rsidR="00E200F5" w:rsidRPr="00E200F5" w:rsidRDefault="00E200F5" w:rsidP="00234600">
      <w:pPr>
        <w:spacing w:line="360" w:lineRule="auto"/>
        <w:jc w:val="both"/>
        <w:rPr>
          <w:rFonts w:ascii="Times New Roman" w:hAnsi="Times New Roman" w:cs="Times New Roman"/>
          <w:sz w:val="24"/>
          <w:szCs w:val="24"/>
        </w:rPr>
      </w:pPr>
      <w:r w:rsidRPr="00E200F5">
        <w:rPr>
          <w:rFonts w:ascii="Times New Roman" w:hAnsi="Times New Roman" w:cs="Times New Roman"/>
          <w:color w:val="222222"/>
          <w:sz w:val="24"/>
          <w:szCs w:val="24"/>
          <w:shd w:val="clear" w:color="auto" w:fill="FFFFFF"/>
        </w:rPr>
        <w:t>Tuten, T.L. and Solomon, M.R., 2017. </w:t>
      </w:r>
      <w:r w:rsidRPr="00E200F5">
        <w:rPr>
          <w:rFonts w:ascii="Times New Roman" w:hAnsi="Times New Roman" w:cs="Times New Roman"/>
          <w:i/>
          <w:iCs/>
          <w:color w:val="222222"/>
          <w:sz w:val="24"/>
          <w:szCs w:val="24"/>
          <w:shd w:val="clear" w:color="auto" w:fill="FFFFFF"/>
        </w:rPr>
        <w:t>Social media marketing</w:t>
      </w:r>
      <w:r w:rsidRPr="00E200F5">
        <w:rPr>
          <w:rFonts w:ascii="Times New Roman" w:hAnsi="Times New Roman" w:cs="Times New Roman"/>
          <w:color w:val="222222"/>
          <w:sz w:val="24"/>
          <w:szCs w:val="24"/>
          <w:shd w:val="clear" w:color="auto" w:fill="FFFFFF"/>
        </w:rPr>
        <w:t>. Sage</w:t>
      </w:r>
    </w:p>
    <w:p w:rsidR="00E200F5" w:rsidRPr="00E200F5" w:rsidRDefault="00E200F5" w:rsidP="00234600">
      <w:pPr>
        <w:spacing w:line="360" w:lineRule="auto"/>
        <w:jc w:val="both"/>
        <w:rPr>
          <w:rFonts w:ascii="Times New Roman" w:hAnsi="Times New Roman" w:cs="Times New Roman"/>
          <w:color w:val="222222"/>
          <w:sz w:val="24"/>
          <w:szCs w:val="24"/>
          <w:shd w:val="clear" w:color="auto" w:fill="FFFFFF"/>
        </w:rPr>
      </w:pPr>
      <w:r w:rsidRPr="00E200F5">
        <w:rPr>
          <w:rFonts w:ascii="Times New Roman" w:hAnsi="Times New Roman" w:cs="Times New Roman"/>
          <w:color w:val="222222"/>
          <w:sz w:val="24"/>
          <w:szCs w:val="24"/>
          <w:shd w:val="clear" w:color="auto" w:fill="FFFFFF"/>
        </w:rPr>
        <w:t>Weiner, S., 2017. Information literacy and the workforce: A review. </w:t>
      </w:r>
      <w:r w:rsidRPr="00E200F5">
        <w:rPr>
          <w:rFonts w:ascii="Times New Roman" w:hAnsi="Times New Roman" w:cs="Times New Roman"/>
          <w:i/>
          <w:iCs/>
          <w:color w:val="222222"/>
          <w:sz w:val="24"/>
          <w:szCs w:val="24"/>
          <w:shd w:val="clear" w:color="auto" w:fill="FFFFFF"/>
        </w:rPr>
        <w:t>Education Libraries</w:t>
      </w:r>
      <w:r w:rsidRPr="00E200F5">
        <w:rPr>
          <w:rFonts w:ascii="Times New Roman" w:hAnsi="Times New Roman" w:cs="Times New Roman"/>
          <w:color w:val="222222"/>
          <w:sz w:val="24"/>
          <w:szCs w:val="24"/>
          <w:shd w:val="clear" w:color="auto" w:fill="FFFFFF"/>
        </w:rPr>
        <w:t>, </w:t>
      </w:r>
      <w:r w:rsidRPr="00E200F5">
        <w:rPr>
          <w:rFonts w:ascii="Times New Roman" w:hAnsi="Times New Roman" w:cs="Times New Roman"/>
          <w:i/>
          <w:iCs/>
          <w:color w:val="222222"/>
          <w:sz w:val="24"/>
          <w:szCs w:val="24"/>
          <w:shd w:val="clear" w:color="auto" w:fill="FFFFFF"/>
        </w:rPr>
        <w:t>34</w:t>
      </w:r>
      <w:r w:rsidRPr="00E200F5">
        <w:rPr>
          <w:rFonts w:ascii="Times New Roman" w:hAnsi="Times New Roman" w:cs="Times New Roman"/>
          <w:color w:val="222222"/>
          <w:sz w:val="24"/>
          <w:szCs w:val="24"/>
          <w:shd w:val="clear" w:color="auto" w:fill="FFFFFF"/>
        </w:rPr>
        <w:t>(2), pp.7-14.</w:t>
      </w:r>
    </w:p>
    <w:sectPr w:rsidR="00E200F5" w:rsidRPr="00E200F5" w:rsidSect="00FC674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489" w:rsidRDefault="00B13489" w:rsidP="00E200F5">
      <w:pPr>
        <w:spacing w:after="0" w:line="240" w:lineRule="auto"/>
      </w:pPr>
      <w:r>
        <w:separator/>
      </w:r>
    </w:p>
  </w:endnote>
  <w:endnote w:type="continuationSeparator" w:id="0">
    <w:p w:rsidR="00B13489" w:rsidRDefault="00B13489" w:rsidP="00E20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29400"/>
      <w:docPartObj>
        <w:docPartGallery w:val="Page Numbers (Bottom of Page)"/>
        <w:docPartUnique/>
      </w:docPartObj>
    </w:sdtPr>
    <w:sdtContent>
      <w:sdt>
        <w:sdtPr>
          <w:id w:val="565050523"/>
          <w:docPartObj>
            <w:docPartGallery w:val="Page Numbers (Top of Page)"/>
            <w:docPartUnique/>
          </w:docPartObj>
        </w:sdtPr>
        <w:sdtContent>
          <w:p w:rsidR="00C64730" w:rsidRDefault="00C64730">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BC2645">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C2645">
              <w:rPr>
                <w:b/>
                <w:noProof/>
              </w:rPr>
              <w:t>9</w:t>
            </w:r>
            <w:r>
              <w:rPr>
                <w:b/>
                <w:sz w:val="24"/>
                <w:szCs w:val="24"/>
              </w:rPr>
              <w:fldChar w:fldCharType="end"/>
            </w:r>
          </w:p>
        </w:sdtContent>
      </w:sdt>
    </w:sdtContent>
  </w:sdt>
  <w:p w:rsidR="00C64730" w:rsidRDefault="00C647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489" w:rsidRDefault="00B13489" w:rsidP="00E200F5">
      <w:pPr>
        <w:spacing w:after="0" w:line="240" w:lineRule="auto"/>
      </w:pPr>
      <w:r>
        <w:separator/>
      </w:r>
    </w:p>
  </w:footnote>
  <w:footnote w:type="continuationSeparator" w:id="0">
    <w:p w:rsidR="00B13489" w:rsidRDefault="00B13489" w:rsidP="00E200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F6A"/>
    <w:rsid w:val="00006766"/>
    <w:rsid w:val="00022DBF"/>
    <w:rsid w:val="001B5C07"/>
    <w:rsid w:val="001E2CB1"/>
    <w:rsid w:val="00234600"/>
    <w:rsid w:val="00237C5A"/>
    <w:rsid w:val="002468CB"/>
    <w:rsid w:val="002E550E"/>
    <w:rsid w:val="00321340"/>
    <w:rsid w:val="003266C7"/>
    <w:rsid w:val="003810CA"/>
    <w:rsid w:val="00400E28"/>
    <w:rsid w:val="004132DC"/>
    <w:rsid w:val="0056196B"/>
    <w:rsid w:val="005D4A7F"/>
    <w:rsid w:val="008F7B4F"/>
    <w:rsid w:val="00974DDE"/>
    <w:rsid w:val="00A24A5A"/>
    <w:rsid w:val="00B13489"/>
    <w:rsid w:val="00B27F6A"/>
    <w:rsid w:val="00BC2645"/>
    <w:rsid w:val="00C10E45"/>
    <w:rsid w:val="00C20FD5"/>
    <w:rsid w:val="00C51C10"/>
    <w:rsid w:val="00C64730"/>
    <w:rsid w:val="00C711A4"/>
    <w:rsid w:val="00E166A2"/>
    <w:rsid w:val="00E200F5"/>
    <w:rsid w:val="00F60319"/>
    <w:rsid w:val="00FB47FB"/>
    <w:rsid w:val="00FC2044"/>
    <w:rsid w:val="00FC6749"/>
    <w:rsid w:val="00FD4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00F5"/>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27F6A"/>
  </w:style>
  <w:style w:type="character" w:customStyle="1" w:styleId="Heading1Char">
    <w:name w:val="Heading 1 Char"/>
    <w:basedOn w:val="DefaultParagraphFont"/>
    <w:link w:val="Heading1"/>
    <w:uiPriority w:val="9"/>
    <w:rsid w:val="00E200F5"/>
    <w:rPr>
      <w:rFonts w:ascii="Times New Roman" w:eastAsiaTheme="majorEastAsia" w:hAnsi="Times New Roman" w:cstheme="majorBidi"/>
      <w:b/>
      <w:bCs/>
      <w:color w:val="000000" w:themeColor="text1"/>
      <w:sz w:val="28"/>
      <w:szCs w:val="28"/>
      <w:lang w:val="en-GB"/>
    </w:rPr>
  </w:style>
  <w:style w:type="paragraph" w:styleId="Header">
    <w:name w:val="header"/>
    <w:basedOn w:val="Normal"/>
    <w:link w:val="HeaderChar"/>
    <w:uiPriority w:val="99"/>
    <w:semiHidden/>
    <w:unhideWhenUsed/>
    <w:rsid w:val="00E200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00F5"/>
    <w:rPr>
      <w:lang w:val="en-GB"/>
    </w:rPr>
  </w:style>
  <w:style w:type="paragraph" w:styleId="Footer">
    <w:name w:val="footer"/>
    <w:basedOn w:val="Normal"/>
    <w:link w:val="FooterChar"/>
    <w:uiPriority w:val="99"/>
    <w:unhideWhenUsed/>
    <w:rsid w:val="00E200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0F5"/>
    <w:rPr>
      <w:lang w:val="en-GB"/>
    </w:rPr>
  </w:style>
  <w:style w:type="paragraph" w:styleId="TOCHeading">
    <w:name w:val="TOC Heading"/>
    <w:basedOn w:val="Heading1"/>
    <w:next w:val="Normal"/>
    <w:uiPriority w:val="39"/>
    <w:semiHidden/>
    <w:unhideWhenUsed/>
    <w:qFormat/>
    <w:rsid w:val="00E200F5"/>
    <w:pPr>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200F5"/>
    <w:pPr>
      <w:spacing w:after="100"/>
    </w:pPr>
  </w:style>
  <w:style w:type="character" w:styleId="Hyperlink">
    <w:name w:val="Hyperlink"/>
    <w:basedOn w:val="DefaultParagraphFont"/>
    <w:uiPriority w:val="99"/>
    <w:unhideWhenUsed/>
    <w:rsid w:val="00E200F5"/>
    <w:rPr>
      <w:color w:val="0000FF" w:themeColor="hyperlink"/>
      <w:u w:val="single"/>
    </w:rPr>
  </w:style>
  <w:style w:type="paragraph" w:styleId="BalloonText">
    <w:name w:val="Balloon Text"/>
    <w:basedOn w:val="Normal"/>
    <w:link w:val="BalloonTextChar"/>
    <w:uiPriority w:val="99"/>
    <w:semiHidden/>
    <w:unhideWhenUsed/>
    <w:rsid w:val="00E20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0F5"/>
    <w:rPr>
      <w:rFonts w:ascii="Tahoma" w:hAnsi="Tahoma" w:cs="Tahoma"/>
      <w:sz w:val="16"/>
      <w:szCs w:val="16"/>
      <w:lang w:val="en-GB"/>
    </w:rPr>
  </w:style>
  <w:style w:type="paragraph" w:styleId="NoSpacing">
    <w:name w:val="No Spacing"/>
    <w:uiPriority w:val="1"/>
    <w:qFormat/>
    <w:rsid w:val="00C6473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200F5"/>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27F6A"/>
  </w:style>
  <w:style w:type="character" w:customStyle="1" w:styleId="Heading1Char">
    <w:name w:val="Heading 1 Char"/>
    <w:basedOn w:val="DefaultParagraphFont"/>
    <w:link w:val="Heading1"/>
    <w:uiPriority w:val="9"/>
    <w:rsid w:val="00E200F5"/>
    <w:rPr>
      <w:rFonts w:ascii="Times New Roman" w:eastAsiaTheme="majorEastAsia" w:hAnsi="Times New Roman" w:cstheme="majorBidi"/>
      <w:b/>
      <w:bCs/>
      <w:color w:val="000000" w:themeColor="text1"/>
      <w:sz w:val="28"/>
      <w:szCs w:val="28"/>
      <w:lang w:val="en-GB"/>
    </w:rPr>
  </w:style>
  <w:style w:type="paragraph" w:styleId="Header">
    <w:name w:val="header"/>
    <w:basedOn w:val="Normal"/>
    <w:link w:val="HeaderChar"/>
    <w:uiPriority w:val="99"/>
    <w:semiHidden/>
    <w:unhideWhenUsed/>
    <w:rsid w:val="00E200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200F5"/>
    <w:rPr>
      <w:lang w:val="en-GB"/>
    </w:rPr>
  </w:style>
  <w:style w:type="paragraph" w:styleId="Footer">
    <w:name w:val="footer"/>
    <w:basedOn w:val="Normal"/>
    <w:link w:val="FooterChar"/>
    <w:uiPriority w:val="99"/>
    <w:unhideWhenUsed/>
    <w:rsid w:val="00E200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00F5"/>
    <w:rPr>
      <w:lang w:val="en-GB"/>
    </w:rPr>
  </w:style>
  <w:style w:type="paragraph" w:styleId="TOCHeading">
    <w:name w:val="TOC Heading"/>
    <w:basedOn w:val="Heading1"/>
    <w:next w:val="Normal"/>
    <w:uiPriority w:val="39"/>
    <w:semiHidden/>
    <w:unhideWhenUsed/>
    <w:qFormat/>
    <w:rsid w:val="00E200F5"/>
    <w:pPr>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E200F5"/>
    <w:pPr>
      <w:spacing w:after="100"/>
    </w:pPr>
  </w:style>
  <w:style w:type="character" w:styleId="Hyperlink">
    <w:name w:val="Hyperlink"/>
    <w:basedOn w:val="DefaultParagraphFont"/>
    <w:uiPriority w:val="99"/>
    <w:unhideWhenUsed/>
    <w:rsid w:val="00E200F5"/>
    <w:rPr>
      <w:color w:val="0000FF" w:themeColor="hyperlink"/>
      <w:u w:val="single"/>
    </w:rPr>
  </w:style>
  <w:style w:type="paragraph" w:styleId="BalloonText">
    <w:name w:val="Balloon Text"/>
    <w:basedOn w:val="Normal"/>
    <w:link w:val="BalloonTextChar"/>
    <w:uiPriority w:val="99"/>
    <w:semiHidden/>
    <w:unhideWhenUsed/>
    <w:rsid w:val="00E20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0F5"/>
    <w:rPr>
      <w:rFonts w:ascii="Tahoma" w:hAnsi="Tahoma" w:cs="Tahoma"/>
      <w:sz w:val="16"/>
      <w:szCs w:val="16"/>
      <w:lang w:val="en-GB"/>
    </w:rPr>
  </w:style>
  <w:style w:type="paragraph" w:styleId="NoSpacing">
    <w:name w:val="No Spacing"/>
    <w:uiPriority w:val="1"/>
    <w:qFormat/>
    <w:rsid w:val="00C6473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D54C0-A236-4E6A-A3EE-0F913EDC5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2328</Words>
  <Characters>13273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nadiya</cp:lastModifiedBy>
  <cp:revision>2</cp:revision>
  <dcterms:created xsi:type="dcterms:W3CDTF">2018-01-09T16:09:00Z</dcterms:created>
  <dcterms:modified xsi:type="dcterms:W3CDTF">2018-01-09T16:09:00Z</dcterms:modified>
</cp:coreProperties>
</file>