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E3B5C" w14:textId="4939C31C" w:rsidR="00B079FF" w:rsidRDefault="004E5821" w:rsidP="004E5821">
      <w:pPr>
        <w:jc w:val="center"/>
        <w:rPr>
          <w:noProof/>
        </w:rPr>
      </w:pPr>
      <w:r>
        <w:rPr>
          <w:noProof/>
        </w:rPr>
        <w:drawing>
          <wp:inline distT="0" distB="0" distL="0" distR="0" wp14:anchorId="3E871E3A" wp14:editId="609F5FAD">
            <wp:extent cx="4643249" cy="5168900"/>
            <wp:effectExtent l="0" t="0" r="508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89232" cy="5220089"/>
                    </a:xfrm>
                    <a:prstGeom prst="rect">
                      <a:avLst/>
                    </a:prstGeom>
                  </pic:spPr>
                </pic:pic>
              </a:graphicData>
            </a:graphic>
          </wp:inline>
        </w:drawing>
      </w:r>
    </w:p>
    <w:p w14:paraId="47FEF239" w14:textId="1A9F4183" w:rsidR="004E5821" w:rsidRPr="004E5821" w:rsidRDefault="004E5821" w:rsidP="004E5821"/>
    <w:p w14:paraId="6AA0F908" w14:textId="3C7E9BD2" w:rsidR="004E5821" w:rsidRPr="004E5821" w:rsidRDefault="004E5821" w:rsidP="004E5821"/>
    <w:p w14:paraId="602CA10D" w14:textId="2B2B60CB" w:rsidR="004E5821" w:rsidRPr="004E5821" w:rsidRDefault="004E5821" w:rsidP="004E5821"/>
    <w:p w14:paraId="3A2D02E5" w14:textId="6BD4D90A" w:rsidR="004E5821" w:rsidRPr="004E5821" w:rsidRDefault="004E5821" w:rsidP="004E5821"/>
    <w:p w14:paraId="5F974A45" w14:textId="4A0919CC" w:rsidR="004E5821" w:rsidRPr="004E5821" w:rsidRDefault="004E5821" w:rsidP="004E5821"/>
    <w:p w14:paraId="7F82408E" w14:textId="77777777" w:rsidR="004E5821" w:rsidRPr="009367E8" w:rsidRDefault="004E5821" w:rsidP="004E5821"/>
    <w:p w14:paraId="42F38012" w14:textId="77777777" w:rsidR="004E5821" w:rsidRPr="00E21433" w:rsidRDefault="004E5821" w:rsidP="004E5821">
      <w:pPr>
        <w:rPr>
          <w:rFonts w:ascii="Arial" w:hAnsi="Arial" w:cs="Arial"/>
          <w:noProof/>
        </w:rPr>
      </w:pPr>
    </w:p>
    <w:p w14:paraId="12850F61" w14:textId="762D695F" w:rsidR="004E5821" w:rsidRPr="00E21433" w:rsidRDefault="004E5821" w:rsidP="004E5821">
      <w:pPr>
        <w:tabs>
          <w:tab w:val="left" w:pos="3720"/>
        </w:tabs>
        <w:jc w:val="center"/>
        <w:rPr>
          <w:rFonts w:ascii="Arial" w:hAnsi="Arial" w:cs="Arial"/>
          <w:sz w:val="40"/>
          <w:szCs w:val="40"/>
        </w:rPr>
      </w:pPr>
      <w:r w:rsidRPr="00E21433">
        <w:rPr>
          <w:rFonts w:ascii="Arial" w:hAnsi="Arial" w:cs="Arial"/>
          <w:sz w:val="40"/>
          <w:szCs w:val="40"/>
        </w:rPr>
        <w:t>Module: Pr</w:t>
      </w:r>
      <w:r>
        <w:rPr>
          <w:rFonts w:ascii="Arial" w:hAnsi="Arial" w:cs="Arial"/>
          <w:sz w:val="40"/>
          <w:szCs w:val="40"/>
        </w:rPr>
        <w:t>inciples of Measurement and Estimating</w:t>
      </w:r>
    </w:p>
    <w:p w14:paraId="15ABB1BD" w14:textId="77777777" w:rsidR="004E5821" w:rsidRPr="00E21433" w:rsidRDefault="004E5821" w:rsidP="004E5821">
      <w:pPr>
        <w:tabs>
          <w:tab w:val="left" w:pos="3720"/>
        </w:tabs>
        <w:jc w:val="center"/>
        <w:rPr>
          <w:rFonts w:ascii="Arial" w:hAnsi="Arial" w:cs="Arial"/>
          <w:sz w:val="40"/>
          <w:szCs w:val="40"/>
        </w:rPr>
      </w:pPr>
    </w:p>
    <w:p w14:paraId="76CE6DA8" w14:textId="24B74B86" w:rsidR="004E5821" w:rsidRPr="00E21433" w:rsidRDefault="004E5821" w:rsidP="004E5821">
      <w:pPr>
        <w:tabs>
          <w:tab w:val="left" w:pos="3720"/>
        </w:tabs>
        <w:jc w:val="center"/>
        <w:rPr>
          <w:rFonts w:ascii="Arial" w:hAnsi="Arial" w:cs="Arial"/>
          <w:sz w:val="40"/>
          <w:szCs w:val="40"/>
        </w:rPr>
      </w:pPr>
      <w:r w:rsidRPr="00E21433">
        <w:rPr>
          <w:rFonts w:ascii="Arial" w:hAnsi="Arial" w:cs="Arial"/>
          <w:sz w:val="40"/>
          <w:szCs w:val="40"/>
        </w:rPr>
        <w:t>Module Code: ACBA500</w:t>
      </w:r>
      <w:r>
        <w:rPr>
          <w:rFonts w:ascii="Arial" w:hAnsi="Arial" w:cs="Arial"/>
          <w:sz w:val="40"/>
          <w:szCs w:val="40"/>
        </w:rPr>
        <w:t>3</w:t>
      </w:r>
    </w:p>
    <w:p w14:paraId="6851C99A" w14:textId="77777777" w:rsidR="004E5821" w:rsidRPr="00E21433" w:rsidRDefault="004E5821" w:rsidP="004E5821">
      <w:pPr>
        <w:tabs>
          <w:tab w:val="left" w:pos="3720"/>
        </w:tabs>
        <w:jc w:val="center"/>
        <w:rPr>
          <w:rFonts w:ascii="Arial" w:hAnsi="Arial" w:cs="Arial"/>
          <w:sz w:val="40"/>
          <w:szCs w:val="40"/>
        </w:rPr>
      </w:pPr>
    </w:p>
    <w:p w14:paraId="24B017A7" w14:textId="77777777" w:rsidR="004E5821" w:rsidRPr="00E21433" w:rsidRDefault="004E5821" w:rsidP="004E5821">
      <w:pPr>
        <w:tabs>
          <w:tab w:val="left" w:pos="3720"/>
        </w:tabs>
        <w:jc w:val="center"/>
        <w:rPr>
          <w:rFonts w:ascii="Arial" w:hAnsi="Arial" w:cs="Arial"/>
          <w:sz w:val="40"/>
          <w:szCs w:val="40"/>
        </w:rPr>
      </w:pPr>
      <w:r w:rsidRPr="00E21433">
        <w:rPr>
          <w:rFonts w:ascii="Arial" w:hAnsi="Arial" w:cs="Arial"/>
          <w:sz w:val="40"/>
          <w:szCs w:val="40"/>
        </w:rPr>
        <w:t>Student: Jack Keenan</w:t>
      </w:r>
    </w:p>
    <w:p w14:paraId="12881B11" w14:textId="77777777" w:rsidR="004E5821" w:rsidRPr="00E21433" w:rsidRDefault="004E5821" w:rsidP="004E5821">
      <w:pPr>
        <w:tabs>
          <w:tab w:val="left" w:pos="3720"/>
        </w:tabs>
        <w:jc w:val="center"/>
        <w:rPr>
          <w:rFonts w:ascii="Arial" w:hAnsi="Arial" w:cs="Arial"/>
          <w:sz w:val="40"/>
          <w:szCs w:val="40"/>
        </w:rPr>
      </w:pPr>
    </w:p>
    <w:p w14:paraId="0A8313E6" w14:textId="77777777" w:rsidR="004E5821" w:rsidRPr="00E21433" w:rsidRDefault="004E5821" w:rsidP="004E5821">
      <w:pPr>
        <w:tabs>
          <w:tab w:val="left" w:pos="3720"/>
        </w:tabs>
        <w:jc w:val="center"/>
        <w:rPr>
          <w:rFonts w:ascii="Arial" w:hAnsi="Arial" w:cs="Arial"/>
          <w:sz w:val="40"/>
          <w:szCs w:val="40"/>
        </w:rPr>
      </w:pPr>
      <w:r w:rsidRPr="00E21433">
        <w:rPr>
          <w:rFonts w:ascii="Arial" w:hAnsi="Arial" w:cs="Arial"/>
          <w:sz w:val="40"/>
          <w:szCs w:val="40"/>
        </w:rPr>
        <w:t>Student number: 1908062</w:t>
      </w:r>
    </w:p>
    <w:sdt>
      <w:sdtPr>
        <w:rPr>
          <w:rFonts w:asciiTheme="minorHAnsi" w:eastAsiaTheme="minorHAnsi" w:hAnsiTheme="minorHAnsi" w:cstheme="minorBidi"/>
          <w:b w:val="0"/>
          <w:bCs w:val="0"/>
          <w:color w:val="auto"/>
          <w:sz w:val="24"/>
          <w:szCs w:val="24"/>
          <w:lang w:val="en-GB"/>
        </w:rPr>
        <w:id w:val="1009181492"/>
        <w:docPartObj>
          <w:docPartGallery w:val="Table of Contents"/>
          <w:docPartUnique/>
        </w:docPartObj>
      </w:sdtPr>
      <w:sdtEndPr>
        <w:rPr>
          <w:noProof/>
        </w:rPr>
      </w:sdtEndPr>
      <w:sdtContent>
        <w:p w14:paraId="409785E0" w14:textId="19D14967" w:rsidR="004E5821" w:rsidRDefault="004E5821">
          <w:pPr>
            <w:pStyle w:val="TOCHeading"/>
          </w:pPr>
          <w:r>
            <w:t>Table of Contents</w:t>
          </w:r>
        </w:p>
        <w:p w14:paraId="79A9E4B3" w14:textId="24C7562D" w:rsidR="00983EDC" w:rsidRDefault="004E5821">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2677094" w:history="1">
            <w:r w:rsidR="00983EDC" w:rsidRPr="000E123A">
              <w:rPr>
                <w:rStyle w:val="Hyperlink"/>
                <w:rFonts w:ascii="Arial" w:hAnsi="Arial" w:cs="Arial"/>
                <w:noProof/>
              </w:rPr>
              <w:t>Introduction</w:t>
            </w:r>
            <w:r w:rsidR="00983EDC">
              <w:rPr>
                <w:noProof/>
                <w:webHidden/>
              </w:rPr>
              <w:tab/>
            </w:r>
            <w:r w:rsidR="00983EDC">
              <w:rPr>
                <w:noProof/>
                <w:webHidden/>
              </w:rPr>
              <w:fldChar w:fldCharType="begin"/>
            </w:r>
            <w:r w:rsidR="00983EDC">
              <w:rPr>
                <w:noProof/>
                <w:webHidden/>
              </w:rPr>
              <w:instrText xml:space="preserve"> PAGEREF _Toc102677094 \h </w:instrText>
            </w:r>
            <w:r w:rsidR="00983EDC">
              <w:rPr>
                <w:noProof/>
                <w:webHidden/>
              </w:rPr>
            </w:r>
            <w:r w:rsidR="00983EDC">
              <w:rPr>
                <w:noProof/>
                <w:webHidden/>
              </w:rPr>
              <w:fldChar w:fldCharType="separate"/>
            </w:r>
            <w:r w:rsidR="00983EDC">
              <w:rPr>
                <w:noProof/>
                <w:webHidden/>
              </w:rPr>
              <w:t>3</w:t>
            </w:r>
            <w:r w:rsidR="00983EDC">
              <w:rPr>
                <w:noProof/>
                <w:webHidden/>
              </w:rPr>
              <w:fldChar w:fldCharType="end"/>
            </w:r>
          </w:hyperlink>
        </w:p>
        <w:p w14:paraId="05B7A583" w14:textId="00095617" w:rsidR="00983EDC" w:rsidRDefault="00983EDC">
          <w:pPr>
            <w:pStyle w:val="TOC1"/>
            <w:tabs>
              <w:tab w:val="right" w:leader="dot" w:pos="9010"/>
            </w:tabs>
            <w:rPr>
              <w:rFonts w:eastAsiaTheme="minorEastAsia" w:cstheme="minorBidi"/>
              <w:b w:val="0"/>
              <w:bCs w:val="0"/>
              <w:i w:val="0"/>
              <w:iCs w:val="0"/>
              <w:noProof/>
              <w:lang w:eastAsia="en-GB"/>
            </w:rPr>
          </w:pPr>
          <w:hyperlink w:anchor="_Toc102677095" w:history="1">
            <w:r w:rsidRPr="000E123A">
              <w:rPr>
                <w:rStyle w:val="Hyperlink"/>
                <w:rFonts w:ascii="Arial" w:hAnsi="Arial" w:cs="Arial"/>
                <w:noProof/>
              </w:rPr>
              <w:t>Assumption Report</w:t>
            </w:r>
            <w:r>
              <w:rPr>
                <w:noProof/>
                <w:webHidden/>
              </w:rPr>
              <w:tab/>
            </w:r>
            <w:r>
              <w:rPr>
                <w:noProof/>
                <w:webHidden/>
              </w:rPr>
              <w:fldChar w:fldCharType="begin"/>
            </w:r>
            <w:r>
              <w:rPr>
                <w:noProof/>
                <w:webHidden/>
              </w:rPr>
              <w:instrText xml:space="preserve"> PAGEREF _Toc102677095 \h </w:instrText>
            </w:r>
            <w:r>
              <w:rPr>
                <w:noProof/>
                <w:webHidden/>
              </w:rPr>
            </w:r>
            <w:r>
              <w:rPr>
                <w:noProof/>
                <w:webHidden/>
              </w:rPr>
              <w:fldChar w:fldCharType="separate"/>
            </w:r>
            <w:r>
              <w:rPr>
                <w:noProof/>
                <w:webHidden/>
              </w:rPr>
              <w:t>4</w:t>
            </w:r>
            <w:r>
              <w:rPr>
                <w:noProof/>
                <w:webHidden/>
              </w:rPr>
              <w:fldChar w:fldCharType="end"/>
            </w:r>
          </w:hyperlink>
        </w:p>
        <w:p w14:paraId="71553714" w14:textId="66E6112C" w:rsidR="00983EDC" w:rsidRDefault="00983EDC">
          <w:pPr>
            <w:pStyle w:val="TOC1"/>
            <w:tabs>
              <w:tab w:val="right" w:leader="dot" w:pos="9010"/>
            </w:tabs>
            <w:rPr>
              <w:rFonts w:eastAsiaTheme="minorEastAsia" w:cstheme="minorBidi"/>
              <w:b w:val="0"/>
              <w:bCs w:val="0"/>
              <w:i w:val="0"/>
              <w:iCs w:val="0"/>
              <w:noProof/>
              <w:lang w:eastAsia="en-GB"/>
            </w:rPr>
          </w:pPr>
          <w:hyperlink w:anchor="_Toc102677096" w:history="1">
            <w:r w:rsidRPr="000E123A">
              <w:rPr>
                <w:rStyle w:val="Hyperlink"/>
                <w:rFonts w:ascii="Arial" w:hAnsi="Arial" w:cs="Arial"/>
                <w:noProof/>
              </w:rPr>
              <w:t>Substructure</w:t>
            </w:r>
            <w:r>
              <w:rPr>
                <w:noProof/>
                <w:webHidden/>
              </w:rPr>
              <w:tab/>
            </w:r>
            <w:r>
              <w:rPr>
                <w:noProof/>
                <w:webHidden/>
              </w:rPr>
              <w:fldChar w:fldCharType="begin"/>
            </w:r>
            <w:r>
              <w:rPr>
                <w:noProof/>
                <w:webHidden/>
              </w:rPr>
              <w:instrText xml:space="preserve"> PAGEREF _Toc102677096 \h </w:instrText>
            </w:r>
            <w:r>
              <w:rPr>
                <w:noProof/>
                <w:webHidden/>
              </w:rPr>
            </w:r>
            <w:r>
              <w:rPr>
                <w:noProof/>
                <w:webHidden/>
              </w:rPr>
              <w:fldChar w:fldCharType="separate"/>
            </w:r>
            <w:r>
              <w:rPr>
                <w:noProof/>
                <w:webHidden/>
              </w:rPr>
              <w:t>4</w:t>
            </w:r>
            <w:r>
              <w:rPr>
                <w:noProof/>
                <w:webHidden/>
              </w:rPr>
              <w:fldChar w:fldCharType="end"/>
            </w:r>
          </w:hyperlink>
        </w:p>
        <w:p w14:paraId="6D2EE5B6" w14:textId="264CD7B6" w:rsidR="00983EDC" w:rsidRDefault="00983EDC">
          <w:pPr>
            <w:pStyle w:val="TOC2"/>
            <w:tabs>
              <w:tab w:val="right" w:leader="dot" w:pos="9010"/>
            </w:tabs>
            <w:rPr>
              <w:rFonts w:eastAsiaTheme="minorEastAsia" w:cstheme="minorBidi"/>
              <w:b w:val="0"/>
              <w:bCs w:val="0"/>
              <w:noProof/>
              <w:sz w:val="24"/>
              <w:szCs w:val="24"/>
              <w:lang w:eastAsia="en-GB"/>
            </w:rPr>
          </w:pPr>
          <w:hyperlink w:anchor="_Toc102677097" w:history="1">
            <w:r w:rsidRPr="000E123A">
              <w:rPr>
                <w:rStyle w:val="Hyperlink"/>
                <w:rFonts w:ascii="Arial" w:hAnsi="Arial" w:cs="Arial"/>
                <w:noProof/>
              </w:rPr>
              <w:t>Foundations</w:t>
            </w:r>
            <w:r>
              <w:rPr>
                <w:noProof/>
                <w:webHidden/>
              </w:rPr>
              <w:tab/>
            </w:r>
            <w:r>
              <w:rPr>
                <w:noProof/>
                <w:webHidden/>
              </w:rPr>
              <w:fldChar w:fldCharType="begin"/>
            </w:r>
            <w:r>
              <w:rPr>
                <w:noProof/>
                <w:webHidden/>
              </w:rPr>
              <w:instrText xml:space="preserve"> PAGEREF _Toc102677097 \h </w:instrText>
            </w:r>
            <w:r>
              <w:rPr>
                <w:noProof/>
                <w:webHidden/>
              </w:rPr>
            </w:r>
            <w:r>
              <w:rPr>
                <w:noProof/>
                <w:webHidden/>
              </w:rPr>
              <w:fldChar w:fldCharType="separate"/>
            </w:r>
            <w:r>
              <w:rPr>
                <w:noProof/>
                <w:webHidden/>
              </w:rPr>
              <w:t>4</w:t>
            </w:r>
            <w:r>
              <w:rPr>
                <w:noProof/>
                <w:webHidden/>
              </w:rPr>
              <w:fldChar w:fldCharType="end"/>
            </w:r>
          </w:hyperlink>
        </w:p>
        <w:p w14:paraId="3B2F633D" w14:textId="7646C192" w:rsidR="00983EDC" w:rsidRDefault="00983EDC">
          <w:pPr>
            <w:pStyle w:val="TOC1"/>
            <w:tabs>
              <w:tab w:val="right" w:leader="dot" w:pos="9010"/>
            </w:tabs>
            <w:rPr>
              <w:rFonts w:eastAsiaTheme="minorEastAsia" w:cstheme="minorBidi"/>
              <w:b w:val="0"/>
              <w:bCs w:val="0"/>
              <w:i w:val="0"/>
              <w:iCs w:val="0"/>
              <w:noProof/>
              <w:lang w:eastAsia="en-GB"/>
            </w:rPr>
          </w:pPr>
          <w:hyperlink w:anchor="_Toc102677098" w:history="1">
            <w:r w:rsidRPr="000E123A">
              <w:rPr>
                <w:rStyle w:val="Hyperlink"/>
                <w:rFonts w:ascii="Arial" w:hAnsi="Arial" w:cs="Arial"/>
                <w:noProof/>
              </w:rPr>
              <w:t>Superstructure</w:t>
            </w:r>
            <w:r>
              <w:rPr>
                <w:noProof/>
                <w:webHidden/>
              </w:rPr>
              <w:tab/>
            </w:r>
            <w:r>
              <w:rPr>
                <w:noProof/>
                <w:webHidden/>
              </w:rPr>
              <w:fldChar w:fldCharType="begin"/>
            </w:r>
            <w:r>
              <w:rPr>
                <w:noProof/>
                <w:webHidden/>
              </w:rPr>
              <w:instrText xml:space="preserve"> PAGEREF _Toc102677098 \h </w:instrText>
            </w:r>
            <w:r>
              <w:rPr>
                <w:noProof/>
                <w:webHidden/>
              </w:rPr>
            </w:r>
            <w:r>
              <w:rPr>
                <w:noProof/>
                <w:webHidden/>
              </w:rPr>
              <w:fldChar w:fldCharType="separate"/>
            </w:r>
            <w:r>
              <w:rPr>
                <w:noProof/>
                <w:webHidden/>
              </w:rPr>
              <w:t>4</w:t>
            </w:r>
            <w:r>
              <w:rPr>
                <w:noProof/>
                <w:webHidden/>
              </w:rPr>
              <w:fldChar w:fldCharType="end"/>
            </w:r>
          </w:hyperlink>
        </w:p>
        <w:p w14:paraId="23FEF932" w14:textId="630E598A" w:rsidR="00983EDC" w:rsidRDefault="00983EDC">
          <w:pPr>
            <w:pStyle w:val="TOC2"/>
            <w:tabs>
              <w:tab w:val="right" w:leader="dot" w:pos="9010"/>
            </w:tabs>
            <w:rPr>
              <w:rFonts w:eastAsiaTheme="minorEastAsia" w:cstheme="minorBidi"/>
              <w:b w:val="0"/>
              <w:bCs w:val="0"/>
              <w:noProof/>
              <w:sz w:val="24"/>
              <w:szCs w:val="24"/>
              <w:lang w:eastAsia="en-GB"/>
            </w:rPr>
          </w:pPr>
          <w:hyperlink w:anchor="_Toc102677099" w:history="1">
            <w:r w:rsidRPr="000E123A">
              <w:rPr>
                <w:rStyle w:val="Hyperlink"/>
                <w:rFonts w:ascii="Arial" w:hAnsi="Arial" w:cs="Arial"/>
                <w:noProof/>
              </w:rPr>
              <w:t>Concrete frame</w:t>
            </w:r>
            <w:r>
              <w:rPr>
                <w:noProof/>
                <w:webHidden/>
              </w:rPr>
              <w:tab/>
            </w:r>
            <w:r>
              <w:rPr>
                <w:noProof/>
                <w:webHidden/>
              </w:rPr>
              <w:fldChar w:fldCharType="begin"/>
            </w:r>
            <w:r>
              <w:rPr>
                <w:noProof/>
                <w:webHidden/>
              </w:rPr>
              <w:instrText xml:space="preserve"> PAGEREF _Toc102677099 \h </w:instrText>
            </w:r>
            <w:r>
              <w:rPr>
                <w:noProof/>
                <w:webHidden/>
              </w:rPr>
            </w:r>
            <w:r>
              <w:rPr>
                <w:noProof/>
                <w:webHidden/>
              </w:rPr>
              <w:fldChar w:fldCharType="separate"/>
            </w:r>
            <w:r>
              <w:rPr>
                <w:noProof/>
                <w:webHidden/>
              </w:rPr>
              <w:t>4</w:t>
            </w:r>
            <w:r>
              <w:rPr>
                <w:noProof/>
                <w:webHidden/>
              </w:rPr>
              <w:fldChar w:fldCharType="end"/>
            </w:r>
          </w:hyperlink>
        </w:p>
        <w:p w14:paraId="07AACB6F" w14:textId="27C8D0CB" w:rsidR="00983EDC" w:rsidRDefault="00983EDC">
          <w:pPr>
            <w:pStyle w:val="TOC2"/>
            <w:tabs>
              <w:tab w:val="right" w:leader="dot" w:pos="9010"/>
            </w:tabs>
            <w:rPr>
              <w:rFonts w:eastAsiaTheme="minorEastAsia" w:cstheme="minorBidi"/>
              <w:b w:val="0"/>
              <w:bCs w:val="0"/>
              <w:noProof/>
              <w:sz w:val="24"/>
              <w:szCs w:val="24"/>
              <w:lang w:eastAsia="en-GB"/>
            </w:rPr>
          </w:pPr>
          <w:hyperlink w:anchor="_Toc102677100" w:history="1">
            <w:r w:rsidRPr="000E123A">
              <w:rPr>
                <w:rStyle w:val="Hyperlink"/>
                <w:rFonts w:ascii="Arial" w:hAnsi="Arial" w:cs="Arial"/>
                <w:noProof/>
              </w:rPr>
              <w:t>Floor slab</w:t>
            </w:r>
            <w:r>
              <w:rPr>
                <w:noProof/>
                <w:webHidden/>
              </w:rPr>
              <w:tab/>
            </w:r>
            <w:r>
              <w:rPr>
                <w:noProof/>
                <w:webHidden/>
              </w:rPr>
              <w:fldChar w:fldCharType="begin"/>
            </w:r>
            <w:r>
              <w:rPr>
                <w:noProof/>
                <w:webHidden/>
              </w:rPr>
              <w:instrText xml:space="preserve"> PAGEREF _Toc102677100 \h </w:instrText>
            </w:r>
            <w:r>
              <w:rPr>
                <w:noProof/>
                <w:webHidden/>
              </w:rPr>
            </w:r>
            <w:r>
              <w:rPr>
                <w:noProof/>
                <w:webHidden/>
              </w:rPr>
              <w:fldChar w:fldCharType="separate"/>
            </w:r>
            <w:r>
              <w:rPr>
                <w:noProof/>
                <w:webHidden/>
              </w:rPr>
              <w:t>4</w:t>
            </w:r>
            <w:r>
              <w:rPr>
                <w:noProof/>
                <w:webHidden/>
              </w:rPr>
              <w:fldChar w:fldCharType="end"/>
            </w:r>
          </w:hyperlink>
        </w:p>
        <w:p w14:paraId="3E4B13C0" w14:textId="332478D7" w:rsidR="00983EDC" w:rsidRDefault="00983EDC">
          <w:pPr>
            <w:pStyle w:val="TOC2"/>
            <w:tabs>
              <w:tab w:val="right" w:leader="dot" w:pos="9010"/>
            </w:tabs>
            <w:rPr>
              <w:rFonts w:eastAsiaTheme="minorEastAsia" w:cstheme="minorBidi"/>
              <w:b w:val="0"/>
              <w:bCs w:val="0"/>
              <w:noProof/>
              <w:sz w:val="24"/>
              <w:szCs w:val="24"/>
              <w:lang w:eastAsia="en-GB"/>
            </w:rPr>
          </w:pPr>
          <w:hyperlink w:anchor="_Toc102677101" w:history="1">
            <w:r w:rsidRPr="000E123A">
              <w:rPr>
                <w:rStyle w:val="Hyperlink"/>
                <w:rFonts w:ascii="Arial" w:hAnsi="Arial" w:cs="Arial"/>
                <w:noProof/>
              </w:rPr>
              <w:t>Roof</w:t>
            </w:r>
            <w:r>
              <w:rPr>
                <w:noProof/>
                <w:webHidden/>
              </w:rPr>
              <w:tab/>
            </w:r>
            <w:r>
              <w:rPr>
                <w:noProof/>
                <w:webHidden/>
              </w:rPr>
              <w:fldChar w:fldCharType="begin"/>
            </w:r>
            <w:r>
              <w:rPr>
                <w:noProof/>
                <w:webHidden/>
              </w:rPr>
              <w:instrText xml:space="preserve"> PAGEREF _Toc102677101 \h </w:instrText>
            </w:r>
            <w:r>
              <w:rPr>
                <w:noProof/>
                <w:webHidden/>
              </w:rPr>
            </w:r>
            <w:r>
              <w:rPr>
                <w:noProof/>
                <w:webHidden/>
              </w:rPr>
              <w:fldChar w:fldCharType="separate"/>
            </w:r>
            <w:r>
              <w:rPr>
                <w:noProof/>
                <w:webHidden/>
              </w:rPr>
              <w:t>5</w:t>
            </w:r>
            <w:r>
              <w:rPr>
                <w:noProof/>
                <w:webHidden/>
              </w:rPr>
              <w:fldChar w:fldCharType="end"/>
            </w:r>
          </w:hyperlink>
        </w:p>
        <w:p w14:paraId="61418FF4" w14:textId="6DE809E0" w:rsidR="00983EDC" w:rsidRDefault="00983EDC">
          <w:pPr>
            <w:pStyle w:val="TOC2"/>
            <w:tabs>
              <w:tab w:val="right" w:leader="dot" w:pos="9010"/>
            </w:tabs>
            <w:rPr>
              <w:rFonts w:eastAsiaTheme="minorEastAsia" w:cstheme="minorBidi"/>
              <w:b w:val="0"/>
              <w:bCs w:val="0"/>
              <w:noProof/>
              <w:sz w:val="24"/>
              <w:szCs w:val="24"/>
              <w:lang w:eastAsia="en-GB"/>
            </w:rPr>
          </w:pPr>
          <w:hyperlink w:anchor="_Toc102677102" w:history="1">
            <w:r w:rsidRPr="000E123A">
              <w:rPr>
                <w:rStyle w:val="Hyperlink"/>
                <w:rFonts w:ascii="Arial" w:hAnsi="Arial" w:cs="Arial"/>
                <w:noProof/>
              </w:rPr>
              <w:t>Roof lights</w:t>
            </w:r>
            <w:r>
              <w:rPr>
                <w:noProof/>
                <w:webHidden/>
              </w:rPr>
              <w:tab/>
            </w:r>
            <w:r>
              <w:rPr>
                <w:noProof/>
                <w:webHidden/>
              </w:rPr>
              <w:fldChar w:fldCharType="begin"/>
            </w:r>
            <w:r>
              <w:rPr>
                <w:noProof/>
                <w:webHidden/>
              </w:rPr>
              <w:instrText xml:space="preserve"> PAGEREF _Toc102677102 \h </w:instrText>
            </w:r>
            <w:r>
              <w:rPr>
                <w:noProof/>
                <w:webHidden/>
              </w:rPr>
            </w:r>
            <w:r>
              <w:rPr>
                <w:noProof/>
                <w:webHidden/>
              </w:rPr>
              <w:fldChar w:fldCharType="separate"/>
            </w:r>
            <w:r>
              <w:rPr>
                <w:noProof/>
                <w:webHidden/>
              </w:rPr>
              <w:t>5</w:t>
            </w:r>
            <w:r>
              <w:rPr>
                <w:noProof/>
                <w:webHidden/>
              </w:rPr>
              <w:fldChar w:fldCharType="end"/>
            </w:r>
          </w:hyperlink>
        </w:p>
        <w:p w14:paraId="2B3C705D" w14:textId="01B1482E" w:rsidR="00983EDC" w:rsidRDefault="00983EDC">
          <w:pPr>
            <w:pStyle w:val="TOC2"/>
            <w:tabs>
              <w:tab w:val="right" w:leader="dot" w:pos="9010"/>
            </w:tabs>
            <w:rPr>
              <w:rFonts w:eastAsiaTheme="minorEastAsia" w:cstheme="minorBidi"/>
              <w:b w:val="0"/>
              <w:bCs w:val="0"/>
              <w:noProof/>
              <w:sz w:val="24"/>
              <w:szCs w:val="24"/>
              <w:lang w:eastAsia="en-GB"/>
            </w:rPr>
          </w:pPr>
          <w:hyperlink w:anchor="_Toc102677103" w:history="1">
            <w:r w:rsidRPr="000E123A">
              <w:rPr>
                <w:rStyle w:val="Hyperlink"/>
                <w:rFonts w:ascii="Arial" w:hAnsi="Arial" w:cs="Arial"/>
                <w:noProof/>
              </w:rPr>
              <w:t>Stairs</w:t>
            </w:r>
            <w:r>
              <w:rPr>
                <w:noProof/>
                <w:webHidden/>
              </w:rPr>
              <w:tab/>
            </w:r>
            <w:r>
              <w:rPr>
                <w:noProof/>
                <w:webHidden/>
              </w:rPr>
              <w:fldChar w:fldCharType="begin"/>
            </w:r>
            <w:r>
              <w:rPr>
                <w:noProof/>
                <w:webHidden/>
              </w:rPr>
              <w:instrText xml:space="preserve"> PAGEREF _Toc102677103 \h </w:instrText>
            </w:r>
            <w:r>
              <w:rPr>
                <w:noProof/>
                <w:webHidden/>
              </w:rPr>
            </w:r>
            <w:r>
              <w:rPr>
                <w:noProof/>
                <w:webHidden/>
              </w:rPr>
              <w:fldChar w:fldCharType="separate"/>
            </w:r>
            <w:r>
              <w:rPr>
                <w:noProof/>
                <w:webHidden/>
              </w:rPr>
              <w:t>5</w:t>
            </w:r>
            <w:r>
              <w:rPr>
                <w:noProof/>
                <w:webHidden/>
              </w:rPr>
              <w:fldChar w:fldCharType="end"/>
            </w:r>
          </w:hyperlink>
        </w:p>
        <w:p w14:paraId="48AF68C4" w14:textId="64EAE92E" w:rsidR="00983EDC" w:rsidRDefault="00983EDC">
          <w:pPr>
            <w:pStyle w:val="TOC2"/>
            <w:tabs>
              <w:tab w:val="right" w:leader="dot" w:pos="9010"/>
            </w:tabs>
            <w:rPr>
              <w:rFonts w:eastAsiaTheme="minorEastAsia" w:cstheme="minorBidi"/>
              <w:b w:val="0"/>
              <w:bCs w:val="0"/>
              <w:noProof/>
              <w:sz w:val="24"/>
              <w:szCs w:val="24"/>
              <w:lang w:eastAsia="en-GB"/>
            </w:rPr>
          </w:pPr>
          <w:hyperlink w:anchor="_Toc102677104" w:history="1">
            <w:r w:rsidRPr="000E123A">
              <w:rPr>
                <w:rStyle w:val="Hyperlink"/>
                <w:rFonts w:ascii="Arial" w:hAnsi="Arial" w:cs="Arial"/>
                <w:noProof/>
              </w:rPr>
              <w:t>Windows</w:t>
            </w:r>
            <w:r>
              <w:rPr>
                <w:noProof/>
                <w:webHidden/>
              </w:rPr>
              <w:tab/>
            </w:r>
            <w:r>
              <w:rPr>
                <w:noProof/>
                <w:webHidden/>
              </w:rPr>
              <w:fldChar w:fldCharType="begin"/>
            </w:r>
            <w:r>
              <w:rPr>
                <w:noProof/>
                <w:webHidden/>
              </w:rPr>
              <w:instrText xml:space="preserve"> PAGEREF _Toc102677104 \h </w:instrText>
            </w:r>
            <w:r>
              <w:rPr>
                <w:noProof/>
                <w:webHidden/>
              </w:rPr>
            </w:r>
            <w:r>
              <w:rPr>
                <w:noProof/>
                <w:webHidden/>
              </w:rPr>
              <w:fldChar w:fldCharType="separate"/>
            </w:r>
            <w:r>
              <w:rPr>
                <w:noProof/>
                <w:webHidden/>
              </w:rPr>
              <w:t>5</w:t>
            </w:r>
            <w:r>
              <w:rPr>
                <w:noProof/>
                <w:webHidden/>
              </w:rPr>
              <w:fldChar w:fldCharType="end"/>
            </w:r>
          </w:hyperlink>
        </w:p>
        <w:p w14:paraId="0C52FDE6" w14:textId="2E824C90" w:rsidR="00983EDC" w:rsidRDefault="00983EDC">
          <w:pPr>
            <w:pStyle w:val="TOC2"/>
            <w:tabs>
              <w:tab w:val="right" w:leader="dot" w:pos="9010"/>
            </w:tabs>
            <w:rPr>
              <w:rFonts w:eastAsiaTheme="minorEastAsia" w:cstheme="minorBidi"/>
              <w:b w:val="0"/>
              <w:bCs w:val="0"/>
              <w:noProof/>
              <w:sz w:val="24"/>
              <w:szCs w:val="24"/>
              <w:lang w:eastAsia="en-GB"/>
            </w:rPr>
          </w:pPr>
          <w:hyperlink w:anchor="_Toc102677105" w:history="1">
            <w:r w:rsidRPr="000E123A">
              <w:rPr>
                <w:rStyle w:val="Hyperlink"/>
                <w:rFonts w:ascii="Arial" w:hAnsi="Arial" w:cs="Arial"/>
                <w:noProof/>
              </w:rPr>
              <w:t>Curtain Wall Systems</w:t>
            </w:r>
            <w:r>
              <w:rPr>
                <w:noProof/>
                <w:webHidden/>
              </w:rPr>
              <w:tab/>
            </w:r>
            <w:r>
              <w:rPr>
                <w:noProof/>
                <w:webHidden/>
              </w:rPr>
              <w:fldChar w:fldCharType="begin"/>
            </w:r>
            <w:r>
              <w:rPr>
                <w:noProof/>
                <w:webHidden/>
              </w:rPr>
              <w:instrText xml:space="preserve"> PAGEREF _Toc102677105 \h </w:instrText>
            </w:r>
            <w:r>
              <w:rPr>
                <w:noProof/>
                <w:webHidden/>
              </w:rPr>
            </w:r>
            <w:r>
              <w:rPr>
                <w:noProof/>
                <w:webHidden/>
              </w:rPr>
              <w:fldChar w:fldCharType="separate"/>
            </w:r>
            <w:r>
              <w:rPr>
                <w:noProof/>
                <w:webHidden/>
              </w:rPr>
              <w:t>5</w:t>
            </w:r>
            <w:r>
              <w:rPr>
                <w:noProof/>
                <w:webHidden/>
              </w:rPr>
              <w:fldChar w:fldCharType="end"/>
            </w:r>
          </w:hyperlink>
        </w:p>
        <w:p w14:paraId="66E31A19" w14:textId="78CFCB68" w:rsidR="00983EDC" w:rsidRDefault="00983EDC">
          <w:pPr>
            <w:pStyle w:val="TOC2"/>
            <w:tabs>
              <w:tab w:val="right" w:leader="dot" w:pos="9010"/>
            </w:tabs>
            <w:rPr>
              <w:rFonts w:eastAsiaTheme="minorEastAsia" w:cstheme="minorBidi"/>
              <w:b w:val="0"/>
              <w:bCs w:val="0"/>
              <w:noProof/>
              <w:sz w:val="24"/>
              <w:szCs w:val="24"/>
              <w:lang w:eastAsia="en-GB"/>
            </w:rPr>
          </w:pPr>
          <w:hyperlink w:anchor="_Toc102677106" w:history="1">
            <w:r w:rsidRPr="000E123A">
              <w:rPr>
                <w:rStyle w:val="Hyperlink"/>
                <w:rFonts w:ascii="Arial" w:hAnsi="Arial" w:cs="Arial"/>
                <w:noProof/>
              </w:rPr>
              <w:t>External Doors</w:t>
            </w:r>
            <w:r>
              <w:rPr>
                <w:noProof/>
                <w:webHidden/>
              </w:rPr>
              <w:tab/>
            </w:r>
            <w:r>
              <w:rPr>
                <w:noProof/>
                <w:webHidden/>
              </w:rPr>
              <w:fldChar w:fldCharType="begin"/>
            </w:r>
            <w:r>
              <w:rPr>
                <w:noProof/>
                <w:webHidden/>
              </w:rPr>
              <w:instrText xml:space="preserve"> PAGEREF _Toc102677106 \h </w:instrText>
            </w:r>
            <w:r>
              <w:rPr>
                <w:noProof/>
                <w:webHidden/>
              </w:rPr>
            </w:r>
            <w:r>
              <w:rPr>
                <w:noProof/>
                <w:webHidden/>
              </w:rPr>
              <w:fldChar w:fldCharType="separate"/>
            </w:r>
            <w:r>
              <w:rPr>
                <w:noProof/>
                <w:webHidden/>
              </w:rPr>
              <w:t>5</w:t>
            </w:r>
            <w:r>
              <w:rPr>
                <w:noProof/>
                <w:webHidden/>
              </w:rPr>
              <w:fldChar w:fldCharType="end"/>
            </w:r>
          </w:hyperlink>
        </w:p>
        <w:p w14:paraId="316D1E1B" w14:textId="0DF0026F" w:rsidR="00983EDC" w:rsidRDefault="00983EDC">
          <w:pPr>
            <w:pStyle w:val="TOC2"/>
            <w:tabs>
              <w:tab w:val="right" w:leader="dot" w:pos="9010"/>
            </w:tabs>
            <w:rPr>
              <w:rFonts w:eastAsiaTheme="minorEastAsia" w:cstheme="minorBidi"/>
              <w:b w:val="0"/>
              <w:bCs w:val="0"/>
              <w:noProof/>
              <w:sz w:val="24"/>
              <w:szCs w:val="24"/>
              <w:lang w:eastAsia="en-GB"/>
            </w:rPr>
          </w:pPr>
          <w:hyperlink w:anchor="_Toc102677107" w:history="1">
            <w:r w:rsidRPr="000E123A">
              <w:rPr>
                <w:rStyle w:val="Hyperlink"/>
                <w:rFonts w:ascii="Arial" w:hAnsi="Arial" w:cs="Arial"/>
                <w:noProof/>
              </w:rPr>
              <w:t>Internal walls</w:t>
            </w:r>
            <w:r>
              <w:rPr>
                <w:noProof/>
                <w:webHidden/>
              </w:rPr>
              <w:tab/>
            </w:r>
            <w:r>
              <w:rPr>
                <w:noProof/>
                <w:webHidden/>
              </w:rPr>
              <w:fldChar w:fldCharType="begin"/>
            </w:r>
            <w:r>
              <w:rPr>
                <w:noProof/>
                <w:webHidden/>
              </w:rPr>
              <w:instrText xml:space="preserve"> PAGEREF _Toc102677107 \h </w:instrText>
            </w:r>
            <w:r>
              <w:rPr>
                <w:noProof/>
                <w:webHidden/>
              </w:rPr>
            </w:r>
            <w:r>
              <w:rPr>
                <w:noProof/>
                <w:webHidden/>
              </w:rPr>
              <w:fldChar w:fldCharType="separate"/>
            </w:r>
            <w:r>
              <w:rPr>
                <w:noProof/>
                <w:webHidden/>
              </w:rPr>
              <w:t>6</w:t>
            </w:r>
            <w:r>
              <w:rPr>
                <w:noProof/>
                <w:webHidden/>
              </w:rPr>
              <w:fldChar w:fldCharType="end"/>
            </w:r>
          </w:hyperlink>
        </w:p>
        <w:p w14:paraId="4228B04D" w14:textId="081CED7D" w:rsidR="00983EDC" w:rsidRDefault="00983EDC">
          <w:pPr>
            <w:pStyle w:val="TOC2"/>
            <w:tabs>
              <w:tab w:val="right" w:leader="dot" w:pos="9010"/>
            </w:tabs>
            <w:rPr>
              <w:rFonts w:eastAsiaTheme="minorEastAsia" w:cstheme="minorBidi"/>
              <w:b w:val="0"/>
              <w:bCs w:val="0"/>
              <w:noProof/>
              <w:sz w:val="24"/>
              <w:szCs w:val="24"/>
              <w:lang w:eastAsia="en-GB"/>
            </w:rPr>
          </w:pPr>
          <w:hyperlink w:anchor="_Toc102677108" w:history="1">
            <w:r w:rsidRPr="000E123A">
              <w:rPr>
                <w:rStyle w:val="Hyperlink"/>
                <w:rFonts w:ascii="Arial" w:hAnsi="Arial" w:cs="Arial"/>
                <w:noProof/>
              </w:rPr>
              <w:t>Internal doors &amp; screens</w:t>
            </w:r>
            <w:r>
              <w:rPr>
                <w:noProof/>
                <w:webHidden/>
              </w:rPr>
              <w:tab/>
            </w:r>
            <w:r>
              <w:rPr>
                <w:noProof/>
                <w:webHidden/>
              </w:rPr>
              <w:fldChar w:fldCharType="begin"/>
            </w:r>
            <w:r>
              <w:rPr>
                <w:noProof/>
                <w:webHidden/>
              </w:rPr>
              <w:instrText xml:space="preserve"> PAGEREF _Toc102677108 \h </w:instrText>
            </w:r>
            <w:r>
              <w:rPr>
                <w:noProof/>
                <w:webHidden/>
              </w:rPr>
            </w:r>
            <w:r>
              <w:rPr>
                <w:noProof/>
                <w:webHidden/>
              </w:rPr>
              <w:fldChar w:fldCharType="separate"/>
            </w:r>
            <w:r>
              <w:rPr>
                <w:noProof/>
                <w:webHidden/>
              </w:rPr>
              <w:t>6</w:t>
            </w:r>
            <w:r>
              <w:rPr>
                <w:noProof/>
                <w:webHidden/>
              </w:rPr>
              <w:fldChar w:fldCharType="end"/>
            </w:r>
          </w:hyperlink>
        </w:p>
        <w:p w14:paraId="2E00402F" w14:textId="1132F8BD" w:rsidR="00983EDC" w:rsidRDefault="00983EDC">
          <w:pPr>
            <w:pStyle w:val="TOC1"/>
            <w:tabs>
              <w:tab w:val="right" w:leader="dot" w:pos="9010"/>
            </w:tabs>
            <w:rPr>
              <w:rFonts w:eastAsiaTheme="minorEastAsia" w:cstheme="minorBidi"/>
              <w:b w:val="0"/>
              <w:bCs w:val="0"/>
              <w:i w:val="0"/>
              <w:iCs w:val="0"/>
              <w:noProof/>
              <w:lang w:eastAsia="en-GB"/>
            </w:rPr>
          </w:pPr>
          <w:hyperlink w:anchor="_Toc102677109" w:history="1">
            <w:r w:rsidRPr="000E123A">
              <w:rPr>
                <w:rStyle w:val="Hyperlink"/>
                <w:rFonts w:ascii="Arial" w:hAnsi="Arial" w:cs="Arial"/>
                <w:noProof/>
              </w:rPr>
              <w:t>Internal Finishes</w:t>
            </w:r>
            <w:r>
              <w:rPr>
                <w:noProof/>
                <w:webHidden/>
              </w:rPr>
              <w:tab/>
            </w:r>
            <w:r>
              <w:rPr>
                <w:noProof/>
                <w:webHidden/>
              </w:rPr>
              <w:fldChar w:fldCharType="begin"/>
            </w:r>
            <w:r>
              <w:rPr>
                <w:noProof/>
                <w:webHidden/>
              </w:rPr>
              <w:instrText xml:space="preserve"> PAGEREF _Toc102677109 \h </w:instrText>
            </w:r>
            <w:r>
              <w:rPr>
                <w:noProof/>
                <w:webHidden/>
              </w:rPr>
            </w:r>
            <w:r>
              <w:rPr>
                <w:noProof/>
                <w:webHidden/>
              </w:rPr>
              <w:fldChar w:fldCharType="separate"/>
            </w:r>
            <w:r>
              <w:rPr>
                <w:noProof/>
                <w:webHidden/>
              </w:rPr>
              <w:t>6</w:t>
            </w:r>
            <w:r>
              <w:rPr>
                <w:noProof/>
                <w:webHidden/>
              </w:rPr>
              <w:fldChar w:fldCharType="end"/>
            </w:r>
          </w:hyperlink>
        </w:p>
        <w:p w14:paraId="5AAB061E" w14:textId="30392C48" w:rsidR="00983EDC" w:rsidRDefault="00983EDC">
          <w:pPr>
            <w:pStyle w:val="TOC2"/>
            <w:tabs>
              <w:tab w:val="right" w:leader="dot" w:pos="9010"/>
            </w:tabs>
            <w:rPr>
              <w:rFonts w:eastAsiaTheme="minorEastAsia" w:cstheme="minorBidi"/>
              <w:b w:val="0"/>
              <w:bCs w:val="0"/>
              <w:noProof/>
              <w:sz w:val="24"/>
              <w:szCs w:val="24"/>
              <w:lang w:eastAsia="en-GB"/>
            </w:rPr>
          </w:pPr>
          <w:hyperlink w:anchor="_Toc102677110" w:history="1">
            <w:r w:rsidRPr="000E123A">
              <w:rPr>
                <w:rStyle w:val="Hyperlink"/>
                <w:rFonts w:ascii="Arial" w:hAnsi="Arial" w:cs="Arial"/>
                <w:noProof/>
              </w:rPr>
              <w:t>Wall finishes</w:t>
            </w:r>
            <w:r>
              <w:rPr>
                <w:noProof/>
                <w:webHidden/>
              </w:rPr>
              <w:tab/>
            </w:r>
            <w:r>
              <w:rPr>
                <w:noProof/>
                <w:webHidden/>
              </w:rPr>
              <w:fldChar w:fldCharType="begin"/>
            </w:r>
            <w:r>
              <w:rPr>
                <w:noProof/>
                <w:webHidden/>
              </w:rPr>
              <w:instrText xml:space="preserve"> PAGEREF _Toc102677110 \h </w:instrText>
            </w:r>
            <w:r>
              <w:rPr>
                <w:noProof/>
                <w:webHidden/>
              </w:rPr>
            </w:r>
            <w:r>
              <w:rPr>
                <w:noProof/>
                <w:webHidden/>
              </w:rPr>
              <w:fldChar w:fldCharType="separate"/>
            </w:r>
            <w:r>
              <w:rPr>
                <w:noProof/>
                <w:webHidden/>
              </w:rPr>
              <w:t>6</w:t>
            </w:r>
            <w:r>
              <w:rPr>
                <w:noProof/>
                <w:webHidden/>
              </w:rPr>
              <w:fldChar w:fldCharType="end"/>
            </w:r>
          </w:hyperlink>
        </w:p>
        <w:p w14:paraId="6E168BD5" w14:textId="6D008265" w:rsidR="00983EDC" w:rsidRDefault="00983EDC">
          <w:pPr>
            <w:pStyle w:val="TOC2"/>
            <w:tabs>
              <w:tab w:val="right" w:leader="dot" w:pos="9010"/>
            </w:tabs>
            <w:rPr>
              <w:rFonts w:eastAsiaTheme="minorEastAsia" w:cstheme="minorBidi"/>
              <w:b w:val="0"/>
              <w:bCs w:val="0"/>
              <w:noProof/>
              <w:sz w:val="24"/>
              <w:szCs w:val="24"/>
              <w:lang w:eastAsia="en-GB"/>
            </w:rPr>
          </w:pPr>
          <w:hyperlink w:anchor="_Toc102677111" w:history="1">
            <w:r w:rsidRPr="000E123A">
              <w:rPr>
                <w:rStyle w:val="Hyperlink"/>
                <w:rFonts w:ascii="Arial" w:hAnsi="Arial" w:cs="Arial"/>
                <w:noProof/>
              </w:rPr>
              <w:t>Skirtings</w:t>
            </w:r>
            <w:r>
              <w:rPr>
                <w:noProof/>
                <w:webHidden/>
              </w:rPr>
              <w:tab/>
            </w:r>
            <w:r>
              <w:rPr>
                <w:noProof/>
                <w:webHidden/>
              </w:rPr>
              <w:fldChar w:fldCharType="begin"/>
            </w:r>
            <w:r>
              <w:rPr>
                <w:noProof/>
                <w:webHidden/>
              </w:rPr>
              <w:instrText xml:space="preserve"> PAGEREF _Toc102677111 \h </w:instrText>
            </w:r>
            <w:r>
              <w:rPr>
                <w:noProof/>
                <w:webHidden/>
              </w:rPr>
            </w:r>
            <w:r>
              <w:rPr>
                <w:noProof/>
                <w:webHidden/>
              </w:rPr>
              <w:fldChar w:fldCharType="separate"/>
            </w:r>
            <w:r>
              <w:rPr>
                <w:noProof/>
                <w:webHidden/>
              </w:rPr>
              <w:t>6</w:t>
            </w:r>
            <w:r>
              <w:rPr>
                <w:noProof/>
                <w:webHidden/>
              </w:rPr>
              <w:fldChar w:fldCharType="end"/>
            </w:r>
          </w:hyperlink>
        </w:p>
        <w:p w14:paraId="71FF4989" w14:textId="76E2B585" w:rsidR="00983EDC" w:rsidRDefault="00983EDC">
          <w:pPr>
            <w:pStyle w:val="TOC2"/>
            <w:tabs>
              <w:tab w:val="right" w:leader="dot" w:pos="9010"/>
            </w:tabs>
            <w:rPr>
              <w:rFonts w:eastAsiaTheme="minorEastAsia" w:cstheme="minorBidi"/>
              <w:b w:val="0"/>
              <w:bCs w:val="0"/>
              <w:noProof/>
              <w:sz w:val="24"/>
              <w:szCs w:val="24"/>
              <w:lang w:eastAsia="en-GB"/>
            </w:rPr>
          </w:pPr>
          <w:hyperlink w:anchor="_Toc102677112" w:history="1">
            <w:r w:rsidRPr="000E123A">
              <w:rPr>
                <w:rStyle w:val="Hyperlink"/>
                <w:rFonts w:ascii="Arial" w:hAnsi="Arial" w:cs="Arial"/>
                <w:noProof/>
              </w:rPr>
              <w:t>Floor Finishes</w:t>
            </w:r>
            <w:r>
              <w:rPr>
                <w:noProof/>
                <w:webHidden/>
              </w:rPr>
              <w:tab/>
            </w:r>
            <w:r>
              <w:rPr>
                <w:noProof/>
                <w:webHidden/>
              </w:rPr>
              <w:fldChar w:fldCharType="begin"/>
            </w:r>
            <w:r>
              <w:rPr>
                <w:noProof/>
                <w:webHidden/>
              </w:rPr>
              <w:instrText xml:space="preserve"> PAGEREF _Toc102677112 \h </w:instrText>
            </w:r>
            <w:r>
              <w:rPr>
                <w:noProof/>
                <w:webHidden/>
              </w:rPr>
            </w:r>
            <w:r>
              <w:rPr>
                <w:noProof/>
                <w:webHidden/>
              </w:rPr>
              <w:fldChar w:fldCharType="separate"/>
            </w:r>
            <w:r>
              <w:rPr>
                <w:noProof/>
                <w:webHidden/>
              </w:rPr>
              <w:t>6</w:t>
            </w:r>
            <w:r>
              <w:rPr>
                <w:noProof/>
                <w:webHidden/>
              </w:rPr>
              <w:fldChar w:fldCharType="end"/>
            </w:r>
          </w:hyperlink>
        </w:p>
        <w:p w14:paraId="69B500FB" w14:textId="0ACA0329" w:rsidR="00983EDC" w:rsidRDefault="00983EDC">
          <w:pPr>
            <w:pStyle w:val="TOC1"/>
            <w:tabs>
              <w:tab w:val="right" w:leader="dot" w:pos="9010"/>
            </w:tabs>
            <w:rPr>
              <w:rFonts w:eastAsiaTheme="minorEastAsia" w:cstheme="minorBidi"/>
              <w:b w:val="0"/>
              <w:bCs w:val="0"/>
              <w:i w:val="0"/>
              <w:iCs w:val="0"/>
              <w:noProof/>
              <w:lang w:eastAsia="en-GB"/>
            </w:rPr>
          </w:pPr>
          <w:hyperlink w:anchor="_Toc102677113" w:history="1">
            <w:r w:rsidRPr="000E123A">
              <w:rPr>
                <w:rStyle w:val="Hyperlink"/>
                <w:rFonts w:ascii="Arial" w:hAnsi="Arial" w:cs="Arial"/>
                <w:noProof/>
              </w:rPr>
              <w:t>Internal Services and external works</w:t>
            </w:r>
            <w:r>
              <w:rPr>
                <w:noProof/>
                <w:webHidden/>
              </w:rPr>
              <w:tab/>
            </w:r>
            <w:r>
              <w:rPr>
                <w:noProof/>
                <w:webHidden/>
              </w:rPr>
              <w:fldChar w:fldCharType="begin"/>
            </w:r>
            <w:r>
              <w:rPr>
                <w:noProof/>
                <w:webHidden/>
              </w:rPr>
              <w:instrText xml:space="preserve"> PAGEREF _Toc102677113 \h </w:instrText>
            </w:r>
            <w:r>
              <w:rPr>
                <w:noProof/>
                <w:webHidden/>
              </w:rPr>
            </w:r>
            <w:r>
              <w:rPr>
                <w:noProof/>
                <w:webHidden/>
              </w:rPr>
              <w:fldChar w:fldCharType="separate"/>
            </w:r>
            <w:r>
              <w:rPr>
                <w:noProof/>
                <w:webHidden/>
              </w:rPr>
              <w:t>7</w:t>
            </w:r>
            <w:r>
              <w:rPr>
                <w:noProof/>
                <w:webHidden/>
              </w:rPr>
              <w:fldChar w:fldCharType="end"/>
            </w:r>
          </w:hyperlink>
        </w:p>
        <w:p w14:paraId="5FF392E5" w14:textId="06365024" w:rsidR="00983EDC" w:rsidRDefault="00983EDC">
          <w:pPr>
            <w:pStyle w:val="TOC1"/>
            <w:tabs>
              <w:tab w:val="right" w:leader="dot" w:pos="9010"/>
            </w:tabs>
            <w:rPr>
              <w:rFonts w:eastAsiaTheme="minorEastAsia" w:cstheme="minorBidi"/>
              <w:b w:val="0"/>
              <w:bCs w:val="0"/>
              <w:i w:val="0"/>
              <w:iCs w:val="0"/>
              <w:noProof/>
              <w:lang w:eastAsia="en-GB"/>
            </w:rPr>
          </w:pPr>
          <w:hyperlink w:anchor="_Toc102677114" w:history="1">
            <w:r w:rsidRPr="000E12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_Toc102677114 \h </w:instrText>
            </w:r>
            <w:r>
              <w:rPr>
                <w:noProof/>
                <w:webHidden/>
              </w:rPr>
            </w:r>
            <w:r>
              <w:rPr>
                <w:noProof/>
                <w:webHidden/>
              </w:rPr>
              <w:fldChar w:fldCharType="separate"/>
            </w:r>
            <w:r>
              <w:rPr>
                <w:noProof/>
                <w:webHidden/>
              </w:rPr>
              <w:t>8</w:t>
            </w:r>
            <w:r>
              <w:rPr>
                <w:noProof/>
                <w:webHidden/>
              </w:rPr>
              <w:fldChar w:fldCharType="end"/>
            </w:r>
          </w:hyperlink>
        </w:p>
        <w:p w14:paraId="0FF7A823" w14:textId="1E5742BF" w:rsidR="004E5821" w:rsidRDefault="004E5821">
          <w:r>
            <w:rPr>
              <w:b/>
              <w:bCs/>
              <w:noProof/>
            </w:rPr>
            <w:fldChar w:fldCharType="end"/>
          </w:r>
        </w:p>
      </w:sdtContent>
    </w:sdt>
    <w:p w14:paraId="40BBCBB2" w14:textId="44C5B2A9" w:rsidR="004E5821" w:rsidRDefault="004E5821" w:rsidP="004E5821">
      <w:pPr>
        <w:pStyle w:val="Heading1"/>
      </w:pPr>
    </w:p>
    <w:p w14:paraId="6F63CE3D" w14:textId="62EBF9FC" w:rsidR="004E5821" w:rsidRDefault="004E5821" w:rsidP="004E5821"/>
    <w:p w14:paraId="11E23442" w14:textId="2DFB772F" w:rsidR="004E5821" w:rsidRDefault="004E5821" w:rsidP="004E5821"/>
    <w:p w14:paraId="23180A30" w14:textId="6C4B8B2F" w:rsidR="004E5821" w:rsidRDefault="004E5821" w:rsidP="004E5821"/>
    <w:p w14:paraId="2927694F" w14:textId="67FFD071" w:rsidR="004E5821" w:rsidRDefault="004E5821" w:rsidP="004E5821"/>
    <w:p w14:paraId="5BEC6999" w14:textId="179BF7AA" w:rsidR="004E5821" w:rsidRDefault="004E5821" w:rsidP="004E5821"/>
    <w:p w14:paraId="5578E982" w14:textId="1AA2F546" w:rsidR="004E5821" w:rsidRDefault="004E5821" w:rsidP="004E5821"/>
    <w:p w14:paraId="78A8381F" w14:textId="687DF838" w:rsidR="004E5821" w:rsidRDefault="004E5821" w:rsidP="004E5821"/>
    <w:p w14:paraId="43A85908" w14:textId="2C6C55D5" w:rsidR="004E5821" w:rsidRDefault="004E5821" w:rsidP="004E5821"/>
    <w:p w14:paraId="5325A29F" w14:textId="65DC8A39" w:rsidR="004E5821" w:rsidRDefault="004E5821" w:rsidP="004E5821"/>
    <w:p w14:paraId="58AF8C17" w14:textId="619E30F6" w:rsidR="004E5821" w:rsidRDefault="004E5821" w:rsidP="004E5821"/>
    <w:p w14:paraId="0CC928B5" w14:textId="1C2B6B57" w:rsidR="004E5821" w:rsidRDefault="004E5821" w:rsidP="004E5821"/>
    <w:p w14:paraId="12147B78" w14:textId="77777777" w:rsidR="00175D21" w:rsidRDefault="00175D21" w:rsidP="004E5821"/>
    <w:p w14:paraId="1632F4B1" w14:textId="3498BBC9" w:rsidR="007344CF" w:rsidRPr="007344CF" w:rsidRDefault="007344CF" w:rsidP="004D719F">
      <w:pPr>
        <w:pStyle w:val="Heading1"/>
        <w:spacing w:line="360" w:lineRule="auto"/>
        <w:ind w:left="360"/>
        <w:rPr>
          <w:rFonts w:ascii="Arial" w:hAnsi="Arial" w:cs="Arial"/>
        </w:rPr>
      </w:pPr>
      <w:bookmarkStart w:id="0" w:name="_Toc102677094"/>
      <w:r w:rsidRPr="007344CF">
        <w:rPr>
          <w:rFonts w:ascii="Arial" w:hAnsi="Arial" w:cs="Arial"/>
        </w:rPr>
        <w:lastRenderedPageBreak/>
        <w:t>Introduction</w:t>
      </w:r>
      <w:bookmarkEnd w:id="0"/>
    </w:p>
    <w:p w14:paraId="64591DB4" w14:textId="24E60C0F" w:rsidR="007344CF" w:rsidRDefault="007344CF" w:rsidP="004D719F">
      <w:pPr>
        <w:spacing w:line="360" w:lineRule="auto"/>
      </w:pPr>
    </w:p>
    <w:p w14:paraId="28696D93" w14:textId="6F17C3DC" w:rsidR="007344CF" w:rsidRPr="004D719F" w:rsidRDefault="007344CF" w:rsidP="004D719F">
      <w:pPr>
        <w:spacing w:line="360" w:lineRule="auto"/>
        <w:ind w:left="360"/>
        <w:rPr>
          <w:rFonts w:ascii="Arial" w:hAnsi="Arial" w:cs="Arial"/>
        </w:rPr>
      </w:pPr>
      <w:r w:rsidRPr="004D719F">
        <w:rPr>
          <w:rFonts w:ascii="Arial" w:hAnsi="Arial" w:cs="Arial"/>
        </w:rPr>
        <w:t>In this report I will be explaining the rates we have used for the UWTSD library. The report will contain assumptions of rates we have used to develop and create our final total</w:t>
      </w:r>
      <w:r w:rsidR="00980505" w:rsidRPr="004D719F">
        <w:rPr>
          <w:rFonts w:ascii="Arial" w:hAnsi="Arial" w:cs="Arial"/>
        </w:rPr>
        <w:t xml:space="preserve"> </w:t>
      </w:r>
      <w:r w:rsidR="00190D18" w:rsidRPr="004D719F">
        <w:rPr>
          <w:rFonts w:ascii="Arial" w:hAnsi="Arial" w:cs="Arial"/>
        </w:rPr>
        <w:t xml:space="preserve">cost </w:t>
      </w:r>
      <w:r w:rsidR="00980505" w:rsidRPr="004D719F">
        <w:rPr>
          <w:rFonts w:ascii="Arial" w:hAnsi="Arial" w:cs="Arial"/>
        </w:rPr>
        <w:t>for the library building. I will show a breakdown of each element of the building</w:t>
      </w:r>
      <w:r w:rsidRPr="004D719F">
        <w:rPr>
          <w:rFonts w:ascii="Arial" w:hAnsi="Arial" w:cs="Arial"/>
        </w:rPr>
        <w:t xml:space="preserve"> </w:t>
      </w:r>
      <w:r w:rsidR="00980505" w:rsidRPr="004D719F">
        <w:rPr>
          <w:rFonts w:ascii="Arial" w:hAnsi="Arial" w:cs="Arial"/>
        </w:rPr>
        <w:t>containing the following:</w:t>
      </w:r>
    </w:p>
    <w:p w14:paraId="1B63B9D4" w14:textId="5BDCB5E2" w:rsidR="00980505" w:rsidRDefault="00980505" w:rsidP="004D719F">
      <w:pPr>
        <w:spacing w:line="360" w:lineRule="auto"/>
        <w:rPr>
          <w:rFonts w:ascii="Arial" w:hAnsi="Arial" w:cs="Arial"/>
        </w:rPr>
      </w:pPr>
    </w:p>
    <w:p w14:paraId="51EB7847" w14:textId="7151E051" w:rsidR="00980505" w:rsidRPr="00983EDC" w:rsidRDefault="00980505" w:rsidP="00983EDC">
      <w:pPr>
        <w:pStyle w:val="ListParagraph"/>
        <w:numPr>
          <w:ilvl w:val="0"/>
          <w:numId w:val="25"/>
        </w:numPr>
        <w:spacing w:line="360" w:lineRule="auto"/>
        <w:rPr>
          <w:rFonts w:ascii="Arial" w:hAnsi="Arial" w:cs="Arial"/>
        </w:rPr>
      </w:pPr>
      <w:r w:rsidRPr="00983EDC">
        <w:rPr>
          <w:rFonts w:ascii="Arial" w:hAnsi="Arial" w:cs="Arial"/>
        </w:rPr>
        <w:t>Substructure</w:t>
      </w:r>
    </w:p>
    <w:p w14:paraId="2113F09C" w14:textId="04D0177C" w:rsidR="00980505" w:rsidRPr="00983EDC" w:rsidRDefault="00980505" w:rsidP="00983EDC">
      <w:pPr>
        <w:pStyle w:val="ListParagraph"/>
        <w:numPr>
          <w:ilvl w:val="0"/>
          <w:numId w:val="25"/>
        </w:numPr>
        <w:spacing w:line="360" w:lineRule="auto"/>
        <w:rPr>
          <w:rFonts w:ascii="Arial" w:hAnsi="Arial" w:cs="Arial"/>
        </w:rPr>
      </w:pPr>
      <w:r w:rsidRPr="00983EDC">
        <w:rPr>
          <w:rFonts w:ascii="Arial" w:hAnsi="Arial" w:cs="Arial"/>
        </w:rPr>
        <w:t>Superstructure</w:t>
      </w:r>
    </w:p>
    <w:p w14:paraId="0FCCAE34" w14:textId="16919DBA" w:rsidR="00190D18" w:rsidRPr="00983EDC" w:rsidRDefault="00980505" w:rsidP="00983EDC">
      <w:pPr>
        <w:pStyle w:val="ListParagraph"/>
        <w:numPr>
          <w:ilvl w:val="0"/>
          <w:numId w:val="25"/>
        </w:numPr>
        <w:spacing w:line="360" w:lineRule="auto"/>
        <w:rPr>
          <w:rFonts w:ascii="Arial" w:hAnsi="Arial" w:cs="Arial"/>
        </w:rPr>
      </w:pPr>
      <w:r w:rsidRPr="00983EDC">
        <w:rPr>
          <w:rFonts w:ascii="Arial" w:hAnsi="Arial" w:cs="Arial"/>
        </w:rPr>
        <w:t>Internal Finishes</w:t>
      </w:r>
    </w:p>
    <w:p w14:paraId="519F3500" w14:textId="0B9009EE" w:rsidR="00190D18" w:rsidRPr="00983EDC" w:rsidRDefault="00190D18" w:rsidP="00983EDC">
      <w:pPr>
        <w:pStyle w:val="ListParagraph"/>
        <w:numPr>
          <w:ilvl w:val="0"/>
          <w:numId w:val="25"/>
        </w:numPr>
        <w:spacing w:line="360" w:lineRule="auto"/>
        <w:rPr>
          <w:rFonts w:ascii="Arial" w:hAnsi="Arial" w:cs="Arial"/>
        </w:rPr>
      </w:pPr>
      <w:r w:rsidRPr="00983EDC">
        <w:rPr>
          <w:rFonts w:ascii="Arial" w:hAnsi="Arial" w:cs="Arial"/>
        </w:rPr>
        <w:t>Internal Services</w:t>
      </w:r>
    </w:p>
    <w:p w14:paraId="2FD99DFE" w14:textId="4A8EEB65" w:rsidR="00190D18" w:rsidRDefault="00190D18" w:rsidP="004D719F">
      <w:pPr>
        <w:spacing w:line="360" w:lineRule="auto"/>
        <w:rPr>
          <w:rFonts w:ascii="Arial" w:hAnsi="Arial" w:cs="Arial"/>
        </w:rPr>
      </w:pPr>
    </w:p>
    <w:p w14:paraId="67E95E87" w14:textId="629BB257" w:rsidR="00190D18" w:rsidRPr="004D719F" w:rsidRDefault="00190D18" w:rsidP="004D719F">
      <w:pPr>
        <w:spacing w:line="360" w:lineRule="auto"/>
        <w:ind w:left="360"/>
        <w:rPr>
          <w:rFonts w:ascii="Arial" w:hAnsi="Arial" w:cs="Arial"/>
        </w:rPr>
      </w:pPr>
      <w:r w:rsidRPr="004D719F">
        <w:rPr>
          <w:rFonts w:ascii="Arial" w:hAnsi="Arial" w:cs="Arial"/>
        </w:rPr>
        <w:t>I will show the rates used for the above with their breakdowns explaining why we have used them. This report will be attached with our elemental cost giving you rough estimate of how much the project will cost.</w:t>
      </w:r>
      <w:r w:rsidR="00D93544" w:rsidRPr="004D719F">
        <w:rPr>
          <w:rFonts w:ascii="Arial" w:hAnsi="Arial" w:cs="Arial"/>
        </w:rPr>
        <w:t xml:space="preserve"> The rates I am using are from spons.</w:t>
      </w:r>
    </w:p>
    <w:p w14:paraId="1B0C006A" w14:textId="77777777" w:rsidR="007344CF" w:rsidRDefault="007344CF" w:rsidP="004D719F">
      <w:pPr>
        <w:pStyle w:val="Heading1"/>
        <w:spacing w:line="360" w:lineRule="auto"/>
        <w:jc w:val="both"/>
        <w:rPr>
          <w:rFonts w:ascii="Arial" w:hAnsi="Arial" w:cs="Arial"/>
        </w:rPr>
      </w:pPr>
    </w:p>
    <w:p w14:paraId="4FB94132" w14:textId="77777777" w:rsidR="007344CF" w:rsidRDefault="007344CF" w:rsidP="004D719F">
      <w:pPr>
        <w:pStyle w:val="Heading1"/>
        <w:spacing w:line="360" w:lineRule="auto"/>
        <w:jc w:val="both"/>
        <w:rPr>
          <w:rFonts w:ascii="Arial" w:hAnsi="Arial" w:cs="Arial"/>
        </w:rPr>
      </w:pPr>
    </w:p>
    <w:p w14:paraId="22E4D18D" w14:textId="152EDE71" w:rsidR="007344CF" w:rsidRDefault="007344CF" w:rsidP="004D719F">
      <w:pPr>
        <w:pStyle w:val="Heading1"/>
        <w:spacing w:line="360" w:lineRule="auto"/>
        <w:jc w:val="both"/>
        <w:rPr>
          <w:rFonts w:ascii="Arial" w:hAnsi="Arial" w:cs="Arial"/>
        </w:rPr>
      </w:pPr>
    </w:p>
    <w:p w14:paraId="4218606E" w14:textId="3C382B76" w:rsidR="00190D18" w:rsidRDefault="00190D18" w:rsidP="004D719F">
      <w:pPr>
        <w:spacing w:line="360" w:lineRule="auto"/>
      </w:pPr>
    </w:p>
    <w:p w14:paraId="51E81CFE" w14:textId="50AD0EEB" w:rsidR="00190D18" w:rsidRDefault="00190D18" w:rsidP="004D719F">
      <w:pPr>
        <w:spacing w:line="360" w:lineRule="auto"/>
      </w:pPr>
    </w:p>
    <w:p w14:paraId="1A2234A0" w14:textId="2D499D24" w:rsidR="00190D18" w:rsidRDefault="00190D18" w:rsidP="004D719F">
      <w:pPr>
        <w:spacing w:line="360" w:lineRule="auto"/>
      </w:pPr>
    </w:p>
    <w:p w14:paraId="7C1E3EB3" w14:textId="2F5843F4" w:rsidR="00190D18" w:rsidRDefault="00190D18" w:rsidP="004D719F">
      <w:pPr>
        <w:spacing w:line="360" w:lineRule="auto"/>
      </w:pPr>
    </w:p>
    <w:p w14:paraId="6833A2E8" w14:textId="1FFD921F" w:rsidR="00190D18" w:rsidRDefault="00190D18" w:rsidP="004D719F">
      <w:pPr>
        <w:spacing w:line="360" w:lineRule="auto"/>
      </w:pPr>
    </w:p>
    <w:p w14:paraId="5DDB820E" w14:textId="49194846" w:rsidR="00190D18" w:rsidRDefault="00190D18" w:rsidP="004D719F">
      <w:pPr>
        <w:spacing w:line="360" w:lineRule="auto"/>
      </w:pPr>
    </w:p>
    <w:p w14:paraId="69F68290" w14:textId="30FBC60D" w:rsidR="00190D18" w:rsidRDefault="00190D18" w:rsidP="004D719F">
      <w:pPr>
        <w:spacing w:line="360" w:lineRule="auto"/>
      </w:pPr>
    </w:p>
    <w:p w14:paraId="45E99E3D" w14:textId="2E6868DF" w:rsidR="00190D18" w:rsidRDefault="00190D18" w:rsidP="004D719F">
      <w:pPr>
        <w:spacing w:line="360" w:lineRule="auto"/>
      </w:pPr>
    </w:p>
    <w:p w14:paraId="5582852E" w14:textId="77777777" w:rsidR="00190D18" w:rsidRPr="00190D18" w:rsidRDefault="00190D18" w:rsidP="004D719F">
      <w:pPr>
        <w:spacing w:line="360" w:lineRule="auto"/>
      </w:pPr>
    </w:p>
    <w:p w14:paraId="70055270" w14:textId="11B3894E" w:rsidR="004E5821" w:rsidRPr="00190D18" w:rsidRDefault="00FD1CBA" w:rsidP="004D719F">
      <w:pPr>
        <w:pStyle w:val="Heading1"/>
        <w:spacing w:line="360" w:lineRule="auto"/>
        <w:ind w:left="360"/>
        <w:jc w:val="both"/>
        <w:rPr>
          <w:rFonts w:ascii="Arial" w:hAnsi="Arial" w:cs="Arial"/>
        </w:rPr>
      </w:pPr>
      <w:bookmarkStart w:id="1" w:name="_Toc102677095"/>
      <w:r w:rsidRPr="00190D18">
        <w:rPr>
          <w:rFonts w:ascii="Arial" w:hAnsi="Arial" w:cs="Arial"/>
        </w:rPr>
        <w:lastRenderedPageBreak/>
        <w:t>Assumption</w:t>
      </w:r>
      <w:r w:rsidR="00190D18" w:rsidRPr="00190D18">
        <w:rPr>
          <w:rFonts w:ascii="Arial" w:hAnsi="Arial" w:cs="Arial"/>
        </w:rPr>
        <w:t xml:space="preserve"> Report</w:t>
      </w:r>
      <w:bookmarkEnd w:id="1"/>
    </w:p>
    <w:p w14:paraId="6BFB7987" w14:textId="50B3730E" w:rsidR="004E5821" w:rsidRPr="00190D18" w:rsidRDefault="004E5821" w:rsidP="004D719F">
      <w:pPr>
        <w:spacing w:line="360" w:lineRule="auto"/>
        <w:jc w:val="both"/>
        <w:rPr>
          <w:rFonts w:ascii="Arial" w:hAnsi="Arial" w:cs="Arial"/>
        </w:rPr>
      </w:pPr>
    </w:p>
    <w:p w14:paraId="1EB31C91" w14:textId="01D6A87D" w:rsidR="00190D18" w:rsidRPr="004D719F" w:rsidRDefault="00E426EF" w:rsidP="004D719F">
      <w:pPr>
        <w:spacing w:line="360" w:lineRule="auto"/>
        <w:ind w:left="360"/>
        <w:jc w:val="both"/>
        <w:rPr>
          <w:rFonts w:ascii="Arial" w:hAnsi="Arial" w:cs="Arial"/>
        </w:rPr>
      </w:pPr>
      <w:r w:rsidRPr="004D719F">
        <w:rPr>
          <w:rFonts w:ascii="Arial" w:hAnsi="Arial" w:cs="Arial"/>
        </w:rPr>
        <w:t>This is an assumptions report used to explain the rates I have used to complete the elemental cost plan.</w:t>
      </w:r>
    </w:p>
    <w:p w14:paraId="19C9340E" w14:textId="70251D5D" w:rsidR="004E5821" w:rsidRPr="00190D18" w:rsidRDefault="00B45D09" w:rsidP="004D719F">
      <w:pPr>
        <w:pStyle w:val="Heading1"/>
        <w:spacing w:line="360" w:lineRule="auto"/>
        <w:ind w:left="360"/>
        <w:rPr>
          <w:rFonts w:ascii="Arial" w:hAnsi="Arial" w:cs="Arial"/>
          <w:u w:val="single"/>
        </w:rPr>
      </w:pPr>
      <w:bookmarkStart w:id="2" w:name="_Toc102677096"/>
      <w:r w:rsidRPr="00190D18">
        <w:rPr>
          <w:rFonts w:ascii="Arial" w:hAnsi="Arial" w:cs="Arial"/>
          <w:u w:val="single"/>
        </w:rPr>
        <w:t>Substructure</w:t>
      </w:r>
      <w:bookmarkEnd w:id="2"/>
    </w:p>
    <w:p w14:paraId="6F7BF799" w14:textId="230A7949" w:rsidR="00190D18" w:rsidRDefault="00190D18" w:rsidP="004D719F">
      <w:pPr>
        <w:spacing w:line="360" w:lineRule="auto"/>
        <w:jc w:val="both"/>
        <w:rPr>
          <w:rFonts w:ascii="Arial" w:hAnsi="Arial" w:cs="Arial"/>
        </w:rPr>
      </w:pPr>
    </w:p>
    <w:p w14:paraId="48DDD32F" w14:textId="25150DED" w:rsidR="00190D18" w:rsidRPr="00983EDC" w:rsidRDefault="00190D18" w:rsidP="00983EDC">
      <w:pPr>
        <w:pStyle w:val="Heading2"/>
        <w:spacing w:line="360" w:lineRule="auto"/>
        <w:ind w:left="360"/>
        <w:rPr>
          <w:rFonts w:ascii="Arial" w:hAnsi="Arial" w:cs="Arial"/>
        </w:rPr>
      </w:pPr>
      <w:bookmarkStart w:id="3" w:name="_Toc102677097"/>
      <w:r w:rsidRPr="00190D18">
        <w:rPr>
          <w:rFonts w:ascii="Arial" w:hAnsi="Arial" w:cs="Arial"/>
        </w:rPr>
        <w:t>Foundations</w:t>
      </w:r>
      <w:bookmarkEnd w:id="3"/>
    </w:p>
    <w:p w14:paraId="3CD14051" w14:textId="5989D2A7" w:rsidR="004E5821" w:rsidRPr="00983EDC" w:rsidRDefault="00F44AC4" w:rsidP="00983EDC">
      <w:pPr>
        <w:pStyle w:val="ListParagraph"/>
        <w:numPr>
          <w:ilvl w:val="0"/>
          <w:numId w:val="26"/>
        </w:numPr>
        <w:spacing w:line="360" w:lineRule="auto"/>
        <w:jc w:val="both"/>
        <w:rPr>
          <w:rFonts w:ascii="Arial" w:hAnsi="Arial" w:cs="Arial"/>
        </w:rPr>
      </w:pPr>
      <w:r w:rsidRPr="00983EDC">
        <w:rPr>
          <w:rFonts w:ascii="Arial" w:hAnsi="Arial" w:cs="Arial"/>
        </w:rPr>
        <w:t>Pile foundations have been assumed to at a 750mm diameter and are a double pile structure.</w:t>
      </w:r>
    </w:p>
    <w:p w14:paraId="17632E55" w14:textId="34E6C361" w:rsidR="00F44AC4" w:rsidRPr="00983EDC" w:rsidRDefault="00F44AC4" w:rsidP="00983EDC">
      <w:pPr>
        <w:pStyle w:val="ListParagraph"/>
        <w:numPr>
          <w:ilvl w:val="0"/>
          <w:numId w:val="26"/>
        </w:numPr>
        <w:spacing w:line="360" w:lineRule="auto"/>
        <w:jc w:val="both"/>
        <w:rPr>
          <w:rFonts w:ascii="Arial" w:hAnsi="Arial" w:cs="Arial"/>
        </w:rPr>
      </w:pPr>
      <w:r w:rsidRPr="00983EDC">
        <w:rPr>
          <w:rFonts w:ascii="Arial" w:hAnsi="Arial" w:cs="Arial"/>
        </w:rPr>
        <w:t>The piles are at an average depth of 18 to 20 meters.</w:t>
      </w:r>
    </w:p>
    <w:p w14:paraId="76660877" w14:textId="3DB086FD" w:rsidR="00D93544" w:rsidRPr="00983EDC" w:rsidRDefault="00F44AC4" w:rsidP="00983EDC">
      <w:pPr>
        <w:pStyle w:val="ListParagraph"/>
        <w:numPr>
          <w:ilvl w:val="0"/>
          <w:numId w:val="26"/>
        </w:numPr>
        <w:spacing w:line="360" w:lineRule="auto"/>
        <w:jc w:val="both"/>
        <w:rPr>
          <w:rFonts w:ascii="Arial" w:hAnsi="Arial" w:cs="Arial"/>
        </w:rPr>
      </w:pPr>
      <w:r w:rsidRPr="00983EDC">
        <w:rPr>
          <w:rFonts w:ascii="Arial" w:hAnsi="Arial" w:cs="Arial"/>
        </w:rPr>
        <w:t>The rate chosen for the piles</w:t>
      </w:r>
      <w:r w:rsidR="00D93544" w:rsidRPr="00983EDC">
        <w:rPr>
          <w:rFonts w:ascii="Arial" w:hAnsi="Arial" w:cs="Arial"/>
        </w:rPr>
        <w:t xml:space="preserve"> is £150 a linear meter.</w:t>
      </w:r>
    </w:p>
    <w:p w14:paraId="58B901C9" w14:textId="24E2133B" w:rsidR="00D93544" w:rsidRDefault="00D93544" w:rsidP="004D719F">
      <w:pPr>
        <w:pStyle w:val="Heading1"/>
        <w:spacing w:line="360" w:lineRule="auto"/>
        <w:ind w:left="360"/>
        <w:rPr>
          <w:rFonts w:ascii="Arial" w:hAnsi="Arial" w:cs="Arial"/>
          <w:u w:val="single"/>
        </w:rPr>
      </w:pPr>
      <w:bookmarkStart w:id="4" w:name="_Toc102677098"/>
      <w:r w:rsidRPr="00384DBD">
        <w:rPr>
          <w:rFonts w:ascii="Arial" w:hAnsi="Arial" w:cs="Arial"/>
          <w:u w:val="single"/>
        </w:rPr>
        <w:t>Superstructure</w:t>
      </w:r>
      <w:bookmarkEnd w:id="4"/>
    </w:p>
    <w:p w14:paraId="100883D2" w14:textId="31B5CA69" w:rsidR="00353511" w:rsidRDefault="00353511" w:rsidP="004D719F">
      <w:pPr>
        <w:spacing w:line="360" w:lineRule="auto"/>
      </w:pPr>
    </w:p>
    <w:p w14:paraId="4EE3346F" w14:textId="7927D719" w:rsidR="00353511" w:rsidRPr="00983EDC" w:rsidRDefault="00353511" w:rsidP="00983EDC">
      <w:pPr>
        <w:pStyle w:val="Heading2"/>
        <w:rPr>
          <w:rFonts w:ascii="Arial" w:hAnsi="Arial" w:cs="Arial"/>
        </w:rPr>
      </w:pPr>
      <w:bookmarkStart w:id="5" w:name="_Toc102677099"/>
      <w:r w:rsidRPr="00983EDC">
        <w:rPr>
          <w:rFonts w:ascii="Arial" w:hAnsi="Arial" w:cs="Arial"/>
        </w:rPr>
        <w:t>Concrete frame</w:t>
      </w:r>
      <w:bookmarkEnd w:id="5"/>
    </w:p>
    <w:p w14:paraId="63445D4A" w14:textId="7AC834E8" w:rsidR="00353511" w:rsidRDefault="00353511" w:rsidP="00983EDC">
      <w:pPr>
        <w:pStyle w:val="ListParagraph"/>
        <w:numPr>
          <w:ilvl w:val="0"/>
          <w:numId w:val="27"/>
        </w:numPr>
        <w:spacing w:line="360" w:lineRule="auto"/>
      </w:pPr>
      <w:r>
        <w:t>Concrete frame has been worked out including all beams and columns.</w:t>
      </w:r>
    </w:p>
    <w:p w14:paraId="6DA2A7E2" w14:textId="28135D5F" w:rsidR="00353511" w:rsidRDefault="00353511" w:rsidP="00983EDC">
      <w:pPr>
        <w:pStyle w:val="ListParagraph"/>
        <w:numPr>
          <w:ilvl w:val="0"/>
          <w:numId w:val="27"/>
        </w:numPr>
        <w:spacing w:line="360" w:lineRule="auto"/>
      </w:pPr>
      <w:r>
        <w:t>I worked out the frame by getting an area for the frame.</w:t>
      </w:r>
    </w:p>
    <w:p w14:paraId="05484E7E" w14:textId="47D431BD" w:rsidR="00353511" w:rsidRDefault="00353511" w:rsidP="00983EDC">
      <w:pPr>
        <w:pStyle w:val="ListParagraph"/>
        <w:numPr>
          <w:ilvl w:val="0"/>
          <w:numId w:val="27"/>
        </w:numPr>
        <w:spacing w:line="360" w:lineRule="auto"/>
      </w:pPr>
      <w:r>
        <w:t>The frame rate also includes for the walls around the stairwells and lift shafts.</w:t>
      </w:r>
    </w:p>
    <w:p w14:paraId="4B01E8FB" w14:textId="7E08A560" w:rsidR="00353511" w:rsidRPr="00353511" w:rsidRDefault="00353511" w:rsidP="00983EDC">
      <w:pPr>
        <w:pStyle w:val="ListParagraph"/>
        <w:numPr>
          <w:ilvl w:val="0"/>
          <w:numId w:val="27"/>
        </w:numPr>
        <w:spacing w:line="360" w:lineRule="auto"/>
      </w:pPr>
      <w:r>
        <w:t>The rate used was £150.</w:t>
      </w:r>
    </w:p>
    <w:p w14:paraId="44F97B15" w14:textId="77777777" w:rsidR="004D719F" w:rsidRPr="00384DBD" w:rsidRDefault="004D719F" w:rsidP="004D719F">
      <w:pPr>
        <w:spacing w:line="360" w:lineRule="auto"/>
      </w:pPr>
    </w:p>
    <w:p w14:paraId="4CFDB2E6" w14:textId="31F3BE0E" w:rsidR="000342D0" w:rsidRPr="00190D18" w:rsidRDefault="00D93544" w:rsidP="004D719F">
      <w:pPr>
        <w:pStyle w:val="Heading2"/>
        <w:spacing w:line="360" w:lineRule="auto"/>
        <w:ind w:left="360"/>
        <w:rPr>
          <w:rFonts w:ascii="Arial" w:hAnsi="Arial" w:cs="Arial"/>
        </w:rPr>
      </w:pPr>
      <w:bookmarkStart w:id="6" w:name="_Toc102677100"/>
      <w:r w:rsidRPr="00384DBD">
        <w:rPr>
          <w:rFonts w:ascii="Arial" w:hAnsi="Arial" w:cs="Arial"/>
        </w:rPr>
        <w:t>Floor slab</w:t>
      </w:r>
      <w:bookmarkEnd w:id="6"/>
    </w:p>
    <w:p w14:paraId="205849C0" w14:textId="4F67E7B4" w:rsidR="0038272E" w:rsidRPr="00983EDC" w:rsidRDefault="00D93544" w:rsidP="00983EDC">
      <w:pPr>
        <w:pStyle w:val="ListParagraph"/>
        <w:numPr>
          <w:ilvl w:val="0"/>
          <w:numId w:val="28"/>
        </w:numPr>
        <w:spacing w:line="360" w:lineRule="auto"/>
        <w:jc w:val="both"/>
        <w:rPr>
          <w:rFonts w:ascii="Arial" w:hAnsi="Arial" w:cs="Arial"/>
        </w:rPr>
      </w:pPr>
      <w:r w:rsidRPr="00983EDC">
        <w:rPr>
          <w:rFonts w:ascii="Arial" w:hAnsi="Arial" w:cs="Arial"/>
        </w:rPr>
        <w:t xml:space="preserve">The library floor slab </w:t>
      </w:r>
      <w:r w:rsidR="00384DBD" w:rsidRPr="00983EDC">
        <w:rPr>
          <w:rFonts w:ascii="Arial" w:hAnsi="Arial" w:cs="Arial"/>
        </w:rPr>
        <w:t>– in situ reinforced concrete slab</w:t>
      </w:r>
      <w:r w:rsidRPr="00983EDC">
        <w:rPr>
          <w:rFonts w:ascii="Arial" w:hAnsi="Arial" w:cs="Arial"/>
        </w:rPr>
        <w:t xml:space="preserve"> at a depth of</w:t>
      </w:r>
      <w:r w:rsidR="00384DBD" w:rsidRPr="00983EDC">
        <w:rPr>
          <w:rFonts w:ascii="Arial" w:hAnsi="Arial" w:cs="Arial"/>
        </w:rPr>
        <w:t xml:space="preserve"> 275mm. </w:t>
      </w:r>
    </w:p>
    <w:p w14:paraId="245DA509" w14:textId="70D9C55C" w:rsidR="00384DBD" w:rsidRPr="00983EDC" w:rsidRDefault="00384DBD" w:rsidP="00983EDC">
      <w:pPr>
        <w:pStyle w:val="ListParagraph"/>
        <w:numPr>
          <w:ilvl w:val="0"/>
          <w:numId w:val="28"/>
        </w:numPr>
        <w:spacing w:line="360" w:lineRule="auto"/>
        <w:jc w:val="both"/>
        <w:rPr>
          <w:rFonts w:ascii="Arial" w:hAnsi="Arial" w:cs="Arial"/>
        </w:rPr>
      </w:pPr>
      <w:r w:rsidRPr="00983EDC">
        <w:rPr>
          <w:rFonts w:ascii="Arial" w:hAnsi="Arial" w:cs="Arial"/>
        </w:rPr>
        <w:t>The highest depth I could find in spons is 200m at a rate of £115m2.</w:t>
      </w:r>
    </w:p>
    <w:p w14:paraId="6D753B74" w14:textId="02651DBA" w:rsidR="00384DBD" w:rsidRPr="00983EDC" w:rsidRDefault="00384DBD" w:rsidP="00983EDC">
      <w:pPr>
        <w:pStyle w:val="ListParagraph"/>
        <w:numPr>
          <w:ilvl w:val="0"/>
          <w:numId w:val="28"/>
        </w:numPr>
        <w:spacing w:line="360" w:lineRule="auto"/>
        <w:jc w:val="both"/>
        <w:rPr>
          <w:rFonts w:ascii="Arial" w:hAnsi="Arial" w:cs="Arial"/>
        </w:rPr>
      </w:pPr>
      <w:r w:rsidRPr="00983EDC">
        <w:rPr>
          <w:rFonts w:ascii="Arial" w:hAnsi="Arial" w:cs="Arial"/>
        </w:rPr>
        <w:t>I have assumed a rate of £140m2 to make sure the cost is covered.</w:t>
      </w:r>
    </w:p>
    <w:p w14:paraId="7C321779" w14:textId="7D1555EE" w:rsidR="00384DBD" w:rsidRDefault="00384DBD" w:rsidP="00983EDC">
      <w:pPr>
        <w:pStyle w:val="ListParagraph"/>
        <w:numPr>
          <w:ilvl w:val="0"/>
          <w:numId w:val="28"/>
        </w:numPr>
        <w:spacing w:line="360" w:lineRule="auto"/>
        <w:jc w:val="both"/>
        <w:rPr>
          <w:rFonts w:ascii="Arial" w:hAnsi="Arial" w:cs="Arial"/>
        </w:rPr>
      </w:pPr>
      <w:r w:rsidRPr="00983EDC">
        <w:rPr>
          <w:rFonts w:ascii="Arial" w:hAnsi="Arial" w:cs="Arial"/>
        </w:rPr>
        <w:t>All stairwell and lift openings have been deducted from the floor area.</w:t>
      </w:r>
    </w:p>
    <w:p w14:paraId="368E84EC" w14:textId="5BA580ED" w:rsidR="00983EDC" w:rsidRDefault="00983EDC" w:rsidP="00983EDC">
      <w:pPr>
        <w:spacing w:line="360" w:lineRule="auto"/>
        <w:jc w:val="both"/>
        <w:rPr>
          <w:rFonts w:ascii="Arial" w:hAnsi="Arial" w:cs="Arial"/>
        </w:rPr>
      </w:pPr>
    </w:p>
    <w:p w14:paraId="774FED4B" w14:textId="504F5759" w:rsidR="00983EDC" w:rsidRDefault="00983EDC" w:rsidP="00983EDC">
      <w:pPr>
        <w:spacing w:line="360" w:lineRule="auto"/>
        <w:jc w:val="both"/>
        <w:rPr>
          <w:rFonts w:ascii="Arial" w:hAnsi="Arial" w:cs="Arial"/>
        </w:rPr>
      </w:pPr>
    </w:p>
    <w:p w14:paraId="1DE6F02C" w14:textId="77777777" w:rsidR="00983EDC" w:rsidRPr="00983EDC" w:rsidRDefault="00983EDC" w:rsidP="00983EDC">
      <w:pPr>
        <w:spacing w:line="360" w:lineRule="auto"/>
        <w:jc w:val="both"/>
        <w:rPr>
          <w:rFonts w:ascii="Arial" w:hAnsi="Arial" w:cs="Arial"/>
        </w:rPr>
      </w:pPr>
    </w:p>
    <w:p w14:paraId="5DE39C47" w14:textId="77777777" w:rsidR="00384DBD" w:rsidRPr="00384DBD" w:rsidRDefault="00384DBD" w:rsidP="004D719F">
      <w:pPr>
        <w:spacing w:line="360" w:lineRule="auto"/>
        <w:ind w:left="360"/>
        <w:jc w:val="both"/>
        <w:rPr>
          <w:rFonts w:ascii="Arial" w:hAnsi="Arial" w:cs="Arial"/>
        </w:rPr>
      </w:pPr>
    </w:p>
    <w:p w14:paraId="6E95C417" w14:textId="3F158C94" w:rsidR="00F4731E" w:rsidRPr="004D719F" w:rsidRDefault="00384DBD" w:rsidP="004D719F">
      <w:pPr>
        <w:pStyle w:val="Heading2"/>
        <w:spacing w:line="360" w:lineRule="auto"/>
        <w:ind w:left="360"/>
        <w:rPr>
          <w:rFonts w:ascii="Arial" w:hAnsi="Arial" w:cs="Arial"/>
        </w:rPr>
      </w:pPr>
      <w:bookmarkStart w:id="7" w:name="_Toc102677101"/>
      <w:r w:rsidRPr="00F4731E">
        <w:rPr>
          <w:rFonts w:ascii="Arial" w:hAnsi="Arial" w:cs="Arial"/>
        </w:rPr>
        <w:lastRenderedPageBreak/>
        <w:t>Roof</w:t>
      </w:r>
      <w:bookmarkEnd w:id="7"/>
    </w:p>
    <w:p w14:paraId="6051E990" w14:textId="77777777" w:rsidR="00983EDC" w:rsidRDefault="00983EDC" w:rsidP="00983EDC">
      <w:pPr>
        <w:pStyle w:val="ListParagraph"/>
        <w:numPr>
          <w:ilvl w:val="0"/>
          <w:numId w:val="29"/>
        </w:numPr>
        <w:spacing w:line="360" w:lineRule="auto"/>
        <w:jc w:val="both"/>
        <w:rPr>
          <w:rFonts w:ascii="Arial" w:hAnsi="Arial" w:cs="Arial"/>
        </w:rPr>
      </w:pPr>
      <w:r>
        <w:rPr>
          <w:rFonts w:ascii="Arial" w:hAnsi="Arial" w:cs="Arial"/>
        </w:rPr>
        <w:t>The rate I used for the construction of the roof includes for the roof structure and the metal roof covering.</w:t>
      </w:r>
    </w:p>
    <w:p w14:paraId="37C6FF9D" w14:textId="5C1AB690" w:rsidR="00F4731E" w:rsidRDefault="00F4731E" w:rsidP="004D719F">
      <w:pPr>
        <w:pStyle w:val="ListParagraph"/>
        <w:numPr>
          <w:ilvl w:val="0"/>
          <w:numId w:val="29"/>
        </w:numPr>
        <w:spacing w:line="360" w:lineRule="auto"/>
        <w:jc w:val="both"/>
        <w:rPr>
          <w:rFonts w:ascii="Arial" w:hAnsi="Arial" w:cs="Arial"/>
        </w:rPr>
      </w:pPr>
      <w:r w:rsidRPr="00983EDC">
        <w:rPr>
          <w:rFonts w:ascii="Arial" w:hAnsi="Arial" w:cs="Arial"/>
        </w:rPr>
        <w:t xml:space="preserve"> have used a rate of £90m2.</w:t>
      </w:r>
    </w:p>
    <w:p w14:paraId="07DA94EC" w14:textId="77777777" w:rsidR="00983EDC" w:rsidRPr="00983EDC" w:rsidRDefault="00983EDC" w:rsidP="00983EDC">
      <w:pPr>
        <w:pStyle w:val="ListParagraph"/>
        <w:spacing w:line="360" w:lineRule="auto"/>
        <w:ind w:left="1080"/>
        <w:jc w:val="both"/>
        <w:rPr>
          <w:rFonts w:ascii="Arial" w:hAnsi="Arial" w:cs="Arial"/>
        </w:rPr>
      </w:pPr>
    </w:p>
    <w:p w14:paraId="3B28F322" w14:textId="6BBFFB38" w:rsidR="008C0E5A" w:rsidRPr="00190D18" w:rsidRDefault="00033874" w:rsidP="004D719F">
      <w:pPr>
        <w:pStyle w:val="Heading2"/>
        <w:spacing w:line="360" w:lineRule="auto"/>
        <w:ind w:left="360"/>
        <w:rPr>
          <w:rFonts w:ascii="Arial" w:hAnsi="Arial" w:cs="Arial"/>
        </w:rPr>
      </w:pPr>
      <w:bookmarkStart w:id="8" w:name="_Toc102677102"/>
      <w:r w:rsidRPr="00F4731E">
        <w:rPr>
          <w:rFonts w:ascii="Arial" w:hAnsi="Arial" w:cs="Arial"/>
        </w:rPr>
        <w:t>Roof lights</w:t>
      </w:r>
      <w:bookmarkEnd w:id="8"/>
    </w:p>
    <w:p w14:paraId="44E5EB6F" w14:textId="006F14D5" w:rsidR="00B63391" w:rsidRPr="00983EDC" w:rsidRDefault="00F4731E" w:rsidP="00983EDC">
      <w:pPr>
        <w:pStyle w:val="ListParagraph"/>
        <w:numPr>
          <w:ilvl w:val="0"/>
          <w:numId w:val="30"/>
        </w:numPr>
        <w:spacing w:line="360" w:lineRule="auto"/>
        <w:jc w:val="both"/>
        <w:rPr>
          <w:rFonts w:ascii="Arial" w:hAnsi="Arial" w:cs="Arial"/>
        </w:rPr>
      </w:pPr>
      <w:r w:rsidRPr="00983EDC">
        <w:rPr>
          <w:rFonts w:ascii="Arial" w:hAnsi="Arial" w:cs="Arial"/>
        </w:rPr>
        <w:t>Roof light size is 3.4 x 1.6m as per measure from drawings.</w:t>
      </w:r>
    </w:p>
    <w:p w14:paraId="5A775E75" w14:textId="7601623C" w:rsidR="006C1A92" w:rsidRPr="00983EDC" w:rsidRDefault="00F4731E" w:rsidP="00983EDC">
      <w:pPr>
        <w:pStyle w:val="ListParagraph"/>
        <w:numPr>
          <w:ilvl w:val="0"/>
          <w:numId w:val="30"/>
        </w:numPr>
        <w:spacing w:line="360" w:lineRule="auto"/>
        <w:jc w:val="both"/>
        <w:rPr>
          <w:rFonts w:ascii="Arial" w:hAnsi="Arial" w:cs="Arial"/>
        </w:rPr>
      </w:pPr>
      <w:r w:rsidRPr="00983EDC">
        <w:rPr>
          <w:rFonts w:ascii="Arial" w:hAnsi="Arial" w:cs="Arial"/>
        </w:rPr>
        <w:t>Largest roof light on spons is 1.3m x 1.4m.</w:t>
      </w:r>
    </w:p>
    <w:p w14:paraId="04906CDE" w14:textId="566FAAD2" w:rsidR="006C1A92" w:rsidRPr="00983EDC" w:rsidRDefault="00F4731E" w:rsidP="00983EDC">
      <w:pPr>
        <w:pStyle w:val="ListParagraph"/>
        <w:numPr>
          <w:ilvl w:val="0"/>
          <w:numId w:val="30"/>
        </w:numPr>
        <w:spacing w:line="360" w:lineRule="auto"/>
        <w:jc w:val="both"/>
        <w:rPr>
          <w:rFonts w:ascii="Arial" w:hAnsi="Arial" w:cs="Arial"/>
        </w:rPr>
      </w:pPr>
      <w:r w:rsidRPr="00983EDC">
        <w:rPr>
          <w:rFonts w:ascii="Arial" w:hAnsi="Arial" w:cs="Arial"/>
        </w:rPr>
        <w:t>I divided areas of both roof lights and then multiplied to work out a rate of £2224 per window.</w:t>
      </w:r>
    </w:p>
    <w:p w14:paraId="14F91BD9" w14:textId="3A4815CB" w:rsidR="00D45050" w:rsidRPr="00983EDC" w:rsidRDefault="00D45050" w:rsidP="00983EDC">
      <w:pPr>
        <w:pStyle w:val="ListParagraph"/>
        <w:numPr>
          <w:ilvl w:val="0"/>
          <w:numId w:val="30"/>
        </w:numPr>
        <w:spacing w:line="360" w:lineRule="auto"/>
        <w:jc w:val="both"/>
        <w:rPr>
          <w:rFonts w:ascii="Arial" w:hAnsi="Arial" w:cs="Arial"/>
        </w:rPr>
      </w:pPr>
      <w:r w:rsidRPr="00983EDC">
        <w:rPr>
          <w:rFonts w:ascii="Arial" w:hAnsi="Arial" w:cs="Arial"/>
        </w:rPr>
        <w:t>We have also included simple rates for the rainwater goods (on cost plan)</w:t>
      </w:r>
      <w:r w:rsidR="00983EDC">
        <w:rPr>
          <w:rFonts w:ascii="Arial" w:hAnsi="Arial" w:cs="Arial"/>
        </w:rPr>
        <w:t>.</w:t>
      </w:r>
    </w:p>
    <w:p w14:paraId="7B3950AC" w14:textId="77777777" w:rsidR="004D719F" w:rsidRPr="004D719F" w:rsidRDefault="004D719F" w:rsidP="004D719F">
      <w:pPr>
        <w:spacing w:line="360" w:lineRule="auto"/>
        <w:ind w:left="360"/>
        <w:jc w:val="both"/>
        <w:rPr>
          <w:rFonts w:ascii="Arial" w:hAnsi="Arial" w:cs="Arial"/>
        </w:rPr>
      </w:pPr>
    </w:p>
    <w:p w14:paraId="32AC4456" w14:textId="42020904" w:rsidR="00D45050" w:rsidRPr="004D719F" w:rsidRDefault="00D45050" w:rsidP="004D719F">
      <w:pPr>
        <w:pStyle w:val="Heading2"/>
        <w:spacing w:line="360" w:lineRule="auto"/>
        <w:ind w:left="360"/>
        <w:rPr>
          <w:rFonts w:ascii="Arial" w:hAnsi="Arial" w:cs="Arial"/>
        </w:rPr>
      </w:pPr>
      <w:bookmarkStart w:id="9" w:name="_Toc102677103"/>
      <w:r w:rsidRPr="00D45050">
        <w:rPr>
          <w:rFonts w:ascii="Arial" w:hAnsi="Arial" w:cs="Arial"/>
        </w:rPr>
        <w:t>Stairs</w:t>
      </w:r>
      <w:bookmarkEnd w:id="9"/>
    </w:p>
    <w:p w14:paraId="58803A9D" w14:textId="4904B332" w:rsidR="00D45050" w:rsidRPr="00983EDC" w:rsidRDefault="00D45050" w:rsidP="00983EDC">
      <w:pPr>
        <w:pStyle w:val="ListParagraph"/>
        <w:numPr>
          <w:ilvl w:val="0"/>
          <w:numId w:val="31"/>
        </w:numPr>
        <w:spacing w:line="360" w:lineRule="auto"/>
        <w:jc w:val="both"/>
        <w:rPr>
          <w:rFonts w:ascii="Arial" w:hAnsi="Arial" w:cs="Arial"/>
        </w:rPr>
      </w:pPr>
      <w:r w:rsidRPr="00983EDC">
        <w:rPr>
          <w:rFonts w:ascii="Arial" w:hAnsi="Arial" w:cs="Arial"/>
        </w:rPr>
        <w:t>2 number stairs in the whole of the building.</w:t>
      </w:r>
    </w:p>
    <w:p w14:paraId="670586D3" w14:textId="3209DABF" w:rsidR="00D45050" w:rsidRPr="00983EDC" w:rsidRDefault="00D45050" w:rsidP="00983EDC">
      <w:pPr>
        <w:pStyle w:val="ListParagraph"/>
        <w:numPr>
          <w:ilvl w:val="0"/>
          <w:numId w:val="31"/>
        </w:numPr>
        <w:spacing w:line="360" w:lineRule="auto"/>
        <w:jc w:val="both"/>
        <w:rPr>
          <w:rFonts w:ascii="Arial" w:hAnsi="Arial" w:cs="Arial"/>
        </w:rPr>
      </w:pPr>
      <w:r w:rsidRPr="00983EDC">
        <w:rPr>
          <w:rFonts w:ascii="Arial" w:hAnsi="Arial" w:cs="Arial"/>
        </w:rPr>
        <w:t>Each stair goes from ground to second floor</w:t>
      </w:r>
    </w:p>
    <w:p w14:paraId="02202F61" w14:textId="4F47133C" w:rsidR="00F4731E" w:rsidRPr="00983EDC" w:rsidRDefault="00D45050" w:rsidP="00983EDC">
      <w:pPr>
        <w:pStyle w:val="ListParagraph"/>
        <w:numPr>
          <w:ilvl w:val="0"/>
          <w:numId w:val="31"/>
        </w:numPr>
        <w:spacing w:line="360" w:lineRule="auto"/>
        <w:jc w:val="both"/>
        <w:rPr>
          <w:rFonts w:ascii="Arial" w:hAnsi="Arial" w:cs="Arial"/>
        </w:rPr>
      </w:pPr>
      <w:r w:rsidRPr="00983EDC">
        <w:rPr>
          <w:rFonts w:ascii="Arial" w:hAnsi="Arial" w:cs="Arial"/>
        </w:rPr>
        <w:t>Rate used is £22,000 per stair.</w:t>
      </w:r>
    </w:p>
    <w:p w14:paraId="74B9D111" w14:textId="77777777" w:rsidR="007C2BE6" w:rsidRPr="00D45050" w:rsidRDefault="007C2BE6" w:rsidP="004D719F">
      <w:pPr>
        <w:pStyle w:val="ListParagraph"/>
        <w:spacing w:line="360" w:lineRule="auto"/>
        <w:jc w:val="both"/>
        <w:rPr>
          <w:rFonts w:ascii="Arial" w:hAnsi="Arial" w:cs="Arial"/>
        </w:rPr>
      </w:pPr>
    </w:p>
    <w:p w14:paraId="25E3DD98" w14:textId="18F67563" w:rsidR="00B63391" w:rsidRPr="00190D18" w:rsidRDefault="007C2BE6" w:rsidP="004D719F">
      <w:pPr>
        <w:pStyle w:val="Heading2"/>
        <w:spacing w:line="360" w:lineRule="auto"/>
        <w:ind w:left="360"/>
        <w:rPr>
          <w:rFonts w:ascii="Arial" w:hAnsi="Arial" w:cs="Arial"/>
        </w:rPr>
      </w:pPr>
      <w:bookmarkStart w:id="10" w:name="_Toc102677104"/>
      <w:r w:rsidRPr="007C2BE6">
        <w:rPr>
          <w:rFonts w:ascii="Arial" w:hAnsi="Arial" w:cs="Arial"/>
        </w:rPr>
        <w:t>Windows</w:t>
      </w:r>
      <w:bookmarkEnd w:id="10"/>
    </w:p>
    <w:p w14:paraId="1C266813" w14:textId="1AF7D91F" w:rsidR="00B63391" w:rsidRPr="00983EDC" w:rsidRDefault="007C2BE6" w:rsidP="00983EDC">
      <w:pPr>
        <w:pStyle w:val="ListParagraph"/>
        <w:numPr>
          <w:ilvl w:val="0"/>
          <w:numId w:val="32"/>
        </w:numPr>
        <w:spacing w:line="360" w:lineRule="auto"/>
        <w:jc w:val="both"/>
        <w:rPr>
          <w:rFonts w:ascii="Arial" w:hAnsi="Arial" w:cs="Arial"/>
        </w:rPr>
      </w:pPr>
      <w:r w:rsidRPr="00983EDC">
        <w:rPr>
          <w:rFonts w:ascii="Arial" w:hAnsi="Arial" w:cs="Arial"/>
        </w:rPr>
        <w:t>I have used the door schedule to determine the window sizes and types.</w:t>
      </w:r>
    </w:p>
    <w:p w14:paraId="322776B4" w14:textId="51770036" w:rsidR="004D719F" w:rsidRDefault="007C2BE6" w:rsidP="004D719F">
      <w:pPr>
        <w:pStyle w:val="ListParagraph"/>
        <w:numPr>
          <w:ilvl w:val="0"/>
          <w:numId w:val="32"/>
        </w:numPr>
        <w:spacing w:line="360" w:lineRule="auto"/>
        <w:jc w:val="both"/>
        <w:rPr>
          <w:rFonts w:ascii="Arial" w:hAnsi="Arial" w:cs="Arial"/>
        </w:rPr>
      </w:pPr>
      <w:r w:rsidRPr="00983EDC">
        <w:rPr>
          <w:rFonts w:ascii="Arial" w:hAnsi="Arial" w:cs="Arial"/>
        </w:rPr>
        <w:t>I have then used an average rate of £490 which is worked out the cover all window types.</w:t>
      </w:r>
    </w:p>
    <w:p w14:paraId="5D50096F" w14:textId="77777777" w:rsidR="00983EDC" w:rsidRPr="00983EDC" w:rsidRDefault="00983EDC" w:rsidP="00983EDC">
      <w:pPr>
        <w:pStyle w:val="ListParagraph"/>
        <w:spacing w:line="360" w:lineRule="auto"/>
        <w:ind w:left="1080"/>
        <w:jc w:val="both"/>
        <w:rPr>
          <w:rFonts w:ascii="Arial" w:hAnsi="Arial" w:cs="Arial"/>
        </w:rPr>
      </w:pPr>
    </w:p>
    <w:p w14:paraId="07FF4514" w14:textId="2F019BBA" w:rsidR="007C2BE6" w:rsidRDefault="007C2BE6" w:rsidP="004D719F">
      <w:pPr>
        <w:pStyle w:val="Heading2"/>
        <w:spacing w:line="360" w:lineRule="auto"/>
        <w:ind w:left="360"/>
        <w:rPr>
          <w:rFonts w:ascii="Arial" w:hAnsi="Arial" w:cs="Arial"/>
        </w:rPr>
      </w:pPr>
      <w:bookmarkStart w:id="11" w:name="_Toc102677105"/>
      <w:r w:rsidRPr="007C2BE6">
        <w:rPr>
          <w:rFonts w:ascii="Arial" w:hAnsi="Arial" w:cs="Arial"/>
        </w:rPr>
        <w:t>Curtain Wall Systems</w:t>
      </w:r>
      <w:bookmarkEnd w:id="11"/>
    </w:p>
    <w:p w14:paraId="7249B0A8" w14:textId="48246D7B" w:rsidR="007C2BE6" w:rsidRPr="00983EDC" w:rsidRDefault="007C2BE6" w:rsidP="00983EDC">
      <w:pPr>
        <w:pStyle w:val="ListParagraph"/>
        <w:numPr>
          <w:ilvl w:val="0"/>
          <w:numId w:val="33"/>
        </w:numPr>
        <w:spacing w:line="360" w:lineRule="auto"/>
        <w:jc w:val="both"/>
        <w:rPr>
          <w:rFonts w:ascii="Arial" w:hAnsi="Arial" w:cs="Arial"/>
        </w:rPr>
      </w:pPr>
      <w:r w:rsidRPr="00983EDC">
        <w:rPr>
          <w:rFonts w:ascii="Arial" w:hAnsi="Arial" w:cs="Arial"/>
        </w:rPr>
        <w:t>I have again used the curtain wall schedule to work out the size and types of curtain walls.</w:t>
      </w:r>
    </w:p>
    <w:p w14:paraId="166D2CF6" w14:textId="2BCA2990" w:rsidR="007C2BE6" w:rsidRPr="00983EDC" w:rsidRDefault="007C2BE6" w:rsidP="00983EDC">
      <w:pPr>
        <w:pStyle w:val="ListParagraph"/>
        <w:numPr>
          <w:ilvl w:val="0"/>
          <w:numId w:val="33"/>
        </w:numPr>
        <w:spacing w:line="360" w:lineRule="auto"/>
        <w:jc w:val="both"/>
        <w:rPr>
          <w:rFonts w:ascii="Arial" w:hAnsi="Arial" w:cs="Arial"/>
        </w:rPr>
      </w:pPr>
      <w:r w:rsidRPr="00983EDC">
        <w:rPr>
          <w:rFonts w:ascii="Arial" w:hAnsi="Arial" w:cs="Arial"/>
        </w:rPr>
        <w:t>I have then found a rate of £450m2 to cover the costs</w:t>
      </w:r>
      <w:r w:rsidR="00983EDC">
        <w:rPr>
          <w:rFonts w:ascii="Arial" w:hAnsi="Arial" w:cs="Arial"/>
        </w:rPr>
        <w:t>.</w:t>
      </w:r>
    </w:p>
    <w:p w14:paraId="0095CB58" w14:textId="673B3FAA" w:rsidR="00695348" w:rsidRDefault="00695348" w:rsidP="004D719F">
      <w:pPr>
        <w:spacing w:line="360" w:lineRule="auto"/>
        <w:jc w:val="both"/>
        <w:rPr>
          <w:rFonts w:ascii="Arial" w:hAnsi="Arial" w:cs="Arial"/>
        </w:rPr>
      </w:pPr>
    </w:p>
    <w:p w14:paraId="257CB624" w14:textId="4EC28F0B" w:rsidR="00695348" w:rsidRDefault="00695348" w:rsidP="004D719F">
      <w:pPr>
        <w:pStyle w:val="Heading2"/>
        <w:spacing w:line="360" w:lineRule="auto"/>
        <w:ind w:left="360"/>
        <w:rPr>
          <w:rFonts w:ascii="Arial" w:hAnsi="Arial" w:cs="Arial"/>
        </w:rPr>
      </w:pPr>
      <w:bookmarkStart w:id="12" w:name="_Toc102677106"/>
      <w:r w:rsidRPr="00695348">
        <w:rPr>
          <w:rFonts w:ascii="Arial" w:hAnsi="Arial" w:cs="Arial"/>
        </w:rPr>
        <w:t>External Doors</w:t>
      </w:r>
      <w:bookmarkEnd w:id="12"/>
    </w:p>
    <w:p w14:paraId="6D8A805D" w14:textId="52FF47FF" w:rsidR="00695348" w:rsidRPr="00983EDC" w:rsidRDefault="00695348" w:rsidP="00983EDC">
      <w:pPr>
        <w:pStyle w:val="ListParagraph"/>
        <w:numPr>
          <w:ilvl w:val="0"/>
          <w:numId w:val="34"/>
        </w:numPr>
        <w:spacing w:line="360" w:lineRule="auto"/>
        <w:jc w:val="both"/>
        <w:rPr>
          <w:rFonts w:ascii="Arial" w:hAnsi="Arial" w:cs="Arial"/>
        </w:rPr>
      </w:pPr>
      <w:r w:rsidRPr="00983EDC">
        <w:rPr>
          <w:rFonts w:ascii="Arial" w:hAnsi="Arial" w:cs="Arial"/>
        </w:rPr>
        <w:t>Again, same principle as above for size and types.</w:t>
      </w:r>
    </w:p>
    <w:p w14:paraId="0207CC66" w14:textId="2679D1D0" w:rsidR="00695348" w:rsidRPr="00983EDC" w:rsidRDefault="00695348" w:rsidP="00983EDC">
      <w:pPr>
        <w:pStyle w:val="ListParagraph"/>
        <w:numPr>
          <w:ilvl w:val="0"/>
          <w:numId w:val="34"/>
        </w:numPr>
        <w:spacing w:line="360" w:lineRule="auto"/>
        <w:jc w:val="both"/>
        <w:rPr>
          <w:rFonts w:ascii="Arial" w:hAnsi="Arial" w:cs="Arial"/>
        </w:rPr>
      </w:pPr>
      <w:r w:rsidRPr="00983EDC">
        <w:rPr>
          <w:rFonts w:ascii="Arial" w:hAnsi="Arial" w:cs="Arial"/>
        </w:rPr>
        <w:t>Rate used is £1900.</w:t>
      </w:r>
    </w:p>
    <w:p w14:paraId="3E1F6AD4" w14:textId="56520CB3" w:rsidR="00695348" w:rsidRDefault="00695348" w:rsidP="004D719F">
      <w:pPr>
        <w:spacing w:line="360" w:lineRule="auto"/>
        <w:jc w:val="both"/>
        <w:rPr>
          <w:rFonts w:ascii="Arial" w:hAnsi="Arial" w:cs="Arial"/>
        </w:rPr>
      </w:pPr>
    </w:p>
    <w:p w14:paraId="3DEF0F76" w14:textId="7A4BF352" w:rsidR="00695348" w:rsidRDefault="00695348" w:rsidP="004D719F">
      <w:pPr>
        <w:pStyle w:val="Heading2"/>
        <w:spacing w:line="360" w:lineRule="auto"/>
        <w:ind w:left="360"/>
        <w:rPr>
          <w:rFonts w:ascii="Arial" w:hAnsi="Arial" w:cs="Arial"/>
        </w:rPr>
      </w:pPr>
      <w:bookmarkStart w:id="13" w:name="_Toc102677107"/>
      <w:r w:rsidRPr="00695348">
        <w:rPr>
          <w:rFonts w:ascii="Arial" w:hAnsi="Arial" w:cs="Arial"/>
        </w:rPr>
        <w:lastRenderedPageBreak/>
        <w:t>Internal walls</w:t>
      </w:r>
      <w:bookmarkEnd w:id="13"/>
    </w:p>
    <w:p w14:paraId="4A8BDF13" w14:textId="7F665E7C" w:rsidR="00695348" w:rsidRPr="00983EDC" w:rsidRDefault="00695348" w:rsidP="00983EDC">
      <w:pPr>
        <w:pStyle w:val="ListParagraph"/>
        <w:numPr>
          <w:ilvl w:val="0"/>
          <w:numId w:val="35"/>
        </w:numPr>
        <w:spacing w:line="360" w:lineRule="auto"/>
        <w:jc w:val="both"/>
        <w:rPr>
          <w:rFonts w:ascii="Arial" w:hAnsi="Arial" w:cs="Arial"/>
        </w:rPr>
      </w:pPr>
      <w:r w:rsidRPr="00983EDC">
        <w:rPr>
          <w:rFonts w:ascii="Arial" w:hAnsi="Arial" w:cs="Arial"/>
        </w:rPr>
        <w:t>For the internal walls I have measured the total length and heights.</w:t>
      </w:r>
    </w:p>
    <w:p w14:paraId="7BC2567A" w14:textId="75D97A63" w:rsidR="00695348" w:rsidRPr="00983EDC" w:rsidRDefault="00695348" w:rsidP="00983EDC">
      <w:pPr>
        <w:pStyle w:val="ListParagraph"/>
        <w:numPr>
          <w:ilvl w:val="0"/>
          <w:numId w:val="35"/>
        </w:numPr>
        <w:spacing w:line="360" w:lineRule="auto"/>
        <w:jc w:val="both"/>
        <w:rPr>
          <w:rFonts w:ascii="Arial" w:hAnsi="Arial" w:cs="Arial"/>
        </w:rPr>
      </w:pPr>
      <w:r w:rsidRPr="00983EDC">
        <w:rPr>
          <w:rFonts w:ascii="Arial" w:hAnsi="Arial" w:cs="Arial"/>
        </w:rPr>
        <w:t>I have then multiplied them to create a m2 rate.</w:t>
      </w:r>
    </w:p>
    <w:p w14:paraId="33391ECD" w14:textId="0CD6D0C2" w:rsidR="00353511" w:rsidRPr="00983EDC" w:rsidRDefault="00353511" w:rsidP="00983EDC">
      <w:pPr>
        <w:pStyle w:val="ListParagraph"/>
        <w:numPr>
          <w:ilvl w:val="0"/>
          <w:numId w:val="35"/>
        </w:numPr>
        <w:spacing w:line="360" w:lineRule="auto"/>
        <w:jc w:val="both"/>
        <w:rPr>
          <w:rFonts w:ascii="Arial" w:hAnsi="Arial" w:cs="Arial"/>
        </w:rPr>
      </w:pPr>
      <w:r w:rsidRPr="00983EDC">
        <w:rPr>
          <w:rFonts w:ascii="Arial" w:hAnsi="Arial" w:cs="Arial"/>
        </w:rPr>
        <w:t>All the internal walls have been assumed to 140mm.</w:t>
      </w:r>
    </w:p>
    <w:p w14:paraId="4928C1E5" w14:textId="67C4A4DE" w:rsidR="00695348" w:rsidRPr="00983EDC" w:rsidRDefault="00695348" w:rsidP="00983EDC">
      <w:pPr>
        <w:pStyle w:val="ListParagraph"/>
        <w:numPr>
          <w:ilvl w:val="0"/>
          <w:numId w:val="35"/>
        </w:numPr>
        <w:spacing w:line="360" w:lineRule="auto"/>
        <w:jc w:val="both"/>
        <w:rPr>
          <w:rFonts w:ascii="Arial" w:hAnsi="Arial" w:cs="Arial"/>
        </w:rPr>
      </w:pPr>
      <w:r w:rsidRPr="00983EDC">
        <w:rPr>
          <w:rFonts w:ascii="Arial" w:hAnsi="Arial" w:cs="Arial"/>
        </w:rPr>
        <w:t>The rate used for the walls is £65 m2.</w:t>
      </w:r>
    </w:p>
    <w:p w14:paraId="7DF5C2D2" w14:textId="583FDAE3" w:rsidR="00695348" w:rsidRPr="00695348" w:rsidRDefault="00695348" w:rsidP="004D719F">
      <w:pPr>
        <w:pStyle w:val="Heading2"/>
        <w:spacing w:line="360" w:lineRule="auto"/>
        <w:rPr>
          <w:rFonts w:ascii="Arial" w:hAnsi="Arial" w:cs="Arial"/>
        </w:rPr>
      </w:pPr>
    </w:p>
    <w:p w14:paraId="6726A228" w14:textId="20F88D28" w:rsidR="00695348" w:rsidRDefault="00695348" w:rsidP="004D719F">
      <w:pPr>
        <w:pStyle w:val="Heading2"/>
        <w:spacing w:line="360" w:lineRule="auto"/>
        <w:ind w:left="360"/>
        <w:rPr>
          <w:rFonts w:ascii="Arial" w:hAnsi="Arial" w:cs="Arial"/>
        </w:rPr>
      </w:pPr>
      <w:bookmarkStart w:id="14" w:name="_Toc102677108"/>
      <w:r w:rsidRPr="00695348">
        <w:rPr>
          <w:rFonts w:ascii="Arial" w:hAnsi="Arial" w:cs="Arial"/>
        </w:rPr>
        <w:t>Internal doors &amp; screens</w:t>
      </w:r>
      <w:bookmarkEnd w:id="14"/>
    </w:p>
    <w:p w14:paraId="207F3AD4" w14:textId="0BD8FE32" w:rsidR="00695348" w:rsidRPr="00983EDC" w:rsidRDefault="00695348" w:rsidP="00983EDC">
      <w:pPr>
        <w:pStyle w:val="ListParagraph"/>
        <w:numPr>
          <w:ilvl w:val="0"/>
          <w:numId w:val="36"/>
        </w:numPr>
        <w:spacing w:line="360" w:lineRule="auto"/>
        <w:jc w:val="both"/>
        <w:rPr>
          <w:rFonts w:ascii="Arial" w:hAnsi="Arial" w:cs="Arial"/>
        </w:rPr>
      </w:pPr>
      <w:r w:rsidRPr="00983EDC">
        <w:rPr>
          <w:rFonts w:ascii="Arial" w:hAnsi="Arial" w:cs="Arial"/>
        </w:rPr>
        <w:t>The same principle has been used for the other openings again.</w:t>
      </w:r>
    </w:p>
    <w:p w14:paraId="4993EC2B" w14:textId="7E032647" w:rsidR="00695348" w:rsidRPr="00983EDC" w:rsidRDefault="00695348" w:rsidP="004D719F">
      <w:pPr>
        <w:pStyle w:val="ListParagraph"/>
        <w:numPr>
          <w:ilvl w:val="0"/>
          <w:numId w:val="36"/>
        </w:numPr>
        <w:spacing w:line="360" w:lineRule="auto"/>
        <w:jc w:val="both"/>
        <w:rPr>
          <w:rFonts w:ascii="Arial" w:hAnsi="Arial" w:cs="Arial"/>
        </w:rPr>
      </w:pPr>
      <w:r w:rsidRPr="00983EDC">
        <w:rPr>
          <w:rFonts w:ascii="Arial" w:hAnsi="Arial" w:cs="Arial"/>
        </w:rPr>
        <w:t>I have used rates at £925, £1125, £1600 to suit different size openings.</w:t>
      </w:r>
    </w:p>
    <w:p w14:paraId="6CC88CAD" w14:textId="70B0B19E" w:rsidR="008511F2" w:rsidRDefault="00353511" w:rsidP="004D719F">
      <w:pPr>
        <w:pStyle w:val="Heading1"/>
        <w:spacing w:line="360" w:lineRule="auto"/>
        <w:ind w:left="360"/>
        <w:rPr>
          <w:rFonts w:ascii="Arial" w:hAnsi="Arial" w:cs="Arial"/>
          <w:u w:val="single"/>
        </w:rPr>
      </w:pPr>
      <w:bookmarkStart w:id="15" w:name="_Toc102677109"/>
      <w:r w:rsidRPr="00353511">
        <w:rPr>
          <w:rFonts w:ascii="Arial" w:hAnsi="Arial" w:cs="Arial"/>
          <w:u w:val="single"/>
        </w:rPr>
        <w:t>Internal Finishes</w:t>
      </w:r>
      <w:bookmarkEnd w:id="15"/>
    </w:p>
    <w:p w14:paraId="459AEAF1" w14:textId="6333F2CB" w:rsidR="00796124" w:rsidRDefault="00796124" w:rsidP="004D719F">
      <w:pPr>
        <w:spacing w:line="360" w:lineRule="auto"/>
      </w:pPr>
    </w:p>
    <w:p w14:paraId="608472CF" w14:textId="54668F6A" w:rsidR="00FA2798" w:rsidRPr="004D719F" w:rsidRDefault="00796124" w:rsidP="004D719F">
      <w:pPr>
        <w:pStyle w:val="Heading2"/>
        <w:spacing w:line="360" w:lineRule="auto"/>
        <w:ind w:left="360"/>
        <w:rPr>
          <w:rFonts w:ascii="Arial" w:hAnsi="Arial" w:cs="Arial"/>
        </w:rPr>
      </w:pPr>
      <w:bookmarkStart w:id="16" w:name="_Toc102677110"/>
      <w:r w:rsidRPr="003C51B9">
        <w:rPr>
          <w:rFonts w:ascii="Arial" w:hAnsi="Arial" w:cs="Arial"/>
        </w:rPr>
        <w:t>Wall finishes</w:t>
      </w:r>
      <w:bookmarkEnd w:id="16"/>
    </w:p>
    <w:p w14:paraId="65B9B8EF" w14:textId="5490D902" w:rsidR="004D719F" w:rsidRDefault="00796124" w:rsidP="00983EDC">
      <w:pPr>
        <w:pStyle w:val="ListParagraph"/>
        <w:numPr>
          <w:ilvl w:val="0"/>
          <w:numId w:val="37"/>
        </w:numPr>
        <w:spacing w:line="360" w:lineRule="auto"/>
        <w:rPr>
          <w:rFonts w:ascii="Arial" w:hAnsi="Arial" w:cs="Arial"/>
        </w:rPr>
      </w:pPr>
      <w:r w:rsidRPr="00983EDC">
        <w:rPr>
          <w:rFonts w:ascii="Arial" w:hAnsi="Arial" w:cs="Arial"/>
        </w:rPr>
        <w:t>I have included for the following walls, plasterboard, and universal adhesive. Skim finishes to the walls and a paint finish. The rates we have used £8.31, £6.16, £9.00. See the breakdown on cost plan.</w:t>
      </w:r>
    </w:p>
    <w:p w14:paraId="53E1F772" w14:textId="77777777" w:rsidR="00983EDC" w:rsidRPr="00983EDC" w:rsidRDefault="00983EDC" w:rsidP="00983EDC">
      <w:pPr>
        <w:pStyle w:val="ListParagraph"/>
        <w:spacing w:line="360" w:lineRule="auto"/>
        <w:ind w:left="1080"/>
        <w:rPr>
          <w:rFonts w:ascii="Arial" w:hAnsi="Arial" w:cs="Arial"/>
        </w:rPr>
      </w:pPr>
    </w:p>
    <w:p w14:paraId="736AE430" w14:textId="63EE5B27" w:rsidR="00796124" w:rsidRPr="004D719F" w:rsidRDefault="00796124" w:rsidP="004D719F">
      <w:pPr>
        <w:pStyle w:val="Heading2"/>
        <w:spacing w:line="360" w:lineRule="auto"/>
        <w:ind w:left="360"/>
        <w:rPr>
          <w:rFonts w:ascii="Arial" w:hAnsi="Arial" w:cs="Arial"/>
        </w:rPr>
      </w:pPr>
      <w:bookmarkStart w:id="17" w:name="_Toc102677111"/>
      <w:r w:rsidRPr="003C51B9">
        <w:rPr>
          <w:rFonts w:ascii="Arial" w:hAnsi="Arial" w:cs="Arial"/>
        </w:rPr>
        <w:t>Skirtings</w:t>
      </w:r>
      <w:bookmarkEnd w:id="17"/>
    </w:p>
    <w:p w14:paraId="15727CCB" w14:textId="4D9E4574" w:rsidR="00796124" w:rsidRPr="00983EDC" w:rsidRDefault="00796124" w:rsidP="00983EDC">
      <w:pPr>
        <w:pStyle w:val="ListParagraph"/>
        <w:numPr>
          <w:ilvl w:val="0"/>
          <w:numId w:val="37"/>
        </w:numPr>
        <w:spacing w:line="360" w:lineRule="auto"/>
        <w:rPr>
          <w:rFonts w:ascii="Arial" w:hAnsi="Arial" w:cs="Arial"/>
        </w:rPr>
      </w:pPr>
      <w:r w:rsidRPr="00983EDC">
        <w:rPr>
          <w:rFonts w:ascii="Arial" w:hAnsi="Arial" w:cs="Arial"/>
        </w:rPr>
        <w:t>I have included for supply and fit skirtings, also the skirting finish.</w:t>
      </w:r>
    </w:p>
    <w:p w14:paraId="6E37F60E" w14:textId="23D2EC19" w:rsidR="003C51B9" w:rsidRPr="00983EDC" w:rsidRDefault="00796124" w:rsidP="00983EDC">
      <w:pPr>
        <w:pStyle w:val="ListParagraph"/>
        <w:numPr>
          <w:ilvl w:val="0"/>
          <w:numId w:val="37"/>
        </w:numPr>
        <w:spacing w:line="360" w:lineRule="auto"/>
        <w:rPr>
          <w:rFonts w:ascii="Arial" w:hAnsi="Arial" w:cs="Arial"/>
        </w:rPr>
      </w:pPr>
      <w:r w:rsidRPr="00983EDC">
        <w:rPr>
          <w:rFonts w:ascii="Arial" w:hAnsi="Arial" w:cs="Arial"/>
        </w:rPr>
        <w:t>Rates used were £16.00 and £11.86. See the breakdown on cost plan.</w:t>
      </w:r>
    </w:p>
    <w:p w14:paraId="4E68C37E" w14:textId="2420A426" w:rsidR="004D719F" w:rsidRDefault="004D719F" w:rsidP="004D719F">
      <w:pPr>
        <w:spacing w:line="360" w:lineRule="auto"/>
        <w:rPr>
          <w:rFonts w:ascii="Arial" w:hAnsi="Arial" w:cs="Arial"/>
        </w:rPr>
      </w:pPr>
    </w:p>
    <w:p w14:paraId="27A0FDCF" w14:textId="25F6150D" w:rsidR="004D719F" w:rsidRDefault="004D719F" w:rsidP="004D719F">
      <w:pPr>
        <w:pStyle w:val="Heading2"/>
        <w:spacing w:line="360" w:lineRule="auto"/>
        <w:ind w:left="360"/>
        <w:rPr>
          <w:rFonts w:ascii="Arial" w:hAnsi="Arial" w:cs="Arial"/>
        </w:rPr>
      </w:pPr>
      <w:bookmarkStart w:id="18" w:name="_Toc102677112"/>
      <w:r w:rsidRPr="004D719F">
        <w:rPr>
          <w:rFonts w:ascii="Arial" w:hAnsi="Arial" w:cs="Arial"/>
        </w:rPr>
        <w:t>Floor Finishes</w:t>
      </w:r>
      <w:bookmarkEnd w:id="18"/>
    </w:p>
    <w:p w14:paraId="0E3CC1FA" w14:textId="4474DF55" w:rsidR="004D719F" w:rsidRPr="00983EDC" w:rsidRDefault="004D719F" w:rsidP="00983EDC">
      <w:pPr>
        <w:pStyle w:val="ListParagraph"/>
        <w:numPr>
          <w:ilvl w:val="0"/>
          <w:numId w:val="38"/>
        </w:numPr>
        <w:spacing w:line="360" w:lineRule="auto"/>
        <w:rPr>
          <w:rFonts w:ascii="Arial" w:hAnsi="Arial" w:cs="Arial"/>
        </w:rPr>
      </w:pPr>
      <w:r w:rsidRPr="00983EDC">
        <w:rPr>
          <w:rFonts w:ascii="Arial" w:hAnsi="Arial" w:cs="Arial"/>
        </w:rPr>
        <w:t>The library contains 3 different types of flooring, I have worked out the areas of each flooring and found rates to project a cost.</w:t>
      </w:r>
    </w:p>
    <w:p w14:paraId="52A89BD1" w14:textId="046D6236" w:rsidR="004D719F" w:rsidRPr="00983EDC" w:rsidRDefault="004D719F" w:rsidP="00983EDC">
      <w:pPr>
        <w:pStyle w:val="ListParagraph"/>
        <w:numPr>
          <w:ilvl w:val="0"/>
          <w:numId w:val="38"/>
        </w:numPr>
        <w:spacing w:line="360" w:lineRule="auto"/>
        <w:rPr>
          <w:rFonts w:ascii="Arial" w:hAnsi="Arial" w:cs="Arial"/>
        </w:rPr>
      </w:pPr>
      <w:r w:rsidRPr="00983EDC">
        <w:rPr>
          <w:rFonts w:ascii="Arial" w:hAnsi="Arial" w:cs="Arial"/>
        </w:rPr>
        <w:t>Vinyl Floor - £100 m2</w:t>
      </w:r>
    </w:p>
    <w:p w14:paraId="735D5E59" w14:textId="3F8AED0E" w:rsidR="004D719F" w:rsidRPr="00983EDC" w:rsidRDefault="004D719F" w:rsidP="00983EDC">
      <w:pPr>
        <w:pStyle w:val="ListParagraph"/>
        <w:numPr>
          <w:ilvl w:val="0"/>
          <w:numId w:val="38"/>
        </w:numPr>
        <w:spacing w:line="360" w:lineRule="auto"/>
        <w:rPr>
          <w:rFonts w:ascii="Arial" w:hAnsi="Arial" w:cs="Arial"/>
        </w:rPr>
      </w:pPr>
      <w:r w:rsidRPr="00983EDC">
        <w:rPr>
          <w:rFonts w:ascii="Arial" w:hAnsi="Arial" w:cs="Arial"/>
        </w:rPr>
        <w:t>Carpet flooring - £35 m2</w:t>
      </w:r>
    </w:p>
    <w:p w14:paraId="5819D563" w14:textId="4FA4AA0C" w:rsidR="004D719F" w:rsidRDefault="004D719F" w:rsidP="00983EDC">
      <w:pPr>
        <w:pStyle w:val="ListParagraph"/>
        <w:numPr>
          <w:ilvl w:val="0"/>
          <w:numId w:val="38"/>
        </w:numPr>
        <w:spacing w:line="360" w:lineRule="auto"/>
        <w:rPr>
          <w:rFonts w:ascii="Arial" w:hAnsi="Arial" w:cs="Arial"/>
        </w:rPr>
      </w:pPr>
      <w:r w:rsidRPr="00983EDC">
        <w:rPr>
          <w:rFonts w:ascii="Arial" w:hAnsi="Arial" w:cs="Arial"/>
        </w:rPr>
        <w:t>Laminate timber flooring - £53 m2</w:t>
      </w:r>
    </w:p>
    <w:p w14:paraId="7B1C76EB" w14:textId="61FC021F" w:rsidR="00983EDC" w:rsidRDefault="00983EDC" w:rsidP="00983EDC">
      <w:pPr>
        <w:spacing w:line="360" w:lineRule="auto"/>
        <w:rPr>
          <w:rFonts w:ascii="Arial" w:hAnsi="Arial" w:cs="Arial"/>
        </w:rPr>
      </w:pPr>
    </w:p>
    <w:p w14:paraId="1BEA51E8" w14:textId="0754E150" w:rsidR="00983EDC" w:rsidRDefault="00983EDC" w:rsidP="00983EDC">
      <w:pPr>
        <w:spacing w:line="360" w:lineRule="auto"/>
        <w:rPr>
          <w:rFonts w:ascii="Arial" w:hAnsi="Arial" w:cs="Arial"/>
        </w:rPr>
      </w:pPr>
    </w:p>
    <w:p w14:paraId="5E547E19" w14:textId="77777777" w:rsidR="00983EDC" w:rsidRPr="00983EDC" w:rsidRDefault="00983EDC" w:rsidP="00983EDC">
      <w:pPr>
        <w:spacing w:line="360" w:lineRule="auto"/>
        <w:rPr>
          <w:rFonts w:ascii="Arial" w:hAnsi="Arial" w:cs="Arial"/>
        </w:rPr>
      </w:pPr>
    </w:p>
    <w:p w14:paraId="4650B306" w14:textId="46B45F5A" w:rsidR="003C51B9" w:rsidRDefault="003C51B9" w:rsidP="004D719F">
      <w:pPr>
        <w:pStyle w:val="Heading1"/>
        <w:spacing w:line="360" w:lineRule="auto"/>
        <w:ind w:left="360"/>
        <w:rPr>
          <w:rFonts w:ascii="Arial" w:hAnsi="Arial" w:cs="Arial"/>
          <w:u w:val="single"/>
        </w:rPr>
      </w:pPr>
      <w:bookmarkStart w:id="19" w:name="_Toc102677113"/>
      <w:r w:rsidRPr="003C51B9">
        <w:rPr>
          <w:rFonts w:ascii="Arial" w:hAnsi="Arial" w:cs="Arial"/>
          <w:u w:val="single"/>
        </w:rPr>
        <w:lastRenderedPageBreak/>
        <w:t>Internal Services and external works</w:t>
      </w:r>
      <w:bookmarkEnd w:id="19"/>
    </w:p>
    <w:p w14:paraId="10BAE839" w14:textId="77777777" w:rsidR="00983EDC" w:rsidRPr="00983EDC" w:rsidRDefault="00983EDC" w:rsidP="00983EDC"/>
    <w:p w14:paraId="4DBCD742" w14:textId="116FFEFA" w:rsidR="003C51B9" w:rsidRPr="00983EDC" w:rsidRDefault="003C51B9" w:rsidP="00983EDC">
      <w:pPr>
        <w:pStyle w:val="ListParagraph"/>
        <w:numPr>
          <w:ilvl w:val="0"/>
          <w:numId w:val="39"/>
        </w:numPr>
        <w:spacing w:line="360" w:lineRule="auto"/>
        <w:rPr>
          <w:rFonts w:ascii="Arial" w:hAnsi="Arial" w:cs="Arial"/>
        </w:rPr>
      </w:pPr>
      <w:r w:rsidRPr="00983EDC">
        <w:rPr>
          <w:rFonts w:ascii="Arial" w:hAnsi="Arial" w:cs="Arial"/>
        </w:rPr>
        <w:t>For the internal services I have included for a lump sum. The lump sum will cover all electrical, mechanical, gas and water systems.</w:t>
      </w:r>
    </w:p>
    <w:p w14:paraId="10956B81" w14:textId="787CB08E" w:rsidR="003C51B9" w:rsidRPr="00983EDC" w:rsidRDefault="003C51B9" w:rsidP="00983EDC">
      <w:pPr>
        <w:pStyle w:val="ListParagraph"/>
        <w:numPr>
          <w:ilvl w:val="0"/>
          <w:numId w:val="39"/>
        </w:numPr>
        <w:spacing w:line="360" w:lineRule="auto"/>
        <w:rPr>
          <w:rFonts w:ascii="Arial" w:hAnsi="Arial" w:cs="Arial"/>
        </w:rPr>
      </w:pPr>
      <w:r w:rsidRPr="00983EDC">
        <w:rPr>
          <w:rFonts w:ascii="Arial" w:hAnsi="Arial" w:cs="Arial"/>
        </w:rPr>
        <w:t>Breakdown on the cost plan will explain what is included all together.</w:t>
      </w:r>
    </w:p>
    <w:p w14:paraId="3DBCD278" w14:textId="11E90735" w:rsidR="004D719F" w:rsidRPr="00983EDC" w:rsidRDefault="003C51B9" w:rsidP="00983EDC">
      <w:pPr>
        <w:pStyle w:val="ListParagraph"/>
        <w:numPr>
          <w:ilvl w:val="0"/>
          <w:numId w:val="39"/>
        </w:numPr>
        <w:spacing w:line="360" w:lineRule="auto"/>
        <w:rPr>
          <w:rFonts w:ascii="Arial" w:hAnsi="Arial" w:cs="Arial"/>
        </w:rPr>
      </w:pPr>
      <w:r w:rsidRPr="00983EDC">
        <w:rPr>
          <w:rFonts w:ascii="Arial" w:hAnsi="Arial" w:cs="Arial"/>
        </w:rPr>
        <w:t>The lump sum is £1,560,000.</w:t>
      </w:r>
    </w:p>
    <w:p w14:paraId="33C63C8B" w14:textId="570D747D" w:rsidR="004D719F" w:rsidRDefault="004D719F" w:rsidP="004D719F">
      <w:pPr>
        <w:spacing w:line="360" w:lineRule="auto"/>
        <w:ind w:left="360"/>
        <w:rPr>
          <w:rFonts w:ascii="Arial" w:hAnsi="Arial" w:cs="Arial"/>
        </w:rPr>
      </w:pPr>
    </w:p>
    <w:p w14:paraId="3A3AD101" w14:textId="7D70D4EC" w:rsidR="004D719F" w:rsidRDefault="004D719F" w:rsidP="004D719F">
      <w:pPr>
        <w:spacing w:line="360" w:lineRule="auto"/>
        <w:ind w:left="360"/>
        <w:rPr>
          <w:rFonts w:ascii="Arial" w:hAnsi="Arial" w:cs="Arial"/>
        </w:rPr>
      </w:pPr>
    </w:p>
    <w:p w14:paraId="6CA55F76" w14:textId="1F4C2A47" w:rsidR="004D719F" w:rsidRDefault="004D719F" w:rsidP="004D719F">
      <w:pPr>
        <w:spacing w:line="360" w:lineRule="auto"/>
        <w:ind w:left="360"/>
        <w:rPr>
          <w:rFonts w:ascii="Arial" w:hAnsi="Arial" w:cs="Arial"/>
        </w:rPr>
      </w:pPr>
    </w:p>
    <w:p w14:paraId="47FEBBBC" w14:textId="12750240" w:rsidR="004D719F" w:rsidRDefault="004D719F" w:rsidP="004D719F">
      <w:pPr>
        <w:spacing w:line="360" w:lineRule="auto"/>
        <w:ind w:left="360"/>
        <w:rPr>
          <w:rFonts w:ascii="Arial" w:hAnsi="Arial" w:cs="Arial"/>
        </w:rPr>
      </w:pPr>
    </w:p>
    <w:p w14:paraId="2DE41AC2" w14:textId="22E33F39" w:rsidR="004D719F" w:rsidRDefault="004D719F" w:rsidP="004D719F">
      <w:pPr>
        <w:spacing w:line="360" w:lineRule="auto"/>
        <w:ind w:left="360"/>
        <w:rPr>
          <w:rFonts w:ascii="Arial" w:hAnsi="Arial" w:cs="Arial"/>
        </w:rPr>
      </w:pPr>
    </w:p>
    <w:p w14:paraId="02FD30C6" w14:textId="4644BED9" w:rsidR="004D719F" w:rsidRDefault="004D719F" w:rsidP="004D719F">
      <w:pPr>
        <w:spacing w:line="360" w:lineRule="auto"/>
        <w:ind w:left="360"/>
        <w:rPr>
          <w:rFonts w:ascii="Arial" w:hAnsi="Arial" w:cs="Arial"/>
        </w:rPr>
      </w:pPr>
    </w:p>
    <w:p w14:paraId="565A5709" w14:textId="4ED72795" w:rsidR="004D719F" w:rsidRDefault="004D719F" w:rsidP="004D719F">
      <w:pPr>
        <w:spacing w:line="360" w:lineRule="auto"/>
        <w:ind w:left="360"/>
        <w:rPr>
          <w:rFonts w:ascii="Arial" w:hAnsi="Arial" w:cs="Arial"/>
        </w:rPr>
      </w:pPr>
    </w:p>
    <w:p w14:paraId="2F16517A" w14:textId="064080B4" w:rsidR="004D719F" w:rsidRDefault="004D719F" w:rsidP="004D719F">
      <w:pPr>
        <w:spacing w:line="360" w:lineRule="auto"/>
        <w:ind w:left="360"/>
        <w:rPr>
          <w:rFonts w:ascii="Arial" w:hAnsi="Arial" w:cs="Arial"/>
        </w:rPr>
      </w:pPr>
    </w:p>
    <w:p w14:paraId="73962286" w14:textId="61B7642A" w:rsidR="004D719F" w:rsidRDefault="004D719F" w:rsidP="004D719F">
      <w:pPr>
        <w:spacing w:line="360" w:lineRule="auto"/>
        <w:ind w:left="360"/>
        <w:rPr>
          <w:rFonts w:ascii="Arial" w:hAnsi="Arial" w:cs="Arial"/>
        </w:rPr>
      </w:pPr>
    </w:p>
    <w:p w14:paraId="538A9844" w14:textId="07004FF5" w:rsidR="004D719F" w:rsidRDefault="004D719F" w:rsidP="004D719F">
      <w:pPr>
        <w:spacing w:line="360" w:lineRule="auto"/>
        <w:ind w:left="360"/>
        <w:rPr>
          <w:rFonts w:ascii="Arial" w:hAnsi="Arial" w:cs="Arial"/>
        </w:rPr>
      </w:pPr>
    </w:p>
    <w:p w14:paraId="32082905" w14:textId="7E1A7570" w:rsidR="004D719F" w:rsidRDefault="004D719F" w:rsidP="004D719F">
      <w:pPr>
        <w:spacing w:line="360" w:lineRule="auto"/>
        <w:ind w:left="360"/>
        <w:rPr>
          <w:rFonts w:ascii="Arial" w:hAnsi="Arial" w:cs="Arial"/>
        </w:rPr>
      </w:pPr>
    </w:p>
    <w:p w14:paraId="5818349C" w14:textId="77777777" w:rsidR="004D719F" w:rsidRDefault="004D719F" w:rsidP="004D719F">
      <w:pPr>
        <w:spacing w:line="360" w:lineRule="auto"/>
        <w:ind w:left="360"/>
        <w:rPr>
          <w:rFonts w:ascii="Arial" w:hAnsi="Arial" w:cs="Arial"/>
        </w:rPr>
      </w:pPr>
    </w:p>
    <w:p w14:paraId="74D7C41D" w14:textId="6D6B9517" w:rsidR="004D719F" w:rsidRDefault="004D719F" w:rsidP="004D719F">
      <w:pPr>
        <w:spacing w:line="360" w:lineRule="auto"/>
        <w:ind w:left="360"/>
        <w:rPr>
          <w:rFonts w:ascii="Arial" w:hAnsi="Arial" w:cs="Arial"/>
        </w:rPr>
      </w:pPr>
    </w:p>
    <w:p w14:paraId="53439102" w14:textId="621EEB17" w:rsidR="00983EDC" w:rsidRDefault="00983EDC" w:rsidP="004D719F">
      <w:pPr>
        <w:spacing w:line="360" w:lineRule="auto"/>
        <w:ind w:left="360"/>
        <w:rPr>
          <w:rFonts w:ascii="Arial" w:hAnsi="Arial" w:cs="Arial"/>
        </w:rPr>
      </w:pPr>
    </w:p>
    <w:p w14:paraId="572DCABD" w14:textId="12C79865" w:rsidR="00983EDC" w:rsidRDefault="00983EDC" w:rsidP="004D719F">
      <w:pPr>
        <w:spacing w:line="360" w:lineRule="auto"/>
        <w:ind w:left="360"/>
        <w:rPr>
          <w:rFonts w:ascii="Arial" w:hAnsi="Arial" w:cs="Arial"/>
        </w:rPr>
      </w:pPr>
    </w:p>
    <w:p w14:paraId="0E2E051B" w14:textId="168688F2" w:rsidR="00983EDC" w:rsidRDefault="00983EDC" w:rsidP="004D719F">
      <w:pPr>
        <w:spacing w:line="360" w:lineRule="auto"/>
        <w:ind w:left="360"/>
        <w:rPr>
          <w:rFonts w:ascii="Arial" w:hAnsi="Arial" w:cs="Arial"/>
        </w:rPr>
      </w:pPr>
    </w:p>
    <w:p w14:paraId="42405EDE" w14:textId="3A8431E8" w:rsidR="00983EDC" w:rsidRDefault="00983EDC" w:rsidP="004D719F">
      <w:pPr>
        <w:spacing w:line="360" w:lineRule="auto"/>
        <w:ind w:left="360"/>
        <w:rPr>
          <w:rFonts w:ascii="Arial" w:hAnsi="Arial" w:cs="Arial"/>
        </w:rPr>
      </w:pPr>
    </w:p>
    <w:p w14:paraId="7C7B6127" w14:textId="244B0723" w:rsidR="00983EDC" w:rsidRDefault="00983EDC" w:rsidP="004D719F">
      <w:pPr>
        <w:spacing w:line="360" w:lineRule="auto"/>
        <w:ind w:left="360"/>
        <w:rPr>
          <w:rFonts w:ascii="Arial" w:hAnsi="Arial" w:cs="Arial"/>
        </w:rPr>
      </w:pPr>
    </w:p>
    <w:p w14:paraId="6D5D87D4" w14:textId="3830C01C" w:rsidR="00983EDC" w:rsidRDefault="00983EDC" w:rsidP="004D719F">
      <w:pPr>
        <w:spacing w:line="360" w:lineRule="auto"/>
        <w:ind w:left="360"/>
        <w:rPr>
          <w:rFonts w:ascii="Arial" w:hAnsi="Arial" w:cs="Arial"/>
        </w:rPr>
      </w:pPr>
    </w:p>
    <w:p w14:paraId="4146C1D2" w14:textId="52867259" w:rsidR="00983EDC" w:rsidRDefault="00983EDC" w:rsidP="004D719F">
      <w:pPr>
        <w:spacing w:line="360" w:lineRule="auto"/>
        <w:ind w:left="360"/>
        <w:rPr>
          <w:rFonts w:ascii="Arial" w:hAnsi="Arial" w:cs="Arial"/>
        </w:rPr>
      </w:pPr>
    </w:p>
    <w:p w14:paraId="0ADDB11A" w14:textId="75DFF414" w:rsidR="00983EDC" w:rsidRDefault="00983EDC" w:rsidP="004D719F">
      <w:pPr>
        <w:spacing w:line="360" w:lineRule="auto"/>
        <w:ind w:left="360"/>
        <w:rPr>
          <w:rFonts w:ascii="Arial" w:hAnsi="Arial" w:cs="Arial"/>
        </w:rPr>
      </w:pPr>
    </w:p>
    <w:p w14:paraId="100B2F68" w14:textId="77777777" w:rsidR="00983EDC" w:rsidRDefault="00983EDC" w:rsidP="004D719F">
      <w:pPr>
        <w:spacing w:line="360" w:lineRule="auto"/>
        <w:ind w:left="360"/>
        <w:rPr>
          <w:rFonts w:ascii="Arial" w:hAnsi="Arial" w:cs="Arial"/>
        </w:rPr>
      </w:pPr>
    </w:p>
    <w:p w14:paraId="484CC449" w14:textId="44130D6B" w:rsidR="004D719F" w:rsidRDefault="004D719F" w:rsidP="004D719F">
      <w:pPr>
        <w:spacing w:line="360" w:lineRule="auto"/>
        <w:ind w:left="360"/>
        <w:rPr>
          <w:rFonts w:ascii="Arial" w:hAnsi="Arial" w:cs="Arial"/>
        </w:rPr>
      </w:pPr>
    </w:p>
    <w:p w14:paraId="29F6A71A" w14:textId="77777777" w:rsidR="004D719F" w:rsidRPr="004D719F" w:rsidRDefault="004D719F" w:rsidP="004D719F">
      <w:pPr>
        <w:spacing w:line="360" w:lineRule="auto"/>
        <w:ind w:left="360"/>
        <w:rPr>
          <w:rFonts w:ascii="Arial" w:hAnsi="Arial" w:cs="Arial"/>
        </w:rPr>
      </w:pPr>
    </w:p>
    <w:p w14:paraId="752FF914" w14:textId="76755321" w:rsidR="00796124" w:rsidRPr="004D719F" w:rsidRDefault="0035158E" w:rsidP="004D719F">
      <w:pPr>
        <w:pStyle w:val="Heading1"/>
        <w:spacing w:line="360" w:lineRule="auto"/>
        <w:ind w:left="360"/>
        <w:rPr>
          <w:rFonts w:ascii="Arial" w:hAnsi="Arial" w:cs="Arial"/>
          <w:u w:val="single"/>
        </w:rPr>
      </w:pPr>
      <w:bookmarkStart w:id="20" w:name="_Toc102677114"/>
      <w:r w:rsidRPr="004D719F">
        <w:rPr>
          <w:rFonts w:ascii="Arial" w:hAnsi="Arial" w:cs="Arial"/>
          <w:u w:val="single"/>
        </w:rPr>
        <w:lastRenderedPageBreak/>
        <w:t>Conclusion</w:t>
      </w:r>
      <w:bookmarkEnd w:id="20"/>
    </w:p>
    <w:p w14:paraId="79B0D4B1" w14:textId="7F11DC0E" w:rsidR="00B7290A" w:rsidRPr="004D719F" w:rsidRDefault="00B7290A" w:rsidP="004D719F">
      <w:pPr>
        <w:spacing w:line="360" w:lineRule="auto"/>
        <w:ind w:left="360"/>
        <w:rPr>
          <w:rFonts w:ascii="Arial" w:hAnsi="Arial" w:cs="Arial"/>
        </w:rPr>
      </w:pPr>
      <w:r w:rsidRPr="004D719F">
        <w:rPr>
          <w:rFonts w:ascii="Arial" w:hAnsi="Arial" w:cs="Arial"/>
        </w:rPr>
        <w:t>To conclude all the rates shown on this report and the elemental cost plan are from spons</w:t>
      </w:r>
      <w:r w:rsidR="00845B97" w:rsidRPr="004D719F">
        <w:rPr>
          <w:rFonts w:ascii="Arial" w:hAnsi="Arial" w:cs="Arial"/>
        </w:rPr>
        <w:t>. They are an estimate sued to help price the Fforwm building for UWTSD.</w:t>
      </w:r>
      <w:r w:rsidR="004D719F" w:rsidRPr="004D719F">
        <w:rPr>
          <w:rFonts w:ascii="Arial" w:hAnsi="Arial" w:cs="Arial"/>
        </w:rPr>
        <w:t xml:space="preserve"> The report is used to help explain why I have used the required rates and how I have worked out the areas/totals needed for all the elements of the building.</w:t>
      </w:r>
    </w:p>
    <w:sectPr w:rsidR="00B7290A" w:rsidRPr="004D719F" w:rsidSect="004E5821">
      <w:footerReference w:type="even" r:id="rId9"/>
      <w:footerReference w:type="default" r:id="rId10"/>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A7877" w14:textId="77777777" w:rsidR="00846431" w:rsidRDefault="00846431" w:rsidP="004E5821">
      <w:r>
        <w:separator/>
      </w:r>
    </w:p>
  </w:endnote>
  <w:endnote w:type="continuationSeparator" w:id="0">
    <w:p w14:paraId="18B0AF8C" w14:textId="77777777" w:rsidR="00846431" w:rsidRDefault="00846431" w:rsidP="004E5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9350764"/>
      <w:docPartObj>
        <w:docPartGallery w:val="Page Numbers (Bottom of Page)"/>
        <w:docPartUnique/>
      </w:docPartObj>
    </w:sdtPr>
    <w:sdtEndPr>
      <w:rPr>
        <w:rStyle w:val="PageNumber"/>
      </w:rPr>
    </w:sdtEndPr>
    <w:sdtContent>
      <w:p w14:paraId="0A3E9914" w14:textId="30A2D052" w:rsidR="004E5821" w:rsidRDefault="004E5821" w:rsidP="007718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A363F6" w14:textId="77777777" w:rsidR="004E5821" w:rsidRDefault="004E5821" w:rsidP="004E58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871384"/>
      <w:docPartObj>
        <w:docPartGallery w:val="Page Numbers (Bottom of Page)"/>
        <w:docPartUnique/>
      </w:docPartObj>
    </w:sdtPr>
    <w:sdtEndPr>
      <w:rPr>
        <w:rStyle w:val="PageNumber"/>
      </w:rPr>
    </w:sdtEndPr>
    <w:sdtContent>
      <w:p w14:paraId="5F58C054" w14:textId="502CEBB2" w:rsidR="004E5821" w:rsidRDefault="004E5821" w:rsidP="007718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033AD1" w14:textId="77777777" w:rsidR="004E5821" w:rsidRDefault="004E5821" w:rsidP="004E5821">
    <w:pPr>
      <w:pStyle w:val="Footer"/>
      <w:ind w:right="360"/>
    </w:pPr>
    <w:r>
      <w:t>Jack Keenan (1908062)</w:t>
    </w:r>
  </w:p>
  <w:p w14:paraId="26F4487B" w14:textId="77777777" w:rsidR="004E5821" w:rsidRDefault="004E5821" w:rsidP="004E5821">
    <w:pPr>
      <w:pStyle w:val="Footer"/>
      <w:ind w:right="360"/>
    </w:pPr>
    <w:r>
      <w:t>1908062@student.uwtsd.ac.uk</w:t>
    </w:r>
  </w:p>
  <w:p w14:paraId="422D4FBC" w14:textId="77777777" w:rsidR="004E5821" w:rsidRDefault="004E5821" w:rsidP="004E58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C893E" w14:textId="77777777" w:rsidR="00846431" w:rsidRDefault="00846431" w:rsidP="004E5821">
      <w:r>
        <w:separator/>
      </w:r>
    </w:p>
  </w:footnote>
  <w:footnote w:type="continuationSeparator" w:id="0">
    <w:p w14:paraId="3F900F7E" w14:textId="77777777" w:rsidR="00846431" w:rsidRDefault="00846431" w:rsidP="004E58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5884"/>
    <w:multiLevelType w:val="hybridMultilevel"/>
    <w:tmpl w:val="069288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2E6F5B"/>
    <w:multiLevelType w:val="hybridMultilevel"/>
    <w:tmpl w:val="1DD034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E82D0C"/>
    <w:multiLevelType w:val="hybridMultilevel"/>
    <w:tmpl w:val="B7C4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015B1"/>
    <w:multiLevelType w:val="hybridMultilevel"/>
    <w:tmpl w:val="A686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31371"/>
    <w:multiLevelType w:val="hybridMultilevel"/>
    <w:tmpl w:val="80FA8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0E7997"/>
    <w:multiLevelType w:val="hybridMultilevel"/>
    <w:tmpl w:val="CAA4A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27D05"/>
    <w:multiLevelType w:val="hybridMultilevel"/>
    <w:tmpl w:val="95EE6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EF3990"/>
    <w:multiLevelType w:val="hybridMultilevel"/>
    <w:tmpl w:val="1D50D4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6052B8"/>
    <w:multiLevelType w:val="hybridMultilevel"/>
    <w:tmpl w:val="2A1E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9415A"/>
    <w:multiLevelType w:val="hybridMultilevel"/>
    <w:tmpl w:val="A9CA3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20C5B"/>
    <w:multiLevelType w:val="hybridMultilevel"/>
    <w:tmpl w:val="458EB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AE22F3"/>
    <w:multiLevelType w:val="hybridMultilevel"/>
    <w:tmpl w:val="D8D06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34191"/>
    <w:multiLevelType w:val="hybridMultilevel"/>
    <w:tmpl w:val="23C8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2162E9"/>
    <w:multiLevelType w:val="hybridMultilevel"/>
    <w:tmpl w:val="BA640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3573C"/>
    <w:multiLevelType w:val="hybridMultilevel"/>
    <w:tmpl w:val="BB982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0269AE"/>
    <w:multiLevelType w:val="hybridMultilevel"/>
    <w:tmpl w:val="C8C01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C0410D"/>
    <w:multiLevelType w:val="hybridMultilevel"/>
    <w:tmpl w:val="D50820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68596D"/>
    <w:multiLevelType w:val="hybridMultilevel"/>
    <w:tmpl w:val="D72E8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781272"/>
    <w:multiLevelType w:val="hybridMultilevel"/>
    <w:tmpl w:val="AEBCF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FC4E58"/>
    <w:multiLevelType w:val="hybridMultilevel"/>
    <w:tmpl w:val="83283A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CCC1D6E"/>
    <w:multiLevelType w:val="hybridMultilevel"/>
    <w:tmpl w:val="6B3C4E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645D10"/>
    <w:multiLevelType w:val="hybridMultilevel"/>
    <w:tmpl w:val="C4940B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795692C"/>
    <w:multiLevelType w:val="hybridMultilevel"/>
    <w:tmpl w:val="253CD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430510"/>
    <w:multiLevelType w:val="hybridMultilevel"/>
    <w:tmpl w:val="EE1A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EC6950"/>
    <w:multiLevelType w:val="hybridMultilevel"/>
    <w:tmpl w:val="8EEA1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8B2368"/>
    <w:multiLevelType w:val="hybridMultilevel"/>
    <w:tmpl w:val="FDA8B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0B7AF4"/>
    <w:multiLevelType w:val="hybridMultilevel"/>
    <w:tmpl w:val="4670A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721C7"/>
    <w:multiLevelType w:val="hybridMultilevel"/>
    <w:tmpl w:val="015CA1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D304A3A"/>
    <w:multiLevelType w:val="hybridMultilevel"/>
    <w:tmpl w:val="BC942F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B504A5"/>
    <w:multiLevelType w:val="hybridMultilevel"/>
    <w:tmpl w:val="AE4C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8735FD"/>
    <w:multiLevelType w:val="hybridMultilevel"/>
    <w:tmpl w:val="AC6C1F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70C753D"/>
    <w:multiLevelType w:val="hybridMultilevel"/>
    <w:tmpl w:val="03BE0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9310A7"/>
    <w:multiLevelType w:val="hybridMultilevel"/>
    <w:tmpl w:val="F8381C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D4E1CAE"/>
    <w:multiLevelType w:val="hybridMultilevel"/>
    <w:tmpl w:val="EAAEBA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1453B97"/>
    <w:multiLevelType w:val="hybridMultilevel"/>
    <w:tmpl w:val="BF469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39F61C8"/>
    <w:multiLevelType w:val="hybridMultilevel"/>
    <w:tmpl w:val="F0408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1D0C2C"/>
    <w:multiLevelType w:val="hybridMultilevel"/>
    <w:tmpl w:val="36889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2C3D66"/>
    <w:multiLevelType w:val="hybridMultilevel"/>
    <w:tmpl w:val="52D41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C615EF1"/>
    <w:multiLevelType w:val="hybridMultilevel"/>
    <w:tmpl w:val="2A56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689219">
    <w:abstractNumId w:val="25"/>
  </w:num>
  <w:num w:numId="2" w16cid:durableId="1739088919">
    <w:abstractNumId w:val="16"/>
  </w:num>
  <w:num w:numId="3" w16cid:durableId="700857012">
    <w:abstractNumId w:val="11"/>
  </w:num>
  <w:num w:numId="4" w16cid:durableId="927890647">
    <w:abstractNumId w:val="10"/>
  </w:num>
  <w:num w:numId="5" w16cid:durableId="962928775">
    <w:abstractNumId w:val="7"/>
  </w:num>
  <w:num w:numId="6" w16cid:durableId="914434511">
    <w:abstractNumId w:val="29"/>
  </w:num>
  <w:num w:numId="7" w16cid:durableId="1188257988">
    <w:abstractNumId w:val="14"/>
  </w:num>
  <w:num w:numId="8" w16cid:durableId="2057966675">
    <w:abstractNumId w:val="21"/>
  </w:num>
  <w:num w:numId="9" w16cid:durableId="1504782051">
    <w:abstractNumId w:val="35"/>
  </w:num>
  <w:num w:numId="10" w16cid:durableId="122773408">
    <w:abstractNumId w:val="38"/>
  </w:num>
  <w:num w:numId="11" w16cid:durableId="185409519">
    <w:abstractNumId w:val="26"/>
  </w:num>
  <w:num w:numId="12" w16cid:durableId="76292111">
    <w:abstractNumId w:val="12"/>
  </w:num>
  <w:num w:numId="13" w16cid:durableId="59985285">
    <w:abstractNumId w:val="13"/>
  </w:num>
  <w:num w:numId="14" w16cid:durableId="1618215058">
    <w:abstractNumId w:val="8"/>
  </w:num>
  <w:num w:numId="15" w16cid:durableId="281116590">
    <w:abstractNumId w:val="3"/>
  </w:num>
  <w:num w:numId="16" w16cid:durableId="1292981568">
    <w:abstractNumId w:val="22"/>
  </w:num>
  <w:num w:numId="17" w16cid:durableId="166332488">
    <w:abstractNumId w:val="31"/>
  </w:num>
  <w:num w:numId="18" w16cid:durableId="1060833988">
    <w:abstractNumId w:val="19"/>
  </w:num>
  <w:num w:numId="19" w16cid:durableId="853497583">
    <w:abstractNumId w:val="24"/>
  </w:num>
  <w:num w:numId="20" w16cid:durableId="431165115">
    <w:abstractNumId w:val="28"/>
  </w:num>
  <w:num w:numId="21" w16cid:durableId="1325821186">
    <w:abstractNumId w:val="20"/>
  </w:num>
  <w:num w:numId="22" w16cid:durableId="1686253148">
    <w:abstractNumId w:val="17"/>
  </w:num>
  <w:num w:numId="23" w16cid:durableId="632829552">
    <w:abstractNumId w:val="9"/>
  </w:num>
  <w:num w:numId="24" w16cid:durableId="1273509432">
    <w:abstractNumId w:val="18"/>
  </w:num>
  <w:num w:numId="25" w16cid:durableId="1050226020">
    <w:abstractNumId w:val="2"/>
  </w:num>
  <w:num w:numId="26" w16cid:durableId="2082019469">
    <w:abstractNumId w:val="0"/>
  </w:num>
  <w:num w:numId="27" w16cid:durableId="1122961805">
    <w:abstractNumId w:val="5"/>
  </w:num>
  <w:num w:numId="28" w16cid:durableId="1275752405">
    <w:abstractNumId w:val="1"/>
  </w:num>
  <w:num w:numId="29" w16cid:durableId="1644850759">
    <w:abstractNumId w:val="30"/>
  </w:num>
  <w:num w:numId="30" w16cid:durableId="127087030">
    <w:abstractNumId w:val="27"/>
  </w:num>
  <w:num w:numId="31" w16cid:durableId="813377784">
    <w:abstractNumId w:val="37"/>
  </w:num>
  <w:num w:numId="32" w16cid:durableId="1231580530">
    <w:abstractNumId w:val="34"/>
  </w:num>
  <w:num w:numId="33" w16cid:durableId="172375730">
    <w:abstractNumId w:val="33"/>
  </w:num>
  <w:num w:numId="34" w16cid:durableId="326514633">
    <w:abstractNumId w:val="32"/>
  </w:num>
  <w:num w:numId="35" w16cid:durableId="1986010422">
    <w:abstractNumId w:val="23"/>
  </w:num>
  <w:num w:numId="36" w16cid:durableId="1552301749">
    <w:abstractNumId w:val="36"/>
  </w:num>
  <w:num w:numId="37" w16cid:durableId="1947805441">
    <w:abstractNumId w:val="6"/>
  </w:num>
  <w:num w:numId="38" w16cid:durableId="1667123028">
    <w:abstractNumId w:val="15"/>
  </w:num>
  <w:num w:numId="39" w16cid:durableId="4118992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21"/>
    <w:rsid w:val="000067C2"/>
    <w:rsid w:val="00020C23"/>
    <w:rsid w:val="00033874"/>
    <w:rsid w:val="000342D0"/>
    <w:rsid w:val="0005647A"/>
    <w:rsid w:val="00060DC9"/>
    <w:rsid w:val="00094D58"/>
    <w:rsid w:val="000B4998"/>
    <w:rsid w:val="00117BFF"/>
    <w:rsid w:val="00123405"/>
    <w:rsid w:val="00152653"/>
    <w:rsid w:val="00174209"/>
    <w:rsid w:val="00175D21"/>
    <w:rsid w:val="00177949"/>
    <w:rsid w:val="00190D18"/>
    <w:rsid w:val="00221D60"/>
    <w:rsid w:val="0028086F"/>
    <w:rsid w:val="002E2213"/>
    <w:rsid w:val="0032136B"/>
    <w:rsid w:val="003259EC"/>
    <w:rsid w:val="0035158E"/>
    <w:rsid w:val="00353511"/>
    <w:rsid w:val="0038272E"/>
    <w:rsid w:val="00384DBD"/>
    <w:rsid w:val="003C51B9"/>
    <w:rsid w:val="003E554F"/>
    <w:rsid w:val="00493CD5"/>
    <w:rsid w:val="004D719F"/>
    <w:rsid w:val="004E5821"/>
    <w:rsid w:val="00524A37"/>
    <w:rsid w:val="005A7EC1"/>
    <w:rsid w:val="00695348"/>
    <w:rsid w:val="006C1A92"/>
    <w:rsid w:val="006E0CD5"/>
    <w:rsid w:val="007344CF"/>
    <w:rsid w:val="00796124"/>
    <w:rsid w:val="007C2BE6"/>
    <w:rsid w:val="007E53A3"/>
    <w:rsid w:val="00836616"/>
    <w:rsid w:val="00845B97"/>
    <w:rsid w:val="00846431"/>
    <w:rsid w:val="008511F2"/>
    <w:rsid w:val="00895A43"/>
    <w:rsid w:val="008C0E5A"/>
    <w:rsid w:val="00980505"/>
    <w:rsid w:val="00983EDC"/>
    <w:rsid w:val="009D5362"/>
    <w:rsid w:val="009E502E"/>
    <w:rsid w:val="00B124B3"/>
    <w:rsid w:val="00B45D09"/>
    <w:rsid w:val="00B63391"/>
    <w:rsid w:val="00B7290A"/>
    <w:rsid w:val="00C95028"/>
    <w:rsid w:val="00CB5401"/>
    <w:rsid w:val="00D44C15"/>
    <w:rsid w:val="00D45050"/>
    <w:rsid w:val="00D85944"/>
    <w:rsid w:val="00D93544"/>
    <w:rsid w:val="00E426EF"/>
    <w:rsid w:val="00E80898"/>
    <w:rsid w:val="00EA5CA2"/>
    <w:rsid w:val="00EB19E8"/>
    <w:rsid w:val="00EB1E9D"/>
    <w:rsid w:val="00EF6BFD"/>
    <w:rsid w:val="00F10018"/>
    <w:rsid w:val="00F44AC4"/>
    <w:rsid w:val="00F4731E"/>
    <w:rsid w:val="00F63753"/>
    <w:rsid w:val="00FA2798"/>
    <w:rsid w:val="00FD1C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AAD83"/>
  <w15:chartTrackingRefBased/>
  <w15:docId w15:val="{37F18367-3338-2B42-A548-ECF02F2C4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82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0D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8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582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E5821"/>
    <w:pPr>
      <w:spacing w:before="120"/>
    </w:pPr>
    <w:rPr>
      <w:rFonts w:cstheme="minorHAnsi"/>
      <w:b/>
      <w:bCs/>
      <w:i/>
      <w:iCs/>
    </w:rPr>
  </w:style>
  <w:style w:type="paragraph" w:styleId="TOC2">
    <w:name w:val="toc 2"/>
    <w:basedOn w:val="Normal"/>
    <w:next w:val="Normal"/>
    <w:autoRedefine/>
    <w:uiPriority w:val="39"/>
    <w:unhideWhenUsed/>
    <w:rsid w:val="004E582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E5821"/>
    <w:pPr>
      <w:ind w:left="480"/>
    </w:pPr>
    <w:rPr>
      <w:rFonts w:cstheme="minorHAnsi"/>
      <w:sz w:val="20"/>
      <w:szCs w:val="20"/>
    </w:rPr>
  </w:style>
  <w:style w:type="paragraph" w:styleId="TOC4">
    <w:name w:val="toc 4"/>
    <w:basedOn w:val="Normal"/>
    <w:next w:val="Normal"/>
    <w:autoRedefine/>
    <w:uiPriority w:val="39"/>
    <w:semiHidden/>
    <w:unhideWhenUsed/>
    <w:rsid w:val="004E5821"/>
    <w:pPr>
      <w:ind w:left="720"/>
    </w:pPr>
    <w:rPr>
      <w:rFonts w:cstheme="minorHAnsi"/>
      <w:sz w:val="20"/>
      <w:szCs w:val="20"/>
    </w:rPr>
  </w:style>
  <w:style w:type="paragraph" w:styleId="TOC5">
    <w:name w:val="toc 5"/>
    <w:basedOn w:val="Normal"/>
    <w:next w:val="Normal"/>
    <w:autoRedefine/>
    <w:uiPriority w:val="39"/>
    <w:semiHidden/>
    <w:unhideWhenUsed/>
    <w:rsid w:val="004E5821"/>
    <w:pPr>
      <w:ind w:left="960"/>
    </w:pPr>
    <w:rPr>
      <w:rFonts w:cstheme="minorHAnsi"/>
      <w:sz w:val="20"/>
      <w:szCs w:val="20"/>
    </w:rPr>
  </w:style>
  <w:style w:type="paragraph" w:styleId="TOC6">
    <w:name w:val="toc 6"/>
    <w:basedOn w:val="Normal"/>
    <w:next w:val="Normal"/>
    <w:autoRedefine/>
    <w:uiPriority w:val="39"/>
    <w:semiHidden/>
    <w:unhideWhenUsed/>
    <w:rsid w:val="004E5821"/>
    <w:pPr>
      <w:ind w:left="1200"/>
    </w:pPr>
    <w:rPr>
      <w:rFonts w:cstheme="minorHAnsi"/>
      <w:sz w:val="20"/>
      <w:szCs w:val="20"/>
    </w:rPr>
  </w:style>
  <w:style w:type="paragraph" w:styleId="TOC7">
    <w:name w:val="toc 7"/>
    <w:basedOn w:val="Normal"/>
    <w:next w:val="Normal"/>
    <w:autoRedefine/>
    <w:uiPriority w:val="39"/>
    <w:semiHidden/>
    <w:unhideWhenUsed/>
    <w:rsid w:val="004E5821"/>
    <w:pPr>
      <w:ind w:left="1440"/>
    </w:pPr>
    <w:rPr>
      <w:rFonts w:cstheme="minorHAnsi"/>
      <w:sz w:val="20"/>
      <w:szCs w:val="20"/>
    </w:rPr>
  </w:style>
  <w:style w:type="paragraph" w:styleId="TOC8">
    <w:name w:val="toc 8"/>
    <w:basedOn w:val="Normal"/>
    <w:next w:val="Normal"/>
    <w:autoRedefine/>
    <w:uiPriority w:val="39"/>
    <w:semiHidden/>
    <w:unhideWhenUsed/>
    <w:rsid w:val="004E5821"/>
    <w:pPr>
      <w:ind w:left="1680"/>
    </w:pPr>
    <w:rPr>
      <w:rFonts w:cstheme="minorHAnsi"/>
      <w:sz w:val="20"/>
      <w:szCs w:val="20"/>
    </w:rPr>
  </w:style>
  <w:style w:type="paragraph" w:styleId="TOC9">
    <w:name w:val="toc 9"/>
    <w:basedOn w:val="Normal"/>
    <w:next w:val="Normal"/>
    <w:autoRedefine/>
    <w:uiPriority w:val="39"/>
    <w:semiHidden/>
    <w:unhideWhenUsed/>
    <w:rsid w:val="004E5821"/>
    <w:pPr>
      <w:ind w:left="1920"/>
    </w:pPr>
    <w:rPr>
      <w:rFonts w:cstheme="minorHAnsi"/>
      <w:sz w:val="20"/>
      <w:szCs w:val="20"/>
    </w:rPr>
  </w:style>
  <w:style w:type="paragraph" w:styleId="Footer">
    <w:name w:val="footer"/>
    <w:basedOn w:val="Normal"/>
    <w:link w:val="FooterChar"/>
    <w:uiPriority w:val="99"/>
    <w:unhideWhenUsed/>
    <w:rsid w:val="004E5821"/>
    <w:pPr>
      <w:tabs>
        <w:tab w:val="center" w:pos="4513"/>
        <w:tab w:val="right" w:pos="9026"/>
      </w:tabs>
    </w:pPr>
  </w:style>
  <w:style w:type="character" w:customStyle="1" w:styleId="FooterChar">
    <w:name w:val="Footer Char"/>
    <w:basedOn w:val="DefaultParagraphFont"/>
    <w:link w:val="Footer"/>
    <w:uiPriority w:val="99"/>
    <w:rsid w:val="004E5821"/>
  </w:style>
  <w:style w:type="character" w:styleId="PageNumber">
    <w:name w:val="page number"/>
    <w:basedOn w:val="DefaultParagraphFont"/>
    <w:uiPriority w:val="99"/>
    <w:semiHidden/>
    <w:unhideWhenUsed/>
    <w:rsid w:val="004E5821"/>
  </w:style>
  <w:style w:type="paragraph" w:styleId="Header">
    <w:name w:val="header"/>
    <w:basedOn w:val="Normal"/>
    <w:link w:val="HeaderChar"/>
    <w:uiPriority w:val="99"/>
    <w:unhideWhenUsed/>
    <w:rsid w:val="004E5821"/>
    <w:pPr>
      <w:tabs>
        <w:tab w:val="center" w:pos="4513"/>
        <w:tab w:val="right" w:pos="9026"/>
      </w:tabs>
    </w:pPr>
  </w:style>
  <w:style w:type="character" w:customStyle="1" w:styleId="HeaderChar">
    <w:name w:val="Header Char"/>
    <w:basedOn w:val="DefaultParagraphFont"/>
    <w:link w:val="Header"/>
    <w:uiPriority w:val="99"/>
    <w:rsid w:val="004E5821"/>
  </w:style>
  <w:style w:type="character" w:styleId="Hyperlink">
    <w:name w:val="Hyperlink"/>
    <w:basedOn w:val="DefaultParagraphFont"/>
    <w:uiPriority w:val="99"/>
    <w:unhideWhenUsed/>
    <w:rsid w:val="00FD1CBA"/>
    <w:rPr>
      <w:color w:val="0563C1" w:themeColor="hyperlink"/>
      <w:u w:val="single"/>
    </w:rPr>
  </w:style>
  <w:style w:type="paragraph" w:styleId="ListParagraph">
    <w:name w:val="List Paragraph"/>
    <w:basedOn w:val="Normal"/>
    <w:uiPriority w:val="34"/>
    <w:qFormat/>
    <w:rsid w:val="00B45D09"/>
    <w:pPr>
      <w:ind w:left="720"/>
      <w:contextualSpacing/>
    </w:pPr>
  </w:style>
  <w:style w:type="character" w:customStyle="1" w:styleId="Heading2Char">
    <w:name w:val="Heading 2 Char"/>
    <w:basedOn w:val="DefaultParagraphFont"/>
    <w:link w:val="Heading2"/>
    <w:uiPriority w:val="9"/>
    <w:rsid w:val="00190D1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957D1-E68F-484F-813D-AA6C0F53A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8</Pages>
  <Words>902</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Dalton Brown (1908063)</dc:creator>
  <cp:keywords/>
  <dc:description/>
  <cp:lastModifiedBy>Jack Keenan</cp:lastModifiedBy>
  <cp:revision>17</cp:revision>
  <dcterms:created xsi:type="dcterms:W3CDTF">2022-02-22T11:04:00Z</dcterms:created>
  <dcterms:modified xsi:type="dcterms:W3CDTF">2022-05-05T20:04:00Z</dcterms:modified>
</cp:coreProperties>
</file>