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073964634"/>
        <w:docPartObj>
          <w:docPartGallery w:val="Cover Pages"/>
          <w:docPartUnique/>
        </w:docPartObj>
      </w:sdtPr>
      <w:sdtContent>
        <w:p w14:paraId="5C2BC8FA" w14:textId="22EBC896" w:rsidR="00E1471B" w:rsidRDefault="0099198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9E5942C" wp14:editId="4A7AF690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-689</wp:posOffset>
                    </wp:positionV>
                    <wp:extent cx="594360" cy="987552"/>
                    <wp:effectExtent l="0" t="0" r="0" b="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7378901" w14:textId="3CAE4328" w:rsidR="00E1471B" w:rsidRDefault="00E1471B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9E5942C" id="Rectangle 130" o:spid="_x0000_s1026" style="position:absolute;margin-left:-4.4pt;margin-top:-.05pt;width:46.8pt;height:77.75pt;z-index:251658241;visibility:visible;mso-wrap-style:square;mso-width-percent:76;mso-height-percent:98;mso-wrap-distance-left:9pt;mso-wrap-distance-top:0;mso-wrap-distance-right:9pt;mso-wrap-distance-bottom:0;mso-position-horizontal:right;mso-position-horizontal-relative:margin;mso-position-vertical:absolute;mso-position-vertical-relative:page;mso-width-percent:76;mso-height-percent:9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7378901" w14:textId="3CAE4328" w:rsidR="00E1471B" w:rsidRDefault="00E1471B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D957E5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61B64AA1" wp14:editId="33CF19D1">
                    <wp:simplePos x="0" y="0"/>
                    <wp:positionH relativeFrom="margin">
                      <wp:posOffset>-340481</wp:posOffset>
                    </wp:positionH>
                    <wp:positionV relativeFrom="page">
                      <wp:align>top</wp:align>
                    </wp:positionV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18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C13E502" w14:textId="2579CE16" w:rsidR="00E1471B" w:rsidRDefault="00B05B6D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8674F6" w:rsidRPr="008674F6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Budgetary Constraints, Accountability and Best Value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61B64AA1" id="Group 125" o:spid="_x0000_s1027" style="position:absolute;margin-left:-26.8pt;margin-top:0;width:540pt;height:556.55pt;z-index:-251658240;mso-width-percent:1154;mso-height-percent:670;mso-position-horizontal-relative:margin;mso-position-vertical:top;mso-position-vertical-relative:page;mso-width-percent:1154;mso-height-percent:670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C13E502" w14:textId="2579CE16" w:rsidR="00E1471B" w:rsidRDefault="00B05B6D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8674F6" w:rsidRPr="008674F6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Budgetary Constraints, Accountability and Best Value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1F77722B" w14:textId="24927DAB" w:rsidR="00E1471B" w:rsidRDefault="00E1471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77F04DFA" wp14:editId="58EC699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3D8BD2" w14:textId="049A0BF6" w:rsidR="008674F6" w:rsidRDefault="00B05B6D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8674F6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1802123</w:t>
                                    </w:r>
                                  </w:sdtContent>
                                </w:sdt>
                                <w:r w:rsidR="00E1471B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E1471B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</w:t>
                                </w:r>
                                <w:r w:rsidR="008674F6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 xml:space="preserve"> Mr. Peter Do</w:t>
                                </w:r>
                                <w:r w:rsidR="009E2020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yl</w:t>
                                </w:r>
                                <w:r w:rsidR="008674F6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e MA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7F04DF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30" type="#_x0000_t202" style="position:absolute;margin-left:0;margin-top:0;width:453pt;height:11.5pt;z-index:251658243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S5tChA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" filled="f" stroked="f" strokeweight=".5pt">
                    <v:textbox style="mso-fit-shape-to-text:t" inset="1in,0,86.4pt,0">
                      <w:txbxContent>
                        <w:p w14:paraId="103D8BD2" w14:textId="049A0BF6" w:rsidR="008674F6" w:rsidRDefault="00B05B6D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8674F6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1802123</w:t>
                              </w:r>
                            </w:sdtContent>
                          </w:sdt>
                          <w:r w:rsidR="00E1471B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E1471B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</w:t>
                          </w:r>
                          <w:r w:rsidR="008674F6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 xml:space="preserve"> Mr. Peter Do</w:t>
                          </w:r>
                          <w:r w:rsidR="009E2020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yl</w:t>
                          </w:r>
                          <w:r w:rsidR="008674F6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e MA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09B330D" wp14:editId="510CF8B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556C242" w14:textId="09FC74DF" w:rsidR="00E1471B" w:rsidRDefault="008674F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Accountability</w:t>
                                    </w:r>
                                    <w:r w:rsidR="00101564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IN THE PUBLIC SECTOR AND POLICE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C671846" w14:textId="2C8D5645" w:rsidR="00E1471B" w:rsidRDefault="008674F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rachel john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09B330D" id="Text Box 129" o:spid="_x0000_s1031" type="#_x0000_t202" style="position:absolute;margin-left:0;margin-top:0;width:453pt;height:38.15pt;z-index:25165824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556C242" w14:textId="09FC74DF" w:rsidR="00E1471B" w:rsidRDefault="008674F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Accountability</w:t>
                              </w:r>
                              <w:r w:rsidR="00101564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IN THE PUBLIC SECTOR AND POLICE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C671846" w14:textId="2C8D5645" w:rsidR="00E1471B" w:rsidRDefault="008674F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rachel john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0E3068DE" w14:textId="77777777" w:rsidR="005E3A21" w:rsidRPr="004F3D9A" w:rsidRDefault="00C60777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lastRenderedPageBreak/>
        <w:t>Accountability</w:t>
      </w:r>
      <w:r w:rsidR="00B40813" w:rsidRPr="004F3D9A">
        <w:rPr>
          <w:rFonts w:ascii="Arial" w:hAnsi="Arial" w:cs="Arial"/>
          <w:sz w:val="24"/>
          <w:szCs w:val="24"/>
        </w:rPr>
        <w:t xml:space="preserve"> is at </w:t>
      </w:r>
      <w:r w:rsidR="00BE11F9" w:rsidRPr="004F3D9A">
        <w:rPr>
          <w:rFonts w:ascii="Arial" w:hAnsi="Arial" w:cs="Arial"/>
          <w:sz w:val="24"/>
          <w:szCs w:val="24"/>
        </w:rPr>
        <w:t xml:space="preserve">the forefront </w:t>
      </w:r>
      <w:r w:rsidR="00DB776D" w:rsidRPr="004F3D9A">
        <w:rPr>
          <w:rFonts w:ascii="Arial" w:hAnsi="Arial" w:cs="Arial"/>
          <w:sz w:val="24"/>
          <w:szCs w:val="24"/>
        </w:rPr>
        <w:t>of our minds when we consider</w:t>
      </w:r>
      <w:r w:rsidR="00E40742" w:rsidRPr="004F3D9A">
        <w:rPr>
          <w:rFonts w:ascii="Arial" w:hAnsi="Arial" w:cs="Arial"/>
          <w:sz w:val="24"/>
          <w:szCs w:val="24"/>
        </w:rPr>
        <w:t xml:space="preserve"> the public sector and police</w:t>
      </w:r>
      <w:r w:rsidR="00B40813" w:rsidRPr="004F3D9A">
        <w:rPr>
          <w:rFonts w:ascii="Arial" w:hAnsi="Arial" w:cs="Arial"/>
          <w:sz w:val="24"/>
          <w:szCs w:val="24"/>
        </w:rPr>
        <w:t>. First</w:t>
      </w:r>
      <w:r w:rsidR="00680ACF" w:rsidRPr="004F3D9A">
        <w:rPr>
          <w:rFonts w:ascii="Arial" w:hAnsi="Arial" w:cs="Arial"/>
          <w:sz w:val="24"/>
          <w:szCs w:val="24"/>
        </w:rPr>
        <w:t>,</w:t>
      </w:r>
      <w:r w:rsidR="00B40813" w:rsidRPr="004F3D9A">
        <w:rPr>
          <w:rFonts w:ascii="Arial" w:hAnsi="Arial" w:cs="Arial"/>
          <w:sz w:val="24"/>
          <w:szCs w:val="24"/>
        </w:rPr>
        <w:t xml:space="preserve"> we must find a definition </w:t>
      </w:r>
      <w:r w:rsidR="000D04FE" w:rsidRPr="004F3D9A">
        <w:rPr>
          <w:rFonts w:ascii="Arial" w:hAnsi="Arial" w:cs="Arial"/>
          <w:sz w:val="24"/>
          <w:szCs w:val="24"/>
        </w:rPr>
        <w:t>to understand why it is important.</w:t>
      </w:r>
      <w:r w:rsidR="00901DFF" w:rsidRPr="004F3D9A">
        <w:rPr>
          <w:rFonts w:ascii="Arial" w:hAnsi="Arial" w:cs="Arial"/>
          <w:sz w:val="24"/>
          <w:szCs w:val="24"/>
        </w:rPr>
        <w:t xml:space="preserve"> </w:t>
      </w:r>
    </w:p>
    <w:p w14:paraId="1CE50E31" w14:textId="2CA66CE4" w:rsidR="00B40813" w:rsidRPr="004F3D9A" w:rsidRDefault="007A682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Firstly, </w:t>
      </w:r>
      <w:r w:rsidR="005E3A21" w:rsidRPr="004F3D9A">
        <w:rPr>
          <w:rFonts w:ascii="Arial" w:hAnsi="Arial" w:cs="Arial"/>
          <w:sz w:val="24"/>
          <w:szCs w:val="24"/>
        </w:rPr>
        <w:t xml:space="preserve">Kearns (1996) defines accountability </w:t>
      </w:r>
      <w:r w:rsidR="00A27ECB" w:rsidRPr="004F3D9A">
        <w:rPr>
          <w:rFonts w:ascii="Arial" w:hAnsi="Arial" w:cs="Arial"/>
          <w:sz w:val="24"/>
          <w:szCs w:val="24"/>
        </w:rPr>
        <w:t>as the responsibility</w:t>
      </w:r>
      <w:r w:rsidR="005E3A21" w:rsidRPr="004F3D9A">
        <w:rPr>
          <w:rFonts w:ascii="Arial" w:hAnsi="Arial" w:cs="Arial"/>
          <w:sz w:val="24"/>
          <w:szCs w:val="24"/>
        </w:rPr>
        <w:t xml:space="preserve"> </w:t>
      </w:r>
      <w:r w:rsidR="00A27ECB" w:rsidRPr="004F3D9A">
        <w:rPr>
          <w:rFonts w:ascii="Arial" w:hAnsi="Arial" w:cs="Arial"/>
          <w:sz w:val="24"/>
          <w:szCs w:val="24"/>
        </w:rPr>
        <w:t xml:space="preserve">to answer those of </w:t>
      </w:r>
      <w:r w:rsidR="005E3A21" w:rsidRPr="004F3D9A">
        <w:rPr>
          <w:rFonts w:ascii="Arial" w:hAnsi="Arial" w:cs="Arial"/>
          <w:sz w:val="24"/>
          <w:szCs w:val="24"/>
        </w:rPr>
        <w:t xml:space="preserve">higher </w:t>
      </w:r>
      <w:r w:rsidR="00A27ECB" w:rsidRPr="004F3D9A">
        <w:rPr>
          <w:rFonts w:ascii="Arial" w:hAnsi="Arial" w:cs="Arial"/>
          <w:sz w:val="24"/>
          <w:szCs w:val="24"/>
        </w:rPr>
        <w:t>authority</w:t>
      </w:r>
      <w:r w:rsidR="005E3A21" w:rsidRPr="004F3D9A">
        <w:rPr>
          <w:rFonts w:ascii="Arial" w:hAnsi="Arial" w:cs="Arial"/>
          <w:sz w:val="24"/>
          <w:szCs w:val="24"/>
        </w:rPr>
        <w:t xml:space="preserve">. </w:t>
      </w:r>
      <w:r w:rsidR="00565632" w:rsidRPr="004F3D9A">
        <w:rPr>
          <w:rFonts w:ascii="Arial" w:hAnsi="Arial" w:cs="Arial"/>
          <w:sz w:val="24"/>
          <w:szCs w:val="24"/>
        </w:rPr>
        <w:t xml:space="preserve"> However, </w:t>
      </w:r>
      <w:r w:rsidR="00901DFF" w:rsidRPr="004F3D9A">
        <w:rPr>
          <w:rFonts w:ascii="Arial" w:hAnsi="Arial" w:cs="Arial"/>
          <w:sz w:val="24"/>
          <w:szCs w:val="24"/>
        </w:rPr>
        <w:t>R</w:t>
      </w:r>
      <w:r w:rsidR="00E02A39" w:rsidRPr="004F3D9A">
        <w:rPr>
          <w:rFonts w:ascii="Arial" w:hAnsi="Arial" w:cs="Arial"/>
          <w:sz w:val="24"/>
          <w:szCs w:val="24"/>
        </w:rPr>
        <w:t xml:space="preserve">omzek and Dubnick (1987) analysed </w:t>
      </w:r>
      <w:r w:rsidR="00211B27" w:rsidRPr="004F3D9A">
        <w:rPr>
          <w:rFonts w:ascii="Arial" w:hAnsi="Arial" w:cs="Arial"/>
          <w:sz w:val="24"/>
          <w:szCs w:val="24"/>
        </w:rPr>
        <w:t xml:space="preserve">the definition of accountability and defined </w:t>
      </w:r>
      <w:r w:rsidR="00A27ECB" w:rsidRPr="004F3D9A">
        <w:rPr>
          <w:rFonts w:ascii="Arial" w:hAnsi="Arial" w:cs="Arial"/>
          <w:sz w:val="24"/>
          <w:szCs w:val="24"/>
        </w:rPr>
        <w:t xml:space="preserve">accountability as the way that </w:t>
      </w:r>
      <w:r w:rsidR="00451BBC" w:rsidRPr="004F3D9A">
        <w:rPr>
          <w:rFonts w:ascii="Arial" w:hAnsi="Arial" w:cs="Arial"/>
          <w:sz w:val="24"/>
          <w:szCs w:val="24"/>
        </w:rPr>
        <w:t xml:space="preserve">public agencies </w:t>
      </w:r>
      <w:r w:rsidR="00BE1A52" w:rsidRPr="004F3D9A">
        <w:rPr>
          <w:rFonts w:ascii="Arial" w:hAnsi="Arial" w:cs="Arial"/>
          <w:sz w:val="24"/>
          <w:szCs w:val="24"/>
        </w:rPr>
        <w:t>and their em</w:t>
      </w:r>
      <w:r w:rsidR="003D56ED" w:rsidRPr="004F3D9A">
        <w:rPr>
          <w:rFonts w:ascii="Arial" w:hAnsi="Arial" w:cs="Arial"/>
          <w:sz w:val="24"/>
          <w:szCs w:val="24"/>
        </w:rPr>
        <w:t xml:space="preserve">ployees achieve and direct </w:t>
      </w:r>
      <w:r w:rsidR="005076B0" w:rsidRPr="004F3D9A">
        <w:rPr>
          <w:rFonts w:ascii="Arial" w:hAnsi="Arial" w:cs="Arial"/>
          <w:sz w:val="24"/>
          <w:szCs w:val="24"/>
        </w:rPr>
        <w:t>expectations which</w:t>
      </w:r>
      <w:r w:rsidR="003D56ED" w:rsidRPr="004F3D9A">
        <w:rPr>
          <w:rFonts w:ascii="Arial" w:hAnsi="Arial" w:cs="Arial"/>
          <w:sz w:val="24"/>
          <w:szCs w:val="24"/>
        </w:rPr>
        <w:t xml:space="preserve"> are produced</w:t>
      </w:r>
      <w:r w:rsidR="00A20AD7" w:rsidRPr="004F3D9A">
        <w:rPr>
          <w:rFonts w:ascii="Arial" w:hAnsi="Arial" w:cs="Arial"/>
          <w:sz w:val="24"/>
          <w:szCs w:val="24"/>
        </w:rPr>
        <w:t xml:space="preserve"> </w:t>
      </w:r>
      <w:r w:rsidR="003D56ED" w:rsidRPr="004F3D9A">
        <w:rPr>
          <w:rFonts w:ascii="Arial" w:hAnsi="Arial" w:cs="Arial"/>
          <w:sz w:val="24"/>
          <w:szCs w:val="24"/>
        </w:rPr>
        <w:t xml:space="preserve">inside and </w:t>
      </w:r>
      <w:r w:rsidR="00A20AD7" w:rsidRPr="004F3D9A">
        <w:rPr>
          <w:rFonts w:ascii="Arial" w:hAnsi="Arial" w:cs="Arial"/>
          <w:sz w:val="24"/>
          <w:szCs w:val="24"/>
        </w:rPr>
        <w:t xml:space="preserve">outside the </w:t>
      </w:r>
      <w:r w:rsidR="003D56ED" w:rsidRPr="004F3D9A">
        <w:rPr>
          <w:rFonts w:ascii="Arial" w:hAnsi="Arial" w:cs="Arial"/>
          <w:sz w:val="24"/>
          <w:szCs w:val="24"/>
        </w:rPr>
        <w:t>establishment</w:t>
      </w:r>
      <w:r w:rsidR="0062729D" w:rsidRPr="004F3D9A">
        <w:rPr>
          <w:rFonts w:ascii="Arial" w:hAnsi="Arial" w:cs="Arial"/>
          <w:sz w:val="24"/>
          <w:szCs w:val="24"/>
        </w:rPr>
        <w:t>.</w:t>
      </w:r>
    </w:p>
    <w:p w14:paraId="72B1E86A" w14:textId="5D61CBA9" w:rsidR="008F7FD1" w:rsidRPr="004F3D9A" w:rsidRDefault="00237CC3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 xml:space="preserve">Romzek </w:t>
      </w:r>
      <w:r w:rsidR="00062516" w:rsidRPr="004F3D9A">
        <w:rPr>
          <w:rFonts w:ascii="Arial" w:hAnsi="Arial" w:cs="Arial"/>
          <w:sz w:val="24"/>
          <w:szCs w:val="24"/>
        </w:rPr>
        <w:t xml:space="preserve">and Dubnick (1987) also introduced the four types of accountability. </w:t>
      </w:r>
      <w:r w:rsidR="00FC576D" w:rsidRPr="004F3D9A">
        <w:rPr>
          <w:rFonts w:ascii="Arial" w:hAnsi="Arial" w:cs="Arial"/>
          <w:sz w:val="24"/>
          <w:szCs w:val="24"/>
        </w:rPr>
        <w:t xml:space="preserve"> Bureaucratic,</w:t>
      </w:r>
      <w:r w:rsidR="008F7FD1" w:rsidRPr="004F3D9A">
        <w:rPr>
          <w:rFonts w:ascii="Arial" w:hAnsi="Arial" w:cs="Arial"/>
          <w:sz w:val="24"/>
          <w:szCs w:val="24"/>
        </w:rPr>
        <w:t xml:space="preserve"> </w:t>
      </w:r>
      <w:r w:rsidR="00C57835" w:rsidRPr="004F3D9A">
        <w:rPr>
          <w:rFonts w:ascii="Arial" w:hAnsi="Arial" w:cs="Arial"/>
          <w:sz w:val="24"/>
          <w:szCs w:val="24"/>
        </w:rPr>
        <w:t>legal</w:t>
      </w:r>
      <w:r w:rsidR="008F7FD1" w:rsidRPr="004F3D9A">
        <w:rPr>
          <w:rFonts w:ascii="Arial" w:hAnsi="Arial" w:cs="Arial"/>
          <w:sz w:val="24"/>
          <w:szCs w:val="24"/>
        </w:rPr>
        <w:t>, professional and political</w:t>
      </w:r>
      <w:r w:rsidR="00C57835" w:rsidRPr="004F3D9A">
        <w:rPr>
          <w:rFonts w:ascii="Arial" w:hAnsi="Arial" w:cs="Arial"/>
          <w:sz w:val="24"/>
          <w:szCs w:val="24"/>
        </w:rPr>
        <w:t xml:space="preserve"> accountability.  When accountability is mentioned it is clear to see links between the four types. </w:t>
      </w:r>
      <w:r w:rsidR="00F137C9" w:rsidRPr="004F3D9A">
        <w:rPr>
          <w:rFonts w:ascii="Arial" w:hAnsi="Arial" w:cs="Arial"/>
          <w:sz w:val="24"/>
          <w:szCs w:val="24"/>
        </w:rPr>
        <w:t xml:space="preserve"> Bureaucratic</w:t>
      </w:r>
      <w:r w:rsidR="007D6845" w:rsidRPr="004F3D9A">
        <w:rPr>
          <w:rFonts w:ascii="Arial" w:hAnsi="Arial" w:cs="Arial"/>
          <w:sz w:val="24"/>
          <w:szCs w:val="24"/>
        </w:rPr>
        <w:t xml:space="preserve"> accountabili</w:t>
      </w:r>
      <w:r w:rsidR="003E0754" w:rsidRPr="004F3D9A">
        <w:rPr>
          <w:rFonts w:ascii="Arial" w:hAnsi="Arial" w:cs="Arial"/>
          <w:sz w:val="24"/>
          <w:szCs w:val="24"/>
        </w:rPr>
        <w:t xml:space="preserve">ty is when expectations set out by organisations or public officials within administrations are established by the hierarchies. </w:t>
      </w:r>
      <w:r w:rsidR="00A80F88" w:rsidRPr="004F3D9A">
        <w:rPr>
          <w:rFonts w:ascii="Arial" w:hAnsi="Arial" w:cs="Arial"/>
          <w:sz w:val="24"/>
          <w:szCs w:val="24"/>
        </w:rPr>
        <w:t>There</w:t>
      </w:r>
      <w:r w:rsidR="00B45A6D" w:rsidRPr="004F3D9A">
        <w:rPr>
          <w:rFonts w:ascii="Arial" w:hAnsi="Arial" w:cs="Arial"/>
          <w:sz w:val="24"/>
          <w:szCs w:val="24"/>
        </w:rPr>
        <w:t xml:space="preserve"> is a critical emphasis on the adherence to the rules, procedures</w:t>
      </w:r>
      <w:r w:rsidR="00A80F88" w:rsidRPr="004F3D9A">
        <w:rPr>
          <w:rFonts w:ascii="Arial" w:hAnsi="Arial" w:cs="Arial"/>
          <w:sz w:val="24"/>
          <w:szCs w:val="24"/>
        </w:rPr>
        <w:t xml:space="preserve"> and defence to political and organisational superiors. </w:t>
      </w:r>
      <w:r w:rsidR="00B45A6D" w:rsidRPr="004F3D9A">
        <w:rPr>
          <w:rFonts w:ascii="Arial" w:hAnsi="Arial" w:cs="Arial"/>
          <w:sz w:val="24"/>
          <w:szCs w:val="24"/>
        </w:rPr>
        <w:t xml:space="preserve"> </w:t>
      </w:r>
      <w:r w:rsidR="00A80F88" w:rsidRPr="004F3D9A">
        <w:rPr>
          <w:rFonts w:ascii="Arial" w:hAnsi="Arial" w:cs="Arial"/>
          <w:sz w:val="24"/>
          <w:szCs w:val="24"/>
        </w:rPr>
        <w:t>As Romzek and Dubnick (1987) continue</w:t>
      </w:r>
      <w:r w:rsidR="00D44C49">
        <w:rPr>
          <w:rFonts w:ascii="Arial" w:hAnsi="Arial" w:cs="Arial"/>
          <w:sz w:val="24"/>
          <w:szCs w:val="24"/>
        </w:rPr>
        <w:t>s</w:t>
      </w:r>
      <w:r w:rsidR="00A80F88" w:rsidRPr="004F3D9A">
        <w:rPr>
          <w:rFonts w:ascii="Arial" w:hAnsi="Arial" w:cs="Arial"/>
          <w:sz w:val="24"/>
          <w:szCs w:val="24"/>
        </w:rPr>
        <w:t xml:space="preserve">, it is clear to see the links between legal accountability and bureaucratic accountability as </w:t>
      </w:r>
      <w:r w:rsidR="00EC3D21" w:rsidRPr="004F3D9A">
        <w:rPr>
          <w:rFonts w:ascii="Arial" w:hAnsi="Arial" w:cs="Arial"/>
          <w:sz w:val="24"/>
          <w:szCs w:val="24"/>
        </w:rPr>
        <w:t xml:space="preserve">the expectations which are set out could be based off legislation or legal norms, such as due process. </w:t>
      </w:r>
      <w:r w:rsidR="00976B7E" w:rsidRPr="004F3D9A">
        <w:rPr>
          <w:rFonts w:ascii="Arial" w:hAnsi="Arial" w:cs="Arial"/>
          <w:sz w:val="24"/>
          <w:szCs w:val="24"/>
        </w:rPr>
        <w:t>Professional standards and political demands can have clear links as they are based off current expectations and issues which an organisation m</w:t>
      </w:r>
      <w:r w:rsidR="00FB25A3" w:rsidRPr="004F3D9A">
        <w:rPr>
          <w:rFonts w:ascii="Arial" w:hAnsi="Arial" w:cs="Arial"/>
          <w:sz w:val="24"/>
          <w:szCs w:val="24"/>
        </w:rPr>
        <w:t>a</w:t>
      </w:r>
      <w:r w:rsidR="00976B7E" w:rsidRPr="004F3D9A">
        <w:rPr>
          <w:rFonts w:ascii="Arial" w:hAnsi="Arial" w:cs="Arial"/>
          <w:sz w:val="24"/>
          <w:szCs w:val="24"/>
        </w:rPr>
        <w:t xml:space="preserve">y have to adapt and account for. </w:t>
      </w:r>
    </w:p>
    <w:p w14:paraId="1C43DEB9" w14:textId="57A03304" w:rsidR="00151155" w:rsidRPr="004F3D9A" w:rsidRDefault="00AA39E4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Mawby and Wright (2005)</w:t>
      </w:r>
      <w:r w:rsidR="005C4A48" w:rsidRPr="004F3D9A">
        <w:rPr>
          <w:rFonts w:ascii="Arial" w:hAnsi="Arial" w:cs="Arial"/>
          <w:sz w:val="24"/>
          <w:szCs w:val="24"/>
        </w:rPr>
        <w:t xml:space="preserve"> describes when accountability </w:t>
      </w:r>
      <w:r w:rsidR="00206B3B" w:rsidRPr="004F3D9A">
        <w:rPr>
          <w:rFonts w:ascii="Arial" w:hAnsi="Arial" w:cs="Arial"/>
          <w:sz w:val="24"/>
          <w:szCs w:val="24"/>
        </w:rPr>
        <w:t xml:space="preserve">first </w:t>
      </w:r>
      <w:r w:rsidR="001920C0" w:rsidRPr="004F3D9A">
        <w:rPr>
          <w:rFonts w:ascii="Arial" w:hAnsi="Arial" w:cs="Arial"/>
          <w:sz w:val="24"/>
          <w:szCs w:val="24"/>
        </w:rPr>
        <w:t>arose as a political</w:t>
      </w:r>
      <w:r w:rsidR="00206B3B" w:rsidRPr="004F3D9A">
        <w:rPr>
          <w:rFonts w:ascii="Arial" w:hAnsi="Arial" w:cs="Arial"/>
          <w:sz w:val="24"/>
          <w:szCs w:val="24"/>
        </w:rPr>
        <w:t xml:space="preserve"> issue within the police. </w:t>
      </w:r>
      <w:r w:rsidR="004D401C" w:rsidRPr="004F3D9A">
        <w:rPr>
          <w:rFonts w:ascii="Arial" w:hAnsi="Arial" w:cs="Arial"/>
          <w:sz w:val="24"/>
          <w:szCs w:val="24"/>
        </w:rPr>
        <w:t>During the 1980s</w:t>
      </w:r>
      <w:r w:rsidR="00F80A05" w:rsidRPr="004F3D9A">
        <w:rPr>
          <w:rFonts w:ascii="Arial" w:hAnsi="Arial" w:cs="Arial"/>
          <w:sz w:val="24"/>
          <w:szCs w:val="24"/>
        </w:rPr>
        <w:t xml:space="preserve"> political tension </w:t>
      </w:r>
      <w:r w:rsidR="00715B36" w:rsidRPr="004F3D9A">
        <w:rPr>
          <w:rFonts w:ascii="Arial" w:hAnsi="Arial" w:cs="Arial"/>
          <w:sz w:val="24"/>
          <w:szCs w:val="24"/>
        </w:rPr>
        <w:t>was</w:t>
      </w:r>
      <w:r w:rsidR="00D44C49">
        <w:rPr>
          <w:rFonts w:ascii="Arial" w:hAnsi="Arial" w:cs="Arial"/>
          <w:sz w:val="24"/>
          <w:szCs w:val="24"/>
        </w:rPr>
        <w:t xml:space="preserve"> high</w:t>
      </w:r>
      <w:r w:rsidR="00F80A05" w:rsidRPr="004F3D9A">
        <w:rPr>
          <w:rFonts w:ascii="Arial" w:hAnsi="Arial" w:cs="Arial"/>
          <w:sz w:val="24"/>
          <w:szCs w:val="24"/>
        </w:rPr>
        <w:t xml:space="preserve"> as </w:t>
      </w:r>
      <w:r w:rsidR="00715B36" w:rsidRPr="004F3D9A">
        <w:rPr>
          <w:rFonts w:ascii="Arial" w:hAnsi="Arial" w:cs="Arial"/>
          <w:sz w:val="24"/>
          <w:szCs w:val="24"/>
        </w:rPr>
        <w:t xml:space="preserve">concerns rose </w:t>
      </w:r>
      <w:r w:rsidR="00321C4F" w:rsidRPr="004F3D9A">
        <w:rPr>
          <w:rFonts w:ascii="Arial" w:hAnsi="Arial" w:cs="Arial"/>
          <w:sz w:val="24"/>
          <w:szCs w:val="24"/>
        </w:rPr>
        <w:t>regarding</w:t>
      </w:r>
      <w:r w:rsidR="00715B36" w:rsidRPr="004F3D9A">
        <w:rPr>
          <w:rFonts w:ascii="Arial" w:hAnsi="Arial" w:cs="Arial"/>
          <w:sz w:val="24"/>
          <w:szCs w:val="24"/>
        </w:rPr>
        <w:t xml:space="preserve"> who held accountability over the police, and weather or not</w:t>
      </w:r>
      <w:r w:rsidR="008F4DD7" w:rsidRPr="004F3D9A">
        <w:rPr>
          <w:rFonts w:ascii="Arial" w:hAnsi="Arial" w:cs="Arial"/>
          <w:sz w:val="24"/>
          <w:szCs w:val="24"/>
        </w:rPr>
        <w:t xml:space="preserve"> they were beyond democratic control</w:t>
      </w:r>
      <w:r w:rsidR="00AC6ADD" w:rsidRPr="004F3D9A">
        <w:rPr>
          <w:rFonts w:ascii="Arial" w:hAnsi="Arial" w:cs="Arial"/>
          <w:sz w:val="24"/>
          <w:szCs w:val="24"/>
        </w:rPr>
        <w:t>.</w:t>
      </w:r>
    </w:p>
    <w:p w14:paraId="11D306FD" w14:textId="77777777" w:rsidR="00CC501D" w:rsidRPr="004F3D9A" w:rsidRDefault="00F14FF1" w:rsidP="00C60003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U</w:t>
      </w:r>
      <w:r w:rsidR="000A4E24" w:rsidRPr="004F3D9A">
        <w:rPr>
          <w:rFonts w:ascii="Arial" w:hAnsi="Arial" w:cs="Arial"/>
          <w:sz w:val="24"/>
          <w:szCs w:val="24"/>
        </w:rPr>
        <w:t>nited</w:t>
      </w:r>
      <w:r w:rsidRPr="004F3D9A">
        <w:rPr>
          <w:rFonts w:ascii="Arial" w:hAnsi="Arial" w:cs="Arial"/>
          <w:sz w:val="24"/>
          <w:szCs w:val="24"/>
        </w:rPr>
        <w:t xml:space="preserve"> N</w:t>
      </w:r>
      <w:r w:rsidR="000A4E24" w:rsidRPr="004F3D9A">
        <w:rPr>
          <w:rFonts w:ascii="Arial" w:hAnsi="Arial" w:cs="Arial"/>
          <w:sz w:val="24"/>
          <w:szCs w:val="24"/>
        </w:rPr>
        <w:t>ations</w:t>
      </w:r>
      <w:r w:rsidRPr="004F3D9A">
        <w:rPr>
          <w:rFonts w:ascii="Arial" w:hAnsi="Arial" w:cs="Arial"/>
          <w:sz w:val="24"/>
          <w:szCs w:val="24"/>
        </w:rPr>
        <w:t xml:space="preserve"> O</w:t>
      </w:r>
      <w:r w:rsidR="000A4E24" w:rsidRPr="004F3D9A">
        <w:rPr>
          <w:rFonts w:ascii="Arial" w:hAnsi="Arial" w:cs="Arial"/>
          <w:sz w:val="24"/>
          <w:szCs w:val="24"/>
        </w:rPr>
        <w:t>ffice</w:t>
      </w:r>
      <w:r w:rsidRPr="004F3D9A">
        <w:rPr>
          <w:rFonts w:ascii="Arial" w:hAnsi="Arial" w:cs="Arial"/>
          <w:sz w:val="24"/>
          <w:szCs w:val="24"/>
        </w:rPr>
        <w:t xml:space="preserve"> </w:t>
      </w:r>
      <w:r w:rsidR="000A4E24" w:rsidRPr="004F3D9A">
        <w:rPr>
          <w:rFonts w:ascii="Arial" w:hAnsi="Arial" w:cs="Arial"/>
          <w:sz w:val="24"/>
          <w:szCs w:val="24"/>
        </w:rPr>
        <w:t>on</w:t>
      </w:r>
      <w:r w:rsidRPr="004F3D9A">
        <w:rPr>
          <w:rFonts w:ascii="Arial" w:hAnsi="Arial" w:cs="Arial"/>
          <w:sz w:val="24"/>
          <w:szCs w:val="24"/>
        </w:rPr>
        <w:t xml:space="preserve"> D</w:t>
      </w:r>
      <w:r w:rsidR="000A4E24" w:rsidRPr="004F3D9A">
        <w:rPr>
          <w:rFonts w:ascii="Arial" w:hAnsi="Arial" w:cs="Arial"/>
          <w:sz w:val="24"/>
          <w:szCs w:val="24"/>
        </w:rPr>
        <w:t>rugs and</w:t>
      </w:r>
      <w:r w:rsidRPr="004F3D9A">
        <w:rPr>
          <w:rFonts w:ascii="Arial" w:hAnsi="Arial" w:cs="Arial"/>
          <w:sz w:val="24"/>
          <w:szCs w:val="24"/>
        </w:rPr>
        <w:t xml:space="preserve"> C</w:t>
      </w:r>
      <w:r w:rsidR="000A4E24" w:rsidRPr="004F3D9A">
        <w:rPr>
          <w:rFonts w:ascii="Arial" w:hAnsi="Arial" w:cs="Arial"/>
          <w:sz w:val="24"/>
          <w:szCs w:val="24"/>
        </w:rPr>
        <w:t xml:space="preserve">rime </w:t>
      </w:r>
      <w:r w:rsidR="006176F7" w:rsidRPr="004F3D9A">
        <w:rPr>
          <w:rFonts w:ascii="Arial" w:hAnsi="Arial" w:cs="Arial"/>
          <w:sz w:val="24"/>
          <w:szCs w:val="24"/>
        </w:rPr>
        <w:t xml:space="preserve">(UNODC) (2011) </w:t>
      </w:r>
      <w:r w:rsidR="00E92096" w:rsidRPr="004F3D9A">
        <w:rPr>
          <w:rFonts w:ascii="Arial" w:hAnsi="Arial" w:cs="Arial"/>
          <w:sz w:val="24"/>
          <w:szCs w:val="24"/>
        </w:rPr>
        <w:t>describes the imp</w:t>
      </w:r>
      <w:r w:rsidR="00A06F9D" w:rsidRPr="004F3D9A">
        <w:rPr>
          <w:rFonts w:ascii="Arial" w:hAnsi="Arial" w:cs="Arial"/>
          <w:sz w:val="24"/>
          <w:szCs w:val="24"/>
        </w:rPr>
        <w:t xml:space="preserve">ortance </w:t>
      </w:r>
      <w:r w:rsidR="00B01DA6" w:rsidRPr="004F3D9A">
        <w:rPr>
          <w:rFonts w:ascii="Arial" w:hAnsi="Arial" w:cs="Arial"/>
          <w:sz w:val="24"/>
          <w:szCs w:val="24"/>
        </w:rPr>
        <w:t xml:space="preserve">of </w:t>
      </w:r>
      <w:r w:rsidR="00880D6F" w:rsidRPr="004F3D9A">
        <w:rPr>
          <w:rFonts w:ascii="Arial" w:hAnsi="Arial" w:cs="Arial"/>
          <w:sz w:val="24"/>
          <w:szCs w:val="24"/>
        </w:rPr>
        <w:t xml:space="preserve">having </w:t>
      </w:r>
      <w:r w:rsidR="00C60003" w:rsidRPr="004F3D9A">
        <w:rPr>
          <w:rFonts w:ascii="Arial" w:hAnsi="Arial" w:cs="Arial"/>
          <w:sz w:val="24"/>
          <w:szCs w:val="24"/>
        </w:rPr>
        <w:t>core principle</w:t>
      </w:r>
      <w:r w:rsidR="00880D6F" w:rsidRPr="004F3D9A">
        <w:rPr>
          <w:rFonts w:ascii="Arial" w:hAnsi="Arial" w:cs="Arial"/>
          <w:sz w:val="24"/>
          <w:szCs w:val="24"/>
        </w:rPr>
        <w:t>s</w:t>
      </w:r>
      <w:r w:rsidR="00C60003" w:rsidRPr="004F3D9A">
        <w:rPr>
          <w:rFonts w:ascii="Arial" w:hAnsi="Arial" w:cs="Arial"/>
          <w:sz w:val="24"/>
          <w:szCs w:val="24"/>
        </w:rPr>
        <w:t xml:space="preserve"> of police accountability</w:t>
      </w:r>
      <w:r w:rsidR="00880D6F" w:rsidRPr="004F3D9A">
        <w:rPr>
          <w:rFonts w:ascii="Arial" w:hAnsi="Arial" w:cs="Arial"/>
          <w:sz w:val="24"/>
          <w:szCs w:val="24"/>
        </w:rPr>
        <w:t xml:space="preserve">. </w:t>
      </w:r>
      <w:r w:rsidR="00742F4C" w:rsidRPr="004F3D9A">
        <w:rPr>
          <w:rFonts w:ascii="Arial" w:hAnsi="Arial" w:cs="Arial"/>
          <w:sz w:val="24"/>
          <w:szCs w:val="24"/>
        </w:rPr>
        <w:t>UNODC (2011) describes it as</w:t>
      </w:r>
      <w:r w:rsidR="00C60003" w:rsidRPr="004F3D9A">
        <w:rPr>
          <w:rFonts w:ascii="Arial" w:hAnsi="Arial" w:cs="Arial"/>
          <w:sz w:val="24"/>
          <w:szCs w:val="24"/>
        </w:rPr>
        <w:t xml:space="preserve"> that the police should be accountable to the law</w:t>
      </w:r>
      <w:r w:rsidR="00980A30" w:rsidRPr="004F3D9A">
        <w:rPr>
          <w:rFonts w:ascii="Arial" w:hAnsi="Arial" w:cs="Arial"/>
          <w:sz w:val="24"/>
          <w:szCs w:val="24"/>
        </w:rPr>
        <w:t>.</w:t>
      </w:r>
      <w:r w:rsidR="00CC501D" w:rsidRPr="004F3D9A">
        <w:rPr>
          <w:rFonts w:ascii="Arial" w:hAnsi="Arial" w:cs="Arial"/>
          <w:sz w:val="24"/>
          <w:szCs w:val="24"/>
        </w:rPr>
        <w:t xml:space="preserve"> </w:t>
      </w:r>
      <w:r w:rsidR="00CC501D" w:rsidRPr="004F3D9A">
        <w:rPr>
          <w:rFonts w:ascii="Arial" w:hAnsi="Arial" w:cs="Arial"/>
          <w:sz w:val="24"/>
          <w:szCs w:val="24"/>
        </w:rPr>
        <w:tab/>
      </w:r>
      <w:r w:rsidR="00CC501D" w:rsidRPr="004F3D9A">
        <w:rPr>
          <w:rFonts w:ascii="Arial" w:hAnsi="Arial" w:cs="Arial"/>
          <w:sz w:val="24"/>
          <w:szCs w:val="24"/>
        </w:rPr>
        <w:tab/>
      </w:r>
    </w:p>
    <w:p w14:paraId="7FA65E1A" w14:textId="348FF5BC" w:rsidR="00C60003" w:rsidRPr="004F3D9A" w:rsidRDefault="00FF001F" w:rsidP="00C60003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UNODC (2011) continues</w:t>
      </w:r>
      <w:r w:rsidR="00FC7C11" w:rsidRPr="004F3D9A">
        <w:rPr>
          <w:rFonts w:ascii="Arial" w:hAnsi="Arial" w:cs="Arial"/>
          <w:sz w:val="24"/>
          <w:szCs w:val="24"/>
        </w:rPr>
        <w:t xml:space="preserve"> t</w:t>
      </w:r>
      <w:r w:rsidR="00174320" w:rsidRPr="004F3D9A">
        <w:rPr>
          <w:rFonts w:ascii="Arial" w:hAnsi="Arial" w:cs="Arial"/>
          <w:sz w:val="24"/>
          <w:szCs w:val="24"/>
        </w:rPr>
        <w:t xml:space="preserve">hat to </w:t>
      </w:r>
      <w:r w:rsidR="00ED4E86" w:rsidRPr="004F3D9A">
        <w:rPr>
          <w:rFonts w:ascii="Arial" w:hAnsi="Arial" w:cs="Arial"/>
          <w:sz w:val="24"/>
          <w:szCs w:val="24"/>
        </w:rPr>
        <w:t>achieve</w:t>
      </w:r>
      <w:r w:rsidR="002B4C7B" w:rsidRPr="004F3D9A">
        <w:rPr>
          <w:rFonts w:ascii="Arial" w:hAnsi="Arial" w:cs="Arial"/>
          <w:sz w:val="24"/>
          <w:szCs w:val="24"/>
        </w:rPr>
        <w:t xml:space="preserve"> a</w:t>
      </w:r>
      <w:r w:rsidR="00ED4E86" w:rsidRPr="004F3D9A">
        <w:rPr>
          <w:rFonts w:ascii="Arial" w:hAnsi="Arial" w:cs="Arial"/>
          <w:sz w:val="24"/>
          <w:szCs w:val="24"/>
        </w:rPr>
        <w:t xml:space="preserve"> high level of accountability</w:t>
      </w:r>
      <w:r w:rsidR="000A559F" w:rsidRPr="004F3D9A">
        <w:rPr>
          <w:rFonts w:ascii="Arial" w:hAnsi="Arial" w:cs="Arial"/>
          <w:sz w:val="24"/>
          <w:szCs w:val="24"/>
        </w:rPr>
        <w:t xml:space="preserve"> within the police</w:t>
      </w:r>
      <w:r w:rsidR="002B4C7B" w:rsidRPr="004F3D9A">
        <w:rPr>
          <w:rFonts w:ascii="Arial" w:hAnsi="Arial" w:cs="Arial"/>
          <w:sz w:val="24"/>
          <w:szCs w:val="24"/>
        </w:rPr>
        <w:t xml:space="preserve">, </w:t>
      </w:r>
      <w:r w:rsidR="000A559F" w:rsidRPr="004F3D9A">
        <w:rPr>
          <w:rFonts w:ascii="Arial" w:hAnsi="Arial" w:cs="Arial"/>
          <w:sz w:val="24"/>
          <w:szCs w:val="24"/>
        </w:rPr>
        <w:t xml:space="preserve">an effective complaints system is key to ensuring </w:t>
      </w:r>
      <w:r w:rsidR="00B13584" w:rsidRPr="004F3D9A">
        <w:rPr>
          <w:rFonts w:ascii="Arial" w:hAnsi="Arial" w:cs="Arial"/>
          <w:sz w:val="24"/>
          <w:szCs w:val="24"/>
        </w:rPr>
        <w:t>accountability.</w:t>
      </w:r>
      <w:r w:rsidR="002B4C7B" w:rsidRPr="004F3D9A">
        <w:rPr>
          <w:rFonts w:ascii="Arial" w:hAnsi="Arial" w:cs="Arial"/>
          <w:sz w:val="24"/>
          <w:szCs w:val="24"/>
        </w:rPr>
        <w:t xml:space="preserve"> </w:t>
      </w:r>
      <w:r w:rsidR="00ED4E86" w:rsidRPr="004F3D9A">
        <w:rPr>
          <w:rFonts w:ascii="Arial" w:hAnsi="Arial" w:cs="Arial"/>
          <w:sz w:val="24"/>
          <w:szCs w:val="24"/>
        </w:rPr>
        <w:t xml:space="preserve"> </w:t>
      </w:r>
      <w:r w:rsidRPr="004F3D9A">
        <w:rPr>
          <w:rFonts w:ascii="Arial" w:hAnsi="Arial" w:cs="Arial"/>
          <w:sz w:val="24"/>
          <w:szCs w:val="24"/>
        </w:rPr>
        <w:t xml:space="preserve"> </w:t>
      </w:r>
    </w:p>
    <w:p w14:paraId="2A2505BB" w14:textId="101FE23E" w:rsidR="00151155" w:rsidRPr="004F3D9A" w:rsidRDefault="008F4D27" w:rsidP="00151155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Mawby and Wright (2005) stated that</w:t>
      </w:r>
      <w:r w:rsidR="00E869FB" w:rsidRPr="004F3D9A">
        <w:rPr>
          <w:rFonts w:ascii="Arial" w:hAnsi="Arial" w:cs="Arial"/>
          <w:sz w:val="24"/>
          <w:szCs w:val="24"/>
        </w:rPr>
        <w:t xml:space="preserve"> </w:t>
      </w:r>
      <w:r w:rsidR="0083786D" w:rsidRPr="004F3D9A">
        <w:rPr>
          <w:rFonts w:ascii="Arial" w:hAnsi="Arial" w:cs="Arial"/>
          <w:sz w:val="24"/>
          <w:szCs w:val="24"/>
        </w:rPr>
        <w:t>accountability</w:t>
      </w:r>
      <w:r w:rsidR="00E869FB" w:rsidRPr="004F3D9A">
        <w:rPr>
          <w:rFonts w:ascii="Arial" w:hAnsi="Arial" w:cs="Arial"/>
          <w:sz w:val="24"/>
          <w:szCs w:val="24"/>
        </w:rPr>
        <w:t xml:space="preserve"> remains </w:t>
      </w:r>
      <w:r w:rsidR="00424950" w:rsidRPr="004F3D9A">
        <w:rPr>
          <w:rFonts w:ascii="Arial" w:hAnsi="Arial" w:cs="Arial"/>
          <w:sz w:val="24"/>
          <w:szCs w:val="24"/>
        </w:rPr>
        <w:t xml:space="preserve">paramount, this is because </w:t>
      </w:r>
      <w:r w:rsidR="00B94674" w:rsidRPr="004F3D9A">
        <w:rPr>
          <w:rFonts w:ascii="Arial" w:hAnsi="Arial" w:cs="Arial"/>
          <w:sz w:val="24"/>
          <w:szCs w:val="24"/>
        </w:rPr>
        <w:t>of the following reasons.</w:t>
      </w:r>
      <w:r w:rsidR="00007E48" w:rsidRPr="004F3D9A">
        <w:rPr>
          <w:rFonts w:ascii="Arial" w:hAnsi="Arial" w:cs="Arial"/>
          <w:sz w:val="24"/>
          <w:szCs w:val="24"/>
        </w:rPr>
        <w:t xml:space="preserve"> </w:t>
      </w:r>
      <w:r w:rsidR="00E16A48" w:rsidRPr="004F3D9A">
        <w:rPr>
          <w:rFonts w:ascii="Arial" w:hAnsi="Arial" w:cs="Arial"/>
          <w:sz w:val="24"/>
          <w:szCs w:val="24"/>
        </w:rPr>
        <w:t xml:space="preserve"> </w:t>
      </w:r>
      <w:r w:rsidR="00007E48" w:rsidRPr="004F3D9A">
        <w:rPr>
          <w:rFonts w:ascii="Arial" w:hAnsi="Arial" w:cs="Arial"/>
          <w:sz w:val="24"/>
          <w:szCs w:val="24"/>
        </w:rPr>
        <w:t xml:space="preserve">Firstly, the need for balance </w:t>
      </w:r>
      <w:r w:rsidR="00E16A48" w:rsidRPr="004F3D9A">
        <w:rPr>
          <w:rFonts w:ascii="Arial" w:hAnsi="Arial" w:cs="Arial"/>
          <w:sz w:val="24"/>
          <w:szCs w:val="24"/>
        </w:rPr>
        <w:t>between the</w:t>
      </w:r>
      <w:r w:rsidR="000129B9" w:rsidRPr="004F3D9A">
        <w:rPr>
          <w:rFonts w:ascii="Arial" w:hAnsi="Arial" w:cs="Arial"/>
          <w:sz w:val="24"/>
          <w:szCs w:val="24"/>
        </w:rPr>
        <w:t xml:space="preserve"> exercise of coercive</w:t>
      </w:r>
      <w:r w:rsidR="004F6B9C" w:rsidRPr="004F3D9A">
        <w:rPr>
          <w:rFonts w:ascii="Arial" w:hAnsi="Arial" w:cs="Arial"/>
          <w:sz w:val="24"/>
          <w:szCs w:val="24"/>
        </w:rPr>
        <w:t xml:space="preserve"> power by the police </w:t>
      </w:r>
      <w:r w:rsidR="00E16A48" w:rsidRPr="004F3D9A">
        <w:rPr>
          <w:rFonts w:ascii="Arial" w:hAnsi="Arial" w:cs="Arial"/>
          <w:sz w:val="24"/>
          <w:szCs w:val="24"/>
        </w:rPr>
        <w:t xml:space="preserve">which stills allows them to continue out an effective operation. Secondly, as Mawby and Wright (2005) continue they argue the reason why accountability is </w:t>
      </w:r>
      <w:r w:rsidR="00727502" w:rsidRPr="004F3D9A">
        <w:rPr>
          <w:rFonts w:ascii="Arial" w:hAnsi="Arial" w:cs="Arial"/>
          <w:sz w:val="24"/>
          <w:szCs w:val="24"/>
        </w:rPr>
        <w:t>important is because policing is political.</w:t>
      </w:r>
      <w:r w:rsidR="00731461" w:rsidRPr="004F3D9A">
        <w:rPr>
          <w:rFonts w:ascii="Arial" w:hAnsi="Arial" w:cs="Arial"/>
          <w:sz w:val="24"/>
          <w:szCs w:val="24"/>
        </w:rPr>
        <w:t xml:space="preserve"> It can be argued that policing</w:t>
      </w:r>
      <w:r w:rsidR="00C674C3" w:rsidRPr="004F3D9A">
        <w:rPr>
          <w:rFonts w:ascii="Arial" w:hAnsi="Arial" w:cs="Arial"/>
          <w:sz w:val="24"/>
          <w:szCs w:val="24"/>
        </w:rPr>
        <w:t xml:space="preserve"> </w:t>
      </w:r>
      <w:r w:rsidR="007E2047" w:rsidRPr="004F3D9A">
        <w:rPr>
          <w:rFonts w:ascii="Arial" w:hAnsi="Arial" w:cs="Arial"/>
          <w:sz w:val="24"/>
          <w:szCs w:val="24"/>
        </w:rPr>
        <w:t>focus</w:t>
      </w:r>
      <w:r w:rsidR="00C674C3" w:rsidRPr="004F3D9A">
        <w:rPr>
          <w:rFonts w:ascii="Arial" w:hAnsi="Arial" w:cs="Arial"/>
          <w:sz w:val="24"/>
          <w:szCs w:val="24"/>
        </w:rPr>
        <w:t xml:space="preserve"> is the use of force and the styles tha</w:t>
      </w:r>
      <w:r w:rsidR="007E2047" w:rsidRPr="004F3D9A">
        <w:rPr>
          <w:rFonts w:ascii="Arial" w:hAnsi="Arial" w:cs="Arial"/>
          <w:sz w:val="24"/>
          <w:szCs w:val="24"/>
        </w:rPr>
        <w:t xml:space="preserve">t are most effective for the priorities. </w:t>
      </w:r>
      <w:r w:rsidR="001902F4" w:rsidRPr="004F3D9A">
        <w:rPr>
          <w:rFonts w:ascii="Arial" w:hAnsi="Arial" w:cs="Arial"/>
          <w:sz w:val="24"/>
          <w:szCs w:val="24"/>
        </w:rPr>
        <w:t xml:space="preserve"> Lastly, </w:t>
      </w:r>
      <w:r w:rsidR="00C67CEC" w:rsidRPr="004F3D9A">
        <w:rPr>
          <w:rFonts w:ascii="Arial" w:hAnsi="Arial" w:cs="Arial"/>
          <w:sz w:val="24"/>
          <w:szCs w:val="24"/>
        </w:rPr>
        <w:t>Mawby and Wright (2005) argue that fin</w:t>
      </w:r>
      <w:r w:rsidR="00C25DE9" w:rsidRPr="004F3D9A">
        <w:rPr>
          <w:rFonts w:ascii="Arial" w:hAnsi="Arial" w:cs="Arial"/>
          <w:sz w:val="24"/>
          <w:szCs w:val="24"/>
        </w:rPr>
        <w:t xml:space="preserve">ancial stewardship </w:t>
      </w:r>
      <w:r w:rsidR="00AB4A47" w:rsidRPr="004F3D9A">
        <w:rPr>
          <w:rFonts w:ascii="Arial" w:hAnsi="Arial" w:cs="Arial"/>
          <w:sz w:val="24"/>
          <w:szCs w:val="24"/>
        </w:rPr>
        <w:t>is</w:t>
      </w:r>
      <w:r w:rsidR="00BC7E72" w:rsidRPr="004F3D9A">
        <w:rPr>
          <w:rFonts w:ascii="Arial" w:hAnsi="Arial" w:cs="Arial"/>
          <w:sz w:val="24"/>
          <w:szCs w:val="24"/>
        </w:rPr>
        <w:t xml:space="preserve"> also vital in accordance with accountability, as there </w:t>
      </w:r>
      <w:r w:rsidR="007B705A" w:rsidRPr="004F3D9A">
        <w:rPr>
          <w:rFonts w:ascii="Arial" w:hAnsi="Arial" w:cs="Arial"/>
          <w:sz w:val="24"/>
          <w:szCs w:val="24"/>
        </w:rPr>
        <w:t>appears</w:t>
      </w:r>
      <w:r w:rsidR="00BC7E72" w:rsidRPr="004F3D9A">
        <w:rPr>
          <w:rFonts w:ascii="Arial" w:hAnsi="Arial" w:cs="Arial"/>
          <w:sz w:val="24"/>
          <w:szCs w:val="24"/>
        </w:rPr>
        <w:t xml:space="preserve"> to be no consequences when </w:t>
      </w:r>
      <w:r w:rsidR="007B705A" w:rsidRPr="004F3D9A">
        <w:rPr>
          <w:rFonts w:ascii="Arial" w:hAnsi="Arial" w:cs="Arial"/>
          <w:sz w:val="24"/>
          <w:szCs w:val="24"/>
        </w:rPr>
        <w:t xml:space="preserve">exceeding the total expenditure.  Mawby and Wright (2005) found that the police had exceeded the £12 billion in 2004/05. </w:t>
      </w:r>
    </w:p>
    <w:p w14:paraId="63A57C4F" w14:textId="77777777" w:rsidR="00423453" w:rsidRPr="004F3D9A" w:rsidRDefault="00423453">
      <w:pPr>
        <w:rPr>
          <w:rFonts w:ascii="Arial" w:hAnsi="Arial" w:cs="Arial"/>
          <w:sz w:val="24"/>
          <w:szCs w:val="24"/>
        </w:rPr>
      </w:pPr>
    </w:p>
    <w:p w14:paraId="34BD9467" w14:textId="77777777" w:rsidR="00E46424" w:rsidRPr="004F3D9A" w:rsidRDefault="00E46424">
      <w:pPr>
        <w:rPr>
          <w:rFonts w:ascii="Arial" w:hAnsi="Arial" w:cs="Arial"/>
          <w:sz w:val="24"/>
          <w:szCs w:val="24"/>
        </w:rPr>
      </w:pPr>
    </w:p>
    <w:p w14:paraId="72029ECD" w14:textId="69931262" w:rsidR="00F7399E" w:rsidRPr="004F3D9A" w:rsidRDefault="00F7399E">
      <w:pPr>
        <w:rPr>
          <w:rFonts w:ascii="Arial" w:hAnsi="Arial" w:cs="Arial"/>
          <w:sz w:val="24"/>
          <w:szCs w:val="24"/>
        </w:rPr>
      </w:pPr>
    </w:p>
    <w:p w14:paraId="5F80BA71" w14:textId="64441AA4" w:rsidR="009C1F58" w:rsidRPr="004F3D9A" w:rsidRDefault="00AB1CBF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lastRenderedPageBreak/>
        <w:t>Leigh, Mundy and Tuffin (199</w:t>
      </w:r>
      <w:r w:rsidR="007F3F40" w:rsidRPr="004F3D9A">
        <w:rPr>
          <w:rFonts w:ascii="Arial" w:hAnsi="Arial" w:cs="Arial"/>
          <w:sz w:val="24"/>
          <w:szCs w:val="24"/>
        </w:rPr>
        <w:t>9</w:t>
      </w:r>
      <w:r w:rsidRPr="004F3D9A">
        <w:rPr>
          <w:rFonts w:ascii="Arial" w:hAnsi="Arial" w:cs="Arial"/>
          <w:sz w:val="24"/>
          <w:szCs w:val="24"/>
        </w:rPr>
        <w:t>)</w:t>
      </w:r>
      <w:r w:rsidR="007F3F40" w:rsidRPr="004F3D9A">
        <w:rPr>
          <w:rFonts w:ascii="Arial" w:hAnsi="Arial" w:cs="Arial"/>
          <w:sz w:val="24"/>
          <w:szCs w:val="24"/>
        </w:rPr>
        <w:t xml:space="preserve"> introduces best value as the legal duty which was introduced on the 1</w:t>
      </w:r>
      <w:r w:rsidR="007F3F40" w:rsidRPr="004F3D9A">
        <w:rPr>
          <w:rFonts w:ascii="Arial" w:hAnsi="Arial" w:cs="Arial"/>
          <w:sz w:val="24"/>
          <w:szCs w:val="24"/>
          <w:vertAlign w:val="superscript"/>
        </w:rPr>
        <w:t>st</w:t>
      </w:r>
      <w:r w:rsidR="007F3F40" w:rsidRPr="004F3D9A">
        <w:rPr>
          <w:rFonts w:ascii="Arial" w:hAnsi="Arial" w:cs="Arial"/>
          <w:sz w:val="24"/>
          <w:szCs w:val="24"/>
        </w:rPr>
        <w:t xml:space="preserve"> of April 2000. </w:t>
      </w:r>
      <w:r w:rsidR="0062331F" w:rsidRPr="004F3D9A">
        <w:rPr>
          <w:rFonts w:ascii="Arial" w:hAnsi="Arial" w:cs="Arial"/>
          <w:sz w:val="24"/>
          <w:szCs w:val="24"/>
        </w:rPr>
        <w:t xml:space="preserve"> From the 1</w:t>
      </w:r>
      <w:r w:rsidR="0062331F" w:rsidRPr="004F3D9A">
        <w:rPr>
          <w:rFonts w:ascii="Arial" w:hAnsi="Arial" w:cs="Arial"/>
          <w:sz w:val="24"/>
          <w:szCs w:val="24"/>
          <w:vertAlign w:val="superscript"/>
        </w:rPr>
        <w:t>st</w:t>
      </w:r>
      <w:r w:rsidR="0062331F" w:rsidRPr="004F3D9A">
        <w:rPr>
          <w:rFonts w:ascii="Arial" w:hAnsi="Arial" w:cs="Arial"/>
          <w:sz w:val="24"/>
          <w:szCs w:val="24"/>
        </w:rPr>
        <w:t xml:space="preserve"> of April 2000, it ensured that local </w:t>
      </w:r>
      <w:r w:rsidR="003369EB" w:rsidRPr="004F3D9A">
        <w:rPr>
          <w:rFonts w:ascii="Arial" w:hAnsi="Arial" w:cs="Arial"/>
          <w:sz w:val="24"/>
          <w:szCs w:val="24"/>
        </w:rPr>
        <w:t>authorities</w:t>
      </w:r>
      <w:r w:rsidR="0062331F" w:rsidRPr="004F3D9A">
        <w:rPr>
          <w:rFonts w:ascii="Arial" w:hAnsi="Arial" w:cs="Arial"/>
          <w:sz w:val="24"/>
          <w:szCs w:val="24"/>
        </w:rPr>
        <w:t xml:space="preserve">, such as the fire and police </w:t>
      </w:r>
      <w:r w:rsidR="003369EB" w:rsidRPr="004F3D9A">
        <w:rPr>
          <w:rFonts w:ascii="Arial" w:hAnsi="Arial" w:cs="Arial"/>
          <w:sz w:val="24"/>
          <w:szCs w:val="24"/>
        </w:rPr>
        <w:t>introduced new aims</w:t>
      </w:r>
      <w:r w:rsidR="00D44C49">
        <w:rPr>
          <w:rFonts w:ascii="Arial" w:hAnsi="Arial" w:cs="Arial"/>
          <w:sz w:val="24"/>
          <w:szCs w:val="24"/>
        </w:rPr>
        <w:t>,</w:t>
      </w:r>
      <w:r w:rsidR="003369EB" w:rsidRPr="004F3D9A">
        <w:rPr>
          <w:rFonts w:ascii="Arial" w:hAnsi="Arial" w:cs="Arial"/>
          <w:sz w:val="24"/>
          <w:szCs w:val="24"/>
        </w:rPr>
        <w:t xml:space="preserve"> that ensured work towards </w:t>
      </w:r>
      <w:r w:rsidR="00DB63B5" w:rsidRPr="004F3D9A">
        <w:rPr>
          <w:rFonts w:ascii="Arial" w:hAnsi="Arial" w:cs="Arial"/>
          <w:sz w:val="24"/>
          <w:szCs w:val="24"/>
        </w:rPr>
        <w:t xml:space="preserve">their local concerns and priorities </w:t>
      </w:r>
      <w:r w:rsidR="00D44C49">
        <w:rPr>
          <w:rFonts w:ascii="Arial" w:hAnsi="Arial" w:cs="Arial"/>
          <w:sz w:val="24"/>
          <w:szCs w:val="24"/>
        </w:rPr>
        <w:t xml:space="preserve">happened </w:t>
      </w:r>
      <w:r w:rsidR="00DB63B5" w:rsidRPr="004F3D9A">
        <w:rPr>
          <w:rFonts w:ascii="Arial" w:hAnsi="Arial" w:cs="Arial"/>
          <w:sz w:val="24"/>
          <w:szCs w:val="24"/>
        </w:rPr>
        <w:t>and</w:t>
      </w:r>
      <w:r w:rsidR="00B02309" w:rsidRPr="004F3D9A">
        <w:rPr>
          <w:rFonts w:ascii="Arial" w:hAnsi="Arial" w:cs="Arial"/>
          <w:sz w:val="24"/>
          <w:szCs w:val="24"/>
        </w:rPr>
        <w:t xml:space="preserve"> </w:t>
      </w:r>
      <w:r w:rsidR="00DB63B5" w:rsidRPr="004F3D9A">
        <w:rPr>
          <w:rFonts w:ascii="Arial" w:hAnsi="Arial" w:cs="Arial"/>
          <w:sz w:val="24"/>
          <w:szCs w:val="24"/>
        </w:rPr>
        <w:t>encouraged further development and improvement in the service they offer.</w:t>
      </w:r>
    </w:p>
    <w:p w14:paraId="42305664" w14:textId="77777777" w:rsidR="009F3979" w:rsidRPr="004F3D9A" w:rsidRDefault="00DB63B5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DETR (1998) defines b</w:t>
      </w:r>
      <w:r w:rsidR="00B97A7B" w:rsidRPr="004F3D9A">
        <w:rPr>
          <w:rFonts w:ascii="Arial" w:hAnsi="Arial" w:cs="Arial"/>
          <w:sz w:val="24"/>
          <w:szCs w:val="24"/>
        </w:rPr>
        <w:t xml:space="preserve">est value </w:t>
      </w:r>
      <w:r w:rsidRPr="004F3D9A">
        <w:rPr>
          <w:rFonts w:ascii="Arial" w:hAnsi="Arial" w:cs="Arial"/>
          <w:sz w:val="24"/>
          <w:szCs w:val="24"/>
        </w:rPr>
        <w:t>as</w:t>
      </w:r>
      <w:r w:rsidR="00EE0EF5" w:rsidRPr="004F3D9A">
        <w:rPr>
          <w:rFonts w:ascii="Arial" w:hAnsi="Arial" w:cs="Arial"/>
          <w:sz w:val="24"/>
          <w:szCs w:val="24"/>
        </w:rPr>
        <w:t xml:space="preserve"> a duty which will deliver services to a higher</w:t>
      </w:r>
      <w:r w:rsidR="00DD0258" w:rsidRPr="004F3D9A">
        <w:rPr>
          <w:rFonts w:ascii="Arial" w:hAnsi="Arial" w:cs="Arial"/>
          <w:sz w:val="24"/>
          <w:szCs w:val="24"/>
        </w:rPr>
        <w:t xml:space="preserve"> </w:t>
      </w:r>
      <w:r w:rsidR="009F3979" w:rsidRPr="004F3D9A">
        <w:rPr>
          <w:rFonts w:ascii="Arial" w:hAnsi="Arial" w:cs="Arial"/>
          <w:sz w:val="24"/>
          <w:szCs w:val="24"/>
        </w:rPr>
        <w:t>and clear</w:t>
      </w:r>
      <w:r w:rsidR="00EE0EF5" w:rsidRPr="004F3D9A">
        <w:rPr>
          <w:rFonts w:ascii="Arial" w:hAnsi="Arial" w:cs="Arial"/>
          <w:sz w:val="24"/>
          <w:szCs w:val="24"/>
        </w:rPr>
        <w:t xml:space="preserve"> standard</w:t>
      </w:r>
      <w:r w:rsidR="00DD0258" w:rsidRPr="004F3D9A">
        <w:rPr>
          <w:rFonts w:ascii="Arial" w:hAnsi="Arial" w:cs="Arial"/>
          <w:sz w:val="24"/>
          <w:szCs w:val="24"/>
        </w:rPr>
        <w:t>. Which</w:t>
      </w:r>
      <w:r w:rsidR="00EE0EF5" w:rsidRPr="004F3D9A">
        <w:rPr>
          <w:rFonts w:ascii="Arial" w:hAnsi="Arial" w:cs="Arial"/>
          <w:sz w:val="24"/>
          <w:szCs w:val="24"/>
        </w:rPr>
        <w:t xml:space="preserve"> will include covering the </w:t>
      </w:r>
      <w:r w:rsidR="00263374" w:rsidRPr="004F3D9A">
        <w:rPr>
          <w:rFonts w:ascii="Arial" w:hAnsi="Arial" w:cs="Arial"/>
          <w:sz w:val="24"/>
          <w:szCs w:val="24"/>
        </w:rPr>
        <w:t>expenditure and quality</w:t>
      </w:r>
      <w:r w:rsidR="00EE0EF5" w:rsidRPr="004F3D9A">
        <w:rPr>
          <w:rFonts w:ascii="Arial" w:hAnsi="Arial" w:cs="Arial"/>
          <w:sz w:val="24"/>
          <w:szCs w:val="24"/>
        </w:rPr>
        <w:t xml:space="preserve"> </w:t>
      </w:r>
      <w:r w:rsidR="00263374" w:rsidRPr="004F3D9A">
        <w:rPr>
          <w:rFonts w:ascii="Arial" w:hAnsi="Arial" w:cs="Arial"/>
          <w:sz w:val="24"/>
          <w:szCs w:val="24"/>
        </w:rPr>
        <w:t xml:space="preserve">by means which are the most </w:t>
      </w:r>
      <w:r w:rsidR="00B97A7B" w:rsidRPr="004F3D9A">
        <w:rPr>
          <w:rFonts w:ascii="Arial" w:hAnsi="Arial" w:cs="Arial"/>
          <w:sz w:val="24"/>
          <w:szCs w:val="24"/>
        </w:rPr>
        <w:t xml:space="preserve">effective, economic and efficient </w:t>
      </w:r>
      <w:r w:rsidR="00263374" w:rsidRPr="004F3D9A">
        <w:rPr>
          <w:rFonts w:ascii="Arial" w:hAnsi="Arial" w:cs="Arial"/>
          <w:sz w:val="24"/>
          <w:szCs w:val="24"/>
        </w:rPr>
        <w:t xml:space="preserve">that are </w:t>
      </w:r>
      <w:r w:rsidR="00B97A7B" w:rsidRPr="004F3D9A">
        <w:rPr>
          <w:rFonts w:ascii="Arial" w:hAnsi="Arial" w:cs="Arial"/>
          <w:sz w:val="24"/>
          <w:szCs w:val="24"/>
        </w:rPr>
        <w:t>available</w:t>
      </w:r>
      <w:r w:rsidR="009F3979" w:rsidRPr="004F3D9A">
        <w:rPr>
          <w:rFonts w:ascii="Arial" w:hAnsi="Arial" w:cs="Arial"/>
          <w:sz w:val="24"/>
          <w:szCs w:val="24"/>
        </w:rPr>
        <w:t>.</w:t>
      </w:r>
      <w:r w:rsidR="009F3979" w:rsidRPr="004F3D9A">
        <w:rPr>
          <w:rFonts w:ascii="Arial" w:hAnsi="Arial" w:cs="Arial"/>
          <w:sz w:val="24"/>
          <w:szCs w:val="24"/>
        </w:rPr>
        <w:tab/>
      </w:r>
    </w:p>
    <w:p w14:paraId="0B1A2110" w14:textId="77777777" w:rsidR="006C6E5B" w:rsidRPr="004F3D9A" w:rsidRDefault="00DD0258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DETR (19</w:t>
      </w:r>
      <w:r w:rsidR="009F3979" w:rsidRPr="004F3D9A">
        <w:rPr>
          <w:rFonts w:ascii="Arial" w:hAnsi="Arial" w:cs="Arial"/>
          <w:sz w:val="24"/>
          <w:szCs w:val="24"/>
        </w:rPr>
        <w:t>98) continues that these standards will be set by l</w:t>
      </w:r>
      <w:r w:rsidR="00B97A7B" w:rsidRPr="004F3D9A">
        <w:rPr>
          <w:rFonts w:ascii="Arial" w:hAnsi="Arial" w:cs="Arial"/>
          <w:sz w:val="24"/>
          <w:szCs w:val="24"/>
        </w:rPr>
        <w:t>ocal authorities for all the services for which they are responsible</w:t>
      </w:r>
      <w:r w:rsidR="006C6E5B" w:rsidRPr="004F3D9A">
        <w:rPr>
          <w:rFonts w:ascii="Arial" w:hAnsi="Arial" w:cs="Arial"/>
          <w:sz w:val="24"/>
          <w:szCs w:val="24"/>
        </w:rPr>
        <w:t>.</w:t>
      </w:r>
    </w:p>
    <w:p w14:paraId="3FB45F0C" w14:textId="70C14B45" w:rsidR="00236BC2" w:rsidRPr="004F3D9A" w:rsidRDefault="007D78F5" w:rsidP="00B02309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HMIC (2010) writes wh</w:t>
      </w:r>
      <w:r w:rsidR="006052D7" w:rsidRPr="004F3D9A">
        <w:rPr>
          <w:rFonts w:ascii="Arial" w:hAnsi="Arial" w:cs="Arial"/>
          <w:sz w:val="24"/>
          <w:szCs w:val="24"/>
        </w:rPr>
        <w:t>en defining value for money (VfM),</w:t>
      </w:r>
      <w:r w:rsidR="00DB2A78" w:rsidRPr="004F3D9A">
        <w:rPr>
          <w:rFonts w:ascii="Arial" w:hAnsi="Arial" w:cs="Arial"/>
          <w:sz w:val="24"/>
          <w:szCs w:val="24"/>
        </w:rPr>
        <w:t xml:space="preserve"> in relation to the police, it is illustrated by the public attitude </w:t>
      </w:r>
      <w:r w:rsidR="00C806A4" w:rsidRPr="004F3D9A">
        <w:rPr>
          <w:rFonts w:ascii="Arial" w:hAnsi="Arial" w:cs="Arial"/>
          <w:sz w:val="24"/>
          <w:szCs w:val="24"/>
        </w:rPr>
        <w:t>of the police.  V</w:t>
      </w:r>
      <w:r w:rsidR="00B02309" w:rsidRPr="004F3D9A">
        <w:rPr>
          <w:rFonts w:ascii="Arial" w:hAnsi="Arial" w:cs="Arial"/>
          <w:sz w:val="24"/>
          <w:szCs w:val="24"/>
        </w:rPr>
        <w:t>alue for money</w:t>
      </w:r>
      <w:r w:rsidR="00C806A4" w:rsidRPr="004F3D9A">
        <w:rPr>
          <w:rFonts w:ascii="Arial" w:hAnsi="Arial" w:cs="Arial"/>
          <w:sz w:val="24"/>
          <w:szCs w:val="24"/>
        </w:rPr>
        <w:t xml:space="preserve"> means to the public that the police are working effectively, rather than having everything done at the cheapest cost. </w:t>
      </w:r>
      <w:r w:rsidR="001C06FD" w:rsidRPr="004F3D9A">
        <w:rPr>
          <w:rFonts w:ascii="Arial" w:hAnsi="Arial" w:cs="Arial"/>
          <w:sz w:val="24"/>
          <w:szCs w:val="24"/>
        </w:rPr>
        <w:t>HMIC (2010) continue that by effective, it means the police should be reducing crime and anti-social behaviour</w:t>
      </w:r>
      <w:r w:rsidR="00AB7B71" w:rsidRPr="004F3D9A">
        <w:rPr>
          <w:rFonts w:ascii="Arial" w:hAnsi="Arial" w:cs="Arial"/>
          <w:sz w:val="24"/>
          <w:szCs w:val="24"/>
        </w:rPr>
        <w:t>.</w:t>
      </w:r>
      <w:r w:rsidR="00AB7B71" w:rsidRPr="004F3D9A">
        <w:rPr>
          <w:rFonts w:ascii="Arial" w:hAnsi="Arial" w:cs="Arial"/>
          <w:sz w:val="24"/>
          <w:szCs w:val="24"/>
          <w:shd w:val="clear" w:color="auto" w:fill="FFFFFF"/>
        </w:rPr>
        <w:t xml:space="preserve"> However, HMIC (2010) also consider that policing productivity has never had a</w:t>
      </w:r>
      <w:r w:rsidR="001C029A" w:rsidRPr="004F3D9A">
        <w:rPr>
          <w:rFonts w:ascii="Arial" w:hAnsi="Arial" w:cs="Arial"/>
          <w:sz w:val="24"/>
          <w:szCs w:val="24"/>
          <w:shd w:val="clear" w:color="auto" w:fill="FFFFFF"/>
        </w:rPr>
        <w:t xml:space="preserve"> definite definition, as some focus on activities rather than products</w:t>
      </w:r>
      <w:r w:rsidR="00B02309" w:rsidRPr="004F3D9A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0DA916D0" w14:textId="00849ECD" w:rsidR="00630314" w:rsidRPr="004F3D9A" w:rsidRDefault="00630314" w:rsidP="00630314">
      <w:pPr>
        <w:autoSpaceDE w:val="0"/>
        <w:autoSpaceDN w:val="0"/>
        <w:adjustRightInd w:val="0"/>
        <w:rPr>
          <w:rFonts w:ascii="Arial" w:eastAsia="Trebuchet MS" w:hAnsi="Arial" w:cs="Arial"/>
          <w:sz w:val="24"/>
          <w:szCs w:val="24"/>
          <w:highlight w:val="cyan"/>
        </w:rPr>
      </w:pPr>
    </w:p>
    <w:p w14:paraId="70E09CB0" w14:textId="3D654320" w:rsidR="001F7A7C" w:rsidRPr="004F3D9A" w:rsidRDefault="007A6822" w:rsidP="001D0B74">
      <w:pPr>
        <w:autoSpaceDE w:val="0"/>
        <w:autoSpaceDN w:val="0"/>
        <w:adjustRightInd w:val="0"/>
        <w:rPr>
          <w:rFonts w:ascii="Arial" w:eastAsia="Trebuchet MS" w:hAnsi="Arial" w:cs="Arial"/>
          <w:sz w:val="24"/>
          <w:szCs w:val="24"/>
        </w:rPr>
      </w:pPr>
      <w:r>
        <w:rPr>
          <w:rFonts w:ascii="Arial" w:eastAsia="Trebuchet MS" w:hAnsi="Arial" w:cs="Arial"/>
          <w:sz w:val="24"/>
          <w:szCs w:val="24"/>
        </w:rPr>
        <w:t xml:space="preserve">Secondly, </w:t>
      </w:r>
      <w:r w:rsidR="00CD4D9F" w:rsidRPr="004F3D9A">
        <w:rPr>
          <w:rFonts w:ascii="Arial" w:eastAsia="Trebuchet MS" w:hAnsi="Arial" w:cs="Arial"/>
          <w:sz w:val="24"/>
          <w:szCs w:val="24"/>
        </w:rPr>
        <w:t>Be</w:t>
      </w:r>
      <w:r w:rsidR="00094323" w:rsidRPr="004F3D9A">
        <w:rPr>
          <w:rFonts w:ascii="Arial" w:eastAsia="Trebuchet MS" w:hAnsi="Arial" w:cs="Arial"/>
          <w:sz w:val="24"/>
          <w:szCs w:val="24"/>
        </w:rPr>
        <w:t>bb</w:t>
      </w:r>
      <w:r w:rsidR="00CD4D9F" w:rsidRPr="004F3D9A">
        <w:rPr>
          <w:rFonts w:ascii="Arial" w:eastAsia="Trebuchet MS" w:hAnsi="Arial" w:cs="Arial"/>
          <w:sz w:val="24"/>
          <w:szCs w:val="24"/>
        </w:rPr>
        <w:t>i</w:t>
      </w:r>
      <w:r w:rsidR="000059B4" w:rsidRPr="004F3D9A">
        <w:rPr>
          <w:rFonts w:ascii="Arial" w:eastAsia="Trebuchet MS" w:hAnsi="Arial" w:cs="Arial"/>
          <w:sz w:val="24"/>
          <w:szCs w:val="24"/>
        </w:rPr>
        <w:t>ngton</w:t>
      </w:r>
      <w:r w:rsidR="00094323" w:rsidRPr="004F3D9A">
        <w:rPr>
          <w:rFonts w:ascii="Arial" w:eastAsia="Trebuchet MS" w:hAnsi="Arial" w:cs="Arial"/>
          <w:sz w:val="24"/>
          <w:szCs w:val="24"/>
        </w:rPr>
        <w:t xml:space="preserve">, </w:t>
      </w:r>
      <w:r w:rsidR="000059B4" w:rsidRPr="004F3D9A">
        <w:rPr>
          <w:rFonts w:ascii="Arial" w:eastAsia="Trebuchet MS" w:hAnsi="Arial" w:cs="Arial"/>
          <w:sz w:val="24"/>
          <w:szCs w:val="24"/>
        </w:rPr>
        <w:t xml:space="preserve">Unerman and O’Dwyer (2014) </w:t>
      </w:r>
      <w:r w:rsidR="00C909BE" w:rsidRPr="004F3D9A">
        <w:rPr>
          <w:rFonts w:ascii="Arial" w:eastAsia="Trebuchet MS" w:hAnsi="Arial" w:cs="Arial"/>
          <w:sz w:val="24"/>
          <w:szCs w:val="24"/>
        </w:rPr>
        <w:t xml:space="preserve">describes the importance of </w:t>
      </w:r>
      <w:r w:rsidR="00EA11A2" w:rsidRPr="004F3D9A">
        <w:rPr>
          <w:rFonts w:ascii="Arial" w:eastAsia="Trebuchet MS" w:hAnsi="Arial" w:cs="Arial"/>
          <w:sz w:val="24"/>
          <w:szCs w:val="24"/>
        </w:rPr>
        <w:t>Stakeholders</w:t>
      </w:r>
      <w:r w:rsidR="00515D91" w:rsidRPr="004F3D9A">
        <w:rPr>
          <w:rFonts w:ascii="Arial" w:eastAsia="Trebuchet MS" w:hAnsi="Arial" w:cs="Arial"/>
          <w:sz w:val="24"/>
          <w:szCs w:val="24"/>
        </w:rPr>
        <w:t xml:space="preserve"> as they are economically crucial as they provided a substantial amount of funds to an organisation. </w:t>
      </w:r>
    </w:p>
    <w:p w14:paraId="1F2EB627" w14:textId="668401BC" w:rsidR="00ED6819" w:rsidRPr="004F3D9A" w:rsidRDefault="00ED6819" w:rsidP="001D0B74">
      <w:pPr>
        <w:autoSpaceDE w:val="0"/>
        <w:autoSpaceDN w:val="0"/>
        <w:adjustRightInd w:val="0"/>
        <w:rPr>
          <w:rFonts w:ascii="Arial" w:eastAsia="Trebuchet MS" w:hAnsi="Arial" w:cs="Arial"/>
          <w:sz w:val="24"/>
          <w:szCs w:val="24"/>
        </w:rPr>
      </w:pPr>
      <w:r w:rsidRPr="004F3D9A">
        <w:rPr>
          <w:rFonts w:ascii="Arial" w:eastAsia="Trebuchet MS" w:hAnsi="Arial" w:cs="Arial"/>
          <w:sz w:val="24"/>
          <w:szCs w:val="24"/>
        </w:rPr>
        <w:t>Thomson and Be</w:t>
      </w:r>
      <w:r w:rsidR="006B2C4A" w:rsidRPr="004F3D9A">
        <w:rPr>
          <w:rFonts w:ascii="Arial" w:eastAsia="Trebuchet MS" w:hAnsi="Arial" w:cs="Arial"/>
          <w:sz w:val="24"/>
          <w:szCs w:val="24"/>
        </w:rPr>
        <w:t>bb</w:t>
      </w:r>
      <w:r w:rsidRPr="004F3D9A">
        <w:rPr>
          <w:rFonts w:ascii="Arial" w:eastAsia="Trebuchet MS" w:hAnsi="Arial" w:cs="Arial"/>
          <w:sz w:val="24"/>
          <w:szCs w:val="24"/>
        </w:rPr>
        <w:t xml:space="preserve">ington (2005) </w:t>
      </w:r>
      <w:r w:rsidR="00E62123" w:rsidRPr="004F3D9A">
        <w:rPr>
          <w:rFonts w:ascii="Arial" w:eastAsia="Trebuchet MS" w:hAnsi="Arial" w:cs="Arial"/>
          <w:sz w:val="24"/>
          <w:szCs w:val="24"/>
        </w:rPr>
        <w:t>defines stakeholders</w:t>
      </w:r>
      <w:r w:rsidR="00455335" w:rsidRPr="004F3D9A">
        <w:rPr>
          <w:rFonts w:ascii="Arial" w:eastAsia="Trebuchet MS" w:hAnsi="Arial" w:cs="Arial"/>
          <w:sz w:val="24"/>
          <w:szCs w:val="24"/>
        </w:rPr>
        <w:t xml:space="preserve"> as being involved in a numerous of different ways which include, </w:t>
      </w:r>
      <w:r w:rsidR="00852A8E" w:rsidRPr="004F3D9A">
        <w:rPr>
          <w:rFonts w:ascii="Arial" w:eastAsia="Trebuchet MS" w:hAnsi="Arial" w:cs="Arial"/>
          <w:sz w:val="24"/>
          <w:szCs w:val="24"/>
        </w:rPr>
        <w:t>being able to identify</w:t>
      </w:r>
      <w:r w:rsidR="00BA004E" w:rsidRPr="004F3D9A">
        <w:rPr>
          <w:rFonts w:ascii="Arial" w:eastAsia="Trebuchet MS" w:hAnsi="Arial" w:cs="Arial"/>
          <w:sz w:val="24"/>
          <w:szCs w:val="24"/>
        </w:rPr>
        <w:t xml:space="preserve"> issues which need to be reported,</w:t>
      </w:r>
      <w:r w:rsidR="000C6461" w:rsidRPr="004F3D9A">
        <w:rPr>
          <w:rFonts w:ascii="Arial" w:eastAsia="Trebuchet MS" w:hAnsi="Arial" w:cs="Arial"/>
          <w:sz w:val="24"/>
          <w:szCs w:val="24"/>
        </w:rPr>
        <w:t xml:space="preserve"> also how well a company can perform </w:t>
      </w:r>
      <w:r w:rsidR="00727FA7" w:rsidRPr="004F3D9A">
        <w:rPr>
          <w:rFonts w:ascii="Arial" w:eastAsia="Trebuchet MS" w:hAnsi="Arial" w:cs="Arial"/>
          <w:sz w:val="24"/>
          <w:szCs w:val="24"/>
        </w:rPr>
        <w:t>(</w:t>
      </w:r>
      <w:r w:rsidR="000C6461" w:rsidRPr="004F3D9A">
        <w:rPr>
          <w:rFonts w:ascii="Arial" w:eastAsia="Trebuchet MS" w:hAnsi="Arial" w:cs="Arial"/>
          <w:sz w:val="24"/>
          <w:szCs w:val="24"/>
        </w:rPr>
        <w:t>especially in relation to certain issues</w:t>
      </w:r>
      <w:r w:rsidR="00727FA7" w:rsidRPr="004F3D9A">
        <w:rPr>
          <w:rFonts w:ascii="Arial" w:eastAsia="Trebuchet MS" w:hAnsi="Arial" w:cs="Arial"/>
          <w:sz w:val="24"/>
          <w:szCs w:val="24"/>
        </w:rPr>
        <w:t>) and how they can achieve a high level of performance</w:t>
      </w:r>
      <w:r w:rsidR="00024FF8" w:rsidRPr="004F3D9A">
        <w:rPr>
          <w:rFonts w:ascii="Arial" w:eastAsia="Trebuchet MS" w:hAnsi="Arial" w:cs="Arial"/>
          <w:sz w:val="24"/>
          <w:szCs w:val="24"/>
        </w:rPr>
        <w:t xml:space="preserve">. However, a </w:t>
      </w:r>
      <w:r w:rsidR="00B144C1" w:rsidRPr="004F3D9A">
        <w:rPr>
          <w:rFonts w:ascii="Arial" w:eastAsia="Trebuchet MS" w:hAnsi="Arial" w:cs="Arial"/>
          <w:sz w:val="24"/>
          <w:szCs w:val="24"/>
        </w:rPr>
        <w:t>stakeholder’s</w:t>
      </w:r>
      <w:r w:rsidR="00024FF8" w:rsidRPr="004F3D9A">
        <w:rPr>
          <w:rFonts w:ascii="Arial" w:eastAsia="Trebuchet MS" w:hAnsi="Arial" w:cs="Arial"/>
          <w:sz w:val="24"/>
          <w:szCs w:val="24"/>
        </w:rPr>
        <w:t xml:space="preserve"> engagement </w:t>
      </w:r>
      <w:r w:rsidR="00EC70FF" w:rsidRPr="004F3D9A">
        <w:rPr>
          <w:rFonts w:ascii="Arial" w:eastAsia="Trebuchet MS" w:hAnsi="Arial" w:cs="Arial"/>
          <w:sz w:val="24"/>
          <w:szCs w:val="24"/>
        </w:rPr>
        <w:t xml:space="preserve">can be extended or </w:t>
      </w:r>
      <w:r w:rsidR="005D0BC9" w:rsidRPr="004F3D9A">
        <w:rPr>
          <w:rFonts w:ascii="Arial" w:eastAsia="Trebuchet MS" w:hAnsi="Arial" w:cs="Arial"/>
          <w:sz w:val="24"/>
          <w:szCs w:val="24"/>
        </w:rPr>
        <w:t>limited, this</w:t>
      </w:r>
      <w:r w:rsidR="00EC70FF" w:rsidRPr="004F3D9A">
        <w:rPr>
          <w:rFonts w:ascii="Arial" w:eastAsia="Trebuchet MS" w:hAnsi="Arial" w:cs="Arial"/>
          <w:sz w:val="24"/>
          <w:szCs w:val="24"/>
        </w:rPr>
        <w:t xml:space="preserve"> is due to practices where an organisation has taken a structured approach when consulting with stakeholders and potential ones. </w:t>
      </w:r>
    </w:p>
    <w:p w14:paraId="5934D57F" w14:textId="2A57698E" w:rsidR="002A2FD8" w:rsidRPr="004F3D9A" w:rsidRDefault="002A2FD8" w:rsidP="00C21DB7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 xml:space="preserve">Loveday and Reid (2003) </w:t>
      </w:r>
      <w:r w:rsidR="00C41EFF" w:rsidRPr="004F3D9A">
        <w:rPr>
          <w:rFonts w:ascii="Arial" w:hAnsi="Arial" w:cs="Arial"/>
          <w:sz w:val="24"/>
          <w:szCs w:val="24"/>
        </w:rPr>
        <w:t xml:space="preserve">writes about accountability within the police and has given examples from </w:t>
      </w:r>
      <w:r w:rsidR="00D946E5" w:rsidRPr="004F3D9A">
        <w:rPr>
          <w:rFonts w:ascii="Arial" w:hAnsi="Arial" w:cs="Arial"/>
          <w:sz w:val="24"/>
          <w:szCs w:val="24"/>
        </w:rPr>
        <w:t>when HMIC</w:t>
      </w:r>
      <w:r w:rsidRPr="004F3D9A">
        <w:rPr>
          <w:rFonts w:ascii="Arial" w:hAnsi="Arial" w:cs="Arial"/>
          <w:sz w:val="24"/>
          <w:szCs w:val="24"/>
        </w:rPr>
        <w:t xml:space="preserve"> and the Police Standards Unit</w:t>
      </w:r>
      <w:r w:rsidR="00C41EFF" w:rsidRPr="004F3D9A">
        <w:rPr>
          <w:rFonts w:ascii="Arial" w:hAnsi="Arial" w:cs="Arial"/>
          <w:sz w:val="24"/>
          <w:szCs w:val="24"/>
        </w:rPr>
        <w:t xml:space="preserve"> have effectively worked, this has </w:t>
      </w:r>
      <w:r w:rsidR="00D946E5" w:rsidRPr="004F3D9A">
        <w:rPr>
          <w:rFonts w:ascii="Arial" w:hAnsi="Arial" w:cs="Arial"/>
          <w:sz w:val="24"/>
          <w:szCs w:val="24"/>
        </w:rPr>
        <w:t>been since</w:t>
      </w:r>
      <w:r w:rsidR="00C41EFF" w:rsidRPr="004F3D9A">
        <w:rPr>
          <w:rFonts w:ascii="Arial" w:hAnsi="Arial" w:cs="Arial"/>
          <w:sz w:val="24"/>
          <w:szCs w:val="24"/>
        </w:rPr>
        <w:t xml:space="preserve"> the introduction of </w:t>
      </w:r>
      <w:r w:rsidR="00C21DB7" w:rsidRPr="004F3D9A">
        <w:rPr>
          <w:rFonts w:ascii="Arial" w:hAnsi="Arial" w:cs="Arial"/>
          <w:sz w:val="24"/>
          <w:szCs w:val="24"/>
        </w:rPr>
        <w:t>the Police</w:t>
      </w:r>
      <w:r w:rsidR="00D946E5" w:rsidRPr="004F3D9A">
        <w:rPr>
          <w:rFonts w:ascii="Arial" w:hAnsi="Arial" w:cs="Arial"/>
          <w:sz w:val="24"/>
          <w:szCs w:val="24"/>
        </w:rPr>
        <w:t xml:space="preserve"> Reform Act 2002</w:t>
      </w:r>
      <w:r w:rsidR="00BE00BF" w:rsidRPr="004F3D9A">
        <w:rPr>
          <w:rFonts w:ascii="Arial" w:hAnsi="Arial" w:cs="Arial"/>
          <w:sz w:val="24"/>
          <w:szCs w:val="24"/>
        </w:rPr>
        <w:t xml:space="preserve">. After the introduction of the act, by the late September of 2002, the act which has heavily assisted the Police Standards Unit </w:t>
      </w:r>
      <w:r w:rsidR="005D4AE8" w:rsidRPr="004F3D9A">
        <w:rPr>
          <w:rFonts w:ascii="Arial" w:hAnsi="Arial" w:cs="Arial"/>
          <w:sz w:val="24"/>
          <w:szCs w:val="24"/>
        </w:rPr>
        <w:t>(</w:t>
      </w:r>
      <w:r w:rsidR="00BE00BF" w:rsidRPr="004F3D9A">
        <w:rPr>
          <w:rFonts w:ascii="Arial" w:hAnsi="Arial" w:cs="Arial"/>
          <w:sz w:val="24"/>
          <w:szCs w:val="24"/>
        </w:rPr>
        <w:t xml:space="preserve">especially when reporting back </w:t>
      </w:r>
      <w:r w:rsidR="00C21DB7" w:rsidRPr="004F3D9A">
        <w:rPr>
          <w:rFonts w:ascii="Arial" w:hAnsi="Arial" w:cs="Arial"/>
          <w:sz w:val="24"/>
          <w:szCs w:val="24"/>
        </w:rPr>
        <w:t>t</w:t>
      </w:r>
      <w:r w:rsidR="00BE00BF" w:rsidRPr="004F3D9A">
        <w:rPr>
          <w:rFonts w:ascii="Arial" w:hAnsi="Arial" w:cs="Arial"/>
          <w:sz w:val="24"/>
          <w:szCs w:val="24"/>
        </w:rPr>
        <w:t xml:space="preserve">o the Home office) </w:t>
      </w:r>
      <w:r w:rsidR="00385FFF" w:rsidRPr="004F3D9A">
        <w:rPr>
          <w:rFonts w:ascii="Arial" w:hAnsi="Arial" w:cs="Arial"/>
          <w:sz w:val="24"/>
          <w:szCs w:val="24"/>
        </w:rPr>
        <w:t xml:space="preserve">had already intervened over twenty forces which were at risk of missing targets for burglaries and vehicle crime, they had also </w:t>
      </w:r>
      <w:r w:rsidR="00C21DB7" w:rsidRPr="004F3D9A">
        <w:rPr>
          <w:rFonts w:ascii="Arial" w:hAnsi="Arial" w:cs="Arial"/>
          <w:sz w:val="24"/>
          <w:szCs w:val="24"/>
        </w:rPr>
        <w:t xml:space="preserve">intervened another ten due to safer street campaign against street robbery. </w:t>
      </w:r>
    </w:p>
    <w:p w14:paraId="611115F2" w14:textId="61891F76" w:rsidR="00177919" w:rsidRPr="004F3D9A" w:rsidRDefault="00177919" w:rsidP="00C21DB7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 xml:space="preserve">HM Government (1999) introduces the most Infamous </w:t>
      </w:r>
      <w:r w:rsidR="0045253A" w:rsidRPr="004F3D9A">
        <w:rPr>
          <w:rFonts w:ascii="Arial" w:hAnsi="Arial" w:cs="Arial"/>
          <w:sz w:val="24"/>
          <w:szCs w:val="24"/>
        </w:rPr>
        <w:t>case i</w:t>
      </w:r>
      <w:r w:rsidR="009355FE" w:rsidRPr="004F3D9A">
        <w:rPr>
          <w:rFonts w:ascii="Arial" w:hAnsi="Arial" w:cs="Arial"/>
          <w:sz w:val="24"/>
          <w:szCs w:val="24"/>
        </w:rPr>
        <w:t xml:space="preserve">n history </w:t>
      </w:r>
      <w:r w:rsidR="00163D66" w:rsidRPr="004F3D9A">
        <w:rPr>
          <w:rFonts w:ascii="Arial" w:hAnsi="Arial" w:cs="Arial"/>
          <w:sz w:val="24"/>
          <w:szCs w:val="24"/>
        </w:rPr>
        <w:t>regarding</w:t>
      </w:r>
      <w:r w:rsidR="009355FE" w:rsidRPr="004F3D9A">
        <w:rPr>
          <w:rFonts w:ascii="Arial" w:hAnsi="Arial" w:cs="Arial"/>
          <w:sz w:val="24"/>
          <w:szCs w:val="24"/>
        </w:rPr>
        <w:t xml:space="preserve"> accountability, the murder of Stephen Lawrence.</w:t>
      </w:r>
    </w:p>
    <w:p w14:paraId="711D801D" w14:textId="1A2BC6E0" w:rsidR="002B0EAB" w:rsidRPr="004F3D9A" w:rsidRDefault="009355FE" w:rsidP="002B0EAB">
      <w:pPr>
        <w:pStyle w:val="NormalWeb"/>
        <w:spacing w:before="270" w:beforeAutospacing="0" w:after="0" w:afterAutospacing="0"/>
        <w:textAlignment w:val="baseline"/>
        <w:rPr>
          <w:rFonts w:ascii="Arial" w:hAnsi="Arial" w:cs="Arial"/>
        </w:rPr>
      </w:pPr>
      <w:r w:rsidRPr="004F3D9A">
        <w:rPr>
          <w:rFonts w:ascii="Arial" w:hAnsi="Arial" w:cs="Arial"/>
        </w:rPr>
        <w:t xml:space="preserve">How did this effect the </w:t>
      </w:r>
      <w:r w:rsidR="00B75CD3" w:rsidRPr="004F3D9A">
        <w:rPr>
          <w:rFonts w:ascii="Arial" w:hAnsi="Arial" w:cs="Arial"/>
        </w:rPr>
        <w:t>stakeholders</w:t>
      </w:r>
      <w:r w:rsidR="00AE1FC9" w:rsidRPr="004F3D9A">
        <w:rPr>
          <w:rFonts w:ascii="Arial" w:hAnsi="Arial" w:cs="Arial"/>
        </w:rPr>
        <w:t xml:space="preserve">, </w:t>
      </w:r>
      <w:r w:rsidR="00983306" w:rsidRPr="004F3D9A">
        <w:rPr>
          <w:rFonts w:ascii="Arial" w:hAnsi="Arial" w:cs="Arial"/>
        </w:rPr>
        <w:t>Shaw</w:t>
      </w:r>
      <w:r w:rsidR="00AE1FC9" w:rsidRPr="004F3D9A">
        <w:rPr>
          <w:rFonts w:ascii="Arial" w:hAnsi="Arial" w:cs="Arial"/>
        </w:rPr>
        <w:t xml:space="preserve"> (</w:t>
      </w:r>
      <w:r w:rsidR="006E2943" w:rsidRPr="004F3D9A">
        <w:rPr>
          <w:rFonts w:ascii="Arial" w:hAnsi="Arial" w:cs="Arial"/>
        </w:rPr>
        <w:t>2019</w:t>
      </w:r>
      <w:r w:rsidR="00AE1FC9" w:rsidRPr="004F3D9A">
        <w:rPr>
          <w:rFonts w:ascii="Arial" w:hAnsi="Arial" w:cs="Arial"/>
        </w:rPr>
        <w:t>) found that</w:t>
      </w:r>
      <w:r w:rsidR="00EA0A36" w:rsidRPr="004F3D9A">
        <w:rPr>
          <w:rFonts w:ascii="Arial" w:hAnsi="Arial" w:cs="Arial"/>
        </w:rPr>
        <w:t xml:space="preserve"> when concluding on</w:t>
      </w:r>
      <w:r w:rsidRPr="004F3D9A">
        <w:rPr>
          <w:rFonts w:ascii="Arial" w:hAnsi="Arial" w:cs="Arial"/>
        </w:rPr>
        <w:t xml:space="preserve"> the </w:t>
      </w:r>
      <w:r w:rsidR="000943EA" w:rsidRPr="004F3D9A">
        <w:rPr>
          <w:rFonts w:ascii="Arial" w:hAnsi="Arial" w:cs="Arial"/>
        </w:rPr>
        <w:t>inquiry, found</w:t>
      </w:r>
      <w:r w:rsidR="00B75CD3" w:rsidRPr="004F3D9A">
        <w:rPr>
          <w:rFonts w:ascii="Arial" w:hAnsi="Arial" w:cs="Arial"/>
        </w:rPr>
        <w:t xml:space="preserve"> that there was a need for </w:t>
      </w:r>
      <w:r w:rsidR="000943EA" w:rsidRPr="004F3D9A">
        <w:rPr>
          <w:rFonts w:ascii="Arial" w:hAnsi="Arial" w:cs="Arial"/>
        </w:rPr>
        <w:t>an</w:t>
      </w:r>
      <w:r w:rsidR="00B75CD3" w:rsidRPr="004F3D9A">
        <w:rPr>
          <w:rFonts w:ascii="Arial" w:hAnsi="Arial" w:cs="Arial"/>
        </w:rPr>
        <w:t xml:space="preserve"> </w:t>
      </w:r>
      <w:r w:rsidR="000943EA" w:rsidRPr="004F3D9A">
        <w:rPr>
          <w:rFonts w:ascii="Arial" w:hAnsi="Arial" w:cs="Arial"/>
        </w:rPr>
        <w:t>immense renovation</w:t>
      </w:r>
      <w:r w:rsidRPr="004F3D9A">
        <w:rPr>
          <w:rFonts w:ascii="Arial" w:hAnsi="Arial" w:cs="Arial"/>
        </w:rPr>
        <w:t xml:space="preserve"> of the police disciplinary and complaints system</w:t>
      </w:r>
      <w:r w:rsidR="000943EA" w:rsidRPr="004F3D9A">
        <w:rPr>
          <w:rFonts w:ascii="Arial" w:hAnsi="Arial" w:cs="Arial"/>
        </w:rPr>
        <w:t xml:space="preserve">. To encourage a positive opinion from the </w:t>
      </w:r>
      <w:r w:rsidR="000943EA" w:rsidRPr="004F3D9A">
        <w:rPr>
          <w:rFonts w:ascii="Arial" w:hAnsi="Arial" w:cs="Arial"/>
        </w:rPr>
        <w:lastRenderedPageBreak/>
        <w:t>stakeholders</w:t>
      </w:r>
      <w:r w:rsidR="000E6032" w:rsidRPr="004F3D9A">
        <w:rPr>
          <w:rFonts w:ascii="Arial" w:hAnsi="Arial" w:cs="Arial"/>
        </w:rPr>
        <w:t>, a</w:t>
      </w:r>
      <w:r w:rsidR="000943EA" w:rsidRPr="004F3D9A">
        <w:rPr>
          <w:rFonts w:ascii="Arial" w:hAnsi="Arial" w:cs="Arial"/>
        </w:rPr>
        <w:t xml:space="preserve"> recommendation was made for</w:t>
      </w:r>
      <w:r w:rsidRPr="004F3D9A">
        <w:rPr>
          <w:rFonts w:ascii="Arial" w:hAnsi="Arial" w:cs="Arial"/>
        </w:rPr>
        <w:t xml:space="preserve"> enhanced powers to inspect forces</w:t>
      </w:r>
      <w:r w:rsidR="000E6032" w:rsidRPr="004F3D9A">
        <w:rPr>
          <w:rFonts w:ascii="Arial" w:hAnsi="Arial" w:cs="Arial"/>
        </w:rPr>
        <w:t xml:space="preserve">, also an introduction to </w:t>
      </w:r>
      <w:r w:rsidRPr="004F3D9A">
        <w:rPr>
          <w:rFonts w:ascii="Arial" w:hAnsi="Arial" w:cs="Arial"/>
        </w:rPr>
        <w:t>promote</w:t>
      </w:r>
      <w:r w:rsidR="000E6032" w:rsidRPr="004F3D9A">
        <w:rPr>
          <w:rFonts w:ascii="Arial" w:hAnsi="Arial" w:cs="Arial"/>
        </w:rPr>
        <w:t xml:space="preserve"> positive </w:t>
      </w:r>
      <w:r w:rsidRPr="004F3D9A">
        <w:rPr>
          <w:rFonts w:ascii="Arial" w:hAnsi="Arial" w:cs="Arial"/>
        </w:rPr>
        <w:t>d</w:t>
      </w:r>
      <w:r w:rsidR="000E6032" w:rsidRPr="004F3D9A">
        <w:rPr>
          <w:rFonts w:ascii="Arial" w:hAnsi="Arial" w:cs="Arial"/>
        </w:rPr>
        <w:t xml:space="preserve">iscrimination and to </w:t>
      </w:r>
      <w:r w:rsidRPr="004F3D9A">
        <w:rPr>
          <w:rFonts w:ascii="Arial" w:hAnsi="Arial" w:cs="Arial"/>
        </w:rPr>
        <w:t>tackle racism in schools</w:t>
      </w:r>
      <w:r w:rsidR="002B0EAB" w:rsidRPr="004F3D9A">
        <w:rPr>
          <w:rFonts w:ascii="Arial" w:hAnsi="Arial" w:cs="Arial"/>
        </w:rPr>
        <w:t>.</w:t>
      </w:r>
    </w:p>
    <w:p w14:paraId="0BD22DD2" w14:textId="47E338D4" w:rsidR="00081E26" w:rsidRPr="004F3D9A" w:rsidRDefault="00081E26" w:rsidP="009355FE">
      <w:pPr>
        <w:pStyle w:val="NormalWeb"/>
        <w:spacing w:before="270" w:beforeAutospacing="0" w:after="0" w:afterAutospacing="0"/>
        <w:textAlignment w:val="baseline"/>
        <w:rPr>
          <w:rFonts w:ascii="Arial" w:hAnsi="Arial" w:cs="Arial"/>
        </w:rPr>
      </w:pPr>
      <w:r w:rsidRPr="004F3D9A">
        <w:rPr>
          <w:rFonts w:ascii="Arial" w:hAnsi="Arial" w:cs="Arial"/>
        </w:rPr>
        <w:t xml:space="preserve"> </w:t>
      </w:r>
      <w:r w:rsidR="006E2943" w:rsidRPr="004F3D9A">
        <w:rPr>
          <w:rFonts w:ascii="Arial" w:hAnsi="Arial" w:cs="Arial"/>
        </w:rPr>
        <w:t xml:space="preserve">HM Government (1999) </w:t>
      </w:r>
      <w:r w:rsidR="00591F07" w:rsidRPr="004F3D9A">
        <w:rPr>
          <w:rFonts w:ascii="Arial" w:hAnsi="Arial" w:cs="Arial"/>
        </w:rPr>
        <w:t xml:space="preserve">writes how, </w:t>
      </w:r>
      <w:r w:rsidRPr="004F3D9A">
        <w:rPr>
          <w:rFonts w:ascii="Arial" w:hAnsi="Arial" w:cs="Arial"/>
        </w:rPr>
        <w:t xml:space="preserve">Sir William, who had written the recommendations, described that the aims of his proposals as to influence the elimination of racist prejudice and </w:t>
      </w:r>
      <w:r w:rsidR="002B0EAB" w:rsidRPr="004F3D9A">
        <w:rPr>
          <w:rFonts w:ascii="Arial" w:hAnsi="Arial" w:cs="Arial"/>
        </w:rPr>
        <w:t xml:space="preserve">to encourage fair policing. Sir William had also devised a series of indicators to ensure performance, </w:t>
      </w:r>
      <w:r w:rsidR="00216484" w:rsidRPr="004F3D9A">
        <w:rPr>
          <w:rFonts w:ascii="Arial" w:hAnsi="Arial" w:cs="Arial"/>
        </w:rPr>
        <w:t xml:space="preserve">one which held police accountable, among them was a measure that would </w:t>
      </w:r>
      <w:r w:rsidR="002B0EAB" w:rsidRPr="004F3D9A">
        <w:rPr>
          <w:rFonts w:ascii="Arial" w:hAnsi="Arial" w:cs="Arial"/>
        </w:rPr>
        <w:t>ensure racist crime was logged and dealt with effectively.</w:t>
      </w:r>
    </w:p>
    <w:p w14:paraId="1BCD1967" w14:textId="50E516DC" w:rsidR="009355FE" w:rsidRPr="004F3D9A" w:rsidRDefault="00983306" w:rsidP="009355FE">
      <w:pPr>
        <w:pStyle w:val="NormalWeb"/>
        <w:spacing w:before="270" w:beforeAutospacing="0" w:after="0" w:afterAutospacing="0"/>
        <w:textAlignment w:val="baseline"/>
        <w:rPr>
          <w:rFonts w:ascii="Arial" w:hAnsi="Arial" w:cs="Arial"/>
        </w:rPr>
      </w:pPr>
      <w:r w:rsidRPr="004F3D9A">
        <w:rPr>
          <w:rFonts w:ascii="Arial" w:hAnsi="Arial" w:cs="Arial"/>
        </w:rPr>
        <w:t>Shaw</w:t>
      </w:r>
      <w:r w:rsidR="00216484" w:rsidRPr="004F3D9A">
        <w:rPr>
          <w:rFonts w:ascii="Arial" w:hAnsi="Arial" w:cs="Arial"/>
        </w:rPr>
        <w:t xml:space="preserve"> (</w:t>
      </w:r>
      <w:r w:rsidR="006E2943" w:rsidRPr="004F3D9A">
        <w:rPr>
          <w:rFonts w:ascii="Arial" w:hAnsi="Arial" w:cs="Arial"/>
        </w:rPr>
        <w:t>2019</w:t>
      </w:r>
      <w:r w:rsidR="00216484" w:rsidRPr="004F3D9A">
        <w:rPr>
          <w:rFonts w:ascii="Arial" w:hAnsi="Arial" w:cs="Arial"/>
        </w:rPr>
        <w:t>) found that since 2000</w:t>
      </w:r>
      <w:r w:rsidR="009355FE" w:rsidRPr="004F3D9A">
        <w:rPr>
          <w:rFonts w:ascii="Arial" w:hAnsi="Arial" w:cs="Arial"/>
        </w:rPr>
        <w:t xml:space="preserve">, there has been </w:t>
      </w:r>
      <w:r w:rsidR="00216484" w:rsidRPr="004F3D9A">
        <w:rPr>
          <w:rFonts w:ascii="Arial" w:hAnsi="Arial" w:cs="Arial"/>
        </w:rPr>
        <w:t>steady</w:t>
      </w:r>
      <w:r w:rsidR="009355FE" w:rsidRPr="004F3D9A">
        <w:rPr>
          <w:rFonts w:ascii="Arial" w:hAnsi="Arial" w:cs="Arial"/>
        </w:rPr>
        <w:t xml:space="preserve"> recording of "racially aggravated offences" </w:t>
      </w:r>
      <w:r w:rsidR="00216484" w:rsidRPr="004F3D9A">
        <w:rPr>
          <w:rFonts w:ascii="Arial" w:hAnsi="Arial" w:cs="Arial"/>
        </w:rPr>
        <w:t xml:space="preserve">within police forces across the United Kingdom. There has been an increase, </w:t>
      </w:r>
      <w:r w:rsidR="009355FE" w:rsidRPr="004F3D9A">
        <w:rPr>
          <w:rFonts w:ascii="Arial" w:hAnsi="Arial" w:cs="Arial"/>
        </w:rPr>
        <w:t>which shows 21,750 to 55,557 in 2018</w:t>
      </w:r>
      <w:r w:rsidR="00216484" w:rsidRPr="004F3D9A">
        <w:rPr>
          <w:rFonts w:ascii="Arial" w:hAnsi="Arial" w:cs="Arial"/>
        </w:rPr>
        <w:t>.</w:t>
      </w:r>
    </w:p>
    <w:p w14:paraId="3B521D48" w14:textId="77777777" w:rsidR="009355FE" w:rsidRPr="004F3D9A" w:rsidRDefault="009355FE" w:rsidP="00C21DB7">
      <w:pPr>
        <w:rPr>
          <w:rFonts w:ascii="Arial" w:hAnsi="Arial" w:cs="Arial"/>
          <w:sz w:val="24"/>
          <w:szCs w:val="24"/>
        </w:rPr>
      </w:pPr>
    </w:p>
    <w:p w14:paraId="5B43E73C" w14:textId="0246F007" w:rsidR="00D30D97" w:rsidRPr="004F3D9A" w:rsidRDefault="00E349F1" w:rsidP="00D30D97">
      <w:pPr>
        <w:pStyle w:val="NormalWeb"/>
        <w:rPr>
          <w:rFonts w:ascii="Arial" w:hAnsi="Arial" w:cs="Arial"/>
        </w:rPr>
      </w:pPr>
      <w:r w:rsidRPr="004F3D9A">
        <w:rPr>
          <w:rFonts w:ascii="Arial" w:eastAsia="Trebuchet MS" w:hAnsi="Arial" w:cs="Arial"/>
        </w:rPr>
        <w:t>The BBC (19</w:t>
      </w:r>
      <w:r w:rsidR="00D30D97" w:rsidRPr="004F3D9A">
        <w:rPr>
          <w:rFonts w:ascii="Arial" w:eastAsia="Trebuchet MS" w:hAnsi="Arial" w:cs="Arial"/>
        </w:rPr>
        <w:t>9</w:t>
      </w:r>
      <w:r w:rsidRPr="004F3D9A">
        <w:rPr>
          <w:rFonts w:ascii="Arial" w:eastAsia="Trebuchet MS" w:hAnsi="Arial" w:cs="Arial"/>
        </w:rPr>
        <w:t xml:space="preserve">9) found that as for value for money, at the time of Stephen Lawrence’s murder it was poor. Drop out rates prior to completion of training were nearly 30%. </w:t>
      </w:r>
      <w:r w:rsidR="00D30D97" w:rsidRPr="004F3D9A">
        <w:rPr>
          <w:rFonts w:ascii="Arial" w:eastAsia="Trebuchet MS" w:hAnsi="Arial" w:cs="Arial"/>
        </w:rPr>
        <w:t>Training was being wasted on</w:t>
      </w:r>
      <w:r w:rsidR="003A73CE" w:rsidRPr="004F3D9A">
        <w:rPr>
          <w:rFonts w:ascii="Arial" w:eastAsia="Trebuchet MS" w:hAnsi="Arial" w:cs="Arial"/>
        </w:rPr>
        <w:t xml:space="preserve"> </w:t>
      </w:r>
      <w:r w:rsidR="00D30D97" w:rsidRPr="004F3D9A">
        <w:rPr>
          <w:rFonts w:ascii="Arial" w:hAnsi="Arial" w:cs="Arial"/>
        </w:rPr>
        <w:t xml:space="preserve">computer information </w:t>
      </w:r>
      <w:r w:rsidR="00013EE1" w:rsidRPr="004F3D9A">
        <w:rPr>
          <w:rFonts w:ascii="Arial" w:hAnsi="Arial" w:cs="Arial"/>
        </w:rPr>
        <w:t>system yet</w:t>
      </w:r>
      <w:r w:rsidR="003A73CE" w:rsidRPr="004F3D9A">
        <w:rPr>
          <w:rFonts w:ascii="Arial" w:hAnsi="Arial" w:cs="Arial"/>
        </w:rPr>
        <w:t xml:space="preserve"> found that a</w:t>
      </w:r>
      <w:r w:rsidR="00D30D97" w:rsidRPr="004F3D9A">
        <w:rPr>
          <w:rFonts w:ascii="Arial" w:hAnsi="Arial" w:cs="Arial"/>
        </w:rPr>
        <w:t xml:space="preserve"> year later 300 had not </w:t>
      </w:r>
      <w:r w:rsidR="003A73CE" w:rsidRPr="004F3D9A">
        <w:rPr>
          <w:rFonts w:ascii="Arial" w:hAnsi="Arial" w:cs="Arial"/>
        </w:rPr>
        <w:t>used the system.</w:t>
      </w:r>
    </w:p>
    <w:p w14:paraId="04DFD2BF" w14:textId="77777777" w:rsidR="009B0560" w:rsidRPr="004F3D9A" w:rsidRDefault="003A73CE" w:rsidP="00D30D97">
      <w:pPr>
        <w:pStyle w:val="NormalWeb"/>
        <w:rPr>
          <w:rFonts w:ascii="Arial" w:hAnsi="Arial" w:cs="Arial"/>
        </w:rPr>
      </w:pPr>
      <w:r w:rsidRPr="004F3D9A">
        <w:rPr>
          <w:rFonts w:ascii="Arial" w:hAnsi="Arial" w:cs="Arial"/>
        </w:rPr>
        <w:t>The BBC (19</w:t>
      </w:r>
      <w:r w:rsidR="00A77AAC" w:rsidRPr="004F3D9A">
        <w:rPr>
          <w:rFonts w:ascii="Arial" w:hAnsi="Arial" w:cs="Arial"/>
        </w:rPr>
        <w:t>9</w:t>
      </w:r>
      <w:r w:rsidRPr="004F3D9A">
        <w:rPr>
          <w:rFonts w:ascii="Arial" w:hAnsi="Arial" w:cs="Arial"/>
        </w:rPr>
        <w:t xml:space="preserve">9) continues that </w:t>
      </w:r>
      <w:r w:rsidR="00A77AAC" w:rsidRPr="004F3D9A">
        <w:rPr>
          <w:rFonts w:ascii="Arial" w:hAnsi="Arial" w:cs="Arial"/>
        </w:rPr>
        <w:t xml:space="preserve">over half of all </w:t>
      </w:r>
      <w:r w:rsidR="00D30D97" w:rsidRPr="004F3D9A">
        <w:rPr>
          <w:rFonts w:ascii="Arial" w:hAnsi="Arial" w:cs="Arial"/>
        </w:rPr>
        <w:t>officers who were trained to</w:t>
      </w:r>
      <w:r w:rsidR="00A77AAC" w:rsidRPr="004F3D9A">
        <w:rPr>
          <w:rFonts w:ascii="Arial" w:hAnsi="Arial" w:cs="Arial"/>
        </w:rPr>
        <w:t xml:space="preserve"> drive</w:t>
      </w:r>
      <w:r w:rsidR="00D30D97" w:rsidRPr="004F3D9A">
        <w:rPr>
          <w:rFonts w:ascii="Arial" w:hAnsi="Arial" w:cs="Arial"/>
        </w:rPr>
        <w:t xml:space="preserve"> four-wheel-drive vehicles had not</w:t>
      </w:r>
      <w:r w:rsidR="00A77AAC" w:rsidRPr="004F3D9A">
        <w:rPr>
          <w:rFonts w:ascii="Arial" w:hAnsi="Arial" w:cs="Arial"/>
        </w:rPr>
        <w:t xml:space="preserve"> driven one even after four months of completing training.</w:t>
      </w:r>
    </w:p>
    <w:p w14:paraId="49252D04" w14:textId="052DE4EF" w:rsidR="00CC3C84" w:rsidRDefault="009B0560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 w:rsidRPr="004F3D9A">
        <w:rPr>
          <w:rFonts w:ascii="Arial" w:hAnsi="Arial" w:cs="Arial"/>
        </w:rPr>
        <w:t>As the BBC (1999) recommended, especially after the murder of Stephen Lawrence, laborious training in race relations was mandatory in the police forces</w:t>
      </w:r>
      <w:r w:rsidR="00E62F8A" w:rsidRPr="004F3D9A">
        <w:rPr>
          <w:rFonts w:ascii="Arial" w:hAnsi="Arial" w:cs="Arial"/>
        </w:rPr>
        <w:t xml:space="preserve">. </w:t>
      </w:r>
      <w:r w:rsidRPr="004F3D9A">
        <w:rPr>
          <w:rFonts w:ascii="Arial" w:hAnsi="Arial" w:cs="Arial"/>
        </w:rPr>
        <w:t>As HM Government (1999) found, t</w:t>
      </w:r>
      <w:r w:rsidR="00910418" w:rsidRPr="004F3D9A">
        <w:rPr>
          <w:rFonts w:ascii="Arial" w:hAnsi="Arial" w:cs="Arial"/>
        </w:rPr>
        <w:t>he Macpherson Report into the</w:t>
      </w:r>
      <w:r w:rsidRPr="004F3D9A">
        <w:rPr>
          <w:rFonts w:ascii="Arial" w:hAnsi="Arial" w:cs="Arial"/>
        </w:rPr>
        <w:t xml:space="preserve"> murder of Stephen</w:t>
      </w:r>
      <w:r w:rsidR="00910418" w:rsidRPr="004F3D9A">
        <w:rPr>
          <w:rFonts w:ascii="Arial" w:hAnsi="Arial" w:cs="Arial"/>
        </w:rPr>
        <w:t xml:space="preserve"> Lawrence</w:t>
      </w:r>
      <w:r w:rsidRPr="004F3D9A">
        <w:rPr>
          <w:rFonts w:ascii="Arial" w:hAnsi="Arial" w:cs="Arial"/>
        </w:rPr>
        <w:t xml:space="preserve">, </w:t>
      </w:r>
      <w:r w:rsidR="00910418" w:rsidRPr="004F3D9A">
        <w:rPr>
          <w:rFonts w:ascii="Arial" w:hAnsi="Arial" w:cs="Arial"/>
        </w:rPr>
        <w:t xml:space="preserve">called for an </w:t>
      </w:r>
      <w:r w:rsidRPr="004F3D9A">
        <w:rPr>
          <w:rFonts w:ascii="Arial" w:hAnsi="Arial" w:cs="Arial"/>
        </w:rPr>
        <w:t>instant</w:t>
      </w:r>
      <w:r w:rsidR="00910418" w:rsidRPr="004F3D9A">
        <w:rPr>
          <w:rFonts w:ascii="Arial" w:hAnsi="Arial" w:cs="Arial"/>
        </w:rPr>
        <w:t xml:space="preserve"> </w:t>
      </w:r>
      <w:r w:rsidRPr="004F3D9A">
        <w:rPr>
          <w:rFonts w:ascii="Arial" w:hAnsi="Arial" w:cs="Arial"/>
        </w:rPr>
        <w:t>appraisal</w:t>
      </w:r>
      <w:r w:rsidR="00910418" w:rsidRPr="004F3D9A">
        <w:rPr>
          <w:rFonts w:ascii="Arial" w:hAnsi="Arial" w:cs="Arial"/>
        </w:rPr>
        <w:t xml:space="preserve"> and </w:t>
      </w:r>
      <w:r w:rsidR="00E62F8A" w:rsidRPr="004F3D9A">
        <w:rPr>
          <w:rFonts w:ascii="Arial" w:hAnsi="Arial" w:cs="Arial"/>
        </w:rPr>
        <w:t>review</w:t>
      </w:r>
      <w:r w:rsidR="00910418" w:rsidRPr="004F3D9A">
        <w:rPr>
          <w:rFonts w:ascii="Arial" w:hAnsi="Arial" w:cs="Arial"/>
        </w:rPr>
        <w:t xml:space="preserve"> of racism awareness within </w:t>
      </w:r>
      <w:r w:rsidR="00E62F8A" w:rsidRPr="004F3D9A">
        <w:rPr>
          <w:rFonts w:ascii="Arial" w:hAnsi="Arial" w:cs="Arial"/>
        </w:rPr>
        <w:t>the police force and its training</w:t>
      </w:r>
      <w:r w:rsidR="00910418" w:rsidRPr="004F3D9A">
        <w:rPr>
          <w:rFonts w:ascii="Arial" w:hAnsi="Arial" w:cs="Arial"/>
        </w:rPr>
        <w:t>.</w:t>
      </w:r>
    </w:p>
    <w:p w14:paraId="52305755" w14:textId="53F71673" w:rsidR="00025AF5" w:rsidRPr="00025AF5" w:rsidRDefault="00025AF5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 w:rsidRPr="00025AF5">
        <w:rPr>
          <w:rFonts w:ascii="Arial" w:hAnsi="Arial" w:cs="Arial"/>
        </w:rPr>
        <w:t xml:space="preserve"> </w:t>
      </w:r>
    </w:p>
    <w:p w14:paraId="23934AD2" w14:textId="6E3D7CA2" w:rsidR="00025AF5" w:rsidRPr="00025AF5" w:rsidRDefault="00DE5FFE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Lastly, t</w:t>
      </w:r>
      <w:r w:rsidR="00025AF5" w:rsidRPr="00025AF5">
        <w:rPr>
          <w:rFonts w:ascii="Arial" w:hAnsi="Arial" w:cs="Arial"/>
        </w:rPr>
        <w:t xml:space="preserve">o improve on best value principles, it is worth noting where the money from the stakeholders, for the police has generated from. </w:t>
      </w:r>
    </w:p>
    <w:p w14:paraId="64AA2631" w14:textId="77777777" w:rsidR="00025AF5" w:rsidRPr="00025AF5" w:rsidRDefault="00025AF5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 w:rsidRPr="00025AF5">
        <w:rPr>
          <w:rFonts w:ascii="Arial" w:hAnsi="Arial" w:cs="Arial"/>
        </w:rPr>
        <w:t xml:space="preserve">The Home Office (2017) introduced that generally, most of the funding comes directly from the government. Approximately 30% of funding has come from council tax. This is granted through the policing precept – a special levy. In 2018/19 the government protected the grant. This resulted in empowering the locally elected PCC (Police and Crime Commissioner) to raise council tax contributions by £12 Per annum per household. </w:t>
      </w:r>
    </w:p>
    <w:p w14:paraId="6E87FFB6" w14:textId="21BB9EB5" w:rsidR="00025AF5" w:rsidRDefault="005B62C2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By doing this</w:t>
      </w:r>
      <w:r w:rsidR="000B525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Home Office (2017) writes </w:t>
      </w:r>
      <w:r w:rsidR="000B525F">
        <w:rPr>
          <w:rFonts w:ascii="Arial" w:hAnsi="Arial" w:cs="Arial"/>
        </w:rPr>
        <w:t xml:space="preserve">how the funding will increase for the police force’s budget. This means it could be increased by as much as £270 million in order to ensure that targets are met. </w:t>
      </w:r>
    </w:p>
    <w:p w14:paraId="7C0626FC" w14:textId="5C58FB53" w:rsidR="00025AF5" w:rsidRPr="00025AF5" w:rsidRDefault="000B525F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 xml:space="preserve">The Home Office (2017) then continues with </w:t>
      </w:r>
      <w:r w:rsidR="006F4BF8">
        <w:rPr>
          <w:rFonts w:ascii="Arial" w:hAnsi="Arial" w:cs="Arial"/>
        </w:rPr>
        <w:t xml:space="preserve">figures for national levels. In the years of 2018/19 an extra £130 million was provided for </w:t>
      </w:r>
      <w:r w:rsidR="007A6C86">
        <w:rPr>
          <w:rFonts w:ascii="Arial" w:hAnsi="Arial" w:cs="Arial"/>
        </w:rPr>
        <w:t xml:space="preserve">reallocations, this is for national policing programmes and policing priorities. </w:t>
      </w:r>
      <w:r w:rsidR="00DE5FFE">
        <w:rPr>
          <w:rFonts w:ascii="Arial" w:hAnsi="Arial" w:cs="Arial"/>
        </w:rPr>
        <w:t xml:space="preserve"> This increase in funding will lead to </w:t>
      </w:r>
      <w:r w:rsidR="00DE5FFE">
        <w:rPr>
          <w:rFonts w:ascii="Arial" w:hAnsi="Arial" w:cs="Arial"/>
        </w:rPr>
        <w:lastRenderedPageBreak/>
        <w:t xml:space="preserve">extensive further development on police technology and Special Grants that the forces may </w:t>
      </w:r>
      <w:r w:rsidR="00025AF5" w:rsidRPr="00025AF5">
        <w:rPr>
          <w:rFonts w:ascii="Arial" w:hAnsi="Arial" w:cs="Arial"/>
        </w:rPr>
        <w:t xml:space="preserve">need to </w:t>
      </w:r>
      <w:r w:rsidR="00D44C49">
        <w:rPr>
          <w:rFonts w:ascii="Arial" w:hAnsi="Arial" w:cs="Arial"/>
        </w:rPr>
        <w:t xml:space="preserve">cover any </w:t>
      </w:r>
      <w:r w:rsidR="00025AF5" w:rsidRPr="00025AF5">
        <w:rPr>
          <w:rFonts w:ascii="Arial" w:hAnsi="Arial" w:cs="Arial"/>
        </w:rPr>
        <w:t xml:space="preserve">exceptional </w:t>
      </w:r>
      <w:r w:rsidR="00D44C49">
        <w:rPr>
          <w:rFonts w:ascii="Arial" w:hAnsi="Arial" w:cs="Arial"/>
        </w:rPr>
        <w:t>expenditures which may occur</w:t>
      </w:r>
      <w:r w:rsidR="00025AF5" w:rsidRPr="00025AF5">
        <w:rPr>
          <w:rFonts w:ascii="Arial" w:hAnsi="Arial" w:cs="Arial"/>
        </w:rPr>
        <w:t xml:space="preserve">. </w:t>
      </w:r>
      <w:r w:rsidR="00DE5FFE">
        <w:rPr>
          <w:rFonts w:ascii="Arial" w:hAnsi="Arial" w:cs="Arial"/>
        </w:rPr>
        <w:t>In 2017,</w:t>
      </w:r>
      <w:r w:rsidR="00D44C49">
        <w:rPr>
          <w:rFonts w:ascii="Arial" w:hAnsi="Arial" w:cs="Arial"/>
        </w:rPr>
        <w:t xml:space="preserve"> £9.8 million was given to Greater </w:t>
      </w:r>
      <w:r w:rsidR="00025AF5" w:rsidRPr="00025AF5">
        <w:rPr>
          <w:rFonts w:ascii="Arial" w:hAnsi="Arial" w:cs="Arial"/>
        </w:rPr>
        <w:t>Manchester Police after the Manchester Arena attack</w:t>
      </w:r>
      <w:bookmarkStart w:id="0" w:name="_GoBack"/>
      <w:bookmarkEnd w:id="0"/>
      <w:r w:rsidR="00025AF5" w:rsidRPr="00025AF5">
        <w:rPr>
          <w:rFonts w:ascii="Arial" w:hAnsi="Arial" w:cs="Arial"/>
        </w:rPr>
        <w:t xml:space="preserve">. </w:t>
      </w:r>
      <w:r w:rsidR="00DE5FFE">
        <w:rPr>
          <w:rFonts w:ascii="Arial" w:hAnsi="Arial" w:cs="Arial"/>
        </w:rPr>
        <w:t xml:space="preserve"> In 2018/19 the </w:t>
      </w:r>
      <w:r w:rsidR="00025AF5" w:rsidRPr="00025AF5">
        <w:rPr>
          <w:rFonts w:ascii="Arial" w:hAnsi="Arial" w:cs="Arial"/>
        </w:rPr>
        <w:t>Special Grant funding</w:t>
      </w:r>
      <w:r w:rsidR="00DE5FFE">
        <w:rPr>
          <w:rFonts w:ascii="Arial" w:hAnsi="Arial" w:cs="Arial"/>
        </w:rPr>
        <w:t xml:space="preserve"> contribute towards the costs of policing </w:t>
      </w:r>
      <w:r w:rsidR="00025AF5" w:rsidRPr="00025AF5">
        <w:rPr>
          <w:rFonts w:ascii="Arial" w:hAnsi="Arial" w:cs="Arial"/>
        </w:rPr>
        <w:t>Commonwealth Summit in London.</w:t>
      </w:r>
    </w:p>
    <w:p w14:paraId="0B5EA12E" w14:textId="4015A5D8" w:rsidR="00025AF5" w:rsidRPr="00025AF5" w:rsidRDefault="00480071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The Home Office (2008) found that t</w:t>
      </w:r>
      <w:r w:rsidR="00B05EE3">
        <w:rPr>
          <w:rFonts w:ascii="Arial" w:hAnsi="Arial" w:cs="Arial"/>
        </w:rPr>
        <w:t>he</w:t>
      </w:r>
      <w:r w:rsidR="00C92DD6">
        <w:rPr>
          <w:rFonts w:ascii="Arial" w:hAnsi="Arial" w:cs="Arial"/>
        </w:rPr>
        <w:t xml:space="preserve"> </w:t>
      </w:r>
      <w:r w:rsidR="00025AF5" w:rsidRPr="00025AF5">
        <w:rPr>
          <w:rFonts w:ascii="Arial" w:hAnsi="Arial" w:cs="Arial"/>
        </w:rPr>
        <w:t>management</w:t>
      </w:r>
      <w:r w:rsidR="00C92DD6">
        <w:rPr>
          <w:rFonts w:ascii="Arial" w:hAnsi="Arial" w:cs="Arial"/>
        </w:rPr>
        <w:t xml:space="preserve"> of performance</w:t>
      </w:r>
      <w:r w:rsidR="00025AF5" w:rsidRPr="00025AF5">
        <w:rPr>
          <w:rFonts w:ascii="Arial" w:hAnsi="Arial" w:cs="Arial"/>
        </w:rPr>
        <w:t xml:space="preserve"> is c</w:t>
      </w:r>
      <w:r w:rsidR="00F54DC1">
        <w:rPr>
          <w:rFonts w:ascii="Arial" w:hAnsi="Arial" w:cs="Arial"/>
        </w:rPr>
        <w:t>ritical for</w:t>
      </w:r>
      <w:r w:rsidR="00025AF5" w:rsidRPr="00025AF5">
        <w:rPr>
          <w:rFonts w:ascii="Arial" w:hAnsi="Arial" w:cs="Arial"/>
        </w:rPr>
        <w:t xml:space="preserve"> policing. </w:t>
      </w:r>
      <w:r w:rsidR="009423B0">
        <w:rPr>
          <w:rFonts w:ascii="Arial" w:hAnsi="Arial" w:cs="Arial"/>
        </w:rPr>
        <w:t xml:space="preserve">Performance management </w:t>
      </w:r>
      <w:r w:rsidR="00025AF5" w:rsidRPr="00025AF5">
        <w:rPr>
          <w:rFonts w:ascii="Arial" w:hAnsi="Arial" w:cs="Arial"/>
        </w:rPr>
        <w:t>is about con</w:t>
      </w:r>
      <w:r w:rsidR="009423B0">
        <w:rPr>
          <w:rFonts w:ascii="Arial" w:hAnsi="Arial" w:cs="Arial"/>
        </w:rPr>
        <w:t xml:space="preserve">tinually wanting to </w:t>
      </w:r>
      <w:r w:rsidR="00025AF5" w:rsidRPr="00025AF5">
        <w:rPr>
          <w:rFonts w:ascii="Arial" w:hAnsi="Arial" w:cs="Arial"/>
        </w:rPr>
        <w:t>striv</w:t>
      </w:r>
      <w:r w:rsidR="009423B0">
        <w:rPr>
          <w:rFonts w:ascii="Arial" w:hAnsi="Arial" w:cs="Arial"/>
        </w:rPr>
        <w:t>e to</w:t>
      </w:r>
      <w:r w:rsidR="00025AF5" w:rsidRPr="00025AF5">
        <w:rPr>
          <w:rFonts w:ascii="Arial" w:hAnsi="Arial" w:cs="Arial"/>
        </w:rPr>
        <w:t xml:space="preserve"> improve</w:t>
      </w:r>
      <w:r w:rsidR="009423B0">
        <w:rPr>
          <w:rFonts w:ascii="Arial" w:hAnsi="Arial" w:cs="Arial"/>
        </w:rPr>
        <w:t xml:space="preserve"> the </w:t>
      </w:r>
      <w:r w:rsidR="00025AF5" w:rsidRPr="00025AF5">
        <w:rPr>
          <w:rFonts w:ascii="Arial" w:hAnsi="Arial" w:cs="Arial"/>
        </w:rPr>
        <w:t>quality of</w:t>
      </w:r>
      <w:r w:rsidR="003F5E66">
        <w:rPr>
          <w:rFonts w:ascii="Arial" w:hAnsi="Arial" w:cs="Arial"/>
        </w:rPr>
        <w:t xml:space="preserve"> </w:t>
      </w:r>
      <w:r w:rsidR="00013EE1">
        <w:rPr>
          <w:rFonts w:ascii="Arial" w:hAnsi="Arial" w:cs="Arial"/>
        </w:rPr>
        <w:t>service,</w:t>
      </w:r>
      <w:r w:rsidR="003F5E66">
        <w:rPr>
          <w:rFonts w:ascii="Arial" w:hAnsi="Arial" w:cs="Arial"/>
        </w:rPr>
        <w:t xml:space="preserve"> which is provided</w:t>
      </w:r>
      <w:r w:rsidR="00025AF5" w:rsidRPr="00025AF5">
        <w:rPr>
          <w:rFonts w:ascii="Arial" w:hAnsi="Arial" w:cs="Arial"/>
        </w:rPr>
        <w:t>,</w:t>
      </w:r>
      <w:r w:rsidR="00695129">
        <w:rPr>
          <w:rFonts w:ascii="Arial" w:hAnsi="Arial" w:cs="Arial"/>
        </w:rPr>
        <w:t xml:space="preserve"> to wanting to </w:t>
      </w:r>
      <w:r w:rsidR="00025AF5" w:rsidRPr="00025AF5">
        <w:rPr>
          <w:rFonts w:ascii="Arial" w:hAnsi="Arial" w:cs="Arial"/>
        </w:rPr>
        <w:t>reduce crime and anti-social behaviour, and</w:t>
      </w:r>
      <w:r w:rsidR="00695129">
        <w:rPr>
          <w:rFonts w:ascii="Arial" w:hAnsi="Arial" w:cs="Arial"/>
        </w:rPr>
        <w:t xml:space="preserve"> to bring </w:t>
      </w:r>
      <w:r w:rsidR="00025AF5" w:rsidRPr="00025AF5">
        <w:rPr>
          <w:rFonts w:ascii="Arial" w:hAnsi="Arial" w:cs="Arial"/>
        </w:rPr>
        <w:t xml:space="preserve">justice - in short, </w:t>
      </w:r>
      <w:r w:rsidR="00EC658D">
        <w:rPr>
          <w:rFonts w:ascii="Arial" w:hAnsi="Arial" w:cs="Arial"/>
        </w:rPr>
        <w:t xml:space="preserve">performance management </w:t>
      </w:r>
      <w:r w:rsidR="003F1736">
        <w:rPr>
          <w:rFonts w:ascii="Arial" w:hAnsi="Arial" w:cs="Arial"/>
        </w:rPr>
        <w:t xml:space="preserve">strived to </w:t>
      </w:r>
      <w:r w:rsidR="00025AF5" w:rsidRPr="00025AF5">
        <w:rPr>
          <w:rFonts w:ascii="Arial" w:hAnsi="Arial" w:cs="Arial"/>
        </w:rPr>
        <w:t>deliver safer and stronger communities</w:t>
      </w:r>
      <w:r w:rsidR="003F1736">
        <w:rPr>
          <w:rFonts w:ascii="Arial" w:hAnsi="Arial" w:cs="Arial"/>
        </w:rPr>
        <w:t xml:space="preserve">. They want to </w:t>
      </w:r>
      <w:r w:rsidR="00025AF5" w:rsidRPr="00025AF5">
        <w:rPr>
          <w:rFonts w:ascii="Arial" w:hAnsi="Arial" w:cs="Arial"/>
        </w:rPr>
        <w:t xml:space="preserve">do so in a way that </w:t>
      </w:r>
      <w:r w:rsidR="003F1736">
        <w:rPr>
          <w:rFonts w:ascii="Arial" w:hAnsi="Arial" w:cs="Arial"/>
        </w:rPr>
        <w:t xml:space="preserve">will provide </w:t>
      </w:r>
      <w:r w:rsidR="00025AF5" w:rsidRPr="00025AF5">
        <w:rPr>
          <w:rFonts w:ascii="Arial" w:hAnsi="Arial" w:cs="Arial"/>
        </w:rPr>
        <w:t xml:space="preserve">the very best value for money to the public. </w:t>
      </w:r>
    </w:p>
    <w:p w14:paraId="485A26B8" w14:textId="05AE7BF2" w:rsidR="00025AF5" w:rsidRPr="00025AF5" w:rsidRDefault="00025AF5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 w:rsidRPr="00025AF5">
        <w:rPr>
          <w:rFonts w:ascii="Arial" w:hAnsi="Arial" w:cs="Arial"/>
        </w:rPr>
        <w:t xml:space="preserve"> </w:t>
      </w:r>
    </w:p>
    <w:p w14:paraId="5ACE74FC" w14:textId="04C49BE8" w:rsidR="00025AF5" w:rsidRPr="00025AF5" w:rsidRDefault="00897610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Communities</w:t>
      </w:r>
      <w:r w:rsidR="001B44E1">
        <w:rPr>
          <w:rFonts w:ascii="Arial" w:hAnsi="Arial" w:cs="Arial"/>
        </w:rPr>
        <w:t xml:space="preserve"> and Local Government (2011) describes how </w:t>
      </w:r>
      <w:r w:rsidR="00025AF5" w:rsidRPr="00025AF5">
        <w:rPr>
          <w:rFonts w:ascii="Arial" w:hAnsi="Arial" w:cs="Arial"/>
        </w:rPr>
        <w:t>Best Value authorities</w:t>
      </w:r>
      <w:r w:rsidR="001B44E1">
        <w:rPr>
          <w:rFonts w:ascii="Arial" w:hAnsi="Arial" w:cs="Arial"/>
        </w:rPr>
        <w:t xml:space="preserve"> </w:t>
      </w:r>
      <w:r w:rsidR="00025AF5" w:rsidRPr="00025AF5">
        <w:rPr>
          <w:rFonts w:ascii="Arial" w:hAnsi="Arial" w:cs="Arial"/>
        </w:rPr>
        <w:t xml:space="preserve">are </w:t>
      </w:r>
      <w:r w:rsidR="001B44E1">
        <w:rPr>
          <w:rFonts w:ascii="Arial" w:hAnsi="Arial" w:cs="Arial"/>
        </w:rPr>
        <w:t xml:space="preserve">held accountable under a </w:t>
      </w:r>
      <w:r w:rsidR="00025AF5" w:rsidRPr="00025AF5">
        <w:rPr>
          <w:rFonts w:ascii="Arial" w:hAnsi="Arial" w:cs="Arial"/>
        </w:rPr>
        <w:t>Duty of Best Value</w:t>
      </w:r>
      <w:r w:rsidR="001B44E1">
        <w:rPr>
          <w:rFonts w:ascii="Arial" w:hAnsi="Arial" w:cs="Arial"/>
        </w:rPr>
        <w:t xml:space="preserve">. </w:t>
      </w:r>
      <w:r w:rsidR="008864A8">
        <w:rPr>
          <w:rFonts w:ascii="Arial" w:hAnsi="Arial" w:cs="Arial"/>
        </w:rPr>
        <w:t xml:space="preserve">The Local Government Act (1999) defines </w:t>
      </w:r>
      <w:r w:rsidR="000E1DB3">
        <w:rPr>
          <w:rFonts w:ascii="Arial" w:hAnsi="Arial" w:cs="Arial"/>
        </w:rPr>
        <w:t>Best Value as</w:t>
      </w:r>
      <w:r w:rsidR="00025AF5" w:rsidRPr="00025AF5">
        <w:rPr>
          <w:rFonts w:ascii="Arial" w:hAnsi="Arial" w:cs="Arial"/>
        </w:rPr>
        <w:t xml:space="preserve"> to </w:t>
      </w:r>
      <w:r w:rsidR="004F7738" w:rsidRPr="00025AF5">
        <w:rPr>
          <w:rFonts w:ascii="Arial" w:hAnsi="Arial" w:cs="Arial"/>
        </w:rPr>
        <w:t>prepare</w:t>
      </w:r>
      <w:r w:rsidR="00025AF5" w:rsidRPr="00025AF5">
        <w:rPr>
          <w:rFonts w:ascii="Arial" w:hAnsi="Arial" w:cs="Arial"/>
        </w:rPr>
        <w:t xml:space="preserve"> to </w:t>
      </w:r>
      <w:r w:rsidR="000E1DB3" w:rsidRPr="00025AF5">
        <w:rPr>
          <w:rFonts w:ascii="Arial" w:hAnsi="Arial" w:cs="Arial"/>
        </w:rPr>
        <w:t>protect</w:t>
      </w:r>
      <w:r w:rsidR="00025AF5" w:rsidRPr="00025AF5">
        <w:rPr>
          <w:rFonts w:ascii="Arial" w:hAnsi="Arial" w:cs="Arial"/>
        </w:rPr>
        <w:t xml:space="preserve"> </w:t>
      </w:r>
      <w:r w:rsidR="000E1DB3" w:rsidRPr="00025AF5">
        <w:rPr>
          <w:rFonts w:ascii="Arial" w:hAnsi="Arial" w:cs="Arial"/>
        </w:rPr>
        <w:t>unceasing</w:t>
      </w:r>
      <w:r w:rsidR="00025AF5" w:rsidRPr="00025AF5">
        <w:rPr>
          <w:rFonts w:ascii="Arial" w:hAnsi="Arial" w:cs="Arial"/>
        </w:rPr>
        <w:t xml:space="preserve"> </w:t>
      </w:r>
      <w:r w:rsidR="000E1DB3" w:rsidRPr="00025AF5">
        <w:rPr>
          <w:rFonts w:ascii="Arial" w:hAnsi="Arial" w:cs="Arial"/>
        </w:rPr>
        <w:t>development</w:t>
      </w:r>
      <w:r w:rsidR="00025AF5" w:rsidRPr="00025AF5">
        <w:rPr>
          <w:rFonts w:ascii="Arial" w:hAnsi="Arial" w:cs="Arial"/>
        </w:rPr>
        <w:t xml:space="preserve"> in the way in which its </w:t>
      </w:r>
      <w:r w:rsidR="000E1DB3" w:rsidRPr="00025AF5">
        <w:rPr>
          <w:rFonts w:ascii="Arial" w:hAnsi="Arial" w:cs="Arial"/>
        </w:rPr>
        <w:t>purposes</w:t>
      </w:r>
      <w:r w:rsidR="00025AF5" w:rsidRPr="00025AF5">
        <w:rPr>
          <w:rFonts w:ascii="Arial" w:hAnsi="Arial" w:cs="Arial"/>
        </w:rPr>
        <w:t xml:space="preserve"> are exercised</w:t>
      </w:r>
      <w:r w:rsidR="000E1DB3">
        <w:rPr>
          <w:rFonts w:ascii="Arial" w:hAnsi="Arial" w:cs="Arial"/>
        </w:rPr>
        <w:t xml:space="preserve"> </w:t>
      </w:r>
      <w:r w:rsidR="00D825A7">
        <w:rPr>
          <w:rFonts w:ascii="Arial" w:hAnsi="Arial" w:cs="Arial"/>
        </w:rPr>
        <w:t>and</w:t>
      </w:r>
      <w:r w:rsidR="000E1DB3">
        <w:rPr>
          <w:rFonts w:ascii="Arial" w:hAnsi="Arial" w:cs="Arial"/>
        </w:rPr>
        <w:t xml:space="preserve"> holding regard </w:t>
      </w:r>
      <w:r w:rsidR="00025AF5" w:rsidRPr="00025AF5">
        <w:rPr>
          <w:rFonts w:ascii="Arial" w:hAnsi="Arial" w:cs="Arial"/>
        </w:rPr>
        <w:t>to a combination of economy, efficiency and effectiveness.</w:t>
      </w:r>
    </w:p>
    <w:p w14:paraId="3D6AC73B" w14:textId="6AFAAA07" w:rsidR="00025AF5" w:rsidRDefault="00C75E4E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 w:rsidRPr="00C75E4E">
        <w:rPr>
          <w:rFonts w:ascii="Arial" w:hAnsi="Arial" w:cs="Arial"/>
        </w:rPr>
        <w:t xml:space="preserve">House of </w:t>
      </w:r>
      <w:r w:rsidR="00095F32" w:rsidRPr="00C75E4E">
        <w:rPr>
          <w:rFonts w:ascii="Arial" w:hAnsi="Arial" w:cs="Arial"/>
        </w:rPr>
        <w:t xml:space="preserve">Commons </w:t>
      </w:r>
      <w:r w:rsidR="00095F32">
        <w:rPr>
          <w:rFonts w:ascii="Arial" w:hAnsi="Arial" w:cs="Arial"/>
        </w:rPr>
        <w:t>(</w:t>
      </w:r>
      <w:r>
        <w:rPr>
          <w:rFonts w:ascii="Arial" w:hAnsi="Arial" w:cs="Arial"/>
        </w:rPr>
        <w:t>2018) writes the first recommendation for Best Value which is t</w:t>
      </w:r>
      <w:r w:rsidR="0002731E">
        <w:rPr>
          <w:rFonts w:ascii="Arial" w:hAnsi="Arial" w:cs="Arial"/>
        </w:rPr>
        <w:t>o reduce spending.</w:t>
      </w:r>
    </w:p>
    <w:p w14:paraId="4469FA8D" w14:textId="79F84F36" w:rsidR="00025AF5" w:rsidRPr="00025AF5" w:rsidRDefault="00A33374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 xml:space="preserve">The 43 police forces within the United Kingdom procure an </w:t>
      </w:r>
      <w:r w:rsidR="00B718C7">
        <w:rPr>
          <w:rFonts w:ascii="Arial" w:hAnsi="Arial" w:cs="Arial"/>
        </w:rPr>
        <w:t xml:space="preserve">incredibly extensive variety of goods </w:t>
      </w:r>
      <w:r w:rsidR="00025AF5" w:rsidRPr="00025AF5">
        <w:rPr>
          <w:rFonts w:ascii="Arial" w:hAnsi="Arial" w:cs="Arial"/>
        </w:rPr>
        <w:t xml:space="preserve">services to support their work. </w:t>
      </w:r>
      <w:r w:rsidR="004A63C5">
        <w:rPr>
          <w:rFonts w:ascii="Arial" w:hAnsi="Arial" w:cs="Arial"/>
        </w:rPr>
        <w:t xml:space="preserve">The variety </w:t>
      </w:r>
      <w:r w:rsidR="00025AF5" w:rsidRPr="00025AF5">
        <w:rPr>
          <w:rFonts w:ascii="Arial" w:hAnsi="Arial" w:cs="Arial"/>
        </w:rPr>
        <w:t>range</w:t>
      </w:r>
      <w:r w:rsidR="004A63C5">
        <w:rPr>
          <w:rFonts w:ascii="Arial" w:hAnsi="Arial" w:cs="Arial"/>
        </w:rPr>
        <w:t>s</w:t>
      </w:r>
      <w:r w:rsidR="00025AF5" w:rsidRPr="00025AF5">
        <w:rPr>
          <w:rFonts w:ascii="Arial" w:hAnsi="Arial" w:cs="Arial"/>
        </w:rPr>
        <w:t xml:space="preserve"> from uniform</w:t>
      </w:r>
      <w:r w:rsidR="004A63C5">
        <w:rPr>
          <w:rFonts w:ascii="Arial" w:hAnsi="Arial" w:cs="Arial"/>
        </w:rPr>
        <w:t xml:space="preserve"> to which officers wear, to</w:t>
      </w:r>
      <w:r w:rsidR="00025AF5" w:rsidRPr="00025AF5">
        <w:rPr>
          <w:rFonts w:ascii="Arial" w:hAnsi="Arial" w:cs="Arial"/>
        </w:rPr>
        <w:t xml:space="preserve"> police cars</w:t>
      </w:r>
      <w:r w:rsidR="004A63C5">
        <w:rPr>
          <w:rFonts w:ascii="Arial" w:hAnsi="Arial" w:cs="Arial"/>
        </w:rPr>
        <w:t xml:space="preserve"> which get officers to the public’s calls,</w:t>
      </w:r>
      <w:r w:rsidR="00025AF5" w:rsidRPr="00025AF5">
        <w:rPr>
          <w:rFonts w:ascii="Arial" w:hAnsi="Arial" w:cs="Arial"/>
        </w:rPr>
        <w:t xml:space="preserve"> to estate and facilities management services</w:t>
      </w:r>
      <w:r w:rsidR="004A63C5">
        <w:rPr>
          <w:rFonts w:ascii="Arial" w:hAnsi="Arial" w:cs="Arial"/>
        </w:rPr>
        <w:t xml:space="preserve">, for an example, </w:t>
      </w:r>
      <w:r w:rsidR="00025AF5" w:rsidRPr="00025AF5">
        <w:rPr>
          <w:rFonts w:ascii="Arial" w:hAnsi="Arial" w:cs="Arial"/>
        </w:rPr>
        <w:t>cleaning.</w:t>
      </w:r>
      <w:r w:rsidR="004A63C5">
        <w:rPr>
          <w:rFonts w:ascii="Arial" w:hAnsi="Arial" w:cs="Arial"/>
        </w:rPr>
        <w:t xml:space="preserve"> Between</w:t>
      </w:r>
      <w:r w:rsidR="00025AF5" w:rsidRPr="00025AF5">
        <w:rPr>
          <w:rFonts w:ascii="Arial" w:hAnsi="Arial" w:cs="Arial"/>
        </w:rPr>
        <w:t xml:space="preserve"> 2010-11</w:t>
      </w:r>
      <w:r w:rsidR="004A63C5">
        <w:rPr>
          <w:rFonts w:ascii="Arial" w:hAnsi="Arial" w:cs="Arial"/>
        </w:rPr>
        <w:t xml:space="preserve"> 13% of the whole </w:t>
      </w:r>
      <w:r w:rsidR="00095F32">
        <w:rPr>
          <w:rFonts w:ascii="Arial" w:hAnsi="Arial" w:cs="Arial"/>
        </w:rPr>
        <w:t>forces’</w:t>
      </w:r>
      <w:r w:rsidR="004A63C5">
        <w:rPr>
          <w:rFonts w:ascii="Arial" w:hAnsi="Arial" w:cs="Arial"/>
        </w:rPr>
        <w:t xml:space="preserve"> expenditure was spent on </w:t>
      </w:r>
      <w:r w:rsidR="00A60B0D">
        <w:rPr>
          <w:rFonts w:ascii="Arial" w:hAnsi="Arial" w:cs="Arial"/>
        </w:rPr>
        <w:t>all goods and services, this is excluding any computer services, (that amounted to an extra £633 million)</w:t>
      </w:r>
      <w:r w:rsidR="00025AF5" w:rsidRPr="00025AF5">
        <w:rPr>
          <w:rFonts w:ascii="Arial" w:hAnsi="Arial" w:cs="Arial"/>
        </w:rPr>
        <w:t xml:space="preserve">. </w:t>
      </w:r>
    </w:p>
    <w:p w14:paraId="14196182" w14:textId="77777777" w:rsidR="004A5E69" w:rsidRDefault="00A60B0D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 xml:space="preserve">House of Commons (2018) </w:t>
      </w:r>
      <w:r w:rsidR="0002731E">
        <w:rPr>
          <w:rFonts w:ascii="Arial" w:hAnsi="Arial" w:cs="Arial"/>
        </w:rPr>
        <w:t>continued</w:t>
      </w:r>
      <w:r>
        <w:rPr>
          <w:rFonts w:ascii="Arial" w:hAnsi="Arial" w:cs="Arial"/>
        </w:rPr>
        <w:t xml:space="preserve">, that since records began, </w:t>
      </w:r>
      <w:r w:rsidR="004A5E69">
        <w:rPr>
          <w:rFonts w:ascii="Arial" w:hAnsi="Arial" w:cs="Arial"/>
        </w:rPr>
        <w:t>police</w:t>
      </w:r>
      <w:r>
        <w:rPr>
          <w:rFonts w:ascii="Arial" w:hAnsi="Arial" w:cs="Arial"/>
        </w:rPr>
        <w:t xml:space="preserve"> funding has significantly grown. In real terms, fundin</w:t>
      </w:r>
      <w:r w:rsidR="0002731E">
        <w:rPr>
          <w:rFonts w:ascii="Arial" w:hAnsi="Arial" w:cs="Arial"/>
        </w:rPr>
        <w:t>g has increased by 49% between 1995 and 2011.</w:t>
      </w:r>
      <w:r w:rsidR="004A5E69">
        <w:rPr>
          <w:rFonts w:ascii="Arial" w:hAnsi="Arial" w:cs="Arial"/>
        </w:rPr>
        <w:tab/>
      </w:r>
    </w:p>
    <w:p w14:paraId="30BDBE14" w14:textId="29EC06ED" w:rsidR="00025AF5" w:rsidRPr="00025AF5" w:rsidRDefault="004A5E69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The House of Commons (2018) argues that u</w:t>
      </w:r>
      <w:r w:rsidR="00025AF5" w:rsidRPr="00025AF5">
        <w:rPr>
          <w:rFonts w:ascii="Arial" w:hAnsi="Arial" w:cs="Arial"/>
        </w:rPr>
        <w:t>nder</w:t>
      </w:r>
      <w:r>
        <w:rPr>
          <w:rFonts w:ascii="Arial" w:hAnsi="Arial" w:cs="Arial"/>
        </w:rPr>
        <w:t xml:space="preserve"> the </w:t>
      </w:r>
      <w:r w:rsidRPr="00025AF5">
        <w:rPr>
          <w:rFonts w:ascii="Arial" w:hAnsi="Arial" w:cs="Arial"/>
        </w:rPr>
        <w:t>current</w:t>
      </w:r>
      <w:r w:rsidR="00025AF5" w:rsidRPr="00025AF5">
        <w:rPr>
          <w:rFonts w:ascii="Arial" w:hAnsi="Arial" w:cs="Arial"/>
        </w:rPr>
        <w:t xml:space="preserve"> pressures to reduce public sector spendin</w:t>
      </w:r>
      <w:r w:rsidR="00095F32">
        <w:rPr>
          <w:rFonts w:ascii="Arial" w:hAnsi="Arial" w:cs="Arial"/>
        </w:rPr>
        <w:t>g, the home office has reduced central government funding which</w:t>
      </w:r>
      <w:r>
        <w:rPr>
          <w:rFonts w:ascii="Arial" w:hAnsi="Arial" w:cs="Arial"/>
        </w:rPr>
        <w:t xml:space="preserve"> has resulted in a £2.1 billion</w:t>
      </w:r>
      <w:r w:rsidR="00095F32">
        <w:rPr>
          <w:rFonts w:ascii="Arial" w:hAnsi="Arial" w:cs="Arial"/>
        </w:rPr>
        <w:t>, reduction being given to the police forces.</w:t>
      </w:r>
      <w:r w:rsidR="00025AF5" w:rsidRPr="00025AF5">
        <w:rPr>
          <w:rFonts w:ascii="Arial" w:hAnsi="Arial" w:cs="Arial"/>
        </w:rPr>
        <w:t xml:space="preserve"> </w:t>
      </w:r>
      <w:r w:rsidR="00095F32">
        <w:rPr>
          <w:rFonts w:ascii="Arial" w:hAnsi="Arial" w:cs="Arial"/>
        </w:rPr>
        <w:t xml:space="preserve">The House of Commons (2018) reviewed that in 2012, </w:t>
      </w:r>
      <w:r w:rsidR="00025AF5" w:rsidRPr="00025AF5">
        <w:rPr>
          <w:rFonts w:ascii="Arial" w:hAnsi="Arial" w:cs="Arial"/>
        </w:rPr>
        <w:t>Her Majesty’s Inspectorate of Constabulary (</w:t>
      </w:r>
      <w:r w:rsidR="00095F32">
        <w:rPr>
          <w:rFonts w:ascii="Arial" w:hAnsi="Arial" w:cs="Arial"/>
        </w:rPr>
        <w:t>HMIC</w:t>
      </w:r>
      <w:r w:rsidR="00025AF5" w:rsidRPr="00025AF5">
        <w:rPr>
          <w:rFonts w:ascii="Arial" w:hAnsi="Arial" w:cs="Arial"/>
        </w:rPr>
        <w:t xml:space="preserve">) found </w:t>
      </w:r>
      <w:r w:rsidR="00DB6F0B">
        <w:rPr>
          <w:rFonts w:ascii="Arial" w:hAnsi="Arial" w:cs="Arial"/>
        </w:rPr>
        <w:t>to ensure the protection of frontline policing, forces would have to plan to achieve 24% of these savings, whether it be made on ICT or not</w:t>
      </w:r>
      <w:r w:rsidR="00025AF5" w:rsidRPr="00025AF5">
        <w:rPr>
          <w:rFonts w:ascii="Arial" w:hAnsi="Arial" w:cs="Arial"/>
        </w:rPr>
        <w:t xml:space="preserve"> </w:t>
      </w:r>
    </w:p>
    <w:p w14:paraId="42A8146F" w14:textId="77777777" w:rsidR="00025AF5" w:rsidRPr="00025AF5" w:rsidRDefault="00025AF5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11298ECA" w14:textId="77777777" w:rsidR="00FA1040" w:rsidRDefault="00FA1040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752FD2A9" w14:textId="77777777" w:rsidR="00FA1040" w:rsidRDefault="00FA1040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22A2512E" w14:textId="77777777" w:rsidR="00FA1040" w:rsidRDefault="00FA1040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06042628" w14:textId="77777777" w:rsidR="00800DD8" w:rsidRDefault="00FA1040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second recommendation is made by </w:t>
      </w:r>
      <w:r w:rsidR="00C925BC">
        <w:rPr>
          <w:rFonts w:ascii="Arial" w:hAnsi="Arial" w:cs="Arial"/>
        </w:rPr>
        <w:t>the National Audit Office</w:t>
      </w:r>
      <w:r w:rsidR="007906E9">
        <w:rPr>
          <w:rFonts w:ascii="Arial" w:hAnsi="Arial" w:cs="Arial"/>
        </w:rPr>
        <w:t xml:space="preserve"> (NAO)</w:t>
      </w:r>
      <w:r w:rsidR="008B6026">
        <w:rPr>
          <w:rFonts w:ascii="Arial" w:hAnsi="Arial" w:cs="Arial"/>
        </w:rPr>
        <w:t>.</w:t>
      </w:r>
      <w:r w:rsidR="007906E9">
        <w:rPr>
          <w:rFonts w:ascii="Arial" w:hAnsi="Arial" w:cs="Arial"/>
        </w:rPr>
        <w:tab/>
      </w:r>
      <w:r w:rsidR="008B6026">
        <w:rPr>
          <w:rFonts w:ascii="Arial" w:hAnsi="Arial" w:cs="Arial"/>
        </w:rPr>
        <w:t xml:space="preserve">The National Audit Office (2013) found that forces were not working </w:t>
      </w:r>
      <w:r w:rsidR="00EA3373">
        <w:rPr>
          <w:rFonts w:ascii="Arial" w:hAnsi="Arial" w:cs="Arial"/>
        </w:rPr>
        <w:t>effectively</w:t>
      </w:r>
      <w:r w:rsidR="0002223D">
        <w:rPr>
          <w:rFonts w:ascii="Arial" w:hAnsi="Arial" w:cs="Arial"/>
        </w:rPr>
        <w:t xml:space="preserve">, </w:t>
      </w:r>
      <w:r w:rsidR="008B6026">
        <w:rPr>
          <w:rFonts w:ascii="Arial" w:hAnsi="Arial" w:cs="Arial"/>
        </w:rPr>
        <w:t xml:space="preserve">that they are struggling to </w:t>
      </w:r>
      <w:r w:rsidR="0002223D">
        <w:rPr>
          <w:rFonts w:ascii="Arial" w:hAnsi="Arial" w:cs="Arial"/>
        </w:rPr>
        <w:t xml:space="preserve">keep up with demands and cannot cope with delivering an effective service.  </w:t>
      </w:r>
      <w:r w:rsidR="00DE0897">
        <w:rPr>
          <w:rFonts w:ascii="Arial" w:hAnsi="Arial" w:cs="Arial"/>
        </w:rPr>
        <w:t>This with the pressure that there is no fin</w:t>
      </w:r>
      <w:r w:rsidR="00EA3373">
        <w:rPr>
          <w:rFonts w:ascii="Arial" w:hAnsi="Arial" w:cs="Arial"/>
        </w:rPr>
        <w:t>ancial</w:t>
      </w:r>
      <w:r w:rsidR="00DE0897">
        <w:rPr>
          <w:rFonts w:ascii="Arial" w:hAnsi="Arial" w:cs="Arial"/>
        </w:rPr>
        <w:t xml:space="preserve"> </w:t>
      </w:r>
      <w:r w:rsidR="00025AF5" w:rsidRPr="00025AF5">
        <w:rPr>
          <w:rFonts w:ascii="Arial" w:hAnsi="Arial" w:cs="Arial"/>
        </w:rPr>
        <w:t>sustainability</w:t>
      </w:r>
      <w:r w:rsidR="00EA3373">
        <w:rPr>
          <w:rFonts w:ascii="Arial" w:hAnsi="Arial" w:cs="Arial"/>
        </w:rPr>
        <w:t xml:space="preserve">, forces are </w:t>
      </w:r>
      <w:r w:rsidR="00173365">
        <w:rPr>
          <w:rFonts w:ascii="Arial" w:hAnsi="Arial" w:cs="Arial"/>
        </w:rPr>
        <w:t>struggling to</w:t>
      </w:r>
      <w:r w:rsidR="007906E9">
        <w:rPr>
          <w:rFonts w:ascii="Arial" w:hAnsi="Arial" w:cs="Arial"/>
        </w:rPr>
        <w:t xml:space="preserve"> operate especially since also facing a decrease of around</w:t>
      </w:r>
      <w:r w:rsidR="00EA3373">
        <w:rPr>
          <w:rFonts w:ascii="Arial" w:hAnsi="Arial" w:cs="Arial"/>
        </w:rPr>
        <w:t xml:space="preserve"> </w:t>
      </w:r>
      <w:r w:rsidR="00025AF5" w:rsidRPr="00025AF5">
        <w:rPr>
          <w:rFonts w:ascii="Arial" w:hAnsi="Arial" w:cs="Arial"/>
        </w:rPr>
        <w:t>50,000 fewer members of staff</w:t>
      </w:r>
      <w:r w:rsidR="007906E9">
        <w:rPr>
          <w:rFonts w:ascii="Arial" w:hAnsi="Arial" w:cs="Arial"/>
        </w:rPr>
        <w:t xml:space="preserve">. The NAO (2013) writes how these </w:t>
      </w:r>
      <w:r w:rsidR="00025AF5" w:rsidRPr="00025AF5">
        <w:rPr>
          <w:rFonts w:ascii="Arial" w:hAnsi="Arial" w:cs="Arial"/>
        </w:rPr>
        <w:t>includ</w:t>
      </w:r>
      <w:r w:rsidR="007906E9">
        <w:rPr>
          <w:rFonts w:ascii="Arial" w:hAnsi="Arial" w:cs="Arial"/>
        </w:rPr>
        <w:t>e</w:t>
      </w:r>
      <w:r w:rsidR="00025AF5" w:rsidRPr="00025AF5">
        <w:rPr>
          <w:rFonts w:ascii="Arial" w:hAnsi="Arial" w:cs="Arial"/>
        </w:rPr>
        <w:t xml:space="preserve"> 15% fewer officers, than in 2010. </w:t>
      </w:r>
    </w:p>
    <w:p w14:paraId="2EECB16C" w14:textId="2D59F456" w:rsidR="00025AF5" w:rsidRPr="0044072B" w:rsidRDefault="00800DD8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The NAO (2013) argue how f</w:t>
      </w:r>
      <w:r w:rsidR="00025AF5" w:rsidRPr="00025AF5">
        <w:rPr>
          <w:rFonts w:ascii="Arial" w:hAnsi="Arial" w:cs="Arial"/>
        </w:rPr>
        <w:t>orces are struggling to deliver an effective service</w:t>
      </w:r>
      <w:r>
        <w:rPr>
          <w:rFonts w:ascii="Arial" w:hAnsi="Arial" w:cs="Arial"/>
        </w:rPr>
        <w:t xml:space="preserve">, how those in custody are taking longer to be charged with offences, that the number of arrests is </w:t>
      </w:r>
      <w:r w:rsidR="00B208DF">
        <w:rPr>
          <w:rFonts w:ascii="Arial" w:hAnsi="Arial" w:cs="Arial"/>
        </w:rPr>
        <w:t>declining,</w:t>
      </w:r>
      <w:r>
        <w:rPr>
          <w:rFonts w:ascii="Arial" w:hAnsi="Arial" w:cs="Arial"/>
        </w:rPr>
        <w:t xml:space="preserve"> and that </w:t>
      </w:r>
      <w:r w:rsidR="00025AF5" w:rsidRPr="00025AF5">
        <w:rPr>
          <w:rFonts w:ascii="Arial" w:hAnsi="Arial" w:cs="Arial"/>
        </w:rPr>
        <w:t>neighbourhood policing</w:t>
      </w:r>
      <w:r>
        <w:rPr>
          <w:rFonts w:ascii="Arial" w:hAnsi="Arial" w:cs="Arial"/>
        </w:rPr>
        <w:t xml:space="preserve"> is declining too. This leaves with a negative impact on</w:t>
      </w:r>
      <w:r w:rsidR="00025AF5" w:rsidRPr="00025AF5">
        <w:rPr>
          <w:rFonts w:ascii="Arial" w:hAnsi="Arial" w:cs="Arial"/>
        </w:rPr>
        <w:t xml:space="preserve"> public satisfaction </w:t>
      </w:r>
      <w:r>
        <w:rPr>
          <w:rFonts w:ascii="Arial" w:hAnsi="Arial" w:cs="Arial"/>
        </w:rPr>
        <w:t>which critically effects Value for Money and Best value.</w:t>
      </w:r>
      <w:r w:rsidR="0044072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To try and deal with the demand, the NAO (2013) writes that forces are now selling </w:t>
      </w:r>
      <w:r w:rsidR="00025AF5" w:rsidRPr="00025AF5">
        <w:rPr>
          <w:rFonts w:ascii="Arial" w:hAnsi="Arial" w:cs="Arial"/>
        </w:rPr>
        <w:t xml:space="preserve">off more of their assets to try and raise some funds for capital investment and increasingly drawing on their reserves. </w:t>
      </w:r>
    </w:p>
    <w:p w14:paraId="662BAE77" w14:textId="77777777" w:rsidR="00025AF5" w:rsidRPr="00025AF5" w:rsidRDefault="00025AF5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7AD9AFDE" w14:textId="77777777" w:rsidR="005A3638" w:rsidRDefault="005A3638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Finally,</w:t>
      </w:r>
      <w:r w:rsidR="00E6146A">
        <w:rPr>
          <w:rFonts w:ascii="Arial" w:hAnsi="Arial" w:cs="Arial"/>
        </w:rPr>
        <w:t xml:space="preserve"> The Home Office (2018) recommends </w:t>
      </w:r>
      <w:r>
        <w:rPr>
          <w:rFonts w:ascii="Arial" w:hAnsi="Arial" w:cs="Arial"/>
        </w:rPr>
        <w:t xml:space="preserve">sharing stock and equipment for attempting to ensure the best value and value for money. </w:t>
      </w:r>
      <w:r>
        <w:rPr>
          <w:rFonts w:ascii="Arial" w:hAnsi="Arial" w:cs="Arial"/>
        </w:rPr>
        <w:tab/>
      </w:r>
    </w:p>
    <w:p w14:paraId="34D0F6D4" w14:textId="1D158227" w:rsidR="00025AF5" w:rsidRPr="00025AF5" w:rsidRDefault="005A3638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The Home Office (“018) found that</w:t>
      </w:r>
      <w:r w:rsidR="00025AF5" w:rsidRPr="00025AF5">
        <w:rPr>
          <w:rFonts w:ascii="Arial" w:hAnsi="Arial" w:cs="Arial"/>
        </w:rPr>
        <w:t xml:space="preserve"> Police and Crime Commissioners (PCCs) </w:t>
      </w:r>
      <w:r>
        <w:rPr>
          <w:rFonts w:ascii="Arial" w:hAnsi="Arial" w:cs="Arial"/>
        </w:rPr>
        <w:t xml:space="preserve"> were </w:t>
      </w:r>
      <w:r w:rsidR="00025AF5" w:rsidRPr="00025AF5">
        <w:rPr>
          <w:rFonts w:ascii="Arial" w:hAnsi="Arial" w:cs="Arial"/>
        </w:rPr>
        <w:t xml:space="preserve">spending almost a quarter of their overall budgets on goods and services </w:t>
      </w:r>
      <w:r w:rsidR="0069502B">
        <w:rPr>
          <w:rFonts w:ascii="Arial" w:hAnsi="Arial" w:cs="Arial"/>
        </w:rPr>
        <w:t>(</w:t>
      </w:r>
      <w:r w:rsidR="0069502B">
        <w:rPr>
          <w:rFonts w:ascii="Arial" w:hAnsi="Arial" w:cs="Arial"/>
        </w:rPr>
        <w:t>e</w:t>
      </w:r>
      <w:r w:rsidR="0069502B">
        <w:rPr>
          <w:rFonts w:ascii="Arial" w:hAnsi="Arial" w:cs="Arial"/>
        </w:rPr>
        <w:t xml:space="preserve">quipment such as police uniform, from hats to epaulets, police cars to batons) </w:t>
      </w:r>
      <w:r w:rsidR="00025AF5" w:rsidRPr="00025AF5">
        <w:rPr>
          <w:rFonts w:ascii="Arial" w:hAnsi="Arial" w:cs="Arial"/>
        </w:rPr>
        <w:t xml:space="preserve">with third party </w:t>
      </w:r>
      <w:r w:rsidR="0069502B" w:rsidRPr="00025AF5">
        <w:rPr>
          <w:rFonts w:ascii="Arial" w:hAnsi="Arial" w:cs="Arial"/>
        </w:rPr>
        <w:t>suppliers</w:t>
      </w:r>
      <w:r w:rsidR="0069502B">
        <w:rPr>
          <w:rFonts w:ascii="Arial" w:hAnsi="Arial" w:cs="Arial"/>
        </w:rPr>
        <w:t>. This</w:t>
      </w:r>
      <w:r>
        <w:rPr>
          <w:rFonts w:ascii="Arial" w:hAnsi="Arial" w:cs="Arial"/>
        </w:rPr>
        <w:t xml:space="preserve"> is a clear example which</w:t>
      </w:r>
      <w:r w:rsidR="00025AF5" w:rsidRPr="00025AF5">
        <w:rPr>
          <w:rFonts w:ascii="Arial" w:hAnsi="Arial" w:cs="Arial"/>
        </w:rPr>
        <w:t xml:space="preserve"> highlights</w:t>
      </w:r>
      <w:r w:rsidR="007577BC">
        <w:rPr>
          <w:rFonts w:ascii="Arial" w:hAnsi="Arial" w:cs="Arial"/>
        </w:rPr>
        <w:t xml:space="preserve"> an issue, if goods and services were bought local, it would likely generate more money being spent on local priorities. </w:t>
      </w:r>
    </w:p>
    <w:p w14:paraId="4F99F68F" w14:textId="0FCFA24E" w:rsidR="00025AF5" w:rsidRPr="00025AF5" w:rsidRDefault="0069502B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The Home Office (2018) found that majority</w:t>
      </w:r>
      <w:r w:rsidR="00025AF5" w:rsidRPr="00025AF5">
        <w:rPr>
          <w:rFonts w:ascii="Arial" w:hAnsi="Arial" w:cs="Arial"/>
        </w:rPr>
        <w:t xml:space="preserve"> of the savings from this year’s figures</w:t>
      </w:r>
      <w:r>
        <w:rPr>
          <w:rFonts w:ascii="Arial" w:hAnsi="Arial" w:cs="Arial"/>
        </w:rPr>
        <w:t xml:space="preserve">, were the direct </w:t>
      </w:r>
      <w:r w:rsidR="00025AF5" w:rsidRPr="00025AF5">
        <w:rPr>
          <w:rFonts w:ascii="Arial" w:hAnsi="Arial" w:cs="Arial"/>
        </w:rPr>
        <w:t>result from the Collaborative Law Enforcement Programme (CLEP),</w:t>
      </w:r>
      <w:r>
        <w:rPr>
          <w:rFonts w:ascii="Arial" w:hAnsi="Arial" w:cs="Arial"/>
        </w:rPr>
        <w:t xml:space="preserve">. This was </w:t>
      </w:r>
      <w:r w:rsidR="00025AF5" w:rsidRPr="00025AF5">
        <w:rPr>
          <w:rFonts w:ascii="Arial" w:hAnsi="Arial" w:cs="Arial"/>
        </w:rPr>
        <w:t xml:space="preserve">led by police </w:t>
      </w:r>
      <w:r w:rsidRPr="00025AF5">
        <w:rPr>
          <w:rFonts w:ascii="Arial" w:hAnsi="Arial" w:cs="Arial"/>
        </w:rPr>
        <w:t xml:space="preserve">forces, </w:t>
      </w:r>
      <w:r>
        <w:rPr>
          <w:rFonts w:ascii="Arial" w:hAnsi="Arial" w:cs="Arial"/>
        </w:rPr>
        <w:t xml:space="preserve">whose objective was trying to </w:t>
      </w:r>
      <w:r w:rsidR="00765941" w:rsidRPr="00025AF5">
        <w:rPr>
          <w:rFonts w:ascii="Arial" w:hAnsi="Arial" w:cs="Arial"/>
        </w:rPr>
        <w:t>identify</w:t>
      </w:r>
      <w:r w:rsidR="00025AF5" w:rsidRPr="00025AF5">
        <w:rPr>
          <w:rFonts w:ascii="Arial" w:hAnsi="Arial" w:cs="Arial"/>
        </w:rPr>
        <w:t xml:space="preserve"> opportunities for collaboration</w:t>
      </w:r>
      <w:r>
        <w:rPr>
          <w:rFonts w:ascii="Arial" w:hAnsi="Arial" w:cs="Arial"/>
        </w:rPr>
        <w:t xml:space="preserve">, which would reduce cost but not quality. </w:t>
      </w:r>
    </w:p>
    <w:p w14:paraId="39FF4233" w14:textId="77777777" w:rsidR="00A73104" w:rsidRDefault="0069502B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 xml:space="preserve">The Home Office (2018) explains that </w:t>
      </w:r>
      <w:r w:rsidR="00025AF5" w:rsidRPr="00025AF5">
        <w:rPr>
          <w:rFonts w:ascii="Arial" w:hAnsi="Arial" w:cs="Arial"/>
        </w:rPr>
        <w:t>forces across Bedfordshire, Hertfordshire and Cambridgeshire</w:t>
      </w:r>
      <w:r w:rsidR="00765941">
        <w:rPr>
          <w:rFonts w:ascii="Arial" w:hAnsi="Arial" w:cs="Arial"/>
        </w:rPr>
        <w:t xml:space="preserve"> to combat costs had come together </w:t>
      </w:r>
      <w:r w:rsidR="00025AF5" w:rsidRPr="00025AF5">
        <w:rPr>
          <w:rFonts w:ascii="Arial" w:hAnsi="Arial" w:cs="Arial"/>
        </w:rPr>
        <w:t>bought uniforms to halve the cost of their fleeces from £32.95 to £15.95</w:t>
      </w:r>
      <w:r w:rsidR="00765941">
        <w:rPr>
          <w:rFonts w:ascii="Arial" w:hAnsi="Arial" w:cs="Arial"/>
        </w:rPr>
        <w:t xml:space="preserve"> each. Also, </w:t>
      </w:r>
      <w:r w:rsidR="00A73104">
        <w:rPr>
          <w:rFonts w:ascii="Arial" w:hAnsi="Arial" w:cs="Arial"/>
        </w:rPr>
        <w:t>the f</w:t>
      </w:r>
      <w:r w:rsidR="00025AF5" w:rsidRPr="00025AF5">
        <w:rPr>
          <w:rFonts w:ascii="Arial" w:hAnsi="Arial" w:cs="Arial"/>
        </w:rPr>
        <w:t>our forces</w:t>
      </w:r>
      <w:r w:rsidR="00A73104">
        <w:rPr>
          <w:rFonts w:ascii="Arial" w:hAnsi="Arial" w:cs="Arial"/>
        </w:rPr>
        <w:t xml:space="preserve"> which make up</w:t>
      </w:r>
      <w:r w:rsidR="00025AF5" w:rsidRPr="00025AF5">
        <w:rPr>
          <w:rFonts w:ascii="Arial" w:hAnsi="Arial" w:cs="Arial"/>
        </w:rPr>
        <w:t xml:space="preserve"> Yorkshire</w:t>
      </w:r>
      <w:r w:rsidR="00A73104">
        <w:rPr>
          <w:rFonts w:ascii="Arial" w:hAnsi="Arial" w:cs="Arial"/>
        </w:rPr>
        <w:t xml:space="preserve"> (North, South, East and West) </w:t>
      </w:r>
      <w:r w:rsidR="00A73104" w:rsidRPr="00025AF5">
        <w:rPr>
          <w:rFonts w:ascii="Arial" w:hAnsi="Arial" w:cs="Arial"/>
        </w:rPr>
        <w:t>-</w:t>
      </w:r>
      <w:r w:rsidR="00025AF5" w:rsidRPr="00025AF5">
        <w:rPr>
          <w:rFonts w:ascii="Arial" w:hAnsi="Arial" w:cs="Arial"/>
        </w:rPr>
        <w:t xml:space="preserve"> and Humberside Police – </w:t>
      </w:r>
      <w:r w:rsidR="00A73104">
        <w:rPr>
          <w:rFonts w:ascii="Arial" w:hAnsi="Arial" w:cs="Arial"/>
        </w:rPr>
        <w:t xml:space="preserve">came </w:t>
      </w:r>
      <w:r w:rsidR="00025AF5" w:rsidRPr="00025AF5">
        <w:rPr>
          <w:rFonts w:ascii="Arial" w:hAnsi="Arial" w:cs="Arial"/>
        </w:rPr>
        <w:t>together to reduce prices of vehicles</w:t>
      </w:r>
      <w:r w:rsidR="00A73104">
        <w:rPr>
          <w:rFonts w:ascii="Arial" w:hAnsi="Arial" w:cs="Arial"/>
        </w:rPr>
        <w:t>. By doing so, they ended up cutting</w:t>
      </w:r>
      <w:r w:rsidR="00025AF5" w:rsidRPr="00025AF5">
        <w:rPr>
          <w:rFonts w:ascii="Arial" w:hAnsi="Arial" w:cs="Arial"/>
        </w:rPr>
        <w:t xml:space="preserve"> </w:t>
      </w:r>
      <w:r w:rsidR="00A73104">
        <w:rPr>
          <w:rFonts w:ascii="Arial" w:hAnsi="Arial" w:cs="Arial"/>
        </w:rPr>
        <w:t xml:space="preserve">prices </w:t>
      </w:r>
      <w:r w:rsidR="00025AF5" w:rsidRPr="00025AF5">
        <w:rPr>
          <w:rFonts w:ascii="Arial" w:hAnsi="Arial" w:cs="Arial"/>
        </w:rPr>
        <w:t>by up to £10,000 per vehicle since 2016 to 2017.</w:t>
      </w:r>
      <w:r w:rsidR="00A73104">
        <w:rPr>
          <w:rFonts w:ascii="Arial" w:hAnsi="Arial" w:cs="Arial"/>
        </w:rPr>
        <w:t xml:space="preserve"> </w:t>
      </w:r>
    </w:p>
    <w:p w14:paraId="5E96ED7C" w14:textId="4FE1E3A6" w:rsidR="00025AF5" w:rsidRDefault="00A73104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The Home Office (2018) concludes with</w:t>
      </w:r>
      <w:r w:rsidR="005E79D0">
        <w:rPr>
          <w:rFonts w:ascii="Arial" w:hAnsi="Arial" w:cs="Arial"/>
        </w:rPr>
        <w:t xml:space="preserve"> statistics to why it is essential that forces collaborate to reduce the cost of equipment. </w:t>
      </w:r>
      <w:r w:rsidR="00477691">
        <w:rPr>
          <w:rFonts w:ascii="Arial" w:hAnsi="Arial" w:cs="Arial"/>
        </w:rPr>
        <w:t>The Metropolitan Police in London</w:t>
      </w:r>
      <w:r w:rsidR="005E79D0">
        <w:rPr>
          <w:rFonts w:ascii="Arial" w:hAnsi="Arial" w:cs="Arial"/>
        </w:rPr>
        <w:t xml:space="preserve"> reduced </w:t>
      </w:r>
      <w:r w:rsidR="00025AF5" w:rsidRPr="00025AF5">
        <w:rPr>
          <w:rFonts w:ascii="Arial" w:hAnsi="Arial" w:cs="Arial"/>
        </w:rPr>
        <w:t>the cost of jackets by over 63 percent</w:t>
      </w:r>
      <w:r w:rsidR="005E79D0">
        <w:rPr>
          <w:rFonts w:ascii="Arial" w:hAnsi="Arial" w:cs="Arial"/>
        </w:rPr>
        <w:t>, Leicestershire Police</w:t>
      </w:r>
      <w:r w:rsidR="00477691">
        <w:rPr>
          <w:rFonts w:ascii="Arial" w:hAnsi="Arial" w:cs="Arial"/>
        </w:rPr>
        <w:t xml:space="preserve"> closely followed by reducing the costs </w:t>
      </w:r>
      <w:r w:rsidR="00025AF5" w:rsidRPr="00025AF5">
        <w:rPr>
          <w:rFonts w:ascii="Arial" w:hAnsi="Arial" w:cs="Arial"/>
        </w:rPr>
        <w:t>of fleeces by over 61 percent</w:t>
      </w:r>
      <w:r w:rsidR="00477691">
        <w:rPr>
          <w:rFonts w:ascii="Arial" w:hAnsi="Arial" w:cs="Arial"/>
        </w:rPr>
        <w:t>. In Norfolk and Suffolk, the costs of utility belts</w:t>
      </w:r>
      <w:r w:rsidR="00F020AF">
        <w:rPr>
          <w:rFonts w:ascii="Arial" w:hAnsi="Arial" w:cs="Arial"/>
        </w:rPr>
        <w:t xml:space="preserve"> and shirts in Lincolnshire</w:t>
      </w:r>
      <w:r w:rsidR="00477691">
        <w:rPr>
          <w:rFonts w:ascii="Arial" w:hAnsi="Arial" w:cs="Arial"/>
        </w:rPr>
        <w:t xml:space="preserve"> were reduced by 60 percent. </w:t>
      </w:r>
      <w:r w:rsidR="00F020AF">
        <w:rPr>
          <w:rFonts w:ascii="Arial" w:hAnsi="Arial" w:cs="Arial"/>
        </w:rPr>
        <w:t xml:space="preserve"> Nottinghamshire Police were able to reduce the cost of their telephone </w:t>
      </w:r>
      <w:r w:rsidR="00025AF5" w:rsidRPr="00025AF5">
        <w:rPr>
          <w:rFonts w:ascii="Arial" w:hAnsi="Arial" w:cs="Arial"/>
        </w:rPr>
        <w:t xml:space="preserve">interpretation service </w:t>
      </w:r>
      <w:r w:rsidR="00F020AF">
        <w:rPr>
          <w:rFonts w:ascii="Arial" w:hAnsi="Arial" w:cs="Arial"/>
        </w:rPr>
        <w:t>by almost 50 percent, whilst still providing the public with a high quality of service</w:t>
      </w:r>
    </w:p>
    <w:p w14:paraId="61A74128" w14:textId="687B92BD" w:rsidR="00A608CF" w:rsidRDefault="00A608CF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67B95C7C" w14:textId="027822CE" w:rsidR="00A608CF" w:rsidRDefault="00A608CF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55DBD89B" w14:textId="4B9C56D0" w:rsidR="00A608CF" w:rsidRDefault="00A608CF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47BB49EC" w14:textId="770FACD6" w:rsidR="00A608CF" w:rsidRDefault="00A608CF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34ECD851" w14:textId="5F02E405" w:rsidR="00FB772D" w:rsidRPr="00A608CF" w:rsidRDefault="00A608CF" w:rsidP="00A608CF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 xml:space="preserve"> REFERENCE LIST:</w:t>
      </w:r>
    </w:p>
    <w:p w14:paraId="7D335CAF" w14:textId="77777777" w:rsidR="00FB772D" w:rsidRPr="00FB772D" w:rsidRDefault="00FB772D" w:rsidP="004F3D9A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Balcioğlu, E. and Pala, E. (2010).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POLICE ACCOUNTABILITY SYSTEM IN ENGLAND AND WALES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Research Gate. Available at: https://www.researchgate.net/publication/281791573_POLICE_ACCOUNTABILITY_SYSTEM_IN_ENGLAND_AND_WALES [Accessed 15 Feb. 2020].</w:t>
      </w:r>
    </w:p>
    <w:p w14:paraId="3677ADCB" w14:textId="77777777" w:rsidR="00FB772D" w:rsidRPr="00FB772D" w:rsidRDefault="00FB772D" w:rsidP="004F3D9A">
      <w:pPr>
        <w:rPr>
          <w:rFonts w:ascii="Arial" w:hAnsi="Arial" w:cs="Arial"/>
          <w:i/>
          <w:iCs/>
          <w:color w:val="000000"/>
          <w:sz w:val="24"/>
          <w:szCs w:val="24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BBC (1999).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BBC News | UK | Police training 'wastes millions'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News.bbc.co.uk. Available at: http://news.bbc.co.uk/1/hi/uk/326348.stm [Accessed 1 Mar. 2020].</w:t>
      </w:r>
    </w:p>
    <w:p w14:paraId="28532747" w14:textId="77777777" w:rsidR="00FB772D" w:rsidRPr="00FB772D" w:rsidRDefault="00FB772D" w:rsidP="004F3D9A">
      <w:pPr>
        <w:spacing w:after="0" w:line="240" w:lineRule="auto"/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</w:pPr>
      <w:r w:rsidRPr="00FB772D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t>Bebbington, J. Unerman, J. O’Dwyer, B. (2014) Sustainability Accounting &amp; Accountability. 2</w:t>
      </w:r>
      <w:r w:rsidRPr="00FB772D">
        <w:rPr>
          <w:rFonts w:ascii="Arial" w:eastAsia="Times New Roman" w:hAnsi="Arial" w:cs="Arial"/>
          <w:bCs/>
          <w:color w:val="000000"/>
          <w:sz w:val="24"/>
          <w:szCs w:val="24"/>
          <w:vertAlign w:val="superscript"/>
          <w:lang w:eastAsia="en-GB"/>
        </w:rPr>
        <w:t>nd</w:t>
      </w:r>
      <w:r w:rsidRPr="00FB772D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t xml:space="preserve"> ED. London &amp; New York. Routledge.</w:t>
      </w:r>
    </w:p>
    <w:p w14:paraId="1916A32A" w14:textId="77777777" w:rsidR="00FB772D" w:rsidRPr="00FB772D" w:rsidRDefault="00FB772D">
      <w:pPr>
        <w:rPr>
          <w:rFonts w:ascii="Arial" w:hAnsi="Arial" w:cs="Arial"/>
          <w:iCs/>
          <w:color w:val="000000"/>
          <w:sz w:val="24"/>
          <w:szCs w:val="24"/>
        </w:rPr>
      </w:pPr>
      <w:r w:rsidRPr="00FB772D">
        <w:rPr>
          <w:rFonts w:ascii="Arial" w:hAnsi="Arial" w:cs="Arial"/>
          <w:iCs/>
          <w:color w:val="000000"/>
          <w:sz w:val="24"/>
          <w:szCs w:val="24"/>
        </w:rPr>
        <w:t>Communities and Local Government</w:t>
      </w:r>
      <w:r w:rsidRPr="00FB772D">
        <w:rPr>
          <w:rFonts w:ascii="Arial" w:hAnsi="Arial" w:cs="Arial"/>
          <w:iCs/>
          <w:color w:val="000000"/>
          <w:sz w:val="24"/>
          <w:szCs w:val="24"/>
        </w:rPr>
        <w:t xml:space="preserve"> (2011)</w:t>
      </w:r>
      <w:r w:rsidRPr="00FB772D">
        <w:rPr>
          <w:rFonts w:ascii="Arial" w:hAnsi="Arial" w:cs="Arial"/>
          <w:i/>
          <w:color w:val="000000"/>
          <w:sz w:val="24"/>
          <w:szCs w:val="24"/>
        </w:rPr>
        <w:t xml:space="preserve"> </w:t>
      </w:r>
      <w:r w:rsidRPr="00FB772D">
        <w:rPr>
          <w:rFonts w:ascii="Arial" w:hAnsi="Arial" w:cs="Arial"/>
          <w:i/>
          <w:color w:val="000000"/>
          <w:sz w:val="24"/>
          <w:szCs w:val="24"/>
        </w:rPr>
        <w:t>Best Value Statutory Guidance</w:t>
      </w:r>
      <w:r w:rsidRPr="00FB772D">
        <w:rPr>
          <w:rFonts w:ascii="Arial" w:hAnsi="Arial" w:cs="Arial"/>
          <w:i/>
          <w:color w:val="000000"/>
          <w:sz w:val="24"/>
          <w:szCs w:val="24"/>
        </w:rPr>
        <w:t xml:space="preserve">.  </w:t>
      </w:r>
      <w:r w:rsidRPr="00FB772D">
        <w:rPr>
          <w:rFonts w:ascii="Arial" w:hAnsi="Arial" w:cs="Arial"/>
          <w:iCs/>
          <w:color w:val="000000"/>
          <w:sz w:val="24"/>
          <w:szCs w:val="24"/>
        </w:rPr>
        <w:t xml:space="preserve">London, </w:t>
      </w:r>
      <w:r w:rsidRPr="00FB772D">
        <w:rPr>
          <w:rFonts w:ascii="Arial" w:hAnsi="Arial" w:cs="Arial"/>
          <w:iCs/>
          <w:color w:val="000000"/>
          <w:sz w:val="24"/>
          <w:szCs w:val="24"/>
        </w:rPr>
        <w:t>Department for Communities and Local Government</w:t>
      </w:r>
    </w:p>
    <w:p w14:paraId="147E49F8" w14:textId="77777777" w:rsidR="00FB772D" w:rsidRPr="00FB772D" w:rsidRDefault="00FB772D" w:rsidP="004F3D9A">
      <w:pPr>
        <w:rPr>
          <w:rFonts w:ascii="Arial" w:hAnsi="Arial" w:cs="Arial"/>
          <w:sz w:val="24"/>
          <w:szCs w:val="24"/>
        </w:rPr>
      </w:pPr>
      <w:r w:rsidRPr="00FB772D">
        <w:rPr>
          <w:rFonts w:ascii="Arial" w:hAnsi="Arial" w:cs="Arial"/>
          <w:sz w:val="24"/>
          <w:szCs w:val="24"/>
        </w:rPr>
        <w:t>DETR (1998), Modern Local Government: in touch with the people. White Paper, July 1998. Cm 4013. London: Stationery Office.</w:t>
      </w:r>
    </w:p>
    <w:p w14:paraId="6A04434A" w14:textId="7379502E" w:rsidR="00A608CF" w:rsidRPr="00FB772D" w:rsidRDefault="00FB772D" w:rsidP="004F3D9A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HM Government (1999).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THE STEPHEN LAWRENCE INQUIRY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Assets.publishing.service.gov.uk. Available at: https://assets.publishing.service.gov.uk/government/uploads/system/uploads/attachment_data/file/277111/4262.pdf [Accessed 19 Feb. 2020].</w:t>
      </w:r>
    </w:p>
    <w:p w14:paraId="50C2390C" w14:textId="6BEE6F3A" w:rsidR="00A608CF" w:rsidRPr="00FB772D" w:rsidRDefault="00FB772D" w:rsidP="004F3D9A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HMIC (2010).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Valuing the Police: Policing in an age of austerity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HMIC.gov.uk Available at: https://www.justiceinspectorates.gov.uk/hmicfrs/media/valuing-the-police-policing-in-an-age-of-austerity-20100720.pdf [Accessed 17 Feb. 2020].</w:t>
      </w:r>
    </w:p>
    <w:p w14:paraId="6B0FBF04" w14:textId="352DEDA5" w:rsidR="00FB772D" w:rsidRDefault="00FB772D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Home Office (2008).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Improving Performance: A Practical Guide to Police Performance Management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Library.college.police.uk.  Crown Copyright Available at: http://library.college.police.uk/docs/homeoffice/Practical_Guide_to_Police_P1.pdf [Accessed 26 Feb. 2020].</w:t>
      </w:r>
    </w:p>
    <w:p w14:paraId="3E02AA3C" w14:textId="56D3683B" w:rsidR="00A608CF" w:rsidRPr="00FB772D" w:rsidRDefault="00A608CF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Home Office (2018)</w:t>
      </w:r>
      <w:r w:rsidR="001620C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1620C5" w:rsidRPr="001620C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Police forces save £273 million in three years on equipment cost</w:t>
      </w:r>
      <w:r w:rsidR="001620C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. </w:t>
      </w:r>
      <w:r w:rsidR="001620C5"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[online]</w:t>
      </w:r>
      <w:r w:rsidR="001620C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6146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Gov.Uk. Available at: </w:t>
      </w:r>
      <w:hyperlink r:id="rId9" w:history="1">
        <w:r w:rsidR="00E6146A" w:rsidRPr="00F55F7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https://www.gov.uk/government/news/police-forces-save-273-million-in-three-years-on-equipment-cost</w:t>
        </w:r>
      </w:hyperlink>
      <w:r w:rsidR="00E6146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6146A"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[Accessed 2</w:t>
      </w:r>
      <w:r w:rsidR="00E6146A">
        <w:rPr>
          <w:rFonts w:ascii="Arial" w:hAnsi="Arial" w:cs="Arial"/>
          <w:color w:val="000000"/>
          <w:sz w:val="24"/>
          <w:szCs w:val="24"/>
          <w:shd w:val="clear" w:color="auto" w:fill="FFFFFF"/>
        </w:rPr>
        <w:t>9</w:t>
      </w:r>
      <w:r w:rsidR="00E6146A"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Feb. 2020].</w:t>
      </w:r>
    </w:p>
    <w:p w14:paraId="561FF6CF" w14:textId="77777777" w:rsidR="00FB772D" w:rsidRPr="00FB772D" w:rsidRDefault="00FB772D">
      <w:pPr>
        <w:rPr>
          <w:rFonts w:ascii="Arial" w:hAnsi="Arial" w:cs="Arial"/>
          <w:i/>
          <w:color w:val="000000"/>
          <w:sz w:val="24"/>
          <w:szCs w:val="24"/>
        </w:rPr>
      </w:pPr>
      <w:r w:rsidRPr="00FB772D">
        <w:rPr>
          <w:rFonts w:ascii="Arial" w:hAnsi="Arial" w:cs="Arial"/>
          <w:iCs/>
          <w:color w:val="000000"/>
          <w:sz w:val="24"/>
          <w:szCs w:val="24"/>
        </w:rPr>
        <w:t xml:space="preserve">House of Commons (2018) </w:t>
      </w:r>
      <w:r w:rsidRPr="00FB772D">
        <w:rPr>
          <w:rFonts w:ascii="Arial" w:hAnsi="Arial" w:cs="Arial"/>
          <w:i/>
          <w:color w:val="000000"/>
          <w:sz w:val="24"/>
          <w:szCs w:val="24"/>
        </w:rPr>
        <w:t>Financial sustainability of police forces in England and Wales</w:t>
      </w:r>
      <w:r w:rsidRPr="00FB772D">
        <w:rPr>
          <w:rFonts w:ascii="Arial" w:hAnsi="Arial" w:cs="Arial"/>
          <w:i/>
          <w:color w:val="000000"/>
          <w:sz w:val="24"/>
          <w:szCs w:val="24"/>
        </w:rPr>
        <w:t xml:space="preserve">. London, </w:t>
      </w:r>
      <w:r w:rsidRPr="00FB772D">
        <w:rPr>
          <w:rFonts w:ascii="Arial" w:hAnsi="Arial" w:cs="Arial"/>
          <w:i/>
          <w:color w:val="000000"/>
          <w:sz w:val="24"/>
          <w:szCs w:val="24"/>
        </w:rPr>
        <w:t>Committee of Public Accounts</w:t>
      </w:r>
      <w:r w:rsidRPr="00FB772D">
        <w:rPr>
          <w:rFonts w:ascii="Arial" w:hAnsi="Arial" w:cs="Arial"/>
          <w:i/>
          <w:color w:val="000000"/>
          <w:sz w:val="24"/>
          <w:szCs w:val="24"/>
        </w:rPr>
        <w:t>.</w:t>
      </w:r>
    </w:p>
    <w:p w14:paraId="234C54DE" w14:textId="77777777" w:rsidR="00FB772D" w:rsidRPr="00FB772D" w:rsidRDefault="00FB772D" w:rsidP="004F3D9A">
      <w:pPr>
        <w:spacing w:before="150" w:after="150" w:line="240" w:lineRule="auto"/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Kearns, K</w:t>
      </w:r>
      <w:r w:rsidRPr="00FB772D">
        <w:rPr>
          <w:rFonts w:ascii="Arial" w:hAnsi="Arial" w:cs="Arial"/>
          <w:bCs/>
          <w:i/>
          <w:iCs/>
          <w:color w:val="000000"/>
          <w:sz w:val="24"/>
          <w:szCs w:val="24"/>
          <w:shd w:val="clear" w:color="auto" w:fill="FFFFFF"/>
        </w:rPr>
        <w:t xml:space="preserve"> (1996). Managing for Accountability: Preserving the Public Trust in Public and Non-profit Organisations. </w:t>
      </w:r>
      <w:r w:rsidRPr="00FB772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San Francisco. Jossey-Bass. </w:t>
      </w:r>
    </w:p>
    <w:p w14:paraId="4260912E" w14:textId="77777777" w:rsidR="00FB772D" w:rsidRPr="00FB772D" w:rsidRDefault="00FB772D" w:rsidP="004F3D9A">
      <w:pPr>
        <w:spacing w:before="150" w:after="150" w:line="240" w:lineRule="auto"/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</w:pPr>
      <w:r w:rsidRPr="00FB772D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lastRenderedPageBreak/>
        <w:t>Leigh, A., Mundy, G. and Tuffin, R. (1999) Best Value Policing: Making Preparations, Policing and Reducing Crime Unit Police Research Series Paper 116, London: Home Office</w:t>
      </w:r>
    </w:p>
    <w:p w14:paraId="0DAE64F6" w14:textId="77777777" w:rsidR="00FB772D" w:rsidRPr="00FB772D" w:rsidRDefault="00FB772D">
      <w:pPr>
        <w:rPr>
          <w:rFonts w:ascii="Arial" w:hAnsi="Arial" w:cs="Arial"/>
          <w:iCs/>
          <w:color w:val="000000"/>
          <w:sz w:val="24"/>
          <w:szCs w:val="24"/>
        </w:rPr>
      </w:pPr>
      <w:r w:rsidRPr="00FB772D">
        <w:rPr>
          <w:rFonts w:ascii="Arial" w:hAnsi="Arial" w:cs="Arial"/>
          <w:iCs/>
          <w:color w:val="000000"/>
          <w:sz w:val="24"/>
          <w:szCs w:val="24"/>
        </w:rPr>
        <w:t xml:space="preserve">Local Government Act (1999) </w:t>
      </w:r>
      <w:r w:rsidRPr="00FB772D">
        <w:rPr>
          <w:rFonts w:ascii="Arial" w:hAnsi="Arial" w:cs="Arial"/>
          <w:i/>
          <w:color w:val="000000"/>
          <w:sz w:val="24"/>
          <w:szCs w:val="24"/>
        </w:rPr>
        <w:t>Local Government Act. London,</w:t>
      </w:r>
      <w:r w:rsidRPr="00FB772D">
        <w:rPr>
          <w:rFonts w:ascii="Arial" w:hAnsi="Arial" w:cs="Arial"/>
          <w:iCs/>
          <w:color w:val="000000"/>
          <w:sz w:val="24"/>
          <w:szCs w:val="24"/>
        </w:rPr>
        <w:t xml:space="preserve"> Crown Copyright. </w:t>
      </w:r>
    </w:p>
    <w:p w14:paraId="7663DD46" w14:textId="77777777" w:rsidR="00FB772D" w:rsidRPr="00FB772D" w:rsidRDefault="00FB772D" w:rsidP="004F3D9A">
      <w:pPr>
        <w:rPr>
          <w:rFonts w:ascii="Arial" w:hAnsi="Arial" w:cs="Arial"/>
          <w:b/>
          <w:bCs/>
          <w:sz w:val="24"/>
          <w:szCs w:val="24"/>
        </w:rPr>
      </w:pPr>
      <w:r w:rsidRPr="00FB772D">
        <w:rPr>
          <w:rFonts w:ascii="Arial" w:hAnsi="Arial" w:cs="Arial"/>
          <w:b/>
          <w:bCs/>
          <w:sz w:val="24"/>
          <w:szCs w:val="24"/>
        </w:rPr>
        <w:t>Loveday, B. and Reid, A. (2003) Going Local: Who should run Britains police? London: Policy Exchange.</w:t>
      </w:r>
    </w:p>
    <w:p w14:paraId="702CB133" w14:textId="77777777" w:rsidR="00FB772D" w:rsidRPr="00FB772D" w:rsidRDefault="00FB772D" w:rsidP="004F3D9A">
      <w:pPr>
        <w:spacing w:before="150" w:after="150" w:line="240" w:lineRule="auto"/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Mawby, R. and Wright, A (2005). </w:t>
      </w:r>
      <w:r w:rsidRPr="00FB772D">
        <w:rPr>
          <w:rFonts w:ascii="Arial" w:hAnsi="Arial" w:cs="Arial"/>
          <w:bCs/>
          <w:i/>
          <w:iCs/>
          <w:color w:val="000000"/>
          <w:sz w:val="24"/>
          <w:szCs w:val="24"/>
          <w:shd w:val="clear" w:color="auto" w:fill="FFFFFF"/>
        </w:rPr>
        <w:t xml:space="preserve">Police Accountability in the United Kingdom. </w:t>
      </w:r>
      <w:r w:rsidRPr="00FB772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United Kingdom, Keele University. </w:t>
      </w:r>
    </w:p>
    <w:p w14:paraId="7D96EB95" w14:textId="77777777" w:rsidR="00FB772D" w:rsidRPr="00FB772D" w:rsidRDefault="00FB772D">
      <w:pPr>
        <w:rPr>
          <w:rFonts w:ascii="Arial" w:hAnsi="Arial" w:cs="Arial"/>
          <w:i/>
          <w:color w:val="000000"/>
          <w:sz w:val="24"/>
          <w:szCs w:val="24"/>
        </w:rPr>
      </w:pPr>
      <w:r w:rsidRPr="00FB772D">
        <w:rPr>
          <w:rFonts w:ascii="Arial" w:hAnsi="Arial" w:cs="Arial"/>
          <w:i/>
          <w:color w:val="000000"/>
          <w:sz w:val="24"/>
          <w:szCs w:val="24"/>
        </w:rPr>
        <w:t>National Audit Office (2013). Police Procurement.</w:t>
      </w:r>
      <w:r w:rsidRPr="00FB772D">
        <w:rPr>
          <w:rFonts w:ascii="Arial" w:hAnsi="Arial" w:cs="Arial"/>
          <w:sz w:val="24"/>
          <w:szCs w:val="24"/>
        </w:rPr>
        <w:t xml:space="preserve"> London, Home Office. </w:t>
      </w:r>
      <w:r w:rsidRPr="00FB772D">
        <w:rPr>
          <w:rFonts w:ascii="Arial" w:hAnsi="Arial" w:cs="Arial"/>
          <w:i/>
          <w:color w:val="000000"/>
          <w:sz w:val="24"/>
          <w:szCs w:val="24"/>
        </w:rPr>
        <w:t xml:space="preserve"> </w:t>
      </w:r>
    </w:p>
    <w:p w14:paraId="21D8AF4A" w14:textId="77777777" w:rsidR="00FB772D" w:rsidRPr="00FB772D" w:rsidRDefault="00FB772D" w:rsidP="004F3D9A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Reiner, R. (2010).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The politics of the police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4th ed. New York: Oxford.</w:t>
      </w:r>
    </w:p>
    <w:p w14:paraId="10C95C9D" w14:textId="77777777" w:rsidR="00FB772D" w:rsidRPr="00FB772D" w:rsidRDefault="00FB772D" w:rsidP="004F3D9A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Romzek, B. and Dubnick, M. (1987). Accountability in the Public Sector: Lessons from the Challenger Tragedy.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Public Administration Review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, 47(3).</w:t>
      </w:r>
    </w:p>
    <w:p w14:paraId="17F2A564" w14:textId="77777777" w:rsidR="00FB772D" w:rsidRPr="00FB772D" w:rsidRDefault="00FB772D" w:rsidP="004F3D9A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Shaw, D. (2019).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How have police attitudes to race changed?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[online] BBC News. Available at: https://www.bbc.co.uk/news/uk-47161480 [Accessed 26 Feb. 2020].</w:t>
      </w:r>
    </w:p>
    <w:p w14:paraId="52BFA333" w14:textId="77777777" w:rsidR="00FB772D" w:rsidRPr="00FB772D" w:rsidRDefault="00FB772D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Home Office (2017).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Fact sheet: Police funding for 2018/19 explained - Home Office in the media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Homeofficemedia.blog.gov.uk. Available at: https://homeofficemedia.blog.gov.uk/2017/12/19/fact-sheet-police-funding-for-2018-19-explained/ [Accessed 4 Mar. 2020].</w:t>
      </w:r>
    </w:p>
    <w:p w14:paraId="1CE4CC5F" w14:textId="77777777" w:rsidR="00FB772D" w:rsidRPr="00FB772D" w:rsidRDefault="00FB772D" w:rsidP="004F3D9A">
      <w:pPr>
        <w:spacing w:before="150" w:after="150" w:line="240" w:lineRule="auto"/>
        <w:rPr>
          <w:rFonts w:ascii="Arial" w:hAnsi="Arial" w:cs="Arial"/>
          <w:bCs/>
          <w:i/>
          <w:iCs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t> </w:t>
      </w:r>
      <w:r w:rsidRPr="00FB772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Thompson, H. and Bebbington, J. (2005). Social and Environmental Reporting in the UK: A Pedagogic evaluation</w:t>
      </w:r>
      <w:r w:rsidRPr="00FB772D">
        <w:rPr>
          <w:rFonts w:ascii="Arial" w:hAnsi="Arial" w:cs="Arial"/>
          <w:bCs/>
          <w:i/>
          <w:iCs/>
          <w:color w:val="000000"/>
          <w:sz w:val="24"/>
          <w:szCs w:val="24"/>
          <w:shd w:val="clear" w:color="auto" w:fill="FFFFFF"/>
        </w:rPr>
        <w:t>, Critical Perspectives on Accounting: 16: 507-33</w:t>
      </w:r>
    </w:p>
    <w:sectPr w:rsidR="00FB772D" w:rsidRPr="00FB772D" w:rsidSect="00E1471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16C39"/>
    <w:multiLevelType w:val="multilevel"/>
    <w:tmpl w:val="375C37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FBF4FD2"/>
    <w:multiLevelType w:val="hybridMultilevel"/>
    <w:tmpl w:val="CF883F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22470E"/>
    <w:multiLevelType w:val="multilevel"/>
    <w:tmpl w:val="50727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93190E"/>
    <w:multiLevelType w:val="multilevel"/>
    <w:tmpl w:val="A330E3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6612889"/>
    <w:multiLevelType w:val="multilevel"/>
    <w:tmpl w:val="B038C6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51DE7D27"/>
    <w:multiLevelType w:val="multilevel"/>
    <w:tmpl w:val="377293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1"/>
  </w:num>
  <w:num w:numId="3">
    <w:abstractNumId w:val="2"/>
  </w:num>
  <w:num w:numId="4">
    <w:abstractNumId w:val="3"/>
  </w:num>
  <w:num w:numId="5">
    <w:abstractNumId w:val="5"/>
  </w:num>
  <w:num w:numId="6">
    <w:abstractNumId w:val="0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471B"/>
    <w:rsid w:val="000059B4"/>
    <w:rsid w:val="00007E48"/>
    <w:rsid w:val="000129B9"/>
    <w:rsid w:val="00013EE1"/>
    <w:rsid w:val="0002223D"/>
    <w:rsid w:val="00024FF8"/>
    <w:rsid w:val="00025AF5"/>
    <w:rsid w:val="0002731E"/>
    <w:rsid w:val="00062516"/>
    <w:rsid w:val="00064220"/>
    <w:rsid w:val="00081E26"/>
    <w:rsid w:val="00094323"/>
    <w:rsid w:val="000943EA"/>
    <w:rsid w:val="00095F32"/>
    <w:rsid w:val="00097B54"/>
    <w:rsid w:val="000A4E24"/>
    <w:rsid w:val="000A559F"/>
    <w:rsid w:val="000B525F"/>
    <w:rsid w:val="000B645C"/>
    <w:rsid w:val="000C6461"/>
    <w:rsid w:val="000D04FE"/>
    <w:rsid w:val="000E11E3"/>
    <w:rsid w:val="000E1DB3"/>
    <w:rsid w:val="000E4A62"/>
    <w:rsid w:val="000E6032"/>
    <w:rsid w:val="000F5AB4"/>
    <w:rsid w:val="00101564"/>
    <w:rsid w:val="001247A9"/>
    <w:rsid w:val="00151155"/>
    <w:rsid w:val="00151737"/>
    <w:rsid w:val="001620C5"/>
    <w:rsid w:val="00163D66"/>
    <w:rsid w:val="00173365"/>
    <w:rsid w:val="00174320"/>
    <w:rsid w:val="00177919"/>
    <w:rsid w:val="001902F4"/>
    <w:rsid w:val="001920C0"/>
    <w:rsid w:val="001B44E1"/>
    <w:rsid w:val="001C029A"/>
    <w:rsid w:val="001C06FD"/>
    <w:rsid w:val="001D0B74"/>
    <w:rsid w:val="001F7A7C"/>
    <w:rsid w:val="00203C4B"/>
    <w:rsid w:val="00206B3B"/>
    <w:rsid w:val="00211B27"/>
    <w:rsid w:val="00216484"/>
    <w:rsid w:val="00236BC2"/>
    <w:rsid w:val="00237CC3"/>
    <w:rsid w:val="00263374"/>
    <w:rsid w:val="00280FBC"/>
    <w:rsid w:val="0028410D"/>
    <w:rsid w:val="00285BD1"/>
    <w:rsid w:val="0029307F"/>
    <w:rsid w:val="002A26D1"/>
    <w:rsid w:val="002A2FD8"/>
    <w:rsid w:val="002A726E"/>
    <w:rsid w:val="002A7DB6"/>
    <w:rsid w:val="002B0EAB"/>
    <w:rsid w:val="002B4C7B"/>
    <w:rsid w:val="002E5147"/>
    <w:rsid w:val="00321C4F"/>
    <w:rsid w:val="0032274D"/>
    <w:rsid w:val="00334570"/>
    <w:rsid w:val="003369EB"/>
    <w:rsid w:val="003378D7"/>
    <w:rsid w:val="00344DF0"/>
    <w:rsid w:val="00351CCD"/>
    <w:rsid w:val="003631E8"/>
    <w:rsid w:val="00377D07"/>
    <w:rsid w:val="00384C59"/>
    <w:rsid w:val="00385FFF"/>
    <w:rsid w:val="003A73CE"/>
    <w:rsid w:val="003D56ED"/>
    <w:rsid w:val="003E0754"/>
    <w:rsid w:val="003F1736"/>
    <w:rsid w:val="003F5E66"/>
    <w:rsid w:val="004074BE"/>
    <w:rsid w:val="00423453"/>
    <w:rsid w:val="00424950"/>
    <w:rsid w:val="00424DCC"/>
    <w:rsid w:val="004306D2"/>
    <w:rsid w:val="00430712"/>
    <w:rsid w:val="004312DE"/>
    <w:rsid w:val="0044072B"/>
    <w:rsid w:val="00451BBC"/>
    <w:rsid w:val="0045253A"/>
    <w:rsid w:val="00455335"/>
    <w:rsid w:val="00477691"/>
    <w:rsid w:val="00480071"/>
    <w:rsid w:val="0048298B"/>
    <w:rsid w:val="004A5E69"/>
    <w:rsid w:val="004A63C5"/>
    <w:rsid w:val="004D401C"/>
    <w:rsid w:val="004F0C4A"/>
    <w:rsid w:val="004F3D9A"/>
    <w:rsid w:val="004F6B9C"/>
    <w:rsid w:val="004F7738"/>
    <w:rsid w:val="005076B0"/>
    <w:rsid w:val="00515D91"/>
    <w:rsid w:val="00515E1B"/>
    <w:rsid w:val="00533DF7"/>
    <w:rsid w:val="00564FFA"/>
    <w:rsid w:val="00565632"/>
    <w:rsid w:val="00570F86"/>
    <w:rsid w:val="00591F07"/>
    <w:rsid w:val="005A3638"/>
    <w:rsid w:val="005A6714"/>
    <w:rsid w:val="005B62C2"/>
    <w:rsid w:val="005C4A48"/>
    <w:rsid w:val="005D0BC9"/>
    <w:rsid w:val="005D4AE8"/>
    <w:rsid w:val="005E3A21"/>
    <w:rsid w:val="005E79D0"/>
    <w:rsid w:val="005F6700"/>
    <w:rsid w:val="005F7D10"/>
    <w:rsid w:val="006013DB"/>
    <w:rsid w:val="00601D9B"/>
    <w:rsid w:val="0060249F"/>
    <w:rsid w:val="006052D7"/>
    <w:rsid w:val="00615926"/>
    <w:rsid w:val="006176F7"/>
    <w:rsid w:val="0062331F"/>
    <w:rsid w:val="00624EFB"/>
    <w:rsid w:val="0062729D"/>
    <w:rsid w:val="00630314"/>
    <w:rsid w:val="00633ED5"/>
    <w:rsid w:val="00655792"/>
    <w:rsid w:val="00674F60"/>
    <w:rsid w:val="006808EB"/>
    <w:rsid w:val="00680ACF"/>
    <w:rsid w:val="006845D0"/>
    <w:rsid w:val="0069502B"/>
    <w:rsid w:val="00695129"/>
    <w:rsid w:val="006B2C4A"/>
    <w:rsid w:val="006C371A"/>
    <w:rsid w:val="006C6E5B"/>
    <w:rsid w:val="006C7CA6"/>
    <w:rsid w:val="006E2943"/>
    <w:rsid w:val="006E6C0B"/>
    <w:rsid w:val="006F4BF8"/>
    <w:rsid w:val="006F6DCD"/>
    <w:rsid w:val="00700EE9"/>
    <w:rsid w:val="00704435"/>
    <w:rsid w:val="007062EA"/>
    <w:rsid w:val="00715B36"/>
    <w:rsid w:val="00727502"/>
    <w:rsid w:val="00727FA7"/>
    <w:rsid w:val="00731461"/>
    <w:rsid w:val="00742F4C"/>
    <w:rsid w:val="00747369"/>
    <w:rsid w:val="0075373E"/>
    <w:rsid w:val="007577BC"/>
    <w:rsid w:val="00765941"/>
    <w:rsid w:val="00766252"/>
    <w:rsid w:val="00786426"/>
    <w:rsid w:val="007906E9"/>
    <w:rsid w:val="007A38FD"/>
    <w:rsid w:val="007A6822"/>
    <w:rsid w:val="007A6C86"/>
    <w:rsid w:val="007B60F7"/>
    <w:rsid w:val="007B64CD"/>
    <w:rsid w:val="007B705A"/>
    <w:rsid w:val="007D1E59"/>
    <w:rsid w:val="007D583D"/>
    <w:rsid w:val="007D6845"/>
    <w:rsid w:val="007D78F5"/>
    <w:rsid w:val="007E2047"/>
    <w:rsid w:val="007E7DA7"/>
    <w:rsid w:val="007F3F40"/>
    <w:rsid w:val="00800DD8"/>
    <w:rsid w:val="008056E4"/>
    <w:rsid w:val="00823808"/>
    <w:rsid w:val="0083786D"/>
    <w:rsid w:val="0084714A"/>
    <w:rsid w:val="00852A8E"/>
    <w:rsid w:val="008674F6"/>
    <w:rsid w:val="00876E16"/>
    <w:rsid w:val="00880D6F"/>
    <w:rsid w:val="008864A8"/>
    <w:rsid w:val="00897610"/>
    <w:rsid w:val="008A06B1"/>
    <w:rsid w:val="008B46E0"/>
    <w:rsid w:val="008B560B"/>
    <w:rsid w:val="008B6026"/>
    <w:rsid w:val="008C22BB"/>
    <w:rsid w:val="008F4D27"/>
    <w:rsid w:val="008F4DD7"/>
    <w:rsid w:val="008F7FD1"/>
    <w:rsid w:val="00901DFF"/>
    <w:rsid w:val="00910418"/>
    <w:rsid w:val="00913DE3"/>
    <w:rsid w:val="009300C7"/>
    <w:rsid w:val="009355FE"/>
    <w:rsid w:val="009423B0"/>
    <w:rsid w:val="009475AC"/>
    <w:rsid w:val="0097202B"/>
    <w:rsid w:val="00976B7E"/>
    <w:rsid w:val="00980A30"/>
    <w:rsid w:val="00983306"/>
    <w:rsid w:val="0099198C"/>
    <w:rsid w:val="009B0560"/>
    <w:rsid w:val="009C1F58"/>
    <w:rsid w:val="009E2020"/>
    <w:rsid w:val="009F3979"/>
    <w:rsid w:val="00A06B96"/>
    <w:rsid w:val="00A06F9D"/>
    <w:rsid w:val="00A15B23"/>
    <w:rsid w:val="00A20AD7"/>
    <w:rsid w:val="00A27ECB"/>
    <w:rsid w:val="00A3165E"/>
    <w:rsid w:val="00A33374"/>
    <w:rsid w:val="00A461BF"/>
    <w:rsid w:val="00A51F00"/>
    <w:rsid w:val="00A608CF"/>
    <w:rsid w:val="00A60B0D"/>
    <w:rsid w:val="00A61FF2"/>
    <w:rsid w:val="00A73104"/>
    <w:rsid w:val="00A77AAC"/>
    <w:rsid w:val="00A80F88"/>
    <w:rsid w:val="00A877C9"/>
    <w:rsid w:val="00AA39E4"/>
    <w:rsid w:val="00AB1CBF"/>
    <w:rsid w:val="00AB4A47"/>
    <w:rsid w:val="00AB7B71"/>
    <w:rsid w:val="00AC6ADD"/>
    <w:rsid w:val="00AE1FC9"/>
    <w:rsid w:val="00B01DA6"/>
    <w:rsid w:val="00B02309"/>
    <w:rsid w:val="00B05B6D"/>
    <w:rsid w:val="00B05EE3"/>
    <w:rsid w:val="00B13584"/>
    <w:rsid w:val="00B144C1"/>
    <w:rsid w:val="00B15DDB"/>
    <w:rsid w:val="00B208DF"/>
    <w:rsid w:val="00B2723B"/>
    <w:rsid w:val="00B30997"/>
    <w:rsid w:val="00B40813"/>
    <w:rsid w:val="00B45A6D"/>
    <w:rsid w:val="00B46A24"/>
    <w:rsid w:val="00B65A33"/>
    <w:rsid w:val="00B718C7"/>
    <w:rsid w:val="00B75CD3"/>
    <w:rsid w:val="00B94674"/>
    <w:rsid w:val="00B95B49"/>
    <w:rsid w:val="00B97A7B"/>
    <w:rsid w:val="00BA0006"/>
    <w:rsid w:val="00BA004E"/>
    <w:rsid w:val="00BB6A4F"/>
    <w:rsid w:val="00BC59B3"/>
    <w:rsid w:val="00BC7E72"/>
    <w:rsid w:val="00BE00BF"/>
    <w:rsid w:val="00BE11F9"/>
    <w:rsid w:val="00BE1A52"/>
    <w:rsid w:val="00C21DB7"/>
    <w:rsid w:val="00C25DE9"/>
    <w:rsid w:val="00C41EFF"/>
    <w:rsid w:val="00C57835"/>
    <w:rsid w:val="00C60003"/>
    <w:rsid w:val="00C60777"/>
    <w:rsid w:val="00C645C5"/>
    <w:rsid w:val="00C674C3"/>
    <w:rsid w:val="00C67CEC"/>
    <w:rsid w:val="00C74620"/>
    <w:rsid w:val="00C75E4E"/>
    <w:rsid w:val="00C806A4"/>
    <w:rsid w:val="00C909BE"/>
    <w:rsid w:val="00C925BC"/>
    <w:rsid w:val="00C92DD6"/>
    <w:rsid w:val="00CC1927"/>
    <w:rsid w:val="00CC3C84"/>
    <w:rsid w:val="00CC501D"/>
    <w:rsid w:val="00CD2D5F"/>
    <w:rsid w:val="00CD4D9F"/>
    <w:rsid w:val="00CE6FD5"/>
    <w:rsid w:val="00CF5A08"/>
    <w:rsid w:val="00CF7346"/>
    <w:rsid w:val="00D04DCB"/>
    <w:rsid w:val="00D07F61"/>
    <w:rsid w:val="00D1017D"/>
    <w:rsid w:val="00D24BE1"/>
    <w:rsid w:val="00D30D97"/>
    <w:rsid w:val="00D44C49"/>
    <w:rsid w:val="00D5010A"/>
    <w:rsid w:val="00D6524F"/>
    <w:rsid w:val="00D825A7"/>
    <w:rsid w:val="00D946E5"/>
    <w:rsid w:val="00D957E5"/>
    <w:rsid w:val="00DB2A78"/>
    <w:rsid w:val="00DB4E25"/>
    <w:rsid w:val="00DB63B5"/>
    <w:rsid w:val="00DB6F0B"/>
    <w:rsid w:val="00DB776D"/>
    <w:rsid w:val="00DC7E72"/>
    <w:rsid w:val="00DD0258"/>
    <w:rsid w:val="00DE0897"/>
    <w:rsid w:val="00DE5FFE"/>
    <w:rsid w:val="00E012FA"/>
    <w:rsid w:val="00E02A39"/>
    <w:rsid w:val="00E03783"/>
    <w:rsid w:val="00E1471B"/>
    <w:rsid w:val="00E16A48"/>
    <w:rsid w:val="00E349F1"/>
    <w:rsid w:val="00E40742"/>
    <w:rsid w:val="00E46424"/>
    <w:rsid w:val="00E55747"/>
    <w:rsid w:val="00E6146A"/>
    <w:rsid w:val="00E62123"/>
    <w:rsid w:val="00E62F8A"/>
    <w:rsid w:val="00E65F71"/>
    <w:rsid w:val="00E72CD9"/>
    <w:rsid w:val="00E81F1F"/>
    <w:rsid w:val="00E869FB"/>
    <w:rsid w:val="00E8789D"/>
    <w:rsid w:val="00E92096"/>
    <w:rsid w:val="00EA0A36"/>
    <w:rsid w:val="00EA11A2"/>
    <w:rsid w:val="00EA3373"/>
    <w:rsid w:val="00EA7782"/>
    <w:rsid w:val="00EB74BB"/>
    <w:rsid w:val="00EC3D21"/>
    <w:rsid w:val="00EC658D"/>
    <w:rsid w:val="00EC70FF"/>
    <w:rsid w:val="00ED0E1B"/>
    <w:rsid w:val="00ED4E86"/>
    <w:rsid w:val="00ED6819"/>
    <w:rsid w:val="00EE0EF5"/>
    <w:rsid w:val="00F020AF"/>
    <w:rsid w:val="00F05F1B"/>
    <w:rsid w:val="00F137C9"/>
    <w:rsid w:val="00F14FF1"/>
    <w:rsid w:val="00F176CA"/>
    <w:rsid w:val="00F208AE"/>
    <w:rsid w:val="00F2093D"/>
    <w:rsid w:val="00F54DC1"/>
    <w:rsid w:val="00F61A67"/>
    <w:rsid w:val="00F7399E"/>
    <w:rsid w:val="00F80A05"/>
    <w:rsid w:val="00FA1040"/>
    <w:rsid w:val="00FA1592"/>
    <w:rsid w:val="00FB25A3"/>
    <w:rsid w:val="00FB339A"/>
    <w:rsid w:val="00FB772D"/>
    <w:rsid w:val="00FC576D"/>
    <w:rsid w:val="00FC7C11"/>
    <w:rsid w:val="00FE1E32"/>
    <w:rsid w:val="00FF00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3D28E"/>
  <w15:chartTrackingRefBased/>
  <w15:docId w15:val="{EFDC81C4-ED68-4431-876B-2BB2A93210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1471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1471B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DC7E7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876E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E16"/>
    <w:rPr>
      <w:color w:val="605E5C"/>
      <w:shd w:val="clear" w:color="auto" w:fill="E1DFDD"/>
    </w:rPr>
  </w:style>
  <w:style w:type="character" w:customStyle="1" w:styleId="ff3">
    <w:name w:val="ff3"/>
    <w:basedOn w:val="DefaultParagraphFont"/>
    <w:rsid w:val="00876E16"/>
  </w:style>
  <w:style w:type="character" w:customStyle="1" w:styleId="ls5">
    <w:name w:val="ls5"/>
    <w:basedOn w:val="DefaultParagraphFont"/>
    <w:rsid w:val="00876E16"/>
  </w:style>
  <w:style w:type="character" w:customStyle="1" w:styleId="a">
    <w:name w:val="_"/>
    <w:basedOn w:val="DefaultParagraphFont"/>
    <w:rsid w:val="00876E16"/>
  </w:style>
  <w:style w:type="character" w:customStyle="1" w:styleId="ff2">
    <w:name w:val="ff2"/>
    <w:basedOn w:val="DefaultParagraphFont"/>
    <w:rsid w:val="00876E16"/>
  </w:style>
  <w:style w:type="paragraph" w:styleId="NormalWeb">
    <w:name w:val="Normal (Web)"/>
    <w:basedOn w:val="Normal"/>
    <w:uiPriority w:val="99"/>
    <w:unhideWhenUsed/>
    <w:rsid w:val="00876E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76E16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876E16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BA000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A000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A000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A000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A000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A00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000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364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1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91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3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99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3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0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23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8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6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7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1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hyperlink" Target="https://www.gov.uk/government/news/police-forces-save-273-million-in-three-years-on-equipment-co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4" ma:contentTypeDescription="Create a new document." ma:contentTypeScope="" ma:versionID="a297e5266a6cce449c1d26ae09ef47bf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00ad93c273f4fdc8d925691584d4d1c2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9290804-1B21-42F1-81C9-2D5AAEA28F7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5CC5F5C-20D7-4F60-B0D1-925B2B2FA27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321C5AC-3333-4AFE-8E13-A6C07B3A7D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8</Pages>
  <Words>2597</Words>
  <Characters>14809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Budgetary Constraints, Accountability and Best Value</vt:lpstr>
    </vt:vector>
  </TitlesOfParts>
  <Company>1802123</Company>
  <LinksUpToDate>false</LinksUpToDate>
  <CharactersWithSpaces>17372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Budgetary Constraints, Accountability and Best Value</dc:title>
  <dc:subject>Accountability IN THE PUBLIC SECTOR AND POLICE</dc:subject>
  <dc:creator>rachel john</dc:creator>
  <cp:keywords/>
  <dc:description/>
  <cp:lastModifiedBy>rachelj1406@outlook.com</cp:lastModifiedBy>
  <cp:revision>3</cp:revision>
  <dcterms:created xsi:type="dcterms:W3CDTF">2020-03-06T19:06:00Z</dcterms:created>
  <dcterms:modified xsi:type="dcterms:W3CDTF">2020-03-06T19:18:00Z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