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36609" w:rsidP="431100E5" w:rsidRDefault="431100E5" w14:paraId="2C078E63" w14:textId="3374978B">
      <w:pPr>
        <w:rPr>
          <w:rFonts w:ascii="Arial Black" w:hAnsi="Arial Black" w:eastAsia="Arial Black" w:cs="Arial Black"/>
        </w:rPr>
      </w:pPr>
      <w:r w:rsidRPr="431100E5">
        <w:rPr>
          <w:rFonts w:ascii="Arial Black" w:hAnsi="Arial Black" w:eastAsia="Arial Black" w:cs="Arial Black"/>
        </w:rPr>
        <w:t xml:space="preserve">Kevin </w:t>
      </w:r>
      <w:proofErr w:type="spellStart"/>
      <w:r w:rsidRPr="431100E5">
        <w:rPr>
          <w:rFonts w:ascii="Arial Black" w:hAnsi="Arial Black" w:eastAsia="Arial Black" w:cs="Arial Black"/>
        </w:rPr>
        <w:t>McSharry</w:t>
      </w:r>
      <w:proofErr w:type="spellEnd"/>
      <w:r w:rsidRPr="431100E5">
        <w:rPr>
          <w:rFonts w:ascii="Arial Black" w:hAnsi="Arial Black" w:eastAsia="Arial Black" w:cs="Arial Black"/>
        </w:rPr>
        <w:t xml:space="preserve"> - Student Number 2009755</w:t>
      </w:r>
    </w:p>
    <w:p w:rsidR="431100E5" w:rsidP="431100E5" w:rsidRDefault="431100E5" w14:paraId="33A31E5B" w14:textId="03DEE2ED">
      <w:pPr>
        <w:rPr>
          <w:rFonts w:ascii="Arial Black" w:hAnsi="Arial Black" w:eastAsia="Arial Black" w:cs="Arial Black"/>
        </w:rPr>
      </w:pPr>
      <w:r w:rsidRPr="431100E5">
        <w:rPr>
          <w:rFonts w:ascii="Arial Black" w:hAnsi="Arial Black" w:eastAsia="Arial Black" w:cs="Arial Black"/>
        </w:rPr>
        <w:t>Grad Dip: Bible and Theology.     TRDL 6017 Level 6:</w:t>
      </w:r>
    </w:p>
    <w:p w:rsidR="431100E5" w:rsidP="431100E5" w:rsidRDefault="431100E5" w14:paraId="5582CBF4" w14:textId="02C5C43C">
      <w:pPr>
        <w:rPr>
          <w:rFonts w:ascii="Arial Black" w:hAnsi="Arial Black" w:eastAsia="Arial Black" w:cs="Arial Black"/>
        </w:rPr>
      </w:pPr>
      <w:r w:rsidRPr="431100E5">
        <w:rPr>
          <w:rFonts w:ascii="Arial Black" w:hAnsi="Arial Black" w:eastAsia="Arial Black" w:cs="Arial Black"/>
        </w:rPr>
        <w:t xml:space="preserve">Study Skills and Research Methods in Bible and Theology </w:t>
      </w:r>
    </w:p>
    <w:p w:rsidR="431100E5" w:rsidP="431100E5" w:rsidRDefault="431100E5" w14:paraId="78F3C4CB" w14:textId="09082CF6">
      <w:pPr>
        <w:rPr>
          <w:rFonts w:ascii="Arial Black" w:hAnsi="Arial Black" w:eastAsia="Arial Black" w:cs="Arial Black"/>
        </w:rPr>
      </w:pPr>
      <w:r w:rsidRPr="431100E5">
        <w:rPr>
          <w:rFonts w:ascii="Arial Black" w:hAnsi="Arial Black" w:eastAsia="Arial Black" w:cs="Arial Black"/>
        </w:rPr>
        <w:t>Assignment 1: 1000-1225-word Critique of a Biblical or Theological Website.</w:t>
      </w:r>
    </w:p>
    <w:p w:rsidR="431100E5" w:rsidP="431100E5" w:rsidRDefault="431100E5" w14:paraId="67EE1586" w14:textId="343CC00D">
      <w:pPr>
        <w:rPr>
          <w:rFonts w:ascii="Arial Black" w:hAnsi="Arial Black" w:eastAsia="Arial Black" w:cs="Arial Black"/>
        </w:rPr>
      </w:pPr>
      <w:r w:rsidRPr="431100E5">
        <w:rPr>
          <w:rFonts w:ascii="Arial Black" w:hAnsi="Arial Black" w:eastAsia="Arial Black" w:cs="Arial Black"/>
        </w:rPr>
        <w:t>Due date Friday 13.11.2020</w:t>
      </w:r>
    </w:p>
    <w:p w:rsidR="431100E5" w:rsidP="431100E5" w:rsidRDefault="431100E5" w14:paraId="4C289870" w14:textId="78B83D37">
      <w:pPr>
        <w:rPr>
          <w:rFonts w:ascii="Arial Black" w:hAnsi="Arial Black" w:eastAsia="Arial Black" w:cs="Arial Black"/>
        </w:rPr>
      </w:pPr>
    </w:p>
    <w:p w:rsidR="431100E5" w:rsidP="431100E5" w:rsidRDefault="6E4E531D" w14:paraId="6580CFBB" w14:textId="23084D71">
      <w:pPr>
        <w:rPr>
          <w:rFonts w:ascii="Arial Black" w:hAnsi="Arial Black" w:eastAsia="Arial Black" w:cs="Arial Black"/>
        </w:rPr>
      </w:pPr>
      <w:r w:rsidRPr="6E4E531D">
        <w:rPr>
          <w:rFonts w:ascii="Arial Black" w:hAnsi="Arial Black" w:eastAsia="Arial Black" w:cs="Arial Black"/>
        </w:rPr>
        <w:t>The Biblical website I have chosen to critique is “The Word of God Today”:</w:t>
      </w:r>
    </w:p>
    <w:p w:rsidR="431100E5" w:rsidP="431100E5" w:rsidRDefault="00913AB0" w14:paraId="08C73927" w14:textId="6598B4C7">
      <w:pPr>
        <w:rPr>
          <w:rFonts w:ascii="Arial Black" w:hAnsi="Arial Black" w:eastAsia="Arial Black" w:cs="Arial Black"/>
        </w:rPr>
      </w:pPr>
      <w:hyperlink r:id="rId5">
        <w:r w:rsidRPr="431100E5" w:rsidR="431100E5">
          <w:rPr>
            <w:rStyle w:val="Hyperlink"/>
            <w:rFonts w:ascii="Arial Black" w:hAnsi="Arial Black" w:eastAsia="Arial Black" w:cs="Arial Black"/>
          </w:rPr>
          <w:t>www.wordofgodtoday.com</w:t>
        </w:r>
      </w:hyperlink>
    </w:p>
    <w:p w:rsidR="431100E5" w:rsidP="431100E5" w:rsidRDefault="49D61611" w14:paraId="3E41D127" w14:textId="123527C8">
      <w:pPr>
        <w:rPr>
          <w:rFonts w:ascii="Arial Black" w:hAnsi="Arial Black" w:eastAsia="Arial Black" w:cs="Arial Black"/>
        </w:rPr>
      </w:pPr>
      <w:r w:rsidRPr="49D61611">
        <w:rPr>
          <w:rFonts w:ascii="Arial Black" w:hAnsi="Arial Black" w:eastAsia="Arial Black" w:cs="Arial Black"/>
        </w:rPr>
        <w:t xml:space="preserve">The Word of God Today website is attractively designed and laid out. The print is large; and the Home Page has, as a masthead, a photograph in </w:t>
      </w:r>
      <w:proofErr w:type="spellStart"/>
      <w:proofErr w:type="gramStart"/>
      <w:r w:rsidRPr="49D61611">
        <w:rPr>
          <w:rFonts w:ascii="Arial Black" w:hAnsi="Arial Black" w:eastAsia="Arial Black" w:cs="Arial Black"/>
        </w:rPr>
        <w:t>colour</w:t>
      </w:r>
      <w:proofErr w:type="spellEnd"/>
      <w:r w:rsidRPr="49D61611">
        <w:rPr>
          <w:rFonts w:ascii="Arial Black" w:hAnsi="Arial Black" w:eastAsia="Arial Black" w:cs="Arial Black"/>
        </w:rPr>
        <w:t xml:space="preserve">  of</w:t>
      </w:r>
      <w:proofErr w:type="gramEnd"/>
      <w:r w:rsidRPr="49D61611">
        <w:rPr>
          <w:rFonts w:ascii="Arial Black" w:hAnsi="Arial Black" w:eastAsia="Arial Black" w:cs="Arial Black"/>
        </w:rPr>
        <w:t xml:space="preserve"> The Church of All Nations and the Garden of Gethsemane in Jerusalem, which is quite striking. The website </w:t>
      </w:r>
      <w:proofErr w:type="gramStart"/>
      <w:r w:rsidRPr="49D61611">
        <w:rPr>
          <w:rFonts w:ascii="Arial Black" w:hAnsi="Arial Black" w:eastAsia="Arial Black" w:cs="Arial Black"/>
        </w:rPr>
        <w:t>is  easy</w:t>
      </w:r>
      <w:proofErr w:type="gramEnd"/>
      <w:r w:rsidRPr="49D61611">
        <w:rPr>
          <w:rFonts w:ascii="Arial Black" w:hAnsi="Arial Black" w:eastAsia="Arial Black" w:cs="Arial Black"/>
        </w:rPr>
        <w:t xml:space="preserve"> to navigate, and I say this as one who has very limited IT skills. The website is based/originates in the USA. At the foot of the menu it says, “Proudly produced by Word Power”.</w:t>
      </w:r>
    </w:p>
    <w:p w:rsidR="49D61611" w:rsidP="49D61611" w:rsidRDefault="49D61611" w14:paraId="5A6A120A" w14:textId="4D6D7534">
      <w:pPr>
        <w:rPr>
          <w:rFonts w:ascii="Arial Black" w:hAnsi="Arial Black" w:eastAsia="Arial Black" w:cs="Arial Black"/>
        </w:rPr>
      </w:pPr>
      <w:r w:rsidRPr="49D61611">
        <w:rPr>
          <w:rFonts w:ascii="Arial Black" w:hAnsi="Arial Black" w:eastAsia="Arial Black" w:cs="Arial Black"/>
        </w:rPr>
        <w:t>The purpose of the site:</w:t>
      </w:r>
    </w:p>
    <w:p w:rsidR="49D61611" w:rsidP="49D61611" w:rsidRDefault="04A93B7C" w14:paraId="65CBF289" w14:textId="1BF6292D">
      <w:pPr>
        <w:rPr>
          <w:rFonts w:ascii="Arial Black" w:hAnsi="Arial Black" w:eastAsia="Arial Black" w:cs="Arial Black"/>
        </w:rPr>
      </w:pPr>
      <w:r w:rsidRPr="04A93B7C">
        <w:rPr>
          <w:rFonts w:ascii="Arial Black" w:hAnsi="Arial Black" w:eastAsia="Arial Black" w:cs="Arial Black"/>
        </w:rPr>
        <w:t>is to promote “the deep and ongoing study of the Bible, The Word of God “</w:t>
      </w:r>
    </w:p>
    <w:p w:rsidR="431100E5" w:rsidP="49D61611" w:rsidRDefault="04A93B7C" w14:paraId="37C901F1" w14:textId="7A133479">
      <w:pPr>
        <w:rPr>
          <w:rFonts w:ascii="Arial Black" w:hAnsi="Arial Black" w:eastAsia="Arial Black" w:cs="Arial Black"/>
        </w:rPr>
      </w:pPr>
      <w:r w:rsidRPr="04A93B7C">
        <w:rPr>
          <w:rFonts w:ascii="Arial Black" w:hAnsi="Arial Black" w:eastAsia="Arial Black" w:cs="Arial Black"/>
        </w:rPr>
        <w:t>The authors of this website are Americans, Jim and Betsy Gerrish, a husband-and-wife team:</w:t>
      </w:r>
      <w:r w:rsidRPr="04A93B7C">
        <w:rPr>
          <w:rFonts w:ascii="Times New Roman" w:hAnsi="Times New Roman" w:eastAsia="Times New Roman" w:cs="Times New Roman"/>
          <w:color w:val="333333"/>
        </w:rPr>
        <w:t xml:space="preserve"> </w:t>
      </w:r>
    </w:p>
    <w:p w:rsidR="431100E5" w:rsidP="431100E5" w:rsidRDefault="49D61611" w14:paraId="71173A34" w14:textId="717D5504">
      <w:pPr>
        <w:rPr>
          <w:rFonts w:ascii="Arial Black" w:hAnsi="Arial Black" w:eastAsia="Arial Black" w:cs="Arial Black"/>
        </w:rPr>
      </w:pPr>
      <w:r w:rsidRPr="49D61611">
        <w:rPr>
          <w:rFonts w:ascii="Times New Roman" w:hAnsi="Times New Roman" w:eastAsia="Times New Roman" w:cs="Times New Roman"/>
          <w:color w:val="333333"/>
        </w:rPr>
        <w:t xml:space="preserve">“Jim Gerrish received his Master of Divinity degree from Southern Seminary in Louisville, Kentucky (US), and served as pastor of several churches before the Lord called him to Israel. After this call, he and his wife Betsy lived in Israel as Christian workers. For most of their sixteen-year stay in Israel, Jim was associated with the evangelical Christian ministry, Bridges </w:t>
      </w:r>
      <w:proofErr w:type="gramStart"/>
      <w:r w:rsidRPr="49D61611">
        <w:rPr>
          <w:rFonts w:ascii="Times New Roman" w:hAnsi="Times New Roman" w:eastAsia="Times New Roman" w:cs="Times New Roman"/>
          <w:color w:val="333333"/>
        </w:rPr>
        <w:t>For</w:t>
      </w:r>
      <w:proofErr w:type="gramEnd"/>
      <w:r w:rsidRPr="49D61611">
        <w:rPr>
          <w:rFonts w:ascii="Times New Roman" w:hAnsi="Times New Roman" w:eastAsia="Times New Roman" w:cs="Times New Roman"/>
          <w:color w:val="333333"/>
        </w:rPr>
        <w:t xml:space="preserve"> Peace.”</w:t>
      </w:r>
      <w:r w:rsidRPr="49D61611">
        <w:rPr>
          <w:rFonts w:ascii="Arial Black" w:hAnsi="Arial Black" w:eastAsia="Arial Black" w:cs="Arial Black"/>
        </w:rPr>
        <w:t xml:space="preserve"> </w:t>
      </w:r>
    </w:p>
    <w:p w:rsidR="49D61611" w:rsidP="49D61611" w:rsidRDefault="49D61611" w14:paraId="41FDCBB8" w14:textId="4F402C36">
      <w:pPr>
        <w:rPr>
          <w:rFonts w:ascii="Arial Black" w:hAnsi="Arial Black" w:eastAsia="Arial Black" w:cs="Arial Black"/>
        </w:rPr>
      </w:pPr>
      <w:r w:rsidRPr="49D61611">
        <w:rPr>
          <w:rFonts w:ascii="Arial Black" w:hAnsi="Arial Black" w:eastAsia="Arial Black" w:cs="Arial Black"/>
        </w:rPr>
        <w:t>“The Word of God Today” website has companion websites: “Bridges for Peace”, bridgesforpeace.com, and “Church Israel Forum", churchisraelforum.com, based in Israel. The latter two seem to be managed/looked after by Yoni Gerrish, Jim and Betsy’s son.</w:t>
      </w:r>
    </w:p>
    <w:p w:rsidR="49D61611" w:rsidP="49D61611" w:rsidRDefault="49D61611" w14:paraId="187730F3" w14:textId="6F3AF2A3">
      <w:pPr>
        <w:rPr>
          <w:rFonts w:ascii="Arial Black" w:hAnsi="Arial Black" w:eastAsia="Arial Black" w:cs="Arial Black"/>
        </w:rPr>
      </w:pPr>
      <w:r w:rsidRPr="49D61611">
        <w:rPr>
          <w:rFonts w:ascii="Arial Black" w:hAnsi="Arial Black" w:eastAsia="Arial Black" w:cs="Arial Black"/>
        </w:rPr>
        <w:t xml:space="preserve">The menu </w:t>
      </w:r>
      <w:r w:rsidRPr="49D61611">
        <w:rPr>
          <w:rFonts w:ascii="Arial Black" w:hAnsi="Arial Black" w:eastAsia="Arial Black" w:cs="Arial Black"/>
          <w:highlight w:val="yellow"/>
        </w:rPr>
        <w:t>HEADINGS</w:t>
      </w:r>
      <w:r w:rsidRPr="49D61611">
        <w:rPr>
          <w:rFonts w:ascii="Arial Black" w:hAnsi="Arial Black" w:eastAsia="Arial Black" w:cs="Arial Black"/>
        </w:rPr>
        <w:t xml:space="preserve"> on the website are as follows:</w:t>
      </w:r>
    </w:p>
    <w:p w:rsidR="49D61611" w:rsidP="49D61611" w:rsidRDefault="04A93B7C" w14:paraId="5CBB7A88" w14:textId="5D02FB39">
      <w:pPr>
        <w:rPr>
          <w:rFonts w:ascii="Arial Black" w:hAnsi="Arial Black" w:eastAsia="Arial Black" w:cs="Arial Black"/>
          <w:highlight w:val="yellow"/>
        </w:rPr>
      </w:pPr>
      <w:r w:rsidRPr="04A93B7C">
        <w:rPr>
          <w:rFonts w:ascii="Arial Black" w:hAnsi="Arial Black" w:eastAsia="Arial Black" w:cs="Arial Black"/>
          <w:highlight w:val="yellow"/>
        </w:rPr>
        <w:t>Home:</w:t>
      </w:r>
      <w:r w:rsidRPr="04A93B7C">
        <w:rPr>
          <w:rFonts w:ascii="Arial Black" w:hAnsi="Arial Black" w:eastAsia="Arial Black" w:cs="Arial Black"/>
        </w:rPr>
        <w:t xml:space="preserve"> Explaining the purpose of the website.</w:t>
      </w:r>
    </w:p>
    <w:p w:rsidR="49D61611" w:rsidP="49D61611" w:rsidRDefault="49D61611" w14:paraId="3A6C3B0C" w14:textId="0EB8A4A9">
      <w:pPr>
        <w:rPr>
          <w:rFonts w:ascii="Arial Black" w:hAnsi="Arial Black" w:eastAsia="Arial Black" w:cs="Arial Black"/>
          <w:highlight w:val="yellow"/>
        </w:rPr>
      </w:pPr>
    </w:p>
    <w:p w:rsidR="49D61611" w:rsidP="04A93B7C" w:rsidRDefault="04A93B7C" w14:paraId="72B27E6C" w14:textId="2CE95A20">
      <w:pPr>
        <w:rPr>
          <w:rFonts w:ascii="Arial Black" w:hAnsi="Arial Black" w:eastAsia="Arial Black" w:cs="Arial Black"/>
        </w:rPr>
      </w:pPr>
      <w:r w:rsidRPr="04A93B7C">
        <w:rPr>
          <w:rFonts w:ascii="Arial Black" w:hAnsi="Arial Black" w:eastAsia="Arial Black" w:cs="Arial Black"/>
          <w:highlight w:val="yellow"/>
        </w:rPr>
        <w:t xml:space="preserve">Bible Counsel: </w:t>
      </w:r>
      <w:r w:rsidRPr="04A93B7C">
        <w:rPr>
          <w:rFonts w:ascii="Arial Black" w:hAnsi="Arial Black" w:eastAsia="Arial Black" w:cs="Arial Black"/>
        </w:rPr>
        <w:t xml:space="preserve">This, as it says, gives counsel on Bible questions or personal problems  </w:t>
      </w:r>
    </w:p>
    <w:p w:rsidR="49D61611" w:rsidP="49D61611" w:rsidRDefault="49D61611" w14:paraId="27ECCD99" w14:textId="5DCD3AFB">
      <w:pPr>
        <w:rPr>
          <w:rFonts w:ascii="Arial Black" w:hAnsi="Arial Black" w:eastAsia="Arial Black" w:cs="Arial Black"/>
          <w:highlight w:val="yellow"/>
        </w:rPr>
      </w:pPr>
    </w:p>
    <w:p w:rsidR="49D61611" w:rsidP="04A93B7C" w:rsidRDefault="04A93B7C" w14:paraId="08E8F844" w14:textId="3BA8D5F4">
      <w:pPr>
        <w:rPr>
          <w:rFonts w:ascii="Arial Black" w:hAnsi="Arial Black" w:eastAsia="Arial Black" w:cs="Arial Black"/>
        </w:rPr>
      </w:pPr>
      <w:r w:rsidRPr="04A93B7C">
        <w:rPr>
          <w:rFonts w:ascii="Arial Black" w:hAnsi="Arial Black" w:eastAsia="Arial Black" w:cs="Arial Black"/>
          <w:highlight w:val="yellow"/>
        </w:rPr>
        <w:t>Bible Studies:</w:t>
      </w:r>
      <w:r w:rsidRPr="04A93B7C">
        <w:rPr>
          <w:rFonts w:ascii="Arial Black" w:hAnsi="Arial Black" w:eastAsia="Arial Black" w:cs="Arial Black"/>
        </w:rPr>
        <w:t xml:space="preserve"> Articles that comment and state what is right and wrong and why with supporting references from the bible e.g., “Making Sense of Sex”</w:t>
      </w:r>
    </w:p>
    <w:p w:rsidR="49D61611" w:rsidP="49D61611" w:rsidRDefault="49D61611" w14:paraId="1A522720" w14:textId="5A7915B1">
      <w:pPr>
        <w:rPr>
          <w:rFonts w:ascii="Arial Black" w:hAnsi="Arial Black" w:eastAsia="Arial Black" w:cs="Arial Black"/>
          <w:highlight w:val="yellow"/>
        </w:rPr>
      </w:pPr>
    </w:p>
    <w:p w:rsidR="49D61611" w:rsidP="04A93B7C" w:rsidRDefault="04A93B7C" w14:paraId="623A783C" w14:textId="03B93F22">
      <w:pPr>
        <w:rPr>
          <w:rFonts w:ascii="Arial Black" w:hAnsi="Arial Black" w:eastAsia="Arial Black" w:cs="Arial Black"/>
        </w:rPr>
      </w:pPr>
      <w:r w:rsidRPr="04A93B7C">
        <w:rPr>
          <w:rFonts w:ascii="Arial Black" w:hAnsi="Arial Black" w:eastAsia="Arial Black" w:cs="Arial Black"/>
          <w:highlight w:val="yellow"/>
        </w:rPr>
        <w:t>Biblical Sites:</w:t>
      </w:r>
      <w:r w:rsidRPr="04A93B7C">
        <w:rPr>
          <w:rFonts w:ascii="Arial Black" w:hAnsi="Arial Black" w:eastAsia="Arial Black" w:cs="Arial Black"/>
        </w:rPr>
        <w:t xml:space="preserve"> As it says, a tour of biblical sites</w:t>
      </w:r>
    </w:p>
    <w:p w:rsidR="49D61611" w:rsidP="49D61611" w:rsidRDefault="49D61611" w14:paraId="13C28394" w14:textId="42917146">
      <w:pPr>
        <w:rPr>
          <w:rFonts w:ascii="Arial Black" w:hAnsi="Arial Black" w:eastAsia="Arial Black" w:cs="Arial Black"/>
          <w:highlight w:val="yellow"/>
        </w:rPr>
      </w:pPr>
    </w:p>
    <w:p w:rsidR="49D61611" w:rsidP="49D61611" w:rsidRDefault="04A93B7C" w14:paraId="0B65E307" w14:textId="2B58469D">
      <w:pPr>
        <w:rPr>
          <w:rFonts w:ascii="Arial Black" w:hAnsi="Arial Black" w:eastAsia="Arial Black" w:cs="Arial Black"/>
          <w:highlight w:val="yellow"/>
        </w:rPr>
      </w:pPr>
      <w:r w:rsidRPr="04A93B7C">
        <w:rPr>
          <w:rFonts w:ascii="Arial Black" w:hAnsi="Arial Black" w:eastAsia="Arial Black" w:cs="Arial Black"/>
          <w:highlight w:val="yellow"/>
        </w:rPr>
        <w:t>Commentaries:</w:t>
      </w:r>
      <w:r w:rsidRPr="04A93B7C">
        <w:rPr>
          <w:rFonts w:ascii="Arial Black" w:hAnsi="Arial Black" w:eastAsia="Arial Black" w:cs="Arial Black"/>
        </w:rPr>
        <w:t xml:space="preserve"> Biblical exegesis, commentaries on various books and letters of the New Testament.</w:t>
      </w:r>
    </w:p>
    <w:p w:rsidR="49D61611" w:rsidP="49D61611" w:rsidRDefault="49D61611" w14:paraId="2AF588C5" w14:textId="75B85CF5">
      <w:pPr>
        <w:rPr>
          <w:rFonts w:ascii="Arial Black" w:hAnsi="Arial Black" w:eastAsia="Arial Black" w:cs="Arial Black"/>
          <w:highlight w:val="yellow"/>
        </w:rPr>
      </w:pPr>
    </w:p>
    <w:p w:rsidR="49D61611" w:rsidP="49D61611" w:rsidRDefault="49D61611" w14:paraId="688B3A28" w14:textId="543266C6">
      <w:pPr>
        <w:rPr>
          <w:rFonts w:ascii="Arial Black" w:hAnsi="Arial Black" w:eastAsia="Arial Black" w:cs="Arial Black"/>
          <w:highlight w:val="yellow"/>
        </w:rPr>
      </w:pPr>
    </w:p>
    <w:p w:rsidR="49D61611" w:rsidP="49D61611" w:rsidRDefault="04A93B7C" w14:paraId="29F259A6" w14:textId="3E2BF2E1">
      <w:pPr>
        <w:rPr>
          <w:rFonts w:ascii="Arial Black" w:hAnsi="Arial Black" w:eastAsia="Arial Black" w:cs="Arial Black"/>
          <w:highlight w:val="yellow"/>
        </w:rPr>
      </w:pPr>
      <w:r w:rsidRPr="04A93B7C">
        <w:rPr>
          <w:rFonts w:ascii="Arial Black" w:hAnsi="Arial Black" w:eastAsia="Arial Black" w:cs="Arial Black"/>
          <w:highlight w:val="yellow"/>
        </w:rPr>
        <w:t>Features:</w:t>
      </w:r>
      <w:r w:rsidRPr="04A93B7C">
        <w:rPr>
          <w:rFonts w:ascii="Arial Black" w:hAnsi="Arial Black" w:eastAsia="Arial Black" w:cs="Arial Black"/>
        </w:rPr>
        <w:t xml:space="preserve"> New articles written by Jim Gerrish e.g. “Is COVID-19 a judgement on our gods?”</w:t>
      </w:r>
    </w:p>
    <w:p w:rsidR="49D61611" w:rsidP="49D61611" w:rsidRDefault="49D61611" w14:paraId="5C03DB60" w14:textId="09BD49E8">
      <w:pPr>
        <w:rPr>
          <w:rFonts w:ascii="Arial Black" w:hAnsi="Arial Black" w:eastAsia="Arial Black" w:cs="Arial Black"/>
          <w:highlight w:val="yellow"/>
        </w:rPr>
      </w:pPr>
    </w:p>
    <w:p w:rsidR="49D61611" w:rsidP="49D61611" w:rsidRDefault="04A93B7C" w14:paraId="566A8029" w14:textId="5DE4CFCF">
      <w:pPr>
        <w:rPr>
          <w:rFonts w:ascii="Arial Black" w:hAnsi="Arial Black" w:eastAsia="Arial Black" w:cs="Arial Black"/>
          <w:highlight w:val="yellow"/>
        </w:rPr>
      </w:pPr>
      <w:r w:rsidRPr="04A93B7C">
        <w:rPr>
          <w:rFonts w:ascii="Arial Black" w:hAnsi="Arial Black" w:eastAsia="Arial Black" w:cs="Arial Black"/>
          <w:highlight w:val="yellow"/>
        </w:rPr>
        <w:t>About Us:</w:t>
      </w:r>
      <w:r w:rsidRPr="04A93B7C">
        <w:rPr>
          <w:rFonts w:ascii="Arial Black" w:hAnsi="Arial Black" w:eastAsia="Arial Black" w:cs="Arial Black"/>
        </w:rPr>
        <w:t xml:space="preserve"> Brief biographical note on Jim Gerrish</w:t>
      </w:r>
    </w:p>
    <w:p w:rsidR="49D61611" w:rsidP="49D61611" w:rsidRDefault="49D61611" w14:paraId="7954D440" w14:textId="5F67CF1A">
      <w:pPr>
        <w:rPr>
          <w:rFonts w:ascii="Arial Black" w:hAnsi="Arial Black" w:eastAsia="Arial Black" w:cs="Arial Black"/>
          <w:highlight w:val="yellow"/>
        </w:rPr>
      </w:pPr>
    </w:p>
    <w:p w:rsidR="49D61611" w:rsidP="49D61611" w:rsidRDefault="04A93B7C" w14:paraId="5C76CAF1" w14:textId="3CD10AE6">
      <w:pPr>
        <w:rPr>
          <w:rFonts w:ascii="Arial Black" w:hAnsi="Arial Black" w:eastAsia="Arial Black" w:cs="Arial Black"/>
          <w:highlight w:val="yellow"/>
        </w:rPr>
      </w:pPr>
      <w:r w:rsidRPr="04A93B7C">
        <w:rPr>
          <w:rFonts w:ascii="Arial Black" w:hAnsi="Arial Black" w:eastAsia="Arial Black" w:cs="Arial Black"/>
          <w:highlight w:val="yellow"/>
        </w:rPr>
        <w:t>Blog:</w:t>
      </w:r>
      <w:r w:rsidRPr="04A93B7C">
        <w:rPr>
          <w:rFonts w:ascii="Arial Black" w:hAnsi="Arial Black" w:eastAsia="Arial Black" w:cs="Arial Black"/>
        </w:rPr>
        <w:t xml:space="preserve">  This blog has a song by Michael W. Smith called “Listen to the Ancient Words”, which </w:t>
      </w:r>
      <w:proofErr w:type="spellStart"/>
      <w:r w:rsidRPr="04A93B7C">
        <w:rPr>
          <w:rFonts w:ascii="Arial Black" w:hAnsi="Arial Black" w:eastAsia="Arial Black" w:cs="Arial Black"/>
        </w:rPr>
        <w:t>melodises</w:t>
      </w:r>
      <w:proofErr w:type="spellEnd"/>
      <w:r w:rsidRPr="04A93B7C">
        <w:rPr>
          <w:rFonts w:ascii="Arial Black" w:hAnsi="Arial Black" w:eastAsia="Arial Black" w:cs="Arial Black"/>
        </w:rPr>
        <w:t xml:space="preserve"> about the “Bible and its ancient and eternal truths”. It has a catchy tune and very pleasant to listen to.</w:t>
      </w:r>
    </w:p>
    <w:p w:rsidR="49D61611" w:rsidP="49D61611" w:rsidRDefault="49D61611" w14:paraId="1E075FB6" w14:textId="7E1A3637">
      <w:pPr>
        <w:rPr>
          <w:rFonts w:ascii="Arial Black" w:hAnsi="Arial Black" w:eastAsia="Arial Black" w:cs="Arial Black"/>
          <w:highlight w:val="yellow"/>
        </w:rPr>
      </w:pPr>
    </w:p>
    <w:p w:rsidR="49D61611" w:rsidP="04A93B7C" w:rsidRDefault="04A93B7C" w14:paraId="73489671" w14:textId="5B0F81D2">
      <w:pPr>
        <w:rPr>
          <w:rFonts w:ascii="Arial Black" w:hAnsi="Arial Black" w:eastAsia="Arial Black" w:cs="Arial Black"/>
        </w:rPr>
      </w:pPr>
      <w:r w:rsidRPr="04A93B7C">
        <w:rPr>
          <w:rFonts w:ascii="Arial Black" w:hAnsi="Arial Black" w:eastAsia="Arial Black" w:cs="Arial Black"/>
          <w:highlight w:val="yellow"/>
        </w:rPr>
        <w:t>Contact Us:</w:t>
      </w:r>
      <w:r w:rsidRPr="04A93B7C">
        <w:rPr>
          <w:rFonts w:ascii="Arial Black" w:hAnsi="Arial Black" w:eastAsia="Arial Black" w:cs="Arial Black"/>
        </w:rPr>
        <w:t xml:space="preserve"> This welcomes comments or questions from visitors to the site.</w:t>
      </w:r>
    </w:p>
    <w:p w:rsidR="49D61611" w:rsidP="49D61611" w:rsidRDefault="49D61611" w14:paraId="609C6E25" w14:textId="50233973">
      <w:pPr>
        <w:rPr>
          <w:rFonts w:ascii="Arial Black" w:hAnsi="Arial Black" w:eastAsia="Arial Black" w:cs="Arial Black"/>
          <w:highlight w:val="yellow"/>
        </w:rPr>
      </w:pPr>
    </w:p>
    <w:p w:rsidR="49D61611" w:rsidP="49D61611" w:rsidRDefault="04A93B7C" w14:paraId="060D9D22" w14:textId="4885D96E">
      <w:pPr>
        <w:rPr>
          <w:rFonts w:ascii="Arial Narrow" w:hAnsi="Arial Narrow" w:eastAsia="Arial Narrow" w:cs="Arial Narrow"/>
          <w:b/>
          <w:bCs/>
          <w:sz w:val="28"/>
          <w:szCs w:val="28"/>
        </w:rPr>
      </w:pPr>
      <w:r w:rsidRPr="04A93B7C">
        <w:rPr>
          <w:rFonts w:ascii="Arial Black" w:hAnsi="Arial Black" w:eastAsia="Arial Black" w:cs="Arial Black"/>
          <w:b/>
          <w:bCs/>
          <w:sz w:val="28"/>
          <w:szCs w:val="28"/>
        </w:rPr>
        <w:t>“</w:t>
      </w:r>
      <w:r w:rsidRPr="04A93B7C">
        <w:rPr>
          <w:rFonts w:ascii="Arial Narrow" w:hAnsi="Arial Narrow" w:eastAsia="Arial Narrow" w:cs="Arial Narrow"/>
          <w:b/>
          <w:bCs/>
          <w:sz w:val="28"/>
          <w:szCs w:val="28"/>
        </w:rPr>
        <w:t>The Word of God” Website is certainly not just about Biblical exegesis as one might be given to expect. The site is plainly evangelical and proselytizing pronouncing also on the problems of society and the world. Additionally, its companion websites are very pro-Israel; and predicts that eventually all Jews will gather in Israel; and then God’s plan for Christianity and the Jewish people will be revealed.</w:t>
      </w:r>
    </w:p>
    <w:p w:rsidR="49D61611" w:rsidP="49D61611" w:rsidRDefault="49D61611" w14:paraId="69D957A5" w14:textId="717EC5E3">
      <w:pPr>
        <w:rPr>
          <w:rFonts w:ascii="Arial Narrow" w:hAnsi="Arial Narrow" w:eastAsia="Arial Narrow" w:cs="Arial Narrow"/>
          <w:b/>
          <w:bCs/>
          <w:sz w:val="28"/>
          <w:szCs w:val="28"/>
        </w:rPr>
      </w:pPr>
      <w:r w:rsidRPr="49D61611">
        <w:rPr>
          <w:rFonts w:ascii="Arial Narrow" w:hAnsi="Arial Narrow" w:eastAsia="Arial Narrow" w:cs="Arial Narrow"/>
          <w:b/>
          <w:bCs/>
          <w:sz w:val="28"/>
          <w:szCs w:val="28"/>
        </w:rPr>
        <w:t xml:space="preserve"> The website draws parallels between episodes from the Old Testament and Society today. An exemplar is the article under “Features” in the menu “Is COVID-19 A JUDGEMENT ON OUR GODS.” A parallel is drawn between the Ten Plagues sent upon Egypt to deliver the Israelites from slavery: and the </w:t>
      </w:r>
      <w:proofErr w:type="spellStart"/>
      <w:r w:rsidRPr="49D61611">
        <w:rPr>
          <w:rFonts w:ascii="Arial Narrow" w:hAnsi="Arial Narrow" w:eastAsia="Arial Narrow" w:cs="Arial Narrow"/>
          <w:b/>
          <w:bCs/>
          <w:sz w:val="28"/>
          <w:szCs w:val="28"/>
        </w:rPr>
        <w:t>Covid</w:t>
      </w:r>
      <w:proofErr w:type="spellEnd"/>
      <w:r w:rsidRPr="49D61611">
        <w:rPr>
          <w:rFonts w:ascii="Arial Narrow" w:hAnsi="Arial Narrow" w:eastAsia="Arial Narrow" w:cs="Arial Narrow"/>
          <w:b/>
          <w:bCs/>
          <w:sz w:val="28"/>
          <w:szCs w:val="28"/>
        </w:rPr>
        <w:t xml:space="preserve"> 19 pandemic. The Ten Plagues delivered the Israelites and Jim Gerrish’s article sees the pandemic destroying the modern gods of American Society and delivering Americans from slavery to these gods. For </w:t>
      </w:r>
      <w:proofErr w:type="gramStart"/>
      <w:r w:rsidRPr="49D61611">
        <w:rPr>
          <w:rFonts w:ascii="Arial Narrow" w:hAnsi="Arial Narrow" w:eastAsia="Arial Narrow" w:cs="Arial Narrow"/>
          <w:b/>
          <w:bCs/>
          <w:sz w:val="28"/>
          <w:szCs w:val="28"/>
        </w:rPr>
        <w:t>me</w:t>
      </w:r>
      <w:proofErr w:type="gramEnd"/>
      <w:r w:rsidRPr="49D61611">
        <w:rPr>
          <w:rFonts w:ascii="Arial Narrow" w:hAnsi="Arial Narrow" w:eastAsia="Arial Narrow" w:cs="Arial Narrow"/>
          <w:b/>
          <w:bCs/>
          <w:sz w:val="28"/>
          <w:szCs w:val="28"/>
        </w:rPr>
        <w:t xml:space="preserve"> the parallel is far from exact; but Jim Gerrish goes on to say:</w:t>
      </w:r>
    </w:p>
    <w:p w:rsidR="49D61611" w:rsidP="49D61611" w:rsidRDefault="49D61611" w14:paraId="22635559" w14:textId="0746069F">
      <w:pPr>
        <w:rPr>
          <w:rFonts w:ascii="Arial Narrow" w:hAnsi="Arial Narrow" w:eastAsia="Arial Narrow" w:cs="Arial Narrow"/>
          <w:b/>
          <w:bCs/>
          <w:sz w:val="28"/>
          <w:szCs w:val="28"/>
        </w:rPr>
      </w:pPr>
    </w:p>
    <w:p w:rsidR="49D61611" w:rsidP="04A93B7C" w:rsidRDefault="04A93B7C" w14:paraId="5387F3D2" w14:textId="43D5E288">
      <w:pPr>
        <w:rPr>
          <w:rFonts w:ascii="Arial Narrow" w:hAnsi="Arial Narrow" w:eastAsia="Arial Narrow" w:cs="Arial Narrow"/>
          <w:b/>
          <w:bCs/>
          <w:i/>
          <w:iCs/>
          <w:sz w:val="28"/>
          <w:szCs w:val="28"/>
        </w:rPr>
      </w:pPr>
      <w:r w:rsidRPr="04A93B7C">
        <w:rPr>
          <w:rFonts w:ascii="Arial Narrow" w:hAnsi="Arial Narrow" w:eastAsia="Arial Narrow" w:cs="Arial Narrow"/>
          <w:b/>
          <w:bCs/>
          <w:i/>
          <w:iCs/>
          <w:sz w:val="28"/>
          <w:szCs w:val="28"/>
        </w:rPr>
        <w:t xml:space="preserve">” America’s gods are traditionally the things that take up our time, money, energy and devotion. We could now have to wonder if COVID-19 was sent as a judgement particularly on America’s gods.... the gods most impacted by the virus:” the sports god... sports interests have been our most dominating, time-consuming and expensive things. Few churches have hosted such excited and screaming multitudes that have been regular attenders at the huge sporting events. We might note that parts of the sports industry had become sick and afflicted by political correctness as its highly paid players, to the disgust of the crowds, had refused to honor the flag and the nation’s national anthem. I can remember well when sports were played just for fun and exercise and there were not highly paid, sulking sports stars.” akin to President Trump. </w:t>
      </w:r>
    </w:p>
    <w:p w:rsidR="49D61611" w:rsidP="49D61611" w:rsidRDefault="49D61611" w14:paraId="6AFEFA93" w14:textId="57944881">
      <w:pPr>
        <w:rPr>
          <w:rFonts w:ascii="Arial Narrow" w:hAnsi="Arial Narrow" w:eastAsia="Arial Narrow" w:cs="Arial Narrow"/>
          <w:b/>
          <w:bCs/>
          <w:i/>
          <w:iCs/>
          <w:sz w:val="28"/>
          <w:szCs w:val="28"/>
        </w:rPr>
      </w:pPr>
    </w:p>
    <w:p w:rsidR="49D61611" w:rsidP="49D61611" w:rsidRDefault="49D61611" w14:paraId="7F49D563" w14:textId="6AB42D01">
      <w:pPr>
        <w:rPr>
          <w:rFonts w:ascii="Arial Narrow" w:hAnsi="Arial Narrow" w:eastAsia="Arial Narrow" w:cs="Arial Narrow"/>
          <w:b/>
          <w:bCs/>
          <w:i/>
          <w:iCs/>
          <w:sz w:val="28"/>
          <w:szCs w:val="28"/>
        </w:rPr>
      </w:pPr>
      <w:r w:rsidRPr="49D61611">
        <w:rPr>
          <w:rFonts w:ascii="Arial Narrow" w:hAnsi="Arial Narrow" w:eastAsia="Arial Narrow" w:cs="Arial Narrow"/>
          <w:b/>
          <w:bCs/>
          <w:i/>
          <w:iCs/>
          <w:sz w:val="28"/>
          <w:szCs w:val="28"/>
        </w:rPr>
        <w:t>Two other gods Gerrish refers to are the entertainment god and the knowledge god. Gerrish says much on both. On the entertainment god “Hollywood and other entertainment gods, who have so consistently mocked and belittled our Jewish/Christian heritage, will pay a dear price for their longstanding pride, arrogance and irreverence. “</w:t>
      </w:r>
    </w:p>
    <w:p w:rsidR="49D61611" w:rsidP="04A93B7C" w:rsidRDefault="04A93B7C" w14:paraId="375E2106" w14:textId="625FD738">
      <w:pPr>
        <w:rPr>
          <w:rFonts w:ascii="Arial Narrow" w:hAnsi="Arial Narrow" w:eastAsia="Arial Narrow" w:cs="Arial Narrow"/>
          <w:b/>
          <w:bCs/>
          <w:i/>
          <w:iCs/>
          <w:sz w:val="28"/>
          <w:szCs w:val="28"/>
        </w:rPr>
      </w:pPr>
      <w:r w:rsidRPr="04A93B7C">
        <w:rPr>
          <w:rFonts w:ascii="Arial Narrow" w:hAnsi="Arial Narrow" w:eastAsia="Arial Narrow" w:cs="Arial Narrow"/>
          <w:b/>
          <w:bCs/>
          <w:i/>
          <w:iCs/>
          <w:sz w:val="28"/>
          <w:szCs w:val="28"/>
        </w:rPr>
        <w:t>On the knowledge god Gerrish is equally dogmatic,” our precious children are being indoctrinated with humanist instruction and values ...this includes startling things like gender change and homosexuality. God had always instructed us in his word that the wisdom of this world is pure foolishness' (1Cor.3;19)”</w:t>
      </w:r>
    </w:p>
    <w:p w:rsidR="49D61611" w:rsidP="6E4E531D" w:rsidRDefault="6E4E531D" w14:paraId="51BF39CC" w14:textId="0A9E8B5E">
      <w:pPr>
        <w:rPr>
          <w:rFonts w:ascii="Arial Narrow" w:hAnsi="Arial Narrow" w:eastAsia="Arial Narrow" w:cs="Arial Narrow"/>
          <w:b/>
          <w:bCs/>
          <w:i/>
          <w:iCs/>
          <w:sz w:val="28"/>
          <w:szCs w:val="28"/>
        </w:rPr>
      </w:pPr>
      <w:r w:rsidRPr="6E4E531D">
        <w:rPr>
          <w:rFonts w:ascii="Arial Narrow" w:hAnsi="Arial Narrow" w:eastAsia="Arial Narrow" w:cs="Arial Narrow"/>
          <w:b/>
          <w:bCs/>
          <w:i/>
          <w:iCs/>
          <w:sz w:val="28"/>
          <w:szCs w:val="28"/>
        </w:rPr>
        <w:t>Under the Menu Heading “Bible Studies” the article on “Making Sense of Sex” Gerrish roundly states that “reproduction must be according to God’s word and within the bounds of marriage.” Homosexuality he condemns as unnatural</w:t>
      </w:r>
      <w:proofErr w:type="gramStart"/>
      <w:r w:rsidRPr="6E4E531D">
        <w:rPr>
          <w:rFonts w:ascii="Arial Narrow" w:hAnsi="Arial Narrow" w:eastAsia="Arial Narrow" w:cs="Arial Narrow"/>
          <w:b/>
          <w:bCs/>
          <w:i/>
          <w:iCs/>
          <w:sz w:val="28"/>
          <w:szCs w:val="28"/>
        </w:rPr>
        <w:t xml:space="preserve"> ..</w:t>
      </w:r>
      <w:proofErr w:type="gramEnd"/>
      <w:r w:rsidRPr="6E4E531D">
        <w:rPr>
          <w:rFonts w:ascii="Arial Narrow" w:hAnsi="Arial Narrow" w:eastAsia="Arial Narrow" w:cs="Arial Narrow"/>
          <w:b/>
          <w:bCs/>
          <w:i/>
          <w:iCs/>
          <w:sz w:val="28"/>
          <w:szCs w:val="28"/>
        </w:rPr>
        <w:t>”We see this condemnation throughout the Bible and especially in places like Leviticus 18:22 &amp; 20:13 and in Romans 1;26-27. God minces no words in condemning it.”</w:t>
      </w:r>
    </w:p>
    <w:p w:rsidR="49D61611" w:rsidP="04A93B7C" w:rsidRDefault="04A93B7C" w14:paraId="53F2A399" w14:textId="5C0943E0">
      <w:pPr>
        <w:rPr>
          <w:rFonts w:ascii="Arial Narrow" w:hAnsi="Arial Narrow" w:eastAsia="Arial Narrow" w:cs="Arial Narrow"/>
          <w:b/>
          <w:bCs/>
          <w:i/>
          <w:iCs/>
          <w:sz w:val="28"/>
          <w:szCs w:val="28"/>
        </w:rPr>
      </w:pPr>
      <w:r w:rsidRPr="04A93B7C">
        <w:rPr>
          <w:rFonts w:ascii="Arial Narrow" w:hAnsi="Arial Narrow" w:eastAsia="Arial Narrow" w:cs="Arial Narrow"/>
          <w:b/>
          <w:bCs/>
          <w:i/>
          <w:iCs/>
          <w:sz w:val="28"/>
          <w:szCs w:val="28"/>
        </w:rPr>
        <w:t>Abortion is roundly condemned on the website “In 314, the Council of Ancyra barred from the taking of the Lord’s Supper for ten years all who procured abortions or made drugs to further abortions.”</w:t>
      </w:r>
    </w:p>
    <w:p w:rsidR="49D61611" w:rsidP="04A93B7C" w:rsidRDefault="04A93B7C" w14:paraId="56ED984D" w14:textId="0C8BF3AD">
      <w:pPr>
        <w:rPr>
          <w:rFonts w:ascii="Arial Narrow" w:hAnsi="Arial Narrow" w:eastAsia="Arial Narrow" w:cs="Arial Narrow"/>
          <w:b/>
          <w:bCs/>
          <w:i/>
          <w:iCs/>
          <w:sz w:val="28"/>
          <w:szCs w:val="28"/>
        </w:rPr>
      </w:pPr>
      <w:r w:rsidRPr="04A93B7C">
        <w:rPr>
          <w:rFonts w:ascii="Arial Narrow" w:hAnsi="Arial Narrow" w:eastAsia="Arial Narrow" w:cs="Arial Narrow"/>
          <w:b/>
          <w:bCs/>
          <w:i/>
          <w:iCs/>
          <w:sz w:val="28"/>
          <w:szCs w:val="28"/>
        </w:rPr>
        <w:t xml:space="preserve">“The Word of God Today” in articles under the Menu Heading “Features” is plainly political and speaks in support of President Trump; and would seem to be part of the solid constituency that supports him come what may. </w:t>
      </w:r>
    </w:p>
    <w:p w:rsidRPr="007B0178" w:rsidR="001B513B" w:rsidP="4A200340" w:rsidRDefault="00032178" w14:paraId="3A408062" w14:textId="2B277CA2">
      <w:pPr>
        <w:pStyle w:val="NormalWeb"/>
        <w:numPr>
          <w:ilvl w:val="0"/>
          <w:numId w:val="1"/>
        </w:numPr>
        <w:spacing w:after="270" w:line="240" w:lineRule="auto"/>
        <w:textAlignment w:val="baseline"/>
        <w:rPr>
          <w:rFonts w:ascii="Arial Narrow" w:hAnsi="Arial Narrow" w:eastAsia="Times New Roman"/>
          <w:i w:val="1"/>
          <w:iCs w:val="1"/>
          <w:color w:val="666666"/>
          <w:sz w:val="28"/>
          <w:szCs w:val="28"/>
          <w:lang w:val="en-GB" w:eastAsia="en-GB"/>
        </w:rPr>
      </w:pPr>
      <w:r w:rsidRPr="4A200340" w:rsidR="4A200340">
        <w:rPr>
          <w:rFonts w:ascii="Arial Narrow" w:hAnsi="Arial Narrow" w:eastAsia="Arial Narrow" w:cs="Arial Narrow"/>
          <w:b w:val="1"/>
          <w:bCs w:val="1"/>
          <w:i w:val="1"/>
          <w:iCs w:val="1"/>
          <w:sz w:val="28"/>
          <w:szCs w:val="28"/>
        </w:rPr>
        <w:t xml:space="preserve">The </w:t>
      </w:r>
      <w:proofErr w:type="spellStart"/>
      <w:r w:rsidRPr="4A200340" w:rsidR="4A200340">
        <w:rPr>
          <w:rFonts w:ascii="Arial Narrow" w:hAnsi="Arial Narrow" w:eastAsia="Arial Narrow" w:cs="Arial Narrow"/>
          <w:b w:val="1"/>
          <w:bCs w:val="1"/>
          <w:i w:val="1"/>
          <w:iCs w:val="1"/>
          <w:sz w:val="28"/>
          <w:szCs w:val="28"/>
        </w:rPr>
        <w:t>rigour</w:t>
      </w:r>
      <w:proofErr w:type="spellEnd"/>
      <w:r w:rsidRPr="4A200340" w:rsidR="4A200340">
        <w:rPr>
          <w:rFonts w:ascii="Arial Narrow" w:hAnsi="Arial Narrow" w:eastAsia="Arial Narrow" w:cs="Arial Narrow"/>
          <w:b w:val="1"/>
          <w:bCs w:val="1"/>
          <w:i w:val="1"/>
          <w:iCs w:val="1"/>
          <w:sz w:val="28"/>
          <w:szCs w:val="28"/>
        </w:rPr>
        <w:t xml:space="preserve"> of the exegesis, found under the menu heading Commentaries, is difficult for me to gauge. The Commentaries are immensely readable, easy to understand; </w:t>
      </w:r>
      <w:proofErr w:type="gramStart"/>
      <w:r w:rsidRPr="4A200340" w:rsidR="4A200340">
        <w:rPr>
          <w:rFonts w:ascii="Arial Narrow" w:hAnsi="Arial Narrow" w:eastAsia="Arial Narrow" w:cs="Arial Narrow"/>
          <w:b w:val="1"/>
          <w:bCs w:val="1"/>
          <w:i w:val="1"/>
          <w:iCs w:val="1"/>
          <w:sz w:val="28"/>
          <w:szCs w:val="28"/>
        </w:rPr>
        <w:t>and,</w:t>
      </w:r>
      <w:proofErr w:type="gramEnd"/>
      <w:r w:rsidRPr="4A200340" w:rsidR="4A200340">
        <w:rPr>
          <w:rFonts w:ascii="Arial Narrow" w:hAnsi="Arial Narrow" w:eastAsia="Arial Narrow" w:cs="Arial Narrow"/>
          <w:b w:val="1"/>
          <w:bCs w:val="1"/>
          <w:i w:val="1"/>
          <w:iCs w:val="1"/>
          <w:sz w:val="28"/>
          <w:szCs w:val="28"/>
        </w:rPr>
        <w:t xml:space="preserve"> from what I have read, I have learnt much. I am wary though because interspersed in the commentaries are value judgements, for example in the introduction to Mark’s Gospel the following sentence , “While the world is full of bad news, the gospel has the meaning of ”good news”  . The world has much bad news but is </w:t>
      </w:r>
      <w:proofErr w:type="gramStart"/>
      <w:r w:rsidRPr="4A200340" w:rsidR="4A200340">
        <w:rPr>
          <w:rFonts w:ascii="Arial Narrow" w:hAnsi="Arial Narrow" w:eastAsia="Arial Narrow" w:cs="Arial Narrow"/>
          <w:b w:val="1"/>
          <w:bCs w:val="1"/>
          <w:i w:val="1"/>
          <w:iCs w:val="1"/>
          <w:sz w:val="28"/>
          <w:szCs w:val="28"/>
        </w:rPr>
        <w:t>it  appropriate</w:t>
      </w:r>
      <w:proofErr w:type="gramEnd"/>
      <w:r w:rsidRPr="4A200340" w:rsidR="4A200340">
        <w:rPr>
          <w:rFonts w:ascii="Arial Narrow" w:hAnsi="Arial Narrow" w:eastAsia="Arial Narrow" w:cs="Arial Narrow"/>
          <w:b w:val="1"/>
          <w:bCs w:val="1"/>
          <w:i w:val="1"/>
          <w:iCs w:val="1"/>
          <w:sz w:val="28"/>
          <w:szCs w:val="28"/>
        </w:rPr>
        <w:t xml:space="preserve"> to include it in an exegesis. I think not.</w:t>
      </w:r>
      <w:r w:rsidRPr="4A200340" w:rsidR="4A200340">
        <w:rPr>
          <w:rFonts w:ascii="Georgia" w:hAnsi="Georgia" w:eastAsia="Times New Roman"/>
          <w:color w:val="666666"/>
          <w:sz w:val="18"/>
          <w:szCs w:val="18"/>
          <w:lang w:val="en-GB" w:eastAsia="en-GB"/>
        </w:rPr>
        <w:t xml:space="preserve"> </w:t>
      </w:r>
      <w:r w:rsidRPr="4A200340" w:rsidR="4A200340">
        <w:rPr>
          <w:rFonts w:ascii="Arial Narrow" w:hAnsi="Arial Narrow" w:eastAsia="Arial Narrow" w:cs="Arial Narrow"/>
          <w:color w:val="666666"/>
          <w:sz w:val="28"/>
          <w:szCs w:val="28"/>
          <w:lang w:val="en-GB" w:eastAsia="en-GB"/>
        </w:rPr>
        <w:t xml:space="preserve"> By </w:t>
      </w:r>
      <w:r w:rsidRPr="4A200340" w:rsidR="4A200340">
        <w:rPr>
          <w:rFonts w:ascii="Arial Narrow" w:hAnsi="Arial Narrow" w:eastAsia="Arial Narrow" w:cs="Arial Narrow"/>
          <w:color w:val="666666"/>
          <w:sz w:val="28"/>
          <w:szCs w:val="28"/>
          <w:lang w:val="en-GB" w:eastAsia="en-GB"/>
        </w:rPr>
        <w:t>Mark’s</w:t>
      </w:r>
      <w:r w:rsidRPr="4A200340" w:rsidR="4A200340">
        <w:rPr>
          <w:rFonts w:ascii="Georgia" w:hAnsi="Georgia" w:eastAsia="Times New Roman"/>
          <w:color w:val="666666"/>
          <w:sz w:val="18"/>
          <w:szCs w:val="18"/>
          <w:lang w:val="en-GB" w:eastAsia="en-GB"/>
        </w:rPr>
        <w:t xml:space="preserve"> </w:t>
      </w:r>
      <w:r w:rsidRPr="4A200340" w:rsidR="4A200340">
        <w:rPr>
          <w:rFonts w:ascii="Arial Narrow" w:hAnsi="Arial Narrow" w:eastAsia="Times New Roman"/>
          <w:b w:val="1"/>
          <w:bCs w:val="1"/>
          <w:i w:val="1"/>
          <w:iCs w:val="1"/>
          <w:color w:val="666666"/>
          <w:sz w:val="28"/>
          <w:szCs w:val="28"/>
          <w:lang w:val="en-GB" w:eastAsia="en-GB"/>
        </w:rPr>
        <w:t>Gospel</w:t>
      </w:r>
      <w:r w:rsidRPr="4A200340" w:rsidR="4A200340">
        <w:rPr>
          <w:rFonts w:ascii="Arial Narrow" w:hAnsi="Arial Narrow" w:eastAsia="Times New Roman"/>
          <w:b w:val="1"/>
          <w:bCs w:val="1"/>
          <w:i w:val="1"/>
          <w:iCs w:val="1"/>
          <w:color w:val="666666"/>
          <w:sz w:val="28"/>
          <w:szCs w:val="28"/>
          <w:lang w:val="en-GB" w:eastAsia="en-GB"/>
        </w:rPr>
        <w:t xml:space="preserve"> are found a series </w:t>
      </w:r>
      <w:proofErr w:type="gramStart"/>
      <w:r w:rsidRPr="4A200340" w:rsidR="4A200340">
        <w:rPr>
          <w:rFonts w:ascii="Arial Narrow" w:hAnsi="Arial Narrow" w:eastAsia="Times New Roman"/>
          <w:b w:val="1"/>
          <w:bCs w:val="1"/>
          <w:i w:val="1"/>
          <w:iCs w:val="1"/>
          <w:color w:val="666666"/>
          <w:sz w:val="28"/>
          <w:szCs w:val="28"/>
          <w:lang w:val="en-GB" w:eastAsia="en-GB"/>
        </w:rPr>
        <w:t>On</w:t>
      </w:r>
      <w:proofErr w:type="gramEnd"/>
      <w:r w:rsidRPr="4A200340" w:rsidR="4A200340">
        <w:rPr>
          <w:rFonts w:ascii="Arial Narrow" w:hAnsi="Arial Narrow" w:eastAsia="Times New Roman"/>
          <w:b w:val="1"/>
          <w:bCs w:val="1"/>
          <w:i w:val="1"/>
          <w:iCs w:val="1"/>
          <w:color w:val="666666"/>
          <w:sz w:val="28"/>
          <w:szCs w:val="28"/>
          <w:lang w:val="en-GB" w:eastAsia="en-GB"/>
        </w:rPr>
        <w:t xml:space="preserve"> the </w:t>
      </w:r>
      <w:proofErr w:type="gramStart"/>
      <w:r w:rsidRPr="4A200340" w:rsidR="4A200340">
        <w:rPr>
          <w:rFonts w:ascii="Arial Narrow" w:hAnsi="Arial Narrow" w:eastAsia="Times New Roman"/>
          <w:b w:val="1"/>
          <w:bCs w:val="1"/>
          <w:i w:val="1"/>
          <w:iCs w:val="1"/>
          <w:color w:val="666666"/>
          <w:sz w:val="28"/>
          <w:szCs w:val="28"/>
          <w:lang w:val="en-GB" w:eastAsia="en-GB"/>
        </w:rPr>
        <w:t>right hand</w:t>
      </w:r>
      <w:proofErr w:type="gramEnd"/>
      <w:r w:rsidRPr="4A200340" w:rsidR="4A200340">
        <w:rPr>
          <w:rFonts w:ascii="Arial Narrow" w:hAnsi="Arial Narrow" w:eastAsia="Times New Roman"/>
          <w:b w:val="1"/>
          <w:bCs w:val="1"/>
          <w:i w:val="1"/>
          <w:iCs w:val="1"/>
          <w:color w:val="666666"/>
          <w:sz w:val="28"/>
          <w:szCs w:val="28"/>
          <w:lang w:val="en-GB" w:eastAsia="en-GB"/>
        </w:rPr>
        <w:t xml:space="preserve"> side of the commentary on </w:t>
      </w:r>
      <w:proofErr w:type="gramStart"/>
      <w:r w:rsidRPr="4A200340" w:rsidR="4A200340">
        <w:rPr>
          <w:rFonts w:ascii="Arial Narrow" w:hAnsi="Arial Narrow" w:eastAsia="Times New Roman"/>
          <w:b w:val="1"/>
          <w:bCs w:val="1"/>
          <w:i w:val="1"/>
          <w:iCs w:val="1"/>
          <w:color w:val="666666"/>
          <w:sz w:val="28"/>
          <w:szCs w:val="28"/>
          <w:lang w:val="en-GB" w:eastAsia="en-GB"/>
        </w:rPr>
        <w:t>Mark’s</w:t>
      </w:r>
      <w:proofErr w:type="gramEnd"/>
      <w:r w:rsidRPr="4A200340" w:rsidR="4A200340">
        <w:rPr>
          <w:rFonts w:ascii="Arial Narrow" w:hAnsi="Arial Narrow" w:eastAsia="Times New Roman"/>
          <w:b w:val="1"/>
          <w:bCs w:val="1"/>
          <w:i w:val="1"/>
          <w:iCs w:val="1"/>
          <w:color w:val="666666"/>
          <w:sz w:val="28"/>
          <w:szCs w:val="28"/>
          <w:lang w:val="en-GB" w:eastAsia="en-GB"/>
        </w:rPr>
        <w:t xml:space="preserve"> of </w:t>
      </w:r>
      <w:proofErr w:type="gramStart"/>
      <w:r w:rsidRPr="4A200340" w:rsidR="4A200340">
        <w:rPr>
          <w:rFonts w:ascii="Arial Narrow" w:hAnsi="Arial Narrow" w:eastAsia="Times New Roman"/>
          <w:b w:val="1"/>
          <w:bCs w:val="1"/>
          <w:i w:val="1"/>
          <w:iCs w:val="1"/>
          <w:color w:val="666666"/>
          <w:sz w:val="28"/>
          <w:szCs w:val="28"/>
          <w:lang w:val="en-GB" w:eastAsia="en-GB"/>
        </w:rPr>
        <w:t>notes</w:t>
      </w:r>
      <w:r w:rsidRPr="4A200340" w:rsidR="4A200340">
        <w:rPr>
          <w:rFonts w:ascii="Arial Narrow" w:hAnsi="Arial Narrow" w:eastAsia="Times New Roman"/>
          <w:i w:val="1"/>
          <w:iCs w:val="1"/>
          <w:color w:val="666666"/>
          <w:sz w:val="28"/>
          <w:szCs w:val="28"/>
          <w:lang w:val="en-GB" w:eastAsia="en-GB"/>
        </w:rPr>
        <w:t xml:space="preserve"> .</w:t>
      </w:r>
      <w:proofErr w:type="gramEnd"/>
      <w:r w:rsidRPr="4A200340" w:rsidR="4A200340">
        <w:rPr>
          <w:rFonts w:ascii="Arial Narrow" w:hAnsi="Arial Narrow" w:eastAsia="Times New Roman"/>
          <w:i w:val="1"/>
          <w:iCs w:val="1"/>
          <w:color w:val="666666"/>
          <w:sz w:val="28"/>
          <w:szCs w:val="28"/>
          <w:lang w:val="en-GB" w:eastAsia="en-GB"/>
        </w:rPr>
        <w:t xml:space="preserve"> I quote two of them below </w:t>
      </w:r>
    </w:p>
    <w:p w:rsidRPr="001B513B" w:rsidR="001B513B" w:rsidP="001B513B" w:rsidRDefault="001B513B" w14:paraId="14B693ED" w14:textId="05FF9D41">
      <w:pPr>
        <w:pStyle w:val="NormalWeb"/>
        <w:numPr>
          <w:ilvl w:val="0"/>
          <w:numId w:val="1"/>
        </w:numPr>
        <w:spacing w:after="270" w:line="240" w:lineRule="auto"/>
        <w:textAlignment w:val="baseline"/>
        <w:rPr>
          <w:rFonts w:ascii="Georgia" w:hAnsi="Georgia" w:eastAsia="Times New Roman"/>
          <w:color w:val="666666"/>
          <w:sz w:val="18"/>
          <w:szCs w:val="18"/>
          <w:lang w:val="en-GB" w:eastAsia="en-GB"/>
        </w:rPr>
      </w:pPr>
      <w:proofErr w:type="gramStart"/>
      <w:r w:rsidRPr="001B513B">
        <w:rPr>
          <w:rFonts w:ascii="Georgia" w:hAnsi="Georgia" w:eastAsia="Times New Roman"/>
          <w:color w:val="666666"/>
          <w:sz w:val="18"/>
          <w:szCs w:val="18"/>
          <w:lang w:val="en-GB" w:eastAsia="en-GB"/>
        </w:rPr>
        <w:t>Don't</w:t>
      </w:r>
      <w:proofErr w:type="gramEnd"/>
      <w:r w:rsidRPr="001B513B">
        <w:rPr>
          <w:rFonts w:ascii="Georgia" w:hAnsi="Georgia" w:eastAsia="Times New Roman"/>
          <w:color w:val="666666"/>
          <w:sz w:val="18"/>
          <w:szCs w:val="18"/>
          <w:lang w:val="en-GB" w:eastAsia="en-GB"/>
        </w:rPr>
        <w:t xml:space="preserve"> waste your life on Facebook and other social media. The Bible is the true face-book. In Genesis 32:30 it is written: "So Jacob called the place Peniel, {Peniel means face of God} saying, 'It is because I saw God face to face, and yet my life was spared.'" When we open the Bible and see the face of God, life will never be the same again.</w:t>
      </w:r>
    </w:p>
    <w:p w:rsidRPr="001B513B" w:rsidR="001B513B" w:rsidP="001B513B" w:rsidRDefault="001B513B" w14:paraId="3B55A312" w14:textId="77777777">
      <w:pPr>
        <w:numPr>
          <w:ilvl w:val="0"/>
          <w:numId w:val="2"/>
        </w:numPr>
        <w:spacing w:after="0" w:line="240" w:lineRule="auto"/>
        <w:textAlignment w:val="baseline"/>
        <w:outlineLvl w:val="2"/>
        <w:rPr>
          <w:rFonts w:ascii="Arial" w:hAnsi="Arial" w:eastAsia="Times New Roman" w:cs="Arial"/>
          <w:b/>
          <w:bCs/>
          <w:color w:val="222222"/>
          <w:sz w:val="27"/>
          <w:szCs w:val="27"/>
          <w:lang w:val="en-GB" w:eastAsia="en-GB"/>
        </w:rPr>
      </w:pPr>
      <w:r w:rsidRPr="001B513B">
        <w:rPr>
          <w:rFonts w:ascii="Arial" w:hAnsi="Arial" w:eastAsia="Times New Roman" w:cs="Arial"/>
          <w:b/>
          <w:bCs/>
          <w:color w:val="222222"/>
          <w:sz w:val="27"/>
          <w:szCs w:val="27"/>
          <w:lang w:val="en-GB" w:eastAsia="en-GB"/>
        </w:rPr>
        <w:t>Scripture</w:t>
      </w:r>
    </w:p>
    <w:p w:rsidRPr="001B513B" w:rsidR="001B513B" w:rsidP="001B513B" w:rsidRDefault="001B513B" w14:paraId="5F5DB750" w14:textId="77777777">
      <w:pPr>
        <w:spacing w:after="0" w:line="240" w:lineRule="auto"/>
        <w:ind w:left="720"/>
        <w:textAlignment w:val="baseline"/>
        <w:rPr>
          <w:rFonts w:ascii="Georgia" w:hAnsi="Georgia" w:eastAsia="Times New Roman" w:cs="Times New Roman"/>
          <w:color w:val="666666"/>
          <w:sz w:val="18"/>
          <w:szCs w:val="18"/>
          <w:lang w:val="en-GB" w:eastAsia="en-GB"/>
        </w:rPr>
      </w:pPr>
      <w:r w:rsidRPr="001B513B">
        <w:rPr>
          <w:rFonts w:ascii="Georgia" w:hAnsi="Georgia" w:eastAsia="Times New Roman" w:cs="Times New Roman"/>
          <w:color w:val="666666"/>
          <w:sz w:val="18"/>
          <w:szCs w:val="18"/>
          <w:lang w:val="en-GB" w:eastAsia="en-GB"/>
        </w:rPr>
        <w:t xml:space="preserve">Isaiah 55:11 so is my word that goes out from my mouth: It will not return to me </w:t>
      </w:r>
      <w:proofErr w:type="gramStart"/>
      <w:r w:rsidRPr="001B513B">
        <w:rPr>
          <w:rFonts w:ascii="Georgia" w:hAnsi="Georgia" w:eastAsia="Times New Roman" w:cs="Times New Roman"/>
          <w:color w:val="666666"/>
          <w:sz w:val="18"/>
          <w:szCs w:val="18"/>
          <w:lang w:val="en-GB" w:eastAsia="en-GB"/>
        </w:rPr>
        <w:t>empty, but</w:t>
      </w:r>
      <w:proofErr w:type="gramEnd"/>
      <w:r w:rsidRPr="001B513B">
        <w:rPr>
          <w:rFonts w:ascii="Georgia" w:hAnsi="Georgia" w:eastAsia="Times New Roman" w:cs="Times New Roman"/>
          <w:color w:val="666666"/>
          <w:sz w:val="18"/>
          <w:szCs w:val="18"/>
          <w:lang w:val="en-GB" w:eastAsia="en-GB"/>
        </w:rPr>
        <w:t xml:space="preserve"> will accomplish what I desire and achieve the purpose for which I sent it.</w:t>
      </w:r>
    </w:p>
    <w:p w:rsidR="00BF1BF6" w:rsidP="04A93B7C" w:rsidRDefault="00BF1BF6" w14:paraId="21984478" w14:textId="294E66BC">
      <w:pPr>
        <w:rPr>
          <w:rFonts w:ascii="Arial Narrow" w:hAnsi="Arial Narrow" w:eastAsia="Arial Narrow" w:cs="Arial Narrow"/>
          <w:b/>
          <w:bCs/>
          <w:i/>
          <w:iCs/>
          <w:sz w:val="28"/>
          <w:szCs w:val="28"/>
        </w:rPr>
      </w:pPr>
    </w:p>
    <w:p w:rsidR="009D7912" w:rsidP="04A93B7C" w:rsidRDefault="009D7912" w14:paraId="55FE6348" w14:textId="3A36B755">
      <w:pPr>
        <w:rPr>
          <w:rFonts w:ascii="Arial Narrow" w:hAnsi="Arial Narrow" w:eastAsia="Arial Narrow" w:cs="Arial Narrow"/>
          <w:b/>
          <w:bCs/>
          <w:i/>
          <w:iCs/>
          <w:sz w:val="28"/>
          <w:szCs w:val="28"/>
        </w:rPr>
      </w:pPr>
      <w:r>
        <w:rPr>
          <w:rFonts w:ascii="Arial Narrow" w:hAnsi="Arial Narrow" w:eastAsia="Arial Narrow" w:cs="Arial Narrow"/>
          <w:b/>
          <w:bCs/>
          <w:i/>
          <w:iCs/>
          <w:sz w:val="28"/>
          <w:szCs w:val="28"/>
        </w:rPr>
        <w:t xml:space="preserve">In summary, The Word of God website </w:t>
      </w:r>
      <w:r w:rsidR="008750AB">
        <w:rPr>
          <w:rFonts w:ascii="Arial Narrow" w:hAnsi="Arial Narrow" w:eastAsia="Arial Narrow" w:cs="Arial Narrow"/>
          <w:b/>
          <w:bCs/>
          <w:i/>
          <w:iCs/>
          <w:sz w:val="28"/>
          <w:szCs w:val="28"/>
        </w:rPr>
        <w:t>is attractive</w:t>
      </w:r>
      <w:r w:rsidR="001B513B">
        <w:rPr>
          <w:rFonts w:ascii="Arial Narrow" w:hAnsi="Arial Narrow" w:eastAsia="Arial Narrow" w:cs="Arial Narrow"/>
          <w:b/>
          <w:bCs/>
          <w:i/>
          <w:iCs/>
          <w:sz w:val="28"/>
          <w:szCs w:val="28"/>
        </w:rPr>
        <w:t>,</w:t>
      </w:r>
      <w:r w:rsidR="008750AB">
        <w:rPr>
          <w:rFonts w:ascii="Arial Narrow" w:hAnsi="Arial Narrow" w:eastAsia="Arial Narrow" w:cs="Arial Narrow"/>
          <w:b/>
          <w:bCs/>
          <w:i/>
          <w:iCs/>
          <w:sz w:val="28"/>
          <w:szCs w:val="28"/>
        </w:rPr>
        <w:t xml:space="preserve"> informative in many ways; but its purpose is not simply biblical exegesis. The site in addition is evangelical and </w:t>
      </w:r>
      <w:proofErr w:type="gramStart"/>
      <w:r w:rsidR="008750AB">
        <w:rPr>
          <w:rFonts w:ascii="Arial Narrow" w:hAnsi="Arial Narrow" w:eastAsia="Arial Narrow" w:cs="Arial Narrow"/>
          <w:b/>
          <w:bCs/>
          <w:i/>
          <w:iCs/>
          <w:sz w:val="28"/>
          <w:szCs w:val="28"/>
        </w:rPr>
        <w:t>proselytizing;</w:t>
      </w:r>
      <w:proofErr w:type="gramEnd"/>
      <w:r w:rsidR="008750AB">
        <w:rPr>
          <w:rFonts w:ascii="Arial Narrow" w:hAnsi="Arial Narrow" w:eastAsia="Arial Narrow" w:cs="Arial Narrow"/>
          <w:b/>
          <w:bCs/>
          <w:i/>
          <w:iCs/>
          <w:sz w:val="28"/>
          <w:szCs w:val="28"/>
        </w:rPr>
        <w:t xml:space="preserve"> and further it seeks</w:t>
      </w:r>
      <w:r w:rsidR="001B513B">
        <w:rPr>
          <w:rFonts w:ascii="Arial Narrow" w:hAnsi="Arial Narrow" w:eastAsia="Arial Narrow" w:cs="Arial Narrow"/>
          <w:b/>
          <w:bCs/>
          <w:i/>
          <w:iCs/>
          <w:sz w:val="28"/>
          <w:szCs w:val="28"/>
        </w:rPr>
        <w:t>,</w:t>
      </w:r>
      <w:r w:rsidR="008750AB">
        <w:rPr>
          <w:rFonts w:ascii="Arial Narrow" w:hAnsi="Arial Narrow" w:eastAsia="Arial Narrow" w:cs="Arial Narrow"/>
          <w:b/>
          <w:bCs/>
          <w:i/>
          <w:iCs/>
          <w:sz w:val="28"/>
          <w:szCs w:val="28"/>
        </w:rPr>
        <w:t xml:space="preserve"> through the world of politics</w:t>
      </w:r>
      <w:r w:rsidR="001B513B">
        <w:rPr>
          <w:rFonts w:ascii="Arial Narrow" w:hAnsi="Arial Narrow" w:eastAsia="Arial Narrow" w:cs="Arial Narrow"/>
          <w:b/>
          <w:bCs/>
          <w:i/>
          <w:iCs/>
          <w:sz w:val="28"/>
          <w:szCs w:val="28"/>
        </w:rPr>
        <w:t>,</w:t>
      </w:r>
      <w:r w:rsidR="008750AB">
        <w:rPr>
          <w:rFonts w:ascii="Arial Narrow" w:hAnsi="Arial Narrow" w:eastAsia="Arial Narrow" w:cs="Arial Narrow"/>
          <w:b/>
          <w:bCs/>
          <w:i/>
          <w:iCs/>
          <w:sz w:val="28"/>
          <w:szCs w:val="28"/>
        </w:rPr>
        <w:t xml:space="preserve"> to</w:t>
      </w:r>
      <w:r w:rsidR="001B513B">
        <w:rPr>
          <w:rFonts w:ascii="Arial Narrow" w:hAnsi="Arial Narrow" w:eastAsia="Arial Narrow" w:cs="Arial Narrow"/>
          <w:b/>
          <w:bCs/>
          <w:i/>
          <w:iCs/>
          <w:sz w:val="28"/>
          <w:szCs w:val="28"/>
        </w:rPr>
        <w:t xml:space="preserve"> see its beliefs </w:t>
      </w:r>
      <w:r w:rsidR="00041DBB">
        <w:rPr>
          <w:rFonts w:ascii="Arial Narrow" w:hAnsi="Arial Narrow" w:eastAsia="Arial Narrow" w:cs="Arial Narrow"/>
          <w:b/>
          <w:bCs/>
          <w:i/>
          <w:iCs/>
          <w:sz w:val="28"/>
          <w:szCs w:val="28"/>
        </w:rPr>
        <w:t>translated</w:t>
      </w:r>
      <w:r w:rsidR="00E713EF">
        <w:rPr>
          <w:rFonts w:ascii="Arial Narrow" w:hAnsi="Arial Narrow" w:eastAsia="Arial Narrow" w:cs="Arial Narrow"/>
          <w:b/>
          <w:bCs/>
          <w:i/>
          <w:iCs/>
          <w:sz w:val="28"/>
          <w:szCs w:val="28"/>
        </w:rPr>
        <w:t xml:space="preserve"> into</w:t>
      </w:r>
      <w:r w:rsidR="008677C9">
        <w:rPr>
          <w:rFonts w:ascii="Arial Narrow" w:hAnsi="Arial Narrow" w:eastAsia="Arial Narrow" w:cs="Arial Narrow"/>
          <w:b/>
          <w:bCs/>
          <w:i/>
          <w:iCs/>
          <w:sz w:val="28"/>
          <w:szCs w:val="28"/>
        </w:rPr>
        <w:t xml:space="preserve"> the</w:t>
      </w:r>
      <w:r w:rsidR="00AE7933">
        <w:rPr>
          <w:rFonts w:ascii="Arial Narrow" w:hAnsi="Arial Narrow" w:eastAsia="Arial Narrow" w:cs="Arial Narrow"/>
          <w:b/>
          <w:bCs/>
          <w:i/>
          <w:iCs/>
          <w:sz w:val="28"/>
          <w:szCs w:val="28"/>
        </w:rPr>
        <w:t xml:space="preserve"> American</w:t>
      </w:r>
      <w:r w:rsidR="001B513B">
        <w:rPr>
          <w:rFonts w:ascii="Arial Narrow" w:hAnsi="Arial Narrow" w:eastAsia="Arial Narrow" w:cs="Arial Narrow"/>
          <w:b/>
          <w:bCs/>
          <w:i/>
          <w:iCs/>
          <w:sz w:val="28"/>
          <w:szCs w:val="28"/>
        </w:rPr>
        <w:t xml:space="preserve"> society</w:t>
      </w:r>
      <w:r w:rsidR="003506E9">
        <w:rPr>
          <w:rFonts w:ascii="Arial Narrow" w:hAnsi="Arial Narrow" w:eastAsia="Arial Narrow" w:cs="Arial Narrow"/>
          <w:b/>
          <w:bCs/>
          <w:i/>
          <w:iCs/>
          <w:sz w:val="28"/>
          <w:szCs w:val="28"/>
        </w:rPr>
        <w:t xml:space="preserve"> </w:t>
      </w:r>
      <w:r w:rsidR="000571BF">
        <w:rPr>
          <w:rFonts w:ascii="Arial Narrow" w:hAnsi="Arial Narrow" w:eastAsia="Arial Narrow" w:cs="Arial Narrow"/>
          <w:b/>
          <w:bCs/>
          <w:i/>
          <w:iCs/>
          <w:sz w:val="28"/>
          <w:szCs w:val="28"/>
        </w:rPr>
        <w:t>of today</w:t>
      </w:r>
      <w:r w:rsidR="001B513B">
        <w:rPr>
          <w:rFonts w:ascii="Arial Narrow" w:hAnsi="Arial Narrow" w:eastAsia="Arial Narrow" w:cs="Arial Narrow"/>
          <w:b/>
          <w:bCs/>
          <w:i/>
          <w:iCs/>
          <w:sz w:val="28"/>
          <w:szCs w:val="28"/>
        </w:rPr>
        <w:t>.</w:t>
      </w:r>
      <w:r w:rsidR="008750AB">
        <w:rPr>
          <w:rFonts w:ascii="Arial Narrow" w:hAnsi="Arial Narrow" w:eastAsia="Arial Narrow" w:cs="Arial Narrow"/>
          <w:b/>
          <w:bCs/>
          <w:i/>
          <w:iCs/>
          <w:sz w:val="28"/>
          <w:szCs w:val="28"/>
        </w:rPr>
        <w:t xml:space="preserve"> </w:t>
      </w:r>
    </w:p>
    <w:p w:rsidR="49D61611" w:rsidP="49D61611" w:rsidRDefault="49D61611" w14:paraId="6F3E8E3E" w14:textId="76F58E4F">
      <w:pPr>
        <w:rPr>
          <w:rFonts w:ascii="Arial Black" w:hAnsi="Arial Black" w:eastAsia="Arial Black" w:cs="Arial Black"/>
          <w:b/>
          <w:bCs/>
          <w:i/>
          <w:iCs/>
          <w:sz w:val="28"/>
          <w:szCs w:val="28"/>
        </w:rPr>
      </w:pPr>
      <w:r w:rsidRPr="49D61611">
        <w:rPr>
          <w:rFonts w:ascii="Arial Narrow" w:hAnsi="Arial Narrow" w:eastAsia="Arial Narrow" w:cs="Arial Narrow"/>
          <w:b/>
          <w:bCs/>
          <w:i/>
          <w:iCs/>
          <w:sz w:val="28"/>
          <w:szCs w:val="28"/>
        </w:rPr>
        <w:t xml:space="preserve">  </w:t>
      </w:r>
      <w:r w:rsidRPr="49D61611">
        <w:rPr>
          <w:rFonts w:ascii="Arial Black" w:hAnsi="Arial Black" w:eastAsia="Arial Black" w:cs="Arial Black"/>
          <w:b/>
          <w:bCs/>
          <w:i/>
          <w:iCs/>
          <w:sz w:val="28"/>
          <w:szCs w:val="28"/>
        </w:rPr>
        <w:t xml:space="preserve"> </w:t>
      </w:r>
    </w:p>
    <w:p w:rsidR="49D61611" w:rsidP="49D61611" w:rsidRDefault="49D61611" w14:paraId="302B3B54" w14:textId="55A4B24F">
      <w:pPr>
        <w:rPr>
          <w:rFonts w:ascii="Arial Black" w:hAnsi="Arial Black" w:eastAsia="Arial Black" w:cs="Arial Black"/>
          <w:i/>
          <w:iCs/>
          <w:sz w:val="28"/>
          <w:szCs w:val="28"/>
          <w:highlight w:val="yellow"/>
        </w:rPr>
      </w:pPr>
    </w:p>
    <w:p w:rsidR="49D61611" w:rsidP="49D61611" w:rsidRDefault="49D61611" w14:paraId="7FBDBE4D" w14:textId="0526AAA8">
      <w:pPr>
        <w:rPr>
          <w:rFonts w:ascii="Arial Black" w:hAnsi="Arial Black" w:eastAsia="Arial Black" w:cs="Arial Black"/>
          <w:i/>
          <w:iCs/>
          <w:sz w:val="28"/>
          <w:szCs w:val="28"/>
        </w:rPr>
      </w:pPr>
    </w:p>
    <w:p w:rsidR="431100E5" w:rsidP="49D61611" w:rsidRDefault="431100E5" w14:paraId="0DA321EE" w14:textId="054C6570">
      <w:pPr>
        <w:rPr>
          <w:rFonts w:ascii="Arial Black" w:hAnsi="Arial Black" w:eastAsia="Arial Black" w:cs="Arial Black"/>
          <w:i/>
          <w:iCs/>
        </w:rPr>
      </w:pPr>
    </w:p>
    <w:sectPr w:rsidR="431100E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Narrow">
    <w:charset w:val="00"/>
    <w:family w:val="swiss"/>
    <w:pitch w:val="variable"/>
    <w:sig w:usb0="00000287" w:usb1="000008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AA4DCF"/>
    <w:multiLevelType w:val="multilevel"/>
    <w:tmpl w:val="913657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84927AB"/>
    <w:multiLevelType w:val="multilevel"/>
    <w:tmpl w:val="EFE60C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proofState w:spelling="clean" w:grammar="dirty"/>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C02CF4"/>
    <w:rsid w:val="00032178"/>
    <w:rsid w:val="00041DBB"/>
    <w:rsid w:val="00042288"/>
    <w:rsid w:val="000571BF"/>
    <w:rsid w:val="000D654E"/>
    <w:rsid w:val="001058E8"/>
    <w:rsid w:val="00122F91"/>
    <w:rsid w:val="0012628B"/>
    <w:rsid w:val="001B513B"/>
    <w:rsid w:val="00216973"/>
    <w:rsid w:val="00254009"/>
    <w:rsid w:val="003506E9"/>
    <w:rsid w:val="0035686D"/>
    <w:rsid w:val="00396558"/>
    <w:rsid w:val="00403B93"/>
    <w:rsid w:val="00404568"/>
    <w:rsid w:val="0042629F"/>
    <w:rsid w:val="00495268"/>
    <w:rsid w:val="005075B0"/>
    <w:rsid w:val="0050788F"/>
    <w:rsid w:val="005178B8"/>
    <w:rsid w:val="006853BC"/>
    <w:rsid w:val="00690A80"/>
    <w:rsid w:val="006E5129"/>
    <w:rsid w:val="00736609"/>
    <w:rsid w:val="00741DDC"/>
    <w:rsid w:val="0076120A"/>
    <w:rsid w:val="00793BCA"/>
    <w:rsid w:val="007B0178"/>
    <w:rsid w:val="007B30B2"/>
    <w:rsid w:val="007E07B4"/>
    <w:rsid w:val="007F4610"/>
    <w:rsid w:val="00824970"/>
    <w:rsid w:val="008314F8"/>
    <w:rsid w:val="008677C9"/>
    <w:rsid w:val="008750AB"/>
    <w:rsid w:val="0089379D"/>
    <w:rsid w:val="008942CA"/>
    <w:rsid w:val="008E67A1"/>
    <w:rsid w:val="00913AB0"/>
    <w:rsid w:val="009258E8"/>
    <w:rsid w:val="009D179B"/>
    <w:rsid w:val="009D7912"/>
    <w:rsid w:val="009F0899"/>
    <w:rsid w:val="00A424C5"/>
    <w:rsid w:val="00A65A5A"/>
    <w:rsid w:val="00AE7933"/>
    <w:rsid w:val="00B54AAB"/>
    <w:rsid w:val="00BA6BBD"/>
    <w:rsid w:val="00BE7F88"/>
    <w:rsid w:val="00BF1BF6"/>
    <w:rsid w:val="00C36CA0"/>
    <w:rsid w:val="00CD6CE5"/>
    <w:rsid w:val="00D55068"/>
    <w:rsid w:val="00D850F7"/>
    <w:rsid w:val="00DE1030"/>
    <w:rsid w:val="00E029D7"/>
    <w:rsid w:val="00E32B18"/>
    <w:rsid w:val="00E36085"/>
    <w:rsid w:val="00E366E8"/>
    <w:rsid w:val="00E51430"/>
    <w:rsid w:val="00E713EF"/>
    <w:rsid w:val="00E9592B"/>
    <w:rsid w:val="00EA0A0F"/>
    <w:rsid w:val="00F357B9"/>
    <w:rsid w:val="00F50ED4"/>
    <w:rsid w:val="00F71AC7"/>
    <w:rsid w:val="04A93B7C"/>
    <w:rsid w:val="0FC02CF4"/>
    <w:rsid w:val="1462F8CA"/>
    <w:rsid w:val="431100E5"/>
    <w:rsid w:val="44C8AFB2"/>
    <w:rsid w:val="49D61611"/>
    <w:rsid w:val="4A200340"/>
    <w:rsid w:val="61D15E7A"/>
    <w:rsid w:val="6744F080"/>
    <w:rsid w:val="6E4E531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02CF4"/>
  <w15:chartTrackingRefBased/>
  <w15:docId w15:val="{7EEC91BC-3816-4C2D-A246-AA328F0A1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F1BF6"/>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F1BF6"/>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E366E8"/>
    <w:rPr>
      <w:b/>
      <w:bCs/>
    </w:rPr>
  </w:style>
  <w:style w:type="character" w:styleId="CommentSubjectChar" w:customStyle="1">
    <w:name w:val="Comment Subject Char"/>
    <w:basedOn w:val="CommentTextChar"/>
    <w:link w:val="CommentSubject"/>
    <w:uiPriority w:val="99"/>
    <w:semiHidden/>
    <w:rsid w:val="00E366E8"/>
    <w:rPr>
      <w:b/>
      <w:bCs/>
      <w:sz w:val="20"/>
      <w:szCs w:val="20"/>
    </w:rPr>
  </w:style>
  <w:style w:type="paragraph" w:styleId="Revision">
    <w:name w:val="Revision"/>
    <w:hidden/>
    <w:uiPriority w:val="99"/>
    <w:semiHidden/>
    <w:rsid w:val="009D7912"/>
    <w:pPr>
      <w:spacing w:after="0" w:line="240" w:lineRule="auto"/>
    </w:pPr>
  </w:style>
  <w:style w:type="paragraph" w:styleId="NormalWeb">
    <w:name w:val="Normal (Web)"/>
    <w:basedOn w:val="Normal"/>
    <w:uiPriority w:val="99"/>
    <w:semiHidden/>
    <w:unhideWhenUsed/>
    <w:rsid w:val="001B513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4454522">
      <w:bodyDiv w:val="1"/>
      <w:marLeft w:val="0"/>
      <w:marRight w:val="0"/>
      <w:marTop w:val="0"/>
      <w:marBottom w:val="0"/>
      <w:divBdr>
        <w:top w:val="none" w:sz="0" w:space="0" w:color="auto"/>
        <w:left w:val="none" w:sz="0" w:space="0" w:color="auto"/>
        <w:bottom w:val="none" w:sz="0" w:space="0" w:color="auto"/>
        <w:right w:val="none" w:sz="0" w:space="0" w:color="auto"/>
      </w:divBdr>
      <w:divsChild>
        <w:div w:id="261570704">
          <w:marLeft w:val="0"/>
          <w:marRight w:val="0"/>
          <w:marTop w:val="0"/>
          <w:marBottom w:val="0"/>
          <w:divBdr>
            <w:top w:val="none" w:sz="0" w:space="0" w:color="auto"/>
            <w:left w:val="none" w:sz="0" w:space="0" w:color="auto"/>
            <w:bottom w:val="none" w:sz="0" w:space="0" w:color="auto"/>
            <w:right w:val="none" w:sz="0" w:space="0" w:color="auto"/>
          </w:divBdr>
          <w:divsChild>
            <w:div w:id="260182611">
              <w:marLeft w:val="0"/>
              <w:marRight w:val="0"/>
              <w:marTop w:val="0"/>
              <w:marBottom w:val="0"/>
              <w:divBdr>
                <w:top w:val="none" w:sz="0" w:space="0" w:color="auto"/>
                <w:left w:val="none" w:sz="0" w:space="0" w:color="auto"/>
                <w:bottom w:val="none" w:sz="0" w:space="0" w:color="auto"/>
                <w:right w:val="none" w:sz="0" w:space="0" w:color="auto"/>
              </w:divBdr>
            </w:div>
          </w:divsChild>
        </w:div>
        <w:div w:id="875195287">
          <w:marLeft w:val="0"/>
          <w:marRight w:val="0"/>
          <w:marTop w:val="0"/>
          <w:marBottom w:val="0"/>
          <w:divBdr>
            <w:top w:val="none" w:sz="0" w:space="0" w:color="auto"/>
            <w:left w:val="none" w:sz="0" w:space="0" w:color="auto"/>
            <w:bottom w:val="none" w:sz="0" w:space="0" w:color="auto"/>
            <w:right w:val="none" w:sz="0" w:space="0" w:color="auto"/>
          </w:divBdr>
          <w:divsChild>
            <w:div w:id="1659531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http://www.wordofgodtoday.com" TargetMode="Externa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Kevin Mcsharry</dc:creator>
  <keywords/>
  <dc:description/>
  <lastModifiedBy>Kevin Mcsharry</lastModifiedBy>
  <revision>57</revision>
  <dcterms:created xsi:type="dcterms:W3CDTF">2020-11-10T00:58:00.0000000Z</dcterms:created>
  <dcterms:modified xsi:type="dcterms:W3CDTF">2020-11-11T13:12:54.9237077Z</dcterms:modified>
</coreProperties>
</file>