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F21C5" w14:textId="77777777" w:rsidR="008124EE" w:rsidRDefault="008124EE" w:rsidP="008124EE">
      <w:pPr>
        <w:jc w:val="center"/>
        <w:rPr>
          <w:b/>
          <w:bCs/>
        </w:rPr>
      </w:pPr>
    </w:p>
    <w:p w14:paraId="7D1D89E1" w14:textId="77777777" w:rsidR="008124EE" w:rsidRDefault="008124EE" w:rsidP="008124EE">
      <w:pPr>
        <w:jc w:val="center"/>
        <w:rPr>
          <w:b/>
          <w:bCs/>
        </w:rPr>
      </w:pPr>
    </w:p>
    <w:p w14:paraId="2BE278B6" w14:textId="77777777" w:rsidR="008124EE" w:rsidRDefault="008124EE" w:rsidP="008124EE">
      <w:pPr>
        <w:jc w:val="center"/>
        <w:rPr>
          <w:b/>
          <w:bCs/>
        </w:rPr>
      </w:pPr>
    </w:p>
    <w:p w14:paraId="7D79061B" w14:textId="713F7E70" w:rsidR="008124EE" w:rsidRPr="00CB601E" w:rsidRDefault="008124EE" w:rsidP="008124EE">
      <w:pPr>
        <w:jc w:val="center"/>
        <w:rPr>
          <w:b/>
          <w:bCs/>
          <w:sz w:val="36"/>
          <w:szCs w:val="36"/>
        </w:rPr>
      </w:pPr>
      <w:r w:rsidRPr="00CB601E">
        <w:rPr>
          <w:b/>
          <w:bCs/>
          <w:sz w:val="36"/>
          <w:szCs w:val="36"/>
        </w:rPr>
        <w:t>Name – Chay Williams</w:t>
      </w:r>
    </w:p>
    <w:p w14:paraId="26EC4268" w14:textId="1E788B9B" w:rsidR="008124EE" w:rsidRPr="00CB601E" w:rsidRDefault="008124EE" w:rsidP="008124EE">
      <w:pPr>
        <w:jc w:val="center"/>
        <w:rPr>
          <w:b/>
          <w:bCs/>
          <w:sz w:val="36"/>
          <w:szCs w:val="36"/>
        </w:rPr>
      </w:pPr>
      <w:r w:rsidRPr="00CB601E">
        <w:rPr>
          <w:b/>
          <w:bCs/>
          <w:sz w:val="36"/>
          <w:szCs w:val="36"/>
        </w:rPr>
        <w:t>Student Number – 2407081</w:t>
      </w:r>
    </w:p>
    <w:p w14:paraId="50BC485A" w14:textId="24897937" w:rsidR="008124EE" w:rsidRDefault="008124EE" w:rsidP="008124EE">
      <w:pPr>
        <w:jc w:val="center"/>
        <w:rPr>
          <w:b/>
          <w:bCs/>
          <w:sz w:val="36"/>
          <w:szCs w:val="36"/>
        </w:rPr>
      </w:pPr>
      <w:r w:rsidRPr="00CB601E">
        <w:rPr>
          <w:b/>
          <w:bCs/>
          <w:sz w:val="36"/>
          <w:szCs w:val="36"/>
        </w:rPr>
        <w:t xml:space="preserve">Module – </w:t>
      </w:r>
      <w:r w:rsidR="004D5D31" w:rsidRPr="004D5D31">
        <w:rPr>
          <w:b/>
          <w:bCs/>
          <w:sz w:val="36"/>
          <w:szCs w:val="36"/>
        </w:rPr>
        <w:t>Construction Technology 2</w:t>
      </w:r>
    </w:p>
    <w:p w14:paraId="05516AD3" w14:textId="29BADE6D" w:rsidR="004D5D31" w:rsidRPr="00CB601E" w:rsidRDefault="004D5D31" w:rsidP="008124EE">
      <w:pPr>
        <w:jc w:val="center"/>
        <w:rPr>
          <w:b/>
          <w:bCs/>
          <w:sz w:val="36"/>
          <w:szCs w:val="36"/>
        </w:rPr>
      </w:pPr>
      <w:r>
        <w:rPr>
          <w:b/>
          <w:bCs/>
          <w:sz w:val="36"/>
          <w:szCs w:val="36"/>
        </w:rPr>
        <w:t xml:space="preserve">Title - </w:t>
      </w:r>
      <w:r w:rsidR="002B34FF" w:rsidRPr="002B34FF">
        <w:rPr>
          <w:b/>
          <w:bCs/>
          <w:sz w:val="36"/>
          <w:szCs w:val="36"/>
        </w:rPr>
        <w:t>Buildability and Sustainability Analysis</w:t>
      </w:r>
    </w:p>
    <w:p w14:paraId="2AB3F951" w14:textId="781666FB" w:rsidR="00CB601E" w:rsidRPr="00CB601E" w:rsidRDefault="008124EE" w:rsidP="00CB601E">
      <w:pPr>
        <w:jc w:val="center"/>
        <w:rPr>
          <w:b/>
          <w:bCs/>
          <w:sz w:val="36"/>
          <w:szCs w:val="36"/>
        </w:rPr>
      </w:pPr>
      <w:r w:rsidRPr="00CB601E">
        <w:rPr>
          <w:b/>
          <w:bCs/>
          <w:sz w:val="36"/>
          <w:szCs w:val="36"/>
        </w:rPr>
        <w:t>Lecturer – Hannah W</w:t>
      </w:r>
      <w:r w:rsidR="00562EF6">
        <w:rPr>
          <w:b/>
          <w:bCs/>
          <w:sz w:val="36"/>
          <w:szCs w:val="36"/>
        </w:rPr>
        <w:t xml:space="preserve">illiams </w:t>
      </w:r>
    </w:p>
    <w:p w14:paraId="11FEDA25" w14:textId="38AA7BA7" w:rsidR="00CB601E" w:rsidRDefault="00CB601E" w:rsidP="008124EE"/>
    <w:p w14:paraId="12CDC788" w14:textId="76144B24" w:rsidR="00CB601E" w:rsidRDefault="00562EF6" w:rsidP="008124EE">
      <w:r>
        <w:rPr>
          <w:noProof/>
        </w:rPr>
        <w:drawing>
          <wp:anchor distT="0" distB="0" distL="114300" distR="114300" simplePos="0" relativeHeight="251656192" behindDoc="1" locked="0" layoutInCell="1" allowOverlap="1" wp14:anchorId="239A0A33" wp14:editId="03938916">
            <wp:simplePos x="0" y="0"/>
            <wp:positionH relativeFrom="margin">
              <wp:align>left</wp:align>
            </wp:positionH>
            <wp:positionV relativeFrom="paragraph">
              <wp:posOffset>336072</wp:posOffset>
            </wp:positionV>
            <wp:extent cx="5606415" cy="2244725"/>
            <wp:effectExtent l="0" t="0" r="0" b="3175"/>
            <wp:wrapTight wrapText="bothSides">
              <wp:wrapPolygon edited="0">
                <wp:start x="0" y="0"/>
                <wp:lineTo x="0" y="21447"/>
                <wp:lineTo x="21505" y="21447"/>
                <wp:lineTo x="21505" y="0"/>
                <wp:lineTo x="0" y="0"/>
              </wp:wrapPolygon>
            </wp:wrapTight>
            <wp:docPr id="16903819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06415" cy="2244725"/>
                    </a:xfrm>
                    <a:prstGeom prst="rect">
                      <a:avLst/>
                    </a:prstGeom>
                    <a:noFill/>
                  </pic:spPr>
                </pic:pic>
              </a:graphicData>
            </a:graphic>
            <wp14:sizeRelH relativeFrom="margin">
              <wp14:pctWidth>0</wp14:pctWidth>
            </wp14:sizeRelH>
            <wp14:sizeRelV relativeFrom="margin">
              <wp14:pctHeight>0</wp14:pctHeight>
            </wp14:sizeRelV>
          </wp:anchor>
        </w:drawing>
      </w:r>
    </w:p>
    <w:p w14:paraId="07C9B13A" w14:textId="0C45CBA5" w:rsidR="00CB601E" w:rsidRDefault="00CB601E" w:rsidP="008124EE"/>
    <w:p w14:paraId="0B058EA2" w14:textId="06E0B88A" w:rsidR="008124EE" w:rsidRDefault="008124EE" w:rsidP="008124EE">
      <w:pPr>
        <w:rPr>
          <w:noProof/>
        </w:rPr>
      </w:pPr>
    </w:p>
    <w:p w14:paraId="52B2781B" w14:textId="77777777" w:rsidR="00CB601E" w:rsidRDefault="00CB601E" w:rsidP="008124EE">
      <w:pPr>
        <w:rPr>
          <w:noProof/>
        </w:rPr>
      </w:pPr>
    </w:p>
    <w:p w14:paraId="3BB6D126" w14:textId="77777777" w:rsidR="00CB601E" w:rsidRDefault="00CB601E" w:rsidP="008124EE">
      <w:pPr>
        <w:rPr>
          <w:noProof/>
        </w:rPr>
      </w:pPr>
    </w:p>
    <w:p w14:paraId="7CF07160" w14:textId="77777777" w:rsidR="00CB601E" w:rsidRDefault="00CB601E" w:rsidP="008124EE">
      <w:pPr>
        <w:rPr>
          <w:noProof/>
        </w:rPr>
      </w:pPr>
    </w:p>
    <w:p w14:paraId="257559AE" w14:textId="77777777" w:rsidR="002B34FF" w:rsidRDefault="002B34FF" w:rsidP="008124EE">
      <w:pPr>
        <w:rPr>
          <w:noProof/>
        </w:rPr>
      </w:pPr>
    </w:p>
    <w:p w14:paraId="6F048B5B" w14:textId="77777777" w:rsidR="00CB601E" w:rsidRDefault="00CB601E" w:rsidP="008124EE">
      <w:pPr>
        <w:rPr>
          <w:noProof/>
        </w:rPr>
      </w:pPr>
    </w:p>
    <w:p w14:paraId="20CA65D0" w14:textId="77777777" w:rsidR="00CB601E" w:rsidRDefault="00CB601E" w:rsidP="008124EE">
      <w:pPr>
        <w:rPr>
          <w:noProof/>
        </w:rPr>
      </w:pPr>
    </w:p>
    <w:p w14:paraId="05952A29" w14:textId="77777777" w:rsidR="00CB601E" w:rsidRDefault="00CB601E" w:rsidP="008124EE">
      <w:pPr>
        <w:rPr>
          <w:noProof/>
        </w:rPr>
      </w:pPr>
    </w:p>
    <w:p w14:paraId="13C1F018" w14:textId="77777777" w:rsidR="00CB601E" w:rsidRDefault="00CB601E" w:rsidP="008124EE">
      <w:pPr>
        <w:rPr>
          <w:noProof/>
        </w:rPr>
      </w:pPr>
    </w:p>
    <w:p w14:paraId="6CB68673" w14:textId="77777777" w:rsidR="00562EF6" w:rsidRDefault="00562EF6" w:rsidP="008124EE">
      <w:pPr>
        <w:rPr>
          <w:noProof/>
        </w:rPr>
      </w:pPr>
    </w:p>
    <w:p w14:paraId="06C878B9" w14:textId="303DF661" w:rsidR="00B27989" w:rsidRDefault="00B27989" w:rsidP="002855B4">
      <w:pPr>
        <w:pStyle w:val="Heading1"/>
        <w:rPr>
          <w:noProof/>
        </w:rPr>
      </w:pPr>
      <w:r>
        <w:rPr>
          <w:noProof/>
        </w:rPr>
        <w:t>Contents</w:t>
      </w:r>
    </w:p>
    <w:p w14:paraId="4E093197" w14:textId="512DBE30" w:rsidR="00E62EE3" w:rsidRDefault="00E62EE3">
      <w:pPr>
        <w:pStyle w:val="TOC1"/>
        <w:tabs>
          <w:tab w:val="right" w:leader="dot" w:pos="9016"/>
        </w:tabs>
        <w:rPr>
          <w:noProof/>
        </w:rPr>
      </w:pPr>
      <w:r>
        <w:rPr>
          <w:noProof/>
        </w:rPr>
        <w:fldChar w:fldCharType="begin"/>
      </w:r>
      <w:r>
        <w:rPr>
          <w:noProof/>
        </w:rPr>
        <w:instrText xml:space="preserve"> TOC \o "1-3" \h \z \u </w:instrText>
      </w:r>
      <w:r>
        <w:rPr>
          <w:noProof/>
        </w:rPr>
        <w:fldChar w:fldCharType="separate"/>
      </w:r>
      <w:hyperlink w:anchor="_Toc229402217" w:history="1">
        <w:r w:rsidRPr="00E9215E">
          <w:rPr>
            <w:rStyle w:val="Hyperlink"/>
            <w:b/>
            <w:bCs/>
            <w:i/>
            <w:iCs/>
            <w:noProof/>
          </w:rPr>
          <w:t>Introduction</w:t>
        </w:r>
        <w:r>
          <w:rPr>
            <w:noProof/>
            <w:webHidden/>
          </w:rPr>
          <w:tab/>
        </w:r>
        <w:r>
          <w:rPr>
            <w:noProof/>
            <w:webHidden/>
          </w:rPr>
          <w:fldChar w:fldCharType="begin"/>
        </w:r>
        <w:r>
          <w:rPr>
            <w:noProof/>
            <w:webHidden/>
          </w:rPr>
          <w:instrText xml:space="preserve"> PAGEREF _Toc229402217 \h </w:instrText>
        </w:r>
        <w:r>
          <w:rPr>
            <w:noProof/>
            <w:webHidden/>
          </w:rPr>
        </w:r>
        <w:r>
          <w:rPr>
            <w:noProof/>
            <w:webHidden/>
          </w:rPr>
          <w:fldChar w:fldCharType="separate"/>
        </w:r>
        <w:r>
          <w:rPr>
            <w:noProof/>
            <w:webHidden/>
          </w:rPr>
          <w:t>3</w:t>
        </w:r>
        <w:r>
          <w:rPr>
            <w:noProof/>
            <w:webHidden/>
          </w:rPr>
          <w:fldChar w:fldCharType="end"/>
        </w:r>
      </w:hyperlink>
    </w:p>
    <w:p w14:paraId="51C04572" w14:textId="2E9C2931" w:rsidR="00E62EE3" w:rsidRDefault="00E62EE3">
      <w:pPr>
        <w:pStyle w:val="TOC1"/>
        <w:tabs>
          <w:tab w:val="right" w:leader="dot" w:pos="9016"/>
        </w:tabs>
        <w:rPr>
          <w:noProof/>
        </w:rPr>
      </w:pPr>
      <w:hyperlink w:anchor="_Toc229402218" w:history="1">
        <w:r w:rsidRPr="00E9215E">
          <w:rPr>
            <w:rStyle w:val="Hyperlink"/>
            <w:b/>
            <w:bCs/>
            <w:i/>
            <w:iCs/>
            <w:noProof/>
          </w:rPr>
          <w:t>Environmental impact</w:t>
        </w:r>
        <w:r>
          <w:rPr>
            <w:noProof/>
            <w:webHidden/>
          </w:rPr>
          <w:tab/>
        </w:r>
        <w:r>
          <w:rPr>
            <w:noProof/>
            <w:webHidden/>
          </w:rPr>
          <w:fldChar w:fldCharType="begin"/>
        </w:r>
        <w:r>
          <w:rPr>
            <w:noProof/>
            <w:webHidden/>
          </w:rPr>
          <w:instrText xml:space="preserve"> PAGEREF _Toc229402218 \h </w:instrText>
        </w:r>
        <w:r>
          <w:rPr>
            <w:noProof/>
            <w:webHidden/>
          </w:rPr>
        </w:r>
        <w:r>
          <w:rPr>
            <w:noProof/>
            <w:webHidden/>
          </w:rPr>
          <w:fldChar w:fldCharType="separate"/>
        </w:r>
        <w:r>
          <w:rPr>
            <w:noProof/>
            <w:webHidden/>
          </w:rPr>
          <w:t>4</w:t>
        </w:r>
        <w:r>
          <w:rPr>
            <w:noProof/>
            <w:webHidden/>
          </w:rPr>
          <w:fldChar w:fldCharType="end"/>
        </w:r>
      </w:hyperlink>
    </w:p>
    <w:p w14:paraId="58350D37" w14:textId="682FBF71" w:rsidR="00E62EE3" w:rsidRDefault="00E62EE3">
      <w:pPr>
        <w:pStyle w:val="TOC2"/>
        <w:tabs>
          <w:tab w:val="right" w:leader="dot" w:pos="9016"/>
        </w:tabs>
        <w:rPr>
          <w:noProof/>
        </w:rPr>
      </w:pPr>
      <w:hyperlink w:anchor="_Toc229402219" w:history="1">
        <w:r w:rsidRPr="00E9215E">
          <w:rPr>
            <w:rStyle w:val="Hyperlink"/>
            <w:noProof/>
          </w:rPr>
          <w:t>Orientationtation</w:t>
        </w:r>
        <w:r>
          <w:rPr>
            <w:noProof/>
            <w:webHidden/>
          </w:rPr>
          <w:tab/>
        </w:r>
        <w:r>
          <w:rPr>
            <w:noProof/>
            <w:webHidden/>
          </w:rPr>
          <w:fldChar w:fldCharType="begin"/>
        </w:r>
        <w:r>
          <w:rPr>
            <w:noProof/>
            <w:webHidden/>
          </w:rPr>
          <w:instrText xml:space="preserve"> PAGEREF _Toc229402219 \h </w:instrText>
        </w:r>
        <w:r>
          <w:rPr>
            <w:noProof/>
            <w:webHidden/>
          </w:rPr>
        </w:r>
        <w:r>
          <w:rPr>
            <w:noProof/>
            <w:webHidden/>
          </w:rPr>
          <w:fldChar w:fldCharType="separate"/>
        </w:r>
        <w:r>
          <w:rPr>
            <w:noProof/>
            <w:webHidden/>
          </w:rPr>
          <w:t>4</w:t>
        </w:r>
        <w:r>
          <w:rPr>
            <w:noProof/>
            <w:webHidden/>
          </w:rPr>
          <w:fldChar w:fldCharType="end"/>
        </w:r>
      </w:hyperlink>
    </w:p>
    <w:p w14:paraId="0648D8EA" w14:textId="71868099" w:rsidR="00E62EE3" w:rsidRDefault="00E62EE3">
      <w:pPr>
        <w:pStyle w:val="TOC2"/>
        <w:tabs>
          <w:tab w:val="right" w:leader="dot" w:pos="9016"/>
        </w:tabs>
        <w:rPr>
          <w:noProof/>
        </w:rPr>
      </w:pPr>
      <w:hyperlink w:anchor="_Toc229402220" w:history="1">
        <w:r w:rsidRPr="00E9215E">
          <w:rPr>
            <w:rStyle w:val="Hyperlink"/>
            <w:noProof/>
          </w:rPr>
          <w:t>Natural lighting</w:t>
        </w:r>
        <w:r>
          <w:rPr>
            <w:noProof/>
            <w:webHidden/>
          </w:rPr>
          <w:tab/>
        </w:r>
        <w:r>
          <w:rPr>
            <w:noProof/>
            <w:webHidden/>
          </w:rPr>
          <w:fldChar w:fldCharType="begin"/>
        </w:r>
        <w:r>
          <w:rPr>
            <w:noProof/>
            <w:webHidden/>
          </w:rPr>
          <w:instrText xml:space="preserve"> PAGEREF _Toc229402220 \h </w:instrText>
        </w:r>
        <w:r>
          <w:rPr>
            <w:noProof/>
            <w:webHidden/>
          </w:rPr>
        </w:r>
        <w:r>
          <w:rPr>
            <w:noProof/>
            <w:webHidden/>
          </w:rPr>
          <w:fldChar w:fldCharType="separate"/>
        </w:r>
        <w:r>
          <w:rPr>
            <w:noProof/>
            <w:webHidden/>
          </w:rPr>
          <w:t>4</w:t>
        </w:r>
        <w:r>
          <w:rPr>
            <w:noProof/>
            <w:webHidden/>
          </w:rPr>
          <w:fldChar w:fldCharType="end"/>
        </w:r>
      </w:hyperlink>
    </w:p>
    <w:p w14:paraId="33B64BFF" w14:textId="3975614E" w:rsidR="00E62EE3" w:rsidRDefault="00E62EE3">
      <w:pPr>
        <w:pStyle w:val="TOC2"/>
        <w:tabs>
          <w:tab w:val="right" w:leader="dot" w:pos="9016"/>
        </w:tabs>
        <w:rPr>
          <w:noProof/>
        </w:rPr>
      </w:pPr>
      <w:hyperlink w:anchor="_Toc229402221" w:history="1">
        <w:r w:rsidRPr="00E9215E">
          <w:rPr>
            <w:rStyle w:val="Hyperlink"/>
            <w:noProof/>
          </w:rPr>
          <w:t>Solar heat gain and energy reduction</w:t>
        </w:r>
        <w:r>
          <w:rPr>
            <w:noProof/>
            <w:webHidden/>
          </w:rPr>
          <w:tab/>
        </w:r>
        <w:r>
          <w:rPr>
            <w:noProof/>
            <w:webHidden/>
          </w:rPr>
          <w:fldChar w:fldCharType="begin"/>
        </w:r>
        <w:r>
          <w:rPr>
            <w:noProof/>
            <w:webHidden/>
          </w:rPr>
          <w:instrText xml:space="preserve"> PAGEREF _Toc229402221 \h </w:instrText>
        </w:r>
        <w:r>
          <w:rPr>
            <w:noProof/>
            <w:webHidden/>
          </w:rPr>
        </w:r>
        <w:r>
          <w:rPr>
            <w:noProof/>
            <w:webHidden/>
          </w:rPr>
          <w:fldChar w:fldCharType="separate"/>
        </w:r>
        <w:r>
          <w:rPr>
            <w:noProof/>
            <w:webHidden/>
          </w:rPr>
          <w:t>4</w:t>
        </w:r>
        <w:r>
          <w:rPr>
            <w:noProof/>
            <w:webHidden/>
          </w:rPr>
          <w:fldChar w:fldCharType="end"/>
        </w:r>
      </w:hyperlink>
    </w:p>
    <w:p w14:paraId="738E37F2" w14:textId="3AA4CD84" w:rsidR="00E62EE3" w:rsidRDefault="00E62EE3">
      <w:pPr>
        <w:pStyle w:val="TOC2"/>
        <w:tabs>
          <w:tab w:val="right" w:leader="dot" w:pos="9016"/>
        </w:tabs>
        <w:rPr>
          <w:noProof/>
        </w:rPr>
      </w:pPr>
      <w:hyperlink w:anchor="_Toc229402222" w:history="1">
        <w:r w:rsidRPr="00E9215E">
          <w:rPr>
            <w:rStyle w:val="Hyperlink"/>
            <w:noProof/>
          </w:rPr>
          <w:t>Wind protection and ventilation</w:t>
        </w:r>
        <w:r>
          <w:rPr>
            <w:noProof/>
            <w:webHidden/>
          </w:rPr>
          <w:tab/>
        </w:r>
        <w:r>
          <w:rPr>
            <w:noProof/>
            <w:webHidden/>
          </w:rPr>
          <w:fldChar w:fldCharType="begin"/>
        </w:r>
        <w:r>
          <w:rPr>
            <w:noProof/>
            <w:webHidden/>
          </w:rPr>
          <w:instrText xml:space="preserve"> PAGEREF _Toc229402222 \h </w:instrText>
        </w:r>
        <w:r>
          <w:rPr>
            <w:noProof/>
            <w:webHidden/>
          </w:rPr>
        </w:r>
        <w:r>
          <w:rPr>
            <w:noProof/>
            <w:webHidden/>
          </w:rPr>
          <w:fldChar w:fldCharType="separate"/>
        </w:r>
        <w:r>
          <w:rPr>
            <w:noProof/>
            <w:webHidden/>
          </w:rPr>
          <w:t>4</w:t>
        </w:r>
        <w:r>
          <w:rPr>
            <w:noProof/>
            <w:webHidden/>
          </w:rPr>
          <w:fldChar w:fldCharType="end"/>
        </w:r>
      </w:hyperlink>
    </w:p>
    <w:p w14:paraId="3205359A" w14:textId="73EC7A7B" w:rsidR="00E62EE3" w:rsidRDefault="00E62EE3">
      <w:pPr>
        <w:pStyle w:val="TOC2"/>
        <w:tabs>
          <w:tab w:val="right" w:leader="dot" w:pos="9016"/>
        </w:tabs>
        <w:rPr>
          <w:noProof/>
        </w:rPr>
      </w:pPr>
      <w:hyperlink w:anchor="_Toc229402223" w:history="1">
        <w:r w:rsidRPr="00E9215E">
          <w:rPr>
            <w:rStyle w:val="Hyperlink"/>
            <w:noProof/>
          </w:rPr>
          <w:t>Reduction of environmental impact</w:t>
        </w:r>
        <w:r>
          <w:rPr>
            <w:noProof/>
            <w:webHidden/>
          </w:rPr>
          <w:tab/>
        </w:r>
        <w:r>
          <w:rPr>
            <w:noProof/>
            <w:webHidden/>
          </w:rPr>
          <w:fldChar w:fldCharType="begin"/>
        </w:r>
        <w:r>
          <w:rPr>
            <w:noProof/>
            <w:webHidden/>
          </w:rPr>
          <w:instrText xml:space="preserve"> PAGEREF _Toc229402223 \h </w:instrText>
        </w:r>
        <w:r>
          <w:rPr>
            <w:noProof/>
            <w:webHidden/>
          </w:rPr>
        </w:r>
        <w:r>
          <w:rPr>
            <w:noProof/>
            <w:webHidden/>
          </w:rPr>
          <w:fldChar w:fldCharType="separate"/>
        </w:r>
        <w:r>
          <w:rPr>
            <w:noProof/>
            <w:webHidden/>
          </w:rPr>
          <w:t>5</w:t>
        </w:r>
        <w:r>
          <w:rPr>
            <w:noProof/>
            <w:webHidden/>
          </w:rPr>
          <w:fldChar w:fldCharType="end"/>
        </w:r>
      </w:hyperlink>
    </w:p>
    <w:p w14:paraId="0CE62400" w14:textId="3F4A060B" w:rsidR="00E62EE3" w:rsidRDefault="00E62EE3">
      <w:pPr>
        <w:pStyle w:val="TOC2"/>
        <w:tabs>
          <w:tab w:val="right" w:leader="dot" w:pos="9016"/>
        </w:tabs>
        <w:rPr>
          <w:noProof/>
        </w:rPr>
      </w:pPr>
      <w:hyperlink w:anchor="_Toc229402224" w:history="1">
        <w:r w:rsidRPr="00E9215E">
          <w:rPr>
            <w:rStyle w:val="Hyperlink"/>
            <w:noProof/>
          </w:rPr>
          <w:t>Overall benefit of building orientation</w:t>
        </w:r>
        <w:r>
          <w:rPr>
            <w:noProof/>
            <w:webHidden/>
          </w:rPr>
          <w:tab/>
        </w:r>
        <w:r>
          <w:rPr>
            <w:noProof/>
            <w:webHidden/>
          </w:rPr>
          <w:fldChar w:fldCharType="begin"/>
        </w:r>
        <w:r>
          <w:rPr>
            <w:noProof/>
            <w:webHidden/>
          </w:rPr>
          <w:instrText xml:space="preserve"> PAGEREF _Toc229402224 \h </w:instrText>
        </w:r>
        <w:r>
          <w:rPr>
            <w:noProof/>
            <w:webHidden/>
          </w:rPr>
        </w:r>
        <w:r>
          <w:rPr>
            <w:noProof/>
            <w:webHidden/>
          </w:rPr>
          <w:fldChar w:fldCharType="separate"/>
        </w:r>
        <w:r>
          <w:rPr>
            <w:noProof/>
            <w:webHidden/>
          </w:rPr>
          <w:t>5</w:t>
        </w:r>
        <w:r>
          <w:rPr>
            <w:noProof/>
            <w:webHidden/>
          </w:rPr>
          <w:fldChar w:fldCharType="end"/>
        </w:r>
      </w:hyperlink>
    </w:p>
    <w:p w14:paraId="73FFB950" w14:textId="68FFCF17" w:rsidR="00E62EE3" w:rsidRDefault="00E62EE3">
      <w:pPr>
        <w:pStyle w:val="TOC1"/>
        <w:tabs>
          <w:tab w:val="right" w:leader="dot" w:pos="9016"/>
        </w:tabs>
        <w:rPr>
          <w:noProof/>
        </w:rPr>
      </w:pPr>
      <w:hyperlink w:anchor="_Toc229402225" w:history="1">
        <w:r w:rsidRPr="00E9215E">
          <w:rPr>
            <w:rStyle w:val="Hyperlink"/>
            <w:b/>
            <w:bCs/>
            <w:i/>
            <w:iCs/>
            <w:noProof/>
          </w:rPr>
          <w:t>Façade Greening and SUDS</w:t>
        </w:r>
        <w:r>
          <w:rPr>
            <w:noProof/>
            <w:webHidden/>
          </w:rPr>
          <w:tab/>
        </w:r>
        <w:r>
          <w:rPr>
            <w:noProof/>
            <w:webHidden/>
          </w:rPr>
          <w:fldChar w:fldCharType="begin"/>
        </w:r>
        <w:r>
          <w:rPr>
            <w:noProof/>
            <w:webHidden/>
          </w:rPr>
          <w:instrText xml:space="preserve"> PAGEREF _Toc229402225 \h </w:instrText>
        </w:r>
        <w:r>
          <w:rPr>
            <w:noProof/>
            <w:webHidden/>
          </w:rPr>
        </w:r>
        <w:r>
          <w:rPr>
            <w:noProof/>
            <w:webHidden/>
          </w:rPr>
          <w:fldChar w:fldCharType="separate"/>
        </w:r>
        <w:r>
          <w:rPr>
            <w:noProof/>
            <w:webHidden/>
          </w:rPr>
          <w:t>5</w:t>
        </w:r>
        <w:r>
          <w:rPr>
            <w:noProof/>
            <w:webHidden/>
          </w:rPr>
          <w:fldChar w:fldCharType="end"/>
        </w:r>
      </w:hyperlink>
    </w:p>
    <w:p w14:paraId="34751D70" w14:textId="1E4415AB" w:rsidR="00E62EE3" w:rsidRDefault="00E62EE3">
      <w:pPr>
        <w:pStyle w:val="TOC2"/>
        <w:tabs>
          <w:tab w:val="right" w:leader="dot" w:pos="9016"/>
        </w:tabs>
        <w:rPr>
          <w:noProof/>
        </w:rPr>
      </w:pPr>
      <w:hyperlink w:anchor="_Toc229402226" w:history="1">
        <w:r w:rsidRPr="00E9215E">
          <w:rPr>
            <w:rStyle w:val="Hyperlink"/>
            <w:noProof/>
          </w:rPr>
          <w:t>Evaluation of green facades and their benifits</w:t>
        </w:r>
        <w:r>
          <w:rPr>
            <w:noProof/>
            <w:webHidden/>
          </w:rPr>
          <w:tab/>
        </w:r>
        <w:r>
          <w:rPr>
            <w:noProof/>
            <w:webHidden/>
          </w:rPr>
          <w:fldChar w:fldCharType="begin"/>
        </w:r>
        <w:r>
          <w:rPr>
            <w:noProof/>
            <w:webHidden/>
          </w:rPr>
          <w:instrText xml:space="preserve"> PAGEREF _Toc229402226 \h </w:instrText>
        </w:r>
        <w:r>
          <w:rPr>
            <w:noProof/>
            <w:webHidden/>
          </w:rPr>
        </w:r>
        <w:r>
          <w:rPr>
            <w:noProof/>
            <w:webHidden/>
          </w:rPr>
          <w:fldChar w:fldCharType="separate"/>
        </w:r>
        <w:r>
          <w:rPr>
            <w:noProof/>
            <w:webHidden/>
          </w:rPr>
          <w:t>5</w:t>
        </w:r>
        <w:r>
          <w:rPr>
            <w:noProof/>
            <w:webHidden/>
          </w:rPr>
          <w:fldChar w:fldCharType="end"/>
        </w:r>
      </w:hyperlink>
    </w:p>
    <w:p w14:paraId="0BF71068" w14:textId="5B5CF77C" w:rsidR="00E62EE3" w:rsidRDefault="00E62EE3">
      <w:pPr>
        <w:pStyle w:val="TOC2"/>
        <w:tabs>
          <w:tab w:val="right" w:leader="dot" w:pos="9016"/>
        </w:tabs>
        <w:rPr>
          <w:noProof/>
        </w:rPr>
      </w:pPr>
      <w:hyperlink w:anchor="_Toc229402227" w:history="1">
        <w:r w:rsidRPr="00E9215E">
          <w:rPr>
            <w:rStyle w:val="Hyperlink"/>
            <w:noProof/>
          </w:rPr>
          <w:t>Analysis of Sustainable Drainage Systems (SUDS) for Surface Water Management</w:t>
        </w:r>
        <w:r>
          <w:rPr>
            <w:noProof/>
            <w:webHidden/>
          </w:rPr>
          <w:tab/>
        </w:r>
        <w:r>
          <w:rPr>
            <w:noProof/>
            <w:webHidden/>
          </w:rPr>
          <w:fldChar w:fldCharType="begin"/>
        </w:r>
        <w:r>
          <w:rPr>
            <w:noProof/>
            <w:webHidden/>
          </w:rPr>
          <w:instrText xml:space="preserve"> PAGEREF _Toc229402227 \h </w:instrText>
        </w:r>
        <w:r>
          <w:rPr>
            <w:noProof/>
            <w:webHidden/>
          </w:rPr>
        </w:r>
        <w:r>
          <w:rPr>
            <w:noProof/>
            <w:webHidden/>
          </w:rPr>
          <w:fldChar w:fldCharType="separate"/>
        </w:r>
        <w:r>
          <w:rPr>
            <w:noProof/>
            <w:webHidden/>
          </w:rPr>
          <w:t>7</w:t>
        </w:r>
        <w:r>
          <w:rPr>
            <w:noProof/>
            <w:webHidden/>
          </w:rPr>
          <w:fldChar w:fldCharType="end"/>
        </w:r>
      </w:hyperlink>
    </w:p>
    <w:p w14:paraId="203D1A88" w14:textId="48800D0A" w:rsidR="00E62EE3" w:rsidRDefault="00E62EE3">
      <w:pPr>
        <w:pStyle w:val="TOC1"/>
        <w:tabs>
          <w:tab w:val="right" w:leader="dot" w:pos="9016"/>
        </w:tabs>
        <w:rPr>
          <w:noProof/>
        </w:rPr>
      </w:pPr>
      <w:hyperlink w:anchor="_Toc229402228" w:history="1">
        <w:r w:rsidRPr="00E9215E">
          <w:rPr>
            <w:rStyle w:val="Hyperlink"/>
            <w:b/>
            <w:bCs/>
            <w:i/>
            <w:iCs/>
            <w:noProof/>
          </w:rPr>
          <w:t>Buildability</w:t>
        </w:r>
        <w:r>
          <w:rPr>
            <w:noProof/>
            <w:webHidden/>
          </w:rPr>
          <w:tab/>
        </w:r>
        <w:r>
          <w:rPr>
            <w:noProof/>
            <w:webHidden/>
          </w:rPr>
          <w:fldChar w:fldCharType="begin"/>
        </w:r>
        <w:r>
          <w:rPr>
            <w:noProof/>
            <w:webHidden/>
          </w:rPr>
          <w:instrText xml:space="preserve"> PAGEREF _Toc229402228 \h </w:instrText>
        </w:r>
        <w:r>
          <w:rPr>
            <w:noProof/>
            <w:webHidden/>
          </w:rPr>
        </w:r>
        <w:r>
          <w:rPr>
            <w:noProof/>
            <w:webHidden/>
          </w:rPr>
          <w:fldChar w:fldCharType="separate"/>
        </w:r>
        <w:r>
          <w:rPr>
            <w:noProof/>
            <w:webHidden/>
          </w:rPr>
          <w:t>8</w:t>
        </w:r>
        <w:r>
          <w:rPr>
            <w:noProof/>
            <w:webHidden/>
          </w:rPr>
          <w:fldChar w:fldCharType="end"/>
        </w:r>
      </w:hyperlink>
    </w:p>
    <w:p w14:paraId="632FA873" w14:textId="3B498B23" w:rsidR="00E62EE3" w:rsidRDefault="00E62EE3">
      <w:pPr>
        <w:pStyle w:val="TOC2"/>
        <w:tabs>
          <w:tab w:val="right" w:leader="dot" w:pos="9016"/>
        </w:tabs>
        <w:rPr>
          <w:noProof/>
        </w:rPr>
      </w:pPr>
      <w:hyperlink w:anchor="_Toc229402229" w:history="1">
        <w:r w:rsidRPr="00E9215E">
          <w:rPr>
            <w:rStyle w:val="Hyperlink"/>
            <w:noProof/>
          </w:rPr>
          <w:t>Practicality and preffered construction method.</w:t>
        </w:r>
        <w:r>
          <w:rPr>
            <w:noProof/>
            <w:webHidden/>
          </w:rPr>
          <w:tab/>
        </w:r>
        <w:r>
          <w:rPr>
            <w:noProof/>
            <w:webHidden/>
          </w:rPr>
          <w:fldChar w:fldCharType="begin"/>
        </w:r>
        <w:r>
          <w:rPr>
            <w:noProof/>
            <w:webHidden/>
          </w:rPr>
          <w:instrText xml:space="preserve"> PAGEREF _Toc229402229 \h </w:instrText>
        </w:r>
        <w:r>
          <w:rPr>
            <w:noProof/>
            <w:webHidden/>
          </w:rPr>
        </w:r>
        <w:r>
          <w:rPr>
            <w:noProof/>
            <w:webHidden/>
          </w:rPr>
          <w:fldChar w:fldCharType="separate"/>
        </w:r>
        <w:r>
          <w:rPr>
            <w:noProof/>
            <w:webHidden/>
          </w:rPr>
          <w:t>8</w:t>
        </w:r>
        <w:r>
          <w:rPr>
            <w:noProof/>
            <w:webHidden/>
          </w:rPr>
          <w:fldChar w:fldCharType="end"/>
        </w:r>
      </w:hyperlink>
    </w:p>
    <w:p w14:paraId="365E23D6" w14:textId="2B7FCCD5" w:rsidR="00E62EE3" w:rsidRDefault="00E62EE3">
      <w:pPr>
        <w:pStyle w:val="TOC2"/>
        <w:tabs>
          <w:tab w:val="right" w:leader="dot" w:pos="9016"/>
        </w:tabs>
        <w:rPr>
          <w:noProof/>
        </w:rPr>
      </w:pPr>
      <w:hyperlink w:anchor="_Toc229402230" w:history="1">
        <w:r w:rsidRPr="00E9215E">
          <w:rPr>
            <w:rStyle w:val="Hyperlink"/>
            <w:noProof/>
          </w:rPr>
          <w:t>Logistics</w:t>
        </w:r>
        <w:r>
          <w:rPr>
            <w:noProof/>
            <w:webHidden/>
          </w:rPr>
          <w:tab/>
        </w:r>
        <w:r>
          <w:rPr>
            <w:noProof/>
            <w:webHidden/>
          </w:rPr>
          <w:fldChar w:fldCharType="begin"/>
        </w:r>
        <w:r>
          <w:rPr>
            <w:noProof/>
            <w:webHidden/>
          </w:rPr>
          <w:instrText xml:space="preserve"> PAGEREF _Toc229402230 \h </w:instrText>
        </w:r>
        <w:r>
          <w:rPr>
            <w:noProof/>
            <w:webHidden/>
          </w:rPr>
        </w:r>
        <w:r>
          <w:rPr>
            <w:noProof/>
            <w:webHidden/>
          </w:rPr>
          <w:fldChar w:fldCharType="separate"/>
        </w:r>
        <w:r>
          <w:rPr>
            <w:noProof/>
            <w:webHidden/>
          </w:rPr>
          <w:t>9</w:t>
        </w:r>
        <w:r>
          <w:rPr>
            <w:noProof/>
            <w:webHidden/>
          </w:rPr>
          <w:fldChar w:fldCharType="end"/>
        </w:r>
      </w:hyperlink>
    </w:p>
    <w:p w14:paraId="54919D56" w14:textId="51149AD9" w:rsidR="00E62EE3" w:rsidRDefault="00E62EE3">
      <w:pPr>
        <w:pStyle w:val="TOC2"/>
        <w:tabs>
          <w:tab w:val="right" w:leader="dot" w:pos="9016"/>
        </w:tabs>
        <w:rPr>
          <w:noProof/>
        </w:rPr>
      </w:pPr>
      <w:hyperlink w:anchor="_Toc229402231" w:history="1">
        <w:r w:rsidRPr="00E9215E">
          <w:rPr>
            <w:rStyle w:val="Hyperlink"/>
            <w:noProof/>
          </w:rPr>
          <w:t>Challenges</w:t>
        </w:r>
        <w:r>
          <w:rPr>
            <w:noProof/>
            <w:webHidden/>
          </w:rPr>
          <w:tab/>
        </w:r>
        <w:r>
          <w:rPr>
            <w:noProof/>
            <w:webHidden/>
          </w:rPr>
          <w:fldChar w:fldCharType="begin"/>
        </w:r>
        <w:r>
          <w:rPr>
            <w:noProof/>
            <w:webHidden/>
          </w:rPr>
          <w:instrText xml:space="preserve"> PAGEREF _Toc229402231 \h </w:instrText>
        </w:r>
        <w:r>
          <w:rPr>
            <w:noProof/>
            <w:webHidden/>
          </w:rPr>
        </w:r>
        <w:r>
          <w:rPr>
            <w:noProof/>
            <w:webHidden/>
          </w:rPr>
          <w:fldChar w:fldCharType="separate"/>
        </w:r>
        <w:r>
          <w:rPr>
            <w:noProof/>
            <w:webHidden/>
          </w:rPr>
          <w:t>9</w:t>
        </w:r>
        <w:r>
          <w:rPr>
            <w:noProof/>
            <w:webHidden/>
          </w:rPr>
          <w:fldChar w:fldCharType="end"/>
        </w:r>
      </w:hyperlink>
    </w:p>
    <w:p w14:paraId="714DC8DA" w14:textId="7BE1E33D" w:rsidR="00E62EE3" w:rsidRDefault="00E62EE3">
      <w:pPr>
        <w:pStyle w:val="TOC2"/>
        <w:tabs>
          <w:tab w:val="right" w:leader="dot" w:pos="9016"/>
        </w:tabs>
        <w:rPr>
          <w:noProof/>
        </w:rPr>
      </w:pPr>
      <w:hyperlink w:anchor="_Toc229402232" w:history="1">
        <w:r w:rsidRPr="00E9215E">
          <w:rPr>
            <w:rStyle w:val="Hyperlink"/>
            <w:noProof/>
          </w:rPr>
          <w:t>Positve impacts</w:t>
        </w:r>
        <w:r>
          <w:rPr>
            <w:noProof/>
            <w:webHidden/>
          </w:rPr>
          <w:tab/>
        </w:r>
        <w:r>
          <w:rPr>
            <w:noProof/>
            <w:webHidden/>
          </w:rPr>
          <w:fldChar w:fldCharType="begin"/>
        </w:r>
        <w:r>
          <w:rPr>
            <w:noProof/>
            <w:webHidden/>
          </w:rPr>
          <w:instrText xml:space="preserve"> PAGEREF _Toc229402232 \h </w:instrText>
        </w:r>
        <w:r>
          <w:rPr>
            <w:noProof/>
            <w:webHidden/>
          </w:rPr>
        </w:r>
        <w:r>
          <w:rPr>
            <w:noProof/>
            <w:webHidden/>
          </w:rPr>
          <w:fldChar w:fldCharType="separate"/>
        </w:r>
        <w:r>
          <w:rPr>
            <w:noProof/>
            <w:webHidden/>
          </w:rPr>
          <w:t>10</w:t>
        </w:r>
        <w:r>
          <w:rPr>
            <w:noProof/>
            <w:webHidden/>
          </w:rPr>
          <w:fldChar w:fldCharType="end"/>
        </w:r>
      </w:hyperlink>
    </w:p>
    <w:p w14:paraId="141743A1" w14:textId="501F4084" w:rsidR="00CB601E" w:rsidRDefault="00E62EE3" w:rsidP="008124EE">
      <w:pPr>
        <w:rPr>
          <w:noProof/>
        </w:rPr>
      </w:pPr>
      <w:r>
        <w:rPr>
          <w:noProof/>
        </w:rPr>
        <w:fldChar w:fldCharType="end"/>
      </w:r>
    </w:p>
    <w:p w14:paraId="5E9957A9" w14:textId="77777777" w:rsidR="00CB601E" w:rsidRDefault="00CB601E" w:rsidP="008124EE">
      <w:pPr>
        <w:rPr>
          <w:noProof/>
        </w:rPr>
      </w:pPr>
    </w:p>
    <w:p w14:paraId="086D6A06" w14:textId="77777777" w:rsidR="00CB601E" w:rsidRDefault="00CB601E" w:rsidP="008124EE">
      <w:pPr>
        <w:rPr>
          <w:noProof/>
        </w:rPr>
      </w:pPr>
    </w:p>
    <w:p w14:paraId="79E6ED40" w14:textId="77777777" w:rsidR="00CB601E" w:rsidRDefault="00CB601E" w:rsidP="008124EE">
      <w:pPr>
        <w:rPr>
          <w:noProof/>
        </w:rPr>
      </w:pPr>
    </w:p>
    <w:p w14:paraId="54031881" w14:textId="77777777" w:rsidR="00CB601E" w:rsidRDefault="00CB601E" w:rsidP="008124EE">
      <w:pPr>
        <w:rPr>
          <w:noProof/>
        </w:rPr>
      </w:pPr>
    </w:p>
    <w:p w14:paraId="67F14999" w14:textId="77777777" w:rsidR="00CB601E" w:rsidRDefault="00CB601E" w:rsidP="008124EE">
      <w:pPr>
        <w:rPr>
          <w:noProof/>
        </w:rPr>
      </w:pPr>
    </w:p>
    <w:p w14:paraId="003C5789" w14:textId="77777777" w:rsidR="00CB601E" w:rsidRDefault="00CB601E" w:rsidP="008124EE">
      <w:pPr>
        <w:rPr>
          <w:noProof/>
        </w:rPr>
      </w:pPr>
    </w:p>
    <w:p w14:paraId="0932A450" w14:textId="77777777" w:rsidR="00CB601E" w:rsidRDefault="00CB601E" w:rsidP="008124EE">
      <w:pPr>
        <w:rPr>
          <w:noProof/>
        </w:rPr>
      </w:pPr>
    </w:p>
    <w:p w14:paraId="17D0741F" w14:textId="77777777" w:rsidR="00CB601E" w:rsidRDefault="00CB601E" w:rsidP="008124EE">
      <w:pPr>
        <w:rPr>
          <w:noProof/>
        </w:rPr>
      </w:pPr>
    </w:p>
    <w:p w14:paraId="5F5566C5" w14:textId="77777777" w:rsidR="00CB601E" w:rsidRDefault="00CB601E" w:rsidP="008124EE">
      <w:pPr>
        <w:rPr>
          <w:noProof/>
        </w:rPr>
      </w:pPr>
    </w:p>
    <w:p w14:paraId="4679E37C" w14:textId="5C4C8FA8" w:rsidR="00CB601E" w:rsidRPr="00422775" w:rsidRDefault="00CB601E" w:rsidP="00422775">
      <w:pPr>
        <w:pStyle w:val="Heading1"/>
        <w:rPr>
          <w:b/>
          <w:bCs/>
          <w:i/>
          <w:iCs/>
          <w:noProof/>
        </w:rPr>
      </w:pPr>
      <w:bookmarkStart w:id="0" w:name="_Toc229402217"/>
      <w:r w:rsidRPr="00422775">
        <w:rPr>
          <w:b/>
          <w:bCs/>
          <w:i/>
          <w:iCs/>
          <w:noProof/>
        </w:rPr>
        <w:lastRenderedPageBreak/>
        <w:t>Introduction</w:t>
      </w:r>
      <w:bookmarkEnd w:id="0"/>
    </w:p>
    <w:p w14:paraId="4E4C3242" w14:textId="633EE05C" w:rsidR="00CB601E" w:rsidRDefault="00562EF6" w:rsidP="008124EE">
      <w:pPr>
        <w:rPr>
          <w:noProof/>
        </w:rPr>
      </w:pPr>
      <w:r w:rsidRPr="00562EF6">
        <w:rPr>
          <w:noProof/>
        </w:rPr>
        <w:t>This report suggests the design and building of a new high-rise hotel near Swansea's Singleton Hospital. The building was designed to deal with the area's harsh coastal conditions, which include strong winds, severe rainfall, and salt exposure from the neighbouring beachfront. The general design aims to provide a secure, durable, and sustainable structure while also providing comfort for future hotel guests.</w:t>
      </w:r>
    </w:p>
    <w:p w14:paraId="6385470A" w14:textId="6634DE42" w:rsidR="00562EF6" w:rsidRDefault="00562EF6" w:rsidP="008124EE">
      <w:pPr>
        <w:rPr>
          <w:noProof/>
        </w:rPr>
      </w:pPr>
      <w:r w:rsidRPr="00562EF6">
        <w:rPr>
          <w:noProof/>
        </w:rPr>
        <w:t>The proposed hotel will have a reinforced concrete frame with piling foundations to offer the strength and stability required for a tall building in Swansea's clay-based ground conditions. A rain screen cladding system and high-performance double glazing have also been chosen to enhance weather resistance, energy efficiency, and long-term durability. Also, the design includes current offsite construction methods, such as prefabricated bathroom pods and factory-made building components, to improve construction pace and quality while minimising disruption in the adjacent hospital area.</w:t>
      </w:r>
    </w:p>
    <w:p w14:paraId="32DDA4F7" w14:textId="77777777" w:rsidR="00562EF6" w:rsidRPr="00562EF6" w:rsidRDefault="00562EF6" w:rsidP="00562EF6">
      <w:pPr>
        <w:rPr>
          <w:noProof/>
        </w:rPr>
      </w:pPr>
      <w:r w:rsidRPr="00562EF6">
        <w:rPr>
          <w:noProof/>
        </w:rPr>
        <w:t>Overall, the suggested design is to create a modern, efficient, and ecologically responsible hotel that can survive Swansea's coastal climate while offering a safe and comfortable environment for its guests.</w:t>
      </w:r>
    </w:p>
    <w:p w14:paraId="7124F0CA" w14:textId="77777777" w:rsidR="00CB601E" w:rsidRDefault="00CB601E" w:rsidP="008124EE">
      <w:pPr>
        <w:rPr>
          <w:noProof/>
        </w:rPr>
      </w:pPr>
    </w:p>
    <w:p w14:paraId="6342FC26" w14:textId="60453308" w:rsidR="00CB601E" w:rsidRPr="00422775" w:rsidRDefault="00CB601E" w:rsidP="00422775">
      <w:pPr>
        <w:pStyle w:val="Heading1"/>
        <w:rPr>
          <w:b/>
          <w:bCs/>
          <w:i/>
          <w:iCs/>
          <w:noProof/>
        </w:rPr>
      </w:pPr>
      <w:bookmarkStart w:id="1" w:name="_Toc229402218"/>
      <w:r w:rsidRPr="00422775">
        <w:rPr>
          <w:b/>
          <w:bCs/>
          <w:i/>
          <w:iCs/>
          <w:noProof/>
        </w:rPr>
        <w:t>Environmental impact</w:t>
      </w:r>
      <w:bookmarkEnd w:id="1"/>
      <w:r w:rsidRPr="00422775">
        <w:rPr>
          <w:b/>
          <w:bCs/>
          <w:i/>
          <w:iCs/>
          <w:noProof/>
        </w:rPr>
        <w:t xml:space="preserve"> </w:t>
      </w:r>
    </w:p>
    <w:p w14:paraId="43A550C4" w14:textId="32ABF57E" w:rsidR="00CB601E" w:rsidRPr="00CC709E" w:rsidRDefault="00CB601E" w:rsidP="00422775">
      <w:pPr>
        <w:pStyle w:val="Heading2"/>
        <w:rPr>
          <w:noProof/>
        </w:rPr>
      </w:pPr>
      <w:bookmarkStart w:id="2" w:name="_Toc229402219"/>
      <w:r w:rsidRPr="00CC709E">
        <w:rPr>
          <w:noProof/>
        </w:rPr>
        <w:t>Orientation</w:t>
      </w:r>
      <w:r w:rsidR="00FA329E" w:rsidRPr="00CC709E">
        <w:rPr>
          <w:noProof/>
        </w:rPr>
        <w:t>tation</w:t>
      </w:r>
      <w:bookmarkEnd w:id="2"/>
    </w:p>
    <w:p w14:paraId="324090FE" w14:textId="39A9D9C1" w:rsidR="00FA329E" w:rsidRDefault="00FA329E" w:rsidP="008124EE">
      <w:pPr>
        <w:rPr>
          <w:noProof/>
        </w:rPr>
      </w:pPr>
      <w:r w:rsidRPr="00FA329E">
        <w:rPr>
          <w:noProof/>
        </w:rPr>
        <w:t>The orientation of the proposed hotel near Singleton Hospital has been carefully considered to improve energy efficiency, maximise occupant comfort, and reduce the building’s environmental impact. Because the site is located on the Swansea coastline, the building must respond to both sunlight and prevailing coastal winds. Correct orientation can significantly reduce the amount of energy required for lighting, heating, cooling, and ventilation throughout the hotel’s lifespan.</w:t>
      </w:r>
    </w:p>
    <w:p w14:paraId="40968405" w14:textId="38C715B6" w:rsidR="00FA329E" w:rsidRPr="00CC709E" w:rsidRDefault="00FA329E" w:rsidP="00422775">
      <w:pPr>
        <w:pStyle w:val="Heading2"/>
        <w:rPr>
          <w:noProof/>
        </w:rPr>
      </w:pPr>
      <w:bookmarkStart w:id="3" w:name="_Toc229402220"/>
      <w:r w:rsidRPr="00CC709E">
        <w:rPr>
          <w:noProof/>
        </w:rPr>
        <w:t>Natural lighting</w:t>
      </w:r>
      <w:bookmarkEnd w:id="3"/>
    </w:p>
    <w:p w14:paraId="32F4E6D8" w14:textId="0EE5B0C3" w:rsidR="00CB601E" w:rsidRDefault="004B53C9" w:rsidP="008124EE">
      <w:pPr>
        <w:rPr>
          <w:noProof/>
        </w:rPr>
      </w:pPr>
      <w:r w:rsidRPr="004B53C9">
        <w:rPr>
          <w:noProof/>
        </w:rPr>
        <w:t>One of the biggest benefits of correctly positioning the building is that it allows more natural light to enter the hotel. By angling the largest glazed elevations to the south and south-east, guest rooms and public spaces such as reception areas, lounges, and dining facilities can receive more sunlight throughout the day. This lowers the need for artificial lighting, especially during daylight hours, lowering electricity usage and operating expenses.</w:t>
      </w:r>
    </w:p>
    <w:p w14:paraId="48F611D6" w14:textId="59FEDBD2" w:rsidR="004B53C9" w:rsidRDefault="004B53C9" w:rsidP="008124EE">
      <w:pPr>
        <w:rPr>
          <w:noProof/>
        </w:rPr>
      </w:pPr>
      <w:r w:rsidRPr="004B53C9">
        <w:rPr>
          <w:noProof/>
        </w:rPr>
        <w:t xml:space="preserve">Natural daylight also improves hotel guests' comfort and happiness by making inside spaces brighter and removing the need for constant artificial lighting. This is especially </w:t>
      </w:r>
      <w:r w:rsidRPr="004B53C9">
        <w:rPr>
          <w:noProof/>
        </w:rPr>
        <w:lastRenderedPageBreak/>
        <w:t>significant in hotel situations, where the client experience is critical to the building's success</w:t>
      </w:r>
      <w:sdt>
        <w:sdtPr>
          <w:rPr>
            <w:noProof/>
          </w:rPr>
          <w:id w:val="-1212258528"/>
          <w:citation/>
        </w:sdtPr>
        <w:sdtContent>
          <w:r w:rsidR="00B306DA">
            <w:rPr>
              <w:noProof/>
            </w:rPr>
            <w:fldChar w:fldCharType="begin"/>
          </w:r>
          <w:r w:rsidR="00B306DA">
            <w:rPr>
              <w:noProof/>
            </w:rPr>
            <w:instrText xml:space="preserve"> CITATION WBD26 \l 2057 </w:instrText>
          </w:r>
          <w:r w:rsidR="00B306DA">
            <w:rPr>
              <w:noProof/>
            </w:rPr>
            <w:fldChar w:fldCharType="separate"/>
          </w:r>
          <w:r w:rsidR="002855B4">
            <w:rPr>
              <w:noProof/>
            </w:rPr>
            <w:t xml:space="preserve"> </w:t>
          </w:r>
          <w:r w:rsidR="002855B4" w:rsidRPr="002855B4">
            <w:rPr>
              <w:noProof/>
            </w:rPr>
            <w:t>(WBDG, n.d.)</w:t>
          </w:r>
          <w:r w:rsidR="00B306DA">
            <w:rPr>
              <w:noProof/>
            </w:rPr>
            <w:fldChar w:fldCharType="end"/>
          </w:r>
        </w:sdtContent>
      </w:sdt>
      <w:r w:rsidRPr="004B53C9">
        <w:rPr>
          <w:noProof/>
        </w:rPr>
        <w:t>.</w:t>
      </w:r>
    </w:p>
    <w:p w14:paraId="18FDED7E" w14:textId="383362BA" w:rsidR="004B53C9" w:rsidRPr="00CC709E" w:rsidRDefault="004B53C9" w:rsidP="00422775">
      <w:pPr>
        <w:pStyle w:val="Heading2"/>
        <w:rPr>
          <w:noProof/>
        </w:rPr>
      </w:pPr>
      <w:bookmarkStart w:id="4" w:name="_Toc229402221"/>
      <w:r w:rsidRPr="00CC709E">
        <w:rPr>
          <w:noProof/>
        </w:rPr>
        <w:t>Solar heat gain and energy reduction</w:t>
      </w:r>
      <w:bookmarkEnd w:id="4"/>
      <w:r w:rsidRPr="00CC709E">
        <w:rPr>
          <w:noProof/>
        </w:rPr>
        <w:t xml:space="preserve"> </w:t>
      </w:r>
    </w:p>
    <w:p w14:paraId="11479071" w14:textId="723499D2" w:rsidR="004B53C9" w:rsidRDefault="004B53C9" w:rsidP="008124EE">
      <w:pPr>
        <w:rPr>
          <w:noProof/>
        </w:rPr>
      </w:pPr>
      <w:r w:rsidRPr="004B53C9">
        <w:rPr>
          <w:noProof/>
        </w:rPr>
        <w:t>The hotel's position can also help control solar heat gain. South-facing windows allows the building to soak up natural heat from the sun during the colder months, therefore warming indoor rooms and reducing the need for heating systems. This is ideal given Swansea's climate, where heating is frequently necessary for extended periods of the year.</w:t>
      </w:r>
    </w:p>
    <w:p w14:paraId="3131B990" w14:textId="0538D8F9" w:rsidR="004B53C9" w:rsidRDefault="004B53C9" w:rsidP="008124EE">
      <w:pPr>
        <w:rPr>
          <w:noProof/>
        </w:rPr>
      </w:pPr>
      <w:r w:rsidRPr="004B53C9">
        <w:rPr>
          <w:noProof/>
        </w:rPr>
        <w:t>Shade devices such as pergolas, deep windows, or solar-control glazing could be used to reduce overheating during the hotter summer months. This would limit high solar energy gain while still letting natural light into the structure. By balancing heat gain and heat removal, the structure becomes more energy efficient and environmentally sustainable</w:t>
      </w:r>
      <w:sdt>
        <w:sdtPr>
          <w:rPr>
            <w:noProof/>
          </w:rPr>
          <w:id w:val="-1931424219"/>
          <w:citation/>
        </w:sdtPr>
        <w:sdtContent>
          <w:r w:rsidR="00EE7D00">
            <w:rPr>
              <w:noProof/>
            </w:rPr>
            <w:fldChar w:fldCharType="begin"/>
          </w:r>
          <w:r w:rsidR="00EE7D00">
            <w:rPr>
              <w:noProof/>
            </w:rPr>
            <w:instrText xml:space="preserve"> CITATION WBD26 \l 2057 </w:instrText>
          </w:r>
          <w:r w:rsidR="00EE7D00">
            <w:rPr>
              <w:noProof/>
            </w:rPr>
            <w:fldChar w:fldCharType="separate"/>
          </w:r>
          <w:r w:rsidR="002855B4">
            <w:rPr>
              <w:noProof/>
            </w:rPr>
            <w:t xml:space="preserve"> </w:t>
          </w:r>
          <w:r w:rsidR="002855B4" w:rsidRPr="002855B4">
            <w:rPr>
              <w:noProof/>
            </w:rPr>
            <w:t>(WBDG, n.d.)</w:t>
          </w:r>
          <w:r w:rsidR="00EE7D00">
            <w:rPr>
              <w:noProof/>
            </w:rPr>
            <w:fldChar w:fldCharType="end"/>
          </w:r>
        </w:sdtContent>
      </w:sdt>
      <w:r w:rsidRPr="004B53C9">
        <w:rPr>
          <w:noProof/>
        </w:rPr>
        <w:t>.</w:t>
      </w:r>
    </w:p>
    <w:p w14:paraId="6BCD9746" w14:textId="3060224D" w:rsidR="004B53C9" w:rsidRPr="00CC709E" w:rsidRDefault="006F0E2A" w:rsidP="00422775">
      <w:pPr>
        <w:pStyle w:val="Heading2"/>
        <w:rPr>
          <w:noProof/>
        </w:rPr>
      </w:pPr>
      <w:bookmarkStart w:id="5" w:name="_Toc229402222"/>
      <w:r w:rsidRPr="00CC709E">
        <w:rPr>
          <w:noProof/>
        </w:rPr>
        <w:t>Wind protection and ventilation</w:t>
      </w:r>
      <w:bookmarkEnd w:id="5"/>
    </w:p>
    <w:p w14:paraId="601B969A" w14:textId="6A55E050" w:rsidR="006F0E2A" w:rsidRDefault="006F0E2A" w:rsidP="008124EE">
      <w:pPr>
        <w:rPr>
          <w:noProof/>
        </w:rPr>
      </w:pPr>
      <w:r w:rsidRPr="006F0E2A">
        <w:rPr>
          <w:noProof/>
        </w:rPr>
        <w:t>Because the site is near the coastline, the building will be subjected to strong winds all year. The structure's orientation can assist reduce the direct impact of high winds on entrances, glazing systems, and outdoor areas. Positioning the building's narrowest face towards the primary wind direction can lessen wind pressure on the structure while increasing overall stability.</w:t>
      </w:r>
    </w:p>
    <w:p w14:paraId="2BA87556" w14:textId="5D0AFD29" w:rsidR="006F0E2A" w:rsidRDefault="006F0E2A" w:rsidP="008124EE">
      <w:pPr>
        <w:rPr>
          <w:noProof/>
        </w:rPr>
      </w:pPr>
      <w:r w:rsidRPr="006F0E2A">
        <w:rPr>
          <w:noProof/>
        </w:rPr>
        <w:t>The orientation might help improve air flow within the building. Carefully placed openings and ventilation systems allow fresh air to flow through corridors and common areas, improving indoor air quality and minimising the need for mechanical cooling systems. This helps to reduce energy use while providing a more comfortable inside environment for guests and employees</w:t>
      </w:r>
      <w:sdt>
        <w:sdtPr>
          <w:rPr>
            <w:noProof/>
          </w:rPr>
          <w:id w:val="1422294636"/>
          <w:citation/>
        </w:sdtPr>
        <w:sdtContent>
          <w:r w:rsidR="00E33A7C">
            <w:rPr>
              <w:noProof/>
            </w:rPr>
            <w:fldChar w:fldCharType="begin"/>
          </w:r>
          <w:r w:rsidR="00E33A7C">
            <w:rPr>
              <w:noProof/>
            </w:rPr>
            <w:instrText xml:space="preserve"> CITATION Tea26 \l 2057 </w:instrText>
          </w:r>
          <w:r w:rsidR="00E33A7C">
            <w:rPr>
              <w:noProof/>
            </w:rPr>
            <w:fldChar w:fldCharType="separate"/>
          </w:r>
          <w:r w:rsidR="002855B4">
            <w:rPr>
              <w:noProof/>
            </w:rPr>
            <w:t xml:space="preserve"> </w:t>
          </w:r>
          <w:r w:rsidR="002855B4" w:rsidRPr="002855B4">
            <w:rPr>
              <w:noProof/>
            </w:rPr>
            <w:t>(products, n.d.)</w:t>
          </w:r>
          <w:r w:rsidR="00E33A7C">
            <w:rPr>
              <w:noProof/>
            </w:rPr>
            <w:fldChar w:fldCharType="end"/>
          </w:r>
        </w:sdtContent>
      </w:sdt>
      <w:r w:rsidRPr="006F0E2A">
        <w:rPr>
          <w:noProof/>
        </w:rPr>
        <w:t>.</w:t>
      </w:r>
    </w:p>
    <w:p w14:paraId="34E0568B" w14:textId="5A5CA7BE" w:rsidR="006F0E2A" w:rsidRPr="00CC709E" w:rsidRDefault="006F0E2A" w:rsidP="00422775">
      <w:pPr>
        <w:pStyle w:val="Heading2"/>
        <w:rPr>
          <w:noProof/>
        </w:rPr>
      </w:pPr>
      <w:bookmarkStart w:id="6" w:name="_Toc229402223"/>
      <w:r w:rsidRPr="00CC709E">
        <w:rPr>
          <w:noProof/>
        </w:rPr>
        <w:t>Reduction of environmental impact</w:t>
      </w:r>
      <w:bookmarkEnd w:id="6"/>
      <w:r w:rsidRPr="00CC709E">
        <w:rPr>
          <w:noProof/>
        </w:rPr>
        <w:t xml:space="preserve"> </w:t>
      </w:r>
    </w:p>
    <w:p w14:paraId="0ABE44D5" w14:textId="0150B5D6" w:rsidR="006F0E2A" w:rsidRDefault="006F0E2A" w:rsidP="008124EE">
      <w:pPr>
        <w:rPr>
          <w:noProof/>
        </w:rPr>
      </w:pPr>
      <w:r w:rsidRPr="006F0E2A">
        <w:rPr>
          <w:noProof/>
        </w:rPr>
        <w:t>A well orientated facility takes less energy for lighting, heating and cooling, lowering the hotel's carbon emissions over time. By using natural resources like sunshine and airflow, the building becomes less reliant on mechanical systems that use electricity and fossil fuels.</w:t>
      </w:r>
    </w:p>
    <w:p w14:paraId="49567B5A" w14:textId="44497AC7" w:rsidR="006F0E2A" w:rsidRDefault="006F0E2A" w:rsidP="008124EE">
      <w:pPr>
        <w:rPr>
          <w:noProof/>
        </w:rPr>
      </w:pPr>
      <w:r w:rsidRPr="006F0E2A">
        <w:rPr>
          <w:noProof/>
        </w:rPr>
        <w:t>This approach supports the project's overall sustainability aims, along with other environmentally considerations already outlined in the design, including:</w:t>
      </w:r>
    </w:p>
    <w:p w14:paraId="31675554" w14:textId="3238C357" w:rsidR="006F0E2A" w:rsidRDefault="0098435D" w:rsidP="006F0E2A">
      <w:pPr>
        <w:pStyle w:val="ListParagraph"/>
        <w:numPr>
          <w:ilvl w:val="0"/>
          <w:numId w:val="1"/>
        </w:numPr>
        <w:rPr>
          <w:noProof/>
        </w:rPr>
      </w:pPr>
      <w:r>
        <w:rPr>
          <w:noProof/>
        </w:rPr>
        <w:t>The potential future usage and installation of solar energy through solar panels.</w:t>
      </w:r>
    </w:p>
    <w:p w14:paraId="1EF336C3" w14:textId="737AEA01" w:rsidR="0098435D" w:rsidRDefault="0098435D" w:rsidP="006F0E2A">
      <w:pPr>
        <w:pStyle w:val="ListParagraph"/>
        <w:numPr>
          <w:ilvl w:val="0"/>
          <w:numId w:val="1"/>
        </w:numPr>
        <w:rPr>
          <w:noProof/>
        </w:rPr>
      </w:pPr>
      <w:r>
        <w:rPr>
          <w:noProof/>
        </w:rPr>
        <w:t>The usage of offsite construction methods to reduce waste disruption.</w:t>
      </w:r>
    </w:p>
    <w:p w14:paraId="6169C4A9" w14:textId="00644749" w:rsidR="0098435D" w:rsidRDefault="0098435D" w:rsidP="006F0E2A">
      <w:pPr>
        <w:pStyle w:val="ListParagraph"/>
        <w:numPr>
          <w:ilvl w:val="0"/>
          <w:numId w:val="1"/>
        </w:numPr>
        <w:rPr>
          <w:noProof/>
        </w:rPr>
      </w:pPr>
      <w:r>
        <w:rPr>
          <w:noProof/>
        </w:rPr>
        <w:t>The use of high permformance glazing to the building to improve the thermal efficency.</w:t>
      </w:r>
    </w:p>
    <w:p w14:paraId="4410EA99" w14:textId="169E2C50" w:rsidR="0098435D" w:rsidRDefault="0098435D" w:rsidP="006F0E2A">
      <w:pPr>
        <w:pStyle w:val="ListParagraph"/>
        <w:numPr>
          <w:ilvl w:val="0"/>
          <w:numId w:val="1"/>
        </w:numPr>
        <w:rPr>
          <w:noProof/>
        </w:rPr>
      </w:pPr>
      <w:r>
        <w:rPr>
          <w:noProof/>
        </w:rPr>
        <w:lastRenderedPageBreak/>
        <w:t>The use of rain screen cladding to improve the durability of the building and limit further maintenance works in the future.</w:t>
      </w:r>
    </w:p>
    <w:p w14:paraId="78E62750" w14:textId="77777777" w:rsidR="0098435D" w:rsidRDefault="0098435D" w:rsidP="0098435D">
      <w:pPr>
        <w:rPr>
          <w:noProof/>
        </w:rPr>
      </w:pPr>
    </w:p>
    <w:p w14:paraId="22FB31E2" w14:textId="070F89D9" w:rsidR="0098435D" w:rsidRPr="00CC709E" w:rsidRDefault="0098435D" w:rsidP="00422775">
      <w:pPr>
        <w:pStyle w:val="Heading2"/>
        <w:rPr>
          <w:noProof/>
        </w:rPr>
      </w:pPr>
      <w:bookmarkStart w:id="7" w:name="_Toc229402224"/>
      <w:r w:rsidRPr="00CC709E">
        <w:rPr>
          <w:noProof/>
        </w:rPr>
        <w:t>Overall benefit of building orientation</w:t>
      </w:r>
      <w:bookmarkEnd w:id="7"/>
    </w:p>
    <w:p w14:paraId="0E473A62" w14:textId="39119A61" w:rsidR="006F0E2A" w:rsidRDefault="0098435D" w:rsidP="008124EE">
      <w:pPr>
        <w:rPr>
          <w:noProof/>
        </w:rPr>
      </w:pPr>
      <w:r w:rsidRPr="0098435D">
        <w:rPr>
          <w:noProof/>
        </w:rPr>
        <w:t>Overall, the proposed hotel's orientation helps to better environmental performance and lower long-term operational expenses. By carefully addressing sunshine, wind direction, and ventilation at the design stage, the facility can achieve greater energy efficiency, improved visitor comfort, and a smaller environmental impact. This ensures that the hotel is not only functional and physically appealing, but also environmentally friendly and suitable for Swansea's tough coastal weather</w:t>
      </w:r>
      <w:sdt>
        <w:sdtPr>
          <w:rPr>
            <w:noProof/>
          </w:rPr>
          <w:id w:val="-2098859408"/>
          <w:citation/>
        </w:sdtPr>
        <w:sdtContent>
          <w:r w:rsidR="00650DF3">
            <w:rPr>
              <w:noProof/>
            </w:rPr>
            <w:fldChar w:fldCharType="begin"/>
          </w:r>
          <w:r w:rsidR="00650DF3">
            <w:rPr>
              <w:noProof/>
            </w:rPr>
            <w:instrText xml:space="preserve"> CITATION Thi26 \l 2057 </w:instrText>
          </w:r>
          <w:r w:rsidR="00650DF3">
            <w:rPr>
              <w:noProof/>
            </w:rPr>
            <w:fldChar w:fldCharType="separate"/>
          </w:r>
          <w:r w:rsidR="002855B4">
            <w:rPr>
              <w:noProof/>
            </w:rPr>
            <w:t xml:space="preserve"> </w:t>
          </w:r>
          <w:r w:rsidR="002855B4" w:rsidRPr="002855B4">
            <w:rPr>
              <w:noProof/>
            </w:rPr>
            <w:t>(buildings, n.d.)</w:t>
          </w:r>
          <w:r w:rsidR="00650DF3">
            <w:rPr>
              <w:noProof/>
            </w:rPr>
            <w:fldChar w:fldCharType="end"/>
          </w:r>
        </w:sdtContent>
      </w:sdt>
      <w:r w:rsidRPr="0098435D">
        <w:rPr>
          <w:noProof/>
        </w:rPr>
        <w:t>.</w:t>
      </w:r>
    </w:p>
    <w:p w14:paraId="1414B505" w14:textId="77777777" w:rsidR="00CC709E" w:rsidRPr="00CC709E" w:rsidRDefault="00CC709E" w:rsidP="008124EE">
      <w:pPr>
        <w:rPr>
          <w:b/>
          <w:bCs/>
          <w:noProof/>
          <w:u w:val="single"/>
        </w:rPr>
      </w:pPr>
    </w:p>
    <w:p w14:paraId="1F30E70F" w14:textId="3939C477" w:rsidR="0098435D" w:rsidRPr="00422775" w:rsidRDefault="00CC709E" w:rsidP="00422775">
      <w:pPr>
        <w:pStyle w:val="Heading1"/>
        <w:rPr>
          <w:b/>
          <w:bCs/>
          <w:i/>
          <w:iCs/>
          <w:noProof/>
        </w:rPr>
      </w:pPr>
      <w:bookmarkStart w:id="8" w:name="_Toc229402225"/>
      <w:r w:rsidRPr="00422775">
        <w:rPr>
          <w:b/>
          <w:bCs/>
          <w:i/>
          <w:iCs/>
          <w:noProof/>
        </w:rPr>
        <w:t>Façade Greening and SUDS</w:t>
      </w:r>
      <w:bookmarkEnd w:id="8"/>
    </w:p>
    <w:p w14:paraId="176D66B0" w14:textId="0565324A" w:rsidR="006F0E2A" w:rsidRPr="006342F1" w:rsidRDefault="006342F1" w:rsidP="00422775">
      <w:pPr>
        <w:pStyle w:val="Heading2"/>
        <w:rPr>
          <w:noProof/>
        </w:rPr>
      </w:pPr>
      <w:bookmarkStart w:id="9" w:name="_Toc229402226"/>
      <w:r w:rsidRPr="006342F1">
        <w:rPr>
          <w:noProof/>
        </w:rPr>
        <w:t>Evaluation of green facades and their benifits</w:t>
      </w:r>
      <w:bookmarkEnd w:id="9"/>
    </w:p>
    <w:p w14:paraId="0C0566A3" w14:textId="374C6DD7" w:rsidR="006F0E2A" w:rsidRDefault="006342F1" w:rsidP="008124EE">
      <w:pPr>
        <w:rPr>
          <w:noProof/>
        </w:rPr>
      </w:pPr>
      <w:r w:rsidRPr="006342F1">
        <w:rPr>
          <w:noProof/>
        </w:rPr>
        <w:t>Adding green façade technology into the proposed hotel development near Singleton Hospital could have both environmental and aesthetic benefits. A green façade is made up of climbing plants or vegetation systems that are linked to the building's outside, either directly to the structure or via a framework fixed to the façade. Because of the hotel's coastal location and modern design, putting greenery onto specific elevations could improve the overall sustainability and visual look of the construction while also allowing the building to merge naturally into its surroundings.</w:t>
      </w:r>
    </w:p>
    <w:p w14:paraId="5409E92C" w14:textId="5A761CFF" w:rsidR="006342F1" w:rsidRDefault="006342F1" w:rsidP="008124EE">
      <w:pPr>
        <w:rPr>
          <w:noProof/>
        </w:rPr>
      </w:pPr>
      <w:r w:rsidRPr="006342F1">
        <w:rPr>
          <w:noProof/>
        </w:rPr>
        <w:t>One of the main benefits of green façades is their potential to boost thermal performance. Plants act as an extra layer of insulation on the building's exterior, reducing heat loss during colder weather and lessening solar heat gain during warmer weather. This may reduce the need for traditional heating and cooling systems, cutting the hotel's overall energy usage and operational costs. For a large hotel with regular guests, these long-term energy savings could be quite helpful during the structure's lifetime.</w:t>
      </w:r>
    </w:p>
    <w:p w14:paraId="2DFE0B4C" w14:textId="0239BE4A" w:rsidR="006342F1" w:rsidRDefault="00EE3651" w:rsidP="008124EE">
      <w:pPr>
        <w:rPr>
          <w:noProof/>
        </w:rPr>
      </w:pPr>
      <w:r w:rsidRPr="00EE3651">
        <w:rPr>
          <w:noProof/>
        </w:rPr>
        <w:t>Green façades can also help improve the air quality around the building. Plants naturally absorb carbon dioxide and air pollution while also releasing oxygen into the atmosphere. Because the property is close to major roadways, residential areas, and hospitals, enhancing local air quality would benefit both hotel guests and the surrounding community. The vegetation can also trap dust particles brought by coastal winds, so reducing pollution build up on the building envelope.</w:t>
      </w:r>
    </w:p>
    <w:p w14:paraId="1FC40F2A" w14:textId="40F8D826" w:rsidR="00EE3651" w:rsidRDefault="00EE3651" w:rsidP="008124EE">
      <w:pPr>
        <w:rPr>
          <w:noProof/>
        </w:rPr>
      </w:pPr>
      <w:r w:rsidRPr="00EE3651">
        <w:rPr>
          <w:noProof/>
        </w:rPr>
        <w:t xml:space="preserve">Another significant benefit is a reduction in city heat island effects. Large modern developments made of concrete, steel, and glass often absorb and retain heat, raising </w:t>
      </w:r>
      <w:r w:rsidRPr="00EE3651">
        <w:rPr>
          <w:noProof/>
        </w:rPr>
        <w:lastRenderedPageBreak/>
        <w:t>temperature levels in urban areas. The addition of vegetation cools the building from the outside through shading and water loss, which occurs when plants release moisture into the air. This can result in a more comfortable climate around the hotel and nearby pedestrian areas.</w:t>
      </w:r>
    </w:p>
    <w:p w14:paraId="158E54E8" w14:textId="450723CE" w:rsidR="00EE3651" w:rsidRDefault="00EE3651" w:rsidP="008124EE">
      <w:pPr>
        <w:rPr>
          <w:noProof/>
        </w:rPr>
      </w:pPr>
      <w:r w:rsidRPr="00EE3651">
        <w:rPr>
          <w:noProof/>
        </w:rPr>
        <w:t>Green façades can also help to reduce noise. The layers of plants and supporting systems help soak up sound waves from neighbouring highways, coastal winds, and other activity. This would add to the broader hotel design goal of increasing guest comfort and generating quieter internal spaces.</w:t>
      </w:r>
    </w:p>
    <w:p w14:paraId="0AE2ABF9" w14:textId="6047B45F" w:rsidR="00EE3651" w:rsidRDefault="00904CD9" w:rsidP="008124EE">
      <w:pPr>
        <w:rPr>
          <w:noProof/>
        </w:rPr>
      </w:pPr>
      <w:r w:rsidRPr="00904CD9">
        <w:rPr>
          <w:noProof/>
        </w:rPr>
        <w:t>Green façades would significantly boost the development's aesthetic look. Because high-rise buildings might appear harsh or overly industrial, adding vegetation softens their appearance and offers a more appealing design. This would be especially useful given the building's proximity to healthcare facilities and public areas, where a more natural and relaxing setting is preferred.</w:t>
      </w:r>
    </w:p>
    <w:p w14:paraId="501A6133" w14:textId="50A286CD" w:rsidR="00904CD9" w:rsidRDefault="00904CD9" w:rsidP="008124EE">
      <w:pPr>
        <w:rPr>
          <w:noProof/>
        </w:rPr>
      </w:pPr>
      <w:r w:rsidRPr="00904CD9">
        <w:rPr>
          <w:noProof/>
        </w:rPr>
        <w:t>However, there are some issues and constraints to including green façade systems. Swansea's seaside position implies that strong winds and salt exposure may have an impact on plant growth and require additional maintenance. Suitable salt-resistant and wind-tolerant plant species must therefore be carefully selected. In addition, irrigation systems, maintenance access, and drainage under the façade must be properly built to prevent moisture damage to the rain screen cladding system beneath. Despite these factors, the long-term environmental and visual benefits make green façades an appropriate sustainability feature for this project</w:t>
      </w:r>
      <w:sdt>
        <w:sdtPr>
          <w:rPr>
            <w:noProof/>
          </w:rPr>
          <w:id w:val="2095426193"/>
          <w:citation/>
        </w:sdtPr>
        <w:sdtContent>
          <w:r w:rsidR="005538D9">
            <w:rPr>
              <w:noProof/>
            </w:rPr>
            <w:fldChar w:fldCharType="begin"/>
          </w:r>
          <w:r w:rsidR="005538D9">
            <w:rPr>
              <w:noProof/>
            </w:rPr>
            <w:instrText xml:space="preserve"> CITATION Urb26 \l 2057 </w:instrText>
          </w:r>
          <w:r w:rsidR="005538D9">
            <w:rPr>
              <w:noProof/>
            </w:rPr>
            <w:fldChar w:fldCharType="separate"/>
          </w:r>
          <w:r w:rsidR="002855B4">
            <w:rPr>
              <w:noProof/>
            </w:rPr>
            <w:t xml:space="preserve"> </w:t>
          </w:r>
          <w:r w:rsidR="002855B4" w:rsidRPr="002855B4">
            <w:rPr>
              <w:noProof/>
            </w:rPr>
            <w:t>(Grids, n.d.)</w:t>
          </w:r>
          <w:r w:rsidR="005538D9">
            <w:rPr>
              <w:noProof/>
            </w:rPr>
            <w:fldChar w:fldCharType="end"/>
          </w:r>
        </w:sdtContent>
      </w:sdt>
      <w:sdt>
        <w:sdtPr>
          <w:rPr>
            <w:noProof/>
          </w:rPr>
          <w:id w:val="1281684597"/>
          <w:citation/>
        </w:sdtPr>
        <w:sdtContent>
          <w:r w:rsidR="001B38CE">
            <w:rPr>
              <w:noProof/>
            </w:rPr>
            <w:fldChar w:fldCharType="begin"/>
          </w:r>
          <w:r w:rsidR="001B38CE">
            <w:rPr>
              <w:noProof/>
            </w:rPr>
            <w:instrText xml:space="preserve"> CITATION Gre26 \l 2057 </w:instrText>
          </w:r>
          <w:r w:rsidR="001B38CE">
            <w:rPr>
              <w:noProof/>
            </w:rPr>
            <w:fldChar w:fldCharType="separate"/>
          </w:r>
          <w:r w:rsidR="002855B4">
            <w:rPr>
              <w:noProof/>
            </w:rPr>
            <w:t xml:space="preserve"> </w:t>
          </w:r>
          <w:r w:rsidR="002855B4" w:rsidRPr="002855B4">
            <w:rPr>
              <w:noProof/>
            </w:rPr>
            <w:t>(solutions, n.d.)</w:t>
          </w:r>
          <w:r w:rsidR="001B38CE">
            <w:rPr>
              <w:noProof/>
            </w:rPr>
            <w:fldChar w:fldCharType="end"/>
          </w:r>
        </w:sdtContent>
      </w:sdt>
      <w:sdt>
        <w:sdtPr>
          <w:rPr>
            <w:noProof/>
          </w:rPr>
          <w:id w:val="-1593151522"/>
          <w:citation/>
        </w:sdtPr>
        <w:sdtContent>
          <w:r w:rsidR="00101BCC">
            <w:rPr>
              <w:noProof/>
            </w:rPr>
            <w:fldChar w:fldCharType="begin"/>
          </w:r>
          <w:r w:rsidR="00101BCC">
            <w:rPr>
              <w:noProof/>
            </w:rPr>
            <w:instrText xml:space="preserve"> CITATION Sci26 \l 2057 </w:instrText>
          </w:r>
          <w:r w:rsidR="00101BCC">
            <w:rPr>
              <w:noProof/>
            </w:rPr>
            <w:fldChar w:fldCharType="separate"/>
          </w:r>
          <w:r w:rsidR="002855B4">
            <w:rPr>
              <w:noProof/>
            </w:rPr>
            <w:t xml:space="preserve"> </w:t>
          </w:r>
          <w:r w:rsidR="002855B4" w:rsidRPr="002855B4">
            <w:rPr>
              <w:noProof/>
            </w:rPr>
            <w:t>(direct, n.d.)</w:t>
          </w:r>
          <w:r w:rsidR="00101BCC">
            <w:rPr>
              <w:noProof/>
            </w:rPr>
            <w:fldChar w:fldCharType="end"/>
          </w:r>
        </w:sdtContent>
      </w:sdt>
      <w:r w:rsidRPr="00904CD9">
        <w:rPr>
          <w:noProof/>
        </w:rPr>
        <w:t>.</w:t>
      </w:r>
    </w:p>
    <w:p w14:paraId="3A10CE8B" w14:textId="77777777" w:rsidR="00D4058D" w:rsidRDefault="00D4058D" w:rsidP="008124EE">
      <w:pPr>
        <w:rPr>
          <w:noProof/>
        </w:rPr>
      </w:pPr>
    </w:p>
    <w:p w14:paraId="17A73D3B" w14:textId="087488FE" w:rsidR="00904CD9" w:rsidRPr="00904CD9" w:rsidRDefault="00904CD9" w:rsidP="00422775">
      <w:pPr>
        <w:pStyle w:val="Heading2"/>
        <w:rPr>
          <w:noProof/>
        </w:rPr>
      </w:pPr>
      <w:bookmarkStart w:id="10" w:name="_Toc229402227"/>
      <w:r w:rsidRPr="00904CD9">
        <w:rPr>
          <w:noProof/>
        </w:rPr>
        <w:t>Analysis of Sustainable Drainage Systems (SUDS) for Surface Water Management</w:t>
      </w:r>
      <w:bookmarkEnd w:id="10"/>
    </w:p>
    <w:p w14:paraId="7EE6C561" w14:textId="408A5430" w:rsidR="006F0E2A" w:rsidRDefault="00E573DA" w:rsidP="008124EE">
      <w:pPr>
        <w:rPr>
          <w:noProof/>
        </w:rPr>
      </w:pPr>
      <w:r w:rsidRPr="00E573DA">
        <w:rPr>
          <w:noProof/>
        </w:rPr>
        <w:t>The projected Swansea hotel development would benefit from the adoption of Sustainable Drainage Systems (SUDS) to manage surface water runoff. Because of the area's high annual rainfall and closeness to the shore, good rainwater management is critical to reducing flood danger, protecting adjacent infrastructure, and relieving pressure on local drainage networks.</w:t>
      </w:r>
    </w:p>
    <w:p w14:paraId="1B2EBC7D" w14:textId="3678E298" w:rsidR="00E573DA" w:rsidRDefault="004C5D5A" w:rsidP="008124EE">
      <w:pPr>
        <w:rPr>
          <w:noProof/>
        </w:rPr>
      </w:pPr>
      <w:r w:rsidRPr="004C5D5A">
        <w:rPr>
          <w:noProof/>
        </w:rPr>
        <w:t>Traditional drainage systems frequently direct rainwater directly into underground pipes and sewers, which can get overloaded during severe rainfall. In contrast, SUDS are meant to delay, store, filter, and organically regulate surface water before it enters the drainage system. This strategy is more environmentally friendly and in line with current construction and environmental requirements.</w:t>
      </w:r>
    </w:p>
    <w:p w14:paraId="7624C8AA" w14:textId="5CF96D15" w:rsidR="00896B57" w:rsidRDefault="00BA4606" w:rsidP="008124EE">
      <w:pPr>
        <w:rPr>
          <w:noProof/>
        </w:rPr>
      </w:pPr>
      <w:r w:rsidRPr="00BA4606">
        <w:rPr>
          <w:noProof/>
        </w:rPr>
        <w:t xml:space="preserve">Open paving on external access roads, walks, and parking areas could be an appropriate SUDS feature for this project. Unlike standard solid pavements, permeable </w:t>
      </w:r>
      <w:r w:rsidRPr="00BA4606">
        <w:rPr>
          <w:noProof/>
        </w:rPr>
        <w:lastRenderedPageBreak/>
        <w:t>paving allows rainwater to seep through and gradually sink into the ground beneath. This lessens the amount of surface runoff and thus the likelihood of floods during storms. It also helps to filter contaminants from surface water before they enter the larger drainage system.</w:t>
      </w:r>
    </w:p>
    <w:p w14:paraId="1D633005" w14:textId="2EEAB8E1" w:rsidR="00BA4606" w:rsidRDefault="005E7336" w:rsidP="008124EE">
      <w:pPr>
        <w:rPr>
          <w:noProof/>
        </w:rPr>
      </w:pPr>
      <w:r w:rsidRPr="005E7336">
        <w:rPr>
          <w:noProof/>
        </w:rPr>
        <w:t>The roof design planned for the hotel also allows for extra SUDS integration. Sections of the roof may feature blue roof or green roof technologies. A blue roof keeps rainwater temporarily before gently releasing it, whereas a green roof naturally absorbs rainfall through flora and soil layers. Both methods would reduce runoff while increasing insulation and biodiversity. Although the main roof space may be required for plant equipment and future solar panels, certain parts could be modified for sustainable drainage.</w:t>
      </w:r>
    </w:p>
    <w:p w14:paraId="0D0DAE68" w14:textId="65F2294E" w:rsidR="005E7336" w:rsidRDefault="00255B36" w:rsidP="008124EE">
      <w:pPr>
        <w:rPr>
          <w:noProof/>
        </w:rPr>
      </w:pPr>
      <w:r w:rsidRPr="00255B36">
        <w:rPr>
          <w:noProof/>
        </w:rPr>
        <w:t>Rain collection devices may also be used as part of the overall drainage strategy. Rainwater collected from the roof might be kept and reused for non-essential functions such as toilet flushing, green façade watering, or landscaping upkeep. This would lessen the building's reliance on mains water and boost the project's overall sustainability credentials.</w:t>
      </w:r>
    </w:p>
    <w:p w14:paraId="7F0A61FF" w14:textId="77777777" w:rsidR="007833FF" w:rsidRDefault="007833FF" w:rsidP="008124EE">
      <w:pPr>
        <w:rPr>
          <w:noProof/>
        </w:rPr>
      </w:pPr>
    </w:p>
    <w:p w14:paraId="5F01CBAD" w14:textId="691991FE" w:rsidR="007833FF" w:rsidRDefault="007833FF" w:rsidP="008124EE">
      <w:pPr>
        <w:rPr>
          <w:noProof/>
        </w:rPr>
      </w:pPr>
      <w:r>
        <w:rPr>
          <w:noProof/>
        </w:rPr>
        <w:drawing>
          <wp:inline distT="0" distB="0" distL="0" distR="0" wp14:anchorId="7A5BEEB2" wp14:editId="01D97487">
            <wp:extent cx="3623677" cy="5757940"/>
            <wp:effectExtent l="75882" t="76518" r="129223" b="129222"/>
            <wp:docPr id="10317878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655907" cy="58091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ED68CE" w14:textId="77777777" w:rsidR="007833FF" w:rsidRDefault="007833FF" w:rsidP="008124EE">
      <w:pPr>
        <w:rPr>
          <w:noProof/>
        </w:rPr>
      </w:pPr>
    </w:p>
    <w:p w14:paraId="5A2F77B3" w14:textId="77BA266D" w:rsidR="00255B36" w:rsidRDefault="00D57CC8" w:rsidP="008124EE">
      <w:pPr>
        <w:rPr>
          <w:noProof/>
        </w:rPr>
      </w:pPr>
      <w:r w:rsidRPr="00D57CC8">
        <w:rPr>
          <w:noProof/>
        </w:rPr>
        <w:t xml:space="preserve">In addition to drainage control, implementing SUDS would give environmental benefits. Slowing surface water runoff lowers the likelihood of contaminants reaching </w:t>
      </w:r>
      <w:r w:rsidRPr="00D57CC8">
        <w:rPr>
          <w:noProof/>
        </w:rPr>
        <w:lastRenderedPageBreak/>
        <w:t>surrounding waterways and coastal areas. This is especially critical given the building's location near Swansea Bay, where uncontrolled runoff might harm local ecosystems and water quality.</w:t>
      </w:r>
    </w:p>
    <w:p w14:paraId="549DBCC3" w14:textId="0A1A2355" w:rsidR="00D57CC8" w:rsidRDefault="00AF1384" w:rsidP="008124EE">
      <w:pPr>
        <w:rPr>
          <w:noProof/>
        </w:rPr>
      </w:pPr>
      <w:r w:rsidRPr="00AF1384">
        <w:rPr>
          <w:noProof/>
        </w:rPr>
        <w:t>Integrating SUDS into Welsh construction policy is becoming increasingly supported in terms of planning and regulation to enhance sustainable development and climate resilience. As harsh weather and heavy rainfall become more regular as a result of climate change, sustainable drainage techniques help to futureproof the structure and improve its long-term stability.</w:t>
      </w:r>
    </w:p>
    <w:p w14:paraId="0AA8BEC0" w14:textId="2FBA29F6" w:rsidR="00CB601E" w:rsidRDefault="00926570" w:rsidP="008124EE">
      <w:pPr>
        <w:rPr>
          <w:noProof/>
        </w:rPr>
      </w:pPr>
      <w:r w:rsidRPr="00926570">
        <w:rPr>
          <w:noProof/>
        </w:rPr>
        <w:t>Overall, including Sustainable Drainage Systems into the hotel design would increase flood avoidance, reduce environmental effect, promote water conservation, and result in a more sustainable development appropriate for Swansea's coastal climate conditions</w:t>
      </w:r>
      <w:sdt>
        <w:sdtPr>
          <w:rPr>
            <w:noProof/>
          </w:rPr>
          <w:id w:val="1703198800"/>
          <w:citation/>
        </w:sdtPr>
        <w:sdtContent>
          <w:r w:rsidR="003A13A5">
            <w:rPr>
              <w:noProof/>
            </w:rPr>
            <w:fldChar w:fldCharType="begin"/>
          </w:r>
          <w:r w:rsidR="003A13A5">
            <w:rPr>
              <w:noProof/>
            </w:rPr>
            <w:instrText xml:space="preserve"> CITATION Gre261 \l 2057 </w:instrText>
          </w:r>
          <w:r w:rsidR="003A13A5">
            <w:rPr>
              <w:noProof/>
            </w:rPr>
            <w:fldChar w:fldCharType="separate"/>
          </w:r>
          <w:r w:rsidR="002855B4">
            <w:rPr>
              <w:noProof/>
            </w:rPr>
            <w:t xml:space="preserve"> </w:t>
          </w:r>
          <w:r w:rsidR="002855B4" w:rsidRPr="002855B4">
            <w:rPr>
              <w:noProof/>
            </w:rPr>
            <w:t>(urban, n.d.)</w:t>
          </w:r>
          <w:r w:rsidR="003A13A5">
            <w:rPr>
              <w:noProof/>
            </w:rPr>
            <w:fldChar w:fldCharType="end"/>
          </w:r>
        </w:sdtContent>
      </w:sdt>
      <w:sdt>
        <w:sdtPr>
          <w:rPr>
            <w:noProof/>
          </w:rPr>
          <w:id w:val="-94253920"/>
          <w:citation/>
        </w:sdtPr>
        <w:sdtContent>
          <w:r w:rsidR="004C18D3">
            <w:rPr>
              <w:noProof/>
            </w:rPr>
            <w:fldChar w:fldCharType="begin"/>
          </w:r>
          <w:r w:rsidR="004C18D3">
            <w:rPr>
              <w:noProof/>
            </w:rPr>
            <w:instrText xml:space="preserve"> CITATION Sus26 \l 2057 </w:instrText>
          </w:r>
          <w:r w:rsidR="004C18D3">
            <w:rPr>
              <w:noProof/>
            </w:rPr>
            <w:fldChar w:fldCharType="separate"/>
          </w:r>
          <w:r w:rsidR="002855B4">
            <w:rPr>
              <w:noProof/>
            </w:rPr>
            <w:t xml:space="preserve"> </w:t>
          </w:r>
          <w:r w:rsidR="002855B4" w:rsidRPr="002855B4">
            <w:rPr>
              <w:noProof/>
            </w:rPr>
            <w:t>(Susdrain, n.d.)</w:t>
          </w:r>
          <w:r w:rsidR="004C18D3">
            <w:rPr>
              <w:noProof/>
            </w:rPr>
            <w:fldChar w:fldCharType="end"/>
          </w:r>
        </w:sdtContent>
      </w:sdt>
      <w:r w:rsidRPr="00926570">
        <w:rPr>
          <w:noProof/>
        </w:rPr>
        <w:t>.</w:t>
      </w:r>
    </w:p>
    <w:p w14:paraId="2C6C6F47" w14:textId="39B76616" w:rsidR="00AA4F05" w:rsidRPr="00422775" w:rsidRDefault="00AA4F05" w:rsidP="00422775">
      <w:pPr>
        <w:pStyle w:val="Heading1"/>
        <w:rPr>
          <w:b/>
          <w:bCs/>
          <w:i/>
          <w:iCs/>
          <w:noProof/>
        </w:rPr>
      </w:pPr>
      <w:bookmarkStart w:id="11" w:name="_Toc229402228"/>
      <w:r w:rsidRPr="00422775">
        <w:rPr>
          <w:b/>
          <w:bCs/>
          <w:i/>
          <w:iCs/>
          <w:noProof/>
        </w:rPr>
        <w:t>Buildability</w:t>
      </w:r>
      <w:bookmarkEnd w:id="11"/>
    </w:p>
    <w:p w14:paraId="441921C2" w14:textId="44682FD1" w:rsidR="00AA4F05" w:rsidRPr="00E64ED3" w:rsidRDefault="008E609C" w:rsidP="00422775">
      <w:pPr>
        <w:pStyle w:val="Heading2"/>
        <w:rPr>
          <w:noProof/>
        </w:rPr>
      </w:pPr>
      <w:bookmarkStart w:id="12" w:name="_Toc229402229"/>
      <w:r w:rsidRPr="00E64ED3">
        <w:rPr>
          <w:noProof/>
        </w:rPr>
        <w:t xml:space="preserve">Practicality </w:t>
      </w:r>
      <w:r w:rsidR="00E64ED3" w:rsidRPr="00E64ED3">
        <w:rPr>
          <w:noProof/>
        </w:rPr>
        <w:t>and preffered construction method.</w:t>
      </w:r>
      <w:bookmarkEnd w:id="12"/>
    </w:p>
    <w:p w14:paraId="5D057733" w14:textId="4BF57F00" w:rsidR="00A86978" w:rsidRDefault="00A86978" w:rsidP="008124EE">
      <w:pPr>
        <w:rPr>
          <w:noProof/>
        </w:rPr>
      </w:pPr>
      <w:r>
        <w:rPr>
          <w:noProof/>
        </w:rPr>
        <w:drawing>
          <wp:anchor distT="0" distB="0" distL="114300" distR="114300" simplePos="0" relativeHeight="251658240" behindDoc="1" locked="0" layoutInCell="1" allowOverlap="1" wp14:anchorId="59696C0A" wp14:editId="5BD8C273">
            <wp:simplePos x="0" y="0"/>
            <wp:positionH relativeFrom="margin">
              <wp:align>center</wp:align>
            </wp:positionH>
            <wp:positionV relativeFrom="paragraph">
              <wp:posOffset>262890</wp:posOffset>
            </wp:positionV>
            <wp:extent cx="3502025" cy="6060440"/>
            <wp:effectExtent l="0" t="2857" r="317" b="318"/>
            <wp:wrapTight wrapText="bothSides">
              <wp:wrapPolygon edited="0">
                <wp:start x="21618" y="282"/>
                <wp:lineTo x="21500" y="282"/>
                <wp:lineTo x="19738" y="10"/>
                <wp:lineTo x="116" y="10"/>
                <wp:lineTo x="116" y="282"/>
                <wp:lineTo x="116" y="21262"/>
                <wp:lineTo x="116" y="21330"/>
                <wp:lineTo x="821" y="21533"/>
                <wp:lineTo x="19738" y="21533"/>
                <wp:lineTo x="21500" y="21262"/>
                <wp:lineTo x="21618" y="21262"/>
                <wp:lineTo x="21618" y="282"/>
              </wp:wrapPolygon>
            </wp:wrapTight>
            <wp:docPr id="14049775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6200000">
                      <a:off x="0" y="0"/>
                      <a:ext cx="3502025" cy="60604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D70113" w:rsidRPr="00D70113">
        <w:rPr>
          <w:noProof/>
        </w:rPr>
        <w:t>The proposed hotel was built with buildability in mind, ensuring that the project can be completed safely, efficiently, and to a high standard. The use of a reinforced concrete frame with piled foundations is an option for a medium- to high-rise hotel, especially given Swansea's clay ground and maritime environment. Reinforced concrete is commonly used for tall structures due to its superior strength, fire resistance, longevity, and sound insulation, making it ideal for hotel constructions.</w:t>
      </w:r>
    </w:p>
    <w:p w14:paraId="755710A1" w14:textId="13E8976A" w:rsidR="00B25A13" w:rsidRDefault="00B25A13" w:rsidP="008124EE">
      <w:pPr>
        <w:rPr>
          <w:noProof/>
        </w:rPr>
      </w:pPr>
      <w:r w:rsidRPr="00B25A13">
        <w:rPr>
          <w:noProof/>
        </w:rPr>
        <w:lastRenderedPageBreak/>
        <w:t>The repetitive pattern of hotel room layouts improves buildability because the same construction methods and structural features may be used on each floor. This boosts efficiency, improves quality control, and shortens construction time. Modern construction methods such as offsite manufacturing, would be used where possible to speed up the process. Prefabricated bathroom pods, precast stairs and factory made façade panels would cut onsite manpower, reduce waste and improve overall build quality.</w:t>
      </w:r>
    </w:p>
    <w:p w14:paraId="72B30EFC" w14:textId="161A8648" w:rsidR="00A20610" w:rsidRDefault="00B37926" w:rsidP="008124EE">
      <w:pPr>
        <w:rPr>
          <w:noProof/>
        </w:rPr>
      </w:pPr>
      <w:r w:rsidRPr="00B37926">
        <w:rPr>
          <w:noProof/>
        </w:rPr>
        <w:t>The suggested rain screen cladding method is also more practical in terms of construction, as it is faster to install than traditional brickwork and works better in Swansea's damp coastal climate. Furthermore, the flat roof design is a safer and simpler way to build a high-rise structure, while yet allowing for future plant equipment and solar panels.</w:t>
      </w:r>
    </w:p>
    <w:p w14:paraId="61E95FB4" w14:textId="2B510137" w:rsidR="00B37926" w:rsidRDefault="004D4BD1" w:rsidP="008124EE">
      <w:pPr>
        <w:rPr>
          <w:noProof/>
        </w:rPr>
      </w:pPr>
      <w:r w:rsidRPr="004D4BD1">
        <w:rPr>
          <w:noProof/>
        </w:rPr>
        <w:t>Although the project may face problems due to strong coastal winds and limited space near the hospital, careful planning and the use of offsite construction technologies would assist reduce interruptions, improve health and safety, and ensure the hotel can be built quickly and safely</w:t>
      </w:r>
      <w:sdt>
        <w:sdtPr>
          <w:rPr>
            <w:noProof/>
          </w:rPr>
          <w:id w:val="435107864"/>
          <w:citation/>
        </w:sdtPr>
        <w:sdtContent>
          <w:r w:rsidR="002F5BC7">
            <w:rPr>
              <w:noProof/>
            </w:rPr>
            <w:fldChar w:fldCharType="begin"/>
          </w:r>
          <w:r w:rsidR="002F5BC7">
            <w:rPr>
              <w:noProof/>
            </w:rPr>
            <w:instrText xml:space="preserve"> CITATION Uni26 \l 2057 </w:instrText>
          </w:r>
          <w:r w:rsidR="002F5BC7">
            <w:rPr>
              <w:noProof/>
            </w:rPr>
            <w:fldChar w:fldCharType="separate"/>
          </w:r>
          <w:r w:rsidR="002855B4">
            <w:rPr>
              <w:noProof/>
            </w:rPr>
            <w:t xml:space="preserve"> </w:t>
          </w:r>
          <w:r w:rsidR="002855B4" w:rsidRPr="002855B4">
            <w:rPr>
              <w:noProof/>
            </w:rPr>
            <w:t>(lectures, 2024-2026)</w:t>
          </w:r>
          <w:r w:rsidR="002F5BC7">
            <w:rPr>
              <w:noProof/>
            </w:rPr>
            <w:fldChar w:fldCharType="end"/>
          </w:r>
        </w:sdtContent>
      </w:sdt>
      <w:r w:rsidRPr="004D4BD1">
        <w:rPr>
          <w:noProof/>
        </w:rPr>
        <w:t>.</w:t>
      </w:r>
    </w:p>
    <w:p w14:paraId="50A00129" w14:textId="77777777" w:rsidR="004D4BD1" w:rsidRDefault="004D4BD1" w:rsidP="008124EE">
      <w:pPr>
        <w:rPr>
          <w:noProof/>
        </w:rPr>
      </w:pPr>
    </w:p>
    <w:p w14:paraId="615EDFE7" w14:textId="43BC8F34" w:rsidR="004C46E9" w:rsidRPr="00F5754F" w:rsidRDefault="004C46E9" w:rsidP="00F5754F">
      <w:pPr>
        <w:pStyle w:val="Heading2"/>
        <w:rPr>
          <w:noProof/>
        </w:rPr>
      </w:pPr>
      <w:bookmarkStart w:id="13" w:name="_Toc229402230"/>
      <w:r w:rsidRPr="00F5754F">
        <w:rPr>
          <w:noProof/>
        </w:rPr>
        <w:t>Logistics</w:t>
      </w:r>
      <w:bookmarkEnd w:id="13"/>
    </w:p>
    <w:p w14:paraId="70A54704" w14:textId="186CF6E9" w:rsidR="004D4BD1" w:rsidRDefault="00096F7F" w:rsidP="008124EE">
      <w:pPr>
        <w:rPr>
          <w:noProof/>
        </w:rPr>
      </w:pPr>
      <w:r w:rsidRPr="00096F7F">
        <w:rPr>
          <w:noProof/>
        </w:rPr>
        <w:t>Because of its proximity to Singleton Hospital, the proposed hotel faces major site logistical challenges. Construction activities and deliveries must be carefully scheduled to minimise interruption, noise, dust, and traffic jams, especially near emergency access routes. Because site storage space may be limited, a "just-in-time" supply strategy could be used to ensure items arrive only when needed.</w:t>
      </w:r>
    </w:p>
    <w:p w14:paraId="4FAA9E52" w14:textId="32161648" w:rsidR="00096F7F" w:rsidRDefault="00C4570F" w:rsidP="008124EE">
      <w:pPr>
        <w:rPr>
          <w:noProof/>
        </w:rPr>
      </w:pPr>
      <w:r w:rsidRPr="00C4570F">
        <w:rPr>
          <w:noProof/>
        </w:rPr>
        <w:t>Offsite production, such as prefabricated bathroom pods and façade panels, would reduce onsite storage requirements while increasing construction efficiency. Key materials such as reinforced concrete, steel reinforcement, glazing, and cladding systems are readily available in the UK construction sector, making the design possible. However, to avoid delays, specialist items may need to be ordered early.</w:t>
      </w:r>
    </w:p>
    <w:p w14:paraId="33082834" w14:textId="78E8E196" w:rsidR="00C4570F" w:rsidRDefault="0017074A" w:rsidP="008124EE">
      <w:pPr>
        <w:rPr>
          <w:noProof/>
        </w:rPr>
      </w:pPr>
      <w:r w:rsidRPr="0017074A">
        <w:rPr>
          <w:noProof/>
        </w:rPr>
        <w:t>General construction personnel and expert subcontractors would be needed for piling, concrete work, cladding, glass and building service installations. Using current building technologies would reduce the amount of labour required on-site, hence increasing health and safety and limiting disruption to the medical area</w:t>
      </w:r>
      <w:sdt>
        <w:sdtPr>
          <w:rPr>
            <w:noProof/>
          </w:rPr>
          <w:id w:val="-1809381096"/>
          <w:citation/>
        </w:sdtPr>
        <w:sdtContent>
          <w:r w:rsidR="007A51C8">
            <w:rPr>
              <w:noProof/>
            </w:rPr>
            <w:fldChar w:fldCharType="begin"/>
          </w:r>
          <w:r w:rsidR="007A51C8">
            <w:rPr>
              <w:noProof/>
            </w:rPr>
            <w:instrText xml:space="preserve"> CITATION Uni26 \l 2057 </w:instrText>
          </w:r>
          <w:r w:rsidR="007A51C8">
            <w:rPr>
              <w:noProof/>
            </w:rPr>
            <w:fldChar w:fldCharType="separate"/>
          </w:r>
          <w:r w:rsidR="002855B4">
            <w:rPr>
              <w:noProof/>
            </w:rPr>
            <w:t xml:space="preserve"> </w:t>
          </w:r>
          <w:r w:rsidR="002855B4" w:rsidRPr="002855B4">
            <w:rPr>
              <w:noProof/>
            </w:rPr>
            <w:t>(lectures, 2024-2026)</w:t>
          </w:r>
          <w:r w:rsidR="007A51C8">
            <w:rPr>
              <w:noProof/>
            </w:rPr>
            <w:fldChar w:fldCharType="end"/>
          </w:r>
        </w:sdtContent>
      </w:sdt>
      <w:r w:rsidRPr="0017074A">
        <w:rPr>
          <w:noProof/>
        </w:rPr>
        <w:t>.</w:t>
      </w:r>
    </w:p>
    <w:p w14:paraId="5A2333B5" w14:textId="77777777" w:rsidR="0017074A" w:rsidRDefault="0017074A" w:rsidP="008124EE">
      <w:pPr>
        <w:rPr>
          <w:noProof/>
        </w:rPr>
      </w:pPr>
    </w:p>
    <w:p w14:paraId="6D62091E" w14:textId="184E4AB7" w:rsidR="00633A8B" w:rsidRPr="00633A8B" w:rsidRDefault="00633A8B" w:rsidP="00F5754F">
      <w:pPr>
        <w:pStyle w:val="Heading2"/>
        <w:rPr>
          <w:noProof/>
        </w:rPr>
      </w:pPr>
      <w:bookmarkStart w:id="14" w:name="_Toc229402231"/>
      <w:r w:rsidRPr="00633A8B">
        <w:rPr>
          <w:noProof/>
        </w:rPr>
        <w:t>Challenges</w:t>
      </w:r>
      <w:bookmarkEnd w:id="14"/>
    </w:p>
    <w:p w14:paraId="38D782A6" w14:textId="764BAB9B" w:rsidR="0017074A" w:rsidRDefault="00BA3946" w:rsidP="008124EE">
      <w:pPr>
        <w:rPr>
          <w:noProof/>
        </w:rPr>
      </w:pPr>
      <w:r w:rsidRPr="00BA3946">
        <w:rPr>
          <w:noProof/>
        </w:rPr>
        <w:t xml:space="preserve">The proposed hotel has building issues due to its height, coastal weather conditions, and limited site placement. The reinforced concrete frame and piled foundations </w:t>
      </w:r>
      <w:r w:rsidRPr="00BA3946">
        <w:rPr>
          <w:noProof/>
        </w:rPr>
        <w:lastRenderedPageBreak/>
        <w:t>provide stability, but piling, concrete work, and crane operations need precise timing and specialised building techniques.</w:t>
      </w:r>
    </w:p>
    <w:p w14:paraId="6C1D2C21" w14:textId="59B0A7C0" w:rsidR="00BA3946" w:rsidRDefault="00E63A90" w:rsidP="008124EE">
      <w:pPr>
        <w:rPr>
          <w:noProof/>
        </w:rPr>
      </w:pPr>
      <w:r w:rsidRPr="00E63A90">
        <w:rPr>
          <w:noProof/>
        </w:rPr>
        <w:t>The construction process would start with site preparation and piling, then move on to building the concrete frame floor by floor before installing the cladding, glazing and internal finishes. The repeating hotel room design increase efficiency and speed up development as work advances.</w:t>
      </w:r>
    </w:p>
    <w:p w14:paraId="6A008495" w14:textId="2723E62A" w:rsidR="00E63A90" w:rsidRDefault="00C043D8" w:rsidP="008124EE">
      <w:pPr>
        <w:rPr>
          <w:noProof/>
        </w:rPr>
      </w:pPr>
      <w:r w:rsidRPr="00C043D8">
        <w:rPr>
          <w:noProof/>
        </w:rPr>
        <w:t>Strong winds, heavy rainfall, and restricted access near the hospital could all have an impact on the building timeframe. However, using offshore construction methods such as prefabricated bathroom pods and façade panels would assist reduce onsite work, increase productivity, and keep the program on track with careful planning</w:t>
      </w:r>
      <w:sdt>
        <w:sdtPr>
          <w:rPr>
            <w:noProof/>
          </w:rPr>
          <w:id w:val="-1006286291"/>
          <w:citation/>
        </w:sdtPr>
        <w:sdtContent>
          <w:r w:rsidR="007D228B">
            <w:rPr>
              <w:noProof/>
            </w:rPr>
            <w:fldChar w:fldCharType="begin"/>
          </w:r>
          <w:r w:rsidR="007D228B">
            <w:rPr>
              <w:noProof/>
            </w:rPr>
            <w:instrText xml:space="preserve"> CITATION Uni26 \l 2057 </w:instrText>
          </w:r>
          <w:r w:rsidR="007D228B">
            <w:rPr>
              <w:noProof/>
            </w:rPr>
            <w:fldChar w:fldCharType="separate"/>
          </w:r>
          <w:r w:rsidR="002855B4">
            <w:rPr>
              <w:noProof/>
            </w:rPr>
            <w:t xml:space="preserve"> </w:t>
          </w:r>
          <w:r w:rsidR="002855B4" w:rsidRPr="002855B4">
            <w:rPr>
              <w:noProof/>
            </w:rPr>
            <w:t>(lectures, 2024-2026)</w:t>
          </w:r>
          <w:r w:rsidR="007D228B">
            <w:rPr>
              <w:noProof/>
            </w:rPr>
            <w:fldChar w:fldCharType="end"/>
          </w:r>
        </w:sdtContent>
      </w:sdt>
      <w:r w:rsidRPr="00C043D8">
        <w:rPr>
          <w:noProof/>
        </w:rPr>
        <w:t>.</w:t>
      </w:r>
    </w:p>
    <w:p w14:paraId="596A5BF2" w14:textId="77777777" w:rsidR="00C043D8" w:rsidRDefault="00C043D8" w:rsidP="008124EE">
      <w:pPr>
        <w:rPr>
          <w:noProof/>
        </w:rPr>
      </w:pPr>
    </w:p>
    <w:p w14:paraId="487B4EC0" w14:textId="611A36E3" w:rsidR="00290344" w:rsidRPr="00290344" w:rsidRDefault="00290344" w:rsidP="00F5754F">
      <w:pPr>
        <w:pStyle w:val="Heading2"/>
        <w:rPr>
          <w:noProof/>
        </w:rPr>
      </w:pPr>
      <w:bookmarkStart w:id="15" w:name="_Toc229402232"/>
      <w:r w:rsidRPr="00290344">
        <w:rPr>
          <w:noProof/>
        </w:rPr>
        <w:t>Positve impacts</w:t>
      </w:r>
      <w:bookmarkEnd w:id="15"/>
      <w:r w:rsidRPr="00290344">
        <w:rPr>
          <w:noProof/>
        </w:rPr>
        <w:t xml:space="preserve"> </w:t>
      </w:r>
    </w:p>
    <w:p w14:paraId="640884E8" w14:textId="1D05610F" w:rsidR="00C043D8" w:rsidRDefault="00F51E46" w:rsidP="008124EE">
      <w:pPr>
        <w:rPr>
          <w:noProof/>
        </w:rPr>
      </w:pPr>
      <w:r w:rsidRPr="00F51E46">
        <w:rPr>
          <w:noProof/>
        </w:rPr>
        <w:t>The proposed hotel near Singleton Hospital has been built to promote efficient, safe, and environmentally friendly development. The reinforced concrete structure offers excellent structural stability, fire resistance, and sound insulation, while the repeating floor plans boost construction speed and efficiency.</w:t>
      </w:r>
    </w:p>
    <w:p w14:paraId="666288F2" w14:textId="1A1AC03D" w:rsidR="00043FFD" w:rsidRDefault="00043FFD" w:rsidP="00695773">
      <w:pPr>
        <w:rPr>
          <w:noProof/>
        </w:rPr>
      </w:pPr>
      <w:r w:rsidRPr="00043FFD">
        <w:rPr>
          <w:noProof/>
        </w:rPr>
        <w:t>Offsite building solutions, such as prefabricated bathroom pods and façade panels, help to save onsite work, increase quality, and minimise disruption in the hospital area. Rainscreen cladding, double glazing, and the use of GGBS in the concrete mix are all sustainable elements that help to reduce power usage and ecological impact. Overall, the design helps to a safer, faster, and more sustainable construction process</w:t>
      </w:r>
      <w:sdt>
        <w:sdtPr>
          <w:rPr>
            <w:noProof/>
          </w:rPr>
          <w:id w:val="-1214581568"/>
          <w:citation/>
        </w:sdtPr>
        <w:sdtContent>
          <w:r w:rsidR="00037FEB">
            <w:rPr>
              <w:noProof/>
            </w:rPr>
            <w:fldChar w:fldCharType="begin"/>
          </w:r>
          <w:r w:rsidR="00037FEB">
            <w:rPr>
              <w:noProof/>
            </w:rPr>
            <w:instrText xml:space="preserve"> CITATION MPA26 \l 2057 </w:instrText>
          </w:r>
          <w:r w:rsidR="00037FEB">
            <w:rPr>
              <w:noProof/>
            </w:rPr>
            <w:fldChar w:fldCharType="separate"/>
          </w:r>
          <w:r w:rsidR="002855B4">
            <w:rPr>
              <w:noProof/>
            </w:rPr>
            <w:t xml:space="preserve"> </w:t>
          </w:r>
          <w:r w:rsidR="002855B4" w:rsidRPr="002855B4">
            <w:rPr>
              <w:noProof/>
            </w:rPr>
            <w:t>(centre, n.d.)</w:t>
          </w:r>
          <w:r w:rsidR="00037FEB">
            <w:rPr>
              <w:noProof/>
            </w:rPr>
            <w:fldChar w:fldCharType="end"/>
          </w:r>
        </w:sdtContent>
      </w:sdt>
      <w:r w:rsidRPr="00043FFD">
        <w:rPr>
          <w:noProof/>
        </w:rPr>
        <w:t>.</w:t>
      </w:r>
    </w:p>
    <w:p w14:paraId="78B18B5F" w14:textId="77777777" w:rsidR="00A86978" w:rsidRDefault="00A86978" w:rsidP="00695773">
      <w:pPr>
        <w:rPr>
          <w:noProof/>
        </w:rPr>
      </w:pPr>
    </w:p>
    <w:p w14:paraId="0A8FD217" w14:textId="77777777" w:rsidR="00A86978" w:rsidRDefault="00A86978" w:rsidP="00695773">
      <w:pPr>
        <w:rPr>
          <w:noProof/>
        </w:rPr>
      </w:pPr>
    </w:p>
    <w:p w14:paraId="7E5E1A73" w14:textId="77777777" w:rsidR="00A86978" w:rsidRDefault="00A86978" w:rsidP="00695773">
      <w:pPr>
        <w:rPr>
          <w:noProof/>
        </w:rPr>
      </w:pPr>
    </w:p>
    <w:p w14:paraId="094C24A0" w14:textId="77777777" w:rsidR="00A86978" w:rsidRDefault="00A86978" w:rsidP="00695773">
      <w:pPr>
        <w:rPr>
          <w:noProof/>
        </w:rPr>
      </w:pPr>
    </w:p>
    <w:p w14:paraId="4A416E71" w14:textId="77777777" w:rsidR="00A86978" w:rsidRDefault="00A86978" w:rsidP="00695773">
      <w:pPr>
        <w:rPr>
          <w:noProof/>
        </w:rPr>
      </w:pPr>
    </w:p>
    <w:p w14:paraId="0F99333E" w14:textId="77777777" w:rsidR="00A86978" w:rsidRDefault="00A86978" w:rsidP="00695773">
      <w:pPr>
        <w:rPr>
          <w:noProof/>
        </w:rPr>
      </w:pPr>
    </w:p>
    <w:p w14:paraId="1E7A0DFB" w14:textId="77777777" w:rsidR="00A86978" w:rsidRDefault="00A86978" w:rsidP="00695773">
      <w:pPr>
        <w:rPr>
          <w:noProof/>
        </w:rPr>
      </w:pPr>
    </w:p>
    <w:p w14:paraId="6FD4A5B9" w14:textId="77777777" w:rsidR="00C043D8" w:rsidRDefault="00C043D8" w:rsidP="008124EE">
      <w:pPr>
        <w:rPr>
          <w:noProof/>
        </w:rPr>
      </w:pPr>
    </w:p>
    <w:sdt>
      <w:sdtPr>
        <w:id w:val="-1329432933"/>
        <w:docPartObj>
          <w:docPartGallery w:val="Bibliographies"/>
          <w:docPartUnique/>
        </w:docPartObj>
      </w:sdtPr>
      <w:sdtEndPr>
        <w:rPr>
          <w:rFonts w:asciiTheme="minorHAnsi" w:eastAsiaTheme="minorHAnsi" w:hAnsiTheme="minorHAnsi" w:cstheme="minorBidi"/>
          <w:color w:val="auto"/>
          <w:sz w:val="24"/>
          <w:szCs w:val="24"/>
        </w:rPr>
      </w:sdtEndPr>
      <w:sdtContent>
        <w:p w14:paraId="5E8EFFCA" w14:textId="2DD4D0FA" w:rsidR="00695773" w:rsidRDefault="00695773">
          <w:pPr>
            <w:pStyle w:val="Heading1"/>
          </w:pPr>
          <w:r>
            <w:t>References</w:t>
          </w:r>
        </w:p>
        <w:sdt>
          <w:sdtPr>
            <w:id w:val="-573587230"/>
            <w:bibliography/>
          </w:sdtPr>
          <w:sdtContent>
            <w:p w14:paraId="02E113B0" w14:textId="77777777" w:rsidR="002855B4" w:rsidRDefault="00695773" w:rsidP="002855B4">
              <w:pPr>
                <w:pStyle w:val="Bibliography"/>
                <w:rPr>
                  <w:noProof/>
                  <w:kern w:val="0"/>
                  <w14:ligatures w14:val="none"/>
                </w:rPr>
              </w:pPr>
              <w:r>
                <w:fldChar w:fldCharType="begin"/>
              </w:r>
              <w:r>
                <w:instrText xml:space="preserve"> BIBLIOGRAPHY </w:instrText>
              </w:r>
              <w:r>
                <w:fldChar w:fldCharType="separate"/>
              </w:r>
              <w:r w:rsidR="002855B4">
                <w:rPr>
                  <w:noProof/>
                </w:rPr>
                <w:t xml:space="preserve">buildings, T., n.d. [Online] </w:t>
              </w:r>
              <w:r w:rsidR="002855B4">
                <w:rPr>
                  <w:noProof/>
                </w:rPr>
                <w:br/>
                <w:t xml:space="preserve">Available at: </w:t>
              </w:r>
              <w:r w:rsidR="002855B4">
                <w:rPr>
                  <w:noProof/>
                  <w:u w:val="single"/>
                </w:rPr>
                <w:t>https://thinking-buildings.co.uk/news/why-is-choosing-the-correct-orientation-for-your-building-so-important/</w:t>
              </w:r>
              <w:r w:rsidR="002855B4">
                <w:rPr>
                  <w:noProof/>
                </w:rPr>
                <w:br/>
                <w:t>[Accessed 2026].</w:t>
              </w:r>
            </w:p>
            <w:p w14:paraId="0FBCFBD7" w14:textId="77777777" w:rsidR="002855B4" w:rsidRDefault="002855B4" w:rsidP="002855B4">
              <w:pPr>
                <w:pStyle w:val="Bibliography"/>
                <w:rPr>
                  <w:noProof/>
                </w:rPr>
              </w:pPr>
              <w:r>
                <w:rPr>
                  <w:noProof/>
                </w:rPr>
                <w:t xml:space="preserve">centre, M. -. T. c., n.d. [Online] </w:t>
              </w:r>
              <w:r>
                <w:rPr>
                  <w:noProof/>
                </w:rPr>
                <w:br/>
                <w:t xml:space="preserve">Available at: </w:t>
              </w:r>
              <w:r>
                <w:rPr>
                  <w:noProof/>
                  <w:u w:val="single"/>
                </w:rPr>
                <w:t>https://www.concretecentre.com/News/2020/Offsite-Concrete%E2%80%93unique-benefits.aspx</w:t>
              </w:r>
              <w:r>
                <w:rPr>
                  <w:noProof/>
                </w:rPr>
                <w:br/>
                <w:t>[Accessed 2026].</w:t>
              </w:r>
            </w:p>
            <w:p w14:paraId="601623B9" w14:textId="77777777" w:rsidR="002855B4" w:rsidRDefault="002855B4" w:rsidP="002855B4">
              <w:pPr>
                <w:pStyle w:val="Bibliography"/>
                <w:rPr>
                  <w:noProof/>
                </w:rPr>
              </w:pPr>
              <w:r>
                <w:rPr>
                  <w:noProof/>
                </w:rPr>
                <w:t xml:space="preserve">direct, S., n.d. [Online] </w:t>
              </w:r>
              <w:r>
                <w:rPr>
                  <w:noProof/>
                </w:rPr>
                <w:br/>
                <w:t xml:space="preserve">Available at: </w:t>
              </w:r>
              <w:r>
                <w:rPr>
                  <w:noProof/>
                  <w:u w:val="single"/>
                </w:rPr>
                <w:t>https://www.sciencedirect.com/science/article/pii/S1876610212008326</w:t>
              </w:r>
              <w:r>
                <w:rPr>
                  <w:noProof/>
                </w:rPr>
                <w:br/>
                <w:t>[Accessed 2026].</w:t>
              </w:r>
            </w:p>
            <w:p w14:paraId="4C655F07" w14:textId="77777777" w:rsidR="002855B4" w:rsidRDefault="002855B4" w:rsidP="002855B4">
              <w:pPr>
                <w:pStyle w:val="Bibliography"/>
                <w:rPr>
                  <w:noProof/>
                </w:rPr>
              </w:pPr>
              <w:r>
                <w:rPr>
                  <w:noProof/>
                </w:rPr>
                <w:t xml:space="preserve">Grids, U. G. B., n.d. [Online] </w:t>
              </w:r>
              <w:r>
                <w:rPr>
                  <w:noProof/>
                </w:rPr>
                <w:br/>
                <w:t xml:space="preserve">Available at: </w:t>
              </w:r>
              <w:r>
                <w:rPr>
                  <w:noProof/>
                  <w:u w:val="single"/>
                </w:rPr>
                <w:t>https://urbangreenbluegrids.com/measures/green-facades/</w:t>
              </w:r>
              <w:r>
                <w:rPr>
                  <w:noProof/>
                </w:rPr>
                <w:br/>
                <w:t>[Accessed 2026].</w:t>
              </w:r>
            </w:p>
            <w:p w14:paraId="67FB5BD1" w14:textId="77777777" w:rsidR="002855B4" w:rsidRDefault="002855B4" w:rsidP="002855B4">
              <w:pPr>
                <w:pStyle w:val="Bibliography"/>
                <w:rPr>
                  <w:noProof/>
                </w:rPr>
              </w:pPr>
              <w:r>
                <w:rPr>
                  <w:noProof/>
                </w:rPr>
                <w:t>lectures, U., 2024-2026. s.l.:s.n.</w:t>
              </w:r>
            </w:p>
            <w:p w14:paraId="30FE5DAF" w14:textId="77777777" w:rsidR="002855B4" w:rsidRDefault="002855B4" w:rsidP="002855B4">
              <w:pPr>
                <w:pStyle w:val="Bibliography"/>
                <w:rPr>
                  <w:noProof/>
                </w:rPr>
              </w:pPr>
              <w:r>
                <w:rPr>
                  <w:noProof/>
                </w:rPr>
                <w:t xml:space="preserve">products, T., n.d. [Online] </w:t>
              </w:r>
              <w:r>
                <w:rPr>
                  <w:noProof/>
                </w:rPr>
                <w:br/>
                <w:t xml:space="preserve">Available at: </w:t>
              </w:r>
              <w:r>
                <w:rPr>
                  <w:noProof/>
                  <w:u w:val="single"/>
                </w:rPr>
                <w:t>https://tealproducts.com/resources/blog/ventilation-options-for-high-rise-commercial-residential-buildings/</w:t>
              </w:r>
              <w:r>
                <w:rPr>
                  <w:noProof/>
                </w:rPr>
                <w:br/>
                <w:t>[Accessed 2026].</w:t>
              </w:r>
            </w:p>
            <w:p w14:paraId="295CC69C" w14:textId="77777777" w:rsidR="002855B4" w:rsidRDefault="002855B4" w:rsidP="002855B4">
              <w:pPr>
                <w:pStyle w:val="Bibliography"/>
                <w:rPr>
                  <w:noProof/>
                </w:rPr>
              </w:pPr>
              <w:r>
                <w:rPr>
                  <w:noProof/>
                </w:rPr>
                <w:t xml:space="preserve">solutions, G., n.d. [Online] </w:t>
              </w:r>
              <w:r>
                <w:rPr>
                  <w:noProof/>
                </w:rPr>
                <w:br/>
                <w:t xml:space="preserve">Available at: </w:t>
              </w:r>
              <w:r>
                <w:rPr>
                  <w:noProof/>
                  <w:u w:val="single"/>
                </w:rPr>
                <w:t>https://greencitysolutions.de/en/six-ultimate-tips-for-effective-green-facade/</w:t>
              </w:r>
              <w:r>
                <w:rPr>
                  <w:noProof/>
                </w:rPr>
                <w:br/>
                <w:t>[Accessed 2026].</w:t>
              </w:r>
            </w:p>
            <w:p w14:paraId="673C25D0" w14:textId="77777777" w:rsidR="002855B4" w:rsidRDefault="002855B4" w:rsidP="002855B4">
              <w:pPr>
                <w:pStyle w:val="Bibliography"/>
                <w:rPr>
                  <w:noProof/>
                </w:rPr>
              </w:pPr>
              <w:r>
                <w:rPr>
                  <w:noProof/>
                </w:rPr>
                <w:t xml:space="preserve">Susdrain, n.d. [Online] </w:t>
              </w:r>
              <w:r>
                <w:rPr>
                  <w:noProof/>
                </w:rPr>
                <w:br/>
                <w:t xml:space="preserve">Available at: </w:t>
              </w:r>
              <w:r>
                <w:rPr>
                  <w:noProof/>
                  <w:u w:val="single"/>
                </w:rPr>
                <w:t>https://www.susdrain.org/delivering-suds/using-suds/background/sustainable-drainage.html</w:t>
              </w:r>
              <w:r>
                <w:rPr>
                  <w:noProof/>
                </w:rPr>
                <w:br/>
                <w:t>[Accessed 2026].</w:t>
              </w:r>
            </w:p>
            <w:p w14:paraId="09837FEC" w14:textId="77777777" w:rsidR="002855B4" w:rsidRDefault="002855B4" w:rsidP="002855B4">
              <w:pPr>
                <w:pStyle w:val="Bibliography"/>
                <w:rPr>
                  <w:noProof/>
                </w:rPr>
              </w:pPr>
              <w:r>
                <w:rPr>
                  <w:noProof/>
                </w:rPr>
                <w:t xml:space="preserve">urban, G. b., n.d. [Online] </w:t>
              </w:r>
              <w:r>
                <w:rPr>
                  <w:noProof/>
                </w:rPr>
                <w:br/>
                <w:t xml:space="preserve">Available at: </w:t>
              </w:r>
              <w:r>
                <w:rPr>
                  <w:noProof/>
                  <w:u w:val="single"/>
                </w:rPr>
                <w:t>https://greenblue.com/gb/blue/?utm_source=adwords&amp;utm_medium=ppc&amp;utm_campaign=Sustainable+Urban+Drainage&amp;utm_content=suds_sustainable_drainage&amp;utm_term=suds+sustainable+drainage&amp;hsa_acc=6420142839&amp;hsa_cam=20466832973&amp;hsa_grp=156819133914&amp;hsa_ad=6747146351</w:t>
              </w:r>
              <w:r>
                <w:rPr>
                  <w:noProof/>
                </w:rPr>
                <w:br/>
                <w:t>[Accessed 2026].</w:t>
              </w:r>
            </w:p>
            <w:p w14:paraId="14CF2EAB" w14:textId="77777777" w:rsidR="002855B4" w:rsidRDefault="002855B4" w:rsidP="002855B4">
              <w:pPr>
                <w:pStyle w:val="Bibliography"/>
                <w:rPr>
                  <w:noProof/>
                </w:rPr>
              </w:pPr>
              <w:r>
                <w:rPr>
                  <w:noProof/>
                </w:rPr>
                <w:lastRenderedPageBreak/>
                <w:t xml:space="preserve">WBDG, n.d. [Online] </w:t>
              </w:r>
              <w:r>
                <w:rPr>
                  <w:noProof/>
                </w:rPr>
                <w:br/>
                <w:t xml:space="preserve">Available at: </w:t>
              </w:r>
              <w:r>
                <w:rPr>
                  <w:noProof/>
                  <w:u w:val="single"/>
                </w:rPr>
                <w:t>https://www.wbdg.org/resources/passive-solar-heating</w:t>
              </w:r>
              <w:r>
                <w:rPr>
                  <w:noProof/>
                </w:rPr>
                <w:br/>
                <w:t>[Accessed 2026].</w:t>
              </w:r>
            </w:p>
            <w:p w14:paraId="77482289" w14:textId="21F31386" w:rsidR="00CB601E" w:rsidRDefault="00695773" w:rsidP="002855B4">
              <w:r>
                <w:rPr>
                  <w:b/>
                  <w:bCs/>
                  <w:noProof/>
                </w:rPr>
                <w:fldChar w:fldCharType="end"/>
              </w:r>
            </w:p>
          </w:sdtContent>
        </w:sdt>
      </w:sdtContent>
    </w:sdt>
    <w:p w14:paraId="3740BDF7" w14:textId="77777777" w:rsidR="00CB601E" w:rsidRDefault="00CB601E" w:rsidP="008124EE">
      <w:pPr>
        <w:rPr>
          <w:noProof/>
        </w:rPr>
      </w:pPr>
    </w:p>
    <w:p w14:paraId="138AFF4B" w14:textId="77777777" w:rsidR="00CB601E" w:rsidRDefault="00CB601E" w:rsidP="008124EE">
      <w:pPr>
        <w:rPr>
          <w:noProof/>
        </w:rPr>
      </w:pPr>
    </w:p>
    <w:p w14:paraId="36C35EAF" w14:textId="77777777" w:rsidR="00CB601E" w:rsidRDefault="00CB601E" w:rsidP="008124EE">
      <w:pPr>
        <w:rPr>
          <w:noProof/>
        </w:rPr>
      </w:pPr>
    </w:p>
    <w:p w14:paraId="20C0A224" w14:textId="77777777" w:rsidR="00CB601E" w:rsidRDefault="00CB601E" w:rsidP="008124EE">
      <w:pPr>
        <w:rPr>
          <w:noProof/>
        </w:rPr>
      </w:pPr>
    </w:p>
    <w:p w14:paraId="7142C12C" w14:textId="77777777" w:rsidR="00CB601E" w:rsidRDefault="00CB601E" w:rsidP="008124EE">
      <w:pPr>
        <w:rPr>
          <w:noProof/>
        </w:rPr>
      </w:pPr>
    </w:p>
    <w:p w14:paraId="0B41CB4C" w14:textId="77777777" w:rsidR="00CB601E" w:rsidRDefault="00CB601E" w:rsidP="008124EE">
      <w:pPr>
        <w:rPr>
          <w:noProof/>
        </w:rPr>
      </w:pPr>
    </w:p>
    <w:p w14:paraId="67D85819" w14:textId="77777777" w:rsidR="00CB601E" w:rsidRDefault="00CB601E" w:rsidP="008124EE">
      <w:pPr>
        <w:rPr>
          <w:noProof/>
        </w:rPr>
      </w:pPr>
    </w:p>
    <w:p w14:paraId="5331A1A9" w14:textId="77777777" w:rsidR="00CB601E" w:rsidRDefault="00CB601E" w:rsidP="008124EE">
      <w:pPr>
        <w:rPr>
          <w:noProof/>
        </w:rPr>
      </w:pPr>
    </w:p>
    <w:p w14:paraId="39147ED9" w14:textId="77777777" w:rsidR="00CB601E" w:rsidRDefault="00CB601E" w:rsidP="008124EE">
      <w:pPr>
        <w:rPr>
          <w:noProof/>
        </w:rPr>
      </w:pPr>
    </w:p>
    <w:p w14:paraId="27EF8BF9" w14:textId="77777777" w:rsidR="00CB601E" w:rsidRDefault="00CB601E" w:rsidP="008124EE">
      <w:pPr>
        <w:rPr>
          <w:noProof/>
        </w:rPr>
      </w:pPr>
    </w:p>
    <w:p w14:paraId="54E24114" w14:textId="77777777" w:rsidR="00CB601E" w:rsidRDefault="00CB601E" w:rsidP="008124EE"/>
    <w:sectPr w:rsidR="00CB6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87234E"/>
    <w:multiLevelType w:val="hybridMultilevel"/>
    <w:tmpl w:val="29BA30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1929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4EE"/>
    <w:rsid w:val="00012D93"/>
    <w:rsid w:val="00037FEB"/>
    <w:rsid w:val="00043FFD"/>
    <w:rsid w:val="00044327"/>
    <w:rsid w:val="00096F7F"/>
    <w:rsid w:val="00101BCC"/>
    <w:rsid w:val="0017074A"/>
    <w:rsid w:val="001B38CE"/>
    <w:rsid w:val="001E0EED"/>
    <w:rsid w:val="00255B36"/>
    <w:rsid w:val="002855B4"/>
    <w:rsid w:val="00290344"/>
    <w:rsid w:val="002B34FF"/>
    <w:rsid w:val="002D4EF8"/>
    <w:rsid w:val="002F5BC7"/>
    <w:rsid w:val="003A13A5"/>
    <w:rsid w:val="00422775"/>
    <w:rsid w:val="004B53C9"/>
    <w:rsid w:val="004C18D3"/>
    <w:rsid w:val="004C46E9"/>
    <w:rsid w:val="004C5D5A"/>
    <w:rsid w:val="004C6D9B"/>
    <w:rsid w:val="004D4BD1"/>
    <w:rsid w:val="004D5D31"/>
    <w:rsid w:val="005538D9"/>
    <w:rsid w:val="00562EF6"/>
    <w:rsid w:val="005932B0"/>
    <w:rsid w:val="00593E18"/>
    <w:rsid w:val="005E7336"/>
    <w:rsid w:val="00633A8B"/>
    <w:rsid w:val="006342F1"/>
    <w:rsid w:val="00650DF3"/>
    <w:rsid w:val="00695773"/>
    <w:rsid w:val="006F0E2A"/>
    <w:rsid w:val="00707103"/>
    <w:rsid w:val="007833FF"/>
    <w:rsid w:val="007A51C8"/>
    <w:rsid w:val="007D228B"/>
    <w:rsid w:val="008124EE"/>
    <w:rsid w:val="00896B57"/>
    <w:rsid w:val="008E609C"/>
    <w:rsid w:val="00904CD9"/>
    <w:rsid w:val="00926570"/>
    <w:rsid w:val="0098435D"/>
    <w:rsid w:val="00A20610"/>
    <w:rsid w:val="00A86978"/>
    <w:rsid w:val="00AA4F05"/>
    <w:rsid w:val="00AF1384"/>
    <w:rsid w:val="00B25A13"/>
    <w:rsid w:val="00B27989"/>
    <w:rsid w:val="00B306DA"/>
    <w:rsid w:val="00B37926"/>
    <w:rsid w:val="00BA3946"/>
    <w:rsid w:val="00BA4606"/>
    <w:rsid w:val="00C043D8"/>
    <w:rsid w:val="00C4570F"/>
    <w:rsid w:val="00CB601E"/>
    <w:rsid w:val="00CC709E"/>
    <w:rsid w:val="00D4058D"/>
    <w:rsid w:val="00D57CC8"/>
    <w:rsid w:val="00D70113"/>
    <w:rsid w:val="00E33A7C"/>
    <w:rsid w:val="00E573DA"/>
    <w:rsid w:val="00E62EE3"/>
    <w:rsid w:val="00E63A90"/>
    <w:rsid w:val="00E64ED3"/>
    <w:rsid w:val="00EE3651"/>
    <w:rsid w:val="00EE7D00"/>
    <w:rsid w:val="00F51E46"/>
    <w:rsid w:val="00F5754F"/>
    <w:rsid w:val="00F964C0"/>
    <w:rsid w:val="00FA3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63C78"/>
  <w15:chartTrackingRefBased/>
  <w15:docId w15:val="{7D57E1FC-D2A9-4466-AE48-D398B8576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4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24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24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24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4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4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4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4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4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4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24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24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24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4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4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4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4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4EE"/>
    <w:rPr>
      <w:rFonts w:eastAsiaTheme="majorEastAsia" w:cstheme="majorBidi"/>
      <w:color w:val="272727" w:themeColor="text1" w:themeTint="D8"/>
    </w:rPr>
  </w:style>
  <w:style w:type="paragraph" w:styleId="Title">
    <w:name w:val="Title"/>
    <w:basedOn w:val="Normal"/>
    <w:next w:val="Normal"/>
    <w:link w:val="TitleChar"/>
    <w:uiPriority w:val="10"/>
    <w:qFormat/>
    <w:rsid w:val="008124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4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4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4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4EE"/>
    <w:pPr>
      <w:spacing w:before="160"/>
      <w:jc w:val="center"/>
    </w:pPr>
    <w:rPr>
      <w:i/>
      <w:iCs/>
      <w:color w:val="404040" w:themeColor="text1" w:themeTint="BF"/>
    </w:rPr>
  </w:style>
  <w:style w:type="character" w:customStyle="1" w:styleId="QuoteChar">
    <w:name w:val="Quote Char"/>
    <w:basedOn w:val="DefaultParagraphFont"/>
    <w:link w:val="Quote"/>
    <w:uiPriority w:val="29"/>
    <w:rsid w:val="008124EE"/>
    <w:rPr>
      <w:i/>
      <w:iCs/>
      <w:color w:val="404040" w:themeColor="text1" w:themeTint="BF"/>
    </w:rPr>
  </w:style>
  <w:style w:type="paragraph" w:styleId="ListParagraph">
    <w:name w:val="List Paragraph"/>
    <w:basedOn w:val="Normal"/>
    <w:uiPriority w:val="34"/>
    <w:qFormat/>
    <w:rsid w:val="008124EE"/>
    <w:pPr>
      <w:ind w:left="720"/>
      <w:contextualSpacing/>
    </w:pPr>
  </w:style>
  <w:style w:type="character" w:styleId="IntenseEmphasis">
    <w:name w:val="Intense Emphasis"/>
    <w:basedOn w:val="DefaultParagraphFont"/>
    <w:uiPriority w:val="21"/>
    <w:qFormat/>
    <w:rsid w:val="008124EE"/>
    <w:rPr>
      <w:i/>
      <w:iCs/>
      <w:color w:val="0F4761" w:themeColor="accent1" w:themeShade="BF"/>
    </w:rPr>
  </w:style>
  <w:style w:type="paragraph" w:styleId="IntenseQuote">
    <w:name w:val="Intense Quote"/>
    <w:basedOn w:val="Normal"/>
    <w:next w:val="Normal"/>
    <w:link w:val="IntenseQuoteChar"/>
    <w:uiPriority w:val="30"/>
    <w:qFormat/>
    <w:rsid w:val="008124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4EE"/>
    <w:rPr>
      <w:i/>
      <w:iCs/>
      <w:color w:val="0F4761" w:themeColor="accent1" w:themeShade="BF"/>
    </w:rPr>
  </w:style>
  <w:style w:type="character" w:styleId="IntenseReference">
    <w:name w:val="Intense Reference"/>
    <w:basedOn w:val="DefaultParagraphFont"/>
    <w:uiPriority w:val="32"/>
    <w:qFormat/>
    <w:rsid w:val="008124EE"/>
    <w:rPr>
      <w:b/>
      <w:bCs/>
      <w:smallCaps/>
      <w:color w:val="0F4761" w:themeColor="accent1" w:themeShade="BF"/>
      <w:spacing w:val="5"/>
    </w:rPr>
  </w:style>
  <w:style w:type="paragraph" w:styleId="TOC1">
    <w:name w:val="toc 1"/>
    <w:basedOn w:val="Normal"/>
    <w:next w:val="Normal"/>
    <w:autoRedefine/>
    <w:uiPriority w:val="39"/>
    <w:unhideWhenUsed/>
    <w:rsid w:val="00E62EE3"/>
    <w:pPr>
      <w:spacing w:after="100"/>
    </w:pPr>
  </w:style>
  <w:style w:type="paragraph" w:styleId="TOC2">
    <w:name w:val="toc 2"/>
    <w:basedOn w:val="Normal"/>
    <w:next w:val="Normal"/>
    <w:autoRedefine/>
    <w:uiPriority w:val="39"/>
    <w:unhideWhenUsed/>
    <w:rsid w:val="00E62EE3"/>
    <w:pPr>
      <w:spacing w:after="100"/>
      <w:ind w:left="240"/>
    </w:pPr>
  </w:style>
  <w:style w:type="character" w:styleId="Hyperlink">
    <w:name w:val="Hyperlink"/>
    <w:basedOn w:val="DefaultParagraphFont"/>
    <w:uiPriority w:val="99"/>
    <w:unhideWhenUsed/>
    <w:rsid w:val="00E62EE3"/>
    <w:rPr>
      <w:color w:val="467886" w:themeColor="hyperlink"/>
      <w:u w:val="single"/>
    </w:rPr>
  </w:style>
  <w:style w:type="paragraph" w:styleId="Bibliography">
    <w:name w:val="Bibliography"/>
    <w:basedOn w:val="Normal"/>
    <w:next w:val="Normal"/>
    <w:uiPriority w:val="37"/>
    <w:unhideWhenUsed/>
    <w:rsid w:val="00037F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67191">
      <w:bodyDiv w:val="1"/>
      <w:marLeft w:val="0"/>
      <w:marRight w:val="0"/>
      <w:marTop w:val="0"/>
      <w:marBottom w:val="0"/>
      <w:divBdr>
        <w:top w:val="none" w:sz="0" w:space="0" w:color="auto"/>
        <w:left w:val="none" w:sz="0" w:space="0" w:color="auto"/>
        <w:bottom w:val="none" w:sz="0" w:space="0" w:color="auto"/>
        <w:right w:val="none" w:sz="0" w:space="0" w:color="auto"/>
      </w:divBdr>
    </w:div>
    <w:div w:id="57560396">
      <w:bodyDiv w:val="1"/>
      <w:marLeft w:val="0"/>
      <w:marRight w:val="0"/>
      <w:marTop w:val="0"/>
      <w:marBottom w:val="0"/>
      <w:divBdr>
        <w:top w:val="none" w:sz="0" w:space="0" w:color="auto"/>
        <w:left w:val="none" w:sz="0" w:space="0" w:color="auto"/>
        <w:bottom w:val="none" w:sz="0" w:space="0" w:color="auto"/>
        <w:right w:val="none" w:sz="0" w:space="0" w:color="auto"/>
      </w:divBdr>
    </w:div>
    <w:div w:id="62266985">
      <w:bodyDiv w:val="1"/>
      <w:marLeft w:val="0"/>
      <w:marRight w:val="0"/>
      <w:marTop w:val="0"/>
      <w:marBottom w:val="0"/>
      <w:divBdr>
        <w:top w:val="none" w:sz="0" w:space="0" w:color="auto"/>
        <w:left w:val="none" w:sz="0" w:space="0" w:color="auto"/>
        <w:bottom w:val="none" w:sz="0" w:space="0" w:color="auto"/>
        <w:right w:val="none" w:sz="0" w:space="0" w:color="auto"/>
      </w:divBdr>
    </w:div>
    <w:div w:id="81922012">
      <w:bodyDiv w:val="1"/>
      <w:marLeft w:val="0"/>
      <w:marRight w:val="0"/>
      <w:marTop w:val="0"/>
      <w:marBottom w:val="0"/>
      <w:divBdr>
        <w:top w:val="none" w:sz="0" w:space="0" w:color="auto"/>
        <w:left w:val="none" w:sz="0" w:space="0" w:color="auto"/>
        <w:bottom w:val="none" w:sz="0" w:space="0" w:color="auto"/>
        <w:right w:val="none" w:sz="0" w:space="0" w:color="auto"/>
      </w:divBdr>
    </w:div>
    <w:div w:id="151651743">
      <w:bodyDiv w:val="1"/>
      <w:marLeft w:val="0"/>
      <w:marRight w:val="0"/>
      <w:marTop w:val="0"/>
      <w:marBottom w:val="0"/>
      <w:divBdr>
        <w:top w:val="none" w:sz="0" w:space="0" w:color="auto"/>
        <w:left w:val="none" w:sz="0" w:space="0" w:color="auto"/>
        <w:bottom w:val="none" w:sz="0" w:space="0" w:color="auto"/>
        <w:right w:val="none" w:sz="0" w:space="0" w:color="auto"/>
      </w:divBdr>
    </w:div>
    <w:div w:id="166406879">
      <w:bodyDiv w:val="1"/>
      <w:marLeft w:val="0"/>
      <w:marRight w:val="0"/>
      <w:marTop w:val="0"/>
      <w:marBottom w:val="0"/>
      <w:divBdr>
        <w:top w:val="none" w:sz="0" w:space="0" w:color="auto"/>
        <w:left w:val="none" w:sz="0" w:space="0" w:color="auto"/>
        <w:bottom w:val="none" w:sz="0" w:space="0" w:color="auto"/>
        <w:right w:val="none" w:sz="0" w:space="0" w:color="auto"/>
      </w:divBdr>
    </w:div>
    <w:div w:id="187260186">
      <w:bodyDiv w:val="1"/>
      <w:marLeft w:val="0"/>
      <w:marRight w:val="0"/>
      <w:marTop w:val="0"/>
      <w:marBottom w:val="0"/>
      <w:divBdr>
        <w:top w:val="none" w:sz="0" w:space="0" w:color="auto"/>
        <w:left w:val="none" w:sz="0" w:space="0" w:color="auto"/>
        <w:bottom w:val="none" w:sz="0" w:space="0" w:color="auto"/>
        <w:right w:val="none" w:sz="0" w:space="0" w:color="auto"/>
      </w:divBdr>
    </w:div>
    <w:div w:id="242448757">
      <w:bodyDiv w:val="1"/>
      <w:marLeft w:val="0"/>
      <w:marRight w:val="0"/>
      <w:marTop w:val="0"/>
      <w:marBottom w:val="0"/>
      <w:divBdr>
        <w:top w:val="none" w:sz="0" w:space="0" w:color="auto"/>
        <w:left w:val="none" w:sz="0" w:space="0" w:color="auto"/>
        <w:bottom w:val="none" w:sz="0" w:space="0" w:color="auto"/>
        <w:right w:val="none" w:sz="0" w:space="0" w:color="auto"/>
      </w:divBdr>
    </w:div>
    <w:div w:id="257568042">
      <w:bodyDiv w:val="1"/>
      <w:marLeft w:val="0"/>
      <w:marRight w:val="0"/>
      <w:marTop w:val="0"/>
      <w:marBottom w:val="0"/>
      <w:divBdr>
        <w:top w:val="none" w:sz="0" w:space="0" w:color="auto"/>
        <w:left w:val="none" w:sz="0" w:space="0" w:color="auto"/>
        <w:bottom w:val="none" w:sz="0" w:space="0" w:color="auto"/>
        <w:right w:val="none" w:sz="0" w:space="0" w:color="auto"/>
      </w:divBdr>
    </w:div>
    <w:div w:id="261646632">
      <w:bodyDiv w:val="1"/>
      <w:marLeft w:val="0"/>
      <w:marRight w:val="0"/>
      <w:marTop w:val="0"/>
      <w:marBottom w:val="0"/>
      <w:divBdr>
        <w:top w:val="none" w:sz="0" w:space="0" w:color="auto"/>
        <w:left w:val="none" w:sz="0" w:space="0" w:color="auto"/>
        <w:bottom w:val="none" w:sz="0" w:space="0" w:color="auto"/>
        <w:right w:val="none" w:sz="0" w:space="0" w:color="auto"/>
      </w:divBdr>
    </w:div>
    <w:div w:id="323243769">
      <w:bodyDiv w:val="1"/>
      <w:marLeft w:val="0"/>
      <w:marRight w:val="0"/>
      <w:marTop w:val="0"/>
      <w:marBottom w:val="0"/>
      <w:divBdr>
        <w:top w:val="none" w:sz="0" w:space="0" w:color="auto"/>
        <w:left w:val="none" w:sz="0" w:space="0" w:color="auto"/>
        <w:bottom w:val="none" w:sz="0" w:space="0" w:color="auto"/>
        <w:right w:val="none" w:sz="0" w:space="0" w:color="auto"/>
      </w:divBdr>
    </w:div>
    <w:div w:id="323583117">
      <w:bodyDiv w:val="1"/>
      <w:marLeft w:val="0"/>
      <w:marRight w:val="0"/>
      <w:marTop w:val="0"/>
      <w:marBottom w:val="0"/>
      <w:divBdr>
        <w:top w:val="none" w:sz="0" w:space="0" w:color="auto"/>
        <w:left w:val="none" w:sz="0" w:space="0" w:color="auto"/>
        <w:bottom w:val="none" w:sz="0" w:space="0" w:color="auto"/>
        <w:right w:val="none" w:sz="0" w:space="0" w:color="auto"/>
      </w:divBdr>
    </w:div>
    <w:div w:id="325791340">
      <w:bodyDiv w:val="1"/>
      <w:marLeft w:val="0"/>
      <w:marRight w:val="0"/>
      <w:marTop w:val="0"/>
      <w:marBottom w:val="0"/>
      <w:divBdr>
        <w:top w:val="none" w:sz="0" w:space="0" w:color="auto"/>
        <w:left w:val="none" w:sz="0" w:space="0" w:color="auto"/>
        <w:bottom w:val="none" w:sz="0" w:space="0" w:color="auto"/>
        <w:right w:val="none" w:sz="0" w:space="0" w:color="auto"/>
      </w:divBdr>
    </w:div>
    <w:div w:id="330717541">
      <w:bodyDiv w:val="1"/>
      <w:marLeft w:val="0"/>
      <w:marRight w:val="0"/>
      <w:marTop w:val="0"/>
      <w:marBottom w:val="0"/>
      <w:divBdr>
        <w:top w:val="none" w:sz="0" w:space="0" w:color="auto"/>
        <w:left w:val="none" w:sz="0" w:space="0" w:color="auto"/>
        <w:bottom w:val="none" w:sz="0" w:space="0" w:color="auto"/>
        <w:right w:val="none" w:sz="0" w:space="0" w:color="auto"/>
      </w:divBdr>
    </w:div>
    <w:div w:id="336425053">
      <w:bodyDiv w:val="1"/>
      <w:marLeft w:val="0"/>
      <w:marRight w:val="0"/>
      <w:marTop w:val="0"/>
      <w:marBottom w:val="0"/>
      <w:divBdr>
        <w:top w:val="none" w:sz="0" w:space="0" w:color="auto"/>
        <w:left w:val="none" w:sz="0" w:space="0" w:color="auto"/>
        <w:bottom w:val="none" w:sz="0" w:space="0" w:color="auto"/>
        <w:right w:val="none" w:sz="0" w:space="0" w:color="auto"/>
      </w:divBdr>
    </w:div>
    <w:div w:id="385839818">
      <w:bodyDiv w:val="1"/>
      <w:marLeft w:val="0"/>
      <w:marRight w:val="0"/>
      <w:marTop w:val="0"/>
      <w:marBottom w:val="0"/>
      <w:divBdr>
        <w:top w:val="none" w:sz="0" w:space="0" w:color="auto"/>
        <w:left w:val="none" w:sz="0" w:space="0" w:color="auto"/>
        <w:bottom w:val="none" w:sz="0" w:space="0" w:color="auto"/>
        <w:right w:val="none" w:sz="0" w:space="0" w:color="auto"/>
      </w:divBdr>
    </w:div>
    <w:div w:id="422454850">
      <w:bodyDiv w:val="1"/>
      <w:marLeft w:val="0"/>
      <w:marRight w:val="0"/>
      <w:marTop w:val="0"/>
      <w:marBottom w:val="0"/>
      <w:divBdr>
        <w:top w:val="none" w:sz="0" w:space="0" w:color="auto"/>
        <w:left w:val="none" w:sz="0" w:space="0" w:color="auto"/>
        <w:bottom w:val="none" w:sz="0" w:space="0" w:color="auto"/>
        <w:right w:val="none" w:sz="0" w:space="0" w:color="auto"/>
      </w:divBdr>
    </w:div>
    <w:div w:id="517084387">
      <w:bodyDiv w:val="1"/>
      <w:marLeft w:val="0"/>
      <w:marRight w:val="0"/>
      <w:marTop w:val="0"/>
      <w:marBottom w:val="0"/>
      <w:divBdr>
        <w:top w:val="none" w:sz="0" w:space="0" w:color="auto"/>
        <w:left w:val="none" w:sz="0" w:space="0" w:color="auto"/>
        <w:bottom w:val="none" w:sz="0" w:space="0" w:color="auto"/>
        <w:right w:val="none" w:sz="0" w:space="0" w:color="auto"/>
      </w:divBdr>
    </w:div>
    <w:div w:id="591469256">
      <w:bodyDiv w:val="1"/>
      <w:marLeft w:val="0"/>
      <w:marRight w:val="0"/>
      <w:marTop w:val="0"/>
      <w:marBottom w:val="0"/>
      <w:divBdr>
        <w:top w:val="none" w:sz="0" w:space="0" w:color="auto"/>
        <w:left w:val="none" w:sz="0" w:space="0" w:color="auto"/>
        <w:bottom w:val="none" w:sz="0" w:space="0" w:color="auto"/>
        <w:right w:val="none" w:sz="0" w:space="0" w:color="auto"/>
      </w:divBdr>
    </w:div>
    <w:div w:id="627668061">
      <w:bodyDiv w:val="1"/>
      <w:marLeft w:val="0"/>
      <w:marRight w:val="0"/>
      <w:marTop w:val="0"/>
      <w:marBottom w:val="0"/>
      <w:divBdr>
        <w:top w:val="none" w:sz="0" w:space="0" w:color="auto"/>
        <w:left w:val="none" w:sz="0" w:space="0" w:color="auto"/>
        <w:bottom w:val="none" w:sz="0" w:space="0" w:color="auto"/>
        <w:right w:val="none" w:sz="0" w:space="0" w:color="auto"/>
      </w:divBdr>
    </w:div>
    <w:div w:id="633488320">
      <w:bodyDiv w:val="1"/>
      <w:marLeft w:val="0"/>
      <w:marRight w:val="0"/>
      <w:marTop w:val="0"/>
      <w:marBottom w:val="0"/>
      <w:divBdr>
        <w:top w:val="none" w:sz="0" w:space="0" w:color="auto"/>
        <w:left w:val="none" w:sz="0" w:space="0" w:color="auto"/>
        <w:bottom w:val="none" w:sz="0" w:space="0" w:color="auto"/>
        <w:right w:val="none" w:sz="0" w:space="0" w:color="auto"/>
      </w:divBdr>
    </w:div>
    <w:div w:id="649791888">
      <w:bodyDiv w:val="1"/>
      <w:marLeft w:val="0"/>
      <w:marRight w:val="0"/>
      <w:marTop w:val="0"/>
      <w:marBottom w:val="0"/>
      <w:divBdr>
        <w:top w:val="none" w:sz="0" w:space="0" w:color="auto"/>
        <w:left w:val="none" w:sz="0" w:space="0" w:color="auto"/>
        <w:bottom w:val="none" w:sz="0" w:space="0" w:color="auto"/>
        <w:right w:val="none" w:sz="0" w:space="0" w:color="auto"/>
      </w:divBdr>
    </w:div>
    <w:div w:id="681005968">
      <w:bodyDiv w:val="1"/>
      <w:marLeft w:val="0"/>
      <w:marRight w:val="0"/>
      <w:marTop w:val="0"/>
      <w:marBottom w:val="0"/>
      <w:divBdr>
        <w:top w:val="none" w:sz="0" w:space="0" w:color="auto"/>
        <w:left w:val="none" w:sz="0" w:space="0" w:color="auto"/>
        <w:bottom w:val="none" w:sz="0" w:space="0" w:color="auto"/>
        <w:right w:val="none" w:sz="0" w:space="0" w:color="auto"/>
      </w:divBdr>
    </w:div>
    <w:div w:id="682124264">
      <w:bodyDiv w:val="1"/>
      <w:marLeft w:val="0"/>
      <w:marRight w:val="0"/>
      <w:marTop w:val="0"/>
      <w:marBottom w:val="0"/>
      <w:divBdr>
        <w:top w:val="none" w:sz="0" w:space="0" w:color="auto"/>
        <w:left w:val="none" w:sz="0" w:space="0" w:color="auto"/>
        <w:bottom w:val="none" w:sz="0" w:space="0" w:color="auto"/>
        <w:right w:val="none" w:sz="0" w:space="0" w:color="auto"/>
      </w:divBdr>
    </w:div>
    <w:div w:id="692462840">
      <w:bodyDiv w:val="1"/>
      <w:marLeft w:val="0"/>
      <w:marRight w:val="0"/>
      <w:marTop w:val="0"/>
      <w:marBottom w:val="0"/>
      <w:divBdr>
        <w:top w:val="none" w:sz="0" w:space="0" w:color="auto"/>
        <w:left w:val="none" w:sz="0" w:space="0" w:color="auto"/>
        <w:bottom w:val="none" w:sz="0" w:space="0" w:color="auto"/>
        <w:right w:val="none" w:sz="0" w:space="0" w:color="auto"/>
      </w:divBdr>
    </w:div>
    <w:div w:id="705377603">
      <w:bodyDiv w:val="1"/>
      <w:marLeft w:val="0"/>
      <w:marRight w:val="0"/>
      <w:marTop w:val="0"/>
      <w:marBottom w:val="0"/>
      <w:divBdr>
        <w:top w:val="none" w:sz="0" w:space="0" w:color="auto"/>
        <w:left w:val="none" w:sz="0" w:space="0" w:color="auto"/>
        <w:bottom w:val="none" w:sz="0" w:space="0" w:color="auto"/>
        <w:right w:val="none" w:sz="0" w:space="0" w:color="auto"/>
      </w:divBdr>
    </w:div>
    <w:div w:id="739986610">
      <w:bodyDiv w:val="1"/>
      <w:marLeft w:val="0"/>
      <w:marRight w:val="0"/>
      <w:marTop w:val="0"/>
      <w:marBottom w:val="0"/>
      <w:divBdr>
        <w:top w:val="none" w:sz="0" w:space="0" w:color="auto"/>
        <w:left w:val="none" w:sz="0" w:space="0" w:color="auto"/>
        <w:bottom w:val="none" w:sz="0" w:space="0" w:color="auto"/>
        <w:right w:val="none" w:sz="0" w:space="0" w:color="auto"/>
      </w:divBdr>
    </w:div>
    <w:div w:id="755978763">
      <w:bodyDiv w:val="1"/>
      <w:marLeft w:val="0"/>
      <w:marRight w:val="0"/>
      <w:marTop w:val="0"/>
      <w:marBottom w:val="0"/>
      <w:divBdr>
        <w:top w:val="none" w:sz="0" w:space="0" w:color="auto"/>
        <w:left w:val="none" w:sz="0" w:space="0" w:color="auto"/>
        <w:bottom w:val="none" w:sz="0" w:space="0" w:color="auto"/>
        <w:right w:val="none" w:sz="0" w:space="0" w:color="auto"/>
      </w:divBdr>
    </w:div>
    <w:div w:id="822543505">
      <w:bodyDiv w:val="1"/>
      <w:marLeft w:val="0"/>
      <w:marRight w:val="0"/>
      <w:marTop w:val="0"/>
      <w:marBottom w:val="0"/>
      <w:divBdr>
        <w:top w:val="none" w:sz="0" w:space="0" w:color="auto"/>
        <w:left w:val="none" w:sz="0" w:space="0" w:color="auto"/>
        <w:bottom w:val="none" w:sz="0" w:space="0" w:color="auto"/>
        <w:right w:val="none" w:sz="0" w:space="0" w:color="auto"/>
      </w:divBdr>
    </w:div>
    <w:div w:id="856893295">
      <w:bodyDiv w:val="1"/>
      <w:marLeft w:val="0"/>
      <w:marRight w:val="0"/>
      <w:marTop w:val="0"/>
      <w:marBottom w:val="0"/>
      <w:divBdr>
        <w:top w:val="none" w:sz="0" w:space="0" w:color="auto"/>
        <w:left w:val="none" w:sz="0" w:space="0" w:color="auto"/>
        <w:bottom w:val="none" w:sz="0" w:space="0" w:color="auto"/>
        <w:right w:val="none" w:sz="0" w:space="0" w:color="auto"/>
      </w:divBdr>
    </w:div>
    <w:div w:id="868033603">
      <w:bodyDiv w:val="1"/>
      <w:marLeft w:val="0"/>
      <w:marRight w:val="0"/>
      <w:marTop w:val="0"/>
      <w:marBottom w:val="0"/>
      <w:divBdr>
        <w:top w:val="none" w:sz="0" w:space="0" w:color="auto"/>
        <w:left w:val="none" w:sz="0" w:space="0" w:color="auto"/>
        <w:bottom w:val="none" w:sz="0" w:space="0" w:color="auto"/>
        <w:right w:val="none" w:sz="0" w:space="0" w:color="auto"/>
      </w:divBdr>
    </w:div>
    <w:div w:id="875508725">
      <w:bodyDiv w:val="1"/>
      <w:marLeft w:val="0"/>
      <w:marRight w:val="0"/>
      <w:marTop w:val="0"/>
      <w:marBottom w:val="0"/>
      <w:divBdr>
        <w:top w:val="none" w:sz="0" w:space="0" w:color="auto"/>
        <w:left w:val="none" w:sz="0" w:space="0" w:color="auto"/>
        <w:bottom w:val="none" w:sz="0" w:space="0" w:color="auto"/>
        <w:right w:val="none" w:sz="0" w:space="0" w:color="auto"/>
      </w:divBdr>
    </w:div>
    <w:div w:id="885525612">
      <w:bodyDiv w:val="1"/>
      <w:marLeft w:val="0"/>
      <w:marRight w:val="0"/>
      <w:marTop w:val="0"/>
      <w:marBottom w:val="0"/>
      <w:divBdr>
        <w:top w:val="none" w:sz="0" w:space="0" w:color="auto"/>
        <w:left w:val="none" w:sz="0" w:space="0" w:color="auto"/>
        <w:bottom w:val="none" w:sz="0" w:space="0" w:color="auto"/>
        <w:right w:val="none" w:sz="0" w:space="0" w:color="auto"/>
      </w:divBdr>
    </w:div>
    <w:div w:id="899708172">
      <w:bodyDiv w:val="1"/>
      <w:marLeft w:val="0"/>
      <w:marRight w:val="0"/>
      <w:marTop w:val="0"/>
      <w:marBottom w:val="0"/>
      <w:divBdr>
        <w:top w:val="none" w:sz="0" w:space="0" w:color="auto"/>
        <w:left w:val="none" w:sz="0" w:space="0" w:color="auto"/>
        <w:bottom w:val="none" w:sz="0" w:space="0" w:color="auto"/>
        <w:right w:val="none" w:sz="0" w:space="0" w:color="auto"/>
      </w:divBdr>
    </w:div>
    <w:div w:id="910772368">
      <w:bodyDiv w:val="1"/>
      <w:marLeft w:val="0"/>
      <w:marRight w:val="0"/>
      <w:marTop w:val="0"/>
      <w:marBottom w:val="0"/>
      <w:divBdr>
        <w:top w:val="none" w:sz="0" w:space="0" w:color="auto"/>
        <w:left w:val="none" w:sz="0" w:space="0" w:color="auto"/>
        <w:bottom w:val="none" w:sz="0" w:space="0" w:color="auto"/>
        <w:right w:val="none" w:sz="0" w:space="0" w:color="auto"/>
      </w:divBdr>
    </w:div>
    <w:div w:id="924536942">
      <w:bodyDiv w:val="1"/>
      <w:marLeft w:val="0"/>
      <w:marRight w:val="0"/>
      <w:marTop w:val="0"/>
      <w:marBottom w:val="0"/>
      <w:divBdr>
        <w:top w:val="none" w:sz="0" w:space="0" w:color="auto"/>
        <w:left w:val="none" w:sz="0" w:space="0" w:color="auto"/>
        <w:bottom w:val="none" w:sz="0" w:space="0" w:color="auto"/>
        <w:right w:val="none" w:sz="0" w:space="0" w:color="auto"/>
      </w:divBdr>
    </w:div>
    <w:div w:id="972178307">
      <w:bodyDiv w:val="1"/>
      <w:marLeft w:val="0"/>
      <w:marRight w:val="0"/>
      <w:marTop w:val="0"/>
      <w:marBottom w:val="0"/>
      <w:divBdr>
        <w:top w:val="none" w:sz="0" w:space="0" w:color="auto"/>
        <w:left w:val="none" w:sz="0" w:space="0" w:color="auto"/>
        <w:bottom w:val="none" w:sz="0" w:space="0" w:color="auto"/>
        <w:right w:val="none" w:sz="0" w:space="0" w:color="auto"/>
      </w:divBdr>
    </w:div>
    <w:div w:id="1006371870">
      <w:bodyDiv w:val="1"/>
      <w:marLeft w:val="0"/>
      <w:marRight w:val="0"/>
      <w:marTop w:val="0"/>
      <w:marBottom w:val="0"/>
      <w:divBdr>
        <w:top w:val="none" w:sz="0" w:space="0" w:color="auto"/>
        <w:left w:val="none" w:sz="0" w:space="0" w:color="auto"/>
        <w:bottom w:val="none" w:sz="0" w:space="0" w:color="auto"/>
        <w:right w:val="none" w:sz="0" w:space="0" w:color="auto"/>
      </w:divBdr>
    </w:div>
    <w:div w:id="1079905057">
      <w:bodyDiv w:val="1"/>
      <w:marLeft w:val="0"/>
      <w:marRight w:val="0"/>
      <w:marTop w:val="0"/>
      <w:marBottom w:val="0"/>
      <w:divBdr>
        <w:top w:val="none" w:sz="0" w:space="0" w:color="auto"/>
        <w:left w:val="none" w:sz="0" w:space="0" w:color="auto"/>
        <w:bottom w:val="none" w:sz="0" w:space="0" w:color="auto"/>
        <w:right w:val="none" w:sz="0" w:space="0" w:color="auto"/>
      </w:divBdr>
    </w:div>
    <w:div w:id="1087073211">
      <w:bodyDiv w:val="1"/>
      <w:marLeft w:val="0"/>
      <w:marRight w:val="0"/>
      <w:marTop w:val="0"/>
      <w:marBottom w:val="0"/>
      <w:divBdr>
        <w:top w:val="none" w:sz="0" w:space="0" w:color="auto"/>
        <w:left w:val="none" w:sz="0" w:space="0" w:color="auto"/>
        <w:bottom w:val="none" w:sz="0" w:space="0" w:color="auto"/>
        <w:right w:val="none" w:sz="0" w:space="0" w:color="auto"/>
      </w:divBdr>
    </w:div>
    <w:div w:id="1161770232">
      <w:bodyDiv w:val="1"/>
      <w:marLeft w:val="0"/>
      <w:marRight w:val="0"/>
      <w:marTop w:val="0"/>
      <w:marBottom w:val="0"/>
      <w:divBdr>
        <w:top w:val="none" w:sz="0" w:space="0" w:color="auto"/>
        <w:left w:val="none" w:sz="0" w:space="0" w:color="auto"/>
        <w:bottom w:val="none" w:sz="0" w:space="0" w:color="auto"/>
        <w:right w:val="none" w:sz="0" w:space="0" w:color="auto"/>
      </w:divBdr>
    </w:div>
    <w:div w:id="1171023218">
      <w:bodyDiv w:val="1"/>
      <w:marLeft w:val="0"/>
      <w:marRight w:val="0"/>
      <w:marTop w:val="0"/>
      <w:marBottom w:val="0"/>
      <w:divBdr>
        <w:top w:val="none" w:sz="0" w:space="0" w:color="auto"/>
        <w:left w:val="none" w:sz="0" w:space="0" w:color="auto"/>
        <w:bottom w:val="none" w:sz="0" w:space="0" w:color="auto"/>
        <w:right w:val="none" w:sz="0" w:space="0" w:color="auto"/>
      </w:divBdr>
    </w:div>
    <w:div w:id="1201286544">
      <w:bodyDiv w:val="1"/>
      <w:marLeft w:val="0"/>
      <w:marRight w:val="0"/>
      <w:marTop w:val="0"/>
      <w:marBottom w:val="0"/>
      <w:divBdr>
        <w:top w:val="none" w:sz="0" w:space="0" w:color="auto"/>
        <w:left w:val="none" w:sz="0" w:space="0" w:color="auto"/>
        <w:bottom w:val="none" w:sz="0" w:space="0" w:color="auto"/>
        <w:right w:val="none" w:sz="0" w:space="0" w:color="auto"/>
      </w:divBdr>
    </w:div>
    <w:div w:id="1251236084">
      <w:bodyDiv w:val="1"/>
      <w:marLeft w:val="0"/>
      <w:marRight w:val="0"/>
      <w:marTop w:val="0"/>
      <w:marBottom w:val="0"/>
      <w:divBdr>
        <w:top w:val="none" w:sz="0" w:space="0" w:color="auto"/>
        <w:left w:val="none" w:sz="0" w:space="0" w:color="auto"/>
        <w:bottom w:val="none" w:sz="0" w:space="0" w:color="auto"/>
        <w:right w:val="none" w:sz="0" w:space="0" w:color="auto"/>
      </w:divBdr>
    </w:div>
    <w:div w:id="1263997825">
      <w:bodyDiv w:val="1"/>
      <w:marLeft w:val="0"/>
      <w:marRight w:val="0"/>
      <w:marTop w:val="0"/>
      <w:marBottom w:val="0"/>
      <w:divBdr>
        <w:top w:val="none" w:sz="0" w:space="0" w:color="auto"/>
        <w:left w:val="none" w:sz="0" w:space="0" w:color="auto"/>
        <w:bottom w:val="none" w:sz="0" w:space="0" w:color="auto"/>
        <w:right w:val="none" w:sz="0" w:space="0" w:color="auto"/>
      </w:divBdr>
    </w:div>
    <w:div w:id="1408844392">
      <w:bodyDiv w:val="1"/>
      <w:marLeft w:val="0"/>
      <w:marRight w:val="0"/>
      <w:marTop w:val="0"/>
      <w:marBottom w:val="0"/>
      <w:divBdr>
        <w:top w:val="none" w:sz="0" w:space="0" w:color="auto"/>
        <w:left w:val="none" w:sz="0" w:space="0" w:color="auto"/>
        <w:bottom w:val="none" w:sz="0" w:space="0" w:color="auto"/>
        <w:right w:val="none" w:sz="0" w:space="0" w:color="auto"/>
      </w:divBdr>
    </w:div>
    <w:div w:id="1411345216">
      <w:bodyDiv w:val="1"/>
      <w:marLeft w:val="0"/>
      <w:marRight w:val="0"/>
      <w:marTop w:val="0"/>
      <w:marBottom w:val="0"/>
      <w:divBdr>
        <w:top w:val="none" w:sz="0" w:space="0" w:color="auto"/>
        <w:left w:val="none" w:sz="0" w:space="0" w:color="auto"/>
        <w:bottom w:val="none" w:sz="0" w:space="0" w:color="auto"/>
        <w:right w:val="none" w:sz="0" w:space="0" w:color="auto"/>
      </w:divBdr>
    </w:div>
    <w:div w:id="1416901518">
      <w:bodyDiv w:val="1"/>
      <w:marLeft w:val="0"/>
      <w:marRight w:val="0"/>
      <w:marTop w:val="0"/>
      <w:marBottom w:val="0"/>
      <w:divBdr>
        <w:top w:val="none" w:sz="0" w:space="0" w:color="auto"/>
        <w:left w:val="none" w:sz="0" w:space="0" w:color="auto"/>
        <w:bottom w:val="none" w:sz="0" w:space="0" w:color="auto"/>
        <w:right w:val="none" w:sz="0" w:space="0" w:color="auto"/>
      </w:divBdr>
    </w:div>
    <w:div w:id="1419135999">
      <w:bodyDiv w:val="1"/>
      <w:marLeft w:val="0"/>
      <w:marRight w:val="0"/>
      <w:marTop w:val="0"/>
      <w:marBottom w:val="0"/>
      <w:divBdr>
        <w:top w:val="none" w:sz="0" w:space="0" w:color="auto"/>
        <w:left w:val="none" w:sz="0" w:space="0" w:color="auto"/>
        <w:bottom w:val="none" w:sz="0" w:space="0" w:color="auto"/>
        <w:right w:val="none" w:sz="0" w:space="0" w:color="auto"/>
      </w:divBdr>
    </w:div>
    <w:div w:id="1434784579">
      <w:bodyDiv w:val="1"/>
      <w:marLeft w:val="0"/>
      <w:marRight w:val="0"/>
      <w:marTop w:val="0"/>
      <w:marBottom w:val="0"/>
      <w:divBdr>
        <w:top w:val="none" w:sz="0" w:space="0" w:color="auto"/>
        <w:left w:val="none" w:sz="0" w:space="0" w:color="auto"/>
        <w:bottom w:val="none" w:sz="0" w:space="0" w:color="auto"/>
        <w:right w:val="none" w:sz="0" w:space="0" w:color="auto"/>
      </w:divBdr>
    </w:div>
    <w:div w:id="1436092366">
      <w:bodyDiv w:val="1"/>
      <w:marLeft w:val="0"/>
      <w:marRight w:val="0"/>
      <w:marTop w:val="0"/>
      <w:marBottom w:val="0"/>
      <w:divBdr>
        <w:top w:val="none" w:sz="0" w:space="0" w:color="auto"/>
        <w:left w:val="none" w:sz="0" w:space="0" w:color="auto"/>
        <w:bottom w:val="none" w:sz="0" w:space="0" w:color="auto"/>
        <w:right w:val="none" w:sz="0" w:space="0" w:color="auto"/>
      </w:divBdr>
    </w:div>
    <w:div w:id="1436705520">
      <w:bodyDiv w:val="1"/>
      <w:marLeft w:val="0"/>
      <w:marRight w:val="0"/>
      <w:marTop w:val="0"/>
      <w:marBottom w:val="0"/>
      <w:divBdr>
        <w:top w:val="none" w:sz="0" w:space="0" w:color="auto"/>
        <w:left w:val="none" w:sz="0" w:space="0" w:color="auto"/>
        <w:bottom w:val="none" w:sz="0" w:space="0" w:color="auto"/>
        <w:right w:val="none" w:sz="0" w:space="0" w:color="auto"/>
      </w:divBdr>
    </w:div>
    <w:div w:id="1478109882">
      <w:bodyDiv w:val="1"/>
      <w:marLeft w:val="0"/>
      <w:marRight w:val="0"/>
      <w:marTop w:val="0"/>
      <w:marBottom w:val="0"/>
      <w:divBdr>
        <w:top w:val="none" w:sz="0" w:space="0" w:color="auto"/>
        <w:left w:val="none" w:sz="0" w:space="0" w:color="auto"/>
        <w:bottom w:val="none" w:sz="0" w:space="0" w:color="auto"/>
        <w:right w:val="none" w:sz="0" w:space="0" w:color="auto"/>
      </w:divBdr>
    </w:div>
    <w:div w:id="1482382865">
      <w:bodyDiv w:val="1"/>
      <w:marLeft w:val="0"/>
      <w:marRight w:val="0"/>
      <w:marTop w:val="0"/>
      <w:marBottom w:val="0"/>
      <w:divBdr>
        <w:top w:val="none" w:sz="0" w:space="0" w:color="auto"/>
        <w:left w:val="none" w:sz="0" w:space="0" w:color="auto"/>
        <w:bottom w:val="none" w:sz="0" w:space="0" w:color="auto"/>
        <w:right w:val="none" w:sz="0" w:space="0" w:color="auto"/>
      </w:divBdr>
    </w:div>
    <w:div w:id="1514150976">
      <w:bodyDiv w:val="1"/>
      <w:marLeft w:val="0"/>
      <w:marRight w:val="0"/>
      <w:marTop w:val="0"/>
      <w:marBottom w:val="0"/>
      <w:divBdr>
        <w:top w:val="none" w:sz="0" w:space="0" w:color="auto"/>
        <w:left w:val="none" w:sz="0" w:space="0" w:color="auto"/>
        <w:bottom w:val="none" w:sz="0" w:space="0" w:color="auto"/>
        <w:right w:val="none" w:sz="0" w:space="0" w:color="auto"/>
      </w:divBdr>
    </w:div>
    <w:div w:id="1658917311">
      <w:bodyDiv w:val="1"/>
      <w:marLeft w:val="0"/>
      <w:marRight w:val="0"/>
      <w:marTop w:val="0"/>
      <w:marBottom w:val="0"/>
      <w:divBdr>
        <w:top w:val="none" w:sz="0" w:space="0" w:color="auto"/>
        <w:left w:val="none" w:sz="0" w:space="0" w:color="auto"/>
        <w:bottom w:val="none" w:sz="0" w:space="0" w:color="auto"/>
        <w:right w:val="none" w:sz="0" w:space="0" w:color="auto"/>
      </w:divBdr>
    </w:div>
    <w:div w:id="1674526611">
      <w:bodyDiv w:val="1"/>
      <w:marLeft w:val="0"/>
      <w:marRight w:val="0"/>
      <w:marTop w:val="0"/>
      <w:marBottom w:val="0"/>
      <w:divBdr>
        <w:top w:val="none" w:sz="0" w:space="0" w:color="auto"/>
        <w:left w:val="none" w:sz="0" w:space="0" w:color="auto"/>
        <w:bottom w:val="none" w:sz="0" w:space="0" w:color="auto"/>
        <w:right w:val="none" w:sz="0" w:space="0" w:color="auto"/>
      </w:divBdr>
    </w:div>
    <w:div w:id="1720282674">
      <w:bodyDiv w:val="1"/>
      <w:marLeft w:val="0"/>
      <w:marRight w:val="0"/>
      <w:marTop w:val="0"/>
      <w:marBottom w:val="0"/>
      <w:divBdr>
        <w:top w:val="none" w:sz="0" w:space="0" w:color="auto"/>
        <w:left w:val="none" w:sz="0" w:space="0" w:color="auto"/>
        <w:bottom w:val="none" w:sz="0" w:space="0" w:color="auto"/>
        <w:right w:val="none" w:sz="0" w:space="0" w:color="auto"/>
      </w:divBdr>
    </w:div>
    <w:div w:id="1725564065">
      <w:bodyDiv w:val="1"/>
      <w:marLeft w:val="0"/>
      <w:marRight w:val="0"/>
      <w:marTop w:val="0"/>
      <w:marBottom w:val="0"/>
      <w:divBdr>
        <w:top w:val="none" w:sz="0" w:space="0" w:color="auto"/>
        <w:left w:val="none" w:sz="0" w:space="0" w:color="auto"/>
        <w:bottom w:val="none" w:sz="0" w:space="0" w:color="auto"/>
        <w:right w:val="none" w:sz="0" w:space="0" w:color="auto"/>
      </w:divBdr>
    </w:div>
    <w:div w:id="1749187807">
      <w:bodyDiv w:val="1"/>
      <w:marLeft w:val="0"/>
      <w:marRight w:val="0"/>
      <w:marTop w:val="0"/>
      <w:marBottom w:val="0"/>
      <w:divBdr>
        <w:top w:val="none" w:sz="0" w:space="0" w:color="auto"/>
        <w:left w:val="none" w:sz="0" w:space="0" w:color="auto"/>
        <w:bottom w:val="none" w:sz="0" w:space="0" w:color="auto"/>
        <w:right w:val="none" w:sz="0" w:space="0" w:color="auto"/>
      </w:divBdr>
    </w:div>
    <w:div w:id="1869634929">
      <w:bodyDiv w:val="1"/>
      <w:marLeft w:val="0"/>
      <w:marRight w:val="0"/>
      <w:marTop w:val="0"/>
      <w:marBottom w:val="0"/>
      <w:divBdr>
        <w:top w:val="none" w:sz="0" w:space="0" w:color="auto"/>
        <w:left w:val="none" w:sz="0" w:space="0" w:color="auto"/>
        <w:bottom w:val="none" w:sz="0" w:space="0" w:color="auto"/>
        <w:right w:val="none" w:sz="0" w:space="0" w:color="auto"/>
      </w:divBdr>
    </w:div>
    <w:div w:id="1910187484">
      <w:bodyDiv w:val="1"/>
      <w:marLeft w:val="0"/>
      <w:marRight w:val="0"/>
      <w:marTop w:val="0"/>
      <w:marBottom w:val="0"/>
      <w:divBdr>
        <w:top w:val="none" w:sz="0" w:space="0" w:color="auto"/>
        <w:left w:val="none" w:sz="0" w:space="0" w:color="auto"/>
        <w:bottom w:val="none" w:sz="0" w:space="0" w:color="auto"/>
        <w:right w:val="none" w:sz="0" w:space="0" w:color="auto"/>
      </w:divBdr>
    </w:div>
    <w:div w:id="1920559885">
      <w:bodyDiv w:val="1"/>
      <w:marLeft w:val="0"/>
      <w:marRight w:val="0"/>
      <w:marTop w:val="0"/>
      <w:marBottom w:val="0"/>
      <w:divBdr>
        <w:top w:val="none" w:sz="0" w:space="0" w:color="auto"/>
        <w:left w:val="none" w:sz="0" w:space="0" w:color="auto"/>
        <w:bottom w:val="none" w:sz="0" w:space="0" w:color="auto"/>
        <w:right w:val="none" w:sz="0" w:space="0" w:color="auto"/>
      </w:divBdr>
    </w:div>
    <w:div w:id="1926497915">
      <w:bodyDiv w:val="1"/>
      <w:marLeft w:val="0"/>
      <w:marRight w:val="0"/>
      <w:marTop w:val="0"/>
      <w:marBottom w:val="0"/>
      <w:divBdr>
        <w:top w:val="none" w:sz="0" w:space="0" w:color="auto"/>
        <w:left w:val="none" w:sz="0" w:space="0" w:color="auto"/>
        <w:bottom w:val="none" w:sz="0" w:space="0" w:color="auto"/>
        <w:right w:val="none" w:sz="0" w:space="0" w:color="auto"/>
      </w:divBdr>
    </w:div>
    <w:div w:id="1941185461">
      <w:bodyDiv w:val="1"/>
      <w:marLeft w:val="0"/>
      <w:marRight w:val="0"/>
      <w:marTop w:val="0"/>
      <w:marBottom w:val="0"/>
      <w:divBdr>
        <w:top w:val="none" w:sz="0" w:space="0" w:color="auto"/>
        <w:left w:val="none" w:sz="0" w:space="0" w:color="auto"/>
        <w:bottom w:val="none" w:sz="0" w:space="0" w:color="auto"/>
        <w:right w:val="none" w:sz="0" w:space="0" w:color="auto"/>
      </w:divBdr>
    </w:div>
    <w:div w:id="1990087530">
      <w:bodyDiv w:val="1"/>
      <w:marLeft w:val="0"/>
      <w:marRight w:val="0"/>
      <w:marTop w:val="0"/>
      <w:marBottom w:val="0"/>
      <w:divBdr>
        <w:top w:val="none" w:sz="0" w:space="0" w:color="auto"/>
        <w:left w:val="none" w:sz="0" w:space="0" w:color="auto"/>
        <w:bottom w:val="none" w:sz="0" w:space="0" w:color="auto"/>
        <w:right w:val="none" w:sz="0" w:space="0" w:color="auto"/>
      </w:divBdr>
    </w:div>
    <w:div w:id="2038239621">
      <w:bodyDiv w:val="1"/>
      <w:marLeft w:val="0"/>
      <w:marRight w:val="0"/>
      <w:marTop w:val="0"/>
      <w:marBottom w:val="0"/>
      <w:divBdr>
        <w:top w:val="none" w:sz="0" w:space="0" w:color="auto"/>
        <w:left w:val="none" w:sz="0" w:space="0" w:color="auto"/>
        <w:bottom w:val="none" w:sz="0" w:space="0" w:color="auto"/>
        <w:right w:val="none" w:sz="0" w:space="0" w:color="auto"/>
      </w:divBdr>
    </w:div>
    <w:div w:id="2049063681">
      <w:bodyDiv w:val="1"/>
      <w:marLeft w:val="0"/>
      <w:marRight w:val="0"/>
      <w:marTop w:val="0"/>
      <w:marBottom w:val="0"/>
      <w:divBdr>
        <w:top w:val="none" w:sz="0" w:space="0" w:color="auto"/>
        <w:left w:val="none" w:sz="0" w:space="0" w:color="auto"/>
        <w:bottom w:val="none" w:sz="0" w:space="0" w:color="auto"/>
        <w:right w:val="none" w:sz="0" w:space="0" w:color="auto"/>
      </w:divBdr>
    </w:div>
    <w:div w:id="2066250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WBD26</b:Tag>
    <b:SourceType>InternetSite</b:SourceType>
    <b:Guid>{B9A61C3A-67C0-4CC1-8C0B-BA7B71FEB322}</b:Guid>
    <b:Author>
      <b:Author>
        <b:NameList>
          <b:Person>
            <b:Last>WBDG</b:Last>
          </b:Person>
        </b:NameList>
      </b:Author>
    </b:Author>
    <b:YearAccessed>2026</b:YearAccessed>
    <b:URL>https://www.wbdg.org/resources/passive-solar-heating</b:URL>
    <b:RefOrder>1</b:RefOrder>
  </b:Source>
  <b:Source>
    <b:Tag>Tea26</b:Tag>
    <b:SourceType>InternetSite</b:SourceType>
    <b:Guid>{E1B9869B-EED8-4667-A105-0939F3EA5AA4}</b:Guid>
    <b:Author>
      <b:Author>
        <b:NameList>
          <b:Person>
            <b:Last>products</b:Last>
            <b:First>Teal</b:First>
          </b:Person>
        </b:NameList>
      </b:Author>
    </b:Author>
    <b:YearAccessed>2026</b:YearAccessed>
    <b:URL>https://tealproducts.com/resources/blog/ventilation-options-for-high-rise-commercial-residential-buildings/</b:URL>
    <b:RefOrder>2</b:RefOrder>
  </b:Source>
  <b:Source>
    <b:Tag>Thi26</b:Tag>
    <b:SourceType>InternetSite</b:SourceType>
    <b:Guid>{FD9D3DB1-96C1-4A3D-9933-C11A8ECCD199}</b:Guid>
    <b:Author>
      <b:Author>
        <b:NameList>
          <b:Person>
            <b:Last>buildings</b:Last>
            <b:First>Thinking</b:First>
          </b:Person>
        </b:NameList>
      </b:Author>
    </b:Author>
    <b:YearAccessed>2026</b:YearAccessed>
    <b:URL>https://thinking-buildings.co.uk/news/why-is-choosing-the-correct-orientation-for-your-building-so-important/</b:URL>
    <b:RefOrder>3</b:RefOrder>
  </b:Source>
  <b:Source>
    <b:Tag>Urb26</b:Tag>
    <b:SourceType>InternetSite</b:SourceType>
    <b:Guid>{EC13EF28-FF5C-40ED-809F-9D429EA7E67A}</b:Guid>
    <b:Author>
      <b:Author>
        <b:NameList>
          <b:Person>
            <b:Last>Grids</b:Last>
            <b:First>Urban</b:First>
            <b:Middle>Green Blue</b:Middle>
          </b:Person>
        </b:NameList>
      </b:Author>
    </b:Author>
    <b:YearAccessed>2026</b:YearAccessed>
    <b:URL>https://urbangreenbluegrids.com/measures/green-facades/</b:URL>
    <b:RefOrder>4</b:RefOrder>
  </b:Source>
  <b:Source>
    <b:Tag>Gre26</b:Tag>
    <b:SourceType>InternetSite</b:SourceType>
    <b:Guid>{AB925FEE-5404-4147-9C6A-8BE9B456A44A}</b:Guid>
    <b:Author>
      <b:Author>
        <b:NameList>
          <b:Person>
            <b:Last>solutions</b:Last>
            <b:First>Greencity</b:First>
          </b:Person>
        </b:NameList>
      </b:Author>
    </b:Author>
    <b:YearAccessed>2026</b:YearAccessed>
    <b:URL>https://greencitysolutions.de/en/six-ultimate-tips-for-effective-green-facade/</b:URL>
    <b:RefOrder>5</b:RefOrder>
  </b:Source>
  <b:Source>
    <b:Tag>Sci26</b:Tag>
    <b:SourceType>InternetSite</b:SourceType>
    <b:Guid>{8D2A6140-C445-4596-AF71-B759AF852D35}</b:Guid>
    <b:Author>
      <b:Author>
        <b:NameList>
          <b:Person>
            <b:Last>direct</b:Last>
            <b:First>Science</b:First>
          </b:Person>
        </b:NameList>
      </b:Author>
    </b:Author>
    <b:YearAccessed>2026</b:YearAccessed>
    <b:URL>https://www.sciencedirect.com/science/article/pii/S1876610212008326</b:URL>
    <b:RefOrder>6</b:RefOrder>
  </b:Source>
  <b:Source>
    <b:Tag>Gre261</b:Tag>
    <b:SourceType>InternetSite</b:SourceType>
    <b:Guid>{C2E47056-59BB-4800-8D73-40908E667444}</b:Guid>
    <b:Author>
      <b:Author>
        <b:NameList>
          <b:Person>
            <b:Last>urban</b:Last>
            <b:First>Green</b:First>
            <b:Middle>blue</b:Middle>
          </b:Person>
        </b:NameList>
      </b:Author>
    </b:Author>
    <b:YearAccessed>2026</b:YearAccessed>
    <b:URL>https://greenblue.com/gb/blue/?utm_source=adwords&amp;utm_medium=ppc&amp;utm_campaign=Sustainable+Urban+Drainage&amp;utm_content=suds_sustainable_drainage&amp;utm_term=suds+sustainable+drainage&amp;hsa_acc=6420142839&amp;hsa_cam=20466832973&amp;hsa_grp=156819133914&amp;hsa_ad=6747146351</b:URL>
    <b:RefOrder>7</b:RefOrder>
  </b:Source>
  <b:Source>
    <b:Tag>Sus26</b:Tag>
    <b:SourceType>InternetSite</b:SourceType>
    <b:Guid>{E3DD6D41-6322-4986-B89E-EFECFE39369A}</b:Guid>
    <b:Author>
      <b:Author>
        <b:NameList>
          <b:Person>
            <b:Last>Susdrain</b:Last>
          </b:Person>
        </b:NameList>
      </b:Author>
    </b:Author>
    <b:YearAccessed>2026</b:YearAccessed>
    <b:URL>https://www.susdrain.org/delivering-suds/using-suds/background/sustainable-drainage.html</b:URL>
    <b:RefOrder>8</b:RefOrder>
  </b:Source>
  <b:Source>
    <b:Tag>Uni26</b:Tag>
    <b:SourceType>Misc</b:SourceType>
    <b:Guid>{B61900D7-0448-442A-A567-C63D4799B3DC}</b:Guid>
    <b:Year>2024-2026</b:Year>
    <b:Author>
      <b:Author>
        <b:NameList>
          <b:Person>
            <b:Last>lectures</b:Last>
            <b:First>University</b:First>
          </b:Person>
        </b:NameList>
      </b:Author>
    </b:Author>
    <b:RefOrder>9</b:RefOrder>
  </b:Source>
  <b:Source>
    <b:Tag>MPA26</b:Tag>
    <b:SourceType>InternetSite</b:SourceType>
    <b:Guid>{8E9EDF37-40BD-4C02-B153-AE231D060ED9}</b:Guid>
    <b:Author>
      <b:Author>
        <b:NameList>
          <b:Person>
            <b:Last>centre</b:Last>
            <b:First>MPA</b:First>
            <b:Middle>- The concrete</b:Middle>
          </b:Person>
        </b:NameList>
      </b:Author>
    </b:Author>
    <b:YearAccessed>2026</b:YearAccessed>
    <b:URL>https://www.concretecentre.com/News/2020/Offsite-Concrete%E2%80%93unique-benefits.aspx</b:URL>
    <b:RefOrder>10</b:RefOrder>
  </b:Source>
</b:Sources>
</file>

<file path=customXml/itemProps1.xml><?xml version="1.0" encoding="utf-8"?>
<ds:datastoreItem xmlns:ds="http://schemas.openxmlformats.org/officeDocument/2006/customXml" ds:itemID="{249F0A1B-8417-4BB0-8ED1-A37B15F61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12</Pages>
  <Words>2935</Words>
  <Characters>17380</Characters>
  <Application>Microsoft Office Word</Application>
  <DocSecurity>0</DocSecurity>
  <Lines>369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Chay Williams</dc:creator>
  <cp:keywords/>
  <dc:description/>
  <cp:lastModifiedBy>Chay Williams</cp:lastModifiedBy>
  <cp:revision>9</cp:revision>
  <dcterms:created xsi:type="dcterms:W3CDTF">2026-05-11T13:52:00Z</dcterms:created>
  <dcterms:modified xsi:type="dcterms:W3CDTF">2026-05-11T17:19:00Z</dcterms:modified>
</cp:coreProperties>
</file>