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32"/>
          <w:szCs w:val="32"/>
        </w:rPr>
      </w:pPr>
      <w:r w:rsidDel="00000000" w:rsidR="00000000" w:rsidRPr="00000000">
        <w:rPr>
          <w:sz w:val="32"/>
          <w:szCs w:val="32"/>
          <w:rtl w:val="0"/>
        </w:rPr>
        <w:t xml:space="preserve">Module Name: Digital Skills for Personal and Professional Growth (BMSW4008)</w:t>
      </w:r>
    </w:p>
    <w:p w:rsidR="00000000" w:rsidDel="00000000" w:rsidP="00000000" w:rsidRDefault="00000000" w:rsidRPr="00000000" w14:paraId="00000002">
      <w:pPr>
        <w:rPr>
          <w:sz w:val="32"/>
          <w:szCs w:val="32"/>
        </w:rPr>
      </w:pPr>
      <w:r w:rsidDel="00000000" w:rsidR="00000000" w:rsidRPr="00000000">
        <w:rPr>
          <w:sz w:val="32"/>
          <w:szCs w:val="32"/>
          <w:rtl w:val="0"/>
        </w:rPr>
        <w:t xml:space="preserve">Module Lead: Phillipa Fitzgerald </w:t>
      </w:r>
    </w:p>
    <w:p w:rsidR="00000000" w:rsidDel="00000000" w:rsidP="00000000" w:rsidRDefault="00000000" w:rsidRPr="00000000" w14:paraId="00000003">
      <w:pPr>
        <w:rPr>
          <w:sz w:val="32"/>
          <w:szCs w:val="32"/>
        </w:rPr>
      </w:pPr>
      <w:r w:rsidDel="00000000" w:rsidR="00000000" w:rsidRPr="00000000">
        <w:rPr>
          <w:sz w:val="32"/>
          <w:szCs w:val="32"/>
          <w:rtl w:val="0"/>
        </w:rPr>
        <w:t xml:space="preserve">Assignment: Evidence of Learning (E-Portfolio)</w:t>
      </w:r>
    </w:p>
    <w:p w:rsidR="00000000" w:rsidDel="00000000" w:rsidP="00000000" w:rsidRDefault="00000000" w:rsidRPr="00000000" w14:paraId="00000004">
      <w:pPr>
        <w:rPr>
          <w:sz w:val="32"/>
          <w:szCs w:val="32"/>
        </w:rPr>
      </w:pPr>
      <w:r w:rsidDel="00000000" w:rsidR="00000000" w:rsidRPr="00000000">
        <w:rPr>
          <w:sz w:val="32"/>
          <w:szCs w:val="32"/>
          <w:rtl w:val="0"/>
        </w:rPr>
        <w:t xml:space="preserve">Student Name: Mohammed Sundar Ali</w:t>
      </w:r>
    </w:p>
    <w:p w:rsidR="00000000" w:rsidDel="00000000" w:rsidP="00000000" w:rsidRDefault="00000000" w:rsidRPr="00000000" w14:paraId="00000005">
      <w:pPr>
        <w:rPr>
          <w:sz w:val="32"/>
          <w:szCs w:val="32"/>
        </w:rPr>
      </w:pPr>
      <w:r w:rsidDel="00000000" w:rsidR="00000000" w:rsidRPr="00000000">
        <w:rPr>
          <w:sz w:val="32"/>
          <w:szCs w:val="32"/>
          <w:rtl w:val="0"/>
        </w:rPr>
        <w:t xml:space="preserve">Student ID: 2313857 </w:t>
      </w:r>
    </w:p>
    <w:p w:rsidR="00000000" w:rsidDel="00000000" w:rsidP="00000000" w:rsidRDefault="00000000" w:rsidRPr="00000000" w14:paraId="00000006">
      <w:pPr>
        <w:rPr>
          <w:sz w:val="32"/>
          <w:szCs w:val="32"/>
        </w:rPr>
      </w:pPr>
      <w:r w:rsidDel="00000000" w:rsidR="00000000" w:rsidRPr="00000000">
        <w:rPr>
          <w:rtl w:val="0"/>
        </w:rPr>
      </w:r>
    </w:p>
    <w:p w:rsidR="00000000" w:rsidDel="00000000" w:rsidP="00000000" w:rsidRDefault="00000000" w:rsidRPr="00000000" w14:paraId="00000007">
      <w:pPr>
        <w:rPr>
          <w:sz w:val="32"/>
          <w:szCs w:val="32"/>
        </w:rPr>
      </w:pPr>
      <w:r w:rsidDel="00000000" w:rsidR="00000000" w:rsidRPr="00000000">
        <w:rPr>
          <w:rtl w:val="0"/>
        </w:rPr>
      </w:r>
    </w:p>
    <w:p w:rsidR="00000000" w:rsidDel="00000000" w:rsidP="00000000" w:rsidRDefault="00000000" w:rsidRPr="00000000" w14:paraId="00000008">
      <w:pPr>
        <w:rPr>
          <w:sz w:val="32"/>
          <w:szCs w:val="32"/>
        </w:rPr>
      </w:pPr>
      <w:r w:rsidDel="00000000" w:rsidR="00000000" w:rsidRPr="00000000">
        <w:rPr>
          <w:rtl w:val="0"/>
        </w:rPr>
      </w:r>
    </w:p>
    <w:p w:rsidR="00000000" w:rsidDel="00000000" w:rsidP="00000000" w:rsidRDefault="00000000" w:rsidRPr="00000000" w14:paraId="00000009">
      <w:pPr>
        <w:rPr>
          <w:sz w:val="32"/>
          <w:szCs w:val="32"/>
        </w:rPr>
      </w:pPr>
      <w:r w:rsidDel="00000000" w:rsidR="00000000" w:rsidRPr="00000000">
        <w:rPr>
          <w:rtl w:val="0"/>
        </w:rPr>
      </w:r>
    </w:p>
    <w:p w:rsidR="00000000" w:rsidDel="00000000" w:rsidP="00000000" w:rsidRDefault="00000000" w:rsidRPr="00000000" w14:paraId="0000000A">
      <w:pPr>
        <w:rPr>
          <w:sz w:val="32"/>
          <w:szCs w:val="32"/>
        </w:rPr>
      </w:pPr>
      <w:r w:rsidDel="00000000" w:rsidR="00000000" w:rsidRPr="00000000">
        <w:rPr>
          <w:rtl w:val="0"/>
        </w:rPr>
      </w:r>
    </w:p>
    <w:p w:rsidR="00000000" w:rsidDel="00000000" w:rsidP="00000000" w:rsidRDefault="00000000" w:rsidRPr="00000000" w14:paraId="0000000B">
      <w:pPr>
        <w:rPr>
          <w:sz w:val="32"/>
          <w:szCs w:val="32"/>
        </w:rPr>
      </w:pPr>
      <w:r w:rsidDel="00000000" w:rsidR="00000000" w:rsidRPr="00000000">
        <w:rPr>
          <w:rtl w:val="0"/>
        </w:rPr>
      </w:r>
    </w:p>
    <w:p w:rsidR="00000000" w:rsidDel="00000000" w:rsidP="00000000" w:rsidRDefault="00000000" w:rsidRPr="00000000" w14:paraId="0000000C">
      <w:pPr>
        <w:rPr>
          <w:sz w:val="32"/>
          <w:szCs w:val="32"/>
        </w:rPr>
      </w:pPr>
      <w:r w:rsidDel="00000000" w:rsidR="00000000" w:rsidRPr="00000000">
        <w:rPr>
          <w:rtl w:val="0"/>
        </w:rPr>
      </w:r>
    </w:p>
    <w:p w:rsidR="00000000" w:rsidDel="00000000" w:rsidP="00000000" w:rsidRDefault="00000000" w:rsidRPr="00000000" w14:paraId="0000000D">
      <w:pPr>
        <w:rPr>
          <w:sz w:val="32"/>
          <w:szCs w:val="32"/>
        </w:rPr>
      </w:pPr>
      <w:r w:rsidDel="00000000" w:rsidR="00000000" w:rsidRPr="00000000">
        <w:rPr>
          <w:rtl w:val="0"/>
        </w:rPr>
      </w:r>
    </w:p>
    <w:p w:rsidR="00000000" w:rsidDel="00000000" w:rsidP="00000000" w:rsidRDefault="00000000" w:rsidRPr="00000000" w14:paraId="0000000E">
      <w:pPr>
        <w:rPr>
          <w:sz w:val="32"/>
          <w:szCs w:val="32"/>
        </w:rPr>
      </w:pPr>
      <w:r w:rsidDel="00000000" w:rsidR="00000000" w:rsidRPr="00000000">
        <w:rPr>
          <w:rtl w:val="0"/>
        </w:rPr>
      </w:r>
    </w:p>
    <w:p w:rsidR="00000000" w:rsidDel="00000000" w:rsidP="00000000" w:rsidRDefault="00000000" w:rsidRPr="00000000" w14:paraId="0000000F">
      <w:pPr>
        <w:rPr>
          <w:sz w:val="32"/>
          <w:szCs w:val="32"/>
        </w:rPr>
      </w:pPr>
      <w:r w:rsidDel="00000000" w:rsidR="00000000" w:rsidRPr="00000000">
        <w:rPr>
          <w:rtl w:val="0"/>
        </w:rPr>
      </w:r>
    </w:p>
    <w:p w:rsidR="00000000" w:rsidDel="00000000" w:rsidP="00000000" w:rsidRDefault="00000000" w:rsidRPr="00000000" w14:paraId="00000010">
      <w:pPr>
        <w:rPr>
          <w:sz w:val="32"/>
          <w:szCs w:val="32"/>
        </w:rPr>
      </w:pPr>
      <w:r w:rsidDel="00000000" w:rsidR="00000000" w:rsidRPr="00000000">
        <w:rPr>
          <w:rtl w:val="0"/>
        </w:rPr>
      </w:r>
    </w:p>
    <w:p w:rsidR="00000000" w:rsidDel="00000000" w:rsidP="00000000" w:rsidRDefault="00000000" w:rsidRPr="00000000" w14:paraId="00000011">
      <w:pPr>
        <w:rPr>
          <w:sz w:val="32"/>
          <w:szCs w:val="32"/>
        </w:rPr>
      </w:pPr>
      <w:r w:rsidDel="00000000" w:rsidR="00000000" w:rsidRPr="00000000">
        <w:rPr>
          <w:rtl w:val="0"/>
        </w:rPr>
      </w:r>
    </w:p>
    <w:p w:rsidR="00000000" w:rsidDel="00000000" w:rsidP="00000000" w:rsidRDefault="00000000" w:rsidRPr="00000000" w14:paraId="00000012">
      <w:pPr>
        <w:rPr>
          <w:sz w:val="32"/>
          <w:szCs w:val="32"/>
        </w:rPr>
      </w:pPr>
      <w:r w:rsidDel="00000000" w:rsidR="00000000" w:rsidRPr="00000000">
        <w:rPr>
          <w:rtl w:val="0"/>
        </w:rPr>
      </w:r>
    </w:p>
    <w:p w:rsidR="00000000" w:rsidDel="00000000" w:rsidP="00000000" w:rsidRDefault="00000000" w:rsidRPr="00000000" w14:paraId="00000013">
      <w:pPr>
        <w:rPr>
          <w:sz w:val="32"/>
          <w:szCs w:val="32"/>
        </w:rPr>
      </w:pPr>
      <w:r w:rsidDel="00000000" w:rsidR="00000000" w:rsidRPr="00000000">
        <w:rPr>
          <w:rtl w:val="0"/>
        </w:rPr>
      </w:r>
    </w:p>
    <w:p w:rsidR="00000000" w:rsidDel="00000000" w:rsidP="00000000" w:rsidRDefault="00000000" w:rsidRPr="00000000" w14:paraId="00000014">
      <w:pPr>
        <w:rPr>
          <w:sz w:val="32"/>
          <w:szCs w:val="32"/>
        </w:rPr>
      </w:pPr>
      <w:r w:rsidDel="00000000" w:rsidR="00000000" w:rsidRPr="00000000">
        <w:rPr>
          <w:rtl w:val="0"/>
        </w:rPr>
      </w:r>
    </w:p>
    <w:p w:rsidR="00000000" w:rsidDel="00000000" w:rsidP="00000000" w:rsidRDefault="00000000" w:rsidRPr="00000000" w14:paraId="00000015">
      <w:pPr>
        <w:rPr>
          <w:sz w:val="32"/>
          <w:szCs w:val="32"/>
        </w:rPr>
      </w:pPr>
      <w:r w:rsidDel="00000000" w:rsidR="00000000" w:rsidRPr="00000000">
        <w:rPr>
          <w:rtl w:val="0"/>
        </w:rPr>
      </w:r>
    </w:p>
    <w:p w:rsidR="00000000" w:rsidDel="00000000" w:rsidP="00000000" w:rsidRDefault="00000000" w:rsidRPr="00000000" w14:paraId="00000016">
      <w:pPr>
        <w:rPr>
          <w:sz w:val="32"/>
          <w:szCs w:val="32"/>
        </w:rPr>
      </w:pPr>
      <w:r w:rsidDel="00000000" w:rsidR="00000000" w:rsidRPr="00000000">
        <w:rPr>
          <w:rtl w:val="0"/>
        </w:rPr>
      </w:r>
    </w:p>
    <w:p w:rsidR="00000000" w:rsidDel="00000000" w:rsidP="00000000" w:rsidRDefault="00000000" w:rsidRPr="00000000" w14:paraId="00000017">
      <w:pPr>
        <w:rPr>
          <w:sz w:val="32"/>
          <w:szCs w:val="32"/>
        </w:rPr>
      </w:pPr>
      <w:r w:rsidDel="00000000" w:rsidR="00000000" w:rsidRPr="00000000">
        <w:rPr>
          <w:rtl w:val="0"/>
        </w:rPr>
      </w:r>
    </w:p>
    <w:p w:rsidR="00000000" w:rsidDel="00000000" w:rsidP="00000000" w:rsidRDefault="00000000" w:rsidRPr="00000000" w14:paraId="00000018">
      <w:pPr>
        <w:rPr>
          <w:sz w:val="32"/>
          <w:szCs w:val="32"/>
        </w:rPr>
      </w:pPr>
      <w:r w:rsidDel="00000000" w:rsidR="00000000" w:rsidRPr="00000000">
        <w:rPr>
          <w:rtl w:val="0"/>
        </w:rPr>
      </w:r>
    </w:p>
    <w:p w:rsidR="00000000" w:rsidDel="00000000" w:rsidP="00000000" w:rsidRDefault="00000000" w:rsidRPr="00000000" w14:paraId="00000019">
      <w:pPr>
        <w:rPr>
          <w:sz w:val="32"/>
          <w:szCs w:val="32"/>
        </w:rPr>
      </w:pPr>
      <w:r w:rsidDel="00000000" w:rsidR="00000000" w:rsidRPr="00000000">
        <w:rPr>
          <w:rtl w:val="0"/>
        </w:rPr>
      </w:r>
    </w:p>
    <w:p w:rsidR="00000000" w:rsidDel="00000000" w:rsidP="00000000" w:rsidRDefault="00000000" w:rsidRPr="00000000" w14:paraId="0000001A">
      <w:pPr>
        <w:rPr>
          <w:sz w:val="32"/>
          <w:szCs w:val="32"/>
        </w:rPr>
      </w:pPr>
      <w:r w:rsidDel="00000000" w:rsidR="00000000" w:rsidRPr="00000000">
        <w:rPr>
          <w:rtl w:val="0"/>
        </w:rPr>
      </w:r>
    </w:p>
    <w:p w:rsidR="00000000" w:rsidDel="00000000" w:rsidP="00000000" w:rsidRDefault="00000000" w:rsidRPr="00000000" w14:paraId="0000001B">
      <w:pPr>
        <w:rPr>
          <w:sz w:val="32"/>
          <w:szCs w:val="32"/>
        </w:rPr>
      </w:pPr>
      <w:r w:rsidDel="00000000" w:rsidR="00000000" w:rsidRPr="00000000">
        <w:rPr>
          <w:rtl w:val="0"/>
        </w:rPr>
      </w:r>
    </w:p>
    <w:p w:rsidR="00000000" w:rsidDel="00000000" w:rsidP="00000000" w:rsidRDefault="00000000" w:rsidRPr="00000000" w14:paraId="0000001C">
      <w:pPr>
        <w:rPr>
          <w:sz w:val="32"/>
          <w:szCs w:val="32"/>
        </w:rPr>
      </w:pPr>
      <w:r w:rsidDel="00000000" w:rsidR="00000000" w:rsidRPr="00000000">
        <w:rPr>
          <w:rtl w:val="0"/>
        </w:rPr>
      </w:r>
    </w:p>
    <w:p w:rsidR="00000000" w:rsidDel="00000000" w:rsidP="00000000" w:rsidRDefault="00000000" w:rsidRPr="00000000" w14:paraId="0000001D">
      <w:pPr>
        <w:rPr>
          <w:sz w:val="32"/>
          <w:szCs w:val="32"/>
        </w:rPr>
      </w:pPr>
      <w:r w:rsidDel="00000000" w:rsidR="00000000" w:rsidRPr="00000000">
        <w:rPr>
          <w:rtl w:val="0"/>
        </w:rPr>
      </w:r>
    </w:p>
    <w:p w:rsidR="00000000" w:rsidDel="00000000" w:rsidP="00000000" w:rsidRDefault="00000000" w:rsidRPr="00000000" w14:paraId="0000001E">
      <w:pPr>
        <w:rPr>
          <w:sz w:val="32"/>
          <w:szCs w:val="32"/>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i w:val="0"/>
          <w:smallCaps w:val="0"/>
          <w:strike w:val="0"/>
          <w:color w:val="0f4761"/>
          <w:sz w:val="28"/>
          <w:szCs w:val="28"/>
          <w:u w:val="none"/>
          <w:shd w:fill="auto" w:val="clear"/>
          <w:vertAlign w:val="baseline"/>
        </w:rPr>
      </w:pPr>
      <w:r w:rsidDel="00000000" w:rsidR="00000000" w:rsidRPr="00000000">
        <w:rPr>
          <w:rFonts w:ascii="Play" w:cs="Play" w:eastAsia="Play" w:hAnsi="Play"/>
          <w:b w:val="1"/>
          <w:i w:val="0"/>
          <w:smallCaps w:val="0"/>
          <w:strike w:val="0"/>
          <w:color w:val="0f476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360" w:before="36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1"/>
                <w:i w:val="0"/>
                <w:smallCaps w:val="1"/>
                <w:strike w:val="0"/>
                <w:color w:val="000000"/>
                <w:sz w:val="22"/>
                <w:szCs w:val="22"/>
                <w:u w:val="single"/>
                <w:shd w:fill="auto" w:val="clear"/>
                <w:vertAlign w:val="baseline"/>
                <w:rtl w:val="0"/>
              </w:rPr>
              <w:t xml:space="preserve">Task 1</w:t>
            </w:r>
          </w:hyperlink>
          <w:hyperlink w:anchor="_heading=h.gjdgxs">
            <w:r w:rsidDel="00000000" w:rsidR="00000000" w:rsidRPr="00000000">
              <w:rPr>
                <w:rFonts w:ascii="Aptos" w:cs="Aptos" w:eastAsia="Aptos" w:hAnsi="Aptos"/>
                <w:b w:val="1"/>
                <w:i w:val="0"/>
                <w:smallCaps w:val="1"/>
                <w:strike w:val="0"/>
                <w:color w:val="000000"/>
                <w:sz w:val="22"/>
                <w:szCs w:val="22"/>
                <w:u w:val="singl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Introduction</w:t>
            </w:r>
          </w:hyperlink>
          <w:hyperlink w:anchor="_heading=h.30j0zll">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Main Body</w:t>
            </w:r>
          </w:hyperlink>
          <w:hyperlink w:anchor="_heading=h.1fob9te">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Conclusion</w:t>
            </w:r>
          </w:hyperlink>
          <w:hyperlink w:anchor="_heading=h.3znysh7">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360" w:before="36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1"/>
                <w:i w:val="0"/>
                <w:smallCaps w:val="1"/>
                <w:strike w:val="0"/>
                <w:color w:val="000000"/>
                <w:sz w:val="22"/>
                <w:szCs w:val="22"/>
                <w:u w:val="single"/>
                <w:shd w:fill="auto" w:val="clear"/>
                <w:vertAlign w:val="baseline"/>
                <w:rtl w:val="0"/>
              </w:rPr>
              <w:t xml:space="preserve">Task 2</w:t>
            </w:r>
          </w:hyperlink>
          <w:hyperlink w:anchor="_heading=h.2et92p0">
            <w:r w:rsidDel="00000000" w:rsidR="00000000" w:rsidRPr="00000000">
              <w:rPr>
                <w:rFonts w:ascii="Aptos" w:cs="Aptos" w:eastAsia="Aptos" w:hAnsi="Aptos"/>
                <w:b w:val="1"/>
                <w:i w:val="0"/>
                <w:smallCaps w:val="1"/>
                <w:strike w:val="0"/>
                <w:color w:val="000000"/>
                <w:sz w:val="22"/>
                <w:szCs w:val="22"/>
                <w:u w:val="singl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360" w:before="36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1"/>
                <w:i w:val="0"/>
                <w:smallCaps w:val="1"/>
                <w:strike w:val="0"/>
                <w:color w:val="000000"/>
                <w:sz w:val="22"/>
                <w:szCs w:val="22"/>
                <w:u w:val="single"/>
                <w:shd w:fill="auto" w:val="clear"/>
                <w:vertAlign w:val="baseline"/>
                <w:rtl w:val="0"/>
              </w:rPr>
              <w:t xml:space="preserve">Task 3</w:t>
            </w:r>
          </w:hyperlink>
          <w:hyperlink w:anchor="_heading=h.tyjcwt">
            <w:r w:rsidDel="00000000" w:rsidR="00000000" w:rsidRPr="00000000">
              <w:rPr>
                <w:rFonts w:ascii="Aptos" w:cs="Aptos" w:eastAsia="Aptos" w:hAnsi="Aptos"/>
                <w:b w:val="1"/>
                <w:i w:val="0"/>
                <w:smallCaps w:val="1"/>
                <w:strike w:val="0"/>
                <w:color w:val="000000"/>
                <w:sz w:val="22"/>
                <w:szCs w:val="22"/>
                <w:u w:val="singl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Introduction</w:t>
            </w:r>
          </w:hyperlink>
          <w:hyperlink w:anchor="_heading=h.3dy6vkm">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Questionnaire data</w:t>
            </w:r>
          </w:hyperlink>
          <w:hyperlink w:anchor="_heading=h.1t3h5sf">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Results Analysis</w:t>
            </w:r>
          </w:hyperlink>
          <w:hyperlink w:anchor="_heading=h.4d34og8">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Impact on business idea</w:t>
            </w:r>
          </w:hyperlink>
          <w:hyperlink w:anchor="_heading=h.2s8eyo1">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Conclusion</w:t>
            </w:r>
          </w:hyperlink>
          <w:hyperlink w:anchor="_heading=h.17dp8vu">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Appendix</w:t>
            </w:r>
          </w:hyperlink>
          <w:hyperlink w:anchor="_heading=h.3rdcrjn">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360" w:before="36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b w:val="1"/>
                <w:i w:val="0"/>
                <w:smallCaps w:val="1"/>
                <w:strike w:val="0"/>
                <w:color w:val="000000"/>
                <w:sz w:val="22"/>
                <w:szCs w:val="22"/>
                <w:u w:val="single"/>
                <w:shd w:fill="auto" w:val="clear"/>
                <w:vertAlign w:val="baseline"/>
                <w:rtl w:val="0"/>
              </w:rPr>
              <w:t xml:space="preserve">Task 4</w:t>
            </w:r>
          </w:hyperlink>
          <w:hyperlink w:anchor="_heading=h.26in1rg">
            <w:r w:rsidDel="00000000" w:rsidR="00000000" w:rsidRPr="00000000">
              <w:rPr>
                <w:rFonts w:ascii="Aptos" w:cs="Aptos" w:eastAsia="Aptos" w:hAnsi="Aptos"/>
                <w:b w:val="1"/>
                <w:i w:val="0"/>
                <w:smallCaps w:val="1"/>
                <w:strike w:val="0"/>
                <w:color w:val="000000"/>
                <w:sz w:val="22"/>
                <w:szCs w:val="22"/>
                <w:u w:val="singl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Introduction</w:t>
            </w:r>
          </w:hyperlink>
          <w:hyperlink w:anchor="_heading=h.lnxbz9">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Design of Website and Marketing Materials</w:t>
            </w:r>
          </w:hyperlink>
          <w:hyperlink w:anchor="_heading=h.35nkun2">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ksv4uv">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Data application</w:t>
            </w:r>
          </w:hyperlink>
          <w:hyperlink w:anchor="_heading=h.1ksv4uv">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20</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44sinio">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Segmentation</w:t>
            </w:r>
          </w:hyperlink>
          <w:hyperlink w:anchor="_heading=h.44sinio">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360" w:before="36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jxsxqh">
            <w:r w:rsidDel="00000000" w:rsidR="00000000" w:rsidRPr="00000000">
              <w:rPr>
                <w:rFonts w:ascii="Arial" w:cs="Arial" w:eastAsia="Arial" w:hAnsi="Arial"/>
                <w:b w:val="1"/>
                <w:i w:val="0"/>
                <w:smallCaps w:val="1"/>
                <w:strike w:val="0"/>
                <w:color w:val="000000"/>
                <w:sz w:val="22"/>
                <w:szCs w:val="22"/>
                <w:u w:val="single"/>
                <w:shd w:fill="auto" w:val="clear"/>
                <w:vertAlign w:val="baseline"/>
                <w:rtl w:val="0"/>
              </w:rPr>
              <w:t xml:space="preserve">SEO</w:t>
            </w:r>
          </w:hyperlink>
          <w:hyperlink w:anchor="_heading=h.2jxsxqh">
            <w:r w:rsidDel="00000000" w:rsidR="00000000" w:rsidRPr="00000000">
              <w:rPr>
                <w:rFonts w:ascii="Aptos" w:cs="Aptos" w:eastAsia="Aptos" w:hAnsi="Aptos"/>
                <w:b w:val="1"/>
                <w:i w:val="0"/>
                <w:smallCaps w:val="1"/>
                <w:strike w:val="0"/>
                <w:color w:val="000000"/>
                <w:sz w:val="22"/>
                <w:szCs w:val="22"/>
                <w:u w:val="single"/>
                <w:shd w:fill="auto" w:val="clear"/>
                <w:vertAlign w:val="baseline"/>
                <w:rtl w:val="0"/>
              </w:rPr>
              <w:tab/>
              <w:t xml:space="preserve">21</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z337ya">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Conclusion</w:t>
            </w:r>
          </w:hyperlink>
          <w:hyperlink w:anchor="_heading=h.z337ya">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22</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j2qqm3">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Appendix</w:t>
            </w:r>
          </w:hyperlink>
          <w:hyperlink w:anchor="_heading=h.3j2qqm3">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y810tw">
            <w:r w:rsidDel="00000000" w:rsidR="00000000" w:rsidRPr="00000000">
              <w:rPr>
                <w:rFonts w:ascii="Arial" w:cs="Arial" w:eastAsia="Arial" w:hAnsi="Arial"/>
                <w:b w:val="1"/>
                <w:i w:val="0"/>
                <w:smallCaps w:val="1"/>
                <w:strike w:val="0"/>
                <w:color w:val="000000"/>
                <w:sz w:val="22"/>
                <w:szCs w:val="22"/>
                <w:u w:val="none"/>
                <w:shd w:fill="auto" w:val="clear"/>
                <w:vertAlign w:val="baseline"/>
                <w:rtl w:val="0"/>
              </w:rPr>
              <w:t xml:space="preserve">References</w:t>
            </w:r>
          </w:hyperlink>
          <w:hyperlink w:anchor="_heading=h.1y810tw">
            <w:r w:rsidDel="00000000" w:rsidR="00000000" w:rsidRPr="00000000">
              <w:rPr>
                <w:rFonts w:ascii="Aptos" w:cs="Aptos" w:eastAsia="Aptos" w:hAnsi="Aptos"/>
                <w:b w:val="1"/>
                <w:i w:val="0"/>
                <w:smallCaps w:val="1"/>
                <w:strike w:val="0"/>
                <w:color w:val="000000"/>
                <w:sz w:val="22"/>
                <w:szCs w:val="22"/>
                <w:u w:val="none"/>
                <w:shd w:fill="auto" w:val="clear"/>
                <w:vertAlign w:val="baseline"/>
                <w:rtl w:val="0"/>
              </w:rPr>
              <w:tab/>
              <w:t xml:space="preserve">28</w:t>
            </w:r>
          </w:hyperlink>
          <w:r w:rsidDel="00000000" w:rsidR="00000000" w:rsidRPr="00000000">
            <w:rPr>
              <w:rtl w:val="0"/>
            </w:rPr>
          </w:r>
        </w:p>
        <w:p w:rsidR="00000000" w:rsidDel="00000000" w:rsidP="00000000" w:rsidRDefault="00000000" w:rsidRPr="00000000" w14:paraId="0000003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rFonts w:ascii="Arial" w:cs="Arial" w:eastAsia="Arial" w:hAnsi="Arial"/>
          <w:color w:val="000000"/>
        </w:rPr>
      </w:pPr>
      <w:r w:rsidDel="00000000" w:rsidR="00000000" w:rsidRPr="00000000">
        <w:rPr>
          <w:rtl w:val="0"/>
        </w:rPr>
      </w:r>
    </w:p>
    <w:p w:rsidR="00000000" w:rsidDel="00000000" w:rsidP="00000000" w:rsidRDefault="00000000" w:rsidRPr="00000000" w14:paraId="00000048">
      <w:pPr>
        <w:pStyle w:val="Heading1"/>
        <w:rPr>
          <w:rFonts w:ascii="Arial" w:cs="Arial" w:eastAsia="Arial" w:hAnsi="Arial"/>
          <w:b w:val="1"/>
          <w:color w:val="000000"/>
          <w:sz w:val="24"/>
          <w:szCs w:val="24"/>
        </w:rPr>
      </w:pPr>
      <w:bookmarkStart w:colFirst="0" w:colLast="0" w:name="_heading=h.gjdgxs" w:id="0"/>
      <w:bookmarkEnd w:id="0"/>
      <w:r w:rsidDel="00000000" w:rsidR="00000000" w:rsidRPr="00000000">
        <w:rPr>
          <w:rFonts w:ascii="Arial" w:cs="Arial" w:eastAsia="Arial" w:hAnsi="Arial"/>
          <w:b w:val="1"/>
          <w:color w:val="000000"/>
          <w:sz w:val="24"/>
          <w:szCs w:val="24"/>
          <w:rtl w:val="0"/>
        </w:rPr>
        <w:t xml:space="preserve">Task 1 </w:t>
      </w:r>
    </w:p>
    <w:p w:rsidR="00000000" w:rsidDel="00000000" w:rsidP="00000000" w:rsidRDefault="00000000" w:rsidRPr="00000000" w14:paraId="00000049">
      <w:pPr>
        <w:pStyle w:val="Heading2"/>
        <w:rPr>
          <w:rFonts w:ascii="Arial" w:cs="Arial" w:eastAsia="Arial" w:hAnsi="Arial"/>
          <w:b w:val="1"/>
          <w:color w:val="000000"/>
          <w:sz w:val="24"/>
          <w:szCs w:val="24"/>
        </w:rPr>
      </w:pPr>
      <w:bookmarkStart w:colFirst="0" w:colLast="0" w:name="_heading=h.30j0zll" w:id="1"/>
      <w:bookmarkEnd w:id="1"/>
      <w:r w:rsidDel="00000000" w:rsidR="00000000" w:rsidRPr="00000000">
        <w:rPr>
          <w:rFonts w:ascii="Arial" w:cs="Arial" w:eastAsia="Arial" w:hAnsi="Arial"/>
          <w:b w:val="1"/>
          <w:color w:val="000000"/>
          <w:sz w:val="24"/>
          <w:szCs w:val="24"/>
          <w:rtl w:val="0"/>
        </w:rPr>
        <w:t xml:space="preserve">Introduction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Several skills are needed to ensure that a business thrives and successfully accomplishes its desired and highlighted objectives. Nonetheless, business storytelling, contributes to this greatly as businesses as able to engage others involved with the organisation such as investors, colleagues and customers, in the most interactive and effective manner ((Bruner, 1991). This essay addresses what business storytelling is and its application in the field of business. In order to address the large impact this technique has in the overall success of a business, real life application of businesses such as Alexa Amazon is included. The overall benefit gained from this tool in increasing customer base, overcoming competitors and gaining advantage has been analysed. </w:t>
      </w:r>
    </w:p>
    <w:p w:rsidR="00000000" w:rsidDel="00000000" w:rsidP="00000000" w:rsidRDefault="00000000" w:rsidRPr="00000000" w14:paraId="0000004C">
      <w:pPr>
        <w:pStyle w:val="Heading2"/>
        <w:rPr>
          <w:rFonts w:ascii="Arial" w:cs="Arial" w:eastAsia="Arial" w:hAnsi="Arial"/>
          <w:b w:val="1"/>
          <w:color w:val="000000"/>
          <w:sz w:val="24"/>
          <w:szCs w:val="24"/>
        </w:rPr>
      </w:pPr>
      <w:bookmarkStart w:colFirst="0" w:colLast="0" w:name="_heading=h.1fob9te" w:id="2"/>
      <w:bookmarkEnd w:id="2"/>
      <w:r w:rsidDel="00000000" w:rsidR="00000000" w:rsidRPr="00000000">
        <w:rPr>
          <w:rFonts w:ascii="Arial" w:cs="Arial" w:eastAsia="Arial" w:hAnsi="Arial"/>
          <w:b w:val="1"/>
          <w:color w:val="000000"/>
          <w:sz w:val="24"/>
          <w:szCs w:val="24"/>
          <w:rtl w:val="0"/>
        </w:rPr>
        <w:t xml:space="preserve">Main Body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Story telling in the field of business is different to that of storytelling in general such as reading books. Business storytelling is the art of using stories to unite and communicate with anyone involved in the organisation (Saylors, 2023). In the field of business storytelling can execute the role of a powerful tool in addressing to employees, colleagues, suppliers and customers, the objective and desired outcome of a business. This tool develops a personal connection between the audience and the business representative. Effectively utilising this tool can in fact inspire a business to dedicate further effort and time towards achieving a goal that perhaps was once considered not to be possible to achieve before (Zardet et al., 2023). Ultimately a brighter mindset is created for the business overall. The main objective of storytelling is to persuade the corresponding individual and persuasion of the highlight of business activity. It is through persuasion that customers are convinced to purchase products and services from a business and storytelling can play a major role in achieving this (Bharadwaj, 2024). Robert McKee, a world-renowned screenwriting lecture, believes that learning to tell good stories will allow listeners to be engaged in a business at a entire new level and the classic reading of PowerPoint slides should be removed completely. Not only is a lot of information being delivered but the listeners feelings and energy is awakened, thus uniting the business idea with emotion (The Guardian, 2016). </w:t>
      </w:r>
    </w:p>
    <w:p w:rsidR="00000000" w:rsidDel="00000000" w:rsidP="00000000" w:rsidRDefault="00000000" w:rsidRPr="00000000" w14:paraId="0000004F">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implications storytelling has on real life businesses and the contribution it has on the overall progress and success of a company can be identified when looking at real life examples. The storytelling challenge was a method used by Amazon as an impactful means of gaining meaningful insights on a theme from people of the company. Amazon Alexa adopted this method, and great results were delivered for their leadership programme by Michal Niezgoda proposing what it needed to survive in the workplace (Clemons, 2023). This method of was an excellent way for each storyteller to share their views through their nominated colleague allowing Amazon Alexa to allow people in the business to connected with the company behaviours and values, engage in learning from each other’s and give leaders the means of leading by sharing their experiences and beneficial tips that helps others. Another successful example would be London Business School using this tool to showcase learning transfer. Within their cohort-based program, they incorporated StoryTagger, which supported knowledge transfer and personal reflection (Clemons, 2023). Each participant was able to see what others learnt through video storytelling. Leaders also made their reflections available through their innovation journey and the results in the end was astonishing. Meaningful connections were successfully develop between participants because of the creation of impactful business stories, heightening learning advocacy and transfer (Baskin, 2023).  </w:t>
      </w:r>
    </w:p>
    <w:p w:rsidR="00000000" w:rsidDel="00000000" w:rsidP="00000000" w:rsidRDefault="00000000" w:rsidRPr="00000000" w14:paraId="00000051">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It can truly be said that business storytelling is an excellent and powerful tool that is needed in businesses now more than ever. That could be from having an informal chat with colleagues of making stakeholders aware of insights, stories can really play an important role in the way in which people learn, connect and thrive in work. With this digital age, it has been a struggle to make business storytelling impactful even though numerous messages are shared over platforms daily (Koivisto et al., 2023). But organisations that are able to truly grasp real work experiences, have gained that competitive edge needed to thrive in this era. It’s not just about sharing figures and facts, storytelling allows lived practices to be used to create a bond. The impact is further heightened in the case of employee storytelling. Accessing the stories of coworkers and leaders first hand is the greatest’s versions of storytelling, giving employees the voice they need as well as instilling trust and relatability in the information shared (Strani et al., 2023). A distinct and unique identify can be successfully achieved from business storytelling. A business is able to share and communicate clause, personalities and vision to investor, customers and partners. Team members can further be motivated and inspired, making them feel welcome . Business at no cost can afford to be faceless. Therefore, storytelling allows a business to tell the story of how it all started, why this business is thriving and what that even matters. This powerful tool also contributes to the application of leadership skills used to implement direction, culture and reputation of the business (Apriliani, 2023). Consequently this contributes to the consistency of brand identity so that that an business can differentiate itself from competitors and becoming of interest for customers. The ultimate business story enables customers to bond and connect with the business on an emotional level, developing the sense of belonging and a loyal interaction with a business products and services. Making customers feel as though they are a part of something even greater than the product or services, they are using is what makes customers enthusiastic to be involve with the business (Zardet et al., 2023)</w:t>
      </w:r>
    </w:p>
    <w:p w:rsidR="00000000" w:rsidDel="00000000" w:rsidP="00000000" w:rsidRDefault="00000000" w:rsidRPr="00000000" w14:paraId="00000053">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4">
      <w:pPr>
        <w:pStyle w:val="Heading2"/>
        <w:rPr>
          <w:rFonts w:ascii="Arial" w:cs="Arial" w:eastAsia="Arial" w:hAnsi="Arial"/>
          <w:b w:val="1"/>
          <w:color w:val="000000"/>
          <w:sz w:val="24"/>
          <w:szCs w:val="24"/>
        </w:rPr>
      </w:pPr>
      <w:bookmarkStart w:colFirst="0" w:colLast="0" w:name="_heading=h.3znysh7" w:id="3"/>
      <w:bookmarkEnd w:id="3"/>
      <w:r w:rsidDel="00000000" w:rsidR="00000000" w:rsidRPr="00000000">
        <w:rPr>
          <w:rFonts w:ascii="Arial" w:cs="Arial" w:eastAsia="Arial" w:hAnsi="Arial"/>
          <w:b w:val="1"/>
          <w:color w:val="000000"/>
          <w:sz w:val="24"/>
          <w:szCs w:val="24"/>
          <w:rtl w:val="0"/>
        </w:rPr>
        <w:t xml:space="preserve">Conclusion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Overall, the application and use of business storytelling is a powerful tool that can bring successful results to any business willing to truly engage their team members, colleagues, investors, customers and everyone else involved in the business. The profound impact this tool has had on huge organisations is outstanding and something to really consider in the field of business (Saylors, 2023). The success of storytelling goes further than customer loyalty, creating an distinct brand identify and standing out from competitors. Allowing members of the organisation to be connected to the business is very important for the overall workflow and achievement of organisational values (Strani et al., 2023</w:t>
      </w:r>
    </w:p>
    <w:p w:rsidR="00000000" w:rsidDel="00000000" w:rsidP="00000000" w:rsidRDefault="00000000" w:rsidRPr="00000000" w14:paraId="00000057">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5A">
      <w:pPr>
        <w:pStyle w:val="Heading1"/>
        <w:rPr>
          <w:rFonts w:ascii="Arial" w:cs="Arial" w:eastAsia="Arial" w:hAnsi="Arial"/>
          <w:b w:val="1"/>
          <w:color w:val="000000"/>
          <w:sz w:val="24"/>
          <w:szCs w:val="24"/>
        </w:rPr>
      </w:pPr>
      <w:bookmarkStart w:colFirst="0" w:colLast="0" w:name="_heading=h.2et92p0" w:id="4"/>
      <w:bookmarkEnd w:id="4"/>
      <w:r w:rsidDel="00000000" w:rsidR="00000000" w:rsidRPr="00000000">
        <w:rPr>
          <w:rFonts w:ascii="Arial" w:cs="Arial" w:eastAsia="Arial" w:hAnsi="Arial"/>
          <w:b w:val="1"/>
          <w:color w:val="000000"/>
          <w:sz w:val="24"/>
          <w:szCs w:val="24"/>
          <w:rtl w:val="0"/>
        </w:rPr>
        <w:t xml:space="preserve">Task 2 </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hyperlink r:id="rId7">
        <w:r w:rsidDel="00000000" w:rsidR="00000000" w:rsidRPr="00000000">
          <w:rPr>
            <w:color w:val="1155cc"/>
            <w:u w:val="single"/>
            <w:rtl w:val="0"/>
          </w:rPr>
          <w:t xml:space="preserve">5 minute video</w:t>
        </w:r>
      </w:hyperlink>
      <w:r w:rsidDel="00000000" w:rsidR="00000000" w:rsidRPr="00000000">
        <w:rPr>
          <w:rtl w:val="0"/>
        </w:rPr>
      </w:r>
    </w:p>
    <w:p w:rsidR="00000000" w:rsidDel="00000000" w:rsidP="00000000" w:rsidRDefault="00000000" w:rsidRPr="00000000" w14:paraId="0000005D">
      <w:pPr>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5E">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273778"/>
            <wp:effectExtent b="0" l="0" r="0" t="0"/>
            <wp:docPr descr="A menu of a restaurant&#10;&#10;Description automatically generated with medium confidence" id="1963457818" name="image25.png"/>
            <a:graphic>
              <a:graphicData uri="http://schemas.openxmlformats.org/drawingml/2006/picture">
                <pic:pic>
                  <pic:nvPicPr>
                    <pic:cNvPr descr="A menu of a restaurant&#10;&#10;Description automatically generated with medium confidence" id="0" name="image25.png"/>
                    <pic:cNvPicPr preferRelativeResize="0"/>
                  </pic:nvPicPr>
                  <pic:blipFill>
                    <a:blip r:embed="rId8"/>
                    <a:srcRect b="8605" l="0" r="0" t="0"/>
                    <a:stretch>
                      <a:fillRect/>
                    </a:stretch>
                  </pic:blipFill>
                  <pic:spPr>
                    <a:xfrm>
                      <a:off x="0" y="0"/>
                      <a:ext cx="5731510" cy="3273778"/>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rPr>
          <w:rFonts w:ascii="Arial" w:cs="Arial" w:eastAsia="Arial" w:hAnsi="Arial"/>
          <w:color w:val="000000"/>
        </w:rPr>
      </w:pPr>
      <w:r w:rsidDel="00000000" w:rsidR="00000000" w:rsidRPr="00000000">
        <w:rPr>
          <w:rtl w:val="0"/>
        </w:rPr>
      </w:r>
    </w:p>
    <w:p w:rsidR="00000000" w:rsidDel="00000000" w:rsidP="00000000" w:rsidRDefault="00000000" w:rsidRPr="00000000" w14:paraId="00000060">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307644"/>
            <wp:effectExtent b="0" l="0" r="0" t="0"/>
            <wp:docPr descr="A close up of food&#10;&#10;Description automatically generated" id="1963457820" name="image17.png"/>
            <a:graphic>
              <a:graphicData uri="http://schemas.openxmlformats.org/drawingml/2006/picture">
                <pic:pic>
                  <pic:nvPicPr>
                    <pic:cNvPr descr="A close up of food&#10;&#10;Description automatically generated" id="0" name="image17.png"/>
                    <pic:cNvPicPr preferRelativeResize="0"/>
                  </pic:nvPicPr>
                  <pic:blipFill>
                    <a:blip r:embed="rId9"/>
                    <a:srcRect b="7659" l="0" r="0" t="0"/>
                    <a:stretch>
                      <a:fillRect/>
                    </a:stretch>
                  </pic:blipFill>
                  <pic:spPr>
                    <a:xfrm>
                      <a:off x="0" y="0"/>
                      <a:ext cx="5731510" cy="3307644"/>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239912"/>
            <wp:effectExtent b="0" l="0" r="0" t="0"/>
            <wp:docPr descr="A person sitting at a table&#10;&#10;Description automatically generated" id="1963457819" name="image8.png"/>
            <a:graphic>
              <a:graphicData uri="http://schemas.openxmlformats.org/drawingml/2006/picture">
                <pic:pic>
                  <pic:nvPicPr>
                    <pic:cNvPr descr="A person sitting at a table&#10;&#10;Description automatically generated" id="0" name="image8.png"/>
                    <pic:cNvPicPr preferRelativeResize="0"/>
                  </pic:nvPicPr>
                  <pic:blipFill>
                    <a:blip r:embed="rId10"/>
                    <a:srcRect b="9551" l="0" r="0" t="0"/>
                    <a:stretch>
                      <a:fillRect/>
                    </a:stretch>
                  </pic:blipFill>
                  <pic:spPr>
                    <a:xfrm>
                      <a:off x="0" y="0"/>
                      <a:ext cx="5731510" cy="3239912"/>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582035"/>
            <wp:effectExtent b="0" l="0" r="0" t="0"/>
            <wp:docPr descr="A close-up of food&#10;&#10;Description automatically generated" id="1963457822" name="image29.png"/>
            <a:graphic>
              <a:graphicData uri="http://schemas.openxmlformats.org/drawingml/2006/picture">
                <pic:pic>
                  <pic:nvPicPr>
                    <pic:cNvPr descr="A close-up of food&#10;&#10;Description automatically generated" id="0" name="image29.png"/>
                    <pic:cNvPicPr preferRelativeResize="0"/>
                  </pic:nvPicPr>
                  <pic:blipFill>
                    <a:blip r:embed="rId11"/>
                    <a:srcRect b="0" l="0" r="0" t="0"/>
                    <a:stretch>
                      <a:fillRect/>
                    </a:stretch>
                  </pic:blipFill>
                  <pic:spPr>
                    <a:xfrm>
                      <a:off x="0" y="0"/>
                      <a:ext cx="5731510" cy="358203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251200"/>
            <wp:effectExtent b="0" l="0" r="0" t="0"/>
            <wp:docPr descr="A close-up of food&#10;&#10;Description automatically generated" id="1963457821" name="image21.png"/>
            <a:graphic>
              <a:graphicData uri="http://schemas.openxmlformats.org/drawingml/2006/picture">
                <pic:pic>
                  <pic:nvPicPr>
                    <pic:cNvPr descr="A close-up of food&#10;&#10;Description automatically generated" id="0" name="image21.png"/>
                    <pic:cNvPicPr preferRelativeResize="0"/>
                  </pic:nvPicPr>
                  <pic:blipFill>
                    <a:blip r:embed="rId12"/>
                    <a:srcRect b="9236" l="0" r="0" t="0"/>
                    <a:stretch>
                      <a:fillRect/>
                    </a:stretch>
                  </pic:blipFill>
                  <pic:spPr>
                    <a:xfrm>
                      <a:off x="0" y="0"/>
                      <a:ext cx="5731510" cy="32512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rFonts w:ascii="Arial" w:cs="Arial" w:eastAsia="Arial" w:hAnsi="Arial"/>
          <w:color w:val="000000"/>
        </w:rPr>
      </w:pPr>
      <w:r w:rsidDel="00000000" w:rsidR="00000000" w:rsidRPr="00000000">
        <w:rPr>
          <w:rtl w:val="0"/>
        </w:rPr>
      </w:r>
    </w:p>
    <w:p w:rsidR="00000000" w:rsidDel="00000000" w:rsidP="00000000" w:rsidRDefault="00000000" w:rsidRPr="00000000" w14:paraId="00000065">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194756"/>
            <wp:effectExtent b="0" l="0" r="0" t="0"/>
            <wp:docPr descr="A group of people holding trays&#10;&#10;Description automatically generated" id="1963457824" name="image12.png"/>
            <a:graphic>
              <a:graphicData uri="http://schemas.openxmlformats.org/drawingml/2006/picture">
                <pic:pic>
                  <pic:nvPicPr>
                    <pic:cNvPr descr="A group of people holding trays&#10;&#10;Description automatically generated" id="0" name="image12.png"/>
                    <pic:cNvPicPr preferRelativeResize="0"/>
                  </pic:nvPicPr>
                  <pic:blipFill>
                    <a:blip r:embed="rId13"/>
                    <a:srcRect b="10811" l="0" r="0" t="0"/>
                    <a:stretch>
                      <a:fillRect/>
                    </a:stretch>
                  </pic:blipFill>
                  <pic:spPr>
                    <a:xfrm>
                      <a:off x="0" y="0"/>
                      <a:ext cx="5731510" cy="3194756"/>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31510" cy="3228623"/>
            <wp:effectExtent b="0" l="0" r="0" t="0"/>
            <wp:docPr descr="A white rectangular object with black border&#10;&#10;Description automatically generated" id="1963457823" name="image22.png"/>
            <a:graphic>
              <a:graphicData uri="http://schemas.openxmlformats.org/drawingml/2006/picture">
                <pic:pic>
                  <pic:nvPicPr>
                    <pic:cNvPr descr="A white rectangular object with black border&#10;&#10;Description automatically generated" id="0" name="image22.png"/>
                    <pic:cNvPicPr preferRelativeResize="0"/>
                  </pic:nvPicPr>
                  <pic:blipFill>
                    <a:blip r:embed="rId14"/>
                    <a:srcRect b="9866" l="0" r="0" t="0"/>
                    <a:stretch>
                      <a:fillRect/>
                    </a:stretch>
                  </pic:blipFill>
                  <pic:spPr>
                    <a:xfrm>
                      <a:off x="0" y="0"/>
                      <a:ext cx="5731510" cy="3228623"/>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rFonts w:ascii="Arial" w:cs="Arial" w:eastAsia="Arial" w:hAnsi="Arial"/>
          <w:color w:val="000000"/>
        </w:rPr>
      </w:pPr>
      <w:r w:rsidDel="00000000" w:rsidR="00000000" w:rsidRPr="00000000">
        <w:rPr>
          <w:rtl w:val="0"/>
        </w:rPr>
      </w:r>
    </w:p>
    <w:p w:rsidR="00000000" w:rsidDel="00000000" w:rsidP="00000000" w:rsidRDefault="00000000" w:rsidRPr="00000000" w14:paraId="00000068">
      <w:pPr>
        <w:rPr>
          <w:rFonts w:ascii="Arial" w:cs="Arial" w:eastAsia="Arial" w:hAnsi="Arial"/>
          <w:color w:val="000000"/>
        </w:rPr>
      </w:pPr>
      <w:r w:rsidDel="00000000" w:rsidR="00000000" w:rsidRPr="00000000">
        <w:rPr>
          <w:rtl w:val="0"/>
        </w:rPr>
      </w:r>
    </w:p>
    <w:p w:rsidR="00000000" w:rsidDel="00000000" w:rsidP="00000000" w:rsidRDefault="00000000" w:rsidRPr="00000000" w14:paraId="00000069">
      <w:pPr>
        <w:rPr>
          <w:rFonts w:ascii="Arial" w:cs="Arial" w:eastAsia="Arial" w:hAnsi="Arial"/>
          <w:color w:val="000000"/>
        </w:rPr>
      </w:pPr>
      <w:r w:rsidDel="00000000" w:rsidR="00000000" w:rsidRPr="00000000">
        <w:rPr>
          <w:rtl w:val="0"/>
        </w:rPr>
      </w:r>
    </w:p>
    <w:p w:rsidR="00000000" w:rsidDel="00000000" w:rsidP="00000000" w:rsidRDefault="00000000" w:rsidRPr="00000000" w14:paraId="0000006A">
      <w:pPr>
        <w:rPr>
          <w:rFonts w:ascii="Arial" w:cs="Arial" w:eastAsia="Arial" w:hAnsi="Arial"/>
          <w:color w:val="000000"/>
        </w:rPr>
      </w:pPr>
      <w:r w:rsidDel="00000000" w:rsidR="00000000" w:rsidRPr="00000000">
        <w:rPr>
          <w:rtl w:val="0"/>
        </w:rPr>
      </w:r>
    </w:p>
    <w:p w:rsidR="00000000" w:rsidDel="00000000" w:rsidP="00000000" w:rsidRDefault="00000000" w:rsidRPr="00000000" w14:paraId="0000006B">
      <w:pPr>
        <w:rPr>
          <w:rFonts w:ascii="Arial" w:cs="Arial" w:eastAsia="Arial" w:hAnsi="Arial"/>
          <w:color w:val="000000"/>
        </w:rPr>
      </w:pPr>
      <w:r w:rsidDel="00000000" w:rsidR="00000000" w:rsidRPr="00000000">
        <w:rPr>
          <w:rtl w:val="0"/>
        </w:rPr>
      </w:r>
    </w:p>
    <w:p w:rsidR="00000000" w:rsidDel="00000000" w:rsidP="00000000" w:rsidRDefault="00000000" w:rsidRPr="00000000" w14:paraId="0000006C">
      <w:pPr>
        <w:rPr>
          <w:rFonts w:ascii="Arial" w:cs="Arial" w:eastAsia="Arial" w:hAnsi="Arial"/>
          <w:color w:val="000000"/>
        </w:rPr>
      </w:pPr>
      <w:r w:rsidDel="00000000" w:rsidR="00000000" w:rsidRPr="00000000">
        <w:rPr>
          <w:rtl w:val="0"/>
        </w:rPr>
      </w:r>
    </w:p>
    <w:p w:rsidR="00000000" w:rsidDel="00000000" w:rsidP="00000000" w:rsidRDefault="00000000" w:rsidRPr="00000000" w14:paraId="0000006D">
      <w:pPr>
        <w:rPr>
          <w:rFonts w:ascii="Arial" w:cs="Arial" w:eastAsia="Arial" w:hAnsi="Arial"/>
          <w:color w:val="000000"/>
        </w:rPr>
      </w:pPr>
      <w:r w:rsidDel="00000000" w:rsidR="00000000" w:rsidRPr="00000000">
        <w:rPr>
          <w:rtl w:val="0"/>
        </w:rPr>
      </w:r>
    </w:p>
    <w:p w:rsidR="00000000" w:rsidDel="00000000" w:rsidP="00000000" w:rsidRDefault="00000000" w:rsidRPr="00000000" w14:paraId="0000006E">
      <w:pPr>
        <w:rPr>
          <w:rFonts w:ascii="Arial" w:cs="Arial" w:eastAsia="Arial" w:hAnsi="Arial"/>
          <w:color w:val="000000"/>
        </w:rPr>
      </w:pPr>
      <w:r w:rsidDel="00000000" w:rsidR="00000000" w:rsidRPr="00000000">
        <w:rPr>
          <w:rtl w:val="0"/>
        </w:rPr>
      </w:r>
    </w:p>
    <w:p w:rsidR="00000000" w:rsidDel="00000000" w:rsidP="00000000" w:rsidRDefault="00000000" w:rsidRPr="00000000" w14:paraId="0000006F">
      <w:pPr>
        <w:rPr>
          <w:rFonts w:ascii="Arial" w:cs="Arial" w:eastAsia="Arial" w:hAnsi="Arial"/>
          <w:color w:val="000000"/>
        </w:rPr>
      </w:pPr>
      <w:r w:rsidDel="00000000" w:rsidR="00000000" w:rsidRPr="00000000">
        <w:rPr>
          <w:rtl w:val="0"/>
        </w:rPr>
      </w:r>
    </w:p>
    <w:p w:rsidR="00000000" w:rsidDel="00000000" w:rsidP="00000000" w:rsidRDefault="00000000" w:rsidRPr="00000000" w14:paraId="00000070">
      <w:pPr>
        <w:rPr>
          <w:rFonts w:ascii="Arial" w:cs="Arial" w:eastAsia="Arial" w:hAnsi="Arial"/>
          <w:color w:val="000000"/>
        </w:rPr>
      </w:pPr>
      <w:r w:rsidDel="00000000" w:rsidR="00000000" w:rsidRPr="00000000">
        <w:rPr>
          <w:rtl w:val="0"/>
        </w:rPr>
      </w:r>
    </w:p>
    <w:p w:rsidR="00000000" w:rsidDel="00000000" w:rsidP="00000000" w:rsidRDefault="00000000" w:rsidRPr="00000000" w14:paraId="00000071">
      <w:pPr>
        <w:rPr>
          <w:rFonts w:ascii="Arial" w:cs="Arial" w:eastAsia="Arial" w:hAnsi="Arial"/>
          <w:color w:val="000000"/>
        </w:rPr>
      </w:pPr>
      <w:r w:rsidDel="00000000" w:rsidR="00000000" w:rsidRPr="00000000">
        <w:rPr>
          <w:rtl w:val="0"/>
        </w:rPr>
      </w:r>
    </w:p>
    <w:p w:rsidR="00000000" w:rsidDel="00000000" w:rsidP="00000000" w:rsidRDefault="00000000" w:rsidRPr="00000000" w14:paraId="00000072">
      <w:pPr>
        <w:rPr>
          <w:rFonts w:ascii="Arial" w:cs="Arial" w:eastAsia="Arial" w:hAnsi="Arial"/>
          <w:color w:val="000000"/>
        </w:rPr>
      </w:pPr>
      <w:r w:rsidDel="00000000" w:rsidR="00000000" w:rsidRPr="00000000">
        <w:rPr>
          <w:rtl w:val="0"/>
        </w:rPr>
      </w:r>
    </w:p>
    <w:p w:rsidR="00000000" w:rsidDel="00000000" w:rsidP="00000000" w:rsidRDefault="00000000" w:rsidRPr="00000000" w14:paraId="00000073">
      <w:pPr>
        <w:rPr>
          <w:rFonts w:ascii="Arial" w:cs="Arial" w:eastAsia="Arial" w:hAnsi="Arial"/>
          <w:color w:val="000000"/>
        </w:rPr>
      </w:pPr>
      <w:r w:rsidDel="00000000" w:rsidR="00000000" w:rsidRPr="00000000">
        <w:rPr>
          <w:rtl w:val="0"/>
        </w:rPr>
      </w:r>
    </w:p>
    <w:p w:rsidR="00000000" w:rsidDel="00000000" w:rsidP="00000000" w:rsidRDefault="00000000" w:rsidRPr="00000000" w14:paraId="00000074">
      <w:pPr>
        <w:rPr>
          <w:rFonts w:ascii="Arial" w:cs="Arial" w:eastAsia="Arial" w:hAnsi="Arial"/>
          <w:color w:val="000000"/>
        </w:rPr>
      </w:pPr>
      <w:r w:rsidDel="00000000" w:rsidR="00000000" w:rsidRPr="00000000">
        <w:rPr>
          <w:rtl w:val="0"/>
        </w:rPr>
      </w:r>
    </w:p>
    <w:p w:rsidR="00000000" w:rsidDel="00000000" w:rsidP="00000000" w:rsidRDefault="00000000" w:rsidRPr="00000000" w14:paraId="00000075">
      <w:pPr>
        <w:rPr>
          <w:rFonts w:ascii="Arial" w:cs="Arial" w:eastAsia="Arial" w:hAnsi="Arial"/>
          <w:color w:val="000000"/>
        </w:rPr>
      </w:pPr>
      <w:r w:rsidDel="00000000" w:rsidR="00000000" w:rsidRPr="00000000">
        <w:rPr>
          <w:rtl w:val="0"/>
        </w:rPr>
      </w:r>
    </w:p>
    <w:p w:rsidR="00000000" w:rsidDel="00000000" w:rsidP="00000000" w:rsidRDefault="00000000" w:rsidRPr="00000000" w14:paraId="00000076">
      <w:pPr>
        <w:rPr>
          <w:rFonts w:ascii="Arial" w:cs="Arial" w:eastAsia="Arial" w:hAnsi="Arial"/>
          <w:color w:val="000000"/>
        </w:rPr>
      </w:pPr>
      <w:r w:rsidDel="00000000" w:rsidR="00000000" w:rsidRPr="00000000">
        <w:rPr>
          <w:rtl w:val="0"/>
        </w:rPr>
      </w:r>
    </w:p>
    <w:p w:rsidR="00000000" w:rsidDel="00000000" w:rsidP="00000000" w:rsidRDefault="00000000" w:rsidRPr="00000000" w14:paraId="00000077">
      <w:pPr>
        <w:rPr>
          <w:rFonts w:ascii="Arial" w:cs="Arial" w:eastAsia="Arial" w:hAnsi="Arial"/>
          <w:color w:val="000000"/>
        </w:rPr>
      </w:pPr>
      <w:r w:rsidDel="00000000" w:rsidR="00000000" w:rsidRPr="00000000">
        <w:rPr>
          <w:rtl w:val="0"/>
        </w:rPr>
      </w:r>
    </w:p>
    <w:p w:rsidR="00000000" w:rsidDel="00000000" w:rsidP="00000000" w:rsidRDefault="00000000" w:rsidRPr="00000000" w14:paraId="00000078">
      <w:pPr>
        <w:rPr>
          <w:rFonts w:ascii="Arial" w:cs="Arial" w:eastAsia="Arial" w:hAnsi="Arial"/>
          <w:color w:val="000000"/>
        </w:rPr>
      </w:pPr>
      <w:r w:rsidDel="00000000" w:rsidR="00000000" w:rsidRPr="00000000">
        <w:rPr>
          <w:rtl w:val="0"/>
        </w:rPr>
      </w:r>
    </w:p>
    <w:p w:rsidR="00000000" w:rsidDel="00000000" w:rsidP="00000000" w:rsidRDefault="00000000" w:rsidRPr="00000000" w14:paraId="00000079">
      <w:pPr>
        <w:rPr>
          <w:rFonts w:ascii="Arial" w:cs="Arial" w:eastAsia="Arial" w:hAnsi="Arial"/>
          <w:color w:val="000000"/>
        </w:rPr>
      </w:pPr>
      <w:r w:rsidDel="00000000" w:rsidR="00000000" w:rsidRPr="00000000">
        <w:rPr>
          <w:rtl w:val="0"/>
        </w:rPr>
      </w:r>
    </w:p>
    <w:p w:rsidR="00000000" w:rsidDel="00000000" w:rsidP="00000000" w:rsidRDefault="00000000" w:rsidRPr="00000000" w14:paraId="0000007A">
      <w:pPr>
        <w:rPr>
          <w:rFonts w:ascii="Arial" w:cs="Arial" w:eastAsia="Arial" w:hAnsi="Arial"/>
          <w:color w:val="000000"/>
        </w:rPr>
      </w:pPr>
      <w:r w:rsidDel="00000000" w:rsidR="00000000" w:rsidRPr="00000000">
        <w:rPr>
          <w:rtl w:val="0"/>
        </w:rPr>
      </w:r>
    </w:p>
    <w:p w:rsidR="00000000" w:rsidDel="00000000" w:rsidP="00000000" w:rsidRDefault="00000000" w:rsidRPr="00000000" w14:paraId="0000007B">
      <w:pPr>
        <w:rPr>
          <w:rFonts w:ascii="Arial" w:cs="Arial" w:eastAsia="Arial" w:hAnsi="Arial"/>
          <w:color w:val="000000"/>
        </w:rPr>
      </w:pPr>
      <w:r w:rsidDel="00000000" w:rsidR="00000000" w:rsidRPr="00000000">
        <w:rPr>
          <w:rtl w:val="0"/>
        </w:rPr>
      </w:r>
    </w:p>
    <w:p w:rsidR="00000000" w:rsidDel="00000000" w:rsidP="00000000" w:rsidRDefault="00000000" w:rsidRPr="00000000" w14:paraId="0000007C">
      <w:pPr>
        <w:rPr>
          <w:rFonts w:ascii="Arial" w:cs="Arial" w:eastAsia="Arial" w:hAnsi="Arial"/>
          <w:color w:val="000000"/>
        </w:rPr>
      </w:pPr>
      <w:r w:rsidDel="00000000" w:rsidR="00000000" w:rsidRPr="00000000">
        <w:rPr>
          <w:rtl w:val="0"/>
        </w:rPr>
      </w:r>
    </w:p>
    <w:p w:rsidR="00000000" w:rsidDel="00000000" w:rsidP="00000000" w:rsidRDefault="00000000" w:rsidRPr="00000000" w14:paraId="0000007D">
      <w:pPr>
        <w:rPr>
          <w:rFonts w:ascii="Arial" w:cs="Arial" w:eastAsia="Arial" w:hAnsi="Arial"/>
          <w:color w:val="000000"/>
        </w:rPr>
      </w:pPr>
      <w:r w:rsidDel="00000000" w:rsidR="00000000" w:rsidRPr="00000000">
        <w:rPr>
          <w:rtl w:val="0"/>
        </w:rPr>
      </w:r>
    </w:p>
    <w:p w:rsidR="00000000" w:rsidDel="00000000" w:rsidP="00000000" w:rsidRDefault="00000000" w:rsidRPr="00000000" w14:paraId="0000007E">
      <w:pPr>
        <w:rPr>
          <w:rFonts w:ascii="Arial" w:cs="Arial" w:eastAsia="Arial" w:hAnsi="Arial"/>
          <w:color w:val="000000"/>
        </w:rPr>
      </w:pPr>
      <w:r w:rsidDel="00000000" w:rsidR="00000000" w:rsidRPr="00000000">
        <w:rPr>
          <w:rtl w:val="0"/>
        </w:rPr>
      </w:r>
    </w:p>
    <w:p w:rsidR="00000000" w:rsidDel="00000000" w:rsidP="00000000" w:rsidRDefault="00000000" w:rsidRPr="00000000" w14:paraId="0000007F">
      <w:pPr>
        <w:pStyle w:val="Heading1"/>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80">
      <w:pPr>
        <w:rPr>
          <w:rFonts w:ascii="Arial" w:cs="Arial" w:eastAsia="Arial" w:hAnsi="Arial"/>
          <w:color w:val="000000"/>
        </w:rPr>
      </w:pPr>
      <w:r w:rsidDel="00000000" w:rsidR="00000000" w:rsidRPr="00000000">
        <w:rPr>
          <w:rtl w:val="0"/>
        </w:rPr>
      </w:r>
    </w:p>
    <w:p w:rsidR="00000000" w:rsidDel="00000000" w:rsidP="00000000" w:rsidRDefault="00000000" w:rsidRPr="00000000" w14:paraId="00000081">
      <w:pPr>
        <w:rPr>
          <w:rFonts w:ascii="Arial" w:cs="Arial" w:eastAsia="Arial" w:hAnsi="Arial"/>
          <w:color w:val="000000"/>
        </w:rPr>
      </w:pPr>
      <w:r w:rsidDel="00000000" w:rsidR="00000000" w:rsidRPr="00000000">
        <w:rPr>
          <w:rtl w:val="0"/>
        </w:rPr>
      </w:r>
    </w:p>
    <w:p w:rsidR="00000000" w:rsidDel="00000000" w:rsidP="00000000" w:rsidRDefault="00000000" w:rsidRPr="00000000" w14:paraId="00000082">
      <w:pPr>
        <w:rPr>
          <w:rFonts w:ascii="Arial" w:cs="Arial" w:eastAsia="Arial" w:hAnsi="Arial"/>
          <w:color w:val="000000"/>
        </w:rPr>
      </w:pPr>
      <w:r w:rsidDel="00000000" w:rsidR="00000000" w:rsidRPr="00000000">
        <w:rPr>
          <w:rtl w:val="0"/>
        </w:rPr>
      </w:r>
    </w:p>
    <w:p w:rsidR="00000000" w:rsidDel="00000000" w:rsidP="00000000" w:rsidRDefault="00000000" w:rsidRPr="00000000" w14:paraId="00000083">
      <w:pPr>
        <w:pStyle w:val="Heading1"/>
        <w:rPr>
          <w:rFonts w:ascii="Arial" w:cs="Arial" w:eastAsia="Arial" w:hAnsi="Arial"/>
          <w:b w:val="1"/>
          <w:color w:val="000000"/>
          <w:sz w:val="24"/>
          <w:szCs w:val="24"/>
        </w:rPr>
      </w:pPr>
      <w:bookmarkStart w:colFirst="0" w:colLast="0" w:name="_heading=h.tyjcwt" w:id="5"/>
      <w:bookmarkEnd w:id="5"/>
      <w:r w:rsidDel="00000000" w:rsidR="00000000" w:rsidRPr="00000000">
        <w:rPr>
          <w:rFonts w:ascii="Arial" w:cs="Arial" w:eastAsia="Arial" w:hAnsi="Arial"/>
          <w:b w:val="1"/>
          <w:color w:val="000000"/>
          <w:sz w:val="24"/>
          <w:szCs w:val="24"/>
          <w:rtl w:val="0"/>
        </w:rPr>
        <w:t xml:space="preserve">Task 3 </w:t>
      </w:r>
    </w:p>
    <w:p w:rsidR="00000000" w:rsidDel="00000000" w:rsidP="00000000" w:rsidRDefault="00000000" w:rsidRPr="00000000" w14:paraId="00000084">
      <w:pPr>
        <w:rPr>
          <w:rFonts w:ascii="Arial" w:cs="Arial" w:eastAsia="Arial" w:hAnsi="Arial"/>
          <w:color w:val="000000"/>
        </w:rPr>
      </w:pPr>
      <w:r w:rsidDel="00000000" w:rsidR="00000000" w:rsidRPr="00000000">
        <w:rPr>
          <w:rtl w:val="0"/>
        </w:rPr>
      </w:r>
    </w:p>
    <w:p w:rsidR="00000000" w:rsidDel="00000000" w:rsidP="00000000" w:rsidRDefault="00000000" w:rsidRPr="00000000" w14:paraId="00000085">
      <w:pPr>
        <w:pStyle w:val="Heading2"/>
        <w:rPr>
          <w:rFonts w:ascii="Arial" w:cs="Arial" w:eastAsia="Arial" w:hAnsi="Arial"/>
          <w:b w:val="1"/>
          <w:color w:val="000000"/>
          <w:sz w:val="24"/>
          <w:szCs w:val="24"/>
        </w:rPr>
      </w:pPr>
      <w:bookmarkStart w:colFirst="0" w:colLast="0" w:name="_heading=h.3dy6vkm" w:id="6"/>
      <w:bookmarkEnd w:id="6"/>
      <w:r w:rsidDel="00000000" w:rsidR="00000000" w:rsidRPr="00000000">
        <w:rPr>
          <w:rFonts w:ascii="Arial" w:cs="Arial" w:eastAsia="Arial" w:hAnsi="Arial"/>
          <w:b w:val="1"/>
          <w:color w:val="000000"/>
          <w:sz w:val="24"/>
          <w:szCs w:val="24"/>
          <w:rtl w:val="0"/>
        </w:rPr>
        <w:t xml:space="preserve">Introduction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 questionnaire analysis will be done on a recent survey conducted for the An touch of Indian spice. The results taken from this questionnaire with the visual graphs generated by Microsoft forms have been included and analysed. </w:t>
      </w:r>
    </w:p>
    <w:p w:rsidR="00000000" w:rsidDel="00000000" w:rsidP="00000000" w:rsidRDefault="00000000" w:rsidRPr="00000000" w14:paraId="00000088">
      <w:pPr>
        <w:pStyle w:val="Heading2"/>
        <w:rPr>
          <w:rFonts w:ascii="Arial" w:cs="Arial" w:eastAsia="Arial" w:hAnsi="Arial"/>
          <w:b w:val="1"/>
          <w:color w:val="000000"/>
          <w:sz w:val="24"/>
          <w:szCs w:val="24"/>
        </w:rPr>
      </w:pPr>
      <w:bookmarkStart w:colFirst="0" w:colLast="0" w:name="_heading=h.1t3h5sf" w:id="7"/>
      <w:bookmarkEnd w:id="7"/>
      <w:r w:rsidDel="00000000" w:rsidR="00000000" w:rsidRPr="00000000">
        <w:rPr>
          <w:rFonts w:ascii="Arial" w:cs="Arial" w:eastAsia="Arial" w:hAnsi="Arial"/>
          <w:b w:val="1"/>
          <w:color w:val="000000"/>
          <w:sz w:val="24"/>
          <w:szCs w:val="24"/>
          <w:rtl w:val="0"/>
        </w:rPr>
        <w:t xml:space="preserve">Questionnaire data </w:t>
      </w:r>
    </w:p>
    <w:p w:rsidR="00000000" w:rsidDel="00000000" w:rsidP="00000000" w:rsidRDefault="00000000" w:rsidRPr="00000000" w14:paraId="00000089">
      <w:pPr>
        <w:spacing w:line="360"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8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 questionnaire is a tool that can be used in the field of business to gather valuable information. Participants are required to answer from the provided list of standardised questions and the answers to such questions provide companies with demographic data which can be used to assess potential consumer behaviours, needs and preferences (Paul et al., 2022). The survey questionnaire used for A Touch of Indian Spice gathered quantitative data on choices consumers may make in response to available marketing resources of a company i.e. a company website. </w:t>
      </w:r>
    </w:p>
    <w:p w:rsidR="00000000" w:rsidDel="00000000" w:rsidP="00000000" w:rsidRDefault="00000000" w:rsidRPr="00000000" w14:paraId="0000008B">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8C">
      <w:pPr>
        <w:pStyle w:val="Heading2"/>
        <w:rPr>
          <w:rFonts w:ascii="Arial" w:cs="Arial" w:eastAsia="Arial" w:hAnsi="Arial"/>
          <w:b w:val="1"/>
          <w:color w:val="000000"/>
          <w:sz w:val="24"/>
          <w:szCs w:val="24"/>
        </w:rPr>
      </w:pPr>
      <w:bookmarkStart w:colFirst="0" w:colLast="0" w:name="_heading=h.4d34og8" w:id="8"/>
      <w:bookmarkEnd w:id="8"/>
      <w:r w:rsidDel="00000000" w:rsidR="00000000" w:rsidRPr="00000000">
        <w:rPr>
          <w:rFonts w:ascii="Arial" w:cs="Arial" w:eastAsia="Arial" w:hAnsi="Arial"/>
          <w:b w:val="1"/>
          <w:color w:val="000000"/>
          <w:sz w:val="24"/>
          <w:szCs w:val="24"/>
          <w:rtl w:val="0"/>
        </w:rPr>
        <w:t xml:space="preserve">Result Analysis </w:t>
      </w:r>
    </w:p>
    <w:p w:rsidR="00000000" w:rsidDel="00000000" w:rsidP="00000000" w:rsidRDefault="00000000" w:rsidRPr="00000000" w14:paraId="0000008D">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8E">
      <w:pPr>
        <w:keepNext w:val="1"/>
        <w:spacing w:line="360" w:lineRule="auto"/>
        <w:jc w:val="center"/>
        <w:rPr>
          <w:rFonts w:ascii="Arial" w:cs="Arial" w:eastAsia="Arial" w:hAnsi="Arial"/>
          <w:color w:val="000000"/>
        </w:rPr>
      </w:pPr>
      <w:r w:rsidDel="00000000" w:rsidR="00000000" w:rsidRPr="00000000">
        <w:rPr>
          <w:rFonts w:ascii="Arial" w:cs="Arial" w:eastAsia="Arial" w:hAnsi="Arial"/>
          <w:b w:val="1"/>
          <w:color w:val="000000"/>
        </w:rPr>
        <w:drawing>
          <wp:inline distB="0" distT="0" distL="0" distR="0">
            <wp:extent cx="3219029" cy="2878914"/>
            <wp:effectExtent b="0" l="0" r="0" t="0"/>
            <wp:docPr descr="A screenshot of a phone&#10;&#10;Description automatically generated" id="1963457828" name="image9.png"/>
            <a:graphic>
              <a:graphicData uri="http://schemas.openxmlformats.org/drawingml/2006/picture">
                <pic:pic>
                  <pic:nvPicPr>
                    <pic:cNvPr descr="A screenshot of a phone&#10;&#10;Description automatically generated" id="0" name="image9.png"/>
                    <pic:cNvPicPr preferRelativeResize="0"/>
                  </pic:nvPicPr>
                  <pic:blipFill>
                    <a:blip r:embed="rId15"/>
                    <a:srcRect b="33920" l="0" r="2158" t="22476"/>
                    <a:stretch>
                      <a:fillRect/>
                    </a:stretch>
                  </pic:blipFill>
                  <pic:spPr>
                    <a:xfrm>
                      <a:off x="0" y="0"/>
                      <a:ext cx="3219029" cy="2878914"/>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Figure 1: Question 1 Graph</w:t>
      </w:r>
    </w:p>
    <w:p w:rsidR="00000000" w:rsidDel="00000000" w:rsidP="00000000" w:rsidRDefault="00000000" w:rsidRPr="00000000" w14:paraId="00000090">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above question represents that majority of the respondents find the core values of the company to be important and the website should be representative of this. Core beliefs and values of an company is essential in portraying what a business grounds itself on and the driving force of its efforts (Lesser &amp; Gagnon, 2021). Therefore, the website of A Touch of Indian Spice should incorporate its core values within the business website for customers to easily identify. The core values of the business should be represented in such an way that customers do not get confuse nor struggle to understand what the company truly represents. This can be done effectively from the very start of the customers visit of the website through an direct and catchy slogan of the business (Hamzah, 2015). </w:t>
      </w:r>
    </w:p>
    <w:p w:rsidR="00000000" w:rsidDel="00000000" w:rsidP="00000000" w:rsidRDefault="00000000" w:rsidRPr="00000000" w14:paraId="00000091">
      <w:pPr>
        <w:spacing w:line="360"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92">
      <w:pPr>
        <w:keepNext w:val="1"/>
        <w:spacing w:line="360" w:lineRule="auto"/>
        <w:jc w:val="cente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3016130" cy="2934148"/>
            <wp:effectExtent b="0" l="0" r="0" t="0"/>
            <wp:docPr descr="A screenshot of a cell phone&#10;&#10;Description automatically generated" id="1963457826" name="image14.png"/>
            <a:graphic>
              <a:graphicData uri="http://schemas.openxmlformats.org/drawingml/2006/picture">
                <pic:pic>
                  <pic:nvPicPr>
                    <pic:cNvPr descr="A screenshot of a cell phone&#10;&#10;Description automatically generated" id="0" name="image14.png"/>
                    <pic:cNvPicPr preferRelativeResize="0"/>
                  </pic:nvPicPr>
                  <pic:blipFill>
                    <a:blip r:embed="rId16"/>
                    <a:srcRect b="37847" l="0" r="2437" t="18300"/>
                    <a:stretch>
                      <a:fillRect/>
                    </a:stretch>
                  </pic:blipFill>
                  <pic:spPr>
                    <a:xfrm>
                      <a:off x="0" y="0"/>
                      <a:ext cx="3016130" cy="2934148"/>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Figure 2: Question 2 Graph</w:t>
      </w:r>
    </w:p>
    <w:p w:rsidR="00000000" w:rsidDel="00000000" w:rsidP="00000000" w:rsidRDefault="00000000" w:rsidRPr="00000000" w14:paraId="00000094">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An interactive website includes buttons and hyperlinks to different parts of a website as well as other web pages on the internet (Macharis et al., 2012). Customers can engage in different activities on an interactive website such as ordering food online as well as searching for company information. A static website can be just as informative as a interactive website, but the main focus is to deliver key information a potential customer may seek (Larsen, 2012). From the results shown above, the respondents have shown their preference of an interactive website for a company like A Touch of Indian Spice. </w:t>
      </w:r>
    </w:p>
    <w:p w:rsidR="00000000" w:rsidDel="00000000" w:rsidP="00000000" w:rsidRDefault="00000000" w:rsidRPr="00000000" w14:paraId="00000095">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96">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97">
      <w:pPr>
        <w:keepNext w:val="1"/>
        <w:spacing w:line="360" w:lineRule="auto"/>
        <w:jc w:val="cente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3124422" cy="2850198"/>
            <wp:effectExtent b="0" l="0" r="0" t="0"/>
            <wp:docPr descr="A screenshot of a phone&#10;&#10;Description automatically generated" id="1963457831" name="image26.png"/>
            <a:graphic>
              <a:graphicData uri="http://schemas.openxmlformats.org/drawingml/2006/picture">
                <pic:pic>
                  <pic:nvPicPr>
                    <pic:cNvPr descr="A screenshot of a phone&#10;&#10;Description automatically generated" id="0" name="image26.png"/>
                    <pic:cNvPicPr preferRelativeResize="0"/>
                  </pic:nvPicPr>
                  <pic:blipFill>
                    <a:blip r:embed="rId17"/>
                    <a:srcRect b="40163" l="0" r="1644" t="18381"/>
                    <a:stretch>
                      <a:fillRect/>
                    </a:stretch>
                  </pic:blipFill>
                  <pic:spPr>
                    <a:xfrm>
                      <a:off x="0" y="0"/>
                      <a:ext cx="3124422" cy="2850198"/>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Figure 3: Question 5 Graph</w:t>
      </w:r>
    </w:p>
    <w:p w:rsidR="00000000" w:rsidDel="00000000" w:rsidP="00000000" w:rsidRDefault="00000000" w:rsidRPr="00000000" w14:paraId="00000099">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Customers reviews can be found on almost every website on the internet and are created by users of the web who are perhaps involved with the business owning the website or consumers who have interacted with the company in some form or the other (Yalcinkaya &amp; Just, 2022). Reviews provide consumers with the opportunity of addressing their experience for others to view. Customer reviews can be extremely informative about a business as other potential customers can understand and expect what the product and service of a business can be like. Therefore the above question was a crucial to ask the participants and the results were as expected. All the respondents agree that their decision to visit or purchase from a restaurant is influenced by customer reviews. Most reviews such as Google reviews are not controlled by the company, meaning customers have full capacity to upload reviews even if the contents are not true. Therefore, A Touch of Indian Spice should monitor such reviews and respond to reviews quickly. </w:t>
      </w:r>
    </w:p>
    <w:p w:rsidR="00000000" w:rsidDel="00000000" w:rsidP="00000000" w:rsidRDefault="00000000" w:rsidRPr="00000000" w14:paraId="0000009A">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9B">
      <w:pPr>
        <w:keepNext w:val="1"/>
        <w:spacing w:line="360" w:lineRule="auto"/>
        <w:jc w:val="center"/>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3137174" cy="2906962"/>
            <wp:effectExtent b="0" l="0" r="0" t="0"/>
            <wp:docPr descr="A screenshot of a cell phone&#10;&#10;Description automatically generated" id="1963457829" name="image6.png"/>
            <a:graphic>
              <a:graphicData uri="http://schemas.openxmlformats.org/drawingml/2006/picture">
                <pic:pic>
                  <pic:nvPicPr>
                    <pic:cNvPr descr="A screenshot of a cell phone&#10;&#10;Description automatically generated" id="0" name="image6.png"/>
                    <pic:cNvPicPr preferRelativeResize="0"/>
                  </pic:nvPicPr>
                  <pic:blipFill>
                    <a:blip r:embed="rId18"/>
                    <a:srcRect b="22134" l="0" r="1645" t="33656"/>
                    <a:stretch>
                      <a:fillRect/>
                    </a:stretch>
                  </pic:blipFill>
                  <pic:spPr>
                    <a:xfrm>
                      <a:off x="0" y="0"/>
                      <a:ext cx="3137174" cy="2906962"/>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Figure 4: Question 10 Graph</w:t>
      </w:r>
    </w:p>
    <w:p w:rsidR="00000000" w:rsidDel="00000000" w:rsidP="00000000" w:rsidRDefault="00000000" w:rsidRPr="00000000" w14:paraId="0000009D">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Besides website there are other means of accessing company information including social media platforms. It is can be said that some consumers prefer company website as an initial form of contact than other social media platforms (Pratama &amp; Eviyanti, 2024). Most of the respondents agreed with this also. This suggests that the company should prioritise its company website over other marketing methods including social media. Nonetheless, the benefits of social media could be effective also. </w:t>
      </w:r>
    </w:p>
    <w:p w:rsidR="00000000" w:rsidDel="00000000" w:rsidP="00000000" w:rsidRDefault="00000000" w:rsidRPr="00000000" w14:paraId="0000009E">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9F">
      <w:pPr>
        <w:pStyle w:val="Heading2"/>
        <w:rPr>
          <w:rFonts w:ascii="Arial" w:cs="Arial" w:eastAsia="Arial" w:hAnsi="Arial"/>
          <w:b w:val="1"/>
          <w:color w:val="000000"/>
          <w:sz w:val="24"/>
          <w:szCs w:val="24"/>
        </w:rPr>
      </w:pPr>
      <w:bookmarkStart w:colFirst="0" w:colLast="0" w:name="_heading=h.2s8eyo1" w:id="9"/>
      <w:bookmarkEnd w:id="9"/>
      <w:r w:rsidDel="00000000" w:rsidR="00000000" w:rsidRPr="00000000">
        <w:rPr>
          <w:rFonts w:ascii="Arial" w:cs="Arial" w:eastAsia="Arial" w:hAnsi="Arial"/>
          <w:b w:val="1"/>
          <w:color w:val="000000"/>
          <w:sz w:val="24"/>
          <w:szCs w:val="24"/>
          <w:rtl w:val="0"/>
        </w:rPr>
        <w:t xml:space="preserve">Impact on business idea</w:t>
      </w:r>
    </w:p>
    <w:p w:rsidR="00000000" w:rsidDel="00000000" w:rsidP="00000000" w:rsidRDefault="00000000" w:rsidRPr="00000000" w14:paraId="000000A0">
      <w:pPr>
        <w:spacing w:line="360"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Consumer feedback can be highly efficient for a business and should not be underestimated. The responses from the questionnaire should be utilised to shape and improve the company website as it is the consumers who will create website traffic and this is essential in building the business. Shifting from a static website to an interactive website should be considered in the near future to attract a larger audience as shown in the graph above. Furthermore, the website should be the main form of marketing for the business besides other modes used as it is often the first step of seeking company information for a consumer. </w:t>
      </w:r>
    </w:p>
    <w:p w:rsidR="00000000" w:rsidDel="00000000" w:rsidP="00000000" w:rsidRDefault="00000000" w:rsidRPr="00000000" w14:paraId="000000A2">
      <w:pPr>
        <w:spacing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 </w:t>
      </w:r>
    </w:p>
    <w:p w:rsidR="00000000" w:rsidDel="00000000" w:rsidP="00000000" w:rsidRDefault="00000000" w:rsidRPr="00000000" w14:paraId="000000A3">
      <w:pPr>
        <w:pStyle w:val="Heading2"/>
        <w:rPr>
          <w:rFonts w:ascii="Arial" w:cs="Arial" w:eastAsia="Arial" w:hAnsi="Arial"/>
          <w:b w:val="1"/>
          <w:color w:val="000000"/>
          <w:sz w:val="24"/>
          <w:szCs w:val="24"/>
        </w:rPr>
      </w:pPr>
      <w:bookmarkStart w:colFirst="0" w:colLast="0" w:name="_heading=h.17dp8vu" w:id="10"/>
      <w:bookmarkEnd w:id="10"/>
      <w:r w:rsidDel="00000000" w:rsidR="00000000" w:rsidRPr="00000000">
        <w:rPr>
          <w:rtl w:val="0"/>
        </w:rPr>
      </w:r>
    </w:p>
    <w:p w:rsidR="00000000" w:rsidDel="00000000" w:rsidP="00000000" w:rsidRDefault="00000000" w:rsidRPr="00000000" w14:paraId="000000A4">
      <w:pPr>
        <w:pStyle w:val="Heading2"/>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Conclusion </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 To conclude, conducting a questionnaire survey is an excellent way to obtain the perspective of consumers in relation to company websites based upon their past experiences. The results analysis should be implemented in the business to refine and improve the company website and marketing methods to benefit the overall organisational performance. </w:t>
      </w:r>
    </w:p>
    <w:p w:rsidR="00000000" w:rsidDel="00000000" w:rsidP="00000000" w:rsidRDefault="00000000" w:rsidRPr="00000000" w14:paraId="000000A7">
      <w:pPr>
        <w:pStyle w:val="Heading2"/>
        <w:rPr>
          <w:rFonts w:ascii="Arial" w:cs="Arial" w:eastAsia="Arial" w:hAnsi="Arial"/>
          <w:color w:val="000000"/>
          <w:sz w:val="24"/>
          <w:szCs w:val="24"/>
        </w:rPr>
      </w:pPr>
      <w:bookmarkStart w:colFirst="0" w:colLast="0" w:name="_heading=h.3rdcrjn" w:id="11"/>
      <w:bookmarkEnd w:id="11"/>
      <w:r w:rsidDel="00000000" w:rsidR="00000000" w:rsidRPr="00000000">
        <w:rPr>
          <w:rFonts w:ascii="Arial" w:cs="Arial" w:eastAsia="Arial" w:hAnsi="Arial"/>
          <w:b w:val="1"/>
          <w:color w:val="000000"/>
          <w:sz w:val="24"/>
          <w:szCs w:val="24"/>
          <w:rtl w:val="0"/>
        </w:rPr>
        <w:t xml:space="preserve">Appendix</w:t>
      </w: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3896840" cy="4056845"/>
            <wp:effectExtent b="0" l="0" r="0" t="0"/>
            <wp:docPr descr="A screenshot of a phone&#10;&#10;Description automatically generated" id="1963457830" name="image13.png"/>
            <a:graphic>
              <a:graphicData uri="http://schemas.openxmlformats.org/drawingml/2006/picture">
                <pic:pic>
                  <pic:nvPicPr>
                    <pic:cNvPr descr="A screenshot of a phone&#10;&#10;Description automatically generated" id="0" name="image13.png"/>
                    <pic:cNvPicPr preferRelativeResize="0"/>
                  </pic:nvPicPr>
                  <pic:blipFill>
                    <a:blip r:embed="rId19"/>
                    <a:srcRect b="33300" l="0" r="0" t="18599"/>
                    <a:stretch>
                      <a:fillRect/>
                    </a:stretch>
                  </pic:blipFill>
                  <pic:spPr>
                    <a:xfrm>
                      <a:off x="0" y="0"/>
                      <a:ext cx="3896840" cy="4056845"/>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851103"/>
            <wp:effectExtent b="0" l="0" r="0" t="0"/>
            <wp:docPr descr="A screenshot of a cell phone&#10;&#10;Description automatically generated" id="1963457832" name="image23.png"/>
            <a:graphic>
              <a:graphicData uri="http://schemas.openxmlformats.org/drawingml/2006/picture">
                <pic:pic>
                  <pic:nvPicPr>
                    <pic:cNvPr descr="A screenshot of a cell phone&#10;&#10;Description automatically generated" id="0" name="image23.png"/>
                    <pic:cNvPicPr preferRelativeResize="0"/>
                  </pic:nvPicPr>
                  <pic:blipFill>
                    <a:blip r:embed="rId20"/>
                    <a:srcRect b="37951" l="0" r="0" t="18599"/>
                    <a:stretch>
                      <a:fillRect/>
                    </a:stretch>
                  </pic:blipFill>
                  <pic:spPr>
                    <a:xfrm>
                      <a:off x="0" y="0"/>
                      <a:ext cx="4095115" cy="3851103"/>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889593"/>
            <wp:effectExtent b="0" l="0" r="0" t="0"/>
            <wp:docPr descr="A screenshot of a phone&#10;&#10;Description automatically generated" id="1963457833" name="image18.png"/>
            <a:graphic>
              <a:graphicData uri="http://schemas.openxmlformats.org/drawingml/2006/picture">
                <pic:pic>
                  <pic:nvPicPr>
                    <pic:cNvPr descr="A screenshot of a phone&#10;&#10;Description automatically generated" id="0" name="image18.png"/>
                    <pic:cNvPicPr preferRelativeResize="0"/>
                  </pic:nvPicPr>
                  <pic:blipFill>
                    <a:blip r:embed="rId21"/>
                    <a:srcRect b="37806" l="0" r="0" t="18309"/>
                    <a:stretch>
                      <a:fillRect/>
                    </a:stretch>
                  </pic:blipFill>
                  <pic:spPr>
                    <a:xfrm>
                      <a:off x="0" y="0"/>
                      <a:ext cx="4095115" cy="3889593"/>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4134302"/>
            <wp:effectExtent b="0" l="0" r="0" t="0"/>
            <wp:docPr descr="A screenshot of a survey&#10;&#10;Description automatically generated" id="1963457834" name="image15.png"/>
            <a:graphic>
              <a:graphicData uri="http://schemas.openxmlformats.org/drawingml/2006/picture">
                <pic:pic>
                  <pic:nvPicPr>
                    <pic:cNvPr descr="A screenshot of a survey&#10;&#10;Description automatically generated" id="0" name="image15.png"/>
                    <pic:cNvPicPr preferRelativeResize="0"/>
                  </pic:nvPicPr>
                  <pic:blipFill>
                    <a:blip r:embed="rId22"/>
                    <a:srcRect b="35046" l="0" r="0" t="18309"/>
                    <a:stretch>
                      <a:fillRect/>
                    </a:stretch>
                  </pic:blipFill>
                  <pic:spPr>
                    <a:xfrm>
                      <a:off x="0" y="0"/>
                      <a:ext cx="4095115" cy="4134302"/>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721930"/>
            <wp:effectExtent b="0" l="0" r="0" t="0"/>
            <wp:docPr descr="A screenshot of a phone&#10;&#10;Description automatically generated" id="1963457835" name="image26.png"/>
            <a:graphic>
              <a:graphicData uri="http://schemas.openxmlformats.org/drawingml/2006/picture">
                <pic:pic>
                  <pic:nvPicPr>
                    <pic:cNvPr descr="A screenshot of a phone&#10;&#10;Description automatically generated" id="0" name="image26.png"/>
                    <pic:cNvPicPr preferRelativeResize="0"/>
                  </pic:nvPicPr>
                  <pic:blipFill>
                    <a:blip r:embed="rId17"/>
                    <a:srcRect b="39988" l="0" r="0" t="18019"/>
                    <a:stretch>
                      <a:fillRect/>
                    </a:stretch>
                  </pic:blipFill>
                  <pic:spPr>
                    <a:xfrm>
                      <a:off x="0" y="0"/>
                      <a:ext cx="4095115" cy="3721930"/>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851008"/>
            <wp:effectExtent b="0" l="0" r="0" t="0"/>
            <wp:docPr descr="A screenshot of a survey&#10;&#10;Description automatically generated" id="1963457836" name="image16.png"/>
            <a:graphic>
              <a:graphicData uri="http://schemas.openxmlformats.org/drawingml/2006/picture">
                <pic:pic>
                  <pic:nvPicPr>
                    <pic:cNvPr descr="A screenshot of a survey&#10;&#10;Description automatically generated" id="0" name="image16.png"/>
                    <pic:cNvPicPr preferRelativeResize="0"/>
                  </pic:nvPicPr>
                  <pic:blipFill>
                    <a:blip r:embed="rId23"/>
                    <a:srcRect b="37806" l="0" r="0" t="18744"/>
                    <a:stretch>
                      <a:fillRect/>
                    </a:stretch>
                  </pic:blipFill>
                  <pic:spPr>
                    <a:xfrm>
                      <a:off x="0" y="0"/>
                      <a:ext cx="4095115" cy="3851008"/>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902376"/>
            <wp:effectExtent b="0" l="0" r="0" t="0"/>
            <wp:docPr descr="A screenshot of a phone&#10;&#10;Description automatically generated" id="1963457837" name="image24.png"/>
            <a:graphic>
              <a:graphicData uri="http://schemas.openxmlformats.org/drawingml/2006/picture">
                <pic:pic>
                  <pic:nvPicPr>
                    <pic:cNvPr descr="A screenshot of a phone&#10;&#10;Description automatically generated" id="0" name="image24.png"/>
                    <pic:cNvPicPr preferRelativeResize="0"/>
                  </pic:nvPicPr>
                  <pic:blipFill>
                    <a:blip r:embed="rId24"/>
                    <a:srcRect b="37518" l="0" r="0" t="18453"/>
                    <a:stretch>
                      <a:fillRect/>
                    </a:stretch>
                  </pic:blipFill>
                  <pic:spPr>
                    <a:xfrm>
                      <a:off x="0" y="0"/>
                      <a:ext cx="4095115" cy="3902376"/>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876618"/>
            <wp:effectExtent b="0" l="0" r="0" t="0"/>
            <wp:docPr descr="A screenshot of a phone&#10;&#10;Description automatically generated" id="1963457838" name="image20.png"/>
            <a:graphic>
              <a:graphicData uri="http://schemas.openxmlformats.org/drawingml/2006/picture">
                <pic:pic>
                  <pic:nvPicPr>
                    <pic:cNvPr descr="A screenshot of a phone&#10;&#10;Description automatically generated" id="0" name="image20.png"/>
                    <pic:cNvPicPr preferRelativeResize="0"/>
                  </pic:nvPicPr>
                  <pic:blipFill>
                    <a:blip r:embed="rId25"/>
                    <a:srcRect b="37809" l="0" r="0" t="18453"/>
                    <a:stretch>
                      <a:fillRect/>
                    </a:stretch>
                  </pic:blipFill>
                  <pic:spPr>
                    <a:xfrm>
                      <a:off x="0" y="0"/>
                      <a:ext cx="4095115" cy="3876618"/>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4185923"/>
            <wp:effectExtent b="0" l="0" r="0" t="0"/>
            <wp:docPr descr="A screenshot of a cell phone&#10;&#10;Description automatically generated" id="1963457839" name="image19.png"/>
            <a:graphic>
              <a:graphicData uri="http://schemas.openxmlformats.org/drawingml/2006/picture">
                <pic:pic>
                  <pic:nvPicPr>
                    <pic:cNvPr descr="A screenshot of a cell phone&#10;&#10;Description automatically generated" id="0" name="image19.png"/>
                    <pic:cNvPicPr preferRelativeResize="0"/>
                  </pic:nvPicPr>
                  <pic:blipFill>
                    <a:blip r:embed="rId26"/>
                    <a:srcRect b="34610" l="0" r="0" t="18163"/>
                    <a:stretch>
                      <a:fillRect/>
                    </a:stretch>
                  </pic:blipFill>
                  <pic:spPr>
                    <a:xfrm>
                      <a:off x="0" y="0"/>
                      <a:ext cx="4095115" cy="4185923"/>
                    </a:xfrm>
                    <a:prstGeom prst="rect"/>
                    <a:ln/>
                  </pic:spPr>
                </pic:pic>
              </a:graphicData>
            </a:graphic>
          </wp:inline>
        </w:drawing>
      </w: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4095115" cy="3928450"/>
            <wp:effectExtent b="0" l="0" r="0" t="0"/>
            <wp:docPr descr="A screenshot of a cell phone&#10;&#10;Description automatically generated" id="1963457808" name="image6.png"/>
            <a:graphic>
              <a:graphicData uri="http://schemas.openxmlformats.org/drawingml/2006/picture">
                <pic:pic>
                  <pic:nvPicPr>
                    <pic:cNvPr descr="A screenshot of a cell phone&#10;&#10;Description automatically generated" id="0" name="image6.png"/>
                    <pic:cNvPicPr preferRelativeResize="0"/>
                  </pic:nvPicPr>
                  <pic:blipFill>
                    <a:blip r:embed="rId18"/>
                    <a:srcRect b="22111" l="0" r="0" t="33565"/>
                    <a:stretch>
                      <a:fillRect/>
                    </a:stretch>
                  </pic:blipFill>
                  <pic:spPr>
                    <a:xfrm>
                      <a:off x="0" y="0"/>
                      <a:ext cx="4095115" cy="392845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rPr>
          <w:rFonts w:ascii="Arial" w:cs="Arial" w:eastAsia="Arial" w:hAnsi="Arial"/>
          <w:color w:val="000000"/>
        </w:rPr>
      </w:pPr>
      <w:r w:rsidDel="00000000" w:rsidR="00000000" w:rsidRPr="00000000">
        <w:rPr>
          <w:rtl w:val="0"/>
        </w:rPr>
      </w:r>
    </w:p>
    <w:p w:rsidR="00000000" w:rsidDel="00000000" w:rsidP="00000000" w:rsidRDefault="00000000" w:rsidRPr="00000000" w14:paraId="000000AA">
      <w:pPr>
        <w:rPr>
          <w:rFonts w:ascii="Arial" w:cs="Arial" w:eastAsia="Arial" w:hAnsi="Arial"/>
          <w:color w:val="000000"/>
        </w:rPr>
      </w:pPr>
      <w:r w:rsidDel="00000000" w:rsidR="00000000" w:rsidRPr="00000000">
        <w:rPr>
          <w:rtl w:val="0"/>
        </w:rPr>
      </w:r>
    </w:p>
    <w:p w:rsidR="00000000" w:rsidDel="00000000" w:rsidP="00000000" w:rsidRDefault="00000000" w:rsidRPr="00000000" w14:paraId="000000AB">
      <w:pPr>
        <w:pStyle w:val="Heading1"/>
        <w:rPr>
          <w:rFonts w:ascii="Arial" w:cs="Arial" w:eastAsia="Arial" w:hAnsi="Arial"/>
          <w:b w:val="1"/>
          <w:color w:val="000000"/>
          <w:sz w:val="24"/>
          <w:szCs w:val="24"/>
        </w:rPr>
      </w:pPr>
      <w:bookmarkStart w:colFirst="0" w:colLast="0" w:name="_heading=h.26in1rg" w:id="12"/>
      <w:bookmarkEnd w:id="12"/>
      <w:r w:rsidDel="00000000" w:rsidR="00000000" w:rsidRPr="00000000">
        <w:rPr>
          <w:rFonts w:ascii="Arial" w:cs="Arial" w:eastAsia="Arial" w:hAnsi="Arial"/>
          <w:b w:val="1"/>
          <w:color w:val="000000"/>
          <w:sz w:val="24"/>
          <w:szCs w:val="24"/>
          <w:rtl w:val="0"/>
        </w:rPr>
        <w:t xml:space="preserve">Task 4 </w:t>
      </w:r>
    </w:p>
    <w:p w:rsidR="00000000" w:rsidDel="00000000" w:rsidP="00000000" w:rsidRDefault="00000000" w:rsidRPr="00000000" w14:paraId="000000AC">
      <w:pPr>
        <w:pStyle w:val="Heading2"/>
        <w:rPr>
          <w:rFonts w:ascii="Arial" w:cs="Arial" w:eastAsia="Arial" w:hAnsi="Arial"/>
          <w:b w:val="1"/>
          <w:color w:val="000000"/>
          <w:sz w:val="24"/>
          <w:szCs w:val="24"/>
        </w:rPr>
      </w:pPr>
      <w:bookmarkStart w:colFirst="0" w:colLast="0" w:name="_heading=h.lnxbz9" w:id="13"/>
      <w:bookmarkEnd w:id="13"/>
      <w:r w:rsidDel="00000000" w:rsidR="00000000" w:rsidRPr="00000000">
        <w:rPr>
          <w:rFonts w:ascii="Arial" w:cs="Arial" w:eastAsia="Arial" w:hAnsi="Arial"/>
          <w:b w:val="1"/>
          <w:color w:val="000000"/>
          <w:sz w:val="24"/>
          <w:szCs w:val="24"/>
          <w:rtl w:val="0"/>
        </w:rPr>
        <w:t xml:space="preserve">Introduction </w:t>
      </w:r>
    </w:p>
    <w:p w:rsidR="00000000" w:rsidDel="00000000" w:rsidP="00000000" w:rsidRDefault="00000000" w:rsidRPr="00000000" w14:paraId="000000AD">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AE">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 this part of the portfolio, the influence the data collected in task 3 will be discussed for the purpose of understanding how this data influenced the company website and marketing materials produced. The target audience will be understood to show how specific segments can be targeted for organisational performance. Search engine optimisation is a essential way in which a company website can increase traffic and this will be explored also. </w:t>
      </w:r>
    </w:p>
    <w:p w:rsidR="00000000" w:rsidDel="00000000" w:rsidP="00000000" w:rsidRDefault="00000000" w:rsidRPr="00000000" w14:paraId="000000AF">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0">
      <w:pPr>
        <w:pStyle w:val="Heading2"/>
        <w:rPr>
          <w:rFonts w:ascii="Arial" w:cs="Arial" w:eastAsia="Arial" w:hAnsi="Arial"/>
          <w:b w:val="1"/>
          <w:color w:val="000000"/>
          <w:sz w:val="24"/>
          <w:szCs w:val="24"/>
        </w:rPr>
      </w:pPr>
      <w:bookmarkStart w:colFirst="0" w:colLast="0" w:name="_heading=h.35nkun2" w:id="14"/>
      <w:bookmarkEnd w:id="14"/>
      <w:r w:rsidDel="00000000" w:rsidR="00000000" w:rsidRPr="00000000">
        <w:rPr>
          <w:rFonts w:ascii="Arial" w:cs="Arial" w:eastAsia="Arial" w:hAnsi="Arial"/>
          <w:b w:val="1"/>
          <w:color w:val="000000"/>
          <w:sz w:val="24"/>
          <w:szCs w:val="24"/>
          <w:rtl w:val="0"/>
        </w:rPr>
        <w:t xml:space="preserve">Design of Website and Marketing Materials </w:t>
      </w:r>
    </w:p>
    <w:p w:rsidR="00000000" w:rsidDel="00000000" w:rsidP="00000000" w:rsidRDefault="00000000" w:rsidRPr="00000000" w14:paraId="000000B1">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2">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 Touch of Indian Spice requires a company website and marketing materials to be distributed to its target audience. For this purpose a website was designed using a Website designing platform known as Weebly and the marketing materials were made using Canva. Screenshots of this can be viewed in the appendix. </w:t>
      </w:r>
    </w:p>
    <w:p w:rsidR="00000000" w:rsidDel="00000000" w:rsidP="00000000" w:rsidRDefault="00000000" w:rsidRPr="00000000" w14:paraId="000000B3">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4">
      <w:pPr>
        <w:pStyle w:val="Heading2"/>
        <w:rPr>
          <w:rFonts w:ascii="Arial" w:cs="Arial" w:eastAsia="Arial" w:hAnsi="Arial"/>
          <w:b w:val="1"/>
          <w:color w:val="000000"/>
          <w:sz w:val="24"/>
          <w:szCs w:val="24"/>
        </w:rPr>
      </w:pPr>
      <w:bookmarkStart w:colFirst="0" w:colLast="0" w:name="_heading=h.1ksv4uv" w:id="15"/>
      <w:bookmarkEnd w:id="15"/>
      <w:r w:rsidDel="00000000" w:rsidR="00000000" w:rsidRPr="00000000">
        <w:rPr>
          <w:rFonts w:ascii="Arial" w:cs="Arial" w:eastAsia="Arial" w:hAnsi="Arial"/>
          <w:b w:val="1"/>
          <w:color w:val="000000"/>
          <w:sz w:val="24"/>
          <w:szCs w:val="24"/>
          <w:rtl w:val="0"/>
        </w:rPr>
        <w:t xml:space="preserve">Data application </w:t>
      </w:r>
    </w:p>
    <w:p w:rsidR="00000000" w:rsidDel="00000000" w:rsidP="00000000" w:rsidRDefault="00000000" w:rsidRPr="00000000" w14:paraId="000000B5">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6">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Developing and producing a questionnaire provided data and information about the potential customer of A Touch of Indian Spice. It is essential to know what type of content works well with consumers positively and what would be negative as this effects a company’s marketing efforts (Siu &amp; Zentner, 2021). Through the efforts of gaining deeper insights of the desired audience, strategies can be developed to win in business and capture their attention. From the data collected, majority respondents displayed the importance of viewing images that are reflective of the core beliefs and values of the company. This has been done by including images throughout the website and marketing materials, corresponding with A touch of Indian Spice belief of delivering fresh quality food to customers. The structure and presentation of the website and marketing materials influence the first impression potential customers have of the business (Provis, 2023). This is why bright and colourful images and complimentary font styles have been used throughout. As participants showed their interest of having other social media platforms available for additional ways of communicating with the business and viewing its services, an email address has been provided on both the website and marketing materials. However other platforms such as Instagram and Facebook have proven to be extremely effective in distributing marketing information to a much larger audience ((Sheth, 2018). </w:t>
      </w:r>
    </w:p>
    <w:p w:rsidR="00000000" w:rsidDel="00000000" w:rsidP="00000000" w:rsidRDefault="00000000" w:rsidRPr="00000000" w14:paraId="000000B7">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8">
      <w:pPr>
        <w:pStyle w:val="Heading2"/>
        <w:rPr>
          <w:rFonts w:ascii="Arial" w:cs="Arial" w:eastAsia="Arial" w:hAnsi="Arial"/>
          <w:b w:val="1"/>
          <w:color w:val="000000"/>
          <w:sz w:val="24"/>
          <w:szCs w:val="24"/>
        </w:rPr>
      </w:pPr>
      <w:bookmarkStart w:colFirst="0" w:colLast="0" w:name="_heading=h.44sinio" w:id="16"/>
      <w:bookmarkEnd w:id="16"/>
      <w:r w:rsidDel="00000000" w:rsidR="00000000" w:rsidRPr="00000000">
        <w:rPr>
          <w:rFonts w:ascii="Arial" w:cs="Arial" w:eastAsia="Arial" w:hAnsi="Arial"/>
          <w:b w:val="1"/>
          <w:color w:val="000000"/>
          <w:sz w:val="24"/>
          <w:szCs w:val="24"/>
          <w:rtl w:val="0"/>
        </w:rPr>
        <w:t xml:space="preserve">Segmentation </w:t>
      </w:r>
    </w:p>
    <w:p w:rsidR="00000000" w:rsidDel="00000000" w:rsidP="00000000" w:rsidRDefault="00000000" w:rsidRPr="00000000" w14:paraId="000000B9">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Market segmentation allows an effective strategy to be applied whereby the potential targeted customers can be identified in the market from certain categories. By doing so a company can promote its products and services to the target audience rather than the entire market, making it a much more focused and direct approach (Baines et al., 2022). This can often prove to be a more cost-effective method also when compared to the traditional broad market approach. All participants of the questionnaire were adults who were keen in learning information about a business before placing an order with them. The opinions a potential customer can hold about a business is created from currently available information about that business. Therefore on the company website there is direct information of the organisational goals and motivation factors. On the following page, the entire menu of the company has been listed, allowing customer enough time prior to visiting to decide on what they would like to eat while dining at A Touch of Indian Spice. Furthermore, such opinions can be influenced by information obtained from third party platforms such as reviews left on varying websites rating the company service based upon previous customer experience (Sulaiman &amp; Musnadi, 2018). The company must ensure that the service offered in the restaurant is reflective in such reviews or the possibility of potential customer not dining there increases. </w:t>
      </w:r>
    </w:p>
    <w:p w:rsidR="00000000" w:rsidDel="00000000" w:rsidP="00000000" w:rsidRDefault="00000000" w:rsidRPr="00000000" w14:paraId="000000BB">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C">
      <w:pPr>
        <w:pStyle w:val="Heading1"/>
        <w:spacing w:line="360" w:lineRule="auto"/>
        <w:rPr>
          <w:rFonts w:ascii="Arial" w:cs="Arial" w:eastAsia="Arial" w:hAnsi="Arial"/>
          <w:b w:val="1"/>
          <w:color w:val="000000"/>
          <w:sz w:val="24"/>
          <w:szCs w:val="24"/>
        </w:rPr>
      </w:pPr>
      <w:bookmarkStart w:colFirst="0" w:colLast="0" w:name="_heading=h.2jxsxqh" w:id="17"/>
      <w:bookmarkEnd w:id="17"/>
      <w:r w:rsidDel="00000000" w:rsidR="00000000" w:rsidRPr="00000000">
        <w:rPr>
          <w:rFonts w:ascii="Arial" w:cs="Arial" w:eastAsia="Arial" w:hAnsi="Arial"/>
          <w:b w:val="1"/>
          <w:color w:val="000000"/>
          <w:sz w:val="24"/>
          <w:szCs w:val="24"/>
          <w:rtl w:val="0"/>
        </w:rPr>
        <w:t xml:space="preserve">SEO </w:t>
      </w:r>
    </w:p>
    <w:p w:rsidR="00000000" w:rsidDel="00000000" w:rsidP="00000000" w:rsidRDefault="00000000" w:rsidRPr="00000000" w14:paraId="000000BD">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BE">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Search engine optimisation is the process by which an website is optimised through link popularity, technical configuration and content relevance. This is done so pages of the website can be found easily upon potential consumers searching in the search engine (Król &amp; Zdonek, 2020). The more optimised a website it, the more popular the website would be upon the queries search allowing search engines to rank the website higher. There a certain actions that can be implemented to increase the likelihood of this some of which have already been adopted by A Touch of Indian Spice and others will be recommended to increase the SEO. The number one way in increasing SEO is by providing authentic, quality and authoritative content on the website as nothing can substitute great content (nadel, 2013).  By providing consumers with what they are looking for, upon searching for such information, such a website will appear upon searching in the search engine, increasing site traffic. This company has included information relevant to the field, however more information would increase the SEO. Another way of increasing the SEO is adopting and including key words. Each website page should be allowed a target keyword phrase, whereby the creator must think about what the reader would search for (Abinowi et al., 2024). This company website has adopted this by dedicated an entire page for the menu the company has to offer and a search bar within the website. This increasing the rankings of the website. Adding multiple links within the website is another way of increasing the SEO and a few links have been added in this company website. More hyperlinks should be included perhaps a direct link to other social platforms for optimising the website (PINÈDE, 2023). </w:t>
      </w:r>
    </w:p>
    <w:p w:rsidR="00000000" w:rsidDel="00000000" w:rsidP="00000000" w:rsidRDefault="00000000" w:rsidRPr="00000000" w14:paraId="000000BF">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C0">
      <w:pPr>
        <w:pStyle w:val="Heading2"/>
        <w:rPr>
          <w:rFonts w:ascii="Arial" w:cs="Arial" w:eastAsia="Arial" w:hAnsi="Arial"/>
          <w:b w:val="1"/>
          <w:color w:val="000000"/>
          <w:sz w:val="24"/>
          <w:szCs w:val="24"/>
        </w:rPr>
      </w:pPr>
      <w:bookmarkStart w:colFirst="0" w:colLast="0" w:name="_heading=h.z337ya" w:id="18"/>
      <w:bookmarkEnd w:id="18"/>
      <w:r w:rsidDel="00000000" w:rsidR="00000000" w:rsidRPr="00000000">
        <w:rPr>
          <w:rFonts w:ascii="Arial" w:cs="Arial" w:eastAsia="Arial" w:hAnsi="Arial"/>
          <w:b w:val="1"/>
          <w:color w:val="000000"/>
          <w:sz w:val="24"/>
          <w:szCs w:val="24"/>
          <w:rtl w:val="0"/>
        </w:rPr>
        <w:t xml:space="preserve">Conclusion </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Overall, this task has completed the data application on the company website and marketing materials. The data has been analysed and applied to show how the information influenced the making of the website. Market segmentation has been viewed as well as search engine optimisation so that the target audience can be reached efficiently (Wu et al., 2018). </w:t>
      </w:r>
    </w:p>
    <w:p w:rsidR="00000000" w:rsidDel="00000000" w:rsidP="00000000" w:rsidRDefault="00000000" w:rsidRPr="00000000" w14:paraId="000000C3">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5">
      <w:pPr>
        <w:pStyle w:val="Heading2"/>
        <w:rPr>
          <w:rFonts w:ascii="Arial" w:cs="Arial" w:eastAsia="Arial" w:hAnsi="Arial"/>
          <w:b w:val="1"/>
          <w:color w:val="000000"/>
          <w:sz w:val="24"/>
          <w:szCs w:val="24"/>
        </w:rPr>
      </w:pPr>
      <w:bookmarkStart w:colFirst="0" w:colLast="0" w:name="_heading=h.3j2qqm3" w:id="19"/>
      <w:bookmarkEnd w:id="19"/>
      <w:r w:rsidDel="00000000" w:rsidR="00000000" w:rsidRPr="00000000">
        <w:rPr>
          <w:rFonts w:ascii="Arial" w:cs="Arial" w:eastAsia="Arial" w:hAnsi="Arial"/>
          <w:b w:val="1"/>
          <w:color w:val="000000"/>
          <w:sz w:val="24"/>
          <w:szCs w:val="24"/>
          <w:rtl w:val="0"/>
        </w:rPr>
        <w:t xml:space="preserve">Appendix </w:t>
      </w:r>
    </w:p>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78835"/>
            <wp:effectExtent b="0" l="0" r="0" t="0"/>
            <wp:docPr descr="A screenshot of a website&#10;&#10;Description automatically generated" id="1963457809" name="image30.png"/>
            <a:graphic>
              <a:graphicData uri="http://schemas.openxmlformats.org/drawingml/2006/picture">
                <pic:pic>
                  <pic:nvPicPr>
                    <pic:cNvPr descr="A screenshot of a website&#10;&#10;Description automatically generated" id="0" name="image30.png"/>
                    <pic:cNvPicPr preferRelativeResize="0"/>
                  </pic:nvPicPr>
                  <pic:blipFill>
                    <a:blip r:embed="rId27"/>
                    <a:srcRect b="0" l="0" r="0" t="5673"/>
                    <a:stretch>
                      <a:fillRect/>
                    </a:stretch>
                  </pic:blipFill>
                  <pic:spPr>
                    <a:xfrm>
                      <a:off x="0" y="0"/>
                      <a:ext cx="5731510" cy="3378835"/>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401413"/>
            <wp:effectExtent b="0" l="0" r="0" t="0"/>
            <wp:docPr descr="A screenshot of a menu&#10;&#10;Description automatically generated" id="1963457810" name="image28.png"/>
            <a:graphic>
              <a:graphicData uri="http://schemas.openxmlformats.org/drawingml/2006/picture">
                <pic:pic>
                  <pic:nvPicPr>
                    <pic:cNvPr descr="A screenshot of a menu&#10;&#10;Description automatically generated" id="0" name="image28.png"/>
                    <pic:cNvPicPr preferRelativeResize="0"/>
                  </pic:nvPicPr>
                  <pic:blipFill>
                    <a:blip r:embed="rId28"/>
                    <a:srcRect b="0" l="0" r="0" t="5042"/>
                    <a:stretch>
                      <a:fillRect/>
                    </a:stretch>
                  </pic:blipFill>
                  <pic:spPr>
                    <a:xfrm>
                      <a:off x="0" y="0"/>
                      <a:ext cx="5731510" cy="3401413"/>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56257"/>
            <wp:effectExtent b="0" l="0" r="0" t="0"/>
            <wp:docPr descr="A screenshot of a menu&#10;&#10;Description automatically generated" id="1963457811" name="image10.png"/>
            <a:graphic>
              <a:graphicData uri="http://schemas.openxmlformats.org/drawingml/2006/picture">
                <pic:pic>
                  <pic:nvPicPr>
                    <pic:cNvPr descr="A screenshot of a menu&#10;&#10;Description automatically generated" id="0" name="image10.png"/>
                    <pic:cNvPicPr preferRelativeResize="0"/>
                  </pic:nvPicPr>
                  <pic:blipFill>
                    <a:blip r:embed="rId29"/>
                    <a:srcRect b="0" l="0" r="0" t="6302"/>
                    <a:stretch>
                      <a:fillRect/>
                    </a:stretch>
                  </pic:blipFill>
                  <pic:spPr>
                    <a:xfrm>
                      <a:off x="0" y="0"/>
                      <a:ext cx="5731510" cy="3356257"/>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67546"/>
            <wp:effectExtent b="0" l="0" r="0" t="0"/>
            <wp:docPr descr="A menu on a website&#10;&#10;Description automatically generated" id="1963457812" name="image4.png"/>
            <a:graphic>
              <a:graphicData uri="http://schemas.openxmlformats.org/drawingml/2006/picture">
                <pic:pic>
                  <pic:nvPicPr>
                    <pic:cNvPr descr="A menu on a website&#10;&#10;Description automatically generated" id="0" name="image4.png"/>
                    <pic:cNvPicPr preferRelativeResize="0"/>
                  </pic:nvPicPr>
                  <pic:blipFill>
                    <a:blip r:embed="rId30"/>
                    <a:srcRect b="0" l="0" r="0" t="5988"/>
                    <a:stretch>
                      <a:fillRect/>
                    </a:stretch>
                  </pic:blipFill>
                  <pic:spPr>
                    <a:xfrm>
                      <a:off x="0" y="0"/>
                      <a:ext cx="5731510" cy="3367546"/>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67546"/>
            <wp:effectExtent b="0" l="0" r="0" t="0"/>
            <wp:docPr descr="A screenshot of a menu&#10;&#10;Description automatically generated" id="1963457813" name="image2.png"/>
            <a:graphic>
              <a:graphicData uri="http://schemas.openxmlformats.org/drawingml/2006/picture">
                <pic:pic>
                  <pic:nvPicPr>
                    <pic:cNvPr descr="A screenshot of a menu&#10;&#10;Description automatically generated" id="0" name="image2.png"/>
                    <pic:cNvPicPr preferRelativeResize="0"/>
                  </pic:nvPicPr>
                  <pic:blipFill>
                    <a:blip r:embed="rId31"/>
                    <a:srcRect b="0" l="0" r="0" t="5988"/>
                    <a:stretch>
                      <a:fillRect/>
                    </a:stretch>
                  </pic:blipFill>
                  <pic:spPr>
                    <a:xfrm>
                      <a:off x="0" y="0"/>
                      <a:ext cx="5731510" cy="3367546"/>
                    </a:xfrm>
                    <a:prstGeom prst="rect"/>
                    <a:ln/>
                  </pic:spPr>
                </pic:pic>
              </a:graphicData>
            </a:graphic>
          </wp:inline>
        </w:drawing>
      </w: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44968"/>
            <wp:effectExtent b="0" l="0" r="0" t="0"/>
            <wp:docPr descr="A screenshot of a menu&#10;&#10;Description automatically generated" id="1963457814" name="image3.png"/>
            <a:graphic>
              <a:graphicData uri="http://schemas.openxmlformats.org/drawingml/2006/picture">
                <pic:pic>
                  <pic:nvPicPr>
                    <pic:cNvPr descr="A screenshot of a menu&#10;&#10;Description automatically generated" id="0" name="image3.png"/>
                    <pic:cNvPicPr preferRelativeResize="0"/>
                  </pic:nvPicPr>
                  <pic:blipFill>
                    <a:blip r:embed="rId32"/>
                    <a:srcRect b="0" l="0" r="0" t="6618"/>
                    <a:stretch>
                      <a:fillRect/>
                    </a:stretch>
                  </pic:blipFill>
                  <pic:spPr>
                    <a:xfrm>
                      <a:off x="0" y="0"/>
                      <a:ext cx="5731510" cy="3344968"/>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44968"/>
            <wp:effectExtent b="0" l="0" r="0" t="0"/>
            <wp:docPr descr="A screenshot of a menu&#10;&#10;Description automatically generated" id="1963457815" name="image1.png"/>
            <a:graphic>
              <a:graphicData uri="http://schemas.openxmlformats.org/drawingml/2006/picture">
                <pic:pic>
                  <pic:nvPicPr>
                    <pic:cNvPr descr="A screenshot of a menu&#10;&#10;Description automatically generated" id="0" name="image1.png"/>
                    <pic:cNvPicPr preferRelativeResize="0"/>
                  </pic:nvPicPr>
                  <pic:blipFill>
                    <a:blip r:embed="rId33"/>
                    <a:srcRect b="0" l="0" r="0" t="6618"/>
                    <a:stretch>
                      <a:fillRect/>
                    </a:stretch>
                  </pic:blipFill>
                  <pic:spPr>
                    <a:xfrm>
                      <a:off x="0" y="0"/>
                      <a:ext cx="5731510" cy="3344968"/>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56257"/>
            <wp:effectExtent b="0" l="0" r="0" t="0"/>
            <wp:docPr descr="A screenshot of a menu&#10;&#10;Description automatically generated" id="1963457816" name="image7.png"/>
            <a:graphic>
              <a:graphicData uri="http://schemas.openxmlformats.org/drawingml/2006/picture">
                <pic:pic>
                  <pic:nvPicPr>
                    <pic:cNvPr descr="A screenshot of a menu&#10;&#10;Description automatically generated" id="0" name="image7.png"/>
                    <pic:cNvPicPr preferRelativeResize="0"/>
                  </pic:nvPicPr>
                  <pic:blipFill>
                    <a:blip r:embed="rId34"/>
                    <a:srcRect b="0" l="0" r="0" t="6302"/>
                    <a:stretch>
                      <a:fillRect/>
                    </a:stretch>
                  </pic:blipFill>
                  <pic:spPr>
                    <a:xfrm>
                      <a:off x="0" y="0"/>
                      <a:ext cx="5731510" cy="3356257"/>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731510" cy="3344968"/>
            <wp:effectExtent b="0" l="0" r="0" t="0"/>
            <wp:docPr descr="A screenshot of a menu&#10;&#10;Description automatically generated" id="1963457817" name="image5.png"/>
            <a:graphic>
              <a:graphicData uri="http://schemas.openxmlformats.org/drawingml/2006/picture">
                <pic:pic>
                  <pic:nvPicPr>
                    <pic:cNvPr descr="A screenshot of a menu&#10;&#10;Description automatically generated" id="0" name="image5.png"/>
                    <pic:cNvPicPr preferRelativeResize="0"/>
                  </pic:nvPicPr>
                  <pic:blipFill>
                    <a:blip r:embed="rId35"/>
                    <a:srcRect b="0" l="0" r="0" t="6618"/>
                    <a:stretch>
                      <a:fillRect/>
                    </a:stretch>
                  </pic:blipFill>
                  <pic:spPr>
                    <a:xfrm>
                      <a:off x="0" y="0"/>
                      <a:ext cx="5731510" cy="3344968"/>
                    </a:xfrm>
                    <a:prstGeom prst="rect"/>
                    <a:ln/>
                  </pic:spPr>
                </pic:pic>
              </a:graphicData>
            </a:graphic>
          </wp:inline>
        </w:drawing>
      </w: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3876672" cy="3876672"/>
            <wp:effectExtent b="0" l="0" r="0" t="0"/>
            <wp:docPr descr="A group of containers of spices&#10;&#10;Description automatically generated" id="1963457825" name="image27.jpg"/>
            <a:graphic>
              <a:graphicData uri="http://schemas.openxmlformats.org/drawingml/2006/picture">
                <pic:pic>
                  <pic:nvPicPr>
                    <pic:cNvPr descr="A group of containers of spices&#10;&#10;Description automatically generated" id="0" name="image27.jpg"/>
                    <pic:cNvPicPr preferRelativeResize="0"/>
                  </pic:nvPicPr>
                  <pic:blipFill>
                    <a:blip r:embed="rId36"/>
                    <a:srcRect b="0" l="0" r="0" t="0"/>
                    <a:stretch>
                      <a:fillRect/>
                    </a:stretch>
                  </pic:blipFill>
                  <pic:spPr>
                    <a:xfrm>
                      <a:off x="0" y="0"/>
                      <a:ext cx="3876672" cy="3876672"/>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drawing>
          <wp:inline distB="0" distT="0" distL="0" distR="0">
            <wp:extent cx="5430924" cy="3099952"/>
            <wp:effectExtent b="0" l="0" r="0" t="0"/>
            <wp:docPr descr="A group of containers of spices&#10;&#10;Description automatically generated" id="1963457827" name="image11.jpg"/>
            <a:graphic>
              <a:graphicData uri="http://schemas.openxmlformats.org/drawingml/2006/picture">
                <pic:pic>
                  <pic:nvPicPr>
                    <pic:cNvPr descr="A group of containers of spices&#10;&#10;Description automatically generated" id="0" name="image11.jpg"/>
                    <pic:cNvPicPr preferRelativeResize="0"/>
                  </pic:nvPicPr>
                  <pic:blipFill>
                    <a:blip r:embed="rId37"/>
                    <a:srcRect b="0" l="0" r="0" t="0"/>
                    <a:stretch>
                      <a:fillRect/>
                    </a:stretch>
                  </pic:blipFill>
                  <pic:spPr>
                    <a:xfrm>
                      <a:off x="0" y="0"/>
                      <a:ext cx="5430924" cy="3099952"/>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pStyle w:val="Heading2"/>
        <w:rPr>
          <w:rFonts w:ascii="Arial" w:cs="Arial" w:eastAsia="Arial" w:hAnsi="Arial"/>
          <w:b w:val="1"/>
          <w:color w:val="000000"/>
          <w:sz w:val="24"/>
          <w:szCs w:val="24"/>
        </w:rPr>
      </w:pPr>
      <w:bookmarkStart w:colFirst="0" w:colLast="0" w:name="_heading=h.1y810tw" w:id="20"/>
      <w:bookmarkEnd w:id="20"/>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pStyle w:val="Heading2"/>
        <w:rPr>
          <w:rFonts w:ascii="Arial" w:cs="Arial" w:eastAsia="Arial" w:hAnsi="Arial"/>
          <w:b w:val="1"/>
          <w:color w:val="000000"/>
          <w:sz w:val="24"/>
          <w:szCs w:val="24"/>
        </w:rPr>
      </w:pPr>
      <w:r w:rsidDel="00000000" w:rsidR="00000000" w:rsidRPr="00000000">
        <w:rPr>
          <w:rtl w:val="0"/>
        </w:rPr>
      </w:r>
    </w:p>
    <w:p w:rsidR="00000000" w:rsidDel="00000000" w:rsidP="00000000" w:rsidRDefault="00000000" w:rsidRPr="00000000" w14:paraId="000000EE">
      <w:pPr>
        <w:pStyle w:val="Heading2"/>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References </w:t>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creative writing lesson from the ‘god of story’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Guardian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https://www.theguardian.com/books/2016/sep/10/creative-writing-lesson-god-of-story-robert-mckee-tim-lott (Accessed: 26 May 2024). </w:t>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Abinowi, E., Nurpauji, C.A. and Maulana Sidiq (2024) ‘Komunita magazine website Traffic Analysis’,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Jurnal Sistem Informasi Galuh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2(1), pp. 14–17. doi:10.25157/jsig.v2i1.3313. </w:t>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Apriliani, D.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Employee motivation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doi:10.31219/osf.io/5hqg4. </w:t>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Baines, P., Rosengren, S. and Antonetti, P. (2022) ‘Market segmentation and positioning’,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doi:10.1093/hebz/9780192893468.003.0010. </w:t>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Baskin, K. (2023) ‘Storylistening: The overlooked practice in the study of storytelling’,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World Scientific Encyclopedia of Business Storytelling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137–153. doi:10.1142/9789811280924_0007. </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Bharadwaj, A.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Communication Skills for Global Leadership</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doi:10.4324/9781003155584. </w:t>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Bruner, J. (1991) ‘The narrative construction of reality’,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Critical Inquiry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18(1), pp. 1–21. doi:10.1086/448619. </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Clemons, C.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Business storytelling: Tips, ideas, and examples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StoryTagger</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https://www.storytagger.com/resources/business-storytelling-tips-ideas-examples/#:~:text=Business%20storytelling%20is%20the%20art,emotions%2C%20experiences%2C%20and%20aspirations. (Accessed: 26 May 2024).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Hamzah, A. (2015) ‘Is website strategically important for the company: The influence of company size on website content’,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2015 International Conference on Science and Technology (TICST)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doi:10.1109/ticst.2015.7369384.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Koivisto, E.A., Vepsäläinen, E.H. and T., E.M.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Conversation Analytic Perspectives to Digital Interaction: Practices, resources, and affordances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Available at: http://www.jstor.org/stable/10.2307/jj.12406181?refreqid=fastly-default (Accessed: 26 May 2024). </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Król, K. and Zdonek, D. (2020a) ‘Website optimisation for search engines concept of website profiling’,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Scientific Papers of Silesian University of Technology Organization and Management Series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2020(144). doi:10.29119/1641-3466.2020.144.23. </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Larsen, T. (2012) ‘Get a company website to increase your costumers’,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Radiopaedia.org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doi:10.53347/rid-20354. </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Lesser, T. and Gagnon, M. (2021) ‘Establishing Company values’,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Developing Your Business Model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doi:10.4135/9781071865064. </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Macharis, C.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(2012) ‘Bringing intermodal transport to the potential customers: An interactive modal shift website tool’,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Research in Transportation Business &amp;amp;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5, pp. 67–77. doi:10.1016/j.rtbm.2012.11.005. </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nadel, subrat (2013) ‘Seo Company UK equals to Grand Achievement in online business and Incredible website traffic’,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Radiopaedia.org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doi:10.53347/rid-21428. </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Paul, B., Sara, R. and Paolo, A. (2022) ‘Business-to-business marketing’,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doi:10.1093/hebz/9780192893468.003.0005. </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PINÈDE, N. (2023) ‘Thematic analysis of hyperlinks’,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Analyzing Websites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191–229. doi:10.1002/9781394264964.ch8. </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Pratama, R. and Eviyanti, A. (2024)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Design and creation of website-based information systems  for sales 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[Preprint]. doi:10.21070/ups.4525. </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Provis, C. (2023) ‘Impression Management and Business Ethics’,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Encyclopedia of Business and Professional Ethics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1127–1130. doi:10.1007/978-3-030-22767-8_1212. </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Saylors, J. (2023) ‘Business storytelling communication: Introduction’,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World Scientific Encyclopedia of Business Storytelling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1–8. doi:10.1142/9789811280924_0001. </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Sheth, J.N. (2018) ‘How social media will impact marketing media’,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Social Media Marketing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3–18. doi:10.1007/978-981-10-5323-8_1. </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Siu, B. and Zentner, A. (2021) ‘Internal Data Collection’,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Data Collection Strategies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doi:10.4135/9781071867389. </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Strani, K.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(2023) ‘Multicultural Communication and trust in the contemporary workplace’,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Intercultural Issues in the Workplace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31–47. doi:10.1007/978-3-031-42320-8_3. </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Sulaiman and Musnadi, S. (2018) ‘Customer relationship management, customer satisfaction and its impact on customer loyalty’,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Proceedings of the 7th International Conference on Multidisciplinary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doi:10.5220/0008892606920698. </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Wu, C., Buyya, R. and Ramamohanarao, K. (2018) ‘Cloud computing market segmentation’,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Proceedings of the 13th International Conference on Software Technologies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[Preprint]. doi:10.5220/0006928009220931. </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Yalcinkaya, B. and Just, D.R. (2022) ‘Comparison of customer reviews for local and chain restaurants: Multilevel Approach to Google Reviews Data’,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Cornell Hospitality Quarterly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64(1), pp. 63–73. doi:10.1177/19389655221102388. </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Zardet, V., Cappelletti, L. and Rateau, M. (2023) ‘“Qualimetric storytelling”: Storytelling techniques of words and numbers for both decision making and effective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 World Scientific Encyclopedia of Business Storytelling</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 57–72. doi:10.1142/9789811273537_0004.</w:t>
      </w:r>
    </w:p>
    <w:p w:rsidR="00000000" w:rsidDel="00000000" w:rsidP="00000000" w:rsidRDefault="00000000" w:rsidRPr="00000000" w14:paraId="0000010A">
      <w:pPr>
        <w:rPr>
          <w:rFonts w:ascii="Arial" w:cs="Arial" w:eastAsia="Arial" w:hAnsi="Arial"/>
        </w:rPr>
      </w:pP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0" w:hanging="567"/>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683EF9"/>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683EF9"/>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semiHidden w:val="1"/>
    <w:unhideWhenUsed w:val="1"/>
    <w:qFormat w:val="1"/>
    <w:rsid w:val="00683EF9"/>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683EF9"/>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683EF9"/>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683EF9"/>
    <w:pPr>
      <w:keepNext w:val="1"/>
      <w:keepLines w:val="1"/>
      <w:spacing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683EF9"/>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683EF9"/>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683EF9"/>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83EF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683EF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683EF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683EF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683EF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683EF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683EF9"/>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683EF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683EF9"/>
    <w:rPr>
      <w:rFonts w:cstheme="majorBidi" w:eastAsiaTheme="majorEastAsia"/>
      <w:color w:val="272727" w:themeColor="text1" w:themeTint="0000D8"/>
    </w:rPr>
  </w:style>
  <w:style w:type="paragraph" w:styleId="Title">
    <w:name w:val="Title"/>
    <w:basedOn w:val="Normal"/>
    <w:next w:val="Normal"/>
    <w:link w:val="TitleChar"/>
    <w:uiPriority w:val="10"/>
    <w:qFormat w:val="1"/>
    <w:rsid w:val="00683EF9"/>
    <w:pPr>
      <w:spacing w:after="80"/>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683EF9"/>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683EF9"/>
    <w:pPr>
      <w:numPr>
        <w:ilvl w:val="1"/>
      </w:numPr>
      <w:spacing w:after="160"/>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683EF9"/>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683EF9"/>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683EF9"/>
    <w:rPr>
      <w:i w:val="1"/>
      <w:iCs w:val="1"/>
      <w:color w:val="404040" w:themeColor="text1" w:themeTint="0000BF"/>
    </w:rPr>
  </w:style>
  <w:style w:type="paragraph" w:styleId="ListParagraph">
    <w:name w:val="List Paragraph"/>
    <w:basedOn w:val="Normal"/>
    <w:uiPriority w:val="34"/>
    <w:qFormat w:val="1"/>
    <w:rsid w:val="00683EF9"/>
    <w:pPr>
      <w:ind w:left="720"/>
      <w:contextualSpacing w:val="1"/>
    </w:pPr>
  </w:style>
  <w:style w:type="character" w:styleId="IntenseEmphasis">
    <w:name w:val="Intense Emphasis"/>
    <w:basedOn w:val="DefaultParagraphFont"/>
    <w:uiPriority w:val="21"/>
    <w:qFormat w:val="1"/>
    <w:rsid w:val="00683EF9"/>
    <w:rPr>
      <w:i w:val="1"/>
      <w:iCs w:val="1"/>
      <w:color w:val="0f4761" w:themeColor="accent1" w:themeShade="0000BF"/>
    </w:rPr>
  </w:style>
  <w:style w:type="paragraph" w:styleId="IntenseQuote">
    <w:name w:val="Intense Quote"/>
    <w:basedOn w:val="Normal"/>
    <w:next w:val="Normal"/>
    <w:link w:val="IntenseQuoteChar"/>
    <w:uiPriority w:val="30"/>
    <w:qFormat w:val="1"/>
    <w:rsid w:val="00683EF9"/>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683EF9"/>
    <w:rPr>
      <w:i w:val="1"/>
      <w:iCs w:val="1"/>
      <w:color w:val="0f4761" w:themeColor="accent1" w:themeShade="0000BF"/>
    </w:rPr>
  </w:style>
  <w:style w:type="character" w:styleId="IntenseReference">
    <w:name w:val="Intense Reference"/>
    <w:basedOn w:val="DefaultParagraphFont"/>
    <w:uiPriority w:val="32"/>
    <w:qFormat w:val="1"/>
    <w:rsid w:val="00683EF9"/>
    <w:rPr>
      <w:b w:val="1"/>
      <w:bCs w:val="1"/>
      <w:smallCaps w:val="1"/>
      <w:color w:val="0f4761" w:themeColor="accent1" w:themeShade="0000BF"/>
      <w:spacing w:val="5"/>
    </w:rPr>
  </w:style>
  <w:style w:type="character" w:styleId="Hyperlink">
    <w:name w:val="Hyperlink"/>
    <w:basedOn w:val="DefaultParagraphFont"/>
    <w:uiPriority w:val="99"/>
    <w:unhideWhenUsed w:val="1"/>
    <w:rsid w:val="00A03713"/>
    <w:rPr>
      <w:color w:val="467886" w:themeColor="hyperlink"/>
      <w:u w:val="single"/>
    </w:rPr>
  </w:style>
  <w:style w:type="character" w:styleId="UnresolvedMention">
    <w:name w:val="Unresolved Mention"/>
    <w:basedOn w:val="DefaultParagraphFont"/>
    <w:uiPriority w:val="99"/>
    <w:semiHidden w:val="1"/>
    <w:unhideWhenUsed w:val="1"/>
    <w:rsid w:val="00A03713"/>
    <w:rPr>
      <w:color w:val="605e5c"/>
      <w:shd w:color="auto" w:fill="e1dfdd" w:val="clear"/>
    </w:rPr>
  </w:style>
  <w:style w:type="character" w:styleId="FollowedHyperlink">
    <w:name w:val="FollowedHyperlink"/>
    <w:basedOn w:val="DefaultParagraphFont"/>
    <w:uiPriority w:val="99"/>
    <w:semiHidden w:val="1"/>
    <w:unhideWhenUsed w:val="1"/>
    <w:rsid w:val="00875E52"/>
    <w:rPr>
      <w:color w:val="96607d" w:themeColor="followedHyperlink"/>
      <w:u w:val="single"/>
    </w:rPr>
  </w:style>
  <w:style w:type="paragraph" w:styleId="NormalWeb">
    <w:name w:val="Normal (Web)"/>
    <w:basedOn w:val="Normal"/>
    <w:uiPriority w:val="99"/>
    <w:unhideWhenUsed w:val="1"/>
    <w:rsid w:val="00043803"/>
    <w:pPr>
      <w:spacing w:after="100" w:afterAutospacing="1" w:before="100" w:beforeAutospacing="1"/>
    </w:pPr>
    <w:rPr>
      <w:rFonts w:ascii="Times New Roman" w:cs="Times New Roman" w:eastAsia="Times New Roman" w:hAnsi="Times New Roman"/>
      <w:kern w:val="0"/>
      <w:lang w:eastAsia="en-GB"/>
    </w:rPr>
  </w:style>
  <w:style w:type="character" w:styleId="apple-converted-space" w:customStyle="1">
    <w:name w:val="apple-converted-space"/>
    <w:basedOn w:val="DefaultParagraphFont"/>
    <w:rsid w:val="00043803"/>
  </w:style>
  <w:style w:type="paragraph" w:styleId="TOCHeading">
    <w:name w:val="TOC Heading"/>
    <w:basedOn w:val="Heading1"/>
    <w:next w:val="Normal"/>
    <w:uiPriority w:val="39"/>
    <w:unhideWhenUsed w:val="1"/>
    <w:qFormat w:val="1"/>
    <w:rsid w:val="00245A50"/>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245A50"/>
    <w:pPr>
      <w:spacing w:after="360" w:before="360"/>
    </w:pPr>
    <w:rPr>
      <w:b w:val="1"/>
      <w:bCs w:val="1"/>
      <w:caps w:val="1"/>
      <w:sz w:val="22"/>
      <w:szCs w:val="22"/>
      <w:u w:val="single"/>
    </w:rPr>
  </w:style>
  <w:style w:type="paragraph" w:styleId="TOC2">
    <w:name w:val="toc 2"/>
    <w:basedOn w:val="Normal"/>
    <w:next w:val="Normal"/>
    <w:autoRedefine w:val="1"/>
    <w:uiPriority w:val="39"/>
    <w:unhideWhenUsed w:val="1"/>
    <w:rsid w:val="00245A50"/>
    <w:rPr>
      <w:b w:val="1"/>
      <w:bCs w:val="1"/>
      <w:smallCaps w:val="1"/>
      <w:sz w:val="22"/>
      <w:szCs w:val="22"/>
    </w:rPr>
  </w:style>
  <w:style w:type="paragraph" w:styleId="TOC3">
    <w:name w:val="toc 3"/>
    <w:basedOn w:val="Normal"/>
    <w:next w:val="Normal"/>
    <w:autoRedefine w:val="1"/>
    <w:uiPriority w:val="39"/>
    <w:semiHidden w:val="1"/>
    <w:unhideWhenUsed w:val="1"/>
    <w:rsid w:val="00245A50"/>
    <w:rPr>
      <w:smallCaps w:val="1"/>
      <w:sz w:val="22"/>
      <w:szCs w:val="22"/>
    </w:rPr>
  </w:style>
  <w:style w:type="paragraph" w:styleId="TOC4">
    <w:name w:val="toc 4"/>
    <w:basedOn w:val="Normal"/>
    <w:next w:val="Normal"/>
    <w:autoRedefine w:val="1"/>
    <w:uiPriority w:val="39"/>
    <w:semiHidden w:val="1"/>
    <w:unhideWhenUsed w:val="1"/>
    <w:rsid w:val="00245A50"/>
    <w:rPr>
      <w:sz w:val="22"/>
      <w:szCs w:val="22"/>
    </w:rPr>
  </w:style>
  <w:style w:type="paragraph" w:styleId="TOC5">
    <w:name w:val="toc 5"/>
    <w:basedOn w:val="Normal"/>
    <w:next w:val="Normal"/>
    <w:autoRedefine w:val="1"/>
    <w:uiPriority w:val="39"/>
    <w:semiHidden w:val="1"/>
    <w:unhideWhenUsed w:val="1"/>
    <w:rsid w:val="00245A50"/>
    <w:rPr>
      <w:sz w:val="22"/>
      <w:szCs w:val="22"/>
    </w:rPr>
  </w:style>
  <w:style w:type="paragraph" w:styleId="TOC6">
    <w:name w:val="toc 6"/>
    <w:basedOn w:val="Normal"/>
    <w:next w:val="Normal"/>
    <w:autoRedefine w:val="1"/>
    <w:uiPriority w:val="39"/>
    <w:semiHidden w:val="1"/>
    <w:unhideWhenUsed w:val="1"/>
    <w:rsid w:val="00245A50"/>
    <w:rPr>
      <w:sz w:val="22"/>
      <w:szCs w:val="22"/>
    </w:rPr>
  </w:style>
  <w:style w:type="paragraph" w:styleId="TOC7">
    <w:name w:val="toc 7"/>
    <w:basedOn w:val="Normal"/>
    <w:next w:val="Normal"/>
    <w:autoRedefine w:val="1"/>
    <w:uiPriority w:val="39"/>
    <w:semiHidden w:val="1"/>
    <w:unhideWhenUsed w:val="1"/>
    <w:rsid w:val="00245A50"/>
    <w:rPr>
      <w:sz w:val="22"/>
      <w:szCs w:val="22"/>
    </w:rPr>
  </w:style>
  <w:style w:type="paragraph" w:styleId="TOC8">
    <w:name w:val="toc 8"/>
    <w:basedOn w:val="Normal"/>
    <w:next w:val="Normal"/>
    <w:autoRedefine w:val="1"/>
    <w:uiPriority w:val="39"/>
    <w:semiHidden w:val="1"/>
    <w:unhideWhenUsed w:val="1"/>
    <w:rsid w:val="00245A50"/>
    <w:rPr>
      <w:sz w:val="22"/>
      <w:szCs w:val="22"/>
    </w:rPr>
  </w:style>
  <w:style w:type="paragraph" w:styleId="TOC9">
    <w:name w:val="toc 9"/>
    <w:basedOn w:val="Normal"/>
    <w:next w:val="Normal"/>
    <w:autoRedefine w:val="1"/>
    <w:uiPriority w:val="39"/>
    <w:semiHidden w:val="1"/>
    <w:unhideWhenUsed w:val="1"/>
    <w:rsid w:val="00245A50"/>
    <w:rPr>
      <w:sz w:val="22"/>
      <w:szCs w:val="22"/>
    </w:rPr>
  </w:style>
  <w:style w:type="paragraph" w:styleId="Caption">
    <w:name w:val="caption"/>
    <w:basedOn w:val="Normal"/>
    <w:next w:val="Normal"/>
    <w:uiPriority w:val="35"/>
    <w:unhideWhenUsed w:val="1"/>
    <w:qFormat w:val="1"/>
    <w:rsid w:val="00217A41"/>
    <w:pPr>
      <w:spacing w:after="200"/>
    </w:pPr>
    <w:rPr>
      <w:i w:val="1"/>
      <w:iCs w:val="1"/>
      <w:color w:val="0e2841" w:themeColor="text2"/>
      <w:sz w:val="18"/>
      <w:szCs w:val="18"/>
    </w:rPr>
  </w:style>
  <w:style w:type="paragraph" w:styleId="Subtitle">
    <w:name w:val="Subtitle"/>
    <w:basedOn w:val="Normal"/>
    <w:next w:val="Normal"/>
    <w:pPr>
      <w:spacing w:after="160" w:lineRule="auto"/>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23.png"/><Relationship Id="rId22" Type="http://schemas.openxmlformats.org/officeDocument/2006/relationships/image" Target="media/image15.png"/><Relationship Id="rId21" Type="http://schemas.openxmlformats.org/officeDocument/2006/relationships/image" Target="media/image18.png"/><Relationship Id="rId24" Type="http://schemas.openxmlformats.org/officeDocument/2006/relationships/image" Target="media/image24.png"/><Relationship Id="rId23" Type="http://schemas.openxmlformats.org/officeDocument/2006/relationships/image" Target="media/image1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7.png"/><Relationship Id="rId26" Type="http://schemas.openxmlformats.org/officeDocument/2006/relationships/image" Target="media/image19.png"/><Relationship Id="rId25" Type="http://schemas.openxmlformats.org/officeDocument/2006/relationships/image" Target="media/image20.png"/><Relationship Id="rId28" Type="http://schemas.openxmlformats.org/officeDocument/2006/relationships/image" Target="media/image28.png"/><Relationship Id="rId27" Type="http://schemas.openxmlformats.org/officeDocument/2006/relationships/image" Target="media/image30.png"/><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image" Target="media/image10.png"/><Relationship Id="rId7" Type="http://schemas.openxmlformats.org/officeDocument/2006/relationships/hyperlink" Target="https://youtu.be/dXnj45h_FhM" TargetMode="External"/><Relationship Id="rId8" Type="http://schemas.openxmlformats.org/officeDocument/2006/relationships/image" Target="media/image25.png"/><Relationship Id="rId31" Type="http://schemas.openxmlformats.org/officeDocument/2006/relationships/image" Target="media/image2.png"/><Relationship Id="rId30" Type="http://schemas.openxmlformats.org/officeDocument/2006/relationships/image" Target="media/image4.png"/><Relationship Id="rId11" Type="http://schemas.openxmlformats.org/officeDocument/2006/relationships/image" Target="media/image29.png"/><Relationship Id="rId33" Type="http://schemas.openxmlformats.org/officeDocument/2006/relationships/image" Target="media/image1.png"/><Relationship Id="rId10" Type="http://schemas.openxmlformats.org/officeDocument/2006/relationships/image" Target="media/image8.png"/><Relationship Id="rId32" Type="http://schemas.openxmlformats.org/officeDocument/2006/relationships/image" Target="media/image3.png"/><Relationship Id="rId13" Type="http://schemas.openxmlformats.org/officeDocument/2006/relationships/image" Target="media/image12.png"/><Relationship Id="rId35" Type="http://schemas.openxmlformats.org/officeDocument/2006/relationships/image" Target="media/image5.png"/><Relationship Id="rId12" Type="http://schemas.openxmlformats.org/officeDocument/2006/relationships/image" Target="media/image21.png"/><Relationship Id="rId34" Type="http://schemas.openxmlformats.org/officeDocument/2006/relationships/image" Target="media/image7.png"/><Relationship Id="rId15" Type="http://schemas.openxmlformats.org/officeDocument/2006/relationships/image" Target="media/image9.png"/><Relationship Id="rId37" Type="http://schemas.openxmlformats.org/officeDocument/2006/relationships/image" Target="media/image11.jpg"/><Relationship Id="rId14" Type="http://schemas.openxmlformats.org/officeDocument/2006/relationships/image" Target="media/image22.png"/><Relationship Id="rId36" Type="http://schemas.openxmlformats.org/officeDocument/2006/relationships/image" Target="media/image27.jpg"/><Relationship Id="rId17" Type="http://schemas.openxmlformats.org/officeDocument/2006/relationships/image" Target="media/image26.png"/><Relationship Id="rId16" Type="http://schemas.openxmlformats.org/officeDocument/2006/relationships/image" Target="media/image14.png"/><Relationship Id="rId19" Type="http://schemas.openxmlformats.org/officeDocument/2006/relationships/image" Target="media/image13.png"/><Relationship Id="rId1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UKBVWa/t+7O6rLz1mqjtjKLA4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gAciExck9KeDhCZElOdS00cE16ZXUzdzVIeGh5MHRBdDZTUW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2024-06-25T10:50:00Z</dcterms:created>
  <dc:creator>Farhana Tasneem</dc:creator>
</cp:coreProperties>
</file>