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kern w:val="2"/>
          <w:sz w:val="2"/>
          <w:szCs w:val="24"/>
          <w:lang w:val="en-GB"/>
          <w14:ligatures w14:val="standardContextual"/>
        </w:rPr>
        <w:id w:val="-854647568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57F65592" w14:textId="7B618068" w:rsidR="00DF1B87" w:rsidRDefault="00DF1B87">
          <w:pPr>
            <w:pStyle w:val="NoSpacing"/>
            <w:rPr>
              <w:sz w:val="2"/>
            </w:rPr>
          </w:pPr>
        </w:p>
        <w:p w14:paraId="203DB189" w14:textId="77777777" w:rsidR="00DF1B87" w:rsidRDefault="00DF1B8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9D09308" wp14:editId="51A597EF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C7FCE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748DB518" w14:textId="5858D7FD" w:rsidR="00DF1B87" w:rsidRDefault="00DF1B87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4"/>
                                        <w:szCs w:val="64"/>
                                      </w:rPr>
                                      <w:t>Rate of reaction lab report</w:t>
                                    </w:r>
                                  </w:p>
                                </w:sdtContent>
                              </w:sdt>
                              <w:p w14:paraId="7B694623" w14:textId="77777777" w:rsidR="00DF1B87" w:rsidRDefault="00000000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DF1B87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[Document subtitle]</w:t>
                                    </w:r>
                                  </w:sdtContent>
                                </w:sdt>
                                <w:r w:rsidR="00DF1B87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10B4A6A0" w14:textId="77777777" w:rsidR="00DF1B87" w:rsidRDefault="00DF1B8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79D0930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6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2C7FCE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748DB518" w14:textId="5858D7FD" w:rsidR="00DF1B87" w:rsidRDefault="00DF1B87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4"/>
                                  <w:szCs w:val="64"/>
                                </w:rPr>
                                <w:t>Rate of reaction lab report</w:t>
                              </w:r>
                            </w:p>
                          </w:sdtContent>
                        </w:sdt>
                        <w:p w14:paraId="7B694623" w14:textId="77777777" w:rsidR="00DF1B87" w:rsidRDefault="00000000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DF1B87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sdtContent>
                          </w:sdt>
                          <w:r w:rsidR="00DF1B87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10B4A6A0" w14:textId="77777777" w:rsidR="00DF1B87" w:rsidRDefault="00DF1B87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156082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58C299BE" wp14:editId="3C90F9C5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48BB7CBF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0CADC0D" wp14:editId="21689E44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7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96F171" w14:textId="2F388C04" w:rsidR="00DF1B87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DF1B87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33B94D33" w14:textId="40E903EB" w:rsidR="00DF1B87" w:rsidRDefault="00DF1B87">
                                    <w:pPr>
                                      <w:pStyle w:val="NoSpacing"/>
                                      <w:jc w:val="right"/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OME - Chemistry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0CADC0D" id="Text Box 73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4296F171" w14:textId="2F388C04" w:rsidR="00DF1B87" w:rsidRDefault="00000000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DF1B87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33B94D33" w14:textId="40E903EB" w:rsidR="00DF1B87" w:rsidRDefault="00DF1B87">
                              <w:pPr>
                                <w:pStyle w:val="NoSpacing"/>
                                <w:jc w:val="right"/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OME - Chemistry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23C791C5" w14:textId="458C4B61" w:rsidR="00DF1B87" w:rsidRDefault="00DF1B87">
          <w:r>
            <w:br w:type="page"/>
          </w:r>
        </w:p>
      </w:sdtContent>
    </w:sdt>
    <w:p w14:paraId="38FF5399" w14:textId="68C65BA3" w:rsidR="00DF1B87" w:rsidRDefault="00DF1B87" w:rsidP="00DF1B87">
      <w:pPr>
        <w:pStyle w:val="Heading1"/>
      </w:pPr>
      <w:r>
        <w:lastRenderedPageBreak/>
        <w:t>Introduction</w:t>
      </w:r>
    </w:p>
    <w:p w14:paraId="365F6107" w14:textId="43C62D21" w:rsidR="00DF1B87" w:rsidRDefault="00DF1B87" w:rsidP="00DF1B87">
      <w:pPr>
        <w:pStyle w:val="Heading2"/>
      </w:pPr>
      <w:r>
        <w:t>Aim of Experiment</w:t>
      </w:r>
    </w:p>
    <w:p w14:paraId="60206CF4" w14:textId="196B89AB" w:rsidR="00DF1B87" w:rsidRDefault="00DF1B87" w:rsidP="00DF1B87">
      <w:r>
        <w:t xml:space="preserve">The aim of this experiment is to </w:t>
      </w:r>
      <w:r w:rsidR="004042BB">
        <w:t>assess</w:t>
      </w:r>
      <w:r>
        <w:t xml:space="preserve"> how temperature</w:t>
      </w:r>
      <w:r w:rsidR="004042BB">
        <w:t xml:space="preserve">, </w:t>
      </w:r>
      <w:r>
        <w:t>concentration and surface area affect the rate of reaction.</w:t>
      </w:r>
      <w:r w:rsidR="006C64B4">
        <w:t xml:space="preserve"> </w:t>
      </w:r>
    </w:p>
    <w:p w14:paraId="3D146D1F" w14:textId="2A60459E" w:rsidR="00DF1B87" w:rsidRDefault="00DF1B87" w:rsidP="00DF1B87">
      <w:pPr>
        <w:pStyle w:val="Heading2"/>
      </w:pPr>
      <w:r>
        <w:t>Hypothesis</w:t>
      </w:r>
    </w:p>
    <w:p w14:paraId="0ED69A34" w14:textId="3798E1D2" w:rsidR="00DF1B87" w:rsidRDefault="00F075FA" w:rsidP="005C270E">
      <w:pPr>
        <w:pStyle w:val="Heading3"/>
      </w:pPr>
      <w:r>
        <w:t>1</w:t>
      </w:r>
      <w:r w:rsidRPr="00F075FA">
        <w:rPr>
          <w:vertAlign w:val="superscript"/>
        </w:rPr>
        <w:t>st</w:t>
      </w:r>
      <w:r>
        <w:t xml:space="preserve"> Experiment - </w:t>
      </w:r>
      <w:r w:rsidR="00CD15F6">
        <w:t xml:space="preserve">Effect of </w:t>
      </w:r>
      <w:r w:rsidR="005C270E">
        <w:t>HCL Concentration</w:t>
      </w:r>
    </w:p>
    <w:p w14:paraId="74EDE094" w14:textId="3F9F4DD2" w:rsidR="005C270E" w:rsidRDefault="00EC4113" w:rsidP="005C270E">
      <w:r>
        <w:t xml:space="preserve">When the concentration of </w:t>
      </w:r>
      <w:r w:rsidR="00ED0B99">
        <w:t>hydrochloric acid (</w:t>
      </w:r>
      <w:r>
        <w:t>HCL</w:t>
      </w:r>
      <w:r w:rsidR="00ED0B99">
        <w:t>)</w:t>
      </w:r>
      <w:r>
        <w:t xml:space="preserve"> is increased </w:t>
      </w:r>
      <w:r w:rsidR="00E659C6">
        <w:t xml:space="preserve">the rate of </w:t>
      </w:r>
      <w:r w:rsidR="00232AF2">
        <w:t xml:space="preserve">hydrogen gas evolution will increase when </w:t>
      </w:r>
      <w:r w:rsidR="00F075FA">
        <w:t xml:space="preserve">the </w:t>
      </w:r>
      <w:r w:rsidR="00ED0B99">
        <w:t xml:space="preserve">HCL is </w:t>
      </w:r>
      <w:r w:rsidR="00232AF2">
        <w:t xml:space="preserve">reacted with </w:t>
      </w:r>
      <w:r w:rsidR="00ED0B99">
        <w:t>magnesium (Mg).</w:t>
      </w:r>
    </w:p>
    <w:p w14:paraId="5AA289BA" w14:textId="7C8F6EBB" w:rsidR="004051EC" w:rsidRDefault="00E07DBC" w:rsidP="005C270E">
      <w:r>
        <w:t xml:space="preserve">This outcome is </w:t>
      </w:r>
      <w:r w:rsidR="009F1DDF">
        <w:t xml:space="preserve">expected since a higher concentration of </w:t>
      </w:r>
      <w:r w:rsidR="00457D79">
        <w:t>HCL means there are more ions available to collide with the Mg atoms</w:t>
      </w:r>
      <w:r w:rsidR="007E5D37">
        <w:t xml:space="preserve"> which will make the reaction </w:t>
      </w:r>
      <w:r w:rsidR="005F7431">
        <w:t>happen much faster as there are more chances for successful collision</w:t>
      </w:r>
      <w:r w:rsidR="00120AB8">
        <w:t>s</w:t>
      </w:r>
      <w:r w:rsidR="005F7431">
        <w:t>.</w:t>
      </w:r>
    </w:p>
    <w:p w14:paraId="1246B706" w14:textId="6EAB7A5C" w:rsidR="00F075FA" w:rsidRDefault="00F075FA" w:rsidP="00F075FA">
      <w:pPr>
        <w:pStyle w:val="Heading3"/>
      </w:pPr>
      <w:r>
        <w:t>2</w:t>
      </w:r>
      <w:r w:rsidRPr="00F075FA">
        <w:rPr>
          <w:vertAlign w:val="superscript"/>
        </w:rPr>
        <w:t>nd</w:t>
      </w:r>
      <w:r>
        <w:t xml:space="preserve"> Experiment - Effect of Temperature</w:t>
      </w:r>
    </w:p>
    <w:p w14:paraId="6C99726D" w14:textId="5F8EC4F0" w:rsidR="00F075FA" w:rsidRDefault="00FA6F62" w:rsidP="00F075FA">
      <w:r>
        <w:t xml:space="preserve">When the temperature of HCL is increased </w:t>
      </w:r>
      <w:r w:rsidR="00F10DDF">
        <w:t xml:space="preserve">the rate of hydrogen gas evolution </w:t>
      </w:r>
      <w:r w:rsidR="00B901A0">
        <w:t>will increase when the HCL is reacted with Mg.</w:t>
      </w:r>
    </w:p>
    <w:p w14:paraId="50B0F37B" w14:textId="272A5996" w:rsidR="00120AB8" w:rsidRDefault="00120AB8" w:rsidP="00F075FA">
      <w:r>
        <w:t xml:space="preserve">This outcome is expected </w:t>
      </w:r>
      <w:r w:rsidR="00DF2690">
        <w:t xml:space="preserve">due to particles having a higher kinetic energy at higher temperatures thus </w:t>
      </w:r>
      <w:r w:rsidR="00AC25CB">
        <w:t>making it more likely for frequent collisions to occur</w:t>
      </w:r>
      <w:r w:rsidR="00EE5E6B">
        <w:t>, increasing the chance of a successful reaction.</w:t>
      </w:r>
      <w:r w:rsidR="00DF2690">
        <w:t xml:space="preserve"> </w:t>
      </w:r>
    </w:p>
    <w:p w14:paraId="672B11BA" w14:textId="379D7767" w:rsidR="00B901A0" w:rsidRDefault="00B901A0" w:rsidP="001F322A">
      <w:pPr>
        <w:pStyle w:val="Heading3"/>
      </w:pPr>
      <w:r>
        <w:t>3</w:t>
      </w:r>
      <w:r w:rsidRPr="00B901A0">
        <w:rPr>
          <w:vertAlign w:val="superscript"/>
        </w:rPr>
        <w:t>rd</w:t>
      </w:r>
      <w:r>
        <w:t xml:space="preserve"> Experiment </w:t>
      </w:r>
      <w:r w:rsidR="001F322A">
        <w:t>–</w:t>
      </w:r>
      <w:r>
        <w:t xml:space="preserve"> </w:t>
      </w:r>
      <w:r w:rsidR="001F322A">
        <w:t xml:space="preserve">Effect of Surface Area </w:t>
      </w:r>
    </w:p>
    <w:p w14:paraId="5D5B4953" w14:textId="3A765FE6" w:rsidR="001F322A" w:rsidRDefault="00432C43" w:rsidP="001F322A">
      <w:r>
        <w:t>Using</w:t>
      </w:r>
      <w:r w:rsidR="00135146">
        <w:t xml:space="preserve"> powdere</w:t>
      </w:r>
      <w:r>
        <w:t xml:space="preserve">d Mg instead of strips </w:t>
      </w:r>
      <w:r w:rsidR="00A51C7A">
        <w:t xml:space="preserve">which increases the surface area, when reacted with HCL </w:t>
      </w:r>
      <w:r w:rsidR="00DA2121">
        <w:t>the rate of hydrogen gas evolution will be increased.</w:t>
      </w:r>
    </w:p>
    <w:p w14:paraId="1C70C0B0" w14:textId="5F96739F" w:rsidR="00EE5E6B" w:rsidRPr="001F322A" w:rsidRDefault="00FD17E7" w:rsidP="001F322A">
      <w:r>
        <w:t xml:space="preserve">This outcome is expected since a </w:t>
      </w:r>
      <w:r w:rsidR="00EB42B8">
        <w:t xml:space="preserve">larger surface area will </w:t>
      </w:r>
      <w:r w:rsidR="000F3DD7">
        <w:t xml:space="preserve">make </w:t>
      </w:r>
      <w:r w:rsidR="0080604E">
        <w:t xml:space="preserve">the magnesium atoms more available to the acid </w:t>
      </w:r>
      <w:r w:rsidR="00881FCE">
        <w:t xml:space="preserve">which will increase the </w:t>
      </w:r>
      <w:r w:rsidR="004E68A1">
        <w:t>number</w:t>
      </w:r>
      <w:r w:rsidR="00881FCE">
        <w:t xml:space="preserve"> of collisions at once causing the reaction to </w:t>
      </w:r>
      <w:r w:rsidR="0094749D">
        <w:t xml:space="preserve">happen quicker. </w:t>
      </w:r>
    </w:p>
    <w:p w14:paraId="7B2072C5" w14:textId="77777777" w:rsidR="00F075FA" w:rsidRPr="00F075FA" w:rsidRDefault="00F075FA" w:rsidP="00F075FA"/>
    <w:p w14:paraId="7A5761F6" w14:textId="77777777" w:rsidR="00DF1B87" w:rsidRDefault="00DF1B87" w:rsidP="00DF1B87"/>
    <w:p w14:paraId="5251CFDA" w14:textId="77777777" w:rsidR="00DF1B87" w:rsidRDefault="00DF1B87" w:rsidP="00DF1B87"/>
    <w:p w14:paraId="7FFD3385" w14:textId="77777777" w:rsidR="00046EA5" w:rsidRDefault="00046EA5" w:rsidP="00DF1B87"/>
    <w:p w14:paraId="52A003E8" w14:textId="77777777" w:rsidR="00046EA5" w:rsidRDefault="00046EA5" w:rsidP="00DF1B87"/>
    <w:p w14:paraId="4EBBF4A1" w14:textId="77777777" w:rsidR="00046EA5" w:rsidRDefault="00046EA5" w:rsidP="00DF1B87"/>
    <w:p w14:paraId="382A0300" w14:textId="2491E777" w:rsidR="00DF1B87" w:rsidRDefault="00DF1B87" w:rsidP="00DF1B87">
      <w:pPr>
        <w:pStyle w:val="Heading2"/>
      </w:pPr>
      <w:r>
        <w:lastRenderedPageBreak/>
        <w:t>Variables</w:t>
      </w:r>
    </w:p>
    <w:p w14:paraId="1CC9BD32" w14:textId="77777777" w:rsidR="00BE6D06" w:rsidRDefault="00BE6D06" w:rsidP="00BE6D06">
      <w:pPr>
        <w:pStyle w:val="Heading3"/>
      </w:pPr>
      <w:r>
        <w:t>1</w:t>
      </w:r>
      <w:r w:rsidRPr="00F075FA">
        <w:rPr>
          <w:vertAlign w:val="superscript"/>
        </w:rPr>
        <w:t>st</w:t>
      </w:r>
      <w:r>
        <w:t xml:space="preserve"> Experiment - Effect of HCL Concentration</w:t>
      </w:r>
    </w:p>
    <w:p w14:paraId="23F8EB2C" w14:textId="6179E140" w:rsidR="00DF1B87" w:rsidRDefault="00DA7691" w:rsidP="00A11F7E">
      <w:pPr>
        <w:pStyle w:val="ListParagraph"/>
        <w:numPr>
          <w:ilvl w:val="0"/>
          <w:numId w:val="11"/>
        </w:numPr>
      </w:pPr>
      <w:r>
        <w:t>I</w:t>
      </w:r>
      <w:r w:rsidR="00B54D26">
        <w:t>ndependent variable</w:t>
      </w:r>
      <w:r>
        <w:t xml:space="preserve"> -</w:t>
      </w:r>
      <w:r w:rsidR="00B54D26">
        <w:t xml:space="preserve"> </w:t>
      </w:r>
      <w:r>
        <w:t>C</w:t>
      </w:r>
      <w:r w:rsidR="00B54D26">
        <w:t>oncentration of HCL</w:t>
      </w:r>
      <w:r w:rsidR="00AE6A71">
        <w:t>.</w:t>
      </w:r>
    </w:p>
    <w:p w14:paraId="2E93901A" w14:textId="6E9ED70B" w:rsidR="003B0ADE" w:rsidRDefault="005520B0" w:rsidP="005520B0">
      <w:pPr>
        <w:pStyle w:val="ListParagraph"/>
        <w:numPr>
          <w:ilvl w:val="0"/>
          <w:numId w:val="11"/>
        </w:numPr>
      </w:pPr>
      <w:r>
        <w:t>D</w:t>
      </w:r>
      <w:r w:rsidR="003B0ADE">
        <w:t xml:space="preserve">ependant </w:t>
      </w:r>
      <w:r>
        <w:t>variable - The</w:t>
      </w:r>
      <w:r w:rsidR="0031679B">
        <w:t xml:space="preserve"> rate of hydrogen gas evolution</w:t>
      </w:r>
      <w:r w:rsidR="00AE6A71">
        <w:t>.</w:t>
      </w:r>
    </w:p>
    <w:p w14:paraId="1539C669" w14:textId="504020A2" w:rsidR="0031679B" w:rsidRDefault="00D96235" w:rsidP="00A11F7E">
      <w:pPr>
        <w:pStyle w:val="ListParagraph"/>
        <w:numPr>
          <w:ilvl w:val="0"/>
          <w:numId w:val="11"/>
        </w:numPr>
      </w:pPr>
      <w:r>
        <w:t>C</w:t>
      </w:r>
      <w:r w:rsidR="00A11F7E">
        <w:t xml:space="preserve">ontrolled variables </w:t>
      </w:r>
      <w:r w:rsidR="005520B0">
        <w:t>–</w:t>
      </w:r>
      <w:r w:rsidR="00A11F7E">
        <w:t xml:space="preserve"> </w:t>
      </w:r>
      <w:r w:rsidR="005520B0">
        <w:t>Mass and surface area of Mg</w:t>
      </w:r>
      <w:r w:rsidR="0034032C">
        <w:t>.</w:t>
      </w:r>
    </w:p>
    <w:p w14:paraId="2A292066" w14:textId="77777777" w:rsidR="00DF1B87" w:rsidRDefault="00DF1B87" w:rsidP="00DF1B87"/>
    <w:p w14:paraId="2B42B4D2" w14:textId="77777777" w:rsidR="00BA058C" w:rsidRDefault="00BA058C" w:rsidP="00BA058C">
      <w:pPr>
        <w:pStyle w:val="Heading3"/>
      </w:pPr>
      <w:r>
        <w:t>2</w:t>
      </w:r>
      <w:r w:rsidRPr="00F075FA">
        <w:rPr>
          <w:vertAlign w:val="superscript"/>
        </w:rPr>
        <w:t>nd</w:t>
      </w:r>
      <w:r>
        <w:t xml:space="preserve"> Experiment - Effect of Temperature</w:t>
      </w:r>
    </w:p>
    <w:p w14:paraId="4C51BDC8" w14:textId="452AAC10" w:rsidR="002722ED" w:rsidRDefault="00653B13" w:rsidP="002722ED">
      <w:pPr>
        <w:pStyle w:val="ListParagraph"/>
        <w:numPr>
          <w:ilvl w:val="0"/>
          <w:numId w:val="13"/>
        </w:numPr>
      </w:pPr>
      <w:r>
        <w:t>I</w:t>
      </w:r>
      <w:r w:rsidR="002722ED">
        <w:t>ndependent variable</w:t>
      </w:r>
      <w:r>
        <w:t xml:space="preserve"> </w:t>
      </w:r>
      <w:r w:rsidR="0034032C">
        <w:t>-</w:t>
      </w:r>
      <w:r w:rsidR="002722ED">
        <w:t xml:space="preserve"> </w:t>
      </w:r>
      <w:r w:rsidR="00DA7691">
        <w:t>Temperature of HCl</w:t>
      </w:r>
      <w:r w:rsidR="00AE6A71">
        <w:t>.</w:t>
      </w:r>
    </w:p>
    <w:p w14:paraId="5D88A875" w14:textId="377F2AE5" w:rsidR="005A0CBD" w:rsidRDefault="00653B13" w:rsidP="002722ED">
      <w:pPr>
        <w:pStyle w:val="ListParagraph"/>
        <w:numPr>
          <w:ilvl w:val="0"/>
          <w:numId w:val="13"/>
        </w:numPr>
      </w:pPr>
      <w:r>
        <w:t xml:space="preserve">Dependant </w:t>
      </w:r>
      <w:r w:rsidR="005A0CBD">
        <w:t>variable</w:t>
      </w:r>
      <w:r>
        <w:t xml:space="preserve"> -</w:t>
      </w:r>
      <w:r w:rsidR="009C3BA4">
        <w:t xml:space="preserve"> </w:t>
      </w:r>
      <w:r>
        <w:t>T</w:t>
      </w:r>
      <w:r w:rsidR="009C3BA4">
        <w:t>he rate of hydrogen gas evolution</w:t>
      </w:r>
      <w:r w:rsidR="00AE6A71">
        <w:t>.</w:t>
      </w:r>
    </w:p>
    <w:p w14:paraId="0EA529C9" w14:textId="193B98CD" w:rsidR="005A0CBD" w:rsidRPr="002722ED" w:rsidRDefault="00653B13" w:rsidP="002722ED">
      <w:pPr>
        <w:pStyle w:val="ListParagraph"/>
        <w:numPr>
          <w:ilvl w:val="0"/>
          <w:numId w:val="13"/>
        </w:numPr>
      </w:pPr>
      <w:r>
        <w:t xml:space="preserve">Controlled </w:t>
      </w:r>
      <w:r w:rsidR="005A0CBD">
        <w:t xml:space="preserve">variables </w:t>
      </w:r>
      <w:r w:rsidR="005520B0">
        <w:t>- Concentration</w:t>
      </w:r>
      <w:r w:rsidR="00EC4D79">
        <w:t xml:space="preserve"> </w:t>
      </w:r>
      <w:r w:rsidR="005520B0">
        <w:t xml:space="preserve">and volume </w:t>
      </w:r>
      <w:r w:rsidR="00EC4D79">
        <w:t xml:space="preserve">of HCl </w:t>
      </w:r>
    </w:p>
    <w:p w14:paraId="2FAB58D7" w14:textId="77777777" w:rsidR="00853D95" w:rsidRDefault="00853D95" w:rsidP="00853D95">
      <w:pPr>
        <w:pStyle w:val="Heading3"/>
      </w:pPr>
      <w:r>
        <w:t>3</w:t>
      </w:r>
      <w:r w:rsidRPr="00B901A0">
        <w:rPr>
          <w:vertAlign w:val="superscript"/>
        </w:rPr>
        <w:t>rd</w:t>
      </w:r>
      <w:r>
        <w:t xml:space="preserve"> Experiment – Effect of Surface Area </w:t>
      </w:r>
    </w:p>
    <w:p w14:paraId="6C6B1B67" w14:textId="14E7DC57" w:rsidR="00853D95" w:rsidRDefault="00F85C6F" w:rsidP="00853D95">
      <w:pPr>
        <w:pStyle w:val="ListParagraph"/>
        <w:numPr>
          <w:ilvl w:val="0"/>
          <w:numId w:val="14"/>
        </w:numPr>
      </w:pPr>
      <w:r>
        <w:t>I</w:t>
      </w:r>
      <w:r w:rsidR="00853D95">
        <w:t>ndependent variable</w:t>
      </w:r>
      <w:r w:rsidR="00653B13">
        <w:t xml:space="preserve"> </w:t>
      </w:r>
      <w:r w:rsidR="0034032C">
        <w:t xml:space="preserve">- </w:t>
      </w:r>
      <w:r w:rsidR="00DA7691">
        <w:t>Surface area of Mg</w:t>
      </w:r>
      <w:r w:rsidR="00AE6A71">
        <w:t>.</w:t>
      </w:r>
    </w:p>
    <w:p w14:paraId="1A906B8B" w14:textId="3D94642A" w:rsidR="00853D95" w:rsidRDefault="00653B13" w:rsidP="00853D95">
      <w:pPr>
        <w:pStyle w:val="ListParagraph"/>
        <w:numPr>
          <w:ilvl w:val="0"/>
          <w:numId w:val="14"/>
        </w:numPr>
      </w:pPr>
      <w:r>
        <w:t>D</w:t>
      </w:r>
      <w:r w:rsidR="00853D95">
        <w:t xml:space="preserve">ependent variable </w:t>
      </w:r>
      <w:r>
        <w:t>- T</w:t>
      </w:r>
      <w:r w:rsidR="000D6B24">
        <w:t>he rate of hydrogen gas evolution</w:t>
      </w:r>
      <w:r w:rsidR="00AE6A71">
        <w:t>.</w:t>
      </w:r>
    </w:p>
    <w:p w14:paraId="687B8A01" w14:textId="31BF61D5" w:rsidR="00853D95" w:rsidRDefault="00653B13" w:rsidP="00853D95">
      <w:pPr>
        <w:pStyle w:val="ListParagraph"/>
        <w:numPr>
          <w:ilvl w:val="0"/>
          <w:numId w:val="14"/>
        </w:numPr>
      </w:pPr>
      <w:r>
        <w:t>C</w:t>
      </w:r>
      <w:r w:rsidR="00853D95">
        <w:t xml:space="preserve">ontrolled variables </w:t>
      </w:r>
      <w:r w:rsidR="00B15457">
        <w:t>–</w:t>
      </w:r>
      <w:r>
        <w:t xml:space="preserve"> </w:t>
      </w:r>
      <w:r w:rsidR="00B15457">
        <w:t xml:space="preserve">Temperature of HCl </w:t>
      </w:r>
      <w:r w:rsidR="007517BA">
        <w:t>and mass of Mg.</w:t>
      </w:r>
    </w:p>
    <w:p w14:paraId="763B756F" w14:textId="77777777" w:rsidR="00DF1B87" w:rsidRDefault="00DF1B87" w:rsidP="00DF1B87"/>
    <w:p w14:paraId="446EDF2A" w14:textId="096C4AE4" w:rsidR="001A311D" w:rsidRPr="004042BB" w:rsidRDefault="00DF1B87" w:rsidP="00046EA5">
      <w:pPr>
        <w:pStyle w:val="Heading2"/>
      </w:pPr>
      <w:r>
        <w:t>Theory</w:t>
      </w:r>
    </w:p>
    <w:p w14:paraId="6A08FF74" w14:textId="69C98139" w:rsidR="00DF1B87" w:rsidRDefault="004042BB" w:rsidP="004042BB">
      <w:pPr>
        <w:pStyle w:val="Heading3"/>
        <w:rPr>
          <w:bCs/>
        </w:rPr>
      </w:pPr>
      <w:r w:rsidRPr="004042BB">
        <w:rPr>
          <w:bCs/>
        </w:rPr>
        <w:t xml:space="preserve">Chemical equation and formulas for calculations  </w:t>
      </w:r>
    </w:p>
    <w:p w14:paraId="5EF9B3B7" w14:textId="0B7A5015" w:rsidR="00504A49" w:rsidRDefault="00504A49" w:rsidP="00504A49">
      <w:pPr>
        <w:pStyle w:val="Caption"/>
        <w:ind w:firstLine="720"/>
        <w:rPr>
          <w:sz w:val="20"/>
          <w:szCs w:val="20"/>
        </w:rPr>
      </w:pPr>
      <w:r w:rsidRPr="00504A49">
        <w:rPr>
          <w:sz w:val="20"/>
          <w:szCs w:val="20"/>
        </w:rPr>
        <w:t>Mg + 2HCL ↔ MgCl</w:t>
      </w:r>
      <w:r w:rsidRPr="00AF456D">
        <w:rPr>
          <w:sz w:val="14"/>
          <w:szCs w:val="14"/>
        </w:rPr>
        <w:t>2</w:t>
      </w:r>
      <w:r w:rsidRPr="00504A49">
        <w:rPr>
          <w:sz w:val="20"/>
          <w:szCs w:val="20"/>
        </w:rPr>
        <w:t xml:space="preserve"> + H</w:t>
      </w:r>
      <w:r w:rsidRPr="00AF456D">
        <w:rPr>
          <w:sz w:val="14"/>
          <w:szCs w:val="14"/>
        </w:rPr>
        <w:t>2</w:t>
      </w:r>
      <w:r w:rsidR="00AF456D">
        <w:rPr>
          <w:sz w:val="20"/>
          <w:szCs w:val="20"/>
        </w:rPr>
        <w:tab/>
        <w:t xml:space="preserve"> </w:t>
      </w:r>
      <w:r w:rsidRPr="00504A49">
        <w:rPr>
          <w:sz w:val="20"/>
          <w:szCs w:val="20"/>
        </w:rPr>
        <w:t xml:space="preserve">Equation </w:t>
      </w:r>
      <w:r w:rsidRPr="00504A49">
        <w:rPr>
          <w:sz w:val="20"/>
          <w:szCs w:val="20"/>
        </w:rPr>
        <w:fldChar w:fldCharType="begin"/>
      </w:r>
      <w:r w:rsidRPr="00504A49">
        <w:rPr>
          <w:sz w:val="20"/>
          <w:szCs w:val="20"/>
        </w:rPr>
        <w:instrText xml:space="preserve"> SEQ Equation \* ARABIC </w:instrText>
      </w:r>
      <w:r w:rsidRPr="00504A49">
        <w:rPr>
          <w:sz w:val="20"/>
          <w:szCs w:val="20"/>
        </w:rPr>
        <w:fldChar w:fldCharType="separate"/>
      </w:r>
      <w:r w:rsidRPr="00504A49">
        <w:rPr>
          <w:noProof/>
          <w:sz w:val="20"/>
          <w:szCs w:val="20"/>
        </w:rPr>
        <w:t>1</w:t>
      </w:r>
      <w:r w:rsidRPr="00504A49">
        <w:rPr>
          <w:sz w:val="20"/>
          <w:szCs w:val="20"/>
        </w:rPr>
        <w:fldChar w:fldCharType="end"/>
      </w:r>
    </w:p>
    <w:p w14:paraId="47E44268" w14:textId="77777777" w:rsidR="00504A49" w:rsidRPr="00504A49" w:rsidRDefault="00504A49" w:rsidP="00504A49"/>
    <w:p w14:paraId="5374584A" w14:textId="5C72F44E" w:rsidR="004E0FDE" w:rsidRDefault="004E0FDE" w:rsidP="00325563">
      <w:pPr>
        <w:pStyle w:val="Caption"/>
        <w:rPr>
          <w:sz w:val="22"/>
          <w:szCs w:val="22"/>
        </w:rPr>
      </w:pPr>
      <w:r w:rsidRPr="004E0FDE">
        <w:t xml:space="preserve">                  </w:t>
      </w:r>
      <m:oMath>
        <m:r>
          <w:rPr>
            <w:rFonts w:ascii="Cambria Math" w:hAnsi="Cambria Math"/>
            <w:sz w:val="22"/>
            <w:szCs w:val="22"/>
          </w:rPr>
          <m:t xml:space="preserve">rate= </m:t>
        </m:r>
        <m:f>
          <m:fPr>
            <m:ctrlPr>
              <w:rPr>
                <w:rFonts w:ascii="Cambria Math" w:hAnsi="Cambria Math"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∆</m:t>
            </m:r>
            <m:sSub>
              <m:sSubPr>
                <m:ctrlPr>
                  <w:rPr>
                    <w:rFonts w:ascii="Cambria Math" w:hAnsi="Cambria Math"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</w:rPr>
                  <m:t>H2</m:t>
                </m:r>
              </m:sub>
            </m:sSub>
          </m:num>
          <m:den>
            <m:r>
              <w:rPr>
                <w:rFonts w:ascii="Cambria Math" w:hAnsi="Cambria Math"/>
                <w:sz w:val="22"/>
                <w:szCs w:val="22"/>
              </w:rPr>
              <m:t>∆t</m:t>
            </m:r>
          </m:den>
        </m:f>
      </m:oMath>
      <w:r w:rsidRPr="00325563">
        <w:rPr>
          <w:sz w:val="22"/>
          <w:szCs w:val="22"/>
        </w:rPr>
        <w:t xml:space="preserve">    [cm</w:t>
      </w:r>
      <w:r w:rsidRPr="00325563">
        <w:rPr>
          <w:sz w:val="22"/>
          <w:szCs w:val="22"/>
          <w:vertAlign w:val="superscript"/>
        </w:rPr>
        <w:t>3</w:t>
      </w:r>
      <w:r w:rsidRPr="00325563">
        <w:rPr>
          <w:sz w:val="22"/>
          <w:szCs w:val="22"/>
        </w:rPr>
        <w:t xml:space="preserve">/s] </w:t>
      </w:r>
      <w:r w:rsidRPr="00325563">
        <w:rPr>
          <w:sz w:val="22"/>
          <w:szCs w:val="22"/>
        </w:rPr>
        <w:tab/>
      </w:r>
      <w:r w:rsidR="00325563" w:rsidRPr="00325563">
        <w:rPr>
          <w:sz w:val="22"/>
          <w:szCs w:val="22"/>
        </w:rPr>
        <w:t xml:space="preserve">Equation </w:t>
      </w:r>
      <w:r w:rsidR="00325563" w:rsidRPr="00325563">
        <w:rPr>
          <w:sz w:val="22"/>
          <w:szCs w:val="22"/>
        </w:rPr>
        <w:fldChar w:fldCharType="begin"/>
      </w:r>
      <w:r w:rsidR="00325563" w:rsidRPr="00325563">
        <w:rPr>
          <w:sz w:val="22"/>
          <w:szCs w:val="22"/>
        </w:rPr>
        <w:instrText xml:space="preserve"> SEQ Equation \* ARABIC </w:instrText>
      </w:r>
      <w:r w:rsidR="00325563" w:rsidRPr="00325563">
        <w:rPr>
          <w:sz w:val="22"/>
          <w:szCs w:val="22"/>
        </w:rPr>
        <w:fldChar w:fldCharType="separate"/>
      </w:r>
      <w:r w:rsidR="00504A49">
        <w:rPr>
          <w:noProof/>
          <w:sz w:val="22"/>
          <w:szCs w:val="22"/>
        </w:rPr>
        <w:t>2</w:t>
      </w:r>
      <w:r w:rsidR="00325563" w:rsidRPr="00325563">
        <w:rPr>
          <w:sz w:val="22"/>
          <w:szCs w:val="22"/>
        </w:rPr>
        <w:fldChar w:fldCharType="end"/>
      </w:r>
    </w:p>
    <w:p w14:paraId="193276C3" w14:textId="77777777" w:rsidR="00504A49" w:rsidRPr="00504A49" w:rsidRDefault="00504A49" w:rsidP="00504A49"/>
    <w:p w14:paraId="5704CF99" w14:textId="48ED58C2" w:rsidR="00DF1B87" w:rsidRDefault="004042BB" w:rsidP="004F4237">
      <w:pPr>
        <w:pStyle w:val="Heading3"/>
      </w:pPr>
      <w:r w:rsidRPr="004042BB">
        <w:t>Importance of the kinetics in OME</w:t>
      </w:r>
    </w:p>
    <w:p w14:paraId="0A67B809" w14:textId="79951BBC" w:rsidR="00F31C45" w:rsidRDefault="00A8180D" w:rsidP="00DF1B87">
      <w:r>
        <w:t>Rate of reaction is a very important aspect of OME</w:t>
      </w:r>
      <w:r w:rsidR="00423B67">
        <w:t xml:space="preserve"> as the speed of a reaction controls how quickly energy is released</w:t>
      </w:r>
      <w:r w:rsidR="00D54E9A">
        <w:t xml:space="preserve"> during an explosion. </w:t>
      </w:r>
      <w:r w:rsidR="00EE44D8">
        <w:t>So,</w:t>
      </w:r>
      <w:r w:rsidR="00D54E9A">
        <w:t xml:space="preserve"> if a reaction is too fast</w:t>
      </w:r>
      <w:r w:rsidR="006665EE">
        <w:t xml:space="preserve"> then that means it could be sensitive and go off when its not supposed to or if a reaction is too slo</w:t>
      </w:r>
      <w:r w:rsidR="005B07A1">
        <w:t xml:space="preserve">w the explosive might not work as well as intended. </w:t>
      </w:r>
      <w:r w:rsidR="004E0C4C">
        <w:t>In an explosive there is an area called the ‘reaction zone’ where the explosive quickly turns into gas and releases large amounts of energy.</w:t>
      </w:r>
      <w:r w:rsidR="004D6DEA">
        <w:t xml:space="preserve"> If the explosion works successfully </w:t>
      </w:r>
      <w:r w:rsidR="00473FEA">
        <w:t xml:space="preserve">the reaction needs to happen very fast. </w:t>
      </w:r>
      <w:r w:rsidR="00A76E9B">
        <w:t>Therefore,</w:t>
      </w:r>
      <w:r w:rsidR="00EE44D8">
        <w:t xml:space="preserve"> by measuring the rate of reaction of an explosive</w:t>
      </w:r>
      <w:r w:rsidR="00B506D1">
        <w:t xml:space="preserve">, </w:t>
      </w:r>
      <w:r w:rsidR="00C01FD6">
        <w:t xml:space="preserve">this helps predict </w:t>
      </w:r>
      <w:r w:rsidR="00C50914">
        <w:t>explosives performance</w:t>
      </w:r>
      <w:r w:rsidR="008B7D0B">
        <w:t xml:space="preserve"> </w:t>
      </w:r>
      <w:r w:rsidR="00C50914">
        <w:t>and power</w:t>
      </w:r>
      <w:r w:rsidR="00A76E9B">
        <w:t>.</w:t>
      </w:r>
      <w:r w:rsidR="00AA6B1F">
        <w:t xml:space="preserve"> Thi</w:t>
      </w:r>
      <w:r w:rsidR="00BC3C72">
        <w:t>s</w:t>
      </w:r>
      <w:r w:rsidR="007D319D">
        <w:t xml:space="preserve"> allow</w:t>
      </w:r>
      <w:r w:rsidR="00BC3C72">
        <w:t>s</w:t>
      </w:r>
      <w:r w:rsidR="007D319D">
        <w:t xml:space="preserve"> the</w:t>
      </w:r>
      <w:r w:rsidR="00AA6B1F">
        <w:t xml:space="preserve"> explosives to be designed with the correct balance between safety and performance </w:t>
      </w:r>
      <w:r w:rsidR="00BC3C72">
        <w:t xml:space="preserve">which is essential in the OME field. </w:t>
      </w:r>
      <w:r w:rsidR="004E2DB0">
        <w:t xml:space="preserve">[2] </w:t>
      </w:r>
    </w:p>
    <w:p w14:paraId="7025FFDE" w14:textId="5129D52F" w:rsidR="00DF1B87" w:rsidRDefault="00DF1B87" w:rsidP="00DF1B87">
      <w:pPr>
        <w:pStyle w:val="Heading2"/>
      </w:pPr>
      <w:r>
        <w:lastRenderedPageBreak/>
        <w:t>Calculations</w:t>
      </w:r>
    </w:p>
    <w:p w14:paraId="6E0C34BA" w14:textId="40D6C0B3" w:rsidR="00F31C45" w:rsidRDefault="00F31C45" w:rsidP="00DF1B87">
      <w:r>
        <w:t xml:space="preserve">Average Rate of Reaction – This was calculated </w:t>
      </w:r>
      <w:r w:rsidR="001446B1">
        <w:t xml:space="preserve">in each experiment </w:t>
      </w:r>
      <w:r>
        <w:t xml:space="preserve">by using the </w:t>
      </w:r>
      <w:r w:rsidR="001446B1">
        <w:t>formula below.</w:t>
      </w:r>
    </w:p>
    <w:p w14:paraId="5A4489C5" w14:textId="0CA0B60F" w:rsidR="0013634C" w:rsidRDefault="00F31C45" w:rsidP="00DF1B87">
      <w:pPr>
        <w:rPr>
          <w:sz w:val="22"/>
          <w:szCs w:val="22"/>
        </w:rPr>
      </w:pPr>
      <w:r w:rsidRPr="004E0FDE">
        <w:t xml:space="preserve"> </w:t>
      </w:r>
      <m:oMath>
        <m:r>
          <w:rPr>
            <w:rFonts w:ascii="Cambria Math" w:hAnsi="Cambria Math"/>
            <w:sz w:val="22"/>
            <w:szCs w:val="22"/>
          </w:rPr>
          <m:t xml:space="preserve">rate= 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∆</m:t>
            </m:r>
            <m:sSub>
              <m:sSub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</w:rPr>
                  <m:t>H2</m:t>
                </m:r>
              </m:sub>
            </m:sSub>
          </m:num>
          <m:den>
            <m:r>
              <w:rPr>
                <w:rFonts w:ascii="Cambria Math" w:hAnsi="Cambria Math"/>
                <w:sz w:val="22"/>
                <w:szCs w:val="22"/>
              </w:rPr>
              <m:t>∆t</m:t>
            </m:r>
          </m:den>
        </m:f>
      </m:oMath>
      <w:r w:rsidRPr="00325563">
        <w:rPr>
          <w:sz w:val="22"/>
          <w:szCs w:val="22"/>
        </w:rPr>
        <w:t xml:space="preserve"> </w:t>
      </w:r>
      <w:r w:rsidRPr="00325563">
        <w:rPr>
          <w:sz w:val="22"/>
          <w:szCs w:val="22"/>
        </w:rPr>
        <w:t xml:space="preserve">  [</w:t>
      </w:r>
      <w:r w:rsidRPr="00325563">
        <w:rPr>
          <w:sz w:val="22"/>
          <w:szCs w:val="22"/>
        </w:rPr>
        <w:t>cm</w:t>
      </w:r>
      <w:r w:rsidRPr="00325563">
        <w:rPr>
          <w:sz w:val="22"/>
          <w:szCs w:val="22"/>
          <w:vertAlign w:val="superscript"/>
        </w:rPr>
        <w:t>3</w:t>
      </w:r>
      <w:r w:rsidRPr="00325563">
        <w:rPr>
          <w:sz w:val="22"/>
          <w:szCs w:val="22"/>
        </w:rPr>
        <w:t>/s]</w:t>
      </w:r>
    </w:p>
    <w:p w14:paraId="051F42DB" w14:textId="6EB861E7" w:rsidR="00F31C45" w:rsidRDefault="002B0488" w:rsidP="00DF1B87">
      <w:pPr>
        <w:rPr>
          <w:sz w:val="22"/>
          <w:szCs w:val="22"/>
        </w:rPr>
      </w:pPr>
      <w:r>
        <w:rPr>
          <w:sz w:val="22"/>
          <w:szCs w:val="22"/>
        </w:rPr>
        <w:t xml:space="preserve">By dividing the total volume of hydrogen gas </w:t>
      </w:r>
      <w:r w:rsidR="00086B4C">
        <w:rPr>
          <w:sz w:val="22"/>
          <w:szCs w:val="22"/>
        </w:rPr>
        <w:t>by the total time taken for the reaction to be</w:t>
      </w:r>
      <w:r w:rsidR="004B76A3">
        <w:rPr>
          <w:sz w:val="22"/>
          <w:szCs w:val="22"/>
        </w:rPr>
        <w:t xml:space="preserve"> complete. This makes it possible to compare the rate of reaction between other concentrations, temperatures and surface areas.</w:t>
      </w:r>
    </w:p>
    <w:p w14:paraId="5A667C90" w14:textId="77777777" w:rsidR="0019212A" w:rsidRDefault="001304DF" w:rsidP="00DF1B87">
      <w:pPr>
        <w:rPr>
          <w:sz w:val="22"/>
          <w:szCs w:val="22"/>
        </w:rPr>
      </w:pPr>
      <w:r>
        <w:rPr>
          <w:sz w:val="22"/>
          <w:szCs w:val="22"/>
        </w:rPr>
        <w:t>Instantaneous Rate at t=0s – This was calculated in each experiment by using the formula below.</w:t>
      </w:r>
    </w:p>
    <w:p w14:paraId="18F090BE" w14:textId="4EB03ECF" w:rsidR="00067BCB" w:rsidRDefault="0019212A" w:rsidP="00DF1B87">
      <w:pPr>
        <w:rPr>
          <w:sz w:val="22"/>
          <w:szCs w:val="22"/>
        </w:rPr>
      </w:pPr>
      <w:r w:rsidRPr="004E0FDE">
        <w:t xml:space="preserve"> </w:t>
      </w:r>
      <m:oMath>
        <m:r>
          <w:rPr>
            <w:rFonts w:ascii="Cambria Math" w:hAnsi="Cambria Math"/>
            <w:sz w:val="22"/>
            <w:szCs w:val="22"/>
          </w:rPr>
          <m:t xml:space="preserve">rate= 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∆</m:t>
            </m:r>
            <m:sSub>
              <m:sSub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</w:rPr>
                  <m:t>H2</m:t>
                </m:r>
              </m:sub>
            </m:sSub>
          </m:num>
          <m:den>
            <m:r>
              <w:rPr>
                <w:rFonts w:ascii="Cambria Math" w:hAnsi="Cambria Math"/>
                <w:sz w:val="22"/>
                <w:szCs w:val="22"/>
              </w:rPr>
              <m:t>∆t</m:t>
            </m:r>
          </m:den>
        </m:f>
      </m:oMath>
      <w:r w:rsidRPr="00325563">
        <w:rPr>
          <w:sz w:val="22"/>
          <w:szCs w:val="22"/>
        </w:rPr>
        <w:t xml:space="preserve">    [cm</w:t>
      </w:r>
      <w:r w:rsidRPr="00325563">
        <w:rPr>
          <w:sz w:val="22"/>
          <w:szCs w:val="22"/>
          <w:vertAlign w:val="superscript"/>
        </w:rPr>
        <w:t>3</w:t>
      </w:r>
      <w:r w:rsidRPr="00325563">
        <w:rPr>
          <w:sz w:val="22"/>
          <w:szCs w:val="22"/>
        </w:rPr>
        <w:t>/s]</w:t>
      </w:r>
    </w:p>
    <w:p w14:paraId="4888E477" w14:textId="3777150E" w:rsidR="004C5EEF" w:rsidRDefault="00283CC3" w:rsidP="00DF1B87">
      <w:pPr>
        <w:rPr>
          <w:sz w:val="22"/>
          <w:szCs w:val="22"/>
        </w:rPr>
      </w:pPr>
      <w:r>
        <w:rPr>
          <w:sz w:val="22"/>
          <w:szCs w:val="22"/>
        </w:rPr>
        <w:t>To calculate the instant</w:t>
      </w:r>
      <w:r w:rsidR="00297887">
        <w:rPr>
          <w:sz w:val="22"/>
          <w:szCs w:val="22"/>
        </w:rPr>
        <w:t>aneous rate at the start of the reaction a tangent was drawn at t=0</w:t>
      </w:r>
      <w:r w:rsidR="00930218">
        <w:rPr>
          <w:sz w:val="22"/>
          <w:szCs w:val="22"/>
        </w:rPr>
        <w:t xml:space="preserve"> </w:t>
      </w:r>
      <w:r w:rsidR="00AB1AB5">
        <w:rPr>
          <w:sz w:val="22"/>
          <w:szCs w:val="22"/>
        </w:rPr>
        <w:t xml:space="preserve">on a </w:t>
      </w:r>
      <w:r w:rsidR="005C0DF0">
        <w:rPr>
          <w:sz w:val="22"/>
          <w:szCs w:val="22"/>
        </w:rPr>
        <w:t xml:space="preserve">results </w:t>
      </w:r>
      <w:r w:rsidR="00AB1AB5">
        <w:rPr>
          <w:sz w:val="22"/>
          <w:szCs w:val="22"/>
        </w:rPr>
        <w:t>graph</w:t>
      </w:r>
      <w:r w:rsidR="005C0DF0">
        <w:rPr>
          <w:sz w:val="22"/>
          <w:szCs w:val="22"/>
        </w:rPr>
        <w:t xml:space="preserve">. The gradient </w:t>
      </w:r>
      <w:r w:rsidR="00D11F42">
        <w:rPr>
          <w:sz w:val="22"/>
          <w:szCs w:val="22"/>
        </w:rPr>
        <w:t xml:space="preserve">of the tangent </w:t>
      </w:r>
      <w:r w:rsidR="00DD5569">
        <w:rPr>
          <w:sz w:val="22"/>
          <w:szCs w:val="22"/>
        </w:rPr>
        <w:t xml:space="preserve">is the instantaneous rate which </w:t>
      </w:r>
      <w:r w:rsidR="00D049D4">
        <w:rPr>
          <w:sz w:val="22"/>
          <w:szCs w:val="22"/>
        </w:rPr>
        <w:t xml:space="preserve">shows the reaction rate before any limiting factors are introduced. </w:t>
      </w:r>
    </w:p>
    <w:p w14:paraId="52A3CEB6" w14:textId="77777777" w:rsidR="00081F37" w:rsidRPr="00081F37" w:rsidRDefault="00081F37" w:rsidP="00DF1B87">
      <w:pPr>
        <w:rPr>
          <w:sz w:val="22"/>
          <w:szCs w:val="22"/>
        </w:rPr>
      </w:pPr>
    </w:p>
    <w:p w14:paraId="344D8C08" w14:textId="563FFED9" w:rsidR="003B125E" w:rsidRDefault="00DF1B87" w:rsidP="004C5EEF">
      <w:pPr>
        <w:pStyle w:val="Heading2"/>
      </w:pPr>
      <w:r>
        <w:t>Results</w:t>
      </w:r>
      <w:r w:rsidR="00793226">
        <w:t xml:space="preserve"> and Discussion</w:t>
      </w:r>
    </w:p>
    <w:p w14:paraId="2B2D4E44" w14:textId="0C7484AA" w:rsidR="00447506" w:rsidRPr="00447506" w:rsidRDefault="00695BA0" w:rsidP="00447506">
      <w:r>
        <w:t xml:space="preserve">A </w:t>
      </w:r>
      <w:r w:rsidR="003B125E">
        <w:t xml:space="preserve">balanced </w:t>
      </w:r>
      <w:r>
        <w:t xml:space="preserve">chemical </w:t>
      </w:r>
      <w:r w:rsidR="003B125E">
        <w:t>equation was</w:t>
      </w:r>
      <w:r>
        <w:t xml:space="preserve"> first</w:t>
      </w:r>
      <w:r w:rsidR="003B125E">
        <w:t xml:space="preserve"> </w:t>
      </w:r>
      <w:r>
        <w:t xml:space="preserve">calculated for the reaction </w:t>
      </w:r>
      <w:r w:rsidR="006B096D">
        <w:t xml:space="preserve">shown in </w:t>
      </w:r>
      <w:r w:rsidR="00A613D2">
        <w:t>equation 1</w:t>
      </w:r>
      <w:r w:rsidR="006B096D">
        <w:t xml:space="preserve">. </w:t>
      </w:r>
      <w:r w:rsidR="00A506F8">
        <w:t>Once the equation was calculated</w:t>
      </w:r>
      <w:r w:rsidR="003A4F54">
        <w:t xml:space="preserve">, another calculation was made </w:t>
      </w:r>
      <w:r w:rsidR="002F0252">
        <w:t xml:space="preserve">using the mass of Mg and Volume of HCl </w:t>
      </w:r>
      <w:r w:rsidR="00472546">
        <w:t xml:space="preserve">for the </w:t>
      </w:r>
      <w:r w:rsidR="00C23568">
        <w:t>moles of Mg and HCl</w:t>
      </w:r>
      <w:r w:rsidR="00DB38FC">
        <w:t xml:space="preserve"> shown in </w:t>
      </w:r>
      <w:r w:rsidR="00765E24">
        <w:t>table</w:t>
      </w:r>
      <w:r w:rsidR="00DB38FC">
        <w:t xml:space="preserve"> </w:t>
      </w:r>
      <w:r w:rsidR="00A613D2">
        <w:t>1.</w:t>
      </w:r>
    </w:p>
    <w:p w14:paraId="5B875B59" w14:textId="6D121B03" w:rsidR="00447506" w:rsidRDefault="00447506" w:rsidP="00447506">
      <w:pPr>
        <w:pStyle w:val="Caption"/>
        <w:ind w:firstLine="720"/>
        <w:rPr>
          <w:sz w:val="20"/>
          <w:szCs w:val="20"/>
        </w:rPr>
      </w:pPr>
      <w:r w:rsidRPr="00504A49">
        <w:rPr>
          <w:sz w:val="20"/>
          <w:szCs w:val="20"/>
        </w:rPr>
        <w:t>Mg + 2HCL ↔ MgCl</w:t>
      </w:r>
      <w:r w:rsidRPr="00447506">
        <w:rPr>
          <w:sz w:val="12"/>
          <w:szCs w:val="12"/>
        </w:rPr>
        <w:t>2</w:t>
      </w:r>
      <w:r w:rsidRPr="00504A49">
        <w:rPr>
          <w:sz w:val="20"/>
          <w:szCs w:val="20"/>
        </w:rPr>
        <w:t xml:space="preserve"> + H</w:t>
      </w:r>
      <w:r w:rsidRPr="00447506">
        <w:rPr>
          <w:sz w:val="12"/>
          <w:szCs w:val="12"/>
        </w:rPr>
        <w:t>2</w:t>
      </w:r>
      <w:r w:rsidRPr="00504A49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504A49">
        <w:rPr>
          <w:sz w:val="20"/>
          <w:szCs w:val="20"/>
        </w:rPr>
        <w:t xml:space="preserve">Equation </w:t>
      </w:r>
      <w:r w:rsidRPr="00504A49">
        <w:rPr>
          <w:sz w:val="20"/>
          <w:szCs w:val="20"/>
        </w:rPr>
        <w:fldChar w:fldCharType="begin"/>
      </w:r>
      <w:r w:rsidRPr="00504A49">
        <w:rPr>
          <w:sz w:val="20"/>
          <w:szCs w:val="20"/>
        </w:rPr>
        <w:instrText xml:space="preserve"> SEQ Equation \* ARABIC </w:instrText>
      </w:r>
      <w:r w:rsidRPr="00504A49">
        <w:rPr>
          <w:sz w:val="20"/>
          <w:szCs w:val="20"/>
        </w:rPr>
        <w:fldChar w:fldCharType="separate"/>
      </w:r>
      <w:r w:rsidRPr="00504A49">
        <w:rPr>
          <w:noProof/>
          <w:sz w:val="20"/>
          <w:szCs w:val="20"/>
        </w:rPr>
        <w:t>1</w:t>
      </w:r>
      <w:r w:rsidRPr="00504A49">
        <w:rPr>
          <w:sz w:val="20"/>
          <w:szCs w:val="20"/>
        </w:rPr>
        <w:fldChar w:fldCharType="end"/>
      </w:r>
    </w:p>
    <w:p w14:paraId="227F79DF" w14:textId="77777777" w:rsidR="00447506" w:rsidRPr="00447506" w:rsidRDefault="00447506" w:rsidP="0044750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32858" w14:paraId="0E1679A8" w14:textId="77777777" w:rsidTr="001C4CEC">
        <w:tc>
          <w:tcPr>
            <w:tcW w:w="4508" w:type="dxa"/>
            <w:gridSpan w:val="2"/>
          </w:tcPr>
          <w:p w14:paraId="09FB1848" w14:textId="77777777" w:rsidR="00332858" w:rsidRDefault="00332858" w:rsidP="001C4CEC">
            <w:pPr>
              <w:jc w:val="center"/>
            </w:pPr>
            <w:r>
              <w:t>Mg</w:t>
            </w:r>
          </w:p>
        </w:tc>
        <w:tc>
          <w:tcPr>
            <w:tcW w:w="4508" w:type="dxa"/>
            <w:gridSpan w:val="2"/>
          </w:tcPr>
          <w:p w14:paraId="00DF3590" w14:textId="77777777" w:rsidR="00332858" w:rsidRDefault="00332858" w:rsidP="001C4CEC">
            <w:pPr>
              <w:jc w:val="center"/>
            </w:pPr>
            <w:r>
              <w:t>2M HCL</w:t>
            </w:r>
          </w:p>
        </w:tc>
      </w:tr>
      <w:tr w:rsidR="00332858" w14:paraId="518A3C13" w14:textId="77777777" w:rsidTr="001C4CEC">
        <w:tc>
          <w:tcPr>
            <w:tcW w:w="2254" w:type="dxa"/>
          </w:tcPr>
          <w:p w14:paraId="0F45D92F" w14:textId="77777777" w:rsidR="00332858" w:rsidRDefault="00332858" w:rsidP="001C4CEC">
            <w:r>
              <w:t>Mass</w:t>
            </w:r>
          </w:p>
        </w:tc>
        <w:tc>
          <w:tcPr>
            <w:tcW w:w="2254" w:type="dxa"/>
          </w:tcPr>
          <w:p w14:paraId="05A99311" w14:textId="77777777" w:rsidR="00332858" w:rsidRDefault="00332858" w:rsidP="001C4CEC">
            <w:r>
              <w:t>Moles</w:t>
            </w:r>
          </w:p>
        </w:tc>
        <w:tc>
          <w:tcPr>
            <w:tcW w:w="2254" w:type="dxa"/>
          </w:tcPr>
          <w:p w14:paraId="557BAABC" w14:textId="77777777" w:rsidR="00332858" w:rsidRDefault="00332858" w:rsidP="001C4CEC">
            <w:r>
              <w:t>Volume</w:t>
            </w:r>
          </w:p>
        </w:tc>
        <w:tc>
          <w:tcPr>
            <w:tcW w:w="2254" w:type="dxa"/>
          </w:tcPr>
          <w:p w14:paraId="0451CF4C" w14:textId="77777777" w:rsidR="00332858" w:rsidRDefault="00332858" w:rsidP="001C4CEC">
            <w:r>
              <w:t>Moles</w:t>
            </w:r>
          </w:p>
        </w:tc>
      </w:tr>
      <w:tr w:rsidR="00332858" w14:paraId="770BD3DD" w14:textId="77777777" w:rsidTr="001C4CEC">
        <w:tc>
          <w:tcPr>
            <w:tcW w:w="2254" w:type="dxa"/>
          </w:tcPr>
          <w:p w14:paraId="3F2F77D9" w14:textId="77777777" w:rsidR="00332858" w:rsidRDefault="00332858" w:rsidP="001C4CEC">
            <w:r>
              <w:t>0.0721</w:t>
            </w:r>
          </w:p>
        </w:tc>
        <w:tc>
          <w:tcPr>
            <w:tcW w:w="2254" w:type="dxa"/>
          </w:tcPr>
          <w:p w14:paraId="1B159C99" w14:textId="77777777" w:rsidR="00332858" w:rsidRDefault="00332858" w:rsidP="001C4CEC">
            <w:r>
              <w:t>0.00297</w:t>
            </w:r>
          </w:p>
        </w:tc>
        <w:tc>
          <w:tcPr>
            <w:tcW w:w="2254" w:type="dxa"/>
          </w:tcPr>
          <w:p w14:paraId="2725481D" w14:textId="77777777" w:rsidR="00332858" w:rsidRDefault="00332858" w:rsidP="001C4CEC">
            <w:r>
              <w:t>20.0 mL</w:t>
            </w:r>
          </w:p>
        </w:tc>
        <w:tc>
          <w:tcPr>
            <w:tcW w:w="2254" w:type="dxa"/>
          </w:tcPr>
          <w:p w14:paraId="5C4C52A8" w14:textId="77777777" w:rsidR="00332858" w:rsidRDefault="00332858" w:rsidP="001C4CEC">
            <w:r>
              <w:t>0.04</w:t>
            </w:r>
          </w:p>
        </w:tc>
      </w:tr>
      <w:tr w:rsidR="00332858" w14:paraId="2DDAEBDC" w14:textId="77777777" w:rsidTr="001C4CEC">
        <w:tc>
          <w:tcPr>
            <w:tcW w:w="2254" w:type="dxa"/>
          </w:tcPr>
          <w:p w14:paraId="1BCBC783" w14:textId="77777777" w:rsidR="00332858" w:rsidRDefault="00332858" w:rsidP="001C4CEC">
            <w:r>
              <w:t>0.0721</w:t>
            </w:r>
          </w:p>
        </w:tc>
        <w:tc>
          <w:tcPr>
            <w:tcW w:w="2254" w:type="dxa"/>
          </w:tcPr>
          <w:p w14:paraId="73B1BABD" w14:textId="77777777" w:rsidR="00332858" w:rsidRDefault="00332858" w:rsidP="001C4CEC">
            <w:r>
              <w:t>0.00297</w:t>
            </w:r>
          </w:p>
        </w:tc>
        <w:tc>
          <w:tcPr>
            <w:tcW w:w="2254" w:type="dxa"/>
          </w:tcPr>
          <w:p w14:paraId="0455CFD0" w14:textId="77777777" w:rsidR="00332858" w:rsidRDefault="00332858" w:rsidP="001C4CEC">
            <w:r>
              <w:t>15.0 mL</w:t>
            </w:r>
          </w:p>
        </w:tc>
        <w:tc>
          <w:tcPr>
            <w:tcW w:w="2254" w:type="dxa"/>
          </w:tcPr>
          <w:p w14:paraId="6B120872" w14:textId="77777777" w:rsidR="00332858" w:rsidRDefault="00332858" w:rsidP="001C4CEC">
            <w:r>
              <w:t>0.03</w:t>
            </w:r>
          </w:p>
        </w:tc>
      </w:tr>
      <w:tr w:rsidR="00332858" w14:paraId="29528631" w14:textId="77777777" w:rsidTr="001C4CEC">
        <w:tc>
          <w:tcPr>
            <w:tcW w:w="2254" w:type="dxa"/>
          </w:tcPr>
          <w:p w14:paraId="429726DF" w14:textId="77777777" w:rsidR="00332858" w:rsidRDefault="00332858" w:rsidP="001C4CEC">
            <w:r>
              <w:t>0.0721</w:t>
            </w:r>
          </w:p>
        </w:tc>
        <w:tc>
          <w:tcPr>
            <w:tcW w:w="2254" w:type="dxa"/>
          </w:tcPr>
          <w:p w14:paraId="3BBB0B95" w14:textId="77777777" w:rsidR="00332858" w:rsidRDefault="00332858" w:rsidP="001C4CEC">
            <w:r>
              <w:t>0.00297</w:t>
            </w:r>
          </w:p>
        </w:tc>
        <w:tc>
          <w:tcPr>
            <w:tcW w:w="2254" w:type="dxa"/>
          </w:tcPr>
          <w:p w14:paraId="11B8336A" w14:textId="77777777" w:rsidR="00332858" w:rsidRDefault="00332858" w:rsidP="001C4CEC">
            <w:r>
              <w:t>10.0 mL</w:t>
            </w:r>
          </w:p>
        </w:tc>
        <w:tc>
          <w:tcPr>
            <w:tcW w:w="2254" w:type="dxa"/>
          </w:tcPr>
          <w:p w14:paraId="62992CA4" w14:textId="77777777" w:rsidR="00332858" w:rsidRDefault="00332858" w:rsidP="001C4CEC">
            <w:r>
              <w:t>0.02</w:t>
            </w:r>
          </w:p>
        </w:tc>
      </w:tr>
      <w:tr w:rsidR="00332858" w14:paraId="0F307D24" w14:textId="77777777" w:rsidTr="001C4CEC">
        <w:tc>
          <w:tcPr>
            <w:tcW w:w="2254" w:type="dxa"/>
          </w:tcPr>
          <w:p w14:paraId="5DF2CDE1" w14:textId="77777777" w:rsidR="00332858" w:rsidRDefault="00332858" w:rsidP="001C4CEC">
            <w:r>
              <w:t>0.0721</w:t>
            </w:r>
          </w:p>
        </w:tc>
        <w:tc>
          <w:tcPr>
            <w:tcW w:w="2254" w:type="dxa"/>
          </w:tcPr>
          <w:p w14:paraId="46D126E6" w14:textId="77777777" w:rsidR="00332858" w:rsidRDefault="00332858" w:rsidP="001C4CEC">
            <w:r>
              <w:t>0.00297</w:t>
            </w:r>
          </w:p>
        </w:tc>
        <w:tc>
          <w:tcPr>
            <w:tcW w:w="2254" w:type="dxa"/>
          </w:tcPr>
          <w:p w14:paraId="60CE308D" w14:textId="77777777" w:rsidR="00332858" w:rsidRDefault="00332858" w:rsidP="001C4CEC">
            <w:r>
              <w:t>5.0 mL</w:t>
            </w:r>
          </w:p>
        </w:tc>
        <w:tc>
          <w:tcPr>
            <w:tcW w:w="2254" w:type="dxa"/>
          </w:tcPr>
          <w:p w14:paraId="612979BF" w14:textId="77777777" w:rsidR="00332858" w:rsidRDefault="00332858" w:rsidP="001C4CEC">
            <w:r>
              <w:t>0.01</w:t>
            </w:r>
          </w:p>
        </w:tc>
      </w:tr>
    </w:tbl>
    <w:p w14:paraId="762D10B1" w14:textId="7EE7E649" w:rsidR="00332858" w:rsidRPr="00A613D2" w:rsidRDefault="00A613D2" w:rsidP="00A613D2">
      <w:pPr>
        <w:pStyle w:val="Caption"/>
        <w:jc w:val="right"/>
        <w:rPr>
          <w:sz w:val="20"/>
          <w:szCs w:val="20"/>
        </w:rPr>
      </w:pPr>
      <w:r w:rsidRPr="00A613D2">
        <w:rPr>
          <w:sz w:val="20"/>
          <w:szCs w:val="20"/>
        </w:rPr>
        <w:t xml:space="preserve">Table </w:t>
      </w:r>
      <w:r w:rsidRPr="00A613D2">
        <w:rPr>
          <w:sz w:val="20"/>
          <w:szCs w:val="20"/>
        </w:rPr>
        <w:fldChar w:fldCharType="begin"/>
      </w:r>
      <w:r w:rsidRPr="00A613D2">
        <w:rPr>
          <w:sz w:val="20"/>
          <w:szCs w:val="20"/>
        </w:rPr>
        <w:instrText xml:space="preserve"> SEQ Table \* ARABIC </w:instrText>
      </w:r>
      <w:r w:rsidRPr="00A613D2">
        <w:rPr>
          <w:sz w:val="20"/>
          <w:szCs w:val="20"/>
        </w:rPr>
        <w:fldChar w:fldCharType="separate"/>
      </w:r>
      <w:r w:rsidR="008C549B">
        <w:rPr>
          <w:noProof/>
          <w:sz w:val="20"/>
          <w:szCs w:val="20"/>
        </w:rPr>
        <w:t>1</w:t>
      </w:r>
      <w:r w:rsidRPr="00A613D2">
        <w:rPr>
          <w:sz w:val="20"/>
          <w:szCs w:val="20"/>
        </w:rPr>
        <w:fldChar w:fldCharType="end"/>
      </w:r>
    </w:p>
    <w:p w14:paraId="50F98DFE" w14:textId="77777777" w:rsidR="00332858" w:rsidRDefault="00332858" w:rsidP="00332858"/>
    <w:p w14:paraId="457D0B75" w14:textId="77777777" w:rsidR="00081F37" w:rsidRDefault="00081F37" w:rsidP="00332858"/>
    <w:p w14:paraId="0BA90DE8" w14:textId="77777777" w:rsidR="00081F37" w:rsidRDefault="00081F37" w:rsidP="00332858"/>
    <w:p w14:paraId="2D123D1B" w14:textId="77777777" w:rsidR="00081F37" w:rsidRDefault="00081F37" w:rsidP="00332858"/>
    <w:p w14:paraId="49551BC5" w14:textId="77777777" w:rsidR="00081F37" w:rsidRDefault="00081F37" w:rsidP="00332858"/>
    <w:p w14:paraId="7D013593" w14:textId="3FCC166B" w:rsidR="004D3A3D" w:rsidRPr="004D3A3D" w:rsidRDefault="00AB2981" w:rsidP="004D3A3D">
      <w:pPr>
        <w:pStyle w:val="Heading3"/>
      </w:pPr>
      <w:r>
        <w:lastRenderedPageBreak/>
        <w:t>1</w:t>
      </w:r>
      <w:r w:rsidRPr="00AB2981">
        <w:rPr>
          <w:vertAlign w:val="superscript"/>
        </w:rPr>
        <w:t>st</w:t>
      </w:r>
      <w:r>
        <w:t xml:space="preserve"> Experiment – Effect of Concentration of HCl on Speed of H2 Gas Evolution</w:t>
      </w:r>
    </w:p>
    <w:tbl>
      <w:tblPr>
        <w:tblW w:w="10409" w:type="dxa"/>
        <w:tblLook w:val="04A0" w:firstRow="1" w:lastRow="0" w:firstColumn="1" w:lastColumn="0" w:noHBand="0" w:noVBand="1"/>
      </w:tblPr>
      <w:tblGrid>
        <w:gridCol w:w="1120"/>
        <w:gridCol w:w="1148"/>
        <w:gridCol w:w="284"/>
        <w:gridCol w:w="2468"/>
        <w:gridCol w:w="828"/>
        <w:gridCol w:w="620"/>
        <w:gridCol w:w="980"/>
        <w:gridCol w:w="700"/>
        <w:gridCol w:w="720"/>
        <w:gridCol w:w="718"/>
        <w:gridCol w:w="823"/>
      </w:tblGrid>
      <w:tr w:rsidR="000B2241" w:rsidRPr="004B5D8A" w14:paraId="494431BF" w14:textId="77777777" w:rsidTr="004D3A3D">
        <w:trPr>
          <w:trHeight w:val="288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F7915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0.5M HCL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4FDAF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5015C" w14:textId="77777777" w:rsidR="004B5D8A" w:rsidRPr="004B5D8A" w:rsidRDefault="004B5D8A" w:rsidP="004B5D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1F7A5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1.0 HCL 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64AE3" w14:textId="34B753FF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 = 22.7</w:t>
            </w:r>
            <w:r w:rsidR="006A6C58" w:rsidRPr="006A6C5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°C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3A70E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C8D97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1.5M HCL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0BAF7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158CB" w14:textId="77777777" w:rsidR="004B5D8A" w:rsidRPr="004B5D8A" w:rsidRDefault="004B5D8A" w:rsidP="004B5D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2D06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2.0M HCL</w:t>
            </w:r>
          </w:p>
        </w:tc>
      </w:tr>
      <w:tr w:rsidR="000B2241" w:rsidRPr="004B5D8A" w14:paraId="69FB3CA9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8353BCF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Time, s 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14:paraId="0D4462B9" w14:textId="3F17B2F4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V H2, </w:t>
            </w:r>
            <w:r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mL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C039D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D735E8C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Time, s 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14:paraId="4DFF09C2" w14:textId="23BE9108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V H2, </w:t>
            </w:r>
            <w:r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mL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63CB4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1F3AE70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Time, s 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14:paraId="2C77F1DB" w14:textId="1AFA8678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V H</w:t>
            </w:r>
            <w:proofErr w:type="gramStart"/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2,</w:t>
            </w:r>
            <w:r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mL</w:t>
            </w:r>
            <w:proofErr w:type="gramEnd"/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0861915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Time, s 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14:paraId="037CE8CA" w14:textId="77777777" w:rsidR="004B5D8A" w:rsidRPr="004B5D8A" w:rsidRDefault="004B5D8A" w:rsidP="004B5D8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V H2, mL</w:t>
            </w:r>
          </w:p>
        </w:tc>
      </w:tr>
      <w:tr w:rsidR="006A6C58" w:rsidRPr="004B5D8A" w14:paraId="30E7DC46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310D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B9BBB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3D48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DA9A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C1EDE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1153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84F8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7EBDE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785E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7EF7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DA833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32</w:t>
            </w:r>
          </w:p>
        </w:tc>
      </w:tr>
      <w:tr w:rsidR="006A6C58" w:rsidRPr="004B5D8A" w14:paraId="73B88A18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A2B5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5E88F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A5BE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5834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699E5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B88B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938C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34627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25B3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1A9E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C04F8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</w:tr>
      <w:tr w:rsidR="006A6C58" w:rsidRPr="004B5D8A" w14:paraId="483FBB07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6AB9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407C1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4805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BDC9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9C6D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F403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E4FD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DA0C9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14DF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8485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CA62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56</w:t>
            </w:r>
          </w:p>
        </w:tc>
      </w:tr>
      <w:tr w:rsidR="006A6C58" w:rsidRPr="004B5D8A" w14:paraId="410830D4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6DB9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53778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DC5B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7F75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18C55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729F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1CBB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20DCE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8922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C513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E388E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62</w:t>
            </w:r>
          </w:p>
        </w:tc>
      </w:tr>
      <w:tr w:rsidR="006A6C58" w:rsidRPr="004B5D8A" w14:paraId="7B5B589A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61B4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91E3C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B8FA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39F8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AC33B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9EC4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AE52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35857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F36C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60C0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38FD5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</w:tr>
      <w:tr w:rsidR="006A6C58" w:rsidRPr="004B5D8A" w14:paraId="3E710080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30B0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AAC16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AF06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6552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AE4F1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80C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5AD0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4B079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EC18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2908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6F2F2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</w:t>
            </w:r>
          </w:p>
        </w:tc>
      </w:tr>
      <w:tr w:rsidR="006A6C58" w:rsidRPr="004B5D8A" w14:paraId="6C4E266A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D08B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B422A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165A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4EE5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F7539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39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DE01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A499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05F60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C520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35DB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4FDFE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72</w:t>
            </w:r>
          </w:p>
        </w:tc>
      </w:tr>
      <w:tr w:rsidR="006A6C58" w:rsidRPr="004B5D8A" w14:paraId="14B6469C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4ADD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2ECCC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2D1C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7615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8E257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43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01E6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BE70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3BEB6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3077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3394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B91DB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05D17A3E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F80A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B7401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184E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4324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3A065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47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2200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49AD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96121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FBA5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77B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46CA7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0CB64AA1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B558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1D981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0F8C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4FAA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81BFD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AC5F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9B3E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F6911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8C45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2400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5E823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3CCB749F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9C36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A91F4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0D13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7D5B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9ED56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D96E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3D90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E93CE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24A9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3CF8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BD5DF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1F3372F3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5DD1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3E9ED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01A0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492A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0A1AE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59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6154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A77F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BA1E2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3473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0A1E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FF5A2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37BDA692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D9EC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50411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D9CD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6D89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41109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61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77AD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FF36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498ED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9681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BAEC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0CA90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460EE96C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C02E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F77BC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38B4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336C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29402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F7D3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3D81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46934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D9E6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1CBE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F9110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6BB6561B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DB0B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107C0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3BAF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8711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76831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1365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DBD9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BED62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A1B3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1E0C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F9BC3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48E17917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238A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1344D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4C97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1C08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7312B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2E2D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5D1B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AA168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EAE0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727D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20797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20545655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F488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BEA02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3306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5457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B618D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364D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05A1693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4D871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56F9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3D646E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170</w:t>
            </w:r>
          </w:p>
        </w:tc>
        <w:tc>
          <w:tcPr>
            <w:tcW w:w="8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6ABFF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</w:t>
            </w:r>
          </w:p>
        </w:tc>
      </w:tr>
      <w:tr w:rsidR="006A6C58" w:rsidRPr="004B5D8A" w14:paraId="06CAF856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0B34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6B623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2EE1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568C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E0CA5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F731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E895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24C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B724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D368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3016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17904F01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5BC3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32033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307A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9C9C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FE493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B4A6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2043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8B80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8BCA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A6A3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ADE5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3FE0EC16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3910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4FDE8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9068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D7F2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A3E7E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3DEE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A61C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551C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F144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9276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A7FA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241B6BE1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DD27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10349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D528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3D33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99E9F3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0DF6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6466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6F5A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A7ED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0546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193A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5DB4B474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65F4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81AD5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2A85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0AFA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F6D4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07EA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6E30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00C4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5163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1AB2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EA32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3A236FA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BA37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3AADE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D334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91520E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240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9B3BC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0BAE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FDF1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D91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ECEA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AC17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C180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6A635AE6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419B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FC70D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24B6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4E54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C835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6D94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A2F4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41F9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BCBA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1892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6BCB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4CEC703D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32B4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BF469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2D60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8EBF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839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45E0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7A17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9F5D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85DD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4F82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1552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A19AB85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AC168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FA862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A4C8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7C61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8415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F9BA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2D82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AB6B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F876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B6CB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6759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2CA223C2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5F7B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8CFE9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0FD1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B3C3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10AE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C175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8FD4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9C3B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545E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78F4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060E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1DBDC58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298E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F09E1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D15A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527F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C4A8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44EF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775B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AADE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DCC3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FF91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3366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6634786F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119C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6699D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9CAC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58BD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3670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3D41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CC68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833A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18F7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A8CB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6493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36791221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D1AE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FE154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39E0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1A2A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A623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5FD8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C8E1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4FFD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6FCD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ED75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7FB8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5F733ECF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95CA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240BE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A186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60B3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83B5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9E2C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CF80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31BC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E4E5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0CC7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05E6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1A32ADB2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D626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F566D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6C98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F0DB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D5FF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6B18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5C0D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2E8E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E54C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7A5E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50EB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40D2925B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E3B0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6AC884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B556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84E5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3795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1D3F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EA09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4DC7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9850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0932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997D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2682BA44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58DF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632B1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8272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4012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D0F4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110E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1770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F577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ABAC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D5D7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8200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001A7530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07BE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0D0A8D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ABCB0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5584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9237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26D7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F258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0ADE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D21C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6CB5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33A2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4646E876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E5A8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B3A75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7829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9999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5512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71A3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569C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6C65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2C38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4E5E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53F3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1CD1FCD6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0DBA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072E8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1700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374B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2595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A40E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9107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9C60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ECCB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1527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576F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468C635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D511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7BE346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AD60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2F14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F76D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E7FC7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8E14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6BDC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C41F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C123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3FEF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0714307E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8CAD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AE0B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CA0E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4B8F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9DFA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5314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F579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F1E0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0EAC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AEEF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F49F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5F8852E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4FD0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BB082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46C2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5DF8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DCD5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C118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9FA81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C0E1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6541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3C85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AC73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1FCD9187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A2295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820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AD851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8CBA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AAEC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EBBB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5202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F072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2499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E31C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74AF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3089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107CAF57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4A782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840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AAFA4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107CF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54DA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0645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56C2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360F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B0E0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56AB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C08A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5F45F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6818DCA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F536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E819C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F218E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6FCEE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2271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2045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CF11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9F2D2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5389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975B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6AEE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74C83FD3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97A8A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880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4ED939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0386B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1637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1E38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1E82B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4695A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A703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FFBF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23AF3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C5EA9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A6C58" w:rsidRPr="004B5D8A" w14:paraId="10469422" w14:textId="77777777" w:rsidTr="004D3A3D">
        <w:trPr>
          <w:trHeight w:val="288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14577F7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18116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D8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F7721" w14:textId="77777777" w:rsidR="004B5D8A" w:rsidRPr="004B5D8A" w:rsidRDefault="004B5D8A" w:rsidP="008E32F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9EC00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FB2FD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2587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8D526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5FFAC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E66C5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93BA8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25654" w14:textId="77777777" w:rsidR="004B5D8A" w:rsidRPr="004B5D8A" w:rsidRDefault="004B5D8A" w:rsidP="008E32F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01EA1C62" w14:textId="76306B1F" w:rsidR="00AB2981" w:rsidRPr="004D3A3D" w:rsidRDefault="004D3A3D" w:rsidP="004D3A3D">
      <w:pPr>
        <w:pStyle w:val="Caption"/>
        <w:rPr>
          <w:rFonts w:ascii="Aptos Narrow" w:eastAsia="Times New Roman" w:hAnsi="Aptos Narrow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4D3A3D">
        <w:rPr>
          <w:sz w:val="22"/>
          <w:szCs w:val="22"/>
        </w:rPr>
        <w:t xml:space="preserve">Table </w:t>
      </w:r>
      <w:r w:rsidRPr="004D3A3D">
        <w:rPr>
          <w:sz w:val="22"/>
          <w:szCs w:val="22"/>
        </w:rPr>
        <w:fldChar w:fldCharType="begin"/>
      </w:r>
      <w:r w:rsidRPr="004D3A3D">
        <w:rPr>
          <w:sz w:val="22"/>
          <w:szCs w:val="22"/>
        </w:rPr>
        <w:instrText xml:space="preserve"> SEQ Table \* ARABIC </w:instrText>
      </w:r>
      <w:r w:rsidRPr="004D3A3D">
        <w:rPr>
          <w:sz w:val="22"/>
          <w:szCs w:val="22"/>
        </w:rPr>
        <w:fldChar w:fldCharType="separate"/>
      </w:r>
      <w:r w:rsidR="008C549B">
        <w:rPr>
          <w:noProof/>
          <w:sz w:val="22"/>
          <w:szCs w:val="22"/>
        </w:rPr>
        <w:t>2</w:t>
      </w:r>
      <w:r w:rsidRPr="004D3A3D">
        <w:rPr>
          <w:sz w:val="22"/>
          <w:szCs w:val="22"/>
        </w:rPr>
        <w:fldChar w:fldCharType="end"/>
      </w:r>
      <w:r w:rsidR="0013634C">
        <w:rPr>
          <w:sz w:val="22"/>
          <w:szCs w:val="22"/>
        </w:rPr>
        <w:t xml:space="preserve"> – Results from 1</w:t>
      </w:r>
      <w:r w:rsidR="0013634C" w:rsidRPr="0013634C">
        <w:rPr>
          <w:sz w:val="22"/>
          <w:szCs w:val="22"/>
          <w:vertAlign w:val="superscript"/>
        </w:rPr>
        <w:t>st</w:t>
      </w:r>
      <w:r w:rsidR="0013634C">
        <w:rPr>
          <w:sz w:val="22"/>
          <w:szCs w:val="22"/>
        </w:rPr>
        <w:t xml:space="preserve"> Experiment</w:t>
      </w:r>
    </w:p>
    <w:p w14:paraId="62E55E2A" w14:textId="77777777" w:rsidR="00015284" w:rsidRDefault="00015284" w:rsidP="00015284">
      <w:pPr>
        <w:rPr>
          <w:b/>
          <w:bCs/>
          <w:color w:val="000000" w:themeColor="text1"/>
        </w:rPr>
      </w:pPr>
    </w:p>
    <w:tbl>
      <w:tblPr>
        <w:tblW w:w="9600" w:type="dxa"/>
        <w:tblLook w:val="04A0" w:firstRow="1" w:lastRow="0" w:firstColumn="1" w:lastColumn="0" w:noHBand="0" w:noVBand="1"/>
      </w:tblPr>
      <w:tblGrid>
        <w:gridCol w:w="2400"/>
        <w:gridCol w:w="2400"/>
        <w:gridCol w:w="2400"/>
        <w:gridCol w:w="2400"/>
      </w:tblGrid>
      <w:tr w:rsidR="00015284" w:rsidRPr="00703525" w14:paraId="48342002" w14:textId="77777777" w:rsidTr="001C4CEC">
        <w:trPr>
          <w:trHeight w:val="285"/>
        </w:trPr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A609B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[HCl]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8CAA3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time to dissolve Mg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2AF20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average rate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52549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instantaneous rate at </w:t>
            </w:r>
          </w:p>
        </w:tc>
      </w:tr>
      <w:tr w:rsidR="00015284" w:rsidRPr="00703525" w14:paraId="0C0BF433" w14:textId="77777777" w:rsidTr="001C4CEC">
        <w:trPr>
          <w:trHeight w:val="548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CD94D" w14:textId="77777777" w:rsidR="00015284" w:rsidRPr="00703525" w:rsidRDefault="00015284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91A03" w14:textId="77777777" w:rsidR="00015284" w:rsidRPr="00703525" w:rsidRDefault="00015284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7EA64" w14:textId="77777777" w:rsidR="00015284" w:rsidRPr="00703525" w:rsidRDefault="00015284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7B732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t =</w:t>
            </w:r>
            <w:r>
              <w:rPr>
                <w:rFonts w:eastAsia="Times New Roman"/>
                <w:b/>
                <w:bCs/>
                <w:color w:val="000000"/>
                <w:lang w:eastAsia="zh-CN"/>
              </w:rPr>
              <w:t xml:space="preserve"> 0 s</w:t>
            </w:r>
          </w:p>
        </w:tc>
      </w:tr>
      <w:tr w:rsidR="00015284" w:rsidRPr="00703525" w14:paraId="27E6D0A3" w14:textId="77777777" w:rsidTr="001C4CEC">
        <w:trPr>
          <w:trHeight w:val="548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405BE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0.5 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D3339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760 seconds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2EC71" w14:textId="40AED464" w:rsidR="00015284" w:rsidRPr="00703525" w:rsidRDefault="007E2029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</w:t>
            </w:r>
            <w:r w:rsidR="0078121B">
              <w:rPr>
                <w:rFonts w:eastAsia="Times New Roman"/>
                <w:color w:val="000000"/>
                <w:lang w:eastAsia="zh-CN"/>
              </w:rPr>
              <w:t>0671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</w:t>
            </w:r>
            <w:r w:rsidR="00DE1A7F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5A9FB" w14:textId="2E24ACBD" w:rsidR="00015284" w:rsidRPr="00703525" w:rsidRDefault="009B2CCB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0.1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</w:t>
            </w:r>
            <w:r w:rsidR="00BD4365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</w:tr>
      <w:tr w:rsidR="00015284" w:rsidRPr="00703525" w14:paraId="6D0654C7" w14:textId="77777777" w:rsidTr="001C4CEC">
        <w:trPr>
          <w:trHeight w:val="548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EB782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1.0 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2DC34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170 seconds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698E6" w14:textId="21CFEC74" w:rsidR="00015284" w:rsidRPr="00703525" w:rsidRDefault="00685F7D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0.382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</w:t>
            </w:r>
            <w:r w:rsidR="00DE1A7F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47982" w14:textId="33A3F35E" w:rsidR="00015284" w:rsidRPr="00703525" w:rsidRDefault="00A61A92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0.7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</w:t>
            </w:r>
            <w:r w:rsidR="00BD4365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</w:tr>
      <w:tr w:rsidR="00015284" w:rsidRPr="00703525" w14:paraId="078CB292" w14:textId="77777777" w:rsidTr="001C4CEC">
        <w:trPr>
          <w:trHeight w:val="548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F4D5B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>1.5 M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767A9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100 seconds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0A2CD" w14:textId="5CC8E396" w:rsidR="00015284" w:rsidRPr="00703525" w:rsidRDefault="00685F7D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0.388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</w:t>
            </w:r>
            <w:r w:rsidR="00DE1A7F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2553C" w14:textId="55D2E260" w:rsidR="00015284" w:rsidRPr="00703525" w:rsidRDefault="00A61A92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1.9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</w:t>
            </w:r>
            <w:r w:rsidR="00BD4365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</w:tr>
      <w:tr w:rsidR="00015284" w:rsidRPr="00703525" w14:paraId="2BA96C7D" w14:textId="77777777" w:rsidTr="001C4CEC">
        <w:trPr>
          <w:trHeight w:val="548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415D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03525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2.0 M 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75AB6" w14:textId="77777777" w:rsidR="00015284" w:rsidRPr="00703525" w:rsidRDefault="00015284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80 seconds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FCE5C" w14:textId="6A83C928" w:rsidR="00015284" w:rsidRPr="00703525" w:rsidRDefault="00DE1A7F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0.9125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</w:t>
            </w:r>
            <w:r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C7BE1" w14:textId="3211A8C1" w:rsidR="00015284" w:rsidRPr="00703525" w:rsidRDefault="00A61A92" w:rsidP="00DE1A7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3.2</w:t>
            </w:r>
            <w:r w:rsidR="00BD4365">
              <w:rPr>
                <w:rFonts w:eastAsia="Times New Roman"/>
                <w:color w:val="000000"/>
                <w:lang w:eastAsia="zh-CN"/>
              </w:rPr>
              <w:t xml:space="preserve"> </w:t>
            </w:r>
            <w:r w:rsidR="00BD4365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</w:tr>
    </w:tbl>
    <w:p w14:paraId="329BFBBD" w14:textId="44C60647" w:rsidR="00332858" w:rsidRPr="00015284" w:rsidRDefault="00015284" w:rsidP="00015284">
      <w:pPr>
        <w:pStyle w:val="Caption"/>
        <w:rPr>
          <w:sz w:val="22"/>
          <w:szCs w:val="22"/>
        </w:rPr>
      </w:pPr>
      <w:r w:rsidRPr="00015284">
        <w:rPr>
          <w:sz w:val="22"/>
          <w:szCs w:val="22"/>
        </w:rPr>
        <w:t xml:space="preserve">Table </w:t>
      </w:r>
      <w:r w:rsidRPr="00015284">
        <w:rPr>
          <w:sz w:val="22"/>
          <w:szCs w:val="22"/>
        </w:rPr>
        <w:fldChar w:fldCharType="begin"/>
      </w:r>
      <w:r w:rsidRPr="00015284">
        <w:rPr>
          <w:sz w:val="22"/>
          <w:szCs w:val="22"/>
        </w:rPr>
        <w:instrText xml:space="preserve"> SEQ Table \* ARABIC </w:instrText>
      </w:r>
      <w:r w:rsidRPr="00015284">
        <w:rPr>
          <w:sz w:val="22"/>
          <w:szCs w:val="22"/>
        </w:rPr>
        <w:fldChar w:fldCharType="separate"/>
      </w:r>
      <w:r w:rsidR="008C549B">
        <w:rPr>
          <w:noProof/>
          <w:sz w:val="22"/>
          <w:szCs w:val="22"/>
        </w:rPr>
        <w:t>3</w:t>
      </w:r>
      <w:r w:rsidRPr="00015284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- </w:t>
      </w:r>
      <w:r w:rsidR="0013634C">
        <w:rPr>
          <w:sz w:val="22"/>
          <w:szCs w:val="22"/>
        </w:rPr>
        <w:t>Results from 1</w:t>
      </w:r>
      <w:r w:rsidR="0013634C" w:rsidRPr="0013634C">
        <w:rPr>
          <w:sz w:val="22"/>
          <w:szCs w:val="22"/>
          <w:vertAlign w:val="superscript"/>
        </w:rPr>
        <w:t>st</w:t>
      </w:r>
      <w:r w:rsidR="0013634C">
        <w:rPr>
          <w:sz w:val="22"/>
          <w:szCs w:val="22"/>
        </w:rPr>
        <w:t xml:space="preserve"> Experiment</w:t>
      </w:r>
    </w:p>
    <w:p w14:paraId="3F868D9F" w14:textId="7F18D46F" w:rsidR="00332858" w:rsidRDefault="00CC4D10" w:rsidP="008E32FA">
      <w:r>
        <w:rPr>
          <w:noProof/>
        </w:rPr>
        <w:drawing>
          <wp:inline distT="0" distB="0" distL="0" distR="0" wp14:anchorId="769A9225" wp14:editId="22E57DF8">
            <wp:extent cx="5234940" cy="3143250"/>
            <wp:effectExtent l="0" t="0" r="3810" b="0"/>
            <wp:docPr id="145506264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CE7AD8F-6506-6B4A-0183-C4A8D4B1AE6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3FEE9DF7" w14:textId="11FD6A22" w:rsidR="004D3A3D" w:rsidRDefault="004D3A3D" w:rsidP="004D3A3D">
      <w:pPr>
        <w:pStyle w:val="Caption"/>
        <w:rPr>
          <w:sz w:val="22"/>
          <w:szCs w:val="22"/>
        </w:rPr>
      </w:pPr>
      <w:r w:rsidRPr="004D3A3D">
        <w:rPr>
          <w:sz w:val="22"/>
          <w:szCs w:val="22"/>
        </w:rPr>
        <w:t xml:space="preserve">Figure </w:t>
      </w:r>
      <w:r w:rsidRPr="004D3A3D">
        <w:rPr>
          <w:sz w:val="22"/>
          <w:szCs w:val="22"/>
        </w:rPr>
        <w:fldChar w:fldCharType="begin"/>
      </w:r>
      <w:r w:rsidRPr="004D3A3D">
        <w:rPr>
          <w:sz w:val="22"/>
          <w:szCs w:val="22"/>
        </w:rPr>
        <w:instrText xml:space="preserve"> SEQ Figure \* ARABIC </w:instrText>
      </w:r>
      <w:r w:rsidRPr="004D3A3D">
        <w:rPr>
          <w:sz w:val="22"/>
          <w:szCs w:val="22"/>
        </w:rPr>
        <w:fldChar w:fldCharType="separate"/>
      </w:r>
      <w:r w:rsidR="00923D88">
        <w:rPr>
          <w:noProof/>
          <w:sz w:val="22"/>
          <w:szCs w:val="22"/>
        </w:rPr>
        <w:t>1</w:t>
      </w:r>
      <w:r w:rsidRPr="004D3A3D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– Graph from 1</w:t>
      </w:r>
      <w:r w:rsidRPr="004D3A3D">
        <w:rPr>
          <w:sz w:val="22"/>
          <w:szCs w:val="22"/>
          <w:vertAlign w:val="superscript"/>
        </w:rPr>
        <w:t>st</w:t>
      </w:r>
      <w:r>
        <w:rPr>
          <w:sz w:val="22"/>
          <w:szCs w:val="22"/>
        </w:rPr>
        <w:t xml:space="preserve"> Experiment</w:t>
      </w:r>
    </w:p>
    <w:p w14:paraId="7ED902F2" w14:textId="3533738F" w:rsidR="00793226" w:rsidRPr="00793226" w:rsidRDefault="00E24B7A" w:rsidP="00793226">
      <w:r>
        <w:t xml:space="preserve">From looking at the results and graph above </w:t>
      </w:r>
      <w:r w:rsidR="00D12170">
        <w:t>it is clear to see that when the concentration of HCl is increased</w:t>
      </w:r>
      <w:r w:rsidR="003779A7">
        <w:t xml:space="preserve">, the time taken for the Mg to fully dissolve is </w:t>
      </w:r>
      <w:r w:rsidR="00BF03FC">
        <w:t xml:space="preserve">decreased, meaning that the </w:t>
      </w:r>
      <w:r w:rsidR="000A6CE1">
        <w:t xml:space="preserve">overall </w:t>
      </w:r>
      <w:r w:rsidR="00BF03FC">
        <w:t>rate of reaction is increased</w:t>
      </w:r>
      <w:r w:rsidR="000A6CE1">
        <w:t xml:space="preserve"> </w:t>
      </w:r>
      <w:r w:rsidR="00386485">
        <w:t xml:space="preserve">in accordance with </w:t>
      </w:r>
      <w:r w:rsidR="001F0AD5">
        <w:t xml:space="preserve">the </w:t>
      </w:r>
      <w:r w:rsidR="00386485">
        <w:t xml:space="preserve">HCl concentration being increased. </w:t>
      </w:r>
      <w:r w:rsidR="000918F6">
        <w:t xml:space="preserve">The average rate of reaction and instantaneous rate at t=0 also increases </w:t>
      </w:r>
      <w:r w:rsidR="001977CC">
        <w:t xml:space="preserve">when the concentration of HCl is increased, therefore solidifying that </w:t>
      </w:r>
      <w:r w:rsidR="00DB4E0C">
        <w:t xml:space="preserve">an increase in concentration will increase the rate of reaction. The theory behind </w:t>
      </w:r>
      <w:r w:rsidR="00DB4E0C">
        <w:lastRenderedPageBreak/>
        <w:t xml:space="preserve">this </w:t>
      </w:r>
      <w:r w:rsidR="00E2064D">
        <w:t xml:space="preserve">is due to collision theory, </w:t>
      </w:r>
      <w:r w:rsidR="000D03AA">
        <w:t>when the concentration of HCl is increased</w:t>
      </w:r>
      <w:r w:rsidR="00AB774A">
        <w:t xml:space="preserve"> there are more particles available to collide with the magnesium atoms</w:t>
      </w:r>
      <w:r w:rsidR="000369FC">
        <w:t xml:space="preserve">. </w:t>
      </w:r>
      <w:r w:rsidR="00312725">
        <w:t xml:space="preserve">The rate of a reaction relies on the </w:t>
      </w:r>
      <w:r w:rsidR="003C39D4">
        <w:t>frequency of successful collisions between the particles, so with a</w:t>
      </w:r>
      <w:r w:rsidR="00BF56DB">
        <w:t>n</w:t>
      </w:r>
      <w:r w:rsidR="003C39D4">
        <w:t xml:space="preserve"> </w:t>
      </w:r>
      <w:r w:rsidR="00BD03C6">
        <w:t xml:space="preserve">increase of concentration, particles become closer together </w:t>
      </w:r>
      <w:r w:rsidR="001E39D6">
        <w:t>which makes them collide more frequen</w:t>
      </w:r>
      <w:r w:rsidR="00BF56DB">
        <w:t xml:space="preserve">t </w:t>
      </w:r>
      <w:r w:rsidR="008003AA">
        <w:t>causing more frequent successful collisions</w:t>
      </w:r>
      <w:r w:rsidR="001C2700">
        <w:t xml:space="preserve"> then speeding up the rate of reaction.</w:t>
      </w:r>
    </w:p>
    <w:p w14:paraId="5127C788" w14:textId="61DDAED3" w:rsidR="00332858" w:rsidRDefault="0083016A" w:rsidP="00A6200B">
      <w:pPr>
        <w:pStyle w:val="Heading3"/>
      </w:pPr>
      <w:r>
        <w:t>2</w:t>
      </w:r>
      <w:r w:rsidRPr="0083016A">
        <w:rPr>
          <w:vertAlign w:val="superscript"/>
        </w:rPr>
        <w:t>nd</w:t>
      </w:r>
      <w:r>
        <w:t xml:space="preserve"> Experiment - </w:t>
      </w:r>
      <w:r>
        <w:t>Effect of Temperature</w:t>
      </w:r>
      <w:r w:rsidR="00A6200B">
        <w:t xml:space="preserve"> on Speed of H2 Gas Evolution</w:t>
      </w:r>
    </w:p>
    <w:tbl>
      <w:tblPr>
        <w:tblW w:w="3860" w:type="dxa"/>
        <w:tblLook w:val="04A0" w:firstRow="1" w:lastRow="0" w:firstColumn="1" w:lastColumn="0" w:noHBand="0" w:noVBand="1"/>
      </w:tblPr>
      <w:tblGrid>
        <w:gridCol w:w="980"/>
        <w:gridCol w:w="960"/>
        <w:gridCol w:w="960"/>
        <w:gridCol w:w="960"/>
      </w:tblGrid>
      <w:tr w:rsidR="008412D1" w:rsidRPr="008412D1" w14:paraId="1F3175E7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BABE4A9" w14:textId="77777777" w:rsidR="008412D1" w:rsidRPr="008412D1" w:rsidRDefault="008412D1" w:rsidP="008412D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Time, s 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C6FD95F" w14:textId="77777777" w:rsidR="008412D1" w:rsidRPr="008412D1" w:rsidRDefault="008412D1" w:rsidP="008412D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22.7°C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9F2F145" w14:textId="77777777" w:rsidR="008412D1" w:rsidRPr="008412D1" w:rsidRDefault="008412D1" w:rsidP="008412D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43.6°C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14:paraId="081EC327" w14:textId="77777777" w:rsidR="008412D1" w:rsidRPr="008412D1" w:rsidRDefault="008412D1" w:rsidP="008412D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35.4°C</w:t>
            </w:r>
          </w:p>
        </w:tc>
      </w:tr>
      <w:tr w:rsidR="008412D1" w:rsidRPr="008412D1" w14:paraId="22549EB7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4E46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3A1F53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094EF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EE703D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</w:p>
        </w:tc>
      </w:tr>
      <w:tr w:rsidR="008412D1" w:rsidRPr="008412D1" w14:paraId="680BBA2A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9A20E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AAC92E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4B83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CBD6D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</w:t>
            </w:r>
          </w:p>
        </w:tc>
      </w:tr>
      <w:tr w:rsidR="008412D1" w:rsidRPr="008412D1" w14:paraId="2E03FE7E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1C69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5D10F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163E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41311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</w:t>
            </w:r>
          </w:p>
        </w:tc>
      </w:tr>
      <w:tr w:rsidR="008412D1" w:rsidRPr="008412D1" w14:paraId="7D68EA4A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6ECC8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F699A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1BC8A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5AD34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29</w:t>
            </w:r>
          </w:p>
        </w:tc>
      </w:tr>
      <w:tr w:rsidR="008412D1" w:rsidRPr="008412D1" w14:paraId="117B71BF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1177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1CF596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6436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556E76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34</w:t>
            </w:r>
          </w:p>
        </w:tc>
      </w:tr>
      <w:tr w:rsidR="008412D1" w:rsidRPr="008412D1" w14:paraId="64A7F7C1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76DCD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CC1AE7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0EA0E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9008A2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39</w:t>
            </w:r>
          </w:p>
        </w:tc>
      </w:tr>
      <w:tr w:rsidR="008412D1" w:rsidRPr="008412D1" w14:paraId="62550303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89D3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13919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3E13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A47CD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43</w:t>
            </w:r>
          </w:p>
        </w:tc>
      </w:tr>
      <w:tr w:rsidR="008412D1" w:rsidRPr="008412D1" w14:paraId="7B7AF136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186E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81D6BD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7E3C1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894DD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</w:t>
            </w:r>
          </w:p>
        </w:tc>
      </w:tr>
      <w:tr w:rsidR="008412D1" w:rsidRPr="008412D1" w14:paraId="5259BF3B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49DDA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90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A88A2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847A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7234A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50</w:t>
            </w:r>
          </w:p>
        </w:tc>
      </w:tr>
      <w:tr w:rsidR="008412D1" w:rsidRPr="008412D1" w14:paraId="2D260299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A23D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0E783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62F17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E97B2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53</w:t>
            </w:r>
          </w:p>
        </w:tc>
      </w:tr>
      <w:tr w:rsidR="008412D1" w:rsidRPr="008412D1" w14:paraId="732BEDBD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E7E5A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82033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1F128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4D4A66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56</w:t>
            </w:r>
          </w:p>
        </w:tc>
      </w:tr>
      <w:tr w:rsidR="008412D1" w:rsidRPr="008412D1" w14:paraId="577EA103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C5ED2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DEA58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14D5D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81C56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58</w:t>
            </w:r>
          </w:p>
        </w:tc>
      </w:tr>
      <w:tr w:rsidR="008412D1" w:rsidRPr="008412D1" w14:paraId="0FC0CF97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3CA7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AAA03A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1B3FA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F24EAA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</w:t>
            </w:r>
          </w:p>
        </w:tc>
      </w:tr>
      <w:tr w:rsidR="008412D1" w:rsidRPr="008412D1" w14:paraId="70C9D536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882AF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EA6191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DEA6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05DBB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61</w:t>
            </w:r>
          </w:p>
        </w:tc>
      </w:tr>
      <w:tr w:rsidR="008412D1" w:rsidRPr="008412D1" w14:paraId="721B8346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57693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A2A5E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3EAE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17AB82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63</w:t>
            </w:r>
          </w:p>
        </w:tc>
      </w:tr>
      <w:tr w:rsidR="008412D1" w:rsidRPr="008412D1" w14:paraId="4AF442F4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8079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98331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D40F8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E2196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63</w:t>
            </w:r>
          </w:p>
        </w:tc>
      </w:tr>
      <w:tr w:rsidR="008412D1" w:rsidRPr="008412D1" w14:paraId="783E82DA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964A2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56541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5143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45EA6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</w:tr>
      <w:tr w:rsidR="008412D1" w:rsidRPr="008412D1" w14:paraId="2F8E05B0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ED4B1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A24891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6BA58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E7896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</w:tr>
      <w:tr w:rsidR="008412D1" w:rsidRPr="008412D1" w14:paraId="28309D3F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CF44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B4ECC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BD712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A6AC66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</w:tr>
      <w:tr w:rsidR="008412D1" w:rsidRPr="008412D1" w14:paraId="2131E4F6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D4BB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1E461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359B1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448869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</w:tr>
      <w:tr w:rsidR="008412D1" w:rsidRPr="008412D1" w14:paraId="7705DC8C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9696B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BDDC40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76DC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FC1031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64</w:t>
            </w:r>
          </w:p>
        </w:tc>
      </w:tr>
      <w:tr w:rsidR="008412D1" w:rsidRPr="008412D1" w14:paraId="3E2E9B17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AE244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230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F72AD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32F4F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AA9BFA" w14:textId="77777777" w:rsidR="008412D1" w:rsidRPr="008412D1" w:rsidRDefault="008412D1" w:rsidP="008412D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412D1" w:rsidRPr="008412D1" w14:paraId="5945EF2B" w14:textId="77777777" w:rsidTr="008412D1">
        <w:trPr>
          <w:trHeight w:val="288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1D008FF5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9F723C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412D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4EE4588" w14:textId="77777777" w:rsidR="008412D1" w:rsidRPr="008412D1" w:rsidRDefault="008412D1" w:rsidP="008412D1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EE552A" w14:textId="77777777" w:rsidR="008412D1" w:rsidRPr="008412D1" w:rsidRDefault="008412D1" w:rsidP="008412D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527DD00B" w14:textId="337E613B" w:rsidR="00A6200B" w:rsidRDefault="008412D1" w:rsidP="008412D1">
      <w:pPr>
        <w:pStyle w:val="Caption"/>
        <w:rPr>
          <w:sz w:val="20"/>
          <w:szCs w:val="20"/>
        </w:rPr>
      </w:pPr>
      <w:r w:rsidRPr="008412D1">
        <w:rPr>
          <w:sz w:val="20"/>
          <w:szCs w:val="20"/>
        </w:rPr>
        <w:t xml:space="preserve">Table </w:t>
      </w:r>
      <w:r w:rsidRPr="008412D1">
        <w:rPr>
          <w:sz w:val="20"/>
          <w:szCs w:val="20"/>
        </w:rPr>
        <w:fldChar w:fldCharType="begin"/>
      </w:r>
      <w:r w:rsidRPr="008412D1">
        <w:rPr>
          <w:sz w:val="20"/>
          <w:szCs w:val="20"/>
        </w:rPr>
        <w:instrText xml:space="preserve"> SEQ Table \* ARABIC </w:instrText>
      </w:r>
      <w:r w:rsidRPr="008412D1">
        <w:rPr>
          <w:sz w:val="20"/>
          <w:szCs w:val="20"/>
        </w:rPr>
        <w:fldChar w:fldCharType="separate"/>
      </w:r>
      <w:r w:rsidR="008C549B">
        <w:rPr>
          <w:noProof/>
          <w:sz w:val="20"/>
          <w:szCs w:val="20"/>
        </w:rPr>
        <w:t>4</w:t>
      </w:r>
      <w:r w:rsidRPr="008412D1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r w:rsidR="0013634C">
        <w:rPr>
          <w:sz w:val="20"/>
          <w:szCs w:val="20"/>
        </w:rPr>
        <w:t>– Results from 2</w:t>
      </w:r>
      <w:r w:rsidR="0013634C" w:rsidRPr="0013634C">
        <w:rPr>
          <w:sz w:val="20"/>
          <w:szCs w:val="20"/>
          <w:vertAlign w:val="superscript"/>
        </w:rPr>
        <w:t>nd</w:t>
      </w:r>
      <w:r w:rsidR="0013634C">
        <w:rPr>
          <w:sz w:val="20"/>
          <w:szCs w:val="20"/>
        </w:rPr>
        <w:t xml:space="preserve"> Experiment</w:t>
      </w:r>
    </w:p>
    <w:tbl>
      <w:tblPr>
        <w:tblW w:w="7760" w:type="dxa"/>
        <w:tblLook w:val="04A0" w:firstRow="1" w:lastRow="0" w:firstColumn="1" w:lastColumn="0" w:noHBand="0" w:noVBand="1"/>
      </w:tblPr>
      <w:tblGrid>
        <w:gridCol w:w="1820"/>
        <w:gridCol w:w="1960"/>
        <w:gridCol w:w="1820"/>
        <w:gridCol w:w="2160"/>
      </w:tblGrid>
      <w:tr w:rsidR="00F4795D" w:rsidRPr="007A69B5" w14:paraId="14D07B3F" w14:textId="77777777" w:rsidTr="001C4CEC">
        <w:trPr>
          <w:trHeight w:val="285"/>
        </w:trPr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068A7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>temperature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B752F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>time to dissolve Mg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B4D7D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>average rate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87DD7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instantaneous rate at </w:t>
            </w:r>
          </w:p>
        </w:tc>
      </w:tr>
      <w:tr w:rsidR="00F4795D" w:rsidRPr="007A69B5" w14:paraId="60BC8AAB" w14:textId="77777777" w:rsidTr="001C4CEC">
        <w:trPr>
          <w:trHeight w:val="548"/>
        </w:trPr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4E712" w14:textId="77777777" w:rsidR="00F4795D" w:rsidRPr="007A69B5" w:rsidRDefault="00F4795D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16672" w14:textId="77777777" w:rsidR="00F4795D" w:rsidRPr="007A69B5" w:rsidRDefault="00F4795D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3F323" w14:textId="77777777" w:rsidR="00F4795D" w:rsidRPr="007A69B5" w:rsidRDefault="00F4795D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369BF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t = </w:t>
            </w:r>
            <w:r>
              <w:rPr>
                <w:rFonts w:eastAsia="Times New Roman"/>
                <w:b/>
                <w:bCs/>
                <w:color w:val="000000"/>
                <w:lang w:eastAsia="zh-CN"/>
              </w:rPr>
              <w:t>0 s</w:t>
            </w:r>
          </w:p>
        </w:tc>
      </w:tr>
      <w:tr w:rsidR="00F4795D" w:rsidRPr="007A69B5" w14:paraId="6556D21E" w14:textId="77777777" w:rsidTr="001C4CEC">
        <w:trPr>
          <w:trHeight w:val="548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0AA7F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>T 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9A4F3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170 seconds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9DDCF" w14:textId="4C32E4DC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  <w:r w:rsidR="008C549B">
              <w:rPr>
                <w:rFonts w:eastAsia="Times New Roman"/>
                <w:color w:val="000000"/>
                <w:lang w:eastAsia="zh-CN"/>
              </w:rPr>
              <w:t>0.382 cm^3/s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F3EBF" w14:textId="2E5B394B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  <w:r w:rsidR="008C549B">
              <w:rPr>
                <w:rFonts w:eastAsia="Times New Roman"/>
                <w:color w:val="000000"/>
                <w:lang w:eastAsia="zh-CN"/>
              </w:rPr>
              <w:t xml:space="preserve">0.7 </w:t>
            </w:r>
            <w:r w:rsidR="008C549B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</w:tr>
      <w:tr w:rsidR="00F4795D" w:rsidRPr="007A69B5" w14:paraId="05478007" w14:textId="77777777" w:rsidTr="001C4CEC">
        <w:trPr>
          <w:trHeight w:val="548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7B399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>T 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1C13B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130 seconds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EEDAC" w14:textId="3A6CB4E2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  <w:r w:rsidR="008C549B">
              <w:rPr>
                <w:rFonts w:eastAsia="Times New Roman"/>
                <w:color w:val="000000"/>
                <w:lang w:eastAsia="zh-CN"/>
              </w:rPr>
              <w:t xml:space="preserve">0.515 </w:t>
            </w:r>
            <w:r w:rsidR="008C549B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08EEA" w14:textId="3781F67C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  <w:r w:rsidR="008C549B">
              <w:rPr>
                <w:rFonts w:eastAsia="Times New Roman"/>
                <w:color w:val="000000"/>
                <w:lang w:eastAsia="zh-CN"/>
              </w:rPr>
              <w:t xml:space="preserve">1.6 </w:t>
            </w:r>
            <w:r w:rsidR="008C549B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</w:tr>
      <w:tr w:rsidR="00F4795D" w:rsidRPr="007A69B5" w14:paraId="5346B9ED" w14:textId="77777777" w:rsidTr="001C4CEC">
        <w:trPr>
          <w:trHeight w:val="548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737EE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7A69B5">
              <w:rPr>
                <w:rFonts w:eastAsia="Times New Roman"/>
                <w:b/>
                <w:bCs/>
                <w:color w:val="000000"/>
                <w:lang w:eastAsia="zh-CN"/>
              </w:rPr>
              <w:t>T 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95F74" w14:textId="77777777" w:rsidR="00F4795D" w:rsidRPr="007A69B5" w:rsidRDefault="00F4795D" w:rsidP="001C4CEC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160 seconds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FD59D" w14:textId="772C004A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  <w:r w:rsidR="008C549B">
              <w:rPr>
                <w:rFonts w:eastAsia="Times New Roman"/>
                <w:color w:val="000000"/>
                <w:lang w:eastAsia="zh-CN"/>
              </w:rPr>
              <w:t xml:space="preserve">0.356 </w:t>
            </w:r>
            <w:r w:rsidR="008C549B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28DCC" w14:textId="7F2E4D3D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  <w:r w:rsidR="008C549B">
              <w:rPr>
                <w:rFonts w:eastAsia="Times New Roman"/>
                <w:color w:val="000000"/>
                <w:lang w:eastAsia="zh-CN"/>
              </w:rPr>
              <w:t xml:space="preserve">0.8 </w:t>
            </w:r>
            <w:r w:rsidR="008C549B">
              <w:rPr>
                <w:rFonts w:eastAsia="Times New Roman"/>
                <w:color w:val="000000"/>
                <w:lang w:eastAsia="zh-CN"/>
              </w:rPr>
              <w:t>cm^3/s</w:t>
            </w:r>
          </w:p>
        </w:tc>
      </w:tr>
      <w:tr w:rsidR="00F4795D" w:rsidRPr="007A69B5" w14:paraId="56E84BC6" w14:textId="77777777" w:rsidTr="001C4CEC">
        <w:trPr>
          <w:trHeight w:val="548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7ABBD" w14:textId="2E5620D0" w:rsidR="00F4795D" w:rsidRPr="007A69B5" w:rsidRDefault="00F4795D" w:rsidP="008C549B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4480D" w14:textId="77777777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D0520" w14:textId="77777777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A4D68" w14:textId="77777777" w:rsidR="00F4795D" w:rsidRPr="007A69B5" w:rsidRDefault="00F4795D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A69B5">
              <w:rPr>
                <w:rFonts w:eastAsia="Times New Roman"/>
                <w:color w:val="000000"/>
                <w:lang w:eastAsia="zh-CN"/>
              </w:rPr>
              <w:t> </w:t>
            </w:r>
          </w:p>
        </w:tc>
      </w:tr>
    </w:tbl>
    <w:p w14:paraId="28AFBF3A" w14:textId="4ADB4D04" w:rsidR="00F4795D" w:rsidRPr="008B6CDC" w:rsidRDefault="008C549B" w:rsidP="008C549B">
      <w:pPr>
        <w:pStyle w:val="Caption"/>
        <w:rPr>
          <w:rFonts w:cstheme="minorHAnsi"/>
          <w:sz w:val="24"/>
          <w:szCs w:val="24"/>
          <w:u w:val="single"/>
        </w:rPr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5</w:t>
      </w:r>
      <w:r>
        <w:fldChar w:fldCharType="end"/>
      </w:r>
      <w:r>
        <w:t xml:space="preserve"> - </w:t>
      </w:r>
      <w:r>
        <w:rPr>
          <w:sz w:val="20"/>
          <w:szCs w:val="20"/>
        </w:rPr>
        <w:t>Results from 2</w:t>
      </w:r>
      <w:r w:rsidRPr="0013634C">
        <w:rPr>
          <w:sz w:val="20"/>
          <w:szCs w:val="20"/>
          <w:vertAlign w:val="superscript"/>
        </w:rPr>
        <w:t>nd</w:t>
      </w:r>
      <w:r>
        <w:rPr>
          <w:sz w:val="20"/>
          <w:szCs w:val="20"/>
        </w:rPr>
        <w:t xml:space="preserve"> Experiment</w:t>
      </w:r>
    </w:p>
    <w:p w14:paraId="24B3235D" w14:textId="77777777" w:rsidR="00F4795D" w:rsidRPr="00F4795D" w:rsidRDefault="00F4795D" w:rsidP="00F4795D"/>
    <w:p w14:paraId="0DED722E" w14:textId="30EE27E1" w:rsidR="008412D1" w:rsidRDefault="000B3937" w:rsidP="008412D1">
      <w:r>
        <w:rPr>
          <w:noProof/>
        </w:rPr>
        <w:drawing>
          <wp:inline distT="0" distB="0" distL="0" distR="0" wp14:anchorId="3B7CAD4B" wp14:editId="3910E5D2">
            <wp:extent cx="5257800" cy="2846070"/>
            <wp:effectExtent l="0" t="0" r="0" b="11430"/>
            <wp:docPr id="122248896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A28A974-9F4D-3D00-CB90-44749C95F77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55877F04" w14:textId="503A0C77" w:rsidR="000B3937" w:rsidRDefault="000B3937" w:rsidP="000B3937">
      <w:pPr>
        <w:pStyle w:val="Caption"/>
        <w:rPr>
          <w:sz w:val="22"/>
          <w:szCs w:val="22"/>
        </w:rPr>
      </w:pPr>
      <w:r w:rsidRPr="000B3937">
        <w:rPr>
          <w:sz w:val="22"/>
          <w:szCs w:val="22"/>
        </w:rPr>
        <w:t xml:space="preserve">Figure </w:t>
      </w:r>
      <w:r w:rsidRPr="000B3937">
        <w:rPr>
          <w:sz w:val="22"/>
          <w:szCs w:val="22"/>
        </w:rPr>
        <w:fldChar w:fldCharType="begin"/>
      </w:r>
      <w:r w:rsidRPr="000B3937">
        <w:rPr>
          <w:sz w:val="22"/>
          <w:szCs w:val="22"/>
        </w:rPr>
        <w:instrText xml:space="preserve"> SEQ Figure \* ARABIC </w:instrText>
      </w:r>
      <w:r w:rsidRPr="000B3937">
        <w:rPr>
          <w:sz w:val="22"/>
          <w:szCs w:val="22"/>
        </w:rPr>
        <w:fldChar w:fldCharType="separate"/>
      </w:r>
      <w:r w:rsidR="00923D88">
        <w:rPr>
          <w:noProof/>
          <w:sz w:val="22"/>
          <w:szCs w:val="22"/>
        </w:rPr>
        <w:t>2</w:t>
      </w:r>
      <w:r w:rsidRPr="000B3937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– Graph from 2</w:t>
      </w:r>
      <w:r>
        <w:rPr>
          <w:sz w:val="22"/>
          <w:szCs w:val="22"/>
          <w:vertAlign w:val="superscript"/>
        </w:rPr>
        <w:t xml:space="preserve">nd </w:t>
      </w:r>
      <w:r>
        <w:rPr>
          <w:sz w:val="22"/>
          <w:szCs w:val="22"/>
        </w:rPr>
        <w:t xml:space="preserve">Experiment </w:t>
      </w:r>
    </w:p>
    <w:p w14:paraId="47D87F07" w14:textId="0DF3BB36" w:rsidR="00C7659C" w:rsidRPr="0041188B" w:rsidRDefault="0060605C" w:rsidP="00C7659C">
      <w:r>
        <w:t xml:space="preserve">By looking at the results and graph </w:t>
      </w:r>
      <w:r w:rsidR="008D3D17">
        <w:t xml:space="preserve">it is clear there is a different outcome than what was expected. </w:t>
      </w:r>
      <w:r w:rsidR="00FF5959">
        <w:t>The expected outcome was</w:t>
      </w:r>
      <w:r w:rsidR="00683888">
        <w:t xml:space="preserve"> an increase in temperature would increase the rate of reaction</w:t>
      </w:r>
      <w:r w:rsidR="00835CF5">
        <w:t xml:space="preserve">. </w:t>
      </w:r>
      <w:r w:rsidR="004814DE">
        <w:t xml:space="preserve">When the first experiment was complete T1 was measured to be </w:t>
      </w:r>
      <w:r w:rsidR="003F2056">
        <w:t>22.7</w:t>
      </w:r>
      <w:r w:rsidR="003F2056" w:rsidRPr="00BC4246"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  <w:t>°C</w:t>
      </w:r>
      <w:r w:rsidR="00C90AA4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A16A43">
        <w:rPr>
          <w:rFonts w:eastAsia="Times New Roman" w:cs="Times New Roman"/>
          <w:color w:val="000000"/>
          <w:kern w:val="0"/>
          <w:lang w:eastAsia="en-GB"/>
          <w14:ligatures w14:val="none"/>
        </w:rPr>
        <w:t>taking 170 seconds to dissolve the Mg</w:t>
      </w:r>
      <w:r w:rsidR="00C90AA4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, then calculating the average rate to be </w:t>
      </w:r>
      <w:r w:rsidR="00957213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0.382cm^2/s and an instantaneous rate at t=0 of </w:t>
      </w:r>
      <w:r w:rsidR="0060613B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0.7cm^3/s. </w:t>
      </w:r>
      <w:r w:rsidR="00E7144A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Before starting the second experiment T2 </w:t>
      </w:r>
      <w:r w:rsidR="007208DA">
        <w:rPr>
          <w:rFonts w:eastAsia="Times New Roman" w:cs="Times New Roman"/>
          <w:color w:val="000000"/>
          <w:kern w:val="0"/>
          <w:lang w:eastAsia="en-GB"/>
          <w14:ligatures w14:val="none"/>
        </w:rPr>
        <w:t>and T3 were measured to be 43.6</w:t>
      </w:r>
      <w:r w:rsidR="007208DA" w:rsidRPr="006A6C58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°C</w:t>
      </w:r>
      <w:r w:rsidR="007208D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7208DA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and </w:t>
      </w:r>
      <w:r w:rsidR="00D47316">
        <w:rPr>
          <w:rFonts w:eastAsia="Times New Roman" w:cs="Times New Roman"/>
          <w:color w:val="000000"/>
          <w:kern w:val="0"/>
          <w:lang w:eastAsia="en-GB"/>
          <w14:ligatures w14:val="none"/>
        </w:rPr>
        <w:t>35.4</w:t>
      </w:r>
      <w:r w:rsidR="00D47316" w:rsidRPr="006A6C58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°C</w:t>
      </w:r>
      <w:r w:rsidR="00D47316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. </w:t>
      </w:r>
      <w:r w:rsidR="00EA414A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After completing the experiment with both T2 and T3 </w:t>
      </w:r>
      <w:r w:rsidR="00325165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the results were calculated, where T3 is 10 degrees higher than T1 yet T3 took 10 seconds more to dissolve the Mg </w:t>
      </w:r>
      <w:r w:rsidR="00DA0399">
        <w:rPr>
          <w:rFonts w:eastAsia="Times New Roman" w:cs="Times New Roman"/>
          <w:color w:val="000000"/>
          <w:kern w:val="0"/>
          <w:lang w:eastAsia="en-GB"/>
          <w14:ligatures w14:val="none"/>
        </w:rPr>
        <w:t>and had a smaller average rate of 0.356cm^3/s</w:t>
      </w:r>
      <w:r w:rsidR="00C4185C">
        <w:rPr>
          <w:rFonts w:eastAsia="Times New Roman" w:cs="Times New Roman"/>
          <w:color w:val="000000"/>
          <w:kern w:val="0"/>
          <w:lang w:eastAsia="en-GB"/>
          <w14:ligatures w14:val="none"/>
        </w:rPr>
        <w:t>, showing a slower rate of reaction in T3</w:t>
      </w:r>
      <w:r w:rsidR="00F4540A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. </w:t>
      </w:r>
      <w:r w:rsidR="000B15E1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Somewhere through completing this experiment an error has occurred as increasing the temperature </w:t>
      </w:r>
      <w:r w:rsidR="00D114D9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makes the particles have more energy </w:t>
      </w:r>
      <w:r w:rsidR="00B40404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which increases the frequency of </w:t>
      </w:r>
      <w:r w:rsidR="00C95E0A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the collisions between particles therefore increasing the overall rate of reaction. A reason for this error </w:t>
      </w:r>
      <w:r w:rsidR="00222D7A">
        <w:rPr>
          <w:rFonts w:eastAsia="Times New Roman" w:cs="Times New Roman"/>
          <w:color w:val="000000"/>
          <w:kern w:val="0"/>
          <w:lang w:eastAsia="en-GB"/>
          <w14:ligatures w14:val="none"/>
        </w:rPr>
        <w:t>will be due to human error</w:t>
      </w:r>
      <w:r w:rsidR="007E7D73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 such as </w:t>
      </w:r>
      <w:r w:rsidR="00EB23DD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inaccurate measurements or timing </w:t>
      </w:r>
      <w:r w:rsidR="00BC78A1">
        <w:rPr>
          <w:rFonts w:eastAsia="Times New Roman" w:cs="Times New Roman"/>
          <w:color w:val="000000"/>
          <w:kern w:val="0"/>
          <w:lang w:eastAsia="en-GB"/>
          <w14:ligatures w14:val="none"/>
        </w:rPr>
        <w:t>of the reaction</w:t>
      </w:r>
      <w:r w:rsidR="003E7B2D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. </w:t>
      </w:r>
      <w:r w:rsidR="0091413B">
        <w:rPr>
          <w:rFonts w:eastAsia="Times New Roman" w:cs="Times New Roman"/>
          <w:color w:val="000000"/>
          <w:kern w:val="0"/>
          <w:lang w:eastAsia="en-GB"/>
          <w14:ligatures w14:val="none"/>
        </w:rPr>
        <w:t xml:space="preserve">In future </w:t>
      </w:r>
    </w:p>
    <w:p w14:paraId="29E9E849" w14:textId="77777777" w:rsidR="001E25EA" w:rsidRPr="001E25EA" w:rsidRDefault="001E25EA" w:rsidP="001E25EA"/>
    <w:p w14:paraId="771ECD61" w14:textId="77777777" w:rsidR="00332858" w:rsidRDefault="00332858" w:rsidP="008E32FA"/>
    <w:p w14:paraId="40AF09CD" w14:textId="77777777" w:rsidR="00332858" w:rsidRDefault="00332858" w:rsidP="00332858"/>
    <w:p w14:paraId="6F961ABF" w14:textId="77777777" w:rsidR="00081F37" w:rsidRDefault="00081F37" w:rsidP="00332858"/>
    <w:p w14:paraId="7625D66F" w14:textId="77777777" w:rsidR="00081F37" w:rsidRDefault="00081F37" w:rsidP="00332858"/>
    <w:p w14:paraId="3605FF6A" w14:textId="77777777" w:rsidR="00081F37" w:rsidRDefault="00081F37" w:rsidP="00332858"/>
    <w:p w14:paraId="4F56E2EE" w14:textId="77777777" w:rsidR="00081F37" w:rsidRDefault="00081F37" w:rsidP="00332858"/>
    <w:p w14:paraId="298F820D" w14:textId="1292B852" w:rsidR="00332858" w:rsidRDefault="002A42C9" w:rsidP="00715C0F">
      <w:pPr>
        <w:pStyle w:val="Heading3"/>
      </w:pPr>
      <w:r>
        <w:lastRenderedPageBreak/>
        <w:t>3</w:t>
      </w:r>
      <w:r w:rsidRPr="002A42C9">
        <w:rPr>
          <w:vertAlign w:val="superscript"/>
        </w:rPr>
        <w:t>rd</w:t>
      </w:r>
      <w:r>
        <w:t xml:space="preserve"> Experiment </w:t>
      </w:r>
      <w:r w:rsidR="00715C0F">
        <w:t>–</w:t>
      </w:r>
      <w:r>
        <w:t xml:space="preserve"> </w:t>
      </w:r>
      <w:r w:rsidR="00715C0F">
        <w:t>Effect of Surface Area of Mg on Speed of H2 Gas Evolution</w:t>
      </w:r>
    </w:p>
    <w:p w14:paraId="2FC00A0B" w14:textId="77777777" w:rsidR="00332858" w:rsidRDefault="00332858" w:rsidP="00332858"/>
    <w:tbl>
      <w:tblPr>
        <w:tblW w:w="2058" w:type="dxa"/>
        <w:tblLook w:val="04A0" w:firstRow="1" w:lastRow="0" w:firstColumn="1" w:lastColumn="0" w:noHBand="0" w:noVBand="1"/>
      </w:tblPr>
      <w:tblGrid>
        <w:gridCol w:w="1150"/>
        <w:gridCol w:w="1494"/>
        <w:gridCol w:w="222"/>
      </w:tblGrid>
      <w:tr w:rsidR="00016371" w:rsidRPr="00915402" w14:paraId="215D3648" w14:textId="77777777" w:rsidTr="00016371">
        <w:trPr>
          <w:gridAfter w:val="1"/>
          <w:wAfter w:w="202" w:type="dxa"/>
          <w:trHeight w:val="499"/>
        </w:trPr>
        <w:tc>
          <w:tcPr>
            <w:tcW w:w="18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C8909" w14:textId="77777777" w:rsidR="00016371" w:rsidRDefault="00016371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915402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T 1 </w:t>
            </w:r>
          </w:p>
          <w:p w14:paraId="4628AC0D" w14:textId="11BFA63E" w:rsidR="00016371" w:rsidRPr="00915402" w:rsidRDefault="00016371" w:rsidP="0001637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915402">
              <w:rPr>
                <w:rFonts w:eastAsia="Times New Roman"/>
                <w:b/>
                <w:bCs/>
                <w:color w:val="000000"/>
                <w:lang w:eastAsia="zh-CN"/>
              </w:rPr>
              <w:t>= …....</w:t>
            </w:r>
            <w:r w:rsidR="00DF152C">
              <w:rPr>
                <w:rFonts w:eastAsia="Times New Roman"/>
                <w:b/>
                <w:bCs/>
                <w:color w:val="000000"/>
                <w:lang w:eastAsia="zh-CN"/>
              </w:rPr>
              <w:t>23.4</w:t>
            </w:r>
            <w:r w:rsidR="002649EB" w:rsidRPr="002649E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°C</w:t>
            </w:r>
            <w:r w:rsidRPr="00915402">
              <w:rPr>
                <w:rFonts w:eastAsia="Times New Roman"/>
                <w:b/>
                <w:bCs/>
                <w:color w:val="000000"/>
                <w:lang w:eastAsia="zh-CN"/>
              </w:rPr>
              <w:t>...............</w:t>
            </w:r>
          </w:p>
        </w:tc>
      </w:tr>
      <w:tr w:rsidR="00016371" w:rsidRPr="00915402" w14:paraId="47A3B4F0" w14:textId="77777777" w:rsidTr="00016371">
        <w:trPr>
          <w:trHeight w:val="332"/>
        </w:trPr>
        <w:tc>
          <w:tcPr>
            <w:tcW w:w="18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82D8B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7E89D" w14:textId="77777777" w:rsidR="00016371" w:rsidRPr="00915402" w:rsidRDefault="00016371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</w:p>
        </w:tc>
      </w:tr>
      <w:tr w:rsidR="00016371" w:rsidRPr="00915402" w14:paraId="2D107FB9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13639" w14:textId="77777777" w:rsidR="00016371" w:rsidRPr="00915402" w:rsidRDefault="00016371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915402">
              <w:rPr>
                <w:rFonts w:eastAsia="Times New Roman"/>
                <w:b/>
                <w:bCs/>
                <w:color w:val="000000"/>
                <w:lang w:eastAsia="zh-CN"/>
              </w:rPr>
              <w:t>time, s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A1D26" w14:textId="77777777" w:rsidR="00016371" w:rsidRPr="00915402" w:rsidRDefault="00016371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915402">
              <w:rPr>
                <w:rFonts w:eastAsia="Times New Roman"/>
                <w:b/>
                <w:bCs/>
                <w:color w:val="000000"/>
                <w:lang w:eastAsia="zh-CN"/>
              </w:rPr>
              <w:t>V H2, mL</w:t>
            </w:r>
          </w:p>
        </w:tc>
        <w:tc>
          <w:tcPr>
            <w:tcW w:w="202" w:type="dxa"/>
            <w:vAlign w:val="center"/>
            <w:hideMark/>
          </w:tcPr>
          <w:p w14:paraId="5BECF8C5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4B8E0490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0B418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9FF65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9</w:t>
            </w:r>
          </w:p>
        </w:tc>
        <w:tc>
          <w:tcPr>
            <w:tcW w:w="202" w:type="dxa"/>
            <w:vAlign w:val="center"/>
            <w:hideMark/>
          </w:tcPr>
          <w:p w14:paraId="4D979723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55954063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1E2E7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A828C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17</w:t>
            </w:r>
          </w:p>
        </w:tc>
        <w:tc>
          <w:tcPr>
            <w:tcW w:w="202" w:type="dxa"/>
            <w:vAlign w:val="center"/>
            <w:hideMark/>
          </w:tcPr>
          <w:p w14:paraId="08EF0B68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308E84D6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40B3A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F942D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24</w:t>
            </w:r>
          </w:p>
        </w:tc>
        <w:tc>
          <w:tcPr>
            <w:tcW w:w="202" w:type="dxa"/>
            <w:vAlign w:val="center"/>
            <w:hideMark/>
          </w:tcPr>
          <w:p w14:paraId="6EA44F99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5B5545A4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AE114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40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9A636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30</w:t>
            </w:r>
          </w:p>
        </w:tc>
        <w:tc>
          <w:tcPr>
            <w:tcW w:w="202" w:type="dxa"/>
            <w:vAlign w:val="center"/>
            <w:hideMark/>
          </w:tcPr>
          <w:p w14:paraId="369A5FAD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29B0B955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D7D97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50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801F8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36</w:t>
            </w:r>
          </w:p>
        </w:tc>
        <w:tc>
          <w:tcPr>
            <w:tcW w:w="202" w:type="dxa"/>
            <w:vAlign w:val="center"/>
            <w:hideMark/>
          </w:tcPr>
          <w:p w14:paraId="0A60412B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67D86602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2B9E2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60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2024B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40</w:t>
            </w:r>
          </w:p>
        </w:tc>
        <w:tc>
          <w:tcPr>
            <w:tcW w:w="202" w:type="dxa"/>
            <w:vAlign w:val="center"/>
            <w:hideMark/>
          </w:tcPr>
          <w:p w14:paraId="62FEE65D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2FD99F0B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E4DF7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70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1E481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45</w:t>
            </w:r>
          </w:p>
        </w:tc>
        <w:tc>
          <w:tcPr>
            <w:tcW w:w="202" w:type="dxa"/>
            <w:vAlign w:val="center"/>
            <w:hideMark/>
          </w:tcPr>
          <w:p w14:paraId="13F818BC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2BBB7C37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72C0E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80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204BA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49</w:t>
            </w:r>
          </w:p>
        </w:tc>
        <w:tc>
          <w:tcPr>
            <w:tcW w:w="202" w:type="dxa"/>
            <w:vAlign w:val="center"/>
            <w:hideMark/>
          </w:tcPr>
          <w:p w14:paraId="641C4622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1D9C31B5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9191B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 xml:space="preserve"> 90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4F374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52</w:t>
            </w:r>
          </w:p>
        </w:tc>
        <w:tc>
          <w:tcPr>
            <w:tcW w:w="202" w:type="dxa"/>
            <w:vAlign w:val="center"/>
            <w:hideMark/>
          </w:tcPr>
          <w:p w14:paraId="79DC9063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0318A3D6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BBD75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FD6AC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55</w:t>
            </w:r>
          </w:p>
        </w:tc>
        <w:tc>
          <w:tcPr>
            <w:tcW w:w="202" w:type="dxa"/>
            <w:vAlign w:val="center"/>
            <w:hideMark/>
          </w:tcPr>
          <w:p w14:paraId="4BAB3B8E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3DCA6F8E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1F5C6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E8D24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57</w:t>
            </w:r>
          </w:p>
        </w:tc>
        <w:tc>
          <w:tcPr>
            <w:tcW w:w="202" w:type="dxa"/>
            <w:vAlign w:val="center"/>
            <w:hideMark/>
          </w:tcPr>
          <w:p w14:paraId="12897140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7BDD4AE3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6631F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54925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59</w:t>
            </w:r>
          </w:p>
        </w:tc>
        <w:tc>
          <w:tcPr>
            <w:tcW w:w="202" w:type="dxa"/>
            <w:vAlign w:val="center"/>
            <w:hideMark/>
          </w:tcPr>
          <w:p w14:paraId="3EC3E2B7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4D6333FB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EE072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56A87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61</w:t>
            </w:r>
          </w:p>
        </w:tc>
        <w:tc>
          <w:tcPr>
            <w:tcW w:w="202" w:type="dxa"/>
            <w:vAlign w:val="center"/>
            <w:hideMark/>
          </w:tcPr>
          <w:p w14:paraId="41149349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18A910BA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E0391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140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BB449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62</w:t>
            </w:r>
          </w:p>
        </w:tc>
        <w:tc>
          <w:tcPr>
            <w:tcW w:w="202" w:type="dxa"/>
            <w:vAlign w:val="center"/>
            <w:hideMark/>
          </w:tcPr>
          <w:p w14:paraId="49F0097E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6CC1DA35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35CE7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150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FDFA3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62</w:t>
            </w:r>
          </w:p>
        </w:tc>
        <w:tc>
          <w:tcPr>
            <w:tcW w:w="202" w:type="dxa"/>
            <w:vAlign w:val="center"/>
            <w:hideMark/>
          </w:tcPr>
          <w:p w14:paraId="7C734242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2D51A7FE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D0363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160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7C89A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62</w:t>
            </w:r>
          </w:p>
        </w:tc>
        <w:tc>
          <w:tcPr>
            <w:tcW w:w="202" w:type="dxa"/>
            <w:vAlign w:val="center"/>
            <w:hideMark/>
          </w:tcPr>
          <w:p w14:paraId="61379B67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16371" w:rsidRPr="00915402" w14:paraId="3D64D612" w14:textId="77777777" w:rsidTr="00016371">
        <w:trPr>
          <w:trHeight w:val="278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6927E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770388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170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EAFBD" w14:textId="77777777" w:rsidR="00016371" w:rsidRPr="00915402" w:rsidRDefault="00016371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915402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62</w:t>
            </w:r>
          </w:p>
        </w:tc>
        <w:tc>
          <w:tcPr>
            <w:tcW w:w="202" w:type="dxa"/>
            <w:vAlign w:val="center"/>
            <w:hideMark/>
          </w:tcPr>
          <w:p w14:paraId="42B88F78" w14:textId="77777777" w:rsidR="00016371" w:rsidRPr="00915402" w:rsidRDefault="00016371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60754FEC" w14:textId="77777777" w:rsidR="00016371" w:rsidRDefault="00016371" w:rsidP="00016371">
      <w:pPr>
        <w:rPr>
          <w:b/>
          <w:bCs/>
          <w:color w:val="000000" w:themeColor="text1"/>
        </w:rPr>
      </w:pPr>
    </w:p>
    <w:tbl>
      <w:tblPr>
        <w:tblW w:w="8382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1877"/>
        <w:gridCol w:w="2203"/>
        <w:gridCol w:w="1573"/>
        <w:gridCol w:w="2919"/>
        <w:gridCol w:w="222"/>
      </w:tblGrid>
      <w:tr w:rsidR="00997DD9" w:rsidRPr="00A201F7" w14:paraId="0007334F" w14:textId="77777777" w:rsidTr="001C4CEC">
        <w:trPr>
          <w:gridAfter w:val="1"/>
          <w:wAfter w:w="222" w:type="dxa"/>
          <w:trHeight w:val="377"/>
        </w:trPr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F10A4" w14:textId="77777777" w:rsidR="00997DD9" w:rsidRPr="00A201F7" w:rsidRDefault="00997DD9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A201F7">
              <w:rPr>
                <w:rFonts w:eastAsia="Times New Roman"/>
                <w:b/>
                <w:bCs/>
                <w:color w:val="000000"/>
                <w:lang w:eastAsia="zh-CN"/>
              </w:rPr>
              <w:t>Mg turnings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E595D" w14:textId="77777777" w:rsidR="00997DD9" w:rsidRPr="00A201F7" w:rsidRDefault="00997DD9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A201F7">
              <w:rPr>
                <w:rFonts w:eastAsia="Times New Roman"/>
                <w:b/>
                <w:bCs/>
                <w:color w:val="000000"/>
                <w:lang w:eastAsia="zh-CN"/>
              </w:rPr>
              <w:t>rate</w:t>
            </w:r>
          </w:p>
        </w:tc>
      </w:tr>
      <w:tr w:rsidR="00997DD9" w:rsidRPr="00A201F7" w14:paraId="0385F927" w14:textId="77777777" w:rsidTr="001C4CEC">
        <w:trPr>
          <w:gridAfter w:val="1"/>
          <w:wAfter w:w="222" w:type="dxa"/>
          <w:trHeight w:val="377"/>
        </w:trPr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80E1B" w14:textId="77777777" w:rsidR="00997DD9" w:rsidRPr="00A201F7" w:rsidRDefault="00997DD9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A201F7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mass 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1E252" w14:textId="77777777" w:rsidR="00997DD9" w:rsidRPr="00A201F7" w:rsidRDefault="00997DD9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A201F7">
              <w:rPr>
                <w:rFonts w:eastAsia="Times New Roman"/>
                <w:b/>
                <w:bCs/>
                <w:color w:val="000000"/>
                <w:lang w:eastAsia="zh-CN"/>
              </w:rPr>
              <w:t>moles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45A54" w14:textId="77777777" w:rsidR="00997DD9" w:rsidRPr="00A201F7" w:rsidRDefault="00997DD9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A201F7">
              <w:rPr>
                <w:rFonts w:eastAsia="Times New Roman"/>
                <w:b/>
                <w:bCs/>
                <w:color w:val="000000"/>
                <w:lang w:eastAsia="zh-CN"/>
              </w:rPr>
              <w:t>average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A09C7" w14:textId="0DC91B4F" w:rsidR="00997DD9" w:rsidRPr="00A201F7" w:rsidRDefault="004C5EEF" w:rsidP="001C4CE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zh-CN"/>
              </w:rPr>
            </w:pPr>
            <w:r w:rsidRPr="00A201F7">
              <w:rPr>
                <w:rFonts w:eastAsia="Times New Roman"/>
                <w:b/>
                <w:bCs/>
                <w:color w:val="000000"/>
                <w:lang w:eastAsia="zh-CN"/>
              </w:rPr>
              <w:t>instantaneous at</w:t>
            </w:r>
            <w:r w:rsidR="00997DD9" w:rsidRPr="00A201F7">
              <w:rPr>
                <w:rFonts w:eastAsia="Times New Roman"/>
                <w:b/>
                <w:bCs/>
                <w:color w:val="000000"/>
                <w:lang w:eastAsia="zh-CN"/>
              </w:rPr>
              <w:t xml:space="preserve"> t = </w:t>
            </w:r>
            <w:r w:rsidR="00997DD9">
              <w:rPr>
                <w:rFonts w:eastAsia="Times New Roman"/>
                <w:b/>
                <w:bCs/>
                <w:color w:val="000000"/>
                <w:lang w:eastAsia="zh-CN"/>
              </w:rPr>
              <w:t>0s</w:t>
            </w:r>
          </w:p>
        </w:tc>
      </w:tr>
      <w:tr w:rsidR="00997DD9" w:rsidRPr="00A201F7" w14:paraId="474B2078" w14:textId="77777777" w:rsidTr="001C4CEC">
        <w:trPr>
          <w:gridAfter w:val="1"/>
          <w:wAfter w:w="222" w:type="dxa"/>
          <w:trHeight w:val="499"/>
        </w:trPr>
        <w:tc>
          <w:tcPr>
            <w:tcW w:w="1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F0808" w14:textId="77777777" w:rsidR="00362B66" w:rsidRDefault="00362B66" w:rsidP="00997DD9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  <w:p w14:paraId="45CEE33A" w14:textId="77777777" w:rsidR="00362B66" w:rsidRDefault="00362B66" w:rsidP="00997DD9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  <w:p w14:paraId="45B4092F" w14:textId="59E05601" w:rsidR="00997DD9" w:rsidRPr="00A201F7" w:rsidRDefault="00997DD9" w:rsidP="00997DD9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0.0721g</w:t>
            </w:r>
          </w:p>
        </w:tc>
        <w:tc>
          <w:tcPr>
            <w:tcW w:w="2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13CDF" w14:textId="64A829D0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A201F7">
              <w:rPr>
                <w:rFonts w:eastAsia="Times New Roman"/>
                <w:color w:val="000000"/>
                <w:lang w:eastAsia="zh-CN"/>
              </w:rPr>
              <w:t> </w:t>
            </w:r>
            <w:r>
              <w:rPr>
                <w:rFonts w:eastAsia="Times New Roman"/>
                <w:color w:val="000000"/>
                <w:lang w:eastAsia="zh-CN"/>
              </w:rPr>
              <w:t>0.00297mo</w:t>
            </w:r>
            <w:r w:rsidR="00362B66">
              <w:rPr>
                <w:rFonts w:eastAsia="Times New Roman"/>
                <w:color w:val="000000"/>
                <w:lang w:eastAsia="zh-CN"/>
              </w:rPr>
              <w:t>l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F80AD" w14:textId="77777777" w:rsidR="00362B66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A201F7">
              <w:rPr>
                <w:rFonts w:eastAsia="Times New Roman"/>
                <w:color w:val="000000"/>
                <w:lang w:eastAsia="zh-CN"/>
              </w:rPr>
              <w:t> </w:t>
            </w:r>
            <w:r w:rsidR="00362B66">
              <w:rPr>
                <w:rFonts w:eastAsia="Times New Roman"/>
                <w:color w:val="000000"/>
                <w:lang w:eastAsia="zh-CN"/>
              </w:rPr>
              <w:t>62/140</w:t>
            </w:r>
          </w:p>
          <w:p w14:paraId="441906F6" w14:textId="75BF769B" w:rsidR="00362B66" w:rsidRPr="00A201F7" w:rsidRDefault="00362B66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>
              <w:rPr>
                <w:rFonts w:eastAsia="Times New Roman"/>
                <w:color w:val="000000"/>
                <w:lang w:eastAsia="zh-CN"/>
              </w:rPr>
              <w:t>= 0.443cm^3/s</w:t>
            </w:r>
          </w:p>
        </w:tc>
        <w:tc>
          <w:tcPr>
            <w:tcW w:w="29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CDDF1" w14:textId="51757AC2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  <w:r w:rsidRPr="00A201F7">
              <w:rPr>
                <w:rFonts w:eastAsia="Times New Roman"/>
                <w:color w:val="000000"/>
                <w:lang w:eastAsia="zh-CN"/>
              </w:rPr>
              <w:t> </w:t>
            </w:r>
            <w:r w:rsidR="00C50289">
              <w:rPr>
                <w:rFonts w:eastAsia="Times New Roman"/>
                <w:color w:val="000000"/>
                <w:lang w:eastAsia="zh-CN"/>
              </w:rPr>
              <w:t>9/10 = 0.9 cm^3/s</w:t>
            </w:r>
          </w:p>
        </w:tc>
      </w:tr>
      <w:tr w:rsidR="00997DD9" w:rsidRPr="00A201F7" w14:paraId="19E9D037" w14:textId="77777777" w:rsidTr="001C4CEC">
        <w:trPr>
          <w:trHeight w:val="377"/>
        </w:trPr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98518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2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3B9F7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62272D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2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85B926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CAB70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</w:tr>
      <w:tr w:rsidR="00997DD9" w:rsidRPr="00A201F7" w14:paraId="7BEABCB3" w14:textId="77777777" w:rsidTr="001C4CEC">
        <w:trPr>
          <w:trHeight w:val="377"/>
        </w:trPr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5905E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2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03D71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A1E2FA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29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D833D" w14:textId="77777777" w:rsidR="00997DD9" w:rsidRPr="00A201F7" w:rsidRDefault="00997DD9" w:rsidP="001C4CEC">
            <w:pPr>
              <w:spacing w:after="0" w:line="240" w:lineRule="auto"/>
              <w:rPr>
                <w:rFonts w:eastAsia="Times New Roman"/>
                <w:color w:val="000000"/>
                <w:lang w:eastAsia="zh-CN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07CA6" w14:textId="77777777" w:rsidR="00997DD9" w:rsidRPr="00A201F7" w:rsidRDefault="00997DD9" w:rsidP="001C4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50D3F328" w14:textId="49A20D25" w:rsidR="00332858" w:rsidRDefault="00332858" w:rsidP="00332858"/>
    <w:p w14:paraId="7D0D7793" w14:textId="77777777" w:rsidR="00332858" w:rsidRDefault="00332858" w:rsidP="00332858"/>
    <w:p w14:paraId="11B718AE" w14:textId="77777777" w:rsidR="00332858" w:rsidRDefault="00332858" w:rsidP="00332858"/>
    <w:p w14:paraId="3AC6ED52" w14:textId="1CC1D612" w:rsidR="00332858" w:rsidRDefault="00923D88" w:rsidP="00332858">
      <w:r>
        <w:rPr>
          <w:noProof/>
        </w:rPr>
        <w:lastRenderedPageBreak/>
        <w:drawing>
          <wp:inline distT="0" distB="0" distL="0" distR="0" wp14:anchorId="533E2C68" wp14:editId="50166527">
            <wp:extent cx="4572000" cy="2743200"/>
            <wp:effectExtent l="0" t="0" r="0" b="0"/>
            <wp:docPr id="149517960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5322C74-FF2B-9843-305B-54D94779765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3D5A759" w14:textId="36C02DB3" w:rsidR="00332858" w:rsidRPr="00923D88" w:rsidRDefault="00923D88" w:rsidP="00923D88">
      <w:pPr>
        <w:pStyle w:val="Caption"/>
        <w:rPr>
          <w:sz w:val="22"/>
          <w:szCs w:val="22"/>
        </w:rPr>
      </w:pPr>
      <w:r w:rsidRPr="00923D88">
        <w:rPr>
          <w:sz w:val="22"/>
          <w:szCs w:val="22"/>
        </w:rPr>
        <w:t xml:space="preserve">Figure </w:t>
      </w:r>
      <w:r w:rsidRPr="00923D88">
        <w:rPr>
          <w:sz w:val="22"/>
          <w:szCs w:val="22"/>
        </w:rPr>
        <w:fldChar w:fldCharType="begin"/>
      </w:r>
      <w:r w:rsidRPr="00923D88">
        <w:rPr>
          <w:sz w:val="22"/>
          <w:szCs w:val="22"/>
        </w:rPr>
        <w:instrText xml:space="preserve"> SEQ Figure \* ARABIC </w:instrText>
      </w:r>
      <w:r w:rsidRPr="00923D88">
        <w:rPr>
          <w:sz w:val="22"/>
          <w:szCs w:val="22"/>
        </w:rPr>
        <w:fldChar w:fldCharType="separate"/>
      </w:r>
      <w:r w:rsidRPr="00923D88">
        <w:rPr>
          <w:noProof/>
          <w:sz w:val="22"/>
          <w:szCs w:val="22"/>
        </w:rPr>
        <w:t>3</w:t>
      </w:r>
      <w:r w:rsidRPr="00923D88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– Graph from 3</w:t>
      </w:r>
      <w:r w:rsidRPr="00923D88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Experiment</w:t>
      </w:r>
    </w:p>
    <w:p w14:paraId="2C6EB9B6" w14:textId="062CC2CD" w:rsidR="00DF1B87" w:rsidRDefault="00005F22" w:rsidP="00DF1B87">
      <w:r>
        <w:t>By looking at the results and the graph</w:t>
      </w:r>
      <w:r w:rsidR="003E6046">
        <w:t xml:space="preserve"> comparing the results to the </w:t>
      </w:r>
      <w:r w:rsidR="00C35FBF">
        <w:t>T1 in the last experiment as they had the most similar temperature</w:t>
      </w:r>
      <w:r w:rsidR="00E064CA">
        <w:t xml:space="preserve"> the turnings showed a slightly faster rate of reaction than the ribbon </w:t>
      </w:r>
      <w:r w:rsidR="00BA3452">
        <w:t xml:space="preserve">but there wasn’t a huge difference. </w:t>
      </w:r>
      <w:r w:rsidR="00F57269">
        <w:t xml:space="preserve">The reason that the Mg turnings </w:t>
      </w:r>
      <w:r w:rsidR="00EB7210">
        <w:t>have a faster rate of reaction is due to the greater surface area</w:t>
      </w:r>
      <w:r w:rsidR="00B228B8">
        <w:t xml:space="preserve"> of the turnings</w:t>
      </w:r>
      <w:r w:rsidR="00EB7210">
        <w:t xml:space="preserve"> that </w:t>
      </w:r>
      <w:r w:rsidR="00752261">
        <w:t xml:space="preserve">is exposed to the HCl </w:t>
      </w:r>
      <w:r w:rsidR="005171F0">
        <w:t>compared to the ribbon.</w:t>
      </w:r>
      <w:r w:rsidR="00B228B8">
        <w:t xml:space="preserve"> According to collision theory, a greater surface area </w:t>
      </w:r>
      <w:r w:rsidR="00ED5143">
        <w:t xml:space="preserve">allows more particles to </w:t>
      </w:r>
      <w:r w:rsidR="00EF4FCA">
        <w:t xml:space="preserve">collide with the Mg at the same time which increases the </w:t>
      </w:r>
      <w:r w:rsidR="00002D04">
        <w:t>number</w:t>
      </w:r>
      <w:r w:rsidR="009063E4">
        <w:t xml:space="preserve"> of successful collisions therefore increasing the rate of reaction. </w:t>
      </w:r>
      <w:r w:rsidR="00002D04">
        <w:t>As the difference in the rate of reaction is n</w:t>
      </w:r>
      <w:r w:rsidR="0043643C">
        <w:t xml:space="preserve">ot massive, this could be caused by </w:t>
      </w:r>
      <w:r w:rsidR="00B56931">
        <w:t xml:space="preserve">some of the turnings </w:t>
      </w:r>
      <w:r w:rsidR="004D1650">
        <w:t>not being able to react with the HCl</w:t>
      </w:r>
      <w:r w:rsidR="00B56931">
        <w:t xml:space="preserve"> due to sticking to the side of the test tube </w:t>
      </w:r>
      <w:r w:rsidR="004D1650">
        <w:t>on entry</w:t>
      </w:r>
      <w:r w:rsidR="001A3FB8">
        <w:t xml:space="preserve"> or it could have been caused by human error in inaccurate measurements and timing </w:t>
      </w:r>
      <w:r w:rsidR="0013634C">
        <w:t xml:space="preserve">which makes the results less reliable. </w:t>
      </w:r>
    </w:p>
    <w:p w14:paraId="7FECA04F" w14:textId="421A0BE1" w:rsidR="00C03A3A" w:rsidRDefault="00B27833" w:rsidP="00B27833">
      <w:pPr>
        <w:pStyle w:val="Heading2"/>
      </w:pPr>
      <w:r>
        <w:t>Recommendations for Future</w:t>
      </w:r>
      <w:r w:rsidR="00C03A3A">
        <w:t xml:space="preserve"> Experiments </w:t>
      </w:r>
    </w:p>
    <w:p w14:paraId="1F4B5762" w14:textId="546CA7A7" w:rsidR="00B27833" w:rsidRPr="00B27833" w:rsidRDefault="00B27833" w:rsidP="00B27833">
      <w:r>
        <w:t xml:space="preserve">For future experiments </w:t>
      </w:r>
      <w:r w:rsidR="006A4F1D">
        <w:t>repeating each experiment would be recommended as this will increase the likelihood of reliable and accurate results</w:t>
      </w:r>
      <w:r w:rsidR="003F5D5D">
        <w:t xml:space="preserve">. </w:t>
      </w:r>
      <w:r w:rsidR="00D659E7">
        <w:t xml:space="preserve">In </w:t>
      </w:r>
      <w:r w:rsidR="006F6C0B">
        <w:t>addition,</w:t>
      </w:r>
      <w:r w:rsidR="00F20C8A">
        <w:t xml:space="preserve"> </w:t>
      </w:r>
      <w:r w:rsidR="003D7AF8">
        <w:t xml:space="preserve">when </w:t>
      </w:r>
      <w:r w:rsidR="00A340A9">
        <w:t xml:space="preserve">using the </w:t>
      </w:r>
      <w:r w:rsidR="003D7AF8">
        <w:t xml:space="preserve">timing </w:t>
      </w:r>
      <w:r w:rsidR="00A340A9">
        <w:t xml:space="preserve">device </w:t>
      </w:r>
      <w:r w:rsidR="003D7AF8">
        <w:t xml:space="preserve">some sort of alarm or sound could be </w:t>
      </w:r>
      <w:r w:rsidR="00CE4BC8">
        <w:t xml:space="preserve">introduced at each </w:t>
      </w:r>
      <w:r w:rsidR="00CE5BBC">
        <w:t xml:space="preserve">measurement time </w:t>
      </w:r>
      <w:r w:rsidR="00CE4BC8">
        <w:t xml:space="preserve">to let the experimenter know when the </w:t>
      </w:r>
      <w:r w:rsidR="00CE5BBC">
        <w:t xml:space="preserve">next measurement </w:t>
      </w:r>
      <w:r w:rsidR="00770330">
        <w:t>must</w:t>
      </w:r>
      <w:r w:rsidR="00CE5BBC">
        <w:t xml:space="preserve"> be </w:t>
      </w:r>
      <w:r w:rsidR="00D03A18">
        <w:t>taken</w:t>
      </w:r>
      <w:r w:rsidR="00CE5BBC">
        <w:t xml:space="preserve"> </w:t>
      </w:r>
      <w:r w:rsidR="007836FB">
        <w:t xml:space="preserve">to minimize looking at the timer and measuring gauge at the same time. </w:t>
      </w:r>
    </w:p>
    <w:p w14:paraId="118AAA3B" w14:textId="50B2D04C" w:rsidR="00DF1B87" w:rsidRDefault="00DF1B87" w:rsidP="00DF1B87">
      <w:pPr>
        <w:pStyle w:val="Heading2"/>
      </w:pPr>
      <w:r>
        <w:t>Conclusion</w:t>
      </w:r>
    </w:p>
    <w:p w14:paraId="10CC8F35" w14:textId="7BCEDC7B" w:rsidR="00081F37" w:rsidRDefault="00081F37" w:rsidP="00081F37">
      <w:r>
        <w:t xml:space="preserve">In conclusion </w:t>
      </w:r>
      <w:r w:rsidR="000C45BF">
        <w:t>th</w:t>
      </w:r>
      <w:r w:rsidR="00123E02">
        <w:t xml:space="preserve">is lab report </w:t>
      </w:r>
      <w:r w:rsidR="00C03A3A">
        <w:t xml:space="preserve">successfully showed </w:t>
      </w:r>
      <w:r w:rsidR="00123E02">
        <w:t>how concentration</w:t>
      </w:r>
      <w:r w:rsidR="00343C82">
        <w:t xml:space="preserve">, temperature and surface area each affect the rate of reaction between </w:t>
      </w:r>
      <w:proofErr w:type="gramStart"/>
      <w:r w:rsidR="00862FEC">
        <w:t>HCl</w:t>
      </w:r>
      <w:proofErr w:type="gramEnd"/>
      <w:r w:rsidR="00862FEC">
        <w:t xml:space="preserve"> </w:t>
      </w:r>
      <w:r w:rsidR="00343C82">
        <w:t>and Mg</w:t>
      </w:r>
      <w:r w:rsidR="00A50CA0">
        <w:t xml:space="preserve"> measured by the </w:t>
      </w:r>
      <w:r w:rsidR="00EE4511">
        <w:t xml:space="preserve">volume of hydrogen gas evolution. In the first experiment </w:t>
      </w:r>
      <w:r w:rsidR="00885F27">
        <w:t xml:space="preserve">of increasing the concentration of HCl proved successful as </w:t>
      </w:r>
      <w:r w:rsidR="00F727CB">
        <w:t xml:space="preserve">when the concentration was increased the rate of reaction was increased therefore supporting the </w:t>
      </w:r>
      <w:r w:rsidR="005D4F38">
        <w:t xml:space="preserve">hypothesis </w:t>
      </w:r>
      <w:r w:rsidR="00920A58">
        <w:t xml:space="preserve">that was expected. </w:t>
      </w:r>
      <w:r w:rsidR="00E121AC">
        <w:t xml:space="preserve">In the second experiment of increasing temperature of HCl </w:t>
      </w:r>
      <w:r w:rsidR="00D47C32">
        <w:t xml:space="preserve">a </w:t>
      </w:r>
      <w:r w:rsidR="00910CC1">
        <w:t>minor</w:t>
      </w:r>
      <w:r w:rsidR="00D47C32">
        <w:t xml:space="preserve"> error occurred </w:t>
      </w:r>
      <w:r w:rsidR="00D47C32">
        <w:lastRenderedPageBreak/>
        <w:t>somewhere throughout the experiment as the hypothesis was not supported by the results</w:t>
      </w:r>
      <w:r w:rsidR="00C00661">
        <w:t xml:space="preserve"> since </w:t>
      </w:r>
      <w:r w:rsidR="00910CC1">
        <w:t xml:space="preserve">T1 had a slightly faster reaction rate </w:t>
      </w:r>
      <w:r w:rsidR="00B560D6">
        <w:t xml:space="preserve">compared to T3 which should not have been the case since T1 was 10 degrees colder. </w:t>
      </w:r>
      <w:r w:rsidR="00014504">
        <w:t xml:space="preserve">The final experiment proved successful as the Mg turnings had a </w:t>
      </w:r>
      <w:r w:rsidR="003D37DF">
        <w:t xml:space="preserve">quicker rate of reaction than the Mg ribbon which backs up the hypothesis that </w:t>
      </w:r>
      <w:r w:rsidR="002D0DAD">
        <w:t>due to a larger surface area the rate of reaction will increase</w:t>
      </w:r>
      <w:r w:rsidR="005D77EE">
        <w:t xml:space="preserve">. </w:t>
      </w:r>
      <w:r w:rsidR="00EB1F5F">
        <w:t xml:space="preserve">To sum up, out of the </w:t>
      </w:r>
      <w:r w:rsidR="00E24E4D">
        <w:t>three</w:t>
      </w:r>
      <w:r w:rsidR="00EB1F5F">
        <w:t xml:space="preserve"> experiments</w:t>
      </w:r>
      <w:r w:rsidR="00E24E4D">
        <w:t xml:space="preserve">, two </w:t>
      </w:r>
      <w:r w:rsidR="00EB1F5F">
        <w:t xml:space="preserve">of them </w:t>
      </w:r>
      <w:r w:rsidR="00683131">
        <w:t>proved</w:t>
      </w:r>
      <w:r w:rsidR="00EB1F5F">
        <w:t xml:space="preserve"> </w:t>
      </w:r>
      <w:r w:rsidR="00683131">
        <w:t xml:space="preserve">successful </w:t>
      </w:r>
      <w:r w:rsidR="00117C37">
        <w:t xml:space="preserve">as the results backed up </w:t>
      </w:r>
      <w:r w:rsidR="00E24E4D">
        <w:t>each</w:t>
      </w:r>
      <w:r w:rsidR="00117C37">
        <w:t xml:space="preserve"> hypothesis</w:t>
      </w:r>
      <w:r w:rsidR="00214577">
        <w:t>.</w:t>
      </w:r>
    </w:p>
    <w:p w14:paraId="3356F61B" w14:textId="77777777" w:rsidR="00C03A3A" w:rsidRPr="00081F37" w:rsidRDefault="00C03A3A" w:rsidP="00081F37"/>
    <w:sdt>
      <w:sdtPr>
        <w:id w:val="-41023478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413651D9" w14:textId="35AAC7FB" w:rsidR="000C35E3" w:rsidRDefault="000C35E3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796A1DFC" w14:textId="77777777" w:rsidR="0001374C" w:rsidRDefault="000C35E3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01374C" w14:paraId="1C847919" w14:textId="77777777">
                <w:trPr>
                  <w:divId w:val="663970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643E3F7" w14:textId="3BA9BAA5" w:rsidR="0001374C" w:rsidRDefault="0001374C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8D65BB" w14:textId="77777777" w:rsidR="0001374C" w:rsidRDefault="000137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University of Wales Trinity Saint David, “Moodle UWTSD,” [Online]. Available: https://moodle.uwtsd.ac.uk/mod/resource/view.php?id=662297. [Accessed 20 May 2025].</w:t>
                    </w:r>
                  </w:p>
                </w:tc>
              </w:tr>
              <w:tr w:rsidR="0001374C" w14:paraId="7EDDBF64" w14:textId="77777777">
                <w:trPr>
                  <w:divId w:val="663970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267679" w14:textId="77777777" w:rsidR="0001374C" w:rsidRDefault="000137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9BB0E2" w14:textId="4BC97252" w:rsidR="0001374C" w:rsidRDefault="000137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G. L</w:t>
                    </w:r>
                    <w:r w:rsidR="00362CE7">
                      <w:rPr>
                        <w:noProof/>
                      </w:rPr>
                      <w:t>oboiko</w:t>
                    </w:r>
                    <w:r>
                      <w:rPr>
                        <w:noProof/>
                      </w:rPr>
                      <w:t xml:space="preserve"> &amp; S. N. Lubyatinsky, “Reaction Zones of Detonating Solid Explosives,” </w:t>
                    </w:r>
                    <w:r>
                      <w:rPr>
                        <w:i/>
                        <w:iCs/>
                        <w:noProof/>
                      </w:rPr>
                      <w:t xml:space="preserve">Springer Nature, </w:t>
                    </w:r>
                    <w:r>
                      <w:rPr>
                        <w:noProof/>
                      </w:rPr>
                      <w:t>vol. 36, pp. 716-733, 2000.</w:t>
                    </w:r>
                    <w:r w:rsidR="004E2DB0">
                      <w:rPr>
                        <w:noProof/>
                      </w:rPr>
                      <w:t xml:space="preserve"> Available:</w:t>
                    </w:r>
                    <w:r>
                      <w:rPr>
                        <w:noProof/>
                      </w:rPr>
                      <w:t xml:space="preserve"> </w:t>
                    </w:r>
                    <w:hyperlink r:id="rId9" w:anchor="citeas" w:history="1">
                      <w:r w:rsidR="00B507AD" w:rsidRPr="00B507AD">
                        <w:rPr>
                          <w:rStyle w:val="Hyperlink"/>
                          <w:noProof/>
                        </w:rPr>
                        <w:t>Reaction Zones of Detonating Solid Explosives | Combustion, Explosion, and Shock Waves</w:t>
                      </w:r>
                    </w:hyperlink>
                  </w:p>
                </w:tc>
              </w:tr>
            </w:tbl>
            <w:p w14:paraId="1C0451BF" w14:textId="77777777" w:rsidR="0001374C" w:rsidRDefault="0001374C">
              <w:pPr>
                <w:divId w:val="663970538"/>
                <w:rPr>
                  <w:rFonts w:eastAsia="Times New Roman"/>
                  <w:noProof/>
                </w:rPr>
              </w:pPr>
            </w:p>
            <w:p w14:paraId="63B893AF" w14:textId="0841A5C1" w:rsidR="001E34CC" w:rsidRDefault="000C35E3" w:rsidP="0029737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76C57A6" w14:textId="29DCD3A0" w:rsidR="004042BB" w:rsidRDefault="00DF1B87" w:rsidP="001E34CC">
      <w:pPr>
        <w:pStyle w:val="Heading2"/>
      </w:pPr>
      <w:r>
        <w:t>Appendix</w:t>
      </w:r>
    </w:p>
    <w:p w14:paraId="65F6F46E" w14:textId="6E442ECA" w:rsidR="004042BB" w:rsidRDefault="004042BB" w:rsidP="001E34CC">
      <w:pPr>
        <w:pStyle w:val="Heading3"/>
      </w:pPr>
      <w:r>
        <w:t>Chemicals and Equipment</w:t>
      </w:r>
    </w:p>
    <w:p w14:paraId="1AAFC76D" w14:textId="54451B59" w:rsidR="006A3E13" w:rsidRPr="006A3E13" w:rsidRDefault="006A3E13" w:rsidP="001E34CC">
      <w:pPr>
        <w:pStyle w:val="Heading4"/>
      </w:pPr>
      <w:r w:rsidRPr="006A3E13">
        <w:t>Chemicals</w:t>
      </w:r>
    </w:p>
    <w:p w14:paraId="64825738" w14:textId="77777777" w:rsidR="006A3E13" w:rsidRPr="006A3E13" w:rsidRDefault="006A3E13" w:rsidP="006A3E13">
      <w:pPr>
        <w:numPr>
          <w:ilvl w:val="0"/>
          <w:numId w:val="12"/>
        </w:numPr>
        <w:rPr>
          <w:bCs/>
        </w:rPr>
      </w:pPr>
      <w:r w:rsidRPr="006A3E13">
        <w:rPr>
          <w:bCs/>
        </w:rPr>
        <w:t xml:space="preserve">Magnesium ribbon cut into 4 cm length and weighed </w:t>
      </w:r>
    </w:p>
    <w:p w14:paraId="7758E924" w14:textId="77777777" w:rsidR="006A3E13" w:rsidRPr="006A3E13" w:rsidRDefault="006A3E13" w:rsidP="006A3E13">
      <w:pPr>
        <w:numPr>
          <w:ilvl w:val="0"/>
          <w:numId w:val="12"/>
        </w:numPr>
        <w:rPr>
          <w:bCs/>
        </w:rPr>
      </w:pPr>
      <w:proofErr w:type="gramStart"/>
      <w:r w:rsidRPr="006A3E13">
        <w:rPr>
          <w:bCs/>
        </w:rPr>
        <w:t>Magnesium  powder</w:t>
      </w:r>
      <w:proofErr w:type="gramEnd"/>
      <w:r w:rsidRPr="006A3E13">
        <w:rPr>
          <w:bCs/>
        </w:rPr>
        <w:t xml:space="preserve"> (same mass as ribbon)</w:t>
      </w:r>
    </w:p>
    <w:p w14:paraId="28F4F634" w14:textId="77777777" w:rsidR="006A3E13" w:rsidRPr="006A3E13" w:rsidRDefault="006A3E13" w:rsidP="006A3E13">
      <w:pPr>
        <w:numPr>
          <w:ilvl w:val="0"/>
          <w:numId w:val="12"/>
        </w:numPr>
        <w:rPr>
          <w:bCs/>
        </w:rPr>
      </w:pPr>
      <w:r w:rsidRPr="006A3E13">
        <w:rPr>
          <w:bCs/>
        </w:rPr>
        <w:t>Hydrochloric acid (2.0 M and 1.0 M)</w:t>
      </w:r>
    </w:p>
    <w:p w14:paraId="5895E090" w14:textId="77777777" w:rsidR="006A3E13" w:rsidRPr="006A3E13" w:rsidRDefault="006A3E13" w:rsidP="006A3E13">
      <w:pPr>
        <w:numPr>
          <w:ilvl w:val="0"/>
          <w:numId w:val="12"/>
        </w:numPr>
        <w:rPr>
          <w:bCs/>
        </w:rPr>
      </w:pPr>
      <w:r w:rsidRPr="006A3E13">
        <w:rPr>
          <w:bCs/>
        </w:rPr>
        <w:t>DI water</w:t>
      </w:r>
    </w:p>
    <w:p w14:paraId="33EE4041" w14:textId="2D88AE65" w:rsidR="006A3E13" w:rsidRPr="006A3E13" w:rsidRDefault="006A3E13" w:rsidP="001E34CC">
      <w:pPr>
        <w:pStyle w:val="Heading4"/>
      </w:pPr>
      <w:r>
        <w:t>Equipment</w:t>
      </w:r>
    </w:p>
    <w:p w14:paraId="5DBDDB3F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Long test tube with arm</w:t>
      </w:r>
    </w:p>
    <w:p w14:paraId="5790EA5C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Gas syringe*</w:t>
      </w:r>
    </w:p>
    <w:p w14:paraId="6D7BA988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Rubber bung and delivery tube to fit the test tube</w:t>
      </w:r>
    </w:p>
    <w:p w14:paraId="3C23A5A4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Two large beakers for the water bath and reaction mixture</w:t>
      </w:r>
    </w:p>
    <w:p w14:paraId="3E965953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lastRenderedPageBreak/>
        <w:t>Pipette and pipette filler</w:t>
      </w:r>
    </w:p>
    <w:p w14:paraId="28ED8957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Two clamp stands</w:t>
      </w:r>
    </w:p>
    <w:p w14:paraId="3BBA8D52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Test tube holder</w:t>
      </w:r>
    </w:p>
    <w:p w14:paraId="7ECC5DE6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 xml:space="preserve">Thermometer </w:t>
      </w:r>
    </w:p>
    <w:p w14:paraId="013B3BF7" w14:textId="77777777" w:rsidR="004042BB" w:rsidRP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 xml:space="preserve">Ring stand, Bunsen burner, clay triangle </w:t>
      </w:r>
    </w:p>
    <w:p w14:paraId="58782C80" w14:textId="77777777" w:rsid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Stopwatch</w:t>
      </w:r>
    </w:p>
    <w:p w14:paraId="67289594" w14:textId="15500611" w:rsidR="004042BB" w:rsidRDefault="004042BB" w:rsidP="004042BB">
      <w:pPr>
        <w:numPr>
          <w:ilvl w:val="0"/>
          <w:numId w:val="1"/>
        </w:numPr>
        <w:rPr>
          <w:bCs/>
        </w:rPr>
      </w:pPr>
      <w:r w:rsidRPr="004042BB">
        <w:rPr>
          <w:bCs/>
        </w:rPr>
        <w:t>Graph paper</w:t>
      </w:r>
    </w:p>
    <w:p w14:paraId="29AB0F5C" w14:textId="77777777" w:rsidR="00287429" w:rsidRDefault="00287429" w:rsidP="00417FB5">
      <w:pPr>
        <w:adjustRightInd w:val="0"/>
        <w:snapToGrid w:val="0"/>
        <w:spacing w:line="240" w:lineRule="auto"/>
        <w:rPr>
          <w:rFonts w:cstheme="minorHAnsi"/>
          <w:bCs/>
        </w:rPr>
      </w:pPr>
    </w:p>
    <w:p w14:paraId="4F57FF58" w14:textId="77777777" w:rsidR="00417FB5" w:rsidRPr="00417FB5" w:rsidRDefault="00417FB5" w:rsidP="00417FB5">
      <w:pPr>
        <w:adjustRightInd w:val="0"/>
        <w:snapToGrid w:val="0"/>
        <w:spacing w:line="240" w:lineRule="auto"/>
        <w:rPr>
          <w:rFonts w:cstheme="minorHAnsi"/>
          <w:bCs/>
        </w:rPr>
      </w:pPr>
    </w:p>
    <w:p w14:paraId="59002873" w14:textId="6CBBCF6A" w:rsidR="00417FB5" w:rsidRPr="00417FB5" w:rsidRDefault="00287429" w:rsidP="00D615C9">
      <w:pPr>
        <w:pStyle w:val="Heading4"/>
      </w:pPr>
      <w:r w:rsidRPr="00287429">
        <w:t>Apparatus</w:t>
      </w:r>
    </w:p>
    <w:p w14:paraId="26165CCD" w14:textId="71E97BB4" w:rsidR="00287429" w:rsidRPr="00417FB5" w:rsidRDefault="00417FB5" w:rsidP="00417FB5">
      <w:pPr>
        <w:adjustRightInd w:val="0"/>
        <w:snapToGrid w:val="0"/>
        <w:spacing w:line="240" w:lineRule="auto"/>
        <w:ind w:left="360"/>
        <w:rPr>
          <w:rFonts w:cstheme="minorHAnsi"/>
          <w:bCs/>
          <w:u w:val="single"/>
        </w:rPr>
      </w:pPr>
      <w:r w:rsidRPr="005A739F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8E31444" wp14:editId="67AF88F2">
                <wp:simplePos x="0" y="0"/>
                <wp:positionH relativeFrom="page">
                  <wp:posOffset>3228340</wp:posOffset>
                </wp:positionH>
                <wp:positionV relativeFrom="paragraph">
                  <wp:posOffset>2046605</wp:posOffset>
                </wp:positionV>
                <wp:extent cx="4181475" cy="233680"/>
                <wp:effectExtent l="0" t="0" r="28575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1475" cy="23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895FC" w14:textId="77777777" w:rsidR="00287429" w:rsidRPr="004B5176" w:rsidRDefault="00287429" w:rsidP="00287429">
                            <w:pPr>
                              <w:rPr>
                                <w:color w:val="FF0000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4B5176">
                              <w:rPr>
                                <w:color w:val="FF0000"/>
                                <w:sz w:val="18"/>
                                <w:szCs w:val="18"/>
                                <w:lang w:val="cy-GB"/>
                              </w:rPr>
                              <w:t>Keep the aparatus on the same level and the syringe perpendicular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31444" id="Text Box 2" o:spid="_x0000_s1028" type="#_x0000_t202" style="position:absolute;left:0;text-align:left;margin-left:254.2pt;margin-top:161.15pt;width:329.25pt;height:18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">
                <v:textbox>
                  <w:txbxContent>
                    <w:p w14:paraId="718895FC" w14:textId="77777777" w:rsidR="00287429" w:rsidRPr="004B5176" w:rsidRDefault="00287429" w:rsidP="00287429">
                      <w:pPr>
                        <w:rPr>
                          <w:color w:val="FF0000"/>
                          <w:sz w:val="18"/>
                          <w:szCs w:val="18"/>
                          <w:lang w:val="cy-GB"/>
                        </w:rPr>
                      </w:pPr>
                      <w:r w:rsidRPr="004B5176">
                        <w:rPr>
                          <w:color w:val="FF0000"/>
                          <w:sz w:val="18"/>
                          <w:szCs w:val="18"/>
                          <w:lang w:val="cy-GB"/>
                        </w:rPr>
                        <w:t>Keep the aparatus on the same level and the syringe perpendicular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87429">
        <w:rPr>
          <w:noProof/>
        </w:rPr>
        <w:drawing>
          <wp:inline distT="0" distB="0" distL="0" distR="0" wp14:anchorId="42F2DE64" wp14:editId="3677B20C">
            <wp:extent cx="4993341" cy="2238282"/>
            <wp:effectExtent l="0" t="0" r="0" b="0"/>
            <wp:docPr id="3" name="Picture 3" descr="A ruler with text and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ruler with text and letter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7289" b="-12059"/>
                    <a:stretch/>
                  </pic:blipFill>
                  <pic:spPr bwMode="auto">
                    <a:xfrm>
                      <a:off x="0" y="0"/>
                      <a:ext cx="5048709" cy="2263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B22C23" w14:textId="77777777" w:rsidR="004042BB" w:rsidRDefault="004042BB" w:rsidP="004042BB">
      <w:pPr>
        <w:rPr>
          <w:bCs/>
        </w:rPr>
      </w:pPr>
    </w:p>
    <w:p w14:paraId="5B139D67" w14:textId="0D761009" w:rsidR="004042BB" w:rsidRDefault="004042BB" w:rsidP="001E34CC">
      <w:pPr>
        <w:pStyle w:val="Heading2"/>
      </w:pPr>
      <w:r>
        <w:t>Procedure</w:t>
      </w:r>
    </w:p>
    <w:p w14:paraId="78E16899" w14:textId="77777777" w:rsidR="004042BB" w:rsidRPr="004042BB" w:rsidRDefault="004042BB" w:rsidP="001E34CC">
      <w:pPr>
        <w:pStyle w:val="Heading3"/>
        <w:rPr>
          <w:u w:val="single"/>
        </w:rPr>
      </w:pPr>
      <w:r w:rsidRPr="004042BB">
        <w:t>Effect of HCl concentration on the speed of H</w:t>
      </w:r>
      <w:r w:rsidRPr="004042BB">
        <w:rPr>
          <w:vertAlign w:val="subscript"/>
        </w:rPr>
        <w:t>2</w:t>
      </w:r>
      <w:r w:rsidRPr="004042BB">
        <w:t xml:space="preserve"> gas evolution</w:t>
      </w:r>
    </w:p>
    <w:p w14:paraId="7A76BC86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t xml:space="preserve">Prepare </w:t>
      </w:r>
      <w:r w:rsidRPr="004042BB">
        <w:rPr>
          <w:b/>
        </w:rPr>
        <w:t>FOUR</w:t>
      </w:r>
      <w:r w:rsidRPr="004042BB">
        <w:rPr>
          <w:bCs/>
        </w:rPr>
        <w:t xml:space="preserve"> 20.0 mL solutions of HCl with the following concentrations: 2.0 M (stock), 1.5 M, 1.0 M and 0.5 M.  Use the pipette to measure appropriate volumes of the 2.0 M HCl solution and DI water. </w:t>
      </w:r>
    </w:p>
    <w:p w14:paraId="382B6621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t xml:space="preserve">Pour the HCl solution with the lowest concentration into the test tube with arm. </w:t>
      </w:r>
    </w:p>
    <w:p w14:paraId="73F9C6CB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t>When ready, add a 4 cm strip of magnesium ribbon to the test tube, quickly put the bung back, and start the stopwatch.</w:t>
      </w:r>
    </w:p>
    <w:p w14:paraId="504C4C89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t xml:space="preserve">For 1 M HCl use the Mg ribbon from the premeasured vial. </w:t>
      </w:r>
      <w:r w:rsidRPr="004042BB">
        <w:rPr>
          <w:b/>
        </w:rPr>
        <w:t>This set of data will be needed for Part 3.</w:t>
      </w:r>
      <w:r w:rsidRPr="004042BB">
        <w:rPr>
          <w:bCs/>
        </w:rPr>
        <w:t xml:space="preserve"> </w:t>
      </w:r>
    </w:p>
    <w:p w14:paraId="1A21081A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lastRenderedPageBreak/>
        <w:t xml:space="preserve">Record the volume of hydrogen gas given off at suitable intervals (e.g. 10 seconds). Continue timing until no more gas is given off. </w:t>
      </w:r>
    </w:p>
    <w:p w14:paraId="0040893E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t>After the reaction is completed, discard the reaction mixture in the waste beaker.</w:t>
      </w:r>
    </w:p>
    <w:p w14:paraId="46DDC10D" w14:textId="77777777" w:rsidR="004042BB" w:rsidRPr="004042BB" w:rsidRDefault="004042BB" w:rsidP="004042BB">
      <w:pPr>
        <w:numPr>
          <w:ilvl w:val="0"/>
          <w:numId w:val="3"/>
        </w:numPr>
        <w:rPr>
          <w:b/>
        </w:rPr>
      </w:pPr>
      <w:r w:rsidRPr="004042BB">
        <w:rPr>
          <w:b/>
        </w:rPr>
        <w:t>Measure the temperature of 1.0 M HCl. It will be needed for Part 2.</w:t>
      </w:r>
      <w:r w:rsidRPr="004042BB">
        <w:rPr>
          <w:bCs/>
        </w:rPr>
        <w:t xml:space="preserve"> </w:t>
      </w:r>
    </w:p>
    <w:p w14:paraId="4443EC09" w14:textId="77777777" w:rsidR="004042BB" w:rsidRPr="004042BB" w:rsidRDefault="004042BB" w:rsidP="004042BB">
      <w:pPr>
        <w:numPr>
          <w:ilvl w:val="0"/>
          <w:numId w:val="3"/>
        </w:numPr>
        <w:rPr>
          <w:bCs/>
        </w:rPr>
      </w:pPr>
      <w:r w:rsidRPr="004042BB">
        <w:rPr>
          <w:bCs/>
        </w:rPr>
        <w:t>Repeat the same experiment for three other concentrations of HCl.</w:t>
      </w:r>
    </w:p>
    <w:p w14:paraId="7CC2F519" w14:textId="77777777" w:rsidR="004042BB" w:rsidRPr="004042BB" w:rsidRDefault="004042BB" w:rsidP="004042BB">
      <w:pPr>
        <w:rPr>
          <w:bCs/>
        </w:rPr>
      </w:pPr>
      <w:r w:rsidRPr="004042BB">
        <w:rPr>
          <w:bCs/>
        </w:rPr>
        <w:t>Plot the graph (V</w:t>
      </w:r>
      <w:r w:rsidRPr="004042BB">
        <w:rPr>
          <w:bCs/>
          <w:vertAlign w:val="subscript"/>
        </w:rPr>
        <w:t>H2</w:t>
      </w:r>
      <w:r w:rsidRPr="004042BB">
        <w:rPr>
          <w:bCs/>
        </w:rPr>
        <w:t xml:space="preserve"> vs t) showing the change in volume of H</w:t>
      </w:r>
      <w:r w:rsidRPr="004042BB">
        <w:rPr>
          <w:bCs/>
          <w:vertAlign w:val="subscript"/>
        </w:rPr>
        <w:t>2</w:t>
      </w:r>
      <w:r w:rsidRPr="004042BB">
        <w:rPr>
          <w:bCs/>
        </w:rPr>
        <w:t xml:space="preserve"> gas over time for each concentration of HCl. </w:t>
      </w:r>
    </w:p>
    <w:p w14:paraId="5E41CC7F" w14:textId="77777777" w:rsidR="004042BB" w:rsidRPr="004042BB" w:rsidRDefault="004042BB" w:rsidP="004042BB">
      <w:pPr>
        <w:rPr>
          <w:bCs/>
        </w:rPr>
      </w:pPr>
      <w:r w:rsidRPr="004042BB">
        <w:rPr>
          <w:bCs/>
        </w:rPr>
        <w:t>For each concentration of HCl determine the:</w:t>
      </w:r>
    </w:p>
    <w:p w14:paraId="1D4F0D43" w14:textId="77777777" w:rsidR="004042BB" w:rsidRPr="004042BB" w:rsidRDefault="004042BB" w:rsidP="004042BB">
      <w:pPr>
        <w:numPr>
          <w:ilvl w:val="0"/>
          <w:numId w:val="4"/>
        </w:numPr>
        <w:rPr>
          <w:bCs/>
        </w:rPr>
      </w:pPr>
      <w:r w:rsidRPr="004042BB">
        <w:rPr>
          <w:bCs/>
        </w:rPr>
        <w:t xml:space="preserve">Average rate of reaction (between t = 0s and t = t1; </w:t>
      </w:r>
      <w:r w:rsidRPr="004042BB">
        <w:rPr>
          <w:b/>
        </w:rPr>
        <w:t>use the same t1 for all concentrations</w:t>
      </w:r>
      <w:r w:rsidRPr="004042BB">
        <w:rPr>
          <w:bCs/>
        </w:rPr>
        <w:t xml:space="preserve">) </w:t>
      </w:r>
    </w:p>
    <w:p w14:paraId="7CBC971B" w14:textId="77777777" w:rsidR="004042BB" w:rsidRPr="004042BB" w:rsidRDefault="004042BB" w:rsidP="004042BB">
      <w:pPr>
        <w:numPr>
          <w:ilvl w:val="0"/>
          <w:numId w:val="4"/>
        </w:numPr>
        <w:rPr>
          <w:b/>
          <w:bCs/>
        </w:rPr>
      </w:pPr>
      <w:r w:rsidRPr="004042BB">
        <w:rPr>
          <w:bCs/>
        </w:rPr>
        <w:t>Instantaneous rate of reaction at t = 0.</w:t>
      </w:r>
    </w:p>
    <w:p w14:paraId="69FDE9DB" w14:textId="77777777" w:rsidR="004042BB" w:rsidRPr="004042BB" w:rsidRDefault="004042BB" w:rsidP="004042BB">
      <w:pPr>
        <w:rPr>
          <w:b/>
          <w:bCs/>
        </w:rPr>
      </w:pPr>
    </w:p>
    <w:p w14:paraId="4D016AEC" w14:textId="77777777" w:rsidR="004042BB" w:rsidRPr="004042BB" w:rsidRDefault="004042BB" w:rsidP="004042BB">
      <w:pPr>
        <w:pStyle w:val="Heading3"/>
        <w:rPr>
          <w:u w:val="single"/>
        </w:rPr>
      </w:pPr>
      <w:r w:rsidRPr="004042BB">
        <w:t>Effect of temperature on the speed of H</w:t>
      </w:r>
      <w:r w:rsidRPr="004042BB">
        <w:rPr>
          <w:vertAlign w:val="subscript"/>
        </w:rPr>
        <w:t>2</w:t>
      </w:r>
      <w:r w:rsidRPr="004042BB">
        <w:t xml:space="preserve"> gas evolution</w:t>
      </w:r>
    </w:p>
    <w:p w14:paraId="4A6FBCF2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 xml:space="preserve">Set up a water bath. Pour water into the large beaker and heat it over the Bunsen burner till the temperature of water increases by approximately 10 </w:t>
      </w:r>
      <w:proofErr w:type="spellStart"/>
      <w:r w:rsidRPr="004042BB">
        <w:rPr>
          <w:bCs/>
        </w:rPr>
        <w:t>degC</w:t>
      </w:r>
      <w:proofErr w:type="spellEnd"/>
      <w:r w:rsidRPr="004042BB">
        <w:rPr>
          <w:bCs/>
        </w:rPr>
        <w:t xml:space="preserve"> when compared to the initial temperature of 1 M HCl measured in the previous part. </w:t>
      </w:r>
    </w:p>
    <w:p w14:paraId="3BB06841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 xml:space="preserve">Pipette 20 mL of 1.0 M stock solution into three test tubes. </w:t>
      </w:r>
    </w:p>
    <w:p w14:paraId="799C655E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 xml:space="preserve">Place the first test tube with 1.0 M HCl in the water bath and wait until the temperature of the acid reaches the temperature of the water in the water bath. </w:t>
      </w:r>
    </w:p>
    <w:p w14:paraId="7FE9CC98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>Quickly transfer the warm HCl into the tube with the arm, put 4 cm piece of magnesium ribbon, put the bung back, and start the stopwatch.</w:t>
      </w:r>
    </w:p>
    <w:p w14:paraId="475AD064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 xml:space="preserve">Continue timing until no more gas is given off. </w:t>
      </w:r>
    </w:p>
    <w:p w14:paraId="01F958D6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>After the reaction is completed, discard the reaction mixture in the waste beaker.</w:t>
      </w:r>
    </w:p>
    <w:p w14:paraId="55D1A850" w14:textId="77777777" w:rsidR="004042BB" w:rsidRPr="004042BB" w:rsidRDefault="004042BB" w:rsidP="004042BB">
      <w:pPr>
        <w:numPr>
          <w:ilvl w:val="0"/>
          <w:numId w:val="5"/>
        </w:numPr>
        <w:rPr>
          <w:bCs/>
        </w:rPr>
      </w:pPr>
      <w:r w:rsidRPr="004042BB">
        <w:rPr>
          <w:bCs/>
        </w:rPr>
        <w:t xml:space="preserve">Repeat the same experiment for two more temperatures (ideally </w:t>
      </w:r>
      <w:proofErr w:type="gramStart"/>
      <w:r w:rsidRPr="004042BB">
        <w:rPr>
          <w:bCs/>
        </w:rPr>
        <w:t xml:space="preserve">10  </w:t>
      </w:r>
      <w:proofErr w:type="spellStart"/>
      <w:r w:rsidRPr="004042BB">
        <w:rPr>
          <w:bCs/>
        </w:rPr>
        <w:t>degC</w:t>
      </w:r>
      <w:proofErr w:type="spellEnd"/>
      <w:proofErr w:type="gramEnd"/>
      <w:r w:rsidRPr="004042BB">
        <w:rPr>
          <w:bCs/>
        </w:rPr>
        <w:t xml:space="preserve"> apart).</w:t>
      </w:r>
    </w:p>
    <w:p w14:paraId="6732E319" w14:textId="77777777" w:rsidR="004042BB" w:rsidRPr="004042BB" w:rsidRDefault="004042BB" w:rsidP="004042BB">
      <w:pPr>
        <w:rPr>
          <w:bCs/>
        </w:rPr>
      </w:pPr>
      <w:r w:rsidRPr="004042BB">
        <w:rPr>
          <w:bCs/>
        </w:rPr>
        <w:t>On the separate graph paper provided, plot the graph (V</w:t>
      </w:r>
      <w:r w:rsidRPr="004042BB">
        <w:rPr>
          <w:bCs/>
          <w:vertAlign w:val="subscript"/>
        </w:rPr>
        <w:t xml:space="preserve">H2 </w:t>
      </w:r>
      <w:r w:rsidRPr="004042BB">
        <w:rPr>
          <w:bCs/>
        </w:rPr>
        <w:t>vs t)) showing the change in volume of H</w:t>
      </w:r>
      <w:r w:rsidRPr="004042BB">
        <w:rPr>
          <w:bCs/>
          <w:vertAlign w:val="subscript"/>
        </w:rPr>
        <w:t>2</w:t>
      </w:r>
      <w:r w:rsidRPr="004042BB">
        <w:rPr>
          <w:bCs/>
        </w:rPr>
        <w:t xml:space="preserve"> gas over time for each temperature. </w:t>
      </w:r>
    </w:p>
    <w:p w14:paraId="263F255A" w14:textId="77777777" w:rsidR="004042BB" w:rsidRPr="004042BB" w:rsidRDefault="004042BB" w:rsidP="004042BB">
      <w:pPr>
        <w:rPr>
          <w:bCs/>
        </w:rPr>
      </w:pPr>
      <w:r w:rsidRPr="004042BB">
        <w:rPr>
          <w:bCs/>
        </w:rPr>
        <w:t>For each concentration of HCl determine the:</w:t>
      </w:r>
    </w:p>
    <w:p w14:paraId="5F88BD6B" w14:textId="77777777" w:rsidR="004042BB" w:rsidRPr="004042BB" w:rsidRDefault="004042BB" w:rsidP="004042BB">
      <w:pPr>
        <w:numPr>
          <w:ilvl w:val="0"/>
          <w:numId w:val="6"/>
        </w:numPr>
        <w:rPr>
          <w:bCs/>
        </w:rPr>
      </w:pPr>
      <w:r w:rsidRPr="004042BB">
        <w:rPr>
          <w:bCs/>
        </w:rPr>
        <w:t xml:space="preserve">1 Average rate of reaction (between t = 0s and t = t1; </w:t>
      </w:r>
      <w:r w:rsidRPr="004042BB">
        <w:rPr>
          <w:b/>
        </w:rPr>
        <w:t>use the same t1 for all temperatures</w:t>
      </w:r>
      <w:r w:rsidRPr="004042BB">
        <w:rPr>
          <w:bCs/>
        </w:rPr>
        <w:t xml:space="preserve">) </w:t>
      </w:r>
    </w:p>
    <w:p w14:paraId="1BD795E7" w14:textId="77777777" w:rsidR="004042BB" w:rsidRPr="004042BB" w:rsidRDefault="004042BB" w:rsidP="004042BB">
      <w:pPr>
        <w:numPr>
          <w:ilvl w:val="0"/>
          <w:numId w:val="6"/>
        </w:numPr>
        <w:rPr>
          <w:b/>
          <w:bCs/>
        </w:rPr>
      </w:pPr>
      <w:r w:rsidRPr="004042BB">
        <w:rPr>
          <w:bCs/>
        </w:rPr>
        <w:t>Instantaneous rate of reaction at t = 0.</w:t>
      </w:r>
    </w:p>
    <w:p w14:paraId="389E8534" w14:textId="77777777" w:rsidR="004042BB" w:rsidRPr="004042BB" w:rsidRDefault="004042BB" w:rsidP="004042BB">
      <w:pPr>
        <w:rPr>
          <w:b/>
          <w:bCs/>
        </w:rPr>
      </w:pPr>
    </w:p>
    <w:p w14:paraId="3468DDE7" w14:textId="77777777" w:rsidR="004042BB" w:rsidRPr="004042BB" w:rsidRDefault="004042BB" w:rsidP="004042BB">
      <w:pPr>
        <w:pStyle w:val="Heading3"/>
        <w:rPr>
          <w:u w:val="single"/>
        </w:rPr>
      </w:pPr>
      <w:r w:rsidRPr="004042BB">
        <w:lastRenderedPageBreak/>
        <w:t>Effect of the surface area of Mg on speed of H</w:t>
      </w:r>
      <w:r w:rsidRPr="004042BB">
        <w:rPr>
          <w:vertAlign w:val="subscript"/>
        </w:rPr>
        <w:t>2</w:t>
      </w:r>
      <w:r w:rsidRPr="004042BB">
        <w:t xml:space="preserve"> gas evolution</w:t>
      </w:r>
    </w:p>
    <w:p w14:paraId="3615C1BB" w14:textId="77777777" w:rsidR="004042BB" w:rsidRPr="004042BB" w:rsidRDefault="004042BB" w:rsidP="004042BB">
      <w:pPr>
        <w:numPr>
          <w:ilvl w:val="0"/>
          <w:numId w:val="7"/>
        </w:numPr>
        <w:rPr>
          <w:bCs/>
        </w:rPr>
      </w:pPr>
      <w:r w:rsidRPr="004042BB">
        <w:rPr>
          <w:bCs/>
        </w:rPr>
        <w:t xml:space="preserve">Use the pipette to transfer 20 mL of 1 M HCl at room temperature into the test tube with arm. </w:t>
      </w:r>
    </w:p>
    <w:p w14:paraId="7BB60277" w14:textId="77777777" w:rsidR="004042BB" w:rsidRPr="004042BB" w:rsidRDefault="004042BB" w:rsidP="004042BB">
      <w:pPr>
        <w:numPr>
          <w:ilvl w:val="0"/>
          <w:numId w:val="7"/>
        </w:numPr>
        <w:rPr>
          <w:bCs/>
        </w:rPr>
      </w:pPr>
      <w:r w:rsidRPr="004042BB">
        <w:rPr>
          <w:bCs/>
        </w:rPr>
        <w:t>Quickly add the Mg turnings into the test tube, put the bung back, and start the stopwatch.</w:t>
      </w:r>
    </w:p>
    <w:p w14:paraId="10897FC7" w14:textId="77777777" w:rsidR="004042BB" w:rsidRPr="004042BB" w:rsidRDefault="004042BB" w:rsidP="004042BB">
      <w:pPr>
        <w:numPr>
          <w:ilvl w:val="0"/>
          <w:numId w:val="7"/>
        </w:numPr>
        <w:rPr>
          <w:bCs/>
        </w:rPr>
      </w:pPr>
      <w:r w:rsidRPr="004042BB">
        <w:rPr>
          <w:bCs/>
        </w:rPr>
        <w:t xml:space="preserve">Continue timing until no more gas is given off. </w:t>
      </w:r>
    </w:p>
    <w:p w14:paraId="05F7A22E" w14:textId="77777777" w:rsidR="004042BB" w:rsidRPr="004042BB" w:rsidRDefault="004042BB" w:rsidP="004042BB">
      <w:pPr>
        <w:numPr>
          <w:ilvl w:val="0"/>
          <w:numId w:val="7"/>
        </w:numPr>
        <w:rPr>
          <w:bCs/>
        </w:rPr>
      </w:pPr>
      <w:r w:rsidRPr="004042BB">
        <w:rPr>
          <w:bCs/>
        </w:rPr>
        <w:t>After the reaction is completed, discard the reaction mixture in the waste beaker.</w:t>
      </w:r>
    </w:p>
    <w:p w14:paraId="08156A9F" w14:textId="77777777" w:rsidR="004042BB" w:rsidRPr="004042BB" w:rsidRDefault="004042BB" w:rsidP="004042BB">
      <w:pPr>
        <w:rPr>
          <w:bCs/>
        </w:rPr>
      </w:pPr>
    </w:p>
    <w:p w14:paraId="38A81A2C" w14:textId="77777777" w:rsidR="004042BB" w:rsidRPr="004042BB" w:rsidRDefault="004042BB" w:rsidP="004042BB">
      <w:pPr>
        <w:rPr>
          <w:bCs/>
        </w:rPr>
      </w:pPr>
      <w:r w:rsidRPr="004042BB">
        <w:rPr>
          <w:bCs/>
        </w:rPr>
        <w:t>Plot the graph (V</w:t>
      </w:r>
      <w:r w:rsidRPr="004042BB">
        <w:rPr>
          <w:bCs/>
          <w:vertAlign w:val="subscript"/>
        </w:rPr>
        <w:t xml:space="preserve">H2 </w:t>
      </w:r>
      <w:r w:rsidRPr="004042BB">
        <w:rPr>
          <w:bCs/>
        </w:rPr>
        <w:t>vs t)) showing the change in volume of H</w:t>
      </w:r>
      <w:r w:rsidRPr="004042BB">
        <w:rPr>
          <w:bCs/>
          <w:vertAlign w:val="subscript"/>
        </w:rPr>
        <w:t>2</w:t>
      </w:r>
      <w:r w:rsidRPr="004042BB">
        <w:rPr>
          <w:bCs/>
        </w:rPr>
        <w:t xml:space="preserve"> gas over time for each temperature. Determine the:</w:t>
      </w:r>
    </w:p>
    <w:p w14:paraId="2400DD9B" w14:textId="77777777" w:rsidR="004042BB" w:rsidRPr="004042BB" w:rsidRDefault="004042BB" w:rsidP="004042BB">
      <w:pPr>
        <w:numPr>
          <w:ilvl w:val="0"/>
          <w:numId w:val="8"/>
        </w:numPr>
        <w:rPr>
          <w:bCs/>
        </w:rPr>
      </w:pPr>
      <w:r w:rsidRPr="004042BB">
        <w:rPr>
          <w:bCs/>
        </w:rPr>
        <w:t xml:space="preserve">1. Average rate of reaction (between t = 0s and t = t1; </w:t>
      </w:r>
      <w:r w:rsidRPr="004042BB">
        <w:rPr>
          <w:b/>
        </w:rPr>
        <w:t>use the same t1 for both Mg samples</w:t>
      </w:r>
      <w:r w:rsidRPr="004042BB">
        <w:rPr>
          <w:bCs/>
        </w:rPr>
        <w:t xml:space="preserve">). </w:t>
      </w:r>
    </w:p>
    <w:p w14:paraId="5042520F" w14:textId="1C8FF6B3" w:rsidR="004042BB" w:rsidRPr="004042BB" w:rsidRDefault="004042BB" w:rsidP="004042BB">
      <w:pPr>
        <w:numPr>
          <w:ilvl w:val="0"/>
          <w:numId w:val="8"/>
        </w:numPr>
        <w:rPr>
          <w:b/>
          <w:bCs/>
        </w:rPr>
      </w:pPr>
      <w:r w:rsidRPr="004042BB">
        <w:rPr>
          <w:bCs/>
        </w:rPr>
        <w:t>Instantaneous rate of reaction at t = 0.</w:t>
      </w:r>
      <w:r w:rsidR="00297370">
        <w:rPr>
          <w:bCs/>
        </w:rPr>
        <w:t xml:space="preserve"> </w:t>
      </w:r>
      <w:sdt>
        <w:sdtPr>
          <w:rPr>
            <w:bCs/>
          </w:rPr>
          <w:id w:val="1488063740"/>
          <w:citation/>
        </w:sdtPr>
        <w:sdtContent>
          <w:r w:rsidR="00297370">
            <w:rPr>
              <w:bCs/>
            </w:rPr>
            <w:fldChar w:fldCharType="begin"/>
          </w:r>
          <w:r w:rsidR="00297370">
            <w:rPr>
              <w:bCs/>
            </w:rPr>
            <w:instrText xml:space="preserve"> CITATION Uni25 \l 2057 </w:instrText>
          </w:r>
          <w:r w:rsidR="00297370">
            <w:rPr>
              <w:bCs/>
            </w:rPr>
            <w:fldChar w:fldCharType="separate"/>
          </w:r>
          <w:r w:rsidR="00297370">
            <w:rPr>
              <w:bCs/>
              <w:noProof/>
            </w:rPr>
            <w:t xml:space="preserve"> </w:t>
          </w:r>
          <w:r w:rsidR="00297370" w:rsidRPr="00297370">
            <w:rPr>
              <w:noProof/>
            </w:rPr>
            <w:t>[1]</w:t>
          </w:r>
          <w:r w:rsidR="00297370">
            <w:rPr>
              <w:bCs/>
            </w:rPr>
            <w:fldChar w:fldCharType="end"/>
          </w:r>
        </w:sdtContent>
      </w:sdt>
    </w:p>
    <w:p w14:paraId="5075F32A" w14:textId="77777777" w:rsidR="004042BB" w:rsidRPr="004042BB" w:rsidRDefault="004042BB" w:rsidP="004042BB"/>
    <w:sectPr w:rsidR="004042BB" w:rsidRPr="004042BB" w:rsidSect="00DF1B8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39EA"/>
    <w:multiLevelType w:val="hybridMultilevel"/>
    <w:tmpl w:val="BDA036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D62CF"/>
    <w:multiLevelType w:val="hybridMultilevel"/>
    <w:tmpl w:val="5C64F79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CB404F"/>
    <w:multiLevelType w:val="hybridMultilevel"/>
    <w:tmpl w:val="98266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2269F"/>
    <w:multiLevelType w:val="hybridMultilevel"/>
    <w:tmpl w:val="CC1490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FA6F3C"/>
    <w:multiLevelType w:val="hybridMultilevel"/>
    <w:tmpl w:val="CC1490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02269"/>
    <w:multiLevelType w:val="hybridMultilevel"/>
    <w:tmpl w:val="CC1490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AD20B5"/>
    <w:multiLevelType w:val="hybridMultilevel"/>
    <w:tmpl w:val="DD60650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DF280B"/>
    <w:multiLevelType w:val="hybridMultilevel"/>
    <w:tmpl w:val="AB6CD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7306B"/>
    <w:multiLevelType w:val="hybridMultilevel"/>
    <w:tmpl w:val="5C64F79C"/>
    <w:lvl w:ilvl="0" w:tplc="B794323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A552CD"/>
    <w:multiLevelType w:val="hybridMultilevel"/>
    <w:tmpl w:val="1F9602A8"/>
    <w:lvl w:ilvl="0" w:tplc="2B06E3C2">
      <w:start w:val="1"/>
      <w:numFmt w:val="upperRoman"/>
      <w:lvlText w:val="%1."/>
      <w:lvlJc w:val="left"/>
      <w:pPr>
        <w:ind w:left="1080" w:hanging="720"/>
      </w:pPr>
      <w:rPr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D97F9B"/>
    <w:multiLevelType w:val="hybridMultilevel"/>
    <w:tmpl w:val="52FE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866D08"/>
    <w:multiLevelType w:val="hybridMultilevel"/>
    <w:tmpl w:val="12A83100"/>
    <w:lvl w:ilvl="0" w:tplc="1A66F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5E05EE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B5FCFE7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DAB6FBC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2270A60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E58499D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BB8E23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1D0A9E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5C2B52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 w16cid:durableId="285084058">
    <w:abstractNumId w:val="6"/>
  </w:num>
  <w:num w:numId="2" w16cid:durableId="4289380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806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35497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19549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5227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94085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11438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4666921">
    <w:abstractNumId w:val="11"/>
  </w:num>
  <w:num w:numId="10" w16cid:durableId="289285132">
    <w:abstractNumId w:val="0"/>
  </w:num>
  <w:num w:numId="11" w16cid:durableId="385838385">
    <w:abstractNumId w:val="2"/>
  </w:num>
  <w:num w:numId="12" w16cid:durableId="625739650">
    <w:abstractNumId w:val="6"/>
  </w:num>
  <w:num w:numId="13" w16cid:durableId="1232424817">
    <w:abstractNumId w:val="7"/>
  </w:num>
  <w:num w:numId="14" w16cid:durableId="5597079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B87"/>
    <w:rsid w:val="00002D04"/>
    <w:rsid w:val="00005F22"/>
    <w:rsid w:val="0001374C"/>
    <w:rsid w:val="00014504"/>
    <w:rsid w:val="00015284"/>
    <w:rsid w:val="00016371"/>
    <w:rsid w:val="0003075C"/>
    <w:rsid w:val="000369FC"/>
    <w:rsid w:val="00046EA5"/>
    <w:rsid w:val="00056299"/>
    <w:rsid w:val="00057EAF"/>
    <w:rsid w:val="00067BCB"/>
    <w:rsid w:val="0007351C"/>
    <w:rsid w:val="000765FE"/>
    <w:rsid w:val="00081F37"/>
    <w:rsid w:val="00086B4C"/>
    <w:rsid w:val="0008730F"/>
    <w:rsid w:val="000918F6"/>
    <w:rsid w:val="000A6CE1"/>
    <w:rsid w:val="000B15E1"/>
    <w:rsid w:val="000B2241"/>
    <w:rsid w:val="000B3937"/>
    <w:rsid w:val="000C35E3"/>
    <w:rsid w:val="000C45BF"/>
    <w:rsid w:val="000D03AA"/>
    <w:rsid w:val="000D6B24"/>
    <w:rsid w:val="000E23A9"/>
    <w:rsid w:val="000F3DD7"/>
    <w:rsid w:val="0010609C"/>
    <w:rsid w:val="00117C37"/>
    <w:rsid w:val="00120AB8"/>
    <w:rsid w:val="00123E02"/>
    <w:rsid w:val="001304DF"/>
    <w:rsid w:val="00135146"/>
    <w:rsid w:val="0013634C"/>
    <w:rsid w:val="00144212"/>
    <w:rsid w:val="001446B1"/>
    <w:rsid w:val="0015576C"/>
    <w:rsid w:val="00175206"/>
    <w:rsid w:val="001770B5"/>
    <w:rsid w:val="0019212A"/>
    <w:rsid w:val="00196861"/>
    <w:rsid w:val="001977CC"/>
    <w:rsid w:val="001A311D"/>
    <w:rsid w:val="001A3FB8"/>
    <w:rsid w:val="001C2700"/>
    <w:rsid w:val="001E25EA"/>
    <w:rsid w:val="001E34CC"/>
    <w:rsid w:val="001E39D6"/>
    <w:rsid w:val="001F0AD5"/>
    <w:rsid w:val="001F322A"/>
    <w:rsid w:val="001F7E16"/>
    <w:rsid w:val="00210C45"/>
    <w:rsid w:val="00213E74"/>
    <w:rsid w:val="00214577"/>
    <w:rsid w:val="00222D7A"/>
    <w:rsid w:val="00232AF2"/>
    <w:rsid w:val="0023699D"/>
    <w:rsid w:val="00237D68"/>
    <w:rsid w:val="002508D3"/>
    <w:rsid w:val="002649EB"/>
    <w:rsid w:val="002722ED"/>
    <w:rsid w:val="00283CC3"/>
    <w:rsid w:val="00284331"/>
    <w:rsid w:val="00287429"/>
    <w:rsid w:val="00297370"/>
    <w:rsid w:val="00297887"/>
    <w:rsid w:val="002A42C9"/>
    <w:rsid w:val="002B0488"/>
    <w:rsid w:val="002D0DAD"/>
    <w:rsid w:val="002D7305"/>
    <w:rsid w:val="002E4578"/>
    <w:rsid w:val="002F0252"/>
    <w:rsid w:val="002F1A6F"/>
    <w:rsid w:val="00312725"/>
    <w:rsid w:val="0031679B"/>
    <w:rsid w:val="00325165"/>
    <w:rsid w:val="00325563"/>
    <w:rsid w:val="00332858"/>
    <w:rsid w:val="00334A15"/>
    <w:rsid w:val="0034032C"/>
    <w:rsid w:val="00343C82"/>
    <w:rsid w:val="003510E7"/>
    <w:rsid w:val="00362B66"/>
    <w:rsid w:val="00362CE7"/>
    <w:rsid w:val="00363A91"/>
    <w:rsid w:val="003779A7"/>
    <w:rsid w:val="00386485"/>
    <w:rsid w:val="003A01C2"/>
    <w:rsid w:val="003A4F54"/>
    <w:rsid w:val="003B0ADE"/>
    <w:rsid w:val="003B125E"/>
    <w:rsid w:val="003C39D4"/>
    <w:rsid w:val="003D0129"/>
    <w:rsid w:val="003D37DF"/>
    <w:rsid w:val="003D7AF8"/>
    <w:rsid w:val="003E6046"/>
    <w:rsid w:val="003E7B2D"/>
    <w:rsid w:val="003F2056"/>
    <w:rsid w:val="003F5D5D"/>
    <w:rsid w:val="004042BB"/>
    <w:rsid w:val="004051EC"/>
    <w:rsid w:val="0041188B"/>
    <w:rsid w:val="00417FB5"/>
    <w:rsid w:val="00423B67"/>
    <w:rsid w:val="00432C43"/>
    <w:rsid w:val="0043643C"/>
    <w:rsid w:val="00447506"/>
    <w:rsid w:val="004512F7"/>
    <w:rsid w:val="00457D79"/>
    <w:rsid w:val="00472546"/>
    <w:rsid w:val="00473FEA"/>
    <w:rsid w:val="004814DE"/>
    <w:rsid w:val="00494E1D"/>
    <w:rsid w:val="004B5D8A"/>
    <w:rsid w:val="004B76A3"/>
    <w:rsid w:val="004C5C28"/>
    <w:rsid w:val="004C5EEF"/>
    <w:rsid w:val="004D1650"/>
    <w:rsid w:val="004D3A3D"/>
    <w:rsid w:val="004D6DEA"/>
    <w:rsid w:val="004E0C4C"/>
    <w:rsid w:val="004E0FDE"/>
    <w:rsid w:val="004E197D"/>
    <w:rsid w:val="004E2DB0"/>
    <w:rsid w:val="004E68A1"/>
    <w:rsid w:val="004F4237"/>
    <w:rsid w:val="00504A49"/>
    <w:rsid w:val="005171F0"/>
    <w:rsid w:val="005205C2"/>
    <w:rsid w:val="00531D45"/>
    <w:rsid w:val="005520B0"/>
    <w:rsid w:val="00561D92"/>
    <w:rsid w:val="00581658"/>
    <w:rsid w:val="00592CC3"/>
    <w:rsid w:val="00594463"/>
    <w:rsid w:val="005A0CBD"/>
    <w:rsid w:val="005A1F46"/>
    <w:rsid w:val="005B07A1"/>
    <w:rsid w:val="005C0DF0"/>
    <w:rsid w:val="005C270E"/>
    <w:rsid w:val="005D31B8"/>
    <w:rsid w:val="005D4F38"/>
    <w:rsid w:val="005D77EE"/>
    <w:rsid w:val="005E1319"/>
    <w:rsid w:val="005F7431"/>
    <w:rsid w:val="0060605C"/>
    <w:rsid w:val="0060613B"/>
    <w:rsid w:val="0062428F"/>
    <w:rsid w:val="00643799"/>
    <w:rsid w:val="00653B13"/>
    <w:rsid w:val="00656C80"/>
    <w:rsid w:val="006571B2"/>
    <w:rsid w:val="006665EE"/>
    <w:rsid w:val="00677B2F"/>
    <w:rsid w:val="00683131"/>
    <w:rsid w:val="00683888"/>
    <w:rsid w:val="00685F7D"/>
    <w:rsid w:val="00695AB5"/>
    <w:rsid w:val="00695BA0"/>
    <w:rsid w:val="006A3E13"/>
    <w:rsid w:val="006A4F1D"/>
    <w:rsid w:val="006A6C58"/>
    <w:rsid w:val="006B096D"/>
    <w:rsid w:val="006C64B4"/>
    <w:rsid w:val="006F6C0B"/>
    <w:rsid w:val="00714C28"/>
    <w:rsid w:val="00715C0F"/>
    <w:rsid w:val="0072003E"/>
    <w:rsid w:val="007208DA"/>
    <w:rsid w:val="00725375"/>
    <w:rsid w:val="00736177"/>
    <w:rsid w:val="00745ED7"/>
    <w:rsid w:val="007517BA"/>
    <w:rsid w:val="00752261"/>
    <w:rsid w:val="00757DF6"/>
    <w:rsid w:val="00765E24"/>
    <w:rsid w:val="00770330"/>
    <w:rsid w:val="0078121B"/>
    <w:rsid w:val="007836FB"/>
    <w:rsid w:val="00793226"/>
    <w:rsid w:val="007D319D"/>
    <w:rsid w:val="007E2029"/>
    <w:rsid w:val="007E5D37"/>
    <w:rsid w:val="007E7D73"/>
    <w:rsid w:val="008003AA"/>
    <w:rsid w:val="0080604E"/>
    <w:rsid w:val="0083016A"/>
    <w:rsid w:val="00835CF5"/>
    <w:rsid w:val="008412D1"/>
    <w:rsid w:val="00853D95"/>
    <w:rsid w:val="00862FEC"/>
    <w:rsid w:val="00881FCE"/>
    <w:rsid w:val="00885F27"/>
    <w:rsid w:val="0089744B"/>
    <w:rsid w:val="008B2502"/>
    <w:rsid w:val="008B6A13"/>
    <w:rsid w:val="008B7D0B"/>
    <w:rsid w:val="008C549B"/>
    <w:rsid w:val="008C57E3"/>
    <w:rsid w:val="008D079F"/>
    <w:rsid w:val="008D3D17"/>
    <w:rsid w:val="008D5711"/>
    <w:rsid w:val="008E32FA"/>
    <w:rsid w:val="008E7CB2"/>
    <w:rsid w:val="00905341"/>
    <w:rsid w:val="009063E4"/>
    <w:rsid w:val="00910CC1"/>
    <w:rsid w:val="0091413B"/>
    <w:rsid w:val="00920A58"/>
    <w:rsid w:val="00923D88"/>
    <w:rsid w:val="00930218"/>
    <w:rsid w:val="0094749D"/>
    <w:rsid w:val="00955918"/>
    <w:rsid w:val="00957213"/>
    <w:rsid w:val="00961090"/>
    <w:rsid w:val="00965983"/>
    <w:rsid w:val="0097629D"/>
    <w:rsid w:val="00997DD9"/>
    <w:rsid w:val="009B1087"/>
    <w:rsid w:val="009B2CCB"/>
    <w:rsid w:val="009C3832"/>
    <w:rsid w:val="009C3BA4"/>
    <w:rsid w:val="009D0D35"/>
    <w:rsid w:val="009E3420"/>
    <w:rsid w:val="009F1DDF"/>
    <w:rsid w:val="00A03DDE"/>
    <w:rsid w:val="00A11F7E"/>
    <w:rsid w:val="00A14EBD"/>
    <w:rsid w:val="00A16A43"/>
    <w:rsid w:val="00A23D19"/>
    <w:rsid w:val="00A25518"/>
    <w:rsid w:val="00A33182"/>
    <w:rsid w:val="00A340A9"/>
    <w:rsid w:val="00A506F8"/>
    <w:rsid w:val="00A50CA0"/>
    <w:rsid w:val="00A51C7A"/>
    <w:rsid w:val="00A613D2"/>
    <w:rsid w:val="00A61A92"/>
    <w:rsid w:val="00A6200B"/>
    <w:rsid w:val="00A76E9B"/>
    <w:rsid w:val="00A8180D"/>
    <w:rsid w:val="00AA6B1F"/>
    <w:rsid w:val="00AB1AB5"/>
    <w:rsid w:val="00AB2981"/>
    <w:rsid w:val="00AB402E"/>
    <w:rsid w:val="00AB774A"/>
    <w:rsid w:val="00AC25CB"/>
    <w:rsid w:val="00AE6A71"/>
    <w:rsid w:val="00AF456D"/>
    <w:rsid w:val="00B01A0C"/>
    <w:rsid w:val="00B15457"/>
    <w:rsid w:val="00B228B8"/>
    <w:rsid w:val="00B22FF6"/>
    <w:rsid w:val="00B27833"/>
    <w:rsid w:val="00B31413"/>
    <w:rsid w:val="00B40404"/>
    <w:rsid w:val="00B42227"/>
    <w:rsid w:val="00B506D1"/>
    <w:rsid w:val="00B507AD"/>
    <w:rsid w:val="00B54D26"/>
    <w:rsid w:val="00B560D6"/>
    <w:rsid w:val="00B56931"/>
    <w:rsid w:val="00B56D69"/>
    <w:rsid w:val="00B63D3B"/>
    <w:rsid w:val="00B901A0"/>
    <w:rsid w:val="00BA058C"/>
    <w:rsid w:val="00BA3452"/>
    <w:rsid w:val="00BA6531"/>
    <w:rsid w:val="00BC3C72"/>
    <w:rsid w:val="00BC4246"/>
    <w:rsid w:val="00BC78A1"/>
    <w:rsid w:val="00BD03C6"/>
    <w:rsid w:val="00BD3CD9"/>
    <w:rsid w:val="00BD4365"/>
    <w:rsid w:val="00BD73EE"/>
    <w:rsid w:val="00BE6D06"/>
    <w:rsid w:val="00BF03FC"/>
    <w:rsid w:val="00BF56DB"/>
    <w:rsid w:val="00C00661"/>
    <w:rsid w:val="00C01FD6"/>
    <w:rsid w:val="00C03A3A"/>
    <w:rsid w:val="00C1501C"/>
    <w:rsid w:val="00C23568"/>
    <w:rsid w:val="00C35FBF"/>
    <w:rsid w:val="00C4185C"/>
    <w:rsid w:val="00C50289"/>
    <w:rsid w:val="00C50914"/>
    <w:rsid w:val="00C6422B"/>
    <w:rsid w:val="00C7659C"/>
    <w:rsid w:val="00C855C3"/>
    <w:rsid w:val="00C90AA4"/>
    <w:rsid w:val="00C928B1"/>
    <w:rsid w:val="00C95E0A"/>
    <w:rsid w:val="00C961C7"/>
    <w:rsid w:val="00C96859"/>
    <w:rsid w:val="00C97AFF"/>
    <w:rsid w:val="00CA6403"/>
    <w:rsid w:val="00CB6EE8"/>
    <w:rsid w:val="00CC4D10"/>
    <w:rsid w:val="00CD15F6"/>
    <w:rsid w:val="00CE4BC8"/>
    <w:rsid w:val="00CE5BBC"/>
    <w:rsid w:val="00D03A18"/>
    <w:rsid w:val="00D049D4"/>
    <w:rsid w:val="00D114D9"/>
    <w:rsid w:val="00D11F42"/>
    <w:rsid w:val="00D12170"/>
    <w:rsid w:val="00D4216C"/>
    <w:rsid w:val="00D430E6"/>
    <w:rsid w:val="00D47316"/>
    <w:rsid w:val="00D47C32"/>
    <w:rsid w:val="00D54E9A"/>
    <w:rsid w:val="00D615C9"/>
    <w:rsid w:val="00D659E7"/>
    <w:rsid w:val="00D82B8B"/>
    <w:rsid w:val="00D8480A"/>
    <w:rsid w:val="00D96235"/>
    <w:rsid w:val="00DA0399"/>
    <w:rsid w:val="00DA2121"/>
    <w:rsid w:val="00DA7352"/>
    <w:rsid w:val="00DA7691"/>
    <w:rsid w:val="00DB38FC"/>
    <w:rsid w:val="00DB4E0C"/>
    <w:rsid w:val="00DC45CD"/>
    <w:rsid w:val="00DD5569"/>
    <w:rsid w:val="00DE1A7F"/>
    <w:rsid w:val="00DF152C"/>
    <w:rsid w:val="00DF1B87"/>
    <w:rsid w:val="00DF2690"/>
    <w:rsid w:val="00DF3112"/>
    <w:rsid w:val="00E064CA"/>
    <w:rsid w:val="00E07DBC"/>
    <w:rsid w:val="00E121AC"/>
    <w:rsid w:val="00E2064D"/>
    <w:rsid w:val="00E21E28"/>
    <w:rsid w:val="00E24B7A"/>
    <w:rsid w:val="00E24E4D"/>
    <w:rsid w:val="00E659C6"/>
    <w:rsid w:val="00E7144A"/>
    <w:rsid w:val="00EA414A"/>
    <w:rsid w:val="00EB1F5F"/>
    <w:rsid w:val="00EB23DD"/>
    <w:rsid w:val="00EB42B8"/>
    <w:rsid w:val="00EB50AB"/>
    <w:rsid w:val="00EB7210"/>
    <w:rsid w:val="00EC4113"/>
    <w:rsid w:val="00EC4D79"/>
    <w:rsid w:val="00ED0B99"/>
    <w:rsid w:val="00ED5143"/>
    <w:rsid w:val="00EE4233"/>
    <w:rsid w:val="00EE44D8"/>
    <w:rsid w:val="00EE4511"/>
    <w:rsid w:val="00EE5E6B"/>
    <w:rsid w:val="00EE6F82"/>
    <w:rsid w:val="00EF4FCA"/>
    <w:rsid w:val="00F075FA"/>
    <w:rsid w:val="00F1078E"/>
    <w:rsid w:val="00F10DDF"/>
    <w:rsid w:val="00F12FF1"/>
    <w:rsid w:val="00F20C8A"/>
    <w:rsid w:val="00F31C45"/>
    <w:rsid w:val="00F4026F"/>
    <w:rsid w:val="00F41532"/>
    <w:rsid w:val="00F4540A"/>
    <w:rsid w:val="00F4795D"/>
    <w:rsid w:val="00F56230"/>
    <w:rsid w:val="00F57269"/>
    <w:rsid w:val="00F727CB"/>
    <w:rsid w:val="00F84A94"/>
    <w:rsid w:val="00F85C6F"/>
    <w:rsid w:val="00F90A46"/>
    <w:rsid w:val="00FA6F62"/>
    <w:rsid w:val="00FB1F15"/>
    <w:rsid w:val="00FB3BDD"/>
    <w:rsid w:val="00FD17E7"/>
    <w:rsid w:val="00FE270C"/>
    <w:rsid w:val="00FF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5516D"/>
  <w15:chartTrackingRefBased/>
  <w15:docId w15:val="{CBDDC513-B231-4668-A1A6-13F77DE14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1B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1B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F1B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F1B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1B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1B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1B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1B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1B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1B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F1B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F1B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F1B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1B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1B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1B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1B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1B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1B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1B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1B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1B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1B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1B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1B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1B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1B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1B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1B8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F1B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F1B87"/>
    <w:rPr>
      <w:rFonts w:eastAsiaTheme="minorEastAsia"/>
      <w:kern w:val="0"/>
      <w:sz w:val="22"/>
      <w:szCs w:val="22"/>
      <w:lang w:val="en-US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32556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332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0C35E3"/>
  </w:style>
  <w:style w:type="character" w:styleId="Hyperlink">
    <w:name w:val="Hyperlink"/>
    <w:basedOn w:val="DefaultParagraphFont"/>
    <w:uiPriority w:val="99"/>
    <w:unhideWhenUsed/>
    <w:rsid w:val="00B507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07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link.springer.com/article/10.1023/A:1002898505288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2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2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4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Effect</a:t>
            </a:r>
            <a:r>
              <a:rPr lang="en-GB" baseline="0"/>
              <a:t> of Concentration of HCL on Speedf of H2 Gas Evolution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Sheet1!$C$2</c:f>
              <c:strCache>
                <c:ptCount val="1"/>
                <c:pt idx="0">
                  <c:v>0.5M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Sheet1!$B$3:$B$47</c:f>
              <c:numCache>
                <c:formatCode>General</c:formatCode>
                <c:ptCount val="45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  <c:pt idx="29">
                  <c:v>600</c:v>
                </c:pt>
                <c:pt idx="30">
                  <c:v>620</c:v>
                </c:pt>
                <c:pt idx="31">
                  <c:v>640</c:v>
                </c:pt>
                <c:pt idx="32">
                  <c:v>660</c:v>
                </c:pt>
                <c:pt idx="33">
                  <c:v>680</c:v>
                </c:pt>
                <c:pt idx="34">
                  <c:v>700</c:v>
                </c:pt>
                <c:pt idx="35">
                  <c:v>720</c:v>
                </c:pt>
                <c:pt idx="36">
                  <c:v>740</c:v>
                </c:pt>
                <c:pt idx="37">
                  <c:v>760</c:v>
                </c:pt>
                <c:pt idx="38">
                  <c:v>780</c:v>
                </c:pt>
                <c:pt idx="39">
                  <c:v>800</c:v>
                </c:pt>
                <c:pt idx="40">
                  <c:v>820</c:v>
                </c:pt>
                <c:pt idx="41">
                  <c:v>840</c:v>
                </c:pt>
                <c:pt idx="42">
                  <c:v>860</c:v>
                </c:pt>
                <c:pt idx="43">
                  <c:v>880</c:v>
                </c:pt>
                <c:pt idx="44">
                  <c:v>900</c:v>
                </c:pt>
              </c:numCache>
            </c:numRef>
          </c:xVal>
          <c:yVal>
            <c:numRef>
              <c:f>Sheet1!$C$3:$C$47</c:f>
              <c:numCache>
                <c:formatCode>General</c:formatCode>
                <c:ptCount val="45"/>
                <c:pt idx="0">
                  <c:v>2</c:v>
                </c:pt>
                <c:pt idx="1">
                  <c:v>6</c:v>
                </c:pt>
                <c:pt idx="2">
                  <c:v>8</c:v>
                </c:pt>
                <c:pt idx="3">
                  <c:v>10</c:v>
                </c:pt>
                <c:pt idx="4">
                  <c:v>13</c:v>
                </c:pt>
                <c:pt idx="5">
                  <c:v>16</c:v>
                </c:pt>
                <c:pt idx="6">
                  <c:v>18</c:v>
                </c:pt>
                <c:pt idx="7">
                  <c:v>20</c:v>
                </c:pt>
                <c:pt idx="8">
                  <c:v>23</c:v>
                </c:pt>
                <c:pt idx="9">
                  <c:v>24</c:v>
                </c:pt>
                <c:pt idx="10">
                  <c:v>26</c:v>
                </c:pt>
                <c:pt idx="11">
                  <c:v>28</c:v>
                </c:pt>
                <c:pt idx="12">
                  <c:v>29</c:v>
                </c:pt>
                <c:pt idx="13">
                  <c:v>31</c:v>
                </c:pt>
                <c:pt idx="14">
                  <c:v>33</c:v>
                </c:pt>
                <c:pt idx="15">
                  <c:v>34</c:v>
                </c:pt>
                <c:pt idx="16">
                  <c:v>36</c:v>
                </c:pt>
                <c:pt idx="17">
                  <c:v>36</c:v>
                </c:pt>
                <c:pt idx="18">
                  <c:v>38</c:v>
                </c:pt>
                <c:pt idx="19">
                  <c:v>38</c:v>
                </c:pt>
                <c:pt idx="20">
                  <c:v>40</c:v>
                </c:pt>
                <c:pt idx="21">
                  <c:v>40</c:v>
                </c:pt>
                <c:pt idx="22">
                  <c:v>42</c:v>
                </c:pt>
                <c:pt idx="23">
                  <c:v>42</c:v>
                </c:pt>
                <c:pt idx="24">
                  <c:v>44</c:v>
                </c:pt>
                <c:pt idx="25">
                  <c:v>44</c:v>
                </c:pt>
                <c:pt idx="26">
                  <c:v>46</c:v>
                </c:pt>
                <c:pt idx="27">
                  <c:v>46</c:v>
                </c:pt>
                <c:pt idx="28">
                  <c:v>46</c:v>
                </c:pt>
                <c:pt idx="29">
                  <c:v>46</c:v>
                </c:pt>
                <c:pt idx="30">
                  <c:v>49</c:v>
                </c:pt>
                <c:pt idx="31">
                  <c:v>49</c:v>
                </c:pt>
                <c:pt idx="32">
                  <c:v>49</c:v>
                </c:pt>
                <c:pt idx="33">
                  <c:v>49</c:v>
                </c:pt>
                <c:pt idx="34">
                  <c:v>49</c:v>
                </c:pt>
                <c:pt idx="35">
                  <c:v>49</c:v>
                </c:pt>
                <c:pt idx="36">
                  <c:v>49</c:v>
                </c:pt>
                <c:pt idx="37">
                  <c:v>49</c:v>
                </c:pt>
                <c:pt idx="38">
                  <c:v>51</c:v>
                </c:pt>
                <c:pt idx="39">
                  <c:v>51</c:v>
                </c:pt>
                <c:pt idx="40">
                  <c:v>51</c:v>
                </c:pt>
                <c:pt idx="41">
                  <c:v>51</c:v>
                </c:pt>
                <c:pt idx="42">
                  <c:v>51</c:v>
                </c:pt>
                <c:pt idx="43">
                  <c:v>51</c:v>
                </c:pt>
                <c:pt idx="44">
                  <c:v>51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490D-4855-90FD-E56EBC644988}"/>
            </c:ext>
          </c:extLst>
        </c:ser>
        <c:ser>
          <c:idx val="1"/>
          <c:order val="1"/>
          <c:tx>
            <c:strRef>
              <c:f>Sheet1!$D$2</c:f>
              <c:strCache>
                <c:ptCount val="1"/>
                <c:pt idx="0">
                  <c:v>1.0M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Sheet1!$B$3:$B$47</c:f>
              <c:numCache>
                <c:formatCode>General</c:formatCode>
                <c:ptCount val="45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  <c:pt idx="29">
                  <c:v>600</c:v>
                </c:pt>
                <c:pt idx="30">
                  <c:v>620</c:v>
                </c:pt>
                <c:pt idx="31">
                  <c:v>640</c:v>
                </c:pt>
                <c:pt idx="32">
                  <c:v>660</c:v>
                </c:pt>
                <c:pt idx="33">
                  <c:v>680</c:v>
                </c:pt>
                <c:pt idx="34">
                  <c:v>700</c:v>
                </c:pt>
                <c:pt idx="35">
                  <c:v>720</c:v>
                </c:pt>
                <c:pt idx="36">
                  <c:v>740</c:v>
                </c:pt>
                <c:pt idx="37">
                  <c:v>760</c:v>
                </c:pt>
                <c:pt idx="38">
                  <c:v>780</c:v>
                </c:pt>
                <c:pt idx="39">
                  <c:v>800</c:v>
                </c:pt>
                <c:pt idx="40">
                  <c:v>820</c:v>
                </c:pt>
                <c:pt idx="41">
                  <c:v>840</c:v>
                </c:pt>
                <c:pt idx="42">
                  <c:v>860</c:v>
                </c:pt>
                <c:pt idx="43">
                  <c:v>880</c:v>
                </c:pt>
                <c:pt idx="44">
                  <c:v>900</c:v>
                </c:pt>
              </c:numCache>
            </c:numRef>
          </c:xVal>
          <c:yVal>
            <c:numRef>
              <c:f>Sheet1!$D$3:$D$47</c:f>
              <c:numCache>
                <c:formatCode>General</c:formatCode>
                <c:ptCount val="45"/>
                <c:pt idx="0">
                  <c:v>7</c:v>
                </c:pt>
                <c:pt idx="1">
                  <c:v>15</c:v>
                </c:pt>
                <c:pt idx="2">
                  <c:v>20</c:v>
                </c:pt>
                <c:pt idx="3">
                  <c:v>25</c:v>
                </c:pt>
                <c:pt idx="4">
                  <c:v>30</c:v>
                </c:pt>
                <c:pt idx="5">
                  <c:v>35</c:v>
                </c:pt>
                <c:pt idx="6">
                  <c:v>39</c:v>
                </c:pt>
                <c:pt idx="7">
                  <c:v>43</c:v>
                </c:pt>
                <c:pt idx="8">
                  <c:v>47</c:v>
                </c:pt>
                <c:pt idx="9">
                  <c:v>51</c:v>
                </c:pt>
                <c:pt idx="10">
                  <c:v>56</c:v>
                </c:pt>
                <c:pt idx="11">
                  <c:v>59</c:v>
                </c:pt>
                <c:pt idx="12">
                  <c:v>61</c:v>
                </c:pt>
                <c:pt idx="13">
                  <c:v>62</c:v>
                </c:pt>
                <c:pt idx="14">
                  <c:v>64</c:v>
                </c:pt>
                <c:pt idx="15">
                  <c:v>65</c:v>
                </c:pt>
                <c:pt idx="16">
                  <c:v>65</c:v>
                </c:pt>
                <c:pt idx="17">
                  <c:v>65</c:v>
                </c:pt>
                <c:pt idx="18">
                  <c:v>65</c:v>
                </c:pt>
                <c:pt idx="19">
                  <c:v>65</c:v>
                </c:pt>
                <c:pt idx="20">
                  <c:v>65</c:v>
                </c:pt>
                <c:pt idx="21">
                  <c:v>65</c:v>
                </c:pt>
                <c:pt idx="22">
                  <c:v>65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490D-4855-90FD-E56EBC644988}"/>
            </c:ext>
          </c:extLst>
        </c:ser>
        <c:ser>
          <c:idx val="2"/>
          <c:order val="2"/>
          <c:tx>
            <c:strRef>
              <c:f>Sheet1!$E$2</c:f>
              <c:strCache>
                <c:ptCount val="1"/>
                <c:pt idx="0">
                  <c:v>1.5M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Sheet1!$B$3:$B$47</c:f>
              <c:numCache>
                <c:formatCode>General</c:formatCode>
                <c:ptCount val="45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  <c:pt idx="29">
                  <c:v>600</c:v>
                </c:pt>
                <c:pt idx="30">
                  <c:v>620</c:v>
                </c:pt>
                <c:pt idx="31">
                  <c:v>640</c:v>
                </c:pt>
                <c:pt idx="32">
                  <c:v>660</c:v>
                </c:pt>
                <c:pt idx="33">
                  <c:v>680</c:v>
                </c:pt>
                <c:pt idx="34">
                  <c:v>700</c:v>
                </c:pt>
                <c:pt idx="35">
                  <c:v>720</c:v>
                </c:pt>
                <c:pt idx="36">
                  <c:v>740</c:v>
                </c:pt>
                <c:pt idx="37">
                  <c:v>760</c:v>
                </c:pt>
                <c:pt idx="38">
                  <c:v>780</c:v>
                </c:pt>
                <c:pt idx="39">
                  <c:v>800</c:v>
                </c:pt>
                <c:pt idx="40">
                  <c:v>820</c:v>
                </c:pt>
                <c:pt idx="41">
                  <c:v>840</c:v>
                </c:pt>
                <c:pt idx="42">
                  <c:v>860</c:v>
                </c:pt>
                <c:pt idx="43">
                  <c:v>880</c:v>
                </c:pt>
                <c:pt idx="44">
                  <c:v>900</c:v>
                </c:pt>
              </c:numCache>
            </c:numRef>
          </c:xVal>
          <c:yVal>
            <c:numRef>
              <c:f>Sheet1!$E$3:$E$47</c:f>
              <c:numCache>
                <c:formatCode>General</c:formatCode>
                <c:ptCount val="45"/>
                <c:pt idx="0">
                  <c:v>19</c:v>
                </c:pt>
                <c:pt idx="1">
                  <c:v>31</c:v>
                </c:pt>
                <c:pt idx="2">
                  <c:v>40</c:v>
                </c:pt>
                <c:pt idx="3">
                  <c:v>46</c:v>
                </c:pt>
                <c:pt idx="4">
                  <c:v>51</c:v>
                </c:pt>
                <c:pt idx="5">
                  <c:v>54</c:v>
                </c:pt>
                <c:pt idx="6">
                  <c:v>58</c:v>
                </c:pt>
                <c:pt idx="7">
                  <c:v>61</c:v>
                </c:pt>
                <c:pt idx="8">
                  <c:v>64</c:v>
                </c:pt>
                <c:pt idx="9">
                  <c:v>65</c:v>
                </c:pt>
                <c:pt idx="10">
                  <c:v>66</c:v>
                </c:pt>
                <c:pt idx="11">
                  <c:v>66</c:v>
                </c:pt>
                <c:pt idx="12">
                  <c:v>66</c:v>
                </c:pt>
                <c:pt idx="13">
                  <c:v>66</c:v>
                </c:pt>
                <c:pt idx="14">
                  <c:v>66</c:v>
                </c:pt>
                <c:pt idx="15">
                  <c:v>66</c:v>
                </c:pt>
                <c:pt idx="16">
                  <c:v>66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490D-4855-90FD-E56EBC644988}"/>
            </c:ext>
          </c:extLst>
        </c:ser>
        <c:ser>
          <c:idx val="3"/>
          <c:order val="3"/>
          <c:tx>
            <c:strRef>
              <c:f>Sheet1!$F$2</c:f>
              <c:strCache>
                <c:ptCount val="1"/>
                <c:pt idx="0">
                  <c:v>2.0M</c:v>
                </c:pt>
              </c:strCache>
            </c:strRef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xVal>
            <c:numRef>
              <c:f>Sheet1!$B$3:$B$47</c:f>
              <c:numCache>
                <c:formatCode>General</c:formatCode>
                <c:ptCount val="45"/>
                <c:pt idx="0">
                  <c:v>20</c:v>
                </c:pt>
                <c:pt idx="1">
                  <c:v>40</c:v>
                </c:pt>
                <c:pt idx="2">
                  <c:v>60</c:v>
                </c:pt>
                <c:pt idx="3">
                  <c:v>80</c:v>
                </c:pt>
                <c:pt idx="4">
                  <c:v>100</c:v>
                </c:pt>
                <c:pt idx="5">
                  <c:v>120</c:v>
                </c:pt>
                <c:pt idx="6">
                  <c:v>140</c:v>
                </c:pt>
                <c:pt idx="7">
                  <c:v>160</c:v>
                </c:pt>
                <c:pt idx="8">
                  <c:v>180</c:v>
                </c:pt>
                <c:pt idx="9">
                  <c:v>200</c:v>
                </c:pt>
                <c:pt idx="10">
                  <c:v>220</c:v>
                </c:pt>
                <c:pt idx="11">
                  <c:v>240</c:v>
                </c:pt>
                <c:pt idx="12">
                  <c:v>260</c:v>
                </c:pt>
                <c:pt idx="13">
                  <c:v>280</c:v>
                </c:pt>
                <c:pt idx="14">
                  <c:v>300</c:v>
                </c:pt>
                <c:pt idx="15">
                  <c:v>320</c:v>
                </c:pt>
                <c:pt idx="16">
                  <c:v>340</c:v>
                </c:pt>
                <c:pt idx="17">
                  <c:v>360</c:v>
                </c:pt>
                <c:pt idx="18">
                  <c:v>380</c:v>
                </c:pt>
                <c:pt idx="19">
                  <c:v>400</c:v>
                </c:pt>
                <c:pt idx="20">
                  <c:v>420</c:v>
                </c:pt>
                <c:pt idx="21">
                  <c:v>440</c:v>
                </c:pt>
                <c:pt idx="22">
                  <c:v>460</c:v>
                </c:pt>
                <c:pt idx="23">
                  <c:v>480</c:v>
                </c:pt>
                <c:pt idx="24">
                  <c:v>500</c:v>
                </c:pt>
                <c:pt idx="25">
                  <c:v>520</c:v>
                </c:pt>
                <c:pt idx="26">
                  <c:v>540</c:v>
                </c:pt>
                <c:pt idx="27">
                  <c:v>560</c:v>
                </c:pt>
                <c:pt idx="28">
                  <c:v>580</c:v>
                </c:pt>
                <c:pt idx="29">
                  <c:v>600</c:v>
                </c:pt>
                <c:pt idx="30">
                  <c:v>620</c:v>
                </c:pt>
                <c:pt idx="31">
                  <c:v>640</c:v>
                </c:pt>
                <c:pt idx="32">
                  <c:v>660</c:v>
                </c:pt>
                <c:pt idx="33">
                  <c:v>680</c:v>
                </c:pt>
                <c:pt idx="34">
                  <c:v>700</c:v>
                </c:pt>
                <c:pt idx="35">
                  <c:v>720</c:v>
                </c:pt>
                <c:pt idx="36">
                  <c:v>740</c:v>
                </c:pt>
                <c:pt idx="37">
                  <c:v>760</c:v>
                </c:pt>
                <c:pt idx="38">
                  <c:v>780</c:v>
                </c:pt>
                <c:pt idx="39">
                  <c:v>800</c:v>
                </c:pt>
                <c:pt idx="40">
                  <c:v>820</c:v>
                </c:pt>
                <c:pt idx="41">
                  <c:v>840</c:v>
                </c:pt>
                <c:pt idx="42">
                  <c:v>860</c:v>
                </c:pt>
                <c:pt idx="43">
                  <c:v>880</c:v>
                </c:pt>
                <c:pt idx="44">
                  <c:v>900</c:v>
                </c:pt>
              </c:numCache>
            </c:numRef>
          </c:xVal>
          <c:yVal>
            <c:numRef>
              <c:f>Sheet1!$F$3:$F$47</c:f>
              <c:numCache>
                <c:formatCode>General</c:formatCode>
                <c:ptCount val="45"/>
                <c:pt idx="0">
                  <c:v>32</c:v>
                </c:pt>
                <c:pt idx="1">
                  <c:v>51</c:v>
                </c:pt>
                <c:pt idx="2">
                  <c:v>56</c:v>
                </c:pt>
                <c:pt idx="3">
                  <c:v>62</c:v>
                </c:pt>
                <c:pt idx="4">
                  <c:v>66</c:v>
                </c:pt>
                <c:pt idx="5">
                  <c:v>70</c:v>
                </c:pt>
                <c:pt idx="6">
                  <c:v>72</c:v>
                </c:pt>
                <c:pt idx="7">
                  <c:v>73</c:v>
                </c:pt>
                <c:pt idx="8">
                  <c:v>73</c:v>
                </c:pt>
                <c:pt idx="9">
                  <c:v>73</c:v>
                </c:pt>
                <c:pt idx="10">
                  <c:v>73</c:v>
                </c:pt>
                <c:pt idx="11">
                  <c:v>73</c:v>
                </c:pt>
                <c:pt idx="12">
                  <c:v>73</c:v>
                </c:pt>
                <c:pt idx="13">
                  <c:v>73</c:v>
                </c:pt>
                <c:pt idx="14">
                  <c:v>73</c:v>
                </c:pt>
                <c:pt idx="15">
                  <c:v>73</c:v>
                </c:pt>
                <c:pt idx="16">
                  <c:v>73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490D-4855-90FD-E56EBC6449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70784735"/>
        <c:axId val="270793855"/>
      </c:scatterChart>
      <c:valAx>
        <c:axId val="27078473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Time,</a:t>
                </a:r>
                <a:r>
                  <a:rPr lang="en-GB" baseline="0"/>
                  <a:t> seconds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0793855"/>
        <c:crosses val="autoZero"/>
        <c:crossBetween val="midCat"/>
      </c:valAx>
      <c:valAx>
        <c:axId val="2707938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Volume</a:t>
                </a:r>
                <a:r>
                  <a:rPr lang="en-GB" baseline="0"/>
                  <a:t> H2, mL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0784735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Effect</a:t>
            </a:r>
            <a:r>
              <a:rPr lang="en-GB" baseline="0"/>
              <a:t> of Temperature on Speed of H2 Gas Evolution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Sheet1!$R$2</c:f>
              <c:strCache>
                <c:ptCount val="1"/>
                <c:pt idx="0">
                  <c:v>22.7°C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Sheet1!$Q$3:$Q$25</c:f>
              <c:numCache>
                <c:formatCode>General</c:formatCode>
                <c:ptCount val="23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  <c:pt idx="10">
                  <c:v>110</c:v>
                </c:pt>
                <c:pt idx="11">
                  <c:v>120</c:v>
                </c:pt>
                <c:pt idx="12">
                  <c:v>130</c:v>
                </c:pt>
                <c:pt idx="13">
                  <c:v>140</c:v>
                </c:pt>
                <c:pt idx="14">
                  <c:v>160</c:v>
                </c:pt>
                <c:pt idx="15">
                  <c:v>170</c:v>
                </c:pt>
                <c:pt idx="16">
                  <c:v>180</c:v>
                </c:pt>
                <c:pt idx="17">
                  <c:v>190</c:v>
                </c:pt>
                <c:pt idx="18">
                  <c:v>200</c:v>
                </c:pt>
                <c:pt idx="19">
                  <c:v>210</c:v>
                </c:pt>
                <c:pt idx="20">
                  <c:v>220</c:v>
                </c:pt>
                <c:pt idx="21">
                  <c:v>230</c:v>
                </c:pt>
                <c:pt idx="22">
                  <c:v>240</c:v>
                </c:pt>
              </c:numCache>
            </c:numRef>
          </c:xVal>
          <c:yVal>
            <c:numRef>
              <c:f>Sheet1!$R$3:$R$25</c:f>
              <c:numCache>
                <c:formatCode>General</c:formatCode>
                <c:ptCount val="23"/>
                <c:pt idx="0">
                  <c:v>7</c:v>
                </c:pt>
                <c:pt idx="1">
                  <c:v>15</c:v>
                </c:pt>
                <c:pt idx="2">
                  <c:v>20</c:v>
                </c:pt>
                <c:pt idx="3">
                  <c:v>25</c:v>
                </c:pt>
                <c:pt idx="4">
                  <c:v>30</c:v>
                </c:pt>
                <c:pt idx="5">
                  <c:v>35</c:v>
                </c:pt>
                <c:pt idx="6">
                  <c:v>39</c:v>
                </c:pt>
                <c:pt idx="7">
                  <c:v>43</c:v>
                </c:pt>
                <c:pt idx="8">
                  <c:v>47</c:v>
                </c:pt>
                <c:pt idx="9">
                  <c:v>51</c:v>
                </c:pt>
                <c:pt idx="10">
                  <c:v>56</c:v>
                </c:pt>
                <c:pt idx="11">
                  <c:v>59</c:v>
                </c:pt>
                <c:pt idx="12">
                  <c:v>61</c:v>
                </c:pt>
                <c:pt idx="13">
                  <c:v>62</c:v>
                </c:pt>
                <c:pt idx="14">
                  <c:v>64</c:v>
                </c:pt>
                <c:pt idx="15">
                  <c:v>65</c:v>
                </c:pt>
                <c:pt idx="16">
                  <c:v>65</c:v>
                </c:pt>
                <c:pt idx="17">
                  <c:v>65</c:v>
                </c:pt>
                <c:pt idx="18">
                  <c:v>65</c:v>
                </c:pt>
                <c:pt idx="19">
                  <c:v>65</c:v>
                </c:pt>
                <c:pt idx="20">
                  <c:v>65</c:v>
                </c:pt>
                <c:pt idx="21">
                  <c:v>65</c:v>
                </c:pt>
                <c:pt idx="22">
                  <c:v>65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5822-4313-9D9C-F66BBBD82470}"/>
            </c:ext>
          </c:extLst>
        </c:ser>
        <c:ser>
          <c:idx val="1"/>
          <c:order val="1"/>
          <c:tx>
            <c:strRef>
              <c:f>Sheet1!$S$2</c:f>
              <c:strCache>
                <c:ptCount val="1"/>
                <c:pt idx="0">
                  <c:v>43.6°C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Sheet1!$Q$3:$Q$25</c:f>
              <c:numCache>
                <c:formatCode>General</c:formatCode>
                <c:ptCount val="23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  <c:pt idx="10">
                  <c:v>110</c:v>
                </c:pt>
                <c:pt idx="11">
                  <c:v>120</c:v>
                </c:pt>
                <c:pt idx="12">
                  <c:v>130</c:v>
                </c:pt>
                <c:pt idx="13">
                  <c:v>140</c:v>
                </c:pt>
                <c:pt idx="14">
                  <c:v>160</c:v>
                </c:pt>
                <c:pt idx="15">
                  <c:v>170</c:v>
                </c:pt>
                <c:pt idx="16">
                  <c:v>180</c:v>
                </c:pt>
                <c:pt idx="17">
                  <c:v>190</c:v>
                </c:pt>
                <c:pt idx="18">
                  <c:v>200</c:v>
                </c:pt>
                <c:pt idx="19">
                  <c:v>210</c:v>
                </c:pt>
                <c:pt idx="20">
                  <c:v>220</c:v>
                </c:pt>
                <c:pt idx="21">
                  <c:v>230</c:v>
                </c:pt>
                <c:pt idx="22">
                  <c:v>240</c:v>
                </c:pt>
              </c:numCache>
            </c:numRef>
          </c:xVal>
          <c:yVal>
            <c:numRef>
              <c:f>Sheet1!$S$3:$S$25</c:f>
              <c:numCache>
                <c:formatCode>General</c:formatCode>
                <c:ptCount val="23"/>
                <c:pt idx="0">
                  <c:v>16</c:v>
                </c:pt>
                <c:pt idx="1">
                  <c:v>30</c:v>
                </c:pt>
                <c:pt idx="2">
                  <c:v>39</c:v>
                </c:pt>
                <c:pt idx="3">
                  <c:v>47</c:v>
                </c:pt>
                <c:pt idx="4">
                  <c:v>52</c:v>
                </c:pt>
                <c:pt idx="5">
                  <c:v>57</c:v>
                </c:pt>
                <c:pt idx="6">
                  <c:v>61</c:v>
                </c:pt>
                <c:pt idx="7">
                  <c:v>63</c:v>
                </c:pt>
                <c:pt idx="8">
                  <c:v>63</c:v>
                </c:pt>
                <c:pt idx="9">
                  <c:v>64</c:v>
                </c:pt>
                <c:pt idx="10">
                  <c:v>64</c:v>
                </c:pt>
                <c:pt idx="11">
                  <c:v>66</c:v>
                </c:pt>
                <c:pt idx="12">
                  <c:v>67</c:v>
                </c:pt>
                <c:pt idx="13">
                  <c:v>67</c:v>
                </c:pt>
                <c:pt idx="14">
                  <c:v>67</c:v>
                </c:pt>
                <c:pt idx="15">
                  <c:v>67</c:v>
                </c:pt>
                <c:pt idx="16">
                  <c:v>67</c:v>
                </c:pt>
                <c:pt idx="17">
                  <c:v>67</c:v>
                </c:pt>
                <c:pt idx="18">
                  <c:v>67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5822-4313-9D9C-F66BBBD82470}"/>
            </c:ext>
          </c:extLst>
        </c:ser>
        <c:ser>
          <c:idx val="2"/>
          <c:order val="2"/>
          <c:tx>
            <c:strRef>
              <c:f>Sheet1!$T$2</c:f>
              <c:strCache>
                <c:ptCount val="1"/>
                <c:pt idx="0">
                  <c:v>35.4°C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Sheet1!$Q$3:$Q$25</c:f>
              <c:numCache>
                <c:formatCode>General</c:formatCode>
                <c:ptCount val="23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  <c:pt idx="10">
                  <c:v>110</c:v>
                </c:pt>
                <c:pt idx="11">
                  <c:v>120</c:v>
                </c:pt>
                <c:pt idx="12">
                  <c:v>130</c:v>
                </c:pt>
                <c:pt idx="13">
                  <c:v>140</c:v>
                </c:pt>
                <c:pt idx="14">
                  <c:v>160</c:v>
                </c:pt>
                <c:pt idx="15">
                  <c:v>170</c:v>
                </c:pt>
                <c:pt idx="16">
                  <c:v>180</c:v>
                </c:pt>
                <c:pt idx="17">
                  <c:v>190</c:v>
                </c:pt>
                <c:pt idx="18">
                  <c:v>200</c:v>
                </c:pt>
                <c:pt idx="19">
                  <c:v>210</c:v>
                </c:pt>
                <c:pt idx="20">
                  <c:v>220</c:v>
                </c:pt>
                <c:pt idx="21">
                  <c:v>230</c:v>
                </c:pt>
                <c:pt idx="22">
                  <c:v>240</c:v>
                </c:pt>
              </c:numCache>
            </c:numRef>
          </c:xVal>
          <c:yVal>
            <c:numRef>
              <c:f>Sheet1!$T$3:$T$25</c:f>
              <c:numCache>
                <c:formatCode>General</c:formatCode>
                <c:ptCount val="23"/>
                <c:pt idx="0">
                  <c:v>8</c:v>
                </c:pt>
                <c:pt idx="1">
                  <c:v>17</c:v>
                </c:pt>
                <c:pt idx="2">
                  <c:v>24</c:v>
                </c:pt>
                <c:pt idx="3">
                  <c:v>29</c:v>
                </c:pt>
                <c:pt idx="4">
                  <c:v>34</c:v>
                </c:pt>
                <c:pt idx="5">
                  <c:v>39</c:v>
                </c:pt>
                <c:pt idx="6">
                  <c:v>43</c:v>
                </c:pt>
                <c:pt idx="7">
                  <c:v>46</c:v>
                </c:pt>
                <c:pt idx="8">
                  <c:v>50</c:v>
                </c:pt>
                <c:pt idx="9">
                  <c:v>53</c:v>
                </c:pt>
                <c:pt idx="10">
                  <c:v>56</c:v>
                </c:pt>
                <c:pt idx="11">
                  <c:v>58</c:v>
                </c:pt>
                <c:pt idx="12">
                  <c:v>60</c:v>
                </c:pt>
                <c:pt idx="13">
                  <c:v>61</c:v>
                </c:pt>
                <c:pt idx="14">
                  <c:v>63</c:v>
                </c:pt>
                <c:pt idx="15">
                  <c:v>63</c:v>
                </c:pt>
                <c:pt idx="16">
                  <c:v>64</c:v>
                </c:pt>
                <c:pt idx="17">
                  <c:v>64</c:v>
                </c:pt>
                <c:pt idx="18">
                  <c:v>64</c:v>
                </c:pt>
                <c:pt idx="19">
                  <c:v>64</c:v>
                </c:pt>
                <c:pt idx="20">
                  <c:v>64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5822-4313-9D9C-F66BBBD824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23842735"/>
        <c:axId val="323844655"/>
      </c:scatterChart>
      <c:valAx>
        <c:axId val="32384273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, seconds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3844655"/>
        <c:crosses val="autoZero"/>
        <c:crossBetween val="midCat"/>
      </c:valAx>
      <c:valAx>
        <c:axId val="3238446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Volume</a:t>
                </a:r>
                <a:r>
                  <a:rPr lang="en-GB" baseline="0"/>
                  <a:t> H2, mL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3842735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Effect</a:t>
            </a:r>
            <a:r>
              <a:rPr lang="en-GB" baseline="0"/>
              <a:t> of the Surface Area of Mg on speed of H2 Gas Evolution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Sheet1!$G$4</c:f>
              <c:strCache>
                <c:ptCount val="1"/>
                <c:pt idx="0">
                  <c:v>Turnings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Sheet1!$F$5:$F$25</c:f>
              <c:numCache>
                <c:formatCode>General</c:formatCode>
                <c:ptCount val="21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  <c:pt idx="10">
                  <c:v>110</c:v>
                </c:pt>
                <c:pt idx="11">
                  <c:v>120</c:v>
                </c:pt>
                <c:pt idx="12">
                  <c:v>130</c:v>
                </c:pt>
                <c:pt idx="13">
                  <c:v>140</c:v>
                </c:pt>
                <c:pt idx="14">
                  <c:v>150</c:v>
                </c:pt>
                <c:pt idx="15">
                  <c:v>160</c:v>
                </c:pt>
                <c:pt idx="16">
                  <c:v>170</c:v>
                </c:pt>
                <c:pt idx="17">
                  <c:v>180</c:v>
                </c:pt>
                <c:pt idx="18">
                  <c:v>190</c:v>
                </c:pt>
                <c:pt idx="19">
                  <c:v>200</c:v>
                </c:pt>
                <c:pt idx="20">
                  <c:v>210</c:v>
                </c:pt>
              </c:numCache>
            </c:numRef>
          </c:xVal>
          <c:yVal>
            <c:numRef>
              <c:f>Sheet1!$G$5:$G$25</c:f>
              <c:numCache>
                <c:formatCode>General</c:formatCode>
                <c:ptCount val="21"/>
                <c:pt idx="0">
                  <c:v>9</c:v>
                </c:pt>
                <c:pt idx="1">
                  <c:v>17</c:v>
                </c:pt>
                <c:pt idx="2">
                  <c:v>24</c:v>
                </c:pt>
                <c:pt idx="3">
                  <c:v>30</c:v>
                </c:pt>
                <c:pt idx="4">
                  <c:v>36</c:v>
                </c:pt>
                <c:pt idx="5">
                  <c:v>40</c:v>
                </c:pt>
                <c:pt idx="6">
                  <c:v>45</c:v>
                </c:pt>
                <c:pt idx="7">
                  <c:v>49</c:v>
                </c:pt>
                <c:pt idx="8">
                  <c:v>52</c:v>
                </c:pt>
                <c:pt idx="9">
                  <c:v>55</c:v>
                </c:pt>
                <c:pt idx="10">
                  <c:v>57</c:v>
                </c:pt>
                <c:pt idx="11">
                  <c:v>59</c:v>
                </c:pt>
                <c:pt idx="12">
                  <c:v>60</c:v>
                </c:pt>
                <c:pt idx="13">
                  <c:v>61</c:v>
                </c:pt>
                <c:pt idx="14">
                  <c:v>62</c:v>
                </c:pt>
                <c:pt idx="15">
                  <c:v>62</c:v>
                </c:pt>
                <c:pt idx="16">
                  <c:v>62</c:v>
                </c:pt>
                <c:pt idx="17">
                  <c:v>62</c:v>
                </c:pt>
                <c:pt idx="18">
                  <c:v>62</c:v>
                </c:pt>
                <c:pt idx="19">
                  <c:v>62</c:v>
                </c:pt>
                <c:pt idx="20">
                  <c:v>62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026C-4BCD-8005-1FB64EC7C522}"/>
            </c:ext>
          </c:extLst>
        </c:ser>
        <c:ser>
          <c:idx val="1"/>
          <c:order val="1"/>
          <c:tx>
            <c:strRef>
              <c:f>Sheet1!$H$4</c:f>
              <c:strCache>
                <c:ptCount val="1"/>
                <c:pt idx="0">
                  <c:v>Ribbon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Sheet1!$F$5:$F$25</c:f>
              <c:numCache>
                <c:formatCode>General</c:formatCode>
                <c:ptCount val="21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  <c:pt idx="10">
                  <c:v>110</c:v>
                </c:pt>
                <c:pt idx="11">
                  <c:v>120</c:v>
                </c:pt>
                <c:pt idx="12">
                  <c:v>130</c:v>
                </c:pt>
                <c:pt idx="13">
                  <c:v>140</c:v>
                </c:pt>
                <c:pt idx="14">
                  <c:v>150</c:v>
                </c:pt>
                <c:pt idx="15">
                  <c:v>160</c:v>
                </c:pt>
                <c:pt idx="16">
                  <c:v>170</c:v>
                </c:pt>
                <c:pt idx="17">
                  <c:v>180</c:v>
                </c:pt>
                <c:pt idx="18">
                  <c:v>190</c:v>
                </c:pt>
                <c:pt idx="19">
                  <c:v>200</c:v>
                </c:pt>
                <c:pt idx="20">
                  <c:v>210</c:v>
                </c:pt>
              </c:numCache>
            </c:numRef>
          </c:xVal>
          <c:yVal>
            <c:numRef>
              <c:f>Sheet1!$H$5:$H$25</c:f>
              <c:numCache>
                <c:formatCode>General</c:formatCode>
                <c:ptCount val="21"/>
                <c:pt idx="0">
                  <c:v>7</c:v>
                </c:pt>
                <c:pt idx="1">
                  <c:v>15</c:v>
                </c:pt>
                <c:pt idx="2">
                  <c:v>20</c:v>
                </c:pt>
                <c:pt idx="3">
                  <c:v>25</c:v>
                </c:pt>
                <c:pt idx="4">
                  <c:v>30</c:v>
                </c:pt>
                <c:pt idx="5">
                  <c:v>35</c:v>
                </c:pt>
                <c:pt idx="6">
                  <c:v>39</c:v>
                </c:pt>
                <c:pt idx="7">
                  <c:v>43</c:v>
                </c:pt>
                <c:pt idx="8">
                  <c:v>47</c:v>
                </c:pt>
                <c:pt idx="9">
                  <c:v>51</c:v>
                </c:pt>
                <c:pt idx="10">
                  <c:v>56</c:v>
                </c:pt>
                <c:pt idx="11">
                  <c:v>59</c:v>
                </c:pt>
                <c:pt idx="12">
                  <c:v>61</c:v>
                </c:pt>
                <c:pt idx="13">
                  <c:v>62</c:v>
                </c:pt>
                <c:pt idx="14">
                  <c:v>64</c:v>
                </c:pt>
                <c:pt idx="15">
                  <c:v>65</c:v>
                </c:pt>
                <c:pt idx="16">
                  <c:v>65</c:v>
                </c:pt>
                <c:pt idx="17">
                  <c:v>65</c:v>
                </c:pt>
                <c:pt idx="18">
                  <c:v>65</c:v>
                </c:pt>
                <c:pt idx="19">
                  <c:v>65</c:v>
                </c:pt>
                <c:pt idx="20">
                  <c:v>65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026C-4BCD-8005-1FB64EC7C5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23792815"/>
        <c:axId val="323795215"/>
      </c:scatterChart>
      <c:valAx>
        <c:axId val="32379281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, seconds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3795215"/>
        <c:crosses val="autoZero"/>
        <c:crossBetween val="midCat"/>
      </c:valAx>
      <c:valAx>
        <c:axId val="32379521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</a:t>
                </a:r>
                <a:r>
                  <a:rPr lang="en-GB" baseline="0"/>
                  <a:t> H2 , mL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3792815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Uni25</b:Tag>
    <b:SourceType>DocumentFromInternetSite</b:SourceType>
    <b:Guid>{F7D4458D-E579-4107-B43F-31E8660FDD8F}</b:Guid>
    <b:Title>Moodle UWTSD</b:Title>
    <b:YearAccessed>2025</b:YearAccessed>
    <b:MonthAccessed>May</b:MonthAccessed>
    <b:DayAccessed>20</b:DayAccessed>
    <b:URL>https://moodle.uwtsd.ac.uk/mod/resource/view.php?id=662297</b:URL>
    <b:Author>
      <b:Author>
        <b:Corporate>University of Wales Trinity Saint David</b:Corporate>
      </b:Author>
    </b:Author>
    <b:RefOrder>1</b:RefOrder>
  </b:Source>
  <b:Source>
    <b:Tag>Lub00</b:Tag>
    <b:SourceType>JournalArticle</b:SourceType>
    <b:Guid>{C0C91AD0-E548-401E-AAE7-81DA74BA95D5}</b:Guid>
    <b:Author>
      <b:Author>
        <b:NameList>
          <b:Person>
            <b:Last>Lubyatinsky</b:Last>
            <b:First>B.</b:First>
            <b:Middle>G. Loboiko &amp; S. N.</b:Middle>
          </b:Person>
        </b:NameList>
      </b:Author>
    </b:Author>
    <b:Title>Reaction Zones of Detonating Solid Explosives</b:Title>
    <b:Year>2000</b:Year>
    <b:JournalName>Springer Nature</b:JournalName>
    <b:Pages>716-733</b:Pages>
    <b:Volume>36</b:Volume>
    <b:RefOrder>2</b:RefOrder>
  </b:Source>
</b:Sources>
</file>

<file path=customXml/itemProps1.xml><?xml version="1.0" encoding="utf-8"?>
<ds:datastoreItem xmlns:ds="http://schemas.openxmlformats.org/officeDocument/2006/customXml" ds:itemID="{D661A9AC-EA7D-4663-89EC-C18F53DAA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5432</TotalTime>
  <Pages>14</Pages>
  <Words>2356</Words>
  <Characters>13431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Rate of reaction lab report</vt:lpstr>
    </vt:vector>
  </TitlesOfParts>
  <Company>University of Wales Trinity Saint David</Company>
  <LinksUpToDate>false</LinksUpToDate>
  <CharactersWithSpaces>15756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Rate of reaction lab report</dc:title>
  <dc:subject/>
  <dc:creator>Jack Twaddle (2428017)</dc:creator>
  <cp:keywords/>
  <dc:description/>
  <cp:lastModifiedBy>Jack Twaddle (2428017)</cp:lastModifiedBy>
  <cp:revision>373</cp:revision>
  <dcterms:created xsi:type="dcterms:W3CDTF">2025-05-20T12:02:00Z</dcterms:created>
  <dcterms:modified xsi:type="dcterms:W3CDTF">2025-05-27T01:19:00Z</dcterms:modified>
  <cp:category>OME - Chemistry</cp:category>
</cp:coreProperties>
</file>