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031F16B" w14:textId="07B2B8B1" w:rsidR="00866E98" w:rsidRDefault="00D43B44">
      <w:r>
        <w:t>12/03/2020</w:t>
      </w:r>
    </w:p>
    <w:p w14:paraId="6E640BB4" w14:textId="0F21FB72" w:rsidR="00D43B44" w:rsidRDefault="00D43B44"/>
    <w:p w14:paraId="25B7EC0E" w14:textId="5B842550" w:rsidR="00D43B44" w:rsidRDefault="00D43B44">
      <w:r>
        <w:t>Conditioned survey on the UWTSD Lampeter and Carmarthen campus</w:t>
      </w:r>
    </w:p>
    <w:p w14:paraId="7F1240DF" w14:textId="77777777" w:rsidR="006C4B6E" w:rsidRDefault="006C4B6E"/>
    <w:p w14:paraId="6AAC3E41" w14:textId="276E97EF" w:rsidR="00D43B44" w:rsidRDefault="006C4B6E">
      <w:r>
        <w:t xml:space="preserve">During this process as a company we were asked to report back on each element of the buildings internals and externals to give an overall report on whether the buildings can be refurbished or if </w:t>
      </w:r>
      <w:r w:rsidR="00AD315F">
        <w:t>it</w:t>
      </w:r>
      <w:r>
        <w:t xml:space="preserve"> need</w:t>
      </w:r>
      <w:r w:rsidR="00AD315F">
        <w:t>s</w:t>
      </w:r>
      <w:r>
        <w:t xml:space="preserve"> to be demolished and reconstructed. </w:t>
      </w:r>
    </w:p>
    <w:p w14:paraId="0F5DE439" w14:textId="200922BF" w:rsidR="006C4B6E" w:rsidRDefault="006C4B6E"/>
    <w:p w14:paraId="1986AA2B" w14:textId="18309ED8" w:rsidR="006C4B6E" w:rsidRDefault="006C4B6E">
      <w:r>
        <w:t>Time management became a massive issue early on, due to the corona virus outbreak the company decided we needed to get as many surveys done as possible so if we did shut down, we could work from home doing the reports. We ended up doing 12 hours shifts to try and get as much work done on site as we could.</w:t>
      </w:r>
    </w:p>
    <w:p w14:paraId="1C4A7506" w14:textId="6F7835A1" w:rsidR="004666C3" w:rsidRDefault="004666C3"/>
    <w:p w14:paraId="71AE4225" w14:textId="4954D364" w:rsidR="004666C3" w:rsidRDefault="004666C3">
      <w:r>
        <w:t xml:space="preserve">The university was split in too many different buildings, so we all split off to survey different </w:t>
      </w:r>
      <w:r w:rsidR="00AD315F">
        <w:t>areas</w:t>
      </w:r>
      <w:r>
        <w:t xml:space="preserve">, during the survey we had a sheet of paper to fill in. This sheet would identify the condition from very good – good – poor- very poor. We would comment on the ceiling, walls, floors, doors, windows, externals. </w:t>
      </w:r>
      <w:r w:rsidR="00427E52">
        <w:t xml:space="preserve">As I had previously did a conditioned </w:t>
      </w:r>
      <w:r w:rsidR="00D308AD">
        <w:t>survey,</w:t>
      </w:r>
      <w:r w:rsidR="00427E52">
        <w:t xml:space="preserve"> I found this fairly easy, most of the rooms were exactly the same with suspended ceilings, studded wall and a carpet finish. </w:t>
      </w:r>
    </w:p>
    <w:p w14:paraId="00F79B83" w14:textId="36159E12" w:rsidR="00427E52" w:rsidRDefault="00427E52"/>
    <w:p w14:paraId="765DFC31" w14:textId="16603A18" w:rsidR="00427E52" w:rsidRDefault="00427E52">
      <w:r>
        <w:t>The most challenging</w:t>
      </w:r>
      <w:r w:rsidR="00D308AD">
        <w:t xml:space="preserve"> part was the time we </w:t>
      </w:r>
      <w:proofErr w:type="gramStart"/>
      <w:r w:rsidR="00D308AD">
        <w:t>had</w:t>
      </w:r>
      <w:r w:rsidR="007240CF">
        <w:t>,</w:t>
      </w:r>
      <w:proofErr w:type="gramEnd"/>
      <w:r w:rsidR="00D308AD">
        <w:t xml:space="preserve"> the company was under serious pressure to get these surveys done as the future was unclear. We had to rush through a lot of buildings every day which was very stressful on myself as a junior surveyor. I had to adapt and do my best instead of taking my time and asking lots of questions as I would usually do. </w:t>
      </w:r>
    </w:p>
    <w:p w14:paraId="3BBB9907" w14:textId="26EA83ED" w:rsidR="00D308AD" w:rsidRDefault="00D308AD"/>
    <w:p w14:paraId="1B2992C8" w14:textId="5B0B2423" w:rsidR="00414BDC" w:rsidRDefault="00D308AD">
      <w:r>
        <w:t xml:space="preserve">The least challenging part </w:t>
      </w:r>
      <w:r w:rsidR="00AD315F">
        <w:t>was the survey itself, as each room was almost identical, I was able to take my time with the first and every other one would be the same, the only difference would be the condition. If time was not a factor this survey would have been a lot easier and less stressful.</w:t>
      </w:r>
      <w:r w:rsidR="00FA4C79">
        <w:t xml:space="preserve"> From weeks of working I was very familiar with the process and how to grade elements conditions, this eased the pressure slightly.</w:t>
      </w:r>
      <w:bookmarkStart w:id="0" w:name="_GoBack"/>
      <w:bookmarkEnd w:id="0"/>
    </w:p>
    <w:p w14:paraId="4106ADD8" w14:textId="77777777" w:rsidR="00414BDC" w:rsidRDefault="00414BDC"/>
    <w:p w14:paraId="50F67F00" w14:textId="4A1F6A4D" w:rsidR="007240CF" w:rsidRDefault="00414BDC">
      <w:r>
        <w:t>Although I have only been at the company for several weeks, I was happy with the responsibility I was left with, I was able to identify all necessary elements and comment on an appropriate condition. This showed to me that I was improving a lot since I first started as I was trusted to conduct these surveys under the extreme pressure on the company.</w:t>
      </w:r>
      <w:r w:rsidR="00AD315F">
        <w:t xml:space="preserve"> The directors thanked me for travelling a long distance with them too work and were very pleased with my work and enthusiasm towards the work.</w:t>
      </w:r>
    </w:p>
    <w:p w14:paraId="21FD993E" w14:textId="18ECA758" w:rsidR="00292F73" w:rsidRDefault="00292F73"/>
    <w:p w14:paraId="49DCA58F" w14:textId="4A34AA6E" w:rsidR="00292F73" w:rsidRDefault="00292F73">
      <w:r>
        <w:t xml:space="preserve">During the start of the pandemic Hurley and Davies followed all necessary guidance from the HSE, RICS and our private health and safety consultant. We would wear gloves, not shake hands or physically touch anyone, </w:t>
      </w:r>
      <w:r w:rsidR="00F1072F">
        <w:t xml:space="preserve">use </w:t>
      </w:r>
      <w:r>
        <w:t xml:space="preserve">hand sanitiser </w:t>
      </w:r>
      <w:r w:rsidR="00F1072F">
        <w:t>which was</w:t>
      </w:r>
      <w:r>
        <w:t xml:space="preserve"> provided and anyone with symptoms would be sent home. As this was a very rushed survey and my duty was to fill in the sheets for each building, I did not use any software or guidance on this survey. </w:t>
      </w:r>
      <w:r w:rsidR="0013668C">
        <w:t>Sadly,</w:t>
      </w:r>
      <w:r>
        <w:t xml:space="preserve"> the surveys came to an end early and I was not able to finish the campus with Hurley and Davies due to the severity of the pandemic.</w:t>
      </w:r>
    </w:p>
    <w:p w14:paraId="0BCD9020" w14:textId="681ED432" w:rsidR="0013668C" w:rsidRDefault="0013668C"/>
    <w:p w14:paraId="01BF6154" w14:textId="1D323857" w:rsidR="0013668C" w:rsidRDefault="0013668C">
      <w:sdt>
        <w:sdtPr>
          <w:id w:val="1401945217"/>
          <w:citation/>
        </w:sdtPr>
        <w:sdtContent>
          <w:r>
            <w:fldChar w:fldCharType="begin"/>
          </w:r>
          <w:r>
            <w:instrText xml:space="preserve"> CITATION Hea20 \l 2057 </w:instrText>
          </w:r>
          <w:r>
            <w:fldChar w:fldCharType="separate"/>
          </w:r>
          <w:r w:rsidRPr="0013668C">
            <w:rPr>
              <w:noProof/>
            </w:rPr>
            <w:t>(Health and safety executive, 2020)</w:t>
          </w:r>
          <w:r>
            <w:fldChar w:fldCharType="end"/>
          </w:r>
        </w:sdtContent>
      </w:sdt>
      <w:r>
        <w:t xml:space="preserve"> </w:t>
      </w:r>
      <w:sdt>
        <w:sdtPr>
          <w:id w:val="853921873"/>
          <w:citation/>
        </w:sdtPr>
        <w:sdtContent>
          <w:r>
            <w:fldChar w:fldCharType="begin"/>
          </w:r>
          <w:r>
            <w:instrText xml:space="preserve"> CITATION Ric20 \l 2057 </w:instrText>
          </w:r>
          <w:r>
            <w:fldChar w:fldCharType="separate"/>
          </w:r>
          <w:r w:rsidRPr="0013668C">
            <w:rPr>
              <w:noProof/>
            </w:rPr>
            <w:t>(Rics.org, 2020)</w:t>
          </w:r>
          <w:r>
            <w:fldChar w:fldCharType="end"/>
          </w:r>
        </w:sdtContent>
      </w:sdt>
    </w:p>
    <w:p w14:paraId="2AA81815" w14:textId="0DB0AA22" w:rsidR="00AD315F" w:rsidRDefault="00AD315F"/>
    <w:sdt>
      <w:sdtPr>
        <w:id w:val="-1756662076"/>
        <w:docPartObj>
          <w:docPartGallery w:val="Bibliographies"/>
          <w:docPartUnique/>
        </w:docPartObj>
      </w:sdtPr>
      <w:sdtEndPr>
        <w:rPr>
          <w:rFonts w:asciiTheme="minorHAnsi" w:eastAsiaTheme="minorHAnsi" w:hAnsiTheme="minorHAnsi" w:cstheme="minorBidi"/>
          <w:b w:val="0"/>
          <w:bCs w:val="0"/>
          <w:color w:val="auto"/>
          <w:sz w:val="24"/>
          <w:szCs w:val="24"/>
          <w:lang w:val="en-GB" w:bidi="ar-SA"/>
        </w:rPr>
      </w:sdtEndPr>
      <w:sdtContent>
        <w:p w14:paraId="0A5E63BF" w14:textId="063F7632" w:rsidR="00AD315F" w:rsidRDefault="00AD315F">
          <w:pPr>
            <w:pStyle w:val="Heading1"/>
          </w:pPr>
          <w:r>
            <w:t>Bibliography</w:t>
          </w:r>
        </w:p>
        <w:sdt>
          <w:sdtPr>
            <w:id w:val="111145805"/>
            <w:bibliography/>
          </w:sdtPr>
          <w:sdtContent>
            <w:p w14:paraId="259084C1" w14:textId="77777777" w:rsidR="00AD315F" w:rsidRDefault="00AD315F" w:rsidP="00AD315F">
              <w:pPr>
                <w:pStyle w:val="Bibliography"/>
                <w:rPr>
                  <w:noProof/>
                  <w:lang w:val="en-US"/>
                </w:rPr>
              </w:pPr>
              <w:r>
                <w:fldChar w:fldCharType="begin"/>
              </w:r>
              <w:r>
                <w:instrText xml:space="preserve"> BIBLIOGRAPHY </w:instrText>
              </w:r>
              <w:r>
                <w:fldChar w:fldCharType="separate"/>
              </w:r>
              <w:r>
                <w:rPr>
                  <w:noProof/>
                  <w:lang w:val="en-US"/>
                </w:rPr>
                <w:t xml:space="preserve">Health and safety executive, 2020. </w:t>
              </w:r>
              <w:r>
                <w:rPr>
                  <w:i/>
                  <w:iCs/>
                  <w:noProof/>
                  <w:lang w:val="en-US"/>
                </w:rPr>
                <w:t xml:space="preserve">hse.gov.uk. </w:t>
              </w:r>
              <w:r>
                <w:rPr>
                  <w:noProof/>
                  <w:lang w:val="en-US"/>
                </w:rPr>
                <w:t xml:space="preserve">[Online] </w:t>
              </w:r>
              <w:r>
                <w:rPr>
                  <w:noProof/>
                  <w:lang w:val="en-US"/>
                </w:rPr>
                <w:br/>
                <w:t xml:space="preserve">Available at: </w:t>
              </w:r>
              <w:r>
                <w:rPr>
                  <w:noProof/>
                  <w:u w:val="single"/>
                  <w:lang w:val="en-US"/>
                </w:rPr>
                <w:t>https://www.hse.gov.uk/news/coronavirus.htm?utm_source=hse.gov.uk&amp;utm_medium=refferal&amp;utm_campaign=coronavirus&amp;utm_term=covid-landing&amp;utm_content=home-page-popular</w:t>
              </w:r>
              <w:r>
                <w:rPr>
                  <w:noProof/>
                  <w:lang w:val="en-US"/>
                </w:rPr>
                <w:br/>
                <w:t>[Accessed 29 March 2020].</w:t>
              </w:r>
            </w:p>
            <w:p w14:paraId="34419C22" w14:textId="77777777" w:rsidR="00AD315F" w:rsidRDefault="00AD315F" w:rsidP="00AD315F">
              <w:pPr>
                <w:pStyle w:val="Bibliography"/>
                <w:rPr>
                  <w:noProof/>
                  <w:lang w:val="en-US"/>
                </w:rPr>
              </w:pPr>
              <w:r>
                <w:rPr>
                  <w:noProof/>
                  <w:lang w:val="en-US"/>
                </w:rPr>
                <w:t xml:space="preserve">Rics.org, 2020. </w:t>
              </w:r>
              <w:r>
                <w:rPr>
                  <w:i/>
                  <w:iCs/>
                  <w:noProof/>
                  <w:lang w:val="en-US"/>
                </w:rPr>
                <w:t xml:space="preserve">Rics.org. </w:t>
              </w:r>
              <w:r>
                <w:rPr>
                  <w:noProof/>
                  <w:lang w:val="en-US"/>
                </w:rPr>
                <w:t xml:space="preserve">[Online] </w:t>
              </w:r>
              <w:r>
                <w:rPr>
                  <w:noProof/>
                  <w:lang w:val="en-US"/>
                </w:rPr>
                <w:br/>
                <w:t xml:space="preserve">Available at: </w:t>
              </w:r>
              <w:r>
                <w:rPr>
                  <w:noProof/>
                  <w:u w:val="single"/>
                  <w:lang w:val="en-US"/>
                </w:rPr>
                <w:t>https://www.rics.org/uk/news-insight/latest-news/coronavirus-and-rics-events/</w:t>
              </w:r>
              <w:r>
                <w:rPr>
                  <w:noProof/>
                  <w:lang w:val="en-US"/>
                </w:rPr>
                <w:br/>
                <w:t>[Accessed 29 March 2020].</w:t>
              </w:r>
            </w:p>
            <w:p w14:paraId="622555A0" w14:textId="4833CCAA" w:rsidR="00AD315F" w:rsidRDefault="00AD315F" w:rsidP="00AD315F">
              <w:r>
                <w:rPr>
                  <w:b/>
                  <w:bCs/>
                  <w:noProof/>
                </w:rPr>
                <w:fldChar w:fldCharType="end"/>
              </w:r>
            </w:p>
          </w:sdtContent>
        </w:sdt>
      </w:sdtContent>
    </w:sdt>
    <w:p w14:paraId="4D7B9F49" w14:textId="77777777" w:rsidR="00AD315F" w:rsidRDefault="00AD315F"/>
    <w:p w14:paraId="70E33E49" w14:textId="77777777" w:rsidR="004666C3" w:rsidRDefault="004666C3"/>
    <w:sectPr w:rsidR="004666C3" w:rsidSect="005A6969">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5"/>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43B44"/>
    <w:rsid w:val="000C78DC"/>
    <w:rsid w:val="0013668C"/>
    <w:rsid w:val="00292F73"/>
    <w:rsid w:val="00322B17"/>
    <w:rsid w:val="00334150"/>
    <w:rsid w:val="00414BDC"/>
    <w:rsid w:val="00427E52"/>
    <w:rsid w:val="004666C3"/>
    <w:rsid w:val="005A6969"/>
    <w:rsid w:val="006C4B6E"/>
    <w:rsid w:val="007240CF"/>
    <w:rsid w:val="00790529"/>
    <w:rsid w:val="00866E98"/>
    <w:rsid w:val="00AA414E"/>
    <w:rsid w:val="00AD315F"/>
    <w:rsid w:val="00D308AD"/>
    <w:rsid w:val="00D43B44"/>
    <w:rsid w:val="00D72F8A"/>
    <w:rsid w:val="00E012C9"/>
    <w:rsid w:val="00E7199E"/>
    <w:rsid w:val="00EF7108"/>
    <w:rsid w:val="00F1072F"/>
    <w:rsid w:val="00FA4C7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4:docId w14:val="64BCBA9F"/>
  <w15:chartTrackingRefBased/>
  <w15:docId w15:val="{98607CBF-1244-2447-8525-1BF9B2E061C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AD315F"/>
    <w:pPr>
      <w:keepNext/>
      <w:keepLines/>
      <w:spacing w:before="480" w:line="276" w:lineRule="auto"/>
      <w:outlineLvl w:val="0"/>
    </w:pPr>
    <w:rPr>
      <w:rFonts w:asciiTheme="majorHAnsi" w:eastAsiaTheme="majorEastAsia" w:hAnsiTheme="majorHAnsi" w:cstheme="majorBidi"/>
      <w:b/>
      <w:bCs/>
      <w:color w:val="2F5496" w:themeColor="accent1" w:themeShade="BF"/>
      <w:sz w:val="28"/>
      <w:szCs w:val="28"/>
      <w:lang w:val="en-US" w:bidi="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D315F"/>
    <w:rPr>
      <w:rFonts w:asciiTheme="majorHAnsi" w:eastAsiaTheme="majorEastAsia" w:hAnsiTheme="majorHAnsi" w:cstheme="majorBidi"/>
      <w:b/>
      <w:bCs/>
      <w:color w:val="2F5496" w:themeColor="accent1" w:themeShade="BF"/>
      <w:sz w:val="28"/>
      <w:szCs w:val="28"/>
      <w:lang w:bidi="en-US"/>
    </w:rPr>
  </w:style>
  <w:style w:type="paragraph" w:styleId="Bibliography">
    <w:name w:val="Bibliography"/>
    <w:basedOn w:val="Normal"/>
    <w:next w:val="Normal"/>
    <w:uiPriority w:val="37"/>
    <w:unhideWhenUsed/>
    <w:rsid w:val="00AD315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38972765">
      <w:bodyDiv w:val="1"/>
      <w:marLeft w:val="0"/>
      <w:marRight w:val="0"/>
      <w:marTop w:val="0"/>
      <w:marBottom w:val="0"/>
      <w:divBdr>
        <w:top w:val="none" w:sz="0" w:space="0" w:color="auto"/>
        <w:left w:val="none" w:sz="0" w:space="0" w:color="auto"/>
        <w:bottom w:val="none" w:sz="0" w:space="0" w:color="auto"/>
        <w:right w:val="none" w:sz="0" w:space="0" w:color="auto"/>
      </w:divBdr>
    </w:div>
    <w:div w:id="946425639">
      <w:bodyDiv w:val="1"/>
      <w:marLeft w:val="0"/>
      <w:marRight w:val="0"/>
      <w:marTop w:val="0"/>
      <w:marBottom w:val="0"/>
      <w:divBdr>
        <w:top w:val="none" w:sz="0" w:space="0" w:color="auto"/>
        <w:left w:val="none" w:sz="0" w:space="0" w:color="auto"/>
        <w:bottom w:val="none" w:sz="0" w:space="0" w:color="auto"/>
        <w:right w:val="none" w:sz="0" w:space="0" w:color="auto"/>
      </w:divBdr>
    </w:div>
    <w:div w:id="129725099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Hea20</b:Tag>
    <b:SourceType>InternetSite</b:SourceType>
    <b:Guid>{23820AED-5443-2148-9AC1-71907AC60D83}</b:Guid>
    <b:Author>
      <b:Author>
        <b:Corporate>Health and safety executive</b:Corporate>
      </b:Author>
    </b:Author>
    <b:Title>hse.gov.uk</b:Title>
    <b:URL>https://www.hse.gov.uk/news/coronavirus.htm?utm_source=hse.gov.uk&amp;utm_medium=refferal&amp;utm_campaign=coronavirus&amp;utm_term=covid-landing&amp;utm_content=home-page-popular</b:URL>
    <b:Year>2020</b:Year>
    <b:YearAccessed>2020</b:YearAccessed>
    <b:MonthAccessed>March</b:MonthAccessed>
    <b:DayAccessed>29</b:DayAccessed>
    <b:RefOrder>1</b:RefOrder>
  </b:Source>
  <b:Source>
    <b:Tag>Ric20</b:Tag>
    <b:SourceType>InternetSite</b:SourceType>
    <b:Guid>{702EF0A8-739F-9E4C-87E8-E0C792429E78}</b:Guid>
    <b:Author>
      <b:Author>
        <b:Corporate>Rics.org</b:Corporate>
      </b:Author>
    </b:Author>
    <b:Title>Rics.org</b:Title>
    <b:URL>https://www.rics.org/uk/news-insight/latest-news/coronavirus-and-rics-events/</b:URL>
    <b:Year>2020</b:Year>
    <b:YearAccessed>2020</b:YearAccessed>
    <b:MonthAccessed>March</b:MonthAccessed>
    <b:DayAccessed>29</b:DayAccessed>
    <b:RefOrder>2</b:RefOrder>
  </b:Source>
</b:Sources>
</file>

<file path=customXml/itemProps1.xml><?xml version="1.0" encoding="utf-8"?>
<ds:datastoreItem xmlns:ds="http://schemas.openxmlformats.org/officeDocument/2006/customXml" ds:itemID="{5DC7B2F5-9D02-3B4F-A80C-7A7B9301FF1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121</TotalTime>
  <Pages>2</Pages>
  <Words>528</Words>
  <Characters>3015</Characters>
  <Application>Microsoft Office Word</Application>
  <DocSecurity>0</DocSecurity>
  <Lines>25</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Sarah Chappell-Smith (P143899)</dc:creator>
  <cp:keywords/>
  <dc:description/>
  <cp:lastModifiedBy>Sarah Chappell-Smith (P143899)</cp:lastModifiedBy>
  <cp:revision>4</cp:revision>
  <dcterms:created xsi:type="dcterms:W3CDTF">2020-04-02T16:17:00Z</dcterms:created>
  <dcterms:modified xsi:type="dcterms:W3CDTF">2020-04-02T22:11:00Z</dcterms:modified>
</cp:coreProperties>
</file>