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25D2C0" w14:textId="77777777" w:rsidR="00DF5A04" w:rsidRDefault="00DF5A04" w:rsidP="00164387">
      <w:pPr>
        <w:jc w:val="center"/>
        <w:rPr>
          <w:rFonts w:ascii="Arial" w:hAnsi="Arial" w:cs="Arial"/>
          <w:b/>
          <w:bCs/>
          <w:sz w:val="44"/>
          <w:szCs w:val="44"/>
        </w:rPr>
      </w:pPr>
    </w:p>
    <w:p w14:paraId="4435F267" w14:textId="448F3E0C" w:rsidR="00DF5A04" w:rsidRPr="00DF5A04" w:rsidRDefault="00DF5A04" w:rsidP="00184F9E">
      <w:pPr>
        <w:spacing w:after="160" w:line="276" w:lineRule="auto"/>
        <w:jc w:val="center"/>
        <w:rPr>
          <w:rFonts w:ascii="Arial" w:eastAsiaTheme="minorHAnsi" w:hAnsi="Arial" w:cs="Arial"/>
          <w:b/>
          <w:bCs/>
          <w:kern w:val="2"/>
          <w:sz w:val="48"/>
          <w:szCs w:val="48"/>
          <w:lang w:val="en-GB"/>
          <w14:ligatures w14:val="standardContextual"/>
        </w:rPr>
      </w:pPr>
      <w:r w:rsidRPr="00DF5A04">
        <w:rPr>
          <w:rFonts w:ascii="Arial" w:eastAsiaTheme="minorHAnsi" w:hAnsi="Arial" w:cs="Arial"/>
          <w:b/>
          <w:bCs/>
          <w:kern w:val="2"/>
          <w:sz w:val="48"/>
          <w:szCs w:val="48"/>
          <w:lang w:val="en-GB"/>
          <w14:ligatures w14:val="standardContextual"/>
        </w:rPr>
        <w:t>Student Name: Sayeda Laila Yeasmine</w:t>
      </w:r>
    </w:p>
    <w:p w14:paraId="40C5BE70" w14:textId="64A13E92" w:rsidR="00DF5A04" w:rsidRDefault="00DF5A04" w:rsidP="00184F9E">
      <w:pPr>
        <w:spacing w:line="276" w:lineRule="auto"/>
        <w:jc w:val="center"/>
        <w:rPr>
          <w:rFonts w:ascii="Arial" w:eastAsiaTheme="minorHAnsi" w:hAnsi="Arial" w:cs="Arial"/>
          <w:b/>
          <w:bCs/>
          <w:kern w:val="2"/>
          <w:sz w:val="48"/>
          <w:szCs w:val="48"/>
          <w:lang w:val="en-GB"/>
          <w14:ligatures w14:val="standardContextual"/>
        </w:rPr>
      </w:pPr>
      <w:r w:rsidRPr="00DF5A04">
        <w:rPr>
          <w:rFonts w:ascii="Arial" w:eastAsiaTheme="minorHAnsi" w:hAnsi="Arial" w:cs="Arial"/>
          <w:b/>
          <w:bCs/>
          <w:kern w:val="2"/>
          <w:sz w:val="48"/>
          <w:szCs w:val="48"/>
          <w:lang w:val="en-GB"/>
          <w14:ligatures w14:val="standardContextual"/>
        </w:rPr>
        <w:t>Student ID: 2119793</w:t>
      </w:r>
    </w:p>
    <w:p w14:paraId="4FB87911" w14:textId="2FEADA38" w:rsidR="00DF5A04" w:rsidRPr="00DF5A04" w:rsidRDefault="00DF5A04" w:rsidP="00184F9E">
      <w:pPr>
        <w:spacing w:line="276" w:lineRule="auto"/>
        <w:jc w:val="center"/>
        <w:rPr>
          <w:rFonts w:ascii="Arial" w:hAnsi="Arial" w:cs="Arial"/>
          <w:b/>
          <w:bCs/>
          <w:sz w:val="48"/>
          <w:szCs w:val="48"/>
        </w:rPr>
      </w:pPr>
      <w:r>
        <w:rPr>
          <w:rFonts w:ascii="Arial" w:eastAsiaTheme="minorHAnsi" w:hAnsi="Arial" w:cs="Arial"/>
          <w:b/>
          <w:bCs/>
          <w:kern w:val="2"/>
          <w:sz w:val="48"/>
          <w:szCs w:val="48"/>
          <w:lang w:val="en-GB"/>
          <w14:ligatures w14:val="standardContextual"/>
        </w:rPr>
        <w:t>Module - BMIH6008</w:t>
      </w:r>
    </w:p>
    <w:p w14:paraId="76538AE2" w14:textId="77777777" w:rsidR="00DF5A04" w:rsidRDefault="00DF5A04" w:rsidP="00164387">
      <w:pPr>
        <w:jc w:val="center"/>
        <w:rPr>
          <w:rFonts w:ascii="Arial" w:hAnsi="Arial" w:cs="Arial"/>
          <w:b/>
          <w:bCs/>
          <w:sz w:val="44"/>
          <w:szCs w:val="44"/>
        </w:rPr>
      </w:pPr>
    </w:p>
    <w:p w14:paraId="7CD1C5B3" w14:textId="77777777" w:rsidR="00DF5A04" w:rsidRDefault="00DF5A04" w:rsidP="00DF5A04">
      <w:pPr>
        <w:rPr>
          <w:rFonts w:ascii="Arial" w:hAnsi="Arial" w:cs="Arial"/>
          <w:b/>
          <w:bCs/>
          <w:sz w:val="44"/>
          <w:szCs w:val="44"/>
        </w:rPr>
      </w:pPr>
    </w:p>
    <w:p w14:paraId="6B5ECF16" w14:textId="77777777" w:rsidR="00DF5A04" w:rsidRDefault="00DF5A04" w:rsidP="00DF5A04">
      <w:pPr>
        <w:rPr>
          <w:rFonts w:ascii="Arial" w:hAnsi="Arial" w:cs="Arial"/>
          <w:b/>
          <w:bCs/>
          <w:sz w:val="44"/>
          <w:szCs w:val="44"/>
        </w:rPr>
      </w:pPr>
    </w:p>
    <w:p w14:paraId="179FBD85" w14:textId="77777777" w:rsidR="00DF5A04" w:rsidRDefault="00DF5A04" w:rsidP="00DF5A04">
      <w:pPr>
        <w:rPr>
          <w:rFonts w:ascii="Arial" w:hAnsi="Arial" w:cs="Arial"/>
          <w:b/>
          <w:bCs/>
          <w:sz w:val="44"/>
          <w:szCs w:val="44"/>
        </w:rPr>
      </w:pPr>
    </w:p>
    <w:p w14:paraId="4BC080D7" w14:textId="77777777" w:rsidR="00DF5A04" w:rsidRDefault="00DF5A04" w:rsidP="00DF5A04">
      <w:pPr>
        <w:rPr>
          <w:rFonts w:ascii="Arial" w:hAnsi="Arial" w:cs="Arial"/>
          <w:b/>
          <w:bCs/>
          <w:sz w:val="44"/>
          <w:szCs w:val="44"/>
        </w:rPr>
      </w:pPr>
    </w:p>
    <w:p w14:paraId="44B4D756" w14:textId="77777777" w:rsidR="00DF5A04" w:rsidRDefault="00DF5A04" w:rsidP="00DF5A04">
      <w:pPr>
        <w:rPr>
          <w:rFonts w:ascii="Arial" w:hAnsi="Arial" w:cs="Arial"/>
          <w:b/>
          <w:bCs/>
          <w:sz w:val="44"/>
          <w:szCs w:val="44"/>
        </w:rPr>
      </w:pPr>
    </w:p>
    <w:p w14:paraId="212166F8" w14:textId="77777777" w:rsidR="00DF5A04" w:rsidRDefault="00DF5A04" w:rsidP="00DF5A04">
      <w:pPr>
        <w:rPr>
          <w:rFonts w:ascii="Arial" w:hAnsi="Arial" w:cs="Arial"/>
          <w:b/>
          <w:bCs/>
          <w:sz w:val="44"/>
          <w:szCs w:val="44"/>
        </w:rPr>
      </w:pPr>
    </w:p>
    <w:p w14:paraId="3DE127B6" w14:textId="77777777" w:rsidR="00DF5A04" w:rsidRDefault="00DF5A04" w:rsidP="00DF5A04">
      <w:pPr>
        <w:rPr>
          <w:rFonts w:ascii="Arial" w:hAnsi="Arial" w:cs="Arial"/>
          <w:b/>
          <w:bCs/>
          <w:sz w:val="44"/>
          <w:szCs w:val="44"/>
        </w:rPr>
      </w:pPr>
    </w:p>
    <w:p w14:paraId="769E1CA0" w14:textId="77777777" w:rsidR="00DF5A04" w:rsidRDefault="00DF5A04" w:rsidP="00DF5A04">
      <w:pPr>
        <w:rPr>
          <w:rFonts w:ascii="Arial" w:hAnsi="Arial" w:cs="Arial"/>
          <w:b/>
          <w:bCs/>
          <w:sz w:val="44"/>
          <w:szCs w:val="44"/>
        </w:rPr>
      </w:pPr>
    </w:p>
    <w:p w14:paraId="0CAABAE5" w14:textId="4DD4C533" w:rsidR="00164387" w:rsidRPr="00DF5A04" w:rsidRDefault="00164387" w:rsidP="00184F9E">
      <w:pPr>
        <w:jc w:val="center"/>
        <w:rPr>
          <w:rFonts w:ascii="Arial" w:hAnsi="Arial" w:cs="Arial"/>
          <w:b/>
          <w:bCs/>
          <w:sz w:val="44"/>
          <w:szCs w:val="44"/>
        </w:rPr>
      </w:pPr>
      <w:r w:rsidRPr="00DF5A04">
        <w:rPr>
          <w:rFonts w:ascii="Arial" w:hAnsi="Arial" w:cs="Arial"/>
          <w:b/>
          <w:bCs/>
          <w:sz w:val="44"/>
          <w:szCs w:val="44"/>
        </w:rPr>
        <w:lastRenderedPageBreak/>
        <w:t>Investigating the cultural</w:t>
      </w:r>
      <w:r w:rsidR="00DF5A04">
        <w:rPr>
          <w:rFonts w:ascii="Arial" w:hAnsi="Arial" w:cs="Arial"/>
          <w:b/>
          <w:bCs/>
          <w:sz w:val="44"/>
          <w:szCs w:val="44"/>
        </w:rPr>
        <w:t xml:space="preserve"> </w:t>
      </w:r>
      <w:r w:rsidRPr="00DF5A04">
        <w:rPr>
          <w:rFonts w:ascii="Arial" w:hAnsi="Arial" w:cs="Arial"/>
          <w:b/>
          <w:bCs/>
          <w:sz w:val="44"/>
          <w:szCs w:val="44"/>
        </w:rPr>
        <w:t>adaptation strategies of Best Western Hotel as an international hotel chain</w:t>
      </w:r>
    </w:p>
    <w:p w14:paraId="619D48FC" w14:textId="77777777" w:rsidR="00FF366E" w:rsidRPr="00DF5A04" w:rsidRDefault="00FF366E">
      <w:pPr>
        <w:rPr>
          <w:rFonts w:ascii="Arial" w:hAnsi="Arial" w:cs="Arial"/>
          <w:szCs w:val="24"/>
        </w:rPr>
      </w:pPr>
    </w:p>
    <w:p w14:paraId="362F97BD" w14:textId="77777777" w:rsidR="00AD500A" w:rsidRPr="00DF5A04" w:rsidRDefault="00AD500A" w:rsidP="00AD500A">
      <w:pPr>
        <w:rPr>
          <w:rFonts w:ascii="Arial" w:hAnsi="Arial" w:cs="Arial"/>
          <w:szCs w:val="24"/>
        </w:rPr>
      </w:pPr>
    </w:p>
    <w:p w14:paraId="6B02BBDA" w14:textId="77777777" w:rsidR="00AD500A" w:rsidRPr="00DF5A04" w:rsidRDefault="00AD500A" w:rsidP="00AD500A">
      <w:pPr>
        <w:rPr>
          <w:rFonts w:ascii="Arial" w:hAnsi="Arial" w:cs="Arial"/>
          <w:szCs w:val="24"/>
        </w:rPr>
      </w:pPr>
    </w:p>
    <w:p w14:paraId="4F65F6F1" w14:textId="77777777" w:rsidR="00AD500A" w:rsidRPr="00DF5A04" w:rsidRDefault="00AD500A" w:rsidP="00AD500A">
      <w:pPr>
        <w:rPr>
          <w:rFonts w:ascii="Arial" w:hAnsi="Arial" w:cs="Arial"/>
          <w:szCs w:val="24"/>
        </w:rPr>
      </w:pPr>
    </w:p>
    <w:p w14:paraId="6AF62F92" w14:textId="77777777" w:rsidR="00AD500A" w:rsidRPr="00DF5A04" w:rsidRDefault="00AD500A" w:rsidP="00AD500A">
      <w:pPr>
        <w:rPr>
          <w:rFonts w:ascii="Arial" w:hAnsi="Arial" w:cs="Arial"/>
          <w:szCs w:val="24"/>
        </w:rPr>
      </w:pPr>
    </w:p>
    <w:p w14:paraId="7A38E215" w14:textId="77777777" w:rsidR="00AD500A" w:rsidRPr="00DF5A04" w:rsidRDefault="00AD500A" w:rsidP="00AD500A">
      <w:pPr>
        <w:rPr>
          <w:rFonts w:ascii="Arial" w:hAnsi="Arial" w:cs="Arial"/>
          <w:szCs w:val="24"/>
        </w:rPr>
      </w:pPr>
    </w:p>
    <w:p w14:paraId="453C8866" w14:textId="77777777" w:rsidR="00AD500A" w:rsidRPr="00DF5A04" w:rsidRDefault="00AD500A" w:rsidP="00AD500A">
      <w:pPr>
        <w:rPr>
          <w:rFonts w:ascii="Arial" w:hAnsi="Arial" w:cs="Arial"/>
          <w:szCs w:val="24"/>
        </w:rPr>
      </w:pPr>
    </w:p>
    <w:p w14:paraId="405F3516" w14:textId="77777777" w:rsidR="00AD500A" w:rsidRPr="00DF5A04" w:rsidRDefault="00AD500A" w:rsidP="00AD500A">
      <w:pPr>
        <w:jc w:val="center"/>
        <w:rPr>
          <w:rFonts w:ascii="Arial" w:hAnsi="Arial" w:cs="Arial"/>
          <w:b/>
          <w:bCs/>
          <w:szCs w:val="24"/>
        </w:rPr>
      </w:pPr>
    </w:p>
    <w:p w14:paraId="3480F587" w14:textId="77777777" w:rsidR="00AD500A" w:rsidRPr="00DF5A04" w:rsidRDefault="00AD500A" w:rsidP="00AD500A">
      <w:pPr>
        <w:jc w:val="center"/>
        <w:rPr>
          <w:rFonts w:ascii="Arial" w:hAnsi="Arial" w:cs="Arial"/>
          <w:b/>
          <w:bCs/>
          <w:szCs w:val="24"/>
        </w:rPr>
      </w:pPr>
    </w:p>
    <w:p w14:paraId="16834557" w14:textId="77777777" w:rsidR="00AD500A" w:rsidRPr="00DF5A04" w:rsidRDefault="00AD500A" w:rsidP="00AD500A">
      <w:pPr>
        <w:jc w:val="center"/>
        <w:rPr>
          <w:rFonts w:ascii="Arial" w:hAnsi="Arial" w:cs="Arial"/>
          <w:b/>
          <w:bCs/>
          <w:szCs w:val="24"/>
        </w:rPr>
      </w:pPr>
    </w:p>
    <w:p w14:paraId="57DE68C6" w14:textId="77777777" w:rsidR="00AD500A" w:rsidRPr="00DF5A04" w:rsidRDefault="00AD500A" w:rsidP="00AD500A">
      <w:pPr>
        <w:jc w:val="center"/>
        <w:rPr>
          <w:rFonts w:ascii="Arial" w:hAnsi="Arial" w:cs="Arial"/>
          <w:b/>
          <w:bCs/>
          <w:szCs w:val="24"/>
        </w:rPr>
      </w:pPr>
    </w:p>
    <w:p w14:paraId="1312A11C" w14:textId="77777777" w:rsidR="00AD500A" w:rsidRPr="00DF5A04" w:rsidRDefault="00AD500A" w:rsidP="00AD500A">
      <w:pPr>
        <w:jc w:val="center"/>
        <w:rPr>
          <w:rFonts w:ascii="Arial" w:hAnsi="Arial" w:cs="Arial"/>
          <w:b/>
          <w:bCs/>
          <w:szCs w:val="24"/>
        </w:rPr>
      </w:pPr>
    </w:p>
    <w:p w14:paraId="4E2E502C" w14:textId="77777777" w:rsidR="00AD500A" w:rsidRPr="00DF5A04" w:rsidRDefault="00AD500A" w:rsidP="00AD500A">
      <w:pPr>
        <w:jc w:val="center"/>
        <w:rPr>
          <w:rFonts w:ascii="Arial" w:hAnsi="Arial" w:cs="Arial"/>
          <w:b/>
          <w:bCs/>
          <w:szCs w:val="24"/>
        </w:rPr>
      </w:pPr>
    </w:p>
    <w:p w14:paraId="51DA50AD" w14:textId="77777777" w:rsidR="00AD500A" w:rsidRPr="00DF5A04" w:rsidRDefault="00AD500A" w:rsidP="00AD500A">
      <w:pPr>
        <w:jc w:val="center"/>
        <w:rPr>
          <w:rFonts w:ascii="Arial" w:hAnsi="Arial" w:cs="Arial"/>
          <w:b/>
          <w:bCs/>
          <w:szCs w:val="24"/>
        </w:rPr>
      </w:pPr>
    </w:p>
    <w:p w14:paraId="1B83A29A" w14:textId="77777777" w:rsidR="002309BE" w:rsidRPr="00DF5A04" w:rsidRDefault="002309BE" w:rsidP="00AD500A">
      <w:pPr>
        <w:jc w:val="center"/>
        <w:rPr>
          <w:rFonts w:ascii="Arial" w:hAnsi="Arial" w:cs="Arial"/>
          <w:b/>
          <w:bCs/>
          <w:szCs w:val="24"/>
        </w:rPr>
      </w:pPr>
    </w:p>
    <w:p w14:paraId="3AF15B9E" w14:textId="77777777" w:rsidR="00164387" w:rsidRPr="00DF5A04" w:rsidRDefault="00164387" w:rsidP="00AD500A">
      <w:pPr>
        <w:jc w:val="center"/>
        <w:rPr>
          <w:rFonts w:ascii="Arial" w:hAnsi="Arial" w:cs="Arial"/>
          <w:b/>
          <w:bCs/>
          <w:szCs w:val="24"/>
        </w:rPr>
      </w:pPr>
    </w:p>
    <w:p w14:paraId="75D39E7E" w14:textId="77777777" w:rsidR="00AD500A" w:rsidRPr="00DF5A04" w:rsidRDefault="00AD500A" w:rsidP="00AD500A">
      <w:pPr>
        <w:pStyle w:val="Style1"/>
        <w:rPr>
          <w:rFonts w:ascii="Arial" w:hAnsi="Arial" w:cs="Arial"/>
          <w:sz w:val="24"/>
          <w:szCs w:val="24"/>
        </w:rPr>
      </w:pPr>
      <w:bookmarkStart w:id="0" w:name="_Toc183013539"/>
      <w:bookmarkStart w:id="1" w:name="_Toc183030732"/>
      <w:r w:rsidRPr="00DF5A04">
        <w:rPr>
          <w:rFonts w:ascii="Arial" w:hAnsi="Arial" w:cs="Arial"/>
          <w:sz w:val="24"/>
          <w:szCs w:val="24"/>
        </w:rPr>
        <w:lastRenderedPageBreak/>
        <w:t>Executive Summary</w:t>
      </w:r>
      <w:bookmarkEnd w:id="0"/>
      <w:bookmarkEnd w:id="1"/>
    </w:p>
    <w:p w14:paraId="5DD71B6B" w14:textId="7A4851AA" w:rsidR="00AD500A" w:rsidRPr="00DF5A04" w:rsidRDefault="00AD500A" w:rsidP="00AD500A">
      <w:pPr>
        <w:rPr>
          <w:rFonts w:ascii="Arial" w:hAnsi="Arial" w:cs="Arial"/>
          <w:szCs w:val="24"/>
        </w:rPr>
      </w:pPr>
      <w:r w:rsidRPr="00DF5A04">
        <w:rPr>
          <w:rFonts w:ascii="Arial" w:hAnsi="Arial" w:cs="Arial"/>
          <w:szCs w:val="24"/>
        </w:rPr>
        <w:t xml:space="preserve">This </w:t>
      </w:r>
      <w:r w:rsidR="000770CF" w:rsidRPr="00DF5A04">
        <w:rPr>
          <w:rFonts w:ascii="Arial" w:hAnsi="Arial" w:cs="Arial"/>
          <w:szCs w:val="24"/>
        </w:rPr>
        <w:t>research</w:t>
      </w:r>
      <w:r w:rsidRPr="00DF5A04">
        <w:rPr>
          <w:rFonts w:ascii="Arial" w:hAnsi="Arial" w:cs="Arial"/>
          <w:szCs w:val="24"/>
        </w:rPr>
        <w:t xml:space="preserve"> focuses on the cultural customi</w:t>
      </w:r>
      <w:r w:rsidR="0046085D" w:rsidRPr="00DF5A04">
        <w:rPr>
          <w:rFonts w:ascii="Arial" w:hAnsi="Arial" w:cs="Arial"/>
          <w:szCs w:val="24"/>
        </w:rPr>
        <w:t>s</w:t>
      </w:r>
      <w:r w:rsidRPr="00DF5A04">
        <w:rPr>
          <w:rFonts w:ascii="Arial" w:hAnsi="Arial" w:cs="Arial"/>
          <w:szCs w:val="24"/>
        </w:rPr>
        <w:t xml:space="preserve">ation and </w:t>
      </w:r>
      <w:r w:rsidR="004E50CC" w:rsidRPr="00DF5A04">
        <w:rPr>
          <w:rFonts w:ascii="Arial" w:hAnsi="Arial" w:cs="Arial"/>
          <w:szCs w:val="24"/>
        </w:rPr>
        <w:t>brand</w:t>
      </w:r>
      <w:r w:rsidRPr="00DF5A04">
        <w:rPr>
          <w:rFonts w:ascii="Arial" w:hAnsi="Arial" w:cs="Arial"/>
          <w:szCs w:val="24"/>
        </w:rPr>
        <w:t xml:space="preserve"> management of the Best Western Hotel Group in Britain. It investigates how the organisation sustains consistent brand images as it customises services to address cultural heterogeneity to improve customer delight and operational efficiency. In the case study and secondary research conducted for the study, key strengths, weaknesses and emerging possibilities in the strategy are </w:t>
      </w:r>
      <w:r w:rsidR="004E50CC" w:rsidRPr="00DF5A04">
        <w:rPr>
          <w:rFonts w:ascii="Arial" w:hAnsi="Arial" w:cs="Arial"/>
          <w:szCs w:val="24"/>
        </w:rPr>
        <w:t>explored</w:t>
      </w:r>
      <w:r w:rsidRPr="00DF5A04">
        <w:rPr>
          <w:rFonts w:ascii="Arial" w:hAnsi="Arial" w:cs="Arial"/>
          <w:szCs w:val="24"/>
        </w:rPr>
        <w:t>.</w:t>
      </w:r>
    </w:p>
    <w:p w14:paraId="631EC118" w14:textId="6D93CA9C" w:rsidR="00AD500A" w:rsidRPr="00DF5A04" w:rsidRDefault="004E50CC" w:rsidP="00AD500A">
      <w:pPr>
        <w:rPr>
          <w:rFonts w:ascii="Arial" w:hAnsi="Arial" w:cs="Arial"/>
          <w:szCs w:val="24"/>
        </w:rPr>
      </w:pPr>
      <w:r w:rsidRPr="00DF5A04">
        <w:rPr>
          <w:rFonts w:ascii="Arial" w:hAnsi="Arial" w:cs="Arial"/>
          <w:szCs w:val="24"/>
        </w:rPr>
        <w:t>O</w:t>
      </w:r>
      <w:r w:rsidR="00AD500A" w:rsidRPr="00DF5A04">
        <w:rPr>
          <w:rFonts w:ascii="Arial" w:hAnsi="Arial" w:cs="Arial"/>
          <w:szCs w:val="24"/>
        </w:rPr>
        <w:t>ne of the main benefits of the franchise model is the ability to comprehend the local culture in the given country, for example, referring to British history and cuisine. Challenges on the other hand include issues to do with inconsistent quality delivery, insufficient funding for franchisees and lack of staff training. Some of the recommendations are: increasing cultural competency by incorporating standardization of cultural training exploring the proper use of AI technology in communication with consumers, and increasing franchise supervision.</w:t>
      </w:r>
    </w:p>
    <w:p w14:paraId="5CF43A45" w14:textId="2DE29C99" w:rsidR="00AD500A" w:rsidRPr="00DF5A04" w:rsidRDefault="00AD500A" w:rsidP="00AD500A">
      <w:pPr>
        <w:rPr>
          <w:rFonts w:ascii="Arial" w:hAnsi="Arial" w:cs="Arial"/>
          <w:szCs w:val="24"/>
        </w:rPr>
      </w:pPr>
      <w:r w:rsidRPr="00DF5A04">
        <w:rPr>
          <w:rFonts w:ascii="Arial" w:hAnsi="Arial" w:cs="Arial"/>
          <w:szCs w:val="24"/>
        </w:rPr>
        <w:t>The study establishes culture as one of the important factors in the tourism industry in the world. The above gaps will enable Best Western to provide standard services, likely to meet the customers’ expectations, and be competitive in culturally diverse markets.</w:t>
      </w:r>
    </w:p>
    <w:p w14:paraId="60C06DCC" w14:textId="77777777" w:rsidR="00AD500A" w:rsidRPr="00DF5A04" w:rsidRDefault="00AD500A" w:rsidP="00AD500A">
      <w:pPr>
        <w:rPr>
          <w:rFonts w:ascii="Arial" w:hAnsi="Arial" w:cs="Arial"/>
          <w:szCs w:val="24"/>
        </w:rPr>
      </w:pPr>
    </w:p>
    <w:p w14:paraId="4989B755" w14:textId="77777777" w:rsidR="00AD500A" w:rsidRPr="00DF5A04" w:rsidRDefault="00AD500A" w:rsidP="00AD500A">
      <w:pPr>
        <w:rPr>
          <w:rFonts w:ascii="Arial" w:hAnsi="Arial" w:cs="Arial"/>
          <w:szCs w:val="24"/>
        </w:rPr>
      </w:pPr>
    </w:p>
    <w:p w14:paraId="30D9DE31" w14:textId="77777777" w:rsidR="00AD500A" w:rsidRPr="00DF5A04" w:rsidRDefault="00AD500A" w:rsidP="00AD500A">
      <w:pPr>
        <w:rPr>
          <w:rFonts w:ascii="Arial" w:hAnsi="Arial" w:cs="Arial"/>
          <w:szCs w:val="24"/>
        </w:rPr>
      </w:pPr>
    </w:p>
    <w:p w14:paraId="43EDA053" w14:textId="77777777" w:rsidR="00AD500A" w:rsidRPr="00DF5A04" w:rsidRDefault="00AD500A" w:rsidP="00AD500A">
      <w:pPr>
        <w:rPr>
          <w:rFonts w:ascii="Arial" w:hAnsi="Arial" w:cs="Arial"/>
          <w:szCs w:val="24"/>
        </w:rPr>
      </w:pPr>
    </w:p>
    <w:p w14:paraId="56C8DF84" w14:textId="77777777" w:rsidR="00AD500A" w:rsidRPr="00DF5A04" w:rsidRDefault="00AD500A" w:rsidP="00AD500A">
      <w:pPr>
        <w:rPr>
          <w:rFonts w:ascii="Arial" w:hAnsi="Arial" w:cs="Arial"/>
          <w:szCs w:val="24"/>
        </w:rPr>
      </w:pPr>
    </w:p>
    <w:p w14:paraId="2190370A" w14:textId="77777777" w:rsidR="00AD500A" w:rsidRPr="00DF5A04" w:rsidRDefault="00AD500A" w:rsidP="00AD500A">
      <w:pPr>
        <w:rPr>
          <w:rFonts w:ascii="Arial" w:hAnsi="Arial" w:cs="Arial"/>
          <w:szCs w:val="24"/>
        </w:rPr>
      </w:pPr>
    </w:p>
    <w:p w14:paraId="6714B4AB" w14:textId="77777777" w:rsidR="00AD500A" w:rsidRPr="00DF5A04" w:rsidRDefault="00AD500A" w:rsidP="00AD500A">
      <w:pPr>
        <w:rPr>
          <w:rFonts w:ascii="Arial" w:hAnsi="Arial" w:cs="Arial"/>
          <w:szCs w:val="24"/>
        </w:rPr>
      </w:pPr>
    </w:p>
    <w:p w14:paraId="36408A42" w14:textId="77777777" w:rsidR="00AD500A" w:rsidRPr="00DF5A04" w:rsidRDefault="00AD500A" w:rsidP="00AD500A">
      <w:pPr>
        <w:rPr>
          <w:rFonts w:ascii="Arial" w:hAnsi="Arial" w:cs="Arial"/>
          <w:szCs w:val="24"/>
        </w:rPr>
      </w:pPr>
    </w:p>
    <w:p w14:paraId="06D1A930" w14:textId="77777777" w:rsidR="00AD500A" w:rsidRPr="00DF5A04" w:rsidRDefault="00AD500A" w:rsidP="00AD500A">
      <w:pPr>
        <w:rPr>
          <w:rFonts w:ascii="Arial" w:hAnsi="Arial" w:cs="Arial"/>
          <w:szCs w:val="24"/>
        </w:rPr>
      </w:pPr>
    </w:p>
    <w:sdt>
      <w:sdtPr>
        <w:rPr>
          <w:rFonts w:ascii="Arial" w:eastAsia="SimSun" w:hAnsi="Arial" w:cs="Arial"/>
          <w:color w:val="auto"/>
          <w:sz w:val="24"/>
          <w:szCs w:val="24"/>
        </w:rPr>
        <w:id w:val="-1630163459"/>
        <w:docPartObj>
          <w:docPartGallery w:val="Table of Contents"/>
          <w:docPartUnique/>
        </w:docPartObj>
      </w:sdtPr>
      <w:sdtEndPr>
        <w:rPr>
          <w:b/>
          <w:bCs/>
          <w:noProof/>
        </w:rPr>
      </w:sdtEndPr>
      <w:sdtContent>
        <w:p w14:paraId="51E4BD25" w14:textId="02192A36" w:rsidR="00AD500A" w:rsidRPr="00DF5A04" w:rsidRDefault="00AD500A">
          <w:pPr>
            <w:pStyle w:val="TOCHeading"/>
            <w:rPr>
              <w:rFonts w:ascii="Arial" w:hAnsi="Arial" w:cs="Arial"/>
              <w:sz w:val="24"/>
              <w:szCs w:val="24"/>
            </w:rPr>
          </w:pPr>
          <w:r w:rsidRPr="00DF5A04">
            <w:rPr>
              <w:rFonts w:ascii="Arial" w:hAnsi="Arial" w:cs="Arial"/>
              <w:sz w:val="24"/>
              <w:szCs w:val="24"/>
            </w:rPr>
            <w:t>Table of Contents</w:t>
          </w:r>
        </w:p>
        <w:p w14:paraId="69AF4B92" w14:textId="29DAD8E6" w:rsidR="002309BE" w:rsidRPr="00DF5A04" w:rsidRDefault="00AD500A">
          <w:pPr>
            <w:pStyle w:val="TOC1"/>
            <w:tabs>
              <w:tab w:val="right" w:leader="dot" w:pos="9350"/>
            </w:tabs>
            <w:rPr>
              <w:rFonts w:ascii="Arial" w:eastAsiaTheme="minorEastAsia" w:hAnsi="Arial" w:cs="Arial"/>
              <w:noProof/>
              <w:kern w:val="2"/>
              <w:szCs w:val="24"/>
              <w14:ligatures w14:val="standardContextual"/>
            </w:rPr>
          </w:pPr>
          <w:r w:rsidRPr="00DF5A04">
            <w:rPr>
              <w:rFonts w:ascii="Arial" w:hAnsi="Arial" w:cs="Arial"/>
              <w:szCs w:val="24"/>
            </w:rPr>
            <w:fldChar w:fldCharType="begin"/>
          </w:r>
          <w:r w:rsidRPr="00DF5A04">
            <w:rPr>
              <w:rFonts w:ascii="Arial" w:hAnsi="Arial" w:cs="Arial"/>
              <w:szCs w:val="24"/>
            </w:rPr>
            <w:instrText xml:space="preserve"> TOC \o "1-3" \h \z \u </w:instrText>
          </w:r>
          <w:r w:rsidRPr="00DF5A04">
            <w:rPr>
              <w:rFonts w:ascii="Arial" w:hAnsi="Arial" w:cs="Arial"/>
              <w:szCs w:val="24"/>
            </w:rPr>
            <w:fldChar w:fldCharType="separate"/>
          </w:r>
          <w:hyperlink w:anchor="_Toc183030732" w:history="1">
            <w:r w:rsidR="002309BE" w:rsidRPr="00DF5A04">
              <w:rPr>
                <w:rStyle w:val="Hyperlink"/>
                <w:rFonts w:ascii="Arial" w:hAnsi="Arial" w:cs="Arial"/>
                <w:noProof/>
                <w:szCs w:val="24"/>
              </w:rPr>
              <w:t>Executive Summary</w:t>
            </w:r>
            <w:r w:rsidR="002309BE" w:rsidRPr="00DF5A04">
              <w:rPr>
                <w:rFonts w:ascii="Arial" w:hAnsi="Arial" w:cs="Arial"/>
                <w:noProof/>
                <w:webHidden/>
                <w:szCs w:val="24"/>
              </w:rPr>
              <w:tab/>
            </w:r>
            <w:r w:rsidR="002309BE" w:rsidRPr="00DF5A04">
              <w:rPr>
                <w:rFonts w:ascii="Arial" w:hAnsi="Arial" w:cs="Arial"/>
                <w:noProof/>
                <w:webHidden/>
                <w:szCs w:val="24"/>
              </w:rPr>
              <w:fldChar w:fldCharType="begin"/>
            </w:r>
            <w:r w:rsidR="002309BE" w:rsidRPr="00DF5A04">
              <w:rPr>
                <w:rFonts w:ascii="Arial" w:hAnsi="Arial" w:cs="Arial"/>
                <w:noProof/>
                <w:webHidden/>
                <w:szCs w:val="24"/>
              </w:rPr>
              <w:instrText xml:space="preserve"> PAGEREF _Toc183030732 \h </w:instrText>
            </w:r>
            <w:r w:rsidR="002309BE" w:rsidRPr="00DF5A04">
              <w:rPr>
                <w:rFonts w:ascii="Arial" w:hAnsi="Arial" w:cs="Arial"/>
                <w:noProof/>
                <w:webHidden/>
                <w:szCs w:val="24"/>
              </w:rPr>
            </w:r>
            <w:r w:rsidR="002309BE" w:rsidRPr="00DF5A04">
              <w:rPr>
                <w:rFonts w:ascii="Arial" w:hAnsi="Arial" w:cs="Arial"/>
                <w:noProof/>
                <w:webHidden/>
                <w:szCs w:val="24"/>
              </w:rPr>
              <w:fldChar w:fldCharType="separate"/>
            </w:r>
            <w:r w:rsidR="002309BE" w:rsidRPr="00DF5A04">
              <w:rPr>
                <w:rFonts w:ascii="Arial" w:hAnsi="Arial" w:cs="Arial"/>
                <w:noProof/>
                <w:webHidden/>
                <w:szCs w:val="24"/>
              </w:rPr>
              <w:t>ii</w:t>
            </w:r>
            <w:r w:rsidR="002309BE" w:rsidRPr="00DF5A04">
              <w:rPr>
                <w:rFonts w:ascii="Arial" w:hAnsi="Arial" w:cs="Arial"/>
                <w:noProof/>
                <w:webHidden/>
                <w:szCs w:val="24"/>
              </w:rPr>
              <w:fldChar w:fldCharType="end"/>
            </w:r>
          </w:hyperlink>
        </w:p>
        <w:p w14:paraId="04F308B8" w14:textId="73597F5B" w:rsidR="002309BE" w:rsidRPr="00DF5A04" w:rsidRDefault="002309BE">
          <w:pPr>
            <w:pStyle w:val="TOC1"/>
            <w:tabs>
              <w:tab w:val="left" w:pos="480"/>
              <w:tab w:val="right" w:leader="dot" w:pos="9350"/>
            </w:tabs>
            <w:rPr>
              <w:rFonts w:ascii="Arial" w:eastAsiaTheme="minorEastAsia" w:hAnsi="Arial" w:cs="Arial"/>
              <w:noProof/>
              <w:kern w:val="2"/>
              <w:szCs w:val="24"/>
              <w14:ligatures w14:val="standardContextual"/>
            </w:rPr>
          </w:pPr>
          <w:hyperlink w:anchor="_Toc183030733" w:history="1">
            <w:r w:rsidRPr="00DF5A04">
              <w:rPr>
                <w:rStyle w:val="Hyperlink"/>
                <w:rFonts w:ascii="Arial" w:hAnsi="Arial" w:cs="Arial"/>
                <w:noProof/>
                <w:szCs w:val="24"/>
              </w:rPr>
              <w:t>1.</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Introduction</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_Toc183030733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1</w:t>
            </w:r>
            <w:r w:rsidRPr="00DF5A04">
              <w:rPr>
                <w:rFonts w:ascii="Arial" w:hAnsi="Arial" w:cs="Arial"/>
                <w:noProof/>
                <w:webHidden/>
                <w:szCs w:val="24"/>
              </w:rPr>
              <w:fldChar w:fldCharType="end"/>
            </w:r>
          </w:hyperlink>
        </w:p>
        <w:p w14:paraId="7AA224CD" w14:textId="1BE79F5F"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34" w:history="1">
            <w:r w:rsidRPr="00DF5A04">
              <w:rPr>
                <w:rStyle w:val="Hyperlink"/>
                <w:rFonts w:ascii="Arial" w:hAnsi="Arial" w:cs="Arial"/>
                <w:noProof/>
                <w:szCs w:val="24"/>
              </w:rPr>
              <w:t>1.1</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Aims and Objectives</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_Toc183030734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1</w:t>
            </w:r>
            <w:r w:rsidRPr="00DF5A04">
              <w:rPr>
                <w:rFonts w:ascii="Arial" w:hAnsi="Arial" w:cs="Arial"/>
                <w:noProof/>
                <w:webHidden/>
                <w:szCs w:val="24"/>
              </w:rPr>
              <w:fldChar w:fldCharType="end"/>
            </w:r>
          </w:hyperlink>
        </w:p>
        <w:p w14:paraId="396AC1E3" w14:textId="24373DEE"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35" w:history="1">
            <w:r w:rsidRPr="00DF5A04">
              <w:rPr>
                <w:rStyle w:val="Hyperlink"/>
                <w:rFonts w:ascii="Arial" w:hAnsi="Arial" w:cs="Arial"/>
                <w:noProof/>
                <w:szCs w:val="24"/>
                <w:lang w:eastAsia="zh-CN"/>
              </w:rPr>
              <w:t>1.2</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lang w:eastAsia="zh-CN"/>
              </w:rPr>
              <w:t>Research Questions</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_Toc183030735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1</w:t>
            </w:r>
            <w:r w:rsidRPr="00DF5A04">
              <w:rPr>
                <w:rFonts w:ascii="Arial" w:hAnsi="Arial" w:cs="Arial"/>
                <w:noProof/>
                <w:webHidden/>
                <w:szCs w:val="24"/>
              </w:rPr>
              <w:fldChar w:fldCharType="end"/>
            </w:r>
          </w:hyperlink>
        </w:p>
        <w:p w14:paraId="4F9CED37" w14:textId="6D5BD956"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36" w:history="1">
            <w:r w:rsidRPr="00DF5A04">
              <w:rPr>
                <w:rStyle w:val="Hyperlink"/>
                <w:rFonts w:ascii="Arial" w:hAnsi="Arial" w:cs="Arial"/>
                <w:noProof/>
                <w:szCs w:val="24"/>
              </w:rPr>
              <w:t>1.3</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Background Information</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_Toc183030736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1</w:t>
            </w:r>
            <w:r w:rsidRPr="00DF5A04">
              <w:rPr>
                <w:rFonts w:ascii="Arial" w:hAnsi="Arial" w:cs="Arial"/>
                <w:noProof/>
                <w:webHidden/>
                <w:szCs w:val="24"/>
              </w:rPr>
              <w:fldChar w:fldCharType="end"/>
            </w:r>
          </w:hyperlink>
        </w:p>
        <w:p w14:paraId="52454952" w14:textId="5031242D"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37" w:history="1">
            <w:r w:rsidRPr="00DF5A04">
              <w:rPr>
                <w:rStyle w:val="Hyperlink"/>
                <w:rFonts w:ascii="Arial" w:hAnsi="Arial" w:cs="Arial"/>
                <w:noProof/>
                <w:szCs w:val="24"/>
              </w:rPr>
              <w:t>1.4</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Scope and Organisation</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_Toc183030737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2</w:t>
            </w:r>
            <w:r w:rsidRPr="00DF5A04">
              <w:rPr>
                <w:rFonts w:ascii="Arial" w:hAnsi="Arial" w:cs="Arial"/>
                <w:noProof/>
                <w:webHidden/>
                <w:szCs w:val="24"/>
              </w:rPr>
              <w:fldChar w:fldCharType="end"/>
            </w:r>
          </w:hyperlink>
        </w:p>
        <w:p w14:paraId="471AAFAC" w14:textId="4462E54A" w:rsidR="002309BE" w:rsidRPr="00DF5A04" w:rsidRDefault="002309BE">
          <w:pPr>
            <w:pStyle w:val="TOC1"/>
            <w:tabs>
              <w:tab w:val="left" w:pos="480"/>
              <w:tab w:val="right" w:leader="dot" w:pos="9350"/>
            </w:tabs>
            <w:rPr>
              <w:rFonts w:ascii="Arial" w:eastAsiaTheme="minorEastAsia" w:hAnsi="Arial" w:cs="Arial"/>
              <w:noProof/>
              <w:kern w:val="2"/>
              <w:szCs w:val="24"/>
              <w14:ligatures w14:val="standardContextual"/>
            </w:rPr>
          </w:pPr>
          <w:hyperlink w:anchor="_Toc183030738" w:history="1">
            <w:r w:rsidRPr="00DF5A04">
              <w:rPr>
                <w:rStyle w:val="Hyperlink"/>
                <w:rFonts w:ascii="Arial" w:hAnsi="Arial" w:cs="Arial"/>
                <w:noProof/>
                <w:szCs w:val="24"/>
              </w:rPr>
              <w:t>2.</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Literature Review</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_Toc183030738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3</w:t>
            </w:r>
            <w:r w:rsidRPr="00DF5A04">
              <w:rPr>
                <w:rFonts w:ascii="Arial" w:hAnsi="Arial" w:cs="Arial"/>
                <w:noProof/>
                <w:webHidden/>
                <w:szCs w:val="24"/>
              </w:rPr>
              <w:fldChar w:fldCharType="end"/>
            </w:r>
          </w:hyperlink>
        </w:p>
        <w:p w14:paraId="65D22E00" w14:textId="23D1A0C2"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39" w:history="1">
            <w:r w:rsidRPr="00DF5A04">
              <w:rPr>
                <w:rStyle w:val="Hyperlink"/>
                <w:rFonts w:ascii="Arial" w:hAnsi="Arial" w:cs="Arial"/>
                <w:noProof/>
                <w:szCs w:val="24"/>
              </w:rPr>
              <w:t>2.1</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Introduction</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_Toc183030739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3</w:t>
            </w:r>
            <w:r w:rsidRPr="00DF5A04">
              <w:rPr>
                <w:rFonts w:ascii="Arial" w:hAnsi="Arial" w:cs="Arial"/>
                <w:noProof/>
                <w:webHidden/>
                <w:szCs w:val="24"/>
              </w:rPr>
              <w:fldChar w:fldCharType="end"/>
            </w:r>
          </w:hyperlink>
        </w:p>
        <w:p w14:paraId="4B3BB202" w14:textId="084F378C"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40" w:history="1">
            <w:r w:rsidRPr="00DF5A04">
              <w:rPr>
                <w:rStyle w:val="Hyperlink"/>
                <w:rFonts w:ascii="Arial" w:hAnsi="Arial" w:cs="Arial"/>
                <w:noProof/>
                <w:szCs w:val="24"/>
              </w:rPr>
              <w:t>2.2</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Cultural Differences in International Hotel Chains</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_Toc183030740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3</w:t>
            </w:r>
            <w:r w:rsidRPr="00DF5A04">
              <w:rPr>
                <w:rFonts w:ascii="Arial" w:hAnsi="Arial" w:cs="Arial"/>
                <w:noProof/>
                <w:webHidden/>
                <w:szCs w:val="24"/>
              </w:rPr>
              <w:fldChar w:fldCharType="end"/>
            </w:r>
          </w:hyperlink>
        </w:p>
        <w:p w14:paraId="4C28C1CE" w14:textId="38124087"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41" w:history="1">
            <w:r w:rsidRPr="00DF5A04">
              <w:rPr>
                <w:rStyle w:val="Hyperlink"/>
                <w:rFonts w:ascii="Arial" w:hAnsi="Arial" w:cs="Arial"/>
                <w:noProof/>
                <w:szCs w:val="24"/>
              </w:rPr>
              <w:t>2.3</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Cultural Adaptation Strategies</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_Toc183030741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3</w:t>
            </w:r>
            <w:r w:rsidRPr="00DF5A04">
              <w:rPr>
                <w:rFonts w:ascii="Arial" w:hAnsi="Arial" w:cs="Arial"/>
                <w:noProof/>
                <w:webHidden/>
                <w:szCs w:val="24"/>
              </w:rPr>
              <w:fldChar w:fldCharType="end"/>
            </w:r>
          </w:hyperlink>
        </w:p>
        <w:p w14:paraId="529FD5D3" w14:textId="4537E532"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42" w:history="1">
            <w:r w:rsidRPr="00DF5A04">
              <w:rPr>
                <w:rStyle w:val="Hyperlink"/>
                <w:rFonts w:ascii="Arial" w:hAnsi="Arial" w:cs="Arial"/>
                <w:noProof/>
                <w:szCs w:val="24"/>
              </w:rPr>
              <w:t>2.4</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Challenges in Cultural Adaptation</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_Toc183030742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4</w:t>
            </w:r>
            <w:r w:rsidRPr="00DF5A04">
              <w:rPr>
                <w:rFonts w:ascii="Arial" w:hAnsi="Arial" w:cs="Arial"/>
                <w:noProof/>
                <w:webHidden/>
                <w:szCs w:val="24"/>
              </w:rPr>
              <w:fldChar w:fldCharType="end"/>
            </w:r>
          </w:hyperlink>
        </w:p>
        <w:p w14:paraId="58DADF42" w14:textId="07CA2E4D"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43" w:history="1">
            <w:r w:rsidRPr="00DF5A04">
              <w:rPr>
                <w:rStyle w:val="Hyperlink"/>
                <w:rFonts w:ascii="Arial" w:hAnsi="Arial" w:cs="Arial"/>
                <w:noProof/>
                <w:szCs w:val="24"/>
              </w:rPr>
              <w:t>2.5</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Opportunities in Cultural Adaptation</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_Toc183030743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4</w:t>
            </w:r>
            <w:r w:rsidRPr="00DF5A04">
              <w:rPr>
                <w:rFonts w:ascii="Arial" w:hAnsi="Arial" w:cs="Arial"/>
                <w:noProof/>
                <w:webHidden/>
                <w:szCs w:val="24"/>
              </w:rPr>
              <w:fldChar w:fldCharType="end"/>
            </w:r>
          </w:hyperlink>
        </w:p>
        <w:p w14:paraId="5FB3DE7C" w14:textId="1C03B541"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44" w:history="1">
            <w:r w:rsidRPr="00DF5A04">
              <w:rPr>
                <w:rStyle w:val="Hyperlink"/>
                <w:rFonts w:ascii="Arial" w:hAnsi="Arial" w:cs="Arial"/>
                <w:noProof/>
                <w:szCs w:val="24"/>
              </w:rPr>
              <w:t>2.6</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Gaps in the Literature</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_Toc183030744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5</w:t>
            </w:r>
            <w:r w:rsidRPr="00DF5A04">
              <w:rPr>
                <w:rFonts w:ascii="Arial" w:hAnsi="Arial" w:cs="Arial"/>
                <w:noProof/>
                <w:webHidden/>
                <w:szCs w:val="24"/>
              </w:rPr>
              <w:fldChar w:fldCharType="end"/>
            </w:r>
          </w:hyperlink>
        </w:p>
        <w:p w14:paraId="126B3063" w14:textId="7D6D023D"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45" w:history="1">
            <w:r w:rsidRPr="00DF5A04">
              <w:rPr>
                <w:rStyle w:val="Hyperlink"/>
                <w:rFonts w:ascii="Arial" w:hAnsi="Arial" w:cs="Arial"/>
                <w:noProof/>
                <w:szCs w:val="24"/>
              </w:rPr>
              <w:t>2.7</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Development Over Time</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_Toc183030745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5</w:t>
            </w:r>
            <w:r w:rsidRPr="00DF5A04">
              <w:rPr>
                <w:rFonts w:ascii="Arial" w:hAnsi="Arial" w:cs="Arial"/>
                <w:noProof/>
                <w:webHidden/>
                <w:szCs w:val="24"/>
              </w:rPr>
              <w:fldChar w:fldCharType="end"/>
            </w:r>
          </w:hyperlink>
        </w:p>
        <w:p w14:paraId="352C0AAD" w14:textId="1241F736"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46" w:history="1">
            <w:r w:rsidRPr="00DF5A04">
              <w:rPr>
                <w:rStyle w:val="Hyperlink"/>
                <w:rFonts w:ascii="Arial" w:hAnsi="Arial" w:cs="Arial"/>
                <w:noProof/>
                <w:szCs w:val="24"/>
              </w:rPr>
              <w:t>2.8</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Conclusion</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_Toc183030746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5</w:t>
            </w:r>
            <w:r w:rsidRPr="00DF5A04">
              <w:rPr>
                <w:rFonts w:ascii="Arial" w:hAnsi="Arial" w:cs="Arial"/>
                <w:noProof/>
                <w:webHidden/>
                <w:szCs w:val="24"/>
              </w:rPr>
              <w:fldChar w:fldCharType="end"/>
            </w:r>
          </w:hyperlink>
        </w:p>
        <w:p w14:paraId="75A257FA" w14:textId="7B345CDE" w:rsidR="002309BE" w:rsidRPr="00DF5A04" w:rsidRDefault="002309BE">
          <w:pPr>
            <w:pStyle w:val="TOC1"/>
            <w:tabs>
              <w:tab w:val="left" w:pos="480"/>
              <w:tab w:val="right" w:leader="dot" w:pos="9350"/>
            </w:tabs>
            <w:rPr>
              <w:rFonts w:ascii="Arial" w:eastAsiaTheme="minorEastAsia" w:hAnsi="Arial" w:cs="Arial"/>
              <w:noProof/>
              <w:kern w:val="2"/>
              <w:szCs w:val="24"/>
              <w14:ligatures w14:val="standardContextual"/>
            </w:rPr>
          </w:pPr>
          <w:hyperlink w:anchor="_Toc183030747" w:history="1">
            <w:r w:rsidRPr="00DF5A04">
              <w:rPr>
                <w:rStyle w:val="Hyperlink"/>
                <w:rFonts w:ascii="Arial" w:hAnsi="Arial" w:cs="Arial"/>
                <w:noProof/>
                <w:szCs w:val="24"/>
              </w:rPr>
              <w:t>3.</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Methodology</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_Toc183030747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6</w:t>
            </w:r>
            <w:r w:rsidRPr="00DF5A04">
              <w:rPr>
                <w:rFonts w:ascii="Arial" w:hAnsi="Arial" w:cs="Arial"/>
                <w:noProof/>
                <w:webHidden/>
                <w:szCs w:val="24"/>
              </w:rPr>
              <w:fldChar w:fldCharType="end"/>
            </w:r>
          </w:hyperlink>
        </w:p>
        <w:p w14:paraId="7015F672" w14:textId="3279D082"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48" w:history="1">
            <w:r w:rsidRPr="00DF5A04">
              <w:rPr>
                <w:rStyle w:val="Hyperlink"/>
                <w:rFonts w:ascii="Arial" w:hAnsi="Arial" w:cs="Arial"/>
                <w:noProof/>
                <w:szCs w:val="24"/>
              </w:rPr>
              <w:t>3.1</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Definition: What is a Case Study?</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_Toc183030748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6</w:t>
            </w:r>
            <w:r w:rsidRPr="00DF5A04">
              <w:rPr>
                <w:rFonts w:ascii="Arial" w:hAnsi="Arial" w:cs="Arial"/>
                <w:noProof/>
                <w:webHidden/>
                <w:szCs w:val="24"/>
              </w:rPr>
              <w:fldChar w:fldCharType="end"/>
            </w:r>
          </w:hyperlink>
        </w:p>
        <w:p w14:paraId="159C7185" w14:textId="4EEE78E0"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49" w:history="1">
            <w:r w:rsidRPr="00DF5A04">
              <w:rPr>
                <w:rStyle w:val="Hyperlink"/>
                <w:rFonts w:ascii="Arial" w:hAnsi="Arial" w:cs="Arial"/>
                <w:noProof/>
                <w:szCs w:val="24"/>
              </w:rPr>
              <w:t>3.2</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Abilities: What Can a Case Study Do?</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_Toc183030749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6</w:t>
            </w:r>
            <w:r w:rsidRPr="00DF5A04">
              <w:rPr>
                <w:rFonts w:ascii="Arial" w:hAnsi="Arial" w:cs="Arial"/>
                <w:noProof/>
                <w:webHidden/>
                <w:szCs w:val="24"/>
              </w:rPr>
              <w:fldChar w:fldCharType="end"/>
            </w:r>
          </w:hyperlink>
        </w:p>
        <w:p w14:paraId="2DBBC9C5" w14:textId="2343689A"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50" w:history="1">
            <w:r w:rsidRPr="00DF5A04">
              <w:rPr>
                <w:rStyle w:val="Hyperlink"/>
                <w:rFonts w:ascii="Arial" w:hAnsi="Arial" w:cs="Arial"/>
                <w:noProof/>
                <w:szCs w:val="24"/>
              </w:rPr>
              <w:t>3.3</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Data Collection Methods</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_Toc183030750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6</w:t>
            </w:r>
            <w:r w:rsidRPr="00DF5A04">
              <w:rPr>
                <w:rFonts w:ascii="Arial" w:hAnsi="Arial" w:cs="Arial"/>
                <w:noProof/>
                <w:webHidden/>
                <w:szCs w:val="24"/>
              </w:rPr>
              <w:fldChar w:fldCharType="end"/>
            </w:r>
          </w:hyperlink>
        </w:p>
        <w:p w14:paraId="183844DD" w14:textId="1F0579A7"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51" w:history="1">
            <w:r w:rsidRPr="00DF5A04">
              <w:rPr>
                <w:rStyle w:val="Hyperlink"/>
                <w:rFonts w:ascii="Arial" w:hAnsi="Arial" w:cs="Arial"/>
                <w:noProof/>
                <w:szCs w:val="24"/>
              </w:rPr>
              <w:t>3.4</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Limitations</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_Toc183030751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7</w:t>
            </w:r>
            <w:r w:rsidRPr="00DF5A04">
              <w:rPr>
                <w:rFonts w:ascii="Arial" w:hAnsi="Arial" w:cs="Arial"/>
                <w:noProof/>
                <w:webHidden/>
                <w:szCs w:val="24"/>
              </w:rPr>
              <w:fldChar w:fldCharType="end"/>
            </w:r>
          </w:hyperlink>
        </w:p>
        <w:p w14:paraId="41B691E6" w14:textId="5AF6FC9C"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52" w:history="1">
            <w:r w:rsidRPr="00DF5A04">
              <w:rPr>
                <w:rStyle w:val="Hyperlink"/>
                <w:rFonts w:ascii="Arial" w:hAnsi="Arial" w:cs="Arial"/>
                <w:noProof/>
                <w:szCs w:val="24"/>
              </w:rPr>
              <w:t>3.5</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Research Design</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_Toc183030752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7</w:t>
            </w:r>
            <w:r w:rsidRPr="00DF5A04">
              <w:rPr>
                <w:rFonts w:ascii="Arial" w:hAnsi="Arial" w:cs="Arial"/>
                <w:noProof/>
                <w:webHidden/>
                <w:szCs w:val="24"/>
              </w:rPr>
              <w:fldChar w:fldCharType="end"/>
            </w:r>
          </w:hyperlink>
        </w:p>
        <w:p w14:paraId="14080690" w14:textId="4E01B10A" w:rsidR="002309BE" w:rsidRPr="00DF5A04" w:rsidRDefault="002309BE">
          <w:pPr>
            <w:pStyle w:val="TOC1"/>
            <w:tabs>
              <w:tab w:val="left" w:pos="480"/>
              <w:tab w:val="right" w:leader="dot" w:pos="9350"/>
            </w:tabs>
            <w:rPr>
              <w:rFonts w:ascii="Arial" w:eastAsiaTheme="minorEastAsia" w:hAnsi="Arial" w:cs="Arial"/>
              <w:noProof/>
              <w:kern w:val="2"/>
              <w:szCs w:val="24"/>
              <w14:ligatures w14:val="standardContextual"/>
            </w:rPr>
          </w:pPr>
          <w:hyperlink w:anchor="_Toc183030753" w:history="1">
            <w:r w:rsidRPr="00DF5A04">
              <w:rPr>
                <w:rStyle w:val="Hyperlink"/>
                <w:rFonts w:ascii="Arial" w:hAnsi="Arial" w:cs="Arial"/>
                <w:noProof/>
                <w:szCs w:val="24"/>
                <w:lang w:val="en-CA"/>
              </w:rPr>
              <w:t>4.</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lang w:val="en-CA"/>
              </w:rPr>
              <w:t>Case Study of Best Western Hotel</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_Toc183030753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8</w:t>
            </w:r>
            <w:r w:rsidRPr="00DF5A04">
              <w:rPr>
                <w:rFonts w:ascii="Arial" w:hAnsi="Arial" w:cs="Arial"/>
                <w:noProof/>
                <w:webHidden/>
                <w:szCs w:val="24"/>
              </w:rPr>
              <w:fldChar w:fldCharType="end"/>
            </w:r>
          </w:hyperlink>
        </w:p>
        <w:p w14:paraId="12F08C45" w14:textId="1D6B1365"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54" w:history="1">
            <w:r w:rsidRPr="00DF5A04">
              <w:rPr>
                <w:rStyle w:val="Hyperlink"/>
                <w:rFonts w:ascii="Arial" w:hAnsi="Arial" w:cs="Arial"/>
                <w:noProof/>
                <w:szCs w:val="24"/>
              </w:rPr>
              <w:t>4.1</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Introduction</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_Toc183030754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8</w:t>
            </w:r>
            <w:r w:rsidRPr="00DF5A04">
              <w:rPr>
                <w:rFonts w:ascii="Arial" w:hAnsi="Arial" w:cs="Arial"/>
                <w:noProof/>
                <w:webHidden/>
                <w:szCs w:val="24"/>
              </w:rPr>
              <w:fldChar w:fldCharType="end"/>
            </w:r>
          </w:hyperlink>
        </w:p>
        <w:p w14:paraId="3141F142" w14:textId="6E61EC2C"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55" w:history="1">
            <w:r w:rsidRPr="00DF5A04">
              <w:rPr>
                <w:rStyle w:val="Hyperlink"/>
                <w:rFonts w:ascii="Arial" w:hAnsi="Arial" w:cs="Arial"/>
                <w:noProof/>
                <w:szCs w:val="24"/>
              </w:rPr>
              <w:t>4.2</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Descriptive Information</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_Toc183030755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8</w:t>
            </w:r>
            <w:r w:rsidRPr="00DF5A04">
              <w:rPr>
                <w:rFonts w:ascii="Arial" w:hAnsi="Arial" w:cs="Arial"/>
                <w:noProof/>
                <w:webHidden/>
                <w:szCs w:val="24"/>
              </w:rPr>
              <w:fldChar w:fldCharType="end"/>
            </w:r>
          </w:hyperlink>
        </w:p>
        <w:p w14:paraId="49D141AD" w14:textId="007C32F0"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56" w:history="1">
            <w:r w:rsidRPr="00DF5A04">
              <w:rPr>
                <w:rStyle w:val="Hyperlink"/>
                <w:rFonts w:ascii="Arial" w:hAnsi="Arial" w:cs="Arial"/>
                <w:noProof/>
                <w:szCs w:val="24"/>
              </w:rPr>
              <w:t>4.3</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SWOT Analysis of Best Western Hotel</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_Toc183030756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9</w:t>
            </w:r>
            <w:r w:rsidRPr="00DF5A04">
              <w:rPr>
                <w:rFonts w:ascii="Arial" w:hAnsi="Arial" w:cs="Arial"/>
                <w:noProof/>
                <w:webHidden/>
                <w:szCs w:val="24"/>
              </w:rPr>
              <w:fldChar w:fldCharType="end"/>
            </w:r>
          </w:hyperlink>
        </w:p>
        <w:p w14:paraId="7BD1555F" w14:textId="799C6547"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57" w:history="1">
            <w:r w:rsidRPr="00DF5A04">
              <w:rPr>
                <w:rStyle w:val="Hyperlink"/>
                <w:rFonts w:ascii="Arial" w:hAnsi="Arial" w:cs="Arial"/>
                <w:noProof/>
                <w:szCs w:val="24"/>
              </w:rPr>
              <w:t>4.4</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PEST Analysis of Best Western Hotel</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_Toc183030757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11</w:t>
            </w:r>
            <w:r w:rsidRPr="00DF5A04">
              <w:rPr>
                <w:rFonts w:ascii="Arial" w:hAnsi="Arial" w:cs="Arial"/>
                <w:noProof/>
                <w:webHidden/>
                <w:szCs w:val="24"/>
              </w:rPr>
              <w:fldChar w:fldCharType="end"/>
            </w:r>
          </w:hyperlink>
        </w:p>
        <w:p w14:paraId="28C52150" w14:textId="33B16C09"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58" w:history="1">
            <w:r w:rsidRPr="00DF5A04">
              <w:rPr>
                <w:rStyle w:val="Hyperlink"/>
                <w:rFonts w:ascii="Arial" w:hAnsi="Arial" w:cs="Arial"/>
                <w:noProof/>
                <w:szCs w:val="24"/>
              </w:rPr>
              <w:t>4.5</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Competitor Analysis (Price vs Quality)</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_Toc183030758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12</w:t>
            </w:r>
            <w:r w:rsidRPr="00DF5A04">
              <w:rPr>
                <w:rFonts w:ascii="Arial" w:hAnsi="Arial" w:cs="Arial"/>
                <w:noProof/>
                <w:webHidden/>
                <w:szCs w:val="24"/>
              </w:rPr>
              <w:fldChar w:fldCharType="end"/>
            </w:r>
          </w:hyperlink>
        </w:p>
        <w:p w14:paraId="2D9BC105" w14:textId="7A4310A6"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59" w:history="1">
            <w:r w:rsidRPr="00DF5A04">
              <w:rPr>
                <w:rStyle w:val="Hyperlink"/>
                <w:rFonts w:ascii="Arial" w:hAnsi="Arial" w:cs="Arial"/>
                <w:noProof/>
                <w:szCs w:val="24"/>
              </w:rPr>
              <w:t>4.6</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Netnography</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_Toc183030759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13</w:t>
            </w:r>
            <w:r w:rsidRPr="00DF5A04">
              <w:rPr>
                <w:rFonts w:ascii="Arial" w:hAnsi="Arial" w:cs="Arial"/>
                <w:noProof/>
                <w:webHidden/>
                <w:szCs w:val="24"/>
              </w:rPr>
              <w:fldChar w:fldCharType="end"/>
            </w:r>
          </w:hyperlink>
        </w:p>
        <w:p w14:paraId="4B48B72E" w14:textId="696BADD1" w:rsidR="002309BE" w:rsidRPr="00DF5A04" w:rsidRDefault="002309BE">
          <w:pPr>
            <w:pStyle w:val="TOC1"/>
            <w:tabs>
              <w:tab w:val="left" w:pos="480"/>
              <w:tab w:val="right" w:leader="dot" w:pos="9350"/>
            </w:tabs>
            <w:rPr>
              <w:rFonts w:ascii="Arial" w:eastAsiaTheme="minorEastAsia" w:hAnsi="Arial" w:cs="Arial"/>
              <w:noProof/>
              <w:kern w:val="2"/>
              <w:szCs w:val="24"/>
              <w14:ligatures w14:val="standardContextual"/>
            </w:rPr>
          </w:pPr>
          <w:hyperlink w:anchor="_Toc183030760" w:history="1">
            <w:r w:rsidRPr="00DF5A04">
              <w:rPr>
                <w:rStyle w:val="Hyperlink"/>
                <w:rFonts w:ascii="Arial" w:hAnsi="Arial" w:cs="Arial"/>
                <w:noProof/>
                <w:szCs w:val="24"/>
              </w:rPr>
              <w:t>5.</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Theme/Findings: Cultural Adaptation Strategies at Best Western Hotel</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_Toc183030760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15</w:t>
            </w:r>
            <w:r w:rsidRPr="00DF5A04">
              <w:rPr>
                <w:rFonts w:ascii="Arial" w:hAnsi="Arial" w:cs="Arial"/>
                <w:noProof/>
                <w:webHidden/>
                <w:szCs w:val="24"/>
              </w:rPr>
              <w:fldChar w:fldCharType="end"/>
            </w:r>
          </w:hyperlink>
        </w:p>
        <w:p w14:paraId="3FA83BCC" w14:textId="370E6643"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61" w:history="1">
            <w:r w:rsidRPr="00DF5A04">
              <w:rPr>
                <w:rStyle w:val="Hyperlink"/>
                <w:rFonts w:ascii="Arial" w:hAnsi="Arial" w:cs="Arial"/>
                <w:noProof/>
                <w:szCs w:val="24"/>
              </w:rPr>
              <w:t>5.1</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Introduction</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_Toc183030761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15</w:t>
            </w:r>
            <w:r w:rsidRPr="00DF5A04">
              <w:rPr>
                <w:rFonts w:ascii="Arial" w:hAnsi="Arial" w:cs="Arial"/>
                <w:noProof/>
                <w:webHidden/>
                <w:szCs w:val="24"/>
              </w:rPr>
              <w:fldChar w:fldCharType="end"/>
            </w:r>
          </w:hyperlink>
        </w:p>
        <w:p w14:paraId="340AE404" w14:textId="0923395C"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62" w:history="1">
            <w:r w:rsidRPr="00DF5A04">
              <w:rPr>
                <w:rStyle w:val="Hyperlink"/>
                <w:rFonts w:ascii="Arial" w:hAnsi="Arial" w:cs="Arial"/>
                <w:noProof/>
                <w:szCs w:val="24"/>
              </w:rPr>
              <w:t>5.2</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Understanding Cultural Adaptation in the Hospitality Industry</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_Toc183030762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15</w:t>
            </w:r>
            <w:r w:rsidRPr="00DF5A04">
              <w:rPr>
                <w:rFonts w:ascii="Arial" w:hAnsi="Arial" w:cs="Arial"/>
                <w:noProof/>
                <w:webHidden/>
                <w:szCs w:val="24"/>
              </w:rPr>
              <w:fldChar w:fldCharType="end"/>
            </w:r>
          </w:hyperlink>
        </w:p>
        <w:p w14:paraId="20DA3E4E" w14:textId="616D9548"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63" w:history="1">
            <w:r w:rsidRPr="00DF5A04">
              <w:rPr>
                <w:rStyle w:val="Hyperlink"/>
                <w:rFonts w:ascii="Arial" w:hAnsi="Arial" w:cs="Arial"/>
                <w:noProof/>
                <w:szCs w:val="24"/>
              </w:rPr>
              <w:t>5.3</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Strengths of Best Western’s Cultural Adaptation Efforts</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_Toc183030763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16</w:t>
            </w:r>
            <w:r w:rsidRPr="00DF5A04">
              <w:rPr>
                <w:rFonts w:ascii="Arial" w:hAnsi="Arial" w:cs="Arial"/>
                <w:noProof/>
                <w:webHidden/>
                <w:szCs w:val="24"/>
              </w:rPr>
              <w:fldChar w:fldCharType="end"/>
            </w:r>
          </w:hyperlink>
        </w:p>
        <w:p w14:paraId="6F94E96F" w14:textId="53232F32"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64" w:history="1">
            <w:r w:rsidRPr="00DF5A04">
              <w:rPr>
                <w:rStyle w:val="Hyperlink"/>
                <w:rFonts w:ascii="Arial" w:hAnsi="Arial" w:cs="Arial"/>
                <w:noProof/>
                <w:szCs w:val="24"/>
              </w:rPr>
              <w:t>5.4</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Challenges in Cultural Adaptation</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_Toc183030764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17</w:t>
            </w:r>
            <w:r w:rsidRPr="00DF5A04">
              <w:rPr>
                <w:rFonts w:ascii="Arial" w:hAnsi="Arial" w:cs="Arial"/>
                <w:noProof/>
                <w:webHidden/>
                <w:szCs w:val="24"/>
              </w:rPr>
              <w:fldChar w:fldCharType="end"/>
            </w:r>
          </w:hyperlink>
        </w:p>
        <w:p w14:paraId="3ECC42E2" w14:textId="40295817"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65" w:history="1">
            <w:r w:rsidRPr="00DF5A04">
              <w:rPr>
                <w:rStyle w:val="Hyperlink"/>
                <w:rFonts w:ascii="Arial" w:hAnsi="Arial" w:cs="Arial"/>
                <w:noProof/>
                <w:szCs w:val="24"/>
              </w:rPr>
              <w:t>5.5</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Comparison with Competitors</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_Toc183030765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17</w:t>
            </w:r>
            <w:r w:rsidRPr="00DF5A04">
              <w:rPr>
                <w:rFonts w:ascii="Arial" w:hAnsi="Arial" w:cs="Arial"/>
                <w:noProof/>
                <w:webHidden/>
                <w:szCs w:val="24"/>
              </w:rPr>
              <w:fldChar w:fldCharType="end"/>
            </w:r>
          </w:hyperlink>
        </w:p>
        <w:p w14:paraId="3D2E9FCF" w14:textId="30A0892F"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66" w:history="1">
            <w:r w:rsidRPr="00DF5A04">
              <w:rPr>
                <w:rStyle w:val="Hyperlink"/>
                <w:rFonts w:ascii="Arial" w:hAnsi="Arial" w:cs="Arial"/>
                <w:noProof/>
                <w:szCs w:val="24"/>
              </w:rPr>
              <w:t>5.6</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Leveraging Technology for Cultural Adaptation</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_Toc183030766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18</w:t>
            </w:r>
            <w:r w:rsidRPr="00DF5A04">
              <w:rPr>
                <w:rFonts w:ascii="Arial" w:hAnsi="Arial" w:cs="Arial"/>
                <w:noProof/>
                <w:webHidden/>
                <w:szCs w:val="24"/>
              </w:rPr>
              <w:fldChar w:fldCharType="end"/>
            </w:r>
          </w:hyperlink>
        </w:p>
        <w:p w14:paraId="40B59B85" w14:textId="217A95DE"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67" w:history="1">
            <w:r w:rsidRPr="00DF5A04">
              <w:rPr>
                <w:rStyle w:val="Hyperlink"/>
                <w:rFonts w:ascii="Arial" w:hAnsi="Arial" w:cs="Arial"/>
                <w:noProof/>
                <w:szCs w:val="24"/>
              </w:rPr>
              <w:t>5.7</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Opportunities for Improvement</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_Toc183030767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19</w:t>
            </w:r>
            <w:r w:rsidRPr="00DF5A04">
              <w:rPr>
                <w:rFonts w:ascii="Arial" w:hAnsi="Arial" w:cs="Arial"/>
                <w:noProof/>
                <w:webHidden/>
                <w:szCs w:val="24"/>
              </w:rPr>
              <w:fldChar w:fldCharType="end"/>
            </w:r>
          </w:hyperlink>
        </w:p>
        <w:p w14:paraId="121C168F" w14:textId="6057E949"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68" w:history="1">
            <w:r w:rsidRPr="00DF5A04">
              <w:rPr>
                <w:rStyle w:val="Hyperlink"/>
                <w:rFonts w:ascii="Arial" w:hAnsi="Arial" w:cs="Arial"/>
                <w:noProof/>
                <w:szCs w:val="24"/>
              </w:rPr>
              <w:t>5.8</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Insights into Research Themes</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_Toc183030768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19</w:t>
            </w:r>
            <w:r w:rsidRPr="00DF5A04">
              <w:rPr>
                <w:rFonts w:ascii="Arial" w:hAnsi="Arial" w:cs="Arial"/>
                <w:noProof/>
                <w:webHidden/>
                <w:szCs w:val="24"/>
              </w:rPr>
              <w:fldChar w:fldCharType="end"/>
            </w:r>
          </w:hyperlink>
        </w:p>
        <w:p w14:paraId="5A9A2C3D" w14:textId="26A10E7A"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69" w:history="1">
            <w:r w:rsidRPr="00DF5A04">
              <w:rPr>
                <w:rStyle w:val="Hyperlink"/>
                <w:rFonts w:ascii="Arial" w:hAnsi="Arial" w:cs="Arial"/>
                <w:noProof/>
                <w:szCs w:val="24"/>
              </w:rPr>
              <w:t>5.9</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Conclusion</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_Toc183030769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20</w:t>
            </w:r>
            <w:r w:rsidRPr="00DF5A04">
              <w:rPr>
                <w:rFonts w:ascii="Arial" w:hAnsi="Arial" w:cs="Arial"/>
                <w:noProof/>
                <w:webHidden/>
                <w:szCs w:val="24"/>
              </w:rPr>
              <w:fldChar w:fldCharType="end"/>
            </w:r>
          </w:hyperlink>
        </w:p>
        <w:p w14:paraId="679FF427" w14:textId="258AFCCD" w:rsidR="002309BE" w:rsidRPr="00DF5A04" w:rsidRDefault="002309BE">
          <w:pPr>
            <w:pStyle w:val="TOC1"/>
            <w:tabs>
              <w:tab w:val="left" w:pos="480"/>
              <w:tab w:val="right" w:leader="dot" w:pos="9350"/>
            </w:tabs>
            <w:rPr>
              <w:rFonts w:ascii="Arial" w:eastAsiaTheme="minorEastAsia" w:hAnsi="Arial" w:cs="Arial"/>
              <w:noProof/>
              <w:kern w:val="2"/>
              <w:szCs w:val="24"/>
              <w14:ligatures w14:val="standardContextual"/>
            </w:rPr>
          </w:pPr>
          <w:hyperlink w:anchor="_Toc183030770" w:history="1">
            <w:r w:rsidRPr="00DF5A04">
              <w:rPr>
                <w:rStyle w:val="Hyperlink"/>
                <w:rFonts w:ascii="Arial" w:hAnsi="Arial" w:cs="Arial"/>
                <w:noProof/>
                <w:szCs w:val="24"/>
              </w:rPr>
              <w:t>6.</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Conclusion and Recommendations</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_Toc183030770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21</w:t>
            </w:r>
            <w:r w:rsidRPr="00DF5A04">
              <w:rPr>
                <w:rFonts w:ascii="Arial" w:hAnsi="Arial" w:cs="Arial"/>
                <w:noProof/>
                <w:webHidden/>
                <w:szCs w:val="24"/>
              </w:rPr>
              <w:fldChar w:fldCharType="end"/>
            </w:r>
          </w:hyperlink>
        </w:p>
        <w:p w14:paraId="7E666DC1" w14:textId="24E3CA60"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71" w:history="1">
            <w:r w:rsidRPr="00DF5A04">
              <w:rPr>
                <w:rStyle w:val="Hyperlink"/>
                <w:rFonts w:ascii="Arial" w:hAnsi="Arial" w:cs="Arial"/>
                <w:noProof/>
                <w:szCs w:val="24"/>
              </w:rPr>
              <w:t>6.1</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Summary of Research Questions and Findings</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_Toc183030771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21</w:t>
            </w:r>
            <w:r w:rsidRPr="00DF5A04">
              <w:rPr>
                <w:rFonts w:ascii="Arial" w:hAnsi="Arial" w:cs="Arial"/>
                <w:noProof/>
                <w:webHidden/>
                <w:szCs w:val="24"/>
              </w:rPr>
              <w:fldChar w:fldCharType="end"/>
            </w:r>
          </w:hyperlink>
        </w:p>
        <w:p w14:paraId="3A8D9367" w14:textId="07462C05"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72" w:history="1">
            <w:r w:rsidRPr="00DF5A04">
              <w:rPr>
                <w:rStyle w:val="Hyperlink"/>
                <w:rFonts w:ascii="Arial" w:hAnsi="Arial" w:cs="Arial"/>
                <w:noProof/>
                <w:szCs w:val="24"/>
              </w:rPr>
              <w:t>6.2</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Implications of the Research</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_Toc183030772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21</w:t>
            </w:r>
            <w:r w:rsidRPr="00DF5A04">
              <w:rPr>
                <w:rFonts w:ascii="Arial" w:hAnsi="Arial" w:cs="Arial"/>
                <w:noProof/>
                <w:webHidden/>
                <w:szCs w:val="24"/>
              </w:rPr>
              <w:fldChar w:fldCharType="end"/>
            </w:r>
          </w:hyperlink>
        </w:p>
        <w:p w14:paraId="645CADDB" w14:textId="613F0910" w:rsidR="002309BE" w:rsidRPr="00DF5A04" w:rsidRDefault="002309BE">
          <w:pPr>
            <w:pStyle w:val="TOC2"/>
            <w:tabs>
              <w:tab w:val="left" w:pos="960"/>
              <w:tab w:val="right" w:leader="dot" w:pos="9350"/>
            </w:tabs>
            <w:rPr>
              <w:rFonts w:ascii="Arial" w:eastAsiaTheme="minorEastAsia" w:hAnsi="Arial" w:cs="Arial"/>
              <w:noProof/>
              <w:kern w:val="2"/>
              <w:szCs w:val="24"/>
              <w14:ligatures w14:val="standardContextual"/>
            </w:rPr>
          </w:pPr>
          <w:hyperlink w:anchor="_Toc183030773" w:history="1">
            <w:r w:rsidRPr="00DF5A04">
              <w:rPr>
                <w:rStyle w:val="Hyperlink"/>
                <w:rFonts w:ascii="Arial" w:hAnsi="Arial" w:cs="Arial"/>
                <w:noProof/>
                <w:szCs w:val="24"/>
              </w:rPr>
              <w:t>6.3</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Recommendations</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_Toc183030773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22</w:t>
            </w:r>
            <w:r w:rsidRPr="00DF5A04">
              <w:rPr>
                <w:rFonts w:ascii="Arial" w:hAnsi="Arial" w:cs="Arial"/>
                <w:noProof/>
                <w:webHidden/>
                <w:szCs w:val="24"/>
              </w:rPr>
              <w:fldChar w:fldCharType="end"/>
            </w:r>
          </w:hyperlink>
        </w:p>
        <w:p w14:paraId="5286A9C9" w14:textId="235DC271" w:rsidR="002309BE" w:rsidRPr="00DF5A04" w:rsidRDefault="002309BE">
          <w:pPr>
            <w:pStyle w:val="TOC1"/>
            <w:tabs>
              <w:tab w:val="left" w:pos="480"/>
              <w:tab w:val="right" w:leader="dot" w:pos="9350"/>
            </w:tabs>
            <w:rPr>
              <w:rFonts w:ascii="Arial" w:eastAsiaTheme="minorEastAsia" w:hAnsi="Arial" w:cs="Arial"/>
              <w:noProof/>
              <w:kern w:val="2"/>
              <w:szCs w:val="24"/>
              <w14:ligatures w14:val="standardContextual"/>
            </w:rPr>
          </w:pPr>
          <w:hyperlink w:anchor="_Toc183030774" w:history="1">
            <w:r w:rsidRPr="00DF5A04">
              <w:rPr>
                <w:rStyle w:val="Hyperlink"/>
                <w:rFonts w:ascii="Arial" w:hAnsi="Arial" w:cs="Arial"/>
                <w:noProof/>
                <w:szCs w:val="24"/>
              </w:rPr>
              <w:t>7.</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rPr>
              <w:t>Reflective Piece: Placement Experience Using Gibbs' Reflective Model</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_Toc183030774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24</w:t>
            </w:r>
            <w:r w:rsidRPr="00DF5A04">
              <w:rPr>
                <w:rFonts w:ascii="Arial" w:hAnsi="Arial" w:cs="Arial"/>
                <w:noProof/>
                <w:webHidden/>
                <w:szCs w:val="24"/>
              </w:rPr>
              <w:fldChar w:fldCharType="end"/>
            </w:r>
          </w:hyperlink>
        </w:p>
        <w:p w14:paraId="132C6E32" w14:textId="564B8A05" w:rsidR="002309BE" w:rsidRPr="00DF5A04" w:rsidRDefault="002309BE">
          <w:pPr>
            <w:pStyle w:val="TOC1"/>
            <w:tabs>
              <w:tab w:val="left" w:pos="480"/>
              <w:tab w:val="right" w:leader="dot" w:pos="9350"/>
            </w:tabs>
            <w:rPr>
              <w:rFonts w:ascii="Arial" w:eastAsiaTheme="minorEastAsia" w:hAnsi="Arial" w:cs="Arial"/>
              <w:noProof/>
              <w:kern w:val="2"/>
              <w:szCs w:val="24"/>
              <w14:ligatures w14:val="standardContextual"/>
            </w:rPr>
          </w:pPr>
          <w:hyperlink w:anchor="_Toc183030775" w:history="1">
            <w:r w:rsidRPr="00DF5A04">
              <w:rPr>
                <w:rStyle w:val="Hyperlink"/>
                <w:rFonts w:ascii="Arial" w:hAnsi="Arial" w:cs="Arial"/>
                <w:noProof/>
                <w:szCs w:val="24"/>
                <w:lang w:val="en-CA"/>
              </w:rPr>
              <w:t>8.</w:t>
            </w:r>
            <w:r w:rsidRPr="00DF5A04">
              <w:rPr>
                <w:rFonts w:ascii="Arial" w:eastAsiaTheme="minorEastAsia" w:hAnsi="Arial" w:cs="Arial"/>
                <w:noProof/>
                <w:kern w:val="2"/>
                <w:szCs w:val="24"/>
                <w14:ligatures w14:val="standardContextual"/>
              </w:rPr>
              <w:tab/>
            </w:r>
            <w:r w:rsidRPr="00DF5A04">
              <w:rPr>
                <w:rStyle w:val="Hyperlink"/>
                <w:rFonts w:ascii="Arial" w:hAnsi="Arial" w:cs="Arial"/>
                <w:noProof/>
                <w:szCs w:val="24"/>
                <w:lang w:val="en-CA"/>
              </w:rPr>
              <w:t>Reference List</w:t>
            </w:r>
            <w:r w:rsidRPr="00DF5A04">
              <w:rPr>
                <w:rFonts w:ascii="Arial" w:hAnsi="Arial" w:cs="Arial"/>
                <w:noProof/>
                <w:webHidden/>
                <w:szCs w:val="24"/>
              </w:rPr>
              <w:tab/>
            </w:r>
            <w:r w:rsidRPr="00DF5A04">
              <w:rPr>
                <w:rFonts w:ascii="Arial" w:hAnsi="Arial" w:cs="Arial"/>
                <w:noProof/>
                <w:webHidden/>
                <w:szCs w:val="24"/>
              </w:rPr>
              <w:fldChar w:fldCharType="begin"/>
            </w:r>
            <w:r w:rsidRPr="00DF5A04">
              <w:rPr>
                <w:rFonts w:ascii="Arial" w:hAnsi="Arial" w:cs="Arial"/>
                <w:noProof/>
                <w:webHidden/>
                <w:szCs w:val="24"/>
              </w:rPr>
              <w:instrText xml:space="preserve"> PAGEREF _Toc183030775 \h </w:instrText>
            </w:r>
            <w:r w:rsidRPr="00DF5A04">
              <w:rPr>
                <w:rFonts w:ascii="Arial" w:hAnsi="Arial" w:cs="Arial"/>
                <w:noProof/>
                <w:webHidden/>
                <w:szCs w:val="24"/>
              </w:rPr>
            </w:r>
            <w:r w:rsidRPr="00DF5A04">
              <w:rPr>
                <w:rFonts w:ascii="Arial" w:hAnsi="Arial" w:cs="Arial"/>
                <w:noProof/>
                <w:webHidden/>
                <w:szCs w:val="24"/>
              </w:rPr>
              <w:fldChar w:fldCharType="separate"/>
            </w:r>
            <w:r w:rsidRPr="00DF5A04">
              <w:rPr>
                <w:rFonts w:ascii="Arial" w:hAnsi="Arial" w:cs="Arial"/>
                <w:noProof/>
                <w:webHidden/>
                <w:szCs w:val="24"/>
              </w:rPr>
              <w:t>27</w:t>
            </w:r>
            <w:r w:rsidRPr="00DF5A04">
              <w:rPr>
                <w:rFonts w:ascii="Arial" w:hAnsi="Arial" w:cs="Arial"/>
                <w:noProof/>
                <w:webHidden/>
                <w:szCs w:val="24"/>
              </w:rPr>
              <w:fldChar w:fldCharType="end"/>
            </w:r>
          </w:hyperlink>
        </w:p>
        <w:p w14:paraId="0F22333D" w14:textId="2A8C3667" w:rsidR="002309BE" w:rsidRPr="00DF5A04" w:rsidRDefault="00AD500A" w:rsidP="00AD500A">
          <w:pPr>
            <w:rPr>
              <w:rFonts w:ascii="Arial" w:hAnsi="Arial" w:cs="Arial"/>
              <w:szCs w:val="24"/>
            </w:rPr>
            <w:sectPr w:rsidR="002309BE" w:rsidRPr="00DF5A04" w:rsidSect="002309BE">
              <w:footerReference w:type="default" r:id="rId8"/>
              <w:pgSz w:w="12240" w:h="15840"/>
              <w:pgMar w:top="1440" w:right="1440" w:bottom="1440" w:left="1440" w:header="720" w:footer="720" w:gutter="0"/>
              <w:pgNumType w:fmt="lowerRoman" w:start="1"/>
              <w:cols w:space="720"/>
              <w:docGrid w:linePitch="360"/>
            </w:sectPr>
          </w:pPr>
          <w:r w:rsidRPr="00DF5A04">
            <w:rPr>
              <w:rFonts w:ascii="Arial" w:hAnsi="Arial" w:cs="Arial"/>
              <w:b/>
              <w:bCs/>
              <w:noProof/>
              <w:szCs w:val="24"/>
            </w:rPr>
            <w:fldChar w:fldCharType="end"/>
          </w:r>
        </w:p>
      </w:sdtContent>
    </w:sdt>
    <w:p w14:paraId="43EB8688" w14:textId="77777777" w:rsidR="00184F9E" w:rsidRPr="00943C5F" w:rsidRDefault="00184F9E" w:rsidP="00184F9E">
      <w:pPr>
        <w:pStyle w:val="Style2"/>
        <w:rPr>
          <w:rFonts w:ascii="Arial" w:hAnsi="Arial" w:cs="Arial"/>
        </w:rPr>
      </w:pPr>
      <w:bookmarkStart w:id="2" w:name="_Toc183013540"/>
      <w:bookmarkStart w:id="3" w:name="_Toc183040618"/>
      <w:bookmarkStart w:id="4" w:name="_Hlk183040947"/>
      <w:r w:rsidRPr="00943C5F">
        <w:rPr>
          <w:rFonts w:ascii="Arial" w:hAnsi="Arial" w:cs="Arial"/>
        </w:rPr>
        <w:lastRenderedPageBreak/>
        <w:t>Introduction</w:t>
      </w:r>
      <w:bookmarkEnd w:id="2"/>
      <w:bookmarkEnd w:id="3"/>
    </w:p>
    <w:p w14:paraId="3D94F037" w14:textId="77777777" w:rsidR="00184F9E" w:rsidRPr="00943C5F" w:rsidRDefault="00184F9E" w:rsidP="00184F9E">
      <w:pPr>
        <w:pStyle w:val="Style3"/>
        <w:spacing w:line="480" w:lineRule="auto"/>
        <w:rPr>
          <w:rFonts w:ascii="Arial" w:hAnsi="Arial" w:cs="Arial"/>
        </w:rPr>
      </w:pPr>
      <w:bookmarkStart w:id="5" w:name="_Toc183013541"/>
      <w:bookmarkStart w:id="6" w:name="_Toc183040619"/>
      <w:r w:rsidRPr="00943C5F">
        <w:rPr>
          <w:rFonts w:ascii="Arial" w:hAnsi="Arial" w:cs="Arial"/>
        </w:rPr>
        <w:t>Aims and Objectives</w:t>
      </w:r>
      <w:bookmarkEnd w:id="5"/>
      <w:bookmarkEnd w:id="6"/>
    </w:p>
    <w:p w14:paraId="15D03B89" w14:textId="5DE5BAFA" w:rsidR="00184F9E" w:rsidRPr="00943C5F" w:rsidRDefault="00184F9E" w:rsidP="00184F9E">
      <w:pPr>
        <w:rPr>
          <w:rFonts w:ascii="Arial" w:hAnsi="Arial" w:cs="Arial"/>
          <w:szCs w:val="24"/>
        </w:rPr>
      </w:pPr>
      <w:r w:rsidRPr="00943C5F">
        <w:rPr>
          <w:rFonts w:ascii="Arial" w:hAnsi="Arial" w:cs="Arial"/>
          <w:szCs w:val="24"/>
        </w:rPr>
        <w:t>This research aims to assess the cultural adaptation practices put in place by Best Western Hotel, an international hotel, to boost guest satisfaction and firm performance in different cultural environments. This is centered on the analysis of a variety of cases and issues that arise from multiculturalism along with precautionary measures that need to be taken so as to ease multiculturalism in the UK.</w:t>
      </w:r>
    </w:p>
    <w:p w14:paraId="7088AA2B" w14:textId="77777777" w:rsidR="00184F9E" w:rsidRPr="00943C5F" w:rsidRDefault="00184F9E" w:rsidP="00184F9E">
      <w:pPr>
        <w:spacing w:after="0"/>
        <w:rPr>
          <w:rFonts w:ascii="Arial" w:hAnsi="Arial" w:cs="Arial"/>
          <w:szCs w:val="24"/>
        </w:rPr>
      </w:pPr>
      <w:r w:rsidRPr="00943C5F">
        <w:rPr>
          <w:rFonts w:ascii="Arial" w:hAnsi="Arial" w:cs="Arial"/>
          <w:szCs w:val="24"/>
        </w:rPr>
        <w:t xml:space="preserve">Research objectives are – </w:t>
      </w:r>
    </w:p>
    <w:p w14:paraId="45F524B0" w14:textId="77777777" w:rsidR="00184F9E" w:rsidRPr="00943C5F" w:rsidRDefault="00184F9E" w:rsidP="00184F9E">
      <w:pPr>
        <w:pStyle w:val="ListParagraph"/>
        <w:numPr>
          <w:ilvl w:val="0"/>
          <w:numId w:val="2"/>
        </w:numPr>
        <w:rPr>
          <w:rFonts w:ascii="Arial" w:hAnsi="Arial" w:cs="Arial"/>
          <w:szCs w:val="24"/>
          <w:lang w:eastAsia="zh-CN"/>
        </w:rPr>
      </w:pPr>
      <w:r w:rsidRPr="00943C5F">
        <w:rPr>
          <w:rFonts w:ascii="Arial" w:hAnsi="Arial" w:cs="Arial"/>
          <w:szCs w:val="24"/>
          <w:lang w:eastAsia="zh-CN"/>
        </w:rPr>
        <w:t xml:space="preserve">To conduct an extant literature review on cultural differences of international hotel chains and strategies of cultural adaptation for business purposes.  </w:t>
      </w:r>
    </w:p>
    <w:p w14:paraId="688D5185" w14:textId="77777777" w:rsidR="00184F9E" w:rsidRPr="00943C5F" w:rsidRDefault="00184F9E" w:rsidP="00184F9E">
      <w:pPr>
        <w:pStyle w:val="ListParagraph"/>
        <w:numPr>
          <w:ilvl w:val="0"/>
          <w:numId w:val="2"/>
        </w:numPr>
        <w:rPr>
          <w:rFonts w:ascii="Arial" w:hAnsi="Arial" w:cs="Arial"/>
          <w:szCs w:val="24"/>
          <w:lang w:eastAsia="zh-CN"/>
        </w:rPr>
      </w:pPr>
      <w:r w:rsidRPr="00943C5F">
        <w:rPr>
          <w:rFonts w:ascii="Arial" w:hAnsi="Arial" w:cs="Arial"/>
          <w:szCs w:val="24"/>
          <w:lang w:eastAsia="zh-CN"/>
        </w:rPr>
        <w:t>To evaluate the key factors of different cultures, which might create barriers in international hotel chains to operate their business.</w:t>
      </w:r>
    </w:p>
    <w:p w14:paraId="107D5680" w14:textId="77777777" w:rsidR="00184F9E" w:rsidRPr="00943C5F" w:rsidRDefault="00184F9E" w:rsidP="00184F9E">
      <w:pPr>
        <w:pStyle w:val="ListParagraph"/>
        <w:numPr>
          <w:ilvl w:val="0"/>
          <w:numId w:val="2"/>
        </w:numPr>
        <w:rPr>
          <w:rFonts w:ascii="Arial" w:hAnsi="Arial" w:cs="Arial"/>
          <w:szCs w:val="24"/>
          <w:lang w:eastAsia="zh-CN"/>
        </w:rPr>
      </w:pPr>
      <w:r w:rsidRPr="00943C5F">
        <w:rPr>
          <w:rFonts w:ascii="Arial" w:hAnsi="Arial" w:cs="Arial"/>
          <w:szCs w:val="24"/>
          <w:lang w:eastAsia="zh-CN"/>
        </w:rPr>
        <w:t xml:space="preserve">To identify the key changes in international hotel chains because of cultural differences and strategies for cultural adaptation. </w:t>
      </w:r>
    </w:p>
    <w:p w14:paraId="336C37A7" w14:textId="77777777" w:rsidR="00184F9E" w:rsidRPr="00943C5F" w:rsidRDefault="00184F9E" w:rsidP="00184F9E">
      <w:pPr>
        <w:pStyle w:val="ListParagraph"/>
        <w:numPr>
          <w:ilvl w:val="0"/>
          <w:numId w:val="2"/>
        </w:numPr>
        <w:rPr>
          <w:rFonts w:ascii="Arial" w:hAnsi="Arial" w:cs="Arial"/>
          <w:szCs w:val="24"/>
          <w:lang w:eastAsia="zh-CN"/>
        </w:rPr>
      </w:pPr>
      <w:r w:rsidRPr="00943C5F">
        <w:rPr>
          <w:rFonts w:ascii="Arial" w:hAnsi="Arial" w:cs="Arial"/>
          <w:szCs w:val="24"/>
          <w:lang w:eastAsia="zh-CN"/>
        </w:rPr>
        <w:t xml:space="preserve">To make recommendations for cultural adaptation, which may create barriers for international hotel chains.  </w:t>
      </w:r>
    </w:p>
    <w:p w14:paraId="599FE2A0" w14:textId="77777777" w:rsidR="00184F9E" w:rsidRPr="00943C5F" w:rsidRDefault="00184F9E" w:rsidP="00184F9E">
      <w:pPr>
        <w:pStyle w:val="Style3"/>
        <w:rPr>
          <w:rFonts w:ascii="Arial" w:hAnsi="Arial" w:cs="Arial"/>
          <w:lang w:eastAsia="zh-CN"/>
        </w:rPr>
      </w:pPr>
      <w:bookmarkStart w:id="7" w:name="_Toc183013542"/>
      <w:bookmarkStart w:id="8" w:name="_Toc183040620"/>
      <w:r w:rsidRPr="00943C5F">
        <w:rPr>
          <w:rFonts w:ascii="Arial" w:hAnsi="Arial" w:cs="Arial"/>
          <w:lang w:eastAsia="zh-CN"/>
        </w:rPr>
        <w:t>Research Questions</w:t>
      </w:r>
      <w:bookmarkEnd w:id="7"/>
      <w:bookmarkEnd w:id="8"/>
    </w:p>
    <w:p w14:paraId="65C5EF9C" w14:textId="77777777" w:rsidR="00184F9E" w:rsidRPr="00943C5F" w:rsidRDefault="00184F9E" w:rsidP="00184F9E">
      <w:pPr>
        <w:rPr>
          <w:rFonts w:ascii="Arial" w:hAnsi="Arial" w:cs="Arial"/>
          <w:lang w:val="en-CA"/>
        </w:rPr>
      </w:pPr>
      <w:r w:rsidRPr="00943C5F">
        <w:rPr>
          <w:rFonts w:ascii="Arial" w:hAnsi="Arial" w:cs="Arial"/>
          <w:lang w:val="en-CA"/>
        </w:rPr>
        <w:t>This research seeks to answer the following questions:</w:t>
      </w:r>
    </w:p>
    <w:p w14:paraId="75862B8E" w14:textId="77777777" w:rsidR="00184F9E" w:rsidRPr="00943C5F" w:rsidRDefault="00184F9E" w:rsidP="00184F9E">
      <w:pPr>
        <w:numPr>
          <w:ilvl w:val="0"/>
          <w:numId w:val="3"/>
        </w:numPr>
        <w:rPr>
          <w:rFonts w:ascii="Arial" w:hAnsi="Arial" w:cs="Arial"/>
          <w:lang w:val="en-CA"/>
        </w:rPr>
      </w:pPr>
      <w:r w:rsidRPr="00943C5F">
        <w:rPr>
          <w:rFonts w:ascii="Arial" w:hAnsi="Arial" w:cs="Arial"/>
          <w:lang w:val="en-CA"/>
        </w:rPr>
        <w:t>What cultural challenges does Best Western Hotel encounter while operating in the UK?</w:t>
      </w:r>
    </w:p>
    <w:p w14:paraId="3741D867" w14:textId="77777777" w:rsidR="00184F9E" w:rsidRPr="00943C5F" w:rsidRDefault="00184F9E" w:rsidP="00184F9E">
      <w:pPr>
        <w:numPr>
          <w:ilvl w:val="0"/>
          <w:numId w:val="3"/>
        </w:numPr>
        <w:rPr>
          <w:rFonts w:ascii="Arial" w:hAnsi="Arial" w:cs="Arial"/>
          <w:lang w:val="en-CA"/>
        </w:rPr>
      </w:pPr>
      <w:r w:rsidRPr="00943C5F">
        <w:rPr>
          <w:rFonts w:ascii="Arial" w:hAnsi="Arial" w:cs="Arial"/>
          <w:lang w:val="en-CA"/>
        </w:rPr>
        <w:t>How does the hotel modify its approaches to align with the cultural diversity of the UK market?</w:t>
      </w:r>
    </w:p>
    <w:p w14:paraId="7417BDF5" w14:textId="77777777" w:rsidR="00184F9E" w:rsidRDefault="00184F9E" w:rsidP="00184F9E">
      <w:pPr>
        <w:numPr>
          <w:ilvl w:val="0"/>
          <w:numId w:val="3"/>
        </w:numPr>
        <w:rPr>
          <w:rFonts w:ascii="Arial" w:hAnsi="Arial" w:cs="Arial"/>
          <w:lang w:val="en-CA"/>
        </w:rPr>
      </w:pPr>
      <w:r w:rsidRPr="00943C5F">
        <w:rPr>
          <w:rFonts w:ascii="Arial" w:hAnsi="Arial" w:cs="Arial"/>
          <w:lang w:val="en-CA"/>
        </w:rPr>
        <w:t>What actionable steps can Best Western take to strengthen its cultural adaptation strategies and improve overall business performance?</w:t>
      </w:r>
    </w:p>
    <w:p w14:paraId="132B649F" w14:textId="77777777" w:rsidR="00070A94" w:rsidRPr="00943C5F" w:rsidRDefault="00070A94" w:rsidP="00070A94">
      <w:pPr>
        <w:rPr>
          <w:rFonts w:ascii="Arial" w:hAnsi="Arial" w:cs="Arial"/>
          <w:lang w:val="en-CA"/>
        </w:rPr>
      </w:pPr>
    </w:p>
    <w:p w14:paraId="4DDF5857" w14:textId="77777777" w:rsidR="00184F9E" w:rsidRPr="00943C5F" w:rsidRDefault="00184F9E" w:rsidP="00184F9E">
      <w:pPr>
        <w:pStyle w:val="Style3"/>
        <w:rPr>
          <w:rFonts w:ascii="Arial" w:hAnsi="Arial" w:cs="Arial"/>
        </w:rPr>
      </w:pPr>
      <w:bookmarkStart w:id="9" w:name="_Toc183013543"/>
      <w:bookmarkStart w:id="10" w:name="_Toc183040621"/>
      <w:r w:rsidRPr="00943C5F">
        <w:rPr>
          <w:rFonts w:ascii="Arial" w:hAnsi="Arial" w:cs="Arial"/>
        </w:rPr>
        <w:lastRenderedPageBreak/>
        <w:t>Background Information</w:t>
      </w:r>
      <w:bookmarkEnd w:id="9"/>
      <w:bookmarkEnd w:id="10"/>
    </w:p>
    <w:p w14:paraId="0C4CD0A9" w14:textId="77777777" w:rsidR="00184F9E" w:rsidRDefault="00184F9E" w:rsidP="00184F9E">
      <w:pPr>
        <w:rPr>
          <w:rFonts w:ascii="Arial" w:hAnsi="Arial" w:cs="Arial"/>
          <w:lang w:val="en-CA"/>
        </w:rPr>
      </w:pPr>
      <w:r w:rsidRPr="00943C5F">
        <w:rPr>
          <w:rFonts w:ascii="Arial" w:hAnsi="Arial" w:cs="Arial"/>
          <w:lang w:val="en-CA"/>
        </w:rPr>
        <w:t>In essence, cultural competence is critical in the hospitality industry to address the needs of the most diverse customers. The issues related to the management of diversity in a cultural context can be illustrated with Best Western Hotel – an American chain of hotels that has more than 4300 hotels in more than 100 countries (Best Western Hotels &amp; Resorts, 2024). The uncertainties of the chosen market are directly connected with the specifics of the UK as the country that significantly differs from the USA in terms of the culture that is used in the organisation’s operation. These two conditions of being global and local at the same time make Best Western a good case for understanding cultural adaptation in the internationalised hospitality industry.</w:t>
      </w:r>
    </w:p>
    <w:p w14:paraId="15840240" w14:textId="77777777" w:rsidR="00070A94" w:rsidRDefault="00070A94" w:rsidP="00184F9E">
      <w:pPr>
        <w:rPr>
          <w:rFonts w:ascii="Arial" w:hAnsi="Arial" w:cs="Arial"/>
          <w:lang w:val="en-CA"/>
        </w:rPr>
      </w:pPr>
    </w:p>
    <w:p w14:paraId="6785328A" w14:textId="77777777" w:rsidR="00070A94" w:rsidRPr="00943C5F" w:rsidRDefault="00070A94" w:rsidP="00184F9E">
      <w:pPr>
        <w:rPr>
          <w:rFonts w:ascii="Arial" w:hAnsi="Arial" w:cs="Arial"/>
          <w:lang w:val="en-CA"/>
        </w:rPr>
      </w:pPr>
    </w:p>
    <w:p w14:paraId="79ED88B5" w14:textId="77777777" w:rsidR="00184F9E" w:rsidRPr="00943C5F" w:rsidRDefault="00184F9E" w:rsidP="00184F9E">
      <w:pPr>
        <w:pStyle w:val="Style3"/>
        <w:rPr>
          <w:rFonts w:ascii="Arial" w:hAnsi="Arial" w:cs="Arial"/>
        </w:rPr>
      </w:pPr>
      <w:bookmarkStart w:id="11" w:name="_Toc183013544"/>
      <w:bookmarkStart w:id="12" w:name="_Toc183040622"/>
      <w:r w:rsidRPr="00943C5F">
        <w:rPr>
          <w:rFonts w:ascii="Arial" w:hAnsi="Arial" w:cs="Arial"/>
        </w:rPr>
        <w:t>Scope and Organisation</w:t>
      </w:r>
      <w:bookmarkEnd w:id="11"/>
      <w:bookmarkEnd w:id="12"/>
    </w:p>
    <w:p w14:paraId="28A27321" w14:textId="77777777" w:rsidR="00184F9E" w:rsidRPr="00943C5F" w:rsidRDefault="00184F9E" w:rsidP="00184F9E">
      <w:pPr>
        <w:rPr>
          <w:rFonts w:ascii="Arial" w:hAnsi="Arial" w:cs="Arial"/>
          <w:lang w:val="en-CA"/>
        </w:rPr>
      </w:pPr>
      <w:r w:rsidRPr="00943C5F">
        <w:rPr>
          <w:rFonts w:ascii="Arial" w:hAnsi="Arial" w:cs="Arial"/>
          <w:lang w:val="en-CA"/>
        </w:rPr>
        <w:t>This research provides a literature review of the global cultural adaptation of Best Western Hotel in the hospitality industry. Adaptation strategies have been defined in the methodology as a research area that can be analysed using secondary data. The conclusion and the findings assess the examined strategies in the context of the UK and reveal their outcomes. This research uses a case study to present concrete examples of cultural adaptation and shed light on how Best Western has approached the challenges associated with standardization and localization in its operations.</w:t>
      </w:r>
    </w:p>
    <w:p w14:paraId="7B2777B3" w14:textId="77777777" w:rsidR="00184F9E" w:rsidRPr="00943C5F" w:rsidRDefault="00184F9E" w:rsidP="00184F9E">
      <w:pPr>
        <w:rPr>
          <w:rFonts w:ascii="Arial" w:hAnsi="Arial" w:cs="Arial"/>
          <w:lang w:val="en-CA"/>
        </w:rPr>
      </w:pPr>
    </w:p>
    <w:p w14:paraId="7A11A6C7" w14:textId="77777777" w:rsidR="00184F9E" w:rsidRDefault="00184F9E" w:rsidP="00184F9E">
      <w:pPr>
        <w:rPr>
          <w:rFonts w:ascii="Arial" w:hAnsi="Arial" w:cs="Arial"/>
          <w:lang w:val="en-CA"/>
        </w:rPr>
      </w:pPr>
    </w:p>
    <w:p w14:paraId="3874FC3A" w14:textId="77777777" w:rsidR="00070A94" w:rsidRPr="00943C5F" w:rsidRDefault="00070A94" w:rsidP="00184F9E">
      <w:pPr>
        <w:rPr>
          <w:rFonts w:ascii="Arial" w:hAnsi="Arial" w:cs="Arial"/>
          <w:lang w:val="en-CA"/>
        </w:rPr>
      </w:pPr>
    </w:p>
    <w:p w14:paraId="12382525" w14:textId="77777777" w:rsidR="00184F9E" w:rsidRPr="00943C5F" w:rsidRDefault="00184F9E" w:rsidP="00184F9E">
      <w:pPr>
        <w:rPr>
          <w:rFonts w:ascii="Arial" w:hAnsi="Arial" w:cs="Arial"/>
          <w:lang w:val="en-CA"/>
        </w:rPr>
      </w:pPr>
    </w:p>
    <w:p w14:paraId="0EF5B1DE" w14:textId="77777777" w:rsidR="00184F9E" w:rsidRPr="00943C5F" w:rsidRDefault="00184F9E" w:rsidP="00184F9E">
      <w:pPr>
        <w:pStyle w:val="Style2"/>
        <w:rPr>
          <w:rFonts w:ascii="Arial" w:hAnsi="Arial" w:cs="Arial"/>
        </w:rPr>
      </w:pPr>
      <w:bookmarkStart w:id="13" w:name="_Toc183013545"/>
      <w:bookmarkStart w:id="14" w:name="_Toc183040623"/>
      <w:r w:rsidRPr="00943C5F">
        <w:rPr>
          <w:rFonts w:ascii="Arial" w:hAnsi="Arial" w:cs="Arial"/>
        </w:rPr>
        <w:lastRenderedPageBreak/>
        <w:t>Literature Review</w:t>
      </w:r>
      <w:bookmarkEnd w:id="13"/>
      <w:bookmarkEnd w:id="14"/>
      <w:r w:rsidRPr="00943C5F">
        <w:rPr>
          <w:rFonts w:ascii="Arial" w:hAnsi="Arial" w:cs="Arial"/>
        </w:rPr>
        <w:t xml:space="preserve"> </w:t>
      </w:r>
    </w:p>
    <w:p w14:paraId="02B558AF" w14:textId="77777777" w:rsidR="00184F9E" w:rsidRPr="00943C5F" w:rsidRDefault="00184F9E" w:rsidP="00184F9E">
      <w:pPr>
        <w:pStyle w:val="Style3"/>
        <w:rPr>
          <w:rFonts w:ascii="Arial" w:hAnsi="Arial" w:cs="Arial"/>
        </w:rPr>
      </w:pPr>
      <w:bookmarkStart w:id="15" w:name="_Toc183013546"/>
      <w:bookmarkStart w:id="16" w:name="_Toc183040624"/>
      <w:r w:rsidRPr="00943C5F">
        <w:rPr>
          <w:rFonts w:ascii="Arial" w:hAnsi="Arial" w:cs="Arial"/>
        </w:rPr>
        <w:t>Introduction</w:t>
      </w:r>
      <w:bookmarkEnd w:id="15"/>
      <w:bookmarkEnd w:id="16"/>
    </w:p>
    <w:p w14:paraId="0217EC8C" w14:textId="1242E116" w:rsidR="00184F9E" w:rsidRDefault="00184F9E" w:rsidP="00184F9E">
      <w:pPr>
        <w:rPr>
          <w:rFonts w:ascii="Arial" w:hAnsi="Arial" w:cs="Arial"/>
          <w:lang w:val="en-CA"/>
        </w:rPr>
      </w:pPr>
      <w:r w:rsidRPr="00943C5F">
        <w:rPr>
          <w:rFonts w:ascii="Arial" w:hAnsi="Arial" w:cs="Arial"/>
          <w:lang w:val="en-CA"/>
        </w:rPr>
        <w:t>A literature review evaluates the prior work and situates the present research. This review looks at the cultural adaptation done by international hotel chains particularly Best Western Hotel to establish the existing literature and knowledge deficit that inform this study. Some of the areas of interest include</w:t>
      </w:r>
      <w:r>
        <w:rPr>
          <w:rFonts w:ascii="Arial" w:hAnsi="Arial" w:cs="Arial"/>
          <w:lang w:val="en-CA"/>
        </w:rPr>
        <w:t xml:space="preserve"> -</w:t>
      </w:r>
      <w:r w:rsidRPr="00943C5F">
        <w:rPr>
          <w:rFonts w:ascii="Arial" w:hAnsi="Arial" w:cs="Arial"/>
          <w:lang w:val="en-CA"/>
        </w:rPr>
        <w:t xml:space="preserve"> culture, acculturation and the predicament of and prospects for hotels. This is a major advantage of this thematic approach of arguing that cultural issues must be considered in the hospitality industry across the globe.</w:t>
      </w:r>
    </w:p>
    <w:p w14:paraId="4E4D7762" w14:textId="77777777" w:rsidR="00070A94" w:rsidRPr="00943C5F" w:rsidRDefault="00070A94" w:rsidP="00184F9E">
      <w:pPr>
        <w:rPr>
          <w:rFonts w:ascii="Arial" w:hAnsi="Arial" w:cs="Arial"/>
          <w:lang w:val="en-CA"/>
        </w:rPr>
      </w:pPr>
    </w:p>
    <w:p w14:paraId="6ADA6876" w14:textId="77777777" w:rsidR="00184F9E" w:rsidRPr="00943C5F" w:rsidRDefault="00184F9E" w:rsidP="00184F9E">
      <w:pPr>
        <w:pStyle w:val="Style3"/>
        <w:rPr>
          <w:rFonts w:ascii="Arial" w:hAnsi="Arial" w:cs="Arial"/>
        </w:rPr>
      </w:pPr>
      <w:bookmarkStart w:id="17" w:name="_Toc183013547"/>
      <w:bookmarkStart w:id="18" w:name="_Toc183040625"/>
      <w:r w:rsidRPr="00943C5F">
        <w:rPr>
          <w:rFonts w:ascii="Arial" w:hAnsi="Arial" w:cs="Arial"/>
        </w:rPr>
        <w:t>Cultural Differences in International Hotel Chains</w:t>
      </w:r>
      <w:bookmarkEnd w:id="17"/>
      <w:bookmarkEnd w:id="18"/>
    </w:p>
    <w:p w14:paraId="57E67125" w14:textId="77777777" w:rsidR="00184F9E" w:rsidRPr="00943C5F" w:rsidRDefault="00184F9E" w:rsidP="00184F9E">
      <w:pPr>
        <w:rPr>
          <w:rFonts w:ascii="Arial" w:hAnsi="Arial" w:cs="Arial"/>
          <w:lang w:val="en-CA"/>
        </w:rPr>
      </w:pPr>
      <w:r w:rsidRPr="00943C5F">
        <w:rPr>
          <w:rFonts w:ascii="Arial" w:hAnsi="Arial" w:cs="Arial"/>
          <w:lang w:val="en-CA"/>
        </w:rPr>
        <w:t xml:space="preserve">Multicultural factors play a major role in multinational business, especially in the management of diversity in guests and employees in hotel franchises. </w:t>
      </w:r>
      <w:proofErr w:type="spellStart"/>
      <w:r w:rsidRPr="00943C5F">
        <w:rPr>
          <w:rFonts w:ascii="Arial" w:hAnsi="Arial" w:cs="Arial"/>
          <w:lang w:val="en-CA"/>
        </w:rPr>
        <w:t>Niñerola</w:t>
      </w:r>
      <w:proofErr w:type="spellEnd"/>
      <w:r w:rsidRPr="00943C5F">
        <w:rPr>
          <w:rFonts w:ascii="Arial" w:hAnsi="Arial" w:cs="Arial"/>
          <w:lang w:val="en-CA"/>
        </w:rPr>
        <w:t>, Sánchez-</w:t>
      </w:r>
      <w:proofErr w:type="spellStart"/>
      <w:r w:rsidRPr="00943C5F">
        <w:rPr>
          <w:rFonts w:ascii="Arial" w:hAnsi="Arial" w:cs="Arial"/>
          <w:lang w:val="en-CA"/>
        </w:rPr>
        <w:t>Rebull</w:t>
      </w:r>
      <w:proofErr w:type="spellEnd"/>
      <w:r w:rsidRPr="00943C5F">
        <w:rPr>
          <w:rFonts w:ascii="Arial" w:hAnsi="Arial" w:cs="Arial"/>
          <w:lang w:val="en-CA"/>
        </w:rPr>
        <w:t>, and Hernández-Lara (2016) emphasise the requirement of localisation because of the difference in customer base and human resources. Likewise, Dyer and Singh (2020) underscore solving cultural issues by utilizing local staff to deal with regional concerns. However, Serra-</w:t>
      </w:r>
      <w:proofErr w:type="spellStart"/>
      <w:r w:rsidRPr="00943C5F">
        <w:rPr>
          <w:rFonts w:ascii="Arial" w:hAnsi="Arial" w:cs="Arial"/>
          <w:lang w:val="en-CA"/>
        </w:rPr>
        <w:t>Cantallops</w:t>
      </w:r>
      <w:proofErr w:type="spellEnd"/>
      <w:r w:rsidRPr="00943C5F">
        <w:rPr>
          <w:rFonts w:ascii="Arial" w:hAnsi="Arial" w:cs="Arial"/>
          <w:lang w:val="en-CA"/>
        </w:rPr>
        <w:t>, Ramón Cardona, and Salvi (2020) opine that effective service quality can overcome cultural dichotomies by stating that standardized services serve to reduce cultural differences.</w:t>
      </w:r>
    </w:p>
    <w:p w14:paraId="3E8F7B92" w14:textId="67AF9F03" w:rsidR="00184F9E" w:rsidRDefault="00184F9E" w:rsidP="00184F9E">
      <w:pPr>
        <w:rPr>
          <w:rFonts w:ascii="Arial" w:hAnsi="Arial" w:cs="Arial"/>
          <w:lang w:val="en-CA"/>
        </w:rPr>
      </w:pPr>
      <w:proofErr w:type="spellStart"/>
      <w:r w:rsidRPr="00943C5F">
        <w:rPr>
          <w:rFonts w:ascii="Arial" w:hAnsi="Arial" w:cs="Arial"/>
          <w:lang w:val="en-CA"/>
        </w:rPr>
        <w:t>Buhalis</w:t>
      </w:r>
      <w:proofErr w:type="spellEnd"/>
      <w:r w:rsidRPr="00943C5F">
        <w:rPr>
          <w:rFonts w:ascii="Arial" w:hAnsi="Arial" w:cs="Arial"/>
          <w:lang w:val="en-CA"/>
        </w:rPr>
        <w:t xml:space="preserve"> (2019) suggested that culture is still relevant in customer satisfaction and policymaking and calls for culture-responsive service delivery. </w:t>
      </w:r>
      <w:proofErr w:type="spellStart"/>
      <w:r w:rsidRPr="00943C5F">
        <w:rPr>
          <w:rFonts w:ascii="Arial" w:hAnsi="Arial" w:cs="Arial"/>
          <w:lang w:val="en-CA"/>
        </w:rPr>
        <w:t>Cherednichenko</w:t>
      </w:r>
      <w:proofErr w:type="spellEnd"/>
      <w:r w:rsidRPr="00943C5F">
        <w:rPr>
          <w:rFonts w:ascii="Arial" w:hAnsi="Arial" w:cs="Arial"/>
          <w:lang w:val="en-CA"/>
        </w:rPr>
        <w:t xml:space="preserve"> (2022) also refers to the so-called ‘communication adaptation’ aspects when it comes to enhancing the client’s experience, especially when it comes to organizations which act in a multicultural environment. Nelson (2023) also posits that the diversity of the staff and guests creates interaction, and therefore brand strength and flexibility in diverse markets. These perspectives capture some of the ways in which culture mobilises and interacts with service provision in the global hospitality industry.</w:t>
      </w:r>
    </w:p>
    <w:p w14:paraId="5B506FB6" w14:textId="77777777" w:rsidR="00070A94" w:rsidRDefault="00070A94" w:rsidP="00184F9E">
      <w:pPr>
        <w:rPr>
          <w:rFonts w:ascii="Arial" w:hAnsi="Arial" w:cs="Arial"/>
          <w:lang w:val="en-CA"/>
        </w:rPr>
      </w:pPr>
    </w:p>
    <w:p w14:paraId="538166C7" w14:textId="77777777" w:rsidR="00070A94" w:rsidRPr="00943C5F" w:rsidRDefault="00070A94" w:rsidP="00184F9E">
      <w:pPr>
        <w:rPr>
          <w:rFonts w:ascii="Arial" w:hAnsi="Arial" w:cs="Arial"/>
          <w:lang w:val="en-CA"/>
        </w:rPr>
      </w:pPr>
    </w:p>
    <w:p w14:paraId="218475CB" w14:textId="77777777" w:rsidR="00184F9E" w:rsidRPr="00943C5F" w:rsidRDefault="00184F9E" w:rsidP="00184F9E">
      <w:pPr>
        <w:pStyle w:val="Style3"/>
        <w:rPr>
          <w:rFonts w:ascii="Arial" w:hAnsi="Arial" w:cs="Arial"/>
        </w:rPr>
      </w:pPr>
      <w:bookmarkStart w:id="19" w:name="_Toc183013548"/>
      <w:bookmarkStart w:id="20" w:name="_Toc183040626"/>
      <w:r w:rsidRPr="00943C5F">
        <w:rPr>
          <w:rFonts w:ascii="Arial" w:hAnsi="Arial" w:cs="Arial"/>
        </w:rPr>
        <w:lastRenderedPageBreak/>
        <w:t>Cultural Adaptation Strategies</w:t>
      </w:r>
      <w:bookmarkEnd w:id="19"/>
      <w:bookmarkEnd w:id="20"/>
    </w:p>
    <w:p w14:paraId="71A7B9D8" w14:textId="77777777" w:rsidR="00184F9E" w:rsidRPr="00943C5F" w:rsidRDefault="00184F9E" w:rsidP="00184F9E">
      <w:pPr>
        <w:rPr>
          <w:rFonts w:ascii="Arial" w:hAnsi="Arial" w:cs="Arial"/>
          <w:lang w:val="en-CA"/>
        </w:rPr>
      </w:pPr>
      <w:r w:rsidRPr="00943C5F">
        <w:rPr>
          <w:rFonts w:ascii="Arial" w:hAnsi="Arial" w:cs="Arial"/>
          <w:lang w:val="en-CA"/>
        </w:rPr>
        <w:t xml:space="preserve">Cultural adaptation processes are important factors that determine the success of international hotel businesses in culturally different environments. Nonaka (2023) also points out that communication is the major practice that facilitates cultural change as it leads to enhanced relations with clients. </w:t>
      </w:r>
      <w:proofErr w:type="spellStart"/>
      <w:r w:rsidRPr="00943C5F">
        <w:rPr>
          <w:rFonts w:ascii="Arial" w:hAnsi="Arial" w:cs="Arial"/>
          <w:lang w:val="en-CA"/>
        </w:rPr>
        <w:t>Hinings</w:t>
      </w:r>
      <w:proofErr w:type="spellEnd"/>
      <w:r w:rsidRPr="00943C5F">
        <w:rPr>
          <w:rFonts w:ascii="Arial" w:hAnsi="Arial" w:cs="Arial"/>
          <w:lang w:val="en-CA"/>
        </w:rPr>
        <w:t xml:space="preserve">, </w:t>
      </w:r>
      <w:proofErr w:type="spellStart"/>
      <w:r w:rsidRPr="00943C5F">
        <w:rPr>
          <w:rFonts w:ascii="Arial" w:hAnsi="Arial" w:cs="Arial"/>
          <w:lang w:val="en-CA"/>
        </w:rPr>
        <w:t>Gegenhuber</w:t>
      </w:r>
      <w:proofErr w:type="spellEnd"/>
      <w:r w:rsidRPr="00943C5F">
        <w:rPr>
          <w:rFonts w:ascii="Arial" w:hAnsi="Arial" w:cs="Arial"/>
          <w:lang w:val="en-CA"/>
        </w:rPr>
        <w:t>, and Greenwood (2018) insist on the necessity to consider cultural standards to enhance community engagement and attraction. Likewise, Lancaster (2019) speaks of segment branding that entails the use of marketing strategies in which customers are categorized in terms of culture, which Yan (2014) thinks could effectively help in satisfying diverse customers.</w:t>
      </w:r>
    </w:p>
    <w:p w14:paraId="4A919026" w14:textId="77777777" w:rsidR="00184F9E" w:rsidRDefault="00184F9E" w:rsidP="00184F9E">
      <w:pPr>
        <w:rPr>
          <w:rFonts w:ascii="Arial" w:hAnsi="Arial" w:cs="Arial"/>
          <w:lang w:val="en-CA"/>
        </w:rPr>
      </w:pPr>
      <w:r w:rsidRPr="00943C5F">
        <w:rPr>
          <w:rFonts w:ascii="Arial" w:hAnsi="Arial" w:cs="Arial"/>
          <w:lang w:val="en-CA"/>
        </w:rPr>
        <w:t>Mishra, Mishra, and Choudhury (2017) also categorize using local staff as one of the ways to leverage cultural adaptation. As a second advantage, training local employees not only reduces a cultural gap but also offers an understanding of local culture to supply culturally compatible services. Adamovic (2018), also supports this observation by underlining the fact that expertise in recognising and bridging cultural differences is invaluable when it comes to adaptation. In aggregate, these strategies reflect the critical nature of local sensitivity in internationalized hospitality domains.</w:t>
      </w:r>
    </w:p>
    <w:p w14:paraId="6002D0BA" w14:textId="77777777" w:rsidR="00070A94" w:rsidRPr="00943C5F" w:rsidRDefault="00070A94" w:rsidP="00184F9E">
      <w:pPr>
        <w:rPr>
          <w:rFonts w:ascii="Arial" w:hAnsi="Arial" w:cs="Arial"/>
          <w:lang w:val="en-CA"/>
        </w:rPr>
      </w:pPr>
    </w:p>
    <w:p w14:paraId="4D53E53C" w14:textId="77777777" w:rsidR="00184F9E" w:rsidRPr="00943C5F" w:rsidRDefault="00184F9E" w:rsidP="00184F9E">
      <w:pPr>
        <w:pStyle w:val="Style3"/>
        <w:rPr>
          <w:rFonts w:ascii="Arial" w:hAnsi="Arial" w:cs="Arial"/>
        </w:rPr>
      </w:pPr>
      <w:bookmarkStart w:id="21" w:name="_Toc183013549"/>
      <w:bookmarkStart w:id="22" w:name="_Toc183040627"/>
      <w:r w:rsidRPr="00943C5F">
        <w:rPr>
          <w:rFonts w:ascii="Arial" w:hAnsi="Arial" w:cs="Arial"/>
        </w:rPr>
        <w:t>Challenges in Cultural Adaptation</w:t>
      </w:r>
      <w:bookmarkEnd w:id="21"/>
      <w:bookmarkEnd w:id="22"/>
    </w:p>
    <w:p w14:paraId="268E0A10" w14:textId="77777777" w:rsidR="00184F9E" w:rsidRPr="00943C5F" w:rsidRDefault="00184F9E" w:rsidP="00184F9E">
      <w:pPr>
        <w:rPr>
          <w:rFonts w:ascii="Arial" w:hAnsi="Arial" w:cs="Arial"/>
          <w:lang w:val="en-CA"/>
        </w:rPr>
      </w:pPr>
      <w:r w:rsidRPr="00943C5F">
        <w:rPr>
          <w:rFonts w:ascii="Arial" w:hAnsi="Arial" w:cs="Arial"/>
          <w:lang w:val="en-CA"/>
        </w:rPr>
        <w:t xml:space="preserve">Culture is another factor that has complicated problems in a global hotel chain. </w:t>
      </w:r>
      <w:proofErr w:type="spellStart"/>
      <w:r w:rsidRPr="00943C5F">
        <w:rPr>
          <w:rFonts w:ascii="Arial" w:hAnsi="Arial" w:cs="Arial"/>
          <w:lang w:val="en-CA"/>
        </w:rPr>
        <w:t>Aichhorn</w:t>
      </w:r>
      <w:proofErr w:type="spellEnd"/>
      <w:r w:rsidRPr="00943C5F">
        <w:rPr>
          <w:rFonts w:ascii="Arial" w:hAnsi="Arial" w:cs="Arial"/>
          <w:lang w:val="en-CA"/>
        </w:rPr>
        <w:t xml:space="preserve"> and Puck (2017) established that while business communication in English is rife in the United Kingdom, language barriers persist. Culturally sensitive issues exist to date and comprise the current business landscape. Wherein, the author stated that cultural differences between the UK and other countries affect the guest perception of satisfaction and the brand of the hotel.</w:t>
      </w:r>
    </w:p>
    <w:p w14:paraId="3224C46E" w14:textId="77777777" w:rsidR="00184F9E" w:rsidRDefault="00184F9E" w:rsidP="00184F9E">
      <w:pPr>
        <w:rPr>
          <w:rFonts w:ascii="Arial" w:hAnsi="Arial" w:cs="Arial"/>
          <w:lang w:val="en-CA"/>
        </w:rPr>
      </w:pPr>
      <w:r w:rsidRPr="00943C5F">
        <w:rPr>
          <w:rFonts w:ascii="Arial" w:hAnsi="Arial" w:cs="Arial"/>
          <w:lang w:val="en-CA"/>
        </w:rPr>
        <w:t xml:space="preserve">Baltes, Hernandez, and Collins (2015) also point out that the ignorance of cultural differences by staff personnel may cause dissatisfaction or disappointment in the guests. Lack of training can lead to confusion or in some cases even become rather embarrassing. Wang and Beise-Zee, (2013) observe that stereotyping is also a challenge to cross-cultural adaptation where notions predetermine cultures that can adapt. In </w:t>
      </w:r>
      <w:r w:rsidRPr="00943C5F">
        <w:rPr>
          <w:rFonts w:ascii="Arial" w:hAnsi="Arial" w:cs="Arial"/>
          <w:lang w:val="en-CA"/>
        </w:rPr>
        <w:lastRenderedPageBreak/>
        <w:t>addition, according to Williams (2016), the second pressure management issue is the dilemma of values clash, as the culture of the host country may vary greatly from the standardized procedures of the given hotel. These problems shed light on the challenges experienced while performing an effective cultural adaptation in the international hospitality industry.</w:t>
      </w:r>
    </w:p>
    <w:p w14:paraId="72533EDF" w14:textId="77777777" w:rsidR="00070A94" w:rsidRPr="00943C5F" w:rsidRDefault="00070A94" w:rsidP="00184F9E">
      <w:pPr>
        <w:rPr>
          <w:rFonts w:ascii="Arial" w:hAnsi="Arial" w:cs="Arial"/>
          <w:lang w:val="en-CA"/>
        </w:rPr>
      </w:pPr>
    </w:p>
    <w:p w14:paraId="479087C7" w14:textId="77777777" w:rsidR="00184F9E" w:rsidRPr="00943C5F" w:rsidRDefault="00184F9E" w:rsidP="00184F9E">
      <w:pPr>
        <w:pStyle w:val="Style3"/>
        <w:rPr>
          <w:rFonts w:ascii="Arial" w:hAnsi="Arial" w:cs="Arial"/>
        </w:rPr>
      </w:pPr>
      <w:bookmarkStart w:id="23" w:name="_Toc183013550"/>
      <w:bookmarkStart w:id="24" w:name="_Toc183040628"/>
      <w:r w:rsidRPr="00943C5F">
        <w:rPr>
          <w:rFonts w:ascii="Arial" w:hAnsi="Arial" w:cs="Arial"/>
        </w:rPr>
        <w:t>Opportunities in Cultural Adaptation</w:t>
      </w:r>
      <w:bookmarkEnd w:id="23"/>
      <w:bookmarkEnd w:id="24"/>
    </w:p>
    <w:p w14:paraId="0EB5B2A4" w14:textId="1B9F431C" w:rsidR="00184F9E" w:rsidRDefault="00184F9E" w:rsidP="00184F9E">
      <w:pPr>
        <w:rPr>
          <w:rFonts w:ascii="Arial" w:hAnsi="Arial" w:cs="Arial"/>
          <w:lang w:val="en-CA"/>
        </w:rPr>
      </w:pPr>
      <w:r w:rsidRPr="00943C5F">
        <w:rPr>
          <w:rFonts w:ascii="Arial" w:hAnsi="Arial" w:cs="Arial"/>
          <w:lang w:val="en-CA"/>
        </w:rPr>
        <w:t xml:space="preserve">Cultural adaptation is a good place for enterprises to open new areas for growth and change. According to </w:t>
      </w:r>
      <w:proofErr w:type="spellStart"/>
      <w:r w:rsidRPr="00943C5F">
        <w:rPr>
          <w:rFonts w:ascii="Arial" w:hAnsi="Arial" w:cs="Arial"/>
          <w:lang w:val="en-CA"/>
        </w:rPr>
        <w:t>Cherednichenko</w:t>
      </w:r>
      <w:proofErr w:type="spellEnd"/>
      <w:r w:rsidRPr="00943C5F">
        <w:rPr>
          <w:rFonts w:ascii="Arial" w:hAnsi="Arial" w:cs="Arial"/>
          <w:lang w:val="en-CA"/>
        </w:rPr>
        <w:t xml:space="preserve"> (2022), it is important for hotels to understand societal cultural practices in order to improve their service delivery. According to Nelson (2023), the interaction between the different interfaces benefits the customers and enhances the organizational culture. According to Warren-Gordon (2020), it is effective to use culturally sensitive practices because they foster trust which equals loyalty and repeat patronage. Furthermore, </w:t>
      </w:r>
      <w:proofErr w:type="spellStart"/>
      <w:r w:rsidRPr="00943C5F">
        <w:rPr>
          <w:rFonts w:ascii="Arial" w:hAnsi="Arial" w:cs="Arial"/>
          <w:lang w:val="en-CA"/>
        </w:rPr>
        <w:t>Derbaix</w:t>
      </w:r>
      <w:proofErr w:type="spellEnd"/>
      <w:r w:rsidRPr="00943C5F">
        <w:rPr>
          <w:rFonts w:ascii="Arial" w:hAnsi="Arial" w:cs="Arial"/>
          <w:lang w:val="en-CA"/>
        </w:rPr>
        <w:t xml:space="preserve"> and </w:t>
      </w:r>
      <w:proofErr w:type="spellStart"/>
      <w:r w:rsidRPr="00943C5F">
        <w:rPr>
          <w:rFonts w:ascii="Arial" w:hAnsi="Arial" w:cs="Arial"/>
          <w:lang w:val="en-CA"/>
        </w:rPr>
        <w:t>Gombault</w:t>
      </w:r>
      <w:proofErr w:type="spellEnd"/>
      <w:r w:rsidRPr="00943C5F">
        <w:rPr>
          <w:rFonts w:ascii="Arial" w:hAnsi="Arial" w:cs="Arial"/>
          <w:lang w:val="en-CA"/>
        </w:rPr>
        <w:t xml:space="preserve"> </w:t>
      </w:r>
      <w:r w:rsidRPr="00943C5F">
        <w:rPr>
          <w:rFonts w:ascii="Arial" w:hAnsi="Arial" w:cs="Arial"/>
        </w:rPr>
        <w:t>(2016)</w:t>
      </w:r>
      <w:r w:rsidRPr="00943C5F">
        <w:rPr>
          <w:rFonts w:ascii="Arial" w:hAnsi="Arial" w:cs="Arial"/>
          <w:lang w:val="en-CA"/>
        </w:rPr>
        <w:t xml:space="preserve"> contend that marketing culturally sensitive experiences as products is a meaningful and effective competitive strategy that increases a hotel’s competitiveness, both at home and abroad. They also reinforce the need for cultural sensitivity in the hospitality industry.</w:t>
      </w:r>
    </w:p>
    <w:p w14:paraId="085E3F18" w14:textId="77777777" w:rsidR="00070A94" w:rsidRPr="00943C5F" w:rsidRDefault="00070A94" w:rsidP="00184F9E">
      <w:pPr>
        <w:rPr>
          <w:rFonts w:ascii="Arial" w:hAnsi="Arial" w:cs="Arial"/>
          <w:lang w:val="en-CA"/>
        </w:rPr>
      </w:pPr>
    </w:p>
    <w:p w14:paraId="6B92ECC8" w14:textId="77777777" w:rsidR="00184F9E" w:rsidRPr="00943C5F" w:rsidRDefault="00184F9E" w:rsidP="00184F9E">
      <w:pPr>
        <w:pStyle w:val="Style3"/>
        <w:rPr>
          <w:rFonts w:ascii="Arial" w:hAnsi="Arial" w:cs="Arial"/>
        </w:rPr>
      </w:pPr>
      <w:bookmarkStart w:id="25" w:name="_Toc183013551"/>
      <w:bookmarkStart w:id="26" w:name="_Toc183040629"/>
      <w:r w:rsidRPr="00943C5F">
        <w:rPr>
          <w:rFonts w:ascii="Arial" w:hAnsi="Arial" w:cs="Arial"/>
        </w:rPr>
        <w:t>Gaps in the Literature</w:t>
      </w:r>
      <w:bookmarkEnd w:id="25"/>
      <w:bookmarkEnd w:id="26"/>
    </w:p>
    <w:p w14:paraId="7E929F20" w14:textId="77777777" w:rsidR="00184F9E" w:rsidRPr="00943C5F" w:rsidRDefault="00184F9E" w:rsidP="00184F9E">
      <w:pPr>
        <w:rPr>
          <w:rFonts w:ascii="Arial" w:hAnsi="Arial" w:cs="Arial"/>
          <w:lang w:val="en-CA"/>
        </w:rPr>
      </w:pPr>
      <w:r w:rsidRPr="00943C5F">
        <w:rPr>
          <w:rFonts w:ascii="Arial" w:hAnsi="Arial" w:cs="Arial"/>
          <w:lang w:val="en-CA"/>
        </w:rPr>
        <w:t>Previous studies have contributed to the development of knowledge in cultural adaptation in different organizations, but there are still some limitations. Fewer papers examine how precise cultural adaptation models are implemented in particular hotel brands like Best Western. Furthermore, most of the work carried out in this field is generic in the sense that it does not capture the specific complexities of managing transnational organisations in multicultural settings such as the United Kingdom. Furthermore, the challenge of using online marketing to reach minority ethnic populations to promote more culturally sensitive services is not well understood. Last but not least, the role of cultural adaption in business performances is under-researched for its lack of evaluation from a historical point of view. They show some directions for future research on cultural adaptation.</w:t>
      </w:r>
    </w:p>
    <w:p w14:paraId="59EF932C" w14:textId="77777777" w:rsidR="00184F9E" w:rsidRPr="00943C5F" w:rsidRDefault="00184F9E" w:rsidP="00184F9E">
      <w:pPr>
        <w:pStyle w:val="Style3"/>
        <w:rPr>
          <w:rFonts w:ascii="Arial" w:hAnsi="Arial" w:cs="Arial"/>
        </w:rPr>
      </w:pPr>
      <w:bookmarkStart w:id="27" w:name="_Toc183013552"/>
      <w:bookmarkStart w:id="28" w:name="_Toc183040630"/>
      <w:r w:rsidRPr="00943C5F">
        <w:rPr>
          <w:rFonts w:ascii="Arial" w:hAnsi="Arial" w:cs="Arial"/>
        </w:rPr>
        <w:lastRenderedPageBreak/>
        <w:t>Development Over Time</w:t>
      </w:r>
      <w:bookmarkEnd w:id="27"/>
      <w:bookmarkEnd w:id="28"/>
    </w:p>
    <w:p w14:paraId="56EDE543" w14:textId="77777777" w:rsidR="00184F9E" w:rsidRDefault="00184F9E" w:rsidP="00184F9E">
      <w:pPr>
        <w:rPr>
          <w:rFonts w:ascii="Arial" w:hAnsi="Arial" w:cs="Arial"/>
          <w:lang w:val="en-CA"/>
        </w:rPr>
      </w:pPr>
      <w:r w:rsidRPr="00943C5F">
        <w:rPr>
          <w:rFonts w:ascii="Arial" w:hAnsi="Arial" w:cs="Arial"/>
          <w:lang w:val="en-CA"/>
        </w:rPr>
        <w:t xml:space="preserve">Culture adaptation in early research centered on four general cultural dimensions. However, in subsequent studies like </w:t>
      </w:r>
      <w:proofErr w:type="spellStart"/>
      <w:r w:rsidRPr="00943C5F">
        <w:rPr>
          <w:rFonts w:ascii="Arial" w:hAnsi="Arial" w:cs="Arial"/>
          <w:lang w:val="en-CA"/>
        </w:rPr>
        <w:t>Buhalis</w:t>
      </w:r>
      <w:proofErr w:type="spellEnd"/>
      <w:r w:rsidRPr="00943C5F">
        <w:rPr>
          <w:rFonts w:ascii="Arial" w:hAnsi="Arial" w:cs="Arial"/>
          <w:lang w:val="en-CA"/>
        </w:rPr>
        <w:t xml:space="preserve"> (2019), the focus was placed on the application of cultural adaptation, in this case on localization. This change from the abstract to the practical demonstrates the necessary focus on culture in the rapidly expanding international field of hospitality. The shifting emphasis underscores the importance of culture change management efforts successfully.</w:t>
      </w:r>
    </w:p>
    <w:p w14:paraId="1F28F106" w14:textId="77777777" w:rsidR="00070A94" w:rsidRPr="00943C5F" w:rsidRDefault="00070A94" w:rsidP="00184F9E">
      <w:pPr>
        <w:rPr>
          <w:rFonts w:ascii="Arial" w:hAnsi="Arial" w:cs="Arial"/>
          <w:lang w:val="en-CA"/>
        </w:rPr>
      </w:pPr>
    </w:p>
    <w:p w14:paraId="7F8112DA" w14:textId="77777777" w:rsidR="00184F9E" w:rsidRPr="00943C5F" w:rsidRDefault="00184F9E" w:rsidP="00184F9E">
      <w:pPr>
        <w:pStyle w:val="Style3"/>
        <w:rPr>
          <w:rFonts w:ascii="Arial" w:hAnsi="Arial" w:cs="Arial"/>
        </w:rPr>
      </w:pPr>
      <w:bookmarkStart w:id="29" w:name="_Toc183013553"/>
      <w:bookmarkStart w:id="30" w:name="_Toc183040631"/>
      <w:r w:rsidRPr="00943C5F">
        <w:rPr>
          <w:rFonts w:ascii="Arial" w:hAnsi="Arial" w:cs="Arial"/>
        </w:rPr>
        <w:t>Conclusion</w:t>
      </w:r>
      <w:bookmarkEnd w:id="29"/>
      <w:bookmarkEnd w:id="30"/>
    </w:p>
    <w:p w14:paraId="15BD3B65" w14:textId="77777777" w:rsidR="00184F9E" w:rsidRPr="00943C5F" w:rsidRDefault="00184F9E" w:rsidP="00184F9E">
      <w:pPr>
        <w:rPr>
          <w:rFonts w:ascii="Arial" w:hAnsi="Arial" w:cs="Arial"/>
          <w:lang w:val="en-CA"/>
        </w:rPr>
      </w:pPr>
      <w:r w:rsidRPr="00943C5F">
        <w:rPr>
          <w:rFonts w:ascii="Arial" w:hAnsi="Arial" w:cs="Arial"/>
          <w:lang w:val="en-CA"/>
        </w:rPr>
        <w:t>In this literature review, the role of culture in the international hotel industry is discussed and emphasized. However, there is a dearth of research that explains how adaptation measures have been operationalized in real-life contexts, especially for the Best Western Hotel in the UK. Filling these gaps will improve the understanding for the planning of better strategies for increasing customer satisfaction and organizational performance in varying cultural environments.</w:t>
      </w:r>
    </w:p>
    <w:p w14:paraId="179C5175" w14:textId="77777777" w:rsidR="00184F9E" w:rsidRPr="00943C5F" w:rsidRDefault="00184F9E" w:rsidP="00184F9E">
      <w:pPr>
        <w:rPr>
          <w:rFonts w:ascii="Arial" w:hAnsi="Arial" w:cs="Arial"/>
          <w:lang w:val="en-CA"/>
        </w:rPr>
      </w:pPr>
    </w:p>
    <w:p w14:paraId="62EDBF15" w14:textId="77777777" w:rsidR="00184F9E" w:rsidRPr="00943C5F" w:rsidRDefault="00184F9E" w:rsidP="00184F9E">
      <w:pPr>
        <w:pStyle w:val="Style2"/>
        <w:rPr>
          <w:rFonts w:ascii="Arial" w:hAnsi="Arial" w:cs="Arial"/>
        </w:rPr>
      </w:pPr>
      <w:bookmarkStart w:id="31" w:name="_Toc183013554"/>
      <w:bookmarkStart w:id="32" w:name="_Toc183040632"/>
      <w:r w:rsidRPr="00943C5F">
        <w:rPr>
          <w:rFonts w:ascii="Arial" w:hAnsi="Arial" w:cs="Arial"/>
        </w:rPr>
        <w:t>Methodology</w:t>
      </w:r>
      <w:bookmarkEnd w:id="31"/>
      <w:bookmarkEnd w:id="32"/>
    </w:p>
    <w:p w14:paraId="55C870B4" w14:textId="77777777" w:rsidR="00184F9E" w:rsidRPr="00943C5F" w:rsidRDefault="00184F9E" w:rsidP="00184F9E">
      <w:pPr>
        <w:pStyle w:val="Style3"/>
        <w:rPr>
          <w:rFonts w:ascii="Arial" w:hAnsi="Arial" w:cs="Arial"/>
        </w:rPr>
      </w:pPr>
      <w:bookmarkStart w:id="33" w:name="_Toc183013555"/>
      <w:bookmarkStart w:id="34" w:name="_Toc183040633"/>
      <w:r w:rsidRPr="00943C5F">
        <w:rPr>
          <w:rFonts w:ascii="Arial" w:hAnsi="Arial" w:cs="Arial"/>
        </w:rPr>
        <w:t>Definition: What is a Case Study?</w:t>
      </w:r>
      <w:bookmarkEnd w:id="33"/>
      <w:bookmarkEnd w:id="34"/>
    </w:p>
    <w:p w14:paraId="05988EB3" w14:textId="77777777" w:rsidR="00184F9E" w:rsidRDefault="00184F9E" w:rsidP="00184F9E">
      <w:pPr>
        <w:rPr>
          <w:rFonts w:ascii="Arial" w:hAnsi="Arial" w:cs="Arial"/>
          <w:lang w:val="en-CA"/>
        </w:rPr>
      </w:pPr>
      <w:r w:rsidRPr="00943C5F">
        <w:rPr>
          <w:rFonts w:ascii="Arial" w:hAnsi="Arial" w:cs="Arial"/>
          <w:lang w:val="en-CA"/>
        </w:rPr>
        <w:t xml:space="preserve">Case study research as a type of qualitative research is employed to describe and explain an event in its natural setting (Stake, 2005). It is especially helpful when the demarcation between the phenomenon and context is blurred, which enables greater examination of certain scenarios (Creswell and </w:t>
      </w:r>
      <w:proofErr w:type="spellStart"/>
      <w:r w:rsidRPr="00943C5F">
        <w:rPr>
          <w:rFonts w:ascii="Arial" w:hAnsi="Arial" w:cs="Arial"/>
          <w:lang w:val="en-CA"/>
        </w:rPr>
        <w:t>Poth</w:t>
      </w:r>
      <w:proofErr w:type="spellEnd"/>
      <w:r w:rsidRPr="00943C5F">
        <w:rPr>
          <w:rFonts w:ascii="Arial" w:hAnsi="Arial" w:cs="Arial"/>
          <w:lang w:val="en-CA"/>
        </w:rPr>
        <w:t>, 2018). In the case of this study, the Best Western Hotel in the UK is chosen with the intention of understanding how the international hotel chain modifies its services, operations, and practices to suit the UK context.</w:t>
      </w:r>
    </w:p>
    <w:p w14:paraId="3DA86CFB" w14:textId="77777777" w:rsidR="00070A94" w:rsidRPr="00943C5F" w:rsidRDefault="00070A94" w:rsidP="00184F9E">
      <w:pPr>
        <w:rPr>
          <w:rFonts w:ascii="Arial" w:hAnsi="Arial" w:cs="Arial"/>
          <w:lang w:val="en-CA"/>
        </w:rPr>
      </w:pPr>
    </w:p>
    <w:p w14:paraId="48A70C52" w14:textId="77777777" w:rsidR="00184F9E" w:rsidRPr="00943C5F" w:rsidRDefault="00184F9E" w:rsidP="00184F9E">
      <w:pPr>
        <w:pStyle w:val="Style3"/>
        <w:rPr>
          <w:rFonts w:ascii="Arial" w:hAnsi="Arial" w:cs="Arial"/>
        </w:rPr>
      </w:pPr>
      <w:bookmarkStart w:id="35" w:name="_Toc183013556"/>
      <w:bookmarkStart w:id="36" w:name="_Toc183040634"/>
      <w:r w:rsidRPr="00943C5F">
        <w:rPr>
          <w:rFonts w:ascii="Arial" w:hAnsi="Arial" w:cs="Arial"/>
        </w:rPr>
        <w:lastRenderedPageBreak/>
        <w:t>Abilities: What Can a Case Study Do?</w:t>
      </w:r>
      <w:bookmarkEnd w:id="35"/>
      <w:bookmarkEnd w:id="36"/>
    </w:p>
    <w:p w14:paraId="4B906E78" w14:textId="77777777" w:rsidR="00184F9E" w:rsidRDefault="00184F9E" w:rsidP="00184F9E">
      <w:pPr>
        <w:rPr>
          <w:rFonts w:ascii="Arial" w:hAnsi="Arial" w:cs="Arial"/>
          <w:lang w:val="en-CA"/>
        </w:rPr>
      </w:pPr>
      <w:r w:rsidRPr="00943C5F">
        <w:rPr>
          <w:rFonts w:ascii="Arial" w:hAnsi="Arial" w:cs="Arial"/>
          <w:lang w:val="en-CA"/>
        </w:rPr>
        <w:t>A case study fits theory and practice in the middle because it deals with context-situated phenomena such as cultural adaptation strategies (Yin, 2018). It shows many concrete examples of these processes and problems, as well as the successes and failures of Best Western as an organisation (</w:t>
      </w:r>
      <w:proofErr w:type="spellStart"/>
      <w:r w:rsidRPr="00943C5F">
        <w:rPr>
          <w:rFonts w:ascii="Arial" w:hAnsi="Arial" w:cs="Arial"/>
          <w:lang w:val="en-CA"/>
        </w:rPr>
        <w:t>Sarantakos</w:t>
      </w:r>
      <w:proofErr w:type="spellEnd"/>
      <w:r w:rsidRPr="00943C5F">
        <w:rPr>
          <w:rFonts w:ascii="Arial" w:hAnsi="Arial" w:cs="Arial"/>
          <w:lang w:val="en-CA"/>
        </w:rPr>
        <w:t>, 2013). This approach does not only focus on the process of cultural adaptation but also sheds some light on what aspects should be changed and how recommendations should be made (Robson and McCartan, 2016). While this study is centred specifically on the UK business, the understanding of the tension between the global megatrends in hospitality and local cultural sensitivity provides a rich source of information for Best Western and the hospitality industry in general.</w:t>
      </w:r>
    </w:p>
    <w:p w14:paraId="542E0152" w14:textId="77777777" w:rsidR="00070A94" w:rsidRPr="00943C5F" w:rsidRDefault="00070A94" w:rsidP="00184F9E">
      <w:pPr>
        <w:rPr>
          <w:rFonts w:ascii="Arial" w:hAnsi="Arial" w:cs="Arial"/>
          <w:lang w:val="en-CA"/>
        </w:rPr>
      </w:pPr>
    </w:p>
    <w:p w14:paraId="7EEAD2C6" w14:textId="77777777" w:rsidR="00184F9E" w:rsidRPr="00943C5F" w:rsidRDefault="00184F9E" w:rsidP="00184F9E">
      <w:pPr>
        <w:pStyle w:val="Style3"/>
        <w:rPr>
          <w:rFonts w:ascii="Arial" w:hAnsi="Arial" w:cs="Arial"/>
        </w:rPr>
      </w:pPr>
      <w:bookmarkStart w:id="37" w:name="_Toc183013557"/>
      <w:bookmarkStart w:id="38" w:name="_Toc183040635"/>
      <w:r w:rsidRPr="00943C5F">
        <w:rPr>
          <w:rFonts w:ascii="Arial" w:hAnsi="Arial" w:cs="Arial"/>
        </w:rPr>
        <w:t>Data Collection Methods</w:t>
      </w:r>
      <w:bookmarkEnd w:id="37"/>
      <w:bookmarkEnd w:id="38"/>
    </w:p>
    <w:p w14:paraId="11A4E653" w14:textId="77777777" w:rsidR="00184F9E" w:rsidRPr="00943C5F" w:rsidRDefault="00184F9E" w:rsidP="00184F9E">
      <w:pPr>
        <w:rPr>
          <w:rFonts w:ascii="Arial" w:hAnsi="Arial" w:cs="Arial"/>
        </w:rPr>
      </w:pPr>
      <w:r w:rsidRPr="00943C5F">
        <w:rPr>
          <w:rFonts w:ascii="Arial" w:hAnsi="Arial" w:cs="Arial"/>
        </w:rPr>
        <w:t>This research uses secondary data collection techniques because of time and access to data constraints. The key methods include:</w:t>
      </w:r>
    </w:p>
    <w:p w14:paraId="7E24C34F" w14:textId="77777777" w:rsidR="00184F9E" w:rsidRPr="00943C5F" w:rsidRDefault="00184F9E" w:rsidP="00184F9E">
      <w:pPr>
        <w:pStyle w:val="ListParagraph"/>
        <w:numPr>
          <w:ilvl w:val="0"/>
          <w:numId w:val="17"/>
        </w:numPr>
        <w:rPr>
          <w:rFonts w:ascii="Arial" w:hAnsi="Arial" w:cs="Arial"/>
        </w:rPr>
      </w:pPr>
      <w:r w:rsidRPr="00943C5F">
        <w:rPr>
          <w:rFonts w:ascii="Arial" w:hAnsi="Arial" w:cs="Arial"/>
          <w:b/>
          <w:bCs/>
        </w:rPr>
        <w:t>Document Analysis:</w:t>
      </w:r>
      <w:r w:rsidRPr="00943C5F">
        <w:rPr>
          <w:rFonts w:ascii="Arial" w:hAnsi="Arial" w:cs="Arial"/>
        </w:rPr>
        <w:t xml:space="preserve"> A cross-sectional survey of Best Western’s corporate reports, the company’s marketing materials, and operational policies in order to assess measures that were put in place in order to enhance cultural suitability (Bryman, 2016).</w:t>
      </w:r>
    </w:p>
    <w:p w14:paraId="6365A0A3" w14:textId="77777777" w:rsidR="00184F9E" w:rsidRPr="00943C5F" w:rsidRDefault="00184F9E" w:rsidP="00184F9E">
      <w:pPr>
        <w:pStyle w:val="ListParagraph"/>
        <w:numPr>
          <w:ilvl w:val="0"/>
          <w:numId w:val="17"/>
        </w:numPr>
        <w:rPr>
          <w:rFonts w:ascii="Arial" w:hAnsi="Arial" w:cs="Arial"/>
        </w:rPr>
      </w:pPr>
      <w:r w:rsidRPr="00943C5F">
        <w:rPr>
          <w:rFonts w:ascii="Arial" w:hAnsi="Arial" w:cs="Arial"/>
          <w:b/>
          <w:bCs/>
        </w:rPr>
        <w:t>Archival Research:</w:t>
      </w:r>
      <w:r w:rsidRPr="00943C5F">
        <w:rPr>
          <w:rFonts w:ascii="Arial" w:hAnsi="Arial" w:cs="Arial"/>
        </w:rPr>
        <w:t xml:space="preserve"> Data from academic literature, business materials, and earlier experiences of Best Western and similar organizations serve as references for cultural adaptation policies (Denscombe, 2017).</w:t>
      </w:r>
    </w:p>
    <w:p w14:paraId="4CD07FA1" w14:textId="77777777" w:rsidR="00184F9E" w:rsidRDefault="00184F9E" w:rsidP="00184F9E">
      <w:pPr>
        <w:pStyle w:val="ListParagraph"/>
        <w:numPr>
          <w:ilvl w:val="0"/>
          <w:numId w:val="17"/>
        </w:numPr>
        <w:rPr>
          <w:rFonts w:ascii="Arial" w:hAnsi="Arial" w:cs="Arial"/>
        </w:rPr>
      </w:pPr>
      <w:r w:rsidRPr="00943C5F">
        <w:rPr>
          <w:rFonts w:ascii="Arial" w:hAnsi="Arial" w:cs="Arial"/>
          <w:b/>
          <w:bCs/>
        </w:rPr>
        <w:t>Comparative Analysis:</w:t>
      </w:r>
      <w:r w:rsidRPr="00943C5F">
        <w:rPr>
          <w:rFonts w:ascii="Arial" w:hAnsi="Arial" w:cs="Arial"/>
        </w:rPr>
        <w:t xml:space="preserve"> It is easier to evaluate the effectiveness of Best Western’s cultural adaptation strategies when comparing the company operations in its UK base to other places (Merriam and Tisdell, 2015).</w:t>
      </w:r>
    </w:p>
    <w:p w14:paraId="11E44A5A" w14:textId="77777777" w:rsidR="00070A94" w:rsidRDefault="00070A94" w:rsidP="00070A94">
      <w:pPr>
        <w:rPr>
          <w:rFonts w:ascii="Arial" w:hAnsi="Arial" w:cs="Arial"/>
        </w:rPr>
      </w:pPr>
    </w:p>
    <w:p w14:paraId="05E3D338" w14:textId="77777777" w:rsidR="00070A94" w:rsidRPr="00070A94" w:rsidRDefault="00070A94" w:rsidP="00070A94">
      <w:pPr>
        <w:rPr>
          <w:rFonts w:ascii="Arial" w:hAnsi="Arial" w:cs="Arial"/>
        </w:rPr>
      </w:pPr>
    </w:p>
    <w:p w14:paraId="75BD2B56" w14:textId="77777777" w:rsidR="00184F9E" w:rsidRPr="00943C5F" w:rsidRDefault="00184F9E" w:rsidP="00184F9E">
      <w:pPr>
        <w:pStyle w:val="Style3"/>
        <w:rPr>
          <w:rFonts w:ascii="Arial" w:hAnsi="Arial" w:cs="Arial"/>
        </w:rPr>
      </w:pPr>
      <w:bookmarkStart w:id="39" w:name="_Toc183013558"/>
      <w:bookmarkStart w:id="40" w:name="_Toc183040636"/>
      <w:bookmarkStart w:id="41" w:name="_Hlk183019248"/>
      <w:r w:rsidRPr="00943C5F">
        <w:rPr>
          <w:rFonts w:ascii="Arial" w:hAnsi="Arial" w:cs="Arial"/>
        </w:rPr>
        <w:lastRenderedPageBreak/>
        <w:t>Limitations</w:t>
      </w:r>
      <w:bookmarkEnd w:id="39"/>
      <w:bookmarkEnd w:id="40"/>
    </w:p>
    <w:bookmarkEnd w:id="41"/>
    <w:p w14:paraId="75347900" w14:textId="77777777" w:rsidR="00184F9E" w:rsidRDefault="00184F9E" w:rsidP="00184F9E">
      <w:pPr>
        <w:rPr>
          <w:rFonts w:ascii="Arial" w:hAnsi="Arial" w:cs="Arial"/>
          <w:lang w:val="en-CA"/>
        </w:rPr>
      </w:pPr>
      <w:r w:rsidRPr="00943C5F">
        <w:rPr>
          <w:rFonts w:ascii="Arial" w:hAnsi="Arial" w:cs="Arial"/>
          <w:lang w:val="en-CA"/>
        </w:rPr>
        <w:t xml:space="preserve">However, case study methodology has its drawbacks. The results are narrowed to the context of the BW in the United Kingdom and, therefore, it is impossible to generalize them (Flick, 2018). Such dependency on secondary data can lead to bias and there is limited depth in the analysis. Also, there is no primary data collected which implies that there can be no quotes from the employees of hotels in relation to the issues discussed. </w:t>
      </w:r>
    </w:p>
    <w:p w14:paraId="7D609E1E" w14:textId="77777777" w:rsidR="00070A94" w:rsidRPr="00943C5F" w:rsidRDefault="00070A94" w:rsidP="00184F9E">
      <w:pPr>
        <w:rPr>
          <w:rFonts w:ascii="Arial" w:hAnsi="Arial" w:cs="Arial"/>
          <w:lang w:val="en-CA"/>
        </w:rPr>
      </w:pPr>
    </w:p>
    <w:p w14:paraId="7912F174" w14:textId="77777777" w:rsidR="00184F9E" w:rsidRPr="00943C5F" w:rsidRDefault="00184F9E" w:rsidP="00184F9E">
      <w:pPr>
        <w:pStyle w:val="Style3"/>
        <w:rPr>
          <w:rFonts w:ascii="Arial" w:hAnsi="Arial" w:cs="Arial"/>
        </w:rPr>
      </w:pPr>
      <w:bookmarkStart w:id="42" w:name="_Toc183013559"/>
      <w:bookmarkStart w:id="43" w:name="_Toc183040637"/>
      <w:r w:rsidRPr="00943C5F">
        <w:rPr>
          <w:rFonts w:ascii="Arial" w:hAnsi="Arial" w:cs="Arial"/>
        </w:rPr>
        <w:t>Research Design</w:t>
      </w:r>
      <w:bookmarkEnd w:id="42"/>
      <w:bookmarkEnd w:id="43"/>
    </w:p>
    <w:p w14:paraId="66C5E41A" w14:textId="77777777" w:rsidR="00184F9E" w:rsidRPr="00943C5F" w:rsidRDefault="00184F9E" w:rsidP="00184F9E">
      <w:pPr>
        <w:rPr>
          <w:rFonts w:ascii="Arial" w:hAnsi="Arial" w:cs="Arial"/>
          <w:lang w:val="en-CA"/>
        </w:rPr>
      </w:pPr>
      <w:r w:rsidRPr="00943C5F">
        <w:rPr>
          <w:rFonts w:ascii="Arial" w:hAnsi="Arial" w:cs="Arial"/>
          <w:lang w:val="en-CA"/>
        </w:rPr>
        <w:t>This research employs a descriptive case study research methodology and is based on the Best Western International in the United Kingdom. This paper discusses how the hotel deals with cultural issues and at the same time keeps the brand image consistent. This type of research will involve secondary data analysis, the goal of which will be to assess examples of good practice and to identify themes that show scope for development in cultural adaptation processes to underpin effective global-local integration.</w:t>
      </w:r>
    </w:p>
    <w:p w14:paraId="50CCA81D" w14:textId="77777777" w:rsidR="00184F9E" w:rsidRPr="00943C5F" w:rsidRDefault="00184F9E" w:rsidP="00184F9E">
      <w:pPr>
        <w:rPr>
          <w:rFonts w:ascii="Arial" w:hAnsi="Arial" w:cs="Arial"/>
          <w:lang w:val="en-CA"/>
        </w:rPr>
      </w:pPr>
    </w:p>
    <w:p w14:paraId="565A453D" w14:textId="77777777" w:rsidR="00184F9E" w:rsidRPr="00943C5F" w:rsidRDefault="00184F9E" w:rsidP="00184F9E">
      <w:pPr>
        <w:rPr>
          <w:rFonts w:ascii="Arial" w:hAnsi="Arial" w:cs="Arial"/>
          <w:lang w:val="en-CA"/>
        </w:rPr>
      </w:pPr>
    </w:p>
    <w:p w14:paraId="601F13CB" w14:textId="77777777" w:rsidR="00184F9E" w:rsidRPr="00943C5F" w:rsidRDefault="00184F9E" w:rsidP="00184F9E">
      <w:pPr>
        <w:rPr>
          <w:rFonts w:ascii="Arial" w:hAnsi="Arial" w:cs="Arial"/>
          <w:lang w:val="en-CA"/>
        </w:rPr>
      </w:pPr>
    </w:p>
    <w:p w14:paraId="23473C66" w14:textId="77777777" w:rsidR="00184F9E" w:rsidRPr="00943C5F" w:rsidRDefault="00184F9E" w:rsidP="00184F9E">
      <w:pPr>
        <w:rPr>
          <w:rFonts w:ascii="Arial" w:hAnsi="Arial" w:cs="Arial"/>
          <w:lang w:val="en-CA"/>
        </w:rPr>
      </w:pPr>
    </w:p>
    <w:p w14:paraId="7EE4CCDF" w14:textId="77777777" w:rsidR="00184F9E" w:rsidRPr="00943C5F" w:rsidRDefault="00184F9E" w:rsidP="00184F9E">
      <w:pPr>
        <w:rPr>
          <w:rFonts w:ascii="Arial" w:hAnsi="Arial" w:cs="Arial"/>
          <w:lang w:val="en-CA"/>
        </w:rPr>
      </w:pPr>
    </w:p>
    <w:p w14:paraId="2A949394" w14:textId="77777777" w:rsidR="00184F9E" w:rsidRPr="00943C5F" w:rsidRDefault="00184F9E" w:rsidP="00184F9E">
      <w:pPr>
        <w:rPr>
          <w:rFonts w:ascii="Arial" w:hAnsi="Arial" w:cs="Arial"/>
          <w:lang w:val="en-CA"/>
        </w:rPr>
      </w:pPr>
    </w:p>
    <w:p w14:paraId="20EE6551" w14:textId="77777777" w:rsidR="00184F9E" w:rsidRPr="00943C5F" w:rsidRDefault="00184F9E" w:rsidP="00184F9E">
      <w:pPr>
        <w:rPr>
          <w:rFonts w:ascii="Arial" w:hAnsi="Arial" w:cs="Arial"/>
          <w:lang w:val="en-CA"/>
        </w:rPr>
      </w:pPr>
    </w:p>
    <w:p w14:paraId="74B19204" w14:textId="77777777" w:rsidR="00184F9E" w:rsidRPr="00943C5F" w:rsidRDefault="00184F9E" w:rsidP="00184F9E">
      <w:pPr>
        <w:rPr>
          <w:rFonts w:ascii="Arial" w:hAnsi="Arial" w:cs="Arial"/>
          <w:lang w:val="en-CA"/>
        </w:rPr>
      </w:pPr>
    </w:p>
    <w:p w14:paraId="5B3B8921" w14:textId="77777777" w:rsidR="00184F9E" w:rsidRPr="00943C5F" w:rsidRDefault="00184F9E" w:rsidP="00184F9E">
      <w:pPr>
        <w:rPr>
          <w:rFonts w:ascii="Arial" w:hAnsi="Arial" w:cs="Arial"/>
          <w:lang w:val="en-CA"/>
        </w:rPr>
      </w:pPr>
    </w:p>
    <w:p w14:paraId="1608A390" w14:textId="77777777" w:rsidR="00184F9E" w:rsidRPr="00943C5F" w:rsidRDefault="00184F9E" w:rsidP="00184F9E">
      <w:pPr>
        <w:pStyle w:val="Style2"/>
        <w:rPr>
          <w:rFonts w:ascii="Arial" w:hAnsi="Arial" w:cs="Arial"/>
          <w:lang w:val="en-CA"/>
        </w:rPr>
      </w:pPr>
      <w:bookmarkStart w:id="44" w:name="_Toc183013560"/>
      <w:bookmarkStart w:id="45" w:name="_Toc183040638"/>
      <w:r w:rsidRPr="00943C5F">
        <w:rPr>
          <w:rFonts w:ascii="Arial" w:hAnsi="Arial" w:cs="Arial"/>
          <w:lang w:val="en-CA"/>
        </w:rPr>
        <w:lastRenderedPageBreak/>
        <w:t>Case Study of Best Western Hotel</w:t>
      </w:r>
      <w:bookmarkEnd w:id="44"/>
      <w:bookmarkEnd w:id="45"/>
    </w:p>
    <w:p w14:paraId="6477865B" w14:textId="77777777" w:rsidR="00184F9E" w:rsidRPr="00943C5F" w:rsidRDefault="00184F9E" w:rsidP="00184F9E">
      <w:pPr>
        <w:pStyle w:val="Style3"/>
        <w:rPr>
          <w:rFonts w:ascii="Arial" w:hAnsi="Arial" w:cs="Arial"/>
        </w:rPr>
      </w:pPr>
      <w:bookmarkStart w:id="46" w:name="_Toc183013561"/>
      <w:bookmarkStart w:id="47" w:name="_Toc183040639"/>
      <w:r w:rsidRPr="00943C5F">
        <w:rPr>
          <w:rFonts w:ascii="Arial" w:hAnsi="Arial" w:cs="Arial"/>
        </w:rPr>
        <w:t>Introduction</w:t>
      </w:r>
      <w:bookmarkEnd w:id="46"/>
      <w:bookmarkEnd w:id="47"/>
    </w:p>
    <w:p w14:paraId="586A2FFE" w14:textId="77777777" w:rsidR="00184F9E" w:rsidRPr="00943C5F" w:rsidRDefault="00184F9E" w:rsidP="00184F9E">
      <w:pPr>
        <w:jc w:val="center"/>
        <w:rPr>
          <w:rFonts w:ascii="Arial" w:hAnsi="Arial" w:cs="Arial"/>
        </w:rPr>
      </w:pPr>
      <w:r w:rsidRPr="00943C5F">
        <w:rPr>
          <w:rFonts w:ascii="Arial" w:hAnsi="Arial" w:cs="Arial"/>
          <w:noProof/>
        </w:rPr>
        <w:drawing>
          <wp:inline distT="0" distB="0" distL="0" distR="0" wp14:anchorId="2D215015" wp14:editId="0B1AAF23">
            <wp:extent cx="4793615" cy="949325"/>
            <wp:effectExtent l="0" t="0" r="6985" b="3175"/>
            <wp:docPr id="28550531" name="Picture 1" descr="A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50531" name="Picture 1" descr="A blue text on a white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93615" cy="949325"/>
                    </a:xfrm>
                    <a:prstGeom prst="rect">
                      <a:avLst/>
                    </a:prstGeom>
                    <a:noFill/>
                    <a:ln>
                      <a:noFill/>
                    </a:ln>
                  </pic:spPr>
                </pic:pic>
              </a:graphicData>
            </a:graphic>
          </wp:inline>
        </w:drawing>
      </w:r>
    </w:p>
    <w:p w14:paraId="7CC0026E" w14:textId="77777777" w:rsidR="00184F9E" w:rsidRDefault="00184F9E" w:rsidP="00184F9E">
      <w:pPr>
        <w:rPr>
          <w:rFonts w:ascii="Arial" w:hAnsi="Arial" w:cs="Arial"/>
          <w:lang w:val="en-CA"/>
        </w:rPr>
      </w:pPr>
      <w:r w:rsidRPr="00943C5F">
        <w:rPr>
          <w:rFonts w:ascii="Arial" w:hAnsi="Arial" w:cs="Arial"/>
          <w:lang w:val="en-CA"/>
        </w:rPr>
        <w:t xml:space="preserve">Best Western Hotels &amp; Resorts is an international hotel chain established in 1946, in Phoenix, Arizona, USA currently managing over 4,300 hotels in over 100+ countries. The brand serves the broad market with services from the economy segment, mid-market and luxury segment (Best Western Hotels &amp; Resorts, 2024). This case study analyses the performances of Best Western in the United Kingdom Market and looks at its market position, competitive perspective, and strategic management in the UK Market. </w:t>
      </w:r>
    </w:p>
    <w:p w14:paraId="2276410B" w14:textId="77777777" w:rsidR="00070A94" w:rsidRPr="00943C5F" w:rsidRDefault="00070A94" w:rsidP="00184F9E">
      <w:pPr>
        <w:rPr>
          <w:rFonts w:ascii="Arial" w:hAnsi="Arial" w:cs="Arial"/>
          <w:lang w:val="en-CA"/>
        </w:rPr>
      </w:pPr>
    </w:p>
    <w:p w14:paraId="6D2A2A06" w14:textId="77777777" w:rsidR="00184F9E" w:rsidRPr="00943C5F" w:rsidRDefault="00184F9E" w:rsidP="00184F9E">
      <w:pPr>
        <w:pStyle w:val="Style3"/>
        <w:rPr>
          <w:rFonts w:ascii="Arial" w:hAnsi="Arial" w:cs="Arial"/>
        </w:rPr>
      </w:pPr>
      <w:bookmarkStart w:id="48" w:name="_Toc183013562"/>
      <w:bookmarkStart w:id="49" w:name="_Toc183040640"/>
      <w:r w:rsidRPr="00943C5F">
        <w:rPr>
          <w:rFonts w:ascii="Arial" w:hAnsi="Arial" w:cs="Arial"/>
        </w:rPr>
        <w:t>Descriptive Information</w:t>
      </w:r>
      <w:bookmarkEnd w:id="48"/>
      <w:bookmarkEnd w:id="49"/>
    </w:p>
    <w:p w14:paraId="059B0FF6" w14:textId="77777777" w:rsidR="00184F9E" w:rsidRPr="00943C5F" w:rsidRDefault="00184F9E" w:rsidP="00184F9E">
      <w:pPr>
        <w:rPr>
          <w:rFonts w:ascii="Arial" w:hAnsi="Arial" w:cs="Arial"/>
          <w:b/>
          <w:bCs/>
          <w:lang w:val="en-CA"/>
        </w:rPr>
      </w:pPr>
      <w:r w:rsidRPr="00943C5F">
        <w:rPr>
          <w:rFonts w:ascii="Arial" w:hAnsi="Arial" w:cs="Arial"/>
          <w:b/>
          <w:bCs/>
          <w:lang w:val="en-CA"/>
        </w:rPr>
        <w:t>Turnover and Revenue</w:t>
      </w:r>
    </w:p>
    <w:p w14:paraId="28BFF383" w14:textId="77777777" w:rsidR="00184F9E" w:rsidRDefault="00184F9E" w:rsidP="00184F9E">
      <w:pPr>
        <w:rPr>
          <w:rFonts w:ascii="Arial" w:hAnsi="Arial" w:cs="Arial"/>
          <w:lang w:val="en-CA"/>
        </w:rPr>
      </w:pPr>
      <w:r w:rsidRPr="00943C5F">
        <w:rPr>
          <w:rFonts w:ascii="Arial" w:hAnsi="Arial" w:cs="Arial"/>
          <w:lang w:val="en-CA"/>
        </w:rPr>
        <w:t>Best Western garners annual revenue above $6 billion putting it in a position of relevance within the international hotel market (Statista, 2023). It has a significant effect in the United Kingdom, where it is incorporated as a significant component of the tourism and hospitality industry, most especially in big cities and famous tourist attractions. To balance and diversify revenues, the brand operates at both polar ends of the market with Best Western Plus and Best Western Premier.</w:t>
      </w:r>
    </w:p>
    <w:p w14:paraId="1AE606EC" w14:textId="77777777" w:rsidR="00070A94" w:rsidRPr="00943C5F" w:rsidRDefault="00070A94" w:rsidP="00184F9E">
      <w:pPr>
        <w:rPr>
          <w:rFonts w:ascii="Arial" w:hAnsi="Arial" w:cs="Arial"/>
          <w:lang w:val="en-CA"/>
        </w:rPr>
      </w:pPr>
    </w:p>
    <w:p w14:paraId="66EDA355" w14:textId="77777777" w:rsidR="00184F9E" w:rsidRPr="00943C5F" w:rsidRDefault="00184F9E" w:rsidP="00184F9E">
      <w:pPr>
        <w:rPr>
          <w:rFonts w:ascii="Arial" w:hAnsi="Arial" w:cs="Arial"/>
          <w:b/>
          <w:bCs/>
          <w:lang w:val="en-CA"/>
        </w:rPr>
      </w:pPr>
      <w:r w:rsidRPr="00943C5F">
        <w:rPr>
          <w:rFonts w:ascii="Arial" w:hAnsi="Arial" w:cs="Arial"/>
          <w:b/>
          <w:bCs/>
          <w:lang w:val="en-CA"/>
        </w:rPr>
        <w:t>Staffing</w:t>
      </w:r>
    </w:p>
    <w:p w14:paraId="459FDD4E" w14:textId="77777777" w:rsidR="00184F9E" w:rsidRPr="00943C5F" w:rsidRDefault="00184F9E" w:rsidP="00184F9E">
      <w:pPr>
        <w:rPr>
          <w:rFonts w:ascii="Arial" w:hAnsi="Arial" w:cs="Arial"/>
          <w:lang w:val="en-CA"/>
        </w:rPr>
      </w:pPr>
      <w:r w:rsidRPr="00943C5F">
        <w:rPr>
          <w:rFonts w:ascii="Arial" w:hAnsi="Arial" w:cs="Arial"/>
          <w:lang w:val="en-CA"/>
        </w:rPr>
        <w:t xml:space="preserve">Best Western is a franchise-based hotel company; every hotel and motel work independently and is franchised by the company. In the United Kingdom, it currently has over 8,000 people on its payroll at all its points of operation. Best Western pays great attention to staff training and identification of cultural diversity in an endeavour to provide </w:t>
      </w:r>
      <w:r w:rsidRPr="00943C5F">
        <w:rPr>
          <w:rFonts w:ascii="Arial" w:hAnsi="Arial" w:cs="Arial"/>
          <w:lang w:val="en-CA"/>
        </w:rPr>
        <w:lastRenderedPageBreak/>
        <w:t>the highest quality services (Best Western Great Britain, 2024). Such emphasis in training guarantees the management that customer expectations will be met besides observing cultural sensitiveness thus offering a positive experience.</w:t>
      </w:r>
    </w:p>
    <w:p w14:paraId="20F9C29E" w14:textId="77777777" w:rsidR="00184F9E" w:rsidRPr="00943C5F" w:rsidRDefault="00184F9E" w:rsidP="00184F9E">
      <w:pPr>
        <w:rPr>
          <w:rFonts w:ascii="Arial" w:hAnsi="Arial" w:cs="Arial"/>
          <w:lang w:val="en-CA"/>
        </w:rPr>
      </w:pPr>
    </w:p>
    <w:p w14:paraId="28ABF39A" w14:textId="77777777" w:rsidR="00184F9E" w:rsidRPr="00943C5F" w:rsidRDefault="00184F9E" w:rsidP="00184F9E">
      <w:pPr>
        <w:rPr>
          <w:rFonts w:ascii="Arial" w:hAnsi="Arial" w:cs="Arial"/>
          <w:b/>
          <w:bCs/>
          <w:lang w:val="en-CA"/>
        </w:rPr>
      </w:pPr>
      <w:r w:rsidRPr="00943C5F">
        <w:rPr>
          <w:rFonts w:ascii="Arial" w:hAnsi="Arial" w:cs="Arial"/>
          <w:b/>
          <w:bCs/>
          <w:lang w:val="en-CA"/>
        </w:rPr>
        <w:t>Branches and Locations</w:t>
      </w:r>
    </w:p>
    <w:p w14:paraId="67AD2A5E" w14:textId="77777777" w:rsidR="00184F9E" w:rsidRDefault="00184F9E" w:rsidP="00184F9E">
      <w:pPr>
        <w:rPr>
          <w:rFonts w:ascii="Arial" w:hAnsi="Arial" w:cs="Arial"/>
          <w:lang w:val="en-CA"/>
        </w:rPr>
      </w:pPr>
      <w:r w:rsidRPr="00943C5F">
        <w:rPr>
          <w:rFonts w:ascii="Arial" w:hAnsi="Arial" w:cs="Arial"/>
          <w:lang w:val="en-CA"/>
        </w:rPr>
        <w:t xml:space="preserve">Best Western currently has over 280 hotels across the UK with the majority of the hotels located in cities such as London, Manchester and Edinburgh and also popular tourist destinations including the Lake District. Every hotel </w:t>
      </w:r>
      <w:proofErr w:type="gramStart"/>
      <w:r w:rsidRPr="00943C5F">
        <w:rPr>
          <w:rFonts w:ascii="Arial" w:hAnsi="Arial" w:cs="Arial"/>
          <w:lang w:val="en-CA"/>
        </w:rPr>
        <w:t>acts</w:t>
      </w:r>
      <w:proofErr w:type="gramEnd"/>
      <w:r w:rsidRPr="00943C5F">
        <w:rPr>
          <w:rFonts w:ascii="Arial" w:hAnsi="Arial" w:cs="Arial"/>
          <w:lang w:val="en-CA"/>
        </w:rPr>
        <w:t xml:space="preserve"> based on the cultural and geographical peculiarities of the location serves localized food and has an interior design that locals and guests find familiar and appealing.</w:t>
      </w:r>
    </w:p>
    <w:p w14:paraId="119547CB" w14:textId="77777777" w:rsidR="00070A94" w:rsidRPr="00943C5F" w:rsidRDefault="00070A94" w:rsidP="00184F9E">
      <w:pPr>
        <w:rPr>
          <w:rFonts w:ascii="Arial" w:hAnsi="Arial" w:cs="Arial"/>
          <w:lang w:val="en-CA"/>
        </w:rPr>
      </w:pPr>
    </w:p>
    <w:p w14:paraId="793F46AA" w14:textId="77777777" w:rsidR="00184F9E" w:rsidRPr="00943C5F" w:rsidRDefault="00184F9E" w:rsidP="00184F9E">
      <w:pPr>
        <w:rPr>
          <w:rFonts w:ascii="Arial" w:hAnsi="Arial" w:cs="Arial"/>
          <w:b/>
          <w:bCs/>
          <w:lang w:val="en-CA"/>
        </w:rPr>
      </w:pPr>
      <w:r w:rsidRPr="00943C5F">
        <w:rPr>
          <w:rFonts w:ascii="Arial" w:hAnsi="Arial" w:cs="Arial"/>
          <w:b/>
          <w:bCs/>
          <w:lang w:val="en-CA"/>
        </w:rPr>
        <w:t>Geographical and Cultural Location</w:t>
      </w:r>
    </w:p>
    <w:p w14:paraId="0B86E4E4" w14:textId="77777777" w:rsidR="00184F9E" w:rsidRPr="00943C5F" w:rsidRDefault="00184F9E" w:rsidP="00184F9E">
      <w:pPr>
        <w:rPr>
          <w:rFonts w:ascii="Arial" w:hAnsi="Arial" w:cs="Arial"/>
          <w:lang w:val="en-CA"/>
        </w:rPr>
      </w:pPr>
      <w:r w:rsidRPr="00943C5F">
        <w:rPr>
          <w:rFonts w:ascii="Arial" w:hAnsi="Arial" w:cs="Arial"/>
          <w:lang w:val="en-CA"/>
        </w:rPr>
        <w:t>The UK hospitality sector is enriched by both domestic and international travellers, with more than 36 million people visiting the United Kingdom in 2022 (The Caterer, 2021). The population in the UK includes a very large number of variations and thus the hotel has to offer a differentiated set of services where on one hand it has to maintain a worldwide brand image while on the other hand, it has to cater to the specific cultural needs and demands of the people of the region which makes the company very competitive in the market.</w:t>
      </w:r>
    </w:p>
    <w:p w14:paraId="5107BF7E" w14:textId="77777777" w:rsidR="00184F9E" w:rsidRPr="00943C5F" w:rsidRDefault="00184F9E" w:rsidP="00184F9E">
      <w:pPr>
        <w:rPr>
          <w:rFonts w:ascii="Arial" w:hAnsi="Arial" w:cs="Arial"/>
          <w:lang w:val="en-CA"/>
        </w:rPr>
      </w:pPr>
    </w:p>
    <w:p w14:paraId="314A153F" w14:textId="77777777" w:rsidR="00184F9E" w:rsidRPr="00943C5F" w:rsidRDefault="00184F9E" w:rsidP="00184F9E">
      <w:pPr>
        <w:pStyle w:val="Style3"/>
        <w:rPr>
          <w:rFonts w:ascii="Arial" w:hAnsi="Arial" w:cs="Arial"/>
        </w:rPr>
      </w:pPr>
      <w:bookmarkStart w:id="50" w:name="_Toc183013563"/>
      <w:bookmarkStart w:id="51" w:name="_Toc183040641"/>
      <w:r w:rsidRPr="00943C5F">
        <w:rPr>
          <w:rFonts w:ascii="Arial" w:hAnsi="Arial" w:cs="Arial"/>
        </w:rPr>
        <w:t>SWOT Analysis of Best Western Hotel</w:t>
      </w:r>
      <w:bookmarkEnd w:id="50"/>
      <w:bookmarkEnd w:id="51"/>
    </w:p>
    <w:p w14:paraId="021DEEE0" w14:textId="77777777" w:rsidR="00184F9E" w:rsidRPr="00943C5F" w:rsidRDefault="00184F9E" w:rsidP="00184F9E">
      <w:pPr>
        <w:rPr>
          <w:rFonts w:ascii="Arial" w:hAnsi="Arial" w:cs="Arial"/>
          <w:b/>
          <w:bCs/>
          <w:lang w:val="en-CA"/>
        </w:rPr>
      </w:pPr>
      <w:r w:rsidRPr="00943C5F">
        <w:rPr>
          <w:rFonts w:ascii="Arial" w:hAnsi="Arial" w:cs="Arial"/>
          <w:b/>
          <w:bCs/>
          <w:lang w:val="en-CA"/>
        </w:rPr>
        <w:t>Strengths</w:t>
      </w:r>
    </w:p>
    <w:p w14:paraId="5161CACF" w14:textId="77777777" w:rsidR="00184F9E" w:rsidRPr="00943C5F" w:rsidRDefault="00184F9E" w:rsidP="00184F9E">
      <w:pPr>
        <w:rPr>
          <w:rFonts w:ascii="Arial" w:hAnsi="Arial" w:cs="Arial"/>
          <w:lang w:val="en-CA"/>
        </w:rPr>
      </w:pPr>
      <w:r w:rsidRPr="00943C5F">
        <w:rPr>
          <w:rFonts w:ascii="Arial" w:hAnsi="Arial" w:cs="Arial"/>
          <w:lang w:val="en-CA"/>
        </w:rPr>
        <w:t xml:space="preserve">To date, Best Western’s main advantage is its brand recognition on a global scale that has been developed over many years of the company’s existence in over 100 countries (Brotherton, 2012). This brand equity has helped to foster goodwill within the company and pull in consumers willing to purchase products from this brand. In addition, Best Western has divisions to suit all market segments, namely, Best Western, Best Western </w:t>
      </w:r>
      <w:r w:rsidRPr="00943C5F">
        <w:rPr>
          <w:rFonts w:ascii="Arial" w:hAnsi="Arial" w:cs="Arial"/>
          <w:lang w:val="en-CA"/>
        </w:rPr>
        <w:lastRenderedPageBreak/>
        <w:t xml:space="preserve">Plus, and Best Western Premier all of which provide services from the economy to the luxury category. </w:t>
      </w:r>
    </w:p>
    <w:p w14:paraId="2FAE5353" w14:textId="77777777" w:rsidR="00184F9E" w:rsidRDefault="00184F9E" w:rsidP="00184F9E">
      <w:pPr>
        <w:rPr>
          <w:rFonts w:ascii="Arial" w:hAnsi="Arial" w:cs="Arial"/>
          <w:lang w:val="en-CA"/>
        </w:rPr>
      </w:pPr>
      <w:r w:rsidRPr="00943C5F">
        <w:rPr>
          <w:rFonts w:ascii="Arial" w:hAnsi="Arial" w:cs="Arial"/>
          <w:lang w:val="en-CA"/>
        </w:rPr>
        <w:t xml:space="preserve">The other main strength of the firm is that it is able to effectively address issues relating to culture and customer needs in various countries. This versatility helps especially given the largely different consumer needs in the UK market as compared to the company’s home market in the US </w:t>
      </w:r>
      <w:r w:rsidRPr="00943C5F">
        <w:rPr>
          <w:rFonts w:ascii="Arial" w:hAnsi="Arial" w:cs="Arial"/>
        </w:rPr>
        <w:t>(Ransley and Ingram, 2000)</w:t>
      </w:r>
      <w:r w:rsidRPr="00943C5F">
        <w:rPr>
          <w:rFonts w:ascii="Arial" w:hAnsi="Arial" w:cs="Arial"/>
          <w:lang w:val="en-CA"/>
        </w:rPr>
        <w:t xml:space="preserve">. Given the flexibility to provide services like menus and designs displaying the heritage of a country, Best Western is in a position to satisfy local customers more than any other competitor. </w:t>
      </w:r>
    </w:p>
    <w:p w14:paraId="5B97CE49" w14:textId="77777777" w:rsidR="00070A94" w:rsidRPr="00943C5F" w:rsidRDefault="00070A94" w:rsidP="00184F9E">
      <w:pPr>
        <w:rPr>
          <w:rFonts w:ascii="Arial" w:hAnsi="Arial" w:cs="Arial"/>
          <w:lang w:val="en-CA"/>
        </w:rPr>
      </w:pPr>
    </w:p>
    <w:p w14:paraId="4DBF65C0" w14:textId="77777777" w:rsidR="00184F9E" w:rsidRPr="00943C5F" w:rsidRDefault="00184F9E" w:rsidP="00184F9E">
      <w:pPr>
        <w:rPr>
          <w:rFonts w:ascii="Arial" w:hAnsi="Arial" w:cs="Arial"/>
          <w:b/>
          <w:bCs/>
          <w:lang w:val="en-CA"/>
        </w:rPr>
      </w:pPr>
      <w:r w:rsidRPr="00943C5F">
        <w:rPr>
          <w:rFonts w:ascii="Arial" w:hAnsi="Arial" w:cs="Arial"/>
          <w:b/>
          <w:bCs/>
          <w:lang w:val="en-CA"/>
        </w:rPr>
        <w:t>Weaknesses</w:t>
      </w:r>
    </w:p>
    <w:p w14:paraId="42AF6558" w14:textId="77777777" w:rsidR="00184F9E" w:rsidRPr="00943C5F" w:rsidRDefault="00184F9E" w:rsidP="00184F9E">
      <w:pPr>
        <w:rPr>
          <w:rFonts w:ascii="Arial" w:hAnsi="Arial" w:cs="Arial"/>
          <w:lang w:val="en-CA"/>
        </w:rPr>
      </w:pPr>
      <w:r w:rsidRPr="00943C5F">
        <w:rPr>
          <w:rFonts w:ascii="Arial" w:hAnsi="Arial" w:cs="Arial"/>
          <w:lang w:val="en-CA"/>
        </w:rPr>
        <w:t>Nevertheless, there are several threats connected with the franchise model that Best Western has been adopting. The utilization of individual franchisees for brand promotion can cause low-quality standardization since franchises do not maintain the set standard. This form of service delivery is a threat to the brand since the consistency of services may not be achieved as perceived in other structures, which can be very damaging, especially to hotels (Sharpley and Stone 2011).</w:t>
      </w:r>
    </w:p>
    <w:p w14:paraId="5DCFBEB4" w14:textId="77777777" w:rsidR="00184F9E" w:rsidRDefault="00184F9E" w:rsidP="00184F9E">
      <w:pPr>
        <w:rPr>
          <w:rFonts w:ascii="Arial" w:hAnsi="Arial" w:cs="Arial"/>
          <w:lang w:val="en-CA"/>
        </w:rPr>
      </w:pPr>
      <w:r w:rsidRPr="00943C5F">
        <w:rPr>
          <w:rFonts w:ascii="Arial" w:hAnsi="Arial" w:cs="Arial"/>
          <w:lang w:val="en-CA"/>
        </w:rPr>
        <w:t xml:space="preserve">A third weakness is the relatively low amount of authority that Best Western has over its franchise businesses. Since guidelines are issued to the franchisee, implementation of such standards is not easy, thus creating a difference between the image that is portrayed and the one that is experienced by the customer (Baum and </w:t>
      </w:r>
      <w:proofErr w:type="spellStart"/>
      <w:r w:rsidRPr="00943C5F">
        <w:rPr>
          <w:rFonts w:ascii="Arial" w:hAnsi="Arial" w:cs="Arial"/>
          <w:lang w:val="en-CA"/>
        </w:rPr>
        <w:t>Szivas</w:t>
      </w:r>
      <w:proofErr w:type="spellEnd"/>
      <w:r w:rsidRPr="00943C5F">
        <w:rPr>
          <w:rFonts w:ascii="Arial" w:hAnsi="Arial" w:cs="Arial"/>
          <w:lang w:val="en-CA"/>
        </w:rPr>
        <w:t xml:space="preserve">, 2001). Furthermore, the midscale and luxury segments are moderately concentrated but have strong market leaders such as Hilton and Marriott which increases pressure on Best Westerns to constantly develop new goods and services, as well as keep cost control. </w:t>
      </w:r>
    </w:p>
    <w:p w14:paraId="7C158247" w14:textId="77777777" w:rsidR="00070A94" w:rsidRDefault="00070A94" w:rsidP="00184F9E">
      <w:pPr>
        <w:rPr>
          <w:rFonts w:ascii="Arial" w:hAnsi="Arial" w:cs="Arial"/>
          <w:lang w:val="en-CA"/>
        </w:rPr>
      </w:pPr>
    </w:p>
    <w:p w14:paraId="41E0C57C" w14:textId="77777777" w:rsidR="00070A94" w:rsidRDefault="00070A94" w:rsidP="00184F9E">
      <w:pPr>
        <w:rPr>
          <w:rFonts w:ascii="Arial" w:hAnsi="Arial" w:cs="Arial"/>
          <w:lang w:val="en-CA"/>
        </w:rPr>
      </w:pPr>
    </w:p>
    <w:p w14:paraId="47800620" w14:textId="77777777" w:rsidR="00070A94" w:rsidRDefault="00070A94" w:rsidP="00184F9E">
      <w:pPr>
        <w:rPr>
          <w:rFonts w:ascii="Arial" w:hAnsi="Arial" w:cs="Arial"/>
          <w:lang w:val="en-CA"/>
        </w:rPr>
      </w:pPr>
    </w:p>
    <w:p w14:paraId="2B29CDC6" w14:textId="77777777" w:rsidR="00070A94" w:rsidRPr="00943C5F" w:rsidRDefault="00070A94" w:rsidP="00184F9E">
      <w:pPr>
        <w:rPr>
          <w:rFonts w:ascii="Arial" w:hAnsi="Arial" w:cs="Arial"/>
          <w:lang w:val="en-CA"/>
        </w:rPr>
      </w:pPr>
    </w:p>
    <w:p w14:paraId="05D3E226" w14:textId="77777777" w:rsidR="00184F9E" w:rsidRPr="00943C5F" w:rsidRDefault="00184F9E" w:rsidP="00184F9E">
      <w:pPr>
        <w:rPr>
          <w:rFonts w:ascii="Arial" w:hAnsi="Arial" w:cs="Arial"/>
          <w:b/>
          <w:bCs/>
          <w:lang w:val="en-CA"/>
        </w:rPr>
      </w:pPr>
      <w:r w:rsidRPr="00943C5F">
        <w:rPr>
          <w:rFonts w:ascii="Arial" w:hAnsi="Arial" w:cs="Arial"/>
          <w:b/>
          <w:bCs/>
          <w:lang w:val="en-CA"/>
        </w:rPr>
        <w:lastRenderedPageBreak/>
        <w:t>Opportunities</w:t>
      </w:r>
    </w:p>
    <w:p w14:paraId="2C978EB8" w14:textId="77777777" w:rsidR="00184F9E" w:rsidRPr="00943C5F" w:rsidRDefault="00184F9E" w:rsidP="00184F9E">
      <w:pPr>
        <w:rPr>
          <w:rFonts w:ascii="Arial" w:hAnsi="Arial" w:cs="Arial"/>
          <w:lang w:val="en-CA"/>
        </w:rPr>
      </w:pPr>
      <w:r w:rsidRPr="00943C5F">
        <w:rPr>
          <w:rFonts w:ascii="Arial" w:hAnsi="Arial" w:cs="Arial"/>
          <w:lang w:val="en-CA"/>
        </w:rPr>
        <w:t>Best Western has tremendous opportunities for expansion and this is for instance in the developing world. More so for the growing tourism industries in Asia and Africa, travellers prefer established international hotel chains. Given the fact that Best Western has a well-established brand name and has perhaps the most extensive experience with the franchise system, it is well-placed to take advantage of these markets (</w:t>
      </w:r>
      <w:proofErr w:type="spellStart"/>
      <w:r w:rsidRPr="00943C5F">
        <w:rPr>
          <w:rFonts w:ascii="Arial" w:hAnsi="Arial" w:cs="Arial"/>
          <w:lang w:val="en-CA"/>
        </w:rPr>
        <w:t>Kandampully</w:t>
      </w:r>
      <w:proofErr w:type="spellEnd"/>
      <w:r w:rsidRPr="00943C5F">
        <w:rPr>
          <w:rFonts w:ascii="Arial" w:hAnsi="Arial" w:cs="Arial"/>
          <w:lang w:val="en-CA"/>
        </w:rPr>
        <w:t xml:space="preserve"> and </w:t>
      </w:r>
      <w:proofErr w:type="spellStart"/>
      <w:r w:rsidRPr="00943C5F">
        <w:rPr>
          <w:rFonts w:ascii="Arial" w:hAnsi="Arial" w:cs="Arial"/>
          <w:lang w:val="en-CA"/>
        </w:rPr>
        <w:t>Suhartanto</w:t>
      </w:r>
      <w:proofErr w:type="spellEnd"/>
      <w:r w:rsidRPr="00943C5F">
        <w:rPr>
          <w:rFonts w:ascii="Arial" w:hAnsi="Arial" w:cs="Arial"/>
          <w:lang w:val="en-CA"/>
        </w:rPr>
        <w:t>, 2000). For instance, the brand has already begun the process of extending itself to places like India and China which are growing to be major tourist attractions.</w:t>
      </w:r>
    </w:p>
    <w:p w14:paraId="4D4AE430" w14:textId="77777777" w:rsidR="00184F9E" w:rsidRDefault="00184F9E" w:rsidP="00184F9E">
      <w:pPr>
        <w:rPr>
          <w:rFonts w:ascii="Arial" w:hAnsi="Arial" w:cs="Arial"/>
          <w:lang w:val="en-CA"/>
        </w:rPr>
      </w:pPr>
      <w:r w:rsidRPr="00943C5F">
        <w:rPr>
          <w:rFonts w:ascii="Arial" w:hAnsi="Arial" w:cs="Arial"/>
          <w:lang w:val="en-CA"/>
        </w:rPr>
        <w:t>The first opportunity is the use of advanced technologies to improve relations with customers (Tesone, 2012). An emerging market especially in individual travelling provides the organisation the possibility to use advanced technologies like media agents or chatbots to ease the booking process and enhance the consumers’ experience. Data analytics can also be used to identify customer needs and adapt to them in order to satisfy their needs according to the company (Chen and Chen, 2010). This technological advancement would give Best Western a competitive advantage over its rivals, the brand would be set in a position to stand firm in the ever world that is going digital.</w:t>
      </w:r>
    </w:p>
    <w:p w14:paraId="321AA0D7" w14:textId="77777777" w:rsidR="00070A94" w:rsidRPr="00943C5F" w:rsidRDefault="00070A94" w:rsidP="00184F9E">
      <w:pPr>
        <w:rPr>
          <w:rFonts w:ascii="Arial" w:hAnsi="Arial" w:cs="Arial"/>
          <w:lang w:val="en-CA"/>
        </w:rPr>
      </w:pPr>
    </w:p>
    <w:p w14:paraId="4D20D9E2" w14:textId="77777777" w:rsidR="00184F9E" w:rsidRPr="00943C5F" w:rsidRDefault="00184F9E" w:rsidP="00184F9E">
      <w:pPr>
        <w:rPr>
          <w:rFonts w:ascii="Arial" w:hAnsi="Arial" w:cs="Arial"/>
          <w:b/>
          <w:bCs/>
          <w:lang w:val="en-CA"/>
        </w:rPr>
      </w:pPr>
      <w:r w:rsidRPr="00943C5F">
        <w:rPr>
          <w:rFonts w:ascii="Arial" w:hAnsi="Arial" w:cs="Arial"/>
          <w:b/>
          <w:bCs/>
          <w:lang w:val="en-CA"/>
        </w:rPr>
        <w:t>Threats</w:t>
      </w:r>
    </w:p>
    <w:p w14:paraId="005381C8" w14:textId="77777777" w:rsidR="00184F9E" w:rsidRPr="00943C5F" w:rsidRDefault="00184F9E" w:rsidP="00184F9E">
      <w:pPr>
        <w:rPr>
          <w:rFonts w:ascii="Arial" w:hAnsi="Arial" w:cs="Arial"/>
          <w:lang w:val="en-CA"/>
        </w:rPr>
      </w:pPr>
      <w:r w:rsidRPr="00943C5F">
        <w:rPr>
          <w:rFonts w:ascii="Arial" w:hAnsi="Arial" w:cs="Arial"/>
          <w:lang w:val="en-CA"/>
        </w:rPr>
        <w:t>Best Western is exposed to serious threats including the macro environment threats such as an unfavorable economic environment. For example, during the COVID-19 pandemic, people cut down their travelling and thus hotel chains experienced low occupancy and pertaining revenues (PwC UK, 2023).</w:t>
      </w:r>
    </w:p>
    <w:p w14:paraId="1EA67E7F" w14:textId="77777777" w:rsidR="00184F9E" w:rsidRPr="00943C5F" w:rsidRDefault="00184F9E" w:rsidP="00184F9E">
      <w:pPr>
        <w:rPr>
          <w:rFonts w:ascii="Arial" w:hAnsi="Arial" w:cs="Arial"/>
          <w:lang w:val="en-CA"/>
        </w:rPr>
      </w:pPr>
      <w:r w:rsidRPr="00943C5F">
        <w:rPr>
          <w:rFonts w:ascii="Arial" w:hAnsi="Arial" w:cs="Arial"/>
          <w:lang w:val="en-CA"/>
        </w:rPr>
        <w:t xml:space="preserve">Also, due to the availability of new entrants into the hospitality industry facilitated by the growth and popularity of nontraditional accommodations like Airbnb and boutique hotels, competition has been ramped up (Law et al., 2014). These competitors are looking for the younger market that wants to experience localized travel and can take a chunk of Best Western’s market share in mid-scale and low-end market segments if the brand does not fine-tune its strategy. </w:t>
      </w:r>
    </w:p>
    <w:p w14:paraId="744F8163" w14:textId="77777777" w:rsidR="00184F9E" w:rsidRPr="00943C5F" w:rsidRDefault="00184F9E" w:rsidP="00184F9E">
      <w:pPr>
        <w:pStyle w:val="Style3"/>
        <w:rPr>
          <w:rFonts w:ascii="Arial" w:hAnsi="Arial" w:cs="Arial"/>
        </w:rPr>
      </w:pPr>
      <w:bookmarkStart w:id="52" w:name="_Toc183013564"/>
      <w:bookmarkStart w:id="53" w:name="_Toc183040642"/>
      <w:r w:rsidRPr="00943C5F">
        <w:rPr>
          <w:rFonts w:ascii="Arial" w:hAnsi="Arial" w:cs="Arial"/>
        </w:rPr>
        <w:lastRenderedPageBreak/>
        <w:t>PEST Analysis of Best Western Hotel</w:t>
      </w:r>
      <w:bookmarkEnd w:id="52"/>
      <w:bookmarkEnd w:id="53"/>
    </w:p>
    <w:p w14:paraId="2923A47C" w14:textId="77777777" w:rsidR="00184F9E" w:rsidRPr="00943C5F" w:rsidRDefault="00184F9E" w:rsidP="00184F9E">
      <w:pPr>
        <w:rPr>
          <w:rFonts w:ascii="Arial" w:hAnsi="Arial" w:cs="Arial"/>
          <w:b/>
          <w:bCs/>
          <w:lang w:val="en-CA"/>
        </w:rPr>
      </w:pPr>
      <w:r w:rsidRPr="00943C5F">
        <w:rPr>
          <w:rFonts w:ascii="Arial" w:hAnsi="Arial" w:cs="Arial"/>
          <w:b/>
          <w:bCs/>
          <w:lang w:val="en-CA"/>
        </w:rPr>
        <w:t>Political Factors</w:t>
      </w:r>
    </w:p>
    <w:p w14:paraId="0AE9F968" w14:textId="7EB57866" w:rsidR="00070A94" w:rsidRPr="00943C5F" w:rsidRDefault="00184F9E" w:rsidP="00184F9E">
      <w:pPr>
        <w:rPr>
          <w:rFonts w:ascii="Arial" w:hAnsi="Arial" w:cs="Arial"/>
          <w:lang w:val="en-CA"/>
        </w:rPr>
      </w:pPr>
      <w:r w:rsidRPr="00943C5F">
        <w:rPr>
          <w:rFonts w:ascii="Arial" w:hAnsi="Arial" w:cs="Arial"/>
          <w:lang w:val="en-CA"/>
        </w:rPr>
        <w:t xml:space="preserve">Such factors as politics have a large influence on the development of Best Western in the UK, and in general in the entire world, because the hospitality industry constantly depends on the political legislation and relationships between countries (Tesone, 2012). One major political risk is Brexit, which has brought the issue of the unknown to the labour market. Before Brexit, the majority of the hospitality workforce in the UK including housekeepers, and front-line employees were from the EU. Nonetheless, over the years, changes in immigration policies have caused a scarcity of skilled personnel, which consequently raises the cost of recruitment and may pose operational challenges (Davidson, 2003). </w:t>
      </w:r>
    </w:p>
    <w:p w14:paraId="1451C5F0" w14:textId="77777777" w:rsidR="00184F9E" w:rsidRPr="00943C5F" w:rsidRDefault="00184F9E" w:rsidP="00184F9E">
      <w:pPr>
        <w:rPr>
          <w:rFonts w:ascii="Arial" w:hAnsi="Arial" w:cs="Arial"/>
          <w:b/>
          <w:bCs/>
          <w:lang w:val="en-CA"/>
        </w:rPr>
      </w:pPr>
      <w:r w:rsidRPr="00943C5F">
        <w:rPr>
          <w:rFonts w:ascii="Arial" w:hAnsi="Arial" w:cs="Arial"/>
          <w:b/>
          <w:bCs/>
          <w:lang w:val="en-CA"/>
        </w:rPr>
        <w:t>Economic Factors</w:t>
      </w:r>
    </w:p>
    <w:p w14:paraId="3ED083B9" w14:textId="605A2E77" w:rsidR="00070A94" w:rsidRPr="00943C5F" w:rsidRDefault="00184F9E" w:rsidP="00184F9E">
      <w:pPr>
        <w:rPr>
          <w:rFonts w:ascii="Arial" w:hAnsi="Arial" w:cs="Arial"/>
          <w:lang w:val="en-CA"/>
        </w:rPr>
      </w:pPr>
      <w:r w:rsidRPr="00943C5F">
        <w:rPr>
          <w:rFonts w:ascii="Arial" w:hAnsi="Arial" w:cs="Arial"/>
          <w:lang w:val="en-CA"/>
        </w:rPr>
        <w:t xml:space="preserve">The global inflation rates, especially after the pandemic, have reduced the customers’ purchasing power thereby having a direct effect on their travel expenditure (Ivanov and Webster, 2013). This means that as travel turns into a necessity rather than a luxury, then more and more customers tend to go for cheaper brands, which is not very healthy for brands such as Best Western, which operates in the mid-scale and luxury hotel industry. Also, the corporation may cut down their expenses immensely reducing their travel expenses which in return will reduce their midterm contracts for mid-size chains and thus putting pressure on their thinning profits in the market. </w:t>
      </w:r>
    </w:p>
    <w:p w14:paraId="06974DB0" w14:textId="77777777" w:rsidR="00184F9E" w:rsidRPr="00943C5F" w:rsidRDefault="00184F9E" w:rsidP="00184F9E">
      <w:pPr>
        <w:rPr>
          <w:rFonts w:ascii="Arial" w:hAnsi="Arial" w:cs="Arial"/>
          <w:b/>
          <w:bCs/>
          <w:lang w:val="en-CA"/>
        </w:rPr>
      </w:pPr>
      <w:r w:rsidRPr="00943C5F">
        <w:rPr>
          <w:rFonts w:ascii="Arial" w:hAnsi="Arial" w:cs="Arial"/>
          <w:b/>
          <w:bCs/>
          <w:lang w:val="en-CA"/>
        </w:rPr>
        <w:t>Social Factors</w:t>
      </w:r>
    </w:p>
    <w:p w14:paraId="758C0584" w14:textId="77777777" w:rsidR="00184F9E" w:rsidRPr="00943C5F" w:rsidRDefault="00184F9E" w:rsidP="00184F9E">
      <w:pPr>
        <w:rPr>
          <w:rFonts w:ascii="Arial" w:hAnsi="Arial" w:cs="Arial"/>
          <w:lang w:val="en-CA"/>
        </w:rPr>
      </w:pPr>
      <w:r w:rsidRPr="00943C5F">
        <w:rPr>
          <w:rFonts w:ascii="Arial" w:hAnsi="Arial" w:cs="Arial"/>
          <w:lang w:val="en-CA"/>
        </w:rPr>
        <w:t>Cultural sensitivity is important in the positioning strategy of Best Western in the United Kingdom. In recent years, cultural services have become Standard, guests expect hotels to meet some of their dietary, spiritual and ethnic needs (Kotler, Bowen and Makens, 2017). The distinct regional expectations can be met by Best Western by using local cultural trends and successfully making the brand unique. In this way, the company establishes relevance and stays in line with the culture by satisfying the expectations of the local and foreign individuals who patronize the services of the company and thus create loyalty.</w:t>
      </w:r>
    </w:p>
    <w:p w14:paraId="17BC9C15" w14:textId="77777777" w:rsidR="00184F9E" w:rsidRPr="00943C5F" w:rsidRDefault="00184F9E" w:rsidP="00184F9E">
      <w:pPr>
        <w:pStyle w:val="Style3"/>
        <w:rPr>
          <w:rFonts w:ascii="Arial" w:hAnsi="Arial" w:cs="Arial"/>
        </w:rPr>
      </w:pPr>
      <w:bookmarkStart w:id="54" w:name="_Toc183013565"/>
      <w:bookmarkStart w:id="55" w:name="_Toc183040643"/>
      <w:r w:rsidRPr="00943C5F">
        <w:rPr>
          <w:rFonts w:ascii="Arial" w:hAnsi="Arial" w:cs="Arial"/>
        </w:rPr>
        <w:lastRenderedPageBreak/>
        <w:t>Competitor Analysis (Price vs Quality)</w:t>
      </w:r>
      <w:bookmarkEnd w:id="54"/>
      <w:bookmarkEnd w:id="55"/>
    </w:p>
    <w:p w14:paraId="39BC804F" w14:textId="77777777" w:rsidR="00184F9E" w:rsidRPr="00943C5F" w:rsidRDefault="00184F9E" w:rsidP="00184F9E">
      <w:pPr>
        <w:rPr>
          <w:rFonts w:ascii="Arial" w:hAnsi="Arial" w:cs="Arial"/>
          <w:lang w:val="en-CA"/>
        </w:rPr>
      </w:pPr>
      <w:r w:rsidRPr="00943C5F">
        <w:rPr>
          <w:rFonts w:ascii="Arial" w:hAnsi="Arial" w:cs="Arial"/>
          <w:lang w:val="en-CA"/>
        </w:rPr>
        <w:t>The competitive spectrum of the hotel industry reveals a number of different players providing services in different chains depending on price and quality. Continental Hotel and Suites are so placed they are classified in the mid-price category, while Conela Hotel is in the luxury category. Travel Lodge on the other hand offers a lodging service that can be cheaper than that of a low-quality hotel while at the same time offering a better experience. Therefore, the analysis of these competitors demonstrates how each brand meets the various needs of a varied clientele (Expedia, 2024).</w:t>
      </w:r>
    </w:p>
    <w:p w14:paraId="0F9336C3" w14:textId="77777777" w:rsidR="00184F9E" w:rsidRPr="00943C5F" w:rsidRDefault="00184F9E" w:rsidP="00184F9E">
      <w:pPr>
        <w:rPr>
          <w:rFonts w:ascii="Arial" w:hAnsi="Arial" w:cs="Arial"/>
          <w:lang w:val="en-CA"/>
        </w:rPr>
      </w:pPr>
      <w:r w:rsidRPr="00943C5F">
        <w:rPr>
          <w:rFonts w:ascii="Arial" w:hAnsi="Arial" w:cs="Arial"/>
          <w:lang w:val="en-CA"/>
        </w:rPr>
        <w:t xml:space="preserve">Best Western belongs to the mid-price to up-scale segment, but they can price their offer competitively while keeping up with quality. It has a unique franchise model under which every property can adjust to the culture of a particular country but operates under a brand that is international (Jones and Lockwood, 2020). This cultural sensitivity is turned into a strength since it allows Best Western to appeal to guests in a culturally sensitive way by presenting experiences that are unlike those that adopt a strict standardization of service delivery. </w:t>
      </w:r>
    </w:p>
    <w:p w14:paraId="7F6D1943" w14:textId="77777777" w:rsidR="00070A94" w:rsidRDefault="00184F9E" w:rsidP="00184F9E">
      <w:pPr>
        <w:rPr>
          <w:rFonts w:ascii="Arial" w:hAnsi="Arial" w:cs="Arial"/>
          <w:lang w:val="en-CA"/>
        </w:rPr>
      </w:pPr>
      <w:r w:rsidRPr="00943C5F">
        <w:rPr>
          <w:rFonts w:ascii="Arial" w:hAnsi="Arial" w:cs="Arial"/>
          <w:lang w:val="en-CA"/>
        </w:rPr>
        <w:t>Hilton on the other hand has more focused its positioning in the luxury market targeting the provision of high-quality services and product standardization in all its facilities across the globe (TripAdvisor, 2024). Hilton ensures that the customers receive equal quality and services from anywhere promising luxurious travelling to wealthy individuals and well-equipped infrastructure (Lashley, 2018). Though this approach guarantees reliability and comfort, it is not suitable for cultural tourists who are interested in more local experiences because the Hilton service model cannot easily adapt to particular cultural demands for various services.</w:t>
      </w:r>
    </w:p>
    <w:p w14:paraId="1CCF2C9C" w14:textId="3DAE63B5" w:rsidR="00070A94" w:rsidRPr="00943C5F" w:rsidRDefault="00184F9E" w:rsidP="00184F9E">
      <w:pPr>
        <w:rPr>
          <w:rFonts w:ascii="Arial" w:hAnsi="Arial" w:cs="Arial"/>
          <w:lang w:val="en-CA"/>
        </w:rPr>
      </w:pPr>
      <w:r w:rsidRPr="00943C5F">
        <w:rPr>
          <w:rFonts w:ascii="Arial" w:hAnsi="Arial" w:cs="Arial"/>
          <w:lang w:val="en-CA"/>
        </w:rPr>
        <w:t xml:space="preserve">Premier Inn can be positioned in the economic to mid-scale market; therefore, it has competitive prices as well as standard services. It is recognized in terms of quality with a relatively low price and, thus, preferred by local guests and families (Li and Wan, 2021). However, the standardised approach adopted by Premier Inn does not allow the firm to provide a higher level of service customisation to guests, especially in terms of cultural customisation (Xie et al., 2014). Despite the fact that it is in the same segment as the </w:t>
      </w:r>
      <w:r w:rsidRPr="00943C5F">
        <w:rPr>
          <w:rFonts w:ascii="Arial" w:hAnsi="Arial" w:cs="Arial"/>
          <w:lang w:val="en-CA"/>
        </w:rPr>
        <w:lastRenderedPageBreak/>
        <w:t>Holiday Inn it is much less appealing to cultural tourists because of the organisation’s insensitivity to cultural differences.</w:t>
      </w:r>
    </w:p>
    <w:p w14:paraId="2D74FF20" w14:textId="77777777" w:rsidR="00184F9E" w:rsidRPr="00943C5F" w:rsidRDefault="00184F9E" w:rsidP="00184F9E">
      <w:pPr>
        <w:pStyle w:val="Style3"/>
        <w:rPr>
          <w:rFonts w:ascii="Arial" w:hAnsi="Arial" w:cs="Arial"/>
        </w:rPr>
      </w:pPr>
      <w:bookmarkStart w:id="56" w:name="_Toc183013566"/>
      <w:bookmarkStart w:id="57" w:name="_Toc183040644"/>
      <w:proofErr w:type="spellStart"/>
      <w:r w:rsidRPr="00943C5F">
        <w:rPr>
          <w:rFonts w:ascii="Arial" w:hAnsi="Arial" w:cs="Arial"/>
        </w:rPr>
        <w:t>Netnography</w:t>
      </w:r>
      <w:bookmarkEnd w:id="56"/>
      <w:bookmarkEnd w:id="57"/>
      <w:proofErr w:type="spellEnd"/>
    </w:p>
    <w:p w14:paraId="7C6C48FC" w14:textId="77777777" w:rsidR="00184F9E" w:rsidRPr="00943C5F" w:rsidRDefault="00184F9E" w:rsidP="00184F9E">
      <w:pPr>
        <w:rPr>
          <w:rFonts w:ascii="Arial" w:hAnsi="Arial" w:cs="Arial"/>
          <w:lang w:val="en-CA"/>
        </w:rPr>
      </w:pPr>
      <w:proofErr w:type="spellStart"/>
      <w:r w:rsidRPr="00943C5F">
        <w:rPr>
          <w:rFonts w:ascii="Arial" w:hAnsi="Arial" w:cs="Arial"/>
          <w:lang w:val="en-CA"/>
        </w:rPr>
        <w:t>Netnography</w:t>
      </w:r>
      <w:proofErr w:type="spellEnd"/>
      <w:r w:rsidRPr="00943C5F">
        <w:rPr>
          <w:rFonts w:ascii="Arial" w:hAnsi="Arial" w:cs="Arial"/>
          <w:lang w:val="en-CA"/>
        </w:rPr>
        <w:t>, a qualitative customer feedback and online consumer behaviour research tool is effective in understanding consumers’ perception of Best Western. Online opinions from customer complaints/reviews from hotel websites, blogs, Trip Advisor, and Google inform new trends and customers’ perceptions (Jones, Hillier, and Comfort, 2016). Satisfaction is often expressed to the courtesy of individuals in hotels and good locations most of which are canyon located in areas with extremely important tourist attractions or business. They are relevant to delivering pleasant guest encounters and building the brand’s customer-oriented image. Another fundamental factor in its growth plan is the positioning of Best Western properties, which matches consumers’ expectations in terms of locations (Yilmaz, 2019).</w:t>
      </w:r>
    </w:p>
    <w:p w14:paraId="6138EDFF" w14:textId="77777777" w:rsidR="00184F9E" w:rsidRPr="00943C5F" w:rsidRDefault="00184F9E" w:rsidP="00184F9E">
      <w:pPr>
        <w:rPr>
          <w:rFonts w:ascii="Arial" w:hAnsi="Arial" w:cs="Arial"/>
          <w:lang w:val="en-CA"/>
        </w:rPr>
      </w:pPr>
      <w:r w:rsidRPr="00943C5F">
        <w:rPr>
          <w:rFonts w:ascii="Arial" w:hAnsi="Arial" w:cs="Arial"/>
          <w:lang w:val="en-CA"/>
        </w:rPr>
        <w:t>Although, customers also pointed out some areas of strength, which include the following weaknesses especially the disparity in service quality when a customer deals with different Best Western hotels. This issue emanates from the franchise operations of Best Western where it is difficult to set and implement strict criteria for all the hotels (Medallia, 2024). Some of the issues mentioned include slow response to guests’ complaints as well as fluctuations in the environmental conditions of rooms; both of which indicate a lack of proper control of individual hotel units. These disparities are a good pointer to the fact that franchised stores require better staff training and constant supervision to match the set organizational service quality (Skift, 2021). Correction of these disparities is crucial for providing customers with a consistent guest experience that will meet their expectations (Statista, 2023).</w:t>
      </w:r>
    </w:p>
    <w:p w14:paraId="35CAD9DE" w14:textId="6633EB32" w:rsidR="00184F9E" w:rsidRPr="00943C5F" w:rsidRDefault="00184F9E" w:rsidP="00184F9E">
      <w:pPr>
        <w:rPr>
          <w:rFonts w:ascii="Arial" w:hAnsi="Arial" w:cs="Arial"/>
          <w:lang w:val="en-CA"/>
        </w:rPr>
      </w:pPr>
      <w:r w:rsidRPr="00943C5F">
        <w:rPr>
          <w:rFonts w:ascii="Arial" w:hAnsi="Arial" w:cs="Arial"/>
          <w:lang w:val="en-CA"/>
        </w:rPr>
        <w:t xml:space="preserve">Through Instagram and Twitter, customers are reposted and entertained through campaigns that advocate for sustainability and local culture. Services that draw attention to sustainability and utilise local themes are well received by socially aware customers, as the brand shows the current world’s trends and local concerns (Wood 2015). In summary, the findings of ethnography suggest that customers value the firm’s focus on cultural sensitivity and the company’s effective use of the web. </w:t>
      </w:r>
    </w:p>
    <w:p w14:paraId="4214F4FC" w14:textId="77777777" w:rsidR="00184F9E" w:rsidRPr="00943C5F" w:rsidRDefault="00184F9E" w:rsidP="00184F9E">
      <w:pPr>
        <w:pStyle w:val="Style2"/>
        <w:rPr>
          <w:rFonts w:ascii="Arial" w:hAnsi="Arial" w:cs="Arial"/>
        </w:rPr>
      </w:pPr>
      <w:bookmarkStart w:id="58" w:name="_Toc183013567"/>
      <w:bookmarkStart w:id="59" w:name="_Toc183040645"/>
      <w:r w:rsidRPr="00943C5F">
        <w:rPr>
          <w:rFonts w:ascii="Arial" w:hAnsi="Arial" w:cs="Arial"/>
        </w:rPr>
        <w:lastRenderedPageBreak/>
        <w:t>Theme/Findings: Cultural Adaptation Strategies at Best Western Hotel</w:t>
      </w:r>
      <w:bookmarkEnd w:id="58"/>
      <w:bookmarkEnd w:id="59"/>
    </w:p>
    <w:p w14:paraId="3907517F" w14:textId="77777777" w:rsidR="00184F9E" w:rsidRPr="00943C5F" w:rsidRDefault="00184F9E" w:rsidP="00184F9E">
      <w:pPr>
        <w:pStyle w:val="Style3"/>
        <w:rPr>
          <w:rFonts w:ascii="Arial" w:hAnsi="Arial" w:cs="Arial"/>
        </w:rPr>
      </w:pPr>
      <w:bookmarkStart w:id="60" w:name="_Toc183013568"/>
      <w:bookmarkStart w:id="61" w:name="_Toc183040646"/>
      <w:r w:rsidRPr="00943C5F">
        <w:rPr>
          <w:rFonts w:ascii="Arial" w:hAnsi="Arial" w:cs="Arial"/>
        </w:rPr>
        <w:t>Introduction</w:t>
      </w:r>
      <w:bookmarkEnd w:id="60"/>
      <w:bookmarkEnd w:id="61"/>
    </w:p>
    <w:p w14:paraId="68CE48D4" w14:textId="77777777" w:rsidR="00184F9E" w:rsidRPr="00943C5F" w:rsidRDefault="00184F9E" w:rsidP="00184F9E">
      <w:pPr>
        <w:rPr>
          <w:rFonts w:ascii="Arial" w:hAnsi="Arial" w:cs="Arial"/>
        </w:rPr>
      </w:pPr>
      <w:r w:rsidRPr="00943C5F">
        <w:rPr>
          <w:rFonts w:ascii="Arial" w:eastAsia="Times New Roman" w:hAnsi="Arial" w:cs="Arial"/>
          <w:szCs w:val="24"/>
          <w:lang w:val="en-GB" w:eastAsia="en-GB"/>
        </w:rPr>
        <w:t>Culture plays an important role in the process of the globalization of hotel companies such as Best Western. This section is devoted to the case of Best Western, and its cultural adaptation plan, advantages, threats, and further development. As a result, based on the industry examples and findings, the research demonstrates how Best Western can optimise cultural diversity to improve consumer satisfaction. It also discusses issues about the structure of firms in the franchise business and the constantly changing needs of consumers with solutions for a firm to sustainably grow.</w:t>
      </w:r>
    </w:p>
    <w:p w14:paraId="4CCCE919" w14:textId="77777777" w:rsidR="00184F9E" w:rsidRPr="00943C5F" w:rsidRDefault="00184F9E" w:rsidP="00184F9E">
      <w:pPr>
        <w:pStyle w:val="Style3"/>
        <w:rPr>
          <w:rFonts w:ascii="Arial" w:hAnsi="Arial" w:cs="Arial"/>
        </w:rPr>
      </w:pPr>
      <w:bookmarkStart w:id="62" w:name="_Toc183013569"/>
      <w:bookmarkStart w:id="63" w:name="_Toc183040647"/>
      <w:r w:rsidRPr="00943C5F">
        <w:rPr>
          <w:rFonts w:ascii="Arial" w:hAnsi="Arial" w:cs="Arial"/>
        </w:rPr>
        <w:t>Understanding Cultural Adaptation in the Hospitality Industry</w:t>
      </w:r>
      <w:bookmarkEnd w:id="62"/>
      <w:bookmarkEnd w:id="63"/>
    </w:p>
    <w:p w14:paraId="6C173620" w14:textId="77777777" w:rsidR="00184F9E" w:rsidRPr="00943C5F" w:rsidRDefault="00184F9E" w:rsidP="00184F9E">
      <w:pPr>
        <w:rPr>
          <w:rFonts w:ascii="Arial" w:eastAsia="Times New Roman" w:hAnsi="Arial" w:cs="Arial"/>
          <w:szCs w:val="24"/>
          <w:lang w:val="en-GB" w:eastAsia="en-GB"/>
        </w:rPr>
      </w:pPr>
      <w:r w:rsidRPr="00943C5F">
        <w:rPr>
          <w:rFonts w:ascii="Arial" w:eastAsia="Times New Roman" w:hAnsi="Arial" w:cs="Arial"/>
          <w:szCs w:val="24"/>
          <w:lang w:val="en-GB" w:eastAsia="en-GB"/>
        </w:rPr>
        <w:t>Cultural sensitivity in hospitality management entails making changes to the services offered, the services offered and organisational policies to meet the cultural expectations of current or potential clients (Kim et al., 2015). This entails issues to do with the region’s food, interior design that incorporates indigenous cultures, and honouring religious and ethnic beliefs. Such adaptations build an understanding with the guests and at the same time, improve the guests’ experience.</w:t>
      </w:r>
    </w:p>
    <w:p w14:paraId="518465DB" w14:textId="77777777" w:rsidR="00184F9E" w:rsidRPr="00943C5F" w:rsidRDefault="00184F9E" w:rsidP="00184F9E">
      <w:pPr>
        <w:pStyle w:val="Style4"/>
        <w:rPr>
          <w:rFonts w:ascii="Arial" w:hAnsi="Arial" w:cs="Arial"/>
        </w:rPr>
      </w:pPr>
      <w:r w:rsidRPr="00943C5F">
        <w:rPr>
          <w:rFonts w:ascii="Arial" w:hAnsi="Arial" w:cs="Arial"/>
        </w:rPr>
        <w:t>This is well illustrated by Best Western which has a rather loose franchise system where each local hotel can adapt to the environment. For example, the Best Western hotels in the UK contain some parts of British themes in their interior design and offer English-styled breakfast to ensure that they meet regional identity and cultural experience for domestic and international travellers (</w:t>
      </w:r>
      <w:proofErr w:type="spellStart"/>
      <w:r w:rsidRPr="00943C5F">
        <w:rPr>
          <w:rFonts w:ascii="Arial" w:hAnsi="Arial" w:cs="Arial"/>
        </w:rPr>
        <w:t>Kandampully</w:t>
      </w:r>
      <w:proofErr w:type="spellEnd"/>
      <w:r w:rsidRPr="00943C5F">
        <w:rPr>
          <w:rFonts w:ascii="Arial" w:hAnsi="Arial" w:cs="Arial"/>
        </w:rPr>
        <w:t>, 2007). Such flexibility allows the brand to stay fresh and relevant in many markets, which is very important.</w:t>
      </w:r>
    </w:p>
    <w:p w14:paraId="5F4462B1" w14:textId="77777777" w:rsidR="00184F9E" w:rsidRPr="00943C5F" w:rsidRDefault="00184F9E" w:rsidP="00184F9E">
      <w:pPr>
        <w:rPr>
          <w:rFonts w:ascii="Arial" w:eastAsia="Times New Roman" w:hAnsi="Arial" w:cs="Arial"/>
          <w:szCs w:val="24"/>
          <w:lang w:val="en-GB" w:eastAsia="en-GB"/>
        </w:rPr>
      </w:pPr>
      <w:r w:rsidRPr="00943C5F">
        <w:rPr>
          <w:rFonts w:ascii="Arial" w:eastAsia="Times New Roman" w:hAnsi="Arial" w:cs="Arial"/>
          <w:szCs w:val="24"/>
          <w:lang w:val="en-GB" w:eastAsia="en-GB"/>
        </w:rPr>
        <w:t>But at the same time, the franchise structure has its problems. Some properties provide excellent examples of cultural sensitivity while others may lack the ability or information to provide culturally sensitive services to customers, thus giving a wrong impression of the outcome. Such disparities can prove disastrous to the brand image and to the company’s ability to satisfy different consumer demands.</w:t>
      </w:r>
    </w:p>
    <w:p w14:paraId="5D8AFBDD" w14:textId="77777777" w:rsidR="00184F9E" w:rsidRPr="00943C5F" w:rsidRDefault="00184F9E" w:rsidP="00184F9E">
      <w:pPr>
        <w:pStyle w:val="Style3"/>
        <w:rPr>
          <w:rFonts w:ascii="Arial" w:hAnsi="Arial" w:cs="Arial"/>
        </w:rPr>
      </w:pPr>
      <w:bookmarkStart w:id="64" w:name="_Toc183013570"/>
      <w:bookmarkStart w:id="65" w:name="_Toc183040648"/>
      <w:r w:rsidRPr="00943C5F">
        <w:rPr>
          <w:rFonts w:ascii="Arial" w:hAnsi="Arial" w:cs="Arial"/>
        </w:rPr>
        <w:lastRenderedPageBreak/>
        <w:t>Strengths of Best Western’s Cultural Adaptation Efforts</w:t>
      </w:r>
      <w:bookmarkEnd w:id="64"/>
      <w:bookmarkEnd w:id="65"/>
    </w:p>
    <w:p w14:paraId="37ED25C7" w14:textId="77777777" w:rsidR="00184F9E" w:rsidRPr="00943C5F" w:rsidRDefault="00184F9E" w:rsidP="00184F9E">
      <w:pPr>
        <w:rPr>
          <w:rFonts w:ascii="Arial" w:hAnsi="Arial" w:cs="Arial"/>
        </w:rPr>
      </w:pPr>
      <w:r w:rsidRPr="00943C5F">
        <w:rPr>
          <w:rFonts w:ascii="Arial" w:hAnsi="Arial" w:cs="Arial"/>
        </w:rPr>
        <w:t>Best Western demonstrates significant strengths in its cultural adaptation efforts, successfully blending a consistent global brand experience with localized services. Owning its flexible and highly effective franchise model, allows individual properties to package their services in a way that is culturally appropriate in the specific market (</w:t>
      </w:r>
      <w:proofErr w:type="spellStart"/>
      <w:r w:rsidRPr="00943C5F">
        <w:rPr>
          <w:rFonts w:ascii="Arial" w:hAnsi="Arial" w:cs="Arial"/>
        </w:rPr>
        <w:t>Kandampully</w:t>
      </w:r>
      <w:proofErr w:type="spellEnd"/>
      <w:r w:rsidRPr="00943C5F">
        <w:rPr>
          <w:rFonts w:ascii="Arial" w:hAnsi="Arial" w:cs="Arial"/>
        </w:rPr>
        <w:t xml:space="preserve">, Zhang, and </w:t>
      </w:r>
      <w:proofErr w:type="spellStart"/>
      <w:r w:rsidRPr="00943C5F">
        <w:rPr>
          <w:rFonts w:ascii="Arial" w:hAnsi="Arial" w:cs="Arial"/>
        </w:rPr>
        <w:t>Bilgihan</w:t>
      </w:r>
      <w:proofErr w:type="spellEnd"/>
      <w:r w:rsidRPr="00943C5F">
        <w:rPr>
          <w:rFonts w:ascii="Arial" w:hAnsi="Arial" w:cs="Arial"/>
        </w:rPr>
        <w:t>, 2015). For instance, Guest accommodations in the UK which are members of the Best Western chain display elements of British culture, art and architecture making the guests feel more unique and personal while with them. Extending a sensitivity to local markets, regionally preferred meals such as English breakfasts complement the brand image.</w:t>
      </w:r>
    </w:p>
    <w:p w14:paraId="1FCF0AA1" w14:textId="77777777" w:rsidR="00184F9E" w:rsidRPr="00943C5F" w:rsidRDefault="00184F9E" w:rsidP="00184F9E">
      <w:pPr>
        <w:rPr>
          <w:rFonts w:ascii="Arial" w:hAnsi="Arial" w:cs="Arial"/>
        </w:rPr>
      </w:pPr>
      <w:r w:rsidRPr="00943C5F">
        <w:rPr>
          <w:rFonts w:ascii="Arial" w:hAnsi="Arial" w:cs="Arial"/>
        </w:rPr>
        <w:t xml:space="preserve">It also provides adequate services in satisfying culturally responsive tourists by organizing events and participating in the Cultural Business activities relevant to the region. All these </w:t>
      </w:r>
      <w:proofErr w:type="spellStart"/>
      <w:r w:rsidRPr="00943C5F">
        <w:rPr>
          <w:rFonts w:ascii="Arial" w:hAnsi="Arial" w:cs="Arial"/>
        </w:rPr>
        <w:t>endeavours</w:t>
      </w:r>
      <w:proofErr w:type="spellEnd"/>
      <w:r w:rsidRPr="00943C5F">
        <w:rPr>
          <w:rFonts w:ascii="Arial" w:hAnsi="Arial" w:cs="Arial"/>
        </w:rPr>
        <w:t xml:space="preserve"> target customers who want to indulge in real cultural experiences, thus helping Best Western to build a brand image of being a socially sensitive company (Hall and Hall, 1990).</w:t>
      </w:r>
    </w:p>
    <w:p w14:paraId="64D772F7" w14:textId="77777777" w:rsidR="00184F9E" w:rsidRPr="00943C5F" w:rsidRDefault="00184F9E" w:rsidP="00184F9E">
      <w:pPr>
        <w:rPr>
          <w:rFonts w:ascii="Arial" w:hAnsi="Arial" w:cs="Arial"/>
        </w:rPr>
      </w:pPr>
      <w:r w:rsidRPr="00943C5F">
        <w:rPr>
          <w:rFonts w:ascii="Arial" w:hAnsi="Arial" w:cs="Arial"/>
        </w:rPr>
        <w:t>The other strength is in the recognition and adherence to appropriate customer relations as part of the cultural integration plan (Lee and Oh, 2017). A diverse customer base is served by employees who are particularly valued for their respect for cultural differences, and they are responsible for meeting the demands of this clientele. Besides, they improve the level of satisfaction of the guests and help to create a multinational atmosphere supporting cooperation between people of different cultures (Barkemeyer, 2009).</w:t>
      </w:r>
    </w:p>
    <w:p w14:paraId="38625B93" w14:textId="77777777" w:rsidR="00184F9E" w:rsidRPr="00943C5F" w:rsidRDefault="00184F9E" w:rsidP="00184F9E">
      <w:pPr>
        <w:pStyle w:val="Style3"/>
        <w:rPr>
          <w:rFonts w:ascii="Arial" w:hAnsi="Arial" w:cs="Arial"/>
        </w:rPr>
      </w:pPr>
      <w:bookmarkStart w:id="66" w:name="_Toc183013571"/>
      <w:bookmarkStart w:id="67" w:name="_Toc183040649"/>
      <w:r w:rsidRPr="00943C5F">
        <w:rPr>
          <w:rFonts w:ascii="Arial" w:hAnsi="Arial" w:cs="Arial"/>
        </w:rPr>
        <w:t>Challenges in Cultural Adaptation</w:t>
      </w:r>
      <w:bookmarkEnd w:id="66"/>
      <w:bookmarkEnd w:id="67"/>
    </w:p>
    <w:p w14:paraId="305FFB2F" w14:textId="77777777" w:rsidR="00184F9E" w:rsidRPr="00943C5F" w:rsidRDefault="00184F9E" w:rsidP="00184F9E">
      <w:pPr>
        <w:rPr>
          <w:rFonts w:ascii="Arial" w:eastAsia="Times New Roman" w:hAnsi="Arial" w:cs="Arial"/>
          <w:szCs w:val="24"/>
          <w:lang w:val="en-GB" w:eastAsia="en-GB"/>
        </w:rPr>
      </w:pPr>
      <w:r w:rsidRPr="00943C5F">
        <w:rPr>
          <w:rFonts w:ascii="Arial" w:eastAsia="Times New Roman" w:hAnsi="Arial" w:cs="Arial"/>
          <w:szCs w:val="24"/>
          <w:lang w:val="en-GB" w:eastAsia="en-GB"/>
        </w:rPr>
        <w:t xml:space="preserve">Best Western encounters significant risks in the process of the cultural adaptation strategies’ implementation. One major concern </w:t>
      </w:r>
      <w:proofErr w:type="gramStart"/>
      <w:r w:rsidRPr="00943C5F">
        <w:rPr>
          <w:rFonts w:ascii="Arial" w:eastAsia="Times New Roman" w:hAnsi="Arial" w:cs="Arial"/>
          <w:szCs w:val="24"/>
          <w:lang w:val="en-GB" w:eastAsia="en-GB"/>
        </w:rPr>
        <w:t>stems</w:t>
      </w:r>
      <w:proofErr w:type="gramEnd"/>
      <w:r w:rsidRPr="00943C5F">
        <w:rPr>
          <w:rFonts w:ascii="Arial" w:eastAsia="Times New Roman" w:hAnsi="Arial" w:cs="Arial"/>
          <w:szCs w:val="24"/>
          <w:lang w:val="en-GB" w:eastAsia="en-GB"/>
        </w:rPr>
        <w:t xml:space="preserve"> from the franchise system it has whereby considerable independence is offered to every franchised outlet. Even though decentralization enables service to meet local markets, it leads to quality and cultural adjustment issues in different properties (He and Brown, 2013). Cultural sensitivity is well applied in some hotels, but applied poorly in others, whereas guest experiences differ for the same branded hotels. </w:t>
      </w:r>
    </w:p>
    <w:p w14:paraId="6D33F950" w14:textId="77777777" w:rsidR="00184F9E" w:rsidRPr="00943C5F" w:rsidRDefault="00184F9E" w:rsidP="00184F9E">
      <w:pPr>
        <w:rPr>
          <w:rFonts w:ascii="Arial" w:eastAsia="Times New Roman" w:hAnsi="Arial" w:cs="Arial"/>
          <w:szCs w:val="24"/>
          <w:lang w:val="en-GB" w:eastAsia="en-GB"/>
        </w:rPr>
      </w:pPr>
      <w:r w:rsidRPr="00943C5F">
        <w:rPr>
          <w:rFonts w:ascii="Arial" w:eastAsia="Times New Roman" w:hAnsi="Arial" w:cs="Arial"/>
          <w:szCs w:val="24"/>
          <w:lang w:val="en-GB" w:eastAsia="en-GB"/>
        </w:rPr>
        <w:lastRenderedPageBreak/>
        <w:t>Another special issue is the high costs that are associated with cultural adaptation. Locally incorporating designs, food and programmes that relate to the region’s culture requires a lot of money. To the franchisees, these costs can be very high thus resulting in inequity in the magnitude and quality of cultural adaptations (Kotler, Bowen and Makens, 2017). This is made worse in the hospitality industry because companies have to rein in spending to stay afloat due to competition.</w:t>
      </w:r>
    </w:p>
    <w:p w14:paraId="7DF05796" w14:textId="77777777" w:rsidR="00184F9E" w:rsidRPr="00943C5F" w:rsidRDefault="00184F9E" w:rsidP="00184F9E">
      <w:pPr>
        <w:rPr>
          <w:rFonts w:ascii="Arial" w:eastAsia="Times New Roman" w:hAnsi="Arial" w:cs="Arial"/>
          <w:szCs w:val="24"/>
          <w:lang w:val="en-GB" w:eastAsia="en-GB"/>
        </w:rPr>
      </w:pPr>
      <w:r w:rsidRPr="00943C5F">
        <w:rPr>
          <w:rFonts w:ascii="Arial" w:eastAsia="Times New Roman" w:hAnsi="Arial" w:cs="Arial"/>
          <w:szCs w:val="24"/>
          <w:lang w:val="en-GB" w:eastAsia="en-GB"/>
        </w:rPr>
        <w:t>Another difficulty is staff training. While some Best Western hotels may follow cultural training to attend to the various customers, others may not pay attention to this important factor (Hofstede, Hofstede, and Minkov, 2010). Those employees who have not received training may sometimes do a bad job in conveying messages or even forget about cultural impacts, which can lead to missing good chances to give the first favourable impressions to guests.</w:t>
      </w:r>
    </w:p>
    <w:p w14:paraId="085D1A7E" w14:textId="77777777" w:rsidR="00184F9E" w:rsidRPr="00943C5F" w:rsidRDefault="00184F9E" w:rsidP="00184F9E">
      <w:pPr>
        <w:rPr>
          <w:rFonts w:ascii="Arial" w:eastAsia="Times New Roman" w:hAnsi="Arial" w:cs="Arial"/>
          <w:szCs w:val="24"/>
          <w:lang w:val="en-GB" w:eastAsia="en-GB"/>
        </w:rPr>
      </w:pPr>
      <w:r w:rsidRPr="00943C5F">
        <w:rPr>
          <w:rFonts w:ascii="Arial" w:eastAsia="Times New Roman" w:hAnsi="Arial" w:cs="Arial"/>
          <w:szCs w:val="24"/>
          <w:lang w:val="en-GB" w:eastAsia="en-GB"/>
        </w:rPr>
        <w:t>To overcome these challenges, it is recommended that Best Western should have standard training programmes, should provide more financial assistance to the franchisees, and an effective monitoring system should be developed and implemented. These measures would add to cultural adaptation, guarantee service uniformity, integrate services, and increase brand harmony, thus consolidating its place in the competitive hospitality industry (Lovelock and Wirtz, 2016).</w:t>
      </w:r>
    </w:p>
    <w:p w14:paraId="76CE1722" w14:textId="77777777" w:rsidR="00184F9E" w:rsidRPr="00943C5F" w:rsidRDefault="00184F9E" w:rsidP="00184F9E">
      <w:pPr>
        <w:pStyle w:val="Style3"/>
        <w:rPr>
          <w:rFonts w:ascii="Arial" w:hAnsi="Arial" w:cs="Arial"/>
        </w:rPr>
      </w:pPr>
      <w:bookmarkStart w:id="68" w:name="_Toc183013572"/>
      <w:bookmarkStart w:id="69" w:name="_Toc183040650"/>
      <w:r w:rsidRPr="00943C5F">
        <w:rPr>
          <w:rFonts w:ascii="Arial" w:hAnsi="Arial" w:cs="Arial"/>
        </w:rPr>
        <w:t>Comparison with Competitors</w:t>
      </w:r>
      <w:bookmarkEnd w:id="68"/>
      <w:bookmarkEnd w:id="69"/>
    </w:p>
    <w:p w14:paraId="5B5A5881" w14:textId="77777777" w:rsidR="00184F9E" w:rsidRPr="00943C5F" w:rsidRDefault="00184F9E" w:rsidP="00184F9E">
      <w:pPr>
        <w:rPr>
          <w:rFonts w:ascii="Arial" w:eastAsia="Times New Roman" w:hAnsi="Arial" w:cs="Arial"/>
          <w:szCs w:val="24"/>
          <w:lang w:val="en-GB" w:eastAsia="en-GB"/>
        </w:rPr>
      </w:pPr>
      <w:r w:rsidRPr="00943C5F">
        <w:rPr>
          <w:rFonts w:ascii="Arial" w:eastAsia="Times New Roman" w:hAnsi="Arial" w:cs="Arial"/>
          <w:szCs w:val="24"/>
          <w:lang w:val="en-GB" w:eastAsia="en-GB"/>
        </w:rPr>
        <w:t>An analysis of Best Western’s cultural positioning versus its competitors such as Hilton and Premier Inn, shows relative strategies. Hilton is a luxurious hotel that aims to deliver similar services all over the world to bring the ‘experience’ factor closer to customers (Premier Inn, 2024). Although Hilton ever adopts some local characteristics, like food or interior details, its focus is on providing a luxurious hotel experience for the international market paying attention to comfort, security, and quality (Kwok et al., 2011). Nevertheless, this standardization reduces its capacity to accommodate guests with an interest in experiencing cultural values (Hilton Hotels, 2024).</w:t>
      </w:r>
    </w:p>
    <w:p w14:paraId="34022F18" w14:textId="77777777" w:rsidR="00184F9E" w:rsidRPr="00943C5F" w:rsidRDefault="00184F9E" w:rsidP="00184F9E">
      <w:pPr>
        <w:rPr>
          <w:rFonts w:ascii="Arial" w:eastAsia="Times New Roman" w:hAnsi="Arial" w:cs="Arial"/>
          <w:szCs w:val="24"/>
          <w:lang w:val="en-GB" w:eastAsia="en-GB"/>
        </w:rPr>
      </w:pPr>
      <w:r w:rsidRPr="00943C5F">
        <w:rPr>
          <w:rFonts w:ascii="Arial" w:eastAsia="Times New Roman" w:hAnsi="Arial" w:cs="Arial"/>
          <w:szCs w:val="24"/>
          <w:lang w:val="en-GB" w:eastAsia="en-GB"/>
        </w:rPr>
        <w:t xml:space="preserve">Conversely, Premier Inn uses a low-cost, high-efficiency strategy which focuses on serving the lowest segments of the market. A standardized approach to service delivery </w:t>
      </w:r>
      <w:r w:rsidRPr="00943C5F">
        <w:rPr>
          <w:rFonts w:ascii="Arial" w:eastAsia="Times New Roman" w:hAnsi="Arial" w:cs="Arial"/>
          <w:szCs w:val="24"/>
          <w:lang w:val="en-GB" w:eastAsia="en-GB"/>
        </w:rPr>
        <w:lastRenderedPageBreak/>
        <w:t>stresses cost and productivity, which is suitable for travellers who do not appreciate cultural complexity and are prepared to accept service standardization in return for cheaper rates (Baum and Hagen, 1999). However, this approach reduces cultural impact as far as possible, which is disadvantageous to guests looking for culturally sensitive lodging or opportunities for cultural tourism.</w:t>
      </w:r>
    </w:p>
    <w:p w14:paraId="52D58A94" w14:textId="77777777" w:rsidR="00184F9E" w:rsidRPr="00943C5F" w:rsidRDefault="00184F9E" w:rsidP="00184F9E">
      <w:pPr>
        <w:rPr>
          <w:rFonts w:ascii="Arial" w:hAnsi="Arial" w:cs="Arial"/>
        </w:rPr>
      </w:pPr>
      <w:r w:rsidRPr="00943C5F">
        <w:rPr>
          <w:rFonts w:ascii="Arial" w:eastAsia="Times New Roman" w:hAnsi="Arial" w:cs="Arial"/>
          <w:szCs w:val="24"/>
          <w:lang w:val="en-GB" w:eastAsia="en-GB"/>
        </w:rPr>
        <w:t xml:space="preserve">Best Western stands in the middle for it incorporates the universal brand presence with locally inspired cultural modifications due to its franchise business structure. This approach allows it to serve the cultural consciousness travellers while at the same time retaining operational standardization. </w:t>
      </w:r>
    </w:p>
    <w:p w14:paraId="653227F4" w14:textId="77777777" w:rsidR="00184F9E" w:rsidRPr="00943C5F" w:rsidRDefault="00184F9E" w:rsidP="00184F9E">
      <w:pPr>
        <w:pStyle w:val="Style3"/>
        <w:rPr>
          <w:rFonts w:ascii="Arial" w:hAnsi="Arial" w:cs="Arial"/>
        </w:rPr>
      </w:pPr>
      <w:bookmarkStart w:id="70" w:name="_Toc183013573"/>
      <w:bookmarkStart w:id="71" w:name="_Toc183040651"/>
      <w:r w:rsidRPr="00943C5F">
        <w:rPr>
          <w:rFonts w:ascii="Arial" w:hAnsi="Arial" w:cs="Arial"/>
        </w:rPr>
        <w:t>Leveraging Technology for Cultural Adaptation</w:t>
      </w:r>
      <w:bookmarkEnd w:id="70"/>
      <w:bookmarkEnd w:id="71"/>
    </w:p>
    <w:p w14:paraId="5033B3D3" w14:textId="77777777" w:rsidR="00184F9E" w:rsidRPr="00943C5F" w:rsidRDefault="00184F9E" w:rsidP="00184F9E">
      <w:pPr>
        <w:rPr>
          <w:rFonts w:ascii="Arial" w:eastAsia="Times New Roman" w:hAnsi="Arial" w:cs="Arial"/>
          <w:szCs w:val="24"/>
          <w:lang w:val="en-GB" w:eastAsia="en-GB"/>
        </w:rPr>
      </w:pPr>
      <w:r w:rsidRPr="00943C5F">
        <w:rPr>
          <w:rFonts w:ascii="Arial" w:eastAsia="Times New Roman" w:hAnsi="Arial" w:cs="Arial"/>
          <w:szCs w:val="24"/>
          <w:lang w:val="en-GB" w:eastAsia="en-GB"/>
        </w:rPr>
        <w:t>It is crucial to use technology to enhance the cultural adaptation strategies in Best Western company. The company has incorporated technology as a way of improving customer relations bearing in mind that some people might have language barriers and others might be of different diverse backgrounds. For instance, the use of artificially intelligent chatbots can be able to address guests in their particular language enhancing the probability of minimizing communication barriers and enhancing service provision (Yeoman, Robertson, and McMahon-Beattie, 2007).</w:t>
      </w:r>
    </w:p>
    <w:p w14:paraId="6A868CFA" w14:textId="77777777" w:rsidR="00184F9E" w:rsidRPr="00943C5F" w:rsidRDefault="00184F9E" w:rsidP="00184F9E">
      <w:pPr>
        <w:rPr>
          <w:rFonts w:ascii="Arial" w:eastAsia="Times New Roman" w:hAnsi="Arial" w:cs="Arial"/>
          <w:szCs w:val="24"/>
          <w:lang w:val="en-GB" w:eastAsia="en-GB"/>
        </w:rPr>
      </w:pPr>
      <w:r w:rsidRPr="00943C5F">
        <w:rPr>
          <w:rFonts w:ascii="Arial" w:eastAsia="Times New Roman" w:hAnsi="Arial" w:cs="Arial"/>
          <w:szCs w:val="24"/>
          <w:lang w:val="en-GB" w:eastAsia="en-GB"/>
        </w:rPr>
        <w:t>It is also important in data analysis to customer preference and feedback to the company through use of Technology in data analysis. This enables the brand to forecast future trends and thus develop products to suit the trends. For example, if the analysis shows that the foreigners prefer vegetarian foods then the hotel can consider serving the food type. In the same way, the pattern in bookings assists in forecasting periods of high demand to ensure that the promotional campaigns correspond to cultural or regional celebrations thus making them relevant (Hilton Hotels, 2024).</w:t>
      </w:r>
    </w:p>
    <w:p w14:paraId="46DB3F2B" w14:textId="77777777" w:rsidR="00184F9E" w:rsidRPr="00943C5F" w:rsidRDefault="00184F9E" w:rsidP="00184F9E">
      <w:pPr>
        <w:rPr>
          <w:rFonts w:ascii="Arial" w:hAnsi="Arial" w:cs="Arial"/>
          <w:lang w:val="en-CA"/>
        </w:rPr>
      </w:pPr>
      <w:r w:rsidRPr="00943C5F">
        <w:rPr>
          <w:rFonts w:ascii="Arial" w:eastAsia="Times New Roman" w:hAnsi="Arial" w:cs="Arial"/>
          <w:szCs w:val="24"/>
          <w:lang w:val="en-GB" w:eastAsia="en-GB"/>
        </w:rPr>
        <w:t xml:space="preserve">This is made possible by social media platforms since they advance Best Western’s cultural sensitivity. It is by participating in community activities and sustainability projects and programs, as well as culturally relevant aspects of specific hotels, that the brand can globalize the local. On the one hand, this approach guarantees a wide audience; on the </w:t>
      </w:r>
      <w:r w:rsidRPr="00943C5F">
        <w:rPr>
          <w:rFonts w:ascii="Arial" w:eastAsia="Times New Roman" w:hAnsi="Arial" w:cs="Arial"/>
          <w:szCs w:val="24"/>
          <w:lang w:val="en-GB" w:eastAsia="en-GB"/>
        </w:rPr>
        <w:lastRenderedPageBreak/>
        <w:t>other hand, it guarantees the constant portrayal of Best Western as a versatile, open to cultural differences brand.</w:t>
      </w:r>
    </w:p>
    <w:p w14:paraId="6413211F" w14:textId="77777777" w:rsidR="00184F9E" w:rsidRPr="00943C5F" w:rsidRDefault="00184F9E" w:rsidP="00184F9E">
      <w:pPr>
        <w:pStyle w:val="Style3"/>
        <w:rPr>
          <w:rFonts w:ascii="Arial" w:hAnsi="Arial" w:cs="Arial"/>
        </w:rPr>
      </w:pPr>
      <w:bookmarkStart w:id="72" w:name="_Toc183013574"/>
      <w:bookmarkStart w:id="73" w:name="_Toc183040652"/>
      <w:r w:rsidRPr="00943C5F">
        <w:rPr>
          <w:rFonts w:ascii="Arial" w:hAnsi="Arial" w:cs="Arial"/>
        </w:rPr>
        <w:t>Opportunities for Improvement</w:t>
      </w:r>
      <w:bookmarkEnd w:id="72"/>
      <w:bookmarkEnd w:id="73"/>
    </w:p>
    <w:p w14:paraId="4CEA8D8F" w14:textId="77777777" w:rsidR="00184F9E" w:rsidRPr="00943C5F" w:rsidRDefault="00184F9E" w:rsidP="00184F9E">
      <w:pPr>
        <w:rPr>
          <w:rFonts w:ascii="Arial" w:eastAsia="Times New Roman" w:hAnsi="Arial" w:cs="Arial"/>
          <w:szCs w:val="24"/>
          <w:lang w:val="en-GB" w:eastAsia="en-GB"/>
        </w:rPr>
      </w:pPr>
      <w:r w:rsidRPr="00943C5F">
        <w:rPr>
          <w:rFonts w:ascii="Arial" w:eastAsia="Times New Roman" w:hAnsi="Arial" w:cs="Arial"/>
          <w:szCs w:val="24"/>
          <w:lang w:val="en-GB" w:eastAsia="en-GB"/>
        </w:rPr>
        <w:t>Nonetheless, even with remarkably high efforts toward cultural adaptation, Best Western still has some way to go. Second, the brand should make training in cultural sensitivity mandatory for all franchises interested in getting a franchise. These programs can assist in ensuring that staff is prepared to address the needs of different kinds of guests in the best way possible (Solomon, 2020).</w:t>
      </w:r>
    </w:p>
    <w:p w14:paraId="5D4584FC" w14:textId="77777777" w:rsidR="00184F9E" w:rsidRPr="00943C5F" w:rsidRDefault="00184F9E" w:rsidP="00184F9E">
      <w:pPr>
        <w:rPr>
          <w:rFonts w:ascii="Arial" w:eastAsia="Times New Roman" w:hAnsi="Arial" w:cs="Arial"/>
          <w:szCs w:val="24"/>
          <w:lang w:val="en-GB" w:eastAsia="en-GB"/>
        </w:rPr>
      </w:pPr>
      <w:r w:rsidRPr="00943C5F">
        <w:rPr>
          <w:rFonts w:ascii="Arial" w:eastAsia="Times New Roman" w:hAnsi="Arial" w:cs="Arial"/>
          <w:szCs w:val="24"/>
          <w:lang w:val="en-GB" w:eastAsia="en-GB"/>
        </w:rPr>
        <w:t>Second, the idea of creating regional supervision teams may be helpful in enhancing the practice of constructing cultural adaptations. These teams can provide the franchisees with an understanding of the local environment and customers’ preferences; thus, eradicating differences and ensuring quality service delivery (Solomon, 2020).</w:t>
      </w:r>
    </w:p>
    <w:p w14:paraId="4F0B8FD0" w14:textId="77777777" w:rsidR="00184F9E" w:rsidRPr="00943C5F" w:rsidRDefault="00184F9E" w:rsidP="00184F9E">
      <w:pPr>
        <w:rPr>
          <w:rFonts w:ascii="Arial" w:hAnsi="Arial" w:cs="Arial"/>
          <w:lang w:val="en-CA"/>
        </w:rPr>
      </w:pPr>
      <w:r w:rsidRPr="00943C5F">
        <w:rPr>
          <w:rFonts w:ascii="Arial" w:eastAsia="Times New Roman" w:hAnsi="Arial" w:cs="Arial"/>
          <w:szCs w:val="24"/>
          <w:lang w:val="en-GB" w:eastAsia="en-GB"/>
        </w:rPr>
        <w:t>Third, it is indicated that integrating an application of the technology may provide a means of increasing the degree of cultural compromise. For example, the development of a master site on the intranet that is accessible to all of the various franchisees can be beneficial in guaranteeing that the various cultural facilities are clearly defined and well communicated. Socially, it could also help Best Western to apply artificial intelligence to increase the level of guest service customization in a rather highly competitive segment of the capitalist economy</w:t>
      </w:r>
      <w:r w:rsidRPr="00943C5F">
        <w:rPr>
          <w:rFonts w:ascii="Arial" w:hAnsi="Arial" w:cs="Arial"/>
          <w:lang w:val="en-CA"/>
        </w:rPr>
        <w:t xml:space="preserve"> (Parasuraman, Zeithaml and Berry, 1985). </w:t>
      </w:r>
      <w:r w:rsidRPr="00943C5F">
        <w:rPr>
          <w:rFonts w:ascii="Arial" w:eastAsia="Times New Roman" w:hAnsi="Arial" w:cs="Arial"/>
          <w:szCs w:val="24"/>
          <w:lang w:val="en-GB" w:eastAsia="en-GB"/>
        </w:rPr>
        <w:t xml:space="preserve"> Such steps of action would contribute to the improvement of the brand position with respect to the commitment to the process of cultural adaptation, as well as the satisfaction level of guests together with the expansion of its presence on the international level.</w:t>
      </w:r>
    </w:p>
    <w:p w14:paraId="0998F75B" w14:textId="77777777" w:rsidR="00184F9E" w:rsidRPr="00943C5F" w:rsidRDefault="00184F9E" w:rsidP="00184F9E">
      <w:pPr>
        <w:pStyle w:val="Style3"/>
        <w:rPr>
          <w:rFonts w:ascii="Arial" w:hAnsi="Arial" w:cs="Arial"/>
        </w:rPr>
      </w:pPr>
      <w:bookmarkStart w:id="74" w:name="_Toc183013575"/>
      <w:bookmarkStart w:id="75" w:name="_Toc183040653"/>
      <w:r w:rsidRPr="00943C5F">
        <w:rPr>
          <w:rFonts w:ascii="Arial" w:hAnsi="Arial" w:cs="Arial"/>
        </w:rPr>
        <w:t>Insights into Research Themes</w:t>
      </w:r>
      <w:bookmarkEnd w:id="74"/>
      <w:bookmarkEnd w:id="75"/>
    </w:p>
    <w:p w14:paraId="4C561AE6" w14:textId="77777777" w:rsidR="00184F9E" w:rsidRPr="00943C5F" w:rsidRDefault="00184F9E" w:rsidP="00184F9E">
      <w:pPr>
        <w:rPr>
          <w:rFonts w:ascii="Arial" w:eastAsia="Times New Roman" w:hAnsi="Arial" w:cs="Arial"/>
          <w:szCs w:val="24"/>
          <w:lang w:val="en-GB" w:eastAsia="en-GB"/>
        </w:rPr>
      </w:pPr>
      <w:r w:rsidRPr="00943C5F">
        <w:rPr>
          <w:rFonts w:ascii="Arial" w:eastAsia="Times New Roman" w:hAnsi="Arial" w:cs="Arial"/>
          <w:szCs w:val="24"/>
          <w:lang w:val="en-GB" w:eastAsia="en-GB"/>
        </w:rPr>
        <w:t>From the case analysis of Best Western International’s cultural marketing adaptation, professionals come to understand how issues of homogeneity and heterogeneity play out in the global hospitality industry. An important lesson to be drawn from the study is the bargaining factor between retaining an international image and embracing cultural differences (</w:t>
      </w:r>
      <w:proofErr w:type="spellStart"/>
      <w:r w:rsidRPr="00943C5F">
        <w:rPr>
          <w:rFonts w:ascii="Arial" w:eastAsia="Times New Roman" w:hAnsi="Arial" w:cs="Arial"/>
          <w:szCs w:val="24"/>
          <w:lang w:val="en-GB" w:eastAsia="en-GB"/>
        </w:rPr>
        <w:t>Pizam</w:t>
      </w:r>
      <w:proofErr w:type="spellEnd"/>
      <w:r w:rsidRPr="00943C5F">
        <w:rPr>
          <w:rFonts w:ascii="Arial" w:eastAsia="Times New Roman" w:hAnsi="Arial" w:cs="Arial"/>
          <w:szCs w:val="24"/>
          <w:lang w:val="en-GB" w:eastAsia="en-GB"/>
        </w:rPr>
        <w:t xml:space="preserve"> and Mansfeld, 2009). That is why global norms can be used for reliability, whereas regional additions and changes, for example, by including local </w:t>
      </w:r>
      <w:r w:rsidRPr="00943C5F">
        <w:rPr>
          <w:rFonts w:ascii="Arial" w:eastAsia="Times New Roman" w:hAnsi="Arial" w:cs="Arial"/>
          <w:szCs w:val="24"/>
          <w:lang w:val="en-GB" w:eastAsia="en-GB"/>
        </w:rPr>
        <w:lastRenderedPageBreak/>
        <w:t>traditions and preferences, can deepen the guest’s experience and improve the hotel’s interaction with local communities.</w:t>
      </w:r>
    </w:p>
    <w:p w14:paraId="1E52D647" w14:textId="77777777" w:rsidR="00184F9E" w:rsidRPr="00943C5F" w:rsidRDefault="00184F9E" w:rsidP="00184F9E">
      <w:pPr>
        <w:rPr>
          <w:rFonts w:ascii="Arial" w:eastAsia="Times New Roman" w:hAnsi="Arial" w:cs="Arial"/>
          <w:szCs w:val="24"/>
          <w:lang w:val="en-GB" w:eastAsia="en-GB"/>
        </w:rPr>
      </w:pPr>
      <w:r w:rsidRPr="00943C5F">
        <w:rPr>
          <w:rFonts w:ascii="Arial" w:eastAsia="Times New Roman" w:hAnsi="Arial" w:cs="Arial"/>
          <w:szCs w:val="24"/>
          <w:lang w:val="en-GB" w:eastAsia="en-GB"/>
        </w:rPr>
        <w:t>Customer feedback is also important in the process of cultural adaptation as well as in the whole process of running a business. This is important to understand the competitive advantages and disadvantages of the brand concerning sub-attributes such as friendliness of staff, attractiveness of location and consistency of services (Tsai et al., 2010). Such feedback is also an indication that organisation needs to check and ensure that it is in harmony with the new demands of the customers from different cultural backgrounds to meet their needs as Best Western.</w:t>
      </w:r>
    </w:p>
    <w:p w14:paraId="6AF32AC5" w14:textId="77777777" w:rsidR="00184F9E" w:rsidRPr="00943C5F" w:rsidRDefault="00184F9E" w:rsidP="00184F9E">
      <w:pPr>
        <w:rPr>
          <w:rFonts w:ascii="Arial" w:hAnsi="Arial" w:cs="Arial"/>
          <w:lang w:val="en-CA"/>
        </w:rPr>
      </w:pPr>
      <w:r w:rsidRPr="00943C5F">
        <w:rPr>
          <w:rFonts w:ascii="Arial" w:eastAsia="Times New Roman" w:hAnsi="Arial" w:cs="Arial"/>
          <w:szCs w:val="24"/>
          <w:lang w:val="en-GB" w:eastAsia="en-GB"/>
        </w:rPr>
        <w:t>However, the presence of financial costs related to cultural adaptation, particularly for communication services staff training and technology investment as well as for regional support cannot be denied. But at the same time, investment in these areas may improve the effectiveness of further cultural adaptation and give a competitive advantage. Introducing staff development and technology acquisition are the ways through which Best Western can enhance its cultural competence and stand out in the crowded typology of the international hospitality market.</w:t>
      </w:r>
    </w:p>
    <w:p w14:paraId="0DBCC4A0" w14:textId="77777777" w:rsidR="00184F9E" w:rsidRPr="00943C5F" w:rsidRDefault="00184F9E" w:rsidP="00184F9E">
      <w:pPr>
        <w:pStyle w:val="Style3"/>
        <w:rPr>
          <w:rFonts w:ascii="Arial" w:hAnsi="Arial" w:cs="Arial"/>
        </w:rPr>
      </w:pPr>
      <w:bookmarkStart w:id="76" w:name="_Toc183013576"/>
      <w:bookmarkStart w:id="77" w:name="_Toc183040654"/>
      <w:r w:rsidRPr="00943C5F">
        <w:rPr>
          <w:rFonts w:ascii="Arial" w:hAnsi="Arial" w:cs="Arial"/>
        </w:rPr>
        <w:t>Conclusion</w:t>
      </w:r>
      <w:bookmarkEnd w:id="76"/>
      <w:bookmarkEnd w:id="77"/>
    </w:p>
    <w:p w14:paraId="70880B83" w14:textId="70D2D233" w:rsidR="00184F9E" w:rsidRPr="00070A94" w:rsidRDefault="00184F9E" w:rsidP="00184F9E">
      <w:pPr>
        <w:rPr>
          <w:rFonts w:ascii="Arial" w:eastAsia="Times New Roman" w:hAnsi="Arial" w:cs="Arial"/>
          <w:szCs w:val="24"/>
          <w:lang w:val="en-GB" w:eastAsia="en-GB"/>
        </w:rPr>
      </w:pPr>
      <w:r w:rsidRPr="00943C5F">
        <w:rPr>
          <w:rFonts w:ascii="Arial" w:eastAsia="Times New Roman" w:hAnsi="Arial" w:cs="Arial"/>
          <w:szCs w:val="24"/>
          <w:lang w:val="en-GB" w:eastAsia="en-GB"/>
        </w:rPr>
        <w:t xml:space="preserve">Cultural sensitivity is a dynamic and continuous process whereby the hospitality organization adapts, innovates and oversees change in the management practice. Best Western has also tried in its capacity to accommodate different culture-sensitive guests while at the same time protecting its identity as Best Western. However, it has not been able to create uniform cultural experiences due to problems like variations in the products offered by different franchises, problems of finance and problems in staff training. To solve these problems, Best Western can take advantage of new technologies including artificial intelligence and data analysis customize cultural awareness and standardize guest satisfaction. Furthermore, creating better staff training and enhancing regional supervision will make the services more standard. </w:t>
      </w:r>
    </w:p>
    <w:p w14:paraId="2E2E8299" w14:textId="77777777" w:rsidR="00184F9E" w:rsidRPr="00943C5F" w:rsidRDefault="00184F9E" w:rsidP="00184F9E">
      <w:pPr>
        <w:pStyle w:val="Style2"/>
        <w:rPr>
          <w:rFonts w:ascii="Arial" w:hAnsi="Arial" w:cs="Arial"/>
        </w:rPr>
      </w:pPr>
      <w:bookmarkStart w:id="78" w:name="_Toc183013577"/>
      <w:bookmarkStart w:id="79" w:name="_Toc183040655"/>
      <w:r w:rsidRPr="00943C5F">
        <w:rPr>
          <w:rFonts w:ascii="Arial" w:hAnsi="Arial" w:cs="Arial"/>
        </w:rPr>
        <w:lastRenderedPageBreak/>
        <w:t>Conclusion and Recommendations</w:t>
      </w:r>
      <w:bookmarkEnd w:id="78"/>
      <w:bookmarkEnd w:id="79"/>
      <w:r w:rsidRPr="00943C5F">
        <w:rPr>
          <w:rFonts w:ascii="Arial" w:hAnsi="Arial" w:cs="Arial"/>
        </w:rPr>
        <w:t xml:space="preserve"> </w:t>
      </w:r>
    </w:p>
    <w:p w14:paraId="4954F189" w14:textId="77777777" w:rsidR="00184F9E" w:rsidRPr="00943C5F" w:rsidRDefault="00184F9E" w:rsidP="00184F9E">
      <w:pPr>
        <w:pStyle w:val="Style3"/>
        <w:rPr>
          <w:rFonts w:ascii="Arial" w:hAnsi="Arial" w:cs="Arial"/>
        </w:rPr>
      </w:pPr>
      <w:bookmarkStart w:id="80" w:name="_Toc183013578"/>
      <w:bookmarkStart w:id="81" w:name="_Toc183040656"/>
      <w:r w:rsidRPr="00943C5F">
        <w:rPr>
          <w:rStyle w:val="Strong"/>
          <w:rFonts w:ascii="Arial" w:hAnsi="Arial" w:cs="Arial"/>
          <w:b/>
          <w:bCs/>
        </w:rPr>
        <w:t>Summary of Research Questions and Findings</w:t>
      </w:r>
      <w:bookmarkEnd w:id="80"/>
      <w:bookmarkEnd w:id="81"/>
    </w:p>
    <w:p w14:paraId="5AC2F952" w14:textId="77777777" w:rsidR="00184F9E" w:rsidRPr="00943C5F" w:rsidRDefault="00184F9E" w:rsidP="00184F9E">
      <w:pPr>
        <w:rPr>
          <w:rFonts w:ascii="Arial" w:hAnsi="Arial" w:cs="Arial"/>
        </w:rPr>
      </w:pPr>
      <w:r w:rsidRPr="00943C5F">
        <w:rPr>
          <w:rFonts w:ascii="Arial" w:eastAsia="Times New Roman" w:hAnsi="Arial" w:cs="Arial"/>
          <w:szCs w:val="24"/>
          <w:lang w:val="en-GB" w:eastAsia="en-GB"/>
        </w:rPr>
        <w:t>This research sought to investigate the topic of cultural adaptation in Best Western Hotels with special reference to how this international hotelier satisfies its cultural customers’ needs without compromising its international brand image. The paper investigated several cultural adaptation theories and the difficulties Best Western experiences in their application. The current study provides evidence that Best Western effectively combines its global brand identity with locally appropriate services through the franchise model, which lets properties respond to the Anglo-Saxon aesthetic and menu preferences. But the issues like the variation of service quality in franchises, inadequate funds for cultural sensitization, and inadequate training of the human resources were noted. The brand is classified into posh groups with Hilton providing standardized lavishness and value brand with Premier Inn. To overcome these challenges the research recommends that there is a need to enhance the use of technology, and penetration in developing countries and train its staff on how to be sensitive to cultural differences to ensure that service delivery is consistent.</w:t>
      </w:r>
    </w:p>
    <w:p w14:paraId="04E3B5DB" w14:textId="77777777" w:rsidR="00184F9E" w:rsidRPr="00943C5F" w:rsidRDefault="00184F9E" w:rsidP="00184F9E">
      <w:pPr>
        <w:pStyle w:val="Style3"/>
        <w:rPr>
          <w:rFonts w:ascii="Arial" w:hAnsi="Arial" w:cs="Arial"/>
        </w:rPr>
      </w:pPr>
      <w:bookmarkStart w:id="82" w:name="_Toc183013579"/>
      <w:bookmarkStart w:id="83" w:name="_Toc183040657"/>
      <w:r w:rsidRPr="00943C5F">
        <w:rPr>
          <w:rFonts w:ascii="Arial" w:hAnsi="Arial" w:cs="Arial"/>
        </w:rPr>
        <w:t>Implications of the Research</w:t>
      </w:r>
      <w:bookmarkEnd w:id="82"/>
      <w:bookmarkEnd w:id="83"/>
    </w:p>
    <w:p w14:paraId="2EC437B9" w14:textId="77777777" w:rsidR="00184F9E" w:rsidRPr="00943C5F" w:rsidRDefault="00184F9E" w:rsidP="00184F9E">
      <w:pPr>
        <w:rPr>
          <w:rFonts w:ascii="Arial" w:eastAsia="Times New Roman" w:hAnsi="Arial" w:cs="Arial"/>
          <w:szCs w:val="24"/>
          <w:lang w:val="en-GB" w:eastAsia="en-GB"/>
        </w:rPr>
      </w:pPr>
      <w:r w:rsidRPr="00943C5F">
        <w:rPr>
          <w:rFonts w:ascii="Arial" w:eastAsia="Times New Roman" w:hAnsi="Arial" w:cs="Arial"/>
          <w:szCs w:val="24"/>
          <w:lang w:val="en-GB" w:eastAsia="en-GB"/>
        </w:rPr>
        <w:t>This research underscores the increasing role of culture sensitivity in the hospitality sector especially for international brands such as Best Western. Given this, there is a strong likelihood that hotels with multicultural understanding and respect for the different guests will thrive well as the globe gets connected. This cultural understanding not only helped in delivering a higher satisfaction level from the customers but also promoted a brand’s cultural accountability and respect.</w:t>
      </w:r>
    </w:p>
    <w:p w14:paraId="389A91A5" w14:textId="77777777" w:rsidR="00184F9E" w:rsidRPr="00943C5F" w:rsidRDefault="00184F9E" w:rsidP="00184F9E">
      <w:pPr>
        <w:rPr>
          <w:rFonts w:ascii="Arial" w:eastAsia="Times New Roman" w:hAnsi="Arial" w:cs="Arial"/>
          <w:szCs w:val="24"/>
          <w:lang w:val="en-GB" w:eastAsia="en-GB"/>
        </w:rPr>
      </w:pPr>
      <w:r w:rsidRPr="00943C5F">
        <w:rPr>
          <w:rFonts w:ascii="Arial" w:eastAsia="Times New Roman" w:hAnsi="Arial" w:cs="Arial"/>
          <w:szCs w:val="24"/>
          <w:lang w:val="en-GB" w:eastAsia="en-GB"/>
        </w:rPr>
        <w:t>Thus, the conclusions of this research will not only be of interest to Best Western but also to other hospitality companies. They highlight the role of standardization on one side and local implementation on the other hand and accentuate the role of technology in enhancing guests’ experience while using AI and data processing to overcome cultural barriers. Moreover, the study strengthens the argument that cultural adaptation is a sound business management model that is not limited to marketing functions but is a roadmap for business development.</w:t>
      </w:r>
    </w:p>
    <w:p w14:paraId="1CD22DD3" w14:textId="77777777" w:rsidR="00184F9E" w:rsidRDefault="00184F9E" w:rsidP="00184F9E">
      <w:pPr>
        <w:rPr>
          <w:rFonts w:ascii="Arial" w:eastAsia="Times New Roman" w:hAnsi="Arial" w:cs="Arial"/>
          <w:szCs w:val="24"/>
          <w:lang w:val="en-GB" w:eastAsia="en-GB"/>
        </w:rPr>
      </w:pPr>
      <w:r w:rsidRPr="00943C5F">
        <w:rPr>
          <w:rFonts w:ascii="Arial" w:eastAsia="Times New Roman" w:hAnsi="Arial" w:cs="Arial"/>
          <w:szCs w:val="24"/>
          <w:lang w:val="en-GB" w:eastAsia="en-GB"/>
        </w:rPr>
        <w:lastRenderedPageBreak/>
        <w:t>From the literature, it is clear that policymakers and tourism boards will benefit from developing partnerships with IHBs to popularize local culture and improve regional tourism. When destinations engage other culturally sensitive brands such as Best Western, they can tap into other markets thereby increasing demand for their products thereby benefiting all the stakeholders.</w:t>
      </w:r>
    </w:p>
    <w:p w14:paraId="50F4EA59" w14:textId="77777777" w:rsidR="00070A94" w:rsidRDefault="00070A94" w:rsidP="00184F9E">
      <w:pPr>
        <w:rPr>
          <w:rFonts w:ascii="Arial" w:eastAsia="Times New Roman" w:hAnsi="Arial" w:cs="Arial"/>
          <w:szCs w:val="24"/>
          <w:lang w:val="en-GB" w:eastAsia="en-GB"/>
        </w:rPr>
      </w:pPr>
    </w:p>
    <w:p w14:paraId="5C2FE5AA" w14:textId="77777777" w:rsidR="00070A94" w:rsidRPr="00943C5F" w:rsidRDefault="00070A94" w:rsidP="00184F9E">
      <w:pPr>
        <w:rPr>
          <w:rFonts w:ascii="Arial" w:hAnsi="Arial" w:cs="Arial"/>
        </w:rPr>
      </w:pPr>
    </w:p>
    <w:p w14:paraId="4634CB0C" w14:textId="77777777" w:rsidR="00184F9E" w:rsidRPr="00943C5F" w:rsidRDefault="00184F9E" w:rsidP="00184F9E">
      <w:pPr>
        <w:pStyle w:val="Style3"/>
        <w:rPr>
          <w:rFonts w:ascii="Arial" w:hAnsi="Arial" w:cs="Arial"/>
        </w:rPr>
      </w:pPr>
      <w:bookmarkStart w:id="84" w:name="_Toc183013580"/>
      <w:bookmarkStart w:id="85" w:name="_Toc183040658"/>
      <w:r w:rsidRPr="00943C5F">
        <w:rPr>
          <w:rFonts w:ascii="Arial" w:hAnsi="Arial" w:cs="Arial"/>
        </w:rPr>
        <w:t>Recommendations</w:t>
      </w:r>
      <w:bookmarkEnd w:id="84"/>
      <w:bookmarkEnd w:id="85"/>
    </w:p>
    <w:p w14:paraId="725E6B91" w14:textId="77777777" w:rsidR="00184F9E" w:rsidRPr="00943C5F" w:rsidRDefault="00184F9E" w:rsidP="00184F9E">
      <w:pPr>
        <w:rPr>
          <w:rStyle w:val="Strong"/>
          <w:rFonts w:ascii="Arial" w:hAnsi="Arial" w:cs="Arial"/>
        </w:rPr>
      </w:pPr>
      <w:proofErr w:type="spellStart"/>
      <w:r w:rsidRPr="00943C5F">
        <w:rPr>
          <w:rStyle w:val="Strong"/>
          <w:rFonts w:ascii="Arial" w:hAnsi="Arial" w:cs="Arial"/>
        </w:rPr>
        <w:t>Standardise</w:t>
      </w:r>
      <w:proofErr w:type="spellEnd"/>
      <w:r w:rsidRPr="00943C5F">
        <w:rPr>
          <w:rStyle w:val="Strong"/>
          <w:rFonts w:ascii="Arial" w:hAnsi="Arial" w:cs="Arial"/>
        </w:rPr>
        <w:t xml:space="preserve"> Franchise Operations</w:t>
      </w:r>
    </w:p>
    <w:p w14:paraId="2B517C35" w14:textId="77777777" w:rsidR="00184F9E" w:rsidRDefault="00184F9E" w:rsidP="00184F9E">
      <w:pPr>
        <w:pStyle w:val="Style4"/>
        <w:rPr>
          <w:rStyle w:val="Strong"/>
          <w:rFonts w:ascii="Arial" w:hAnsi="Arial" w:cs="Arial"/>
          <w:b w:val="0"/>
          <w:bCs w:val="0"/>
        </w:rPr>
      </w:pPr>
      <w:r w:rsidRPr="00943C5F">
        <w:rPr>
          <w:rStyle w:val="Strong"/>
          <w:rFonts w:ascii="Arial" w:hAnsi="Arial" w:cs="Arial"/>
          <w:b w:val="0"/>
          <w:bCs w:val="0"/>
        </w:rPr>
        <w:t>Best Western needs to adopt good and proper cultural adaptation policies which must be followed by all the franchises to avoid any kind of inconsistencies. A standardized repository of best practices can then be developed where franchisees can obtain existing information and procedures on how to incorporate regional cultural aspects into the clients. This would help to ensure that there is a proper blend between the world-class brand image and local adaptation to suit the various clients and at the same time support the unique identity of the brand to the guests.</w:t>
      </w:r>
    </w:p>
    <w:p w14:paraId="28693AC8" w14:textId="77777777" w:rsidR="00070A94" w:rsidRPr="00943C5F" w:rsidRDefault="00070A94" w:rsidP="00184F9E">
      <w:pPr>
        <w:pStyle w:val="Style4"/>
        <w:rPr>
          <w:rStyle w:val="Strong"/>
          <w:rFonts w:ascii="Arial" w:hAnsi="Arial" w:cs="Arial"/>
          <w:b w:val="0"/>
          <w:bCs w:val="0"/>
        </w:rPr>
      </w:pPr>
    </w:p>
    <w:p w14:paraId="7016D1B2" w14:textId="77777777" w:rsidR="00184F9E" w:rsidRPr="00943C5F" w:rsidRDefault="00184F9E" w:rsidP="00184F9E">
      <w:pPr>
        <w:rPr>
          <w:rStyle w:val="Strong"/>
          <w:rFonts w:ascii="Arial" w:hAnsi="Arial" w:cs="Arial"/>
        </w:rPr>
      </w:pPr>
      <w:r w:rsidRPr="00943C5F">
        <w:rPr>
          <w:rStyle w:val="Strong"/>
          <w:rFonts w:ascii="Arial" w:hAnsi="Arial" w:cs="Arial"/>
        </w:rPr>
        <w:t>Enhance Staff Training</w:t>
      </w:r>
    </w:p>
    <w:p w14:paraId="36778EB4" w14:textId="77777777" w:rsidR="00184F9E" w:rsidRDefault="00184F9E" w:rsidP="00184F9E">
      <w:pPr>
        <w:rPr>
          <w:rStyle w:val="Strong"/>
          <w:rFonts w:ascii="Arial" w:hAnsi="Arial" w:cs="Arial"/>
          <w:b w:val="0"/>
          <w:bCs w:val="0"/>
        </w:rPr>
      </w:pPr>
      <w:r w:rsidRPr="00943C5F">
        <w:rPr>
          <w:rStyle w:val="Strong"/>
          <w:rFonts w:ascii="Arial" w:hAnsi="Arial" w:cs="Arial"/>
          <w:b w:val="0"/>
          <w:bCs w:val="0"/>
        </w:rPr>
        <w:t>In the case of Best Western, it is imperative that the company adopt compulsory cultural diversity training sessions for its workforce. This training should include cultural sensitization, language, and hotel-specific etiquette that may apply to various areas where the hotels are located. However, it is also important to have refresher training and development programs to ensure that, staff is up to date with the current culture. Through these skills’ constant practice, Best Western will be guaranteeing that its team caters for international guests appropriately and culturally.</w:t>
      </w:r>
    </w:p>
    <w:p w14:paraId="7CB50D9A" w14:textId="77777777" w:rsidR="00070A94" w:rsidRDefault="00070A94" w:rsidP="00184F9E">
      <w:pPr>
        <w:rPr>
          <w:rStyle w:val="Strong"/>
          <w:rFonts w:ascii="Arial" w:hAnsi="Arial" w:cs="Arial"/>
          <w:b w:val="0"/>
          <w:bCs w:val="0"/>
        </w:rPr>
      </w:pPr>
    </w:p>
    <w:p w14:paraId="1A111AB0" w14:textId="77777777" w:rsidR="00070A94" w:rsidRPr="00943C5F" w:rsidRDefault="00070A94" w:rsidP="00184F9E">
      <w:pPr>
        <w:rPr>
          <w:rStyle w:val="Strong"/>
          <w:rFonts w:ascii="Arial" w:hAnsi="Arial" w:cs="Arial"/>
          <w:b w:val="0"/>
          <w:bCs w:val="0"/>
        </w:rPr>
      </w:pPr>
    </w:p>
    <w:p w14:paraId="23AA5EBE" w14:textId="77777777" w:rsidR="00184F9E" w:rsidRPr="00943C5F" w:rsidRDefault="00184F9E" w:rsidP="00184F9E">
      <w:pPr>
        <w:rPr>
          <w:rStyle w:val="Strong"/>
          <w:rFonts w:ascii="Arial" w:hAnsi="Arial" w:cs="Arial"/>
        </w:rPr>
      </w:pPr>
      <w:r w:rsidRPr="00943C5F">
        <w:rPr>
          <w:rStyle w:val="Strong"/>
          <w:rFonts w:ascii="Arial" w:hAnsi="Arial" w:cs="Arial"/>
        </w:rPr>
        <w:lastRenderedPageBreak/>
        <w:t>Leverage Technology</w:t>
      </w:r>
    </w:p>
    <w:p w14:paraId="5A016036" w14:textId="77777777" w:rsidR="00184F9E" w:rsidRPr="00943C5F" w:rsidRDefault="00184F9E" w:rsidP="00184F9E">
      <w:pPr>
        <w:rPr>
          <w:rStyle w:val="Strong"/>
          <w:rFonts w:ascii="Arial" w:hAnsi="Arial" w:cs="Arial"/>
          <w:b w:val="0"/>
          <w:bCs w:val="0"/>
        </w:rPr>
      </w:pPr>
      <w:r w:rsidRPr="00943C5F">
        <w:rPr>
          <w:rStyle w:val="Strong"/>
          <w:rFonts w:ascii="Arial" w:hAnsi="Arial" w:cs="Arial"/>
          <w:b w:val="0"/>
          <w:bCs w:val="0"/>
        </w:rPr>
        <w:t xml:space="preserve">Also, the use of sophisticated technologies – ‘AI-enabled multilingual chatbots’ can enable avoiding language barriers thus enhancing the guest experience. These systems can satisfactorily customize services by identifying guest preferences and subsequently changing the menu or some features of the room. Further, the establishment of an online training platform for franchisees may encourage the implementation of more </w:t>
      </w:r>
      <w:proofErr w:type="spellStart"/>
      <w:r w:rsidRPr="00943C5F">
        <w:rPr>
          <w:rStyle w:val="Strong"/>
          <w:rFonts w:ascii="Arial" w:hAnsi="Arial" w:cs="Arial"/>
          <w:b w:val="0"/>
          <w:bCs w:val="0"/>
        </w:rPr>
        <w:t>standardised</w:t>
      </w:r>
      <w:proofErr w:type="spellEnd"/>
      <w:r w:rsidRPr="00943C5F">
        <w:rPr>
          <w:rStyle w:val="Strong"/>
          <w:rFonts w:ascii="Arial" w:hAnsi="Arial" w:cs="Arial"/>
          <w:b w:val="0"/>
          <w:bCs w:val="0"/>
        </w:rPr>
        <w:t xml:space="preserve"> cultural adaptation strategies with the network.</w:t>
      </w:r>
    </w:p>
    <w:p w14:paraId="01D4D282" w14:textId="77777777" w:rsidR="00184F9E" w:rsidRPr="00943C5F" w:rsidRDefault="00184F9E" w:rsidP="00184F9E">
      <w:pPr>
        <w:rPr>
          <w:rStyle w:val="Strong"/>
          <w:rFonts w:ascii="Arial" w:hAnsi="Arial" w:cs="Arial"/>
          <w:b w:val="0"/>
          <w:bCs w:val="0"/>
        </w:rPr>
      </w:pPr>
    </w:p>
    <w:p w14:paraId="5C9C855D" w14:textId="77777777" w:rsidR="00184F9E" w:rsidRPr="00943C5F" w:rsidRDefault="00184F9E" w:rsidP="00184F9E">
      <w:pPr>
        <w:rPr>
          <w:rStyle w:val="Strong"/>
          <w:rFonts w:ascii="Arial" w:hAnsi="Arial" w:cs="Arial"/>
        </w:rPr>
      </w:pPr>
      <w:r w:rsidRPr="00943C5F">
        <w:rPr>
          <w:rStyle w:val="Strong"/>
          <w:rFonts w:ascii="Arial" w:hAnsi="Arial" w:cs="Arial"/>
        </w:rPr>
        <w:t>Financially Supporting Franchisees</w:t>
      </w:r>
    </w:p>
    <w:p w14:paraId="7BB52D35" w14:textId="77777777" w:rsidR="00184F9E" w:rsidRPr="00943C5F" w:rsidRDefault="00184F9E" w:rsidP="00184F9E">
      <w:pPr>
        <w:rPr>
          <w:rStyle w:val="Strong"/>
          <w:rFonts w:ascii="Arial" w:hAnsi="Arial" w:cs="Arial"/>
          <w:b w:val="0"/>
          <w:bCs w:val="0"/>
        </w:rPr>
      </w:pPr>
      <w:r w:rsidRPr="00943C5F">
        <w:rPr>
          <w:rStyle w:val="Strong"/>
          <w:rFonts w:ascii="Arial" w:hAnsi="Arial" w:cs="Arial"/>
          <w:b w:val="0"/>
          <w:bCs w:val="0"/>
        </w:rPr>
        <w:t>To assist the franchisees, deliver cultural changes at a low cost, Best Western needs to provide bonuses or find sponsors to provide equipment and materials at a cheaper price. A multi-tier model which provides various budget levels and guarantees quality comparable to the basic model will let franchises develop without detriment to the brand’s image.</w:t>
      </w:r>
    </w:p>
    <w:p w14:paraId="709434B9" w14:textId="77777777" w:rsidR="00184F9E" w:rsidRPr="00943C5F" w:rsidRDefault="00184F9E" w:rsidP="00184F9E">
      <w:pPr>
        <w:rPr>
          <w:rStyle w:val="Strong"/>
          <w:rFonts w:ascii="Arial" w:hAnsi="Arial" w:cs="Arial"/>
        </w:rPr>
      </w:pPr>
      <w:r w:rsidRPr="00943C5F">
        <w:rPr>
          <w:rStyle w:val="Strong"/>
          <w:rFonts w:ascii="Arial" w:hAnsi="Arial" w:cs="Arial"/>
        </w:rPr>
        <w:t>Expand into Emerging Markets</w:t>
      </w:r>
    </w:p>
    <w:p w14:paraId="00B7A1C2" w14:textId="77777777" w:rsidR="00184F9E" w:rsidRPr="00943C5F" w:rsidRDefault="00184F9E" w:rsidP="00184F9E">
      <w:pPr>
        <w:rPr>
          <w:rFonts w:ascii="Arial" w:hAnsi="Arial" w:cs="Arial"/>
          <w:b/>
          <w:bCs/>
          <w:lang w:val="en-CA"/>
        </w:rPr>
      </w:pPr>
      <w:r w:rsidRPr="00943C5F">
        <w:rPr>
          <w:rStyle w:val="Strong"/>
          <w:rFonts w:ascii="Arial" w:hAnsi="Arial" w:cs="Arial"/>
          <w:b w:val="0"/>
          <w:bCs w:val="0"/>
        </w:rPr>
        <w:t>Best Westerns should think through the strategy of introducing a more focused presence in emerging markets concerning the cultural context. Working with local distributors and not using a global pricing strategy will allow the brand to respond to the needs of the specific country’s audience and therefore find growth potential and receive higher revenues in countries that are not oversaturated with the particular product.</w:t>
      </w:r>
    </w:p>
    <w:p w14:paraId="1FC54F65" w14:textId="77777777" w:rsidR="00184F9E" w:rsidRPr="00943C5F" w:rsidRDefault="00184F9E" w:rsidP="00184F9E">
      <w:pPr>
        <w:rPr>
          <w:rFonts w:ascii="Arial" w:hAnsi="Arial" w:cs="Arial"/>
          <w:lang w:val="en-CA"/>
        </w:rPr>
      </w:pPr>
    </w:p>
    <w:p w14:paraId="4C638354" w14:textId="77777777" w:rsidR="00184F9E" w:rsidRDefault="00184F9E" w:rsidP="00184F9E">
      <w:pPr>
        <w:rPr>
          <w:rFonts w:ascii="Arial" w:hAnsi="Arial" w:cs="Arial"/>
          <w:lang w:val="en-CA"/>
        </w:rPr>
      </w:pPr>
    </w:p>
    <w:p w14:paraId="4701742A" w14:textId="77777777" w:rsidR="00070A94" w:rsidRDefault="00070A94" w:rsidP="00184F9E">
      <w:pPr>
        <w:rPr>
          <w:rFonts w:ascii="Arial" w:hAnsi="Arial" w:cs="Arial"/>
          <w:lang w:val="en-CA"/>
        </w:rPr>
      </w:pPr>
    </w:p>
    <w:p w14:paraId="68F9200B" w14:textId="77777777" w:rsidR="00070A94" w:rsidRPr="00943C5F" w:rsidRDefault="00070A94" w:rsidP="00184F9E">
      <w:pPr>
        <w:rPr>
          <w:rFonts w:ascii="Arial" w:hAnsi="Arial" w:cs="Arial"/>
          <w:lang w:val="en-CA"/>
        </w:rPr>
      </w:pPr>
    </w:p>
    <w:p w14:paraId="20B1FC31" w14:textId="77777777" w:rsidR="00184F9E" w:rsidRDefault="00184F9E" w:rsidP="00184F9E">
      <w:pPr>
        <w:pStyle w:val="Style2"/>
        <w:rPr>
          <w:rFonts w:ascii="Arial" w:hAnsi="Arial" w:cs="Arial"/>
        </w:rPr>
      </w:pPr>
      <w:bookmarkStart w:id="86" w:name="_Toc183013581"/>
      <w:bookmarkStart w:id="87" w:name="_Toc183040659"/>
      <w:r w:rsidRPr="00943C5F">
        <w:rPr>
          <w:rFonts w:ascii="Arial" w:hAnsi="Arial" w:cs="Arial"/>
        </w:rPr>
        <w:lastRenderedPageBreak/>
        <w:t>Reflective Piece: Placement Experience Using Gibbs' Reflective Model</w:t>
      </w:r>
      <w:bookmarkEnd w:id="86"/>
      <w:bookmarkEnd w:id="87"/>
    </w:p>
    <w:p w14:paraId="28E06385" w14:textId="77777777" w:rsidR="00070A94" w:rsidRPr="00943C5F" w:rsidRDefault="00070A94" w:rsidP="00070A94">
      <w:pPr>
        <w:pStyle w:val="Style2"/>
        <w:numPr>
          <w:ilvl w:val="0"/>
          <w:numId w:val="0"/>
        </w:numPr>
        <w:ind w:left="720" w:hanging="360"/>
        <w:rPr>
          <w:rFonts w:ascii="Arial" w:hAnsi="Arial" w:cs="Arial"/>
        </w:rPr>
      </w:pPr>
    </w:p>
    <w:p w14:paraId="6724B2FF" w14:textId="77777777" w:rsidR="00184F9E" w:rsidRPr="00943C5F" w:rsidRDefault="00184F9E" w:rsidP="00184F9E">
      <w:pPr>
        <w:rPr>
          <w:rStyle w:val="Strong"/>
          <w:rFonts w:ascii="Arial" w:hAnsi="Arial" w:cs="Arial"/>
        </w:rPr>
      </w:pPr>
      <w:r w:rsidRPr="00943C5F">
        <w:rPr>
          <w:rStyle w:val="Strong"/>
          <w:rFonts w:ascii="Arial" w:hAnsi="Arial" w:cs="Arial"/>
        </w:rPr>
        <w:t>Description</w:t>
      </w:r>
    </w:p>
    <w:p w14:paraId="05F3E09E" w14:textId="77777777" w:rsidR="00184F9E" w:rsidRPr="00943C5F" w:rsidRDefault="00184F9E" w:rsidP="00184F9E">
      <w:pPr>
        <w:rPr>
          <w:rStyle w:val="Strong"/>
          <w:rFonts w:ascii="Arial" w:hAnsi="Arial" w:cs="Arial"/>
          <w:b w:val="0"/>
          <w:bCs w:val="0"/>
        </w:rPr>
      </w:pPr>
      <w:r w:rsidRPr="00943C5F">
        <w:rPr>
          <w:rStyle w:val="Strong"/>
          <w:rFonts w:ascii="Arial" w:hAnsi="Arial" w:cs="Arial"/>
          <w:b w:val="0"/>
          <w:bCs w:val="0"/>
        </w:rPr>
        <w:t>During my placement, I was able to experience the operations of a global chain of hotels. This was basically to see how the different operations of the hotel were likely to change to suit the different cultural customers while at the same time ensuring the company followed the set corporate image. Through the franchise model, Best Western’s properties received permission to adjust the dietary services menu to focus on local dishes, and interior design to reflect the culture of the region. However, I found that while searching for such advantages, I came across operational issues like the inhomogeneous approach to service delivery in various locations and some staff’s unwillingness or preparedness to meet the needs of the guests.</w:t>
      </w:r>
    </w:p>
    <w:p w14:paraId="77FCCA2A" w14:textId="77777777" w:rsidR="00184F9E" w:rsidRPr="00943C5F" w:rsidRDefault="00184F9E" w:rsidP="00184F9E">
      <w:pPr>
        <w:rPr>
          <w:rStyle w:val="Strong"/>
          <w:rFonts w:ascii="Arial" w:hAnsi="Arial" w:cs="Arial"/>
        </w:rPr>
      </w:pPr>
      <w:r w:rsidRPr="00943C5F">
        <w:rPr>
          <w:rStyle w:val="Strong"/>
          <w:rFonts w:ascii="Arial" w:hAnsi="Arial" w:cs="Arial"/>
        </w:rPr>
        <w:t>Feelings</w:t>
      </w:r>
    </w:p>
    <w:p w14:paraId="37E49303" w14:textId="77777777" w:rsidR="00184F9E" w:rsidRDefault="00184F9E" w:rsidP="00184F9E">
      <w:pPr>
        <w:rPr>
          <w:rStyle w:val="Strong"/>
          <w:rFonts w:ascii="Arial" w:hAnsi="Arial" w:cs="Arial"/>
          <w:b w:val="0"/>
          <w:bCs w:val="0"/>
        </w:rPr>
      </w:pPr>
      <w:r w:rsidRPr="00943C5F">
        <w:rPr>
          <w:rStyle w:val="Strong"/>
          <w:rFonts w:ascii="Arial" w:hAnsi="Arial" w:cs="Arial"/>
          <w:b w:val="0"/>
          <w:bCs w:val="0"/>
        </w:rPr>
        <w:t>At the beginning of my placement, I had a little bit of eagerness and anxiety. I was excited at the thought of working with an international hotel chain and the challenge however I wondered if I could cope with the dynamic world of hospitality. Watching the cultural component included in Best Western’s management allowed me to develop a great appreciation for the company’s attitude towards multiculturalism. I experienced pride when a guest appreciated the locally sourced breakfast, as I knew that the company would appreciate local culture. Of course, their emotions also made me frustrated especially when there is a communication problem between guests and staff that affects the overall flow. With it, I got to the point where I understood that there is a need for enhanced training, complimented by improved technological support since guests are diverse and unique.</w:t>
      </w:r>
    </w:p>
    <w:p w14:paraId="71075DAD" w14:textId="77777777" w:rsidR="00070A94" w:rsidRDefault="00070A94" w:rsidP="00184F9E">
      <w:pPr>
        <w:rPr>
          <w:rStyle w:val="Strong"/>
          <w:rFonts w:ascii="Arial" w:hAnsi="Arial" w:cs="Arial"/>
          <w:b w:val="0"/>
          <w:bCs w:val="0"/>
        </w:rPr>
      </w:pPr>
    </w:p>
    <w:p w14:paraId="4F08D6F5" w14:textId="77777777" w:rsidR="00070A94" w:rsidRPr="00943C5F" w:rsidRDefault="00070A94" w:rsidP="00184F9E">
      <w:pPr>
        <w:rPr>
          <w:rStyle w:val="Strong"/>
          <w:rFonts w:ascii="Arial" w:hAnsi="Arial" w:cs="Arial"/>
          <w:b w:val="0"/>
          <w:bCs w:val="0"/>
        </w:rPr>
      </w:pPr>
    </w:p>
    <w:p w14:paraId="56E8A757" w14:textId="77777777" w:rsidR="00184F9E" w:rsidRPr="00943C5F" w:rsidRDefault="00184F9E" w:rsidP="00184F9E">
      <w:pPr>
        <w:rPr>
          <w:rStyle w:val="Strong"/>
          <w:rFonts w:ascii="Arial" w:hAnsi="Arial" w:cs="Arial"/>
        </w:rPr>
      </w:pPr>
      <w:r w:rsidRPr="00943C5F">
        <w:rPr>
          <w:rStyle w:val="Strong"/>
          <w:rFonts w:ascii="Arial" w:hAnsi="Arial" w:cs="Arial"/>
        </w:rPr>
        <w:lastRenderedPageBreak/>
        <w:t>Evaluation</w:t>
      </w:r>
    </w:p>
    <w:p w14:paraId="366898DC" w14:textId="77777777" w:rsidR="00184F9E" w:rsidRPr="00943C5F" w:rsidRDefault="00184F9E" w:rsidP="00184F9E">
      <w:pPr>
        <w:rPr>
          <w:rStyle w:val="Strong"/>
          <w:rFonts w:ascii="Arial" w:hAnsi="Arial" w:cs="Arial"/>
          <w:b w:val="0"/>
          <w:bCs w:val="0"/>
        </w:rPr>
      </w:pPr>
      <w:r w:rsidRPr="00943C5F">
        <w:rPr>
          <w:rStyle w:val="Strong"/>
          <w:rFonts w:ascii="Arial" w:hAnsi="Arial" w:cs="Arial"/>
          <w:b w:val="0"/>
          <w:bCs w:val="0"/>
        </w:rPr>
        <w:t>One of the most interesting things that I came across during the Best Western case was its way of applying global brand standards together with references to regional cultures. The use of British heritage designs and conserving British traditions reflected in the food menu was appreciated by the guests to boost the satisfaction level in the UK locations. Also, guest satisfaction was complemented by the characteristics of friendly and attentive personnel. Still, the autonomy provided to the franchisees sometimes affected operations and hence, the delivery of services differed. Comparing one franchise property to another, it is possible to see that the former was much better at being culturally conscious, whereas the latter would serve meals not characteristic of the region, for example. Besides, more challenges with communication were evident, especially if some of the staff could not communicate with culturally sensitive guests or if they were not fluent in other languages, which at times resulted in confrontations. These areas of training were seen as areas that require enhanced standardization across all franchises of the firm.</w:t>
      </w:r>
    </w:p>
    <w:p w14:paraId="65BD0B1C" w14:textId="77777777" w:rsidR="00184F9E" w:rsidRPr="00943C5F" w:rsidRDefault="00184F9E" w:rsidP="00184F9E">
      <w:pPr>
        <w:rPr>
          <w:rStyle w:val="Strong"/>
          <w:rFonts w:ascii="Arial" w:hAnsi="Arial" w:cs="Arial"/>
        </w:rPr>
      </w:pPr>
      <w:r w:rsidRPr="00943C5F">
        <w:rPr>
          <w:rStyle w:val="Strong"/>
          <w:rFonts w:ascii="Arial" w:hAnsi="Arial" w:cs="Arial"/>
        </w:rPr>
        <w:t>Analysis</w:t>
      </w:r>
    </w:p>
    <w:p w14:paraId="20600D30" w14:textId="77777777" w:rsidR="00184F9E" w:rsidRDefault="00184F9E" w:rsidP="00184F9E">
      <w:pPr>
        <w:rPr>
          <w:rStyle w:val="Strong"/>
          <w:rFonts w:ascii="Arial" w:hAnsi="Arial" w:cs="Arial"/>
          <w:b w:val="0"/>
          <w:bCs w:val="0"/>
        </w:rPr>
      </w:pPr>
      <w:r w:rsidRPr="00943C5F">
        <w:rPr>
          <w:rStyle w:val="Strong"/>
          <w:rFonts w:ascii="Arial" w:hAnsi="Arial" w:cs="Arial"/>
          <w:b w:val="0"/>
          <w:bCs w:val="0"/>
        </w:rPr>
        <w:t>From my placement experience, I deduced that cultural adaptation can be a strength or weakness to Best Western depending on how it is approached. It means that the properties of the franchises are able to respond to the cultural differences of the regions, which corresponds to the trends when tourists require cultural experiences. Such flexibility is appropriate when addressing the individual needs of clients from different territories. However, the non-uniformity in the franchise operations results in variations in services offered thus having an impact on the brand image and guests’ confusion. The meeting with foreigners speaking different languages emphasized the need to solve the problem of language translation. Thus, the adoption of AI technologies including chatbots or translation devices can be effective in bolstering communication and, therefore, guest satisfaction. This I knew to be very essential as it opened my eyes to how effective technology is as far as cultural understanding and organizational effectiveness are concerned.</w:t>
      </w:r>
    </w:p>
    <w:p w14:paraId="15E1219E" w14:textId="77777777" w:rsidR="00070A94" w:rsidRPr="00943C5F" w:rsidRDefault="00070A94" w:rsidP="00184F9E">
      <w:pPr>
        <w:rPr>
          <w:rStyle w:val="Strong"/>
          <w:rFonts w:ascii="Arial" w:hAnsi="Arial" w:cs="Arial"/>
          <w:b w:val="0"/>
          <w:bCs w:val="0"/>
        </w:rPr>
      </w:pPr>
    </w:p>
    <w:p w14:paraId="1FE6A003" w14:textId="77777777" w:rsidR="00184F9E" w:rsidRPr="00943C5F" w:rsidRDefault="00184F9E" w:rsidP="00184F9E">
      <w:pPr>
        <w:rPr>
          <w:rStyle w:val="Strong"/>
          <w:rFonts w:ascii="Arial" w:hAnsi="Arial" w:cs="Arial"/>
        </w:rPr>
      </w:pPr>
      <w:r w:rsidRPr="00943C5F">
        <w:rPr>
          <w:rStyle w:val="Strong"/>
          <w:rFonts w:ascii="Arial" w:hAnsi="Arial" w:cs="Arial"/>
        </w:rPr>
        <w:lastRenderedPageBreak/>
        <w:t>Conclusion</w:t>
      </w:r>
    </w:p>
    <w:p w14:paraId="6D95680E" w14:textId="77777777" w:rsidR="00184F9E" w:rsidRPr="00943C5F" w:rsidRDefault="00184F9E" w:rsidP="00184F9E">
      <w:pPr>
        <w:rPr>
          <w:rStyle w:val="Strong"/>
          <w:rFonts w:ascii="Arial" w:hAnsi="Arial" w:cs="Arial"/>
          <w:b w:val="0"/>
          <w:bCs w:val="0"/>
        </w:rPr>
      </w:pPr>
      <w:r w:rsidRPr="00943C5F">
        <w:rPr>
          <w:rStyle w:val="Strong"/>
          <w:rFonts w:ascii="Arial" w:hAnsi="Arial" w:cs="Arial"/>
          <w:b w:val="0"/>
          <w:bCs w:val="0"/>
        </w:rPr>
        <w:t>The cultural issues that are involved in the hospitality industry were revealed by the placement, especially when it comes to adaptation. I understood that the heterogeneity of guests’ needs should be addressed, but franchising must have common parameters to ensure brand recognition. Also, new staff training has been identified as the factor that positively influences the service quality and guests. The complete relevance of technology initiatives for working across languages and offering personalized services to the guests was also apparent. In summary, the trip served to remind the needs to be a balance between allowing local manageability while maintaining global brand standardization.</w:t>
      </w:r>
    </w:p>
    <w:p w14:paraId="17C5E08B" w14:textId="77777777" w:rsidR="00184F9E" w:rsidRPr="00943C5F" w:rsidRDefault="00184F9E" w:rsidP="00184F9E">
      <w:pPr>
        <w:rPr>
          <w:rFonts w:ascii="Arial" w:hAnsi="Arial" w:cs="Arial"/>
          <w:b/>
          <w:lang w:val="en-CA"/>
        </w:rPr>
      </w:pPr>
    </w:p>
    <w:p w14:paraId="1D43E6ED" w14:textId="77777777" w:rsidR="00184F9E" w:rsidRPr="00943C5F" w:rsidRDefault="00184F9E" w:rsidP="00184F9E">
      <w:pPr>
        <w:rPr>
          <w:rFonts w:ascii="Arial" w:hAnsi="Arial" w:cs="Arial"/>
          <w:b/>
          <w:bCs/>
          <w:lang w:val="en-GB" w:eastAsia="en-GB"/>
        </w:rPr>
      </w:pPr>
      <w:r w:rsidRPr="00943C5F">
        <w:rPr>
          <w:rFonts w:ascii="Arial" w:hAnsi="Arial" w:cs="Arial"/>
          <w:b/>
          <w:bCs/>
          <w:lang w:val="en-GB" w:eastAsia="en-GB"/>
        </w:rPr>
        <w:t>Action Plan</w:t>
      </w:r>
    </w:p>
    <w:p w14:paraId="50FECEF0" w14:textId="77777777" w:rsidR="00184F9E" w:rsidRPr="00943C5F" w:rsidRDefault="00184F9E" w:rsidP="00184F9E">
      <w:pPr>
        <w:rPr>
          <w:rFonts w:ascii="Arial" w:hAnsi="Arial" w:cs="Arial"/>
          <w:b/>
          <w:bCs/>
          <w:lang w:val="en-GB" w:eastAsia="en-GB"/>
        </w:rPr>
      </w:pPr>
      <w:r w:rsidRPr="00943C5F">
        <w:rPr>
          <w:rFonts w:ascii="Arial" w:hAnsi="Arial" w:cs="Arial"/>
          <w:lang w:val="en-GB" w:eastAsia="en-GB"/>
        </w:rPr>
        <w:t>Based on my reflections, I have identified several actions to improve cultural adaptation strategies in a hospitality setting:</w:t>
      </w:r>
    </w:p>
    <w:p w14:paraId="5A55B9E8" w14:textId="77777777" w:rsidR="00184F9E" w:rsidRPr="00943C5F" w:rsidRDefault="00184F9E" w:rsidP="00184F9E">
      <w:pPr>
        <w:pStyle w:val="ListParagraph"/>
        <w:numPr>
          <w:ilvl w:val="0"/>
          <w:numId w:val="25"/>
        </w:numPr>
        <w:rPr>
          <w:rFonts w:ascii="Arial" w:hAnsi="Arial" w:cs="Arial"/>
          <w:lang w:eastAsia="en-GB"/>
        </w:rPr>
      </w:pPr>
      <w:r w:rsidRPr="00943C5F">
        <w:rPr>
          <w:rFonts w:ascii="Arial" w:hAnsi="Arial" w:cs="Arial"/>
          <w:b/>
          <w:lang w:eastAsia="en-GB"/>
        </w:rPr>
        <w:t>Advocate for Standardised Training Programs:</w:t>
      </w:r>
      <w:r w:rsidRPr="00943C5F">
        <w:rPr>
          <w:rFonts w:ascii="Arial" w:hAnsi="Arial" w:cs="Arial"/>
          <w:lang w:eastAsia="en-GB"/>
        </w:rPr>
        <w:t xml:space="preserve"> My recommendation is that every employee should go through a cultural sensitivity program that engages people in the local language, customs, and clients. This training should be conducted from time to time to help the staff cope with new trends in culture.</w:t>
      </w:r>
    </w:p>
    <w:p w14:paraId="25C9E8A0" w14:textId="77777777" w:rsidR="00184F9E" w:rsidRPr="00943C5F" w:rsidRDefault="00184F9E" w:rsidP="00184F9E">
      <w:pPr>
        <w:pStyle w:val="ListParagraph"/>
        <w:numPr>
          <w:ilvl w:val="0"/>
          <w:numId w:val="25"/>
        </w:numPr>
        <w:rPr>
          <w:rFonts w:ascii="Arial" w:hAnsi="Arial" w:cs="Arial"/>
          <w:lang w:eastAsia="en-GB"/>
        </w:rPr>
      </w:pPr>
      <w:r w:rsidRPr="00943C5F">
        <w:rPr>
          <w:rFonts w:ascii="Arial" w:hAnsi="Arial" w:cs="Arial"/>
          <w:b/>
          <w:lang w:eastAsia="en-GB"/>
        </w:rPr>
        <w:t>Leverage Technology:</w:t>
      </w:r>
      <w:r w:rsidRPr="00943C5F">
        <w:rPr>
          <w:rFonts w:ascii="Arial" w:hAnsi="Arial" w:cs="Arial"/>
          <w:lang w:eastAsia="en-GB"/>
        </w:rPr>
        <w:t xml:space="preserve"> To do this, I propose to use chatbots with the element of artificial intelligence to help in several languages to communicate with guests. Also, through data analytics, hotels will be in a position to know the specific needs of the guests and therefore offer services that befit those needs.</w:t>
      </w:r>
    </w:p>
    <w:p w14:paraId="4DEE18D1" w14:textId="77777777" w:rsidR="00184F9E" w:rsidRPr="00943C5F" w:rsidRDefault="00184F9E" w:rsidP="00184F9E">
      <w:pPr>
        <w:pStyle w:val="ListParagraph"/>
        <w:numPr>
          <w:ilvl w:val="0"/>
          <w:numId w:val="25"/>
        </w:numPr>
        <w:rPr>
          <w:rFonts w:ascii="Arial" w:hAnsi="Arial" w:cs="Arial"/>
          <w:lang w:eastAsia="en-GB"/>
        </w:rPr>
      </w:pPr>
      <w:r w:rsidRPr="00943C5F">
        <w:rPr>
          <w:rFonts w:ascii="Arial" w:hAnsi="Arial" w:cs="Arial"/>
          <w:b/>
          <w:lang w:eastAsia="en-GB"/>
        </w:rPr>
        <w:t>Promote Knowledge Sharing:</w:t>
      </w:r>
      <w:r w:rsidRPr="00943C5F">
        <w:rPr>
          <w:rFonts w:ascii="Arial" w:hAnsi="Arial" w:cs="Arial"/>
          <w:lang w:eastAsia="en-GB"/>
        </w:rPr>
        <w:t xml:space="preserve"> Thus, as some of the CAD strategies are more effective for particular franchises, I suggest developing a platform where franchisees can exchange success stories. This could help to know what strategies are effective and maybe apply the effective ones in other centres.</w:t>
      </w:r>
    </w:p>
    <w:p w14:paraId="423AE9D6" w14:textId="77777777" w:rsidR="00184F9E" w:rsidRPr="00943C5F" w:rsidRDefault="00184F9E" w:rsidP="00184F9E">
      <w:pPr>
        <w:pStyle w:val="ListParagraph"/>
        <w:numPr>
          <w:ilvl w:val="0"/>
          <w:numId w:val="25"/>
        </w:numPr>
        <w:rPr>
          <w:rFonts w:ascii="Arial" w:hAnsi="Arial" w:cs="Arial"/>
          <w:lang w:eastAsia="en-GB"/>
        </w:rPr>
      </w:pPr>
      <w:r w:rsidRPr="00943C5F">
        <w:rPr>
          <w:rFonts w:ascii="Arial" w:hAnsi="Arial" w:cs="Arial"/>
          <w:b/>
          <w:lang w:eastAsia="en-GB"/>
        </w:rPr>
        <w:t>Strengthen Oversight Mechanisms:</w:t>
      </w:r>
      <w:r w:rsidRPr="00943C5F">
        <w:rPr>
          <w:rFonts w:ascii="Arial" w:hAnsi="Arial" w:cs="Arial"/>
          <w:lang w:eastAsia="en-GB"/>
        </w:rPr>
        <w:t xml:space="preserve"> Having regional managers for franchises will be effective in overseeing that all franchises adopt the specific change in culture as per the company’s brand image.</w:t>
      </w:r>
    </w:p>
    <w:p w14:paraId="69297D66" w14:textId="77777777" w:rsidR="00184F9E" w:rsidRPr="00943C5F" w:rsidRDefault="00184F9E" w:rsidP="00184F9E">
      <w:pPr>
        <w:rPr>
          <w:rFonts w:ascii="Arial" w:hAnsi="Arial" w:cs="Arial"/>
          <w:b/>
          <w:lang w:val="en-GB" w:eastAsia="en-GB"/>
        </w:rPr>
      </w:pPr>
      <w:r w:rsidRPr="00943C5F">
        <w:rPr>
          <w:rFonts w:ascii="Arial" w:hAnsi="Arial" w:cs="Arial"/>
          <w:b/>
          <w:lang w:val="en-GB" w:eastAsia="en-GB"/>
        </w:rPr>
        <w:lastRenderedPageBreak/>
        <w:t>Evaluation</w:t>
      </w:r>
    </w:p>
    <w:p w14:paraId="77BC96E8" w14:textId="77777777" w:rsidR="00184F9E" w:rsidRDefault="00184F9E" w:rsidP="00184F9E">
      <w:pPr>
        <w:rPr>
          <w:rFonts w:ascii="Arial" w:hAnsi="Arial" w:cs="Arial"/>
          <w:lang w:val="en-GB" w:eastAsia="en-GB"/>
        </w:rPr>
      </w:pPr>
      <w:r w:rsidRPr="00943C5F">
        <w:rPr>
          <w:rFonts w:ascii="Arial" w:hAnsi="Arial" w:cs="Arial"/>
          <w:lang w:val="en-GB" w:eastAsia="en-GB"/>
        </w:rPr>
        <w:t>My placement ensured that I got first-hand experience of the issues that surround cultural adaptation, particularly within a franchised environment. The following aspects were brought out: flexibility and control. By improving training, communicating more effectively and increasing supervision, Best Western can become culturally competent. All these have enriched my exposure towards multicultural working environment and their relevance in the hospitality industry.</w:t>
      </w:r>
    </w:p>
    <w:p w14:paraId="61157CEA" w14:textId="77777777" w:rsidR="00070A94" w:rsidRDefault="00070A94" w:rsidP="00184F9E">
      <w:pPr>
        <w:rPr>
          <w:rFonts w:ascii="Arial" w:hAnsi="Arial" w:cs="Arial"/>
          <w:lang w:val="en-GB" w:eastAsia="en-GB"/>
        </w:rPr>
      </w:pPr>
    </w:p>
    <w:p w14:paraId="35289892" w14:textId="77777777" w:rsidR="00070A94" w:rsidRDefault="00070A94" w:rsidP="00184F9E">
      <w:pPr>
        <w:rPr>
          <w:rFonts w:ascii="Arial" w:hAnsi="Arial" w:cs="Arial"/>
          <w:lang w:val="en-GB" w:eastAsia="en-GB"/>
        </w:rPr>
      </w:pPr>
    </w:p>
    <w:p w14:paraId="3A4341A3" w14:textId="77777777" w:rsidR="00070A94" w:rsidRDefault="00070A94" w:rsidP="00184F9E">
      <w:pPr>
        <w:rPr>
          <w:rFonts w:ascii="Arial" w:hAnsi="Arial" w:cs="Arial"/>
          <w:lang w:val="en-GB" w:eastAsia="en-GB"/>
        </w:rPr>
      </w:pPr>
    </w:p>
    <w:p w14:paraId="63CF4BB0" w14:textId="77777777" w:rsidR="00070A94" w:rsidRDefault="00070A94" w:rsidP="00184F9E">
      <w:pPr>
        <w:rPr>
          <w:rFonts w:ascii="Arial" w:hAnsi="Arial" w:cs="Arial"/>
          <w:lang w:val="en-GB" w:eastAsia="en-GB"/>
        </w:rPr>
      </w:pPr>
    </w:p>
    <w:p w14:paraId="2C344B99" w14:textId="77777777" w:rsidR="00070A94" w:rsidRDefault="00070A94" w:rsidP="00184F9E">
      <w:pPr>
        <w:rPr>
          <w:rFonts w:ascii="Arial" w:hAnsi="Arial" w:cs="Arial"/>
          <w:lang w:val="en-GB" w:eastAsia="en-GB"/>
        </w:rPr>
      </w:pPr>
    </w:p>
    <w:p w14:paraId="0B003B53" w14:textId="77777777" w:rsidR="00070A94" w:rsidRDefault="00070A94" w:rsidP="00184F9E">
      <w:pPr>
        <w:rPr>
          <w:rFonts w:ascii="Arial" w:hAnsi="Arial" w:cs="Arial"/>
          <w:lang w:val="en-GB" w:eastAsia="en-GB"/>
        </w:rPr>
      </w:pPr>
    </w:p>
    <w:p w14:paraId="03F667FD" w14:textId="77777777" w:rsidR="00070A94" w:rsidRDefault="00070A94" w:rsidP="00184F9E">
      <w:pPr>
        <w:rPr>
          <w:rFonts w:ascii="Arial" w:hAnsi="Arial" w:cs="Arial"/>
          <w:lang w:val="en-GB" w:eastAsia="en-GB"/>
        </w:rPr>
      </w:pPr>
    </w:p>
    <w:p w14:paraId="60A1C060" w14:textId="77777777" w:rsidR="00070A94" w:rsidRDefault="00070A94" w:rsidP="00184F9E">
      <w:pPr>
        <w:rPr>
          <w:rFonts w:ascii="Arial" w:hAnsi="Arial" w:cs="Arial"/>
          <w:lang w:val="en-GB" w:eastAsia="en-GB"/>
        </w:rPr>
      </w:pPr>
    </w:p>
    <w:p w14:paraId="0A80B577" w14:textId="77777777" w:rsidR="00070A94" w:rsidRDefault="00070A94" w:rsidP="00184F9E">
      <w:pPr>
        <w:rPr>
          <w:rFonts w:ascii="Arial" w:hAnsi="Arial" w:cs="Arial"/>
          <w:lang w:val="en-GB" w:eastAsia="en-GB"/>
        </w:rPr>
      </w:pPr>
    </w:p>
    <w:p w14:paraId="4BF9439E" w14:textId="77777777" w:rsidR="00070A94" w:rsidRPr="00943C5F" w:rsidRDefault="00070A94" w:rsidP="00184F9E">
      <w:pPr>
        <w:rPr>
          <w:rFonts w:ascii="Arial" w:hAnsi="Arial" w:cs="Arial"/>
          <w:lang w:val="en-CA"/>
        </w:rPr>
      </w:pPr>
    </w:p>
    <w:p w14:paraId="18F62EDB" w14:textId="77777777" w:rsidR="00184F9E" w:rsidRPr="00943C5F" w:rsidRDefault="00184F9E" w:rsidP="00184F9E">
      <w:pPr>
        <w:rPr>
          <w:rFonts w:ascii="Arial" w:hAnsi="Arial" w:cs="Arial"/>
          <w:lang w:val="en-CA"/>
        </w:rPr>
      </w:pPr>
    </w:p>
    <w:p w14:paraId="377042AE" w14:textId="77777777" w:rsidR="00184F9E" w:rsidRPr="00943C5F" w:rsidRDefault="00184F9E" w:rsidP="00184F9E">
      <w:pPr>
        <w:rPr>
          <w:rFonts w:ascii="Arial" w:hAnsi="Arial" w:cs="Arial"/>
          <w:lang w:val="en-CA"/>
        </w:rPr>
      </w:pPr>
    </w:p>
    <w:p w14:paraId="68BACCBF" w14:textId="77777777" w:rsidR="00184F9E" w:rsidRPr="00943C5F" w:rsidRDefault="00184F9E" w:rsidP="00184F9E">
      <w:pPr>
        <w:rPr>
          <w:rFonts w:ascii="Arial" w:hAnsi="Arial" w:cs="Arial"/>
          <w:lang w:val="en-CA"/>
        </w:rPr>
      </w:pPr>
    </w:p>
    <w:p w14:paraId="614DBCC9" w14:textId="77777777" w:rsidR="00184F9E" w:rsidRPr="00943C5F" w:rsidRDefault="00184F9E" w:rsidP="00184F9E">
      <w:pPr>
        <w:pStyle w:val="Style2"/>
        <w:rPr>
          <w:rFonts w:ascii="Arial" w:hAnsi="Arial" w:cs="Arial"/>
          <w:lang w:val="en-CA"/>
        </w:rPr>
      </w:pPr>
      <w:bookmarkStart w:id="88" w:name="_Toc183013582"/>
      <w:bookmarkStart w:id="89" w:name="_Toc183040660"/>
      <w:r w:rsidRPr="00943C5F">
        <w:rPr>
          <w:rFonts w:ascii="Arial" w:hAnsi="Arial" w:cs="Arial"/>
          <w:lang w:val="en-CA"/>
        </w:rPr>
        <w:lastRenderedPageBreak/>
        <w:t>Reference List</w:t>
      </w:r>
      <w:bookmarkEnd w:id="88"/>
      <w:bookmarkEnd w:id="89"/>
    </w:p>
    <w:p w14:paraId="7E505F74" w14:textId="77777777" w:rsidR="00184F9E" w:rsidRPr="00943C5F" w:rsidRDefault="00184F9E" w:rsidP="00184F9E">
      <w:pPr>
        <w:rPr>
          <w:rFonts w:ascii="Arial" w:hAnsi="Arial" w:cs="Arial"/>
        </w:rPr>
      </w:pPr>
      <w:r w:rsidRPr="00943C5F">
        <w:rPr>
          <w:rFonts w:ascii="Arial" w:hAnsi="Arial" w:cs="Arial"/>
        </w:rPr>
        <w:t xml:space="preserve">Adamovic, M. (2018) ‘The influence of cultural diversity on employee engagement and organizational performance: Examining the role of cultural intelligence’, </w:t>
      </w:r>
      <w:r w:rsidRPr="00943C5F">
        <w:rPr>
          <w:rFonts w:ascii="Arial" w:hAnsi="Arial" w:cs="Arial"/>
          <w:i/>
          <w:iCs/>
        </w:rPr>
        <w:t>Journal of International Business Studies</w:t>
      </w:r>
      <w:r w:rsidRPr="00943C5F">
        <w:rPr>
          <w:rFonts w:ascii="Arial" w:hAnsi="Arial" w:cs="Arial"/>
        </w:rPr>
        <w:t>, 49(2), pp. 192–212.</w:t>
      </w:r>
    </w:p>
    <w:p w14:paraId="6C6AEFAE" w14:textId="77777777" w:rsidR="00184F9E" w:rsidRPr="00943C5F" w:rsidRDefault="00184F9E" w:rsidP="00184F9E">
      <w:pPr>
        <w:rPr>
          <w:rFonts w:ascii="Arial" w:hAnsi="Arial" w:cs="Arial"/>
        </w:rPr>
      </w:pPr>
      <w:proofErr w:type="spellStart"/>
      <w:r w:rsidRPr="00943C5F">
        <w:rPr>
          <w:rFonts w:ascii="Arial" w:hAnsi="Arial" w:cs="Arial"/>
        </w:rPr>
        <w:t>Aichhorn</w:t>
      </w:r>
      <w:proofErr w:type="spellEnd"/>
      <w:r w:rsidRPr="00943C5F">
        <w:rPr>
          <w:rFonts w:ascii="Arial" w:hAnsi="Arial" w:cs="Arial"/>
        </w:rPr>
        <w:t xml:space="preserve">, N. and Puck, J. (2017) ‘Bridging the language gap in multinational companies: Language strategies and practices’, </w:t>
      </w:r>
      <w:r w:rsidRPr="00943C5F">
        <w:rPr>
          <w:rFonts w:ascii="Arial" w:hAnsi="Arial" w:cs="Arial"/>
          <w:i/>
          <w:iCs/>
        </w:rPr>
        <w:t>Journal of World Business</w:t>
      </w:r>
      <w:r w:rsidRPr="00943C5F">
        <w:rPr>
          <w:rFonts w:ascii="Arial" w:hAnsi="Arial" w:cs="Arial"/>
        </w:rPr>
        <w:t>, 52(3), pp. 386–403.</w:t>
      </w:r>
    </w:p>
    <w:p w14:paraId="5D79E0DE" w14:textId="77777777" w:rsidR="00184F9E" w:rsidRPr="00943C5F" w:rsidRDefault="00184F9E" w:rsidP="00184F9E">
      <w:pPr>
        <w:rPr>
          <w:rFonts w:ascii="Arial" w:hAnsi="Arial" w:cs="Arial"/>
        </w:rPr>
      </w:pPr>
      <w:r w:rsidRPr="00943C5F">
        <w:rPr>
          <w:rFonts w:ascii="Arial" w:hAnsi="Arial" w:cs="Arial"/>
        </w:rPr>
        <w:t xml:space="preserve">Baltes, B. B., Hernandez, D. R. and Collins, C. L. (2015) ‘Cultural intelligence and its impact on global leadership’, </w:t>
      </w:r>
      <w:r w:rsidRPr="00943C5F">
        <w:rPr>
          <w:rFonts w:ascii="Arial" w:hAnsi="Arial" w:cs="Arial"/>
          <w:i/>
          <w:iCs/>
        </w:rPr>
        <w:t>International Journal of Cross-Cultural Management</w:t>
      </w:r>
      <w:r w:rsidRPr="00943C5F">
        <w:rPr>
          <w:rFonts w:ascii="Arial" w:hAnsi="Arial" w:cs="Arial"/>
        </w:rPr>
        <w:t>, 15(1), pp. 29–44.</w:t>
      </w:r>
    </w:p>
    <w:p w14:paraId="27B48BD4" w14:textId="77777777" w:rsidR="00184F9E" w:rsidRPr="00943C5F" w:rsidRDefault="00184F9E" w:rsidP="00184F9E">
      <w:pPr>
        <w:rPr>
          <w:rFonts w:ascii="Arial" w:hAnsi="Arial" w:cs="Arial"/>
        </w:rPr>
      </w:pPr>
      <w:r w:rsidRPr="00943C5F">
        <w:rPr>
          <w:rFonts w:ascii="Arial" w:hAnsi="Arial" w:cs="Arial"/>
        </w:rPr>
        <w:t xml:space="preserve">Barkemeyer, R. (2009) ‘Corporate Social Responsibility in Emerging Economies’, </w:t>
      </w:r>
      <w:r w:rsidRPr="00943C5F">
        <w:rPr>
          <w:rFonts w:ascii="Arial" w:hAnsi="Arial" w:cs="Arial"/>
          <w:i/>
          <w:iCs/>
        </w:rPr>
        <w:t>Journal of Corporate Citizenship</w:t>
      </w:r>
      <w:r w:rsidRPr="00943C5F">
        <w:rPr>
          <w:rFonts w:ascii="Arial" w:hAnsi="Arial" w:cs="Arial"/>
        </w:rPr>
        <w:t>, 35, pp. 19–36. DOI: 10.9774/GLEAF.4700.</w:t>
      </w:r>
      <w:proofErr w:type="gramStart"/>
      <w:r w:rsidRPr="00943C5F">
        <w:rPr>
          <w:rFonts w:ascii="Arial" w:hAnsi="Arial" w:cs="Arial"/>
        </w:rPr>
        <w:t>2009.sp.</w:t>
      </w:r>
      <w:proofErr w:type="gramEnd"/>
      <w:r w:rsidRPr="00943C5F">
        <w:rPr>
          <w:rFonts w:ascii="Arial" w:hAnsi="Arial" w:cs="Arial"/>
        </w:rPr>
        <w:t>00004.</w:t>
      </w:r>
    </w:p>
    <w:p w14:paraId="5464FC10" w14:textId="77777777" w:rsidR="00184F9E" w:rsidRPr="00943C5F" w:rsidRDefault="00184F9E" w:rsidP="00184F9E">
      <w:pPr>
        <w:rPr>
          <w:rFonts w:ascii="Arial" w:hAnsi="Arial" w:cs="Arial"/>
        </w:rPr>
      </w:pPr>
      <w:r w:rsidRPr="00943C5F">
        <w:rPr>
          <w:rFonts w:ascii="Arial" w:hAnsi="Arial" w:cs="Arial"/>
        </w:rPr>
        <w:t xml:space="preserve">Baum, T. and Hagen, L. (1999) ‘Responses to Seasonality: The Experiences of Peripheral Destinations’, </w:t>
      </w:r>
      <w:r w:rsidRPr="00943C5F">
        <w:rPr>
          <w:rFonts w:ascii="Arial" w:hAnsi="Arial" w:cs="Arial"/>
          <w:i/>
          <w:iCs/>
        </w:rPr>
        <w:t>International Journal of Tourism Research</w:t>
      </w:r>
      <w:r w:rsidRPr="00943C5F">
        <w:rPr>
          <w:rFonts w:ascii="Arial" w:hAnsi="Arial" w:cs="Arial"/>
        </w:rPr>
        <w:t>, 1(5), pp. 299–312. DOI: 10.1002/(SICI)1522-1970(199909/10)1:5&lt;</w:t>
      </w:r>
      <w:proofErr w:type="gramStart"/>
      <w:r w:rsidRPr="00943C5F">
        <w:rPr>
          <w:rFonts w:ascii="Arial" w:hAnsi="Arial" w:cs="Arial"/>
        </w:rPr>
        <w:t>299::</w:t>
      </w:r>
      <w:proofErr w:type="gramEnd"/>
      <w:r w:rsidRPr="00943C5F">
        <w:rPr>
          <w:rFonts w:ascii="Arial" w:hAnsi="Arial" w:cs="Arial"/>
        </w:rPr>
        <w:t>AID-JTR200&gt;3.0.CO;2-L.</w:t>
      </w:r>
    </w:p>
    <w:p w14:paraId="4126C68F" w14:textId="77777777" w:rsidR="00184F9E" w:rsidRPr="00943C5F" w:rsidRDefault="00184F9E" w:rsidP="00184F9E">
      <w:pPr>
        <w:rPr>
          <w:rFonts w:ascii="Arial" w:hAnsi="Arial" w:cs="Arial"/>
        </w:rPr>
      </w:pPr>
      <w:r w:rsidRPr="00943C5F">
        <w:rPr>
          <w:rFonts w:ascii="Arial" w:hAnsi="Arial" w:cs="Arial"/>
        </w:rPr>
        <w:t xml:space="preserve">Baum, T. and </w:t>
      </w:r>
      <w:proofErr w:type="spellStart"/>
      <w:r w:rsidRPr="00943C5F">
        <w:rPr>
          <w:rFonts w:ascii="Arial" w:hAnsi="Arial" w:cs="Arial"/>
        </w:rPr>
        <w:t>Szivas</w:t>
      </w:r>
      <w:proofErr w:type="spellEnd"/>
      <w:r w:rsidRPr="00943C5F">
        <w:rPr>
          <w:rFonts w:ascii="Arial" w:hAnsi="Arial" w:cs="Arial"/>
        </w:rPr>
        <w:t xml:space="preserve">, E. (2001) </w:t>
      </w:r>
      <w:r w:rsidRPr="00943C5F">
        <w:rPr>
          <w:rFonts w:ascii="Arial" w:hAnsi="Arial" w:cs="Arial"/>
          <w:i/>
          <w:iCs/>
        </w:rPr>
        <w:t>Human Resource Management in the Tourism Industry</w:t>
      </w:r>
      <w:r w:rsidRPr="00943C5F">
        <w:rPr>
          <w:rFonts w:ascii="Arial" w:hAnsi="Arial" w:cs="Arial"/>
        </w:rPr>
        <w:t>. Oxford: Pergamon.</w:t>
      </w:r>
    </w:p>
    <w:p w14:paraId="079C2023" w14:textId="77777777" w:rsidR="00184F9E" w:rsidRPr="00943C5F" w:rsidRDefault="00184F9E" w:rsidP="00184F9E">
      <w:pPr>
        <w:rPr>
          <w:rFonts w:ascii="Arial" w:hAnsi="Arial" w:cs="Arial"/>
        </w:rPr>
      </w:pPr>
      <w:r w:rsidRPr="00943C5F">
        <w:rPr>
          <w:rFonts w:ascii="Arial" w:hAnsi="Arial" w:cs="Arial"/>
        </w:rPr>
        <w:t>Best Western Great Britain (2024) 'About Us'. Available at: https://www.bestwestern.co.uk/company/about-us (Accessed: 20 November 2024).</w:t>
      </w:r>
    </w:p>
    <w:p w14:paraId="0B899D6F" w14:textId="77777777" w:rsidR="00184F9E" w:rsidRPr="00943C5F" w:rsidRDefault="00184F9E" w:rsidP="00184F9E">
      <w:pPr>
        <w:rPr>
          <w:rFonts w:ascii="Arial" w:hAnsi="Arial" w:cs="Arial"/>
        </w:rPr>
      </w:pPr>
      <w:r w:rsidRPr="00943C5F">
        <w:rPr>
          <w:rFonts w:ascii="Arial" w:hAnsi="Arial" w:cs="Arial"/>
        </w:rPr>
        <w:t>Best Western Hotels &amp; Resorts (2024) 'About Us'. Available at: https://www.bestwestern.com/en_US/about.html (Accessed: 20 November 2024).</w:t>
      </w:r>
    </w:p>
    <w:p w14:paraId="39696013" w14:textId="77777777" w:rsidR="00184F9E" w:rsidRPr="00943C5F" w:rsidRDefault="00184F9E" w:rsidP="00184F9E">
      <w:pPr>
        <w:rPr>
          <w:rFonts w:ascii="Arial" w:hAnsi="Arial" w:cs="Arial"/>
        </w:rPr>
      </w:pPr>
      <w:r w:rsidRPr="00943C5F">
        <w:rPr>
          <w:rFonts w:ascii="Arial" w:hAnsi="Arial" w:cs="Arial"/>
        </w:rPr>
        <w:t xml:space="preserve">Best Western Hotels &amp; Resorts (2024) </w:t>
      </w:r>
      <w:r w:rsidRPr="00943C5F">
        <w:rPr>
          <w:rFonts w:ascii="Arial" w:hAnsi="Arial" w:cs="Arial"/>
          <w:i/>
          <w:iCs/>
        </w:rPr>
        <w:t>Our Brands</w:t>
      </w:r>
      <w:r w:rsidRPr="00943C5F">
        <w:rPr>
          <w:rFonts w:ascii="Arial" w:hAnsi="Arial" w:cs="Arial"/>
        </w:rPr>
        <w:t>. Available at: https://www.bestwestern.com/ (Accessed: 20 November 2024).</w:t>
      </w:r>
    </w:p>
    <w:p w14:paraId="1A978DF3" w14:textId="77777777" w:rsidR="00184F9E" w:rsidRPr="00943C5F" w:rsidRDefault="00184F9E" w:rsidP="00184F9E">
      <w:pPr>
        <w:rPr>
          <w:rFonts w:ascii="Arial" w:hAnsi="Arial" w:cs="Arial"/>
        </w:rPr>
      </w:pPr>
      <w:r w:rsidRPr="00943C5F">
        <w:rPr>
          <w:rFonts w:ascii="Arial" w:hAnsi="Arial" w:cs="Arial"/>
        </w:rPr>
        <w:t xml:space="preserve">Brotherton, B. (2012) </w:t>
      </w:r>
      <w:r w:rsidRPr="00943C5F">
        <w:rPr>
          <w:rFonts w:ascii="Arial" w:hAnsi="Arial" w:cs="Arial"/>
          <w:i/>
          <w:iCs/>
        </w:rPr>
        <w:t>Hospitality and Tourism: An Introduction</w:t>
      </w:r>
      <w:r w:rsidRPr="00943C5F">
        <w:rPr>
          <w:rFonts w:ascii="Arial" w:hAnsi="Arial" w:cs="Arial"/>
        </w:rPr>
        <w:t xml:space="preserve">. 2nd </w:t>
      </w:r>
      <w:proofErr w:type="spellStart"/>
      <w:r w:rsidRPr="00943C5F">
        <w:rPr>
          <w:rFonts w:ascii="Arial" w:hAnsi="Arial" w:cs="Arial"/>
        </w:rPr>
        <w:t>edn</w:t>
      </w:r>
      <w:proofErr w:type="spellEnd"/>
      <w:r w:rsidRPr="00943C5F">
        <w:rPr>
          <w:rFonts w:ascii="Arial" w:hAnsi="Arial" w:cs="Arial"/>
        </w:rPr>
        <w:t>. London: SAGE.</w:t>
      </w:r>
    </w:p>
    <w:p w14:paraId="432D5CF9" w14:textId="77777777" w:rsidR="00184F9E" w:rsidRPr="00943C5F" w:rsidRDefault="00184F9E" w:rsidP="00184F9E">
      <w:pPr>
        <w:rPr>
          <w:rFonts w:ascii="Arial" w:hAnsi="Arial" w:cs="Arial"/>
        </w:rPr>
      </w:pPr>
      <w:r w:rsidRPr="00943C5F">
        <w:rPr>
          <w:rFonts w:ascii="Arial" w:hAnsi="Arial" w:cs="Arial"/>
        </w:rPr>
        <w:t xml:space="preserve">Bryman, A. (2016) </w:t>
      </w:r>
      <w:r w:rsidRPr="00943C5F">
        <w:rPr>
          <w:rFonts w:ascii="Arial" w:hAnsi="Arial" w:cs="Arial"/>
          <w:i/>
          <w:iCs/>
        </w:rPr>
        <w:t>Social Research Methods</w:t>
      </w:r>
      <w:r w:rsidRPr="00943C5F">
        <w:rPr>
          <w:rFonts w:ascii="Arial" w:hAnsi="Arial" w:cs="Arial"/>
        </w:rPr>
        <w:t xml:space="preserve">. 5th </w:t>
      </w:r>
      <w:proofErr w:type="spellStart"/>
      <w:r w:rsidRPr="00943C5F">
        <w:rPr>
          <w:rFonts w:ascii="Arial" w:hAnsi="Arial" w:cs="Arial"/>
        </w:rPr>
        <w:t>edn</w:t>
      </w:r>
      <w:proofErr w:type="spellEnd"/>
      <w:r w:rsidRPr="00943C5F">
        <w:rPr>
          <w:rFonts w:ascii="Arial" w:hAnsi="Arial" w:cs="Arial"/>
        </w:rPr>
        <w:t>. Oxford: Oxford University Press.</w:t>
      </w:r>
    </w:p>
    <w:p w14:paraId="3E54910D" w14:textId="77777777" w:rsidR="00184F9E" w:rsidRPr="00943C5F" w:rsidRDefault="00184F9E" w:rsidP="00184F9E">
      <w:pPr>
        <w:rPr>
          <w:rFonts w:ascii="Arial" w:hAnsi="Arial" w:cs="Arial"/>
        </w:rPr>
      </w:pPr>
      <w:proofErr w:type="spellStart"/>
      <w:r w:rsidRPr="00943C5F">
        <w:rPr>
          <w:rFonts w:ascii="Arial" w:hAnsi="Arial" w:cs="Arial"/>
        </w:rPr>
        <w:lastRenderedPageBreak/>
        <w:t>Buhalis</w:t>
      </w:r>
      <w:proofErr w:type="spellEnd"/>
      <w:r w:rsidRPr="00943C5F">
        <w:rPr>
          <w:rFonts w:ascii="Arial" w:hAnsi="Arial" w:cs="Arial"/>
        </w:rPr>
        <w:t xml:space="preserve">, D. (2019) ‘Technology in tourism: Challenges and opportunities’, </w:t>
      </w:r>
      <w:r w:rsidRPr="00943C5F">
        <w:rPr>
          <w:rFonts w:ascii="Arial" w:hAnsi="Arial" w:cs="Arial"/>
          <w:i/>
          <w:iCs/>
        </w:rPr>
        <w:t>Tourism Management</w:t>
      </w:r>
      <w:r w:rsidRPr="00943C5F">
        <w:rPr>
          <w:rFonts w:ascii="Arial" w:hAnsi="Arial" w:cs="Arial"/>
        </w:rPr>
        <w:t>, 74, pp. 46–52.</w:t>
      </w:r>
    </w:p>
    <w:p w14:paraId="4D4D7C55" w14:textId="77777777" w:rsidR="00184F9E" w:rsidRPr="00943C5F" w:rsidRDefault="00184F9E" w:rsidP="00184F9E">
      <w:pPr>
        <w:rPr>
          <w:rFonts w:ascii="Arial" w:hAnsi="Arial" w:cs="Arial"/>
        </w:rPr>
      </w:pPr>
      <w:r w:rsidRPr="00943C5F">
        <w:rPr>
          <w:rFonts w:ascii="Arial" w:hAnsi="Arial" w:cs="Arial"/>
        </w:rPr>
        <w:t xml:space="preserve">Chen, C.-F. and Chen, F.-S. (2010) 'Experience quality, perceived value, satisfaction, and behavioral intentions for heritage tourists', </w:t>
      </w:r>
      <w:r w:rsidRPr="00943C5F">
        <w:rPr>
          <w:rFonts w:ascii="Arial" w:hAnsi="Arial" w:cs="Arial"/>
          <w:i/>
          <w:iCs/>
        </w:rPr>
        <w:t>Tourism Management</w:t>
      </w:r>
      <w:r w:rsidRPr="00943C5F">
        <w:rPr>
          <w:rFonts w:ascii="Arial" w:hAnsi="Arial" w:cs="Arial"/>
        </w:rPr>
        <w:t>, 31(1), pp. 29–35.</w:t>
      </w:r>
    </w:p>
    <w:p w14:paraId="30A7B633" w14:textId="77777777" w:rsidR="00184F9E" w:rsidRPr="00943C5F" w:rsidRDefault="00184F9E" w:rsidP="00184F9E">
      <w:pPr>
        <w:rPr>
          <w:rFonts w:ascii="Arial" w:hAnsi="Arial" w:cs="Arial"/>
        </w:rPr>
      </w:pPr>
      <w:proofErr w:type="spellStart"/>
      <w:r w:rsidRPr="00943C5F">
        <w:rPr>
          <w:rFonts w:ascii="Arial" w:hAnsi="Arial" w:cs="Arial"/>
        </w:rPr>
        <w:t>Cherednichenko</w:t>
      </w:r>
      <w:proofErr w:type="spellEnd"/>
      <w:r w:rsidRPr="00943C5F">
        <w:rPr>
          <w:rFonts w:ascii="Arial" w:hAnsi="Arial" w:cs="Arial"/>
        </w:rPr>
        <w:t xml:space="preserve">, O. (2022) ‘Enhancing customer satisfaction through cultural adaptation in international hotels’, </w:t>
      </w:r>
      <w:r w:rsidRPr="00943C5F">
        <w:rPr>
          <w:rFonts w:ascii="Arial" w:hAnsi="Arial" w:cs="Arial"/>
          <w:i/>
          <w:iCs/>
        </w:rPr>
        <w:t>Journal of Hospitality Management</w:t>
      </w:r>
      <w:r w:rsidRPr="00943C5F">
        <w:rPr>
          <w:rFonts w:ascii="Arial" w:hAnsi="Arial" w:cs="Arial"/>
        </w:rPr>
        <w:t>, 36(2), pp. 123–137.</w:t>
      </w:r>
    </w:p>
    <w:p w14:paraId="2D059CE4" w14:textId="77777777" w:rsidR="00184F9E" w:rsidRPr="00943C5F" w:rsidRDefault="00184F9E" w:rsidP="00184F9E">
      <w:pPr>
        <w:rPr>
          <w:rFonts w:ascii="Arial" w:hAnsi="Arial" w:cs="Arial"/>
        </w:rPr>
      </w:pPr>
      <w:r w:rsidRPr="00943C5F">
        <w:rPr>
          <w:rFonts w:ascii="Arial" w:hAnsi="Arial" w:cs="Arial"/>
        </w:rPr>
        <w:t xml:space="preserve">Creswell, J.W. and Poth, C.N. (2018) </w:t>
      </w:r>
      <w:r w:rsidRPr="00943C5F">
        <w:rPr>
          <w:rFonts w:ascii="Arial" w:hAnsi="Arial" w:cs="Arial"/>
          <w:i/>
          <w:iCs/>
        </w:rPr>
        <w:t>Qualitative Inquiry and Research Design: Choosing Among Five Approaches</w:t>
      </w:r>
      <w:r w:rsidRPr="00943C5F">
        <w:rPr>
          <w:rFonts w:ascii="Arial" w:hAnsi="Arial" w:cs="Arial"/>
        </w:rPr>
        <w:t xml:space="preserve">. 4th </w:t>
      </w:r>
      <w:proofErr w:type="spellStart"/>
      <w:r w:rsidRPr="00943C5F">
        <w:rPr>
          <w:rFonts w:ascii="Arial" w:hAnsi="Arial" w:cs="Arial"/>
        </w:rPr>
        <w:t>edn</w:t>
      </w:r>
      <w:proofErr w:type="spellEnd"/>
      <w:r w:rsidRPr="00943C5F">
        <w:rPr>
          <w:rFonts w:ascii="Arial" w:hAnsi="Arial" w:cs="Arial"/>
        </w:rPr>
        <w:t>. Thousand Oaks: SAGE Publications.</w:t>
      </w:r>
    </w:p>
    <w:p w14:paraId="4B60B2EA" w14:textId="77777777" w:rsidR="00184F9E" w:rsidRPr="00943C5F" w:rsidRDefault="00184F9E" w:rsidP="00184F9E">
      <w:pPr>
        <w:rPr>
          <w:rFonts w:ascii="Arial" w:hAnsi="Arial" w:cs="Arial"/>
        </w:rPr>
      </w:pPr>
      <w:r w:rsidRPr="00943C5F">
        <w:rPr>
          <w:rFonts w:ascii="Arial" w:hAnsi="Arial" w:cs="Arial"/>
        </w:rPr>
        <w:t xml:space="preserve">Davidson, M.C.G. (2003) </w:t>
      </w:r>
      <w:r w:rsidRPr="00943C5F">
        <w:rPr>
          <w:rFonts w:ascii="Arial" w:hAnsi="Arial" w:cs="Arial"/>
          <w:i/>
          <w:iCs/>
        </w:rPr>
        <w:t>Managing Hospitality Human Resources</w:t>
      </w:r>
      <w:r w:rsidRPr="00943C5F">
        <w:rPr>
          <w:rFonts w:ascii="Arial" w:hAnsi="Arial" w:cs="Arial"/>
        </w:rPr>
        <w:t>. London: Routledge.</w:t>
      </w:r>
    </w:p>
    <w:p w14:paraId="57BC9DE9" w14:textId="77777777" w:rsidR="00184F9E" w:rsidRPr="00943C5F" w:rsidRDefault="00184F9E" w:rsidP="00184F9E">
      <w:pPr>
        <w:rPr>
          <w:rFonts w:ascii="Arial" w:hAnsi="Arial" w:cs="Arial"/>
        </w:rPr>
      </w:pPr>
      <w:r w:rsidRPr="00943C5F">
        <w:rPr>
          <w:rFonts w:ascii="Arial" w:hAnsi="Arial" w:cs="Arial"/>
        </w:rPr>
        <w:t xml:space="preserve">Denscombe, M. (2017) </w:t>
      </w:r>
      <w:r w:rsidRPr="00943C5F">
        <w:rPr>
          <w:rFonts w:ascii="Arial" w:hAnsi="Arial" w:cs="Arial"/>
          <w:i/>
          <w:iCs/>
        </w:rPr>
        <w:t>The Good Research Guide: For Small-Scale Social Research Projects</w:t>
      </w:r>
      <w:r w:rsidRPr="00943C5F">
        <w:rPr>
          <w:rFonts w:ascii="Arial" w:hAnsi="Arial" w:cs="Arial"/>
        </w:rPr>
        <w:t xml:space="preserve">. 6th </w:t>
      </w:r>
      <w:proofErr w:type="spellStart"/>
      <w:r w:rsidRPr="00943C5F">
        <w:rPr>
          <w:rFonts w:ascii="Arial" w:hAnsi="Arial" w:cs="Arial"/>
        </w:rPr>
        <w:t>edn</w:t>
      </w:r>
      <w:proofErr w:type="spellEnd"/>
      <w:r w:rsidRPr="00943C5F">
        <w:rPr>
          <w:rFonts w:ascii="Arial" w:hAnsi="Arial" w:cs="Arial"/>
        </w:rPr>
        <w:t>. London: Open University Press.</w:t>
      </w:r>
    </w:p>
    <w:p w14:paraId="7A02EADA" w14:textId="77777777" w:rsidR="00184F9E" w:rsidRPr="00943C5F" w:rsidRDefault="00184F9E" w:rsidP="00184F9E">
      <w:pPr>
        <w:rPr>
          <w:rFonts w:ascii="Arial" w:hAnsi="Arial" w:cs="Arial"/>
        </w:rPr>
      </w:pPr>
      <w:proofErr w:type="spellStart"/>
      <w:r w:rsidRPr="00943C5F">
        <w:rPr>
          <w:rFonts w:ascii="Arial" w:hAnsi="Arial" w:cs="Arial"/>
        </w:rPr>
        <w:t>Derbaix</w:t>
      </w:r>
      <w:proofErr w:type="spellEnd"/>
      <w:r w:rsidRPr="00943C5F">
        <w:rPr>
          <w:rFonts w:ascii="Arial" w:hAnsi="Arial" w:cs="Arial"/>
        </w:rPr>
        <w:t xml:space="preserve">, C. and </w:t>
      </w:r>
      <w:proofErr w:type="spellStart"/>
      <w:r w:rsidRPr="00943C5F">
        <w:rPr>
          <w:rFonts w:ascii="Arial" w:hAnsi="Arial" w:cs="Arial"/>
        </w:rPr>
        <w:t>Gombault</w:t>
      </w:r>
      <w:proofErr w:type="spellEnd"/>
      <w:r w:rsidRPr="00943C5F">
        <w:rPr>
          <w:rFonts w:ascii="Arial" w:hAnsi="Arial" w:cs="Arial"/>
        </w:rPr>
        <w:t xml:space="preserve">, A. (2016) ‘Designing cultural experiences for competitive advantage’, </w:t>
      </w:r>
      <w:r w:rsidRPr="00943C5F">
        <w:rPr>
          <w:rFonts w:ascii="Arial" w:hAnsi="Arial" w:cs="Arial"/>
          <w:i/>
          <w:iCs/>
        </w:rPr>
        <w:t>Service Industries Journal</w:t>
      </w:r>
      <w:r w:rsidRPr="00943C5F">
        <w:rPr>
          <w:rFonts w:ascii="Arial" w:hAnsi="Arial" w:cs="Arial"/>
        </w:rPr>
        <w:t>, 36(9–10), pp. 485–505.</w:t>
      </w:r>
    </w:p>
    <w:p w14:paraId="5CF8AD06" w14:textId="77777777" w:rsidR="00184F9E" w:rsidRPr="00943C5F" w:rsidRDefault="00184F9E" w:rsidP="00184F9E">
      <w:pPr>
        <w:rPr>
          <w:rFonts w:ascii="Arial" w:hAnsi="Arial" w:cs="Arial"/>
        </w:rPr>
      </w:pPr>
      <w:r w:rsidRPr="00943C5F">
        <w:rPr>
          <w:rFonts w:ascii="Arial" w:hAnsi="Arial" w:cs="Arial"/>
        </w:rPr>
        <w:t xml:space="preserve">Dyer, J. H. and Singh, H. (2020) ‘The relational view: Cooperative strategy and sources of interorganizational competitive advantage’, </w:t>
      </w:r>
      <w:r w:rsidRPr="00943C5F">
        <w:rPr>
          <w:rFonts w:ascii="Arial" w:hAnsi="Arial" w:cs="Arial"/>
          <w:i/>
          <w:iCs/>
        </w:rPr>
        <w:t>Academy of Management Review</w:t>
      </w:r>
      <w:r w:rsidRPr="00943C5F">
        <w:rPr>
          <w:rFonts w:ascii="Arial" w:hAnsi="Arial" w:cs="Arial"/>
        </w:rPr>
        <w:t>, 23(4), pp. 660–679.</w:t>
      </w:r>
    </w:p>
    <w:p w14:paraId="4B129486" w14:textId="77777777" w:rsidR="00184F9E" w:rsidRPr="00943C5F" w:rsidRDefault="00184F9E" w:rsidP="00184F9E">
      <w:pPr>
        <w:rPr>
          <w:rFonts w:ascii="Arial" w:hAnsi="Arial" w:cs="Arial"/>
        </w:rPr>
      </w:pPr>
      <w:r w:rsidRPr="00943C5F">
        <w:rPr>
          <w:rFonts w:ascii="Arial" w:hAnsi="Arial" w:cs="Arial"/>
        </w:rPr>
        <w:t xml:space="preserve">Eisenhardt, K.M. (1989) </w:t>
      </w:r>
      <w:r w:rsidRPr="00943C5F">
        <w:rPr>
          <w:rFonts w:ascii="Arial" w:hAnsi="Arial" w:cs="Arial"/>
          <w:i/>
          <w:iCs/>
        </w:rPr>
        <w:t>Building Theories from Case Study Research</w:t>
      </w:r>
      <w:r w:rsidRPr="00943C5F">
        <w:rPr>
          <w:rFonts w:ascii="Arial" w:hAnsi="Arial" w:cs="Arial"/>
        </w:rPr>
        <w:t>. London: SAGE Publications.</w:t>
      </w:r>
    </w:p>
    <w:p w14:paraId="22D8AE40" w14:textId="77777777" w:rsidR="00184F9E" w:rsidRPr="00943C5F" w:rsidRDefault="00184F9E" w:rsidP="00184F9E">
      <w:pPr>
        <w:rPr>
          <w:rFonts w:ascii="Arial" w:hAnsi="Arial" w:cs="Arial"/>
        </w:rPr>
      </w:pPr>
      <w:r w:rsidRPr="00943C5F">
        <w:rPr>
          <w:rFonts w:ascii="Arial" w:hAnsi="Arial" w:cs="Arial"/>
        </w:rPr>
        <w:t>Expedia (2024) 'Best Western Hotels – Customer Experience and Bookings'. Available at: https://www.expedia.com (Accessed: 20 November 2024).</w:t>
      </w:r>
    </w:p>
    <w:p w14:paraId="6DA1915B" w14:textId="77777777" w:rsidR="00184F9E" w:rsidRPr="00943C5F" w:rsidRDefault="00184F9E" w:rsidP="00184F9E">
      <w:pPr>
        <w:rPr>
          <w:rFonts w:ascii="Arial" w:hAnsi="Arial" w:cs="Arial"/>
        </w:rPr>
      </w:pPr>
      <w:r w:rsidRPr="00943C5F">
        <w:rPr>
          <w:rFonts w:ascii="Arial" w:hAnsi="Arial" w:cs="Arial"/>
        </w:rPr>
        <w:t xml:space="preserve">Flick, U. (2018) </w:t>
      </w:r>
      <w:r w:rsidRPr="00943C5F">
        <w:rPr>
          <w:rFonts w:ascii="Arial" w:hAnsi="Arial" w:cs="Arial"/>
          <w:i/>
          <w:iCs/>
        </w:rPr>
        <w:t>An Introduction to Qualitative Research</w:t>
      </w:r>
      <w:r w:rsidRPr="00943C5F">
        <w:rPr>
          <w:rFonts w:ascii="Arial" w:hAnsi="Arial" w:cs="Arial"/>
        </w:rPr>
        <w:t xml:space="preserve">. 6th </w:t>
      </w:r>
      <w:proofErr w:type="spellStart"/>
      <w:r w:rsidRPr="00943C5F">
        <w:rPr>
          <w:rFonts w:ascii="Arial" w:hAnsi="Arial" w:cs="Arial"/>
        </w:rPr>
        <w:t>edn</w:t>
      </w:r>
      <w:proofErr w:type="spellEnd"/>
      <w:r w:rsidRPr="00943C5F">
        <w:rPr>
          <w:rFonts w:ascii="Arial" w:hAnsi="Arial" w:cs="Arial"/>
        </w:rPr>
        <w:t>. Thousand Oaks: SAGE Publications.</w:t>
      </w:r>
    </w:p>
    <w:p w14:paraId="6A525488" w14:textId="77777777" w:rsidR="00184F9E" w:rsidRPr="00943C5F" w:rsidRDefault="00184F9E" w:rsidP="00184F9E">
      <w:pPr>
        <w:rPr>
          <w:rFonts w:ascii="Arial" w:hAnsi="Arial" w:cs="Arial"/>
        </w:rPr>
      </w:pPr>
      <w:r w:rsidRPr="00943C5F">
        <w:rPr>
          <w:rFonts w:ascii="Arial" w:hAnsi="Arial" w:cs="Arial"/>
        </w:rPr>
        <w:t xml:space="preserve">Hall, E.T. and Hall, M.R. (1990) </w:t>
      </w:r>
      <w:r w:rsidRPr="00943C5F">
        <w:rPr>
          <w:rFonts w:ascii="Arial" w:hAnsi="Arial" w:cs="Arial"/>
          <w:i/>
          <w:iCs/>
        </w:rPr>
        <w:t>Understanding Cultural Differences</w:t>
      </w:r>
      <w:r w:rsidRPr="00943C5F">
        <w:rPr>
          <w:rFonts w:ascii="Arial" w:hAnsi="Arial" w:cs="Arial"/>
        </w:rPr>
        <w:t>. Yarmouth: Intercultural Press.</w:t>
      </w:r>
    </w:p>
    <w:p w14:paraId="7381C4A3" w14:textId="77777777" w:rsidR="00184F9E" w:rsidRPr="00943C5F" w:rsidRDefault="00184F9E" w:rsidP="00184F9E">
      <w:pPr>
        <w:rPr>
          <w:rFonts w:ascii="Arial" w:hAnsi="Arial" w:cs="Arial"/>
        </w:rPr>
      </w:pPr>
      <w:r w:rsidRPr="00943C5F">
        <w:rPr>
          <w:rFonts w:ascii="Arial" w:hAnsi="Arial" w:cs="Arial"/>
        </w:rPr>
        <w:lastRenderedPageBreak/>
        <w:t xml:space="preserve">He, S. and Brown, L. (2013) ‘Cultural Adaptation in International Hotel Chains’, </w:t>
      </w:r>
      <w:r w:rsidRPr="00943C5F">
        <w:rPr>
          <w:rFonts w:ascii="Arial" w:hAnsi="Arial" w:cs="Arial"/>
          <w:i/>
          <w:iCs/>
        </w:rPr>
        <w:t>Tourism and Hospitality Research</w:t>
      </w:r>
      <w:r w:rsidRPr="00943C5F">
        <w:rPr>
          <w:rFonts w:ascii="Arial" w:hAnsi="Arial" w:cs="Arial"/>
        </w:rPr>
        <w:t>, 13(4), pp. 218–228. DOI: 10.1177/1467358413493642.</w:t>
      </w:r>
    </w:p>
    <w:p w14:paraId="54619C3F" w14:textId="77777777" w:rsidR="00184F9E" w:rsidRPr="00943C5F" w:rsidRDefault="00184F9E" w:rsidP="00184F9E">
      <w:pPr>
        <w:rPr>
          <w:rFonts w:ascii="Arial" w:hAnsi="Arial" w:cs="Arial"/>
        </w:rPr>
      </w:pPr>
      <w:r w:rsidRPr="00943C5F">
        <w:rPr>
          <w:rFonts w:ascii="Arial" w:hAnsi="Arial" w:cs="Arial"/>
        </w:rPr>
        <w:t xml:space="preserve">Hilton Hotels (2024) </w:t>
      </w:r>
      <w:r w:rsidRPr="00943C5F">
        <w:rPr>
          <w:rFonts w:ascii="Arial" w:hAnsi="Arial" w:cs="Arial"/>
          <w:i/>
          <w:iCs/>
        </w:rPr>
        <w:t>Corporate Sustainability</w:t>
      </w:r>
      <w:r w:rsidRPr="00943C5F">
        <w:rPr>
          <w:rFonts w:ascii="Arial" w:hAnsi="Arial" w:cs="Arial"/>
        </w:rPr>
        <w:t>. Available at: https://www.hilton.com/ (Accessed: 20 November 2024).</w:t>
      </w:r>
    </w:p>
    <w:p w14:paraId="3FB4009E" w14:textId="77777777" w:rsidR="00184F9E" w:rsidRPr="00943C5F" w:rsidRDefault="00184F9E" w:rsidP="00184F9E">
      <w:pPr>
        <w:rPr>
          <w:rFonts w:ascii="Arial" w:hAnsi="Arial" w:cs="Arial"/>
        </w:rPr>
      </w:pPr>
      <w:proofErr w:type="spellStart"/>
      <w:r w:rsidRPr="00943C5F">
        <w:rPr>
          <w:rFonts w:ascii="Arial" w:hAnsi="Arial" w:cs="Arial"/>
        </w:rPr>
        <w:t>Hinings</w:t>
      </w:r>
      <w:proofErr w:type="spellEnd"/>
      <w:r w:rsidRPr="00943C5F">
        <w:rPr>
          <w:rFonts w:ascii="Arial" w:hAnsi="Arial" w:cs="Arial"/>
        </w:rPr>
        <w:t xml:space="preserve">, C. R., </w:t>
      </w:r>
      <w:proofErr w:type="spellStart"/>
      <w:r w:rsidRPr="00943C5F">
        <w:rPr>
          <w:rFonts w:ascii="Arial" w:hAnsi="Arial" w:cs="Arial"/>
        </w:rPr>
        <w:t>Gegenhuber</w:t>
      </w:r>
      <w:proofErr w:type="spellEnd"/>
      <w:r w:rsidRPr="00943C5F">
        <w:rPr>
          <w:rFonts w:ascii="Arial" w:hAnsi="Arial" w:cs="Arial"/>
        </w:rPr>
        <w:t xml:space="preserve">, T. and Greenwood, R. (2018) ‘Digital innovation and transformation: An institutional perspective’, </w:t>
      </w:r>
      <w:r w:rsidRPr="00943C5F">
        <w:rPr>
          <w:rFonts w:ascii="Arial" w:hAnsi="Arial" w:cs="Arial"/>
          <w:i/>
          <w:iCs/>
        </w:rPr>
        <w:t>Information and Organization</w:t>
      </w:r>
      <w:r w:rsidRPr="00943C5F">
        <w:rPr>
          <w:rFonts w:ascii="Arial" w:hAnsi="Arial" w:cs="Arial"/>
        </w:rPr>
        <w:t>, 28(1), pp. 52–61.</w:t>
      </w:r>
    </w:p>
    <w:p w14:paraId="77887E2B" w14:textId="77777777" w:rsidR="00184F9E" w:rsidRPr="00943C5F" w:rsidRDefault="00184F9E" w:rsidP="00184F9E">
      <w:pPr>
        <w:rPr>
          <w:rFonts w:ascii="Arial" w:hAnsi="Arial" w:cs="Arial"/>
        </w:rPr>
      </w:pPr>
      <w:r w:rsidRPr="00943C5F">
        <w:rPr>
          <w:rFonts w:ascii="Arial" w:hAnsi="Arial" w:cs="Arial"/>
        </w:rPr>
        <w:t xml:space="preserve">Hofstede, G., Hofstede, G.J. and Minkov, M. (2010) </w:t>
      </w:r>
      <w:r w:rsidRPr="00943C5F">
        <w:rPr>
          <w:rFonts w:ascii="Arial" w:hAnsi="Arial" w:cs="Arial"/>
          <w:i/>
          <w:iCs/>
        </w:rPr>
        <w:t>Cultures and Organizations: Software of the Mind</w:t>
      </w:r>
      <w:r w:rsidRPr="00943C5F">
        <w:rPr>
          <w:rFonts w:ascii="Arial" w:hAnsi="Arial" w:cs="Arial"/>
        </w:rPr>
        <w:t xml:space="preserve">. 3rd </w:t>
      </w:r>
      <w:proofErr w:type="spellStart"/>
      <w:r w:rsidRPr="00943C5F">
        <w:rPr>
          <w:rFonts w:ascii="Arial" w:hAnsi="Arial" w:cs="Arial"/>
        </w:rPr>
        <w:t>edn</w:t>
      </w:r>
      <w:proofErr w:type="spellEnd"/>
      <w:r w:rsidRPr="00943C5F">
        <w:rPr>
          <w:rFonts w:ascii="Arial" w:hAnsi="Arial" w:cs="Arial"/>
        </w:rPr>
        <w:t>. New York: McGraw-Hill.</w:t>
      </w:r>
    </w:p>
    <w:p w14:paraId="4A5D307B" w14:textId="77777777" w:rsidR="00184F9E" w:rsidRPr="00943C5F" w:rsidRDefault="00184F9E" w:rsidP="00184F9E">
      <w:pPr>
        <w:rPr>
          <w:rFonts w:ascii="Arial" w:hAnsi="Arial" w:cs="Arial"/>
        </w:rPr>
      </w:pPr>
      <w:r w:rsidRPr="00943C5F">
        <w:rPr>
          <w:rFonts w:ascii="Arial" w:hAnsi="Arial" w:cs="Arial"/>
        </w:rPr>
        <w:t xml:space="preserve">Ivanov, S. and Webster, C. (2013) 'Adoption of robots, artificial intelligence, and service automation by travel, tourism, and hospitality companies', </w:t>
      </w:r>
      <w:r w:rsidRPr="00943C5F">
        <w:rPr>
          <w:rFonts w:ascii="Arial" w:hAnsi="Arial" w:cs="Arial"/>
          <w:i/>
          <w:iCs/>
        </w:rPr>
        <w:t>Technological Forecasting and Social Change</w:t>
      </w:r>
      <w:r w:rsidRPr="00943C5F">
        <w:rPr>
          <w:rFonts w:ascii="Arial" w:hAnsi="Arial" w:cs="Arial"/>
        </w:rPr>
        <w:t>, 79(9), pp. 1489–1500.</w:t>
      </w:r>
    </w:p>
    <w:p w14:paraId="7419B812" w14:textId="77777777" w:rsidR="00184F9E" w:rsidRPr="00943C5F" w:rsidRDefault="00184F9E" w:rsidP="00184F9E">
      <w:pPr>
        <w:rPr>
          <w:rFonts w:ascii="Arial" w:hAnsi="Arial" w:cs="Arial"/>
        </w:rPr>
      </w:pPr>
      <w:r w:rsidRPr="00943C5F">
        <w:rPr>
          <w:rFonts w:ascii="Arial" w:hAnsi="Arial" w:cs="Arial"/>
        </w:rPr>
        <w:t xml:space="preserve">Jones, P. and Lockwood, A. (2020) </w:t>
      </w:r>
      <w:r w:rsidRPr="00943C5F">
        <w:rPr>
          <w:rFonts w:ascii="Arial" w:hAnsi="Arial" w:cs="Arial"/>
          <w:i/>
          <w:iCs/>
        </w:rPr>
        <w:t>The Management of Hotel Operations</w:t>
      </w:r>
      <w:r w:rsidRPr="00943C5F">
        <w:rPr>
          <w:rFonts w:ascii="Arial" w:hAnsi="Arial" w:cs="Arial"/>
        </w:rPr>
        <w:t xml:space="preserve">. 2nd </w:t>
      </w:r>
      <w:proofErr w:type="spellStart"/>
      <w:r w:rsidRPr="00943C5F">
        <w:rPr>
          <w:rFonts w:ascii="Arial" w:hAnsi="Arial" w:cs="Arial"/>
        </w:rPr>
        <w:t>edn</w:t>
      </w:r>
      <w:proofErr w:type="spellEnd"/>
      <w:r w:rsidRPr="00943C5F">
        <w:rPr>
          <w:rFonts w:ascii="Arial" w:hAnsi="Arial" w:cs="Arial"/>
        </w:rPr>
        <w:t>. London: Cengage.</w:t>
      </w:r>
    </w:p>
    <w:p w14:paraId="19B77F21" w14:textId="77777777" w:rsidR="00184F9E" w:rsidRPr="00943C5F" w:rsidRDefault="00184F9E" w:rsidP="00184F9E">
      <w:pPr>
        <w:rPr>
          <w:rFonts w:ascii="Arial" w:hAnsi="Arial" w:cs="Arial"/>
        </w:rPr>
      </w:pPr>
      <w:r w:rsidRPr="00943C5F">
        <w:rPr>
          <w:rFonts w:ascii="Arial" w:hAnsi="Arial" w:cs="Arial"/>
        </w:rPr>
        <w:t xml:space="preserve">Jones, P., Hillier, D. and Comfort, D. (2016) 'Sustainability in the global hotel industry', </w:t>
      </w:r>
      <w:r w:rsidRPr="00943C5F">
        <w:rPr>
          <w:rFonts w:ascii="Arial" w:hAnsi="Arial" w:cs="Arial"/>
          <w:i/>
          <w:iCs/>
        </w:rPr>
        <w:t>International Journal of Contemporary Hospitality Management</w:t>
      </w:r>
      <w:r w:rsidRPr="00943C5F">
        <w:rPr>
          <w:rFonts w:ascii="Arial" w:hAnsi="Arial" w:cs="Arial"/>
        </w:rPr>
        <w:t>, 28(5), pp. 776–793.</w:t>
      </w:r>
    </w:p>
    <w:p w14:paraId="2F94E0BE" w14:textId="77777777" w:rsidR="00184F9E" w:rsidRPr="00943C5F" w:rsidRDefault="00184F9E" w:rsidP="00184F9E">
      <w:pPr>
        <w:rPr>
          <w:rFonts w:ascii="Arial" w:hAnsi="Arial" w:cs="Arial"/>
        </w:rPr>
      </w:pPr>
      <w:proofErr w:type="spellStart"/>
      <w:r w:rsidRPr="00943C5F">
        <w:rPr>
          <w:rFonts w:ascii="Arial" w:hAnsi="Arial" w:cs="Arial"/>
        </w:rPr>
        <w:t>Kandampully</w:t>
      </w:r>
      <w:proofErr w:type="spellEnd"/>
      <w:r w:rsidRPr="00943C5F">
        <w:rPr>
          <w:rFonts w:ascii="Arial" w:hAnsi="Arial" w:cs="Arial"/>
        </w:rPr>
        <w:t xml:space="preserve">, J. (2007) </w:t>
      </w:r>
      <w:r w:rsidRPr="00943C5F">
        <w:rPr>
          <w:rFonts w:ascii="Arial" w:hAnsi="Arial" w:cs="Arial"/>
          <w:i/>
          <w:iCs/>
        </w:rPr>
        <w:t>Service Management: The New Paradigm in Hospitality</w:t>
      </w:r>
      <w:r w:rsidRPr="00943C5F">
        <w:rPr>
          <w:rFonts w:ascii="Arial" w:hAnsi="Arial" w:cs="Arial"/>
        </w:rPr>
        <w:t xml:space="preserve">. 2nd </w:t>
      </w:r>
      <w:proofErr w:type="spellStart"/>
      <w:r w:rsidRPr="00943C5F">
        <w:rPr>
          <w:rFonts w:ascii="Arial" w:hAnsi="Arial" w:cs="Arial"/>
        </w:rPr>
        <w:t>edn</w:t>
      </w:r>
      <w:proofErr w:type="spellEnd"/>
      <w:r w:rsidRPr="00943C5F">
        <w:rPr>
          <w:rFonts w:ascii="Arial" w:hAnsi="Arial" w:cs="Arial"/>
        </w:rPr>
        <w:t>. New York: Pearson.</w:t>
      </w:r>
    </w:p>
    <w:p w14:paraId="7D7EA4FF" w14:textId="77777777" w:rsidR="00184F9E" w:rsidRPr="00943C5F" w:rsidRDefault="00184F9E" w:rsidP="00184F9E">
      <w:pPr>
        <w:rPr>
          <w:rFonts w:ascii="Arial" w:hAnsi="Arial" w:cs="Arial"/>
        </w:rPr>
      </w:pPr>
      <w:proofErr w:type="spellStart"/>
      <w:r w:rsidRPr="00943C5F">
        <w:rPr>
          <w:rFonts w:ascii="Arial" w:hAnsi="Arial" w:cs="Arial"/>
        </w:rPr>
        <w:t>Kandampully</w:t>
      </w:r>
      <w:proofErr w:type="spellEnd"/>
      <w:r w:rsidRPr="00943C5F">
        <w:rPr>
          <w:rFonts w:ascii="Arial" w:hAnsi="Arial" w:cs="Arial"/>
        </w:rPr>
        <w:t xml:space="preserve">, J. and </w:t>
      </w:r>
      <w:proofErr w:type="spellStart"/>
      <w:r w:rsidRPr="00943C5F">
        <w:rPr>
          <w:rFonts w:ascii="Arial" w:hAnsi="Arial" w:cs="Arial"/>
        </w:rPr>
        <w:t>Suhartanto</w:t>
      </w:r>
      <w:proofErr w:type="spellEnd"/>
      <w:r w:rsidRPr="00943C5F">
        <w:rPr>
          <w:rFonts w:ascii="Arial" w:hAnsi="Arial" w:cs="Arial"/>
        </w:rPr>
        <w:t xml:space="preserve">, D. (2000) 'Customer loyalty in the hotel industry: The role of customer satisfaction and image', </w:t>
      </w:r>
      <w:r w:rsidRPr="00943C5F">
        <w:rPr>
          <w:rFonts w:ascii="Arial" w:hAnsi="Arial" w:cs="Arial"/>
          <w:i/>
          <w:iCs/>
        </w:rPr>
        <w:t>International Journal of Contemporary Hospitality Management</w:t>
      </w:r>
      <w:r w:rsidRPr="00943C5F">
        <w:rPr>
          <w:rFonts w:ascii="Arial" w:hAnsi="Arial" w:cs="Arial"/>
        </w:rPr>
        <w:t>, 12(6), pp. 346–351.</w:t>
      </w:r>
    </w:p>
    <w:p w14:paraId="7E8CD1E1" w14:textId="77777777" w:rsidR="00184F9E" w:rsidRPr="00943C5F" w:rsidRDefault="00184F9E" w:rsidP="00184F9E">
      <w:pPr>
        <w:rPr>
          <w:rFonts w:ascii="Arial" w:hAnsi="Arial" w:cs="Arial"/>
        </w:rPr>
      </w:pPr>
      <w:proofErr w:type="spellStart"/>
      <w:r w:rsidRPr="00943C5F">
        <w:rPr>
          <w:rFonts w:ascii="Arial" w:hAnsi="Arial" w:cs="Arial"/>
        </w:rPr>
        <w:t>Kandampully</w:t>
      </w:r>
      <w:proofErr w:type="spellEnd"/>
      <w:r w:rsidRPr="00943C5F">
        <w:rPr>
          <w:rFonts w:ascii="Arial" w:hAnsi="Arial" w:cs="Arial"/>
        </w:rPr>
        <w:t xml:space="preserve">, J., Zhang, T. and </w:t>
      </w:r>
      <w:proofErr w:type="spellStart"/>
      <w:r w:rsidRPr="00943C5F">
        <w:rPr>
          <w:rFonts w:ascii="Arial" w:hAnsi="Arial" w:cs="Arial"/>
        </w:rPr>
        <w:t>Bilgihan</w:t>
      </w:r>
      <w:proofErr w:type="spellEnd"/>
      <w:r w:rsidRPr="00943C5F">
        <w:rPr>
          <w:rFonts w:ascii="Arial" w:hAnsi="Arial" w:cs="Arial"/>
        </w:rPr>
        <w:t xml:space="preserve">, A. (2015) ‘Customer Loyalty: A Review and Future Directions with a Special Focus on the Hospitality Industry’, </w:t>
      </w:r>
      <w:r w:rsidRPr="00943C5F">
        <w:rPr>
          <w:rFonts w:ascii="Arial" w:hAnsi="Arial" w:cs="Arial"/>
          <w:i/>
          <w:iCs/>
        </w:rPr>
        <w:t>International Journal of Contemporary Hospitality Management</w:t>
      </w:r>
      <w:r w:rsidRPr="00943C5F">
        <w:rPr>
          <w:rFonts w:ascii="Arial" w:hAnsi="Arial" w:cs="Arial"/>
        </w:rPr>
        <w:t>, 27(3), pp. 379–414. DOI: 10.1108/IJCHM-03-2014-0151.</w:t>
      </w:r>
    </w:p>
    <w:p w14:paraId="7B5C9FB1" w14:textId="77777777" w:rsidR="00184F9E" w:rsidRPr="00943C5F" w:rsidRDefault="00184F9E" w:rsidP="00184F9E">
      <w:pPr>
        <w:rPr>
          <w:rFonts w:ascii="Arial" w:hAnsi="Arial" w:cs="Arial"/>
        </w:rPr>
      </w:pPr>
      <w:r w:rsidRPr="00943C5F">
        <w:rPr>
          <w:rFonts w:ascii="Arial" w:hAnsi="Arial" w:cs="Arial"/>
        </w:rPr>
        <w:lastRenderedPageBreak/>
        <w:t xml:space="preserve">Kim, H., Bonn, M.A. and Lee, J.J. (2017) 'Customer complaints in the hotel industry: A cross-cultural look', </w:t>
      </w:r>
      <w:r w:rsidRPr="00943C5F">
        <w:rPr>
          <w:rFonts w:ascii="Arial" w:hAnsi="Arial" w:cs="Arial"/>
          <w:i/>
          <w:iCs/>
        </w:rPr>
        <w:t>Journal of Hospitality Marketing &amp; Management</w:t>
      </w:r>
      <w:r w:rsidRPr="00943C5F">
        <w:rPr>
          <w:rFonts w:ascii="Arial" w:hAnsi="Arial" w:cs="Arial"/>
        </w:rPr>
        <w:t>, 26(6), pp. 673–692.</w:t>
      </w:r>
    </w:p>
    <w:p w14:paraId="2B674C5A" w14:textId="77777777" w:rsidR="00184F9E" w:rsidRPr="00943C5F" w:rsidRDefault="00184F9E" w:rsidP="00184F9E">
      <w:pPr>
        <w:rPr>
          <w:rFonts w:ascii="Arial" w:hAnsi="Arial" w:cs="Arial"/>
        </w:rPr>
      </w:pPr>
      <w:r w:rsidRPr="00943C5F">
        <w:rPr>
          <w:rFonts w:ascii="Arial" w:hAnsi="Arial" w:cs="Arial"/>
        </w:rPr>
        <w:t xml:space="preserve">Kim, H.J., et al. (2015) ‘Cultural Adaptation Strategies for Hotel Brands: An Exploratory Study’, </w:t>
      </w:r>
      <w:r w:rsidRPr="00943C5F">
        <w:rPr>
          <w:rFonts w:ascii="Arial" w:hAnsi="Arial" w:cs="Arial"/>
          <w:i/>
          <w:iCs/>
        </w:rPr>
        <w:t>International Journal of Hospitality Management</w:t>
      </w:r>
      <w:r w:rsidRPr="00943C5F">
        <w:rPr>
          <w:rFonts w:ascii="Arial" w:hAnsi="Arial" w:cs="Arial"/>
        </w:rPr>
        <w:t>, 48, pp. 101–112. DOI: 10.1016/j.ijhm.2015.04.005.</w:t>
      </w:r>
    </w:p>
    <w:p w14:paraId="34E8E6B2" w14:textId="77777777" w:rsidR="00184F9E" w:rsidRPr="00943C5F" w:rsidRDefault="00184F9E" w:rsidP="00184F9E">
      <w:pPr>
        <w:rPr>
          <w:rFonts w:ascii="Arial" w:hAnsi="Arial" w:cs="Arial"/>
        </w:rPr>
      </w:pPr>
      <w:r w:rsidRPr="00943C5F">
        <w:rPr>
          <w:rFonts w:ascii="Arial" w:hAnsi="Arial" w:cs="Arial"/>
        </w:rPr>
        <w:t xml:space="preserve">Kotler, P., Bowen, J. and Makens, J. (2017) </w:t>
      </w:r>
      <w:r w:rsidRPr="00943C5F">
        <w:rPr>
          <w:rFonts w:ascii="Arial" w:hAnsi="Arial" w:cs="Arial"/>
          <w:i/>
          <w:iCs/>
        </w:rPr>
        <w:t>Marketing for Hospitality and Tourism</w:t>
      </w:r>
      <w:r w:rsidRPr="00943C5F">
        <w:rPr>
          <w:rFonts w:ascii="Arial" w:hAnsi="Arial" w:cs="Arial"/>
        </w:rPr>
        <w:t xml:space="preserve">. 7th </w:t>
      </w:r>
      <w:proofErr w:type="spellStart"/>
      <w:r w:rsidRPr="00943C5F">
        <w:rPr>
          <w:rFonts w:ascii="Arial" w:hAnsi="Arial" w:cs="Arial"/>
        </w:rPr>
        <w:t>edn</w:t>
      </w:r>
      <w:proofErr w:type="spellEnd"/>
      <w:r w:rsidRPr="00943C5F">
        <w:rPr>
          <w:rFonts w:ascii="Arial" w:hAnsi="Arial" w:cs="Arial"/>
        </w:rPr>
        <w:t>. London: Pearson.</w:t>
      </w:r>
    </w:p>
    <w:p w14:paraId="65E717DF" w14:textId="77777777" w:rsidR="00184F9E" w:rsidRPr="00943C5F" w:rsidRDefault="00184F9E" w:rsidP="00184F9E">
      <w:pPr>
        <w:rPr>
          <w:rFonts w:ascii="Arial" w:hAnsi="Arial" w:cs="Arial"/>
        </w:rPr>
      </w:pPr>
      <w:r w:rsidRPr="00943C5F">
        <w:rPr>
          <w:rFonts w:ascii="Arial" w:hAnsi="Arial" w:cs="Arial"/>
        </w:rPr>
        <w:t xml:space="preserve">Kotler, P., Bowen, J. and Makens, J. (2017) </w:t>
      </w:r>
      <w:r w:rsidRPr="00943C5F">
        <w:rPr>
          <w:rFonts w:ascii="Arial" w:hAnsi="Arial" w:cs="Arial"/>
          <w:i/>
          <w:iCs/>
        </w:rPr>
        <w:t>Marketing for Hospitality and Tourism</w:t>
      </w:r>
      <w:r w:rsidRPr="00943C5F">
        <w:rPr>
          <w:rFonts w:ascii="Arial" w:hAnsi="Arial" w:cs="Arial"/>
        </w:rPr>
        <w:t xml:space="preserve">. 7th </w:t>
      </w:r>
      <w:proofErr w:type="spellStart"/>
      <w:r w:rsidRPr="00943C5F">
        <w:rPr>
          <w:rFonts w:ascii="Arial" w:hAnsi="Arial" w:cs="Arial"/>
        </w:rPr>
        <w:t>edn</w:t>
      </w:r>
      <w:proofErr w:type="spellEnd"/>
      <w:r w:rsidRPr="00943C5F">
        <w:rPr>
          <w:rFonts w:ascii="Arial" w:hAnsi="Arial" w:cs="Arial"/>
        </w:rPr>
        <w:t>. Boston: Pearson.</w:t>
      </w:r>
    </w:p>
    <w:p w14:paraId="6D8BC4B7" w14:textId="77777777" w:rsidR="00184F9E" w:rsidRPr="00943C5F" w:rsidRDefault="00184F9E" w:rsidP="00184F9E">
      <w:pPr>
        <w:rPr>
          <w:rFonts w:ascii="Arial" w:hAnsi="Arial" w:cs="Arial"/>
        </w:rPr>
      </w:pPr>
      <w:r w:rsidRPr="00943C5F">
        <w:rPr>
          <w:rFonts w:ascii="Arial" w:hAnsi="Arial" w:cs="Arial"/>
        </w:rPr>
        <w:t xml:space="preserve">Kwok, L., et al. (2011) ‘Social Media in Hospitality: A Review and Agenda for Future Research’, </w:t>
      </w:r>
      <w:r w:rsidRPr="00943C5F">
        <w:rPr>
          <w:rFonts w:ascii="Arial" w:hAnsi="Arial" w:cs="Arial"/>
          <w:i/>
          <w:iCs/>
        </w:rPr>
        <w:t>International Journal of Contemporary Hospitality Management</w:t>
      </w:r>
      <w:r w:rsidRPr="00943C5F">
        <w:rPr>
          <w:rFonts w:ascii="Arial" w:hAnsi="Arial" w:cs="Arial"/>
        </w:rPr>
        <w:t>, 23(4), pp. 456–472. DOI: 10.1108/09596111111130035.</w:t>
      </w:r>
    </w:p>
    <w:p w14:paraId="2606803E" w14:textId="77777777" w:rsidR="00184F9E" w:rsidRPr="00943C5F" w:rsidRDefault="00184F9E" w:rsidP="00184F9E">
      <w:pPr>
        <w:rPr>
          <w:rFonts w:ascii="Arial" w:hAnsi="Arial" w:cs="Arial"/>
        </w:rPr>
      </w:pPr>
      <w:r w:rsidRPr="00943C5F">
        <w:rPr>
          <w:rFonts w:ascii="Arial" w:hAnsi="Arial" w:cs="Arial"/>
        </w:rPr>
        <w:t xml:space="preserve">Lancaster, G. (2019) ‘Strategic segmentation and cultural adaptation in hospitality marketing’, </w:t>
      </w:r>
      <w:r w:rsidRPr="00943C5F">
        <w:rPr>
          <w:rFonts w:ascii="Arial" w:hAnsi="Arial" w:cs="Arial"/>
          <w:i/>
          <w:iCs/>
        </w:rPr>
        <w:t>Journal of Marketing Theory and Practice</w:t>
      </w:r>
      <w:r w:rsidRPr="00943C5F">
        <w:rPr>
          <w:rFonts w:ascii="Arial" w:hAnsi="Arial" w:cs="Arial"/>
        </w:rPr>
        <w:t>, 27(4), pp. 350–365.</w:t>
      </w:r>
    </w:p>
    <w:p w14:paraId="62728364" w14:textId="77777777" w:rsidR="00184F9E" w:rsidRPr="00943C5F" w:rsidRDefault="00184F9E" w:rsidP="00184F9E">
      <w:pPr>
        <w:rPr>
          <w:rFonts w:ascii="Arial" w:hAnsi="Arial" w:cs="Arial"/>
        </w:rPr>
      </w:pPr>
      <w:r w:rsidRPr="00943C5F">
        <w:rPr>
          <w:rFonts w:ascii="Arial" w:hAnsi="Arial" w:cs="Arial"/>
        </w:rPr>
        <w:t xml:space="preserve">Lashley, C. (2018) </w:t>
      </w:r>
      <w:r w:rsidRPr="00943C5F">
        <w:rPr>
          <w:rFonts w:ascii="Arial" w:hAnsi="Arial" w:cs="Arial"/>
          <w:i/>
          <w:iCs/>
        </w:rPr>
        <w:t>Hospitality Management</w:t>
      </w:r>
      <w:r w:rsidRPr="00943C5F">
        <w:rPr>
          <w:rFonts w:ascii="Arial" w:hAnsi="Arial" w:cs="Arial"/>
        </w:rPr>
        <w:t xml:space="preserve">. 2nd </w:t>
      </w:r>
      <w:proofErr w:type="spellStart"/>
      <w:r w:rsidRPr="00943C5F">
        <w:rPr>
          <w:rFonts w:ascii="Arial" w:hAnsi="Arial" w:cs="Arial"/>
        </w:rPr>
        <w:t>edn</w:t>
      </w:r>
      <w:proofErr w:type="spellEnd"/>
      <w:r w:rsidRPr="00943C5F">
        <w:rPr>
          <w:rFonts w:ascii="Arial" w:hAnsi="Arial" w:cs="Arial"/>
        </w:rPr>
        <w:t>. London: Routledge.</w:t>
      </w:r>
    </w:p>
    <w:p w14:paraId="5E278E5C" w14:textId="77777777" w:rsidR="00184F9E" w:rsidRPr="00943C5F" w:rsidRDefault="00184F9E" w:rsidP="00184F9E">
      <w:pPr>
        <w:rPr>
          <w:rFonts w:ascii="Arial" w:hAnsi="Arial" w:cs="Arial"/>
        </w:rPr>
      </w:pPr>
      <w:r w:rsidRPr="00943C5F">
        <w:rPr>
          <w:rFonts w:ascii="Arial" w:hAnsi="Arial" w:cs="Arial"/>
        </w:rPr>
        <w:t xml:space="preserve">Law, R., </w:t>
      </w:r>
      <w:proofErr w:type="spellStart"/>
      <w:r w:rsidRPr="00943C5F">
        <w:rPr>
          <w:rFonts w:ascii="Arial" w:hAnsi="Arial" w:cs="Arial"/>
        </w:rPr>
        <w:t>Buhalis</w:t>
      </w:r>
      <w:proofErr w:type="spellEnd"/>
      <w:r w:rsidRPr="00943C5F">
        <w:rPr>
          <w:rFonts w:ascii="Arial" w:hAnsi="Arial" w:cs="Arial"/>
        </w:rPr>
        <w:t xml:space="preserve">, D. and Cobanoglu, C. (2014) 'Progress on information and communication technologies in hospitality and tourism', </w:t>
      </w:r>
      <w:r w:rsidRPr="00943C5F">
        <w:rPr>
          <w:rFonts w:ascii="Arial" w:hAnsi="Arial" w:cs="Arial"/>
          <w:i/>
          <w:iCs/>
        </w:rPr>
        <w:t>International Journal of Contemporary Hospitality Management</w:t>
      </w:r>
      <w:r w:rsidRPr="00943C5F">
        <w:rPr>
          <w:rFonts w:ascii="Arial" w:hAnsi="Arial" w:cs="Arial"/>
        </w:rPr>
        <w:t>, 26(5), pp. 727–750.</w:t>
      </w:r>
    </w:p>
    <w:p w14:paraId="2E8D4301" w14:textId="77777777" w:rsidR="00184F9E" w:rsidRPr="00943C5F" w:rsidRDefault="00184F9E" w:rsidP="00184F9E">
      <w:pPr>
        <w:rPr>
          <w:rFonts w:ascii="Arial" w:hAnsi="Arial" w:cs="Arial"/>
        </w:rPr>
      </w:pPr>
      <w:r w:rsidRPr="00943C5F">
        <w:rPr>
          <w:rFonts w:ascii="Arial" w:hAnsi="Arial" w:cs="Arial"/>
        </w:rPr>
        <w:t xml:space="preserve">Lee, K.H. and Oh, W.Y. (2017) ‘Cross-Cultural Service Encounter’, </w:t>
      </w:r>
      <w:r w:rsidRPr="00943C5F">
        <w:rPr>
          <w:rFonts w:ascii="Arial" w:hAnsi="Arial" w:cs="Arial"/>
          <w:i/>
          <w:iCs/>
        </w:rPr>
        <w:t>Journal of Hospitality &amp; Tourism Research</w:t>
      </w:r>
      <w:r w:rsidRPr="00943C5F">
        <w:rPr>
          <w:rFonts w:ascii="Arial" w:hAnsi="Arial" w:cs="Arial"/>
        </w:rPr>
        <w:t>, 41(3), pp. 385–415. DOI: 10.1177/1096348015619417.</w:t>
      </w:r>
    </w:p>
    <w:p w14:paraId="7C504032" w14:textId="77777777" w:rsidR="00184F9E" w:rsidRPr="00943C5F" w:rsidRDefault="00184F9E" w:rsidP="00184F9E">
      <w:pPr>
        <w:rPr>
          <w:rFonts w:ascii="Arial" w:hAnsi="Arial" w:cs="Arial"/>
        </w:rPr>
      </w:pPr>
      <w:r w:rsidRPr="00943C5F">
        <w:rPr>
          <w:rFonts w:ascii="Arial" w:hAnsi="Arial" w:cs="Arial"/>
        </w:rPr>
        <w:t xml:space="preserve">Li, M. and Wan, Y.K.P. (2021) 'Exploring the relationship between sustainability and customer satisfaction in the hotel industry', </w:t>
      </w:r>
      <w:r w:rsidRPr="00943C5F">
        <w:rPr>
          <w:rFonts w:ascii="Arial" w:hAnsi="Arial" w:cs="Arial"/>
          <w:i/>
          <w:iCs/>
        </w:rPr>
        <w:t>Journal of Sustainable Tourism</w:t>
      </w:r>
      <w:r w:rsidRPr="00943C5F">
        <w:rPr>
          <w:rFonts w:ascii="Arial" w:hAnsi="Arial" w:cs="Arial"/>
        </w:rPr>
        <w:t>, 29(3), pp. 529–547.</w:t>
      </w:r>
    </w:p>
    <w:p w14:paraId="2DBBBF44" w14:textId="77777777" w:rsidR="00184F9E" w:rsidRPr="00943C5F" w:rsidRDefault="00184F9E" w:rsidP="00184F9E">
      <w:pPr>
        <w:rPr>
          <w:rFonts w:ascii="Arial" w:hAnsi="Arial" w:cs="Arial"/>
        </w:rPr>
      </w:pPr>
      <w:r w:rsidRPr="00943C5F">
        <w:rPr>
          <w:rFonts w:ascii="Arial" w:hAnsi="Arial" w:cs="Arial"/>
        </w:rPr>
        <w:t xml:space="preserve">Lovelock, C. and Wirtz, J. (2016) </w:t>
      </w:r>
      <w:r w:rsidRPr="00943C5F">
        <w:rPr>
          <w:rFonts w:ascii="Arial" w:hAnsi="Arial" w:cs="Arial"/>
          <w:i/>
          <w:iCs/>
        </w:rPr>
        <w:t>Services Marketing: People, Technology, Strategy</w:t>
      </w:r>
      <w:r w:rsidRPr="00943C5F">
        <w:rPr>
          <w:rFonts w:ascii="Arial" w:hAnsi="Arial" w:cs="Arial"/>
        </w:rPr>
        <w:t xml:space="preserve">. 8th </w:t>
      </w:r>
      <w:proofErr w:type="spellStart"/>
      <w:r w:rsidRPr="00943C5F">
        <w:rPr>
          <w:rFonts w:ascii="Arial" w:hAnsi="Arial" w:cs="Arial"/>
        </w:rPr>
        <w:t>edn</w:t>
      </w:r>
      <w:proofErr w:type="spellEnd"/>
      <w:r w:rsidRPr="00943C5F">
        <w:rPr>
          <w:rFonts w:ascii="Arial" w:hAnsi="Arial" w:cs="Arial"/>
        </w:rPr>
        <w:t>. Upper Saddle River, NJ: Pearson.</w:t>
      </w:r>
    </w:p>
    <w:p w14:paraId="16A56C59" w14:textId="77777777" w:rsidR="00184F9E" w:rsidRPr="00943C5F" w:rsidRDefault="00184F9E" w:rsidP="00184F9E">
      <w:pPr>
        <w:rPr>
          <w:rFonts w:ascii="Arial" w:hAnsi="Arial" w:cs="Arial"/>
        </w:rPr>
      </w:pPr>
      <w:r w:rsidRPr="00943C5F">
        <w:rPr>
          <w:rFonts w:ascii="Arial" w:hAnsi="Arial" w:cs="Arial"/>
        </w:rPr>
        <w:lastRenderedPageBreak/>
        <w:t>Medallia (2024) 'Best Western Case Study'. Available at: https://www.medallia.com/customers/best-western/ (Accessed: 20 November 2024).</w:t>
      </w:r>
    </w:p>
    <w:p w14:paraId="633A413C" w14:textId="77777777" w:rsidR="00184F9E" w:rsidRPr="00943C5F" w:rsidRDefault="00184F9E" w:rsidP="00184F9E">
      <w:pPr>
        <w:rPr>
          <w:rFonts w:ascii="Arial" w:hAnsi="Arial" w:cs="Arial"/>
        </w:rPr>
      </w:pPr>
      <w:r w:rsidRPr="00943C5F">
        <w:rPr>
          <w:rFonts w:ascii="Arial" w:hAnsi="Arial" w:cs="Arial"/>
        </w:rPr>
        <w:t xml:space="preserve">Merriam, S.B. and Tisdell, E.J. (2015) </w:t>
      </w:r>
      <w:r w:rsidRPr="00943C5F">
        <w:rPr>
          <w:rFonts w:ascii="Arial" w:hAnsi="Arial" w:cs="Arial"/>
          <w:i/>
          <w:iCs/>
        </w:rPr>
        <w:t>Qualitative Research: A Guide to Design and Implementation</w:t>
      </w:r>
      <w:r w:rsidRPr="00943C5F">
        <w:rPr>
          <w:rFonts w:ascii="Arial" w:hAnsi="Arial" w:cs="Arial"/>
        </w:rPr>
        <w:t xml:space="preserve">. 4th </w:t>
      </w:r>
      <w:proofErr w:type="spellStart"/>
      <w:r w:rsidRPr="00943C5F">
        <w:rPr>
          <w:rFonts w:ascii="Arial" w:hAnsi="Arial" w:cs="Arial"/>
        </w:rPr>
        <w:t>edn</w:t>
      </w:r>
      <w:proofErr w:type="spellEnd"/>
      <w:r w:rsidRPr="00943C5F">
        <w:rPr>
          <w:rFonts w:ascii="Arial" w:hAnsi="Arial" w:cs="Arial"/>
        </w:rPr>
        <w:t>. San Francisco: Jossey-Bass.</w:t>
      </w:r>
    </w:p>
    <w:p w14:paraId="4CE58FC2" w14:textId="77777777" w:rsidR="00184F9E" w:rsidRPr="00943C5F" w:rsidRDefault="00184F9E" w:rsidP="00184F9E">
      <w:pPr>
        <w:rPr>
          <w:rFonts w:ascii="Arial" w:hAnsi="Arial" w:cs="Arial"/>
        </w:rPr>
      </w:pPr>
      <w:r w:rsidRPr="00943C5F">
        <w:rPr>
          <w:rFonts w:ascii="Arial" w:hAnsi="Arial" w:cs="Arial"/>
        </w:rPr>
        <w:t xml:space="preserve">Mishra, A., Mishra, S. and Choudhury, A. (2017) ‘Local staff as cultural mediators in international hotel chains’, </w:t>
      </w:r>
      <w:r w:rsidRPr="00943C5F">
        <w:rPr>
          <w:rFonts w:ascii="Arial" w:hAnsi="Arial" w:cs="Arial"/>
          <w:i/>
          <w:iCs/>
        </w:rPr>
        <w:t>Tourism and Hospitality Research</w:t>
      </w:r>
      <w:r w:rsidRPr="00943C5F">
        <w:rPr>
          <w:rFonts w:ascii="Arial" w:hAnsi="Arial" w:cs="Arial"/>
        </w:rPr>
        <w:t>, 17(3), pp. 268–282.</w:t>
      </w:r>
    </w:p>
    <w:p w14:paraId="1DC8F413" w14:textId="77777777" w:rsidR="00184F9E" w:rsidRPr="00943C5F" w:rsidRDefault="00184F9E" w:rsidP="00184F9E">
      <w:pPr>
        <w:rPr>
          <w:rFonts w:ascii="Arial" w:hAnsi="Arial" w:cs="Arial"/>
        </w:rPr>
      </w:pPr>
      <w:r w:rsidRPr="00943C5F">
        <w:rPr>
          <w:rFonts w:ascii="Arial" w:hAnsi="Arial" w:cs="Arial"/>
        </w:rPr>
        <w:t xml:space="preserve">Nelson, T. (2023) ‘Cross-cultural collaboration in the hospitality industry: A case study approach’, </w:t>
      </w:r>
      <w:r w:rsidRPr="00943C5F">
        <w:rPr>
          <w:rFonts w:ascii="Arial" w:hAnsi="Arial" w:cs="Arial"/>
          <w:i/>
          <w:iCs/>
        </w:rPr>
        <w:t>International Journal of Hospitality Management</w:t>
      </w:r>
      <w:r w:rsidRPr="00943C5F">
        <w:rPr>
          <w:rFonts w:ascii="Arial" w:hAnsi="Arial" w:cs="Arial"/>
        </w:rPr>
        <w:t>, 42(3), pp. 345–362.</w:t>
      </w:r>
    </w:p>
    <w:p w14:paraId="41483446" w14:textId="77777777" w:rsidR="00184F9E" w:rsidRPr="00943C5F" w:rsidRDefault="00184F9E" w:rsidP="00184F9E">
      <w:pPr>
        <w:rPr>
          <w:rFonts w:ascii="Arial" w:hAnsi="Arial" w:cs="Arial"/>
        </w:rPr>
      </w:pPr>
      <w:proofErr w:type="spellStart"/>
      <w:r w:rsidRPr="00943C5F">
        <w:rPr>
          <w:rFonts w:ascii="Arial" w:hAnsi="Arial" w:cs="Arial"/>
        </w:rPr>
        <w:t>Niñerola</w:t>
      </w:r>
      <w:proofErr w:type="spellEnd"/>
      <w:r w:rsidRPr="00943C5F">
        <w:rPr>
          <w:rFonts w:ascii="Arial" w:hAnsi="Arial" w:cs="Arial"/>
        </w:rPr>
        <w:t>, A., Sánchez-</w:t>
      </w:r>
      <w:proofErr w:type="spellStart"/>
      <w:r w:rsidRPr="00943C5F">
        <w:rPr>
          <w:rFonts w:ascii="Arial" w:hAnsi="Arial" w:cs="Arial"/>
        </w:rPr>
        <w:t>Rebull</w:t>
      </w:r>
      <w:proofErr w:type="spellEnd"/>
      <w:r w:rsidRPr="00943C5F">
        <w:rPr>
          <w:rFonts w:ascii="Arial" w:hAnsi="Arial" w:cs="Arial"/>
        </w:rPr>
        <w:t xml:space="preserve">, M. and Hernández-Lara, A. (2016) ‘Cultural diversity in international hotels: Challenges and opportunities’, </w:t>
      </w:r>
      <w:r w:rsidRPr="00943C5F">
        <w:rPr>
          <w:rFonts w:ascii="Arial" w:hAnsi="Arial" w:cs="Arial"/>
          <w:i/>
          <w:iCs/>
        </w:rPr>
        <w:t>Service Industries Journal</w:t>
      </w:r>
      <w:r w:rsidRPr="00943C5F">
        <w:rPr>
          <w:rFonts w:ascii="Arial" w:hAnsi="Arial" w:cs="Arial"/>
        </w:rPr>
        <w:t>, 36(2), pp. 158–174.</w:t>
      </w:r>
    </w:p>
    <w:p w14:paraId="0A0A4430" w14:textId="77777777" w:rsidR="00184F9E" w:rsidRPr="00943C5F" w:rsidRDefault="00184F9E" w:rsidP="00184F9E">
      <w:pPr>
        <w:rPr>
          <w:rFonts w:ascii="Arial" w:hAnsi="Arial" w:cs="Arial"/>
        </w:rPr>
      </w:pPr>
      <w:r w:rsidRPr="00943C5F">
        <w:rPr>
          <w:rFonts w:ascii="Arial" w:hAnsi="Arial" w:cs="Arial"/>
        </w:rPr>
        <w:t xml:space="preserve">Nonaka, I. (2023) ‘Knowledge creation and cultural integration in multinational organizations’, </w:t>
      </w:r>
      <w:r w:rsidRPr="00943C5F">
        <w:rPr>
          <w:rFonts w:ascii="Arial" w:hAnsi="Arial" w:cs="Arial"/>
          <w:i/>
          <w:iCs/>
        </w:rPr>
        <w:t>Journal of Knowledge Management</w:t>
      </w:r>
      <w:r w:rsidRPr="00943C5F">
        <w:rPr>
          <w:rFonts w:ascii="Arial" w:hAnsi="Arial" w:cs="Arial"/>
        </w:rPr>
        <w:t>, 27(1), pp. 18–35.</w:t>
      </w:r>
    </w:p>
    <w:p w14:paraId="46E6A859" w14:textId="77777777" w:rsidR="00184F9E" w:rsidRPr="00943C5F" w:rsidRDefault="00184F9E" w:rsidP="00184F9E">
      <w:pPr>
        <w:rPr>
          <w:rFonts w:ascii="Arial" w:hAnsi="Arial" w:cs="Arial"/>
        </w:rPr>
      </w:pPr>
      <w:r w:rsidRPr="00943C5F">
        <w:rPr>
          <w:rFonts w:ascii="Arial" w:hAnsi="Arial" w:cs="Arial"/>
        </w:rPr>
        <w:t xml:space="preserve">Parasuraman, A., Zeithaml, V.A. and Berry, L.L. (1985) ‘A Conceptual Model of Service Quality and Its Implications for Future Research’, </w:t>
      </w:r>
      <w:r w:rsidRPr="00943C5F">
        <w:rPr>
          <w:rFonts w:ascii="Arial" w:hAnsi="Arial" w:cs="Arial"/>
          <w:i/>
          <w:iCs/>
        </w:rPr>
        <w:t>Journal of Marketing</w:t>
      </w:r>
      <w:r w:rsidRPr="00943C5F">
        <w:rPr>
          <w:rFonts w:ascii="Arial" w:hAnsi="Arial" w:cs="Arial"/>
        </w:rPr>
        <w:t>, 49(4), pp. 41–50. DOI: 10.1177/002224298504900403.</w:t>
      </w:r>
    </w:p>
    <w:p w14:paraId="19D5400B" w14:textId="77777777" w:rsidR="00184F9E" w:rsidRPr="00943C5F" w:rsidRDefault="00184F9E" w:rsidP="00184F9E">
      <w:pPr>
        <w:rPr>
          <w:rFonts w:ascii="Arial" w:hAnsi="Arial" w:cs="Arial"/>
        </w:rPr>
      </w:pPr>
      <w:proofErr w:type="spellStart"/>
      <w:r w:rsidRPr="00943C5F">
        <w:rPr>
          <w:rFonts w:ascii="Arial" w:hAnsi="Arial" w:cs="Arial"/>
        </w:rPr>
        <w:t>Pizam</w:t>
      </w:r>
      <w:proofErr w:type="spellEnd"/>
      <w:r w:rsidRPr="00943C5F">
        <w:rPr>
          <w:rFonts w:ascii="Arial" w:hAnsi="Arial" w:cs="Arial"/>
        </w:rPr>
        <w:t xml:space="preserve">, A. and Mansfeld, Y. (2009) </w:t>
      </w:r>
      <w:r w:rsidRPr="00943C5F">
        <w:rPr>
          <w:rFonts w:ascii="Arial" w:hAnsi="Arial" w:cs="Arial"/>
          <w:i/>
          <w:iCs/>
        </w:rPr>
        <w:t>Consumer Behavior in Travel and Tourism</w:t>
      </w:r>
      <w:r w:rsidRPr="00943C5F">
        <w:rPr>
          <w:rFonts w:ascii="Arial" w:hAnsi="Arial" w:cs="Arial"/>
        </w:rPr>
        <w:t xml:space="preserve">. 2nd </w:t>
      </w:r>
      <w:proofErr w:type="spellStart"/>
      <w:r w:rsidRPr="00943C5F">
        <w:rPr>
          <w:rFonts w:ascii="Arial" w:hAnsi="Arial" w:cs="Arial"/>
        </w:rPr>
        <w:t>edn</w:t>
      </w:r>
      <w:proofErr w:type="spellEnd"/>
      <w:r w:rsidRPr="00943C5F">
        <w:rPr>
          <w:rFonts w:ascii="Arial" w:hAnsi="Arial" w:cs="Arial"/>
        </w:rPr>
        <w:t>. New York: Routledge.</w:t>
      </w:r>
    </w:p>
    <w:p w14:paraId="25069414" w14:textId="77777777" w:rsidR="00184F9E" w:rsidRPr="00943C5F" w:rsidRDefault="00184F9E" w:rsidP="00184F9E">
      <w:pPr>
        <w:rPr>
          <w:rFonts w:ascii="Arial" w:hAnsi="Arial" w:cs="Arial"/>
        </w:rPr>
      </w:pPr>
      <w:r w:rsidRPr="00943C5F">
        <w:rPr>
          <w:rFonts w:ascii="Arial" w:hAnsi="Arial" w:cs="Arial"/>
        </w:rPr>
        <w:t xml:space="preserve">Premier Inn (2024) </w:t>
      </w:r>
      <w:r w:rsidRPr="00943C5F">
        <w:rPr>
          <w:rFonts w:ascii="Arial" w:hAnsi="Arial" w:cs="Arial"/>
          <w:i/>
          <w:iCs/>
        </w:rPr>
        <w:t>Our Brand</w:t>
      </w:r>
      <w:r w:rsidRPr="00943C5F">
        <w:rPr>
          <w:rFonts w:ascii="Arial" w:hAnsi="Arial" w:cs="Arial"/>
        </w:rPr>
        <w:t>. Available at: https://www.premierinn.com/ (Accessed: 20 November 2024).</w:t>
      </w:r>
    </w:p>
    <w:p w14:paraId="086B91F2" w14:textId="77777777" w:rsidR="00184F9E" w:rsidRPr="00943C5F" w:rsidRDefault="00184F9E" w:rsidP="00184F9E">
      <w:pPr>
        <w:rPr>
          <w:rFonts w:ascii="Arial" w:hAnsi="Arial" w:cs="Arial"/>
        </w:rPr>
      </w:pPr>
      <w:r w:rsidRPr="00943C5F">
        <w:rPr>
          <w:rFonts w:ascii="Arial" w:hAnsi="Arial" w:cs="Arial"/>
        </w:rPr>
        <w:t>PwC UK (2023) 'UK Hotels Forecast 2023-2024'. Available at: https://www.pwc.co.uk/industries/hospitality-leisure/insights/uk-hotels-forecast.html (Accessed: 20 November 2024).</w:t>
      </w:r>
    </w:p>
    <w:p w14:paraId="21CA99C1" w14:textId="77777777" w:rsidR="00184F9E" w:rsidRPr="00943C5F" w:rsidRDefault="00184F9E" w:rsidP="00184F9E">
      <w:pPr>
        <w:rPr>
          <w:rFonts w:ascii="Arial" w:hAnsi="Arial" w:cs="Arial"/>
        </w:rPr>
      </w:pPr>
      <w:r w:rsidRPr="00943C5F">
        <w:rPr>
          <w:rFonts w:ascii="Arial" w:hAnsi="Arial" w:cs="Arial"/>
        </w:rPr>
        <w:t xml:space="preserve">Ransley, J. and Ingram, H. (2000) </w:t>
      </w:r>
      <w:r w:rsidRPr="00943C5F">
        <w:rPr>
          <w:rFonts w:ascii="Arial" w:hAnsi="Arial" w:cs="Arial"/>
          <w:i/>
          <w:iCs/>
        </w:rPr>
        <w:t>Developing Hospitality Properties and Facilities</w:t>
      </w:r>
      <w:r w:rsidRPr="00943C5F">
        <w:rPr>
          <w:rFonts w:ascii="Arial" w:hAnsi="Arial" w:cs="Arial"/>
        </w:rPr>
        <w:t>. Oxford: Butterworth-Heinemann.</w:t>
      </w:r>
    </w:p>
    <w:p w14:paraId="7479345D" w14:textId="77777777" w:rsidR="00184F9E" w:rsidRPr="00943C5F" w:rsidRDefault="00184F9E" w:rsidP="00184F9E">
      <w:pPr>
        <w:rPr>
          <w:rFonts w:ascii="Arial" w:hAnsi="Arial" w:cs="Arial"/>
        </w:rPr>
      </w:pPr>
      <w:r w:rsidRPr="00943C5F">
        <w:rPr>
          <w:rFonts w:ascii="Arial" w:hAnsi="Arial" w:cs="Arial"/>
        </w:rPr>
        <w:t xml:space="preserve">Robson, C. and McCartan, K. (2016) </w:t>
      </w:r>
      <w:r w:rsidRPr="00943C5F">
        <w:rPr>
          <w:rFonts w:ascii="Arial" w:hAnsi="Arial" w:cs="Arial"/>
          <w:i/>
          <w:iCs/>
        </w:rPr>
        <w:t>Real World Research</w:t>
      </w:r>
      <w:r w:rsidRPr="00943C5F">
        <w:rPr>
          <w:rFonts w:ascii="Arial" w:hAnsi="Arial" w:cs="Arial"/>
        </w:rPr>
        <w:t xml:space="preserve">. 4th </w:t>
      </w:r>
      <w:proofErr w:type="spellStart"/>
      <w:r w:rsidRPr="00943C5F">
        <w:rPr>
          <w:rFonts w:ascii="Arial" w:hAnsi="Arial" w:cs="Arial"/>
        </w:rPr>
        <w:t>edn</w:t>
      </w:r>
      <w:proofErr w:type="spellEnd"/>
      <w:r w:rsidRPr="00943C5F">
        <w:rPr>
          <w:rFonts w:ascii="Arial" w:hAnsi="Arial" w:cs="Arial"/>
        </w:rPr>
        <w:t>. Hoboken: Wiley.</w:t>
      </w:r>
    </w:p>
    <w:p w14:paraId="68DAB6EA" w14:textId="77777777" w:rsidR="00184F9E" w:rsidRPr="00943C5F" w:rsidRDefault="00184F9E" w:rsidP="00184F9E">
      <w:pPr>
        <w:rPr>
          <w:rFonts w:ascii="Arial" w:hAnsi="Arial" w:cs="Arial"/>
        </w:rPr>
      </w:pPr>
      <w:proofErr w:type="spellStart"/>
      <w:r w:rsidRPr="00943C5F">
        <w:rPr>
          <w:rFonts w:ascii="Arial" w:hAnsi="Arial" w:cs="Arial"/>
        </w:rPr>
        <w:lastRenderedPageBreak/>
        <w:t>Sarantakos</w:t>
      </w:r>
      <w:proofErr w:type="spellEnd"/>
      <w:r w:rsidRPr="00943C5F">
        <w:rPr>
          <w:rFonts w:ascii="Arial" w:hAnsi="Arial" w:cs="Arial"/>
        </w:rPr>
        <w:t xml:space="preserve">, S. (2013) </w:t>
      </w:r>
      <w:r w:rsidRPr="00943C5F">
        <w:rPr>
          <w:rFonts w:ascii="Arial" w:hAnsi="Arial" w:cs="Arial"/>
          <w:i/>
          <w:iCs/>
        </w:rPr>
        <w:t>Social Research</w:t>
      </w:r>
      <w:r w:rsidRPr="00943C5F">
        <w:rPr>
          <w:rFonts w:ascii="Arial" w:hAnsi="Arial" w:cs="Arial"/>
        </w:rPr>
        <w:t xml:space="preserve">. 4th </w:t>
      </w:r>
      <w:proofErr w:type="spellStart"/>
      <w:r w:rsidRPr="00943C5F">
        <w:rPr>
          <w:rFonts w:ascii="Arial" w:hAnsi="Arial" w:cs="Arial"/>
        </w:rPr>
        <w:t>edn</w:t>
      </w:r>
      <w:proofErr w:type="spellEnd"/>
      <w:r w:rsidRPr="00943C5F">
        <w:rPr>
          <w:rFonts w:ascii="Arial" w:hAnsi="Arial" w:cs="Arial"/>
        </w:rPr>
        <w:t>. Basingstoke: Palgrave Macmillan.</w:t>
      </w:r>
    </w:p>
    <w:p w14:paraId="29A814D6" w14:textId="77777777" w:rsidR="00184F9E" w:rsidRPr="00943C5F" w:rsidRDefault="00184F9E" w:rsidP="00184F9E">
      <w:pPr>
        <w:rPr>
          <w:rFonts w:ascii="Arial" w:hAnsi="Arial" w:cs="Arial"/>
        </w:rPr>
      </w:pPr>
      <w:r w:rsidRPr="00943C5F">
        <w:rPr>
          <w:rFonts w:ascii="Arial" w:hAnsi="Arial" w:cs="Arial"/>
        </w:rPr>
        <w:t>Serra-</w:t>
      </w:r>
      <w:proofErr w:type="spellStart"/>
      <w:r w:rsidRPr="00943C5F">
        <w:rPr>
          <w:rFonts w:ascii="Arial" w:hAnsi="Arial" w:cs="Arial"/>
        </w:rPr>
        <w:t>Cantallops</w:t>
      </w:r>
      <w:proofErr w:type="spellEnd"/>
      <w:r w:rsidRPr="00943C5F">
        <w:rPr>
          <w:rFonts w:ascii="Arial" w:hAnsi="Arial" w:cs="Arial"/>
        </w:rPr>
        <w:t xml:space="preserve">, A., Ramón Cardona, J. and Salvi, F. (2020) ‘The role of service quality in cultural adaptation strategies’, </w:t>
      </w:r>
      <w:r w:rsidRPr="00943C5F">
        <w:rPr>
          <w:rFonts w:ascii="Arial" w:hAnsi="Arial" w:cs="Arial"/>
          <w:i/>
          <w:iCs/>
        </w:rPr>
        <w:t>Journal of Travel Research</w:t>
      </w:r>
      <w:r w:rsidRPr="00943C5F">
        <w:rPr>
          <w:rFonts w:ascii="Arial" w:hAnsi="Arial" w:cs="Arial"/>
        </w:rPr>
        <w:t>, 59(4), pp. 738–752.</w:t>
      </w:r>
    </w:p>
    <w:p w14:paraId="303429D0" w14:textId="77777777" w:rsidR="00184F9E" w:rsidRPr="00943C5F" w:rsidRDefault="00184F9E" w:rsidP="00184F9E">
      <w:pPr>
        <w:rPr>
          <w:rFonts w:ascii="Arial" w:hAnsi="Arial" w:cs="Arial"/>
        </w:rPr>
      </w:pPr>
      <w:r w:rsidRPr="00943C5F">
        <w:rPr>
          <w:rFonts w:ascii="Arial" w:hAnsi="Arial" w:cs="Arial"/>
        </w:rPr>
        <w:t xml:space="preserve">Sharpley, R. and Stone, P.R. (2011) 'Contemporary tourist experience: Concepts and consequences', </w:t>
      </w:r>
      <w:r w:rsidRPr="00943C5F">
        <w:rPr>
          <w:rFonts w:ascii="Arial" w:hAnsi="Arial" w:cs="Arial"/>
          <w:i/>
          <w:iCs/>
        </w:rPr>
        <w:t>Annals of Tourism Research</w:t>
      </w:r>
      <w:r w:rsidRPr="00943C5F">
        <w:rPr>
          <w:rFonts w:ascii="Arial" w:hAnsi="Arial" w:cs="Arial"/>
        </w:rPr>
        <w:t>, 38(3), pp. 1184–1200.</w:t>
      </w:r>
    </w:p>
    <w:p w14:paraId="5C34E2C2" w14:textId="77777777" w:rsidR="00184F9E" w:rsidRPr="00943C5F" w:rsidRDefault="00184F9E" w:rsidP="00184F9E">
      <w:pPr>
        <w:rPr>
          <w:rFonts w:ascii="Arial" w:hAnsi="Arial" w:cs="Arial"/>
        </w:rPr>
      </w:pPr>
      <w:r w:rsidRPr="00943C5F">
        <w:rPr>
          <w:rFonts w:ascii="Arial" w:hAnsi="Arial" w:cs="Arial"/>
        </w:rPr>
        <w:t>Skift (2021) 'How Technology is Transforming the Hospitality Industry'. Available at: https://skift.com/2021/01/12/how-technology-is-transforming-the-hospitality-industry/ (Accessed: 20 November 2024).</w:t>
      </w:r>
    </w:p>
    <w:p w14:paraId="73EC1047" w14:textId="77777777" w:rsidR="00184F9E" w:rsidRPr="00943C5F" w:rsidRDefault="00184F9E" w:rsidP="00184F9E">
      <w:pPr>
        <w:rPr>
          <w:rFonts w:ascii="Arial" w:hAnsi="Arial" w:cs="Arial"/>
        </w:rPr>
      </w:pPr>
      <w:r w:rsidRPr="00943C5F">
        <w:rPr>
          <w:rFonts w:ascii="Arial" w:hAnsi="Arial" w:cs="Arial"/>
        </w:rPr>
        <w:t xml:space="preserve">Solomon, M.R. (2020) </w:t>
      </w:r>
      <w:r w:rsidRPr="00943C5F">
        <w:rPr>
          <w:rFonts w:ascii="Arial" w:hAnsi="Arial" w:cs="Arial"/>
          <w:i/>
          <w:iCs/>
        </w:rPr>
        <w:t>Consumer Behavior: Buying, Having, and Being</w:t>
      </w:r>
      <w:r w:rsidRPr="00943C5F">
        <w:rPr>
          <w:rFonts w:ascii="Arial" w:hAnsi="Arial" w:cs="Arial"/>
        </w:rPr>
        <w:t xml:space="preserve">. 13th </w:t>
      </w:r>
      <w:proofErr w:type="spellStart"/>
      <w:r w:rsidRPr="00943C5F">
        <w:rPr>
          <w:rFonts w:ascii="Arial" w:hAnsi="Arial" w:cs="Arial"/>
        </w:rPr>
        <w:t>edn</w:t>
      </w:r>
      <w:proofErr w:type="spellEnd"/>
      <w:r w:rsidRPr="00943C5F">
        <w:rPr>
          <w:rFonts w:ascii="Arial" w:hAnsi="Arial" w:cs="Arial"/>
        </w:rPr>
        <w:t>. New York: Pearson.</w:t>
      </w:r>
    </w:p>
    <w:p w14:paraId="423971E6" w14:textId="77777777" w:rsidR="00184F9E" w:rsidRPr="00943C5F" w:rsidRDefault="00184F9E" w:rsidP="00184F9E">
      <w:pPr>
        <w:rPr>
          <w:rFonts w:ascii="Arial" w:hAnsi="Arial" w:cs="Arial"/>
        </w:rPr>
      </w:pPr>
      <w:r w:rsidRPr="00943C5F">
        <w:rPr>
          <w:rFonts w:ascii="Arial" w:hAnsi="Arial" w:cs="Arial"/>
        </w:rPr>
        <w:t xml:space="preserve">Stake, R.E. (2005) </w:t>
      </w:r>
      <w:r w:rsidRPr="00943C5F">
        <w:rPr>
          <w:rFonts w:ascii="Arial" w:hAnsi="Arial" w:cs="Arial"/>
          <w:i/>
          <w:iCs/>
        </w:rPr>
        <w:t>The Art of Case Study Research</w:t>
      </w:r>
      <w:r w:rsidRPr="00943C5F">
        <w:rPr>
          <w:rFonts w:ascii="Arial" w:hAnsi="Arial" w:cs="Arial"/>
        </w:rPr>
        <w:t>. Thousand Oaks: SAGE Publications.</w:t>
      </w:r>
    </w:p>
    <w:p w14:paraId="30D35302" w14:textId="77777777" w:rsidR="00184F9E" w:rsidRPr="00943C5F" w:rsidRDefault="00184F9E" w:rsidP="00184F9E">
      <w:pPr>
        <w:rPr>
          <w:rFonts w:ascii="Arial" w:hAnsi="Arial" w:cs="Arial"/>
        </w:rPr>
      </w:pPr>
      <w:r w:rsidRPr="00943C5F">
        <w:rPr>
          <w:rFonts w:ascii="Arial" w:hAnsi="Arial" w:cs="Arial"/>
        </w:rPr>
        <w:t>Statista (2023) 'Best Western Hotels &amp; Resorts - Statistics &amp; Facts'. Available at: https://www.statista.com/topics/1234/best-western/ (Accessed: 20 November 2024).</w:t>
      </w:r>
    </w:p>
    <w:p w14:paraId="36242E06" w14:textId="77777777" w:rsidR="00184F9E" w:rsidRPr="00943C5F" w:rsidRDefault="00184F9E" w:rsidP="00184F9E">
      <w:pPr>
        <w:rPr>
          <w:rFonts w:ascii="Arial" w:hAnsi="Arial" w:cs="Arial"/>
        </w:rPr>
      </w:pPr>
      <w:r w:rsidRPr="00943C5F">
        <w:rPr>
          <w:rFonts w:ascii="Arial" w:hAnsi="Arial" w:cs="Arial"/>
        </w:rPr>
        <w:t xml:space="preserve">Tesone, D.V. (2012) </w:t>
      </w:r>
      <w:r w:rsidRPr="00943C5F">
        <w:rPr>
          <w:rFonts w:ascii="Arial" w:hAnsi="Arial" w:cs="Arial"/>
          <w:i/>
          <w:iCs/>
        </w:rPr>
        <w:t>Principles of Management for the Hospitality Industry</w:t>
      </w:r>
      <w:r w:rsidRPr="00943C5F">
        <w:rPr>
          <w:rFonts w:ascii="Arial" w:hAnsi="Arial" w:cs="Arial"/>
        </w:rPr>
        <w:t>. Oxford: Butterworth-Heinemann.</w:t>
      </w:r>
    </w:p>
    <w:p w14:paraId="25065BCC" w14:textId="77777777" w:rsidR="00184F9E" w:rsidRPr="00943C5F" w:rsidRDefault="00184F9E" w:rsidP="00184F9E">
      <w:pPr>
        <w:rPr>
          <w:rFonts w:ascii="Arial" w:hAnsi="Arial" w:cs="Arial"/>
        </w:rPr>
      </w:pPr>
      <w:r w:rsidRPr="00943C5F">
        <w:rPr>
          <w:rFonts w:ascii="Arial" w:hAnsi="Arial" w:cs="Arial"/>
        </w:rPr>
        <w:t>The Caterer (2021) 'Rob Paterson Resigns as Best Western GB Chief Executive'. Available at: https://www.thecaterer.com/news/rob-paterson-resigns-best-western-gb-chief-executive (Accessed: 20 November 2024).</w:t>
      </w:r>
    </w:p>
    <w:p w14:paraId="7FFC5CC0" w14:textId="77777777" w:rsidR="00184F9E" w:rsidRPr="00943C5F" w:rsidRDefault="00184F9E" w:rsidP="00184F9E">
      <w:pPr>
        <w:rPr>
          <w:rFonts w:ascii="Arial" w:hAnsi="Arial" w:cs="Arial"/>
        </w:rPr>
      </w:pPr>
      <w:r w:rsidRPr="00943C5F">
        <w:rPr>
          <w:rFonts w:ascii="Arial" w:hAnsi="Arial" w:cs="Arial"/>
        </w:rPr>
        <w:t>TripAdvisor (2024) 'Best Western Hotels - Reviews and Feedback'. Available at: https://www.tripadvisor.co.uk (Accessed: 20 November 2024).</w:t>
      </w:r>
    </w:p>
    <w:p w14:paraId="0F7F2212" w14:textId="77777777" w:rsidR="00184F9E" w:rsidRPr="00943C5F" w:rsidRDefault="00184F9E" w:rsidP="00184F9E">
      <w:pPr>
        <w:rPr>
          <w:rFonts w:ascii="Arial" w:hAnsi="Arial" w:cs="Arial"/>
        </w:rPr>
      </w:pPr>
      <w:r w:rsidRPr="00943C5F">
        <w:rPr>
          <w:rFonts w:ascii="Arial" w:hAnsi="Arial" w:cs="Arial"/>
        </w:rPr>
        <w:t xml:space="preserve">Tsai, H., et al. (2010) ‘The Impact of Hotel Cultural Features on Guest Satisfaction’, </w:t>
      </w:r>
      <w:r w:rsidRPr="00943C5F">
        <w:rPr>
          <w:rFonts w:ascii="Arial" w:hAnsi="Arial" w:cs="Arial"/>
          <w:i/>
          <w:iCs/>
        </w:rPr>
        <w:t>Tourism Management</w:t>
      </w:r>
      <w:r w:rsidRPr="00943C5F">
        <w:rPr>
          <w:rFonts w:ascii="Arial" w:hAnsi="Arial" w:cs="Arial"/>
        </w:rPr>
        <w:t>, 31(6), pp. 798–804. DOI: 10.1016/j.tourman.2009.08.002.</w:t>
      </w:r>
    </w:p>
    <w:p w14:paraId="1B4ACACF" w14:textId="77777777" w:rsidR="00184F9E" w:rsidRPr="00943C5F" w:rsidRDefault="00184F9E" w:rsidP="00184F9E">
      <w:pPr>
        <w:rPr>
          <w:rFonts w:ascii="Arial" w:hAnsi="Arial" w:cs="Arial"/>
        </w:rPr>
      </w:pPr>
      <w:r w:rsidRPr="00943C5F">
        <w:rPr>
          <w:rFonts w:ascii="Arial" w:hAnsi="Arial" w:cs="Arial"/>
        </w:rPr>
        <w:t xml:space="preserve">Walker, J.R. (2021) </w:t>
      </w:r>
      <w:r w:rsidRPr="00943C5F">
        <w:rPr>
          <w:rFonts w:ascii="Arial" w:hAnsi="Arial" w:cs="Arial"/>
          <w:i/>
          <w:iCs/>
        </w:rPr>
        <w:t>Introduction to Hospitality Management</w:t>
      </w:r>
      <w:r w:rsidRPr="00943C5F">
        <w:rPr>
          <w:rFonts w:ascii="Arial" w:hAnsi="Arial" w:cs="Arial"/>
        </w:rPr>
        <w:t xml:space="preserve">. 8th </w:t>
      </w:r>
      <w:proofErr w:type="spellStart"/>
      <w:r w:rsidRPr="00943C5F">
        <w:rPr>
          <w:rFonts w:ascii="Arial" w:hAnsi="Arial" w:cs="Arial"/>
        </w:rPr>
        <w:t>edn</w:t>
      </w:r>
      <w:proofErr w:type="spellEnd"/>
      <w:r w:rsidRPr="00943C5F">
        <w:rPr>
          <w:rFonts w:ascii="Arial" w:hAnsi="Arial" w:cs="Arial"/>
        </w:rPr>
        <w:t>. London: Pearson.</w:t>
      </w:r>
    </w:p>
    <w:p w14:paraId="1F531881" w14:textId="77777777" w:rsidR="00184F9E" w:rsidRPr="00943C5F" w:rsidRDefault="00184F9E" w:rsidP="00184F9E">
      <w:pPr>
        <w:rPr>
          <w:rFonts w:ascii="Arial" w:hAnsi="Arial" w:cs="Arial"/>
        </w:rPr>
      </w:pPr>
      <w:r w:rsidRPr="00943C5F">
        <w:rPr>
          <w:rFonts w:ascii="Arial" w:hAnsi="Arial" w:cs="Arial"/>
        </w:rPr>
        <w:t xml:space="preserve">Wang, X. and Beise-Zee, R. (2013) ‘Stereotyping in international marketing and its impact on adaptation’, </w:t>
      </w:r>
      <w:r w:rsidRPr="00943C5F">
        <w:rPr>
          <w:rFonts w:ascii="Arial" w:hAnsi="Arial" w:cs="Arial"/>
          <w:i/>
          <w:iCs/>
        </w:rPr>
        <w:t>Journal of International Marketing</w:t>
      </w:r>
      <w:r w:rsidRPr="00943C5F">
        <w:rPr>
          <w:rFonts w:ascii="Arial" w:hAnsi="Arial" w:cs="Arial"/>
        </w:rPr>
        <w:t>, 21(2), pp. 85–103.</w:t>
      </w:r>
    </w:p>
    <w:p w14:paraId="51DFD445" w14:textId="77777777" w:rsidR="00184F9E" w:rsidRPr="00943C5F" w:rsidRDefault="00184F9E" w:rsidP="00184F9E">
      <w:pPr>
        <w:rPr>
          <w:rFonts w:ascii="Arial" w:hAnsi="Arial" w:cs="Arial"/>
        </w:rPr>
      </w:pPr>
      <w:r w:rsidRPr="00943C5F">
        <w:rPr>
          <w:rFonts w:ascii="Arial" w:hAnsi="Arial" w:cs="Arial"/>
        </w:rPr>
        <w:lastRenderedPageBreak/>
        <w:t xml:space="preserve">Warren-Gordon, K. (2020) ‘Building customer trust through cultural sensitivity in global markets’, </w:t>
      </w:r>
      <w:r w:rsidRPr="00943C5F">
        <w:rPr>
          <w:rFonts w:ascii="Arial" w:hAnsi="Arial" w:cs="Arial"/>
          <w:i/>
          <w:iCs/>
        </w:rPr>
        <w:t>Journal of Marketing Management</w:t>
      </w:r>
      <w:r w:rsidRPr="00943C5F">
        <w:rPr>
          <w:rFonts w:ascii="Arial" w:hAnsi="Arial" w:cs="Arial"/>
        </w:rPr>
        <w:t>, 36(3–4), pp. 271–289.</w:t>
      </w:r>
    </w:p>
    <w:p w14:paraId="12DF38E1" w14:textId="77777777" w:rsidR="00184F9E" w:rsidRPr="00943C5F" w:rsidRDefault="00184F9E" w:rsidP="00184F9E">
      <w:pPr>
        <w:rPr>
          <w:rFonts w:ascii="Arial" w:hAnsi="Arial" w:cs="Arial"/>
        </w:rPr>
      </w:pPr>
      <w:r w:rsidRPr="00943C5F">
        <w:rPr>
          <w:rFonts w:ascii="Arial" w:hAnsi="Arial" w:cs="Arial"/>
        </w:rPr>
        <w:t xml:space="preserve">Williams, L. K. (2016) ‘Cultural values and conflicting strategies in international hospitality management’, </w:t>
      </w:r>
      <w:r w:rsidRPr="00943C5F">
        <w:rPr>
          <w:rFonts w:ascii="Arial" w:hAnsi="Arial" w:cs="Arial"/>
          <w:i/>
          <w:iCs/>
        </w:rPr>
        <w:t>Journal of Hospitality Marketing &amp; Management</w:t>
      </w:r>
      <w:r w:rsidRPr="00943C5F">
        <w:rPr>
          <w:rFonts w:ascii="Arial" w:hAnsi="Arial" w:cs="Arial"/>
        </w:rPr>
        <w:t>, 25(7), pp. 781–798.</w:t>
      </w:r>
    </w:p>
    <w:p w14:paraId="1895D31A" w14:textId="77777777" w:rsidR="00184F9E" w:rsidRPr="00943C5F" w:rsidRDefault="00184F9E" w:rsidP="00184F9E">
      <w:pPr>
        <w:rPr>
          <w:rFonts w:ascii="Arial" w:hAnsi="Arial" w:cs="Arial"/>
        </w:rPr>
      </w:pPr>
      <w:r w:rsidRPr="00943C5F">
        <w:rPr>
          <w:rFonts w:ascii="Arial" w:hAnsi="Arial" w:cs="Arial"/>
        </w:rPr>
        <w:t xml:space="preserve">Wood, R.C. (2015) 'Hospitality management: A brief introduction', </w:t>
      </w:r>
      <w:r w:rsidRPr="00943C5F">
        <w:rPr>
          <w:rFonts w:ascii="Arial" w:hAnsi="Arial" w:cs="Arial"/>
          <w:i/>
          <w:iCs/>
        </w:rPr>
        <w:t>Journal of Hospitality and Tourism Management</w:t>
      </w:r>
      <w:r w:rsidRPr="00943C5F">
        <w:rPr>
          <w:rFonts w:ascii="Arial" w:hAnsi="Arial" w:cs="Arial"/>
        </w:rPr>
        <w:t>, 25(1), pp. 27–36.</w:t>
      </w:r>
    </w:p>
    <w:p w14:paraId="46D04B3C" w14:textId="77777777" w:rsidR="00184F9E" w:rsidRPr="00943C5F" w:rsidRDefault="00184F9E" w:rsidP="00184F9E">
      <w:pPr>
        <w:rPr>
          <w:rFonts w:ascii="Arial" w:hAnsi="Arial" w:cs="Arial"/>
        </w:rPr>
      </w:pPr>
      <w:r w:rsidRPr="00943C5F">
        <w:rPr>
          <w:rFonts w:ascii="Arial" w:hAnsi="Arial" w:cs="Arial"/>
        </w:rPr>
        <w:t xml:space="preserve">Xie, K.L., Zhang, Z. and Zhang, Z. (2014) 'The business value of online consumer reviews and management response to hotel performance', </w:t>
      </w:r>
      <w:r w:rsidRPr="00943C5F">
        <w:rPr>
          <w:rFonts w:ascii="Arial" w:hAnsi="Arial" w:cs="Arial"/>
          <w:i/>
          <w:iCs/>
        </w:rPr>
        <w:t>International Journal of Hospitality Management</w:t>
      </w:r>
      <w:r w:rsidRPr="00943C5F">
        <w:rPr>
          <w:rFonts w:ascii="Arial" w:hAnsi="Arial" w:cs="Arial"/>
        </w:rPr>
        <w:t>, 43, pp. 1–12.</w:t>
      </w:r>
    </w:p>
    <w:p w14:paraId="3FE31EE1" w14:textId="77777777" w:rsidR="00184F9E" w:rsidRPr="00943C5F" w:rsidRDefault="00184F9E" w:rsidP="00184F9E">
      <w:pPr>
        <w:rPr>
          <w:rFonts w:ascii="Arial" w:hAnsi="Arial" w:cs="Arial"/>
        </w:rPr>
      </w:pPr>
      <w:r w:rsidRPr="00943C5F">
        <w:rPr>
          <w:rFonts w:ascii="Arial" w:hAnsi="Arial" w:cs="Arial"/>
        </w:rPr>
        <w:t xml:space="preserve">Yan, R. (2014) ‘Strategic segmentation and cultural sensitivity in the tourism industry’, </w:t>
      </w:r>
      <w:r w:rsidRPr="00943C5F">
        <w:rPr>
          <w:rFonts w:ascii="Arial" w:hAnsi="Arial" w:cs="Arial"/>
          <w:i/>
          <w:iCs/>
        </w:rPr>
        <w:t>Tourism Economics</w:t>
      </w:r>
      <w:r w:rsidRPr="00943C5F">
        <w:rPr>
          <w:rFonts w:ascii="Arial" w:hAnsi="Arial" w:cs="Arial"/>
        </w:rPr>
        <w:t>, 20(5), pp. 1005–1022.</w:t>
      </w:r>
    </w:p>
    <w:p w14:paraId="07246EAA" w14:textId="77777777" w:rsidR="00184F9E" w:rsidRPr="00943C5F" w:rsidRDefault="00184F9E" w:rsidP="00184F9E">
      <w:pPr>
        <w:rPr>
          <w:rFonts w:ascii="Arial" w:hAnsi="Arial" w:cs="Arial"/>
        </w:rPr>
      </w:pPr>
      <w:r w:rsidRPr="00943C5F">
        <w:rPr>
          <w:rFonts w:ascii="Arial" w:hAnsi="Arial" w:cs="Arial"/>
        </w:rPr>
        <w:t xml:space="preserve">Yeoman, I., Robertson, M. and McMahon-Beattie, U. (2007) </w:t>
      </w:r>
      <w:r w:rsidRPr="00943C5F">
        <w:rPr>
          <w:rFonts w:ascii="Arial" w:hAnsi="Arial" w:cs="Arial"/>
          <w:i/>
          <w:iCs/>
        </w:rPr>
        <w:t>The Future of Tourism</w:t>
      </w:r>
      <w:r w:rsidRPr="00943C5F">
        <w:rPr>
          <w:rFonts w:ascii="Arial" w:hAnsi="Arial" w:cs="Arial"/>
        </w:rPr>
        <w:t>. London: Routledge.</w:t>
      </w:r>
    </w:p>
    <w:p w14:paraId="1BB629D4" w14:textId="77777777" w:rsidR="00184F9E" w:rsidRPr="00943C5F" w:rsidRDefault="00184F9E" w:rsidP="00184F9E">
      <w:pPr>
        <w:rPr>
          <w:rFonts w:ascii="Arial" w:hAnsi="Arial" w:cs="Arial"/>
        </w:rPr>
      </w:pPr>
      <w:r w:rsidRPr="00943C5F">
        <w:rPr>
          <w:rFonts w:ascii="Arial" w:hAnsi="Arial" w:cs="Arial"/>
        </w:rPr>
        <w:t xml:space="preserve">Yilmaz, S. (2019) </w:t>
      </w:r>
      <w:r w:rsidRPr="00943C5F">
        <w:rPr>
          <w:rFonts w:ascii="Arial" w:hAnsi="Arial" w:cs="Arial"/>
          <w:i/>
          <w:iCs/>
        </w:rPr>
        <w:t>Tourism and Hospitality Management</w:t>
      </w:r>
      <w:r w:rsidRPr="00943C5F">
        <w:rPr>
          <w:rFonts w:ascii="Arial" w:hAnsi="Arial" w:cs="Arial"/>
        </w:rPr>
        <w:t>. Berlin: Springer.</w:t>
      </w:r>
    </w:p>
    <w:p w14:paraId="366F7B17" w14:textId="77777777" w:rsidR="00184F9E" w:rsidRPr="00943C5F" w:rsidRDefault="00184F9E" w:rsidP="00184F9E">
      <w:pPr>
        <w:rPr>
          <w:rFonts w:ascii="Arial" w:hAnsi="Arial" w:cs="Arial"/>
        </w:rPr>
      </w:pPr>
      <w:r w:rsidRPr="00943C5F">
        <w:rPr>
          <w:rFonts w:ascii="Arial" w:hAnsi="Arial" w:cs="Arial"/>
        </w:rPr>
        <w:t xml:space="preserve">Yin, R.K. (2018) </w:t>
      </w:r>
      <w:r w:rsidRPr="00943C5F">
        <w:rPr>
          <w:rFonts w:ascii="Arial" w:hAnsi="Arial" w:cs="Arial"/>
          <w:i/>
          <w:iCs/>
        </w:rPr>
        <w:t>Case Study Research and Applications: Design and Methods</w:t>
      </w:r>
      <w:r w:rsidRPr="00943C5F">
        <w:rPr>
          <w:rFonts w:ascii="Arial" w:hAnsi="Arial" w:cs="Arial"/>
        </w:rPr>
        <w:t xml:space="preserve">. 6th </w:t>
      </w:r>
      <w:proofErr w:type="spellStart"/>
      <w:r w:rsidRPr="00943C5F">
        <w:rPr>
          <w:rFonts w:ascii="Arial" w:hAnsi="Arial" w:cs="Arial"/>
        </w:rPr>
        <w:t>edn</w:t>
      </w:r>
      <w:proofErr w:type="spellEnd"/>
      <w:r w:rsidRPr="00943C5F">
        <w:rPr>
          <w:rFonts w:ascii="Arial" w:hAnsi="Arial" w:cs="Arial"/>
        </w:rPr>
        <w:t>. Thousand Oaks: SAGE Publications.</w:t>
      </w:r>
    </w:p>
    <w:p w14:paraId="6DD1E95C" w14:textId="77777777" w:rsidR="00184F9E" w:rsidRPr="00943C5F" w:rsidRDefault="00184F9E" w:rsidP="00184F9E">
      <w:pPr>
        <w:rPr>
          <w:rFonts w:ascii="Arial" w:hAnsi="Arial" w:cs="Arial"/>
        </w:rPr>
      </w:pPr>
    </w:p>
    <w:p w14:paraId="28F25D9E" w14:textId="77777777" w:rsidR="00184F9E" w:rsidRPr="00943C5F" w:rsidRDefault="00184F9E" w:rsidP="00184F9E">
      <w:pPr>
        <w:rPr>
          <w:rFonts w:ascii="Arial" w:hAnsi="Arial" w:cs="Arial"/>
        </w:rPr>
      </w:pPr>
    </w:p>
    <w:p w14:paraId="74FE3F27" w14:textId="77777777" w:rsidR="00184F9E" w:rsidRPr="00943C5F" w:rsidRDefault="00184F9E" w:rsidP="00184F9E">
      <w:pPr>
        <w:rPr>
          <w:rFonts w:ascii="Arial" w:hAnsi="Arial" w:cs="Arial"/>
        </w:rPr>
      </w:pPr>
    </w:p>
    <w:p w14:paraId="58C9A351" w14:textId="77777777" w:rsidR="00184F9E" w:rsidRPr="00943C5F" w:rsidRDefault="00184F9E" w:rsidP="00184F9E">
      <w:pPr>
        <w:rPr>
          <w:rFonts w:ascii="Arial" w:hAnsi="Arial" w:cs="Arial"/>
        </w:rPr>
      </w:pPr>
    </w:p>
    <w:bookmarkEnd w:id="4"/>
    <w:p w14:paraId="75A82633" w14:textId="77777777" w:rsidR="00AD500A" w:rsidRPr="00DF5A04" w:rsidRDefault="00AD500A" w:rsidP="00184F9E">
      <w:pPr>
        <w:pStyle w:val="Style2"/>
        <w:numPr>
          <w:ilvl w:val="0"/>
          <w:numId w:val="0"/>
        </w:numPr>
        <w:rPr>
          <w:rFonts w:ascii="Arial" w:hAnsi="Arial" w:cs="Arial"/>
          <w:szCs w:val="24"/>
        </w:rPr>
      </w:pPr>
    </w:p>
    <w:sectPr w:rsidR="00AD500A" w:rsidRPr="00DF5A04" w:rsidSect="00184F9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15B0E3" w14:textId="77777777" w:rsidR="00977D10" w:rsidRDefault="00977D10" w:rsidP="00AD500A">
      <w:pPr>
        <w:spacing w:after="0" w:line="240" w:lineRule="auto"/>
      </w:pPr>
      <w:r>
        <w:separator/>
      </w:r>
    </w:p>
  </w:endnote>
  <w:endnote w:type="continuationSeparator" w:id="0">
    <w:p w14:paraId="23D38EF5" w14:textId="77777777" w:rsidR="00977D10" w:rsidRDefault="00977D10" w:rsidP="00AD5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0969613"/>
      <w:docPartObj>
        <w:docPartGallery w:val="Page Numbers (Bottom of Page)"/>
        <w:docPartUnique/>
      </w:docPartObj>
    </w:sdtPr>
    <w:sdtEndPr>
      <w:rPr>
        <w:noProof/>
      </w:rPr>
    </w:sdtEndPr>
    <w:sdtContent>
      <w:p w14:paraId="5549EF7C" w14:textId="3C689898" w:rsidR="00AD500A" w:rsidRDefault="00AD50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8C9E55" w14:textId="77777777" w:rsidR="00AD500A" w:rsidRDefault="00AD50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204658"/>
      <w:docPartObj>
        <w:docPartGallery w:val="Page Numbers (Bottom of Page)"/>
        <w:docPartUnique/>
      </w:docPartObj>
    </w:sdtPr>
    <w:sdtEndPr>
      <w:rPr>
        <w:noProof/>
      </w:rPr>
    </w:sdtEndPr>
    <w:sdtContent>
      <w:p w14:paraId="683132C9" w14:textId="77777777" w:rsidR="00AD500A" w:rsidRDefault="00AD50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762F99" w14:textId="77777777" w:rsidR="00AD500A" w:rsidRDefault="00AD50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A62220" w14:textId="77777777" w:rsidR="00977D10" w:rsidRDefault="00977D10" w:rsidP="00AD500A">
      <w:pPr>
        <w:spacing w:after="0" w:line="240" w:lineRule="auto"/>
      </w:pPr>
      <w:r>
        <w:separator/>
      </w:r>
    </w:p>
  </w:footnote>
  <w:footnote w:type="continuationSeparator" w:id="0">
    <w:p w14:paraId="11CA1E57" w14:textId="77777777" w:rsidR="00977D10" w:rsidRDefault="00977D10" w:rsidP="00AD50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F50905"/>
    <w:multiLevelType w:val="multilevel"/>
    <w:tmpl w:val="7522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C403D"/>
    <w:multiLevelType w:val="multilevel"/>
    <w:tmpl w:val="32C0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D0676D"/>
    <w:multiLevelType w:val="multilevel"/>
    <w:tmpl w:val="8946D448"/>
    <w:lvl w:ilvl="0">
      <w:start w:val="1"/>
      <w:numFmt w:val="decimal"/>
      <w:pStyle w:val="Style2"/>
      <w:lvlText w:val="%1."/>
      <w:lvlJc w:val="left"/>
      <w:pPr>
        <w:ind w:left="720" w:hanging="360"/>
      </w:pPr>
      <w:rPr>
        <w:rFonts w:ascii="Times New Roman" w:eastAsiaTheme="majorEastAsia" w:hAnsi="Times New Roman" w:cs="Times New Roman"/>
      </w:rPr>
    </w:lvl>
    <w:lvl w:ilvl="1">
      <w:start w:val="1"/>
      <w:numFmt w:val="decimal"/>
      <w:pStyle w:val="Style3"/>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68A7FFA"/>
    <w:multiLevelType w:val="multilevel"/>
    <w:tmpl w:val="CA98CC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78069F"/>
    <w:multiLevelType w:val="multilevel"/>
    <w:tmpl w:val="0A6E5AA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9ED7018"/>
    <w:multiLevelType w:val="multilevel"/>
    <w:tmpl w:val="4EE06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4071CB"/>
    <w:multiLevelType w:val="hybridMultilevel"/>
    <w:tmpl w:val="76D0AB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E43096A"/>
    <w:multiLevelType w:val="hybridMultilevel"/>
    <w:tmpl w:val="A2D41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4550">
    <w:abstractNumId w:val="2"/>
  </w:num>
  <w:num w:numId="2" w16cid:durableId="721632770">
    <w:abstractNumId w:val="4"/>
  </w:num>
  <w:num w:numId="3" w16cid:durableId="1978562981">
    <w:abstractNumId w:val="3"/>
  </w:num>
  <w:num w:numId="4" w16cid:durableId="2271144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717019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45830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595303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768145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63387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85268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222296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93882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35695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0066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944118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20696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58775215">
    <w:abstractNumId w:val="6"/>
  </w:num>
  <w:num w:numId="18" w16cid:durableId="18369178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482681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06466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36473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302017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742832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14483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04872615">
    <w:abstractNumId w:val="7"/>
  </w:num>
  <w:num w:numId="26" w16cid:durableId="728917073">
    <w:abstractNumId w:val="0"/>
  </w:num>
  <w:num w:numId="27" w16cid:durableId="722829257">
    <w:abstractNumId w:val="1"/>
  </w:num>
  <w:num w:numId="28" w16cid:durableId="6125193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E25"/>
    <w:rsid w:val="00025189"/>
    <w:rsid w:val="000376B3"/>
    <w:rsid w:val="000576F9"/>
    <w:rsid w:val="00057E25"/>
    <w:rsid w:val="00070A94"/>
    <w:rsid w:val="00074922"/>
    <w:rsid w:val="000770CF"/>
    <w:rsid w:val="00081A72"/>
    <w:rsid w:val="00094623"/>
    <w:rsid w:val="000C29F0"/>
    <w:rsid w:val="000D2528"/>
    <w:rsid w:val="00164387"/>
    <w:rsid w:val="00184F9E"/>
    <w:rsid w:val="001A16AD"/>
    <w:rsid w:val="001F2133"/>
    <w:rsid w:val="00211107"/>
    <w:rsid w:val="002309BE"/>
    <w:rsid w:val="0025573F"/>
    <w:rsid w:val="00263CDD"/>
    <w:rsid w:val="002706F1"/>
    <w:rsid w:val="0031271C"/>
    <w:rsid w:val="0031793E"/>
    <w:rsid w:val="00330206"/>
    <w:rsid w:val="00356F10"/>
    <w:rsid w:val="003607C1"/>
    <w:rsid w:val="003A7127"/>
    <w:rsid w:val="00442164"/>
    <w:rsid w:val="004436AE"/>
    <w:rsid w:val="0046085D"/>
    <w:rsid w:val="00482554"/>
    <w:rsid w:val="004840BD"/>
    <w:rsid w:val="00486DFC"/>
    <w:rsid w:val="004D25AA"/>
    <w:rsid w:val="004E50CC"/>
    <w:rsid w:val="00571EB0"/>
    <w:rsid w:val="00586CF2"/>
    <w:rsid w:val="005C10DC"/>
    <w:rsid w:val="006063A0"/>
    <w:rsid w:val="006811F6"/>
    <w:rsid w:val="006D49F6"/>
    <w:rsid w:val="006E4DD7"/>
    <w:rsid w:val="007A02B8"/>
    <w:rsid w:val="007D2F57"/>
    <w:rsid w:val="00805C25"/>
    <w:rsid w:val="00851C75"/>
    <w:rsid w:val="00856F1D"/>
    <w:rsid w:val="008C0FD1"/>
    <w:rsid w:val="008C5EF7"/>
    <w:rsid w:val="009325D7"/>
    <w:rsid w:val="00945F00"/>
    <w:rsid w:val="00966870"/>
    <w:rsid w:val="00977D10"/>
    <w:rsid w:val="00986B67"/>
    <w:rsid w:val="009A5A72"/>
    <w:rsid w:val="009D3B95"/>
    <w:rsid w:val="00A21BEB"/>
    <w:rsid w:val="00A23793"/>
    <w:rsid w:val="00A5344A"/>
    <w:rsid w:val="00A65EE2"/>
    <w:rsid w:val="00A743BC"/>
    <w:rsid w:val="00AA1135"/>
    <w:rsid w:val="00AA2B83"/>
    <w:rsid w:val="00AB0C76"/>
    <w:rsid w:val="00AD500A"/>
    <w:rsid w:val="00B15CFD"/>
    <w:rsid w:val="00B21639"/>
    <w:rsid w:val="00B61505"/>
    <w:rsid w:val="00B615C2"/>
    <w:rsid w:val="00B81BB3"/>
    <w:rsid w:val="00B84C7A"/>
    <w:rsid w:val="00BA06A1"/>
    <w:rsid w:val="00C14B34"/>
    <w:rsid w:val="00C354B7"/>
    <w:rsid w:val="00CE2547"/>
    <w:rsid w:val="00CE6197"/>
    <w:rsid w:val="00D21DA1"/>
    <w:rsid w:val="00D52FAF"/>
    <w:rsid w:val="00D8656C"/>
    <w:rsid w:val="00D91878"/>
    <w:rsid w:val="00DD1A11"/>
    <w:rsid w:val="00DE32C4"/>
    <w:rsid w:val="00DF5A04"/>
    <w:rsid w:val="00E31F67"/>
    <w:rsid w:val="00E34137"/>
    <w:rsid w:val="00E41832"/>
    <w:rsid w:val="00EA31C9"/>
    <w:rsid w:val="00F32D04"/>
    <w:rsid w:val="00F44A28"/>
    <w:rsid w:val="00FC2C34"/>
    <w:rsid w:val="00FF36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415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00A"/>
    <w:pPr>
      <w:spacing w:after="200" w:line="360" w:lineRule="auto"/>
      <w:jc w:val="both"/>
    </w:pPr>
    <w:rPr>
      <w:rFonts w:ascii="Times New Roman" w:eastAsia="SimSun" w:hAnsi="Times New Roman"/>
      <w:sz w:val="24"/>
      <w:lang w:val="en-US"/>
      <w14:ligatures w14:val="none"/>
    </w:rPr>
  </w:style>
  <w:style w:type="paragraph" w:styleId="Heading1">
    <w:name w:val="heading 1"/>
    <w:basedOn w:val="Normal"/>
    <w:next w:val="Normal"/>
    <w:link w:val="Heading1Char"/>
    <w:uiPriority w:val="9"/>
    <w:qFormat/>
    <w:rsid w:val="00AD50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D50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D25AA"/>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D25A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link w:val="Style1Char"/>
    <w:qFormat/>
    <w:rsid w:val="00AD500A"/>
    <w:rPr>
      <w:rFonts w:ascii="Times New Roman" w:hAnsi="Times New Roman" w:cs="Times New Roman"/>
      <w:b/>
      <w:bCs/>
      <w:color w:val="000000" w:themeColor="text1"/>
    </w:rPr>
  </w:style>
  <w:style w:type="character" w:customStyle="1" w:styleId="Style1Char">
    <w:name w:val="Style1 Char"/>
    <w:basedOn w:val="Heading1Char"/>
    <w:link w:val="Style1"/>
    <w:rsid w:val="00AD500A"/>
    <w:rPr>
      <w:rFonts w:ascii="Times New Roman" w:eastAsiaTheme="majorEastAsia" w:hAnsi="Times New Roman" w:cs="Times New Roman"/>
      <w:b/>
      <w:bCs/>
      <w:color w:val="000000" w:themeColor="text1"/>
      <w:sz w:val="32"/>
      <w:szCs w:val="32"/>
      <w:lang w:val="en-US"/>
      <w14:ligatures w14:val="none"/>
    </w:rPr>
  </w:style>
  <w:style w:type="character" w:customStyle="1" w:styleId="Heading1Char">
    <w:name w:val="Heading 1 Char"/>
    <w:basedOn w:val="DefaultParagraphFont"/>
    <w:link w:val="Heading1"/>
    <w:uiPriority w:val="9"/>
    <w:rsid w:val="00AD500A"/>
    <w:rPr>
      <w:rFonts w:asciiTheme="majorHAnsi" w:eastAsiaTheme="majorEastAsia" w:hAnsiTheme="majorHAnsi" w:cstheme="majorBidi"/>
      <w:color w:val="2F5496" w:themeColor="accent1" w:themeShade="BF"/>
      <w:sz w:val="32"/>
      <w:szCs w:val="32"/>
      <w:lang w:val="en-US"/>
      <w14:ligatures w14:val="none"/>
    </w:rPr>
  </w:style>
  <w:style w:type="paragraph" w:styleId="TOCHeading">
    <w:name w:val="TOC Heading"/>
    <w:basedOn w:val="Heading1"/>
    <w:next w:val="Normal"/>
    <w:uiPriority w:val="39"/>
    <w:unhideWhenUsed/>
    <w:qFormat/>
    <w:rsid w:val="00AD500A"/>
    <w:pPr>
      <w:spacing w:line="259" w:lineRule="auto"/>
      <w:jc w:val="left"/>
      <w:outlineLvl w:val="9"/>
    </w:pPr>
  </w:style>
  <w:style w:type="paragraph" w:styleId="TOC1">
    <w:name w:val="toc 1"/>
    <w:basedOn w:val="Normal"/>
    <w:next w:val="Normal"/>
    <w:autoRedefine/>
    <w:uiPriority w:val="39"/>
    <w:unhideWhenUsed/>
    <w:rsid w:val="00AD500A"/>
    <w:pPr>
      <w:spacing w:after="100"/>
    </w:pPr>
  </w:style>
  <w:style w:type="character" w:styleId="Hyperlink">
    <w:name w:val="Hyperlink"/>
    <w:basedOn w:val="DefaultParagraphFont"/>
    <w:uiPriority w:val="99"/>
    <w:unhideWhenUsed/>
    <w:rsid w:val="00AD500A"/>
    <w:rPr>
      <w:color w:val="0563C1" w:themeColor="hyperlink"/>
      <w:u w:val="single"/>
    </w:rPr>
  </w:style>
  <w:style w:type="paragraph" w:customStyle="1" w:styleId="Style2">
    <w:name w:val="Style2"/>
    <w:basedOn w:val="Normal"/>
    <w:link w:val="Style2Char"/>
    <w:qFormat/>
    <w:rsid w:val="00AD500A"/>
    <w:pPr>
      <w:keepNext/>
      <w:keepLines/>
      <w:numPr>
        <w:numId w:val="1"/>
      </w:numPr>
      <w:spacing w:before="240" w:after="0"/>
      <w:outlineLvl w:val="0"/>
    </w:pPr>
    <w:rPr>
      <w:rFonts w:eastAsiaTheme="majorEastAsia" w:cs="Times New Roman"/>
      <w:b/>
      <w:bCs/>
      <w:color w:val="000000" w:themeColor="text1"/>
      <w:sz w:val="32"/>
      <w:szCs w:val="32"/>
    </w:rPr>
  </w:style>
  <w:style w:type="character" w:customStyle="1" w:styleId="Style2Char">
    <w:name w:val="Style2 Char"/>
    <w:basedOn w:val="DefaultParagraphFont"/>
    <w:link w:val="Style2"/>
    <w:rsid w:val="00AD500A"/>
    <w:rPr>
      <w:rFonts w:ascii="Times New Roman" w:eastAsiaTheme="majorEastAsia" w:hAnsi="Times New Roman" w:cs="Times New Roman"/>
      <w:b/>
      <w:bCs/>
      <w:color w:val="000000" w:themeColor="text1"/>
      <w:sz w:val="32"/>
      <w:szCs w:val="32"/>
      <w:lang w:val="en-US"/>
      <w14:ligatures w14:val="none"/>
    </w:rPr>
  </w:style>
  <w:style w:type="paragraph" w:customStyle="1" w:styleId="Style3">
    <w:name w:val="Style3"/>
    <w:basedOn w:val="Heading2"/>
    <w:link w:val="Style3Char"/>
    <w:qFormat/>
    <w:rsid w:val="00AD500A"/>
    <w:pPr>
      <w:numPr>
        <w:ilvl w:val="1"/>
        <w:numId w:val="1"/>
      </w:numPr>
    </w:pPr>
    <w:rPr>
      <w:rFonts w:ascii="Times New Roman" w:hAnsi="Times New Roman" w:cs="Times New Roman"/>
      <w:b/>
      <w:bCs/>
      <w:color w:val="000000" w:themeColor="text1"/>
    </w:rPr>
  </w:style>
  <w:style w:type="character" w:customStyle="1" w:styleId="Style3Char">
    <w:name w:val="Style3 Char"/>
    <w:basedOn w:val="Heading2Char"/>
    <w:link w:val="Style3"/>
    <w:rsid w:val="00AD500A"/>
    <w:rPr>
      <w:rFonts w:ascii="Times New Roman" w:eastAsiaTheme="majorEastAsia" w:hAnsi="Times New Roman" w:cs="Times New Roman"/>
      <w:b/>
      <w:bCs/>
      <w:color w:val="000000" w:themeColor="text1"/>
      <w:sz w:val="26"/>
      <w:szCs w:val="26"/>
      <w:lang w:val="en-US"/>
      <w14:ligatures w14:val="none"/>
    </w:rPr>
  </w:style>
  <w:style w:type="character" w:customStyle="1" w:styleId="Heading2Char">
    <w:name w:val="Heading 2 Char"/>
    <w:basedOn w:val="DefaultParagraphFont"/>
    <w:link w:val="Heading2"/>
    <w:uiPriority w:val="9"/>
    <w:semiHidden/>
    <w:rsid w:val="00AD500A"/>
    <w:rPr>
      <w:rFonts w:asciiTheme="majorHAnsi" w:eastAsiaTheme="majorEastAsia" w:hAnsiTheme="majorHAnsi" w:cstheme="majorBidi"/>
      <w:color w:val="2F5496" w:themeColor="accent1" w:themeShade="BF"/>
      <w:sz w:val="26"/>
      <w:szCs w:val="26"/>
      <w:lang w:val="en-US"/>
      <w14:ligatures w14:val="none"/>
    </w:rPr>
  </w:style>
  <w:style w:type="paragraph" w:styleId="ListParagraph">
    <w:name w:val="List Paragraph"/>
    <w:basedOn w:val="Normal"/>
    <w:uiPriority w:val="34"/>
    <w:qFormat/>
    <w:rsid w:val="00AD500A"/>
    <w:pPr>
      <w:spacing w:after="160"/>
      <w:ind w:left="720"/>
      <w:contextualSpacing/>
    </w:pPr>
    <w:rPr>
      <w:rFonts w:eastAsiaTheme="minorHAnsi"/>
      <w:lang w:val="en-GB"/>
    </w:rPr>
  </w:style>
  <w:style w:type="paragraph" w:styleId="Header">
    <w:name w:val="header"/>
    <w:basedOn w:val="Normal"/>
    <w:link w:val="HeaderChar"/>
    <w:uiPriority w:val="99"/>
    <w:unhideWhenUsed/>
    <w:rsid w:val="00AD50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500A"/>
    <w:rPr>
      <w:rFonts w:ascii="Times New Roman" w:eastAsia="SimSun" w:hAnsi="Times New Roman"/>
      <w:sz w:val="24"/>
      <w:lang w:val="en-US"/>
      <w14:ligatures w14:val="none"/>
    </w:rPr>
  </w:style>
  <w:style w:type="paragraph" w:styleId="Footer">
    <w:name w:val="footer"/>
    <w:basedOn w:val="Normal"/>
    <w:link w:val="FooterChar"/>
    <w:uiPriority w:val="99"/>
    <w:unhideWhenUsed/>
    <w:rsid w:val="00AD50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500A"/>
    <w:rPr>
      <w:rFonts w:ascii="Times New Roman" w:eastAsia="SimSun" w:hAnsi="Times New Roman"/>
      <w:sz w:val="24"/>
      <w:lang w:val="en-US"/>
      <w14:ligatures w14:val="none"/>
    </w:rPr>
  </w:style>
  <w:style w:type="paragraph" w:styleId="TOC2">
    <w:name w:val="toc 2"/>
    <w:basedOn w:val="Normal"/>
    <w:next w:val="Normal"/>
    <w:autoRedefine/>
    <w:uiPriority w:val="39"/>
    <w:unhideWhenUsed/>
    <w:rsid w:val="0025573F"/>
    <w:pPr>
      <w:spacing w:after="100"/>
      <w:ind w:left="240"/>
    </w:pPr>
  </w:style>
  <w:style w:type="character" w:styleId="Strong">
    <w:name w:val="Strong"/>
    <w:basedOn w:val="DefaultParagraphFont"/>
    <w:uiPriority w:val="22"/>
    <w:qFormat/>
    <w:rsid w:val="00D21DA1"/>
    <w:rPr>
      <w:b/>
      <w:bCs/>
    </w:rPr>
  </w:style>
  <w:style w:type="paragraph" w:customStyle="1" w:styleId="Style4">
    <w:name w:val="Style4"/>
    <w:basedOn w:val="Normal"/>
    <w:link w:val="Style4Char"/>
    <w:qFormat/>
    <w:rsid w:val="00D21DA1"/>
    <w:rPr>
      <w:rFonts w:eastAsia="Times New Roman" w:cs="Times New Roman"/>
      <w:szCs w:val="24"/>
      <w:lang w:val="en-GB" w:eastAsia="en-GB"/>
    </w:rPr>
  </w:style>
  <w:style w:type="character" w:customStyle="1" w:styleId="Style4Char">
    <w:name w:val="Style4 Char"/>
    <w:basedOn w:val="DefaultParagraphFont"/>
    <w:link w:val="Style4"/>
    <w:rsid w:val="00D21DA1"/>
    <w:rPr>
      <w:rFonts w:ascii="Times New Roman" w:eastAsia="Times New Roman" w:hAnsi="Times New Roman" w:cs="Times New Roman"/>
      <w:sz w:val="24"/>
      <w:szCs w:val="24"/>
      <w:lang w:val="en-GB" w:eastAsia="en-GB"/>
      <w14:ligatures w14:val="none"/>
    </w:rPr>
  </w:style>
  <w:style w:type="character" w:customStyle="1" w:styleId="Heading3Char">
    <w:name w:val="Heading 3 Char"/>
    <w:basedOn w:val="DefaultParagraphFont"/>
    <w:link w:val="Heading3"/>
    <w:uiPriority w:val="9"/>
    <w:semiHidden/>
    <w:rsid w:val="004D25AA"/>
    <w:rPr>
      <w:rFonts w:asciiTheme="majorHAnsi" w:eastAsiaTheme="majorEastAsia" w:hAnsiTheme="majorHAnsi" w:cstheme="majorBidi"/>
      <w:color w:val="1F3763" w:themeColor="accent1" w:themeShade="7F"/>
      <w:sz w:val="24"/>
      <w:szCs w:val="24"/>
      <w:lang w:val="en-US"/>
      <w14:ligatures w14:val="none"/>
    </w:rPr>
  </w:style>
  <w:style w:type="character" w:customStyle="1" w:styleId="Heading4Char">
    <w:name w:val="Heading 4 Char"/>
    <w:basedOn w:val="DefaultParagraphFont"/>
    <w:link w:val="Heading4"/>
    <w:uiPriority w:val="9"/>
    <w:semiHidden/>
    <w:rsid w:val="004D25AA"/>
    <w:rPr>
      <w:rFonts w:asciiTheme="majorHAnsi" w:eastAsiaTheme="majorEastAsia" w:hAnsiTheme="majorHAnsi" w:cstheme="majorBidi"/>
      <w:i/>
      <w:iCs/>
      <w:color w:val="2F5496" w:themeColor="accent1" w:themeShade="BF"/>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473766">
      <w:bodyDiv w:val="1"/>
      <w:marLeft w:val="0"/>
      <w:marRight w:val="0"/>
      <w:marTop w:val="0"/>
      <w:marBottom w:val="0"/>
      <w:divBdr>
        <w:top w:val="none" w:sz="0" w:space="0" w:color="auto"/>
        <w:left w:val="none" w:sz="0" w:space="0" w:color="auto"/>
        <w:bottom w:val="none" w:sz="0" w:space="0" w:color="auto"/>
        <w:right w:val="none" w:sz="0" w:space="0" w:color="auto"/>
      </w:divBdr>
    </w:div>
    <w:div w:id="201940925">
      <w:bodyDiv w:val="1"/>
      <w:marLeft w:val="0"/>
      <w:marRight w:val="0"/>
      <w:marTop w:val="0"/>
      <w:marBottom w:val="0"/>
      <w:divBdr>
        <w:top w:val="none" w:sz="0" w:space="0" w:color="auto"/>
        <w:left w:val="none" w:sz="0" w:space="0" w:color="auto"/>
        <w:bottom w:val="none" w:sz="0" w:space="0" w:color="auto"/>
        <w:right w:val="none" w:sz="0" w:space="0" w:color="auto"/>
      </w:divBdr>
    </w:div>
    <w:div w:id="363136322">
      <w:bodyDiv w:val="1"/>
      <w:marLeft w:val="0"/>
      <w:marRight w:val="0"/>
      <w:marTop w:val="0"/>
      <w:marBottom w:val="0"/>
      <w:divBdr>
        <w:top w:val="none" w:sz="0" w:space="0" w:color="auto"/>
        <w:left w:val="none" w:sz="0" w:space="0" w:color="auto"/>
        <w:bottom w:val="none" w:sz="0" w:space="0" w:color="auto"/>
        <w:right w:val="none" w:sz="0" w:space="0" w:color="auto"/>
      </w:divBdr>
    </w:div>
    <w:div w:id="529492994">
      <w:bodyDiv w:val="1"/>
      <w:marLeft w:val="0"/>
      <w:marRight w:val="0"/>
      <w:marTop w:val="0"/>
      <w:marBottom w:val="0"/>
      <w:divBdr>
        <w:top w:val="none" w:sz="0" w:space="0" w:color="auto"/>
        <w:left w:val="none" w:sz="0" w:space="0" w:color="auto"/>
        <w:bottom w:val="none" w:sz="0" w:space="0" w:color="auto"/>
        <w:right w:val="none" w:sz="0" w:space="0" w:color="auto"/>
      </w:divBdr>
    </w:div>
    <w:div w:id="756559545">
      <w:bodyDiv w:val="1"/>
      <w:marLeft w:val="0"/>
      <w:marRight w:val="0"/>
      <w:marTop w:val="0"/>
      <w:marBottom w:val="0"/>
      <w:divBdr>
        <w:top w:val="none" w:sz="0" w:space="0" w:color="auto"/>
        <w:left w:val="none" w:sz="0" w:space="0" w:color="auto"/>
        <w:bottom w:val="none" w:sz="0" w:space="0" w:color="auto"/>
        <w:right w:val="none" w:sz="0" w:space="0" w:color="auto"/>
      </w:divBdr>
    </w:div>
    <w:div w:id="854002855">
      <w:bodyDiv w:val="1"/>
      <w:marLeft w:val="0"/>
      <w:marRight w:val="0"/>
      <w:marTop w:val="0"/>
      <w:marBottom w:val="0"/>
      <w:divBdr>
        <w:top w:val="none" w:sz="0" w:space="0" w:color="auto"/>
        <w:left w:val="none" w:sz="0" w:space="0" w:color="auto"/>
        <w:bottom w:val="none" w:sz="0" w:space="0" w:color="auto"/>
        <w:right w:val="none" w:sz="0" w:space="0" w:color="auto"/>
      </w:divBdr>
    </w:div>
    <w:div w:id="1111972586">
      <w:bodyDiv w:val="1"/>
      <w:marLeft w:val="0"/>
      <w:marRight w:val="0"/>
      <w:marTop w:val="0"/>
      <w:marBottom w:val="0"/>
      <w:divBdr>
        <w:top w:val="none" w:sz="0" w:space="0" w:color="auto"/>
        <w:left w:val="none" w:sz="0" w:space="0" w:color="auto"/>
        <w:bottom w:val="none" w:sz="0" w:space="0" w:color="auto"/>
        <w:right w:val="none" w:sz="0" w:space="0" w:color="auto"/>
      </w:divBdr>
    </w:div>
    <w:div w:id="1415516584">
      <w:bodyDiv w:val="1"/>
      <w:marLeft w:val="0"/>
      <w:marRight w:val="0"/>
      <w:marTop w:val="0"/>
      <w:marBottom w:val="0"/>
      <w:divBdr>
        <w:top w:val="none" w:sz="0" w:space="0" w:color="auto"/>
        <w:left w:val="none" w:sz="0" w:space="0" w:color="auto"/>
        <w:bottom w:val="none" w:sz="0" w:space="0" w:color="auto"/>
        <w:right w:val="none" w:sz="0" w:space="0" w:color="auto"/>
      </w:divBdr>
    </w:div>
    <w:div w:id="1783382328">
      <w:bodyDiv w:val="1"/>
      <w:marLeft w:val="0"/>
      <w:marRight w:val="0"/>
      <w:marTop w:val="0"/>
      <w:marBottom w:val="0"/>
      <w:divBdr>
        <w:top w:val="none" w:sz="0" w:space="0" w:color="auto"/>
        <w:left w:val="none" w:sz="0" w:space="0" w:color="auto"/>
        <w:bottom w:val="none" w:sz="0" w:space="0" w:color="auto"/>
        <w:right w:val="none" w:sz="0" w:space="0" w:color="auto"/>
      </w:divBdr>
      <w:divsChild>
        <w:div w:id="503058619">
          <w:marLeft w:val="0"/>
          <w:marRight w:val="0"/>
          <w:marTop w:val="0"/>
          <w:marBottom w:val="0"/>
          <w:divBdr>
            <w:top w:val="none" w:sz="0" w:space="0" w:color="auto"/>
            <w:left w:val="none" w:sz="0" w:space="0" w:color="auto"/>
            <w:bottom w:val="none" w:sz="0" w:space="0" w:color="auto"/>
            <w:right w:val="none" w:sz="0" w:space="0" w:color="auto"/>
          </w:divBdr>
          <w:divsChild>
            <w:div w:id="1027177838">
              <w:marLeft w:val="0"/>
              <w:marRight w:val="0"/>
              <w:marTop w:val="0"/>
              <w:marBottom w:val="0"/>
              <w:divBdr>
                <w:top w:val="none" w:sz="0" w:space="0" w:color="auto"/>
                <w:left w:val="none" w:sz="0" w:space="0" w:color="auto"/>
                <w:bottom w:val="none" w:sz="0" w:space="0" w:color="auto"/>
                <w:right w:val="none" w:sz="0" w:space="0" w:color="auto"/>
              </w:divBdr>
              <w:divsChild>
                <w:div w:id="746222401">
                  <w:marLeft w:val="0"/>
                  <w:marRight w:val="0"/>
                  <w:marTop w:val="0"/>
                  <w:marBottom w:val="0"/>
                  <w:divBdr>
                    <w:top w:val="none" w:sz="0" w:space="0" w:color="auto"/>
                    <w:left w:val="none" w:sz="0" w:space="0" w:color="auto"/>
                    <w:bottom w:val="none" w:sz="0" w:space="0" w:color="auto"/>
                    <w:right w:val="none" w:sz="0" w:space="0" w:color="auto"/>
                  </w:divBdr>
                  <w:divsChild>
                    <w:div w:id="507015457">
                      <w:marLeft w:val="0"/>
                      <w:marRight w:val="0"/>
                      <w:marTop w:val="0"/>
                      <w:marBottom w:val="0"/>
                      <w:divBdr>
                        <w:top w:val="none" w:sz="0" w:space="0" w:color="auto"/>
                        <w:left w:val="none" w:sz="0" w:space="0" w:color="auto"/>
                        <w:bottom w:val="none" w:sz="0" w:space="0" w:color="auto"/>
                        <w:right w:val="none" w:sz="0" w:space="0" w:color="auto"/>
                      </w:divBdr>
                      <w:divsChild>
                        <w:div w:id="585191587">
                          <w:marLeft w:val="0"/>
                          <w:marRight w:val="0"/>
                          <w:marTop w:val="0"/>
                          <w:marBottom w:val="0"/>
                          <w:divBdr>
                            <w:top w:val="none" w:sz="0" w:space="0" w:color="auto"/>
                            <w:left w:val="none" w:sz="0" w:space="0" w:color="auto"/>
                            <w:bottom w:val="none" w:sz="0" w:space="0" w:color="auto"/>
                            <w:right w:val="none" w:sz="0" w:space="0" w:color="auto"/>
                          </w:divBdr>
                          <w:divsChild>
                            <w:div w:id="196431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5958139">
      <w:bodyDiv w:val="1"/>
      <w:marLeft w:val="0"/>
      <w:marRight w:val="0"/>
      <w:marTop w:val="0"/>
      <w:marBottom w:val="0"/>
      <w:divBdr>
        <w:top w:val="none" w:sz="0" w:space="0" w:color="auto"/>
        <w:left w:val="none" w:sz="0" w:space="0" w:color="auto"/>
        <w:bottom w:val="none" w:sz="0" w:space="0" w:color="auto"/>
        <w:right w:val="none" w:sz="0" w:space="0" w:color="auto"/>
      </w:divBdr>
      <w:divsChild>
        <w:div w:id="935527037">
          <w:marLeft w:val="0"/>
          <w:marRight w:val="0"/>
          <w:marTop w:val="0"/>
          <w:marBottom w:val="0"/>
          <w:divBdr>
            <w:top w:val="none" w:sz="0" w:space="0" w:color="auto"/>
            <w:left w:val="none" w:sz="0" w:space="0" w:color="auto"/>
            <w:bottom w:val="none" w:sz="0" w:space="0" w:color="auto"/>
            <w:right w:val="none" w:sz="0" w:space="0" w:color="auto"/>
          </w:divBdr>
          <w:divsChild>
            <w:div w:id="1028026417">
              <w:marLeft w:val="0"/>
              <w:marRight w:val="0"/>
              <w:marTop w:val="0"/>
              <w:marBottom w:val="0"/>
              <w:divBdr>
                <w:top w:val="none" w:sz="0" w:space="0" w:color="auto"/>
                <w:left w:val="none" w:sz="0" w:space="0" w:color="auto"/>
                <w:bottom w:val="none" w:sz="0" w:space="0" w:color="auto"/>
                <w:right w:val="none" w:sz="0" w:space="0" w:color="auto"/>
              </w:divBdr>
              <w:divsChild>
                <w:div w:id="2094620413">
                  <w:marLeft w:val="0"/>
                  <w:marRight w:val="0"/>
                  <w:marTop w:val="0"/>
                  <w:marBottom w:val="0"/>
                  <w:divBdr>
                    <w:top w:val="none" w:sz="0" w:space="0" w:color="auto"/>
                    <w:left w:val="none" w:sz="0" w:space="0" w:color="auto"/>
                    <w:bottom w:val="none" w:sz="0" w:space="0" w:color="auto"/>
                    <w:right w:val="none" w:sz="0" w:space="0" w:color="auto"/>
                  </w:divBdr>
                  <w:divsChild>
                    <w:div w:id="1955670813">
                      <w:marLeft w:val="0"/>
                      <w:marRight w:val="0"/>
                      <w:marTop w:val="0"/>
                      <w:marBottom w:val="0"/>
                      <w:divBdr>
                        <w:top w:val="none" w:sz="0" w:space="0" w:color="auto"/>
                        <w:left w:val="none" w:sz="0" w:space="0" w:color="auto"/>
                        <w:bottom w:val="none" w:sz="0" w:space="0" w:color="auto"/>
                        <w:right w:val="none" w:sz="0" w:space="0" w:color="auto"/>
                      </w:divBdr>
                      <w:divsChild>
                        <w:div w:id="567031451">
                          <w:marLeft w:val="0"/>
                          <w:marRight w:val="0"/>
                          <w:marTop w:val="0"/>
                          <w:marBottom w:val="0"/>
                          <w:divBdr>
                            <w:top w:val="none" w:sz="0" w:space="0" w:color="auto"/>
                            <w:left w:val="none" w:sz="0" w:space="0" w:color="auto"/>
                            <w:bottom w:val="none" w:sz="0" w:space="0" w:color="auto"/>
                            <w:right w:val="none" w:sz="0" w:space="0" w:color="auto"/>
                          </w:divBdr>
                          <w:divsChild>
                            <w:div w:id="129521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D6946-B9EC-4B2A-8F12-5E1EB1CD0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10313</Words>
  <Characters>58788</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2024-11-20T18:47:00Z</dcterms:created>
  <dcterms:modified xsi:type="dcterms:W3CDTF">2024-11-20T18:47:00Z</dcterms:modified>
</cp:coreProperties>
</file>