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CED1CE9" w:rsidP="56F4C23F" w:rsidRDefault="6CED1CE9" w14:paraId="4A53E134" w14:textId="5DD5916F">
      <w:pPr>
        <w:pStyle w:val="Normal"/>
        <w:rPr>
          <w:rFonts w:ascii="Arial" w:hAnsi="Arial" w:eastAsia="Arial" w:cs="Arial"/>
          <w:u w:val="single"/>
        </w:rPr>
      </w:pPr>
      <w:r w:rsidRPr="56F4C23F" w:rsidR="6CED1CE9">
        <w:rPr>
          <w:rFonts w:ascii="Arial" w:hAnsi="Arial" w:eastAsia="Arial" w:cs="Arial"/>
          <w:u w:val="single"/>
        </w:rPr>
        <w:t>Part 1.</w:t>
      </w:r>
    </w:p>
    <w:p w:rsidR="6258D3F2" w:rsidP="56F4C23F" w:rsidRDefault="6258D3F2" w14:paraId="55FDACB9" w14:textId="64B9A179">
      <w:pPr>
        <w:pStyle w:val="Normal"/>
        <w:rPr>
          <w:rFonts w:ascii="Arial" w:hAnsi="Arial" w:eastAsia="Arial" w:cs="Arial"/>
        </w:rPr>
      </w:pPr>
      <w:r w:rsidRPr="56F4C23F" w:rsidR="6258D3F2">
        <w:rPr>
          <w:rFonts w:ascii="Arial" w:hAnsi="Arial" w:eastAsia="Arial" w:cs="Arial"/>
        </w:rPr>
        <w:t>There can be seen to be several different play types within early years</w:t>
      </w:r>
      <w:r w:rsidRPr="56F4C23F" w:rsidR="1B414815">
        <w:rPr>
          <w:rFonts w:ascii="Arial" w:hAnsi="Arial" w:eastAsia="Arial" w:cs="Arial"/>
        </w:rPr>
        <w:t xml:space="preserve">, </w:t>
      </w:r>
      <w:r w:rsidRPr="56F4C23F" w:rsidR="266EFAEE">
        <w:rPr>
          <w:rFonts w:ascii="Arial" w:hAnsi="Arial" w:eastAsia="Arial" w:cs="Arial"/>
        </w:rPr>
        <w:t>I</w:t>
      </w:r>
      <w:r w:rsidRPr="56F4C23F" w:rsidR="3B040910">
        <w:rPr>
          <w:rFonts w:ascii="Arial" w:hAnsi="Arial" w:eastAsia="Arial" w:cs="Arial"/>
        </w:rPr>
        <w:t xml:space="preserve">maginative </w:t>
      </w:r>
      <w:r w:rsidRPr="56F4C23F" w:rsidR="531E3B5D">
        <w:rPr>
          <w:rFonts w:ascii="Arial" w:hAnsi="Arial" w:eastAsia="Arial" w:cs="Arial"/>
        </w:rPr>
        <w:t>play and</w:t>
      </w:r>
      <w:r w:rsidRPr="56F4C23F" w:rsidR="1B414815">
        <w:rPr>
          <w:rFonts w:ascii="Arial" w:hAnsi="Arial" w:eastAsia="Arial" w:cs="Arial"/>
        </w:rPr>
        <w:t xml:space="preserve"> </w:t>
      </w:r>
      <w:r w:rsidRPr="56F4C23F" w:rsidR="5BA0FA7A">
        <w:rPr>
          <w:rFonts w:ascii="Arial" w:hAnsi="Arial" w:eastAsia="Arial" w:cs="Arial"/>
        </w:rPr>
        <w:t>outdoor play</w:t>
      </w:r>
      <w:r w:rsidRPr="56F4C23F" w:rsidR="1B414815">
        <w:rPr>
          <w:rFonts w:ascii="Arial" w:hAnsi="Arial" w:eastAsia="Arial" w:cs="Arial"/>
        </w:rPr>
        <w:t xml:space="preserve"> are just two of these</w:t>
      </w:r>
      <w:r w:rsidRPr="56F4C23F" w:rsidR="41027305">
        <w:rPr>
          <w:rFonts w:ascii="Arial" w:hAnsi="Arial" w:eastAsia="Arial" w:cs="Arial"/>
        </w:rPr>
        <w:t>.</w:t>
      </w:r>
    </w:p>
    <w:p w:rsidR="1FC4CFDA" w:rsidP="56F4C23F" w:rsidRDefault="1FC4CFDA" w14:paraId="604B8D8C" w14:textId="5C0671DF">
      <w:pPr>
        <w:pStyle w:val="Normal"/>
        <w:rPr>
          <w:rFonts w:ascii="Arial" w:hAnsi="Arial" w:eastAsia="Arial" w:cs="Arial"/>
          <w:u w:val="single"/>
        </w:rPr>
      </w:pPr>
      <w:r w:rsidRPr="56F4C23F" w:rsidR="209AF58E">
        <w:rPr>
          <w:rFonts w:ascii="Arial" w:hAnsi="Arial" w:eastAsia="Arial" w:cs="Arial"/>
          <w:u w:val="single"/>
        </w:rPr>
        <w:t>I</w:t>
      </w:r>
      <w:r w:rsidRPr="56F4C23F" w:rsidR="1FC4CFDA">
        <w:rPr>
          <w:rFonts w:ascii="Arial" w:hAnsi="Arial" w:eastAsia="Arial" w:cs="Arial"/>
          <w:u w:val="single"/>
        </w:rPr>
        <w:t>maginative</w:t>
      </w:r>
      <w:r w:rsidRPr="56F4C23F" w:rsidR="41027305">
        <w:rPr>
          <w:rFonts w:ascii="Arial" w:hAnsi="Arial" w:eastAsia="Arial" w:cs="Arial"/>
          <w:u w:val="single"/>
        </w:rPr>
        <w:t xml:space="preserve"> play.</w:t>
      </w:r>
      <w:r w:rsidRPr="56F4C23F" w:rsidR="4DB42BB1">
        <w:rPr>
          <w:rFonts w:ascii="Arial" w:hAnsi="Arial" w:eastAsia="Arial" w:cs="Arial"/>
          <w:u w:val="single"/>
        </w:rPr>
        <w:t xml:space="preserve"> </w:t>
      </w:r>
    </w:p>
    <w:p w:rsidR="3673DD84" w:rsidP="56F4C23F" w:rsidRDefault="3673DD84" w14:paraId="6F99A456" w14:textId="26562DB4">
      <w:pPr>
        <w:pStyle w:val="Normal"/>
        <w:rPr>
          <w:rFonts w:ascii="Arial" w:hAnsi="Arial" w:eastAsia="Arial" w:cs="Arial"/>
          <w:u w:val="none"/>
        </w:rPr>
      </w:pPr>
      <w:r w:rsidRPr="56F4C23F" w:rsidR="3673DD84">
        <w:rPr>
          <w:rFonts w:ascii="Arial" w:hAnsi="Arial" w:eastAsia="Arial" w:cs="Arial"/>
          <w:u w:val="none"/>
        </w:rPr>
        <w:t xml:space="preserve">According to </w:t>
      </w:r>
      <w:r w:rsidRPr="56F4C23F" w:rsidR="36A70AB9">
        <w:rPr>
          <w:rFonts w:ascii="Arial" w:hAnsi="Arial" w:eastAsia="Arial" w:cs="Arial"/>
          <w:u w:val="none"/>
        </w:rPr>
        <w:t>Hulett</w:t>
      </w:r>
      <w:r w:rsidRPr="56F4C23F" w:rsidR="3673DD84">
        <w:rPr>
          <w:rFonts w:ascii="Arial" w:hAnsi="Arial" w:eastAsia="Arial" w:cs="Arial"/>
          <w:u w:val="none"/>
        </w:rPr>
        <w:t xml:space="preserve"> (2018) </w:t>
      </w:r>
      <w:r w:rsidRPr="56F4C23F" w:rsidR="72E191BE">
        <w:rPr>
          <w:rFonts w:ascii="Arial" w:hAnsi="Arial" w:eastAsia="Arial" w:cs="Arial"/>
          <w:u w:val="none"/>
        </w:rPr>
        <w:t>imaginative play</w:t>
      </w:r>
      <w:r w:rsidRPr="56F4C23F" w:rsidR="30917942">
        <w:rPr>
          <w:rFonts w:ascii="Arial" w:hAnsi="Arial" w:eastAsia="Arial" w:cs="Arial"/>
          <w:u w:val="none"/>
        </w:rPr>
        <w:t xml:space="preserve"> </w:t>
      </w:r>
      <w:r w:rsidRPr="56F4C23F" w:rsidR="33A91805">
        <w:rPr>
          <w:rFonts w:ascii="Arial" w:hAnsi="Arial" w:eastAsia="Arial" w:cs="Arial"/>
          <w:u w:val="none"/>
        </w:rPr>
        <w:t>is at the heart of children's play, children will act out or create their own experiences</w:t>
      </w:r>
      <w:r w:rsidRPr="56F4C23F" w:rsidR="15F97D52">
        <w:rPr>
          <w:rFonts w:ascii="Arial" w:hAnsi="Arial" w:eastAsia="Arial" w:cs="Arial"/>
          <w:u w:val="none"/>
        </w:rPr>
        <w:t xml:space="preserve"> and stories and can be seen to be a way in which children make sense of the world</w:t>
      </w:r>
      <w:r w:rsidRPr="56F4C23F" w:rsidR="758B308C">
        <w:rPr>
          <w:rFonts w:ascii="Arial" w:hAnsi="Arial" w:eastAsia="Arial" w:cs="Arial"/>
          <w:u w:val="none"/>
        </w:rPr>
        <w:t xml:space="preserve">. </w:t>
      </w:r>
      <w:r w:rsidRPr="56F4C23F" w:rsidR="0DD36381">
        <w:rPr>
          <w:rFonts w:ascii="Arial" w:hAnsi="Arial" w:eastAsia="Arial" w:cs="Arial"/>
          <w:u w:val="none"/>
        </w:rPr>
        <w:t>E</w:t>
      </w:r>
      <w:r w:rsidRPr="56F4C23F" w:rsidR="38ADC3E0">
        <w:rPr>
          <w:rFonts w:ascii="Arial" w:hAnsi="Arial" w:eastAsia="Arial" w:cs="Arial"/>
          <w:u w:val="none"/>
        </w:rPr>
        <w:t xml:space="preserve">arly years (2016) state that </w:t>
      </w:r>
      <w:r w:rsidRPr="56F4C23F" w:rsidR="06860949">
        <w:rPr>
          <w:rFonts w:ascii="Arial" w:hAnsi="Arial" w:eastAsia="Arial" w:cs="Arial"/>
          <w:u w:val="none"/>
        </w:rPr>
        <w:t>Imaginative play</w:t>
      </w:r>
      <w:r w:rsidRPr="56F4C23F" w:rsidR="38ADC3E0">
        <w:rPr>
          <w:rFonts w:ascii="Arial" w:hAnsi="Arial" w:eastAsia="Arial" w:cs="Arial"/>
          <w:u w:val="none"/>
        </w:rPr>
        <w:t xml:space="preserve"> supports a </w:t>
      </w:r>
      <w:r w:rsidRPr="56F4C23F" w:rsidR="0BB73BD3">
        <w:rPr>
          <w:rFonts w:ascii="Arial" w:hAnsi="Arial" w:eastAsia="Arial" w:cs="Arial"/>
          <w:u w:val="none"/>
        </w:rPr>
        <w:t>child's</w:t>
      </w:r>
      <w:r w:rsidRPr="56F4C23F" w:rsidR="38ADC3E0">
        <w:rPr>
          <w:rFonts w:ascii="Arial" w:hAnsi="Arial" w:eastAsia="Arial" w:cs="Arial"/>
          <w:u w:val="none"/>
        </w:rPr>
        <w:t xml:space="preserve"> holistic development</w:t>
      </w:r>
      <w:r w:rsidRPr="56F4C23F" w:rsidR="083AC197">
        <w:rPr>
          <w:rFonts w:ascii="Arial" w:hAnsi="Arial" w:eastAsia="Arial" w:cs="Arial"/>
          <w:u w:val="none"/>
        </w:rPr>
        <w:t>,</w:t>
      </w:r>
      <w:r w:rsidRPr="56F4C23F" w:rsidR="121DD237">
        <w:rPr>
          <w:rFonts w:ascii="Arial" w:hAnsi="Arial" w:eastAsia="Arial" w:cs="Arial"/>
          <w:u w:val="none"/>
        </w:rPr>
        <w:t xml:space="preserve"> </w:t>
      </w:r>
      <w:r w:rsidRPr="56F4C23F" w:rsidR="5DA63A60">
        <w:rPr>
          <w:rFonts w:ascii="Arial" w:hAnsi="Arial" w:eastAsia="Arial" w:cs="Arial"/>
          <w:u w:val="none"/>
        </w:rPr>
        <w:t xml:space="preserve">this type of </w:t>
      </w:r>
      <w:r w:rsidRPr="56F4C23F" w:rsidR="121DD237">
        <w:rPr>
          <w:rFonts w:ascii="Arial" w:hAnsi="Arial" w:eastAsia="Arial" w:cs="Arial"/>
          <w:u w:val="none"/>
        </w:rPr>
        <w:t>play allows a child to develop their self-esteem and confidence</w:t>
      </w:r>
      <w:r w:rsidRPr="56F4C23F" w:rsidR="1D6598F7">
        <w:rPr>
          <w:rFonts w:ascii="Arial" w:hAnsi="Arial" w:eastAsia="Arial" w:cs="Arial"/>
          <w:u w:val="none"/>
        </w:rPr>
        <w:t xml:space="preserve"> which could </w:t>
      </w:r>
      <w:r w:rsidRPr="56F4C23F" w:rsidR="2BA7ED28">
        <w:rPr>
          <w:rFonts w:ascii="Arial" w:hAnsi="Arial" w:eastAsia="Arial" w:cs="Arial"/>
          <w:u w:val="none"/>
        </w:rPr>
        <w:t xml:space="preserve">encourage </w:t>
      </w:r>
      <w:r w:rsidRPr="56F4C23F" w:rsidR="39434968">
        <w:rPr>
          <w:rFonts w:ascii="Arial" w:hAnsi="Arial" w:eastAsia="Arial" w:cs="Arial"/>
          <w:u w:val="none"/>
        </w:rPr>
        <w:t>the forming</w:t>
      </w:r>
      <w:r w:rsidRPr="56F4C23F" w:rsidR="4023CA37">
        <w:rPr>
          <w:rFonts w:ascii="Arial" w:hAnsi="Arial" w:eastAsia="Arial" w:cs="Arial"/>
          <w:u w:val="none"/>
        </w:rPr>
        <w:t xml:space="preserve"> of </w:t>
      </w:r>
      <w:r w:rsidRPr="56F4C23F" w:rsidR="1D6598F7">
        <w:rPr>
          <w:rFonts w:ascii="Arial" w:hAnsi="Arial" w:eastAsia="Arial" w:cs="Arial"/>
          <w:u w:val="none"/>
        </w:rPr>
        <w:t>friendships</w:t>
      </w:r>
      <w:r w:rsidRPr="56F4C23F" w:rsidR="121DD237">
        <w:rPr>
          <w:rFonts w:ascii="Arial" w:hAnsi="Arial" w:eastAsia="Arial" w:cs="Arial"/>
          <w:u w:val="none"/>
        </w:rPr>
        <w:t xml:space="preserve"> and enabl</w:t>
      </w:r>
      <w:r w:rsidRPr="56F4C23F" w:rsidR="5B443989">
        <w:rPr>
          <w:rFonts w:ascii="Arial" w:hAnsi="Arial" w:eastAsia="Arial" w:cs="Arial"/>
          <w:u w:val="none"/>
        </w:rPr>
        <w:t>es</w:t>
      </w:r>
      <w:r w:rsidRPr="56F4C23F" w:rsidR="121DD237">
        <w:rPr>
          <w:rFonts w:ascii="Arial" w:hAnsi="Arial" w:eastAsia="Arial" w:cs="Arial"/>
          <w:u w:val="none"/>
        </w:rPr>
        <w:t xml:space="preserve"> a child to exp</w:t>
      </w:r>
      <w:r w:rsidRPr="56F4C23F" w:rsidR="4A5C2104">
        <w:rPr>
          <w:rFonts w:ascii="Arial" w:hAnsi="Arial" w:eastAsia="Arial" w:cs="Arial"/>
          <w:u w:val="none"/>
        </w:rPr>
        <w:t>ress their personality</w:t>
      </w:r>
      <w:r w:rsidRPr="56F4C23F" w:rsidR="38F41AD4">
        <w:rPr>
          <w:rFonts w:ascii="Arial" w:hAnsi="Arial" w:eastAsia="Arial" w:cs="Arial"/>
          <w:u w:val="none"/>
        </w:rPr>
        <w:t xml:space="preserve">. A child will express </w:t>
      </w:r>
      <w:r w:rsidRPr="56F4C23F" w:rsidR="709B3967">
        <w:rPr>
          <w:rFonts w:ascii="Arial" w:hAnsi="Arial" w:eastAsia="Arial" w:cs="Arial"/>
          <w:u w:val="none"/>
        </w:rPr>
        <w:t>themselves using</w:t>
      </w:r>
      <w:r w:rsidRPr="56F4C23F" w:rsidR="6461058A">
        <w:rPr>
          <w:rFonts w:ascii="Arial" w:hAnsi="Arial" w:eastAsia="Arial" w:cs="Arial"/>
          <w:u w:val="none"/>
        </w:rPr>
        <w:t xml:space="preserve"> their imagination to navigate real life situations with </w:t>
      </w:r>
      <w:r w:rsidRPr="56F4C23F" w:rsidR="797872E0">
        <w:rPr>
          <w:rFonts w:ascii="Arial" w:hAnsi="Arial" w:eastAsia="Arial" w:cs="Arial"/>
          <w:u w:val="none"/>
        </w:rPr>
        <w:t xml:space="preserve">peers, </w:t>
      </w:r>
      <w:r w:rsidRPr="56F4C23F" w:rsidR="58CAE579">
        <w:rPr>
          <w:rFonts w:ascii="Arial" w:hAnsi="Arial" w:eastAsia="Arial" w:cs="Arial"/>
          <w:u w:val="none"/>
        </w:rPr>
        <w:t>this</w:t>
      </w:r>
      <w:r w:rsidRPr="56F4C23F" w:rsidR="68E5142F">
        <w:rPr>
          <w:rFonts w:ascii="Arial" w:hAnsi="Arial" w:eastAsia="Arial" w:cs="Arial"/>
          <w:u w:val="none"/>
        </w:rPr>
        <w:t xml:space="preserve"> type </w:t>
      </w:r>
      <w:r w:rsidRPr="56F4C23F" w:rsidR="5AA6A325">
        <w:rPr>
          <w:rFonts w:ascii="Arial" w:hAnsi="Arial" w:eastAsia="Arial" w:cs="Arial"/>
          <w:u w:val="none"/>
        </w:rPr>
        <w:t xml:space="preserve">of </w:t>
      </w:r>
      <w:r w:rsidRPr="56F4C23F" w:rsidR="465B8A01">
        <w:rPr>
          <w:rFonts w:ascii="Arial" w:hAnsi="Arial" w:eastAsia="Arial" w:cs="Arial"/>
          <w:u w:val="none"/>
        </w:rPr>
        <w:t xml:space="preserve">play </w:t>
      </w:r>
      <w:r w:rsidRPr="56F4C23F" w:rsidR="6E1DD77F">
        <w:rPr>
          <w:rFonts w:ascii="Arial" w:hAnsi="Arial" w:eastAsia="Arial" w:cs="Arial"/>
          <w:u w:val="none"/>
        </w:rPr>
        <w:t xml:space="preserve">supports </w:t>
      </w:r>
      <w:r w:rsidRPr="56F4C23F" w:rsidR="23DD82C1">
        <w:rPr>
          <w:rFonts w:ascii="Arial" w:hAnsi="Arial" w:eastAsia="Arial" w:cs="Arial"/>
          <w:u w:val="none"/>
        </w:rPr>
        <w:t xml:space="preserve">children to develop communication and language </w:t>
      </w:r>
      <w:r w:rsidRPr="56F4C23F" w:rsidR="77C37129">
        <w:rPr>
          <w:rFonts w:ascii="Arial" w:hAnsi="Arial" w:eastAsia="Arial" w:cs="Arial"/>
          <w:u w:val="none"/>
        </w:rPr>
        <w:t>skills and</w:t>
      </w:r>
      <w:r w:rsidRPr="56F4C23F" w:rsidR="23DD82C1">
        <w:rPr>
          <w:rFonts w:ascii="Arial" w:hAnsi="Arial" w:eastAsia="Arial" w:cs="Arial"/>
          <w:u w:val="none"/>
        </w:rPr>
        <w:t xml:space="preserve"> </w:t>
      </w:r>
      <w:r w:rsidRPr="56F4C23F" w:rsidR="60E84657">
        <w:rPr>
          <w:rFonts w:ascii="Arial" w:hAnsi="Arial" w:eastAsia="Arial" w:cs="Arial"/>
          <w:u w:val="none"/>
        </w:rPr>
        <w:t xml:space="preserve">motivate </w:t>
      </w:r>
      <w:r w:rsidRPr="56F4C23F" w:rsidR="23DD82C1">
        <w:rPr>
          <w:rFonts w:ascii="Arial" w:hAnsi="Arial" w:eastAsia="Arial" w:cs="Arial"/>
          <w:u w:val="none"/>
        </w:rPr>
        <w:t xml:space="preserve">physical development through handling objects and acting scenarios </w:t>
      </w:r>
      <w:r w:rsidRPr="56F4C23F" w:rsidR="6BD0CE27">
        <w:rPr>
          <w:rFonts w:ascii="Arial" w:hAnsi="Arial" w:eastAsia="Arial" w:cs="Arial"/>
          <w:u w:val="none"/>
        </w:rPr>
        <w:t>out</w:t>
      </w:r>
      <w:r w:rsidRPr="56F4C23F" w:rsidR="22EB3B40">
        <w:rPr>
          <w:rFonts w:ascii="Arial" w:hAnsi="Arial" w:eastAsia="Arial" w:cs="Arial"/>
          <w:u w:val="none"/>
        </w:rPr>
        <w:t xml:space="preserve">. </w:t>
      </w:r>
      <w:r w:rsidRPr="56F4C23F" w:rsidR="2D35B4EF">
        <w:rPr>
          <w:rFonts w:ascii="Arial" w:hAnsi="Arial" w:eastAsia="Arial" w:cs="Arial"/>
          <w:u w:val="none"/>
        </w:rPr>
        <w:t>According</w:t>
      </w:r>
      <w:r w:rsidRPr="56F4C23F" w:rsidR="5BACDA6F">
        <w:rPr>
          <w:rFonts w:ascii="Arial" w:hAnsi="Arial" w:eastAsia="Arial" w:cs="Arial"/>
          <w:u w:val="none"/>
        </w:rPr>
        <w:t xml:space="preserve"> to </w:t>
      </w:r>
      <w:r w:rsidRPr="56F4C23F" w:rsidR="0F196898">
        <w:rPr>
          <w:rFonts w:ascii="Arial" w:hAnsi="Arial" w:eastAsia="Arial" w:cs="Arial"/>
          <w:u w:val="none"/>
        </w:rPr>
        <w:t>A</w:t>
      </w:r>
      <w:r w:rsidRPr="56F4C23F" w:rsidR="5BACDA6F">
        <w:rPr>
          <w:rFonts w:ascii="Arial" w:hAnsi="Arial" w:eastAsia="Arial" w:cs="Arial"/>
          <w:u w:val="none"/>
        </w:rPr>
        <w:t xml:space="preserve">rcher and Siraj (2015) children </w:t>
      </w:r>
      <w:r w:rsidRPr="56F4C23F" w:rsidR="1A51BFA1">
        <w:rPr>
          <w:rFonts w:ascii="Arial" w:hAnsi="Arial" w:eastAsia="Arial" w:cs="Arial"/>
          <w:u w:val="none"/>
        </w:rPr>
        <w:t xml:space="preserve">understand how to communicate and make friends </w:t>
      </w:r>
      <w:r w:rsidRPr="56F4C23F" w:rsidR="0C53C344">
        <w:rPr>
          <w:rFonts w:ascii="Arial" w:hAnsi="Arial" w:eastAsia="Arial" w:cs="Arial"/>
          <w:u w:val="none"/>
        </w:rPr>
        <w:t xml:space="preserve">within their first six years of life </w:t>
      </w:r>
      <w:r w:rsidRPr="56F4C23F" w:rsidR="7934DE30">
        <w:rPr>
          <w:rFonts w:ascii="Arial" w:hAnsi="Arial" w:eastAsia="Arial" w:cs="Arial"/>
          <w:u w:val="none"/>
        </w:rPr>
        <w:t xml:space="preserve">with more ease </w:t>
      </w:r>
      <w:r w:rsidRPr="56F4C23F" w:rsidR="0C53C344">
        <w:rPr>
          <w:rFonts w:ascii="Arial" w:hAnsi="Arial" w:eastAsia="Arial" w:cs="Arial"/>
          <w:u w:val="none"/>
        </w:rPr>
        <w:t xml:space="preserve">through </w:t>
      </w:r>
      <w:r w:rsidRPr="56F4C23F" w:rsidR="05CE2FCA">
        <w:rPr>
          <w:rFonts w:ascii="Arial" w:hAnsi="Arial" w:eastAsia="Arial" w:cs="Arial"/>
          <w:u w:val="none"/>
        </w:rPr>
        <w:t xml:space="preserve">an </w:t>
      </w:r>
      <w:r w:rsidRPr="56F4C23F" w:rsidR="47840B3F">
        <w:rPr>
          <w:rFonts w:ascii="Arial" w:hAnsi="Arial" w:eastAsia="Arial" w:cs="Arial"/>
          <w:u w:val="none"/>
        </w:rPr>
        <w:t>active activity</w:t>
      </w:r>
      <w:r w:rsidRPr="56F4C23F" w:rsidR="0C53C344">
        <w:rPr>
          <w:rFonts w:ascii="Arial" w:hAnsi="Arial" w:eastAsia="Arial" w:cs="Arial"/>
          <w:u w:val="none"/>
        </w:rPr>
        <w:t xml:space="preserve"> which then </w:t>
      </w:r>
      <w:r w:rsidRPr="56F4C23F" w:rsidR="6BA635DC">
        <w:rPr>
          <w:rFonts w:ascii="Arial" w:hAnsi="Arial" w:eastAsia="Arial" w:cs="Arial"/>
          <w:u w:val="none"/>
        </w:rPr>
        <w:t>supports a child's emotional and social development</w:t>
      </w:r>
      <w:r w:rsidRPr="56F4C23F" w:rsidR="67389A54">
        <w:rPr>
          <w:rFonts w:ascii="Arial" w:hAnsi="Arial" w:eastAsia="Arial" w:cs="Arial"/>
          <w:u w:val="none"/>
        </w:rPr>
        <w:t>.</w:t>
      </w:r>
    </w:p>
    <w:p w:rsidR="5CABC7D9" w:rsidP="56F4C23F" w:rsidRDefault="5CABC7D9" w14:paraId="02BB8AB5" w14:textId="1764DFB5">
      <w:pPr>
        <w:pStyle w:val="Normal"/>
        <w:rPr>
          <w:rFonts w:ascii="Arial" w:hAnsi="Arial" w:eastAsia="Arial" w:cs="Arial"/>
          <w:u w:val="single"/>
        </w:rPr>
      </w:pPr>
      <w:r w:rsidRPr="56F4C23F" w:rsidR="5CABC7D9">
        <w:rPr>
          <w:rFonts w:ascii="Arial" w:hAnsi="Arial" w:eastAsia="Arial" w:cs="Arial"/>
          <w:u w:val="single"/>
        </w:rPr>
        <w:t xml:space="preserve">How to support </w:t>
      </w:r>
      <w:r w:rsidRPr="56F4C23F" w:rsidR="3706D82D">
        <w:rPr>
          <w:rFonts w:ascii="Arial" w:hAnsi="Arial" w:eastAsia="Arial" w:cs="Arial"/>
          <w:u w:val="single"/>
        </w:rPr>
        <w:t>imaginative</w:t>
      </w:r>
      <w:r w:rsidRPr="56F4C23F" w:rsidR="5CABC7D9">
        <w:rPr>
          <w:rFonts w:ascii="Arial" w:hAnsi="Arial" w:eastAsia="Arial" w:cs="Arial"/>
          <w:u w:val="single"/>
        </w:rPr>
        <w:t xml:space="preserve"> play within practice?</w:t>
      </w:r>
    </w:p>
    <w:p w:rsidR="58815E4D" w:rsidP="56F4C23F" w:rsidRDefault="58815E4D" w14:paraId="0D568060" w14:textId="03CC3A7E">
      <w:pPr>
        <w:pStyle w:val="Normal"/>
        <w:rPr>
          <w:rFonts w:ascii="Arial" w:hAnsi="Arial" w:eastAsia="Arial" w:cs="Arial"/>
          <w:u w:val="none"/>
        </w:rPr>
      </w:pPr>
      <w:r w:rsidRPr="56F4C23F" w:rsidR="58815E4D">
        <w:rPr>
          <w:rFonts w:ascii="Arial" w:hAnsi="Arial" w:eastAsia="Arial" w:cs="Arial"/>
          <w:u w:val="none"/>
        </w:rPr>
        <w:t>Gov.uk (</w:t>
      </w:r>
      <w:r w:rsidRPr="56F4C23F" w:rsidR="58815E4D">
        <w:rPr>
          <w:rFonts w:ascii="Arial" w:hAnsi="Arial" w:eastAsia="Arial" w:cs="Arial"/>
          <w:u w:val="none"/>
        </w:rPr>
        <w:t>n,d</w:t>
      </w:r>
      <w:r w:rsidRPr="56F4C23F" w:rsidR="58815E4D">
        <w:rPr>
          <w:rFonts w:ascii="Arial" w:hAnsi="Arial" w:eastAsia="Arial" w:cs="Arial"/>
          <w:u w:val="none"/>
        </w:rPr>
        <w:t xml:space="preserve">.) express that </w:t>
      </w:r>
      <w:r w:rsidRPr="56F4C23F" w:rsidR="35A4C015">
        <w:rPr>
          <w:rFonts w:ascii="Arial" w:hAnsi="Arial" w:eastAsia="Arial" w:cs="Arial"/>
          <w:u w:val="none"/>
        </w:rPr>
        <w:t>to support</w:t>
      </w:r>
      <w:r w:rsidRPr="56F4C23F" w:rsidR="56524D7C">
        <w:rPr>
          <w:rFonts w:ascii="Arial" w:hAnsi="Arial" w:eastAsia="Arial" w:cs="Arial"/>
          <w:u w:val="none"/>
        </w:rPr>
        <w:t xml:space="preserve"> </w:t>
      </w:r>
      <w:r w:rsidRPr="56F4C23F" w:rsidR="23B5A688">
        <w:rPr>
          <w:rFonts w:ascii="Arial" w:hAnsi="Arial" w:eastAsia="Arial" w:cs="Arial"/>
          <w:u w:val="none"/>
        </w:rPr>
        <w:t>imaginative play</w:t>
      </w:r>
      <w:r w:rsidRPr="56F4C23F" w:rsidR="13C253DA">
        <w:rPr>
          <w:rFonts w:ascii="Arial" w:hAnsi="Arial" w:eastAsia="Arial" w:cs="Arial"/>
          <w:u w:val="none"/>
        </w:rPr>
        <w:t xml:space="preserve"> within practice, settings must </w:t>
      </w:r>
      <w:r w:rsidRPr="56F4C23F" w:rsidR="13C253DA">
        <w:rPr>
          <w:rFonts w:ascii="Arial" w:hAnsi="Arial" w:eastAsia="Arial" w:cs="Arial"/>
          <w:u w:val="none"/>
        </w:rPr>
        <w:t>ens</w:t>
      </w:r>
      <w:r w:rsidRPr="56F4C23F" w:rsidR="529EFA0B">
        <w:rPr>
          <w:rFonts w:ascii="Arial" w:hAnsi="Arial" w:eastAsia="Arial" w:cs="Arial"/>
          <w:u w:val="none"/>
        </w:rPr>
        <w:t xml:space="preserve">ure that children have </w:t>
      </w:r>
      <w:r w:rsidRPr="56F4C23F" w:rsidR="1143DF3D">
        <w:rPr>
          <w:rFonts w:ascii="Arial" w:hAnsi="Arial" w:eastAsia="Arial" w:cs="Arial"/>
          <w:u w:val="none"/>
        </w:rPr>
        <w:t xml:space="preserve">enough space and time to </w:t>
      </w:r>
      <w:r w:rsidRPr="56F4C23F" w:rsidR="4D704A18">
        <w:rPr>
          <w:rFonts w:ascii="Arial" w:hAnsi="Arial" w:eastAsia="Arial" w:cs="Arial"/>
          <w:u w:val="none"/>
        </w:rPr>
        <w:t>explore. T</w:t>
      </w:r>
      <w:r w:rsidRPr="56F4C23F" w:rsidR="677985D4">
        <w:rPr>
          <w:rFonts w:ascii="Arial" w:hAnsi="Arial" w:eastAsia="Arial" w:cs="Arial"/>
          <w:u w:val="none"/>
        </w:rPr>
        <w:t>he EYFS framework states that it is important that a chi</w:t>
      </w:r>
      <w:r w:rsidRPr="56F4C23F" w:rsidR="4D328ED1">
        <w:rPr>
          <w:rFonts w:ascii="Arial" w:hAnsi="Arial" w:eastAsia="Arial" w:cs="Arial"/>
          <w:u w:val="none"/>
        </w:rPr>
        <w:t xml:space="preserve">ld </w:t>
      </w:r>
      <w:bookmarkStart w:name="_Int_ouD0zNP1" w:id="1973779315"/>
      <w:r w:rsidRPr="56F4C23F" w:rsidR="4567B589">
        <w:rPr>
          <w:rFonts w:ascii="Arial" w:hAnsi="Arial" w:eastAsia="Arial" w:cs="Arial"/>
          <w:u w:val="none"/>
        </w:rPr>
        <w:t>has the</w:t>
      </w:r>
      <w:r w:rsidRPr="56F4C23F" w:rsidR="4D328ED1">
        <w:rPr>
          <w:rFonts w:ascii="Arial" w:hAnsi="Arial" w:eastAsia="Arial" w:cs="Arial"/>
          <w:u w:val="none"/>
        </w:rPr>
        <w:t xml:space="preserve"> </w:t>
      </w:r>
      <w:r w:rsidRPr="56F4C23F" w:rsidR="5F3CE1C2">
        <w:rPr>
          <w:rFonts w:ascii="Arial" w:hAnsi="Arial" w:eastAsia="Arial" w:cs="Arial"/>
          <w:u w:val="none"/>
        </w:rPr>
        <w:t>opportunity</w:t>
      </w:r>
      <w:r w:rsidRPr="56F4C23F" w:rsidR="4D328ED1">
        <w:rPr>
          <w:rFonts w:ascii="Arial" w:hAnsi="Arial" w:eastAsia="Arial" w:cs="Arial"/>
          <w:u w:val="none"/>
        </w:rPr>
        <w:t xml:space="preserve"> to</w:t>
      </w:r>
      <w:bookmarkEnd w:id="1973779315"/>
      <w:r w:rsidRPr="56F4C23F" w:rsidR="4D328ED1">
        <w:rPr>
          <w:rFonts w:ascii="Arial" w:hAnsi="Arial" w:eastAsia="Arial" w:cs="Arial"/>
          <w:u w:val="none"/>
        </w:rPr>
        <w:t xml:space="preserve"> </w:t>
      </w:r>
      <w:r w:rsidRPr="56F4C23F" w:rsidR="702E3553">
        <w:rPr>
          <w:rFonts w:ascii="Arial" w:hAnsi="Arial" w:eastAsia="Arial" w:cs="Arial"/>
          <w:u w:val="none"/>
        </w:rPr>
        <w:t xml:space="preserve">explore a range of materials </w:t>
      </w:r>
      <w:r w:rsidRPr="56F4C23F" w:rsidR="3097752E">
        <w:rPr>
          <w:rFonts w:ascii="Arial" w:hAnsi="Arial" w:eastAsia="Arial" w:cs="Arial"/>
          <w:u w:val="none"/>
        </w:rPr>
        <w:t>and experiences</w:t>
      </w:r>
      <w:r w:rsidRPr="56F4C23F" w:rsidR="6AB6D870">
        <w:rPr>
          <w:rFonts w:ascii="Arial" w:hAnsi="Arial" w:eastAsia="Arial" w:cs="Arial"/>
          <w:u w:val="none"/>
        </w:rPr>
        <w:t xml:space="preserve">, which can also be seen as self-directed play as children are given the opportunity to make their own </w:t>
      </w:r>
      <w:r w:rsidRPr="56F4C23F" w:rsidR="58B810D8">
        <w:rPr>
          <w:rFonts w:ascii="Arial" w:hAnsi="Arial" w:eastAsia="Arial" w:cs="Arial"/>
          <w:u w:val="none"/>
        </w:rPr>
        <w:t>choices</w:t>
      </w:r>
      <w:r w:rsidRPr="56F4C23F" w:rsidR="674EDCBB">
        <w:rPr>
          <w:rFonts w:ascii="Arial" w:hAnsi="Arial" w:eastAsia="Arial" w:cs="Arial"/>
          <w:u w:val="none"/>
        </w:rPr>
        <w:t>,</w:t>
      </w:r>
      <w:r w:rsidRPr="56F4C23F" w:rsidR="58B810D8">
        <w:rPr>
          <w:rFonts w:ascii="Arial" w:hAnsi="Arial" w:eastAsia="Arial" w:cs="Arial"/>
          <w:u w:val="none"/>
        </w:rPr>
        <w:t xml:space="preserve"> The</w:t>
      </w:r>
      <w:r w:rsidRPr="56F4C23F" w:rsidR="27A6C3B8">
        <w:rPr>
          <w:rFonts w:ascii="Arial" w:hAnsi="Arial" w:eastAsia="Arial" w:cs="Arial"/>
          <w:u w:val="none"/>
        </w:rPr>
        <w:t xml:space="preserve"> framework suggests that a child </w:t>
      </w:r>
      <w:r w:rsidRPr="56F4C23F" w:rsidR="3F37851E">
        <w:rPr>
          <w:rFonts w:ascii="Arial" w:hAnsi="Arial" w:eastAsia="Arial" w:cs="Arial"/>
          <w:u w:val="none"/>
        </w:rPr>
        <w:t xml:space="preserve">should always </w:t>
      </w:r>
      <w:r w:rsidRPr="56F4C23F" w:rsidR="27A6C3B8">
        <w:rPr>
          <w:rFonts w:ascii="Arial" w:hAnsi="Arial" w:eastAsia="Arial" w:cs="Arial"/>
          <w:u w:val="none"/>
        </w:rPr>
        <w:t xml:space="preserve">have repeated opportunities for </w:t>
      </w:r>
      <w:r w:rsidRPr="56F4C23F" w:rsidR="0F483EF5">
        <w:rPr>
          <w:rFonts w:ascii="Arial" w:hAnsi="Arial" w:eastAsia="Arial" w:cs="Arial"/>
          <w:u w:val="none"/>
        </w:rPr>
        <w:t>I</w:t>
      </w:r>
      <w:r w:rsidRPr="56F4C23F" w:rsidR="27A6C3B8">
        <w:rPr>
          <w:rFonts w:ascii="Arial" w:hAnsi="Arial" w:eastAsia="Arial" w:cs="Arial"/>
          <w:u w:val="none"/>
        </w:rPr>
        <w:t>maginative play</w:t>
      </w:r>
      <w:r w:rsidRPr="56F4C23F" w:rsidR="395520DC">
        <w:rPr>
          <w:rFonts w:ascii="Arial" w:hAnsi="Arial" w:eastAsia="Arial" w:cs="Arial"/>
          <w:u w:val="none"/>
        </w:rPr>
        <w:t>.</w:t>
      </w:r>
    </w:p>
    <w:p w:rsidR="1B222D9D" w:rsidP="56F4C23F" w:rsidRDefault="1B222D9D" w14:paraId="55AA4C5B" w14:textId="4B10804A">
      <w:pPr>
        <w:pStyle w:val="Normal"/>
        <w:rPr>
          <w:rFonts w:ascii="Arial" w:hAnsi="Arial" w:eastAsia="Arial" w:cs="Arial"/>
          <w:u w:val="none"/>
        </w:rPr>
      </w:pPr>
      <w:r w:rsidRPr="56F4C23F" w:rsidR="1B222D9D">
        <w:rPr>
          <w:rFonts w:ascii="Arial" w:hAnsi="Arial" w:eastAsia="Arial" w:cs="Arial"/>
          <w:u w:val="none"/>
        </w:rPr>
        <w:t>Teaching English(</w:t>
      </w:r>
      <w:r w:rsidRPr="56F4C23F" w:rsidR="1B222D9D">
        <w:rPr>
          <w:rFonts w:ascii="Arial" w:hAnsi="Arial" w:eastAsia="Arial" w:cs="Arial"/>
          <w:u w:val="none"/>
        </w:rPr>
        <w:t>n,d</w:t>
      </w:r>
      <w:r w:rsidRPr="56F4C23F" w:rsidR="1B222D9D">
        <w:rPr>
          <w:rFonts w:ascii="Arial" w:hAnsi="Arial" w:eastAsia="Arial" w:cs="Arial"/>
          <w:u w:val="none"/>
        </w:rPr>
        <w:t xml:space="preserve">). </w:t>
      </w:r>
      <w:r w:rsidRPr="56F4C23F" w:rsidR="630F8AC4">
        <w:rPr>
          <w:rFonts w:ascii="Arial" w:hAnsi="Arial" w:eastAsia="Arial" w:cs="Arial"/>
          <w:u w:val="none"/>
        </w:rPr>
        <w:t>Share some activities that will support imaginary play in early</w:t>
      </w:r>
      <w:r w:rsidRPr="56F4C23F" w:rsidR="5CA7FEB6">
        <w:rPr>
          <w:rFonts w:ascii="Arial" w:hAnsi="Arial" w:eastAsia="Arial" w:cs="Arial"/>
          <w:u w:val="none"/>
        </w:rPr>
        <w:t xml:space="preserve"> years </w:t>
      </w:r>
      <w:r w:rsidRPr="56F4C23F" w:rsidR="630F8AC4">
        <w:rPr>
          <w:rFonts w:ascii="Arial" w:hAnsi="Arial" w:eastAsia="Arial" w:cs="Arial"/>
          <w:u w:val="none"/>
        </w:rPr>
        <w:t xml:space="preserve"> </w:t>
      </w:r>
      <w:r w:rsidRPr="56F4C23F" w:rsidR="554CE90A">
        <w:rPr>
          <w:rFonts w:ascii="Arial" w:hAnsi="Arial" w:eastAsia="Arial" w:cs="Arial"/>
          <w:u w:val="none"/>
        </w:rPr>
        <w:t>settings</w:t>
      </w:r>
      <w:r w:rsidRPr="56F4C23F" w:rsidR="787907BD">
        <w:rPr>
          <w:rFonts w:ascii="Arial" w:hAnsi="Arial" w:eastAsia="Arial" w:cs="Arial"/>
          <w:u w:val="none"/>
        </w:rPr>
        <w:t>,</w:t>
      </w:r>
      <w:r w:rsidRPr="56F4C23F" w:rsidR="554CE90A">
        <w:rPr>
          <w:rFonts w:ascii="Arial" w:hAnsi="Arial" w:eastAsia="Arial" w:cs="Arial"/>
          <w:u w:val="none"/>
        </w:rPr>
        <w:t xml:space="preserve"> Pretend</w:t>
      </w:r>
      <w:r w:rsidRPr="56F4C23F" w:rsidR="31732CFE">
        <w:rPr>
          <w:rFonts w:ascii="Arial" w:hAnsi="Arial" w:eastAsia="Arial" w:cs="Arial"/>
          <w:u w:val="none"/>
        </w:rPr>
        <w:t xml:space="preserve"> kitchens, </w:t>
      </w:r>
      <w:r w:rsidRPr="56F4C23F" w:rsidR="4724F38F">
        <w:rPr>
          <w:rFonts w:ascii="Arial" w:hAnsi="Arial" w:eastAsia="Arial" w:cs="Arial"/>
          <w:u w:val="none"/>
        </w:rPr>
        <w:t>cafes, libraries</w:t>
      </w:r>
      <w:r w:rsidRPr="56F4C23F" w:rsidR="31732CFE">
        <w:rPr>
          <w:rFonts w:ascii="Arial" w:hAnsi="Arial" w:eastAsia="Arial" w:cs="Arial"/>
          <w:u w:val="none"/>
        </w:rPr>
        <w:t xml:space="preserve"> </w:t>
      </w:r>
      <w:r w:rsidRPr="56F4C23F" w:rsidR="4E38E7A4">
        <w:rPr>
          <w:rFonts w:ascii="Arial" w:hAnsi="Arial" w:eastAsia="Arial" w:cs="Arial"/>
          <w:u w:val="none"/>
        </w:rPr>
        <w:t>,</w:t>
      </w:r>
      <w:r w:rsidRPr="56F4C23F" w:rsidR="5C8D7FDC">
        <w:rPr>
          <w:rFonts w:ascii="Arial" w:hAnsi="Arial" w:eastAsia="Arial" w:cs="Arial"/>
          <w:u w:val="none"/>
        </w:rPr>
        <w:t xml:space="preserve"> caring for dolls</w:t>
      </w:r>
      <w:r w:rsidRPr="56F4C23F" w:rsidR="58FD49D1">
        <w:rPr>
          <w:rFonts w:ascii="Arial" w:hAnsi="Arial" w:eastAsia="Arial" w:cs="Arial"/>
          <w:u w:val="none"/>
        </w:rPr>
        <w:t xml:space="preserve"> and dressing up </w:t>
      </w:r>
      <w:r w:rsidRPr="56F4C23F" w:rsidR="08B758CB">
        <w:rPr>
          <w:rFonts w:ascii="Arial" w:hAnsi="Arial" w:eastAsia="Arial" w:cs="Arial"/>
          <w:u w:val="none"/>
        </w:rPr>
        <w:t xml:space="preserve">opportunities </w:t>
      </w:r>
      <w:r w:rsidRPr="56F4C23F" w:rsidR="08B758CB">
        <w:rPr>
          <w:rFonts w:ascii="Arial" w:hAnsi="Arial" w:eastAsia="Arial" w:cs="Arial"/>
          <w:u w:val="none"/>
        </w:rPr>
        <w:t>can</w:t>
      </w:r>
      <w:r w:rsidRPr="56F4C23F" w:rsidR="5C8D7FDC">
        <w:rPr>
          <w:rFonts w:ascii="Arial" w:hAnsi="Arial" w:eastAsia="Arial" w:cs="Arial"/>
          <w:u w:val="none"/>
        </w:rPr>
        <w:t xml:space="preserve"> be some of these however, trips to the woodlands, outdoor areas or simply a walk can spark</w:t>
      </w:r>
      <w:r w:rsidRPr="56F4C23F" w:rsidR="02C7A33A">
        <w:rPr>
          <w:rFonts w:ascii="Arial" w:hAnsi="Arial" w:eastAsia="Arial" w:cs="Arial"/>
          <w:u w:val="none"/>
        </w:rPr>
        <w:t xml:space="preserve"> a </w:t>
      </w:r>
      <w:r w:rsidRPr="56F4C23F" w:rsidR="416C886B">
        <w:rPr>
          <w:rFonts w:ascii="Arial" w:hAnsi="Arial" w:eastAsia="Arial" w:cs="Arial"/>
          <w:u w:val="none"/>
        </w:rPr>
        <w:t>child's</w:t>
      </w:r>
      <w:r w:rsidRPr="56F4C23F" w:rsidR="02C7A33A">
        <w:rPr>
          <w:rFonts w:ascii="Arial" w:hAnsi="Arial" w:eastAsia="Arial" w:cs="Arial"/>
          <w:u w:val="none"/>
        </w:rPr>
        <w:t xml:space="preserve"> imagination these </w:t>
      </w:r>
      <w:r w:rsidRPr="56F4C23F" w:rsidR="5F9F8E7F">
        <w:rPr>
          <w:rFonts w:ascii="Arial" w:hAnsi="Arial" w:eastAsia="Arial" w:cs="Arial"/>
          <w:u w:val="none"/>
        </w:rPr>
        <w:t>experiences</w:t>
      </w:r>
      <w:r w:rsidRPr="56F4C23F" w:rsidR="02C7A33A">
        <w:rPr>
          <w:rFonts w:ascii="Arial" w:hAnsi="Arial" w:eastAsia="Arial" w:cs="Arial"/>
          <w:u w:val="none"/>
        </w:rPr>
        <w:t xml:space="preserve"> </w:t>
      </w:r>
      <w:r w:rsidRPr="56F4C23F" w:rsidR="6D61DC92">
        <w:rPr>
          <w:rFonts w:ascii="Arial" w:hAnsi="Arial" w:eastAsia="Arial" w:cs="Arial"/>
          <w:u w:val="none"/>
        </w:rPr>
        <w:t>allow a</w:t>
      </w:r>
      <w:r w:rsidRPr="56F4C23F" w:rsidR="05B44BC3">
        <w:rPr>
          <w:rFonts w:ascii="Arial" w:hAnsi="Arial" w:eastAsia="Arial" w:cs="Arial"/>
          <w:u w:val="none"/>
        </w:rPr>
        <w:t xml:space="preserve"> child</w:t>
      </w:r>
      <w:r w:rsidRPr="56F4C23F" w:rsidR="02C7A33A">
        <w:rPr>
          <w:rFonts w:ascii="Arial" w:hAnsi="Arial" w:eastAsia="Arial" w:cs="Arial"/>
          <w:u w:val="none"/>
        </w:rPr>
        <w:t xml:space="preserve"> to be who they want and use real life or pretend </w:t>
      </w:r>
      <w:r w:rsidRPr="56F4C23F" w:rsidR="282BDD92">
        <w:rPr>
          <w:rFonts w:ascii="Arial" w:hAnsi="Arial" w:eastAsia="Arial" w:cs="Arial"/>
          <w:u w:val="none"/>
        </w:rPr>
        <w:t>experiences</w:t>
      </w:r>
      <w:r w:rsidRPr="56F4C23F" w:rsidR="02C7A33A">
        <w:rPr>
          <w:rFonts w:ascii="Arial" w:hAnsi="Arial" w:eastAsia="Arial" w:cs="Arial"/>
          <w:u w:val="none"/>
        </w:rPr>
        <w:t xml:space="preserve"> to do so</w:t>
      </w:r>
      <w:r w:rsidRPr="56F4C23F" w:rsidR="6413DBBB">
        <w:rPr>
          <w:rFonts w:ascii="Arial" w:hAnsi="Arial" w:eastAsia="Arial" w:cs="Arial"/>
          <w:u w:val="none"/>
        </w:rPr>
        <w:t>.</w:t>
      </w:r>
    </w:p>
    <w:p w:rsidR="3D5FC1CD" w:rsidP="56F4C23F" w:rsidRDefault="3D5FC1CD" w14:paraId="3D913F01" w14:textId="2EE97159">
      <w:pPr>
        <w:pStyle w:val="Normal"/>
        <w:rPr>
          <w:rFonts w:ascii="Arial" w:hAnsi="Arial" w:eastAsia="Arial" w:cs="Arial"/>
          <w:u w:val="none"/>
        </w:rPr>
      </w:pPr>
      <w:r w:rsidRPr="56F4C23F" w:rsidR="3D5FC1CD">
        <w:rPr>
          <w:rFonts w:ascii="Arial" w:hAnsi="Arial" w:eastAsia="Arial" w:cs="Arial"/>
          <w:u w:val="none"/>
        </w:rPr>
        <w:t xml:space="preserve">Piaget's theory of cognitive development </w:t>
      </w:r>
      <w:r w:rsidRPr="56F4C23F" w:rsidR="0D9A51EA">
        <w:rPr>
          <w:rFonts w:ascii="Arial" w:hAnsi="Arial" w:eastAsia="Arial" w:cs="Arial"/>
          <w:u w:val="none"/>
        </w:rPr>
        <w:t>can be seen to be supported an</w:t>
      </w:r>
      <w:r w:rsidRPr="56F4C23F" w:rsidR="745BD9A4">
        <w:rPr>
          <w:rFonts w:ascii="Arial" w:hAnsi="Arial" w:eastAsia="Arial" w:cs="Arial"/>
          <w:u w:val="none"/>
        </w:rPr>
        <w:t>d</w:t>
      </w:r>
      <w:r w:rsidRPr="56F4C23F" w:rsidR="0D9A51EA">
        <w:rPr>
          <w:rFonts w:ascii="Arial" w:hAnsi="Arial" w:eastAsia="Arial" w:cs="Arial"/>
          <w:u w:val="none"/>
        </w:rPr>
        <w:t xml:space="preserve"> seen through imaginative play</w:t>
      </w:r>
      <w:r w:rsidRPr="56F4C23F" w:rsidR="6B5E1C6A">
        <w:rPr>
          <w:rFonts w:ascii="Arial" w:hAnsi="Arial" w:eastAsia="Arial" w:cs="Arial"/>
          <w:u w:val="none"/>
        </w:rPr>
        <w:t xml:space="preserve">, according to </w:t>
      </w:r>
      <w:r w:rsidRPr="56F4C23F" w:rsidR="02EEDDD1">
        <w:rPr>
          <w:rFonts w:ascii="Arial" w:hAnsi="Arial" w:eastAsia="Arial" w:cs="Arial"/>
          <w:u w:val="none"/>
        </w:rPr>
        <w:t>Main (</w:t>
      </w:r>
      <w:r w:rsidRPr="56F4C23F" w:rsidR="6B5E1C6A">
        <w:rPr>
          <w:rFonts w:ascii="Arial" w:hAnsi="Arial" w:eastAsia="Arial" w:cs="Arial"/>
          <w:u w:val="none"/>
        </w:rPr>
        <w:t xml:space="preserve">2021) the theory developed by </w:t>
      </w:r>
      <w:r w:rsidRPr="56F4C23F" w:rsidR="1C10827A">
        <w:rPr>
          <w:rFonts w:ascii="Arial" w:hAnsi="Arial" w:eastAsia="Arial" w:cs="Arial"/>
          <w:u w:val="none"/>
        </w:rPr>
        <w:t>Piaget</w:t>
      </w:r>
      <w:r w:rsidRPr="56F4C23F" w:rsidR="6B5E1C6A">
        <w:rPr>
          <w:rFonts w:ascii="Arial" w:hAnsi="Arial" w:eastAsia="Arial" w:cs="Arial"/>
          <w:u w:val="none"/>
        </w:rPr>
        <w:t xml:space="preserve"> suggests that </w:t>
      </w:r>
      <w:r w:rsidRPr="56F4C23F" w:rsidR="7000B03F">
        <w:rPr>
          <w:rFonts w:ascii="Arial" w:hAnsi="Arial" w:eastAsia="Arial" w:cs="Arial"/>
          <w:u w:val="none"/>
        </w:rPr>
        <w:t>children's</w:t>
      </w:r>
      <w:r w:rsidRPr="56F4C23F" w:rsidR="6B5E1C6A">
        <w:rPr>
          <w:rFonts w:ascii="Arial" w:hAnsi="Arial" w:eastAsia="Arial" w:cs="Arial"/>
          <w:u w:val="none"/>
        </w:rPr>
        <w:t xml:space="preserve"> </w:t>
      </w:r>
      <w:r w:rsidRPr="56F4C23F" w:rsidR="4C82C618">
        <w:rPr>
          <w:rFonts w:ascii="Arial" w:hAnsi="Arial" w:eastAsia="Arial" w:cs="Arial"/>
          <w:u w:val="none"/>
        </w:rPr>
        <w:t xml:space="preserve">intelligence will undergo changes as they grow, and a child will develop through their surrounding world and </w:t>
      </w:r>
      <w:r w:rsidRPr="56F4C23F" w:rsidR="4C82C618">
        <w:rPr>
          <w:rFonts w:ascii="Arial" w:hAnsi="Arial" w:eastAsia="Arial" w:cs="Arial"/>
          <w:u w:val="none"/>
        </w:rPr>
        <w:t>experiences</w:t>
      </w:r>
      <w:r w:rsidRPr="56F4C23F" w:rsidR="4C82C618">
        <w:rPr>
          <w:rFonts w:ascii="Arial" w:hAnsi="Arial" w:eastAsia="Arial" w:cs="Arial"/>
          <w:u w:val="none"/>
        </w:rPr>
        <w:t>.</w:t>
      </w:r>
    </w:p>
    <w:p w:rsidR="67592A09" w:rsidP="56F4C23F" w:rsidRDefault="67592A09" w14:paraId="289CB854" w14:textId="5782F11E">
      <w:pPr>
        <w:pStyle w:val="Normal"/>
        <w:rPr>
          <w:rFonts w:ascii="Arial" w:hAnsi="Arial" w:eastAsia="Arial" w:cs="Arial"/>
          <w:u w:val="none"/>
        </w:rPr>
      </w:pPr>
    </w:p>
    <w:p w:rsidR="67592A09" w:rsidP="56F4C23F" w:rsidRDefault="67592A09" w14:paraId="0BD30AAB" w14:textId="55DA391D">
      <w:pPr>
        <w:pStyle w:val="Normal"/>
        <w:rPr>
          <w:rFonts w:ascii="Arial" w:hAnsi="Arial" w:eastAsia="Arial" w:cs="Arial"/>
          <w:u w:val="none"/>
        </w:rPr>
      </w:pPr>
    </w:p>
    <w:p w:rsidR="67592A09" w:rsidP="56F4C23F" w:rsidRDefault="67592A09" w14:paraId="761CAC76" w14:textId="6ED2D421">
      <w:pPr>
        <w:pStyle w:val="Normal"/>
        <w:rPr>
          <w:rFonts w:ascii="Arial" w:hAnsi="Arial" w:eastAsia="Arial" w:cs="Arial"/>
          <w:u w:val="none"/>
        </w:rPr>
      </w:pPr>
    </w:p>
    <w:p w:rsidR="674748BF" w:rsidP="56F4C23F" w:rsidRDefault="674748BF" w14:paraId="44908312" w14:textId="0E2A4D19">
      <w:pPr>
        <w:pStyle w:val="Normal"/>
        <w:rPr>
          <w:rFonts w:ascii="Arial" w:hAnsi="Arial" w:eastAsia="Arial" w:cs="Arial"/>
          <w:u w:val="none"/>
        </w:rPr>
      </w:pPr>
    </w:p>
    <w:p w:rsidR="67592A09" w:rsidP="67592A09" w:rsidRDefault="67592A09" w14:paraId="2295B69A" w14:textId="694578D6">
      <w:pPr>
        <w:pStyle w:val="Normal"/>
        <w:rPr>
          <w:u w:val="none"/>
        </w:rPr>
      </w:pPr>
    </w:p>
    <w:p w:rsidR="67592A09" w:rsidP="67592A09" w:rsidRDefault="67592A09" w14:paraId="12D47B92" w14:textId="732D91B7">
      <w:pPr>
        <w:pStyle w:val="Normal"/>
        <w:rPr>
          <w:u w:val="none"/>
        </w:rPr>
      </w:pPr>
    </w:p>
    <w:p w:rsidR="1FB0D395" w:rsidP="67592A09" w:rsidRDefault="1FB0D395" w14:paraId="36507708" w14:textId="504FA045">
      <w:pPr>
        <w:pStyle w:val="Normal"/>
        <w:rPr>
          <w:u w:val="single"/>
        </w:rPr>
      </w:pPr>
      <w:r w:rsidRPr="2CA567AA" w:rsidR="1FB0D395">
        <w:rPr>
          <w:u w:val="single"/>
        </w:rPr>
        <w:t>Outdoor play</w:t>
      </w:r>
    </w:p>
    <w:p w:rsidR="1FB0D395" w:rsidP="67592A09" w:rsidRDefault="1FB0D395" w14:paraId="49C26BDB" w14:textId="75E6D542">
      <w:pPr>
        <w:pStyle w:val="Normal"/>
        <w:rPr>
          <w:u w:val="none"/>
        </w:rPr>
      </w:pPr>
      <w:r w:rsidR="1FB0D395">
        <w:rPr>
          <w:u w:val="none"/>
        </w:rPr>
        <w:t xml:space="preserve">Outdoor play </w:t>
      </w:r>
      <w:r w:rsidR="590B55D0">
        <w:rPr>
          <w:u w:val="none"/>
        </w:rPr>
        <w:t xml:space="preserve">is play that takes place </w:t>
      </w:r>
      <w:r w:rsidR="1C77B6FC">
        <w:rPr>
          <w:u w:val="none"/>
        </w:rPr>
        <w:t>outside,</w:t>
      </w:r>
      <w:r w:rsidR="79B8E337">
        <w:rPr>
          <w:u w:val="none"/>
        </w:rPr>
        <w:t xml:space="preserve"> </w:t>
      </w:r>
      <w:r w:rsidR="79B8E337">
        <w:rPr>
          <w:u w:val="none"/>
        </w:rPr>
        <w:t xml:space="preserve">According to </w:t>
      </w:r>
      <w:r w:rsidR="622821D1">
        <w:rPr>
          <w:u w:val="none"/>
        </w:rPr>
        <w:t>Scottish</w:t>
      </w:r>
      <w:r w:rsidR="79B8E337">
        <w:rPr>
          <w:u w:val="none"/>
        </w:rPr>
        <w:t xml:space="preserve"> </w:t>
      </w:r>
      <w:r w:rsidR="4C9E5402">
        <w:rPr>
          <w:u w:val="none"/>
        </w:rPr>
        <w:t>government</w:t>
      </w:r>
      <w:r w:rsidR="480AD20D">
        <w:rPr>
          <w:u w:val="none"/>
        </w:rPr>
        <w:t xml:space="preserve"> (2020)</w:t>
      </w:r>
      <w:r w:rsidR="3CB3DEE7">
        <w:rPr>
          <w:u w:val="none"/>
        </w:rPr>
        <w:t>, learning and play</w:t>
      </w:r>
      <w:r w:rsidR="25A3335F">
        <w:rPr>
          <w:u w:val="none"/>
        </w:rPr>
        <w:t>ing</w:t>
      </w:r>
      <w:r w:rsidR="3CB3DEE7">
        <w:rPr>
          <w:u w:val="none"/>
        </w:rPr>
        <w:t xml:space="preserve"> outdoors enhances a child's </w:t>
      </w:r>
      <w:r w:rsidR="23833CA0">
        <w:rPr>
          <w:u w:val="none"/>
        </w:rPr>
        <w:t>life.</w:t>
      </w:r>
      <w:r w:rsidR="3CB3DEE7">
        <w:rPr>
          <w:u w:val="none"/>
        </w:rPr>
        <w:t xml:space="preserve"> Playing outdoors </w:t>
      </w:r>
      <w:r w:rsidR="47989213">
        <w:rPr>
          <w:u w:val="none"/>
        </w:rPr>
        <w:t xml:space="preserve">for a child could include playing in their </w:t>
      </w:r>
      <w:r w:rsidR="4430CA07">
        <w:rPr>
          <w:u w:val="none"/>
        </w:rPr>
        <w:t>community,</w:t>
      </w:r>
      <w:r w:rsidR="47989213">
        <w:rPr>
          <w:u w:val="none"/>
        </w:rPr>
        <w:t xml:space="preserve"> exploring </w:t>
      </w:r>
      <w:r w:rsidR="5E77C10A">
        <w:rPr>
          <w:u w:val="none"/>
        </w:rPr>
        <w:t xml:space="preserve">woodlands, jumping in </w:t>
      </w:r>
      <w:r w:rsidR="2F4164FA">
        <w:rPr>
          <w:u w:val="none"/>
        </w:rPr>
        <w:t>puddles,</w:t>
      </w:r>
      <w:r w:rsidR="5E77C10A">
        <w:rPr>
          <w:u w:val="none"/>
        </w:rPr>
        <w:t xml:space="preserve"> or exploring in mud.</w:t>
      </w:r>
      <w:r w:rsidR="46E6FFA4">
        <w:rPr>
          <w:u w:val="none"/>
        </w:rPr>
        <w:t xml:space="preserve"> </w:t>
      </w:r>
      <w:r w:rsidR="46E6FFA4">
        <w:rPr>
          <w:u w:val="none"/>
        </w:rPr>
        <w:t>Gov.wales</w:t>
      </w:r>
      <w:r w:rsidR="46E6FFA4">
        <w:rPr>
          <w:u w:val="none"/>
        </w:rPr>
        <w:t xml:space="preserve"> </w:t>
      </w:r>
      <w:r w:rsidR="7296A37B">
        <w:rPr>
          <w:u w:val="none"/>
        </w:rPr>
        <w:t>(</w:t>
      </w:r>
      <w:r w:rsidR="7296A37B">
        <w:rPr>
          <w:u w:val="none"/>
        </w:rPr>
        <w:t>n.d</w:t>
      </w:r>
      <w:r w:rsidR="7296A37B">
        <w:rPr>
          <w:u w:val="none"/>
        </w:rPr>
        <w:t>), state</w:t>
      </w:r>
      <w:r w:rsidR="67948D0B">
        <w:rPr>
          <w:u w:val="none"/>
        </w:rPr>
        <w:t xml:space="preserve"> that the </w:t>
      </w:r>
      <w:r w:rsidR="4F3E5305">
        <w:rPr>
          <w:u w:val="none"/>
        </w:rPr>
        <w:t xml:space="preserve">new </w:t>
      </w:r>
      <w:r w:rsidR="687B0B43">
        <w:rPr>
          <w:u w:val="none"/>
        </w:rPr>
        <w:t>curriculum</w:t>
      </w:r>
      <w:r w:rsidR="371DECEF">
        <w:rPr>
          <w:u w:val="none"/>
        </w:rPr>
        <w:t xml:space="preserve"> </w:t>
      </w:r>
      <w:r w:rsidR="3D848353">
        <w:rPr>
          <w:u w:val="none"/>
        </w:rPr>
        <w:t xml:space="preserve">expresses that the outdoors should be </w:t>
      </w:r>
      <w:r w:rsidR="3D848353">
        <w:rPr>
          <w:u w:val="none"/>
        </w:rPr>
        <w:t>used as</w:t>
      </w:r>
      <w:r w:rsidR="67948D0B">
        <w:rPr>
          <w:u w:val="none"/>
        </w:rPr>
        <w:t xml:space="preserve"> a resource for </w:t>
      </w:r>
      <w:r w:rsidR="75928968">
        <w:rPr>
          <w:u w:val="none"/>
        </w:rPr>
        <w:t>children's learning and development.</w:t>
      </w:r>
    </w:p>
    <w:p w:rsidR="3F6B6D03" w:rsidP="67592A09" w:rsidRDefault="3F6B6D03" w14:paraId="060CBBF3" w14:textId="446FDD2E">
      <w:pPr>
        <w:pStyle w:val="Normal"/>
        <w:rPr>
          <w:u w:val="none"/>
        </w:rPr>
      </w:pPr>
      <w:r w:rsidR="3F6B6D03">
        <w:rPr>
          <w:u w:val="none"/>
        </w:rPr>
        <w:t>The benefits to outdoor play for children are endless, according to Early years matters (2016)</w:t>
      </w:r>
      <w:r w:rsidR="7D93E224">
        <w:rPr>
          <w:u w:val="none"/>
        </w:rPr>
        <w:t xml:space="preserve"> outdoor play allows the child to connect with the environment and the world around them, children will </w:t>
      </w:r>
      <w:r w:rsidR="772D4BC0">
        <w:rPr>
          <w:u w:val="none"/>
        </w:rPr>
        <w:t>experience</w:t>
      </w:r>
      <w:r w:rsidR="7D93E224">
        <w:rPr>
          <w:u w:val="none"/>
        </w:rPr>
        <w:t xml:space="preserve"> the changing seasons </w:t>
      </w:r>
      <w:r w:rsidR="2678E680">
        <w:rPr>
          <w:u w:val="none"/>
        </w:rPr>
        <w:t xml:space="preserve">and learn about nature. Outdoor play also has benefits to a </w:t>
      </w:r>
      <w:r w:rsidR="004A17C2">
        <w:rPr>
          <w:u w:val="none"/>
        </w:rPr>
        <w:t>child's</w:t>
      </w:r>
      <w:r w:rsidR="2678E680">
        <w:rPr>
          <w:u w:val="none"/>
        </w:rPr>
        <w:t xml:space="preserve"> </w:t>
      </w:r>
      <w:r w:rsidR="615E3F5F">
        <w:rPr>
          <w:u w:val="none"/>
        </w:rPr>
        <w:t xml:space="preserve">health, developing senses and an element of freedom. </w:t>
      </w:r>
      <w:r w:rsidR="78EF00C5">
        <w:rPr>
          <w:u w:val="none"/>
        </w:rPr>
        <w:t>Children who experience the outdoors can learn about nature, animals, and their habitats.</w:t>
      </w:r>
    </w:p>
    <w:p w:rsidR="77B6AD0D" w:rsidP="09C78EC1" w:rsidRDefault="77B6AD0D" w14:paraId="76544946" w14:textId="4B7D1FF8">
      <w:pPr>
        <w:pStyle w:val="Normal"/>
        <w:rPr>
          <w:u w:val="none"/>
        </w:rPr>
      </w:pPr>
      <w:r w:rsidR="77B6AD0D">
        <w:rPr>
          <w:u w:val="none"/>
        </w:rPr>
        <w:t>Outdoor play contributes to holistic development</w:t>
      </w:r>
      <w:r w:rsidR="05D78BD4">
        <w:rPr>
          <w:u w:val="none"/>
        </w:rPr>
        <w:t xml:space="preserve">. Welsh </w:t>
      </w:r>
      <w:r w:rsidR="4BC3C704">
        <w:rPr>
          <w:u w:val="none"/>
        </w:rPr>
        <w:t>government</w:t>
      </w:r>
      <w:r w:rsidR="05D78BD4">
        <w:rPr>
          <w:u w:val="none"/>
        </w:rPr>
        <w:t xml:space="preserve"> </w:t>
      </w:r>
      <w:r w:rsidR="2798DE69">
        <w:rPr>
          <w:u w:val="none"/>
        </w:rPr>
        <w:t>(2022)</w:t>
      </w:r>
      <w:r w:rsidR="7A8FC513">
        <w:rPr>
          <w:u w:val="none"/>
        </w:rPr>
        <w:t xml:space="preserve"> express </w:t>
      </w:r>
      <w:r w:rsidR="2685193B">
        <w:rPr>
          <w:u w:val="none"/>
        </w:rPr>
        <w:t>that outdoor</w:t>
      </w:r>
      <w:r w:rsidR="0180C1FC">
        <w:rPr>
          <w:u w:val="none"/>
        </w:rPr>
        <w:t xml:space="preserve"> play promotes experimental, self-directed and child lead play</w:t>
      </w:r>
      <w:r w:rsidR="0EF457D5">
        <w:rPr>
          <w:u w:val="none"/>
        </w:rPr>
        <w:t>, outdoor play allows an element of risk-taking and develop</w:t>
      </w:r>
      <w:r w:rsidR="609068E3">
        <w:rPr>
          <w:u w:val="none"/>
        </w:rPr>
        <w:t>s</w:t>
      </w:r>
      <w:r w:rsidR="0EF457D5">
        <w:rPr>
          <w:u w:val="none"/>
        </w:rPr>
        <w:t xml:space="preserve"> life skills</w:t>
      </w:r>
      <w:r w:rsidR="61572B0D">
        <w:rPr>
          <w:u w:val="none"/>
        </w:rPr>
        <w:t xml:space="preserve">. Outdoor play can be seen </w:t>
      </w:r>
      <w:r w:rsidR="231349DB">
        <w:rPr>
          <w:u w:val="none"/>
        </w:rPr>
        <w:t>beneficial</w:t>
      </w:r>
      <w:r w:rsidR="61572B0D">
        <w:rPr>
          <w:u w:val="none"/>
        </w:rPr>
        <w:t xml:space="preserve"> for a child's wellbeing</w:t>
      </w:r>
      <w:r w:rsidR="621BA707">
        <w:rPr>
          <w:u w:val="none"/>
        </w:rPr>
        <w:t xml:space="preserve"> and mental health</w:t>
      </w:r>
      <w:r w:rsidR="730C9C83">
        <w:rPr>
          <w:u w:val="none"/>
        </w:rPr>
        <w:t>,</w:t>
      </w:r>
      <w:r w:rsidR="09FC51AA">
        <w:rPr>
          <w:u w:val="none"/>
        </w:rPr>
        <w:t xml:space="preserve"> </w:t>
      </w:r>
      <w:r w:rsidR="624FEF60">
        <w:rPr>
          <w:u w:val="none"/>
        </w:rPr>
        <w:t>according</w:t>
      </w:r>
      <w:r w:rsidR="09FC51AA">
        <w:rPr>
          <w:u w:val="none"/>
        </w:rPr>
        <w:t xml:space="preserve"> to the </w:t>
      </w:r>
      <w:r w:rsidR="54EA3181">
        <w:rPr>
          <w:u w:val="none"/>
        </w:rPr>
        <w:t>open space</w:t>
      </w:r>
      <w:r w:rsidR="09FC51AA">
        <w:rPr>
          <w:u w:val="none"/>
        </w:rPr>
        <w:t xml:space="preserve"> </w:t>
      </w:r>
      <w:r w:rsidR="09072726">
        <w:rPr>
          <w:u w:val="none"/>
        </w:rPr>
        <w:t>research</w:t>
      </w:r>
      <w:r w:rsidR="09FC51AA">
        <w:rPr>
          <w:u w:val="none"/>
        </w:rPr>
        <w:t xml:space="preserve"> </w:t>
      </w:r>
      <w:r w:rsidR="7C94F767">
        <w:rPr>
          <w:u w:val="none"/>
        </w:rPr>
        <w:t>centre</w:t>
      </w:r>
      <w:r w:rsidR="09FC51AA">
        <w:rPr>
          <w:u w:val="none"/>
        </w:rPr>
        <w:t xml:space="preserve"> (</w:t>
      </w:r>
      <w:r w:rsidR="09FC51AA">
        <w:rPr>
          <w:u w:val="none"/>
        </w:rPr>
        <w:t>n,d</w:t>
      </w:r>
      <w:r w:rsidR="09FC51AA">
        <w:rPr>
          <w:u w:val="none"/>
        </w:rPr>
        <w:t>). There is evidence that time spent during outdoor</w:t>
      </w:r>
      <w:r w:rsidR="4B49335E">
        <w:rPr>
          <w:u w:val="none"/>
        </w:rPr>
        <w:t xml:space="preserve">s can improve a </w:t>
      </w:r>
      <w:r w:rsidR="07461C0D">
        <w:rPr>
          <w:u w:val="none"/>
        </w:rPr>
        <w:t>child's</w:t>
      </w:r>
      <w:r w:rsidR="4B49335E">
        <w:rPr>
          <w:u w:val="none"/>
        </w:rPr>
        <w:t xml:space="preserve"> wellbeing and reduce symptoms of </w:t>
      </w:r>
      <w:r w:rsidR="757143AD">
        <w:rPr>
          <w:u w:val="none"/>
        </w:rPr>
        <w:t>depression, playing</w:t>
      </w:r>
      <w:r w:rsidR="28543FD7">
        <w:rPr>
          <w:u w:val="none"/>
        </w:rPr>
        <w:t xml:space="preserve"> outdoors also </w:t>
      </w:r>
      <w:r w:rsidR="28543FD7">
        <w:rPr>
          <w:u w:val="none"/>
        </w:rPr>
        <w:t>benefits</w:t>
      </w:r>
      <w:r w:rsidR="28543FD7">
        <w:rPr>
          <w:u w:val="none"/>
        </w:rPr>
        <w:t xml:space="preserve"> a child's physical </w:t>
      </w:r>
      <w:r w:rsidR="66F92508">
        <w:rPr>
          <w:u w:val="none"/>
        </w:rPr>
        <w:t xml:space="preserve">and social </w:t>
      </w:r>
      <w:r w:rsidR="7273E0A2">
        <w:rPr>
          <w:u w:val="none"/>
        </w:rPr>
        <w:t>development</w:t>
      </w:r>
      <w:r w:rsidR="784DF485">
        <w:rPr>
          <w:u w:val="none"/>
        </w:rPr>
        <w:t xml:space="preserve">, children can use their hands to </w:t>
      </w:r>
      <w:r w:rsidR="36F2D9B7">
        <w:rPr>
          <w:u w:val="none"/>
        </w:rPr>
        <w:t>Mould</w:t>
      </w:r>
      <w:r w:rsidR="784DF485">
        <w:rPr>
          <w:u w:val="none"/>
        </w:rPr>
        <w:t xml:space="preserve"> and shape mud, jump in puddles and being active </w:t>
      </w:r>
      <w:r w:rsidR="417E843F">
        <w:rPr>
          <w:u w:val="none"/>
        </w:rPr>
        <w:t>encourages</w:t>
      </w:r>
      <w:r w:rsidR="784DF485">
        <w:rPr>
          <w:u w:val="none"/>
        </w:rPr>
        <w:t xml:space="preserve"> the use of g</w:t>
      </w:r>
      <w:r w:rsidR="7C478AF8">
        <w:rPr>
          <w:u w:val="none"/>
        </w:rPr>
        <w:t>ross motor skills</w:t>
      </w:r>
      <w:r w:rsidR="56FB2C62">
        <w:rPr>
          <w:u w:val="none"/>
        </w:rPr>
        <w:t xml:space="preserve">. </w:t>
      </w:r>
    </w:p>
    <w:p w:rsidR="7273E0A2" w:rsidP="09C78EC1" w:rsidRDefault="7273E0A2" w14:paraId="66C75B22" w14:textId="24DB9BC4">
      <w:pPr>
        <w:pStyle w:val="Normal"/>
        <w:rPr>
          <w:u w:val="single"/>
        </w:rPr>
      </w:pPr>
      <w:r w:rsidRPr="2CA567AA" w:rsidR="7273E0A2">
        <w:rPr>
          <w:u w:val="single"/>
        </w:rPr>
        <w:t>How can we support outdoor play within practice?</w:t>
      </w:r>
    </w:p>
    <w:p w:rsidR="034B415C" w:rsidP="09C78EC1" w:rsidRDefault="034B415C" w14:paraId="24E9D296" w14:textId="1652AD7C">
      <w:pPr>
        <w:pStyle w:val="Normal"/>
        <w:rPr>
          <w:u w:val="none"/>
        </w:rPr>
      </w:pPr>
      <w:r w:rsidR="034B415C">
        <w:rPr>
          <w:u w:val="none"/>
        </w:rPr>
        <w:t>Settings should ensure children have regular access</w:t>
      </w:r>
      <w:r w:rsidR="6DE57AB4">
        <w:rPr>
          <w:u w:val="none"/>
        </w:rPr>
        <w:t xml:space="preserve"> and opportunities to</w:t>
      </w:r>
      <w:r w:rsidR="034B415C">
        <w:rPr>
          <w:u w:val="none"/>
        </w:rPr>
        <w:t xml:space="preserve"> outdoor play even when </w:t>
      </w:r>
      <w:r w:rsidR="26F97E4A">
        <w:rPr>
          <w:u w:val="none"/>
        </w:rPr>
        <w:t xml:space="preserve">it </w:t>
      </w:r>
      <w:r w:rsidR="39A90F54">
        <w:rPr>
          <w:u w:val="none"/>
        </w:rPr>
        <w:t>is wet</w:t>
      </w:r>
      <w:r w:rsidR="034B415C">
        <w:rPr>
          <w:u w:val="none"/>
        </w:rPr>
        <w:t xml:space="preserve"> or cold outside,</w:t>
      </w:r>
      <w:r w:rsidR="5582B086">
        <w:rPr>
          <w:u w:val="none"/>
        </w:rPr>
        <w:t xml:space="preserve"> Gov.uk(</w:t>
      </w:r>
      <w:r w:rsidR="5582B086">
        <w:rPr>
          <w:u w:val="none"/>
        </w:rPr>
        <w:t>n,d</w:t>
      </w:r>
      <w:r w:rsidR="5582B086">
        <w:rPr>
          <w:u w:val="none"/>
        </w:rPr>
        <w:t>) state that within practice children need space and time to experience outdoor play</w:t>
      </w:r>
      <w:r w:rsidR="68549918">
        <w:rPr>
          <w:u w:val="none"/>
        </w:rPr>
        <w:t xml:space="preserve">. </w:t>
      </w:r>
      <w:r w:rsidR="5233FBE4">
        <w:rPr>
          <w:u w:val="none"/>
        </w:rPr>
        <w:t xml:space="preserve">The EYFS </w:t>
      </w:r>
      <w:r w:rsidR="2C21383D">
        <w:rPr>
          <w:u w:val="none"/>
        </w:rPr>
        <w:t>recognises that</w:t>
      </w:r>
      <w:r w:rsidR="5233FBE4">
        <w:rPr>
          <w:u w:val="none"/>
        </w:rPr>
        <w:t xml:space="preserve"> children need outdoor playing and early years providers must </w:t>
      </w:r>
      <w:r w:rsidR="5233FBE4">
        <w:rPr>
          <w:u w:val="none"/>
        </w:rPr>
        <w:t>provide</w:t>
      </w:r>
      <w:r w:rsidR="5233FBE4">
        <w:rPr>
          <w:u w:val="none"/>
        </w:rPr>
        <w:t xml:space="preserve"> access to the outdoors and take part in physically active play unless </w:t>
      </w:r>
      <w:r w:rsidR="5233FBE4">
        <w:rPr>
          <w:u w:val="none"/>
        </w:rPr>
        <w:t>deemed</w:t>
      </w:r>
      <w:r w:rsidR="5233FBE4">
        <w:rPr>
          <w:u w:val="none"/>
        </w:rPr>
        <w:t xml:space="preserve"> unsafe.</w:t>
      </w:r>
    </w:p>
    <w:p w:rsidR="012E935E" w:rsidP="09C78EC1" w:rsidRDefault="012E935E" w14:paraId="354375E1" w14:textId="57A65511">
      <w:pPr>
        <w:pStyle w:val="Normal"/>
        <w:rPr>
          <w:u w:val="none"/>
        </w:rPr>
      </w:pPr>
      <w:r w:rsidR="012E935E">
        <w:rPr>
          <w:u w:val="none"/>
        </w:rPr>
        <w:t xml:space="preserve">Pacey (2017) shares some activities that can be used in outdoor play including den making, forest school, </w:t>
      </w:r>
      <w:r w:rsidR="13DE2468">
        <w:rPr>
          <w:u w:val="none"/>
        </w:rPr>
        <w:t>obstacle</w:t>
      </w:r>
      <w:r w:rsidR="012E935E">
        <w:rPr>
          <w:u w:val="none"/>
        </w:rPr>
        <w:t xml:space="preserve"> courses, </w:t>
      </w:r>
      <w:r w:rsidR="3FD3788F">
        <w:rPr>
          <w:u w:val="none"/>
        </w:rPr>
        <w:t xml:space="preserve">walks or simply allowing the child to use all their senses to look, </w:t>
      </w:r>
      <w:r w:rsidR="0D1FBBF8">
        <w:rPr>
          <w:u w:val="none"/>
        </w:rPr>
        <w:t>smell,</w:t>
      </w:r>
      <w:r w:rsidR="3FD3788F">
        <w:rPr>
          <w:u w:val="none"/>
        </w:rPr>
        <w:t xml:space="preserve"> hear and touch </w:t>
      </w:r>
      <w:r w:rsidR="34D47A35">
        <w:rPr>
          <w:u w:val="none"/>
        </w:rPr>
        <w:t>what is</w:t>
      </w:r>
      <w:r w:rsidR="3FD3788F">
        <w:rPr>
          <w:u w:val="none"/>
        </w:rPr>
        <w:t xml:space="preserve"> around them.</w:t>
      </w:r>
    </w:p>
    <w:p w:rsidR="0FD5F195" w:rsidP="1D5B83EC" w:rsidRDefault="0FD5F195" w14:paraId="031EB642" w14:textId="2482C893">
      <w:pPr>
        <w:pStyle w:val="Normal"/>
        <w:rPr>
          <w:u w:val="none"/>
        </w:rPr>
      </w:pPr>
      <w:r w:rsidR="0FD5F195">
        <w:rPr>
          <w:u w:val="none"/>
        </w:rPr>
        <w:t xml:space="preserve">Frobel's theory </w:t>
      </w:r>
      <w:r w:rsidR="088B9178">
        <w:rPr>
          <w:u w:val="none"/>
        </w:rPr>
        <w:t>of</w:t>
      </w:r>
      <w:r w:rsidR="0FD5F195">
        <w:rPr>
          <w:u w:val="none"/>
        </w:rPr>
        <w:t xml:space="preserve"> learning is supported through outdoor play in early years,</w:t>
      </w:r>
      <w:r w:rsidR="06507C07">
        <w:rPr>
          <w:u w:val="none"/>
        </w:rPr>
        <w:t xml:space="preserve"> according </w:t>
      </w:r>
      <w:r w:rsidR="07017FDD">
        <w:rPr>
          <w:u w:val="none"/>
        </w:rPr>
        <w:t>to Fredrich</w:t>
      </w:r>
      <w:r w:rsidR="0FD5F195">
        <w:rPr>
          <w:u w:val="none"/>
        </w:rPr>
        <w:t xml:space="preserve"> Froebel believed that </w:t>
      </w:r>
      <w:r w:rsidR="00528F30">
        <w:rPr>
          <w:u w:val="none"/>
        </w:rPr>
        <w:t xml:space="preserve">outdoor play stimulated a </w:t>
      </w:r>
      <w:r w:rsidR="34087862">
        <w:rPr>
          <w:u w:val="none"/>
        </w:rPr>
        <w:t>child's</w:t>
      </w:r>
      <w:r w:rsidR="00528F30">
        <w:rPr>
          <w:u w:val="none"/>
        </w:rPr>
        <w:t xml:space="preserve"> </w:t>
      </w:r>
      <w:r w:rsidR="37453D46">
        <w:rPr>
          <w:u w:val="none"/>
        </w:rPr>
        <w:t>awareness</w:t>
      </w:r>
      <w:r w:rsidR="00528F30">
        <w:rPr>
          <w:u w:val="none"/>
        </w:rPr>
        <w:t xml:space="preserve"> of the </w:t>
      </w:r>
      <w:r w:rsidR="045C94F1">
        <w:rPr>
          <w:u w:val="none"/>
        </w:rPr>
        <w:t>natural</w:t>
      </w:r>
      <w:r w:rsidR="00528F30">
        <w:rPr>
          <w:u w:val="none"/>
        </w:rPr>
        <w:t xml:space="preserve"> world and teaches a </w:t>
      </w:r>
      <w:r w:rsidR="3B107617">
        <w:rPr>
          <w:u w:val="none"/>
        </w:rPr>
        <w:t>child connection</w:t>
      </w:r>
      <w:r w:rsidR="00528F30">
        <w:rPr>
          <w:u w:val="none"/>
        </w:rPr>
        <w:t xml:space="preserve"> between the </w:t>
      </w:r>
      <w:r w:rsidR="3A16FF7E">
        <w:rPr>
          <w:u w:val="none"/>
        </w:rPr>
        <w:t>natural</w:t>
      </w:r>
      <w:r w:rsidR="00528F30">
        <w:rPr>
          <w:u w:val="none"/>
        </w:rPr>
        <w:t xml:space="preserve"> world food </w:t>
      </w:r>
      <w:r w:rsidR="06B92594">
        <w:rPr>
          <w:u w:val="none"/>
        </w:rPr>
        <w:t>and health.</w:t>
      </w:r>
      <w:r w:rsidR="38CE3F02">
        <w:rPr>
          <w:u w:val="none"/>
        </w:rPr>
        <w:t xml:space="preserve"> Frobel </w:t>
      </w:r>
      <w:r w:rsidR="4BC4A129">
        <w:rPr>
          <w:u w:val="none"/>
        </w:rPr>
        <w:t>believes</w:t>
      </w:r>
      <w:r w:rsidR="38CE3F02">
        <w:rPr>
          <w:u w:val="none"/>
        </w:rPr>
        <w:t xml:space="preserve"> that forest schools </w:t>
      </w:r>
      <w:r w:rsidR="0D915367">
        <w:rPr>
          <w:u w:val="none"/>
        </w:rPr>
        <w:t>allow</w:t>
      </w:r>
      <w:r w:rsidR="38CE3F02">
        <w:rPr>
          <w:u w:val="none"/>
        </w:rPr>
        <w:t xml:space="preserve"> a child to be free and to learn through nature through an element of ris</w:t>
      </w:r>
      <w:r w:rsidR="3BF88924">
        <w:rPr>
          <w:u w:val="none"/>
        </w:rPr>
        <w:t>k taking</w:t>
      </w:r>
      <w:r w:rsidR="553A37EB">
        <w:rPr>
          <w:u w:val="none"/>
        </w:rPr>
        <w:t>.</w:t>
      </w:r>
      <w:r w:rsidR="7838FF36">
        <w:rPr>
          <w:u w:val="none"/>
        </w:rPr>
        <w:t xml:space="preserve"> Outdoor play can include the ideas of self-directed play</w:t>
      </w:r>
      <w:r w:rsidR="4974DDB3">
        <w:rPr>
          <w:u w:val="none"/>
        </w:rPr>
        <w:t xml:space="preserve">, children can create play opportunities in the outside world however </w:t>
      </w:r>
      <w:r w:rsidR="4974DDB3">
        <w:rPr>
          <w:u w:val="none"/>
        </w:rPr>
        <w:t>the</w:t>
      </w:r>
      <w:r w:rsidR="5C56366E">
        <w:rPr>
          <w:u w:val="none"/>
        </w:rPr>
        <w:t>y</w:t>
      </w:r>
      <w:r w:rsidR="4974DDB3">
        <w:rPr>
          <w:u w:val="none"/>
        </w:rPr>
        <w:t xml:space="preserve"> like using endless </w:t>
      </w:r>
      <w:r w:rsidR="35104AF2">
        <w:rPr>
          <w:u w:val="none"/>
        </w:rPr>
        <w:t>materials</w:t>
      </w:r>
      <w:r w:rsidR="4974DDB3">
        <w:rPr>
          <w:u w:val="none"/>
        </w:rPr>
        <w:t xml:space="preserve"> </w:t>
      </w:r>
      <w:r w:rsidR="65285B40">
        <w:rPr>
          <w:u w:val="none"/>
        </w:rPr>
        <w:t xml:space="preserve">and </w:t>
      </w:r>
      <w:r w:rsidR="420049BD">
        <w:rPr>
          <w:u w:val="none"/>
        </w:rPr>
        <w:t>space.</w:t>
      </w:r>
    </w:p>
    <w:p w:rsidR="1A8B9425" w:rsidP="2CA567AA" w:rsidRDefault="1A8B9425" w14:paraId="6AC57459" w14:textId="10E1D2B7">
      <w:pPr>
        <w:pStyle w:val="Normal"/>
        <w:rPr>
          <w:u w:val="single"/>
        </w:rPr>
      </w:pPr>
      <w:r w:rsidRPr="2CA567AA" w:rsidR="1A8B9425">
        <w:rPr>
          <w:u w:val="single"/>
        </w:rPr>
        <w:t>Part 2.</w:t>
      </w:r>
    </w:p>
    <w:p w:rsidR="67592A09" w:rsidP="1D5B83EC" w:rsidRDefault="67592A09" w14:paraId="11145489" w14:textId="79A88527">
      <w:pPr>
        <w:pStyle w:val="Normal"/>
        <w:rPr>
          <w:u w:val="single"/>
        </w:rPr>
      </w:pPr>
      <w:r w:rsidRPr="674748BF" w:rsidR="420049BD">
        <w:rPr>
          <w:u w:val="single"/>
        </w:rPr>
        <w:t xml:space="preserve">Why is </w:t>
      </w:r>
      <w:r w:rsidRPr="674748BF" w:rsidR="420049BD">
        <w:rPr>
          <w:u w:val="single"/>
        </w:rPr>
        <w:t>play</w:t>
      </w:r>
      <w:r w:rsidRPr="674748BF" w:rsidR="420049BD">
        <w:rPr>
          <w:u w:val="single"/>
        </w:rPr>
        <w:t xml:space="preserve"> important?</w:t>
      </w:r>
    </w:p>
    <w:p w:rsidR="09913F17" w:rsidP="1D5B83EC" w:rsidRDefault="09913F17" w14:paraId="359120D0" w14:textId="06FEF4E8">
      <w:pPr>
        <w:pStyle w:val="Normal"/>
        <w:rPr>
          <w:u w:val="none"/>
        </w:rPr>
      </w:pPr>
      <w:r w:rsidR="09913F17">
        <w:rPr>
          <w:u w:val="none"/>
        </w:rPr>
        <w:t xml:space="preserve">Scotland (2023) </w:t>
      </w:r>
      <w:r w:rsidR="72FAA8DA">
        <w:rPr>
          <w:u w:val="none"/>
        </w:rPr>
        <w:t>states</w:t>
      </w:r>
      <w:r w:rsidR="09913F17">
        <w:rPr>
          <w:u w:val="none"/>
        </w:rPr>
        <w:t xml:space="preserve"> that play in children is being more </w:t>
      </w:r>
      <w:r w:rsidR="09913F17">
        <w:rPr>
          <w:u w:val="none"/>
        </w:rPr>
        <w:t>recogni</w:t>
      </w:r>
      <w:r w:rsidR="5289322D">
        <w:rPr>
          <w:u w:val="none"/>
        </w:rPr>
        <w:t>s</w:t>
      </w:r>
      <w:r w:rsidR="09913F17">
        <w:rPr>
          <w:u w:val="none"/>
        </w:rPr>
        <w:t>ed</w:t>
      </w:r>
      <w:r w:rsidR="09913F17">
        <w:rPr>
          <w:u w:val="none"/>
        </w:rPr>
        <w:t xml:space="preserve"> over the years, play supports a </w:t>
      </w:r>
      <w:r w:rsidR="5D1EE92B">
        <w:rPr>
          <w:u w:val="none"/>
        </w:rPr>
        <w:t>child's</w:t>
      </w:r>
      <w:r w:rsidR="09913F17">
        <w:rPr>
          <w:u w:val="none"/>
        </w:rPr>
        <w:t xml:space="preserve"> </w:t>
      </w:r>
      <w:r w:rsidR="09913F17">
        <w:rPr>
          <w:u w:val="none"/>
        </w:rPr>
        <w:t>physical,social,emotional</w:t>
      </w:r>
      <w:r w:rsidR="09913F17">
        <w:rPr>
          <w:u w:val="none"/>
        </w:rPr>
        <w:t xml:space="preserve"> and </w:t>
      </w:r>
      <w:r w:rsidR="51E8E86A">
        <w:rPr>
          <w:u w:val="none"/>
        </w:rPr>
        <w:t>cognitive</w:t>
      </w:r>
      <w:r w:rsidR="31299504">
        <w:rPr>
          <w:u w:val="none"/>
        </w:rPr>
        <w:t xml:space="preserve"> development </w:t>
      </w:r>
      <w:r w:rsidR="51405288">
        <w:rPr>
          <w:u w:val="none"/>
        </w:rPr>
        <w:t>as well</w:t>
      </w:r>
      <w:r w:rsidR="31299504">
        <w:rPr>
          <w:u w:val="none"/>
        </w:rPr>
        <w:t xml:space="preserve"> as contributes to a </w:t>
      </w:r>
      <w:r w:rsidR="73385351">
        <w:rPr>
          <w:u w:val="none"/>
        </w:rPr>
        <w:t>positive</w:t>
      </w:r>
      <w:r w:rsidR="31299504">
        <w:rPr>
          <w:u w:val="none"/>
        </w:rPr>
        <w:t xml:space="preserve"> </w:t>
      </w:r>
      <w:r w:rsidR="7AF0A2A6">
        <w:rPr>
          <w:u w:val="none"/>
        </w:rPr>
        <w:t>quality</w:t>
      </w:r>
      <w:r w:rsidR="31299504">
        <w:rPr>
          <w:u w:val="none"/>
        </w:rPr>
        <w:t xml:space="preserve"> of </w:t>
      </w:r>
      <w:r w:rsidR="6C941276">
        <w:rPr>
          <w:u w:val="none"/>
        </w:rPr>
        <w:t>life. From</w:t>
      </w:r>
      <w:r w:rsidR="120B8AA8">
        <w:rPr>
          <w:u w:val="none"/>
        </w:rPr>
        <w:t xml:space="preserve"> the </w:t>
      </w:r>
      <w:r w:rsidR="0DCEB726">
        <w:rPr>
          <w:u w:val="none"/>
        </w:rPr>
        <w:t>initial</w:t>
      </w:r>
      <w:r w:rsidR="0DCEB726">
        <w:rPr>
          <w:u w:val="none"/>
        </w:rPr>
        <w:t xml:space="preserve"> stages</w:t>
      </w:r>
      <w:r w:rsidR="120B8AA8">
        <w:rPr>
          <w:u w:val="none"/>
        </w:rPr>
        <w:t xml:space="preserve"> of brain development play helps with bonding and forming </w:t>
      </w:r>
      <w:r w:rsidR="37ADE4B0">
        <w:rPr>
          <w:u w:val="none"/>
        </w:rPr>
        <w:t>of relationships</w:t>
      </w:r>
      <w:r w:rsidR="120B8AA8">
        <w:rPr>
          <w:u w:val="none"/>
        </w:rPr>
        <w:t xml:space="preserve"> between the </w:t>
      </w:r>
      <w:r w:rsidR="33D10281">
        <w:rPr>
          <w:u w:val="none"/>
        </w:rPr>
        <w:t>child</w:t>
      </w:r>
      <w:r w:rsidR="120B8AA8">
        <w:rPr>
          <w:u w:val="none"/>
        </w:rPr>
        <w:t xml:space="preserve"> and its parents and adults around them</w:t>
      </w:r>
      <w:r w:rsidR="01CF696D">
        <w:rPr>
          <w:u w:val="none"/>
        </w:rPr>
        <w:t>,</w:t>
      </w:r>
      <w:r w:rsidR="120B8AA8">
        <w:rPr>
          <w:u w:val="none"/>
        </w:rPr>
        <w:t xml:space="preserve"> it is seen that play is a </w:t>
      </w:r>
      <w:r w:rsidR="46A0B3C4">
        <w:rPr>
          <w:u w:val="none"/>
        </w:rPr>
        <w:t>behaviour</w:t>
      </w:r>
      <w:r w:rsidR="120B8AA8">
        <w:rPr>
          <w:u w:val="none"/>
        </w:rPr>
        <w:t xml:space="preserve"> in a sake on its </w:t>
      </w:r>
      <w:r w:rsidR="071F9BB6">
        <w:rPr>
          <w:u w:val="none"/>
        </w:rPr>
        <w:t>own, it allows children to make sense of the social and physical world around them.</w:t>
      </w:r>
      <w:r w:rsidR="2EA1E3AC">
        <w:rPr>
          <w:u w:val="none"/>
        </w:rPr>
        <w:t xml:space="preserve"> </w:t>
      </w:r>
      <w:r w:rsidR="1300CBA0">
        <w:rPr>
          <w:u w:val="none"/>
        </w:rPr>
        <w:t xml:space="preserve">As per Howard and Mcinnes (2012) findings there are several links between </w:t>
      </w:r>
      <w:r w:rsidR="1384FDC2">
        <w:rPr>
          <w:u w:val="none"/>
        </w:rPr>
        <w:t>play and the</w:t>
      </w:r>
      <w:r w:rsidR="5B3875DA">
        <w:rPr>
          <w:u w:val="none"/>
        </w:rPr>
        <w:t xml:space="preserve"> </w:t>
      </w:r>
      <w:r w:rsidR="1384FDC2">
        <w:rPr>
          <w:u w:val="none"/>
        </w:rPr>
        <w:t xml:space="preserve">well-being of children, the findings show that when a child </w:t>
      </w:r>
      <w:r w:rsidR="4BC34C8F">
        <w:rPr>
          <w:u w:val="none"/>
        </w:rPr>
        <w:t xml:space="preserve">perceived an activity as </w:t>
      </w:r>
      <w:r w:rsidR="67046EBC">
        <w:rPr>
          <w:u w:val="none"/>
        </w:rPr>
        <w:t>play,</w:t>
      </w:r>
      <w:r w:rsidR="4BC34C8F">
        <w:rPr>
          <w:u w:val="none"/>
        </w:rPr>
        <w:t xml:space="preserve"> t</w:t>
      </w:r>
      <w:r w:rsidR="34A88431">
        <w:rPr>
          <w:u w:val="none"/>
        </w:rPr>
        <w:t xml:space="preserve">hey show more signs of emotional wellbeing in </w:t>
      </w:r>
      <w:r w:rsidR="2AF8FC31">
        <w:rPr>
          <w:u w:val="none"/>
        </w:rPr>
        <w:t>opposed</w:t>
      </w:r>
      <w:r w:rsidR="34A88431">
        <w:rPr>
          <w:u w:val="none"/>
        </w:rPr>
        <w:t xml:space="preserve"> to a child who thought of the activity as not play</w:t>
      </w:r>
      <w:r w:rsidR="119842C7">
        <w:rPr>
          <w:u w:val="none"/>
        </w:rPr>
        <w:t>,</w:t>
      </w:r>
      <w:r w:rsidR="60410461">
        <w:rPr>
          <w:u w:val="none"/>
        </w:rPr>
        <w:t xml:space="preserve"> And when creating play </w:t>
      </w:r>
      <w:r w:rsidR="2CAD9376">
        <w:rPr>
          <w:u w:val="none"/>
        </w:rPr>
        <w:t>environments,</w:t>
      </w:r>
      <w:r w:rsidR="60410461">
        <w:rPr>
          <w:u w:val="none"/>
        </w:rPr>
        <w:t xml:space="preserve"> one must ensure to consider </w:t>
      </w:r>
      <w:r w:rsidR="45E08E25">
        <w:rPr>
          <w:u w:val="none"/>
        </w:rPr>
        <w:t>children's</w:t>
      </w:r>
      <w:r w:rsidR="60410461">
        <w:rPr>
          <w:u w:val="none"/>
        </w:rPr>
        <w:t xml:space="preserve"> views about their pla</w:t>
      </w:r>
      <w:r w:rsidR="5977EE1F">
        <w:rPr>
          <w:u w:val="none"/>
        </w:rPr>
        <w:t xml:space="preserve">y </w:t>
      </w:r>
      <w:r w:rsidR="4EB6A7C4">
        <w:rPr>
          <w:u w:val="none"/>
        </w:rPr>
        <w:t>experiences</w:t>
      </w:r>
      <w:r w:rsidR="5977EE1F">
        <w:rPr>
          <w:u w:val="none"/>
        </w:rPr>
        <w:t>.</w:t>
      </w:r>
    </w:p>
    <w:p w:rsidR="676CDC26" w:rsidP="7D0AB182" w:rsidRDefault="676CDC26" w14:paraId="61C40DB4" w14:textId="4EA135BC">
      <w:pPr>
        <w:pStyle w:val="Normal"/>
        <w:rPr>
          <w:u w:val="none"/>
        </w:rPr>
      </w:pPr>
      <w:r w:rsidR="676CDC26">
        <w:rPr>
          <w:u w:val="none"/>
        </w:rPr>
        <w:t xml:space="preserve">There are several different international approaches to play </w:t>
      </w:r>
      <w:r w:rsidR="40FB1179">
        <w:rPr>
          <w:u w:val="none"/>
        </w:rPr>
        <w:t xml:space="preserve">according to Rock (2019) the Reggio Emilio approach to play is that the </w:t>
      </w:r>
      <w:r w:rsidR="59100501">
        <w:rPr>
          <w:u w:val="none"/>
        </w:rPr>
        <w:t>child's</w:t>
      </w:r>
      <w:r w:rsidR="3B18AD37">
        <w:rPr>
          <w:u w:val="none"/>
        </w:rPr>
        <w:t xml:space="preserve"> views are always </w:t>
      </w:r>
      <w:r w:rsidR="6A3A3003">
        <w:rPr>
          <w:u w:val="none"/>
        </w:rPr>
        <w:t>respected,</w:t>
      </w:r>
      <w:r w:rsidR="3B18AD37">
        <w:rPr>
          <w:u w:val="none"/>
        </w:rPr>
        <w:t xml:space="preserve"> and the child should have a say in what they learn and play </w:t>
      </w:r>
      <w:r w:rsidR="2DC929A3">
        <w:rPr>
          <w:u w:val="none"/>
        </w:rPr>
        <w:t>with, Emilio</w:t>
      </w:r>
      <w:r w:rsidR="3B18AD37">
        <w:rPr>
          <w:u w:val="none"/>
        </w:rPr>
        <w:t xml:space="preserve"> emphasis that through va</w:t>
      </w:r>
      <w:r w:rsidR="0247F32E">
        <w:rPr>
          <w:u w:val="none"/>
        </w:rPr>
        <w:t xml:space="preserve">rious materials like clay and paint and diverse types of play including </w:t>
      </w:r>
      <w:r w:rsidR="3E046851">
        <w:rPr>
          <w:u w:val="none"/>
        </w:rPr>
        <w:t>dramatic</w:t>
      </w:r>
      <w:r w:rsidR="0247F32E">
        <w:rPr>
          <w:u w:val="none"/>
        </w:rPr>
        <w:t xml:space="preserve"> </w:t>
      </w:r>
      <w:r w:rsidR="1F5A1297">
        <w:rPr>
          <w:u w:val="none"/>
        </w:rPr>
        <w:t>play</w:t>
      </w:r>
      <w:r w:rsidR="7917175A">
        <w:rPr>
          <w:u w:val="none"/>
        </w:rPr>
        <w:t xml:space="preserve"> or creative play </w:t>
      </w:r>
      <w:r w:rsidR="1F5A1297">
        <w:rPr>
          <w:u w:val="none"/>
        </w:rPr>
        <w:t xml:space="preserve"> and</w:t>
      </w:r>
      <w:r w:rsidR="0247F32E">
        <w:rPr>
          <w:u w:val="none"/>
        </w:rPr>
        <w:t xml:space="preserve"> </w:t>
      </w:r>
      <w:r w:rsidR="4D194B67">
        <w:rPr>
          <w:u w:val="none"/>
        </w:rPr>
        <w:t xml:space="preserve"> through </w:t>
      </w:r>
      <w:r w:rsidR="0247F32E">
        <w:rPr>
          <w:u w:val="none"/>
        </w:rPr>
        <w:t xml:space="preserve">relationships </w:t>
      </w:r>
      <w:r w:rsidR="041584D2">
        <w:rPr>
          <w:u w:val="none"/>
        </w:rPr>
        <w:t xml:space="preserve">is how in which a child can express </w:t>
      </w:r>
      <w:r w:rsidR="4E96870E">
        <w:rPr>
          <w:u w:val="none"/>
        </w:rPr>
        <w:t>themselves</w:t>
      </w:r>
      <w:r w:rsidR="434EC04E">
        <w:rPr>
          <w:u w:val="none"/>
        </w:rPr>
        <w:t>.</w:t>
      </w:r>
    </w:p>
    <w:p w:rsidR="2285C6DA" w:rsidP="1640D8B0" w:rsidRDefault="2285C6DA" w14:paraId="4F15513A" w14:textId="617F3116">
      <w:pPr>
        <w:pStyle w:val="Normal"/>
        <w:rPr>
          <w:u w:val="none"/>
        </w:rPr>
      </w:pPr>
      <w:r w:rsidR="2285C6DA">
        <w:rPr>
          <w:u w:val="none"/>
        </w:rPr>
        <w:t xml:space="preserve"> </w:t>
      </w:r>
      <w:r w:rsidR="1487CA7D">
        <w:rPr>
          <w:u w:val="none"/>
        </w:rPr>
        <w:t xml:space="preserve">According to </w:t>
      </w:r>
      <w:r w:rsidR="2285C6DA">
        <w:rPr>
          <w:u w:val="none"/>
        </w:rPr>
        <w:t xml:space="preserve"> </w:t>
      </w:r>
      <w:r w:rsidR="466DBC00">
        <w:rPr>
          <w:u w:val="none"/>
        </w:rPr>
        <w:t>Gov.scotland</w:t>
      </w:r>
      <w:r w:rsidR="466DBC00">
        <w:rPr>
          <w:u w:val="none"/>
        </w:rPr>
        <w:t>(</w:t>
      </w:r>
      <w:r w:rsidR="466DBC00">
        <w:rPr>
          <w:u w:val="none"/>
        </w:rPr>
        <w:t>n,d</w:t>
      </w:r>
      <w:r w:rsidR="466DBC00">
        <w:rPr>
          <w:u w:val="none"/>
        </w:rPr>
        <w:t>)</w:t>
      </w:r>
      <w:r w:rsidR="66C02A91">
        <w:rPr>
          <w:u w:val="none"/>
        </w:rPr>
        <w:t xml:space="preserve">. </w:t>
      </w:r>
      <w:r w:rsidR="2C188BE3">
        <w:rPr>
          <w:u w:val="none"/>
        </w:rPr>
        <w:t>Article</w:t>
      </w:r>
      <w:r w:rsidR="466DBC00">
        <w:rPr>
          <w:u w:val="none"/>
        </w:rPr>
        <w:t xml:space="preserve"> 31 in the UN convention on the rights </w:t>
      </w:r>
      <w:r w:rsidR="43335441">
        <w:rPr>
          <w:u w:val="none"/>
        </w:rPr>
        <w:t>of the</w:t>
      </w:r>
      <w:r w:rsidR="466DBC00">
        <w:rPr>
          <w:u w:val="none"/>
        </w:rPr>
        <w:t xml:space="preserve"> child</w:t>
      </w:r>
      <w:r w:rsidR="63E0E1A8">
        <w:rPr>
          <w:u w:val="none"/>
        </w:rPr>
        <w:t xml:space="preserve"> </w:t>
      </w:r>
      <w:r w:rsidR="709610FE">
        <w:rPr>
          <w:u w:val="none"/>
        </w:rPr>
        <w:t>states</w:t>
      </w:r>
      <w:r w:rsidR="63E0E1A8">
        <w:rPr>
          <w:u w:val="none"/>
        </w:rPr>
        <w:t xml:space="preserve"> that every child has the right to play and </w:t>
      </w:r>
      <w:r w:rsidR="4E721472">
        <w:rPr>
          <w:u w:val="none"/>
        </w:rPr>
        <w:t>leisure</w:t>
      </w:r>
      <w:r w:rsidR="63E0E1A8">
        <w:rPr>
          <w:u w:val="none"/>
        </w:rPr>
        <w:t xml:space="preserve"> time</w:t>
      </w:r>
      <w:r w:rsidR="353557E4">
        <w:rPr>
          <w:u w:val="none"/>
        </w:rPr>
        <w:t xml:space="preserve"> and take part in recreational activities according to their age </w:t>
      </w:r>
      <w:r w:rsidR="407D1EA4">
        <w:rPr>
          <w:u w:val="none"/>
        </w:rPr>
        <w:t xml:space="preserve">and should be able to </w:t>
      </w:r>
      <w:r w:rsidR="407D1EA4">
        <w:rPr>
          <w:u w:val="none"/>
        </w:rPr>
        <w:t>participate</w:t>
      </w:r>
      <w:r w:rsidR="407D1EA4">
        <w:rPr>
          <w:u w:val="none"/>
        </w:rPr>
        <w:t xml:space="preserve"> freely in cultural life and the arts.</w:t>
      </w:r>
    </w:p>
    <w:p w:rsidR="08DF260E" w:rsidP="1D5B83EC" w:rsidRDefault="08DF260E" w14:paraId="76FCA77F" w14:textId="0B06FBA6">
      <w:pPr>
        <w:pStyle w:val="Normal"/>
        <w:rPr>
          <w:u w:val="none"/>
        </w:rPr>
      </w:pPr>
      <w:r w:rsidR="08DF260E">
        <w:rPr>
          <w:u w:val="none"/>
        </w:rPr>
        <w:t>‘</w:t>
      </w:r>
      <w:r w:rsidR="08DF260E">
        <w:rPr>
          <w:u w:val="none"/>
        </w:rPr>
        <w:t>For</w:t>
      </w:r>
      <w:r w:rsidR="08DF260E">
        <w:rPr>
          <w:u w:val="none"/>
        </w:rPr>
        <w:t xml:space="preserve"> human development to flourish play and playfulness must be nurtured’ (Howard 2020)</w:t>
      </w:r>
    </w:p>
    <w:p w:rsidR="33BC8B4E" w:rsidP="1D5B83EC" w:rsidRDefault="33BC8B4E" w14:paraId="358741A3" w14:textId="74782E3E">
      <w:pPr>
        <w:pStyle w:val="Normal"/>
        <w:rPr>
          <w:u w:val="single"/>
        </w:rPr>
      </w:pPr>
      <w:r w:rsidRPr="2CA567AA" w:rsidR="33BC8B4E">
        <w:rPr>
          <w:u w:val="single"/>
        </w:rPr>
        <w:t xml:space="preserve">What is the role of </w:t>
      </w:r>
      <w:r w:rsidRPr="2CA567AA" w:rsidR="33BC8B4E">
        <w:rPr>
          <w:u w:val="single"/>
        </w:rPr>
        <w:t>self-directed</w:t>
      </w:r>
      <w:r w:rsidRPr="2CA567AA" w:rsidR="33BC8B4E">
        <w:rPr>
          <w:u w:val="single"/>
        </w:rPr>
        <w:t xml:space="preserve"> play?</w:t>
      </w:r>
    </w:p>
    <w:p w:rsidR="5BC3115E" w:rsidP="1D5B83EC" w:rsidRDefault="5BC3115E" w14:paraId="45427EF3" w14:textId="0208EED1">
      <w:pPr>
        <w:pStyle w:val="Normal"/>
        <w:rPr>
          <w:u w:val="none"/>
        </w:rPr>
      </w:pPr>
      <w:r w:rsidR="78B42661">
        <w:rPr>
          <w:u w:val="none"/>
        </w:rPr>
        <w:t xml:space="preserve"> As </w:t>
      </w:r>
      <w:r w:rsidR="78B42661">
        <w:rPr>
          <w:u w:val="none"/>
        </w:rPr>
        <w:t>stated</w:t>
      </w:r>
      <w:r w:rsidR="78B42661">
        <w:rPr>
          <w:u w:val="none"/>
        </w:rPr>
        <w:t xml:space="preserve"> by Scotland (2023) self-directed play is an idea that children control </w:t>
      </w:r>
      <w:r w:rsidR="37590B93">
        <w:rPr>
          <w:u w:val="none"/>
        </w:rPr>
        <w:t xml:space="preserve">and </w:t>
      </w:r>
      <w:r w:rsidR="37590B93">
        <w:rPr>
          <w:u w:val="none"/>
        </w:rPr>
        <w:t>determine</w:t>
      </w:r>
      <w:r w:rsidR="37590B93">
        <w:rPr>
          <w:u w:val="none"/>
        </w:rPr>
        <w:t xml:space="preserve"> their own play, by exploring and testing things out. This allows a child to learn from their mistakes and test </w:t>
      </w:r>
      <w:r w:rsidR="69B4F61E">
        <w:rPr>
          <w:u w:val="none"/>
        </w:rPr>
        <w:t>their boundaries</w:t>
      </w:r>
      <w:r w:rsidR="37590B93">
        <w:rPr>
          <w:u w:val="none"/>
        </w:rPr>
        <w:t>.</w:t>
      </w:r>
      <w:r w:rsidR="4FF1FB12">
        <w:rPr>
          <w:u w:val="none"/>
        </w:rPr>
        <w:t xml:space="preserve"> </w:t>
      </w:r>
      <w:r w:rsidR="5BC3115E">
        <w:rPr>
          <w:u w:val="none"/>
        </w:rPr>
        <w:t xml:space="preserve">Self-directed play has several roles, as shared by </w:t>
      </w:r>
      <w:r w:rsidR="10121B2F">
        <w:rPr>
          <w:u w:val="none"/>
        </w:rPr>
        <w:t>Ledendecker</w:t>
      </w:r>
      <w:r w:rsidR="10121B2F">
        <w:rPr>
          <w:u w:val="none"/>
        </w:rPr>
        <w:t xml:space="preserve">(2020) this type </w:t>
      </w:r>
      <w:r w:rsidR="2E3C3F92">
        <w:rPr>
          <w:u w:val="none"/>
        </w:rPr>
        <w:t>o</w:t>
      </w:r>
      <w:r w:rsidR="10121B2F">
        <w:rPr>
          <w:u w:val="none"/>
        </w:rPr>
        <w:t>f play can be seen as children taking the lead in play</w:t>
      </w:r>
      <w:r w:rsidR="74ED7AAC">
        <w:rPr>
          <w:u w:val="none"/>
        </w:rPr>
        <w:t>,</w:t>
      </w:r>
      <w:r w:rsidR="10121B2F">
        <w:rPr>
          <w:u w:val="none"/>
        </w:rPr>
        <w:t xml:space="preserve"> within safe</w:t>
      </w:r>
      <w:r w:rsidR="6F648DC7">
        <w:rPr>
          <w:u w:val="none"/>
        </w:rPr>
        <w:t xml:space="preserve">ty boundaries. </w:t>
      </w:r>
      <w:r w:rsidR="21C07853">
        <w:rPr>
          <w:u w:val="none"/>
        </w:rPr>
        <w:t>Self-directed</w:t>
      </w:r>
      <w:r w:rsidR="6F648DC7">
        <w:rPr>
          <w:u w:val="none"/>
        </w:rPr>
        <w:t xml:space="preserve"> play builds </w:t>
      </w:r>
      <w:r w:rsidR="7ED9B712">
        <w:rPr>
          <w:u w:val="none"/>
        </w:rPr>
        <w:t>independence</w:t>
      </w:r>
      <w:r w:rsidR="6F648DC7">
        <w:rPr>
          <w:u w:val="none"/>
        </w:rPr>
        <w:t xml:space="preserve"> and confidence </w:t>
      </w:r>
      <w:r w:rsidR="6FAD623F">
        <w:rPr>
          <w:u w:val="none"/>
        </w:rPr>
        <w:t>within</w:t>
      </w:r>
      <w:r w:rsidR="6F648DC7">
        <w:rPr>
          <w:u w:val="none"/>
        </w:rPr>
        <w:t xml:space="preserve"> children from </w:t>
      </w:r>
      <w:r w:rsidR="4A40C188">
        <w:rPr>
          <w:u w:val="none"/>
        </w:rPr>
        <w:t>an early age</w:t>
      </w:r>
      <w:r w:rsidR="276E0E6E">
        <w:rPr>
          <w:u w:val="none"/>
        </w:rPr>
        <w:t xml:space="preserve">, it can be seen to spark a </w:t>
      </w:r>
      <w:r w:rsidR="37D4E3F5">
        <w:rPr>
          <w:u w:val="none"/>
        </w:rPr>
        <w:t>child's</w:t>
      </w:r>
      <w:r w:rsidR="276E0E6E">
        <w:rPr>
          <w:u w:val="none"/>
        </w:rPr>
        <w:t xml:space="preserve"> imagination </w:t>
      </w:r>
      <w:r w:rsidR="07798150">
        <w:rPr>
          <w:u w:val="none"/>
        </w:rPr>
        <w:t xml:space="preserve">allowing them to think up and create their own ideas of play. It also allows a child to learn at their own </w:t>
      </w:r>
      <w:r w:rsidR="7CE86090">
        <w:rPr>
          <w:u w:val="none"/>
        </w:rPr>
        <w:t xml:space="preserve">pace which then translates into a joy of learning and develops life skills. </w:t>
      </w:r>
      <w:r w:rsidR="7B541110">
        <w:rPr>
          <w:u w:val="none"/>
        </w:rPr>
        <w:t>It enables</w:t>
      </w:r>
      <w:r w:rsidR="7CE86090">
        <w:rPr>
          <w:u w:val="none"/>
        </w:rPr>
        <w:t xml:space="preserve"> a child to challenge themselves in different situations and develop</w:t>
      </w:r>
      <w:r w:rsidR="3B8D45C2">
        <w:rPr>
          <w:u w:val="none"/>
        </w:rPr>
        <w:t>s a sense of internal motivation</w:t>
      </w:r>
      <w:r w:rsidR="69FEF24F">
        <w:rPr>
          <w:u w:val="none"/>
        </w:rPr>
        <w:t xml:space="preserve">, </w:t>
      </w:r>
      <w:r w:rsidR="51F12F25">
        <w:rPr>
          <w:u w:val="none"/>
        </w:rPr>
        <w:t>builds</w:t>
      </w:r>
      <w:r w:rsidR="69FEF24F">
        <w:rPr>
          <w:u w:val="none"/>
        </w:rPr>
        <w:t xml:space="preserve"> </w:t>
      </w:r>
      <w:r w:rsidR="44126B78">
        <w:rPr>
          <w:u w:val="none"/>
        </w:rPr>
        <w:t>resilience,</w:t>
      </w:r>
      <w:r w:rsidR="69FEF24F">
        <w:rPr>
          <w:u w:val="none"/>
        </w:rPr>
        <w:t xml:space="preserve"> and </w:t>
      </w:r>
      <w:r w:rsidR="05B1E9E4">
        <w:rPr>
          <w:u w:val="none"/>
        </w:rPr>
        <w:t>encourages</w:t>
      </w:r>
      <w:r w:rsidR="69FEF24F">
        <w:rPr>
          <w:u w:val="none"/>
        </w:rPr>
        <w:t xml:space="preserve"> the child's </w:t>
      </w:r>
      <w:r w:rsidR="1DDEE202">
        <w:rPr>
          <w:u w:val="none"/>
        </w:rPr>
        <w:t>adaptability</w:t>
      </w:r>
      <w:r w:rsidR="69FEF24F">
        <w:rPr>
          <w:u w:val="none"/>
        </w:rPr>
        <w:t xml:space="preserve">. </w:t>
      </w:r>
      <w:r w:rsidR="497098AE">
        <w:rPr>
          <w:u w:val="none"/>
        </w:rPr>
        <w:t>According to Olafsdottir and Einarsdottir (2017)</w:t>
      </w:r>
      <w:r w:rsidR="28C30B47">
        <w:rPr>
          <w:u w:val="none"/>
        </w:rPr>
        <w:t xml:space="preserve"> we can </w:t>
      </w:r>
      <w:r w:rsidR="28C30B47">
        <w:rPr>
          <w:u w:val="none"/>
        </w:rPr>
        <w:t>determine</w:t>
      </w:r>
      <w:r w:rsidR="28C30B47">
        <w:rPr>
          <w:u w:val="none"/>
        </w:rPr>
        <w:t xml:space="preserve"> that if children choose or make their own </w:t>
      </w:r>
      <w:r w:rsidR="28C30B47">
        <w:rPr>
          <w:u w:val="none"/>
        </w:rPr>
        <w:t>rules,</w:t>
      </w:r>
      <w:r w:rsidR="28C30B47">
        <w:rPr>
          <w:u w:val="none"/>
        </w:rPr>
        <w:t xml:space="preserve"> they are more likely to see the activity as play.</w:t>
      </w:r>
      <w:r w:rsidR="2155ACB9">
        <w:rPr>
          <w:u w:val="none"/>
        </w:rPr>
        <w:t xml:space="preserve"> As </w:t>
      </w:r>
      <w:r w:rsidR="2155ACB9">
        <w:rPr>
          <w:u w:val="none"/>
        </w:rPr>
        <w:t>stated</w:t>
      </w:r>
      <w:r w:rsidR="2155ACB9">
        <w:rPr>
          <w:u w:val="none"/>
        </w:rPr>
        <w:t xml:space="preserve"> by</w:t>
      </w:r>
      <w:r w:rsidR="3B4C5ED1">
        <w:rPr>
          <w:u w:val="none"/>
        </w:rPr>
        <w:t xml:space="preserve"> </w:t>
      </w:r>
      <w:r w:rsidR="7876335F">
        <w:rPr>
          <w:u w:val="none"/>
        </w:rPr>
        <w:t>Team (</w:t>
      </w:r>
      <w:r w:rsidR="0F570AAA">
        <w:rPr>
          <w:u w:val="none"/>
        </w:rPr>
        <w:t>2022,</w:t>
      </w:r>
      <w:r w:rsidR="4AEA4940">
        <w:rPr>
          <w:u w:val="none"/>
        </w:rPr>
        <w:t>)</w:t>
      </w:r>
      <w:r w:rsidR="51A7047F">
        <w:rPr>
          <w:u w:val="none"/>
        </w:rPr>
        <w:t xml:space="preserve"> </w:t>
      </w:r>
      <w:r w:rsidR="561EE0F4">
        <w:rPr>
          <w:u w:val="none"/>
        </w:rPr>
        <w:t>Self-directed</w:t>
      </w:r>
      <w:r w:rsidR="51A7047F">
        <w:rPr>
          <w:u w:val="none"/>
        </w:rPr>
        <w:t xml:space="preserve"> play can </w:t>
      </w:r>
      <w:r w:rsidR="5EBD9BC4">
        <w:rPr>
          <w:u w:val="none"/>
        </w:rPr>
        <w:t>be supported by some of Montessori's</w:t>
      </w:r>
      <w:r w:rsidR="51A7047F">
        <w:rPr>
          <w:u w:val="none"/>
        </w:rPr>
        <w:t xml:space="preserve"> views</w:t>
      </w:r>
      <w:r w:rsidR="3E8E1F8E">
        <w:rPr>
          <w:u w:val="none"/>
        </w:rPr>
        <w:t xml:space="preserve">, </w:t>
      </w:r>
      <w:r w:rsidR="7B1F0023">
        <w:rPr>
          <w:u w:val="none"/>
        </w:rPr>
        <w:t>Montessori</w:t>
      </w:r>
      <w:r w:rsidR="3E8E1F8E">
        <w:rPr>
          <w:u w:val="none"/>
        </w:rPr>
        <w:t xml:space="preserve"> </w:t>
      </w:r>
      <w:r w:rsidR="7950F70F">
        <w:rPr>
          <w:u w:val="none"/>
        </w:rPr>
        <w:t>believed</w:t>
      </w:r>
      <w:r w:rsidR="3E8E1F8E">
        <w:rPr>
          <w:u w:val="none"/>
        </w:rPr>
        <w:t xml:space="preserve"> that </w:t>
      </w:r>
      <w:r w:rsidR="53E6A467">
        <w:rPr>
          <w:u w:val="none"/>
        </w:rPr>
        <w:t>for</w:t>
      </w:r>
      <w:r w:rsidR="3E8E1F8E">
        <w:rPr>
          <w:u w:val="none"/>
        </w:rPr>
        <w:t xml:space="preserve"> a child to flourish they should be driven to be independent by allowing the child to free</w:t>
      </w:r>
      <w:r w:rsidR="11979781">
        <w:rPr>
          <w:u w:val="none"/>
        </w:rPr>
        <w:t xml:space="preserve">ly express themselves </w:t>
      </w:r>
      <w:r w:rsidR="37EE8214">
        <w:rPr>
          <w:u w:val="none"/>
        </w:rPr>
        <w:t>and one should follow the child as the teacher</w:t>
      </w:r>
      <w:r w:rsidR="57348C63">
        <w:rPr>
          <w:u w:val="none"/>
        </w:rPr>
        <w:t>.</w:t>
      </w:r>
    </w:p>
    <w:p w:rsidR="7D0AB182" w:rsidP="7D0AB182" w:rsidRDefault="7D0AB182" w14:paraId="06F7F0B1" w14:textId="5BE20445">
      <w:pPr>
        <w:pStyle w:val="Normal"/>
        <w:rPr>
          <w:u w:val="none"/>
        </w:rPr>
      </w:pPr>
    </w:p>
    <w:p w:rsidR="7D0AB182" w:rsidP="7D0AB182" w:rsidRDefault="7D0AB182" w14:paraId="01E64FE9" w14:textId="4ECE2862">
      <w:pPr>
        <w:pStyle w:val="Normal"/>
        <w:rPr>
          <w:u w:val="single"/>
        </w:rPr>
      </w:pPr>
    </w:p>
    <w:p w:rsidR="7D0AB182" w:rsidP="7D0AB182" w:rsidRDefault="7D0AB182" w14:paraId="053089A6" w14:textId="7467001A">
      <w:pPr>
        <w:pStyle w:val="Normal"/>
        <w:rPr>
          <w:u w:val="single"/>
        </w:rPr>
      </w:pPr>
    </w:p>
    <w:p w:rsidR="00685858" w:rsidP="7D0AB182" w:rsidRDefault="00685858" w14:paraId="5463E99A" w14:textId="04D67931">
      <w:pPr>
        <w:pStyle w:val="Normal"/>
        <w:rPr>
          <w:u w:val="single"/>
        </w:rPr>
      </w:pPr>
      <w:r w:rsidRPr="2CA567AA" w:rsidR="00685858">
        <w:rPr>
          <w:u w:val="single"/>
        </w:rPr>
        <w:t xml:space="preserve">How can adults support </w:t>
      </w:r>
      <w:r w:rsidRPr="2CA567AA" w:rsidR="00685858">
        <w:rPr>
          <w:u w:val="single"/>
        </w:rPr>
        <w:t>self-directed</w:t>
      </w:r>
      <w:r w:rsidRPr="2CA567AA" w:rsidR="00685858">
        <w:rPr>
          <w:u w:val="single"/>
        </w:rPr>
        <w:t xml:space="preserve"> play?</w:t>
      </w:r>
    </w:p>
    <w:p w:rsidR="7D0AB182" w:rsidP="7D0AB182" w:rsidRDefault="7D0AB182" w14:paraId="432B956D" w14:textId="1A7F65FC">
      <w:pPr>
        <w:pStyle w:val="Normal"/>
        <w:rPr>
          <w:u w:val="single"/>
        </w:rPr>
      </w:pPr>
    </w:p>
    <w:p w:rsidR="7F9177BB" w:rsidP="7D0AB182" w:rsidRDefault="7F9177BB" w14:paraId="10B1F6A8" w14:textId="6A791A24">
      <w:pPr>
        <w:pStyle w:val="Normal"/>
        <w:rPr>
          <w:u w:val="none"/>
        </w:rPr>
      </w:pPr>
      <w:r w:rsidR="7F9177BB">
        <w:rPr>
          <w:u w:val="none"/>
        </w:rPr>
        <w:t xml:space="preserve">Adults can support self-directed play by providing space and </w:t>
      </w:r>
      <w:r w:rsidR="6EDB78A3">
        <w:rPr>
          <w:u w:val="none"/>
        </w:rPr>
        <w:t>the element of freedom</w:t>
      </w:r>
      <w:r w:rsidR="4C435D9C">
        <w:rPr>
          <w:u w:val="none"/>
        </w:rPr>
        <w:t>, time, and a variety of play opportunities</w:t>
      </w:r>
      <w:r w:rsidR="06E711E4">
        <w:rPr>
          <w:u w:val="none"/>
        </w:rPr>
        <w:t>.</w:t>
      </w:r>
      <w:r w:rsidR="2AD54F9D">
        <w:rPr>
          <w:u w:val="none"/>
        </w:rPr>
        <w:t xml:space="preserve"> The idea is that adults take a step back and allow the child to play in their own </w:t>
      </w:r>
      <w:r w:rsidR="5278EC97">
        <w:rPr>
          <w:u w:val="none"/>
        </w:rPr>
        <w:t>way</w:t>
      </w:r>
      <w:r w:rsidR="65E9BC89">
        <w:rPr>
          <w:u w:val="none"/>
        </w:rPr>
        <w:t>,</w:t>
      </w:r>
      <w:r w:rsidR="3E04A154">
        <w:rPr>
          <w:u w:val="none"/>
        </w:rPr>
        <w:t xml:space="preserve"> </w:t>
      </w:r>
      <w:r w:rsidR="57EBC02C">
        <w:rPr>
          <w:u w:val="none"/>
        </w:rPr>
        <w:t>Carco</w:t>
      </w:r>
      <w:r w:rsidR="3E04A154">
        <w:rPr>
          <w:u w:val="none"/>
        </w:rPr>
        <w:t>(2021</w:t>
      </w:r>
      <w:r w:rsidR="0118F6FF">
        <w:rPr>
          <w:u w:val="none"/>
        </w:rPr>
        <w:t>.</w:t>
      </w:r>
      <w:r w:rsidR="3E04A154">
        <w:rPr>
          <w:u w:val="none"/>
        </w:rPr>
        <w:t>)</w:t>
      </w:r>
      <w:r w:rsidR="5C3EF43C">
        <w:rPr>
          <w:u w:val="none"/>
        </w:rPr>
        <w:t>,</w:t>
      </w:r>
      <w:r w:rsidR="3E04A154">
        <w:rPr>
          <w:u w:val="none"/>
        </w:rPr>
        <w:t xml:space="preserve"> expresses that </w:t>
      </w:r>
      <w:r w:rsidR="5278EC97">
        <w:rPr>
          <w:u w:val="none"/>
        </w:rPr>
        <w:t xml:space="preserve"> </w:t>
      </w:r>
      <w:r w:rsidR="0AD387E9">
        <w:rPr>
          <w:u w:val="none"/>
        </w:rPr>
        <w:t xml:space="preserve">adults should </w:t>
      </w:r>
      <w:r w:rsidR="408ECC5C">
        <w:rPr>
          <w:u w:val="none"/>
        </w:rPr>
        <w:t xml:space="preserve">offer safe environments for play, let the child satisfy </w:t>
      </w:r>
      <w:r w:rsidR="613C59C3">
        <w:rPr>
          <w:u w:val="none"/>
        </w:rPr>
        <w:t>their</w:t>
      </w:r>
      <w:r w:rsidR="408ECC5C">
        <w:rPr>
          <w:u w:val="none"/>
        </w:rPr>
        <w:t xml:space="preserve"> play </w:t>
      </w:r>
      <w:r w:rsidR="11A307F2">
        <w:rPr>
          <w:u w:val="none"/>
        </w:rPr>
        <w:t xml:space="preserve">urges, support the child during play and wait </w:t>
      </w:r>
      <w:r w:rsidR="7B8350C6">
        <w:rPr>
          <w:u w:val="none"/>
        </w:rPr>
        <w:t>and watch from distance as they explore</w:t>
      </w:r>
      <w:r w:rsidR="518529C8">
        <w:rPr>
          <w:u w:val="none"/>
        </w:rPr>
        <w:t>,</w:t>
      </w:r>
      <w:r w:rsidR="7B8350C6">
        <w:rPr>
          <w:u w:val="none"/>
        </w:rPr>
        <w:t xml:space="preserve"> the more an adult </w:t>
      </w:r>
      <w:r w:rsidR="71F08BBD">
        <w:rPr>
          <w:u w:val="none"/>
        </w:rPr>
        <w:t>observes</w:t>
      </w:r>
      <w:r w:rsidR="71F08BBD">
        <w:rPr>
          <w:u w:val="none"/>
        </w:rPr>
        <w:t xml:space="preserve"> the </w:t>
      </w:r>
      <w:r w:rsidR="654BEB69">
        <w:rPr>
          <w:u w:val="none"/>
        </w:rPr>
        <w:t xml:space="preserve">play and watches, </w:t>
      </w:r>
      <w:r w:rsidR="36FE54A2">
        <w:rPr>
          <w:u w:val="none"/>
        </w:rPr>
        <w:t>the more it is</w:t>
      </w:r>
      <w:r w:rsidR="0173EE23">
        <w:rPr>
          <w:u w:val="none"/>
        </w:rPr>
        <w:t xml:space="preserve"> simply helping the child to learn to play independently.</w:t>
      </w:r>
    </w:p>
    <w:p w:rsidR="1D6138F7" w:rsidP="1640D8B0" w:rsidRDefault="1D6138F7" w14:paraId="25A167B0" w14:textId="15265522">
      <w:pPr>
        <w:pStyle w:val="Normal"/>
        <w:rPr>
          <w:u w:val="none"/>
        </w:rPr>
      </w:pPr>
      <w:r w:rsidR="1D6138F7">
        <w:rPr>
          <w:u w:val="none"/>
        </w:rPr>
        <w:t>Ledendecker</w:t>
      </w:r>
      <w:r w:rsidR="1D6138F7">
        <w:rPr>
          <w:u w:val="none"/>
        </w:rPr>
        <w:t xml:space="preserve">(2020) shares that </w:t>
      </w:r>
      <w:r w:rsidR="23C7CF5B">
        <w:rPr>
          <w:u w:val="none"/>
        </w:rPr>
        <w:t>for</w:t>
      </w:r>
      <w:r w:rsidR="1D6138F7">
        <w:rPr>
          <w:u w:val="none"/>
        </w:rPr>
        <w:t xml:space="preserve"> adults to support </w:t>
      </w:r>
      <w:r w:rsidR="031A41F4">
        <w:rPr>
          <w:u w:val="none"/>
        </w:rPr>
        <w:t>self-directed</w:t>
      </w:r>
      <w:r w:rsidR="1D6138F7">
        <w:rPr>
          <w:u w:val="none"/>
        </w:rPr>
        <w:t xml:space="preserve"> play th</w:t>
      </w:r>
      <w:r w:rsidR="52B89923">
        <w:rPr>
          <w:u w:val="none"/>
        </w:rPr>
        <w:t xml:space="preserve">ey must offer the </w:t>
      </w:r>
      <w:r w:rsidR="62D39912">
        <w:rPr>
          <w:u w:val="none"/>
        </w:rPr>
        <w:t>resources</w:t>
      </w:r>
      <w:r w:rsidR="2E86933D">
        <w:rPr>
          <w:u w:val="none"/>
        </w:rPr>
        <w:t>,</w:t>
      </w:r>
      <w:r w:rsidR="4C79338E">
        <w:rPr>
          <w:u w:val="none"/>
        </w:rPr>
        <w:t xml:space="preserve"> for instance </w:t>
      </w:r>
      <w:r w:rsidR="2E86933D">
        <w:rPr>
          <w:u w:val="none"/>
        </w:rPr>
        <w:t xml:space="preserve">if an adult offered a cardboard tube, the limits to it could be endless </w:t>
      </w:r>
      <w:r w:rsidR="3B5890C1">
        <w:rPr>
          <w:u w:val="none"/>
        </w:rPr>
        <w:t xml:space="preserve">a child could see the tube as a telescope, a log, they could use the tube to guide a ball through or </w:t>
      </w:r>
      <w:r w:rsidR="4825BD89">
        <w:rPr>
          <w:u w:val="none"/>
        </w:rPr>
        <w:t>hide items in. It can s</w:t>
      </w:r>
      <w:r w:rsidR="27783022">
        <w:rPr>
          <w:u w:val="none"/>
        </w:rPr>
        <w:t xml:space="preserve">ometimes be a natural reaction for an adult to intervene during </w:t>
      </w:r>
      <w:r w:rsidR="1E5B6421">
        <w:rPr>
          <w:u w:val="none"/>
        </w:rPr>
        <w:t>play but</w:t>
      </w:r>
      <w:r w:rsidR="27783022">
        <w:rPr>
          <w:u w:val="none"/>
        </w:rPr>
        <w:t xml:space="preserve"> by </w:t>
      </w:r>
      <w:r w:rsidR="24C1FA85">
        <w:rPr>
          <w:u w:val="none"/>
        </w:rPr>
        <w:t>observing</w:t>
      </w:r>
      <w:r w:rsidR="24C1FA85">
        <w:rPr>
          <w:u w:val="none"/>
        </w:rPr>
        <w:t xml:space="preserve"> the child, the</w:t>
      </w:r>
      <w:r w:rsidR="27783022">
        <w:rPr>
          <w:u w:val="none"/>
        </w:rPr>
        <w:t xml:space="preserve"> adult will disco</w:t>
      </w:r>
      <w:r w:rsidR="661D1553">
        <w:rPr>
          <w:u w:val="none"/>
        </w:rPr>
        <w:t xml:space="preserve">ver the </w:t>
      </w:r>
      <w:r w:rsidR="694943F8">
        <w:rPr>
          <w:u w:val="none"/>
        </w:rPr>
        <w:t>child's</w:t>
      </w:r>
      <w:r w:rsidR="661D1553">
        <w:rPr>
          <w:u w:val="none"/>
        </w:rPr>
        <w:t xml:space="preserve"> own outcomes and viewpoints without </w:t>
      </w:r>
      <w:r w:rsidR="3467BFD7">
        <w:rPr>
          <w:u w:val="none"/>
        </w:rPr>
        <w:t>telling</w:t>
      </w:r>
      <w:r w:rsidR="661D1553">
        <w:rPr>
          <w:u w:val="none"/>
        </w:rPr>
        <w:t xml:space="preserve"> </w:t>
      </w:r>
      <w:r w:rsidR="312869F1">
        <w:rPr>
          <w:u w:val="none"/>
        </w:rPr>
        <w:t>the</w:t>
      </w:r>
      <w:r w:rsidR="661D1553">
        <w:rPr>
          <w:u w:val="none"/>
        </w:rPr>
        <w:t xml:space="preserve"> child what an item </w:t>
      </w:r>
      <w:r w:rsidR="2F3764EF">
        <w:rPr>
          <w:u w:val="none"/>
        </w:rPr>
        <w:t>should</w:t>
      </w:r>
      <w:r w:rsidR="661D1553">
        <w:rPr>
          <w:u w:val="none"/>
        </w:rPr>
        <w:t xml:space="preserve"> be used for</w:t>
      </w:r>
      <w:r w:rsidR="645F870A">
        <w:rPr>
          <w:u w:val="none"/>
        </w:rPr>
        <w:t>.</w:t>
      </w:r>
    </w:p>
    <w:p w:rsidR="69F07A00" w:rsidP="69F07A00" w:rsidRDefault="69F07A00" w14:paraId="30494504" w14:textId="77415759">
      <w:pPr>
        <w:pStyle w:val="Normal"/>
        <w:rPr>
          <w:u w:val="none"/>
        </w:rPr>
      </w:pPr>
    </w:p>
    <w:p w:rsidR="69F07A00" w:rsidP="69F07A00" w:rsidRDefault="69F07A00" w14:paraId="1384E3D3" w14:textId="6B8607F8">
      <w:pPr>
        <w:pStyle w:val="Normal"/>
        <w:rPr>
          <w:u w:val="none"/>
        </w:rPr>
      </w:pPr>
    </w:p>
    <w:p w:rsidR="69F07A00" w:rsidP="69F07A00" w:rsidRDefault="69F07A00" w14:paraId="22AFBFDE" w14:textId="7F10BC84">
      <w:pPr>
        <w:pStyle w:val="Normal"/>
        <w:rPr>
          <w:u w:val="none"/>
        </w:rPr>
      </w:pPr>
    </w:p>
    <w:p w:rsidR="69F07A00" w:rsidP="69F07A00" w:rsidRDefault="69F07A00" w14:paraId="4CEFEBF9" w14:textId="712886B0">
      <w:pPr>
        <w:pStyle w:val="Normal"/>
        <w:rPr>
          <w:u w:val="none"/>
        </w:rPr>
      </w:pPr>
    </w:p>
    <w:p w:rsidR="69F07A00" w:rsidP="69F07A00" w:rsidRDefault="69F07A00" w14:paraId="1C4E75D0" w14:textId="64B59C99">
      <w:pPr>
        <w:pStyle w:val="Normal"/>
        <w:rPr>
          <w:u w:val="none"/>
        </w:rPr>
      </w:pPr>
    </w:p>
    <w:p w:rsidR="69F07A00" w:rsidP="69F07A00" w:rsidRDefault="69F07A00" w14:paraId="5AD85578" w14:textId="6BAAE03A">
      <w:pPr>
        <w:pStyle w:val="Normal"/>
        <w:rPr>
          <w:u w:val="none"/>
        </w:rPr>
      </w:pPr>
    </w:p>
    <w:p w:rsidR="69F07A00" w:rsidP="69F07A00" w:rsidRDefault="69F07A00" w14:paraId="176316DB" w14:textId="1E44496A">
      <w:pPr>
        <w:pStyle w:val="Normal"/>
        <w:rPr>
          <w:u w:val="none"/>
        </w:rPr>
      </w:pPr>
    </w:p>
    <w:p w:rsidR="69F07A00" w:rsidP="69F07A00" w:rsidRDefault="69F07A00" w14:paraId="477FADC9" w14:textId="62B3C2C8">
      <w:pPr>
        <w:pStyle w:val="Normal"/>
        <w:rPr>
          <w:u w:val="none"/>
        </w:rPr>
      </w:pPr>
    </w:p>
    <w:p w:rsidR="69F07A00" w:rsidP="69F07A00" w:rsidRDefault="69F07A00" w14:paraId="06BC2655" w14:textId="60DD337A">
      <w:pPr>
        <w:pStyle w:val="Normal"/>
        <w:rPr>
          <w:u w:val="none"/>
        </w:rPr>
      </w:pPr>
    </w:p>
    <w:p w:rsidR="2797D3E7" w:rsidP="69F07A00" w:rsidRDefault="2797D3E7" w14:paraId="7902C34D" w14:textId="1487335F">
      <w:pPr>
        <w:pStyle w:val="Normal"/>
        <w:rPr>
          <w:u w:val="none"/>
        </w:rPr>
      </w:pPr>
    </w:p>
    <w:p w:rsidR="39E4FB31" w:rsidP="39E4FB31" w:rsidRDefault="39E4FB31" w14:paraId="10ADA6FD" w14:textId="3DCF3047">
      <w:pPr>
        <w:pStyle w:val="Normal"/>
        <w:rPr>
          <w:u w:val="none"/>
        </w:rPr>
      </w:pPr>
    </w:p>
    <w:p w:rsidR="39E4FB31" w:rsidP="39E4FB31" w:rsidRDefault="39E4FB31" w14:paraId="0D114FAB" w14:textId="55C6D388">
      <w:pPr>
        <w:pStyle w:val="Normal"/>
        <w:rPr>
          <w:u w:val="none"/>
        </w:rPr>
      </w:pPr>
    </w:p>
    <w:p w:rsidR="3C3F44FB" w:rsidP="2CA567AA" w:rsidRDefault="3C3F44FB" w14:paraId="40B9368B" w14:textId="1461564D">
      <w:pPr>
        <w:pStyle w:val="Normal"/>
        <w:rPr>
          <w:u w:val="single"/>
        </w:rPr>
      </w:pPr>
      <w:r w:rsidRPr="2CA567AA" w:rsidR="3C3F44FB">
        <w:rPr>
          <w:u w:val="single"/>
        </w:rPr>
        <w:t>Part 3.</w:t>
      </w:r>
    </w:p>
    <w:p w:rsidR="291711D1" w:rsidP="39E4FB31" w:rsidRDefault="291711D1" w14:paraId="7B3FD7EA" w14:textId="382301AD">
      <w:pPr>
        <w:pStyle w:val="Normal"/>
        <w:rPr>
          <w:u w:val="single"/>
        </w:rPr>
      </w:pPr>
      <w:r w:rsidRPr="2CA567AA" w:rsidR="291711D1">
        <w:rPr>
          <w:u w:val="single"/>
        </w:rPr>
        <w:t>Observations on young children.</w:t>
      </w:r>
    </w:p>
    <w:p w:rsidR="08756962" w:rsidP="39E4FB31" w:rsidRDefault="08756962" w14:paraId="3A8E8337" w14:textId="276F23C1">
      <w:pPr>
        <w:pStyle w:val="Normal"/>
        <w:rPr>
          <w:u w:val="none"/>
        </w:rPr>
      </w:pPr>
      <w:r w:rsidR="08756962">
        <w:rPr>
          <w:u w:val="none"/>
        </w:rPr>
        <w:t xml:space="preserve">There are several types of observation methods that are used when </w:t>
      </w:r>
      <w:r w:rsidR="08756962">
        <w:rPr>
          <w:u w:val="none"/>
        </w:rPr>
        <w:t>observing</w:t>
      </w:r>
      <w:r w:rsidR="08756962">
        <w:rPr>
          <w:u w:val="none"/>
        </w:rPr>
        <w:t xml:space="preserve"> young children</w:t>
      </w:r>
      <w:r w:rsidR="714182EB">
        <w:rPr>
          <w:u w:val="none"/>
        </w:rPr>
        <w:t xml:space="preserve">. Monitoring and </w:t>
      </w:r>
      <w:r w:rsidR="714182EB">
        <w:rPr>
          <w:u w:val="none"/>
        </w:rPr>
        <w:t>observing</w:t>
      </w:r>
      <w:r w:rsidR="714182EB">
        <w:rPr>
          <w:u w:val="none"/>
        </w:rPr>
        <w:t xml:space="preserve"> children </w:t>
      </w:r>
      <w:r w:rsidR="2BD70CDE">
        <w:rPr>
          <w:u w:val="none"/>
        </w:rPr>
        <w:t>are</w:t>
      </w:r>
      <w:r w:rsidR="714182EB">
        <w:rPr>
          <w:u w:val="none"/>
        </w:rPr>
        <w:t xml:space="preserve"> an ongoing process in early years</w:t>
      </w:r>
      <w:r w:rsidR="262DF369">
        <w:rPr>
          <w:u w:val="none"/>
        </w:rPr>
        <w:t xml:space="preserve"> and </w:t>
      </w:r>
      <w:r w:rsidR="66296649">
        <w:rPr>
          <w:u w:val="none"/>
        </w:rPr>
        <w:t xml:space="preserve">the EYFS states that planning starts with </w:t>
      </w:r>
      <w:r w:rsidR="0D86619B">
        <w:rPr>
          <w:u w:val="none"/>
        </w:rPr>
        <w:t>observing</w:t>
      </w:r>
      <w:r w:rsidR="66296649">
        <w:rPr>
          <w:u w:val="none"/>
        </w:rPr>
        <w:t xml:space="preserve"> children to enable one to unders</w:t>
      </w:r>
      <w:r w:rsidR="0BEA913A">
        <w:rPr>
          <w:u w:val="none"/>
        </w:rPr>
        <w:t xml:space="preserve">tand and consider a child's </w:t>
      </w:r>
      <w:r w:rsidR="2D9ED14E">
        <w:rPr>
          <w:u w:val="none"/>
        </w:rPr>
        <w:t xml:space="preserve">interest and </w:t>
      </w:r>
      <w:r w:rsidR="41E2F5D7">
        <w:rPr>
          <w:u w:val="none"/>
        </w:rPr>
        <w:t>development, a</w:t>
      </w:r>
      <w:r w:rsidR="2D9ED14E">
        <w:rPr>
          <w:u w:val="none"/>
        </w:rPr>
        <w:t xml:space="preserve"> running record -</w:t>
      </w:r>
      <w:r w:rsidR="7067A637">
        <w:rPr>
          <w:u w:val="none"/>
        </w:rPr>
        <w:t xml:space="preserve"> </w:t>
      </w:r>
      <w:r w:rsidR="1AEFA0E0">
        <w:rPr>
          <w:u w:val="none"/>
        </w:rPr>
        <w:t>written</w:t>
      </w:r>
      <w:r w:rsidR="7067A637">
        <w:rPr>
          <w:u w:val="none"/>
        </w:rPr>
        <w:t xml:space="preserve"> observation being one of </w:t>
      </w:r>
      <w:r w:rsidR="64F085E4">
        <w:rPr>
          <w:u w:val="none"/>
        </w:rPr>
        <w:t xml:space="preserve">these. As </w:t>
      </w:r>
      <w:r w:rsidR="64F085E4">
        <w:rPr>
          <w:u w:val="none"/>
        </w:rPr>
        <w:t>stated</w:t>
      </w:r>
      <w:r w:rsidR="64F085E4">
        <w:rPr>
          <w:u w:val="none"/>
        </w:rPr>
        <w:t xml:space="preserve"> by Lorina (2021) </w:t>
      </w:r>
      <w:r w:rsidR="5B79C22A">
        <w:rPr>
          <w:u w:val="none"/>
        </w:rPr>
        <w:t xml:space="preserve">a running record is a constant, minute by minute description of a </w:t>
      </w:r>
      <w:r w:rsidR="4132CB27">
        <w:rPr>
          <w:u w:val="none"/>
        </w:rPr>
        <w:t>child's</w:t>
      </w:r>
      <w:r w:rsidR="5B79C22A">
        <w:rPr>
          <w:u w:val="none"/>
        </w:rPr>
        <w:t xml:space="preserve"> </w:t>
      </w:r>
      <w:r w:rsidR="4456A89A">
        <w:rPr>
          <w:u w:val="none"/>
        </w:rPr>
        <w:t>behaviour</w:t>
      </w:r>
      <w:r w:rsidR="2F04D167">
        <w:rPr>
          <w:u w:val="none"/>
        </w:rPr>
        <w:t>,</w:t>
      </w:r>
      <w:r w:rsidR="5B79C22A">
        <w:rPr>
          <w:u w:val="none"/>
        </w:rPr>
        <w:t xml:space="preserve"> </w:t>
      </w:r>
      <w:r w:rsidR="5CB5AB74">
        <w:rPr>
          <w:u w:val="none"/>
        </w:rPr>
        <w:t>interactions,</w:t>
      </w:r>
      <w:r w:rsidR="5B79C22A">
        <w:rPr>
          <w:u w:val="none"/>
        </w:rPr>
        <w:t xml:space="preserve"> and </w:t>
      </w:r>
      <w:r w:rsidR="5602209E">
        <w:rPr>
          <w:u w:val="none"/>
        </w:rPr>
        <w:t>conversations</w:t>
      </w:r>
      <w:r w:rsidR="26DD29FE">
        <w:rPr>
          <w:u w:val="none"/>
        </w:rPr>
        <w:t xml:space="preserve">. </w:t>
      </w:r>
      <w:r w:rsidR="4C325E79">
        <w:rPr>
          <w:u w:val="none"/>
        </w:rPr>
        <w:t>A</w:t>
      </w:r>
      <w:r w:rsidR="4C3AFB2E">
        <w:rPr>
          <w:u w:val="none"/>
        </w:rPr>
        <w:t xml:space="preserve">ccording </w:t>
      </w:r>
      <w:r w:rsidR="78304F55">
        <w:rPr>
          <w:u w:val="none"/>
        </w:rPr>
        <w:t>to Peterson</w:t>
      </w:r>
      <w:r w:rsidR="2B1774BF">
        <w:rPr>
          <w:u w:val="none"/>
        </w:rPr>
        <w:t xml:space="preserve"> and Elam (2020) running records </w:t>
      </w:r>
      <w:r w:rsidR="42A83625">
        <w:rPr>
          <w:u w:val="none"/>
        </w:rPr>
        <w:t>are</w:t>
      </w:r>
      <w:r w:rsidR="2B1774BF">
        <w:rPr>
          <w:u w:val="none"/>
        </w:rPr>
        <w:t xml:space="preserve"> an informal type of method </w:t>
      </w:r>
      <w:r w:rsidR="4C285774">
        <w:rPr>
          <w:u w:val="none"/>
        </w:rPr>
        <w:t xml:space="preserve">and when gathering the evidence, it is </w:t>
      </w:r>
      <w:r w:rsidR="7931833B">
        <w:rPr>
          <w:u w:val="none"/>
        </w:rPr>
        <w:t>seen more</w:t>
      </w:r>
      <w:r w:rsidR="4C285774">
        <w:rPr>
          <w:u w:val="none"/>
        </w:rPr>
        <w:t xml:space="preserve"> spontaneous</w:t>
      </w:r>
      <w:r w:rsidR="28613F22">
        <w:rPr>
          <w:u w:val="none"/>
        </w:rPr>
        <w:t xml:space="preserve"> in comparison to a more formal </w:t>
      </w:r>
      <w:r w:rsidR="2BC97309">
        <w:rPr>
          <w:u w:val="none"/>
        </w:rPr>
        <w:t>type of</w:t>
      </w:r>
      <w:r w:rsidR="28613F22">
        <w:rPr>
          <w:u w:val="none"/>
        </w:rPr>
        <w:t xml:space="preserve"> </w:t>
      </w:r>
      <w:r w:rsidR="60F9A677">
        <w:rPr>
          <w:u w:val="none"/>
        </w:rPr>
        <w:t xml:space="preserve">observation, The purpose to be that a running record </w:t>
      </w:r>
      <w:r w:rsidR="19D66D1B">
        <w:rPr>
          <w:u w:val="none"/>
        </w:rPr>
        <w:t xml:space="preserve">should involve </w:t>
      </w:r>
      <w:r w:rsidR="60F9A677">
        <w:rPr>
          <w:u w:val="none"/>
        </w:rPr>
        <w:t xml:space="preserve"> a practitioner  not</w:t>
      </w:r>
      <w:r w:rsidR="57CDFDC9">
        <w:rPr>
          <w:u w:val="none"/>
        </w:rPr>
        <w:t xml:space="preserve">ing </w:t>
      </w:r>
      <w:r w:rsidR="60F9A677">
        <w:rPr>
          <w:u w:val="none"/>
        </w:rPr>
        <w:t xml:space="preserve"> down the facts</w:t>
      </w:r>
      <w:r w:rsidR="2BE7864F">
        <w:rPr>
          <w:u w:val="none"/>
        </w:rPr>
        <w:t xml:space="preserve">, exactly as one sees or hears </w:t>
      </w:r>
      <w:r w:rsidR="60F9A677">
        <w:rPr>
          <w:u w:val="none"/>
        </w:rPr>
        <w:t xml:space="preserve"> with no added comments</w:t>
      </w:r>
      <w:r w:rsidR="351065BD">
        <w:rPr>
          <w:u w:val="none"/>
        </w:rPr>
        <w:t xml:space="preserve"> this allows a true reflection of what is observed without personal bias or </w:t>
      </w:r>
      <w:r w:rsidR="12F2DBC6">
        <w:rPr>
          <w:u w:val="none"/>
        </w:rPr>
        <w:t>commentary,</w:t>
      </w:r>
      <w:r w:rsidR="351065BD">
        <w:rPr>
          <w:u w:val="none"/>
        </w:rPr>
        <w:t xml:space="preserve"> running records </w:t>
      </w:r>
      <w:r w:rsidR="1C0EC6CF">
        <w:rPr>
          <w:u w:val="none"/>
        </w:rPr>
        <w:t xml:space="preserve"> should simply be an observation of a child's naturally occurring </w:t>
      </w:r>
      <w:r w:rsidR="45944BC5">
        <w:rPr>
          <w:u w:val="none"/>
        </w:rPr>
        <w:t>behaviour</w:t>
      </w:r>
      <w:r w:rsidR="03B65B46">
        <w:rPr>
          <w:u w:val="none"/>
        </w:rPr>
        <w:t xml:space="preserve">, they can give valuable insights into a </w:t>
      </w:r>
      <w:r w:rsidR="212980EE">
        <w:rPr>
          <w:u w:val="none"/>
        </w:rPr>
        <w:t>child's</w:t>
      </w:r>
      <w:r w:rsidR="03B65B46">
        <w:rPr>
          <w:u w:val="none"/>
        </w:rPr>
        <w:t xml:space="preserve"> </w:t>
      </w:r>
      <w:r w:rsidR="2DDAD62C">
        <w:rPr>
          <w:u w:val="none"/>
        </w:rPr>
        <w:t>be</w:t>
      </w:r>
      <w:r w:rsidR="07C98C32">
        <w:rPr>
          <w:u w:val="none"/>
        </w:rPr>
        <w:t xml:space="preserve">haviour </w:t>
      </w:r>
      <w:r w:rsidR="03B65B46">
        <w:rPr>
          <w:u w:val="none"/>
        </w:rPr>
        <w:t xml:space="preserve">and developments </w:t>
      </w:r>
      <w:r w:rsidR="266D04D4">
        <w:rPr>
          <w:u w:val="none"/>
        </w:rPr>
        <w:t>as well</w:t>
      </w:r>
      <w:r w:rsidR="03B65B46">
        <w:rPr>
          <w:u w:val="none"/>
        </w:rPr>
        <w:t xml:space="preserve"> as what the child is capable of and r</w:t>
      </w:r>
      <w:r w:rsidR="2B212BE8">
        <w:rPr>
          <w:u w:val="none"/>
        </w:rPr>
        <w:t>eady for</w:t>
      </w:r>
      <w:r w:rsidR="0B360023">
        <w:rPr>
          <w:u w:val="none"/>
        </w:rPr>
        <w:t>.</w:t>
      </w:r>
    </w:p>
    <w:p w:rsidR="39E4FB31" w:rsidP="39E4FB31" w:rsidRDefault="39E4FB31" w14:paraId="68A607A9" w14:textId="16CB15AC">
      <w:pPr>
        <w:pStyle w:val="Normal"/>
        <w:rPr>
          <w:u w:val="none"/>
        </w:rPr>
      </w:pPr>
    </w:p>
    <w:p w:rsidR="34BF9618" w:rsidP="39E4FB31" w:rsidRDefault="34BF9618" w14:paraId="2F573E95" w14:textId="6BEC5773">
      <w:pPr>
        <w:pStyle w:val="Normal"/>
        <w:rPr>
          <w:u w:val="single"/>
        </w:rPr>
      </w:pPr>
      <w:r w:rsidRPr="2CA567AA" w:rsidR="34BF9618">
        <w:rPr>
          <w:u w:val="single"/>
        </w:rPr>
        <w:t xml:space="preserve">What are the benefits </w:t>
      </w:r>
      <w:r w:rsidRPr="2CA567AA" w:rsidR="2DFE54FA">
        <w:rPr>
          <w:u w:val="single"/>
        </w:rPr>
        <w:t xml:space="preserve">and limitations of </w:t>
      </w:r>
      <w:r w:rsidRPr="2CA567AA" w:rsidR="525C4328">
        <w:rPr>
          <w:u w:val="single"/>
        </w:rPr>
        <w:t>the running</w:t>
      </w:r>
      <w:r w:rsidRPr="2CA567AA" w:rsidR="34BF9618">
        <w:rPr>
          <w:u w:val="single"/>
        </w:rPr>
        <w:t xml:space="preserve"> record observation </w:t>
      </w:r>
      <w:r w:rsidRPr="2CA567AA" w:rsidR="3D95E373">
        <w:rPr>
          <w:u w:val="single"/>
        </w:rPr>
        <w:t>method?</w:t>
      </w:r>
    </w:p>
    <w:p w:rsidR="4EABE261" w:rsidP="39E4FB31" w:rsidRDefault="4EABE261" w14:paraId="7ABE5262" w14:textId="7FEF30CB">
      <w:pPr>
        <w:pStyle w:val="Normal"/>
        <w:rPr>
          <w:u w:val="none"/>
        </w:rPr>
      </w:pPr>
      <w:r w:rsidR="4EABE261">
        <w:rPr>
          <w:u w:val="none"/>
        </w:rPr>
        <w:t xml:space="preserve">Running records evidence </w:t>
      </w:r>
      <w:r w:rsidR="3464EB5E">
        <w:rPr>
          <w:u w:val="none"/>
        </w:rPr>
        <w:t xml:space="preserve">can provide detailed data including who, </w:t>
      </w:r>
      <w:r w:rsidR="7309D08F">
        <w:rPr>
          <w:u w:val="none"/>
        </w:rPr>
        <w:t>what, why</w:t>
      </w:r>
      <w:r w:rsidR="3464EB5E">
        <w:rPr>
          <w:u w:val="none"/>
        </w:rPr>
        <w:t xml:space="preserve"> and when</w:t>
      </w:r>
      <w:r w:rsidR="0DC90CB4">
        <w:rPr>
          <w:u w:val="none"/>
        </w:rPr>
        <w:t xml:space="preserve"> and the data is documented as it occurs in order with descriptive and objective evidence</w:t>
      </w:r>
      <w:r w:rsidR="75FC8299">
        <w:rPr>
          <w:u w:val="none"/>
        </w:rPr>
        <w:t xml:space="preserve"> however this type of observation can also be seen as time consuming </w:t>
      </w:r>
      <w:r w:rsidR="0ABA1E76">
        <w:rPr>
          <w:u w:val="none"/>
        </w:rPr>
        <w:t xml:space="preserve">and may be </w:t>
      </w:r>
      <w:r w:rsidR="55A7FE4D">
        <w:rPr>
          <w:u w:val="none"/>
        </w:rPr>
        <w:t>difficult</w:t>
      </w:r>
      <w:r w:rsidR="0ABA1E76">
        <w:rPr>
          <w:u w:val="none"/>
        </w:rPr>
        <w:t xml:space="preserve"> for the practitioner to keep up as children can often move onto </w:t>
      </w:r>
      <w:r w:rsidR="7FD2DDEC">
        <w:rPr>
          <w:u w:val="none"/>
        </w:rPr>
        <w:t>different</w:t>
      </w:r>
      <w:r w:rsidR="0ABA1E76">
        <w:rPr>
          <w:u w:val="none"/>
        </w:rPr>
        <w:t xml:space="preserve"> activities quickly</w:t>
      </w:r>
      <w:r w:rsidR="7EC0EADA">
        <w:rPr>
          <w:u w:val="none"/>
        </w:rPr>
        <w:t>.</w:t>
      </w:r>
    </w:p>
    <w:p w:rsidR="078C224A" w:rsidP="39E4FB31" w:rsidRDefault="078C224A" w14:paraId="02A40E79" w14:textId="29FC4BB3">
      <w:pPr>
        <w:pStyle w:val="Normal"/>
        <w:rPr>
          <w:u w:val="none"/>
        </w:rPr>
      </w:pPr>
      <w:r w:rsidR="078C224A">
        <w:rPr>
          <w:u w:val="none"/>
        </w:rPr>
        <w:t xml:space="preserve"> </w:t>
      </w:r>
      <w:r w:rsidR="76A552BF">
        <w:rPr>
          <w:u w:val="none"/>
        </w:rPr>
        <w:t>Brodie (</w:t>
      </w:r>
      <w:r w:rsidR="0094D564">
        <w:rPr>
          <w:u w:val="none"/>
        </w:rPr>
        <w:t xml:space="preserve">2017) </w:t>
      </w:r>
      <w:r w:rsidR="56D74172">
        <w:rPr>
          <w:u w:val="none"/>
        </w:rPr>
        <w:t xml:space="preserve">expresses that this type of observation </w:t>
      </w:r>
      <w:r w:rsidR="753A32AE">
        <w:rPr>
          <w:u w:val="none"/>
        </w:rPr>
        <w:t xml:space="preserve">can </w:t>
      </w:r>
      <w:r w:rsidR="753A32AE">
        <w:rPr>
          <w:u w:val="none"/>
        </w:rPr>
        <w:t>recogni</w:t>
      </w:r>
      <w:r w:rsidR="4C50D5A5">
        <w:rPr>
          <w:u w:val="none"/>
        </w:rPr>
        <w:t>se</w:t>
      </w:r>
      <w:r w:rsidR="4C50D5A5">
        <w:rPr>
          <w:u w:val="none"/>
        </w:rPr>
        <w:t xml:space="preserve"> </w:t>
      </w:r>
      <w:r w:rsidR="753A32AE">
        <w:rPr>
          <w:u w:val="none"/>
        </w:rPr>
        <w:t xml:space="preserve"> a moment which may be beneficial for a practitioner in capturing something happening for the </w:t>
      </w:r>
      <w:r w:rsidR="01ED1980">
        <w:rPr>
          <w:u w:val="none"/>
        </w:rPr>
        <w:t>first time</w:t>
      </w:r>
      <w:r w:rsidR="2BA3483E">
        <w:rPr>
          <w:u w:val="none"/>
        </w:rPr>
        <w:t>,</w:t>
      </w:r>
      <w:r w:rsidR="01ED1980">
        <w:rPr>
          <w:u w:val="none"/>
        </w:rPr>
        <w:t xml:space="preserve"> however the running record can also have its limitations in seeing just a snapshot of a situation </w:t>
      </w:r>
      <w:r w:rsidR="0C515FBA">
        <w:rPr>
          <w:u w:val="none"/>
        </w:rPr>
        <w:t>,</w:t>
      </w:r>
      <w:r w:rsidR="13D44711">
        <w:rPr>
          <w:u w:val="none"/>
        </w:rPr>
        <w:t>for example a child may me playing alone for the period during the observation but in</w:t>
      </w:r>
      <w:r w:rsidR="080F7E8D">
        <w:rPr>
          <w:u w:val="none"/>
        </w:rPr>
        <w:t xml:space="preserve"> </w:t>
      </w:r>
      <w:r w:rsidR="13D44711">
        <w:rPr>
          <w:u w:val="none"/>
        </w:rPr>
        <w:t xml:space="preserve">fact when a closer and longer observation took place the child had </w:t>
      </w:r>
      <w:r w:rsidR="755FED82">
        <w:rPr>
          <w:u w:val="none"/>
        </w:rPr>
        <w:t xml:space="preserve">a group of friends they </w:t>
      </w:r>
      <w:r w:rsidR="61447881">
        <w:rPr>
          <w:u w:val="none"/>
        </w:rPr>
        <w:t>regularly</w:t>
      </w:r>
      <w:r w:rsidR="755FED82">
        <w:rPr>
          <w:u w:val="none"/>
        </w:rPr>
        <w:t xml:space="preserve"> play with</w:t>
      </w:r>
      <w:r w:rsidR="3F54C28D">
        <w:rPr>
          <w:u w:val="none"/>
        </w:rPr>
        <w:t xml:space="preserve">, this </w:t>
      </w:r>
      <w:r w:rsidR="3C1A5ACE">
        <w:rPr>
          <w:u w:val="none"/>
        </w:rPr>
        <w:t>observation</w:t>
      </w:r>
      <w:r w:rsidR="3F54C28D">
        <w:rPr>
          <w:u w:val="none"/>
        </w:rPr>
        <w:t xml:space="preserve"> type may not be seen as a true reflection </w:t>
      </w:r>
      <w:r w:rsidR="2AE9ED00">
        <w:rPr>
          <w:u w:val="none"/>
        </w:rPr>
        <w:t xml:space="preserve">of the </w:t>
      </w:r>
      <w:r w:rsidR="5A509541">
        <w:rPr>
          <w:u w:val="none"/>
        </w:rPr>
        <w:t>child's</w:t>
      </w:r>
      <w:r w:rsidR="2AE9ED00">
        <w:rPr>
          <w:u w:val="none"/>
        </w:rPr>
        <w:t xml:space="preserve"> </w:t>
      </w:r>
      <w:r w:rsidR="5A86C2AB">
        <w:rPr>
          <w:u w:val="none"/>
        </w:rPr>
        <w:t>behavi</w:t>
      </w:r>
      <w:r w:rsidR="0AF5BAD7">
        <w:rPr>
          <w:u w:val="none"/>
        </w:rPr>
        <w:t xml:space="preserve">our </w:t>
      </w:r>
      <w:r w:rsidR="2AE9ED00">
        <w:rPr>
          <w:u w:val="none"/>
        </w:rPr>
        <w:t xml:space="preserve">compared to other days </w:t>
      </w:r>
      <w:r w:rsidR="7E53635C">
        <w:rPr>
          <w:u w:val="none"/>
        </w:rPr>
        <w:t>.</w:t>
      </w:r>
    </w:p>
    <w:p w:rsidR="078C224A" w:rsidP="39E4FB31" w:rsidRDefault="078C224A" w14:paraId="0396E60B" w14:textId="2B888283">
      <w:pPr>
        <w:pStyle w:val="Normal"/>
        <w:rPr>
          <w:u w:val="none"/>
        </w:rPr>
      </w:pPr>
      <w:r w:rsidR="799C3F72">
        <w:rPr>
          <w:u w:val="none"/>
        </w:rPr>
        <w:t xml:space="preserve"> Smidt (2015)</w:t>
      </w:r>
      <w:r w:rsidR="58EEB20B">
        <w:rPr>
          <w:u w:val="none"/>
        </w:rPr>
        <w:t xml:space="preserve"> </w:t>
      </w:r>
      <w:r w:rsidR="75BAC97D">
        <w:rPr>
          <w:u w:val="none"/>
        </w:rPr>
        <w:t xml:space="preserve">determined that </w:t>
      </w:r>
      <w:r w:rsidR="58EEB20B">
        <w:rPr>
          <w:u w:val="none"/>
        </w:rPr>
        <w:t>the best way to gather a level of a child's independence</w:t>
      </w:r>
      <w:r w:rsidR="55B44A4C">
        <w:rPr>
          <w:u w:val="none"/>
        </w:rPr>
        <w:t>, progress and development can be to observe a child in their normal daily life</w:t>
      </w:r>
      <w:r w:rsidR="6312412F">
        <w:rPr>
          <w:u w:val="none"/>
        </w:rPr>
        <w:t xml:space="preserve">, rather than setting pacific goals and targets </w:t>
      </w:r>
      <w:r w:rsidR="09253115">
        <w:rPr>
          <w:u w:val="none"/>
        </w:rPr>
        <w:t xml:space="preserve">which may make the child feel they are being tested and </w:t>
      </w:r>
      <w:r w:rsidR="52EC276B">
        <w:rPr>
          <w:u w:val="none"/>
        </w:rPr>
        <w:t>monitored</w:t>
      </w:r>
      <w:r w:rsidR="7B2734B7">
        <w:rPr>
          <w:u w:val="none"/>
        </w:rPr>
        <w:t xml:space="preserve">, </w:t>
      </w:r>
      <w:r w:rsidR="6312412F">
        <w:rPr>
          <w:u w:val="none"/>
        </w:rPr>
        <w:t xml:space="preserve"> </w:t>
      </w:r>
      <w:r w:rsidR="55B44A4C">
        <w:rPr>
          <w:u w:val="none"/>
        </w:rPr>
        <w:t xml:space="preserve"> this m</w:t>
      </w:r>
      <w:r w:rsidR="20A22A24">
        <w:rPr>
          <w:u w:val="none"/>
        </w:rPr>
        <w:t>ay be seen</w:t>
      </w:r>
      <w:r w:rsidR="615B3E7D">
        <w:rPr>
          <w:u w:val="none"/>
        </w:rPr>
        <w:t xml:space="preserve"> </w:t>
      </w:r>
      <w:r w:rsidR="4F23A776">
        <w:rPr>
          <w:u w:val="none"/>
        </w:rPr>
        <w:t>as a benefit</w:t>
      </w:r>
      <w:r w:rsidR="615B3E7D">
        <w:rPr>
          <w:u w:val="none"/>
        </w:rPr>
        <w:t xml:space="preserve"> </w:t>
      </w:r>
      <w:r w:rsidR="1B359176">
        <w:rPr>
          <w:u w:val="none"/>
        </w:rPr>
        <w:t xml:space="preserve">when taking </w:t>
      </w:r>
      <w:r w:rsidR="20A22A24">
        <w:rPr>
          <w:u w:val="none"/>
        </w:rPr>
        <w:t xml:space="preserve"> running records</w:t>
      </w:r>
      <w:r w:rsidR="3C6A6BFA">
        <w:rPr>
          <w:u w:val="none"/>
        </w:rPr>
        <w:t xml:space="preserve"> into consideration,</w:t>
      </w:r>
      <w:r w:rsidR="20A22A24">
        <w:rPr>
          <w:u w:val="none"/>
        </w:rPr>
        <w:t xml:space="preserve"> whether that is using a note pad and paper or more </w:t>
      </w:r>
      <w:r w:rsidR="102D95B6">
        <w:rPr>
          <w:u w:val="none"/>
        </w:rPr>
        <w:t>commonly</w:t>
      </w:r>
      <w:r w:rsidR="20A22A24">
        <w:rPr>
          <w:u w:val="none"/>
        </w:rPr>
        <w:t xml:space="preserve"> in </w:t>
      </w:r>
      <w:r w:rsidR="41D3E9AD">
        <w:rPr>
          <w:u w:val="none"/>
        </w:rPr>
        <w:t>the coming age digital technology is used to document progress and observations too</w:t>
      </w:r>
      <w:r w:rsidR="052076FB">
        <w:rPr>
          <w:u w:val="none"/>
        </w:rPr>
        <w:t xml:space="preserve"> which may be </w:t>
      </w:r>
      <w:r w:rsidR="125C7812">
        <w:rPr>
          <w:u w:val="none"/>
        </w:rPr>
        <w:t xml:space="preserve"> considered </w:t>
      </w:r>
      <w:r w:rsidR="052076FB">
        <w:rPr>
          <w:u w:val="none"/>
        </w:rPr>
        <w:t>less time consuming.</w:t>
      </w:r>
    </w:p>
    <w:p w:rsidR="1B42B005" w:rsidP="39E4FB31" w:rsidRDefault="1B42B005" w14:paraId="6FA3E1D0" w14:textId="051995B0">
      <w:pPr>
        <w:pStyle w:val="Normal"/>
        <w:rPr>
          <w:u w:val="none"/>
        </w:rPr>
      </w:pPr>
      <w:r w:rsidR="1B42B005">
        <w:rPr>
          <w:u w:val="none"/>
        </w:rPr>
        <w:t xml:space="preserve">In early years settings practitioners work in ratios ensuring </w:t>
      </w:r>
      <w:r w:rsidR="1D8B5407">
        <w:rPr>
          <w:u w:val="none"/>
        </w:rPr>
        <w:t>the adult</w:t>
      </w:r>
      <w:r w:rsidR="1B42B005">
        <w:rPr>
          <w:u w:val="none"/>
        </w:rPr>
        <w:t xml:space="preserve"> to child </w:t>
      </w:r>
      <w:r w:rsidR="1A50EC48">
        <w:rPr>
          <w:u w:val="none"/>
        </w:rPr>
        <w:t xml:space="preserve"> ratio </w:t>
      </w:r>
      <w:r w:rsidR="1B42B005">
        <w:rPr>
          <w:u w:val="none"/>
        </w:rPr>
        <w:t>is used</w:t>
      </w:r>
      <w:r w:rsidR="40EF170B">
        <w:rPr>
          <w:u w:val="none"/>
        </w:rPr>
        <w:t xml:space="preserve"> </w:t>
      </w:r>
      <w:r w:rsidR="361CBEBD">
        <w:rPr>
          <w:u w:val="none"/>
        </w:rPr>
        <w:t>correctly according</w:t>
      </w:r>
      <w:r w:rsidR="1B42B005">
        <w:rPr>
          <w:u w:val="none"/>
        </w:rPr>
        <w:t xml:space="preserve"> to the ages of the children, </w:t>
      </w:r>
      <w:r w:rsidR="0C548535">
        <w:rPr>
          <w:u w:val="none"/>
        </w:rPr>
        <w:t>E</w:t>
      </w:r>
      <w:r w:rsidR="3525D078">
        <w:rPr>
          <w:u w:val="none"/>
        </w:rPr>
        <w:t>arly years (</w:t>
      </w:r>
      <w:r w:rsidR="3525D078">
        <w:rPr>
          <w:u w:val="none"/>
        </w:rPr>
        <w:t>n</w:t>
      </w:r>
      <w:r w:rsidR="59C8FA03">
        <w:rPr>
          <w:u w:val="none"/>
        </w:rPr>
        <w:t>.</w:t>
      </w:r>
      <w:r w:rsidR="3525D078">
        <w:rPr>
          <w:u w:val="none"/>
        </w:rPr>
        <w:t>d</w:t>
      </w:r>
      <w:r w:rsidR="3525D078">
        <w:rPr>
          <w:u w:val="none"/>
        </w:rPr>
        <w:t>)</w:t>
      </w:r>
      <w:r w:rsidR="4821017F">
        <w:rPr>
          <w:u w:val="none"/>
        </w:rPr>
        <w:t>, state that Ofsted expect settings to follow the policies regarding staff ratios</w:t>
      </w:r>
      <w:r w:rsidR="734B0196">
        <w:rPr>
          <w:u w:val="none"/>
        </w:rPr>
        <w:t xml:space="preserve">, this may be a limitation </w:t>
      </w:r>
      <w:r w:rsidR="02AB2393">
        <w:rPr>
          <w:u w:val="none"/>
        </w:rPr>
        <w:t>regarding</w:t>
      </w:r>
      <w:r w:rsidR="002BB2F9">
        <w:rPr>
          <w:u w:val="none"/>
        </w:rPr>
        <w:t xml:space="preserve"> </w:t>
      </w:r>
      <w:r w:rsidR="6CB91A7C">
        <w:rPr>
          <w:u w:val="none"/>
        </w:rPr>
        <w:t>a practitioner being able to be tak</w:t>
      </w:r>
      <w:r w:rsidR="232FD9A2">
        <w:rPr>
          <w:u w:val="none"/>
        </w:rPr>
        <w:t xml:space="preserve">en </w:t>
      </w:r>
      <w:r w:rsidR="6CB91A7C">
        <w:rPr>
          <w:u w:val="none"/>
        </w:rPr>
        <w:t>out of the ratios to use the running record type observation on the child</w:t>
      </w:r>
      <w:r w:rsidR="146E8806">
        <w:rPr>
          <w:u w:val="none"/>
        </w:rPr>
        <w:t xml:space="preserve">, with this in mind a more planned out structured observation time with a group of children may be more suited if </w:t>
      </w:r>
      <w:r w:rsidR="146E8806">
        <w:rPr>
          <w:u w:val="none"/>
        </w:rPr>
        <w:t>there are</w:t>
      </w:r>
      <w:r w:rsidR="146E8806">
        <w:rPr>
          <w:u w:val="none"/>
        </w:rPr>
        <w:t xml:space="preserve"> staffing issues at a setting.</w:t>
      </w:r>
    </w:p>
    <w:p w:rsidR="4B8178F6" w:rsidP="2CA567AA" w:rsidRDefault="4B8178F6" w14:paraId="280CCD5B" w14:textId="504D6C16">
      <w:pPr>
        <w:pStyle w:val="Normal"/>
        <w:rPr>
          <w:u w:val="none"/>
        </w:rPr>
      </w:pPr>
      <w:r w:rsidR="4B8178F6">
        <w:rPr>
          <w:u w:val="none"/>
        </w:rPr>
        <w:t xml:space="preserve">To support a child holistically one must consider the whole child, and </w:t>
      </w:r>
      <w:r w:rsidR="4B8178F6">
        <w:rPr>
          <w:u w:val="none"/>
        </w:rPr>
        <w:t>recognise</w:t>
      </w:r>
      <w:r w:rsidR="4B8178F6">
        <w:rPr>
          <w:u w:val="none"/>
        </w:rPr>
        <w:t xml:space="preserve"> </w:t>
      </w:r>
      <w:r w:rsidR="48471137">
        <w:rPr>
          <w:u w:val="none"/>
        </w:rPr>
        <w:t>every child is unique</w:t>
      </w:r>
      <w:r w:rsidR="0F832AC4">
        <w:rPr>
          <w:u w:val="none"/>
        </w:rPr>
        <w:t xml:space="preserve">, the running record type observation </w:t>
      </w:r>
      <w:r w:rsidR="05482076">
        <w:rPr>
          <w:u w:val="none"/>
        </w:rPr>
        <w:t>according to Lorina (2021) can be considered a useful metho</w:t>
      </w:r>
      <w:r w:rsidR="0AAD82F4">
        <w:rPr>
          <w:u w:val="none"/>
        </w:rPr>
        <w:t>d</w:t>
      </w:r>
      <w:r w:rsidR="05482076">
        <w:rPr>
          <w:u w:val="none"/>
        </w:rPr>
        <w:t xml:space="preserve"> in supporting holis</w:t>
      </w:r>
      <w:r w:rsidR="24F479F7">
        <w:rPr>
          <w:u w:val="none"/>
        </w:rPr>
        <w:t>tic development</w:t>
      </w:r>
      <w:r w:rsidR="0052045B">
        <w:rPr>
          <w:u w:val="none"/>
        </w:rPr>
        <w:t>,</w:t>
      </w:r>
      <w:r w:rsidR="24F479F7">
        <w:rPr>
          <w:u w:val="none"/>
        </w:rPr>
        <w:t xml:space="preserve"> as a record of any area of the child's development can be documented and interests can be no</w:t>
      </w:r>
      <w:r w:rsidR="158BE9D7">
        <w:rPr>
          <w:u w:val="none"/>
        </w:rPr>
        <w:t>ted as they happen</w:t>
      </w:r>
      <w:r w:rsidR="42EBD1C1">
        <w:rPr>
          <w:u w:val="none"/>
        </w:rPr>
        <w:t xml:space="preserve">, using the running records allows the adult to simply set back and establish the child's own interests </w:t>
      </w:r>
      <w:r w:rsidR="144047FD">
        <w:rPr>
          <w:u w:val="none"/>
        </w:rPr>
        <w:t>and</w:t>
      </w:r>
      <w:r w:rsidR="42EBD1C1">
        <w:rPr>
          <w:u w:val="none"/>
        </w:rPr>
        <w:t xml:space="preserve"> f</w:t>
      </w:r>
      <w:r w:rsidR="0DD9B199">
        <w:rPr>
          <w:u w:val="none"/>
        </w:rPr>
        <w:t xml:space="preserve">ollow their lead, unlike a more specific type of observation </w:t>
      </w:r>
      <w:r w:rsidR="752D056B">
        <w:rPr>
          <w:u w:val="none"/>
        </w:rPr>
        <w:t>which</w:t>
      </w:r>
      <w:r w:rsidR="0DD9B199">
        <w:rPr>
          <w:u w:val="none"/>
        </w:rPr>
        <w:t xml:space="preserve"> may focus on one type of area.</w:t>
      </w:r>
      <w:r w:rsidR="748BD652">
        <w:rPr>
          <w:u w:val="none"/>
        </w:rPr>
        <w:t xml:space="preserve"> </w:t>
      </w:r>
      <w:r w:rsidR="307A85E7">
        <w:rPr>
          <w:u w:val="none"/>
        </w:rPr>
        <w:t xml:space="preserve"> WJEC (2019</w:t>
      </w:r>
      <w:r w:rsidR="2A9821A5">
        <w:rPr>
          <w:u w:val="none"/>
        </w:rPr>
        <w:t>) express that curriculum’s</w:t>
      </w:r>
      <w:r w:rsidR="748BD652">
        <w:rPr>
          <w:u w:val="none"/>
        </w:rPr>
        <w:t xml:space="preserve"> aim is to focus on each individual child so </w:t>
      </w:r>
      <w:r w:rsidR="6935D678">
        <w:rPr>
          <w:u w:val="none"/>
        </w:rPr>
        <w:t>they</w:t>
      </w:r>
      <w:r w:rsidR="748BD652">
        <w:rPr>
          <w:u w:val="none"/>
        </w:rPr>
        <w:t xml:space="preserve"> can progress at their</w:t>
      </w:r>
      <w:r w:rsidR="2A90F147">
        <w:rPr>
          <w:u w:val="none"/>
        </w:rPr>
        <w:t xml:space="preserve"> own pace, and this should include </w:t>
      </w:r>
      <w:r w:rsidR="59B27413">
        <w:rPr>
          <w:u w:val="none"/>
        </w:rPr>
        <w:t>spontaneous activities</w:t>
      </w:r>
      <w:r w:rsidR="2A90F147">
        <w:rPr>
          <w:u w:val="none"/>
        </w:rPr>
        <w:t xml:space="preserve"> </w:t>
      </w:r>
      <w:r w:rsidR="46C9ED53">
        <w:rPr>
          <w:u w:val="none"/>
        </w:rPr>
        <w:t xml:space="preserve">planned by the child which will allow the </w:t>
      </w:r>
      <w:r w:rsidR="03E8677A">
        <w:rPr>
          <w:u w:val="none"/>
        </w:rPr>
        <w:t>opportunity</w:t>
      </w:r>
      <w:r w:rsidR="46C9ED53">
        <w:rPr>
          <w:u w:val="none"/>
        </w:rPr>
        <w:t xml:space="preserve"> for running records to be </w:t>
      </w:r>
      <w:r w:rsidR="7ADDB738">
        <w:rPr>
          <w:u w:val="none"/>
        </w:rPr>
        <w:t>successfully</w:t>
      </w:r>
      <w:r w:rsidR="46C9ED53">
        <w:rPr>
          <w:u w:val="none"/>
        </w:rPr>
        <w:t xml:space="preserve"> taken/documente</w:t>
      </w:r>
      <w:r w:rsidR="0A31BDA0">
        <w:rPr>
          <w:u w:val="none"/>
        </w:rPr>
        <w:t>d.</w:t>
      </w:r>
      <w:r w:rsidR="4E71DDB1">
        <w:rPr>
          <w:u w:val="none"/>
        </w:rPr>
        <w:t xml:space="preserve"> </w:t>
      </w:r>
      <w:r w:rsidR="5010C9C2">
        <w:rPr>
          <w:u w:val="none"/>
        </w:rPr>
        <w:t xml:space="preserve">Running records also allow a practitioner to establish certain schemas a child may have, pacey (2014) </w:t>
      </w:r>
      <w:r w:rsidR="1AFEA99A">
        <w:rPr>
          <w:u w:val="none"/>
        </w:rPr>
        <w:t xml:space="preserve">state that there are many types of schemas and adults can observe and </w:t>
      </w:r>
      <w:r w:rsidR="1AFEA99A">
        <w:rPr>
          <w:u w:val="none"/>
        </w:rPr>
        <w:t>recognise</w:t>
      </w:r>
      <w:r w:rsidR="1AFEA99A">
        <w:rPr>
          <w:u w:val="none"/>
        </w:rPr>
        <w:t xml:space="preserve"> them given the adult a better </w:t>
      </w:r>
      <w:r w:rsidR="00A2491F">
        <w:rPr>
          <w:u w:val="none"/>
        </w:rPr>
        <w:t xml:space="preserve">understanding of the individual child and their current interests and way of thinking, running records is the perfect </w:t>
      </w:r>
      <w:r w:rsidR="2A73D2E5">
        <w:rPr>
          <w:u w:val="none"/>
        </w:rPr>
        <w:t>opportunity</w:t>
      </w:r>
      <w:r w:rsidR="00A2491F">
        <w:rPr>
          <w:u w:val="none"/>
        </w:rPr>
        <w:t xml:space="preserve"> to support and </w:t>
      </w:r>
      <w:r w:rsidR="5AB7C5BA">
        <w:rPr>
          <w:u w:val="none"/>
        </w:rPr>
        <w:t>accommodate</w:t>
      </w:r>
      <w:r w:rsidR="00A2491F">
        <w:rPr>
          <w:u w:val="none"/>
        </w:rPr>
        <w:t xml:space="preserve"> these for </w:t>
      </w:r>
      <w:r w:rsidR="7C55245A">
        <w:rPr>
          <w:u w:val="none"/>
        </w:rPr>
        <w:t>forward</w:t>
      </w:r>
      <w:r w:rsidR="00A2491F">
        <w:rPr>
          <w:u w:val="none"/>
        </w:rPr>
        <w:t xml:space="preserve"> planning</w:t>
      </w:r>
      <w:r w:rsidR="7D7D4AD7">
        <w:rPr>
          <w:u w:val="none"/>
        </w:rPr>
        <w:t>, however running records typically means the  adult is  simply observing and not getting involve</w:t>
      </w:r>
      <w:r w:rsidR="6E7E1A94">
        <w:rPr>
          <w:u w:val="none"/>
        </w:rPr>
        <w:t xml:space="preserve">d </w:t>
      </w:r>
      <w:r w:rsidR="7D7D4AD7">
        <w:rPr>
          <w:u w:val="none"/>
        </w:rPr>
        <w:t>unless it seems unsafe, wh</w:t>
      </w:r>
      <w:r w:rsidR="3C223009">
        <w:rPr>
          <w:u w:val="none"/>
        </w:rPr>
        <w:t>ich could potentially mean certain schema/behavio</w:t>
      </w:r>
      <w:r w:rsidR="2FA7A09C">
        <w:rPr>
          <w:u w:val="none"/>
        </w:rPr>
        <w:t xml:space="preserve">ur </w:t>
      </w:r>
      <w:r w:rsidR="3C223009">
        <w:rPr>
          <w:u w:val="none"/>
        </w:rPr>
        <w:t xml:space="preserve">  types are not supported quickly with enough </w:t>
      </w:r>
      <w:r w:rsidR="7C1AFB22">
        <w:rPr>
          <w:u w:val="none"/>
        </w:rPr>
        <w:t xml:space="preserve">time, space </w:t>
      </w:r>
      <w:r w:rsidR="3C223009">
        <w:rPr>
          <w:u w:val="none"/>
        </w:rPr>
        <w:t xml:space="preserve"> or staff present.</w:t>
      </w:r>
    </w:p>
    <w:p w:rsidR="2CA567AA" w:rsidP="2CA567AA" w:rsidRDefault="2CA567AA" w14:paraId="4AA941C8" w14:textId="3122B517">
      <w:pPr>
        <w:pStyle w:val="Normal"/>
        <w:rPr>
          <w:u w:val="none"/>
        </w:rPr>
      </w:pPr>
    </w:p>
    <w:p w:rsidR="39E4FB31" w:rsidP="39E4FB31" w:rsidRDefault="39E4FB31" w14:paraId="4E645840" w14:textId="0EF6A3D1">
      <w:pPr>
        <w:pStyle w:val="Normal"/>
        <w:rPr>
          <w:u w:val="none"/>
        </w:rPr>
      </w:pPr>
    </w:p>
    <w:p w:rsidR="7D0AB182" w:rsidP="7D0AB182" w:rsidRDefault="7D0AB182" w14:paraId="52B4ED22" w14:textId="30FD516E">
      <w:pPr>
        <w:pStyle w:val="Normal"/>
        <w:rPr>
          <w:u w:val="single"/>
        </w:rPr>
      </w:pPr>
    </w:p>
    <w:p w:rsidR="1D5B83EC" w:rsidP="1D5B83EC" w:rsidRDefault="1D5B83EC" w14:paraId="54E0C924" w14:textId="5EC4D57F">
      <w:pPr>
        <w:pStyle w:val="Normal"/>
        <w:rPr>
          <w:u w:val="single"/>
        </w:rPr>
      </w:pPr>
    </w:p>
    <w:p w:rsidR="67592A09" w:rsidP="67592A09" w:rsidRDefault="67592A09" w14:paraId="0B0CC5E4" w14:textId="2620ECB1">
      <w:pPr>
        <w:pStyle w:val="Normal"/>
        <w:rPr>
          <w:u w:val="none"/>
        </w:rPr>
      </w:pPr>
    </w:p>
    <w:p w:rsidR="67592A09" w:rsidP="67592A09" w:rsidRDefault="67592A09" w14:paraId="67A774A6" w14:textId="78D7A485">
      <w:pPr>
        <w:pStyle w:val="Normal"/>
        <w:rPr>
          <w:u w:val="none"/>
        </w:rPr>
      </w:pPr>
    </w:p>
    <w:p w:rsidR="67592A09" w:rsidP="67592A09" w:rsidRDefault="67592A09" w14:paraId="62638CA2" w14:textId="1E6370FA">
      <w:pPr>
        <w:pStyle w:val="Normal"/>
        <w:rPr>
          <w:u w:val="none"/>
        </w:rPr>
      </w:pPr>
    </w:p>
    <w:p w:rsidR="67592A09" w:rsidP="67592A09" w:rsidRDefault="67592A09" w14:paraId="776B13E6" w14:textId="3831C20D">
      <w:pPr>
        <w:pStyle w:val="Normal"/>
        <w:rPr>
          <w:u w:val="none"/>
        </w:rPr>
      </w:pPr>
    </w:p>
    <w:p w:rsidR="67592A09" w:rsidP="67592A09" w:rsidRDefault="67592A09" w14:paraId="0B283E65" w14:textId="25ECBA4B">
      <w:pPr>
        <w:pStyle w:val="Normal"/>
        <w:rPr>
          <w:u w:val="none"/>
        </w:rPr>
      </w:pPr>
    </w:p>
    <w:p w:rsidR="67592A09" w:rsidP="67592A09" w:rsidRDefault="67592A09" w14:paraId="313DA1EC" w14:textId="65FF68DB">
      <w:pPr>
        <w:pStyle w:val="Normal"/>
        <w:rPr>
          <w:u w:val="none"/>
        </w:rPr>
      </w:pPr>
    </w:p>
    <w:p w:rsidR="67592A09" w:rsidP="67592A09" w:rsidRDefault="67592A09" w14:paraId="620E4725" w14:textId="2D3A9704">
      <w:pPr>
        <w:pStyle w:val="Normal"/>
        <w:rPr>
          <w:u w:val="none"/>
        </w:rPr>
      </w:pPr>
    </w:p>
    <w:p w:rsidR="3673F0AD" w:rsidP="2CA567AA" w:rsidRDefault="3673F0AD" w14:paraId="173533FD" w14:textId="6711C609">
      <w:pPr>
        <w:pStyle w:val="Normal"/>
        <w:rPr>
          <w:u w:val="single"/>
        </w:rPr>
      </w:pPr>
      <w:r w:rsidRPr="2CA567AA" w:rsidR="08136731">
        <w:rPr>
          <w:u w:val="single"/>
        </w:rPr>
        <w:t>Part 4.</w:t>
      </w:r>
    </w:p>
    <w:p w:rsidR="3673F0AD" w:rsidP="674748BF" w:rsidRDefault="3673F0AD" w14:paraId="0E04B57C" w14:textId="22BC761A">
      <w:pPr>
        <w:pStyle w:val="Normal"/>
        <w:rPr>
          <w:rFonts w:ascii="Arial" w:hAnsi="Arial" w:eastAsia="Arial" w:cs="Arial"/>
          <w:u w:val="single"/>
        </w:rPr>
      </w:pPr>
    </w:p>
    <w:p w:rsidR="1327B178" w:rsidP="674748BF" w:rsidRDefault="1327B178" w14:paraId="57784119" w14:textId="2FA77104">
      <w:pPr>
        <w:pStyle w:val="Normal"/>
        <w:rPr>
          <w:rFonts w:ascii="Arial" w:hAnsi="Arial" w:eastAsia="Arial" w:cs="Arial"/>
          <w:u w:val="none"/>
        </w:rPr>
      </w:pPr>
      <w:r w:rsidRPr="674748BF" w:rsidR="1327B178">
        <w:rPr>
          <w:rFonts w:ascii="Arial" w:hAnsi="Arial" w:eastAsia="Arial" w:cs="Arial"/>
          <w:u w:val="none"/>
        </w:rPr>
        <w:t xml:space="preserve">The purpose of play is that it motivates, stimulates, and supports children's </w:t>
      </w:r>
      <w:r w:rsidRPr="674748BF" w:rsidR="2740B40F">
        <w:rPr>
          <w:rFonts w:ascii="Arial" w:hAnsi="Arial" w:eastAsia="Arial" w:cs="Arial"/>
          <w:u w:val="none"/>
        </w:rPr>
        <w:t>development</w:t>
      </w:r>
      <w:r w:rsidRPr="674748BF" w:rsidR="3D2D2A53">
        <w:rPr>
          <w:rFonts w:ascii="Arial" w:hAnsi="Arial" w:eastAsia="Arial" w:cs="Arial"/>
          <w:u w:val="none"/>
        </w:rPr>
        <w:t>.</w:t>
      </w:r>
      <w:r w:rsidRPr="674748BF" w:rsidR="2740B40F">
        <w:rPr>
          <w:rFonts w:ascii="Arial" w:hAnsi="Arial" w:eastAsia="Arial" w:cs="Arial"/>
          <w:u w:val="none"/>
        </w:rPr>
        <w:t xml:space="preserve"> </w:t>
      </w:r>
      <w:r w:rsidRPr="674748BF" w:rsidR="0F1C15F8">
        <w:rPr>
          <w:rFonts w:ascii="Arial" w:hAnsi="Arial" w:eastAsia="Arial" w:cs="Arial"/>
          <w:u w:val="none"/>
        </w:rPr>
        <w:t>A</w:t>
      </w:r>
      <w:r w:rsidRPr="674748BF" w:rsidR="2740B40F">
        <w:rPr>
          <w:rFonts w:ascii="Arial" w:hAnsi="Arial" w:eastAsia="Arial" w:cs="Arial"/>
          <w:u w:val="none"/>
        </w:rPr>
        <w:t>ccording to (media 2020.), if</w:t>
      </w:r>
      <w:r w:rsidRPr="674748BF" w:rsidR="51CC96A9">
        <w:rPr>
          <w:rFonts w:ascii="Arial" w:hAnsi="Arial" w:eastAsia="Arial" w:cs="Arial"/>
          <w:u w:val="none"/>
        </w:rPr>
        <w:t xml:space="preserve"> one were to look at for instance </w:t>
      </w:r>
      <w:r w:rsidRPr="674748BF" w:rsidR="7599E25E">
        <w:rPr>
          <w:rFonts w:ascii="Arial" w:hAnsi="Arial" w:eastAsia="Arial" w:cs="Arial"/>
          <w:u w:val="none"/>
        </w:rPr>
        <w:t xml:space="preserve">sensory </w:t>
      </w:r>
      <w:r w:rsidRPr="674748BF" w:rsidR="2DD8312C">
        <w:rPr>
          <w:rFonts w:ascii="Arial" w:hAnsi="Arial" w:eastAsia="Arial" w:cs="Arial"/>
          <w:u w:val="none"/>
        </w:rPr>
        <w:t xml:space="preserve">play it </w:t>
      </w:r>
      <w:r w:rsidRPr="674748BF" w:rsidR="7599E25E">
        <w:rPr>
          <w:rFonts w:ascii="Arial" w:hAnsi="Arial" w:eastAsia="Arial" w:cs="Arial"/>
          <w:u w:val="none"/>
        </w:rPr>
        <w:t xml:space="preserve">would allow a practitioner to </w:t>
      </w:r>
      <w:r w:rsidRPr="674748BF" w:rsidR="7599E25E">
        <w:rPr>
          <w:rFonts w:ascii="Arial" w:hAnsi="Arial" w:eastAsia="Arial" w:cs="Arial"/>
          <w:u w:val="none"/>
        </w:rPr>
        <w:t>observe</w:t>
      </w:r>
      <w:r w:rsidRPr="674748BF" w:rsidR="7599E25E">
        <w:rPr>
          <w:rFonts w:ascii="Arial" w:hAnsi="Arial" w:eastAsia="Arial" w:cs="Arial"/>
          <w:u w:val="none"/>
        </w:rPr>
        <w:t xml:space="preserve"> a </w:t>
      </w:r>
      <w:r w:rsidRPr="674748BF" w:rsidR="343EC790">
        <w:rPr>
          <w:rFonts w:ascii="Arial" w:hAnsi="Arial" w:eastAsia="Arial" w:cs="Arial"/>
          <w:u w:val="none"/>
        </w:rPr>
        <w:t>child's</w:t>
      </w:r>
      <w:r w:rsidRPr="674748BF" w:rsidR="7599E25E">
        <w:rPr>
          <w:rFonts w:ascii="Arial" w:hAnsi="Arial" w:eastAsia="Arial" w:cs="Arial"/>
          <w:u w:val="none"/>
        </w:rPr>
        <w:t xml:space="preserve"> critical thinking and problem-solving </w:t>
      </w:r>
      <w:r w:rsidRPr="674748BF" w:rsidR="0366F803">
        <w:rPr>
          <w:rFonts w:ascii="Arial" w:hAnsi="Arial" w:eastAsia="Arial" w:cs="Arial"/>
          <w:u w:val="none"/>
        </w:rPr>
        <w:t>skills,</w:t>
      </w:r>
      <w:r w:rsidRPr="674748BF" w:rsidR="4559B8D4">
        <w:rPr>
          <w:rFonts w:ascii="Arial" w:hAnsi="Arial" w:eastAsia="Arial" w:cs="Arial"/>
          <w:u w:val="none"/>
        </w:rPr>
        <w:t xml:space="preserve"> </w:t>
      </w:r>
      <w:r w:rsidRPr="674748BF" w:rsidR="47EE4176">
        <w:rPr>
          <w:rFonts w:ascii="Arial" w:hAnsi="Arial" w:eastAsia="Arial" w:cs="Arial"/>
          <w:u w:val="none"/>
        </w:rPr>
        <w:t>furthermore,</w:t>
      </w:r>
      <w:r w:rsidRPr="674748BF" w:rsidR="260BAF50">
        <w:rPr>
          <w:rFonts w:ascii="Arial" w:hAnsi="Arial" w:eastAsia="Arial" w:cs="Arial"/>
          <w:u w:val="none"/>
        </w:rPr>
        <w:t xml:space="preserve"> if a practitioner was to observe a child through role</w:t>
      </w:r>
      <w:r w:rsidRPr="674748BF" w:rsidR="71CC51C3">
        <w:rPr>
          <w:rFonts w:ascii="Arial" w:hAnsi="Arial" w:eastAsia="Arial" w:cs="Arial"/>
          <w:u w:val="none"/>
        </w:rPr>
        <w:t xml:space="preserve"> play </w:t>
      </w:r>
      <w:r w:rsidRPr="674748BF" w:rsidR="260BAF50">
        <w:rPr>
          <w:rFonts w:ascii="Arial" w:hAnsi="Arial" w:eastAsia="Arial" w:cs="Arial"/>
          <w:u w:val="none"/>
        </w:rPr>
        <w:t xml:space="preserve"> one could observe cognitive</w:t>
      </w:r>
      <w:r w:rsidRPr="674748BF" w:rsidR="5302375D">
        <w:rPr>
          <w:rFonts w:ascii="Arial" w:hAnsi="Arial" w:eastAsia="Arial" w:cs="Arial"/>
          <w:u w:val="none"/>
        </w:rPr>
        <w:t xml:space="preserve"> development </w:t>
      </w:r>
      <w:r w:rsidRPr="674748BF" w:rsidR="260BAF50">
        <w:rPr>
          <w:rFonts w:ascii="Arial" w:hAnsi="Arial" w:eastAsia="Arial" w:cs="Arial"/>
          <w:u w:val="none"/>
        </w:rPr>
        <w:t xml:space="preserve"> and </w:t>
      </w:r>
      <w:r w:rsidRPr="674748BF" w:rsidR="269C1782">
        <w:rPr>
          <w:rFonts w:ascii="Arial" w:hAnsi="Arial" w:eastAsia="Arial" w:cs="Arial"/>
          <w:u w:val="none"/>
        </w:rPr>
        <w:t>creativeness,  capture a snippet of the child's  imagination and  observe how a child plays with others A</w:t>
      </w:r>
      <w:r w:rsidRPr="674748BF" w:rsidR="7CCC90C5">
        <w:rPr>
          <w:rFonts w:ascii="Arial" w:hAnsi="Arial" w:eastAsia="Arial" w:cs="Arial"/>
          <w:u w:val="none"/>
        </w:rPr>
        <w:t>nd solitary.</w:t>
      </w:r>
    </w:p>
    <w:p w:rsidR="1327B178" w:rsidP="674748BF" w:rsidRDefault="1327B178" w14:paraId="7D1F05B7" w14:textId="02969498">
      <w:pPr>
        <w:pStyle w:val="Normal"/>
        <w:rPr>
          <w:rFonts w:ascii="Arial" w:hAnsi="Arial" w:eastAsia="Arial" w:cs="Arial"/>
          <w:u w:val="none"/>
        </w:rPr>
      </w:pPr>
      <w:r w:rsidRPr="674748BF" w:rsidR="04724EF1">
        <w:rPr>
          <w:rFonts w:ascii="Arial" w:hAnsi="Arial" w:eastAsia="Arial" w:cs="Arial"/>
          <w:u w:val="none"/>
        </w:rPr>
        <w:t xml:space="preserve"> </w:t>
      </w:r>
      <w:r w:rsidRPr="674748BF" w:rsidR="04724EF1">
        <w:rPr>
          <w:rFonts w:ascii="Arial" w:hAnsi="Arial" w:eastAsia="Arial" w:cs="Arial"/>
          <w:u w:val="none"/>
        </w:rPr>
        <w:t>Taylor (2019) discusses tha</w:t>
      </w:r>
      <w:r w:rsidRPr="674748BF" w:rsidR="04724EF1">
        <w:rPr>
          <w:rFonts w:ascii="Arial" w:hAnsi="Arial" w:eastAsia="Arial" w:cs="Arial"/>
          <w:u w:val="none"/>
        </w:rPr>
        <w:t xml:space="preserve">t </w:t>
      </w:r>
      <w:r w:rsidRPr="674748BF" w:rsidR="04724EF1">
        <w:rPr>
          <w:rFonts w:ascii="Arial" w:hAnsi="Arial" w:eastAsia="Arial" w:cs="Arial"/>
          <w:u w:val="none"/>
        </w:rPr>
        <w:t>observing</w:t>
      </w:r>
      <w:r w:rsidRPr="674748BF" w:rsidR="04724EF1">
        <w:rPr>
          <w:rFonts w:ascii="Arial" w:hAnsi="Arial" w:eastAsia="Arial" w:cs="Arial"/>
          <w:u w:val="none"/>
        </w:rPr>
        <w:t xml:space="preserve"> ‘what is’ </w:t>
      </w:r>
      <w:r w:rsidRPr="674748BF" w:rsidR="6765D9C9">
        <w:rPr>
          <w:rFonts w:ascii="Arial" w:hAnsi="Arial" w:eastAsia="Arial" w:cs="Arial"/>
          <w:u w:val="none"/>
        </w:rPr>
        <w:t xml:space="preserve">for the child in their natural play allows practitioners to follow with activities </w:t>
      </w:r>
      <w:r w:rsidRPr="674748BF" w:rsidR="02E24155">
        <w:rPr>
          <w:rFonts w:ascii="Arial" w:hAnsi="Arial" w:eastAsia="Arial" w:cs="Arial"/>
          <w:u w:val="none"/>
        </w:rPr>
        <w:t>that can adjust to their imbalances.</w:t>
      </w:r>
      <w:r w:rsidRPr="674748BF" w:rsidR="648CD775">
        <w:rPr>
          <w:rFonts w:ascii="Arial" w:hAnsi="Arial" w:eastAsia="Arial" w:cs="Arial"/>
          <w:u w:val="none"/>
        </w:rPr>
        <w:t xml:space="preserve"> Play is important when </w:t>
      </w:r>
      <w:r w:rsidRPr="674748BF" w:rsidR="648CD775">
        <w:rPr>
          <w:rFonts w:ascii="Arial" w:hAnsi="Arial" w:eastAsia="Arial" w:cs="Arial"/>
          <w:u w:val="none"/>
        </w:rPr>
        <w:t>observing</w:t>
      </w:r>
      <w:r w:rsidRPr="674748BF" w:rsidR="648CD775">
        <w:rPr>
          <w:rFonts w:ascii="Arial" w:hAnsi="Arial" w:eastAsia="Arial" w:cs="Arial"/>
          <w:u w:val="none"/>
        </w:rPr>
        <w:t xml:space="preserve"> and assessing children as </w:t>
      </w:r>
      <w:r w:rsidRPr="674748BF" w:rsidR="0CFC3A87">
        <w:rPr>
          <w:rFonts w:ascii="Arial" w:hAnsi="Arial" w:eastAsia="Arial" w:cs="Arial"/>
          <w:u w:val="none"/>
        </w:rPr>
        <w:t>it gives the practitioner an opportunity to understand what individual children are interested</w:t>
      </w:r>
      <w:r w:rsidRPr="674748BF" w:rsidR="390FCA23">
        <w:rPr>
          <w:rFonts w:ascii="Arial" w:hAnsi="Arial" w:eastAsia="Arial" w:cs="Arial"/>
          <w:u w:val="none"/>
        </w:rPr>
        <w:t xml:space="preserve"> </w:t>
      </w:r>
      <w:r w:rsidRPr="674748BF" w:rsidR="390FCA23">
        <w:rPr>
          <w:rFonts w:ascii="Arial" w:hAnsi="Arial" w:eastAsia="Arial" w:cs="Arial"/>
          <w:u w:val="none"/>
        </w:rPr>
        <w:t>in and</w:t>
      </w:r>
      <w:r w:rsidRPr="674748BF" w:rsidR="0CFC3A87">
        <w:rPr>
          <w:rFonts w:ascii="Arial" w:hAnsi="Arial" w:eastAsia="Arial" w:cs="Arial"/>
          <w:u w:val="none"/>
        </w:rPr>
        <w:t xml:space="preserve"> how they learn </w:t>
      </w:r>
      <w:r w:rsidRPr="674748BF" w:rsidR="4874F113">
        <w:rPr>
          <w:rFonts w:ascii="Arial" w:hAnsi="Arial" w:eastAsia="Arial" w:cs="Arial"/>
          <w:u w:val="none"/>
        </w:rPr>
        <w:t xml:space="preserve">best, this will then support the </w:t>
      </w:r>
      <w:r w:rsidRPr="674748BF" w:rsidR="6E801D63">
        <w:rPr>
          <w:rFonts w:ascii="Arial" w:hAnsi="Arial" w:eastAsia="Arial" w:cs="Arial"/>
          <w:u w:val="none"/>
        </w:rPr>
        <w:t>child's</w:t>
      </w:r>
      <w:r w:rsidRPr="674748BF" w:rsidR="4874F113">
        <w:rPr>
          <w:rFonts w:ascii="Arial" w:hAnsi="Arial" w:eastAsia="Arial" w:cs="Arial"/>
          <w:u w:val="none"/>
        </w:rPr>
        <w:t xml:space="preserve"> development and </w:t>
      </w:r>
      <w:r w:rsidRPr="674748BF" w:rsidR="5DDAB7BA">
        <w:rPr>
          <w:rFonts w:ascii="Arial" w:hAnsi="Arial" w:eastAsia="Arial" w:cs="Arial"/>
          <w:u w:val="none"/>
        </w:rPr>
        <w:t>learning,</w:t>
      </w:r>
      <w:r w:rsidRPr="674748BF" w:rsidR="4874F113">
        <w:rPr>
          <w:rFonts w:ascii="Arial" w:hAnsi="Arial" w:eastAsia="Arial" w:cs="Arial"/>
          <w:u w:val="none"/>
        </w:rPr>
        <w:t xml:space="preserve"> and plan play opportunities and provision for the future.</w:t>
      </w:r>
      <w:r w:rsidRPr="674748BF" w:rsidR="12ECD7E3">
        <w:rPr>
          <w:rFonts w:ascii="Arial" w:hAnsi="Arial" w:eastAsia="Arial" w:cs="Arial"/>
          <w:u w:val="none"/>
        </w:rPr>
        <w:t xml:space="preserve"> </w:t>
      </w:r>
    </w:p>
    <w:p w:rsidR="5CC4C455" w:rsidP="674748BF" w:rsidRDefault="5CC4C455" w14:paraId="36D0A3CE" w14:textId="5447FB2D">
      <w:pPr>
        <w:pStyle w:val="Normal"/>
        <w:rPr>
          <w:rFonts w:ascii="Arial" w:hAnsi="Arial" w:eastAsia="Arial" w:cs="Arial"/>
          <w:u w:val="none"/>
        </w:rPr>
      </w:pPr>
      <w:r w:rsidRPr="56F4C23F" w:rsidR="5CC4C455">
        <w:rPr>
          <w:rFonts w:ascii="Arial" w:hAnsi="Arial" w:eastAsia="Arial" w:cs="Arial"/>
          <w:u w:val="none"/>
        </w:rPr>
        <w:t>Children make sense of the world through play</w:t>
      </w:r>
      <w:r w:rsidRPr="56F4C23F" w:rsidR="5CBAC8EF">
        <w:rPr>
          <w:rFonts w:ascii="Arial" w:hAnsi="Arial" w:eastAsia="Arial" w:cs="Arial"/>
          <w:u w:val="none"/>
        </w:rPr>
        <w:t xml:space="preserve">, </w:t>
      </w:r>
      <w:r w:rsidRPr="56F4C23F" w:rsidR="5CBAC8EF">
        <w:rPr>
          <w:rFonts w:ascii="Arial" w:hAnsi="Arial" w:eastAsia="Arial" w:cs="Arial"/>
          <w:u w:val="none"/>
        </w:rPr>
        <w:t>Ledendecker</w:t>
      </w:r>
      <w:r w:rsidRPr="56F4C23F" w:rsidR="5CBAC8EF">
        <w:rPr>
          <w:rFonts w:ascii="Arial" w:hAnsi="Arial" w:eastAsia="Arial" w:cs="Arial"/>
          <w:u w:val="none"/>
        </w:rPr>
        <w:t xml:space="preserve">(2020) shares that </w:t>
      </w:r>
      <w:r w:rsidRPr="56F4C23F" w:rsidR="08B01D17">
        <w:rPr>
          <w:rFonts w:ascii="Arial" w:hAnsi="Arial" w:eastAsia="Arial" w:cs="Arial"/>
          <w:u w:val="none"/>
        </w:rPr>
        <w:t>practitioners</w:t>
      </w:r>
      <w:r w:rsidRPr="56F4C23F" w:rsidR="5CBAC8EF">
        <w:rPr>
          <w:rFonts w:ascii="Arial" w:hAnsi="Arial" w:eastAsia="Arial" w:cs="Arial"/>
          <w:u w:val="none"/>
        </w:rPr>
        <w:t xml:space="preserve"> must </w:t>
      </w:r>
      <w:r w:rsidRPr="56F4C23F" w:rsidR="29F457DD">
        <w:rPr>
          <w:rFonts w:ascii="Arial" w:hAnsi="Arial" w:eastAsia="Arial" w:cs="Arial"/>
          <w:u w:val="none"/>
        </w:rPr>
        <w:t xml:space="preserve">acknowledge that children are in control of their </w:t>
      </w:r>
      <w:r w:rsidRPr="56F4C23F" w:rsidR="79B0ECD3">
        <w:rPr>
          <w:rFonts w:ascii="Arial" w:hAnsi="Arial" w:eastAsia="Arial" w:cs="Arial"/>
          <w:u w:val="none"/>
        </w:rPr>
        <w:t>play and</w:t>
      </w:r>
      <w:r w:rsidRPr="56F4C23F" w:rsidR="29F457DD">
        <w:rPr>
          <w:rFonts w:ascii="Arial" w:hAnsi="Arial" w:eastAsia="Arial" w:cs="Arial"/>
          <w:u w:val="none"/>
        </w:rPr>
        <w:t xml:space="preserve"> must </w:t>
      </w:r>
      <w:r w:rsidRPr="56F4C23F" w:rsidR="29F457DD">
        <w:rPr>
          <w:rFonts w:ascii="Arial" w:hAnsi="Arial" w:eastAsia="Arial" w:cs="Arial"/>
          <w:u w:val="none"/>
        </w:rPr>
        <w:t>observe</w:t>
      </w:r>
      <w:r w:rsidRPr="56F4C23F" w:rsidR="29F457DD">
        <w:rPr>
          <w:rFonts w:ascii="Arial" w:hAnsi="Arial" w:eastAsia="Arial" w:cs="Arial"/>
          <w:u w:val="none"/>
        </w:rPr>
        <w:t xml:space="preserve"> children </w:t>
      </w:r>
      <w:r w:rsidRPr="56F4C23F" w:rsidR="4DBB98AC">
        <w:rPr>
          <w:rFonts w:ascii="Arial" w:hAnsi="Arial" w:eastAsia="Arial" w:cs="Arial"/>
          <w:u w:val="none"/>
        </w:rPr>
        <w:t xml:space="preserve">without intervening with a </w:t>
      </w:r>
      <w:r w:rsidRPr="56F4C23F" w:rsidR="4A8130ED">
        <w:rPr>
          <w:rFonts w:ascii="Arial" w:hAnsi="Arial" w:eastAsia="Arial" w:cs="Arial"/>
          <w:u w:val="none"/>
        </w:rPr>
        <w:t>preconception</w:t>
      </w:r>
      <w:r w:rsidRPr="56F4C23F" w:rsidR="4DBB98AC">
        <w:rPr>
          <w:rFonts w:ascii="Arial" w:hAnsi="Arial" w:eastAsia="Arial" w:cs="Arial"/>
          <w:u w:val="none"/>
        </w:rPr>
        <w:t xml:space="preserve"> of what play should be</w:t>
      </w:r>
      <w:r w:rsidRPr="56F4C23F" w:rsidR="57742156">
        <w:rPr>
          <w:rFonts w:ascii="Arial" w:hAnsi="Arial" w:eastAsia="Arial" w:cs="Arial"/>
          <w:u w:val="none"/>
        </w:rPr>
        <w:t xml:space="preserve">, per </w:t>
      </w:r>
      <w:r w:rsidRPr="56F4C23F" w:rsidR="5A70A724">
        <w:rPr>
          <w:rFonts w:ascii="Arial" w:hAnsi="Arial" w:eastAsia="Arial" w:cs="Arial"/>
          <w:u w:val="none"/>
        </w:rPr>
        <w:t>Howard and McInnes (2012) findings</w:t>
      </w:r>
      <w:r w:rsidRPr="56F4C23F" w:rsidR="2FAC2292">
        <w:rPr>
          <w:rFonts w:ascii="Arial" w:hAnsi="Arial" w:eastAsia="Arial" w:cs="Arial"/>
          <w:u w:val="none"/>
        </w:rPr>
        <w:t>,</w:t>
      </w:r>
      <w:r w:rsidRPr="56F4C23F" w:rsidR="5A70A724">
        <w:rPr>
          <w:rFonts w:ascii="Arial" w:hAnsi="Arial" w:eastAsia="Arial" w:cs="Arial"/>
          <w:u w:val="none"/>
        </w:rPr>
        <w:t xml:space="preserve"> children use cues such as the environment and adults' presence to </w:t>
      </w:r>
      <w:r w:rsidRPr="56F4C23F" w:rsidR="4DA37A5C">
        <w:rPr>
          <w:rFonts w:ascii="Arial" w:hAnsi="Arial" w:eastAsia="Arial" w:cs="Arial"/>
          <w:u w:val="none"/>
        </w:rPr>
        <w:t>whether</w:t>
      </w:r>
      <w:r w:rsidRPr="56F4C23F" w:rsidR="5A70A724">
        <w:rPr>
          <w:rFonts w:ascii="Arial" w:hAnsi="Arial" w:eastAsia="Arial" w:cs="Arial"/>
          <w:u w:val="none"/>
        </w:rPr>
        <w:t xml:space="preserve"> the activity is determined as </w:t>
      </w:r>
      <w:r w:rsidRPr="56F4C23F" w:rsidR="16237F17">
        <w:rPr>
          <w:rFonts w:ascii="Arial" w:hAnsi="Arial" w:eastAsia="Arial" w:cs="Arial"/>
          <w:u w:val="none"/>
        </w:rPr>
        <w:t>play or not</w:t>
      </w:r>
      <w:r w:rsidRPr="56F4C23F" w:rsidR="21AE2635">
        <w:rPr>
          <w:rFonts w:ascii="Arial" w:hAnsi="Arial" w:eastAsia="Arial" w:cs="Arial"/>
          <w:u w:val="none"/>
        </w:rPr>
        <w:t>, the finding show that when a child is seeing an activity as play rather than not could potentially me</w:t>
      </w:r>
      <w:r w:rsidRPr="56F4C23F" w:rsidR="4E9ADC30">
        <w:rPr>
          <w:rFonts w:ascii="Arial" w:hAnsi="Arial" w:eastAsia="Arial" w:cs="Arial"/>
          <w:u w:val="none"/>
        </w:rPr>
        <w:t xml:space="preserve">an </w:t>
      </w:r>
      <w:r w:rsidRPr="56F4C23F" w:rsidR="03B6CE6B">
        <w:rPr>
          <w:rFonts w:ascii="Arial" w:hAnsi="Arial" w:eastAsia="Arial" w:cs="Arial"/>
          <w:u w:val="none"/>
        </w:rPr>
        <w:t>a greater level of emotional wellbeing based on the Leuven's involvement wellbeing scale</w:t>
      </w:r>
      <w:r w:rsidRPr="56F4C23F" w:rsidR="72ACB474">
        <w:rPr>
          <w:rFonts w:ascii="Arial" w:hAnsi="Arial" w:eastAsia="Arial" w:cs="Arial"/>
          <w:u w:val="none"/>
        </w:rPr>
        <w:t>.</w:t>
      </w:r>
      <w:r w:rsidRPr="56F4C23F" w:rsidR="59104932">
        <w:rPr>
          <w:rFonts w:ascii="Arial" w:hAnsi="Arial" w:eastAsia="Arial" w:cs="Arial"/>
          <w:u w:val="none"/>
        </w:rPr>
        <w:t xml:space="preserve"> </w:t>
      </w:r>
      <w:r w:rsidRPr="56F4C23F" w:rsidR="66D9B2D6">
        <w:rPr>
          <w:rFonts w:ascii="Arial" w:hAnsi="Arial" w:eastAsia="Arial" w:cs="Arial"/>
          <w:u w:val="none"/>
        </w:rPr>
        <w:t xml:space="preserve"> </w:t>
      </w:r>
      <w:r w:rsidRPr="56F4C23F" w:rsidR="1486A792">
        <w:rPr>
          <w:rFonts w:ascii="Arial" w:hAnsi="Arial" w:eastAsia="Arial" w:cs="Arial"/>
          <w:u w:val="none"/>
        </w:rPr>
        <w:t>T</w:t>
      </w:r>
      <w:r w:rsidRPr="56F4C23F" w:rsidR="66D9B2D6">
        <w:rPr>
          <w:rFonts w:ascii="Arial" w:hAnsi="Arial" w:eastAsia="Arial" w:cs="Arial"/>
          <w:u w:val="none"/>
        </w:rPr>
        <w:t xml:space="preserve">he finding </w:t>
      </w:r>
      <w:r w:rsidRPr="56F4C23F" w:rsidR="135A41DC">
        <w:rPr>
          <w:rFonts w:ascii="Arial" w:hAnsi="Arial" w:eastAsia="Arial" w:cs="Arial"/>
          <w:u w:val="none"/>
        </w:rPr>
        <w:t>show that</w:t>
      </w:r>
      <w:r w:rsidRPr="56F4C23F" w:rsidR="66D9B2D6">
        <w:rPr>
          <w:rFonts w:ascii="Arial" w:hAnsi="Arial" w:eastAsia="Arial" w:cs="Arial"/>
          <w:u w:val="none"/>
        </w:rPr>
        <w:t xml:space="preserve"> </w:t>
      </w:r>
      <w:r w:rsidRPr="56F4C23F" w:rsidR="5203C69A">
        <w:rPr>
          <w:rFonts w:ascii="Arial" w:hAnsi="Arial" w:eastAsia="Arial" w:cs="Arial"/>
          <w:u w:val="none"/>
        </w:rPr>
        <w:t>practitioners</w:t>
      </w:r>
      <w:r w:rsidRPr="56F4C23F" w:rsidR="66D9B2D6">
        <w:rPr>
          <w:rFonts w:ascii="Arial" w:hAnsi="Arial" w:eastAsia="Arial" w:cs="Arial"/>
          <w:u w:val="none"/>
        </w:rPr>
        <w:t xml:space="preserve"> sh</w:t>
      </w:r>
      <w:r w:rsidRPr="56F4C23F" w:rsidR="3B1EF15A">
        <w:rPr>
          <w:rFonts w:ascii="Arial" w:hAnsi="Arial" w:eastAsia="Arial" w:cs="Arial"/>
          <w:u w:val="none"/>
        </w:rPr>
        <w:t>ould consider</w:t>
      </w:r>
      <w:r w:rsidRPr="56F4C23F" w:rsidR="0083C305">
        <w:rPr>
          <w:rFonts w:ascii="Arial" w:hAnsi="Arial" w:eastAsia="Arial" w:cs="Arial"/>
          <w:u w:val="none"/>
        </w:rPr>
        <w:t xml:space="preserve"> how an activity is being understood by children</w:t>
      </w:r>
      <w:r w:rsidRPr="56F4C23F" w:rsidR="3B1EF15A">
        <w:rPr>
          <w:rFonts w:ascii="Arial" w:hAnsi="Arial" w:eastAsia="Arial" w:cs="Arial"/>
          <w:u w:val="none"/>
        </w:rPr>
        <w:t xml:space="preserve"> </w:t>
      </w:r>
      <w:r w:rsidRPr="56F4C23F" w:rsidR="698FE873">
        <w:rPr>
          <w:rFonts w:ascii="Arial" w:hAnsi="Arial" w:eastAsia="Arial" w:cs="Arial"/>
          <w:u w:val="none"/>
        </w:rPr>
        <w:t xml:space="preserve">rather than intervening and diverting </w:t>
      </w:r>
      <w:r w:rsidRPr="56F4C23F" w:rsidR="248E5537">
        <w:rPr>
          <w:rFonts w:ascii="Arial" w:hAnsi="Arial" w:eastAsia="Arial" w:cs="Arial"/>
          <w:u w:val="none"/>
        </w:rPr>
        <w:t>towards how</w:t>
      </w:r>
      <w:r w:rsidRPr="56F4C23F" w:rsidR="0A3D75DB">
        <w:rPr>
          <w:rFonts w:ascii="Arial" w:hAnsi="Arial" w:eastAsia="Arial" w:cs="Arial"/>
          <w:u w:val="none"/>
        </w:rPr>
        <w:t xml:space="preserve"> the practitioner perceives the play</w:t>
      </w:r>
      <w:r w:rsidRPr="56F4C23F" w:rsidR="04CCFC76">
        <w:rPr>
          <w:rFonts w:ascii="Arial" w:hAnsi="Arial" w:eastAsia="Arial" w:cs="Arial"/>
          <w:u w:val="none"/>
        </w:rPr>
        <w:t xml:space="preserve"> should </w:t>
      </w:r>
      <w:r w:rsidRPr="56F4C23F" w:rsidR="65DF87AC">
        <w:rPr>
          <w:rFonts w:ascii="Arial" w:hAnsi="Arial" w:eastAsia="Arial" w:cs="Arial"/>
          <w:u w:val="none"/>
        </w:rPr>
        <w:t>be,</w:t>
      </w:r>
      <w:r w:rsidRPr="56F4C23F" w:rsidR="0A3D75DB">
        <w:rPr>
          <w:rFonts w:ascii="Arial" w:hAnsi="Arial" w:eastAsia="Arial" w:cs="Arial"/>
          <w:u w:val="none"/>
        </w:rPr>
        <w:t xml:space="preserve"> the</w:t>
      </w:r>
      <w:r w:rsidRPr="56F4C23F" w:rsidR="59104932">
        <w:rPr>
          <w:rFonts w:ascii="Arial" w:hAnsi="Arial" w:eastAsia="Arial" w:cs="Arial"/>
          <w:u w:val="none"/>
        </w:rPr>
        <w:t xml:space="preserve"> evidence suggests that practitioners should have the relevant Playwork training </w:t>
      </w:r>
      <w:r w:rsidRPr="56F4C23F" w:rsidR="270D0FC7">
        <w:rPr>
          <w:rFonts w:ascii="Arial" w:hAnsi="Arial" w:eastAsia="Arial" w:cs="Arial"/>
          <w:u w:val="none"/>
        </w:rPr>
        <w:t>to</w:t>
      </w:r>
      <w:r w:rsidRPr="56F4C23F" w:rsidR="59104932">
        <w:rPr>
          <w:rFonts w:ascii="Arial" w:hAnsi="Arial" w:eastAsia="Arial" w:cs="Arial"/>
          <w:u w:val="none"/>
        </w:rPr>
        <w:t xml:space="preserve"> take a playful approach </w:t>
      </w:r>
      <w:r w:rsidRPr="56F4C23F" w:rsidR="79BDD699">
        <w:rPr>
          <w:rFonts w:ascii="Arial" w:hAnsi="Arial" w:eastAsia="Arial" w:cs="Arial"/>
          <w:u w:val="none"/>
        </w:rPr>
        <w:t xml:space="preserve">and </w:t>
      </w:r>
      <w:r w:rsidRPr="56F4C23F" w:rsidR="79BDD699">
        <w:rPr>
          <w:rFonts w:ascii="Arial" w:hAnsi="Arial" w:eastAsia="Arial" w:cs="Arial"/>
          <w:u w:val="none"/>
        </w:rPr>
        <w:t>maintain</w:t>
      </w:r>
      <w:r w:rsidRPr="56F4C23F" w:rsidR="79BDD699">
        <w:rPr>
          <w:rFonts w:ascii="Arial" w:hAnsi="Arial" w:eastAsia="Arial" w:cs="Arial"/>
          <w:u w:val="none"/>
        </w:rPr>
        <w:t xml:space="preserve"> a playful environment.</w:t>
      </w:r>
    </w:p>
    <w:p w:rsidR="5CC4C455" w:rsidP="3BA79434" w:rsidRDefault="5CC4C455" w14:paraId="3C0ACEC3" w14:textId="3F3D2C4C">
      <w:pPr>
        <w:pStyle w:val="Normal"/>
        <w:rPr>
          <w:rFonts w:ascii="Arial" w:hAnsi="Arial" w:eastAsia="Arial" w:cs="Arial"/>
          <w:b w:val="0"/>
          <w:bCs w:val="0"/>
          <w:i w:val="0"/>
          <w:iCs w:val="0"/>
          <w:caps w:val="0"/>
          <w:smallCaps w:val="0"/>
          <w:noProof w:val="0"/>
          <w:color w:val="111111"/>
          <w:sz w:val="24"/>
          <w:szCs w:val="24"/>
          <w:lang w:val="en-GB"/>
        </w:rPr>
      </w:pPr>
      <w:r w:rsidRPr="3BA79434" w:rsidR="1E706F60">
        <w:rPr>
          <w:rFonts w:ascii="Arial" w:hAnsi="Arial" w:eastAsia="Arial" w:cs="Arial"/>
          <w:b w:val="0"/>
          <w:bCs w:val="0"/>
          <w:i w:val="0"/>
          <w:iCs w:val="0"/>
          <w:caps w:val="0"/>
          <w:smallCaps w:val="0"/>
          <w:noProof w:val="0"/>
          <w:color w:val="111111"/>
          <w:sz w:val="24"/>
          <w:szCs w:val="24"/>
          <w:lang w:val="en-GB"/>
        </w:rPr>
        <w:t>In the study conducted by McInnes et al. (2011), the extent of</w:t>
      </w:r>
      <w:r w:rsidRPr="3BA79434" w:rsidR="5F9FBBCC">
        <w:rPr>
          <w:rFonts w:ascii="Arial" w:hAnsi="Arial" w:eastAsia="Arial" w:cs="Arial"/>
          <w:b w:val="0"/>
          <w:bCs w:val="0"/>
          <w:i w:val="0"/>
          <w:iCs w:val="0"/>
          <w:caps w:val="0"/>
          <w:smallCaps w:val="0"/>
          <w:noProof w:val="0"/>
          <w:color w:val="111111"/>
          <w:sz w:val="24"/>
          <w:szCs w:val="24"/>
          <w:lang w:val="en-GB"/>
        </w:rPr>
        <w:t xml:space="preserve"> </w:t>
      </w:r>
      <w:r w:rsidRPr="3BA79434" w:rsidR="1BFA9778">
        <w:rPr>
          <w:rFonts w:ascii="Arial" w:hAnsi="Arial" w:eastAsia="Arial" w:cs="Arial"/>
          <w:b w:val="0"/>
          <w:bCs w:val="0"/>
          <w:i w:val="0"/>
          <w:iCs w:val="0"/>
          <w:caps w:val="0"/>
          <w:smallCaps w:val="0"/>
          <w:noProof w:val="0"/>
          <w:color w:val="111111"/>
          <w:sz w:val="24"/>
          <w:szCs w:val="24"/>
          <w:lang w:val="en-GB"/>
        </w:rPr>
        <w:t>a</w:t>
      </w:r>
      <w:r w:rsidRPr="3BA79434" w:rsidR="5F9FBBCC">
        <w:rPr>
          <w:rFonts w:ascii="Arial" w:hAnsi="Arial" w:eastAsia="Arial" w:cs="Arial"/>
          <w:b w:val="0"/>
          <w:bCs w:val="0"/>
          <w:i w:val="0"/>
          <w:iCs w:val="0"/>
          <w:caps w:val="0"/>
          <w:smallCaps w:val="0"/>
          <w:noProof w:val="0"/>
          <w:color w:val="111111"/>
          <w:sz w:val="24"/>
          <w:szCs w:val="24"/>
          <w:lang w:val="en-GB"/>
        </w:rPr>
        <w:t xml:space="preserve"> practitioner's</w:t>
      </w:r>
      <w:r w:rsidRPr="3BA79434" w:rsidR="1E706F60">
        <w:rPr>
          <w:rFonts w:ascii="Arial" w:hAnsi="Arial" w:eastAsia="Arial" w:cs="Arial"/>
          <w:b w:val="0"/>
          <w:bCs w:val="0"/>
          <w:i w:val="0"/>
          <w:iCs w:val="0"/>
          <w:caps w:val="0"/>
          <w:smallCaps w:val="0"/>
          <w:noProof w:val="0"/>
          <w:color w:val="111111"/>
          <w:sz w:val="24"/>
          <w:szCs w:val="24"/>
          <w:lang w:val="en-GB"/>
        </w:rPr>
        <w:t xml:space="preserve"> involvement in play has raised questions. The evidence suggests that practitioners tend to focus on monitoring and managing play rather than actively </w:t>
      </w:r>
      <w:r w:rsidRPr="3BA79434" w:rsidR="1E706F60">
        <w:rPr>
          <w:rFonts w:ascii="Arial" w:hAnsi="Arial" w:eastAsia="Arial" w:cs="Arial"/>
          <w:b w:val="0"/>
          <w:bCs w:val="0"/>
          <w:i w:val="0"/>
          <w:iCs w:val="0"/>
          <w:caps w:val="0"/>
          <w:smallCaps w:val="0"/>
          <w:noProof w:val="0"/>
          <w:color w:val="111111"/>
          <w:sz w:val="24"/>
          <w:szCs w:val="24"/>
          <w:lang w:val="en-GB"/>
        </w:rPr>
        <w:t>participating</w:t>
      </w:r>
      <w:r w:rsidRPr="3BA79434" w:rsidR="1E706F60">
        <w:rPr>
          <w:rFonts w:ascii="Arial" w:hAnsi="Arial" w:eastAsia="Arial" w:cs="Arial"/>
          <w:b w:val="0"/>
          <w:bCs w:val="0"/>
          <w:i w:val="0"/>
          <w:iCs w:val="0"/>
          <w:caps w:val="0"/>
          <w:smallCaps w:val="0"/>
          <w:noProof w:val="0"/>
          <w:color w:val="111111"/>
          <w:sz w:val="24"/>
          <w:szCs w:val="24"/>
          <w:lang w:val="en-GB"/>
        </w:rPr>
        <w:t xml:space="preserve"> in it to support children’s development. Notably, when a child engages in an activity that appears playful—such as playing on the floor—and an adult is nearby, it is more likely to be perceived as genuine play. In contrast, situations where a child is confined to a desk with an adult, lacking choice, are less likely to be considered playful from the child’s perspective.</w:t>
      </w:r>
      <w:r w:rsidRPr="3BA79434" w:rsidR="5C5C8FB6">
        <w:rPr>
          <w:rFonts w:ascii="Arial" w:hAnsi="Arial" w:eastAsia="Arial" w:cs="Arial"/>
          <w:b w:val="0"/>
          <w:bCs w:val="0"/>
          <w:i w:val="0"/>
          <w:iCs w:val="0"/>
          <w:caps w:val="0"/>
          <w:smallCaps w:val="0"/>
          <w:noProof w:val="0"/>
          <w:color w:val="111111"/>
          <w:sz w:val="24"/>
          <w:szCs w:val="24"/>
          <w:lang w:val="en-GB"/>
        </w:rPr>
        <w:t xml:space="preserve"> </w:t>
      </w:r>
      <w:r w:rsidRPr="3BA79434" w:rsidR="4E688EBF">
        <w:rPr>
          <w:rFonts w:ascii="Arial" w:hAnsi="Arial" w:eastAsia="Arial" w:cs="Arial"/>
          <w:b w:val="0"/>
          <w:bCs w:val="0"/>
          <w:i w:val="0"/>
          <w:iCs w:val="0"/>
          <w:caps w:val="0"/>
          <w:smallCaps w:val="0"/>
          <w:noProof w:val="0"/>
          <w:color w:val="111111"/>
          <w:sz w:val="24"/>
          <w:szCs w:val="24"/>
          <w:lang w:val="en-GB"/>
        </w:rPr>
        <w:t xml:space="preserve">The studies underscore the impact of adult presence and the play </w:t>
      </w:r>
      <w:r w:rsidRPr="3BA79434" w:rsidR="037AAEE8">
        <w:rPr>
          <w:rFonts w:ascii="Arial" w:hAnsi="Arial" w:eastAsia="Arial" w:cs="Arial"/>
          <w:b w:val="0"/>
          <w:bCs w:val="0"/>
          <w:i w:val="0"/>
          <w:iCs w:val="0"/>
          <w:caps w:val="0"/>
          <w:smallCaps w:val="0"/>
          <w:noProof w:val="0"/>
          <w:color w:val="111111"/>
          <w:sz w:val="24"/>
          <w:szCs w:val="24"/>
          <w:lang w:val="en-GB"/>
        </w:rPr>
        <w:t>environment</w:t>
      </w:r>
      <w:r w:rsidRPr="3BA79434" w:rsidR="4E688EBF">
        <w:rPr>
          <w:rFonts w:ascii="Arial" w:hAnsi="Arial" w:eastAsia="Arial" w:cs="Arial"/>
          <w:b w:val="0"/>
          <w:bCs w:val="0"/>
          <w:i w:val="0"/>
          <w:iCs w:val="0"/>
          <w:caps w:val="0"/>
          <w:smallCaps w:val="0"/>
          <w:noProof w:val="0"/>
          <w:color w:val="111111"/>
          <w:sz w:val="24"/>
          <w:szCs w:val="24"/>
          <w:lang w:val="en-GB"/>
        </w:rPr>
        <w:t xml:space="preserve"> being key contributors to pla</w:t>
      </w:r>
      <w:r w:rsidRPr="3BA79434" w:rsidR="15E7EE21">
        <w:rPr>
          <w:rFonts w:ascii="Arial" w:hAnsi="Arial" w:eastAsia="Arial" w:cs="Arial"/>
          <w:b w:val="0"/>
          <w:bCs w:val="0"/>
          <w:i w:val="0"/>
          <w:iCs w:val="0"/>
          <w:caps w:val="0"/>
          <w:smallCaps w:val="0"/>
          <w:noProof w:val="0"/>
          <w:color w:val="111111"/>
          <w:sz w:val="24"/>
          <w:szCs w:val="24"/>
          <w:lang w:val="en-GB"/>
        </w:rPr>
        <w:t xml:space="preserve">y </w:t>
      </w:r>
      <w:r w:rsidRPr="3BA79434" w:rsidR="2747BB57">
        <w:rPr>
          <w:rFonts w:ascii="Arial" w:hAnsi="Arial" w:eastAsia="Arial" w:cs="Arial"/>
          <w:b w:val="0"/>
          <w:bCs w:val="0"/>
          <w:i w:val="0"/>
          <w:iCs w:val="0"/>
          <w:caps w:val="0"/>
          <w:smallCaps w:val="0"/>
          <w:noProof w:val="0"/>
          <w:color w:val="111111"/>
          <w:sz w:val="24"/>
          <w:szCs w:val="24"/>
          <w:lang w:val="en-GB"/>
        </w:rPr>
        <w:t>experiences</w:t>
      </w:r>
      <w:r w:rsidRPr="3BA79434" w:rsidR="15E7EE21">
        <w:rPr>
          <w:rFonts w:ascii="Arial" w:hAnsi="Arial" w:eastAsia="Arial" w:cs="Arial"/>
          <w:b w:val="0"/>
          <w:bCs w:val="0"/>
          <w:i w:val="0"/>
          <w:iCs w:val="0"/>
          <w:caps w:val="0"/>
          <w:smallCaps w:val="0"/>
          <w:noProof w:val="0"/>
          <w:color w:val="111111"/>
          <w:sz w:val="24"/>
          <w:szCs w:val="24"/>
          <w:lang w:val="en-GB"/>
        </w:rPr>
        <w:t>,</w:t>
      </w:r>
      <w:r w:rsidRPr="3BA79434" w:rsidR="009B65B1">
        <w:rPr>
          <w:rFonts w:ascii="Arial" w:hAnsi="Arial" w:eastAsia="Arial" w:cs="Arial"/>
          <w:b w:val="0"/>
          <w:bCs w:val="0"/>
          <w:i w:val="0"/>
          <w:iCs w:val="0"/>
          <w:caps w:val="0"/>
          <w:smallCaps w:val="0"/>
          <w:noProof w:val="0"/>
          <w:color w:val="111111"/>
          <w:sz w:val="24"/>
          <w:szCs w:val="24"/>
          <w:lang w:val="en-GB"/>
        </w:rPr>
        <w:t xml:space="preserve"> the evidence shows the links between context and adult involvement shaping </w:t>
      </w:r>
      <w:r w:rsidRPr="3BA79434" w:rsidR="511EC45C">
        <w:rPr>
          <w:rFonts w:ascii="Arial" w:hAnsi="Arial" w:eastAsia="Arial" w:cs="Arial"/>
          <w:b w:val="0"/>
          <w:bCs w:val="0"/>
          <w:i w:val="0"/>
          <w:iCs w:val="0"/>
          <w:caps w:val="0"/>
          <w:smallCaps w:val="0"/>
          <w:noProof w:val="0"/>
          <w:color w:val="111111"/>
          <w:sz w:val="24"/>
          <w:szCs w:val="24"/>
          <w:lang w:val="en-GB"/>
        </w:rPr>
        <w:t>children's</w:t>
      </w:r>
      <w:r w:rsidRPr="3BA79434" w:rsidR="009B65B1">
        <w:rPr>
          <w:rFonts w:ascii="Arial" w:hAnsi="Arial" w:eastAsia="Arial" w:cs="Arial"/>
          <w:b w:val="0"/>
          <w:bCs w:val="0"/>
          <w:i w:val="0"/>
          <w:iCs w:val="0"/>
          <w:caps w:val="0"/>
          <w:smallCaps w:val="0"/>
          <w:noProof w:val="0"/>
          <w:color w:val="111111"/>
          <w:sz w:val="24"/>
          <w:szCs w:val="24"/>
          <w:lang w:val="en-GB"/>
        </w:rPr>
        <w:t xml:space="preserve"> play.</w:t>
      </w:r>
      <w:r w:rsidRPr="3BA79434" w:rsidR="52A1A84B">
        <w:rPr>
          <w:rFonts w:ascii="Arial" w:hAnsi="Arial" w:eastAsia="Arial" w:cs="Arial"/>
          <w:b w:val="0"/>
          <w:bCs w:val="0"/>
          <w:i w:val="0"/>
          <w:iCs w:val="0"/>
          <w:caps w:val="0"/>
          <w:smallCaps w:val="0"/>
          <w:noProof w:val="0"/>
          <w:color w:val="111111"/>
          <w:sz w:val="24"/>
          <w:szCs w:val="24"/>
          <w:lang w:val="en-GB"/>
        </w:rPr>
        <w:t xml:space="preserve"> This evidence potentially shows that </w:t>
      </w:r>
      <w:r w:rsidRPr="3BA79434" w:rsidR="52A1A84B">
        <w:rPr>
          <w:rFonts w:ascii="Arial" w:hAnsi="Arial" w:eastAsia="Arial" w:cs="Arial"/>
          <w:b w:val="0"/>
          <w:bCs w:val="0"/>
          <w:i w:val="0"/>
          <w:iCs w:val="0"/>
          <w:caps w:val="0"/>
          <w:smallCaps w:val="0"/>
          <w:noProof w:val="0"/>
          <w:color w:val="111111"/>
          <w:sz w:val="24"/>
          <w:szCs w:val="24"/>
          <w:lang w:val="en-GB"/>
        </w:rPr>
        <w:t>observing</w:t>
      </w:r>
      <w:r w:rsidRPr="3BA79434" w:rsidR="52A1A84B">
        <w:rPr>
          <w:rFonts w:ascii="Arial" w:hAnsi="Arial" w:eastAsia="Arial" w:cs="Arial"/>
          <w:b w:val="0"/>
          <w:bCs w:val="0"/>
          <w:i w:val="0"/>
          <w:iCs w:val="0"/>
          <w:caps w:val="0"/>
          <w:smallCaps w:val="0"/>
          <w:noProof w:val="0"/>
          <w:color w:val="111111"/>
          <w:sz w:val="24"/>
          <w:szCs w:val="24"/>
          <w:lang w:val="en-GB"/>
        </w:rPr>
        <w:t xml:space="preserve"> children through play</w:t>
      </w:r>
      <w:r w:rsidRPr="3BA79434" w:rsidR="12674EEB">
        <w:rPr>
          <w:rFonts w:ascii="Arial" w:hAnsi="Arial" w:eastAsia="Arial" w:cs="Arial"/>
          <w:b w:val="0"/>
          <w:bCs w:val="0"/>
          <w:i w:val="0"/>
          <w:iCs w:val="0"/>
          <w:caps w:val="0"/>
          <w:smallCaps w:val="0"/>
          <w:noProof w:val="0"/>
          <w:color w:val="111111"/>
          <w:sz w:val="24"/>
          <w:szCs w:val="24"/>
          <w:lang w:val="en-GB"/>
        </w:rPr>
        <w:t xml:space="preserve"> like activity gives</w:t>
      </w:r>
      <w:r w:rsidRPr="3BA79434" w:rsidR="52A1A84B">
        <w:rPr>
          <w:rFonts w:ascii="Arial" w:hAnsi="Arial" w:eastAsia="Arial" w:cs="Arial"/>
          <w:b w:val="0"/>
          <w:bCs w:val="0"/>
          <w:i w:val="0"/>
          <w:iCs w:val="0"/>
          <w:caps w:val="0"/>
          <w:smallCaps w:val="0"/>
          <w:noProof w:val="0"/>
          <w:color w:val="111111"/>
          <w:sz w:val="24"/>
          <w:szCs w:val="24"/>
          <w:lang w:val="en-GB"/>
        </w:rPr>
        <w:t xml:space="preserve"> the practitioner a more </w:t>
      </w:r>
      <w:r w:rsidRPr="3BA79434" w:rsidR="52A1A84B">
        <w:rPr>
          <w:rFonts w:ascii="Arial" w:hAnsi="Arial" w:eastAsia="Arial" w:cs="Arial"/>
          <w:b w:val="0"/>
          <w:bCs w:val="0"/>
          <w:i w:val="0"/>
          <w:iCs w:val="0"/>
          <w:caps w:val="0"/>
          <w:smallCaps w:val="0"/>
          <w:noProof w:val="0"/>
          <w:color w:val="111111"/>
          <w:sz w:val="24"/>
          <w:szCs w:val="24"/>
          <w:lang w:val="en-GB"/>
        </w:rPr>
        <w:t>accurate</w:t>
      </w:r>
      <w:r w:rsidRPr="3BA79434" w:rsidR="52A1A84B">
        <w:rPr>
          <w:rFonts w:ascii="Arial" w:hAnsi="Arial" w:eastAsia="Arial" w:cs="Arial"/>
          <w:b w:val="0"/>
          <w:bCs w:val="0"/>
          <w:i w:val="0"/>
          <w:iCs w:val="0"/>
          <w:caps w:val="0"/>
          <w:smallCaps w:val="0"/>
          <w:noProof w:val="0"/>
          <w:color w:val="111111"/>
          <w:sz w:val="24"/>
          <w:szCs w:val="24"/>
          <w:lang w:val="en-GB"/>
        </w:rPr>
        <w:t xml:space="preserve"> ref</w:t>
      </w:r>
      <w:r w:rsidRPr="3BA79434" w:rsidR="734F35B2">
        <w:rPr>
          <w:rFonts w:ascii="Arial" w:hAnsi="Arial" w:eastAsia="Arial" w:cs="Arial"/>
          <w:b w:val="0"/>
          <w:bCs w:val="0"/>
          <w:i w:val="0"/>
          <w:iCs w:val="0"/>
          <w:caps w:val="0"/>
          <w:smallCaps w:val="0"/>
          <w:noProof w:val="0"/>
          <w:color w:val="111111"/>
          <w:sz w:val="24"/>
          <w:szCs w:val="24"/>
          <w:lang w:val="en-GB"/>
        </w:rPr>
        <w:t>lection</w:t>
      </w:r>
      <w:r w:rsidRPr="3BA79434" w:rsidR="27616CFF">
        <w:rPr>
          <w:rFonts w:ascii="Arial" w:hAnsi="Arial" w:eastAsia="Arial" w:cs="Arial"/>
          <w:b w:val="0"/>
          <w:bCs w:val="0"/>
          <w:i w:val="0"/>
          <w:iCs w:val="0"/>
          <w:caps w:val="0"/>
          <w:smallCaps w:val="0"/>
          <w:noProof w:val="0"/>
          <w:color w:val="111111"/>
          <w:sz w:val="24"/>
          <w:szCs w:val="24"/>
          <w:lang w:val="en-GB"/>
        </w:rPr>
        <w:t>.</w:t>
      </w:r>
      <w:r w:rsidRPr="3BA79434" w:rsidR="734F35B2">
        <w:rPr>
          <w:rFonts w:ascii="Arial" w:hAnsi="Arial" w:eastAsia="Arial" w:cs="Arial"/>
          <w:b w:val="0"/>
          <w:bCs w:val="0"/>
          <w:i w:val="0"/>
          <w:iCs w:val="0"/>
          <w:caps w:val="0"/>
          <w:smallCaps w:val="0"/>
          <w:noProof w:val="0"/>
          <w:color w:val="111111"/>
          <w:sz w:val="24"/>
          <w:szCs w:val="24"/>
          <w:lang w:val="en-GB"/>
        </w:rPr>
        <w:t xml:space="preserve"> </w:t>
      </w:r>
    </w:p>
    <w:p w:rsidR="7F898F68" w:rsidP="3BA79434" w:rsidRDefault="7F898F68" w14:paraId="712144FC" w14:textId="165F27D9">
      <w:pPr>
        <w:pStyle w:val="Normal"/>
        <w:rPr>
          <w:rFonts w:ascii="Arial" w:hAnsi="Arial" w:eastAsia="Arial" w:cs="Arial"/>
          <w:b w:val="0"/>
          <w:bCs w:val="0"/>
          <w:i w:val="0"/>
          <w:iCs w:val="0"/>
          <w:caps w:val="0"/>
          <w:smallCaps w:val="0"/>
          <w:noProof w:val="0"/>
          <w:color w:val="111111"/>
          <w:sz w:val="24"/>
          <w:szCs w:val="24"/>
          <w:u w:val="single"/>
          <w:lang w:val="en-GB"/>
        </w:rPr>
      </w:pPr>
      <w:r w:rsidRPr="3BA79434" w:rsidR="7F898F68">
        <w:rPr>
          <w:rFonts w:ascii="Arial" w:hAnsi="Arial" w:eastAsia="Arial" w:cs="Arial"/>
          <w:b w:val="0"/>
          <w:bCs w:val="0"/>
          <w:i w:val="0"/>
          <w:iCs w:val="0"/>
          <w:caps w:val="0"/>
          <w:smallCaps w:val="0"/>
          <w:noProof w:val="0"/>
          <w:color w:val="111111"/>
          <w:sz w:val="24"/>
          <w:szCs w:val="24"/>
          <w:u w:val="single"/>
          <w:lang w:val="en-GB"/>
        </w:rPr>
        <w:t xml:space="preserve">How can adults support play when undertaking observations and </w:t>
      </w:r>
      <w:r w:rsidRPr="3BA79434" w:rsidR="7F898F68">
        <w:rPr>
          <w:rFonts w:ascii="Arial" w:hAnsi="Arial" w:eastAsia="Arial" w:cs="Arial"/>
          <w:b w:val="0"/>
          <w:bCs w:val="0"/>
          <w:i w:val="0"/>
          <w:iCs w:val="0"/>
          <w:caps w:val="0"/>
          <w:smallCaps w:val="0"/>
          <w:noProof w:val="0"/>
          <w:color w:val="111111"/>
          <w:sz w:val="24"/>
          <w:szCs w:val="24"/>
          <w:u w:val="single"/>
          <w:lang w:val="en-GB"/>
        </w:rPr>
        <w:t>assessments?</w:t>
      </w:r>
    </w:p>
    <w:p w:rsidR="57C38109" w:rsidP="3BA79434" w:rsidRDefault="57C38109" w14:paraId="5B476790" w14:textId="5CED321F">
      <w:pPr>
        <w:pStyle w:val="Normal"/>
        <w:rPr>
          <w:rFonts w:ascii="Arial" w:hAnsi="Arial" w:eastAsia="Arial" w:cs="Arial"/>
          <w:b w:val="0"/>
          <w:bCs w:val="0"/>
          <w:i w:val="0"/>
          <w:iCs w:val="0"/>
          <w:caps w:val="0"/>
          <w:smallCaps w:val="0"/>
          <w:noProof w:val="0"/>
          <w:color w:val="111111"/>
          <w:sz w:val="24"/>
          <w:szCs w:val="24"/>
          <w:u w:val="none"/>
          <w:lang w:val="en-GB"/>
        </w:rPr>
      </w:pPr>
      <w:r w:rsidRPr="3BA79434" w:rsidR="57C38109">
        <w:rPr>
          <w:rFonts w:ascii="Arial" w:hAnsi="Arial" w:eastAsia="Arial" w:cs="Arial"/>
          <w:b w:val="0"/>
          <w:bCs w:val="0"/>
          <w:i w:val="0"/>
          <w:iCs w:val="0"/>
          <w:caps w:val="0"/>
          <w:smallCaps w:val="0"/>
          <w:noProof w:val="0"/>
          <w:color w:val="111111"/>
          <w:sz w:val="24"/>
          <w:szCs w:val="24"/>
          <w:u w:val="none"/>
          <w:lang w:val="en-GB"/>
        </w:rPr>
        <w:t xml:space="preserve">Birth to 5 matters (2021) state that </w:t>
      </w:r>
      <w:r w:rsidRPr="3BA79434" w:rsidR="22B160E1">
        <w:rPr>
          <w:rFonts w:ascii="Arial" w:hAnsi="Arial" w:eastAsia="Arial" w:cs="Arial"/>
          <w:b w:val="0"/>
          <w:bCs w:val="0"/>
          <w:i w:val="0"/>
          <w:iCs w:val="0"/>
          <w:caps w:val="0"/>
          <w:smallCaps w:val="0"/>
          <w:noProof w:val="0"/>
          <w:color w:val="111111"/>
          <w:sz w:val="24"/>
          <w:szCs w:val="24"/>
          <w:u w:val="none"/>
          <w:lang w:val="en-GB"/>
        </w:rPr>
        <w:t>practitioners</w:t>
      </w:r>
      <w:r w:rsidRPr="3BA79434" w:rsidR="57C38109">
        <w:rPr>
          <w:rFonts w:ascii="Arial" w:hAnsi="Arial" w:eastAsia="Arial" w:cs="Arial"/>
          <w:b w:val="0"/>
          <w:bCs w:val="0"/>
          <w:i w:val="0"/>
          <w:iCs w:val="0"/>
          <w:caps w:val="0"/>
          <w:smallCaps w:val="0"/>
          <w:noProof w:val="0"/>
          <w:color w:val="111111"/>
          <w:sz w:val="24"/>
          <w:szCs w:val="24"/>
          <w:u w:val="none"/>
          <w:lang w:val="en-GB"/>
        </w:rPr>
        <w:t xml:space="preserve"> need responsive p</w:t>
      </w:r>
      <w:r w:rsidRPr="3BA79434" w:rsidR="7536A6B1">
        <w:rPr>
          <w:rFonts w:ascii="Arial" w:hAnsi="Arial" w:eastAsia="Arial" w:cs="Arial"/>
          <w:b w:val="0"/>
          <w:bCs w:val="0"/>
          <w:i w:val="0"/>
          <w:iCs w:val="0"/>
          <w:caps w:val="0"/>
          <w:smallCaps w:val="0"/>
          <w:noProof w:val="0"/>
          <w:color w:val="111111"/>
          <w:sz w:val="24"/>
          <w:szCs w:val="24"/>
          <w:u w:val="none"/>
          <w:lang w:val="en-GB"/>
        </w:rPr>
        <w:t xml:space="preserve">edagogy </w:t>
      </w:r>
      <w:r w:rsidRPr="3BA79434" w:rsidR="56ADBC1A">
        <w:rPr>
          <w:rFonts w:ascii="Arial" w:hAnsi="Arial" w:eastAsia="Arial" w:cs="Arial"/>
          <w:b w:val="0"/>
          <w:bCs w:val="0"/>
          <w:i w:val="0"/>
          <w:iCs w:val="0"/>
          <w:caps w:val="0"/>
          <w:smallCaps w:val="0"/>
          <w:noProof w:val="0"/>
          <w:color w:val="111111"/>
          <w:sz w:val="24"/>
          <w:szCs w:val="24"/>
          <w:u w:val="none"/>
          <w:lang w:val="en-GB"/>
        </w:rPr>
        <w:t xml:space="preserve">when </w:t>
      </w:r>
      <w:r w:rsidRPr="3BA79434" w:rsidR="56ADBC1A">
        <w:rPr>
          <w:rFonts w:ascii="Arial" w:hAnsi="Arial" w:eastAsia="Arial" w:cs="Arial"/>
          <w:b w:val="0"/>
          <w:bCs w:val="0"/>
          <w:i w:val="0"/>
          <w:iCs w:val="0"/>
          <w:caps w:val="0"/>
          <w:smallCaps w:val="0"/>
          <w:noProof w:val="0"/>
          <w:color w:val="111111"/>
          <w:sz w:val="24"/>
          <w:szCs w:val="24"/>
          <w:u w:val="none"/>
          <w:lang w:val="en-GB"/>
        </w:rPr>
        <w:t>observing</w:t>
      </w:r>
      <w:r w:rsidRPr="3BA79434" w:rsidR="56ADBC1A">
        <w:rPr>
          <w:rFonts w:ascii="Arial" w:hAnsi="Arial" w:eastAsia="Arial" w:cs="Arial"/>
          <w:b w:val="0"/>
          <w:bCs w:val="0"/>
          <w:i w:val="0"/>
          <w:iCs w:val="0"/>
          <w:caps w:val="0"/>
          <w:smallCaps w:val="0"/>
          <w:noProof w:val="0"/>
          <w:color w:val="111111"/>
          <w:sz w:val="24"/>
          <w:szCs w:val="24"/>
          <w:u w:val="none"/>
          <w:lang w:val="en-GB"/>
        </w:rPr>
        <w:t xml:space="preserve"> children through play </w:t>
      </w:r>
      <w:r w:rsidRPr="3BA79434" w:rsidR="3907544A">
        <w:rPr>
          <w:rFonts w:ascii="Arial" w:hAnsi="Arial" w:eastAsia="Arial" w:cs="Arial"/>
          <w:b w:val="0"/>
          <w:bCs w:val="0"/>
          <w:i w:val="0"/>
          <w:iCs w:val="0"/>
          <w:caps w:val="0"/>
          <w:smallCaps w:val="0"/>
          <w:noProof w:val="0"/>
          <w:color w:val="111111"/>
          <w:sz w:val="24"/>
          <w:szCs w:val="24"/>
          <w:u w:val="none"/>
          <w:lang w:val="en-GB"/>
        </w:rPr>
        <w:t xml:space="preserve">to </w:t>
      </w:r>
      <w:r w:rsidRPr="3BA79434" w:rsidR="0D4B9A3A">
        <w:rPr>
          <w:rFonts w:ascii="Arial" w:hAnsi="Arial" w:eastAsia="Arial" w:cs="Arial"/>
          <w:b w:val="0"/>
          <w:bCs w:val="0"/>
          <w:i w:val="0"/>
          <w:iCs w:val="0"/>
          <w:caps w:val="0"/>
          <w:smallCaps w:val="0"/>
          <w:noProof w:val="0"/>
          <w:color w:val="111111"/>
          <w:sz w:val="24"/>
          <w:szCs w:val="24"/>
          <w:u w:val="none"/>
          <w:lang w:val="en-GB"/>
        </w:rPr>
        <w:t>establish</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what a child know</w:t>
      </w:r>
      <w:r w:rsidRPr="3BA79434" w:rsidR="38A1F854">
        <w:rPr>
          <w:rFonts w:ascii="Arial" w:hAnsi="Arial" w:eastAsia="Arial" w:cs="Arial"/>
          <w:b w:val="0"/>
          <w:bCs w:val="0"/>
          <w:i w:val="0"/>
          <w:iCs w:val="0"/>
          <w:caps w:val="0"/>
          <w:smallCaps w:val="0"/>
          <w:noProof w:val="0"/>
          <w:color w:val="111111"/>
          <w:sz w:val="24"/>
          <w:szCs w:val="24"/>
          <w:u w:val="none"/>
          <w:lang w:val="en-GB"/>
        </w:rPr>
        <w:t>s</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and understand</w:t>
      </w:r>
      <w:r w:rsidRPr="3BA79434" w:rsidR="6CDA83A8">
        <w:rPr>
          <w:rFonts w:ascii="Arial" w:hAnsi="Arial" w:eastAsia="Arial" w:cs="Arial"/>
          <w:b w:val="0"/>
          <w:bCs w:val="0"/>
          <w:i w:val="0"/>
          <w:iCs w:val="0"/>
          <w:caps w:val="0"/>
          <w:smallCaps w:val="0"/>
          <w:noProof w:val="0"/>
          <w:color w:val="111111"/>
          <w:sz w:val="24"/>
          <w:szCs w:val="24"/>
          <w:u w:val="none"/>
          <w:lang w:val="en-GB"/>
        </w:rPr>
        <w:t>s</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summative </w:t>
      </w:r>
      <w:r w:rsidRPr="3BA79434" w:rsidR="6027CB45">
        <w:rPr>
          <w:rFonts w:ascii="Arial" w:hAnsi="Arial" w:eastAsia="Arial" w:cs="Arial"/>
          <w:b w:val="0"/>
          <w:bCs w:val="0"/>
          <w:i w:val="0"/>
          <w:iCs w:val="0"/>
          <w:caps w:val="0"/>
          <w:smallCaps w:val="0"/>
          <w:noProof w:val="0"/>
          <w:color w:val="111111"/>
          <w:sz w:val="24"/>
          <w:szCs w:val="24"/>
          <w:u w:val="none"/>
          <w:lang w:val="en-GB"/>
        </w:rPr>
        <w:t>assessment</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w:t>
      </w:r>
      <w:r w:rsidRPr="3BA79434" w:rsidR="32A1CA77">
        <w:rPr>
          <w:rFonts w:ascii="Arial" w:hAnsi="Arial" w:eastAsia="Arial" w:cs="Arial"/>
          <w:b w:val="0"/>
          <w:bCs w:val="0"/>
          <w:i w:val="0"/>
          <w:iCs w:val="0"/>
          <w:caps w:val="0"/>
          <w:smallCaps w:val="0"/>
          <w:noProof w:val="0"/>
          <w:color w:val="111111"/>
          <w:sz w:val="24"/>
          <w:szCs w:val="24"/>
          <w:u w:val="none"/>
          <w:lang w:val="en-GB"/>
        </w:rPr>
        <w:t>involves</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the </w:t>
      </w:r>
      <w:r w:rsidRPr="3BA79434" w:rsidR="7A7AB8A7">
        <w:rPr>
          <w:rFonts w:ascii="Arial" w:hAnsi="Arial" w:eastAsia="Arial" w:cs="Arial"/>
          <w:b w:val="0"/>
          <w:bCs w:val="0"/>
          <w:i w:val="0"/>
          <w:iCs w:val="0"/>
          <w:caps w:val="0"/>
          <w:smallCaps w:val="0"/>
          <w:noProof w:val="0"/>
          <w:color w:val="111111"/>
          <w:sz w:val="24"/>
          <w:szCs w:val="24"/>
          <w:u w:val="none"/>
          <w:lang w:val="en-GB"/>
        </w:rPr>
        <w:t>practitioner</w:t>
      </w:r>
      <w:r w:rsidRPr="3BA79434" w:rsidR="3907544A">
        <w:rPr>
          <w:rFonts w:ascii="Arial" w:hAnsi="Arial" w:eastAsia="Arial" w:cs="Arial"/>
          <w:b w:val="0"/>
          <w:bCs w:val="0"/>
          <w:i w:val="0"/>
          <w:iCs w:val="0"/>
          <w:caps w:val="0"/>
          <w:smallCaps w:val="0"/>
          <w:noProof w:val="0"/>
          <w:color w:val="111111"/>
          <w:sz w:val="24"/>
          <w:szCs w:val="24"/>
          <w:u w:val="none"/>
          <w:lang w:val="en-GB"/>
        </w:rPr>
        <w:t xml:space="preserve"> to step bac</w:t>
      </w:r>
      <w:r w:rsidRPr="3BA79434" w:rsidR="61564612">
        <w:rPr>
          <w:rFonts w:ascii="Arial" w:hAnsi="Arial" w:eastAsia="Arial" w:cs="Arial"/>
          <w:b w:val="0"/>
          <w:bCs w:val="0"/>
          <w:i w:val="0"/>
          <w:iCs w:val="0"/>
          <w:caps w:val="0"/>
          <w:smallCaps w:val="0"/>
          <w:noProof w:val="0"/>
          <w:color w:val="111111"/>
          <w:sz w:val="24"/>
          <w:szCs w:val="24"/>
          <w:u w:val="none"/>
          <w:lang w:val="en-GB"/>
        </w:rPr>
        <w:t>k and gain an overview</w:t>
      </w:r>
      <w:r w:rsidRPr="3BA79434" w:rsidR="4AE537F1">
        <w:rPr>
          <w:rFonts w:ascii="Arial" w:hAnsi="Arial" w:eastAsia="Arial" w:cs="Arial"/>
          <w:b w:val="0"/>
          <w:bCs w:val="0"/>
          <w:i w:val="0"/>
          <w:iCs w:val="0"/>
          <w:caps w:val="0"/>
          <w:smallCaps w:val="0"/>
          <w:noProof w:val="0"/>
          <w:color w:val="111111"/>
          <w:sz w:val="24"/>
          <w:szCs w:val="24"/>
          <w:u w:val="none"/>
          <w:lang w:val="en-GB"/>
        </w:rPr>
        <w:t xml:space="preserve"> of the child's development.</w:t>
      </w:r>
      <w:r w:rsidRPr="3BA79434" w:rsidR="61E81F9A">
        <w:rPr>
          <w:rFonts w:ascii="Arial" w:hAnsi="Arial" w:eastAsia="Arial" w:cs="Arial"/>
          <w:b w:val="0"/>
          <w:bCs w:val="0"/>
          <w:i w:val="0"/>
          <w:iCs w:val="0"/>
          <w:caps w:val="0"/>
          <w:smallCaps w:val="0"/>
          <w:noProof w:val="0"/>
          <w:color w:val="111111"/>
          <w:sz w:val="24"/>
          <w:szCs w:val="24"/>
          <w:u w:val="none"/>
          <w:lang w:val="en-GB"/>
        </w:rPr>
        <w:t xml:space="preserve"> According to Minnesota Children’s Museum, (2019</w:t>
      </w:r>
      <w:r w:rsidRPr="3BA79434" w:rsidR="34F1978D">
        <w:rPr>
          <w:rFonts w:ascii="Arial" w:hAnsi="Arial" w:eastAsia="Arial" w:cs="Arial"/>
          <w:b w:val="0"/>
          <w:bCs w:val="0"/>
          <w:i w:val="0"/>
          <w:iCs w:val="0"/>
          <w:caps w:val="0"/>
          <w:smallCaps w:val="0"/>
          <w:noProof w:val="0"/>
          <w:color w:val="111111"/>
          <w:sz w:val="24"/>
          <w:szCs w:val="24"/>
          <w:u w:val="none"/>
          <w:lang w:val="en-GB"/>
        </w:rPr>
        <w:t>), the benefits to using open ended questions during a child's play has positive outcomes, it allows a child to critically think-as there is no right or wrong answer, open ended questions build commun</w:t>
      </w:r>
      <w:r w:rsidRPr="3BA79434" w:rsidR="73967CBE">
        <w:rPr>
          <w:rFonts w:ascii="Arial" w:hAnsi="Arial" w:eastAsia="Arial" w:cs="Arial"/>
          <w:b w:val="0"/>
          <w:bCs w:val="0"/>
          <w:i w:val="0"/>
          <w:iCs w:val="0"/>
          <w:caps w:val="0"/>
          <w:smallCaps w:val="0"/>
          <w:noProof w:val="0"/>
          <w:color w:val="111111"/>
          <w:sz w:val="24"/>
          <w:szCs w:val="24"/>
          <w:u w:val="none"/>
          <w:lang w:val="en-GB"/>
        </w:rPr>
        <w:t>ication as it may be an opportunity for the child to stretch their vocabulary and will</w:t>
      </w:r>
      <w:r w:rsidRPr="3BA79434" w:rsidR="177038CB">
        <w:rPr>
          <w:rFonts w:ascii="Arial" w:hAnsi="Arial" w:eastAsia="Arial" w:cs="Arial"/>
          <w:b w:val="0"/>
          <w:bCs w:val="0"/>
          <w:i w:val="0"/>
          <w:iCs w:val="0"/>
          <w:caps w:val="0"/>
          <w:smallCaps w:val="0"/>
          <w:noProof w:val="0"/>
          <w:color w:val="111111"/>
          <w:sz w:val="24"/>
          <w:szCs w:val="24"/>
          <w:u w:val="none"/>
          <w:lang w:val="en-GB"/>
        </w:rPr>
        <w:t xml:space="preserve"> give the child confidence allowing them to express themselves and share thoughts</w:t>
      </w:r>
      <w:r w:rsidRPr="3BA79434" w:rsidR="7D2941C7">
        <w:rPr>
          <w:rFonts w:ascii="Arial" w:hAnsi="Arial" w:eastAsia="Arial" w:cs="Arial"/>
          <w:b w:val="0"/>
          <w:bCs w:val="0"/>
          <w:i w:val="0"/>
          <w:iCs w:val="0"/>
          <w:caps w:val="0"/>
          <w:smallCaps w:val="0"/>
          <w:noProof w:val="0"/>
          <w:color w:val="111111"/>
          <w:sz w:val="24"/>
          <w:szCs w:val="24"/>
          <w:u w:val="none"/>
          <w:lang w:val="en-GB"/>
        </w:rPr>
        <w:t>, however, closed end questions during play may promp</w:t>
      </w:r>
      <w:r w:rsidRPr="3BA79434" w:rsidR="35679095">
        <w:rPr>
          <w:rFonts w:ascii="Arial" w:hAnsi="Arial" w:eastAsia="Arial" w:cs="Arial"/>
          <w:b w:val="0"/>
          <w:bCs w:val="0"/>
          <w:i w:val="0"/>
          <w:iCs w:val="0"/>
          <w:caps w:val="0"/>
          <w:smallCaps w:val="0"/>
          <w:noProof w:val="0"/>
          <w:color w:val="111111"/>
          <w:sz w:val="24"/>
          <w:szCs w:val="24"/>
          <w:u w:val="none"/>
          <w:lang w:val="en-GB"/>
        </w:rPr>
        <w:t>t a wrong or right answer through feelings of the child and often prompts a yes or no response</w:t>
      </w:r>
      <w:r w:rsidRPr="3BA79434" w:rsidR="1B209992">
        <w:rPr>
          <w:rFonts w:ascii="Arial" w:hAnsi="Arial" w:eastAsia="Arial" w:cs="Arial"/>
          <w:b w:val="0"/>
          <w:bCs w:val="0"/>
          <w:i w:val="0"/>
          <w:iCs w:val="0"/>
          <w:caps w:val="0"/>
          <w:smallCaps w:val="0"/>
          <w:noProof w:val="0"/>
          <w:color w:val="111111"/>
          <w:sz w:val="24"/>
          <w:szCs w:val="24"/>
          <w:u w:val="none"/>
          <w:lang w:val="en-GB"/>
        </w:rPr>
        <w:t>.</w:t>
      </w:r>
    </w:p>
    <w:p w:rsidR="7A77C797" w:rsidP="56F4C23F" w:rsidRDefault="7A77C797" w14:paraId="24A3A10A" w14:textId="76E104D8">
      <w:pPr>
        <w:pStyle w:val="Normal"/>
        <w:rPr>
          <w:rFonts w:ascii="Arial" w:hAnsi="Arial" w:eastAsia="Arial" w:cs="Arial"/>
          <w:b w:val="0"/>
          <w:bCs w:val="0"/>
          <w:i w:val="0"/>
          <w:iCs w:val="0"/>
          <w:caps w:val="0"/>
          <w:smallCaps w:val="0"/>
          <w:noProof w:val="0"/>
          <w:color w:val="111111"/>
          <w:sz w:val="24"/>
          <w:szCs w:val="24"/>
          <w:u w:val="none"/>
          <w:lang w:val="en-GB"/>
        </w:rPr>
      </w:pPr>
      <w:r w:rsidRPr="56F4C23F" w:rsidR="7A77C797">
        <w:rPr>
          <w:rFonts w:ascii="Arial" w:hAnsi="Arial" w:eastAsia="Arial" w:cs="Arial"/>
          <w:b w:val="0"/>
          <w:bCs w:val="0"/>
          <w:i w:val="0"/>
          <w:iCs w:val="0"/>
          <w:caps w:val="0"/>
          <w:smallCaps w:val="0"/>
          <w:noProof w:val="0"/>
          <w:color w:val="111111"/>
          <w:sz w:val="24"/>
          <w:szCs w:val="24"/>
          <w:u w:val="none"/>
          <w:lang w:val="en-GB"/>
        </w:rPr>
        <w:t xml:space="preserve">UNICEF (2018) express that during monitoring and accessing children, </w:t>
      </w:r>
      <w:r w:rsidRPr="56F4C23F" w:rsidR="391CACC9">
        <w:rPr>
          <w:rFonts w:ascii="Arial" w:hAnsi="Arial" w:eastAsia="Arial" w:cs="Arial"/>
          <w:b w:val="0"/>
          <w:bCs w:val="0"/>
          <w:i w:val="0"/>
          <w:iCs w:val="0"/>
          <w:caps w:val="0"/>
          <w:smallCaps w:val="0"/>
          <w:noProof w:val="0"/>
          <w:color w:val="111111"/>
          <w:sz w:val="24"/>
          <w:szCs w:val="24"/>
          <w:u w:val="none"/>
          <w:lang w:val="en-GB"/>
        </w:rPr>
        <w:t>practitioners</w:t>
      </w:r>
      <w:r w:rsidRPr="56F4C23F" w:rsidR="7A77C797">
        <w:rPr>
          <w:rFonts w:ascii="Arial" w:hAnsi="Arial" w:eastAsia="Arial" w:cs="Arial"/>
          <w:b w:val="0"/>
          <w:bCs w:val="0"/>
          <w:i w:val="0"/>
          <w:iCs w:val="0"/>
          <w:caps w:val="0"/>
          <w:smallCaps w:val="0"/>
          <w:noProof w:val="0"/>
          <w:color w:val="111111"/>
          <w:sz w:val="24"/>
          <w:szCs w:val="24"/>
          <w:u w:val="none"/>
          <w:lang w:val="en-GB"/>
        </w:rPr>
        <w:t xml:space="preserve"> need </w:t>
      </w:r>
      <w:r w:rsidRPr="56F4C23F" w:rsidR="266D1BBF">
        <w:rPr>
          <w:rFonts w:ascii="Arial" w:hAnsi="Arial" w:eastAsia="Arial" w:cs="Arial"/>
          <w:b w:val="0"/>
          <w:bCs w:val="0"/>
          <w:i w:val="0"/>
          <w:iCs w:val="0"/>
          <w:caps w:val="0"/>
          <w:smallCaps w:val="0"/>
          <w:noProof w:val="0"/>
          <w:color w:val="111111"/>
          <w:sz w:val="24"/>
          <w:szCs w:val="24"/>
          <w:u w:val="none"/>
          <w:lang w:val="en-GB"/>
        </w:rPr>
        <w:t xml:space="preserve">to </w:t>
      </w:r>
      <w:r w:rsidRPr="56F4C23F" w:rsidR="1D3BAE84">
        <w:rPr>
          <w:rFonts w:ascii="Arial" w:hAnsi="Arial" w:eastAsia="Arial" w:cs="Arial"/>
          <w:b w:val="0"/>
          <w:bCs w:val="0"/>
          <w:i w:val="0"/>
          <w:iCs w:val="0"/>
          <w:caps w:val="0"/>
          <w:smallCaps w:val="0"/>
          <w:noProof w:val="0"/>
          <w:color w:val="111111"/>
          <w:sz w:val="24"/>
          <w:szCs w:val="24"/>
          <w:u w:val="none"/>
          <w:lang w:val="en-GB"/>
        </w:rPr>
        <w:t>acknowledge</w:t>
      </w:r>
      <w:r w:rsidRPr="56F4C23F" w:rsidR="266D1BBF">
        <w:rPr>
          <w:rFonts w:ascii="Arial" w:hAnsi="Arial" w:eastAsia="Arial" w:cs="Arial"/>
          <w:b w:val="0"/>
          <w:bCs w:val="0"/>
          <w:i w:val="0"/>
          <w:iCs w:val="0"/>
          <w:caps w:val="0"/>
          <w:smallCaps w:val="0"/>
          <w:noProof w:val="0"/>
          <w:color w:val="111111"/>
          <w:sz w:val="24"/>
          <w:szCs w:val="24"/>
          <w:u w:val="none"/>
          <w:lang w:val="en-GB"/>
        </w:rPr>
        <w:t xml:space="preserve"> </w:t>
      </w:r>
      <w:r w:rsidRPr="56F4C23F" w:rsidR="3E0747AC">
        <w:rPr>
          <w:rFonts w:ascii="Arial" w:hAnsi="Arial" w:eastAsia="Arial" w:cs="Arial"/>
          <w:b w:val="0"/>
          <w:bCs w:val="0"/>
          <w:i w:val="0"/>
          <w:iCs w:val="0"/>
          <w:caps w:val="0"/>
          <w:smallCaps w:val="0"/>
          <w:noProof w:val="0"/>
          <w:color w:val="111111"/>
          <w:sz w:val="24"/>
          <w:szCs w:val="24"/>
          <w:u w:val="none"/>
          <w:lang w:val="en-GB"/>
        </w:rPr>
        <w:t xml:space="preserve">that </w:t>
      </w:r>
      <w:r w:rsidRPr="56F4C23F" w:rsidR="15B8E9C5">
        <w:rPr>
          <w:rFonts w:ascii="Arial" w:hAnsi="Arial" w:eastAsia="Arial" w:cs="Arial"/>
          <w:b w:val="0"/>
          <w:bCs w:val="0"/>
          <w:i w:val="0"/>
          <w:iCs w:val="0"/>
          <w:caps w:val="0"/>
          <w:smallCaps w:val="0"/>
          <w:noProof w:val="0"/>
          <w:color w:val="111111"/>
          <w:sz w:val="24"/>
          <w:szCs w:val="24"/>
          <w:u w:val="none"/>
          <w:lang w:val="en-GB"/>
        </w:rPr>
        <w:t>children's</w:t>
      </w:r>
      <w:r w:rsidRPr="56F4C23F" w:rsidR="3E0747AC">
        <w:rPr>
          <w:rFonts w:ascii="Arial" w:hAnsi="Arial" w:eastAsia="Arial" w:cs="Arial"/>
          <w:b w:val="0"/>
          <w:bCs w:val="0"/>
          <w:i w:val="0"/>
          <w:iCs w:val="0"/>
          <w:caps w:val="0"/>
          <w:smallCaps w:val="0"/>
          <w:noProof w:val="0"/>
          <w:color w:val="111111"/>
          <w:sz w:val="24"/>
          <w:szCs w:val="24"/>
          <w:u w:val="none"/>
          <w:lang w:val="en-GB"/>
        </w:rPr>
        <w:t xml:space="preserve"> learning can be captured through play this allows a better overview of a </w:t>
      </w:r>
      <w:r w:rsidRPr="56F4C23F" w:rsidR="77C191FA">
        <w:rPr>
          <w:rFonts w:ascii="Arial" w:hAnsi="Arial" w:eastAsia="Arial" w:cs="Arial"/>
          <w:b w:val="0"/>
          <w:bCs w:val="0"/>
          <w:i w:val="0"/>
          <w:iCs w:val="0"/>
          <w:caps w:val="0"/>
          <w:smallCaps w:val="0"/>
          <w:noProof w:val="0"/>
          <w:color w:val="111111"/>
          <w:sz w:val="24"/>
          <w:szCs w:val="24"/>
          <w:u w:val="none"/>
          <w:lang w:val="en-GB"/>
        </w:rPr>
        <w:t>child's</w:t>
      </w:r>
      <w:r w:rsidRPr="56F4C23F" w:rsidR="3E0747AC">
        <w:rPr>
          <w:rFonts w:ascii="Arial" w:hAnsi="Arial" w:eastAsia="Arial" w:cs="Arial"/>
          <w:b w:val="0"/>
          <w:bCs w:val="0"/>
          <w:i w:val="0"/>
          <w:iCs w:val="0"/>
          <w:caps w:val="0"/>
          <w:smallCaps w:val="0"/>
          <w:noProof w:val="0"/>
          <w:color w:val="111111"/>
          <w:sz w:val="24"/>
          <w:szCs w:val="24"/>
          <w:u w:val="none"/>
          <w:lang w:val="en-GB"/>
        </w:rPr>
        <w:t xml:space="preserve"> development and learning </w:t>
      </w:r>
      <w:r w:rsidRPr="56F4C23F" w:rsidR="22417073">
        <w:rPr>
          <w:rFonts w:ascii="Arial" w:hAnsi="Arial" w:eastAsia="Arial" w:cs="Arial"/>
          <w:b w:val="0"/>
          <w:bCs w:val="0"/>
          <w:i w:val="0"/>
          <w:iCs w:val="0"/>
          <w:caps w:val="0"/>
          <w:smallCaps w:val="0"/>
          <w:noProof w:val="0"/>
          <w:color w:val="111111"/>
          <w:sz w:val="24"/>
          <w:szCs w:val="24"/>
          <w:u w:val="none"/>
          <w:lang w:val="en-GB"/>
        </w:rPr>
        <w:t>needs than test results can</w:t>
      </w:r>
      <w:r w:rsidRPr="56F4C23F" w:rsidR="75A33BDF">
        <w:rPr>
          <w:rFonts w:ascii="Arial" w:hAnsi="Arial" w:eastAsia="Arial" w:cs="Arial"/>
          <w:b w:val="0"/>
          <w:bCs w:val="0"/>
          <w:i w:val="0"/>
          <w:iCs w:val="0"/>
          <w:caps w:val="0"/>
          <w:smallCaps w:val="0"/>
          <w:noProof w:val="0"/>
          <w:color w:val="111111"/>
          <w:sz w:val="24"/>
          <w:szCs w:val="24"/>
          <w:u w:val="none"/>
          <w:lang w:val="en-GB"/>
        </w:rPr>
        <w:t>, practitioners should assess a child holistically as skills such as team work</w:t>
      </w:r>
      <w:r w:rsidRPr="56F4C23F" w:rsidR="69CA1359">
        <w:rPr>
          <w:rFonts w:ascii="Arial" w:hAnsi="Arial" w:eastAsia="Arial" w:cs="Arial"/>
          <w:b w:val="0"/>
          <w:bCs w:val="0"/>
          <w:i w:val="0"/>
          <w:iCs w:val="0"/>
          <w:caps w:val="0"/>
          <w:smallCaps w:val="0"/>
          <w:noProof w:val="0"/>
          <w:color w:val="111111"/>
          <w:sz w:val="24"/>
          <w:szCs w:val="24"/>
          <w:u w:val="none"/>
          <w:lang w:val="en-GB"/>
        </w:rPr>
        <w:t xml:space="preserve"> </w:t>
      </w:r>
      <w:r w:rsidRPr="56F4C23F" w:rsidR="75A33BDF">
        <w:rPr>
          <w:rFonts w:ascii="Arial" w:hAnsi="Arial" w:eastAsia="Arial" w:cs="Arial"/>
          <w:b w:val="0"/>
          <w:bCs w:val="0"/>
          <w:i w:val="0"/>
          <w:iCs w:val="0"/>
          <w:caps w:val="0"/>
          <w:smallCaps w:val="0"/>
          <w:noProof w:val="0"/>
          <w:color w:val="111111"/>
          <w:sz w:val="24"/>
          <w:szCs w:val="24"/>
          <w:u w:val="none"/>
          <w:lang w:val="en-GB"/>
        </w:rPr>
        <w:t>,</w:t>
      </w:r>
      <w:r w:rsidRPr="56F4C23F" w:rsidR="4DF73892">
        <w:rPr>
          <w:rFonts w:ascii="Arial" w:hAnsi="Arial" w:eastAsia="Arial" w:cs="Arial"/>
          <w:b w:val="0"/>
          <w:bCs w:val="0"/>
          <w:i w:val="0"/>
          <w:iCs w:val="0"/>
          <w:caps w:val="0"/>
          <w:smallCaps w:val="0"/>
          <w:noProof w:val="0"/>
          <w:color w:val="111111"/>
          <w:sz w:val="24"/>
          <w:szCs w:val="24"/>
          <w:u w:val="none"/>
          <w:lang w:val="en-GB"/>
        </w:rPr>
        <w:t>curiosity</w:t>
      </w:r>
      <w:r w:rsidRPr="56F4C23F" w:rsidR="2FFFE0C8">
        <w:rPr>
          <w:rFonts w:ascii="Arial" w:hAnsi="Arial" w:eastAsia="Arial" w:cs="Arial"/>
          <w:b w:val="0"/>
          <w:bCs w:val="0"/>
          <w:i w:val="0"/>
          <w:iCs w:val="0"/>
          <w:caps w:val="0"/>
          <w:smallCaps w:val="0"/>
          <w:noProof w:val="0"/>
          <w:color w:val="111111"/>
          <w:sz w:val="24"/>
          <w:szCs w:val="24"/>
          <w:u w:val="none"/>
          <w:lang w:val="en-GB"/>
        </w:rPr>
        <w:t>, emotional,</w:t>
      </w:r>
      <w:r w:rsidRPr="56F4C23F" w:rsidR="090D2A2D">
        <w:rPr>
          <w:rFonts w:ascii="Arial" w:hAnsi="Arial" w:eastAsia="Arial" w:cs="Arial"/>
          <w:b w:val="0"/>
          <w:bCs w:val="0"/>
          <w:i w:val="0"/>
          <w:iCs w:val="0"/>
          <w:caps w:val="0"/>
          <w:smallCaps w:val="0"/>
          <w:noProof w:val="0"/>
          <w:color w:val="111111"/>
          <w:sz w:val="24"/>
          <w:szCs w:val="24"/>
          <w:u w:val="none"/>
          <w:lang w:val="en-GB"/>
        </w:rPr>
        <w:t xml:space="preserve"> </w:t>
      </w:r>
      <w:r w:rsidRPr="56F4C23F" w:rsidR="2FFFE0C8">
        <w:rPr>
          <w:rFonts w:ascii="Arial" w:hAnsi="Arial" w:eastAsia="Arial" w:cs="Arial"/>
          <w:b w:val="0"/>
          <w:bCs w:val="0"/>
          <w:i w:val="0"/>
          <w:iCs w:val="0"/>
          <w:caps w:val="0"/>
          <w:smallCaps w:val="0"/>
          <w:noProof w:val="0"/>
          <w:color w:val="111111"/>
          <w:sz w:val="24"/>
          <w:szCs w:val="24"/>
          <w:u w:val="none"/>
          <w:lang w:val="en-GB"/>
        </w:rPr>
        <w:t>social and life skills</w:t>
      </w:r>
      <w:r w:rsidRPr="56F4C23F" w:rsidR="7EB72173">
        <w:rPr>
          <w:rFonts w:ascii="Arial" w:hAnsi="Arial" w:eastAsia="Arial" w:cs="Arial"/>
          <w:b w:val="0"/>
          <w:bCs w:val="0"/>
          <w:i w:val="0"/>
          <w:iCs w:val="0"/>
          <w:caps w:val="0"/>
          <w:smallCaps w:val="0"/>
          <w:noProof w:val="0"/>
          <w:color w:val="111111"/>
          <w:sz w:val="24"/>
          <w:szCs w:val="24"/>
          <w:u w:val="none"/>
          <w:lang w:val="en-GB"/>
        </w:rPr>
        <w:t xml:space="preserve"> can provide more information </w:t>
      </w:r>
      <w:r w:rsidRPr="56F4C23F" w:rsidR="3992A5D1">
        <w:rPr>
          <w:rFonts w:ascii="Arial" w:hAnsi="Arial" w:eastAsia="Arial" w:cs="Arial"/>
          <w:b w:val="0"/>
          <w:bCs w:val="0"/>
          <w:i w:val="0"/>
          <w:iCs w:val="0"/>
          <w:caps w:val="0"/>
          <w:smallCaps w:val="0"/>
          <w:noProof w:val="0"/>
          <w:color w:val="111111"/>
          <w:sz w:val="24"/>
          <w:szCs w:val="24"/>
          <w:u w:val="none"/>
          <w:lang w:val="en-GB"/>
        </w:rPr>
        <w:t>overall needed on the child</w:t>
      </w:r>
      <w:r w:rsidRPr="56F4C23F" w:rsidR="33B0418F">
        <w:rPr>
          <w:rFonts w:ascii="Arial" w:hAnsi="Arial" w:eastAsia="Arial" w:cs="Arial"/>
          <w:b w:val="0"/>
          <w:bCs w:val="0"/>
          <w:i w:val="0"/>
          <w:iCs w:val="0"/>
          <w:caps w:val="0"/>
          <w:smallCaps w:val="0"/>
          <w:noProof w:val="0"/>
          <w:color w:val="111111"/>
          <w:sz w:val="24"/>
          <w:szCs w:val="24"/>
          <w:u w:val="none"/>
          <w:lang w:val="en-GB"/>
        </w:rPr>
        <w:t xml:space="preserve">, practitioners can then improve provision and practice. </w:t>
      </w:r>
      <w:r w:rsidRPr="56F4C23F" w:rsidR="4272BBF9">
        <w:rPr>
          <w:rFonts w:ascii="Arial" w:hAnsi="Arial" w:eastAsia="Arial" w:cs="Arial"/>
          <w:b w:val="0"/>
          <w:bCs w:val="0"/>
          <w:i w:val="0"/>
          <w:iCs w:val="0"/>
          <w:caps w:val="0"/>
          <w:smallCaps w:val="0"/>
          <w:noProof w:val="0"/>
          <w:color w:val="111111"/>
          <w:sz w:val="24"/>
          <w:szCs w:val="24"/>
          <w:u w:val="none"/>
          <w:lang w:val="en-GB"/>
        </w:rPr>
        <w:t xml:space="preserve">It is important to </w:t>
      </w:r>
      <w:r w:rsidRPr="56F4C23F" w:rsidR="4272BBF9">
        <w:rPr>
          <w:rFonts w:ascii="Arial" w:hAnsi="Arial" w:eastAsia="Arial" w:cs="Arial"/>
          <w:b w:val="0"/>
          <w:bCs w:val="0"/>
          <w:i w:val="0"/>
          <w:iCs w:val="0"/>
          <w:caps w:val="0"/>
          <w:smallCaps w:val="0"/>
          <w:noProof w:val="0"/>
          <w:color w:val="111111"/>
          <w:sz w:val="24"/>
          <w:szCs w:val="24"/>
          <w:u w:val="none"/>
          <w:lang w:val="en-GB"/>
        </w:rPr>
        <w:t>observe</w:t>
      </w:r>
      <w:r w:rsidRPr="56F4C23F" w:rsidR="4272BBF9">
        <w:rPr>
          <w:rFonts w:ascii="Arial" w:hAnsi="Arial" w:eastAsia="Arial" w:cs="Arial"/>
          <w:b w:val="0"/>
          <w:bCs w:val="0"/>
          <w:i w:val="0"/>
          <w:iCs w:val="0"/>
          <w:caps w:val="0"/>
          <w:smallCaps w:val="0"/>
          <w:noProof w:val="0"/>
          <w:color w:val="111111"/>
          <w:sz w:val="24"/>
          <w:szCs w:val="24"/>
          <w:u w:val="none"/>
          <w:lang w:val="en-GB"/>
        </w:rPr>
        <w:t xml:space="preserve"> children as they naturally play through a self-directed wa</w:t>
      </w:r>
      <w:r w:rsidRPr="56F4C23F" w:rsidR="63204960">
        <w:rPr>
          <w:rFonts w:ascii="Arial" w:hAnsi="Arial" w:eastAsia="Arial" w:cs="Arial"/>
          <w:b w:val="0"/>
          <w:bCs w:val="0"/>
          <w:i w:val="0"/>
          <w:iCs w:val="0"/>
          <w:caps w:val="0"/>
          <w:smallCaps w:val="0"/>
          <w:noProof w:val="0"/>
          <w:color w:val="111111"/>
          <w:sz w:val="24"/>
          <w:szCs w:val="24"/>
          <w:u w:val="none"/>
          <w:lang w:val="en-GB"/>
        </w:rPr>
        <w:t>y as it shows the observer how they child is feeling and if they are happy and settled.</w:t>
      </w:r>
    </w:p>
    <w:p w:rsidR="674748BF" w:rsidP="56F4C23F" w:rsidRDefault="674748BF" w14:paraId="0A1A6D3B" w14:textId="6F4CDE15">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0E4FB2BA" w14:textId="314FF570">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76F0819F" w14:textId="0B7F97A3">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6593569C" w14:textId="1D66D3EF">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0391FA78" w14:textId="5079ACCC">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38946161" w14:textId="6BB5EF64">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27CB4152" w14:textId="2A002F04">
      <w:pPr>
        <w:pStyle w:val="Normal"/>
        <w:rPr>
          <w:rFonts w:ascii="Arial" w:hAnsi="Arial" w:eastAsia="Arial" w:cs="Arial"/>
          <w:b w:val="0"/>
          <w:bCs w:val="0"/>
          <w:i w:val="0"/>
          <w:iCs w:val="0"/>
          <w:caps w:val="0"/>
          <w:smallCaps w:val="0"/>
          <w:noProof w:val="0"/>
          <w:color w:val="111111"/>
          <w:sz w:val="24"/>
          <w:szCs w:val="24"/>
          <w:lang w:val="en-GB"/>
        </w:rPr>
      </w:pPr>
    </w:p>
    <w:p w:rsidR="56F4C23F" w:rsidP="56F4C23F" w:rsidRDefault="56F4C23F" w14:paraId="43046834" w14:textId="06B472D6">
      <w:pPr>
        <w:pStyle w:val="Normal"/>
        <w:rPr>
          <w:rFonts w:ascii="Arial" w:hAnsi="Arial" w:eastAsia="Arial" w:cs="Arial"/>
          <w:b w:val="0"/>
          <w:bCs w:val="0"/>
          <w:i w:val="0"/>
          <w:iCs w:val="0"/>
          <w:caps w:val="0"/>
          <w:smallCaps w:val="0"/>
          <w:noProof w:val="0"/>
          <w:color w:val="111111"/>
          <w:sz w:val="24"/>
          <w:szCs w:val="24"/>
          <w:lang w:val="en-GB"/>
        </w:rPr>
      </w:pPr>
    </w:p>
    <w:p w:rsidR="749448F1" w:rsidP="56F4C23F" w:rsidRDefault="749448F1" w14:paraId="3E612D37" w14:textId="12E4F404">
      <w:pPr>
        <w:pStyle w:val="Heading1"/>
        <w:spacing w:before="0" w:beforeAutospacing="off" w:line="360" w:lineRule="auto"/>
        <w:ind w:left="-20" w:right="-20"/>
        <w:jc w:val="left"/>
      </w:pPr>
      <w:r w:rsidRPr="56F4C23F" w:rsidR="749448F1">
        <w:rPr>
          <w:rFonts w:ascii="Times New Roman" w:hAnsi="Times New Roman" w:eastAsia="Times New Roman" w:cs="Times New Roman"/>
          <w:noProof w:val="0"/>
          <w:sz w:val="36"/>
          <w:szCs w:val="36"/>
          <w:lang w:val="en-GB"/>
        </w:rPr>
        <w:t>Reference list</w:t>
      </w:r>
    </w:p>
    <w:p w:rsidR="749448F1" w:rsidP="56F4C23F" w:rsidRDefault="749448F1" w14:paraId="71CFF323" w14:textId="42941416">
      <w:pPr>
        <w:spacing w:before="0" w:beforeAutospacing="off" w:line="360" w:lineRule="auto"/>
        <w:ind w:left="-20" w:right="-20"/>
        <w:rPr>
          <w:rFonts w:ascii="Times New Roman" w:hAnsi="Times New Roman" w:eastAsia="Times New Roman" w:cs="Times New Roman"/>
          <w:noProof w:val="0"/>
          <w:sz w:val="24"/>
          <w:szCs w:val="24"/>
          <w:lang w:val="en-GB"/>
        </w:rPr>
      </w:pPr>
      <w:r w:rsidRPr="56F4C23F" w:rsidR="749448F1">
        <w:rPr>
          <w:rFonts w:ascii="Times New Roman" w:hAnsi="Times New Roman" w:eastAsia="Times New Roman" w:cs="Times New Roman"/>
          <w:noProof w:val="0"/>
          <w:sz w:val="24"/>
          <w:szCs w:val="24"/>
          <w:lang w:val="en-GB"/>
        </w:rPr>
        <w:t xml:space="preserve">Archer, C. and Siraj, I. (2015). </w:t>
      </w:r>
      <w:r w:rsidRPr="56F4C23F" w:rsidR="749448F1">
        <w:rPr>
          <w:rFonts w:ascii="Times New Roman" w:hAnsi="Times New Roman" w:eastAsia="Times New Roman" w:cs="Times New Roman"/>
          <w:i w:val="1"/>
          <w:iCs w:val="1"/>
          <w:noProof w:val="0"/>
          <w:sz w:val="24"/>
          <w:szCs w:val="24"/>
          <w:lang w:val="en-GB"/>
        </w:rPr>
        <w:t>Encouraging Physical Development Through Movement-Play</w:t>
      </w:r>
      <w:r w:rsidRPr="56F4C23F" w:rsidR="749448F1">
        <w:rPr>
          <w:rFonts w:ascii="Times New Roman" w:hAnsi="Times New Roman" w:eastAsia="Times New Roman" w:cs="Times New Roman"/>
          <w:noProof w:val="0"/>
          <w:sz w:val="24"/>
          <w:szCs w:val="24"/>
          <w:lang w:val="en-GB"/>
        </w:rPr>
        <w:t>. London: Sage Publications Ltd. (accessed 19 F</w:t>
      </w:r>
      <w:r w:rsidRPr="56F4C23F" w:rsidR="749448F1">
        <w:rPr>
          <w:rFonts w:ascii="Times New Roman" w:hAnsi="Times New Roman" w:eastAsia="Times New Roman" w:cs="Times New Roman"/>
          <w:noProof w:val="0"/>
          <w:sz w:val="24"/>
          <w:szCs w:val="24"/>
          <w:lang w:val="en-GB"/>
        </w:rPr>
        <w:t>eb</w:t>
      </w:r>
      <w:r w:rsidRPr="56F4C23F" w:rsidR="749448F1">
        <w:rPr>
          <w:rFonts w:ascii="Times New Roman" w:hAnsi="Times New Roman" w:eastAsia="Times New Roman" w:cs="Times New Roman"/>
          <w:noProof w:val="0"/>
          <w:sz w:val="24"/>
          <w:szCs w:val="24"/>
          <w:lang w:val="en-GB"/>
        </w:rPr>
        <w:t xml:space="preserve"> 2024)</w:t>
      </w:r>
    </w:p>
    <w:p w:rsidR="749448F1" w:rsidP="56F4C23F" w:rsidRDefault="749448F1" w14:paraId="199B283D" w14:textId="22A838CB">
      <w:pPr>
        <w:spacing w:before="0" w:beforeAutospacing="off" w:line="360" w:lineRule="auto"/>
        <w:ind w:left="-20" w:right="-20"/>
        <w:rPr>
          <w:rFonts w:ascii="Times New Roman" w:hAnsi="Times New Roman" w:eastAsia="Times New Roman" w:cs="Times New Roman"/>
          <w:noProof w:val="0"/>
          <w:sz w:val="24"/>
          <w:szCs w:val="24"/>
          <w:lang w:val="en-GB"/>
        </w:rPr>
      </w:pPr>
      <w:r w:rsidRPr="56F4C23F" w:rsidR="749448F1">
        <w:rPr>
          <w:rFonts w:ascii="Times New Roman" w:hAnsi="Times New Roman" w:eastAsia="Times New Roman" w:cs="Times New Roman"/>
          <w:noProof w:val="0"/>
          <w:sz w:val="24"/>
          <w:szCs w:val="24"/>
          <w:lang w:val="en-GB"/>
        </w:rPr>
        <w:t xml:space="preserve">Birth to 5 Matters (2021). </w:t>
      </w:r>
      <w:r w:rsidRPr="56F4C23F" w:rsidR="749448F1">
        <w:rPr>
          <w:rFonts w:ascii="Times New Roman" w:hAnsi="Times New Roman" w:eastAsia="Times New Roman" w:cs="Times New Roman"/>
          <w:i w:val="1"/>
          <w:iCs w:val="1"/>
          <w:noProof w:val="0"/>
          <w:sz w:val="24"/>
          <w:szCs w:val="24"/>
          <w:lang w:val="en-GB"/>
        </w:rPr>
        <w:t>Observation, Assessment and Planning – Birth to 5 Matters</w:t>
      </w:r>
      <w:r w:rsidRPr="56F4C23F" w:rsidR="749448F1">
        <w:rPr>
          <w:rFonts w:ascii="Times New Roman" w:hAnsi="Times New Roman" w:eastAsia="Times New Roman" w:cs="Times New Roman"/>
          <w:noProof w:val="0"/>
          <w:sz w:val="24"/>
          <w:szCs w:val="24"/>
          <w:lang w:val="en-GB"/>
        </w:rPr>
        <w:t xml:space="preserve">. [online] Birth to 5 Matters. Available at: </w:t>
      </w:r>
      <w:hyperlink r:id="R33109a46057643fb">
        <w:r w:rsidRPr="56F4C23F" w:rsidR="749448F1">
          <w:rPr>
            <w:rStyle w:val="Hyperlink"/>
            <w:rFonts w:ascii="Times New Roman" w:hAnsi="Times New Roman" w:eastAsia="Times New Roman" w:cs="Times New Roman"/>
            <w:noProof w:val="0"/>
            <w:sz w:val="24"/>
            <w:szCs w:val="24"/>
            <w:lang w:val="en-GB"/>
          </w:rPr>
          <w:t>https://birthto5matters.org.uk/observation-assessment-and-planning/</w:t>
        </w:r>
      </w:hyperlink>
      <w:r w:rsidRPr="56F4C23F" w:rsidR="749448F1">
        <w:rPr>
          <w:rFonts w:ascii="Times New Roman" w:hAnsi="Times New Roman" w:eastAsia="Times New Roman" w:cs="Times New Roman"/>
          <w:noProof w:val="0"/>
          <w:sz w:val="24"/>
          <w:szCs w:val="24"/>
          <w:lang w:val="en-GB"/>
        </w:rPr>
        <w:t>.</w:t>
      </w:r>
      <w:r w:rsidRPr="56F4C23F" w:rsidR="0EDB3FF5">
        <w:rPr>
          <w:rFonts w:ascii="Times New Roman" w:hAnsi="Times New Roman" w:eastAsia="Times New Roman" w:cs="Times New Roman"/>
          <w:noProof w:val="0"/>
          <w:sz w:val="24"/>
          <w:szCs w:val="24"/>
          <w:lang w:val="en-GB"/>
        </w:rPr>
        <w:t xml:space="preserve"> (accsessed 20 Feb 2024)</w:t>
      </w:r>
    </w:p>
    <w:p w:rsidR="749448F1" w:rsidP="56F4C23F" w:rsidRDefault="749448F1" w14:paraId="71CB5516" w14:textId="2401D7C6">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Brodie, K. (2017). </w:t>
      </w:r>
      <w:r w:rsidRPr="56F4C23F" w:rsidR="749448F1">
        <w:rPr>
          <w:rFonts w:ascii="Times New Roman" w:hAnsi="Times New Roman" w:eastAsia="Times New Roman" w:cs="Times New Roman"/>
          <w:i w:val="1"/>
          <w:iCs w:val="1"/>
          <w:noProof w:val="0"/>
          <w:sz w:val="24"/>
          <w:szCs w:val="24"/>
          <w:lang w:val="en-GB"/>
        </w:rPr>
        <w:t>Making Observations</w:t>
      </w:r>
      <w:r w:rsidRPr="56F4C23F" w:rsidR="749448F1">
        <w:rPr>
          <w:rFonts w:ascii="Times New Roman" w:hAnsi="Times New Roman" w:eastAsia="Times New Roman" w:cs="Times New Roman"/>
          <w:noProof w:val="0"/>
          <w:sz w:val="24"/>
          <w:szCs w:val="24"/>
          <w:lang w:val="en-GB"/>
        </w:rPr>
        <w:t xml:space="preserve">. [online] Teach Early Years. Available at: </w:t>
      </w:r>
      <w:hyperlink r:id="R6b8824f0e21c4234">
        <w:r w:rsidRPr="56F4C23F" w:rsidR="749448F1">
          <w:rPr>
            <w:rStyle w:val="Hyperlink"/>
            <w:rFonts w:ascii="Times New Roman" w:hAnsi="Times New Roman" w:eastAsia="Times New Roman" w:cs="Times New Roman"/>
            <w:noProof w:val="0"/>
            <w:sz w:val="24"/>
            <w:szCs w:val="24"/>
            <w:lang w:val="en-GB"/>
          </w:rPr>
          <w:t>https://www.teachearlyyears.com/nursery-management/view/making-observations</w:t>
        </w:r>
      </w:hyperlink>
      <w:r w:rsidRPr="56F4C23F" w:rsidR="749448F1">
        <w:rPr>
          <w:rFonts w:ascii="Times New Roman" w:hAnsi="Times New Roman" w:eastAsia="Times New Roman" w:cs="Times New Roman"/>
          <w:noProof w:val="0"/>
          <w:sz w:val="24"/>
          <w:szCs w:val="24"/>
          <w:lang w:val="en-GB"/>
        </w:rPr>
        <w:t>.</w:t>
      </w:r>
      <w:r w:rsidRPr="56F4C23F" w:rsidR="569CF127">
        <w:rPr>
          <w:rFonts w:ascii="Times New Roman" w:hAnsi="Times New Roman" w:eastAsia="Times New Roman" w:cs="Times New Roman"/>
          <w:noProof w:val="0"/>
          <w:sz w:val="24"/>
          <w:szCs w:val="24"/>
          <w:lang w:val="en-GB"/>
        </w:rPr>
        <w:t xml:space="preserve"> (Accessed 10 Feb 2024)</w:t>
      </w:r>
    </w:p>
    <w:p w:rsidR="749448F1" w:rsidP="56F4C23F" w:rsidRDefault="749448F1" w14:paraId="05D53F99" w14:textId="6B6C5F3C">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Caro, C. (2012). </w:t>
      </w:r>
      <w:r w:rsidRPr="56F4C23F" w:rsidR="749448F1">
        <w:rPr>
          <w:rFonts w:ascii="Times New Roman" w:hAnsi="Times New Roman" w:eastAsia="Times New Roman" w:cs="Times New Roman"/>
          <w:i w:val="1"/>
          <w:iCs w:val="1"/>
          <w:noProof w:val="0"/>
          <w:sz w:val="24"/>
          <w:szCs w:val="24"/>
          <w:lang w:val="en-GB"/>
        </w:rPr>
        <w:t>The Adult Role in Child-led Play – How to Become a Learning Ally</w:t>
      </w:r>
      <w:r w:rsidRPr="56F4C23F" w:rsidR="749448F1">
        <w:rPr>
          <w:rFonts w:ascii="Times New Roman" w:hAnsi="Times New Roman" w:eastAsia="Times New Roman" w:cs="Times New Roman"/>
          <w:noProof w:val="0"/>
          <w:sz w:val="24"/>
          <w:szCs w:val="24"/>
          <w:lang w:val="en-GB"/>
        </w:rPr>
        <w:t xml:space="preserve">. [online] N a t u r e P l a y. Available at: </w:t>
      </w:r>
      <w:hyperlink r:id="R506e28799aca4044">
        <w:r w:rsidRPr="56F4C23F" w:rsidR="749448F1">
          <w:rPr>
            <w:rStyle w:val="Hyperlink"/>
            <w:rFonts w:ascii="Times New Roman" w:hAnsi="Times New Roman" w:eastAsia="Times New Roman" w:cs="Times New Roman"/>
            <w:noProof w:val="0"/>
            <w:sz w:val="24"/>
            <w:szCs w:val="24"/>
            <w:lang w:val="en-GB"/>
          </w:rPr>
          <w:t>http://www.nature-play.co.uk/blog/the-adult-role-in-child-led-play-how-to-become-a-learning-ally.</w:t>
        </w:r>
        <w:r w:rsidRPr="56F4C23F" w:rsidR="50365AC3">
          <w:rPr>
            <w:rStyle w:val="Hyperlink"/>
            <w:rFonts w:ascii="Times New Roman" w:hAnsi="Times New Roman" w:eastAsia="Times New Roman" w:cs="Times New Roman"/>
            <w:noProof w:val="0"/>
            <w:sz w:val="24"/>
            <w:szCs w:val="24"/>
            <w:lang w:val="en-GB"/>
          </w:rPr>
          <w:t>(acseesed</w:t>
        </w:r>
      </w:hyperlink>
      <w:r w:rsidRPr="56F4C23F" w:rsidR="50365AC3">
        <w:rPr>
          <w:rFonts w:ascii="Times New Roman" w:hAnsi="Times New Roman" w:eastAsia="Times New Roman" w:cs="Times New Roman"/>
          <w:noProof w:val="0"/>
          <w:sz w:val="24"/>
          <w:szCs w:val="24"/>
          <w:lang w:val="en-GB"/>
        </w:rPr>
        <w:t xml:space="preserve"> 15 Feb 2024)</w:t>
      </w:r>
    </w:p>
    <w:p w:rsidR="749448F1" w:rsidP="56F4C23F" w:rsidRDefault="749448F1" w14:paraId="38F97C82" w14:textId="249FF24C">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Early Years Matters. (2016). </w:t>
      </w:r>
      <w:r w:rsidRPr="56F4C23F" w:rsidR="749448F1">
        <w:rPr>
          <w:rFonts w:ascii="Times New Roman" w:hAnsi="Times New Roman" w:eastAsia="Times New Roman" w:cs="Times New Roman"/>
          <w:i w:val="1"/>
          <w:iCs w:val="1"/>
          <w:noProof w:val="0"/>
          <w:sz w:val="24"/>
          <w:szCs w:val="24"/>
          <w:lang w:val="en-GB"/>
        </w:rPr>
        <w:t>Outdoor Learning Matters in the Early Years</w:t>
      </w:r>
      <w:r w:rsidRPr="56F4C23F" w:rsidR="749448F1">
        <w:rPr>
          <w:rFonts w:ascii="Times New Roman" w:hAnsi="Times New Roman" w:eastAsia="Times New Roman" w:cs="Times New Roman"/>
          <w:noProof w:val="0"/>
          <w:sz w:val="24"/>
          <w:szCs w:val="24"/>
          <w:lang w:val="en-GB"/>
        </w:rPr>
        <w:t xml:space="preserve">. [online] Available at: </w:t>
      </w:r>
      <w:hyperlink r:id="R8d7c2b2d1e614805">
        <w:r w:rsidRPr="56F4C23F" w:rsidR="749448F1">
          <w:rPr>
            <w:rStyle w:val="Hyperlink"/>
            <w:rFonts w:ascii="Times New Roman" w:hAnsi="Times New Roman" w:eastAsia="Times New Roman" w:cs="Times New Roman"/>
            <w:noProof w:val="0"/>
            <w:sz w:val="24"/>
            <w:szCs w:val="24"/>
            <w:lang w:val="en-GB"/>
          </w:rPr>
          <w:t>https://www.earlyyearsmatters.co.uk/outdoor-learning-in-the-early-years-matters/</w:t>
        </w:r>
      </w:hyperlink>
      <w:r w:rsidRPr="56F4C23F" w:rsidR="749448F1">
        <w:rPr>
          <w:rFonts w:ascii="Times New Roman" w:hAnsi="Times New Roman" w:eastAsia="Times New Roman" w:cs="Times New Roman"/>
          <w:noProof w:val="0"/>
          <w:sz w:val="24"/>
          <w:szCs w:val="24"/>
          <w:lang w:val="en-GB"/>
        </w:rPr>
        <w:t>.</w:t>
      </w:r>
      <w:r w:rsidRPr="56F4C23F" w:rsidR="17F80BF6">
        <w:rPr>
          <w:rFonts w:ascii="Times New Roman" w:hAnsi="Times New Roman" w:eastAsia="Times New Roman" w:cs="Times New Roman"/>
          <w:noProof w:val="0"/>
          <w:sz w:val="24"/>
          <w:szCs w:val="24"/>
          <w:lang w:val="en-GB"/>
        </w:rPr>
        <w:t xml:space="preserve"> (Accessed 20 Feb 2024)</w:t>
      </w:r>
    </w:p>
    <w:p w:rsidR="749448F1" w:rsidP="56F4C23F" w:rsidRDefault="749448F1" w14:paraId="599CC076" w14:textId="34DDD9E0">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earlyyears.blog.gov.uk. (n.d.). </w:t>
      </w:r>
      <w:r w:rsidRPr="56F4C23F" w:rsidR="749448F1">
        <w:rPr>
          <w:rFonts w:ascii="Times New Roman" w:hAnsi="Times New Roman" w:eastAsia="Times New Roman" w:cs="Times New Roman"/>
          <w:i w:val="1"/>
          <w:iCs w:val="1"/>
          <w:noProof w:val="0"/>
          <w:sz w:val="24"/>
          <w:szCs w:val="24"/>
          <w:lang w:val="en-GB"/>
        </w:rPr>
        <w:t>How staff-to-child ratios work - Ofsted: early years</w:t>
      </w:r>
      <w:r w:rsidRPr="56F4C23F" w:rsidR="749448F1">
        <w:rPr>
          <w:rFonts w:ascii="Times New Roman" w:hAnsi="Times New Roman" w:eastAsia="Times New Roman" w:cs="Times New Roman"/>
          <w:noProof w:val="0"/>
          <w:sz w:val="24"/>
          <w:szCs w:val="24"/>
          <w:lang w:val="en-GB"/>
        </w:rPr>
        <w:t xml:space="preserve">. [online] Available at: </w:t>
      </w:r>
      <w:hyperlink r:id="R7b036d75d32044b6">
        <w:r w:rsidRPr="56F4C23F" w:rsidR="749448F1">
          <w:rPr>
            <w:rStyle w:val="Hyperlink"/>
            <w:rFonts w:ascii="Times New Roman" w:hAnsi="Times New Roman" w:eastAsia="Times New Roman" w:cs="Times New Roman"/>
            <w:noProof w:val="0"/>
            <w:sz w:val="24"/>
            <w:szCs w:val="24"/>
            <w:lang w:val="en-GB"/>
          </w:rPr>
          <w:t>https://earlyyears.blog.gov.uk/2023/04/20/how-staff-to-child-ratios-work/</w:t>
        </w:r>
      </w:hyperlink>
      <w:r w:rsidRPr="56F4C23F" w:rsidR="749448F1">
        <w:rPr>
          <w:rFonts w:ascii="Times New Roman" w:hAnsi="Times New Roman" w:eastAsia="Times New Roman" w:cs="Times New Roman"/>
          <w:noProof w:val="0"/>
          <w:sz w:val="24"/>
          <w:szCs w:val="24"/>
          <w:lang w:val="en-GB"/>
        </w:rPr>
        <w:t>.</w:t>
      </w:r>
    </w:p>
    <w:p w:rsidR="55A65FEF" w:rsidP="56F4C23F" w:rsidRDefault="55A65FEF" w14:paraId="7D2E50D9" w14:textId="7D1790F8">
      <w:pPr>
        <w:spacing w:before="0" w:beforeAutospacing="off" w:line="360" w:lineRule="auto"/>
        <w:ind w:left="-20" w:right="-20"/>
      </w:pPr>
      <w:r w:rsidRPr="56F4C23F" w:rsidR="55A65FEF">
        <w:rPr>
          <w:rFonts w:ascii="Times New Roman" w:hAnsi="Times New Roman" w:eastAsia="Times New Roman" w:cs="Times New Roman"/>
          <w:noProof w:val="0"/>
          <w:sz w:val="24"/>
          <w:szCs w:val="24"/>
          <w:lang w:val="en-GB"/>
        </w:rPr>
        <w:t>G</w:t>
      </w:r>
      <w:r w:rsidRPr="56F4C23F" w:rsidR="749448F1">
        <w:rPr>
          <w:rFonts w:ascii="Times New Roman" w:hAnsi="Times New Roman" w:eastAsia="Times New Roman" w:cs="Times New Roman"/>
          <w:noProof w:val="0"/>
          <w:sz w:val="24"/>
          <w:szCs w:val="24"/>
          <w:lang w:val="en-GB"/>
        </w:rPr>
        <w:t xml:space="preserve">ina and </w:t>
      </w:r>
      <w:r w:rsidRPr="56F4C23F" w:rsidR="2AAA82ED">
        <w:rPr>
          <w:rFonts w:ascii="Times New Roman" w:hAnsi="Times New Roman" w:eastAsia="Times New Roman" w:cs="Times New Roman"/>
          <w:noProof w:val="0"/>
          <w:sz w:val="24"/>
          <w:szCs w:val="24"/>
          <w:lang w:val="en-GB"/>
        </w:rPr>
        <w:t>E</w:t>
      </w:r>
      <w:r w:rsidRPr="56F4C23F" w:rsidR="749448F1">
        <w:rPr>
          <w:rFonts w:ascii="Times New Roman" w:hAnsi="Times New Roman" w:eastAsia="Times New Roman" w:cs="Times New Roman"/>
          <w:noProof w:val="0"/>
          <w:sz w:val="24"/>
          <w:szCs w:val="24"/>
          <w:lang w:val="en-GB"/>
        </w:rPr>
        <w:t xml:space="preserve">mily, </w:t>
      </w:r>
      <w:r w:rsidRPr="56F4C23F" w:rsidR="7D5E9655">
        <w:rPr>
          <w:rFonts w:ascii="Times New Roman" w:hAnsi="Times New Roman" w:eastAsia="Times New Roman" w:cs="Times New Roman"/>
          <w:noProof w:val="0"/>
          <w:sz w:val="24"/>
          <w:szCs w:val="24"/>
          <w:lang w:val="en-GB"/>
        </w:rPr>
        <w:t>P.,</w:t>
      </w:r>
      <w:r w:rsidRPr="56F4C23F" w:rsidR="749448F1">
        <w:rPr>
          <w:rFonts w:ascii="Times New Roman" w:hAnsi="Times New Roman" w:eastAsia="Times New Roman" w:cs="Times New Roman"/>
          <w:noProof w:val="0"/>
          <w:sz w:val="24"/>
          <w:szCs w:val="24"/>
          <w:lang w:val="en-GB"/>
        </w:rPr>
        <w:t xml:space="preserve"> and E. (2020). </w:t>
      </w:r>
      <w:r w:rsidRPr="56F4C23F" w:rsidR="749448F1">
        <w:rPr>
          <w:rFonts w:ascii="Times New Roman" w:hAnsi="Times New Roman" w:eastAsia="Times New Roman" w:cs="Times New Roman"/>
          <w:i w:val="1"/>
          <w:iCs w:val="1"/>
          <w:noProof w:val="0"/>
          <w:sz w:val="24"/>
          <w:szCs w:val="24"/>
          <w:lang w:val="en-GB"/>
        </w:rPr>
        <w:t xml:space="preserve">3.4: A Closer Look at Observation Methods, </w:t>
      </w:r>
      <w:r w:rsidRPr="56F4C23F" w:rsidR="70592C59">
        <w:rPr>
          <w:rFonts w:ascii="Times New Roman" w:hAnsi="Times New Roman" w:eastAsia="Times New Roman" w:cs="Times New Roman"/>
          <w:i w:val="1"/>
          <w:iCs w:val="1"/>
          <w:noProof w:val="0"/>
          <w:sz w:val="24"/>
          <w:szCs w:val="24"/>
          <w:lang w:val="en-GB"/>
        </w:rPr>
        <w:t>Tools,</w:t>
      </w:r>
      <w:r w:rsidRPr="56F4C23F" w:rsidR="749448F1">
        <w:rPr>
          <w:rFonts w:ascii="Times New Roman" w:hAnsi="Times New Roman" w:eastAsia="Times New Roman" w:cs="Times New Roman"/>
          <w:i w:val="1"/>
          <w:iCs w:val="1"/>
          <w:noProof w:val="0"/>
          <w:sz w:val="24"/>
          <w:szCs w:val="24"/>
          <w:lang w:val="en-GB"/>
        </w:rPr>
        <w:t xml:space="preserve"> and Techniques</w:t>
      </w:r>
      <w:r w:rsidRPr="56F4C23F" w:rsidR="749448F1">
        <w:rPr>
          <w:rFonts w:ascii="Times New Roman" w:hAnsi="Times New Roman" w:eastAsia="Times New Roman" w:cs="Times New Roman"/>
          <w:noProof w:val="0"/>
          <w:sz w:val="24"/>
          <w:szCs w:val="24"/>
          <w:lang w:val="en-GB"/>
        </w:rPr>
        <w:t xml:space="preserve">. [online] Social Sci </w:t>
      </w:r>
      <w:r w:rsidRPr="56F4C23F" w:rsidR="14400CD9">
        <w:rPr>
          <w:rFonts w:ascii="Times New Roman" w:hAnsi="Times New Roman" w:eastAsia="Times New Roman" w:cs="Times New Roman"/>
          <w:noProof w:val="0"/>
          <w:sz w:val="24"/>
          <w:szCs w:val="24"/>
          <w:lang w:val="en-GB"/>
        </w:rPr>
        <w:t>Libre Texts</w:t>
      </w:r>
      <w:r w:rsidRPr="56F4C23F" w:rsidR="749448F1">
        <w:rPr>
          <w:rFonts w:ascii="Times New Roman" w:hAnsi="Times New Roman" w:eastAsia="Times New Roman" w:cs="Times New Roman"/>
          <w:noProof w:val="0"/>
          <w:sz w:val="24"/>
          <w:szCs w:val="24"/>
          <w:lang w:val="en-GB"/>
        </w:rPr>
        <w:t xml:space="preserve">. Available at: </w:t>
      </w:r>
      <w:hyperlink r:id="Re10cfa8e2a86424c">
        <w:r w:rsidRPr="56F4C23F" w:rsidR="749448F1">
          <w:rPr>
            <w:rStyle w:val="Hyperlink"/>
            <w:rFonts w:ascii="Times New Roman" w:hAnsi="Times New Roman" w:eastAsia="Times New Roman" w:cs="Times New Roman"/>
            <w:noProof w:val="0"/>
            <w:sz w:val="24"/>
            <w:szCs w:val="24"/>
            <w:lang w:val="en-GB"/>
          </w:rPr>
          <w:t>https://socialsci.libretexts.org/Bookshelves/Early_Childhood_Education/Observation_and_Assessment_in_Early_Childhood_Education_(Peterson_and_Elam)/03%3A_Using_Observation_Methods_Tools_and_Techniques_to_Gather_Evidence/3.04%3A_A_Closer_Look_at_Observation_Methods_Tools_and_Techniques</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7E738101" w14:textId="58629FBB">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Howard, J. (2020). The power of play. </w:t>
      </w:r>
      <w:r w:rsidRPr="56F4C23F" w:rsidR="749448F1">
        <w:rPr>
          <w:rFonts w:ascii="Times New Roman" w:hAnsi="Times New Roman" w:eastAsia="Times New Roman" w:cs="Times New Roman"/>
          <w:i w:val="1"/>
          <w:iCs w:val="1"/>
          <w:noProof w:val="0"/>
          <w:sz w:val="24"/>
          <w:szCs w:val="24"/>
          <w:lang w:val="en-GB"/>
        </w:rPr>
        <w:t>The Lancet</w:t>
      </w:r>
      <w:r w:rsidRPr="56F4C23F" w:rsidR="749448F1">
        <w:rPr>
          <w:rFonts w:ascii="Times New Roman" w:hAnsi="Times New Roman" w:eastAsia="Times New Roman" w:cs="Times New Roman"/>
          <w:noProof w:val="0"/>
          <w:sz w:val="24"/>
          <w:szCs w:val="24"/>
          <w:lang w:val="en-GB"/>
        </w:rPr>
        <w:t xml:space="preserve">, 395(10220), pp.261–262. </w:t>
      </w:r>
      <w:r w:rsidRPr="56F4C23F" w:rsidR="50A09E00">
        <w:rPr>
          <w:rFonts w:ascii="Times New Roman" w:hAnsi="Times New Roman" w:eastAsia="Times New Roman" w:cs="Times New Roman"/>
          <w:noProof w:val="0"/>
          <w:sz w:val="24"/>
          <w:szCs w:val="24"/>
          <w:lang w:val="en-GB"/>
        </w:rPr>
        <w:t xml:space="preserve">Doi: </w:t>
      </w:r>
      <w:hyperlink r:id="R21c9e89ab1674a70">
        <w:r w:rsidRPr="56F4C23F" w:rsidR="50A09E00">
          <w:rPr>
            <w:rStyle w:val="Hyperlink"/>
            <w:rFonts w:ascii="Times New Roman" w:hAnsi="Times New Roman" w:eastAsia="Times New Roman" w:cs="Times New Roman"/>
            <w:noProof w:val="0"/>
            <w:sz w:val="24"/>
            <w:szCs w:val="24"/>
            <w:lang w:val="en-GB"/>
          </w:rPr>
          <w:t>HTTPs</w:t>
        </w:r>
        <w:r w:rsidRPr="56F4C23F" w:rsidR="749448F1">
          <w:rPr>
            <w:rStyle w:val="Hyperlink"/>
            <w:rFonts w:ascii="Times New Roman" w:hAnsi="Times New Roman" w:eastAsia="Times New Roman" w:cs="Times New Roman"/>
            <w:noProof w:val="0"/>
            <w:sz w:val="24"/>
            <w:szCs w:val="24"/>
            <w:lang w:val="en-GB"/>
          </w:rPr>
          <w:t>://doi.org/10.1016/s0140-6736(20)30101-x</w:t>
        </w:r>
      </w:hyperlink>
      <w:r w:rsidRPr="56F4C23F" w:rsidR="749448F1">
        <w:rPr>
          <w:rFonts w:ascii="Times New Roman" w:hAnsi="Times New Roman" w:eastAsia="Times New Roman" w:cs="Times New Roman"/>
          <w:noProof w:val="0"/>
          <w:sz w:val="24"/>
          <w:szCs w:val="24"/>
          <w:lang w:val="en-GB"/>
        </w:rPr>
        <w:t>.</w:t>
      </w:r>
      <w:r w:rsidRPr="56F4C23F" w:rsidR="5370C282">
        <w:rPr>
          <w:rFonts w:ascii="Times New Roman" w:hAnsi="Times New Roman" w:eastAsia="Times New Roman" w:cs="Times New Roman"/>
          <w:noProof w:val="0"/>
          <w:sz w:val="24"/>
          <w:szCs w:val="24"/>
          <w:lang w:val="en-GB"/>
        </w:rPr>
        <w:t xml:space="preserve"> (Accessed Feb 6</w:t>
      </w:r>
      <w:r w:rsidRPr="56F4C23F" w:rsidR="5370C282">
        <w:rPr>
          <w:rFonts w:ascii="Times New Roman" w:hAnsi="Times New Roman" w:eastAsia="Times New Roman" w:cs="Times New Roman"/>
          <w:noProof w:val="0"/>
          <w:sz w:val="24"/>
          <w:szCs w:val="24"/>
          <w:lang w:val="en-GB"/>
        </w:rPr>
        <w:t>, 2024</w:t>
      </w:r>
      <w:r w:rsidRPr="56F4C23F" w:rsidR="5370C282">
        <w:rPr>
          <w:rFonts w:ascii="Times New Roman" w:hAnsi="Times New Roman" w:eastAsia="Times New Roman" w:cs="Times New Roman"/>
          <w:noProof w:val="0"/>
          <w:sz w:val="24"/>
          <w:szCs w:val="24"/>
          <w:lang w:val="en-GB"/>
        </w:rPr>
        <w:t>)</w:t>
      </w:r>
    </w:p>
    <w:p w:rsidR="749448F1" w:rsidP="56F4C23F" w:rsidRDefault="749448F1" w14:paraId="2AE218E7" w14:textId="19F0505B">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Howard, J. and McInnes, K. (2012). The impact of children’s </w:t>
      </w:r>
      <w:r w:rsidRPr="56F4C23F" w:rsidR="749448F1">
        <w:rPr>
          <w:rFonts w:ascii="Times New Roman" w:hAnsi="Times New Roman" w:eastAsia="Times New Roman" w:cs="Times New Roman"/>
          <w:noProof w:val="0"/>
          <w:sz w:val="24"/>
          <w:szCs w:val="24"/>
          <w:lang w:val="en-GB"/>
        </w:rPr>
        <w:t>perception</w:t>
      </w:r>
      <w:r w:rsidRPr="56F4C23F" w:rsidR="749448F1">
        <w:rPr>
          <w:rFonts w:ascii="Times New Roman" w:hAnsi="Times New Roman" w:eastAsia="Times New Roman" w:cs="Times New Roman"/>
          <w:noProof w:val="0"/>
          <w:sz w:val="24"/>
          <w:szCs w:val="24"/>
          <w:lang w:val="en-GB"/>
        </w:rPr>
        <w:t xml:space="preserve"> of an activity as play rather than not play on emotional well-being. </w:t>
      </w:r>
      <w:r w:rsidRPr="56F4C23F" w:rsidR="749448F1">
        <w:rPr>
          <w:rFonts w:ascii="Times New Roman" w:hAnsi="Times New Roman" w:eastAsia="Times New Roman" w:cs="Times New Roman"/>
          <w:i w:val="1"/>
          <w:iCs w:val="1"/>
          <w:noProof w:val="0"/>
          <w:sz w:val="24"/>
          <w:szCs w:val="24"/>
          <w:lang w:val="en-GB"/>
        </w:rPr>
        <w:t xml:space="preserve">Child: Care, </w:t>
      </w:r>
      <w:r w:rsidRPr="56F4C23F" w:rsidR="6C6F0B08">
        <w:rPr>
          <w:rFonts w:ascii="Times New Roman" w:hAnsi="Times New Roman" w:eastAsia="Times New Roman" w:cs="Times New Roman"/>
          <w:i w:val="1"/>
          <w:iCs w:val="1"/>
          <w:noProof w:val="0"/>
          <w:sz w:val="24"/>
          <w:szCs w:val="24"/>
          <w:lang w:val="en-GB"/>
        </w:rPr>
        <w:t>Health,</w:t>
      </w:r>
      <w:r w:rsidRPr="56F4C23F" w:rsidR="749448F1">
        <w:rPr>
          <w:rFonts w:ascii="Times New Roman" w:hAnsi="Times New Roman" w:eastAsia="Times New Roman" w:cs="Times New Roman"/>
          <w:i w:val="1"/>
          <w:iCs w:val="1"/>
          <w:noProof w:val="0"/>
          <w:sz w:val="24"/>
          <w:szCs w:val="24"/>
          <w:lang w:val="en-GB"/>
        </w:rPr>
        <w:t xml:space="preserve"> and Development</w:t>
      </w:r>
      <w:r w:rsidRPr="56F4C23F" w:rsidR="749448F1">
        <w:rPr>
          <w:rFonts w:ascii="Times New Roman" w:hAnsi="Times New Roman" w:eastAsia="Times New Roman" w:cs="Times New Roman"/>
          <w:noProof w:val="0"/>
          <w:sz w:val="24"/>
          <w:szCs w:val="24"/>
          <w:lang w:val="en-GB"/>
        </w:rPr>
        <w:t xml:space="preserve">, 39(5), pp.737–742. </w:t>
      </w:r>
      <w:r w:rsidRPr="56F4C23F" w:rsidR="1CB7CAD7">
        <w:rPr>
          <w:rFonts w:ascii="Times New Roman" w:hAnsi="Times New Roman" w:eastAsia="Times New Roman" w:cs="Times New Roman"/>
          <w:noProof w:val="0"/>
          <w:sz w:val="24"/>
          <w:szCs w:val="24"/>
          <w:lang w:val="en-GB"/>
        </w:rPr>
        <w:t>Doi: HTTPs</w:t>
      </w:r>
      <w:r w:rsidRPr="56F4C23F" w:rsidR="749448F1">
        <w:rPr>
          <w:rFonts w:ascii="Times New Roman" w:hAnsi="Times New Roman" w:eastAsia="Times New Roman" w:cs="Times New Roman"/>
          <w:noProof w:val="0"/>
          <w:sz w:val="24"/>
          <w:szCs w:val="24"/>
          <w:lang w:val="en-GB"/>
        </w:rPr>
        <w:t>://doi.org/10.1111/j.1365-2214.2012.01405.x.</w:t>
      </w:r>
    </w:p>
    <w:p w:rsidR="749448F1" w:rsidP="56F4C23F" w:rsidRDefault="749448F1" w14:paraId="6784FD5B" w14:textId="44DFA7C0">
      <w:pPr>
        <w:spacing w:before="0" w:beforeAutospacing="off" w:line="360" w:lineRule="auto"/>
        <w:ind w:left="-20" w:right="-20"/>
        <w:rPr>
          <w:rFonts w:ascii="Times New Roman" w:hAnsi="Times New Roman" w:eastAsia="Times New Roman" w:cs="Times New Roman"/>
          <w:noProof w:val="0"/>
          <w:sz w:val="24"/>
          <w:szCs w:val="24"/>
          <w:lang w:val="en-GB"/>
        </w:rPr>
      </w:pPr>
      <w:r w:rsidRPr="56F4C23F" w:rsidR="749448F1">
        <w:rPr>
          <w:rFonts w:ascii="Times New Roman" w:hAnsi="Times New Roman" w:eastAsia="Times New Roman" w:cs="Times New Roman"/>
          <w:noProof w:val="0"/>
          <w:sz w:val="24"/>
          <w:szCs w:val="24"/>
          <w:lang w:val="en-GB"/>
        </w:rPr>
        <w:t>Huleatt</w:t>
      </w:r>
      <w:r w:rsidRPr="56F4C23F" w:rsidR="749448F1">
        <w:rPr>
          <w:rFonts w:ascii="Times New Roman" w:hAnsi="Times New Roman" w:eastAsia="Times New Roman" w:cs="Times New Roman"/>
          <w:noProof w:val="0"/>
          <w:sz w:val="24"/>
          <w:szCs w:val="24"/>
          <w:lang w:val="en-GB"/>
        </w:rPr>
        <w:t xml:space="preserve">, H. (2018). </w:t>
      </w:r>
      <w:r w:rsidRPr="56F4C23F" w:rsidR="749448F1">
        <w:rPr>
          <w:rFonts w:ascii="Times New Roman" w:hAnsi="Times New Roman" w:eastAsia="Times New Roman" w:cs="Times New Roman"/>
          <w:i w:val="1"/>
          <w:iCs w:val="1"/>
          <w:noProof w:val="0"/>
          <w:sz w:val="24"/>
          <w:szCs w:val="24"/>
          <w:lang w:val="en-GB"/>
        </w:rPr>
        <w:t>Community Playthings | Role play making sense of the world</w:t>
      </w:r>
      <w:r w:rsidRPr="56F4C23F" w:rsidR="749448F1">
        <w:rPr>
          <w:rFonts w:ascii="Times New Roman" w:hAnsi="Times New Roman" w:eastAsia="Times New Roman" w:cs="Times New Roman"/>
          <w:noProof w:val="0"/>
          <w:sz w:val="24"/>
          <w:szCs w:val="24"/>
          <w:lang w:val="en-GB"/>
        </w:rPr>
        <w:t xml:space="preserve">. [online] </w:t>
      </w:r>
      <w:hyperlink>
        <w:r w:rsidRPr="56F4C23F" w:rsidR="749448F1">
          <w:rPr>
            <w:rStyle w:val="Hyperlink"/>
            <w:rFonts w:ascii="Times New Roman" w:hAnsi="Times New Roman" w:eastAsia="Times New Roman" w:cs="Times New Roman"/>
            <w:noProof w:val="0"/>
            <w:sz w:val="24"/>
            <w:szCs w:val="24"/>
            <w:lang w:val="en-GB"/>
          </w:rPr>
          <w:t>www.communityplaythings.co.uk</w:t>
        </w:r>
      </w:hyperlink>
      <w:r w:rsidRPr="56F4C23F" w:rsidR="749448F1">
        <w:rPr>
          <w:rFonts w:ascii="Times New Roman" w:hAnsi="Times New Roman" w:eastAsia="Times New Roman" w:cs="Times New Roman"/>
          <w:noProof w:val="0"/>
          <w:sz w:val="24"/>
          <w:szCs w:val="24"/>
          <w:lang w:val="en-GB"/>
        </w:rPr>
        <w:t xml:space="preserve">. Available at: </w:t>
      </w:r>
      <w:hyperlink r:id="R8e96f4e76c794546">
        <w:r w:rsidRPr="56F4C23F" w:rsidR="749448F1">
          <w:rPr>
            <w:rStyle w:val="Hyperlink"/>
            <w:rFonts w:ascii="Times New Roman" w:hAnsi="Times New Roman" w:eastAsia="Times New Roman" w:cs="Times New Roman"/>
            <w:noProof w:val="0"/>
            <w:sz w:val="24"/>
            <w:szCs w:val="24"/>
            <w:lang w:val="en-GB"/>
          </w:rPr>
          <w:t>https://www.communityplaythings.co.uk/learning-library/articles/role-play-making-sense-of-the-world</w:t>
        </w:r>
      </w:hyperlink>
      <w:r w:rsidRPr="56F4C23F" w:rsidR="749448F1">
        <w:rPr>
          <w:rFonts w:ascii="Times New Roman" w:hAnsi="Times New Roman" w:eastAsia="Times New Roman" w:cs="Times New Roman"/>
          <w:noProof w:val="0"/>
          <w:sz w:val="24"/>
          <w:szCs w:val="24"/>
          <w:lang w:val="en-GB"/>
        </w:rPr>
        <w:t>.</w:t>
      </w:r>
      <w:r w:rsidRPr="56F4C23F" w:rsidR="595326C4">
        <w:rPr>
          <w:rFonts w:ascii="Times New Roman" w:hAnsi="Times New Roman" w:eastAsia="Times New Roman" w:cs="Times New Roman"/>
          <w:noProof w:val="0"/>
          <w:sz w:val="24"/>
          <w:szCs w:val="24"/>
          <w:lang w:val="en-GB"/>
        </w:rPr>
        <w:t xml:space="preserve"> (Accessed </w:t>
      </w:r>
      <w:r w:rsidRPr="56F4C23F" w:rsidR="1AAE4193">
        <w:rPr>
          <w:rFonts w:ascii="Times New Roman" w:hAnsi="Times New Roman" w:eastAsia="Times New Roman" w:cs="Times New Roman"/>
          <w:noProof w:val="0"/>
          <w:sz w:val="24"/>
          <w:szCs w:val="24"/>
          <w:lang w:val="en-GB"/>
        </w:rPr>
        <w:t>15 Feb.</w:t>
      </w:r>
      <w:r w:rsidRPr="56F4C23F" w:rsidR="595326C4">
        <w:rPr>
          <w:rFonts w:ascii="Times New Roman" w:hAnsi="Times New Roman" w:eastAsia="Times New Roman" w:cs="Times New Roman"/>
          <w:noProof w:val="0"/>
          <w:sz w:val="24"/>
          <w:szCs w:val="24"/>
          <w:lang w:val="en-GB"/>
        </w:rPr>
        <w:t xml:space="preserve"> 2024)</w:t>
      </w:r>
    </w:p>
    <w:p w:rsidR="749448F1" w:rsidP="56F4C23F" w:rsidRDefault="749448F1" w14:paraId="11381181" w14:textId="3AE60F45">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Ledendecker, M. (2020). </w:t>
      </w:r>
      <w:r w:rsidRPr="56F4C23F" w:rsidR="749448F1">
        <w:rPr>
          <w:rFonts w:ascii="Times New Roman" w:hAnsi="Times New Roman" w:eastAsia="Times New Roman" w:cs="Times New Roman"/>
          <w:i w:val="1"/>
          <w:iCs w:val="1"/>
          <w:noProof w:val="0"/>
          <w:sz w:val="24"/>
          <w:szCs w:val="24"/>
          <w:lang w:val="en-GB"/>
        </w:rPr>
        <w:t>Why Encourage Self-Directed Play?</w:t>
      </w:r>
      <w:r w:rsidRPr="56F4C23F" w:rsidR="749448F1">
        <w:rPr>
          <w:rFonts w:ascii="Times New Roman" w:hAnsi="Times New Roman" w:eastAsia="Times New Roman" w:cs="Times New Roman"/>
          <w:noProof w:val="0"/>
          <w:sz w:val="24"/>
          <w:szCs w:val="24"/>
          <w:lang w:val="en-GB"/>
        </w:rPr>
        <w:t xml:space="preserve"> [online] </w:t>
      </w:r>
      <w:hyperlink>
        <w:r w:rsidRPr="56F4C23F" w:rsidR="749448F1">
          <w:rPr>
            <w:rStyle w:val="Hyperlink"/>
            <w:rFonts w:ascii="Times New Roman" w:hAnsi="Times New Roman" w:eastAsia="Times New Roman" w:cs="Times New Roman"/>
            <w:noProof w:val="0"/>
            <w:sz w:val="24"/>
            <w:szCs w:val="24"/>
            <w:lang w:val="en-GB"/>
          </w:rPr>
          <w:t>www.berkshiremontessori.org</w:t>
        </w:r>
      </w:hyperlink>
      <w:r w:rsidRPr="56F4C23F" w:rsidR="749448F1">
        <w:rPr>
          <w:rFonts w:ascii="Times New Roman" w:hAnsi="Times New Roman" w:eastAsia="Times New Roman" w:cs="Times New Roman"/>
          <w:noProof w:val="0"/>
          <w:sz w:val="24"/>
          <w:szCs w:val="24"/>
          <w:lang w:val="en-GB"/>
        </w:rPr>
        <w:t xml:space="preserve">. Available at: </w:t>
      </w:r>
      <w:hyperlink r:id="Rfe9abda3c8c641ac">
        <w:r w:rsidRPr="56F4C23F" w:rsidR="749448F1">
          <w:rPr>
            <w:rStyle w:val="Hyperlink"/>
            <w:rFonts w:ascii="Times New Roman" w:hAnsi="Times New Roman" w:eastAsia="Times New Roman" w:cs="Times New Roman"/>
            <w:noProof w:val="0"/>
            <w:sz w:val="24"/>
            <w:szCs w:val="24"/>
            <w:lang w:val="en-GB"/>
          </w:rPr>
          <w:t>https://www.berkshiremontessori.org/msb-blog/self-directed-play</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344A4810" w14:textId="365B2C4D">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Lorina (2021). </w:t>
      </w:r>
      <w:r w:rsidRPr="56F4C23F" w:rsidR="749448F1">
        <w:rPr>
          <w:rFonts w:ascii="Times New Roman" w:hAnsi="Times New Roman" w:eastAsia="Times New Roman" w:cs="Times New Roman"/>
          <w:i w:val="1"/>
          <w:iCs w:val="1"/>
          <w:noProof w:val="0"/>
          <w:sz w:val="24"/>
          <w:szCs w:val="24"/>
          <w:lang w:val="en-GB"/>
        </w:rPr>
        <w:t xml:space="preserve">Running Record Observation </w:t>
      </w:r>
      <w:r w:rsidRPr="56F4C23F" w:rsidR="46951A22">
        <w:rPr>
          <w:rFonts w:ascii="Times New Roman" w:hAnsi="Times New Roman" w:eastAsia="Times New Roman" w:cs="Times New Roman"/>
          <w:i w:val="1"/>
          <w:iCs w:val="1"/>
          <w:noProof w:val="0"/>
          <w:sz w:val="24"/>
          <w:szCs w:val="24"/>
          <w:lang w:val="en-GB"/>
        </w:rPr>
        <w:t>in</w:t>
      </w:r>
      <w:r w:rsidRPr="56F4C23F" w:rsidR="749448F1">
        <w:rPr>
          <w:rFonts w:ascii="Times New Roman" w:hAnsi="Times New Roman" w:eastAsia="Times New Roman" w:cs="Times New Roman"/>
          <w:i w:val="1"/>
          <w:iCs w:val="1"/>
          <w:noProof w:val="0"/>
          <w:sz w:val="24"/>
          <w:szCs w:val="24"/>
          <w:lang w:val="en-GB"/>
        </w:rPr>
        <w:t xml:space="preserve"> Childcare - Aussie Childcare Network</w:t>
      </w:r>
      <w:r w:rsidRPr="56F4C23F" w:rsidR="749448F1">
        <w:rPr>
          <w:rFonts w:ascii="Times New Roman" w:hAnsi="Times New Roman" w:eastAsia="Times New Roman" w:cs="Times New Roman"/>
          <w:noProof w:val="0"/>
          <w:sz w:val="24"/>
          <w:szCs w:val="24"/>
          <w:lang w:val="en-GB"/>
        </w:rPr>
        <w:t xml:space="preserve">. [online] aussiechildcarenetwork.com.au. Available at: </w:t>
      </w:r>
      <w:hyperlink w:anchor=":~:text=Running%20Record%20Observation%20In%20Childcare%201%20Advantages%20Of" r:id="R056b009bca4146f2">
        <w:r w:rsidRPr="56F4C23F" w:rsidR="749448F1">
          <w:rPr>
            <w:rStyle w:val="Hyperlink"/>
            <w:rFonts w:ascii="Times New Roman" w:hAnsi="Times New Roman" w:eastAsia="Times New Roman" w:cs="Times New Roman"/>
            <w:noProof w:val="0"/>
            <w:sz w:val="24"/>
            <w:szCs w:val="24"/>
            <w:lang w:val="en-GB"/>
          </w:rPr>
          <w:t>https://aussiechildcarenetwork.com.au/articles/childcare-programming/running-record-observation-in-childcare#:~:text=Running%20Record%20Observation%20In%20Childcare%201%20Advantages%20Of</w:t>
        </w:r>
      </w:hyperlink>
      <w:r w:rsidRPr="56F4C23F" w:rsidR="749448F1">
        <w:rPr>
          <w:rFonts w:ascii="Times New Roman" w:hAnsi="Times New Roman" w:eastAsia="Times New Roman" w:cs="Times New Roman"/>
          <w:noProof w:val="0"/>
          <w:sz w:val="24"/>
          <w:szCs w:val="24"/>
          <w:lang w:val="en-GB"/>
        </w:rPr>
        <w:t xml:space="preserve"> [Accessed 27 Feb. 2024].</w:t>
      </w:r>
    </w:p>
    <w:p w:rsidR="749448F1" w:rsidP="56F4C23F" w:rsidRDefault="749448F1" w14:paraId="058A7AAD" w14:textId="5B937CDB">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Main, P. (2021). </w:t>
      </w:r>
      <w:r w:rsidRPr="56F4C23F" w:rsidR="749448F1">
        <w:rPr>
          <w:rFonts w:ascii="Times New Roman" w:hAnsi="Times New Roman" w:eastAsia="Times New Roman" w:cs="Times New Roman"/>
          <w:i w:val="1"/>
          <w:iCs w:val="1"/>
          <w:noProof w:val="0"/>
          <w:sz w:val="24"/>
          <w:szCs w:val="24"/>
          <w:lang w:val="en-GB"/>
        </w:rPr>
        <w:t xml:space="preserve">Jean </w:t>
      </w:r>
      <w:r w:rsidRPr="56F4C23F" w:rsidR="7D3722A1">
        <w:rPr>
          <w:rFonts w:ascii="Times New Roman" w:hAnsi="Times New Roman" w:eastAsia="Times New Roman" w:cs="Times New Roman"/>
          <w:i w:val="1"/>
          <w:iCs w:val="1"/>
          <w:noProof w:val="0"/>
          <w:sz w:val="24"/>
          <w:szCs w:val="24"/>
          <w:lang w:val="en-GB"/>
        </w:rPr>
        <w:t>Piaget's</w:t>
      </w:r>
      <w:r w:rsidRPr="56F4C23F" w:rsidR="749448F1">
        <w:rPr>
          <w:rFonts w:ascii="Times New Roman" w:hAnsi="Times New Roman" w:eastAsia="Times New Roman" w:cs="Times New Roman"/>
          <w:i w:val="1"/>
          <w:iCs w:val="1"/>
          <w:noProof w:val="0"/>
          <w:sz w:val="24"/>
          <w:szCs w:val="24"/>
          <w:lang w:val="en-GB"/>
        </w:rPr>
        <w:t xml:space="preserve"> theory of Cognitive Development</w:t>
      </w:r>
      <w:r w:rsidRPr="56F4C23F" w:rsidR="749448F1">
        <w:rPr>
          <w:rFonts w:ascii="Times New Roman" w:hAnsi="Times New Roman" w:eastAsia="Times New Roman" w:cs="Times New Roman"/>
          <w:noProof w:val="0"/>
          <w:sz w:val="24"/>
          <w:szCs w:val="24"/>
          <w:lang w:val="en-GB"/>
        </w:rPr>
        <w:t xml:space="preserve">. [online] </w:t>
      </w:r>
      <w:hyperlink>
        <w:r w:rsidRPr="56F4C23F" w:rsidR="749448F1">
          <w:rPr>
            <w:rStyle w:val="Hyperlink"/>
            <w:rFonts w:ascii="Times New Roman" w:hAnsi="Times New Roman" w:eastAsia="Times New Roman" w:cs="Times New Roman"/>
            <w:noProof w:val="0"/>
            <w:sz w:val="24"/>
            <w:szCs w:val="24"/>
            <w:lang w:val="en-GB"/>
          </w:rPr>
          <w:t>www.structural-learning.com</w:t>
        </w:r>
      </w:hyperlink>
      <w:r w:rsidRPr="56F4C23F" w:rsidR="749448F1">
        <w:rPr>
          <w:rFonts w:ascii="Times New Roman" w:hAnsi="Times New Roman" w:eastAsia="Times New Roman" w:cs="Times New Roman"/>
          <w:noProof w:val="0"/>
          <w:sz w:val="24"/>
          <w:szCs w:val="24"/>
          <w:lang w:val="en-GB"/>
        </w:rPr>
        <w:t xml:space="preserve">. Available at: </w:t>
      </w:r>
      <w:hyperlink r:id="R69b90c7699d842d4">
        <w:r w:rsidRPr="56F4C23F" w:rsidR="749448F1">
          <w:rPr>
            <w:rStyle w:val="Hyperlink"/>
            <w:rFonts w:ascii="Times New Roman" w:hAnsi="Times New Roman" w:eastAsia="Times New Roman" w:cs="Times New Roman"/>
            <w:noProof w:val="0"/>
            <w:sz w:val="24"/>
            <w:szCs w:val="24"/>
            <w:lang w:val="en-GB"/>
          </w:rPr>
          <w:t>https://www.structural-learning.com/post/jean-piagets-theory-of-cognitive-development-and-active-classrooms</w:t>
        </w:r>
      </w:hyperlink>
      <w:r w:rsidRPr="56F4C23F" w:rsidR="749448F1">
        <w:rPr>
          <w:rFonts w:ascii="Times New Roman" w:hAnsi="Times New Roman" w:eastAsia="Times New Roman" w:cs="Times New Roman"/>
          <w:noProof w:val="0"/>
          <w:sz w:val="24"/>
          <w:szCs w:val="24"/>
          <w:lang w:val="en-GB"/>
        </w:rPr>
        <w:t>.</w:t>
      </w:r>
      <w:r w:rsidRPr="56F4C23F" w:rsidR="40C47DA9">
        <w:rPr>
          <w:rFonts w:ascii="Times New Roman" w:hAnsi="Times New Roman" w:eastAsia="Times New Roman" w:cs="Times New Roman"/>
          <w:noProof w:val="0"/>
          <w:sz w:val="24"/>
          <w:szCs w:val="24"/>
          <w:lang w:val="en-GB"/>
        </w:rPr>
        <w:t xml:space="preserve"> (Accessed 18 Feb. 2024)</w:t>
      </w:r>
    </w:p>
    <w:p w:rsidR="749448F1" w:rsidP="56F4C23F" w:rsidRDefault="749448F1" w14:paraId="7019087C" w14:textId="03E46465">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McInnes, K., Howard, J., Miles, G. and Crowley, K. (2011). Differences in practitioners’ understanding of play and how this influences pedagogy and children’s </w:t>
      </w:r>
      <w:r w:rsidRPr="56F4C23F" w:rsidR="749448F1">
        <w:rPr>
          <w:rFonts w:ascii="Times New Roman" w:hAnsi="Times New Roman" w:eastAsia="Times New Roman" w:cs="Times New Roman"/>
          <w:noProof w:val="0"/>
          <w:sz w:val="24"/>
          <w:szCs w:val="24"/>
          <w:lang w:val="en-GB"/>
        </w:rPr>
        <w:t>perceptions</w:t>
      </w:r>
      <w:r w:rsidRPr="56F4C23F" w:rsidR="749448F1">
        <w:rPr>
          <w:rFonts w:ascii="Times New Roman" w:hAnsi="Times New Roman" w:eastAsia="Times New Roman" w:cs="Times New Roman"/>
          <w:noProof w:val="0"/>
          <w:sz w:val="24"/>
          <w:szCs w:val="24"/>
          <w:lang w:val="en-GB"/>
        </w:rPr>
        <w:t xml:space="preserve"> of play. </w:t>
      </w:r>
      <w:r w:rsidRPr="56F4C23F" w:rsidR="749448F1">
        <w:rPr>
          <w:rFonts w:ascii="Times New Roman" w:hAnsi="Times New Roman" w:eastAsia="Times New Roman" w:cs="Times New Roman"/>
          <w:i w:val="1"/>
          <w:iCs w:val="1"/>
          <w:noProof w:val="0"/>
          <w:sz w:val="24"/>
          <w:szCs w:val="24"/>
          <w:lang w:val="en-GB"/>
        </w:rPr>
        <w:t>Early Years</w:t>
      </w:r>
      <w:r w:rsidRPr="56F4C23F" w:rsidR="749448F1">
        <w:rPr>
          <w:rFonts w:ascii="Times New Roman" w:hAnsi="Times New Roman" w:eastAsia="Times New Roman" w:cs="Times New Roman"/>
          <w:noProof w:val="0"/>
          <w:sz w:val="24"/>
          <w:szCs w:val="24"/>
          <w:lang w:val="en-GB"/>
        </w:rPr>
        <w:t xml:space="preserve">, 31(2), pp.121–133. </w:t>
      </w:r>
      <w:r w:rsidRPr="56F4C23F" w:rsidR="4EA80ABF">
        <w:rPr>
          <w:rFonts w:ascii="Times New Roman" w:hAnsi="Times New Roman" w:eastAsia="Times New Roman" w:cs="Times New Roman"/>
          <w:noProof w:val="0"/>
          <w:sz w:val="24"/>
          <w:szCs w:val="24"/>
          <w:lang w:val="en-GB"/>
        </w:rPr>
        <w:t xml:space="preserve">Doi: </w:t>
      </w:r>
      <w:hyperlink r:id="R5a3633072f0a43c8">
        <w:r w:rsidRPr="56F4C23F" w:rsidR="4EA80ABF">
          <w:rPr>
            <w:rStyle w:val="Hyperlink"/>
            <w:rFonts w:ascii="Times New Roman" w:hAnsi="Times New Roman" w:eastAsia="Times New Roman" w:cs="Times New Roman"/>
            <w:noProof w:val="0"/>
            <w:sz w:val="24"/>
            <w:szCs w:val="24"/>
            <w:lang w:val="en-GB"/>
          </w:rPr>
          <w:t>HTTPs</w:t>
        </w:r>
        <w:r w:rsidRPr="56F4C23F" w:rsidR="749448F1">
          <w:rPr>
            <w:rStyle w:val="Hyperlink"/>
            <w:rFonts w:ascii="Times New Roman" w:hAnsi="Times New Roman" w:eastAsia="Times New Roman" w:cs="Times New Roman"/>
            <w:noProof w:val="0"/>
            <w:sz w:val="24"/>
            <w:szCs w:val="24"/>
            <w:lang w:val="en-GB"/>
          </w:rPr>
          <w:t>://doi.org/10.1080/09575146.2011.572870</w:t>
        </w:r>
      </w:hyperlink>
      <w:r w:rsidRPr="56F4C23F" w:rsidR="749448F1">
        <w:rPr>
          <w:rFonts w:ascii="Times New Roman" w:hAnsi="Times New Roman" w:eastAsia="Times New Roman" w:cs="Times New Roman"/>
          <w:noProof w:val="0"/>
          <w:sz w:val="24"/>
          <w:szCs w:val="24"/>
          <w:lang w:val="en-GB"/>
        </w:rPr>
        <w:t>.</w:t>
      </w:r>
      <w:r w:rsidRPr="56F4C23F" w:rsidR="07FEB089">
        <w:rPr>
          <w:rFonts w:ascii="Times New Roman" w:hAnsi="Times New Roman" w:eastAsia="Times New Roman" w:cs="Times New Roman"/>
          <w:noProof w:val="0"/>
          <w:sz w:val="24"/>
          <w:szCs w:val="24"/>
          <w:lang w:val="en-GB"/>
        </w:rPr>
        <w:t xml:space="preserve"> (</w:t>
      </w:r>
      <w:r w:rsidRPr="56F4C23F" w:rsidR="07FEB089">
        <w:rPr>
          <w:rFonts w:ascii="Times New Roman" w:hAnsi="Times New Roman" w:eastAsia="Times New Roman" w:cs="Times New Roman"/>
          <w:noProof w:val="0"/>
          <w:sz w:val="24"/>
          <w:szCs w:val="24"/>
          <w:lang w:val="en-GB"/>
        </w:rPr>
        <w:t>Accessed</w:t>
      </w:r>
      <w:r w:rsidRPr="56F4C23F" w:rsidR="07FEB089">
        <w:rPr>
          <w:rFonts w:ascii="Times New Roman" w:hAnsi="Times New Roman" w:eastAsia="Times New Roman" w:cs="Times New Roman"/>
          <w:noProof w:val="0"/>
          <w:sz w:val="24"/>
          <w:szCs w:val="24"/>
          <w:lang w:val="en-GB"/>
        </w:rPr>
        <w:t xml:space="preserve"> 01 March 2024)</w:t>
      </w:r>
    </w:p>
    <w:p w:rsidR="749448F1" w:rsidP="56F4C23F" w:rsidRDefault="749448F1" w14:paraId="16113E1A" w14:textId="0594D974">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Media (2000), M. (n.d.). </w:t>
      </w:r>
      <w:r w:rsidRPr="56F4C23F" w:rsidR="749448F1">
        <w:rPr>
          <w:rFonts w:ascii="Times New Roman" w:hAnsi="Times New Roman" w:eastAsia="Times New Roman" w:cs="Times New Roman"/>
          <w:i w:val="1"/>
          <w:iCs w:val="1"/>
          <w:noProof w:val="0"/>
          <w:sz w:val="24"/>
          <w:szCs w:val="24"/>
          <w:lang w:val="en-GB"/>
        </w:rPr>
        <w:t>Supporting Sensory Play | Learning and Development</w:t>
      </w:r>
      <w:r w:rsidRPr="56F4C23F" w:rsidR="749448F1">
        <w:rPr>
          <w:rFonts w:ascii="Times New Roman" w:hAnsi="Times New Roman" w:eastAsia="Times New Roman" w:cs="Times New Roman"/>
          <w:noProof w:val="0"/>
          <w:sz w:val="24"/>
          <w:szCs w:val="24"/>
          <w:lang w:val="en-GB"/>
        </w:rPr>
        <w:t xml:space="preserve">. [online] Teach Early Years. Available at: </w:t>
      </w:r>
      <w:hyperlink r:id="R3564f0d0aa334042">
        <w:r w:rsidRPr="56F4C23F" w:rsidR="749448F1">
          <w:rPr>
            <w:rStyle w:val="Hyperlink"/>
            <w:rFonts w:ascii="Times New Roman" w:hAnsi="Times New Roman" w:eastAsia="Times New Roman" w:cs="Times New Roman"/>
            <w:noProof w:val="0"/>
            <w:sz w:val="24"/>
            <w:szCs w:val="24"/>
            <w:lang w:val="en-GB"/>
          </w:rPr>
          <w:t>https://www.teachearlyyears.com/learning-and-development/view/supporting-sensory-play</w:t>
        </w:r>
      </w:hyperlink>
      <w:r w:rsidRPr="56F4C23F" w:rsidR="749448F1">
        <w:rPr>
          <w:rFonts w:ascii="Times New Roman" w:hAnsi="Times New Roman" w:eastAsia="Times New Roman" w:cs="Times New Roman"/>
          <w:noProof w:val="0"/>
          <w:sz w:val="24"/>
          <w:szCs w:val="24"/>
          <w:lang w:val="en-GB"/>
        </w:rPr>
        <w:t>.</w:t>
      </w:r>
      <w:r w:rsidRPr="56F4C23F" w:rsidR="5C095C61">
        <w:rPr>
          <w:rFonts w:ascii="Times New Roman" w:hAnsi="Times New Roman" w:eastAsia="Times New Roman" w:cs="Times New Roman"/>
          <w:noProof w:val="0"/>
          <w:sz w:val="24"/>
          <w:szCs w:val="24"/>
          <w:lang w:val="en-GB"/>
        </w:rPr>
        <w:t>( Accessed 01 march.2024)</w:t>
      </w:r>
    </w:p>
    <w:p w:rsidR="749448F1" w:rsidP="56F4C23F" w:rsidRDefault="749448F1" w14:paraId="6016CC2C" w14:textId="50A0DA8B">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Minnesota Children’s Museum. (2019). </w:t>
      </w:r>
      <w:r w:rsidRPr="56F4C23F" w:rsidR="749448F1">
        <w:rPr>
          <w:rFonts w:ascii="Times New Roman" w:hAnsi="Times New Roman" w:eastAsia="Times New Roman" w:cs="Times New Roman"/>
          <w:i w:val="1"/>
          <w:iCs w:val="1"/>
          <w:noProof w:val="0"/>
          <w:sz w:val="24"/>
          <w:szCs w:val="24"/>
          <w:lang w:val="en-GB"/>
        </w:rPr>
        <w:t>The Power of Open-Ended Questions</w:t>
      </w:r>
      <w:r w:rsidRPr="56F4C23F" w:rsidR="749448F1">
        <w:rPr>
          <w:rFonts w:ascii="Times New Roman" w:hAnsi="Times New Roman" w:eastAsia="Times New Roman" w:cs="Times New Roman"/>
          <w:noProof w:val="0"/>
          <w:sz w:val="24"/>
          <w:szCs w:val="24"/>
          <w:lang w:val="en-GB"/>
        </w:rPr>
        <w:t xml:space="preserve">. [online] Available at: </w:t>
      </w:r>
      <w:hyperlink r:id="Rdd164e251c244599">
        <w:r w:rsidRPr="56F4C23F" w:rsidR="749448F1">
          <w:rPr>
            <w:rStyle w:val="Hyperlink"/>
            <w:rFonts w:ascii="Times New Roman" w:hAnsi="Times New Roman" w:eastAsia="Times New Roman" w:cs="Times New Roman"/>
            <w:noProof w:val="0"/>
            <w:sz w:val="24"/>
            <w:szCs w:val="24"/>
            <w:lang w:val="en-GB"/>
          </w:rPr>
          <w:t>https://mcm.org/the-power-of-open-ended-questions/</w:t>
        </w:r>
      </w:hyperlink>
      <w:r w:rsidRPr="56F4C23F" w:rsidR="749448F1">
        <w:rPr>
          <w:rFonts w:ascii="Times New Roman" w:hAnsi="Times New Roman" w:eastAsia="Times New Roman" w:cs="Times New Roman"/>
          <w:noProof w:val="0"/>
          <w:sz w:val="24"/>
          <w:szCs w:val="24"/>
          <w:lang w:val="en-GB"/>
        </w:rPr>
        <w:t>.</w:t>
      </w:r>
      <w:r w:rsidRPr="56F4C23F" w:rsidR="418F5833">
        <w:rPr>
          <w:rFonts w:ascii="Times New Roman" w:hAnsi="Times New Roman" w:eastAsia="Times New Roman" w:cs="Times New Roman"/>
          <w:noProof w:val="0"/>
          <w:sz w:val="24"/>
          <w:szCs w:val="24"/>
          <w:lang w:val="en-GB"/>
        </w:rPr>
        <w:t xml:space="preserve"> (Accessed 01 March. 2024)</w:t>
      </w:r>
    </w:p>
    <w:p w:rsidR="749448F1" w:rsidP="56F4C23F" w:rsidRDefault="749448F1" w14:paraId="13948DC9" w14:textId="65E62BD3">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Natural Born Leaders. (2022). </w:t>
      </w:r>
      <w:r w:rsidRPr="56F4C23F" w:rsidR="749448F1">
        <w:rPr>
          <w:rFonts w:ascii="Times New Roman" w:hAnsi="Times New Roman" w:eastAsia="Times New Roman" w:cs="Times New Roman"/>
          <w:i w:val="1"/>
          <w:iCs w:val="1"/>
          <w:noProof w:val="0"/>
          <w:sz w:val="24"/>
          <w:szCs w:val="24"/>
          <w:lang w:val="en-GB"/>
        </w:rPr>
        <w:t>How Outdoor Education helps offer truly Future-Oriented Holistic Learning</w:t>
      </w:r>
      <w:r w:rsidRPr="56F4C23F" w:rsidR="749448F1">
        <w:rPr>
          <w:rFonts w:ascii="Times New Roman" w:hAnsi="Times New Roman" w:eastAsia="Times New Roman" w:cs="Times New Roman"/>
          <w:noProof w:val="0"/>
          <w:sz w:val="24"/>
          <w:szCs w:val="24"/>
          <w:lang w:val="en-GB"/>
        </w:rPr>
        <w:t xml:space="preserve">. [online] Available at: </w:t>
      </w:r>
      <w:hyperlink r:id="Rcf61814345a84249">
        <w:r w:rsidRPr="56F4C23F" w:rsidR="749448F1">
          <w:rPr>
            <w:rStyle w:val="Hyperlink"/>
            <w:rFonts w:ascii="Times New Roman" w:hAnsi="Times New Roman" w:eastAsia="Times New Roman" w:cs="Times New Roman"/>
            <w:noProof w:val="0"/>
            <w:sz w:val="24"/>
            <w:szCs w:val="24"/>
            <w:lang w:val="en-GB"/>
          </w:rPr>
          <w:t>http://www.blog.naturalbornleaders.org/blog/how-outdoor-education-helps-offer-truly-future-oriented-holistic-learning/</w:t>
        </w:r>
      </w:hyperlink>
      <w:r w:rsidRPr="56F4C23F" w:rsidR="749448F1">
        <w:rPr>
          <w:rFonts w:ascii="Times New Roman" w:hAnsi="Times New Roman" w:eastAsia="Times New Roman" w:cs="Times New Roman"/>
          <w:noProof w:val="0"/>
          <w:sz w:val="24"/>
          <w:szCs w:val="24"/>
          <w:lang w:val="en-GB"/>
        </w:rPr>
        <w:t xml:space="preserve"> </w:t>
      </w:r>
      <w:r w:rsidRPr="56F4C23F" w:rsidR="4959CB57">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Accessed 3 Feb. 2024</w:t>
      </w:r>
      <w:r w:rsidRPr="56F4C23F" w:rsidR="40FDE380">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w:t>
      </w:r>
    </w:p>
    <w:p w:rsidR="749448F1" w:rsidP="56F4C23F" w:rsidRDefault="749448F1" w14:paraId="23DDBA0B" w14:textId="05BAF139">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Ólafsdóttir, S.M. and Einarsdóttir, J. (2017). ‘Drawing and playing are not the same’: children’s views on their activities in Icelandic preschools. </w:t>
      </w:r>
      <w:r w:rsidRPr="56F4C23F" w:rsidR="749448F1">
        <w:rPr>
          <w:rFonts w:ascii="Times New Roman" w:hAnsi="Times New Roman" w:eastAsia="Times New Roman" w:cs="Times New Roman"/>
          <w:i w:val="1"/>
          <w:iCs w:val="1"/>
          <w:noProof w:val="0"/>
          <w:sz w:val="24"/>
          <w:szCs w:val="24"/>
          <w:lang w:val="en-GB"/>
        </w:rPr>
        <w:t>Early Years</w:t>
      </w:r>
      <w:r w:rsidRPr="56F4C23F" w:rsidR="749448F1">
        <w:rPr>
          <w:rFonts w:ascii="Times New Roman" w:hAnsi="Times New Roman" w:eastAsia="Times New Roman" w:cs="Times New Roman"/>
          <w:noProof w:val="0"/>
          <w:sz w:val="24"/>
          <w:szCs w:val="24"/>
          <w:lang w:val="en-GB"/>
        </w:rPr>
        <w:t xml:space="preserve">, 39(1), pp.1–13. </w:t>
      </w:r>
      <w:r w:rsidRPr="56F4C23F" w:rsidR="4FFDBC34">
        <w:rPr>
          <w:rFonts w:ascii="Times New Roman" w:hAnsi="Times New Roman" w:eastAsia="Times New Roman" w:cs="Times New Roman"/>
          <w:noProof w:val="0"/>
          <w:sz w:val="24"/>
          <w:szCs w:val="24"/>
          <w:lang w:val="en-GB"/>
        </w:rPr>
        <w:t>Doi: HTTPs</w:t>
      </w:r>
      <w:r w:rsidRPr="56F4C23F" w:rsidR="749448F1">
        <w:rPr>
          <w:rFonts w:ascii="Times New Roman" w:hAnsi="Times New Roman" w:eastAsia="Times New Roman" w:cs="Times New Roman"/>
          <w:noProof w:val="0"/>
          <w:sz w:val="24"/>
          <w:szCs w:val="24"/>
          <w:lang w:val="en-GB"/>
        </w:rPr>
        <w:t>://doi.org/10.1080/09575146.2017.1342224.</w:t>
      </w:r>
    </w:p>
    <w:p w:rsidR="749448F1" w:rsidP="56F4C23F" w:rsidRDefault="749448F1" w14:paraId="4427995A" w14:textId="0F3556E8">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Pacey (2014). </w:t>
      </w:r>
      <w:r w:rsidRPr="56F4C23F" w:rsidR="749448F1">
        <w:rPr>
          <w:rFonts w:ascii="Times New Roman" w:hAnsi="Times New Roman" w:eastAsia="Times New Roman" w:cs="Times New Roman"/>
          <w:i w:val="1"/>
          <w:iCs w:val="1"/>
          <w:noProof w:val="0"/>
          <w:sz w:val="24"/>
          <w:szCs w:val="24"/>
          <w:lang w:val="en-GB"/>
        </w:rPr>
        <w:t>Professional Association for Childcare and Early Years</w:t>
      </w:r>
      <w:r w:rsidRPr="56F4C23F" w:rsidR="749448F1">
        <w:rPr>
          <w:rFonts w:ascii="Times New Roman" w:hAnsi="Times New Roman" w:eastAsia="Times New Roman" w:cs="Times New Roman"/>
          <w:noProof w:val="0"/>
          <w:sz w:val="24"/>
          <w:szCs w:val="24"/>
          <w:lang w:val="en-GB"/>
        </w:rPr>
        <w:t xml:space="preserve">. [online] Pacey.org.uk. Available at: </w:t>
      </w:r>
      <w:hyperlink r:id="R51e01ae4d8e34f97">
        <w:r w:rsidRPr="56F4C23F" w:rsidR="749448F1">
          <w:rPr>
            <w:rStyle w:val="Hyperlink"/>
            <w:rFonts w:ascii="Times New Roman" w:hAnsi="Times New Roman" w:eastAsia="Times New Roman" w:cs="Times New Roman"/>
            <w:noProof w:val="0"/>
            <w:sz w:val="24"/>
            <w:szCs w:val="24"/>
            <w:lang w:val="en-GB"/>
          </w:rPr>
          <w:t>https://www.pacey.org.uk/</w:t>
        </w:r>
      </w:hyperlink>
      <w:r w:rsidRPr="56F4C23F" w:rsidR="749448F1">
        <w:rPr>
          <w:rFonts w:ascii="Times New Roman" w:hAnsi="Times New Roman" w:eastAsia="Times New Roman" w:cs="Times New Roman"/>
          <w:noProof w:val="0"/>
          <w:sz w:val="24"/>
          <w:szCs w:val="24"/>
          <w:lang w:val="en-GB"/>
        </w:rPr>
        <w:t>.</w:t>
      </w:r>
      <w:r w:rsidRPr="56F4C23F" w:rsidR="6A0758BE">
        <w:rPr>
          <w:rFonts w:ascii="Times New Roman" w:hAnsi="Times New Roman" w:eastAsia="Times New Roman" w:cs="Times New Roman"/>
          <w:noProof w:val="0"/>
          <w:sz w:val="24"/>
          <w:szCs w:val="24"/>
          <w:lang w:val="en-GB"/>
        </w:rPr>
        <w:t xml:space="preserve"> (Accessed 29 Feb. 2024).</w:t>
      </w:r>
    </w:p>
    <w:p w:rsidR="749448F1" w:rsidP="56F4C23F" w:rsidRDefault="749448F1" w14:paraId="2DBAFDDC" w14:textId="6C235C7A">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Pacey.org.uk. (2017). </w:t>
      </w:r>
      <w:r w:rsidRPr="56F4C23F" w:rsidR="749448F1">
        <w:rPr>
          <w:rFonts w:ascii="Times New Roman" w:hAnsi="Times New Roman" w:eastAsia="Times New Roman" w:cs="Times New Roman"/>
          <w:i w:val="1"/>
          <w:iCs w:val="1"/>
          <w:noProof w:val="0"/>
          <w:sz w:val="24"/>
          <w:szCs w:val="24"/>
          <w:lang w:val="en-GB"/>
        </w:rPr>
        <w:t>Outdoor activities</w:t>
      </w:r>
      <w:r w:rsidRPr="56F4C23F" w:rsidR="749448F1">
        <w:rPr>
          <w:rFonts w:ascii="Times New Roman" w:hAnsi="Times New Roman" w:eastAsia="Times New Roman" w:cs="Times New Roman"/>
          <w:noProof w:val="0"/>
          <w:sz w:val="24"/>
          <w:szCs w:val="24"/>
          <w:lang w:val="en-GB"/>
        </w:rPr>
        <w:t xml:space="preserve">. [online] Available at: </w:t>
      </w:r>
      <w:hyperlink r:id="R646d46eb24684229">
        <w:r w:rsidRPr="56F4C23F" w:rsidR="749448F1">
          <w:rPr>
            <w:rStyle w:val="Hyperlink"/>
            <w:rFonts w:ascii="Times New Roman" w:hAnsi="Times New Roman" w:eastAsia="Times New Roman" w:cs="Times New Roman"/>
            <w:noProof w:val="0"/>
            <w:sz w:val="24"/>
            <w:szCs w:val="24"/>
            <w:lang w:val="en-GB"/>
          </w:rPr>
          <w:t>https://www.pacey.org.uk/working-in-childcare/spotlight-on/outdoor-activities/</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0B53FD60" w14:textId="72BEB05B">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play </w:t>
      </w:r>
      <w:r w:rsidRPr="56F4C23F" w:rsidR="7E7B0288">
        <w:rPr>
          <w:rFonts w:ascii="Times New Roman" w:hAnsi="Times New Roman" w:eastAsia="Times New Roman" w:cs="Times New Roman"/>
          <w:noProof w:val="0"/>
          <w:sz w:val="24"/>
          <w:szCs w:val="24"/>
          <w:lang w:val="en-GB"/>
        </w:rPr>
        <w:t>Scotland</w:t>
      </w:r>
      <w:r w:rsidRPr="56F4C23F" w:rsidR="749448F1">
        <w:rPr>
          <w:rFonts w:ascii="Times New Roman" w:hAnsi="Times New Roman" w:eastAsia="Times New Roman" w:cs="Times New Roman"/>
          <w:noProof w:val="0"/>
          <w:sz w:val="24"/>
          <w:szCs w:val="24"/>
          <w:lang w:val="en-GB"/>
        </w:rPr>
        <w:t xml:space="preserve"> (2023). </w:t>
      </w:r>
      <w:r w:rsidRPr="56F4C23F" w:rsidR="749448F1">
        <w:rPr>
          <w:rFonts w:ascii="Times New Roman" w:hAnsi="Times New Roman" w:eastAsia="Times New Roman" w:cs="Times New Roman"/>
          <w:i w:val="1"/>
          <w:iCs w:val="1"/>
          <w:noProof w:val="0"/>
          <w:sz w:val="24"/>
          <w:szCs w:val="24"/>
          <w:lang w:val="en-GB"/>
        </w:rPr>
        <w:t>The Power of Play</w:t>
      </w:r>
      <w:r w:rsidRPr="56F4C23F" w:rsidR="749448F1">
        <w:rPr>
          <w:rFonts w:ascii="Times New Roman" w:hAnsi="Times New Roman" w:eastAsia="Times New Roman" w:cs="Times New Roman"/>
          <w:noProof w:val="0"/>
          <w:sz w:val="24"/>
          <w:szCs w:val="24"/>
          <w:lang w:val="en-GB"/>
        </w:rPr>
        <w:t xml:space="preserve">. [online] Play Scotland. Available at: </w:t>
      </w:r>
      <w:hyperlink r:id="R2a3b0451abf34ce0">
        <w:r w:rsidRPr="56F4C23F" w:rsidR="749448F1">
          <w:rPr>
            <w:rStyle w:val="Hyperlink"/>
            <w:rFonts w:ascii="Times New Roman" w:hAnsi="Times New Roman" w:eastAsia="Times New Roman" w:cs="Times New Roman"/>
            <w:noProof w:val="0"/>
            <w:sz w:val="24"/>
            <w:szCs w:val="24"/>
            <w:lang w:val="en-GB"/>
          </w:rPr>
          <w:t>https://www.playscotland.org/learn/what-is-play/the-power-of-play/</w:t>
        </w:r>
      </w:hyperlink>
      <w:r w:rsidRPr="56F4C23F" w:rsidR="749448F1">
        <w:rPr>
          <w:rFonts w:ascii="Times New Roman" w:hAnsi="Times New Roman" w:eastAsia="Times New Roman" w:cs="Times New Roman"/>
          <w:noProof w:val="0"/>
          <w:sz w:val="24"/>
          <w:szCs w:val="24"/>
          <w:lang w:val="en-GB"/>
        </w:rPr>
        <w:t>.</w:t>
      </w:r>
      <w:r w:rsidRPr="56F4C23F" w:rsidR="0AB4E626">
        <w:rPr>
          <w:rFonts w:ascii="Times New Roman" w:hAnsi="Times New Roman" w:eastAsia="Times New Roman" w:cs="Times New Roman"/>
          <w:noProof w:val="0"/>
          <w:sz w:val="24"/>
          <w:szCs w:val="24"/>
          <w:lang w:val="en-GB"/>
        </w:rPr>
        <w:t xml:space="preserve">  (</w:t>
      </w:r>
      <w:r w:rsidRPr="56F4C23F" w:rsidR="0AB4E626">
        <w:rPr>
          <w:rFonts w:ascii="Times New Roman" w:hAnsi="Times New Roman" w:eastAsia="Times New Roman" w:cs="Times New Roman"/>
          <w:noProof w:val="0"/>
          <w:sz w:val="24"/>
          <w:szCs w:val="24"/>
          <w:lang w:val="en-GB"/>
        </w:rPr>
        <w:t>Accessed</w:t>
      </w:r>
      <w:r w:rsidRPr="56F4C23F" w:rsidR="0AB4E626">
        <w:rPr>
          <w:rFonts w:ascii="Times New Roman" w:hAnsi="Times New Roman" w:eastAsia="Times New Roman" w:cs="Times New Roman"/>
          <w:noProof w:val="0"/>
          <w:sz w:val="24"/>
          <w:szCs w:val="24"/>
          <w:lang w:val="en-GB"/>
        </w:rPr>
        <w:t xml:space="preserve"> 28 Feb. 2024.)</w:t>
      </w:r>
    </w:p>
    <w:p w:rsidR="749448F1" w:rsidP="56F4C23F" w:rsidRDefault="749448F1" w14:paraId="75D4FBB8" w14:textId="4168E63A">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Rock, A. (2019). </w:t>
      </w:r>
      <w:r w:rsidRPr="56F4C23F" w:rsidR="749448F1">
        <w:rPr>
          <w:rFonts w:ascii="Times New Roman" w:hAnsi="Times New Roman" w:eastAsia="Times New Roman" w:cs="Times New Roman"/>
          <w:i w:val="1"/>
          <w:iCs w:val="1"/>
          <w:noProof w:val="0"/>
          <w:sz w:val="24"/>
          <w:szCs w:val="24"/>
          <w:lang w:val="en-GB"/>
        </w:rPr>
        <w:t>Reggio Emilia Is a More Child-Directed Approach to Preschool</w:t>
      </w:r>
      <w:r w:rsidRPr="56F4C23F" w:rsidR="749448F1">
        <w:rPr>
          <w:rFonts w:ascii="Times New Roman" w:hAnsi="Times New Roman" w:eastAsia="Times New Roman" w:cs="Times New Roman"/>
          <w:noProof w:val="0"/>
          <w:sz w:val="24"/>
          <w:szCs w:val="24"/>
          <w:lang w:val="en-GB"/>
        </w:rPr>
        <w:t xml:space="preserve">. [online] </w:t>
      </w:r>
      <w:r w:rsidRPr="56F4C23F" w:rsidR="3BF82191">
        <w:rPr>
          <w:rFonts w:ascii="Times New Roman" w:hAnsi="Times New Roman" w:eastAsia="Times New Roman" w:cs="Times New Roman"/>
          <w:noProof w:val="0"/>
          <w:sz w:val="24"/>
          <w:szCs w:val="24"/>
          <w:lang w:val="en-GB"/>
        </w:rPr>
        <w:t>Very well</w:t>
      </w:r>
      <w:r w:rsidRPr="56F4C23F" w:rsidR="749448F1">
        <w:rPr>
          <w:rFonts w:ascii="Times New Roman" w:hAnsi="Times New Roman" w:eastAsia="Times New Roman" w:cs="Times New Roman"/>
          <w:noProof w:val="0"/>
          <w:sz w:val="24"/>
          <w:szCs w:val="24"/>
          <w:lang w:val="en-GB"/>
        </w:rPr>
        <w:t xml:space="preserve"> Family. Available at: </w:t>
      </w:r>
      <w:hyperlink r:id="R389922f31acd4db8">
        <w:r w:rsidRPr="56F4C23F" w:rsidR="749448F1">
          <w:rPr>
            <w:rStyle w:val="Hyperlink"/>
            <w:rFonts w:ascii="Times New Roman" w:hAnsi="Times New Roman" w:eastAsia="Times New Roman" w:cs="Times New Roman"/>
            <w:noProof w:val="0"/>
            <w:sz w:val="24"/>
            <w:szCs w:val="24"/>
            <w:lang w:val="en-GB"/>
          </w:rPr>
          <w:t>https://www.verywellfamily.com/reggio-emilia-approach-2764968</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2D2DE6CB" w14:textId="31ED72FC">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Scottish Government (2020). </w:t>
      </w:r>
      <w:r w:rsidRPr="56F4C23F" w:rsidR="749448F1">
        <w:rPr>
          <w:rFonts w:ascii="Times New Roman" w:hAnsi="Times New Roman" w:eastAsia="Times New Roman" w:cs="Times New Roman"/>
          <w:i w:val="1"/>
          <w:iCs w:val="1"/>
          <w:noProof w:val="0"/>
          <w:sz w:val="24"/>
          <w:szCs w:val="24"/>
          <w:lang w:val="en-GB"/>
        </w:rPr>
        <w:t>Out to Play - creating outdoor play experiences for children: practical guidance - gov.scot</w:t>
      </w:r>
      <w:r w:rsidRPr="56F4C23F" w:rsidR="749448F1">
        <w:rPr>
          <w:rFonts w:ascii="Times New Roman" w:hAnsi="Times New Roman" w:eastAsia="Times New Roman" w:cs="Times New Roman"/>
          <w:noProof w:val="0"/>
          <w:sz w:val="24"/>
          <w:szCs w:val="24"/>
          <w:lang w:val="en-GB"/>
        </w:rPr>
        <w:t xml:space="preserve">. [online] </w:t>
      </w:r>
      <w:hyperlink>
        <w:r w:rsidRPr="56F4C23F" w:rsidR="749448F1">
          <w:rPr>
            <w:rStyle w:val="Hyperlink"/>
            <w:rFonts w:ascii="Times New Roman" w:hAnsi="Times New Roman" w:eastAsia="Times New Roman" w:cs="Times New Roman"/>
            <w:noProof w:val="0"/>
            <w:sz w:val="24"/>
            <w:szCs w:val="24"/>
            <w:lang w:val="en-GB"/>
          </w:rPr>
          <w:t>www.gov.scot</w:t>
        </w:r>
      </w:hyperlink>
      <w:r w:rsidRPr="56F4C23F" w:rsidR="749448F1">
        <w:rPr>
          <w:rFonts w:ascii="Times New Roman" w:hAnsi="Times New Roman" w:eastAsia="Times New Roman" w:cs="Times New Roman"/>
          <w:noProof w:val="0"/>
          <w:sz w:val="24"/>
          <w:szCs w:val="24"/>
          <w:lang w:val="en-GB"/>
        </w:rPr>
        <w:t xml:space="preserve">. Available at: </w:t>
      </w:r>
      <w:hyperlink r:id="Rf140fd1033fa4b2d">
        <w:r w:rsidRPr="56F4C23F" w:rsidR="749448F1">
          <w:rPr>
            <w:rStyle w:val="Hyperlink"/>
            <w:rFonts w:ascii="Times New Roman" w:hAnsi="Times New Roman" w:eastAsia="Times New Roman" w:cs="Times New Roman"/>
            <w:noProof w:val="0"/>
            <w:sz w:val="24"/>
            <w:szCs w:val="24"/>
            <w:lang w:val="en-GB"/>
          </w:rPr>
          <w:t>https://www.gov.scot/publications/out-play-practical-guidance-creating-outdoor-play-experiences-children/</w:t>
        </w:r>
      </w:hyperlink>
      <w:r w:rsidRPr="56F4C23F" w:rsidR="749448F1">
        <w:rPr>
          <w:rFonts w:ascii="Times New Roman" w:hAnsi="Times New Roman" w:eastAsia="Times New Roman" w:cs="Times New Roman"/>
          <w:noProof w:val="0"/>
          <w:sz w:val="24"/>
          <w:szCs w:val="24"/>
          <w:lang w:val="en-GB"/>
        </w:rPr>
        <w:t>.</w:t>
      </w:r>
    </w:p>
    <w:p w:rsidR="52769758" w:rsidP="56F4C23F" w:rsidRDefault="52769758" w14:paraId="1B2C2D55" w14:textId="2550D056">
      <w:pPr>
        <w:spacing w:before="0" w:beforeAutospacing="off" w:line="360" w:lineRule="auto"/>
        <w:ind w:left="-20" w:right="-20"/>
      </w:pPr>
      <w:r w:rsidRPr="56F4C23F" w:rsidR="52769758">
        <w:rPr>
          <w:rFonts w:ascii="Times New Roman" w:hAnsi="Times New Roman" w:eastAsia="Times New Roman" w:cs="Times New Roman"/>
          <w:noProof w:val="0"/>
          <w:sz w:val="24"/>
          <w:szCs w:val="24"/>
          <w:lang w:val="en-GB"/>
        </w:rPr>
        <w:t>Smidt</w:t>
      </w:r>
      <w:r w:rsidRPr="56F4C23F" w:rsidR="749448F1">
        <w:rPr>
          <w:rFonts w:ascii="Times New Roman" w:hAnsi="Times New Roman" w:eastAsia="Times New Roman" w:cs="Times New Roman"/>
          <w:noProof w:val="0"/>
          <w:sz w:val="24"/>
          <w:szCs w:val="24"/>
          <w:lang w:val="en-GB"/>
        </w:rPr>
        <w:t xml:space="preserve">, </w:t>
      </w:r>
      <w:r w:rsidRPr="56F4C23F" w:rsidR="61EE3C9E">
        <w:rPr>
          <w:rFonts w:ascii="Times New Roman" w:hAnsi="Times New Roman" w:eastAsia="Times New Roman" w:cs="Times New Roman"/>
          <w:noProof w:val="0"/>
          <w:sz w:val="24"/>
          <w:szCs w:val="24"/>
          <w:lang w:val="en-GB"/>
        </w:rPr>
        <w:t>Sandra</w:t>
      </w:r>
      <w:r w:rsidRPr="56F4C23F" w:rsidR="749448F1">
        <w:rPr>
          <w:rFonts w:ascii="Times New Roman" w:hAnsi="Times New Roman" w:eastAsia="Times New Roman" w:cs="Times New Roman"/>
          <w:noProof w:val="0"/>
          <w:sz w:val="24"/>
          <w:szCs w:val="24"/>
          <w:lang w:val="en-GB"/>
        </w:rPr>
        <w:t xml:space="preserve"> (2015). </w:t>
      </w:r>
      <w:r w:rsidRPr="56F4C23F" w:rsidR="749448F1">
        <w:rPr>
          <w:rFonts w:ascii="Times New Roman" w:hAnsi="Times New Roman" w:eastAsia="Times New Roman" w:cs="Times New Roman"/>
          <w:i w:val="1"/>
          <w:iCs w:val="1"/>
          <w:noProof w:val="0"/>
          <w:sz w:val="24"/>
          <w:szCs w:val="24"/>
          <w:lang w:val="en-GB"/>
        </w:rPr>
        <w:t>observing young children. the role of observation and assessment in early years settings</w:t>
      </w:r>
      <w:r w:rsidRPr="56F4C23F" w:rsidR="749448F1">
        <w:rPr>
          <w:rFonts w:ascii="Times New Roman" w:hAnsi="Times New Roman" w:eastAsia="Times New Roman" w:cs="Times New Roman"/>
          <w:noProof w:val="0"/>
          <w:sz w:val="24"/>
          <w:szCs w:val="24"/>
          <w:lang w:val="en-GB"/>
        </w:rPr>
        <w:t>. 2nd ed. London, [England</w:t>
      </w:r>
      <w:r w:rsidRPr="56F4C23F" w:rsidR="07723CB4">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 xml:space="preserve"> New York, New </w:t>
      </w:r>
      <w:r w:rsidRPr="56F4C23F" w:rsidR="7758B659">
        <w:rPr>
          <w:rFonts w:ascii="Times New Roman" w:hAnsi="Times New Roman" w:eastAsia="Times New Roman" w:cs="Times New Roman"/>
          <w:noProof w:val="0"/>
          <w:sz w:val="24"/>
          <w:szCs w:val="24"/>
          <w:lang w:val="en-GB"/>
        </w:rPr>
        <w:t>York:</w:t>
      </w:r>
      <w:r w:rsidRPr="56F4C23F" w:rsidR="749448F1">
        <w:rPr>
          <w:rFonts w:ascii="Times New Roman" w:hAnsi="Times New Roman" w:eastAsia="Times New Roman" w:cs="Times New Roman"/>
          <w:noProof w:val="0"/>
          <w:sz w:val="24"/>
          <w:szCs w:val="24"/>
          <w:lang w:val="en-GB"/>
        </w:rPr>
        <w:t xml:space="preserve"> London, [England</w:t>
      </w:r>
      <w:r w:rsidRPr="56F4C23F" w:rsidR="06689BDE">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 xml:space="preserve"> New York, New </w:t>
      </w:r>
      <w:r w:rsidRPr="56F4C23F" w:rsidR="6E4CBAF5">
        <w:rPr>
          <w:rFonts w:ascii="Times New Roman" w:hAnsi="Times New Roman" w:eastAsia="Times New Roman" w:cs="Times New Roman"/>
          <w:noProof w:val="0"/>
          <w:sz w:val="24"/>
          <w:szCs w:val="24"/>
          <w:lang w:val="en-GB"/>
        </w:rPr>
        <w:t>York:</w:t>
      </w:r>
      <w:r w:rsidRPr="56F4C23F" w:rsidR="749448F1">
        <w:rPr>
          <w:rFonts w:ascii="Times New Roman" w:hAnsi="Times New Roman" w:eastAsia="Times New Roman" w:cs="Times New Roman"/>
          <w:noProof w:val="0"/>
          <w:sz w:val="24"/>
          <w:szCs w:val="24"/>
          <w:lang w:val="en-GB"/>
        </w:rPr>
        <w:t xml:space="preserve"> Routledge.</w:t>
      </w:r>
    </w:p>
    <w:p w:rsidR="2F119D45" w:rsidP="56F4C23F" w:rsidRDefault="2F119D45" w14:paraId="6D0E7C93" w14:textId="58B8A23F">
      <w:pPr>
        <w:spacing w:before="0" w:beforeAutospacing="off" w:line="360" w:lineRule="auto"/>
        <w:ind w:left="-20" w:right="-20"/>
      </w:pPr>
      <w:r w:rsidRPr="56F4C23F" w:rsidR="2F119D45">
        <w:rPr>
          <w:rFonts w:ascii="Times New Roman" w:hAnsi="Times New Roman" w:eastAsia="Times New Roman" w:cs="Times New Roman"/>
          <w:noProof w:val="0"/>
          <w:sz w:val="24"/>
          <w:szCs w:val="24"/>
          <w:lang w:val="en-GB"/>
        </w:rPr>
        <w:t xml:space="preserve">Team, M.M.E. (2022). </w:t>
      </w:r>
      <w:r w:rsidRPr="56F4C23F" w:rsidR="2F119D45">
        <w:rPr>
          <w:rFonts w:ascii="Times New Roman" w:hAnsi="Times New Roman" w:eastAsia="Times New Roman" w:cs="Times New Roman"/>
          <w:i w:val="1"/>
          <w:iCs w:val="1"/>
          <w:noProof w:val="0"/>
          <w:sz w:val="24"/>
          <w:szCs w:val="24"/>
          <w:lang w:val="en-GB"/>
        </w:rPr>
        <w:t>The Self-directed Child</w:t>
      </w:r>
      <w:r w:rsidRPr="56F4C23F" w:rsidR="2F119D45">
        <w:rPr>
          <w:rFonts w:ascii="Times New Roman" w:hAnsi="Times New Roman" w:eastAsia="Times New Roman" w:cs="Times New Roman"/>
          <w:noProof w:val="0"/>
          <w:sz w:val="24"/>
          <w:szCs w:val="24"/>
          <w:lang w:val="en-GB"/>
        </w:rPr>
        <w:t xml:space="preserve">. [online] Maria Montessori. Available at: </w:t>
      </w:r>
      <w:hyperlink r:id="R6c33082657414ddf">
        <w:r w:rsidRPr="56F4C23F" w:rsidR="2F119D45">
          <w:rPr>
            <w:rStyle w:val="Hyperlink"/>
            <w:rFonts w:ascii="Times New Roman" w:hAnsi="Times New Roman" w:eastAsia="Times New Roman" w:cs="Times New Roman"/>
            <w:noProof w:val="0"/>
            <w:sz w:val="24"/>
            <w:szCs w:val="24"/>
            <w:lang w:val="en-GB"/>
          </w:rPr>
          <w:t>https://mariamontessori.com/the-self-directed-child/</w:t>
        </w:r>
      </w:hyperlink>
      <w:r w:rsidRPr="56F4C23F" w:rsidR="2F119D45">
        <w:rPr>
          <w:rFonts w:ascii="Times New Roman" w:hAnsi="Times New Roman" w:eastAsia="Times New Roman" w:cs="Times New Roman"/>
          <w:noProof w:val="0"/>
          <w:sz w:val="24"/>
          <w:szCs w:val="24"/>
          <w:lang w:val="en-GB"/>
        </w:rPr>
        <w:t xml:space="preserve"> [Accessed 3 Mar. 2024].</w:t>
      </w:r>
    </w:p>
    <w:p w:rsidR="44B20395" w:rsidP="56F4C23F" w:rsidRDefault="44B20395" w14:paraId="770E73D1" w14:textId="5E4A96B3">
      <w:pPr>
        <w:pStyle w:val="Normal"/>
        <w:spacing w:before="0" w:beforeAutospacing="off" w:line="360" w:lineRule="auto"/>
        <w:ind w:left="-20" w:right="-20"/>
        <w:rPr>
          <w:rFonts w:ascii="Times New Roman" w:hAnsi="Times New Roman" w:eastAsia="Times New Roman" w:cs="Times New Roman"/>
          <w:noProof w:val="0"/>
          <w:sz w:val="24"/>
          <w:szCs w:val="24"/>
          <w:lang w:val="en-GB"/>
        </w:rPr>
      </w:pPr>
      <w:r w:rsidRPr="56F4C23F" w:rsidR="44B20395">
        <w:rPr>
          <w:rFonts w:ascii="Times New Roman" w:hAnsi="Times New Roman" w:eastAsia="Times New Roman" w:cs="Times New Roman"/>
          <w:noProof w:val="0"/>
          <w:sz w:val="24"/>
          <w:szCs w:val="24"/>
          <w:lang w:val="en-GB"/>
        </w:rPr>
        <w:t>Taylor</w:t>
      </w:r>
      <w:r w:rsidRPr="56F4C23F" w:rsidR="749448F1">
        <w:rPr>
          <w:rFonts w:ascii="Times New Roman" w:hAnsi="Times New Roman" w:eastAsia="Times New Roman" w:cs="Times New Roman"/>
          <w:noProof w:val="0"/>
          <w:sz w:val="24"/>
          <w:szCs w:val="24"/>
          <w:lang w:val="en-GB"/>
        </w:rPr>
        <w:t xml:space="preserve">, J. cox (2019). Seeing what is: </w:t>
      </w:r>
      <w:r w:rsidRPr="56F4C23F" w:rsidR="749448F1">
        <w:rPr>
          <w:rFonts w:ascii="Times New Roman" w:hAnsi="Times New Roman" w:eastAsia="Times New Roman" w:cs="Times New Roman"/>
          <w:noProof w:val="0"/>
          <w:sz w:val="24"/>
          <w:szCs w:val="24"/>
          <w:lang w:val="en-GB"/>
        </w:rPr>
        <w:t>observing</w:t>
      </w:r>
      <w:r w:rsidRPr="56F4C23F" w:rsidR="749448F1">
        <w:rPr>
          <w:rFonts w:ascii="Times New Roman" w:hAnsi="Times New Roman" w:eastAsia="Times New Roman" w:cs="Times New Roman"/>
          <w:noProof w:val="0"/>
          <w:sz w:val="24"/>
          <w:szCs w:val="24"/>
          <w:lang w:val="en-GB"/>
        </w:rPr>
        <w:t xml:space="preserve"> children without judgement. </w:t>
      </w:r>
      <w:r w:rsidRPr="56F4C23F" w:rsidR="749448F1">
        <w:rPr>
          <w:rFonts w:ascii="Times New Roman" w:hAnsi="Times New Roman" w:eastAsia="Times New Roman" w:cs="Times New Roman"/>
          <w:i w:val="1"/>
          <w:iCs w:val="1"/>
          <w:noProof w:val="0"/>
          <w:sz w:val="24"/>
          <w:szCs w:val="24"/>
          <w:lang w:val="en-GB"/>
        </w:rPr>
        <w:t>Educating Young Children: Learning &amp; Teaching in the Early Childhood Years</w:t>
      </w:r>
      <w:r w:rsidRPr="56F4C23F" w:rsidR="749448F1">
        <w:rPr>
          <w:rFonts w:ascii="Times New Roman" w:hAnsi="Times New Roman" w:eastAsia="Times New Roman" w:cs="Times New Roman"/>
          <w:noProof w:val="0"/>
          <w:sz w:val="24"/>
          <w:szCs w:val="24"/>
          <w:lang w:val="en-GB"/>
        </w:rPr>
        <w:t>, pp.48–51.</w:t>
      </w:r>
    </w:p>
    <w:p w:rsidR="11E2F6BB" w:rsidP="56F4C23F" w:rsidRDefault="11E2F6BB" w14:paraId="47894619" w14:textId="7D15F7DD">
      <w:pPr>
        <w:spacing w:before="0" w:beforeAutospacing="off" w:line="360" w:lineRule="auto"/>
        <w:ind w:left="-20" w:right="-20"/>
      </w:pPr>
      <w:r w:rsidRPr="56F4C23F" w:rsidR="11E2F6BB">
        <w:rPr>
          <w:rFonts w:ascii="Times New Roman" w:hAnsi="Times New Roman" w:eastAsia="Times New Roman" w:cs="Times New Roman"/>
          <w:noProof w:val="0"/>
          <w:sz w:val="24"/>
          <w:szCs w:val="24"/>
          <w:lang w:val="en-GB"/>
        </w:rPr>
        <w:t>Teaching English</w:t>
      </w:r>
      <w:r w:rsidRPr="56F4C23F" w:rsidR="749448F1">
        <w:rPr>
          <w:rFonts w:ascii="Times New Roman" w:hAnsi="Times New Roman" w:eastAsia="Times New Roman" w:cs="Times New Roman"/>
          <w:noProof w:val="0"/>
          <w:sz w:val="24"/>
          <w:szCs w:val="24"/>
          <w:lang w:val="en-GB"/>
        </w:rPr>
        <w:t xml:space="preserve">. (n.d.). </w:t>
      </w:r>
      <w:r w:rsidRPr="56F4C23F" w:rsidR="749448F1">
        <w:rPr>
          <w:rFonts w:ascii="Times New Roman" w:hAnsi="Times New Roman" w:eastAsia="Times New Roman" w:cs="Times New Roman"/>
          <w:i w:val="1"/>
          <w:iCs w:val="1"/>
          <w:noProof w:val="0"/>
          <w:sz w:val="24"/>
          <w:szCs w:val="24"/>
          <w:lang w:val="en-GB"/>
        </w:rPr>
        <w:t>Role-play</w:t>
      </w:r>
      <w:r w:rsidRPr="56F4C23F" w:rsidR="749448F1">
        <w:rPr>
          <w:rFonts w:ascii="Times New Roman" w:hAnsi="Times New Roman" w:eastAsia="Times New Roman" w:cs="Times New Roman"/>
          <w:noProof w:val="0"/>
          <w:sz w:val="24"/>
          <w:szCs w:val="24"/>
          <w:lang w:val="en-GB"/>
        </w:rPr>
        <w:t xml:space="preserve">. [online] Available at: </w:t>
      </w:r>
      <w:hyperlink r:id="R350965ad65944de7">
        <w:r w:rsidRPr="56F4C23F" w:rsidR="749448F1">
          <w:rPr>
            <w:rStyle w:val="Hyperlink"/>
            <w:rFonts w:ascii="Times New Roman" w:hAnsi="Times New Roman" w:eastAsia="Times New Roman" w:cs="Times New Roman"/>
            <w:noProof w:val="0"/>
            <w:sz w:val="24"/>
            <w:szCs w:val="24"/>
            <w:lang w:val="en-GB"/>
          </w:rPr>
          <w:t>https://www.teachingenglish.org.uk/professional-development/teachers/planning-lessons-and-courses/articles/role-play</w:t>
        </w:r>
      </w:hyperlink>
      <w:r w:rsidRPr="56F4C23F" w:rsidR="749448F1">
        <w:rPr>
          <w:rFonts w:ascii="Times New Roman" w:hAnsi="Times New Roman" w:eastAsia="Times New Roman" w:cs="Times New Roman"/>
          <w:noProof w:val="0"/>
          <w:sz w:val="24"/>
          <w:szCs w:val="24"/>
          <w:lang w:val="en-GB"/>
        </w:rPr>
        <w:t>.</w:t>
      </w:r>
      <w:r w:rsidRPr="56F4C23F" w:rsidR="7F6D1F65">
        <w:rPr>
          <w:rFonts w:ascii="Times New Roman" w:hAnsi="Times New Roman" w:eastAsia="Times New Roman" w:cs="Times New Roman"/>
          <w:noProof w:val="0"/>
          <w:sz w:val="24"/>
          <w:szCs w:val="24"/>
          <w:lang w:val="en-GB"/>
        </w:rPr>
        <w:t>( Accessed 12 Feb. 2024).</w:t>
      </w:r>
    </w:p>
    <w:p w:rsidR="749448F1" w:rsidP="56F4C23F" w:rsidRDefault="749448F1" w14:paraId="36BA02CC" w14:textId="0F34A995">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UNICEF (2018). </w:t>
      </w:r>
      <w:r w:rsidRPr="56F4C23F" w:rsidR="749448F1">
        <w:rPr>
          <w:rFonts w:ascii="Times New Roman" w:hAnsi="Times New Roman" w:eastAsia="Times New Roman" w:cs="Times New Roman"/>
          <w:i w:val="1"/>
          <w:iCs w:val="1"/>
          <w:noProof w:val="0"/>
          <w:sz w:val="24"/>
          <w:szCs w:val="24"/>
          <w:lang w:val="en-GB"/>
        </w:rPr>
        <w:t>Learning through play: Strengthening learning through play in early childhood education programmes</w:t>
      </w:r>
      <w:r w:rsidRPr="56F4C23F" w:rsidR="749448F1">
        <w:rPr>
          <w:rFonts w:ascii="Times New Roman" w:hAnsi="Times New Roman" w:eastAsia="Times New Roman" w:cs="Times New Roman"/>
          <w:noProof w:val="0"/>
          <w:sz w:val="24"/>
          <w:szCs w:val="24"/>
          <w:lang w:val="en-GB"/>
        </w:rPr>
        <w:t xml:space="preserve">. [online] </w:t>
      </w:r>
      <w:r w:rsidRPr="56F4C23F" w:rsidR="7500F35D">
        <w:rPr>
          <w:rFonts w:ascii="Times New Roman" w:hAnsi="Times New Roman" w:eastAsia="Times New Roman" w:cs="Times New Roman"/>
          <w:i w:val="1"/>
          <w:iCs w:val="1"/>
          <w:noProof w:val="0"/>
          <w:sz w:val="24"/>
          <w:szCs w:val="24"/>
          <w:lang w:val="en-GB"/>
        </w:rPr>
        <w:t>UNICEF</w:t>
      </w:r>
      <w:r w:rsidRPr="56F4C23F" w:rsidR="749448F1">
        <w:rPr>
          <w:rFonts w:ascii="Times New Roman" w:hAnsi="Times New Roman" w:eastAsia="Times New Roman" w:cs="Times New Roman"/>
          <w:noProof w:val="0"/>
          <w:sz w:val="24"/>
          <w:szCs w:val="24"/>
          <w:lang w:val="en-GB"/>
        </w:rPr>
        <w:t xml:space="preserve">. UNICEF. Available at: </w:t>
      </w:r>
      <w:hyperlink r:id="R785acac288364538">
        <w:r w:rsidRPr="56F4C23F" w:rsidR="749448F1">
          <w:rPr>
            <w:rStyle w:val="Hyperlink"/>
            <w:rFonts w:ascii="Times New Roman" w:hAnsi="Times New Roman" w:eastAsia="Times New Roman" w:cs="Times New Roman"/>
            <w:noProof w:val="0"/>
            <w:sz w:val="24"/>
            <w:szCs w:val="24"/>
            <w:lang w:val="en-GB"/>
          </w:rPr>
          <w:t>https://www.unicef.org/sites/default/files/2018-12/UNICEF-Lego-Foundation-Learning-through-Play.pdf</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3F5C90A5" w14:textId="05A1114C">
      <w:pPr>
        <w:spacing w:before="0" w:beforeAutospacing="off" w:line="360" w:lineRule="auto"/>
        <w:ind w:left="-20" w:right="-20"/>
      </w:pPr>
      <w:hyperlink>
        <w:r w:rsidRPr="56F4C23F" w:rsidR="749448F1">
          <w:rPr>
            <w:rStyle w:val="Hyperlink"/>
            <w:rFonts w:ascii="Times New Roman" w:hAnsi="Times New Roman" w:eastAsia="Times New Roman" w:cs="Times New Roman"/>
            <w:noProof w:val="0"/>
            <w:sz w:val="24"/>
            <w:szCs w:val="24"/>
            <w:lang w:val="en-GB"/>
          </w:rPr>
          <w:t>www.brighthubeducation.com</w:t>
        </w:r>
      </w:hyperlink>
      <w:r w:rsidRPr="56F4C23F" w:rsidR="749448F1">
        <w:rPr>
          <w:rFonts w:ascii="Times New Roman" w:hAnsi="Times New Roman" w:eastAsia="Times New Roman" w:cs="Times New Roman"/>
          <w:noProof w:val="0"/>
          <w:sz w:val="24"/>
          <w:szCs w:val="24"/>
          <w:lang w:val="en-GB"/>
        </w:rPr>
        <w:t xml:space="preserve">. (2011). </w:t>
      </w:r>
      <w:r w:rsidRPr="56F4C23F" w:rsidR="749448F1">
        <w:rPr>
          <w:rFonts w:ascii="Times New Roman" w:hAnsi="Times New Roman" w:eastAsia="Times New Roman" w:cs="Times New Roman"/>
          <w:i w:val="1"/>
          <w:iCs w:val="1"/>
          <w:noProof w:val="0"/>
          <w:sz w:val="24"/>
          <w:szCs w:val="24"/>
          <w:lang w:val="en-GB"/>
        </w:rPr>
        <w:t xml:space="preserve">Why Is Outdoor Play Important for Children? Theorists Weigh </w:t>
      </w:r>
      <w:r w:rsidRPr="56F4C23F" w:rsidR="6CBD8E5B">
        <w:rPr>
          <w:rFonts w:ascii="Times New Roman" w:hAnsi="Times New Roman" w:eastAsia="Times New Roman" w:cs="Times New Roman"/>
          <w:i w:val="1"/>
          <w:iCs w:val="1"/>
          <w:noProof w:val="0"/>
          <w:sz w:val="24"/>
          <w:szCs w:val="24"/>
          <w:lang w:val="en-GB"/>
        </w:rPr>
        <w:t>in</w:t>
      </w:r>
      <w:r w:rsidRPr="56F4C23F" w:rsidR="749448F1">
        <w:rPr>
          <w:rFonts w:ascii="Times New Roman" w:hAnsi="Times New Roman" w:eastAsia="Times New Roman" w:cs="Times New Roman"/>
          <w:i w:val="1"/>
          <w:iCs w:val="1"/>
          <w:noProof w:val="0"/>
          <w:sz w:val="24"/>
          <w:szCs w:val="24"/>
          <w:lang w:val="en-GB"/>
        </w:rPr>
        <w:t xml:space="preserve"> On Benefits</w:t>
      </w:r>
      <w:r w:rsidRPr="56F4C23F" w:rsidR="749448F1">
        <w:rPr>
          <w:rFonts w:ascii="Times New Roman" w:hAnsi="Times New Roman" w:eastAsia="Times New Roman" w:cs="Times New Roman"/>
          <w:noProof w:val="0"/>
          <w:sz w:val="24"/>
          <w:szCs w:val="24"/>
          <w:lang w:val="en-GB"/>
        </w:rPr>
        <w:t xml:space="preserve">. [online] Available at: </w:t>
      </w:r>
      <w:hyperlink w:anchor="Outdoor%20Play%20Benefits:%20Natural%20Environment%20and%20Learning%20Experiences" r:id="R94fb6a34d48241ce">
        <w:r w:rsidRPr="56F4C23F" w:rsidR="749448F1">
          <w:rPr>
            <w:rStyle w:val="Hyperlink"/>
            <w:rFonts w:ascii="Times New Roman" w:hAnsi="Times New Roman" w:eastAsia="Times New Roman" w:cs="Times New Roman"/>
            <w:noProof w:val="0"/>
            <w:sz w:val="24"/>
            <w:szCs w:val="24"/>
            <w:lang w:val="en-GB"/>
          </w:rPr>
          <w:t>https://www.brighthubeducation.com/teaching-preschool/107367-theories-on-the-importance-of-outdoor-play/#Outdoor%20Play%20Benefits:%20Natural%20Environment%20and%20Learning%20Experiences</w:t>
        </w:r>
      </w:hyperlink>
      <w:r w:rsidRPr="56F4C23F" w:rsidR="749448F1">
        <w:rPr>
          <w:rFonts w:ascii="Times New Roman" w:hAnsi="Times New Roman" w:eastAsia="Times New Roman" w:cs="Times New Roman"/>
          <w:noProof w:val="0"/>
          <w:sz w:val="24"/>
          <w:szCs w:val="24"/>
          <w:lang w:val="en-GB"/>
        </w:rPr>
        <w:t xml:space="preserve"> </w:t>
      </w:r>
      <w:r w:rsidRPr="56F4C23F" w:rsidR="746F7EAA">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Accessed 3 Feb. 2024]</w:t>
      </w:r>
      <w:r w:rsidRPr="56F4C23F" w:rsidR="04F7D9B4">
        <w:rPr>
          <w:rFonts w:ascii="Times New Roman" w:hAnsi="Times New Roman" w:eastAsia="Times New Roman" w:cs="Times New Roman"/>
          <w:noProof w:val="0"/>
          <w:sz w:val="24"/>
          <w:szCs w:val="24"/>
          <w:lang w:val="en-GB"/>
        </w:rPr>
        <w:t>)</w:t>
      </w:r>
      <w:r w:rsidRPr="56F4C23F" w:rsidR="749448F1">
        <w:rPr>
          <w:rFonts w:ascii="Times New Roman" w:hAnsi="Times New Roman" w:eastAsia="Times New Roman" w:cs="Times New Roman"/>
          <w:noProof w:val="0"/>
          <w:sz w:val="24"/>
          <w:szCs w:val="24"/>
          <w:lang w:val="en-GB"/>
        </w:rPr>
        <w:t>.</w:t>
      </w:r>
    </w:p>
    <w:p w:rsidR="749448F1" w:rsidP="56F4C23F" w:rsidRDefault="749448F1" w14:paraId="1551F7BB" w14:textId="03E9670D">
      <w:pPr>
        <w:spacing w:before="0" w:beforeAutospacing="off" w:line="360" w:lineRule="auto"/>
        <w:ind w:left="-20" w:right="-20"/>
      </w:pPr>
      <w:hyperlink>
        <w:r w:rsidRPr="56F4C23F" w:rsidR="749448F1">
          <w:rPr>
            <w:rStyle w:val="Hyperlink"/>
            <w:rFonts w:ascii="Times New Roman" w:hAnsi="Times New Roman" w:eastAsia="Times New Roman" w:cs="Times New Roman"/>
            <w:noProof w:val="0"/>
            <w:sz w:val="24"/>
            <w:szCs w:val="24"/>
            <w:lang w:val="en-GB"/>
          </w:rPr>
          <w:t>www.earlyyearsresources.co.uk</w:t>
        </w:r>
      </w:hyperlink>
      <w:r w:rsidRPr="56F4C23F" w:rsidR="749448F1">
        <w:rPr>
          <w:rFonts w:ascii="Times New Roman" w:hAnsi="Times New Roman" w:eastAsia="Times New Roman" w:cs="Times New Roman"/>
          <w:noProof w:val="0"/>
          <w:sz w:val="24"/>
          <w:szCs w:val="24"/>
          <w:lang w:val="en-GB"/>
        </w:rPr>
        <w:t xml:space="preserve">. (2016). </w:t>
      </w:r>
      <w:r w:rsidRPr="56F4C23F" w:rsidR="749448F1">
        <w:rPr>
          <w:rFonts w:ascii="Times New Roman" w:hAnsi="Times New Roman" w:eastAsia="Times New Roman" w:cs="Times New Roman"/>
          <w:i w:val="1"/>
          <w:iCs w:val="1"/>
          <w:noProof w:val="0"/>
          <w:sz w:val="24"/>
          <w:szCs w:val="24"/>
          <w:lang w:val="en-GB"/>
        </w:rPr>
        <w:t>Importance of Imaginative Play | EYR</w:t>
      </w:r>
      <w:r w:rsidRPr="56F4C23F" w:rsidR="749448F1">
        <w:rPr>
          <w:rFonts w:ascii="Times New Roman" w:hAnsi="Times New Roman" w:eastAsia="Times New Roman" w:cs="Times New Roman"/>
          <w:noProof w:val="0"/>
          <w:sz w:val="24"/>
          <w:szCs w:val="24"/>
          <w:lang w:val="en-GB"/>
        </w:rPr>
        <w:t xml:space="preserve">. [online] Available at: </w:t>
      </w:r>
      <w:hyperlink r:id="R1b27e1ce9b62459a">
        <w:r w:rsidRPr="56F4C23F" w:rsidR="749448F1">
          <w:rPr>
            <w:rStyle w:val="Hyperlink"/>
            <w:rFonts w:ascii="Times New Roman" w:hAnsi="Times New Roman" w:eastAsia="Times New Roman" w:cs="Times New Roman"/>
            <w:noProof w:val="0"/>
            <w:sz w:val="24"/>
            <w:szCs w:val="24"/>
            <w:lang w:val="en-GB"/>
          </w:rPr>
          <w:t>https://www.earlyyearsresources.co.uk/blog/2016/04/the-importance-of-imaginative-play-in-child-development/</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32453E1A" w14:textId="72389143">
      <w:pPr>
        <w:spacing w:before="0" w:beforeAutospacing="off" w:line="360" w:lineRule="auto"/>
        <w:ind w:left="-20" w:right="-20"/>
      </w:pPr>
      <w:hyperlink>
        <w:r w:rsidRPr="56F4C23F" w:rsidR="749448F1">
          <w:rPr>
            <w:rStyle w:val="Hyperlink"/>
            <w:rFonts w:ascii="Times New Roman" w:hAnsi="Times New Roman" w:eastAsia="Times New Roman" w:cs="Times New Roman"/>
            <w:noProof w:val="0"/>
            <w:sz w:val="24"/>
            <w:szCs w:val="24"/>
            <w:lang w:val="en-GB"/>
          </w:rPr>
          <w:t>www.gov.scot</w:t>
        </w:r>
      </w:hyperlink>
      <w:r w:rsidRPr="56F4C23F" w:rsidR="749448F1">
        <w:rPr>
          <w:rFonts w:ascii="Times New Roman" w:hAnsi="Times New Roman" w:eastAsia="Times New Roman" w:cs="Times New Roman"/>
          <w:noProof w:val="0"/>
          <w:sz w:val="24"/>
          <w:szCs w:val="24"/>
          <w:lang w:val="en-GB"/>
        </w:rPr>
        <w:t xml:space="preserve">. (n.d.). </w:t>
      </w:r>
      <w:r w:rsidRPr="56F4C23F" w:rsidR="749448F1">
        <w:rPr>
          <w:rFonts w:ascii="Times New Roman" w:hAnsi="Times New Roman" w:eastAsia="Times New Roman" w:cs="Times New Roman"/>
          <w:i w:val="1"/>
          <w:iCs w:val="1"/>
          <w:noProof w:val="0"/>
          <w:sz w:val="24"/>
          <w:szCs w:val="24"/>
          <w:lang w:val="en-GB"/>
        </w:rPr>
        <w:t>Play strategy for Scotland: our vision - gov.scot</w:t>
      </w:r>
      <w:r w:rsidRPr="56F4C23F" w:rsidR="749448F1">
        <w:rPr>
          <w:rFonts w:ascii="Times New Roman" w:hAnsi="Times New Roman" w:eastAsia="Times New Roman" w:cs="Times New Roman"/>
          <w:noProof w:val="0"/>
          <w:sz w:val="24"/>
          <w:szCs w:val="24"/>
          <w:lang w:val="en-GB"/>
        </w:rPr>
        <w:t xml:space="preserve">. [online] Available at: </w:t>
      </w:r>
      <w:hyperlink r:id="R3c54bd5a93d34002">
        <w:r w:rsidRPr="56F4C23F" w:rsidR="749448F1">
          <w:rPr>
            <w:rStyle w:val="Hyperlink"/>
            <w:rFonts w:ascii="Times New Roman" w:hAnsi="Times New Roman" w:eastAsia="Times New Roman" w:cs="Times New Roman"/>
            <w:noProof w:val="0"/>
            <w:sz w:val="24"/>
            <w:szCs w:val="24"/>
            <w:lang w:val="en-GB"/>
          </w:rPr>
          <w:t>https://www.gov.scot/publications/play-strategy-scotland-vision/pages/4/</w:t>
        </w:r>
      </w:hyperlink>
      <w:r w:rsidRPr="56F4C23F" w:rsidR="749448F1">
        <w:rPr>
          <w:rFonts w:ascii="Times New Roman" w:hAnsi="Times New Roman" w:eastAsia="Times New Roman" w:cs="Times New Roman"/>
          <w:noProof w:val="0"/>
          <w:sz w:val="24"/>
          <w:szCs w:val="24"/>
          <w:lang w:val="en-GB"/>
        </w:rPr>
        <w:t>.</w:t>
      </w:r>
    </w:p>
    <w:p w:rsidR="749448F1" w:rsidP="56F4C23F" w:rsidRDefault="749448F1" w14:paraId="1F4BD2B3" w14:textId="48D37216">
      <w:pPr>
        <w:spacing w:before="0" w:beforeAutospacing="off" w:line="360" w:lineRule="auto"/>
        <w:ind w:left="-20" w:right="-20"/>
      </w:pPr>
      <w:r w:rsidRPr="56F4C23F" w:rsidR="749448F1">
        <w:rPr>
          <w:rFonts w:ascii="Times New Roman" w:hAnsi="Times New Roman" w:eastAsia="Times New Roman" w:cs="Times New Roman"/>
          <w:noProof w:val="0"/>
          <w:sz w:val="24"/>
          <w:szCs w:val="24"/>
          <w:lang w:val="en-GB"/>
        </w:rPr>
        <w:t xml:space="preserve">Yr Adran Plant, Addysg, Dysgu Gydol Oes a Sgiliau Department for Children, Education, Lifelong Learning and Skills Observing Children. (n.d.). Available at: </w:t>
      </w:r>
      <w:hyperlink r:id="R78511f6f228f4f80">
        <w:r w:rsidRPr="56F4C23F" w:rsidR="749448F1">
          <w:rPr>
            <w:rStyle w:val="Hyperlink"/>
            <w:rFonts w:ascii="Times New Roman" w:hAnsi="Times New Roman" w:eastAsia="Times New Roman" w:cs="Times New Roman"/>
            <w:noProof w:val="0"/>
            <w:sz w:val="24"/>
            <w:szCs w:val="24"/>
            <w:lang w:val="en-GB"/>
          </w:rPr>
          <w:t>https://hwb.gov.wales/storage/74f7c7cc-d337-4fd0-9604-27b3d1a5746d/observing-children.pdf</w:t>
        </w:r>
      </w:hyperlink>
      <w:r w:rsidRPr="56F4C23F" w:rsidR="749448F1">
        <w:rPr>
          <w:rFonts w:ascii="Times New Roman" w:hAnsi="Times New Roman" w:eastAsia="Times New Roman" w:cs="Times New Roman"/>
          <w:noProof w:val="0"/>
          <w:sz w:val="24"/>
          <w:szCs w:val="24"/>
          <w:lang w:val="en-GB"/>
        </w:rPr>
        <w:t>.</w:t>
      </w:r>
    </w:p>
    <w:p w:rsidR="56F4C23F" w:rsidP="56F4C23F" w:rsidRDefault="56F4C23F" w14:paraId="2F1BF07E" w14:textId="6E240EF8">
      <w:pPr>
        <w:pStyle w:val="Normal"/>
        <w:rPr>
          <w:rFonts w:ascii="Arial" w:hAnsi="Arial" w:eastAsia="Arial" w:cs="Arial"/>
          <w:b w:val="0"/>
          <w:bCs w:val="0"/>
          <w:i w:val="0"/>
          <w:iCs w:val="0"/>
          <w:caps w:val="0"/>
          <w:smallCaps w:val="0"/>
          <w:noProof w:val="0"/>
          <w:color w:val="111111"/>
          <w:sz w:val="24"/>
          <w:szCs w:val="24"/>
          <w:lang w:val="en-GB"/>
        </w:rPr>
      </w:pPr>
    </w:p>
    <w:p w:rsidR="3673F0AD" w:rsidP="3673F0AD" w:rsidRDefault="3673F0AD" w14:paraId="720CE92C" w14:textId="332E6BD1">
      <w:pPr>
        <w:pStyle w:val="Normal"/>
        <w:rPr>
          <w:u w:val="none"/>
        </w:rPr>
      </w:pPr>
    </w:p>
    <w:sectPr>
      <w:pgSz w:w="12240" w:h="15840" w:orient="portrait"/>
      <w:pgMar w:top="1440" w:right="1440" w:bottom="1440" w:left="1440" w:header="720" w:footer="720" w:gutter="0"/>
      <w:cols w:space="720"/>
      <w:docGrid w:linePitch="360"/>
      <w:headerReference w:type="default" r:id="Rf63021caaeaf493d"/>
      <w:footerReference w:type="default" r:id="R52e1413bee4940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3673F0AD" w:rsidTr="674748BF" w14:paraId="45B2FD20">
      <w:trPr>
        <w:trHeight w:val="300"/>
      </w:trPr>
      <w:tc>
        <w:tcPr>
          <w:tcW w:w="3120" w:type="dxa"/>
          <w:tcMar/>
        </w:tcPr>
        <w:p w:rsidR="3673F0AD" w:rsidP="3673F0AD" w:rsidRDefault="3673F0AD" w14:paraId="48A1BF61" w14:textId="1C84AF23">
          <w:pPr>
            <w:pStyle w:val="Header"/>
            <w:bidi w:val="0"/>
            <w:ind w:left="-115"/>
            <w:jc w:val="left"/>
          </w:pPr>
        </w:p>
      </w:tc>
      <w:tc>
        <w:tcPr>
          <w:tcW w:w="3120" w:type="dxa"/>
          <w:tcMar/>
        </w:tcPr>
        <w:p w:rsidR="3673F0AD" w:rsidP="3673F0AD" w:rsidRDefault="3673F0AD" w14:paraId="4C57C073" w14:textId="7B7F3F0A">
          <w:pPr>
            <w:pStyle w:val="Header"/>
            <w:bidi w:val="0"/>
            <w:jc w:val="center"/>
          </w:pPr>
        </w:p>
      </w:tc>
    </w:tr>
  </w:tbl>
  <w:p w:rsidR="3673F0AD" w:rsidP="3673F0AD" w:rsidRDefault="3673F0AD" w14:paraId="40B5C2A2" w14:textId="6849AE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673F0AD" w:rsidTr="2CA567AA" w14:paraId="57A0ADA1">
      <w:trPr>
        <w:trHeight w:val="300"/>
      </w:trPr>
      <w:tc>
        <w:tcPr>
          <w:tcW w:w="3120" w:type="dxa"/>
          <w:tcMar/>
        </w:tcPr>
        <w:p w:rsidR="3673F0AD" w:rsidP="3673F0AD" w:rsidRDefault="3673F0AD" w14:paraId="6B329F33" w14:textId="75138020">
          <w:pPr>
            <w:pStyle w:val="Header"/>
            <w:bidi w:val="0"/>
            <w:ind w:left="-115"/>
            <w:jc w:val="left"/>
          </w:pPr>
          <w:r w:rsidR="3673F0AD">
            <w:rPr/>
            <w:t xml:space="preserve">2307162.    (ECEY4003)                </w:t>
          </w:r>
        </w:p>
      </w:tc>
      <w:tc>
        <w:tcPr>
          <w:tcW w:w="3120" w:type="dxa"/>
          <w:tcMar/>
        </w:tcPr>
        <w:p w:rsidR="3673F0AD" w:rsidP="3673F0AD" w:rsidRDefault="3673F0AD" w14:paraId="6AA792E4" w14:textId="3F62CDD8">
          <w:pPr>
            <w:pStyle w:val="Header"/>
            <w:bidi w:val="0"/>
            <w:jc w:val="center"/>
          </w:pPr>
        </w:p>
      </w:tc>
      <w:tc>
        <w:tcPr>
          <w:tcW w:w="3120" w:type="dxa"/>
          <w:tcMar/>
        </w:tcPr>
        <w:p w:rsidR="3673F0AD" w:rsidP="3673F0AD" w:rsidRDefault="3673F0AD" w14:paraId="7D9A6FF7" w14:textId="22446DCE">
          <w:pPr>
            <w:pStyle w:val="Header"/>
            <w:bidi w:val="0"/>
            <w:ind w:right="-115"/>
            <w:jc w:val="right"/>
          </w:pPr>
        </w:p>
      </w:tc>
    </w:tr>
  </w:tbl>
  <w:p w:rsidR="3673F0AD" w:rsidP="3673F0AD" w:rsidRDefault="3673F0AD" w14:paraId="00033C96" w14:textId="77CD833E">
    <w:pPr>
      <w:pStyle w:val="Header"/>
      <w:bidi w:val="0"/>
    </w:pPr>
  </w:p>
</w:hdr>
</file>

<file path=word/intelligence2.xml><?xml version="1.0" encoding="utf-8"?>
<int2:intelligence xmlns:int2="http://schemas.microsoft.com/office/intelligence/2020/intelligence">
  <int2:observations>
    <int2:textHash int2:hashCode="0ke1eFBQ/atckz" int2:id="XCRHhqH9">
      <int2:state int2:type="AugLoop_Text_Critique" int2:value="Rejected"/>
    </int2:textHash>
    <int2:textHash int2:hashCode="3dvibSilzCOoSY" int2:id="KGBjaJuQ">
      <int2:state int2:type="AugLoop_Text_Critique" int2:value="Rejected"/>
    </int2:textHash>
    <int2:textHash int2:hashCode="A0drDnEJZilYwI" int2:id="UKUiw3eb">
      <int2:state int2:type="AugLoop_Text_Critique" int2:value="Rejected"/>
    </int2:textHash>
    <int2:textHash int2:hashCode="Ew5OS5Xrtk/w26" int2:id="46XhWJzU">
      <int2:state int2:type="AugLoop_Text_Critique" int2:value="Rejected"/>
    </int2:textHash>
    <int2:textHash int2:hashCode="kuku5Ek2vmv0CX" int2:id="RggV8gaQ">
      <int2:state int2:type="AugLoop_Text_Critique" int2:value="Rejected"/>
    </int2:textHash>
    <int2:textHash int2:hashCode="ti+j+0JKOA1AK5" int2:id="nqBShsiw">
      <int2:state int2:type="AugLoop_Text_Critique" int2:value="Rejected"/>
    </int2:textHash>
    <int2:textHash int2:hashCode="v3jXqOAVqWKVSe" int2:id="yfR2M3rO">
      <int2:state int2:type="AugLoop_Text_Critique" int2:value="Rejected"/>
    </int2:textHash>
    <int2:textHash int2:hashCode="hN6B5b8f/AaH/i" int2:id="tCjrHJpz">
      <int2:state int2:type="AugLoop_Text_Critique" int2:value="Rejected"/>
    </int2:textHash>
    <int2:textHash int2:hashCode="SlYFDncvjWIs3o" int2:id="b1iRPTaS">
      <int2:state int2:type="AugLoop_Text_Critique" int2:value="Rejected"/>
    </int2:textHash>
    <int2:textHash int2:hashCode="xQy+KnIliT8rxm" int2:id="kDidB4Uk">
      <int2:state int2:type="AugLoop_Text_Critique" int2:value="Rejected"/>
    </int2:textHash>
    <int2:textHash int2:hashCode="T5m1NM/8mdZtwm" int2:id="K9rqUXpY">
      <int2:state int2:type="AugLoop_Text_Critique" int2:value="Rejected"/>
    </int2:textHash>
    <int2:textHash int2:hashCode="FuYTT7tMl86aAD" int2:id="GSLhOBu0">
      <int2:state int2:type="AugLoop_Text_Critique" int2:value="Rejected"/>
    </int2:textHash>
    <int2:textHash int2:hashCode="IAL+cHM4J6nRul" int2:id="x2u4EYih">
      <int2:state int2:type="AugLoop_Text_Critique" int2:value="Rejected"/>
    </int2:textHash>
    <int2:textHash int2:hashCode="Y0UROiFW+KpmX2" int2:id="BZejXTFQ">
      <int2:state int2:type="AugLoop_Text_Critique" int2:value="Rejected"/>
    </int2:textHash>
    <int2:textHash int2:hashCode="eZ9KgASH2h+xA8" int2:id="Fzb9h10x">
      <int2:state int2:type="AugLoop_Text_Critique" int2:value="Rejected"/>
    </int2:textHash>
    <int2:bookmark int2:bookmarkName="_Int_ouD0zNP1" int2:invalidationBookmarkName="" int2:hashCode="N+WoP/REDHP5bm" int2:id="PxFHsuE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D7E1A"/>
    <w:rsid w:val="0020AC7B"/>
    <w:rsid w:val="002BB2F9"/>
    <w:rsid w:val="004A17C2"/>
    <w:rsid w:val="00515BAD"/>
    <w:rsid w:val="0052045B"/>
    <w:rsid w:val="00528F30"/>
    <w:rsid w:val="005E3C71"/>
    <w:rsid w:val="00678EB2"/>
    <w:rsid w:val="00685858"/>
    <w:rsid w:val="006AF710"/>
    <w:rsid w:val="007B8C10"/>
    <w:rsid w:val="00825106"/>
    <w:rsid w:val="0083C305"/>
    <w:rsid w:val="0094D564"/>
    <w:rsid w:val="009A3ADB"/>
    <w:rsid w:val="009B65B1"/>
    <w:rsid w:val="00A2491F"/>
    <w:rsid w:val="00D8A508"/>
    <w:rsid w:val="0102D6B1"/>
    <w:rsid w:val="0108BBF6"/>
    <w:rsid w:val="0118F6FF"/>
    <w:rsid w:val="012E935E"/>
    <w:rsid w:val="0173EE23"/>
    <w:rsid w:val="017D43E3"/>
    <w:rsid w:val="0180C1FC"/>
    <w:rsid w:val="01977DEE"/>
    <w:rsid w:val="01CF696D"/>
    <w:rsid w:val="01DEE7ED"/>
    <w:rsid w:val="01ED1980"/>
    <w:rsid w:val="01F100DF"/>
    <w:rsid w:val="0204F90A"/>
    <w:rsid w:val="02175C71"/>
    <w:rsid w:val="021E2167"/>
    <w:rsid w:val="0247F32E"/>
    <w:rsid w:val="0260EB6F"/>
    <w:rsid w:val="02626FB4"/>
    <w:rsid w:val="02812445"/>
    <w:rsid w:val="028E6590"/>
    <w:rsid w:val="02AB2393"/>
    <w:rsid w:val="02BD2CD6"/>
    <w:rsid w:val="02C7A33A"/>
    <w:rsid w:val="02E24155"/>
    <w:rsid w:val="02EEDDD1"/>
    <w:rsid w:val="02F31F31"/>
    <w:rsid w:val="030D5C45"/>
    <w:rsid w:val="031A41F4"/>
    <w:rsid w:val="032F7551"/>
    <w:rsid w:val="034B415C"/>
    <w:rsid w:val="03657894"/>
    <w:rsid w:val="0366F803"/>
    <w:rsid w:val="036FC8A8"/>
    <w:rsid w:val="037AAEE8"/>
    <w:rsid w:val="03B65B46"/>
    <w:rsid w:val="03B6CE6B"/>
    <w:rsid w:val="03B6EF4A"/>
    <w:rsid w:val="03D477E6"/>
    <w:rsid w:val="03E8677A"/>
    <w:rsid w:val="041584D2"/>
    <w:rsid w:val="042A6F8B"/>
    <w:rsid w:val="04405CB8"/>
    <w:rsid w:val="045C94F1"/>
    <w:rsid w:val="04724EF1"/>
    <w:rsid w:val="0479DEC5"/>
    <w:rsid w:val="048EEF92"/>
    <w:rsid w:val="0490CFCD"/>
    <w:rsid w:val="0493106B"/>
    <w:rsid w:val="04CCFC76"/>
    <w:rsid w:val="04F7D9B4"/>
    <w:rsid w:val="052076FB"/>
    <w:rsid w:val="0540C3AA"/>
    <w:rsid w:val="05430216"/>
    <w:rsid w:val="05482076"/>
    <w:rsid w:val="054F8523"/>
    <w:rsid w:val="0552BFAB"/>
    <w:rsid w:val="0570DD9F"/>
    <w:rsid w:val="058B3FA7"/>
    <w:rsid w:val="05B1E9E4"/>
    <w:rsid w:val="05B44BC3"/>
    <w:rsid w:val="05CE2FCA"/>
    <w:rsid w:val="05D78BD4"/>
    <w:rsid w:val="05DB346F"/>
    <w:rsid w:val="05F6801A"/>
    <w:rsid w:val="06041E36"/>
    <w:rsid w:val="06255A34"/>
    <w:rsid w:val="062ABFF3"/>
    <w:rsid w:val="062CA02E"/>
    <w:rsid w:val="063B4B4F"/>
    <w:rsid w:val="06507C07"/>
    <w:rsid w:val="0650B506"/>
    <w:rsid w:val="06689BDE"/>
    <w:rsid w:val="06860949"/>
    <w:rsid w:val="068FEDFF"/>
    <w:rsid w:val="069326A8"/>
    <w:rsid w:val="06A5EF2E"/>
    <w:rsid w:val="06B92594"/>
    <w:rsid w:val="06E711E4"/>
    <w:rsid w:val="06EE900C"/>
    <w:rsid w:val="06EF1D37"/>
    <w:rsid w:val="07017FDD"/>
    <w:rsid w:val="071F9BB6"/>
    <w:rsid w:val="07461C0D"/>
    <w:rsid w:val="07723CB4"/>
    <w:rsid w:val="0777FD7A"/>
    <w:rsid w:val="07798150"/>
    <w:rsid w:val="0787403E"/>
    <w:rsid w:val="078C224A"/>
    <w:rsid w:val="07909DF9"/>
    <w:rsid w:val="079125D7"/>
    <w:rsid w:val="07C8708F"/>
    <w:rsid w:val="07C98C32"/>
    <w:rsid w:val="07E8BAEE"/>
    <w:rsid w:val="07FEB089"/>
    <w:rsid w:val="080F7E8D"/>
    <w:rsid w:val="08136731"/>
    <w:rsid w:val="082EDD20"/>
    <w:rsid w:val="083AC197"/>
    <w:rsid w:val="08713810"/>
    <w:rsid w:val="08756962"/>
    <w:rsid w:val="0888B6F6"/>
    <w:rsid w:val="088B9178"/>
    <w:rsid w:val="08B01D17"/>
    <w:rsid w:val="08B758CB"/>
    <w:rsid w:val="08DF260E"/>
    <w:rsid w:val="08FED176"/>
    <w:rsid w:val="09072726"/>
    <w:rsid w:val="090D2A2D"/>
    <w:rsid w:val="0912D531"/>
    <w:rsid w:val="09253115"/>
    <w:rsid w:val="093720D9"/>
    <w:rsid w:val="09848B4F"/>
    <w:rsid w:val="09913F17"/>
    <w:rsid w:val="09BC7C1D"/>
    <w:rsid w:val="09BCB64E"/>
    <w:rsid w:val="09C78EC1"/>
    <w:rsid w:val="09FC51AA"/>
    <w:rsid w:val="09FD4ADC"/>
    <w:rsid w:val="0A2630CE"/>
    <w:rsid w:val="0A31BDA0"/>
    <w:rsid w:val="0A3D75DB"/>
    <w:rsid w:val="0A47C3F0"/>
    <w:rsid w:val="0AAD82F4"/>
    <w:rsid w:val="0AB4E626"/>
    <w:rsid w:val="0ABA1E76"/>
    <w:rsid w:val="0AD2F13A"/>
    <w:rsid w:val="0AD387E9"/>
    <w:rsid w:val="0AF5BAD7"/>
    <w:rsid w:val="0AFE3116"/>
    <w:rsid w:val="0B0FC647"/>
    <w:rsid w:val="0B22825C"/>
    <w:rsid w:val="0B360023"/>
    <w:rsid w:val="0B5886AF"/>
    <w:rsid w:val="0B5A1A91"/>
    <w:rsid w:val="0B6CA1D6"/>
    <w:rsid w:val="0B940E54"/>
    <w:rsid w:val="0BB73BD3"/>
    <w:rsid w:val="0BD7FFEA"/>
    <w:rsid w:val="0BEA913A"/>
    <w:rsid w:val="0C296C53"/>
    <w:rsid w:val="0C3F1BB2"/>
    <w:rsid w:val="0C458958"/>
    <w:rsid w:val="0C4B6E9D"/>
    <w:rsid w:val="0C4CC15B"/>
    <w:rsid w:val="0C515FBA"/>
    <w:rsid w:val="0C53C344"/>
    <w:rsid w:val="0C548535"/>
    <w:rsid w:val="0C735FBA"/>
    <w:rsid w:val="0C768B4D"/>
    <w:rsid w:val="0C8CECBE"/>
    <w:rsid w:val="0CAB96A8"/>
    <w:rsid w:val="0CF45710"/>
    <w:rsid w:val="0CFC3A87"/>
    <w:rsid w:val="0D0ADDEB"/>
    <w:rsid w:val="0D1FBBF8"/>
    <w:rsid w:val="0D2A9CBA"/>
    <w:rsid w:val="0D4B9A3A"/>
    <w:rsid w:val="0D86619B"/>
    <w:rsid w:val="0D915367"/>
    <w:rsid w:val="0D986043"/>
    <w:rsid w:val="0D9A51EA"/>
    <w:rsid w:val="0DC90CB4"/>
    <w:rsid w:val="0DCEB726"/>
    <w:rsid w:val="0DD36381"/>
    <w:rsid w:val="0DD9B199"/>
    <w:rsid w:val="0E125BAE"/>
    <w:rsid w:val="0E316EF9"/>
    <w:rsid w:val="0E640FDE"/>
    <w:rsid w:val="0E70638E"/>
    <w:rsid w:val="0E97E9C4"/>
    <w:rsid w:val="0ED0BBFF"/>
    <w:rsid w:val="0EDB3FF5"/>
    <w:rsid w:val="0EE5E083"/>
    <w:rsid w:val="0EF457D5"/>
    <w:rsid w:val="0F03197D"/>
    <w:rsid w:val="0F0FA0AC"/>
    <w:rsid w:val="0F196898"/>
    <w:rsid w:val="0F1C15F8"/>
    <w:rsid w:val="0F483EF5"/>
    <w:rsid w:val="0F570AAA"/>
    <w:rsid w:val="0F832AC4"/>
    <w:rsid w:val="0FB17946"/>
    <w:rsid w:val="0FD1A239"/>
    <w:rsid w:val="0FD5F195"/>
    <w:rsid w:val="0FFF48A5"/>
    <w:rsid w:val="1001C081"/>
    <w:rsid w:val="100C33EF"/>
    <w:rsid w:val="10121B2F"/>
    <w:rsid w:val="102D95B6"/>
    <w:rsid w:val="10677F77"/>
    <w:rsid w:val="1081B0E4"/>
    <w:rsid w:val="10AB710D"/>
    <w:rsid w:val="10F4F56A"/>
    <w:rsid w:val="111EDFC0"/>
    <w:rsid w:val="11272633"/>
    <w:rsid w:val="11276C0A"/>
    <w:rsid w:val="112C735D"/>
    <w:rsid w:val="11409467"/>
    <w:rsid w:val="1143DF3D"/>
    <w:rsid w:val="1146D0DD"/>
    <w:rsid w:val="115759B3"/>
    <w:rsid w:val="11979781"/>
    <w:rsid w:val="119842C7"/>
    <w:rsid w:val="11A307F2"/>
    <w:rsid w:val="11C7C833"/>
    <w:rsid w:val="11E2F6BB"/>
    <w:rsid w:val="120B8AA8"/>
    <w:rsid w:val="12181E22"/>
    <w:rsid w:val="121D8145"/>
    <w:rsid w:val="121DD237"/>
    <w:rsid w:val="123142B3"/>
    <w:rsid w:val="1259D2BE"/>
    <w:rsid w:val="125C7812"/>
    <w:rsid w:val="12674EEB"/>
    <w:rsid w:val="12A43C62"/>
    <w:rsid w:val="12ECD7E3"/>
    <w:rsid w:val="12F2DBC6"/>
    <w:rsid w:val="1300CBA0"/>
    <w:rsid w:val="13224B47"/>
    <w:rsid w:val="1327B178"/>
    <w:rsid w:val="134A7037"/>
    <w:rsid w:val="135A41DC"/>
    <w:rsid w:val="136B5AE7"/>
    <w:rsid w:val="137C8E6B"/>
    <w:rsid w:val="1384FDC2"/>
    <w:rsid w:val="13C253DA"/>
    <w:rsid w:val="13D44711"/>
    <w:rsid w:val="13DE2468"/>
    <w:rsid w:val="14333078"/>
    <w:rsid w:val="14400CD9"/>
    <w:rsid w:val="144047FD"/>
    <w:rsid w:val="14651551"/>
    <w:rsid w:val="146E8806"/>
    <w:rsid w:val="14770CFA"/>
    <w:rsid w:val="1486A792"/>
    <w:rsid w:val="1487CA7D"/>
    <w:rsid w:val="1497FEA3"/>
    <w:rsid w:val="14E40D14"/>
    <w:rsid w:val="14E64748"/>
    <w:rsid w:val="14F4B073"/>
    <w:rsid w:val="1541D659"/>
    <w:rsid w:val="158BC196"/>
    <w:rsid w:val="158BE9D7"/>
    <w:rsid w:val="15B8E9C5"/>
    <w:rsid w:val="15E7EE21"/>
    <w:rsid w:val="15F10DBC"/>
    <w:rsid w:val="15F97D52"/>
    <w:rsid w:val="15FEA294"/>
    <w:rsid w:val="16237F17"/>
    <w:rsid w:val="1640D8B0"/>
    <w:rsid w:val="168217A9"/>
    <w:rsid w:val="169080D4"/>
    <w:rsid w:val="1698FF25"/>
    <w:rsid w:val="16ADFF4F"/>
    <w:rsid w:val="172FE0A3"/>
    <w:rsid w:val="1738C789"/>
    <w:rsid w:val="1764EDFB"/>
    <w:rsid w:val="177038CB"/>
    <w:rsid w:val="17723058"/>
    <w:rsid w:val="1773ED81"/>
    <w:rsid w:val="17960ECA"/>
    <w:rsid w:val="179A72F5"/>
    <w:rsid w:val="17BDA9CD"/>
    <w:rsid w:val="17F80BF6"/>
    <w:rsid w:val="1827A879"/>
    <w:rsid w:val="1863A20C"/>
    <w:rsid w:val="18953663"/>
    <w:rsid w:val="18BC5001"/>
    <w:rsid w:val="19327DEF"/>
    <w:rsid w:val="1939A98F"/>
    <w:rsid w:val="194C322C"/>
    <w:rsid w:val="197B1ECD"/>
    <w:rsid w:val="1998AEA6"/>
    <w:rsid w:val="199AAF19"/>
    <w:rsid w:val="19A5DB74"/>
    <w:rsid w:val="19D66D1B"/>
    <w:rsid w:val="19E26B98"/>
    <w:rsid w:val="19E91EBB"/>
    <w:rsid w:val="1A50EC48"/>
    <w:rsid w:val="1A51BFA1"/>
    <w:rsid w:val="1A8B9425"/>
    <w:rsid w:val="1A90B1F7"/>
    <w:rsid w:val="1AAE4193"/>
    <w:rsid w:val="1AEFA0E0"/>
    <w:rsid w:val="1AFEA99A"/>
    <w:rsid w:val="1B209992"/>
    <w:rsid w:val="1B222D9D"/>
    <w:rsid w:val="1B277DA8"/>
    <w:rsid w:val="1B31F9FD"/>
    <w:rsid w:val="1B359176"/>
    <w:rsid w:val="1B414815"/>
    <w:rsid w:val="1B42B005"/>
    <w:rsid w:val="1B6C114E"/>
    <w:rsid w:val="1B8E9BC9"/>
    <w:rsid w:val="1B98B3E9"/>
    <w:rsid w:val="1BA52E84"/>
    <w:rsid w:val="1BC84DB9"/>
    <w:rsid w:val="1BD88872"/>
    <w:rsid w:val="1BE344FB"/>
    <w:rsid w:val="1BF3F0C3"/>
    <w:rsid w:val="1BFA9778"/>
    <w:rsid w:val="1C0EC6CF"/>
    <w:rsid w:val="1C10827A"/>
    <w:rsid w:val="1C77B6FC"/>
    <w:rsid w:val="1C864CC4"/>
    <w:rsid w:val="1C88C8C3"/>
    <w:rsid w:val="1CB2AD08"/>
    <w:rsid w:val="1CB3AFE8"/>
    <w:rsid w:val="1CB7CAD7"/>
    <w:rsid w:val="1CD04F68"/>
    <w:rsid w:val="1CDF8B3B"/>
    <w:rsid w:val="1D2DEA49"/>
    <w:rsid w:val="1D3BAE84"/>
    <w:rsid w:val="1D5B83EC"/>
    <w:rsid w:val="1D6138F7"/>
    <w:rsid w:val="1D6598F7"/>
    <w:rsid w:val="1D72F119"/>
    <w:rsid w:val="1D7A87E5"/>
    <w:rsid w:val="1D8B5407"/>
    <w:rsid w:val="1DB0B4EA"/>
    <w:rsid w:val="1DC5518D"/>
    <w:rsid w:val="1DDEE202"/>
    <w:rsid w:val="1DE32F05"/>
    <w:rsid w:val="1DFD193A"/>
    <w:rsid w:val="1DFDD82B"/>
    <w:rsid w:val="1E4E7D69"/>
    <w:rsid w:val="1E5B6421"/>
    <w:rsid w:val="1E706F60"/>
    <w:rsid w:val="1E904858"/>
    <w:rsid w:val="1EF7F098"/>
    <w:rsid w:val="1EFB505C"/>
    <w:rsid w:val="1F58B8B9"/>
    <w:rsid w:val="1F5A1297"/>
    <w:rsid w:val="1F99A88C"/>
    <w:rsid w:val="1FB0D395"/>
    <w:rsid w:val="1FC4CFDA"/>
    <w:rsid w:val="1FE52AA7"/>
    <w:rsid w:val="201C3410"/>
    <w:rsid w:val="2050B81B"/>
    <w:rsid w:val="2054C01D"/>
    <w:rsid w:val="209720BD"/>
    <w:rsid w:val="209AF58E"/>
    <w:rsid w:val="20A22A24"/>
    <w:rsid w:val="20C89B6E"/>
    <w:rsid w:val="20D1A486"/>
    <w:rsid w:val="20F2A7E4"/>
    <w:rsid w:val="20F7A529"/>
    <w:rsid w:val="21188477"/>
    <w:rsid w:val="212980EE"/>
    <w:rsid w:val="2147423C"/>
    <w:rsid w:val="2155ACB9"/>
    <w:rsid w:val="215C12A8"/>
    <w:rsid w:val="21767C66"/>
    <w:rsid w:val="21AE2635"/>
    <w:rsid w:val="21C07853"/>
    <w:rsid w:val="21CADD77"/>
    <w:rsid w:val="21DD8312"/>
    <w:rsid w:val="22417073"/>
    <w:rsid w:val="22456B87"/>
    <w:rsid w:val="2285C6DA"/>
    <w:rsid w:val="2298C2B0"/>
    <w:rsid w:val="229C42CB"/>
    <w:rsid w:val="22B160E1"/>
    <w:rsid w:val="22D1494E"/>
    <w:rsid w:val="22EB3B40"/>
    <w:rsid w:val="2309C90F"/>
    <w:rsid w:val="23124CC7"/>
    <w:rsid w:val="231349DB"/>
    <w:rsid w:val="232FD9A2"/>
    <w:rsid w:val="23833CA0"/>
    <w:rsid w:val="23B5A688"/>
    <w:rsid w:val="23C7CF5B"/>
    <w:rsid w:val="23DD82C1"/>
    <w:rsid w:val="23E484AA"/>
    <w:rsid w:val="23FC0BF2"/>
    <w:rsid w:val="24665342"/>
    <w:rsid w:val="248E5537"/>
    <w:rsid w:val="24904DEC"/>
    <w:rsid w:val="2493B36A"/>
    <w:rsid w:val="24A59970"/>
    <w:rsid w:val="24C1FA85"/>
    <w:rsid w:val="24F479F7"/>
    <w:rsid w:val="2571E481"/>
    <w:rsid w:val="25A3335F"/>
    <w:rsid w:val="25BBC6CF"/>
    <w:rsid w:val="2608EA10"/>
    <w:rsid w:val="260BAF50"/>
    <w:rsid w:val="260F6989"/>
    <w:rsid w:val="26106AAC"/>
    <w:rsid w:val="26137A7D"/>
    <w:rsid w:val="262DF369"/>
    <w:rsid w:val="2630BBE3"/>
    <w:rsid w:val="265BB58B"/>
    <w:rsid w:val="266D04D4"/>
    <w:rsid w:val="266D1BBF"/>
    <w:rsid w:val="266EFAEE"/>
    <w:rsid w:val="2678E680"/>
    <w:rsid w:val="2685193B"/>
    <w:rsid w:val="269C1782"/>
    <w:rsid w:val="26C10CF9"/>
    <w:rsid w:val="26DD29FE"/>
    <w:rsid w:val="26E952E0"/>
    <w:rsid w:val="26F97E4A"/>
    <w:rsid w:val="270B0060"/>
    <w:rsid w:val="270D0FC7"/>
    <w:rsid w:val="271B96A1"/>
    <w:rsid w:val="273E1797"/>
    <w:rsid w:val="2740B40F"/>
    <w:rsid w:val="2747BB57"/>
    <w:rsid w:val="27616CFF"/>
    <w:rsid w:val="276E0E6E"/>
    <w:rsid w:val="27783022"/>
    <w:rsid w:val="2797D3E7"/>
    <w:rsid w:val="2798DE69"/>
    <w:rsid w:val="27A6C3B8"/>
    <w:rsid w:val="27AF4ADE"/>
    <w:rsid w:val="27CB542C"/>
    <w:rsid w:val="27DCD704"/>
    <w:rsid w:val="2810AE49"/>
    <w:rsid w:val="281B66FE"/>
    <w:rsid w:val="281F435E"/>
    <w:rsid w:val="282BDD92"/>
    <w:rsid w:val="28543FD7"/>
    <w:rsid w:val="28613F22"/>
    <w:rsid w:val="28A1D693"/>
    <w:rsid w:val="28A6D0C1"/>
    <w:rsid w:val="28C0BF9B"/>
    <w:rsid w:val="28C30B47"/>
    <w:rsid w:val="28EF9D18"/>
    <w:rsid w:val="28F36791"/>
    <w:rsid w:val="2910287E"/>
    <w:rsid w:val="291711D1"/>
    <w:rsid w:val="291BEC60"/>
    <w:rsid w:val="294B1B3F"/>
    <w:rsid w:val="294F0ACD"/>
    <w:rsid w:val="2970B2C8"/>
    <w:rsid w:val="29AC7EAA"/>
    <w:rsid w:val="29B9D42F"/>
    <w:rsid w:val="29F457DD"/>
    <w:rsid w:val="2A08D5A9"/>
    <w:rsid w:val="2A6ACCAF"/>
    <w:rsid w:val="2A73D2E5"/>
    <w:rsid w:val="2A75B359"/>
    <w:rsid w:val="2A8AAC38"/>
    <w:rsid w:val="2A90F147"/>
    <w:rsid w:val="2A9821A5"/>
    <w:rsid w:val="2AAA82ED"/>
    <w:rsid w:val="2AD54F9D"/>
    <w:rsid w:val="2AE9ED00"/>
    <w:rsid w:val="2AF8FC31"/>
    <w:rsid w:val="2B0C8329"/>
    <w:rsid w:val="2B1774BF"/>
    <w:rsid w:val="2B212BE8"/>
    <w:rsid w:val="2BA3483E"/>
    <w:rsid w:val="2BA7ED28"/>
    <w:rsid w:val="2BB53D3F"/>
    <w:rsid w:val="2BC080F8"/>
    <w:rsid w:val="2BC97309"/>
    <w:rsid w:val="2BD70CDE"/>
    <w:rsid w:val="2BD70E6B"/>
    <w:rsid w:val="2BE7864F"/>
    <w:rsid w:val="2BEBEAE3"/>
    <w:rsid w:val="2C188BE3"/>
    <w:rsid w:val="2C21383D"/>
    <w:rsid w:val="2C2B0853"/>
    <w:rsid w:val="2C5F68D9"/>
    <w:rsid w:val="2CA567AA"/>
    <w:rsid w:val="2CAD9376"/>
    <w:rsid w:val="2D0150AB"/>
    <w:rsid w:val="2D0F6A7D"/>
    <w:rsid w:val="2D35B4EF"/>
    <w:rsid w:val="2D510DA0"/>
    <w:rsid w:val="2D87BB44"/>
    <w:rsid w:val="2D9ED14E"/>
    <w:rsid w:val="2DC929A3"/>
    <w:rsid w:val="2DD8312C"/>
    <w:rsid w:val="2DDAD62C"/>
    <w:rsid w:val="2DE399A1"/>
    <w:rsid w:val="2DEA6156"/>
    <w:rsid w:val="2DFE54FA"/>
    <w:rsid w:val="2E1B2A8A"/>
    <w:rsid w:val="2E2542AA"/>
    <w:rsid w:val="2E2907B5"/>
    <w:rsid w:val="2E3C3F92"/>
    <w:rsid w:val="2E4C1888"/>
    <w:rsid w:val="2E86933D"/>
    <w:rsid w:val="2EA1E3AC"/>
    <w:rsid w:val="2EB9A409"/>
    <w:rsid w:val="2F04D167"/>
    <w:rsid w:val="2F0EAF2D"/>
    <w:rsid w:val="2F1061AF"/>
    <w:rsid w:val="2F119D45"/>
    <w:rsid w:val="2F1680D4"/>
    <w:rsid w:val="2F3764EF"/>
    <w:rsid w:val="2F4164FA"/>
    <w:rsid w:val="2F5CDE29"/>
    <w:rsid w:val="2F5EDE9C"/>
    <w:rsid w:val="2F62A915"/>
    <w:rsid w:val="2FA1E53C"/>
    <w:rsid w:val="2FA7A09C"/>
    <w:rsid w:val="2FAC2292"/>
    <w:rsid w:val="2FC2D679"/>
    <w:rsid w:val="2FFCF846"/>
    <w:rsid w:val="2FFFE0C8"/>
    <w:rsid w:val="307A85E7"/>
    <w:rsid w:val="30917942"/>
    <w:rsid w:val="3093F21B"/>
    <w:rsid w:val="3097752E"/>
    <w:rsid w:val="3097BE3E"/>
    <w:rsid w:val="30992759"/>
    <w:rsid w:val="30AC3210"/>
    <w:rsid w:val="30F0FD45"/>
    <w:rsid w:val="30F8AE8A"/>
    <w:rsid w:val="310666FC"/>
    <w:rsid w:val="312869F1"/>
    <w:rsid w:val="31299504"/>
    <w:rsid w:val="315CE36C"/>
    <w:rsid w:val="316F6AB1"/>
    <w:rsid w:val="31732CFE"/>
    <w:rsid w:val="318E1C23"/>
    <w:rsid w:val="31A07F8A"/>
    <w:rsid w:val="321284F6"/>
    <w:rsid w:val="32681B3A"/>
    <w:rsid w:val="329A49D7"/>
    <w:rsid w:val="32A1CA77"/>
    <w:rsid w:val="32B04F87"/>
    <w:rsid w:val="32E17056"/>
    <w:rsid w:val="32FB80D1"/>
    <w:rsid w:val="333C4FEB"/>
    <w:rsid w:val="33A91805"/>
    <w:rsid w:val="33B0418F"/>
    <w:rsid w:val="33B5D2E3"/>
    <w:rsid w:val="33BB3D1D"/>
    <w:rsid w:val="33BC8B4E"/>
    <w:rsid w:val="33CB92DD"/>
    <w:rsid w:val="33D10281"/>
    <w:rsid w:val="34087862"/>
    <w:rsid w:val="34229C55"/>
    <w:rsid w:val="34324FBF"/>
    <w:rsid w:val="343EC790"/>
    <w:rsid w:val="3464EB5E"/>
    <w:rsid w:val="3467BFD7"/>
    <w:rsid w:val="34975132"/>
    <w:rsid w:val="34A88431"/>
    <w:rsid w:val="34B3F7ED"/>
    <w:rsid w:val="34BF9618"/>
    <w:rsid w:val="34D47A35"/>
    <w:rsid w:val="34F1978D"/>
    <w:rsid w:val="34F6D35F"/>
    <w:rsid w:val="35104AF2"/>
    <w:rsid w:val="351065BD"/>
    <w:rsid w:val="3525D078"/>
    <w:rsid w:val="3527B2CF"/>
    <w:rsid w:val="353557E4"/>
    <w:rsid w:val="3548E99F"/>
    <w:rsid w:val="35679095"/>
    <w:rsid w:val="358D414F"/>
    <w:rsid w:val="35A4C015"/>
    <w:rsid w:val="35CE2020"/>
    <w:rsid w:val="35D1EA99"/>
    <w:rsid w:val="35D9D81F"/>
    <w:rsid w:val="35E70FD0"/>
    <w:rsid w:val="36191118"/>
    <w:rsid w:val="361CBEBD"/>
    <w:rsid w:val="3649C04A"/>
    <w:rsid w:val="3673DD84"/>
    <w:rsid w:val="3673F0AD"/>
    <w:rsid w:val="368DB1E0"/>
    <w:rsid w:val="36A6E64E"/>
    <w:rsid w:val="36A70AB9"/>
    <w:rsid w:val="36C3F48F"/>
    <w:rsid w:val="36E18BAE"/>
    <w:rsid w:val="36F2D9B7"/>
    <w:rsid w:val="36FE54A2"/>
    <w:rsid w:val="37012093"/>
    <w:rsid w:val="3703339F"/>
    <w:rsid w:val="370584BE"/>
    <w:rsid w:val="3706D82D"/>
    <w:rsid w:val="371DECEF"/>
    <w:rsid w:val="37394D97"/>
    <w:rsid w:val="37453D46"/>
    <w:rsid w:val="374B508E"/>
    <w:rsid w:val="375486CA"/>
    <w:rsid w:val="37590B93"/>
    <w:rsid w:val="376DBAFA"/>
    <w:rsid w:val="37730061"/>
    <w:rsid w:val="3775A880"/>
    <w:rsid w:val="37ADE4B0"/>
    <w:rsid w:val="37D4E3F5"/>
    <w:rsid w:val="37D94912"/>
    <w:rsid w:val="37D9C362"/>
    <w:rsid w:val="37EE8214"/>
    <w:rsid w:val="37F006E6"/>
    <w:rsid w:val="38298241"/>
    <w:rsid w:val="384F3548"/>
    <w:rsid w:val="38A1F854"/>
    <w:rsid w:val="38ADC3E0"/>
    <w:rsid w:val="38B59173"/>
    <w:rsid w:val="38BC128C"/>
    <w:rsid w:val="38C15421"/>
    <w:rsid w:val="38CE3F02"/>
    <w:rsid w:val="38D67C4A"/>
    <w:rsid w:val="38E61E0F"/>
    <w:rsid w:val="38E720EF"/>
    <w:rsid w:val="38EFA4A7"/>
    <w:rsid w:val="38F41AD4"/>
    <w:rsid w:val="3907544A"/>
    <w:rsid w:val="390FCA23"/>
    <w:rsid w:val="391178E1"/>
    <w:rsid w:val="391CACC9"/>
    <w:rsid w:val="39434968"/>
    <w:rsid w:val="395520DC"/>
    <w:rsid w:val="39609CF9"/>
    <w:rsid w:val="397CC98C"/>
    <w:rsid w:val="3992A5D1"/>
    <w:rsid w:val="39A90F54"/>
    <w:rsid w:val="39E4FB31"/>
    <w:rsid w:val="39EB05A9"/>
    <w:rsid w:val="39FD77AF"/>
    <w:rsid w:val="3A16FF7E"/>
    <w:rsid w:val="3A5161D4"/>
    <w:rsid w:val="3A57C4CE"/>
    <w:rsid w:val="3A6756E7"/>
    <w:rsid w:val="3A732D1F"/>
    <w:rsid w:val="3A812050"/>
    <w:rsid w:val="3A8767E6"/>
    <w:rsid w:val="3AABA575"/>
    <w:rsid w:val="3AB0F53E"/>
    <w:rsid w:val="3AE08535"/>
    <w:rsid w:val="3AF5C668"/>
    <w:rsid w:val="3AFE48F2"/>
    <w:rsid w:val="3B040910"/>
    <w:rsid w:val="3B058920"/>
    <w:rsid w:val="3B107617"/>
    <w:rsid w:val="3B18AD37"/>
    <w:rsid w:val="3B1EF15A"/>
    <w:rsid w:val="3B4B2448"/>
    <w:rsid w:val="3B4C5ED1"/>
    <w:rsid w:val="3B4CEC86"/>
    <w:rsid w:val="3B5890C1"/>
    <w:rsid w:val="3B7A5771"/>
    <w:rsid w:val="3B8D45C2"/>
    <w:rsid w:val="3BA79434"/>
    <w:rsid w:val="3BD491B6"/>
    <w:rsid w:val="3BF82191"/>
    <w:rsid w:val="3BF88924"/>
    <w:rsid w:val="3C1671AD"/>
    <w:rsid w:val="3C1A5ACE"/>
    <w:rsid w:val="3C223009"/>
    <w:rsid w:val="3C336DE0"/>
    <w:rsid w:val="3C390D6B"/>
    <w:rsid w:val="3C3F44FB"/>
    <w:rsid w:val="3C4919A3"/>
    <w:rsid w:val="3C653175"/>
    <w:rsid w:val="3C6A12C2"/>
    <w:rsid w:val="3C6A6BFA"/>
    <w:rsid w:val="3C837F4E"/>
    <w:rsid w:val="3C839400"/>
    <w:rsid w:val="3C8B715C"/>
    <w:rsid w:val="3C9FD971"/>
    <w:rsid w:val="3CA35691"/>
    <w:rsid w:val="3CB3DEE7"/>
    <w:rsid w:val="3CCD358A"/>
    <w:rsid w:val="3CE6F4A9"/>
    <w:rsid w:val="3CED8AA1"/>
    <w:rsid w:val="3D0F84B4"/>
    <w:rsid w:val="3D2618EB"/>
    <w:rsid w:val="3D2D2A53"/>
    <w:rsid w:val="3D2F9D7D"/>
    <w:rsid w:val="3D351871"/>
    <w:rsid w:val="3D59EE58"/>
    <w:rsid w:val="3D5FC1CD"/>
    <w:rsid w:val="3D848353"/>
    <w:rsid w:val="3D95E373"/>
    <w:rsid w:val="3DC4F60A"/>
    <w:rsid w:val="3DFA7C5B"/>
    <w:rsid w:val="3E046851"/>
    <w:rsid w:val="3E04A154"/>
    <w:rsid w:val="3E0747AC"/>
    <w:rsid w:val="3E782756"/>
    <w:rsid w:val="3E8E1F8E"/>
    <w:rsid w:val="3F16330A"/>
    <w:rsid w:val="3F37851E"/>
    <w:rsid w:val="3F54C28D"/>
    <w:rsid w:val="3F6B6D03"/>
    <w:rsid w:val="3F70AE2D"/>
    <w:rsid w:val="3F95D9B6"/>
    <w:rsid w:val="3F9CD237"/>
    <w:rsid w:val="3FD3788F"/>
    <w:rsid w:val="3FD77A33"/>
    <w:rsid w:val="3FF0A290"/>
    <w:rsid w:val="401CCC8F"/>
    <w:rsid w:val="4023CA37"/>
    <w:rsid w:val="40270030"/>
    <w:rsid w:val="405DB9AD"/>
    <w:rsid w:val="407D1EA4"/>
    <w:rsid w:val="40850A4C"/>
    <w:rsid w:val="408ECC5C"/>
    <w:rsid w:val="40B4B931"/>
    <w:rsid w:val="40C47DA9"/>
    <w:rsid w:val="40E18E2F"/>
    <w:rsid w:val="40EF170B"/>
    <w:rsid w:val="40FB1179"/>
    <w:rsid w:val="40FBBCBE"/>
    <w:rsid w:val="40FDE380"/>
    <w:rsid w:val="41027305"/>
    <w:rsid w:val="4116BFDA"/>
    <w:rsid w:val="4132CB27"/>
    <w:rsid w:val="41394BB3"/>
    <w:rsid w:val="414FB78B"/>
    <w:rsid w:val="4168D58D"/>
    <w:rsid w:val="416C886B"/>
    <w:rsid w:val="4174CAA4"/>
    <w:rsid w:val="417CB82A"/>
    <w:rsid w:val="417E843F"/>
    <w:rsid w:val="418F5833"/>
    <w:rsid w:val="41AFC818"/>
    <w:rsid w:val="41D3E9AD"/>
    <w:rsid w:val="41E2F5D7"/>
    <w:rsid w:val="41FEBFD5"/>
    <w:rsid w:val="420049BD"/>
    <w:rsid w:val="424DD3CC"/>
    <w:rsid w:val="425024EB"/>
    <w:rsid w:val="425166D7"/>
    <w:rsid w:val="4272BBF9"/>
    <w:rsid w:val="4292D024"/>
    <w:rsid w:val="429E4366"/>
    <w:rsid w:val="42A83625"/>
    <w:rsid w:val="42B2903B"/>
    <w:rsid w:val="42D52732"/>
    <w:rsid w:val="42EBD1C1"/>
    <w:rsid w:val="432F00ED"/>
    <w:rsid w:val="43335441"/>
    <w:rsid w:val="434B9879"/>
    <w:rsid w:val="434EC04E"/>
    <w:rsid w:val="43D3F846"/>
    <w:rsid w:val="43E9A42D"/>
    <w:rsid w:val="44126B78"/>
    <w:rsid w:val="442AF6F3"/>
    <w:rsid w:val="4430CA07"/>
    <w:rsid w:val="4456A89A"/>
    <w:rsid w:val="445F10EC"/>
    <w:rsid w:val="448B1028"/>
    <w:rsid w:val="44B20395"/>
    <w:rsid w:val="44BEA25C"/>
    <w:rsid w:val="44E1817E"/>
    <w:rsid w:val="44E768DA"/>
    <w:rsid w:val="44F3CECC"/>
    <w:rsid w:val="44F430A2"/>
    <w:rsid w:val="4540528F"/>
    <w:rsid w:val="4559B8D4"/>
    <w:rsid w:val="4566102E"/>
    <w:rsid w:val="4567B589"/>
    <w:rsid w:val="456AD7E9"/>
    <w:rsid w:val="457A30D5"/>
    <w:rsid w:val="457BE95F"/>
    <w:rsid w:val="45944BC5"/>
    <w:rsid w:val="45AC7B9A"/>
    <w:rsid w:val="45E08E25"/>
    <w:rsid w:val="4619A3ED"/>
    <w:rsid w:val="4625F7A4"/>
    <w:rsid w:val="465B8A01"/>
    <w:rsid w:val="466DBC00"/>
    <w:rsid w:val="467D51DF"/>
    <w:rsid w:val="46900103"/>
    <w:rsid w:val="46951A22"/>
    <w:rsid w:val="46A0B3C4"/>
    <w:rsid w:val="46C9ED53"/>
    <w:rsid w:val="46DBFAB7"/>
    <w:rsid w:val="46E6FFA4"/>
    <w:rsid w:val="4717B9C0"/>
    <w:rsid w:val="472144EF"/>
    <w:rsid w:val="4723960E"/>
    <w:rsid w:val="4723DFF3"/>
    <w:rsid w:val="4724F38F"/>
    <w:rsid w:val="472B745C"/>
    <w:rsid w:val="4740609E"/>
    <w:rsid w:val="475E440B"/>
    <w:rsid w:val="4776E00E"/>
    <w:rsid w:val="47840B3F"/>
    <w:rsid w:val="47989213"/>
    <w:rsid w:val="47A89855"/>
    <w:rsid w:val="47EE4176"/>
    <w:rsid w:val="4801A4CD"/>
    <w:rsid w:val="480AD20D"/>
    <w:rsid w:val="4819D010"/>
    <w:rsid w:val="4821017F"/>
    <w:rsid w:val="4825BD89"/>
    <w:rsid w:val="48407808"/>
    <w:rsid w:val="48471137"/>
    <w:rsid w:val="4874F113"/>
    <w:rsid w:val="489DB0F0"/>
    <w:rsid w:val="4959CB57"/>
    <w:rsid w:val="497098AE"/>
    <w:rsid w:val="4974DDB3"/>
    <w:rsid w:val="49932AC3"/>
    <w:rsid w:val="4A40C188"/>
    <w:rsid w:val="4A5C2104"/>
    <w:rsid w:val="4A8130ED"/>
    <w:rsid w:val="4AAA38DC"/>
    <w:rsid w:val="4AB1B1C5"/>
    <w:rsid w:val="4ADCAA48"/>
    <w:rsid w:val="4AE4BF0C"/>
    <w:rsid w:val="4AE537F1"/>
    <w:rsid w:val="4AEA4940"/>
    <w:rsid w:val="4B24A406"/>
    <w:rsid w:val="4B49335E"/>
    <w:rsid w:val="4B8178F6"/>
    <w:rsid w:val="4B90F478"/>
    <w:rsid w:val="4B962918"/>
    <w:rsid w:val="4BB841AD"/>
    <w:rsid w:val="4BC34C8F"/>
    <w:rsid w:val="4BC3C704"/>
    <w:rsid w:val="4BC4A129"/>
    <w:rsid w:val="4BDF20C0"/>
    <w:rsid w:val="4BF712F7"/>
    <w:rsid w:val="4C0F3D0C"/>
    <w:rsid w:val="4C11C49E"/>
    <w:rsid w:val="4C285774"/>
    <w:rsid w:val="4C325E79"/>
    <w:rsid w:val="4C3AFB2E"/>
    <w:rsid w:val="4C435D9C"/>
    <w:rsid w:val="4C4D8226"/>
    <w:rsid w:val="4C50D5A5"/>
    <w:rsid w:val="4C79338E"/>
    <w:rsid w:val="4C82C618"/>
    <w:rsid w:val="4C8AC000"/>
    <w:rsid w:val="4C9E5402"/>
    <w:rsid w:val="4CBF6AD1"/>
    <w:rsid w:val="4CDDF095"/>
    <w:rsid w:val="4D194B67"/>
    <w:rsid w:val="4D1A1DC5"/>
    <w:rsid w:val="4D328ED1"/>
    <w:rsid w:val="4D4003CA"/>
    <w:rsid w:val="4D54120E"/>
    <w:rsid w:val="4D704A18"/>
    <w:rsid w:val="4D712213"/>
    <w:rsid w:val="4D75E9CE"/>
    <w:rsid w:val="4DA1868A"/>
    <w:rsid w:val="4DA37A5C"/>
    <w:rsid w:val="4DA7DC29"/>
    <w:rsid w:val="4DB42BB1"/>
    <w:rsid w:val="4DBB98AC"/>
    <w:rsid w:val="4DCA8BCD"/>
    <w:rsid w:val="4DF73892"/>
    <w:rsid w:val="4E23F473"/>
    <w:rsid w:val="4E38E7A4"/>
    <w:rsid w:val="4E4C5EB5"/>
    <w:rsid w:val="4E609899"/>
    <w:rsid w:val="4E688EBF"/>
    <w:rsid w:val="4E71DDB1"/>
    <w:rsid w:val="4E721472"/>
    <w:rsid w:val="4E8583A4"/>
    <w:rsid w:val="4E96870E"/>
    <w:rsid w:val="4E9ADC30"/>
    <w:rsid w:val="4E9B8C41"/>
    <w:rsid w:val="4EA80ABF"/>
    <w:rsid w:val="4EABE261"/>
    <w:rsid w:val="4EB6A7C4"/>
    <w:rsid w:val="4ECD7E1A"/>
    <w:rsid w:val="4EDBD42B"/>
    <w:rsid w:val="4EE00010"/>
    <w:rsid w:val="4EE3C8DC"/>
    <w:rsid w:val="4F063E8A"/>
    <w:rsid w:val="4F22CBA5"/>
    <w:rsid w:val="4F23A776"/>
    <w:rsid w:val="4F3E5305"/>
    <w:rsid w:val="4F741095"/>
    <w:rsid w:val="4FC1425B"/>
    <w:rsid w:val="4FF1FB12"/>
    <w:rsid w:val="4FFC3EE4"/>
    <w:rsid w:val="4FFDBC34"/>
    <w:rsid w:val="50096462"/>
    <w:rsid w:val="5010C9C2"/>
    <w:rsid w:val="501743D9"/>
    <w:rsid w:val="50215405"/>
    <w:rsid w:val="5025926F"/>
    <w:rsid w:val="50365AC3"/>
    <w:rsid w:val="50573C03"/>
    <w:rsid w:val="505BCD02"/>
    <w:rsid w:val="506CED0B"/>
    <w:rsid w:val="507BA214"/>
    <w:rsid w:val="50A09E00"/>
    <w:rsid w:val="50AD8A90"/>
    <w:rsid w:val="50B291E3"/>
    <w:rsid w:val="50B3D07E"/>
    <w:rsid w:val="50B92F2B"/>
    <w:rsid w:val="50E1D043"/>
    <w:rsid w:val="50E535C1"/>
    <w:rsid w:val="50E9A10F"/>
    <w:rsid w:val="50FADBE6"/>
    <w:rsid w:val="511434A0"/>
    <w:rsid w:val="511EC45C"/>
    <w:rsid w:val="51405288"/>
    <w:rsid w:val="518529C8"/>
    <w:rsid w:val="51A7047F"/>
    <w:rsid w:val="51B17480"/>
    <w:rsid w:val="51BD74D5"/>
    <w:rsid w:val="51BF7D33"/>
    <w:rsid w:val="51CC96A9"/>
    <w:rsid w:val="51CDD968"/>
    <w:rsid w:val="51E8E86A"/>
    <w:rsid w:val="51F12F25"/>
    <w:rsid w:val="51F79D63"/>
    <w:rsid w:val="5203C69A"/>
    <w:rsid w:val="5208BD6C"/>
    <w:rsid w:val="521B699E"/>
    <w:rsid w:val="5221E5C9"/>
    <w:rsid w:val="52276D88"/>
    <w:rsid w:val="5233FBE4"/>
    <w:rsid w:val="524FA0DF"/>
    <w:rsid w:val="525A6C67"/>
    <w:rsid w:val="525C4328"/>
    <w:rsid w:val="52769758"/>
    <w:rsid w:val="5278EC97"/>
    <w:rsid w:val="52857170"/>
    <w:rsid w:val="5289322D"/>
    <w:rsid w:val="529E5FC2"/>
    <w:rsid w:val="529EFA0B"/>
    <w:rsid w:val="52A1A84B"/>
    <w:rsid w:val="52AD37E2"/>
    <w:rsid w:val="52B89923"/>
    <w:rsid w:val="52D2B9CC"/>
    <w:rsid w:val="52EC276B"/>
    <w:rsid w:val="5302375D"/>
    <w:rsid w:val="531E3B5D"/>
    <w:rsid w:val="531F80AB"/>
    <w:rsid w:val="532C9955"/>
    <w:rsid w:val="53538FB4"/>
    <w:rsid w:val="5369FC17"/>
    <w:rsid w:val="5370C282"/>
    <w:rsid w:val="53936DC4"/>
    <w:rsid w:val="53990D4F"/>
    <w:rsid w:val="53A48DCD"/>
    <w:rsid w:val="53B5A8C4"/>
    <w:rsid w:val="53B739FF"/>
    <w:rsid w:val="53BC5CD8"/>
    <w:rsid w:val="53E6A467"/>
    <w:rsid w:val="53EB7140"/>
    <w:rsid w:val="54094B14"/>
    <w:rsid w:val="54197105"/>
    <w:rsid w:val="541CD683"/>
    <w:rsid w:val="542E595B"/>
    <w:rsid w:val="54374041"/>
    <w:rsid w:val="54B15459"/>
    <w:rsid w:val="54D807B7"/>
    <w:rsid w:val="54E9027A"/>
    <w:rsid w:val="54EA3181"/>
    <w:rsid w:val="55057A2A"/>
    <w:rsid w:val="553A37EB"/>
    <w:rsid w:val="554CE90A"/>
    <w:rsid w:val="5561AAD5"/>
    <w:rsid w:val="556D237F"/>
    <w:rsid w:val="5582B086"/>
    <w:rsid w:val="55A65FEF"/>
    <w:rsid w:val="55A7FE4D"/>
    <w:rsid w:val="55B44A4C"/>
    <w:rsid w:val="55CC9F0F"/>
    <w:rsid w:val="55EB2FB3"/>
    <w:rsid w:val="5602209E"/>
    <w:rsid w:val="560D9817"/>
    <w:rsid w:val="561EE0F4"/>
    <w:rsid w:val="562ADA49"/>
    <w:rsid w:val="56524D7C"/>
    <w:rsid w:val="5666342D"/>
    <w:rsid w:val="566C325C"/>
    <w:rsid w:val="567AFB1C"/>
    <w:rsid w:val="567F5C8A"/>
    <w:rsid w:val="569CF127"/>
    <w:rsid w:val="56ADBC1A"/>
    <w:rsid w:val="56C07CEB"/>
    <w:rsid w:val="56D74172"/>
    <w:rsid w:val="56EB0C81"/>
    <w:rsid w:val="56F4C23F"/>
    <w:rsid w:val="56FB2C62"/>
    <w:rsid w:val="571CCC14"/>
    <w:rsid w:val="572DDD8A"/>
    <w:rsid w:val="57348C63"/>
    <w:rsid w:val="57686F70"/>
    <w:rsid w:val="576C3B66"/>
    <w:rsid w:val="57742156"/>
    <w:rsid w:val="57870014"/>
    <w:rsid w:val="57C38109"/>
    <w:rsid w:val="57CDFDC9"/>
    <w:rsid w:val="57EBC02C"/>
    <w:rsid w:val="58460E66"/>
    <w:rsid w:val="5866DEE7"/>
    <w:rsid w:val="587C8AAA"/>
    <w:rsid w:val="58815E4D"/>
    <w:rsid w:val="588E03EC"/>
    <w:rsid w:val="589092A0"/>
    <w:rsid w:val="58994B97"/>
    <w:rsid w:val="58B810D8"/>
    <w:rsid w:val="58BE175D"/>
    <w:rsid w:val="58C9ADEB"/>
    <w:rsid w:val="58CAE579"/>
    <w:rsid w:val="58EEB20B"/>
    <w:rsid w:val="58FD49D1"/>
    <w:rsid w:val="590265D0"/>
    <w:rsid w:val="59061E28"/>
    <w:rsid w:val="590B55D0"/>
    <w:rsid w:val="59100501"/>
    <w:rsid w:val="59104932"/>
    <w:rsid w:val="595326C4"/>
    <w:rsid w:val="595D5832"/>
    <w:rsid w:val="59627B0B"/>
    <w:rsid w:val="5977EE1F"/>
    <w:rsid w:val="59A77B8D"/>
    <w:rsid w:val="59B27413"/>
    <w:rsid w:val="59C8FA03"/>
    <w:rsid w:val="59E986EB"/>
    <w:rsid w:val="5A2C6301"/>
    <w:rsid w:val="5A352716"/>
    <w:rsid w:val="5A509541"/>
    <w:rsid w:val="5A52626F"/>
    <w:rsid w:val="5A70A724"/>
    <w:rsid w:val="5A86C2AB"/>
    <w:rsid w:val="5AA6A325"/>
    <w:rsid w:val="5AB7C5BA"/>
    <w:rsid w:val="5AF92893"/>
    <w:rsid w:val="5B0478D8"/>
    <w:rsid w:val="5B3875DA"/>
    <w:rsid w:val="5B443989"/>
    <w:rsid w:val="5B4E6C3F"/>
    <w:rsid w:val="5B79C22A"/>
    <w:rsid w:val="5B86A32D"/>
    <w:rsid w:val="5BA0FA7A"/>
    <w:rsid w:val="5BACDA6F"/>
    <w:rsid w:val="5BC3115E"/>
    <w:rsid w:val="5C095C61"/>
    <w:rsid w:val="5C0AEB3A"/>
    <w:rsid w:val="5C219E2F"/>
    <w:rsid w:val="5C23BEB9"/>
    <w:rsid w:val="5C3EF43C"/>
    <w:rsid w:val="5C432E3D"/>
    <w:rsid w:val="5C56366E"/>
    <w:rsid w:val="5C5C8FB6"/>
    <w:rsid w:val="5C8D7FDC"/>
    <w:rsid w:val="5CA7FEB6"/>
    <w:rsid w:val="5CABC7D9"/>
    <w:rsid w:val="5CB5AB74"/>
    <w:rsid w:val="5CBAC8EF"/>
    <w:rsid w:val="5CC4C455"/>
    <w:rsid w:val="5D043499"/>
    <w:rsid w:val="5D0A37DE"/>
    <w:rsid w:val="5D1B9040"/>
    <w:rsid w:val="5D1D53D7"/>
    <w:rsid w:val="5D1EE92B"/>
    <w:rsid w:val="5D714DCD"/>
    <w:rsid w:val="5DA63A60"/>
    <w:rsid w:val="5DB132C7"/>
    <w:rsid w:val="5DD4AE76"/>
    <w:rsid w:val="5DDAB7BA"/>
    <w:rsid w:val="5DF64198"/>
    <w:rsid w:val="5E09A29D"/>
    <w:rsid w:val="5E3E02F5"/>
    <w:rsid w:val="5E77C10A"/>
    <w:rsid w:val="5EACAEBE"/>
    <w:rsid w:val="5EB92438"/>
    <w:rsid w:val="5EBD9BC4"/>
    <w:rsid w:val="5EE327E8"/>
    <w:rsid w:val="5EEBCC2E"/>
    <w:rsid w:val="5F32F2AD"/>
    <w:rsid w:val="5F3CE1C2"/>
    <w:rsid w:val="5F428BFC"/>
    <w:rsid w:val="5F4D0328"/>
    <w:rsid w:val="5F5EFEA8"/>
    <w:rsid w:val="5F7C79CA"/>
    <w:rsid w:val="5F9F8E7F"/>
    <w:rsid w:val="5F9FBBCC"/>
    <w:rsid w:val="5FED995A"/>
    <w:rsid w:val="5FFDB0D4"/>
    <w:rsid w:val="601D3F43"/>
    <w:rsid w:val="6027CB45"/>
    <w:rsid w:val="60410461"/>
    <w:rsid w:val="60487F1F"/>
    <w:rsid w:val="607A205E"/>
    <w:rsid w:val="609068E3"/>
    <w:rsid w:val="60E60685"/>
    <w:rsid w:val="60E84657"/>
    <w:rsid w:val="60F32AA7"/>
    <w:rsid w:val="60F9A677"/>
    <w:rsid w:val="60FF006F"/>
    <w:rsid w:val="61055434"/>
    <w:rsid w:val="610D76D4"/>
    <w:rsid w:val="6112EF70"/>
    <w:rsid w:val="61173F3C"/>
    <w:rsid w:val="6132C590"/>
    <w:rsid w:val="6134E0D0"/>
    <w:rsid w:val="613C59C3"/>
    <w:rsid w:val="61447881"/>
    <w:rsid w:val="6144C49C"/>
    <w:rsid w:val="61564612"/>
    <w:rsid w:val="61572B0D"/>
    <w:rsid w:val="615B3E7D"/>
    <w:rsid w:val="615E3F5F"/>
    <w:rsid w:val="619E48F0"/>
    <w:rsid w:val="61B6D289"/>
    <w:rsid w:val="61B90FA4"/>
    <w:rsid w:val="61BB36B4"/>
    <w:rsid w:val="61C3064E"/>
    <w:rsid w:val="61C9E5AC"/>
    <w:rsid w:val="61E81F9A"/>
    <w:rsid w:val="61EE3C9E"/>
    <w:rsid w:val="621BA707"/>
    <w:rsid w:val="621DA204"/>
    <w:rsid w:val="62236CF0"/>
    <w:rsid w:val="622821D1"/>
    <w:rsid w:val="622F8414"/>
    <w:rsid w:val="624FEF60"/>
    <w:rsid w:val="6258D3F2"/>
    <w:rsid w:val="62994573"/>
    <w:rsid w:val="62A81F99"/>
    <w:rsid w:val="62C78C05"/>
    <w:rsid w:val="62D39912"/>
    <w:rsid w:val="62F35A97"/>
    <w:rsid w:val="630F8AC4"/>
    <w:rsid w:val="6312412F"/>
    <w:rsid w:val="63204960"/>
    <w:rsid w:val="63353576"/>
    <w:rsid w:val="63570715"/>
    <w:rsid w:val="637BCC94"/>
    <w:rsid w:val="63C9250D"/>
    <w:rsid w:val="63E0E1A8"/>
    <w:rsid w:val="6402D700"/>
    <w:rsid w:val="6413DBBB"/>
    <w:rsid w:val="641DA747"/>
    <w:rsid w:val="643CF4F6"/>
    <w:rsid w:val="645F870A"/>
    <w:rsid w:val="6461058A"/>
    <w:rsid w:val="648CD775"/>
    <w:rsid w:val="64A60B55"/>
    <w:rsid w:val="64D5E9B2"/>
    <w:rsid w:val="64DE576E"/>
    <w:rsid w:val="64F085E4"/>
    <w:rsid w:val="64F105CC"/>
    <w:rsid w:val="6501866E"/>
    <w:rsid w:val="651BF042"/>
    <w:rsid w:val="65285B40"/>
    <w:rsid w:val="654BEB69"/>
    <w:rsid w:val="65530E7D"/>
    <w:rsid w:val="658CA60F"/>
    <w:rsid w:val="65DF87AC"/>
    <w:rsid w:val="65DFC05B"/>
    <w:rsid w:val="65E7ADE1"/>
    <w:rsid w:val="65E9BC89"/>
    <w:rsid w:val="661D1553"/>
    <w:rsid w:val="66296649"/>
    <w:rsid w:val="66300967"/>
    <w:rsid w:val="66663E6E"/>
    <w:rsid w:val="6689BBCE"/>
    <w:rsid w:val="66A496AD"/>
    <w:rsid w:val="66B7C0A3"/>
    <w:rsid w:val="66C02A91"/>
    <w:rsid w:val="66D9B2D6"/>
    <w:rsid w:val="66DDB5B6"/>
    <w:rsid w:val="66F92508"/>
    <w:rsid w:val="67046EBC"/>
    <w:rsid w:val="67183013"/>
    <w:rsid w:val="67389A54"/>
    <w:rsid w:val="673A77C2"/>
    <w:rsid w:val="674748BF"/>
    <w:rsid w:val="674EDCBB"/>
    <w:rsid w:val="67592A09"/>
    <w:rsid w:val="6765D9C9"/>
    <w:rsid w:val="676CDC26"/>
    <w:rsid w:val="676DF550"/>
    <w:rsid w:val="677743BD"/>
    <w:rsid w:val="677985D4"/>
    <w:rsid w:val="67948D0B"/>
    <w:rsid w:val="67CBD9C8"/>
    <w:rsid w:val="67CCECEF"/>
    <w:rsid w:val="680D8A74"/>
    <w:rsid w:val="68251B63"/>
    <w:rsid w:val="68549918"/>
    <w:rsid w:val="68592DD0"/>
    <w:rsid w:val="6875ECF1"/>
    <w:rsid w:val="687B0B43"/>
    <w:rsid w:val="68DA7EF2"/>
    <w:rsid w:val="68E5142F"/>
    <w:rsid w:val="68FE3C8C"/>
    <w:rsid w:val="691F4EA3"/>
    <w:rsid w:val="691FE8EC"/>
    <w:rsid w:val="692756AF"/>
    <w:rsid w:val="6935D678"/>
    <w:rsid w:val="694943F8"/>
    <w:rsid w:val="697374D1"/>
    <w:rsid w:val="697B6982"/>
    <w:rsid w:val="698FE873"/>
    <w:rsid w:val="69B4F61E"/>
    <w:rsid w:val="69CA1359"/>
    <w:rsid w:val="69F07A00"/>
    <w:rsid w:val="69F1E92C"/>
    <w:rsid w:val="69F71453"/>
    <w:rsid w:val="69FEF24F"/>
    <w:rsid w:val="6A0758BE"/>
    <w:rsid w:val="6A34C88E"/>
    <w:rsid w:val="6A3A3003"/>
    <w:rsid w:val="6A7EE981"/>
    <w:rsid w:val="6AB6D870"/>
    <w:rsid w:val="6ABC829B"/>
    <w:rsid w:val="6AC32710"/>
    <w:rsid w:val="6B0D558C"/>
    <w:rsid w:val="6B213629"/>
    <w:rsid w:val="6B5D2CF1"/>
    <w:rsid w:val="6B5E1C6A"/>
    <w:rsid w:val="6B8DB98D"/>
    <w:rsid w:val="6BA635DC"/>
    <w:rsid w:val="6BA8D6E3"/>
    <w:rsid w:val="6BD0CE27"/>
    <w:rsid w:val="6BE2EE34"/>
    <w:rsid w:val="6BEBA136"/>
    <w:rsid w:val="6BEE548E"/>
    <w:rsid w:val="6C05F883"/>
    <w:rsid w:val="6C28FC8A"/>
    <w:rsid w:val="6C5A21E1"/>
    <w:rsid w:val="6C68E93D"/>
    <w:rsid w:val="6C6C812B"/>
    <w:rsid w:val="6C6F0B08"/>
    <w:rsid w:val="6C7241D6"/>
    <w:rsid w:val="6C941276"/>
    <w:rsid w:val="6CAF3C04"/>
    <w:rsid w:val="6CB0F78F"/>
    <w:rsid w:val="6CB91A7C"/>
    <w:rsid w:val="6CBD068A"/>
    <w:rsid w:val="6CBD8E5B"/>
    <w:rsid w:val="6CBE3B8A"/>
    <w:rsid w:val="6CC1AAB9"/>
    <w:rsid w:val="6CDA83A8"/>
    <w:rsid w:val="6CE0FB97"/>
    <w:rsid w:val="6CE30A68"/>
    <w:rsid w:val="6CED1CE9"/>
    <w:rsid w:val="6D2A8CCE"/>
    <w:rsid w:val="6D54591C"/>
    <w:rsid w:val="6D61DC92"/>
    <w:rsid w:val="6D9D1CB6"/>
    <w:rsid w:val="6DDC99E7"/>
    <w:rsid w:val="6DE3F346"/>
    <w:rsid w:val="6DE57AB4"/>
    <w:rsid w:val="6DF6D7DF"/>
    <w:rsid w:val="6E08BE81"/>
    <w:rsid w:val="6E0E1B56"/>
    <w:rsid w:val="6E1DD77F"/>
    <w:rsid w:val="6E3C2E73"/>
    <w:rsid w:val="6E41CBDB"/>
    <w:rsid w:val="6E4CBAF5"/>
    <w:rsid w:val="6E58D6EB"/>
    <w:rsid w:val="6E5A0BEB"/>
    <w:rsid w:val="6E7E1A94"/>
    <w:rsid w:val="6E7E4040"/>
    <w:rsid w:val="6E801D63"/>
    <w:rsid w:val="6E8DDD6E"/>
    <w:rsid w:val="6E9B4ECC"/>
    <w:rsid w:val="6EBB2F7C"/>
    <w:rsid w:val="6EDB78A3"/>
    <w:rsid w:val="6EE0A8E9"/>
    <w:rsid w:val="6F48F4FF"/>
    <w:rsid w:val="6F648DC7"/>
    <w:rsid w:val="6F65AA35"/>
    <w:rsid w:val="6F808344"/>
    <w:rsid w:val="6F8E9027"/>
    <w:rsid w:val="6F92A840"/>
    <w:rsid w:val="6FAD623F"/>
    <w:rsid w:val="6FB02349"/>
    <w:rsid w:val="6FC8FF42"/>
    <w:rsid w:val="7000B03F"/>
    <w:rsid w:val="702E3553"/>
    <w:rsid w:val="703B8A06"/>
    <w:rsid w:val="70592C59"/>
    <w:rsid w:val="7059E6AB"/>
    <w:rsid w:val="7067A637"/>
    <w:rsid w:val="709610FE"/>
    <w:rsid w:val="709B3967"/>
    <w:rsid w:val="70D4BD78"/>
    <w:rsid w:val="71073D60"/>
    <w:rsid w:val="71103D8C"/>
    <w:rsid w:val="712E78A1"/>
    <w:rsid w:val="714182EB"/>
    <w:rsid w:val="71455123"/>
    <w:rsid w:val="7145B2F9"/>
    <w:rsid w:val="715954CF"/>
    <w:rsid w:val="7191ACAD"/>
    <w:rsid w:val="71BC5A40"/>
    <w:rsid w:val="71CC51C3"/>
    <w:rsid w:val="71CD6BB6"/>
    <w:rsid w:val="71E75E21"/>
    <w:rsid w:val="71F08BBD"/>
    <w:rsid w:val="7273E0A2"/>
    <w:rsid w:val="727A2410"/>
    <w:rsid w:val="728AD3D2"/>
    <w:rsid w:val="7296A37B"/>
    <w:rsid w:val="72ACB474"/>
    <w:rsid w:val="72E191BE"/>
    <w:rsid w:val="72FAA8DA"/>
    <w:rsid w:val="7309D08F"/>
    <w:rsid w:val="730C9C83"/>
    <w:rsid w:val="730F9F96"/>
    <w:rsid w:val="732D7D0E"/>
    <w:rsid w:val="73385351"/>
    <w:rsid w:val="734B0196"/>
    <w:rsid w:val="734F35B2"/>
    <w:rsid w:val="73503D1B"/>
    <w:rsid w:val="73967CBE"/>
    <w:rsid w:val="73A2520A"/>
    <w:rsid w:val="73C86265"/>
    <w:rsid w:val="73DB396C"/>
    <w:rsid w:val="745BD9A4"/>
    <w:rsid w:val="7462C8E2"/>
    <w:rsid w:val="746F7EAA"/>
    <w:rsid w:val="74708BF3"/>
    <w:rsid w:val="74872A3B"/>
    <w:rsid w:val="748BD652"/>
    <w:rsid w:val="749448F1"/>
    <w:rsid w:val="74ED7AAC"/>
    <w:rsid w:val="74F3FB02"/>
    <w:rsid w:val="7500F35D"/>
    <w:rsid w:val="751F97BE"/>
    <w:rsid w:val="752D056B"/>
    <w:rsid w:val="7536A6B1"/>
    <w:rsid w:val="753A32AE"/>
    <w:rsid w:val="753E226B"/>
    <w:rsid w:val="755FED82"/>
    <w:rsid w:val="757143AD"/>
    <w:rsid w:val="757709CD"/>
    <w:rsid w:val="758B308C"/>
    <w:rsid w:val="75928968"/>
    <w:rsid w:val="7599E25E"/>
    <w:rsid w:val="75A33BDF"/>
    <w:rsid w:val="75AF4540"/>
    <w:rsid w:val="75BAC97D"/>
    <w:rsid w:val="75C39737"/>
    <w:rsid w:val="75CFDED0"/>
    <w:rsid w:val="75FC8299"/>
    <w:rsid w:val="75FF99E9"/>
    <w:rsid w:val="762ED93C"/>
    <w:rsid w:val="76651DD0"/>
    <w:rsid w:val="76A0DCD9"/>
    <w:rsid w:val="76A552BF"/>
    <w:rsid w:val="76C983B7"/>
    <w:rsid w:val="76E0341C"/>
    <w:rsid w:val="76EBBACE"/>
    <w:rsid w:val="76FA2339"/>
    <w:rsid w:val="772D4BC0"/>
    <w:rsid w:val="774AEB1E"/>
    <w:rsid w:val="77588912"/>
    <w:rsid w:val="7758B659"/>
    <w:rsid w:val="77602FC6"/>
    <w:rsid w:val="77A4DD4A"/>
    <w:rsid w:val="77B6AD0D"/>
    <w:rsid w:val="77C191FA"/>
    <w:rsid w:val="77C37129"/>
    <w:rsid w:val="77CAA99D"/>
    <w:rsid w:val="77E310B9"/>
    <w:rsid w:val="7826D409"/>
    <w:rsid w:val="78304F55"/>
    <w:rsid w:val="7838FF36"/>
    <w:rsid w:val="784DF485"/>
    <w:rsid w:val="78573880"/>
    <w:rsid w:val="78655418"/>
    <w:rsid w:val="7876335F"/>
    <w:rsid w:val="787907BD"/>
    <w:rsid w:val="788C1C27"/>
    <w:rsid w:val="78B31DE5"/>
    <w:rsid w:val="78B42661"/>
    <w:rsid w:val="78DC7114"/>
    <w:rsid w:val="78E626C6"/>
    <w:rsid w:val="78EF00C5"/>
    <w:rsid w:val="7917175A"/>
    <w:rsid w:val="7928DFB3"/>
    <w:rsid w:val="7931833B"/>
    <w:rsid w:val="7934DE30"/>
    <w:rsid w:val="7950F70F"/>
    <w:rsid w:val="795E0405"/>
    <w:rsid w:val="796679FE"/>
    <w:rsid w:val="797872E0"/>
    <w:rsid w:val="797930A5"/>
    <w:rsid w:val="799C3F72"/>
    <w:rsid w:val="799EA4FD"/>
    <w:rsid w:val="79B0ECD3"/>
    <w:rsid w:val="79B2388B"/>
    <w:rsid w:val="79B8E337"/>
    <w:rsid w:val="79BDD699"/>
    <w:rsid w:val="79C2A46A"/>
    <w:rsid w:val="79CF55D0"/>
    <w:rsid w:val="79DA9BF5"/>
    <w:rsid w:val="79E3DA80"/>
    <w:rsid w:val="7A77C797"/>
    <w:rsid w:val="7A7AB8A7"/>
    <w:rsid w:val="7A8FC513"/>
    <w:rsid w:val="7A9029D4"/>
    <w:rsid w:val="7AAA0999"/>
    <w:rsid w:val="7AB21AF0"/>
    <w:rsid w:val="7AB787CB"/>
    <w:rsid w:val="7ACE22CA"/>
    <w:rsid w:val="7AD30B0C"/>
    <w:rsid w:val="7AD8C505"/>
    <w:rsid w:val="7ADDB738"/>
    <w:rsid w:val="7AE13860"/>
    <w:rsid w:val="7AF0A2A6"/>
    <w:rsid w:val="7B1F0023"/>
    <w:rsid w:val="7B2734B7"/>
    <w:rsid w:val="7B318267"/>
    <w:rsid w:val="7B3542E5"/>
    <w:rsid w:val="7B3A755E"/>
    <w:rsid w:val="7B541110"/>
    <w:rsid w:val="7B8350C6"/>
    <w:rsid w:val="7B9CF4DA"/>
    <w:rsid w:val="7BC14349"/>
    <w:rsid w:val="7C1AFB22"/>
    <w:rsid w:val="7C277807"/>
    <w:rsid w:val="7C478AF8"/>
    <w:rsid w:val="7C55245A"/>
    <w:rsid w:val="7C709EC5"/>
    <w:rsid w:val="7C7BF026"/>
    <w:rsid w:val="7C94F767"/>
    <w:rsid w:val="7C9E1AC0"/>
    <w:rsid w:val="7CCC90C5"/>
    <w:rsid w:val="7CE86090"/>
    <w:rsid w:val="7D0AB182"/>
    <w:rsid w:val="7D2941C7"/>
    <w:rsid w:val="7D3722A1"/>
    <w:rsid w:val="7D5E9655"/>
    <w:rsid w:val="7D68F355"/>
    <w:rsid w:val="7D7835A3"/>
    <w:rsid w:val="7D7D4AD7"/>
    <w:rsid w:val="7D93E224"/>
    <w:rsid w:val="7E02E40F"/>
    <w:rsid w:val="7E2D3BB0"/>
    <w:rsid w:val="7E39EB21"/>
    <w:rsid w:val="7E44A273"/>
    <w:rsid w:val="7E53635C"/>
    <w:rsid w:val="7E68BBEB"/>
    <w:rsid w:val="7E7B0288"/>
    <w:rsid w:val="7EB72173"/>
    <w:rsid w:val="7EC0EADA"/>
    <w:rsid w:val="7ED9B712"/>
    <w:rsid w:val="7F0E3ACD"/>
    <w:rsid w:val="7F4ACA4B"/>
    <w:rsid w:val="7F67064F"/>
    <w:rsid w:val="7F69C329"/>
    <w:rsid w:val="7F6D1F65"/>
    <w:rsid w:val="7F8613F1"/>
    <w:rsid w:val="7F873E95"/>
    <w:rsid w:val="7F898F68"/>
    <w:rsid w:val="7F9177BB"/>
    <w:rsid w:val="7FD2DDEC"/>
    <w:rsid w:val="7FD5B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D7E1A"/>
  <w15:chartTrackingRefBased/>
  <w15:docId w15:val="{28366EFB-93F3-4D36-87FF-C67A4B5C4A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A567A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CA567A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CA567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CA567A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CA567A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CA567A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CA567A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CA567A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CA567A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CA567A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CA567A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CA567A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CA567A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CA567A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w:type="paragraph" w:styleId="Header">
    <w:uiPriority w:val="99"/>
    <w:name w:val="header"/>
    <w:basedOn w:val="Normal"/>
    <w:unhideWhenUsed/>
    <w:link w:val="HeaderChar"/>
    <w:rsid w:val="2CA567A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paragraph" w:styleId="Footer">
    <w:uiPriority w:val="99"/>
    <w:name w:val="footer"/>
    <w:basedOn w:val="Normal"/>
    <w:unhideWhenUsed/>
    <w:link w:val="FooterChar"/>
    <w:rsid w:val="2CA567AA"/>
    <w:pPr>
      <w:tabs>
        <w:tab w:val="center" w:leader="none" w:pos="4680"/>
        <w:tab w:val="right" w:leader="none" w:pos="9360"/>
      </w:tabs>
      <w:spacing w:after="0" w:line="240" w:lineRule="auto"/>
    </w:pPr>
  </w:style>
  <w:style w:type="paragraph" w:styleId="ListParagraph">
    <w:uiPriority w:val="34"/>
    <w:name w:val="List Paragraph"/>
    <w:basedOn w:val="Normal"/>
    <w:qFormat/>
    <w:rsid w:val="2CA567AA"/>
    <w:pPr>
      <w:spacing/>
      <w:ind w:left="720"/>
      <w:contextualSpacing/>
    </w:pPr>
  </w:style>
  <w:style w:type="paragraph" w:styleId="TOC1">
    <w:uiPriority w:val="39"/>
    <w:name w:val="toc 1"/>
    <w:basedOn w:val="Normal"/>
    <w:next w:val="Normal"/>
    <w:unhideWhenUsed/>
    <w:rsid w:val="2CA567AA"/>
    <w:pPr>
      <w:spacing w:after="100"/>
    </w:pPr>
  </w:style>
  <w:style w:type="paragraph" w:styleId="TOC2">
    <w:uiPriority w:val="39"/>
    <w:name w:val="toc 2"/>
    <w:basedOn w:val="Normal"/>
    <w:next w:val="Normal"/>
    <w:unhideWhenUsed/>
    <w:rsid w:val="2CA567AA"/>
    <w:pPr>
      <w:spacing w:after="100"/>
      <w:ind w:left="220"/>
    </w:pPr>
  </w:style>
  <w:style w:type="paragraph" w:styleId="TOC3">
    <w:uiPriority w:val="39"/>
    <w:name w:val="toc 3"/>
    <w:basedOn w:val="Normal"/>
    <w:next w:val="Normal"/>
    <w:unhideWhenUsed/>
    <w:rsid w:val="2CA567AA"/>
    <w:pPr>
      <w:spacing w:after="100"/>
      <w:ind w:left="440"/>
    </w:pPr>
  </w:style>
  <w:style w:type="paragraph" w:styleId="TOC4">
    <w:uiPriority w:val="39"/>
    <w:name w:val="toc 4"/>
    <w:basedOn w:val="Normal"/>
    <w:next w:val="Normal"/>
    <w:unhideWhenUsed/>
    <w:rsid w:val="2CA567AA"/>
    <w:pPr>
      <w:spacing w:after="100"/>
      <w:ind w:left="660"/>
    </w:pPr>
  </w:style>
  <w:style w:type="paragraph" w:styleId="TOC5">
    <w:uiPriority w:val="39"/>
    <w:name w:val="toc 5"/>
    <w:basedOn w:val="Normal"/>
    <w:next w:val="Normal"/>
    <w:unhideWhenUsed/>
    <w:rsid w:val="2CA567AA"/>
    <w:pPr>
      <w:spacing w:after="100"/>
      <w:ind w:left="880"/>
    </w:pPr>
  </w:style>
  <w:style w:type="paragraph" w:styleId="TOC6">
    <w:uiPriority w:val="39"/>
    <w:name w:val="toc 6"/>
    <w:basedOn w:val="Normal"/>
    <w:next w:val="Normal"/>
    <w:unhideWhenUsed/>
    <w:rsid w:val="2CA567AA"/>
    <w:pPr>
      <w:spacing w:after="100"/>
      <w:ind w:left="1100"/>
    </w:pPr>
  </w:style>
  <w:style w:type="paragraph" w:styleId="TOC7">
    <w:uiPriority w:val="39"/>
    <w:name w:val="toc 7"/>
    <w:basedOn w:val="Normal"/>
    <w:next w:val="Normal"/>
    <w:unhideWhenUsed/>
    <w:rsid w:val="2CA567AA"/>
    <w:pPr>
      <w:spacing w:after="100"/>
      <w:ind w:left="1320"/>
    </w:pPr>
  </w:style>
  <w:style w:type="paragraph" w:styleId="TOC8">
    <w:uiPriority w:val="39"/>
    <w:name w:val="toc 8"/>
    <w:basedOn w:val="Normal"/>
    <w:next w:val="Normal"/>
    <w:unhideWhenUsed/>
    <w:rsid w:val="2CA567AA"/>
    <w:pPr>
      <w:spacing w:after="100"/>
      <w:ind w:left="1540"/>
    </w:pPr>
  </w:style>
  <w:style w:type="paragraph" w:styleId="TOC9">
    <w:uiPriority w:val="39"/>
    <w:name w:val="toc 9"/>
    <w:basedOn w:val="Normal"/>
    <w:next w:val="Normal"/>
    <w:unhideWhenUsed/>
    <w:rsid w:val="2CA567AA"/>
    <w:pPr>
      <w:spacing w:after="100"/>
      <w:ind w:left="1760"/>
    </w:pPr>
  </w:style>
  <w:style w:type="paragraph" w:styleId="EndnoteText">
    <w:uiPriority w:val="99"/>
    <w:name w:val="endnote text"/>
    <w:basedOn w:val="Normal"/>
    <w:semiHidden/>
    <w:unhideWhenUsed/>
    <w:link w:val="EndnoteTextChar"/>
    <w:rsid w:val="2CA567AA"/>
    <w:rPr>
      <w:sz w:val="20"/>
      <w:szCs w:val="20"/>
    </w:rPr>
    <w:pPr>
      <w:spacing w:after="0" w:line="240" w:lineRule="auto"/>
    </w:pPr>
  </w:style>
  <w:style w:type="paragraph" w:styleId="FootnoteText">
    <w:uiPriority w:val="99"/>
    <w:name w:val="footnote text"/>
    <w:basedOn w:val="Normal"/>
    <w:semiHidden/>
    <w:unhideWhenUsed/>
    <w:link w:val="FootnoteTextChar"/>
    <w:rsid w:val="2CA567AA"/>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63021caaeaf493d" /><Relationship Type="http://schemas.openxmlformats.org/officeDocument/2006/relationships/footer" Target="footer.xml" Id="R52e1413bee494051" /><Relationship Type="http://schemas.microsoft.com/office/2020/10/relationships/intelligence" Target="intelligence2.xml" Id="R9238e37a530f45c0" /><Relationship Type="http://schemas.openxmlformats.org/officeDocument/2006/relationships/hyperlink" Target="https://birthto5matters.org.uk/observation-assessment-and-planning/" TargetMode="External" Id="R33109a46057643fb" /><Relationship Type="http://schemas.openxmlformats.org/officeDocument/2006/relationships/hyperlink" Target="https://www.teachearlyyears.com/nursery-management/view/making-observations" TargetMode="External" Id="R6b8824f0e21c4234" /><Relationship Type="http://schemas.openxmlformats.org/officeDocument/2006/relationships/hyperlink" Target="http://www.nature-play.co.uk/blog/the-adult-role-in-child-led-play-how-to-become-a-learning-ally.(acseesed" TargetMode="External" Id="R506e28799aca4044" /><Relationship Type="http://schemas.openxmlformats.org/officeDocument/2006/relationships/hyperlink" Target="https://www.earlyyearsmatters.co.uk/outdoor-learning-in-the-early-years-matters/" TargetMode="External" Id="R8d7c2b2d1e614805" /><Relationship Type="http://schemas.openxmlformats.org/officeDocument/2006/relationships/hyperlink" Target="https://earlyyears.blog.gov.uk/2023/04/20/how-staff-to-child-ratios-work/" TargetMode="External" Id="R7b036d75d32044b6" /><Relationship Type="http://schemas.openxmlformats.org/officeDocument/2006/relationships/hyperlink" Target="https://socialsci.libretexts.org/Bookshelves/Early_Childhood_Education/Observation_and_Assessment_in_Early_Childhood_Education_(Peterson_and_Elam)/03%3A_Using_Observation_Methods_Tools_and_Techniques_to_Gather_Evidence/3.04%3A_A_Closer_Look_at_Observation_Methods_Tools_and_Techniques" TargetMode="External" Id="Re10cfa8e2a86424c" /><Relationship Type="http://schemas.openxmlformats.org/officeDocument/2006/relationships/hyperlink" Target="HTTPs://doi.org/10.1016/s0140-6736(20)30101-x" TargetMode="External" Id="R21c9e89ab1674a70" /><Relationship Type="http://schemas.openxmlformats.org/officeDocument/2006/relationships/hyperlink" Target="https://www.communityplaythings.co.uk/learning-library/articles/role-play-making-sense-of-the-world" TargetMode="External" Id="R8e96f4e76c794546" /><Relationship Type="http://schemas.openxmlformats.org/officeDocument/2006/relationships/hyperlink" Target="https://www.berkshiremontessori.org/msb-blog/self-directed-play" TargetMode="External" Id="Rfe9abda3c8c641ac" /><Relationship Type="http://schemas.openxmlformats.org/officeDocument/2006/relationships/hyperlink" Target="https://aussiechildcarenetwork.com.au/articles/childcare-programming/running-record-observation-in-childcare" TargetMode="External" Id="R056b009bca4146f2" /><Relationship Type="http://schemas.openxmlformats.org/officeDocument/2006/relationships/hyperlink" Target="https://www.structural-learning.com/post/jean-piagets-theory-of-cognitive-development-and-active-classrooms" TargetMode="External" Id="R69b90c7699d842d4" /><Relationship Type="http://schemas.openxmlformats.org/officeDocument/2006/relationships/hyperlink" Target="HTTPs://doi.org/10.1080/09575146.2011.572870" TargetMode="External" Id="R5a3633072f0a43c8" /><Relationship Type="http://schemas.openxmlformats.org/officeDocument/2006/relationships/hyperlink" Target="https://www.teachearlyyears.com/learning-and-development/view/supporting-sensory-play" TargetMode="External" Id="R3564f0d0aa334042" /><Relationship Type="http://schemas.openxmlformats.org/officeDocument/2006/relationships/hyperlink" Target="https://mcm.org/the-power-of-open-ended-questions/" TargetMode="External" Id="Rdd164e251c244599" /><Relationship Type="http://schemas.openxmlformats.org/officeDocument/2006/relationships/hyperlink" Target="http://www.blog.naturalbornleaders.org/blog/how-outdoor-education-helps-offer-truly-future-oriented-holistic-learning/" TargetMode="External" Id="Rcf61814345a84249" /><Relationship Type="http://schemas.openxmlformats.org/officeDocument/2006/relationships/hyperlink" Target="https://www.pacey.org.uk/" TargetMode="External" Id="R51e01ae4d8e34f97" /><Relationship Type="http://schemas.openxmlformats.org/officeDocument/2006/relationships/hyperlink" Target="https://www.pacey.org.uk/working-in-childcare/spotlight-on/outdoor-activities/" TargetMode="External" Id="R646d46eb24684229" /><Relationship Type="http://schemas.openxmlformats.org/officeDocument/2006/relationships/hyperlink" Target="https://www.playscotland.org/learn/what-is-play/the-power-of-play/" TargetMode="External" Id="R2a3b0451abf34ce0" /><Relationship Type="http://schemas.openxmlformats.org/officeDocument/2006/relationships/hyperlink" Target="https://www.verywellfamily.com/reggio-emilia-approach-2764968" TargetMode="External" Id="R389922f31acd4db8" /><Relationship Type="http://schemas.openxmlformats.org/officeDocument/2006/relationships/hyperlink" Target="https://www.gov.scot/publications/out-play-practical-guidance-creating-outdoor-play-experiences-children/" TargetMode="External" Id="Rf140fd1033fa4b2d" /><Relationship Type="http://schemas.openxmlformats.org/officeDocument/2006/relationships/hyperlink" Target="https://mariamontessori.com/the-self-directed-child/" TargetMode="External" Id="R6c33082657414ddf" /><Relationship Type="http://schemas.openxmlformats.org/officeDocument/2006/relationships/hyperlink" Target="https://www.teachingenglish.org.uk/professional-development/teachers/planning-lessons-and-courses/articles/role-play" TargetMode="External" Id="R350965ad65944de7" /><Relationship Type="http://schemas.openxmlformats.org/officeDocument/2006/relationships/hyperlink" Target="https://www.unicef.org/sites/default/files/2018-12/UNICEF-Lego-Foundation-Learning-through-Play.pdf" TargetMode="External" Id="R785acac288364538" /><Relationship Type="http://schemas.openxmlformats.org/officeDocument/2006/relationships/hyperlink" Target="https://www.brighthubeducation.com/teaching-preschool/107367-theories-on-the-importance-of-outdoor-play/" TargetMode="External" Id="R94fb6a34d48241ce" /><Relationship Type="http://schemas.openxmlformats.org/officeDocument/2006/relationships/hyperlink" Target="https://www.earlyyearsresources.co.uk/blog/2016/04/the-importance-of-imaginative-play-in-child-development/" TargetMode="External" Id="R1b27e1ce9b62459a" /><Relationship Type="http://schemas.openxmlformats.org/officeDocument/2006/relationships/hyperlink" Target="https://www.gov.scot/publications/play-strategy-scotland-vision/pages/4/" TargetMode="External" Id="R3c54bd5a93d34002" /><Relationship Type="http://schemas.openxmlformats.org/officeDocument/2006/relationships/hyperlink" Target="https://hwb.gov.wales/storage/74f7c7cc-d337-4fd0-9604-27b3d1a5746d/observing-children.pdf" TargetMode="External" Id="R78511f6f228f4f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2024-02-03T12:13:54.6335058Z</dcterms:created>
  <dcterms:modified xsi:type="dcterms:W3CDTF">2024-03-03T11:47:31.4681015Z</dcterms:modified>
  <dc:creator>Amy Williams (2307162)</dc:creator>
  <lastModifiedBy>Amy Williams (2307162)</lastModifiedBy>
</coreProperties>
</file>