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D7B536" wp14:paraId="5E5787A5" wp14:textId="3D68DA14">
      <w:pPr>
        <w:ind w:left="2160"/>
        <w:rPr>
          <w:rFonts w:ascii="Arial" w:hAnsi="Arial" w:eastAsia="Arial" w:cs="Arial"/>
          <w:sz w:val="40"/>
          <w:szCs w:val="40"/>
        </w:rPr>
      </w:pPr>
      <w:r w:rsidRPr="3212FDC6" w:rsidR="0D49E3BC">
        <w:rPr>
          <w:rFonts w:ascii="Arial" w:hAnsi="Arial" w:eastAsia="Arial" w:cs="Arial"/>
          <w:sz w:val="40"/>
          <w:szCs w:val="40"/>
        </w:rPr>
        <w:t>J</w:t>
      </w:r>
      <w:r w:rsidRPr="3212FDC6" w:rsidR="0D49E3BC">
        <w:rPr>
          <w:rFonts w:ascii="Arial" w:hAnsi="Arial" w:eastAsia="Arial" w:cs="Arial"/>
          <w:sz w:val="40"/>
          <w:szCs w:val="40"/>
        </w:rPr>
        <w:t xml:space="preserve">ade Clancy </w:t>
      </w:r>
    </w:p>
    <w:p w:rsidR="2BA7526C" w:rsidP="21D7B536" w:rsidRDefault="2BA7526C" w14:paraId="1B1B6909" w14:textId="622AD3DF">
      <w:pPr>
        <w:ind w:left="2160"/>
        <w:rPr>
          <w:rFonts w:ascii="Arial" w:hAnsi="Arial" w:eastAsia="Arial" w:cs="Arial"/>
          <w:sz w:val="40"/>
          <w:szCs w:val="40"/>
        </w:rPr>
      </w:pPr>
      <w:r w:rsidRPr="3212FDC6" w:rsidR="0D49E3BC">
        <w:rPr>
          <w:rFonts w:ascii="Arial" w:hAnsi="Arial" w:eastAsia="Arial" w:cs="Arial"/>
          <w:sz w:val="40"/>
          <w:szCs w:val="40"/>
        </w:rPr>
        <w:t>2222649</w:t>
      </w:r>
    </w:p>
    <w:p w:rsidR="2BA7526C" w:rsidP="21D7B536" w:rsidRDefault="2BA7526C" w14:paraId="0BDA0F0E" w14:textId="534E5FAA">
      <w:pPr>
        <w:ind w:left="2160"/>
        <w:rPr>
          <w:rFonts w:ascii="Arial" w:hAnsi="Arial" w:eastAsia="Arial" w:cs="Arial"/>
          <w:sz w:val="40"/>
          <w:szCs w:val="40"/>
        </w:rPr>
      </w:pPr>
      <w:r w:rsidRPr="3212FDC6" w:rsidR="0D49E3BC">
        <w:rPr>
          <w:rFonts w:ascii="Arial" w:hAnsi="Arial" w:eastAsia="Arial" w:cs="Arial"/>
          <w:sz w:val="40"/>
          <w:szCs w:val="40"/>
        </w:rPr>
        <w:t>Health, Wellbeing and Sustainable Development</w:t>
      </w:r>
      <w:r w:rsidRPr="3212FDC6" w:rsidR="04256D17">
        <w:rPr>
          <w:rFonts w:ascii="Arial" w:hAnsi="Arial" w:eastAsia="Arial" w:cs="Arial"/>
          <w:sz w:val="40"/>
          <w:szCs w:val="40"/>
        </w:rPr>
        <w:t xml:space="preserve"> </w:t>
      </w:r>
      <w:r w:rsidRPr="3212FDC6" w:rsidR="0D49E3BC">
        <w:rPr>
          <w:rFonts w:ascii="Arial" w:hAnsi="Arial" w:eastAsia="Arial" w:cs="Arial"/>
          <w:sz w:val="40"/>
          <w:szCs w:val="40"/>
        </w:rPr>
        <w:t>BMHP6030</w:t>
      </w:r>
    </w:p>
    <w:p w:rsidR="57466BEA" w:rsidP="21D7B536" w:rsidRDefault="57466BEA" w14:paraId="6D0A2D5F" w14:textId="44B4C921">
      <w:pPr>
        <w:ind w:left="2160"/>
        <w:rPr>
          <w:rFonts w:ascii="Arial" w:hAnsi="Arial" w:eastAsia="Arial" w:cs="Arial"/>
          <w:sz w:val="40"/>
          <w:szCs w:val="40"/>
        </w:rPr>
      </w:pPr>
      <w:r w:rsidRPr="3212FDC6" w:rsidR="00913DA6">
        <w:rPr>
          <w:rFonts w:ascii="Arial" w:hAnsi="Arial" w:eastAsia="Arial" w:cs="Arial"/>
          <w:sz w:val="40"/>
          <w:szCs w:val="40"/>
        </w:rPr>
        <w:t>Component</w:t>
      </w:r>
      <w:r w:rsidRPr="3212FDC6" w:rsidR="00913DA6">
        <w:rPr>
          <w:rFonts w:ascii="Arial" w:hAnsi="Arial" w:eastAsia="Arial" w:cs="Arial"/>
          <w:sz w:val="40"/>
          <w:szCs w:val="40"/>
        </w:rPr>
        <w:t xml:space="preserve"> 2: Written Assignment </w:t>
      </w:r>
      <w:r w:rsidRPr="3212FDC6" w:rsidR="142B22B5">
        <w:rPr>
          <w:rFonts w:ascii="Arial" w:hAnsi="Arial" w:eastAsia="Arial" w:cs="Arial"/>
          <w:sz w:val="40"/>
          <w:szCs w:val="40"/>
        </w:rPr>
        <w:t>(Report</w:t>
      </w:r>
      <w:r w:rsidRPr="3212FDC6" w:rsidR="00913DA6">
        <w:rPr>
          <w:rFonts w:ascii="Arial" w:hAnsi="Arial" w:eastAsia="Arial" w:cs="Arial"/>
          <w:sz w:val="40"/>
          <w:szCs w:val="40"/>
        </w:rPr>
        <w:t>)</w:t>
      </w:r>
    </w:p>
    <w:p w:rsidR="16B337FA" w:rsidP="21D7B536" w:rsidRDefault="16B337FA" w14:paraId="5C2239EB" w14:textId="43658CD6">
      <w:pPr>
        <w:ind w:left="2160"/>
        <w:rPr>
          <w:rFonts w:ascii="Arial" w:hAnsi="Arial" w:eastAsia="Arial" w:cs="Arial"/>
          <w:sz w:val="40"/>
          <w:szCs w:val="40"/>
        </w:rPr>
      </w:pPr>
      <w:r w:rsidRPr="3212FDC6" w:rsidR="376C6A23">
        <w:rPr>
          <w:rFonts w:ascii="Arial" w:hAnsi="Arial" w:eastAsia="Arial" w:cs="Arial"/>
          <w:sz w:val="40"/>
          <w:szCs w:val="40"/>
        </w:rPr>
        <w:t>Parese Ahmed</w:t>
      </w:r>
    </w:p>
    <w:p w:rsidR="557750D5" w:rsidP="21D7B536" w:rsidRDefault="557750D5" w14:paraId="043B2858" w14:textId="47A405EC">
      <w:pPr>
        <w:rPr>
          <w:rFonts w:ascii="Arial" w:hAnsi="Arial" w:eastAsia="Arial" w:cs="Arial"/>
          <w:sz w:val="22"/>
          <w:szCs w:val="22"/>
        </w:rPr>
      </w:pPr>
    </w:p>
    <w:p w:rsidR="557750D5" w:rsidP="21D7B536" w:rsidRDefault="557750D5" w14:paraId="503C082D" w14:textId="1B4D269A">
      <w:pPr>
        <w:rPr>
          <w:rFonts w:ascii="Arial" w:hAnsi="Arial" w:eastAsia="Arial" w:cs="Arial"/>
          <w:sz w:val="22"/>
          <w:szCs w:val="22"/>
        </w:rPr>
      </w:pPr>
    </w:p>
    <w:p w:rsidR="557750D5" w:rsidP="21D7B536" w:rsidRDefault="557750D5" w14:paraId="47C6D73B" w14:textId="00BCC496">
      <w:pPr>
        <w:rPr>
          <w:rFonts w:ascii="Arial" w:hAnsi="Arial" w:eastAsia="Arial" w:cs="Arial"/>
          <w:sz w:val="22"/>
          <w:szCs w:val="22"/>
        </w:rPr>
      </w:pPr>
    </w:p>
    <w:p w:rsidR="557750D5" w:rsidP="21D7B536" w:rsidRDefault="557750D5" w14:paraId="472086A8" w14:textId="7D1BD964">
      <w:pPr>
        <w:rPr>
          <w:rFonts w:ascii="Arial" w:hAnsi="Arial" w:eastAsia="Arial" w:cs="Arial"/>
          <w:sz w:val="22"/>
          <w:szCs w:val="22"/>
        </w:rPr>
      </w:pPr>
    </w:p>
    <w:p w:rsidR="557750D5" w:rsidP="21D7B536" w:rsidRDefault="557750D5" w14:paraId="5C9E03AF" w14:textId="361AEE3C">
      <w:pPr>
        <w:rPr>
          <w:rFonts w:ascii="Arial" w:hAnsi="Arial" w:eastAsia="Arial" w:cs="Arial"/>
          <w:sz w:val="22"/>
          <w:szCs w:val="22"/>
        </w:rPr>
      </w:pPr>
    </w:p>
    <w:p w:rsidR="557750D5" w:rsidP="21D7B536" w:rsidRDefault="557750D5" w14:paraId="57601181" w14:textId="1B6C11D5">
      <w:pPr>
        <w:rPr>
          <w:rFonts w:ascii="Arial" w:hAnsi="Arial" w:eastAsia="Arial" w:cs="Arial"/>
          <w:sz w:val="22"/>
          <w:szCs w:val="22"/>
        </w:rPr>
      </w:pPr>
    </w:p>
    <w:p w:rsidR="557750D5" w:rsidP="21D7B536" w:rsidRDefault="557750D5" w14:paraId="171AFEB1" w14:textId="45379893">
      <w:pPr>
        <w:rPr>
          <w:rFonts w:ascii="Arial" w:hAnsi="Arial" w:eastAsia="Arial" w:cs="Arial"/>
          <w:sz w:val="22"/>
          <w:szCs w:val="22"/>
        </w:rPr>
      </w:pPr>
    </w:p>
    <w:p w:rsidR="557750D5" w:rsidP="21D7B536" w:rsidRDefault="557750D5" w14:paraId="5654E53C" w14:textId="6A02B4F9">
      <w:pPr>
        <w:rPr>
          <w:rFonts w:ascii="Arial" w:hAnsi="Arial" w:eastAsia="Arial" w:cs="Arial"/>
          <w:sz w:val="22"/>
          <w:szCs w:val="22"/>
        </w:rPr>
      </w:pPr>
    </w:p>
    <w:p w:rsidR="557750D5" w:rsidP="21D7B536" w:rsidRDefault="557750D5" w14:paraId="3612DB00" w14:textId="28114A2E">
      <w:pPr>
        <w:rPr>
          <w:rFonts w:ascii="Arial" w:hAnsi="Arial" w:eastAsia="Arial" w:cs="Arial"/>
          <w:sz w:val="22"/>
          <w:szCs w:val="22"/>
        </w:rPr>
      </w:pPr>
    </w:p>
    <w:p w:rsidR="557750D5" w:rsidP="21D7B536" w:rsidRDefault="557750D5" w14:paraId="19D32C44" w14:textId="34FEE993">
      <w:pPr>
        <w:rPr>
          <w:rFonts w:ascii="Arial" w:hAnsi="Arial" w:eastAsia="Arial" w:cs="Arial"/>
          <w:sz w:val="22"/>
          <w:szCs w:val="22"/>
        </w:rPr>
      </w:pPr>
    </w:p>
    <w:p w:rsidR="557750D5" w:rsidP="21D7B536" w:rsidRDefault="557750D5" w14:paraId="6BF46E40" w14:textId="2F60C521">
      <w:pPr>
        <w:rPr>
          <w:rFonts w:ascii="Arial" w:hAnsi="Arial" w:eastAsia="Arial" w:cs="Arial"/>
          <w:sz w:val="22"/>
          <w:szCs w:val="22"/>
        </w:rPr>
      </w:pPr>
    </w:p>
    <w:p w:rsidR="557750D5" w:rsidP="21D7B536" w:rsidRDefault="557750D5" w14:paraId="524C6A85" w14:textId="52451C59">
      <w:pPr>
        <w:rPr>
          <w:rFonts w:ascii="Arial" w:hAnsi="Arial" w:eastAsia="Arial" w:cs="Arial"/>
          <w:sz w:val="22"/>
          <w:szCs w:val="22"/>
        </w:rPr>
      </w:pPr>
    </w:p>
    <w:p w:rsidR="557750D5" w:rsidP="21D7B536" w:rsidRDefault="557750D5" w14:paraId="586F86C3" w14:textId="256EDF99">
      <w:pPr>
        <w:rPr>
          <w:rFonts w:ascii="Arial" w:hAnsi="Arial" w:eastAsia="Arial" w:cs="Arial"/>
          <w:sz w:val="22"/>
          <w:szCs w:val="22"/>
        </w:rPr>
      </w:pPr>
    </w:p>
    <w:p w:rsidR="557750D5" w:rsidP="21D7B536" w:rsidRDefault="557750D5" w14:paraId="6F31702F" w14:textId="05D0024A">
      <w:pPr>
        <w:rPr>
          <w:rFonts w:ascii="Arial" w:hAnsi="Arial" w:eastAsia="Arial" w:cs="Arial"/>
          <w:sz w:val="22"/>
          <w:szCs w:val="22"/>
        </w:rPr>
      </w:pPr>
    </w:p>
    <w:p w:rsidR="557750D5" w:rsidP="21D7B536" w:rsidRDefault="557750D5" w14:paraId="0D6A110A" w14:textId="5D790434">
      <w:pPr>
        <w:rPr>
          <w:rFonts w:ascii="Arial" w:hAnsi="Arial" w:eastAsia="Arial" w:cs="Arial"/>
          <w:sz w:val="22"/>
          <w:szCs w:val="22"/>
        </w:rPr>
      </w:pPr>
    </w:p>
    <w:p w:rsidR="557750D5" w:rsidP="21D7B536" w:rsidRDefault="557750D5" w14:paraId="2FCAE047" w14:textId="766E5874">
      <w:pPr>
        <w:rPr>
          <w:rFonts w:ascii="Arial" w:hAnsi="Arial" w:eastAsia="Arial" w:cs="Arial"/>
          <w:sz w:val="22"/>
          <w:szCs w:val="22"/>
        </w:rPr>
      </w:pPr>
    </w:p>
    <w:p w:rsidR="557750D5" w:rsidP="21D7B536" w:rsidRDefault="557750D5" w14:paraId="44E296F7" w14:textId="0179765A">
      <w:pPr>
        <w:rPr>
          <w:rFonts w:ascii="Arial" w:hAnsi="Arial" w:eastAsia="Arial" w:cs="Arial"/>
          <w:sz w:val="22"/>
          <w:szCs w:val="22"/>
        </w:rPr>
      </w:pPr>
    </w:p>
    <w:p w:rsidR="557750D5" w:rsidP="21D7B536" w:rsidRDefault="557750D5" w14:paraId="3E94C839" w14:textId="666B6224">
      <w:pPr>
        <w:rPr>
          <w:rFonts w:ascii="Arial" w:hAnsi="Arial" w:eastAsia="Arial" w:cs="Arial"/>
          <w:sz w:val="22"/>
          <w:szCs w:val="22"/>
        </w:rPr>
      </w:pPr>
    </w:p>
    <w:p w:rsidR="557750D5" w:rsidP="21D7B536" w:rsidRDefault="557750D5" w14:paraId="47F0F0EB" w14:textId="1334B8EF">
      <w:pPr>
        <w:rPr>
          <w:rFonts w:ascii="Arial" w:hAnsi="Arial" w:eastAsia="Arial" w:cs="Arial"/>
          <w:sz w:val="22"/>
          <w:szCs w:val="22"/>
        </w:rPr>
      </w:pPr>
    </w:p>
    <w:p w:rsidR="3212FDC6" w:rsidP="3212FDC6" w:rsidRDefault="3212FDC6" w14:paraId="79F87659" w14:textId="3C48C68F">
      <w:pPr>
        <w:pStyle w:val="Normal"/>
        <w:rPr>
          <w:rFonts w:ascii="Arial" w:hAnsi="Arial" w:eastAsia="Arial" w:cs="Arial"/>
          <w:b w:val="1"/>
          <w:bCs w:val="1"/>
          <w:sz w:val="22"/>
          <w:szCs w:val="22"/>
          <w:u w:val="single"/>
        </w:rPr>
      </w:pPr>
    </w:p>
    <w:p w:rsidR="5CDA9F2A" w:rsidP="21D7B536" w:rsidRDefault="5CDA9F2A" w14:paraId="14253A12" w14:textId="1850787A">
      <w:pPr>
        <w:pStyle w:val="Normal"/>
        <w:rPr>
          <w:rFonts w:ascii="Arial" w:hAnsi="Arial" w:eastAsia="Arial" w:cs="Arial"/>
          <w:b w:val="1"/>
          <w:bCs w:val="1"/>
          <w:sz w:val="22"/>
          <w:szCs w:val="22"/>
          <w:u w:val="single"/>
        </w:rPr>
      </w:pPr>
      <w:r w:rsidRPr="3212FDC6" w:rsidR="2ED26112">
        <w:rPr>
          <w:rFonts w:ascii="Arial" w:hAnsi="Arial" w:eastAsia="Arial" w:cs="Arial"/>
          <w:b w:val="1"/>
          <w:bCs w:val="1"/>
          <w:sz w:val="22"/>
          <w:szCs w:val="22"/>
          <w:u w:val="single"/>
        </w:rPr>
        <w:t>Introduction</w:t>
      </w:r>
    </w:p>
    <w:p w:rsidR="5CDA9F2A" w:rsidP="21D7B536" w:rsidRDefault="5CDA9F2A" w14:paraId="38FFA9F6" w14:textId="04519605">
      <w:pPr>
        <w:rPr>
          <w:rFonts w:ascii="Arial" w:hAnsi="Arial" w:eastAsia="Arial" w:cs="Arial"/>
          <w:sz w:val="22"/>
          <w:szCs w:val="22"/>
        </w:rPr>
      </w:pPr>
      <w:r w:rsidRPr="31508DB7" w:rsidR="04179822">
        <w:rPr>
          <w:rFonts w:ascii="Arial" w:hAnsi="Arial" w:eastAsia="Arial" w:cs="Arial"/>
          <w:sz w:val="22"/>
          <w:szCs w:val="22"/>
        </w:rPr>
        <w:t xml:space="preserve">This report will critically examine current health, wellbeing and sustainability policies and </w:t>
      </w:r>
      <w:r w:rsidRPr="31508DB7" w:rsidR="214EA813">
        <w:rPr>
          <w:rFonts w:ascii="Arial" w:hAnsi="Arial" w:eastAsia="Arial" w:cs="Arial"/>
          <w:sz w:val="22"/>
          <w:szCs w:val="22"/>
        </w:rPr>
        <w:t>initiatives</w:t>
      </w:r>
      <w:r w:rsidRPr="31508DB7" w:rsidR="04179822">
        <w:rPr>
          <w:rFonts w:ascii="Arial" w:hAnsi="Arial" w:eastAsia="Arial" w:cs="Arial"/>
          <w:sz w:val="22"/>
          <w:szCs w:val="22"/>
        </w:rPr>
        <w:t xml:space="preserve"> that influence </w:t>
      </w:r>
      <w:r w:rsidRPr="31508DB7" w:rsidR="1F150AEA">
        <w:rPr>
          <w:rFonts w:ascii="Arial" w:hAnsi="Arial" w:eastAsia="Arial" w:cs="Arial"/>
          <w:sz w:val="22"/>
          <w:szCs w:val="22"/>
        </w:rPr>
        <w:t>citizens</w:t>
      </w:r>
      <w:r w:rsidRPr="31508DB7" w:rsidR="04179822">
        <w:rPr>
          <w:rFonts w:ascii="Arial" w:hAnsi="Arial" w:eastAsia="Arial" w:cs="Arial"/>
          <w:sz w:val="22"/>
          <w:szCs w:val="22"/>
        </w:rPr>
        <w:t xml:space="preserve"> at global, </w:t>
      </w:r>
      <w:r w:rsidRPr="31508DB7" w:rsidR="04179822">
        <w:rPr>
          <w:rFonts w:ascii="Arial" w:hAnsi="Arial" w:eastAsia="Arial" w:cs="Arial"/>
          <w:sz w:val="22"/>
          <w:szCs w:val="22"/>
        </w:rPr>
        <w:t>national</w:t>
      </w:r>
      <w:r w:rsidRPr="31508DB7" w:rsidR="04179822">
        <w:rPr>
          <w:rFonts w:ascii="Arial" w:hAnsi="Arial" w:eastAsia="Arial" w:cs="Arial"/>
          <w:sz w:val="22"/>
          <w:szCs w:val="22"/>
        </w:rPr>
        <w:t xml:space="preserve"> and local levels</w:t>
      </w:r>
      <w:r w:rsidRPr="31508DB7" w:rsidR="5022347C">
        <w:rPr>
          <w:rFonts w:ascii="Arial" w:hAnsi="Arial" w:eastAsia="Arial" w:cs="Arial"/>
          <w:sz w:val="22"/>
          <w:szCs w:val="22"/>
        </w:rPr>
        <w:t xml:space="preserve">. The focus of the report is on the </w:t>
      </w:r>
      <w:r w:rsidRPr="31508DB7" w:rsidR="2D155CDA">
        <w:rPr>
          <w:rFonts w:ascii="Arial" w:hAnsi="Arial" w:eastAsia="Arial" w:cs="Arial"/>
          <w:sz w:val="22"/>
          <w:szCs w:val="22"/>
        </w:rPr>
        <w:t>United Nations</w:t>
      </w:r>
      <w:r w:rsidRPr="31508DB7" w:rsidR="5022347C">
        <w:rPr>
          <w:rFonts w:ascii="Arial" w:hAnsi="Arial" w:eastAsia="Arial" w:cs="Arial"/>
          <w:sz w:val="22"/>
          <w:szCs w:val="22"/>
        </w:rPr>
        <w:t xml:space="preserve"> sustainable d</w:t>
      </w:r>
      <w:r w:rsidRPr="31508DB7" w:rsidR="5022347C">
        <w:rPr>
          <w:rFonts w:ascii="Arial" w:hAnsi="Arial" w:eastAsia="Arial" w:cs="Arial"/>
          <w:sz w:val="22"/>
          <w:szCs w:val="22"/>
        </w:rPr>
        <w:t>ev</w:t>
      </w:r>
      <w:r w:rsidRPr="31508DB7" w:rsidR="57EF0581">
        <w:rPr>
          <w:rFonts w:ascii="Arial" w:hAnsi="Arial" w:eastAsia="Arial" w:cs="Arial"/>
          <w:sz w:val="22"/>
          <w:szCs w:val="22"/>
        </w:rPr>
        <w:t>elopment</w:t>
      </w:r>
      <w:r w:rsidRPr="31508DB7" w:rsidR="5022347C">
        <w:rPr>
          <w:rFonts w:ascii="Arial" w:hAnsi="Arial" w:eastAsia="Arial" w:cs="Arial"/>
          <w:sz w:val="22"/>
          <w:szCs w:val="22"/>
        </w:rPr>
        <w:t xml:space="preserve"> goal </w:t>
      </w:r>
      <w:r w:rsidRPr="31508DB7" w:rsidR="5F576C37">
        <w:rPr>
          <w:rFonts w:ascii="Arial" w:hAnsi="Arial" w:eastAsia="Arial" w:cs="Arial"/>
          <w:sz w:val="22"/>
          <w:szCs w:val="22"/>
        </w:rPr>
        <w:t>SDG</w:t>
      </w:r>
      <w:r w:rsidRPr="31508DB7" w:rsidR="5022347C">
        <w:rPr>
          <w:rFonts w:ascii="Arial" w:hAnsi="Arial" w:eastAsia="Arial" w:cs="Arial"/>
          <w:sz w:val="22"/>
          <w:szCs w:val="22"/>
        </w:rPr>
        <w:t xml:space="preserve">3 </w:t>
      </w:r>
      <w:r w:rsidRPr="31508DB7" w:rsidR="6F83BF7F">
        <w:rPr>
          <w:rFonts w:ascii="Arial" w:hAnsi="Arial" w:eastAsia="Arial" w:cs="Arial"/>
          <w:sz w:val="22"/>
          <w:szCs w:val="22"/>
        </w:rPr>
        <w:t xml:space="preserve">alongside </w:t>
      </w:r>
      <w:r w:rsidRPr="31508DB7" w:rsidR="58D6803D">
        <w:rPr>
          <w:rFonts w:ascii="Arial" w:hAnsi="Arial" w:eastAsia="Arial" w:cs="Arial"/>
          <w:sz w:val="22"/>
          <w:szCs w:val="22"/>
        </w:rPr>
        <w:t>SDG2</w:t>
      </w:r>
      <w:r w:rsidRPr="31508DB7" w:rsidR="6F83BF7F">
        <w:rPr>
          <w:rFonts w:ascii="Arial" w:hAnsi="Arial" w:eastAsia="Arial" w:cs="Arial"/>
          <w:sz w:val="22"/>
          <w:szCs w:val="22"/>
        </w:rPr>
        <w:t>. Together these goals provide a framework for improving</w:t>
      </w:r>
      <w:r w:rsidRPr="31508DB7" w:rsidR="64EEAF0C">
        <w:rPr>
          <w:rFonts w:ascii="Arial" w:hAnsi="Arial" w:eastAsia="Arial" w:cs="Arial"/>
          <w:sz w:val="22"/>
          <w:szCs w:val="22"/>
        </w:rPr>
        <w:t xml:space="preserve"> for improving population health, </w:t>
      </w:r>
      <w:r w:rsidRPr="31508DB7" w:rsidR="29D91835">
        <w:rPr>
          <w:rFonts w:ascii="Arial" w:hAnsi="Arial" w:eastAsia="Arial" w:cs="Arial"/>
          <w:sz w:val="22"/>
          <w:szCs w:val="22"/>
        </w:rPr>
        <w:t>reducing</w:t>
      </w:r>
      <w:r w:rsidRPr="31508DB7" w:rsidR="64EEAF0C">
        <w:rPr>
          <w:rFonts w:ascii="Arial" w:hAnsi="Arial" w:eastAsia="Arial" w:cs="Arial"/>
          <w:sz w:val="22"/>
          <w:szCs w:val="22"/>
        </w:rPr>
        <w:t xml:space="preserve"> </w:t>
      </w:r>
      <w:r w:rsidRPr="31508DB7" w:rsidR="64EEAF0C">
        <w:rPr>
          <w:rFonts w:ascii="Arial" w:hAnsi="Arial" w:eastAsia="Arial" w:cs="Arial"/>
          <w:sz w:val="22"/>
          <w:szCs w:val="22"/>
        </w:rPr>
        <w:t>inequalities</w:t>
      </w:r>
      <w:r w:rsidRPr="31508DB7" w:rsidR="64EEAF0C">
        <w:rPr>
          <w:rFonts w:ascii="Arial" w:hAnsi="Arial" w:eastAsia="Arial" w:cs="Arial"/>
          <w:sz w:val="22"/>
          <w:szCs w:val="22"/>
        </w:rPr>
        <w:t xml:space="preserve"> and promoting sustainable environments that support human wellbeing. The key aims of the report is to analyse how SDG3 and </w:t>
      </w:r>
      <w:r w:rsidRPr="31508DB7" w:rsidR="3A21BDEE">
        <w:rPr>
          <w:rFonts w:ascii="Arial" w:hAnsi="Arial" w:eastAsia="Arial" w:cs="Arial"/>
          <w:sz w:val="22"/>
          <w:szCs w:val="22"/>
        </w:rPr>
        <w:t xml:space="preserve">CHOOSEN </w:t>
      </w:r>
      <w:r w:rsidRPr="31508DB7" w:rsidR="2E82393C">
        <w:rPr>
          <w:rFonts w:ascii="Arial" w:hAnsi="Arial" w:eastAsia="Arial" w:cs="Arial"/>
          <w:sz w:val="22"/>
          <w:szCs w:val="22"/>
        </w:rPr>
        <w:t>SDG collectively</w:t>
      </w:r>
      <w:r w:rsidRPr="31508DB7" w:rsidR="3A21BDEE">
        <w:rPr>
          <w:rFonts w:ascii="Arial" w:hAnsi="Arial" w:eastAsia="Arial" w:cs="Arial"/>
          <w:sz w:val="22"/>
          <w:szCs w:val="22"/>
        </w:rPr>
        <w:t xml:space="preserve"> </w:t>
      </w:r>
      <w:r w:rsidRPr="31508DB7" w:rsidR="3A21BDEE">
        <w:rPr>
          <w:rFonts w:ascii="Arial" w:hAnsi="Arial" w:eastAsia="Arial" w:cs="Arial"/>
          <w:sz w:val="22"/>
          <w:szCs w:val="22"/>
        </w:rPr>
        <w:t>impact</w:t>
      </w:r>
      <w:r w:rsidRPr="31508DB7" w:rsidR="3A21BDEE">
        <w:rPr>
          <w:rFonts w:ascii="Arial" w:hAnsi="Arial" w:eastAsia="Arial" w:cs="Arial"/>
          <w:sz w:val="22"/>
          <w:szCs w:val="22"/>
        </w:rPr>
        <w:t xml:space="preserve"> the health and wellbeing of citizens through various sustainability </w:t>
      </w:r>
      <w:r w:rsidRPr="31508DB7" w:rsidR="36A35DB4">
        <w:rPr>
          <w:rFonts w:ascii="Arial" w:hAnsi="Arial" w:eastAsia="Arial" w:cs="Arial"/>
          <w:sz w:val="22"/>
          <w:szCs w:val="22"/>
        </w:rPr>
        <w:t>initiatives</w:t>
      </w:r>
      <w:r w:rsidRPr="31508DB7" w:rsidR="3A21BDEE">
        <w:rPr>
          <w:rFonts w:ascii="Arial" w:hAnsi="Arial" w:eastAsia="Arial" w:cs="Arial"/>
          <w:sz w:val="22"/>
          <w:szCs w:val="22"/>
        </w:rPr>
        <w:t xml:space="preserve"> and public health </w:t>
      </w:r>
      <w:r w:rsidRPr="31508DB7" w:rsidR="49D31261">
        <w:rPr>
          <w:rFonts w:ascii="Arial" w:hAnsi="Arial" w:eastAsia="Arial" w:cs="Arial"/>
          <w:sz w:val="22"/>
          <w:szCs w:val="22"/>
        </w:rPr>
        <w:t>strategies</w:t>
      </w:r>
      <w:r w:rsidRPr="31508DB7" w:rsidR="3A21BDEE">
        <w:rPr>
          <w:rFonts w:ascii="Arial" w:hAnsi="Arial" w:eastAsia="Arial" w:cs="Arial"/>
          <w:sz w:val="22"/>
          <w:szCs w:val="22"/>
        </w:rPr>
        <w:t xml:space="preserve">. It aims to evaluate the </w:t>
      </w:r>
      <w:r w:rsidRPr="31508DB7" w:rsidR="750B08CD">
        <w:rPr>
          <w:rFonts w:ascii="Arial" w:hAnsi="Arial" w:eastAsia="Arial" w:cs="Arial"/>
          <w:sz w:val="22"/>
          <w:szCs w:val="22"/>
        </w:rPr>
        <w:t>effectiveness</w:t>
      </w:r>
      <w:r w:rsidRPr="31508DB7" w:rsidR="3A21BDEE">
        <w:rPr>
          <w:rFonts w:ascii="Arial" w:hAnsi="Arial" w:eastAsia="Arial" w:cs="Arial"/>
          <w:sz w:val="22"/>
          <w:szCs w:val="22"/>
        </w:rPr>
        <w:t xml:space="preserve"> of both </w:t>
      </w:r>
      <w:r w:rsidRPr="31508DB7" w:rsidR="0E908FCE">
        <w:rPr>
          <w:rFonts w:ascii="Arial" w:hAnsi="Arial" w:eastAsia="Arial" w:cs="Arial"/>
          <w:sz w:val="22"/>
          <w:szCs w:val="22"/>
        </w:rPr>
        <w:t xml:space="preserve">global and national policies in </w:t>
      </w:r>
      <w:r w:rsidRPr="31508DB7" w:rsidR="1935D4A1">
        <w:rPr>
          <w:rFonts w:ascii="Arial" w:hAnsi="Arial" w:eastAsia="Arial" w:cs="Arial"/>
          <w:sz w:val="22"/>
          <w:szCs w:val="22"/>
        </w:rPr>
        <w:t>addressing</w:t>
      </w:r>
      <w:r w:rsidRPr="31508DB7" w:rsidR="0E908FCE">
        <w:rPr>
          <w:rFonts w:ascii="Arial" w:hAnsi="Arial" w:eastAsia="Arial" w:cs="Arial"/>
          <w:sz w:val="22"/>
          <w:szCs w:val="22"/>
        </w:rPr>
        <w:t xml:space="preserve"> current challenges, as well as </w:t>
      </w:r>
      <w:r w:rsidRPr="31508DB7" w:rsidR="1998A80D">
        <w:rPr>
          <w:rFonts w:ascii="Arial" w:hAnsi="Arial" w:eastAsia="Arial" w:cs="Arial"/>
          <w:sz w:val="22"/>
          <w:szCs w:val="22"/>
        </w:rPr>
        <w:t>identifying</w:t>
      </w:r>
      <w:r w:rsidRPr="31508DB7" w:rsidR="0E908FCE">
        <w:rPr>
          <w:rFonts w:ascii="Arial" w:hAnsi="Arial" w:eastAsia="Arial" w:cs="Arial"/>
          <w:sz w:val="22"/>
          <w:szCs w:val="22"/>
        </w:rPr>
        <w:t xml:space="preserve"> best practices and areas that require further </w:t>
      </w:r>
      <w:r w:rsidRPr="31508DB7" w:rsidR="1663A6F1">
        <w:rPr>
          <w:rFonts w:ascii="Arial" w:hAnsi="Arial" w:eastAsia="Arial" w:cs="Arial"/>
          <w:sz w:val="22"/>
          <w:szCs w:val="22"/>
        </w:rPr>
        <w:t>improvement</w:t>
      </w:r>
      <w:r w:rsidRPr="31508DB7" w:rsidR="0E908FCE">
        <w:rPr>
          <w:rFonts w:ascii="Arial" w:hAnsi="Arial" w:eastAsia="Arial" w:cs="Arial"/>
          <w:sz w:val="22"/>
          <w:szCs w:val="22"/>
        </w:rPr>
        <w:t>.</w:t>
      </w:r>
      <w:r w:rsidRPr="31508DB7" w:rsidR="25AE5376">
        <w:rPr>
          <w:rFonts w:ascii="Arial" w:hAnsi="Arial" w:eastAsia="Arial" w:cs="Arial"/>
          <w:sz w:val="22"/>
          <w:szCs w:val="22"/>
        </w:rPr>
        <w:t xml:space="preserve"> The report is structured into two main sections. The first section </w:t>
      </w:r>
      <w:r w:rsidRPr="31508DB7" w:rsidR="4C03485A">
        <w:rPr>
          <w:rFonts w:ascii="Arial" w:hAnsi="Arial" w:eastAsia="Arial" w:cs="Arial"/>
          <w:sz w:val="22"/>
          <w:szCs w:val="22"/>
        </w:rPr>
        <w:t>providing</w:t>
      </w:r>
      <w:r w:rsidRPr="31508DB7" w:rsidR="25AE5376">
        <w:rPr>
          <w:rFonts w:ascii="Arial" w:hAnsi="Arial" w:eastAsia="Arial" w:cs="Arial"/>
          <w:sz w:val="22"/>
          <w:szCs w:val="22"/>
        </w:rPr>
        <w:t xml:space="preserve"> a critical analysis of the relationship between SDG3 and MY CHOOSED SDG, exploring how these goals interact</w:t>
      </w:r>
      <w:r w:rsidRPr="31508DB7" w:rsidR="1B962D97">
        <w:rPr>
          <w:rFonts w:ascii="Arial" w:hAnsi="Arial" w:eastAsia="Arial" w:cs="Arial"/>
          <w:sz w:val="22"/>
          <w:szCs w:val="22"/>
        </w:rPr>
        <w:t xml:space="preserve"> to influence health and wellbeing across different contexts. The second section </w:t>
      </w:r>
      <w:r w:rsidRPr="31508DB7" w:rsidR="155D5DCA">
        <w:rPr>
          <w:rFonts w:ascii="Arial" w:hAnsi="Arial" w:eastAsia="Arial" w:cs="Arial"/>
          <w:sz w:val="22"/>
          <w:szCs w:val="22"/>
        </w:rPr>
        <w:t>evaluates</w:t>
      </w:r>
      <w:r w:rsidRPr="31508DB7" w:rsidR="1B962D97">
        <w:rPr>
          <w:rFonts w:ascii="Arial" w:hAnsi="Arial" w:eastAsia="Arial" w:cs="Arial"/>
          <w:sz w:val="22"/>
          <w:szCs w:val="22"/>
        </w:rPr>
        <w:t xml:space="preserve"> eff</w:t>
      </w:r>
      <w:r w:rsidRPr="31508DB7" w:rsidR="40EF5992">
        <w:rPr>
          <w:rFonts w:ascii="Arial" w:hAnsi="Arial" w:eastAsia="Arial" w:cs="Arial"/>
          <w:sz w:val="22"/>
          <w:szCs w:val="22"/>
        </w:rPr>
        <w:t xml:space="preserve">ectiveness of current health, </w:t>
      </w:r>
      <w:r w:rsidRPr="31508DB7" w:rsidR="40EF5992">
        <w:rPr>
          <w:rFonts w:ascii="Arial" w:hAnsi="Arial" w:eastAsia="Arial" w:cs="Arial"/>
          <w:sz w:val="22"/>
          <w:szCs w:val="22"/>
        </w:rPr>
        <w:t>wellbeing</w:t>
      </w:r>
      <w:r w:rsidRPr="31508DB7" w:rsidR="40EF5992">
        <w:rPr>
          <w:rFonts w:ascii="Arial" w:hAnsi="Arial" w:eastAsia="Arial" w:cs="Arial"/>
          <w:sz w:val="22"/>
          <w:szCs w:val="22"/>
        </w:rPr>
        <w:t xml:space="preserve"> and su</w:t>
      </w:r>
      <w:r w:rsidRPr="31508DB7" w:rsidR="051DF75D">
        <w:rPr>
          <w:rFonts w:ascii="Arial" w:hAnsi="Arial" w:eastAsia="Arial" w:cs="Arial"/>
          <w:sz w:val="22"/>
          <w:szCs w:val="22"/>
        </w:rPr>
        <w:t xml:space="preserve">stainability </w:t>
      </w:r>
      <w:r w:rsidRPr="31508DB7" w:rsidR="40EF5992">
        <w:rPr>
          <w:rFonts w:ascii="Arial" w:hAnsi="Arial" w:eastAsia="Arial" w:cs="Arial"/>
          <w:sz w:val="22"/>
          <w:szCs w:val="22"/>
        </w:rPr>
        <w:t xml:space="preserve">initiatives at national and local levels, exploring examples to present future </w:t>
      </w:r>
      <w:r w:rsidRPr="31508DB7" w:rsidR="2892FC54">
        <w:rPr>
          <w:rFonts w:ascii="Arial" w:hAnsi="Arial" w:eastAsia="Arial" w:cs="Arial"/>
          <w:sz w:val="22"/>
          <w:szCs w:val="22"/>
        </w:rPr>
        <w:t>recommendations</w:t>
      </w:r>
      <w:r w:rsidRPr="31508DB7" w:rsidR="3B9FF481">
        <w:rPr>
          <w:rFonts w:ascii="Arial" w:hAnsi="Arial" w:eastAsia="Arial" w:cs="Arial"/>
          <w:sz w:val="22"/>
          <w:szCs w:val="22"/>
        </w:rPr>
        <w:t xml:space="preserve"> report concluded with a summary of key findings and reflections on how integrated </w:t>
      </w:r>
      <w:r w:rsidRPr="31508DB7" w:rsidR="1FB8C7A4">
        <w:rPr>
          <w:rFonts w:ascii="Arial" w:hAnsi="Arial" w:eastAsia="Arial" w:cs="Arial"/>
          <w:sz w:val="22"/>
          <w:szCs w:val="22"/>
        </w:rPr>
        <w:t>sustainability</w:t>
      </w:r>
      <w:r w:rsidRPr="31508DB7" w:rsidR="3B9FF481">
        <w:rPr>
          <w:rFonts w:ascii="Arial" w:hAnsi="Arial" w:eastAsia="Arial" w:cs="Arial"/>
          <w:sz w:val="22"/>
          <w:szCs w:val="22"/>
        </w:rPr>
        <w:t xml:space="preserve"> policies can better support long term wellbeing for all citizens.</w:t>
      </w:r>
    </w:p>
    <w:p w:rsidR="01A89BFE" w:rsidP="21D7B536" w:rsidRDefault="01A89BFE" w14:paraId="512702F9" w14:textId="5BD283F0">
      <w:pPr>
        <w:rPr>
          <w:rFonts w:ascii="Arial" w:hAnsi="Arial" w:eastAsia="Arial" w:cs="Arial"/>
          <w:sz w:val="22"/>
          <w:szCs w:val="22"/>
        </w:rPr>
      </w:pPr>
    </w:p>
    <w:p w:rsidR="4F389D71" w:rsidP="21D7B536" w:rsidRDefault="4F389D71" w14:paraId="2AAFAE05" w14:textId="5BED5739">
      <w:pPr>
        <w:rPr>
          <w:rFonts w:ascii="Arial" w:hAnsi="Arial" w:eastAsia="Arial" w:cs="Arial"/>
          <w:b w:val="1"/>
          <w:bCs w:val="1"/>
          <w:sz w:val="22"/>
          <w:szCs w:val="22"/>
          <w:u w:val="single"/>
        </w:rPr>
      </w:pPr>
      <w:r w:rsidRPr="21D7B536" w:rsidR="2AB84D50">
        <w:rPr>
          <w:rFonts w:ascii="Arial" w:hAnsi="Arial" w:eastAsia="Arial" w:cs="Arial"/>
          <w:b w:val="1"/>
          <w:bCs w:val="1"/>
          <w:sz w:val="22"/>
          <w:szCs w:val="22"/>
          <w:u w:val="single"/>
        </w:rPr>
        <w:t>SDG3- Good Health and Well-being</w:t>
      </w:r>
    </w:p>
    <w:p w:rsidR="4F389D71" w:rsidP="21D7B536" w:rsidRDefault="4F389D71" w14:paraId="7F3FED0F" w14:textId="5806AE8B">
      <w:pPr>
        <w:pStyle w:val="Normal"/>
        <w:rPr>
          <w:rFonts w:ascii="Arial" w:hAnsi="Arial" w:eastAsia="Arial" w:cs="Arial"/>
          <w:noProof w:val="0"/>
          <w:sz w:val="22"/>
          <w:szCs w:val="22"/>
          <w:lang w:val="en-GB"/>
        </w:rPr>
      </w:pPr>
      <w:r w:rsidRPr="21D7B536" w:rsidR="53D7029D">
        <w:rPr>
          <w:rFonts w:ascii="Arial" w:hAnsi="Arial" w:eastAsia="Arial" w:cs="Arial"/>
          <w:b w:val="0"/>
          <w:bCs w:val="0"/>
          <w:sz w:val="22"/>
          <w:szCs w:val="22"/>
          <w:u w:val="none"/>
        </w:rPr>
        <w:t xml:space="preserve">The sustainable </w:t>
      </w:r>
      <w:r w:rsidRPr="21D7B536" w:rsidR="558E5062">
        <w:rPr>
          <w:rFonts w:ascii="Arial" w:hAnsi="Arial" w:eastAsia="Arial" w:cs="Arial"/>
          <w:b w:val="0"/>
          <w:bCs w:val="0"/>
          <w:sz w:val="22"/>
          <w:szCs w:val="22"/>
          <w:u w:val="none"/>
        </w:rPr>
        <w:t>development</w:t>
      </w:r>
      <w:r w:rsidRPr="21D7B536" w:rsidR="53D7029D">
        <w:rPr>
          <w:rFonts w:ascii="Arial" w:hAnsi="Arial" w:eastAsia="Arial" w:cs="Arial"/>
          <w:b w:val="0"/>
          <w:bCs w:val="0"/>
          <w:sz w:val="22"/>
          <w:szCs w:val="22"/>
          <w:u w:val="none"/>
        </w:rPr>
        <w:t xml:space="preserve"> goal 3 </w:t>
      </w:r>
      <w:r w:rsidRPr="21D7B536" w:rsidR="076F815F">
        <w:rPr>
          <w:rFonts w:ascii="Arial" w:hAnsi="Arial" w:eastAsia="Arial" w:cs="Arial"/>
          <w:b w:val="0"/>
          <w:bCs w:val="0"/>
          <w:sz w:val="22"/>
          <w:szCs w:val="22"/>
          <w:u w:val="none"/>
        </w:rPr>
        <w:t>(SDG</w:t>
      </w:r>
      <w:r w:rsidRPr="21D7B536" w:rsidR="53D7029D">
        <w:rPr>
          <w:rFonts w:ascii="Arial" w:hAnsi="Arial" w:eastAsia="Arial" w:cs="Arial"/>
          <w:b w:val="0"/>
          <w:bCs w:val="0"/>
          <w:sz w:val="22"/>
          <w:szCs w:val="22"/>
          <w:u w:val="none"/>
        </w:rPr>
        <w:t xml:space="preserve">3) is one of the 17 sustainable development goals </w:t>
      </w:r>
      <w:r w:rsidRPr="21D7B536" w:rsidR="53D7029D">
        <w:rPr>
          <w:rFonts w:ascii="Arial" w:hAnsi="Arial" w:eastAsia="Arial" w:cs="Arial"/>
          <w:b w:val="0"/>
          <w:bCs w:val="0"/>
          <w:sz w:val="22"/>
          <w:szCs w:val="22"/>
          <w:u w:val="none"/>
        </w:rPr>
        <w:t>established</w:t>
      </w:r>
      <w:r w:rsidRPr="21D7B536" w:rsidR="53D7029D">
        <w:rPr>
          <w:rFonts w:ascii="Arial" w:hAnsi="Arial" w:eastAsia="Arial" w:cs="Arial"/>
          <w:b w:val="0"/>
          <w:bCs w:val="0"/>
          <w:sz w:val="22"/>
          <w:szCs w:val="22"/>
          <w:u w:val="none"/>
        </w:rPr>
        <w:t xml:space="preserve"> by the </w:t>
      </w:r>
      <w:r w:rsidRPr="21D7B536" w:rsidR="2CFB2CD7">
        <w:rPr>
          <w:rFonts w:ascii="Arial" w:hAnsi="Arial" w:eastAsia="Arial" w:cs="Arial"/>
          <w:b w:val="0"/>
          <w:bCs w:val="0"/>
          <w:sz w:val="22"/>
          <w:szCs w:val="22"/>
          <w:u w:val="none"/>
        </w:rPr>
        <w:t>United Nations</w:t>
      </w:r>
      <w:r w:rsidRPr="21D7B536" w:rsidR="53D7029D">
        <w:rPr>
          <w:rFonts w:ascii="Arial" w:hAnsi="Arial" w:eastAsia="Arial" w:cs="Arial"/>
          <w:b w:val="0"/>
          <w:bCs w:val="0"/>
          <w:sz w:val="22"/>
          <w:szCs w:val="22"/>
          <w:u w:val="none"/>
        </w:rPr>
        <w:t xml:space="preserve"> in 2015 as part of the 2030 agenda for su</w:t>
      </w:r>
      <w:r w:rsidRPr="21D7B536" w:rsidR="280F3419">
        <w:rPr>
          <w:rFonts w:ascii="Arial" w:hAnsi="Arial" w:eastAsia="Arial" w:cs="Arial"/>
          <w:b w:val="0"/>
          <w:bCs w:val="0"/>
          <w:sz w:val="22"/>
          <w:szCs w:val="22"/>
          <w:u w:val="none"/>
        </w:rPr>
        <w:t xml:space="preserve">stainable development. The main purpose is to </w:t>
      </w:r>
      <w:r w:rsidRPr="21D7B536" w:rsidR="50E8DF9E">
        <w:rPr>
          <w:rFonts w:ascii="Arial" w:hAnsi="Arial" w:eastAsia="Arial" w:cs="Arial"/>
          <w:b w:val="0"/>
          <w:bCs w:val="0"/>
          <w:sz w:val="22"/>
          <w:szCs w:val="22"/>
          <w:u w:val="none"/>
        </w:rPr>
        <w:t>guarantee</w:t>
      </w:r>
      <w:r w:rsidRPr="21D7B536" w:rsidR="280F3419">
        <w:rPr>
          <w:rFonts w:ascii="Arial" w:hAnsi="Arial" w:eastAsia="Arial" w:cs="Arial"/>
          <w:b w:val="0"/>
          <w:bCs w:val="0"/>
          <w:sz w:val="22"/>
          <w:szCs w:val="22"/>
          <w:u w:val="none"/>
        </w:rPr>
        <w:t xml:space="preserve"> that everyone regardless of </w:t>
      </w:r>
      <w:r w:rsidRPr="21D7B536" w:rsidR="682457D1">
        <w:rPr>
          <w:rFonts w:ascii="Arial" w:hAnsi="Arial" w:eastAsia="Arial" w:cs="Arial"/>
          <w:b w:val="0"/>
          <w:bCs w:val="0"/>
          <w:sz w:val="22"/>
          <w:szCs w:val="22"/>
          <w:u w:val="none"/>
        </w:rPr>
        <w:t>age,</w:t>
      </w:r>
      <w:r w:rsidRPr="21D7B536" w:rsidR="280F3419">
        <w:rPr>
          <w:rFonts w:ascii="Arial" w:hAnsi="Arial" w:eastAsia="Arial" w:cs="Arial"/>
          <w:b w:val="0"/>
          <w:bCs w:val="0"/>
          <w:sz w:val="22"/>
          <w:szCs w:val="22"/>
          <w:u w:val="none"/>
        </w:rPr>
        <w:t xml:space="preserve"> gender or location has access to quality healthcare and lives a </w:t>
      </w:r>
      <w:r w:rsidRPr="21D7B536" w:rsidR="11555972">
        <w:rPr>
          <w:rFonts w:ascii="Arial" w:hAnsi="Arial" w:eastAsia="Arial" w:cs="Arial"/>
          <w:b w:val="0"/>
          <w:bCs w:val="0"/>
          <w:sz w:val="22"/>
          <w:szCs w:val="22"/>
          <w:u w:val="none"/>
        </w:rPr>
        <w:t>healthy,</w:t>
      </w:r>
      <w:r w:rsidRPr="21D7B536" w:rsidR="280F3419">
        <w:rPr>
          <w:rFonts w:ascii="Arial" w:hAnsi="Arial" w:eastAsia="Arial" w:cs="Arial"/>
          <w:b w:val="0"/>
          <w:bCs w:val="0"/>
          <w:sz w:val="22"/>
          <w:szCs w:val="22"/>
          <w:u w:val="none"/>
        </w:rPr>
        <w:t xml:space="preserve"> </w:t>
      </w:r>
      <w:r w:rsidRPr="21D7B536" w:rsidR="41CCD9E4">
        <w:rPr>
          <w:rFonts w:ascii="Arial" w:hAnsi="Arial" w:eastAsia="Arial" w:cs="Arial"/>
          <w:b w:val="0"/>
          <w:bCs w:val="0"/>
          <w:sz w:val="22"/>
          <w:szCs w:val="22"/>
          <w:u w:val="none"/>
        </w:rPr>
        <w:t>fulfilling</w:t>
      </w:r>
      <w:r w:rsidRPr="21D7B536" w:rsidR="280F3419">
        <w:rPr>
          <w:rFonts w:ascii="Arial" w:hAnsi="Arial" w:eastAsia="Arial" w:cs="Arial"/>
          <w:b w:val="0"/>
          <w:bCs w:val="0"/>
          <w:sz w:val="22"/>
          <w:szCs w:val="22"/>
          <w:u w:val="none"/>
        </w:rPr>
        <w:t xml:space="preserve"> life. The</w:t>
      </w:r>
      <w:r w:rsidRPr="21D7B536" w:rsidR="61129E43">
        <w:rPr>
          <w:rFonts w:ascii="Arial" w:hAnsi="Arial" w:eastAsia="Arial" w:cs="Arial"/>
          <w:b w:val="0"/>
          <w:bCs w:val="0"/>
          <w:sz w:val="22"/>
          <w:szCs w:val="22"/>
          <w:u w:val="none"/>
        </w:rPr>
        <w:t xml:space="preserve">re are 13 main targets and 28 </w:t>
      </w:r>
      <w:r w:rsidRPr="21D7B536" w:rsidR="28BFB727">
        <w:rPr>
          <w:rFonts w:ascii="Arial" w:hAnsi="Arial" w:eastAsia="Arial" w:cs="Arial"/>
          <w:b w:val="0"/>
          <w:bCs w:val="0"/>
          <w:sz w:val="22"/>
          <w:szCs w:val="22"/>
          <w:u w:val="none"/>
        </w:rPr>
        <w:t>indicators'</w:t>
      </w:r>
      <w:r w:rsidRPr="21D7B536" w:rsidR="61129E43">
        <w:rPr>
          <w:rFonts w:ascii="Arial" w:hAnsi="Arial" w:eastAsia="Arial" w:cs="Arial"/>
          <w:b w:val="0"/>
          <w:bCs w:val="0"/>
          <w:sz w:val="22"/>
          <w:szCs w:val="22"/>
          <w:u w:val="none"/>
        </w:rPr>
        <w:t xml:space="preserve"> under SDG3</w:t>
      </w:r>
      <w:r w:rsidRPr="21D7B536" w:rsidR="350219B3">
        <w:rPr>
          <w:rFonts w:ascii="Arial" w:hAnsi="Arial" w:eastAsia="Arial" w:cs="Arial"/>
          <w:b w:val="0"/>
          <w:bCs w:val="0"/>
          <w:sz w:val="22"/>
          <w:szCs w:val="22"/>
          <w:u w:val="none"/>
        </w:rPr>
        <w:t xml:space="preserve"> </w:t>
      </w:r>
      <w:r w:rsidRPr="21D7B536" w:rsidR="350219B3">
        <w:rPr>
          <w:rFonts w:ascii="Arial" w:hAnsi="Arial" w:eastAsia="Arial" w:cs="Arial"/>
          <w:noProof w:val="0"/>
          <w:sz w:val="22"/>
          <w:szCs w:val="22"/>
          <w:lang w:val="en-GB"/>
        </w:rPr>
        <w:t>(The Global Goals, 2025).</w:t>
      </w:r>
    </w:p>
    <w:p w:rsidR="4F389D71" w:rsidP="21D7B536" w:rsidRDefault="4F389D71" w14:paraId="2DA35F08" w14:textId="2254E761">
      <w:pPr>
        <w:pStyle w:val="Normal"/>
        <w:rPr>
          <w:rFonts w:ascii="Arial" w:hAnsi="Arial" w:eastAsia="Arial" w:cs="Arial"/>
          <w:noProof w:val="0"/>
          <w:sz w:val="22"/>
          <w:szCs w:val="22"/>
          <w:lang w:val="en-GB"/>
        </w:rPr>
      </w:pPr>
      <w:r w:rsidRPr="21D7B536" w:rsidR="61129E43">
        <w:rPr>
          <w:rFonts w:ascii="Arial" w:hAnsi="Arial" w:eastAsia="Arial" w:cs="Arial"/>
          <w:b w:val="0"/>
          <w:bCs w:val="0"/>
          <w:sz w:val="22"/>
          <w:szCs w:val="22"/>
          <w:u w:val="none"/>
        </w:rPr>
        <w:t xml:space="preserve">The targets </w:t>
      </w:r>
      <w:r w:rsidRPr="21D7B536" w:rsidR="6B1B8C5E">
        <w:rPr>
          <w:rFonts w:ascii="Arial" w:hAnsi="Arial" w:eastAsia="Arial" w:cs="Arial"/>
          <w:b w:val="0"/>
          <w:bCs w:val="0"/>
          <w:sz w:val="22"/>
          <w:szCs w:val="22"/>
          <w:u w:val="none"/>
        </w:rPr>
        <w:t>address</w:t>
      </w:r>
      <w:r w:rsidRPr="21D7B536" w:rsidR="61129E43">
        <w:rPr>
          <w:rFonts w:ascii="Arial" w:hAnsi="Arial" w:eastAsia="Arial" w:cs="Arial"/>
          <w:b w:val="0"/>
          <w:bCs w:val="0"/>
          <w:sz w:val="22"/>
          <w:szCs w:val="22"/>
          <w:u w:val="none"/>
        </w:rPr>
        <w:t xml:space="preserve"> major </w:t>
      </w:r>
      <w:r w:rsidRPr="21D7B536" w:rsidR="50735C70">
        <w:rPr>
          <w:rFonts w:ascii="Arial" w:hAnsi="Arial" w:eastAsia="Arial" w:cs="Arial"/>
          <w:b w:val="0"/>
          <w:bCs w:val="0"/>
          <w:sz w:val="22"/>
          <w:szCs w:val="22"/>
          <w:u w:val="none"/>
        </w:rPr>
        <w:t>global</w:t>
      </w:r>
      <w:r w:rsidRPr="21D7B536" w:rsidR="61129E43">
        <w:rPr>
          <w:rFonts w:ascii="Arial" w:hAnsi="Arial" w:eastAsia="Arial" w:cs="Arial"/>
          <w:b w:val="0"/>
          <w:bCs w:val="0"/>
          <w:sz w:val="22"/>
          <w:szCs w:val="22"/>
          <w:u w:val="none"/>
        </w:rPr>
        <w:t xml:space="preserve"> health </w:t>
      </w:r>
      <w:r w:rsidRPr="21D7B536" w:rsidR="4F9C6E6B">
        <w:rPr>
          <w:rFonts w:ascii="Arial" w:hAnsi="Arial" w:eastAsia="Arial" w:cs="Arial"/>
          <w:b w:val="0"/>
          <w:bCs w:val="0"/>
          <w:sz w:val="22"/>
          <w:szCs w:val="22"/>
          <w:u w:val="none"/>
        </w:rPr>
        <w:t>priorities</w:t>
      </w:r>
      <w:r w:rsidRPr="21D7B536" w:rsidR="61129E43">
        <w:rPr>
          <w:rFonts w:ascii="Arial" w:hAnsi="Arial" w:eastAsia="Arial" w:cs="Arial"/>
          <w:b w:val="0"/>
          <w:bCs w:val="0"/>
          <w:sz w:val="22"/>
          <w:szCs w:val="22"/>
          <w:u w:val="none"/>
        </w:rPr>
        <w:t xml:space="preserve">, including maternal and child health, communicable and </w:t>
      </w:r>
      <w:r w:rsidRPr="21D7B536" w:rsidR="1AE8E424">
        <w:rPr>
          <w:rFonts w:ascii="Arial" w:hAnsi="Arial" w:eastAsia="Arial" w:cs="Arial"/>
          <w:b w:val="0"/>
          <w:bCs w:val="0"/>
          <w:sz w:val="22"/>
          <w:szCs w:val="22"/>
          <w:u w:val="none"/>
        </w:rPr>
        <w:t>non-communicable</w:t>
      </w:r>
      <w:r w:rsidRPr="21D7B536" w:rsidR="61129E43">
        <w:rPr>
          <w:rFonts w:ascii="Arial" w:hAnsi="Arial" w:eastAsia="Arial" w:cs="Arial"/>
          <w:b w:val="0"/>
          <w:bCs w:val="0"/>
          <w:sz w:val="22"/>
          <w:szCs w:val="22"/>
          <w:u w:val="none"/>
        </w:rPr>
        <w:t xml:space="preserve"> diseases, and ac</w:t>
      </w:r>
      <w:r w:rsidRPr="21D7B536" w:rsidR="6805C60E">
        <w:rPr>
          <w:rFonts w:ascii="Arial" w:hAnsi="Arial" w:eastAsia="Arial" w:cs="Arial"/>
          <w:b w:val="0"/>
          <w:bCs w:val="0"/>
          <w:sz w:val="22"/>
          <w:szCs w:val="22"/>
          <w:u w:val="none"/>
        </w:rPr>
        <w:t>cess to health services.</w:t>
      </w:r>
      <w:r w:rsidRPr="21D7B536" w:rsidR="134B5E29">
        <w:rPr>
          <w:rFonts w:ascii="Arial" w:hAnsi="Arial" w:eastAsia="Arial" w:cs="Arial"/>
          <w:b w:val="0"/>
          <w:bCs w:val="0"/>
          <w:sz w:val="22"/>
          <w:szCs w:val="22"/>
          <w:u w:val="none"/>
        </w:rPr>
        <w:t xml:space="preserve"> </w:t>
      </w:r>
      <w:r w:rsidRPr="21D7B536" w:rsidR="6805C60E">
        <w:rPr>
          <w:rFonts w:ascii="Arial" w:hAnsi="Arial" w:eastAsia="Arial" w:cs="Arial"/>
          <w:b w:val="0"/>
          <w:bCs w:val="0"/>
          <w:sz w:val="22"/>
          <w:szCs w:val="22"/>
          <w:u w:val="none"/>
        </w:rPr>
        <w:t xml:space="preserve"> Some key targets are to reduce maternal mortality, end preventable deaths of newborns and children under 5 , end epidemics, reduce non-communica</w:t>
      </w:r>
      <w:r w:rsidRPr="21D7B536" w:rsidR="7749CDDF">
        <w:rPr>
          <w:rFonts w:ascii="Arial" w:hAnsi="Arial" w:eastAsia="Arial" w:cs="Arial"/>
          <w:b w:val="0"/>
          <w:bCs w:val="0"/>
          <w:sz w:val="22"/>
          <w:szCs w:val="22"/>
          <w:u w:val="none"/>
        </w:rPr>
        <w:t xml:space="preserve">ble diseases, prevent substance abuse, half global deaths and injuries from road traffic accidents, ensure universal access to sexual and reproductive </w:t>
      </w:r>
      <w:r w:rsidRPr="21D7B536" w:rsidR="378C5DA5">
        <w:rPr>
          <w:rFonts w:ascii="Arial" w:hAnsi="Arial" w:eastAsia="Arial" w:cs="Arial"/>
          <w:b w:val="0"/>
          <w:bCs w:val="0"/>
          <w:sz w:val="22"/>
          <w:szCs w:val="22"/>
          <w:u w:val="none"/>
        </w:rPr>
        <w:t xml:space="preserve">healthcare services, achieve universal health coverage and reduce deaths from hazardous chemicals and </w:t>
      </w:r>
      <w:r w:rsidRPr="21D7B536" w:rsidR="378C5DA5">
        <w:rPr>
          <w:rFonts w:ascii="Arial" w:hAnsi="Arial" w:eastAsia="Arial" w:cs="Arial"/>
          <w:b w:val="0"/>
          <w:bCs w:val="0"/>
          <w:sz w:val="22"/>
          <w:szCs w:val="22"/>
          <w:u w:val="none"/>
        </w:rPr>
        <w:t>pollution</w:t>
      </w:r>
      <w:r w:rsidRPr="21D7B536" w:rsidR="73926314">
        <w:rPr>
          <w:rFonts w:ascii="Arial" w:hAnsi="Arial" w:eastAsia="Arial" w:cs="Arial"/>
          <w:b w:val="0"/>
          <w:bCs w:val="0"/>
          <w:sz w:val="22"/>
          <w:szCs w:val="22"/>
          <w:u w:val="none"/>
        </w:rPr>
        <w:t xml:space="preserve"> </w:t>
      </w:r>
      <w:r w:rsidRPr="21D7B536" w:rsidR="73926314">
        <w:rPr>
          <w:rFonts w:ascii="Arial" w:hAnsi="Arial" w:eastAsia="Arial" w:cs="Arial"/>
          <w:noProof w:val="0"/>
          <w:sz w:val="22"/>
          <w:szCs w:val="22"/>
          <w:lang w:val="en-GB"/>
        </w:rPr>
        <w:t>(WHO, 2022).</w:t>
      </w:r>
    </w:p>
    <w:p w:rsidR="4F389D71" w:rsidP="21D7B536" w:rsidRDefault="4F389D71" w14:paraId="18BF23D8" w14:textId="7EF69858">
      <w:pPr>
        <w:pStyle w:val="Normal"/>
        <w:rPr>
          <w:rFonts w:ascii="Arial" w:hAnsi="Arial" w:eastAsia="Arial" w:cs="Arial"/>
          <w:noProof w:val="0"/>
          <w:sz w:val="22"/>
          <w:szCs w:val="22"/>
          <w:lang w:val="en-GB"/>
        </w:rPr>
      </w:pPr>
      <w:r w:rsidRPr="21D7B536" w:rsidR="734AE317">
        <w:rPr>
          <w:rFonts w:ascii="Arial" w:hAnsi="Arial" w:eastAsia="Arial" w:cs="Arial"/>
          <w:b w:val="0"/>
          <w:bCs w:val="0"/>
          <w:sz w:val="22"/>
          <w:szCs w:val="22"/>
          <w:u w:val="none"/>
        </w:rPr>
        <w:t>The</w:t>
      </w:r>
      <w:r w:rsidRPr="21D7B536" w:rsidR="734AE317">
        <w:rPr>
          <w:rFonts w:ascii="Arial" w:hAnsi="Arial" w:eastAsia="Arial" w:cs="Arial"/>
          <w:b w:val="0"/>
          <w:bCs w:val="0"/>
          <w:sz w:val="22"/>
          <w:szCs w:val="22"/>
          <w:u w:val="none"/>
        </w:rPr>
        <w:t xml:space="preserve"> challenges this SDG faced was the COVID-19 </w:t>
      </w:r>
      <w:r w:rsidRPr="21D7B536" w:rsidR="1B8CEBCF">
        <w:rPr>
          <w:rFonts w:ascii="Arial" w:hAnsi="Arial" w:eastAsia="Arial" w:cs="Arial"/>
          <w:b w:val="0"/>
          <w:bCs w:val="0"/>
          <w:sz w:val="22"/>
          <w:szCs w:val="22"/>
          <w:u w:val="none"/>
        </w:rPr>
        <w:t>pandemic</w:t>
      </w:r>
      <w:r w:rsidRPr="21D7B536" w:rsidR="734AE317">
        <w:rPr>
          <w:rFonts w:ascii="Arial" w:hAnsi="Arial" w:eastAsia="Arial" w:cs="Arial"/>
          <w:b w:val="0"/>
          <w:bCs w:val="0"/>
          <w:sz w:val="22"/>
          <w:szCs w:val="22"/>
          <w:u w:val="none"/>
        </w:rPr>
        <w:t xml:space="preserve"> which </w:t>
      </w:r>
      <w:r w:rsidRPr="21D7B536" w:rsidR="10245916">
        <w:rPr>
          <w:rFonts w:ascii="Arial" w:hAnsi="Arial" w:eastAsia="Arial" w:cs="Arial"/>
          <w:b w:val="0"/>
          <w:bCs w:val="0"/>
          <w:sz w:val="22"/>
          <w:szCs w:val="22"/>
          <w:u w:val="none"/>
        </w:rPr>
        <w:t>disrupted</w:t>
      </w:r>
      <w:r w:rsidRPr="21D7B536" w:rsidR="734AE317">
        <w:rPr>
          <w:rFonts w:ascii="Arial" w:hAnsi="Arial" w:eastAsia="Arial" w:cs="Arial"/>
          <w:b w:val="0"/>
          <w:bCs w:val="0"/>
          <w:sz w:val="22"/>
          <w:szCs w:val="22"/>
          <w:u w:val="none"/>
        </w:rPr>
        <w:t xml:space="preserve"> health systems worldwide. SDG3 is important as good health is a foundation for sustainable </w:t>
      </w:r>
      <w:r w:rsidRPr="21D7B536" w:rsidR="35336892">
        <w:rPr>
          <w:rFonts w:ascii="Arial" w:hAnsi="Arial" w:eastAsia="Arial" w:cs="Arial"/>
          <w:b w:val="0"/>
          <w:bCs w:val="0"/>
          <w:sz w:val="22"/>
          <w:szCs w:val="22"/>
          <w:u w:val="none"/>
        </w:rPr>
        <w:t>development,</w:t>
      </w:r>
      <w:r w:rsidRPr="21D7B536" w:rsidR="734AE317">
        <w:rPr>
          <w:rFonts w:ascii="Arial" w:hAnsi="Arial" w:eastAsia="Arial" w:cs="Arial"/>
          <w:b w:val="0"/>
          <w:bCs w:val="0"/>
          <w:sz w:val="22"/>
          <w:szCs w:val="22"/>
          <w:u w:val="none"/>
        </w:rPr>
        <w:t xml:space="preserve"> he</w:t>
      </w:r>
      <w:r w:rsidRPr="21D7B536" w:rsidR="57A00C90">
        <w:rPr>
          <w:rFonts w:ascii="Arial" w:hAnsi="Arial" w:eastAsia="Arial" w:cs="Arial"/>
          <w:b w:val="0"/>
          <w:bCs w:val="0"/>
          <w:sz w:val="22"/>
          <w:szCs w:val="22"/>
          <w:u w:val="none"/>
        </w:rPr>
        <w:t>althy populations are more productive and can better contribute to social and economic growth, achieving SDG3 also supports other SDG’s such as SDG1, SDG4 and SDG5</w:t>
      </w:r>
      <w:r w:rsidRPr="21D7B536" w:rsidR="49C645BF">
        <w:rPr>
          <w:rFonts w:ascii="Arial" w:hAnsi="Arial" w:eastAsia="Arial" w:cs="Arial"/>
          <w:b w:val="0"/>
          <w:bCs w:val="0"/>
          <w:sz w:val="22"/>
          <w:szCs w:val="22"/>
          <w:u w:val="none"/>
        </w:rPr>
        <w:t xml:space="preserve"> </w:t>
      </w:r>
      <w:r w:rsidRPr="21D7B536" w:rsidR="49C645BF">
        <w:rPr>
          <w:rFonts w:ascii="Arial" w:hAnsi="Arial" w:eastAsia="Arial" w:cs="Arial"/>
          <w:noProof w:val="0"/>
          <w:sz w:val="22"/>
          <w:szCs w:val="22"/>
          <w:lang w:val="en-GB"/>
        </w:rPr>
        <w:t>(</w:t>
      </w:r>
      <w:r w:rsidRPr="21D7B536" w:rsidR="49C645BF">
        <w:rPr>
          <w:rFonts w:ascii="Arial" w:hAnsi="Arial" w:eastAsia="Arial" w:cs="Arial"/>
          <w:noProof w:val="0"/>
          <w:sz w:val="22"/>
          <w:szCs w:val="22"/>
          <w:lang w:val="en-GB"/>
        </w:rPr>
        <w:t>Shulla</w:t>
      </w:r>
      <w:r w:rsidRPr="21D7B536" w:rsidR="49C645BF">
        <w:rPr>
          <w:rFonts w:ascii="Arial" w:hAnsi="Arial" w:eastAsia="Arial" w:cs="Arial"/>
          <w:noProof w:val="0"/>
          <w:sz w:val="22"/>
          <w:szCs w:val="22"/>
          <w:lang w:val="en-GB"/>
        </w:rPr>
        <w:t xml:space="preserve"> et al., 2021).</w:t>
      </w:r>
    </w:p>
    <w:p w:rsidR="01A89BFE" w:rsidP="21D7B536" w:rsidRDefault="01A89BFE" w14:paraId="3A79F0BA" w14:textId="3F08B454">
      <w:pPr>
        <w:rPr>
          <w:rFonts w:ascii="Arial" w:hAnsi="Arial" w:eastAsia="Arial" w:cs="Arial"/>
          <w:b w:val="0"/>
          <w:bCs w:val="0"/>
          <w:sz w:val="22"/>
          <w:szCs w:val="22"/>
          <w:u w:val="none"/>
        </w:rPr>
      </w:pPr>
    </w:p>
    <w:p w:rsidR="01A89BFE" w:rsidP="21D7B536" w:rsidRDefault="01A89BFE" w14:paraId="7B49F59E" w14:textId="05A09D25">
      <w:pPr>
        <w:rPr>
          <w:rFonts w:ascii="Arial" w:hAnsi="Arial" w:eastAsia="Arial" w:cs="Arial"/>
          <w:b w:val="1"/>
          <w:bCs w:val="1"/>
          <w:sz w:val="22"/>
          <w:szCs w:val="22"/>
          <w:u w:val="single"/>
        </w:rPr>
      </w:pPr>
    </w:p>
    <w:p w:rsidR="31508DB7" w:rsidP="31508DB7" w:rsidRDefault="31508DB7" w14:paraId="51267D9A" w14:textId="23901D5B">
      <w:pPr>
        <w:rPr>
          <w:rFonts w:ascii="Arial" w:hAnsi="Arial" w:eastAsia="Arial" w:cs="Arial"/>
          <w:b w:val="1"/>
          <w:bCs w:val="1"/>
          <w:sz w:val="22"/>
          <w:szCs w:val="22"/>
          <w:u w:val="single"/>
        </w:rPr>
      </w:pPr>
    </w:p>
    <w:p w:rsidR="4E689BC3" w:rsidP="21D7B536" w:rsidRDefault="4E689BC3" w14:paraId="475AE031" w14:textId="1326E063">
      <w:pPr>
        <w:rPr>
          <w:rFonts w:ascii="Arial" w:hAnsi="Arial" w:eastAsia="Arial" w:cs="Arial"/>
          <w:b w:val="1"/>
          <w:bCs w:val="1"/>
          <w:sz w:val="22"/>
          <w:szCs w:val="22"/>
          <w:u w:val="single"/>
        </w:rPr>
      </w:pPr>
      <w:r w:rsidRPr="21D7B536" w:rsidR="7E6633C6">
        <w:rPr>
          <w:rFonts w:ascii="Arial" w:hAnsi="Arial" w:eastAsia="Arial" w:cs="Arial"/>
          <w:b w:val="1"/>
          <w:bCs w:val="1"/>
          <w:sz w:val="22"/>
          <w:szCs w:val="22"/>
          <w:u w:val="single"/>
        </w:rPr>
        <w:t xml:space="preserve">Global Policies and </w:t>
      </w:r>
      <w:r w:rsidRPr="21D7B536" w:rsidR="3926AE39">
        <w:rPr>
          <w:rFonts w:ascii="Arial" w:hAnsi="Arial" w:eastAsia="Arial" w:cs="Arial"/>
          <w:b w:val="1"/>
          <w:bCs w:val="1"/>
          <w:sz w:val="22"/>
          <w:szCs w:val="22"/>
          <w:u w:val="single"/>
        </w:rPr>
        <w:t>Initiatives</w:t>
      </w:r>
      <w:r w:rsidRPr="21D7B536" w:rsidR="7E6633C6">
        <w:rPr>
          <w:rFonts w:ascii="Arial" w:hAnsi="Arial" w:eastAsia="Arial" w:cs="Arial"/>
          <w:b w:val="1"/>
          <w:bCs w:val="1"/>
          <w:sz w:val="22"/>
          <w:szCs w:val="22"/>
          <w:u w:val="single"/>
        </w:rPr>
        <w:t xml:space="preserve"> </w:t>
      </w:r>
    </w:p>
    <w:p w:rsidR="375EC7D8" w:rsidP="21D7B536" w:rsidRDefault="375EC7D8" w14:paraId="4EEFA754" w14:textId="03C55D46">
      <w:pPr>
        <w:pStyle w:val="Normal"/>
        <w:rPr>
          <w:rFonts w:ascii="Arial" w:hAnsi="Arial" w:eastAsia="Arial" w:cs="Arial"/>
          <w:noProof w:val="0"/>
          <w:sz w:val="22"/>
          <w:szCs w:val="22"/>
          <w:lang w:val="en-GB"/>
        </w:rPr>
      </w:pPr>
      <w:r w:rsidRPr="31508DB7" w:rsidR="309DDCE8">
        <w:rPr>
          <w:rFonts w:ascii="Arial" w:hAnsi="Arial" w:eastAsia="Arial" w:cs="Arial"/>
          <w:b w:val="0"/>
          <w:bCs w:val="0"/>
          <w:sz w:val="22"/>
          <w:szCs w:val="22"/>
          <w:u w:val="none"/>
        </w:rPr>
        <w:t xml:space="preserve">Global </w:t>
      </w:r>
      <w:r w:rsidRPr="31508DB7" w:rsidR="3DDD06EB">
        <w:rPr>
          <w:rFonts w:ascii="Arial" w:hAnsi="Arial" w:eastAsia="Arial" w:cs="Arial"/>
          <w:b w:val="0"/>
          <w:bCs w:val="0"/>
          <w:sz w:val="22"/>
          <w:szCs w:val="22"/>
          <w:u w:val="none"/>
        </w:rPr>
        <w:t>efforts to achieve SDG</w:t>
      </w:r>
      <w:r w:rsidRPr="31508DB7" w:rsidR="6C94ACAE">
        <w:rPr>
          <w:rFonts w:ascii="Arial" w:hAnsi="Arial" w:eastAsia="Arial" w:cs="Arial"/>
          <w:b w:val="0"/>
          <w:bCs w:val="0"/>
          <w:sz w:val="22"/>
          <w:szCs w:val="22"/>
          <w:u w:val="none"/>
        </w:rPr>
        <w:t>3 are</w:t>
      </w:r>
      <w:r w:rsidRPr="31508DB7" w:rsidR="51B8BE98">
        <w:rPr>
          <w:rFonts w:ascii="Arial" w:hAnsi="Arial" w:eastAsia="Arial" w:cs="Arial"/>
          <w:b w:val="0"/>
          <w:bCs w:val="0"/>
          <w:sz w:val="22"/>
          <w:szCs w:val="22"/>
          <w:u w:val="none"/>
        </w:rPr>
        <w:t xml:space="preserve"> supported by several key policies and </w:t>
      </w:r>
      <w:r w:rsidRPr="31508DB7" w:rsidR="4BB04052">
        <w:rPr>
          <w:rFonts w:ascii="Arial" w:hAnsi="Arial" w:eastAsia="Arial" w:cs="Arial"/>
          <w:b w:val="0"/>
          <w:bCs w:val="0"/>
          <w:sz w:val="22"/>
          <w:szCs w:val="22"/>
          <w:u w:val="none"/>
        </w:rPr>
        <w:t>initiatives</w:t>
      </w:r>
      <w:r w:rsidRPr="31508DB7" w:rsidR="51B8BE98">
        <w:rPr>
          <w:rFonts w:ascii="Arial" w:hAnsi="Arial" w:eastAsia="Arial" w:cs="Arial"/>
          <w:b w:val="0"/>
          <w:bCs w:val="0"/>
          <w:sz w:val="22"/>
          <w:szCs w:val="22"/>
          <w:u w:val="none"/>
        </w:rPr>
        <w:t>. The global action plan for health</w:t>
      </w:r>
      <w:r w:rsidRPr="31508DB7" w:rsidR="1318742C">
        <w:rPr>
          <w:rFonts w:ascii="Arial" w:hAnsi="Arial" w:eastAsia="Arial" w:cs="Arial"/>
          <w:b w:val="0"/>
          <w:bCs w:val="0"/>
          <w:sz w:val="22"/>
          <w:szCs w:val="22"/>
          <w:u w:val="none"/>
        </w:rPr>
        <w:t>y</w:t>
      </w:r>
      <w:r w:rsidRPr="31508DB7" w:rsidR="51B8BE98">
        <w:rPr>
          <w:rFonts w:ascii="Arial" w:hAnsi="Arial" w:eastAsia="Arial" w:cs="Arial"/>
          <w:b w:val="0"/>
          <w:bCs w:val="0"/>
          <w:sz w:val="22"/>
          <w:szCs w:val="22"/>
          <w:u w:val="none"/>
        </w:rPr>
        <w:t xml:space="preserve"> lives and well-being for all launched in 2019 by major health </w:t>
      </w:r>
      <w:r w:rsidRPr="31508DB7" w:rsidR="15CCAD7F">
        <w:rPr>
          <w:rFonts w:ascii="Arial" w:hAnsi="Arial" w:eastAsia="Arial" w:cs="Arial"/>
          <w:b w:val="0"/>
          <w:bCs w:val="0"/>
          <w:sz w:val="22"/>
          <w:szCs w:val="22"/>
          <w:u w:val="none"/>
        </w:rPr>
        <w:t>organisations</w:t>
      </w:r>
      <w:r w:rsidRPr="31508DB7" w:rsidR="51B8BE98">
        <w:rPr>
          <w:rFonts w:ascii="Arial" w:hAnsi="Arial" w:eastAsia="Arial" w:cs="Arial"/>
          <w:b w:val="0"/>
          <w:bCs w:val="0"/>
          <w:sz w:val="22"/>
          <w:szCs w:val="22"/>
          <w:u w:val="none"/>
        </w:rPr>
        <w:t xml:space="preserve"> such as </w:t>
      </w:r>
      <w:r w:rsidRPr="31508DB7" w:rsidR="6EA03E0C">
        <w:rPr>
          <w:rFonts w:ascii="Arial" w:hAnsi="Arial" w:eastAsia="Arial" w:cs="Arial"/>
          <w:b w:val="0"/>
          <w:bCs w:val="0"/>
          <w:sz w:val="22"/>
          <w:szCs w:val="22"/>
          <w:u w:val="none"/>
        </w:rPr>
        <w:t>world health organization and UNICEF, aims to align global health actions and strengthen national health systems</w:t>
      </w:r>
      <w:r w:rsidRPr="31508DB7" w:rsidR="406738C3">
        <w:rPr>
          <w:rFonts w:ascii="Arial" w:hAnsi="Arial" w:eastAsia="Arial" w:cs="Arial"/>
          <w:b w:val="0"/>
          <w:bCs w:val="0"/>
          <w:sz w:val="22"/>
          <w:szCs w:val="22"/>
          <w:u w:val="none"/>
        </w:rPr>
        <w:t xml:space="preserve"> </w:t>
      </w:r>
      <w:r w:rsidRPr="31508DB7" w:rsidR="406738C3">
        <w:rPr>
          <w:rFonts w:ascii="Arial" w:hAnsi="Arial" w:eastAsia="Arial" w:cs="Arial"/>
          <w:noProof w:val="0"/>
          <w:sz w:val="22"/>
          <w:szCs w:val="22"/>
          <w:lang w:val="en-GB"/>
        </w:rPr>
        <w:t>(World Health Organization, 2024).</w:t>
      </w:r>
      <w:r w:rsidRPr="31508DB7" w:rsidR="2A8C9163">
        <w:rPr>
          <w:rFonts w:ascii="Arial" w:hAnsi="Arial" w:eastAsia="Arial" w:cs="Arial"/>
          <w:noProof w:val="0"/>
          <w:sz w:val="22"/>
          <w:szCs w:val="22"/>
          <w:lang w:val="en-GB"/>
        </w:rPr>
        <w:t xml:space="preserve"> </w:t>
      </w:r>
      <w:r w:rsidRPr="31508DB7" w:rsidR="6EA03E0C">
        <w:rPr>
          <w:rFonts w:ascii="Arial" w:hAnsi="Arial" w:eastAsia="Arial" w:cs="Arial"/>
          <w:b w:val="0"/>
          <w:bCs w:val="0"/>
          <w:sz w:val="22"/>
          <w:szCs w:val="22"/>
          <w:u w:val="none"/>
        </w:rPr>
        <w:t xml:space="preserve">The world health organization leads major </w:t>
      </w:r>
      <w:r w:rsidRPr="31508DB7" w:rsidR="72EF9A99">
        <w:rPr>
          <w:rFonts w:ascii="Arial" w:hAnsi="Arial" w:eastAsia="Arial" w:cs="Arial"/>
          <w:b w:val="0"/>
          <w:bCs w:val="0"/>
          <w:sz w:val="22"/>
          <w:szCs w:val="22"/>
          <w:u w:val="none"/>
        </w:rPr>
        <w:t>initiatives,</w:t>
      </w:r>
      <w:r w:rsidRPr="31508DB7" w:rsidR="6EA03E0C">
        <w:rPr>
          <w:rFonts w:ascii="Arial" w:hAnsi="Arial" w:eastAsia="Arial" w:cs="Arial"/>
          <w:b w:val="0"/>
          <w:bCs w:val="0"/>
          <w:sz w:val="22"/>
          <w:szCs w:val="22"/>
          <w:u w:val="none"/>
        </w:rPr>
        <w:t xml:space="preserve"> including the </w:t>
      </w:r>
      <w:r w:rsidRPr="31508DB7" w:rsidR="7DF55B21">
        <w:rPr>
          <w:rFonts w:ascii="Arial" w:hAnsi="Arial" w:eastAsia="Arial" w:cs="Arial"/>
          <w:b w:val="0"/>
          <w:bCs w:val="0"/>
          <w:sz w:val="22"/>
          <w:szCs w:val="22"/>
          <w:u w:val="none"/>
        </w:rPr>
        <w:t xml:space="preserve">universal health coverage 2030 movement, the international health regulations for global health security, and </w:t>
      </w:r>
      <w:r w:rsidRPr="31508DB7" w:rsidR="16B3BDD9">
        <w:rPr>
          <w:rFonts w:ascii="Arial" w:hAnsi="Arial" w:eastAsia="Arial" w:cs="Arial"/>
          <w:b w:val="0"/>
          <w:bCs w:val="0"/>
          <w:sz w:val="22"/>
          <w:szCs w:val="22"/>
          <w:u w:val="none"/>
        </w:rPr>
        <w:t>the</w:t>
      </w:r>
      <w:r w:rsidRPr="31508DB7" w:rsidR="7DF55B21">
        <w:rPr>
          <w:rFonts w:ascii="Arial" w:hAnsi="Arial" w:eastAsia="Arial" w:cs="Arial"/>
          <w:b w:val="0"/>
          <w:bCs w:val="0"/>
          <w:sz w:val="22"/>
          <w:szCs w:val="22"/>
          <w:u w:val="none"/>
        </w:rPr>
        <w:t xml:space="preserve"> framework for </w:t>
      </w:r>
      <w:r w:rsidRPr="31508DB7" w:rsidR="0F29C5C4">
        <w:rPr>
          <w:rFonts w:ascii="Arial" w:hAnsi="Arial" w:eastAsia="Arial" w:cs="Arial"/>
          <w:b w:val="0"/>
          <w:bCs w:val="0"/>
          <w:sz w:val="22"/>
          <w:szCs w:val="22"/>
          <w:u w:val="none"/>
        </w:rPr>
        <w:t>convention</w:t>
      </w:r>
      <w:r w:rsidRPr="31508DB7" w:rsidR="7DF55B21">
        <w:rPr>
          <w:rFonts w:ascii="Arial" w:hAnsi="Arial" w:eastAsia="Arial" w:cs="Arial"/>
          <w:b w:val="0"/>
          <w:bCs w:val="0"/>
          <w:sz w:val="22"/>
          <w:szCs w:val="22"/>
          <w:u w:val="none"/>
        </w:rPr>
        <w:t xml:space="preserve"> on </w:t>
      </w:r>
      <w:r w:rsidRPr="31508DB7" w:rsidR="13882003">
        <w:rPr>
          <w:rFonts w:ascii="Arial" w:hAnsi="Arial" w:eastAsia="Arial" w:cs="Arial"/>
          <w:b w:val="0"/>
          <w:bCs w:val="0"/>
          <w:sz w:val="22"/>
          <w:szCs w:val="22"/>
          <w:u w:val="none"/>
        </w:rPr>
        <w:t>tobacco</w:t>
      </w:r>
      <w:r w:rsidRPr="31508DB7" w:rsidR="7DF55B21">
        <w:rPr>
          <w:rFonts w:ascii="Arial" w:hAnsi="Arial" w:eastAsia="Arial" w:cs="Arial"/>
          <w:b w:val="0"/>
          <w:bCs w:val="0"/>
          <w:sz w:val="22"/>
          <w:szCs w:val="22"/>
          <w:u w:val="none"/>
        </w:rPr>
        <w:t xml:space="preserve"> control to combat </w:t>
      </w:r>
      <w:r w:rsidRPr="31508DB7" w:rsidR="68B4B065">
        <w:rPr>
          <w:rFonts w:ascii="Arial" w:hAnsi="Arial" w:eastAsia="Arial" w:cs="Arial"/>
          <w:b w:val="0"/>
          <w:bCs w:val="0"/>
          <w:sz w:val="22"/>
          <w:szCs w:val="22"/>
          <w:u w:val="none"/>
        </w:rPr>
        <w:t>tobacco</w:t>
      </w:r>
      <w:r w:rsidRPr="31508DB7" w:rsidR="7DF55B21">
        <w:rPr>
          <w:rFonts w:ascii="Arial" w:hAnsi="Arial" w:eastAsia="Arial" w:cs="Arial"/>
          <w:b w:val="0"/>
          <w:bCs w:val="0"/>
          <w:sz w:val="22"/>
          <w:szCs w:val="22"/>
          <w:u w:val="none"/>
        </w:rPr>
        <w:t xml:space="preserve"> </w:t>
      </w:r>
      <w:r w:rsidRPr="31508DB7" w:rsidR="3CCF70F9">
        <w:rPr>
          <w:rFonts w:ascii="Arial" w:hAnsi="Arial" w:eastAsia="Arial" w:cs="Arial"/>
          <w:b w:val="0"/>
          <w:bCs w:val="0"/>
          <w:sz w:val="22"/>
          <w:szCs w:val="22"/>
          <w:u w:val="none"/>
        </w:rPr>
        <w:t>use</w:t>
      </w:r>
      <w:r w:rsidRPr="31508DB7" w:rsidR="1938A620">
        <w:rPr>
          <w:rFonts w:ascii="Arial" w:hAnsi="Arial" w:eastAsia="Arial" w:cs="Arial"/>
          <w:b w:val="0"/>
          <w:bCs w:val="0"/>
          <w:sz w:val="22"/>
          <w:szCs w:val="22"/>
          <w:u w:val="none"/>
        </w:rPr>
        <w:t xml:space="preserve"> </w:t>
      </w:r>
      <w:r w:rsidRPr="31508DB7" w:rsidR="1938A620">
        <w:rPr>
          <w:rFonts w:ascii="Arial" w:hAnsi="Arial" w:eastAsia="Arial" w:cs="Arial"/>
          <w:noProof w:val="0"/>
          <w:sz w:val="22"/>
          <w:szCs w:val="22"/>
          <w:lang w:val="en-GB"/>
        </w:rPr>
        <w:t>(World Health Organization, 2025).</w:t>
      </w:r>
    </w:p>
    <w:p w:rsidR="375EC7D8" w:rsidP="21D7B536" w:rsidRDefault="375EC7D8" w14:paraId="49646B2A" w14:textId="57940B80">
      <w:pPr>
        <w:pStyle w:val="Normal"/>
        <w:rPr>
          <w:rFonts w:ascii="Arial" w:hAnsi="Arial" w:eastAsia="Arial" w:cs="Arial"/>
          <w:noProof w:val="0"/>
          <w:sz w:val="22"/>
          <w:szCs w:val="22"/>
          <w:lang w:val="en-GB"/>
        </w:rPr>
      </w:pPr>
      <w:r w:rsidRPr="60E5E3FD" w:rsidR="4CB3A335">
        <w:rPr>
          <w:rFonts w:ascii="Arial" w:hAnsi="Arial" w:eastAsia="Arial" w:cs="Arial"/>
          <w:b w:val="0"/>
          <w:bCs w:val="0"/>
          <w:sz w:val="22"/>
          <w:szCs w:val="22"/>
          <w:u w:val="none"/>
        </w:rPr>
        <w:t xml:space="preserve"> </w:t>
      </w:r>
      <w:r w:rsidRPr="60E5E3FD" w:rsidR="77B4AE12">
        <w:rPr>
          <w:rFonts w:ascii="Arial" w:hAnsi="Arial" w:eastAsia="Arial" w:cs="Arial"/>
          <w:b w:val="0"/>
          <w:bCs w:val="0"/>
          <w:sz w:val="22"/>
          <w:szCs w:val="22"/>
          <w:u w:val="none"/>
        </w:rPr>
        <w:t>Immunization</w:t>
      </w:r>
      <w:r w:rsidRPr="60E5E3FD" w:rsidR="4CB3A335">
        <w:rPr>
          <w:rFonts w:ascii="Arial" w:hAnsi="Arial" w:eastAsia="Arial" w:cs="Arial"/>
          <w:b w:val="0"/>
          <w:bCs w:val="0"/>
          <w:sz w:val="22"/>
          <w:szCs w:val="22"/>
          <w:u w:val="none"/>
        </w:rPr>
        <w:t xml:space="preserve"> programmes </w:t>
      </w:r>
      <w:r w:rsidRPr="60E5E3FD" w:rsidR="633FA6CE">
        <w:rPr>
          <w:rFonts w:ascii="Arial" w:hAnsi="Arial" w:eastAsia="Arial" w:cs="Arial"/>
          <w:b w:val="0"/>
          <w:bCs w:val="0"/>
          <w:sz w:val="22"/>
          <w:szCs w:val="22"/>
          <w:u w:val="none"/>
        </w:rPr>
        <w:t>work</w:t>
      </w:r>
      <w:r w:rsidRPr="60E5E3FD" w:rsidR="4CB3A335">
        <w:rPr>
          <w:rFonts w:ascii="Arial" w:hAnsi="Arial" w:eastAsia="Arial" w:cs="Arial"/>
          <w:b w:val="0"/>
          <w:bCs w:val="0"/>
          <w:sz w:val="22"/>
          <w:szCs w:val="22"/>
          <w:u w:val="none"/>
        </w:rPr>
        <w:t xml:space="preserve"> to expand vaccine access in </w:t>
      </w:r>
      <w:r w:rsidRPr="60E5E3FD" w:rsidR="608AA6EF">
        <w:rPr>
          <w:rFonts w:ascii="Arial" w:hAnsi="Arial" w:eastAsia="Arial" w:cs="Arial"/>
          <w:b w:val="0"/>
          <w:bCs w:val="0"/>
          <w:sz w:val="22"/>
          <w:szCs w:val="22"/>
          <w:u w:val="none"/>
        </w:rPr>
        <w:t>low-income</w:t>
      </w:r>
      <w:r w:rsidRPr="60E5E3FD" w:rsidR="4CB3A335">
        <w:rPr>
          <w:rFonts w:ascii="Arial" w:hAnsi="Arial" w:eastAsia="Arial" w:cs="Arial"/>
          <w:b w:val="0"/>
          <w:bCs w:val="0"/>
          <w:sz w:val="22"/>
          <w:szCs w:val="22"/>
          <w:u w:val="none"/>
        </w:rPr>
        <w:t xml:space="preserve"> </w:t>
      </w:r>
      <w:r w:rsidRPr="60E5E3FD" w:rsidR="4DD6C3F2">
        <w:rPr>
          <w:rFonts w:ascii="Arial" w:hAnsi="Arial" w:eastAsia="Arial" w:cs="Arial"/>
          <w:b w:val="0"/>
          <w:bCs w:val="0"/>
          <w:sz w:val="22"/>
          <w:szCs w:val="22"/>
          <w:u w:val="none"/>
        </w:rPr>
        <w:t>regions.</w:t>
      </w:r>
      <w:r w:rsidRPr="60E5E3FD" w:rsidR="2C6B8DCA">
        <w:rPr>
          <w:rFonts w:ascii="Arial" w:hAnsi="Arial" w:eastAsia="Arial" w:cs="Arial"/>
          <w:b w:val="0"/>
          <w:bCs w:val="0"/>
          <w:sz w:val="22"/>
          <w:szCs w:val="22"/>
          <w:u w:val="none"/>
        </w:rPr>
        <w:t xml:space="preserve"> UNAIDS and </w:t>
      </w:r>
      <w:r w:rsidRPr="60E5E3FD" w:rsidR="7F4A5DEB">
        <w:rPr>
          <w:rFonts w:ascii="Arial" w:hAnsi="Arial" w:eastAsia="Arial" w:cs="Arial"/>
          <w:b w:val="0"/>
          <w:bCs w:val="0"/>
          <w:sz w:val="22"/>
          <w:szCs w:val="22"/>
          <w:u w:val="none"/>
        </w:rPr>
        <w:t>the</w:t>
      </w:r>
      <w:r w:rsidRPr="60E5E3FD" w:rsidR="2C6B8DCA">
        <w:rPr>
          <w:rFonts w:ascii="Arial" w:hAnsi="Arial" w:eastAsia="Arial" w:cs="Arial"/>
          <w:b w:val="0"/>
          <w:bCs w:val="0"/>
          <w:sz w:val="22"/>
          <w:szCs w:val="22"/>
          <w:u w:val="none"/>
        </w:rPr>
        <w:t xml:space="preserve"> global fund to fight aids, </w:t>
      </w:r>
      <w:r w:rsidRPr="60E5E3FD" w:rsidR="5BF923A3">
        <w:rPr>
          <w:rFonts w:ascii="Arial" w:hAnsi="Arial" w:eastAsia="Arial" w:cs="Arial"/>
          <w:b w:val="0"/>
          <w:bCs w:val="0"/>
          <w:sz w:val="22"/>
          <w:szCs w:val="22"/>
          <w:u w:val="none"/>
        </w:rPr>
        <w:t>tuberculosis</w:t>
      </w:r>
      <w:r w:rsidRPr="60E5E3FD" w:rsidR="2C6B8DCA">
        <w:rPr>
          <w:rFonts w:ascii="Arial" w:hAnsi="Arial" w:eastAsia="Arial" w:cs="Arial"/>
          <w:b w:val="0"/>
          <w:bCs w:val="0"/>
          <w:sz w:val="22"/>
          <w:szCs w:val="22"/>
          <w:u w:val="none"/>
        </w:rPr>
        <w:t xml:space="preserve"> and malaria focus on ending major infectio</w:t>
      </w:r>
      <w:r w:rsidRPr="60E5E3FD" w:rsidR="6826F3BA">
        <w:rPr>
          <w:rFonts w:ascii="Arial" w:hAnsi="Arial" w:eastAsia="Arial" w:cs="Arial"/>
          <w:b w:val="0"/>
          <w:bCs w:val="0"/>
          <w:sz w:val="22"/>
          <w:szCs w:val="22"/>
          <w:u w:val="none"/>
        </w:rPr>
        <w:t xml:space="preserve">us diseases. The UN global compact engages the private sector in health promotion and access to </w:t>
      </w:r>
      <w:r w:rsidRPr="60E5E3FD" w:rsidR="0DFCC207">
        <w:rPr>
          <w:rFonts w:ascii="Arial" w:hAnsi="Arial" w:eastAsia="Arial" w:cs="Arial"/>
          <w:b w:val="0"/>
          <w:bCs w:val="0"/>
          <w:sz w:val="22"/>
          <w:szCs w:val="22"/>
          <w:u w:val="none"/>
        </w:rPr>
        <w:t>medicines,</w:t>
      </w:r>
      <w:r w:rsidRPr="60E5E3FD" w:rsidR="6826F3BA">
        <w:rPr>
          <w:rFonts w:ascii="Arial" w:hAnsi="Arial" w:eastAsia="Arial" w:cs="Arial"/>
          <w:b w:val="0"/>
          <w:bCs w:val="0"/>
          <w:sz w:val="22"/>
          <w:szCs w:val="22"/>
          <w:u w:val="none"/>
        </w:rPr>
        <w:t xml:space="preserve"> while the </w:t>
      </w:r>
      <w:r w:rsidRPr="60E5E3FD" w:rsidR="165CD38D">
        <w:rPr>
          <w:rFonts w:ascii="Arial" w:hAnsi="Arial" w:eastAsia="Arial" w:cs="Arial"/>
          <w:b w:val="0"/>
          <w:bCs w:val="0"/>
          <w:sz w:val="22"/>
          <w:szCs w:val="22"/>
          <w:u w:val="none"/>
        </w:rPr>
        <w:t xml:space="preserve">global health security agenda </w:t>
      </w:r>
      <w:r w:rsidRPr="60E5E3FD" w:rsidR="0DF72A43">
        <w:rPr>
          <w:rFonts w:ascii="Arial" w:hAnsi="Arial" w:eastAsia="Arial" w:cs="Arial"/>
          <w:b w:val="0"/>
          <w:bCs w:val="0"/>
          <w:sz w:val="22"/>
          <w:szCs w:val="22"/>
          <w:u w:val="none"/>
        </w:rPr>
        <w:t>strengthens</w:t>
      </w:r>
      <w:r w:rsidRPr="60E5E3FD" w:rsidR="165CD38D">
        <w:rPr>
          <w:rFonts w:ascii="Arial" w:hAnsi="Arial" w:eastAsia="Arial" w:cs="Arial"/>
          <w:b w:val="0"/>
          <w:bCs w:val="0"/>
          <w:sz w:val="22"/>
          <w:szCs w:val="22"/>
          <w:u w:val="none"/>
        </w:rPr>
        <w:t xml:space="preserve"> </w:t>
      </w:r>
      <w:r w:rsidRPr="60E5E3FD" w:rsidR="2698438D">
        <w:rPr>
          <w:rFonts w:ascii="Arial" w:hAnsi="Arial" w:eastAsia="Arial" w:cs="Arial"/>
          <w:b w:val="0"/>
          <w:bCs w:val="0"/>
          <w:sz w:val="22"/>
          <w:szCs w:val="22"/>
          <w:u w:val="none"/>
        </w:rPr>
        <w:t>country's</w:t>
      </w:r>
      <w:r w:rsidRPr="60E5E3FD" w:rsidR="165CD38D">
        <w:rPr>
          <w:rFonts w:ascii="Arial" w:hAnsi="Arial" w:eastAsia="Arial" w:cs="Arial"/>
          <w:b w:val="0"/>
          <w:bCs w:val="0"/>
          <w:sz w:val="22"/>
          <w:szCs w:val="22"/>
          <w:u w:val="none"/>
        </w:rPr>
        <w:t xml:space="preserve"> ability to respond to </w:t>
      </w:r>
      <w:r w:rsidRPr="60E5E3FD" w:rsidR="175D8A4D">
        <w:rPr>
          <w:rFonts w:ascii="Arial" w:hAnsi="Arial" w:eastAsia="Arial" w:cs="Arial"/>
          <w:b w:val="0"/>
          <w:bCs w:val="0"/>
          <w:sz w:val="22"/>
          <w:szCs w:val="22"/>
          <w:u w:val="none"/>
        </w:rPr>
        <w:t>epidemics.</w:t>
      </w:r>
      <w:r w:rsidRPr="60E5E3FD" w:rsidR="165CD38D">
        <w:rPr>
          <w:rFonts w:ascii="Arial" w:hAnsi="Arial" w:eastAsia="Arial" w:cs="Arial"/>
          <w:b w:val="0"/>
          <w:bCs w:val="0"/>
          <w:sz w:val="22"/>
          <w:szCs w:val="22"/>
          <w:u w:val="none"/>
        </w:rPr>
        <w:t xml:space="preserve"> Together these policies and </w:t>
      </w:r>
      <w:r w:rsidRPr="60E5E3FD" w:rsidR="2D1944C0">
        <w:rPr>
          <w:rFonts w:ascii="Arial" w:hAnsi="Arial" w:eastAsia="Arial" w:cs="Arial"/>
          <w:b w:val="0"/>
          <w:bCs w:val="0"/>
          <w:sz w:val="22"/>
          <w:szCs w:val="22"/>
          <w:u w:val="none"/>
        </w:rPr>
        <w:t>initiatives</w:t>
      </w:r>
      <w:r w:rsidRPr="60E5E3FD" w:rsidR="165CD38D">
        <w:rPr>
          <w:rFonts w:ascii="Arial" w:hAnsi="Arial" w:eastAsia="Arial" w:cs="Arial"/>
          <w:b w:val="0"/>
          <w:bCs w:val="0"/>
          <w:sz w:val="22"/>
          <w:szCs w:val="22"/>
          <w:u w:val="none"/>
        </w:rPr>
        <w:t xml:space="preserve"> </w:t>
      </w:r>
      <w:r w:rsidRPr="60E5E3FD" w:rsidR="7FAD5B2C">
        <w:rPr>
          <w:rFonts w:ascii="Arial" w:hAnsi="Arial" w:eastAsia="Arial" w:cs="Arial"/>
          <w:b w:val="0"/>
          <w:bCs w:val="0"/>
          <w:sz w:val="22"/>
          <w:szCs w:val="22"/>
          <w:u w:val="none"/>
        </w:rPr>
        <w:t xml:space="preserve">form a </w:t>
      </w:r>
      <w:r w:rsidRPr="60E5E3FD" w:rsidR="306C60CB">
        <w:rPr>
          <w:rFonts w:ascii="Arial" w:hAnsi="Arial" w:eastAsia="Arial" w:cs="Arial"/>
          <w:b w:val="0"/>
          <w:bCs w:val="0"/>
          <w:sz w:val="22"/>
          <w:szCs w:val="22"/>
          <w:u w:val="none"/>
        </w:rPr>
        <w:t>coordinated</w:t>
      </w:r>
      <w:r w:rsidRPr="60E5E3FD" w:rsidR="7FAD5B2C">
        <w:rPr>
          <w:rFonts w:ascii="Arial" w:hAnsi="Arial" w:eastAsia="Arial" w:cs="Arial"/>
          <w:b w:val="0"/>
          <w:bCs w:val="0"/>
          <w:sz w:val="22"/>
          <w:szCs w:val="22"/>
          <w:u w:val="none"/>
        </w:rPr>
        <w:t xml:space="preserve"> global response to improve health outcomes and achieve SDG3 by 2030</w:t>
      </w:r>
      <w:r w:rsidRPr="60E5E3FD" w:rsidR="71BEF737">
        <w:rPr>
          <w:rFonts w:ascii="Arial" w:hAnsi="Arial" w:eastAsia="Arial" w:cs="Arial"/>
          <w:b w:val="0"/>
          <w:bCs w:val="0"/>
          <w:sz w:val="22"/>
          <w:szCs w:val="22"/>
          <w:u w:val="none"/>
        </w:rPr>
        <w:t xml:space="preserve"> </w:t>
      </w:r>
      <w:r w:rsidRPr="60E5E3FD" w:rsidR="71BEF737">
        <w:rPr>
          <w:rFonts w:ascii="Arial" w:hAnsi="Arial" w:eastAsia="Arial" w:cs="Arial"/>
          <w:noProof w:val="0"/>
          <w:sz w:val="22"/>
          <w:szCs w:val="22"/>
          <w:lang w:val="en-GB"/>
        </w:rPr>
        <w:t>(</w:t>
      </w:r>
      <w:r w:rsidRPr="60E5E3FD" w:rsidR="71BEF737">
        <w:rPr>
          <w:rFonts w:ascii="Arial" w:hAnsi="Arial" w:eastAsia="Arial" w:cs="Arial"/>
          <w:noProof w:val="0"/>
          <w:sz w:val="22"/>
          <w:szCs w:val="22"/>
          <w:lang w:val="en-GB"/>
        </w:rPr>
        <w:t>Dumville</w:t>
      </w:r>
      <w:r w:rsidRPr="60E5E3FD" w:rsidR="71BEF737">
        <w:rPr>
          <w:rFonts w:ascii="Arial" w:hAnsi="Arial" w:eastAsia="Arial" w:cs="Arial"/>
          <w:noProof w:val="0"/>
          <w:sz w:val="22"/>
          <w:szCs w:val="22"/>
          <w:lang w:val="en-GB"/>
        </w:rPr>
        <w:t>, 2024)</w:t>
      </w:r>
      <w:r w:rsidRPr="60E5E3FD" w:rsidR="36C6A1FB">
        <w:rPr>
          <w:rFonts w:ascii="Arial" w:hAnsi="Arial" w:eastAsia="Arial" w:cs="Arial"/>
          <w:noProof w:val="0"/>
          <w:sz w:val="22"/>
          <w:szCs w:val="22"/>
          <w:lang w:val="en-GB"/>
        </w:rPr>
        <w:t xml:space="preserve">. The Uk has helped improve global health by supporting </w:t>
      </w:r>
      <w:r w:rsidRPr="60E5E3FD" w:rsidR="6E365DEC">
        <w:rPr>
          <w:rFonts w:ascii="Arial" w:hAnsi="Arial" w:eastAsia="Arial" w:cs="Arial"/>
          <w:noProof w:val="0"/>
          <w:sz w:val="22"/>
          <w:szCs w:val="22"/>
          <w:lang w:val="en-GB"/>
        </w:rPr>
        <w:t>vaccination</w:t>
      </w:r>
      <w:r w:rsidRPr="60E5E3FD" w:rsidR="36C6A1FB">
        <w:rPr>
          <w:rFonts w:ascii="Arial" w:hAnsi="Arial" w:eastAsia="Arial" w:cs="Arial"/>
          <w:noProof w:val="0"/>
          <w:sz w:val="22"/>
          <w:szCs w:val="22"/>
          <w:lang w:val="en-GB"/>
        </w:rPr>
        <w:t xml:space="preserve"> for over 67 million children through Gavi and contributing more </w:t>
      </w:r>
      <w:r w:rsidRPr="60E5E3FD" w:rsidR="1F2C39C5">
        <w:rPr>
          <w:rFonts w:ascii="Arial" w:hAnsi="Arial" w:eastAsia="Arial" w:cs="Arial"/>
          <w:noProof w:val="0"/>
          <w:sz w:val="22"/>
          <w:szCs w:val="22"/>
          <w:lang w:val="en-GB"/>
        </w:rPr>
        <w:t>than</w:t>
      </w:r>
      <w:r w:rsidRPr="60E5E3FD" w:rsidR="36C6A1FB">
        <w:rPr>
          <w:rFonts w:ascii="Arial" w:hAnsi="Arial" w:eastAsia="Arial" w:cs="Arial"/>
          <w:noProof w:val="0"/>
          <w:sz w:val="22"/>
          <w:szCs w:val="22"/>
          <w:lang w:val="en-GB"/>
        </w:rPr>
        <w:t xml:space="preserve"> £700 million annually to international health </w:t>
      </w:r>
      <w:r w:rsidRPr="60E5E3FD" w:rsidR="12FBB4A6">
        <w:rPr>
          <w:rFonts w:ascii="Arial" w:hAnsi="Arial" w:eastAsia="Arial" w:cs="Arial"/>
          <w:noProof w:val="0"/>
          <w:sz w:val="22"/>
          <w:szCs w:val="22"/>
          <w:lang w:val="en-GB"/>
        </w:rPr>
        <w:t>programmes,</w:t>
      </w:r>
      <w:r w:rsidRPr="60E5E3FD" w:rsidR="75298C52">
        <w:rPr>
          <w:rFonts w:ascii="Arial" w:hAnsi="Arial" w:eastAsia="Arial" w:cs="Arial"/>
          <w:noProof w:val="0"/>
          <w:sz w:val="22"/>
          <w:szCs w:val="22"/>
          <w:lang w:val="en-GB"/>
        </w:rPr>
        <w:t xml:space="preserve"> domestically life expectancy </w:t>
      </w:r>
      <w:r w:rsidRPr="60E5E3FD" w:rsidR="75298C52">
        <w:rPr>
          <w:rFonts w:ascii="Arial" w:hAnsi="Arial" w:eastAsia="Arial" w:cs="Arial"/>
          <w:noProof w:val="0"/>
          <w:sz w:val="22"/>
          <w:szCs w:val="22"/>
          <w:lang w:val="en-GB"/>
        </w:rPr>
        <w:t>remains</w:t>
      </w:r>
      <w:r w:rsidRPr="60E5E3FD" w:rsidR="75298C52">
        <w:rPr>
          <w:rFonts w:ascii="Arial" w:hAnsi="Arial" w:eastAsia="Arial" w:cs="Arial"/>
          <w:noProof w:val="0"/>
          <w:sz w:val="22"/>
          <w:szCs w:val="22"/>
          <w:lang w:val="en-GB"/>
        </w:rPr>
        <w:t xml:space="preserve"> high at around 81 years, but healthy life expectancy has fallen to around 61-62 years. Major challenges include widening health </w:t>
      </w:r>
      <w:r w:rsidRPr="60E5E3FD" w:rsidR="6FE94F82">
        <w:rPr>
          <w:rFonts w:ascii="Arial" w:hAnsi="Arial" w:eastAsia="Arial" w:cs="Arial"/>
          <w:noProof w:val="0"/>
          <w:sz w:val="22"/>
          <w:szCs w:val="22"/>
          <w:lang w:val="en-GB"/>
        </w:rPr>
        <w:t>inequalities</w:t>
      </w:r>
      <w:r w:rsidRPr="60E5E3FD" w:rsidR="2099FAF8">
        <w:rPr>
          <w:rFonts w:ascii="Arial" w:hAnsi="Arial" w:eastAsia="Arial" w:cs="Arial"/>
          <w:noProof w:val="0"/>
          <w:sz w:val="22"/>
          <w:szCs w:val="22"/>
          <w:lang w:val="en-GB"/>
        </w:rPr>
        <w:t xml:space="preserve"> </w:t>
      </w:r>
      <w:r w:rsidRPr="60E5E3FD" w:rsidR="0A24B13E">
        <w:rPr>
          <w:rFonts w:ascii="Arial" w:hAnsi="Arial" w:eastAsia="Arial" w:cs="Arial"/>
          <w:noProof w:val="0"/>
          <w:sz w:val="22"/>
          <w:szCs w:val="22"/>
          <w:lang w:val="en-GB"/>
        </w:rPr>
        <w:t>between</w:t>
      </w:r>
      <w:r w:rsidRPr="60E5E3FD" w:rsidR="2099FAF8">
        <w:rPr>
          <w:rFonts w:ascii="Arial" w:hAnsi="Arial" w:eastAsia="Arial" w:cs="Arial"/>
          <w:noProof w:val="0"/>
          <w:sz w:val="22"/>
          <w:szCs w:val="22"/>
          <w:lang w:val="en-GB"/>
        </w:rPr>
        <w:t xml:space="preserve"> </w:t>
      </w:r>
      <w:r w:rsidRPr="60E5E3FD" w:rsidR="6FC2E0C4">
        <w:rPr>
          <w:rFonts w:ascii="Arial" w:hAnsi="Arial" w:eastAsia="Arial" w:cs="Arial"/>
          <w:noProof w:val="0"/>
          <w:sz w:val="22"/>
          <w:szCs w:val="22"/>
          <w:lang w:val="en-GB"/>
        </w:rPr>
        <w:t>rich</w:t>
      </w:r>
      <w:r w:rsidRPr="60E5E3FD" w:rsidR="2099FAF8">
        <w:rPr>
          <w:rFonts w:ascii="Arial" w:hAnsi="Arial" w:eastAsia="Arial" w:cs="Arial"/>
          <w:noProof w:val="0"/>
          <w:sz w:val="22"/>
          <w:szCs w:val="22"/>
          <w:lang w:val="en-GB"/>
        </w:rPr>
        <w:t xml:space="preserve"> and </w:t>
      </w:r>
      <w:r w:rsidRPr="60E5E3FD" w:rsidR="2099FAF8">
        <w:rPr>
          <w:rFonts w:ascii="Arial" w:hAnsi="Arial" w:eastAsia="Arial" w:cs="Arial"/>
          <w:noProof w:val="0"/>
          <w:sz w:val="22"/>
          <w:szCs w:val="22"/>
          <w:lang w:val="en-GB"/>
        </w:rPr>
        <w:t>poor areas</w:t>
      </w:r>
      <w:r w:rsidRPr="60E5E3FD" w:rsidR="2099FAF8">
        <w:rPr>
          <w:rFonts w:ascii="Arial" w:hAnsi="Arial" w:eastAsia="Arial" w:cs="Arial"/>
          <w:noProof w:val="0"/>
          <w:sz w:val="22"/>
          <w:szCs w:val="22"/>
          <w:lang w:val="en-GB"/>
        </w:rPr>
        <w:t xml:space="preserve">, rising rates of non-communicable diseases </w:t>
      </w:r>
      <w:r w:rsidRPr="60E5E3FD" w:rsidR="63FAD8EC">
        <w:rPr>
          <w:rFonts w:ascii="Arial" w:hAnsi="Arial" w:eastAsia="Arial" w:cs="Arial"/>
          <w:noProof w:val="0"/>
          <w:sz w:val="22"/>
          <w:szCs w:val="22"/>
          <w:lang w:val="en-GB"/>
        </w:rPr>
        <w:t>(which</w:t>
      </w:r>
      <w:r w:rsidRPr="60E5E3FD" w:rsidR="2099FAF8">
        <w:rPr>
          <w:rFonts w:ascii="Arial" w:hAnsi="Arial" w:eastAsia="Arial" w:cs="Arial"/>
          <w:noProof w:val="0"/>
          <w:sz w:val="22"/>
          <w:szCs w:val="22"/>
          <w:lang w:val="en-GB"/>
        </w:rPr>
        <w:t xml:space="preserve"> cause </w:t>
      </w:r>
      <w:r w:rsidRPr="60E5E3FD" w:rsidR="2099FAF8">
        <w:rPr>
          <w:rFonts w:ascii="Arial" w:hAnsi="Arial" w:eastAsia="Arial" w:cs="Arial"/>
          <w:noProof w:val="0"/>
          <w:sz w:val="22"/>
          <w:szCs w:val="22"/>
          <w:lang w:val="en-GB"/>
        </w:rPr>
        <w:t>nearly 89%</w:t>
      </w:r>
      <w:r w:rsidRPr="60E5E3FD" w:rsidR="2099FAF8">
        <w:rPr>
          <w:rFonts w:ascii="Arial" w:hAnsi="Arial" w:eastAsia="Arial" w:cs="Arial"/>
          <w:noProof w:val="0"/>
          <w:sz w:val="22"/>
          <w:szCs w:val="22"/>
          <w:lang w:val="en-GB"/>
        </w:rPr>
        <w:t xml:space="preserve"> of UK deaths), and declining UK health aid funding,</w:t>
      </w:r>
      <w:r w:rsidRPr="60E5E3FD" w:rsidR="6EB79E17">
        <w:rPr>
          <w:rFonts w:ascii="Arial" w:hAnsi="Arial" w:eastAsia="Arial" w:cs="Arial"/>
          <w:noProof w:val="0"/>
          <w:sz w:val="22"/>
          <w:szCs w:val="22"/>
          <w:lang w:val="en-GB"/>
        </w:rPr>
        <w:t xml:space="preserve"> which may slow progress towards global health goals</w:t>
      </w:r>
      <w:r w:rsidRPr="60E5E3FD" w:rsidR="1107AAB0">
        <w:rPr>
          <w:rFonts w:ascii="Arial" w:hAnsi="Arial" w:eastAsia="Arial" w:cs="Arial"/>
          <w:noProof w:val="0"/>
          <w:sz w:val="22"/>
          <w:szCs w:val="22"/>
          <w:lang w:val="en-GB"/>
        </w:rPr>
        <w:t xml:space="preserve"> </w:t>
      </w:r>
      <w:r w:rsidRPr="60E5E3FD" w:rsidR="1107AAB0">
        <w:rPr>
          <w:rFonts w:ascii="Arial" w:hAnsi="Arial" w:eastAsia="Arial" w:cs="Arial"/>
          <w:noProof w:val="0"/>
          <w:sz w:val="24"/>
          <w:szCs w:val="24"/>
          <w:lang w:val="en-GB"/>
        </w:rPr>
        <w:t>(Office for National Statistics, 2024).</w:t>
      </w:r>
    </w:p>
    <w:p w:rsidR="742AB9DD" w:rsidP="21D7B536" w:rsidRDefault="742AB9DD" w14:paraId="6F19BC0C" w14:textId="4024AF8B">
      <w:pPr>
        <w:rPr>
          <w:rFonts w:ascii="Arial" w:hAnsi="Arial" w:eastAsia="Arial" w:cs="Arial"/>
          <w:b w:val="1"/>
          <w:bCs w:val="1"/>
          <w:sz w:val="22"/>
          <w:szCs w:val="22"/>
          <w:u w:val="single"/>
        </w:rPr>
      </w:pPr>
      <w:r w:rsidRPr="31508DB7" w:rsidR="17E97C9D">
        <w:rPr>
          <w:rFonts w:ascii="Arial" w:hAnsi="Arial" w:eastAsia="Arial" w:cs="Arial"/>
          <w:b w:val="1"/>
          <w:bCs w:val="1"/>
          <w:sz w:val="22"/>
          <w:szCs w:val="22"/>
          <w:u w:val="single"/>
        </w:rPr>
        <w:t>National and Local Examples</w:t>
      </w:r>
    </w:p>
    <w:p w:rsidR="742AB9DD" w:rsidP="31508DB7" w:rsidRDefault="742AB9DD" w14:paraId="134D525B" w14:textId="1E91190E">
      <w:pPr>
        <w:rPr>
          <w:rFonts w:ascii="Arial" w:hAnsi="Arial" w:eastAsia="Arial" w:cs="Arial"/>
          <w:b w:val="0"/>
          <w:bCs w:val="0"/>
          <w:sz w:val="22"/>
          <w:szCs w:val="22"/>
          <w:u w:val="none"/>
        </w:rPr>
      </w:pPr>
      <w:r w:rsidRPr="31508DB7" w:rsidR="5D27C4AE">
        <w:rPr>
          <w:rFonts w:ascii="Arial" w:hAnsi="Arial" w:eastAsia="Arial" w:cs="Arial"/>
          <w:b w:val="0"/>
          <w:bCs w:val="0"/>
          <w:sz w:val="22"/>
          <w:szCs w:val="22"/>
          <w:u w:val="none"/>
        </w:rPr>
        <w:t>NHS Long Term Plan-</w:t>
      </w:r>
    </w:p>
    <w:p w:rsidR="742AB9DD" w:rsidP="31508DB7" w:rsidRDefault="742AB9DD" w14:paraId="5F5E110F" w14:textId="059D9938">
      <w:pPr>
        <w:pStyle w:val="Normal"/>
        <w:rPr>
          <w:rFonts w:ascii="Arial" w:hAnsi="Arial" w:eastAsia="Arial" w:cs="Arial"/>
          <w:noProof w:val="0"/>
          <w:sz w:val="22"/>
          <w:szCs w:val="22"/>
          <w:lang w:val="en-GB"/>
        </w:rPr>
      </w:pPr>
      <w:r w:rsidRPr="31508DB7" w:rsidR="5D27C4AE">
        <w:rPr>
          <w:rFonts w:ascii="Arial" w:hAnsi="Arial" w:eastAsia="Arial" w:cs="Arial"/>
          <w:b w:val="0"/>
          <w:bCs w:val="0"/>
          <w:sz w:val="22"/>
          <w:szCs w:val="22"/>
          <w:u w:val="none"/>
        </w:rPr>
        <w:t xml:space="preserve">The Uks national health service long term plan focuses on preventive care, mental health </w:t>
      </w:r>
      <w:r w:rsidRPr="31508DB7" w:rsidR="5D27C4AE">
        <w:rPr>
          <w:rFonts w:ascii="Arial" w:hAnsi="Arial" w:eastAsia="Arial" w:cs="Arial"/>
          <w:b w:val="0"/>
          <w:bCs w:val="0"/>
          <w:sz w:val="22"/>
          <w:szCs w:val="22"/>
          <w:u w:val="none"/>
        </w:rPr>
        <w:t>support</w:t>
      </w:r>
      <w:r w:rsidRPr="31508DB7" w:rsidR="5D27C4AE">
        <w:rPr>
          <w:rFonts w:ascii="Arial" w:hAnsi="Arial" w:eastAsia="Arial" w:cs="Arial"/>
          <w:b w:val="0"/>
          <w:bCs w:val="0"/>
          <w:sz w:val="22"/>
          <w:szCs w:val="22"/>
          <w:u w:val="none"/>
        </w:rPr>
        <w:t xml:space="preserve"> and digital services. It aims to reduce health inequalities and improve outcomes for chronic diseases. Supporting SDG3 goals on non-communicable diseases and universal health access </w:t>
      </w:r>
      <w:r w:rsidRPr="31508DB7" w:rsidR="5D27C4AE">
        <w:rPr>
          <w:rFonts w:ascii="Arial" w:hAnsi="Arial" w:eastAsia="Arial" w:cs="Arial"/>
          <w:noProof w:val="0"/>
          <w:sz w:val="22"/>
          <w:szCs w:val="22"/>
          <w:lang w:val="en-GB"/>
        </w:rPr>
        <w:t>(Department of Health and Social Care, 2025).</w:t>
      </w:r>
      <w:r w:rsidRPr="31508DB7" w:rsidR="3FCFA2CD">
        <w:rPr>
          <w:rFonts w:ascii="Arial" w:hAnsi="Arial" w:eastAsia="Arial" w:cs="Arial"/>
          <w:noProof w:val="0"/>
          <w:sz w:val="22"/>
          <w:szCs w:val="22"/>
          <w:lang w:val="en-GB"/>
        </w:rPr>
        <w:t xml:space="preserve"> The NHS long term plan has expanded access to menta;l health services, improved early cancer diagnosis rates and increased the use of digital health tools such as virtual consultation</w:t>
      </w:r>
      <w:r w:rsidRPr="31508DB7" w:rsidR="753A4929">
        <w:rPr>
          <w:rFonts w:ascii="Arial" w:hAnsi="Arial" w:eastAsia="Arial" w:cs="Arial"/>
          <w:noProof w:val="0"/>
          <w:sz w:val="22"/>
          <w:szCs w:val="22"/>
          <w:lang w:val="en-GB"/>
        </w:rPr>
        <w:t xml:space="preserve">s </w:t>
      </w:r>
      <w:r w:rsidRPr="31508DB7" w:rsidR="753A4929">
        <w:rPr>
          <w:rFonts w:ascii="Arial" w:hAnsi="Arial" w:eastAsia="Arial" w:cs="Arial"/>
          <w:noProof w:val="0"/>
          <w:sz w:val="24"/>
          <w:szCs w:val="24"/>
          <w:lang w:val="en-GB"/>
        </w:rPr>
        <w:t>(Department of Health and Social Care, 2025b)</w:t>
      </w:r>
      <w:r w:rsidRPr="31508DB7" w:rsidR="07133E56">
        <w:rPr>
          <w:rFonts w:ascii="Arial" w:hAnsi="Arial" w:eastAsia="Arial" w:cs="Arial"/>
          <w:noProof w:val="0"/>
          <w:sz w:val="24"/>
          <w:szCs w:val="24"/>
          <w:lang w:val="en-GB"/>
        </w:rPr>
        <w:t>.</w:t>
      </w:r>
    </w:p>
    <w:p w:rsidR="742AB9DD" w:rsidP="31508DB7" w:rsidRDefault="742AB9DD" w14:paraId="7A2CA900" w14:textId="13D059B4">
      <w:pPr>
        <w:rPr>
          <w:rFonts w:ascii="Arial" w:hAnsi="Arial" w:eastAsia="Arial" w:cs="Arial"/>
          <w:b w:val="0"/>
          <w:bCs w:val="0"/>
          <w:sz w:val="22"/>
          <w:szCs w:val="22"/>
          <w:u w:val="none"/>
        </w:rPr>
      </w:pPr>
    </w:p>
    <w:p w:rsidR="742AB9DD" w:rsidP="31508DB7" w:rsidRDefault="742AB9DD" w14:paraId="5D234757" w14:textId="288C22DA">
      <w:pPr>
        <w:rPr>
          <w:rFonts w:ascii="Arial" w:hAnsi="Arial" w:eastAsia="Arial" w:cs="Arial"/>
          <w:b w:val="0"/>
          <w:bCs w:val="0"/>
          <w:sz w:val="22"/>
          <w:szCs w:val="22"/>
          <w:u w:val="none"/>
        </w:rPr>
      </w:pPr>
      <w:r w:rsidRPr="31508DB7" w:rsidR="5D27C4AE">
        <w:rPr>
          <w:rFonts w:ascii="Arial" w:hAnsi="Arial" w:eastAsia="Arial" w:cs="Arial"/>
          <w:b w:val="0"/>
          <w:bCs w:val="0"/>
          <w:sz w:val="22"/>
          <w:szCs w:val="22"/>
          <w:u w:val="none"/>
        </w:rPr>
        <w:t>Uk childhood obesity plan -</w:t>
      </w:r>
    </w:p>
    <w:p w:rsidR="742AB9DD" w:rsidP="31508DB7" w:rsidRDefault="742AB9DD" w14:paraId="743069E6" w14:textId="0E722319">
      <w:pPr>
        <w:pStyle w:val="Normal"/>
        <w:rPr>
          <w:rFonts w:ascii="Arial" w:hAnsi="Arial" w:eastAsia="Arial" w:cs="Arial"/>
          <w:noProof w:val="0"/>
          <w:sz w:val="22"/>
          <w:szCs w:val="22"/>
          <w:lang w:val="en-GB"/>
        </w:rPr>
      </w:pPr>
      <w:r w:rsidRPr="60E5E3FD" w:rsidR="10718976">
        <w:rPr>
          <w:rFonts w:ascii="Arial" w:hAnsi="Arial" w:eastAsia="Arial" w:cs="Arial"/>
          <w:b w:val="0"/>
          <w:bCs w:val="0"/>
          <w:sz w:val="22"/>
          <w:szCs w:val="22"/>
          <w:u w:val="none"/>
        </w:rPr>
        <w:t xml:space="preserve">Launched in 2016 and updated in later phases, aims to reduce childhood obesity and promote healthier lifestyles. The plan includes measures such as soft drink industry levy ( sugar tax ) , restrictions on junk food advertising, clearer food labelling and promoting physical activity in schools, it directly supports SDG3 AND 4. Early evaluation have shown reductions in the sugar content of drinks and increased public awareness of healthy eating , demonstrating how national policies can drive better health outcomes </w:t>
      </w:r>
      <w:r w:rsidRPr="60E5E3FD" w:rsidR="10718976">
        <w:rPr>
          <w:rFonts w:ascii="Arial" w:hAnsi="Arial" w:eastAsia="Arial" w:cs="Arial"/>
          <w:noProof w:val="0"/>
          <w:sz w:val="22"/>
          <w:szCs w:val="22"/>
          <w:lang w:val="en-GB"/>
        </w:rPr>
        <w:t>(Gov.UK, 2016).</w:t>
      </w:r>
      <w:r w:rsidRPr="60E5E3FD" w:rsidR="46B77B33">
        <w:rPr>
          <w:rFonts w:ascii="Arial" w:hAnsi="Arial" w:eastAsia="Arial" w:cs="Arial"/>
          <w:noProof w:val="0"/>
          <w:sz w:val="22"/>
          <w:szCs w:val="22"/>
          <w:lang w:val="en-GB"/>
        </w:rPr>
        <w:t xml:space="preserve"> The plan has led to progress such as cutting sugar in </w:t>
      </w:r>
      <w:r w:rsidRPr="60E5E3FD" w:rsidR="2CB4CD98">
        <w:rPr>
          <w:rFonts w:ascii="Arial" w:hAnsi="Arial" w:eastAsia="Arial" w:cs="Arial"/>
          <w:noProof w:val="0"/>
          <w:sz w:val="22"/>
          <w:szCs w:val="22"/>
          <w:lang w:val="en-GB"/>
        </w:rPr>
        <w:t>soft</w:t>
      </w:r>
      <w:r w:rsidRPr="60E5E3FD" w:rsidR="46B77B33">
        <w:rPr>
          <w:rFonts w:ascii="Arial" w:hAnsi="Arial" w:eastAsia="Arial" w:cs="Arial"/>
          <w:noProof w:val="0"/>
          <w:sz w:val="22"/>
          <w:szCs w:val="22"/>
          <w:lang w:val="en-GB"/>
        </w:rPr>
        <w:t xml:space="preserve"> drinks by 40% and improved food labelling and school meal </w:t>
      </w:r>
      <w:r w:rsidRPr="60E5E3FD" w:rsidR="3CDAAF46">
        <w:rPr>
          <w:rFonts w:ascii="Arial" w:hAnsi="Arial" w:eastAsia="Arial" w:cs="Arial"/>
          <w:noProof w:val="0"/>
          <w:sz w:val="22"/>
          <w:szCs w:val="22"/>
          <w:lang w:val="en-GB"/>
        </w:rPr>
        <w:t xml:space="preserve">standards. </w:t>
      </w:r>
      <w:r w:rsidRPr="60E5E3FD" w:rsidR="3CDAAF46">
        <w:rPr>
          <w:rFonts w:ascii="Arial" w:hAnsi="Arial" w:eastAsia="Arial" w:cs="Arial"/>
          <w:noProof w:val="0"/>
          <w:sz w:val="22"/>
          <w:szCs w:val="22"/>
          <w:lang w:val="en-GB"/>
        </w:rPr>
        <w:t>However,</w:t>
      </w:r>
      <w:r w:rsidRPr="60E5E3FD" w:rsidR="46B77B33">
        <w:rPr>
          <w:rFonts w:ascii="Arial" w:hAnsi="Arial" w:eastAsia="Arial" w:cs="Arial"/>
          <w:noProof w:val="0"/>
          <w:sz w:val="22"/>
          <w:szCs w:val="22"/>
          <w:lang w:val="en-GB"/>
        </w:rPr>
        <w:t xml:space="preserve"> childhood ob</w:t>
      </w:r>
      <w:r w:rsidRPr="60E5E3FD" w:rsidR="4A2506C9">
        <w:rPr>
          <w:rFonts w:ascii="Arial" w:hAnsi="Arial" w:eastAsia="Arial" w:cs="Arial"/>
          <w:noProof w:val="0"/>
          <w:sz w:val="22"/>
          <w:szCs w:val="22"/>
          <w:lang w:val="en-GB"/>
        </w:rPr>
        <w:t xml:space="preserve">esity </w:t>
      </w:r>
      <w:r w:rsidRPr="60E5E3FD" w:rsidR="4A2506C9">
        <w:rPr>
          <w:rFonts w:ascii="Arial" w:hAnsi="Arial" w:eastAsia="Arial" w:cs="Arial"/>
          <w:noProof w:val="0"/>
          <w:sz w:val="22"/>
          <w:szCs w:val="22"/>
          <w:lang w:val="en-GB"/>
        </w:rPr>
        <w:t>remains</w:t>
      </w:r>
      <w:r w:rsidRPr="60E5E3FD" w:rsidR="4A2506C9">
        <w:rPr>
          <w:rFonts w:ascii="Arial" w:hAnsi="Arial" w:eastAsia="Arial" w:cs="Arial"/>
          <w:noProof w:val="0"/>
          <w:sz w:val="22"/>
          <w:szCs w:val="22"/>
          <w:lang w:val="en-GB"/>
        </w:rPr>
        <w:t xml:space="preserve"> high around 22% of children starting primary school are overweight or obese showing progress has stalled and stronger action on advertising, </w:t>
      </w:r>
      <w:r w:rsidRPr="60E5E3FD" w:rsidR="4A2506C9">
        <w:rPr>
          <w:rFonts w:ascii="Arial" w:hAnsi="Arial" w:eastAsia="Arial" w:cs="Arial"/>
          <w:noProof w:val="0"/>
          <w:sz w:val="22"/>
          <w:szCs w:val="22"/>
          <w:lang w:val="en-GB"/>
        </w:rPr>
        <w:t>portion</w:t>
      </w:r>
      <w:r w:rsidRPr="60E5E3FD" w:rsidR="4A2506C9">
        <w:rPr>
          <w:rFonts w:ascii="Arial" w:hAnsi="Arial" w:eastAsia="Arial" w:cs="Arial"/>
          <w:noProof w:val="0"/>
          <w:sz w:val="22"/>
          <w:szCs w:val="22"/>
          <w:lang w:val="en-GB"/>
        </w:rPr>
        <w:t xml:space="preserve"> sizes and </w:t>
      </w:r>
      <w:r w:rsidRPr="60E5E3FD" w:rsidR="24C92345">
        <w:rPr>
          <w:rFonts w:ascii="Arial" w:hAnsi="Arial" w:eastAsia="Arial" w:cs="Arial"/>
          <w:noProof w:val="0"/>
          <w:sz w:val="22"/>
          <w:szCs w:val="22"/>
          <w:lang w:val="en-GB"/>
        </w:rPr>
        <w:t xml:space="preserve">inequality is needed </w:t>
      </w:r>
      <w:r w:rsidRPr="60E5E3FD" w:rsidR="0476AAA7">
        <w:rPr>
          <w:rFonts w:ascii="Arial" w:hAnsi="Arial" w:eastAsia="Arial" w:cs="Arial"/>
          <w:noProof w:val="0"/>
          <w:sz w:val="24"/>
          <w:szCs w:val="24"/>
          <w:lang w:val="en-GB"/>
        </w:rPr>
        <w:t>(NHS England, 2023).</w:t>
      </w:r>
    </w:p>
    <w:p w:rsidR="742AB9DD" w:rsidP="31508DB7" w:rsidRDefault="742AB9DD" w14:paraId="219D0739" w14:textId="662CB590">
      <w:pPr>
        <w:pStyle w:val="Normal"/>
        <w:rPr>
          <w:rFonts w:ascii="Arial" w:hAnsi="Arial" w:eastAsia="Arial" w:cs="Arial"/>
          <w:b w:val="0"/>
          <w:bCs w:val="0"/>
          <w:sz w:val="22"/>
          <w:szCs w:val="22"/>
          <w:u w:val="none"/>
        </w:rPr>
      </w:pPr>
      <w:r w:rsidRPr="31508DB7" w:rsidR="17E97C9D">
        <w:rPr>
          <w:rFonts w:ascii="Arial" w:hAnsi="Arial" w:eastAsia="Arial" w:cs="Arial"/>
          <w:b w:val="0"/>
          <w:bCs w:val="0"/>
          <w:sz w:val="22"/>
          <w:szCs w:val="22"/>
          <w:u w:val="none"/>
        </w:rPr>
        <w:t>Kenya- Universal Health Coverage Pilot Programme-</w:t>
      </w:r>
    </w:p>
    <w:p w:rsidR="742AB9DD" w:rsidP="21D7B536" w:rsidRDefault="742AB9DD" w14:paraId="756CC482" w14:textId="65CF4EC2">
      <w:pPr>
        <w:pStyle w:val="Normal"/>
        <w:rPr>
          <w:rFonts w:ascii="Arial" w:hAnsi="Arial" w:eastAsia="Arial" w:cs="Arial"/>
          <w:noProof w:val="0"/>
          <w:sz w:val="22"/>
          <w:szCs w:val="22"/>
          <w:lang w:val="en-GB"/>
        </w:rPr>
      </w:pPr>
      <w:r w:rsidRPr="21D7B536" w:rsidR="43DEC9B5">
        <w:rPr>
          <w:rFonts w:ascii="Arial" w:hAnsi="Arial" w:eastAsia="Arial" w:cs="Arial"/>
          <w:b w:val="0"/>
          <w:bCs w:val="0"/>
          <w:sz w:val="22"/>
          <w:szCs w:val="22"/>
          <w:u w:val="none"/>
        </w:rPr>
        <w:t xml:space="preserve">This programme was launched in 2018 under its big four agenda, providing free primary healthcare services in four </w:t>
      </w:r>
      <w:r w:rsidRPr="21D7B536" w:rsidR="3D8D24FD">
        <w:rPr>
          <w:rFonts w:ascii="Arial" w:hAnsi="Arial" w:eastAsia="Arial" w:cs="Arial"/>
          <w:b w:val="0"/>
          <w:bCs w:val="0"/>
          <w:sz w:val="22"/>
          <w:szCs w:val="22"/>
          <w:u w:val="none"/>
        </w:rPr>
        <w:t>counties. The</w:t>
      </w:r>
      <w:r w:rsidRPr="21D7B536" w:rsidR="43DEC9B5">
        <w:rPr>
          <w:rFonts w:ascii="Arial" w:hAnsi="Arial" w:eastAsia="Arial" w:cs="Arial"/>
          <w:b w:val="0"/>
          <w:bCs w:val="0"/>
          <w:sz w:val="22"/>
          <w:szCs w:val="22"/>
          <w:u w:val="none"/>
        </w:rPr>
        <w:t xml:space="preserve"> programme aimed to </w:t>
      </w:r>
      <w:r w:rsidRPr="21D7B536" w:rsidR="472F7E9C">
        <w:rPr>
          <w:rFonts w:ascii="Arial" w:hAnsi="Arial" w:eastAsia="Arial" w:cs="Arial"/>
          <w:b w:val="0"/>
          <w:bCs w:val="0"/>
          <w:sz w:val="22"/>
          <w:szCs w:val="22"/>
          <w:u w:val="none"/>
        </w:rPr>
        <w:t>strengthen</w:t>
      </w:r>
      <w:r w:rsidRPr="21D7B536" w:rsidR="43DEC9B5">
        <w:rPr>
          <w:rFonts w:ascii="Arial" w:hAnsi="Arial" w:eastAsia="Arial" w:cs="Arial"/>
          <w:b w:val="0"/>
          <w:bCs w:val="0"/>
          <w:sz w:val="22"/>
          <w:szCs w:val="22"/>
          <w:u w:val="none"/>
        </w:rPr>
        <w:t xml:space="preserve"> healthcare systems, improve access to </w:t>
      </w:r>
      <w:r w:rsidRPr="21D7B536" w:rsidR="340C7172">
        <w:rPr>
          <w:rFonts w:ascii="Arial" w:hAnsi="Arial" w:eastAsia="Arial" w:cs="Arial"/>
          <w:b w:val="0"/>
          <w:bCs w:val="0"/>
          <w:sz w:val="22"/>
          <w:szCs w:val="22"/>
          <w:u w:val="none"/>
        </w:rPr>
        <w:t xml:space="preserve">essential </w:t>
      </w:r>
      <w:r w:rsidRPr="21D7B536" w:rsidR="6A0C77B7">
        <w:rPr>
          <w:rFonts w:ascii="Arial" w:hAnsi="Arial" w:eastAsia="Arial" w:cs="Arial"/>
          <w:b w:val="0"/>
          <w:bCs w:val="0"/>
          <w:sz w:val="22"/>
          <w:szCs w:val="22"/>
          <w:u w:val="none"/>
        </w:rPr>
        <w:t>medicines, and</w:t>
      </w:r>
      <w:r w:rsidRPr="21D7B536" w:rsidR="340C7172">
        <w:rPr>
          <w:rFonts w:ascii="Arial" w:hAnsi="Arial" w:eastAsia="Arial" w:cs="Arial"/>
          <w:b w:val="0"/>
          <w:bCs w:val="0"/>
          <w:sz w:val="22"/>
          <w:szCs w:val="22"/>
          <w:u w:val="none"/>
        </w:rPr>
        <w:t xml:space="preserve"> reduce out of pocket expenses. It has since expanded </w:t>
      </w:r>
      <w:r w:rsidRPr="21D7B536" w:rsidR="2FA3030B">
        <w:rPr>
          <w:rFonts w:ascii="Arial" w:hAnsi="Arial" w:eastAsia="Arial" w:cs="Arial"/>
          <w:b w:val="0"/>
          <w:bCs w:val="0"/>
          <w:sz w:val="22"/>
          <w:szCs w:val="22"/>
          <w:u w:val="none"/>
        </w:rPr>
        <w:t>nationality to achieve universal health coverage by 2030, aligning directly with SDG3</w:t>
      </w:r>
      <w:r w:rsidRPr="21D7B536" w:rsidR="206ABFCB">
        <w:rPr>
          <w:rFonts w:ascii="Arial" w:hAnsi="Arial" w:eastAsia="Arial" w:cs="Arial"/>
          <w:b w:val="0"/>
          <w:bCs w:val="0"/>
          <w:sz w:val="22"/>
          <w:szCs w:val="22"/>
          <w:u w:val="none"/>
        </w:rPr>
        <w:t xml:space="preserve"> </w:t>
      </w:r>
      <w:r w:rsidRPr="21D7B536" w:rsidR="206ABFCB">
        <w:rPr>
          <w:rFonts w:ascii="Arial" w:hAnsi="Arial" w:eastAsia="Arial" w:cs="Arial"/>
          <w:noProof w:val="0"/>
          <w:sz w:val="22"/>
          <w:szCs w:val="22"/>
          <w:lang w:val="en-GB"/>
        </w:rPr>
        <w:t>(Lizah Nyawira et al., 2024).</w:t>
      </w:r>
    </w:p>
    <w:p w:rsidR="0EF7BC57" w:rsidP="21D7B536" w:rsidRDefault="0EF7BC57" w14:paraId="435F4E2A" w14:textId="7F6252A9">
      <w:pPr>
        <w:rPr>
          <w:rFonts w:ascii="Arial" w:hAnsi="Arial" w:eastAsia="Arial" w:cs="Arial"/>
          <w:b w:val="0"/>
          <w:bCs w:val="0"/>
          <w:sz w:val="22"/>
          <w:szCs w:val="22"/>
          <w:u w:val="none"/>
        </w:rPr>
      </w:pPr>
      <w:r w:rsidRPr="21D7B536" w:rsidR="0ED50B57">
        <w:rPr>
          <w:rFonts w:ascii="Arial" w:hAnsi="Arial" w:eastAsia="Arial" w:cs="Arial"/>
          <w:b w:val="0"/>
          <w:bCs w:val="0"/>
          <w:sz w:val="22"/>
          <w:szCs w:val="22"/>
          <w:u w:val="none"/>
        </w:rPr>
        <w:t>India- Ayushman Bharat-</w:t>
      </w:r>
    </w:p>
    <w:p w:rsidR="0EF7BC57" w:rsidP="21D7B536" w:rsidRDefault="0EF7BC57" w14:paraId="2F5C591F" w14:textId="74991E75">
      <w:pPr>
        <w:pStyle w:val="Normal"/>
        <w:rPr>
          <w:rFonts w:ascii="Arial" w:hAnsi="Arial" w:eastAsia="Arial" w:cs="Arial"/>
          <w:noProof w:val="0"/>
          <w:sz w:val="22"/>
          <w:szCs w:val="22"/>
          <w:lang w:val="en-GB"/>
        </w:rPr>
      </w:pPr>
      <w:r w:rsidRPr="31508DB7" w:rsidR="6D06DE8B">
        <w:rPr>
          <w:rFonts w:ascii="Arial" w:hAnsi="Arial" w:eastAsia="Arial" w:cs="Arial"/>
          <w:b w:val="0"/>
          <w:bCs w:val="0"/>
          <w:sz w:val="22"/>
          <w:szCs w:val="22"/>
          <w:u w:val="none"/>
        </w:rPr>
        <w:t xml:space="preserve">Introduced in 2018, Ayushman Bharat provides free health insurance coverage to over 500 million </w:t>
      </w:r>
      <w:r w:rsidRPr="31508DB7" w:rsidR="2D26AC2F">
        <w:rPr>
          <w:rFonts w:ascii="Arial" w:hAnsi="Arial" w:eastAsia="Arial" w:cs="Arial"/>
          <w:b w:val="0"/>
          <w:bCs w:val="0"/>
          <w:sz w:val="22"/>
          <w:szCs w:val="22"/>
          <w:u w:val="none"/>
        </w:rPr>
        <w:t>low-income</w:t>
      </w:r>
      <w:r w:rsidRPr="31508DB7" w:rsidR="6D06DE8B">
        <w:rPr>
          <w:rFonts w:ascii="Arial" w:hAnsi="Arial" w:eastAsia="Arial" w:cs="Arial"/>
          <w:b w:val="0"/>
          <w:bCs w:val="0"/>
          <w:sz w:val="22"/>
          <w:szCs w:val="22"/>
          <w:u w:val="none"/>
        </w:rPr>
        <w:t xml:space="preserve"> </w:t>
      </w:r>
      <w:r w:rsidRPr="31508DB7" w:rsidR="418FFB23">
        <w:rPr>
          <w:rFonts w:ascii="Arial" w:hAnsi="Arial" w:eastAsia="Arial" w:cs="Arial"/>
          <w:b w:val="0"/>
          <w:bCs w:val="0"/>
          <w:sz w:val="22"/>
          <w:szCs w:val="22"/>
          <w:u w:val="none"/>
        </w:rPr>
        <w:t>citizens.</w:t>
      </w:r>
      <w:r w:rsidRPr="31508DB7" w:rsidR="6D06DE8B">
        <w:rPr>
          <w:rFonts w:ascii="Arial" w:hAnsi="Arial" w:eastAsia="Arial" w:cs="Arial"/>
          <w:b w:val="0"/>
          <w:bCs w:val="0"/>
          <w:sz w:val="22"/>
          <w:szCs w:val="22"/>
          <w:u w:val="none"/>
        </w:rPr>
        <w:t xml:space="preserve"> It includes two key </w:t>
      </w:r>
      <w:r w:rsidRPr="31508DB7" w:rsidR="4F2F1FC0">
        <w:rPr>
          <w:rFonts w:ascii="Arial" w:hAnsi="Arial" w:eastAsia="Arial" w:cs="Arial"/>
          <w:b w:val="0"/>
          <w:bCs w:val="0"/>
          <w:sz w:val="22"/>
          <w:szCs w:val="22"/>
          <w:u w:val="none"/>
        </w:rPr>
        <w:t>components</w:t>
      </w:r>
      <w:r w:rsidRPr="31508DB7" w:rsidR="6D06DE8B">
        <w:rPr>
          <w:rFonts w:ascii="Arial" w:hAnsi="Arial" w:eastAsia="Arial" w:cs="Arial"/>
          <w:b w:val="0"/>
          <w:bCs w:val="0"/>
          <w:sz w:val="22"/>
          <w:szCs w:val="22"/>
          <w:u w:val="none"/>
        </w:rPr>
        <w:t>: Health and wellness centre</w:t>
      </w:r>
      <w:r w:rsidRPr="31508DB7" w:rsidR="2393B8EC">
        <w:rPr>
          <w:rFonts w:ascii="Arial" w:hAnsi="Arial" w:eastAsia="Arial" w:cs="Arial"/>
          <w:b w:val="0"/>
          <w:bCs w:val="0"/>
          <w:sz w:val="22"/>
          <w:szCs w:val="22"/>
          <w:u w:val="none"/>
        </w:rPr>
        <w:t xml:space="preserve">s for primary care and the Pradhan </w:t>
      </w:r>
      <w:r w:rsidRPr="31508DB7" w:rsidR="2393B8EC">
        <w:rPr>
          <w:rFonts w:ascii="Arial" w:hAnsi="Arial" w:eastAsia="Arial" w:cs="Arial"/>
          <w:b w:val="0"/>
          <w:bCs w:val="0"/>
          <w:sz w:val="22"/>
          <w:szCs w:val="22"/>
          <w:u w:val="none"/>
        </w:rPr>
        <w:t>mantri</w:t>
      </w:r>
      <w:r w:rsidRPr="31508DB7" w:rsidR="2393B8EC">
        <w:rPr>
          <w:rFonts w:ascii="Arial" w:hAnsi="Arial" w:eastAsia="Arial" w:cs="Arial"/>
          <w:b w:val="0"/>
          <w:bCs w:val="0"/>
          <w:sz w:val="22"/>
          <w:szCs w:val="22"/>
          <w:u w:val="none"/>
        </w:rPr>
        <w:t xml:space="preserve"> </w:t>
      </w:r>
      <w:r w:rsidRPr="31508DB7" w:rsidR="2393B8EC">
        <w:rPr>
          <w:rFonts w:ascii="Arial" w:hAnsi="Arial" w:eastAsia="Arial" w:cs="Arial"/>
          <w:b w:val="0"/>
          <w:bCs w:val="0"/>
          <w:sz w:val="22"/>
          <w:szCs w:val="22"/>
          <w:u w:val="none"/>
        </w:rPr>
        <w:t>jan</w:t>
      </w:r>
      <w:r w:rsidRPr="31508DB7" w:rsidR="2393B8EC">
        <w:rPr>
          <w:rFonts w:ascii="Arial" w:hAnsi="Arial" w:eastAsia="Arial" w:cs="Arial"/>
          <w:b w:val="0"/>
          <w:bCs w:val="0"/>
          <w:sz w:val="22"/>
          <w:szCs w:val="22"/>
          <w:u w:val="none"/>
        </w:rPr>
        <w:t xml:space="preserve"> </w:t>
      </w:r>
      <w:r w:rsidRPr="31508DB7" w:rsidR="2393B8EC">
        <w:rPr>
          <w:rFonts w:ascii="Arial" w:hAnsi="Arial" w:eastAsia="Arial" w:cs="Arial"/>
          <w:b w:val="0"/>
          <w:bCs w:val="0"/>
          <w:sz w:val="22"/>
          <w:szCs w:val="22"/>
          <w:u w:val="none"/>
        </w:rPr>
        <w:t>arogya</w:t>
      </w:r>
      <w:r w:rsidRPr="31508DB7" w:rsidR="2393B8EC">
        <w:rPr>
          <w:rFonts w:ascii="Arial" w:hAnsi="Arial" w:eastAsia="Arial" w:cs="Arial"/>
          <w:b w:val="0"/>
          <w:bCs w:val="0"/>
          <w:sz w:val="22"/>
          <w:szCs w:val="22"/>
          <w:u w:val="none"/>
        </w:rPr>
        <w:t xml:space="preserve"> yojana for hospital care. This programme supports SDG3 by </w:t>
      </w:r>
      <w:r w:rsidRPr="31508DB7" w:rsidR="4EFD021C">
        <w:rPr>
          <w:rFonts w:ascii="Arial" w:hAnsi="Arial" w:eastAsia="Arial" w:cs="Arial"/>
          <w:b w:val="0"/>
          <w:bCs w:val="0"/>
          <w:sz w:val="22"/>
          <w:szCs w:val="22"/>
          <w:u w:val="none"/>
        </w:rPr>
        <w:t>promoting</w:t>
      </w:r>
      <w:r w:rsidRPr="31508DB7" w:rsidR="2393B8EC">
        <w:rPr>
          <w:rFonts w:ascii="Arial" w:hAnsi="Arial" w:eastAsia="Arial" w:cs="Arial"/>
          <w:b w:val="0"/>
          <w:bCs w:val="0"/>
          <w:sz w:val="22"/>
          <w:szCs w:val="22"/>
          <w:u w:val="none"/>
        </w:rPr>
        <w:t xml:space="preserve"> affordable healthcare access and </w:t>
      </w:r>
      <w:r w:rsidRPr="31508DB7" w:rsidR="5F15144A">
        <w:rPr>
          <w:rFonts w:ascii="Arial" w:hAnsi="Arial" w:eastAsia="Arial" w:cs="Arial"/>
          <w:b w:val="0"/>
          <w:bCs w:val="0"/>
          <w:sz w:val="22"/>
          <w:szCs w:val="22"/>
          <w:u w:val="none"/>
        </w:rPr>
        <w:t>financial</w:t>
      </w:r>
      <w:r w:rsidRPr="31508DB7" w:rsidR="2393B8EC">
        <w:rPr>
          <w:rFonts w:ascii="Arial" w:hAnsi="Arial" w:eastAsia="Arial" w:cs="Arial"/>
          <w:b w:val="0"/>
          <w:bCs w:val="0"/>
          <w:sz w:val="22"/>
          <w:szCs w:val="22"/>
          <w:u w:val="none"/>
        </w:rPr>
        <w:t xml:space="preserve"> </w:t>
      </w:r>
      <w:r w:rsidRPr="31508DB7" w:rsidR="734A8913">
        <w:rPr>
          <w:rFonts w:ascii="Arial" w:hAnsi="Arial" w:eastAsia="Arial" w:cs="Arial"/>
          <w:b w:val="0"/>
          <w:bCs w:val="0"/>
          <w:sz w:val="22"/>
          <w:szCs w:val="22"/>
          <w:u w:val="none"/>
        </w:rPr>
        <w:t>protection</w:t>
      </w:r>
      <w:r w:rsidRPr="31508DB7" w:rsidR="27389997">
        <w:rPr>
          <w:rFonts w:ascii="Arial" w:hAnsi="Arial" w:eastAsia="Arial" w:cs="Arial"/>
          <w:b w:val="0"/>
          <w:bCs w:val="0"/>
          <w:sz w:val="22"/>
          <w:szCs w:val="22"/>
          <w:u w:val="none"/>
        </w:rPr>
        <w:t xml:space="preserve"> </w:t>
      </w:r>
      <w:r w:rsidRPr="31508DB7" w:rsidR="27389997">
        <w:rPr>
          <w:rFonts w:ascii="Arial" w:hAnsi="Arial" w:eastAsia="Arial" w:cs="Arial"/>
          <w:noProof w:val="0"/>
          <w:sz w:val="22"/>
          <w:szCs w:val="22"/>
          <w:lang w:val="en-GB"/>
        </w:rPr>
        <w:t>(Yadav, 2024)</w:t>
      </w:r>
    </w:p>
    <w:p w:rsidR="7DF09625" w:rsidP="21D7B536" w:rsidRDefault="7DF09625" w14:paraId="6A8B9B96" w14:textId="58E2485F">
      <w:pPr>
        <w:rPr>
          <w:rFonts w:ascii="Arial" w:hAnsi="Arial" w:eastAsia="Arial" w:cs="Arial"/>
          <w:b w:val="1"/>
          <w:bCs w:val="1"/>
          <w:sz w:val="22"/>
          <w:szCs w:val="22"/>
          <w:u w:val="single"/>
        </w:rPr>
      </w:pPr>
      <w:r w:rsidRPr="21D7B536" w:rsidR="37EB398B">
        <w:rPr>
          <w:rFonts w:ascii="Arial" w:hAnsi="Arial" w:eastAsia="Arial" w:cs="Arial"/>
          <w:b w:val="1"/>
          <w:bCs w:val="1"/>
          <w:sz w:val="22"/>
          <w:szCs w:val="22"/>
          <w:u w:val="single"/>
        </w:rPr>
        <w:t xml:space="preserve">Use of theories/ Models </w:t>
      </w:r>
    </w:p>
    <w:p w:rsidR="58DF20FA" w:rsidP="21D7B536" w:rsidRDefault="58DF20FA" w14:paraId="077B199E" w14:textId="232AA820">
      <w:pPr>
        <w:pStyle w:val="Normal"/>
        <w:rPr>
          <w:rFonts w:ascii="Arial" w:hAnsi="Arial" w:eastAsia="Arial" w:cs="Arial"/>
          <w:noProof w:val="0"/>
          <w:sz w:val="22"/>
          <w:szCs w:val="22"/>
          <w:lang w:val="en-GB"/>
        </w:rPr>
      </w:pPr>
      <w:r w:rsidRPr="21D7B536" w:rsidR="7D64F33B">
        <w:rPr>
          <w:rFonts w:ascii="Arial" w:hAnsi="Arial" w:eastAsia="Arial" w:cs="Arial"/>
          <w:b w:val="0"/>
          <w:bCs w:val="0"/>
          <w:sz w:val="22"/>
          <w:szCs w:val="22"/>
          <w:u w:val="none"/>
        </w:rPr>
        <w:t xml:space="preserve">The health belief model and other behaviour change theories are hugely used to support SDG3 by encouraging healthier lifestyles and </w:t>
      </w:r>
      <w:r w:rsidRPr="21D7B536" w:rsidR="770692A2">
        <w:rPr>
          <w:rFonts w:ascii="Arial" w:hAnsi="Arial" w:eastAsia="Arial" w:cs="Arial"/>
          <w:b w:val="0"/>
          <w:bCs w:val="0"/>
          <w:sz w:val="22"/>
          <w:szCs w:val="22"/>
          <w:u w:val="none"/>
        </w:rPr>
        <w:t>preventive</w:t>
      </w:r>
      <w:r w:rsidRPr="21D7B536" w:rsidR="7D64F33B">
        <w:rPr>
          <w:rFonts w:ascii="Arial" w:hAnsi="Arial" w:eastAsia="Arial" w:cs="Arial"/>
          <w:b w:val="0"/>
          <w:bCs w:val="0"/>
          <w:sz w:val="22"/>
          <w:szCs w:val="22"/>
          <w:u w:val="none"/>
        </w:rPr>
        <w:t xml:space="preserve"> health actions. The healt</w:t>
      </w:r>
      <w:r w:rsidRPr="21D7B536" w:rsidR="2F5CD09E">
        <w:rPr>
          <w:rFonts w:ascii="Arial" w:hAnsi="Arial" w:eastAsia="Arial" w:cs="Arial"/>
          <w:b w:val="0"/>
          <w:bCs w:val="0"/>
          <w:sz w:val="22"/>
          <w:szCs w:val="22"/>
          <w:u w:val="none"/>
        </w:rPr>
        <w:t xml:space="preserve">h belief </w:t>
      </w:r>
      <w:r w:rsidRPr="21D7B536" w:rsidR="7C7995A2">
        <w:rPr>
          <w:rFonts w:ascii="Arial" w:hAnsi="Arial" w:eastAsia="Arial" w:cs="Arial"/>
          <w:b w:val="0"/>
          <w:bCs w:val="0"/>
          <w:sz w:val="22"/>
          <w:szCs w:val="22"/>
          <w:u w:val="none"/>
        </w:rPr>
        <w:t>model</w:t>
      </w:r>
      <w:r w:rsidRPr="21D7B536" w:rsidR="2F5CD09E">
        <w:rPr>
          <w:rFonts w:ascii="Arial" w:hAnsi="Arial" w:eastAsia="Arial" w:cs="Arial"/>
          <w:b w:val="0"/>
          <w:bCs w:val="0"/>
          <w:sz w:val="22"/>
          <w:szCs w:val="22"/>
          <w:u w:val="none"/>
        </w:rPr>
        <w:t xml:space="preserve"> suggests that </w:t>
      </w:r>
      <w:r w:rsidRPr="21D7B536" w:rsidR="4DDB6BB6">
        <w:rPr>
          <w:rFonts w:ascii="Arial" w:hAnsi="Arial" w:eastAsia="Arial" w:cs="Arial"/>
          <w:b w:val="0"/>
          <w:bCs w:val="0"/>
          <w:sz w:val="22"/>
          <w:szCs w:val="22"/>
          <w:u w:val="none"/>
        </w:rPr>
        <w:t>people's</w:t>
      </w:r>
      <w:r w:rsidRPr="21D7B536" w:rsidR="2F5CD09E">
        <w:rPr>
          <w:rFonts w:ascii="Arial" w:hAnsi="Arial" w:eastAsia="Arial" w:cs="Arial"/>
          <w:b w:val="0"/>
          <w:bCs w:val="0"/>
          <w:sz w:val="22"/>
          <w:szCs w:val="22"/>
          <w:u w:val="none"/>
        </w:rPr>
        <w:t xml:space="preserve"> behaviours depend on their </w:t>
      </w:r>
      <w:r w:rsidRPr="21D7B536" w:rsidR="2F5CD09E">
        <w:rPr>
          <w:rFonts w:ascii="Arial" w:hAnsi="Arial" w:eastAsia="Arial" w:cs="Arial"/>
          <w:b w:val="0"/>
          <w:bCs w:val="0"/>
          <w:sz w:val="22"/>
          <w:szCs w:val="22"/>
          <w:u w:val="none"/>
        </w:rPr>
        <w:t>perceptions</w:t>
      </w:r>
      <w:r w:rsidRPr="21D7B536" w:rsidR="2F5CD09E">
        <w:rPr>
          <w:rFonts w:ascii="Arial" w:hAnsi="Arial" w:eastAsia="Arial" w:cs="Arial"/>
          <w:b w:val="0"/>
          <w:bCs w:val="0"/>
          <w:sz w:val="22"/>
          <w:szCs w:val="22"/>
          <w:u w:val="none"/>
        </w:rPr>
        <w:t xml:space="preserve"> of </w:t>
      </w:r>
      <w:r w:rsidRPr="21D7B536" w:rsidR="7540E343">
        <w:rPr>
          <w:rFonts w:ascii="Arial" w:hAnsi="Arial" w:eastAsia="Arial" w:cs="Arial"/>
          <w:b w:val="0"/>
          <w:bCs w:val="0"/>
          <w:sz w:val="22"/>
          <w:szCs w:val="22"/>
          <w:u w:val="none"/>
        </w:rPr>
        <w:t>risk, the</w:t>
      </w:r>
      <w:r w:rsidRPr="21D7B536" w:rsidR="2F5CD09E">
        <w:rPr>
          <w:rFonts w:ascii="Arial" w:hAnsi="Arial" w:eastAsia="Arial" w:cs="Arial"/>
          <w:b w:val="0"/>
          <w:bCs w:val="0"/>
          <w:sz w:val="22"/>
          <w:szCs w:val="22"/>
          <w:u w:val="none"/>
        </w:rPr>
        <w:t xml:space="preserve"> seriousness of </w:t>
      </w:r>
      <w:r w:rsidRPr="21D7B536" w:rsidR="22960E4E">
        <w:rPr>
          <w:rFonts w:ascii="Arial" w:hAnsi="Arial" w:eastAsia="Arial" w:cs="Arial"/>
          <w:b w:val="0"/>
          <w:bCs w:val="0"/>
          <w:sz w:val="22"/>
          <w:szCs w:val="22"/>
          <w:u w:val="none"/>
        </w:rPr>
        <w:t>illness, and</w:t>
      </w:r>
      <w:r w:rsidRPr="21D7B536" w:rsidR="2F5CD09E">
        <w:rPr>
          <w:rFonts w:ascii="Arial" w:hAnsi="Arial" w:eastAsia="Arial" w:cs="Arial"/>
          <w:b w:val="0"/>
          <w:bCs w:val="0"/>
          <w:sz w:val="22"/>
          <w:szCs w:val="22"/>
          <w:u w:val="none"/>
        </w:rPr>
        <w:t xml:space="preserve"> the </w:t>
      </w:r>
      <w:r w:rsidRPr="21D7B536" w:rsidR="588CCECD">
        <w:rPr>
          <w:rFonts w:ascii="Arial" w:hAnsi="Arial" w:eastAsia="Arial" w:cs="Arial"/>
          <w:b w:val="0"/>
          <w:bCs w:val="0"/>
          <w:sz w:val="22"/>
          <w:szCs w:val="22"/>
          <w:u w:val="none"/>
        </w:rPr>
        <w:t>benefits</w:t>
      </w:r>
      <w:r w:rsidRPr="21D7B536" w:rsidR="3106EAA2">
        <w:rPr>
          <w:rFonts w:ascii="Arial" w:hAnsi="Arial" w:eastAsia="Arial" w:cs="Arial"/>
          <w:b w:val="0"/>
          <w:bCs w:val="0"/>
          <w:sz w:val="22"/>
          <w:szCs w:val="22"/>
          <w:u w:val="none"/>
        </w:rPr>
        <w:t xml:space="preserve"> </w:t>
      </w:r>
      <w:r w:rsidRPr="21D7B536" w:rsidR="2F5CD09E">
        <w:rPr>
          <w:rFonts w:ascii="Arial" w:hAnsi="Arial" w:eastAsia="Arial" w:cs="Arial"/>
          <w:b w:val="0"/>
          <w:bCs w:val="0"/>
          <w:sz w:val="22"/>
          <w:szCs w:val="22"/>
          <w:u w:val="none"/>
        </w:rPr>
        <w:t xml:space="preserve">versus barriers of </w:t>
      </w:r>
      <w:r w:rsidRPr="21D7B536" w:rsidR="1E5C1944">
        <w:rPr>
          <w:rFonts w:ascii="Arial" w:hAnsi="Arial" w:eastAsia="Arial" w:cs="Arial"/>
          <w:b w:val="0"/>
          <w:bCs w:val="0"/>
          <w:sz w:val="22"/>
          <w:szCs w:val="22"/>
          <w:u w:val="none"/>
        </w:rPr>
        <w:t>acting</w:t>
      </w:r>
      <w:r w:rsidRPr="21D7B536" w:rsidR="2F5CD09E">
        <w:rPr>
          <w:rFonts w:ascii="Arial" w:hAnsi="Arial" w:eastAsia="Arial" w:cs="Arial"/>
          <w:b w:val="0"/>
          <w:bCs w:val="0"/>
          <w:sz w:val="22"/>
          <w:szCs w:val="22"/>
          <w:u w:val="none"/>
        </w:rPr>
        <w:t xml:space="preserve">, along with the cues to act and </w:t>
      </w:r>
      <w:r w:rsidRPr="21D7B536" w:rsidR="2BF72F48">
        <w:rPr>
          <w:rFonts w:ascii="Arial" w:hAnsi="Arial" w:eastAsia="Arial" w:cs="Arial"/>
          <w:b w:val="0"/>
          <w:bCs w:val="0"/>
          <w:sz w:val="22"/>
          <w:szCs w:val="22"/>
          <w:u w:val="none"/>
        </w:rPr>
        <w:t>confidence</w:t>
      </w:r>
      <w:r w:rsidRPr="21D7B536" w:rsidR="5CE21300">
        <w:rPr>
          <w:rFonts w:ascii="Arial" w:hAnsi="Arial" w:eastAsia="Arial" w:cs="Arial"/>
          <w:b w:val="0"/>
          <w:bCs w:val="0"/>
          <w:sz w:val="22"/>
          <w:szCs w:val="22"/>
          <w:u w:val="none"/>
        </w:rPr>
        <w:t xml:space="preserve"> in their ability to </w:t>
      </w:r>
      <w:r w:rsidRPr="21D7B536" w:rsidR="76C6BE16">
        <w:rPr>
          <w:rFonts w:ascii="Arial" w:hAnsi="Arial" w:eastAsia="Arial" w:cs="Arial"/>
          <w:b w:val="0"/>
          <w:bCs w:val="0"/>
          <w:sz w:val="22"/>
          <w:szCs w:val="22"/>
          <w:u w:val="none"/>
        </w:rPr>
        <w:t>change.</w:t>
      </w:r>
      <w:r w:rsidRPr="21D7B536" w:rsidR="5CE21300">
        <w:rPr>
          <w:rFonts w:ascii="Arial" w:hAnsi="Arial" w:eastAsia="Arial" w:cs="Arial"/>
          <w:b w:val="0"/>
          <w:bCs w:val="0"/>
          <w:sz w:val="22"/>
          <w:szCs w:val="22"/>
          <w:u w:val="none"/>
        </w:rPr>
        <w:t xml:space="preserve"> </w:t>
      </w:r>
      <w:r w:rsidRPr="21D7B536" w:rsidR="75E7BCF7">
        <w:rPr>
          <w:rFonts w:ascii="Arial" w:hAnsi="Arial" w:eastAsia="Arial" w:cs="Arial"/>
          <w:b w:val="0"/>
          <w:bCs w:val="0"/>
          <w:sz w:val="22"/>
          <w:szCs w:val="22"/>
          <w:u w:val="none"/>
        </w:rPr>
        <w:t>Globally</w:t>
      </w:r>
      <w:r w:rsidRPr="21D7B536" w:rsidR="5CE21300">
        <w:rPr>
          <w:rFonts w:ascii="Arial" w:hAnsi="Arial" w:eastAsia="Arial" w:cs="Arial"/>
          <w:b w:val="0"/>
          <w:bCs w:val="0"/>
          <w:sz w:val="22"/>
          <w:szCs w:val="22"/>
          <w:u w:val="none"/>
        </w:rPr>
        <w:t xml:space="preserve">, </w:t>
      </w:r>
      <w:r w:rsidRPr="21D7B536" w:rsidR="1B02868E">
        <w:rPr>
          <w:rFonts w:ascii="Arial" w:hAnsi="Arial" w:eastAsia="Arial" w:cs="Arial"/>
          <w:b w:val="0"/>
          <w:bCs w:val="0"/>
          <w:sz w:val="22"/>
          <w:szCs w:val="22"/>
          <w:u w:val="none"/>
        </w:rPr>
        <w:t>organisations</w:t>
      </w:r>
      <w:r w:rsidRPr="21D7B536" w:rsidR="5CE21300">
        <w:rPr>
          <w:rFonts w:ascii="Arial" w:hAnsi="Arial" w:eastAsia="Arial" w:cs="Arial"/>
          <w:b w:val="0"/>
          <w:bCs w:val="0"/>
          <w:sz w:val="22"/>
          <w:szCs w:val="22"/>
          <w:u w:val="none"/>
        </w:rPr>
        <w:t xml:space="preserve"> like world health organisation apply this model in </w:t>
      </w:r>
      <w:r w:rsidRPr="21D7B536" w:rsidR="7E0D3562">
        <w:rPr>
          <w:rFonts w:ascii="Arial" w:hAnsi="Arial" w:eastAsia="Arial" w:cs="Arial"/>
          <w:b w:val="0"/>
          <w:bCs w:val="0"/>
          <w:sz w:val="22"/>
          <w:szCs w:val="22"/>
          <w:u w:val="none"/>
        </w:rPr>
        <w:t>vaccinations,</w:t>
      </w:r>
      <w:r w:rsidRPr="21D7B536" w:rsidR="5CE21300">
        <w:rPr>
          <w:rFonts w:ascii="Arial" w:hAnsi="Arial" w:eastAsia="Arial" w:cs="Arial"/>
          <w:b w:val="0"/>
          <w:bCs w:val="0"/>
          <w:sz w:val="22"/>
          <w:szCs w:val="22"/>
          <w:u w:val="none"/>
        </w:rPr>
        <w:t xml:space="preserve"> HIV prevention, and </w:t>
      </w:r>
      <w:r w:rsidRPr="21D7B536" w:rsidR="4DFCE1B4">
        <w:rPr>
          <w:rFonts w:ascii="Arial" w:hAnsi="Arial" w:eastAsia="Arial" w:cs="Arial"/>
          <w:b w:val="0"/>
          <w:bCs w:val="0"/>
          <w:sz w:val="22"/>
          <w:szCs w:val="22"/>
          <w:u w:val="none"/>
        </w:rPr>
        <w:t>anti-smoking</w:t>
      </w:r>
      <w:r w:rsidRPr="21D7B536" w:rsidR="5CE21300">
        <w:rPr>
          <w:rFonts w:ascii="Arial" w:hAnsi="Arial" w:eastAsia="Arial" w:cs="Arial"/>
          <w:b w:val="0"/>
          <w:bCs w:val="0"/>
          <w:sz w:val="22"/>
          <w:szCs w:val="22"/>
          <w:u w:val="none"/>
        </w:rPr>
        <w:t xml:space="preserve"> </w:t>
      </w:r>
      <w:r w:rsidRPr="21D7B536" w:rsidR="79255C1F">
        <w:rPr>
          <w:rFonts w:ascii="Arial" w:hAnsi="Arial" w:eastAsia="Arial" w:cs="Arial"/>
          <w:b w:val="0"/>
          <w:bCs w:val="0"/>
          <w:sz w:val="22"/>
          <w:szCs w:val="22"/>
          <w:u w:val="none"/>
        </w:rPr>
        <w:t>campaigns</w:t>
      </w:r>
      <w:r w:rsidRPr="21D7B536" w:rsidR="5E5AB26F">
        <w:rPr>
          <w:rFonts w:ascii="Arial" w:hAnsi="Arial" w:eastAsia="Arial" w:cs="Arial"/>
          <w:b w:val="0"/>
          <w:bCs w:val="0"/>
          <w:sz w:val="22"/>
          <w:szCs w:val="22"/>
          <w:u w:val="none"/>
        </w:rPr>
        <w:t xml:space="preserve"> by raising awareness of health </w:t>
      </w:r>
      <w:r w:rsidRPr="21D7B536" w:rsidR="2B27F8AA">
        <w:rPr>
          <w:rFonts w:ascii="Arial" w:hAnsi="Arial" w:eastAsia="Arial" w:cs="Arial"/>
          <w:b w:val="0"/>
          <w:bCs w:val="0"/>
          <w:sz w:val="22"/>
          <w:szCs w:val="22"/>
          <w:u w:val="none"/>
        </w:rPr>
        <w:t>risks and</w:t>
      </w:r>
      <w:r w:rsidRPr="21D7B536" w:rsidR="5E5AB26F">
        <w:rPr>
          <w:rFonts w:ascii="Arial" w:hAnsi="Arial" w:eastAsia="Arial" w:cs="Arial"/>
          <w:b w:val="0"/>
          <w:bCs w:val="0"/>
          <w:sz w:val="22"/>
          <w:szCs w:val="22"/>
          <w:u w:val="none"/>
        </w:rPr>
        <w:t xml:space="preserve"> </w:t>
      </w:r>
      <w:r w:rsidRPr="21D7B536" w:rsidR="7A6AD12F">
        <w:rPr>
          <w:rFonts w:ascii="Arial" w:hAnsi="Arial" w:eastAsia="Arial" w:cs="Arial"/>
          <w:b w:val="0"/>
          <w:bCs w:val="0"/>
          <w:sz w:val="22"/>
          <w:szCs w:val="22"/>
          <w:u w:val="none"/>
        </w:rPr>
        <w:t>promoting</w:t>
      </w:r>
      <w:r w:rsidRPr="21D7B536" w:rsidR="5E5AB26F">
        <w:rPr>
          <w:rFonts w:ascii="Arial" w:hAnsi="Arial" w:eastAsia="Arial" w:cs="Arial"/>
          <w:b w:val="0"/>
          <w:bCs w:val="0"/>
          <w:sz w:val="22"/>
          <w:szCs w:val="22"/>
          <w:u w:val="none"/>
        </w:rPr>
        <w:t xml:space="preserve"> protective </w:t>
      </w:r>
      <w:r w:rsidRPr="21D7B536" w:rsidR="0BDB32D8">
        <w:rPr>
          <w:rFonts w:ascii="Arial" w:hAnsi="Arial" w:eastAsia="Arial" w:cs="Arial"/>
          <w:b w:val="0"/>
          <w:bCs w:val="0"/>
          <w:sz w:val="22"/>
          <w:szCs w:val="22"/>
          <w:u w:val="none"/>
        </w:rPr>
        <w:t>behaviours.</w:t>
      </w:r>
      <w:r w:rsidRPr="21D7B536" w:rsidR="5E5AB26F">
        <w:rPr>
          <w:rFonts w:ascii="Arial" w:hAnsi="Arial" w:eastAsia="Arial" w:cs="Arial"/>
          <w:b w:val="0"/>
          <w:bCs w:val="0"/>
          <w:sz w:val="22"/>
          <w:szCs w:val="22"/>
          <w:u w:val="none"/>
        </w:rPr>
        <w:t xml:space="preserve"> In the </w:t>
      </w:r>
      <w:r w:rsidRPr="21D7B536" w:rsidR="0F692CC6">
        <w:rPr>
          <w:rFonts w:ascii="Arial" w:hAnsi="Arial" w:eastAsia="Arial" w:cs="Arial"/>
          <w:b w:val="0"/>
          <w:bCs w:val="0"/>
          <w:sz w:val="22"/>
          <w:szCs w:val="22"/>
          <w:u w:val="none"/>
        </w:rPr>
        <w:t>UK</w:t>
      </w:r>
      <w:r w:rsidRPr="21D7B536" w:rsidR="5E5AB26F">
        <w:rPr>
          <w:rFonts w:ascii="Arial" w:hAnsi="Arial" w:eastAsia="Arial" w:cs="Arial"/>
          <w:b w:val="0"/>
          <w:bCs w:val="0"/>
          <w:sz w:val="22"/>
          <w:szCs w:val="22"/>
          <w:u w:val="none"/>
        </w:rPr>
        <w:t xml:space="preserve"> init</w:t>
      </w:r>
      <w:r w:rsidRPr="21D7B536" w:rsidR="275AB2D3">
        <w:rPr>
          <w:rFonts w:ascii="Arial" w:hAnsi="Arial" w:eastAsia="Arial" w:cs="Arial"/>
          <w:b w:val="0"/>
          <w:bCs w:val="0"/>
          <w:sz w:val="22"/>
          <w:szCs w:val="22"/>
          <w:u w:val="none"/>
        </w:rPr>
        <w:t xml:space="preserve">iatives </w:t>
      </w:r>
      <w:r w:rsidRPr="21D7B536" w:rsidR="5E5AB26F">
        <w:rPr>
          <w:rFonts w:ascii="Arial" w:hAnsi="Arial" w:eastAsia="Arial" w:cs="Arial"/>
          <w:b w:val="0"/>
          <w:bCs w:val="0"/>
          <w:sz w:val="22"/>
          <w:szCs w:val="22"/>
          <w:u w:val="none"/>
        </w:rPr>
        <w:t xml:space="preserve">such as </w:t>
      </w:r>
      <w:r w:rsidRPr="21D7B536" w:rsidR="1023B753">
        <w:rPr>
          <w:rFonts w:ascii="Arial" w:hAnsi="Arial" w:eastAsia="Arial" w:cs="Arial"/>
          <w:b w:val="0"/>
          <w:bCs w:val="0"/>
          <w:sz w:val="22"/>
          <w:szCs w:val="22"/>
          <w:u w:val="none"/>
        </w:rPr>
        <w:t>Stoptober</w:t>
      </w:r>
      <w:r w:rsidRPr="21D7B536" w:rsidR="5E5AB26F">
        <w:rPr>
          <w:rFonts w:ascii="Arial" w:hAnsi="Arial" w:eastAsia="Arial" w:cs="Arial"/>
          <w:b w:val="0"/>
          <w:bCs w:val="0"/>
          <w:sz w:val="22"/>
          <w:szCs w:val="22"/>
          <w:u w:val="none"/>
        </w:rPr>
        <w:t xml:space="preserve"> campaign, uses health belief model</w:t>
      </w:r>
      <w:r w:rsidRPr="21D7B536" w:rsidR="315D91CA">
        <w:rPr>
          <w:rFonts w:ascii="Arial" w:hAnsi="Arial" w:eastAsia="Arial" w:cs="Arial"/>
          <w:b w:val="0"/>
          <w:bCs w:val="0"/>
          <w:sz w:val="22"/>
          <w:szCs w:val="22"/>
          <w:u w:val="none"/>
        </w:rPr>
        <w:t xml:space="preserve"> principles to motivate smoking cessation by emphasising health risks, highlighting the </w:t>
      </w:r>
      <w:r w:rsidRPr="21D7B536" w:rsidR="4ED1CC25">
        <w:rPr>
          <w:rFonts w:ascii="Arial" w:hAnsi="Arial" w:eastAsia="Arial" w:cs="Arial"/>
          <w:b w:val="0"/>
          <w:bCs w:val="0"/>
          <w:sz w:val="22"/>
          <w:szCs w:val="22"/>
          <w:u w:val="none"/>
        </w:rPr>
        <w:t>benefits</w:t>
      </w:r>
      <w:r w:rsidRPr="21D7B536" w:rsidR="315D91CA">
        <w:rPr>
          <w:rFonts w:ascii="Arial" w:hAnsi="Arial" w:eastAsia="Arial" w:cs="Arial"/>
          <w:b w:val="0"/>
          <w:bCs w:val="0"/>
          <w:sz w:val="22"/>
          <w:szCs w:val="22"/>
          <w:u w:val="none"/>
        </w:rPr>
        <w:t xml:space="preserve"> of quitting, and </w:t>
      </w:r>
      <w:r w:rsidRPr="21D7B536" w:rsidR="1A22890E">
        <w:rPr>
          <w:rFonts w:ascii="Arial" w:hAnsi="Arial" w:eastAsia="Arial" w:cs="Arial"/>
          <w:b w:val="0"/>
          <w:bCs w:val="0"/>
          <w:sz w:val="22"/>
          <w:szCs w:val="22"/>
          <w:u w:val="none"/>
        </w:rPr>
        <w:t>providing</w:t>
      </w:r>
      <w:r w:rsidRPr="21D7B536" w:rsidR="315D91CA">
        <w:rPr>
          <w:rFonts w:ascii="Arial" w:hAnsi="Arial" w:eastAsia="Arial" w:cs="Arial"/>
          <w:b w:val="0"/>
          <w:bCs w:val="0"/>
          <w:sz w:val="22"/>
          <w:szCs w:val="22"/>
          <w:u w:val="none"/>
        </w:rPr>
        <w:t xml:space="preserve"> support tools to overcome barriers</w:t>
      </w:r>
      <w:r w:rsidRPr="21D7B536" w:rsidR="64A2EE24">
        <w:rPr>
          <w:rFonts w:ascii="Arial" w:hAnsi="Arial" w:eastAsia="Arial" w:cs="Arial"/>
          <w:b w:val="0"/>
          <w:bCs w:val="0"/>
          <w:sz w:val="22"/>
          <w:szCs w:val="22"/>
          <w:u w:val="none"/>
        </w:rPr>
        <w:t xml:space="preserve"> </w:t>
      </w:r>
      <w:r w:rsidRPr="21D7B536" w:rsidR="14CA5DC9">
        <w:rPr>
          <w:rFonts w:ascii="Arial" w:hAnsi="Arial" w:eastAsia="Arial" w:cs="Arial"/>
          <w:b w:val="0"/>
          <w:bCs w:val="0"/>
          <w:sz w:val="22"/>
          <w:szCs w:val="22"/>
          <w:u w:val="none"/>
        </w:rPr>
        <w:t>demonstrating</w:t>
      </w:r>
      <w:r w:rsidRPr="21D7B536" w:rsidR="64A2EE24">
        <w:rPr>
          <w:rFonts w:ascii="Arial" w:hAnsi="Arial" w:eastAsia="Arial" w:cs="Arial"/>
          <w:b w:val="0"/>
          <w:bCs w:val="0"/>
          <w:sz w:val="22"/>
          <w:szCs w:val="22"/>
          <w:u w:val="none"/>
        </w:rPr>
        <w:t xml:space="preserve"> how behaviour change models can effectively promote public health and advance SDG3</w:t>
      </w:r>
      <w:r w:rsidRPr="21D7B536" w:rsidR="78B1DDDF">
        <w:rPr>
          <w:rFonts w:ascii="Arial" w:hAnsi="Arial" w:eastAsia="Arial" w:cs="Arial"/>
          <w:b w:val="0"/>
          <w:bCs w:val="0"/>
          <w:sz w:val="22"/>
          <w:szCs w:val="22"/>
          <w:u w:val="none"/>
        </w:rPr>
        <w:t xml:space="preserve"> </w:t>
      </w:r>
      <w:r w:rsidRPr="21D7B536" w:rsidR="78B1DDDF">
        <w:rPr>
          <w:rFonts w:ascii="Arial" w:hAnsi="Arial" w:eastAsia="Arial" w:cs="Arial"/>
          <w:noProof w:val="0"/>
          <w:sz w:val="22"/>
          <w:szCs w:val="22"/>
          <w:lang w:val="en-GB"/>
        </w:rPr>
        <w:t>(Sattler, 2024).</w:t>
      </w:r>
    </w:p>
    <w:p w:rsidR="1F74A63E" w:rsidP="21D7B536" w:rsidRDefault="1F74A63E" w14:paraId="2181E88C" w14:textId="1E5CA1E9">
      <w:pPr>
        <w:pStyle w:val="Normal"/>
        <w:rPr>
          <w:rFonts w:ascii="Arial" w:hAnsi="Arial" w:eastAsia="Arial" w:cs="Arial"/>
          <w:b w:val="1"/>
          <w:bCs w:val="1"/>
          <w:noProof w:val="0"/>
          <w:sz w:val="22"/>
          <w:szCs w:val="22"/>
          <w:u w:val="single"/>
          <w:lang w:val="en-GB"/>
        </w:rPr>
      </w:pPr>
      <w:r w:rsidRPr="21D7B536" w:rsidR="16FDA72D">
        <w:rPr>
          <w:rFonts w:ascii="Arial" w:hAnsi="Arial" w:eastAsia="Arial" w:cs="Arial"/>
          <w:b w:val="1"/>
          <w:bCs w:val="1"/>
          <w:noProof w:val="0"/>
          <w:sz w:val="22"/>
          <w:szCs w:val="22"/>
          <w:u w:val="single"/>
          <w:lang w:val="en-GB"/>
        </w:rPr>
        <w:t>Critical Evaluation</w:t>
      </w:r>
    </w:p>
    <w:p w:rsidR="46056393" w:rsidP="21D7B536" w:rsidRDefault="46056393" w14:paraId="21E1920A" w14:textId="5E194F0B">
      <w:pPr>
        <w:pStyle w:val="Normal"/>
        <w:rPr>
          <w:rFonts w:ascii="Arial" w:hAnsi="Arial" w:eastAsia="Arial" w:cs="Arial"/>
          <w:b w:val="0"/>
          <w:bCs w:val="0"/>
          <w:noProof w:val="0"/>
          <w:sz w:val="22"/>
          <w:szCs w:val="22"/>
          <w:u w:val="none"/>
          <w:lang w:val="en-GB"/>
        </w:rPr>
      </w:pPr>
      <w:r w:rsidRPr="60E5E3FD" w:rsidR="3E1CA668">
        <w:rPr>
          <w:rFonts w:ascii="Arial" w:hAnsi="Arial" w:eastAsia="Arial" w:cs="Arial"/>
          <w:b w:val="0"/>
          <w:bCs w:val="0"/>
          <w:noProof w:val="0"/>
          <w:sz w:val="22"/>
          <w:szCs w:val="22"/>
          <w:u w:val="none"/>
          <w:lang w:val="en-GB"/>
        </w:rPr>
        <w:t xml:space="preserve">SDG3, aims to ensure healthy lives and promote wellbeing for all ages. </w:t>
      </w:r>
      <w:r w:rsidRPr="60E5E3FD" w:rsidR="0A4EC497">
        <w:rPr>
          <w:rFonts w:ascii="Arial" w:hAnsi="Arial" w:eastAsia="Arial" w:cs="Arial"/>
          <w:b w:val="0"/>
          <w:bCs w:val="0"/>
          <w:noProof w:val="0"/>
          <w:sz w:val="22"/>
          <w:szCs w:val="22"/>
          <w:u w:val="none"/>
          <w:lang w:val="en-GB"/>
        </w:rPr>
        <w:t xml:space="preserve"> while </w:t>
      </w:r>
      <w:r w:rsidRPr="60E5E3FD" w:rsidR="3E1CA668">
        <w:rPr>
          <w:rFonts w:ascii="Arial" w:hAnsi="Arial" w:eastAsia="Arial" w:cs="Arial"/>
          <w:b w:val="0"/>
          <w:bCs w:val="0"/>
          <w:noProof w:val="0"/>
          <w:sz w:val="22"/>
          <w:szCs w:val="22"/>
          <w:u w:val="none"/>
          <w:lang w:val="en-GB"/>
        </w:rPr>
        <w:t xml:space="preserve">Significant progress has been made globally in reducing child mortality, </w:t>
      </w:r>
      <w:r w:rsidRPr="60E5E3FD" w:rsidR="3720F507">
        <w:rPr>
          <w:rFonts w:ascii="Arial" w:hAnsi="Arial" w:eastAsia="Arial" w:cs="Arial"/>
          <w:b w:val="0"/>
          <w:bCs w:val="0"/>
          <w:noProof w:val="0"/>
          <w:sz w:val="22"/>
          <w:szCs w:val="22"/>
          <w:u w:val="none"/>
          <w:lang w:val="en-GB"/>
        </w:rPr>
        <w:t>combating</w:t>
      </w:r>
      <w:r w:rsidRPr="60E5E3FD" w:rsidR="3E1CA668">
        <w:rPr>
          <w:rFonts w:ascii="Arial" w:hAnsi="Arial" w:eastAsia="Arial" w:cs="Arial"/>
          <w:b w:val="0"/>
          <w:bCs w:val="0"/>
          <w:noProof w:val="0"/>
          <w:sz w:val="22"/>
          <w:szCs w:val="22"/>
          <w:u w:val="none"/>
          <w:lang w:val="en-GB"/>
        </w:rPr>
        <w:t xml:space="preserve"> in</w:t>
      </w:r>
      <w:r w:rsidRPr="60E5E3FD" w:rsidR="7F5E4CB2">
        <w:rPr>
          <w:rFonts w:ascii="Arial" w:hAnsi="Arial" w:eastAsia="Arial" w:cs="Arial"/>
          <w:b w:val="0"/>
          <w:bCs w:val="0"/>
          <w:noProof w:val="0"/>
          <w:sz w:val="22"/>
          <w:szCs w:val="22"/>
          <w:u w:val="none"/>
          <w:lang w:val="en-GB"/>
        </w:rPr>
        <w:t>fectious disease</w:t>
      </w:r>
      <w:r w:rsidRPr="60E5E3FD" w:rsidR="7F5E4CB2">
        <w:rPr>
          <w:rFonts w:ascii="Arial" w:hAnsi="Arial" w:eastAsia="Arial" w:cs="Arial"/>
          <w:b w:val="0"/>
          <w:bCs w:val="0"/>
          <w:noProof w:val="0"/>
          <w:sz w:val="22"/>
          <w:szCs w:val="22"/>
          <w:u w:val="none"/>
          <w:lang w:val="en-GB"/>
        </w:rPr>
        <w:t>s</w:t>
      </w:r>
      <w:r w:rsidRPr="60E5E3FD" w:rsidR="3844328E">
        <w:rPr>
          <w:rFonts w:ascii="Arial" w:hAnsi="Arial" w:eastAsia="Arial" w:cs="Arial"/>
          <w:b w:val="0"/>
          <w:bCs w:val="0"/>
          <w:noProof w:val="0"/>
          <w:sz w:val="22"/>
          <w:szCs w:val="22"/>
          <w:u w:val="none"/>
          <w:lang w:val="en-GB"/>
        </w:rPr>
        <w:t>,</w:t>
      </w:r>
      <w:r w:rsidRPr="60E5E3FD" w:rsidR="7F5E4CB2">
        <w:rPr>
          <w:rFonts w:ascii="Arial" w:hAnsi="Arial" w:eastAsia="Arial" w:cs="Arial"/>
          <w:b w:val="0"/>
          <w:bCs w:val="0"/>
          <w:noProof w:val="0"/>
          <w:sz w:val="22"/>
          <w:szCs w:val="22"/>
          <w:u w:val="none"/>
          <w:lang w:val="en-GB"/>
        </w:rPr>
        <w:t xml:space="preserve"> and improving access to healthcare</w:t>
      </w:r>
      <w:r w:rsidRPr="60E5E3FD" w:rsidR="79064114">
        <w:rPr>
          <w:rFonts w:ascii="Arial" w:hAnsi="Arial" w:eastAsia="Arial" w:cs="Arial"/>
          <w:b w:val="0"/>
          <w:bCs w:val="0"/>
          <w:noProof w:val="0"/>
          <w:sz w:val="22"/>
          <w:szCs w:val="22"/>
          <w:u w:val="none"/>
          <w:lang w:val="en-GB"/>
        </w:rPr>
        <w:t xml:space="preserve">, major challenges </w:t>
      </w:r>
      <w:r w:rsidRPr="60E5E3FD" w:rsidR="0E2BB2E6">
        <w:rPr>
          <w:rFonts w:ascii="Arial" w:hAnsi="Arial" w:eastAsia="Arial" w:cs="Arial"/>
          <w:b w:val="0"/>
          <w:bCs w:val="0"/>
          <w:noProof w:val="0"/>
          <w:sz w:val="22"/>
          <w:szCs w:val="22"/>
          <w:u w:val="none"/>
          <w:lang w:val="en-GB"/>
        </w:rPr>
        <w:t>persist</w:t>
      </w:r>
      <w:r w:rsidRPr="60E5E3FD" w:rsidR="79064114">
        <w:rPr>
          <w:rFonts w:ascii="Arial" w:hAnsi="Arial" w:eastAsia="Arial" w:cs="Arial"/>
          <w:b w:val="0"/>
          <w:bCs w:val="0"/>
          <w:noProof w:val="0"/>
          <w:sz w:val="22"/>
          <w:szCs w:val="22"/>
          <w:u w:val="none"/>
          <w:lang w:val="en-GB"/>
        </w:rPr>
        <w:t xml:space="preserve">. Health </w:t>
      </w:r>
      <w:r w:rsidRPr="60E5E3FD" w:rsidR="61B8523B">
        <w:rPr>
          <w:rFonts w:ascii="Arial" w:hAnsi="Arial" w:eastAsia="Arial" w:cs="Arial"/>
          <w:b w:val="0"/>
          <w:bCs w:val="0"/>
          <w:noProof w:val="0"/>
          <w:sz w:val="22"/>
          <w:szCs w:val="22"/>
          <w:u w:val="none"/>
          <w:lang w:val="en-GB"/>
        </w:rPr>
        <w:t>inequalities</w:t>
      </w:r>
      <w:r w:rsidRPr="60E5E3FD" w:rsidR="79064114">
        <w:rPr>
          <w:rFonts w:ascii="Arial" w:hAnsi="Arial" w:eastAsia="Arial" w:cs="Arial"/>
          <w:b w:val="0"/>
          <w:bCs w:val="0"/>
          <w:noProof w:val="0"/>
          <w:sz w:val="22"/>
          <w:szCs w:val="22"/>
          <w:u w:val="none"/>
          <w:lang w:val="en-GB"/>
        </w:rPr>
        <w:t xml:space="preserve"> between and within the countries </w:t>
      </w:r>
      <w:r w:rsidRPr="60E5E3FD" w:rsidR="79064114">
        <w:rPr>
          <w:rFonts w:ascii="Arial" w:hAnsi="Arial" w:eastAsia="Arial" w:cs="Arial"/>
          <w:b w:val="0"/>
          <w:bCs w:val="0"/>
          <w:noProof w:val="0"/>
          <w:sz w:val="22"/>
          <w:szCs w:val="22"/>
          <w:u w:val="none"/>
          <w:lang w:val="en-GB"/>
        </w:rPr>
        <w:t>remain</w:t>
      </w:r>
      <w:r w:rsidRPr="60E5E3FD" w:rsidR="79064114">
        <w:rPr>
          <w:rFonts w:ascii="Arial" w:hAnsi="Arial" w:eastAsia="Arial" w:cs="Arial"/>
          <w:b w:val="0"/>
          <w:bCs w:val="0"/>
          <w:noProof w:val="0"/>
          <w:sz w:val="22"/>
          <w:szCs w:val="22"/>
          <w:u w:val="none"/>
          <w:lang w:val="en-GB"/>
        </w:rPr>
        <w:t xml:space="preserve"> stark, particularly in </w:t>
      </w:r>
      <w:r w:rsidRPr="60E5E3FD" w:rsidR="7ADA351C">
        <w:rPr>
          <w:rFonts w:ascii="Arial" w:hAnsi="Arial" w:eastAsia="Arial" w:cs="Arial"/>
          <w:b w:val="0"/>
          <w:bCs w:val="0"/>
          <w:noProof w:val="0"/>
          <w:sz w:val="22"/>
          <w:szCs w:val="22"/>
          <w:u w:val="none"/>
          <w:lang w:val="en-GB"/>
        </w:rPr>
        <w:t>low-income</w:t>
      </w:r>
      <w:r w:rsidRPr="60E5E3FD" w:rsidR="79064114">
        <w:rPr>
          <w:rFonts w:ascii="Arial" w:hAnsi="Arial" w:eastAsia="Arial" w:cs="Arial"/>
          <w:b w:val="0"/>
          <w:bCs w:val="0"/>
          <w:noProof w:val="0"/>
          <w:sz w:val="22"/>
          <w:szCs w:val="22"/>
          <w:u w:val="none"/>
          <w:lang w:val="en-GB"/>
        </w:rPr>
        <w:t xml:space="preserve"> regions where healthcare infrastructure</w:t>
      </w:r>
      <w:r w:rsidRPr="60E5E3FD" w:rsidR="7AC9595A">
        <w:rPr>
          <w:rFonts w:ascii="Arial" w:hAnsi="Arial" w:eastAsia="Arial" w:cs="Arial"/>
          <w:b w:val="0"/>
          <w:bCs w:val="0"/>
          <w:noProof w:val="0"/>
          <w:sz w:val="22"/>
          <w:szCs w:val="22"/>
          <w:u w:val="none"/>
          <w:lang w:val="en-GB"/>
        </w:rPr>
        <w:t xml:space="preserve">, funding and workforce capacity are limited. </w:t>
      </w:r>
      <w:r w:rsidRPr="60E5E3FD" w:rsidR="2D5332C8">
        <w:rPr>
          <w:rFonts w:ascii="Arial" w:hAnsi="Arial" w:eastAsia="Arial" w:cs="Arial"/>
          <w:b w:val="0"/>
          <w:bCs w:val="0"/>
          <w:noProof w:val="0"/>
          <w:sz w:val="22"/>
          <w:szCs w:val="22"/>
          <w:u w:val="none"/>
          <w:lang w:val="en-GB"/>
        </w:rPr>
        <w:t>Additionally,</w:t>
      </w:r>
      <w:r w:rsidRPr="60E5E3FD" w:rsidR="7AC9595A">
        <w:rPr>
          <w:rFonts w:ascii="Arial" w:hAnsi="Arial" w:eastAsia="Arial" w:cs="Arial"/>
          <w:b w:val="0"/>
          <w:bCs w:val="0"/>
          <w:noProof w:val="0"/>
          <w:sz w:val="22"/>
          <w:szCs w:val="22"/>
          <w:u w:val="none"/>
          <w:lang w:val="en-GB"/>
        </w:rPr>
        <w:t xml:space="preserve"> the rise of </w:t>
      </w:r>
      <w:r w:rsidRPr="60E5E3FD" w:rsidR="3D2DC960">
        <w:rPr>
          <w:rFonts w:ascii="Arial" w:hAnsi="Arial" w:eastAsia="Arial" w:cs="Arial"/>
          <w:b w:val="0"/>
          <w:bCs w:val="0"/>
          <w:noProof w:val="0"/>
          <w:sz w:val="22"/>
          <w:szCs w:val="22"/>
          <w:u w:val="none"/>
          <w:lang w:val="en-GB"/>
        </w:rPr>
        <w:t>non-communicable</w:t>
      </w:r>
      <w:r w:rsidRPr="60E5E3FD" w:rsidR="7AC9595A">
        <w:rPr>
          <w:rFonts w:ascii="Arial" w:hAnsi="Arial" w:eastAsia="Arial" w:cs="Arial"/>
          <w:b w:val="0"/>
          <w:bCs w:val="0"/>
          <w:noProof w:val="0"/>
          <w:sz w:val="22"/>
          <w:szCs w:val="22"/>
          <w:u w:val="none"/>
          <w:lang w:val="en-GB"/>
        </w:rPr>
        <w:t xml:space="preserve"> diseases, mental health issues, and the impact of crises such as</w:t>
      </w:r>
      <w:r w:rsidRPr="60E5E3FD" w:rsidR="5A03E5C5">
        <w:rPr>
          <w:rFonts w:ascii="Arial" w:hAnsi="Arial" w:eastAsia="Arial" w:cs="Arial"/>
          <w:b w:val="0"/>
          <w:bCs w:val="0"/>
          <w:noProof w:val="0"/>
          <w:sz w:val="22"/>
          <w:szCs w:val="22"/>
          <w:u w:val="none"/>
          <w:lang w:val="en-GB"/>
        </w:rPr>
        <w:t xml:space="preserve"> pandemics and climate change have slowed progress. Overall SDG3 has advanced global health awareness and cooperation, but achieving its targets by 2030 will require stronger investment, equity fo</w:t>
      </w:r>
      <w:r w:rsidRPr="60E5E3FD" w:rsidR="71FB6C1F">
        <w:rPr>
          <w:rFonts w:ascii="Arial" w:hAnsi="Arial" w:eastAsia="Arial" w:cs="Arial"/>
          <w:b w:val="0"/>
          <w:bCs w:val="0"/>
          <w:noProof w:val="0"/>
          <w:sz w:val="22"/>
          <w:szCs w:val="22"/>
          <w:u w:val="none"/>
          <w:lang w:val="en-GB"/>
        </w:rPr>
        <w:t xml:space="preserve">cused </w:t>
      </w:r>
      <w:r w:rsidRPr="60E5E3FD" w:rsidR="71FB6C1F">
        <w:rPr>
          <w:rFonts w:ascii="Arial" w:hAnsi="Arial" w:eastAsia="Arial" w:cs="Arial"/>
          <w:b w:val="0"/>
          <w:bCs w:val="0"/>
          <w:noProof w:val="0"/>
          <w:sz w:val="22"/>
          <w:szCs w:val="22"/>
          <w:u w:val="none"/>
          <w:lang w:val="en-GB"/>
        </w:rPr>
        <w:t>policies</w:t>
      </w:r>
      <w:r w:rsidRPr="60E5E3FD" w:rsidR="71FB6C1F">
        <w:rPr>
          <w:rFonts w:ascii="Arial" w:hAnsi="Arial" w:eastAsia="Arial" w:cs="Arial"/>
          <w:b w:val="0"/>
          <w:bCs w:val="0"/>
          <w:noProof w:val="0"/>
          <w:sz w:val="22"/>
          <w:szCs w:val="22"/>
          <w:u w:val="none"/>
          <w:lang w:val="en-GB"/>
        </w:rPr>
        <w:t xml:space="preserve"> and resilient healthy systems </w:t>
      </w:r>
      <w:r w:rsidRPr="60E5E3FD" w:rsidR="4E40209B">
        <w:rPr>
          <w:rFonts w:ascii="Arial" w:hAnsi="Arial" w:eastAsia="Arial" w:cs="Arial"/>
          <w:noProof w:val="0"/>
          <w:sz w:val="22"/>
          <w:szCs w:val="22"/>
          <w:lang w:val="en-GB"/>
        </w:rPr>
        <w:t>(health, 2021).</w:t>
      </w:r>
    </w:p>
    <w:p w:rsidR="60E5E3FD" w:rsidP="60E5E3FD" w:rsidRDefault="60E5E3FD" w14:paraId="5B8764C8" w14:textId="6739F647">
      <w:pPr>
        <w:pStyle w:val="Normal"/>
        <w:rPr>
          <w:rFonts w:ascii="Arial" w:hAnsi="Arial" w:eastAsia="Arial" w:cs="Arial"/>
          <w:b w:val="1"/>
          <w:bCs w:val="1"/>
          <w:noProof w:val="0"/>
          <w:sz w:val="22"/>
          <w:szCs w:val="22"/>
          <w:u w:val="single"/>
          <w:lang w:val="en-GB"/>
        </w:rPr>
      </w:pPr>
    </w:p>
    <w:p w:rsidR="458F577D" w:rsidP="21D7B536" w:rsidRDefault="458F577D" w14:paraId="27A4AA87" w14:textId="220C3847">
      <w:pPr>
        <w:pStyle w:val="Normal"/>
        <w:rPr>
          <w:rFonts w:ascii="Arial" w:hAnsi="Arial" w:eastAsia="Arial" w:cs="Arial"/>
          <w:b w:val="1"/>
          <w:bCs w:val="1"/>
          <w:noProof w:val="0"/>
          <w:sz w:val="22"/>
          <w:szCs w:val="22"/>
          <w:u w:val="single"/>
          <w:lang w:val="en-GB"/>
        </w:rPr>
      </w:pPr>
      <w:r w:rsidRPr="21D7B536" w:rsidR="74C373DE">
        <w:rPr>
          <w:rFonts w:ascii="Arial" w:hAnsi="Arial" w:eastAsia="Arial" w:cs="Arial"/>
          <w:b w:val="1"/>
          <w:bCs w:val="1"/>
          <w:noProof w:val="0"/>
          <w:sz w:val="22"/>
          <w:szCs w:val="22"/>
          <w:u w:val="single"/>
          <w:lang w:val="en-GB"/>
        </w:rPr>
        <w:t>Recommendations</w:t>
      </w:r>
      <w:r w:rsidRPr="21D7B536" w:rsidR="74C373DE">
        <w:rPr>
          <w:rFonts w:ascii="Arial" w:hAnsi="Arial" w:eastAsia="Arial" w:cs="Arial"/>
          <w:b w:val="1"/>
          <w:bCs w:val="1"/>
          <w:noProof w:val="0"/>
          <w:sz w:val="22"/>
          <w:szCs w:val="22"/>
          <w:u w:val="single"/>
          <w:lang w:val="en-GB"/>
        </w:rPr>
        <w:t xml:space="preserve"> </w:t>
      </w:r>
    </w:p>
    <w:p w:rsidR="458F577D" w:rsidP="21D7B536" w:rsidRDefault="458F577D" w14:paraId="6281E8A9" w14:textId="30389698">
      <w:pPr>
        <w:pStyle w:val="Normal"/>
        <w:rPr>
          <w:rFonts w:ascii="Arial" w:hAnsi="Arial" w:eastAsia="Arial" w:cs="Arial"/>
          <w:b w:val="0"/>
          <w:bCs w:val="0"/>
          <w:noProof w:val="0"/>
          <w:sz w:val="22"/>
          <w:szCs w:val="22"/>
          <w:u w:val="none"/>
          <w:lang w:val="en-GB"/>
        </w:rPr>
      </w:pPr>
      <w:r w:rsidRPr="21D7B536" w:rsidR="7A8A22AD">
        <w:rPr>
          <w:rFonts w:ascii="Arial" w:hAnsi="Arial" w:eastAsia="Arial" w:cs="Arial"/>
          <w:b w:val="0"/>
          <w:bCs w:val="0"/>
          <w:noProof w:val="0"/>
          <w:sz w:val="22"/>
          <w:szCs w:val="22"/>
          <w:u w:val="none"/>
          <w:lang w:val="en-GB"/>
        </w:rPr>
        <w:t xml:space="preserve">To better progress with the SDG3 goal, it is </w:t>
      </w:r>
      <w:r w:rsidRPr="21D7B536" w:rsidR="1E0E4440">
        <w:rPr>
          <w:rFonts w:ascii="Arial" w:hAnsi="Arial" w:eastAsia="Arial" w:cs="Arial"/>
          <w:b w:val="0"/>
          <w:bCs w:val="0"/>
          <w:noProof w:val="0"/>
          <w:sz w:val="22"/>
          <w:szCs w:val="22"/>
          <w:u w:val="none"/>
          <w:lang w:val="en-GB"/>
        </w:rPr>
        <w:t>recommended</w:t>
      </w:r>
      <w:r w:rsidRPr="21D7B536" w:rsidR="7A8A22AD">
        <w:rPr>
          <w:rFonts w:ascii="Arial" w:hAnsi="Arial" w:eastAsia="Arial" w:cs="Arial"/>
          <w:b w:val="0"/>
          <w:bCs w:val="0"/>
          <w:noProof w:val="0"/>
          <w:sz w:val="22"/>
          <w:szCs w:val="22"/>
          <w:u w:val="none"/>
          <w:lang w:val="en-GB"/>
        </w:rPr>
        <w:t xml:space="preserve"> that countries strengthen their healthcare systems by investing in universal health coverage, ensuring affordable and </w:t>
      </w:r>
      <w:r w:rsidRPr="21D7B536" w:rsidR="7A8A22AD">
        <w:rPr>
          <w:rFonts w:ascii="Arial" w:hAnsi="Arial" w:eastAsia="Arial" w:cs="Arial"/>
          <w:b w:val="0"/>
          <w:bCs w:val="0"/>
          <w:noProof w:val="0"/>
          <w:sz w:val="22"/>
          <w:szCs w:val="22"/>
          <w:u w:val="none"/>
          <w:lang w:val="en-GB"/>
        </w:rPr>
        <w:t>equitable</w:t>
      </w:r>
      <w:r w:rsidRPr="21D7B536" w:rsidR="7A8A22AD">
        <w:rPr>
          <w:rFonts w:ascii="Arial" w:hAnsi="Arial" w:eastAsia="Arial" w:cs="Arial"/>
          <w:b w:val="0"/>
          <w:bCs w:val="0"/>
          <w:noProof w:val="0"/>
          <w:sz w:val="22"/>
          <w:szCs w:val="22"/>
          <w:u w:val="none"/>
          <w:lang w:val="en-GB"/>
        </w:rPr>
        <w:t xml:space="preserve"> access to </w:t>
      </w:r>
      <w:r w:rsidRPr="21D7B536" w:rsidR="2B015CF7">
        <w:rPr>
          <w:rFonts w:ascii="Arial" w:hAnsi="Arial" w:eastAsia="Arial" w:cs="Arial"/>
          <w:b w:val="0"/>
          <w:bCs w:val="0"/>
          <w:noProof w:val="0"/>
          <w:sz w:val="22"/>
          <w:szCs w:val="22"/>
          <w:u w:val="none"/>
          <w:lang w:val="en-GB"/>
        </w:rPr>
        <w:t>essential</w:t>
      </w:r>
      <w:r w:rsidRPr="21D7B536" w:rsidR="7A8A22AD">
        <w:rPr>
          <w:rFonts w:ascii="Arial" w:hAnsi="Arial" w:eastAsia="Arial" w:cs="Arial"/>
          <w:b w:val="0"/>
          <w:bCs w:val="0"/>
          <w:noProof w:val="0"/>
          <w:sz w:val="22"/>
          <w:szCs w:val="22"/>
          <w:u w:val="none"/>
          <w:lang w:val="en-GB"/>
        </w:rPr>
        <w:t xml:space="preserve"> services for all. Greater focus </w:t>
      </w:r>
      <w:r w:rsidRPr="21D7B536" w:rsidR="60CD40CA">
        <w:rPr>
          <w:rFonts w:ascii="Arial" w:hAnsi="Arial" w:eastAsia="Arial" w:cs="Arial"/>
          <w:b w:val="0"/>
          <w:bCs w:val="0"/>
          <w:noProof w:val="0"/>
          <w:sz w:val="22"/>
          <w:szCs w:val="22"/>
          <w:u w:val="none"/>
          <w:lang w:val="en-GB"/>
        </w:rPr>
        <w:t xml:space="preserve">should be placed on preventive care, including health education, vaccination </w:t>
      </w:r>
      <w:r w:rsidRPr="21D7B536" w:rsidR="60CD40CA">
        <w:rPr>
          <w:rFonts w:ascii="Arial" w:hAnsi="Arial" w:eastAsia="Arial" w:cs="Arial"/>
          <w:b w:val="0"/>
          <w:bCs w:val="0"/>
          <w:noProof w:val="0"/>
          <w:sz w:val="22"/>
          <w:szCs w:val="22"/>
          <w:u w:val="none"/>
          <w:lang w:val="en-GB"/>
        </w:rPr>
        <w:t>programmes</w:t>
      </w:r>
      <w:r w:rsidRPr="21D7B536" w:rsidR="60CD40CA">
        <w:rPr>
          <w:rFonts w:ascii="Arial" w:hAnsi="Arial" w:eastAsia="Arial" w:cs="Arial"/>
          <w:b w:val="0"/>
          <w:bCs w:val="0"/>
          <w:noProof w:val="0"/>
          <w:sz w:val="22"/>
          <w:szCs w:val="22"/>
          <w:u w:val="none"/>
          <w:lang w:val="en-GB"/>
        </w:rPr>
        <w:t xml:space="preserve"> and early detection of diseases. </w:t>
      </w:r>
      <w:r w:rsidRPr="21D7B536" w:rsidR="112DBB85">
        <w:rPr>
          <w:rFonts w:ascii="Arial" w:hAnsi="Arial" w:eastAsia="Arial" w:cs="Arial"/>
          <w:b w:val="0"/>
          <w:bCs w:val="0"/>
          <w:noProof w:val="0"/>
          <w:sz w:val="22"/>
          <w:szCs w:val="22"/>
          <w:u w:val="none"/>
          <w:lang w:val="en-GB"/>
        </w:rPr>
        <w:t>Addressing</w:t>
      </w:r>
      <w:r w:rsidRPr="21D7B536" w:rsidR="60CD40CA">
        <w:rPr>
          <w:rFonts w:ascii="Arial" w:hAnsi="Arial" w:eastAsia="Arial" w:cs="Arial"/>
          <w:b w:val="0"/>
          <w:bCs w:val="0"/>
          <w:noProof w:val="0"/>
          <w:sz w:val="22"/>
          <w:szCs w:val="22"/>
          <w:u w:val="none"/>
          <w:lang w:val="en-GB"/>
        </w:rPr>
        <w:t xml:space="preserve"> social determinations of health such as p</w:t>
      </w:r>
      <w:r w:rsidRPr="21D7B536" w:rsidR="0EBAD1C2">
        <w:rPr>
          <w:rFonts w:ascii="Arial" w:hAnsi="Arial" w:eastAsia="Arial" w:cs="Arial"/>
          <w:b w:val="0"/>
          <w:bCs w:val="0"/>
          <w:noProof w:val="0"/>
          <w:sz w:val="22"/>
          <w:szCs w:val="22"/>
          <w:u w:val="none"/>
          <w:lang w:val="en-GB"/>
        </w:rPr>
        <w:t xml:space="preserve">overty, </w:t>
      </w:r>
      <w:r w:rsidRPr="21D7B536" w:rsidR="52ED9040">
        <w:rPr>
          <w:rFonts w:ascii="Arial" w:hAnsi="Arial" w:eastAsia="Arial" w:cs="Arial"/>
          <w:b w:val="0"/>
          <w:bCs w:val="0"/>
          <w:noProof w:val="0"/>
          <w:sz w:val="22"/>
          <w:szCs w:val="22"/>
          <w:u w:val="none"/>
          <w:lang w:val="en-GB"/>
        </w:rPr>
        <w:t>education</w:t>
      </w:r>
      <w:r w:rsidRPr="21D7B536" w:rsidR="0EBAD1C2">
        <w:rPr>
          <w:rFonts w:ascii="Arial" w:hAnsi="Arial" w:eastAsia="Arial" w:cs="Arial"/>
          <w:b w:val="0"/>
          <w:bCs w:val="0"/>
          <w:noProof w:val="0"/>
          <w:sz w:val="22"/>
          <w:szCs w:val="22"/>
          <w:u w:val="none"/>
          <w:lang w:val="en-GB"/>
        </w:rPr>
        <w:t xml:space="preserve"> and housing is also vital for reducing health disparities. Governments should enhance mental health services, tackle non-communicable diseases through healthier lifestyle promotion, and im</w:t>
      </w:r>
      <w:r w:rsidRPr="21D7B536" w:rsidR="5EAA520D">
        <w:rPr>
          <w:rFonts w:ascii="Arial" w:hAnsi="Arial" w:eastAsia="Arial" w:cs="Arial"/>
          <w:b w:val="0"/>
          <w:bCs w:val="0"/>
          <w:noProof w:val="0"/>
          <w:sz w:val="22"/>
          <w:szCs w:val="22"/>
          <w:u w:val="none"/>
          <w:lang w:val="en-GB"/>
        </w:rPr>
        <w:t xml:space="preserve">prove </w:t>
      </w:r>
      <w:r w:rsidRPr="21D7B536" w:rsidR="69C6CE99">
        <w:rPr>
          <w:rFonts w:ascii="Arial" w:hAnsi="Arial" w:eastAsia="Arial" w:cs="Arial"/>
          <w:b w:val="0"/>
          <w:bCs w:val="0"/>
          <w:noProof w:val="0"/>
          <w:sz w:val="22"/>
          <w:szCs w:val="22"/>
          <w:u w:val="none"/>
          <w:lang w:val="en-GB"/>
        </w:rPr>
        <w:t>preparedness</w:t>
      </w:r>
      <w:r w:rsidRPr="21D7B536" w:rsidR="5EAA520D">
        <w:rPr>
          <w:rFonts w:ascii="Arial" w:hAnsi="Arial" w:eastAsia="Arial" w:cs="Arial"/>
          <w:b w:val="0"/>
          <w:bCs w:val="0"/>
          <w:noProof w:val="0"/>
          <w:sz w:val="22"/>
          <w:szCs w:val="22"/>
          <w:u w:val="none"/>
          <w:lang w:val="en-GB"/>
        </w:rPr>
        <w:t xml:space="preserve"> for future pandemics</w:t>
      </w:r>
      <w:r w:rsidRPr="21D7B536" w:rsidR="0CD11559">
        <w:rPr>
          <w:rFonts w:ascii="Arial" w:hAnsi="Arial" w:eastAsia="Arial" w:cs="Arial"/>
          <w:b w:val="0"/>
          <w:bCs w:val="0"/>
          <w:noProof w:val="0"/>
          <w:sz w:val="22"/>
          <w:szCs w:val="22"/>
          <w:u w:val="none"/>
          <w:lang w:val="en-GB"/>
        </w:rPr>
        <w:t xml:space="preserve"> (World Health Organization, 2024b).</w:t>
      </w:r>
    </w:p>
    <w:p w:rsidR="1FF2E77F" w:rsidP="21D7B536" w:rsidRDefault="1FF2E77F" w14:paraId="6D3F1600" w14:textId="75C64868">
      <w:pPr>
        <w:pStyle w:val="Normal"/>
        <w:rPr>
          <w:rFonts w:ascii="Arial" w:hAnsi="Arial" w:eastAsia="Arial" w:cs="Arial"/>
          <w:b w:val="1"/>
          <w:bCs w:val="1"/>
          <w:noProof w:val="0"/>
          <w:sz w:val="22"/>
          <w:szCs w:val="22"/>
          <w:u w:val="single"/>
          <w:lang w:val="en-GB"/>
        </w:rPr>
      </w:pPr>
      <w:r w:rsidRPr="21D7B536" w:rsidR="248952AE">
        <w:rPr>
          <w:rFonts w:ascii="Arial" w:hAnsi="Arial" w:eastAsia="Arial" w:cs="Arial"/>
          <w:b w:val="1"/>
          <w:bCs w:val="1"/>
          <w:noProof w:val="0"/>
          <w:sz w:val="22"/>
          <w:szCs w:val="22"/>
          <w:u w:val="single"/>
          <w:lang w:val="en-GB"/>
        </w:rPr>
        <w:t xml:space="preserve">SDG2- Zero Hunger </w:t>
      </w:r>
    </w:p>
    <w:p w:rsidR="1FF2E77F" w:rsidP="21D7B536" w:rsidRDefault="1FF2E77F" w14:paraId="6BFB1A04" w14:textId="1218F023">
      <w:pPr>
        <w:pStyle w:val="Normal"/>
        <w:rPr>
          <w:rFonts w:ascii="Arial" w:hAnsi="Arial" w:eastAsia="Arial" w:cs="Arial"/>
          <w:b w:val="0"/>
          <w:bCs w:val="0"/>
          <w:noProof w:val="0"/>
          <w:sz w:val="22"/>
          <w:szCs w:val="22"/>
          <w:u w:val="none"/>
          <w:lang w:val="en-GB"/>
        </w:rPr>
      </w:pPr>
      <w:r w:rsidRPr="31508DB7" w:rsidR="3645F1BE">
        <w:rPr>
          <w:rFonts w:ascii="Arial" w:hAnsi="Arial" w:eastAsia="Arial" w:cs="Arial"/>
          <w:b w:val="0"/>
          <w:bCs w:val="0"/>
          <w:noProof w:val="0"/>
          <w:sz w:val="22"/>
          <w:szCs w:val="22"/>
          <w:u w:val="none"/>
          <w:lang w:val="en-GB"/>
        </w:rPr>
        <w:t xml:space="preserve">Sustainable </w:t>
      </w:r>
      <w:r w:rsidRPr="31508DB7" w:rsidR="1A18E9CA">
        <w:rPr>
          <w:rFonts w:ascii="Arial" w:hAnsi="Arial" w:eastAsia="Arial" w:cs="Arial"/>
          <w:b w:val="0"/>
          <w:bCs w:val="0"/>
          <w:noProof w:val="0"/>
          <w:sz w:val="22"/>
          <w:szCs w:val="22"/>
          <w:u w:val="none"/>
          <w:lang w:val="en-GB"/>
        </w:rPr>
        <w:t>development</w:t>
      </w:r>
      <w:r w:rsidRPr="31508DB7" w:rsidR="3645F1BE">
        <w:rPr>
          <w:rFonts w:ascii="Arial" w:hAnsi="Arial" w:eastAsia="Arial" w:cs="Arial"/>
          <w:b w:val="0"/>
          <w:bCs w:val="0"/>
          <w:noProof w:val="0"/>
          <w:sz w:val="22"/>
          <w:szCs w:val="22"/>
          <w:u w:val="none"/>
          <w:lang w:val="en-GB"/>
        </w:rPr>
        <w:t xml:space="preserve"> goal </w:t>
      </w:r>
      <w:r w:rsidRPr="31508DB7" w:rsidR="1087EAE4">
        <w:rPr>
          <w:rFonts w:ascii="Arial" w:hAnsi="Arial" w:eastAsia="Arial" w:cs="Arial"/>
          <w:b w:val="0"/>
          <w:bCs w:val="0"/>
          <w:noProof w:val="0"/>
          <w:sz w:val="22"/>
          <w:szCs w:val="22"/>
          <w:u w:val="none"/>
          <w:lang w:val="en-GB"/>
        </w:rPr>
        <w:t>(SDG</w:t>
      </w:r>
      <w:r w:rsidRPr="31508DB7" w:rsidR="3645F1BE">
        <w:rPr>
          <w:rFonts w:ascii="Arial" w:hAnsi="Arial" w:eastAsia="Arial" w:cs="Arial"/>
          <w:b w:val="0"/>
          <w:bCs w:val="0"/>
          <w:noProof w:val="0"/>
          <w:sz w:val="22"/>
          <w:szCs w:val="22"/>
          <w:u w:val="none"/>
          <w:lang w:val="en-GB"/>
        </w:rPr>
        <w:t xml:space="preserve">2)- zero hunger, aims to end </w:t>
      </w:r>
      <w:r w:rsidRPr="31508DB7" w:rsidR="0F474706">
        <w:rPr>
          <w:rFonts w:ascii="Arial" w:hAnsi="Arial" w:eastAsia="Arial" w:cs="Arial"/>
          <w:b w:val="0"/>
          <w:bCs w:val="0"/>
          <w:noProof w:val="0"/>
          <w:sz w:val="22"/>
          <w:szCs w:val="22"/>
          <w:u w:val="none"/>
          <w:lang w:val="en-GB"/>
        </w:rPr>
        <w:t>hunger,</w:t>
      </w:r>
      <w:r w:rsidRPr="31508DB7" w:rsidR="3645F1BE">
        <w:rPr>
          <w:rFonts w:ascii="Arial" w:hAnsi="Arial" w:eastAsia="Arial" w:cs="Arial"/>
          <w:b w:val="0"/>
          <w:bCs w:val="0"/>
          <w:noProof w:val="0"/>
          <w:sz w:val="22"/>
          <w:szCs w:val="22"/>
          <w:u w:val="none"/>
          <w:lang w:val="en-GB"/>
        </w:rPr>
        <w:t xml:space="preserve"> achieve food security, improve </w:t>
      </w:r>
      <w:r w:rsidRPr="31508DB7" w:rsidR="616D5485">
        <w:rPr>
          <w:rFonts w:ascii="Arial" w:hAnsi="Arial" w:eastAsia="Arial" w:cs="Arial"/>
          <w:b w:val="0"/>
          <w:bCs w:val="0"/>
          <w:noProof w:val="0"/>
          <w:sz w:val="22"/>
          <w:szCs w:val="22"/>
          <w:u w:val="none"/>
          <w:lang w:val="en-GB"/>
        </w:rPr>
        <w:t>nutrition</w:t>
      </w:r>
      <w:r w:rsidRPr="31508DB7" w:rsidR="616D5485">
        <w:rPr>
          <w:rFonts w:ascii="Arial" w:hAnsi="Arial" w:eastAsia="Arial" w:cs="Arial"/>
          <w:b w:val="0"/>
          <w:bCs w:val="0"/>
          <w:noProof w:val="0"/>
          <w:sz w:val="22"/>
          <w:szCs w:val="22"/>
          <w:u w:val="none"/>
          <w:lang w:val="en-GB"/>
        </w:rPr>
        <w:t xml:space="preserve"> and</w:t>
      </w:r>
      <w:r w:rsidRPr="31508DB7" w:rsidR="3645F1BE">
        <w:rPr>
          <w:rFonts w:ascii="Arial" w:hAnsi="Arial" w:eastAsia="Arial" w:cs="Arial"/>
          <w:b w:val="0"/>
          <w:bCs w:val="0"/>
          <w:noProof w:val="0"/>
          <w:sz w:val="22"/>
          <w:szCs w:val="22"/>
          <w:u w:val="none"/>
          <w:lang w:val="en-GB"/>
        </w:rPr>
        <w:t xml:space="preserve"> </w:t>
      </w:r>
      <w:r w:rsidRPr="31508DB7" w:rsidR="48568572">
        <w:rPr>
          <w:rFonts w:ascii="Arial" w:hAnsi="Arial" w:eastAsia="Arial" w:cs="Arial"/>
          <w:b w:val="0"/>
          <w:bCs w:val="0"/>
          <w:noProof w:val="0"/>
          <w:sz w:val="22"/>
          <w:szCs w:val="22"/>
          <w:u w:val="none"/>
          <w:lang w:val="en-GB"/>
        </w:rPr>
        <w:t>promote</w:t>
      </w:r>
      <w:r w:rsidRPr="31508DB7" w:rsidR="3645F1BE">
        <w:rPr>
          <w:rFonts w:ascii="Arial" w:hAnsi="Arial" w:eastAsia="Arial" w:cs="Arial"/>
          <w:b w:val="0"/>
          <w:bCs w:val="0"/>
          <w:noProof w:val="0"/>
          <w:sz w:val="22"/>
          <w:szCs w:val="22"/>
          <w:u w:val="none"/>
          <w:lang w:val="en-GB"/>
        </w:rPr>
        <w:t xml:space="preserve"> sustai</w:t>
      </w:r>
      <w:r w:rsidRPr="31508DB7" w:rsidR="10DA3464">
        <w:rPr>
          <w:rFonts w:ascii="Arial" w:hAnsi="Arial" w:eastAsia="Arial" w:cs="Arial"/>
          <w:b w:val="0"/>
          <w:bCs w:val="0"/>
          <w:noProof w:val="0"/>
          <w:sz w:val="22"/>
          <w:szCs w:val="22"/>
          <w:u w:val="none"/>
          <w:lang w:val="en-GB"/>
        </w:rPr>
        <w:t>nable</w:t>
      </w:r>
      <w:r w:rsidRPr="31508DB7" w:rsidR="3645F1BE">
        <w:rPr>
          <w:rFonts w:ascii="Arial" w:hAnsi="Arial" w:eastAsia="Arial" w:cs="Arial"/>
          <w:b w:val="0"/>
          <w:bCs w:val="0"/>
          <w:noProof w:val="0"/>
          <w:sz w:val="22"/>
          <w:szCs w:val="22"/>
          <w:u w:val="none"/>
          <w:lang w:val="en-GB"/>
        </w:rPr>
        <w:t xml:space="preserve"> agriculture by 2030. It</w:t>
      </w:r>
      <w:r w:rsidRPr="31508DB7" w:rsidR="415037F4">
        <w:rPr>
          <w:rFonts w:ascii="Arial" w:hAnsi="Arial" w:eastAsia="Arial" w:cs="Arial"/>
          <w:b w:val="0"/>
          <w:bCs w:val="0"/>
          <w:noProof w:val="0"/>
          <w:sz w:val="22"/>
          <w:szCs w:val="22"/>
          <w:u w:val="none"/>
          <w:lang w:val="en-GB"/>
        </w:rPr>
        <w:t xml:space="preserve"> </w:t>
      </w:r>
      <w:r w:rsidRPr="31508DB7" w:rsidR="415037F4">
        <w:rPr>
          <w:rFonts w:ascii="Arial" w:hAnsi="Arial" w:eastAsia="Arial" w:cs="Arial"/>
          <w:b w:val="0"/>
          <w:bCs w:val="0"/>
          <w:noProof w:val="0"/>
          <w:sz w:val="22"/>
          <w:szCs w:val="22"/>
          <w:u w:val="none"/>
          <w:lang w:val="en-GB"/>
        </w:rPr>
        <w:t>seeks</w:t>
      </w:r>
      <w:r w:rsidRPr="31508DB7" w:rsidR="415037F4">
        <w:rPr>
          <w:rFonts w:ascii="Arial" w:hAnsi="Arial" w:eastAsia="Arial" w:cs="Arial"/>
          <w:b w:val="0"/>
          <w:bCs w:val="0"/>
          <w:noProof w:val="0"/>
          <w:sz w:val="22"/>
          <w:szCs w:val="22"/>
          <w:u w:val="none"/>
          <w:lang w:val="en-GB"/>
        </w:rPr>
        <w:t xml:space="preserve"> to ensure that everyone has access to </w:t>
      </w:r>
      <w:r w:rsidRPr="31508DB7" w:rsidR="3FAA0DEB">
        <w:rPr>
          <w:rFonts w:ascii="Arial" w:hAnsi="Arial" w:eastAsia="Arial" w:cs="Arial"/>
          <w:b w:val="0"/>
          <w:bCs w:val="0"/>
          <w:noProof w:val="0"/>
          <w:sz w:val="22"/>
          <w:szCs w:val="22"/>
          <w:u w:val="none"/>
          <w:lang w:val="en-GB"/>
        </w:rPr>
        <w:t>sufficient</w:t>
      </w:r>
      <w:r w:rsidRPr="31508DB7" w:rsidR="415037F4">
        <w:rPr>
          <w:rFonts w:ascii="Arial" w:hAnsi="Arial" w:eastAsia="Arial" w:cs="Arial"/>
          <w:b w:val="0"/>
          <w:bCs w:val="0"/>
          <w:noProof w:val="0"/>
          <w:sz w:val="22"/>
          <w:szCs w:val="22"/>
          <w:u w:val="none"/>
          <w:lang w:val="en-GB"/>
        </w:rPr>
        <w:t>, safe, and nutri</w:t>
      </w:r>
      <w:r w:rsidRPr="31508DB7" w:rsidR="1960C0AC">
        <w:rPr>
          <w:rFonts w:ascii="Arial" w:hAnsi="Arial" w:eastAsia="Arial" w:cs="Arial"/>
          <w:b w:val="0"/>
          <w:bCs w:val="0"/>
          <w:noProof w:val="0"/>
          <w:sz w:val="22"/>
          <w:szCs w:val="22"/>
          <w:u w:val="none"/>
          <w:lang w:val="en-GB"/>
        </w:rPr>
        <w:t>tious</w:t>
      </w:r>
      <w:r w:rsidRPr="31508DB7" w:rsidR="415037F4">
        <w:rPr>
          <w:rFonts w:ascii="Arial" w:hAnsi="Arial" w:eastAsia="Arial" w:cs="Arial"/>
          <w:b w:val="0"/>
          <w:bCs w:val="0"/>
          <w:noProof w:val="0"/>
          <w:sz w:val="22"/>
          <w:szCs w:val="22"/>
          <w:u w:val="none"/>
          <w:lang w:val="en-GB"/>
        </w:rPr>
        <w:t xml:space="preserve"> food all year </w:t>
      </w:r>
      <w:r w:rsidRPr="31508DB7" w:rsidR="417A5224">
        <w:rPr>
          <w:rFonts w:ascii="Arial" w:hAnsi="Arial" w:eastAsia="Arial" w:cs="Arial"/>
          <w:b w:val="0"/>
          <w:bCs w:val="0"/>
          <w:noProof w:val="0"/>
          <w:sz w:val="22"/>
          <w:szCs w:val="22"/>
          <w:u w:val="none"/>
          <w:lang w:val="en-GB"/>
        </w:rPr>
        <w:t>round</w:t>
      </w:r>
      <w:r w:rsidRPr="31508DB7" w:rsidR="415037F4">
        <w:rPr>
          <w:rFonts w:ascii="Arial" w:hAnsi="Arial" w:eastAsia="Arial" w:cs="Arial"/>
          <w:b w:val="0"/>
          <w:bCs w:val="0"/>
          <w:noProof w:val="0"/>
          <w:sz w:val="22"/>
          <w:szCs w:val="22"/>
          <w:u w:val="none"/>
          <w:lang w:val="en-GB"/>
        </w:rPr>
        <w:t xml:space="preserve">, while also </w:t>
      </w:r>
      <w:r w:rsidRPr="31508DB7" w:rsidR="0316DA92">
        <w:rPr>
          <w:rFonts w:ascii="Arial" w:hAnsi="Arial" w:eastAsia="Arial" w:cs="Arial"/>
          <w:b w:val="0"/>
          <w:bCs w:val="0"/>
          <w:noProof w:val="0"/>
          <w:sz w:val="22"/>
          <w:szCs w:val="22"/>
          <w:u w:val="none"/>
          <w:lang w:val="en-GB"/>
        </w:rPr>
        <w:t>supporting small</w:t>
      </w:r>
      <w:r w:rsidRPr="31508DB7" w:rsidR="415037F4">
        <w:rPr>
          <w:rFonts w:ascii="Arial" w:hAnsi="Arial" w:eastAsia="Arial" w:cs="Arial"/>
          <w:b w:val="0"/>
          <w:bCs w:val="0"/>
          <w:noProof w:val="0"/>
          <w:sz w:val="22"/>
          <w:szCs w:val="22"/>
          <w:u w:val="none"/>
          <w:lang w:val="en-GB"/>
        </w:rPr>
        <w:t xml:space="preserve"> scale </w:t>
      </w:r>
      <w:r w:rsidRPr="31508DB7" w:rsidR="0C801F65">
        <w:rPr>
          <w:rFonts w:ascii="Arial" w:hAnsi="Arial" w:eastAsia="Arial" w:cs="Arial"/>
          <w:b w:val="0"/>
          <w:bCs w:val="0"/>
          <w:noProof w:val="0"/>
          <w:sz w:val="22"/>
          <w:szCs w:val="22"/>
          <w:u w:val="none"/>
          <w:lang w:val="en-GB"/>
        </w:rPr>
        <w:t>farmers</w:t>
      </w:r>
      <w:r w:rsidRPr="31508DB7" w:rsidR="415037F4">
        <w:rPr>
          <w:rFonts w:ascii="Arial" w:hAnsi="Arial" w:eastAsia="Arial" w:cs="Arial"/>
          <w:b w:val="0"/>
          <w:bCs w:val="0"/>
          <w:noProof w:val="0"/>
          <w:sz w:val="22"/>
          <w:szCs w:val="22"/>
          <w:u w:val="none"/>
          <w:lang w:val="en-GB"/>
        </w:rPr>
        <w:t xml:space="preserve"> and promotion sustai</w:t>
      </w:r>
      <w:r w:rsidRPr="31508DB7" w:rsidR="3D7F70BF">
        <w:rPr>
          <w:rFonts w:ascii="Arial" w:hAnsi="Arial" w:eastAsia="Arial" w:cs="Arial"/>
          <w:b w:val="0"/>
          <w:bCs w:val="0"/>
          <w:noProof w:val="0"/>
          <w:sz w:val="22"/>
          <w:szCs w:val="22"/>
          <w:u w:val="none"/>
          <w:lang w:val="en-GB"/>
        </w:rPr>
        <w:t>nable</w:t>
      </w:r>
      <w:r w:rsidRPr="31508DB7" w:rsidR="415037F4">
        <w:rPr>
          <w:rFonts w:ascii="Arial" w:hAnsi="Arial" w:eastAsia="Arial" w:cs="Arial"/>
          <w:b w:val="0"/>
          <w:bCs w:val="0"/>
          <w:noProof w:val="0"/>
          <w:sz w:val="22"/>
          <w:szCs w:val="22"/>
          <w:u w:val="none"/>
          <w:lang w:val="en-GB"/>
        </w:rPr>
        <w:t xml:space="preserve"> food production systems. Despite progress in some regions, global</w:t>
      </w:r>
      <w:r w:rsidRPr="31508DB7" w:rsidR="11E7A0C9">
        <w:rPr>
          <w:rFonts w:ascii="Arial" w:hAnsi="Arial" w:eastAsia="Arial" w:cs="Arial"/>
          <w:b w:val="0"/>
          <w:bCs w:val="0"/>
          <w:noProof w:val="0"/>
          <w:sz w:val="22"/>
          <w:szCs w:val="22"/>
          <w:u w:val="none"/>
          <w:lang w:val="en-GB"/>
        </w:rPr>
        <w:t xml:space="preserve"> hunger and malnutrition remain major </w:t>
      </w:r>
      <w:r w:rsidRPr="31508DB7" w:rsidR="38F2EC43">
        <w:rPr>
          <w:rFonts w:ascii="Arial" w:hAnsi="Arial" w:eastAsia="Arial" w:cs="Arial"/>
          <w:b w:val="0"/>
          <w:bCs w:val="0"/>
          <w:noProof w:val="0"/>
          <w:sz w:val="22"/>
          <w:szCs w:val="22"/>
          <w:u w:val="none"/>
          <w:lang w:val="en-GB"/>
        </w:rPr>
        <w:t>challenges,</w:t>
      </w:r>
      <w:r w:rsidRPr="31508DB7" w:rsidR="11E7A0C9">
        <w:rPr>
          <w:rFonts w:ascii="Arial" w:hAnsi="Arial" w:eastAsia="Arial" w:cs="Arial"/>
          <w:b w:val="0"/>
          <w:bCs w:val="0"/>
          <w:noProof w:val="0"/>
          <w:sz w:val="22"/>
          <w:szCs w:val="22"/>
          <w:u w:val="none"/>
          <w:lang w:val="en-GB"/>
        </w:rPr>
        <w:t xml:space="preserve"> worsened by </w:t>
      </w:r>
      <w:r w:rsidRPr="31508DB7" w:rsidR="01E1CF47">
        <w:rPr>
          <w:rFonts w:ascii="Arial" w:hAnsi="Arial" w:eastAsia="Arial" w:cs="Arial"/>
          <w:b w:val="0"/>
          <w:bCs w:val="0"/>
          <w:noProof w:val="0"/>
          <w:sz w:val="22"/>
          <w:szCs w:val="22"/>
          <w:u w:val="none"/>
          <w:lang w:val="en-GB"/>
        </w:rPr>
        <w:t>conflict,</w:t>
      </w:r>
      <w:r w:rsidRPr="31508DB7" w:rsidR="11E7A0C9">
        <w:rPr>
          <w:rFonts w:ascii="Arial" w:hAnsi="Arial" w:eastAsia="Arial" w:cs="Arial"/>
          <w:b w:val="0"/>
          <w:bCs w:val="0"/>
          <w:noProof w:val="0"/>
          <w:sz w:val="22"/>
          <w:szCs w:val="22"/>
          <w:u w:val="none"/>
          <w:lang w:val="en-GB"/>
        </w:rPr>
        <w:t xml:space="preserve"> climate change, and economic instability. Achieving SDG 2 requires coordinated global efforts to transform food </w:t>
      </w:r>
      <w:r w:rsidRPr="31508DB7" w:rsidR="7C91F151">
        <w:rPr>
          <w:rFonts w:ascii="Arial" w:hAnsi="Arial" w:eastAsia="Arial" w:cs="Arial"/>
          <w:b w:val="0"/>
          <w:bCs w:val="0"/>
          <w:noProof w:val="0"/>
          <w:sz w:val="22"/>
          <w:szCs w:val="22"/>
          <w:u w:val="none"/>
          <w:lang w:val="en-GB"/>
        </w:rPr>
        <w:t>systems,</w:t>
      </w:r>
      <w:r w:rsidRPr="31508DB7" w:rsidR="11E7A0C9">
        <w:rPr>
          <w:rFonts w:ascii="Arial" w:hAnsi="Arial" w:eastAsia="Arial" w:cs="Arial"/>
          <w:b w:val="0"/>
          <w:bCs w:val="0"/>
          <w:noProof w:val="0"/>
          <w:sz w:val="22"/>
          <w:szCs w:val="22"/>
          <w:u w:val="none"/>
          <w:lang w:val="en-GB"/>
        </w:rPr>
        <w:t xml:space="preserve"> reduce food w</w:t>
      </w:r>
      <w:r w:rsidRPr="31508DB7" w:rsidR="6A8D3026">
        <w:rPr>
          <w:rFonts w:ascii="Arial" w:hAnsi="Arial" w:eastAsia="Arial" w:cs="Arial"/>
          <w:b w:val="0"/>
          <w:bCs w:val="0"/>
          <w:noProof w:val="0"/>
          <w:sz w:val="22"/>
          <w:szCs w:val="22"/>
          <w:u w:val="none"/>
          <w:lang w:val="en-GB"/>
        </w:rPr>
        <w:t xml:space="preserve">aste, and ensure </w:t>
      </w:r>
      <w:r w:rsidRPr="31508DB7" w:rsidR="7B7B8868">
        <w:rPr>
          <w:rFonts w:ascii="Arial" w:hAnsi="Arial" w:eastAsia="Arial" w:cs="Arial"/>
          <w:b w:val="0"/>
          <w:bCs w:val="0"/>
          <w:noProof w:val="0"/>
          <w:sz w:val="22"/>
          <w:szCs w:val="22"/>
          <w:u w:val="none"/>
          <w:lang w:val="en-GB"/>
        </w:rPr>
        <w:t>equitable</w:t>
      </w:r>
      <w:r w:rsidRPr="31508DB7" w:rsidR="6A8D3026">
        <w:rPr>
          <w:rFonts w:ascii="Arial" w:hAnsi="Arial" w:eastAsia="Arial" w:cs="Arial"/>
          <w:b w:val="0"/>
          <w:bCs w:val="0"/>
          <w:noProof w:val="0"/>
          <w:sz w:val="22"/>
          <w:szCs w:val="22"/>
          <w:u w:val="none"/>
          <w:lang w:val="en-GB"/>
        </w:rPr>
        <w:t xml:space="preserve"> access to resources for all people </w:t>
      </w:r>
      <w:r w:rsidRPr="31508DB7" w:rsidR="714D18D5">
        <w:rPr>
          <w:rFonts w:ascii="Arial" w:hAnsi="Arial" w:eastAsia="Arial" w:cs="Arial"/>
          <w:noProof w:val="0"/>
          <w:sz w:val="22"/>
          <w:szCs w:val="22"/>
          <w:lang w:val="en-GB"/>
        </w:rPr>
        <w:t>(</w:t>
      </w:r>
      <w:r w:rsidRPr="31508DB7" w:rsidR="3F79752F">
        <w:rPr>
          <w:rFonts w:ascii="Arial" w:hAnsi="Arial" w:eastAsia="Arial" w:cs="Arial"/>
          <w:noProof w:val="0"/>
          <w:sz w:val="22"/>
          <w:szCs w:val="22"/>
          <w:lang w:val="en-GB"/>
        </w:rPr>
        <w:t>C</w:t>
      </w:r>
      <w:r w:rsidRPr="31508DB7" w:rsidR="714D18D5">
        <w:rPr>
          <w:rFonts w:ascii="Arial" w:hAnsi="Arial" w:eastAsia="Arial" w:cs="Arial"/>
          <w:noProof w:val="0"/>
          <w:sz w:val="22"/>
          <w:szCs w:val="22"/>
          <w:lang w:val="en-GB"/>
        </w:rPr>
        <w:t>ommitee</w:t>
      </w:r>
      <w:r w:rsidRPr="31508DB7" w:rsidR="714D18D5">
        <w:rPr>
          <w:rFonts w:ascii="Arial" w:hAnsi="Arial" w:eastAsia="Arial" w:cs="Arial"/>
          <w:noProof w:val="0"/>
          <w:sz w:val="22"/>
          <w:szCs w:val="22"/>
          <w:lang w:val="en-GB"/>
        </w:rPr>
        <w:t>, 2024).</w:t>
      </w:r>
    </w:p>
    <w:p w:rsidR="5BE2606C" w:rsidP="21D7B536" w:rsidRDefault="5BE2606C" w14:paraId="1DCBF991" w14:textId="2236C037">
      <w:pPr>
        <w:pStyle w:val="Normal"/>
        <w:rPr>
          <w:rFonts w:ascii="Arial" w:hAnsi="Arial" w:eastAsia="Arial" w:cs="Arial"/>
          <w:b w:val="1"/>
          <w:bCs w:val="1"/>
          <w:noProof w:val="0"/>
          <w:sz w:val="22"/>
          <w:szCs w:val="22"/>
          <w:u w:val="single"/>
          <w:lang w:val="en-GB"/>
        </w:rPr>
      </w:pPr>
      <w:r w:rsidRPr="21D7B536" w:rsidR="4A744E75">
        <w:rPr>
          <w:rFonts w:ascii="Arial" w:hAnsi="Arial" w:eastAsia="Arial" w:cs="Arial"/>
          <w:b w:val="1"/>
          <w:bCs w:val="1"/>
          <w:noProof w:val="0"/>
          <w:sz w:val="22"/>
          <w:szCs w:val="22"/>
          <w:u w:val="single"/>
          <w:lang w:val="en-GB"/>
        </w:rPr>
        <w:t>Global Policies and Initiatives</w:t>
      </w:r>
    </w:p>
    <w:p w:rsidR="5BE2606C" w:rsidP="21D7B536" w:rsidRDefault="5BE2606C" w14:paraId="3C3EB94E" w14:textId="6D80B618">
      <w:pPr>
        <w:pStyle w:val="Normal"/>
        <w:rPr>
          <w:rFonts w:ascii="Arial" w:hAnsi="Arial" w:eastAsia="Arial" w:cs="Arial"/>
          <w:b w:val="0"/>
          <w:bCs w:val="0"/>
          <w:noProof w:val="0"/>
          <w:sz w:val="22"/>
          <w:szCs w:val="22"/>
          <w:u w:val="none"/>
          <w:lang w:val="en-GB"/>
        </w:rPr>
      </w:pPr>
      <w:r w:rsidRPr="21D7B536" w:rsidR="4A744E75">
        <w:rPr>
          <w:rFonts w:ascii="Arial" w:hAnsi="Arial" w:eastAsia="Arial" w:cs="Arial"/>
          <w:b w:val="0"/>
          <w:bCs w:val="0"/>
          <w:noProof w:val="0"/>
          <w:sz w:val="22"/>
          <w:szCs w:val="22"/>
          <w:u w:val="none"/>
          <w:lang w:val="en-GB"/>
        </w:rPr>
        <w:t xml:space="preserve">The </w:t>
      </w:r>
      <w:r w:rsidRPr="21D7B536" w:rsidR="67A23744">
        <w:rPr>
          <w:rFonts w:ascii="Arial" w:hAnsi="Arial" w:eastAsia="Arial" w:cs="Arial"/>
          <w:b w:val="0"/>
          <w:bCs w:val="0"/>
          <w:noProof w:val="0"/>
          <w:sz w:val="22"/>
          <w:szCs w:val="22"/>
          <w:u w:val="none"/>
          <w:lang w:val="en-GB"/>
        </w:rPr>
        <w:t>United Nations</w:t>
      </w:r>
      <w:r w:rsidRPr="21D7B536" w:rsidR="4A744E75">
        <w:rPr>
          <w:rFonts w:ascii="Arial" w:hAnsi="Arial" w:eastAsia="Arial" w:cs="Arial"/>
          <w:b w:val="0"/>
          <w:bCs w:val="0"/>
          <w:noProof w:val="0"/>
          <w:sz w:val="22"/>
          <w:szCs w:val="22"/>
          <w:u w:val="none"/>
          <w:lang w:val="en-GB"/>
        </w:rPr>
        <w:t xml:space="preserve"> sdg2 framework outlines the targets of ending hunger, improving </w:t>
      </w:r>
      <w:r w:rsidRPr="21D7B536" w:rsidR="4A744E75">
        <w:rPr>
          <w:rFonts w:ascii="Arial" w:hAnsi="Arial" w:eastAsia="Arial" w:cs="Arial"/>
          <w:b w:val="0"/>
          <w:bCs w:val="0"/>
          <w:noProof w:val="0"/>
          <w:sz w:val="22"/>
          <w:szCs w:val="22"/>
          <w:u w:val="none"/>
          <w:lang w:val="en-GB"/>
        </w:rPr>
        <w:t>nutrition</w:t>
      </w:r>
      <w:r w:rsidRPr="21D7B536" w:rsidR="4A744E75">
        <w:rPr>
          <w:rFonts w:ascii="Arial" w:hAnsi="Arial" w:eastAsia="Arial" w:cs="Arial"/>
          <w:b w:val="0"/>
          <w:bCs w:val="0"/>
          <w:noProof w:val="0"/>
          <w:sz w:val="22"/>
          <w:szCs w:val="22"/>
          <w:u w:val="none"/>
          <w:lang w:val="en-GB"/>
        </w:rPr>
        <w:t xml:space="preserve"> and promoting su</w:t>
      </w:r>
      <w:r w:rsidRPr="21D7B536" w:rsidR="14A6A7FA">
        <w:rPr>
          <w:rFonts w:ascii="Arial" w:hAnsi="Arial" w:eastAsia="Arial" w:cs="Arial"/>
          <w:b w:val="0"/>
          <w:bCs w:val="0"/>
          <w:noProof w:val="0"/>
          <w:sz w:val="22"/>
          <w:szCs w:val="22"/>
          <w:u w:val="none"/>
          <w:lang w:val="en-GB"/>
        </w:rPr>
        <w:t>stai</w:t>
      </w:r>
      <w:r w:rsidRPr="21D7B536" w:rsidR="526EEB81">
        <w:rPr>
          <w:rFonts w:ascii="Arial" w:hAnsi="Arial" w:eastAsia="Arial" w:cs="Arial"/>
          <w:b w:val="0"/>
          <w:bCs w:val="0"/>
          <w:noProof w:val="0"/>
          <w:sz w:val="22"/>
          <w:szCs w:val="22"/>
          <w:u w:val="none"/>
          <w:lang w:val="en-GB"/>
        </w:rPr>
        <w:t>nable</w:t>
      </w:r>
      <w:r w:rsidRPr="21D7B536" w:rsidR="14A6A7FA">
        <w:rPr>
          <w:rFonts w:ascii="Arial" w:hAnsi="Arial" w:eastAsia="Arial" w:cs="Arial"/>
          <w:b w:val="0"/>
          <w:bCs w:val="0"/>
          <w:noProof w:val="0"/>
          <w:sz w:val="22"/>
          <w:szCs w:val="22"/>
          <w:u w:val="none"/>
          <w:lang w:val="en-GB"/>
        </w:rPr>
        <w:t xml:space="preserve"> </w:t>
      </w:r>
      <w:r w:rsidRPr="21D7B536" w:rsidR="713F6B24">
        <w:rPr>
          <w:rFonts w:ascii="Arial" w:hAnsi="Arial" w:eastAsia="Arial" w:cs="Arial"/>
          <w:b w:val="0"/>
          <w:bCs w:val="0"/>
          <w:noProof w:val="0"/>
          <w:sz w:val="22"/>
          <w:szCs w:val="22"/>
          <w:u w:val="none"/>
          <w:lang w:val="en-GB"/>
        </w:rPr>
        <w:t>agriculture</w:t>
      </w:r>
      <w:r w:rsidRPr="21D7B536" w:rsidR="14A6A7FA">
        <w:rPr>
          <w:rFonts w:ascii="Arial" w:hAnsi="Arial" w:eastAsia="Arial" w:cs="Arial"/>
          <w:b w:val="0"/>
          <w:bCs w:val="0"/>
          <w:noProof w:val="0"/>
          <w:sz w:val="22"/>
          <w:szCs w:val="22"/>
          <w:u w:val="none"/>
          <w:lang w:val="en-GB"/>
        </w:rPr>
        <w:t xml:space="preserve"> setting the basis for international policy </w:t>
      </w:r>
      <w:r w:rsidRPr="21D7B536" w:rsidR="0075448E">
        <w:rPr>
          <w:rFonts w:ascii="Arial" w:hAnsi="Arial" w:eastAsia="Arial" w:cs="Arial"/>
          <w:noProof w:val="0"/>
          <w:sz w:val="22"/>
          <w:szCs w:val="22"/>
          <w:lang w:val="en-GB"/>
        </w:rPr>
        <w:t>(United Nations, 2025).</w:t>
      </w:r>
    </w:p>
    <w:p w:rsidR="1A63337D" w:rsidP="21D7B536" w:rsidRDefault="1A63337D" w14:paraId="3E11A622" w14:textId="606C279E">
      <w:pPr>
        <w:pStyle w:val="Normal"/>
        <w:rPr>
          <w:rFonts w:ascii="Arial" w:hAnsi="Arial" w:eastAsia="Arial" w:cs="Arial"/>
          <w:noProof w:val="0"/>
          <w:sz w:val="22"/>
          <w:szCs w:val="22"/>
          <w:lang w:val="en-GB"/>
        </w:rPr>
      </w:pPr>
      <w:r w:rsidRPr="31508DB7" w:rsidR="1BFFC164">
        <w:rPr>
          <w:rFonts w:ascii="Arial" w:hAnsi="Arial" w:eastAsia="Arial" w:cs="Arial"/>
          <w:noProof w:val="0"/>
          <w:sz w:val="22"/>
          <w:szCs w:val="22"/>
          <w:lang w:val="en-GB"/>
        </w:rPr>
        <w:t xml:space="preserve">The SDG2 advocacy hub brings together </w:t>
      </w:r>
      <w:r w:rsidRPr="31508DB7" w:rsidR="1FE1463B">
        <w:rPr>
          <w:rFonts w:ascii="Arial" w:hAnsi="Arial" w:eastAsia="Arial" w:cs="Arial"/>
          <w:noProof w:val="0"/>
          <w:sz w:val="22"/>
          <w:szCs w:val="22"/>
          <w:lang w:val="en-GB"/>
        </w:rPr>
        <w:t>NGO’s,</w:t>
      </w:r>
      <w:r w:rsidRPr="31508DB7" w:rsidR="1BFFC164">
        <w:rPr>
          <w:rFonts w:ascii="Arial" w:hAnsi="Arial" w:eastAsia="Arial" w:cs="Arial"/>
          <w:noProof w:val="0"/>
          <w:sz w:val="22"/>
          <w:szCs w:val="22"/>
          <w:lang w:val="en-GB"/>
        </w:rPr>
        <w:t xml:space="preserve"> civil society, the private </w:t>
      </w:r>
      <w:r w:rsidRPr="31508DB7" w:rsidR="1BFFC164">
        <w:rPr>
          <w:rFonts w:ascii="Arial" w:hAnsi="Arial" w:eastAsia="Arial" w:cs="Arial"/>
          <w:noProof w:val="0"/>
          <w:sz w:val="22"/>
          <w:szCs w:val="22"/>
          <w:lang w:val="en-GB"/>
        </w:rPr>
        <w:t>sector</w:t>
      </w:r>
      <w:r w:rsidRPr="31508DB7" w:rsidR="1BFFC164">
        <w:rPr>
          <w:rFonts w:ascii="Arial" w:hAnsi="Arial" w:eastAsia="Arial" w:cs="Arial"/>
          <w:noProof w:val="0"/>
          <w:sz w:val="22"/>
          <w:szCs w:val="22"/>
          <w:lang w:val="en-GB"/>
        </w:rPr>
        <w:t xml:space="preserve"> and UN agencies to coordinate advocacy and campaigns around food security, </w:t>
      </w:r>
      <w:r w:rsidRPr="31508DB7" w:rsidR="1FD3EC68">
        <w:rPr>
          <w:rFonts w:ascii="Arial" w:hAnsi="Arial" w:eastAsia="Arial" w:cs="Arial"/>
          <w:noProof w:val="0"/>
          <w:sz w:val="22"/>
          <w:szCs w:val="22"/>
          <w:lang w:val="en-GB"/>
        </w:rPr>
        <w:t>sustainable</w:t>
      </w:r>
      <w:r w:rsidRPr="31508DB7" w:rsidR="1BFFC164">
        <w:rPr>
          <w:rFonts w:ascii="Arial" w:hAnsi="Arial" w:eastAsia="Arial" w:cs="Arial"/>
          <w:noProof w:val="0"/>
          <w:sz w:val="22"/>
          <w:szCs w:val="22"/>
          <w:lang w:val="en-GB"/>
        </w:rPr>
        <w:t xml:space="preserve"> food </w:t>
      </w:r>
      <w:r w:rsidRPr="31508DB7" w:rsidR="533D52CC">
        <w:rPr>
          <w:rFonts w:ascii="Arial" w:hAnsi="Arial" w:eastAsia="Arial" w:cs="Arial"/>
          <w:noProof w:val="0"/>
          <w:sz w:val="22"/>
          <w:szCs w:val="22"/>
          <w:lang w:val="en-GB"/>
        </w:rPr>
        <w:t>systems</w:t>
      </w:r>
      <w:r w:rsidRPr="31508DB7" w:rsidR="1BFFC164">
        <w:rPr>
          <w:rFonts w:ascii="Arial" w:hAnsi="Arial" w:eastAsia="Arial" w:cs="Arial"/>
          <w:noProof w:val="0"/>
          <w:sz w:val="22"/>
          <w:szCs w:val="22"/>
          <w:lang w:val="en-GB"/>
        </w:rPr>
        <w:t xml:space="preserve"> and </w:t>
      </w:r>
      <w:r w:rsidRPr="31508DB7" w:rsidR="302EDF8A">
        <w:rPr>
          <w:rFonts w:ascii="Arial" w:hAnsi="Arial" w:eastAsia="Arial" w:cs="Arial"/>
          <w:noProof w:val="0"/>
          <w:sz w:val="22"/>
          <w:szCs w:val="22"/>
          <w:lang w:val="en-GB"/>
        </w:rPr>
        <w:t>all-inclusive</w:t>
      </w:r>
      <w:r w:rsidRPr="31508DB7" w:rsidR="122F6569">
        <w:rPr>
          <w:rFonts w:ascii="Arial" w:hAnsi="Arial" w:eastAsia="Arial" w:cs="Arial"/>
          <w:noProof w:val="0"/>
          <w:sz w:val="22"/>
          <w:szCs w:val="22"/>
          <w:lang w:val="en-GB"/>
        </w:rPr>
        <w:t xml:space="preserve"> </w:t>
      </w:r>
      <w:r w:rsidRPr="31508DB7" w:rsidR="6CF9949E">
        <w:rPr>
          <w:rFonts w:ascii="Arial" w:hAnsi="Arial" w:eastAsia="Arial" w:cs="Arial"/>
          <w:noProof w:val="0"/>
          <w:sz w:val="22"/>
          <w:szCs w:val="22"/>
          <w:lang w:val="en-GB"/>
        </w:rPr>
        <w:t>agriculture</w:t>
      </w:r>
      <w:r w:rsidRPr="31508DB7" w:rsidR="122F6569">
        <w:rPr>
          <w:rFonts w:ascii="Arial" w:hAnsi="Arial" w:eastAsia="Arial" w:cs="Arial"/>
          <w:noProof w:val="0"/>
          <w:sz w:val="22"/>
          <w:szCs w:val="22"/>
          <w:lang w:val="en-GB"/>
        </w:rPr>
        <w:t xml:space="preserve"> </w:t>
      </w:r>
      <w:r w:rsidRPr="31508DB7" w:rsidR="669FC144">
        <w:rPr>
          <w:rFonts w:ascii="Arial" w:hAnsi="Arial" w:eastAsia="Arial" w:cs="Arial"/>
          <w:noProof w:val="0"/>
          <w:sz w:val="24"/>
          <w:szCs w:val="24"/>
          <w:lang w:val="en-GB"/>
        </w:rPr>
        <w:t>(Hub, 2022).</w:t>
      </w:r>
    </w:p>
    <w:p w:rsidR="3C7842FD" w:rsidP="21D7B536" w:rsidRDefault="3C7842FD" w14:paraId="55B468AD" w14:textId="6D5E3C04">
      <w:pPr>
        <w:pStyle w:val="Normal"/>
        <w:rPr>
          <w:rFonts w:ascii="Arial" w:hAnsi="Arial" w:eastAsia="Arial" w:cs="Arial"/>
          <w:noProof w:val="0"/>
          <w:sz w:val="22"/>
          <w:szCs w:val="22"/>
          <w:lang w:val="en-GB"/>
        </w:rPr>
      </w:pPr>
      <w:r w:rsidRPr="21D7B536" w:rsidR="4E1AD007">
        <w:rPr>
          <w:rFonts w:ascii="Arial" w:hAnsi="Arial" w:eastAsia="Arial" w:cs="Arial"/>
          <w:noProof w:val="0"/>
          <w:sz w:val="22"/>
          <w:szCs w:val="22"/>
          <w:lang w:val="en-GB"/>
        </w:rPr>
        <w:t xml:space="preserve">The </w:t>
      </w:r>
      <w:r w:rsidRPr="21D7B536" w:rsidR="429FB0B7">
        <w:rPr>
          <w:rFonts w:ascii="Arial" w:hAnsi="Arial" w:eastAsia="Arial" w:cs="Arial"/>
          <w:noProof w:val="0"/>
          <w:sz w:val="22"/>
          <w:szCs w:val="22"/>
          <w:lang w:val="en-GB"/>
        </w:rPr>
        <w:t>United States</w:t>
      </w:r>
      <w:r w:rsidRPr="21D7B536" w:rsidR="4E1AD007">
        <w:rPr>
          <w:rFonts w:ascii="Arial" w:hAnsi="Arial" w:eastAsia="Arial" w:cs="Arial"/>
          <w:noProof w:val="0"/>
          <w:sz w:val="22"/>
          <w:szCs w:val="22"/>
          <w:lang w:val="en-GB"/>
        </w:rPr>
        <w:t xml:space="preserve"> agency for international </w:t>
      </w:r>
      <w:r w:rsidRPr="21D7B536" w:rsidR="01661B7B">
        <w:rPr>
          <w:rFonts w:ascii="Arial" w:hAnsi="Arial" w:eastAsia="Arial" w:cs="Arial"/>
          <w:noProof w:val="0"/>
          <w:sz w:val="22"/>
          <w:szCs w:val="22"/>
          <w:lang w:val="en-GB"/>
        </w:rPr>
        <w:t>development</w:t>
      </w:r>
      <w:r w:rsidRPr="21D7B536" w:rsidR="01661B7B">
        <w:rPr>
          <w:rFonts w:ascii="Arial" w:hAnsi="Arial" w:eastAsia="Arial" w:cs="Arial"/>
          <w:noProof w:val="0"/>
          <w:sz w:val="22"/>
          <w:szCs w:val="22"/>
          <w:lang w:val="en-GB"/>
        </w:rPr>
        <w:t xml:space="preserve"> of</w:t>
      </w:r>
      <w:r w:rsidRPr="21D7B536" w:rsidR="4E1AD007">
        <w:rPr>
          <w:rFonts w:ascii="Arial" w:hAnsi="Arial" w:eastAsia="Arial" w:cs="Arial"/>
          <w:noProof w:val="0"/>
          <w:sz w:val="22"/>
          <w:szCs w:val="22"/>
          <w:lang w:val="en-GB"/>
        </w:rPr>
        <w:t xml:space="preserve"> feed the future </w:t>
      </w:r>
      <w:r w:rsidRPr="21D7B536" w:rsidR="56DF60C4">
        <w:rPr>
          <w:rFonts w:ascii="Arial" w:hAnsi="Arial" w:eastAsia="Arial" w:cs="Arial"/>
          <w:noProof w:val="0"/>
          <w:sz w:val="22"/>
          <w:szCs w:val="22"/>
          <w:lang w:val="en-GB"/>
        </w:rPr>
        <w:t>initiative</w:t>
      </w:r>
      <w:r w:rsidRPr="21D7B536" w:rsidR="4E1AD007">
        <w:rPr>
          <w:rFonts w:ascii="Arial" w:hAnsi="Arial" w:eastAsia="Arial" w:cs="Arial"/>
          <w:noProof w:val="0"/>
          <w:sz w:val="22"/>
          <w:szCs w:val="22"/>
          <w:lang w:val="en-GB"/>
        </w:rPr>
        <w:t xml:space="preserve"> supports </w:t>
      </w:r>
      <w:r w:rsidRPr="21D7B536" w:rsidR="3FB7ECF5">
        <w:rPr>
          <w:rFonts w:ascii="Arial" w:hAnsi="Arial" w:eastAsia="Arial" w:cs="Arial"/>
          <w:noProof w:val="0"/>
          <w:sz w:val="22"/>
          <w:szCs w:val="22"/>
          <w:lang w:val="en-GB"/>
        </w:rPr>
        <w:t>agricultural</w:t>
      </w:r>
      <w:r w:rsidRPr="21D7B536" w:rsidR="4E1AD007">
        <w:rPr>
          <w:rFonts w:ascii="Arial" w:hAnsi="Arial" w:eastAsia="Arial" w:cs="Arial"/>
          <w:noProof w:val="0"/>
          <w:sz w:val="22"/>
          <w:szCs w:val="22"/>
          <w:lang w:val="en-GB"/>
        </w:rPr>
        <w:t xml:space="preserve"> </w:t>
      </w:r>
      <w:r w:rsidRPr="21D7B536" w:rsidR="200456F7">
        <w:rPr>
          <w:rFonts w:ascii="Arial" w:hAnsi="Arial" w:eastAsia="Arial" w:cs="Arial"/>
          <w:noProof w:val="0"/>
          <w:sz w:val="22"/>
          <w:szCs w:val="22"/>
          <w:lang w:val="en-GB"/>
        </w:rPr>
        <w:t>development</w:t>
      </w:r>
      <w:r w:rsidRPr="21D7B536" w:rsidR="4E1AD007">
        <w:rPr>
          <w:rFonts w:ascii="Arial" w:hAnsi="Arial" w:eastAsia="Arial" w:cs="Arial"/>
          <w:noProof w:val="0"/>
          <w:sz w:val="22"/>
          <w:szCs w:val="22"/>
          <w:lang w:val="en-GB"/>
        </w:rPr>
        <w:t xml:space="preserve">, nutrition </w:t>
      </w:r>
      <w:r w:rsidRPr="21D7B536" w:rsidR="4E1AD007">
        <w:rPr>
          <w:rFonts w:ascii="Arial" w:hAnsi="Arial" w:eastAsia="Arial" w:cs="Arial"/>
          <w:noProof w:val="0"/>
          <w:sz w:val="22"/>
          <w:szCs w:val="22"/>
          <w:lang w:val="en-GB"/>
        </w:rPr>
        <w:t>improvement</w:t>
      </w:r>
      <w:r w:rsidRPr="21D7B536" w:rsidR="4E1AD007">
        <w:rPr>
          <w:rFonts w:ascii="Arial" w:hAnsi="Arial" w:eastAsia="Arial" w:cs="Arial"/>
          <w:noProof w:val="0"/>
          <w:sz w:val="22"/>
          <w:szCs w:val="22"/>
          <w:lang w:val="en-GB"/>
        </w:rPr>
        <w:t xml:space="preserve"> and market access in </w:t>
      </w:r>
      <w:r w:rsidRPr="21D7B536" w:rsidR="5A8AE97A">
        <w:rPr>
          <w:rFonts w:ascii="Arial" w:hAnsi="Arial" w:eastAsia="Arial" w:cs="Arial"/>
          <w:noProof w:val="0"/>
          <w:sz w:val="22"/>
          <w:szCs w:val="22"/>
          <w:lang w:val="en-GB"/>
        </w:rPr>
        <w:t>low-income</w:t>
      </w:r>
      <w:r w:rsidRPr="21D7B536" w:rsidR="4E1AD007">
        <w:rPr>
          <w:rFonts w:ascii="Arial" w:hAnsi="Arial" w:eastAsia="Arial" w:cs="Arial"/>
          <w:noProof w:val="0"/>
          <w:sz w:val="22"/>
          <w:szCs w:val="22"/>
          <w:lang w:val="en-GB"/>
        </w:rPr>
        <w:t xml:space="preserve"> countries </w:t>
      </w:r>
      <w:r w:rsidRPr="21D7B536" w:rsidR="51A13D51">
        <w:rPr>
          <w:rFonts w:ascii="Arial" w:hAnsi="Arial" w:eastAsia="Arial" w:cs="Arial"/>
          <w:noProof w:val="0"/>
          <w:sz w:val="22"/>
          <w:szCs w:val="22"/>
          <w:lang w:val="en-GB"/>
        </w:rPr>
        <w:t>(United States Government, 2020).</w:t>
      </w:r>
    </w:p>
    <w:p w:rsidR="07A7582F" w:rsidP="21D7B536" w:rsidRDefault="07A7582F" w14:paraId="092AF5EC" w14:textId="403ECCCD">
      <w:pPr>
        <w:pStyle w:val="Normal"/>
        <w:rPr>
          <w:rFonts w:ascii="Arial" w:hAnsi="Arial" w:eastAsia="Arial" w:cs="Arial"/>
          <w:noProof w:val="0"/>
          <w:sz w:val="22"/>
          <w:szCs w:val="22"/>
          <w:lang w:val="en-GB"/>
        </w:rPr>
      </w:pPr>
      <w:r w:rsidRPr="21D7B536" w:rsidR="4D7D3D17">
        <w:rPr>
          <w:rFonts w:ascii="Arial" w:hAnsi="Arial" w:eastAsia="Arial" w:cs="Arial"/>
          <w:noProof w:val="0"/>
          <w:sz w:val="22"/>
          <w:szCs w:val="22"/>
          <w:lang w:val="en-GB"/>
        </w:rPr>
        <w:t xml:space="preserve">The policy focus on rural infrastructure, agricultural </w:t>
      </w:r>
      <w:r w:rsidRPr="21D7B536" w:rsidR="4D7D3D17">
        <w:rPr>
          <w:rFonts w:ascii="Arial" w:hAnsi="Arial" w:eastAsia="Arial" w:cs="Arial"/>
          <w:noProof w:val="0"/>
          <w:sz w:val="22"/>
          <w:szCs w:val="22"/>
          <w:lang w:val="en-GB"/>
        </w:rPr>
        <w:t>research</w:t>
      </w:r>
      <w:r w:rsidRPr="21D7B536" w:rsidR="4D7D3D17">
        <w:rPr>
          <w:rFonts w:ascii="Arial" w:hAnsi="Arial" w:eastAsia="Arial" w:cs="Arial"/>
          <w:noProof w:val="0"/>
          <w:sz w:val="22"/>
          <w:szCs w:val="22"/>
          <w:lang w:val="en-GB"/>
        </w:rPr>
        <w:t xml:space="preserve"> and extension services as spelled out in the SDG2 target 2.a underlines the need for investment and cooperation internationally </w:t>
      </w:r>
      <w:r w:rsidRPr="21D7B536" w:rsidR="501DB35D">
        <w:rPr>
          <w:rFonts w:ascii="Arial" w:hAnsi="Arial" w:eastAsia="Arial" w:cs="Arial"/>
          <w:noProof w:val="0"/>
          <w:sz w:val="22"/>
          <w:szCs w:val="22"/>
          <w:lang w:val="en-GB"/>
        </w:rPr>
        <w:t>(The Global Goals, 2025a).</w:t>
      </w:r>
    </w:p>
    <w:p w:rsidR="47D7B4B9" w:rsidP="21D7B536" w:rsidRDefault="47D7B4B9" w14:paraId="750B8595" w14:textId="1674A60B">
      <w:pPr>
        <w:pStyle w:val="Normal"/>
        <w:rPr>
          <w:rFonts w:ascii="Arial" w:hAnsi="Arial" w:eastAsia="Arial" w:cs="Arial"/>
          <w:noProof w:val="0"/>
          <w:sz w:val="22"/>
          <w:szCs w:val="22"/>
          <w:lang w:val="en-GB"/>
        </w:rPr>
      </w:pPr>
      <w:r w:rsidRPr="21D7B536" w:rsidR="501DB35D">
        <w:rPr>
          <w:rFonts w:ascii="Arial" w:hAnsi="Arial" w:eastAsia="Arial" w:cs="Arial"/>
          <w:b w:val="1"/>
          <w:bCs w:val="1"/>
          <w:noProof w:val="0"/>
          <w:sz w:val="22"/>
          <w:szCs w:val="22"/>
          <w:u w:val="single"/>
          <w:lang w:val="en-GB"/>
        </w:rPr>
        <w:t>National and Local Examples</w:t>
      </w:r>
      <w:r w:rsidRPr="21D7B536" w:rsidR="501DB35D">
        <w:rPr>
          <w:rFonts w:ascii="Arial" w:hAnsi="Arial" w:eastAsia="Arial" w:cs="Arial"/>
          <w:noProof w:val="0"/>
          <w:sz w:val="22"/>
          <w:szCs w:val="22"/>
          <w:lang w:val="en-GB"/>
        </w:rPr>
        <w:t xml:space="preserve"> </w:t>
      </w:r>
    </w:p>
    <w:p w:rsidR="47D7B4B9" w:rsidP="21D7B536" w:rsidRDefault="47D7B4B9" w14:paraId="3B72E4BA" w14:textId="091907CE">
      <w:pPr>
        <w:pStyle w:val="Normal"/>
        <w:rPr>
          <w:rFonts w:ascii="Arial" w:hAnsi="Arial" w:eastAsia="Arial" w:cs="Arial"/>
          <w:noProof w:val="0"/>
          <w:sz w:val="22"/>
          <w:szCs w:val="22"/>
          <w:lang w:val="en-GB"/>
        </w:rPr>
      </w:pPr>
      <w:r w:rsidRPr="31508DB7" w:rsidR="04A5C3A4">
        <w:rPr>
          <w:rFonts w:ascii="Arial" w:hAnsi="Arial" w:eastAsia="Arial" w:cs="Arial"/>
          <w:noProof w:val="0"/>
          <w:sz w:val="22"/>
          <w:szCs w:val="22"/>
          <w:lang w:val="en-GB"/>
        </w:rPr>
        <w:t xml:space="preserve">Feeding Britain- A Uk wide charity working with over 700 frontline organisations, aiming to deliver sustainable, dignified approaches to tackling </w:t>
      </w:r>
      <w:r w:rsidRPr="31508DB7" w:rsidR="052C2A68">
        <w:rPr>
          <w:rFonts w:ascii="Arial" w:hAnsi="Arial" w:eastAsia="Arial" w:cs="Arial"/>
          <w:noProof w:val="0"/>
          <w:sz w:val="22"/>
          <w:szCs w:val="22"/>
          <w:lang w:val="en-GB"/>
        </w:rPr>
        <w:t>hunger e.g.</w:t>
      </w:r>
      <w:r w:rsidRPr="31508DB7" w:rsidR="3197E508">
        <w:rPr>
          <w:rFonts w:ascii="Arial" w:hAnsi="Arial" w:eastAsia="Arial" w:cs="Arial"/>
          <w:noProof w:val="0"/>
          <w:sz w:val="22"/>
          <w:szCs w:val="22"/>
          <w:lang w:val="en-GB"/>
        </w:rPr>
        <w:t xml:space="preserve"> affordable food clubs, school holiday food programmes</w:t>
      </w:r>
      <w:r w:rsidRPr="31508DB7" w:rsidR="4DE1766D">
        <w:rPr>
          <w:rFonts w:ascii="Arial" w:hAnsi="Arial" w:eastAsia="Arial" w:cs="Arial"/>
          <w:noProof w:val="0"/>
          <w:sz w:val="22"/>
          <w:szCs w:val="22"/>
          <w:lang w:val="en-GB"/>
        </w:rPr>
        <w:t xml:space="preserve"> </w:t>
      </w:r>
      <w:r w:rsidRPr="31508DB7" w:rsidR="40A37353">
        <w:rPr>
          <w:rFonts w:ascii="Arial" w:hAnsi="Arial" w:eastAsia="Arial" w:cs="Arial"/>
          <w:noProof w:val="0"/>
          <w:sz w:val="24"/>
          <w:szCs w:val="24"/>
          <w:lang w:val="en-GB"/>
        </w:rPr>
        <w:t>(</w:t>
      </w:r>
      <w:r w:rsidRPr="31508DB7" w:rsidR="29669768">
        <w:rPr>
          <w:rFonts w:ascii="Arial" w:hAnsi="Arial" w:eastAsia="Arial" w:cs="Arial"/>
          <w:noProof w:val="0"/>
          <w:sz w:val="24"/>
          <w:szCs w:val="24"/>
          <w:lang w:val="en-GB"/>
        </w:rPr>
        <w:t>H</w:t>
      </w:r>
      <w:r w:rsidRPr="31508DB7" w:rsidR="40A37353">
        <w:rPr>
          <w:rFonts w:ascii="Arial" w:hAnsi="Arial" w:eastAsia="Arial" w:cs="Arial"/>
          <w:noProof w:val="0"/>
          <w:sz w:val="24"/>
          <w:szCs w:val="24"/>
          <w:lang w:val="en-GB"/>
        </w:rPr>
        <w:t>oldon</w:t>
      </w:r>
      <w:r w:rsidRPr="31508DB7" w:rsidR="40A37353">
        <w:rPr>
          <w:rFonts w:ascii="Arial" w:hAnsi="Arial" w:eastAsia="Arial" w:cs="Arial"/>
          <w:noProof w:val="0"/>
          <w:sz w:val="24"/>
          <w:szCs w:val="24"/>
          <w:lang w:val="en-GB"/>
        </w:rPr>
        <w:t>, 2025)</w:t>
      </w:r>
    </w:p>
    <w:p w:rsidR="727354B7" w:rsidP="21D7B536" w:rsidRDefault="727354B7" w14:paraId="0E34509B" w14:textId="469B4770">
      <w:pPr>
        <w:pStyle w:val="Normal"/>
        <w:rPr>
          <w:rFonts w:ascii="Arial" w:hAnsi="Arial" w:eastAsia="Arial" w:cs="Arial"/>
          <w:noProof w:val="0"/>
          <w:sz w:val="22"/>
          <w:szCs w:val="22"/>
          <w:lang w:val="en-GB"/>
        </w:rPr>
      </w:pPr>
      <w:r w:rsidRPr="21D7B536" w:rsidR="571212DF">
        <w:rPr>
          <w:rFonts w:ascii="Arial" w:hAnsi="Arial" w:eastAsia="Arial" w:cs="Arial"/>
          <w:noProof w:val="0"/>
          <w:sz w:val="22"/>
          <w:szCs w:val="22"/>
          <w:lang w:val="en-GB"/>
        </w:rPr>
        <w:t xml:space="preserve">UK food council- Advocates for a national </w:t>
      </w:r>
      <w:r w:rsidRPr="21D7B536" w:rsidR="0E2C2EB8">
        <w:rPr>
          <w:rFonts w:ascii="Arial" w:hAnsi="Arial" w:eastAsia="Arial" w:cs="Arial"/>
          <w:noProof w:val="0"/>
          <w:sz w:val="22"/>
          <w:szCs w:val="22"/>
          <w:lang w:val="en-GB"/>
        </w:rPr>
        <w:t>initiative</w:t>
      </w:r>
      <w:r w:rsidRPr="21D7B536" w:rsidR="571212DF">
        <w:rPr>
          <w:rFonts w:ascii="Arial" w:hAnsi="Arial" w:eastAsia="Arial" w:cs="Arial"/>
          <w:noProof w:val="0"/>
          <w:sz w:val="22"/>
          <w:szCs w:val="22"/>
          <w:lang w:val="en-GB"/>
        </w:rPr>
        <w:t xml:space="preserve"> (Food2030) to end child hunger and build a fairer UK food future</w:t>
      </w:r>
      <w:r w:rsidRPr="21D7B536" w:rsidR="18A809E7">
        <w:rPr>
          <w:rFonts w:ascii="Arial" w:hAnsi="Arial" w:eastAsia="Arial" w:cs="Arial"/>
          <w:noProof w:val="0"/>
          <w:sz w:val="22"/>
          <w:szCs w:val="22"/>
          <w:lang w:val="en-GB"/>
        </w:rPr>
        <w:t xml:space="preserve">, bringing together food procedures, retailers, local authorities </w:t>
      </w:r>
      <w:r w:rsidRPr="21D7B536" w:rsidR="00217100">
        <w:rPr>
          <w:rFonts w:ascii="Arial" w:hAnsi="Arial" w:eastAsia="Arial" w:cs="Arial"/>
          <w:noProof w:val="0"/>
          <w:sz w:val="22"/>
          <w:szCs w:val="22"/>
          <w:lang w:val="en-GB"/>
        </w:rPr>
        <w:t>(Food Standards Agency, 2024).</w:t>
      </w:r>
    </w:p>
    <w:p w:rsidR="37D6DE29" w:rsidP="21D7B536" w:rsidRDefault="37D6DE29" w14:paraId="5FAE9153" w14:textId="472651DD">
      <w:pPr>
        <w:pStyle w:val="Normal"/>
        <w:rPr>
          <w:rFonts w:ascii="Arial" w:hAnsi="Arial" w:eastAsia="Arial" w:cs="Arial"/>
          <w:noProof w:val="0"/>
          <w:sz w:val="22"/>
          <w:szCs w:val="22"/>
          <w:lang w:val="en-GB"/>
        </w:rPr>
      </w:pPr>
      <w:r w:rsidRPr="60E5E3FD" w:rsidR="197E69D9">
        <w:rPr>
          <w:rFonts w:ascii="Arial" w:hAnsi="Arial" w:eastAsia="Arial" w:cs="Arial"/>
          <w:noProof w:val="0"/>
          <w:sz w:val="22"/>
          <w:szCs w:val="22"/>
          <w:lang w:val="en-GB"/>
        </w:rPr>
        <w:t xml:space="preserve">The </w:t>
      </w:r>
      <w:r w:rsidRPr="60E5E3FD" w:rsidR="4FDC2620">
        <w:rPr>
          <w:rFonts w:ascii="Arial" w:hAnsi="Arial" w:eastAsia="Arial" w:cs="Arial"/>
          <w:noProof w:val="0"/>
          <w:sz w:val="22"/>
          <w:szCs w:val="22"/>
          <w:lang w:val="en-GB"/>
        </w:rPr>
        <w:t xml:space="preserve">food foundation works with local/ regional policymakers and communities across the UK </w:t>
      </w:r>
      <w:r w:rsidRPr="60E5E3FD" w:rsidR="337DF2B1">
        <w:rPr>
          <w:rFonts w:ascii="Arial" w:hAnsi="Arial" w:eastAsia="Arial" w:cs="Arial"/>
          <w:noProof w:val="0"/>
          <w:sz w:val="22"/>
          <w:szCs w:val="22"/>
          <w:lang w:val="en-GB"/>
        </w:rPr>
        <w:t xml:space="preserve">to develop local food system </w:t>
      </w:r>
      <w:r w:rsidRPr="60E5E3FD" w:rsidR="40C6CDD3">
        <w:rPr>
          <w:rFonts w:ascii="Arial" w:hAnsi="Arial" w:eastAsia="Arial" w:cs="Arial"/>
          <w:noProof w:val="0"/>
          <w:sz w:val="22"/>
          <w:szCs w:val="22"/>
          <w:lang w:val="en-GB"/>
        </w:rPr>
        <w:t>strategies</w:t>
      </w:r>
      <w:r w:rsidRPr="60E5E3FD" w:rsidR="337DF2B1">
        <w:rPr>
          <w:rFonts w:ascii="Arial" w:hAnsi="Arial" w:eastAsia="Arial" w:cs="Arial"/>
          <w:noProof w:val="0"/>
          <w:sz w:val="22"/>
          <w:szCs w:val="22"/>
          <w:lang w:val="en-GB"/>
        </w:rPr>
        <w:t xml:space="preserve"> and resilient food supply chains </w:t>
      </w:r>
      <w:r w:rsidRPr="60E5E3FD" w:rsidR="5E2BDA46">
        <w:rPr>
          <w:rFonts w:ascii="Arial" w:hAnsi="Arial" w:eastAsia="Arial" w:cs="Arial"/>
          <w:noProof w:val="0"/>
          <w:sz w:val="22"/>
          <w:szCs w:val="22"/>
          <w:lang w:val="en-GB"/>
        </w:rPr>
        <w:t>(The</w:t>
      </w:r>
      <w:r w:rsidRPr="60E5E3FD" w:rsidR="4B5E0BDC">
        <w:rPr>
          <w:rFonts w:ascii="Arial" w:hAnsi="Arial" w:eastAsia="Arial" w:cs="Arial"/>
          <w:noProof w:val="0"/>
          <w:sz w:val="22"/>
          <w:szCs w:val="22"/>
          <w:lang w:val="en-GB"/>
        </w:rPr>
        <w:t>o</w:t>
      </w:r>
      <w:r w:rsidRPr="60E5E3FD" w:rsidR="5E2BDA46">
        <w:rPr>
          <w:rFonts w:ascii="Arial" w:hAnsi="Arial" w:eastAsia="Arial" w:cs="Arial"/>
          <w:noProof w:val="0"/>
          <w:sz w:val="22"/>
          <w:szCs w:val="22"/>
          <w:lang w:val="en-GB"/>
        </w:rPr>
        <w:t>, 2025).</w:t>
      </w:r>
    </w:p>
    <w:p w:rsidR="2E30AB5E" w:rsidP="21D7B536" w:rsidRDefault="2E30AB5E" w14:paraId="64386E1A" w14:textId="76621671">
      <w:pPr>
        <w:pStyle w:val="Normal"/>
        <w:rPr>
          <w:rFonts w:ascii="Arial" w:hAnsi="Arial" w:eastAsia="Arial" w:cs="Arial"/>
          <w:noProof w:val="0"/>
          <w:sz w:val="22"/>
          <w:szCs w:val="22"/>
          <w:lang w:val="en-GB"/>
        </w:rPr>
      </w:pPr>
      <w:r w:rsidRPr="31508DB7" w:rsidR="1865BE34">
        <w:rPr>
          <w:rFonts w:ascii="Arial" w:hAnsi="Arial" w:eastAsia="Arial" w:cs="Arial"/>
          <w:noProof w:val="0"/>
          <w:sz w:val="22"/>
          <w:szCs w:val="22"/>
          <w:lang w:val="en-GB"/>
        </w:rPr>
        <w:t xml:space="preserve">Food cycle within </w:t>
      </w:r>
      <w:r w:rsidRPr="31508DB7" w:rsidR="730030B2">
        <w:rPr>
          <w:rFonts w:ascii="Arial" w:hAnsi="Arial" w:eastAsia="Arial" w:cs="Arial"/>
          <w:noProof w:val="0"/>
          <w:sz w:val="22"/>
          <w:szCs w:val="22"/>
          <w:lang w:val="en-GB"/>
        </w:rPr>
        <w:t>London</w:t>
      </w:r>
      <w:r w:rsidRPr="31508DB7" w:rsidR="1865BE34">
        <w:rPr>
          <w:rFonts w:ascii="Arial" w:hAnsi="Arial" w:eastAsia="Arial" w:cs="Arial"/>
          <w:noProof w:val="0"/>
          <w:sz w:val="22"/>
          <w:szCs w:val="22"/>
          <w:lang w:val="en-GB"/>
        </w:rPr>
        <w:t xml:space="preserve"> borough of hammersmith &amp; Fulham- local programme repurposing surpl</w:t>
      </w:r>
      <w:r w:rsidRPr="31508DB7" w:rsidR="7355D276">
        <w:rPr>
          <w:rFonts w:ascii="Arial" w:hAnsi="Arial" w:eastAsia="Arial" w:cs="Arial"/>
          <w:noProof w:val="0"/>
          <w:sz w:val="22"/>
          <w:szCs w:val="22"/>
          <w:lang w:val="en-GB"/>
        </w:rPr>
        <w:t xml:space="preserve">us food to provide free </w:t>
      </w:r>
      <w:r w:rsidRPr="31508DB7" w:rsidR="48925CEA">
        <w:rPr>
          <w:rFonts w:ascii="Arial" w:hAnsi="Arial" w:eastAsia="Arial" w:cs="Arial"/>
          <w:noProof w:val="0"/>
          <w:sz w:val="22"/>
          <w:szCs w:val="22"/>
          <w:lang w:val="en-GB"/>
        </w:rPr>
        <w:t>nutrition</w:t>
      </w:r>
      <w:r w:rsidRPr="31508DB7" w:rsidR="7355D276">
        <w:rPr>
          <w:rFonts w:ascii="Arial" w:hAnsi="Arial" w:eastAsia="Arial" w:cs="Arial"/>
          <w:noProof w:val="0"/>
          <w:sz w:val="22"/>
          <w:szCs w:val="22"/>
          <w:lang w:val="en-GB"/>
        </w:rPr>
        <w:t xml:space="preserve"> meals, especially focused on those facing food poverty and</w:t>
      </w:r>
      <w:r w:rsidRPr="31508DB7" w:rsidR="7D5135EF">
        <w:rPr>
          <w:rFonts w:ascii="Arial" w:hAnsi="Arial" w:eastAsia="Arial" w:cs="Arial"/>
          <w:noProof w:val="0"/>
          <w:sz w:val="22"/>
          <w:szCs w:val="22"/>
          <w:lang w:val="en-GB"/>
        </w:rPr>
        <w:t xml:space="preserve"> social isolation</w:t>
      </w:r>
      <w:r w:rsidRPr="31508DB7" w:rsidR="2B263244">
        <w:rPr>
          <w:rFonts w:ascii="Arial" w:hAnsi="Arial" w:eastAsia="Arial" w:cs="Arial"/>
          <w:noProof w:val="0"/>
          <w:sz w:val="22"/>
          <w:szCs w:val="22"/>
          <w:lang w:val="en-GB"/>
        </w:rPr>
        <w:t>. This has helped reduce food waste and tackle food poverty by turning surplus into free, nutritious community meals across the city</w:t>
      </w:r>
      <w:r w:rsidRPr="31508DB7" w:rsidR="7D5135EF">
        <w:rPr>
          <w:rFonts w:ascii="Arial" w:hAnsi="Arial" w:eastAsia="Arial" w:cs="Arial"/>
          <w:noProof w:val="0"/>
          <w:sz w:val="22"/>
          <w:szCs w:val="22"/>
          <w:lang w:val="en-GB"/>
        </w:rPr>
        <w:t xml:space="preserve"> </w:t>
      </w:r>
      <w:r w:rsidRPr="31508DB7" w:rsidR="20E9846E">
        <w:rPr>
          <w:rFonts w:ascii="Arial" w:hAnsi="Arial" w:eastAsia="Arial" w:cs="Arial"/>
          <w:noProof w:val="0"/>
          <w:sz w:val="22"/>
          <w:szCs w:val="22"/>
          <w:lang w:val="en-GB"/>
        </w:rPr>
        <w:t>(smith, 2025).</w:t>
      </w:r>
      <w:r w:rsidRPr="31508DB7" w:rsidR="582867EF">
        <w:rPr>
          <w:rFonts w:ascii="Arial" w:hAnsi="Arial" w:eastAsia="Arial" w:cs="Arial"/>
          <w:noProof w:val="0"/>
          <w:sz w:val="22"/>
          <w:szCs w:val="22"/>
          <w:lang w:val="en-GB"/>
        </w:rPr>
        <w:t xml:space="preserve"> </w:t>
      </w:r>
    </w:p>
    <w:p w:rsidR="6552849A" w:rsidP="21D7B536" w:rsidRDefault="6552849A" w14:paraId="41261B62" w14:textId="78B1655C">
      <w:pPr>
        <w:pStyle w:val="Normal"/>
        <w:rPr>
          <w:rFonts w:ascii="Arial" w:hAnsi="Arial" w:eastAsia="Arial" w:cs="Arial"/>
          <w:b w:val="1"/>
          <w:bCs w:val="1"/>
          <w:noProof w:val="0"/>
          <w:sz w:val="22"/>
          <w:szCs w:val="22"/>
          <w:u w:val="single"/>
          <w:lang w:val="en-GB"/>
        </w:rPr>
      </w:pPr>
      <w:r w:rsidRPr="21D7B536" w:rsidR="7666865D">
        <w:rPr>
          <w:rFonts w:ascii="Arial" w:hAnsi="Arial" w:eastAsia="Arial" w:cs="Arial"/>
          <w:b w:val="1"/>
          <w:bCs w:val="1"/>
          <w:noProof w:val="0"/>
          <w:sz w:val="22"/>
          <w:szCs w:val="22"/>
          <w:u w:val="single"/>
          <w:lang w:val="en-GB"/>
        </w:rPr>
        <w:t>Use of theories/models</w:t>
      </w:r>
    </w:p>
    <w:p w:rsidR="7398148E" w:rsidP="21D7B536" w:rsidRDefault="7398148E" w14:paraId="09E3CDA8" w14:textId="2D26137C">
      <w:pPr>
        <w:pStyle w:val="Normal"/>
        <w:rPr>
          <w:rFonts w:ascii="Arial" w:hAnsi="Arial" w:eastAsia="Arial" w:cs="Arial"/>
          <w:b w:val="0"/>
          <w:bCs w:val="0"/>
          <w:noProof w:val="0"/>
          <w:sz w:val="22"/>
          <w:szCs w:val="22"/>
          <w:u w:val="none"/>
          <w:lang w:val="en-GB"/>
        </w:rPr>
      </w:pPr>
      <w:r w:rsidRPr="21D7B536" w:rsidR="6A528612">
        <w:rPr>
          <w:rFonts w:ascii="Arial" w:hAnsi="Arial" w:eastAsia="Arial" w:cs="Arial"/>
          <w:b w:val="0"/>
          <w:bCs w:val="0"/>
          <w:noProof w:val="0"/>
          <w:sz w:val="22"/>
          <w:szCs w:val="22"/>
          <w:u w:val="none"/>
          <w:lang w:val="en-GB"/>
        </w:rPr>
        <w:t xml:space="preserve">Several theories and models are commonly used to understand, </w:t>
      </w:r>
      <w:r w:rsidRPr="21D7B536" w:rsidR="6A528612">
        <w:rPr>
          <w:rFonts w:ascii="Arial" w:hAnsi="Arial" w:eastAsia="Arial" w:cs="Arial"/>
          <w:b w:val="0"/>
          <w:bCs w:val="0"/>
          <w:noProof w:val="0"/>
          <w:sz w:val="22"/>
          <w:szCs w:val="22"/>
          <w:u w:val="none"/>
          <w:lang w:val="en-GB"/>
        </w:rPr>
        <w:t>plan</w:t>
      </w:r>
      <w:r w:rsidRPr="21D7B536" w:rsidR="6A528612">
        <w:rPr>
          <w:rFonts w:ascii="Arial" w:hAnsi="Arial" w:eastAsia="Arial" w:cs="Arial"/>
          <w:b w:val="0"/>
          <w:bCs w:val="0"/>
          <w:noProof w:val="0"/>
          <w:sz w:val="22"/>
          <w:szCs w:val="22"/>
          <w:u w:val="none"/>
          <w:lang w:val="en-GB"/>
        </w:rPr>
        <w:t xml:space="preserve"> and </w:t>
      </w:r>
      <w:r w:rsidRPr="21D7B536" w:rsidR="1839A8C9">
        <w:rPr>
          <w:rFonts w:ascii="Arial" w:hAnsi="Arial" w:eastAsia="Arial" w:cs="Arial"/>
          <w:b w:val="0"/>
          <w:bCs w:val="0"/>
          <w:noProof w:val="0"/>
          <w:sz w:val="22"/>
          <w:szCs w:val="22"/>
          <w:u w:val="none"/>
          <w:lang w:val="en-GB"/>
        </w:rPr>
        <w:t>evaluate</w:t>
      </w:r>
      <w:r w:rsidRPr="21D7B536" w:rsidR="6A528612">
        <w:rPr>
          <w:rFonts w:ascii="Arial" w:hAnsi="Arial" w:eastAsia="Arial" w:cs="Arial"/>
          <w:b w:val="0"/>
          <w:bCs w:val="0"/>
          <w:noProof w:val="0"/>
          <w:sz w:val="22"/>
          <w:szCs w:val="22"/>
          <w:u w:val="none"/>
          <w:lang w:val="en-GB"/>
        </w:rPr>
        <w:t xml:space="preserve"> interventions related to SDG2- Zero hunger.</w:t>
      </w:r>
      <w:r w:rsidRPr="21D7B536" w:rsidR="28DE7478">
        <w:rPr>
          <w:rFonts w:ascii="Arial" w:hAnsi="Arial" w:eastAsia="Arial" w:cs="Arial"/>
          <w:b w:val="0"/>
          <w:bCs w:val="0"/>
          <w:noProof w:val="0"/>
          <w:sz w:val="22"/>
          <w:szCs w:val="22"/>
          <w:u w:val="none"/>
          <w:lang w:val="en-GB"/>
        </w:rPr>
        <w:t xml:space="preserve"> </w:t>
      </w:r>
      <w:r w:rsidRPr="21D7B536" w:rsidR="778335B1">
        <w:rPr>
          <w:rFonts w:ascii="Arial" w:hAnsi="Arial" w:eastAsia="Arial" w:cs="Arial"/>
          <w:b w:val="0"/>
          <w:bCs w:val="0"/>
          <w:noProof w:val="0"/>
          <w:sz w:val="22"/>
          <w:szCs w:val="22"/>
          <w:u w:val="none"/>
          <w:lang w:val="en-GB"/>
        </w:rPr>
        <w:t xml:space="preserve">The theory of planned behaviour is highly relevant to SDG2 especially when </w:t>
      </w:r>
      <w:r w:rsidRPr="21D7B536" w:rsidR="39D1C0A4">
        <w:rPr>
          <w:rFonts w:ascii="Arial" w:hAnsi="Arial" w:eastAsia="Arial" w:cs="Arial"/>
          <w:b w:val="0"/>
          <w:bCs w:val="0"/>
          <w:noProof w:val="0"/>
          <w:sz w:val="22"/>
          <w:szCs w:val="22"/>
          <w:u w:val="none"/>
          <w:lang w:val="en-GB"/>
        </w:rPr>
        <w:t>addressing</w:t>
      </w:r>
      <w:r w:rsidRPr="21D7B536" w:rsidR="778335B1">
        <w:rPr>
          <w:rFonts w:ascii="Arial" w:hAnsi="Arial" w:eastAsia="Arial" w:cs="Arial"/>
          <w:b w:val="0"/>
          <w:bCs w:val="0"/>
          <w:noProof w:val="0"/>
          <w:sz w:val="22"/>
          <w:szCs w:val="22"/>
          <w:u w:val="none"/>
          <w:lang w:val="en-GB"/>
        </w:rPr>
        <w:t xml:space="preserve"> nutrition, food </w:t>
      </w:r>
      <w:r w:rsidRPr="21D7B536" w:rsidR="778335B1">
        <w:rPr>
          <w:rFonts w:ascii="Arial" w:hAnsi="Arial" w:eastAsia="Arial" w:cs="Arial"/>
          <w:b w:val="0"/>
          <w:bCs w:val="0"/>
          <w:noProof w:val="0"/>
          <w:sz w:val="22"/>
          <w:szCs w:val="22"/>
          <w:u w:val="none"/>
          <w:lang w:val="en-GB"/>
        </w:rPr>
        <w:t>ch</w:t>
      </w:r>
      <w:r w:rsidRPr="21D7B536" w:rsidR="4CE98F0E">
        <w:rPr>
          <w:rFonts w:ascii="Arial" w:hAnsi="Arial" w:eastAsia="Arial" w:cs="Arial"/>
          <w:b w:val="0"/>
          <w:bCs w:val="0"/>
          <w:noProof w:val="0"/>
          <w:sz w:val="22"/>
          <w:szCs w:val="22"/>
          <w:u w:val="none"/>
          <w:lang w:val="en-GB"/>
        </w:rPr>
        <w:t>oices</w:t>
      </w:r>
      <w:r w:rsidRPr="21D7B536" w:rsidR="4CE98F0E">
        <w:rPr>
          <w:rFonts w:ascii="Arial" w:hAnsi="Arial" w:eastAsia="Arial" w:cs="Arial"/>
          <w:b w:val="0"/>
          <w:bCs w:val="0"/>
          <w:noProof w:val="0"/>
          <w:sz w:val="22"/>
          <w:szCs w:val="22"/>
          <w:u w:val="none"/>
          <w:lang w:val="en-GB"/>
        </w:rPr>
        <w:t xml:space="preserve"> and sustainable agricultural practices. The </w:t>
      </w:r>
      <w:r w:rsidRPr="21D7B536" w:rsidR="728B21F6">
        <w:rPr>
          <w:rFonts w:ascii="Arial" w:hAnsi="Arial" w:eastAsia="Arial" w:cs="Arial"/>
          <w:b w:val="0"/>
          <w:bCs w:val="0"/>
          <w:noProof w:val="0"/>
          <w:sz w:val="22"/>
          <w:szCs w:val="22"/>
          <w:u w:val="none"/>
          <w:lang w:val="en-GB"/>
        </w:rPr>
        <w:t>theory</w:t>
      </w:r>
      <w:r w:rsidRPr="21D7B536" w:rsidR="4CE98F0E">
        <w:rPr>
          <w:rFonts w:ascii="Arial" w:hAnsi="Arial" w:eastAsia="Arial" w:cs="Arial"/>
          <w:b w:val="0"/>
          <w:bCs w:val="0"/>
          <w:noProof w:val="0"/>
          <w:sz w:val="22"/>
          <w:szCs w:val="22"/>
          <w:u w:val="none"/>
          <w:lang w:val="en-GB"/>
        </w:rPr>
        <w:t xml:space="preserve"> explains human behaviour as being influenced by three key factors: attitudes, subjective norm</w:t>
      </w:r>
      <w:r w:rsidRPr="21D7B536" w:rsidR="44AAF68B">
        <w:rPr>
          <w:rFonts w:ascii="Arial" w:hAnsi="Arial" w:eastAsia="Arial" w:cs="Arial"/>
          <w:b w:val="0"/>
          <w:bCs w:val="0"/>
          <w:noProof w:val="0"/>
          <w:sz w:val="22"/>
          <w:szCs w:val="22"/>
          <w:u w:val="none"/>
          <w:lang w:val="en-GB"/>
        </w:rPr>
        <w:t xml:space="preserve">s and </w:t>
      </w:r>
      <w:r w:rsidRPr="21D7B536" w:rsidR="65AEC136">
        <w:rPr>
          <w:rFonts w:ascii="Arial" w:hAnsi="Arial" w:eastAsia="Arial" w:cs="Arial"/>
          <w:b w:val="0"/>
          <w:bCs w:val="0"/>
          <w:noProof w:val="0"/>
          <w:sz w:val="22"/>
          <w:szCs w:val="22"/>
          <w:u w:val="none"/>
          <w:lang w:val="en-GB"/>
        </w:rPr>
        <w:t>perceived</w:t>
      </w:r>
      <w:r w:rsidRPr="21D7B536" w:rsidR="44AAF68B">
        <w:rPr>
          <w:rFonts w:ascii="Arial" w:hAnsi="Arial" w:eastAsia="Arial" w:cs="Arial"/>
          <w:b w:val="0"/>
          <w:bCs w:val="0"/>
          <w:noProof w:val="0"/>
          <w:sz w:val="22"/>
          <w:szCs w:val="22"/>
          <w:u w:val="none"/>
          <w:lang w:val="en-GB"/>
        </w:rPr>
        <w:t xml:space="preserve"> behavioural control. The theory helps explain and guide interventions aimed at changing behaviours that directly </w:t>
      </w:r>
      <w:r w:rsidRPr="21D7B536" w:rsidR="44AAF68B">
        <w:rPr>
          <w:rFonts w:ascii="Arial" w:hAnsi="Arial" w:eastAsia="Arial" w:cs="Arial"/>
          <w:b w:val="0"/>
          <w:bCs w:val="0"/>
          <w:noProof w:val="0"/>
          <w:sz w:val="22"/>
          <w:szCs w:val="22"/>
          <w:u w:val="none"/>
          <w:lang w:val="en-GB"/>
        </w:rPr>
        <w:t>impact</w:t>
      </w:r>
      <w:r w:rsidRPr="21D7B536" w:rsidR="44AAF68B">
        <w:rPr>
          <w:rFonts w:ascii="Arial" w:hAnsi="Arial" w:eastAsia="Arial" w:cs="Arial"/>
          <w:b w:val="0"/>
          <w:bCs w:val="0"/>
          <w:noProof w:val="0"/>
          <w:sz w:val="22"/>
          <w:szCs w:val="22"/>
          <w:u w:val="none"/>
          <w:lang w:val="en-GB"/>
        </w:rPr>
        <w:t xml:space="preserve"> food security, nutrition and sustai</w:t>
      </w:r>
      <w:r w:rsidRPr="21D7B536" w:rsidR="0F26247A">
        <w:rPr>
          <w:rFonts w:ascii="Arial" w:hAnsi="Arial" w:eastAsia="Arial" w:cs="Arial"/>
          <w:b w:val="0"/>
          <w:bCs w:val="0"/>
          <w:noProof w:val="0"/>
          <w:sz w:val="22"/>
          <w:szCs w:val="22"/>
          <w:u w:val="none"/>
          <w:lang w:val="en-GB"/>
        </w:rPr>
        <w:t>nable</w:t>
      </w:r>
      <w:r w:rsidRPr="21D7B536" w:rsidR="44AAF68B">
        <w:rPr>
          <w:rFonts w:ascii="Arial" w:hAnsi="Arial" w:eastAsia="Arial" w:cs="Arial"/>
          <w:b w:val="0"/>
          <w:bCs w:val="0"/>
          <w:noProof w:val="0"/>
          <w:sz w:val="22"/>
          <w:szCs w:val="22"/>
          <w:u w:val="none"/>
          <w:lang w:val="en-GB"/>
        </w:rPr>
        <w:t xml:space="preserve"> ag</w:t>
      </w:r>
      <w:r w:rsidRPr="21D7B536" w:rsidR="62F3D1B4">
        <w:rPr>
          <w:rFonts w:ascii="Arial" w:hAnsi="Arial" w:eastAsia="Arial" w:cs="Arial"/>
          <w:b w:val="0"/>
          <w:bCs w:val="0"/>
          <w:noProof w:val="0"/>
          <w:sz w:val="22"/>
          <w:szCs w:val="22"/>
          <w:u w:val="none"/>
          <w:lang w:val="en-GB"/>
        </w:rPr>
        <w:t>riculture which are core to SDG2</w:t>
      </w:r>
      <w:r w:rsidRPr="21D7B536" w:rsidR="122DD9EB">
        <w:rPr>
          <w:rFonts w:ascii="Arial" w:hAnsi="Arial" w:eastAsia="Arial" w:cs="Arial"/>
          <w:b w:val="0"/>
          <w:bCs w:val="0"/>
          <w:noProof w:val="0"/>
          <w:sz w:val="22"/>
          <w:szCs w:val="22"/>
          <w:u w:val="none"/>
          <w:lang w:val="en-GB"/>
        </w:rPr>
        <w:t xml:space="preserve"> (Eggers et al., 2010). Social cognitive theory also closely relates to sdg2 as it emphasizes that learning occu</w:t>
      </w:r>
      <w:r w:rsidRPr="21D7B536" w:rsidR="5D06E006">
        <w:rPr>
          <w:rFonts w:ascii="Arial" w:hAnsi="Arial" w:eastAsia="Arial" w:cs="Arial"/>
          <w:b w:val="0"/>
          <w:bCs w:val="0"/>
          <w:noProof w:val="0"/>
          <w:sz w:val="22"/>
          <w:szCs w:val="22"/>
          <w:u w:val="none"/>
          <w:lang w:val="en-GB"/>
        </w:rPr>
        <w:t xml:space="preserve">rs through the interaction of personal factors, behaviour and the </w:t>
      </w:r>
      <w:r w:rsidRPr="21D7B536" w:rsidR="60126AE6">
        <w:rPr>
          <w:rFonts w:ascii="Arial" w:hAnsi="Arial" w:eastAsia="Arial" w:cs="Arial"/>
          <w:b w:val="0"/>
          <w:bCs w:val="0"/>
          <w:noProof w:val="0"/>
          <w:sz w:val="22"/>
          <w:szCs w:val="22"/>
          <w:u w:val="none"/>
          <w:lang w:val="en-GB"/>
        </w:rPr>
        <w:t>environment The</w:t>
      </w:r>
      <w:r w:rsidRPr="21D7B536" w:rsidR="5D06E006">
        <w:rPr>
          <w:rFonts w:ascii="Arial" w:hAnsi="Arial" w:eastAsia="Arial" w:cs="Arial"/>
          <w:b w:val="0"/>
          <w:bCs w:val="0"/>
          <w:noProof w:val="0"/>
          <w:sz w:val="22"/>
          <w:szCs w:val="22"/>
          <w:u w:val="none"/>
          <w:lang w:val="en-GB"/>
        </w:rPr>
        <w:t xml:space="preserve"> </w:t>
      </w:r>
      <w:r w:rsidRPr="21D7B536" w:rsidR="64E05137">
        <w:rPr>
          <w:rFonts w:ascii="Arial" w:hAnsi="Arial" w:eastAsia="Arial" w:cs="Arial"/>
          <w:b w:val="0"/>
          <w:bCs w:val="0"/>
          <w:noProof w:val="0"/>
          <w:sz w:val="22"/>
          <w:szCs w:val="22"/>
          <w:u w:val="none"/>
          <w:lang w:val="en-GB"/>
        </w:rPr>
        <w:t>theory</w:t>
      </w:r>
      <w:r w:rsidRPr="21D7B536" w:rsidR="5D06E006">
        <w:rPr>
          <w:rFonts w:ascii="Arial" w:hAnsi="Arial" w:eastAsia="Arial" w:cs="Arial"/>
          <w:b w:val="0"/>
          <w:bCs w:val="0"/>
          <w:noProof w:val="0"/>
          <w:sz w:val="22"/>
          <w:szCs w:val="22"/>
          <w:u w:val="none"/>
          <w:lang w:val="en-GB"/>
        </w:rPr>
        <w:t xml:space="preserve"> also explains how individuals and communities adopt healthy eating habits,</w:t>
      </w:r>
      <w:r w:rsidRPr="21D7B536" w:rsidR="05D7B631">
        <w:rPr>
          <w:rFonts w:ascii="Arial" w:hAnsi="Arial" w:eastAsia="Arial" w:cs="Arial"/>
          <w:b w:val="0"/>
          <w:bCs w:val="0"/>
          <w:noProof w:val="0"/>
          <w:sz w:val="22"/>
          <w:szCs w:val="22"/>
          <w:u w:val="none"/>
          <w:lang w:val="en-GB"/>
        </w:rPr>
        <w:t xml:space="preserve"> </w:t>
      </w:r>
      <w:r w:rsidRPr="21D7B536" w:rsidR="7D46BEF1">
        <w:rPr>
          <w:rFonts w:ascii="Arial" w:hAnsi="Arial" w:eastAsia="Arial" w:cs="Arial"/>
          <w:b w:val="0"/>
          <w:bCs w:val="0"/>
          <w:noProof w:val="0"/>
          <w:sz w:val="22"/>
          <w:szCs w:val="22"/>
          <w:u w:val="none"/>
          <w:lang w:val="en-GB"/>
        </w:rPr>
        <w:t>nutrition</w:t>
      </w:r>
      <w:r w:rsidRPr="21D7B536" w:rsidR="05D7B631">
        <w:rPr>
          <w:rFonts w:ascii="Arial" w:hAnsi="Arial" w:eastAsia="Arial" w:cs="Arial"/>
          <w:b w:val="0"/>
          <w:bCs w:val="0"/>
          <w:noProof w:val="0"/>
          <w:sz w:val="22"/>
          <w:szCs w:val="22"/>
          <w:u w:val="none"/>
          <w:lang w:val="en-GB"/>
        </w:rPr>
        <w:t xml:space="preserve"> practices or sustainable farming techniques by observing role </w:t>
      </w:r>
      <w:r w:rsidRPr="21D7B536" w:rsidR="58B534D5">
        <w:rPr>
          <w:rFonts w:ascii="Arial" w:hAnsi="Arial" w:eastAsia="Arial" w:cs="Arial"/>
          <w:b w:val="0"/>
          <w:bCs w:val="0"/>
          <w:noProof w:val="0"/>
          <w:sz w:val="22"/>
          <w:szCs w:val="22"/>
          <w:u w:val="none"/>
          <w:lang w:val="en-GB"/>
        </w:rPr>
        <w:t>models,</w:t>
      </w:r>
      <w:r w:rsidRPr="21D7B536" w:rsidR="05D7B631">
        <w:rPr>
          <w:rFonts w:ascii="Arial" w:hAnsi="Arial" w:eastAsia="Arial" w:cs="Arial"/>
          <w:b w:val="0"/>
          <w:bCs w:val="0"/>
          <w:noProof w:val="0"/>
          <w:sz w:val="22"/>
          <w:szCs w:val="22"/>
          <w:u w:val="none"/>
          <w:lang w:val="en-GB"/>
        </w:rPr>
        <w:t xml:space="preserve"> </w:t>
      </w:r>
      <w:r w:rsidRPr="21D7B536" w:rsidR="365DDE69">
        <w:rPr>
          <w:rFonts w:ascii="Arial" w:hAnsi="Arial" w:eastAsia="Arial" w:cs="Arial"/>
          <w:b w:val="0"/>
          <w:bCs w:val="0"/>
          <w:noProof w:val="0"/>
          <w:sz w:val="22"/>
          <w:szCs w:val="22"/>
          <w:u w:val="none"/>
          <w:lang w:val="en-GB"/>
        </w:rPr>
        <w:t>receiving</w:t>
      </w:r>
      <w:r w:rsidRPr="21D7B536" w:rsidR="05D7B631">
        <w:rPr>
          <w:rFonts w:ascii="Arial" w:hAnsi="Arial" w:eastAsia="Arial" w:cs="Arial"/>
          <w:b w:val="0"/>
          <w:bCs w:val="0"/>
          <w:noProof w:val="0"/>
          <w:sz w:val="22"/>
          <w:szCs w:val="22"/>
          <w:u w:val="none"/>
          <w:lang w:val="en-GB"/>
        </w:rPr>
        <w:t xml:space="preserve"> feedback and building </w:t>
      </w:r>
      <w:r w:rsidRPr="21D7B536" w:rsidR="026F867B">
        <w:rPr>
          <w:rFonts w:ascii="Arial" w:hAnsi="Arial" w:eastAsia="Arial" w:cs="Arial"/>
          <w:b w:val="0"/>
          <w:bCs w:val="0"/>
          <w:noProof w:val="0"/>
          <w:sz w:val="22"/>
          <w:szCs w:val="22"/>
          <w:u w:val="none"/>
          <w:lang w:val="en-GB"/>
        </w:rPr>
        <w:t>self-efficiency</w:t>
      </w:r>
      <w:r w:rsidRPr="21D7B536" w:rsidR="78895A46">
        <w:rPr>
          <w:rFonts w:ascii="Arial" w:hAnsi="Arial" w:eastAsia="Arial" w:cs="Arial"/>
          <w:b w:val="0"/>
          <w:bCs w:val="0"/>
          <w:noProof w:val="0"/>
          <w:sz w:val="22"/>
          <w:szCs w:val="22"/>
          <w:u w:val="none"/>
          <w:lang w:val="en-GB"/>
        </w:rPr>
        <w:t xml:space="preserve"> (Barker and Swift, 2009).</w:t>
      </w:r>
    </w:p>
    <w:p w:rsidR="239FD8CC" w:rsidP="21D7B536" w:rsidRDefault="239FD8CC" w14:paraId="0ADED3EE" w14:textId="31680187">
      <w:pPr>
        <w:pStyle w:val="Normal"/>
        <w:rPr>
          <w:rFonts w:ascii="Arial" w:hAnsi="Arial" w:eastAsia="Arial" w:cs="Arial"/>
          <w:b w:val="1"/>
          <w:bCs w:val="1"/>
          <w:noProof w:val="0"/>
          <w:sz w:val="22"/>
          <w:szCs w:val="22"/>
          <w:u w:val="single"/>
          <w:lang w:val="en-GB"/>
        </w:rPr>
      </w:pPr>
      <w:r w:rsidRPr="21D7B536" w:rsidR="78895A46">
        <w:rPr>
          <w:rFonts w:ascii="Arial" w:hAnsi="Arial" w:eastAsia="Arial" w:cs="Arial"/>
          <w:b w:val="1"/>
          <w:bCs w:val="1"/>
          <w:noProof w:val="0"/>
          <w:sz w:val="22"/>
          <w:szCs w:val="22"/>
          <w:u w:val="single"/>
          <w:lang w:val="en-GB"/>
        </w:rPr>
        <w:t xml:space="preserve">Critical </w:t>
      </w:r>
      <w:r w:rsidRPr="21D7B536" w:rsidR="78895A46">
        <w:rPr>
          <w:rFonts w:ascii="Arial" w:hAnsi="Arial" w:eastAsia="Arial" w:cs="Arial"/>
          <w:b w:val="1"/>
          <w:bCs w:val="1"/>
          <w:noProof w:val="0"/>
          <w:sz w:val="22"/>
          <w:szCs w:val="22"/>
          <w:u w:val="single"/>
          <w:lang w:val="en-GB"/>
        </w:rPr>
        <w:t>Evaluation</w:t>
      </w:r>
      <w:r w:rsidRPr="21D7B536" w:rsidR="78895A46">
        <w:rPr>
          <w:rFonts w:ascii="Arial" w:hAnsi="Arial" w:eastAsia="Arial" w:cs="Arial"/>
          <w:b w:val="1"/>
          <w:bCs w:val="1"/>
          <w:noProof w:val="0"/>
          <w:sz w:val="22"/>
          <w:szCs w:val="22"/>
          <w:u w:val="single"/>
          <w:lang w:val="en-GB"/>
        </w:rPr>
        <w:t xml:space="preserve"> </w:t>
      </w:r>
    </w:p>
    <w:p w:rsidR="2C552504" w:rsidP="21D7B536" w:rsidRDefault="2C552504" w14:paraId="2766ACAF" w14:textId="63326D97">
      <w:pPr>
        <w:pStyle w:val="Normal"/>
        <w:rPr>
          <w:rFonts w:ascii="Arial" w:hAnsi="Arial" w:eastAsia="Arial" w:cs="Arial"/>
          <w:b w:val="0"/>
          <w:bCs w:val="0"/>
          <w:noProof w:val="0"/>
          <w:sz w:val="22"/>
          <w:szCs w:val="22"/>
          <w:u w:val="none"/>
          <w:lang w:val="en-GB"/>
        </w:rPr>
      </w:pPr>
      <w:r w:rsidRPr="3212FDC6" w:rsidR="0D1A45D6">
        <w:rPr>
          <w:rFonts w:ascii="Arial" w:hAnsi="Arial" w:eastAsia="Arial" w:cs="Arial"/>
          <w:b w:val="0"/>
          <w:bCs w:val="0"/>
          <w:noProof w:val="0"/>
          <w:sz w:val="22"/>
          <w:szCs w:val="22"/>
          <w:u w:val="none"/>
          <w:lang w:val="en-GB"/>
        </w:rPr>
        <w:t>Sustainable</w:t>
      </w:r>
      <w:r w:rsidRPr="3212FDC6" w:rsidR="5A0B21B0">
        <w:rPr>
          <w:rFonts w:ascii="Arial" w:hAnsi="Arial" w:eastAsia="Arial" w:cs="Arial"/>
          <w:b w:val="0"/>
          <w:bCs w:val="0"/>
          <w:noProof w:val="0"/>
          <w:sz w:val="22"/>
          <w:szCs w:val="22"/>
          <w:u w:val="none"/>
          <w:lang w:val="en-GB"/>
        </w:rPr>
        <w:t xml:space="preserve"> dev</w:t>
      </w:r>
      <w:r w:rsidRPr="3212FDC6" w:rsidR="09F2590E">
        <w:rPr>
          <w:rFonts w:ascii="Arial" w:hAnsi="Arial" w:eastAsia="Arial" w:cs="Arial"/>
          <w:b w:val="0"/>
          <w:bCs w:val="0"/>
          <w:noProof w:val="0"/>
          <w:sz w:val="22"/>
          <w:szCs w:val="22"/>
          <w:u w:val="none"/>
          <w:lang w:val="en-GB"/>
        </w:rPr>
        <w:t xml:space="preserve">elopment </w:t>
      </w:r>
      <w:r w:rsidRPr="3212FDC6" w:rsidR="5A0B21B0">
        <w:rPr>
          <w:rFonts w:ascii="Arial" w:hAnsi="Arial" w:eastAsia="Arial" w:cs="Arial"/>
          <w:b w:val="0"/>
          <w:bCs w:val="0"/>
          <w:noProof w:val="0"/>
          <w:sz w:val="22"/>
          <w:szCs w:val="22"/>
          <w:u w:val="none"/>
          <w:lang w:val="en-GB"/>
        </w:rPr>
        <w:t xml:space="preserve">goal 2 (SDG2)- Zero hunger- aims to end hunger, achieve food security, improve </w:t>
      </w:r>
      <w:r w:rsidRPr="3212FDC6" w:rsidR="5A0B21B0">
        <w:rPr>
          <w:rFonts w:ascii="Arial" w:hAnsi="Arial" w:eastAsia="Arial" w:cs="Arial"/>
          <w:b w:val="0"/>
          <w:bCs w:val="0"/>
          <w:noProof w:val="0"/>
          <w:sz w:val="22"/>
          <w:szCs w:val="22"/>
          <w:u w:val="none"/>
          <w:lang w:val="en-GB"/>
        </w:rPr>
        <w:t>nutrition</w:t>
      </w:r>
      <w:r w:rsidRPr="3212FDC6" w:rsidR="5A0B21B0">
        <w:rPr>
          <w:rFonts w:ascii="Arial" w:hAnsi="Arial" w:eastAsia="Arial" w:cs="Arial"/>
          <w:b w:val="0"/>
          <w:bCs w:val="0"/>
          <w:noProof w:val="0"/>
          <w:sz w:val="22"/>
          <w:szCs w:val="22"/>
          <w:u w:val="none"/>
          <w:lang w:val="en-GB"/>
        </w:rPr>
        <w:t xml:space="preserve"> and promote </w:t>
      </w:r>
      <w:r w:rsidRPr="3212FDC6" w:rsidR="799A6DB7">
        <w:rPr>
          <w:rFonts w:ascii="Arial" w:hAnsi="Arial" w:eastAsia="Arial" w:cs="Arial"/>
          <w:b w:val="0"/>
          <w:bCs w:val="0"/>
          <w:noProof w:val="0"/>
          <w:sz w:val="22"/>
          <w:szCs w:val="22"/>
          <w:u w:val="none"/>
          <w:lang w:val="en-GB"/>
        </w:rPr>
        <w:t>sustainable</w:t>
      </w:r>
      <w:r w:rsidRPr="3212FDC6" w:rsidR="5A0B21B0">
        <w:rPr>
          <w:rFonts w:ascii="Arial" w:hAnsi="Arial" w:eastAsia="Arial" w:cs="Arial"/>
          <w:b w:val="0"/>
          <w:bCs w:val="0"/>
          <w:noProof w:val="0"/>
          <w:sz w:val="22"/>
          <w:szCs w:val="22"/>
          <w:u w:val="none"/>
          <w:lang w:val="en-GB"/>
        </w:rPr>
        <w:t xml:space="preserve"> agriculture by 20230. While global progress has been made i</w:t>
      </w:r>
      <w:r w:rsidRPr="3212FDC6" w:rsidR="7C206832">
        <w:rPr>
          <w:rFonts w:ascii="Arial" w:hAnsi="Arial" w:eastAsia="Arial" w:cs="Arial"/>
          <w:b w:val="0"/>
          <w:bCs w:val="0"/>
          <w:noProof w:val="0"/>
          <w:sz w:val="22"/>
          <w:szCs w:val="22"/>
          <w:u w:val="none"/>
          <w:lang w:val="en-GB"/>
        </w:rPr>
        <w:t xml:space="preserve">n </w:t>
      </w:r>
      <w:r w:rsidRPr="3212FDC6" w:rsidR="586F5011">
        <w:rPr>
          <w:rFonts w:ascii="Arial" w:hAnsi="Arial" w:eastAsia="Arial" w:cs="Arial"/>
          <w:b w:val="0"/>
          <w:bCs w:val="0"/>
          <w:noProof w:val="0"/>
          <w:sz w:val="22"/>
          <w:szCs w:val="22"/>
          <w:u w:val="none"/>
          <w:lang w:val="en-GB"/>
        </w:rPr>
        <w:t>reducing</w:t>
      </w:r>
      <w:r w:rsidRPr="3212FDC6" w:rsidR="7C206832">
        <w:rPr>
          <w:rFonts w:ascii="Arial" w:hAnsi="Arial" w:eastAsia="Arial" w:cs="Arial"/>
          <w:b w:val="0"/>
          <w:bCs w:val="0"/>
          <w:noProof w:val="0"/>
          <w:sz w:val="22"/>
          <w:szCs w:val="22"/>
          <w:u w:val="none"/>
          <w:lang w:val="en-GB"/>
        </w:rPr>
        <w:t xml:space="preserve"> undernourishment and increasing agricultural productivity significant challenges remain. </w:t>
      </w:r>
      <w:r w:rsidRPr="3212FDC6" w:rsidR="11400A0A">
        <w:rPr>
          <w:rFonts w:ascii="Arial" w:hAnsi="Arial" w:eastAsia="Arial" w:cs="Arial"/>
          <w:b w:val="0"/>
          <w:bCs w:val="0"/>
          <w:noProof w:val="0"/>
          <w:sz w:val="22"/>
          <w:szCs w:val="22"/>
          <w:u w:val="none"/>
          <w:lang w:val="en-GB"/>
        </w:rPr>
        <w:t>Conflicts,</w:t>
      </w:r>
      <w:r w:rsidRPr="3212FDC6" w:rsidR="7C206832">
        <w:rPr>
          <w:rFonts w:ascii="Arial" w:hAnsi="Arial" w:eastAsia="Arial" w:cs="Arial"/>
          <w:b w:val="0"/>
          <w:bCs w:val="0"/>
          <w:noProof w:val="0"/>
          <w:sz w:val="22"/>
          <w:szCs w:val="22"/>
          <w:u w:val="none"/>
          <w:lang w:val="en-GB"/>
        </w:rPr>
        <w:t xml:space="preserve"> </w:t>
      </w:r>
      <w:r w:rsidRPr="3212FDC6" w:rsidR="6B1426A6">
        <w:rPr>
          <w:rFonts w:ascii="Arial" w:hAnsi="Arial" w:eastAsia="Arial" w:cs="Arial"/>
          <w:b w:val="0"/>
          <w:bCs w:val="0"/>
          <w:noProof w:val="0"/>
          <w:sz w:val="22"/>
          <w:szCs w:val="22"/>
          <w:u w:val="none"/>
          <w:lang w:val="en-GB"/>
        </w:rPr>
        <w:t>climate</w:t>
      </w:r>
      <w:r w:rsidRPr="3212FDC6" w:rsidR="7C206832">
        <w:rPr>
          <w:rFonts w:ascii="Arial" w:hAnsi="Arial" w:eastAsia="Arial" w:cs="Arial"/>
          <w:b w:val="0"/>
          <w:bCs w:val="0"/>
          <w:noProof w:val="0"/>
          <w:sz w:val="22"/>
          <w:szCs w:val="22"/>
          <w:u w:val="none"/>
          <w:lang w:val="en-GB"/>
        </w:rPr>
        <w:t xml:space="preserve"> change, </w:t>
      </w:r>
      <w:r w:rsidRPr="3212FDC6" w:rsidR="7926FD45">
        <w:rPr>
          <w:rFonts w:ascii="Arial" w:hAnsi="Arial" w:eastAsia="Arial" w:cs="Arial"/>
          <w:b w:val="0"/>
          <w:bCs w:val="0"/>
          <w:noProof w:val="0"/>
          <w:sz w:val="22"/>
          <w:szCs w:val="22"/>
          <w:u w:val="none"/>
          <w:lang w:val="en-GB"/>
        </w:rPr>
        <w:t>economic</w:t>
      </w:r>
      <w:r w:rsidRPr="3212FDC6" w:rsidR="7C206832">
        <w:rPr>
          <w:rFonts w:ascii="Arial" w:hAnsi="Arial" w:eastAsia="Arial" w:cs="Arial"/>
          <w:b w:val="0"/>
          <w:bCs w:val="0"/>
          <w:noProof w:val="0"/>
          <w:sz w:val="22"/>
          <w:szCs w:val="22"/>
          <w:u w:val="none"/>
          <w:lang w:val="en-GB"/>
        </w:rPr>
        <w:t xml:space="preserve"> </w:t>
      </w:r>
      <w:r w:rsidRPr="3212FDC6" w:rsidR="7C206832">
        <w:rPr>
          <w:rFonts w:ascii="Arial" w:hAnsi="Arial" w:eastAsia="Arial" w:cs="Arial"/>
          <w:b w:val="0"/>
          <w:bCs w:val="0"/>
          <w:noProof w:val="0"/>
          <w:sz w:val="22"/>
          <w:szCs w:val="22"/>
          <w:u w:val="none"/>
          <w:lang w:val="en-GB"/>
        </w:rPr>
        <w:t>instability</w:t>
      </w:r>
      <w:r w:rsidRPr="3212FDC6" w:rsidR="7C206832">
        <w:rPr>
          <w:rFonts w:ascii="Arial" w:hAnsi="Arial" w:eastAsia="Arial" w:cs="Arial"/>
          <w:b w:val="0"/>
          <w:bCs w:val="0"/>
          <w:noProof w:val="0"/>
          <w:sz w:val="22"/>
          <w:szCs w:val="22"/>
          <w:u w:val="none"/>
          <w:lang w:val="en-GB"/>
        </w:rPr>
        <w:t xml:space="preserve"> and unequal access to resources cont</w:t>
      </w:r>
      <w:r w:rsidRPr="3212FDC6" w:rsidR="0BA2B79B">
        <w:rPr>
          <w:rFonts w:ascii="Arial" w:hAnsi="Arial" w:eastAsia="Arial" w:cs="Arial"/>
          <w:b w:val="0"/>
          <w:bCs w:val="0"/>
          <w:noProof w:val="0"/>
          <w:sz w:val="22"/>
          <w:szCs w:val="22"/>
          <w:u w:val="none"/>
          <w:lang w:val="en-GB"/>
        </w:rPr>
        <w:t xml:space="preserve">inue to </w:t>
      </w:r>
      <w:r w:rsidRPr="3212FDC6" w:rsidR="0BA2B79B">
        <w:rPr>
          <w:rFonts w:ascii="Arial" w:hAnsi="Arial" w:eastAsia="Arial" w:cs="Arial"/>
          <w:b w:val="0"/>
          <w:bCs w:val="0"/>
          <w:noProof w:val="0"/>
          <w:sz w:val="22"/>
          <w:szCs w:val="22"/>
          <w:u w:val="none"/>
          <w:lang w:val="en-GB"/>
        </w:rPr>
        <w:t>exacerbate</w:t>
      </w:r>
      <w:r w:rsidRPr="3212FDC6" w:rsidR="0BA2B79B">
        <w:rPr>
          <w:rFonts w:ascii="Arial" w:hAnsi="Arial" w:eastAsia="Arial" w:cs="Arial"/>
          <w:b w:val="0"/>
          <w:bCs w:val="0"/>
          <w:noProof w:val="0"/>
          <w:sz w:val="22"/>
          <w:szCs w:val="22"/>
          <w:u w:val="none"/>
          <w:lang w:val="en-GB"/>
        </w:rPr>
        <w:t xml:space="preserve"> food insecurity particularly in </w:t>
      </w:r>
      <w:r w:rsidRPr="3212FDC6" w:rsidR="0471CF7E">
        <w:rPr>
          <w:rFonts w:ascii="Arial" w:hAnsi="Arial" w:eastAsia="Arial" w:cs="Arial"/>
          <w:b w:val="0"/>
          <w:bCs w:val="0"/>
          <w:noProof w:val="0"/>
          <w:sz w:val="22"/>
          <w:szCs w:val="22"/>
          <w:u w:val="none"/>
          <w:lang w:val="en-GB"/>
        </w:rPr>
        <w:t>low-income</w:t>
      </w:r>
      <w:r w:rsidRPr="3212FDC6" w:rsidR="0BA2B79B">
        <w:rPr>
          <w:rFonts w:ascii="Arial" w:hAnsi="Arial" w:eastAsia="Arial" w:cs="Arial"/>
          <w:b w:val="0"/>
          <w:bCs w:val="0"/>
          <w:noProof w:val="0"/>
          <w:sz w:val="22"/>
          <w:szCs w:val="22"/>
          <w:u w:val="none"/>
          <w:lang w:val="en-GB"/>
        </w:rPr>
        <w:t xml:space="preserve"> countries. Even in high income nations like the UK, food poverty and nutri</w:t>
      </w:r>
      <w:r w:rsidRPr="3212FDC6" w:rsidR="694F985C">
        <w:rPr>
          <w:rFonts w:ascii="Arial" w:hAnsi="Arial" w:eastAsia="Arial" w:cs="Arial"/>
          <w:b w:val="0"/>
          <w:bCs w:val="0"/>
          <w:noProof w:val="0"/>
          <w:sz w:val="22"/>
          <w:szCs w:val="22"/>
          <w:u w:val="none"/>
          <w:lang w:val="en-GB"/>
        </w:rPr>
        <w:t>tional</w:t>
      </w:r>
      <w:r w:rsidRPr="3212FDC6" w:rsidR="0BA2B79B">
        <w:rPr>
          <w:rFonts w:ascii="Arial" w:hAnsi="Arial" w:eastAsia="Arial" w:cs="Arial"/>
          <w:b w:val="0"/>
          <w:bCs w:val="0"/>
          <w:noProof w:val="0"/>
          <w:sz w:val="22"/>
          <w:szCs w:val="22"/>
          <w:u w:val="none"/>
          <w:lang w:val="en-GB"/>
        </w:rPr>
        <w:t xml:space="preserve"> </w:t>
      </w:r>
      <w:r w:rsidRPr="3212FDC6" w:rsidR="32B9D799">
        <w:rPr>
          <w:rFonts w:ascii="Arial" w:hAnsi="Arial" w:eastAsia="Arial" w:cs="Arial"/>
          <w:b w:val="0"/>
          <w:bCs w:val="0"/>
          <w:noProof w:val="0"/>
          <w:sz w:val="22"/>
          <w:szCs w:val="22"/>
          <w:u w:val="none"/>
          <w:lang w:val="en-GB"/>
        </w:rPr>
        <w:t>inequalities</w:t>
      </w:r>
      <w:r w:rsidRPr="3212FDC6" w:rsidR="0BA2B79B">
        <w:rPr>
          <w:rFonts w:ascii="Arial" w:hAnsi="Arial" w:eastAsia="Arial" w:cs="Arial"/>
          <w:b w:val="0"/>
          <w:bCs w:val="0"/>
          <w:noProof w:val="0"/>
          <w:sz w:val="22"/>
          <w:szCs w:val="22"/>
          <w:u w:val="none"/>
          <w:lang w:val="en-GB"/>
        </w:rPr>
        <w:t xml:space="preserve"> persist. The Covid-19 pandemic</w:t>
      </w:r>
      <w:r w:rsidRPr="3212FDC6" w:rsidR="2FD65E2D">
        <w:rPr>
          <w:rFonts w:ascii="Arial" w:hAnsi="Arial" w:eastAsia="Arial" w:cs="Arial"/>
          <w:b w:val="0"/>
          <w:bCs w:val="0"/>
          <w:noProof w:val="0"/>
          <w:sz w:val="22"/>
          <w:szCs w:val="22"/>
          <w:u w:val="none"/>
          <w:lang w:val="en-GB"/>
        </w:rPr>
        <w:t xml:space="preserve"> </w:t>
      </w:r>
      <w:r w:rsidRPr="3212FDC6" w:rsidR="40C664E2">
        <w:rPr>
          <w:rFonts w:ascii="Arial" w:hAnsi="Arial" w:eastAsia="Arial" w:cs="Arial"/>
          <w:b w:val="0"/>
          <w:bCs w:val="0"/>
          <w:noProof w:val="0"/>
          <w:sz w:val="22"/>
          <w:szCs w:val="22"/>
          <w:u w:val="none"/>
          <w:lang w:val="en-GB"/>
        </w:rPr>
        <w:t>disrupted</w:t>
      </w:r>
      <w:r w:rsidRPr="3212FDC6" w:rsidR="2FD65E2D">
        <w:rPr>
          <w:rFonts w:ascii="Arial" w:hAnsi="Arial" w:eastAsia="Arial" w:cs="Arial"/>
          <w:b w:val="0"/>
          <w:bCs w:val="0"/>
          <w:noProof w:val="0"/>
          <w:sz w:val="22"/>
          <w:szCs w:val="22"/>
          <w:u w:val="none"/>
          <w:lang w:val="en-GB"/>
        </w:rPr>
        <w:t xml:space="preserve"> food system worldwide, highlighting </w:t>
      </w:r>
      <w:r w:rsidRPr="3212FDC6" w:rsidR="5DF8BE27">
        <w:rPr>
          <w:rFonts w:ascii="Arial" w:hAnsi="Arial" w:eastAsia="Arial" w:cs="Arial"/>
          <w:b w:val="0"/>
          <w:bCs w:val="0"/>
          <w:noProof w:val="0"/>
          <w:sz w:val="22"/>
          <w:szCs w:val="22"/>
          <w:u w:val="none"/>
          <w:lang w:val="en-GB"/>
        </w:rPr>
        <w:t>vulnerabilities</w:t>
      </w:r>
      <w:r w:rsidRPr="3212FDC6" w:rsidR="2FD65E2D">
        <w:rPr>
          <w:rFonts w:ascii="Arial" w:hAnsi="Arial" w:eastAsia="Arial" w:cs="Arial"/>
          <w:b w:val="0"/>
          <w:bCs w:val="0"/>
          <w:noProof w:val="0"/>
          <w:sz w:val="22"/>
          <w:szCs w:val="22"/>
          <w:u w:val="none"/>
          <w:lang w:val="en-GB"/>
        </w:rPr>
        <w:t xml:space="preserve"> in supply chains and resilience. Overall while SDG2 has </w:t>
      </w:r>
      <w:r w:rsidRPr="3212FDC6" w:rsidR="229EE89A">
        <w:rPr>
          <w:rFonts w:ascii="Arial" w:hAnsi="Arial" w:eastAsia="Arial" w:cs="Arial"/>
          <w:b w:val="0"/>
          <w:bCs w:val="0"/>
          <w:noProof w:val="0"/>
          <w:sz w:val="22"/>
          <w:szCs w:val="22"/>
          <w:u w:val="none"/>
          <w:lang w:val="en-GB"/>
        </w:rPr>
        <w:t>catalysed</w:t>
      </w:r>
      <w:r w:rsidRPr="3212FDC6" w:rsidR="2FD65E2D">
        <w:rPr>
          <w:rFonts w:ascii="Arial" w:hAnsi="Arial" w:eastAsia="Arial" w:cs="Arial"/>
          <w:b w:val="0"/>
          <w:bCs w:val="0"/>
          <w:noProof w:val="0"/>
          <w:sz w:val="22"/>
          <w:szCs w:val="22"/>
          <w:u w:val="none"/>
          <w:lang w:val="en-GB"/>
        </w:rPr>
        <w:t xml:space="preserve"> international </w:t>
      </w:r>
      <w:r w:rsidRPr="3212FDC6" w:rsidR="35421147">
        <w:rPr>
          <w:rFonts w:ascii="Arial" w:hAnsi="Arial" w:eastAsia="Arial" w:cs="Arial"/>
          <w:b w:val="0"/>
          <w:bCs w:val="0"/>
          <w:noProof w:val="0"/>
          <w:sz w:val="22"/>
          <w:szCs w:val="22"/>
          <w:u w:val="none"/>
          <w:lang w:val="en-GB"/>
        </w:rPr>
        <w:t>collaboration</w:t>
      </w:r>
      <w:r w:rsidRPr="3212FDC6" w:rsidR="2FD65E2D">
        <w:rPr>
          <w:rFonts w:ascii="Arial" w:hAnsi="Arial" w:eastAsia="Arial" w:cs="Arial"/>
          <w:b w:val="0"/>
          <w:bCs w:val="0"/>
          <w:noProof w:val="0"/>
          <w:sz w:val="22"/>
          <w:szCs w:val="22"/>
          <w:u w:val="none"/>
          <w:lang w:val="en-GB"/>
        </w:rPr>
        <w:t xml:space="preserve"> and policy </w:t>
      </w:r>
      <w:r w:rsidRPr="3212FDC6" w:rsidR="4718E24C">
        <w:rPr>
          <w:rFonts w:ascii="Arial" w:hAnsi="Arial" w:eastAsia="Arial" w:cs="Arial"/>
          <w:b w:val="0"/>
          <w:bCs w:val="0"/>
          <w:noProof w:val="0"/>
          <w:sz w:val="22"/>
          <w:szCs w:val="22"/>
          <w:u w:val="none"/>
          <w:lang w:val="en-GB"/>
        </w:rPr>
        <w:t>focus,</w:t>
      </w:r>
      <w:r w:rsidRPr="3212FDC6" w:rsidR="2FD65E2D">
        <w:rPr>
          <w:rFonts w:ascii="Arial" w:hAnsi="Arial" w:eastAsia="Arial" w:cs="Arial"/>
          <w:b w:val="0"/>
          <w:bCs w:val="0"/>
          <w:noProof w:val="0"/>
          <w:sz w:val="22"/>
          <w:szCs w:val="22"/>
          <w:u w:val="none"/>
          <w:lang w:val="en-GB"/>
        </w:rPr>
        <w:t xml:space="preserve"> </w:t>
      </w:r>
      <w:r w:rsidRPr="3212FDC6" w:rsidR="0C489E67">
        <w:rPr>
          <w:rFonts w:ascii="Arial" w:hAnsi="Arial" w:eastAsia="Arial" w:cs="Arial"/>
          <w:b w:val="0"/>
          <w:bCs w:val="0"/>
          <w:noProof w:val="0"/>
          <w:sz w:val="22"/>
          <w:szCs w:val="22"/>
          <w:u w:val="none"/>
          <w:lang w:val="en-GB"/>
        </w:rPr>
        <w:t>achieving</w:t>
      </w:r>
      <w:r w:rsidRPr="3212FDC6" w:rsidR="43751BC6">
        <w:rPr>
          <w:rFonts w:ascii="Arial" w:hAnsi="Arial" w:eastAsia="Arial" w:cs="Arial"/>
          <w:b w:val="0"/>
          <w:bCs w:val="0"/>
          <w:noProof w:val="0"/>
          <w:sz w:val="22"/>
          <w:szCs w:val="22"/>
          <w:u w:val="none"/>
          <w:lang w:val="en-GB"/>
        </w:rPr>
        <w:t xml:space="preserve"> its targets requires stronger global </w:t>
      </w:r>
      <w:r w:rsidRPr="3212FDC6" w:rsidR="07F115ED">
        <w:rPr>
          <w:rFonts w:ascii="Arial" w:hAnsi="Arial" w:eastAsia="Arial" w:cs="Arial"/>
          <w:b w:val="0"/>
          <w:bCs w:val="0"/>
          <w:noProof w:val="0"/>
          <w:sz w:val="22"/>
          <w:szCs w:val="22"/>
          <w:u w:val="none"/>
          <w:lang w:val="en-GB"/>
        </w:rPr>
        <w:t>coordination</w:t>
      </w:r>
      <w:r w:rsidRPr="3212FDC6" w:rsidR="43751BC6">
        <w:rPr>
          <w:rFonts w:ascii="Arial" w:hAnsi="Arial" w:eastAsia="Arial" w:cs="Arial"/>
          <w:b w:val="0"/>
          <w:bCs w:val="0"/>
          <w:noProof w:val="0"/>
          <w:sz w:val="22"/>
          <w:szCs w:val="22"/>
          <w:u w:val="none"/>
          <w:lang w:val="en-GB"/>
        </w:rPr>
        <w:t>, investment in susta</w:t>
      </w:r>
      <w:r w:rsidRPr="3212FDC6" w:rsidR="5190782F">
        <w:rPr>
          <w:rFonts w:ascii="Arial" w:hAnsi="Arial" w:eastAsia="Arial" w:cs="Arial"/>
          <w:b w:val="0"/>
          <w:bCs w:val="0"/>
          <w:noProof w:val="0"/>
          <w:sz w:val="22"/>
          <w:szCs w:val="22"/>
          <w:u w:val="none"/>
          <w:lang w:val="en-GB"/>
        </w:rPr>
        <w:t xml:space="preserve">inable </w:t>
      </w:r>
      <w:r w:rsidRPr="3212FDC6" w:rsidR="0E7BFCED">
        <w:rPr>
          <w:rFonts w:ascii="Arial" w:hAnsi="Arial" w:eastAsia="Arial" w:cs="Arial"/>
          <w:b w:val="0"/>
          <w:bCs w:val="0"/>
          <w:noProof w:val="0"/>
          <w:sz w:val="22"/>
          <w:szCs w:val="22"/>
          <w:u w:val="none"/>
          <w:lang w:val="en-GB"/>
        </w:rPr>
        <w:t>agriculture</w:t>
      </w:r>
      <w:r w:rsidRPr="3212FDC6" w:rsidR="43751BC6">
        <w:rPr>
          <w:rFonts w:ascii="Arial" w:hAnsi="Arial" w:eastAsia="Arial" w:cs="Arial"/>
          <w:b w:val="0"/>
          <w:bCs w:val="0"/>
          <w:noProof w:val="0"/>
          <w:sz w:val="22"/>
          <w:szCs w:val="22"/>
          <w:u w:val="none"/>
          <w:lang w:val="en-GB"/>
        </w:rPr>
        <w:t xml:space="preserve"> and </w:t>
      </w:r>
      <w:r w:rsidRPr="3212FDC6" w:rsidR="1D72BB8F">
        <w:rPr>
          <w:rFonts w:ascii="Arial" w:hAnsi="Arial" w:eastAsia="Arial" w:cs="Arial"/>
          <w:b w:val="0"/>
          <w:bCs w:val="0"/>
          <w:noProof w:val="0"/>
          <w:sz w:val="22"/>
          <w:szCs w:val="22"/>
          <w:u w:val="none"/>
          <w:lang w:val="en-GB"/>
        </w:rPr>
        <w:t>addressing</w:t>
      </w:r>
      <w:r w:rsidRPr="3212FDC6" w:rsidR="43751BC6">
        <w:rPr>
          <w:rFonts w:ascii="Arial" w:hAnsi="Arial" w:eastAsia="Arial" w:cs="Arial"/>
          <w:b w:val="0"/>
          <w:bCs w:val="0"/>
          <w:noProof w:val="0"/>
          <w:sz w:val="22"/>
          <w:szCs w:val="22"/>
          <w:u w:val="none"/>
          <w:lang w:val="en-GB"/>
        </w:rPr>
        <w:t xml:space="preserve"> social and economic </w:t>
      </w:r>
      <w:r w:rsidRPr="3212FDC6" w:rsidR="4F0072DF">
        <w:rPr>
          <w:rFonts w:ascii="Arial" w:hAnsi="Arial" w:eastAsia="Arial" w:cs="Arial"/>
          <w:b w:val="0"/>
          <w:bCs w:val="0"/>
          <w:noProof w:val="0"/>
          <w:sz w:val="22"/>
          <w:szCs w:val="22"/>
          <w:u w:val="none"/>
          <w:lang w:val="en-GB"/>
        </w:rPr>
        <w:t>inequalities</w:t>
      </w:r>
      <w:r w:rsidRPr="3212FDC6" w:rsidR="43751BC6">
        <w:rPr>
          <w:rFonts w:ascii="Arial" w:hAnsi="Arial" w:eastAsia="Arial" w:cs="Arial"/>
          <w:b w:val="0"/>
          <w:bCs w:val="0"/>
          <w:noProof w:val="0"/>
          <w:sz w:val="22"/>
          <w:szCs w:val="22"/>
          <w:u w:val="none"/>
          <w:lang w:val="en-GB"/>
        </w:rPr>
        <w:t xml:space="preserve"> </w:t>
      </w:r>
      <w:r w:rsidRPr="3212FDC6" w:rsidR="6B4110BA">
        <w:rPr>
          <w:rFonts w:ascii="Arial" w:hAnsi="Arial" w:eastAsia="Arial" w:cs="Arial"/>
          <w:noProof w:val="0"/>
          <w:sz w:val="22"/>
          <w:szCs w:val="22"/>
          <w:lang w:val="en-GB"/>
        </w:rPr>
        <w:t>(Yildiz, 2025).</w:t>
      </w:r>
    </w:p>
    <w:p w:rsidR="3319390A" w:rsidP="3212FDC6" w:rsidRDefault="3319390A" w14:paraId="187755DD" w14:textId="186E5FAA">
      <w:pPr>
        <w:pStyle w:val="Normal"/>
        <w:rPr>
          <w:rFonts w:ascii="Arial" w:hAnsi="Arial" w:eastAsia="Arial" w:cs="Arial"/>
          <w:b w:val="1"/>
          <w:bCs w:val="1"/>
          <w:noProof w:val="0"/>
          <w:sz w:val="22"/>
          <w:szCs w:val="22"/>
          <w:u w:val="single"/>
          <w:lang w:val="en-GB"/>
        </w:rPr>
      </w:pPr>
      <w:r w:rsidRPr="3212FDC6" w:rsidR="3319390A">
        <w:rPr>
          <w:rFonts w:ascii="Arial" w:hAnsi="Arial" w:eastAsia="Arial" w:cs="Arial"/>
          <w:b w:val="1"/>
          <w:bCs w:val="1"/>
          <w:noProof w:val="0"/>
          <w:sz w:val="22"/>
          <w:szCs w:val="22"/>
          <w:u w:val="single"/>
          <w:lang w:val="en-GB"/>
        </w:rPr>
        <w:t>Conclusion</w:t>
      </w:r>
    </w:p>
    <w:p w:rsidR="0ED7BA5C" w:rsidP="3212FDC6" w:rsidRDefault="0ED7BA5C" w14:paraId="165B0B08" w14:textId="23F3B926">
      <w:pPr>
        <w:pStyle w:val="Normal"/>
        <w:rPr>
          <w:rFonts w:ascii="Arial" w:hAnsi="Arial" w:eastAsia="Arial" w:cs="Arial"/>
          <w:b w:val="0"/>
          <w:bCs w:val="0"/>
          <w:noProof w:val="0"/>
          <w:sz w:val="22"/>
          <w:szCs w:val="22"/>
          <w:u w:val="none"/>
          <w:lang w:val="en-GB"/>
        </w:rPr>
      </w:pPr>
      <w:r w:rsidRPr="3212FDC6" w:rsidR="0ED7BA5C">
        <w:rPr>
          <w:rFonts w:ascii="Arial" w:hAnsi="Arial" w:eastAsia="Arial" w:cs="Arial"/>
          <w:b w:val="0"/>
          <w:bCs w:val="0"/>
          <w:noProof w:val="0"/>
          <w:sz w:val="22"/>
          <w:szCs w:val="22"/>
          <w:u w:val="none"/>
          <w:lang w:val="en-GB"/>
        </w:rPr>
        <w:t>In conclusion,</w:t>
      </w:r>
      <w:r w:rsidRPr="3212FDC6" w:rsidR="5BBFE3E7">
        <w:rPr>
          <w:rFonts w:ascii="Arial" w:hAnsi="Arial" w:eastAsia="Arial" w:cs="Arial"/>
          <w:b w:val="0"/>
          <w:bCs w:val="0"/>
          <w:noProof w:val="0"/>
          <w:sz w:val="22"/>
          <w:szCs w:val="22"/>
          <w:u w:val="none"/>
          <w:lang w:val="en-GB"/>
        </w:rPr>
        <w:t xml:space="preserve"> a critical examination of health, wellbeing and sustainability policies and </w:t>
      </w:r>
      <w:r w:rsidRPr="3212FDC6" w:rsidR="65F97778">
        <w:rPr>
          <w:rFonts w:ascii="Arial" w:hAnsi="Arial" w:eastAsia="Arial" w:cs="Arial"/>
          <w:b w:val="0"/>
          <w:bCs w:val="0"/>
          <w:noProof w:val="0"/>
          <w:sz w:val="22"/>
          <w:szCs w:val="22"/>
          <w:u w:val="none"/>
          <w:lang w:val="en-GB"/>
        </w:rPr>
        <w:t>initiatives</w:t>
      </w:r>
      <w:r w:rsidRPr="3212FDC6" w:rsidR="5BBFE3E7">
        <w:rPr>
          <w:rFonts w:ascii="Arial" w:hAnsi="Arial" w:eastAsia="Arial" w:cs="Arial"/>
          <w:b w:val="0"/>
          <w:bCs w:val="0"/>
          <w:noProof w:val="0"/>
          <w:sz w:val="22"/>
          <w:szCs w:val="22"/>
          <w:u w:val="none"/>
          <w:lang w:val="en-GB"/>
        </w:rPr>
        <w:t xml:space="preserve"> </w:t>
      </w:r>
      <w:r w:rsidRPr="3212FDC6" w:rsidR="5DFF3492">
        <w:rPr>
          <w:rFonts w:ascii="Arial" w:hAnsi="Arial" w:eastAsia="Arial" w:cs="Arial"/>
          <w:b w:val="0"/>
          <w:bCs w:val="0"/>
          <w:noProof w:val="0"/>
          <w:sz w:val="22"/>
          <w:szCs w:val="22"/>
          <w:u w:val="none"/>
          <w:lang w:val="en-GB"/>
        </w:rPr>
        <w:t>demonstrate</w:t>
      </w:r>
      <w:r w:rsidRPr="3212FDC6" w:rsidR="5BBFE3E7">
        <w:rPr>
          <w:rFonts w:ascii="Arial" w:hAnsi="Arial" w:eastAsia="Arial" w:cs="Arial"/>
          <w:b w:val="0"/>
          <w:bCs w:val="0"/>
          <w:noProof w:val="0"/>
          <w:sz w:val="22"/>
          <w:szCs w:val="22"/>
          <w:u w:val="none"/>
          <w:lang w:val="en-GB"/>
        </w:rPr>
        <w:t xml:space="preserve"> that their effects on citizens are complex and </w:t>
      </w:r>
      <w:r w:rsidRPr="3212FDC6" w:rsidR="5BBFE3E7">
        <w:rPr>
          <w:rFonts w:ascii="Arial" w:hAnsi="Arial" w:eastAsia="Arial" w:cs="Arial"/>
          <w:b w:val="0"/>
          <w:bCs w:val="0"/>
          <w:noProof w:val="0"/>
          <w:sz w:val="22"/>
          <w:szCs w:val="22"/>
          <w:u w:val="none"/>
          <w:lang w:val="en-GB"/>
        </w:rPr>
        <w:t>operate</w:t>
      </w:r>
      <w:r w:rsidRPr="3212FDC6" w:rsidR="5BBFE3E7">
        <w:rPr>
          <w:rFonts w:ascii="Arial" w:hAnsi="Arial" w:eastAsia="Arial" w:cs="Arial"/>
          <w:b w:val="0"/>
          <w:bCs w:val="0"/>
          <w:noProof w:val="0"/>
          <w:sz w:val="22"/>
          <w:szCs w:val="22"/>
          <w:u w:val="none"/>
          <w:lang w:val="en-GB"/>
        </w:rPr>
        <w:t xml:space="preserve"> across global, </w:t>
      </w:r>
      <w:r w:rsidRPr="3212FDC6" w:rsidR="5BBFE3E7">
        <w:rPr>
          <w:rFonts w:ascii="Arial" w:hAnsi="Arial" w:eastAsia="Arial" w:cs="Arial"/>
          <w:b w:val="0"/>
          <w:bCs w:val="0"/>
          <w:noProof w:val="0"/>
          <w:sz w:val="22"/>
          <w:szCs w:val="22"/>
          <w:u w:val="none"/>
          <w:lang w:val="en-GB"/>
        </w:rPr>
        <w:t>national</w:t>
      </w:r>
      <w:r w:rsidRPr="3212FDC6" w:rsidR="5BBFE3E7">
        <w:rPr>
          <w:rFonts w:ascii="Arial" w:hAnsi="Arial" w:eastAsia="Arial" w:cs="Arial"/>
          <w:b w:val="0"/>
          <w:bCs w:val="0"/>
          <w:noProof w:val="0"/>
          <w:sz w:val="22"/>
          <w:szCs w:val="22"/>
          <w:u w:val="none"/>
          <w:lang w:val="en-GB"/>
        </w:rPr>
        <w:t xml:space="preserve"> and local contexts.</w:t>
      </w:r>
      <w:r w:rsidRPr="3212FDC6" w:rsidR="596ED10A">
        <w:rPr>
          <w:rFonts w:ascii="Arial" w:hAnsi="Arial" w:eastAsia="Arial" w:cs="Arial"/>
          <w:b w:val="0"/>
          <w:bCs w:val="0"/>
          <w:noProof w:val="0"/>
          <w:sz w:val="22"/>
          <w:szCs w:val="22"/>
          <w:u w:val="none"/>
          <w:lang w:val="en-GB"/>
        </w:rPr>
        <w:t xml:space="preserve"> At the global </w:t>
      </w:r>
      <w:r w:rsidRPr="3212FDC6" w:rsidR="0F161188">
        <w:rPr>
          <w:rFonts w:ascii="Arial" w:hAnsi="Arial" w:eastAsia="Arial" w:cs="Arial"/>
          <w:b w:val="0"/>
          <w:bCs w:val="0"/>
          <w:noProof w:val="0"/>
          <w:sz w:val="22"/>
          <w:szCs w:val="22"/>
          <w:u w:val="none"/>
          <w:lang w:val="en-GB"/>
        </w:rPr>
        <w:t>level,</w:t>
      </w:r>
      <w:r w:rsidRPr="3212FDC6" w:rsidR="596ED10A">
        <w:rPr>
          <w:rFonts w:ascii="Arial" w:hAnsi="Arial" w:eastAsia="Arial" w:cs="Arial"/>
          <w:b w:val="0"/>
          <w:bCs w:val="0"/>
          <w:noProof w:val="0"/>
          <w:sz w:val="22"/>
          <w:szCs w:val="22"/>
          <w:u w:val="none"/>
          <w:lang w:val="en-GB"/>
        </w:rPr>
        <w:t xml:space="preserve"> frameworks such as the </w:t>
      </w:r>
      <w:r w:rsidRPr="3212FDC6" w:rsidR="16E99580">
        <w:rPr>
          <w:rFonts w:ascii="Arial" w:hAnsi="Arial" w:eastAsia="Arial" w:cs="Arial"/>
          <w:b w:val="0"/>
          <w:bCs w:val="0"/>
          <w:noProof w:val="0"/>
          <w:sz w:val="22"/>
          <w:szCs w:val="22"/>
          <w:u w:val="none"/>
          <w:lang w:val="en-GB"/>
        </w:rPr>
        <w:t>sustainable</w:t>
      </w:r>
      <w:r w:rsidRPr="3212FDC6" w:rsidR="596ED10A">
        <w:rPr>
          <w:rFonts w:ascii="Arial" w:hAnsi="Arial" w:eastAsia="Arial" w:cs="Arial"/>
          <w:b w:val="0"/>
          <w:bCs w:val="0"/>
          <w:noProof w:val="0"/>
          <w:sz w:val="22"/>
          <w:szCs w:val="22"/>
          <w:u w:val="none"/>
          <w:lang w:val="en-GB"/>
        </w:rPr>
        <w:t xml:space="preserve"> </w:t>
      </w:r>
      <w:r w:rsidRPr="3212FDC6" w:rsidR="4BED4A28">
        <w:rPr>
          <w:rFonts w:ascii="Arial" w:hAnsi="Arial" w:eastAsia="Arial" w:cs="Arial"/>
          <w:b w:val="0"/>
          <w:bCs w:val="0"/>
          <w:noProof w:val="0"/>
          <w:sz w:val="22"/>
          <w:szCs w:val="22"/>
          <w:u w:val="none"/>
          <w:lang w:val="en-GB"/>
        </w:rPr>
        <w:t>development</w:t>
      </w:r>
      <w:r w:rsidRPr="3212FDC6" w:rsidR="596ED10A">
        <w:rPr>
          <w:rFonts w:ascii="Arial" w:hAnsi="Arial" w:eastAsia="Arial" w:cs="Arial"/>
          <w:b w:val="0"/>
          <w:bCs w:val="0"/>
          <w:noProof w:val="0"/>
          <w:sz w:val="22"/>
          <w:szCs w:val="22"/>
          <w:u w:val="none"/>
          <w:lang w:val="en-GB"/>
        </w:rPr>
        <w:t xml:space="preserve"> </w:t>
      </w:r>
      <w:r w:rsidRPr="3212FDC6" w:rsidR="635BD3D4">
        <w:rPr>
          <w:rFonts w:ascii="Arial" w:hAnsi="Arial" w:eastAsia="Arial" w:cs="Arial"/>
          <w:b w:val="0"/>
          <w:bCs w:val="0"/>
          <w:noProof w:val="0"/>
          <w:sz w:val="22"/>
          <w:szCs w:val="22"/>
          <w:u w:val="none"/>
          <w:lang w:val="en-GB"/>
        </w:rPr>
        <w:t>goals,</w:t>
      </w:r>
      <w:r w:rsidRPr="3212FDC6" w:rsidR="596ED10A">
        <w:rPr>
          <w:rFonts w:ascii="Arial" w:hAnsi="Arial" w:eastAsia="Arial" w:cs="Arial"/>
          <w:b w:val="0"/>
          <w:bCs w:val="0"/>
          <w:noProof w:val="0"/>
          <w:sz w:val="22"/>
          <w:szCs w:val="22"/>
          <w:u w:val="none"/>
          <w:lang w:val="en-GB"/>
        </w:rPr>
        <w:t xml:space="preserve"> particularly SDG2 and SDG3 provide essential </w:t>
      </w:r>
      <w:r w:rsidRPr="3212FDC6" w:rsidR="0A1BE3F7">
        <w:rPr>
          <w:rFonts w:ascii="Arial" w:hAnsi="Arial" w:eastAsia="Arial" w:cs="Arial"/>
          <w:b w:val="0"/>
          <w:bCs w:val="0"/>
          <w:noProof w:val="0"/>
          <w:sz w:val="22"/>
          <w:szCs w:val="22"/>
          <w:u w:val="none"/>
          <w:lang w:val="en-GB"/>
        </w:rPr>
        <w:t>standards</w:t>
      </w:r>
      <w:r w:rsidRPr="3212FDC6" w:rsidR="596ED10A">
        <w:rPr>
          <w:rFonts w:ascii="Arial" w:hAnsi="Arial" w:eastAsia="Arial" w:cs="Arial"/>
          <w:b w:val="0"/>
          <w:bCs w:val="0"/>
          <w:noProof w:val="0"/>
          <w:sz w:val="22"/>
          <w:szCs w:val="22"/>
          <w:u w:val="none"/>
          <w:lang w:val="en-GB"/>
        </w:rPr>
        <w:t xml:space="preserve"> for </w:t>
      </w:r>
      <w:r w:rsidRPr="3212FDC6" w:rsidR="4D81AB88">
        <w:rPr>
          <w:rFonts w:ascii="Arial" w:hAnsi="Arial" w:eastAsia="Arial" w:cs="Arial"/>
          <w:b w:val="0"/>
          <w:bCs w:val="0"/>
          <w:noProof w:val="0"/>
          <w:sz w:val="22"/>
          <w:szCs w:val="22"/>
          <w:u w:val="none"/>
          <w:lang w:val="en-GB"/>
        </w:rPr>
        <w:t>addressing</w:t>
      </w:r>
      <w:r w:rsidRPr="3212FDC6" w:rsidR="596ED10A">
        <w:rPr>
          <w:rFonts w:ascii="Arial" w:hAnsi="Arial" w:eastAsia="Arial" w:cs="Arial"/>
          <w:b w:val="0"/>
          <w:bCs w:val="0"/>
          <w:noProof w:val="0"/>
          <w:sz w:val="22"/>
          <w:szCs w:val="22"/>
          <w:u w:val="none"/>
          <w:lang w:val="en-GB"/>
        </w:rPr>
        <w:t xml:space="preserve"> systemic </w:t>
      </w:r>
      <w:r w:rsidRPr="3212FDC6" w:rsidR="1FC7B1D4">
        <w:rPr>
          <w:rFonts w:ascii="Arial" w:hAnsi="Arial" w:eastAsia="Arial" w:cs="Arial"/>
          <w:b w:val="0"/>
          <w:bCs w:val="0"/>
          <w:noProof w:val="0"/>
          <w:sz w:val="22"/>
          <w:szCs w:val="22"/>
          <w:u w:val="none"/>
          <w:lang w:val="en-GB"/>
        </w:rPr>
        <w:t xml:space="preserve">challenges </w:t>
      </w:r>
      <w:r w:rsidRPr="3212FDC6" w:rsidR="66DA76FB">
        <w:rPr>
          <w:rFonts w:ascii="Arial" w:hAnsi="Arial" w:eastAsia="Arial" w:cs="Arial"/>
          <w:b w:val="0"/>
          <w:bCs w:val="0"/>
          <w:noProof w:val="0"/>
          <w:sz w:val="22"/>
          <w:szCs w:val="22"/>
          <w:u w:val="none"/>
          <w:lang w:val="en-GB"/>
        </w:rPr>
        <w:t>including malnutrition</w:t>
      </w:r>
      <w:r w:rsidRPr="3212FDC6" w:rsidR="1FC7B1D4">
        <w:rPr>
          <w:rFonts w:ascii="Arial" w:hAnsi="Arial" w:eastAsia="Arial" w:cs="Arial"/>
          <w:b w:val="0"/>
          <w:bCs w:val="0"/>
          <w:noProof w:val="0"/>
          <w:sz w:val="22"/>
          <w:szCs w:val="22"/>
          <w:u w:val="none"/>
          <w:lang w:val="en-GB"/>
        </w:rPr>
        <w:t>, inequ</w:t>
      </w:r>
      <w:r w:rsidRPr="3212FDC6" w:rsidR="5B5F2D8C">
        <w:rPr>
          <w:rFonts w:ascii="Arial" w:hAnsi="Arial" w:eastAsia="Arial" w:cs="Arial"/>
          <w:b w:val="0"/>
          <w:bCs w:val="0"/>
          <w:noProof w:val="0"/>
          <w:sz w:val="22"/>
          <w:szCs w:val="22"/>
          <w:u w:val="none"/>
          <w:lang w:val="en-GB"/>
        </w:rPr>
        <w:t>itable</w:t>
      </w:r>
      <w:r w:rsidRPr="3212FDC6" w:rsidR="1FC7B1D4">
        <w:rPr>
          <w:rFonts w:ascii="Arial" w:hAnsi="Arial" w:eastAsia="Arial" w:cs="Arial"/>
          <w:b w:val="0"/>
          <w:bCs w:val="0"/>
          <w:noProof w:val="0"/>
          <w:sz w:val="22"/>
          <w:szCs w:val="22"/>
          <w:u w:val="none"/>
          <w:lang w:val="en-GB"/>
        </w:rPr>
        <w:t xml:space="preserve"> access to healthcare and disease prevention. At the national level, these </w:t>
      </w:r>
      <w:r w:rsidRPr="3212FDC6" w:rsidR="1FC7B1D4">
        <w:rPr>
          <w:rFonts w:ascii="Arial" w:hAnsi="Arial" w:eastAsia="Arial" w:cs="Arial"/>
          <w:b w:val="0"/>
          <w:bCs w:val="0"/>
          <w:noProof w:val="0"/>
          <w:sz w:val="22"/>
          <w:szCs w:val="22"/>
          <w:u w:val="none"/>
          <w:lang w:val="en-GB"/>
        </w:rPr>
        <w:t>objectives</w:t>
      </w:r>
      <w:r w:rsidRPr="3212FDC6" w:rsidR="1FC7B1D4">
        <w:rPr>
          <w:rFonts w:ascii="Arial" w:hAnsi="Arial" w:eastAsia="Arial" w:cs="Arial"/>
          <w:b w:val="0"/>
          <w:bCs w:val="0"/>
          <w:noProof w:val="0"/>
          <w:sz w:val="22"/>
          <w:szCs w:val="22"/>
          <w:u w:val="none"/>
          <w:lang w:val="en-GB"/>
        </w:rPr>
        <w:t xml:space="preserve"> are </w:t>
      </w:r>
      <w:r w:rsidRPr="3212FDC6" w:rsidR="11102369">
        <w:rPr>
          <w:rFonts w:ascii="Arial" w:hAnsi="Arial" w:eastAsia="Arial" w:cs="Arial"/>
          <w:b w:val="0"/>
          <w:bCs w:val="0"/>
          <w:noProof w:val="0"/>
          <w:sz w:val="22"/>
          <w:szCs w:val="22"/>
          <w:u w:val="none"/>
          <w:lang w:val="en-GB"/>
        </w:rPr>
        <w:t>implemented</w:t>
      </w:r>
      <w:r w:rsidRPr="3212FDC6" w:rsidR="1FC7B1D4">
        <w:rPr>
          <w:rFonts w:ascii="Arial" w:hAnsi="Arial" w:eastAsia="Arial" w:cs="Arial"/>
          <w:b w:val="0"/>
          <w:bCs w:val="0"/>
          <w:noProof w:val="0"/>
          <w:sz w:val="22"/>
          <w:szCs w:val="22"/>
          <w:u w:val="none"/>
          <w:lang w:val="en-GB"/>
        </w:rPr>
        <w:t xml:space="preserve"> through policies that strengthen public health infrastructure</w:t>
      </w:r>
      <w:r w:rsidRPr="3212FDC6" w:rsidR="2DD4D11E">
        <w:rPr>
          <w:rFonts w:ascii="Arial" w:hAnsi="Arial" w:eastAsia="Arial" w:cs="Arial"/>
          <w:b w:val="0"/>
          <w:bCs w:val="0"/>
          <w:noProof w:val="0"/>
          <w:sz w:val="22"/>
          <w:szCs w:val="22"/>
          <w:u w:val="none"/>
          <w:lang w:val="en-GB"/>
        </w:rPr>
        <w:t xml:space="preserve">, implement nutrition </w:t>
      </w:r>
      <w:r w:rsidRPr="3212FDC6" w:rsidR="2DD4D11E">
        <w:rPr>
          <w:rFonts w:ascii="Arial" w:hAnsi="Arial" w:eastAsia="Arial" w:cs="Arial"/>
          <w:b w:val="0"/>
          <w:bCs w:val="0"/>
          <w:noProof w:val="0"/>
          <w:sz w:val="22"/>
          <w:szCs w:val="22"/>
          <w:u w:val="none"/>
          <w:lang w:val="en-GB"/>
        </w:rPr>
        <w:t>programmes</w:t>
      </w:r>
      <w:r w:rsidRPr="3212FDC6" w:rsidR="2DD4D11E">
        <w:rPr>
          <w:rFonts w:ascii="Arial" w:hAnsi="Arial" w:eastAsia="Arial" w:cs="Arial"/>
          <w:b w:val="0"/>
          <w:bCs w:val="0"/>
          <w:noProof w:val="0"/>
          <w:sz w:val="22"/>
          <w:szCs w:val="22"/>
          <w:u w:val="none"/>
          <w:lang w:val="en-GB"/>
        </w:rPr>
        <w:t xml:space="preserve"> and promote preventive care. Although their effectiveness is </w:t>
      </w:r>
      <w:r w:rsidRPr="3212FDC6" w:rsidR="2DD4D11E">
        <w:rPr>
          <w:rFonts w:ascii="Arial" w:hAnsi="Arial" w:eastAsia="Arial" w:cs="Arial"/>
          <w:b w:val="0"/>
          <w:bCs w:val="0"/>
          <w:noProof w:val="0"/>
          <w:sz w:val="22"/>
          <w:szCs w:val="22"/>
          <w:u w:val="none"/>
          <w:lang w:val="en-GB"/>
        </w:rPr>
        <w:t>frequently</w:t>
      </w:r>
      <w:r w:rsidRPr="3212FDC6" w:rsidR="2DD4D11E">
        <w:rPr>
          <w:rFonts w:ascii="Arial" w:hAnsi="Arial" w:eastAsia="Arial" w:cs="Arial"/>
          <w:b w:val="0"/>
          <w:bCs w:val="0"/>
          <w:noProof w:val="0"/>
          <w:sz w:val="22"/>
          <w:szCs w:val="22"/>
          <w:u w:val="none"/>
          <w:lang w:val="en-GB"/>
        </w:rPr>
        <w:t xml:space="preserve"> c</w:t>
      </w:r>
      <w:r w:rsidRPr="3212FDC6" w:rsidR="2CBFB206">
        <w:rPr>
          <w:rFonts w:ascii="Arial" w:hAnsi="Arial" w:eastAsia="Arial" w:cs="Arial"/>
          <w:b w:val="0"/>
          <w:bCs w:val="0"/>
          <w:noProof w:val="0"/>
          <w:sz w:val="22"/>
          <w:szCs w:val="22"/>
          <w:u w:val="none"/>
          <w:lang w:val="en-GB"/>
        </w:rPr>
        <w:t>onditional</w:t>
      </w:r>
      <w:r w:rsidRPr="3212FDC6" w:rsidR="2DD4D11E">
        <w:rPr>
          <w:rFonts w:ascii="Arial" w:hAnsi="Arial" w:eastAsia="Arial" w:cs="Arial"/>
          <w:b w:val="0"/>
          <w:bCs w:val="0"/>
          <w:noProof w:val="0"/>
          <w:sz w:val="22"/>
          <w:szCs w:val="22"/>
          <w:u w:val="none"/>
          <w:lang w:val="en-GB"/>
        </w:rPr>
        <w:t xml:space="preserve"> upon political </w:t>
      </w:r>
      <w:r w:rsidRPr="3212FDC6" w:rsidR="722C214A">
        <w:rPr>
          <w:rFonts w:ascii="Arial" w:hAnsi="Arial" w:eastAsia="Arial" w:cs="Arial"/>
          <w:b w:val="0"/>
          <w:bCs w:val="0"/>
          <w:noProof w:val="0"/>
          <w:sz w:val="22"/>
          <w:szCs w:val="22"/>
          <w:u w:val="none"/>
          <w:lang w:val="en-GB"/>
        </w:rPr>
        <w:t>commitment,</w:t>
      </w:r>
      <w:r w:rsidRPr="3212FDC6" w:rsidR="2DD4D11E">
        <w:rPr>
          <w:rFonts w:ascii="Arial" w:hAnsi="Arial" w:eastAsia="Arial" w:cs="Arial"/>
          <w:b w:val="0"/>
          <w:bCs w:val="0"/>
          <w:noProof w:val="0"/>
          <w:sz w:val="22"/>
          <w:szCs w:val="22"/>
          <w:u w:val="none"/>
          <w:lang w:val="en-GB"/>
        </w:rPr>
        <w:t xml:space="preserve"> resource </w:t>
      </w:r>
      <w:r w:rsidRPr="3212FDC6" w:rsidR="2DD4D11E">
        <w:rPr>
          <w:rFonts w:ascii="Arial" w:hAnsi="Arial" w:eastAsia="Arial" w:cs="Arial"/>
          <w:b w:val="0"/>
          <w:bCs w:val="0"/>
          <w:noProof w:val="0"/>
          <w:sz w:val="22"/>
          <w:szCs w:val="22"/>
          <w:u w:val="none"/>
          <w:lang w:val="en-GB"/>
        </w:rPr>
        <w:t>allocation</w:t>
      </w:r>
      <w:r w:rsidRPr="3212FDC6" w:rsidR="2DD4D11E">
        <w:rPr>
          <w:rFonts w:ascii="Arial" w:hAnsi="Arial" w:eastAsia="Arial" w:cs="Arial"/>
          <w:b w:val="0"/>
          <w:bCs w:val="0"/>
          <w:noProof w:val="0"/>
          <w:sz w:val="22"/>
          <w:szCs w:val="22"/>
          <w:u w:val="none"/>
          <w:lang w:val="en-GB"/>
        </w:rPr>
        <w:t xml:space="preserve"> and socio</w:t>
      </w:r>
      <w:r w:rsidRPr="3212FDC6" w:rsidR="4E43F890">
        <w:rPr>
          <w:rFonts w:ascii="Arial" w:hAnsi="Arial" w:eastAsia="Arial" w:cs="Arial"/>
          <w:b w:val="0"/>
          <w:bCs w:val="0"/>
          <w:noProof w:val="0"/>
          <w:sz w:val="22"/>
          <w:szCs w:val="22"/>
          <w:u w:val="none"/>
          <w:lang w:val="en-GB"/>
        </w:rPr>
        <w:t>-economic</w:t>
      </w:r>
      <w:r w:rsidRPr="3212FDC6" w:rsidR="2DD4D11E">
        <w:rPr>
          <w:rFonts w:ascii="Arial" w:hAnsi="Arial" w:eastAsia="Arial" w:cs="Arial"/>
          <w:b w:val="0"/>
          <w:bCs w:val="0"/>
          <w:noProof w:val="0"/>
          <w:sz w:val="22"/>
          <w:szCs w:val="22"/>
          <w:u w:val="none"/>
          <w:lang w:val="en-GB"/>
        </w:rPr>
        <w:t xml:space="preserve"> co</w:t>
      </w:r>
      <w:r w:rsidRPr="3212FDC6" w:rsidR="2E318565">
        <w:rPr>
          <w:rFonts w:ascii="Arial" w:hAnsi="Arial" w:eastAsia="Arial" w:cs="Arial"/>
          <w:b w:val="0"/>
          <w:bCs w:val="0"/>
          <w:noProof w:val="0"/>
          <w:sz w:val="22"/>
          <w:szCs w:val="22"/>
          <w:u w:val="none"/>
          <w:lang w:val="en-GB"/>
        </w:rPr>
        <w:t xml:space="preserve">nditions. Locally </w:t>
      </w:r>
      <w:r w:rsidRPr="3212FDC6" w:rsidR="1353F8D0">
        <w:rPr>
          <w:rFonts w:ascii="Arial" w:hAnsi="Arial" w:eastAsia="Arial" w:cs="Arial"/>
          <w:b w:val="0"/>
          <w:bCs w:val="0"/>
          <w:noProof w:val="0"/>
          <w:sz w:val="22"/>
          <w:szCs w:val="22"/>
          <w:u w:val="none"/>
          <w:lang w:val="en-GB"/>
        </w:rPr>
        <w:t>community-based</w:t>
      </w:r>
      <w:r w:rsidRPr="3212FDC6" w:rsidR="2E318565">
        <w:rPr>
          <w:rFonts w:ascii="Arial" w:hAnsi="Arial" w:eastAsia="Arial" w:cs="Arial"/>
          <w:b w:val="0"/>
          <w:bCs w:val="0"/>
          <w:noProof w:val="0"/>
          <w:sz w:val="22"/>
          <w:szCs w:val="22"/>
          <w:u w:val="none"/>
          <w:lang w:val="en-GB"/>
        </w:rPr>
        <w:t xml:space="preserve"> </w:t>
      </w:r>
      <w:r w:rsidRPr="3212FDC6" w:rsidR="377966D6">
        <w:rPr>
          <w:rFonts w:ascii="Arial" w:hAnsi="Arial" w:eastAsia="Arial" w:cs="Arial"/>
          <w:b w:val="0"/>
          <w:bCs w:val="0"/>
          <w:noProof w:val="0"/>
          <w:sz w:val="22"/>
          <w:szCs w:val="22"/>
          <w:u w:val="none"/>
          <w:lang w:val="en-GB"/>
        </w:rPr>
        <w:t>initiatives</w:t>
      </w:r>
      <w:r w:rsidRPr="3212FDC6" w:rsidR="2E318565">
        <w:rPr>
          <w:rFonts w:ascii="Arial" w:hAnsi="Arial" w:eastAsia="Arial" w:cs="Arial"/>
          <w:b w:val="0"/>
          <w:bCs w:val="0"/>
          <w:noProof w:val="0"/>
          <w:sz w:val="22"/>
          <w:szCs w:val="22"/>
          <w:u w:val="none"/>
          <w:lang w:val="en-GB"/>
        </w:rPr>
        <w:t xml:space="preserve"> play a </w:t>
      </w:r>
      <w:r w:rsidRPr="3212FDC6" w:rsidR="3EE83F14">
        <w:rPr>
          <w:rFonts w:ascii="Arial" w:hAnsi="Arial" w:eastAsia="Arial" w:cs="Arial"/>
          <w:b w:val="0"/>
          <w:bCs w:val="0"/>
          <w:noProof w:val="0"/>
          <w:sz w:val="22"/>
          <w:szCs w:val="22"/>
          <w:u w:val="none"/>
          <w:lang w:val="en-GB"/>
        </w:rPr>
        <w:t>crucial</w:t>
      </w:r>
      <w:r w:rsidRPr="3212FDC6" w:rsidR="2E318565">
        <w:rPr>
          <w:rFonts w:ascii="Arial" w:hAnsi="Arial" w:eastAsia="Arial" w:cs="Arial"/>
          <w:b w:val="0"/>
          <w:bCs w:val="0"/>
          <w:noProof w:val="0"/>
          <w:sz w:val="22"/>
          <w:szCs w:val="22"/>
          <w:u w:val="none"/>
          <w:lang w:val="en-GB"/>
        </w:rPr>
        <w:t xml:space="preserve"> role in delivering targeted </w:t>
      </w:r>
      <w:r w:rsidRPr="3212FDC6" w:rsidR="34857979">
        <w:rPr>
          <w:rFonts w:ascii="Arial" w:hAnsi="Arial" w:eastAsia="Arial" w:cs="Arial"/>
          <w:b w:val="0"/>
          <w:bCs w:val="0"/>
          <w:noProof w:val="0"/>
          <w:sz w:val="22"/>
          <w:szCs w:val="22"/>
          <w:u w:val="none"/>
          <w:lang w:val="en-GB"/>
        </w:rPr>
        <w:t>interventions</w:t>
      </w:r>
      <w:r w:rsidRPr="3212FDC6" w:rsidR="2E318565">
        <w:rPr>
          <w:rFonts w:ascii="Arial" w:hAnsi="Arial" w:eastAsia="Arial" w:cs="Arial"/>
          <w:b w:val="0"/>
          <w:bCs w:val="0"/>
          <w:noProof w:val="0"/>
          <w:sz w:val="22"/>
          <w:szCs w:val="22"/>
          <w:u w:val="none"/>
          <w:lang w:val="en-GB"/>
        </w:rPr>
        <w:t xml:space="preserve"> that directly enhance health outcomes and overall wellbeing. While S</w:t>
      </w:r>
      <w:r w:rsidRPr="3212FDC6" w:rsidR="46457655">
        <w:rPr>
          <w:rFonts w:ascii="Arial" w:hAnsi="Arial" w:eastAsia="Arial" w:cs="Arial"/>
          <w:b w:val="0"/>
          <w:bCs w:val="0"/>
          <w:noProof w:val="0"/>
          <w:sz w:val="22"/>
          <w:szCs w:val="22"/>
          <w:u w:val="none"/>
          <w:lang w:val="en-GB"/>
        </w:rPr>
        <w:t xml:space="preserve">DG2 and SDG3 </w:t>
      </w:r>
      <w:r w:rsidRPr="3212FDC6" w:rsidR="76977577">
        <w:rPr>
          <w:rFonts w:ascii="Arial" w:hAnsi="Arial" w:eastAsia="Arial" w:cs="Arial"/>
          <w:b w:val="0"/>
          <w:bCs w:val="0"/>
          <w:noProof w:val="0"/>
          <w:sz w:val="22"/>
          <w:szCs w:val="22"/>
          <w:u w:val="none"/>
          <w:lang w:val="en-GB"/>
        </w:rPr>
        <w:t>establish</w:t>
      </w:r>
      <w:r w:rsidRPr="3212FDC6" w:rsidR="46457655">
        <w:rPr>
          <w:rFonts w:ascii="Arial" w:hAnsi="Arial" w:eastAsia="Arial" w:cs="Arial"/>
          <w:b w:val="0"/>
          <w:bCs w:val="0"/>
          <w:noProof w:val="0"/>
          <w:sz w:val="22"/>
          <w:szCs w:val="22"/>
          <w:u w:val="none"/>
          <w:lang w:val="en-GB"/>
        </w:rPr>
        <w:t xml:space="preserve"> ambitious and </w:t>
      </w:r>
      <w:r w:rsidRPr="3212FDC6" w:rsidR="701A5B8E">
        <w:rPr>
          <w:rFonts w:ascii="Arial" w:hAnsi="Arial" w:eastAsia="Arial" w:cs="Arial"/>
          <w:b w:val="0"/>
          <w:bCs w:val="0"/>
          <w:noProof w:val="0"/>
          <w:sz w:val="22"/>
          <w:szCs w:val="22"/>
          <w:u w:val="none"/>
          <w:lang w:val="en-GB"/>
        </w:rPr>
        <w:t>necessary</w:t>
      </w:r>
      <w:r w:rsidRPr="3212FDC6" w:rsidR="46457655">
        <w:rPr>
          <w:rFonts w:ascii="Arial" w:hAnsi="Arial" w:eastAsia="Arial" w:cs="Arial"/>
          <w:b w:val="0"/>
          <w:bCs w:val="0"/>
          <w:noProof w:val="0"/>
          <w:sz w:val="22"/>
          <w:szCs w:val="22"/>
          <w:u w:val="none"/>
          <w:lang w:val="en-GB"/>
        </w:rPr>
        <w:t xml:space="preserve"> targets, progress remains </w:t>
      </w:r>
      <w:r w:rsidRPr="3212FDC6" w:rsidR="0AD4201E">
        <w:rPr>
          <w:rFonts w:ascii="Arial" w:hAnsi="Arial" w:eastAsia="Arial" w:cs="Arial"/>
          <w:b w:val="0"/>
          <w:bCs w:val="0"/>
          <w:noProof w:val="0"/>
          <w:sz w:val="22"/>
          <w:szCs w:val="22"/>
          <w:u w:val="none"/>
          <w:lang w:val="en-GB"/>
        </w:rPr>
        <w:t>uneven,</w:t>
      </w:r>
      <w:r w:rsidRPr="3212FDC6" w:rsidR="46457655">
        <w:rPr>
          <w:rFonts w:ascii="Arial" w:hAnsi="Arial" w:eastAsia="Arial" w:cs="Arial"/>
          <w:b w:val="0"/>
          <w:bCs w:val="0"/>
          <w:noProof w:val="0"/>
          <w:sz w:val="22"/>
          <w:szCs w:val="22"/>
          <w:u w:val="none"/>
          <w:lang w:val="en-GB"/>
        </w:rPr>
        <w:t xml:space="preserve"> underscoring the imperative for integrated approaches that </w:t>
      </w:r>
      <w:r w:rsidRPr="3212FDC6" w:rsidR="6653AFC7">
        <w:rPr>
          <w:rFonts w:ascii="Arial" w:hAnsi="Arial" w:eastAsia="Arial" w:cs="Arial"/>
          <w:b w:val="0"/>
          <w:bCs w:val="0"/>
          <w:noProof w:val="0"/>
          <w:sz w:val="22"/>
          <w:szCs w:val="22"/>
          <w:u w:val="none"/>
          <w:lang w:val="en-GB"/>
        </w:rPr>
        <w:t xml:space="preserve">link health, nutrition and </w:t>
      </w:r>
      <w:r w:rsidRPr="3212FDC6" w:rsidR="17E4FA4A">
        <w:rPr>
          <w:rFonts w:ascii="Arial" w:hAnsi="Arial" w:eastAsia="Arial" w:cs="Arial"/>
          <w:b w:val="0"/>
          <w:bCs w:val="0"/>
          <w:noProof w:val="0"/>
          <w:sz w:val="22"/>
          <w:szCs w:val="22"/>
          <w:u w:val="none"/>
          <w:lang w:val="en-GB"/>
        </w:rPr>
        <w:t>sustainable</w:t>
      </w:r>
      <w:r w:rsidRPr="3212FDC6" w:rsidR="6653AFC7">
        <w:rPr>
          <w:rFonts w:ascii="Arial" w:hAnsi="Arial" w:eastAsia="Arial" w:cs="Arial"/>
          <w:b w:val="0"/>
          <w:bCs w:val="0"/>
          <w:noProof w:val="0"/>
          <w:sz w:val="22"/>
          <w:szCs w:val="22"/>
          <w:u w:val="none"/>
          <w:lang w:val="en-GB"/>
        </w:rPr>
        <w:t xml:space="preserve"> </w:t>
      </w:r>
      <w:r w:rsidRPr="3212FDC6" w:rsidR="4495649E">
        <w:rPr>
          <w:rFonts w:ascii="Arial" w:hAnsi="Arial" w:eastAsia="Arial" w:cs="Arial"/>
          <w:b w:val="0"/>
          <w:bCs w:val="0"/>
          <w:noProof w:val="0"/>
          <w:sz w:val="22"/>
          <w:szCs w:val="22"/>
          <w:u w:val="none"/>
          <w:lang w:val="en-GB"/>
        </w:rPr>
        <w:t xml:space="preserve">development </w:t>
      </w:r>
      <w:r w:rsidRPr="3212FDC6" w:rsidR="6653AFC7">
        <w:rPr>
          <w:rFonts w:ascii="Arial" w:hAnsi="Arial" w:eastAsia="Arial" w:cs="Arial"/>
          <w:b w:val="0"/>
          <w:bCs w:val="0"/>
          <w:noProof w:val="0"/>
          <w:sz w:val="22"/>
          <w:szCs w:val="22"/>
          <w:u w:val="none"/>
          <w:lang w:val="en-GB"/>
        </w:rPr>
        <w:t xml:space="preserve">with a </w:t>
      </w:r>
      <w:r w:rsidRPr="3212FDC6" w:rsidR="172F25C8">
        <w:rPr>
          <w:rFonts w:ascii="Arial" w:hAnsi="Arial" w:eastAsia="Arial" w:cs="Arial"/>
          <w:b w:val="0"/>
          <w:bCs w:val="0"/>
          <w:noProof w:val="0"/>
          <w:sz w:val="22"/>
          <w:szCs w:val="22"/>
          <w:u w:val="none"/>
          <w:lang w:val="en-GB"/>
        </w:rPr>
        <w:t>particular</w:t>
      </w:r>
      <w:r w:rsidRPr="3212FDC6" w:rsidR="6653AFC7">
        <w:rPr>
          <w:rFonts w:ascii="Arial" w:hAnsi="Arial" w:eastAsia="Arial" w:cs="Arial"/>
          <w:b w:val="0"/>
          <w:bCs w:val="0"/>
          <w:noProof w:val="0"/>
          <w:sz w:val="22"/>
          <w:szCs w:val="22"/>
          <w:u w:val="none"/>
          <w:lang w:val="en-GB"/>
        </w:rPr>
        <w:t xml:space="preserve"> emphasis on equity, </w:t>
      </w:r>
      <w:r w:rsidRPr="3212FDC6" w:rsidR="1B57E66B">
        <w:rPr>
          <w:rFonts w:ascii="Arial" w:hAnsi="Arial" w:eastAsia="Arial" w:cs="Arial"/>
          <w:b w:val="0"/>
          <w:bCs w:val="0"/>
          <w:noProof w:val="0"/>
          <w:sz w:val="22"/>
          <w:szCs w:val="22"/>
          <w:u w:val="none"/>
          <w:lang w:val="en-GB"/>
        </w:rPr>
        <w:t>accessibility</w:t>
      </w:r>
      <w:r w:rsidRPr="3212FDC6" w:rsidR="6653AFC7">
        <w:rPr>
          <w:rFonts w:ascii="Arial" w:hAnsi="Arial" w:eastAsia="Arial" w:cs="Arial"/>
          <w:b w:val="0"/>
          <w:bCs w:val="0"/>
          <w:noProof w:val="0"/>
          <w:sz w:val="22"/>
          <w:szCs w:val="22"/>
          <w:u w:val="none"/>
          <w:lang w:val="en-GB"/>
        </w:rPr>
        <w:t xml:space="preserve"> and the </w:t>
      </w:r>
      <w:r w:rsidRPr="3212FDC6" w:rsidR="2B4076A5">
        <w:rPr>
          <w:rFonts w:ascii="Arial" w:hAnsi="Arial" w:eastAsia="Arial" w:cs="Arial"/>
          <w:b w:val="0"/>
          <w:bCs w:val="0"/>
          <w:noProof w:val="0"/>
          <w:sz w:val="22"/>
          <w:szCs w:val="22"/>
          <w:u w:val="none"/>
          <w:lang w:val="en-GB"/>
        </w:rPr>
        <w:t>long-term</w:t>
      </w:r>
      <w:r w:rsidRPr="3212FDC6" w:rsidR="6653AFC7">
        <w:rPr>
          <w:rFonts w:ascii="Arial" w:hAnsi="Arial" w:eastAsia="Arial" w:cs="Arial"/>
          <w:b w:val="0"/>
          <w:bCs w:val="0"/>
          <w:noProof w:val="0"/>
          <w:sz w:val="22"/>
          <w:szCs w:val="22"/>
          <w:u w:val="none"/>
          <w:lang w:val="en-GB"/>
        </w:rPr>
        <w:t xml:space="preserve"> resilience of all populations</w:t>
      </w:r>
    </w:p>
    <w:p w:rsidR="3212FDC6" w:rsidP="3212FDC6" w:rsidRDefault="3212FDC6" w14:paraId="3DC446DB" w14:textId="0AA8EF8E">
      <w:pPr>
        <w:pStyle w:val="Normal"/>
        <w:rPr>
          <w:rFonts w:ascii="Arial" w:hAnsi="Arial" w:eastAsia="Arial" w:cs="Arial"/>
          <w:b w:val="0"/>
          <w:bCs w:val="0"/>
          <w:noProof w:val="0"/>
          <w:sz w:val="22"/>
          <w:szCs w:val="22"/>
          <w:u w:val="none"/>
          <w:lang w:val="en-GB"/>
        </w:rPr>
      </w:pPr>
    </w:p>
    <w:p w:rsidR="3212FDC6" w:rsidP="3212FDC6" w:rsidRDefault="3212FDC6" w14:paraId="6A818F8C" w14:textId="46ED8A5F">
      <w:pPr>
        <w:pStyle w:val="Normal"/>
        <w:rPr>
          <w:rFonts w:ascii="Arial" w:hAnsi="Arial" w:eastAsia="Arial" w:cs="Arial"/>
          <w:b w:val="0"/>
          <w:bCs w:val="0"/>
          <w:noProof w:val="0"/>
          <w:sz w:val="22"/>
          <w:szCs w:val="22"/>
          <w:u w:val="none"/>
          <w:lang w:val="en-GB"/>
        </w:rPr>
      </w:pPr>
    </w:p>
    <w:p w:rsidR="3212FDC6" w:rsidP="3212FDC6" w:rsidRDefault="3212FDC6" w14:paraId="26459127" w14:textId="034982F7">
      <w:pPr>
        <w:pStyle w:val="Normal"/>
        <w:rPr>
          <w:rFonts w:ascii="Arial" w:hAnsi="Arial" w:eastAsia="Arial" w:cs="Arial"/>
          <w:b w:val="0"/>
          <w:bCs w:val="0"/>
          <w:noProof w:val="0"/>
          <w:sz w:val="22"/>
          <w:szCs w:val="22"/>
          <w:u w:val="none"/>
          <w:lang w:val="en-GB"/>
        </w:rPr>
      </w:pPr>
    </w:p>
    <w:p w:rsidR="3212FDC6" w:rsidP="3212FDC6" w:rsidRDefault="3212FDC6" w14:paraId="19DE94E8" w14:textId="0CABAE17">
      <w:pPr>
        <w:pStyle w:val="Normal"/>
        <w:rPr>
          <w:rFonts w:ascii="Arial" w:hAnsi="Arial" w:eastAsia="Arial" w:cs="Arial"/>
          <w:b w:val="0"/>
          <w:bCs w:val="0"/>
          <w:noProof w:val="0"/>
          <w:sz w:val="22"/>
          <w:szCs w:val="22"/>
          <w:u w:val="none"/>
          <w:lang w:val="en-GB"/>
        </w:rPr>
      </w:pPr>
    </w:p>
    <w:p w:rsidR="3212FDC6" w:rsidP="3212FDC6" w:rsidRDefault="3212FDC6" w14:paraId="71B226F7" w14:textId="0D784A80">
      <w:pPr>
        <w:pStyle w:val="Normal"/>
        <w:rPr>
          <w:rFonts w:ascii="Arial" w:hAnsi="Arial" w:eastAsia="Arial" w:cs="Arial"/>
          <w:b w:val="0"/>
          <w:bCs w:val="0"/>
          <w:noProof w:val="0"/>
          <w:sz w:val="22"/>
          <w:szCs w:val="22"/>
          <w:u w:val="none"/>
          <w:lang w:val="en-GB"/>
        </w:rPr>
      </w:pPr>
    </w:p>
    <w:p w:rsidR="3212FDC6" w:rsidP="3212FDC6" w:rsidRDefault="3212FDC6" w14:paraId="71CEE585" w14:textId="3F1808D7">
      <w:pPr>
        <w:pStyle w:val="Normal"/>
        <w:rPr>
          <w:rFonts w:ascii="Arial" w:hAnsi="Arial" w:eastAsia="Arial" w:cs="Arial"/>
          <w:b w:val="0"/>
          <w:bCs w:val="0"/>
          <w:noProof w:val="0"/>
          <w:sz w:val="22"/>
          <w:szCs w:val="22"/>
          <w:u w:val="none"/>
          <w:lang w:val="en-GB"/>
        </w:rPr>
      </w:pPr>
    </w:p>
    <w:p w:rsidR="3212FDC6" w:rsidP="3212FDC6" w:rsidRDefault="3212FDC6" w14:paraId="5C3C6509" w14:textId="3F26D955">
      <w:pPr>
        <w:pStyle w:val="Normal"/>
        <w:rPr>
          <w:rFonts w:ascii="Arial" w:hAnsi="Arial" w:eastAsia="Arial" w:cs="Arial"/>
          <w:b w:val="0"/>
          <w:bCs w:val="0"/>
          <w:noProof w:val="0"/>
          <w:sz w:val="22"/>
          <w:szCs w:val="22"/>
          <w:u w:val="none"/>
          <w:lang w:val="en-GB"/>
        </w:rPr>
      </w:pPr>
    </w:p>
    <w:p w:rsidR="3212FDC6" w:rsidP="3212FDC6" w:rsidRDefault="3212FDC6" w14:paraId="1BA8EC37" w14:textId="389765BF">
      <w:pPr>
        <w:pStyle w:val="Normal"/>
        <w:rPr>
          <w:rFonts w:ascii="Arial" w:hAnsi="Arial" w:eastAsia="Arial" w:cs="Arial"/>
          <w:b w:val="0"/>
          <w:bCs w:val="0"/>
          <w:noProof w:val="0"/>
          <w:sz w:val="22"/>
          <w:szCs w:val="22"/>
          <w:u w:val="none"/>
          <w:lang w:val="en-GB"/>
        </w:rPr>
      </w:pPr>
    </w:p>
    <w:p w:rsidR="3212FDC6" w:rsidP="3212FDC6" w:rsidRDefault="3212FDC6" w14:paraId="6222824C" w14:textId="68389002">
      <w:pPr>
        <w:pStyle w:val="Normal"/>
        <w:rPr>
          <w:rFonts w:ascii="Arial" w:hAnsi="Arial" w:eastAsia="Arial" w:cs="Arial"/>
          <w:b w:val="0"/>
          <w:bCs w:val="0"/>
          <w:noProof w:val="0"/>
          <w:sz w:val="40"/>
          <w:szCs w:val="40"/>
          <w:u w:val="none"/>
          <w:lang w:val="en-GB"/>
        </w:rPr>
      </w:pPr>
    </w:p>
    <w:p w:rsidR="60E5E3FD" w:rsidP="60E5E3FD" w:rsidRDefault="60E5E3FD" w14:paraId="1B25122C" w14:textId="788D5830">
      <w:pPr>
        <w:pStyle w:val="Normal"/>
        <w:rPr>
          <w:rFonts w:ascii="Arial" w:hAnsi="Arial" w:eastAsia="Arial" w:cs="Arial"/>
          <w:b w:val="0"/>
          <w:bCs w:val="0"/>
          <w:noProof w:val="0"/>
          <w:sz w:val="40"/>
          <w:szCs w:val="40"/>
          <w:u w:val="none"/>
          <w:lang w:val="en-GB"/>
        </w:rPr>
      </w:pPr>
    </w:p>
    <w:p w:rsidR="60E5E3FD" w:rsidP="60E5E3FD" w:rsidRDefault="60E5E3FD" w14:paraId="0AB0A018" w14:textId="7B34F7BF">
      <w:pPr>
        <w:pStyle w:val="Normal"/>
        <w:rPr>
          <w:rFonts w:ascii="Arial" w:hAnsi="Arial" w:eastAsia="Arial" w:cs="Arial"/>
          <w:b w:val="0"/>
          <w:bCs w:val="0"/>
          <w:noProof w:val="0"/>
          <w:sz w:val="40"/>
          <w:szCs w:val="40"/>
          <w:u w:val="none"/>
          <w:lang w:val="en-GB"/>
        </w:rPr>
      </w:pPr>
    </w:p>
    <w:p w:rsidR="60E5E3FD" w:rsidP="60E5E3FD" w:rsidRDefault="60E5E3FD" w14:paraId="02F25161" w14:textId="51CFB1E8">
      <w:pPr>
        <w:pStyle w:val="Normal"/>
        <w:rPr>
          <w:rFonts w:ascii="Arial" w:hAnsi="Arial" w:eastAsia="Arial" w:cs="Arial"/>
          <w:b w:val="0"/>
          <w:bCs w:val="0"/>
          <w:noProof w:val="0"/>
          <w:sz w:val="40"/>
          <w:szCs w:val="40"/>
          <w:u w:val="none"/>
          <w:lang w:val="en-GB"/>
        </w:rPr>
      </w:pPr>
    </w:p>
    <w:p w:rsidR="60E5E3FD" w:rsidP="60E5E3FD" w:rsidRDefault="60E5E3FD" w14:paraId="0E6E9DFE" w14:textId="19F3B905">
      <w:pPr>
        <w:pStyle w:val="Normal"/>
        <w:rPr>
          <w:rFonts w:ascii="Arial" w:hAnsi="Arial" w:eastAsia="Arial" w:cs="Arial"/>
          <w:b w:val="0"/>
          <w:bCs w:val="0"/>
          <w:noProof w:val="0"/>
          <w:sz w:val="40"/>
          <w:szCs w:val="40"/>
          <w:u w:val="none"/>
          <w:lang w:val="en-GB"/>
        </w:rPr>
      </w:pPr>
    </w:p>
    <w:p w:rsidR="60E5E3FD" w:rsidP="60E5E3FD" w:rsidRDefault="60E5E3FD" w14:paraId="4BFC7760" w14:textId="39927B3F">
      <w:pPr>
        <w:pStyle w:val="Normal"/>
        <w:rPr>
          <w:rFonts w:ascii="Arial" w:hAnsi="Arial" w:eastAsia="Arial" w:cs="Arial"/>
          <w:b w:val="0"/>
          <w:bCs w:val="0"/>
          <w:noProof w:val="0"/>
          <w:sz w:val="40"/>
          <w:szCs w:val="40"/>
          <w:u w:val="none"/>
          <w:lang w:val="en-GB"/>
        </w:rPr>
      </w:pPr>
    </w:p>
    <w:p w:rsidR="60E5E3FD" w:rsidP="60E5E3FD" w:rsidRDefault="60E5E3FD" w14:paraId="756C52B6" w14:textId="526C8E92">
      <w:pPr>
        <w:pStyle w:val="Normal"/>
        <w:rPr>
          <w:rFonts w:ascii="Arial" w:hAnsi="Arial" w:eastAsia="Arial" w:cs="Arial"/>
          <w:b w:val="0"/>
          <w:bCs w:val="0"/>
          <w:noProof w:val="0"/>
          <w:sz w:val="40"/>
          <w:szCs w:val="40"/>
          <w:u w:val="none"/>
          <w:lang w:val="en-GB"/>
        </w:rPr>
      </w:pPr>
    </w:p>
    <w:p w:rsidR="60E5E3FD" w:rsidP="60E5E3FD" w:rsidRDefault="60E5E3FD" w14:paraId="5BADD376" w14:textId="3E6830CD">
      <w:pPr>
        <w:pStyle w:val="Normal"/>
        <w:rPr>
          <w:rFonts w:ascii="Arial" w:hAnsi="Arial" w:eastAsia="Arial" w:cs="Arial"/>
          <w:b w:val="0"/>
          <w:bCs w:val="0"/>
          <w:noProof w:val="0"/>
          <w:sz w:val="40"/>
          <w:szCs w:val="40"/>
          <w:u w:val="none"/>
          <w:lang w:val="en-GB"/>
        </w:rPr>
      </w:pPr>
    </w:p>
    <w:p w:rsidR="60E5E3FD" w:rsidP="60E5E3FD" w:rsidRDefault="60E5E3FD" w14:paraId="53DB3BD1" w14:textId="09185D6C">
      <w:pPr>
        <w:pStyle w:val="Normal"/>
        <w:rPr>
          <w:rFonts w:ascii="Arial" w:hAnsi="Arial" w:eastAsia="Arial" w:cs="Arial"/>
          <w:b w:val="0"/>
          <w:bCs w:val="0"/>
          <w:noProof w:val="0"/>
          <w:sz w:val="40"/>
          <w:szCs w:val="40"/>
          <w:u w:val="none"/>
          <w:lang w:val="en-GB"/>
        </w:rPr>
      </w:pPr>
    </w:p>
    <w:p w:rsidR="60E5E3FD" w:rsidP="60E5E3FD" w:rsidRDefault="60E5E3FD" w14:paraId="5AE08EE7" w14:textId="221ECB9B">
      <w:pPr>
        <w:pStyle w:val="Normal"/>
        <w:rPr>
          <w:rFonts w:ascii="Arial" w:hAnsi="Arial" w:eastAsia="Arial" w:cs="Arial"/>
          <w:b w:val="0"/>
          <w:bCs w:val="0"/>
          <w:noProof w:val="0"/>
          <w:sz w:val="40"/>
          <w:szCs w:val="40"/>
          <w:u w:val="none"/>
          <w:lang w:val="en-GB"/>
        </w:rPr>
      </w:pPr>
    </w:p>
    <w:p w:rsidR="60E5E3FD" w:rsidP="60E5E3FD" w:rsidRDefault="60E5E3FD" w14:paraId="1E2F6F55" w14:textId="753EA2F8">
      <w:pPr>
        <w:pStyle w:val="Normal"/>
        <w:rPr>
          <w:rFonts w:ascii="Arial" w:hAnsi="Arial" w:eastAsia="Arial" w:cs="Arial"/>
          <w:b w:val="0"/>
          <w:bCs w:val="0"/>
          <w:noProof w:val="0"/>
          <w:sz w:val="40"/>
          <w:szCs w:val="40"/>
          <w:u w:val="none"/>
          <w:lang w:val="en-GB"/>
        </w:rPr>
      </w:pPr>
    </w:p>
    <w:p w:rsidR="60E5E3FD" w:rsidP="60E5E3FD" w:rsidRDefault="60E5E3FD" w14:paraId="7EE9A47A" w14:textId="276C1C42">
      <w:pPr>
        <w:pStyle w:val="Normal"/>
        <w:rPr>
          <w:rFonts w:ascii="Arial" w:hAnsi="Arial" w:eastAsia="Arial" w:cs="Arial"/>
          <w:b w:val="0"/>
          <w:bCs w:val="0"/>
          <w:noProof w:val="0"/>
          <w:sz w:val="40"/>
          <w:szCs w:val="40"/>
          <w:u w:val="none"/>
          <w:lang w:val="en-GB"/>
        </w:rPr>
      </w:pPr>
    </w:p>
    <w:p w:rsidR="3183FE75" w:rsidP="60E5E3FD" w:rsidRDefault="3183FE75" w14:paraId="576C8FFC" w14:textId="676DA0E0">
      <w:pPr>
        <w:pStyle w:val="Normal"/>
        <w:rPr>
          <w:rFonts w:ascii="Arial" w:hAnsi="Arial" w:eastAsia="Arial" w:cs="Arial"/>
          <w:b w:val="0"/>
          <w:bCs w:val="0"/>
          <w:noProof w:val="0"/>
          <w:sz w:val="40"/>
          <w:szCs w:val="40"/>
          <w:u w:val="none"/>
          <w:lang w:val="en-GB"/>
        </w:rPr>
      </w:pPr>
      <w:r w:rsidRPr="60E5E3FD" w:rsidR="3183FE75">
        <w:rPr>
          <w:rFonts w:ascii="Arial" w:hAnsi="Arial" w:eastAsia="Arial" w:cs="Arial"/>
          <w:b w:val="0"/>
          <w:bCs w:val="0"/>
          <w:noProof w:val="0"/>
          <w:sz w:val="40"/>
          <w:szCs w:val="40"/>
          <w:u w:val="none"/>
          <w:lang w:val="en-GB"/>
        </w:rPr>
        <w:t xml:space="preserve">References </w:t>
      </w:r>
    </w:p>
    <w:p w:rsidR="3183FE75" w:rsidP="60E5E3FD" w:rsidRDefault="3183FE75" w14:paraId="240434AF" w14:textId="48C46F8A">
      <w:pPr>
        <w:spacing w:before="0" w:beforeAutospacing="off" w:after="240" w:afterAutospacing="off" w:line="360" w:lineRule="auto"/>
      </w:pPr>
      <w:r w:rsidRPr="60E5E3FD" w:rsidR="3183FE75">
        <w:rPr>
          <w:rFonts w:ascii="Arial" w:hAnsi="Arial" w:eastAsia="Arial" w:cs="Arial"/>
          <w:noProof w:val="0"/>
          <w:sz w:val="24"/>
          <w:szCs w:val="24"/>
          <w:lang w:val="en-GB"/>
        </w:rPr>
        <w:t xml:space="preserve">Barker, M. and Swift, J.A. (2009). The application of psychological theory to nutrition behaviour change. </w:t>
      </w:r>
      <w:r w:rsidRPr="60E5E3FD" w:rsidR="3183FE75">
        <w:rPr>
          <w:rFonts w:ascii="Arial" w:hAnsi="Arial" w:eastAsia="Arial" w:cs="Arial"/>
          <w:i w:val="1"/>
          <w:iCs w:val="1"/>
          <w:noProof w:val="0"/>
          <w:sz w:val="24"/>
          <w:szCs w:val="24"/>
          <w:lang w:val="en-GB"/>
        </w:rPr>
        <w:t>Proceedings of the Nutrition Society</w:t>
      </w:r>
      <w:r w:rsidRPr="60E5E3FD" w:rsidR="3183FE75">
        <w:rPr>
          <w:rFonts w:ascii="Arial" w:hAnsi="Arial" w:eastAsia="Arial" w:cs="Arial"/>
          <w:noProof w:val="0"/>
          <w:sz w:val="24"/>
          <w:szCs w:val="24"/>
          <w:lang w:val="en-GB"/>
        </w:rPr>
        <w:t>, [online] 68(2), pp.205–209. doi:https://doi.org/10.1017/s0029665109001177.</w:t>
      </w:r>
    </w:p>
    <w:p w:rsidR="3183FE75" w:rsidP="60E5E3FD" w:rsidRDefault="3183FE75" w14:paraId="6DAE9AA8" w14:textId="75C6EC8C">
      <w:pPr>
        <w:spacing w:before="0" w:beforeAutospacing="off" w:after="240" w:afterAutospacing="off" w:line="360" w:lineRule="auto"/>
      </w:pPr>
      <w:r w:rsidRPr="1744F5F8" w:rsidR="3CF3823D">
        <w:rPr>
          <w:rFonts w:ascii="Arial" w:hAnsi="Arial" w:eastAsia="Arial" w:cs="Arial"/>
          <w:noProof w:val="0"/>
          <w:sz w:val="24"/>
          <w:szCs w:val="24"/>
          <w:lang w:val="en-GB"/>
        </w:rPr>
        <w:t>commitee</w:t>
      </w:r>
      <w:r w:rsidRPr="1744F5F8" w:rsidR="3CF3823D">
        <w:rPr>
          <w:rFonts w:ascii="Arial" w:hAnsi="Arial" w:eastAsia="Arial" w:cs="Arial"/>
          <w:noProof w:val="0"/>
          <w:sz w:val="24"/>
          <w:szCs w:val="24"/>
          <w:lang w:val="en-GB"/>
        </w:rPr>
        <w:t xml:space="preserve">, international development (2024). </w:t>
      </w:r>
      <w:r w:rsidRPr="1744F5F8" w:rsidR="3CF3823D">
        <w:rPr>
          <w:rFonts w:ascii="Arial" w:hAnsi="Arial" w:eastAsia="Arial" w:cs="Arial"/>
          <w:i w:val="1"/>
          <w:iCs w:val="1"/>
          <w:noProof w:val="0"/>
          <w:sz w:val="24"/>
          <w:szCs w:val="24"/>
          <w:lang w:val="en-GB"/>
        </w:rPr>
        <w:t>The Government’s efforts to achieve SDG2: Zero Hunger</w:t>
      </w:r>
      <w:r w:rsidRPr="1744F5F8" w:rsidR="3CF3823D">
        <w:rPr>
          <w:rFonts w:ascii="Arial" w:hAnsi="Arial" w:eastAsia="Arial" w:cs="Arial"/>
          <w:noProof w:val="0"/>
          <w:sz w:val="24"/>
          <w:szCs w:val="24"/>
          <w:lang w:val="en-GB"/>
        </w:rPr>
        <w:t xml:space="preserve">. [online] Parliament.uk. Available at: </w:t>
      </w:r>
      <w:hyperlink r:id="Rb1b3a65a919348d3">
        <w:r w:rsidRPr="1744F5F8" w:rsidR="3CF3823D">
          <w:rPr>
            <w:rStyle w:val="Hyperlink"/>
            <w:rFonts w:ascii="Arial" w:hAnsi="Arial" w:eastAsia="Arial" w:cs="Arial"/>
            <w:noProof w:val="0"/>
            <w:sz w:val="24"/>
            <w:szCs w:val="24"/>
            <w:lang w:val="en-GB"/>
          </w:rPr>
          <w:t>https://publications.parliament.uk/pa/cm5901/cmselect/cmintdev/515/report.html</w:t>
        </w:r>
      </w:hyperlink>
      <w:r w:rsidRPr="1744F5F8" w:rsidR="3CF3823D">
        <w:rPr>
          <w:rFonts w:ascii="Arial" w:hAnsi="Arial" w:eastAsia="Arial" w:cs="Arial"/>
          <w:noProof w:val="0"/>
          <w:sz w:val="24"/>
          <w:szCs w:val="24"/>
          <w:lang w:val="en-GB"/>
        </w:rPr>
        <w:t xml:space="preserve"> </w:t>
      </w:r>
      <w:r w:rsidRPr="1744F5F8" w:rsidR="0577F8E9">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6937AC44">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0F69BAB5">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26028479" w14:textId="46D99E68">
      <w:pPr>
        <w:spacing w:before="0" w:beforeAutospacing="off" w:after="240" w:afterAutospacing="off" w:line="360" w:lineRule="auto"/>
      </w:pPr>
      <w:r w:rsidRPr="1744F5F8" w:rsidR="3CF3823D">
        <w:rPr>
          <w:rFonts w:ascii="Arial" w:hAnsi="Arial" w:eastAsia="Arial" w:cs="Arial"/>
          <w:noProof w:val="0"/>
          <w:sz w:val="24"/>
          <w:szCs w:val="24"/>
          <w:lang w:val="en-GB"/>
        </w:rPr>
        <w:t xml:space="preserve">Department of Health and Social Care (2025a). </w:t>
      </w:r>
      <w:r w:rsidRPr="1744F5F8" w:rsidR="3CF3823D">
        <w:rPr>
          <w:rFonts w:ascii="Arial" w:hAnsi="Arial" w:eastAsia="Arial" w:cs="Arial"/>
          <w:i w:val="1"/>
          <w:iCs w:val="1"/>
          <w:noProof w:val="0"/>
          <w:sz w:val="24"/>
          <w:szCs w:val="24"/>
          <w:lang w:val="en-GB"/>
        </w:rPr>
        <w:t>10 Year Health Plan for England: Fit for the Future</w:t>
      </w:r>
      <w:r w:rsidRPr="1744F5F8" w:rsidR="3CF3823D">
        <w:rPr>
          <w:rFonts w:ascii="Arial" w:hAnsi="Arial" w:eastAsia="Arial" w:cs="Arial"/>
          <w:noProof w:val="0"/>
          <w:sz w:val="24"/>
          <w:szCs w:val="24"/>
          <w:lang w:val="en-GB"/>
        </w:rPr>
        <w:t xml:space="preserve">. [online] GOV.UK. Available at: </w:t>
      </w:r>
      <w:hyperlink r:id="R4283fbd897874f95">
        <w:r w:rsidRPr="1744F5F8" w:rsidR="3CF3823D">
          <w:rPr>
            <w:rStyle w:val="Hyperlink"/>
            <w:rFonts w:ascii="Arial" w:hAnsi="Arial" w:eastAsia="Arial" w:cs="Arial"/>
            <w:noProof w:val="0"/>
            <w:sz w:val="24"/>
            <w:szCs w:val="24"/>
            <w:lang w:val="en-GB"/>
          </w:rPr>
          <w:t>https://www.gov.uk/government/publications/10-year-health-plan-for-england-fit-for-the-future</w:t>
        </w:r>
      </w:hyperlink>
      <w:r w:rsidRPr="1744F5F8" w:rsidR="3CF3823D">
        <w:rPr>
          <w:rFonts w:ascii="Arial" w:hAnsi="Arial" w:eastAsia="Arial" w:cs="Arial"/>
          <w:noProof w:val="0"/>
          <w:sz w:val="24"/>
          <w:szCs w:val="24"/>
          <w:lang w:val="en-GB"/>
        </w:rPr>
        <w:t xml:space="preserve"> </w:t>
      </w:r>
      <w:r w:rsidRPr="1744F5F8" w:rsidR="5E8984D2">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757C663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4 Nov. 2025</w:t>
      </w:r>
      <w:r w:rsidRPr="1744F5F8" w:rsidR="2979EF89">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461DFD4E" w14:textId="1AB68523">
      <w:pPr>
        <w:spacing w:before="0" w:beforeAutospacing="off" w:after="240" w:afterAutospacing="off" w:line="360" w:lineRule="auto"/>
      </w:pPr>
      <w:r w:rsidRPr="1744F5F8" w:rsidR="3CF3823D">
        <w:rPr>
          <w:rFonts w:ascii="Arial" w:hAnsi="Arial" w:eastAsia="Arial" w:cs="Arial"/>
          <w:noProof w:val="0"/>
          <w:sz w:val="24"/>
          <w:szCs w:val="24"/>
          <w:lang w:val="en-GB"/>
        </w:rPr>
        <w:t xml:space="preserve">Department of Health and Social Care (2025b). </w:t>
      </w:r>
      <w:r w:rsidRPr="1744F5F8" w:rsidR="3CF3823D">
        <w:rPr>
          <w:rFonts w:ascii="Arial" w:hAnsi="Arial" w:eastAsia="Arial" w:cs="Arial"/>
          <w:i w:val="1"/>
          <w:iCs w:val="1"/>
          <w:noProof w:val="0"/>
          <w:sz w:val="24"/>
          <w:szCs w:val="24"/>
          <w:lang w:val="en-GB"/>
        </w:rPr>
        <w:t>Fit for the future: 10 Year Health Plan for England - Executive Summary</w:t>
      </w:r>
      <w:r w:rsidRPr="1744F5F8" w:rsidR="3CF3823D">
        <w:rPr>
          <w:rFonts w:ascii="Arial" w:hAnsi="Arial" w:eastAsia="Arial" w:cs="Arial"/>
          <w:noProof w:val="0"/>
          <w:sz w:val="24"/>
          <w:szCs w:val="24"/>
          <w:lang w:val="en-GB"/>
        </w:rPr>
        <w:t xml:space="preserve">. [online] GOV.UK. Available at: </w:t>
      </w:r>
      <w:hyperlink r:id="Rca3d6cfb5caf4ddf">
        <w:r w:rsidRPr="1744F5F8" w:rsidR="3CF3823D">
          <w:rPr>
            <w:rStyle w:val="Hyperlink"/>
            <w:rFonts w:ascii="Arial" w:hAnsi="Arial" w:eastAsia="Arial" w:cs="Arial"/>
            <w:noProof w:val="0"/>
            <w:sz w:val="24"/>
            <w:szCs w:val="24"/>
            <w:lang w:val="en-GB"/>
          </w:rPr>
          <w:t>https://www.gov.uk/government/publications/10-year-health-plan-for-england-fit-for-the-future/fit-for-the-future-10-year-health-plan-for-england-executive-summary</w:t>
        </w:r>
      </w:hyperlink>
      <w:r w:rsidRPr="1744F5F8" w:rsidR="3CF3823D">
        <w:rPr>
          <w:rFonts w:ascii="Arial" w:hAnsi="Arial" w:eastAsia="Arial" w:cs="Arial"/>
          <w:noProof w:val="0"/>
          <w:sz w:val="24"/>
          <w:szCs w:val="24"/>
          <w:lang w:val="en-GB"/>
        </w:rPr>
        <w:t xml:space="preserve"> </w:t>
      </w:r>
      <w:r w:rsidRPr="1744F5F8" w:rsidR="5D32BAA7">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7D18E89E">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11 Nov. 2025</w:t>
      </w:r>
      <w:r w:rsidRPr="1744F5F8" w:rsidR="585C33B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262B92E8" w14:textId="39788BF6">
      <w:pPr>
        <w:spacing w:before="0" w:beforeAutospacing="off" w:after="240" w:afterAutospacing="off" w:line="360" w:lineRule="auto"/>
      </w:pPr>
      <w:r w:rsidRPr="60E5E3FD" w:rsidR="3183FE75">
        <w:rPr>
          <w:rFonts w:ascii="Arial" w:hAnsi="Arial" w:eastAsia="Arial" w:cs="Arial"/>
          <w:noProof w:val="0"/>
          <w:sz w:val="24"/>
          <w:szCs w:val="24"/>
          <w:lang w:val="en-GB"/>
        </w:rPr>
        <w:t xml:space="preserve">Eggers, T.D., Herbert, G., George, T.W., Chong, M.F., Lovegrove, J.A., Butler, L. and Kennedy, O.B. (2010). Using the theory of planned behaviour to assess if psychosocial determinants of fruit and vegetable intake in a UK adult population change following a dietary intervention. </w:t>
      </w:r>
      <w:r w:rsidRPr="60E5E3FD" w:rsidR="3183FE75">
        <w:rPr>
          <w:rFonts w:ascii="Arial" w:hAnsi="Arial" w:eastAsia="Arial" w:cs="Arial"/>
          <w:i w:val="1"/>
          <w:iCs w:val="1"/>
          <w:noProof w:val="0"/>
          <w:sz w:val="24"/>
          <w:szCs w:val="24"/>
          <w:lang w:val="en-GB"/>
        </w:rPr>
        <w:t>Proceedings of the Nutrition Society</w:t>
      </w:r>
      <w:r w:rsidRPr="60E5E3FD" w:rsidR="3183FE75">
        <w:rPr>
          <w:rFonts w:ascii="Arial" w:hAnsi="Arial" w:eastAsia="Arial" w:cs="Arial"/>
          <w:noProof w:val="0"/>
          <w:sz w:val="24"/>
          <w:szCs w:val="24"/>
          <w:lang w:val="en-GB"/>
        </w:rPr>
        <w:t>, 69(OCE6). doi:https://doi.org/10.1017/s0029665110002843.</w:t>
      </w:r>
    </w:p>
    <w:p w:rsidR="3183FE75" w:rsidP="60E5E3FD" w:rsidRDefault="3183FE75" w14:paraId="6FC60B83" w14:textId="0B33231A">
      <w:pPr>
        <w:spacing w:before="0" w:beforeAutospacing="off" w:after="240" w:afterAutospacing="off" w:line="360" w:lineRule="auto"/>
      </w:pPr>
      <w:r w:rsidRPr="1744F5F8" w:rsidR="3CF3823D">
        <w:rPr>
          <w:rFonts w:ascii="Arial" w:hAnsi="Arial" w:eastAsia="Arial" w:cs="Arial"/>
          <w:noProof w:val="0"/>
          <w:sz w:val="24"/>
          <w:szCs w:val="24"/>
          <w:lang w:val="en-GB"/>
        </w:rPr>
        <w:t xml:space="preserve">Food Standards Agency (2024). </w:t>
      </w:r>
      <w:r w:rsidRPr="1744F5F8" w:rsidR="3CF3823D">
        <w:rPr>
          <w:rFonts w:ascii="Arial" w:hAnsi="Arial" w:eastAsia="Arial" w:cs="Arial"/>
          <w:i w:val="1"/>
          <w:iCs w:val="1"/>
          <w:noProof w:val="0"/>
          <w:sz w:val="24"/>
          <w:szCs w:val="24"/>
          <w:lang w:val="en-GB"/>
        </w:rPr>
        <w:t>Food Standards Agency</w:t>
      </w:r>
      <w:r w:rsidRPr="1744F5F8" w:rsidR="3CF3823D">
        <w:rPr>
          <w:rFonts w:ascii="Arial" w:hAnsi="Arial" w:eastAsia="Arial" w:cs="Arial"/>
          <w:noProof w:val="0"/>
          <w:sz w:val="24"/>
          <w:szCs w:val="24"/>
          <w:lang w:val="en-GB"/>
        </w:rPr>
        <w:t xml:space="preserve">. [online] Food Standards Agency. Available at: </w:t>
      </w:r>
      <w:hyperlink r:id="R83629cea0c16401b">
        <w:r w:rsidRPr="1744F5F8" w:rsidR="3CF3823D">
          <w:rPr>
            <w:rStyle w:val="Hyperlink"/>
            <w:rFonts w:ascii="Arial" w:hAnsi="Arial" w:eastAsia="Arial" w:cs="Arial"/>
            <w:noProof w:val="0"/>
            <w:sz w:val="24"/>
            <w:szCs w:val="24"/>
            <w:lang w:val="en-GB"/>
          </w:rPr>
          <w:t>https://www.food.gov.uk/</w:t>
        </w:r>
      </w:hyperlink>
      <w:r w:rsidRPr="1744F5F8" w:rsidR="3CF3823D">
        <w:rPr>
          <w:rFonts w:ascii="Arial" w:hAnsi="Arial" w:eastAsia="Arial" w:cs="Arial"/>
          <w:noProof w:val="0"/>
          <w:sz w:val="24"/>
          <w:szCs w:val="24"/>
          <w:lang w:val="en-GB"/>
        </w:rPr>
        <w:t xml:space="preserve"> </w:t>
      </w:r>
      <w:r w:rsidRPr="1744F5F8" w:rsidR="0B25BD5C">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2AE92B0E">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468909B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2AD5AD23" w14:textId="656E54B5">
      <w:pPr>
        <w:spacing w:before="0" w:beforeAutospacing="off" w:after="240" w:afterAutospacing="off" w:line="360" w:lineRule="auto"/>
      </w:pPr>
      <w:r w:rsidRPr="1744F5F8" w:rsidR="3CF3823D">
        <w:rPr>
          <w:rFonts w:ascii="Arial" w:hAnsi="Arial" w:eastAsia="Arial" w:cs="Arial"/>
          <w:noProof w:val="0"/>
          <w:sz w:val="24"/>
          <w:szCs w:val="24"/>
          <w:lang w:val="en-GB"/>
        </w:rPr>
        <w:t xml:space="preserve">Gov.UK (2016). </w:t>
      </w:r>
      <w:r w:rsidRPr="1744F5F8" w:rsidR="3CF3823D">
        <w:rPr>
          <w:rFonts w:ascii="Arial" w:hAnsi="Arial" w:eastAsia="Arial" w:cs="Arial"/>
          <w:i w:val="1"/>
          <w:iCs w:val="1"/>
          <w:noProof w:val="0"/>
          <w:sz w:val="24"/>
          <w:szCs w:val="24"/>
          <w:lang w:val="en-GB"/>
        </w:rPr>
        <w:t>Childhood obesity: a plan for action</w:t>
      </w:r>
      <w:r w:rsidRPr="1744F5F8" w:rsidR="3CF3823D">
        <w:rPr>
          <w:rFonts w:ascii="Arial" w:hAnsi="Arial" w:eastAsia="Arial" w:cs="Arial"/>
          <w:noProof w:val="0"/>
          <w:sz w:val="24"/>
          <w:szCs w:val="24"/>
          <w:lang w:val="en-GB"/>
        </w:rPr>
        <w:t xml:space="preserve">. [online] GOV.UK. Available at: </w:t>
      </w:r>
      <w:hyperlink r:id="R25a6adcdd2434c42">
        <w:r w:rsidRPr="1744F5F8" w:rsidR="3CF3823D">
          <w:rPr>
            <w:rStyle w:val="Hyperlink"/>
            <w:rFonts w:ascii="Arial" w:hAnsi="Arial" w:eastAsia="Arial" w:cs="Arial"/>
            <w:noProof w:val="0"/>
            <w:sz w:val="24"/>
            <w:szCs w:val="24"/>
            <w:lang w:val="en-GB"/>
          </w:rPr>
          <w:t>https://www.gov.uk/government/publications/childhood-obesity-a-plan-for-action</w:t>
        </w:r>
      </w:hyperlink>
      <w:r w:rsidRPr="1744F5F8" w:rsidR="3CF3823D">
        <w:rPr>
          <w:rFonts w:ascii="Arial" w:hAnsi="Arial" w:eastAsia="Arial" w:cs="Arial"/>
          <w:noProof w:val="0"/>
          <w:sz w:val="24"/>
          <w:szCs w:val="24"/>
          <w:lang w:val="en-GB"/>
        </w:rPr>
        <w:t xml:space="preserve"> </w:t>
      </w:r>
      <w:r w:rsidRPr="1744F5F8" w:rsidR="5402DF82">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19C90AE8">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4 Nov. 2025</w:t>
      </w:r>
      <w:r w:rsidRPr="1744F5F8" w:rsidR="61D096E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65936101" w14:textId="7575B9F6">
      <w:pPr>
        <w:spacing w:before="0" w:beforeAutospacing="off" w:after="240" w:afterAutospacing="off" w:line="360" w:lineRule="auto"/>
      </w:pPr>
      <w:r w:rsidRPr="1744F5F8" w:rsidR="3CF3823D">
        <w:rPr>
          <w:rFonts w:ascii="Arial" w:hAnsi="Arial" w:eastAsia="Arial" w:cs="Arial"/>
          <w:noProof w:val="0"/>
          <w:sz w:val="24"/>
          <w:szCs w:val="24"/>
          <w:lang w:val="en-GB"/>
        </w:rPr>
        <w:t xml:space="preserve">health, global (2021). </w:t>
      </w:r>
      <w:r w:rsidRPr="1744F5F8" w:rsidR="3CF3823D">
        <w:rPr>
          <w:rFonts w:ascii="Arial" w:hAnsi="Arial" w:eastAsia="Arial" w:cs="Arial"/>
          <w:i w:val="1"/>
          <w:iCs w:val="1"/>
          <w:noProof w:val="0"/>
          <w:sz w:val="24"/>
          <w:szCs w:val="24"/>
          <w:lang w:val="en-GB"/>
        </w:rPr>
        <w:t>Compiled by: Frontline AIDS. Section contributions by the UK Sexual and Reproductive Health and Rights (SRHR) Network and Action for Global Health</w:t>
      </w:r>
      <w:r w:rsidRPr="1744F5F8" w:rsidR="3CF3823D">
        <w:rPr>
          <w:rFonts w:ascii="Arial" w:hAnsi="Arial" w:eastAsia="Arial" w:cs="Arial"/>
          <w:noProof w:val="0"/>
          <w:sz w:val="24"/>
          <w:szCs w:val="24"/>
          <w:lang w:val="en-GB"/>
        </w:rPr>
        <w:t xml:space="preserve">. [online] Available at: </w:t>
      </w:r>
      <w:hyperlink r:id="R7a26d26cc36b4feb">
        <w:r w:rsidRPr="1744F5F8" w:rsidR="3CF3823D">
          <w:rPr>
            <w:rStyle w:val="Hyperlink"/>
            <w:rFonts w:ascii="Arial" w:hAnsi="Arial" w:eastAsia="Arial" w:cs="Arial"/>
            <w:noProof w:val="0"/>
            <w:sz w:val="24"/>
            <w:szCs w:val="24"/>
            <w:lang w:val="en-GB"/>
          </w:rPr>
          <w:t>https://www.bond.org.uk/wp-content/uploads/2023/03/sdg3_progress_gaps_and_recommendations_for_the_uk.pdf</w:t>
        </w:r>
      </w:hyperlink>
      <w:r w:rsidRPr="1744F5F8" w:rsidR="3CF3823D">
        <w:rPr>
          <w:rFonts w:ascii="Arial" w:hAnsi="Arial" w:eastAsia="Arial" w:cs="Arial"/>
          <w:noProof w:val="0"/>
          <w:sz w:val="24"/>
          <w:szCs w:val="24"/>
          <w:lang w:val="en-GB"/>
        </w:rPr>
        <w:t xml:space="preserve"> </w:t>
      </w:r>
      <w:r w:rsidRPr="1744F5F8" w:rsidR="1ED9D087">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64A45CD7">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7A16CABA">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0E2C23F2" w14:textId="65689BFB">
      <w:pPr>
        <w:spacing w:before="0" w:beforeAutospacing="off" w:after="240" w:afterAutospacing="off" w:line="360" w:lineRule="auto"/>
      </w:pPr>
      <w:r w:rsidRPr="1744F5F8" w:rsidR="3CF3823D">
        <w:rPr>
          <w:rFonts w:ascii="Arial" w:hAnsi="Arial" w:eastAsia="Arial" w:cs="Arial"/>
          <w:noProof w:val="0"/>
          <w:sz w:val="24"/>
          <w:szCs w:val="24"/>
          <w:lang w:val="en-GB"/>
        </w:rPr>
        <w:t>holdon</w:t>
      </w:r>
      <w:r w:rsidRPr="1744F5F8" w:rsidR="3CF3823D">
        <w:rPr>
          <w:rFonts w:ascii="Arial" w:hAnsi="Arial" w:eastAsia="Arial" w:cs="Arial"/>
          <w:noProof w:val="0"/>
          <w:sz w:val="24"/>
          <w:szCs w:val="24"/>
          <w:lang w:val="en-GB"/>
        </w:rPr>
        <w:t xml:space="preserve">, </w:t>
      </w:r>
      <w:r w:rsidRPr="1744F5F8" w:rsidR="3CF3823D">
        <w:rPr>
          <w:rFonts w:ascii="Arial" w:hAnsi="Arial" w:eastAsia="Arial" w:cs="Arial"/>
          <w:noProof w:val="0"/>
          <w:sz w:val="24"/>
          <w:szCs w:val="24"/>
          <w:lang w:val="en-GB"/>
        </w:rPr>
        <w:t>patrick</w:t>
      </w:r>
      <w:r w:rsidRPr="1744F5F8" w:rsidR="3CF3823D">
        <w:rPr>
          <w:rFonts w:ascii="Arial" w:hAnsi="Arial" w:eastAsia="Arial" w:cs="Arial"/>
          <w:noProof w:val="0"/>
          <w:sz w:val="24"/>
          <w:szCs w:val="24"/>
          <w:lang w:val="en-GB"/>
        </w:rPr>
        <w:t xml:space="preserve"> (2025). </w:t>
      </w:r>
      <w:r w:rsidRPr="1744F5F8" w:rsidR="3CF3823D">
        <w:rPr>
          <w:rFonts w:ascii="Arial" w:hAnsi="Arial" w:eastAsia="Arial" w:cs="Arial"/>
          <w:i w:val="1"/>
          <w:iCs w:val="1"/>
          <w:noProof w:val="0"/>
          <w:sz w:val="24"/>
          <w:szCs w:val="24"/>
          <w:lang w:val="en-GB"/>
        </w:rPr>
        <w:t>Sustainable Food Trust - Feeding Britain</w:t>
      </w:r>
      <w:r w:rsidRPr="1744F5F8" w:rsidR="3CF3823D">
        <w:rPr>
          <w:rFonts w:ascii="Arial" w:hAnsi="Arial" w:eastAsia="Arial" w:cs="Arial"/>
          <w:noProof w:val="0"/>
          <w:sz w:val="24"/>
          <w:szCs w:val="24"/>
          <w:lang w:val="en-GB"/>
        </w:rPr>
        <w:t xml:space="preserve">. [online] Sustainable Food Trust. Available at: </w:t>
      </w:r>
      <w:hyperlink r:id="Re977393297ad4ca0">
        <w:r w:rsidRPr="1744F5F8" w:rsidR="3CF3823D">
          <w:rPr>
            <w:rStyle w:val="Hyperlink"/>
            <w:rFonts w:ascii="Arial" w:hAnsi="Arial" w:eastAsia="Arial" w:cs="Arial"/>
            <w:noProof w:val="0"/>
            <w:sz w:val="24"/>
            <w:szCs w:val="24"/>
            <w:lang w:val="en-GB"/>
          </w:rPr>
          <w:t>https://sustainablefoodtrust.org/our-work/feeding-britain/</w:t>
        </w:r>
      </w:hyperlink>
      <w:r w:rsidRPr="1744F5F8" w:rsidR="3CF3823D">
        <w:rPr>
          <w:rFonts w:ascii="Arial" w:hAnsi="Arial" w:eastAsia="Arial" w:cs="Arial"/>
          <w:noProof w:val="0"/>
          <w:sz w:val="24"/>
          <w:szCs w:val="24"/>
          <w:lang w:val="en-GB"/>
        </w:rPr>
        <w:t xml:space="preserve"> </w:t>
      </w:r>
      <w:r w:rsidRPr="1744F5F8" w:rsidR="6277EC9C">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29EE5028">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11 Nov. 2025</w:t>
      </w:r>
      <w:r w:rsidRPr="1744F5F8" w:rsidR="435ABCC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34854493" w14:textId="0EAD2553">
      <w:pPr>
        <w:spacing w:before="0" w:beforeAutospacing="off" w:after="240" w:afterAutospacing="off" w:line="360" w:lineRule="auto"/>
      </w:pPr>
      <w:r w:rsidRPr="1744F5F8" w:rsidR="3CF3823D">
        <w:rPr>
          <w:rFonts w:ascii="Arial" w:hAnsi="Arial" w:eastAsia="Arial" w:cs="Arial"/>
          <w:noProof w:val="0"/>
          <w:sz w:val="24"/>
          <w:szCs w:val="24"/>
          <w:lang w:val="en-GB"/>
        </w:rPr>
        <w:t xml:space="preserve">Hub, A. (2022). </w:t>
      </w:r>
      <w:r w:rsidRPr="1744F5F8" w:rsidR="3CF3823D">
        <w:rPr>
          <w:rFonts w:ascii="Arial" w:hAnsi="Arial" w:eastAsia="Arial" w:cs="Arial"/>
          <w:i w:val="1"/>
          <w:iCs w:val="1"/>
          <w:noProof w:val="0"/>
          <w:sz w:val="24"/>
          <w:szCs w:val="24"/>
          <w:lang w:val="en-GB"/>
        </w:rPr>
        <w:t>| SDG2 Advocacy Hub</w:t>
      </w:r>
      <w:r w:rsidRPr="1744F5F8" w:rsidR="3CF3823D">
        <w:rPr>
          <w:rFonts w:ascii="Arial" w:hAnsi="Arial" w:eastAsia="Arial" w:cs="Arial"/>
          <w:noProof w:val="0"/>
          <w:sz w:val="24"/>
          <w:szCs w:val="24"/>
          <w:lang w:val="en-GB"/>
        </w:rPr>
        <w:t xml:space="preserve">. [online] sdg2advocacyhub.org. Available at: </w:t>
      </w:r>
      <w:hyperlink r:id="R35c8e433430940f8">
        <w:r w:rsidRPr="1744F5F8" w:rsidR="3CF3823D">
          <w:rPr>
            <w:rStyle w:val="Hyperlink"/>
            <w:rFonts w:ascii="Arial" w:hAnsi="Arial" w:eastAsia="Arial" w:cs="Arial"/>
            <w:noProof w:val="0"/>
            <w:sz w:val="24"/>
            <w:szCs w:val="24"/>
            <w:lang w:val="en-GB"/>
          </w:rPr>
          <w:t>https://sdg2advocacyhub.org/</w:t>
        </w:r>
      </w:hyperlink>
      <w:r w:rsidRPr="1744F5F8" w:rsidR="3CF3823D">
        <w:rPr>
          <w:rFonts w:ascii="Arial" w:hAnsi="Arial" w:eastAsia="Arial" w:cs="Arial"/>
          <w:noProof w:val="0"/>
          <w:sz w:val="24"/>
          <w:szCs w:val="24"/>
          <w:lang w:val="en-GB"/>
        </w:rPr>
        <w:t xml:space="preserve"> </w:t>
      </w:r>
      <w:r w:rsidRPr="1744F5F8" w:rsidR="5754E03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6A54123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11 Nov. 2025</w:t>
      </w:r>
      <w:r w:rsidRPr="1744F5F8" w:rsidR="75422555">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594E097A" w14:textId="3E4D16E0">
      <w:pPr>
        <w:spacing w:before="0" w:beforeAutospacing="off" w:after="240" w:afterAutospacing="off" w:line="360" w:lineRule="auto"/>
      </w:pPr>
      <w:r w:rsidRPr="60E5E3FD" w:rsidR="3183FE75">
        <w:rPr>
          <w:rFonts w:ascii="Arial" w:hAnsi="Arial" w:eastAsia="Arial" w:cs="Arial"/>
          <w:noProof w:val="0"/>
          <w:sz w:val="24"/>
          <w:szCs w:val="24"/>
          <w:lang w:val="en-GB"/>
        </w:rPr>
        <w:t xml:space="preserve">Lizah Nyawira, Machira, Y., Munge, K., Chuma, J. and Edwine Barasa (2024). Examining the Implementation Experience of the Universal Health Coverage Pilot in Kenya. </w:t>
      </w:r>
      <w:r w:rsidRPr="60E5E3FD" w:rsidR="3183FE75">
        <w:rPr>
          <w:rFonts w:ascii="Arial" w:hAnsi="Arial" w:eastAsia="Arial" w:cs="Arial"/>
          <w:i w:val="1"/>
          <w:iCs w:val="1"/>
          <w:noProof w:val="0"/>
          <w:sz w:val="24"/>
          <w:szCs w:val="24"/>
          <w:lang w:val="en-GB"/>
        </w:rPr>
        <w:t>Health Systems &amp; Reform</w:t>
      </w:r>
      <w:r w:rsidRPr="60E5E3FD" w:rsidR="3183FE75">
        <w:rPr>
          <w:rFonts w:ascii="Arial" w:hAnsi="Arial" w:eastAsia="Arial" w:cs="Arial"/>
          <w:noProof w:val="0"/>
          <w:sz w:val="24"/>
          <w:szCs w:val="24"/>
          <w:lang w:val="en-GB"/>
        </w:rPr>
        <w:t>, 10(3). doi:https://doi.org/10.1080/23288604.2024.2418808.</w:t>
      </w:r>
    </w:p>
    <w:p w:rsidR="3183FE75" w:rsidP="60E5E3FD" w:rsidRDefault="3183FE75" w14:paraId="3EC6FF58" w14:textId="512D1E39">
      <w:pPr>
        <w:spacing w:before="0" w:beforeAutospacing="off" w:after="240" w:afterAutospacing="off" w:line="360" w:lineRule="auto"/>
      </w:pPr>
      <w:r w:rsidRPr="60E5E3FD" w:rsidR="3183FE75">
        <w:rPr>
          <w:rFonts w:ascii="Arial" w:hAnsi="Arial" w:eastAsia="Arial" w:cs="Arial"/>
          <w:noProof w:val="0"/>
          <w:sz w:val="24"/>
          <w:szCs w:val="24"/>
          <w:lang w:val="en-GB"/>
        </w:rPr>
        <w:t xml:space="preserve">Mishra, U.S., Yadav, S. and Joe, W. (2024). The Ayushman Bharat Digital Mission of India: An Assessment. </w:t>
      </w:r>
      <w:r w:rsidRPr="60E5E3FD" w:rsidR="3183FE75">
        <w:rPr>
          <w:rFonts w:ascii="Arial" w:hAnsi="Arial" w:eastAsia="Arial" w:cs="Arial"/>
          <w:i w:val="1"/>
          <w:iCs w:val="1"/>
          <w:noProof w:val="0"/>
          <w:sz w:val="24"/>
          <w:szCs w:val="24"/>
          <w:lang w:val="en-GB"/>
        </w:rPr>
        <w:t>Health Systems &amp; Reform</w:t>
      </w:r>
      <w:r w:rsidRPr="60E5E3FD" w:rsidR="3183FE75">
        <w:rPr>
          <w:rFonts w:ascii="Arial" w:hAnsi="Arial" w:eastAsia="Arial" w:cs="Arial"/>
          <w:noProof w:val="0"/>
          <w:sz w:val="24"/>
          <w:szCs w:val="24"/>
          <w:lang w:val="en-GB"/>
        </w:rPr>
        <w:t>, 10(2). doi:https://doi.org/10.1080/23288604.2024.2392290.</w:t>
      </w:r>
    </w:p>
    <w:p w:rsidR="3183FE75" w:rsidP="60E5E3FD" w:rsidRDefault="3183FE75" w14:paraId="3808B235" w14:textId="13E0D64C">
      <w:pPr>
        <w:spacing w:before="0" w:beforeAutospacing="off" w:after="240" w:afterAutospacing="off" w:line="360" w:lineRule="auto"/>
      </w:pPr>
      <w:r w:rsidRPr="1744F5F8" w:rsidR="3CF3823D">
        <w:rPr>
          <w:rFonts w:ascii="Arial" w:hAnsi="Arial" w:eastAsia="Arial" w:cs="Arial"/>
          <w:noProof w:val="0"/>
          <w:sz w:val="24"/>
          <w:szCs w:val="24"/>
          <w:lang w:val="en-GB"/>
        </w:rPr>
        <w:t xml:space="preserve">NHS England (2023). </w:t>
      </w:r>
      <w:r w:rsidRPr="1744F5F8" w:rsidR="3CF3823D">
        <w:rPr>
          <w:rFonts w:ascii="Arial" w:hAnsi="Arial" w:eastAsia="Arial" w:cs="Arial"/>
          <w:i w:val="1"/>
          <w:iCs w:val="1"/>
          <w:noProof w:val="0"/>
          <w:sz w:val="24"/>
          <w:szCs w:val="24"/>
          <w:lang w:val="en-GB"/>
        </w:rPr>
        <w:t>National Child Measurement Programme, England, 2022/23 School Year</w:t>
      </w:r>
      <w:r w:rsidRPr="1744F5F8" w:rsidR="3CF3823D">
        <w:rPr>
          <w:rFonts w:ascii="Arial" w:hAnsi="Arial" w:eastAsia="Arial" w:cs="Arial"/>
          <w:noProof w:val="0"/>
          <w:sz w:val="24"/>
          <w:szCs w:val="24"/>
          <w:lang w:val="en-GB"/>
        </w:rPr>
        <w:t xml:space="preserve">. [online] NHS Digital. Available at: </w:t>
      </w:r>
      <w:hyperlink r:id="R5291c3a836394e8c">
        <w:r w:rsidRPr="1744F5F8" w:rsidR="3CF3823D">
          <w:rPr>
            <w:rStyle w:val="Hyperlink"/>
            <w:rFonts w:ascii="Arial" w:hAnsi="Arial" w:eastAsia="Arial" w:cs="Arial"/>
            <w:noProof w:val="0"/>
            <w:sz w:val="24"/>
            <w:szCs w:val="24"/>
            <w:lang w:val="en-GB"/>
          </w:rPr>
          <w:t>https://digital.nhs.uk/data-and-information/publications/statistical/national-child-measurement-programme/2022-23-school-year</w:t>
        </w:r>
      </w:hyperlink>
      <w:r w:rsidRPr="1744F5F8" w:rsidR="3CF3823D">
        <w:rPr>
          <w:rFonts w:ascii="Arial" w:hAnsi="Arial" w:eastAsia="Arial" w:cs="Arial"/>
          <w:noProof w:val="0"/>
          <w:sz w:val="24"/>
          <w:szCs w:val="24"/>
          <w:lang w:val="en-GB"/>
        </w:rPr>
        <w:t xml:space="preserve"> </w:t>
      </w:r>
      <w:r w:rsidRPr="1744F5F8" w:rsidR="356AFA7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33F8B874">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11 Nov. 2025</w:t>
      </w:r>
      <w:r w:rsidRPr="1744F5F8" w:rsidR="6D3D5A61">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18561A03" w14:textId="78D98C88">
      <w:pPr>
        <w:spacing w:before="0" w:beforeAutospacing="off" w:after="240" w:afterAutospacing="off" w:line="360" w:lineRule="auto"/>
      </w:pPr>
      <w:r w:rsidRPr="60E5E3FD" w:rsidR="3183FE75">
        <w:rPr>
          <w:rFonts w:ascii="Arial" w:hAnsi="Arial" w:eastAsia="Arial" w:cs="Arial"/>
          <w:noProof w:val="0"/>
          <w:sz w:val="24"/>
          <w:szCs w:val="24"/>
          <w:lang w:val="en-GB"/>
        </w:rPr>
        <w:t xml:space="preserve">Norman, G., Kletter, M. and Dumville, J. (2024). Interventions to increase vaccination in vulnerable groups: rapid overview of reviews. </w:t>
      </w:r>
      <w:r w:rsidRPr="60E5E3FD" w:rsidR="3183FE75">
        <w:rPr>
          <w:rFonts w:ascii="Arial" w:hAnsi="Arial" w:eastAsia="Arial" w:cs="Arial"/>
          <w:i w:val="1"/>
          <w:iCs w:val="1"/>
          <w:noProof w:val="0"/>
          <w:sz w:val="24"/>
          <w:szCs w:val="24"/>
          <w:lang w:val="en-GB"/>
        </w:rPr>
        <w:t>BMC Public Health</w:t>
      </w:r>
      <w:r w:rsidRPr="60E5E3FD" w:rsidR="3183FE75">
        <w:rPr>
          <w:rFonts w:ascii="Arial" w:hAnsi="Arial" w:eastAsia="Arial" w:cs="Arial"/>
          <w:noProof w:val="0"/>
          <w:sz w:val="24"/>
          <w:szCs w:val="24"/>
          <w:lang w:val="en-GB"/>
        </w:rPr>
        <w:t>, 24(1). doi:https://doi.org/10.1186/s12889-024-18713-5.</w:t>
      </w:r>
    </w:p>
    <w:p w:rsidR="3183FE75" w:rsidP="60E5E3FD" w:rsidRDefault="3183FE75" w14:paraId="6847DC7C" w14:textId="6C6E0D5D">
      <w:pPr>
        <w:spacing w:before="0" w:beforeAutospacing="off" w:after="240" w:afterAutospacing="off" w:line="360" w:lineRule="auto"/>
      </w:pPr>
      <w:r w:rsidRPr="1744F5F8" w:rsidR="3CF3823D">
        <w:rPr>
          <w:rFonts w:ascii="Arial" w:hAnsi="Arial" w:eastAsia="Arial" w:cs="Arial"/>
          <w:noProof w:val="0"/>
          <w:sz w:val="24"/>
          <w:szCs w:val="24"/>
          <w:lang w:val="en-GB"/>
        </w:rPr>
        <w:t xml:space="preserve">Office for National Statistics (2024). </w:t>
      </w:r>
      <w:r w:rsidRPr="1744F5F8" w:rsidR="3CF3823D">
        <w:rPr>
          <w:rFonts w:ascii="Arial" w:hAnsi="Arial" w:eastAsia="Arial" w:cs="Arial"/>
          <w:i w:val="1"/>
          <w:iCs w:val="1"/>
          <w:noProof w:val="0"/>
          <w:sz w:val="24"/>
          <w:szCs w:val="24"/>
          <w:lang w:val="en-GB"/>
        </w:rPr>
        <w:t>Healthy Life Expectancy in England and Wales</w:t>
      </w:r>
      <w:r w:rsidRPr="1744F5F8" w:rsidR="3CF3823D">
        <w:rPr>
          <w:rFonts w:ascii="Arial" w:hAnsi="Arial" w:eastAsia="Arial" w:cs="Arial"/>
          <w:noProof w:val="0"/>
          <w:sz w:val="24"/>
          <w:szCs w:val="24"/>
          <w:lang w:val="en-GB"/>
        </w:rPr>
        <w:t xml:space="preserve">. [online] Ons.gov.uk. Available at: </w:t>
      </w:r>
      <w:hyperlink r:id="Rc557538bd50f4f4d">
        <w:r w:rsidRPr="1744F5F8" w:rsidR="3CF3823D">
          <w:rPr>
            <w:rStyle w:val="Hyperlink"/>
            <w:rFonts w:ascii="Arial" w:hAnsi="Arial" w:eastAsia="Arial" w:cs="Arial"/>
            <w:noProof w:val="0"/>
            <w:sz w:val="24"/>
            <w:szCs w:val="24"/>
            <w:lang w:val="en-GB"/>
          </w:rPr>
          <w:t>https://www.ons.gov.uk/peoplepopulationandcommunity/healthandsocialcare/healthandlifeexpectancies/bulletins/healthstatelifeexpectanciesuk/between2011to2013and2021to2023</w:t>
        </w:r>
      </w:hyperlink>
      <w:r w:rsidRPr="1744F5F8" w:rsidR="3CF3823D">
        <w:rPr>
          <w:rFonts w:ascii="Arial" w:hAnsi="Arial" w:eastAsia="Arial" w:cs="Arial"/>
          <w:noProof w:val="0"/>
          <w:sz w:val="24"/>
          <w:szCs w:val="24"/>
          <w:lang w:val="en-GB"/>
        </w:rPr>
        <w:t xml:space="preserve"> </w:t>
      </w:r>
      <w:r w:rsidRPr="1744F5F8" w:rsidR="3250E074">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0FB7ACA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11 Nov. 2025</w:t>
      </w:r>
      <w:r w:rsidRPr="1744F5F8" w:rsidR="3B21C98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4B692144" w14:textId="316A4450">
      <w:pPr>
        <w:spacing w:before="0" w:beforeAutospacing="off" w:after="240" w:afterAutospacing="off" w:line="360" w:lineRule="auto"/>
      </w:pPr>
      <w:r w:rsidRPr="60E5E3FD" w:rsidR="3183FE75">
        <w:rPr>
          <w:rFonts w:ascii="Arial" w:hAnsi="Arial" w:eastAsia="Arial" w:cs="Arial"/>
          <w:noProof w:val="0"/>
          <w:sz w:val="24"/>
          <w:szCs w:val="24"/>
          <w:lang w:val="en-GB"/>
        </w:rPr>
        <w:t xml:space="preserve">Shulla, K., Voigt, B.-F., Cibian, S., Scandone, G., Martinez, E., Nelkovski, F. and Salehi, P. (2021). Effects of COVID-19 on the Sustainable Development Goals (SDGs). </w:t>
      </w:r>
      <w:r w:rsidRPr="60E5E3FD" w:rsidR="3183FE75">
        <w:rPr>
          <w:rFonts w:ascii="Arial" w:hAnsi="Arial" w:eastAsia="Arial" w:cs="Arial"/>
          <w:i w:val="1"/>
          <w:iCs w:val="1"/>
          <w:noProof w:val="0"/>
          <w:sz w:val="24"/>
          <w:szCs w:val="24"/>
          <w:lang w:val="en-GB"/>
        </w:rPr>
        <w:t>Discover Sustainability</w:t>
      </w:r>
      <w:r w:rsidRPr="60E5E3FD" w:rsidR="3183FE75">
        <w:rPr>
          <w:rFonts w:ascii="Arial" w:hAnsi="Arial" w:eastAsia="Arial" w:cs="Arial"/>
          <w:noProof w:val="0"/>
          <w:sz w:val="24"/>
          <w:szCs w:val="24"/>
          <w:lang w:val="en-GB"/>
        </w:rPr>
        <w:t>, [online] 2(1). doi:https://doi.org/10.1007/s43621-021-00026-x.</w:t>
      </w:r>
    </w:p>
    <w:p w:rsidR="3183FE75" w:rsidP="60E5E3FD" w:rsidRDefault="3183FE75" w14:paraId="105238AD" w14:textId="73996CF6">
      <w:pPr>
        <w:spacing w:before="0" w:beforeAutospacing="off" w:after="240" w:afterAutospacing="off" w:line="360" w:lineRule="auto"/>
      </w:pPr>
      <w:r w:rsidRPr="1744F5F8" w:rsidR="3CF3823D">
        <w:rPr>
          <w:rFonts w:ascii="Arial" w:hAnsi="Arial" w:eastAsia="Arial" w:cs="Arial"/>
          <w:noProof w:val="0"/>
          <w:sz w:val="24"/>
          <w:szCs w:val="24"/>
          <w:lang w:val="en-GB"/>
        </w:rPr>
        <w:t xml:space="preserve">smith, hammer (2025). </w:t>
      </w:r>
      <w:r w:rsidRPr="1744F5F8" w:rsidR="3CF3823D">
        <w:rPr>
          <w:rFonts w:ascii="Arial" w:hAnsi="Arial" w:eastAsia="Arial" w:cs="Arial"/>
          <w:i w:val="1"/>
          <w:iCs w:val="1"/>
          <w:noProof w:val="0"/>
          <w:sz w:val="24"/>
          <w:szCs w:val="24"/>
          <w:lang w:val="en-GB"/>
        </w:rPr>
        <w:t>Key achievements of the H&amp;F food partnership and existing initiatives to build on</w:t>
      </w:r>
      <w:r w:rsidRPr="1744F5F8" w:rsidR="3CF3823D">
        <w:rPr>
          <w:rFonts w:ascii="Arial" w:hAnsi="Arial" w:eastAsia="Arial" w:cs="Arial"/>
          <w:noProof w:val="0"/>
          <w:sz w:val="24"/>
          <w:szCs w:val="24"/>
          <w:lang w:val="en-GB"/>
        </w:rPr>
        <w:t xml:space="preserve">. [online] London Borough of Hammersmith &amp; Fulham. Available at: </w:t>
      </w:r>
      <w:hyperlink r:id="R9564845318cb4100">
        <w:r w:rsidRPr="1744F5F8" w:rsidR="3CF3823D">
          <w:rPr>
            <w:rStyle w:val="Hyperlink"/>
            <w:rFonts w:ascii="Arial" w:hAnsi="Arial" w:eastAsia="Arial" w:cs="Arial"/>
            <w:noProof w:val="0"/>
            <w:sz w:val="24"/>
            <w:szCs w:val="24"/>
            <w:lang w:val="en-GB"/>
          </w:rPr>
          <w:t>https://www.lbhf.gov.uk/hf-food-plan-2025-2030/key-achievements-hf-food-partnership-and-existing-initiatives-build</w:t>
        </w:r>
      </w:hyperlink>
      <w:r w:rsidRPr="1744F5F8" w:rsidR="3CF3823D">
        <w:rPr>
          <w:rFonts w:ascii="Arial" w:hAnsi="Arial" w:eastAsia="Arial" w:cs="Arial"/>
          <w:noProof w:val="0"/>
          <w:sz w:val="24"/>
          <w:szCs w:val="24"/>
          <w:lang w:val="en-GB"/>
        </w:rPr>
        <w:t xml:space="preserve"> </w:t>
      </w:r>
      <w:r w:rsidRPr="1744F5F8" w:rsidR="6544B7E4">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262EE40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1B27D66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59617F6D" w14:textId="2ECB896A">
      <w:pPr>
        <w:spacing w:before="0" w:beforeAutospacing="off" w:after="240" w:afterAutospacing="off" w:line="360" w:lineRule="auto"/>
      </w:pPr>
      <w:r w:rsidRPr="60E5E3FD" w:rsidR="3183FE75">
        <w:rPr>
          <w:rFonts w:ascii="Arial" w:hAnsi="Arial" w:eastAsia="Arial" w:cs="Arial"/>
          <w:noProof w:val="0"/>
          <w:sz w:val="24"/>
          <w:szCs w:val="24"/>
          <w:lang w:val="en-GB"/>
        </w:rPr>
        <w:t xml:space="preserve">Taflinger, S. and Sattler, S. (2024). A situational test of the health belief model: How perceived susceptibility mediates the effects of the environment on behavioral intentions. </w:t>
      </w:r>
      <w:r w:rsidRPr="60E5E3FD" w:rsidR="3183FE75">
        <w:rPr>
          <w:rFonts w:ascii="Arial" w:hAnsi="Arial" w:eastAsia="Arial" w:cs="Arial"/>
          <w:i w:val="1"/>
          <w:iCs w:val="1"/>
          <w:noProof w:val="0"/>
          <w:sz w:val="24"/>
          <w:szCs w:val="24"/>
          <w:lang w:val="en-GB"/>
        </w:rPr>
        <w:t>Social Science &amp; Medicine (1982)</w:t>
      </w:r>
      <w:r w:rsidRPr="60E5E3FD" w:rsidR="3183FE75">
        <w:rPr>
          <w:rFonts w:ascii="Arial" w:hAnsi="Arial" w:eastAsia="Arial" w:cs="Arial"/>
          <w:noProof w:val="0"/>
          <w:sz w:val="24"/>
          <w:szCs w:val="24"/>
          <w:lang w:val="en-GB"/>
        </w:rPr>
        <w:t>, [online] 346(2), p.116715. doi:https://doi.org/10.1016/j.socscimed.2024.116715.</w:t>
      </w:r>
    </w:p>
    <w:p w:rsidR="3183FE75" w:rsidP="60E5E3FD" w:rsidRDefault="3183FE75" w14:paraId="5F6A4335" w14:textId="3D77343A">
      <w:pPr>
        <w:spacing w:before="0" w:beforeAutospacing="off" w:after="240" w:afterAutospacing="off" w:line="360" w:lineRule="auto"/>
      </w:pPr>
      <w:r w:rsidRPr="1744F5F8" w:rsidR="3CF3823D">
        <w:rPr>
          <w:rFonts w:ascii="Arial" w:hAnsi="Arial" w:eastAsia="Arial" w:cs="Arial"/>
          <w:noProof w:val="0"/>
          <w:sz w:val="24"/>
          <w:szCs w:val="24"/>
          <w:lang w:val="en-GB"/>
        </w:rPr>
        <w:t xml:space="preserve">The Global Goals (2025a). </w:t>
      </w:r>
      <w:r w:rsidRPr="1744F5F8" w:rsidR="3CF3823D">
        <w:rPr>
          <w:rFonts w:ascii="Arial" w:hAnsi="Arial" w:eastAsia="Arial" w:cs="Arial"/>
          <w:i w:val="1"/>
          <w:iCs w:val="1"/>
          <w:noProof w:val="0"/>
          <w:sz w:val="24"/>
          <w:szCs w:val="24"/>
          <w:lang w:val="en-GB"/>
        </w:rPr>
        <w:t>Goal 2: Zero Hunger</w:t>
      </w:r>
      <w:r w:rsidRPr="1744F5F8" w:rsidR="3CF3823D">
        <w:rPr>
          <w:rFonts w:ascii="Arial" w:hAnsi="Arial" w:eastAsia="Arial" w:cs="Arial"/>
          <w:noProof w:val="0"/>
          <w:sz w:val="24"/>
          <w:szCs w:val="24"/>
          <w:lang w:val="en-GB"/>
        </w:rPr>
        <w:t xml:space="preserve">. [online] The Global Goals. Available at: </w:t>
      </w:r>
      <w:hyperlink r:id="Raf37f23de1e94010">
        <w:r w:rsidRPr="1744F5F8" w:rsidR="3CF3823D">
          <w:rPr>
            <w:rStyle w:val="Hyperlink"/>
            <w:rFonts w:ascii="Arial" w:hAnsi="Arial" w:eastAsia="Arial" w:cs="Arial"/>
            <w:noProof w:val="0"/>
            <w:sz w:val="24"/>
            <w:szCs w:val="24"/>
            <w:lang w:val="en-GB"/>
          </w:rPr>
          <w:t>https://globalgoals.org/goals/2-zero-hunger/</w:t>
        </w:r>
      </w:hyperlink>
      <w:r w:rsidRPr="1744F5F8" w:rsidR="3CF3823D">
        <w:rPr>
          <w:rFonts w:ascii="Arial" w:hAnsi="Arial" w:eastAsia="Arial" w:cs="Arial"/>
          <w:noProof w:val="0"/>
          <w:sz w:val="24"/>
          <w:szCs w:val="24"/>
          <w:lang w:val="en-GB"/>
        </w:rPr>
        <w:t xml:space="preserve"> </w:t>
      </w:r>
      <w:r w:rsidRPr="1744F5F8" w:rsidR="28F6CC1C">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49F9D067">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66780615">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3E2914AA" w14:textId="510707D1">
      <w:pPr>
        <w:spacing w:before="0" w:beforeAutospacing="off" w:after="240" w:afterAutospacing="off" w:line="360" w:lineRule="auto"/>
      </w:pPr>
      <w:r w:rsidRPr="1744F5F8" w:rsidR="3CF3823D">
        <w:rPr>
          <w:rFonts w:ascii="Arial" w:hAnsi="Arial" w:eastAsia="Arial" w:cs="Arial"/>
          <w:noProof w:val="0"/>
          <w:sz w:val="24"/>
          <w:szCs w:val="24"/>
          <w:lang w:val="en-GB"/>
        </w:rPr>
        <w:t xml:space="preserve">The Global Goals (2025b). </w:t>
      </w:r>
      <w:r w:rsidRPr="1744F5F8" w:rsidR="3CF3823D">
        <w:rPr>
          <w:rFonts w:ascii="Arial" w:hAnsi="Arial" w:eastAsia="Arial" w:cs="Arial"/>
          <w:i w:val="1"/>
          <w:iCs w:val="1"/>
          <w:noProof w:val="0"/>
          <w:sz w:val="24"/>
          <w:szCs w:val="24"/>
          <w:lang w:val="en-GB"/>
        </w:rPr>
        <w:t>Goal 3: Good health and well-being</w:t>
      </w:r>
      <w:r w:rsidRPr="1744F5F8" w:rsidR="3CF3823D">
        <w:rPr>
          <w:rFonts w:ascii="Arial" w:hAnsi="Arial" w:eastAsia="Arial" w:cs="Arial"/>
          <w:noProof w:val="0"/>
          <w:sz w:val="24"/>
          <w:szCs w:val="24"/>
          <w:lang w:val="en-GB"/>
        </w:rPr>
        <w:t xml:space="preserve">. [online] The Global Goals. Available at: </w:t>
      </w:r>
      <w:hyperlink r:id="R56d71d4f36a54736">
        <w:r w:rsidRPr="1744F5F8" w:rsidR="3CF3823D">
          <w:rPr>
            <w:rStyle w:val="Hyperlink"/>
            <w:rFonts w:ascii="Arial" w:hAnsi="Arial" w:eastAsia="Arial" w:cs="Arial"/>
            <w:noProof w:val="0"/>
            <w:sz w:val="24"/>
            <w:szCs w:val="24"/>
            <w:lang w:val="en-GB"/>
          </w:rPr>
          <w:t>https://globalgoals.org/goals/3-good-health-and-well-being/</w:t>
        </w:r>
      </w:hyperlink>
      <w:r w:rsidRPr="1744F5F8" w:rsidR="3CF3823D">
        <w:rPr>
          <w:rFonts w:ascii="Arial" w:hAnsi="Arial" w:eastAsia="Arial" w:cs="Arial"/>
          <w:noProof w:val="0"/>
          <w:sz w:val="24"/>
          <w:szCs w:val="24"/>
          <w:lang w:val="en-GB"/>
        </w:rPr>
        <w:t xml:space="preserve"> </w:t>
      </w:r>
      <w:r w:rsidRPr="1744F5F8" w:rsidR="703A4F5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3883FD7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4 Nov. 2025</w:t>
      </w:r>
      <w:r w:rsidRPr="1744F5F8" w:rsidR="15B54D14">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70B91ED1" w14:textId="4DC4C4B3">
      <w:pPr>
        <w:spacing w:before="0" w:beforeAutospacing="off" w:after="240" w:afterAutospacing="off" w:line="360" w:lineRule="auto"/>
      </w:pPr>
      <w:r w:rsidRPr="1744F5F8" w:rsidR="3CF3823D">
        <w:rPr>
          <w:rFonts w:ascii="Arial" w:hAnsi="Arial" w:eastAsia="Arial" w:cs="Arial"/>
          <w:noProof w:val="0"/>
          <w:sz w:val="24"/>
          <w:szCs w:val="24"/>
          <w:lang w:val="en-GB"/>
        </w:rPr>
        <w:t xml:space="preserve">The, P. (2025). </w:t>
      </w:r>
      <w:r w:rsidRPr="1744F5F8" w:rsidR="3CF3823D">
        <w:rPr>
          <w:rFonts w:ascii="Arial" w:hAnsi="Arial" w:eastAsia="Arial" w:cs="Arial"/>
          <w:i w:val="1"/>
          <w:iCs w:val="1"/>
          <w:noProof w:val="0"/>
          <w:sz w:val="24"/>
          <w:szCs w:val="24"/>
          <w:lang w:val="en-GB"/>
        </w:rPr>
        <w:t>Future Food Movement</w:t>
      </w:r>
      <w:r w:rsidRPr="1744F5F8" w:rsidR="3CF3823D">
        <w:rPr>
          <w:rFonts w:ascii="Arial" w:hAnsi="Arial" w:eastAsia="Arial" w:cs="Arial"/>
          <w:noProof w:val="0"/>
          <w:sz w:val="24"/>
          <w:szCs w:val="24"/>
          <w:lang w:val="en-GB"/>
        </w:rPr>
        <w:t xml:space="preserve">. [online] Future Food Movement. Available at: </w:t>
      </w:r>
      <w:hyperlink r:id="Rf2676b2e10644e58">
        <w:r w:rsidRPr="1744F5F8" w:rsidR="3CF3823D">
          <w:rPr>
            <w:rStyle w:val="Hyperlink"/>
            <w:rFonts w:ascii="Arial" w:hAnsi="Arial" w:eastAsia="Arial" w:cs="Arial"/>
            <w:noProof w:val="0"/>
            <w:sz w:val="24"/>
            <w:szCs w:val="24"/>
            <w:lang w:val="en-GB"/>
          </w:rPr>
          <w:t>https://www.futurefoodmovement.co.uk/news/welcome-to-our-new-strategic-partner-the-food-foundation</w:t>
        </w:r>
      </w:hyperlink>
      <w:r w:rsidRPr="1744F5F8" w:rsidR="3CF3823D">
        <w:rPr>
          <w:rFonts w:ascii="Arial" w:hAnsi="Arial" w:eastAsia="Arial" w:cs="Arial"/>
          <w:noProof w:val="0"/>
          <w:sz w:val="24"/>
          <w:szCs w:val="24"/>
          <w:lang w:val="en-GB"/>
        </w:rPr>
        <w:t xml:space="preserve"> </w:t>
      </w:r>
      <w:r w:rsidRPr="1744F5F8" w:rsidR="24C3FD3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1A299F53">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3F606FC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05B8C683" w14:textId="7F7375CD">
      <w:pPr>
        <w:spacing w:before="0" w:beforeAutospacing="off" w:after="240" w:afterAutospacing="off" w:line="360" w:lineRule="auto"/>
      </w:pPr>
      <w:r w:rsidRPr="1744F5F8" w:rsidR="3CF3823D">
        <w:rPr>
          <w:rFonts w:ascii="Arial" w:hAnsi="Arial" w:eastAsia="Arial" w:cs="Arial"/>
          <w:noProof w:val="0"/>
          <w:sz w:val="24"/>
          <w:szCs w:val="24"/>
          <w:lang w:val="en-GB"/>
        </w:rPr>
        <w:t xml:space="preserve">United Nations (2025). </w:t>
      </w:r>
      <w:r w:rsidRPr="1744F5F8" w:rsidR="3CF3823D">
        <w:rPr>
          <w:rFonts w:ascii="Arial" w:hAnsi="Arial" w:eastAsia="Arial" w:cs="Arial"/>
          <w:i w:val="1"/>
          <w:iCs w:val="1"/>
          <w:noProof w:val="0"/>
          <w:sz w:val="24"/>
          <w:szCs w:val="24"/>
          <w:lang w:val="en-GB"/>
        </w:rPr>
        <w:t>Goal 2: Zero Hunger</w:t>
      </w:r>
      <w:r w:rsidRPr="1744F5F8" w:rsidR="3CF3823D">
        <w:rPr>
          <w:rFonts w:ascii="Arial" w:hAnsi="Arial" w:eastAsia="Arial" w:cs="Arial"/>
          <w:noProof w:val="0"/>
          <w:sz w:val="24"/>
          <w:szCs w:val="24"/>
          <w:lang w:val="en-GB"/>
        </w:rPr>
        <w:t xml:space="preserve">. [online] United Nations Sustainable Development. Available at: </w:t>
      </w:r>
      <w:hyperlink r:id="R2acc6b709dd74fe4">
        <w:r w:rsidRPr="1744F5F8" w:rsidR="3CF3823D">
          <w:rPr>
            <w:rStyle w:val="Hyperlink"/>
            <w:rFonts w:ascii="Arial" w:hAnsi="Arial" w:eastAsia="Arial" w:cs="Arial"/>
            <w:noProof w:val="0"/>
            <w:sz w:val="24"/>
            <w:szCs w:val="24"/>
            <w:lang w:val="en-GB"/>
          </w:rPr>
          <w:t>https://www.un.org/sustainabledevelopment/hunger/</w:t>
        </w:r>
      </w:hyperlink>
      <w:r w:rsidRPr="1744F5F8" w:rsidR="3CF3823D">
        <w:rPr>
          <w:rFonts w:ascii="Arial" w:hAnsi="Arial" w:eastAsia="Arial" w:cs="Arial"/>
          <w:noProof w:val="0"/>
          <w:sz w:val="24"/>
          <w:szCs w:val="24"/>
          <w:lang w:val="en-GB"/>
        </w:rPr>
        <w:t xml:space="preserve"> </w:t>
      </w:r>
      <w:r w:rsidRPr="1744F5F8" w:rsidR="11642EB9">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31E9CD5B">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212DC12E">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569AB484" w14:textId="65CBCBAC">
      <w:pPr>
        <w:spacing w:before="0" w:beforeAutospacing="off" w:after="240" w:afterAutospacing="off" w:line="360" w:lineRule="auto"/>
      </w:pPr>
      <w:r w:rsidRPr="1744F5F8" w:rsidR="3CF3823D">
        <w:rPr>
          <w:rFonts w:ascii="Arial" w:hAnsi="Arial" w:eastAsia="Arial" w:cs="Arial"/>
          <w:noProof w:val="0"/>
          <w:sz w:val="24"/>
          <w:szCs w:val="24"/>
          <w:lang w:val="en-GB"/>
        </w:rPr>
        <w:t xml:space="preserve">United States Government (2020). </w:t>
      </w:r>
      <w:r w:rsidRPr="1744F5F8" w:rsidR="3CF3823D">
        <w:rPr>
          <w:rFonts w:ascii="Arial" w:hAnsi="Arial" w:eastAsia="Arial" w:cs="Arial"/>
          <w:i w:val="1"/>
          <w:iCs w:val="1"/>
          <w:noProof w:val="0"/>
          <w:sz w:val="24"/>
          <w:szCs w:val="24"/>
          <w:lang w:val="en-GB"/>
        </w:rPr>
        <w:t xml:space="preserve">U.S. Agency for International Development | </w:t>
      </w:r>
      <w:r w:rsidRPr="1744F5F8" w:rsidR="3CF3823D">
        <w:rPr>
          <w:rFonts w:ascii="Arial" w:hAnsi="Arial" w:eastAsia="Arial" w:cs="Arial"/>
          <w:i w:val="1"/>
          <w:iCs w:val="1"/>
          <w:noProof w:val="0"/>
          <w:sz w:val="24"/>
          <w:szCs w:val="24"/>
          <w:lang w:val="en-GB"/>
        </w:rPr>
        <w:t>USAGov</w:t>
      </w:r>
      <w:r w:rsidRPr="1744F5F8" w:rsidR="3CF3823D">
        <w:rPr>
          <w:rFonts w:ascii="Arial" w:hAnsi="Arial" w:eastAsia="Arial" w:cs="Arial"/>
          <w:noProof w:val="0"/>
          <w:sz w:val="24"/>
          <w:szCs w:val="24"/>
          <w:lang w:val="en-GB"/>
        </w:rPr>
        <w:t xml:space="preserve">. [online] </w:t>
      </w:r>
      <w:hyperlink r:id="R9beb69327baf47bb">
        <w:r w:rsidRPr="1744F5F8" w:rsidR="3CF3823D">
          <w:rPr>
            <w:rStyle w:val="Hyperlink"/>
            <w:rFonts w:ascii="Arial" w:hAnsi="Arial" w:eastAsia="Arial" w:cs="Arial"/>
            <w:noProof w:val="0"/>
            <w:sz w:val="24"/>
            <w:szCs w:val="24"/>
            <w:lang w:val="en-GB"/>
          </w:rPr>
          <w:t>www.usa.gov</w:t>
        </w:r>
      </w:hyperlink>
      <w:r w:rsidRPr="1744F5F8" w:rsidR="3CF3823D">
        <w:rPr>
          <w:rFonts w:ascii="Arial" w:hAnsi="Arial" w:eastAsia="Arial" w:cs="Arial"/>
          <w:noProof w:val="0"/>
          <w:sz w:val="24"/>
          <w:szCs w:val="24"/>
          <w:lang w:val="en-GB"/>
        </w:rPr>
        <w:t xml:space="preserve">. Available at: </w:t>
      </w:r>
      <w:hyperlink r:id="R784dc80fca394566">
        <w:r w:rsidRPr="1744F5F8" w:rsidR="3CF3823D">
          <w:rPr>
            <w:rStyle w:val="Hyperlink"/>
            <w:rFonts w:ascii="Arial" w:hAnsi="Arial" w:eastAsia="Arial" w:cs="Arial"/>
            <w:noProof w:val="0"/>
            <w:sz w:val="24"/>
            <w:szCs w:val="24"/>
            <w:lang w:val="en-GB"/>
          </w:rPr>
          <w:t>https://www.usa.gov/agencies/u-s-agency-for-international-development</w:t>
        </w:r>
      </w:hyperlink>
      <w:r w:rsidRPr="1744F5F8" w:rsidR="3CF3823D">
        <w:rPr>
          <w:rFonts w:ascii="Arial" w:hAnsi="Arial" w:eastAsia="Arial" w:cs="Arial"/>
          <w:noProof w:val="0"/>
          <w:sz w:val="24"/>
          <w:szCs w:val="24"/>
          <w:lang w:val="en-GB"/>
        </w:rPr>
        <w:t xml:space="preserve"> </w:t>
      </w:r>
      <w:r w:rsidRPr="1744F5F8" w:rsidR="17C754DB">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2E5AC9D5">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1CB72566">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148B5CBD" w14:textId="4B728833">
      <w:pPr>
        <w:spacing w:before="0" w:beforeAutospacing="off" w:after="240" w:afterAutospacing="off" w:line="360" w:lineRule="auto"/>
      </w:pPr>
      <w:r w:rsidRPr="1744F5F8" w:rsidR="3CF3823D">
        <w:rPr>
          <w:rFonts w:ascii="Arial" w:hAnsi="Arial" w:eastAsia="Arial" w:cs="Arial"/>
          <w:noProof w:val="0"/>
          <w:sz w:val="24"/>
          <w:szCs w:val="24"/>
          <w:lang w:val="en-GB"/>
        </w:rPr>
        <w:t xml:space="preserve">WHO (2022). </w:t>
      </w:r>
      <w:r w:rsidRPr="1744F5F8" w:rsidR="3CF3823D">
        <w:rPr>
          <w:rFonts w:ascii="Arial" w:hAnsi="Arial" w:eastAsia="Arial" w:cs="Arial"/>
          <w:i w:val="1"/>
          <w:iCs w:val="1"/>
          <w:noProof w:val="0"/>
          <w:sz w:val="24"/>
          <w:szCs w:val="24"/>
          <w:lang w:val="en-GB"/>
        </w:rPr>
        <w:t>Targets of sustainable development goal 3</w:t>
      </w:r>
      <w:r w:rsidRPr="1744F5F8" w:rsidR="3CF3823D">
        <w:rPr>
          <w:rFonts w:ascii="Arial" w:hAnsi="Arial" w:eastAsia="Arial" w:cs="Arial"/>
          <w:noProof w:val="0"/>
          <w:sz w:val="24"/>
          <w:szCs w:val="24"/>
          <w:lang w:val="en-GB"/>
        </w:rPr>
        <w:t xml:space="preserve">. [online] World Health Organisation. Available at: </w:t>
      </w:r>
      <w:hyperlink r:id="Rd3c2c76a27d04d99">
        <w:r w:rsidRPr="1744F5F8" w:rsidR="3CF3823D">
          <w:rPr>
            <w:rStyle w:val="Hyperlink"/>
            <w:rFonts w:ascii="Arial" w:hAnsi="Arial" w:eastAsia="Arial" w:cs="Arial"/>
            <w:noProof w:val="0"/>
            <w:sz w:val="24"/>
            <w:szCs w:val="24"/>
            <w:lang w:val="en-GB"/>
          </w:rPr>
          <w:t>https://www.who.int/europe/about-us/our-work/sustainable-development-goals/targets-of-sustainable-development-goal-3</w:t>
        </w:r>
      </w:hyperlink>
      <w:r w:rsidRPr="1744F5F8" w:rsidR="3CF3823D">
        <w:rPr>
          <w:rFonts w:ascii="Arial" w:hAnsi="Arial" w:eastAsia="Arial" w:cs="Arial"/>
          <w:noProof w:val="0"/>
          <w:sz w:val="24"/>
          <w:szCs w:val="24"/>
          <w:lang w:val="en-GB"/>
        </w:rPr>
        <w:t xml:space="preserve"> </w:t>
      </w:r>
      <w:r w:rsidRPr="1744F5F8" w:rsidR="3F49D9A7">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559086B1">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4 Nov. 2025</w:t>
      </w:r>
      <w:r w:rsidRPr="1744F5F8" w:rsidR="72374742">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2F0546D3" w14:textId="633C67F4">
      <w:pPr>
        <w:spacing w:before="0" w:beforeAutospacing="off" w:after="240" w:afterAutospacing="off" w:line="360" w:lineRule="auto"/>
      </w:pPr>
      <w:r w:rsidRPr="1744F5F8" w:rsidR="3CF3823D">
        <w:rPr>
          <w:rFonts w:ascii="Arial" w:hAnsi="Arial" w:eastAsia="Arial" w:cs="Arial"/>
          <w:noProof w:val="0"/>
          <w:sz w:val="24"/>
          <w:szCs w:val="24"/>
          <w:lang w:val="en-GB"/>
        </w:rPr>
        <w:t xml:space="preserve">World Health Organization (2024a). </w:t>
      </w:r>
      <w:r w:rsidRPr="1744F5F8" w:rsidR="3CF3823D">
        <w:rPr>
          <w:rFonts w:ascii="Arial" w:hAnsi="Arial" w:eastAsia="Arial" w:cs="Arial"/>
          <w:i w:val="1"/>
          <w:iCs w:val="1"/>
          <w:noProof w:val="0"/>
          <w:sz w:val="24"/>
          <w:szCs w:val="24"/>
          <w:lang w:val="en-GB"/>
        </w:rPr>
        <w:t>Sustainable Development Goals 3 - The Global Action Plan for Healthy Lives and Well-being for All</w:t>
      </w:r>
      <w:r w:rsidRPr="1744F5F8" w:rsidR="3CF3823D">
        <w:rPr>
          <w:rFonts w:ascii="Arial" w:hAnsi="Arial" w:eastAsia="Arial" w:cs="Arial"/>
          <w:noProof w:val="0"/>
          <w:sz w:val="24"/>
          <w:szCs w:val="24"/>
          <w:lang w:val="en-GB"/>
        </w:rPr>
        <w:t xml:space="preserve">. [online] </w:t>
      </w:r>
      <w:hyperlink r:id="Ra6c9d225d60b42f8">
        <w:r w:rsidRPr="1744F5F8" w:rsidR="3CF3823D">
          <w:rPr>
            <w:rStyle w:val="Hyperlink"/>
            <w:rFonts w:ascii="Arial" w:hAnsi="Arial" w:eastAsia="Arial" w:cs="Arial"/>
            <w:noProof w:val="0"/>
            <w:sz w:val="24"/>
            <w:szCs w:val="24"/>
            <w:lang w:val="en-GB"/>
          </w:rPr>
          <w:t>www.who.int</w:t>
        </w:r>
      </w:hyperlink>
      <w:r w:rsidRPr="1744F5F8" w:rsidR="3CF3823D">
        <w:rPr>
          <w:rFonts w:ascii="Arial" w:hAnsi="Arial" w:eastAsia="Arial" w:cs="Arial"/>
          <w:noProof w:val="0"/>
          <w:sz w:val="24"/>
          <w:szCs w:val="24"/>
          <w:lang w:val="en-GB"/>
        </w:rPr>
        <w:t xml:space="preserve">. Available at: </w:t>
      </w:r>
      <w:hyperlink r:id="R4f46be19fe224f5e">
        <w:r w:rsidRPr="1744F5F8" w:rsidR="3CF3823D">
          <w:rPr>
            <w:rStyle w:val="Hyperlink"/>
            <w:rFonts w:ascii="Arial" w:hAnsi="Arial" w:eastAsia="Arial" w:cs="Arial"/>
            <w:noProof w:val="0"/>
            <w:sz w:val="24"/>
            <w:szCs w:val="24"/>
            <w:lang w:val="en-GB"/>
          </w:rPr>
          <w:t>https://www.who.int/initiatives/sdg3-global-action-plan</w:t>
        </w:r>
      </w:hyperlink>
      <w:r w:rsidRPr="1744F5F8" w:rsidR="3CF3823D">
        <w:rPr>
          <w:rFonts w:ascii="Arial" w:hAnsi="Arial" w:eastAsia="Arial" w:cs="Arial"/>
          <w:noProof w:val="0"/>
          <w:sz w:val="24"/>
          <w:szCs w:val="24"/>
          <w:lang w:val="en-GB"/>
        </w:rPr>
        <w:t xml:space="preserve"> </w:t>
      </w:r>
      <w:r w:rsidRPr="1744F5F8" w:rsidR="57BA029A">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5121037A">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4 Nov. 2025</w:t>
      </w:r>
      <w:r w:rsidRPr="1744F5F8" w:rsidR="77F01FF2">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0FD52CB5" w14:textId="65FA1DB0">
      <w:pPr>
        <w:spacing w:before="0" w:beforeAutospacing="off" w:after="240" w:afterAutospacing="off" w:line="360" w:lineRule="auto"/>
      </w:pPr>
      <w:r w:rsidRPr="1744F5F8" w:rsidR="3CF3823D">
        <w:rPr>
          <w:rFonts w:ascii="Arial" w:hAnsi="Arial" w:eastAsia="Arial" w:cs="Arial"/>
          <w:noProof w:val="0"/>
          <w:sz w:val="24"/>
          <w:szCs w:val="24"/>
          <w:lang w:val="en-GB"/>
        </w:rPr>
        <w:t xml:space="preserve">World Health Organization (2024b). </w:t>
      </w:r>
      <w:r w:rsidRPr="1744F5F8" w:rsidR="3CF3823D">
        <w:rPr>
          <w:rFonts w:ascii="Arial" w:hAnsi="Arial" w:eastAsia="Arial" w:cs="Arial"/>
          <w:i w:val="1"/>
          <w:iCs w:val="1"/>
          <w:noProof w:val="0"/>
          <w:sz w:val="24"/>
          <w:szCs w:val="24"/>
          <w:lang w:val="en-GB"/>
        </w:rPr>
        <w:t>Sustainable Development Goals 3 - The Global Action Plan for Healthy Lives and Well-being for All</w:t>
      </w:r>
      <w:r w:rsidRPr="1744F5F8" w:rsidR="3CF3823D">
        <w:rPr>
          <w:rFonts w:ascii="Arial" w:hAnsi="Arial" w:eastAsia="Arial" w:cs="Arial"/>
          <w:noProof w:val="0"/>
          <w:sz w:val="24"/>
          <w:szCs w:val="24"/>
          <w:lang w:val="en-GB"/>
        </w:rPr>
        <w:t xml:space="preserve">. [online] </w:t>
      </w:r>
      <w:hyperlink r:id="R29341722f38241eb">
        <w:r w:rsidRPr="1744F5F8" w:rsidR="3CF3823D">
          <w:rPr>
            <w:rStyle w:val="Hyperlink"/>
            <w:rFonts w:ascii="Arial" w:hAnsi="Arial" w:eastAsia="Arial" w:cs="Arial"/>
            <w:noProof w:val="0"/>
            <w:sz w:val="24"/>
            <w:szCs w:val="24"/>
            <w:lang w:val="en-GB"/>
          </w:rPr>
          <w:t>www.who.int</w:t>
        </w:r>
      </w:hyperlink>
      <w:r w:rsidRPr="1744F5F8" w:rsidR="3CF3823D">
        <w:rPr>
          <w:rFonts w:ascii="Arial" w:hAnsi="Arial" w:eastAsia="Arial" w:cs="Arial"/>
          <w:noProof w:val="0"/>
          <w:sz w:val="24"/>
          <w:szCs w:val="24"/>
          <w:lang w:val="en-GB"/>
        </w:rPr>
        <w:t xml:space="preserve">. Available at: </w:t>
      </w:r>
      <w:hyperlink r:id="R28add6d2ec774a24">
        <w:r w:rsidRPr="1744F5F8" w:rsidR="3CF3823D">
          <w:rPr>
            <w:rStyle w:val="Hyperlink"/>
            <w:rFonts w:ascii="Arial" w:hAnsi="Arial" w:eastAsia="Arial" w:cs="Arial"/>
            <w:noProof w:val="0"/>
            <w:sz w:val="24"/>
            <w:szCs w:val="24"/>
            <w:lang w:val="en-GB"/>
          </w:rPr>
          <w:t>https://www.who.int/initiatives/sdg3-global-action-plan</w:t>
        </w:r>
      </w:hyperlink>
      <w:r w:rsidRPr="1744F5F8" w:rsidR="3CF3823D">
        <w:rPr>
          <w:rFonts w:ascii="Arial" w:hAnsi="Arial" w:eastAsia="Arial" w:cs="Arial"/>
          <w:noProof w:val="0"/>
          <w:sz w:val="24"/>
          <w:szCs w:val="24"/>
          <w:lang w:val="en-GB"/>
        </w:rPr>
        <w:t xml:space="preserve"> </w:t>
      </w:r>
      <w:r w:rsidRPr="1744F5F8" w:rsidR="2269795B">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3A0EB679">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416B774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2FD911C5" w14:textId="544B8C10">
      <w:pPr>
        <w:spacing w:before="0" w:beforeAutospacing="off" w:after="240" w:afterAutospacing="off" w:line="360" w:lineRule="auto"/>
      </w:pPr>
      <w:r w:rsidRPr="1744F5F8" w:rsidR="3CF3823D">
        <w:rPr>
          <w:rFonts w:ascii="Arial" w:hAnsi="Arial" w:eastAsia="Arial" w:cs="Arial"/>
          <w:noProof w:val="0"/>
          <w:sz w:val="24"/>
          <w:szCs w:val="24"/>
          <w:lang w:val="en-GB"/>
        </w:rPr>
        <w:t xml:space="preserve">World Health Organization (2025). </w:t>
      </w:r>
      <w:r w:rsidRPr="1744F5F8" w:rsidR="3CF3823D">
        <w:rPr>
          <w:rFonts w:ascii="Arial" w:hAnsi="Arial" w:eastAsia="Arial" w:cs="Arial"/>
          <w:i w:val="1"/>
          <w:iCs w:val="1"/>
          <w:noProof w:val="0"/>
          <w:sz w:val="24"/>
          <w:szCs w:val="24"/>
          <w:lang w:val="en-GB"/>
        </w:rPr>
        <w:t>Universal Health Coverage (UHC)</w:t>
      </w:r>
      <w:r w:rsidRPr="1744F5F8" w:rsidR="3CF3823D">
        <w:rPr>
          <w:rFonts w:ascii="Arial" w:hAnsi="Arial" w:eastAsia="Arial" w:cs="Arial"/>
          <w:noProof w:val="0"/>
          <w:sz w:val="24"/>
          <w:szCs w:val="24"/>
          <w:lang w:val="en-GB"/>
        </w:rPr>
        <w:t xml:space="preserve">. [online] World Health Organization. Available at: </w:t>
      </w:r>
      <w:hyperlink r:id="Rfdc034d5d8104909">
        <w:r w:rsidRPr="1744F5F8" w:rsidR="3CF3823D">
          <w:rPr>
            <w:rStyle w:val="Hyperlink"/>
            <w:rFonts w:ascii="Arial" w:hAnsi="Arial" w:eastAsia="Arial" w:cs="Arial"/>
            <w:noProof w:val="0"/>
            <w:sz w:val="24"/>
            <w:szCs w:val="24"/>
            <w:lang w:val="en-GB"/>
          </w:rPr>
          <w:t>https://www.who.int/news-room/fact-sheets/detail/universal-health-coverage-(uhc</w:t>
        </w:r>
      </w:hyperlink>
      <w:r w:rsidRPr="1744F5F8" w:rsidR="3CF3823D">
        <w:rPr>
          <w:rFonts w:ascii="Arial" w:hAnsi="Arial" w:eastAsia="Arial" w:cs="Arial"/>
          <w:noProof w:val="0"/>
          <w:sz w:val="24"/>
          <w:szCs w:val="24"/>
          <w:lang w:val="en-GB"/>
        </w:rPr>
        <w:t xml:space="preserve">) </w:t>
      </w:r>
      <w:r w:rsidRPr="1744F5F8" w:rsidR="6BB93F4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 4</w:t>
      </w:r>
      <w:r w:rsidRPr="1744F5F8" w:rsidR="65A017CB">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Nov. 2025</w:t>
      </w:r>
      <w:r w:rsidRPr="1744F5F8" w:rsidR="0C976DC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3183FE75" w:rsidP="60E5E3FD" w:rsidRDefault="3183FE75" w14:paraId="6ABA10D4" w14:textId="66EE568A">
      <w:pPr>
        <w:spacing w:before="0" w:beforeAutospacing="off" w:after="240" w:afterAutospacing="off" w:line="360" w:lineRule="auto"/>
      </w:pPr>
      <w:r w:rsidRPr="1744F5F8" w:rsidR="3CF3823D">
        <w:rPr>
          <w:rFonts w:ascii="Arial" w:hAnsi="Arial" w:eastAsia="Arial" w:cs="Arial"/>
          <w:noProof w:val="0"/>
          <w:sz w:val="24"/>
          <w:szCs w:val="24"/>
          <w:lang w:val="en-GB"/>
        </w:rPr>
        <w:t xml:space="preserve">Yildiz, E. (2025). </w:t>
      </w:r>
      <w:r w:rsidRPr="1744F5F8" w:rsidR="3CF3823D">
        <w:rPr>
          <w:rFonts w:ascii="Arial" w:hAnsi="Arial" w:eastAsia="Arial" w:cs="Arial"/>
          <w:i w:val="1"/>
          <w:iCs w:val="1"/>
          <w:noProof w:val="0"/>
          <w:sz w:val="24"/>
          <w:szCs w:val="24"/>
          <w:lang w:val="en-GB"/>
        </w:rPr>
        <w:t>The UK government’s responsibility to tackle hunger and hardship</w:t>
      </w:r>
      <w:r w:rsidRPr="1744F5F8" w:rsidR="3CF3823D">
        <w:rPr>
          <w:rFonts w:ascii="Arial" w:hAnsi="Arial" w:eastAsia="Arial" w:cs="Arial"/>
          <w:noProof w:val="0"/>
          <w:sz w:val="24"/>
          <w:szCs w:val="24"/>
          <w:lang w:val="en-GB"/>
        </w:rPr>
        <w:t xml:space="preserve">. [online] Resolve Poverty. Available at: </w:t>
      </w:r>
      <w:hyperlink r:id="Rd508367fad224b83">
        <w:r w:rsidRPr="1744F5F8" w:rsidR="3CF3823D">
          <w:rPr>
            <w:rStyle w:val="Hyperlink"/>
            <w:rFonts w:ascii="Arial" w:hAnsi="Arial" w:eastAsia="Arial" w:cs="Arial"/>
            <w:noProof w:val="0"/>
            <w:sz w:val="24"/>
            <w:szCs w:val="24"/>
            <w:lang w:val="en-GB"/>
          </w:rPr>
          <w:t>https://www.resolvepoverty.org/the-cost-of-hunger-and-hardship-evidencing-the-uk-governments-economic-and-moral-responsibility-to-tackle-hunger/</w:t>
        </w:r>
      </w:hyperlink>
      <w:r w:rsidRPr="1744F5F8" w:rsidR="3CF3823D">
        <w:rPr>
          <w:rFonts w:ascii="Arial" w:hAnsi="Arial" w:eastAsia="Arial" w:cs="Arial"/>
          <w:noProof w:val="0"/>
          <w:sz w:val="24"/>
          <w:szCs w:val="24"/>
          <w:lang w:val="en-GB"/>
        </w:rPr>
        <w:t xml:space="preserve"> </w:t>
      </w:r>
      <w:r w:rsidRPr="1744F5F8" w:rsidR="033E300D">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Accessed</w:t>
      </w:r>
      <w:r w:rsidRPr="1744F5F8" w:rsidR="0071F928">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 xml:space="preserve"> 7 Nov. 2025</w:t>
      </w:r>
      <w:r w:rsidRPr="1744F5F8" w:rsidR="7DE86B30">
        <w:rPr>
          <w:rFonts w:ascii="Arial" w:hAnsi="Arial" w:eastAsia="Arial" w:cs="Arial"/>
          <w:noProof w:val="0"/>
          <w:sz w:val="24"/>
          <w:szCs w:val="24"/>
          <w:lang w:val="en-GB"/>
        </w:rPr>
        <w:t>)</w:t>
      </w:r>
      <w:r w:rsidRPr="1744F5F8" w:rsidR="3CF3823D">
        <w:rPr>
          <w:rFonts w:ascii="Arial" w:hAnsi="Arial" w:eastAsia="Arial" w:cs="Arial"/>
          <w:noProof w:val="0"/>
          <w:sz w:val="24"/>
          <w:szCs w:val="24"/>
          <w:lang w:val="en-GB"/>
        </w:rPr>
        <w:t>.</w:t>
      </w:r>
    </w:p>
    <w:p w:rsidR="60E5E3FD" w:rsidP="60E5E3FD" w:rsidRDefault="60E5E3FD" w14:paraId="622675F8" w14:textId="2EF6CAC7">
      <w:pPr>
        <w:pStyle w:val="Normal"/>
        <w:rPr>
          <w:rFonts w:ascii="Arial" w:hAnsi="Arial" w:eastAsia="Arial" w:cs="Arial"/>
          <w:b w:val="0"/>
          <w:bCs w:val="0"/>
          <w:noProof w:val="0"/>
          <w:sz w:val="40"/>
          <w:szCs w:val="40"/>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93616C"/>
    <w:rsid w:val="00217100"/>
    <w:rsid w:val="002BFE5A"/>
    <w:rsid w:val="00528A31"/>
    <w:rsid w:val="005B28E8"/>
    <w:rsid w:val="006B8ADA"/>
    <w:rsid w:val="006C0CBD"/>
    <w:rsid w:val="0071F928"/>
    <w:rsid w:val="0075448E"/>
    <w:rsid w:val="00913DA6"/>
    <w:rsid w:val="012ACF31"/>
    <w:rsid w:val="0135D318"/>
    <w:rsid w:val="01409033"/>
    <w:rsid w:val="01465623"/>
    <w:rsid w:val="015614AE"/>
    <w:rsid w:val="015BFA16"/>
    <w:rsid w:val="01661B7B"/>
    <w:rsid w:val="0178C349"/>
    <w:rsid w:val="01850E2D"/>
    <w:rsid w:val="0195B502"/>
    <w:rsid w:val="019AC140"/>
    <w:rsid w:val="01A89BFE"/>
    <w:rsid w:val="01B232AD"/>
    <w:rsid w:val="01E1CF47"/>
    <w:rsid w:val="01E5B99C"/>
    <w:rsid w:val="020934AA"/>
    <w:rsid w:val="0239BC8D"/>
    <w:rsid w:val="0240FA7B"/>
    <w:rsid w:val="02570C55"/>
    <w:rsid w:val="025882FB"/>
    <w:rsid w:val="026F867B"/>
    <w:rsid w:val="02975909"/>
    <w:rsid w:val="0316DA92"/>
    <w:rsid w:val="03357415"/>
    <w:rsid w:val="033E300D"/>
    <w:rsid w:val="0359C488"/>
    <w:rsid w:val="038D9CAF"/>
    <w:rsid w:val="03930152"/>
    <w:rsid w:val="039976D3"/>
    <w:rsid w:val="03A8CA30"/>
    <w:rsid w:val="03ADBBFA"/>
    <w:rsid w:val="03B1D0CD"/>
    <w:rsid w:val="03B7E33A"/>
    <w:rsid w:val="03D5096D"/>
    <w:rsid w:val="04111914"/>
    <w:rsid w:val="04179822"/>
    <w:rsid w:val="04256D17"/>
    <w:rsid w:val="0471CF7E"/>
    <w:rsid w:val="0476AAA7"/>
    <w:rsid w:val="0479E6F2"/>
    <w:rsid w:val="04A5C3A4"/>
    <w:rsid w:val="04D9F631"/>
    <w:rsid w:val="04FA12F2"/>
    <w:rsid w:val="05059CEA"/>
    <w:rsid w:val="051DF75D"/>
    <w:rsid w:val="052C2A68"/>
    <w:rsid w:val="0539F370"/>
    <w:rsid w:val="05416267"/>
    <w:rsid w:val="0577F8E9"/>
    <w:rsid w:val="0579A834"/>
    <w:rsid w:val="059C41F2"/>
    <w:rsid w:val="05C9BEE3"/>
    <w:rsid w:val="05D7B631"/>
    <w:rsid w:val="05EE3C5C"/>
    <w:rsid w:val="066D12E2"/>
    <w:rsid w:val="066EC671"/>
    <w:rsid w:val="0679AA93"/>
    <w:rsid w:val="0690544C"/>
    <w:rsid w:val="06C100DD"/>
    <w:rsid w:val="06F5035F"/>
    <w:rsid w:val="06FDBBF6"/>
    <w:rsid w:val="070C7E06"/>
    <w:rsid w:val="07133E56"/>
    <w:rsid w:val="07372152"/>
    <w:rsid w:val="074C654C"/>
    <w:rsid w:val="075D1BCC"/>
    <w:rsid w:val="075EAE61"/>
    <w:rsid w:val="076F815F"/>
    <w:rsid w:val="07747E0E"/>
    <w:rsid w:val="078B5A18"/>
    <w:rsid w:val="07A7582F"/>
    <w:rsid w:val="07AB64B0"/>
    <w:rsid w:val="07BB1070"/>
    <w:rsid w:val="07EF10CC"/>
    <w:rsid w:val="07F115ED"/>
    <w:rsid w:val="08077DF5"/>
    <w:rsid w:val="0820EA7E"/>
    <w:rsid w:val="083490D6"/>
    <w:rsid w:val="083846BD"/>
    <w:rsid w:val="085D486A"/>
    <w:rsid w:val="0869F1F0"/>
    <w:rsid w:val="08959AA7"/>
    <w:rsid w:val="08A7C9DD"/>
    <w:rsid w:val="08AA5096"/>
    <w:rsid w:val="08AFFBDE"/>
    <w:rsid w:val="08F2AB17"/>
    <w:rsid w:val="099AE6DD"/>
    <w:rsid w:val="09A41C9D"/>
    <w:rsid w:val="09BA8DE7"/>
    <w:rsid w:val="09C3D4A2"/>
    <w:rsid w:val="09E4B423"/>
    <w:rsid w:val="09F2590E"/>
    <w:rsid w:val="0A09F55F"/>
    <w:rsid w:val="0A1BE3F7"/>
    <w:rsid w:val="0A24B13E"/>
    <w:rsid w:val="0A30A7FB"/>
    <w:rsid w:val="0A321488"/>
    <w:rsid w:val="0A426FAC"/>
    <w:rsid w:val="0A4EC497"/>
    <w:rsid w:val="0AD4201E"/>
    <w:rsid w:val="0ADCB8BF"/>
    <w:rsid w:val="0AE2A379"/>
    <w:rsid w:val="0AE7F2DD"/>
    <w:rsid w:val="0B0562C2"/>
    <w:rsid w:val="0B25BD5C"/>
    <w:rsid w:val="0B391EF4"/>
    <w:rsid w:val="0B882126"/>
    <w:rsid w:val="0B8D642E"/>
    <w:rsid w:val="0B90D9BD"/>
    <w:rsid w:val="0BA2B79B"/>
    <w:rsid w:val="0BA4A27D"/>
    <w:rsid w:val="0BC29288"/>
    <w:rsid w:val="0BDB32D8"/>
    <w:rsid w:val="0C0B760F"/>
    <w:rsid w:val="0C0FE976"/>
    <w:rsid w:val="0C2BA6EE"/>
    <w:rsid w:val="0C489E67"/>
    <w:rsid w:val="0C801F65"/>
    <w:rsid w:val="0C822F32"/>
    <w:rsid w:val="0C976DC0"/>
    <w:rsid w:val="0CA9FF6E"/>
    <w:rsid w:val="0CB21859"/>
    <w:rsid w:val="0CBDA1A2"/>
    <w:rsid w:val="0CCF5C3B"/>
    <w:rsid w:val="0CD11559"/>
    <w:rsid w:val="0CD2FE50"/>
    <w:rsid w:val="0CEAFFE8"/>
    <w:rsid w:val="0CF5D6FF"/>
    <w:rsid w:val="0D023B04"/>
    <w:rsid w:val="0D1A45D6"/>
    <w:rsid w:val="0D49E3BC"/>
    <w:rsid w:val="0D55D583"/>
    <w:rsid w:val="0D5D5212"/>
    <w:rsid w:val="0D66E983"/>
    <w:rsid w:val="0D76369A"/>
    <w:rsid w:val="0D880971"/>
    <w:rsid w:val="0D8C5C6D"/>
    <w:rsid w:val="0DE8241D"/>
    <w:rsid w:val="0DF72A43"/>
    <w:rsid w:val="0DFCC207"/>
    <w:rsid w:val="0E094834"/>
    <w:rsid w:val="0E1001C3"/>
    <w:rsid w:val="0E2BB2E6"/>
    <w:rsid w:val="0E2C2EB8"/>
    <w:rsid w:val="0E6CC540"/>
    <w:rsid w:val="0E7BFCED"/>
    <w:rsid w:val="0E84EC69"/>
    <w:rsid w:val="0E884B84"/>
    <w:rsid w:val="0E908FCE"/>
    <w:rsid w:val="0E99FA16"/>
    <w:rsid w:val="0E9AFCF2"/>
    <w:rsid w:val="0EAF6192"/>
    <w:rsid w:val="0EBAD1C2"/>
    <w:rsid w:val="0EBED3E0"/>
    <w:rsid w:val="0ED50B57"/>
    <w:rsid w:val="0ED7BA5C"/>
    <w:rsid w:val="0EEE65D9"/>
    <w:rsid w:val="0EF7BC57"/>
    <w:rsid w:val="0F1358EE"/>
    <w:rsid w:val="0F1592E7"/>
    <w:rsid w:val="0F161188"/>
    <w:rsid w:val="0F1DF247"/>
    <w:rsid w:val="0F26247A"/>
    <w:rsid w:val="0F29C5C4"/>
    <w:rsid w:val="0F474706"/>
    <w:rsid w:val="0F692CC6"/>
    <w:rsid w:val="0F69BAB5"/>
    <w:rsid w:val="0F93ECCE"/>
    <w:rsid w:val="0FA1032D"/>
    <w:rsid w:val="0FB7ACA6"/>
    <w:rsid w:val="0FBA8459"/>
    <w:rsid w:val="1023B753"/>
    <w:rsid w:val="10245916"/>
    <w:rsid w:val="103F45E5"/>
    <w:rsid w:val="10670863"/>
    <w:rsid w:val="10718976"/>
    <w:rsid w:val="1071AC00"/>
    <w:rsid w:val="1087EAE4"/>
    <w:rsid w:val="10962FF9"/>
    <w:rsid w:val="10C1CE3C"/>
    <w:rsid w:val="10DA3464"/>
    <w:rsid w:val="10FD4D5C"/>
    <w:rsid w:val="1107AAB0"/>
    <w:rsid w:val="11102369"/>
    <w:rsid w:val="112DBB85"/>
    <w:rsid w:val="112FEC4A"/>
    <w:rsid w:val="11400A0A"/>
    <w:rsid w:val="1151C4A0"/>
    <w:rsid w:val="11555972"/>
    <w:rsid w:val="1160A628"/>
    <w:rsid w:val="11642EB9"/>
    <w:rsid w:val="11A7F007"/>
    <w:rsid w:val="11C2E4E6"/>
    <w:rsid w:val="11E7A0C9"/>
    <w:rsid w:val="11E83D93"/>
    <w:rsid w:val="11E88985"/>
    <w:rsid w:val="1201DD0C"/>
    <w:rsid w:val="12055585"/>
    <w:rsid w:val="120E3F32"/>
    <w:rsid w:val="1219313B"/>
    <w:rsid w:val="122C01F6"/>
    <w:rsid w:val="122DD9EB"/>
    <w:rsid w:val="122F6569"/>
    <w:rsid w:val="123C0599"/>
    <w:rsid w:val="127B784A"/>
    <w:rsid w:val="128ECA07"/>
    <w:rsid w:val="12FBB4A6"/>
    <w:rsid w:val="1318742C"/>
    <w:rsid w:val="131DDE65"/>
    <w:rsid w:val="134B5E29"/>
    <w:rsid w:val="13534CD3"/>
    <w:rsid w:val="1353F8D0"/>
    <w:rsid w:val="135FADD2"/>
    <w:rsid w:val="136212CF"/>
    <w:rsid w:val="1387A55B"/>
    <w:rsid w:val="13882003"/>
    <w:rsid w:val="13B77041"/>
    <w:rsid w:val="13D555A9"/>
    <w:rsid w:val="1417258D"/>
    <w:rsid w:val="14220A37"/>
    <w:rsid w:val="14242DBA"/>
    <w:rsid w:val="142B22B5"/>
    <w:rsid w:val="14305384"/>
    <w:rsid w:val="14A6A7FA"/>
    <w:rsid w:val="14CA5DC9"/>
    <w:rsid w:val="14E2C41F"/>
    <w:rsid w:val="14F73E55"/>
    <w:rsid w:val="151BE5C1"/>
    <w:rsid w:val="151D3627"/>
    <w:rsid w:val="151E6F2C"/>
    <w:rsid w:val="1534EC8E"/>
    <w:rsid w:val="154CE561"/>
    <w:rsid w:val="155D5DCA"/>
    <w:rsid w:val="156E4E77"/>
    <w:rsid w:val="1590A48C"/>
    <w:rsid w:val="15B54D14"/>
    <w:rsid w:val="15B560BB"/>
    <w:rsid w:val="15CCAD7F"/>
    <w:rsid w:val="16320FF0"/>
    <w:rsid w:val="165CD38D"/>
    <w:rsid w:val="1663A6F1"/>
    <w:rsid w:val="166E323B"/>
    <w:rsid w:val="16B337FA"/>
    <w:rsid w:val="16B3BDD9"/>
    <w:rsid w:val="16E99580"/>
    <w:rsid w:val="16F7BF49"/>
    <w:rsid w:val="16FDA72D"/>
    <w:rsid w:val="171EC6A5"/>
    <w:rsid w:val="172F25C8"/>
    <w:rsid w:val="1744F5F8"/>
    <w:rsid w:val="17564854"/>
    <w:rsid w:val="175D8A4D"/>
    <w:rsid w:val="1786EFC3"/>
    <w:rsid w:val="17950E9A"/>
    <w:rsid w:val="17C754DB"/>
    <w:rsid w:val="17E4FA4A"/>
    <w:rsid w:val="17E97C9D"/>
    <w:rsid w:val="180A5B7C"/>
    <w:rsid w:val="180A875F"/>
    <w:rsid w:val="181FFFF5"/>
    <w:rsid w:val="182D63C0"/>
    <w:rsid w:val="1839A8C9"/>
    <w:rsid w:val="183B4015"/>
    <w:rsid w:val="1855B53F"/>
    <w:rsid w:val="185642B3"/>
    <w:rsid w:val="1865BE34"/>
    <w:rsid w:val="186E3BAF"/>
    <w:rsid w:val="188C643B"/>
    <w:rsid w:val="18A809E7"/>
    <w:rsid w:val="18AA21A5"/>
    <w:rsid w:val="18E683AF"/>
    <w:rsid w:val="18E6BA8A"/>
    <w:rsid w:val="18EC5E3A"/>
    <w:rsid w:val="18FFD517"/>
    <w:rsid w:val="1928A568"/>
    <w:rsid w:val="1932AD86"/>
    <w:rsid w:val="1935D4A1"/>
    <w:rsid w:val="1938A620"/>
    <w:rsid w:val="195FD275"/>
    <w:rsid w:val="1960C0AC"/>
    <w:rsid w:val="197D6169"/>
    <w:rsid w:val="197E69D9"/>
    <w:rsid w:val="1998A80D"/>
    <w:rsid w:val="199D5E8B"/>
    <w:rsid w:val="19A7A7D4"/>
    <w:rsid w:val="19C4D331"/>
    <w:rsid w:val="19C90AE8"/>
    <w:rsid w:val="19D830AA"/>
    <w:rsid w:val="1A18E9CA"/>
    <w:rsid w:val="1A22890E"/>
    <w:rsid w:val="1A2440A4"/>
    <w:rsid w:val="1A299F53"/>
    <w:rsid w:val="1A600F0A"/>
    <w:rsid w:val="1A63337D"/>
    <w:rsid w:val="1A7C975B"/>
    <w:rsid w:val="1A892C35"/>
    <w:rsid w:val="1A8AE540"/>
    <w:rsid w:val="1A9A6043"/>
    <w:rsid w:val="1AA4CB39"/>
    <w:rsid w:val="1ACF1F8A"/>
    <w:rsid w:val="1AE8E424"/>
    <w:rsid w:val="1B0164DD"/>
    <w:rsid w:val="1B02868E"/>
    <w:rsid w:val="1B27D66D"/>
    <w:rsid w:val="1B308BEC"/>
    <w:rsid w:val="1B320AB7"/>
    <w:rsid w:val="1B3DF968"/>
    <w:rsid w:val="1B57E66B"/>
    <w:rsid w:val="1B5BF88A"/>
    <w:rsid w:val="1B867ED3"/>
    <w:rsid w:val="1B8A3A70"/>
    <w:rsid w:val="1B8CEBCF"/>
    <w:rsid w:val="1B962D97"/>
    <w:rsid w:val="1B99A74B"/>
    <w:rsid w:val="1BA0E404"/>
    <w:rsid w:val="1BADC97B"/>
    <w:rsid w:val="1BC591CF"/>
    <w:rsid w:val="1BD78C39"/>
    <w:rsid w:val="1BFFC164"/>
    <w:rsid w:val="1C251B4E"/>
    <w:rsid w:val="1C545CBF"/>
    <w:rsid w:val="1C55C9EB"/>
    <w:rsid w:val="1CB72566"/>
    <w:rsid w:val="1CD013BE"/>
    <w:rsid w:val="1CF69185"/>
    <w:rsid w:val="1D197EC2"/>
    <w:rsid w:val="1D1BF278"/>
    <w:rsid w:val="1D666E6D"/>
    <w:rsid w:val="1D67084C"/>
    <w:rsid w:val="1D72BB8F"/>
    <w:rsid w:val="1D7F2A1C"/>
    <w:rsid w:val="1D8A4423"/>
    <w:rsid w:val="1D91A510"/>
    <w:rsid w:val="1E05028D"/>
    <w:rsid w:val="1E0A2A3B"/>
    <w:rsid w:val="1E0D8C90"/>
    <w:rsid w:val="1E0E4440"/>
    <w:rsid w:val="1E1AC9DE"/>
    <w:rsid w:val="1E58D327"/>
    <w:rsid w:val="1E5C1944"/>
    <w:rsid w:val="1E81AE1C"/>
    <w:rsid w:val="1E8E75FD"/>
    <w:rsid w:val="1EC3E4A8"/>
    <w:rsid w:val="1ED9D087"/>
    <w:rsid w:val="1F05E9C7"/>
    <w:rsid w:val="1F0EB5E8"/>
    <w:rsid w:val="1F150AEA"/>
    <w:rsid w:val="1F2C39C5"/>
    <w:rsid w:val="1F74A63E"/>
    <w:rsid w:val="1F7D04F1"/>
    <w:rsid w:val="1F8D5399"/>
    <w:rsid w:val="1FB6422E"/>
    <w:rsid w:val="1FB83E3D"/>
    <w:rsid w:val="1FB8C7A4"/>
    <w:rsid w:val="1FBE9AB3"/>
    <w:rsid w:val="1FC7B1D4"/>
    <w:rsid w:val="1FD3EC68"/>
    <w:rsid w:val="1FE1463B"/>
    <w:rsid w:val="1FF2E77F"/>
    <w:rsid w:val="1FF50965"/>
    <w:rsid w:val="200456F7"/>
    <w:rsid w:val="2008C0B1"/>
    <w:rsid w:val="200FDFD6"/>
    <w:rsid w:val="202C8AD7"/>
    <w:rsid w:val="202D6241"/>
    <w:rsid w:val="2033719D"/>
    <w:rsid w:val="204214BB"/>
    <w:rsid w:val="205D05D6"/>
    <w:rsid w:val="206ABFCB"/>
    <w:rsid w:val="2070B07C"/>
    <w:rsid w:val="207A5B48"/>
    <w:rsid w:val="2099FAF8"/>
    <w:rsid w:val="20A09235"/>
    <w:rsid w:val="20A13722"/>
    <w:rsid w:val="20B12327"/>
    <w:rsid w:val="20BAC425"/>
    <w:rsid w:val="20BCC14C"/>
    <w:rsid w:val="20D77B9F"/>
    <w:rsid w:val="20DBA4CE"/>
    <w:rsid w:val="20DBC5A7"/>
    <w:rsid w:val="20DF5F4E"/>
    <w:rsid w:val="20E9846E"/>
    <w:rsid w:val="20EF1323"/>
    <w:rsid w:val="210ABEA1"/>
    <w:rsid w:val="21235465"/>
    <w:rsid w:val="212DC12E"/>
    <w:rsid w:val="21498E57"/>
    <w:rsid w:val="214B0DF2"/>
    <w:rsid w:val="214EA813"/>
    <w:rsid w:val="21592F6A"/>
    <w:rsid w:val="218692D4"/>
    <w:rsid w:val="218B00D4"/>
    <w:rsid w:val="219395AF"/>
    <w:rsid w:val="21A66045"/>
    <w:rsid w:val="21D7B536"/>
    <w:rsid w:val="21F49301"/>
    <w:rsid w:val="2218D69C"/>
    <w:rsid w:val="22291992"/>
    <w:rsid w:val="222EE213"/>
    <w:rsid w:val="2262863D"/>
    <w:rsid w:val="2269795B"/>
    <w:rsid w:val="2286F1A2"/>
    <w:rsid w:val="229445D9"/>
    <w:rsid w:val="22960E4E"/>
    <w:rsid w:val="229EE89A"/>
    <w:rsid w:val="22A30D05"/>
    <w:rsid w:val="22AB8D9B"/>
    <w:rsid w:val="22F82576"/>
    <w:rsid w:val="230C8E38"/>
    <w:rsid w:val="233EEEFB"/>
    <w:rsid w:val="23654910"/>
    <w:rsid w:val="238C8136"/>
    <w:rsid w:val="2393B8EC"/>
    <w:rsid w:val="239FD8CC"/>
    <w:rsid w:val="23D723EB"/>
    <w:rsid w:val="23DB668E"/>
    <w:rsid w:val="23DDC898"/>
    <w:rsid w:val="23E8BEDE"/>
    <w:rsid w:val="23F364F3"/>
    <w:rsid w:val="24013AF5"/>
    <w:rsid w:val="2428E9B6"/>
    <w:rsid w:val="247C9819"/>
    <w:rsid w:val="248952AE"/>
    <w:rsid w:val="24A8F4D6"/>
    <w:rsid w:val="24C3FD30"/>
    <w:rsid w:val="24C92345"/>
    <w:rsid w:val="24EC6E64"/>
    <w:rsid w:val="250EA8A4"/>
    <w:rsid w:val="251D9035"/>
    <w:rsid w:val="251DF99E"/>
    <w:rsid w:val="2530349B"/>
    <w:rsid w:val="254FD6C0"/>
    <w:rsid w:val="2585BE01"/>
    <w:rsid w:val="258780B4"/>
    <w:rsid w:val="25A142D7"/>
    <w:rsid w:val="25AD7566"/>
    <w:rsid w:val="25AE5376"/>
    <w:rsid w:val="25CE7D0A"/>
    <w:rsid w:val="25E01426"/>
    <w:rsid w:val="25F7CB19"/>
    <w:rsid w:val="25F7EA99"/>
    <w:rsid w:val="261F2E1A"/>
    <w:rsid w:val="2623FBD0"/>
    <w:rsid w:val="262EE406"/>
    <w:rsid w:val="264928D4"/>
    <w:rsid w:val="266F74AA"/>
    <w:rsid w:val="2698438D"/>
    <w:rsid w:val="269CDC50"/>
    <w:rsid w:val="272DF969"/>
    <w:rsid w:val="27389997"/>
    <w:rsid w:val="275AB2D3"/>
    <w:rsid w:val="275AF7D8"/>
    <w:rsid w:val="27BD03E4"/>
    <w:rsid w:val="27CC76E0"/>
    <w:rsid w:val="27F17D0F"/>
    <w:rsid w:val="27FD37AB"/>
    <w:rsid w:val="280F3419"/>
    <w:rsid w:val="281B7BD3"/>
    <w:rsid w:val="281DF34C"/>
    <w:rsid w:val="28211BE6"/>
    <w:rsid w:val="28225A2C"/>
    <w:rsid w:val="282629AE"/>
    <w:rsid w:val="283EDDBB"/>
    <w:rsid w:val="2847C9F5"/>
    <w:rsid w:val="2867C799"/>
    <w:rsid w:val="2875360D"/>
    <w:rsid w:val="2892FC54"/>
    <w:rsid w:val="28BFB727"/>
    <w:rsid w:val="28C4E8C4"/>
    <w:rsid w:val="28DE7478"/>
    <w:rsid w:val="28EAE9F8"/>
    <w:rsid w:val="28F6CC1C"/>
    <w:rsid w:val="29323BB0"/>
    <w:rsid w:val="29447F52"/>
    <w:rsid w:val="29669768"/>
    <w:rsid w:val="2979202E"/>
    <w:rsid w:val="2979EF89"/>
    <w:rsid w:val="29AF7D47"/>
    <w:rsid w:val="29D361E8"/>
    <w:rsid w:val="29D91835"/>
    <w:rsid w:val="29DB19A3"/>
    <w:rsid w:val="29ED2D38"/>
    <w:rsid w:val="29EE5028"/>
    <w:rsid w:val="29FFA34F"/>
    <w:rsid w:val="2A486808"/>
    <w:rsid w:val="2A52DB56"/>
    <w:rsid w:val="2A5FB3B6"/>
    <w:rsid w:val="2A6EC389"/>
    <w:rsid w:val="2A8C9163"/>
    <w:rsid w:val="2AB84D50"/>
    <w:rsid w:val="2AE92B0E"/>
    <w:rsid w:val="2AF16DE1"/>
    <w:rsid w:val="2B015CF7"/>
    <w:rsid w:val="2B263244"/>
    <w:rsid w:val="2B27F8AA"/>
    <w:rsid w:val="2B30A614"/>
    <w:rsid w:val="2B3CFD35"/>
    <w:rsid w:val="2B4076A5"/>
    <w:rsid w:val="2B4BAB32"/>
    <w:rsid w:val="2B54B7C7"/>
    <w:rsid w:val="2B5A9E91"/>
    <w:rsid w:val="2B5C73E6"/>
    <w:rsid w:val="2B6DC0A5"/>
    <w:rsid w:val="2B8E595D"/>
    <w:rsid w:val="2B910B58"/>
    <w:rsid w:val="2BA7526C"/>
    <w:rsid w:val="2BAFFA5B"/>
    <w:rsid w:val="2BC09561"/>
    <w:rsid w:val="2BC2ED82"/>
    <w:rsid w:val="2BEFF06C"/>
    <w:rsid w:val="2BF72F48"/>
    <w:rsid w:val="2BFE170D"/>
    <w:rsid w:val="2C082278"/>
    <w:rsid w:val="2C121D97"/>
    <w:rsid w:val="2C1515B1"/>
    <w:rsid w:val="2C405381"/>
    <w:rsid w:val="2C552504"/>
    <w:rsid w:val="2C6B8DCA"/>
    <w:rsid w:val="2C7364E8"/>
    <w:rsid w:val="2CB4CD98"/>
    <w:rsid w:val="2CBFB206"/>
    <w:rsid w:val="2CEDC76C"/>
    <w:rsid w:val="2CEFA8AF"/>
    <w:rsid w:val="2CF5F422"/>
    <w:rsid w:val="2CFB2CD7"/>
    <w:rsid w:val="2D155CDA"/>
    <w:rsid w:val="2D1944C0"/>
    <w:rsid w:val="2D26AC2F"/>
    <w:rsid w:val="2D497DAB"/>
    <w:rsid w:val="2D5332C8"/>
    <w:rsid w:val="2D63C682"/>
    <w:rsid w:val="2D792DF6"/>
    <w:rsid w:val="2DA2DBCD"/>
    <w:rsid w:val="2DC28EAB"/>
    <w:rsid w:val="2DD4D11E"/>
    <w:rsid w:val="2DFBDFBF"/>
    <w:rsid w:val="2E30AB5E"/>
    <w:rsid w:val="2E318565"/>
    <w:rsid w:val="2E34169B"/>
    <w:rsid w:val="2E407295"/>
    <w:rsid w:val="2E5AC9D5"/>
    <w:rsid w:val="2E81ADDC"/>
    <w:rsid w:val="2E82393C"/>
    <w:rsid w:val="2E85BBD2"/>
    <w:rsid w:val="2ED26112"/>
    <w:rsid w:val="2EDA87A7"/>
    <w:rsid w:val="2F1446DC"/>
    <w:rsid w:val="2F3612A7"/>
    <w:rsid w:val="2F43E961"/>
    <w:rsid w:val="2F4FEAF6"/>
    <w:rsid w:val="2F504641"/>
    <w:rsid w:val="2F5CD09E"/>
    <w:rsid w:val="2FA3030B"/>
    <w:rsid w:val="2FAEB624"/>
    <w:rsid w:val="2FD65E2D"/>
    <w:rsid w:val="2FF61B82"/>
    <w:rsid w:val="3005AE1D"/>
    <w:rsid w:val="302EDF8A"/>
    <w:rsid w:val="3031C17D"/>
    <w:rsid w:val="3043D07A"/>
    <w:rsid w:val="304DC31A"/>
    <w:rsid w:val="3053CE28"/>
    <w:rsid w:val="306C60CB"/>
    <w:rsid w:val="306E9598"/>
    <w:rsid w:val="306F54DD"/>
    <w:rsid w:val="30810019"/>
    <w:rsid w:val="3086B345"/>
    <w:rsid w:val="309DDCE8"/>
    <w:rsid w:val="30C60C28"/>
    <w:rsid w:val="30D00631"/>
    <w:rsid w:val="30DB8815"/>
    <w:rsid w:val="30ECC350"/>
    <w:rsid w:val="30F473BA"/>
    <w:rsid w:val="30F64AC2"/>
    <w:rsid w:val="30FA0FEC"/>
    <w:rsid w:val="3106EAA2"/>
    <w:rsid w:val="3138F751"/>
    <w:rsid w:val="313D455D"/>
    <w:rsid w:val="31479099"/>
    <w:rsid w:val="31508DB7"/>
    <w:rsid w:val="315D91CA"/>
    <w:rsid w:val="3183FE75"/>
    <w:rsid w:val="31857550"/>
    <w:rsid w:val="3197E508"/>
    <w:rsid w:val="31AC5E90"/>
    <w:rsid w:val="31AECE56"/>
    <w:rsid w:val="31BF5F6F"/>
    <w:rsid w:val="31C62D3C"/>
    <w:rsid w:val="31CDE55A"/>
    <w:rsid w:val="31CE15A5"/>
    <w:rsid w:val="31DF8223"/>
    <w:rsid w:val="31E9CD5B"/>
    <w:rsid w:val="31EB6017"/>
    <w:rsid w:val="3212FDC6"/>
    <w:rsid w:val="321EFDB8"/>
    <w:rsid w:val="32468D2D"/>
    <w:rsid w:val="3250E074"/>
    <w:rsid w:val="326328F2"/>
    <w:rsid w:val="3265DC45"/>
    <w:rsid w:val="32887761"/>
    <w:rsid w:val="3291545A"/>
    <w:rsid w:val="32B9D799"/>
    <w:rsid w:val="32CDB842"/>
    <w:rsid w:val="32D2E220"/>
    <w:rsid w:val="32E41940"/>
    <w:rsid w:val="32F89FAE"/>
    <w:rsid w:val="3309CD6F"/>
    <w:rsid w:val="3319390A"/>
    <w:rsid w:val="3328B83C"/>
    <w:rsid w:val="3334A50B"/>
    <w:rsid w:val="333FF1B9"/>
    <w:rsid w:val="337DF2B1"/>
    <w:rsid w:val="338E6D88"/>
    <w:rsid w:val="33BE332F"/>
    <w:rsid w:val="33D3F342"/>
    <w:rsid w:val="33DB1878"/>
    <w:rsid w:val="33EA8D38"/>
    <w:rsid w:val="33F8B874"/>
    <w:rsid w:val="340C7172"/>
    <w:rsid w:val="34359790"/>
    <w:rsid w:val="34382AB6"/>
    <w:rsid w:val="346E6F8C"/>
    <w:rsid w:val="34857979"/>
    <w:rsid w:val="34CD69E9"/>
    <w:rsid w:val="34E74310"/>
    <w:rsid w:val="34ECFB11"/>
    <w:rsid w:val="350219B3"/>
    <w:rsid w:val="35336892"/>
    <w:rsid w:val="35421147"/>
    <w:rsid w:val="35467CD4"/>
    <w:rsid w:val="3551F77A"/>
    <w:rsid w:val="3567211D"/>
    <w:rsid w:val="356AFA7D"/>
    <w:rsid w:val="35B4C359"/>
    <w:rsid w:val="35E497C4"/>
    <w:rsid w:val="35EFDCCF"/>
    <w:rsid w:val="360D3387"/>
    <w:rsid w:val="3645F1BE"/>
    <w:rsid w:val="36491C26"/>
    <w:rsid w:val="365DDE69"/>
    <w:rsid w:val="367A681A"/>
    <w:rsid w:val="36A35DB4"/>
    <w:rsid w:val="36ABE38D"/>
    <w:rsid w:val="36ADAA4C"/>
    <w:rsid w:val="36C6A1FB"/>
    <w:rsid w:val="36EE7F91"/>
    <w:rsid w:val="37056A7E"/>
    <w:rsid w:val="37150F27"/>
    <w:rsid w:val="3720F507"/>
    <w:rsid w:val="3739B6EF"/>
    <w:rsid w:val="374056BD"/>
    <w:rsid w:val="374846A9"/>
    <w:rsid w:val="375EC7D8"/>
    <w:rsid w:val="376C6A23"/>
    <w:rsid w:val="3771DA02"/>
    <w:rsid w:val="377966D6"/>
    <w:rsid w:val="3783A534"/>
    <w:rsid w:val="378C5DA5"/>
    <w:rsid w:val="37A17229"/>
    <w:rsid w:val="37A98F6D"/>
    <w:rsid w:val="37B484E1"/>
    <w:rsid w:val="37BE0CEB"/>
    <w:rsid w:val="37C4B448"/>
    <w:rsid w:val="37CEE76B"/>
    <w:rsid w:val="37D6DE29"/>
    <w:rsid w:val="37EB398B"/>
    <w:rsid w:val="37EE4CCC"/>
    <w:rsid w:val="38211E88"/>
    <w:rsid w:val="38259550"/>
    <w:rsid w:val="382F90A6"/>
    <w:rsid w:val="3844328E"/>
    <w:rsid w:val="3883FD7D"/>
    <w:rsid w:val="38AE41CF"/>
    <w:rsid w:val="38B204B6"/>
    <w:rsid w:val="38BAF056"/>
    <w:rsid w:val="38BC8085"/>
    <w:rsid w:val="38C9AAFF"/>
    <w:rsid w:val="38D77CEF"/>
    <w:rsid w:val="38D7DC51"/>
    <w:rsid w:val="38F2EC43"/>
    <w:rsid w:val="390A5E32"/>
    <w:rsid w:val="3914AEAB"/>
    <w:rsid w:val="391811D5"/>
    <w:rsid w:val="3926AE39"/>
    <w:rsid w:val="396B3622"/>
    <w:rsid w:val="39773724"/>
    <w:rsid w:val="39883EF3"/>
    <w:rsid w:val="399DBE0B"/>
    <w:rsid w:val="39A41028"/>
    <w:rsid w:val="39A6C296"/>
    <w:rsid w:val="39D1C0A4"/>
    <w:rsid w:val="39E0E17B"/>
    <w:rsid w:val="39E18B95"/>
    <w:rsid w:val="39E3C8DB"/>
    <w:rsid w:val="39EAB7F6"/>
    <w:rsid w:val="39FCBC19"/>
    <w:rsid w:val="3A0EB679"/>
    <w:rsid w:val="3A21BDEE"/>
    <w:rsid w:val="3A2200B1"/>
    <w:rsid w:val="3A629B3C"/>
    <w:rsid w:val="3A638706"/>
    <w:rsid w:val="3A825772"/>
    <w:rsid w:val="3A847B6E"/>
    <w:rsid w:val="3A8C2680"/>
    <w:rsid w:val="3AC596B6"/>
    <w:rsid w:val="3AE42557"/>
    <w:rsid w:val="3AF1D66A"/>
    <w:rsid w:val="3AFB0AB9"/>
    <w:rsid w:val="3B1A1E74"/>
    <w:rsid w:val="3B21C980"/>
    <w:rsid w:val="3B2752DE"/>
    <w:rsid w:val="3B6A994B"/>
    <w:rsid w:val="3B896BE1"/>
    <w:rsid w:val="3B9F2F66"/>
    <w:rsid w:val="3B9FF481"/>
    <w:rsid w:val="3BBE72E1"/>
    <w:rsid w:val="3BE2E6AA"/>
    <w:rsid w:val="3C2D43B6"/>
    <w:rsid w:val="3C3282E6"/>
    <w:rsid w:val="3C54A8BF"/>
    <w:rsid w:val="3C5D2091"/>
    <w:rsid w:val="3C614161"/>
    <w:rsid w:val="3C714553"/>
    <w:rsid w:val="3C731C72"/>
    <w:rsid w:val="3C77B3B5"/>
    <w:rsid w:val="3C7842FD"/>
    <w:rsid w:val="3C8945A8"/>
    <w:rsid w:val="3CB6E28E"/>
    <w:rsid w:val="3CCF70F9"/>
    <w:rsid w:val="3CD7E803"/>
    <w:rsid w:val="3CDAAF46"/>
    <w:rsid w:val="3CF3823D"/>
    <w:rsid w:val="3D0A89BD"/>
    <w:rsid w:val="3D211A7E"/>
    <w:rsid w:val="3D2DC960"/>
    <w:rsid w:val="3D3FD135"/>
    <w:rsid w:val="3D49CF81"/>
    <w:rsid w:val="3D674AF2"/>
    <w:rsid w:val="3D7F70BF"/>
    <w:rsid w:val="3D8D24FD"/>
    <w:rsid w:val="3D912D90"/>
    <w:rsid w:val="3DDD06EB"/>
    <w:rsid w:val="3E090D28"/>
    <w:rsid w:val="3E0C4367"/>
    <w:rsid w:val="3E1C98D4"/>
    <w:rsid w:val="3E1CA668"/>
    <w:rsid w:val="3E25F452"/>
    <w:rsid w:val="3E38BD16"/>
    <w:rsid w:val="3E3B5D0A"/>
    <w:rsid w:val="3E986170"/>
    <w:rsid w:val="3E9DF9EB"/>
    <w:rsid w:val="3ED92C2A"/>
    <w:rsid w:val="3EE83F14"/>
    <w:rsid w:val="3EEA85B5"/>
    <w:rsid w:val="3EF80EB6"/>
    <w:rsid w:val="3F0E7351"/>
    <w:rsid w:val="3F230856"/>
    <w:rsid w:val="3F49D9A7"/>
    <w:rsid w:val="3F606FC0"/>
    <w:rsid w:val="3F720AA5"/>
    <w:rsid w:val="3F79752F"/>
    <w:rsid w:val="3FAA0DEB"/>
    <w:rsid w:val="3FB7ECF5"/>
    <w:rsid w:val="3FCFA2CD"/>
    <w:rsid w:val="3FD32571"/>
    <w:rsid w:val="4004FCA9"/>
    <w:rsid w:val="40124190"/>
    <w:rsid w:val="4014A470"/>
    <w:rsid w:val="4028BBB7"/>
    <w:rsid w:val="402FCC98"/>
    <w:rsid w:val="40312EDC"/>
    <w:rsid w:val="4046F7E7"/>
    <w:rsid w:val="404B14D8"/>
    <w:rsid w:val="4054D589"/>
    <w:rsid w:val="405AB643"/>
    <w:rsid w:val="406738C3"/>
    <w:rsid w:val="40A37353"/>
    <w:rsid w:val="40A972EA"/>
    <w:rsid w:val="40AF6A1B"/>
    <w:rsid w:val="40B21371"/>
    <w:rsid w:val="40B8C53F"/>
    <w:rsid w:val="40BCE68A"/>
    <w:rsid w:val="40C664E2"/>
    <w:rsid w:val="40C6CDD3"/>
    <w:rsid w:val="40EF5992"/>
    <w:rsid w:val="40F110C6"/>
    <w:rsid w:val="4106F48A"/>
    <w:rsid w:val="4114201F"/>
    <w:rsid w:val="4123A4DE"/>
    <w:rsid w:val="415037F4"/>
    <w:rsid w:val="416B774D"/>
    <w:rsid w:val="41707E1B"/>
    <w:rsid w:val="417A5224"/>
    <w:rsid w:val="418FFB23"/>
    <w:rsid w:val="41A204CB"/>
    <w:rsid w:val="41A231BD"/>
    <w:rsid w:val="41AEF225"/>
    <w:rsid w:val="41BA5541"/>
    <w:rsid w:val="41CCD9E4"/>
    <w:rsid w:val="41DF3099"/>
    <w:rsid w:val="4204FE38"/>
    <w:rsid w:val="4214DF08"/>
    <w:rsid w:val="42483F0C"/>
    <w:rsid w:val="42738449"/>
    <w:rsid w:val="429FB0B7"/>
    <w:rsid w:val="42B1674F"/>
    <w:rsid w:val="42B7706F"/>
    <w:rsid w:val="42C9BBFE"/>
    <w:rsid w:val="42D3280B"/>
    <w:rsid w:val="42D5337B"/>
    <w:rsid w:val="42FD7D66"/>
    <w:rsid w:val="432C3DCA"/>
    <w:rsid w:val="432DE9E4"/>
    <w:rsid w:val="4337CC2E"/>
    <w:rsid w:val="433AB92F"/>
    <w:rsid w:val="43591616"/>
    <w:rsid w:val="435ABCCD"/>
    <w:rsid w:val="43751BC6"/>
    <w:rsid w:val="43A74674"/>
    <w:rsid w:val="43BD48FE"/>
    <w:rsid w:val="43CCB670"/>
    <w:rsid w:val="43D7CCF0"/>
    <w:rsid w:val="43DEC9B5"/>
    <w:rsid w:val="4400DF9A"/>
    <w:rsid w:val="44114EF6"/>
    <w:rsid w:val="442E0FC2"/>
    <w:rsid w:val="443EB01A"/>
    <w:rsid w:val="4452B802"/>
    <w:rsid w:val="446C4F5C"/>
    <w:rsid w:val="448DD718"/>
    <w:rsid w:val="448FF498"/>
    <w:rsid w:val="4495649E"/>
    <w:rsid w:val="44AAF68B"/>
    <w:rsid w:val="44BB8C4E"/>
    <w:rsid w:val="44FBCEB9"/>
    <w:rsid w:val="45084F1D"/>
    <w:rsid w:val="45126CC2"/>
    <w:rsid w:val="452FD118"/>
    <w:rsid w:val="4537FE06"/>
    <w:rsid w:val="4565D86B"/>
    <w:rsid w:val="45817379"/>
    <w:rsid w:val="458F577D"/>
    <w:rsid w:val="45913B4A"/>
    <w:rsid w:val="4593616C"/>
    <w:rsid w:val="45B48192"/>
    <w:rsid w:val="45FB24B1"/>
    <w:rsid w:val="45FBDE09"/>
    <w:rsid w:val="46056393"/>
    <w:rsid w:val="46369FC6"/>
    <w:rsid w:val="46443E35"/>
    <w:rsid w:val="46457655"/>
    <w:rsid w:val="467A3A5F"/>
    <w:rsid w:val="468909B6"/>
    <w:rsid w:val="468F261B"/>
    <w:rsid w:val="46A9DC35"/>
    <w:rsid w:val="46B77B33"/>
    <w:rsid w:val="46B83FF2"/>
    <w:rsid w:val="46BA7E71"/>
    <w:rsid w:val="46D271A6"/>
    <w:rsid w:val="46DD5059"/>
    <w:rsid w:val="4718E24C"/>
    <w:rsid w:val="472F7E9C"/>
    <w:rsid w:val="475193D1"/>
    <w:rsid w:val="47678140"/>
    <w:rsid w:val="477C17DA"/>
    <w:rsid w:val="478B1CC5"/>
    <w:rsid w:val="47A25BDE"/>
    <w:rsid w:val="47D7B4B9"/>
    <w:rsid w:val="48089E7C"/>
    <w:rsid w:val="4815E61B"/>
    <w:rsid w:val="481D4661"/>
    <w:rsid w:val="481D664F"/>
    <w:rsid w:val="48568572"/>
    <w:rsid w:val="48925CEA"/>
    <w:rsid w:val="489DDDB3"/>
    <w:rsid w:val="489F9DF0"/>
    <w:rsid w:val="48B81F16"/>
    <w:rsid w:val="4915AB77"/>
    <w:rsid w:val="49275969"/>
    <w:rsid w:val="492A6588"/>
    <w:rsid w:val="4937ADB7"/>
    <w:rsid w:val="49471C98"/>
    <w:rsid w:val="496D2B45"/>
    <w:rsid w:val="498E2024"/>
    <w:rsid w:val="499FE4EC"/>
    <w:rsid w:val="49A3EF83"/>
    <w:rsid w:val="49A93B72"/>
    <w:rsid w:val="49C645BF"/>
    <w:rsid w:val="49D31261"/>
    <w:rsid w:val="49DA3906"/>
    <w:rsid w:val="49F9D067"/>
    <w:rsid w:val="49FD7C6A"/>
    <w:rsid w:val="4A2506C9"/>
    <w:rsid w:val="4A5CB441"/>
    <w:rsid w:val="4A65A5F6"/>
    <w:rsid w:val="4A744E75"/>
    <w:rsid w:val="4A9243B4"/>
    <w:rsid w:val="4A9B46D7"/>
    <w:rsid w:val="4AA57B3A"/>
    <w:rsid w:val="4AAFA97C"/>
    <w:rsid w:val="4B53AB38"/>
    <w:rsid w:val="4B5C3AD2"/>
    <w:rsid w:val="4B5CE03C"/>
    <w:rsid w:val="4B5E0BDC"/>
    <w:rsid w:val="4BB04052"/>
    <w:rsid w:val="4BC2D555"/>
    <w:rsid w:val="4BDA87E7"/>
    <w:rsid w:val="4BDDDA8C"/>
    <w:rsid w:val="4BE4C714"/>
    <w:rsid w:val="4BE84111"/>
    <w:rsid w:val="4BED4A28"/>
    <w:rsid w:val="4C03485A"/>
    <w:rsid w:val="4C29C157"/>
    <w:rsid w:val="4C5AB1AA"/>
    <w:rsid w:val="4C7279A6"/>
    <w:rsid w:val="4C766321"/>
    <w:rsid w:val="4C7DF02D"/>
    <w:rsid w:val="4C8A0CFB"/>
    <w:rsid w:val="4C8CDDF7"/>
    <w:rsid w:val="4CB3A335"/>
    <w:rsid w:val="4CCC09F5"/>
    <w:rsid w:val="4CD7CFCB"/>
    <w:rsid w:val="4CE98F0E"/>
    <w:rsid w:val="4CF2AA3B"/>
    <w:rsid w:val="4D6679C3"/>
    <w:rsid w:val="4D710287"/>
    <w:rsid w:val="4D7D3D17"/>
    <w:rsid w:val="4D81AB88"/>
    <w:rsid w:val="4DCCF2B5"/>
    <w:rsid w:val="4DD6C3F2"/>
    <w:rsid w:val="4DDB6BB6"/>
    <w:rsid w:val="4DE1766D"/>
    <w:rsid w:val="4DE1D43D"/>
    <w:rsid w:val="4DFCE1B4"/>
    <w:rsid w:val="4E066031"/>
    <w:rsid w:val="4E1AD007"/>
    <w:rsid w:val="4E40209B"/>
    <w:rsid w:val="4E43F890"/>
    <w:rsid w:val="4E573315"/>
    <w:rsid w:val="4E6670B7"/>
    <w:rsid w:val="4E689BC3"/>
    <w:rsid w:val="4E74593D"/>
    <w:rsid w:val="4E8A2D6F"/>
    <w:rsid w:val="4E9B06E9"/>
    <w:rsid w:val="4EA4BF4A"/>
    <w:rsid w:val="4ED1CC25"/>
    <w:rsid w:val="4EE69A7C"/>
    <w:rsid w:val="4EFD021C"/>
    <w:rsid w:val="4F0072DF"/>
    <w:rsid w:val="4F1EDB3A"/>
    <w:rsid w:val="4F2F1FC0"/>
    <w:rsid w:val="4F389D71"/>
    <w:rsid w:val="4F4492F5"/>
    <w:rsid w:val="4F4CED8F"/>
    <w:rsid w:val="4F68E957"/>
    <w:rsid w:val="4F9C6E6B"/>
    <w:rsid w:val="4FDC2620"/>
    <w:rsid w:val="4FDEC2C0"/>
    <w:rsid w:val="4FFB0757"/>
    <w:rsid w:val="501DB35D"/>
    <w:rsid w:val="5022347C"/>
    <w:rsid w:val="502F167A"/>
    <w:rsid w:val="50416418"/>
    <w:rsid w:val="504DA0DC"/>
    <w:rsid w:val="506D9586"/>
    <w:rsid w:val="50735C70"/>
    <w:rsid w:val="508565F1"/>
    <w:rsid w:val="508D992D"/>
    <w:rsid w:val="50B35A49"/>
    <w:rsid w:val="50D576CC"/>
    <w:rsid w:val="50D66960"/>
    <w:rsid w:val="50DC2F96"/>
    <w:rsid w:val="50E8DF9E"/>
    <w:rsid w:val="50F86FF5"/>
    <w:rsid w:val="5121037A"/>
    <w:rsid w:val="517E9D31"/>
    <w:rsid w:val="518E23B0"/>
    <w:rsid w:val="5190782F"/>
    <w:rsid w:val="51934924"/>
    <w:rsid w:val="5198746C"/>
    <w:rsid w:val="51A13D51"/>
    <w:rsid w:val="51A65D4E"/>
    <w:rsid w:val="51A80F98"/>
    <w:rsid w:val="51B8BE98"/>
    <w:rsid w:val="51C4A568"/>
    <w:rsid w:val="51C7C608"/>
    <w:rsid w:val="51E93780"/>
    <w:rsid w:val="51EA54E2"/>
    <w:rsid w:val="51F45433"/>
    <w:rsid w:val="5209D48E"/>
    <w:rsid w:val="523526A1"/>
    <w:rsid w:val="523B6B01"/>
    <w:rsid w:val="523E48F7"/>
    <w:rsid w:val="526EEB81"/>
    <w:rsid w:val="528EE852"/>
    <w:rsid w:val="52AD5054"/>
    <w:rsid w:val="52B204DE"/>
    <w:rsid w:val="52B932E8"/>
    <w:rsid w:val="52CDBEEF"/>
    <w:rsid w:val="52D20A9D"/>
    <w:rsid w:val="52ED9040"/>
    <w:rsid w:val="533D52CC"/>
    <w:rsid w:val="536F2857"/>
    <w:rsid w:val="5371A85B"/>
    <w:rsid w:val="53911859"/>
    <w:rsid w:val="53A6708F"/>
    <w:rsid w:val="53B40F9B"/>
    <w:rsid w:val="53B63394"/>
    <w:rsid w:val="53B7431C"/>
    <w:rsid w:val="53D232F0"/>
    <w:rsid w:val="53D7029D"/>
    <w:rsid w:val="5402DF82"/>
    <w:rsid w:val="544BC15C"/>
    <w:rsid w:val="547D6915"/>
    <w:rsid w:val="54C773BB"/>
    <w:rsid w:val="54E96D29"/>
    <w:rsid w:val="54FF297B"/>
    <w:rsid w:val="5508307D"/>
    <w:rsid w:val="550BBA46"/>
    <w:rsid w:val="55189971"/>
    <w:rsid w:val="553D56C5"/>
    <w:rsid w:val="557750D5"/>
    <w:rsid w:val="5579A452"/>
    <w:rsid w:val="558E5062"/>
    <w:rsid w:val="559086B1"/>
    <w:rsid w:val="55A45041"/>
    <w:rsid w:val="55A936E6"/>
    <w:rsid w:val="55C1E75F"/>
    <w:rsid w:val="55C71816"/>
    <w:rsid w:val="55D0C575"/>
    <w:rsid w:val="5601BB13"/>
    <w:rsid w:val="5634EC7F"/>
    <w:rsid w:val="564425F9"/>
    <w:rsid w:val="564D8612"/>
    <w:rsid w:val="564E6E1F"/>
    <w:rsid w:val="56A118A0"/>
    <w:rsid w:val="56A4B5FE"/>
    <w:rsid w:val="56CEAC37"/>
    <w:rsid w:val="56D9BF1A"/>
    <w:rsid w:val="56DF46E8"/>
    <w:rsid w:val="56DF60C4"/>
    <w:rsid w:val="57013495"/>
    <w:rsid w:val="570984B6"/>
    <w:rsid w:val="570A02AF"/>
    <w:rsid w:val="571212DF"/>
    <w:rsid w:val="573566D8"/>
    <w:rsid w:val="5741ED2A"/>
    <w:rsid w:val="57466BEA"/>
    <w:rsid w:val="5754E030"/>
    <w:rsid w:val="57735966"/>
    <w:rsid w:val="57A00C90"/>
    <w:rsid w:val="57BA029A"/>
    <w:rsid w:val="57BDBBA1"/>
    <w:rsid w:val="57D7CB8F"/>
    <w:rsid w:val="57E9C23D"/>
    <w:rsid w:val="57EF0581"/>
    <w:rsid w:val="57F4A3D8"/>
    <w:rsid w:val="57FEF666"/>
    <w:rsid w:val="582867EF"/>
    <w:rsid w:val="58430CB0"/>
    <w:rsid w:val="585B5D4D"/>
    <w:rsid w:val="585C33BD"/>
    <w:rsid w:val="586F5011"/>
    <w:rsid w:val="588CCECD"/>
    <w:rsid w:val="588DA258"/>
    <w:rsid w:val="5892958B"/>
    <w:rsid w:val="58B534D5"/>
    <w:rsid w:val="58D6803D"/>
    <w:rsid w:val="58DF20FA"/>
    <w:rsid w:val="5931565E"/>
    <w:rsid w:val="5948E2D3"/>
    <w:rsid w:val="596ED10A"/>
    <w:rsid w:val="596FB96C"/>
    <w:rsid w:val="59A78DF0"/>
    <w:rsid w:val="59A9EC01"/>
    <w:rsid w:val="59E9AF24"/>
    <w:rsid w:val="59F1DFE4"/>
    <w:rsid w:val="5A03E5C5"/>
    <w:rsid w:val="5A0B21B0"/>
    <w:rsid w:val="5A2FA2F3"/>
    <w:rsid w:val="5A5A2D7E"/>
    <w:rsid w:val="5A5F1325"/>
    <w:rsid w:val="5A6732E5"/>
    <w:rsid w:val="5A68C8F8"/>
    <w:rsid w:val="5A6A97C1"/>
    <w:rsid w:val="5A897343"/>
    <w:rsid w:val="5A8AE97A"/>
    <w:rsid w:val="5A9574C1"/>
    <w:rsid w:val="5AEC794C"/>
    <w:rsid w:val="5AEEA907"/>
    <w:rsid w:val="5B005546"/>
    <w:rsid w:val="5B090FD3"/>
    <w:rsid w:val="5B1D3B42"/>
    <w:rsid w:val="5B260353"/>
    <w:rsid w:val="5B5F2D8C"/>
    <w:rsid w:val="5B931657"/>
    <w:rsid w:val="5BA651C9"/>
    <w:rsid w:val="5BBFE3E7"/>
    <w:rsid w:val="5BE2606C"/>
    <w:rsid w:val="5BE9B608"/>
    <w:rsid w:val="5BF923A3"/>
    <w:rsid w:val="5C083F0D"/>
    <w:rsid w:val="5C36E18C"/>
    <w:rsid w:val="5C3B947C"/>
    <w:rsid w:val="5C6EA57A"/>
    <w:rsid w:val="5C70D90C"/>
    <w:rsid w:val="5C7DDA41"/>
    <w:rsid w:val="5C926F81"/>
    <w:rsid w:val="5C9BF72F"/>
    <w:rsid w:val="5CCD58D5"/>
    <w:rsid w:val="5CDA9F2A"/>
    <w:rsid w:val="5CE21300"/>
    <w:rsid w:val="5CEE51E9"/>
    <w:rsid w:val="5CF5115A"/>
    <w:rsid w:val="5D06E006"/>
    <w:rsid w:val="5D27C4AE"/>
    <w:rsid w:val="5D32BAA7"/>
    <w:rsid w:val="5D396F2A"/>
    <w:rsid w:val="5D4B67DE"/>
    <w:rsid w:val="5D5A9ECB"/>
    <w:rsid w:val="5D695090"/>
    <w:rsid w:val="5DC44E23"/>
    <w:rsid w:val="5DD83156"/>
    <w:rsid w:val="5DF8BE27"/>
    <w:rsid w:val="5DFF3492"/>
    <w:rsid w:val="5E1ECB0A"/>
    <w:rsid w:val="5E2BDA46"/>
    <w:rsid w:val="5E569530"/>
    <w:rsid w:val="5E5AB26F"/>
    <w:rsid w:val="5E8984D2"/>
    <w:rsid w:val="5E92A434"/>
    <w:rsid w:val="5E9DFA5B"/>
    <w:rsid w:val="5EA87469"/>
    <w:rsid w:val="5EAA520D"/>
    <w:rsid w:val="5ED0AA1E"/>
    <w:rsid w:val="5EDF895A"/>
    <w:rsid w:val="5EE02990"/>
    <w:rsid w:val="5EF8CA86"/>
    <w:rsid w:val="5F024202"/>
    <w:rsid w:val="5F0AB095"/>
    <w:rsid w:val="5F15144A"/>
    <w:rsid w:val="5F444432"/>
    <w:rsid w:val="5F576C37"/>
    <w:rsid w:val="5FD5F56B"/>
    <w:rsid w:val="60043073"/>
    <w:rsid w:val="600F48B4"/>
    <w:rsid w:val="60126AE6"/>
    <w:rsid w:val="601CE645"/>
    <w:rsid w:val="602D5199"/>
    <w:rsid w:val="60320226"/>
    <w:rsid w:val="6063230F"/>
    <w:rsid w:val="60652BB8"/>
    <w:rsid w:val="60808777"/>
    <w:rsid w:val="608AA6EF"/>
    <w:rsid w:val="60CD40CA"/>
    <w:rsid w:val="60DAEC65"/>
    <w:rsid w:val="60E5E3FD"/>
    <w:rsid w:val="60ED401A"/>
    <w:rsid w:val="60EDBD79"/>
    <w:rsid w:val="60F746D4"/>
    <w:rsid w:val="61129E43"/>
    <w:rsid w:val="611D5814"/>
    <w:rsid w:val="61255EC6"/>
    <w:rsid w:val="616D5485"/>
    <w:rsid w:val="617F23EF"/>
    <w:rsid w:val="619E02B9"/>
    <w:rsid w:val="61B8523B"/>
    <w:rsid w:val="61D096E6"/>
    <w:rsid w:val="61D5898D"/>
    <w:rsid w:val="62053B8D"/>
    <w:rsid w:val="620A0474"/>
    <w:rsid w:val="620B8B95"/>
    <w:rsid w:val="621C6F8D"/>
    <w:rsid w:val="6252882C"/>
    <w:rsid w:val="6277EC9C"/>
    <w:rsid w:val="62AD1973"/>
    <w:rsid w:val="62D18F87"/>
    <w:rsid w:val="62F3D1B4"/>
    <w:rsid w:val="62F4D73B"/>
    <w:rsid w:val="62F883E5"/>
    <w:rsid w:val="63050DE3"/>
    <w:rsid w:val="63198907"/>
    <w:rsid w:val="63250374"/>
    <w:rsid w:val="63269B1C"/>
    <w:rsid w:val="633FA6CE"/>
    <w:rsid w:val="635BD3D4"/>
    <w:rsid w:val="63B5D78B"/>
    <w:rsid w:val="63D86C03"/>
    <w:rsid w:val="63FAD8EC"/>
    <w:rsid w:val="641AA53E"/>
    <w:rsid w:val="6420D04A"/>
    <w:rsid w:val="642C77C4"/>
    <w:rsid w:val="6444C91F"/>
    <w:rsid w:val="646352EC"/>
    <w:rsid w:val="6489C9F9"/>
    <w:rsid w:val="649875FE"/>
    <w:rsid w:val="64A2EE24"/>
    <w:rsid w:val="64A45CD7"/>
    <w:rsid w:val="64E05137"/>
    <w:rsid w:val="64EEAF0C"/>
    <w:rsid w:val="64F2E000"/>
    <w:rsid w:val="6518C0B5"/>
    <w:rsid w:val="65370DE7"/>
    <w:rsid w:val="6544B7E4"/>
    <w:rsid w:val="6552849A"/>
    <w:rsid w:val="6557ED51"/>
    <w:rsid w:val="657FA52D"/>
    <w:rsid w:val="65994DA2"/>
    <w:rsid w:val="659A26D8"/>
    <w:rsid w:val="659F5EFE"/>
    <w:rsid w:val="65A017CB"/>
    <w:rsid w:val="65AD1368"/>
    <w:rsid w:val="65AEC136"/>
    <w:rsid w:val="65F97778"/>
    <w:rsid w:val="6626BD2D"/>
    <w:rsid w:val="663DD9FB"/>
    <w:rsid w:val="6653AFC7"/>
    <w:rsid w:val="666208B2"/>
    <w:rsid w:val="66636D98"/>
    <w:rsid w:val="6675DA88"/>
    <w:rsid w:val="66780615"/>
    <w:rsid w:val="669FC144"/>
    <w:rsid w:val="66B6BCB2"/>
    <w:rsid w:val="66BAB6F7"/>
    <w:rsid w:val="66CCA5A7"/>
    <w:rsid w:val="66DA76FB"/>
    <w:rsid w:val="66DE3E5A"/>
    <w:rsid w:val="673CBD6A"/>
    <w:rsid w:val="676BA493"/>
    <w:rsid w:val="676BDC4F"/>
    <w:rsid w:val="67A23744"/>
    <w:rsid w:val="67D00F2F"/>
    <w:rsid w:val="67D67039"/>
    <w:rsid w:val="67F6F11D"/>
    <w:rsid w:val="6805C60E"/>
    <w:rsid w:val="682457D1"/>
    <w:rsid w:val="6826F3BA"/>
    <w:rsid w:val="6838444C"/>
    <w:rsid w:val="68528FA2"/>
    <w:rsid w:val="6859B377"/>
    <w:rsid w:val="68AB10D4"/>
    <w:rsid w:val="68B4B065"/>
    <w:rsid w:val="68BD3EA2"/>
    <w:rsid w:val="68D75016"/>
    <w:rsid w:val="68E0E596"/>
    <w:rsid w:val="69121112"/>
    <w:rsid w:val="6937AC44"/>
    <w:rsid w:val="694F985C"/>
    <w:rsid w:val="69549DDC"/>
    <w:rsid w:val="696C757A"/>
    <w:rsid w:val="696C7D9A"/>
    <w:rsid w:val="69779C08"/>
    <w:rsid w:val="698AEB4F"/>
    <w:rsid w:val="6991740B"/>
    <w:rsid w:val="69975387"/>
    <w:rsid w:val="699AB1A3"/>
    <w:rsid w:val="69AA500E"/>
    <w:rsid w:val="69C292CF"/>
    <w:rsid w:val="69C6CE99"/>
    <w:rsid w:val="69E46F3B"/>
    <w:rsid w:val="6A0C77B7"/>
    <w:rsid w:val="6A528612"/>
    <w:rsid w:val="6A54123D"/>
    <w:rsid w:val="6A54CD63"/>
    <w:rsid w:val="6A8C60D3"/>
    <w:rsid w:val="6A8CEAA3"/>
    <w:rsid w:val="6A8D3026"/>
    <w:rsid w:val="6AE75F19"/>
    <w:rsid w:val="6AEFB1BD"/>
    <w:rsid w:val="6AF7F241"/>
    <w:rsid w:val="6B1426A6"/>
    <w:rsid w:val="6B1B8C5E"/>
    <w:rsid w:val="6B4110BA"/>
    <w:rsid w:val="6B550467"/>
    <w:rsid w:val="6B7D9D8E"/>
    <w:rsid w:val="6B8B5198"/>
    <w:rsid w:val="6B9AC641"/>
    <w:rsid w:val="6BB93F40"/>
    <w:rsid w:val="6BBE3F11"/>
    <w:rsid w:val="6BE79D80"/>
    <w:rsid w:val="6BFFC206"/>
    <w:rsid w:val="6C45A25C"/>
    <w:rsid w:val="6C50CFCF"/>
    <w:rsid w:val="6C5D2AC0"/>
    <w:rsid w:val="6C94ACAE"/>
    <w:rsid w:val="6C9B974C"/>
    <w:rsid w:val="6CA1CA78"/>
    <w:rsid w:val="6CB6C6BE"/>
    <w:rsid w:val="6CCE0176"/>
    <w:rsid w:val="6CF114D8"/>
    <w:rsid w:val="6CF9949E"/>
    <w:rsid w:val="6CFBF81A"/>
    <w:rsid w:val="6D06DE8B"/>
    <w:rsid w:val="6D18F447"/>
    <w:rsid w:val="6D2213EA"/>
    <w:rsid w:val="6D2CAE30"/>
    <w:rsid w:val="6D3D5A61"/>
    <w:rsid w:val="6D7B738B"/>
    <w:rsid w:val="6D9D7C8A"/>
    <w:rsid w:val="6DCFD0C6"/>
    <w:rsid w:val="6DDB9CBA"/>
    <w:rsid w:val="6DFD9F93"/>
    <w:rsid w:val="6E1A8136"/>
    <w:rsid w:val="6E365DEC"/>
    <w:rsid w:val="6E90B9A8"/>
    <w:rsid w:val="6EA03E0C"/>
    <w:rsid w:val="6EB79E17"/>
    <w:rsid w:val="6EB84DAB"/>
    <w:rsid w:val="6EBF42B5"/>
    <w:rsid w:val="6EE3B5EA"/>
    <w:rsid w:val="6F11810C"/>
    <w:rsid w:val="6F30C510"/>
    <w:rsid w:val="6F6D9949"/>
    <w:rsid w:val="6F6E963B"/>
    <w:rsid w:val="6F7148E5"/>
    <w:rsid w:val="6F7C07E6"/>
    <w:rsid w:val="6F8208B0"/>
    <w:rsid w:val="6F826BC0"/>
    <w:rsid w:val="6F83BF7F"/>
    <w:rsid w:val="6F9AC4FE"/>
    <w:rsid w:val="6FC2E0C4"/>
    <w:rsid w:val="6FCC320E"/>
    <w:rsid w:val="6FD6A8EA"/>
    <w:rsid w:val="6FE33F55"/>
    <w:rsid w:val="6FE94F82"/>
    <w:rsid w:val="6FEC5B18"/>
    <w:rsid w:val="6FFBAEB1"/>
    <w:rsid w:val="701A5B8E"/>
    <w:rsid w:val="703A4F56"/>
    <w:rsid w:val="70478D63"/>
    <w:rsid w:val="70579C65"/>
    <w:rsid w:val="705AF2FE"/>
    <w:rsid w:val="7083CD62"/>
    <w:rsid w:val="713F6B24"/>
    <w:rsid w:val="714B7B8B"/>
    <w:rsid w:val="714C3A83"/>
    <w:rsid w:val="714D18D5"/>
    <w:rsid w:val="7156A7FF"/>
    <w:rsid w:val="71662321"/>
    <w:rsid w:val="71727C48"/>
    <w:rsid w:val="719A3482"/>
    <w:rsid w:val="71BC8A60"/>
    <w:rsid w:val="71BEF737"/>
    <w:rsid w:val="71FB6C1F"/>
    <w:rsid w:val="71FF66F8"/>
    <w:rsid w:val="7205DE80"/>
    <w:rsid w:val="721F79B6"/>
    <w:rsid w:val="7223884F"/>
    <w:rsid w:val="72248081"/>
    <w:rsid w:val="722C214A"/>
    <w:rsid w:val="72374742"/>
    <w:rsid w:val="7265A3D3"/>
    <w:rsid w:val="7269C6AF"/>
    <w:rsid w:val="727354B7"/>
    <w:rsid w:val="727D6523"/>
    <w:rsid w:val="727F1B2D"/>
    <w:rsid w:val="728B21F6"/>
    <w:rsid w:val="728C1F4E"/>
    <w:rsid w:val="72EF9A99"/>
    <w:rsid w:val="730030B2"/>
    <w:rsid w:val="732354F2"/>
    <w:rsid w:val="73345FFA"/>
    <w:rsid w:val="734A8913"/>
    <w:rsid w:val="734AE317"/>
    <w:rsid w:val="7355D276"/>
    <w:rsid w:val="73926314"/>
    <w:rsid w:val="73937AB4"/>
    <w:rsid w:val="7398148E"/>
    <w:rsid w:val="73F62ADA"/>
    <w:rsid w:val="73FC5191"/>
    <w:rsid w:val="742872FC"/>
    <w:rsid w:val="742AB9DD"/>
    <w:rsid w:val="743B7CBB"/>
    <w:rsid w:val="748CCDC3"/>
    <w:rsid w:val="74A1A7ED"/>
    <w:rsid w:val="74B940C7"/>
    <w:rsid w:val="74C373DE"/>
    <w:rsid w:val="74C53DA3"/>
    <w:rsid w:val="74DDE649"/>
    <w:rsid w:val="75085F8A"/>
    <w:rsid w:val="750AB919"/>
    <w:rsid w:val="750B08CD"/>
    <w:rsid w:val="751C89CE"/>
    <w:rsid w:val="7523AA21"/>
    <w:rsid w:val="75298C52"/>
    <w:rsid w:val="753A4929"/>
    <w:rsid w:val="753A9275"/>
    <w:rsid w:val="753C2B2A"/>
    <w:rsid w:val="7540E343"/>
    <w:rsid w:val="75422555"/>
    <w:rsid w:val="7550EAA3"/>
    <w:rsid w:val="757C6636"/>
    <w:rsid w:val="758B8E68"/>
    <w:rsid w:val="75AFC49C"/>
    <w:rsid w:val="75B31C58"/>
    <w:rsid w:val="75E7BCF7"/>
    <w:rsid w:val="75F7676A"/>
    <w:rsid w:val="7666865D"/>
    <w:rsid w:val="7671BB14"/>
    <w:rsid w:val="76744E53"/>
    <w:rsid w:val="767A38C9"/>
    <w:rsid w:val="767DF6C6"/>
    <w:rsid w:val="76977577"/>
    <w:rsid w:val="76A6BDC4"/>
    <w:rsid w:val="76C6BE16"/>
    <w:rsid w:val="76D49F17"/>
    <w:rsid w:val="76E7CADF"/>
    <w:rsid w:val="770692A2"/>
    <w:rsid w:val="77269DAF"/>
    <w:rsid w:val="7749CDDF"/>
    <w:rsid w:val="775E1139"/>
    <w:rsid w:val="778335B1"/>
    <w:rsid w:val="77B4AE12"/>
    <w:rsid w:val="77E8A97C"/>
    <w:rsid w:val="77F01FF2"/>
    <w:rsid w:val="78799C7D"/>
    <w:rsid w:val="7880E1B9"/>
    <w:rsid w:val="78895A46"/>
    <w:rsid w:val="788FD81D"/>
    <w:rsid w:val="7894C874"/>
    <w:rsid w:val="78971846"/>
    <w:rsid w:val="78B1DDDF"/>
    <w:rsid w:val="79064114"/>
    <w:rsid w:val="79171865"/>
    <w:rsid w:val="79255C1F"/>
    <w:rsid w:val="7926FD45"/>
    <w:rsid w:val="79323E3A"/>
    <w:rsid w:val="7964267A"/>
    <w:rsid w:val="79727124"/>
    <w:rsid w:val="799A6DB7"/>
    <w:rsid w:val="79E90D5E"/>
    <w:rsid w:val="79FB10DE"/>
    <w:rsid w:val="7A0F1F7F"/>
    <w:rsid w:val="7A16CABA"/>
    <w:rsid w:val="7A390A0D"/>
    <w:rsid w:val="7A3D1F53"/>
    <w:rsid w:val="7A490CEF"/>
    <w:rsid w:val="7A5D8DD6"/>
    <w:rsid w:val="7A6A5191"/>
    <w:rsid w:val="7A6AD12F"/>
    <w:rsid w:val="7A82BE84"/>
    <w:rsid w:val="7A8A22AD"/>
    <w:rsid w:val="7A9A0DDB"/>
    <w:rsid w:val="7A9C23DC"/>
    <w:rsid w:val="7AAD66D3"/>
    <w:rsid w:val="7AC67395"/>
    <w:rsid w:val="7AC9595A"/>
    <w:rsid w:val="7AD0F0CF"/>
    <w:rsid w:val="7ADA351C"/>
    <w:rsid w:val="7ADAEE1A"/>
    <w:rsid w:val="7B166723"/>
    <w:rsid w:val="7B19AA81"/>
    <w:rsid w:val="7B3208E6"/>
    <w:rsid w:val="7B3D13CA"/>
    <w:rsid w:val="7B4706FB"/>
    <w:rsid w:val="7B676E59"/>
    <w:rsid w:val="7B688739"/>
    <w:rsid w:val="7B7B8868"/>
    <w:rsid w:val="7BD344D7"/>
    <w:rsid w:val="7BF2035B"/>
    <w:rsid w:val="7C176A49"/>
    <w:rsid w:val="7C206832"/>
    <w:rsid w:val="7C3DF732"/>
    <w:rsid w:val="7C450039"/>
    <w:rsid w:val="7C7995A2"/>
    <w:rsid w:val="7C7DA733"/>
    <w:rsid w:val="7C91F151"/>
    <w:rsid w:val="7CB38978"/>
    <w:rsid w:val="7CB48428"/>
    <w:rsid w:val="7CCFA8F1"/>
    <w:rsid w:val="7CDCB9FC"/>
    <w:rsid w:val="7CEC4F24"/>
    <w:rsid w:val="7CFA981E"/>
    <w:rsid w:val="7D124D87"/>
    <w:rsid w:val="7D18E89E"/>
    <w:rsid w:val="7D2FB84E"/>
    <w:rsid w:val="7D2FBF1D"/>
    <w:rsid w:val="7D46BEF1"/>
    <w:rsid w:val="7D5135EF"/>
    <w:rsid w:val="7D64F33B"/>
    <w:rsid w:val="7D96B2F6"/>
    <w:rsid w:val="7DC799FC"/>
    <w:rsid w:val="7DCDC3F0"/>
    <w:rsid w:val="7DE625C4"/>
    <w:rsid w:val="7DE86B30"/>
    <w:rsid w:val="7DF09625"/>
    <w:rsid w:val="7DF55B21"/>
    <w:rsid w:val="7E006CF5"/>
    <w:rsid w:val="7E097A29"/>
    <w:rsid w:val="7E0D3562"/>
    <w:rsid w:val="7E61775F"/>
    <w:rsid w:val="7E6633C6"/>
    <w:rsid w:val="7EA8360E"/>
    <w:rsid w:val="7ECBCA4F"/>
    <w:rsid w:val="7ECF4FFF"/>
    <w:rsid w:val="7ED93AC1"/>
    <w:rsid w:val="7F02BDEA"/>
    <w:rsid w:val="7F22F55A"/>
    <w:rsid w:val="7F4A5DEB"/>
    <w:rsid w:val="7F4C2C9A"/>
    <w:rsid w:val="7F5E4CB2"/>
    <w:rsid w:val="7F8189D5"/>
    <w:rsid w:val="7F83FA2F"/>
    <w:rsid w:val="7FA50963"/>
    <w:rsid w:val="7FAD5B2C"/>
    <w:rsid w:val="7FB5A3AA"/>
    <w:rsid w:val="7FD18276"/>
    <w:rsid w:val="7FDA08E4"/>
    <w:rsid w:val="7FE72937"/>
    <w:rsid w:val="7FED7056"/>
    <w:rsid w:val="7FF3C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3616C"/>
  <w15:chartTrackingRefBased/>
  <w15:docId w15:val="{C1F0B062-3572-4466-9DCE-ECEB4EDCC9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76781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blications.parliament.uk/pa/cm5901/cmselect/cmintdev/515/report.html" TargetMode="External" Id="Rb1b3a65a919348d3" /><Relationship Type="http://schemas.openxmlformats.org/officeDocument/2006/relationships/hyperlink" Target="https://www.gov.uk/government/publications/10-year-health-plan-for-england-fit-for-the-future" TargetMode="External" Id="R4283fbd897874f95" /><Relationship Type="http://schemas.openxmlformats.org/officeDocument/2006/relationships/hyperlink" Target="https://www.gov.uk/government/publications/10-year-health-plan-for-england-fit-for-the-future/fit-for-the-future-10-year-health-plan-for-england-executive-summary" TargetMode="External" Id="Rca3d6cfb5caf4ddf" /><Relationship Type="http://schemas.openxmlformats.org/officeDocument/2006/relationships/hyperlink" Target="https://www.food.gov.uk/" TargetMode="External" Id="R83629cea0c16401b" /><Relationship Type="http://schemas.openxmlformats.org/officeDocument/2006/relationships/hyperlink" Target="https://www.gov.uk/government/publications/childhood-obesity-a-plan-for-action" TargetMode="External" Id="R25a6adcdd2434c42" /><Relationship Type="http://schemas.openxmlformats.org/officeDocument/2006/relationships/hyperlink" Target="https://www.bond.org.uk/wp-content/uploads/2023/03/sdg3_progress_gaps_and_recommendations_for_the_uk.pdf" TargetMode="External" Id="R7a26d26cc36b4feb" /><Relationship Type="http://schemas.openxmlformats.org/officeDocument/2006/relationships/hyperlink" Target="https://sustainablefoodtrust.org/our-work/feeding-britain/" TargetMode="External" Id="Re977393297ad4ca0" /><Relationship Type="http://schemas.openxmlformats.org/officeDocument/2006/relationships/hyperlink" Target="https://sdg2advocacyhub.org/" TargetMode="External" Id="R35c8e433430940f8" /><Relationship Type="http://schemas.openxmlformats.org/officeDocument/2006/relationships/hyperlink" Target="https://digital.nhs.uk/data-and-information/publications/statistical/national-child-measurement-programme/2022-23-school-year" TargetMode="External" Id="R5291c3a836394e8c" /><Relationship Type="http://schemas.openxmlformats.org/officeDocument/2006/relationships/hyperlink" Target="https://www.ons.gov.uk/peoplepopulationandcommunity/healthandsocialcare/healthandlifeexpectancies/bulletins/healthstatelifeexpectanciesuk/between2011to2013and2021to2023" TargetMode="External" Id="Rc557538bd50f4f4d" /><Relationship Type="http://schemas.openxmlformats.org/officeDocument/2006/relationships/hyperlink" Target="https://www.lbhf.gov.uk/hf-food-plan-2025-2030/key-achievements-hf-food-partnership-and-existing-initiatives-build" TargetMode="External" Id="R9564845318cb4100" /><Relationship Type="http://schemas.openxmlformats.org/officeDocument/2006/relationships/hyperlink" Target="https://globalgoals.org/goals/2-zero-hunger/" TargetMode="External" Id="Raf37f23de1e94010" /><Relationship Type="http://schemas.openxmlformats.org/officeDocument/2006/relationships/hyperlink" Target="https://globalgoals.org/goals/3-good-health-and-well-being/" TargetMode="External" Id="R56d71d4f36a54736" /><Relationship Type="http://schemas.openxmlformats.org/officeDocument/2006/relationships/hyperlink" Target="https://www.futurefoodmovement.co.uk/news/welcome-to-our-new-strategic-partner-the-food-foundation" TargetMode="External" Id="Rf2676b2e10644e58" /><Relationship Type="http://schemas.openxmlformats.org/officeDocument/2006/relationships/hyperlink" Target="https://www.un.org/sustainabledevelopment/hunger/" TargetMode="External" Id="R2acc6b709dd74fe4" /><Relationship Type="http://schemas.openxmlformats.org/officeDocument/2006/relationships/hyperlink" Target="https://www.usa.gov" TargetMode="External" Id="R9beb69327baf47bb" /><Relationship Type="http://schemas.openxmlformats.org/officeDocument/2006/relationships/hyperlink" Target="https://www.usa.gov/agencies/u-s-agency-for-international-development" TargetMode="External" Id="R784dc80fca394566" /><Relationship Type="http://schemas.openxmlformats.org/officeDocument/2006/relationships/hyperlink" Target="https://www.who.int/europe/about-us/our-work/sustainable-development-goals/targets-of-sustainable-development-goal-3" TargetMode="External" Id="Rd3c2c76a27d04d99" /><Relationship Type="http://schemas.openxmlformats.org/officeDocument/2006/relationships/hyperlink" Target="https://www.who.int" TargetMode="External" Id="Ra6c9d225d60b42f8" /><Relationship Type="http://schemas.openxmlformats.org/officeDocument/2006/relationships/hyperlink" Target="https://www.who.int/initiatives/sdg3-global-action-plan" TargetMode="External" Id="R4f46be19fe224f5e" /><Relationship Type="http://schemas.openxmlformats.org/officeDocument/2006/relationships/hyperlink" Target="https://www.who.int" TargetMode="External" Id="R29341722f38241eb" /><Relationship Type="http://schemas.openxmlformats.org/officeDocument/2006/relationships/hyperlink" Target="https://www.who.int/initiatives/sdg3-global-action-plan" TargetMode="External" Id="R28add6d2ec774a24" /><Relationship Type="http://schemas.openxmlformats.org/officeDocument/2006/relationships/hyperlink" Target="https://www.who.int/news-room/fact-sheets/detail/universal-health-coverage-(uhc" TargetMode="External" Id="Rfdc034d5d8104909" /><Relationship Type="http://schemas.openxmlformats.org/officeDocument/2006/relationships/hyperlink" Target="https://www.resolvepoverty.org/the-cost-of-hunger-and-hardship-evidencing-the-uk-governments-economic-and-moral-responsibility-to-tackle-hunger/" TargetMode="External" Id="Rd508367fad224b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Clancy (2222649)</dc:creator>
  <keywords/>
  <dc:description/>
  <lastModifiedBy>Jade Clancy (2222649)</lastModifiedBy>
  <revision>11</revision>
  <dcterms:created xsi:type="dcterms:W3CDTF">2025-10-29T10:28:03.1064374Z</dcterms:created>
  <dcterms:modified xsi:type="dcterms:W3CDTF">2025-11-11T14:02:22.5468518Z</dcterms:modified>
</coreProperties>
</file>