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15B88" w14:textId="77777777" w:rsidR="00373F32" w:rsidRPr="00DF5912" w:rsidRDefault="00373F32">
      <w:pPr>
        <w:spacing w:line="360" w:lineRule="auto"/>
        <w:jc w:val="center"/>
        <w:rPr>
          <w:rFonts w:eastAsia="Times New Roman" w:cs="Times New Roman"/>
          <w:b/>
          <w:szCs w:val="24"/>
          <w:lang w:val="en-GB"/>
        </w:rPr>
      </w:pPr>
    </w:p>
    <w:p w14:paraId="5B4147B2" w14:textId="77777777" w:rsidR="00373F32" w:rsidRPr="00DF5912" w:rsidRDefault="00373F32">
      <w:pPr>
        <w:spacing w:line="360" w:lineRule="auto"/>
        <w:jc w:val="center"/>
        <w:rPr>
          <w:rFonts w:eastAsia="Times New Roman" w:cs="Times New Roman"/>
          <w:b/>
          <w:szCs w:val="24"/>
          <w:lang w:val="en-GB"/>
        </w:rPr>
      </w:pPr>
    </w:p>
    <w:p w14:paraId="726868F4" w14:textId="77777777" w:rsidR="00373F32" w:rsidRPr="00DF5912" w:rsidRDefault="00373F32">
      <w:pPr>
        <w:spacing w:line="360" w:lineRule="auto"/>
        <w:jc w:val="center"/>
        <w:rPr>
          <w:rFonts w:eastAsia="Times New Roman" w:cs="Times New Roman"/>
          <w:b/>
          <w:szCs w:val="24"/>
          <w:lang w:val="en-GB"/>
        </w:rPr>
      </w:pPr>
    </w:p>
    <w:p w14:paraId="2A8F4B0F" w14:textId="77777777" w:rsidR="00373F32" w:rsidRPr="00DF5912" w:rsidRDefault="00373F32">
      <w:pPr>
        <w:spacing w:line="360" w:lineRule="auto"/>
        <w:jc w:val="center"/>
        <w:rPr>
          <w:rFonts w:eastAsia="Times New Roman" w:cs="Times New Roman"/>
          <w:b/>
          <w:szCs w:val="24"/>
          <w:lang w:val="en-GB"/>
        </w:rPr>
      </w:pPr>
    </w:p>
    <w:p w14:paraId="563F4003" w14:textId="77777777" w:rsidR="00373F32" w:rsidRPr="00DF5912" w:rsidRDefault="00373F32">
      <w:pPr>
        <w:spacing w:line="360" w:lineRule="auto"/>
        <w:jc w:val="center"/>
        <w:rPr>
          <w:rFonts w:eastAsia="Times New Roman" w:cs="Times New Roman"/>
          <w:b/>
          <w:szCs w:val="24"/>
          <w:lang w:val="en-GB"/>
        </w:rPr>
      </w:pPr>
    </w:p>
    <w:p w14:paraId="53878A75" w14:textId="77777777" w:rsidR="00373F32" w:rsidRPr="00DF5912" w:rsidRDefault="00373F32">
      <w:pPr>
        <w:spacing w:line="360" w:lineRule="auto"/>
        <w:jc w:val="center"/>
        <w:rPr>
          <w:rFonts w:eastAsia="Times New Roman" w:cs="Times New Roman"/>
          <w:b/>
          <w:szCs w:val="24"/>
          <w:lang w:val="en-GB"/>
        </w:rPr>
      </w:pPr>
    </w:p>
    <w:p w14:paraId="11D77C67" w14:textId="77777777" w:rsidR="00373F32" w:rsidRPr="00DF5912" w:rsidRDefault="00373F32">
      <w:pPr>
        <w:spacing w:line="360" w:lineRule="auto"/>
        <w:jc w:val="center"/>
        <w:rPr>
          <w:rFonts w:eastAsia="Times New Roman" w:cs="Times New Roman"/>
          <w:b/>
          <w:szCs w:val="24"/>
          <w:lang w:val="en-GB"/>
        </w:rPr>
      </w:pPr>
    </w:p>
    <w:p w14:paraId="12CC435A" w14:textId="77777777" w:rsidR="00373F32" w:rsidRPr="00DF5912" w:rsidRDefault="00373F32">
      <w:pPr>
        <w:spacing w:line="360" w:lineRule="auto"/>
        <w:jc w:val="center"/>
        <w:rPr>
          <w:rFonts w:eastAsia="Times New Roman" w:cs="Times New Roman"/>
          <w:b/>
          <w:szCs w:val="24"/>
          <w:lang w:val="en-GB"/>
        </w:rPr>
      </w:pPr>
    </w:p>
    <w:p w14:paraId="4140958F" w14:textId="77777777" w:rsidR="00373F32" w:rsidRPr="00DF5912" w:rsidRDefault="00373F32">
      <w:pPr>
        <w:spacing w:line="360" w:lineRule="auto"/>
        <w:jc w:val="center"/>
        <w:rPr>
          <w:rFonts w:eastAsia="Times New Roman" w:cs="Times New Roman"/>
          <w:b/>
          <w:szCs w:val="24"/>
          <w:lang w:val="en-GB"/>
        </w:rPr>
      </w:pPr>
    </w:p>
    <w:p w14:paraId="65B65BD3" w14:textId="77777777" w:rsidR="00373F32" w:rsidRPr="00DF5912" w:rsidRDefault="00864F8A" w:rsidP="00373F32">
      <w:pPr>
        <w:pStyle w:val="Title"/>
        <w:jc w:val="center"/>
        <w:rPr>
          <w:b/>
          <w:sz w:val="36"/>
          <w:szCs w:val="36"/>
          <w:lang w:val="en-GB"/>
        </w:rPr>
      </w:pPr>
      <w:r w:rsidRPr="00DF5912">
        <w:rPr>
          <w:b/>
          <w:sz w:val="36"/>
          <w:szCs w:val="36"/>
          <w:lang w:val="en-GB"/>
        </w:rPr>
        <w:t>BMIH5003</w:t>
      </w:r>
    </w:p>
    <w:p w14:paraId="1FED956E" w14:textId="77777777" w:rsidR="00CE75C0" w:rsidRPr="00DF5912" w:rsidRDefault="00864F8A" w:rsidP="00373F32">
      <w:pPr>
        <w:pStyle w:val="Title"/>
        <w:jc w:val="center"/>
        <w:rPr>
          <w:b/>
          <w:sz w:val="36"/>
          <w:szCs w:val="36"/>
          <w:lang w:val="en-GB"/>
        </w:rPr>
      </w:pPr>
      <w:r w:rsidRPr="00DF5912">
        <w:rPr>
          <w:b/>
          <w:sz w:val="36"/>
          <w:szCs w:val="36"/>
          <w:lang w:val="en-GB"/>
        </w:rPr>
        <w:t>Foreign Languages &amp; Cultural Awareness</w:t>
      </w:r>
    </w:p>
    <w:p w14:paraId="788A6663" w14:textId="062160E0" w:rsidR="00CE75C0" w:rsidRPr="00DF5912" w:rsidRDefault="00864F8A">
      <w:pPr>
        <w:spacing w:line="360" w:lineRule="auto"/>
        <w:jc w:val="center"/>
        <w:rPr>
          <w:rFonts w:eastAsia="Times New Roman" w:cs="Times New Roman"/>
          <w:b/>
          <w:i/>
          <w:szCs w:val="24"/>
          <w:lang w:val="en-GB"/>
        </w:rPr>
      </w:pPr>
      <w:r w:rsidRPr="00DF5912">
        <w:rPr>
          <w:rFonts w:eastAsia="Times New Roman" w:cs="Times New Roman"/>
          <w:b/>
          <w:i/>
          <w:szCs w:val="24"/>
          <w:lang w:val="en-GB"/>
        </w:rPr>
        <w:t>Report: Cultural Awareness</w:t>
      </w:r>
    </w:p>
    <w:p w14:paraId="7086E477" w14:textId="77777777" w:rsidR="00CE75C0" w:rsidRPr="00DF5912" w:rsidRDefault="00864F8A">
      <w:pPr>
        <w:spacing w:line="360" w:lineRule="auto"/>
        <w:jc w:val="center"/>
        <w:rPr>
          <w:rFonts w:eastAsia="Times New Roman" w:cs="Times New Roman"/>
          <w:b/>
          <w:i/>
          <w:szCs w:val="24"/>
          <w:lang w:val="en-GB"/>
        </w:rPr>
      </w:pPr>
      <w:r w:rsidRPr="00DF5912">
        <w:rPr>
          <w:rFonts w:eastAsia="Times New Roman" w:cs="Times New Roman"/>
          <w:b/>
          <w:i/>
          <w:szCs w:val="24"/>
          <w:lang w:val="en-GB"/>
        </w:rPr>
        <w:t>Student’s name: Roxana Mihaela Roman</w:t>
      </w:r>
    </w:p>
    <w:p w14:paraId="01F796DB" w14:textId="77777777" w:rsidR="00CE75C0" w:rsidRPr="00DF5912" w:rsidRDefault="00864F8A">
      <w:pPr>
        <w:spacing w:line="360" w:lineRule="auto"/>
        <w:jc w:val="center"/>
        <w:rPr>
          <w:rFonts w:eastAsia="Times New Roman" w:cs="Times New Roman"/>
          <w:b/>
          <w:i/>
          <w:szCs w:val="24"/>
          <w:lang w:val="en-GB"/>
        </w:rPr>
      </w:pPr>
      <w:r w:rsidRPr="00DF5912">
        <w:rPr>
          <w:rFonts w:eastAsia="Times New Roman" w:cs="Times New Roman"/>
          <w:b/>
          <w:i/>
          <w:szCs w:val="24"/>
          <w:lang w:val="en-GB"/>
        </w:rPr>
        <w:t>Student ID: 2129008</w:t>
      </w:r>
    </w:p>
    <w:p w14:paraId="1262F926" w14:textId="77777777" w:rsidR="00CE75C0" w:rsidRPr="00DF5912" w:rsidRDefault="00864F8A">
      <w:pPr>
        <w:spacing w:line="360" w:lineRule="auto"/>
        <w:jc w:val="center"/>
        <w:rPr>
          <w:rFonts w:eastAsia="Times New Roman" w:cs="Times New Roman"/>
          <w:b/>
          <w:i/>
          <w:szCs w:val="24"/>
          <w:lang w:val="en-GB"/>
        </w:rPr>
      </w:pPr>
      <w:r w:rsidRPr="00DF5912">
        <w:rPr>
          <w:rFonts w:eastAsia="Times New Roman" w:cs="Times New Roman"/>
          <w:b/>
          <w:i/>
          <w:szCs w:val="24"/>
          <w:lang w:val="en-GB"/>
        </w:rPr>
        <w:t xml:space="preserve">Lecturer: Lisa </w:t>
      </w:r>
      <w:proofErr w:type="spellStart"/>
      <w:r w:rsidRPr="00DF5912">
        <w:rPr>
          <w:rFonts w:eastAsia="Times New Roman" w:cs="Times New Roman"/>
          <w:b/>
          <w:i/>
          <w:szCs w:val="24"/>
          <w:lang w:val="en-GB"/>
        </w:rPr>
        <w:t>Bassler</w:t>
      </w:r>
      <w:proofErr w:type="spellEnd"/>
    </w:p>
    <w:p w14:paraId="79FCD303" w14:textId="77777777" w:rsidR="00CE75C0" w:rsidRPr="00DF5912" w:rsidRDefault="00864F8A">
      <w:pPr>
        <w:spacing w:line="360" w:lineRule="auto"/>
        <w:rPr>
          <w:rFonts w:eastAsia="Times New Roman" w:cs="Times New Roman"/>
          <w:b/>
          <w:szCs w:val="24"/>
          <w:lang w:val="en-GB"/>
        </w:rPr>
      </w:pPr>
      <w:r w:rsidRPr="00DF5912">
        <w:rPr>
          <w:lang w:val="en-GB"/>
        </w:rPr>
        <w:br w:type="page"/>
      </w:r>
    </w:p>
    <w:p w14:paraId="7338115F" w14:textId="77777777" w:rsidR="00CE75C0" w:rsidRPr="00DF5912" w:rsidRDefault="00864F8A">
      <w:pPr>
        <w:spacing w:line="360" w:lineRule="auto"/>
        <w:jc w:val="center"/>
        <w:rPr>
          <w:rFonts w:eastAsia="Times New Roman" w:cs="Times New Roman"/>
          <w:b/>
          <w:szCs w:val="24"/>
          <w:lang w:val="en-GB"/>
        </w:rPr>
      </w:pPr>
      <w:r w:rsidRPr="00DF5912">
        <w:rPr>
          <w:rFonts w:eastAsia="Times New Roman" w:cs="Times New Roman"/>
          <w:b/>
          <w:szCs w:val="24"/>
          <w:lang w:val="en-GB"/>
        </w:rPr>
        <w:lastRenderedPageBreak/>
        <w:t xml:space="preserve">Executive Summary </w:t>
      </w:r>
    </w:p>
    <w:p w14:paraId="48FF704F" w14:textId="77777777" w:rsidR="00864F8A"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For cultural management and handling foreign visitors, learning non-English languages like German and Spanish is vital for hospitality management people. Respecting cultural aspects and shared values of international visitors increase hotels in increasing visits and this can maximise their revenue. Individual country progress is dependent on the hospitality service industry. Motivating the staff to perform team management increases efficiency in customer handling. Investments of hotels in preventive measures like rescue shelters, and fire extinguishers to avoid any kind of uncertain situations like natural calamities, and earthquakes. Engaging female employees and people from different cultures and locations </w:t>
      </w:r>
      <w:r w:rsidR="0032253E" w:rsidRPr="00DF5912">
        <w:rPr>
          <w:rFonts w:eastAsia="Times New Roman" w:cs="Times New Roman"/>
          <w:szCs w:val="24"/>
          <w:lang w:val="en-GB"/>
        </w:rPr>
        <w:t>maximizes</w:t>
      </w:r>
      <w:r w:rsidRPr="00DF5912">
        <w:rPr>
          <w:rFonts w:eastAsia="Times New Roman" w:cs="Times New Roman"/>
          <w:szCs w:val="24"/>
          <w:lang w:val="en-GB"/>
        </w:rPr>
        <w:t xml:space="preserve"> the hotel's reputation and customer handling.</w:t>
      </w:r>
    </w:p>
    <w:p w14:paraId="0A8457DA" w14:textId="77777777" w:rsidR="00864F8A" w:rsidRPr="00DF5912" w:rsidRDefault="00864F8A">
      <w:pPr>
        <w:jc w:val="left"/>
        <w:rPr>
          <w:rFonts w:eastAsia="Times New Roman" w:cs="Times New Roman"/>
          <w:szCs w:val="24"/>
          <w:lang w:val="en-GB"/>
        </w:rPr>
      </w:pPr>
      <w:r w:rsidRPr="00DF5912">
        <w:rPr>
          <w:rFonts w:eastAsia="Times New Roman" w:cs="Times New Roman"/>
          <w:szCs w:val="24"/>
          <w:lang w:val="en-GB"/>
        </w:rPr>
        <w:br w:type="page"/>
      </w:r>
    </w:p>
    <w:sdt>
      <w:sdtPr>
        <w:rPr>
          <w:rFonts w:ascii="Times New Roman" w:eastAsia="Arial" w:hAnsi="Times New Roman" w:cs="Arial"/>
          <w:color w:val="auto"/>
          <w:sz w:val="24"/>
          <w:szCs w:val="22"/>
          <w:lang w:val="en-GB" w:eastAsia="en-IN"/>
        </w:rPr>
        <w:id w:val="2130350256"/>
        <w:docPartObj>
          <w:docPartGallery w:val="Table of Contents"/>
          <w:docPartUnique/>
        </w:docPartObj>
      </w:sdtPr>
      <w:sdtEndPr>
        <w:rPr>
          <w:b/>
          <w:bCs/>
          <w:noProof/>
        </w:rPr>
      </w:sdtEndPr>
      <w:sdtContent>
        <w:p w14:paraId="122AEECF" w14:textId="77777777" w:rsidR="00864F8A" w:rsidRPr="00DF5912" w:rsidRDefault="00864F8A" w:rsidP="00373F32">
          <w:pPr>
            <w:pStyle w:val="TOCHeading"/>
            <w:jc w:val="center"/>
            <w:rPr>
              <w:rFonts w:ascii="Times New Roman" w:hAnsi="Times New Roman" w:cs="Times New Roman"/>
              <w:b/>
              <w:color w:val="000000" w:themeColor="text1"/>
              <w:sz w:val="24"/>
              <w:szCs w:val="24"/>
              <w:lang w:val="en-GB"/>
            </w:rPr>
          </w:pPr>
          <w:r w:rsidRPr="00DF5912">
            <w:rPr>
              <w:rFonts w:ascii="Times New Roman" w:hAnsi="Times New Roman" w:cs="Times New Roman"/>
              <w:b/>
              <w:color w:val="000000" w:themeColor="text1"/>
              <w:sz w:val="24"/>
              <w:szCs w:val="24"/>
              <w:lang w:val="en-GB"/>
            </w:rPr>
            <w:t>Table of Contents</w:t>
          </w:r>
        </w:p>
        <w:p w14:paraId="14183FE9" w14:textId="77777777" w:rsidR="00864F8A" w:rsidRPr="00DF5912" w:rsidRDefault="00864F8A" w:rsidP="00373F32">
          <w:pPr>
            <w:pStyle w:val="TOC1"/>
            <w:tabs>
              <w:tab w:val="right" w:leader="dot" w:pos="9019"/>
            </w:tabs>
            <w:spacing w:line="360" w:lineRule="auto"/>
            <w:rPr>
              <w:noProof/>
              <w:lang w:val="en-GB"/>
            </w:rPr>
          </w:pPr>
          <w:r w:rsidRPr="00DF5912">
            <w:rPr>
              <w:lang w:val="en-GB"/>
            </w:rPr>
            <w:fldChar w:fldCharType="begin"/>
          </w:r>
          <w:r w:rsidRPr="00DF5912">
            <w:rPr>
              <w:lang w:val="en-GB"/>
            </w:rPr>
            <w:instrText xml:space="preserve"> TOC \o "1-3" \h \z \u </w:instrText>
          </w:r>
          <w:r w:rsidRPr="00DF5912">
            <w:rPr>
              <w:lang w:val="en-GB"/>
            </w:rPr>
            <w:fldChar w:fldCharType="separate"/>
          </w:r>
          <w:hyperlink w:anchor="_Toc137296256" w:history="1">
            <w:r w:rsidRPr="00DF5912">
              <w:rPr>
                <w:rStyle w:val="Hyperlink"/>
                <w:noProof/>
                <w:lang w:val="en-GB"/>
              </w:rPr>
              <w:t>Introduction</w:t>
            </w:r>
            <w:r w:rsidRPr="00DF5912">
              <w:rPr>
                <w:noProof/>
                <w:webHidden/>
                <w:lang w:val="en-GB"/>
              </w:rPr>
              <w:tab/>
            </w:r>
            <w:r w:rsidRPr="00DF5912">
              <w:rPr>
                <w:noProof/>
                <w:webHidden/>
                <w:lang w:val="en-GB"/>
              </w:rPr>
              <w:fldChar w:fldCharType="begin"/>
            </w:r>
            <w:r w:rsidRPr="00DF5912">
              <w:rPr>
                <w:noProof/>
                <w:webHidden/>
                <w:lang w:val="en-GB"/>
              </w:rPr>
              <w:instrText xml:space="preserve"> PAGEREF _Toc137296256 \h </w:instrText>
            </w:r>
            <w:r w:rsidRPr="00DF5912">
              <w:rPr>
                <w:noProof/>
                <w:webHidden/>
                <w:lang w:val="en-GB"/>
              </w:rPr>
            </w:r>
            <w:r w:rsidRPr="00DF5912">
              <w:rPr>
                <w:noProof/>
                <w:webHidden/>
                <w:lang w:val="en-GB"/>
              </w:rPr>
              <w:fldChar w:fldCharType="separate"/>
            </w:r>
            <w:r w:rsidRPr="00DF5912">
              <w:rPr>
                <w:noProof/>
                <w:webHidden/>
                <w:lang w:val="en-GB"/>
              </w:rPr>
              <w:t>4</w:t>
            </w:r>
            <w:r w:rsidRPr="00DF5912">
              <w:rPr>
                <w:noProof/>
                <w:webHidden/>
                <w:lang w:val="en-GB"/>
              </w:rPr>
              <w:fldChar w:fldCharType="end"/>
            </w:r>
          </w:hyperlink>
        </w:p>
        <w:p w14:paraId="015896C7" w14:textId="77777777" w:rsidR="00864F8A" w:rsidRPr="00DF5912" w:rsidRDefault="00000000" w:rsidP="00373F32">
          <w:pPr>
            <w:pStyle w:val="TOC1"/>
            <w:tabs>
              <w:tab w:val="right" w:leader="dot" w:pos="9019"/>
            </w:tabs>
            <w:spacing w:line="360" w:lineRule="auto"/>
            <w:rPr>
              <w:noProof/>
              <w:lang w:val="en-GB"/>
            </w:rPr>
          </w:pPr>
          <w:hyperlink w:anchor="_Toc137296257" w:history="1">
            <w:r w:rsidR="00864F8A" w:rsidRPr="00DF5912">
              <w:rPr>
                <w:rStyle w:val="Hyperlink"/>
                <w:noProof/>
                <w:lang w:val="en-GB"/>
              </w:rPr>
              <w:t>Cultural differences between Germany and Spain</w:t>
            </w:r>
            <w:r w:rsidR="00864F8A" w:rsidRPr="00DF5912">
              <w:rPr>
                <w:noProof/>
                <w:webHidden/>
                <w:lang w:val="en-GB"/>
              </w:rPr>
              <w:tab/>
            </w:r>
            <w:r w:rsidR="00864F8A" w:rsidRPr="00DF5912">
              <w:rPr>
                <w:noProof/>
                <w:webHidden/>
                <w:lang w:val="en-GB"/>
              </w:rPr>
              <w:fldChar w:fldCharType="begin"/>
            </w:r>
            <w:r w:rsidR="00864F8A" w:rsidRPr="00DF5912">
              <w:rPr>
                <w:noProof/>
                <w:webHidden/>
                <w:lang w:val="en-GB"/>
              </w:rPr>
              <w:instrText xml:space="preserve"> PAGEREF _Toc137296257 \h </w:instrText>
            </w:r>
            <w:r w:rsidR="00864F8A" w:rsidRPr="00DF5912">
              <w:rPr>
                <w:noProof/>
                <w:webHidden/>
                <w:lang w:val="en-GB"/>
              </w:rPr>
            </w:r>
            <w:r w:rsidR="00864F8A" w:rsidRPr="00DF5912">
              <w:rPr>
                <w:noProof/>
                <w:webHidden/>
                <w:lang w:val="en-GB"/>
              </w:rPr>
              <w:fldChar w:fldCharType="separate"/>
            </w:r>
            <w:r w:rsidR="00864F8A" w:rsidRPr="00DF5912">
              <w:rPr>
                <w:noProof/>
                <w:webHidden/>
                <w:lang w:val="en-GB"/>
              </w:rPr>
              <w:t>4</w:t>
            </w:r>
            <w:r w:rsidR="00864F8A" w:rsidRPr="00DF5912">
              <w:rPr>
                <w:noProof/>
                <w:webHidden/>
                <w:lang w:val="en-GB"/>
              </w:rPr>
              <w:fldChar w:fldCharType="end"/>
            </w:r>
          </w:hyperlink>
        </w:p>
        <w:p w14:paraId="3E9D0E8F" w14:textId="77777777" w:rsidR="00864F8A" w:rsidRPr="00DF5912" w:rsidRDefault="00000000" w:rsidP="00373F32">
          <w:pPr>
            <w:pStyle w:val="TOC2"/>
            <w:tabs>
              <w:tab w:val="right" w:leader="dot" w:pos="9019"/>
            </w:tabs>
            <w:spacing w:line="360" w:lineRule="auto"/>
            <w:rPr>
              <w:noProof/>
              <w:lang w:val="en-GB"/>
            </w:rPr>
          </w:pPr>
          <w:hyperlink w:anchor="_Toc137296258" w:history="1">
            <w:r w:rsidR="00864F8A" w:rsidRPr="00DF5912">
              <w:rPr>
                <w:rStyle w:val="Hyperlink"/>
                <w:noProof/>
                <w:lang w:val="en-GB"/>
              </w:rPr>
              <w:t>Hofstede's model</w:t>
            </w:r>
            <w:r w:rsidR="00864F8A" w:rsidRPr="00DF5912">
              <w:rPr>
                <w:noProof/>
                <w:webHidden/>
                <w:lang w:val="en-GB"/>
              </w:rPr>
              <w:tab/>
            </w:r>
            <w:r w:rsidR="00864F8A" w:rsidRPr="00DF5912">
              <w:rPr>
                <w:noProof/>
                <w:webHidden/>
                <w:lang w:val="en-GB"/>
              </w:rPr>
              <w:fldChar w:fldCharType="begin"/>
            </w:r>
            <w:r w:rsidR="00864F8A" w:rsidRPr="00DF5912">
              <w:rPr>
                <w:noProof/>
                <w:webHidden/>
                <w:lang w:val="en-GB"/>
              </w:rPr>
              <w:instrText xml:space="preserve"> PAGEREF _Toc137296258 \h </w:instrText>
            </w:r>
            <w:r w:rsidR="00864F8A" w:rsidRPr="00DF5912">
              <w:rPr>
                <w:noProof/>
                <w:webHidden/>
                <w:lang w:val="en-GB"/>
              </w:rPr>
            </w:r>
            <w:r w:rsidR="00864F8A" w:rsidRPr="00DF5912">
              <w:rPr>
                <w:noProof/>
                <w:webHidden/>
                <w:lang w:val="en-GB"/>
              </w:rPr>
              <w:fldChar w:fldCharType="separate"/>
            </w:r>
            <w:r w:rsidR="00864F8A" w:rsidRPr="00DF5912">
              <w:rPr>
                <w:noProof/>
                <w:webHidden/>
                <w:lang w:val="en-GB"/>
              </w:rPr>
              <w:t>4</w:t>
            </w:r>
            <w:r w:rsidR="00864F8A" w:rsidRPr="00DF5912">
              <w:rPr>
                <w:noProof/>
                <w:webHidden/>
                <w:lang w:val="en-GB"/>
              </w:rPr>
              <w:fldChar w:fldCharType="end"/>
            </w:r>
          </w:hyperlink>
        </w:p>
        <w:p w14:paraId="2A445B9E" w14:textId="77777777" w:rsidR="00864F8A" w:rsidRPr="00DF5912" w:rsidRDefault="00000000" w:rsidP="00373F32">
          <w:pPr>
            <w:pStyle w:val="TOC1"/>
            <w:tabs>
              <w:tab w:val="right" w:leader="dot" w:pos="9019"/>
            </w:tabs>
            <w:spacing w:line="360" w:lineRule="auto"/>
            <w:rPr>
              <w:noProof/>
              <w:lang w:val="en-GB"/>
            </w:rPr>
          </w:pPr>
          <w:hyperlink w:anchor="_Toc137296259" w:history="1">
            <w:r w:rsidR="00864F8A" w:rsidRPr="00DF5912">
              <w:rPr>
                <w:rStyle w:val="Hyperlink"/>
                <w:noProof/>
                <w:lang w:val="en-GB"/>
              </w:rPr>
              <w:t>Summary of Do's and Don'ts</w:t>
            </w:r>
            <w:r w:rsidR="00864F8A" w:rsidRPr="00DF5912">
              <w:rPr>
                <w:noProof/>
                <w:webHidden/>
                <w:lang w:val="en-GB"/>
              </w:rPr>
              <w:tab/>
            </w:r>
            <w:r w:rsidR="00864F8A" w:rsidRPr="00DF5912">
              <w:rPr>
                <w:noProof/>
                <w:webHidden/>
                <w:lang w:val="en-GB"/>
              </w:rPr>
              <w:fldChar w:fldCharType="begin"/>
            </w:r>
            <w:r w:rsidR="00864F8A" w:rsidRPr="00DF5912">
              <w:rPr>
                <w:noProof/>
                <w:webHidden/>
                <w:lang w:val="en-GB"/>
              </w:rPr>
              <w:instrText xml:space="preserve"> PAGEREF _Toc137296259 \h </w:instrText>
            </w:r>
            <w:r w:rsidR="00864F8A" w:rsidRPr="00DF5912">
              <w:rPr>
                <w:noProof/>
                <w:webHidden/>
                <w:lang w:val="en-GB"/>
              </w:rPr>
            </w:r>
            <w:r w:rsidR="00864F8A" w:rsidRPr="00DF5912">
              <w:rPr>
                <w:noProof/>
                <w:webHidden/>
                <w:lang w:val="en-GB"/>
              </w:rPr>
              <w:fldChar w:fldCharType="separate"/>
            </w:r>
            <w:r w:rsidR="00864F8A" w:rsidRPr="00DF5912">
              <w:rPr>
                <w:noProof/>
                <w:webHidden/>
                <w:lang w:val="en-GB"/>
              </w:rPr>
              <w:t>6</w:t>
            </w:r>
            <w:r w:rsidR="00864F8A" w:rsidRPr="00DF5912">
              <w:rPr>
                <w:noProof/>
                <w:webHidden/>
                <w:lang w:val="en-GB"/>
              </w:rPr>
              <w:fldChar w:fldCharType="end"/>
            </w:r>
          </w:hyperlink>
        </w:p>
        <w:p w14:paraId="1B7B8F46" w14:textId="77777777" w:rsidR="00864F8A" w:rsidRPr="00DF5912" w:rsidRDefault="00000000" w:rsidP="00373F32">
          <w:pPr>
            <w:pStyle w:val="TOC1"/>
            <w:tabs>
              <w:tab w:val="right" w:leader="dot" w:pos="9019"/>
            </w:tabs>
            <w:spacing w:line="360" w:lineRule="auto"/>
            <w:rPr>
              <w:noProof/>
              <w:lang w:val="en-GB"/>
            </w:rPr>
          </w:pPr>
          <w:hyperlink w:anchor="_Toc137296260" w:history="1">
            <w:r w:rsidR="00864F8A" w:rsidRPr="00DF5912">
              <w:rPr>
                <w:rStyle w:val="Hyperlink"/>
                <w:noProof/>
                <w:lang w:val="en-GB"/>
              </w:rPr>
              <w:t>Recommendations</w:t>
            </w:r>
            <w:r w:rsidR="00864F8A" w:rsidRPr="00DF5912">
              <w:rPr>
                <w:noProof/>
                <w:webHidden/>
                <w:lang w:val="en-GB"/>
              </w:rPr>
              <w:tab/>
            </w:r>
            <w:r w:rsidR="00864F8A" w:rsidRPr="00DF5912">
              <w:rPr>
                <w:noProof/>
                <w:webHidden/>
                <w:lang w:val="en-GB"/>
              </w:rPr>
              <w:fldChar w:fldCharType="begin"/>
            </w:r>
            <w:r w:rsidR="00864F8A" w:rsidRPr="00DF5912">
              <w:rPr>
                <w:noProof/>
                <w:webHidden/>
                <w:lang w:val="en-GB"/>
              </w:rPr>
              <w:instrText xml:space="preserve"> PAGEREF _Toc137296260 \h </w:instrText>
            </w:r>
            <w:r w:rsidR="00864F8A" w:rsidRPr="00DF5912">
              <w:rPr>
                <w:noProof/>
                <w:webHidden/>
                <w:lang w:val="en-GB"/>
              </w:rPr>
            </w:r>
            <w:r w:rsidR="00864F8A" w:rsidRPr="00DF5912">
              <w:rPr>
                <w:noProof/>
                <w:webHidden/>
                <w:lang w:val="en-GB"/>
              </w:rPr>
              <w:fldChar w:fldCharType="separate"/>
            </w:r>
            <w:r w:rsidR="00864F8A" w:rsidRPr="00DF5912">
              <w:rPr>
                <w:noProof/>
                <w:webHidden/>
                <w:lang w:val="en-GB"/>
              </w:rPr>
              <w:t>6</w:t>
            </w:r>
            <w:r w:rsidR="00864F8A" w:rsidRPr="00DF5912">
              <w:rPr>
                <w:noProof/>
                <w:webHidden/>
                <w:lang w:val="en-GB"/>
              </w:rPr>
              <w:fldChar w:fldCharType="end"/>
            </w:r>
          </w:hyperlink>
        </w:p>
        <w:p w14:paraId="6E341FDB" w14:textId="77777777" w:rsidR="00864F8A" w:rsidRPr="00DF5912" w:rsidRDefault="00000000" w:rsidP="00373F32">
          <w:pPr>
            <w:pStyle w:val="TOC1"/>
            <w:tabs>
              <w:tab w:val="right" w:leader="dot" w:pos="9019"/>
            </w:tabs>
            <w:spacing w:line="360" w:lineRule="auto"/>
            <w:rPr>
              <w:noProof/>
              <w:lang w:val="en-GB"/>
            </w:rPr>
          </w:pPr>
          <w:hyperlink w:anchor="_Toc137296261" w:history="1">
            <w:r w:rsidR="00864F8A" w:rsidRPr="00DF5912">
              <w:rPr>
                <w:rStyle w:val="Hyperlink"/>
                <w:noProof/>
                <w:lang w:val="en-GB"/>
              </w:rPr>
              <w:t>Conclusion</w:t>
            </w:r>
            <w:r w:rsidR="00864F8A" w:rsidRPr="00DF5912">
              <w:rPr>
                <w:noProof/>
                <w:webHidden/>
                <w:lang w:val="en-GB"/>
              </w:rPr>
              <w:tab/>
            </w:r>
            <w:r w:rsidR="00864F8A" w:rsidRPr="00DF5912">
              <w:rPr>
                <w:noProof/>
                <w:webHidden/>
                <w:lang w:val="en-GB"/>
              </w:rPr>
              <w:fldChar w:fldCharType="begin"/>
            </w:r>
            <w:r w:rsidR="00864F8A" w:rsidRPr="00DF5912">
              <w:rPr>
                <w:noProof/>
                <w:webHidden/>
                <w:lang w:val="en-GB"/>
              </w:rPr>
              <w:instrText xml:space="preserve"> PAGEREF _Toc137296261 \h </w:instrText>
            </w:r>
            <w:r w:rsidR="00864F8A" w:rsidRPr="00DF5912">
              <w:rPr>
                <w:noProof/>
                <w:webHidden/>
                <w:lang w:val="en-GB"/>
              </w:rPr>
            </w:r>
            <w:r w:rsidR="00864F8A" w:rsidRPr="00DF5912">
              <w:rPr>
                <w:noProof/>
                <w:webHidden/>
                <w:lang w:val="en-GB"/>
              </w:rPr>
              <w:fldChar w:fldCharType="separate"/>
            </w:r>
            <w:r w:rsidR="00864F8A" w:rsidRPr="00DF5912">
              <w:rPr>
                <w:noProof/>
                <w:webHidden/>
                <w:lang w:val="en-GB"/>
              </w:rPr>
              <w:t>7</w:t>
            </w:r>
            <w:r w:rsidR="00864F8A" w:rsidRPr="00DF5912">
              <w:rPr>
                <w:noProof/>
                <w:webHidden/>
                <w:lang w:val="en-GB"/>
              </w:rPr>
              <w:fldChar w:fldCharType="end"/>
            </w:r>
          </w:hyperlink>
        </w:p>
        <w:p w14:paraId="60B713EF" w14:textId="77777777" w:rsidR="00864F8A" w:rsidRPr="00DF5912" w:rsidRDefault="00000000" w:rsidP="00373F32">
          <w:pPr>
            <w:pStyle w:val="TOC1"/>
            <w:tabs>
              <w:tab w:val="right" w:leader="dot" w:pos="9019"/>
            </w:tabs>
            <w:spacing w:line="360" w:lineRule="auto"/>
            <w:rPr>
              <w:noProof/>
              <w:lang w:val="en-GB"/>
            </w:rPr>
          </w:pPr>
          <w:hyperlink w:anchor="_Toc137296262" w:history="1">
            <w:r w:rsidR="00864F8A" w:rsidRPr="00DF5912">
              <w:rPr>
                <w:rStyle w:val="Hyperlink"/>
                <w:noProof/>
                <w:lang w:val="en-GB"/>
              </w:rPr>
              <w:t>References</w:t>
            </w:r>
            <w:r w:rsidR="00864F8A" w:rsidRPr="00DF5912">
              <w:rPr>
                <w:noProof/>
                <w:webHidden/>
                <w:lang w:val="en-GB"/>
              </w:rPr>
              <w:tab/>
            </w:r>
            <w:r w:rsidR="00864F8A" w:rsidRPr="00DF5912">
              <w:rPr>
                <w:noProof/>
                <w:webHidden/>
                <w:lang w:val="en-GB"/>
              </w:rPr>
              <w:fldChar w:fldCharType="begin"/>
            </w:r>
            <w:r w:rsidR="00864F8A" w:rsidRPr="00DF5912">
              <w:rPr>
                <w:noProof/>
                <w:webHidden/>
                <w:lang w:val="en-GB"/>
              </w:rPr>
              <w:instrText xml:space="preserve"> PAGEREF _Toc137296262 \h </w:instrText>
            </w:r>
            <w:r w:rsidR="00864F8A" w:rsidRPr="00DF5912">
              <w:rPr>
                <w:noProof/>
                <w:webHidden/>
                <w:lang w:val="en-GB"/>
              </w:rPr>
            </w:r>
            <w:r w:rsidR="00864F8A" w:rsidRPr="00DF5912">
              <w:rPr>
                <w:noProof/>
                <w:webHidden/>
                <w:lang w:val="en-GB"/>
              </w:rPr>
              <w:fldChar w:fldCharType="separate"/>
            </w:r>
            <w:r w:rsidR="00864F8A" w:rsidRPr="00DF5912">
              <w:rPr>
                <w:noProof/>
                <w:webHidden/>
                <w:lang w:val="en-GB"/>
              </w:rPr>
              <w:t>8</w:t>
            </w:r>
            <w:r w:rsidR="00864F8A" w:rsidRPr="00DF5912">
              <w:rPr>
                <w:noProof/>
                <w:webHidden/>
                <w:lang w:val="en-GB"/>
              </w:rPr>
              <w:fldChar w:fldCharType="end"/>
            </w:r>
          </w:hyperlink>
        </w:p>
        <w:p w14:paraId="6A84AFEF" w14:textId="77777777" w:rsidR="00864F8A" w:rsidRPr="00DF5912" w:rsidRDefault="00864F8A" w:rsidP="00373F32">
          <w:pPr>
            <w:spacing w:line="360" w:lineRule="auto"/>
            <w:rPr>
              <w:lang w:val="en-GB"/>
            </w:rPr>
          </w:pPr>
          <w:r w:rsidRPr="00DF5912">
            <w:rPr>
              <w:b/>
              <w:bCs/>
              <w:noProof/>
              <w:lang w:val="en-GB"/>
            </w:rPr>
            <w:fldChar w:fldCharType="end"/>
          </w:r>
        </w:p>
      </w:sdtContent>
    </w:sdt>
    <w:p w14:paraId="7F5E442E" w14:textId="77777777" w:rsidR="00CE75C0" w:rsidRPr="00DF5912" w:rsidRDefault="00864F8A">
      <w:pPr>
        <w:spacing w:line="360" w:lineRule="auto"/>
        <w:rPr>
          <w:rFonts w:eastAsia="Times New Roman" w:cs="Times New Roman"/>
          <w:szCs w:val="24"/>
          <w:lang w:val="en-GB"/>
        </w:rPr>
      </w:pPr>
      <w:r w:rsidRPr="00DF5912">
        <w:rPr>
          <w:lang w:val="en-GB"/>
        </w:rPr>
        <w:br w:type="page"/>
      </w:r>
    </w:p>
    <w:p w14:paraId="5E6A892D" w14:textId="77777777" w:rsidR="00CE75C0" w:rsidRPr="00DF5912" w:rsidRDefault="00373F32" w:rsidP="0000396F">
      <w:pPr>
        <w:pStyle w:val="Heading1"/>
        <w:rPr>
          <w:b w:val="0"/>
          <w:lang w:val="en-GB"/>
        </w:rPr>
      </w:pPr>
      <w:bookmarkStart w:id="0" w:name="_Toc137296256"/>
      <w:r w:rsidRPr="00DF5912">
        <w:rPr>
          <w:lang w:val="en-GB"/>
        </w:rPr>
        <w:lastRenderedPageBreak/>
        <w:t xml:space="preserve">1. </w:t>
      </w:r>
      <w:r w:rsidR="00864F8A" w:rsidRPr="00DF5912">
        <w:rPr>
          <w:lang w:val="en-GB"/>
        </w:rPr>
        <w:t>Introduction</w:t>
      </w:r>
      <w:bookmarkEnd w:id="0"/>
    </w:p>
    <w:p w14:paraId="381D75EA"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Learning any kind of foreign language is the best way to be connected and know the cultural aspects of the people. People from different countries with various religions have multiple cultural aspects (bbc.co.uk. 2023). Every person needs to give respect to other people's shared values and cultural aspects.</w:t>
      </w:r>
    </w:p>
    <w:p w14:paraId="5D41616E" w14:textId="5A7664B5"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To have effective communication with foreign visitors, speaking a non-English language like German and Spanish and having a professional business attitude are maintained.</w:t>
      </w:r>
    </w:p>
    <w:p w14:paraId="3043A77B" w14:textId="77777777" w:rsidR="00CE75C0" w:rsidRPr="00DF5912" w:rsidRDefault="00373F32" w:rsidP="0000396F">
      <w:pPr>
        <w:pStyle w:val="Heading1"/>
        <w:rPr>
          <w:lang w:val="en-GB"/>
        </w:rPr>
      </w:pPr>
      <w:bookmarkStart w:id="1" w:name="_Toc137296257"/>
      <w:r w:rsidRPr="00DF5912">
        <w:rPr>
          <w:lang w:val="en-GB"/>
        </w:rPr>
        <w:t xml:space="preserve">2. </w:t>
      </w:r>
      <w:r w:rsidR="00864F8A" w:rsidRPr="00DF5912">
        <w:rPr>
          <w:lang w:val="en-GB"/>
        </w:rPr>
        <w:t>Cultural differences between Germany and Spain</w:t>
      </w:r>
      <w:bookmarkEnd w:id="1"/>
      <w:r w:rsidR="00864F8A" w:rsidRPr="00DF5912">
        <w:rPr>
          <w:lang w:val="en-GB"/>
        </w:rPr>
        <w:t xml:space="preserve"> </w:t>
      </w:r>
    </w:p>
    <w:p w14:paraId="2E7CF074" w14:textId="77777777" w:rsidR="00CE75C0" w:rsidRPr="00DF5912" w:rsidRDefault="00864F8A" w:rsidP="0000396F">
      <w:pPr>
        <w:pStyle w:val="Heading2"/>
        <w:rPr>
          <w:b w:val="0"/>
          <w:i w:val="0"/>
          <w:lang w:val="en-GB"/>
        </w:rPr>
      </w:pPr>
      <w:bookmarkStart w:id="2" w:name="_Toc137296258"/>
      <w:r w:rsidRPr="00DF5912">
        <w:rPr>
          <w:lang w:val="en-GB"/>
        </w:rPr>
        <w:t>Hofstede's model</w:t>
      </w:r>
      <w:bookmarkEnd w:id="2"/>
      <w:r w:rsidRPr="00DF5912">
        <w:rPr>
          <w:lang w:val="en-GB"/>
        </w:rPr>
        <w:t xml:space="preserve"> </w:t>
      </w:r>
    </w:p>
    <w:p w14:paraId="0A2152A8" w14:textId="77777777" w:rsidR="00CE75C0" w:rsidRPr="00DF5912" w:rsidRDefault="00864F8A">
      <w:pPr>
        <w:spacing w:line="360" w:lineRule="auto"/>
        <w:jc w:val="center"/>
        <w:rPr>
          <w:rFonts w:eastAsia="Times New Roman" w:cs="Times New Roman"/>
          <w:b/>
          <w:szCs w:val="24"/>
          <w:lang w:val="en-GB"/>
        </w:rPr>
      </w:pPr>
      <w:r w:rsidRPr="00DF5912">
        <w:rPr>
          <w:rFonts w:eastAsia="Times New Roman" w:cs="Times New Roman"/>
          <w:b/>
          <w:noProof/>
          <w:szCs w:val="24"/>
          <w:lang w:val="en-GB"/>
        </w:rPr>
        <w:drawing>
          <wp:inline distT="114300" distB="114300" distL="114300" distR="114300" wp14:anchorId="5F234CC0" wp14:editId="684459C8">
            <wp:extent cx="5731200" cy="29972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2997200"/>
                    </a:xfrm>
                    <a:prstGeom prst="rect">
                      <a:avLst/>
                    </a:prstGeom>
                    <a:ln w="25400">
                      <a:solidFill>
                        <a:srgbClr val="000000"/>
                      </a:solidFill>
                      <a:prstDash val="solid"/>
                    </a:ln>
                  </pic:spPr>
                </pic:pic>
              </a:graphicData>
            </a:graphic>
          </wp:inline>
        </w:drawing>
      </w:r>
    </w:p>
    <w:p w14:paraId="3B6CB991" w14:textId="77777777" w:rsidR="00CE75C0" w:rsidRPr="00DF5912" w:rsidRDefault="00864F8A">
      <w:pPr>
        <w:spacing w:line="360" w:lineRule="auto"/>
        <w:jc w:val="center"/>
        <w:rPr>
          <w:rFonts w:eastAsia="Times New Roman" w:cs="Times New Roman"/>
          <w:b/>
          <w:szCs w:val="24"/>
          <w:lang w:val="en-GB"/>
        </w:rPr>
      </w:pPr>
      <w:r w:rsidRPr="00DF5912">
        <w:rPr>
          <w:rFonts w:eastAsia="Times New Roman" w:cs="Times New Roman"/>
          <w:b/>
          <w:szCs w:val="24"/>
          <w:lang w:val="en-GB"/>
        </w:rPr>
        <w:t>Figure 1: Hofstede’s Model</w:t>
      </w:r>
    </w:p>
    <w:p w14:paraId="5517D4E7" w14:textId="77777777" w:rsidR="00CE75C0" w:rsidRPr="00DF5912" w:rsidRDefault="00864F8A">
      <w:pPr>
        <w:spacing w:line="360" w:lineRule="auto"/>
        <w:jc w:val="center"/>
        <w:rPr>
          <w:rFonts w:eastAsia="Times New Roman" w:cs="Times New Roman"/>
          <w:szCs w:val="24"/>
          <w:lang w:val="en-GB"/>
        </w:rPr>
      </w:pPr>
      <w:r w:rsidRPr="00DF5912">
        <w:rPr>
          <w:rFonts w:eastAsia="Times New Roman" w:cs="Times New Roman"/>
          <w:szCs w:val="24"/>
          <w:lang w:val="en-GB"/>
        </w:rPr>
        <w:t>(Source: hofstede-insights.com. 2023)</w:t>
      </w:r>
    </w:p>
    <w:p w14:paraId="0E4F8AF9"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Power Distance</w:t>
      </w:r>
    </w:p>
    <w:p w14:paraId="1C9318E6"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The power distance score of </w:t>
      </w:r>
      <w:r w:rsidRPr="00DF5912">
        <w:rPr>
          <w:rFonts w:eastAsia="Times New Roman" w:cs="Times New Roman"/>
          <w:i/>
          <w:szCs w:val="24"/>
          <w:lang w:val="en-GB"/>
        </w:rPr>
        <w:t xml:space="preserve">Germany </w:t>
      </w:r>
      <w:r w:rsidRPr="00DF5912">
        <w:rPr>
          <w:rFonts w:eastAsia="Times New Roman" w:cs="Times New Roman"/>
          <w:szCs w:val="24"/>
          <w:lang w:val="en-GB"/>
        </w:rPr>
        <w:t xml:space="preserve">is 35 whereas the score of </w:t>
      </w:r>
      <w:r w:rsidRPr="00DF5912">
        <w:rPr>
          <w:rFonts w:eastAsia="Times New Roman" w:cs="Times New Roman"/>
          <w:i/>
          <w:szCs w:val="24"/>
          <w:lang w:val="en-GB"/>
        </w:rPr>
        <w:t xml:space="preserve">Spain </w:t>
      </w:r>
      <w:r w:rsidRPr="00DF5912">
        <w:rPr>
          <w:rFonts w:eastAsia="Times New Roman" w:cs="Times New Roman"/>
          <w:szCs w:val="24"/>
          <w:lang w:val="en-GB"/>
        </w:rPr>
        <w:t>is 57.</w:t>
      </w:r>
      <w:r w:rsidRPr="00DF5912">
        <w:rPr>
          <w:rFonts w:eastAsia="Times New Roman" w:cs="Times New Roman"/>
          <w:i/>
          <w:szCs w:val="24"/>
          <w:lang w:val="en-GB"/>
        </w:rPr>
        <w:t xml:space="preserve"> Germany </w:t>
      </w:r>
      <w:r w:rsidRPr="00DF5912">
        <w:rPr>
          <w:rFonts w:eastAsia="Times New Roman" w:cs="Times New Roman"/>
          <w:szCs w:val="24"/>
          <w:lang w:val="en-GB"/>
        </w:rPr>
        <w:t>has less power distance compared with Spain.</w:t>
      </w:r>
    </w:p>
    <w:p w14:paraId="522EE9FF"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According to </w:t>
      </w:r>
      <w:proofErr w:type="spellStart"/>
      <w:r w:rsidRPr="00DF5912">
        <w:rPr>
          <w:rFonts w:eastAsia="Times New Roman" w:cs="Times New Roman"/>
          <w:szCs w:val="24"/>
          <w:lang w:val="en-GB"/>
        </w:rPr>
        <w:t>Jandt</w:t>
      </w:r>
      <w:proofErr w:type="spellEnd"/>
      <w:r w:rsidRPr="00DF5912">
        <w:rPr>
          <w:rFonts w:eastAsia="Times New Roman" w:cs="Times New Roman"/>
          <w:szCs w:val="24"/>
          <w:lang w:val="en-GB"/>
        </w:rPr>
        <w:t xml:space="preserve">, F (2016), this can be defined as the level to which less powerful people in institutions in a country have unequal power distribution. Hotels in Germany have direct interaction and better power distribution in managing customers but in Spain, hotel managers maintain a hierarchy and there is very less direct communication when issues evolve. </w:t>
      </w:r>
      <w:r w:rsidRPr="00DF5912">
        <w:rPr>
          <w:rFonts w:eastAsia="Times New Roman" w:cs="Times New Roman"/>
          <w:szCs w:val="24"/>
          <w:lang w:val="en-GB"/>
        </w:rPr>
        <w:lastRenderedPageBreak/>
        <w:t xml:space="preserve">Therefore, the hotel staff of Germany is beneficial in providing better services to their international visitors from Spain. </w:t>
      </w:r>
    </w:p>
    <w:p w14:paraId="6CD3CF8C"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Individualism</w:t>
      </w:r>
    </w:p>
    <w:p w14:paraId="14CE2DFD"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Germany has an individualism score of 67 and Spain's score is 51 according to </w:t>
      </w:r>
      <w:r w:rsidR="00373F32" w:rsidRPr="00DF5912">
        <w:rPr>
          <w:rFonts w:eastAsia="Times New Roman" w:cs="Times New Roman"/>
          <w:szCs w:val="24"/>
          <w:lang w:val="en-GB"/>
        </w:rPr>
        <w:t>Hofstede’s</w:t>
      </w:r>
      <w:r w:rsidRPr="00DF5912">
        <w:rPr>
          <w:rFonts w:eastAsia="Times New Roman" w:cs="Times New Roman"/>
          <w:szCs w:val="24"/>
          <w:lang w:val="en-GB"/>
        </w:rPr>
        <w:t xml:space="preserve"> model.</w:t>
      </w:r>
    </w:p>
    <w:p w14:paraId="44C70DC3" w14:textId="0FC56199"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Teamwork is important, especially in the hotel and hospitality industry. Teamwork is less among the people of Germany as they tend to take care only of the people of the family who are in direct relation. </w:t>
      </w:r>
      <w:r w:rsidR="00DF5912" w:rsidRPr="00DF5912">
        <w:rPr>
          <w:rFonts w:eastAsia="Times New Roman" w:cs="Times New Roman"/>
          <w:szCs w:val="24"/>
          <w:lang w:val="en-GB"/>
        </w:rPr>
        <w:t>On the other hand,</w:t>
      </w:r>
      <w:r w:rsidRPr="00DF5912">
        <w:rPr>
          <w:rFonts w:eastAsia="Times New Roman" w:cs="Times New Roman"/>
          <w:szCs w:val="24"/>
          <w:lang w:val="en-GB"/>
        </w:rPr>
        <w:t xml:space="preserve"> in Spain, teamwork is natural and the staff of their hotel tend to work with no influence of management motivation (Samovar, L. 2009). Therefore, the hotel staff of Spain gives the best customer experience to foreign visitors compared to Germany. </w:t>
      </w:r>
    </w:p>
    <w:p w14:paraId="2367DD4A"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Masculinity</w:t>
      </w:r>
    </w:p>
    <w:p w14:paraId="62A1257D"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Germany has a high score of 66 in their male-dominating attitude and Spain's masculine score’s less, around 42.</w:t>
      </w:r>
    </w:p>
    <w:p w14:paraId="5B2822CC"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Germany's feminine section is considered less as this is a male dominant country and employees show their status as per their assets like cars. In Spain, everyone is treated equally irrespective of their gender and cultural positions. So, Spain has better staff management with equal female employees and can serve international visitors with a same-gender approach.</w:t>
      </w:r>
    </w:p>
    <w:p w14:paraId="2DCBC5A6"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Uncertainty Avoidance</w:t>
      </w:r>
    </w:p>
    <w:p w14:paraId="7D6A4D77"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Germany score’s in avoiding uncertain situations is 65 which is quite low than Spain whose score is 86.</w:t>
      </w:r>
    </w:p>
    <w:p w14:paraId="722AB81A"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Germans prefer to compensate for the consequences rather than take preventive measures. But the people of Spain tend to care about every unpredictable situation by keeping extra resources or capital to handle future problems. As opined </w:t>
      </w:r>
      <w:r w:rsidR="00373F32" w:rsidRPr="00DF5912">
        <w:rPr>
          <w:rFonts w:eastAsia="Times New Roman" w:cs="Times New Roman"/>
          <w:szCs w:val="24"/>
          <w:lang w:val="en-GB"/>
        </w:rPr>
        <w:t>by Moran</w:t>
      </w:r>
      <w:r w:rsidRPr="00DF5912">
        <w:rPr>
          <w:rFonts w:eastAsia="Times New Roman" w:cs="Times New Roman"/>
          <w:szCs w:val="24"/>
          <w:lang w:val="en-GB"/>
        </w:rPr>
        <w:t>, R. (2018), Spanish hotels attract foreign visitors far more as they have every kind of prevention like fire extinguishers for fire and rescue shelters for any natural calamities like earthquakes than the hotels in Germany who does not invest in unpredictable situations.</w:t>
      </w:r>
    </w:p>
    <w:p w14:paraId="6BE5B09C"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Long term Orientation</w:t>
      </w:r>
    </w:p>
    <w:p w14:paraId="65B5318D"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Germany has a high score of 83 than Spain whose score in long-term orientation is 48. </w:t>
      </w:r>
    </w:p>
    <w:p w14:paraId="733AE92D" w14:textId="7E6A4A51" w:rsidR="00CE75C0"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As Germany is a pragmatic country with the ability to adapt to new cultures or changes in tradition from context to time. But Spain is a normative country and they find quick results without delays. </w:t>
      </w:r>
      <w:r w:rsidR="008A35D5" w:rsidRPr="00DF5912">
        <w:rPr>
          <w:rFonts w:eastAsia="Times New Roman" w:cs="Times New Roman"/>
          <w:szCs w:val="24"/>
          <w:lang w:val="en-GB"/>
        </w:rPr>
        <w:t>Therefore,</w:t>
      </w:r>
      <w:r w:rsidRPr="00DF5912">
        <w:rPr>
          <w:rFonts w:eastAsia="Times New Roman" w:cs="Times New Roman"/>
          <w:szCs w:val="24"/>
          <w:lang w:val="en-GB"/>
        </w:rPr>
        <w:t xml:space="preserve"> Spain hotels attract international visitors from different traditions more compared to Germany. </w:t>
      </w:r>
    </w:p>
    <w:p w14:paraId="75756EB6" w14:textId="77777777" w:rsidR="00967C50" w:rsidRPr="00DF5912" w:rsidRDefault="00967C50">
      <w:pPr>
        <w:spacing w:line="360" w:lineRule="auto"/>
        <w:rPr>
          <w:rFonts w:eastAsia="Times New Roman" w:cs="Times New Roman"/>
          <w:szCs w:val="24"/>
          <w:lang w:val="en-GB"/>
        </w:rPr>
      </w:pPr>
    </w:p>
    <w:p w14:paraId="36106653"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lastRenderedPageBreak/>
        <w:t>Indulgence</w:t>
      </w:r>
    </w:p>
    <w:p w14:paraId="2E32451C"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Germany has less score of 40 and Spain's score is 44.</w:t>
      </w:r>
    </w:p>
    <w:p w14:paraId="59921D89" w14:textId="605205F0"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As opined by Cooper, </w:t>
      </w:r>
      <w:r w:rsidRPr="00DF5912">
        <w:rPr>
          <w:rFonts w:eastAsia="Times New Roman" w:cs="Times New Roman"/>
          <w:i/>
          <w:szCs w:val="24"/>
          <w:lang w:val="en-GB"/>
        </w:rPr>
        <w:t>et al</w:t>
      </w:r>
      <w:r w:rsidRPr="00DF5912">
        <w:rPr>
          <w:rFonts w:eastAsia="Times New Roman" w:cs="Times New Roman"/>
          <w:szCs w:val="24"/>
          <w:lang w:val="en-GB"/>
        </w:rPr>
        <w:t xml:space="preserve">., (2007), German people are easily satisfied and they do not emphasise time-changing demands. But in Spain, customers need new changes according to the trend. </w:t>
      </w:r>
      <w:r w:rsidR="008A35D5" w:rsidRPr="00DF5912">
        <w:rPr>
          <w:rFonts w:eastAsia="Times New Roman" w:cs="Times New Roman"/>
          <w:szCs w:val="24"/>
          <w:lang w:val="en-GB"/>
        </w:rPr>
        <w:t>So,</w:t>
      </w:r>
      <w:r w:rsidRPr="00DF5912">
        <w:rPr>
          <w:rFonts w:eastAsia="Times New Roman" w:cs="Times New Roman"/>
          <w:szCs w:val="24"/>
          <w:lang w:val="en-GB"/>
        </w:rPr>
        <w:t xml:space="preserve"> the hotel staff of Germany manage to give better customer satisfaction compared to Spain hotels.</w:t>
      </w:r>
    </w:p>
    <w:p w14:paraId="5583ECDB" w14:textId="77777777" w:rsidR="00CE75C0" w:rsidRPr="00DF5912" w:rsidRDefault="00373F32" w:rsidP="0000396F">
      <w:pPr>
        <w:pStyle w:val="Heading1"/>
        <w:rPr>
          <w:lang w:val="en-GB"/>
        </w:rPr>
      </w:pPr>
      <w:bookmarkStart w:id="3" w:name="_Toc137296259"/>
      <w:r w:rsidRPr="00DF5912">
        <w:rPr>
          <w:lang w:val="en-GB"/>
        </w:rPr>
        <w:t xml:space="preserve">3. </w:t>
      </w:r>
      <w:r w:rsidR="00864F8A" w:rsidRPr="00DF5912">
        <w:rPr>
          <w:lang w:val="en-GB"/>
        </w:rPr>
        <w:t>Summary of Do's and Don'ts</w:t>
      </w:r>
      <w:bookmarkEnd w:id="3"/>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B4C42" w:rsidRPr="00DF5912" w14:paraId="229016BB" w14:textId="77777777">
        <w:tc>
          <w:tcPr>
            <w:tcW w:w="4514" w:type="dxa"/>
            <w:shd w:val="clear" w:color="auto" w:fill="auto"/>
            <w:tcMar>
              <w:top w:w="100" w:type="dxa"/>
              <w:left w:w="100" w:type="dxa"/>
              <w:bottom w:w="100" w:type="dxa"/>
              <w:right w:w="100" w:type="dxa"/>
            </w:tcMar>
          </w:tcPr>
          <w:p w14:paraId="41227077" w14:textId="77777777" w:rsidR="00CE75C0" w:rsidRPr="00DF5912" w:rsidRDefault="00864F8A">
            <w:pPr>
              <w:widowControl w:val="0"/>
              <w:pBdr>
                <w:top w:val="nil"/>
                <w:left w:val="nil"/>
                <w:bottom w:val="nil"/>
                <w:right w:val="nil"/>
                <w:between w:val="nil"/>
              </w:pBdr>
              <w:spacing w:line="360" w:lineRule="auto"/>
              <w:jc w:val="center"/>
              <w:rPr>
                <w:rFonts w:eastAsia="Times New Roman" w:cs="Times New Roman"/>
                <w:b/>
                <w:szCs w:val="24"/>
                <w:lang w:val="en-GB"/>
              </w:rPr>
            </w:pPr>
            <w:r w:rsidRPr="00DF5912">
              <w:rPr>
                <w:rFonts w:eastAsia="Times New Roman" w:cs="Times New Roman"/>
                <w:b/>
                <w:szCs w:val="24"/>
                <w:lang w:val="en-GB"/>
              </w:rPr>
              <w:t xml:space="preserve">Do’s </w:t>
            </w:r>
          </w:p>
        </w:tc>
        <w:tc>
          <w:tcPr>
            <w:tcW w:w="4514" w:type="dxa"/>
            <w:shd w:val="clear" w:color="auto" w:fill="auto"/>
            <w:tcMar>
              <w:top w:w="100" w:type="dxa"/>
              <w:left w:w="100" w:type="dxa"/>
              <w:bottom w:w="100" w:type="dxa"/>
              <w:right w:w="100" w:type="dxa"/>
            </w:tcMar>
          </w:tcPr>
          <w:p w14:paraId="61415614" w14:textId="77777777" w:rsidR="00CE75C0" w:rsidRPr="00DF5912" w:rsidRDefault="00864F8A">
            <w:pPr>
              <w:widowControl w:val="0"/>
              <w:pBdr>
                <w:top w:val="nil"/>
                <w:left w:val="nil"/>
                <w:bottom w:val="nil"/>
                <w:right w:val="nil"/>
                <w:between w:val="nil"/>
              </w:pBdr>
              <w:spacing w:line="360" w:lineRule="auto"/>
              <w:jc w:val="center"/>
              <w:rPr>
                <w:rFonts w:eastAsia="Times New Roman" w:cs="Times New Roman"/>
                <w:b/>
                <w:szCs w:val="24"/>
                <w:lang w:val="en-GB"/>
              </w:rPr>
            </w:pPr>
            <w:r w:rsidRPr="00DF5912">
              <w:rPr>
                <w:rFonts w:eastAsia="Times New Roman" w:cs="Times New Roman"/>
                <w:b/>
                <w:szCs w:val="24"/>
                <w:lang w:val="en-GB"/>
              </w:rPr>
              <w:t>Don’ts</w:t>
            </w:r>
          </w:p>
        </w:tc>
      </w:tr>
      <w:tr w:rsidR="000B4C42" w:rsidRPr="00DF5912" w14:paraId="53CE361D" w14:textId="77777777">
        <w:tc>
          <w:tcPr>
            <w:tcW w:w="4514" w:type="dxa"/>
            <w:shd w:val="clear" w:color="auto" w:fill="auto"/>
            <w:tcMar>
              <w:top w:w="100" w:type="dxa"/>
              <w:left w:w="100" w:type="dxa"/>
              <w:bottom w:w="100" w:type="dxa"/>
              <w:right w:w="100" w:type="dxa"/>
            </w:tcMar>
          </w:tcPr>
          <w:p w14:paraId="0CC4D921" w14:textId="77777777" w:rsidR="00CE75C0" w:rsidRPr="00DF5912" w:rsidRDefault="00864F8A">
            <w:pPr>
              <w:widowControl w:val="0"/>
              <w:pBdr>
                <w:top w:val="nil"/>
                <w:left w:val="nil"/>
                <w:bottom w:val="nil"/>
                <w:right w:val="nil"/>
                <w:between w:val="nil"/>
              </w:pBdr>
              <w:spacing w:line="360" w:lineRule="auto"/>
              <w:rPr>
                <w:rFonts w:eastAsia="Times New Roman" w:cs="Times New Roman"/>
                <w:szCs w:val="24"/>
                <w:lang w:val="en-GB"/>
              </w:rPr>
            </w:pPr>
            <w:r w:rsidRPr="00DF5912">
              <w:rPr>
                <w:rFonts w:eastAsia="Times New Roman" w:cs="Times New Roman"/>
                <w:szCs w:val="24"/>
                <w:lang w:val="en-GB"/>
              </w:rPr>
              <w:t>Hotel employees need to learn non-English languages like German and Spain to enhance communication with international visitors (</w:t>
            </w:r>
            <w:proofErr w:type="spellStart"/>
            <w:r w:rsidRPr="00DF5912">
              <w:rPr>
                <w:rFonts w:eastAsia="Times New Roman" w:cs="Times New Roman"/>
                <w:szCs w:val="24"/>
                <w:lang w:val="en-GB"/>
              </w:rPr>
              <w:t>Methan</w:t>
            </w:r>
            <w:proofErr w:type="spellEnd"/>
            <w:r w:rsidRPr="00DF5912">
              <w:rPr>
                <w:rFonts w:eastAsia="Times New Roman" w:cs="Times New Roman"/>
                <w:szCs w:val="24"/>
                <w:lang w:val="en-GB"/>
              </w:rPr>
              <w:t xml:space="preserve">, K. 2001). </w:t>
            </w:r>
          </w:p>
        </w:tc>
        <w:tc>
          <w:tcPr>
            <w:tcW w:w="4514" w:type="dxa"/>
            <w:shd w:val="clear" w:color="auto" w:fill="auto"/>
            <w:tcMar>
              <w:top w:w="100" w:type="dxa"/>
              <w:left w:w="100" w:type="dxa"/>
              <w:bottom w:w="100" w:type="dxa"/>
              <w:right w:w="100" w:type="dxa"/>
            </w:tcMar>
          </w:tcPr>
          <w:p w14:paraId="76CA8E9E" w14:textId="334BA313" w:rsidR="00CE75C0" w:rsidRPr="00DF5912" w:rsidRDefault="00864F8A">
            <w:pPr>
              <w:widowControl w:val="0"/>
              <w:pBdr>
                <w:top w:val="nil"/>
                <w:left w:val="nil"/>
                <w:bottom w:val="nil"/>
                <w:right w:val="nil"/>
                <w:between w:val="nil"/>
              </w:pBdr>
              <w:spacing w:line="360" w:lineRule="auto"/>
              <w:rPr>
                <w:rFonts w:eastAsia="Times New Roman" w:cs="Times New Roman"/>
                <w:szCs w:val="24"/>
                <w:lang w:val="en-GB"/>
              </w:rPr>
            </w:pPr>
            <w:r w:rsidRPr="00DF5912">
              <w:rPr>
                <w:rFonts w:eastAsia="Times New Roman" w:cs="Times New Roman"/>
                <w:szCs w:val="24"/>
                <w:lang w:val="en-GB"/>
              </w:rPr>
              <w:t xml:space="preserve">Male domination and cultural differentiation in hotel organisations </w:t>
            </w:r>
            <w:r w:rsidR="00DF5912" w:rsidRPr="00DF5912">
              <w:rPr>
                <w:rFonts w:eastAsia="Times New Roman" w:cs="Times New Roman"/>
                <w:szCs w:val="24"/>
                <w:lang w:val="en-GB"/>
              </w:rPr>
              <w:t>may</w:t>
            </w:r>
            <w:r w:rsidRPr="00DF5912">
              <w:rPr>
                <w:rFonts w:eastAsia="Times New Roman" w:cs="Times New Roman"/>
                <w:szCs w:val="24"/>
                <w:lang w:val="en-GB"/>
              </w:rPr>
              <w:t xml:space="preserve"> not be prevalent as this leads to inequality among the employees. </w:t>
            </w:r>
          </w:p>
        </w:tc>
      </w:tr>
      <w:tr w:rsidR="000B4C42" w:rsidRPr="00DF5912" w14:paraId="2A90E301" w14:textId="77777777">
        <w:tc>
          <w:tcPr>
            <w:tcW w:w="4514" w:type="dxa"/>
            <w:shd w:val="clear" w:color="auto" w:fill="auto"/>
            <w:tcMar>
              <w:top w:w="100" w:type="dxa"/>
              <w:left w:w="100" w:type="dxa"/>
              <w:bottom w:w="100" w:type="dxa"/>
              <w:right w:w="100" w:type="dxa"/>
            </w:tcMar>
          </w:tcPr>
          <w:p w14:paraId="28FED3F9" w14:textId="2875C3B6" w:rsidR="00CE75C0" w:rsidRPr="00DF5912" w:rsidRDefault="00864F8A">
            <w:pPr>
              <w:widowControl w:val="0"/>
              <w:pBdr>
                <w:top w:val="nil"/>
                <w:left w:val="nil"/>
                <w:bottom w:val="nil"/>
                <w:right w:val="nil"/>
                <w:between w:val="nil"/>
              </w:pBdr>
              <w:spacing w:line="360" w:lineRule="auto"/>
              <w:rPr>
                <w:rFonts w:eastAsia="Times New Roman" w:cs="Times New Roman"/>
                <w:szCs w:val="24"/>
                <w:lang w:val="en-GB"/>
              </w:rPr>
            </w:pPr>
            <w:r w:rsidRPr="00DF5912">
              <w:rPr>
                <w:rFonts w:eastAsia="Times New Roman" w:cs="Times New Roman"/>
                <w:szCs w:val="24"/>
                <w:lang w:val="en-GB"/>
              </w:rPr>
              <w:t xml:space="preserve">For better long-term orientation, clear structures and the implementation of proper rules is important. This </w:t>
            </w:r>
            <w:r w:rsidR="008A35D5" w:rsidRPr="00DF5912">
              <w:rPr>
                <w:rFonts w:eastAsia="Times New Roman" w:cs="Times New Roman"/>
                <w:szCs w:val="24"/>
                <w:lang w:val="en-GB"/>
              </w:rPr>
              <w:t>led</w:t>
            </w:r>
            <w:r w:rsidRPr="00DF5912">
              <w:rPr>
                <w:rFonts w:eastAsia="Times New Roman" w:cs="Times New Roman"/>
                <w:szCs w:val="24"/>
                <w:lang w:val="en-GB"/>
              </w:rPr>
              <w:t xml:space="preserve"> to relaxed approaches to life for long-term future goals.</w:t>
            </w:r>
          </w:p>
        </w:tc>
        <w:tc>
          <w:tcPr>
            <w:tcW w:w="4514" w:type="dxa"/>
            <w:shd w:val="clear" w:color="auto" w:fill="auto"/>
            <w:tcMar>
              <w:top w:w="100" w:type="dxa"/>
              <w:left w:w="100" w:type="dxa"/>
              <w:bottom w:w="100" w:type="dxa"/>
              <w:right w:w="100" w:type="dxa"/>
            </w:tcMar>
          </w:tcPr>
          <w:p w14:paraId="5316BE57" w14:textId="77777777" w:rsidR="00CE75C0" w:rsidRPr="00DF5912" w:rsidRDefault="00864F8A">
            <w:pPr>
              <w:widowControl w:val="0"/>
              <w:pBdr>
                <w:top w:val="nil"/>
                <w:left w:val="nil"/>
                <w:bottom w:val="nil"/>
                <w:right w:val="nil"/>
                <w:between w:val="nil"/>
              </w:pBdr>
              <w:spacing w:line="360" w:lineRule="auto"/>
              <w:rPr>
                <w:rFonts w:eastAsia="Times New Roman" w:cs="Times New Roman"/>
                <w:szCs w:val="24"/>
                <w:lang w:val="en-GB"/>
              </w:rPr>
            </w:pPr>
            <w:r w:rsidRPr="00DF5912">
              <w:rPr>
                <w:rFonts w:eastAsia="Times New Roman" w:cs="Times New Roman"/>
                <w:szCs w:val="24"/>
                <w:lang w:val="en-GB"/>
              </w:rPr>
              <w:t xml:space="preserve">Hotels of Germany need not have individualism as this increases inefficiency in teamwork which is not at all recommended. According to Brown, K. (2013), as the hospitality industry is based on teamwork, to provide the best customer service hotel staff need to work in teams. </w:t>
            </w:r>
          </w:p>
        </w:tc>
      </w:tr>
      <w:tr w:rsidR="000B4C42" w:rsidRPr="00DF5912" w14:paraId="06B5E965" w14:textId="77777777">
        <w:tc>
          <w:tcPr>
            <w:tcW w:w="4514" w:type="dxa"/>
            <w:shd w:val="clear" w:color="auto" w:fill="auto"/>
            <w:tcMar>
              <w:top w:w="100" w:type="dxa"/>
              <w:left w:w="100" w:type="dxa"/>
              <w:bottom w:w="100" w:type="dxa"/>
              <w:right w:w="100" w:type="dxa"/>
            </w:tcMar>
          </w:tcPr>
          <w:p w14:paraId="13615736" w14:textId="77777777" w:rsidR="00CE75C0" w:rsidRPr="00DF5912" w:rsidRDefault="00864F8A">
            <w:pPr>
              <w:widowControl w:val="0"/>
              <w:pBdr>
                <w:top w:val="nil"/>
                <w:left w:val="nil"/>
                <w:bottom w:val="nil"/>
                <w:right w:val="nil"/>
                <w:between w:val="nil"/>
              </w:pBdr>
              <w:spacing w:line="360" w:lineRule="auto"/>
              <w:rPr>
                <w:rFonts w:eastAsia="Times New Roman" w:cs="Times New Roman"/>
                <w:szCs w:val="24"/>
                <w:lang w:val="en-GB"/>
              </w:rPr>
            </w:pPr>
            <w:r w:rsidRPr="00DF5912">
              <w:rPr>
                <w:rFonts w:eastAsia="Times New Roman" w:cs="Times New Roman"/>
                <w:szCs w:val="24"/>
                <w:lang w:val="en-GB"/>
              </w:rPr>
              <w:t>Investments to avoid any kind of uncertain situations like natural calamities, earthquakes and laws restriction guidelines of the government.</w:t>
            </w:r>
          </w:p>
        </w:tc>
        <w:tc>
          <w:tcPr>
            <w:tcW w:w="4514" w:type="dxa"/>
            <w:shd w:val="clear" w:color="auto" w:fill="auto"/>
            <w:tcMar>
              <w:top w:w="100" w:type="dxa"/>
              <w:left w:w="100" w:type="dxa"/>
              <w:bottom w:w="100" w:type="dxa"/>
              <w:right w:w="100" w:type="dxa"/>
            </w:tcMar>
          </w:tcPr>
          <w:p w14:paraId="185B6ECA" w14:textId="77777777" w:rsidR="00CE75C0" w:rsidRPr="00DF5912" w:rsidRDefault="00864F8A">
            <w:pPr>
              <w:widowControl w:val="0"/>
              <w:pBdr>
                <w:top w:val="nil"/>
                <w:left w:val="nil"/>
                <w:bottom w:val="nil"/>
                <w:right w:val="nil"/>
                <w:between w:val="nil"/>
              </w:pBdr>
              <w:spacing w:line="360" w:lineRule="auto"/>
              <w:rPr>
                <w:rFonts w:eastAsia="Times New Roman" w:cs="Times New Roman"/>
                <w:szCs w:val="24"/>
                <w:lang w:val="en-GB"/>
              </w:rPr>
            </w:pPr>
            <w:r w:rsidRPr="00DF5912">
              <w:rPr>
                <w:rFonts w:eastAsia="Times New Roman" w:cs="Times New Roman"/>
                <w:szCs w:val="24"/>
                <w:lang w:val="en-GB"/>
              </w:rPr>
              <w:t xml:space="preserve">Hierarchical management in hotels leads to inefficient control systems. For running a hotel and managing </w:t>
            </w:r>
            <w:r w:rsidR="00373F32" w:rsidRPr="00DF5912">
              <w:rPr>
                <w:rFonts w:eastAsia="Times New Roman" w:cs="Times New Roman"/>
                <w:szCs w:val="24"/>
                <w:lang w:val="en-GB"/>
              </w:rPr>
              <w:t>visitor’s</w:t>
            </w:r>
            <w:r w:rsidRPr="00DF5912">
              <w:rPr>
                <w:rFonts w:eastAsia="Times New Roman" w:cs="Times New Roman"/>
                <w:szCs w:val="24"/>
                <w:lang w:val="en-GB"/>
              </w:rPr>
              <w:t xml:space="preserve"> direct communication is needed to resolve issues.</w:t>
            </w:r>
          </w:p>
        </w:tc>
      </w:tr>
    </w:tbl>
    <w:p w14:paraId="0BC7690A" w14:textId="77777777" w:rsidR="00CE75C0" w:rsidRPr="00DF5912" w:rsidRDefault="00373F32" w:rsidP="0000396F">
      <w:pPr>
        <w:pStyle w:val="Heading1"/>
        <w:rPr>
          <w:lang w:val="en-GB"/>
        </w:rPr>
      </w:pPr>
      <w:bookmarkStart w:id="4" w:name="_Toc137296260"/>
      <w:r w:rsidRPr="00DF5912">
        <w:rPr>
          <w:lang w:val="en-GB"/>
        </w:rPr>
        <w:t xml:space="preserve">3. </w:t>
      </w:r>
      <w:r w:rsidR="00864F8A" w:rsidRPr="00DF5912">
        <w:rPr>
          <w:lang w:val="en-GB"/>
        </w:rPr>
        <w:t>Recommendations</w:t>
      </w:r>
      <w:bookmarkEnd w:id="4"/>
    </w:p>
    <w:p w14:paraId="7C155196"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Direct communication with management heads</w:t>
      </w:r>
    </w:p>
    <w:p w14:paraId="58E7E718" w14:textId="34113580"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I like to recommend Spain increase direct communication with their managers for resolving issues. Not maintaining hierarchy in the management control system </w:t>
      </w:r>
      <w:r w:rsidR="008A35D5">
        <w:rPr>
          <w:rFonts w:eastAsia="Times New Roman" w:cs="Times New Roman"/>
          <w:szCs w:val="24"/>
          <w:lang w:val="en-GB"/>
        </w:rPr>
        <w:t>can</w:t>
      </w:r>
      <w:r w:rsidRPr="00DF5912">
        <w:rPr>
          <w:rFonts w:eastAsia="Times New Roman" w:cs="Times New Roman"/>
          <w:szCs w:val="24"/>
          <w:lang w:val="en-GB"/>
        </w:rPr>
        <w:t xml:space="preserve"> decrease the power distance and better visitor attraction to Spain hotels.</w:t>
      </w:r>
    </w:p>
    <w:p w14:paraId="53996A72"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lastRenderedPageBreak/>
        <w:t>Teamwork</w:t>
      </w:r>
    </w:p>
    <w:p w14:paraId="3F957261"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I recommend German hotels work in teams to provide the best customer service hotel staff need to work in teams as the hospitality industry is based on teamwork. </w:t>
      </w:r>
    </w:p>
    <w:p w14:paraId="6351BA58"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Investment in preventive measures</w:t>
      </w:r>
    </w:p>
    <w:p w14:paraId="5166AA45" w14:textId="7396E31C"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I like to recommend Germany invest more in preventive measures to avoid uncertain situations and consequences. Implementing fire extinguishers, creating rescue shelters and also keeping extra capital to handle legal issues </w:t>
      </w:r>
      <w:r w:rsidR="008A35D5">
        <w:rPr>
          <w:rFonts w:eastAsia="Times New Roman" w:cs="Times New Roman"/>
          <w:szCs w:val="24"/>
          <w:lang w:val="en-GB"/>
        </w:rPr>
        <w:t>can</w:t>
      </w:r>
      <w:r w:rsidRPr="00DF5912">
        <w:rPr>
          <w:rFonts w:eastAsia="Times New Roman" w:cs="Times New Roman"/>
          <w:szCs w:val="24"/>
          <w:lang w:val="en-GB"/>
        </w:rPr>
        <w:t xml:space="preserve"> decrease insecurity among international visitors to come to Germany.</w:t>
      </w:r>
    </w:p>
    <w:p w14:paraId="6A9EECE9"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Equal employee engagement</w:t>
      </w:r>
    </w:p>
    <w:p w14:paraId="6DF38A4C" w14:textId="2926F0A0"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I like to recommend German hotel management in treating all genders, especially the feminine section of society and the visitors coming from different cultures and locations. This </w:t>
      </w:r>
      <w:r w:rsidR="00151903">
        <w:rPr>
          <w:rFonts w:eastAsia="Times New Roman" w:cs="Times New Roman"/>
          <w:szCs w:val="24"/>
          <w:lang w:val="en-GB"/>
        </w:rPr>
        <w:t>can</w:t>
      </w:r>
      <w:r w:rsidRPr="00DF5912">
        <w:rPr>
          <w:rFonts w:eastAsia="Times New Roman" w:cs="Times New Roman"/>
          <w:szCs w:val="24"/>
          <w:lang w:val="en-GB"/>
        </w:rPr>
        <w:t xml:space="preserve"> increase in giving customer satisfaction and increase employment for females.</w:t>
      </w:r>
    </w:p>
    <w:p w14:paraId="330D75C7" w14:textId="77777777" w:rsidR="00CE75C0" w:rsidRPr="00DF5912" w:rsidRDefault="00864F8A">
      <w:pPr>
        <w:spacing w:line="360" w:lineRule="auto"/>
        <w:rPr>
          <w:rFonts w:eastAsia="Times New Roman" w:cs="Times New Roman"/>
          <w:b/>
          <w:i/>
          <w:szCs w:val="24"/>
          <w:lang w:val="en-GB"/>
        </w:rPr>
      </w:pPr>
      <w:r w:rsidRPr="00DF5912">
        <w:rPr>
          <w:rFonts w:eastAsia="Times New Roman" w:cs="Times New Roman"/>
          <w:b/>
          <w:i/>
          <w:szCs w:val="24"/>
          <w:lang w:val="en-GB"/>
        </w:rPr>
        <w:t>Instant solutions</w:t>
      </w:r>
    </w:p>
    <w:p w14:paraId="266C29FD" w14:textId="32E4D04B" w:rsidR="00CE75C0" w:rsidRPr="00DF5912" w:rsidRDefault="00864F8A">
      <w:pPr>
        <w:spacing w:line="360" w:lineRule="auto"/>
        <w:rPr>
          <w:rFonts w:eastAsia="Times New Roman" w:cs="Times New Roman"/>
          <w:b/>
          <w:i/>
          <w:szCs w:val="24"/>
          <w:lang w:val="en-GB"/>
        </w:rPr>
      </w:pPr>
      <w:r w:rsidRPr="00DF5912">
        <w:rPr>
          <w:rFonts w:eastAsia="Times New Roman" w:cs="Times New Roman"/>
          <w:szCs w:val="24"/>
          <w:lang w:val="en-GB"/>
        </w:rPr>
        <w:t xml:space="preserve">I recommend German hotels have instant solutions related to the adoption of new cultures concerning time. This </w:t>
      </w:r>
      <w:r w:rsidR="00151903">
        <w:rPr>
          <w:rFonts w:eastAsia="Times New Roman" w:cs="Times New Roman"/>
          <w:szCs w:val="24"/>
          <w:lang w:val="en-GB"/>
        </w:rPr>
        <w:t>can</w:t>
      </w:r>
      <w:r w:rsidRPr="00DF5912">
        <w:rPr>
          <w:rFonts w:eastAsia="Times New Roman" w:cs="Times New Roman"/>
          <w:szCs w:val="24"/>
          <w:lang w:val="en-GB"/>
        </w:rPr>
        <w:t xml:space="preserve"> increase in attraction of foreign visitors with different cultural variations.</w:t>
      </w:r>
    </w:p>
    <w:p w14:paraId="1E938875"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 xml:space="preserve">Additionally, I recommend the hotel staff to increase their knowledge in learning non-English languages to handle international visitors especially those who are coming from Germany and Spain. </w:t>
      </w:r>
    </w:p>
    <w:p w14:paraId="1CE6B72A" w14:textId="77777777" w:rsidR="00CE75C0" w:rsidRPr="00DF5912" w:rsidRDefault="00373F32" w:rsidP="0000396F">
      <w:pPr>
        <w:pStyle w:val="Heading1"/>
        <w:rPr>
          <w:lang w:val="en-GB"/>
        </w:rPr>
      </w:pPr>
      <w:bookmarkStart w:id="5" w:name="_Toc137296261"/>
      <w:r w:rsidRPr="00DF5912">
        <w:rPr>
          <w:lang w:val="en-GB"/>
        </w:rPr>
        <w:t xml:space="preserve">4. </w:t>
      </w:r>
      <w:r w:rsidR="00864F8A" w:rsidRPr="00DF5912">
        <w:rPr>
          <w:lang w:val="en-GB"/>
        </w:rPr>
        <w:t>Conclusion</w:t>
      </w:r>
      <w:bookmarkEnd w:id="5"/>
    </w:p>
    <w:p w14:paraId="5A0D84BF" w14:textId="77777777" w:rsidR="00CE75C0" w:rsidRPr="00DF5912" w:rsidRDefault="00864F8A">
      <w:pPr>
        <w:spacing w:line="360" w:lineRule="auto"/>
        <w:rPr>
          <w:rFonts w:eastAsia="Times New Roman" w:cs="Times New Roman"/>
          <w:szCs w:val="24"/>
          <w:lang w:val="en-GB"/>
        </w:rPr>
      </w:pPr>
      <w:r w:rsidRPr="00DF5912">
        <w:rPr>
          <w:rFonts w:eastAsia="Times New Roman" w:cs="Times New Roman"/>
          <w:szCs w:val="24"/>
          <w:lang w:val="en-GB"/>
        </w:rPr>
        <w:t>Foreign visitors prefer to communicate in their respective languages and tend to visit hotels that give cultural respect to their religions and shared values. For efficient communication, hotel staffs need to have multiple language knowledge. This attracts more international visitors. Hotels with better uncertainty avoidance scores tend to increase insecure travellers. It can be concluded that the hotel industry needs to have equal treatment for both the sake of employee engagement and visitor satisfaction. Many female visitors opt for female staff for their assistance throughout the trip. Also, for resolving any kind of problem among employees and visitors, direct communication needed.</w:t>
      </w:r>
      <w:r w:rsidRPr="00DF5912">
        <w:rPr>
          <w:lang w:val="en-GB"/>
        </w:rPr>
        <w:br w:type="page"/>
      </w:r>
    </w:p>
    <w:p w14:paraId="53AA7FF5" w14:textId="77777777" w:rsidR="00CE75C0" w:rsidRPr="00DF5912" w:rsidRDefault="00864F8A" w:rsidP="0000396F">
      <w:pPr>
        <w:pStyle w:val="Heading1"/>
        <w:rPr>
          <w:lang w:val="en-GB"/>
        </w:rPr>
      </w:pPr>
      <w:bookmarkStart w:id="6" w:name="_Toc137296262"/>
      <w:r w:rsidRPr="00DF5912">
        <w:rPr>
          <w:lang w:val="en-GB"/>
        </w:rPr>
        <w:lastRenderedPageBreak/>
        <w:t>References</w:t>
      </w:r>
      <w:bookmarkEnd w:id="6"/>
    </w:p>
    <w:p w14:paraId="4EFBBB69" w14:textId="77777777" w:rsidR="00CE75C0" w:rsidRPr="00DF5912" w:rsidRDefault="00864F8A">
      <w:pPr>
        <w:spacing w:before="240" w:after="240" w:line="360" w:lineRule="auto"/>
        <w:rPr>
          <w:rFonts w:eastAsia="Times New Roman" w:cs="Times New Roman"/>
          <w:b/>
          <w:i/>
          <w:szCs w:val="24"/>
          <w:lang w:val="en-GB"/>
        </w:rPr>
      </w:pPr>
      <w:r w:rsidRPr="00DF5912">
        <w:rPr>
          <w:rFonts w:eastAsia="Times New Roman" w:cs="Times New Roman"/>
          <w:b/>
          <w:i/>
          <w:szCs w:val="24"/>
          <w:lang w:val="en-GB"/>
        </w:rPr>
        <w:t>Websites</w:t>
      </w:r>
    </w:p>
    <w:p w14:paraId="2A518A15" w14:textId="77777777" w:rsidR="00CE75C0" w:rsidRPr="00DF5912" w:rsidRDefault="00864F8A">
      <w:pPr>
        <w:spacing w:before="240" w:after="240" w:line="360" w:lineRule="auto"/>
        <w:rPr>
          <w:rFonts w:eastAsia="Times New Roman" w:cs="Times New Roman"/>
          <w:szCs w:val="24"/>
          <w:lang w:val="en-GB"/>
        </w:rPr>
      </w:pPr>
      <w:r w:rsidRPr="00DF5912">
        <w:rPr>
          <w:rFonts w:eastAsia="Times New Roman" w:cs="Times New Roman"/>
          <w:szCs w:val="24"/>
          <w:lang w:val="en-GB"/>
        </w:rPr>
        <w:t>bbc.co.uk. 2023. Available at:</w:t>
      </w:r>
      <w:hyperlink r:id="rId8">
        <w:r w:rsidRPr="00DF5912">
          <w:rPr>
            <w:rFonts w:eastAsia="Times New Roman" w:cs="Times New Roman"/>
            <w:szCs w:val="24"/>
            <w:lang w:val="en-GB"/>
          </w:rPr>
          <w:t xml:space="preserve"> </w:t>
        </w:r>
      </w:hyperlink>
      <w:hyperlink r:id="rId9">
        <w:r w:rsidRPr="00DF5912">
          <w:rPr>
            <w:rFonts w:eastAsia="Times New Roman" w:cs="Times New Roman"/>
            <w:color w:val="1155CC"/>
            <w:szCs w:val="24"/>
            <w:u w:val="single"/>
            <w:lang w:val="en-GB"/>
          </w:rPr>
          <w:t>www.bbc.co.uk/languages/mandarin</w:t>
        </w:r>
      </w:hyperlink>
      <w:r w:rsidRPr="00DF5912">
        <w:rPr>
          <w:rFonts w:eastAsia="Times New Roman" w:cs="Times New Roman"/>
          <w:szCs w:val="24"/>
          <w:lang w:val="en-GB"/>
        </w:rPr>
        <w:t xml:space="preserve"> (Accessed on 10th June 2023).</w:t>
      </w:r>
    </w:p>
    <w:p w14:paraId="152B006D" w14:textId="77777777" w:rsidR="00CE75C0" w:rsidRPr="00DF5912" w:rsidRDefault="00864F8A">
      <w:pPr>
        <w:spacing w:before="240" w:after="240" w:line="360" w:lineRule="auto"/>
        <w:rPr>
          <w:rFonts w:eastAsia="Times New Roman" w:cs="Times New Roman"/>
          <w:szCs w:val="24"/>
          <w:lang w:val="en-GB"/>
        </w:rPr>
      </w:pPr>
      <w:r w:rsidRPr="00DF5912">
        <w:rPr>
          <w:rFonts w:eastAsia="Times New Roman" w:cs="Times New Roman"/>
          <w:szCs w:val="24"/>
          <w:lang w:val="en-GB"/>
        </w:rPr>
        <w:t xml:space="preserve">hofstede-insights.com. 2023. Available at:  </w:t>
      </w:r>
      <w:hyperlink r:id="rId10">
        <w:r w:rsidRPr="00DF5912">
          <w:rPr>
            <w:rFonts w:eastAsia="Times New Roman" w:cs="Times New Roman"/>
            <w:color w:val="1155CC"/>
            <w:szCs w:val="24"/>
            <w:u w:val="single"/>
            <w:lang w:val="en-GB"/>
          </w:rPr>
          <w:t>https://www.hofstede-insights.com/country-comparison-tool?countries=germany%2Cspain</w:t>
        </w:r>
      </w:hyperlink>
      <w:r w:rsidRPr="00DF5912">
        <w:rPr>
          <w:rFonts w:eastAsia="Times New Roman" w:cs="Times New Roman"/>
          <w:szCs w:val="24"/>
          <w:lang w:val="en-GB"/>
        </w:rPr>
        <w:t xml:space="preserve"> (Accessed on 10th June 2023).</w:t>
      </w:r>
    </w:p>
    <w:p w14:paraId="2DBC234D" w14:textId="77777777" w:rsidR="00CE75C0" w:rsidRPr="00DF5912" w:rsidRDefault="00864F8A">
      <w:pPr>
        <w:spacing w:before="240" w:after="240" w:line="360" w:lineRule="auto"/>
        <w:rPr>
          <w:rFonts w:eastAsia="Times New Roman" w:cs="Times New Roman"/>
          <w:b/>
          <w:i/>
          <w:szCs w:val="24"/>
          <w:lang w:val="en-GB"/>
        </w:rPr>
      </w:pPr>
      <w:r w:rsidRPr="00DF5912">
        <w:rPr>
          <w:rFonts w:eastAsia="Times New Roman" w:cs="Times New Roman"/>
          <w:b/>
          <w:i/>
          <w:szCs w:val="24"/>
          <w:lang w:val="en-GB"/>
        </w:rPr>
        <w:t>Journals</w:t>
      </w:r>
    </w:p>
    <w:p w14:paraId="25A30250" w14:textId="77777777" w:rsidR="00373F32" w:rsidRPr="00DF5912" w:rsidRDefault="00373F32" w:rsidP="00373F32">
      <w:pPr>
        <w:spacing w:line="360" w:lineRule="auto"/>
        <w:rPr>
          <w:rFonts w:eastAsia="Times New Roman" w:cs="Times New Roman"/>
          <w:szCs w:val="24"/>
          <w:lang w:val="en-GB"/>
        </w:rPr>
      </w:pPr>
      <w:r w:rsidRPr="00DF5912">
        <w:rPr>
          <w:rFonts w:eastAsia="Times New Roman" w:cs="Times New Roman"/>
          <w:szCs w:val="24"/>
          <w:lang w:val="en-GB"/>
        </w:rPr>
        <w:t>Brown, K. 2013. Contemporary China, Palgrave Macmillan. https://www.cambridge.org/core/journals/bulletin-of-the-school-of-oriental-and-african-studies/article/abs/books-received-for-review/225B5E164EB9581074C1D2A9A4837A94</w:t>
      </w:r>
    </w:p>
    <w:p w14:paraId="799C7985" w14:textId="77777777" w:rsidR="00373F32" w:rsidRPr="00DF5912" w:rsidRDefault="00373F32" w:rsidP="00373F32">
      <w:pPr>
        <w:spacing w:line="360" w:lineRule="auto"/>
        <w:rPr>
          <w:rFonts w:eastAsia="Times New Roman" w:cs="Times New Roman"/>
          <w:szCs w:val="24"/>
          <w:lang w:val="en-GB"/>
        </w:rPr>
      </w:pPr>
      <w:r w:rsidRPr="00DF5912">
        <w:rPr>
          <w:rFonts w:eastAsia="Times New Roman" w:cs="Times New Roman"/>
          <w:szCs w:val="24"/>
          <w:lang w:val="en-GB"/>
        </w:rPr>
        <w:t>Cooper, C. and Wahab, S., (eds.) 2007. Tourism in the Age of Globalisation. London: Bernadino.</w:t>
      </w:r>
      <w:hyperlink r:id="rId11" w:history="1">
        <w:r w:rsidRPr="00DF5912">
          <w:rPr>
            <w:rStyle w:val="Hyperlink"/>
            <w:rFonts w:eastAsia="Times New Roman" w:cs="Times New Roman"/>
            <w:szCs w:val="24"/>
            <w:lang w:val="en-GB"/>
          </w:rPr>
          <w:t xml:space="preserve"> https://books.google.co.in/</w:t>
        </w:r>
      </w:hyperlink>
    </w:p>
    <w:p w14:paraId="02EEE7F2" w14:textId="77777777" w:rsidR="00373F32" w:rsidRPr="00DF5912" w:rsidRDefault="00373F32" w:rsidP="00373F32">
      <w:pPr>
        <w:spacing w:line="360" w:lineRule="auto"/>
        <w:rPr>
          <w:rFonts w:eastAsia="Times New Roman" w:cs="Times New Roman"/>
          <w:szCs w:val="24"/>
          <w:lang w:val="en-GB"/>
        </w:rPr>
      </w:pPr>
      <w:proofErr w:type="spellStart"/>
      <w:r w:rsidRPr="00DF5912">
        <w:rPr>
          <w:rFonts w:eastAsia="Times New Roman" w:cs="Times New Roman"/>
          <w:szCs w:val="24"/>
          <w:lang w:val="en-GB"/>
        </w:rPr>
        <w:t>Jandt</w:t>
      </w:r>
      <w:proofErr w:type="spellEnd"/>
      <w:r w:rsidRPr="00DF5912">
        <w:rPr>
          <w:rFonts w:eastAsia="Times New Roman" w:cs="Times New Roman"/>
          <w:szCs w:val="24"/>
          <w:lang w:val="en-GB"/>
        </w:rPr>
        <w:t>, F 2016. An Introduction to Intercultural Communication, 8th edition, Sage: San Macmillan. https://dialnet.unirioja.es/servlet/articulo?codigo=2162549</w:t>
      </w:r>
    </w:p>
    <w:p w14:paraId="2244CF83" w14:textId="77777777" w:rsidR="00373F32" w:rsidRPr="00DF5912" w:rsidRDefault="00373F32" w:rsidP="00373F32">
      <w:pPr>
        <w:spacing w:line="360" w:lineRule="auto"/>
        <w:rPr>
          <w:rFonts w:eastAsia="Times New Roman" w:cs="Times New Roman"/>
          <w:szCs w:val="24"/>
          <w:lang w:val="en-GB"/>
        </w:rPr>
      </w:pPr>
      <w:proofErr w:type="spellStart"/>
      <w:r w:rsidRPr="00DF5912">
        <w:rPr>
          <w:rFonts w:eastAsia="Times New Roman" w:cs="Times New Roman"/>
          <w:szCs w:val="24"/>
          <w:lang w:val="en-GB"/>
        </w:rPr>
        <w:t>Methan</w:t>
      </w:r>
      <w:proofErr w:type="spellEnd"/>
      <w:r w:rsidRPr="00DF5912">
        <w:rPr>
          <w:rFonts w:eastAsia="Times New Roman" w:cs="Times New Roman"/>
          <w:szCs w:val="24"/>
          <w:lang w:val="en-GB"/>
        </w:rPr>
        <w:t>, K. 2001. Tourism in a Global Society: Place, Culture, Consumption. London: Routledge. https://www.cabdirect.org/cabdirect/abstract/2002318273</w:t>
      </w:r>
    </w:p>
    <w:p w14:paraId="44D98898" w14:textId="77777777" w:rsidR="00373F32" w:rsidRPr="00DF5912" w:rsidRDefault="00373F32" w:rsidP="00373F32">
      <w:pPr>
        <w:spacing w:line="360" w:lineRule="auto"/>
        <w:rPr>
          <w:rFonts w:eastAsia="Times New Roman" w:cs="Times New Roman"/>
          <w:szCs w:val="24"/>
          <w:lang w:val="en-GB"/>
        </w:rPr>
      </w:pPr>
      <w:r w:rsidRPr="00DF5912">
        <w:rPr>
          <w:rFonts w:eastAsia="Times New Roman" w:cs="Times New Roman"/>
          <w:szCs w:val="24"/>
          <w:lang w:val="en-GB"/>
        </w:rPr>
        <w:t>Moran, R. 2018. Managing Cultural Differences, 10th edition, Routledge: Abingdon.</w:t>
      </w:r>
      <w:hyperlink r:id="rId12" w:history="1">
        <w:r w:rsidRPr="00DF5912">
          <w:rPr>
            <w:rStyle w:val="Hyperlink"/>
            <w:rFonts w:eastAsia="Times New Roman" w:cs="Times New Roman"/>
            <w:szCs w:val="24"/>
            <w:lang w:val="en-GB"/>
          </w:rPr>
          <w:t xml:space="preserve"> https://books.google.co.in/books</w:t>
        </w:r>
      </w:hyperlink>
      <w:r w:rsidRPr="00DF5912">
        <w:rPr>
          <w:rFonts w:eastAsia="Times New Roman" w:cs="Times New Roman"/>
          <w:szCs w:val="24"/>
          <w:lang w:val="en-GB"/>
        </w:rPr>
        <w:t>?</w:t>
      </w:r>
    </w:p>
    <w:p w14:paraId="6859FBF1" w14:textId="77777777" w:rsidR="00373F32" w:rsidRPr="00DF5912" w:rsidRDefault="00373F32" w:rsidP="00373F32">
      <w:pPr>
        <w:spacing w:line="360" w:lineRule="auto"/>
        <w:rPr>
          <w:rFonts w:eastAsia="Times New Roman" w:cs="Times New Roman"/>
          <w:szCs w:val="24"/>
          <w:lang w:val="en-GB"/>
        </w:rPr>
      </w:pPr>
      <w:r w:rsidRPr="00DF5912">
        <w:rPr>
          <w:rFonts w:eastAsia="Times New Roman" w:cs="Times New Roman"/>
          <w:szCs w:val="24"/>
          <w:lang w:val="en-GB"/>
        </w:rPr>
        <w:t>Samovar, L. 2009. Communication Between Cultures, Wadsworth, London.</w:t>
      </w:r>
      <w:hyperlink r:id="rId13" w:history="1">
        <w:r w:rsidRPr="00DF5912">
          <w:rPr>
            <w:rStyle w:val="Hyperlink"/>
            <w:rFonts w:eastAsia="Times New Roman" w:cs="Times New Roman"/>
            <w:szCs w:val="24"/>
            <w:lang w:val="en-GB"/>
          </w:rPr>
          <w:t xml:space="preserve"> https://books.google.co.in/books</w:t>
        </w:r>
      </w:hyperlink>
    </w:p>
    <w:sectPr w:rsidR="00373F32" w:rsidRPr="00DF5912">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82A09" w14:textId="77777777" w:rsidR="0067625A" w:rsidRDefault="0067625A" w:rsidP="00373F32">
      <w:pPr>
        <w:spacing w:line="240" w:lineRule="auto"/>
      </w:pPr>
      <w:r>
        <w:separator/>
      </w:r>
    </w:p>
  </w:endnote>
  <w:endnote w:type="continuationSeparator" w:id="0">
    <w:p w14:paraId="403F2A9B" w14:textId="77777777" w:rsidR="0067625A" w:rsidRDefault="0067625A" w:rsidP="00373F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286923748"/>
      <w:docPartObj>
        <w:docPartGallery w:val="Page Numbers (Bottom of Page)"/>
        <w:docPartUnique/>
      </w:docPartObj>
    </w:sdtPr>
    <w:sdtEndPr>
      <w:rPr>
        <w:rFonts w:ascii="Times New Roman" w:hAnsi="Times New Roman" w:cs="Times New Roman"/>
        <w:noProof/>
        <w:sz w:val="24"/>
        <w:szCs w:val="24"/>
      </w:rPr>
    </w:sdtEndPr>
    <w:sdtContent>
      <w:p w14:paraId="6D90F8FF" w14:textId="77777777" w:rsidR="00373F32" w:rsidRPr="00373F32" w:rsidRDefault="00373F32">
        <w:pPr>
          <w:pStyle w:val="Footer"/>
          <w:jc w:val="right"/>
          <w:rPr>
            <w:rFonts w:eastAsiaTheme="majorEastAsia" w:cs="Times New Roman"/>
            <w:szCs w:val="24"/>
          </w:rPr>
        </w:pPr>
        <w:r w:rsidRPr="00373F32">
          <w:rPr>
            <w:rFonts w:eastAsiaTheme="majorEastAsia" w:cs="Times New Roman"/>
            <w:szCs w:val="24"/>
          </w:rPr>
          <w:t xml:space="preserve">pg. </w:t>
        </w:r>
        <w:r w:rsidRPr="00373F32">
          <w:rPr>
            <w:rFonts w:eastAsiaTheme="minorEastAsia" w:cs="Times New Roman"/>
            <w:szCs w:val="24"/>
          </w:rPr>
          <w:fldChar w:fldCharType="begin"/>
        </w:r>
        <w:r w:rsidRPr="00373F32">
          <w:rPr>
            <w:rFonts w:cs="Times New Roman"/>
            <w:szCs w:val="24"/>
          </w:rPr>
          <w:instrText xml:space="preserve"> PAGE    \* MERGEFORMAT </w:instrText>
        </w:r>
        <w:r w:rsidRPr="00373F32">
          <w:rPr>
            <w:rFonts w:eastAsiaTheme="minorEastAsia" w:cs="Times New Roman"/>
            <w:szCs w:val="24"/>
          </w:rPr>
          <w:fldChar w:fldCharType="separate"/>
        </w:r>
        <w:r w:rsidRPr="00373F32">
          <w:rPr>
            <w:rFonts w:eastAsiaTheme="majorEastAsia" w:cs="Times New Roman"/>
            <w:noProof/>
            <w:szCs w:val="24"/>
          </w:rPr>
          <w:t>1</w:t>
        </w:r>
        <w:r w:rsidRPr="00373F32">
          <w:rPr>
            <w:rFonts w:eastAsiaTheme="majorEastAsia" w:cs="Times New Roman"/>
            <w:noProof/>
            <w:szCs w:val="24"/>
          </w:rPr>
          <w:fldChar w:fldCharType="end"/>
        </w:r>
      </w:p>
    </w:sdtContent>
  </w:sdt>
  <w:p w14:paraId="6DAD2E51" w14:textId="77777777" w:rsidR="00373F32" w:rsidRDefault="00373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DFCAD" w14:textId="77777777" w:rsidR="0067625A" w:rsidRDefault="0067625A" w:rsidP="00373F32">
      <w:pPr>
        <w:spacing w:line="240" w:lineRule="auto"/>
      </w:pPr>
      <w:r>
        <w:separator/>
      </w:r>
    </w:p>
  </w:footnote>
  <w:footnote w:type="continuationSeparator" w:id="0">
    <w:p w14:paraId="42B3452E" w14:textId="77777777" w:rsidR="0067625A" w:rsidRDefault="0067625A" w:rsidP="00373F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5C0"/>
    <w:rsid w:val="0000396F"/>
    <w:rsid w:val="000B4C42"/>
    <w:rsid w:val="00151903"/>
    <w:rsid w:val="0032253E"/>
    <w:rsid w:val="00373F32"/>
    <w:rsid w:val="00407E96"/>
    <w:rsid w:val="00413B75"/>
    <w:rsid w:val="004310A0"/>
    <w:rsid w:val="0067625A"/>
    <w:rsid w:val="00864F8A"/>
    <w:rsid w:val="008A35D5"/>
    <w:rsid w:val="00967C50"/>
    <w:rsid w:val="00CE75C0"/>
    <w:rsid w:val="00DD3A5A"/>
    <w:rsid w:val="00DF5912"/>
    <w:rsid w:val="00E34566"/>
    <w:rsid w:val="00F932F4"/>
    <w:rsid w:val="00F944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FC92E"/>
  <w15:docId w15:val="{8E42B92F-496D-469C-B516-76E67AAC9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0396F"/>
    <w:pPr>
      <w:jc w:val="both"/>
    </w:pPr>
    <w:rPr>
      <w:rFonts w:ascii="Times New Roman" w:hAnsi="Times New Roman"/>
      <w:sz w:val="24"/>
    </w:rPr>
  </w:style>
  <w:style w:type="paragraph" w:styleId="Heading1">
    <w:name w:val="heading 1"/>
    <w:basedOn w:val="Normal"/>
    <w:next w:val="Normal"/>
    <w:rsid w:val="0000396F"/>
    <w:pPr>
      <w:keepNext/>
      <w:keepLines/>
      <w:spacing w:before="520" w:after="240"/>
      <w:outlineLvl w:val="0"/>
    </w:pPr>
    <w:rPr>
      <w:b/>
      <w:szCs w:val="40"/>
    </w:rPr>
  </w:style>
  <w:style w:type="paragraph" w:styleId="Heading2">
    <w:name w:val="heading 2"/>
    <w:basedOn w:val="Normal"/>
    <w:next w:val="Normal"/>
    <w:rsid w:val="0000396F"/>
    <w:pPr>
      <w:keepNext/>
      <w:keepLines/>
      <w:spacing w:before="360" w:after="120"/>
      <w:outlineLvl w:val="1"/>
    </w:pPr>
    <w:rPr>
      <w:b/>
      <w:i/>
      <w:szCs w:val="32"/>
      <w:u w:val="singl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64F8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64F8A"/>
    <w:pPr>
      <w:spacing w:after="100"/>
    </w:pPr>
  </w:style>
  <w:style w:type="paragraph" w:styleId="TOC2">
    <w:name w:val="toc 2"/>
    <w:basedOn w:val="Normal"/>
    <w:next w:val="Normal"/>
    <w:autoRedefine/>
    <w:uiPriority w:val="39"/>
    <w:unhideWhenUsed/>
    <w:rsid w:val="00864F8A"/>
    <w:pPr>
      <w:spacing w:after="100"/>
      <w:ind w:left="240"/>
    </w:pPr>
  </w:style>
  <w:style w:type="character" w:styleId="Hyperlink">
    <w:name w:val="Hyperlink"/>
    <w:basedOn w:val="DefaultParagraphFont"/>
    <w:uiPriority w:val="99"/>
    <w:unhideWhenUsed/>
    <w:rsid w:val="00864F8A"/>
    <w:rPr>
      <w:color w:val="0000FF" w:themeColor="hyperlink"/>
      <w:u w:val="single"/>
    </w:rPr>
  </w:style>
  <w:style w:type="paragraph" w:styleId="Header">
    <w:name w:val="header"/>
    <w:basedOn w:val="Normal"/>
    <w:link w:val="HeaderChar"/>
    <w:uiPriority w:val="99"/>
    <w:unhideWhenUsed/>
    <w:rsid w:val="00373F32"/>
    <w:pPr>
      <w:tabs>
        <w:tab w:val="center" w:pos="4513"/>
        <w:tab w:val="right" w:pos="9026"/>
      </w:tabs>
      <w:spacing w:line="240" w:lineRule="auto"/>
    </w:pPr>
  </w:style>
  <w:style w:type="character" w:customStyle="1" w:styleId="HeaderChar">
    <w:name w:val="Header Char"/>
    <w:basedOn w:val="DefaultParagraphFont"/>
    <w:link w:val="Header"/>
    <w:uiPriority w:val="99"/>
    <w:rsid w:val="00373F32"/>
    <w:rPr>
      <w:rFonts w:ascii="Times New Roman" w:hAnsi="Times New Roman"/>
      <w:sz w:val="24"/>
    </w:rPr>
  </w:style>
  <w:style w:type="paragraph" w:styleId="Footer">
    <w:name w:val="footer"/>
    <w:basedOn w:val="Normal"/>
    <w:link w:val="FooterChar"/>
    <w:uiPriority w:val="99"/>
    <w:unhideWhenUsed/>
    <w:rsid w:val="00373F32"/>
    <w:pPr>
      <w:tabs>
        <w:tab w:val="center" w:pos="4513"/>
        <w:tab w:val="right" w:pos="9026"/>
      </w:tabs>
      <w:spacing w:line="240" w:lineRule="auto"/>
    </w:pPr>
  </w:style>
  <w:style w:type="character" w:customStyle="1" w:styleId="FooterChar">
    <w:name w:val="Footer Char"/>
    <w:basedOn w:val="DefaultParagraphFont"/>
    <w:link w:val="Footer"/>
    <w:uiPriority w:val="99"/>
    <w:rsid w:val="00373F3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116429">
      <w:bodyDiv w:val="1"/>
      <w:marLeft w:val="0"/>
      <w:marRight w:val="0"/>
      <w:marTop w:val="0"/>
      <w:marBottom w:val="0"/>
      <w:divBdr>
        <w:top w:val="none" w:sz="0" w:space="0" w:color="auto"/>
        <w:left w:val="none" w:sz="0" w:space="0" w:color="auto"/>
        <w:bottom w:val="none" w:sz="0" w:space="0" w:color="auto"/>
        <w:right w:val="none" w:sz="0" w:space="0" w:color="auto"/>
      </w:divBdr>
    </w:div>
    <w:div w:id="2141877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bbc.co.uk/languages/mandarin" TargetMode="External"/><Relationship Id="rId13" Type="http://schemas.openxmlformats.org/officeDocument/2006/relationships/hyperlink" Target="https://books.google.co.in/book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ooks.google.co.in/book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i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ofstede-insights.com/country-comparison-tool?countries=germany%2Cspain" TargetMode="External"/><Relationship Id="rId4" Type="http://schemas.openxmlformats.org/officeDocument/2006/relationships/webSettings" Target="webSettings.xml"/><Relationship Id="rId9" Type="http://schemas.openxmlformats.org/officeDocument/2006/relationships/hyperlink" Target="http://www.bbc.co.uk/languages/mandari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9A65C-CA4A-406C-A75B-77006A467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1514</Words>
  <Characters>8635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CGS</dc:creator>
  <cp:lastModifiedBy>Ovidiu</cp:lastModifiedBy>
  <cp:revision>3</cp:revision>
  <dcterms:created xsi:type="dcterms:W3CDTF">2023-06-12T11:56:00Z</dcterms:created>
  <dcterms:modified xsi:type="dcterms:W3CDTF">2023-06-12T12:10:00Z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cc066b7c90a226fafcfb79e5d6c3b71719d34da8c0be236e43950d1e0a4b335e</vt:lpwstr>
  </property>
</Properties>
</file>