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5B14" w14:textId="01839029" w:rsidR="00CD642C" w:rsidRPr="002633D8" w:rsidRDefault="003806E1" w:rsidP="00AA3B1A">
      <w:pPr>
        <w:rPr>
          <w:noProof/>
        </w:rPr>
      </w:pPr>
      <w:r>
        <w:rPr>
          <w:noProof/>
        </w:rPr>
        <w:drawing>
          <wp:inline distT="0" distB="0" distL="0" distR="0" wp14:anchorId="49CAF64F" wp14:editId="7EB989D8">
            <wp:extent cx="2914650" cy="971550"/>
            <wp:effectExtent l="0" t="0" r="0" b="0"/>
            <wp:docPr id="201446516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6246A51E" w:rsidR="00CD642C" w:rsidRDefault="00CD642C">
      <w:pPr>
        <w:jc w:val="center"/>
        <w:rPr>
          <w:rFonts w:cs="Arial"/>
          <w:b/>
          <w:noProof/>
        </w:rPr>
      </w:pPr>
    </w:p>
    <w:p w14:paraId="4B39611D" w14:textId="4C9439B9" w:rsidR="00FE6E01" w:rsidRDefault="00FE6E01">
      <w:pPr>
        <w:jc w:val="center"/>
        <w:rPr>
          <w:rFonts w:cs="Arial"/>
          <w:b/>
          <w:noProof/>
        </w:rPr>
      </w:pPr>
    </w:p>
    <w:p w14:paraId="6D77524F" w14:textId="77777777" w:rsidR="00E610C9" w:rsidRPr="002633D8" w:rsidRDefault="00E610C9">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0B405A" w:rsidRDefault="00CD642C" w:rsidP="60269D23">
      <w:pPr>
        <w:pStyle w:val="BodyText3"/>
        <w:ind w:right="-957"/>
        <w:jc w:val="left"/>
        <w:rPr>
          <w:rFonts w:eastAsia="Arial" w:cs="Arial"/>
          <w:sz w:val="40"/>
          <w:szCs w:val="40"/>
        </w:rPr>
      </w:pPr>
      <w:r w:rsidRPr="000B405A">
        <w:rPr>
          <w:sz w:val="40"/>
          <w:szCs w:val="40"/>
        </w:rPr>
        <w:t>PROGRAMME OF STUDY HANDBOOK</w:t>
      </w:r>
    </w:p>
    <w:p w14:paraId="13667039" w14:textId="159D9451" w:rsidR="00CD642C" w:rsidRDefault="00CD642C">
      <w:pPr>
        <w:ind w:right="-957"/>
        <w:rPr>
          <w:rFonts w:cs="Arial"/>
          <w:b/>
          <w:sz w:val="40"/>
          <w:szCs w:val="40"/>
        </w:rPr>
      </w:pPr>
    </w:p>
    <w:p w14:paraId="594FA564" w14:textId="77777777" w:rsidR="00E610C9" w:rsidRPr="000B405A" w:rsidRDefault="00E610C9">
      <w:pPr>
        <w:ind w:right="-957"/>
        <w:rPr>
          <w:rFonts w:cs="Arial"/>
          <w:b/>
          <w:sz w:val="40"/>
          <w:szCs w:val="40"/>
        </w:rPr>
      </w:pPr>
    </w:p>
    <w:p w14:paraId="26EF5840" w14:textId="4719505D" w:rsidR="005613F1" w:rsidRPr="000B405A" w:rsidRDefault="005613F1">
      <w:pPr>
        <w:ind w:right="-957"/>
        <w:rPr>
          <w:rFonts w:cs="Arial"/>
          <w:b/>
          <w:sz w:val="40"/>
          <w:szCs w:val="40"/>
        </w:rPr>
      </w:pPr>
    </w:p>
    <w:p w14:paraId="52D5380F" w14:textId="77777777" w:rsidR="002311C4" w:rsidRDefault="005613F1" w:rsidP="005613F1">
      <w:pPr>
        <w:spacing w:after="42" w:line="268" w:lineRule="auto"/>
        <w:ind w:left="17"/>
        <w:rPr>
          <w:rFonts w:eastAsia="Arial" w:cs="Arial"/>
          <w:b/>
          <w:sz w:val="40"/>
          <w:szCs w:val="40"/>
        </w:rPr>
      </w:pPr>
      <w:r w:rsidRPr="000B405A">
        <w:rPr>
          <w:rFonts w:eastAsia="Arial" w:cs="Arial"/>
          <w:b/>
          <w:sz w:val="40"/>
          <w:szCs w:val="40"/>
        </w:rPr>
        <w:t xml:space="preserve">BA (HONS) COMPUTER </w:t>
      </w:r>
    </w:p>
    <w:p w14:paraId="055BDE24" w14:textId="2BE6DDBC" w:rsidR="005613F1" w:rsidRPr="000B405A" w:rsidRDefault="005613F1" w:rsidP="005613F1">
      <w:pPr>
        <w:spacing w:after="42" w:line="268" w:lineRule="auto"/>
        <w:ind w:left="17"/>
        <w:rPr>
          <w:sz w:val="40"/>
          <w:szCs w:val="40"/>
        </w:rPr>
      </w:pPr>
      <w:r w:rsidRPr="000B405A">
        <w:rPr>
          <w:rFonts w:eastAsia="Arial" w:cs="Arial"/>
          <w:b/>
          <w:sz w:val="40"/>
          <w:szCs w:val="40"/>
        </w:rPr>
        <w:t xml:space="preserve">GAMES DESIGN </w:t>
      </w:r>
    </w:p>
    <w:p w14:paraId="312CD3B5" w14:textId="5F88CF7C" w:rsidR="005613F1" w:rsidRDefault="005613F1">
      <w:pPr>
        <w:ind w:right="-957"/>
        <w:rPr>
          <w:rFonts w:cs="Arial"/>
          <w:b/>
          <w:sz w:val="40"/>
          <w:szCs w:val="40"/>
        </w:rPr>
      </w:pPr>
    </w:p>
    <w:p w14:paraId="1E8C9FF1" w14:textId="77777777" w:rsidR="00E610C9" w:rsidRPr="000B405A" w:rsidRDefault="00E610C9">
      <w:pPr>
        <w:ind w:right="-957"/>
        <w:rPr>
          <w:rFonts w:cs="Arial"/>
          <w:b/>
          <w:sz w:val="40"/>
          <w:szCs w:val="40"/>
        </w:rPr>
      </w:pPr>
    </w:p>
    <w:p w14:paraId="5BEBFDD7" w14:textId="77777777" w:rsidR="00CD642C" w:rsidRPr="000B405A" w:rsidRDefault="00CD642C">
      <w:pPr>
        <w:ind w:right="-957"/>
        <w:rPr>
          <w:rFonts w:cs="Arial"/>
          <w:b/>
          <w:sz w:val="40"/>
          <w:szCs w:val="40"/>
        </w:rPr>
      </w:pPr>
    </w:p>
    <w:p w14:paraId="077617B9" w14:textId="24D8EC8D" w:rsidR="00582E41" w:rsidRPr="000B405A" w:rsidRDefault="4DE49FD2" w:rsidP="60269D23">
      <w:pPr>
        <w:ind w:right="-957"/>
        <w:rPr>
          <w:rFonts w:eastAsia="Arial" w:cs="Arial"/>
          <w:b/>
          <w:bCs/>
          <w:sz w:val="40"/>
          <w:szCs w:val="40"/>
        </w:rPr>
      </w:pPr>
      <w:r w:rsidRPr="000B405A">
        <w:rPr>
          <w:b/>
          <w:bCs/>
          <w:sz w:val="40"/>
          <w:szCs w:val="40"/>
        </w:rPr>
        <w:t xml:space="preserve">ACADEMIC DISCIPLINE </w:t>
      </w:r>
      <w:r w:rsidR="00582E41" w:rsidRPr="000B405A">
        <w:rPr>
          <w:b/>
          <w:bCs/>
          <w:sz w:val="40"/>
          <w:szCs w:val="40"/>
        </w:rPr>
        <w:t>OF</w:t>
      </w:r>
      <w:r w:rsidR="005613F1" w:rsidRPr="000B405A">
        <w:rPr>
          <w:b/>
          <w:bCs/>
          <w:sz w:val="40"/>
          <w:szCs w:val="40"/>
        </w:rPr>
        <w:t xml:space="preserve"> </w:t>
      </w:r>
      <w:r w:rsidR="003F66C4" w:rsidRPr="000B405A">
        <w:rPr>
          <w:b/>
          <w:bCs/>
          <w:sz w:val="40"/>
          <w:szCs w:val="40"/>
        </w:rPr>
        <w:t>APPLIED COMPUTING</w:t>
      </w:r>
    </w:p>
    <w:p w14:paraId="5878B5EC" w14:textId="77777777" w:rsidR="00E917C3" w:rsidRPr="000B405A" w:rsidRDefault="00E917C3" w:rsidP="00582E41">
      <w:pPr>
        <w:pStyle w:val="BodyText3"/>
        <w:ind w:right="-957"/>
        <w:jc w:val="left"/>
        <w:rPr>
          <w:rFonts w:cs="Arial"/>
          <w:b w:val="0"/>
          <w:sz w:val="40"/>
          <w:szCs w:val="40"/>
        </w:rPr>
      </w:pPr>
    </w:p>
    <w:p w14:paraId="29E814E6" w14:textId="77777777" w:rsidR="00E917C3" w:rsidRPr="000B405A" w:rsidRDefault="00E917C3" w:rsidP="00AA3B1A">
      <w:pPr>
        <w:ind w:right="-957"/>
        <w:rPr>
          <w:rFonts w:cs="Arial"/>
          <w:b/>
          <w:sz w:val="40"/>
          <w:szCs w:val="40"/>
        </w:rPr>
      </w:pPr>
    </w:p>
    <w:p w14:paraId="47768030" w14:textId="77777777" w:rsidR="00E917C3" w:rsidRPr="000B405A" w:rsidRDefault="00E917C3" w:rsidP="00AA3B1A">
      <w:pPr>
        <w:ind w:right="-957"/>
        <w:rPr>
          <w:rFonts w:cs="Arial"/>
          <w:b/>
          <w:sz w:val="40"/>
          <w:szCs w:val="40"/>
        </w:rPr>
      </w:pPr>
    </w:p>
    <w:p w14:paraId="282099F7" w14:textId="68222007" w:rsidR="00CD642C" w:rsidRPr="00920361" w:rsidRDefault="00CD642C" w:rsidP="731A6DAC">
      <w:pPr>
        <w:ind w:right="-957"/>
        <w:rPr>
          <w:b/>
          <w:bCs/>
          <w:sz w:val="40"/>
          <w:szCs w:val="40"/>
        </w:rPr>
      </w:pPr>
      <w:r w:rsidRPr="00920361">
        <w:rPr>
          <w:b/>
          <w:bCs/>
          <w:sz w:val="40"/>
          <w:szCs w:val="40"/>
        </w:rPr>
        <w:t xml:space="preserve">LEVEL </w:t>
      </w:r>
      <w:r w:rsidR="002311C4">
        <w:rPr>
          <w:b/>
          <w:bCs/>
          <w:sz w:val="40"/>
          <w:szCs w:val="40"/>
        </w:rPr>
        <w:t>6</w:t>
      </w:r>
    </w:p>
    <w:p w14:paraId="3191D3BB" w14:textId="77777777" w:rsidR="00CD642C" w:rsidRPr="000B405A" w:rsidRDefault="00CD642C">
      <w:pPr>
        <w:ind w:right="-957"/>
        <w:rPr>
          <w:rFonts w:cs="Arial"/>
          <w:b/>
          <w:sz w:val="40"/>
          <w:szCs w:val="40"/>
        </w:rPr>
      </w:pPr>
    </w:p>
    <w:p w14:paraId="427478FC" w14:textId="77777777" w:rsidR="00CD642C" w:rsidRPr="000B405A" w:rsidRDefault="00CD642C">
      <w:pPr>
        <w:ind w:right="-957"/>
        <w:rPr>
          <w:rFonts w:cs="Arial"/>
          <w:b/>
          <w:sz w:val="40"/>
          <w:szCs w:val="40"/>
        </w:rPr>
      </w:pPr>
    </w:p>
    <w:p w14:paraId="09524367" w14:textId="77777777" w:rsidR="00CD642C" w:rsidRPr="000B405A" w:rsidRDefault="00CD642C">
      <w:pPr>
        <w:ind w:right="-957"/>
        <w:rPr>
          <w:rFonts w:cs="Arial"/>
          <w:b/>
          <w:sz w:val="40"/>
          <w:szCs w:val="40"/>
        </w:rPr>
      </w:pPr>
    </w:p>
    <w:p w14:paraId="1E39F972" w14:textId="57B53870" w:rsidR="4EC3712B" w:rsidRPr="000B405A" w:rsidRDefault="003F66C4" w:rsidP="4EC3712B">
      <w:pPr>
        <w:ind w:right="-957"/>
        <w:rPr>
          <w:rFonts w:eastAsia="Arial" w:cs="Arial"/>
          <w:b/>
          <w:bCs/>
          <w:sz w:val="40"/>
          <w:szCs w:val="40"/>
        </w:rPr>
      </w:pPr>
      <w:r w:rsidRPr="000B405A">
        <w:rPr>
          <w:b/>
          <w:bCs/>
          <w:sz w:val="40"/>
          <w:szCs w:val="40"/>
        </w:rPr>
        <w:t xml:space="preserve">WALES </w:t>
      </w:r>
      <w:r w:rsidR="4EC3712B" w:rsidRPr="000B405A">
        <w:rPr>
          <w:b/>
          <w:bCs/>
          <w:sz w:val="40"/>
          <w:szCs w:val="40"/>
        </w:rPr>
        <w:t xml:space="preserve">INSTITUTE OF </w:t>
      </w:r>
      <w:r w:rsidRPr="000B405A">
        <w:rPr>
          <w:b/>
          <w:bCs/>
          <w:sz w:val="40"/>
          <w:szCs w:val="40"/>
        </w:rPr>
        <w:t>SCIENCE AND ART</w:t>
      </w:r>
    </w:p>
    <w:p w14:paraId="1E2DC3A4" w14:textId="45936AA1" w:rsidR="4EC3712B" w:rsidRPr="000B405A" w:rsidRDefault="4EC3712B" w:rsidP="4EC3712B">
      <w:pPr>
        <w:ind w:right="-957"/>
        <w:rPr>
          <w:rFonts w:cs="Arial"/>
          <w:b/>
          <w:bCs/>
          <w:sz w:val="40"/>
          <w:szCs w:val="40"/>
        </w:rPr>
      </w:pPr>
    </w:p>
    <w:p w14:paraId="2902E32C" w14:textId="3D28499A" w:rsidR="4EC3712B" w:rsidRPr="000B405A" w:rsidRDefault="4EC3712B" w:rsidP="4EC3712B">
      <w:pPr>
        <w:ind w:right="-957"/>
        <w:rPr>
          <w:rFonts w:cs="Arial"/>
          <w:b/>
          <w:bCs/>
          <w:sz w:val="40"/>
          <w:szCs w:val="40"/>
        </w:rPr>
      </w:pPr>
    </w:p>
    <w:p w14:paraId="2CA8F52A" w14:textId="734C3A72" w:rsidR="00CD642C" w:rsidRPr="000B405A" w:rsidRDefault="4EC3712B" w:rsidP="60269D23">
      <w:pPr>
        <w:ind w:right="-957"/>
        <w:rPr>
          <w:rFonts w:eastAsia="Arial" w:cs="Arial"/>
          <w:b/>
          <w:bCs/>
          <w:sz w:val="40"/>
          <w:szCs w:val="40"/>
        </w:rPr>
      </w:pPr>
      <w:r w:rsidRPr="000B405A">
        <w:rPr>
          <w:b/>
          <w:bCs/>
          <w:sz w:val="40"/>
          <w:szCs w:val="40"/>
        </w:rPr>
        <w:t>2</w:t>
      </w:r>
      <w:r w:rsidR="00CD642C" w:rsidRPr="000B405A">
        <w:rPr>
          <w:b/>
          <w:bCs/>
          <w:sz w:val="40"/>
          <w:szCs w:val="40"/>
        </w:rPr>
        <w:t>0</w:t>
      </w:r>
      <w:r w:rsidR="00B44FE8" w:rsidRPr="000B405A">
        <w:rPr>
          <w:b/>
          <w:bCs/>
          <w:sz w:val="40"/>
          <w:szCs w:val="40"/>
        </w:rPr>
        <w:t>2</w:t>
      </w:r>
      <w:r w:rsidR="004D1C52" w:rsidRPr="000B405A">
        <w:rPr>
          <w:b/>
          <w:bCs/>
          <w:sz w:val="40"/>
          <w:szCs w:val="40"/>
        </w:rPr>
        <w:t>2</w:t>
      </w:r>
      <w:r w:rsidR="00CD642C" w:rsidRPr="000B405A">
        <w:rPr>
          <w:b/>
          <w:bCs/>
          <w:sz w:val="40"/>
          <w:szCs w:val="40"/>
        </w:rPr>
        <w:t>-20</w:t>
      </w:r>
      <w:r w:rsidR="00FE1A39" w:rsidRPr="000B405A">
        <w:rPr>
          <w:b/>
          <w:bCs/>
          <w:sz w:val="40"/>
          <w:szCs w:val="40"/>
        </w:rPr>
        <w:t>2</w:t>
      </w:r>
      <w:r w:rsidR="004D1C52" w:rsidRPr="000B405A">
        <w:rPr>
          <w:b/>
          <w:bCs/>
          <w:sz w:val="40"/>
          <w:szCs w:val="40"/>
        </w:rPr>
        <w:t>3</w:t>
      </w:r>
    </w:p>
    <w:p w14:paraId="16AB64EA" w14:textId="77777777" w:rsidR="007373D9" w:rsidRDefault="00CD642C" w:rsidP="5E3379FD">
      <w:pPr>
        <w:jc w:val="center"/>
        <w:rPr>
          <w:sz w:val="40"/>
          <w:szCs w:val="40"/>
        </w:rPr>
      </w:pPr>
      <w:r w:rsidRPr="000B405A">
        <w:rPr>
          <w:sz w:val="40"/>
          <w:szCs w:val="40"/>
        </w:rPr>
        <w:br w:type="page"/>
      </w:r>
    </w:p>
    <w:p w14:paraId="02AF6D77" w14:textId="77777777" w:rsidR="007373D9" w:rsidRDefault="007373D9" w:rsidP="5E3379FD">
      <w:pPr>
        <w:jc w:val="center"/>
        <w:rPr>
          <w:sz w:val="40"/>
          <w:szCs w:val="40"/>
        </w:rPr>
      </w:pPr>
    </w:p>
    <w:p w14:paraId="619EECC1" w14:textId="77777777" w:rsidR="002869C0" w:rsidRDefault="002869C0" w:rsidP="5E3379FD">
      <w:pPr>
        <w:jc w:val="center"/>
        <w:rPr>
          <w:b/>
          <w:bCs/>
        </w:rPr>
      </w:pPr>
    </w:p>
    <w:p w14:paraId="68D20BCB" w14:textId="44C556C7" w:rsidR="00CD642C" w:rsidRDefault="00CD642C" w:rsidP="5E3379FD">
      <w:pPr>
        <w:jc w:val="center"/>
        <w:rPr>
          <w:b/>
          <w:bCs/>
        </w:rPr>
      </w:pPr>
      <w:r w:rsidRPr="5E3379FD">
        <w:rPr>
          <w:b/>
          <w:bCs/>
        </w:rPr>
        <w:t>CONTENTS PAGE</w:t>
      </w:r>
    </w:p>
    <w:p w14:paraId="19F248DE" w14:textId="77777777" w:rsidR="00FE6E01" w:rsidRDefault="00FE6E01" w:rsidP="60269D23">
      <w:pPr>
        <w:jc w:val="right"/>
        <w:rPr>
          <w:b/>
          <w:bCs/>
        </w:rPr>
      </w:pPr>
    </w:p>
    <w:p w14:paraId="70FDDEE8" w14:textId="36AC972E" w:rsidR="007373D9" w:rsidRDefault="007373D9" w:rsidP="60269D23">
      <w:pPr>
        <w:jc w:val="right"/>
        <w:rPr>
          <w:b/>
          <w:bCs/>
        </w:rPr>
      </w:pPr>
    </w:p>
    <w:p w14:paraId="1630A099" w14:textId="77777777" w:rsidR="007373D9" w:rsidRDefault="007373D9" w:rsidP="60269D23">
      <w:pPr>
        <w:jc w:val="right"/>
        <w:rPr>
          <w:b/>
          <w:bCs/>
        </w:rPr>
      </w:pPr>
    </w:p>
    <w:p w14:paraId="5D1B6C25" w14:textId="570D5CC3" w:rsidR="00AA3B1A" w:rsidRPr="002869C0" w:rsidRDefault="007373D9" w:rsidP="60269D23">
      <w:pPr>
        <w:jc w:val="right"/>
        <w:rPr>
          <w:rFonts w:eastAsia="Arial" w:cs="Arial"/>
          <w:i/>
          <w:iCs/>
          <w:noProof/>
        </w:rPr>
      </w:pPr>
      <w:r w:rsidRPr="002869C0">
        <w:rPr>
          <w:i/>
          <w:iCs/>
        </w:rPr>
        <w:t>page no</w:t>
      </w:r>
    </w:p>
    <w:p w14:paraId="154A2581" w14:textId="5C98D16C" w:rsidR="00E63CAA" w:rsidRDefault="00AA3B1A">
      <w:pPr>
        <w:pStyle w:val="TOC1"/>
        <w:rPr>
          <w:rFonts w:asciiTheme="minorHAnsi" w:eastAsiaTheme="minorEastAsia" w:hAnsiTheme="minorHAnsi" w:cstheme="minorBidi"/>
          <w:noProof/>
          <w:szCs w:val="22"/>
          <w:lang w:eastAsia="zh-CN"/>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07389540" w:history="1">
        <w:r w:rsidR="00E63CAA" w:rsidRPr="005C4005">
          <w:rPr>
            <w:rStyle w:val="Hyperlink"/>
            <w:noProof/>
          </w:rPr>
          <w:t>INTRODUCTION</w:t>
        </w:r>
        <w:r w:rsidR="00E63CAA">
          <w:rPr>
            <w:noProof/>
            <w:webHidden/>
          </w:rPr>
          <w:tab/>
        </w:r>
        <w:r w:rsidR="00E63CAA">
          <w:rPr>
            <w:noProof/>
            <w:webHidden/>
          </w:rPr>
          <w:fldChar w:fldCharType="begin"/>
        </w:r>
        <w:r w:rsidR="00E63CAA">
          <w:rPr>
            <w:noProof/>
            <w:webHidden/>
          </w:rPr>
          <w:instrText xml:space="preserve"> PAGEREF _Toc107389540 \h </w:instrText>
        </w:r>
        <w:r w:rsidR="00E63CAA">
          <w:rPr>
            <w:noProof/>
            <w:webHidden/>
          </w:rPr>
        </w:r>
        <w:r w:rsidR="00E63CAA">
          <w:rPr>
            <w:noProof/>
            <w:webHidden/>
          </w:rPr>
          <w:fldChar w:fldCharType="separate"/>
        </w:r>
        <w:r w:rsidR="00E63CAA">
          <w:rPr>
            <w:noProof/>
            <w:webHidden/>
          </w:rPr>
          <w:t>1</w:t>
        </w:r>
        <w:r w:rsidR="00E63CAA">
          <w:rPr>
            <w:noProof/>
            <w:webHidden/>
          </w:rPr>
          <w:fldChar w:fldCharType="end"/>
        </w:r>
      </w:hyperlink>
    </w:p>
    <w:p w14:paraId="588D9450" w14:textId="33A70E42" w:rsidR="00E63CAA" w:rsidRDefault="00E63CAA">
      <w:pPr>
        <w:pStyle w:val="TOC1"/>
        <w:rPr>
          <w:rFonts w:asciiTheme="minorHAnsi" w:eastAsiaTheme="minorEastAsia" w:hAnsiTheme="minorHAnsi" w:cstheme="minorBidi"/>
          <w:noProof/>
          <w:szCs w:val="22"/>
          <w:lang w:eastAsia="zh-CN"/>
        </w:rPr>
      </w:pPr>
      <w:hyperlink w:anchor="_Toc107389541" w:history="1">
        <w:r w:rsidRPr="005C4005">
          <w:rPr>
            <w:rStyle w:val="Hyperlink"/>
            <w:noProof/>
          </w:rPr>
          <w:t>FEEDBACK</w:t>
        </w:r>
        <w:r>
          <w:rPr>
            <w:noProof/>
            <w:webHidden/>
          </w:rPr>
          <w:tab/>
        </w:r>
        <w:r>
          <w:rPr>
            <w:noProof/>
            <w:webHidden/>
          </w:rPr>
          <w:fldChar w:fldCharType="begin"/>
        </w:r>
        <w:r>
          <w:rPr>
            <w:noProof/>
            <w:webHidden/>
          </w:rPr>
          <w:instrText xml:space="preserve"> PAGEREF _Toc107389541 \h </w:instrText>
        </w:r>
        <w:r>
          <w:rPr>
            <w:noProof/>
            <w:webHidden/>
          </w:rPr>
        </w:r>
        <w:r>
          <w:rPr>
            <w:noProof/>
            <w:webHidden/>
          </w:rPr>
          <w:fldChar w:fldCharType="separate"/>
        </w:r>
        <w:r>
          <w:rPr>
            <w:noProof/>
            <w:webHidden/>
          </w:rPr>
          <w:t>1</w:t>
        </w:r>
        <w:r>
          <w:rPr>
            <w:noProof/>
            <w:webHidden/>
          </w:rPr>
          <w:fldChar w:fldCharType="end"/>
        </w:r>
      </w:hyperlink>
    </w:p>
    <w:p w14:paraId="4A7FA1B8" w14:textId="480695AD" w:rsidR="00E63CAA" w:rsidRDefault="00E63CAA">
      <w:pPr>
        <w:pStyle w:val="TOC1"/>
        <w:rPr>
          <w:rFonts w:asciiTheme="minorHAnsi" w:eastAsiaTheme="minorEastAsia" w:hAnsiTheme="minorHAnsi" w:cstheme="minorBidi"/>
          <w:noProof/>
          <w:szCs w:val="22"/>
          <w:lang w:eastAsia="zh-CN"/>
        </w:rPr>
      </w:pPr>
      <w:hyperlink w:anchor="_Toc107389542" w:history="1">
        <w:r w:rsidRPr="005C4005">
          <w:rPr>
            <w:rStyle w:val="Hyperlink"/>
            <w:noProof/>
          </w:rPr>
          <w:t>PROGRAMMES OF STUDY AND PROGRAMME MANAGERS</w:t>
        </w:r>
        <w:r>
          <w:rPr>
            <w:noProof/>
            <w:webHidden/>
          </w:rPr>
          <w:tab/>
        </w:r>
        <w:r>
          <w:rPr>
            <w:noProof/>
            <w:webHidden/>
          </w:rPr>
          <w:fldChar w:fldCharType="begin"/>
        </w:r>
        <w:r>
          <w:rPr>
            <w:noProof/>
            <w:webHidden/>
          </w:rPr>
          <w:instrText xml:space="preserve"> PAGEREF _Toc107389542 \h </w:instrText>
        </w:r>
        <w:r>
          <w:rPr>
            <w:noProof/>
            <w:webHidden/>
          </w:rPr>
        </w:r>
        <w:r>
          <w:rPr>
            <w:noProof/>
            <w:webHidden/>
          </w:rPr>
          <w:fldChar w:fldCharType="separate"/>
        </w:r>
        <w:r>
          <w:rPr>
            <w:noProof/>
            <w:webHidden/>
          </w:rPr>
          <w:t>2</w:t>
        </w:r>
        <w:r>
          <w:rPr>
            <w:noProof/>
            <w:webHidden/>
          </w:rPr>
          <w:fldChar w:fldCharType="end"/>
        </w:r>
      </w:hyperlink>
    </w:p>
    <w:p w14:paraId="1D6BF5D3" w14:textId="292DB80B" w:rsidR="00E63CAA" w:rsidRDefault="00E63CAA">
      <w:pPr>
        <w:pStyle w:val="TOC1"/>
        <w:rPr>
          <w:rFonts w:asciiTheme="minorHAnsi" w:eastAsiaTheme="minorEastAsia" w:hAnsiTheme="minorHAnsi" w:cstheme="minorBidi"/>
          <w:noProof/>
          <w:szCs w:val="22"/>
          <w:lang w:eastAsia="zh-CN"/>
        </w:rPr>
      </w:pPr>
      <w:hyperlink w:anchor="_Toc107389543" w:history="1">
        <w:r w:rsidRPr="005C4005">
          <w:rPr>
            <w:rStyle w:val="Hyperlink"/>
            <w:noProof/>
          </w:rPr>
          <w:t>SUPPORT DURING YOUR STUDIES</w:t>
        </w:r>
        <w:r>
          <w:rPr>
            <w:noProof/>
            <w:webHidden/>
          </w:rPr>
          <w:tab/>
        </w:r>
        <w:r>
          <w:rPr>
            <w:noProof/>
            <w:webHidden/>
          </w:rPr>
          <w:fldChar w:fldCharType="begin"/>
        </w:r>
        <w:r>
          <w:rPr>
            <w:noProof/>
            <w:webHidden/>
          </w:rPr>
          <w:instrText xml:space="preserve"> PAGEREF _Toc107389543 \h </w:instrText>
        </w:r>
        <w:r>
          <w:rPr>
            <w:noProof/>
            <w:webHidden/>
          </w:rPr>
        </w:r>
        <w:r>
          <w:rPr>
            <w:noProof/>
            <w:webHidden/>
          </w:rPr>
          <w:fldChar w:fldCharType="separate"/>
        </w:r>
        <w:r>
          <w:rPr>
            <w:noProof/>
            <w:webHidden/>
          </w:rPr>
          <w:t>2</w:t>
        </w:r>
        <w:r>
          <w:rPr>
            <w:noProof/>
            <w:webHidden/>
          </w:rPr>
          <w:fldChar w:fldCharType="end"/>
        </w:r>
      </w:hyperlink>
    </w:p>
    <w:p w14:paraId="51C25B4B" w14:textId="560AE01B" w:rsidR="00E63CAA" w:rsidRDefault="00E63CAA">
      <w:pPr>
        <w:pStyle w:val="TOC1"/>
        <w:rPr>
          <w:rFonts w:asciiTheme="minorHAnsi" w:eastAsiaTheme="minorEastAsia" w:hAnsiTheme="minorHAnsi" w:cstheme="minorBidi"/>
          <w:noProof/>
          <w:szCs w:val="22"/>
          <w:lang w:eastAsia="zh-CN"/>
        </w:rPr>
      </w:pPr>
      <w:hyperlink w:anchor="_Toc107389544" w:history="1">
        <w:r w:rsidRPr="005C4005">
          <w:rPr>
            <w:rStyle w:val="Hyperlink"/>
            <w:noProof/>
          </w:rPr>
          <w:t>EXTERNAL EXAMINERS</w:t>
        </w:r>
        <w:r>
          <w:rPr>
            <w:noProof/>
            <w:webHidden/>
          </w:rPr>
          <w:tab/>
        </w:r>
        <w:r>
          <w:rPr>
            <w:noProof/>
            <w:webHidden/>
          </w:rPr>
          <w:fldChar w:fldCharType="begin"/>
        </w:r>
        <w:r>
          <w:rPr>
            <w:noProof/>
            <w:webHidden/>
          </w:rPr>
          <w:instrText xml:space="preserve"> PAGEREF _Toc107389544 \h </w:instrText>
        </w:r>
        <w:r>
          <w:rPr>
            <w:noProof/>
            <w:webHidden/>
          </w:rPr>
        </w:r>
        <w:r>
          <w:rPr>
            <w:noProof/>
            <w:webHidden/>
          </w:rPr>
          <w:fldChar w:fldCharType="separate"/>
        </w:r>
        <w:r>
          <w:rPr>
            <w:noProof/>
            <w:webHidden/>
          </w:rPr>
          <w:t>3</w:t>
        </w:r>
        <w:r>
          <w:rPr>
            <w:noProof/>
            <w:webHidden/>
          </w:rPr>
          <w:fldChar w:fldCharType="end"/>
        </w:r>
      </w:hyperlink>
    </w:p>
    <w:p w14:paraId="28353C91" w14:textId="3AFDB827" w:rsidR="00E63CAA" w:rsidRDefault="00E63CAA">
      <w:pPr>
        <w:pStyle w:val="TOC1"/>
        <w:rPr>
          <w:rFonts w:asciiTheme="minorHAnsi" w:eastAsiaTheme="minorEastAsia" w:hAnsiTheme="minorHAnsi" w:cstheme="minorBidi"/>
          <w:noProof/>
          <w:szCs w:val="22"/>
          <w:lang w:eastAsia="zh-CN"/>
        </w:rPr>
      </w:pPr>
      <w:hyperlink w:anchor="_Toc107389545" w:history="1">
        <w:r w:rsidRPr="005C4005">
          <w:rPr>
            <w:rStyle w:val="Hyperlink"/>
            <w:noProof/>
          </w:rPr>
          <w:t>ACADEMIC YEAR 2022/23</w:t>
        </w:r>
        <w:r>
          <w:rPr>
            <w:noProof/>
            <w:webHidden/>
          </w:rPr>
          <w:tab/>
        </w:r>
        <w:r>
          <w:rPr>
            <w:noProof/>
            <w:webHidden/>
          </w:rPr>
          <w:fldChar w:fldCharType="begin"/>
        </w:r>
        <w:r>
          <w:rPr>
            <w:noProof/>
            <w:webHidden/>
          </w:rPr>
          <w:instrText xml:space="preserve"> PAGEREF _Toc107389545 \h </w:instrText>
        </w:r>
        <w:r>
          <w:rPr>
            <w:noProof/>
            <w:webHidden/>
          </w:rPr>
        </w:r>
        <w:r>
          <w:rPr>
            <w:noProof/>
            <w:webHidden/>
          </w:rPr>
          <w:fldChar w:fldCharType="separate"/>
        </w:r>
        <w:r>
          <w:rPr>
            <w:noProof/>
            <w:webHidden/>
          </w:rPr>
          <w:t>4</w:t>
        </w:r>
        <w:r>
          <w:rPr>
            <w:noProof/>
            <w:webHidden/>
          </w:rPr>
          <w:fldChar w:fldCharType="end"/>
        </w:r>
      </w:hyperlink>
    </w:p>
    <w:p w14:paraId="1D6144DE" w14:textId="67AEF077" w:rsidR="00E63CAA" w:rsidRDefault="00E63CAA">
      <w:pPr>
        <w:pStyle w:val="TOC1"/>
        <w:rPr>
          <w:rFonts w:asciiTheme="minorHAnsi" w:eastAsiaTheme="minorEastAsia" w:hAnsiTheme="minorHAnsi" w:cstheme="minorBidi"/>
          <w:noProof/>
          <w:szCs w:val="22"/>
          <w:lang w:eastAsia="zh-CN"/>
        </w:rPr>
      </w:pPr>
      <w:hyperlink w:anchor="_Toc107389546" w:history="1">
        <w:r w:rsidRPr="005C4005">
          <w:rPr>
            <w:rStyle w:val="Hyperlink"/>
            <w:rFonts w:eastAsia="Arial" w:cs="Arial"/>
            <w:noProof/>
          </w:rPr>
          <w:t>DISCLOSURE AND BARRING SERVICE (DBS) – ENHANCED</w:t>
        </w:r>
        <w:r>
          <w:rPr>
            <w:noProof/>
            <w:webHidden/>
          </w:rPr>
          <w:tab/>
        </w:r>
        <w:r>
          <w:rPr>
            <w:noProof/>
            <w:webHidden/>
          </w:rPr>
          <w:fldChar w:fldCharType="begin"/>
        </w:r>
        <w:r>
          <w:rPr>
            <w:noProof/>
            <w:webHidden/>
          </w:rPr>
          <w:instrText xml:space="preserve"> PAGEREF _Toc107389546 \h </w:instrText>
        </w:r>
        <w:r>
          <w:rPr>
            <w:noProof/>
            <w:webHidden/>
          </w:rPr>
        </w:r>
        <w:r>
          <w:rPr>
            <w:noProof/>
            <w:webHidden/>
          </w:rPr>
          <w:fldChar w:fldCharType="separate"/>
        </w:r>
        <w:r>
          <w:rPr>
            <w:noProof/>
            <w:webHidden/>
          </w:rPr>
          <w:t>5</w:t>
        </w:r>
        <w:r>
          <w:rPr>
            <w:noProof/>
            <w:webHidden/>
          </w:rPr>
          <w:fldChar w:fldCharType="end"/>
        </w:r>
      </w:hyperlink>
    </w:p>
    <w:p w14:paraId="379BC959" w14:textId="17347747" w:rsidR="00E63CAA" w:rsidRDefault="00E63CAA">
      <w:pPr>
        <w:pStyle w:val="TOC1"/>
        <w:rPr>
          <w:rFonts w:asciiTheme="minorHAnsi" w:eastAsiaTheme="minorEastAsia" w:hAnsiTheme="minorHAnsi" w:cstheme="minorBidi"/>
          <w:noProof/>
          <w:szCs w:val="22"/>
          <w:lang w:eastAsia="zh-CN"/>
        </w:rPr>
      </w:pPr>
      <w:hyperlink w:anchor="_Toc107389547" w:history="1">
        <w:r w:rsidRPr="005C4005">
          <w:rPr>
            <w:rStyle w:val="Hyperlink"/>
            <w:noProof/>
          </w:rPr>
          <w:t>MODULAR TERMINOLOGY</w:t>
        </w:r>
        <w:r>
          <w:rPr>
            <w:noProof/>
            <w:webHidden/>
          </w:rPr>
          <w:tab/>
        </w:r>
        <w:r>
          <w:rPr>
            <w:noProof/>
            <w:webHidden/>
          </w:rPr>
          <w:fldChar w:fldCharType="begin"/>
        </w:r>
        <w:r>
          <w:rPr>
            <w:noProof/>
            <w:webHidden/>
          </w:rPr>
          <w:instrText xml:space="preserve"> PAGEREF _Toc107389547 \h </w:instrText>
        </w:r>
        <w:r>
          <w:rPr>
            <w:noProof/>
            <w:webHidden/>
          </w:rPr>
        </w:r>
        <w:r>
          <w:rPr>
            <w:noProof/>
            <w:webHidden/>
          </w:rPr>
          <w:fldChar w:fldCharType="separate"/>
        </w:r>
        <w:r>
          <w:rPr>
            <w:noProof/>
            <w:webHidden/>
          </w:rPr>
          <w:t>6</w:t>
        </w:r>
        <w:r>
          <w:rPr>
            <w:noProof/>
            <w:webHidden/>
          </w:rPr>
          <w:fldChar w:fldCharType="end"/>
        </w:r>
      </w:hyperlink>
    </w:p>
    <w:p w14:paraId="6E8826DB" w14:textId="203B2FBF" w:rsidR="00E63CAA" w:rsidRDefault="00E63CAA">
      <w:pPr>
        <w:pStyle w:val="TOC1"/>
        <w:rPr>
          <w:rFonts w:asciiTheme="minorHAnsi" w:eastAsiaTheme="minorEastAsia" w:hAnsiTheme="minorHAnsi" w:cstheme="minorBidi"/>
          <w:noProof/>
          <w:szCs w:val="22"/>
          <w:lang w:eastAsia="zh-CN"/>
        </w:rPr>
      </w:pPr>
      <w:hyperlink w:anchor="_Toc107389548" w:history="1">
        <w:r w:rsidRPr="005C4005">
          <w:rPr>
            <w:rStyle w:val="Hyperlink"/>
            <w:noProof/>
          </w:rPr>
          <w:t>ASSESSMENT</w:t>
        </w:r>
        <w:r>
          <w:rPr>
            <w:noProof/>
            <w:webHidden/>
          </w:rPr>
          <w:tab/>
        </w:r>
        <w:r>
          <w:rPr>
            <w:noProof/>
            <w:webHidden/>
          </w:rPr>
          <w:fldChar w:fldCharType="begin"/>
        </w:r>
        <w:r>
          <w:rPr>
            <w:noProof/>
            <w:webHidden/>
          </w:rPr>
          <w:instrText xml:space="preserve"> PAGEREF _Toc107389548 \h </w:instrText>
        </w:r>
        <w:r>
          <w:rPr>
            <w:noProof/>
            <w:webHidden/>
          </w:rPr>
        </w:r>
        <w:r>
          <w:rPr>
            <w:noProof/>
            <w:webHidden/>
          </w:rPr>
          <w:fldChar w:fldCharType="separate"/>
        </w:r>
        <w:r>
          <w:rPr>
            <w:noProof/>
            <w:webHidden/>
          </w:rPr>
          <w:t>6</w:t>
        </w:r>
        <w:r>
          <w:rPr>
            <w:noProof/>
            <w:webHidden/>
          </w:rPr>
          <w:fldChar w:fldCharType="end"/>
        </w:r>
      </w:hyperlink>
    </w:p>
    <w:p w14:paraId="7847A35B" w14:textId="394A6C17" w:rsidR="00E63CAA" w:rsidRDefault="00E63CAA">
      <w:pPr>
        <w:pStyle w:val="TOC1"/>
        <w:rPr>
          <w:rFonts w:asciiTheme="minorHAnsi" w:eastAsiaTheme="minorEastAsia" w:hAnsiTheme="minorHAnsi" w:cstheme="minorBidi"/>
          <w:noProof/>
          <w:szCs w:val="22"/>
          <w:lang w:eastAsia="zh-CN"/>
        </w:rPr>
      </w:pPr>
      <w:hyperlink w:anchor="_Toc107389549" w:history="1">
        <w:r w:rsidRPr="005C4005">
          <w:rPr>
            <w:rStyle w:val="Hyperlink"/>
            <w:rFonts w:eastAsia="Arial" w:cs="Arial"/>
            <w:noProof/>
          </w:rPr>
          <w:t>VIRTUAL LEARNING ENVIRONMENT (VLE)</w:t>
        </w:r>
        <w:r>
          <w:rPr>
            <w:noProof/>
            <w:webHidden/>
          </w:rPr>
          <w:tab/>
        </w:r>
        <w:r>
          <w:rPr>
            <w:noProof/>
            <w:webHidden/>
          </w:rPr>
          <w:fldChar w:fldCharType="begin"/>
        </w:r>
        <w:r>
          <w:rPr>
            <w:noProof/>
            <w:webHidden/>
          </w:rPr>
          <w:instrText xml:space="preserve"> PAGEREF _Toc107389549 \h </w:instrText>
        </w:r>
        <w:r>
          <w:rPr>
            <w:noProof/>
            <w:webHidden/>
          </w:rPr>
        </w:r>
        <w:r>
          <w:rPr>
            <w:noProof/>
            <w:webHidden/>
          </w:rPr>
          <w:fldChar w:fldCharType="separate"/>
        </w:r>
        <w:r>
          <w:rPr>
            <w:noProof/>
            <w:webHidden/>
          </w:rPr>
          <w:t>7</w:t>
        </w:r>
        <w:r>
          <w:rPr>
            <w:noProof/>
            <w:webHidden/>
          </w:rPr>
          <w:fldChar w:fldCharType="end"/>
        </w:r>
      </w:hyperlink>
    </w:p>
    <w:p w14:paraId="6F52C760" w14:textId="1AA4A15E" w:rsidR="00E63CAA" w:rsidRDefault="00E63CAA">
      <w:pPr>
        <w:pStyle w:val="TOC1"/>
        <w:rPr>
          <w:rFonts w:asciiTheme="minorHAnsi" w:eastAsiaTheme="minorEastAsia" w:hAnsiTheme="minorHAnsi" w:cstheme="minorBidi"/>
          <w:noProof/>
          <w:szCs w:val="22"/>
          <w:lang w:eastAsia="zh-CN"/>
        </w:rPr>
      </w:pPr>
      <w:hyperlink w:anchor="_Toc107389550" w:history="1">
        <w:r w:rsidRPr="005C4005">
          <w:rPr>
            <w:rStyle w:val="Hyperlink"/>
            <w:noProof/>
          </w:rPr>
          <w:t>ASSESSMENT FEEDBACK VIA TURNITIN</w:t>
        </w:r>
        <w:r>
          <w:rPr>
            <w:noProof/>
            <w:webHidden/>
          </w:rPr>
          <w:tab/>
        </w:r>
        <w:r>
          <w:rPr>
            <w:noProof/>
            <w:webHidden/>
          </w:rPr>
          <w:fldChar w:fldCharType="begin"/>
        </w:r>
        <w:r>
          <w:rPr>
            <w:noProof/>
            <w:webHidden/>
          </w:rPr>
          <w:instrText xml:space="preserve"> PAGEREF _Toc107389550 \h </w:instrText>
        </w:r>
        <w:r>
          <w:rPr>
            <w:noProof/>
            <w:webHidden/>
          </w:rPr>
        </w:r>
        <w:r>
          <w:rPr>
            <w:noProof/>
            <w:webHidden/>
          </w:rPr>
          <w:fldChar w:fldCharType="separate"/>
        </w:r>
        <w:r>
          <w:rPr>
            <w:noProof/>
            <w:webHidden/>
          </w:rPr>
          <w:t>9</w:t>
        </w:r>
        <w:r>
          <w:rPr>
            <w:noProof/>
            <w:webHidden/>
          </w:rPr>
          <w:fldChar w:fldCharType="end"/>
        </w:r>
      </w:hyperlink>
    </w:p>
    <w:p w14:paraId="55B7AEAD" w14:textId="1069C182" w:rsidR="00E63CAA" w:rsidRDefault="00E63CAA">
      <w:pPr>
        <w:pStyle w:val="TOC1"/>
        <w:rPr>
          <w:rFonts w:asciiTheme="minorHAnsi" w:eastAsiaTheme="minorEastAsia" w:hAnsiTheme="minorHAnsi" w:cstheme="minorBidi"/>
          <w:noProof/>
          <w:szCs w:val="22"/>
          <w:lang w:eastAsia="zh-CN"/>
        </w:rPr>
      </w:pPr>
      <w:hyperlink w:anchor="_Toc107389551" w:history="1">
        <w:r w:rsidRPr="005C4005">
          <w:rPr>
            <w:rStyle w:val="Hyperlink"/>
            <w:noProof/>
          </w:rPr>
          <w:t>PROGRAMMES OF STUDY</w:t>
        </w:r>
        <w:r>
          <w:rPr>
            <w:noProof/>
            <w:webHidden/>
          </w:rPr>
          <w:tab/>
        </w:r>
        <w:r>
          <w:rPr>
            <w:noProof/>
            <w:webHidden/>
          </w:rPr>
          <w:fldChar w:fldCharType="begin"/>
        </w:r>
        <w:r>
          <w:rPr>
            <w:noProof/>
            <w:webHidden/>
          </w:rPr>
          <w:instrText xml:space="preserve"> PAGEREF _Toc107389551 \h </w:instrText>
        </w:r>
        <w:r>
          <w:rPr>
            <w:noProof/>
            <w:webHidden/>
          </w:rPr>
        </w:r>
        <w:r>
          <w:rPr>
            <w:noProof/>
            <w:webHidden/>
          </w:rPr>
          <w:fldChar w:fldCharType="separate"/>
        </w:r>
        <w:r>
          <w:rPr>
            <w:noProof/>
            <w:webHidden/>
          </w:rPr>
          <w:t>10</w:t>
        </w:r>
        <w:r>
          <w:rPr>
            <w:noProof/>
            <w:webHidden/>
          </w:rPr>
          <w:fldChar w:fldCharType="end"/>
        </w:r>
      </w:hyperlink>
    </w:p>
    <w:p w14:paraId="02B505FB" w14:textId="2AE77175" w:rsidR="00E63CAA" w:rsidRDefault="00E63CAA">
      <w:pPr>
        <w:pStyle w:val="TOC2"/>
        <w:tabs>
          <w:tab w:val="left" w:pos="880"/>
        </w:tabs>
        <w:rPr>
          <w:rFonts w:asciiTheme="minorHAnsi" w:eastAsiaTheme="minorEastAsia" w:hAnsiTheme="minorHAnsi" w:cstheme="minorBidi"/>
          <w:noProof/>
          <w:szCs w:val="22"/>
          <w:lang w:eastAsia="zh-CN"/>
        </w:rPr>
      </w:pPr>
      <w:hyperlink w:anchor="_Toc107389552" w:history="1">
        <w:r w:rsidRPr="005C4005">
          <w:rPr>
            <w:rStyle w:val="Hyperlink"/>
            <w:noProof/>
          </w:rPr>
          <w:t>(1)</w:t>
        </w:r>
        <w:r>
          <w:rPr>
            <w:rFonts w:asciiTheme="minorHAnsi" w:eastAsiaTheme="minorEastAsia" w:hAnsiTheme="minorHAnsi" w:cstheme="minorBidi"/>
            <w:noProof/>
            <w:szCs w:val="22"/>
            <w:lang w:eastAsia="zh-CN"/>
          </w:rPr>
          <w:tab/>
        </w:r>
        <w:r w:rsidRPr="005C4005">
          <w:rPr>
            <w:rStyle w:val="Hyperlink"/>
            <w:noProof/>
          </w:rPr>
          <w:t>Computer Games Design</w:t>
        </w:r>
        <w:r>
          <w:rPr>
            <w:noProof/>
            <w:webHidden/>
          </w:rPr>
          <w:tab/>
        </w:r>
        <w:r>
          <w:rPr>
            <w:noProof/>
            <w:webHidden/>
          </w:rPr>
          <w:fldChar w:fldCharType="begin"/>
        </w:r>
        <w:r>
          <w:rPr>
            <w:noProof/>
            <w:webHidden/>
          </w:rPr>
          <w:instrText xml:space="preserve"> PAGEREF _Toc107389552 \h </w:instrText>
        </w:r>
        <w:r>
          <w:rPr>
            <w:noProof/>
            <w:webHidden/>
          </w:rPr>
        </w:r>
        <w:r>
          <w:rPr>
            <w:noProof/>
            <w:webHidden/>
          </w:rPr>
          <w:fldChar w:fldCharType="separate"/>
        </w:r>
        <w:r>
          <w:rPr>
            <w:noProof/>
            <w:webHidden/>
          </w:rPr>
          <w:t>10</w:t>
        </w:r>
        <w:r>
          <w:rPr>
            <w:noProof/>
            <w:webHidden/>
          </w:rPr>
          <w:fldChar w:fldCharType="end"/>
        </w:r>
      </w:hyperlink>
    </w:p>
    <w:p w14:paraId="75B32D92" w14:textId="5947DE5A" w:rsidR="00E63CAA" w:rsidRDefault="00E63CAA">
      <w:pPr>
        <w:pStyle w:val="TOC1"/>
        <w:rPr>
          <w:rFonts w:asciiTheme="minorHAnsi" w:eastAsiaTheme="minorEastAsia" w:hAnsiTheme="minorHAnsi" w:cstheme="minorBidi"/>
          <w:noProof/>
          <w:szCs w:val="22"/>
          <w:lang w:eastAsia="zh-CN"/>
        </w:rPr>
      </w:pPr>
      <w:hyperlink w:anchor="_Toc107389553" w:history="1">
        <w:r w:rsidRPr="005C4005">
          <w:rPr>
            <w:rStyle w:val="Hyperlink"/>
            <w:noProof/>
          </w:rPr>
          <w:t>UNIVERSITY ATTENDANCE POLICY</w:t>
        </w:r>
        <w:r>
          <w:rPr>
            <w:noProof/>
            <w:webHidden/>
          </w:rPr>
          <w:tab/>
        </w:r>
        <w:r>
          <w:rPr>
            <w:noProof/>
            <w:webHidden/>
          </w:rPr>
          <w:fldChar w:fldCharType="begin"/>
        </w:r>
        <w:r>
          <w:rPr>
            <w:noProof/>
            <w:webHidden/>
          </w:rPr>
          <w:instrText xml:space="preserve"> PAGEREF _Toc107389553 \h </w:instrText>
        </w:r>
        <w:r>
          <w:rPr>
            <w:noProof/>
            <w:webHidden/>
          </w:rPr>
        </w:r>
        <w:r>
          <w:rPr>
            <w:noProof/>
            <w:webHidden/>
          </w:rPr>
          <w:fldChar w:fldCharType="separate"/>
        </w:r>
        <w:r>
          <w:rPr>
            <w:noProof/>
            <w:webHidden/>
          </w:rPr>
          <w:t>16</w:t>
        </w:r>
        <w:r>
          <w:rPr>
            <w:noProof/>
            <w:webHidden/>
          </w:rPr>
          <w:fldChar w:fldCharType="end"/>
        </w:r>
      </w:hyperlink>
    </w:p>
    <w:p w14:paraId="75E82D81" w14:textId="22AB69ED" w:rsidR="00E63CAA" w:rsidRDefault="00E63CAA">
      <w:pPr>
        <w:pStyle w:val="TOC1"/>
        <w:rPr>
          <w:rFonts w:asciiTheme="minorHAnsi" w:eastAsiaTheme="minorEastAsia" w:hAnsiTheme="minorHAnsi" w:cstheme="minorBidi"/>
          <w:noProof/>
          <w:szCs w:val="22"/>
          <w:lang w:eastAsia="zh-CN"/>
        </w:rPr>
      </w:pPr>
      <w:hyperlink w:anchor="_Toc107389554" w:history="1">
        <w:r w:rsidRPr="005C4005">
          <w:rPr>
            <w:rStyle w:val="Hyperlink"/>
            <w:noProof/>
          </w:rPr>
          <w:t>CODES OF CONDUCT</w:t>
        </w:r>
        <w:r>
          <w:rPr>
            <w:noProof/>
            <w:webHidden/>
          </w:rPr>
          <w:tab/>
        </w:r>
        <w:r>
          <w:rPr>
            <w:noProof/>
            <w:webHidden/>
          </w:rPr>
          <w:fldChar w:fldCharType="begin"/>
        </w:r>
        <w:r>
          <w:rPr>
            <w:noProof/>
            <w:webHidden/>
          </w:rPr>
          <w:instrText xml:space="preserve"> PAGEREF _Toc107389554 \h </w:instrText>
        </w:r>
        <w:r>
          <w:rPr>
            <w:noProof/>
            <w:webHidden/>
          </w:rPr>
        </w:r>
        <w:r>
          <w:rPr>
            <w:noProof/>
            <w:webHidden/>
          </w:rPr>
          <w:fldChar w:fldCharType="separate"/>
        </w:r>
        <w:r>
          <w:rPr>
            <w:noProof/>
            <w:webHidden/>
          </w:rPr>
          <w:t>16</w:t>
        </w:r>
        <w:r>
          <w:rPr>
            <w:noProof/>
            <w:webHidden/>
          </w:rPr>
          <w:fldChar w:fldCharType="end"/>
        </w:r>
      </w:hyperlink>
    </w:p>
    <w:p w14:paraId="67269B2E" w14:textId="234E18A8" w:rsidR="00E63CAA" w:rsidRDefault="00E63CAA">
      <w:pPr>
        <w:pStyle w:val="TOC1"/>
        <w:rPr>
          <w:rFonts w:asciiTheme="minorHAnsi" w:eastAsiaTheme="minorEastAsia" w:hAnsiTheme="minorHAnsi" w:cstheme="minorBidi"/>
          <w:noProof/>
          <w:szCs w:val="22"/>
          <w:lang w:eastAsia="zh-CN"/>
        </w:rPr>
      </w:pPr>
      <w:hyperlink w:anchor="_Toc107389555" w:history="1">
        <w:r w:rsidRPr="005C4005">
          <w:rPr>
            <w:rStyle w:val="Hyperlink"/>
            <w:noProof/>
          </w:rPr>
          <w:t>ABOUT ACADEMIC MISCONDUCT AND PLAGIARISM</w:t>
        </w:r>
        <w:r>
          <w:rPr>
            <w:noProof/>
            <w:webHidden/>
          </w:rPr>
          <w:tab/>
        </w:r>
        <w:r>
          <w:rPr>
            <w:noProof/>
            <w:webHidden/>
          </w:rPr>
          <w:fldChar w:fldCharType="begin"/>
        </w:r>
        <w:r>
          <w:rPr>
            <w:noProof/>
            <w:webHidden/>
          </w:rPr>
          <w:instrText xml:space="preserve"> PAGEREF _Toc107389555 \h </w:instrText>
        </w:r>
        <w:r>
          <w:rPr>
            <w:noProof/>
            <w:webHidden/>
          </w:rPr>
        </w:r>
        <w:r>
          <w:rPr>
            <w:noProof/>
            <w:webHidden/>
          </w:rPr>
          <w:fldChar w:fldCharType="separate"/>
        </w:r>
        <w:r>
          <w:rPr>
            <w:noProof/>
            <w:webHidden/>
          </w:rPr>
          <w:t>17</w:t>
        </w:r>
        <w:r>
          <w:rPr>
            <w:noProof/>
            <w:webHidden/>
          </w:rPr>
          <w:fldChar w:fldCharType="end"/>
        </w:r>
      </w:hyperlink>
    </w:p>
    <w:p w14:paraId="4F1C3483" w14:textId="4E4F6420" w:rsidR="00E63CAA" w:rsidRDefault="00E63CAA">
      <w:pPr>
        <w:pStyle w:val="TOC1"/>
        <w:rPr>
          <w:rFonts w:asciiTheme="minorHAnsi" w:eastAsiaTheme="minorEastAsia" w:hAnsiTheme="minorHAnsi" w:cstheme="minorBidi"/>
          <w:noProof/>
          <w:szCs w:val="22"/>
          <w:lang w:eastAsia="zh-CN"/>
        </w:rPr>
      </w:pPr>
      <w:hyperlink w:anchor="_Toc107389556" w:history="1">
        <w:r w:rsidRPr="005C4005">
          <w:rPr>
            <w:rStyle w:val="Hyperlink"/>
            <w:noProof/>
          </w:rPr>
          <w:t>LIBRARY AND LEARNING RESOURCES</w:t>
        </w:r>
        <w:r>
          <w:rPr>
            <w:noProof/>
            <w:webHidden/>
          </w:rPr>
          <w:tab/>
        </w:r>
        <w:r>
          <w:rPr>
            <w:noProof/>
            <w:webHidden/>
          </w:rPr>
          <w:fldChar w:fldCharType="begin"/>
        </w:r>
        <w:r>
          <w:rPr>
            <w:noProof/>
            <w:webHidden/>
          </w:rPr>
          <w:instrText xml:space="preserve"> PAGEREF _Toc107389556 \h </w:instrText>
        </w:r>
        <w:r>
          <w:rPr>
            <w:noProof/>
            <w:webHidden/>
          </w:rPr>
        </w:r>
        <w:r>
          <w:rPr>
            <w:noProof/>
            <w:webHidden/>
          </w:rPr>
          <w:fldChar w:fldCharType="separate"/>
        </w:r>
        <w:r>
          <w:rPr>
            <w:noProof/>
            <w:webHidden/>
          </w:rPr>
          <w:t>18</w:t>
        </w:r>
        <w:r>
          <w:rPr>
            <w:noProof/>
            <w:webHidden/>
          </w:rPr>
          <w:fldChar w:fldCharType="end"/>
        </w:r>
      </w:hyperlink>
    </w:p>
    <w:p w14:paraId="081768A6" w14:textId="7608EA4C" w:rsidR="00E63CAA" w:rsidRDefault="00E63CAA">
      <w:pPr>
        <w:pStyle w:val="TOC1"/>
        <w:rPr>
          <w:rFonts w:asciiTheme="minorHAnsi" w:eastAsiaTheme="minorEastAsia" w:hAnsiTheme="minorHAnsi" w:cstheme="minorBidi"/>
          <w:noProof/>
          <w:szCs w:val="22"/>
          <w:lang w:eastAsia="zh-CN"/>
        </w:rPr>
      </w:pPr>
      <w:hyperlink w:anchor="_Toc107389557" w:history="1">
        <w:r w:rsidRPr="005C4005">
          <w:rPr>
            <w:rStyle w:val="Hyperlink"/>
            <w:noProof/>
          </w:rPr>
          <w:t>DIGITAL CREATIVITY AND LEARNING (DCL)</w:t>
        </w:r>
        <w:r>
          <w:rPr>
            <w:noProof/>
            <w:webHidden/>
          </w:rPr>
          <w:tab/>
        </w:r>
        <w:r>
          <w:rPr>
            <w:noProof/>
            <w:webHidden/>
          </w:rPr>
          <w:fldChar w:fldCharType="begin"/>
        </w:r>
        <w:r>
          <w:rPr>
            <w:noProof/>
            <w:webHidden/>
          </w:rPr>
          <w:instrText xml:space="preserve"> PAGEREF _Toc107389557 \h </w:instrText>
        </w:r>
        <w:r>
          <w:rPr>
            <w:noProof/>
            <w:webHidden/>
          </w:rPr>
        </w:r>
        <w:r>
          <w:rPr>
            <w:noProof/>
            <w:webHidden/>
          </w:rPr>
          <w:fldChar w:fldCharType="separate"/>
        </w:r>
        <w:r>
          <w:rPr>
            <w:noProof/>
            <w:webHidden/>
          </w:rPr>
          <w:t>20</w:t>
        </w:r>
        <w:r>
          <w:rPr>
            <w:noProof/>
            <w:webHidden/>
          </w:rPr>
          <w:fldChar w:fldCharType="end"/>
        </w:r>
      </w:hyperlink>
    </w:p>
    <w:p w14:paraId="051660BB" w14:textId="6FC1BBA0" w:rsidR="00E63CAA" w:rsidRDefault="00E63CAA">
      <w:pPr>
        <w:pStyle w:val="TOC1"/>
        <w:rPr>
          <w:rFonts w:asciiTheme="minorHAnsi" w:eastAsiaTheme="minorEastAsia" w:hAnsiTheme="minorHAnsi" w:cstheme="minorBidi"/>
          <w:noProof/>
          <w:szCs w:val="22"/>
          <w:lang w:eastAsia="zh-CN"/>
        </w:rPr>
      </w:pPr>
      <w:hyperlink w:anchor="_Toc107389558" w:history="1">
        <w:r w:rsidRPr="005C4005">
          <w:rPr>
            <w:rStyle w:val="Hyperlink"/>
            <w:noProof/>
          </w:rPr>
          <w:t>IT SERVICE DELIVERY</w:t>
        </w:r>
        <w:r>
          <w:rPr>
            <w:noProof/>
            <w:webHidden/>
          </w:rPr>
          <w:tab/>
        </w:r>
        <w:r>
          <w:rPr>
            <w:noProof/>
            <w:webHidden/>
          </w:rPr>
          <w:fldChar w:fldCharType="begin"/>
        </w:r>
        <w:r>
          <w:rPr>
            <w:noProof/>
            <w:webHidden/>
          </w:rPr>
          <w:instrText xml:space="preserve"> PAGEREF _Toc107389558 \h </w:instrText>
        </w:r>
        <w:r>
          <w:rPr>
            <w:noProof/>
            <w:webHidden/>
          </w:rPr>
        </w:r>
        <w:r>
          <w:rPr>
            <w:noProof/>
            <w:webHidden/>
          </w:rPr>
          <w:fldChar w:fldCharType="separate"/>
        </w:r>
        <w:r>
          <w:rPr>
            <w:noProof/>
            <w:webHidden/>
          </w:rPr>
          <w:t>20</w:t>
        </w:r>
        <w:r>
          <w:rPr>
            <w:noProof/>
            <w:webHidden/>
          </w:rPr>
          <w:fldChar w:fldCharType="end"/>
        </w:r>
      </w:hyperlink>
    </w:p>
    <w:p w14:paraId="468990CB" w14:textId="545F8F44" w:rsidR="00E63CAA" w:rsidRDefault="00E63CAA">
      <w:pPr>
        <w:pStyle w:val="TOC1"/>
        <w:rPr>
          <w:rFonts w:asciiTheme="minorHAnsi" w:eastAsiaTheme="minorEastAsia" w:hAnsiTheme="minorHAnsi" w:cstheme="minorBidi"/>
          <w:noProof/>
          <w:szCs w:val="22"/>
          <w:lang w:eastAsia="zh-CN"/>
        </w:rPr>
      </w:pPr>
      <w:hyperlink w:anchor="_Toc107389559" w:history="1">
        <w:r w:rsidRPr="005C4005">
          <w:rPr>
            <w:rStyle w:val="Hyperlink"/>
            <w:noProof/>
          </w:rPr>
          <w:t>STUDENT SERVICES</w:t>
        </w:r>
        <w:r>
          <w:rPr>
            <w:noProof/>
            <w:webHidden/>
          </w:rPr>
          <w:tab/>
        </w:r>
        <w:r>
          <w:rPr>
            <w:noProof/>
            <w:webHidden/>
          </w:rPr>
          <w:fldChar w:fldCharType="begin"/>
        </w:r>
        <w:r>
          <w:rPr>
            <w:noProof/>
            <w:webHidden/>
          </w:rPr>
          <w:instrText xml:space="preserve"> PAGEREF _Toc107389559 \h </w:instrText>
        </w:r>
        <w:r>
          <w:rPr>
            <w:noProof/>
            <w:webHidden/>
          </w:rPr>
        </w:r>
        <w:r>
          <w:rPr>
            <w:noProof/>
            <w:webHidden/>
          </w:rPr>
          <w:fldChar w:fldCharType="separate"/>
        </w:r>
        <w:r>
          <w:rPr>
            <w:noProof/>
            <w:webHidden/>
          </w:rPr>
          <w:t>21</w:t>
        </w:r>
        <w:r>
          <w:rPr>
            <w:noProof/>
            <w:webHidden/>
          </w:rPr>
          <w:fldChar w:fldCharType="end"/>
        </w:r>
      </w:hyperlink>
    </w:p>
    <w:p w14:paraId="268491B1" w14:textId="614CFD36" w:rsidR="00E63CAA" w:rsidRDefault="00E63CAA">
      <w:pPr>
        <w:pStyle w:val="TOC1"/>
        <w:rPr>
          <w:rFonts w:asciiTheme="minorHAnsi" w:eastAsiaTheme="minorEastAsia" w:hAnsiTheme="minorHAnsi" w:cstheme="minorBidi"/>
          <w:noProof/>
          <w:szCs w:val="22"/>
          <w:lang w:eastAsia="zh-CN"/>
        </w:rPr>
      </w:pPr>
      <w:hyperlink w:anchor="_Toc107389560" w:history="1">
        <w:r w:rsidRPr="005C4005">
          <w:rPr>
            <w:rStyle w:val="Hyperlink"/>
            <w:noProof/>
          </w:rPr>
          <w:t>STUDY SKILLS</w:t>
        </w:r>
        <w:r>
          <w:rPr>
            <w:noProof/>
            <w:webHidden/>
          </w:rPr>
          <w:tab/>
        </w:r>
        <w:r>
          <w:rPr>
            <w:noProof/>
            <w:webHidden/>
          </w:rPr>
          <w:fldChar w:fldCharType="begin"/>
        </w:r>
        <w:r>
          <w:rPr>
            <w:noProof/>
            <w:webHidden/>
          </w:rPr>
          <w:instrText xml:space="preserve"> PAGEREF _Toc107389560 \h </w:instrText>
        </w:r>
        <w:r>
          <w:rPr>
            <w:noProof/>
            <w:webHidden/>
          </w:rPr>
        </w:r>
        <w:r>
          <w:rPr>
            <w:noProof/>
            <w:webHidden/>
          </w:rPr>
          <w:fldChar w:fldCharType="separate"/>
        </w:r>
        <w:r>
          <w:rPr>
            <w:noProof/>
            <w:webHidden/>
          </w:rPr>
          <w:t>22</w:t>
        </w:r>
        <w:r>
          <w:rPr>
            <w:noProof/>
            <w:webHidden/>
          </w:rPr>
          <w:fldChar w:fldCharType="end"/>
        </w:r>
      </w:hyperlink>
    </w:p>
    <w:p w14:paraId="46D5F3E4" w14:textId="12D66EB0" w:rsidR="00E63CAA" w:rsidRDefault="00E63CAA">
      <w:pPr>
        <w:pStyle w:val="TOC1"/>
        <w:rPr>
          <w:rFonts w:asciiTheme="minorHAnsi" w:eastAsiaTheme="minorEastAsia" w:hAnsiTheme="minorHAnsi" w:cstheme="minorBidi"/>
          <w:noProof/>
          <w:szCs w:val="22"/>
          <w:lang w:eastAsia="zh-CN"/>
        </w:rPr>
      </w:pPr>
      <w:hyperlink w:anchor="_Toc107389561" w:history="1">
        <w:r w:rsidRPr="005C4005">
          <w:rPr>
            <w:rStyle w:val="Hyperlink"/>
            <w:noProof/>
          </w:rPr>
          <w:t>COMPLAINTS</w:t>
        </w:r>
        <w:r>
          <w:rPr>
            <w:noProof/>
            <w:webHidden/>
          </w:rPr>
          <w:tab/>
        </w:r>
        <w:r>
          <w:rPr>
            <w:noProof/>
            <w:webHidden/>
          </w:rPr>
          <w:fldChar w:fldCharType="begin"/>
        </w:r>
        <w:r>
          <w:rPr>
            <w:noProof/>
            <w:webHidden/>
          </w:rPr>
          <w:instrText xml:space="preserve"> PAGEREF _Toc107389561 \h </w:instrText>
        </w:r>
        <w:r>
          <w:rPr>
            <w:noProof/>
            <w:webHidden/>
          </w:rPr>
        </w:r>
        <w:r>
          <w:rPr>
            <w:noProof/>
            <w:webHidden/>
          </w:rPr>
          <w:fldChar w:fldCharType="separate"/>
        </w:r>
        <w:r>
          <w:rPr>
            <w:noProof/>
            <w:webHidden/>
          </w:rPr>
          <w:t>22</w:t>
        </w:r>
        <w:r>
          <w:rPr>
            <w:noProof/>
            <w:webHidden/>
          </w:rPr>
          <w:fldChar w:fldCharType="end"/>
        </w:r>
      </w:hyperlink>
    </w:p>
    <w:p w14:paraId="73A7DEF2" w14:textId="18FA3B56" w:rsidR="00AA3B1A" w:rsidRPr="002633D8" w:rsidRDefault="00AA3B1A" w:rsidP="00AA3B1A">
      <w:pPr>
        <w:spacing w:before="240"/>
        <w:ind w:right="-57"/>
        <w:jc w:val="both"/>
        <w:rPr>
          <w:rFonts w:cs="Arial"/>
          <w:b/>
          <w:noProof/>
          <w:szCs w:val="22"/>
        </w:rPr>
        <w:sectPr w:rsidR="00AA3B1A" w:rsidRPr="002633D8" w:rsidSect="000B405A">
          <w:headerReference w:type="default" r:id="rId12"/>
          <w:footerReference w:type="even" r:id="rId13"/>
          <w:footerReference w:type="default" r:id="rId14"/>
          <w:pgSz w:w="11907" w:h="16840" w:code="9"/>
          <w:pgMar w:top="1440" w:right="1800" w:bottom="1276" w:left="1800" w:header="706" w:footer="706" w:gutter="0"/>
          <w:pgNumType w:start="0"/>
          <w:cols w:space="720"/>
          <w:titlePg/>
        </w:sectPr>
      </w:pPr>
      <w:r w:rsidRPr="00AA3B1A">
        <w:rPr>
          <w:rFonts w:cs="Arial"/>
          <w:b/>
          <w:noProof/>
          <w:szCs w:val="22"/>
        </w:rPr>
        <w:fldChar w:fldCharType="end"/>
      </w:r>
    </w:p>
    <w:p w14:paraId="40D4F936" w14:textId="77777777" w:rsidR="00E45D6A" w:rsidRDefault="00E45D6A" w:rsidP="004C0775">
      <w:pPr>
        <w:pStyle w:val="Heading1"/>
      </w:pPr>
    </w:p>
    <w:p w14:paraId="74FD05A9" w14:textId="77777777" w:rsidR="00E45D6A" w:rsidRDefault="00E45D6A" w:rsidP="004C0775">
      <w:pPr>
        <w:pStyle w:val="Heading1"/>
      </w:pPr>
    </w:p>
    <w:p w14:paraId="4D7CA02D" w14:textId="77777777" w:rsidR="00A452C7" w:rsidRDefault="00A452C7" w:rsidP="004C0775">
      <w:pPr>
        <w:pStyle w:val="Heading1"/>
      </w:pPr>
    </w:p>
    <w:p w14:paraId="131D96B7" w14:textId="77777777" w:rsidR="00A452C7" w:rsidRDefault="00A452C7" w:rsidP="004C0775">
      <w:pPr>
        <w:pStyle w:val="Heading1"/>
      </w:pPr>
    </w:p>
    <w:p w14:paraId="0A20CFE5" w14:textId="4119BABC" w:rsidR="00CD642C" w:rsidRPr="004C0775" w:rsidRDefault="00CD642C" w:rsidP="004C0775">
      <w:pPr>
        <w:pStyle w:val="Heading1"/>
      </w:pPr>
      <w:bookmarkStart w:id="0" w:name="_Toc107389540"/>
      <w:r w:rsidRPr="004C0775">
        <w:t>INTRODUCTION</w:t>
      </w:r>
      <w:bookmarkEnd w:id="0"/>
    </w:p>
    <w:p w14:paraId="14A49E92" w14:textId="5138CDC4"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w:t>
      </w:r>
      <w:r w:rsidR="0084230C">
        <w:rPr>
          <w:color w:val="auto"/>
        </w:rPr>
        <w:t>202</w:t>
      </w:r>
      <w:r w:rsidR="004D1C52">
        <w:rPr>
          <w:color w:val="auto"/>
        </w:rPr>
        <w:t>2</w:t>
      </w:r>
      <w:r w:rsidR="0084230C">
        <w:rPr>
          <w:color w:val="auto"/>
        </w:rPr>
        <w:t>/2</w:t>
      </w:r>
      <w:r w:rsidR="004D1C52">
        <w:rPr>
          <w:color w:val="auto"/>
        </w:rPr>
        <w:t>3</w:t>
      </w:r>
      <w:r w:rsidRPr="60269D23">
        <w:rPr>
          <w:rFonts w:eastAsia="Arial" w:cs="Arial"/>
          <w:color w:val="auto"/>
        </w:rPr>
        <w:t>.</w:t>
      </w:r>
      <w:r w:rsidR="0041170E" w:rsidRPr="5CA40214">
        <w:rPr>
          <w:color w:val="auto"/>
        </w:rPr>
        <w:t xml:space="preserve">  Module descriptors are presented in the accompanying Module Directory document. </w:t>
      </w:r>
    </w:p>
    <w:p w14:paraId="398B603F" w14:textId="77777777" w:rsidR="0020432D" w:rsidRPr="00E57149" w:rsidRDefault="0020432D">
      <w:pPr>
        <w:jc w:val="both"/>
        <w:rPr>
          <w:rFonts w:cs="Arial"/>
          <w:szCs w:val="22"/>
        </w:rPr>
      </w:pPr>
    </w:p>
    <w:p w14:paraId="32F818E5" w14:textId="5766A02F" w:rsidR="0020432D" w:rsidRDefault="2CC46086" w:rsidP="150EC8D1">
      <w:pPr>
        <w:jc w:val="both"/>
      </w:pPr>
      <w:r w:rsidRPr="00E57149">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171C0AE9" w14:textId="29DB4C56" w:rsidR="00BD6A09" w:rsidRDefault="00BD6A09" w:rsidP="150EC8D1">
      <w:pPr>
        <w:jc w:val="both"/>
      </w:pPr>
    </w:p>
    <w:p w14:paraId="5D0C41DA" w14:textId="29CF10AB" w:rsidR="00BD6A09" w:rsidRDefault="00BD6A09" w:rsidP="150EC8D1">
      <w:pPr>
        <w:jc w:val="both"/>
        <w:rPr>
          <w:rFonts w:cs="Arial"/>
        </w:rPr>
      </w:pPr>
    </w:p>
    <w:p w14:paraId="07BF35BC" w14:textId="712BAAD7" w:rsidR="00E45D6A" w:rsidRDefault="00E45D6A" w:rsidP="150EC8D1">
      <w:pPr>
        <w:jc w:val="both"/>
        <w:rPr>
          <w:rFonts w:cs="Arial"/>
        </w:rPr>
      </w:pPr>
    </w:p>
    <w:p w14:paraId="3345FB6F" w14:textId="77777777" w:rsidR="00A452C7" w:rsidRPr="00E57149" w:rsidRDefault="00A452C7" w:rsidP="150EC8D1">
      <w:pPr>
        <w:jc w:val="both"/>
        <w:rPr>
          <w:rFonts w:cs="Arial"/>
        </w:rPr>
      </w:pPr>
    </w:p>
    <w:p w14:paraId="72DFD205" w14:textId="77777777" w:rsidR="0020432D" w:rsidRPr="00E57149" w:rsidRDefault="0020432D" w:rsidP="0020432D">
      <w:pPr>
        <w:pStyle w:val="Heading1"/>
      </w:pPr>
      <w:bookmarkStart w:id="1" w:name="_Toc107389541"/>
      <w:r w:rsidRPr="00E57149">
        <w:t>FEEDBACK</w:t>
      </w:r>
      <w:bookmarkEnd w:id="1"/>
    </w:p>
    <w:p w14:paraId="4BF597E1" w14:textId="77777777" w:rsidR="00BD6A09" w:rsidRDefault="0020432D" w:rsidP="150EC8D1">
      <w:pPr>
        <w:jc w:val="both"/>
      </w:pPr>
      <w:r w:rsidRPr="00E57149">
        <w:t xml:space="preserve">Feedback on your programme of study and modules is welcome and important and will help us to improve and enhance your learning experience.  </w:t>
      </w:r>
    </w:p>
    <w:p w14:paraId="01F93A68" w14:textId="77777777" w:rsidR="00BD6A09" w:rsidRDefault="00BD6A09" w:rsidP="150EC8D1">
      <w:pPr>
        <w:jc w:val="both"/>
      </w:pPr>
    </w:p>
    <w:p w14:paraId="7A717C1D" w14:textId="77777777" w:rsidR="00BD6A09" w:rsidRDefault="0020432D" w:rsidP="150EC8D1">
      <w:pPr>
        <w:jc w:val="both"/>
      </w:pPr>
      <w:r w:rsidRPr="00E57149">
        <w:t xml:space="preserve">You can give feedback in a number of ways:  through the </w:t>
      </w:r>
      <w:r w:rsidR="00312477" w:rsidRPr="00E57149">
        <w:t xml:space="preserve">academic </w:t>
      </w:r>
      <w:r w:rsidRPr="00E57149">
        <w:t>representative</w:t>
      </w:r>
      <w:r w:rsidR="00312477" w:rsidRPr="00E57149">
        <w:t>s</w:t>
      </w:r>
      <w:r w:rsidRPr="00E57149">
        <w:t xml:space="preserve"> for your programme of study, through module evaluation questionnaires, through informal meetings with your </w:t>
      </w:r>
      <w:r w:rsidR="00312477" w:rsidRPr="00E57149">
        <w:t xml:space="preserve">academic </w:t>
      </w:r>
      <w:r w:rsidR="00055B75" w:rsidRPr="00E57149">
        <w:t xml:space="preserve">support </w:t>
      </w:r>
      <w:r w:rsidRPr="00E57149">
        <w:t xml:space="preserve">tutor, teaching staff, or </w:t>
      </w:r>
      <w:r w:rsidR="00B44FE8" w:rsidRPr="00E57149">
        <w:t>Programme Manager</w:t>
      </w:r>
      <w:r w:rsidRPr="00E57149">
        <w:t>, through focus groups to gain feedback from students on particular issues, or through the Students’ Union.  If there are issues, then it is important that you</w:t>
      </w:r>
      <w:r>
        <w:t xml:space="preserve"> share these with us so that we can address them.  </w:t>
      </w:r>
    </w:p>
    <w:p w14:paraId="7049B9B7" w14:textId="77777777" w:rsidR="00BD6A09" w:rsidRDefault="00BD6A09" w:rsidP="150EC8D1">
      <w:pPr>
        <w:jc w:val="both"/>
      </w:pPr>
    </w:p>
    <w:p w14:paraId="0F88F8F0" w14:textId="6EB3517A" w:rsidR="0020432D" w:rsidRDefault="5B855611" w:rsidP="150EC8D1">
      <w:pPr>
        <w:jc w:val="both"/>
      </w:pPr>
      <w:r>
        <w:t xml:space="preserve">We would also be grateful if you would let us know about any changes that you think might be helpful if introduced into future handbooks. </w:t>
      </w:r>
      <w:r w:rsidR="0020432D">
        <w:t xml:space="preserve">Your opinion is valued.  </w:t>
      </w:r>
    </w:p>
    <w:p w14:paraId="4BFADDBD" w14:textId="49254F08" w:rsidR="00290B4E" w:rsidRDefault="00290B4E" w:rsidP="60269D23">
      <w:pPr>
        <w:jc w:val="both"/>
      </w:pPr>
    </w:p>
    <w:p w14:paraId="3755C1C5" w14:textId="08931E48" w:rsidR="00290B4E" w:rsidRDefault="00290B4E" w:rsidP="60269D23">
      <w:pPr>
        <w:jc w:val="both"/>
      </w:pPr>
    </w:p>
    <w:p w14:paraId="7471DF7C" w14:textId="77777777" w:rsidR="00290B4E" w:rsidRPr="00BA2AF8" w:rsidRDefault="00290B4E" w:rsidP="60269D23">
      <w:pPr>
        <w:jc w:val="both"/>
        <w:rPr>
          <w:rFonts w:eastAsia="Arial" w:cs="Arial"/>
        </w:rPr>
      </w:pPr>
    </w:p>
    <w:p w14:paraId="3FF14885" w14:textId="77777777" w:rsidR="00761EB1" w:rsidRDefault="00761EB1">
      <w:pPr>
        <w:rPr>
          <w:b/>
        </w:rPr>
      </w:pPr>
      <w:r>
        <w:br w:type="page"/>
      </w:r>
    </w:p>
    <w:p w14:paraId="602E8F17" w14:textId="77777777" w:rsidR="003702BE" w:rsidRDefault="003702BE" w:rsidP="004C0775">
      <w:pPr>
        <w:pStyle w:val="Heading1"/>
      </w:pPr>
    </w:p>
    <w:p w14:paraId="749F2256" w14:textId="77777777" w:rsidR="003702BE" w:rsidRDefault="003702BE" w:rsidP="004C0775">
      <w:pPr>
        <w:pStyle w:val="Heading1"/>
      </w:pPr>
    </w:p>
    <w:p w14:paraId="62DD326C" w14:textId="75345B4A" w:rsidR="00CD642C" w:rsidRPr="002633D8" w:rsidRDefault="00F51B89" w:rsidP="004C0775">
      <w:pPr>
        <w:pStyle w:val="Heading1"/>
      </w:pPr>
      <w:bookmarkStart w:id="2" w:name="_Toc107389542"/>
      <w:r>
        <w:t xml:space="preserve">PROGRAMMES OF STUDY AND PROGRAMME </w:t>
      </w:r>
      <w:r w:rsidR="00B44FE8">
        <w:t>MANAGERS</w:t>
      </w:r>
      <w:bookmarkEnd w:id="2"/>
    </w:p>
    <w:p w14:paraId="3493E390" w14:textId="77777777" w:rsidR="003702BE" w:rsidRDefault="00F51B89" w:rsidP="60269D23">
      <w:r w:rsidRPr="36AA3193">
        <w:t xml:space="preserve">This handbook covers the following Programmes of Study.  </w:t>
      </w:r>
    </w:p>
    <w:p w14:paraId="627DEA4D" w14:textId="77777777" w:rsidR="003702BE" w:rsidRDefault="003702BE" w:rsidP="60269D23"/>
    <w:p w14:paraId="5AE44881" w14:textId="139275A0" w:rsidR="00F51B89" w:rsidRDefault="00F51B89" w:rsidP="60269D23">
      <w:r w:rsidRPr="36AA3193">
        <w:t xml:space="preserve">The name and contact details of the Programme </w:t>
      </w:r>
      <w:r w:rsidR="00B44FE8">
        <w:t>Managers</w:t>
      </w:r>
      <w:r w:rsidR="00B44FE8" w:rsidRPr="36AA3193">
        <w:t xml:space="preserve"> </w:t>
      </w:r>
      <w:r w:rsidRPr="36AA3193">
        <w:t>are also listed below.</w:t>
      </w:r>
    </w:p>
    <w:p w14:paraId="74B732F2" w14:textId="77777777" w:rsidR="003702BE" w:rsidRDefault="003702BE" w:rsidP="60269D23">
      <w:pPr>
        <w:rPr>
          <w:rFonts w:eastAsia="Arial" w:cs="Arial"/>
        </w:rPr>
      </w:pPr>
    </w:p>
    <w:p w14:paraId="02BE6398" w14:textId="77777777" w:rsidR="00F51B89" w:rsidRDefault="00F51B89">
      <w:pPr>
        <w:rPr>
          <w:rFonts w:cs="Arial"/>
          <w:szCs w:val="22"/>
        </w:rPr>
      </w:pPr>
    </w:p>
    <w:tbl>
      <w:tblPr>
        <w:tblStyle w:val="TableGrid0"/>
        <w:tblW w:w="8364" w:type="dxa"/>
        <w:tblInd w:w="-5" w:type="dxa"/>
        <w:shd w:val="clear" w:color="auto" w:fill="C5E0B3" w:themeFill="accent6" w:themeFillTint="66"/>
        <w:tblCellMar>
          <w:top w:w="45" w:type="dxa"/>
          <w:left w:w="106" w:type="dxa"/>
          <w:right w:w="54" w:type="dxa"/>
        </w:tblCellMar>
        <w:tblLook w:val="04A0" w:firstRow="1" w:lastRow="0" w:firstColumn="1" w:lastColumn="0" w:noHBand="0" w:noVBand="1"/>
      </w:tblPr>
      <w:tblGrid>
        <w:gridCol w:w="2835"/>
        <w:gridCol w:w="2410"/>
        <w:gridCol w:w="3119"/>
      </w:tblGrid>
      <w:tr w:rsidR="003702BE" w:rsidRPr="00A03928" w14:paraId="7489AD4A" w14:textId="77777777" w:rsidTr="00E63CAA">
        <w:trPr>
          <w:trHeight w:val="412"/>
        </w:trPr>
        <w:tc>
          <w:tcPr>
            <w:tcW w:w="283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4E73A1DE" w14:textId="77777777" w:rsidR="003702BE" w:rsidRPr="00A03928" w:rsidRDefault="003702BE" w:rsidP="002B0BEC">
            <w:pPr>
              <w:spacing w:line="259" w:lineRule="auto"/>
              <w:ind w:left="5"/>
              <w:jc w:val="center"/>
              <w:rPr>
                <w:bCs/>
                <w:i/>
                <w:iCs/>
                <w:sz w:val="20"/>
                <w:szCs w:val="20"/>
              </w:rPr>
            </w:pPr>
            <w:r w:rsidRPr="00A03928">
              <w:rPr>
                <w:bCs/>
                <w:i/>
                <w:iCs/>
                <w:sz w:val="20"/>
                <w:szCs w:val="20"/>
              </w:rPr>
              <w:t>Programme of Study</w:t>
            </w:r>
          </w:p>
        </w:tc>
        <w:tc>
          <w:tcPr>
            <w:tcW w:w="241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4515ABBF" w14:textId="77777777" w:rsidR="003702BE" w:rsidRPr="00A03928" w:rsidRDefault="003702BE" w:rsidP="002B0BEC">
            <w:pPr>
              <w:spacing w:line="259" w:lineRule="auto"/>
              <w:ind w:left="5"/>
              <w:jc w:val="center"/>
              <w:rPr>
                <w:bCs/>
                <w:i/>
                <w:iCs/>
                <w:sz w:val="20"/>
                <w:szCs w:val="20"/>
              </w:rPr>
            </w:pPr>
            <w:r w:rsidRPr="00A03928">
              <w:rPr>
                <w:bCs/>
                <w:i/>
                <w:iCs/>
                <w:sz w:val="20"/>
                <w:szCs w:val="20"/>
              </w:rPr>
              <w:t>Programme Manager</w:t>
            </w:r>
          </w:p>
        </w:tc>
        <w:tc>
          <w:tcPr>
            <w:tcW w:w="3119"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B6AA004" w14:textId="77777777" w:rsidR="003702BE" w:rsidRPr="00A03928" w:rsidRDefault="003702BE" w:rsidP="002B0BEC">
            <w:pPr>
              <w:spacing w:line="259" w:lineRule="auto"/>
              <w:jc w:val="center"/>
              <w:rPr>
                <w:bCs/>
                <w:i/>
                <w:iCs/>
                <w:sz w:val="20"/>
                <w:szCs w:val="20"/>
              </w:rPr>
            </w:pPr>
            <w:r w:rsidRPr="00A03928">
              <w:rPr>
                <w:bCs/>
                <w:i/>
                <w:iCs/>
                <w:sz w:val="20"/>
                <w:szCs w:val="20"/>
              </w:rPr>
              <w:t>e-mail</w:t>
            </w:r>
          </w:p>
        </w:tc>
      </w:tr>
      <w:tr w:rsidR="003702BE" w:rsidRPr="00A03928" w14:paraId="26ABB345" w14:textId="77777777" w:rsidTr="00E63CAA">
        <w:trPr>
          <w:trHeight w:val="828"/>
        </w:trPr>
        <w:tc>
          <w:tcPr>
            <w:tcW w:w="283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5E70A87" w14:textId="4761134E" w:rsidR="00C92797" w:rsidRDefault="003702BE" w:rsidP="002B0BEC">
            <w:pPr>
              <w:spacing w:line="259" w:lineRule="auto"/>
              <w:ind w:left="5"/>
              <w:jc w:val="center"/>
              <w:rPr>
                <w:sz w:val="20"/>
                <w:szCs w:val="20"/>
              </w:rPr>
            </w:pPr>
            <w:r w:rsidRPr="00A03928">
              <w:rPr>
                <w:sz w:val="20"/>
                <w:szCs w:val="20"/>
              </w:rPr>
              <w:t xml:space="preserve">BA (Hons) </w:t>
            </w:r>
          </w:p>
          <w:p w14:paraId="60C9E931" w14:textId="5EAE75B8" w:rsidR="003702BE" w:rsidRPr="00A03928" w:rsidRDefault="003702BE" w:rsidP="002B0BEC">
            <w:pPr>
              <w:spacing w:line="259" w:lineRule="auto"/>
              <w:ind w:left="5"/>
              <w:jc w:val="center"/>
              <w:rPr>
                <w:sz w:val="20"/>
                <w:szCs w:val="20"/>
              </w:rPr>
            </w:pPr>
            <w:r w:rsidRPr="00A03928">
              <w:rPr>
                <w:sz w:val="20"/>
                <w:szCs w:val="20"/>
              </w:rPr>
              <w:t>Computer Animation</w:t>
            </w:r>
          </w:p>
        </w:tc>
        <w:tc>
          <w:tcPr>
            <w:tcW w:w="241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D03D9A3" w14:textId="79897CC4" w:rsidR="003702BE" w:rsidRPr="00A03928" w:rsidRDefault="00137FE5" w:rsidP="002B0BEC">
            <w:pPr>
              <w:spacing w:line="259" w:lineRule="auto"/>
              <w:ind w:left="5"/>
              <w:jc w:val="center"/>
              <w:rPr>
                <w:sz w:val="20"/>
                <w:szCs w:val="20"/>
              </w:rPr>
            </w:pPr>
            <w:r w:rsidRPr="00A03928">
              <w:rPr>
                <w:sz w:val="20"/>
                <w:szCs w:val="20"/>
              </w:rPr>
              <w:t>Rich</w:t>
            </w:r>
            <w:r w:rsidR="00A03928" w:rsidRPr="00A03928">
              <w:rPr>
                <w:sz w:val="20"/>
                <w:szCs w:val="20"/>
              </w:rPr>
              <w:t>ard</w:t>
            </w:r>
            <w:r w:rsidR="003702BE" w:rsidRPr="00A03928">
              <w:rPr>
                <w:sz w:val="20"/>
                <w:szCs w:val="20"/>
              </w:rPr>
              <w:t xml:space="preserve"> </w:t>
            </w:r>
            <w:r w:rsidRPr="00A03928">
              <w:rPr>
                <w:sz w:val="20"/>
                <w:szCs w:val="20"/>
              </w:rPr>
              <w:t>Mo</w:t>
            </w:r>
            <w:r w:rsidR="003702BE" w:rsidRPr="00A03928">
              <w:rPr>
                <w:sz w:val="20"/>
                <w:szCs w:val="20"/>
              </w:rPr>
              <w:t>rgan</w:t>
            </w:r>
          </w:p>
        </w:tc>
        <w:tc>
          <w:tcPr>
            <w:tcW w:w="3119"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57C11E13" w14:textId="43ACF89B" w:rsidR="003702BE" w:rsidRPr="00A03928" w:rsidRDefault="00252993" w:rsidP="002B0BEC">
            <w:pPr>
              <w:spacing w:line="259" w:lineRule="auto"/>
              <w:jc w:val="center"/>
              <w:rPr>
                <w:sz w:val="20"/>
                <w:szCs w:val="20"/>
              </w:rPr>
            </w:pPr>
            <w:hyperlink r:id="rId15" w:history="1">
              <w:r w:rsidR="00A03928" w:rsidRPr="00A03928">
                <w:rPr>
                  <w:rStyle w:val="Hyperlink"/>
                  <w:sz w:val="20"/>
                  <w:szCs w:val="20"/>
                </w:rPr>
                <w:t>richard.morgan1@uwtsd.ac.uk</w:t>
              </w:r>
            </w:hyperlink>
            <w:r w:rsidR="00A03928" w:rsidRPr="00A03928">
              <w:rPr>
                <w:sz w:val="20"/>
                <w:szCs w:val="20"/>
              </w:rPr>
              <w:t xml:space="preserve"> </w:t>
            </w:r>
          </w:p>
        </w:tc>
      </w:tr>
    </w:tbl>
    <w:p w14:paraId="2E521BFA" w14:textId="77777777" w:rsidR="003702BE" w:rsidRDefault="003702BE" w:rsidP="7B41C66D">
      <w:pPr>
        <w:pStyle w:val="Heading1"/>
      </w:pPr>
    </w:p>
    <w:p w14:paraId="14D61207" w14:textId="77777777" w:rsidR="003702BE" w:rsidRDefault="003702BE" w:rsidP="7B41C66D">
      <w:pPr>
        <w:pStyle w:val="Heading1"/>
      </w:pPr>
    </w:p>
    <w:p w14:paraId="05281558" w14:textId="1F0819E4" w:rsidR="00CD642C" w:rsidRPr="002633D8" w:rsidRDefault="001A6F19" w:rsidP="7B41C66D">
      <w:pPr>
        <w:pStyle w:val="Heading1"/>
        <w:rPr>
          <w:rFonts w:cs="Arial"/>
        </w:rPr>
      </w:pPr>
      <w:bookmarkStart w:id="3" w:name="_Toc107389543"/>
      <w:r w:rsidRPr="002633D8">
        <w:t>SUPPORT</w:t>
      </w:r>
      <w:r w:rsidR="7B41C66D" w:rsidRPr="002633D8">
        <w:t xml:space="preserve"> DURING YOUR STUDIES</w:t>
      </w:r>
      <w:bookmarkEnd w:id="3"/>
    </w:p>
    <w:p w14:paraId="497925E3" w14:textId="77777777" w:rsidR="006D1D19" w:rsidRDefault="63270DCE" w:rsidP="0731BE78">
      <w:pPr>
        <w:jc w:val="both"/>
      </w:pPr>
      <w:r>
        <w:t xml:space="preserve">A member of staff will be identified </w:t>
      </w:r>
      <w:r w:rsidR="00CD642C">
        <w:t>at the beginning of the academic year</w:t>
      </w:r>
      <w:r w:rsidR="005433AC">
        <w:t xml:space="preserve"> to act as a point of first contact for</w:t>
      </w:r>
      <w:r w:rsidR="464ADA40">
        <w:t xml:space="preserve"> </w:t>
      </w:r>
      <w:r w:rsidR="005433AC">
        <w:t>support issues.</w:t>
      </w:r>
      <w:r w:rsidR="0731BE78">
        <w:t xml:space="preserve"> </w:t>
      </w:r>
    </w:p>
    <w:p w14:paraId="2D765E82" w14:textId="77777777" w:rsidR="006D1D19" w:rsidRDefault="006D1D19" w:rsidP="0731BE78">
      <w:pPr>
        <w:jc w:val="both"/>
      </w:pPr>
    </w:p>
    <w:p w14:paraId="4028C4B8" w14:textId="47AF5C57" w:rsidR="006607C8" w:rsidRPr="001E52ED" w:rsidRDefault="0731BE78" w:rsidP="0731BE78">
      <w:pPr>
        <w:jc w:val="both"/>
        <w:rPr>
          <w:rFonts w:cs="Arial"/>
        </w:rPr>
      </w:pPr>
      <w:r>
        <w:t xml:space="preserve">Further support can also be accessed through the </w:t>
      </w:r>
      <w:hyperlink r:id="rId16" w:history="1">
        <w:r w:rsidRPr="001C4C05">
          <w:rPr>
            <w:rStyle w:val="Hyperlink"/>
          </w:rPr>
          <w:t>Student Services</w:t>
        </w:r>
      </w:hyperlink>
      <w:r>
        <w:t xml:space="preserve"> department. </w:t>
      </w:r>
    </w:p>
    <w:p w14:paraId="770F9C1C" w14:textId="77777777" w:rsidR="00612AE3" w:rsidRPr="002633D8" w:rsidRDefault="00612AE3" w:rsidP="00D3210F">
      <w:pPr>
        <w:pStyle w:val="Heading1"/>
      </w:pPr>
      <w:r>
        <w:br w:type="page"/>
      </w:r>
      <w:bookmarkStart w:id="4" w:name="_Toc107389544"/>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t>All taught Programmes of Study which lead to a</w:t>
      </w:r>
      <w:r w:rsidR="00154B26">
        <w:t>n</w:t>
      </w:r>
      <w: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7"/>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7"/>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7"/>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62A6716D" w:rsidR="00612AE3" w:rsidRDefault="00612AE3" w:rsidP="00612AE3">
      <w:pPr>
        <w:jc w:val="both"/>
        <w:rPr>
          <w:rFonts w:cs="Arial"/>
          <w:szCs w:val="22"/>
        </w:rPr>
      </w:pPr>
    </w:p>
    <w:p w14:paraId="265A5397" w14:textId="77777777" w:rsidR="0040765B" w:rsidRPr="002633D8" w:rsidRDefault="0040765B" w:rsidP="00612AE3">
      <w:pPr>
        <w:jc w:val="both"/>
        <w:rPr>
          <w:rFonts w:cs="Arial"/>
          <w:szCs w:val="22"/>
        </w:rPr>
      </w:pPr>
    </w:p>
    <w:p w14:paraId="27E30FF1" w14:textId="034A6B30" w:rsidR="00612AE3"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58FEBFCA" w14:textId="4010A0CC" w:rsidR="0040765B" w:rsidRDefault="0040765B" w:rsidP="60269D23">
      <w:pPr>
        <w:jc w:val="both"/>
        <w:rPr>
          <w:rFonts w:eastAsia="Arial" w:cs="Arial"/>
        </w:rPr>
      </w:pPr>
    </w:p>
    <w:p w14:paraId="58F5789E" w14:textId="77777777" w:rsidR="0040765B" w:rsidRDefault="0040765B" w:rsidP="60269D23">
      <w:pPr>
        <w:jc w:val="both"/>
        <w:rPr>
          <w:rFonts w:eastAsia="Arial" w:cs="Arial"/>
        </w:rPr>
      </w:pPr>
    </w:p>
    <w:tbl>
      <w:tblPr>
        <w:tblStyle w:val="TableGrid0"/>
        <w:tblW w:w="8080" w:type="dxa"/>
        <w:tblInd w:w="137" w:type="dxa"/>
        <w:shd w:val="clear" w:color="auto" w:fill="C5E0B3" w:themeFill="accent6" w:themeFillTint="66"/>
        <w:tblCellMar>
          <w:top w:w="45" w:type="dxa"/>
          <w:left w:w="110" w:type="dxa"/>
          <w:right w:w="50" w:type="dxa"/>
        </w:tblCellMar>
        <w:tblLook w:val="04A0" w:firstRow="1" w:lastRow="0" w:firstColumn="1" w:lastColumn="0" w:noHBand="0" w:noVBand="1"/>
      </w:tblPr>
      <w:tblGrid>
        <w:gridCol w:w="2693"/>
        <w:gridCol w:w="2693"/>
        <w:gridCol w:w="2694"/>
      </w:tblGrid>
      <w:tr w:rsidR="0040765B" w14:paraId="636AE0CD" w14:textId="77777777" w:rsidTr="00E40937">
        <w:trPr>
          <w:trHeight w:val="1236"/>
        </w:trPr>
        <w:tc>
          <w:tcPr>
            <w:tcW w:w="26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2B2CB1F" w14:textId="77777777" w:rsidR="0040765B" w:rsidRDefault="0040765B" w:rsidP="002B0BEC">
            <w:pPr>
              <w:spacing w:line="259" w:lineRule="auto"/>
              <w:jc w:val="center"/>
            </w:pPr>
            <w:r>
              <w:rPr>
                <w:b/>
                <w:sz w:val="20"/>
              </w:rPr>
              <w:t>Programme of Study</w:t>
            </w:r>
          </w:p>
        </w:tc>
        <w:tc>
          <w:tcPr>
            <w:tcW w:w="26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0272048" w14:textId="77777777" w:rsidR="0040765B" w:rsidRDefault="0040765B" w:rsidP="002B0BEC">
            <w:pPr>
              <w:spacing w:line="259" w:lineRule="auto"/>
              <w:jc w:val="center"/>
            </w:pPr>
            <w:r>
              <w:rPr>
                <w:b/>
                <w:sz w:val="20"/>
              </w:rPr>
              <w:t>External Examiner for 2022/23 (forename/surname)</w:t>
            </w:r>
          </w:p>
        </w:tc>
        <w:tc>
          <w:tcPr>
            <w:tcW w:w="2694"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480E3097" w14:textId="77777777" w:rsidR="0040765B" w:rsidRDefault="0040765B" w:rsidP="002B0BEC">
            <w:pPr>
              <w:spacing w:line="259" w:lineRule="auto"/>
              <w:jc w:val="center"/>
            </w:pPr>
            <w:r>
              <w:rPr>
                <w:b/>
                <w:sz w:val="20"/>
              </w:rPr>
              <w:t>External Examiner for 2021/22 (if different to current)</w:t>
            </w:r>
          </w:p>
        </w:tc>
      </w:tr>
      <w:tr w:rsidR="0040765B" w14:paraId="435C7B50" w14:textId="77777777" w:rsidTr="00E40937">
        <w:trPr>
          <w:trHeight w:val="1164"/>
        </w:trPr>
        <w:tc>
          <w:tcPr>
            <w:tcW w:w="26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4E62363C" w14:textId="7E96269E" w:rsidR="00C92797" w:rsidRDefault="0040765B" w:rsidP="002B0BEC">
            <w:pPr>
              <w:spacing w:line="259" w:lineRule="auto"/>
              <w:jc w:val="center"/>
              <w:rPr>
                <w:sz w:val="20"/>
              </w:rPr>
            </w:pPr>
            <w:r>
              <w:rPr>
                <w:sz w:val="20"/>
              </w:rPr>
              <w:t xml:space="preserve">BA (Hons) </w:t>
            </w:r>
          </w:p>
          <w:p w14:paraId="163F1169" w14:textId="6E159E2E" w:rsidR="0040765B" w:rsidRDefault="0040765B" w:rsidP="002B0BEC">
            <w:pPr>
              <w:spacing w:line="259" w:lineRule="auto"/>
              <w:jc w:val="center"/>
            </w:pPr>
            <w:r>
              <w:rPr>
                <w:sz w:val="20"/>
              </w:rPr>
              <w:t>Computer Animation</w:t>
            </w:r>
          </w:p>
        </w:tc>
        <w:tc>
          <w:tcPr>
            <w:tcW w:w="26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0C8BA311" w14:textId="77777777" w:rsidR="0040765B" w:rsidRDefault="0040765B" w:rsidP="002B0BEC">
            <w:pPr>
              <w:spacing w:line="259" w:lineRule="auto"/>
              <w:jc w:val="center"/>
            </w:pPr>
            <w:r>
              <w:rPr>
                <w:sz w:val="20"/>
              </w:rPr>
              <w:t xml:space="preserve">Mr Tim </w:t>
            </w:r>
            <w:proofErr w:type="spellStart"/>
            <w:r>
              <w:rPr>
                <w:sz w:val="20"/>
              </w:rPr>
              <w:t>Balmforth</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3FB864F" w14:textId="3EA64F09" w:rsidR="0040765B" w:rsidRDefault="0040765B" w:rsidP="002B0BEC">
            <w:pPr>
              <w:spacing w:line="259" w:lineRule="auto"/>
              <w:jc w:val="center"/>
            </w:pPr>
          </w:p>
        </w:tc>
      </w:tr>
    </w:tbl>
    <w:p w14:paraId="5135A12B" w14:textId="35D8338C" w:rsidR="003702BE" w:rsidRDefault="003702BE" w:rsidP="60269D23">
      <w:pPr>
        <w:jc w:val="both"/>
        <w:rPr>
          <w:rFonts w:eastAsia="Arial" w:cs="Arial"/>
        </w:rPr>
      </w:pPr>
    </w:p>
    <w:p w14:paraId="4CE7503D" w14:textId="77777777" w:rsidR="00612AE3" w:rsidRDefault="00612AE3" w:rsidP="00612AE3">
      <w:pPr>
        <w:jc w:val="both"/>
        <w:rPr>
          <w:rFonts w:cs="Arial"/>
          <w:szCs w:val="22"/>
        </w:rPr>
      </w:pPr>
    </w:p>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1893AD5E" w:rsidR="00CD642C" w:rsidRPr="002633D8" w:rsidRDefault="00CD642C" w:rsidP="004C0775">
      <w:pPr>
        <w:pStyle w:val="Heading1"/>
      </w:pPr>
      <w:r w:rsidRPr="002633D8">
        <w:br w:type="page"/>
      </w:r>
      <w:bookmarkStart w:id="5" w:name="_Toc107389545"/>
      <w:r w:rsidRPr="002633D8">
        <w:lastRenderedPageBreak/>
        <w:t xml:space="preserve">ACADEMIC YEAR </w:t>
      </w:r>
      <w:r w:rsidR="0084230C">
        <w:t>202</w:t>
      </w:r>
      <w:r w:rsidR="004D1C52">
        <w:t>2</w:t>
      </w:r>
      <w:r w:rsidR="0084230C">
        <w:t>/2</w:t>
      </w:r>
      <w:r w:rsidR="004D1C52">
        <w:t>3</w:t>
      </w:r>
      <w:bookmarkEnd w:id="5"/>
    </w:p>
    <w:p w14:paraId="39AEA2DF" w14:textId="0BDC9C95" w:rsidR="00CD642C" w:rsidRPr="002633D8" w:rsidRDefault="00CD642C" w:rsidP="60269D23">
      <w:pPr>
        <w:jc w:val="both"/>
        <w:rPr>
          <w:rFonts w:eastAsia="Arial" w:cs="Arial"/>
        </w:rPr>
      </w:pPr>
      <w:r w:rsidRPr="5CA40214">
        <w:t xml:space="preserve">The academic year </w:t>
      </w:r>
      <w:r w:rsidR="0084230C">
        <w:t>202</w:t>
      </w:r>
      <w:r w:rsidR="004D1C52">
        <w:t>2</w:t>
      </w:r>
      <w:r w:rsidR="0084230C">
        <w:t>/2</w:t>
      </w:r>
      <w:r w:rsidR="004D1C52">
        <w:t>3</w:t>
      </w:r>
      <w:r w:rsidRPr="5CA40214">
        <w:t xml:space="preserve"> will be divided up as follows:</w:t>
      </w:r>
    </w:p>
    <w:p w14:paraId="7BAB1A47" w14:textId="77777777" w:rsidR="00C36563" w:rsidRDefault="00C36563">
      <w:pPr>
        <w:jc w:val="both"/>
        <w:rPr>
          <w:rFonts w:cs="Arial"/>
          <w:szCs w:val="22"/>
        </w:rPr>
      </w:pPr>
    </w:p>
    <w:p w14:paraId="469250B8" w14:textId="6BA7A9DA" w:rsidR="008B69E2" w:rsidRPr="00B57E85" w:rsidRDefault="008B69E2" w:rsidP="00D00C4F">
      <w:pPr>
        <w:tabs>
          <w:tab w:val="left" w:pos="3402"/>
        </w:tabs>
        <w:ind w:left="720"/>
        <w:jc w:val="both"/>
        <w:rPr>
          <w:rFonts w:eastAsia="Arial" w:cs="Arial"/>
          <w:i/>
          <w:iCs/>
        </w:rPr>
      </w:pPr>
      <w:commentRangeStart w:id="6"/>
      <w:r>
        <w:t>Induction</w:t>
      </w:r>
      <w:r>
        <w:tab/>
      </w:r>
      <w:r w:rsidR="00554E9C">
        <w:t>2</w:t>
      </w:r>
      <w:r w:rsidR="00974079">
        <w:t>6</w:t>
      </w:r>
      <w:r w:rsidR="0089171A">
        <w:t>/</w:t>
      </w:r>
      <w:r w:rsidR="00554E9C">
        <w:t>09/2</w:t>
      </w:r>
      <w:r w:rsidR="00974079">
        <w:t>2</w:t>
      </w:r>
      <w:r>
        <w:t xml:space="preserve"> - </w:t>
      </w:r>
      <w:r w:rsidR="00974079">
        <w:t>30</w:t>
      </w:r>
      <w:r>
        <w:t>/09/</w:t>
      </w:r>
      <w:r w:rsidR="00554E9C">
        <w:t>2</w:t>
      </w:r>
      <w:r w:rsidR="00974079">
        <w:t>2</w:t>
      </w:r>
    </w:p>
    <w:p w14:paraId="762F8ED0" w14:textId="6E04B59D" w:rsidR="008B69E2" w:rsidRPr="00B57E85" w:rsidRDefault="008B69E2" w:rsidP="00D00C4F">
      <w:pPr>
        <w:tabs>
          <w:tab w:val="left" w:pos="3402"/>
        </w:tabs>
        <w:ind w:left="720"/>
        <w:jc w:val="both"/>
        <w:rPr>
          <w:rFonts w:eastAsia="Arial" w:cs="Arial"/>
        </w:rPr>
      </w:pPr>
      <w:r w:rsidRPr="00B57E85">
        <w:t>Semester 1:</w:t>
      </w:r>
      <w:r w:rsidRPr="00B57E85">
        <w:rPr>
          <w:rFonts w:cs="Arial"/>
          <w:szCs w:val="22"/>
        </w:rPr>
        <w:tab/>
      </w:r>
      <w:r w:rsidR="00554E9C" w:rsidRPr="00B57E85">
        <w:t>2</w:t>
      </w:r>
      <w:r w:rsidR="00974079">
        <w:t>6</w:t>
      </w:r>
      <w:r w:rsidR="00554E9C" w:rsidRPr="00B57E85">
        <w:t>/09/2</w:t>
      </w:r>
      <w:r w:rsidR="00974079">
        <w:t>2</w:t>
      </w:r>
      <w:r w:rsidR="00554E9C" w:rsidRPr="00B57E85">
        <w:t xml:space="preserve"> </w:t>
      </w:r>
      <w:r w:rsidRPr="00B57E85">
        <w:rPr>
          <w:rFonts w:eastAsia="Arial" w:cs="Arial"/>
        </w:rPr>
        <w:t xml:space="preserve">- </w:t>
      </w:r>
      <w:r w:rsidR="003A0786" w:rsidRPr="00B57E85">
        <w:t>2</w:t>
      </w:r>
      <w:r w:rsidR="00974079">
        <w:t>7</w:t>
      </w:r>
      <w:r w:rsidRPr="00B57E85">
        <w:t>/01/</w:t>
      </w:r>
      <w:r w:rsidR="001B1241" w:rsidRPr="00B57E85">
        <w:t>2</w:t>
      </w:r>
      <w:r w:rsidR="00974079">
        <w:t>3</w:t>
      </w:r>
    </w:p>
    <w:p w14:paraId="1986B7F4" w14:textId="28BBEA9A" w:rsidR="008B69E2" w:rsidRPr="00B57E85" w:rsidRDefault="008B69E2" w:rsidP="00D00C4F">
      <w:pPr>
        <w:tabs>
          <w:tab w:val="left" w:pos="3402"/>
        </w:tabs>
        <w:ind w:left="720"/>
        <w:jc w:val="both"/>
        <w:rPr>
          <w:rFonts w:eastAsia="Arial" w:cs="Arial"/>
        </w:rPr>
      </w:pPr>
      <w:r w:rsidRPr="00B57E85">
        <w:t>Exam Period 1:</w:t>
      </w:r>
      <w:r w:rsidRPr="00B57E85">
        <w:rPr>
          <w:rFonts w:cs="Arial"/>
          <w:szCs w:val="22"/>
        </w:rPr>
        <w:tab/>
      </w:r>
      <w:r w:rsidRPr="00B57E85">
        <w:t>0</w:t>
      </w:r>
      <w:r w:rsidR="00974079">
        <w:t>4</w:t>
      </w:r>
      <w:r w:rsidRPr="00B57E85">
        <w:t>/01/</w:t>
      </w:r>
      <w:r w:rsidR="001B1241" w:rsidRPr="00B57E85">
        <w:t>2</w:t>
      </w:r>
      <w:r w:rsidR="00974079">
        <w:t>3</w:t>
      </w:r>
      <w:r w:rsidRPr="00B57E85">
        <w:t xml:space="preserve"> - 1</w:t>
      </w:r>
      <w:r w:rsidR="00974079">
        <w:t>3</w:t>
      </w:r>
      <w:r w:rsidRPr="00B57E85">
        <w:t>/01/</w:t>
      </w:r>
      <w:r w:rsidR="001B1241" w:rsidRPr="00B57E85">
        <w:t>2</w:t>
      </w:r>
      <w:r w:rsidR="00974079">
        <w:t>3</w:t>
      </w:r>
    </w:p>
    <w:p w14:paraId="604BBED1" w14:textId="1227DF46" w:rsidR="008B69E2" w:rsidRPr="00B57E85" w:rsidRDefault="00554E9C" w:rsidP="00D00C4F">
      <w:pPr>
        <w:tabs>
          <w:tab w:val="left" w:pos="3402"/>
        </w:tabs>
        <w:ind w:left="720"/>
        <w:jc w:val="both"/>
        <w:rPr>
          <w:rFonts w:ascii="Calibri" w:eastAsia="Calibri" w:hAnsi="Calibri" w:cs="Calibri"/>
        </w:rPr>
      </w:pPr>
      <w:r w:rsidRPr="00B57E85">
        <w:t>Examining</w:t>
      </w:r>
      <w:r w:rsidR="008B69E2" w:rsidRPr="00B57E85">
        <w:t xml:space="preserve"> Boards:</w:t>
      </w:r>
      <w:r w:rsidR="008B69E2" w:rsidRPr="00B57E85">
        <w:rPr>
          <w:szCs w:val="22"/>
        </w:rPr>
        <w:tab/>
      </w:r>
      <w:r w:rsidR="0089171A" w:rsidRPr="00B57E85">
        <w:t>3</w:t>
      </w:r>
      <w:r w:rsidR="00974079">
        <w:t>0</w:t>
      </w:r>
      <w:r w:rsidR="008B69E2" w:rsidRPr="00B57E85">
        <w:t>/0</w:t>
      </w:r>
      <w:r w:rsidR="0089171A" w:rsidRPr="00B57E85">
        <w:t>1</w:t>
      </w:r>
      <w:r w:rsidR="008B69E2" w:rsidRPr="00B57E85">
        <w:t>/</w:t>
      </w:r>
      <w:r w:rsidR="001B1241" w:rsidRPr="00B57E85">
        <w:t>2</w:t>
      </w:r>
      <w:r w:rsidR="00974079">
        <w:t>3</w:t>
      </w:r>
      <w:r w:rsidR="008B69E2" w:rsidRPr="00B57E85">
        <w:t xml:space="preserve"> - </w:t>
      </w:r>
      <w:r w:rsidR="003A0786" w:rsidRPr="00B57E85">
        <w:t>1</w:t>
      </w:r>
      <w:r w:rsidR="00974079">
        <w:t>0</w:t>
      </w:r>
      <w:r w:rsidR="008B69E2" w:rsidRPr="00B57E85">
        <w:t>/02/</w:t>
      </w:r>
      <w:r w:rsidR="001B1241" w:rsidRPr="00B57E85">
        <w:t>2</w:t>
      </w:r>
      <w:r w:rsidR="00974079">
        <w:t>3</w:t>
      </w:r>
    </w:p>
    <w:p w14:paraId="54E43416" w14:textId="623B38D8" w:rsidR="008B69E2" w:rsidRPr="00B57E85" w:rsidRDefault="008B69E2" w:rsidP="00D00C4F">
      <w:pPr>
        <w:tabs>
          <w:tab w:val="left" w:pos="3402"/>
        </w:tabs>
        <w:ind w:left="720"/>
        <w:jc w:val="both"/>
        <w:rPr>
          <w:rFonts w:eastAsia="Arial" w:cs="Arial"/>
        </w:rPr>
      </w:pPr>
      <w:r w:rsidRPr="00B57E85">
        <w:t>Semester 2:</w:t>
      </w:r>
      <w:r w:rsidRPr="00B57E85">
        <w:rPr>
          <w:rFonts w:cs="Arial"/>
          <w:szCs w:val="22"/>
        </w:rPr>
        <w:tab/>
      </w:r>
      <w:r w:rsidR="00974079">
        <w:t>30</w:t>
      </w:r>
      <w:r w:rsidRPr="00B57E85">
        <w:t>/01/</w:t>
      </w:r>
      <w:r w:rsidR="001B1241" w:rsidRPr="00B57E85">
        <w:t>2</w:t>
      </w:r>
      <w:r w:rsidR="00974079">
        <w:t>3</w:t>
      </w:r>
      <w:r w:rsidRPr="00B57E85">
        <w:t xml:space="preserve"> - </w:t>
      </w:r>
      <w:r w:rsidR="00974079">
        <w:t>14</w:t>
      </w:r>
      <w:r w:rsidRPr="00B57E85">
        <w:t>/07/</w:t>
      </w:r>
      <w:r w:rsidR="001B1241" w:rsidRPr="00B57E85">
        <w:t>2</w:t>
      </w:r>
      <w:r w:rsidR="00974079">
        <w:t>3</w:t>
      </w:r>
    </w:p>
    <w:p w14:paraId="51AF19DD" w14:textId="2F29226E" w:rsidR="008B69E2" w:rsidRPr="00B57E85" w:rsidRDefault="008B69E2" w:rsidP="00D00C4F">
      <w:pPr>
        <w:tabs>
          <w:tab w:val="left" w:pos="3402"/>
        </w:tabs>
        <w:ind w:left="720"/>
        <w:jc w:val="both"/>
        <w:rPr>
          <w:rFonts w:eastAsia="Arial" w:cs="Arial"/>
        </w:rPr>
      </w:pPr>
      <w:r w:rsidRPr="00B57E85">
        <w:t>Exam Period 2:</w:t>
      </w:r>
      <w:r w:rsidRPr="00B57E85">
        <w:rPr>
          <w:rFonts w:cs="Arial"/>
          <w:szCs w:val="22"/>
        </w:rPr>
        <w:tab/>
      </w:r>
      <w:r w:rsidRPr="00B57E85">
        <w:t>0</w:t>
      </w:r>
      <w:r w:rsidR="00974079">
        <w:t>3</w:t>
      </w:r>
      <w:r w:rsidRPr="00B57E85">
        <w:t>/05/</w:t>
      </w:r>
      <w:r w:rsidR="001B1241" w:rsidRPr="00B57E85">
        <w:t>2</w:t>
      </w:r>
      <w:r w:rsidR="00974079">
        <w:t>3</w:t>
      </w:r>
      <w:r w:rsidRPr="00B57E85">
        <w:t xml:space="preserve"> - </w:t>
      </w:r>
      <w:r w:rsidR="00554E9C" w:rsidRPr="00B57E85">
        <w:t>1</w:t>
      </w:r>
      <w:r w:rsidR="00974079">
        <w:t>7</w:t>
      </w:r>
      <w:r w:rsidRPr="00B57E85">
        <w:t>/05/</w:t>
      </w:r>
      <w:r w:rsidR="001B1241" w:rsidRPr="00B57E85">
        <w:t>2</w:t>
      </w:r>
      <w:r w:rsidR="00974079">
        <w:t>3</w:t>
      </w:r>
    </w:p>
    <w:p w14:paraId="45802660" w14:textId="634C3718" w:rsidR="008B69E2" w:rsidRPr="00B57E85" w:rsidRDefault="008B69E2" w:rsidP="00D00C4F">
      <w:pPr>
        <w:tabs>
          <w:tab w:val="left" w:pos="3402"/>
        </w:tabs>
        <w:ind w:left="720"/>
        <w:jc w:val="both"/>
        <w:rPr>
          <w:rFonts w:eastAsia="Arial" w:cs="Arial"/>
        </w:rPr>
      </w:pPr>
      <w:r w:rsidRPr="00B57E85">
        <w:t>Examining Boards:</w:t>
      </w:r>
      <w:r w:rsidRPr="00B57E85">
        <w:rPr>
          <w:rFonts w:cs="Arial"/>
          <w:szCs w:val="22"/>
        </w:rPr>
        <w:tab/>
      </w:r>
      <w:r w:rsidR="0089171A" w:rsidRPr="00B57E85">
        <w:t>30</w:t>
      </w:r>
      <w:r w:rsidRPr="00B57E85">
        <w:t>/0</w:t>
      </w:r>
      <w:r w:rsidR="0089171A" w:rsidRPr="00B57E85">
        <w:t>5</w:t>
      </w:r>
      <w:r w:rsidRPr="00B57E85">
        <w:t>/</w:t>
      </w:r>
      <w:r w:rsidR="001B1241" w:rsidRPr="00B57E85">
        <w:t>2</w:t>
      </w:r>
      <w:r w:rsidR="00974079">
        <w:t>3</w:t>
      </w:r>
      <w:r w:rsidRPr="00B57E85">
        <w:t xml:space="preserve"> - </w:t>
      </w:r>
      <w:r w:rsidR="001B1241" w:rsidRPr="00B57E85">
        <w:t>1</w:t>
      </w:r>
      <w:r w:rsidR="00974079">
        <w:t>5</w:t>
      </w:r>
      <w:r w:rsidRPr="00B57E85">
        <w:t>/06/</w:t>
      </w:r>
      <w:r w:rsidR="001B1241" w:rsidRPr="00B57E85">
        <w:t>2</w:t>
      </w:r>
      <w:r w:rsidR="00974079">
        <w:t>3</w:t>
      </w:r>
    </w:p>
    <w:p w14:paraId="2F457935" w14:textId="722DDE03" w:rsidR="002977E0" w:rsidRPr="002633D8" w:rsidRDefault="008B69E2" w:rsidP="00D00C4F">
      <w:pPr>
        <w:tabs>
          <w:tab w:val="left" w:pos="3402"/>
        </w:tabs>
        <w:ind w:left="720"/>
        <w:jc w:val="both"/>
        <w:rPr>
          <w:rFonts w:eastAsia="Arial" w:cs="Arial"/>
        </w:rPr>
      </w:pPr>
      <w:r w:rsidRPr="00B57E85">
        <w:t>Re-sit Period:</w:t>
      </w:r>
      <w:r w:rsidRPr="00B57E85">
        <w:rPr>
          <w:rFonts w:cs="Arial"/>
          <w:szCs w:val="22"/>
        </w:rPr>
        <w:tab/>
      </w:r>
      <w:r w:rsidR="00554E9C" w:rsidRPr="00B57E85">
        <w:t>1</w:t>
      </w:r>
      <w:r w:rsidR="00974079">
        <w:t>7</w:t>
      </w:r>
      <w:r w:rsidRPr="00B57E85">
        <w:t>/07/</w:t>
      </w:r>
      <w:r w:rsidR="0089171A" w:rsidRPr="00B57E85">
        <w:t>2</w:t>
      </w:r>
      <w:r w:rsidR="00974079">
        <w:t>3</w:t>
      </w:r>
      <w:r w:rsidRPr="00B57E85">
        <w:t xml:space="preserve"> - 2</w:t>
      </w:r>
      <w:r w:rsidR="00974079">
        <w:t>1</w:t>
      </w:r>
      <w:r w:rsidRPr="00B57E85">
        <w:t>/07/</w:t>
      </w:r>
      <w:r w:rsidR="001B1241" w:rsidRPr="00B57E85">
        <w:t>2</w:t>
      </w:r>
      <w:r w:rsidR="00974079">
        <w:t>3</w:t>
      </w:r>
      <w:r w:rsidR="002977E0" w:rsidRPr="60269D23">
        <w:rPr>
          <w:rFonts w:eastAsia="Arial" w:cs="Arial"/>
        </w:rPr>
        <w:t xml:space="preserve"> </w:t>
      </w:r>
      <w:commentRangeEnd w:id="6"/>
      <w:r w:rsidR="00B57E85">
        <w:rPr>
          <w:rStyle w:val="CommentReference"/>
          <w:lang w:val="en-AU"/>
        </w:rPr>
        <w:commentReference w:id="6"/>
      </w:r>
    </w:p>
    <w:p w14:paraId="1747A472" w14:textId="3CD40901" w:rsidR="002977E0" w:rsidRDefault="002977E0" w:rsidP="00905129">
      <w:pPr>
        <w:tabs>
          <w:tab w:val="left" w:pos="2410"/>
        </w:tabs>
        <w:jc w:val="both"/>
        <w:rPr>
          <w:rFonts w:cs="Arial"/>
          <w:szCs w:val="22"/>
        </w:rPr>
      </w:pPr>
    </w:p>
    <w:p w14:paraId="2D6A3E03" w14:textId="5EA2AE79" w:rsidR="00B44FE8" w:rsidRDefault="00B44FE8" w:rsidP="00905129">
      <w:pPr>
        <w:tabs>
          <w:tab w:val="left" w:pos="2410"/>
        </w:tabs>
        <w:jc w:val="both"/>
        <w:rPr>
          <w:rFonts w:cs="Arial"/>
          <w:b/>
          <w:szCs w:val="22"/>
        </w:rPr>
      </w:pPr>
      <w:r w:rsidRPr="00B44FE8">
        <w:rPr>
          <w:rFonts w:cs="Arial"/>
          <w:b/>
          <w:szCs w:val="22"/>
        </w:rPr>
        <w:t>Please note that dates are subject to change depending upon developments relating to the Coronavirus/Covid-19 pandemic.</w:t>
      </w:r>
    </w:p>
    <w:p w14:paraId="220C42F5" w14:textId="77F7532C" w:rsidR="00DC64A1" w:rsidRDefault="00DC64A1" w:rsidP="00905129">
      <w:pPr>
        <w:tabs>
          <w:tab w:val="left" w:pos="2410"/>
        </w:tabs>
        <w:jc w:val="both"/>
        <w:rPr>
          <w:rFonts w:cs="Arial"/>
          <w:b/>
          <w:szCs w:val="22"/>
        </w:rPr>
      </w:pPr>
    </w:p>
    <w:p w14:paraId="663EA676" w14:textId="77777777" w:rsidR="00D00C4F" w:rsidRPr="00B44FE8" w:rsidRDefault="00D00C4F" w:rsidP="00905129">
      <w:pPr>
        <w:tabs>
          <w:tab w:val="left" w:pos="2410"/>
        </w:tabs>
        <w:jc w:val="both"/>
        <w:rPr>
          <w:rFonts w:cs="Arial"/>
          <w:b/>
          <w:szCs w:val="22"/>
        </w:rPr>
      </w:pPr>
    </w:p>
    <w:p w14:paraId="3F49FBDB" w14:textId="77777777" w:rsidR="00B44FE8" w:rsidRPr="002633D8" w:rsidRDefault="00B44FE8" w:rsidP="00905129">
      <w:pPr>
        <w:tabs>
          <w:tab w:val="left" w:pos="2410"/>
        </w:tabs>
        <w:jc w:val="both"/>
        <w:rPr>
          <w:rFonts w:cs="Arial"/>
          <w:szCs w:val="22"/>
        </w:rPr>
      </w:pPr>
    </w:p>
    <w:p w14:paraId="327C7A1D" w14:textId="77777777" w:rsidR="00F07F90" w:rsidRPr="00F07F90" w:rsidRDefault="00F07F90" w:rsidP="00E055FC">
      <w:pPr>
        <w:pStyle w:val="Heading3"/>
        <w:jc w:val="left"/>
        <w:rPr>
          <w:rFonts w:eastAsia="Arial" w:cs="Arial"/>
        </w:rPr>
      </w:pPr>
      <w:r w:rsidRPr="36AA3193">
        <w:t>INFORMATION ABOUT YOU AND YOUR PROGRAMME OF STUDY</w:t>
      </w:r>
    </w:p>
    <w:p w14:paraId="6C65760F" w14:textId="77777777" w:rsidR="00F07F90" w:rsidRDefault="00F07F90">
      <w:pPr>
        <w:jc w:val="both"/>
        <w:rPr>
          <w:rFonts w:cs="Arial"/>
          <w:szCs w:val="22"/>
        </w:rPr>
      </w:pPr>
    </w:p>
    <w:p w14:paraId="73FD6613" w14:textId="64C0B6E7" w:rsidR="00CD642C" w:rsidRPr="00E57149" w:rsidRDefault="00F07F90" w:rsidP="60008EED">
      <w:pPr>
        <w:jc w:val="both"/>
        <w:rPr>
          <w:rFonts w:eastAsia="Arial" w:cs="Arial"/>
        </w:rPr>
      </w:pPr>
      <w:r>
        <w:t xml:space="preserve">Information about you and your programme of study is held by the University on a central Student Record System managed by the University Registry. </w:t>
      </w:r>
      <w:r w:rsidR="00CD642C">
        <w:t xml:space="preserve">It is </w:t>
      </w:r>
      <w:r>
        <w:t xml:space="preserve">essential </w:t>
      </w:r>
      <w:r w:rsidR="00CD642C">
        <w:t xml:space="preserve">that the University Registry has an accurate record of your personal details at all times. It is equally important to ensure that you are </w:t>
      </w:r>
      <w:r w:rsidR="000D3451">
        <w:t xml:space="preserve">enrolled </w:t>
      </w:r>
      <w:r w:rsidR="00CD642C">
        <w:t>on the correct Programme of Study and on the correct modules</w:t>
      </w:r>
      <w:r w:rsidR="61E9FC7C">
        <w:t xml:space="preserve"> </w:t>
      </w:r>
      <w:r w:rsidR="61E9FC7C" w:rsidRPr="00E57149">
        <w:t>and that you read and agree to the Enrolment Agreement</w:t>
      </w:r>
      <w:r w:rsidR="00CD642C" w:rsidRPr="00E57149">
        <w:t xml:space="preserve">. </w:t>
      </w:r>
    </w:p>
    <w:p w14:paraId="2B5884EE" w14:textId="6D6AB02F" w:rsidR="00CD642C" w:rsidRPr="00E57149" w:rsidRDefault="00CD642C" w:rsidP="60269D23">
      <w:pPr>
        <w:jc w:val="both"/>
      </w:pPr>
    </w:p>
    <w:p w14:paraId="456496C8" w14:textId="0E551A4D" w:rsidR="00CD642C" w:rsidRPr="00E57149" w:rsidRDefault="1BF9516C" w:rsidP="60008EED">
      <w:pPr>
        <w:jc w:val="both"/>
        <w:rPr>
          <w:b/>
          <w:bCs/>
          <w:szCs w:val="22"/>
        </w:rPr>
      </w:pPr>
      <w:r w:rsidRPr="00E57149">
        <w:rPr>
          <w:b/>
          <w:bCs/>
          <w:szCs w:val="22"/>
        </w:rPr>
        <w:t xml:space="preserve">My Student Record / </w:t>
      </w:r>
      <w:r w:rsidR="61B8D66F" w:rsidRPr="00E57149">
        <w:rPr>
          <w:b/>
          <w:bCs/>
          <w:szCs w:val="22"/>
        </w:rPr>
        <w:t>MyTSD</w:t>
      </w:r>
    </w:p>
    <w:p w14:paraId="700982A0" w14:textId="60226CFE" w:rsidR="00CD642C" w:rsidRPr="00E57149" w:rsidRDefault="00CD642C" w:rsidP="60008EED">
      <w:pPr>
        <w:jc w:val="both"/>
        <w:rPr>
          <w:b/>
          <w:bCs/>
          <w:szCs w:val="22"/>
        </w:rPr>
      </w:pPr>
    </w:p>
    <w:p w14:paraId="36D044C7" w14:textId="72795C91" w:rsidR="00CD642C" w:rsidRPr="00E57149" w:rsidRDefault="73829F50" w:rsidP="005F6AC6">
      <w:pPr>
        <w:jc w:val="both"/>
        <w:rPr>
          <w:rFonts w:eastAsia="Arial" w:cs="Arial"/>
        </w:rPr>
      </w:pPr>
      <w:r w:rsidRPr="00E57149">
        <w:t xml:space="preserve">You </w:t>
      </w:r>
      <w:r w:rsidR="3A6DAAFA" w:rsidRPr="00E57149">
        <w:t xml:space="preserve">can view </w:t>
      </w:r>
      <w:r w:rsidR="3733433B" w:rsidRPr="00E57149">
        <w:t xml:space="preserve">your personal details on </w:t>
      </w:r>
      <w:hyperlink r:id="rId21" w:history="1">
        <w:r w:rsidR="3733433B" w:rsidRPr="00E57149">
          <w:rPr>
            <w:rStyle w:val="Hyperlink"/>
          </w:rPr>
          <w:t>MyTSD</w:t>
        </w:r>
      </w:hyperlink>
      <w:r w:rsidR="3733433B" w:rsidRPr="00E57149">
        <w:t xml:space="preserve"> and make requests to amend data when your circumstances change.</w:t>
      </w:r>
      <w:r w:rsidR="3D1CD7DB" w:rsidRPr="00E57149">
        <w:t xml:space="preserve"> It is important to keep your personal details up to date.</w:t>
      </w:r>
      <w:r w:rsidR="3733433B" w:rsidRPr="00E57149">
        <w:t xml:space="preserve"> </w:t>
      </w:r>
      <w:r w:rsidR="5E0130CD" w:rsidRPr="00E57149">
        <w:t>Y</w:t>
      </w:r>
      <w:r w:rsidR="3733433B" w:rsidRPr="00E57149">
        <w:t>ou can use MyTSD to</w:t>
      </w:r>
      <w:r w:rsidR="40573F9A" w:rsidRPr="00E57149">
        <w:t>:</w:t>
      </w:r>
    </w:p>
    <w:p w14:paraId="2291FBCE" w14:textId="30C65EDF" w:rsidR="00CD642C" w:rsidRPr="00E57149" w:rsidRDefault="00CD642C" w:rsidP="005F6AC6">
      <w:pPr>
        <w:jc w:val="both"/>
      </w:pPr>
    </w:p>
    <w:p w14:paraId="3EAA4A9B" w14:textId="1FAB1187" w:rsidR="00CD642C" w:rsidRPr="00E57149" w:rsidRDefault="1702DF3A" w:rsidP="005F6AC6">
      <w:pPr>
        <w:numPr>
          <w:ilvl w:val="0"/>
          <w:numId w:val="3"/>
        </w:numPr>
        <w:ind w:left="360"/>
        <w:jc w:val="both"/>
        <w:rPr>
          <w:rFonts w:eastAsia="Arial" w:cs="Arial"/>
          <w:szCs w:val="22"/>
        </w:rPr>
      </w:pPr>
      <w:r w:rsidRPr="00E57149">
        <w:t>e</w:t>
      </w:r>
      <w:r w:rsidR="58DAFBCC" w:rsidRPr="00E57149">
        <w:t>nrol</w:t>
      </w:r>
      <w:r w:rsidR="05D8B438" w:rsidRPr="00E57149">
        <w:t xml:space="preserve"> for the new academic year</w:t>
      </w:r>
      <w:r w:rsidR="7FC68877" w:rsidRPr="00E57149">
        <w:t xml:space="preserve"> </w:t>
      </w:r>
    </w:p>
    <w:p w14:paraId="26EDE79A" w14:textId="73BF2FEE" w:rsidR="00CD642C" w:rsidRPr="00E57149" w:rsidRDefault="71577165" w:rsidP="005F6AC6">
      <w:pPr>
        <w:numPr>
          <w:ilvl w:val="0"/>
          <w:numId w:val="3"/>
        </w:numPr>
        <w:ind w:left="360"/>
        <w:jc w:val="both"/>
        <w:rPr>
          <w:rFonts w:eastAsia="Arial" w:cs="Arial"/>
          <w:szCs w:val="22"/>
        </w:rPr>
      </w:pPr>
      <w:r w:rsidRPr="00E57149">
        <w:t>generate a ‘Confirmation of enrolment’ letter</w:t>
      </w:r>
    </w:p>
    <w:p w14:paraId="5A4FC31E" w14:textId="016A653F" w:rsidR="00CD642C" w:rsidRPr="00E57149" w:rsidRDefault="7A8DF6BD" w:rsidP="005F6AC6">
      <w:pPr>
        <w:numPr>
          <w:ilvl w:val="0"/>
          <w:numId w:val="3"/>
        </w:numPr>
        <w:ind w:left="360"/>
        <w:jc w:val="both"/>
        <w:rPr>
          <w:rFonts w:eastAsia="Arial" w:cs="Arial"/>
          <w:szCs w:val="22"/>
        </w:rPr>
      </w:pPr>
      <w:r w:rsidRPr="00E57149">
        <w:t>g</w:t>
      </w:r>
      <w:r w:rsidR="0D3F19AC" w:rsidRPr="00E57149">
        <w:t>enerate a council tax exem</w:t>
      </w:r>
      <w:r w:rsidR="382D6E65" w:rsidRPr="00E57149">
        <w:t>p</w:t>
      </w:r>
      <w:r w:rsidR="0D3F19AC" w:rsidRPr="00E57149">
        <w:t>tion letter</w:t>
      </w:r>
      <w:r w:rsidR="7EDBCE7E" w:rsidRPr="00E57149">
        <w:t xml:space="preserve"> and/or bank letter</w:t>
      </w:r>
    </w:p>
    <w:p w14:paraId="19D8FB38" w14:textId="1C22841F" w:rsidR="00CD642C" w:rsidRPr="00E57149" w:rsidRDefault="38CAB1FE" w:rsidP="005F6AC6">
      <w:pPr>
        <w:numPr>
          <w:ilvl w:val="0"/>
          <w:numId w:val="3"/>
        </w:numPr>
        <w:ind w:left="360"/>
        <w:jc w:val="both"/>
        <w:rPr>
          <w:rFonts w:eastAsia="Arial" w:cs="Arial"/>
          <w:szCs w:val="22"/>
        </w:rPr>
      </w:pPr>
      <w:r w:rsidRPr="00E57149">
        <w:t>view enrolment and module registration details</w:t>
      </w:r>
    </w:p>
    <w:p w14:paraId="5F2CD093" w14:textId="69173B5D" w:rsidR="00CD642C" w:rsidRPr="00E57149" w:rsidRDefault="0EE7471F" w:rsidP="005F6AC6">
      <w:pPr>
        <w:numPr>
          <w:ilvl w:val="0"/>
          <w:numId w:val="3"/>
        </w:numPr>
        <w:ind w:left="360"/>
        <w:jc w:val="both"/>
        <w:rPr>
          <w:rFonts w:eastAsia="Arial" w:cs="Arial"/>
          <w:szCs w:val="22"/>
        </w:rPr>
      </w:pPr>
      <w:r w:rsidRPr="00E57149">
        <w:t>amend your address</w:t>
      </w:r>
    </w:p>
    <w:p w14:paraId="156F0881" w14:textId="6E6FBEDC" w:rsidR="00CD642C" w:rsidRPr="00E57149" w:rsidRDefault="38CAB1FE" w:rsidP="005F6AC6">
      <w:pPr>
        <w:numPr>
          <w:ilvl w:val="0"/>
          <w:numId w:val="3"/>
        </w:numPr>
        <w:ind w:left="360"/>
        <w:jc w:val="both"/>
        <w:rPr>
          <w:rFonts w:eastAsia="Arial" w:cs="Arial"/>
          <w:szCs w:val="22"/>
        </w:rPr>
      </w:pPr>
      <w:r w:rsidRPr="00E57149">
        <w:t>c</w:t>
      </w:r>
      <w:r w:rsidR="3D10D7B5" w:rsidRPr="00E57149">
        <w:t>heck your financ</w:t>
      </w:r>
      <w:r w:rsidR="0904E2DD" w:rsidRPr="00E57149">
        <w:t>i</w:t>
      </w:r>
      <w:r w:rsidR="3D10D7B5" w:rsidRPr="00E57149">
        <w:t>al information (e.g. fees due)</w:t>
      </w:r>
    </w:p>
    <w:p w14:paraId="4DF430F9" w14:textId="25F68153" w:rsidR="00CD642C" w:rsidRPr="00E57149" w:rsidRDefault="3D10D7B5" w:rsidP="005F6AC6">
      <w:pPr>
        <w:numPr>
          <w:ilvl w:val="0"/>
          <w:numId w:val="3"/>
        </w:numPr>
        <w:ind w:left="360"/>
        <w:jc w:val="both"/>
        <w:rPr>
          <w:rFonts w:eastAsia="Arial" w:cs="Arial"/>
          <w:szCs w:val="22"/>
        </w:rPr>
      </w:pPr>
      <w:r w:rsidRPr="00E57149">
        <w:t>submit a programme change request</w:t>
      </w:r>
    </w:p>
    <w:p w14:paraId="213377D6" w14:textId="65F35ED7" w:rsidR="00CD642C" w:rsidRPr="00E57149" w:rsidRDefault="3D10D7B5" w:rsidP="005F6AC6">
      <w:pPr>
        <w:numPr>
          <w:ilvl w:val="0"/>
          <w:numId w:val="3"/>
        </w:numPr>
        <w:ind w:left="360"/>
        <w:jc w:val="both"/>
        <w:rPr>
          <w:rFonts w:eastAsia="Arial" w:cs="Arial"/>
          <w:szCs w:val="22"/>
        </w:rPr>
      </w:pPr>
      <w:r w:rsidRPr="00E57149">
        <w:t>apply for ‘Extenuating Circumstances’</w:t>
      </w:r>
    </w:p>
    <w:p w14:paraId="776F606C" w14:textId="08A58CDB" w:rsidR="00CD642C" w:rsidRPr="00E57149" w:rsidRDefault="3D10D7B5" w:rsidP="005F6AC6">
      <w:pPr>
        <w:numPr>
          <w:ilvl w:val="0"/>
          <w:numId w:val="3"/>
        </w:numPr>
        <w:ind w:left="360"/>
        <w:jc w:val="both"/>
        <w:rPr>
          <w:rFonts w:eastAsia="Arial" w:cs="Arial"/>
          <w:szCs w:val="22"/>
        </w:rPr>
      </w:pPr>
      <w:r w:rsidRPr="00E57149">
        <w:t>c</w:t>
      </w:r>
      <w:r w:rsidR="0D3F19AC" w:rsidRPr="00E57149">
        <w:t xml:space="preserve">heck your module results and </w:t>
      </w:r>
      <w:r w:rsidR="5F0581D0" w:rsidRPr="00E57149">
        <w:t>e</w:t>
      </w:r>
      <w:r w:rsidR="0D3F19AC" w:rsidRPr="00E57149">
        <w:t xml:space="preserve">xamining </w:t>
      </w:r>
      <w:r w:rsidR="346BC710" w:rsidRPr="00E57149">
        <w:t>b</w:t>
      </w:r>
      <w:r w:rsidR="0D3F19AC" w:rsidRPr="00E57149">
        <w:t>oard decision</w:t>
      </w:r>
    </w:p>
    <w:p w14:paraId="74137DC3" w14:textId="2F1E2445" w:rsidR="00CD642C" w:rsidRPr="00E57149" w:rsidRDefault="0BBB187A" w:rsidP="005F6AC6">
      <w:pPr>
        <w:numPr>
          <w:ilvl w:val="0"/>
          <w:numId w:val="3"/>
        </w:numPr>
        <w:ind w:left="360"/>
        <w:jc w:val="both"/>
        <w:rPr>
          <w:rFonts w:eastAsia="Arial" w:cs="Arial"/>
          <w:szCs w:val="22"/>
        </w:rPr>
      </w:pPr>
      <w:r w:rsidRPr="00E57149">
        <w:t xml:space="preserve">request to withdraw from </w:t>
      </w:r>
      <w:r w:rsidR="50473AD2" w:rsidRPr="00E57149">
        <w:t xml:space="preserve">your </w:t>
      </w:r>
      <w:r w:rsidRPr="00E57149">
        <w:t>studies</w:t>
      </w:r>
    </w:p>
    <w:p w14:paraId="67FF0EA0" w14:textId="500F6520" w:rsidR="005F6AC6" w:rsidRPr="00E57149" w:rsidRDefault="005F6AC6" w:rsidP="005F6AC6">
      <w:pPr>
        <w:jc w:val="both"/>
      </w:pPr>
    </w:p>
    <w:p w14:paraId="0B6F2140" w14:textId="3F8B8F23" w:rsidR="00CD642C" w:rsidRPr="00E57149" w:rsidRDefault="00CD642C" w:rsidP="005F6AC6">
      <w:pPr>
        <w:jc w:val="both"/>
        <w:rPr>
          <w:szCs w:val="22"/>
        </w:rPr>
      </w:pPr>
      <w:r w:rsidRPr="00E57149">
        <w:t xml:space="preserve">Failure to </w:t>
      </w:r>
      <w:r w:rsidR="40DDFEAA" w:rsidRPr="00E57149">
        <w:t xml:space="preserve">keep your personal details up to date </w:t>
      </w:r>
      <w:r w:rsidR="00F07F90" w:rsidRPr="00E57149">
        <w:t>can result i</w:t>
      </w:r>
      <w:r w:rsidR="002A1D00" w:rsidRPr="00E57149">
        <w:t>n a range of problems including</w:t>
      </w:r>
      <w:r w:rsidR="000D6805" w:rsidRPr="00E57149">
        <w:rPr>
          <w:rFonts w:eastAsia="Arial" w:cs="Arial"/>
        </w:rPr>
        <w:t>:</w:t>
      </w:r>
      <w:r w:rsidR="002A1D00" w:rsidRPr="00E57149">
        <w:rPr>
          <w:rFonts w:eastAsia="Arial" w:cs="Arial"/>
        </w:rPr>
        <w:t xml:space="preserve"> </w:t>
      </w:r>
    </w:p>
    <w:p w14:paraId="415B5B35" w14:textId="77777777" w:rsidR="00CD642C" w:rsidRPr="00E57149" w:rsidRDefault="00CD642C" w:rsidP="005F6AC6">
      <w:pPr>
        <w:ind w:left="360"/>
        <w:jc w:val="both"/>
        <w:rPr>
          <w:rFonts w:cs="Arial"/>
          <w:szCs w:val="22"/>
        </w:rPr>
      </w:pPr>
    </w:p>
    <w:p w14:paraId="64DCC22C" w14:textId="1A97D4F2" w:rsidR="000D6805" w:rsidRPr="00E57149" w:rsidRDefault="000D6805" w:rsidP="005F6AC6">
      <w:pPr>
        <w:numPr>
          <w:ilvl w:val="0"/>
          <w:numId w:val="6"/>
        </w:numPr>
        <w:jc w:val="both"/>
        <w:rPr>
          <w:rFonts w:eastAsia="Arial" w:cs="Arial"/>
        </w:rPr>
      </w:pPr>
      <w:r w:rsidRPr="00E57149">
        <w:t>delays in obtaining your student loan;</w:t>
      </w:r>
    </w:p>
    <w:p w14:paraId="2FBDBB7D" w14:textId="32FC80D7" w:rsidR="007B1ADE" w:rsidRPr="00E57149" w:rsidRDefault="00CD642C" w:rsidP="005F6AC6">
      <w:pPr>
        <w:numPr>
          <w:ilvl w:val="0"/>
          <w:numId w:val="6"/>
        </w:numPr>
        <w:jc w:val="both"/>
        <w:rPr>
          <w:rFonts w:eastAsia="Arial" w:cs="Arial"/>
        </w:rPr>
      </w:pPr>
      <w:r w:rsidRPr="00E57149">
        <w:t>failure to contact you in an emergency;</w:t>
      </w:r>
      <w:r w:rsidR="00F07F90" w:rsidRPr="00E57149">
        <w:rPr>
          <w:rFonts w:eastAsia="Arial" w:cs="Arial"/>
        </w:rPr>
        <w:t xml:space="preserve">  </w:t>
      </w:r>
    </w:p>
    <w:p w14:paraId="25E5D427" w14:textId="0AFCAC3E" w:rsidR="5FFE27F1" w:rsidRPr="00E57149" w:rsidRDefault="5FFE27F1" w:rsidP="005F6AC6">
      <w:pPr>
        <w:pStyle w:val="ListParagraph"/>
        <w:numPr>
          <w:ilvl w:val="0"/>
          <w:numId w:val="6"/>
        </w:numPr>
        <w:spacing w:after="0" w:line="240" w:lineRule="auto"/>
        <w:jc w:val="both"/>
      </w:pPr>
      <w:r w:rsidRPr="00E57149">
        <w:rPr>
          <w:rFonts w:ascii="Arial" w:eastAsia="Arial" w:hAnsi="Arial" w:cs="Arial"/>
        </w:rPr>
        <w:t>not being able to borrow materials from the Library and Learning Resources;</w:t>
      </w:r>
      <w:r w:rsidR="00EC55A4" w:rsidRPr="00E57149">
        <w:rPr>
          <w:rFonts w:ascii="Arial" w:eastAsia="Arial" w:hAnsi="Arial" w:cs="Arial"/>
        </w:rPr>
        <w:t xml:space="preserve"> and</w:t>
      </w:r>
    </w:p>
    <w:p w14:paraId="63D0A5CA" w14:textId="1BE78117" w:rsidR="5FFE27F1" w:rsidRPr="00E57149" w:rsidRDefault="5FFE27F1" w:rsidP="005F6AC6">
      <w:pPr>
        <w:numPr>
          <w:ilvl w:val="0"/>
          <w:numId w:val="6"/>
        </w:numPr>
        <w:jc w:val="both"/>
      </w:pPr>
      <w:r w:rsidRPr="00E57149">
        <w:t xml:space="preserve">not being able to use the </w:t>
      </w:r>
      <w:r w:rsidR="00EC55A4" w:rsidRPr="00E57149">
        <w:t>Information Technology services</w:t>
      </w:r>
      <w:r w:rsidR="001C4C05" w:rsidRPr="00E57149">
        <w:t>;</w:t>
      </w:r>
    </w:p>
    <w:p w14:paraId="5D2950FE" w14:textId="1B4FFFB0" w:rsidR="4AEE30A4" w:rsidRPr="00E57149" w:rsidRDefault="001C4C05" w:rsidP="005F6AC6">
      <w:pPr>
        <w:numPr>
          <w:ilvl w:val="0"/>
          <w:numId w:val="6"/>
        </w:numPr>
        <w:jc w:val="both"/>
      </w:pPr>
      <w:r w:rsidRPr="00E57149">
        <w:rPr>
          <w:szCs w:val="22"/>
        </w:rPr>
        <w:t>p</w:t>
      </w:r>
      <w:r w:rsidR="4AEE30A4" w:rsidRPr="00E57149">
        <w:rPr>
          <w:szCs w:val="22"/>
        </w:rPr>
        <w:t>otential non-compliance with visa regulations</w:t>
      </w:r>
      <w:r w:rsidRPr="00E57149">
        <w:rPr>
          <w:szCs w:val="22"/>
        </w:rPr>
        <w:t>.</w:t>
      </w:r>
    </w:p>
    <w:p w14:paraId="1CCE66F4" w14:textId="77777777" w:rsidR="007B1ADE" w:rsidRDefault="007B1ADE" w:rsidP="005F6AC6">
      <w:pPr>
        <w:jc w:val="both"/>
        <w:rPr>
          <w:rFonts w:cs="Arial"/>
          <w:szCs w:val="22"/>
        </w:rPr>
      </w:pPr>
    </w:p>
    <w:p w14:paraId="35506F7D" w14:textId="50AB3EA0" w:rsidR="00CD642C" w:rsidRPr="00F07F90" w:rsidRDefault="00F07F90" w:rsidP="005F6AC6">
      <w:pPr>
        <w:jc w:val="both"/>
        <w:rPr>
          <w:rFonts w:eastAsia="Arial" w:cs="Arial"/>
        </w:rPr>
      </w:pPr>
      <w:r>
        <w:t xml:space="preserve">Please take time to check </w:t>
      </w:r>
      <w:r w:rsidR="5EFCF238">
        <w:t>your</w:t>
      </w:r>
      <w:r>
        <w:t xml:space="preserve"> enrolment </w:t>
      </w:r>
      <w:r w:rsidR="19B07393">
        <w:t>details on MyTSD.</w:t>
      </w:r>
    </w:p>
    <w:p w14:paraId="5A5BFB02" w14:textId="77777777" w:rsidR="00DC64A1" w:rsidRDefault="00DC64A1" w:rsidP="36AA3193">
      <w:pPr>
        <w:pStyle w:val="Heading1"/>
        <w:rPr>
          <w:rStyle w:val="ft24"/>
          <w:rFonts w:ascii="Arial" w:eastAsia="Arial" w:hAnsi="Arial" w:cs="Arial"/>
          <w:sz w:val="22"/>
          <w:szCs w:val="22"/>
        </w:rPr>
      </w:pPr>
    </w:p>
    <w:p w14:paraId="01B2B1C0" w14:textId="77777777" w:rsidR="00DC64A1" w:rsidRDefault="00DC64A1" w:rsidP="36AA3193">
      <w:pPr>
        <w:pStyle w:val="Heading1"/>
        <w:rPr>
          <w:rStyle w:val="ft24"/>
          <w:rFonts w:ascii="Arial" w:eastAsia="Arial" w:hAnsi="Arial" w:cs="Arial"/>
          <w:sz w:val="22"/>
          <w:szCs w:val="22"/>
        </w:rPr>
      </w:pPr>
    </w:p>
    <w:p w14:paraId="69D1E7DF" w14:textId="15B95305" w:rsidR="002633D8" w:rsidRPr="002D6D45" w:rsidRDefault="002633D8" w:rsidP="36AA3193">
      <w:pPr>
        <w:pStyle w:val="Heading1"/>
        <w:rPr>
          <w:rStyle w:val="ft24"/>
          <w:rFonts w:ascii="Arial" w:eastAsia="Arial" w:hAnsi="Arial" w:cs="Arial"/>
          <w:sz w:val="22"/>
          <w:szCs w:val="22"/>
        </w:rPr>
      </w:pPr>
      <w:bookmarkStart w:id="7" w:name="_Toc107389546"/>
      <w:r w:rsidRPr="36AA3193">
        <w:rPr>
          <w:rStyle w:val="ft24"/>
          <w:rFonts w:ascii="Arial" w:eastAsia="Arial" w:hAnsi="Arial" w:cs="Arial"/>
          <w:sz w:val="22"/>
          <w:szCs w:val="22"/>
        </w:rPr>
        <w:t>DISCLOSURE AND BARRING SERVICE (DBS) – ENHANCED</w:t>
      </w:r>
      <w:bookmarkEnd w:id="7"/>
    </w:p>
    <w:p w14:paraId="34B95192" w14:textId="3A14E1F8" w:rsidR="002633D8" w:rsidRPr="002633D8" w:rsidRDefault="002633D8" w:rsidP="36AA3193">
      <w:pPr>
        <w:jc w:val="both"/>
        <w:rPr>
          <w:rStyle w:val="ft24"/>
          <w:rFonts w:ascii="Arial" w:eastAsia="Arial" w:hAnsi="Arial" w:cs="Arial"/>
          <w:sz w:val="22"/>
          <w:szCs w:val="22"/>
        </w:rPr>
      </w:pPr>
      <w:r w:rsidRPr="00300B16">
        <w:rPr>
          <w:rStyle w:val="ft24"/>
          <w:rFonts w:ascii="Arial" w:eastAsia="Arial" w:hAnsi="Arial" w:cs="Arial"/>
          <w:sz w:val="22"/>
          <w:szCs w:val="22"/>
        </w:rPr>
        <w:t>If</w:t>
      </w:r>
      <w:r w:rsidRPr="25FF9F4A">
        <w:rPr>
          <w:rStyle w:val="ft24"/>
          <w:rFonts w:ascii="Arial" w:eastAsia="Arial" w:hAnsi="Arial" w:cs="Arial"/>
          <w:sz w:val="22"/>
          <w:szCs w:val="22"/>
        </w:rPr>
        <w:t xml:space="preserve"> your programme involves you coming into contact with children or vulnerable adults, you</w:t>
      </w:r>
      <w:r w:rsidR="314A16E8" w:rsidRPr="25FF9F4A">
        <w:rPr>
          <w:rStyle w:val="ft24"/>
          <w:rFonts w:ascii="Arial" w:eastAsia="Arial" w:hAnsi="Arial" w:cs="Arial"/>
          <w:sz w:val="22"/>
          <w:szCs w:val="22"/>
        </w:rPr>
        <w:t xml:space="preserve"> will be</w:t>
      </w:r>
      <w:r w:rsidRPr="25FF9F4A">
        <w:rPr>
          <w:rStyle w:val="ft24"/>
          <w:rFonts w:ascii="Arial" w:eastAsia="Arial" w:hAnsi="Arial" w:cs="Arial"/>
          <w:sz w:val="22"/>
          <w:szCs w:val="22"/>
        </w:rPr>
        <w:t xml:space="preserve"> required to undertake a DBS check (Enhanced). Further details will be provided by the University Registry or </w:t>
      </w:r>
      <w:r w:rsidR="009B17FE" w:rsidRPr="25FF9F4A">
        <w:rPr>
          <w:rStyle w:val="ft24"/>
          <w:rFonts w:ascii="Arial" w:eastAsia="Arial" w:hAnsi="Arial" w:cs="Arial"/>
          <w:sz w:val="22"/>
          <w:szCs w:val="22"/>
        </w:rPr>
        <w:t xml:space="preserve">Programme </w:t>
      </w:r>
      <w:r w:rsidR="00B44FE8" w:rsidRPr="25FF9F4A">
        <w:rPr>
          <w:rStyle w:val="ft24"/>
          <w:rFonts w:ascii="Arial" w:eastAsia="Arial" w:hAnsi="Arial" w:cs="Arial"/>
          <w:sz w:val="22"/>
          <w:szCs w:val="22"/>
        </w:rPr>
        <w:t>Manager</w:t>
      </w:r>
      <w:r w:rsidRPr="25FF9F4A">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4E2DAA8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w:t>
      </w:r>
      <w:r w:rsidR="00B44FE8">
        <w:rPr>
          <w:rStyle w:val="ft44"/>
          <w:rFonts w:ascii="Arial" w:eastAsia="Arial" w:hAnsi="Arial" w:cs="Arial"/>
          <w:sz w:val="22"/>
          <w:szCs w:val="22"/>
        </w:rPr>
        <w:t>Manager</w:t>
      </w:r>
      <w:r w:rsidR="00B44FE8" w:rsidRPr="36AA3193">
        <w:rPr>
          <w:rStyle w:val="ft44"/>
          <w:rFonts w:ascii="Arial" w:eastAsia="Arial" w:hAnsi="Arial" w:cs="Arial"/>
          <w:sz w:val="22"/>
          <w:szCs w:val="22"/>
        </w:rPr>
        <w:t xml:space="preserve"> </w:t>
      </w:r>
      <w:r w:rsidRPr="36AA3193">
        <w:rPr>
          <w:rStyle w:val="ft44"/>
          <w:rFonts w:ascii="Arial" w:eastAsia="Arial" w:hAnsi="Arial" w:cs="Arial"/>
          <w:sz w:val="22"/>
          <w:szCs w:val="22"/>
        </w:rPr>
        <w:t>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5044CE38" w:rsidR="002633D8" w:rsidRPr="002633D8" w:rsidRDefault="002633D8" w:rsidP="36AA3193">
      <w:pPr>
        <w:jc w:val="both"/>
        <w:rPr>
          <w:rStyle w:val="ft44"/>
          <w:rFonts w:ascii="Arial" w:eastAsia="Arial" w:hAnsi="Arial" w:cs="Arial"/>
          <w:sz w:val="22"/>
          <w:szCs w:val="22"/>
        </w:rPr>
      </w:pPr>
      <w:r w:rsidRPr="25FF9F4A">
        <w:rPr>
          <w:rStyle w:val="ft44"/>
          <w:rFonts w:ascii="Arial" w:eastAsia="Arial" w:hAnsi="Arial" w:cs="Arial"/>
          <w:sz w:val="22"/>
          <w:szCs w:val="22"/>
        </w:rPr>
        <w:t>You will also be asked to complete a formal self</w:t>
      </w:r>
      <w:r w:rsidR="771ADDB9" w:rsidRPr="25FF9F4A">
        <w:rPr>
          <w:rStyle w:val="ft44"/>
          <w:rFonts w:ascii="Arial" w:eastAsia="Arial" w:hAnsi="Arial" w:cs="Arial"/>
          <w:sz w:val="22"/>
          <w:szCs w:val="22"/>
        </w:rPr>
        <w:t>-</w:t>
      </w:r>
      <w:r w:rsidRPr="25FF9F4A">
        <w:rPr>
          <w:rStyle w:val="ft44"/>
          <w:rFonts w:ascii="Arial" w:eastAsia="Arial" w:hAnsi="Arial" w:cs="Arial"/>
          <w:sz w:val="22"/>
          <w:szCs w:val="22"/>
        </w:rPr>
        <w:t xml:space="preserve">declaration during the </w:t>
      </w:r>
      <w:r w:rsidR="000D3451" w:rsidRPr="25FF9F4A">
        <w:rPr>
          <w:rStyle w:val="ft44"/>
          <w:rFonts w:ascii="Arial" w:eastAsia="Arial" w:hAnsi="Arial" w:cs="Arial"/>
          <w:sz w:val="22"/>
          <w:szCs w:val="22"/>
        </w:rPr>
        <w:t xml:space="preserve">enrolment </w:t>
      </w:r>
      <w:r w:rsidRPr="25FF9F4A">
        <w:rPr>
          <w:rStyle w:val="ft44"/>
          <w:rFonts w:ascii="Arial" w:eastAsia="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107389547"/>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252993" w:rsidP="60269D23">
      <w:pPr>
        <w:jc w:val="both"/>
        <w:rPr>
          <w:rFonts w:eastAsia="Arial" w:cs="Arial"/>
        </w:rPr>
      </w:pPr>
      <w:hyperlink r:id="rId22"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107389548"/>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AA80BA3" w:rsidR="00A6063A" w:rsidRDefault="00A6063A">
      <w:pPr>
        <w:jc w:val="both"/>
      </w:pPr>
      <w:r w:rsidRPr="005A2DDF">
        <w:t xml:space="preserve">All assessed written coursework needs to be submitted in electronic copy via Turnitin; alternative instructions will be provided by the </w:t>
      </w:r>
      <w:r w:rsidR="00B44FE8">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1BD36F7E"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B44FE8">
        <w:rPr>
          <w:shd w:val="clear" w:color="auto" w:fill="FFFFFF"/>
        </w:rPr>
        <w:t>Programme Manager</w:t>
      </w:r>
      <w:r w:rsidRPr="36AA3193">
        <w:rPr>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7B0C881F" w:rsidR="00CD642C" w:rsidRDefault="00CD642C" w:rsidP="60269D23">
      <w:pPr>
        <w:jc w:val="both"/>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2ACEF45D" w14:textId="77777777" w:rsidR="00920361" w:rsidRPr="002633D8" w:rsidRDefault="00920361" w:rsidP="60269D23">
      <w:pPr>
        <w:jc w:val="both"/>
        <w:rPr>
          <w:rFonts w:eastAsia="Arial" w:cs="Arial"/>
        </w:rPr>
      </w:pPr>
    </w:p>
    <w:p w14:paraId="0EEF0581" w14:textId="77777777" w:rsidR="002633D8" w:rsidRPr="00920361" w:rsidRDefault="002633D8" w:rsidP="00920361">
      <w:pPr>
        <w:rPr>
          <w:b/>
          <w:bCs/>
        </w:rPr>
      </w:pPr>
      <w:r w:rsidRPr="00920361">
        <w:rPr>
          <w:b/>
          <w:bCs/>
        </w:rPr>
        <w:t>Extenuating Circumstances</w:t>
      </w:r>
    </w:p>
    <w:p w14:paraId="02B2E6C1" w14:textId="6B01FFED"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r w:rsidR="00FF69F2">
        <w:t xml:space="preserve"> and forms part of the </w:t>
      </w:r>
      <w:r w:rsidR="00FF69F2">
        <w:rPr>
          <w:i/>
        </w:rPr>
        <w:t>Mitigating Circumstances Policy</w:t>
      </w:r>
      <w:r w:rsidRPr="36AA3193">
        <w:t>:</w:t>
      </w:r>
    </w:p>
    <w:p w14:paraId="244B3921" w14:textId="60816B3A" w:rsidR="002633D8" w:rsidRDefault="00252993" w:rsidP="002633D8">
      <w:pPr>
        <w:jc w:val="both"/>
        <w:rPr>
          <w:rStyle w:val="Hyperlink"/>
          <w:rFonts w:cs="Arial"/>
          <w:szCs w:val="22"/>
        </w:rPr>
      </w:pPr>
      <w:hyperlink r:id="rId23" w:history="1">
        <w:r w:rsidR="002633D8" w:rsidRPr="00EA0886">
          <w:rPr>
            <w:rStyle w:val="Hyperlink"/>
            <w:rFonts w:cs="Arial"/>
            <w:szCs w:val="22"/>
          </w:rPr>
          <w:t>http://www.uwtsd.ac.uk/academic-office/procedures-for-academic-appeals-complaints-and-other-student-cases/</w:t>
        </w:r>
      </w:hyperlink>
    </w:p>
    <w:p w14:paraId="5FFB68EF" w14:textId="77777777" w:rsidR="00920361" w:rsidRPr="002633D8" w:rsidRDefault="00920361" w:rsidP="002633D8">
      <w:pPr>
        <w:jc w:val="both"/>
        <w:rPr>
          <w:rFonts w:cs="Arial"/>
          <w:szCs w:val="22"/>
        </w:rPr>
      </w:pPr>
    </w:p>
    <w:p w14:paraId="74DB779C" w14:textId="77777777" w:rsidR="002633D8" w:rsidRPr="00920361" w:rsidRDefault="005762D2" w:rsidP="00920361">
      <w:pPr>
        <w:rPr>
          <w:b/>
          <w:bCs/>
        </w:rPr>
      </w:pPr>
      <w:r w:rsidRPr="00920361">
        <w:rPr>
          <w:b/>
          <w:bCs/>
        </w:rPr>
        <w:t xml:space="preserve">Additional </w:t>
      </w:r>
      <w:r w:rsidR="002633D8" w:rsidRPr="00920361">
        <w:rPr>
          <w:b/>
          <w:bCs/>
        </w:rPr>
        <w:t>needs in terms of assessment</w:t>
      </w:r>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5310B7ED" w:rsidR="00920361" w:rsidRDefault="00252993" w:rsidP="002633D8">
      <w:pPr>
        <w:jc w:val="both"/>
        <w:rPr>
          <w:rStyle w:val="Hyperlink"/>
          <w:rFonts w:cs="Arial"/>
        </w:rPr>
      </w:pPr>
      <w:hyperlink r:id="rId24" w:history="1">
        <w:r w:rsidR="00DC33B5" w:rsidRPr="5DED47D8">
          <w:rPr>
            <w:rStyle w:val="Hyperlink"/>
            <w:rFonts w:cs="Arial"/>
          </w:rPr>
          <w:t>http://www.uwtsd.ac.uk/services-for-disabled-students/</w:t>
        </w:r>
      </w:hyperlink>
    </w:p>
    <w:p w14:paraId="436CEDFE" w14:textId="77777777" w:rsidR="00920361" w:rsidRDefault="00920361">
      <w:pPr>
        <w:rPr>
          <w:rStyle w:val="Hyperlink"/>
          <w:rFonts w:cs="Arial"/>
        </w:rPr>
      </w:pPr>
      <w:r>
        <w:rPr>
          <w:rStyle w:val="Hyperlink"/>
          <w:rFonts w:cs="Arial"/>
        </w:rPr>
        <w:br w:type="page"/>
      </w:r>
    </w:p>
    <w:p w14:paraId="5EA74F92" w14:textId="77777777" w:rsidR="002633D8" w:rsidRPr="00920361" w:rsidRDefault="002633D8" w:rsidP="00920361">
      <w:pPr>
        <w:rPr>
          <w:rFonts w:eastAsia="Arial"/>
          <w:b/>
          <w:bCs/>
        </w:rPr>
      </w:pPr>
      <w:r w:rsidRPr="00920361">
        <w:rPr>
          <w:rFonts w:eastAsia="Arial"/>
          <w:b/>
          <w:bCs/>
        </w:rPr>
        <w:lastRenderedPageBreak/>
        <w:t>Academic Appeals</w:t>
      </w:r>
    </w:p>
    <w:p w14:paraId="53A46A35" w14:textId="6710BC7B"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w:t>
      </w:r>
      <w:r w:rsidR="00554D6E">
        <w:t>2</w:t>
      </w:r>
      <w:r w:rsidRPr="36AA3193">
        <w:t xml:space="preserve"> of the Academic Quality Handbook, and in supporting documentation published on the Academic Office section on the University’s website:</w:t>
      </w:r>
    </w:p>
    <w:p w14:paraId="658B48BF" w14:textId="77777777" w:rsidR="002633D8" w:rsidRPr="00EA0886" w:rsidRDefault="00252993" w:rsidP="002633D8">
      <w:pPr>
        <w:jc w:val="both"/>
        <w:rPr>
          <w:rFonts w:cs="Arial"/>
          <w:szCs w:val="22"/>
        </w:rPr>
      </w:pPr>
      <w:hyperlink r:id="rId25"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4504D87C" w:rsidR="002633D8" w:rsidRDefault="002633D8" w:rsidP="60269D23">
      <w:pPr>
        <w:jc w:val="both"/>
        <w:rPr>
          <w:spacing w:val="-2"/>
        </w:rPr>
      </w:pPr>
      <w:r w:rsidRPr="36AA3193">
        <w:rPr>
          <w:spacing w:val="-2"/>
        </w:rPr>
        <w:t xml:space="preserve">Additional advice is available from the Students’ Union. It is very important that you </w:t>
      </w:r>
      <w:proofErr w:type="gramStart"/>
      <w:r w:rsidRPr="36AA3193">
        <w:rPr>
          <w:spacing w:val="-2"/>
        </w:rPr>
        <w:t>note carefully</w:t>
      </w:r>
      <w:proofErr w:type="gramEnd"/>
      <w:r w:rsidRPr="36AA3193">
        <w:rPr>
          <w:spacing w:val="-2"/>
        </w:rPr>
        <w:t xml:space="preserve"> the grounds on which appeals may be made and submit your appeal on the appropriate form because incomplete or ineligible appeals cannot be processed. </w:t>
      </w:r>
    </w:p>
    <w:p w14:paraId="65F1F08D" w14:textId="77777777" w:rsidR="00920361" w:rsidRPr="00EA0886" w:rsidRDefault="00920361" w:rsidP="60269D23">
      <w:pPr>
        <w:jc w:val="both"/>
        <w:rPr>
          <w:rFonts w:eastAsia="Arial" w:cs="Arial"/>
          <w:spacing w:val="-2"/>
        </w:rPr>
      </w:pPr>
    </w:p>
    <w:p w14:paraId="119E5150" w14:textId="77777777" w:rsidR="00D009E3" w:rsidRPr="00920361" w:rsidRDefault="00D009E3" w:rsidP="00920361">
      <w:pPr>
        <w:rPr>
          <w:b/>
          <w:bCs/>
        </w:rPr>
      </w:pPr>
      <w:r w:rsidRPr="00920361">
        <w:rPr>
          <w:b/>
          <w:bCs/>
        </w:rPr>
        <w:t>Assessment Regulations</w:t>
      </w:r>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0DA63375" w:rsidR="00136C58" w:rsidRDefault="00252993">
      <w:pPr>
        <w:rPr>
          <w:rFonts w:cs="Arial"/>
          <w:szCs w:val="22"/>
        </w:rPr>
      </w:pPr>
      <w:hyperlink r:id="rId26" w:history="1">
        <w:r w:rsidR="001C165F" w:rsidRPr="00EF143D">
          <w:rPr>
            <w:rStyle w:val="Hyperlink"/>
            <w:rFonts w:cs="Arial"/>
            <w:szCs w:val="22"/>
          </w:rPr>
          <w:t>http://www.uwtsd.ac.uk/academic-office/academic-quality-handbook/</w:t>
        </w:r>
      </w:hyperlink>
      <w:r w:rsidR="001C165F">
        <w:rPr>
          <w:rFonts w:cs="Arial"/>
          <w:szCs w:val="22"/>
        </w:rPr>
        <w:t xml:space="preserve"> </w:t>
      </w:r>
    </w:p>
    <w:p w14:paraId="3C10C800" w14:textId="77777777" w:rsidR="00920361" w:rsidRPr="00EA0886" w:rsidRDefault="00920361">
      <w:pPr>
        <w:rPr>
          <w:rFonts w:cs="Arial"/>
          <w:szCs w:val="22"/>
        </w:rPr>
      </w:pPr>
    </w:p>
    <w:p w14:paraId="0FD586A3" w14:textId="77777777" w:rsidR="00136C58" w:rsidRPr="00920361" w:rsidRDefault="00136C58" w:rsidP="00920361">
      <w:pPr>
        <w:rPr>
          <w:b/>
          <w:bCs/>
        </w:rPr>
      </w:pPr>
      <w:r w:rsidRPr="00920361">
        <w:rPr>
          <w:b/>
          <w:bCs/>
        </w:rPr>
        <w:t>Responsibilities of students in relation to the assessment process</w:t>
      </w:r>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081BA7B5" w:rsidR="009150C5" w:rsidRDefault="5FFD72C4" w:rsidP="5FFD72C4">
      <w:pPr>
        <w:numPr>
          <w:ilvl w:val="0"/>
          <w:numId w:val="25"/>
        </w:numPr>
        <w:ind w:left="567" w:hanging="567"/>
        <w:jc w:val="both"/>
        <w:rPr>
          <w:rFonts w:cs="Arial"/>
        </w:rPr>
      </w:pPr>
      <w:r w:rsidRPr="6A20BDC8">
        <w:rPr>
          <w:rFonts w:cs="Arial"/>
        </w:rPr>
        <w:t>You</w:t>
      </w:r>
      <w:r w:rsidR="009150C5" w:rsidRPr="6A20BDC8">
        <w:rPr>
          <w:rFonts w:cs="Arial"/>
        </w:rPr>
        <w:t xml:space="preserve"> are correctly enrolled on </w:t>
      </w:r>
      <w:r w:rsidR="00D86C6B" w:rsidRPr="6A20BDC8">
        <w:rPr>
          <w:rFonts w:cs="Arial"/>
        </w:rPr>
        <w:t>your</w:t>
      </w:r>
      <w:r w:rsidR="009150C5" w:rsidRPr="6A20BDC8">
        <w:rPr>
          <w:rFonts w:cs="Arial"/>
        </w:rPr>
        <w:t xml:space="preserve"> programme of study (including re-enrolment for each academic year after initial enrolment)</w:t>
      </w:r>
      <w:r w:rsidR="20D42272" w:rsidRPr="6A20BDC8">
        <w:rPr>
          <w:rFonts w:cs="Arial"/>
        </w:rPr>
        <w:t>.</w:t>
      </w:r>
    </w:p>
    <w:p w14:paraId="3B3A2F18" w14:textId="25C7D8D8" w:rsidR="00A8520D" w:rsidRDefault="5FFD72C4" w:rsidP="60269D23">
      <w:pPr>
        <w:numPr>
          <w:ilvl w:val="0"/>
          <w:numId w:val="25"/>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5"/>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5"/>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5"/>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3EBFC908" w:rsidR="00A8520D" w:rsidRDefault="5FFD72C4" w:rsidP="60269D23">
      <w:pPr>
        <w:numPr>
          <w:ilvl w:val="0"/>
          <w:numId w:val="25"/>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700F9B58" w:rsidR="00A8520D" w:rsidRPr="001A69B3" w:rsidRDefault="43D1CBC6" w:rsidP="60269D23">
      <w:pPr>
        <w:numPr>
          <w:ilvl w:val="0"/>
          <w:numId w:val="25"/>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60269D23">
      <w:pPr>
        <w:numPr>
          <w:ilvl w:val="0"/>
          <w:numId w:val="25"/>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5"/>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6AD58030" w:rsidR="00A8520D" w:rsidRPr="00920361" w:rsidRDefault="4531BE55" w:rsidP="60269D23">
      <w:pPr>
        <w:numPr>
          <w:ilvl w:val="0"/>
          <w:numId w:val="25"/>
        </w:numPr>
        <w:ind w:left="567" w:hanging="567"/>
        <w:jc w:val="both"/>
        <w:rPr>
          <w:rFonts w:eastAsia="Arial" w:cs="Arial"/>
        </w:rPr>
      </w:pPr>
      <w:r>
        <w:t>You</w:t>
      </w:r>
      <w:r w:rsidR="00A8520D">
        <w:t xml:space="preserve"> make </w:t>
      </w:r>
      <w:r>
        <w:t>your</w:t>
      </w:r>
      <w:r w:rsidR="00A8520D">
        <w:t xml:space="preserve"> work available for sampling for external examining purposes.</w:t>
      </w:r>
    </w:p>
    <w:p w14:paraId="1BA3A9A0" w14:textId="27838F70" w:rsidR="00920361" w:rsidRDefault="00920361" w:rsidP="00920361">
      <w:pPr>
        <w:ind w:left="567"/>
        <w:jc w:val="both"/>
        <w:rPr>
          <w:rFonts w:eastAsia="Arial" w:cs="Arial"/>
        </w:rPr>
      </w:pPr>
    </w:p>
    <w:p w14:paraId="7D228005" w14:textId="77777777" w:rsidR="002B2A43" w:rsidRPr="00875D42" w:rsidRDefault="002B2A43" w:rsidP="00920361">
      <w:pPr>
        <w:ind w:left="567"/>
        <w:jc w:val="both"/>
        <w:rPr>
          <w:rFonts w:eastAsia="Arial" w:cs="Arial"/>
        </w:rPr>
      </w:pPr>
    </w:p>
    <w:p w14:paraId="6ADCDD68" w14:textId="5B17E04B" w:rsidR="72A2810C" w:rsidRPr="00E57149" w:rsidRDefault="72AD2393" w:rsidP="188DFE0D">
      <w:pPr>
        <w:pStyle w:val="Heading1"/>
        <w:rPr>
          <w:rFonts w:eastAsia="Arial" w:cs="Arial"/>
          <w:color w:val="000000" w:themeColor="text1"/>
        </w:rPr>
      </w:pPr>
      <w:bookmarkStart w:id="10" w:name="_Toc107389549"/>
      <w:r w:rsidRPr="188DFE0D">
        <w:rPr>
          <w:rFonts w:eastAsia="Arial" w:cs="Arial"/>
          <w:color w:val="000000" w:themeColor="text1"/>
        </w:rPr>
        <w:t>VIRTUAL LEARNING ENVIRONMENT (VLE)</w:t>
      </w:r>
      <w:bookmarkEnd w:id="10"/>
    </w:p>
    <w:p w14:paraId="1A7F7B0C" w14:textId="3CCA0BBD" w:rsidR="72A2810C" w:rsidRPr="00E57149" w:rsidRDefault="72A2810C" w:rsidP="006E2990">
      <w:pPr>
        <w:pStyle w:val="Default"/>
        <w:jc w:val="both"/>
        <w:rPr>
          <w:rFonts w:eastAsia="Arial" w:cs="Arial"/>
          <w:color w:val="000000" w:themeColor="text1"/>
          <w:szCs w:val="22"/>
        </w:rPr>
      </w:pPr>
      <w:r w:rsidRPr="00E57149">
        <w:rPr>
          <w:rFonts w:ascii="Arial" w:eastAsia="Arial" w:hAnsi="Arial" w:cs="Arial"/>
          <w:color w:val="000000" w:themeColor="text1"/>
          <w:szCs w:val="22"/>
        </w:rPr>
        <w:t xml:space="preserve">Moodle is the University’s Virtual Learning Environment (VLE).  The VLE is used to support learning and teaching.  It can be accessed by </w:t>
      </w:r>
      <w:r w:rsidRPr="00E57149">
        <w:rPr>
          <w:rFonts w:ascii="Arial" w:eastAsia="Arial" w:hAnsi="Arial" w:cs="Arial"/>
          <w:b/>
          <w:bCs/>
          <w:color w:val="000000" w:themeColor="text1"/>
          <w:szCs w:val="22"/>
        </w:rPr>
        <w:t xml:space="preserve">enrolled </w:t>
      </w:r>
      <w:r w:rsidRPr="00E57149">
        <w:rPr>
          <w:rFonts w:ascii="Arial" w:eastAsia="Arial" w:hAnsi="Arial" w:cs="Arial"/>
          <w:color w:val="000000" w:themeColor="text1"/>
          <w:szCs w:val="22"/>
        </w:rPr>
        <w:t>students from anywhere in the world using the internet and a web browser.</w:t>
      </w:r>
    </w:p>
    <w:p w14:paraId="6B972539" w14:textId="7EA71C7F" w:rsidR="696D5B18" w:rsidRPr="00E57149" w:rsidRDefault="696D5B18" w:rsidP="006E2990">
      <w:pPr>
        <w:jc w:val="both"/>
        <w:rPr>
          <w:rFonts w:eastAsia="Arial" w:cs="Arial"/>
          <w:color w:val="000000" w:themeColor="text1"/>
          <w:szCs w:val="22"/>
        </w:rPr>
      </w:pPr>
    </w:p>
    <w:p w14:paraId="3028E853" w14:textId="77777777" w:rsidR="002B2A43" w:rsidRDefault="002B2A43">
      <w:pPr>
        <w:rPr>
          <w:rFonts w:eastAsia="Arial" w:cs="Arial"/>
          <w:color w:val="000000" w:themeColor="text1"/>
          <w:szCs w:val="22"/>
        </w:rPr>
      </w:pPr>
      <w:r>
        <w:rPr>
          <w:rFonts w:eastAsia="Arial" w:cs="Arial"/>
          <w:color w:val="000000" w:themeColor="text1"/>
          <w:szCs w:val="22"/>
        </w:rPr>
        <w:br w:type="page"/>
      </w:r>
    </w:p>
    <w:p w14:paraId="09F435EB" w14:textId="2F9632D5" w:rsidR="72A2810C" w:rsidRDefault="72A2810C" w:rsidP="006E2990">
      <w:pPr>
        <w:jc w:val="both"/>
        <w:rPr>
          <w:rFonts w:eastAsia="Arial" w:cs="Arial"/>
          <w:color w:val="000000" w:themeColor="text1"/>
          <w:szCs w:val="22"/>
        </w:rPr>
      </w:pPr>
      <w:r w:rsidRPr="00E57149">
        <w:rPr>
          <w:rFonts w:eastAsia="Arial" w:cs="Arial"/>
          <w:color w:val="000000" w:themeColor="text1"/>
          <w:szCs w:val="22"/>
        </w:rPr>
        <w:lastRenderedPageBreak/>
        <w:t xml:space="preserve">Some of Moodle’s features allow students to: </w:t>
      </w:r>
    </w:p>
    <w:p w14:paraId="389042D0" w14:textId="77777777" w:rsidR="002B2A43" w:rsidRPr="00E57149" w:rsidRDefault="002B2A43" w:rsidP="006E2990">
      <w:pPr>
        <w:jc w:val="both"/>
        <w:rPr>
          <w:rFonts w:eastAsia="Arial" w:cs="Arial"/>
          <w:color w:val="000000" w:themeColor="text1"/>
          <w:szCs w:val="22"/>
        </w:rPr>
      </w:pPr>
    </w:p>
    <w:p w14:paraId="65BC1B72" w14:textId="1C56985C"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Access course materials</w:t>
      </w:r>
    </w:p>
    <w:p w14:paraId="30B1D92B" w14:textId="64B6C77F" w:rsidR="72A2810C" w:rsidRPr="00E57149" w:rsidRDefault="72A2810C" w:rsidP="006E2990">
      <w:pPr>
        <w:pStyle w:val="ListParagraph"/>
        <w:numPr>
          <w:ilvl w:val="0"/>
          <w:numId w:val="35"/>
        </w:numPr>
        <w:spacing w:line="240" w:lineRule="auto"/>
        <w:jc w:val="both"/>
        <w:rPr>
          <w:rFonts w:eastAsia="Arial" w:cs="Arial"/>
        </w:rPr>
      </w:pPr>
      <w:r w:rsidRPr="00E57149">
        <w:rPr>
          <w:rFonts w:ascii="Arial" w:eastAsia="Arial" w:hAnsi="Arial" w:cs="Arial"/>
          <w:color w:val="000000" w:themeColor="text1"/>
        </w:rPr>
        <w:t xml:space="preserve">Facilitate communication between students and </w:t>
      </w:r>
      <w:r w:rsidRPr="00E57149">
        <w:rPr>
          <w:rFonts w:ascii="Arial" w:eastAsia="Arial" w:hAnsi="Arial" w:cs="Arial"/>
        </w:rPr>
        <w:t xml:space="preserve">tutors - this may also take place via Microsoft Teams </w:t>
      </w:r>
    </w:p>
    <w:p w14:paraId="56318DC6" w14:textId="7DA65449" w:rsidR="72A2810C" w:rsidRPr="00E57149" w:rsidRDefault="72A2810C" w:rsidP="006E2990">
      <w:pPr>
        <w:pStyle w:val="ListParagraph"/>
        <w:numPr>
          <w:ilvl w:val="0"/>
          <w:numId w:val="35"/>
        </w:numPr>
        <w:spacing w:line="240" w:lineRule="auto"/>
        <w:jc w:val="both"/>
        <w:rPr>
          <w:rFonts w:eastAsia="Arial" w:cs="Arial"/>
        </w:rPr>
      </w:pPr>
      <w:r w:rsidRPr="00E57149">
        <w:rPr>
          <w:rFonts w:ascii="Arial" w:eastAsia="Arial" w:hAnsi="Arial" w:cs="Arial"/>
        </w:rPr>
        <w:t xml:space="preserve">Support group tasks </w:t>
      </w:r>
    </w:p>
    <w:p w14:paraId="6471104C" w14:textId="4556A3DD"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Take online assessments with automatic marking and feedback facilities </w:t>
      </w:r>
    </w:p>
    <w:p w14:paraId="2ACA96CC" w14:textId="08C323EA" w:rsidR="696D5B18" w:rsidRPr="00E57149" w:rsidRDefault="696D5B18" w:rsidP="006E2990">
      <w:pPr>
        <w:jc w:val="both"/>
        <w:rPr>
          <w:rFonts w:eastAsia="Arial" w:cs="Arial"/>
          <w:color w:val="000000" w:themeColor="text1"/>
          <w:szCs w:val="22"/>
        </w:rPr>
      </w:pPr>
    </w:p>
    <w:p w14:paraId="003A85F6" w14:textId="2D722A91"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Moodle can be used for administration tasks such as: </w:t>
      </w:r>
    </w:p>
    <w:p w14:paraId="470C1B2D" w14:textId="5460221D"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Displaying announcements e.g. lecture venue changed</w:t>
      </w:r>
    </w:p>
    <w:p w14:paraId="3229A610" w14:textId="4BB453B3"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Submission of assignments electronically </w:t>
      </w:r>
    </w:p>
    <w:p w14:paraId="59DCA252" w14:textId="6838819B"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Administration of online surveys, such as module questionnaires </w:t>
      </w:r>
    </w:p>
    <w:p w14:paraId="268A2112" w14:textId="0CE1B1D8" w:rsidR="72A2810C" w:rsidRPr="00E57149" w:rsidRDefault="72A2810C" w:rsidP="006E2990">
      <w:pPr>
        <w:jc w:val="both"/>
        <w:rPr>
          <w:rFonts w:eastAsia="Arial" w:cs="Arial"/>
          <w:color w:val="000000" w:themeColor="text1"/>
          <w:szCs w:val="22"/>
        </w:rPr>
      </w:pPr>
      <w:r w:rsidRPr="00E57149">
        <w:rPr>
          <w:rFonts w:eastAsia="Arial" w:cs="Arial"/>
          <w:b/>
          <w:bCs/>
          <w:color w:val="000000" w:themeColor="text1"/>
          <w:szCs w:val="22"/>
          <w:u w:val="single"/>
        </w:rPr>
        <w:t>How to Access</w:t>
      </w:r>
      <w:r w:rsidRPr="00E57149">
        <w:rPr>
          <w:rFonts w:eastAsia="Arial" w:cs="Arial"/>
          <w:color w:val="000000" w:themeColor="text1"/>
          <w:szCs w:val="22"/>
        </w:rPr>
        <w:t>:</w:t>
      </w:r>
    </w:p>
    <w:p w14:paraId="5545670C" w14:textId="45EC0DB9" w:rsidR="696D5B18" w:rsidRPr="00E57149" w:rsidRDefault="696D5B18" w:rsidP="006E2990">
      <w:pPr>
        <w:jc w:val="both"/>
        <w:rPr>
          <w:rFonts w:eastAsia="Arial" w:cs="Arial"/>
          <w:color w:val="000000" w:themeColor="text1"/>
          <w:szCs w:val="22"/>
        </w:rPr>
      </w:pPr>
    </w:p>
    <w:p w14:paraId="083D050F" w14:textId="4A2E9598"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You can access Moodle in 3 different ways:</w:t>
      </w:r>
    </w:p>
    <w:p w14:paraId="34A101FC" w14:textId="5BB2AA74" w:rsidR="696D5B18" w:rsidRPr="00E57149" w:rsidRDefault="696D5B18" w:rsidP="006E2990">
      <w:pPr>
        <w:jc w:val="both"/>
        <w:rPr>
          <w:rFonts w:eastAsia="Arial" w:cs="Arial"/>
          <w:color w:val="000000" w:themeColor="text1"/>
          <w:szCs w:val="22"/>
        </w:rPr>
      </w:pPr>
    </w:p>
    <w:p w14:paraId="669AAD28" w14:textId="0BC48872" w:rsidR="72A2810C" w:rsidRPr="00E57149" w:rsidRDefault="72A2810C" w:rsidP="006E2990">
      <w:pPr>
        <w:pStyle w:val="ListParagraph"/>
        <w:numPr>
          <w:ilvl w:val="0"/>
          <w:numId w:val="34"/>
        </w:numPr>
        <w:spacing w:line="240" w:lineRule="auto"/>
        <w:jc w:val="both"/>
        <w:rPr>
          <w:rFonts w:eastAsia="Arial" w:cs="Arial"/>
          <w:color w:val="000000" w:themeColor="text1"/>
        </w:rPr>
      </w:pPr>
      <w:r w:rsidRPr="00E57149">
        <w:rPr>
          <w:rFonts w:ascii="Arial" w:eastAsia="Arial" w:hAnsi="Arial" w:cs="Arial"/>
          <w:color w:val="000000" w:themeColor="text1"/>
          <w:u w:val="single"/>
        </w:rPr>
        <w:t>From Hwb</w:t>
      </w:r>
      <w:r w:rsidR="2F0E3265" w:rsidRPr="00E57149">
        <w:rPr>
          <w:rFonts w:ascii="Arial" w:eastAsia="Arial" w:hAnsi="Arial" w:cs="Arial"/>
          <w:color w:val="000000" w:themeColor="text1"/>
          <w:u w:val="single"/>
        </w:rPr>
        <w:t xml:space="preserve"> - </w:t>
      </w:r>
      <w:r w:rsidRPr="00E57149">
        <w:rPr>
          <w:rFonts w:ascii="Arial" w:eastAsia="Arial" w:hAnsi="Arial" w:cs="Arial"/>
          <w:color w:val="000000" w:themeColor="text1"/>
        </w:rPr>
        <w:t xml:space="preserve">Access your Hwb dashboard either by logging into a campus PC and opening Internet Explorer, or accessing </w:t>
      </w:r>
      <w:hyperlink r:id="rId27" w:history="1">
        <w:r w:rsidRPr="00E57149">
          <w:rPr>
            <w:rStyle w:val="Hyperlink"/>
            <w:rFonts w:ascii="Arial" w:eastAsia="Arial" w:hAnsi="Arial" w:cs="Arial"/>
          </w:rPr>
          <w:t>https://hwb.uwtsd.ac.uk</w:t>
        </w:r>
      </w:hyperlink>
      <w:r w:rsidRPr="00E57149">
        <w:rPr>
          <w:rFonts w:ascii="Arial" w:eastAsia="Arial" w:hAnsi="Arial" w:cs="Arial"/>
          <w:color w:val="000000" w:themeColor="text1"/>
        </w:rPr>
        <w:t>  from any browser on an internet-connected device. Click on the Moodle tile.</w:t>
      </w:r>
    </w:p>
    <w:p w14:paraId="6A05E613" w14:textId="31FE96E3" w:rsidR="72A2810C" w:rsidRPr="00E57149" w:rsidRDefault="72A2810C" w:rsidP="006E2990">
      <w:pPr>
        <w:pStyle w:val="ListParagraph"/>
        <w:numPr>
          <w:ilvl w:val="0"/>
          <w:numId w:val="34"/>
        </w:numPr>
        <w:spacing w:line="240" w:lineRule="auto"/>
        <w:rPr>
          <w:rFonts w:eastAsia="Arial" w:cs="Arial"/>
          <w:color w:val="000000" w:themeColor="text1"/>
        </w:rPr>
      </w:pPr>
      <w:r w:rsidRPr="0E7DDE2A">
        <w:rPr>
          <w:rFonts w:ascii="Arial" w:eastAsia="Arial" w:hAnsi="Arial" w:cs="Arial"/>
          <w:color w:val="000000" w:themeColor="text1"/>
          <w:u w:val="single"/>
        </w:rPr>
        <w:t xml:space="preserve">From the University Website </w:t>
      </w:r>
      <w:r w:rsidR="3EB7CB7F"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n</w:t>
      </w:r>
      <w:r w:rsidRPr="0E7DDE2A">
        <w:rPr>
          <w:rFonts w:ascii="Arial" w:eastAsia="Arial" w:hAnsi="Arial" w:cs="Arial"/>
          <w:color w:val="000000" w:themeColor="text1"/>
        </w:rPr>
        <w:t xml:space="preserve">avigate to </w:t>
      </w:r>
      <w:hyperlink r:id="rId28" w:history="1">
        <w:r w:rsidR="00D222D9" w:rsidRPr="00D222D9">
          <w:rPr>
            <w:rStyle w:val="Hyperlink"/>
            <w:rFonts w:ascii="Arial" w:eastAsia="Arial" w:hAnsi="Arial" w:cs="Arial"/>
          </w:rPr>
          <w:t>https://uwtsd.ac.uk/</w:t>
        </w:r>
      </w:hyperlink>
      <w:r w:rsidRPr="0E7DDE2A">
        <w:rPr>
          <w:rFonts w:ascii="Arial" w:eastAsia="Arial" w:hAnsi="Arial" w:cs="Arial"/>
          <w:color w:val="000000" w:themeColor="text1"/>
        </w:rPr>
        <w:t xml:space="preserve"> and select Quick Links (top left side of screen) and then Moodle.</w:t>
      </w:r>
    </w:p>
    <w:p w14:paraId="0210747C" w14:textId="5D95303A" w:rsidR="72A2810C" w:rsidRPr="00E57149" w:rsidRDefault="72A2810C" w:rsidP="006E2990">
      <w:pPr>
        <w:pStyle w:val="ListParagraph"/>
        <w:numPr>
          <w:ilvl w:val="0"/>
          <w:numId w:val="34"/>
        </w:numPr>
        <w:spacing w:line="240" w:lineRule="auto"/>
        <w:rPr>
          <w:rFonts w:eastAsia="Arial" w:cs="Arial"/>
          <w:color w:val="000000" w:themeColor="text1"/>
        </w:rPr>
      </w:pPr>
      <w:r w:rsidRPr="0E7DDE2A">
        <w:rPr>
          <w:rFonts w:ascii="Arial" w:eastAsia="Arial" w:hAnsi="Arial" w:cs="Arial"/>
          <w:color w:val="000000" w:themeColor="text1"/>
          <w:u w:val="single"/>
        </w:rPr>
        <w:t xml:space="preserve">URL Input </w:t>
      </w:r>
      <w:r w:rsidR="4DC607EB"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 xml:space="preserve">Open any browser on an internet-connected device and navigate to </w:t>
      </w:r>
      <w:hyperlink r:id="rId29" w:history="1">
        <w:r w:rsidR="00726A2F" w:rsidRPr="00C91BD0">
          <w:rPr>
            <w:rStyle w:val="Hyperlink"/>
            <w:rFonts w:ascii="Arial" w:eastAsia="Arial" w:hAnsi="Arial" w:cs="Arial"/>
          </w:rPr>
          <w:t>https://moodle.uwtsd.ac.u</w:t>
        </w:r>
        <w:r w:rsidR="00726A2F" w:rsidRPr="00C91BD0">
          <w:rPr>
            <w:rStyle w:val="Hyperlink"/>
          </w:rPr>
          <w:t>k</w:t>
        </w:r>
      </w:hyperlink>
      <w:r w:rsidR="00726A2F">
        <w:t xml:space="preserve">   </w:t>
      </w:r>
      <w:r w:rsidR="0021386D">
        <w:t xml:space="preserve"> </w:t>
      </w:r>
    </w:p>
    <w:p w14:paraId="5E9C8F88" w14:textId="2766F4B6" w:rsidR="72A2810C" w:rsidRPr="00E57149" w:rsidRDefault="72A2810C" w:rsidP="006E2990">
      <w:pPr>
        <w:spacing w:after="200"/>
        <w:rPr>
          <w:szCs w:val="22"/>
        </w:rPr>
      </w:pPr>
      <w:r w:rsidRPr="00E57149">
        <w:rPr>
          <w:rFonts w:eastAsia="Arial" w:cs="Arial"/>
          <w:szCs w:val="22"/>
        </w:rPr>
        <w:t>If you are already signed into the Hwb or Office 365 you should be automatically signed into Moodle when you connect, if not log in using your Network username and password which are the same as used to access a campus PC.</w:t>
      </w:r>
    </w:p>
    <w:p w14:paraId="248D0BBF" w14:textId="19F1D168"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If you are missing courses/modules in the </w:t>
      </w:r>
      <w:r w:rsidRPr="00E57149">
        <w:rPr>
          <w:rFonts w:eastAsia="Arial" w:cs="Arial"/>
          <w:b/>
          <w:bCs/>
          <w:color w:val="000000" w:themeColor="text1"/>
          <w:szCs w:val="22"/>
        </w:rPr>
        <w:t xml:space="preserve">My Courses </w:t>
      </w:r>
      <w:r w:rsidRPr="00E57149">
        <w:rPr>
          <w:rFonts w:eastAsia="Arial" w:cs="Arial"/>
          <w:color w:val="000000" w:themeColor="text1"/>
          <w:szCs w:val="22"/>
        </w:rPr>
        <w:t xml:space="preserve">block please contact your </w:t>
      </w:r>
      <w:r w:rsidRPr="00E57149">
        <w:rPr>
          <w:rFonts w:eastAsia="Arial" w:cs="Arial"/>
          <w:b/>
          <w:bCs/>
          <w:color w:val="000000" w:themeColor="text1"/>
          <w:szCs w:val="22"/>
        </w:rPr>
        <w:t xml:space="preserve">lecturers </w:t>
      </w:r>
      <w:r w:rsidRPr="00E57149">
        <w:rPr>
          <w:rFonts w:eastAsia="Arial" w:cs="Arial"/>
          <w:color w:val="000000" w:themeColor="text1"/>
          <w:szCs w:val="22"/>
        </w:rPr>
        <w:t xml:space="preserve">to ask if they use Moodle. Please note it can take 24hrs for enrolment data to feed into Moodle.  If you have problems finding resources (timetables, lecture notes, assignment briefs etc.) please contact the </w:t>
      </w:r>
      <w:r w:rsidRPr="00E57149">
        <w:rPr>
          <w:rFonts w:eastAsia="Arial" w:cs="Arial"/>
          <w:b/>
          <w:bCs/>
          <w:color w:val="000000" w:themeColor="text1"/>
          <w:szCs w:val="22"/>
        </w:rPr>
        <w:t xml:space="preserve">lecturer </w:t>
      </w:r>
      <w:r w:rsidRPr="00E57149">
        <w:rPr>
          <w:rFonts w:eastAsia="Arial" w:cs="Arial"/>
          <w:color w:val="000000" w:themeColor="text1"/>
          <w:szCs w:val="22"/>
        </w:rPr>
        <w:t xml:space="preserve">that delivers the course/module. </w:t>
      </w:r>
    </w:p>
    <w:p w14:paraId="2D47D058" w14:textId="7A6006AC" w:rsidR="696D5B18" w:rsidRPr="00E57149" w:rsidRDefault="696D5B18" w:rsidP="006E2990">
      <w:pPr>
        <w:jc w:val="both"/>
        <w:rPr>
          <w:rFonts w:eastAsia="Arial" w:cs="Arial"/>
          <w:color w:val="000000" w:themeColor="text1"/>
          <w:szCs w:val="22"/>
        </w:rPr>
      </w:pPr>
    </w:p>
    <w:p w14:paraId="0FBE0B33" w14:textId="2A77B9FB" w:rsidR="72A2810C"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For any technical issues or error messages contact the </w:t>
      </w:r>
      <w:r w:rsidRPr="00E57149">
        <w:rPr>
          <w:rFonts w:eastAsia="Arial" w:cs="Arial"/>
          <w:b/>
          <w:bCs/>
          <w:color w:val="000000" w:themeColor="text1"/>
          <w:szCs w:val="22"/>
        </w:rPr>
        <w:t>IT Service Desk</w:t>
      </w:r>
      <w:r w:rsidRPr="00E57149">
        <w:rPr>
          <w:rFonts w:eastAsia="Arial" w:cs="Arial"/>
          <w:color w:val="000000" w:themeColor="text1"/>
          <w:szCs w:val="22"/>
        </w:rPr>
        <w:t xml:space="preserve"> via: </w:t>
      </w:r>
    </w:p>
    <w:p w14:paraId="4E269864" w14:textId="77777777" w:rsidR="001E7CB4" w:rsidRPr="00E57149" w:rsidRDefault="001E7CB4" w:rsidP="006E2990">
      <w:pPr>
        <w:jc w:val="both"/>
        <w:rPr>
          <w:rFonts w:eastAsia="Arial" w:cs="Arial"/>
          <w:color w:val="000000" w:themeColor="text1"/>
          <w:szCs w:val="22"/>
        </w:rPr>
      </w:pPr>
    </w:p>
    <w:p w14:paraId="04259B32" w14:textId="39B115BC" w:rsidR="72A2810C" w:rsidRDefault="72A2810C" w:rsidP="002711F8">
      <w:pPr>
        <w:ind w:left="720"/>
        <w:jc w:val="both"/>
        <w:rPr>
          <w:rStyle w:val="Hyperlink"/>
          <w:rFonts w:eastAsia="Arial" w:cs="Arial"/>
          <w:szCs w:val="22"/>
        </w:rPr>
      </w:pPr>
      <w:r w:rsidRPr="00E57149">
        <w:rPr>
          <w:rFonts w:eastAsia="Arial" w:cs="Arial"/>
          <w:color w:val="000000" w:themeColor="text1"/>
          <w:szCs w:val="22"/>
        </w:rPr>
        <w:t xml:space="preserve">Web: </w:t>
      </w:r>
      <w:hyperlink r:id="rId30" w:history="1">
        <w:r w:rsidRPr="00E57149">
          <w:rPr>
            <w:rStyle w:val="Hyperlink"/>
            <w:rFonts w:eastAsia="Arial" w:cs="Arial"/>
            <w:szCs w:val="22"/>
          </w:rPr>
          <w:t>https://webhelp.uwtsd.ac.uk</w:t>
        </w:r>
      </w:hyperlink>
    </w:p>
    <w:p w14:paraId="599BAC3B" w14:textId="77777777" w:rsidR="001E7CB4" w:rsidRPr="00A73690" w:rsidRDefault="001E7CB4" w:rsidP="002711F8">
      <w:pPr>
        <w:ind w:left="720"/>
        <w:jc w:val="both"/>
        <w:rPr>
          <w:rFonts w:eastAsia="Arial" w:cs="Arial"/>
          <w:color w:val="000000" w:themeColor="text1"/>
          <w:sz w:val="8"/>
          <w:szCs w:val="8"/>
        </w:rPr>
      </w:pPr>
    </w:p>
    <w:p w14:paraId="57E8E1CF" w14:textId="442B3298" w:rsidR="72A2810C" w:rsidRDefault="72A2810C" w:rsidP="002711F8">
      <w:pPr>
        <w:ind w:left="720"/>
        <w:jc w:val="both"/>
        <w:rPr>
          <w:rFonts w:eastAsia="Arial" w:cs="Arial"/>
          <w:color w:val="000000" w:themeColor="text1"/>
          <w:szCs w:val="22"/>
        </w:rPr>
      </w:pPr>
      <w:r w:rsidRPr="00E57149">
        <w:rPr>
          <w:rFonts w:eastAsia="Arial" w:cs="Arial"/>
          <w:color w:val="000000" w:themeColor="text1"/>
          <w:szCs w:val="22"/>
        </w:rPr>
        <w:t>Tel: 0300 500 5055</w:t>
      </w:r>
    </w:p>
    <w:p w14:paraId="4840BEEB" w14:textId="77777777" w:rsidR="001E7CB4" w:rsidRPr="00A73690" w:rsidRDefault="001E7CB4" w:rsidP="002711F8">
      <w:pPr>
        <w:ind w:left="720"/>
        <w:jc w:val="both"/>
        <w:rPr>
          <w:rFonts w:eastAsia="Arial" w:cs="Arial"/>
          <w:color w:val="000000" w:themeColor="text1"/>
          <w:sz w:val="8"/>
          <w:szCs w:val="8"/>
        </w:rPr>
      </w:pPr>
    </w:p>
    <w:p w14:paraId="65228BC0" w14:textId="76E92512" w:rsidR="72A2810C" w:rsidRDefault="72A2810C" w:rsidP="002711F8">
      <w:pPr>
        <w:ind w:left="720"/>
        <w:jc w:val="both"/>
        <w:rPr>
          <w:rStyle w:val="Hyperlink"/>
          <w:rFonts w:eastAsia="Arial" w:cs="Arial"/>
          <w:szCs w:val="22"/>
          <w:lang w:val="en"/>
        </w:rPr>
      </w:pPr>
      <w:r w:rsidRPr="00E57149">
        <w:rPr>
          <w:rFonts w:eastAsia="Arial" w:cs="Arial"/>
          <w:color w:val="000000" w:themeColor="text1"/>
          <w:szCs w:val="22"/>
        </w:rPr>
        <w:t xml:space="preserve">Or email: </w:t>
      </w:r>
      <w:hyperlink r:id="rId31" w:history="1">
        <w:r w:rsidRPr="00E57149">
          <w:rPr>
            <w:rStyle w:val="Hyperlink"/>
            <w:rFonts w:eastAsia="Arial" w:cs="Arial"/>
            <w:szCs w:val="22"/>
            <w:lang w:val="en"/>
          </w:rPr>
          <w:t>ITServiceDesk@uwtsd.ac.uk</w:t>
        </w:r>
      </w:hyperlink>
    </w:p>
    <w:p w14:paraId="69400C5D" w14:textId="59272A1E" w:rsidR="001E7CB4" w:rsidRDefault="001E7CB4" w:rsidP="006E2990">
      <w:pPr>
        <w:jc w:val="both"/>
        <w:rPr>
          <w:rStyle w:val="Hyperlink"/>
          <w:rFonts w:eastAsia="Arial" w:cs="Arial"/>
          <w:szCs w:val="22"/>
          <w:lang w:val="en"/>
        </w:rPr>
      </w:pPr>
    </w:p>
    <w:p w14:paraId="4E87B509" w14:textId="77777777" w:rsidR="001E7CB4" w:rsidRPr="00E57149" w:rsidRDefault="001E7CB4" w:rsidP="006E2990">
      <w:pPr>
        <w:jc w:val="both"/>
        <w:rPr>
          <w:rFonts w:eastAsia="Arial" w:cs="Arial"/>
          <w:color w:val="000000" w:themeColor="text1"/>
          <w:szCs w:val="22"/>
        </w:rPr>
      </w:pPr>
    </w:p>
    <w:p w14:paraId="022310FF" w14:textId="473908F0" w:rsidR="72A2810C" w:rsidRDefault="72A2810C" w:rsidP="006E2990">
      <w:pPr>
        <w:jc w:val="both"/>
        <w:rPr>
          <w:rFonts w:eastAsia="Arial" w:cs="Arial"/>
          <w:color w:val="000000" w:themeColor="text1"/>
          <w:szCs w:val="22"/>
        </w:rPr>
      </w:pPr>
      <w:r w:rsidRPr="00E57149">
        <w:rPr>
          <w:rFonts w:eastAsia="Arial" w:cs="Arial"/>
          <w:color w:val="000000" w:themeColor="text1"/>
          <w:szCs w:val="22"/>
        </w:rPr>
        <w:t>In any correspondence please include your name and username (your student number) together with details of your issue.</w:t>
      </w:r>
    </w:p>
    <w:p w14:paraId="7218C3E3" w14:textId="77777777" w:rsidR="001E7CB4" w:rsidRPr="00E57149" w:rsidRDefault="001E7CB4" w:rsidP="006E2990">
      <w:pPr>
        <w:jc w:val="both"/>
        <w:rPr>
          <w:rFonts w:eastAsia="Arial" w:cs="Arial"/>
          <w:color w:val="000000" w:themeColor="text1"/>
          <w:szCs w:val="22"/>
        </w:rPr>
      </w:pPr>
    </w:p>
    <w:p w14:paraId="5FC9FE38" w14:textId="7B6A33FE" w:rsidR="696D5B18" w:rsidRPr="00E57149" w:rsidRDefault="696D5B18" w:rsidP="006E2990">
      <w:pPr>
        <w:jc w:val="both"/>
        <w:rPr>
          <w:rFonts w:eastAsia="Arial" w:cs="Arial"/>
          <w:color w:val="000000" w:themeColor="text1"/>
          <w:szCs w:val="22"/>
        </w:rPr>
      </w:pPr>
    </w:p>
    <w:p w14:paraId="38BB08A6" w14:textId="77777777" w:rsidR="007C4159" w:rsidRDefault="72A2810C" w:rsidP="00A73690">
      <w:pPr>
        <w:rPr>
          <w:rFonts w:eastAsia="Arial" w:cs="Arial"/>
          <w:szCs w:val="22"/>
          <w:u w:val="single"/>
        </w:rPr>
      </w:pPr>
      <w:r w:rsidRPr="00E57149">
        <w:rPr>
          <w:rFonts w:eastAsia="Arial" w:cs="Arial"/>
          <w:szCs w:val="22"/>
        </w:rPr>
        <w:t>Further information on using online and digital resources can be found at</w:t>
      </w:r>
      <w:r w:rsidRPr="00E57149">
        <w:rPr>
          <w:rFonts w:eastAsia="Arial" w:cs="Arial"/>
          <w:szCs w:val="22"/>
          <w:u w:val="single"/>
        </w:rPr>
        <w:t xml:space="preserve"> </w:t>
      </w:r>
    </w:p>
    <w:p w14:paraId="27E24599" w14:textId="77777777" w:rsidR="007C4159" w:rsidRPr="007C4159" w:rsidRDefault="007C4159" w:rsidP="00A73690">
      <w:pPr>
        <w:rPr>
          <w:rFonts w:eastAsia="Arial" w:cs="Arial"/>
          <w:sz w:val="8"/>
          <w:szCs w:val="8"/>
          <w:u w:val="single"/>
        </w:rPr>
      </w:pPr>
    </w:p>
    <w:p w14:paraId="33D313D9" w14:textId="7EF42EBB" w:rsidR="72A2810C" w:rsidRDefault="00252993" w:rsidP="00A73690">
      <w:pPr>
        <w:rPr>
          <w:rFonts w:eastAsia="Arial" w:cs="Arial"/>
          <w:color w:val="000000" w:themeColor="text1"/>
          <w:szCs w:val="22"/>
        </w:rPr>
      </w:pPr>
      <w:hyperlink r:id="rId32" w:history="1">
        <w:r w:rsidR="007C4159" w:rsidRPr="00AE2136">
          <w:rPr>
            <w:rStyle w:val="Hyperlink"/>
            <w:rFonts w:eastAsia="Arial" w:cs="Arial"/>
            <w:szCs w:val="22"/>
          </w:rPr>
          <w:t>https://digitallearning.uwtsd.ac.uk/</w:t>
        </w:r>
      </w:hyperlink>
    </w:p>
    <w:p w14:paraId="5E2341F0" w14:textId="0CBE63F2" w:rsidR="696D5B18" w:rsidRDefault="696D5B18" w:rsidP="00A73690"/>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1" w:name="_Toc107389550"/>
      <w:r w:rsidRPr="0018478B">
        <w:lastRenderedPageBreak/>
        <w:t>ASSESSMENT FEEDBACK VIA TURNITIN</w:t>
      </w:r>
      <w:bookmarkEnd w:id="11"/>
    </w:p>
    <w:p w14:paraId="7DBB4869" w14:textId="73CBCE05" w:rsidR="0018478B" w:rsidRPr="0018478B" w:rsidRDefault="0018478B" w:rsidP="007C4159">
      <w:pPr>
        <w:spacing w:before="240"/>
        <w:jc w:val="both"/>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7C4159">
      <w:pPr>
        <w:spacing w:before="240"/>
        <w:jc w:val="both"/>
        <w:rPr>
          <w:color w:val="000000"/>
        </w:rPr>
      </w:pPr>
      <w:r>
        <w:rPr>
          <w:rFonts w:cs="Arial"/>
          <w:color w:val="000000"/>
        </w:rPr>
        <w:t xml:space="preserve">Written feedback will comment on the overall work. </w:t>
      </w:r>
    </w:p>
    <w:p w14:paraId="666B5F52" w14:textId="3B10E840" w:rsidR="0018478B" w:rsidRDefault="0018478B" w:rsidP="007C4159">
      <w:pPr>
        <w:spacing w:before="240"/>
        <w:jc w:val="both"/>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7C4159">
      <w:pPr>
        <w:spacing w:before="240"/>
        <w:jc w:val="both"/>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7C4159">
      <w:pPr>
        <w:spacing w:before="240"/>
        <w:jc w:val="both"/>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33"/>
          <w:pgSz w:w="11907" w:h="16840" w:code="9"/>
          <w:pgMar w:top="1440" w:right="1797" w:bottom="1440" w:left="1797" w:header="709" w:footer="709" w:gutter="0"/>
          <w:paperSrc w:first="15" w:other="15"/>
          <w:pgNumType w:start="1"/>
          <w:cols w:space="720"/>
        </w:sectPr>
      </w:pPr>
      <w:r>
        <w:rPr>
          <w:noProof/>
        </w:rPr>
        <w:drawing>
          <wp:inline distT="0" distB="0" distL="0" distR="0" wp14:anchorId="6C58CE66" wp14:editId="54490CD8">
            <wp:extent cx="2067213" cy="3953427"/>
            <wp:effectExtent l="0" t="0" r="0" b="9525"/>
            <wp:docPr id="2055129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4">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2E77D8CE" w:rsidR="00CD642C" w:rsidRDefault="00CD642C" w:rsidP="00637B5C">
      <w:pPr>
        <w:pStyle w:val="Heading1"/>
        <w:spacing w:before="0" w:after="0"/>
      </w:pPr>
      <w:bookmarkStart w:id="12" w:name="_Toc107389551"/>
      <w:r w:rsidRPr="002633D8">
        <w:lastRenderedPageBreak/>
        <w:t>PROGRAMME</w:t>
      </w:r>
      <w:r w:rsidR="00AE44C5">
        <w:t>S</w:t>
      </w:r>
      <w:r w:rsidRPr="002633D8">
        <w:t xml:space="preserve"> OF STUDY</w:t>
      </w:r>
      <w:bookmarkEnd w:id="12"/>
    </w:p>
    <w:p w14:paraId="46C51301" w14:textId="77777777" w:rsidR="00637B5C" w:rsidRPr="00637B5C" w:rsidRDefault="00637B5C" w:rsidP="00637B5C"/>
    <w:p w14:paraId="08F78693" w14:textId="5F4F2884" w:rsidR="007300F3" w:rsidRPr="007300F3" w:rsidRDefault="007300F3" w:rsidP="009670E6"/>
    <w:p w14:paraId="712464F4" w14:textId="2197725E" w:rsidR="006471E2" w:rsidRPr="006E71D1" w:rsidRDefault="002D64DD" w:rsidP="006E71D1">
      <w:pPr>
        <w:pStyle w:val="Heading2"/>
      </w:pPr>
      <w:bookmarkStart w:id="13" w:name="_Toc107389552"/>
      <w:r w:rsidRPr="006E71D1">
        <w:t>Computer Games Design</w:t>
      </w:r>
      <w:bookmarkEnd w:id="13"/>
      <w:r w:rsidR="006471E2" w:rsidRPr="006E71D1">
        <w:t xml:space="preserve"> </w:t>
      </w:r>
    </w:p>
    <w:p w14:paraId="1C41DA81" w14:textId="77777777" w:rsidR="006471E2" w:rsidRDefault="006471E2" w:rsidP="006471E2">
      <w:pPr>
        <w:ind w:left="360"/>
        <w:rPr>
          <w:rFonts w:cs="Arial"/>
          <w:b/>
          <w:szCs w:val="22"/>
        </w:rPr>
      </w:pPr>
      <w:r>
        <w:rPr>
          <w:rFonts w:cs="Arial"/>
          <w:b/>
          <w:szCs w:val="22"/>
        </w:rPr>
        <w:t xml:space="preserve"> </w:t>
      </w:r>
    </w:p>
    <w:p w14:paraId="25685610" w14:textId="355B85C4" w:rsidR="006471E2" w:rsidRDefault="006471E2" w:rsidP="00203EFA">
      <w:pPr>
        <w:jc w:val="both"/>
        <w:rPr>
          <w:rFonts w:cs="Arial"/>
          <w:b/>
          <w:szCs w:val="22"/>
        </w:rPr>
      </w:pPr>
    </w:p>
    <w:p w14:paraId="132786AC" w14:textId="77777777" w:rsidR="00203EFA" w:rsidRDefault="00203EFA" w:rsidP="00203EFA">
      <w:pPr>
        <w:jc w:val="both"/>
        <w:rPr>
          <w:rFonts w:cs="Arial"/>
          <w:b/>
          <w:szCs w:val="22"/>
        </w:rPr>
      </w:pPr>
    </w:p>
    <w:p w14:paraId="2EBA7D6E" w14:textId="5D59B291" w:rsidR="006471E2" w:rsidRDefault="006471E2" w:rsidP="00203EFA">
      <w:pPr>
        <w:jc w:val="both"/>
        <w:rPr>
          <w:b/>
          <w:bCs/>
        </w:rPr>
      </w:pPr>
      <w:r w:rsidRPr="36AA3193">
        <w:rPr>
          <w:b/>
          <w:bCs/>
        </w:rPr>
        <w:t xml:space="preserve">Programme Learning Outcomes </w:t>
      </w:r>
    </w:p>
    <w:p w14:paraId="55245CA3" w14:textId="6E9C25A1" w:rsidR="00203EFA" w:rsidRDefault="00203EFA" w:rsidP="00203EFA">
      <w:pPr>
        <w:jc w:val="both"/>
        <w:rPr>
          <w:rFonts w:eastAsia="Arial" w:cs="Arial"/>
          <w:b/>
          <w:bCs/>
        </w:rPr>
      </w:pPr>
    </w:p>
    <w:p w14:paraId="775C834D" w14:textId="77777777" w:rsidR="00B26E0E" w:rsidRDefault="00B26E0E" w:rsidP="00203EFA">
      <w:pPr>
        <w:jc w:val="both"/>
        <w:rPr>
          <w:rFonts w:eastAsia="Arial" w:cs="Arial"/>
          <w:b/>
          <w:bCs/>
        </w:rPr>
      </w:pPr>
    </w:p>
    <w:p w14:paraId="436AA1BA" w14:textId="77777777" w:rsidR="006471E2" w:rsidRPr="002633D8" w:rsidRDefault="006471E2" w:rsidP="00203EFA">
      <w:pPr>
        <w:jc w:val="both"/>
        <w:rPr>
          <w:rFonts w:cs="Arial"/>
          <w:szCs w:val="22"/>
        </w:rPr>
      </w:pPr>
    </w:p>
    <w:p w14:paraId="6184372F" w14:textId="6F02ABA2" w:rsidR="007C4D68" w:rsidRDefault="007C4D68" w:rsidP="00203EFA">
      <w:pPr>
        <w:spacing w:line="259" w:lineRule="auto"/>
        <w:jc w:val="both"/>
        <w:rPr>
          <w:rFonts w:eastAsia="Arial" w:cs="Arial"/>
          <w:b/>
        </w:rPr>
      </w:pPr>
      <w:r>
        <w:rPr>
          <w:rFonts w:eastAsia="Arial" w:cs="Arial"/>
          <w:b/>
          <w:u w:val="single" w:color="000000"/>
        </w:rPr>
        <w:t>Main Award: BA Computer Games Design</w:t>
      </w:r>
      <w:r>
        <w:rPr>
          <w:rFonts w:eastAsia="Arial" w:cs="Arial"/>
          <w:b/>
        </w:rPr>
        <w:t xml:space="preserve">  </w:t>
      </w:r>
    </w:p>
    <w:p w14:paraId="2845F0B3" w14:textId="34AAA413" w:rsidR="007C4D68" w:rsidRDefault="007C4D68" w:rsidP="00203EFA">
      <w:pPr>
        <w:spacing w:line="259" w:lineRule="auto"/>
        <w:jc w:val="both"/>
      </w:pPr>
    </w:p>
    <w:p w14:paraId="1E2FC8B7" w14:textId="28872CFE" w:rsidR="007C4D68" w:rsidRDefault="007C4D68" w:rsidP="00203EFA">
      <w:pPr>
        <w:spacing w:line="259" w:lineRule="auto"/>
        <w:jc w:val="both"/>
        <w:rPr>
          <w:rFonts w:eastAsia="Arial" w:cs="Arial"/>
          <w:b/>
        </w:rPr>
      </w:pPr>
      <w:r>
        <w:rPr>
          <w:rFonts w:eastAsia="Arial" w:cs="Arial"/>
          <w:b/>
        </w:rPr>
        <w:t xml:space="preserve"> </w:t>
      </w:r>
    </w:p>
    <w:p w14:paraId="64D5D09B" w14:textId="77777777" w:rsidR="006E71D1" w:rsidRDefault="006E71D1" w:rsidP="00203EFA">
      <w:pPr>
        <w:spacing w:line="259" w:lineRule="auto"/>
        <w:jc w:val="both"/>
      </w:pPr>
    </w:p>
    <w:p w14:paraId="2A33C51C" w14:textId="77777777" w:rsidR="007C4D68" w:rsidRDefault="007C4D68" w:rsidP="00203EFA">
      <w:pPr>
        <w:pStyle w:val="Heading3"/>
        <w:jc w:val="both"/>
      </w:pPr>
      <w:r>
        <w:t xml:space="preserve">Knowledge and understanding (KU) </w:t>
      </w:r>
    </w:p>
    <w:p w14:paraId="1F1D9898" w14:textId="77777777" w:rsidR="007C4D68" w:rsidRDefault="007C4D68" w:rsidP="00203EFA">
      <w:pPr>
        <w:spacing w:line="259" w:lineRule="auto"/>
        <w:jc w:val="both"/>
      </w:pPr>
      <w:r>
        <w:rPr>
          <w:rFonts w:eastAsia="Arial" w:cs="Arial"/>
          <w:b/>
        </w:rPr>
        <w:t xml:space="preserve"> </w:t>
      </w:r>
    </w:p>
    <w:tbl>
      <w:tblPr>
        <w:tblStyle w:val="TableGrid0"/>
        <w:tblW w:w="9072" w:type="dxa"/>
        <w:tblInd w:w="-5" w:type="dxa"/>
        <w:tblCellMar>
          <w:top w:w="11" w:type="dxa"/>
          <w:left w:w="108" w:type="dxa"/>
          <w:right w:w="51" w:type="dxa"/>
        </w:tblCellMar>
        <w:tblLook w:val="04A0" w:firstRow="1" w:lastRow="0" w:firstColumn="1" w:lastColumn="0" w:noHBand="0" w:noVBand="1"/>
      </w:tblPr>
      <w:tblGrid>
        <w:gridCol w:w="694"/>
        <w:gridCol w:w="8378"/>
      </w:tblGrid>
      <w:tr w:rsidR="007C4D68" w14:paraId="5F4E28B2" w14:textId="77777777" w:rsidTr="006E71D1">
        <w:trPr>
          <w:trHeight w:val="689"/>
        </w:trPr>
        <w:tc>
          <w:tcPr>
            <w:tcW w:w="694" w:type="dxa"/>
            <w:tcBorders>
              <w:top w:val="single" w:sz="4" w:space="0" w:color="000000"/>
              <w:left w:val="single" w:sz="4" w:space="0" w:color="000000"/>
              <w:bottom w:val="single" w:sz="4" w:space="0" w:color="000000"/>
              <w:right w:val="single" w:sz="4" w:space="0" w:color="000000"/>
            </w:tcBorders>
            <w:vAlign w:val="center"/>
          </w:tcPr>
          <w:p w14:paraId="4D73B564" w14:textId="77777777" w:rsidR="007C4D68" w:rsidRDefault="007C4D68" w:rsidP="00A65164">
            <w:pPr>
              <w:spacing w:line="259" w:lineRule="auto"/>
            </w:pPr>
            <w:r>
              <w:rPr>
                <w:rFonts w:eastAsia="Arial" w:cs="Arial"/>
                <w:b/>
              </w:rPr>
              <w:t xml:space="preserve">KU1 </w:t>
            </w:r>
          </w:p>
        </w:tc>
        <w:tc>
          <w:tcPr>
            <w:tcW w:w="8378" w:type="dxa"/>
            <w:tcBorders>
              <w:top w:val="single" w:sz="4" w:space="0" w:color="000000"/>
              <w:left w:val="single" w:sz="4" w:space="0" w:color="000000"/>
              <w:bottom w:val="single" w:sz="4" w:space="0" w:color="000000"/>
              <w:right w:val="single" w:sz="4" w:space="0" w:color="000000"/>
            </w:tcBorders>
            <w:vAlign w:val="center"/>
          </w:tcPr>
          <w:p w14:paraId="6B02A3AE" w14:textId="77777777" w:rsidR="007C4D68" w:rsidRDefault="007C4D68" w:rsidP="00A65164">
            <w:pPr>
              <w:spacing w:line="259" w:lineRule="auto"/>
            </w:pPr>
            <w:r>
              <w:t xml:space="preserve">Demonstrate a systematic understanding of game design concepts and principles   </w:t>
            </w:r>
          </w:p>
        </w:tc>
      </w:tr>
      <w:tr w:rsidR="007C4D68" w14:paraId="4C56EE51" w14:textId="77777777" w:rsidTr="006E71D1">
        <w:trPr>
          <w:trHeight w:val="689"/>
        </w:trPr>
        <w:tc>
          <w:tcPr>
            <w:tcW w:w="694" w:type="dxa"/>
            <w:tcBorders>
              <w:top w:val="single" w:sz="4" w:space="0" w:color="000000"/>
              <w:left w:val="single" w:sz="4" w:space="0" w:color="000000"/>
              <w:bottom w:val="single" w:sz="4" w:space="0" w:color="000000"/>
              <w:right w:val="single" w:sz="4" w:space="0" w:color="000000"/>
            </w:tcBorders>
            <w:vAlign w:val="center"/>
          </w:tcPr>
          <w:p w14:paraId="547C1073" w14:textId="77777777" w:rsidR="007C4D68" w:rsidRDefault="007C4D68" w:rsidP="00A65164">
            <w:pPr>
              <w:spacing w:line="259" w:lineRule="auto"/>
            </w:pPr>
            <w:r>
              <w:rPr>
                <w:rFonts w:eastAsia="Arial" w:cs="Arial"/>
                <w:b/>
              </w:rPr>
              <w:t xml:space="preserve">KU2 </w:t>
            </w:r>
          </w:p>
        </w:tc>
        <w:tc>
          <w:tcPr>
            <w:tcW w:w="8378" w:type="dxa"/>
            <w:tcBorders>
              <w:top w:val="single" w:sz="4" w:space="0" w:color="000000"/>
              <w:left w:val="single" w:sz="4" w:space="0" w:color="000000"/>
              <w:bottom w:val="single" w:sz="4" w:space="0" w:color="000000"/>
              <w:right w:val="single" w:sz="4" w:space="0" w:color="000000"/>
            </w:tcBorders>
            <w:vAlign w:val="center"/>
          </w:tcPr>
          <w:p w14:paraId="368FF92C" w14:textId="77777777" w:rsidR="007C4D68" w:rsidRDefault="007C4D68" w:rsidP="00A65164">
            <w:pPr>
              <w:spacing w:line="259" w:lineRule="auto"/>
            </w:pPr>
            <w:r>
              <w:t xml:space="preserve">Demonstrate a comprehensive understanding of roles associated with a games development team. </w:t>
            </w:r>
          </w:p>
        </w:tc>
      </w:tr>
      <w:tr w:rsidR="007C4D68" w14:paraId="25ECEA00" w14:textId="77777777" w:rsidTr="006E71D1">
        <w:trPr>
          <w:trHeight w:val="689"/>
        </w:trPr>
        <w:tc>
          <w:tcPr>
            <w:tcW w:w="694" w:type="dxa"/>
            <w:tcBorders>
              <w:top w:val="single" w:sz="4" w:space="0" w:color="000000"/>
              <w:left w:val="single" w:sz="4" w:space="0" w:color="000000"/>
              <w:bottom w:val="single" w:sz="4" w:space="0" w:color="000000"/>
              <w:right w:val="single" w:sz="4" w:space="0" w:color="000000"/>
            </w:tcBorders>
            <w:vAlign w:val="center"/>
          </w:tcPr>
          <w:p w14:paraId="3E017164" w14:textId="77777777" w:rsidR="007C4D68" w:rsidRDefault="007C4D68" w:rsidP="00A65164">
            <w:pPr>
              <w:spacing w:line="259" w:lineRule="auto"/>
            </w:pPr>
            <w:r>
              <w:rPr>
                <w:rFonts w:eastAsia="Arial" w:cs="Arial"/>
                <w:b/>
              </w:rPr>
              <w:t xml:space="preserve">KU3 </w:t>
            </w:r>
          </w:p>
        </w:tc>
        <w:tc>
          <w:tcPr>
            <w:tcW w:w="8378" w:type="dxa"/>
            <w:tcBorders>
              <w:top w:val="single" w:sz="4" w:space="0" w:color="000000"/>
              <w:left w:val="single" w:sz="4" w:space="0" w:color="000000"/>
              <w:bottom w:val="single" w:sz="4" w:space="0" w:color="000000"/>
              <w:right w:val="single" w:sz="4" w:space="0" w:color="000000"/>
            </w:tcBorders>
            <w:vAlign w:val="center"/>
          </w:tcPr>
          <w:p w14:paraId="5867EC9B" w14:textId="77777777" w:rsidR="007C4D68" w:rsidRDefault="007C4D68" w:rsidP="00A65164">
            <w:pPr>
              <w:spacing w:line="259" w:lineRule="auto"/>
            </w:pPr>
            <w:r>
              <w:t xml:space="preserve">Understand the creative process, the language of design and the production pipeline associated with the computer games development workflow </w:t>
            </w:r>
          </w:p>
        </w:tc>
      </w:tr>
    </w:tbl>
    <w:p w14:paraId="0CD9C6DD" w14:textId="77777777" w:rsidR="007C4D68" w:rsidRDefault="007C4D68" w:rsidP="00203EFA">
      <w:pPr>
        <w:spacing w:line="259" w:lineRule="auto"/>
        <w:jc w:val="both"/>
      </w:pPr>
      <w:r>
        <w:t xml:space="preserve"> </w:t>
      </w:r>
    </w:p>
    <w:p w14:paraId="19AEBCFE" w14:textId="245AFB33" w:rsidR="007C4D68" w:rsidRDefault="007C4D68" w:rsidP="00203EFA">
      <w:pPr>
        <w:jc w:val="both"/>
      </w:pPr>
      <w:r>
        <w:t xml:space="preserve">Each of the above PLOs is covered by at </w:t>
      </w:r>
      <w:r w:rsidR="000156B4">
        <w:t>least two modules</w:t>
      </w:r>
      <w:r>
        <w:t xml:space="preserve"> at the appropriate level (taking into account individual patterns of study) </w:t>
      </w:r>
    </w:p>
    <w:p w14:paraId="5F95124C" w14:textId="0A96D06C" w:rsidR="007C4D68" w:rsidRDefault="007C4D68" w:rsidP="00203EFA">
      <w:pPr>
        <w:spacing w:line="259" w:lineRule="auto"/>
        <w:jc w:val="both"/>
        <w:rPr>
          <w:rFonts w:eastAsia="Arial" w:cs="Arial"/>
          <w:b/>
        </w:rPr>
      </w:pPr>
      <w:r>
        <w:rPr>
          <w:rFonts w:eastAsia="Arial" w:cs="Arial"/>
          <w:b/>
        </w:rPr>
        <w:t xml:space="preserve"> </w:t>
      </w:r>
    </w:p>
    <w:p w14:paraId="56C66CA4" w14:textId="33261DE1" w:rsidR="00A65164" w:rsidRDefault="00A65164" w:rsidP="00203EFA">
      <w:pPr>
        <w:spacing w:line="259" w:lineRule="auto"/>
        <w:jc w:val="both"/>
      </w:pPr>
    </w:p>
    <w:p w14:paraId="585512C9" w14:textId="77777777" w:rsidR="00B26E0E" w:rsidRDefault="00B26E0E" w:rsidP="00203EFA">
      <w:pPr>
        <w:spacing w:line="259" w:lineRule="auto"/>
        <w:jc w:val="both"/>
      </w:pPr>
    </w:p>
    <w:p w14:paraId="74EBC606" w14:textId="77777777" w:rsidR="007C4D68" w:rsidRDefault="007C4D68" w:rsidP="00203EFA">
      <w:pPr>
        <w:pStyle w:val="Heading3"/>
        <w:jc w:val="both"/>
      </w:pPr>
      <w:r>
        <w:t xml:space="preserve">Cognitive (thinking) skills (CS)  </w:t>
      </w:r>
    </w:p>
    <w:p w14:paraId="1418BAE9" w14:textId="77777777" w:rsidR="007C4D68" w:rsidRDefault="007C4D68" w:rsidP="00203EFA">
      <w:pPr>
        <w:spacing w:line="259" w:lineRule="auto"/>
        <w:jc w:val="both"/>
      </w:pPr>
      <w:r>
        <w:rPr>
          <w:rFonts w:eastAsia="Arial" w:cs="Arial"/>
          <w:b/>
        </w:rPr>
        <w:t xml:space="preserve"> </w:t>
      </w:r>
    </w:p>
    <w:tbl>
      <w:tblPr>
        <w:tblStyle w:val="TableGrid0"/>
        <w:tblW w:w="9072" w:type="dxa"/>
        <w:tblInd w:w="-5" w:type="dxa"/>
        <w:tblCellMar>
          <w:top w:w="14" w:type="dxa"/>
          <w:left w:w="108" w:type="dxa"/>
          <w:right w:w="47" w:type="dxa"/>
        </w:tblCellMar>
        <w:tblLook w:val="04A0" w:firstRow="1" w:lastRow="0" w:firstColumn="1" w:lastColumn="0" w:noHBand="0" w:noVBand="1"/>
      </w:tblPr>
      <w:tblGrid>
        <w:gridCol w:w="694"/>
        <w:gridCol w:w="8378"/>
      </w:tblGrid>
      <w:tr w:rsidR="007C4D68" w14:paraId="5247D677" w14:textId="77777777" w:rsidTr="006E71D1">
        <w:trPr>
          <w:trHeight w:val="819"/>
        </w:trPr>
        <w:tc>
          <w:tcPr>
            <w:tcW w:w="694" w:type="dxa"/>
            <w:tcBorders>
              <w:top w:val="single" w:sz="4" w:space="0" w:color="000000"/>
              <w:left w:val="single" w:sz="4" w:space="0" w:color="000000"/>
              <w:bottom w:val="single" w:sz="4" w:space="0" w:color="000000"/>
              <w:right w:val="single" w:sz="4" w:space="0" w:color="000000"/>
            </w:tcBorders>
            <w:vAlign w:val="center"/>
          </w:tcPr>
          <w:p w14:paraId="13C73152" w14:textId="77777777" w:rsidR="007C4D68" w:rsidRDefault="007C4D68" w:rsidP="00A65164">
            <w:pPr>
              <w:spacing w:line="259" w:lineRule="auto"/>
            </w:pPr>
            <w:r>
              <w:rPr>
                <w:rFonts w:eastAsia="Arial" w:cs="Arial"/>
                <w:b/>
              </w:rPr>
              <w:t xml:space="preserve">CS1 </w:t>
            </w:r>
          </w:p>
        </w:tc>
        <w:tc>
          <w:tcPr>
            <w:tcW w:w="8378" w:type="dxa"/>
            <w:tcBorders>
              <w:top w:val="single" w:sz="4" w:space="0" w:color="000000"/>
              <w:left w:val="single" w:sz="4" w:space="0" w:color="000000"/>
              <w:bottom w:val="single" w:sz="4" w:space="0" w:color="000000"/>
              <w:right w:val="single" w:sz="4" w:space="0" w:color="000000"/>
            </w:tcBorders>
            <w:vAlign w:val="center"/>
          </w:tcPr>
          <w:p w14:paraId="5BBBE4DD" w14:textId="77777777" w:rsidR="007C4D68" w:rsidRDefault="007C4D68" w:rsidP="00A65164">
            <w:pPr>
              <w:spacing w:line="259" w:lineRule="auto"/>
            </w:pPr>
            <w:r>
              <w:t xml:space="preserve">Apply established techniques of analysis and enquiry in the stages of games production, modelling and level design. </w:t>
            </w:r>
          </w:p>
        </w:tc>
      </w:tr>
      <w:tr w:rsidR="007C4D68" w14:paraId="0E907436" w14:textId="77777777" w:rsidTr="006E71D1">
        <w:trPr>
          <w:trHeight w:val="819"/>
        </w:trPr>
        <w:tc>
          <w:tcPr>
            <w:tcW w:w="694" w:type="dxa"/>
            <w:tcBorders>
              <w:top w:val="single" w:sz="4" w:space="0" w:color="000000"/>
              <w:left w:val="single" w:sz="4" w:space="0" w:color="000000"/>
              <w:bottom w:val="single" w:sz="4" w:space="0" w:color="000000"/>
              <w:right w:val="single" w:sz="4" w:space="0" w:color="000000"/>
            </w:tcBorders>
            <w:vAlign w:val="center"/>
          </w:tcPr>
          <w:p w14:paraId="28FB6774" w14:textId="77777777" w:rsidR="007C4D68" w:rsidRDefault="007C4D68" w:rsidP="00A65164">
            <w:pPr>
              <w:spacing w:line="259" w:lineRule="auto"/>
            </w:pPr>
            <w:r>
              <w:rPr>
                <w:rFonts w:eastAsia="Arial" w:cs="Arial"/>
                <w:b/>
              </w:rPr>
              <w:t xml:space="preserve">CS2 </w:t>
            </w:r>
          </w:p>
        </w:tc>
        <w:tc>
          <w:tcPr>
            <w:tcW w:w="8378" w:type="dxa"/>
            <w:tcBorders>
              <w:top w:val="single" w:sz="4" w:space="0" w:color="000000"/>
              <w:left w:val="single" w:sz="4" w:space="0" w:color="000000"/>
              <w:bottom w:val="single" w:sz="4" w:space="0" w:color="000000"/>
              <w:right w:val="single" w:sz="4" w:space="0" w:color="000000"/>
            </w:tcBorders>
            <w:vAlign w:val="center"/>
          </w:tcPr>
          <w:p w14:paraId="4FBC86E9" w14:textId="77777777" w:rsidR="007C4D68" w:rsidRDefault="007C4D68" w:rsidP="00A65164">
            <w:pPr>
              <w:spacing w:line="259" w:lineRule="auto"/>
            </w:pPr>
            <w:r>
              <w:t xml:space="preserve">Critically analyse, evaluate, and deploy a range of digital principles and techniques to produce games assets and levels for a target audience. </w:t>
            </w:r>
          </w:p>
        </w:tc>
      </w:tr>
      <w:tr w:rsidR="007C4D68" w14:paraId="707F8CAF" w14:textId="77777777" w:rsidTr="006E71D1">
        <w:trPr>
          <w:trHeight w:val="819"/>
        </w:trPr>
        <w:tc>
          <w:tcPr>
            <w:tcW w:w="694" w:type="dxa"/>
            <w:tcBorders>
              <w:top w:val="single" w:sz="4" w:space="0" w:color="000000"/>
              <w:left w:val="single" w:sz="4" w:space="0" w:color="000000"/>
              <w:bottom w:val="single" w:sz="4" w:space="0" w:color="000000"/>
              <w:right w:val="single" w:sz="4" w:space="0" w:color="000000"/>
            </w:tcBorders>
            <w:vAlign w:val="center"/>
          </w:tcPr>
          <w:p w14:paraId="56C6EDBE" w14:textId="77777777" w:rsidR="007C4D68" w:rsidRDefault="007C4D68" w:rsidP="00A65164">
            <w:pPr>
              <w:spacing w:line="259" w:lineRule="auto"/>
            </w:pPr>
            <w:r>
              <w:rPr>
                <w:rFonts w:eastAsia="Arial" w:cs="Arial"/>
                <w:b/>
              </w:rPr>
              <w:t xml:space="preserve">CS3 </w:t>
            </w:r>
          </w:p>
        </w:tc>
        <w:tc>
          <w:tcPr>
            <w:tcW w:w="8378" w:type="dxa"/>
            <w:tcBorders>
              <w:top w:val="single" w:sz="4" w:space="0" w:color="000000"/>
              <w:left w:val="single" w:sz="4" w:space="0" w:color="000000"/>
              <w:bottom w:val="single" w:sz="4" w:space="0" w:color="000000"/>
              <w:right w:val="single" w:sz="4" w:space="0" w:color="000000"/>
            </w:tcBorders>
            <w:vAlign w:val="center"/>
          </w:tcPr>
          <w:p w14:paraId="289B7FB8" w14:textId="77777777" w:rsidR="007C4D68" w:rsidRDefault="007C4D68" w:rsidP="00A65164">
            <w:pPr>
              <w:spacing w:line="259" w:lineRule="auto"/>
            </w:pPr>
            <w:r>
              <w:t xml:space="preserve">Appreciate the visual impact and emotional context of a game and the emotional response of an audience. </w:t>
            </w:r>
          </w:p>
        </w:tc>
      </w:tr>
      <w:tr w:rsidR="007C4D68" w14:paraId="4E41F9A6" w14:textId="77777777" w:rsidTr="006E71D1">
        <w:trPr>
          <w:trHeight w:val="819"/>
        </w:trPr>
        <w:tc>
          <w:tcPr>
            <w:tcW w:w="694" w:type="dxa"/>
            <w:tcBorders>
              <w:top w:val="single" w:sz="4" w:space="0" w:color="000000"/>
              <w:left w:val="single" w:sz="4" w:space="0" w:color="000000"/>
              <w:bottom w:val="single" w:sz="4" w:space="0" w:color="000000"/>
              <w:right w:val="single" w:sz="4" w:space="0" w:color="000000"/>
            </w:tcBorders>
            <w:vAlign w:val="center"/>
          </w:tcPr>
          <w:p w14:paraId="6845036B" w14:textId="77777777" w:rsidR="007C4D68" w:rsidRDefault="007C4D68" w:rsidP="00A65164">
            <w:pPr>
              <w:spacing w:line="259" w:lineRule="auto"/>
            </w:pPr>
            <w:r>
              <w:rPr>
                <w:rFonts w:eastAsia="Arial" w:cs="Arial"/>
                <w:b/>
              </w:rPr>
              <w:t xml:space="preserve">CS4 </w:t>
            </w:r>
          </w:p>
        </w:tc>
        <w:tc>
          <w:tcPr>
            <w:tcW w:w="8378" w:type="dxa"/>
            <w:tcBorders>
              <w:top w:val="single" w:sz="4" w:space="0" w:color="000000"/>
              <w:left w:val="single" w:sz="4" w:space="0" w:color="000000"/>
              <w:bottom w:val="single" w:sz="4" w:space="0" w:color="000000"/>
              <w:right w:val="single" w:sz="4" w:space="0" w:color="000000"/>
            </w:tcBorders>
            <w:vAlign w:val="center"/>
          </w:tcPr>
          <w:p w14:paraId="3AA104CD" w14:textId="77777777" w:rsidR="007C4D68" w:rsidRDefault="007C4D68" w:rsidP="00A65164">
            <w:pPr>
              <w:spacing w:line="259" w:lineRule="auto"/>
              <w:ind w:right="58"/>
            </w:pPr>
            <w:r>
              <w:t xml:space="preserve">Initiate, plan, devise, design and critically evaluate games in terms of playability, style, mechanics and industry best practices, formulating independent solutions to problems. </w:t>
            </w:r>
          </w:p>
        </w:tc>
      </w:tr>
    </w:tbl>
    <w:p w14:paraId="54133297" w14:textId="77777777" w:rsidR="007C4D68" w:rsidRDefault="007C4D68" w:rsidP="00203EFA">
      <w:pPr>
        <w:spacing w:line="259" w:lineRule="auto"/>
        <w:jc w:val="both"/>
      </w:pPr>
      <w:r>
        <w:t xml:space="preserve"> </w:t>
      </w:r>
    </w:p>
    <w:p w14:paraId="795B0A64" w14:textId="5EB711C0" w:rsidR="00A65164" w:rsidRDefault="007C4D68" w:rsidP="00B26E0E">
      <w:pPr>
        <w:spacing w:after="10"/>
        <w:jc w:val="both"/>
      </w:pPr>
      <w:r>
        <w:t xml:space="preserve">Each of the above PLOs is covered by at </w:t>
      </w:r>
      <w:r w:rsidR="000156B4">
        <w:t>least two modules</w:t>
      </w:r>
      <w:r>
        <w:t xml:space="preserve"> at the appropriate level (taking into account individual patterns of study) </w:t>
      </w:r>
      <w:r>
        <w:tab/>
        <w:t xml:space="preserve"> </w:t>
      </w:r>
    </w:p>
    <w:p w14:paraId="0C5BEC07" w14:textId="77777777" w:rsidR="006E71D1" w:rsidRDefault="006E71D1">
      <w:pPr>
        <w:rPr>
          <w:b/>
          <w:noProof/>
        </w:rPr>
      </w:pPr>
      <w:r>
        <w:br w:type="page"/>
      </w:r>
    </w:p>
    <w:p w14:paraId="3E38B4D9" w14:textId="77777777" w:rsidR="007956BF" w:rsidRDefault="007956BF" w:rsidP="00203EFA">
      <w:pPr>
        <w:pStyle w:val="Heading3"/>
        <w:jc w:val="both"/>
      </w:pPr>
    </w:p>
    <w:p w14:paraId="269778BA" w14:textId="483F44A1" w:rsidR="007C4D68" w:rsidRDefault="007C4D68" w:rsidP="00203EFA">
      <w:pPr>
        <w:pStyle w:val="Heading3"/>
        <w:jc w:val="both"/>
      </w:pPr>
      <w:r>
        <w:t xml:space="preserve">Practical skills (PS) </w:t>
      </w:r>
    </w:p>
    <w:p w14:paraId="1BFF41C0" w14:textId="77777777" w:rsidR="007C4D68" w:rsidRDefault="007C4D68" w:rsidP="00203EFA">
      <w:pPr>
        <w:spacing w:line="259" w:lineRule="auto"/>
        <w:jc w:val="both"/>
      </w:pPr>
      <w:r>
        <w:rPr>
          <w:rFonts w:eastAsia="Arial" w:cs="Arial"/>
          <w:b/>
        </w:rPr>
        <w:t xml:space="preserve"> </w:t>
      </w:r>
    </w:p>
    <w:tbl>
      <w:tblPr>
        <w:tblStyle w:val="TableGrid0"/>
        <w:tblW w:w="9072" w:type="dxa"/>
        <w:tblInd w:w="-5" w:type="dxa"/>
        <w:tblCellMar>
          <w:top w:w="11" w:type="dxa"/>
          <w:left w:w="108" w:type="dxa"/>
          <w:right w:w="47" w:type="dxa"/>
        </w:tblCellMar>
        <w:tblLook w:val="04A0" w:firstRow="1" w:lastRow="0" w:firstColumn="1" w:lastColumn="0" w:noHBand="0" w:noVBand="1"/>
      </w:tblPr>
      <w:tblGrid>
        <w:gridCol w:w="694"/>
        <w:gridCol w:w="8378"/>
      </w:tblGrid>
      <w:tr w:rsidR="007C4D68" w14:paraId="2E016046" w14:textId="77777777" w:rsidTr="00D745FE">
        <w:trPr>
          <w:trHeight w:val="580"/>
        </w:trPr>
        <w:tc>
          <w:tcPr>
            <w:tcW w:w="694" w:type="dxa"/>
            <w:tcBorders>
              <w:top w:val="single" w:sz="4" w:space="0" w:color="000000"/>
              <w:left w:val="single" w:sz="4" w:space="0" w:color="000000"/>
              <w:bottom w:val="single" w:sz="4" w:space="0" w:color="000000"/>
              <w:right w:val="single" w:sz="4" w:space="0" w:color="000000"/>
            </w:tcBorders>
            <w:vAlign w:val="center"/>
          </w:tcPr>
          <w:p w14:paraId="2A8A35D9" w14:textId="77777777" w:rsidR="007C4D68" w:rsidRDefault="007C4D68" w:rsidP="00D745FE">
            <w:pPr>
              <w:spacing w:line="259" w:lineRule="auto"/>
            </w:pPr>
            <w:r>
              <w:rPr>
                <w:rFonts w:eastAsia="Arial" w:cs="Arial"/>
                <w:b/>
              </w:rPr>
              <w:t xml:space="preserve">PS1 </w:t>
            </w:r>
          </w:p>
        </w:tc>
        <w:tc>
          <w:tcPr>
            <w:tcW w:w="8378" w:type="dxa"/>
            <w:tcBorders>
              <w:top w:val="single" w:sz="4" w:space="0" w:color="000000"/>
              <w:left w:val="single" w:sz="4" w:space="0" w:color="000000"/>
              <w:bottom w:val="single" w:sz="4" w:space="0" w:color="000000"/>
              <w:right w:val="single" w:sz="4" w:space="0" w:color="000000"/>
            </w:tcBorders>
            <w:vAlign w:val="center"/>
          </w:tcPr>
          <w:p w14:paraId="13408A2B" w14:textId="77777777" w:rsidR="007C4D68" w:rsidRDefault="007C4D68" w:rsidP="00D745FE">
            <w:pPr>
              <w:spacing w:line="259" w:lineRule="auto"/>
              <w:ind w:right="59"/>
            </w:pPr>
            <w:r>
              <w:t xml:space="preserve">Design and create games assets suitable for inclusion in games production(s), based on clear, coherent, and applied knowledge of the subject. </w:t>
            </w:r>
          </w:p>
        </w:tc>
      </w:tr>
      <w:tr w:rsidR="007C4D68" w14:paraId="55836B38" w14:textId="77777777" w:rsidTr="00D745FE">
        <w:trPr>
          <w:trHeight w:val="516"/>
        </w:trPr>
        <w:tc>
          <w:tcPr>
            <w:tcW w:w="694" w:type="dxa"/>
            <w:tcBorders>
              <w:top w:val="single" w:sz="4" w:space="0" w:color="000000"/>
              <w:left w:val="single" w:sz="4" w:space="0" w:color="000000"/>
              <w:bottom w:val="single" w:sz="4" w:space="0" w:color="000000"/>
              <w:right w:val="single" w:sz="4" w:space="0" w:color="000000"/>
            </w:tcBorders>
            <w:vAlign w:val="center"/>
          </w:tcPr>
          <w:p w14:paraId="05D7304E" w14:textId="77777777" w:rsidR="007C4D68" w:rsidRDefault="007C4D68" w:rsidP="00D745FE">
            <w:pPr>
              <w:spacing w:line="259" w:lineRule="auto"/>
            </w:pPr>
            <w:r>
              <w:rPr>
                <w:rFonts w:eastAsia="Arial" w:cs="Arial"/>
                <w:b/>
              </w:rPr>
              <w:t xml:space="preserve">PS2 </w:t>
            </w:r>
          </w:p>
        </w:tc>
        <w:tc>
          <w:tcPr>
            <w:tcW w:w="8378" w:type="dxa"/>
            <w:tcBorders>
              <w:top w:val="single" w:sz="4" w:space="0" w:color="000000"/>
              <w:left w:val="single" w:sz="4" w:space="0" w:color="000000"/>
              <w:bottom w:val="single" w:sz="4" w:space="0" w:color="000000"/>
              <w:right w:val="single" w:sz="4" w:space="0" w:color="000000"/>
            </w:tcBorders>
            <w:vAlign w:val="center"/>
          </w:tcPr>
          <w:p w14:paraId="2B64CFC4" w14:textId="77777777" w:rsidR="007C4D68" w:rsidRDefault="007C4D68" w:rsidP="00D745FE">
            <w:pPr>
              <w:spacing w:line="259" w:lineRule="auto"/>
            </w:pPr>
            <w:r>
              <w:t xml:space="preserve">Deploy tools and techniques in the construction of interactive games and related assets </w:t>
            </w:r>
          </w:p>
        </w:tc>
      </w:tr>
      <w:tr w:rsidR="007C4D68" w14:paraId="1AF07D96" w14:textId="77777777" w:rsidTr="00D745FE">
        <w:trPr>
          <w:trHeight w:val="516"/>
        </w:trPr>
        <w:tc>
          <w:tcPr>
            <w:tcW w:w="694" w:type="dxa"/>
            <w:tcBorders>
              <w:top w:val="single" w:sz="4" w:space="0" w:color="000000"/>
              <w:left w:val="single" w:sz="4" w:space="0" w:color="000000"/>
              <w:bottom w:val="single" w:sz="4" w:space="0" w:color="000000"/>
              <w:right w:val="single" w:sz="4" w:space="0" w:color="000000"/>
            </w:tcBorders>
            <w:vAlign w:val="center"/>
          </w:tcPr>
          <w:p w14:paraId="2DB51518" w14:textId="77777777" w:rsidR="007C4D68" w:rsidRDefault="007C4D68" w:rsidP="00D745FE">
            <w:pPr>
              <w:spacing w:line="259" w:lineRule="auto"/>
            </w:pPr>
            <w:r>
              <w:rPr>
                <w:rFonts w:eastAsia="Arial" w:cs="Arial"/>
                <w:b/>
              </w:rPr>
              <w:t xml:space="preserve">PS3 </w:t>
            </w:r>
          </w:p>
        </w:tc>
        <w:tc>
          <w:tcPr>
            <w:tcW w:w="8378" w:type="dxa"/>
            <w:tcBorders>
              <w:top w:val="single" w:sz="4" w:space="0" w:color="000000"/>
              <w:left w:val="single" w:sz="4" w:space="0" w:color="000000"/>
              <w:bottom w:val="single" w:sz="4" w:space="0" w:color="000000"/>
              <w:right w:val="single" w:sz="4" w:space="0" w:color="000000"/>
            </w:tcBorders>
            <w:vAlign w:val="center"/>
          </w:tcPr>
          <w:p w14:paraId="16F6F3B7" w14:textId="77777777" w:rsidR="007C4D68" w:rsidRDefault="007C4D68" w:rsidP="00D745FE">
            <w:pPr>
              <w:spacing w:line="259" w:lineRule="auto"/>
            </w:pPr>
            <w:r>
              <w:t xml:space="preserve">Develop their own design aesthetic in the creation of games to entertain and engage an audience. </w:t>
            </w:r>
          </w:p>
        </w:tc>
      </w:tr>
      <w:tr w:rsidR="007C4D68" w14:paraId="6944439E" w14:textId="77777777" w:rsidTr="00D745FE">
        <w:trPr>
          <w:trHeight w:val="770"/>
        </w:trPr>
        <w:tc>
          <w:tcPr>
            <w:tcW w:w="694" w:type="dxa"/>
            <w:tcBorders>
              <w:top w:val="single" w:sz="4" w:space="0" w:color="000000"/>
              <w:left w:val="single" w:sz="4" w:space="0" w:color="000000"/>
              <w:bottom w:val="single" w:sz="4" w:space="0" w:color="000000"/>
              <w:right w:val="single" w:sz="4" w:space="0" w:color="000000"/>
            </w:tcBorders>
            <w:vAlign w:val="center"/>
          </w:tcPr>
          <w:p w14:paraId="170EAF9F" w14:textId="77777777" w:rsidR="007C4D68" w:rsidRDefault="007C4D68" w:rsidP="00D745FE">
            <w:pPr>
              <w:spacing w:line="259" w:lineRule="auto"/>
            </w:pPr>
            <w:r>
              <w:rPr>
                <w:rFonts w:eastAsia="Arial" w:cs="Arial"/>
                <w:b/>
              </w:rPr>
              <w:t xml:space="preserve">PS4 </w:t>
            </w:r>
          </w:p>
        </w:tc>
        <w:tc>
          <w:tcPr>
            <w:tcW w:w="8378" w:type="dxa"/>
            <w:tcBorders>
              <w:top w:val="single" w:sz="4" w:space="0" w:color="000000"/>
              <w:left w:val="single" w:sz="4" w:space="0" w:color="000000"/>
              <w:bottom w:val="single" w:sz="4" w:space="0" w:color="000000"/>
              <w:right w:val="single" w:sz="4" w:space="0" w:color="000000"/>
            </w:tcBorders>
            <w:vAlign w:val="center"/>
          </w:tcPr>
          <w:p w14:paraId="29742F38" w14:textId="77777777" w:rsidR="007C4D68" w:rsidRDefault="007C4D68" w:rsidP="00D745FE">
            <w:pPr>
              <w:spacing w:line="259" w:lineRule="auto"/>
              <w:ind w:right="58"/>
            </w:pPr>
            <w:r>
              <w:t xml:space="preserve">Demonstrate effective use of a tool chain within a games production pipeline with an emphasis on how the components fit within the whole of a professional game development environment. </w:t>
            </w:r>
          </w:p>
        </w:tc>
      </w:tr>
    </w:tbl>
    <w:p w14:paraId="7AE30127" w14:textId="77777777" w:rsidR="007C4D68" w:rsidRDefault="007C4D68" w:rsidP="00203EFA">
      <w:pPr>
        <w:spacing w:line="259" w:lineRule="auto"/>
        <w:jc w:val="both"/>
      </w:pPr>
      <w:r>
        <w:t xml:space="preserve"> </w:t>
      </w:r>
    </w:p>
    <w:p w14:paraId="71B01F90" w14:textId="7E338D91" w:rsidR="007C4D68" w:rsidRDefault="007C4D68" w:rsidP="00203EFA">
      <w:pPr>
        <w:jc w:val="both"/>
      </w:pPr>
      <w:r>
        <w:t xml:space="preserve">Each of the above PLOs is covered by at </w:t>
      </w:r>
      <w:r w:rsidR="000156B4">
        <w:t>least two modules</w:t>
      </w:r>
      <w:r>
        <w:t xml:space="preserve"> at the appropriate level (taking into account individual patterns of study) </w:t>
      </w:r>
    </w:p>
    <w:p w14:paraId="0CB7D4D2" w14:textId="77777777" w:rsidR="007C4D68" w:rsidRDefault="007C4D68" w:rsidP="00203EFA">
      <w:pPr>
        <w:spacing w:line="259" w:lineRule="auto"/>
        <w:jc w:val="both"/>
      </w:pPr>
      <w:r>
        <w:rPr>
          <w:rFonts w:eastAsia="Arial" w:cs="Arial"/>
          <w:b/>
        </w:rPr>
        <w:t xml:space="preserve"> </w:t>
      </w:r>
    </w:p>
    <w:p w14:paraId="036C395C" w14:textId="42FD1B7C" w:rsidR="007C4D68" w:rsidRDefault="007C4D68" w:rsidP="00203EFA">
      <w:pPr>
        <w:spacing w:line="259" w:lineRule="auto"/>
        <w:jc w:val="both"/>
        <w:rPr>
          <w:rFonts w:eastAsia="Arial" w:cs="Arial"/>
          <w:b/>
        </w:rPr>
      </w:pPr>
      <w:r>
        <w:rPr>
          <w:rFonts w:eastAsia="Arial" w:cs="Arial"/>
          <w:b/>
        </w:rPr>
        <w:t xml:space="preserve"> </w:t>
      </w:r>
    </w:p>
    <w:p w14:paraId="03144528" w14:textId="77777777" w:rsidR="006E71D1" w:rsidRDefault="006E71D1" w:rsidP="00203EFA">
      <w:pPr>
        <w:spacing w:line="259" w:lineRule="auto"/>
        <w:jc w:val="both"/>
      </w:pPr>
    </w:p>
    <w:p w14:paraId="69E13352" w14:textId="77777777" w:rsidR="007C4D68" w:rsidRDefault="007C4D68" w:rsidP="00203EFA">
      <w:pPr>
        <w:pStyle w:val="Heading3"/>
        <w:jc w:val="both"/>
      </w:pPr>
      <w:r>
        <w:t xml:space="preserve">Key skills (KS)  </w:t>
      </w:r>
    </w:p>
    <w:p w14:paraId="7F7AB3C4" w14:textId="77777777" w:rsidR="007C4D68" w:rsidRDefault="007C4D68" w:rsidP="00203EFA">
      <w:pPr>
        <w:spacing w:line="259" w:lineRule="auto"/>
        <w:jc w:val="both"/>
      </w:pPr>
      <w:r>
        <w:t xml:space="preserve"> </w:t>
      </w:r>
    </w:p>
    <w:tbl>
      <w:tblPr>
        <w:tblStyle w:val="TableGrid0"/>
        <w:tblW w:w="9072" w:type="dxa"/>
        <w:tblInd w:w="-5" w:type="dxa"/>
        <w:tblCellMar>
          <w:top w:w="11" w:type="dxa"/>
          <w:left w:w="108" w:type="dxa"/>
          <w:right w:w="47" w:type="dxa"/>
        </w:tblCellMar>
        <w:tblLook w:val="04A0" w:firstRow="1" w:lastRow="0" w:firstColumn="1" w:lastColumn="0" w:noHBand="0" w:noVBand="1"/>
      </w:tblPr>
      <w:tblGrid>
        <w:gridCol w:w="694"/>
        <w:gridCol w:w="8378"/>
      </w:tblGrid>
      <w:tr w:rsidR="007C4D68" w14:paraId="69F1917B" w14:textId="77777777" w:rsidTr="00D745FE">
        <w:trPr>
          <w:trHeight w:val="516"/>
        </w:trPr>
        <w:tc>
          <w:tcPr>
            <w:tcW w:w="694" w:type="dxa"/>
            <w:tcBorders>
              <w:top w:val="single" w:sz="4" w:space="0" w:color="000000"/>
              <w:left w:val="single" w:sz="4" w:space="0" w:color="000000"/>
              <w:bottom w:val="single" w:sz="4" w:space="0" w:color="000000"/>
              <w:right w:val="single" w:sz="4" w:space="0" w:color="000000"/>
            </w:tcBorders>
            <w:vAlign w:val="center"/>
          </w:tcPr>
          <w:p w14:paraId="214F6462" w14:textId="77777777" w:rsidR="007C4D68" w:rsidRDefault="007C4D68" w:rsidP="00D745FE">
            <w:pPr>
              <w:spacing w:line="259" w:lineRule="auto"/>
            </w:pPr>
            <w:r>
              <w:rPr>
                <w:rFonts w:eastAsia="Arial" w:cs="Arial"/>
                <w:b/>
              </w:rPr>
              <w:t xml:space="preserve">KS1 </w:t>
            </w:r>
          </w:p>
        </w:tc>
        <w:tc>
          <w:tcPr>
            <w:tcW w:w="8378" w:type="dxa"/>
            <w:tcBorders>
              <w:top w:val="single" w:sz="4" w:space="0" w:color="000000"/>
              <w:left w:val="single" w:sz="4" w:space="0" w:color="000000"/>
              <w:bottom w:val="single" w:sz="4" w:space="0" w:color="000000"/>
              <w:right w:val="single" w:sz="4" w:space="0" w:color="000000"/>
            </w:tcBorders>
            <w:vAlign w:val="center"/>
          </w:tcPr>
          <w:p w14:paraId="7DCAD8F1" w14:textId="77777777" w:rsidR="007C4D68" w:rsidRDefault="007C4D68" w:rsidP="00D745FE">
            <w:pPr>
              <w:spacing w:line="259" w:lineRule="auto"/>
            </w:pPr>
            <w:r>
              <w:t xml:space="preserve">Manage their own independent learning and apply methods and techniques to consolidate and extend their knowledge. </w:t>
            </w:r>
          </w:p>
        </w:tc>
      </w:tr>
      <w:tr w:rsidR="007C4D68" w14:paraId="3F85E8BE" w14:textId="77777777" w:rsidTr="00D745FE">
        <w:trPr>
          <w:trHeight w:val="516"/>
        </w:trPr>
        <w:tc>
          <w:tcPr>
            <w:tcW w:w="694" w:type="dxa"/>
            <w:tcBorders>
              <w:top w:val="single" w:sz="4" w:space="0" w:color="000000"/>
              <w:left w:val="single" w:sz="4" w:space="0" w:color="000000"/>
              <w:bottom w:val="single" w:sz="4" w:space="0" w:color="000000"/>
              <w:right w:val="single" w:sz="4" w:space="0" w:color="000000"/>
            </w:tcBorders>
            <w:vAlign w:val="center"/>
          </w:tcPr>
          <w:p w14:paraId="7367064E" w14:textId="77777777" w:rsidR="007C4D68" w:rsidRDefault="007C4D68" w:rsidP="00D745FE">
            <w:pPr>
              <w:spacing w:line="259" w:lineRule="auto"/>
            </w:pPr>
            <w:r>
              <w:rPr>
                <w:rFonts w:eastAsia="Arial" w:cs="Arial"/>
                <w:b/>
              </w:rPr>
              <w:t xml:space="preserve">KS2 </w:t>
            </w:r>
          </w:p>
        </w:tc>
        <w:tc>
          <w:tcPr>
            <w:tcW w:w="8378" w:type="dxa"/>
            <w:tcBorders>
              <w:top w:val="single" w:sz="4" w:space="0" w:color="000000"/>
              <w:left w:val="single" w:sz="4" w:space="0" w:color="000000"/>
              <w:bottom w:val="single" w:sz="4" w:space="0" w:color="000000"/>
              <w:right w:val="single" w:sz="4" w:space="0" w:color="000000"/>
            </w:tcBorders>
            <w:vAlign w:val="center"/>
          </w:tcPr>
          <w:p w14:paraId="5269CA62" w14:textId="77777777" w:rsidR="007C4D68" w:rsidRDefault="007C4D68" w:rsidP="00D745FE">
            <w:pPr>
              <w:spacing w:line="259" w:lineRule="auto"/>
            </w:pPr>
            <w:r>
              <w:t xml:space="preserve">Demonstrate academic rigour appropriate to Honours level in games production and the creation of games assets. </w:t>
            </w:r>
          </w:p>
        </w:tc>
      </w:tr>
      <w:tr w:rsidR="007C4D68" w14:paraId="1722D583" w14:textId="77777777" w:rsidTr="00D745FE">
        <w:trPr>
          <w:trHeight w:val="516"/>
        </w:trPr>
        <w:tc>
          <w:tcPr>
            <w:tcW w:w="694" w:type="dxa"/>
            <w:tcBorders>
              <w:top w:val="single" w:sz="4" w:space="0" w:color="000000"/>
              <w:left w:val="single" w:sz="4" w:space="0" w:color="000000"/>
              <w:bottom w:val="single" w:sz="4" w:space="0" w:color="000000"/>
              <w:right w:val="single" w:sz="4" w:space="0" w:color="000000"/>
            </w:tcBorders>
            <w:vAlign w:val="center"/>
          </w:tcPr>
          <w:p w14:paraId="0F3EA462" w14:textId="77777777" w:rsidR="007C4D68" w:rsidRDefault="007C4D68" w:rsidP="00D745FE">
            <w:pPr>
              <w:spacing w:line="259" w:lineRule="auto"/>
            </w:pPr>
            <w:r>
              <w:rPr>
                <w:rFonts w:eastAsia="Arial" w:cs="Arial"/>
                <w:b/>
              </w:rPr>
              <w:t xml:space="preserve">KS3 </w:t>
            </w:r>
          </w:p>
        </w:tc>
        <w:tc>
          <w:tcPr>
            <w:tcW w:w="8378" w:type="dxa"/>
            <w:tcBorders>
              <w:top w:val="single" w:sz="4" w:space="0" w:color="000000"/>
              <w:left w:val="single" w:sz="4" w:space="0" w:color="000000"/>
              <w:bottom w:val="single" w:sz="4" w:space="0" w:color="000000"/>
              <w:right w:val="single" w:sz="4" w:space="0" w:color="000000"/>
            </w:tcBorders>
            <w:vAlign w:val="center"/>
          </w:tcPr>
          <w:p w14:paraId="7134F188" w14:textId="77777777" w:rsidR="007C4D68" w:rsidRDefault="007C4D68" w:rsidP="00D745FE">
            <w:pPr>
              <w:spacing w:line="259" w:lineRule="auto"/>
            </w:pPr>
            <w:r>
              <w:t xml:space="preserve">Exercise personal responsibility and initiative within decision-making and provide solutions for a wide variety of audiences. </w:t>
            </w:r>
          </w:p>
        </w:tc>
      </w:tr>
      <w:tr w:rsidR="007C4D68" w14:paraId="3DFCD0B9" w14:textId="77777777" w:rsidTr="00D745FE">
        <w:trPr>
          <w:trHeight w:val="264"/>
        </w:trPr>
        <w:tc>
          <w:tcPr>
            <w:tcW w:w="694" w:type="dxa"/>
            <w:tcBorders>
              <w:top w:val="single" w:sz="4" w:space="0" w:color="000000"/>
              <w:left w:val="single" w:sz="4" w:space="0" w:color="000000"/>
              <w:bottom w:val="single" w:sz="4" w:space="0" w:color="000000"/>
              <w:right w:val="single" w:sz="4" w:space="0" w:color="000000"/>
            </w:tcBorders>
            <w:vAlign w:val="center"/>
          </w:tcPr>
          <w:p w14:paraId="2E65B3AB" w14:textId="77777777" w:rsidR="007C4D68" w:rsidRDefault="007C4D68" w:rsidP="00D745FE">
            <w:pPr>
              <w:spacing w:line="259" w:lineRule="auto"/>
            </w:pPr>
            <w:r>
              <w:rPr>
                <w:rFonts w:eastAsia="Arial" w:cs="Arial"/>
                <w:b/>
              </w:rPr>
              <w:t xml:space="preserve">KS4 </w:t>
            </w:r>
          </w:p>
        </w:tc>
        <w:tc>
          <w:tcPr>
            <w:tcW w:w="8378" w:type="dxa"/>
            <w:tcBorders>
              <w:top w:val="single" w:sz="4" w:space="0" w:color="000000"/>
              <w:left w:val="single" w:sz="4" w:space="0" w:color="000000"/>
              <w:bottom w:val="single" w:sz="4" w:space="0" w:color="000000"/>
              <w:right w:val="single" w:sz="4" w:space="0" w:color="000000"/>
            </w:tcBorders>
            <w:vAlign w:val="center"/>
          </w:tcPr>
          <w:p w14:paraId="0EAA7FFD" w14:textId="77777777" w:rsidR="007C4D68" w:rsidRDefault="007C4D68" w:rsidP="00D745FE">
            <w:pPr>
              <w:spacing w:line="259" w:lineRule="auto"/>
            </w:pPr>
            <w:r>
              <w:t xml:space="preserve">Work under guidance and as a member of a team. </w:t>
            </w:r>
          </w:p>
        </w:tc>
      </w:tr>
      <w:tr w:rsidR="007C4D68" w14:paraId="06FFA1BE" w14:textId="77777777" w:rsidTr="00D745FE">
        <w:trPr>
          <w:trHeight w:val="264"/>
        </w:trPr>
        <w:tc>
          <w:tcPr>
            <w:tcW w:w="694" w:type="dxa"/>
            <w:tcBorders>
              <w:top w:val="single" w:sz="4" w:space="0" w:color="000000"/>
              <w:left w:val="single" w:sz="4" w:space="0" w:color="000000"/>
              <w:bottom w:val="single" w:sz="4" w:space="0" w:color="000000"/>
              <w:right w:val="single" w:sz="4" w:space="0" w:color="000000"/>
            </w:tcBorders>
            <w:vAlign w:val="center"/>
          </w:tcPr>
          <w:p w14:paraId="26E00B72" w14:textId="77777777" w:rsidR="007C4D68" w:rsidRDefault="007C4D68" w:rsidP="00D745FE">
            <w:pPr>
              <w:spacing w:line="259" w:lineRule="auto"/>
            </w:pPr>
            <w:r>
              <w:rPr>
                <w:rFonts w:eastAsia="Arial" w:cs="Arial"/>
                <w:b/>
              </w:rPr>
              <w:t xml:space="preserve">KS5 </w:t>
            </w:r>
          </w:p>
        </w:tc>
        <w:tc>
          <w:tcPr>
            <w:tcW w:w="8378" w:type="dxa"/>
            <w:tcBorders>
              <w:top w:val="single" w:sz="4" w:space="0" w:color="000000"/>
              <w:left w:val="single" w:sz="4" w:space="0" w:color="000000"/>
              <w:bottom w:val="single" w:sz="4" w:space="0" w:color="000000"/>
              <w:right w:val="single" w:sz="4" w:space="0" w:color="000000"/>
            </w:tcBorders>
            <w:vAlign w:val="center"/>
          </w:tcPr>
          <w:p w14:paraId="7C23DDC4" w14:textId="77777777" w:rsidR="007C4D68" w:rsidRDefault="007C4D68" w:rsidP="00D745FE">
            <w:pPr>
              <w:spacing w:line="259" w:lineRule="auto"/>
            </w:pPr>
            <w:r>
              <w:t xml:space="preserve">Interact and communicate with a range of audiences in a succinct manner </w:t>
            </w:r>
          </w:p>
        </w:tc>
      </w:tr>
    </w:tbl>
    <w:p w14:paraId="17EC9B1E" w14:textId="77777777" w:rsidR="007C4D68" w:rsidRDefault="007C4D68" w:rsidP="004C59E4">
      <w:pPr>
        <w:jc w:val="both"/>
      </w:pPr>
      <w:r>
        <w:t xml:space="preserve"> </w:t>
      </w:r>
    </w:p>
    <w:p w14:paraId="6B077E00" w14:textId="759380B9" w:rsidR="007C4D68" w:rsidRDefault="007C4D68" w:rsidP="004C59E4">
      <w:pPr>
        <w:jc w:val="both"/>
      </w:pPr>
      <w:r>
        <w:t xml:space="preserve">Each of the above PLOs is covered by at </w:t>
      </w:r>
      <w:r w:rsidR="000156B4">
        <w:t>least two modules</w:t>
      </w:r>
      <w:r>
        <w:t xml:space="preserve"> at the appropriate level (taking into account individual patterns of study) </w:t>
      </w:r>
    </w:p>
    <w:p w14:paraId="1979B75F" w14:textId="77777777" w:rsidR="007C4D68" w:rsidRDefault="007C4D68" w:rsidP="004C59E4">
      <w:pPr>
        <w:jc w:val="both"/>
      </w:pPr>
      <w:r>
        <w:t xml:space="preserve"> </w:t>
      </w:r>
    </w:p>
    <w:p w14:paraId="6D7C643E" w14:textId="2E093496" w:rsidR="007C4D68" w:rsidRDefault="007C4D68" w:rsidP="004C59E4">
      <w:pPr>
        <w:jc w:val="both"/>
      </w:pPr>
      <w:r>
        <w:t xml:space="preserve"> </w:t>
      </w:r>
      <w:r>
        <w:tab/>
        <w:t xml:space="preserve"> </w:t>
      </w:r>
    </w:p>
    <w:p w14:paraId="32333389" w14:textId="3D7A781F" w:rsidR="008858CF" w:rsidRDefault="008858CF" w:rsidP="004C59E4">
      <w:pPr>
        <w:jc w:val="both"/>
      </w:pPr>
    </w:p>
    <w:p w14:paraId="1E5F2437" w14:textId="77777777" w:rsidR="006E71D1" w:rsidRDefault="006E71D1" w:rsidP="004C59E4">
      <w:pPr>
        <w:jc w:val="both"/>
      </w:pPr>
    </w:p>
    <w:p w14:paraId="19E4221A" w14:textId="0D170C4B" w:rsidR="007C4D68" w:rsidRPr="006E5B0B" w:rsidRDefault="007C4D68" w:rsidP="004C59E4">
      <w:pPr>
        <w:jc w:val="both"/>
        <w:rPr>
          <w:rFonts w:asciiTheme="minorBidi" w:eastAsia="Arial" w:hAnsiTheme="minorBidi" w:cstheme="minorBidi"/>
          <w:b/>
          <w:szCs w:val="22"/>
        </w:rPr>
      </w:pPr>
    </w:p>
    <w:p w14:paraId="63964F34" w14:textId="77777777" w:rsidR="005A18FA" w:rsidRPr="006E5B0B" w:rsidRDefault="005A18FA" w:rsidP="004C59E4">
      <w:pPr>
        <w:jc w:val="both"/>
        <w:rPr>
          <w:rFonts w:asciiTheme="minorBidi" w:hAnsiTheme="minorBidi" w:cstheme="minorBidi"/>
          <w:szCs w:val="22"/>
        </w:rPr>
      </w:pPr>
    </w:p>
    <w:p w14:paraId="6A8BE254" w14:textId="367FCAC5" w:rsidR="00467AC3" w:rsidRPr="006E5B0B" w:rsidRDefault="007C4D68" w:rsidP="00B26E0E">
      <w:pPr>
        <w:jc w:val="both"/>
        <w:rPr>
          <w:rFonts w:asciiTheme="minorBidi" w:hAnsiTheme="minorBidi" w:cstheme="minorBidi"/>
          <w:szCs w:val="22"/>
        </w:rPr>
      </w:pPr>
      <w:r w:rsidRPr="006E5B0B">
        <w:rPr>
          <w:rFonts w:asciiTheme="minorBidi" w:eastAsia="Arial" w:hAnsiTheme="minorBidi" w:cstheme="minorBidi"/>
          <w:b/>
          <w:szCs w:val="22"/>
        </w:rPr>
        <w:t xml:space="preserve"> </w:t>
      </w:r>
    </w:p>
    <w:p w14:paraId="47E85CBC" w14:textId="383A8159" w:rsidR="00467AC3" w:rsidRPr="006E5B0B" w:rsidRDefault="00467AC3" w:rsidP="006471E2">
      <w:pPr>
        <w:jc w:val="both"/>
        <w:rPr>
          <w:rFonts w:asciiTheme="minorBidi" w:hAnsiTheme="minorBidi" w:cstheme="minorBidi"/>
          <w:szCs w:val="22"/>
        </w:rPr>
      </w:pPr>
    </w:p>
    <w:p w14:paraId="37810022" w14:textId="77777777" w:rsidR="00467AC3" w:rsidRPr="006E5B0B" w:rsidRDefault="00467AC3" w:rsidP="006471E2">
      <w:pPr>
        <w:jc w:val="both"/>
        <w:rPr>
          <w:rFonts w:asciiTheme="minorBidi" w:hAnsiTheme="minorBidi" w:cstheme="minorBidi"/>
          <w:szCs w:val="22"/>
        </w:rPr>
      </w:pPr>
    </w:p>
    <w:p w14:paraId="6BA08F01" w14:textId="37A36D51" w:rsidR="006471E2" w:rsidRPr="006E5B0B" w:rsidRDefault="006471E2" w:rsidP="60269D23">
      <w:pPr>
        <w:rPr>
          <w:rFonts w:asciiTheme="minorBidi" w:eastAsia="Arial" w:hAnsiTheme="minorBidi" w:cstheme="minorBidi"/>
          <w:szCs w:val="22"/>
        </w:rPr>
      </w:pPr>
      <w:r w:rsidRPr="006E5B0B">
        <w:rPr>
          <w:rFonts w:asciiTheme="minorBidi" w:hAnsiTheme="minorBidi" w:cstheme="minorBidi"/>
          <w:b/>
          <w:bCs/>
          <w:szCs w:val="22"/>
        </w:rPr>
        <w:t xml:space="preserve">Level </w:t>
      </w:r>
      <w:r w:rsidR="007956BF">
        <w:rPr>
          <w:rFonts w:asciiTheme="minorBidi" w:hAnsiTheme="minorBidi" w:cstheme="minorBidi"/>
          <w:b/>
          <w:bCs/>
          <w:szCs w:val="22"/>
        </w:rPr>
        <w:t>6</w:t>
      </w:r>
    </w:p>
    <w:p w14:paraId="099B03C4" w14:textId="77777777" w:rsidR="006471E2" w:rsidRPr="006E5B0B" w:rsidRDefault="006471E2" w:rsidP="006471E2">
      <w:pPr>
        <w:jc w:val="both"/>
        <w:rPr>
          <w:rFonts w:asciiTheme="minorBidi" w:hAnsiTheme="minorBidi" w:cstheme="minorBidi"/>
          <w:szCs w:val="22"/>
        </w:rPr>
      </w:pPr>
    </w:p>
    <w:p w14:paraId="1AEC26FC" w14:textId="22B19BE3" w:rsidR="006471E2" w:rsidRPr="006E5B0B" w:rsidRDefault="006471E2" w:rsidP="60269D23">
      <w:pPr>
        <w:jc w:val="both"/>
        <w:rPr>
          <w:rFonts w:asciiTheme="minorBidi" w:hAnsiTheme="minorBidi" w:cstheme="minorBidi"/>
          <w:szCs w:val="22"/>
        </w:rPr>
      </w:pPr>
      <w:r w:rsidRPr="006E5B0B">
        <w:rPr>
          <w:rFonts w:asciiTheme="minorBidi" w:hAnsiTheme="minorBidi" w:cstheme="minorBidi"/>
          <w:szCs w:val="22"/>
        </w:rPr>
        <w:t>All Level</w:t>
      </w:r>
      <w:r w:rsidR="007C4D68" w:rsidRPr="006E5B0B">
        <w:rPr>
          <w:rFonts w:asciiTheme="minorBidi" w:hAnsiTheme="minorBidi" w:cstheme="minorBidi"/>
          <w:szCs w:val="22"/>
        </w:rPr>
        <w:t xml:space="preserve"> </w:t>
      </w:r>
      <w:r w:rsidR="007956BF">
        <w:rPr>
          <w:rFonts w:asciiTheme="minorBidi" w:hAnsiTheme="minorBidi" w:cstheme="minorBidi"/>
          <w:szCs w:val="22"/>
        </w:rPr>
        <w:t>6</w:t>
      </w:r>
      <w:r w:rsidRPr="006E5B0B">
        <w:rPr>
          <w:rFonts w:asciiTheme="minorBidi" w:hAnsiTheme="minorBidi" w:cstheme="minorBidi"/>
          <w:szCs w:val="22"/>
        </w:rPr>
        <w:t xml:space="preserve"> students must normally pursue 120 credits at Level </w:t>
      </w:r>
      <w:r w:rsidR="007956BF">
        <w:rPr>
          <w:rFonts w:asciiTheme="minorBidi" w:hAnsiTheme="minorBidi" w:cstheme="minorBidi"/>
          <w:szCs w:val="22"/>
        </w:rPr>
        <w:t>6</w:t>
      </w:r>
      <w:r w:rsidRPr="006E5B0B">
        <w:rPr>
          <w:rFonts w:asciiTheme="minorBidi" w:hAnsiTheme="minorBidi" w:cstheme="minorBidi"/>
          <w:szCs w:val="22"/>
        </w:rPr>
        <w:t xml:space="preserve">.  The credit rating of each module is specified in the module details.  </w:t>
      </w:r>
    </w:p>
    <w:p w14:paraId="1DAD00F3" w14:textId="110A36C8" w:rsidR="00245E4B" w:rsidRDefault="00245E4B" w:rsidP="60269D23">
      <w:pPr>
        <w:jc w:val="both"/>
      </w:pPr>
    </w:p>
    <w:p w14:paraId="4FE45B97" w14:textId="13768DDA" w:rsidR="008858CF" w:rsidRDefault="008858CF">
      <w:pPr>
        <w:rPr>
          <w:rFonts w:eastAsia="Arial" w:cs="Arial"/>
        </w:rPr>
      </w:pPr>
      <w:r>
        <w:rPr>
          <w:rFonts w:eastAsia="Arial" w:cs="Arial"/>
        </w:rPr>
        <w:br w:type="page"/>
      </w:r>
    </w:p>
    <w:p w14:paraId="48E91AEE" w14:textId="77777777" w:rsidR="002530C6" w:rsidRDefault="002530C6" w:rsidP="002530C6">
      <w:pPr>
        <w:spacing w:line="259" w:lineRule="auto"/>
        <w:ind w:left="-5"/>
      </w:pPr>
      <w:r>
        <w:rPr>
          <w:rFonts w:eastAsia="Arial" w:cs="Arial"/>
          <w:b/>
          <w:u w:val="single" w:color="000000"/>
        </w:rPr>
        <w:lastRenderedPageBreak/>
        <w:t>TYPICAL DELIVERY PLAN</w:t>
      </w:r>
      <w:r>
        <w:rPr>
          <w:rFonts w:eastAsia="Arial" w:cs="Arial"/>
          <w:b/>
        </w:rPr>
        <w:t xml:space="preserve"> </w:t>
      </w:r>
      <w:r>
        <w:t xml:space="preserve"> </w:t>
      </w:r>
    </w:p>
    <w:p w14:paraId="31BAFEB1" w14:textId="77777777" w:rsidR="002530C6" w:rsidRDefault="002530C6" w:rsidP="002530C6">
      <w:pPr>
        <w:spacing w:line="259" w:lineRule="auto"/>
      </w:pPr>
      <w:r>
        <w:t xml:space="preserve"> </w:t>
      </w:r>
    </w:p>
    <w:p w14:paraId="6DC9AB28" w14:textId="77777777" w:rsidR="002530C6" w:rsidRDefault="002530C6" w:rsidP="00467AC3">
      <w:pPr>
        <w:ind w:left="10" w:right="326"/>
        <w:jc w:val="both"/>
      </w:pPr>
      <w:r>
        <w:t xml:space="preserve">The tables below indicate the typical delivery schedules for the programme for each pattern of attendance.  The team reserves the right to re-organise the delivery of modules per semester, in accordance with resource availability and student requests (which will be accommodated where feasible).  </w:t>
      </w:r>
    </w:p>
    <w:p w14:paraId="6CB81C15" w14:textId="77777777" w:rsidR="002530C6" w:rsidRDefault="002530C6" w:rsidP="00467AC3">
      <w:pPr>
        <w:spacing w:line="259" w:lineRule="auto"/>
        <w:ind w:right="326"/>
        <w:jc w:val="both"/>
      </w:pPr>
      <w:r>
        <w:t xml:space="preserve"> </w:t>
      </w:r>
    </w:p>
    <w:p w14:paraId="019177D7" w14:textId="59B03C14" w:rsidR="002530C6" w:rsidRDefault="002530C6" w:rsidP="00467AC3">
      <w:pPr>
        <w:spacing w:line="259" w:lineRule="auto"/>
        <w:ind w:right="326"/>
        <w:jc w:val="both"/>
      </w:pPr>
    </w:p>
    <w:p w14:paraId="44AF15A6" w14:textId="77777777" w:rsidR="002530C6" w:rsidRDefault="002530C6" w:rsidP="002530C6">
      <w:pPr>
        <w:spacing w:line="259" w:lineRule="auto"/>
      </w:pPr>
      <w:r>
        <w:t xml:space="preserve"> </w:t>
      </w:r>
    </w:p>
    <w:p w14:paraId="0BDE5108" w14:textId="2AC55411" w:rsidR="002530C6" w:rsidRDefault="002530C6" w:rsidP="002530C6">
      <w:pPr>
        <w:spacing w:line="259" w:lineRule="auto"/>
        <w:ind w:left="-5"/>
        <w:rPr>
          <w:rFonts w:eastAsia="Arial" w:cs="Arial"/>
          <w:b/>
        </w:rPr>
      </w:pPr>
      <w:r>
        <w:rPr>
          <w:rFonts w:eastAsia="Arial" w:cs="Arial"/>
          <w:b/>
          <w:u w:val="single" w:color="000000"/>
        </w:rPr>
        <w:t>Full-time study</w:t>
      </w:r>
      <w:r>
        <w:rPr>
          <w:rFonts w:eastAsia="Arial" w:cs="Arial"/>
          <w:b/>
        </w:rPr>
        <w:t xml:space="preserve"> </w:t>
      </w:r>
    </w:p>
    <w:p w14:paraId="6F36CA78" w14:textId="77777777" w:rsidR="00467AC3" w:rsidRDefault="00467AC3" w:rsidP="002530C6">
      <w:pPr>
        <w:spacing w:line="259" w:lineRule="auto"/>
        <w:ind w:left="-5"/>
      </w:pPr>
    </w:p>
    <w:tbl>
      <w:tblPr>
        <w:tblStyle w:val="TableGrid0"/>
        <w:tblW w:w="8783" w:type="dxa"/>
        <w:tblInd w:w="6" w:type="dxa"/>
        <w:tblCellMar>
          <w:top w:w="10" w:type="dxa"/>
          <w:left w:w="107" w:type="dxa"/>
          <w:right w:w="47" w:type="dxa"/>
        </w:tblCellMar>
        <w:tblLook w:val="04A0" w:firstRow="1" w:lastRow="0" w:firstColumn="1" w:lastColumn="0" w:noHBand="0" w:noVBand="1"/>
      </w:tblPr>
      <w:tblGrid>
        <w:gridCol w:w="1559"/>
        <w:gridCol w:w="3824"/>
        <w:gridCol w:w="1699"/>
        <w:gridCol w:w="1701"/>
      </w:tblGrid>
      <w:tr w:rsidR="00467AC3" w:rsidRPr="00C318C2" w14:paraId="69477E03" w14:textId="77777777" w:rsidTr="00467AC3">
        <w:trPr>
          <w:trHeight w:val="934"/>
        </w:trPr>
        <w:tc>
          <w:tcPr>
            <w:tcW w:w="1559"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24024393" w14:textId="77777777" w:rsidR="00467AC3" w:rsidRPr="00C318C2" w:rsidRDefault="00467AC3" w:rsidP="0086232F">
            <w:pPr>
              <w:spacing w:line="259" w:lineRule="auto"/>
              <w:ind w:right="24"/>
              <w:jc w:val="center"/>
              <w:rPr>
                <w:bCs/>
                <w:i/>
                <w:iCs/>
              </w:rPr>
            </w:pPr>
            <w:r w:rsidRPr="00C318C2">
              <w:rPr>
                <w:rFonts w:eastAsia="Arial" w:cs="Arial"/>
                <w:bCs/>
                <w:i/>
                <w:iCs/>
              </w:rPr>
              <w:t>Module Code</w:t>
            </w:r>
          </w:p>
        </w:tc>
        <w:tc>
          <w:tcPr>
            <w:tcW w:w="3824"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05E71A20" w14:textId="77777777" w:rsidR="00467AC3" w:rsidRPr="00C318C2" w:rsidRDefault="00467AC3" w:rsidP="0086232F">
            <w:pPr>
              <w:spacing w:line="259" w:lineRule="auto"/>
              <w:ind w:left="1"/>
              <w:jc w:val="center"/>
              <w:rPr>
                <w:bCs/>
                <w:i/>
                <w:iCs/>
              </w:rPr>
            </w:pPr>
            <w:r w:rsidRPr="00C318C2">
              <w:rPr>
                <w:rFonts w:eastAsia="Arial" w:cs="Arial"/>
                <w:bCs/>
                <w:i/>
                <w:iCs/>
              </w:rPr>
              <w:t>Module Title</w:t>
            </w:r>
          </w:p>
        </w:tc>
        <w:tc>
          <w:tcPr>
            <w:tcW w:w="1699"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0DE1E830" w14:textId="77777777" w:rsidR="00467AC3" w:rsidRPr="00C318C2" w:rsidRDefault="00467AC3" w:rsidP="00467AC3">
            <w:pPr>
              <w:tabs>
                <w:tab w:val="right" w:pos="1546"/>
              </w:tabs>
              <w:spacing w:line="259" w:lineRule="auto"/>
              <w:jc w:val="center"/>
              <w:rPr>
                <w:bCs/>
                <w:i/>
                <w:iCs/>
              </w:rPr>
            </w:pPr>
            <w:r w:rsidRPr="00C318C2">
              <w:rPr>
                <w:rFonts w:eastAsia="Arial" w:cs="Arial"/>
                <w:bCs/>
                <w:i/>
                <w:iCs/>
              </w:rPr>
              <w:t>Module type</w:t>
            </w:r>
          </w:p>
          <w:p w14:paraId="2E953382" w14:textId="77777777" w:rsidR="00467AC3" w:rsidRPr="00C318C2" w:rsidRDefault="00467AC3" w:rsidP="00467AC3">
            <w:pPr>
              <w:spacing w:after="50" w:line="274" w:lineRule="auto"/>
              <w:ind w:left="1"/>
              <w:jc w:val="center"/>
              <w:rPr>
                <w:bCs/>
                <w:i/>
                <w:iCs/>
              </w:rPr>
            </w:pPr>
            <w:r w:rsidRPr="00C318C2">
              <w:rPr>
                <w:rFonts w:eastAsia="Arial" w:cs="Arial"/>
                <w:bCs/>
                <w:i/>
                <w:iCs/>
                <w:sz w:val="16"/>
              </w:rPr>
              <w:t>(Component Pass, Core, Compulsory,</w:t>
            </w:r>
          </w:p>
          <w:p w14:paraId="2CE5D34D" w14:textId="77777777" w:rsidR="00467AC3" w:rsidRPr="00C318C2" w:rsidRDefault="00467AC3" w:rsidP="00467AC3">
            <w:pPr>
              <w:spacing w:line="259" w:lineRule="auto"/>
              <w:ind w:left="1"/>
              <w:jc w:val="center"/>
              <w:rPr>
                <w:bCs/>
                <w:i/>
                <w:iCs/>
              </w:rPr>
            </w:pPr>
            <w:r w:rsidRPr="00C318C2">
              <w:rPr>
                <w:rFonts w:eastAsia="Arial" w:cs="Arial"/>
                <w:bCs/>
                <w:i/>
                <w:iCs/>
                <w:sz w:val="16"/>
              </w:rPr>
              <w:t>Optional)</w:t>
            </w:r>
          </w:p>
        </w:tc>
        <w:tc>
          <w:tcPr>
            <w:tcW w:w="1701"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07E7F8FC" w14:textId="77777777" w:rsidR="00467AC3" w:rsidRPr="00C318C2" w:rsidRDefault="00467AC3" w:rsidP="00467AC3">
            <w:pPr>
              <w:spacing w:line="259" w:lineRule="auto"/>
              <w:ind w:left="1"/>
              <w:jc w:val="center"/>
              <w:rPr>
                <w:bCs/>
                <w:i/>
                <w:iCs/>
              </w:rPr>
            </w:pPr>
            <w:r w:rsidRPr="00C318C2">
              <w:rPr>
                <w:rFonts w:eastAsia="Arial" w:cs="Arial"/>
                <w:bCs/>
                <w:i/>
                <w:iCs/>
              </w:rPr>
              <w:t>Credits</w:t>
            </w:r>
          </w:p>
        </w:tc>
      </w:tr>
      <w:tr w:rsidR="002530C6" w14:paraId="592E9841" w14:textId="77777777" w:rsidTr="00467AC3">
        <w:tblPrEx>
          <w:tblCellMar>
            <w:right w:w="70" w:type="dxa"/>
          </w:tblCellMar>
        </w:tblPrEx>
        <w:trPr>
          <w:trHeight w:val="299"/>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19190D2" w14:textId="77777777" w:rsidR="002530C6" w:rsidRDefault="002530C6" w:rsidP="00467AC3">
            <w:pPr>
              <w:spacing w:line="259" w:lineRule="auto"/>
            </w:pPr>
            <w:r>
              <w:rPr>
                <w:rFonts w:eastAsia="Arial" w:cs="Arial"/>
                <w:b/>
              </w:rPr>
              <w:t xml:space="preserve">Year 1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86DBC20" w14:textId="77777777" w:rsidR="002530C6" w:rsidRDefault="002530C6" w:rsidP="00467AC3">
            <w:pPr>
              <w:spacing w:line="259" w:lineRule="auto"/>
              <w:ind w:left="1"/>
            </w:pPr>
            <w:r>
              <w:rPr>
                <w:rFonts w:eastAsia="Arial" w:cs="Arial"/>
                <w:b/>
              </w:rPr>
              <w:t xml:space="preserve">Level 4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4D710F0" w14:textId="58F6738A"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9B17DA8" w14:textId="01BB4B28" w:rsidR="002530C6" w:rsidRDefault="002530C6" w:rsidP="00467AC3">
            <w:pPr>
              <w:spacing w:line="259" w:lineRule="auto"/>
              <w:ind w:left="1"/>
              <w:jc w:val="center"/>
            </w:pPr>
            <w:r>
              <w:rPr>
                <w:rFonts w:eastAsia="Arial" w:cs="Arial"/>
                <w:b/>
              </w:rPr>
              <w:t>Sept. to Feb.</w:t>
            </w:r>
          </w:p>
        </w:tc>
      </w:tr>
      <w:tr w:rsidR="002530C6" w14:paraId="1F62292D" w14:textId="77777777" w:rsidTr="00467AC3">
        <w:tblPrEx>
          <w:tblCellMar>
            <w:right w:w="70"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6B93E9F9" w14:textId="77777777" w:rsidR="002530C6" w:rsidRDefault="002530C6" w:rsidP="00467AC3">
            <w:pPr>
              <w:spacing w:line="259" w:lineRule="auto"/>
            </w:pPr>
            <w:r>
              <w:rPr>
                <w:sz w:val="20"/>
              </w:rPr>
              <w:t xml:space="preserve">ACCA4025 </w:t>
            </w:r>
          </w:p>
        </w:tc>
        <w:tc>
          <w:tcPr>
            <w:tcW w:w="3824" w:type="dxa"/>
            <w:tcBorders>
              <w:top w:val="single" w:sz="4" w:space="0" w:color="000000"/>
              <w:left w:val="single" w:sz="4" w:space="0" w:color="000000"/>
              <w:bottom w:val="single" w:sz="4" w:space="0" w:color="000000"/>
              <w:right w:val="single" w:sz="4" w:space="0" w:color="000000"/>
            </w:tcBorders>
            <w:vAlign w:val="center"/>
          </w:tcPr>
          <w:p w14:paraId="2483F908" w14:textId="77777777" w:rsidR="002530C6" w:rsidRDefault="002530C6" w:rsidP="00467AC3">
            <w:pPr>
              <w:spacing w:line="259" w:lineRule="auto"/>
              <w:ind w:left="1"/>
            </w:pPr>
            <w:r>
              <w:t xml:space="preserve">Learning in the Digital Era </w:t>
            </w:r>
          </w:p>
        </w:tc>
        <w:tc>
          <w:tcPr>
            <w:tcW w:w="1699" w:type="dxa"/>
            <w:tcBorders>
              <w:top w:val="single" w:sz="4" w:space="0" w:color="000000"/>
              <w:left w:val="single" w:sz="4" w:space="0" w:color="000000"/>
              <w:bottom w:val="single" w:sz="4" w:space="0" w:color="000000"/>
              <w:right w:val="single" w:sz="4" w:space="0" w:color="000000"/>
            </w:tcBorders>
            <w:vAlign w:val="center"/>
          </w:tcPr>
          <w:p w14:paraId="75F5803E" w14:textId="093EDEBA"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6645D0A5" w14:textId="4BF34AF5" w:rsidR="002530C6" w:rsidRDefault="002530C6" w:rsidP="00467AC3">
            <w:pPr>
              <w:spacing w:line="259" w:lineRule="auto"/>
              <w:ind w:left="1"/>
              <w:jc w:val="center"/>
            </w:pPr>
            <w:r>
              <w:t>20</w:t>
            </w:r>
          </w:p>
        </w:tc>
      </w:tr>
      <w:tr w:rsidR="002530C6" w14:paraId="7430C66C" w14:textId="77777777" w:rsidTr="00467AC3">
        <w:tblPrEx>
          <w:tblCellMar>
            <w:right w:w="70"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13D27805" w14:textId="77777777" w:rsidR="002530C6" w:rsidRDefault="002530C6" w:rsidP="00467AC3">
            <w:pPr>
              <w:spacing w:line="259" w:lineRule="auto"/>
            </w:pPr>
            <w:r>
              <w:t xml:space="preserve">ACCA4035 </w:t>
            </w:r>
          </w:p>
        </w:tc>
        <w:tc>
          <w:tcPr>
            <w:tcW w:w="3824" w:type="dxa"/>
            <w:tcBorders>
              <w:top w:val="single" w:sz="4" w:space="0" w:color="000000"/>
              <w:left w:val="single" w:sz="4" w:space="0" w:color="000000"/>
              <w:bottom w:val="single" w:sz="4" w:space="0" w:color="000000"/>
              <w:right w:val="single" w:sz="4" w:space="0" w:color="000000"/>
            </w:tcBorders>
            <w:vAlign w:val="center"/>
          </w:tcPr>
          <w:p w14:paraId="0C531509" w14:textId="77777777" w:rsidR="002530C6" w:rsidRDefault="002530C6" w:rsidP="00467AC3">
            <w:pPr>
              <w:spacing w:line="259" w:lineRule="auto"/>
              <w:ind w:left="1"/>
            </w:pPr>
            <w:r>
              <w:t xml:space="preserve">Visual Studies </w:t>
            </w:r>
          </w:p>
        </w:tc>
        <w:tc>
          <w:tcPr>
            <w:tcW w:w="1699" w:type="dxa"/>
            <w:tcBorders>
              <w:top w:val="single" w:sz="4" w:space="0" w:color="000000"/>
              <w:left w:val="single" w:sz="4" w:space="0" w:color="000000"/>
              <w:bottom w:val="single" w:sz="4" w:space="0" w:color="000000"/>
              <w:right w:val="single" w:sz="4" w:space="0" w:color="000000"/>
            </w:tcBorders>
            <w:vAlign w:val="center"/>
          </w:tcPr>
          <w:p w14:paraId="6A5ABD1A" w14:textId="4F8F6B1E"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6158F8C" w14:textId="4C0D2B73" w:rsidR="002530C6" w:rsidRDefault="002530C6" w:rsidP="00467AC3">
            <w:pPr>
              <w:spacing w:line="259" w:lineRule="auto"/>
              <w:ind w:left="1"/>
              <w:jc w:val="center"/>
            </w:pPr>
            <w:r>
              <w:t>20</w:t>
            </w:r>
          </w:p>
        </w:tc>
      </w:tr>
      <w:tr w:rsidR="002530C6" w14:paraId="24582897" w14:textId="77777777" w:rsidTr="00467AC3">
        <w:tblPrEx>
          <w:tblCellMar>
            <w:right w:w="70"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vAlign w:val="center"/>
          </w:tcPr>
          <w:p w14:paraId="0E3911E7" w14:textId="77777777" w:rsidR="002530C6" w:rsidRDefault="002530C6" w:rsidP="00467AC3">
            <w:pPr>
              <w:spacing w:line="259" w:lineRule="auto"/>
            </w:pPr>
            <w:r>
              <w:t xml:space="preserve">ACCA4033 </w:t>
            </w:r>
          </w:p>
        </w:tc>
        <w:tc>
          <w:tcPr>
            <w:tcW w:w="3824" w:type="dxa"/>
            <w:tcBorders>
              <w:top w:val="single" w:sz="4" w:space="0" w:color="000000"/>
              <w:left w:val="single" w:sz="4" w:space="0" w:color="000000"/>
              <w:bottom w:val="single" w:sz="4" w:space="0" w:color="000000"/>
              <w:right w:val="single" w:sz="4" w:space="0" w:color="000000"/>
            </w:tcBorders>
            <w:vAlign w:val="center"/>
          </w:tcPr>
          <w:p w14:paraId="3E70775A" w14:textId="77777777" w:rsidR="002530C6" w:rsidRDefault="002530C6" w:rsidP="00467AC3">
            <w:pPr>
              <w:spacing w:line="259" w:lineRule="auto"/>
              <w:ind w:left="1"/>
            </w:pPr>
            <w:r>
              <w:t xml:space="preserve">Game Design and History </w:t>
            </w:r>
          </w:p>
        </w:tc>
        <w:tc>
          <w:tcPr>
            <w:tcW w:w="1699" w:type="dxa"/>
            <w:tcBorders>
              <w:top w:val="single" w:sz="4" w:space="0" w:color="000000"/>
              <w:left w:val="single" w:sz="4" w:space="0" w:color="000000"/>
              <w:bottom w:val="single" w:sz="4" w:space="0" w:color="000000"/>
              <w:right w:val="single" w:sz="4" w:space="0" w:color="000000"/>
            </w:tcBorders>
            <w:vAlign w:val="center"/>
          </w:tcPr>
          <w:p w14:paraId="7B9F8684" w14:textId="3048B48B"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1F87974" w14:textId="70430332" w:rsidR="002530C6" w:rsidRDefault="002530C6" w:rsidP="00467AC3">
            <w:pPr>
              <w:spacing w:line="259" w:lineRule="auto"/>
              <w:ind w:left="1"/>
              <w:jc w:val="center"/>
            </w:pPr>
            <w:r>
              <w:t>20</w:t>
            </w:r>
          </w:p>
        </w:tc>
      </w:tr>
      <w:tr w:rsidR="002530C6" w14:paraId="1FD65BDB" w14:textId="77777777" w:rsidTr="00467AC3">
        <w:tblPrEx>
          <w:tblCellMar>
            <w:right w:w="70"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519ED57" w14:textId="77777777" w:rsidR="002530C6" w:rsidRDefault="002530C6" w:rsidP="00467AC3">
            <w:pPr>
              <w:spacing w:line="259" w:lineRule="auto"/>
            </w:pPr>
            <w:r>
              <w:rPr>
                <w:rFonts w:eastAsia="Arial" w:cs="Arial"/>
                <w:b/>
              </w:rPr>
              <w:t xml:space="preserve">Year 1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EB2FD32" w14:textId="77777777" w:rsidR="002530C6" w:rsidRDefault="002530C6" w:rsidP="00467AC3">
            <w:pPr>
              <w:spacing w:line="259" w:lineRule="auto"/>
              <w:ind w:left="1"/>
            </w:pPr>
            <w:r>
              <w:rPr>
                <w:rFonts w:eastAsia="Arial" w:cs="Arial"/>
                <w:b/>
              </w:rPr>
              <w:t xml:space="preserve">Level 4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3A831CB" w14:textId="55DE9909"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68B0F4B" w14:textId="57A1E27B" w:rsidR="002530C6" w:rsidRDefault="002530C6" w:rsidP="00467AC3">
            <w:pPr>
              <w:spacing w:line="259" w:lineRule="auto"/>
              <w:ind w:left="1"/>
              <w:jc w:val="center"/>
            </w:pPr>
            <w:r>
              <w:rPr>
                <w:rFonts w:eastAsia="Arial" w:cs="Arial"/>
                <w:b/>
              </w:rPr>
              <w:t>Feb. to May</w:t>
            </w:r>
          </w:p>
        </w:tc>
      </w:tr>
      <w:tr w:rsidR="002530C6" w14:paraId="56DEB23F" w14:textId="77777777" w:rsidTr="00467AC3">
        <w:tblPrEx>
          <w:tblCellMar>
            <w:right w:w="70" w:type="dxa"/>
          </w:tblCellMar>
        </w:tblPrEx>
        <w:trPr>
          <w:trHeight w:val="592"/>
        </w:trPr>
        <w:tc>
          <w:tcPr>
            <w:tcW w:w="1559" w:type="dxa"/>
            <w:tcBorders>
              <w:top w:val="single" w:sz="4" w:space="0" w:color="000000"/>
              <w:left w:val="single" w:sz="4" w:space="0" w:color="000000"/>
              <w:bottom w:val="single" w:sz="4" w:space="0" w:color="000000"/>
              <w:right w:val="single" w:sz="4" w:space="0" w:color="000000"/>
            </w:tcBorders>
            <w:vAlign w:val="center"/>
          </w:tcPr>
          <w:p w14:paraId="7D8EAF74" w14:textId="77777777" w:rsidR="002530C6" w:rsidRDefault="002530C6" w:rsidP="00467AC3">
            <w:pPr>
              <w:spacing w:line="259" w:lineRule="auto"/>
            </w:pPr>
            <w:r>
              <w:t xml:space="preserve">ACCA4027 </w:t>
            </w:r>
          </w:p>
        </w:tc>
        <w:tc>
          <w:tcPr>
            <w:tcW w:w="3824" w:type="dxa"/>
            <w:tcBorders>
              <w:top w:val="single" w:sz="4" w:space="0" w:color="000000"/>
              <w:left w:val="single" w:sz="4" w:space="0" w:color="000000"/>
              <w:bottom w:val="single" w:sz="4" w:space="0" w:color="000000"/>
              <w:right w:val="single" w:sz="4" w:space="0" w:color="000000"/>
            </w:tcBorders>
            <w:vAlign w:val="center"/>
          </w:tcPr>
          <w:p w14:paraId="65EDFF9B" w14:textId="77777777" w:rsidR="002530C6" w:rsidRDefault="002530C6" w:rsidP="00467AC3">
            <w:pPr>
              <w:spacing w:line="259" w:lineRule="auto"/>
              <w:ind w:left="1"/>
            </w:pPr>
            <w:r>
              <w:t xml:space="preserve">Contemporary Challenges: Making a Difference </w:t>
            </w:r>
          </w:p>
        </w:tc>
        <w:tc>
          <w:tcPr>
            <w:tcW w:w="1699" w:type="dxa"/>
            <w:tcBorders>
              <w:top w:val="single" w:sz="4" w:space="0" w:color="000000"/>
              <w:left w:val="single" w:sz="4" w:space="0" w:color="000000"/>
              <w:bottom w:val="single" w:sz="4" w:space="0" w:color="000000"/>
              <w:right w:val="single" w:sz="4" w:space="0" w:color="000000"/>
            </w:tcBorders>
            <w:vAlign w:val="center"/>
          </w:tcPr>
          <w:p w14:paraId="7673D0EC" w14:textId="787A7E51"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422D1FD" w14:textId="0E4CF060" w:rsidR="002530C6" w:rsidRDefault="002530C6" w:rsidP="00467AC3">
            <w:pPr>
              <w:spacing w:line="259" w:lineRule="auto"/>
              <w:ind w:left="1"/>
              <w:jc w:val="center"/>
            </w:pPr>
            <w:r>
              <w:t>20</w:t>
            </w:r>
          </w:p>
        </w:tc>
      </w:tr>
      <w:tr w:rsidR="002530C6" w14:paraId="5DCFD0F5" w14:textId="77777777" w:rsidTr="00467AC3">
        <w:tblPrEx>
          <w:tblCellMar>
            <w:right w:w="70" w:type="dxa"/>
          </w:tblCellMar>
        </w:tblPrEx>
        <w:trPr>
          <w:trHeight w:val="303"/>
        </w:trPr>
        <w:tc>
          <w:tcPr>
            <w:tcW w:w="1559" w:type="dxa"/>
            <w:tcBorders>
              <w:top w:val="single" w:sz="4" w:space="0" w:color="000000"/>
              <w:left w:val="single" w:sz="4" w:space="0" w:color="000000"/>
              <w:bottom w:val="single" w:sz="4" w:space="0" w:color="000000"/>
              <w:right w:val="single" w:sz="4" w:space="0" w:color="000000"/>
            </w:tcBorders>
            <w:vAlign w:val="center"/>
          </w:tcPr>
          <w:p w14:paraId="386904D6" w14:textId="77777777" w:rsidR="002530C6" w:rsidRDefault="002530C6" w:rsidP="00467AC3">
            <w:pPr>
              <w:spacing w:line="259" w:lineRule="auto"/>
            </w:pPr>
            <w:r>
              <w:t xml:space="preserve">ADGD4005 </w:t>
            </w:r>
          </w:p>
        </w:tc>
        <w:tc>
          <w:tcPr>
            <w:tcW w:w="3824" w:type="dxa"/>
            <w:tcBorders>
              <w:top w:val="single" w:sz="4" w:space="0" w:color="000000"/>
              <w:left w:val="single" w:sz="4" w:space="0" w:color="000000"/>
              <w:bottom w:val="single" w:sz="4" w:space="0" w:color="000000"/>
              <w:right w:val="single" w:sz="4" w:space="0" w:color="000000"/>
            </w:tcBorders>
            <w:vAlign w:val="center"/>
          </w:tcPr>
          <w:p w14:paraId="2FEB5970" w14:textId="77777777" w:rsidR="002530C6" w:rsidRDefault="002530C6" w:rsidP="00467AC3">
            <w:pPr>
              <w:spacing w:line="259" w:lineRule="auto"/>
              <w:ind w:left="1"/>
            </w:pPr>
            <w:r>
              <w:t xml:space="preserve">Introduction to Character Animation </w:t>
            </w:r>
          </w:p>
        </w:tc>
        <w:tc>
          <w:tcPr>
            <w:tcW w:w="1699" w:type="dxa"/>
            <w:tcBorders>
              <w:top w:val="single" w:sz="4" w:space="0" w:color="000000"/>
              <w:left w:val="single" w:sz="4" w:space="0" w:color="000000"/>
              <w:bottom w:val="single" w:sz="4" w:space="0" w:color="000000"/>
              <w:right w:val="single" w:sz="4" w:space="0" w:color="000000"/>
            </w:tcBorders>
            <w:vAlign w:val="center"/>
          </w:tcPr>
          <w:p w14:paraId="72D2F367" w14:textId="38AE4B99"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21D0AED4" w14:textId="1196F351" w:rsidR="002530C6" w:rsidRDefault="002530C6" w:rsidP="00467AC3">
            <w:pPr>
              <w:spacing w:line="259" w:lineRule="auto"/>
              <w:ind w:left="1"/>
              <w:jc w:val="center"/>
            </w:pPr>
            <w:r>
              <w:t>20</w:t>
            </w:r>
          </w:p>
        </w:tc>
      </w:tr>
      <w:tr w:rsidR="002530C6" w14:paraId="6A29409D" w14:textId="77777777" w:rsidTr="00467AC3">
        <w:tblPrEx>
          <w:tblCellMar>
            <w:right w:w="70"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vAlign w:val="center"/>
          </w:tcPr>
          <w:p w14:paraId="08902DF6" w14:textId="77777777" w:rsidR="002530C6" w:rsidRDefault="002530C6" w:rsidP="00467AC3">
            <w:pPr>
              <w:spacing w:line="259" w:lineRule="auto"/>
            </w:pPr>
            <w:r>
              <w:t xml:space="preserve">ACCA4032 </w:t>
            </w:r>
          </w:p>
        </w:tc>
        <w:tc>
          <w:tcPr>
            <w:tcW w:w="3824" w:type="dxa"/>
            <w:tcBorders>
              <w:top w:val="single" w:sz="4" w:space="0" w:color="000000"/>
              <w:left w:val="single" w:sz="4" w:space="0" w:color="000000"/>
              <w:bottom w:val="single" w:sz="4" w:space="0" w:color="000000"/>
              <w:right w:val="single" w:sz="4" w:space="0" w:color="000000"/>
            </w:tcBorders>
            <w:vAlign w:val="center"/>
          </w:tcPr>
          <w:p w14:paraId="1E3FD983" w14:textId="77777777" w:rsidR="002530C6" w:rsidRDefault="002530C6" w:rsidP="00467AC3">
            <w:pPr>
              <w:spacing w:line="259" w:lineRule="auto"/>
              <w:ind w:left="1"/>
            </w:pPr>
            <w:r>
              <w:t xml:space="preserve">Environment Design </w:t>
            </w:r>
          </w:p>
        </w:tc>
        <w:tc>
          <w:tcPr>
            <w:tcW w:w="1699" w:type="dxa"/>
            <w:tcBorders>
              <w:top w:val="single" w:sz="4" w:space="0" w:color="000000"/>
              <w:left w:val="single" w:sz="4" w:space="0" w:color="000000"/>
              <w:bottom w:val="single" w:sz="4" w:space="0" w:color="000000"/>
              <w:right w:val="single" w:sz="4" w:space="0" w:color="000000"/>
            </w:tcBorders>
            <w:vAlign w:val="center"/>
          </w:tcPr>
          <w:p w14:paraId="12883156" w14:textId="67012FE2"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0DD9734E" w14:textId="3396D98D" w:rsidR="002530C6" w:rsidRDefault="002530C6" w:rsidP="00467AC3">
            <w:pPr>
              <w:spacing w:line="259" w:lineRule="auto"/>
              <w:ind w:left="1"/>
              <w:jc w:val="center"/>
            </w:pPr>
            <w:r>
              <w:t>20</w:t>
            </w:r>
          </w:p>
        </w:tc>
      </w:tr>
      <w:tr w:rsidR="002530C6" w14:paraId="168A4537" w14:textId="77777777" w:rsidTr="00467AC3">
        <w:tblPrEx>
          <w:tblCellMar>
            <w:right w:w="70" w:type="dxa"/>
          </w:tblCellMar>
        </w:tblPrEx>
        <w:trPr>
          <w:trHeight w:val="29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BA0B99A" w14:textId="77777777" w:rsidR="002530C6" w:rsidRDefault="002530C6" w:rsidP="00467AC3">
            <w:pPr>
              <w:spacing w:line="259" w:lineRule="auto"/>
            </w:pPr>
            <w:r>
              <w:rPr>
                <w:rFonts w:eastAsia="Arial" w:cs="Arial"/>
                <w:b/>
              </w:rPr>
              <w:t xml:space="preserve">Year 2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FFD185E" w14:textId="77777777" w:rsidR="002530C6" w:rsidRDefault="002530C6" w:rsidP="00467AC3">
            <w:pPr>
              <w:spacing w:line="259" w:lineRule="auto"/>
              <w:ind w:left="1"/>
            </w:pPr>
            <w:r>
              <w:rPr>
                <w:rFonts w:eastAsia="Arial" w:cs="Arial"/>
                <w:b/>
              </w:rPr>
              <w:t xml:space="preserve">Level 5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B9CBCAB" w14:textId="3D24D801"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6FEC2F7" w14:textId="497F79C7" w:rsidR="002530C6" w:rsidRDefault="002530C6" w:rsidP="00467AC3">
            <w:pPr>
              <w:spacing w:line="259" w:lineRule="auto"/>
              <w:ind w:left="1"/>
              <w:jc w:val="center"/>
            </w:pPr>
            <w:r>
              <w:rPr>
                <w:rFonts w:eastAsia="Arial" w:cs="Arial"/>
                <w:b/>
              </w:rPr>
              <w:t>Sept. to Feb.</w:t>
            </w:r>
          </w:p>
        </w:tc>
      </w:tr>
      <w:tr w:rsidR="002530C6" w14:paraId="211C3718" w14:textId="77777777" w:rsidTr="00467AC3">
        <w:tblPrEx>
          <w:tblCellMar>
            <w:right w:w="70" w:type="dxa"/>
          </w:tblCellMar>
        </w:tblPrEx>
        <w:trPr>
          <w:trHeight w:val="594"/>
        </w:trPr>
        <w:tc>
          <w:tcPr>
            <w:tcW w:w="1559" w:type="dxa"/>
            <w:tcBorders>
              <w:top w:val="single" w:sz="4" w:space="0" w:color="000000"/>
              <w:left w:val="single" w:sz="4" w:space="0" w:color="000000"/>
              <w:bottom w:val="single" w:sz="4" w:space="0" w:color="000000"/>
              <w:right w:val="single" w:sz="4" w:space="0" w:color="000000"/>
            </w:tcBorders>
            <w:vAlign w:val="center"/>
          </w:tcPr>
          <w:p w14:paraId="518E0D65" w14:textId="77777777" w:rsidR="002530C6" w:rsidRDefault="002530C6" w:rsidP="00467AC3">
            <w:pPr>
              <w:spacing w:line="259" w:lineRule="auto"/>
            </w:pPr>
            <w:r>
              <w:t xml:space="preserve">ACCA5033 </w:t>
            </w:r>
          </w:p>
        </w:tc>
        <w:tc>
          <w:tcPr>
            <w:tcW w:w="3824" w:type="dxa"/>
            <w:tcBorders>
              <w:top w:val="single" w:sz="4" w:space="0" w:color="000000"/>
              <w:left w:val="single" w:sz="4" w:space="0" w:color="000000"/>
              <w:bottom w:val="single" w:sz="4" w:space="0" w:color="000000"/>
              <w:right w:val="single" w:sz="4" w:space="0" w:color="000000"/>
            </w:tcBorders>
            <w:vAlign w:val="center"/>
          </w:tcPr>
          <w:p w14:paraId="51A4C14B" w14:textId="77777777" w:rsidR="002530C6" w:rsidRDefault="002530C6" w:rsidP="00467AC3">
            <w:pPr>
              <w:spacing w:line="259" w:lineRule="auto"/>
              <w:ind w:left="1"/>
            </w:pPr>
            <w:r>
              <w:t xml:space="preserve">Changemakers: Creativity and Value Creation </w:t>
            </w:r>
          </w:p>
        </w:tc>
        <w:tc>
          <w:tcPr>
            <w:tcW w:w="1699" w:type="dxa"/>
            <w:tcBorders>
              <w:top w:val="single" w:sz="4" w:space="0" w:color="000000"/>
              <w:left w:val="single" w:sz="4" w:space="0" w:color="000000"/>
              <w:bottom w:val="single" w:sz="4" w:space="0" w:color="000000"/>
              <w:right w:val="single" w:sz="4" w:space="0" w:color="000000"/>
            </w:tcBorders>
            <w:vAlign w:val="center"/>
          </w:tcPr>
          <w:p w14:paraId="38983FC6" w14:textId="3A6F91D9"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43D36D7D" w14:textId="653B0167" w:rsidR="002530C6" w:rsidRDefault="002530C6" w:rsidP="00467AC3">
            <w:pPr>
              <w:spacing w:line="259" w:lineRule="auto"/>
              <w:ind w:left="1"/>
              <w:jc w:val="center"/>
            </w:pPr>
            <w:r>
              <w:t>20</w:t>
            </w:r>
          </w:p>
        </w:tc>
      </w:tr>
      <w:tr w:rsidR="002530C6" w14:paraId="450C9D37" w14:textId="77777777" w:rsidTr="00467AC3">
        <w:tblPrEx>
          <w:tblCellMar>
            <w:right w:w="70"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527A4FA9" w14:textId="77777777" w:rsidR="002530C6" w:rsidRDefault="002530C6" w:rsidP="00467AC3">
            <w:pPr>
              <w:spacing w:line="259" w:lineRule="auto"/>
            </w:pPr>
            <w:r>
              <w:t xml:space="preserve">ACCA5038 </w:t>
            </w:r>
          </w:p>
        </w:tc>
        <w:tc>
          <w:tcPr>
            <w:tcW w:w="3824" w:type="dxa"/>
            <w:tcBorders>
              <w:top w:val="single" w:sz="4" w:space="0" w:color="000000"/>
              <w:left w:val="single" w:sz="4" w:space="0" w:color="000000"/>
              <w:bottom w:val="single" w:sz="4" w:space="0" w:color="000000"/>
              <w:right w:val="single" w:sz="4" w:space="0" w:color="000000"/>
            </w:tcBorders>
            <w:vAlign w:val="center"/>
          </w:tcPr>
          <w:p w14:paraId="394EEC39" w14:textId="77777777" w:rsidR="002530C6" w:rsidRDefault="002530C6" w:rsidP="00467AC3">
            <w:pPr>
              <w:spacing w:line="259" w:lineRule="auto"/>
              <w:ind w:left="1"/>
            </w:pPr>
            <w:r>
              <w:t xml:space="preserve">Advanced Character Animation </w:t>
            </w:r>
          </w:p>
        </w:tc>
        <w:tc>
          <w:tcPr>
            <w:tcW w:w="1699" w:type="dxa"/>
            <w:tcBorders>
              <w:top w:val="single" w:sz="4" w:space="0" w:color="000000"/>
              <w:left w:val="single" w:sz="4" w:space="0" w:color="000000"/>
              <w:bottom w:val="single" w:sz="4" w:space="0" w:color="000000"/>
              <w:right w:val="single" w:sz="4" w:space="0" w:color="000000"/>
            </w:tcBorders>
            <w:vAlign w:val="center"/>
          </w:tcPr>
          <w:p w14:paraId="23C91AC7" w14:textId="23B1C8E0"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7515167D" w14:textId="767407E6" w:rsidR="002530C6" w:rsidRDefault="002530C6" w:rsidP="00467AC3">
            <w:pPr>
              <w:spacing w:line="259" w:lineRule="auto"/>
              <w:ind w:left="1"/>
              <w:jc w:val="center"/>
            </w:pPr>
            <w:r>
              <w:t>20</w:t>
            </w:r>
          </w:p>
        </w:tc>
      </w:tr>
      <w:tr w:rsidR="002530C6" w14:paraId="78C409CF" w14:textId="77777777" w:rsidTr="00467AC3">
        <w:tblPrEx>
          <w:tblCellMar>
            <w:right w:w="70"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0FF81EBA" w14:textId="77777777" w:rsidR="002530C6" w:rsidRDefault="002530C6" w:rsidP="00467AC3">
            <w:pPr>
              <w:spacing w:line="259" w:lineRule="auto"/>
            </w:pPr>
            <w:r>
              <w:t xml:space="preserve">ACCA5040 </w:t>
            </w:r>
          </w:p>
        </w:tc>
        <w:tc>
          <w:tcPr>
            <w:tcW w:w="3824" w:type="dxa"/>
            <w:tcBorders>
              <w:top w:val="single" w:sz="4" w:space="0" w:color="000000"/>
              <w:left w:val="single" w:sz="4" w:space="0" w:color="000000"/>
              <w:bottom w:val="single" w:sz="4" w:space="0" w:color="000000"/>
              <w:right w:val="single" w:sz="4" w:space="0" w:color="000000"/>
            </w:tcBorders>
            <w:vAlign w:val="center"/>
          </w:tcPr>
          <w:p w14:paraId="3CBF6D95" w14:textId="77777777" w:rsidR="002530C6" w:rsidRDefault="002530C6" w:rsidP="00467AC3">
            <w:pPr>
              <w:spacing w:line="259" w:lineRule="auto"/>
              <w:ind w:left="1"/>
            </w:pPr>
            <w:r>
              <w:t xml:space="preserve">Game Theory and Design </w:t>
            </w:r>
          </w:p>
        </w:tc>
        <w:tc>
          <w:tcPr>
            <w:tcW w:w="1699" w:type="dxa"/>
            <w:tcBorders>
              <w:top w:val="single" w:sz="4" w:space="0" w:color="000000"/>
              <w:left w:val="single" w:sz="4" w:space="0" w:color="000000"/>
              <w:bottom w:val="single" w:sz="4" w:space="0" w:color="000000"/>
              <w:right w:val="single" w:sz="4" w:space="0" w:color="000000"/>
            </w:tcBorders>
            <w:vAlign w:val="center"/>
          </w:tcPr>
          <w:p w14:paraId="16DBC6D2" w14:textId="5C5FEA2E"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08672A07" w14:textId="66A7C8A4" w:rsidR="002530C6" w:rsidRDefault="002530C6" w:rsidP="00467AC3">
            <w:pPr>
              <w:spacing w:line="259" w:lineRule="auto"/>
              <w:ind w:left="1"/>
              <w:jc w:val="center"/>
            </w:pPr>
            <w:r>
              <w:t>20</w:t>
            </w:r>
          </w:p>
        </w:tc>
      </w:tr>
      <w:tr w:rsidR="002530C6" w14:paraId="30D74E4F" w14:textId="77777777" w:rsidTr="00467AC3">
        <w:tblPrEx>
          <w:tblCellMar>
            <w:right w:w="70" w:type="dxa"/>
          </w:tblCellMar>
        </w:tblPrEx>
        <w:trPr>
          <w:trHeight w:val="29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3B93E0B" w14:textId="77777777" w:rsidR="002530C6" w:rsidRDefault="002530C6" w:rsidP="00467AC3">
            <w:pPr>
              <w:spacing w:line="259" w:lineRule="auto"/>
            </w:pPr>
            <w:r>
              <w:rPr>
                <w:rFonts w:eastAsia="Arial" w:cs="Arial"/>
                <w:b/>
              </w:rPr>
              <w:t xml:space="preserve">Year 2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48DD894" w14:textId="77777777" w:rsidR="002530C6" w:rsidRDefault="002530C6" w:rsidP="00467AC3">
            <w:pPr>
              <w:spacing w:line="259" w:lineRule="auto"/>
              <w:ind w:left="1"/>
            </w:pPr>
            <w:r>
              <w:rPr>
                <w:rFonts w:eastAsia="Arial" w:cs="Arial"/>
                <w:b/>
              </w:rPr>
              <w:t xml:space="preserve">Level 5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0BA8288" w14:textId="4DC924ED"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E2E49EF" w14:textId="389A80C6" w:rsidR="002530C6" w:rsidRDefault="002530C6" w:rsidP="00467AC3">
            <w:pPr>
              <w:spacing w:line="259" w:lineRule="auto"/>
              <w:ind w:left="1"/>
              <w:jc w:val="center"/>
            </w:pPr>
            <w:r>
              <w:rPr>
                <w:rFonts w:eastAsia="Arial" w:cs="Arial"/>
                <w:b/>
              </w:rPr>
              <w:t>Feb. to May</w:t>
            </w:r>
          </w:p>
        </w:tc>
      </w:tr>
      <w:tr w:rsidR="002530C6" w14:paraId="2709CF06" w14:textId="77777777" w:rsidTr="00467AC3">
        <w:tblPrEx>
          <w:tblCellMar>
            <w:right w:w="70" w:type="dxa"/>
          </w:tblCellMar>
        </w:tblPrEx>
        <w:trPr>
          <w:trHeight w:val="884"/>
        </w:trPr>
        <w:tc>
          <w:tcPr>
            <w:tcW w:w="1559" w:type="dxa"/>
            <w:tcBorders>
              <w:top w:val="single" w:sz="4" w:space="0" w:color="000000"/>
              <w:left w:val="single" w:sz="4" w:space="0" w:color="000000"/>
              <w:bottom w:val="single" w:sz="4" w:space="0" w:color="000000"/>
              <w:right w:val="single" w:sz="4" w:space="0" w:color="000000"/>
            </w:tcBorders>
            <w:vAlign w:val="center"/>
          </w:tcPr>
          <w:p w14:paraId="4EE40989" w14:textId="77777777" w:rsidR="002530C6" w:rsidRDefault="002530C6" w:rsidP="00467AC3">
            <w:pPr>
              <w:spacing w:line="259" w:lineRule="auto"/>
            </w:pPr>
            <w:r>
              <w:t xml:space="preserve">ACCA5035 </w:t>
            </w:r>
          </w:p>
        </w:tc>
        <w:tc>
          <w:tcPr>
            <w:tcW w:w="3824" w:type="dxa"/>
            <w:tcBorders>
              <w:top w:val="single" w:sz="4" w:space="0" w:color="000000"/>
              <w:left w:val="single" w:sz="4" w:space="0" w:color="000000"/>
              <w:bottom w:val="single" w:sz="4" w:space="0" w:color="000000"/>
              <w:right w:val="single" w:sz="4" w:space="0" w:color="000000"/>
            </w:tcBorders>
            <w:vAlign w:val="center"/>
          </w:tcPr>
          <w:p w14:paraId="1D4EA8A2" w14:textId="77777777" w:rsidR="002530C6" w:rsidRDefault="002530C6" w:rsidP="00467AC3">
            <w:pPr>
              <w:spacing w:after="19" w:line="259" w:lineRule="auto"/>
              <w:ind w:left="1"/>
            </w:pPr>
            <w:r>
              <w:t xml:space="preserve">Changemakers: Building your </w:t>
            </w:r>
          </w:p>
          <w:p w14:paraId="6DA81CD9" w14:textId="77777777" w:rsidR="002530C6" w:rsidRDefault="002530C6" w:rsidP="00467AC3">
            <w:pPr>
              <w:spacing w:line="259" w:lineRule="auto"/>
              <w:ind w:left="1"/>
            </w:pPr>
            <w:r>
              <w:t xml:space="preserve">Personal Brand for Sustainable Employment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6567B467" w14:textId="1A4AFC41"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680D21F" w14:textId="49BC18AA" w:rsidR="002530C6" w:rsidRDefault="002530C6" w:rsidP="00467AC3">
            <w:pPr>
              <w:spacing w:line="259" w:lineRule="auto"/>
              <w:ind w:left="1"/>
              <w:jc w:val="center"/>
            </w:pPr>
            <w:r>
              <w:t>20</w:t>
            </w:r>
          </w:p>
        </w:tc>
      </w:tr>
      <w:tr w:rsidR="002530C6" w14:paraId="5254DFAF" w14:textId="77777777" w:rsidTr="00467AC3">
        <w:tblPrEx>
          <w:tblCellMar>
            <w:right w:w="70"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vAlign w:val="center"/>
          </w:tcPr>
          <w:p w14:paraId="3E57D1E7" w14:textId="77777777" w:rsidR="002530C6" w:rsidRDefault="002530C6" w:rsidP="00467AC3">
            <w:pPr>
              <w:spacing w:line="259" w:lineRule="auto"/>
            </w:pPr>
            <w:r>
              <w:t xml:space="preserve">ACCA5041 </w:t>
            </w:r>
          </w:p>
        </w:tc>
        <w:tc>
          <w:tcPr>
            <w:tcW w:w="3824" w:type="dxa"/>
            <w:tcBorders>
              <w:top w:val="single" w:sz="4" w:space="0" w:color="000000"/>
              <w:left w:val="single" w:sz="4" w:space="0" w:color="000000"/>
              <w:bottom w:val="single" w:sz="4" w:space="0" w:color="000000"/>
              <w:right w:val="single" w:sz="4" w:space="0" w:color="000000"/>
            </w:tcBorders>
            <w:vAlign w:val="center"/>
          </w:tcPr>
          <w:p w14:paraId="4A1C51A6" w14:textId="77777777" w:rsidR="002530C6" w:rsidRDefault="002530C6" w:rsidP="00467AC3">
            <w:pPr>
              <w:spacing w:line="259" w:lineRule="auto"/>
              <w:ind w:left="1"/>
            </w:pPr>
            <w:r>
              <w:t xml:space="preserve">Level Design and Development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3B753921" w14:textId="500AFD6F"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1B1D6914" w14:textId="50A976B2" w:rsidR="002530C6" w:rsidRDefault="002530C6" w:rsidP="00467AC3">
            <w:pPr>
              <w:spacing w:line="259" w:lineRule="auto"/>
              <w:ind w:left="1"/>
              <w:jc w:val="center"/>
            </w:pPr>
            <w:r>
              <w:t>20</w:t>
            </w:r>
          </w:p>
        </w:tc>
      </w:tr>
      <w:tr w:rsidR="002530C6" w14:paraId="3FD8ABBA" w14:textId="77777777" w:rsidTr="00467AC3">
        <w:tblPrEx>
          <w:tblCellMar>
            <w:right w:w="70"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1D1617FD" w14:textId="77777777" w:rsidR="002530C6" w:rsidRDefault="002530C6" w:rsidP="00467AC3">
            <w:pPr>
              <w:spacing w:line="259" w:lineRule="auto"/>
            </w:pPr>
            <w:r>
              <w:t xml:space="preserve">ACCA5028 </w:t>
            </w:r>
          </w:p>
        </w:tc>
        <w:tc>
          <w:tcPr>
            <w:tcW w:w="3824" w:type="dxa"/>
            <w:tcBorders>
              <w:top w:val="single" w:sz="4" w:space="0" w:color="000000"/>
              <w:left w:val="single" w:sz="4" w:space="0" w:color="000000"/>
              <w:bottom w:val="single" w:sz="4" w:space="0" w:color="000000"/>
              <w:right w:val="single" w:sz="4" w:space="0" w:color="000000"/>
            </w:tcBorders>
            <w:vAlign w:val="center"/>
          </w:tcPr>
          <w:p w14:paraId="73A30F76" w14:textId="77777777" w:rsidR="002530C6" w:rsidRDefault="002530C6" w:rsidP="00467AC3">
            <w:pPr>
              <w:spacing w:line="259" w:lineRule="auto"/>
              <w:ind w:left="1"/>
            </w:pPr>
            <w:r>
              <w:t xml:space="preserve">Indie Game Development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519517CE" w14:textId="103B6FAC"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FBF1014" w14:textId="5337C744" w:rsidR="002530C6" w:rsidRDefault="002530C6" w:rsidP="00467AC3">
            <w:pPr>
              <w:spacing w:line="259" w:lineRule="auto"/>
              <w:ind w:left="1"/>
              <w:jc w:val="center"/>
            </w:pPr>
            <w:r>
              <w:t>20</w:t>
            </w:r>
          </w:p>
        </w:tc>
      </w:tr>
      <w:tr w:rsidR="002530C6" w14:paraId="46757CE0" w14:textId="77777777" w:rsidTr="00467AC3">
        <w:tblPrEx>
          <w:tblCellMar>
            <w:right w:w="70" w:type="dxa"/>
          </w:tblCellMar>
        </w:tblPrEx>
        <w:trPr>
          <w:trHeight w:val="29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640DDF3" w14:textId="77777777" w:rsidR="002530C6" w:rsidRDefault="002530C6" w:rsidP="00467AC3">
            <w:pPr>
              <w:spacing w:line="259" w:lineRule="auto"/>
            </w:pPr>
            <w:r>
              <w:rPr>
                <w:rFonts w:eastAsia="Arial" w:cs="Arial"/>
                <w:b/>
              </w:rPr>
              <w:t xml:space="preserve">Year 3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18FBC3F" w14:textId="77777777" w:rsidR="002530C6" w:rsidRDefault="002530C6" w:rsidP="00467AC3">
            <w:pPr>
              <w:spacing w:line="259" w:lineRule="auto"/>
              <w:ind w:left="1"/>
            </w:pPr>
            <w:r>
              <w:rPr>
                <w:rFonts w:eastAsia="Arial" w:cs="Arial"/>
                <w:b/>
              </w:rPr>
              <w:t xml:space="preserve">Level 6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2359839" w14:textId="1DE454DF"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D1DACA9" w14:textId="5B98A855" w:rsidR="002530C6" w:rsidRDefault="002530C6" w:rsidP="00467AC3">
            <w:pPr>
              <w:spacing w:line="259" w:lineRule="auto"/>
              <w:ind w:left="1"/>
              <w:jc w:val="center"/>
            </w:pPr>
            <w:r>
              <w:rPr>
                <w:rFonts w:eastAsia="Arial" w:cs="Arial"/>
                <w:b/>
              </w:rPr>
              <w:t>Sept. to Feb.</w:t>
            </w:r>
          </w:p>
        </w:tc>
      </w:tr>
      <w:tr w:rsidR="002530C6" w14:paraId="56DEF8F0" w14:textId="77777777" w:rsidTr="00467AC3">
        <w:tblPrEx>
          <w:tblCellMar>
            <w:right w:w="70"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24448108" w14:textId="77777777" w:rsidR="002530C6" w:rsidRDefault="002530C6" w:rsidP="00467AC3">
            <w:pPr>
              <w:spacing w:line="259" w:lineRule="auto"/>
            </w:pPr>
            <w:r>
              <w:t xml:space="preserve">ACCA6020 </w:t>
            </w:r>
          </w:p>
        </w:tc>
        <w:tc>
          <w:tcPr>
            <w:tcW w:w="3824" w:type="dxa"/>
            <w:tcBorders>
              <w:top w:val="single" w:sz="4" w:space="0" w:color="000000"/>
              <w:left w:val="single" w:sz="4" w:space="0" w:color="000000"/>
              <w:bottom w:val="single" w:sz="4" w:space="0" w:color="000000"/>
              <w:right w:val="single" w:sz="4" w:space="0" w:color="000000"/>
            </w:tcBorders>
            <w:vAlign w:val="center"/>
          </w:tcPr>
          <w:p w14:paraId="7316D9B5" w14:textId="77777777" w:rsidR="002530C6" w:rsidRDefault="002530C6" w:rsidP="00467AC3">
            <w:pPr>
              <w:spacing w:line="259" w:lineRule="auto"/>
              <w:ind w:left="1"/>
            </w:pPr>
            <w:r>
              <w:t xml:space="preserve">Independent Project </w:t>
            </w:r>
          </w:p>
        </w:tc>
        <w:tc>
          <w:tcPr>
            <w:tcW w:w="1699" w:type="dxa"/>
            <w:tcBorders>
              <w:top w:val="single" w:sz="4" w:space="0" w:color="000000"/>
              <w:left w:val="single" w:sz="4" w:space="0" w:color="000000"/>
              <w:bottom w:val="single" w:sz="4" w:space="0" w:color="000000"/>
              <w:right w:val="single" w:sz="4" w:space="0" w:color="000000"/>
            </w:tcBorders>
            <w:vAlign w:val="center"/>
          </w:tcPr>
          <w:p w14:paraId="4EAAF1BC" w14:textId="0A7E9D00"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0F08923D" w14:textId="3659AD7E" w:rsidR="002530C6" w:rsidRDefault="002530C6" w:rsidP="00467AC3">
            <w:pPr>
              <w:spacing w:line="259" w:lineRule="auto"/>
              <w:ind w:left="1"/>
              <w:jc w:val="center"/>
            </w:pPr>
            <w:r>
              <w:t>20</w:t>
            </w:r>
          </w:p>
        </w:tc>
      </w:tr>
      <w:tr w:rsidR="002530C6" w14:paraId="2B6BD4D0" w14:textId="77777777" w:rsidTr="00467AC3">
        <w:tblPrEx>
          <w:tblCellMar>
            <w:right w:w="70"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4300F3AB" w14:textId="77777777" w:rsidR="002530C6" w:rsidRDefault="002530C6" w:rsidP="00467AC3">
            <w:pPr>
              <w:spacing w:line="259" w:lineRule="auto"/>
            </w:pPr>
            <w:r>
              <w:t xml:space="preserve">ACCB6019 </w:t>
            </w:r>
          </w:p>
        </w:tc>
        <w:tc>
          <w:tcPr>
            <w:tcW w:w="3824" w:type="dxa"/>
            <w:tcBorders>
              <w:top w:val="single" w:sz="4" w:space="0" w:color="000000"/>
              <w:left w:val="single" w:sz="4" w:space="0" w:color="000000"/>
              <w:bottom w:val="single" w:sz="4" w:space="0" w:color="000000"/>
              <w:right w:val="single" w:sz="4" w:space="0" w:color="000000"/>
            </w:tcBorders>
            <w:vAlign w:val="center"/>
          </w:tcPr>
          <w:p w14:paraId="1690B0DA" w14:textId="77777777" w:rsidR="002530C6" w:rsidRDefault="002530C6" w:rsidP="00467AC3">
            <w:pPr>
              <w:spacing w:line="259" w:lineRule="auto"/>
              <w:ind w:left="1"/>
            </w:pPr>
            <w:r>
              <w:t xml:space="preserve">Emerging Trends </w:t>
            </w:r>
          </w:p>
        </w:tc>
        <w:tc>
          <w:tcPr>
            <w:tcW w:w="1699" w:type="dxa"/>
            <w:tcBorders>
              <w:top w:val="single" w:sz="4" w:space="0" w:color="000000"/>
              <w:left w:val="single" w:sz="4" w:space="0" w:color="000000"/>
              <w:bottom w:val="single" w:sz="4" w:space="0" w:color="000000"/>
              <w:right w:val="single" w:sz="4" w:space="0" w:color="000000"/>
            </w:tcBorders>
            <w:vAlign w:val="center"/>
          </w:tcPr>
          <w:p w14:paraId="47DD6AD8" w14:textId="29617FDC"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1458BD88" w14:textId="1C72E088" w:rsidR="002530C6" w:rsidRDefault="002530C6" w:rsidP="00467AC3">
            <w:pPr>
              <w:spacing w:line="259" w:lineRule="auto"/>
              <w:ind w:left="1"/>
              <w:jc w:val="center"/>
            </w:pPr>
            <w:r>
              <w:t>20</w:t>
            </w:r>
          </w:p>
        </w:tc>
      </w:tr>
      <w:tr w:rsidR="002530C6" w14:paraId="2B64B09B" w14:textId="77777777" w:rsidTr="00467AC3">
        <w:tblPrEx>
          <w:tblCellMar>
            <w:right w:w="70" w:type="dxa"/>
          </w:tblCellMar>
        </w:tblPrEx>
        <w:trPr>
          <w:trHeight w:val="302"/>
        </w:trPr>
        <w:tc>
          <w:tcPr>
            <w:tcW w:w="1559" w:type="dxa"/>
            <w:tcBorders>
              <w:top w:val="single" w:sz="4" w:space="0" w:color="000000"/>
              <w:left w:val="single" w:sz="4" w:space="0" w:color="000000"/>
              <w:bottom w:val="single" w:sz="4" w:space="0" w:color="000000"/>
              <w:right w:val="single" w:sz="4" w:space="0" w:color="000000"/>
            </w:tcBorders>
            <w:vAlign w:val="center"/>
          </w:tcPr>
          <w:p w14:paraId="62CFF133" w14:textId="77777777" w:rsidR="002530C6" w:rsidRDefault="002530C6" w:rsidP="00467AC3">
            <w:pPr>
              <w:spacing w:line="259" w:lineRule="auto"/>
            </w:pPr>
            <w:r>
              <w:t xml:space="preserve">ACCA6031 </w:t>
            </w:r>
          </w:p>
        </w:tc>
        <w:tc>
          <w:tcPr>
            <w:tcW w:w="3824" w:type="dxa"/>
            <w:tcBorders>
              <w:top w:val="single" w:sz="4" w:space="0" w:color="000000"/>
              <w:left w:val="single" w:sz="4" w:space="0" w:color="000000"/>
              <w:bottom w:val="single" w:sz="4" w:space="0" w:color="000000"/>
              <w:right w:val="single" w:sz="4" w:space="0" w:color="000000"/>
            </w:tcBorders>
            <w:vAlign w:val="center"/>
          </w:tcPr>
          <w:p w14:paraId="5E650FDC" w14:textId="77777777" w:rsidR="002530C6" w:rsidRDefault="002530C6" w:rsidP="00467AC3">
            <w:pPr>
              <w:spacing w:line="259" w:lineRule="auto"/>
              <w:ind w:left="1"/>
            </w:pPr>
            <w:r>
              <w:t xml:space="preserve">Advanced Character Performance </w:t>
            </w:r>
          </w:p>
        </w:tc>
        <w:tc>
          <w:tcPr>
            <w:tcW w:w="1699" w:type="dxa"/>
            <w:tcBorders>
              <w:top w:val="single" w:sz="4" w:space="0" w:color="000000"/>
              <w:left w:val="single" w:sz="4" w:space="0" w:color="000000"/>
              <w:bottom w:val="single" w:sz="4" w:space="0" w:color="000000"/>
              <w:right w:val="single" w:sz="4" w:space="0" w:color="000000"/>
            </w:tcBorders>
            <w:vAlign w:val="center"/>
          </w:tcPr>
          <w:p w14:paraId="661E5F0F" w14:textId="7E1C916D"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631B11F" w14:textId="29040281" w:rsidR="002530C6" w:rsidRDefault="002530C6" w:rsidP="00467AC3">
            <w:pPr>
              <w:spacing w:line="259" w:lineRule="auto"/>
              <w:ind w:left="1"/>
              <w:jc w:val="center"/>
            </w:pPr>
            <w:r>
              <w:t>20</w:t>
            </w:r>
          </w:p>
        </w:tc>
      </w:tr>
      <w:tr w:rsidR="002530C6" w14:paraId="18A2166A" w14:textId="77777777" w:rsidTr="00467AC3">
        <w:tblPrEx>
          <w:tblCellMar>
            <w:right w:w="70" w:type="dxa"/>
          </w:tblCellMar>
        </w:tblPrEx>
        <w:trPr>
          <w:trHeight w:val="299"/>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0D7E294" w14:textId="77777777" w:rsidR="002530C6" w:rsidRDefault="002530C6" w:rsidP="00467AC3">
            <w:pPr>
              <w:spacing w:line="259" w:lineRule="auto"/>
            </w:pPr>
            <w:r>
              <w:rPr>
                <w:rFonts w:eastAsia="Arial" w:cs="Arial"/>
                <w:b/>
              </w:rPr>
              <w:t xml:space="preserve">Year 3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51C316B" w14:textId="77777777" w:rsidR="002530C6" w:rsidRDefault="002530C6" w:rsidP="00467AC3">
            <w:pPr>
              <w:spacing w:line="259" w:lineRule="auto"/>
              <w:ind w:left="1"/>
            </w:pPr>
            <w:r>
              <w:rPr>
                <w:rFonts w:eastAsia="Arial" w:cs="Arial"/>
                <w:b/>
              </w:rPr>
              <w:t xml:space="preserve">Level 6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5A08DB2" w14:textId="19E0C4BD"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B68A581" w14:textId="5EE85123" w:rsidR="002530C6" w:rsidRDefault="002530C6" w:rsidP="00467AC3">
            <w:pPr>
              <w:spacing w:line="259" w:lineRule="auto"/>
              <w:ind w:left="1"/>
              <w:jc w:val="center"/>
            </w:pPr>
            <w:r>
              <w:rPr>
                <w:rFonts w:eastAsia="Arial" w:cs="Arial"/>
                <w:b/>
              </w:rPr>
              <w:t>Feb. to May</w:t>
            </w:r>
          </w:p>
        </w:tc>
      </w:tr>
      <w:tr w:rsidR="002530C6" w14:paraId="698B1652" w14:textId="77777777" w:rsidTr="00467AC3">
        <w:tblPrEx>
          <w:tblCellMar>
            <w:right w:w="70"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vAlign w:val="center"/>
          </w:tcPr>
          <w:p w14:paraId="1D429E1A" w14:textId="77777777" w:rsidR="002530C6" w:rsidRDefault="002530C6" w:rsidP="00467AC3">
            <w:pPr>
              <w:spacing w:line="259" w:lineRule="auto"/>
            </w:pPr>
            <w:r>
              <w:t xml:space="preserve">ACCA6020 </w:t>
            </w:r>
          </w:p>
        </w:tc>
        <w:tc>
          <w:tcPr>
            <w:tcW w:w="3824" w:type="dxa"/>
            <w:tcBorders>
              <w:top w:val="single" w:sz="4" w:space="0" w:color="000000"/>
              <w:left w:val="single" w:sz="4" w:space="0" w:color="000000"/>
              <w:bottom w:val="single" w:sz="4" w:space="0" w:color="000000"/>
              <w:right w:val="single" w:sz="4" w:space="0" w:color="000000"/>
            </w:tcBorders>
            <w:vAlign w:val="center"/>
          </w:tcPr>
          <w:p w14:paraId="1FB80AC3" w14:textId="77777777" w:rsidR="002530C6" w:rsidRDefault="002530C6" w:rsidP="00467AC3">
            <w:pPr>
              <w:spacing w:line="259" w:lineRule="auto"/>
              <w:ind w:left="1"/>
            </w:pPr>
            <w:r>
              <w:t xml:space="preserve">Independent Project (continued) </w:t>
            </w:r>
          </w:p>
        </w:tc>
        <w:tc>
          <w:tcPr>
            <w:tcW w:w="1699" w:type="dxa"/>
            <w:tcBorders>
              <w:top w:val="single" w:sz="4" w:space="0" w:color="000000"/>
              <w:left w:val="single" w:sz="4" w:space="0" w:color="000000"/>
              <w:bottom w:val="single" w:sz="4" w:space="0" w:color="000000"/>
              <w:right w:val="single" w:sz="4" w:space="0" w:color="000000"/>
            </w:tcBorders>
            <w:vAlign w:val="center"/>
          </w:tcPr>
          <w:p w14:paraId="7281A0F8" w14:textId="117D9AB0"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72094AE5" w14:textId="1AA405CA" w:rsidR="002530C6" w:rsidRDefault="002530C6" w:rsidP="00467AC3">
            <w:pPr>
              <w:spacing w:line="259" w:lineRule="auto"/>
              <w:ind w:left="1"/>
              <w:jc w:val="center"/>
            </w:pPr>
            <w:r>
              <w:t>20</w:t>
            </w:r>
          </w:p>
        </w:tc>
      </w:tr>
      <w:tr w:rsidR="002530C6" w14:paraId="2C42252E" w14:textId="77777777" w:rsidTr="00467AC3">
        <w:tblPrEx>
          <w:tblCellMar>
            <w:right w:w="70" w:type="dxa"/>
          </w:tblCellMar>
        </w:tblPrEx>
        <w:trPr>
          <w:trHeight w:val="302"/>
        </w:trPr>
        <w:tc>
          <w:tcPr>
            <w:tcW w:w="1559" w:type="dxa"/>
            <w:tcBorders>
              <w:top w:val="single" w:sz="4" w:space="0" w:color="000000"/>
              <w:left w:val="single" w:sz="4" w:space="0" w:color="000000"/>
              <w:bottom w:val="single" w:sz="4" w:space="0" w:color="000000"/>
              <w:right w:val="single" w:sz="4" w:space="0" w:color="000000"/>
            </w:tcBorders>
            <w:vAlign w:val="center"/>
          </w:tcPr>
          <w:p w14:paraId="17E42D9F" w14:textId="77777777" w:rsidR="002530C6" w:rsidRDefault="002530C6" w:rsidP="00467AC3">
            <w:pPr>
              <w:spacing w:line="259" w:lineRule="auto"/>
            </w:pPr>
            <w:r>
              <w:t xml:space="preserve">ACCA6034 </w:t>
            </w:r>
          </w:p>
        </w:tc>
        <w:tc>
          <w:tcPr>
            <w:tcW w:w="3824" w:type="dxa"/>
            <w:tcBorders>
              <w:top w:val="single" w:sz="4" w:space="0" w:color="000000"/>
              <w:left w:val="single" w:sz="4" w:space="0" w:color="000000"/>
              <w:bottom w:val="single" w:sz="4" w:space="0" w:color="000000"/>
              <w:right w:val="single" w:sz="4" w:space="0" w:color="000000"/>
            </w:tcBorders>
            <w:vAlign w:val="center"/>
          </w:tcPr>
          <w:p w14:paraId="27B6DA78" w14:textId="77777777" w:rsidR="002530C6" w:rsidRDefault="002530C6" w:rsidP="00467AC3">
            <w:pPr>
              <w:spacing w:line="259" w:lineRule="auto"/>
              <w:ind w:left="1"/>
            </w:pPr>
            <w:r>
              <w:t xml:space="preserve">User Experience Design </w:t>
            </w:r>
          </w:p>
        </w:tc>
        <w:tc>
          <w:tcPr>
            <w:tcW w:w="1699" w:type="dxa"/>
            <w:tcBorders>
              <w:top w:val="single" w:sz="4" w:space="0" w:color="000000"/>
              <w:left w:val="single" w:sz="4" w:space="0" w:color="000000"/>
              <w:bottom w:val="single" w:sz="4" w:space="0" w:color="000000"/>
              <w:right w:val="single" w:sz="4" w:space="0" w:color="000000"/>
            </w:tcBorders>
            <w:vAlign w:val="center"/>
          </w:tcPr>
          <w:p w14:paraId="2CE7FFCB" w14:textId="217EE489"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B4CCC30" w14:textId="1C12208E" w:rsidR="002530C6" w:rsidRDefault="002530C6" w:rsidP="00467AC3">
            <w:pPr>
              <w:spacing w:line="259" w:lineRule="auto"/>
              <w:ind w:left="1"/>
              <w:jc w:val="center"/>
            </w:pPr>
            <w:r>
              <w:t>20</w:t>
            </w:r>
          </w:p>
        </w:tc>
      </w:tr>
      <w:tr w:rsidR="002530C6" w14:paraId="3B3E608B" w14:textId="77777777" w:rsidTr="00467AC3">
        <w:tblPrEx>
          <w:tblCellMar>
            <w:right w:w="70"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00992417" w14:textId="77777777" w:rsidR="002530C6" w:rsidRDefault="002530C6" w:rsidP="00467AC3">
            <w:pPr>
              <w:spacing w:line="259" w:lineRule="auto"/>
            </w:pPr>
            <w:r>
              <w:t xml:space="preserve">ACCA6033 </w:t>
            </w:r>
          </w:p>
        </w:tc>
        <w:tc>
          <w:tcPr>
            <w:tcW w:w="3824" w:type="dxa"/>
            <w:tcBorders>
              <w:top w:val="single" w:sz="4" w:space="0" w:color="000000"/>
              <w:left w:val="single" w:sz="4" w:space="0" w:color="000000"/>
              <w:bottom w:val="single" w:sz="4" w:space="0" w:color="000000"/>
              <w:right w:val="single" w:sz="4" w:space="0" w:color="000000"/>
            </w:tcBorders>
            <w:vAlign w:val="center"/>
          </w:tcPr>
          <w:p w14:paraId="0E0A39AF" w14:textId="77777777" w:rsidR="002530C6" w:rsidRDefault="002530C6" w:rsidP="00467AC3">
            <w:pPr>
              <w:spacing w:line="259" w:lineRule="auto"/>
              <w:ind w:left="1"/>
            </w:pPr>
            <w:r>
              <w:t xml:space="preserve">Personal Portfolio Development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3953B250" w14:textId="7E77B7AE"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AEC6DD5" w14:textId="51CE9515" w:rsidR="002530C6" w:rsidRDefault="002530C6" w:rsidP="00467AC3">
            <w:pPr>
              <w:spacing w:line="259" w:lineRule="auto"/>
              <w:ind w:left="1"/>
              <w:jc w:val="center"/>
            </w:pPr>
            <w:r>
              <w:t>20</w:t>
            </w:r>
          </w:p>
        </w:tc>
      </w:tr>
    </w:tbl>
    <w:p w14:paraId="630A7801" w14:textId="77777777" w:rsidR="002530C6" w:rsidRDefault="002530C6" w:rsidP="002530C6">
      <w:pPr>
        <w:spacing w:after="218" w:line="259" w:lineRule="auto"/>
      </w:pPr>
      <w:r>
        <w:t xml:space="preserve"> </w:t>
      </w:r>
    </w:p>
    <w:p w14:paraId="666688FA" w14:textId="42967EC0" w:rsidR="002530C6" w:rsidRDefault="002530C6" w:rsidP="00467AC3">
      <w:pPr>
        <w:spacing w:after="213" w:line="259" w:lineRule="auto"/>
      </w:pPr>
      <w:r>
        <w:t xml:space="preserve"> </w:t>
      </w:r>
    </w:p>
    <w:p w14:paraId="06A1D6DC" w14:textId="0AB75530" w:rsidR="002530C6" w:rsidRDefault="002530C6" w:rsidP="002530C6">
      <w:pPr>
        <w:spacing w:line="259" w:lineRule="auto"/>
        <w:ind w:left="-5"/>
        <w:rPr>
          <w:rFonts w:eastAsia="Arial" w:cs="Arial"/>
          <w:b/>
        </w:rPr>
      </w:pPr>
      <w:r>
        <w:rPr>
          <w:rFonts w:eastAsia="Arial" w:cs="Arial"/>
          <w:b/>
          <w:u w:val="single" w:color="000000"/>
        </w:rPr>
        <w:lastRenderedPageBreak/>
        <w:t>Part-time study</w:t>
      </w:r>
      <w:r>
        <w:rPr>
          <w:rFonts w:eastAsia="Arial" w:cs="Arial"/>
          <w:b/>
        </w:rPr>
        <w:t xml:space="preserve"> </w:t>
      </w:r>
    </w:p>
    <w:p w14:paraId="364BCCA8" w14:textId="77777777" w:rsidR="00467AC3" w:rsidRDefault="00467AC3" w:rsidP="002530C6">
      <w:pPr>
        <w:spacing w:line="259" w:lineRule="auto"/>
        <w:ind w:left="-5"/>
        <w:rPr>
          <w:rFonts w:eastAsia="Arial" w:cs="Arial"/>
          <w:b/>
        </w:rPr>
      </w:pPr>
    </w:p>
    <w:p w14:paraId="0B0E2EE9" w14:textId="77777777" w:rsidR="00467AC3" w:rsidRDefault="00467AC3" w:rsidP="002530C6">
      <w:pPr>
        <w:spacing w:line="259" w:lineRule="auto"/>
        <w:ind w:left="-5"/>
      </w:pPr>
    </w:p>
    <w:tbl>
      <w:tblPr>
        <w:tblStyle w:val="TableGrid0"/>
        <w:tblW w:w="8783" w:type="dxa"/>
        <w:tblInd w:w="6" w:type="dxa"/>
        <w:tblCellMar>
          <w:top w:w="10" w:type="dxa"/>
          <w:left w:w="107" w:type="dxa"/>
          <w:right w:w="47" w:type="dxa"/>
        </w:tblCellMar>
        <w:tblLook w:val="04A0" w:firstRow="1" w:lastRow="0" w:firstColumn="1" w:lastColumn="0" w:noHBand="0" w:noVBand="1"/>
      </w:tblPr>
      <w:tblGrid>
        <w:gridCol w:w="1559"/>
        <w:gridCol w:w="3824"/>
        <w:gridCol w:w="1699"/>
        <w:gridCol w:w="1701"/>
      </w:tblGrid>
      <w:tr w:rsidR="00467AC3" w:rsidRPr="00C318C2" w14:paraId="2B47E61D" w14:textId="77777777" w:rsidTr="00467AC3">
        <w:trPr>
          <w:trHeight w:val="934"/>
        </w:trPr>
        <w:tc>
          <w:tcPr>
            <w:tcW w:w="1559"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3A2A650E" w14:textId="77777777" w:rsidR="00467AC3" w:rsidRPr="00C318C2" w:rsidRDefault="00467AC3" w:rsidP="0086232F">
            <w:pPr>
              <w:spacing w:line="259" w:lineRule="auto"/>
              <w:ind w:right="24"/>
              <w:jc w:val="center"/>
              <w:rPr>
                <w:bCs/>
                <w:i/>
                <w:iCs/>
              </w:rPr>
            </w:pPr>
            <w:r w:rsidRPr="00C318C2">
              <w:rPr>
                <w:rFonts w:eastAsia="Arial" w:cs="Arial"/>
                <w:bCs/>
                <w:i/>
                <w:iCs/>
              </w:rPr>
              <w:t>Module Code</w:t>
            </w:r>
          </w:p>
        </w:tc>
        <w:tc>
          <w:tcPr>
            <w:tcW w:w="3824"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07739DB6" w14:textId="77777777" w:rsidR="00467AC3" w:rsidRPr="00C318C2" w:rsidRDefault="00467AC3" w:rsidP="0086232F">
            <w:pPr>
              <w:spacing w:line="259" w:lineRule="auto"/>
              <w:ind w:left="1"/>
              <w:jc w:val="center"/>
              <w:rPr>
                <w:bCs/>
                <w:i/>
                <w:iCs/>
              </w:rPr>
            </w:pPr>
            <w:r w:rsidRPr="00C318C2">
              <w:rPr>
                <w:rFonts w:eastAsia="Arial" w:cs="Arial"/>
                <w:bCs/>
                <w:i/>
                <w:iCs/>
              </w:rPr>
              <w:t>Module Title</w:t>
            </w:r>
          </w:p>
        </w:tc>
        <w:tc>
          <w:tcPr>
            <w:tcW w:w="1699"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7975F780" w14:textId="77777777" w:rsidR="00467AC3" w:rsidRPr="00C318C2" w:rsidRDefault="00467AC3" w:rsidP="00467AC3">
            <w:pPr>
              <w:tabs>
                <w:tab w:val="right" w:pos="1546"/>
              </w:tabs>
              <w:spacing w:line="259" w:lineRule="auto"/>
              <w:jc w:val="center"/>
              <w:rPr>
                <w:bCs/>
                <w:i/>
                <w:iCs/>
              </w:rPr>
            </w:pPr>
            <w:r w:rsidRPr="00C318C2">
              <w:rPr>
                <w:rFonts w:eastAsia="Arial" w:cs="Arial"/>
                <w:bCs/>
                <w:i/>
                <w:iCs/>
              </w:rPr>
              <w:t>Module type</w:t>
            </w:r>
          </w:p>
          <w:p w14:paraId="3DA4E608" w14:textId="77777777" w:rsidR="00467AC3" w:rsidRPr="00C318C2" w:rsidRDefault="00467AC3" w:rsidP="00467AC3">
            <w:pPr>
              <w:spacing w:after="50" w:line="274" w:lineRule="auto"/>
              <w:ind w:left="1"/>
              <w:jc w:val="center"/>
              <w:rPr>
                <w:bCs/>
                <w:i/>
                <w:iCs/>
              </w:rPr>
            </w:pPr>
            <w:r w:rsidRPr="00C318C2">
              <w:rPr>
                <w:rFonts w:eastAsia="Arial" w:cs="Arial"/>
                <w:bCs/>
                <w:i/>
                <w:iCs/>
                <w:sz w:val="16"/>
              </w:rPr>
              <w:t>(Component Pass, Core, Compulsory,</w:t>
            </w:r>
          </w:p>
          <w:p w14:paraId="7A19968C" w14:textId="77777777" w:rsidR="00467AC3" w:rsidRPr="00C318C2" w:rsidRDefault="00467AC3" w:rsidP="00467AC3">
            <w:pPr>
              <w:spacing w:line="259" w:lineRule="auto"/>
              <w:ind w:left="1"/>
              <w:jc w:val="center"/>
              <w:rPr>
                <w:bCs/>
                <w:i/>
                <w:iCs/>
              </w:rPr>
            </w:pPr>
            <w:r w:rsidRPr="00C318C2">
              <w:rPr>
                <w:rFonts w:eastAsia="Arial" w:cs="Arial"/>
                <w:bCs/>
                <w:i/>
                <w:iCs/>
                <w:sz w:val="16"/>
              </w:rPr>
              <w:t>Optional)</w:t>
            </w:r>
          </w:p>
        </w:tc>
        <w:tc>
          <w:tcPr>
            <w:tcW w:w="1701" w:type="dxa"/>
            <w:tcBorders>
              <w:top w:val="single" w:sz="4" w:space="0" w:color="000000"/>
              <w:left w:val="single" w:sz="4" w:space="0" w:color="000000"/>
              <w:bottom w:val="single" w:sz="4" w:space="0" w:color="000000"/>
              <w:right w:val="single" w:sz="4" w:space="0" w:color="000000"/>
            </w:tcBorders>
            <w:shd w:val="clear" w:color="auto" w:fill="92CDDC"/>
            <w:vAlign w:val="center"/>
          </w:tcPr>
          <w:p w14:paraId="42B16A4D" w14:textId="77777777" w:rsidR="00467AC3" w:rsidRPr="00C318C2" w:rsidRDefault="00467AC3" w:rsidP="00467AC3">
            <w:pPr>
              <w:spacing w:line="259" w:lineRule="auto"/>
              <w:ind w:left="1"/>
              <w:jc w:val="center"/>
              <w:rPr>
                <w:bCs/>
                <w:i/>
                <w:iCs/>
              </w:rPr>
            </w:pPr>
            <w:r w:rsidRPr="00C318C2">
              <w:rPr>
                <w:rFonts w:eastAsia="Arial" w:cs="Arial"/>
                <w:bCs/>
                <w:i/>
                <w:iCs/>
              </w:rPr>
              <w:t>Credits</w:t>
            </w:r>
          </w:p>
        </w:tc>
      </w:tr>
      <w:tr w:rsidR="002530C6" w14:paraId="465241A3" w14:textId="77777777" w:rsidTr="00467AC3">
        <w:tblPrEx>
          <w:tblCellMar>
            <w:right w:w="61"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C5DB247" w14:textId="77777777" w:rsidR="002530C6" w:rsidRDefault="002530C6" w:rsidP="00467AC3">
            <w:pPr>
              <w:spacing w:line="259" w:lineRule="auto"/>
            </w:pPr>
            <w:r>
              <w:rPr>
                <w:rFonts w:eastAsia="Arial" w:cs="Arial"/>
                <w:b/>
              </w:rPr>
              <w:t xml:space="preserve">Year 1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18D3F3D" w14:textId="77777777" w:rsidR="002530C6" w:rsidRDefault="002530C6" w:rsidP="00467AC3">
            <w:pPr>
              <w:spacing w:line="259" w:lineRule="auto"/>
              <w:ind w:left="1"/>
            </w:pPr>
            <w:r>
              <w:rPr>
                <w:rFonts w:eastAsia="Arial" w:cs="Arial"/>
                <w:b/>
              </w:rPr>
              <w:t xml:space="preserve">Level 4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2BFBAC8" w14:textId="3392BB89"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06D90A1" w14:textId="1F314945" w:rsidR="002530C6" w:rsidRDefault="002530C6" w:rsidP="00467AC3">
            <w:pPr>
              <w:spacing w:line="259" w:lineRule="auto"/>
              <w:ind w:left="1"/>
              <w:jc w:val="center"/>
            </w:pPr>
            <w:r>
              <w:rPr>
                <w:rFonts w:eastAsia="Arial" w:cs="Arial"/>
                <w:b/>
              </w:rPr>
              <w:t>Sept. to Feb.</w:t>
            </w:r>
          </w:p>
        </w:tc>
      </w:tr>
      <w:tr w:rsidR="002530C6" w14:paraId="70E2239F" w14:textId="77777777" w:rsidTr="00467AC3">
        <w:tblPrEx>
          <w:tblCellMar>
            <w:right w:w="61"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vAlign w:val="center"/>
          </w:tcPr>
          <w:p w14:paraId="5CACD930" w14:textId="77777777" w:rsidR="002530C6" w:rsidRDefault="002530C6" w:rsidP="00467AC3">
            <w:pPr>
              <w:spacing w:line="259" w:lineRule="auto"/>
            </w:pPr>
            <w:r>
              <w:rPr>
                <w:sz w:val="20"/>
              </w:rPr>
              <w:t>ACCA4025</w:t>
            </w:r>
            <w:r>
              <w:t xml:space="preserve"> </w:t>
            </w:r>
          </w:p>
        </w:tc>
        <w:tc>
          <w:tcPr>
            <w:tcW w:w="3824" w:type="dxa"/>
            <w:tcBorders>
              <w:top w:val="single" w:sz="4" w:space="0" w:color="000000"/>
              <w:left w:val="single" w:sz="4" w:space="0" w:color="000000"/>
              <w:bottom w:val="single" w:sz="4" w:space="0" w:color="000000"/>
              <w:right w:val="single" w:sz="4" w:space="0" w:color="000000"/>
            </w:tcBorders>
            <w:vAlign w:val="center"/>
          </w:tcPr>
          <w:p w14:paraId="6E14F182" w14:textId="77777777" w:rsidR="002530C6" w:rsidRDefault="002530C6" w:rsidP="00467AC3">
            <w:pPr>
              <w:spacing w:line="259" w:lineRule="auto"/>
              <w:ind w:left="1"/>
            </w:pPr>
            <w:r>
              <w:t xml:space="preserve">Learning in the Digital Era </w:t>
            </w:r>
          </w:p>
        </w:tc>
        <w:tc>
          <w:tcPr>
            <w:tcW w:w="1699" w:type="dxa"/>
            <w:tcBorders>
              <w:top w:val="single" w:sz="4" w:space="0" w:color="000000"/>
              <w:left w:val="single" w:sz="4" w:space="0" w:color="000000"/>
              <w:bottom w:val="single" w:sz="4" w:space="0" w:color="000000"/>
              <w:right w:val="single" w:sz="4" w:space="0" w:color="000000"/>
            </w:tcBorders>
            <w:vAlign w:val="center"/>
          </w:tcPr>
          <w:p w14:paraId="3481F7B9" w14:textId="40D48F05"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79093278" w14:textId="357F7A13" w:rsidR="002530C6" w:rsidRDefault="002530C6" w:rsidP="00467AC3">
            <w:pPr>
              <w:spacing w:line="259" w:lineRule="auto"/>
              <w:ind w:left="1"/>
              <w:jc w:val="center"/>
            </w:pPr>
            <w:r>
              <w:t>20</w:t>
            </w:r>
          </w:p>
        </w:tc>
      </w:tr>
      <w:tr w:rsidR="002530C6" w14:paraId="4C1B2D98" w14:textId="77777777" w:rsidTr="00467AC3">
        <w:tblPrEx>
          <w:tblCellMar>
            <w:right w:w="61" w:type="dxa"/>
          </w:tblCellMar>
        </w:tblPrEx>
        <w:trPr>
          <w:trHeight w:val="302"/>
        </w:trPr>
        <w:tc>
          <w:tcPr>
            <w:tcW w:w="1559" w:type="dxa"/>
            <w:tcBorders>
              <w:top w:val="single" w:sz="4" w:space="0" w:color="000000"/>
              <w:left w:val="single" w:sz="4" w:space="0" w:color="000000"/>
              <w:bottom w:val="single" w:sz="4" w:space="0" w:color="000000"/>
              <w:right w:val="single" w:sz="4" w:space="0" w:color="000000"/>
            </w:tcBorders>
            <w:vAlign w:val="center"/>
          </w:tcPr>
          <w:p w14:paraId="2E7D78AF" w14:textId="77777777" w:rsidR="002530C6" w:rsidRDefault="002530C6" w:rsidP="00467AC3">
            <w:pPr>
              <w:spacing w:line="259" w:lineRule="auto"/>
            </w:pPr>
            <w:r>
              <w:t xml:space="preserve">ACCA4035 </w:t>
            </w:r>
          </w:p>
        </w:tc>
        <w:tc>
          <w:tcPr>
            <w:tcW w:w="3824" w:type="dxa"/>
            <w:tcBorders>
              <w:top w:val="single" w:sz="4" w:space="0" w:color="000000"/>
              <w:left w:val="single" w:sz="4" w:space="0" w:color="000000"/>
              <w:bottom w:val="single" w:sz="4" w:space="0" w:color="000000"/>
              <w:right w:val="single" w:sz="4" w:space="0" w:color="000000"/>
            </w:tcBorders>
            <w:vAlign w:val="center"/>
          </w:tcPr>
          <w:p w14:paraId="1E8B9709" w14:textId="77777777" w:rsidR="002530C6" w:rsidRDefault="002530C6" w:rsidP="00467AC3">
            <w:pPr>
              <w:spacing w:line="259" w:lineRule="auto"/>
              <w:ind w:left="1"/>
            </w:pPr>
            <w:r>
              <w:t xml:space="preserve">Visual Studies </w:t>
            </w:r>
          </w:p>
        </w:tc>
        <w:tc>
          <w:tcPr>
            <w:tcW w:w="1699" w:type="dxa"/>
            <w:tcBorders>
              <w:top w:val="single" w:sz="4" w:space="0" w:color="000000"/>
              <w:left w:val="single" w:sz="4" w:space="0" w:color="000000"/>
              <w:bottom w:val="single" w:sz="4" w:space="0" w:color="000000"/>
              <w:right w:val="single" w:sz="4" w:space="0" w:color="000000"/>
            </w:tcBorders>
            <w:vAlign w:val="center"/>
          </w:tcPr>
          <w:p w14:paraId="6C2DF65B" w14:textId="767AFAC6"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A50E2D7" w14:textId="66F36FE5" w:rsidR="002530C6" w:rsidRDefault="002530C6" w:rsidP="00467AC3">
            <w:pPr>
              <w:spacing w:line="259" w:lineRule="auto"/>
              <w:ind w:left="1"/>
              <w:jc w:val="center"/>
            </w:pPr>
            <w:r>
              <w:t>20</w:t>
            </w:r>
          </w:p>
        </w:tc>
      </w:tr>
      <w:tr w:rsidR="002530C6" w14:paraId="500F1BFC" w14:textId="77777777" w:rsidTr="00467AC3">
        <w:tblPrEx>
          <w:tblCellMar>
            <w:right w:w="61" w:type="dxa"/>
          </w:tblCellMar>
        </w:tblPrEx>
        <w:trPr>
          <w:trHeight w:val="299"/>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9B0F1BE" w14:textId="77777777" w:rsidR="002530C6" w:rsidRDefault="002530C6" w:rsidP="00467AC3">
            <w:pPr>
              <w:spacing w:line="259" w:lineRule="auto"/>
            </w:pPr>
            <w:r>
              <w:rPr>
                <w:rFonts w:eastAsia="Arial" w:cs="Arial"/>
                <w:b/>
              </w:rPr>
              <w:t xml:space="preserve">Year 1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436D17A" w14:textId="77777777" w:rsidR="002530C6" w:rsidRDefault="002530C6" w:rsidP="00467AC3">
            <w:pPr>
              <w:spacing w:line="259" w:lineRule="auto"/>
              <w:ind w:left="1"/>
            </w:pPr>
            <w:r>
              <w:rPr>
                <w:rFonts w:eastAsia="Arial" w:cs="Arial"/>
                <w:b/>
              </w:rPr>
              <w:t xml:space="preserve">Level 4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60F0BC9" w14:textId="241888AC"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A440F62" w14:textId="5C3FF836" w:rsidR="002530C6" w:rsidRDefault="002530C6" w:rsidP="00467AC3">
            <w:pPr>
              <w:spacing w:line="259" w:lineRule="auto"/>
              <w:ind w:left="1"/>
              <w:jc w:val="center"/>
            </w:pPr>
            <w:r>
              <w:rPr>
                <w:rFonts w:eastAsia="Arial" w:cs="Arial"/>
                <w:b/>
              </w:rPr>
              <w:t>Feb. to May</w:t>
            </w:r>
          </w:p>
        </w:tc>
      </w:tr>
      <w:tr w:rsidR="002530C6" w14:paraId="2F258103" w14:textId="77777777" w:rsidTr="00467AC3">
        <w:tblPrEx>
          <w:tblCellMar>
            <w:right w:w="61" w:type="dxa"/>
          </w:tblCellMar>
        </w:tblPrEx>
        <w:trPr>
          <w:trHeight w:val="302"/>
        </w:trPr>
        <w:tc>
          <w:tcPr>
            <w:tcW w:w="1559" w:type="dxa"/>
            <w:tcBorders>
              <w:top w:val="single" w:sz="4" w:space="0" w:color="000000"/>
              <w:left w:val="single" w:sz="4" w:space="0" w:color="000000"/>
              <w:bottom w:val="single" w:sz="4" w:space="0" w:color="000000"/>
              <w:right w:val="single" w:sz="4" w:space="0" w:color="000000"/>
            </w:tcBorders>
            <w:vAlign w:val="center"/>
          </w:tcPr>
          <w:p w14:paraId="6EB17646" w14:textId="77777777" w:rsidR="002530C6" w:rsidRDefault="002530C6" w:rsidP="00467AC3">
            <w:pPr>
              <w:spacing w:line="259" w:lineRule="auto"/>
            </w:pPr>
            <w:r>
              <w:t xml:space="preserve">ACCA4032 </w:t>
            </w:r>
          </w:p>
        </w:tc>
        <w:tc>
          <w:tcPr>
            <w:tcW w:w="3824" w:type="dxa"/>
            <w:tcBorders>
              <w:top w:val="single" w:sz="4" w:space="0" w:color="000000"/>
              <w:left w:val="single" w:sz="4" w:space="0" w:color="000000"/>
              <w:bottom w:val="single" w:sz="4" w:space="0" w:color="000000"/>
              <w:right w:val="single" w:sz="4" w:space="0" w:color="000000"/>
            </w:tcBorders>
            <w:vAlign w:val="center"/>
          </w:tcPr>
          <w:p w14:paraId="29135291" w14:textId="77777777" w:rsidR="002530C6" w:rsidRDefault="002530C6" w:rsidP="00467AC3">
            <w:pPr>
              <w:spacing w:line="259" w:lineRule="auto"/>
              <w:ind w:left="1"/>
            </w:pPr>
            <w:r>
              <w:t xml:space="preserve">Environment Design </w:t>
            </w:r>
          </w:p>
        </w:tc>
        <w:tc>
          <w:tcPr>
            <w:tcW w:w="1699" w:type="dxa"/>
            <w:tcBorders>
              <w:top w:val="single" w:sz="4" w:space="0" w:color="000000"/>
              <w:left w:val="single" w:sz="4" w:space="0" w:color="000000"/>
              <w:bottom w:val="single" w:sz="4" w:space="0" w:color="000000"/>
              <w:right w:val="single" w:sz="4" w:space="0" w:color="000000"/>
            </w:tcBorders>
            <w:vAlign w:val="center"/>
          </w:tcPr>
          <w:p w14:paraId="65535752" w14:textId="1D2225A2"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4949CC0A" w14:textId="420A6E8D" w:rsidR="002530C6" w:rsidRDefault="002530C6" w:rsidP="00467AC3">
            <w:pPr>
              <w:spacing w:line="259" w:lineRule="auto"/>
              <w:ind w:left="1"/>
              <w:jc w:val="center"/>
            </w:pPr>
            <w:r>
              <w:t>20</w:t>
            </w:r>
          </w:p>
        </w:tc>
      </w:tr>
      <w:tr w:rsidR="002530C6" w14:paraId="2410D19F" w14:textId="77777777" w:rsidTr="00467AC3">
        <w:tblPrEx>
          <w:tblCellMar>
            <w:right w:w="61"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CD320B6" w14:textId="77777777" w:rsidR="002530C6" w:rsidRDefault="002530C6" w:rsidP="00467AC3">
            <w:pPr>
              <w:spacing w:line="259" w:lineRule="auto"/>
            </w:pPr>
            <w:r>
              <w:rPr>
                <w:rFonts w:eastAsia="Arial" w:cs="Arial"/>
                <w:b/>
              </w:rPr>
              <w:t xml:space="preserve">Year 2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A9AD10A" w14:textId="77777777" w:rsidR="002530C6" w:rsidRDefault="002530C6" w:rsidP="00467AC3">
            <w:pPr>
              <w:spacing w:line="259" w:lineRule="auto"/>
              <w:ind w:left="1"/>
            </w:pPr>
            <w:r>
              <w:rPr>
                <w:rFonts w:eastAsia="Arial" w:cs="Arial"/>
                <w:b/>
              </w:rPr>
              <w:t xml:space="preserve">Level 4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0524E32" w14:textId="253FE1A1"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08E744E" w14:textId="1EBF9F21" w:rsidR="002530C6" w:rsidRDefault="002530C6" w:rsidP="00467AC3">
            <w:pPr>
              <w:spacing w:line="259" w:lineRule="auto"/>
              <w:ind w:left="1"/>
              <w:jc w:val="center"/>
            </w:pPr>
            <w:r>
              <w:rPr>
                <w:rFonts w:eastAsia="Arial" w:cs="Arial"/>
                <w:b/>
              </w:rPr>
              <w:t>Sept. to Feb.</w:t>
            </w:r>
          </w:p>
        </w:tc>
      </w:tr>
      <w:tr w:rsidR="002530C6" w14:paraId="0DDF6643" w14:textId="77777777" w:rsidTr="00467AC3">
        <w:tblPrEx>
          <w:tblCellMar>
            <w:right w:w="61" w:type="dxa"/>
          </w:tblCellMar>
        </w:tblPrEx>
        <w:trPr>
          <w:trHeight w:val="303"/>
        </w:trPr>
        <w:tc>
          <w:tcPr>
            <w:tcW w:w="1559" w:type="dxa"/>
            <w:tcBorders>
              <w:top w:val="single" w:sz="4" w:space="0" w:color="000000"/>
              <w:left w:val="single" w:sz="4" w:space="0" w:color="000000"/>
              <w:bottom w:val="single" w:sz="4" w:space="0" w:color="000000"/>
              <w:right w:val="single" w:sz="4" w:space="0" w:color="000000"/>
            </w:tcBorders>
            <w:vAlign w:val="center"/>
          </w:tcPr>
          <w:p w14:paraId="3446773C" w14:textId="77777777" w:rsidR="002530C6" w:rsidRDefault="002530C6" w:rsidP="00467AC3">
            <w:pPr>
              <w:spacing w:line="259" w:lineRule="auto"/>
            </w:pPr>
            <w:r>
              <w:t>ACCA4033</w:t>
            </w:r>
            <w:r>
              <w:rPr>
                <w:rFonts w:eastAsia="Arial" w:cs="Arial"/>
                <w:b/>
                <w:sz w:val="24"/>
              </w:rPr>
              <w:t xml:space="preserve"> </w:t>
            </w:r>
          </w:p>
        </w:tc>
        <w:tc>
          <w:tcPr>
            <w:tcW w:w="3824" w:type="dxa"/>
            <w:tcBorders>
              <w:top w:val="single" w:sz="4" w:space="0" w:color="000000"/>
              <w:left w:val="single" w:sz="4" w:space="0" w:color="000000"/>
              <w:bottom w:val="single" w:sz="4" w:space="0" w:color="000000"/>
              <w:right w:val="single" w:sz="4" w:space="0" w:color="000000"/>
            </w:tcBorders>
            <w:vAlign w:val="center"/>
          </w:tcPr>
          <w:p w14:paraId="0E5914AA" w14:textId="77777777" w:rsidR="002530C6" w:rsidRDefault="002530C6" w:rsidP="00467AC3">
            <w:pPr>
              <w:spacing w:line="259" w:lineRule="auto"/>
              <w:ind w:left="1"/>
            </w:pPr>
            <w:r>
              <w:t xml:space="preserve">Game Design and History </w:t>
            </w:r>
          </w:p>
        </w:tc>
        <w:tc>
          <w:tcPr>
            <w:tcW w:w="1699" w:type="dxa"/>
            <w:tcBorders>
              <w:top w:val="single" w:sz="4" w:space="0" w:color="000000"/>
              <w:left w:val="single" w:sz="4" w:space="0" w:color="000000"/>
              <w:bottom w:val="single" w:sz="4" w:space="0" w:color="000000"/>
              <w:right w:val="single" w:sz="4" w:space="0" w:color="000000"/>
            </w:tcBorders>
            <w:vAlign w:val="center"/>
          </w:tcPr>
          <w:p w14:paraId="0A7A6566" w14:textId="38486CF6"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1490B0E8" w14:textId="4D88E724" w:rsidR="002530C6" w:rsidRDefault="002530C6" w:rsidP="00467AC3">
            <w:pPr>
              <w:spacing w:line="259" w:lineRule="auto"/>
              <w:ind w:left="1"/>
              <w:jc w:val="center"/>
            </w:pPr>
            <w:r>
              <w:t>20</w:t>
            </w:r>
          </w:p>
        </w:tc>
      </w:tr>
      <w:tr w:rsidR="002530C6" w14:paraId="6540418D" w14:textId="77777777" w:rsidTr="00467AC3">
        <w:tblPrEx>
          <w:tblCellMar>
            <w:right w:w="61" w:type="dxa"/>
          </w:tblCellMar>
        </w:tblPrEx>
        <w:trPr>
          <w:trHeight w:val="29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E62D1BC" w14:textId="77777777" w:rsidR="002530C6" w:rsidRDefault="002530C6" w:rsidP="00467AC3">
            <w:pPr>
              <w:spacing w:line="259" w:lineRule="auto"/>
            </w:pPr>
            <w:r>
              <w:rPr>
                <w:rFonts w:eastAsia="Arial" w:cs="Arial"/>
                <w:b/>
              </w:rPr>
              <w:t xml:space="preserve">Year 2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014F862" w14:textId="77777777" w:rsidR="002530C6" w:rsidRDefault="002530C6" w:rsidP="00467AC3">
            <w:pPr>
              <w:spacing w:line="259" w:lineRule="auto"/>
              <w:ind w:left="1"/>
            </w:pPr>
            <w:r>
              <w:rPr>
                <w:rFonts w:eastAsia="Arial" w:cs="Arial"/>
                <w:b/>
              </w:rPr>
              <w:t xml:space="preserve">Level 4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F898E55" w14:textId="18183EC0"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B263EB3" w14:textId="752C0A16" w:rsidR="002530C6" w:rsidRDefault="002530C6" w:rsidP="00467AC3">
            <w:pPr>
              <w:spacing w:line="259" w:lineRule="auto"/>
              <w:ind w:left="1"/>
              <w:jc w:val="center"/>
            </w:pPr>
            <w:r>
              <w:rPr>
                <w:rFonts w:eastAsia="Arial" w:cs="Arial"/>
                <w:b/>
              </w:rPr>
              <w:t>Feb. to May</w:t>
            </w:r>
          </w:p>
        </w:tc>
      </w:tr>
      <w:tr w:rsidR="002530C6" w14:paraId="0C9E97F5" w14:textId="77777777" w:rsidTr="00467AC3">
        <w:tblPrEx>
          <w:tblCellMar>
            <w:right w:w="61" w:type="dxa"/>
          </w:tblCellMar>
        </w:tblPrEx>
        <w:trPr>
          <w:trHeight w:val="594"/>
        </w:trPr>
        <w:tc>
          <w:tcPr>
            <w:tcW w:w="1559" w:type="dxa"/>
            <w:tcBorders>
              <w:top w:val="single" w:sz="4" w:space="0" w:color="000000"/>
              <w:left w:val="single" w:sz="4" w:space="0" w:color="000000"/>
              <w:bottom w:val="single" w:sz="4" w:space="0" w:color="000000"/>
              <w:right w:val="single" w:sz="4" w:space="0" w:color="000000"/>
            </w:tcBorders>
            <w:vAlign w:val="center"/>
          </w:tcPr>
          <w:p w14:paraId="6D1FA6F8" w14:textId="77777777" w:rsidR="002530C6" w:rsidRDefault="002530C6" w:rsidP="00467AC3">
            <w:pPr>
              <w:spacing w:line="259" w:lineRule="auto"/>
            </w:pPr>
            <w:r>
              <w:rPr>
                <w:sz w:val="20"/>
              </w:rPr>
              <w:t>ACCA4027</w:t>
            </w:r>
            <w:r>
              <w:t xml:space="preserve"> </w:t>
            </w:r>
          </w:p>
        </w:tc>
        <w:tc>
          <w:tcPr>
            <w:tcW w:w="3824" w:type="dxa"/>
            <w:tcBorders>
              <w:top w:val="single" w:sz="4" w:space="0" w:color="000000"/>
              <w:left w:val="single" w:sz="4" w:space="0" w:color="000000"/>
              <w:bottom w:val="single" w:sz="4" w:space="0" w:color="000000"/>
              <w:right w:val="single" w:sz="4" w:space="0" w:color="000000"/>
            </w:tcBorders>
            <w:vAlign w:val="center"/>
          </w:tcPr>
          <w:p w14:paraId="725575BF" w14:textId="77777777" w:rsidR="002530C6" w:rsidRDefault="002530C6" w:rsidP="00467AC3">
            <w:pPr>
              <w:spacing w:line="259" w:lineRule="auto"/>
              <w:ind w:left="1"/>
            </w:pPr>
            <w:r>
              <w:t xml:space="preserve">Contemporary Challenges: Making A Difference </w:t>
            </w:r>
          </w:p>
        </w:tc>
        <w:tc>
          <w:tcPr>
            <w:tcW w:w="1699" w:type="dxa"/>
            <w:tcBorders>
              <w:top w:val="single" w:sz="4" w:space="0" w:color="000000"/>
              <w:left w:val="single" w:sz="4" w:space="0" w:color="000000"/>
              <w:bottom w:val="single" w:sz="4" w:space="0" w:color="000000"/>
              <w:right w:val="single" w:sz="4" w:space="0" w:color="000000"/>
            </w:tcBorders>
            <w:vAlign w:val="center"/>
          </w:tcPr>
          <w:p w14:paraId="539311C1" w14:textId="358BF2FE"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4C1CEC35" w14:textId="54F5BDA2" w:rsidR="002530C6" w:rsidRDefault="002530C6" w:rsidP="00467AC3">
            <w:pPr>
              <w:spacing w:line="259" w:lineRule="auto"/>
              <w:ind w:left="1"/>
              <w:jc w:val="center"/>
            </w:pPr>
            <w:r>
              <w:t>20</w:t>
            </w:r>
          </w:p>
        </w:tc>
      </w:tr>
      <w:tr w:rsidR="002530C6" w14:paraId="0388540C" w14:textId="77777777" w:rsidTr="00467AC3">
        <w:tblPrEx>
          <w:tblCellMar>
            <w:right w:w="61" w:type="dxa"/>
          </w:tblCellMar>
        </w:tblPrEx>
        <w:trPr>
          <w:trHeight w:val="302"/>
        </w:trPr>
        <w:tc>
          <w:tcPr>
            <w:tcW w:w="1559" w:type="dxa"/>
            <w:tcBorders>
              <w:top w:val="single" w:sz="4" w:space="0" w:color="000000"/>
              <w:left w:val="single" w:sz="4" w:space="0" w:color="000000"/>
              <w:bottom w:val="single" w:sz="4" w:space="0" w:color="000000"/>
              <w:right w:val="single" w:sz="4" w:space="0" w:color="000000"/>
            </w:tcBorders>
            <w:vAlign w:val="center"/>
          </w:tcPr>
          <w:p w14:paraId="3B38384B" w14:textId="77777777" w:rsidR="002530C6" w:rsidRDefault="002530C6" w:rsidP="00467AC3">
            <w:pPr>
              <w:spacing w:line="259" w:lineRule="auto"/>
            </w:pPr>
            <w:r>
              <w:rPr>
                <w:sz w:val="20"/>
              </w:rPr>
              <w:t xml:space="preserve">ADGD4005 </w:t>
            </w:r>
          </w:p>
        </w:tc>
        <w:tc>
          <w:tcPr>
            <w:tcW w:w="3824" w:type="dxa"/>
            <w:tcBorders>
              <w:top w:val="single" w:sz="4" w:space="0" w:color="000000"/>
              <w:left w:val="single" w:sz="4" w:space="0" w:color="000000"/>
              <w:bottom w:val="single" w:sz="4" w:space="0" w:color="000000"/>
              <w:right w:val="single" w:sz="4" w:space="0" w:color="000000"/>
            </w:tcBorders>
            <w:vAlign w:val="center"/>
          </w:tcPr>
          <w:p w14:paraId="76D4681D" w14:textId="77777777" w:rsidR="002530C6" w:rsidRDefault="002530C6" w:rsidP="00467AC3">
            <w:pPr>
              <w:spacing w:line="259" w:lineRule="auto"/>
              <w:ind w:left="1"/>
            </w:pPr>
            <w:r>
              <w:t xml:space="preserve">Introduction to Character Animation </w:t>
            </w:r>
          </w:p>
        </w:tc>
        <w:tc>
          <w:tcPr>
            <w:tcW w:w="1699" w:type="dxa"/>
            <w:tcBorders>
              <w:top w:val="single" w:sz="4" w:space="0" w:color="000000"/>
              <w:left w:val="single" w:sz="4" w:space="0" w:color="000000"/>
              <w:bottom w:val="single" w:sz="4" w:space="0" w:color="000000"/>
              <w:right w:val="single" w:sz="4" w:space="0" w:color="000000"/>
            </w:tcBorders>
            <w:vAlign w:val="center"/>
          </w:tcPr>
          <w:p w14:paraId="4DAB1CB1" w14:textId="7278D501"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8788B64" w14:textId="20906972" w:rsidR="002530C6" w:rsidRDefault="002530C6" w:rsidP="00467AC3">
            <w:pPr>
              <w:spacing w:line="259" w:lineRule="auto"/>
              <w:ind w:left="1"/>
              <w:jc w:val="center"/>
            </w:pPr>
            <w:r>
              <w:t>20</w:t>
            </w:r>
          </w:p>
        </w:tc>
      </w:tr>
      <w:tr w:rsidR="002530C6" w14:paraId="515A7637" w14:textId="77777777" w:rsidTr="00467AC3">
        <w:tblPrEx>
          <w:tblCellMar>
            <w:right w:w="61" w:type="dxa"/>
          </w:tblCellMar>
        </w:tblPrEx>
        <w:trPr>
          <w:trHeight w:val="299"/>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00D063C" w14:textId="77777777" w:rsidR="002530C6" w:rsidRDefault="002530C6" w:rsidP="00467AC3">
            <w:pPr>
              <w:spacing w:line="259" w:lineRule="auto"/>
            </w:pPr>
            <w:r>
              <w:rPr>
                <w:rFonts w:eastAsia="Arial" w:cs="Arial"/>
                <w:b/>
              </w:rPr>
              <w:t xml:space="preserve">Year 3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EB4F647" w14:textId="77777777" w:rsidR="002530C6" w:rsidRDefault="002530C6" w:rsidP="00467AC3">
            <w:pPr>
              <w:spacing w:line="259" w:lineRule="auto"/>
              <w:ind w:left="1"/>
            </w:pPr>
            <w:r>
              <w:rPr>
                <w:rFonts w:eastAsia="Arial" w:cs="Arial"/>
                <w:b/>
              </w:rPr>
              <w:t xml:space="preserve">Level 5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F58CA65" w14:textId="5F2A0B69"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C598545" w14:textId="6B04A28B" w:rsidR="002530C6" w:rsidRDefault="002530C6" w:rsidP="00467AC3">
            <w:pPr>
              <w:spacing w:line="259" w:lineRule="auto"/>
              <w:ind w:left="1"/>
              <w:jc w:val="center"/>
            </w:pPr>
            <w:r>
              <w:rPr>
                <w:rFonts w:eastAsia="Arial" w:cs="Arial"/>
                <w:b/>
              </w:rPr>
              <w:t>Sept. to Feb.</w:t>
            </w:r>
          </w:p>
        </w:tc>
      </w:tr>
      <w:tr w:rsidR="002530C6" w14:paraId="3AEBD362" w14:textId="77777777" w:rsidTr="00467AC3">
        <w:tblPrEx>
          <w:tblCellMar>
            <w:right w:w="61" w:type="dxa"/>
          </w:tblCellMar>
        </w:tblPrEx>
        <w:trPr>
          <w:trHeight w:val="592"/>
        </w:trPr>
        <w:tc>
          <w:tcPr>
            <w:tcW w:w="1559" w:type="dxa"/>
            <w:tcBorders>
              <w:top w:val="single" w:sz="4" w:space="0" w:color="000000"/>
              <w:left w:val="single" w:sz="4" w:space="0" w:color="000000"/>
              <w:bottom w:val="single" w:sz="4" w:space="0" w:color="000000"/>
              <w:right w:val="single" w:sz="4" w:space="0" w:color="000000"/>
            </w:tcBorders>
            <w:vAlign w:val="center"/>
          </w:tcPr>
          <w:p w14:paraId="16760721" w14:textId="77777777" w:rsidR="002530C6" w:rsidRDefault="002530C6" w:rsidP="00467AC3">
            <w:pPr>
              <w:spacing w:line="259" w:lineRule="auto"/>
            </w:pPr>
            <w:r>
              <w:rPr>
                <w:sz w:val="20"/>
              </w:rPr>
              <w:t>ACCA5033</w:t>
            </w:r>
            <w:r>
              <w:t xml:space="preserve"> </w:t>
            </w:r>
          </w:p>
        </w:tc>
        <w:tc>
          <w:tcPr>
            <w:tcW w:w="3824" w:type="dxa"/>
            <w:tcBorders>
              <w:top w:val="single" w:sz="4" w:space="0" w:color="000000"/>
              <w:left w:val="single" w:sz="4" w:space="0" w:color="000000"/>
              <w:bottom w:val="single" w:sz="4" w:space="0" w:color="000000"/>
              <w:right w:val="single" w:sz="4" w:space="0" w:color="000000"/>
            </w:tcBorders>
            <w:vAlign w:val="center"/>
          </w:tcPr>
          <w:p w14:paraId="48FC4D16" w14:textId="77777777" w:rsidR="002530C6" w:rsidRDefault="002530C6" w:rsidP="00467AC3">
            <w:pPr>
              <w:spacing w:line="259" w:lineRule="auto"/>
              <w:ind w:left="1"/>
            </w:pPr>
            <w:r>
              <w:t xml:space="preserve">Changemakers: Creativity &amp; Value Creation </w:t>
            </w:r>
          </w:p>
        </w:tc>
        <w:tc>
          <w:tcPr>
            <w:tcW w:w="1699" w:type="dxa"/>
            <w:tcBorders>
              <w:top w:val="single" w:sz="4" w:space="0" w:color="000000"/>
              <w:left w:val="single" w:sz="4" w:space="0" w:color="000000"/>
              <w:bottom w:val="single" w:sz="4" w:space="0" w:color="000000"/>
              <w:right w:val="single" w:sz="4" w:space="0" w:color="000000"/>
            </w:tcBorders>
            <w:vAlign w:val="center"/>
          </w:tcPr>
          <w:p w14:paraId="12262581" w14:textId="2BDCA1D0"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C79778A" w14:textId="4A387105" w:rsidR="002530C6" w:rsidRDefault="002530C6" w:rsidP="00467AC3">
            <w:pPr>
              <w:spacing w:line="259" w:lineRule="auto"/>
              <w:ind w:left="1"/>
              <w:jc w:val="center"/>
            </w:pPr>
            <w:r>
              <w:t>20</w:t>
            </w:r>
          </w:p>
        </w:tc>
      </w:tr>
      <w:tr w:rsidR="002530C6" w14:paraId="3A878E09" w14:textId="77777777" w:rsidTr="00467AC3">
        <w:tblPrEx>
          <w:tblCellMar>
            <w:right w:w="61"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04191FCF" w14:textId="77777777" w:rsidR="002530C6" w:rsidRDefault="002530C6" w:rsidP="00467AC3">
            <w:pPr>
              <w:spacing w:line="259" w:lineRule="auto"/>
            </w:pPr>
            <w:r>
              <w:t xml:space="preserve">ACCA5038 </w:t>
            </w:r>
          </w:p>
        </w:tc>
        <w:tc>
          <w:tcPr>
            <w:tcW w:w="3824" w:type="dxa"/>
            <w:tcBorders>
              <w:top w:val="single" w:sz="4" w:space="0" w:color="000000"/>
              <w:left w:val="single" w:sz="4" w:space="0" w:color="000000"/>
              <w:bottom w:val="single" w:sz="4" w:space="0" w:color="000000"/>
              <w:right w:val="single" w:sz="4" w:space="0" w:color="000000"/>
            </w:tcBorders>
            <w:vAlign w:val="center"/>
          </w:tcPr>
          <w:p w14:paraId="52E60D6F" w14:textId="77777777" w:rsidR="002530C6" w:rsidRDefault="002530C6" w:rsidP="00467AC3">
            <w:pPr>
              <w:spacing w:line="259" w:lineRule="auto"/>
              <w:ind w:left="1"/>
            </w:pPr>
            <w:r>
              <w:t xml:space="preserve">Advanced Character Animation </w:t>
            </w:r>
          </w:p>
        </w:tc>
        <w:tc>
          <w:tcPr>
            <w:tcW w:w="1699" w:type="dxa"/>
            <w:tcBorders>
              <w:top w:val="single" w:sz="4" w:space="0" w:color="000000"/>
              <w:left w:val="single" w:sz="4" w:space="0" w:color="000000"/>
              <w:bottom w:val="single" w:sz="4" w:space="0" w:color="000000"/>
              <w:right w:val="single" w:sz="4" w:space="0" w:color="000000"/>
            </w:tcBorders>
            <w:vAlign w:val="center"/>
          </w:tcPr>
          <w:p w14:paraId="5E9E2EDE" w14:textId="72549917"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7578E8CA" w14:textId="3282041D" w:rsidR="002530C6" w:rsidRDefault="002530C6" w:rsidP="00467AC3">
            <w:pPr>
              <w:spacing w:line="259" w:lineRule="auto"/>
              <w:ind w:left="1"/>
              <w:jc w:val="center"/>
            </w:pPr>
            <w:r>
              <w:t>20</w:t>
            </w:r>
          </w:p>
        </w:tc>
      </w:tr>
      <w:tr w:rsidR="002530C6" w14:paraId="23CE99AE" w14:textId="77777777" w:rsidTr="00467AC3">
        <w:tblPrEx>
          <w:tblCellMar>
            <w:right w:w="61" w:type="dxa"/>
          </w:tblCellMar>
        </w:tblPrEx>
        <w:trPr>
          <w:trHeight w:val="29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D60C476" w14:textId="77777777" w:rsidR="002530C6" w:rsidRDefault="002530C6" w:rsidP="00467AC3">
            <w:pPr>
              <w:spacing w:line="259" w:lineRule="auto"/>
            </w:pPr>
            <w:r>
              <w:rPr>
                <w:rFonts w:eastAsia="Arial" w:cs="Arial"/>
                <w:b/>
              </w:rPr>
              <w:t xml:space="preserve">Year 3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45DD0DE" w14:textId="77777777" w:rsidR="002530C6" w:rsidRDefault="002530C6" w:rsidP="00467AC3">
            <w:pPr>
              <w:spacing w:line="259" w:lineRule="auto"/>
              <w:ind w:left="1"/>
            </w:pPr>
            <w:r>
              <w:rPr>
                <w:rFonts w:eastAsia="Arial" w:cs="Arial"/>
                <w:b/>
              </w:rPr>
              <w:t xml:space="preserve">Level 5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E227AA4" w14:textId="40E490A5"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BC79C94" w14:textId="1B8DE80E" w:rsidR="002530C6" w:rsidRDefault="002530C6" w:rsidP="00467AC3">
            <w:pPr>
              <w:spacing w:line="259" w:lineRule="auto"/>
              <w:ind w:left="1"/>
              <w:jc w:val="center"/>
            </w:pPr>
            <w:r>
              <w:rPr>
                <w:rFonts w:eastAsia="Arial" w:cs="Arial"/>
                <w:b/>
              </w:rPr>
              <w:t>Feb. to May</w:t>
            </w:r>
          </w:p>
        </w:tc>
      </w:tr>
      <w:tr w:rsidR="002530C6" w14:paraId="63C1A1DF" w14:textId="77777777" w:rsidTr="00467AC3">
        <w:tblPrEx>
          <w:tblCellMar>
            <w:right w:w="61"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47EA7FBA" w14:textId="77777777" w:rsidR="002530C6" w:rsidRDefault="002530C6" w:rsidP="00467AC3">
            <w:pPr>
              <w:spacing w:line="259" w:lineRule="auto"/>
            </w:pPr>
            <w:r>
              <w:t xml:space="preserve">ACCA5041 </w:t>
            </w:r>
          </w:p>
        </w:tc>
        <w:tc>
          <w:tcPr>
            <w:tcW w:w="3824" w:type="dxa"/>
            <w:tcBorders>
              <w:top w:val="single" w:sz="4" w:space="0" w:color="000000"/>
              <w:left w:val="single" w:sz="4" w:space="0" w:color="000000"/>
              <w:bottom w:val="single" w:sz="4" w:space="0" w:color="000000"/>
              <w:right w:val="single" w:sz="4" w:space="0" w:color="000000"/>
            </w:tcBorders>
            <w:vAlign w:val="center"/>
          </w:tcPr>
          <w:p w14:paraId="0A32E268" w14:textId="77777777" w:rsidR="002530C6" w:rsidRDefault="002530C6" w:rsidP="00467AC3">
            <w:pPr>
              <w:spacing w:line="259" w:lineRule="auto"/>
              <w:ind w:left="1"/>
            </w:pPr>
            <w:r>
              <w:t xml:space="preserve">Level Design and Development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5D246F78" w14:textId="2E0C19F5"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9D53791" w14:textId="214CA0AD" w:rsidR="002530C6" w:rsidRDefault="002530C6" w:rsidP="00467AC3">
            <w:pPr>
              <w:spacing w:line="259" w:lineRule="auto"/>
              <w:ind w:left="1"/>
              <w:jc w:val="center"/>
            </w:pPr>
            <w:r>
              <w:t>20</w:t>
            </w:r>
          </w:p>
        </w:tc>
      </w:tr>
      <w:tr w:rsidR="002530C6" w14:paraId="3688CA49" w14:textId="77777777" w:rsidTr="00467AC3">
        <w:tblPrEx>
          <w:tblCellMar>
            <w:right w:w="61" w:type="dxa"/>
          </w:tblCellMar>
        </w:tblPrEx>
        <w:trPr>
          <w:trHeight w:val="30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66BCCF1" w14:textId="77777777" w:rsidR="002530C6" w:rsidRDefault="002530C6" w:rsidP="00467AC3">
            <w:pPr>
              <w:spacing w:line="259" w:lineRule="auto"/>
            </w:pPr>
            <w:r>
              <w:rPr>
                <w:rFonts w:eastAsia="Arial" w:cs="Arial"/>
                <w:b/>
              </w:rPr>
              <w:t xml:space="preserve">Year 4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0A206BA" w14:textId="77777777" w:rsidR="002530C6" w:rsidRDefault="002530C6" w:rsidP="00467AC3">
            <w:pPr>
              <w:spacing w:line="259" w:lineRule="auto"/>
              <w:ind w:left="1"/>
            </w:pPr>
            <w:r>
              <w:rPr>
                <w:rFonts w:eastAsia="Arial" w:cs="Arial"/>
                <w:b/>
              </w:rPr>
              <w:t xml:space="preserve">Level 5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2E8EADC" w14:textId="13BCCA11"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C86B2DE" w14:textId="4CA0B103" w:rsidR="002530C6" w:rsidRDefault="002530C6" w:rsidP="00467AC3">
            <w:pPr>
              <w:spacing w:line="259" w:lineRule="auto"/>
              <w:ind w:left="1"/>
              <w:jc w:val="center"/>
            </w:pPr>
            <w:r>
              <w:rPr>
                <w:rFonts w:eastAsia="Arial" w:cs="Arial"/>
                <w:b/>
              </w:rPr>
              <w:t>Sept. to Feb.</w:t>
            </w:r>
          </w:p>
        </w:tc>
      </w:tr>
      <w:tr w:rsidR="002530C6" w14:paraId="18C5B0DF" w14:textId="77777777" w:rsidTr="00467AC3">
        <w:tblPrEx>
          <w:tblCellMar>
            <w:right w:w="61" w:type="dxa"/>
          </w:tblCellMar>
        </w:tblPrEx>
        <w:trPr>
          <w:trHeight w:val="302"/>
        </w:trPr>
        <w:tc>
          <w:tcPr>
            <w:tcW w:w="1559" w:type="dxa"/>
            <w:tcBorders>
              <w:top w:val="single" w:sz="4" w:space="0" w:color="000000"/>
              <w:left w:val="single" w:sz="4" w:space="0" w:color="000000"/>
              <w:bottom w:val="single" w:sz="4" w:space="0" w:color="000000"/>
              <w:right w:val="single" w:sz="4" w:space="0" w:color="000000"/>
            </w:tcBorders>
            <w:vAlign w:val="center"/>
          </w:tcPr>
          <w:p w14:paraId="38C531FB" w14:textId="77777777" w:rsidR="002530C6" w:rsidRDefault="002530C6" w:rsidP="00467AC3">
            <w:pPr>
              <w:spacing w:line="259" w:lineRule="auto"/>
            </w:pPr>
            <w:r>
              <w:t xml:space="preserve">ACCA5040 </w:t>
            </w:r>
          </w:p>
        </w:tc>
        <w:tc>
          <w:tcPr>
            <w:tcW w:w="3824" w:type="dxa"/>
            <w:tcBorders>
              <w:top w:val="single" w:sz="4" w:space="0" w:color="000000"/>
              <w:left w:val="single" w:sz="4" w:space="0" w:color="000000"/>
              <w:bottom w:val="single" w:sz="4" w:space="0" w:color="000000"/>
              <w:right w:val="single" w:sz="4" w:space="0" w:color="000000"/>
            </w:tcBorders>
            <w:vAlign w:val="center"/>
          </w:tcPr>
          <w:p w14:paraId="001B2D66" w14:textId="77777777" w:rsidR="002530C6" w:rsidRDefault="002530C6" w:rsidP="00467AC3">
            <w:pPr>
              <w:spacing w:line="259" w:lineRule="auto"/>
              <w:ind w:left="1"/>
            </w:pPr>
            <w:r>
              <w:t xml:space="preserve">Game Theory and Design </w:t>
            </w:r>
          </w:p>
        </w:tc>
        <w:tc>
          <w:tcPr>
            <w:tcW w:w="1699" w:type="dxa"/>
            <w:tcBorders>
              <w:top w:val="single" w:sz="4" w:space="0" w:color="000000"/>
              <w:left w:val="single" w:sz="4" w:space="0" w:color="000000"/>
              <w:bottom w:val="single" w:sz="4" w:space="0" w:color="000000"/>
              <w:right w:val="single" w:sz="4" w:space="0" w:color="000000"/>
            </w:tcBorders>
            <w:vAlign w:val="center"/>
          </w:tcPr>
          <w:p w14:paraId="2DA952E9" w14:textId="4BB39AD4"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53DE789B" w14:textId="44478F95" w:rsidR="002530C6" w:rsidRDefault="002530C6" w:rsidP="00467AC3">
            <w:pPr>
              <w:spacing w:line="259" w:lineRule="auto"/>
              <w:ind w:left="1"/>
              <w:jc w:val="center"/>
            </w:pPr>
            <w:r>
              <w:t>20</w:t>
            </w:r>
          </w:p>
        </w:tc>
      </w:tr>
      <w:tr w:rsidR="002530C6" w14:paraId="6FC6B34A" w14:textId="77777777" w:rsidTr="00467AC3">
        <w:tblPrEx>
          <w:tblCellMar>
            <w:right w:w="61" w:type="dxa"/>
          </w:tblCellMar>
        </w:tblPrEx>
        <w:trPr>
          <w:trHeight w:val="29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31F1754" w14:textId="77777777" w:rsidR="002530C6" w:rsidRDefault="002530C6" w:rsidP="00467AC3">
            <w:pPr>
              <w:spacing w:line="259" w:lineRule="auto"/>
            </w:pPr>
            <w:r>
              <w:rPr>
                <w:rFonts w:eastAsia="Arial" w:cs="Arial"/>
                <w:b/>
              </w:rPr>
              <w:t xml:space="preserve">Year 4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ACED3D3" w14:textId="77777777" w:rsidR="002530C6" w:rsidRDefault="002530C6" w:rsidP="00467AC3">
            <w:pPr>
              <w:spacing w:line="259" w:lineRule="auto"/>
              <w:ind w:left="1"/>
            </w:pPr>
            <w:r>
              <w:rPr>
                <w:rFonts w:eastAsia="Arial" w:cs="Arial"/>
                <w:b/>
              </w:rPr>
              <w:t xml:space="preserve">Level 5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BA1051E" w14:textId="085C156F"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2B4E23F8" w14:textId="4FAEEFAE" w:rsidR="002530C6" w:rsidRDefault="002530C6" w:rsidP="00467AC3">
            <w:pPr>
              <w:spacing w:line="259" w:lineRule="auto"/>
              <w:ind w:left="1"/>
              <w:jc w:val="center"/>
            </w:pPr>
            <w:r>
              <w:rPr>
                <w:rFonts w:eastAsia="Arial" w:cs="Arial"/>
                <w:b/>
              </w:rPr>
              <w:t>Feb. to May</w:t>
            </w:r>
          </w:p>
        </w:tc>
      </w:tr>
      <w:tr w:rsidR="002530C6" w14:paraId="1603E9D5" w14:textId="77777777" w:rsidTr="00467AC3">
        <w:tblPrEx>
          <w:tblCellMar>
            <w:right w:w="61" w:type="dxa"/>
          </w:tblCellMar>
        </w:tblPrEx>
        <w:trPr>
          <w:trHeight w:val="884"/>
        </w:trPr>
        <w:tc>
          <w:tcPr>
            <w:tcW w:w="1559" w:type="dxa"/>
            <w:tcBorders>
              <w:top w:val="single" w:sz="4" w:space="0" w:color="000000"/>
              <w:left w:val="single" w:sz="4" w:space="0" w:color="000000"/>
              <w:bottom w:val="single" w:sz="4" w:space="0" w:color="000000"/>
              <w:right w:val="single" w:sz="4" w:space="0" w:color="000000"/>
            </w:tcBorders>
            <w:vAlign w:val="center"/>
          </w:tcPr>
          <w:p w14:paraId="34D901B0" w14:textId="77777777" w:rsidR="002530C6" w:rsidRDefault="002530C6" w:rsidP="00467AC3">
            <w:pPr>
              <w:spacing w:line="259" w:lineRule="auto"/>
            </w:pPr>
            <w:r>
              <w:t xml:space="preserve">ACCA5035 </w:t>
            </w:r>
          </w:p>
        </w:tc>
        <w:tc>
          <w:tcPr>
            <w:tcW w:w="3824" w:type="dxa"/>
            <w:tcBorders>
              <w:top w:val="single" w:sz="4" w:space="0" w:color="000000"/>
              <w:left w:val="single" w:sz="4" w:space="0" w:color="000000"/>
              <w:bottom w:val="single" w:sz="4" w:space="0" w:color="000000"/>
              <w:right w:val="single" w:sz="4" w:space="0" w:color="000000"/>
            </w:tcBorders>
            <w:vAlign w:val="center"/>
          </w:tcPr>
          <w:p w14:paraId="042294AF" w14:textId="77777777" w:rsidR="002530C6" w:rsidRDefault="002530C6" w:rsidP="00467AC3">
            <w:pPr>
              <w:spacing w:after="16" w:line="259" w:lineRule="auto"/>
              <w:ind w:left="1"/>
            </w:pPr>
            <w:r>
              <w:t xml:space="preserve">Changemakers: Building your </w:t>
            </w:r>
          </w:p>
          <w:p w14:paraId="3DAEA596" w14:textId="77777777" w:rsidR="002530C6" w:rsidRDefault="002530C6" w:rsidP="00467AC3">
            <w:pPr>
              <w:spacing w:line="259" w:lineRule="auto"/>
              <w:ind w:left="1"/>
            </w:pPr>
            <w:r>
              <w:t xml:space="preserve">Personal Brand for Sustainable Employment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7013452E" w14:textId="052DD46F"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2E51DFD0" w14:textId="4A3B6138" w:rsidR="002530C6" w:rsidRDefault="002530C6" w:rsidP="00467AC3">
            <w:pPr>
              <w:spacing w:line="259" w:lineRule="auto"/>
              <w:ind w:left="1"/>
              <w:jc w:val="center"/>
            </w:pPr>
            <w:r>
              <w:t>20</w:t>
            </w:r>
          </w:p>
        </w:tc>
      </w:tr>
      <w:tr w:rsidR="002530C6" w14:paraId="2F4ABE89" w14:textId="77777777" w:rsidTr="00467AC3">
        <w:tblPrEx>
          <w:tblCellMar>
            <w:right w:w="61" w:type="dxa"/>
          </w:tblCellMar>
        </w:tblPrEx>
        <w:trPr>
          <w:trHeight w:val="312"/>
        </w:trPr>
        <w:tc>
          <w:tcPr>
            <w:tcW w:w="1559" w:type="dxa"/>
            <w:tcBorders>
              <w:top w:val="single" w:sz="4" w:space="0" w:color="000000"/>
              <w:left w:val="single" w:sz="4" w:space="0" w:color="000000"/>
              <w:bottom w:val="single" w:sz="4" w:space="0" w:color="000000"/>
              <w:right w:val="single" w:sz="4" w:space="0" w:color="000000"/>
            </w:tcBorders>
            <w:vAlign w:val="center"/>
          </w:tcPr>
          <w:p w14:paraId="2F2E5DDB" w14:textId="77777777" w:rsidR="002530C6" w:rsidRDefault="002530C6" w:rsidP="00467AC3">
            <w:pPr>
              <w:spacing w:line="259" w:lineRule="auto"/>
            </w:pPr>
            <w:r>
              <w:t xml:space="preserve">ACCA5028 </w:t>
            </w:r>
          </w:p>
        </w:tc>
        <w:tc>
          <w:tcPr>
            <w:tcW w:w="3824" w:type="dxa"/>
            <w:tcBorders>
              <w:top w:val="single" w:sz="4" w:space="0" w:color="000000"/>
              <w:left w:val="single" w:sz="4" w:space="0" w:color="000000"/>
              <w:bottom w:val="single" w:sz="4" w:space="0" w:color="000000"/>
              <w:right w:val="single" w:sz="4" w:space="0" w:color="000000"/>
            </w:tcBorders>
            <w:vAlign w:val="center"/>
          </w:tcPr>
          <w:p w14:paraId="20D36D5B" w14:textId="77777777" w:rsidR="002530C6" w:rsidRDefault="002530C6" w:rsidP="00467AC3">
            <w:pPr>
              <w:spacing w:line="259" w:lineRule="auto"/>
              <w:ind w:left="1"/>
            </w:pPr>
            <w:r>
              <w:t xml:space="preserve">Indie Game Development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6A170AE2" w14:textId="630D7257"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11095D3E" w14:textId="15E85B02" w:rsidR="002530C6" w:rsidRDefault="002530C6" w:rsidP="00467AC3">
            <w:pPr>
              <w:spacing w:line="259" w:lineRule="auto"/>
              <w:ind w:left="1"/>
              <w:jc w:val="center"/>
            </w:pPr>
            <w:r>
              <w:t>20</w:t>
            </w:r>
          </w:p>
        </w:tc>
      </w:tr>
      <w:tr w:rsidR="002530C6" w14:paraId="5C998772" w14:textId="77777777" w:rsidTr="00467AC3">
        <w:tblPrEx>
          <w:tblCellMar>
            <w:right w:w="61" w:type="dxa"/>
          </w:tblCellMar>
        </w:tblPrEx>
        <w:trPr>
          <w:trHeight w:val="299"/>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7C4B49" w14:textId="77777777" w:rsidR="002530C6" w:rsidRDefault="002530C6" w:rsidP="00467AC3">
            <w:pPr>
              <w:spacing w:line="259" w:lineRule="auto"/>
            </w:pPr>
            <w:r>
              <w:rPr>
                <w:rFonts w:eastAsia="Arial" w:cs="Arial"/>
                <w:b/>
              </w:rPr>
              <w:t xml:space="preserve">Year 5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8610E3A" w14:textId="77777777" w:rsidR="002530C6" w:rsidRDefault="002530C6" w:rsidP="00467AC3">
            <w:pPr>
              <w:spacing w:line="259" w:lineRule="auto"/>
              <w:ind w:left="1"/>
            </w:pPr>
            <w:r>
              <w:rPr>
                <w:rFonts w:eastAsia="Arial" w:cs="Arial"/>
                <w:b/>
              </w:rPr>
              <w:t xml:space="preserve">Level 6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E6BB7B0" w14:textId="0DF828AE"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572B514" w14:textId="043D6398" w:rsidR="002530C6" w:rsidRDefault="002530C6" w:rsidP="00467AC3">
            <w:pPr>
              <w:spacing w:line="259" w:lineRule="auto"/>
              <w:ind w:left="1"/>
              <w:jc w:val="center"/>
            </w:pPr>
            <w:r>
              <w:rPr>
                <w:rFonts w:eastAsia="Arial" w:cs="Arial"/>
                <w:b/>
              </w:rPr>
              <w:t>Sept. to Feb.</w:t>
            </w:r>
          </w:p>
        </w:tc>
      </w:tr>
      <w:tr w:rsidR="002530C6" w14:paraId="129E604D" w14:textId="77777777" w:rsidTr="00467AC3">
        <w:tblPrEx>
          <w:tblCellMar>
            <w:right w:w="61"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vAlign w:val="center"/>
          </w:tcPr>
          <w:p w14:paraId="08EE0FB0" w14:textId="77777777" w:rsidR="002530C6" w:rsidRDefault="002530C6" w:rsidP="00467AC3">
            <w:pPr>
              <w:spacing w:line="259" w:lineRule="auto"/>
            </w:pPr>
            <w:r>
              <w:t xml:space="preserve">ACCB6019 </w:t>
            </w:r>
          </w:p>
        </w:tc>
        <w:tc>
          <w:tcPr>
            <w:tcW w:w="3824" w:type="dxa"/>
            <w:tcBorders>
              <w:top w:val="single" w:sz="4" w:space="0" w:color="000000"/>
              <w:left w:val="single" w:sz="4" w:space="0" w:color="000000"/>
              <w:bottom w:val="single" w:sz="4" w:space="0" w:color="000000"/>
              <w:right w:val="single" w:sz="4" w:space="0" w:color="000000"/>
            </w:tcBorders>
            <w:vAlign w:val="center"/>
          </w:tcPr>
          <w:p w14:paraId="2FDC7C4D" w14:textId="77777777" w:rsidR="002530C6" w:rsidRDefault="002530C6" w:rsidP="00467AC3">
            <w:pPr>
              <w:spacing w:line="259" w:lineRule="auto"/>
              <w:ind w:left="1"/>
            </w:pPr>
            <w:r>
              <w:t xml:space="preserve">Emerging Trends </w:t>
            </w:r>
          </w:p>
        </w:tc>
        <w:tc>
          <w:tcPr>
            <w:tcW w:w="1699" w:type="dxa"/>
            <w:tcBorders>
              <w:top w:val="single" w:sz="4" w:space="0" w:color="000000"/>
              <w:left w:val="single" w:sz="4" w:space="0" w:color="000000"/>
              <w:bottom w:val="single" w:sz="4" w:space="0" w:color="000000"/>
              <w:right w:val="single" w:sz="4" w:space="0" w:color="000000"/>
            </w:tcBorders>
            <w:vAlign w:val="center"/>
          </w:tcPr>
          <w:p w14:paraId="389953A4" w14:textId="42228387"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6D2A80DC" w14:textId="411CAC8E" w:rsidR="002530C6" w:rsidRDefault="002530C6" w:rsidP="00467AC3">
            <w:pPr>
              <w:spacing w:line="259" w:lineRule="auto"/>
              <w:ind w:left="1"/>
              <w:jc w:val="center"/>
            </w:pPr>
            <w:r>
              <w:t>20</w:t>
            </w:r>
          </w:p>
        </w:tc>
      </w:tr>
      <w:tr w:rsidR="002530C6" w14:paraId="57A265C0" w14:textId="77777777" w:rsidTr="00467AC3">
        <w:tblPrEx>
          <w:tblCellMar>
            <w:right w:w="61"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60E11E7F" w14:textId="77777777" w:rsidR="002530C6" w:rsidRDefault="002530C6" w:rsidP="00467AC3">
            <w:pPr>
              <w:spacing w:line="259" w:lineRule="auto"/>
            </w:pPr>
            <w:r>
              <w:t xml:space="preserve">ACCA6031 </w:t>
            </w:r>
          </w:p>
        </w:tc>
        <w:tc>
          <w:tcPr>
            <w:tcW w:w="3824" w:type="dxa"/>
            <w:tcBorders>
              <w:top w:val="single" w:sz="4" w:space="0" w:color="000000"/>
              <w:left w:val="single" w:sz="4" w:space="0" w:color="000000"/>
              <w:bottom w:val="single" w:sz="4" w:space="0" w:color="000000"/>
              <w:right w:val="single" w:sz="4" w:space="0" w:color="000000"/>
            </w:tcBorders>
            <w:vAlign w:val="center"/>
          </w:tcPr>
          <w:p w14:paraId="375BD4A4" w14:textId="77777777" w:rsidR="002530C6" w:rsidRDefault="002530C6" w:rsidP="00467AC3">
            <w:pPr>
              <w:spacing w:line="259" w:lineRule="auto"/>
              <w:ind w:left="1"/>
            </w:pPr>
            <w:r>
              <w:t xml:space="preserve">Advanced Character Performance </w:t>
            </w:r>
          </w:p>
        </w:tc>
        <w:tc>
          <w:tcPr>
            <w:tcW w:w="1699" w:type="dxa"/>
            <w:tcBorders>
              <w:top w:val="single" w:sz="4" w:space="0" w:color="000000"/>
              <w:left w:val="single" w:sz="4" w:space="0" w:color="000000"/>
              <w:bottom w:val="single" w:sz="4" w:space="0" w:color="000000"/>
              <w:right w:val="single" w:sz="4" w:space="0" w:color="000000"/>
            </w:tcBorders>
            <w:vAlign w:val="center"/>
          </w:tcPr>
          <w:p w14:paraId="58F95DA3" w14:textId="0414AD9D"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718A09AF" w14:textId="28551456" w:rsidR="002530C6" w:rsidRDefault="002530C6" w:rsidP="00467AC3">
            <w:pPr>
              <w:spacing w:line="259" w:lineRule="auto"/>
              <w:ind w:left="1"/>
              <w:jc w:val="center"/>
            </w:pPr>
            <w:r>
              <w:t>20</w:t>
            </w:r>
          </w:p>
        </w:tc>
      </w:tr>
      <w:tr w:rsidR="002530C6" w14:paraId="175D0401" w14:textId="77777777" w:rsidTr="00467AC3">
        <w:tblPrEx>
          <w:tblCellMar>
            <w:right w:w="61" w:type="dxa"/>
          </w:tblCellMar>
        </w:tblPrEx>
        <w:trPr>
          <w:trHeight w:val="298"/>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C26553D" w14:textId="77777777" w:rsidR="002530C6" w:rsidRDefault="002530C6" w:rsidP="00467AC3">
            <w:pPr>
              <w:spacing w:line="259" w:lineRule="auto"/>
            </w:pPr>
            <w:r>
              <w:rPr>
                <w:rFonts w:eastAsia="Arial" w:cs="Arial"/>
                <w:b/>
              </w:rPr>
              <w:t xml:space="preserve">Year 5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5A0BA83" w14:textId="77777777" w:rsidR="002530C6" w:rsidRDefault="002530C6" w:rsidP="00467AC3">
            <w:pPr>
              <w:spacing w:line="259" w:lineRule="auto"/>
              <w:ind w:left="1"/>
            </w:pPr>
            <w:r>
              <w:rPr>
                <w:rFonts w:eastAsia="Arial" w:cs="Arial"/>
                <w:b/>
              </w:rPr>
              <w:t xml:space="preserve">Level 6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21FF3A7" w14:textId="62F9F8D6"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ED3331F" w14:textId="2ACC2287" w:rsidR="002530C6" w:rsidRDefault="002530C6" w:rsidP="00467AC3">
            <w:pPr>
              <w:spacing w:line="259" w:lineRule="auto"/>
              <w:ind w:left="1"/>
              <w:jc w:val="center"/>
            </w:pPr>
            <w:r>
              <w:rPr>
                <w:rFonts w:eastAsia="Arial" w:cs="Arial"/>
                <w:b/>
              </w:rPr>
              <w:t>Feb. to May</w:t>
            </w:r>
          </w:p>
        </w:tc>
      </w:tr>
      <w:tr w:rsidR="002530C6" w14:paraId="237261B2" w14:textId="77777777" w:rsidTr="00467AC3">
        <w:tblPrEx>
          <w:tblCellMar>
            <w:right w:w="61" w:type="dxa"/>
          </w:tblCellMar>
        </w:tblPrEx>
        <w:trPr>
          <w:trHeight w:val="304"/>
        </w:trPr>
        <w:tc>
          <w:tcPr>
            <w:tcW w:w="1559" w:type="dxa"/>
            <w:tcBorders>
              <w:top w:val="single" w:sz="4" w:space="0" w:color="000000"/>
              <w:left w:val="single" w:sz="4" w:space="0" w:color="000000"/>
              <w:bottom w:val="single" w:sz="4" w:space="0" w:color="000000"/>
              <w:right w:val="single" w:sz="4" w:space="0" w:color="000000"/>
            </w:tcBorders>
            <w:vAlign w:val="center"/>
          </w:tcPr>
          <w:p w14:paraId="666F68BC" w14:textId="77777777" w:rsidR="002530C6" w:rsidRDefault="002530C6" w:rsidP="00467AC3">
            <w:pPr>
              <w:spacing w:line="259" w:lineRule="auto"/>
            </w:pPr>
            <w:r>
              <w:t xml:space="preserve">ACCA6034 </w:t>
            </w:r>
          </w:p>
        </w:tc>
        <w:tc>
          <w:tcPr>
            <w:tcW w:w="3824" w:type="dxa"/>
            <w:tcBorders>
              <w:top w:val="single" w:sz="4" w:space="0" w:color="000000"/>
              <w:left w:val="single" w:sz="4" w:space="0" w:color="000000"/>
              <w:bottom w:val="single" w:sz="4" w:space="0" w:color="000000"/>
              <w:right w:val="single" w:sz="4" w:space="0" w:color="000000"/>
            </w:tcBorders>
            <w:vAlign w:val="center"/>
          </w:tcPr>
          <w:p w14:paraId="5B11F459" w14:textId="77777777" w:rsidR="002530C6" w:rsidRDefault="002530C6" w:rsidP="00467AC3">
            <w:pPr>
              <w:spacing w:line="259" w:lineRule="auto"/>
              <w:ind w:left="1"/>
            </w:pPr>
            <w:r>
              <w:t xml:space="preserve">User Experience Design </w:t>
            </w:r>
          </w:p>
        </w:tc>
        <w:tc>
          <w:tcPr>
            <w:tcW w:w="1699" w:type="dxa"/>
            <w:tcBorders>
              <w:top w:val="single" w:sz="4" w:space="0" w:color="000000"/>
              <w:left w:val="single" w:sz="4" w:space="0" w:color="000000"/>
              <w:bottom w:val="single" w:sz="4" w:space="0" w:color="000000"/>
              <w:right w:val="single" w:sz="4" w:space="0" w:color="000000"/>
            </w:tcBorders>
            <w:vAlign w:val="center"/>
          </w:tcPr>
          <w:p w14:paraId="5AD7E46E" w14:textId="74556763"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27633198" w14:textId="0B6C32B6" w:rsidR="002530C6" w:rsidRDefault="002530C6" w:rsidP="00467AC3">
            <w:pPr>
              <w:spacing w:line="259" w:lineRule="auto"/>
              <w:ind w:left="1"/>
              <w:jc w:val="center"/>
            </w:pPr>
            <w:r>
              <w:t>20</w:t>
            </w:r>
          </w:p>
        </w:tc>
      </w:tr>
      <w:tr w:rsidR="002530C6" w14:paraId="2A6A9D33" w14:textId="77777777" w:rsidTr="00467AC3">
        <w:tblPrEx>
          <w:tblCellMar>
            <w:right w:w="61" w:type="dxa"/>
          </w:tblCellMar>
        </w:tblPrEx>
        <w:trPr>
          <w:trHeight w:val="299"/>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61ABC75" w14:textId="77777777" w:rsidR="002530C6" w:rsidRDefault="002530C6" w:rsidP="00467AC3">
            <w:pPr>
              <w:spacing w:line="259" w:lineRule="auto"/>
            </w:pPr>
            <w:r>
              <w:rPr>
                <w:rFonts w:eastAsia="Arial" w:cs="Arial"/>
                <w:b/>
              </w:rPr>
              <w:t xml:space="preserve">Year 6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7ABCC9B0" w14:textId="77777777" w:rsidR="002530C6" w:rsidRDefault="002530C6" w:rsidP="00467AC3">
            <w:pPr>
              <w:spacing w:line="259" w:lineRule="auto"/>
              <w:ind w:left="1"/>
            </w:pPr>
            <w:r>
              <w:rPr>
                <w:rFonts w:eastAsia="Arial" w:cs="Arial"/>
                <w:b/>
              </w:rPr>
              <w:t xml:space="preserve">Level 6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7926870" w14:textId="50E21967" w:rsidR="002530C6" w:rsidRDefault="002530C6" w:rsidP="00467AC3">
            <w:pPr>
              <w:spacing w:line="259" w:lineRule="auto"/>
              <w:ind w:left="1"/>
              <w:jc w:val="center"/>
            </w:pPr>
            <w:r>
              <w:rPr>
                <w:rFonts w:eastAsia="Arial" w:cs="Arial"/>
                <w:b/>
              </w:rPr>
              <w:t>Semester 1</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6BD6223" w14:textId="0CF5617B" w:rsidR="002530C6" w:rsidRDefault="002530C6" w:rsidP="00467AC3">
            <w:pPr>
              <w:spacing w:line="259" w:lineRule="auto"/>
              <w:ind w:left="1"/>
              <w:jc w:val="center"/>
            </w:pPr>
            <w:r>
              <w:rPr>
                <w:rFonts w:eastAsia="Arial" w:cs="Arial"/>
                <w:b/>
              </w:rPr>
              <w:t>Sept. to Feb.</w:t>
            </w:r>
          </w:p>
        </w:tc>
      </w:tr>
      <w:tr w:rsidR="002530C6" w14:paraId="4DEF0E21" w14:textId="77777777" w:rsidTr="00467AC3">
        <w:tblPrEx>
          <w:tblCellMar>
            <w:right w:w="61" w:type="dxa"/>
          </w:tblCellMar>
        </w:tblPrEx>
        <w:trPr>
          <w:trHeight w:val="302"/>
        </w:trPr>
        <w:tc>
          <w:tcPr>
            <w:tcW w:w="1559" w:type="dxa"/>
            <w:tcBorders>
              <w:top w:val="single" w:sz="4" w:space="0" w:color="000000"/>
              <w:left w:val="single" w:sz="4" w:space="0" w:color="000000"/>
              <w:bottom w:val="single" w:sz="4" w:space="0" w:color="000000"/>
              <w:right w:val="single" w:sz="4" w:space="0" w:color="000000"/>
            </w:tcBorders>
            <w:vAlign w:val="center"/>
          </w:tcPr>
          <w:p w14:paraId="571D881D" w14:textId="77777777" w:rsidR="002530C6" w:rsidRDefault="002530C6" w:rsidP="00467AC3">
            <w:pPr>
              <w:spacing w:line="259" w:lineRule="auto"/>
            </w:pPr>
            <w:r>
              <w:t xml:space="preserve">ACCA6020 </w:t>
            </w:r>
          </w:p>
        </w:tc>
        <w:tc>
          <w:tcPr>
            <w:tcW w:w="3824" w:type="dxa"/>
            <w:tcBorders>
              <w:top w:val="single" w:sz="4" w:space="0" w:color="000000"/>
              <w:left w:val="single" w:sz="4" w:space="0" w:color="000000"/>
              <w:bottom w:val="single" w:sz="4" w:space="0" w:color="000000"/>
              <w:right w:val="single" w:sz="4" w:space="0" w:color="000000"/>
            </w:tcBorders>
            <w:vAlign w:val="center"/>
          </w:tcPr>
          <w:p w14:paraId="22FBB187" w14:textId="77777777" w:rsidR="002530C6" w:rsidRDefault="002530C6" w:rsidP="00467AC3">
            <w:pPr>
              <w:spacing w:line="259" w:lineRule="auto"/>
              <w:ind w:left="1"/>
            </w:pPr>
            <w:r>
              <w:t xml:space="preserve">Independent Project  </w:t>
            </w:r>
          </w:p>
        </w:tc>
        <w:tc>
          <w:tcPr>
            <w:tcW w:w="1699" w:type="dxa"/>
            <w:tcBorders>
              <w:top w:val="single" w:sz="4" w:space="0" w:color="000000"/>
              <w:left w:val="single" w:sz="4" w:space="0" w:color="000000"/>
              <w:bottom w:val="single" w:sz="4" w:space="0" w:color="000000"/>
              <w:right w:val="single" w:sz="4" w:space="0" w:color="000000"/>
            </w:tcBorders>
            <w:vAlign w:val="center"/>
          </w:tcPr>
          <w:p w14:paraId="2CD65E96" w14:textId="3CA97617"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6F77277" w14:textId="4C2411FE" w:rsidR="002530C6" w:rsidRDefault="002530C6" w:rsidP="00467AC3">
            <w:pPr>
              <w:spacing w:line="259" w:lineRule="auto"/>
              <w:ind w:left="1"/>
              <w:jc w:val="center"/>
            </w:pPr>
            <w:r>
              <w:t>20</w:t>
            </w:r>
          </w:p>
        </w:tc>
      </w:tr>
      <w:tr w:rsidR="002530C6" w14:paraId="6C093A53" w14:textId="77777777" w:rsidTr="00467AC3">
        <w:tblPrEx>
          <w:tblCellMar>
            <w:right w:w="61"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6FDEC17" w14:textId="77777777" w:rsidR="002530C6" w:rsidRDefault="002530C6" w:rsidP="00467AC3">
            <w:pPr>
              <w:spacing w:line="259" w:lineRule="auto"/>
            </w:pPr>
            <w:r>
              <w:rPr>
                <w:rFonts w:eastAsia="Arial" w:cs="Arial"/>
                <w:b/>
              </w:rPr>
              <w:t xml:space="preserve">Year 6  </w:t>
            </w:r>
          </w:p>
        </w:tc>
        <w:tc>
          <w:tcPr>
            <w:tcW w:w="3824"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365721F9" w14:textId="77777777" w:rsidR="002530C6" w:rsidRDefault="002530C6" w:rsidP="00467AC3">
            <w:pPr>
              <w:spacing w:line="259" w:lineRule="auto"/>
              <w:ind w:left="1"/>
            </w:pPr>
            <w:r>
              <w:rPr>
                <w:rFonts w:eastAsia="Arial" w:cs="Arial"/>
                <w:b/>
              </w:rPr>
              <w:t xml:space="preserve">Level 6 </w:t>
            </w:r>
          </w:p>
        </w:tc>
        <w:tc>
          <w:tcPr>
            <w:tcW w:w="1699"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47BF0B59" w14:textId="1ED31B9C" w:rsidR="002530C6" w:rsidRDefault="002530C6" w:rsidP="00467AC3">
            <w:pPr>
              <w:spacing w:line="259" w:lineRule="auto"/>
              <w:ind w:left="1"/>
              <w:jc w:val="center"/>
            </w:pPr>
            <w:r>
              <w:rPr>
                <w:rFonts w:eastAsia="Arial" w:cs="Arial"/>
                <w:b/>
              </w:rPr>
              <w:t>Semester 2</w:t>
            </w:r>
          </w:p>
        </w:tc>
        <w:tc>
          <w:tcPr>
            <w:tcW w:w="170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7233086" w14:textId="23D6FD73" w:rsidR="002530C6" w:rsidRDefault="002530C6" w:rsidP="00467AC3">
            <w:pPr>
              <w:spacing w:line="259" w:lineRule="auto"/>
              <w:ind w:left="1"/>
              <w:jc w:val="center"/>
            </w:pPr>
            <w:r>
              <w:rPr>
                <w:rFonts w:eastAsia="Arial" w:cs="Arial"/>
                <w:b/>
              </w:rPr>
              <w:t>Feb. to May</w:t>
            </w:r>
          </w:p>
        </w:tc>
      </w:tr>
      <w:tr w:rsidR="002530C6" w14:paraId="31343687" w14:textId="77777777" w:rsidTr="00467AC3">
        <w:tblPrEx>
          <w:tblCellMar>
            <w:right w:w="61" w:type="dxa"/>
          </w:tblCellMar>
        </w:tblPrEx>
        <w:trPr>
          <w:trHeight w:val="301"/>
        </w:trPr>
        <w:tc>
          <w:tcPr>
            <w:tcW w:w="1559" w:type="dxa"/>
            <w:tcBorders>
              <w:top w:val="single" w:sz="4" w:space="0" w:color="000000"/>
              <w:left w:val="single" w:sz="4" w:space="0" w:color="000000"/>
              <w:bottom w:val="single" w:sz="4" w:space="0" w:color="000000"/>
              <w:right w:val="single" w:sz="4" w:space="0" w:color="000000"/>
            </w:tcBorders>
            <w:vAlign w:val="center"/>
          </w:tcPr>
          <w:p w14:paraId="390F8474" w14:textId="77777777" w:rsidR="002530C6" w:rsidRDefault="002530C6" w:rsidP="00467AC3">
            <w:pPr>
              <w:spacing w:line="259" w:lineRule="auto"/>
            </w:pPr>
            <w:r>
              <w:t xml:space="preserve">ACCA6020 </w:t>
            </w:r>
          </w:p>
        </w:tc>
        <w:tc>
          <w:tcPr>
            <w:tcW w:w="3824" w:type="dxa"/>
            <w:tcBorders>
              <w:top w:val="single" w:sz="4" w:space="0" w:color="000000"/>
              <w:left w:val="single" w:sz="4" w:space="0" w:color="000000"/>
              <w:bottom w:val="single" w:sz="4" w:space="0" w:color="000000"/>
              <w:right w:val="single" w:sz="4" w:space="0" w:color="000000"/>
            </w:tcBorders>
            <w:vAlign w:val="center"/>
          </w:tcPr>
          <w:p w14:paraId="23592B30" w14:textId="77777777" w:rsidR="002530C6" w:rsidRDefault="002530C6" w:rsidP="00467AC3">
            <w:pPr>
              <w:spacing w:line="259" w:lineRule="auto"/>
              <w:ind w:left="1"/>
            </w:pPr>
            <w:r>
              <w:t xml:space="preserve">Independent Project (continued) </w:t>
            </w:r>
          </w:p>
        </w:tc>
        <w:tc>
          <w:tcPr>
            <w:tcW w:w="1699" w:type="dxa"/>
            <w:tcBorders>
              <w:top w:val="single" w:sz="4" w:space="0" w:color="000000"/>
              <w:left w:val="single" w:sz="4" w:space="0" w:color="000000"/>
              <w:bottom w:val="single" w:sz="4" w:space="0" w:color="000000"/>
              <w:right w:val="single" w:sz="4" w:space="0" w:color="000000"/>
            </w:tcBorders>
            <w:vAlign w:val="center"/>
          </w:tcPr>
          <w:p w14:paraId="2EDA8A22" w14:textId="09C5ED16"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10F20EF3" w14:textId="09252356" w:rsidR="002530C6" w:rsidRDefault="002530C6" w:rsidP="00467AC3">
            <w:pPr>
              <w:spacing w:line="259" w:lineRule="auto"/>
              <w:ind w:left="1"/>
              <w:jc w:val="center"/>
            </w:pPr>
            <w:r>
              <w:t>20</w:t>
            </w:r>
          </w:p>
        </w:tc>
      </w:tr>
      <w:tr w:rsidR="002530C6" w14:paraId="65A74637" w14:textId="77777777" w:rsidTr="00467AC3">
        <w:tblPrEx>
          <w:tblCellMar>
            <w:right w:w="61" w:type="dxa"/>
          </w:tblCellMar>
        </w:tblPrEx>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3B1CA000" w14:textId="77777777" w:rsidR="002530C6" w:rsidRDefault="002530C6" w:rsidP="00467AC3">
            <w:pPr>
              <w:spacing w:line="259" w:lineRule="auto"/>
            </w:pPr>
            <w:r>
              <w:t xml:space="preserve">ACCA6033 </w:t>
            </w:r>
          </w:p>
        </w:tc>
        <w:tc>
          <w:tcPr>
            <w:tcW w:w="3824" w:type="dxa"/>
            <w:tcBorders>
              <w:top w:val="single" w:sz="4" w:space="0" w:color="000000"/>
              <w:left w:val="single" w:sz="4" w:space="0" w:color="000000"/>
              <w:bottom w:val="single" w:sz="4" w:space="0" w:color="000000"/>
              <w:right w:val="single" w:sz="4" w:space="0" w:color="000000"/>
            </w:tcBorders>
            <w:vAlign w:val="center"/>
          </w:tcPr>
          <w:p w14:paraId="5432FA5D" w14:textId="77777777" w:rsidR="002530C6" w:rsidRDefault="002530C6" w:rsidP="00467AC3">
            <w:pPr>
              <w:spacing w:line="259" w:lineRule="auto"/>
              <w:ind w:left="1"/>
            </w:pPr>
            <w:r>
              <w:t xml:space="preserve">Personal Portfolio Development </w:t>
            </w:r>
          </w:p>
        </w:tc>
        <w:tc>
          <w:tcPr>
            <w:tcW w:w="1699" w:type="dxa"/>
            <w:tcBorders>
              <w:top w:val="single" w:sz="4" w:space="0" w:color="000000"/>
              <w:left w:val="single" w:sz="4" w:space="0" w:color="000000"/>
              <w:bottom w:val="single" w:sz="4" w:space="0" w:color="000000"/>
              <w:right w:val="single" w:sz="4" w:space="0" w:color="000000"/>
            </w:tcBorders>
            <w:vAlign w:val="center"/>
          </w:tcPr>
          <w:p w14:paraId="42BB9DDF" w14:textId="70C95283" w:rsidR="002530C6" w:rsidRDefault="002530C6" w:rsidP="00467AC3">
            <w:pPr>
              <w:spacing w:line="259" w:lineRule="auto"/>
              <w:ind w:left="1"/>
              <w:jc w:val="center"/>
            </w:pPr>
            <w:r>
              <w:t>Compulsory</w:t>
            </w:r>
          </w:p>
        </w:tc>
        <w:tc>
          <w:tcPr>
            <w:tcW w:w="1701" w:type="dxa"/>
            <w:tcBorders>
              <w:top w:val="single" w:sz="4" w:space="0" w:color="000000"/>
              <w:left w:val="single" w:sz="4" w:space="0" w:color="000000"/>
              <w:bottom w:val="single" w:sz="4" w:space="0" w:color="000000"/>
              <w:right w:val="single" w:sz="4" w:space="0" w:color="000000"/>
            </w:tcBorders>
            <w:vAlign w:val="center"/>
          </w:tcPr>
          <w:p w14:paraId="32A456EB" w14:textId="766F553C" w:rsidR="002530C6" w:rsidRDefault="002530C6" w:rsidP="00467AC3">
            <w:pPr>
              <w:spacing w:line="259" w:lineRule="auto"/>
              <w:ind w:left="1"/>
              <w:jc w:val="center"/>
            </w:pPr>
            <w:r>
              <w:t>20</w:t>
            </w:r>
          </w:p>
        </w:tc>
      </w:tr>
    </w:tbl>
    <w:p w14:paraId="5D3DABCF" w14:textId="77777777" w:rsidR="002530C6" w:rsidRDefault="002530C6" w:rsidP="002530C6">
      <w:pPr>
        <w:spacing w:after="236" w:line="259" w:lineRule="auto"/>
      </w:pPr>
      <w:r>
        <w:rPr>
          <w:rFonts w:eastAsia="Arial" w:cs="Arial"/>
          <w:b/>
        </w:rPr>
        <w:t xml:space="preserve"> </w:t>
      </w:r>
    </w:p>
    <w:p w14:paraId="1F00E2A4" w14:textId="77777777" w:rsidR="006471E2" w:rsidRDefault="006471E2" w:rsidP="006471E2">
      <w:pPr>
        <w:jc w:val="center"/>
        <w:rPr>
          <w:rFonts w:cs="Arial"/>
          <w:b/>
        </w:rPr>
      </w:pPr>
    </w:p>
    <w:p w14:paraId="1301DC40" w14:textId="28A5E71F" w:rsidR="00CD642C" w:rsidRPr="002633D8" w:rsidRDefault="006471E2" w:rsidP="00467AC3">
      <w:pPr>
        <w:ind w:right="326"/>
        <w:jc w:val="both"/>
        <w:rPr>
          <w:rFonts w:eastAsia="Arial" w:cs="Arial"/>
        </w:rPr>
      </w:pPr>
      <w:r w:rsidRPr="60269D23">
        <w:rPr>
          <w:rFonts w:eastAsia="Arial" w:cs="Arial"/>
          <w:b/>
          <w:bCs/>
        </w:rPr>
        <w:br w:type="page"/>
      </w:r>
      <w:r w:rsidR="00CD642C" w:rsidRPr="36AA3193">
        <w:lastRenderedPageBreak/>
        <w:t xml:space="preserve">Where appropriate, the University </w:t>
      </w:r>
      <w:r w:rsidR="005433AC" w:rsidRPr="36AA3193">
        <w:t>may allow</w:t>
      </w:r>
      <w:r w:rsidR="00CD642C" w:rsidRPr="36AA3193">
        <w:t xml:space="preserve"> students to study </w:t>
      </w:r>
      <w:r w:rsidR="003048EC" w:rsidRPr="36AA3193">
        <w:t xml:space="preserve">modules in addition to the 120 credits studied for the level of study </w:t>
      </w:r>
      <w:r w:rsidR="00CD642C" w:rsidRPr="36AA3193">
        <w:t>e.g.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rsidP="00467AC3">
      <w:pPr>
        <w:ind w:right="326"/>
        <w:rPr>
          <w:rFonts w:cs="Arial"/>
          <w:szCs w:val="22"/>
        </w:rPr>
      </w:pPr>
    </w:p>
    <w:p w14:paraId="30F9F0ED" w14:textId="77777777" w:rsidR="00CD642C" w:rsidRPr="002633D8" w:rsidRDefault="00CD642C" w:rsidP="00467AC3">
      <w:pPr>
        <w:ind w:right="326"/>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rsidP="00467AC3">
      <w:pPr>
        <w:ind w:right="326"/>
        <w:rPr>
          <w:rFonts w:cs="Arial"/>
          <w:i/>
          <w:szCs w:val="22"/>
          <w:highlight w:val="yellow"/>
        </w:rPr>
      </w:pPr>
    </w:p>
    <w:p w14:paraId="30748A99" w14:textId="3DC5AD6B" w:rsidR="00CD642C" w:rsidRPr="002633D8" w:rsidRDefault="00CD642C" w:rsidP="00467AC3">
      <w:pPr>
        <w:pStyle w:val="BodyText"/>
        <w:ind w:right="326"/>
        <w:rPr>
          <w:rFonts w:eastAsia="Arial" w:cs="Arial"/>
          <w:color w:val="auto"/>
        </w:rPr>
      </w:pPr>
      <w:r w:rsidRPr="5CA40214">
        <w:rPr>
          <w:color w:val="auto"/>
        </w:rPr>
        <w:t>Module details are correct on 1 September 20</w:t>
      </w:r>
      <w:r w:rsidR="00B44FE8">
        <w:rPr>
          <w:color w:val="auto"/>
        </w:rPr>
        <w:t>2</w:t>
      </w:r>
      <w:r w:rsidR="00974079">
        <w:rPr>
          <w:color w:val="auto"/>
        </w:rPr>
        <w:t>2</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68C4BDE8" w:rsidR="0072489D" w:rsidRPr="002633D8" w:rsidRDefault="00CD642C" w:rsidP="008B5DA1">
      <w:pPr>
        <w:pStyle w:val="Heading1"/>
      </w:pPr>
      <w:r w:rsidRPr="60269D23">
        <w:rPr>
          <w:rFonts w:eastAsia="Arial" w:cs="Arial"/>
        </w:rPr>
        <w:br w:type="page"/>
      </w:r>
      <w:bookmarkStart w:id="14" w:name="_Toc107389553"/>
      <w:r w:rsidR="008B5DA1" w:rsidRPr="002633D8">
        <w:lastRenderedPageBreak/>
        <w:t>UNIVERSITY ATTENDANCE POLICY</w:t>
      </w:r>
      <w:bookmarkEnd w:id="14"/>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50AD9E67" w:rsidR="008D1C74" w:rsidRPr="000C0233" w:rsidRDefault="1ABA52A9" w:rsidP="00467AC3">
      <w:pPr>
        <w:pStyle w:val="NormalWeb"/>
        <w:numPr>
          <w:ilvl w:val="0"/>
          <w:numId w:val="4"/>
        </w:numPr>
        <w:shd w:val="clear" w:color="auto" w:fill="FFFFFF" w:themeFill="background1"/>
        <w:spacing w:before="240" w:after="100" w:afterAutospacing="1"/>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35" w:history="1">
        <w:r w:rsidR="00D21E0A" w:rsidRPr="00192937">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16094A63" w:rsidR="008D1C74" w:rsidRPr="000C0233" w:rsidRDefault="3C4551E1" w:rsidP="00467AC3">
      <w:pPr>
        <w:pStyle w:val="NormalWeb"/>
        <w:numPr>
          <w:ilvl w:val="0"/>
          <w:numId w:val="4"/>
        </w:numPr>
        <w:shd w:val="clear" w:color="auto" w:fill="FFFFFF" w:themeFill="background1"/>
        <w:spacing w:before="240" w:after="100" w:afterAutospacing="1"/>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009B31DB">
        <w:rPr>
          <w:rFonts w:ascii="Arial" w:eastAsia="Arial" w:hAnsi="Arial" w:cs="Arial"/>
          <w:sz w:val="22"/>
          <w:szCs w:val="22"/>
        </w:rPr>
        <w:t>;</w:t>
      </w:r>
      <w:r w:rsidR="1ABA52A9" w:rsidRPr="5CA40214">
        <w:rPr>
          <w:rFonts w:ascii="Arial" w:eastAsia="Arial" w:hAnsi="Arial" w:cs="Arial"/>
          <w:sz w:val="22"/>
          <w:szCs w:val="22"/>
        </w:rPr>
        <w:t xml:space="preserve">  </w:t>
      </w:r>
    </w:p>
    <w:p w14:paraId="510BB149" w14:textId="477C54A7" w:rsidR="008D1C74" w:rsidRPr="000C0233" w:rsidRDefault="2D17A3F2" w:rsidP="00467AC3">
      <w:pPr>
        <w:pStyle w:val="NormalWeb"/>
        <w:numPr>
          <w:ilvl w:val="0"/>
          <w:numId w:val="4"/>
        </w:numPr>
        <w:shd w:val="clear" w:color="auto" w:fill="FFFFFF" w:themeFill="background1"/>
        <w:spacing w:before="240" w:after="100" w:afterAutospacing="1"/>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796DD85F"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w:t>
      </w:r>
      <w:r w:rsidR="537330F6" w:rsidRPr="4836D1AC">
        <w:rPr>
          <w:rFonts w:ascii="Arial" w:eastAsia="Arial" w:hAnsi="Arial" w:cs="Arial"/>
          <w:b/>
          <w:bCs/>
          <w:sz w:val="22"/>
          <w:szCs w:val="22"/>
        </w:rPr>
        <w:t>student</w:t>
      </w:r>
      <w:r w:rsidR="27471D86" w:rsidRPr="27471D86">
        <w:rPr>
          <w:rFonts w:ascii="Arial" w:eastAsia="Arial" w:hAnsi="Arial" w:cs="Arial"/>
          <w:b/>
          <w:bCs/>
          <w:sz w:val="22"/>
          <w:szCs w:val="22"/>
        </w:rPr>
        <w:t xml:space="preserve">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w:t>
      </w:r>
      <w:r w:rsidR="364DCD26" w:rsidRPr="4836D1AC">
        <w:rPr>
          <w:rFonts w:ascii="Arial" w:eastAsia="Arial" w:hAnsi="Arial" w:cs="Arial"/>
          <w:sz w:val="22"/>
          <w:szCs w:val="22"/>
        </w:rPr>
        <w:t xml:space="preserve">student </w:t>
      </w:r>
      <w:r w:rsidR="5028E1F1" w:rsidRPr="5028E1F1">
        <w:rPr>
          <w:rFonts w:ascii="Arial" w:eastAsia="Arial" w:hAnsi="Arial" w:cs="Arial"/>
          <w:sz w:val="22"/>
          <w:szCs w:val="22"/>
        </w:rPr>
        <w:t>visa sponsorship</w:t>
      </w:r>
      <w:r w:rsidR="55C76271" w:rsidRPr="5028E1F1">
        <w:rPr>
          <w:rFonts w:ascii="Arial" w:eastAsia="Arial" w:hAnsi="Arial" w:cs="Arial"/>
          <w:sz w:val="22"/>
          <w:szCs w:val="22"/>
        </w:rPr>
        <w:t>.</w:t>
      </w:r>
    </w:p>
    <w:p w14:paraId="7290843F" w14:textId="2ED0E5D2" w:rsidR="00A3433D" w:rsidRDefault="00FB56CA" w:rsidP="00467AC3">
      <w:pPr>
        <w:spacing w:before="240"/>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36" w:history="1">
        <w:r w:rsidRPr="0008690A">
          <w:rPr>
            <w:rStyle w:val="Hyperlink"/>
          </w:rPr>
          <w:t>http://www.uwtsd.ac.uk/academic-office/procedures-for-academic-appeals-complaints-and-other-student-cases/</w:t>
        </w:r>
      </w:hyperlink>
      <w:r w:rsidRPr="018B4E70">
        <w:t xml:space="preserve">).  </w:t>
      </w:r>
    </w:p>
    <w:p w14:paraId="1F0D7A24" w14:textId="63136A2D" w:rsidR="006444D4" w:rsidRDefault="006444D4" w:rsidP="4D3E9444">
      <w:pPr>
        <w:spacing w:before="240"/>
        <w:jc w:val="both"/>
      </w:pPr>
    </w:p>
    <w:p w14:paraId="7ADD3BE7" w14:textId="77777777" w:rsidR="006444D4" w:rsidRDefault="006444D4" w:rsidP="4D3E9444">
      <w:pPr>
        <w:spacing w:before="240"/>
        <w:jc w:val="both"/>
        <w:rPr>
          <w:rFonts w:cs="Arial"/>
        </w:rPr>
      </w:pPr>
    </w:p>
    <w:p w14:paraId="56BD19EF" w14:textId="3602074F" w:rsidR="018B4E70" w:rsidRDefault="773701E6" w:rsidP="018B4E70">
      <w:pPr>
        <w:pStyle w:val="Heading1"/>
        <w:spacing w:line="259" w:lineRule="auto"/>
      </w:pPr>
      <w:bookmarkStart w:id="15" w:name="_Toc107389554"/>
      <w:r>
        <w:t>CODES OF CONDUCT</w:t>
      </w:r>
      <w:bookmarkEnd w:id="15"/>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00467AC3">
      <w:pPr>
        <w:pStyle w:val="ListParagraph"/>
        <w:spacing w:before="240" w:after="0" w:line="240" w:lineRule="auto"/>
        <w:ind w:left="0"/>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37"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00467AC3">
      <w:pPr>
        <w:pStyle w:val="ListParagraph"/>
        <w:spacing w:before="240" w:after="0" w:line="240" w:lineRule="auto"/>
        <w:ind w:left="0"/>
        <w:rPr>
          <w:rFonts w:ascii="Arial" w:hAnsi="Arial" w:cs="Arial"/>
        </w:rPr>
      </w:pPr>
    </w:p>
    <w:p w14:paraId="4B805D59" w14:textId="3B96B5DF" w:rsidR="008D1C74" w:rsidRPr="007B792A" w:rsidRDefault="5AE7270C" w:rsidP="00467AC3">
      <w:pPr>
        <w:pStyle w:val="ListParagraph"/>
        <w:spacing w:before="240" w:after="0" w:line="240" w:lineRule="auto"/>
        <w:ind w:left="0"/>
        <w:rPr>
          <w:rFonts w:ascii="Arial" w:hAnsi="Arial" w:cs="Arial"/>
        </w:rPr>
      </w:pPr>
      <w:r>
        <w:rPr>
          <w:rFonts w:ascii="Arial" w:hAnsi="Arial" w:cs="Arial"/>
        </w:rPr>
        <w:t xml:space="preserve">The University also has </w:t>
      </w:r>
      <w:r w:rsidR="00D21E0A">
        <w:rPr>
          <w:rFonts w:ascii="Arial" w:hAnsi="Arial" w:cs="Arial"/>
        </w:rPr>
        <w:t xml:space="preserve">Support </w:t>
      </w:r>
      <w:r w:rsidR="00B277C9">
        <w:rPr>
          <w:rFonts w:ascii="Arial" w:hAnsi="Arial" w:cs="Arial"/>
        </w:rPr>
        <w:t>for</w:t>
      </w:r>
      <w:r w:rsidR="32E68DB8">
        <w:rPr>
          <w:rFonts w:ascii="Arial" w:hAnsi="Arial" w:cs="Arial"/>
        </w:rPr>
        <w:t xml:space="preserve"> Study and Fitness to Practise </w:t>
      </w:r>
      <w:r w:rsidR="5F5C97E7">
        <w:rPr>
          <w:rFonts w:ascii="Arial" w:hAnsi="Arial" w:cs="Arial"/>
        </w:rPr>
        <w:t xml:space="preserve">Policies </w:t>
      </w:r>
      <w:r w:rsidR="5F5C97E7" w:rsidRPr="00276F51">
        <w:rPr>
          <w:rFonts w:ascii="Arial" w:hAnsi="Arial" w:cs="Arial"/>
        </w:rPr>
        <w:t xml:space="preserve">(see </w:t>
      </w:r>
      <w:hyperlink r:id="rId38" w:history="1">
        <w:r w:rsidR="00F8348B" w:rsidRPr="00872B92">
          <w:rPr>
            <w:rStyle w:val="Hyperlink"/>
            <w:rFonts w:ascii="Arial" w:hAnsi="Arial" w:cs="Arial"/>
          </w:rPr>
          <w:t>https://www.uwtsd.ac.uk/academic-office/academic-quality-handbook/</w:t>
        </w:r>
      </w:hyperlink>
      <w:r w:rsidR="5F5C97E7" w:rsidRPr="00F8348B">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994298A" w:rsidR="004B278F" w:rsidRPr="004B278F" w:rsidRDefault="0072489D" w:rsidP="001A6F19">
      <w:pPr>
        <w:pStyle w:val="Heading1"/>
      </w:pPr>
      <w:r w:rsidRPr="002633D8">
        <w:br w:type="page"/>
      </w:r>
      <w:bookmarkStart w:id="16" w:name="_Toc107389555"/>
      <w:r w:rsidR="004B278F" w:rsidRPr="004B278F">
        <w:lastRenderedPageBreak/>
        <w:t xml:space="preserve">ABOUT </w:t>
      </w:r>
      <w:r w:rsidR="002F6AB5">
        <w:t>ACADEMIC MISCONDUCT</w:t>
      </w:r>
      <w:r w:rsidR="004B278F" w:rsidRPr="004B278F">
        <w:t xml:space="preserve"> AND PLAGIARISM</w:t>
      </w:r>
      <w:bookmarkEnd w:id="16"/>
    </w:p>
    <w:p w14:paraId="61F23E30" w14:textId="1C032183"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‘any act, intentional or otherwise, whereby a person may obtain for himself/herself or for another, an unpermitted advantage…’.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2F75382B" w:rsidR="004B278F" w:rsidRPr="004B278F" w:rsidRDefault="004B278F" w:rsidP="60269D23">
      <w:pPr>
        <w:autoSpaceDE w:val="0"/>
        <w:autoSpaceDN w:val="0"/>
        <w:adjustRightInd w:val="0"/>
        <w:jc w:val="both"/>
        <w:rPr>
          <w:rFonts w:eastAsia="Arial" w:cs="Arial"/>
        </w:rPr>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1B454C54" w:rsidR="004B278F" w:rsidRPr="004B278F" w:rsidRDefault="004B278F" w:rsidP="60269D23">
      <w:pPr>
        <w:jc w:val="both"/>
        <w:rPr>
          <w:rFonts w:eastAsia="Arial" w:cs="Arial"/>
        </w:rPr>
      </w:pPr>
      <w:r w:rsidRPr="36AA3193">
        <w:t xml:space="preserve">Plagiarism is one type of </w:t>
      </w:r>
      <w:r w:rsidR="002F6AB5">
        <w:t>academic misconduct</w:t>
      </w:r>
      <w:r w:rsidRPr="36AA3193">
        <w:t xml:space="preserv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78303DD3" w14:textId="77777777" w:rsidR="00D26A99" w:rsidRDefault="004B278F" w:rsidP="00D26A99">
      <w:pPr>
        <w:jc w:val="both"/>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17EB0C71" w14:textId="77777777" w:rsidR="00D26A99" w:rsidRDefault="00D26A99" w:rsidP="00D26A99">
      <w:pPr>
        <w:jc w:val="both"/>
      </w:pPr>
    </w:p>
    <w:p w14:paraId="7DCCFFBA" w14:textId="6DC0C8FA" w:rsidR="004B278F" w:rsidRPr="00D26A99" w:rsidRDefault="004C0775" w:rsidP="00D26A99">
      <w:pPr>
        <w:jc w:val="both"/>
        <w:rPr>
          <w:rFonts w:eastAsia="Arial" w:cs="Arial"/>
          <w:b/>
          <w:bCs/>
        </w:rPr>
      </w:pPr>
      <w:r w:rsidRPr="00D26A99">
        <w:rPr>
          <w:b/>
          <w:bCs/>
          <w:lang w:val="en-US"/>
        </w:rPr>
        <w:t xml:space="preserve">Plagiarism: Regulations, Procedure and Penalties  </w:t>
      </w:r>
    </w:p>
    <w:p w14:paraId="68A27FB1" w14:textId="1FCBFE36" w:rsidR="006607C8" w:rsidRDefault="004B278F" w:rsidP="00D64D2F">
      <w:pPr>
        <w:jc w:val="both"/>
        <w:rPr>
          <w:rStyle w:val="Hyperlink"/>
          <w:rFonts w:cs="Arial"/>
          <w:szCs w:val="22"/>
        </w:rPr>
      </w:pPr>
      <w:r w:rsidRPr="36AA3193">
        <w:t>Full details of the University’s procedures and penalties for dealing with issues of plagiarism can be found</w:t>
      </w:r>
      <w:r w:rsidR="00EA0886" w:rsidRPr="36AA3193">
        <w:t xml:space="preserve"> in Chapter 1</w:t>
      </w:r>
      <w:r w:rsidR="00554D6E">
        <w:t>2</w:t>
      </w:r>
      <w:r w:rsidRPr="36AA3193">
        <w:t xml:space="preserve"> of the </w:t>
      </w:r>
      <w:r w:rsidRPr="60269D23">
        <w:rPr>
          <w:i/>
          <w:iCs/>
        </w:rPr>
        <w:t xml:space="preserve">Academic Quality </w:t>
      </w:r>
      <w:r w:rsidRPr="00CC157D">
        <w:rPr>
          <w:iCs/>
        </w:rPr>
        <w:t>Handbook</w:t>
      </w:r>
      <w:r w:rsidR="00CC157D" w:rsidRPr="00CC157D">
        <w:rPr>
          <w:iCs/>
        </w:rPr>
        <w:t xml:space="preserve"> and the associated</w:t>
      </w:r>
      <w:r w:rsidR="00CC157D">
        <w:rPr>
          <w:i/>
          <w:iCs/>
        </w:rPr>
        <w:t xml:space="preserve"> Academic Misconduct Policy</w:t>
      </w:r>
      <w:r w:rsidRPr="36AA3193">
        <w:t xml:space="preserve">, which can be seen on the University website or obtained from the </w:t>
      </w:r>
      <w:r w:rsidR="001B715B">
        <w:t>Institute</w:t>
      </w:r>
      <w:r w:rsidR="001B715B" w:rsidRPr="36AA3193">
        <w:t xml:space="preserve"> </w:t>
      </w:r>
      <w:r w:rsidRPr="36AA3193">
        <w:t xml:space="preserve">Offices. </w:t>
      </w:r>
    </w:p>
    <w:p w14:paraId="58C57714" w14:textId="77777777" w:rsidR="002E76C4" w:rsidRDefault="00252993" w:rsidP="002E76C4">
      <w:pPr>
        <w:jc w:val="both"/>
        <w:rPr>
          <w:rFonts w:cs="Arial"/>
          <w:szCs w:val="22"/>
        </w:rPr>
      </w:pPr>
      <w:hyperlink r:id="rId39" w:history="1">
        <w:r w:rsidR="00D64D2F" w:rsidRPr="00872B92">
          <w:rPr>
            <w:rStyle w:val="Hyperlink"/>
            <w:rFonts w:cs="Arial"/>
            <w:szCs w:val="22"/>
          </w:rPr>
          <w:t>https://www.uwtsd.ac.uk/academic-office/academic-quality-handbook/</w:t>
        </w:r>
      </w:hyperlink>
      <w:r w:rsidR="00D64D2F">
        <w:rPr>
          <w:rFonts w:cs="Arial"/>
          <w:szCs w:val="22"/>
        </w:rPr>
        <w:t xml:space="preserve"> </w:t>
      </w:r>
    </w:p>
    <w:p w14:paraId="12385B97" w14:textId="77777777" w:rsidR="002E76C4" w:rsidRDefault="002E76C4" w:rsidP="002E76C4">
      <w:pPr>
        <w:jc w:val="both"/>
        <w:rPr>
          <w:rFonts w:cs="Arial"/>
          <w:szCs w:val="22"/>
        </w:rPr>
      </w:pPr>
    </w:p>
    <w:p w14:paraId="3D09A2FC" w14:textId="2A762A0F" w:rsidR="004B278F" w:rsidRPr="002E76C4" w:rsidRDefault="004C0775" w:rsidP="002E76C4">
      <w:pPr>
        <w:jc w:val="both"/>
        <w:rPr>
          <w:rFonts w:cs="Arial"/>
          <w:b/>
          <w:bCs/>
          <w:szCs w:val="22"/>
        </w:rPr>
      </w:pPr>
      <w:r w:rsidRPr="002E76C4">
        <w:rPr>
          <w:b/>
          <w:bCs/>
          <w:lang w:val="en-US"/>
        </w:rPr>
        <w:t>Avoiding Plagiarism</w:t>
      </w:r>
    </w:p>
    <w:p w14:paraId="35BE76CA" w14:textId="71E0F00A" w:rsidR="004B278F" w:rsidRDefault="004B278F" w:rsidP="60269D23">
      <w:pPr>
        <w:jc w:val="both"/>
      </w:pPr>
      <w:r w:rsidRPr="36AA3193">
        <w:t xml:space="preserve">Coursework, dissertations, or creative work are meant to be your own original work.  </w:t>
      </w:r>
      <w:r w:rsidR="008C491C" w:rsidRPr="36AA3193">
        <w:t>Obviously,</w:t>
      </w:r>
      <w:r w:rsidRPr="36AA3193">
        <w:t xml:space="preserve"> you will use the work of others.  Not only is this inevitable, </w:t>
      </w:r>
      <w:proofErr w:type="gramStart"/>
      <w:r w:rsidRPr="36AA3193">
        <w:t>it is</w:t>
      </w:r>
      <w:proofErr w:type="gramEnd"/>
      <w:r w:rsidRPr="36AA3193">
        <w:t xml:space="preserve"> expected.  </w:t>
      </w:r>
    </w:p>
    <w:p w14:paraId="5D65A5DE" w14:textId="77777777" w:rsidR="00AE408D" w:rsidRPr="004B278F" w:rsidRDefault="00AE408D" w:rsidP="60269D23">
      <w:pPr>
        <w:jc w:val="both"/>
        <w:rPr>
          <w:rFonts w:eastAsia="Arial" w:cs="Arial"/>
        </w:rPr>
      </w:pPr>
    </w:p>
    <w:p w14:paraId="66DFE3AB" w14:textId="43E98D5D"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r w:rsidR="00232D57">
        <w:t>study,</w:t>
      </w:r>
      <w:r w:rsidR="007E4647">
        <w:t xml:space="preserve"> you should be using </w:t>
      </w:r>
      <w:r w:rsidR="00D90E35">
        <w:rPr>
          <w:b/>
        </w:rPr>
        <w:t>IEEE</w:t>
      </w:r>
      <w:r w:rsidR="007E4647">
        <w:t xml:space="preserve">.  The handbooks can be </w:t>
      </w:r>
      <w:r w:rsidR="0028771A">
        <w:t xml:space="preserve">found online: </w:t>
      </w:r>
      <w:hyperlink r:id="rId40">
        <w:r w:rsidR="00FD5E18" w:rsidRPr="2B9560E9">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7E6F259D">
      <w:pPr>
        <w:numPr>
          <w:ilvl w:val="0"/>
          <w:numId w:val="5"/>
        </w:numPr>
        <w:ind w:left="284" w:hanging="284"/>
        <w:jc w:val="both"/>
        <w:rPr>
          <w:rFonts w:eastAsia="Arial" w:cs="Arial"/>
          <w:i/>
          <w:iCs/>
        </w:rPr>
      </w:pPr>
      <w:r w:rsidRPr="7E6F259D">
        <w:rPr>
          <w:i/>
          <w:iCs/>
        </w:rPr>
        <w:t>Anything that is copied or quoted from another source, including electronic sources such as the internet, must be in quotation marks and attributed to the original author.  This may be in the body of the text or as a footnote</w:t>
      </w:r>
      <w:r w:rsidR="0028771A" w:rsidRPr="7E6F259D">
        <w:rPr>
          <w:i/>
          <w:iCs/>
        </w:rPr>
        <w:t>, depending on which Referencing style you are asked to use</w:t>
      </w:r>
      <w:r w:rsidRPr="7E6F259D">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7E6F259D">
      <w:pPr>
        <w:numPr>
          <w:ilvl w:val="0"/>
          <w:numId w:val="5"/>
        </w:numPr>
        <w:ind w:left="284" w:hanging="284"/>
        <w:jc w:val="both"/>
        <w:rPr>
          <w:rFonts w:eastAsia="Arial" w:cs="Arial"/>
          <w:i/>
          <w:iCs/>
        </w:rPr>
      </w:pPr>
      <w:r w:rsidRPr="7E6F259D">
        <w:rPr>
          <w:i/>
          <w:iCs/>
        </w:rPr>
        <w:t xml:space="preserve">Paraphrasing or summarising </w:t>
      </w:r>
      <w:r w:rsidR="004B278F" w:rsidRPr="7E6F259D">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7E6F259D">
      <w:pPr>
        <w:numPr>
          <w:ilvl w:val="0"/>
          <w:numId w:val="5"/>
        </w:numPr>
        <w:ind w:left="284" w:hanging="284"/>
        <w:jc w:val="both"/>
        <w:rPr>
          <w:rFonts w:eastAsia="Arial" w:cs="Arial"/>
          <w:i/>
          <w:iCs/>
        </w:rPr>
      </w:pPr>
      <w:r w:rsidRPr="7E6F259D">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7E6F259D">
      <w:pPr>
        <w:numPr>
          <w:ilvl w:val="0"/>
          <w:numId w:val="5"/>
        </w:numPr>
        <w:ind w:left="284" w:hanging="284"/>
        <w:jc w:val="both"/>
        <w:rPr>
          <w:rFonts w:eastAsia="Arial" w:cs="Arial"/>
          <w:i/>
          <w:iCs/>
        </w:rPr>
      </w:pPr>
      <w:r w:rsidRPr="7E6F259D">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7D94E113" w14:textId="77777777" w:rsidR="002E76C4" w:rsidRDefault="004B278F" w:rsidP="002E76C4">
      <w:pPr>
        <w:jc w:val="both"/>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2EB0E89F" w14:textId="77777777" w:rsidR="002E76C4" w:rsidRDefault="002E76C4" w:rsidP="002E76C4">
      <w:pPr>
        <w:jc w:val="both"/>
      </w:pPr>
    </w:p>
    <w:p w14:paraId="12518667" w14:textId="538BA11E" w:rsidR="004B278F" w:rsidRPr="002E76C4" w:rsidRDefault="004C0775" w:rsidP="002E76C4">
      <w:pPr>
        <w:jc w:val="both"/>
        <w:rPr>
          <w:rFonts w:eastAsia="Arial" w:cs="Arial"/>
          <w:color w:val="000000"/>
        </w:rPr>
      </w:pPr>
      <w:r>
        <w:rPr>
          <w:lang w:val="en-US"/>
        </w:rPr>
        <w:t>Other types o</w:t>
      </w:r>
      <w:r w:rsidRPr="004B278F">
        <w:rPr>
          <w:lang w:val="en-US"/>
        </w:rPr>
        <w:t xml:space="preserve">f </w:t>
      </w:r>
      <w:r w:rsidR="002F6AB5">
        <w:rPr>
          <w:lang w:val="en-US"/>
        </w:rPr>
        <w:t>Academic Misconduct</w:t>
      </w:r>
    </w:p>
    <w:p w14:paraId="5C9DE499" w14:textId="53D8E4BE" w:rsidR="00CD642C" w:rsidRDefault="004B278F" w:rsidP="60269D23">
      <w:pPr>
        <w:jc w:val="both"/>
      </w:pPr>
      <w:r w:rsidRPr="36AA3193">
        <w:t xml:space="preserve">There are other types of </w:t>
      </w:r>
      <w:r w:rsidR="002F6AB5">
        <w:t>academic misconduct</w:t>
      </w:r>
      <w:r w:rsidRPr="36AA3193">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w:t>
      </w:r>
      <w:r w:rsidR="002F6AB5">
        <w:t>academic misconduct</w:t>
      </w:r>
      <w:r w:rsidR="00EA0886" w:rsidRPr="36AA3193">
        <w:t xml:space="preserve">. </w:t>
      </w:r>
    </w:p>
    <w:p w14:paraId="42CC23B7" w14:textId="35D20398" w:rsidR="002E76C4" w:rsidRDefault="002E76C4" w:rsidP="60269D23">
      <w:pPr>
        <w:jc w:val="both"/>
        <w:rPr>
          <w:rFonts w:eastAsia="Arial" w:cs="Arial"/>
        </w:rPr>
      </w:pPr>
    </w:p>
    <w:p w14:paraId="54E0B2BD" w14:textId="77777777" w:rsidR="00AE408D" w:rsidRPr="004C0775" w:rsidRDefault="00AE408D" w:rsidP="60269D23">
      <w:pPr>
        <w:jc w:val="both"/>
        <w:rPr>
          <w:rFonts w:eastAsia="Arial" w:cs="Arial"/>
        </w:rPr>
      </w:pPr>
    </w:p>
    <w:p w14:paraId="3057B0DA" w14:textId="77777777" w:rsidR="00EE18B4" w:rsidRPr="00EE18B4" w:rsidRDefault="00EE18B4" w:rsidP="004C0775">
      <w:pPr>
        <w:pStyle w:val="Heading1"/>
      </w:pPr>
      <w:bookmarkStart w:id="17" w:name="_Toc107389556"/>
      <w:r>
        <w:t>LIBRARY AND LEARNING RESOURCES</w:t>
      </w:r>
      <w:bookmarkEnd w:id="17"/>
    </w:p>
    <w:p w14:paraId="5DB9FE11" w14:textId="30B7242B" w:rsidR="00791C1F" w:rsidRPr="008F7186" w:rsidRDefault="35730635" w:rsidP="00E22E45">
      <w:pPr>
        <w:pStyle w:val="PlainText"/>
        <w:jc w:val="both"/>
        <w:rPr>
          <w:rFonts w:ascii="Arial" w:eastAsia="Arial" w:hAnsi="Arial" w:cs="Arial"/>
          <w:lang w:val="en-GB"/>
        </w:rPr>
      </w:pPr>
      <w:r w:rsidRPr="00E57149">
        <w:rPr>
          <w:rFonts w:ascii="Arial" w:eastAsia="Arial" w:hAnsi="Arial" w:cs="Arial"/>
        </w:rPr>
        <w:t xml:space="preserve">Library and Learning Resources (LLR) supports the learning, teaching and research activities of staff and students across the University with </w:t>
      </w:r>
      <w:r w:rsidR="1AA7A6AA" w:rsidRPr="00E57149">
        <w:rPr>
          <w:rFonts w:ascii="Arial" w:eastAsia="Arial" w:hAnsi="Arial" w:cs="Arial"/>
        </w:rPr>
        <w:t>library services available</w:t>
      </w:r>
      <w:r w:rsidRPr="00E57149">
        <w:rPr>
          <w:rFonts w:ascii="Arial" w:eastAsia="Arial" w:hAnsi="Arial" w:cs="Arial"/>
        </w:rPr>
        <w:t xml:space="preserve"> at </w:t>
      </w:r>
      <w:r w:rsidR="72229ACD" w:rsidRPr="00E57149">
        <w:rPr>
          <w:rFonts w:ascii="Arial" w:eastAsia="Arial" w:hAnsi="Arial" w:cs="Arial"/>
        </w:rPr>
        <w:t xml:space="preserve">Birmingham, </w:t>
      </w:r>
      <w:r w:rsidRPr="00E57149">
        <w:rPr>
          <w:rFonts w:ascii="Arial" w:eastAsia="Arial" w:hAnsi="Arial" w:cs="Arial"/>
        </w:rPr>
        <w:t xml:space="preserve">Carmarthen, Lampeter, London and Swansea </w:t>
      </w:r>
      <w:r w:rsidR="39F9918C" w:rsidRPr="00E57149">
        <w:rPr>
          <w:rFonts w:ascii="Arial" w:eastAsia="Arial" w:hAnsi="Arial" w:cs="Arial"/>
        </w:rPr>
        <w:t xml:space="preserve">including </w:t>
      </w:r>
      <w:r w:rsidRPr="00E57149">
        <w:rPr>
          <w:rFonts w:ascii="Arial" w:eastAsia="Arial" w:hAnsi="Arial" w:cs="Arial"/>
        </w:rPr>
        <w:t>online resources, social learning spaces, special collections and archives.</w:t>
      </w:r>
      <w:r w:rsidRPr="0461B05B">
        <w:rPr>
          <w:rFonts w:ascii="Arial" w:eastAsia="Arial" w:hAnsi="Arial" w:cs="Arial"/>
        </w:rPr>
        <w:t xml:space="preserve">  </w:t>
      </w:r>
    </w:p>
    <w:p w14:paraId="675476E7" w14:textId="529871F8" w:rsidR="47877A62" w:rsidRDefault="47877A62" w:rsidP="00E22E45">
      <w:pPr>
        <w:pStyle w:val="PlainText"/>
        <w:jc w:val="both"/>
        <w:rPr>
          <w:szCs w:val="22"/>
        </w:rPr>
      </w:pPr>
    </w:p>
    <w:p w14:paraId="2E76A927" w14:textId="77777777" w:rsidR="00AE408D" w:rsidRDefault="47877A62" w:rsidP="60269D23">
      <w:pPr>
        <w:jc w:val="both"/>
        <w:rPr>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p>
    <w:p w14:paraId="6427F9EA" w14:textId="77777777" w:rsidR="00AE408D" w:rsidRDefault="00AE408D" w:rsidP="60269D23">
      <w:pPr>
        <w:jc w:val="both"/>
        <w:rPr>
          <w:color w:val="000000" w:themeColor="text1"/>
        </w:rPr>
      </w:pPr>
    </w:p>
    <w:p w14:paraId="516A4F8F" w14:textId="194416B6" w:rsidR="47877A62" w:rsidRDefault="00205A8D" w:rsidP="60269D23">
      <w:pPr>
        <w:jc w:val="both"/>
        <w:rPr>
          <w:rFonts w:eastAsia="Arial" w:cs="Arial"/>
          <w:color w:val="000000" w:themeColor="text1"/>
        </w:rPr>
      </w:pPr>
      <w:r>
        <w:rPr>
          <w:color w:val="000000" w:themeColor="text1"/>
        </w:rPr>
        <w:t xml:space="preserve">It is expected that at least all Essential reading list items are available from the library.  </w:t>
      </w:r>
      <w:r w:rsidR="47877A62" w:rsidRPr="36AA3193">
        <w:rPr>
          <w:color w:val="000000" w:themeColor="text1"/>
        </w:rPr>
        <w:t xml:space="preserve">The LLR </w:t>
      </w:r>
      <w:r>
        <w:rPr>
          <w:color w:val="000000" w:themeColor="text1"/>
        </w:rPr>
        <w:t>follows</w:t>
      </w:r>
      <w:r w:rsidR="47877A62"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3925D9FC" w14:textId="07EFFDD5" w:rsidR="002E76C4" w:rsidRDefault="47877A62" w:rsidP="00AE408D">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w:t>
      </w:r>
      <w:r w:rsidRPr="36AA3193">
        <w:lastRenderedPageBreak/>
        <w:t xml:space="preserve">stock then it may be purchased or borrowed from another library.  Further information can be found here: </w:t>
      </w:r>
      <w:hyperlink r:id="rId41" w:history="1">
        <w:r w:rsidR="00E57149" w:rsidRPr="00E167FB">
          <w:rPr>
            <w:rStyle w:val="Hyperlink"/>
          </w:rPr>
          <w:t>https://uwtsd.ac.uk/library/need-more/</w:t>
        </w:r>
      </w:hyperlink>
      <w:r w:rsidRPr="60269D23">
        <w:rPr>
          <w:rFonts w:eastAsia="Arial" w:cs="Arial"/>
        </w:rPr>
        <w:t>.</w:t>
      </w:r>
    </w:p>
    <w:p w14:paraId="1CE987DB" w14:textId="77777777" w:rsidR="00AE408D" w:rsidRDefault="00AE408D" w:rsidP="00AE408D">
      <w:pPr>
        <w:jc w:val="both"/>
        <w:rPr>
          <w:rStyle w:val="normaltextrun"/>
          <w:b/>
          <w:bCs/>
          <w:color w:val="000000"/>
          <w:shd w:val="clear" w:color="auto" w:fill="FFFFFF"/>
        </w:rPr>
      </w:pPr>
    </w:p>
    <w:p w14:paraId="06BC1DC2" w14:textId="2C830364"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351BD1B8" w:rsidR="007A5BEC" w:rsidRDefault="007A5BEC" w:rsidP="0ADC81EB">
      <w:pPr>
        <w:pStyle w:val="paragraph"/>
        <w:spacing w:before="0" w:beforeAutospacing="0" w:after="0" w:afterAutospacing="0"/>
        <w:jc w:val="both"/>
        <w:textAlignment w:val="baseline"/>
        <w:rPr>
          <w:rFonts w:ascii="Segoe UI" w:eastAsia="Segoe UI" w:hAnsi="Segoe UI" w:cs="Segoe UI"/>
          <w:sz w:val="18"/>
          <w:szCs w:val="18"/>
        </w:rPr>
      </w:pPr>
      <w:r w:rsidRPr="0461B05B">
        <w:rPr>
          <w:rStyle w:val="normaltextrun"/>
          <w:rFonts w:ascii="Arial" w:eastAsia="Arial" w:hAnsi="Arial" w:cs="Arial"/>
          <w:sz w:val="22"/>
          <w:szCs w:val="22"/>
          <w:lang w:val="en-US"/>
        </w:rPr>
        <w:t>As well as collections, the library</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provides</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a variety of</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modern and</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flexible</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learning</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 xml:space="preserve">spaces, reflecting different styles of working </w:t>
      </w:r>
      <w:proofErr w:type="gramStart"/>
      <w:r w:rsidRPr="0461B05B">
        <w:rPr>
          <w:rStyle w:val="normaltextrun"/>
          <w:rFonts w:ascii="Arial" w:eastAsia="Arial" w:hAnsi="Arial" w:cs="Arial"/>
          <w:sz w:val="22"/>
          <w:szCs w:val="22"/>
          <w:lang w:val="en-US"/>
        </w:rPr>
        <w:t>e.g.</w:t>
      </w:r>
      <w:proofErr w:type="gramEnd"/>
      <w:r w:rsidRPr="0461B05B">
        <w:rPr>
          <w:rStyle w:val="normaltextrun"/>
          <w:rFonts w:ascii="Arial" w:eastAsia="Arial" w:hAnsi="Arial" w:cs="Arial"/>
          <w:sz w:val="22"/>
          <w:szCs w:val="22"/>
          <w:lang w:val="en-US"/>
        </w:rPr>
        <w:t xml:space="preserve"> group study spaces and quiet areas,</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as well as</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IT facilities, wireless internet, photocopying and printing facilities</w:t>
      </w:r>
      <w:r w:rsidR="00874EF7">
        <w:rPr>
          <w:rStyle w:val="normaltextrun"/>
          <w:rFonts w:ascii="Arial" w:eastAsia="Arial" w:hAnsi="Arial" w:cs="Arial"/>
          <w:sz w:val="22"/>
          <w:szCs w:val="22"/>
          <w:lang w:val="en-US"/>
        </w:rPr>
        <w:t xml:space="preserve"> </w:t>
      </w:r>
      <w:r w:rsidRPr="0461B05B">
        <w:rPr>
          <w:rStyle w:val="normaltextrun"/>
          <w:rFonts w:ascii="Arial" w:eastAsia="Arial" w:hAnsi="Arial" w:cs="Arial"/>
          <w:sz w:val="22"/>
          <w:szCs w:val="22"/>
          <w:lang w:val="en-US"/>
        </w:rPr>
        <w:t>and excellent customer service.</w:t>
      </w:r>
      <w:r w:rsidRPr="0461B05B">
        <w:rPr>
          <w:rStyle w:val="normaltextrun"/>
          <w:rFonts w:ascii="Arial" w:eastAsia="Arial" w:hAnsi="Arial" w:cs="Arial"/>
          <w:sz w:val="22"/>
          <w:szCs w:val="22"/>
        </w:rPr>
        <w:t> </w:t>
      </w:r>
      <w:r w:rsidRPr="0461B05B">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r>
        <w:rPr>
          <w:b/>
          <w:bCs/>
        </w:rPr>
        <w:t>InfoSkills</w:t>
      </w:r>
    </w:p>
    <w:p w14:paraId="4D69B067" w14:textId="77777777" w:rsidR="00AE408D" w:rsidRDefault="5E475963" w:rsidP="5FFE27F1">
      <w:pPr>
        <w:jc w:val="both"/>
      </w:pPr>
      <w:r>
        <w:t xml:space="preserve">All students </w:t>
      </w:r>
      <w:r w:rsidR="00205A8D">
        <w:t xml:space="preserve">are provided with a library tour, a Basic Skills session and a Referencing Essentials session in the first </w:t>
      </w:r>
      <w:r>
        <w:t xml:space="preserve">few weeks at the University.  Academic Liaison Librarians will help students to develop the skills required to find, use and evaluate information sources within their subject areas.  </w:t>
      </w:r>
    </w:p>
    <w:p w14:paraId="499F424C" w14:textId="77777777" w:rsidR="00AE408D" w:rsidRDefault="00AE408D" w:rsidP="5FFE27F1">
      <w:pPr>
        <w:jc w:val="both"/>
      </w:pPr>
    </w:p>
    <w:p w14:paraId="61D677B7" w14:textId="6AA150A2" w:rsidR="002E76C4" w:rsidRDefault="5E475963" w:rsidP="5FFE27F1">
      <w:pPr>
        <w:jc w:val="both"/>
        <w:rPr>
          <w:rFonts w:eastAsia="Arial" w:cs="Arial"/>
          <w:b/>
          <w:bCs/>
          <w:i/>
          <w:iCs/>
          <w:color w:val="1F497D"/>
        </w:rPr>
      </w:pPr>
      <w:r>
        <w:t xml:space="preserve">Numerous sessions are offered </w:t>
      </w:r>
      <w:r w:rsidR="00205A8D">
        <w:t>throughout the year to help students develop their Information Skills further to support their academic success and employability.  These include sessions on identifying fake news, using statistics</w:t>
      </w:r>
      <w:r w:rsidR="00205A8D" w:rsidRPr="00E57149">
        <w:t>,</w:t>
      </w:r>
      <w:r w:rsidR="009205E3" w:rsidRPr="00E57149">
        <w:t xml:space="preserve"> </w:t>
      </w:r>
      <w:r w:rsidR="6E4EA49C" w:rsidRPr="00E57149">
        <w:t xml:space="preserve">Copyright </w:t>
      </w:r>
      <w:r w:rsidR="009205E3" w:rsidRPr="00E57149">
        <w:t xml:space="preserve">awareness, </w:t>
      </w:r>
      <w:r w:rsidR="0988966C" w:rsidRPr="00E57149">
        <w:t xml:space="preserve">and </w:t>
      </w:r>
      <w:r w:rsidR="009205E3" w:rsidRPr="00E57149">
        <w:t xml:space="preserve">managing </w:t>
      </w:r>
      <w:r w:rsidR="3B75B84D" w:rsidRPr="00E57149">
        <w:t xml:space="preserve">your online identity. </w:t>
      </w:r>
      <w:r w:rsidRPr="00E57149">
        <w:rPr>
          <w:rFonts w:eastAsia="Arial" w:cs="Arial"/>
          <w:b/>
          <w:bCs/>
          <w:i/>
          <w:iCs/>
          <w:color w:val="1F497D"/>
        </w:rPr>
        <w:t xml:space="preserve"> </w:t>
      </w:r>
    </w:p>
    <w:p w14:paraId="63379A24" w14:textId="77777777" w:rsidR="002E76C4" w:rsidRDefault="002E76C4" w:rsidP="5FFE27F1">
      <w:pPr>
        <w:jc w:val="both"/>
        <w:rPr>
          <w:rFonts w:eastAsia="Arial" w:cs="Arial"/>
          <w:b/>
          <w:bCs/>
          <w:i/>
          <w:iCs/>
          <w:color w:val="1F497D"/>
        </w:rPr>
      </w:pPr>
    </w:p>
    <w:p w14:paraId="1A35B311" w14:textId="7BBB8058" w:rsidR="00791C1F" w:rsidRPr="008F7186" w:rsidRDefault="5E475963" w:rsidP="5FFE27F1">
      <w:pPr>
        <w:jc w:val="both"/>
      </w:pPr>
      <w:r w:rsidRPr="00E57149">
        <w:t>The</w:t>
      </w:r>
      <w:r>
        <w:t xml:space="preserv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 xml:space="preserve">Institute </w:t>
      </w:r>
      <w:r>
        <w:t xml:space="preserve">meetings where invited, including </w:t>
      </w:r>
      <w:r w:rsidR="001B715B">
        <w:t xml:space="preserve">the Institute </w:t>
      </w:r>
      <w:r>
        <w:t xml:space="preserve">Board. For further information on </w:t>
      </w:r>
      <w:r w:rsidR="009205E3">
        <w:t>InfoSkills</w:t>
      </w:r>
      <w:r>
        <w:t xml:space="preserve"> provision go to: </w:t>
      </w:r>
      <w:hyperlink r:id="rId42">
        <w:r w:rsidR="009205E3" w:rsidRPr="0ADC81EB">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01979F71" w14:textId="77777777" w:rsidR="002E76C4" w:rsidRDefault="009205E3" w:rsidP="005A37DC">
      <w:pPr>
        <w:jc w:val="both"/>
        <w:rPr>
          <w:rStyle w:val="normaltextrun"/>
          <w:color w:val="000000"/>
          <w:shd w:val="clear" w:color="auto" w:fill="FFFFFF"/>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w:t>
      </w:r>
    </w:p>
    <w:p w14:paraId="2AC1D057" w14:textId="77777777" w:rsidR="002E76C4" w:rsidRDefault="002E76C4" w:rsidP="005A37DC">
      <w:pPr>
        <w:jc w:val="both"/>
        <w:rPr>
          <w:rStyle w:val="normaltextrun"/>
          <w:color w:val="000000"/>
          <w:shd w:val="clear" w:color="auto" w:fill="FFFFFF"/>
        </w:rPr>
      </w:pPr>
    </w:p>
    <w:p w14:paraId="228DCE30" w14:textId="77777777" w:rsidR="002E76C4" w:rsidRDefault="009205E3" w:rsidP="005A37DC">
      <w:pPr>
        <w:jc w:val="both"/>
        <w:rPr>
          <w:rStyle w:val="normaltextrun"/>
          <w:color w:val="000000"/>
          <w:shd w:val="clear" w:color="auto" w:fill="FFFFFF"/>
        </w:rPr>
      </w:pPr>
      <w:r w:rsidRPr="60269D23">
        <w:rPr>
          <w:rStyle w:val="normaltextrun"/>
          <w:color w:val="000000"/>
          <w:shd w:val="clear" w:color="auto" w:fill="FFFFFF"/>
        </w:rPr>
        <w:t xml:space="preserve">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w:t>
      </w:r>
    </w:p>
    <w:p w14:paraId="6EA21BA5" w14:textId="77777777" w:rsidR="002E76C4" w:rsidRDefault="002E76C4" w:rsidP="005A37DC">
      <w:pPr>
        <w:jc w:val="both"/>
        <w:rPr>
          <w:rStyle w:val="normaltextrun"/>
          <w:color w:val="000000"/>
          <w:shd w:val="clear" w:color="auto" w:fill="FFFFFF"/>
        </w:rPr>
      </w:pPr>
    </w:p>
    <w:p w14:paraId="535E8F18" w14:textId="352BDBF5" w:rsidR="009205E3" w:rsidRPr="007A5BEC" w:rsidRDefault="009205E3" w:rsidP="005A37DC">
      <w:pPr>
        <w:jc w:val="both"/>
        <w:rPr>
          <w:rFonts w:ascii="Segoe UI" w:eastAsia="Segoe UI" w:hAnsi="Segoe UI" w:cs="Segoe UI"/>
          <w:sz w:val="18"/>
          <w:szCs w:val="18"/>
        </w:rPr>
      </w:pPr>
      <w:r w:rsidRPr="60269D23">
        <w:rPr>
          <w:rStyle w:val="normaltextrun"/>
          <w:color w:val="000000"/>
          <w:shd w:val="clear" w:color="auto" w:fill="FFFFFF"/>
        </w:rPr>
        <w:t xml:space="preserve">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1CB7DD76" w14:textId="7C287D66" w:rsidR="009205E3" w:rsidRDefault="00FA334E" w:rsidP="36AA3193">
      <w:pPr>
        <w:jc w:val="both"/>
        <w:rPr>
          <w:rStyle w:val="normaltextrun"/>
        </w:rPr>
      </w:pPr>
      <w:r>
        <w:t xml:space="preserve">For recent service developments, updates and contact information please visit the University Library website at </w:t>
      </w:r>
      <w:hyperlink r:id="rId43">
        <w:r w:rsidRPr="0ADC81EB">
          <w:rPr>
            <w:color w:val="0000FF"/>
            <w:u w:val="single"/>
          </w:rPr>
          <w:t>http://www.uwtsd.ac.uk/library/</w:t>
        </w:r>
      </w:hyperlink>
      <w:r w:rsidRPr="0ADC81EB">
        <w:rPr>
          <w:rFonts w:eastAsia="Arial" w:cs="Arial"/>
        </w:rPr>
        <w:t xml:space="preserve">.  </w:t>
      </w:r>
      <w:r w:rsidRPr="005C0570">
        <w:rPr>
          <w:rStyle w:val="normaltextrun"/>
        </w:rPr>
        <w:t>Please also</w:t>
      </w:r>
      <w:r w:rsidRPr="0ADC81EB">
        <w:rPr>
          <w:rStyle w:val="normaltextrun"/>
        </w:rPr>
        <w:t xml:space="preserve"> follow the Library and Learning Resources </w:t>
      </w:r>
      <w:r w:rsidR="009205E3" w:rsidRPr="0ADC81EB">
        <w:rPr>
          <w:rStyle w:val="normaltextrun"/>
        </w:rPr>
        <w:t xml:space="preserve">on </w:t>
      </w:r>
      <w:r w:rsidRPr="0ADC81EB">
        <w:rPr>
          <w:rStyle w:val="normaltextrun"/>
        </w:rPr>
        <w:t>Facebook</w:t>
      </w:r>
      <w:r w:rsidR="009205E3" w:rsidRPr="0ADC81EB">
        <w:rPr>
          <w:rStyle w:val="normaltextrun"/>
        </w:rPr>
        <w:t>, Instagram</w:t>
      </w:r>
      <w:r w:rsidR="00D626C3" w:rsidRPr="0ADC81EB">
        <w:rPr>
          <w:rStyle w:val="normaltextrun"/>
        </w:rPr>
        <w:t xml:space="preserve"> </w:t>
      </w:r>
      <w:r w:rsidR="009205E3" w:rsidRPr="0ADC81EB">
        <w:rPr>
          <w:rStyle w:val="normaltextrun"/>
        </w:rPr>
        <w:t>or</w:t>
      </w:r>
      <w:r w:rsidR="005A37DC" w:rsidRPr="0ADC81EB">
        <w:rPr>
          <w:rStyle w:val="normaltextrun"/>
        </w:rPr>
        <w:t xml:space="preserve"> </w:t>
      </w:r>
      <w:r w:rsidRPr="0ADC81EB">
        <w:rPr>
          <w:rStyle w:val="normaltextrun"/>
        </w:rPr>
        <w:t>Twitter for up-to-date news, service developments and information on new services and resources</w:t>
      </w:r>
      <w:r w:rsidR="009205E3" w:rsidRPr="0ADC81EB">
        <w:rPr>
          <w:rStyle w:val="normaltextrun"/>
        </w:rPr>
        <w:t>: @UWTSDLib</w:t>
      </w:r>
      <w:r w:rsidR="00F61A0F">
        <w:rPr>
          <w:rStyle w:val="normaltextrun"/>
        </w:rPr>
        <w:t>.</w:t>
      </w:r>
    </w:p>
    <w:p w14:paraId="385F9EA0" w14:textId="45E19BA8" w:rsidR="002E76C4" w:rsidRDefault="002E76C4" w:rsidP="36AA3193">
      <w:pPr>
        <w:jc w:val="both"/>
        <w:rPr>
          <w:rStyle w:val="normaltextrun"/>
        </w:rPr>
      </w:pPr>
    </w:p>
    <w:p w14:paraId="7B1D4A1A" w14:textId="77777777" w:rsidR="002E76C4" w:rsidRDefault="002E76C4" w:rsidP="36AA3193">
      <w:pPr>
        <w:jc w:val="both"/>
        <w:rPr>
          <w:rStyle w:val="normaltextrun"/>
        </w:rPr>
      </w:pPr>
    </w:p>
    <w:p w14:paraId="1B14BD87" w14:textId="6BFEF876" w:rsidR="7E6F259D" w:rsidRPr="0059347E" w:rsidRDefault="7E6F259D" w:rsidP="0059347E">
      <w:pPr>
        <w:pStyle w:val="Heading1"/>
      </w:pPr>
      <w:bookmarkStart w:id="18" w:name="_Toc107389557"/>
      <w:r w:rsidRPr="0059347E">
        <w:lastRenderedPageBreak/>
        <w:t>DIGITAL CREATIVITY AND LEARNING (DCL)</w:t>
      </w:r>
      <w:bookmarkEnd w:id="18"/>
    </w:p>
    <w:p w14:paraId="5EA9062A" w14:textId="036A8768" w:rsidR="7E6F259D" w:rsidRDefault="7E6F259D" w:rsidP="7E6F259D">
      <w:pPr>
        <w:jc w:val="both"/>
        <w:rPr>
          <w:rStyle w:val="normaltextrun"/>
          <w:b/>
          <w:bCs/>
          <w:szCs w:val="22"/>
        </w:rPr>
      </w:pPr>
      <w:r w:rsidRPr="00264F7F">
        <w:rPr>
          <w:rStyle w:val="normaltextrun"/>
          <w:b/>
          <w:szCs w:val="22"/>
        </w:rPr>
        <w:t>Digital learning</w:t>
      </w:r>
    </w:p>
    <w:p w14:paraId="0509FE88" w14:textId="186071D4" w:rsidR="7E6F259D" w:rsidRPr="00264F7F" w:rsidRDefault="7E6F259D" w:rsidP="7E6F259D">
      <w:pPr>
        <w:jc w:val="both"/>
        <w:rPr>
          <w:rStyle w:val="normaltextrun"/>
          <w:b/>
          <w:szCs w:val="22"/>
        </w:rPr>
      </w:pPr>
    </w:p>
    <w:p w14:paraId="6392A8C6" w14:textId="26D72C35" w:rsidR="7E6F259D" w:rsidRDefault="7E6F259D" w:rsidP="7E6F259D">
      <w:pPr>
        <w:jc w:val="both"/>
        <w:rPr>
          <w:rStyle w:val="normaltextrun"/>
          <w:szCs w:val="22"/>
        </w:rPr>
      </w:pPr>
      <w:r w:rsidRPr="7E6F259D">
        <w:rPr>
          <w:rStyle w:val="normaltextrun"/>
          <w:szCs w:val="22"/>
        </w:rPr>
        <w:t xml:space="preserve">Digital learning encompasses a wide variety of learning models and approaches, digital technologies, and services, therefore, playing a vital role in how content is delivered and how students learn. </w:t>
      </w:r>
      <w:r w:rsidR="00D35728">
        <w:rPr>
          <w:rStyle w:val="normaltextrun"/>
          <w:szCs w:val="22"/>
        </w:rPr>
        <w:t xml:space="preserve"> </w:t>
      </w:r>
      <w:r w:rsidRPr="7E6F259D">
        <w:rPr>
          <w:rStyle w:val="normaltextrun"/>
          <w:szCs w:val="22"/>
        </w:rPr>
        <w:t xml:space="preserve">The Covid </w:t>
      </w:r>
      <w:r w:rsidR="00335D19">
        <w:rPr>
          <w:rStyle w:val="normaltextrun"/>
          <w:szCs w:val="22"/>
        </w:rPr>
        <w:t>pandemic</w:t>
      </w:r>
      <w:r w:rsidRPr="7E6F259D">
        <w:rPr>
          <w:rStyle w:val="normaltextrun"/>
          <w:szCs w:val="22"/>
        </w:rPr>
        <w:t xml:space="preserve"> has been a catalyst to elevating the significance of high-quality digital teaching and learning resources, and also the importance of ensuring parity for both face-to-face and remote learning experiences. </w:t>
      </w:r>
    </w:p>
    <w:p w14:paraId="72C2812C" w14:textId="6AD9E7CB" w:rsidR="7E6F259D" w:rsidRDefault="7E6F259D" w:rsidP="7E6F259D">
      <w:pPr>
        <w:jc w:val="both"/>
        <w:rPr>
          <w:rStyle w:val="normaltextrun"/>
          <w:szCs w:val="22"/>
        </w:rPr>
      </w:pPr>
    </w:p>
    <w:p w14:paraId="24DE433D" w14:textId="7F774A6D" w:rsidR="7E6F259D" w:rsidRDefault="7E6F259D" w:rsidP="7E6F259D">
      <w:pPr>
        <w:jc w:val="both"/>
        <w:rPr>
          <w:rStyle w:val="normaltextrun"/>
          <w:szCs w:val="22"/>
        </w:rPr>
      </w:pPr>
      <w:r w:rsidRPr="7E6F259D">
        <w:rPr>
          <w:rStyle w:val="normaltextrun"/>
          <w:szCs w:val="22"/>
        </w:rPr>
        <w:t>A well-developed package of digital learning materials can:</w:t>
      </w:r>
    </w:p>
    <w:p w14:paraId="1E6F243F" w14:textId="77777777" w:rsidR="002E76C4" w:rsidRPr="002E76C4" w:rsidRDefault="002E76C4" w:rsidP="7E6F259D">
      <w:pPr>
        <w:jc w:val="both"/>
        <w:rPr>
          <w:rStyle w:val="normaltextrun"/>
          <w:sz w:val="10"/>
          <w:szCs w:val="10"/>
        </w:rPr>
      </w:pPr>
    </w:p>
    <w:p w14:paraId="71A6B3AB" w14:textId="2CDC70EB" w:rsidR="7E6F259D" w:rsidRPr="00D35728" w:rsidRDefault="7E6F259D" w:rsidP="00D35728">
      <w:pPr>
        <w:ind w:left="567" w:firstLine="426"/>
        <w:jc w:val="both"/>
        <w:rPr>
          <w:rStyle w:val="normaltextrun"/>
          <w:i/>
          <w:iCs/>
          <w:szCs w:val="22"/>
        </w:rPr>
      </w:pPr>
      <w:r w:rsidRPr="7E6F259D">
        <w:rPr>
          <w:rStyle w:val="normaltextrun"/>
          <w:szCs w:val="22"/>
        </w:rPr>
        <w:t>•</w:t>
      </w:r>
      <w:r>
        <w:tab/>
      </w:r>
      <w:r w:rsidRPr="00D35728">
        <w:rPr>
          <w:rStyle w:val="normaltextrun"/>
          <w:i/>
          <w:iCs/>
          <w:szCs w:val="22"/>
        </w:rPr>
        <w:t xml:space="preserve">Improve learning experience </w:t>
      </w:r>
    </w:p>
    <w:p w14:paraId="3AF61C3C" w14:textId="33019707" w:rsidR="7E6F259D" w:rsidRPr="00D35728" w:rsidRDefault="7E6F259D" w:rsidP="00D35728">
      <w:pPr>
        <w:ind w:left="567" w:firstLine="426"/>
        <w:jc w:val="both"/>
        <w:rPr>
          <w:rStyle w:val="normaltextrun"/>
          <w:i/>
          <w:iCs/>
          <w:szCs w:val="22"/>
        </w:rPr>
      </w:pPr>
      <w:r w:rsidRPr="00D35728">
        <w:rPr>
          <w:rStyle w:val="normaltextrun"/>
          <w:i/>
          <w:iCs/>
          <w:szCs w:val="22"/>
        </w:rPr>
        <w:t>•</w:t>
      </w:r>
      <w:r w:rsidRPr="00D35728">
        <w:rPr>
          <w:i/>
          <w:iCs/>
        </w:rPr>
        <w:tab/>
      </w:r>
      <w:r w:rsidRPr="00D35728">
        <w:rPr>
          <w:rStyle w:val="normaltextrun"/>
          <w:i/>
          <w:iCs/>
          <w:szCs w:val="22"/>
        </w:rPr>
        <w:t>Widen participation and collaboration</w:t>
      </w:r>
    </w:p>
    <w:p w14:paraId="1004B021" w14:textId="6C355AEB" w:rsidR="7E6F259D" w:rsidRPr="00D35728" w:rsidRDefault="7E6F259D" w:rsidP="00D35728">
      <w:pPr>
        <w:ind w:left="567" w:firstLine="426"/>
        <w:jc w:val="both"/>
        <w:rPr>
          <w:rStyle w:val="normaltextrun"/>
          <w:i/>
          <w:iCs/>
          <w:szCs w:val="22"/>
        </w:rPr>
      </w:pPr>
      <w:r w:rsidRPr="00D35728">
        <w:rPr>
          <w:rStyle w:val="normaltextrun"/>
          <w:i/>
          <w:iCs/>
          <w:szCs w:val="22"/>
        </w:rPr>
        <w:t>•</w:t>
      </w:r>
      <w:r w:rsidRPr="00D35728">
        <w:rPr>
          <w:i/>
          <w:iCs/>
        </w:rPr>
        <w:tab/>
      </w:r>
      <w:r w:rsidRPr="00D35728">
        <w:rPr>
          <w:rStyle w:val="normaltextrun"/>
          <w:i/>
          <w:iCs/>
          <w:szCs w:val="22"/>
        </w:rPr>
        <w:t xml:space="preserve">Improve accessibility </w:t>
      </w:r>
    </w:p>
    <w:p w14:paraId="118BC33C" w14:textId="27C7B616" w:rsidR="7E6F259D" w:rsidRDefault="7E6F259D" w:rsidP="00D35728">
      <w:pPr>
        <w:ind w:left="567" w:firstLine="426"/>
        <w:jc w:val="both"/>
        <w:rPr>
          <w:rStyle w:val="normaltextrun"/>
          <w:i/>
          <w:iCs/>
          <w:szCs w:val="22"/>
        </w:rPr>
      </w:pPr>
      <w:r w:rsidRPr="00D35728">
        <w:rPr>
          <w:rStyle w:val="normaltextrun"/>
          <w:i/>
          <w:iCs/>
          <w:szCs w:val="22"/>
        </w:rPr>
        <w:t>•</w:t>
      </w:r>
      <w:r w:rsidRPr="00D35728">
        <w:rPr>
          <w:i/>
          <w:iCs/>
        </w:rPr>
        <w:tab/>
      </w:r>
      <w:r w:rsidRPr="00D35728">
        <w:rPr>
          <w:rStyle w:val="normaltextrun"/>
          <w:i/>
          <w:iCs/>
          <w:szCs w:val="22"/>
        </w:rPr>
        <w:t>Develop key employability skills</w:t>
      </w:r>
    </w:p>
    <w:p w14:paraId="33A132C0" w14:textId="4A24B189" w:rsidR="00335D19" w:rsidRDefault="00335D19" w:rsidP="00D35728">
      <w:pPr>
        <w:ind w:left="567" w:firstLine="426"/>
        <w:jc w:val="both"/>
        <w:rPr>
          <w:rStyle w:val="normaltextrun"/>
          <w:i/>
          <w:iCs/>
          <w:szCs w:val="22"/>
        </w:rPr>
      </w:pPr>
    </w:p>
    <w:p w14:paraId="7CBBC10A" w14:textId="77777777" w:rsidR="00335D19" w:rsidRPr="00D35728" w:rsidRDefault="00335D19" w:rsidP="00D35728">
      <w:pPr>
        <w:ind w:left="567" w:firstLine="426"/>
        <w:jc w:val="both"/>
        <w:rPr>
          <w:rStyle w:val="normaltextrun"/>
          <w:i/>
          <w:iCs/>
          <w:szCs w:val="22"/>
        </w:rPr>
      </w:pPr>
    </w:p>
    <w:p w14:paraId="22461E97" w14:textId="759ADF1D" w:rsidR="00A433C3" w:rsidRPr="0059347E" w:rsidRDefault="00A433C3" w:rsidP="0059347E">
      <w:pPr>
        <w:pStyle w:val="Heading1"/>
      </w:pPr>
      <w:bookmarkStart w:id="19" w:name="_Toc107389558"/>
      <w:r w:rsidRPr="0059347E">
        <w:t>IT SERVICE DELIVERY</w:t>
      </w:r>
      <w:bookmarkEnd w:id="19"/>
    </w:p>
    <w:p w14:paraId="77103D40" w14:textId="0069DC19" w:rsidR="00A433C3" w:rsidRPr="00A433C3" w:rsidRDefault="00A433C3" w:rsidP="00072B7A">
      <w:pPr>
        <w:spacing w:after="160" w:line="259" w:lineRule="auto"/>
        <w:jc w:val="both"/>
        <w:rPr>
          <w:rFonts w:eastAsia="DengXian" w:cs="Arial"/>
          <w:szCs w:val="22"/>
          <w:lang w:eastAsia="zh-CN"/>
        </w:rPr>
      </w:pPr>
      <w:r w:rsidRPr="00A433C3">
        <w:rPr>
          <w:rFonts w:eastAsia="DengXian" w:cs="Arial"/>
          <w:szCs w:val="22"/>
          <w:lang w:eastAsia="zh-CN"/>
        </w:rPr>
        <w:t xml:space="preserve">IT support is available through our </w:t>
      </w:r>
      <w:hyperlink r:id="rId44" w:history="1">
        <w:r w:rsidRPr="00A433C3">
          <w:rPr>
            <w:rFonts w:eastAsia="DengXian" w:cs="Arial"/>
            <w:color w:val="0563C1"/>
            <w:szCs w:val="22"/>
            <w:u w:val="single"/>
            <w:lang w:eastAsia="zh-CN"/>
          </w:rPr>
          <w:t>IT Service Desk</w:t>
        </w:r>
      </w:hyperlink>
      <w:r w:rsidRPr="00A433C3">
        <w:rPr>
          <w:rFonts w:eastAsia="DengXian" w:cs="Arial"/>
          <w:szCs w:val="22"/>
          <w:lang w:eastAsia="zh-CN"/>
        </w:rPr>
        <w:t xml:space="preserve"> who are available to help and assist you over the phone, in person or via our online Web Help Desk system.</w:t>
      </w:r>
    </w:p>
    <w:p w14:paraId="450ABB82" w14:textId="77777777" w:rsidR="00A433C3" w:rsidRPr="00A433C3" w:rsidRDefault="00A433C3" w:rsidP="00072B7A">
      <w:pPr>
        <w:spacing w:after="160" w:line="259" w:lineRule="auto"/>
        <w:jc w:val="both"/>
        <w:rPr>
          <w:rFonts w:eastAsia="DengXian" w:cs="Arial"/>
          <w:szCs w:val="22"/>
          <w:lang w:eastAsia="zh-CN"/>
        </w:rPr>
      </w:pPr>
      <w:r w:rsidRPr="00A433C3">
        <w:rPr>
          <w:rFonts w:eastAsia="DengXian" w:cs="Arial"/>
          <w:szCs w:val="22"/>
          <w:lang w:eastAsia="zh-CN"/>
        </w:rPr>
        <w:t xml:space="preserve">To request IT Support, visit our </w:t>
      </w:r>
      <w:hyperlink r:id="rId45" w:history="1">
        <w:r w:rsidRPr="00A433C3">
          <w:rPr>
            <w:rFonts w:eastAsia="DengXian" w:cs="Arial"/>
            <w:color w:val="0563C1"/>
            <w:szCs w:val="22"/>
            <w:u w:val="single"/>
            <w:lang w:eastAsia="zh-CN"/>
          </w:rPr>
          <w:t>Web Help Desk</w:t>
        </w:r>
      </w:hyperlink>
      <w:r w:rsidRPr="00A433C3">
        <w:rPr>
          <w:rFonts w:eastAsia="DengXian" w:cs="Arial"/>
          <w:szCs w:val="22"/>
          <w:lang w:eastAsia="zh-CN"/>
        </w:rPr>
        <w:t xml:space="preserve"> service. Alternatively, we also provide telephone support 24 hours a day, 365 days a year so no matter when you may need assistance, we’re here to help by calling us on 0300 500 5055.</w:t>
      </w:r>
    </w:p>
    <w:p w14:paraId="47C83C6C" w14:textId="77777777" w:rsidR="00A433C3" w:rsidRPr="00A433C3" w:rsidRDefault="00A433C3" w:rsidP="00072B7A">
      <w:pPr>
        <w:jc w:val="both"/>
        <w:rPr>
          <w:b/>
          <w:bCs/>
        </w:rPr>
      </w:pPr>
      <w:r w:rsidRPr="00A433C3">
        <w:rPr>
          <w:b/>
          <w:bCs/>
        </w:rPr>
        <w:t>Wi-Fi</w:t>
      </w:r>
    </w:p>
    <w:p w14:paraId="39F35A60" w14:textId="05E00D9F" w:rsidR="00A433C3" w:rsidRDefault="00A433C3" w:rsidP="002E76C4">
      <w:pPr>
        <w:jc w:val="both"/>
        <w:rPr>
          <w:rFonts w:eastAsia="DengXian" w:cs="Arial"/>
          <w:szCs w:val="22"/>
          <w:lang w:eastAsia="zh-CN"/>
        </w:rPr>
      </w:pPr>
      <w:r w:rsidRPr="00A433C3">
        <w:rPr>
          <w:rFonts w:eastAsia="DengXian" w:cs="Arial"/>
          <w:szCs w:val="22"/>
          <w:lang w:eastAsia="zh-CN"/>
        </w:rPr>
        <w:t xml:space="preserve">All students can access our </w:t>
      </w:r>
      <w:hyperlink r:id="rId46" w:history="1">
        <w:r w:rsidRPr="00A433C3">
          <w:rPr>
            <w:rFonts w:eastAsia="DengXian" w:cs="Arial"/>
            <w:color w:val="0563C1"/>
            <w:szCs w:val="22"/>
            <w:u w:val="single"/>
            <w:lang w:eastAsia="zh-CN"/>
          </w:rPr>
          <w:t>eduroam wireless network</w:t>
        </w:r>
      </w:hyperlink>
      <w:r w:rsidRPr="00A433C3">
        <w:rPr>
          <w:rFonts w:eastAsia="DengXian" w:cs="Arial"/>
          <w:szCs w:val="22"/>
          <w:lang w:eastAsia="zh-CN"/>
        </w:rPr>
        <w:t xml:space="preserve"> on their laptop, mobile phone or tablet. Eduroam is the wireless network available to use across all campuses. Eduroam also provides you with Wi-Fi access at any other eduroam enabled institution across the world.</w:t>
      </w:r>
    </w:p>
    <w:p w14:paraId="041A3EAE" w14:textId="77777777" w:rsidR="00E931CA" w:rsidRPr="00A433C3" w:rsidRDefault="00E931CA" w:rsidP="00072B7A">
      <w:pPr>
        <w:jc w:val="both"/>
        <w:rPr>
          <w:rFonts w:eastAsia="DengXian" w:cs="Arial"/>
          <w:szCs w:val="22"/>
          <w:lang w:eastAsia="zh-CN"/>
        </w:rPr>
      </w:pPr>
    </w:p>
    <w:p w14:paraId="47DEE340" w14:textId="77777777" w:rsidR="00A433C3" w:rsidRPr="00A433C3" w:rsidRDefault="00A433C3" w:rsidP="00072B7A">
      <w:pPr>
        <w:jc w:val="both"/>
        <w:rPr>
          <w:rFonts w:cs="Arial"/>
          <w:b/>
          <w:bCs/>
        </w:rPr>
      </w:pPr>
      <w:r w:rsidRPr="00A433C3">
        <w:rPr>
          <w:rFonts w:cs="Arial"/>
          <w:b/>
          <w:bCs/>
        </w:rPr>
        <w:t>Open Access Computers &amp; Booking Facilities</w:t>
      </w:r>
    </w:p>
    <w:p w14:paraId="4CC0E7F0" w14:textId="4623529D" w:rsidR="00A433C3" w:rsidRDefault="00A433C3" w:rsidP="00072B7A">
      <w:pPr>
        <w:jc w:val="both"/>
        <w:rPr>
          <w:rFonts w:eastAsia="DengXian" w:cs="Arial"/>
          <w:szCs w:val="22"/>
          <w:lang w:eastAsia="zh-CN"/>
        </w:rPr>
      </w:pPr>
      <w:r w:rsidRPr="00A433C3">
        <w:rPr>
          <w:rFonts w:eastAsia="DengXian" w:cs="Arial"/>
          <w:szCs w:val="22"/>
          <w:lang w:eastAsia="zh-CN"/>
        </w:rPr>
        <w:t xml:space="preserve">Students can access general IT facilities through our </w:t>
      </w:r>
      <w:hyperlink r:id="rId47" w:history="1">
        <w:r w:rsidRPr="00A433C3">
          <w:rPr>
            <w:rFonts w:eastAsia="DengXian" w:cs="Arial"/>
            <w:color w:val="0563C1"/>
            <w:szCs w:val="22"/>
            <w:u w:val="single"/>
            <w:lang w:eastAsia="zh-CN"/>
          </w:rPr>
          <w:t>open access computer areas</w:t>
        </w:r>
      </w:hyperlink>
      <w:r w:rsidRPr="00A433C3">
        <w:rPr>
          <w:rFonts w:eastAsia="DengXian" w:cs="Arial"/>
          <w:szCs w:val="22"/>
          <w:lang w:eastAsia="zh-CN"/>
        </w:rPr>
        <w:t xml:space="preserve"> across our University campuses.</w:t>
      </w:r>
    </w:p>
    <w:p w14:paraId="54251BAA" w14:textId="77777777" w:rsidR="00E931CA" w:rsidRPr="00A433C3" w:rsidRDefault="00E931CA" w:rsidP="00072B7A">
      <w:pPr>
        <w:jc w:val="both"/>
        <w:rPr>
          <w:rFonts w:eastAsia="DengXian" w:cs="Arial"/>
          <w:szCs w:val="22"/>
          <w:lang w:eastAsia="zh-CN"/>
        </w:rPr>
      </w:pPr>
    </w:p>
    <w:p w14:paraId="1F8ECC4A" w14:textId="28CE470D" w:rsidR="00A433C3" w:rsidRDefault="00A433C3" w:rsidP="00072B7A">
      <w:pPr>
        <w:jc w:val="both"/>
        <w:rPr>
          <w:rFonts w:cs="Arial"/>
          <w:b/>
          <w:bCs/>
          <w:i/>
          <w:iCs/>
        </w:rPr>
      </w:pPr>
      <w:r w:rsidRPr="00A433C3">
        <w:rPr>
          <w:rFonts w:cs="Arial"/>
          <w:b/>
          <w:bCs/>
          <w:i/>
          <w:iCs/>
        </w:rPr>
        <w:t>What do computer rooms offer?</w:t>
      </w:r>
    </w:p>
    <w:p w14:paraId="0C88801D" w14:textId="77777777" w:rsidR="002E76C4" w:rsidRPr="002E76C4" w:rsidRDefault="002E76C4" w:rsidP="00072B7A">
      <w:pPr>
        <w:jc w:val="both"/>
        <w:rPr>
          <w:rFonts w:cs="Arial"/>
          <w:b/>
          <w:bCs/>
          <w:i/>
          <w:iCs/>
          <w:sz w:val="10"/>
          <w:szCs w:val="10"/>
        </w:rPr>
      </w:pPr>
    </w:p>
    <w:p w14:paraId="443FEE27"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PCs connected to the University’s data network</w:t>
      </w:r>
    </w:p>
    <w:p w14:paraId="63A01BA4"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Usually a multifunctional device (MFD) offering colour and black and white printing, copying and scanning or a colour laser printer</w:t>
      </w:r>
    </w:p>
    <w:p w14:paraId="10515BBE"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May also contain wireless access and more specialised equipment such as plotters, Sports Analysis Equipment and audio visual equipment</w:t>
      </w:r>
    </w:p>
    <w:p w14:paraId="1C39307D" w14:textId="77777777"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Long opening hours with many of them open 24/7</w:t>
      </w:r>
    </w:p>
    <w:p w14:paraId="5905E22E" w14:textId="48A7A2B2" w:rsidR="00A433C3" w:rsidRPr="00A433C3" w:rsidRDefault="00A433C3" w:rsidP="00072B7A">
      <w:pPr>
        <w:numPr>
          <w:ilvl w:val="0"/>
          <w:numId w:val="36"/>
        </w:numPr>
        <w:jc w:val="both"/>
        <w:rPr>
          <w:rFonts w:eastAsia="DengXian" w:cs="Arial"/>
          <w:szCs w:val="22"/>
          <w:lang w:eastAsia="zh-CN"/>
        </w:rPr>
      </w:pPr>
      <w:r w:rsidRPr="00A433C3">
        <w:rPr>
          <w:rFonts w:eastAsia="DengXian" w:cs="Arial"/>
          <w:szCs w:val="22"/>
          <w:lang w:eastAsia="zh-CN"/>
        </w:rPr>
        <w:t xml:space="preserve">Ability to </w:t>
      </w:r>
      <w:hyperlink r:id="rId48" w:history="1">
        <w:r w:rsidRPr="00A433C3">
          <w:rPr>
            <w:rFonts w:eastAsia="DengXian" w:cs="Arial"/>
            <w:color w:val="0563C1"/>
            <w:szCs w:val="22"/>
            <w:u w:val="single"/>
            <w:lang w:eastAsia="zh-CN"/>
          </w:rPr>
          <w:t>pre-book a PC</w:t>
        </w:r>
      </w:hyperlink>
      <w:r w:rsidRPr="00A433C3">
        <w:rPr>
          <w:rFonts w:eastAsia="DengXian" w:cs="Arial"/>
          <w:szCs w:val="22"/>
          <w:lang w:eastAsia="zh-CN"/>
        </w:rPr>
        <w:t xml:space="preserve"> to use remotely to make sure you have access at the time you need to study.</w:t>
      </w:r>
    </w:p>
    <w:p w14:paraId="42F49EF2" w14:textId="77777777" w:rsidR="00E931CA" w:rsidRDefault="00E931CA" w:rsidP="00072B7A">
      <w:pPr>
        <w:jc w:val="both"/>
        <w:rPr>
          <w:rFonts w:cs="Arial"/>
          <w:b/>
          <w:bCs/>
        </w:rPr>
      </w:pPr>
    </w:p>
    <w:p w14:paraId="51C2F672" w14:textId="2EA31F4D" w:rsidR="00A433C3" w:rsidRPr="00A433C3" w:rsidRDefault="00A433C3" w:rsidP="00072B7A">
      <w:pPr>
        <w:jc w:val="both"/>
        <w:rPr>
          <w:rFonts w:cs="Arial"/>
          <w:b/>
          <w:bCs/>
        </w:rPr>
      </w:pPr>
      <w:r w:rsidRPr="00A433C3">
        <w:rPr>
          <w:rFonts w:cs="Arial"/>
          <w:b/>
          <w:bCs/>
        </w:rPr>
        <w:t>Student IT Exclusives</w:t>
      </w:r>
    </w:p>
    <w:p w14:paraId="3F75574B"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 xml:space="preserve">We provide students with access to free or heavily discounted software and computer solutions through our </w:t>
      </w:r>
      <w:hyperlink r:id="rId49" w:history="1">
        <w:r w:rsidRPr="00A433C3">
          <w:rPr>
            <w:rFonts w:eastAsia="DengXian" w:cs="Arial"/>
            <w:color w:val="0563C1"/>
            <w:szCs w:val="22"/>
            <w:u w:val="single"/>
            <w:lang w:eastAsia="zh-CN"/>
          </w:rPr>
          <w:t>Student IT Exclusives offers</w:t>
        </w:r>
      </w:hyperlink>
      <w:r w:rsidRPr="00A433C3">
        <w:rPr>
          <w:rFonts w:eastAsia="DengXian" w:cs="Arial"/>
          <w:szCs w:val="22"/>
          <w:lang w:eastAsia="zh-CN"/>
        </w:rPr>
        <w:t>.</w:t>
      </w:r>
    </w:p>
    <w:p w14:paraId="5161A7AA" w14:textId="77777777" w:rsidR="00E931CA" w:rsidRDefault="00E931CA" w:rsidP="00072B7A">
      <w:pPr>
        <w:jc w:val="both"/>
        <w:rPr>
          <w:rFonts w:cs="Arial"/>
          <w:b/>
          <w:bCs/>
          <w:i/>
          <w:iCs/>
        </w:rPr>
      </w:pPr>
    </w:p>
    <w:p w14:paraId="13A2B6F5" w14:textId="3D8278D0" w:rsidR="00A433C3" w:rsidRPr="00A433C3" w:rsidRDefault="00A433C3" w:rsidP="00072B7A">
      <w:pPr>
        <w:jc w:val="both"/>
        <w:rPr>
          <w:rFonts w:cs="Arial"/>
          <w:b/>
          <w:bCs/>
          <w:i/>
          <w:iCs/>
        </w:rPr>
      </w:pPr>
      <w:r w:rsidRPr="00A433C3">
        <w:rPr>
          <w:rFonts w:cs="Arial"/>
          <w:b/>
          <w:bCs/>
          <w:i/>
          <w:iCs/>
        </w:rPr>
        <w:t>Free Microsoft Office 365</w:t>
      </w:r>
    </w:p>
    <w:p w14:paraId="64519F42"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As a UWTSD student, you can download Microsoft Office 365 Pro Plus including Word, Excel and PowerPoint to use free for the duration of your studies at UWTSD.</w:t>
      </w:r>
    </w:p>
    <w:p w14:paraId="4335D8C4" w14:textId="77777777" w:rsidR="00E931CA" w:rsidRDefault="00E931CA" w:rsidP="00072B7A">
      <w:pPr>
        <w:jc w:val="both"/>
        <w:rPr>
          <w:rFonts w:cs="Arial"/>
          <w:b/>
          <w:bCs/>
          <w:i/>
          <w:iCs/>
        </w:rPr>
      </w:pPr>
    </w:p>
    <w:p w14:paraId="2A57810B" w14:textId="2A6A1860" w:rsidR="00A433C3" w:rsidRPr="00A433C3" w:rsidRDefault="00A433C3" w:rsidP="00072B7A">
      <w:pPr>
        <w:jc w:val="both"/>
        <w:rPr>
          <w:rFonts w:cs="Arial"/>
          <w:b/>
          <w:bCs/>
          <w:i/>
          <w:iCs/>
        </w:rPr>
      </w:pPr>
      <w:r w:rsidRPr="00A433C3">
        <w:rPr>
          <w:rFonts w:cs="Arial"/>
          <w:b/>
          <w:bCs/>
          <w:i/>
          <w:iCs/>
        </w:rPr>
        <w:lastRenderedPageBreak/>
        <w:t>Adobe Creative Cloud</w:t>
      </w:r>
    </w:p>
    <w:p w14:paraId="79FE4335"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Students studying on eligible courses are able to access Adobe Creative Cloud suite for free which can be installed on your personal device during your studies.</w:t>
      </w:r>
    </w:p>
    <w:p w14:paraId="6BCD8256" w14:textId="77777777" w:rsidR="00E931CA" w:rsidRDefault="00E931CA" w:rsidP="00072B7A">
      <w:pPr>
        <w:jc w:val="both"/>
        <w:rPr>
          <w:rFonts w:eastAsia="DengXian" w:cs="Arial"/>
          <w:szCs w:val="22"/>
          <w:lang w:eastAsia="zh-CN"/>
        </w:rPr>
      </w:pPr>
    </w:p>
    <w:p w14:paraId="15516529" w14:textId="15E1E6D3" w:rsidR="002E76C4" w:rsidRDefault="00A433C3" w:rsidP="00335D19">
      <w:pPr>
        <w:jc w:val="both"/>
        <w:rPr>
          <w:rFonts w:eastAsia="DengXian" w:cs="Arial"/>
          <w:szCs w:val="22"/>
          <w:lang w:eastAsia="zh-CN"/>
        </w:rPr>
      </w:pPr>
      <w:r w:rsidRPr="00A433C3">
        <w:rPr>
          <w:rFonts w:eastAsia="DengXian" w:cs="Arial"/>
          <w:szCs w:val="22"/>
          <w:lang w:eastAsia="zh-CN"/>
        </w:rPr>
        <w:t>You can also purchase a copy of Adobe Creative Cloud directly from Adobe's Website and save over 65% discount paying on a monthly basis.</w:t>
      </w:r>
    </w:p>
    <w:p w14:paraId="1660FAE1" w14:textId="77777777" w:rsidR="00AE408D" w:rsidRDefault="00AE408D" w:rsidP="00335D19">
      <w:pPr>
        <w:jc w:val="both"/>
        <w:rPr>
          <w:rFonts w:cs="Arial"/>
          <w:b/>
          <w:bCs/>
          <w:i/>
          <w:iCs/>
        </w:rPr>
      </w:pPr>
    </w:p>
    <w:p w14:paraId="08ADF84B" w14:textId="6BA78976" w:rsidR="00A433C3" w:rsidRPr="00A433C3" w:rsidRDefault="00A433C3" w:rsidP="00072B7A">
      <w:pPr>
        <w:jc w:val="both"/>
        <w:rPr>
          <w:rFonts w:cs="Arial"/>
          <w:b/>
          <w:bCs/>
          <w:i/>
          <w:iCs/>
        </w:rPr>
      </w:pPr>
      <w:r w:rsidRPr="00A433C3">
        <w:rPr>
          <w:rFonts w:cs="Arial"/>
          <w:b/>
          <w:bCs/>
          <w:i/>
          <w:iCs/>
        </w:rPr>
        <w:t>Free Windows 10 &amp; 11</w:t>
      </w:r>
    </w:p>
    <w:p w14:paraId="151B1670"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We are able to provide all students with a license to use Microsoft's latest operating system for free from our On the Hub store.</w:t>
      </w:r>
    </w:p>
    <w:p w14:paraId="230A0E66" w14:textId="77777777" w:rsidR="00E931CA" w:rsidRDefault="00E931CA" w:rsidP="00072B7A">
      <w:pPr>
        <w:jc w:val="both"/>
        <w:rPr>
          <w:rFonts w:cs="Arial"/>
          <w:b/>
          <w:bCs/>
          <w:i/>
          <w:iCs/>
        </w:rPr>
      </w:pPr>
    </w:p>
    <w:p w14:paraId="4B387B36" w14:textId="046B4A32" w:rsidR="00A433C3" w:rsidRPr="00A433C3" w:rsidRDefault="00A433C3" w:rsidP="00072B7A">
      <w:pPr>
        <w:jc w:val="both"/>
        <w:rPr>
          <w:rFonts w:cs="Arial"/>
          <w:b/>
          <w:bCs/>
          <w:i/>
          <w:iCs/>
        </w:rPr>
      </w:pPr>
      <w:r w:rsidRPr="00A433C3">
        <w:rPr>
          <w:rFonts w:cs="Arial"/>
          <w:b/>
          <w:bCs/>
          <w:i/>
          <w:iCs/>
        </w:rPr>
        <w:t>Software Discounts</w:t>
      </w:r>
    </w:p>
    <w:p w14:paraId="50DBAD1E"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We've created an online store where all students can download a huge range of free or heavily discounted software for use at home.</w:t>
      </w:r>
    </w:p>
    <w:p w14:paraId="7D59184A" w14:textId="77777777" w:rsidR="00E931CA" w:rsidRDefault="00E931CA" w:rsidP="00072B7A">
      <w:pPr>
        <w:jc w:val="both"/>
        <w:rPr>
          <w:rFonts w:cs="Arial"/>
          <w:b/>
          <w:bCs/>
          <w:i/>
          <w:iCs/>
        </w:rPr>
      </w:pPr>
    </w:p>
    <w:p w14:paraId="168D4453" w14:textId="53D7154D" w:rsidR="00A433C3" w:rsidRPr="00A433C3" w:rsidRDefault="00A433C3" w:rsidP="00072B7A">
      <w:pPr>
        <w:jc w:val="both"/>
        <w:rPr>
          <w:rFonts w:cs="Arial"/>
          <w:b/>
          <w:bCs/>
          <w:i/>
          <w:iCs/>
        </w:rPr>
      </w:pPr>
      <w:r w:rsidRPr="00A433C3">
        <w:rPr>
          <w:rFonts w:cs="Arial"/>
          <w:b/>
          <w:bCs/>
          <w:i/>
          <w:iCs/>
        </w:rPr>
        <w:t xml:space="preserve">The EDU </w:t>
      </w:r>
      <w:proofErr w:type="gramStart"/>
      <w:r w:rsidRPr="00A433C3">
        <w:rPr>
          <w:rFonts w:cs="Arial"/>
          <w:b/>
          <w:bCs/>
          <w:i/>
          <w:iCs/>
        </w:rPr>
        <w:t>store</w:t>
      </w:r>
      <w:proofErr w:type="gramEnd"/>
    </w:p>
    <w:p w14:paraId="4482D142"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Discounts are available for students on a range of products including the Microsoft Surface, Apple devices, Phones &amp; Smart Watches. Free 4 year warranty on all Apple products &amp; free next day delivery on all orders.</w:t>
      </w:r>
    </w:p>
    <w:p w14:paraId="1FFA6FE9" w14:textId="77777777" w:rsidR="00E931CA" w:rsidRDefault="00E931CA" w:rsidP="00072B7A">
      <w:pPr>
        <w:jc w:val="both"/>
        <w:rPr>
          <w:rFonts w:cs="Arial"/>
          <w:b/>
          <w:bCs/>
          <w:i/>
          <w:iCs/>
        </w:rPr>
      </w:pPr>
    </w:p>
    <w:p w14:paraId="69A2B827" w14:textId="5E05CF9C" w:rsidR="00A433C3" w:rsidRPr="00A433C3" w:rsidRDefault="00A433C3" w:rsidP="00072B7A">
      <w:pPr>
        <w:jc w:val="both"/>
        <w:rPr>
          <w:rFonts w:cs="Arial"/>
          <w:b/>
          <w:bCs/>
          <w:i/>
          <w:iCs/>
        </w:rPr>
      </w:pPr>
      <w:r w:rsidRPr="00A433C3">
        <w:rPr>
          <w:rFonts w:cs="Arial"/>
          <w:b/>
          <w:bCs/>
          <w:i/>
          <w:iCs/>
        </w:rPr>
        <w:t>Select Easy Upgrade</w:t>
      </w:r>
    </w:p>
    <w:p w14:paraId="227F8E94"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Get the Apple Product you want right now. Spread the cost with low monthly payments, upgrade to the latest device at the end of the plan or pay off the balance with the Easy Upgrade Store</w:t>
      </w:r>
    </w:p>
    <w:p w14:paraId="60D87C3B" w14:textId="77777777" w:rsidR="00E931CA" w:rsidRDefault="00E931CA" w:rsidP="00072B7A">
      <w:pPr>
        <w:jc w:val="both"/>
        <w:rPr>
          <w:rFonts w:cs="Arial"/>
          <w:b/>
          <w:bCs/>
          <w:i/>
          <w:iCs/>
        </w:rPr>
      </w:pPr>
    </w:p>
    <w:p w14:paraId="128D9883" w14:textId="65A4081F" w:rsidR="00A433C3" w:rsidRPr="00A433C3" w:rsidRDefault="00A433C3" w:rsidP="00072B7A">
      <w:pPr>
        <w:jc w:val="both"/>
        <w:rPr>
          <w:rFonts w:cs="Arial"/>
          <w:b/>
          <w:bCs/>
          <w:i/>
          <w:iCs/>
        </w:rPr>
      </w:pPr>
      <w:r w:rsidRPr="00A433C3">
        <w:rPr>
          <w:rFonts w:cs="Arial"/>
          <w:b/>
          <w:bCs/>
          <w:i/>
          <w:iCs/>
        </w:rPr>
        <w:t>Apple's Education store</w:t>
      </w:r>
    </w:p>
    <w:p w14:paraId="5D209DC6"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You can get great Apple education pricing by visiting the Apple Education Store.</w:t>
      </w:r>
    </w:p>
    <w:p w14:paraId="0BD25775" w14:textId="77777777" w:rsidR="00E931CA" w:rsidRDefault="00E931CA" w:rsidP="00072B7A">
      <w:pPr>
        <w:jc w:val="both"/>
        <w:rPr>
          <w:rFonts w:cs="Arial"/>
          <w:b/>
          <w:bCs/>
          <w:i/>
          <w:iCs/>
        </w:rPr>
      </w:pPr>
    </w:p>
    <w:p w14:paraId="47519A02" w14:textId="6C22BDA5" w:rsidR="00A433C3" w:rsidRPr="00A433C3" w:rsidRDefault="00A433C3" w:rsidP="00072B7A">
      <w:pPr>
        <w:jc w:val="both"/>
        <w:rPr>
          <w:rFonts w:cs="Arial"/>
          <w:b/>
          <w:bCs/>
          <w:i/>
          <w:iCs/>
        </w:rPr>
      </w:pPr>
      <w:r w:rsidRPr="00A433C3">
        <w:rPr>
          <w:rFonts w:cs="Arial"/>
          <w:b/>
          <w:bCs/>
          <w:i/>
          <w:iCs/>
        </w:rPr>
        <w:t>Free Autodesk</w:t>
      </w:r>
    </w:p>
    <w:p w14:paraId="208E19D7"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Download a range of Autodesk software including Fusion 360, Inventor Professional, Revit, AutoCAD, 3ds Max &amp; Maya.</w:t>
      </w:r>
    </w:p>
    <w:p w14:paraId="6FEC0ED9" w14:textId="77777777" w:rsidR="00E931CA" w:rsidRDefault="00E931CA" w:rsidP="00072B7A">
      <w:pPr>
        <w:jc w:val="both"/>
        <w:rPr>
          <w:rFonts w:cs="Arial"/>
          <w:b/>
          <w:bCs/>
        </w:rPr>
      </w:pPr>
    </w:p>
    <w:p w14:paraId="06822227" w14:textId="1F71E85E" w:rsidR="00A433C3" w:rsidRPr="00A433C3" w:rsidRDefault="00A433C3" w:rsidP="00072B7A">
      <w:pPr>
        <w:jc w:val="both"/>
        <w:rPr>
          <w:rFonts w:cs="Arial"/>
          <w:b/>
          <w:bCs/>
        </w:rPr>
      </w:pPr>
      <w:r w:rsidRPr="00A433C3">
        <w:rPr>
          <w:rFonts w:cs="Arial"/>
          <w:b/>
          <w:bCs/>
        </w:rPr>
        <w:t>Print, Copy &amp; Scan</w:t>
      </w:r>
    </w:p>
    <w:p w14:paraId="4964EBDD" w14:textId="4E029D95" w:rsidR="00A433C3" w:rsidRDefault="00A433C3" w:rsidP="00072B7A">
      <w:pPr>
        <w:jc w:val="both"/>
        <w:rPr>
          <w:rFonts w:eastAsia="DengXian" w:cs="Arial"/>
          <w:szCs w:val="22"/>
          <w:lang w:eastAsia="zh-CN"/>
        </w:rPr>
      </w:pPr>
      <w:r w:rsidRPr="00A433C3">
        <w:rPr>
          <w:rFonts w:eastAsia="DengXian" w:cs="Arial"/>
          <w:szCs w:val="22"/>
          <w:lang w:eastAsia="zh-CN"/>
        </w:rPr>
        <w:t>Students have access to print, copy and scanning services which are available across all University Learning Resource Centres as well as specific computer rooms and open access areas.</w:t>
      </w:r>
    </w:p>
    <w:p w14:paraId="5564359E" w14:textId="77777777" w:rsidR="00E931CA" w:rsidRPr="00A433C3" w:rsidRDefault="00E931CA" w:rsidP="00072B7A">
      <w:pPr>
        <w:jc w:val="both"/>
        <w:rPr>
          <w:rFonts w:eastAsia="DengXian" w:cs="Arial"/>
          <w:szCs w:val="22"/>
          <w:lang w:eastAsia="zh-CN"/>
        </w:rPr>
      </w:pPr>
    </w:p>
    <w:p w14:paraId="3FB951E1"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UWTSD use Multi-Functional Devices (MFDs) which all have print, copy and scan functions available in full colour or black and white.</w:t>
      </w:r>
    </w:p>
    <w:p w14:paraId="12F01304" w14:textId="764F52F0" w:rsidR="00880F0C" w:rsidRDefault="00880F0C" w:rsidP="00072B7A">
      <w:pPr>
        <w:jc w:val="both"/>
        <w:rPr>
          <w:rStyle w:val="normaltextrun"/>
          <w:szCs w:val="22"/>
        </w:rPr>
      </w:pPr>
    </w:p>
    <w:p w14:paraId="5C2DA990" w14:textId="5ECED433" w:rsidR="002E76C4" w:rsidRDefault="002E76C4" w:rsidP="00072B7A">
      <w:pPr>
        <w:jc w:val="both"/>
        <w:rPr>
          <w:rStyle w:val="normaltextrun"/>
          <w:szCs w:val="22"/>
        </w:rPr>
      </w:pPr>
    </w:p>
    <w:p w14:paraId="3FAF8F08" w14:textId="77777777" w:rsidR="002E76C4" w:rsidRDefault="002E76C4" w:rsidP="00072B7A">
      <w:pPr>
        <w:jc w:val="both"/>
        <w:rPr>
          <w:rStyle w:val="normaltextrun"/>
          <w:szCs w:val="22"/>
        </w:rPr>
      </w:pPr>
    </w:p>
    <w:p w14:paraId="1512D9D0" w14:textId="77777777" w:rsidR="007E75DD" w:rsidRDefault="007E75DD" w:rsidP="007E75DD">
      <w:pPr>
        <w:pStyle w:val="Heading1"/>
      </w:pPr>
      <w:bookmarkStart w:id="20" w:name="_Toc107389559"/>
      <w:r>
        <w:t>STUDENT SERVICES</w:t>
      </w:r>
      <w:bookmarkEnd w:id="20"/>
    </w:p>
    <w:p w14:paraId="0C569DC2" w14:textId="780FE586" w:rsidR="00565A3E" w:rsidRDefault="007E75DD" w:rsidP="60269D23">
      <w:pPr>
        <w:autoSpaceDE w:val="0"/>
        <w:autoSpaceDN w:val="0"/>
        <w:adjustRightInd w:val="0"/>
        <w:jc w:val="both"/>
        <w:rPr>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w:t>
      </w:r>
      <w:r w:rsidR="00264F7F">
        <w:rPr>
          <w:color w:val="000000"/>
        </w:rPr>
        <w:t>Well-being Support,</w:t>
      </w:r>
      <w:r w:rsidRPr="36AA3193">
        <w:rPr>
          <w:color w:val="000000"/>
        </w:rPr>
        <w:t xml:space="preserve"> Counselling Service and support for students from a care background.  For further details see</w:t>
      </w:r>
      <w:r w:rsidR="00565A3E">
        <w:rPr>
          <w:color w:val="000000"/>
        </w:rPr>
        <w:t>:</w:t>
      </w:r>
    </w:p>
    <w:p w14:paraId="14E52CDC" w14:textId="77777777" w:rsidR="00565A3E" w:rsidRDefault="00565A3E" w:rsidP="60269D23">
      <w:pPr>
        <w:autoSpaceDE w:val="0"/>
        <w:autoSpaceDN w:val="0"/>
        <w:adjustRightInd w:val="0"/>
        <w:jc w:val="both"/>
        <w:rPr>
          <w:color w:val="000000"/>
        </w:rPr>
      </w:pPr>
    </w:p>
    <w:p w14:paraId="0F3AB910" w14:textId="4B7616D4" w:rsidR="007E75DD" w:rsidRDefault="007E75DD" w:rsidP="60269D23">
      <w:pPr>
        <w:autoSpaceDE w:val="0"/>
        <w:autoSpaceDN w:val="0"/>
        <w:adjustRightInd w:val="0"/>
        <w:jc w:val="both"/>
        <w:rPr>
          <w:rFonts w:eastAsia="Arial" w:cs="Arial"/>
          <w:color w:val="000000"/>
        </w:rPr>
      </w:pPr>
      <w:r w:rsidRPr="36AA3193">
        <w:rPr>
          <w:color w:val="000000"/>
        </w:rPr>
        <w:t xml:space="preserve"> </w:t>
      </w:r>
      <w:hyperlink r:id="rId50" w:history="1">
        <w:r w:rsidRPr="36AA3193">
          <w:rPr>
            <w:rStyle w:val="Hyperlink"/>
          </w:rPr>
          <w:t>http://www.uwtsd.ac.uk/student-services/</w:t>
        </w:r>
      </w:hyperlink>
      <w:r w:rsidRPr="60269D23">
        <w:rPr>
          <w:rFonts w:eastAsia="Arial" w:cs="Arial"/>
          <w:color w:val="000000"/>
        </w:rPr>
        <w:t xml:space="preserve">. </w:t>
      </w:r>
    </w:p>
    <w:p w14:paraId="66FFBCCC" w14:textId="06EA0946" w:rsidR="002E76C4" w:rsidRDefault="002E76C4" w:rsidP="60269D23">
      <w:pPr>
        <w:autoSpaceDE w:val="0"/>
        <w:autoSpaceDN w:val="0"/>
        <w:adjustRightInd w:val="0"/>
        <w:jc w:val="both"/>
        <w:rPr>
          <w:rFonts w:eastAsia="Arial" w:cs="Arial"/>
          <w:color w:val="000000"/>
        </w:rPr>
      </w:pPr>
    </w:p>
    <w:p w14:paraId="5B72851D" w14:textId="36F6AC0B" w:rsidR="002E76C4" w:rsidRDefault="002E76C4" w:rsidP="60269D23">
      <w:pPr>
        <w:autoSpaceDE w:val="0"/>
        <w:autoSpaceDN w:val="0"/>
        <w:adjustRightInd w:val="0"/>
        <w:jc w:val="both"/>
        <w:rPr>
          <w:rFonts w:eastAsia="Arial" w:cs="Arial"/>
          <w:color w:val="000000"/>
        </w:rPr>
      </w:pPr>
    </w:p>
    <w:p w14:paraId="3032FDB6" w14:textId="77777777" w:rsidR="00565A3E" w:rsidRPr="007E75DD" w:rsidRDefault="00565A3E" w:rsidP="60269D23">
      <w:pPr>
        <w:autoSpaceDE w:val="0"/>
        <w:autoSpaceDN w:val="0"/>
        <w:adjustRightInd w:val="0"/>
        <w:jc w:val="both"/>
        <w:rPr>
          <w:rFonts w:eastAsia="Arial" w:cs="Arial"/>
          <w:color w:val="000000"/>
        </w:rPr>
      </w:pPr>
    </w:p>
    <w:p w14:paraId="5ADA4CA3" w14:textId="77777777" w:rsidR="008F4365" w:rsidRPr="002633D8" w:rsidRDefault="002D6D45" w:rsidP="004C0775">
      <w:pPr>
        <w:pStyle w:val="Heading1"/>
      </w:pPr>
      <w:bookmarkStart w:id="21" w:name="_Toc107389560"/>
      <w:r w:rsidRPr="002633D8">
        <w:lastRenderedPageBreak/>
        <w:t>STUDY SKILLS</w:t>
      </w:r>
      <w:bookmarkEnd w:id="21"/>
      <w:r w:rsidRPr="002633D8">
        <w:t xml:space="preserve"> </w:t>
      </w:r>
    </w:p>
    <w:p w14:paraId="173F0454" w14:textId="1C406C76" w:rsidR="002E76C4" w:rsidRDefault="006C5BF2" w:rsidP="60269D23">
      <w:pPr>
        <w:autoSpaceDE w:val="0"/>
        <w:autoSpaceDN w:val="0"/>
        <w:adjustRightInd w:val="0"/>
        <w:jc w:val="both"/>
      </w:pPr>
      <w:r w:rsidRPr="36AA3193">
        <w:t xml:space="preserve">All students have access to study skills support to assist them in their studies.  Details of provision are available from </w:t>
      </w:r>
      <w:r w:rsidR="007E75DD" w:rsidRPr="36AA3193">
        <w:t>the Student Services offices on each campus and at</w:t>
      </w:r>
      <w:r w:rsidR="00565A3E">
        <w:t xml:space="preserve"> :</w:t>
      </w:r>
    </w:p>
    <w:p w14:paraId="6E8DA815" w14:textId="77777777" w:rsidR="00565A3E" w:rsidRDefault="00565A3E" w:rsidP="60269D23">
      <w:pPr>
        <w:autoSpaceDE w:val="0"/>
        <w:autoSpaceDN w:val="0"/>
        <w:adjustRightInd w:val="0"/>
        <w:jc w:val="both"/>
      </w:pPr>
    </w:p>
    <w:p w14:paraId="03BB0167" w14:textId="4931D180" w:rsidR="00293BD9" w:rsidRPr="002633D8" w:rsidRDefault="007E75DD" w:rsidP="60269D23">
      <w:pPr>
        <w:autoSpaceDE w:val="0"/>
        <w:autoSpaceDN w:val="0"/>
        <w:adjustRightInd w:val="0"/>
        <w:jc w:val="both"/>
        <w:rPr>
          <w:rFonts w:eastAsia="Arial" w:cs="Arial"/>
        </w:rPr>
      </w:pPr>
      <w:r w:rsidRPr="00FC2675">
        <w:t xml:space="preserve"> </w:t>
      </w:r>
      <w:hyperlink r:id="rId51" w:history="1">
        <w:r w:rsidRPr="36AA3193">
          <w:rPr>
            <w:rStyle w:val="Hyperlink"/>
          </w:rPr>
          <w:t>http://www.uwtsd.ac.uk/study-skills/</w:t>
        </w:r>
      </w:hyperlink>
      <w:r w:rsidRPr="60269D23">
        <w:rPr>
          <w:rFonts w:eastAsia="Arial" w:cs="Arial"/>
        </w:rPr>
        <w:t xml:space="preserve">.  </w:t>
      </w:r>
      <w:r w:rsidR="006C5BF2"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3742624B" w:rsidR="00CD642C" w:rsidRDefault="00CD642C" w:rsidP="60269D23">
      <w:pPr>
        <w:keepNext/>
        <w:autoSpaceDE w:val="0"/>
        <w:autoSpaceDN w:val="0"/>
        <w:adjustRightInd w:val="0"/>
      </w:pPr>
      <w:r w:rsidRPr="36AA3193">
        <w:t>Topics covered include:</w:t>
      </w:r>
    </w:p>
    <w:p w14:paraId="08C1B104" w14:textId="77777777" w:rsidR="002E76C4" w:rsidRPr="002633D8" w:rsidRDefault="002E76C4" w:rsidP="60269D23">
      <w:pPr>
        <w:keepNext/>
        <w:autoSpaceDE w:val="0"/>
        <w:autoSpaceDN w:val="0"/>
        <w:adjustRightInd w:val="0"/>
        <w:rPr>
          <w:rFonts w:eastAsia="Arial" w:cs="Arial"/>
        </w:rPr>
      </w:pPr>
    </w:p>
    <w:p w14:paraId="12770793" w14:textId="77777777" w:rsidR="00CD642C" w:rsidRPr="002E76C4" w:rsidRDefault="00CD642C" w:rsidP="002E76C4">
      <w:pPr>
        <w:pStyle w:val="ListParagraph"/>
        <w:keepNext/>
        <w:numPr>
          <w:ilvl w:val="0"/>
          <w:numId w:val="38"/>
        </w:numPr>
        <w:autoSpaceDE w:val="0"/>
        <w:autoSpaceDN w:val="0"/>
        <w:adjustRightInd w:val="0"/>
        <w:rPr>
          <w:rFonts w:asciiTheme="minorBidi" w:eastAsia="Arial" w:hAnsiTheme="minorBidi" w:cstheme="minorBidi"/>
          <w:i/>
          <w:iCs/>
        </w:rPr>
      </w:pPr>
      <w:r w:rsidRPr="002E76C4">
        <w:rPr>
          <w:rFonts w:asciiTheme="minorBidi" w:hAnsiTheme="minorBidi" w:cstheme="minorBidi"/>
          <w:i/>
          <w:iCs/>
        </w:rPr>
        <w:t>Developing effective study strategies</w:t>
      </w:r>
    </w:p>
    <w:p w14:paraId="7B6A4A12" w14:textId="77777777" w:rsidR="00CD642C" w:rsidRPr="002E76C4" w:rsidRDefault="00CD642C" w:rsidP="002E76C4">
      <w:pPr>
        <w:pStyle w:val="ListParagraph"/>
        <w:numPr>
          <w:ilvl w:val="0"/>
          <w:numId w:val="38"/>
        </w:numPr>
        <w:autoSpaceDE w:val="0"/>
        <w:autoSpaceDN w:val="0"/>
        <w:adjustRightInd w:val="0"/>
        <w:rPr>
          <w:rFonts w:asciiTheme="minorBidi" w:eastAsia="Arial" w:hAnsiTheme="minorBidi" w:cstheme="minorBidi"/>
          <w:i/>
          <w:iCs/>
        </w:rPr>
      </w:pPr>
      <w:r w:rsidRPr="002E76C4">
        <w:rPr>
          <w:rFonts w:asciiTheme="minorBidi" w:hAnsiTheme="minorBidi" w:cstheme="minorBidi"/>
          <w:i/>
          <w:iCs/>
        </w:rPr>
        <w:t>Planning and writing assignments</w:t>
      </w:r>
    </w:p>
    <w:p w14:paraId="37A8932B" w14:textId="77777777" w:rsidR="00CD642C" w:rsidRPr="002E76C4" w:rsidRDefault="00CD642C" w:rsidP="002E76C4">
      <w:pPr>
        <w:pStyle w:val="ListParagraph"/>
        <w:numPr>
          <w:ilvl w:val="0"/>
          <w:numId w:val="38"/>
        </w:numPr>
        <w:autoSpaceDE w:val="0"/>
        <w:autoSpaceDN w:val="0"/>
        <w:adjustRightInd w:val="0"/>
        <w:rPr>
          <w:rFonts w:asciiTheme="minorBidi" w:eastAsia="Arial" w:hAnsiTheme="minorBidi" w:cstheme="minorBidi"/>
          <w:i/>
          <w:iCs/>
        </w:rPr>
      </w:pPr>
      <w:r w:rsidRPr="002E76C4">
        <w:rPr>
          <w:rFonts w:asciiTheme="minorBidi" w:hAnsiTheme="minorBidi" w:cstheme="minorBidi"/>
          <w:i/>
          <w:iCs/>
        </w:rPr>
        <w:t>Preparing presentations</w:t>
      </w:r>
    </w:p>
    <w:p w14:paraId="5922B18F" w14:textId="77777777" w:rsidR="00CD642C" w:rsidRPr="002E76C4" w:rsidRDefault="00CD642C" w:rsidP="002E76C4">
      <w:pPr>
        <w:pStyle w:val="ListParagraph"/>
        <w:numPr>
          <w:ilvl w:val="0"/>
          <w:numId w:val="38"/>
        </w:numPr>
        <w:autoSpaceDE w:val="0"/>
        <w:autoSpaceDN w:val="0"/>
        <w:adjustRightInd w:val="0"/>
        <w:rPr>
          <w:rFonts w:asciiTheme="minorBidi" w:eastAsia="Arial" w:hAnsiTheme="minorBidi" w:cstheme="minorBidi"/>
          <w:i/>
          <w:iCs/>
        </w:rPr>
      </w:pPr>
      <w:r w:rsidRPr="002E76C4">
        <w:rPr>
          <w:rFonts w:asciiTheme="minorBidi" w:hAnsiTheme="minorBidi" w:cstheme="minorBidi"/>
          <w:i/>
          <w:iCs/>
        </w:rPr>
        <w:t>Planning for seminars</w:t>
      </w:r>
    </w:p>
    <w:p w14:paraId="2302AC18" w14:textId="77777777" w:rsidR="00CD642C" w:rsidRPr="002E76C4" w:rsidRDefault="00CD642C" w:rsidP="002E76C4">
      <w:pPr>
        <w:pStyle w:val="ListParagraph"/>
        <w:numPr>
          <w:ilvl w:val="0"/>
          <w:numId w:val="38"/>
        </w:numPr>
        <w:autoSpaceDE w:val="0"/>
        <w:autoSpaceDN w:val="0"/>
        <w:adjustRightInd w:val="0"/>
        <w:rPr>
          <w:rFonts w:asciiTheme="minorBidi" w:eastAsia="Arial" w:hAnsiTheme="minorBidi" w:cstheme="minorBidi"/>
          <w:i/>
          <w:iCs/>
        </w:rPr>
      </w:pPr>
      <w:r w:rsidRPr="002E76C4">
        <w:rPr>
          <w:rFonts w:asciiTheme="minorBidi" w:hAnsiTheme="minorBidi" w:cstheme="minorBidi"/>
          <w:i/>
          <w:iCs/>
        </w:rPr>
        <w:t>Preparing for exams</w:t>
      </w:r>
    </w:p>
    <w:p w14:paraId="3890D2D6" w14:textId="77777777" w:rsidR="000C373C" w:rsidRPr="002E76C4" w:rsidRDefault="000C373C">
      <w:pPr>
        <w:autoSpaceDE w:val="0"/>
        <w:autoSpaceDN w:val="0"/>
        <w:adjustRightInd w:val="0"/>
        <w:rPr>
          <w:rFonts w:asciiTheme="minorBidi" w:hAnsiTheme="minorBidi" w:cstheme="minorBidi"/>
          <w:i/>
          <w:iCs/>
          <w:szCs w:val="22"/>
        </w:rPr>
      </w:pPr>
    </w:p>
    <w:p w14:paraId="29539D2A" w14:textId="77777777" w:rsidR="00565A3E" w:rsidRDefault="000C373C" w:rsidP="60269D23">
      <w:pPr>
        <w:autoSpaceDE w:val="0"/>
        <w:autoSpaceDN w:val="0"/>
        <w:adjustRightInd w:val="0"/>
        <w:jc w:val="both"/>
      </w:pPr>
      <w:r>
        <w:t xml:space="preserve">Drop-in study skills sessions </w:t>
      </w:r>
      <w:r w:rsidR="007E75DD">
        <w:t xml:space="preserve">and 1:1 appointments </w:t>
      </w:r>
      <w:r>
        <w:t xml:space="preserve">are available </w:t>
      </w:r>
      <w:r w:rsidR="1E505F68">
        <w:t>online (and in person where possible)</w:t>
      </w:r>
      <w:r>
        <w:t xml:space="preserve"> – no appointment necessary.   </w:t>
      </w:r>
    </w:p>
    <w:p w14:paraId="18BC0AA3" w14:textId="77777777" w:rsidR="00565A3E" w:rsidRDefault="00565A3E" w:rsidP="60269D23">
      <w:pPr>
        <w:autoSpaceDE w:val="0"/>
        <w:autoSpaceDN w:val="0"/>
        <w:adjustRightInd w:val="0"/>
        <w:jc w:val="both"/>
      </w:pPr>
    </w:p>
    <w:p w14:paraId="30A04402" w14:textId="4582BF5B" w:rsidR="00565A3E" w:rsidRDefault="000C373C" w:rsidP="60269D23">
      <w:pPr>
        <w:autoSpaceDE w:val="0"/>
        <w:autoSpaceDN w:val="0"/>
        <w:adjustRightInd w:val="0"/>
        <w:jc w:val="both"/>
        <w:rPr>
          <w:rFonts w:eastAsia="Arial" w:cs="Arial"/>
        </w:rPr>
      </w:pPr>
      <w:r>
        <w:t>Please see the Student Services</w:t>
      </w:r>
      <w:r w:rsidR="007E75DD">
        <w:t xml:space="preserve"> study skills</w:t>
      </w:r>
      <w:r>
        <w:t xml:space="preserve"> webpages for further details</w:t>
      </w:r>
      <w:r w:rsidR="006607C8" w:rsidRPr="1F0E75AF">
        <w:rPr>
          <w:rFonts w:eastAsia="Arial" w:cs="Arial"/>
        </w:rPr>
        <w:t>:</w:t>
      </w:r>
    </w:p>
    <w:p w14:paraId="43F3EBD0" w14:textId="77777777" w:rsidR="00565A3E" w:rsidRDefault="00565A3E" w:rsidP="60269D23">
      <w:pPr>
        <w:autoSpaceDE w:val="0"/>
        <w:autoSpaceDN w:val="0"/>
        <w:adjustRightInd w:val="0"/>
        <w:jc w:val="both"/>
        <w:rPr>
          <w:rFonts w:eastAsia="Arial" w:cs="Arial"/>
        </w:rPr>
      </w:pPr>
    </w:p>
    <w:p w14:paraId="26F52579" w14:textId="0F5DC30B" w:rsidR="001C66DA" w:rsidRDefault="007E75DD" w:rsidP="60269D23">
      <w:pPr>
        <w:autoSpaceDE w:val="0"/>
        <w:autoSpaceDN w:val="0"/>
        <w:adjustRightInd w:val="0"/>
        <w:jc w:val="both"/>
        <w:rPr>
          <w:rFonts w:eastAsia="Arial" w:cs="Arial"/>
        </w:rPr>
      </w:pPr>
      <w:r w:rsidRPr="1F0E75AF">
        <w:rPr>
          <w:rFonts w:eastAsia="Arial" w:cs="Arial"/>
        </w:rPr>
        <w:t xml:space="preserve"> </w:t>
      </w:r>
      <w:hyperlink r:id="rId52">
        <w:r w:rsidRPr="1F0E75AF">
          <w:rPr>
            <w:rStyle w:val="Hyperlink"/>
          </w:rPr>
          <w:t>http://www.uwtsd.ac.uk/study-skills/</w:t>
        </w:r>
      </w:hyperlink>
      <w:r w:rsidRPr="1F0E75AF">
        <w:rPr>
          <w:rFonts w:eastAsia="Arial" w:cs="Arial"/>
        </w:rPr>
        <w:t>.</w:t>
      </w:r>
    </w:p>
    <w:p w14:paraId="1B103276" w14:textId="3A7E034D" w:rsidR="00565A3E" w:rsidRDefault="00565A3E" w:rsidP="60269D23">
      <w:pPr>
        <w:autoSpaceDE w:val="0"/>
        <w:autoSpaceDN w:val="0"/>
        <w:adjustRightInd w:val="0"/>
        <w:jc w:val="both"/>
        <w:rPr>
          <w:rFonts w:eastAsia="Arial" w:cs="Arial"/>
        </w:rPr>
      </w:pPr>
    </w:p>
    <w:p w14:paraId="0F516BD4" w14:textId="2185557E" w:rsidR="00565A3E" w:rsidRDefault="00565A3E" w:rsidP="60269D23">
      <w:pPr>
        <w:autoSpaceDE w:val="0"/>
        <w:autoSpaceDN w:val="0"/>
        <w:adjustRightInd w:val="0"/>
        <w:jc w:val="both"/>
        <w:rPr>
          <w:rFonts w:eastAsia="Arial" w:cs="Arial"/>
        </w:rPr>
      </w:pPr>
    </w:p>
    <w:p w14:paraId="132D8EC1" w14:textId="77777777" w:rsidR="00AE408D" w:rsidRDefault="00AE408D" w:rsidP="60269D23">
      <w:pPr>
        <w:autoSpaceDE w:val="0"/>
        <w:autoSpaceDN w:val="0"/>
        <w:adjustRightInd w:val="0"/>
        <w:jc w:val="both"/>
        <w:rPr>
          <w:rFonts w:eastAsia="Arial" w:cs="Arial"/>
        </w:rPr>
      </w:pPr>
    </w:p>
    <w:p w14:paraId="7E9B00B5" w14:textId="77777777" w:rsidR="00565A3E" w:rsidRPr="004C0775" w:rsidRDefault="00565A3E" w:rsidP="60269D23">
      <w:pPr>
        <w:autoSpaceDE w:val="0"/>
        <w:autoSpaceDN w:val="0"/>
        <w:adjustRightInd w:val="0"/>
        <w:jc w:val="both"/>
        <w:rPr>
          <w:rFonts w:eastAsia="Arial" w:cs="Arial"/>
        </w:rPr>
      </w:pPr>
    </w:p>
    <w:p w14:paraId="741BCB0F" w14:textId="77777777" w:rsidR="002633D8" w:rsidRPr="002633D8" w:rsidRDefault="002D6D45" w:rsidP="004C0775">
      <w:pPr>
        <w:pStyle w:val="Heading1"/>
      </w:pPr>
      <w:bookmarkStart w:id="22" w:name="_Toc107389561"/>
      <w:r w:rsidRPr="002633D8">
        <w:t>COMPLAINTS</w:t>
      </w:r>
      <w:bookmarkEnd w:id="22"/>
      <w:r w:rsidR="002633D8" w:rsidRPr="002633D8">
        <w:t xml:space="preserve"> </w:t>
      </w:r>
    </w:p>
    <w:p w14:paraId="0631CD75" w14:textId="77777777" w:rsidR="00565A3E" w:rsidRDefault="002633D8" w:rsidP="60269D23">
      <w:pPr>
        <w:jc w:val="both"/>
      </w:pPr>
      <w:r w:rsidRPr="36AA3193">
        <w:t xml:space="preserve">You have a right to make a complaint about any specific concern about the provision of your Programme of Study or a related academic service. </w:t>
      </w:r>
    </w:p>
    <w:p w14:paraId="05463FAA" w14:textId="77777777" w:rsidR="00565A3E" w:rsidRDefault="00565A3E" w:rsidP="60269D23">
      <w:pPr>
        <w:jc w:val="both"/>
      </w:pPr>
    </w:p>
    <w:p w14:paraId="6949F2A9" w14:textId="730501C5" w:rsidR="002633D8" w:rsidRDefault="002633D8" w:rsidP="60269D23">
      <w:pPr>
        <w:jc w:val="both"/>
      </w:pPr>
      <w:r w:rsidRPr="36AA3193">
        <w:t xml:space="preserve">Full details of the complaints process can be found in the </w:t>
      </w:r>
      <w:r w:rsidR="00290B4E" w:rsidRPr="00290B4E">
        <w:rPr>
          <w:i/>
        </w:rPr>
        <w:t>Student Complaint Policy</w:t>
      </w:r>
      <w:r w:rsidR="00290B4E">
        <w:t xml:space="preserve"> associated with </w:t>
      </w:r>
      <w:r w:rsidR="001479AD" w:rsidRPr="36AA3193">
        <w:t>Chapter </w:t>
      </w:r>
      <w:r w:rsidR="006607C8" w:rsidRPr="36AA3193">
        <w:t>1</w:t>
      </w:r>
      <w:r w:rsidR="00554D6E">
        <w:t>2</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2221D86E" w14:textId="77777777" w:rsidR="00565A3E" w:rsidRPr="00D73C89" w:rsidRDefault="00565A3E" w:rsidP="60269D23">
      <w:pPr>
        <w:jc w:val="both"/>
        <w:rPr>
          <w:rFonts w:eastAsia="Arial" w:cs="Arial"/>
        </w:rPr>
      </w:pPr>
    </w:p>
    <w:p w14:paraId="77887A5B" w14:textId="309D6FE3" w:rsidR="002633D8" w:rsidRPr="00EA0886" w:rsidRDefault="00252993" w:rsidP="00B53C61">
      <w:pPr>
        <w:jc w:val="both"/>
        <w:rPr>
          <w:rFonts w:cs="Arial"/>
          <w:b/>
          <w:szCs w:val="22"/>
        </w:rPr>
      </w:pPr>
      <w:hyperlink r:id="rId53" w:history="1">
        <w:r w:rsidR="002633D8" w:rsidRPr="00D73C89">
          <w:rPr>
            <w:rStyle w:val="Hyperlink"/>
            <w:rFonts w:cs="Arial"/>
            <w:szCs w:val="22"/>
          </w:rPr>
          <w:t>http://www.uwtsd.ac.uk/academic-office/procedures-for-academic-appeals-complaints-and-other-student-cases/</w:t>
        </w:r>
      </w:hyperlink>
    </w:p>
    <w:sectPr w:rsidR="002633D8" w:rsidRPr="00EA0886" w:rsidSect="000156B4">
      <w:headerReference w:type="default" r:id="rId54"/>
      <w:footerReference w:type="default" r:id="rId55"/>
      <w:footerReference w:type="first" r:id="rId56"/>
      <w:pgSz w:w="11907" w:h="16840" w:code="9"/>
      <w:pgMar w:top="1440" w:right="992" w:bottom="1440" w:left="1800" w:header="706" w:footer="706"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Teleri James" w:date="2021-06-02T14:42:00Z" w:initials="TJ">
    <w:p w14:paraId="0D6727A7" w14:textId="24E1C222" w:rsidR="00E57149" w:rsidRDefault="00E57149">
      <w:pPr>
        <w:pStyle w:val="CommentText"/>
      </w:pPr>
      <w:r>
        <w:rPr>
          <w:rStyle w:val="CommentReference"/>
        </w:rPr>
        <w:annotationRef/>
      </w:r>
      <w:r>
        <w:t>NOTE: Based on Key Dates for Wales Campuses – amend as appropriate depending on location, programme delivery pattern etc &amp; delete this comment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6727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2174F" w16cex:dateUtc="2021-06-02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6727A7" w16cid:durableId="246217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D5E7F" w14:textId="77777777" w:rsidR="000D4784" w:rsidRDefault="000D4784">
      <w:r>
        <w:separator/>
      </w:r>
    </w:p>
  </w:endnote>
  <w:endnote w:type="continuationSeparator" w:id="0">
    <w:p w14:paraId="6802E734" w14:textId="77777777" w:rsidR="000D4784" w:rsidRDefault="000D4784">
      <w:r>
        <w:continuationSeparator/>
      </w:r>
    </w:p>
  </w:endnote>
  <w:endnote w:type="continuationNotice" w:id="1">
    <w:p w14:paraId="2E5376BF" w14:textId="77777777" w:rsidR="000D4784" w:rsidRDefault="000D47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C652" w14:textId="77777777" w:rsidR="00E57149" w:rsidRDefault="00E571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E57149" w:rsidRDefault="00E57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F48E" w14:textId="77777777" w:rsidR="00E57149" w:rsidRDefault="00E57149">
    <w:pPr>
      <w:pStyle w:val="Footer"/>
      <w:framePr w:wrap="around" w:vAnchor="text" w:hAnchor="margin" w:xAlign="center" w:y="1"/>
      <w:rPr>
        <w:rStyle w:val="PageNumber"/>
        <w:sz w:val="28"/>
      </w:rPr>
    </w:pPr>
  </w:p>
  <w:p w14:paraId="6D75C1C0" w14:textId="77777777" w:rsidR="00E57149" w:rsidRDefault="00E5714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729043"/>
      <w:docPartObj>
        <w:docPartGallery w:val="Page Numbers (Bottom of Page)"/>
        <w:docPartUnique/>
      </w:docPartObj>
    </w:sdtPr>
    <w:sdtEndPr>
      <w:rPr>
        <w:noProof/>
      </w:rPr>
    </w:sdtEndPr>
    <w:sdtContent>
      <w:p w14:paraId="61F58116" w14:textId="2923231F" w:rsidR="00E57149" w:rsidRPr="00D91FF0" w:rsidRDefault="00E57149" w:rsidP="00D91FF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2EF5C4AA" w14:textId="518F5ED3" w:rsidR="00E57149" w:rsidRPr="001479AD" w:rsidRDefault="00E57149" w:rsidP="001479AD">
        <w:pPr>
          <w:pStyle w:val="Footer"/>
          <w:jc w:val="center"/>
        </w:pPr>
        <w:r>
          <w:fldChar w:fldCharType="begin"/>
        </w:r>
        <w:r>
          <w:instrText xml:space="preserve"> PAGE   \* MERGEFORMAT </w:instrText>
        </w:r>
        <w:r>
          <w:fldChar w:fldCharType="separate"/>
        </w:r>
        <w:r>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48B4" w14:textId="77777777" w:rsidR="00E57149" w:rsidRDefault="00E5714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069B1" w14:textId="77777777" w:rsidR="000D4784" w:rsidRDefault="000D4784">
      <w:r>
        <w:separator/>
      </w:r>
    </w:p>
  </w:footnote>
  <w:footnote w:type="continuationSeparator" w:id="0">
    <w:p w14:paraId="663D6272" w14:textId="77777777" w:rsidR="000D4784" w:rsidRDefault="000D4784">
      <w:r>
        <w:continuationSeparator/>
      </w:r>
    </w:p>
  </w:footnote>
  <w:footnote w:type="continuationNotice" w:id="1">
    <w:p w14:paraId="1F57CD9E" w14:textId="77777777" w:rsidR="000D4784" w:rsidRDefault="000D47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00E57149" w14:paraId="4DA2325E" w14:textId="77777777" w:rsidTr="52D764D0">
      <w:tc>
        <w:tcPr>
          <w:tcW w:w="2769" w:type="dxa"/>
        </w:tcPr>
        <w:p w14:paraId="5337E612" w14:textId="3A30D8C6" w:rsidR="00E57149" w:rsidRDefault="00E57149" w:rsidP="60269D23">
          <w:pPr>
            <w:pStyle w:val="Header"/>
            <w:ind w:left="-115"/>
          </w:pPr>
        </w:p>
      </w:tc>
      <w:tc>
        <w:tcPr>
          <w:tcW w:w="2769" w:type="dxa"/>
        </w:tcPr>
        <w:p w14:paraId="13E43C41" w14:textId="398A7270" w:rsidR="00E57149" w:rsidRDefault="00E57149" w:rsidP="60269D23">
          <w:pPr>
            <w:pStyle w:val="Header"/>
            <w:jc w:val="center"/>
          </w:pPr>
        </w:p>
      </w:tc>
      <w:tc>
        <w:tcPr>
          <w:tcW w:w="2769" w:type="dxa"/>
        </w:tcPr>
        <w:p w14:paraId="1461C640" w14:textId="346799A2" w:rsidR="00E57149" w:rsidRDefault="00E57149" w:rsidP="60269D23">
          <w:pPr>
            <w:pStyle w:val="Header"/>
            <w:ind w:right="-115"/>
            <w:jc w:val="right"/>
          </w:pPr>
        </w:p>
      </w:tc>
    </w:tr>
  </w:tbl>
  <w:p w14:paraId="3969D3B3" w14:textId="4370D621" w:rsidR="00E57149" w:rsidRDefault="00E57149"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00E57149" w14:paraId="0BE316EC" w14:textId="77777777" w:rsidTr="52D764D0">
      <w:tc>
        <w:tcPr>
          <w:tcW w:w="2769" w:type="dxa"/>
        </w:tcPr>
        <w:p w14:paraId="63B516CC" w14:textId="69693CA8" w:rsidR="00E57149" w:rsidRDefault="00E57149" w:rsidP="60269D23">
          <w:pPr>
            <w:pStyle w:val="Header"/>
            <w:ind w:left="-115"/>
          </w:pPr>
        </w:p>
      </w:tc>
      <w:tc>
        <w:tcPr>
          <w:tcW w:w="2769" w:type="dxa"/>
        </w:tcPr>
        <w:p w14:paraId="35EA3088" w14:textId="5F1AA480" w:rsidR="00E57149" w:rsidRDefault="00E57149" w:rsidP="60269D23">
          <w:pPr>
            <w:pStyle w:val="Header"/>
            <w:jc w:val="center"/>
          </w:pPr>
        </w:p>
      </w:tc>
      <w:tc>
        <w:tcPr>
          <w:tcW w:w="2769" w:type="dxa"/>
        </w:tcPr>
        <w:p w14:paraId="45E6645A" w14:textId="4743D059" w:rsidR="00E57149" w:rsidRDefault="00E57149" w:rsidP="60269D23">
          <w:pPr>
            <w:pStyle w:val="Header"/>
            <w:ind w:right="-115"/>
            <w:jc w:val="right"/>
          </w:pPr>
        </w:p>
      </w:tc>
    </w:tr>
  </w:tbl>
  <w:p w14:paraId="3B113442" w14:textId="12563FE5" w:rsidR="00E57149" w:rsidRDefault="00E57149"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CE3512"/>
    <w:multiLevelType w:val="hybridMultilevel"/>
    <w:tmpl w:val="FFFFFFFF"/>
    <w:lvl w:ilvl="0" w:tplc="5246D5A8">
      <w:start w:val="1"/>
      <w:numFmt w:val="decimal"/>
      <w:lvlText w:val="%1."/>
      <w:lvlJc w:val="left"/>
      <w:pPr>
        <w:ind w:left="720" w:hanging="360"/>
      </w:pPr>
    </w:lvl>
    <w:lvl w:ilvl="1" w:tplc="3872FB48">
      <w:start w:val="1"/>
      <w:numFmt w:val="lowerLetter"/>
      <w:lvlText w:val="%2."/>
      <w:lvlJc w:val="left"/>
      <w:pPr>
        <w:ind w:left="1440" w:hanging="360"/>
      </w:pPr>
    </w:lvl>
    <w:lvl w:ilvl="2" w:tplc="A3E63D74">
      <w:start w:val="1"/>
      <w:numFmt w:val="lowerRoman"/>
      <w:lvlText w:val="%3."/>
      <w:lvlJc w:val="right"/>
      <w:pPr>
        <w:ind w:left="2160" w:hanging="180"/>
      </w:pPr>
    </w:lvl>
    <w:lvl w:ilvl="3" w:tplc="17FEC79E">
      <w:start w:val="1"/>
      <w:numFmt w:val="decimal"/>
      <w:lvlText w:val="%4."/>
      <w:lvlJc w:val="left"/>
      <w:pPr>
        <w:ind w:left="2880" w:hanging="360"/>
      </w:pPr>
    </w:lvl>
    <w:lvl w:ilvl="4" w:tplc="9BDCAF52">
      <w:start w:val="1"/>
      <w:numFmt w:val="lowerLetter"/>
      <w:lvlText w:val="%5."/>
      <w:lvlJc w:val="left"/>
      <w:pPr>
        <w:ind w:left="3600" w:hanging="360"/>
      </w:pPr>
    </w:lvl>
    <w:lvl w:ilvl="5" w:tplc="55EE198C">
      <w:start w:val="1"/>
      <w:numFmt w:val="lowerRoman"/>
      <w:lvlText w:val="%6."/>
      <w:lvlJc w:val="right"/>
      <w:pPr>
        <w:ind w:left="4320" w:hanging="180"/>
      </w:pPr>
    </w:lvl>
    <w:lvl w:ilvl="6" w:tplc="6BC28F64">
      <w:start w:val="1"/>
      <w:numFmt w:val="decimal"/>
      <w:lvlText w:val="%7."/>
      <w:lvlJc w:val="left"/>
      <w:pPr>
        <w:ind w:left="5040" w:hanging="360"/>
      </w:pPr>
    </w:lvl>
    <w:lvl w:ilvl="7" w:tplc="882C7880">
      <w:start w:val="1"/>
      <w:numFmt w:val="lowerLetter"/>
      <w:lvlText w:val="%8."/>
      <w:lvlJc w:val="left"/>
      <w:pPr>
        <w:ind w:left="5760" w:hanging="360"/>
      </w:pPr>
    </w:lvl>
    <w:lvl w:ilvl="8" w:tplc="6728DB70">
      <w:start w:val="1"/>
      <w:numFmt w:val="lowerRoman"/>
      <w:lvlText w:val="%9."/>
      <w:lvlJc w:val="right"/>
      <w:pPr>
        <w:ind w:left="6480" w:hanging="180"/>
      </w:pPr>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56865"/>
    <w:multiLevelType w:val="hybridMultilevel"/>
    <w:tmpl w:val="85BABE8A"/>
    <w:lvl w:ilvl="0" w:tplc="21D41978">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15:restartNumberingAfterBreak="0">
    <w:nsid w:val="33A2143D"/>
    <w:multiLevelType w:val="hybridMultilevel"/>
    <w:tmpl w:val="A97CAC46"/>
    <w:lvl w:ilvl="0" w:tplc="877E8DEE">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1" w15:restartNumberingAfterBreak="0">
    <w:nsid w:val="5096619C"/>
    <w:multiLevelType w:val="hybridMultilevel"/>
    <w:tmpl w:val="B34877C6"/>
    <w:lvl w:ilvl="0" w:tplc="561E5646">
      <w:start w:val="1"/>
      <w:numFmt w:val="decimal"/>
      <w:lvlText w:val="%1."/>
      <w:lvlJc w:val="left"/>
      <w:pPr>
        <w:ind w:left="720" w:hanging="360"/>
      </w:pPr>
    </w:lvl>
    <w:lvl w:ilvl="1" w:tplc="371A2F82">
      <w:start w:val="1"/>
      <w:numFmt w:val="lowerLetter"/>
      <w:lvlText w:val="%2."/>
      <w:lvlJc w:val="left"/>
      <w:pPr>
        <w:ind w:left="1440" w:hanging="360"/>
      </w:pPr>
    </w:lvl>
    <w:lvl w:ilvl="2" w:tplc="D2C0914A">
      <w:start w:val="1"/>
      <w:numFmt w:val="lowerRoman"/>
      <w:lvlText w:val="%3."/>
      <w:lvlJc w:val="right"/>
      <w:pPr>
        <w:ind w:left="2160" w:hanging="180"/>
      </w:pPr>
    </w:lvl>
    <w:lvl w:ilvl="3" w:tplc="2848A3EA">
      <w:start w:val="1"/>
      <w:numFmt w:val="decimal"/>
      <w:lvlText w:val="%4."/>
      <w:lvlJc w:val="left"/>
      <w:pPr>
        <w:ind w:left="2880" w:hanging="360"/>
      </w:pPr>
    </w:lvl>
    <w:lvl w:ilvl="4" w:tplc="E702B8FA">
      <w:start w:val="1"/>
      <w:numFmt w:val="lowerLetter"/>
      <w:lvlText w:val="%5."/>
      <w:lvlJc w:val="left"/>
      <w:pPr>
        <w:ind w:left="3600" w:hanging="360"/>
      </w:pPr>
    </w:lvl>
    <w:lvl w:ilvl="5" w:tplc="ED1CEE3C">
      <w:start w:val="1"/>
      <w:numFmt w:val="lowerRoman"/>
      <w:lvlText w:val="%6."/>
      <w:lvlJc w:val="right"/>
      <w:pPr>
        <w:ind w:left="4320" w:hanging="180"/>
      </w:pPr>
    </w:lvl>
    <w:lvl w:ilvl="6" w:tplc="0CB84FCE">
      <w:start w:val="1"/>
      <w:numFmt w:val="decimal"/>
      <w:lvlText w:val="%7."/>
      <w:lvlJc w:val="left"/>
      <w:pPr>
        <w:ind w:left="5040" w:hanging="360"/>
      </w:pPr>
    </w:lvl>
    <w:lvl w:ilvl="7" w:tplc="17465C9C">
      <w:start w:val="1"/>
      <w:numFmt w:val="lowerLetter"/>
      <w:lvlText w:val="%8."/>
      <w:lvlJc w:val="left"/>
      <w:pPr>
        <w:ind w:left="5760" w:hanging="360"/>
      </w:pPr>
    </w:lvl>
    <w:lvl w:ilvl="8" w:tplc="4F68CECC">
      <w:start w:val="1"/>
      <w:numFmt w:val="lowerRoman"/>
      <w:lvlText w:val="%9."/>
      <w:lvlJc w:val="right"/>
      <w:pPr>
        <w:ind w:left="6480" w:hanging="180"/>
      </w:pPr>
    </w:lvl>
  </w:abstractNum>
  <w:abstractNum w:abstractNumId="22"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3"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217209"/>
    <w:multiLevelType w:val="hybridMultilevel"/>
    <w:tmpl w:val="3BA6E052"/>
    <w:lvl w:ilvl="0" w:tplc="448C19F8">
      <w:start w:val="1"/>
      <w:numFmt w:val="bullet"/>
      <w:lvlText w:val=""/>
      <w:lvlJc w:val="left"/>
      <w:pPr>
        <w:ind w:left="720" w:hanging="360"/>
      </w:pPr>
      <w:rPr>
        <w:rFonts w:ascii="Symbol" w:hAnsi="Symbol" w:hint="default"/>
      </w:rPr>
    </w:lvl>
    <w:lvl w:ilvl="1" w:tplc="C7688126">
      <w:start w:val="1"/>
      <w:numFmt w:val="bullet"/>
      <w:lvlText w:val="o"/>
      <w:lvlJc w:val="left"/>
      <w:pPr>
        <w:ind w:left="1440" w:hanging="360"/>
      </w:pPr>
      <w:rPr>
        <w:rFonts w:ascii="Courier New" w:hAnsi="Courier New" w:hint="default"/>
      </w:rPr>
    </w:lvl>
    <w:lvl w:ilvl="2" w:tplc="FA7E69EA">
      <w:start w:val="1"/>
      <w:numFmt w:val="bullet"/>
      <w:lvlText w:val=""/>
      <w:lvlJc w:val="left"/>
      <w:pPr>
        <w:ind w:left="2160" w:hanging="360"/>
      </w:pPr>
      <w:rPr>
        <w:rFonts w:ascii="Wingdings" w:hAnsi="Wingdings" w:hint="default"/>
      </w:rPr>
    </w:lvl>
    <w:lvl w:ilvl="3" w:tplc="B9407888">
      <w:start w:val="1"/>
      <w:numFmt w:val="bullet"/>
      <w:lvlText w:val=""/>
      <w:lvlJc w:val="left"/>
      <w:pPr>
        <w:ind w:left="2880" w:hanging="360"/>
      </w:pPr>
      <w:rPr>
        <w:rFonts w:ascii="Symbol" w:hAnsi="Symbol" w:hint="default"/>
      </w:rPr>
    </w:lvl>
    <w:lvl w:ilvl="4" w:tplc="7A6CFE04">
      <w:start w:val="1"/>
      <w:numFmt w:val="bullet"/>
      <w:lvlText w:val="o"/>
      <w:lvlJc w:val="left"/>
      <w:pPr>
        <w:ind w:left="3600" w:hanging="360"/>
      </w:pPr>
      <w:rPr>
        <w:rFonts w:ascii="Courier New" w:hAnsi="Courier New" w:hint="default"/>
      </w:rPr>
    </w:lvl>
    <w:lvl w:ilvl="5" w:tplc="984075FA">
      <w:start w:val="1"/>
      <w:numFmt w:val="bullet"/>
      <w:lvlText w:val=""/>
      <w:lvlJc w:val="left"/>
      <w:pPr>
        <w:ind w:left="4320" w:hanging="360"/>
      </w:pPr>
      <w:rPr>
        <w:rFonts w:ascii="Wingdings" w:hAnsi="Wingdings" w:hint="default"/>
      </w:rPr>
    </w:lvl>
    <w:lvl w:ilvl="6" w:tplc="73445C2C">
      <w:start w:val="1"/>
      <w:numFmt w:val="bullet"/>
      <w:lvlText w:val=""/>
      <w:lvlJc w:val="left"/>
      <w:pPr>
        <w:ind w:left="5040" w:hanging="360"/>
      </w:pPr>
      <w:rPr>
        <w:rFonts w:ascii="Symbol" w:hAnsi="Symbol" w:hint="default"/>
      </w:rPr>
    </w:lvl>
    <w:lvl w:ilvl="7" w:tplc="746A7790">
      <w:start w:val="1"/>
      <w:numFmt w:val="bullet"/>
      <w:lvlText w:val="o"/>
      <w:lvlJc w:val="left"/>
      <w:pPr>
        <w:ind w:left="5760" w:hanging="360"/>
      </w:pPr>
      <w:rPr>
        <w:rFonts w:ascii="Courier New" w:hAnsi="Courier New" w:hint="default"/>
      </w:rPr>
    </w:lvl>
    <w:lvl w:ilvl="8" w:tplc="48F8C062">
      <w:start w:val="1"/>
      <w:numFmt w:val="bullet"/>
      <w:lvlText w:val=""/>
      <w:lvlJc w:val="left"/>
      <w:pPr>
        <w:ind w:left="6480" w:hanging="360"/>
      </w:pPr>
      <w:rPr>
        <w:rFonts w:ascii="Wingdings" w:hAnsi="Wingdings" w:hint="default"/>
      </w:rPr>
    </w:lvl>
  </w:abstractNum>
  <w:abstractNum w:abstractNumId="2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1" w15:restartNumberingAfterBreak="0">
    <w:nsid w:val="71B4553A"/>
    <w:multiLevelType w:val="hybridMultilevel"/>
    <w:tmpl w:val="BB787960"/>
    <w:lvl w:ilvl="0" w:tplc="F60270A6">
      <w:start w:val="1"/>
      <w:numFmt w:val="bullet"/>
      <w:lvlText w:val="•"/>
      <w:lvlJc w:val="left"/>
      <w:pPr>
        <w:ind w:left="720" w:hanging="360"/>
      </w:pPr>
      <w:rPr>
        <w:rFonts w:ascii="Calibri" w:hAnsi="Calibri" w:hint="default"/>
      </w:rPr>
    </w:lvl>
    <w:lvl w:ilvl="1" w:tplc="EE98BF00">
      <w:start w:val="1"/>
      <w:numFmt w:val="bullet"/>
      <w:lvlText w:val="o"/>
      <w:lvlJc w:val="left"/>
      <w:pPr>
        <w:ind w:left="1440" w:hanging="360"/>
      </w:pPr>
      <w:rPr>
        <w:rFonts w:ascii="Courier New" w:hAnsi="Courier New" w:hint="default"/>
      </w:rPr>
    </w:lvl>
    <w:lvl w:ilvl="2" w:tplc="03C60268">
      <w:start w:val="1"/>
      <w:numFmt w:val="bullet"/>
      <w:lvlText w:val=""/>
      <w:lvlJc w:val="left"/>
      <w:pPr>
        <w:ind w:left="2160" w:hanging="360"/>
      </w:pPr>
      <w:rPr>
        <w:rFonts w:ascii="Wingdings" w:hAnsi="Wingdings" w:hint="default"/>
      </w:rPr>
    </w:lvl>
    <w:lvl w:ilvl="3" w:tplc="924C04B2">
      <w:start w:val="1"/>
      <w:numFmt w:val="bullet"/>
      <w:lvlText w:val=""/>
      <w:lvlJc w:val="left"/>
      <w:pPr>
        <w:ind w:left="2880" w:hanging="360"/>
      </w:pPr>
      <w:rPr>
        <w:rFonts w:ascii="Symbol" w:hAnsi="Symbol" w:hint="default"/>
      </w:rPr>
    </w:lvl>
    <w:lvl w:ilvl="4" w:tplc="6360E444">
      <w:start w:val="1"/>
      <w:numFmt w:val="bullet"/>
      <w:lvlText w:val="o"/>
      <w:lvlJc w:val="left"/>
      <w:pPr>
        <w:ind w:left="3600" w:hanging="360"/>
      </w:pPr>
      <w:rPr>
        <w:rFonts w:ascii="Courier New" w:hAnsi="Courier New" w:hint="default"/>
      </w:rPr>
    </w:lvl>
    <w:lvl w:ilvl="5" w:tplc="84786B48">
      <w:start w:val="1"/>
      <w:numFmt w:val="bullet"/>
      <w:lvlText w:val=""/>
      <w:lvlJc w:val="left"/>
      <w:pPr>
        <w:ind w:left="4320" w:hanging="360"/>
      </w:pPr>
      <w:rPr>
        <w:rFonts w:ascii="Wingdings" w:hAnsi="Wingdings" w:hint="default"/>
      </w:rPr>
    </w:lvl>
    <w:lvl w:ilvl="6" w:tplc="2CF07042">
      <w:start w:val="1"/>
      <w:numFmt w:val="bullet"/>
      <w:lvlText w:val=""/>
      <w:lvlJc w:val="left"/>
      <w:pPr>
        <w:ind w:left="5040" w:hanging="360"/>
      </w:pPr>
      <w:rPr>
        <w:rFonts w:ascii="Symbol" w:hAnsi="Symbol" w:hint="default"/>
      </w:rPr>
    </w:lvl>
    <w:lvl w:ilvl="7" w:tplc="F5CA112A">
      <w:start w:val="1"/>
      <w:numFmt w:val="bullet"/>
      <w:lvlText w:val="o"/>
      <w:lvlJc w:val="left"/>
      <w:pPr>
        <w:ind w:left="5760" w:hanging="360"/>
      </w:pPr>
      <w:rPr>
        <w:rFonts w:ascii="Courier New" w:hAnsi="Courier New" w:hint="default"/>
      </w:rPr>
    </w:lvl>
    <w:lvl w:ilvl="8" w:tplc="BDA84D80">
      <w:start w:val="1"/>
      <w:numFmt w:val="bullet"/>
      <w:lvlText w:val=""/>
      <w:lvlJc w:val="left"/>
      <w:pPr>
        <w:ind w:left="6480" w:hanging="360"/>
      </w:pPr>
      <w:rPr>
        <w:rFonts w:ascii="Wingdings" w:hAnsi="Wingdings" w:hint="default"/>
      </w:rPr>
    </w:lvl>
  </w:abstractNum>
  <w:abstractNum w:abstractNumId="32"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8762A5C"/>
    <w:multiLevelType w:val="hybridMultilevel"/>
    <w:tmpl w:val="FFFFFFFF"/>
    <w:lvl w:ilvl="0" w:tplc="8C3431EA">
      <w:start w:val="1"/>
      <w:numFmt w:val="bullet"/>
      <w:lvlText w:val="•"/>
      <w:lvlJc w:val="left"/>
      <w:pPr>
        <w:ind w:left="720" w:hanging="360"/>
      </w:pPr>
      <w:rPr>
        <w:rFonts w:ascii="Calibri" w:hAnsi="Calibri" w:hint="default"/>
      </w:rPr>
    </w:lvl>
    <w:lvl w:ilvl="1" w:tplc="2C88E960">
      <w:start w:val="1"/>
      <w:numFmt w:val="bullet"/>
      <w:lvlText w:val="o"/>
      <w:lvlJc w:val="left"/>
      <w:pPr>
        <w:ind w:left="1440" w:hanging="360"/>
      </w:pPr>
      <w:rPr>
        <w:rFonts w:ascii="Courier New" w:hAnsi="Courier New" w:hint="default"/>
      </w:rPr>
    </w:lvl>
    <w:lvl w:ilvl="2" w:tplc="886045FE">
      <w:start w:val="1"/>
      <w:numFmt w:val="bullet"/>
      <w:lvlText w:val=""/>
      <w:lvlJc w:val="left"/>
      <w:pPr>
        <w:ind w:left="2160" w:hanging="360"/>
      </w:pPr>
      <w:rPr>
        <w:rFonts w:ascii="Wingdings" w:hAnsi="Wingdings" w:hint="default"/>
      </w:rPr>
    </w:lvl>
    <w:lvl w:ilvl="3" w:tplc="9CF63A94">
      <w:start w:val="1"/>
      <w:numFmt w:val="bullet"/>
      <w:lvlText w:val=""/>
      <w:lvlJc w:val="left"/>
      <w:pPr>
        <w:ind w:left="2880" w:hanging="360"/>
      </w:pPr>
      <w:rPr>
        <w:rFonts w:ascii="Symbol" w:hAnsi="Symbol" w:hint="default"/>
      </w:rPr>
    </w:lvl>
    <w:lvl w:ilvl="4" w:tplc="C4BCFE4C">
      <w:start w:val="1"/>
      <w:numFmt w:val="bullet"/>
      <w:lvlText w:val="o"/>
      <w:lvlJc w:val="left"/>
      <w:pPr>
        <w:ind w:left="3600" w:hanging="360"/>
      </w:pPr>
      <w:rPr>
        <w:rFonts w:ascii="Courier New" w:hAnsi="Courier New" w:hint="default"/>
      </w:rPr>
    </w:lvl>
    <w:lvl w:ilvl="5" w:tplc="6442C3F2">
      <w:start w:val="1"/>
      <w:numFmt w:val="bullet"/>
      <w:lvlText w:val=""/>
      <w:lvlJc w:val="left"/>
      <w:pPr>
        <w:ind w:left="4320" w:hanging="360"/>
      </w:pPr>
      <w:rPr>
        <w:rFonts w:ascii="Wingdings" w:hAnsi="Wingdings" w:hint="default"/>
      </w:rPr>
    </w:lvl>
    <w:lvl w:ilvl="6" w:tplc="C978A8E4">
      <w:start w:val="1"/>
      <w:numFmt w:val="bullet"/>
      <w:lvlText w:val=""/>
      <w:lvlJc w:val="left"/>
      <w:pPr>
        <w:ind w:left="5040" w:hanging="360"/>
      </w:pPr>
      <w:rPr>
        <w:rFonts w:ascii="Symbol" w:hAnsi="Symbol" w:hint="default"/>
      </w:rPr>
    </w:lvl>
    <w:lvl w:ilvl="7" w:tplc="CA98C274">
      <w:start w:val="1"/>
      <w:numFmt w:val="bullet"/>
      <w:lvlText w:val="o"/>
      <w:lvlJc w:val="left"/>
      <w:pPr>
        <w:ind w:left="5760" w:hanging="360"/>
      </w:pPr>
      <w:rPr>
        <w:rFonts w:ascii="Courier New" w:hAnsi="Courier New" w:hint="default"/>
      </w:rPr>
    </w:lvl>
    <w:lvl w:ilvl="8" w:tplc="65E217CE">
      <w:start w:val="1"/>
      <w:numFmt w:val="bullet"/>
      <w:lvlText w:val=""/>
      <w:lvlJc w:val="left"/>
      <w:pPr>
        <w:ind w:left="6480" w:hanging="360"/>
      </w:pPr>
      <w:rPr>
        <w:rFonts w:ascii="Wingdings" w:hAnsi="Wingdings" w:hint="default"/>
      </w:rPr>
    </w:lvl>
  </w:abstractNum>
  <w:abstractNum w:abstractNumId="3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8933049">
    <w:abstractNumId w:val="21"/>
  </w:num>
  <w:num w:numId="2" w16cid:durableId="1662344797">
    <w:abstractNumId w:val="31"/>
  </w:num>
  <w:num w:numId="3" w16cid:durableId="2016103708">
    <w:abstractNumId w:val="26"/>
  </w:num>
  <w:num w:numId="4" w16cid:durableId="434441503">
    <w:abstractNumId w:val="20"/>
  </w:num>
  <w:num w:numId="5" w16cid:durableId="10215877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268467210">
    <w:abstractNumId w:val="16"/>
  </w:num>
  <w:num w:numId="7" w16cid:durableId="1142037144">
    <w:abstractNumId w:val="14"/>
  </w:num>
  <w:num w:numId="8" w16cid:durableId="823474679">
    <w:abstractNumId w:val="3"/>
  </w:num>
  <w:num w:numId="9" w16cid:durableId="1247151378">
    <w:abstractNumId w:val="19"/>
  </w:num>
  <w:num w:numId="10" w16cid:durableId="718938827">
    <w:abstractNumId w:val="4"/>
  </w:num>
  <w:num w:numId="11" w16cid:durableId="151914863">
    <w:abstractNumId w:val="7"/>
  </w:num>
  <w:num w:numId="12" w16cid:durableId="1348750517">
    <w:abstractNumId w:val="5"/>
  </w:num>
  <w:num w:numId="13" w16cid:durableId="854273497">
    <w:abstractNumId w:val="12"/>
  </w:num>
  <w:num w:numId="14" w16cid:durableId="373776862">
    <w:abstractNumId w:val="30"/>
  </w:num>
  <w:num w:numId="15" w16cid:durableId="377702651">
    <w:abstractNumId w:val="32"/>
  </w:num>
  <w:num w:numId="16" w16cid:durableId="525170708">
    <w:abstractNumId w:val="8"/>
  </w:num>
  <w:num w:numId="17" w16cid:durableId="1356148758">
    <w:abstractNumId w:val="34"/>
  </w:num>
  <w:num w:numId="18" w16cid:durableId="1287661756">
    <w:abstractNumId w:val="27"/>
  </w:num>
  <w:num w:numId="19" w16cid:durableId="1648362243">
    <w:abstractNumId w:val="18"/>
  </w:num>
  <w:num w:numId="20" w16cid:durableId="574558978">
    <w:abstractNumId w:val="9"/>
  </w:num>
  <w:num w:numId="21" w16cid:durableId="832262881">
    <w:abstractNumId w:val="17"/>
  </w:num>
  <w:num w:numId="22" w16cid:durableId="747462479">
    <w:abstractNumId w:val="24"/>
  </w:num>
  <w:num w:numId="23" w16cid:durableId="1936479990">
    <w:abstractNumId w:val="27"/>
  </w:num>
  <w:num w:numId="24" w16cid:durableId="1346857311">
    <w:abstractNumId w:val="10"/>
  </w:num>
  <w:num w:numId="25" w16cid:durableId="1456561071">
    <w:abstractNumId w:val="22"/>
  </w:num>
  <w:num w:numId="26" w16cid:durableId="1783306971">
    <w:abstractNumId w:val="28"/>
  </w:num>
  <w:num w:numId="27" w16cid:durableId="1222016558">
    <w:abstractNumId w:val="6"/>
  </w:num>
  <w:num w:numId="28" w16cid:durableId="1942643350">
    <w:abstractNumId w:val="25"/>
  </w:num>
  <w:num w:numId="29" w16cid:durableId="1632714153">
    <w:abstractNumId w:val="23"/>
  </w:num>
  <w:num w:numId="30" w16cid:durableId="1543128140">
    <w:abstractNumId w:val="29"/>
  </w:num>
  <w:num w:numId="31" w16cid:durableId="1985111747">
    <w:abstractNumId w:val="13"/>
  </w:num>
  <w:num w:numId="32" w16cid:durableId="1496413758">
    <w:abstractNumId w:val="27"/>
  </w:num>
  <w:num w:numId="33" w16cid:durableId="9328624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1015343">
    <w:abstractNumId w:val="1"/>
  </w:num>
  <w:num w:numId="35" w16cid:durableId="1107114002">
    <w:abstractNumId w:val="33"/>
  </w:num>
  <w:num w:numId="36" w16cid:durableId="875000151">
    <w:abstractNumId w:val="15"/>
  </w:num>
  <w:num w:numId="37" w16cid:durableId="1282108775">
    <w:abstractNumId w:val="2"/>
  </w:num>
  <w:num w:numId="38" w16cid:durableId="5821663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eleri James">
    <w15:presenceInfo w15:providerId="AD" w15:userId="S-1-5-21-809251214-2178901256-4152538893-281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revisionView w:markup="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56B4"/>
    <w:rsid w:val="0001608E"/>
    <w:rsid w:val="000206D2"/>
    <w:rsid w:val="00030CBD"/>
    <w:rsid w:val="00051082"/>
    <w:rsid w:val="00055432"/>
    <w:rsid w:val="00055B75"/>
    <w:rsid w:val="0006285C"/>
    <w:rsid w:val="00063D4D"/>
    <w:rsid w:val="000662F9"/>
    <w:rsid w:val="00067B7C"/>
    <w:rsid w:val="000716C8"/>
    <w:rsid w:val="00072B7A"/>
    <w:rsid w:val="000757B3"/>
    <w:rsid w:val="00075D57"/>
    <w:rsid w:val="00081B4F"/>
    <w:rsid w:val="00083B7A"/>
    <w:rsid w:val="00086590"/>
    <w:rsid w:val="0008690A"/>
    <w:rsid w:val="000915A3"/>
    <w:rsid w:val="00095EAE"/>
    <w:rsid w:val="00095EFD"/>
    <w:rsid w:val="0009787F"/>
    <w:rsid w:val="000A285C"/>
    <w:rsid w:val="000B1265"/>
    <w:rsid w:val="000B28DF"/>
    <w:rsid w:val="000B405A"/>
    <w:rsid w:val="000B7B1A"/>
    <w:rsid w:val="000C15DC"/>
    <w:rsid w:val="000C24B0"/>
    <w:rsid w:val="000C373C"/>
    <w:rsid w:val="000D3451"/>
    <w:rsid w:val="000D3BD4"/>
    <w:rsid w:val="000D4784"/>
    <w:rsid w:val="000D5031"/>
    <w:rsid w:val="000D596F"/>
    <w:rsid w:val="000D6805"/>
    <w:rsid w:val="000E1BEF"/>
    <w:rsid w:val="000E7433"/>
    <w:rsid w:val="000F3D53"/>
    <w:rsid w:val="000F50D4"/>
    <w:rsid w:val="00114C43"/>
    <w:rsid w:val="00116DAE"/>
    <w:rsid w:val="00136C58"/>
    <w:rsid w:val="00137FE5"/>
    <w:rsid w:val="001400A9"/>
    <w:rsid w:val="00144BE3"/>
    <w:rsid w:val="001479AD"/>
    <w:rsid w:val="00154B26"/>
    <w:rsid w:val="00155209"/>
    <w:rsid w:val="00165871"/>
    <w:rsid w:val="0018478B"/>
    <w:rsid w:val="001A5156"/>
    <w:rsid w:val="001A5DA7"/>
    <w:rsid w:val="001A6F19"/>
    <w:rsid w:val="001A7889"/>
    <w:rsid w:val="001B1241"/>
    <w:rsid w:val="001B1DCA"/>
    <w:rsid w:val="001B3086"/>
    <w:rsid w:val="001B3EB4"/>
    <w:rsid w:val="001B715B"/>
    <w:rsid w:val="001C165F"/>
    <w:rsid w:val="001C2CB1"/>
    <w:rsid w:val="001C4C05"/>
    <w:rsid w:val="001C66DA"/>
    <w:rsid w:val="001C7D88"/>
    <w:rsid w:val="001D1FD2"/>
    <w:rsid w:val="001D5C8F"/>
    <w:rsid w:val="001D7B16"/>
    <w:rsid w:val="001E00FB"/>
    <w:rsid w:val="001E0DA3"/>
    <w:rsid w:val="001E6716"/>
    <w:rsid w:val="001E7CB4"/>
    <w:rsid w:val="001F2210"/>
    <w:rsid w:val="001F68A1"/>
    <w:rsid w:val="00201756"/>
    <w:rsid w:val="00201DB0"/>
    <w:rsid w:val="00203EFA"/>
    <w:rsid w:val="0020432D"/>
    <w:rsid w:val="00205A8D"/>
    <w:rsid w:val="0020723A"/>
    <w:rsid w:val="0021386D"/>
    <w:rsid w:val="002171C0"/>
    <w:rsid w:val="002311C4"/>
    <w:rsid w:val="00232D19"/>
    <w:rsid w:val="00232D57"/>
    <w:rsid w:val="00240344"/>
    <w:rsid w:val="002415CF"/>
    <w:rsid w:val="00245E4B"/>
    <w:rsid w:val="002508D3"/>
    <w:rsid w:val="002530C6"/>
    <w:rsid w:val="00253C30"/>
    <w:rsid w:val="00260A91"/>
    <w:rsid w:val="00263169"/>
    <w:rsid w:val="002633D8"/>
    <w:rsid w:val="00264F7F"/>
    <w:rsid w:val="002711F8"/>
    <w:rsid w:val="00273AD4"/>
    <w:rsid w:val="00276F51"/>
    <w:rsid w:val="0028230A"/>
    <w:rsid w:val="0028555E"/>
    <w:rsid w:val="00285B04"/>
    <w:rsid w:val="002869C0"/>
    <w:rsid w:val="0028771A"/>
    <w:rsid w:val="00290317"/>
    <w:rsid w:val="00290B4E"/>
    <w:rsid w:val="00293BD9"/>
    <w:rsid w:val="002977E0"/>
    <w:rsid w:val="002A1191"/>
    <w:rsid w:val="002A1D00"/>
    <w:rsid w:val="002A27DA"/>
    <w:rsid w:val="002A2BEB"/>
    <w:rsid w:val="002A5083"/>
    <w:rsid w:val="002A6BD8"/>
    <w:rsid w:val="002B2A43"/>
    <w:rsid w:val="002B7D36"/>
    <w:rsid w:val="002C14B9"/>
    <w:rsid w:val="002D64DD"/>
    <w:rsid w:val="002D6D45"/>
    <w:rsid w:val="002E36C4"/>
    <w:rsid w:val="002E76C4"/>
    <w:rsid w:val="002F0104"/>
    <w:rsid w:val="002F6AB5"/>
    <w:rsid w:val="00300B16"/>
    <w:rsid w:val="00302A1B"/>
    <w:rsid w:val="00302BC7"/>
    <w:rsid w:val="003048EC"/>
    <w:rsid w:val="00306091"/>
    <w:rsid w:val="0030683C"/>
    <w:rsid w:val="00307F45"/>
    <w:rsid w:val="0031181D"/>
    <w:rsid w:val="00312477"/>
    <w:rsid w:val="00313468"/>
    <w:rsid w:val="00313789"/>
    <w:rsid w:val="00324C8D"/>
    <w:rsid w:val="00326490"/>
    <w:rsid w:val="00331631"/>
    <w:rsid w:val="00335D19"/>
    <w:rsid w:val="00355029"/>
    <w:rsid w:val="00355E9A"/>
    <w:rsid w:val="003568B4"/>
    <w:rsid w:val="003606C5"/>
    <w:rsid w:val="00364484"/>
    <w:rsid w:val="00367A89"/>
    <w:rsid w:val="003702BE"/>
    <w:rsid w:val="003806E1"/>
    <w:rsid w:val="00392121"/>
    <w:rsid w:val="003943F9"/>
    <w:rsid w:val="00396FFA"/>
    <w:rsid w:val="00397D02"/>
    <w:rsid w:val="003A0786"/>
    <w:rsid w:val="003A2D09"/>
    <w:rsid w:val="003A7B49"/>
    <w:rsid w:val="003B113F"/>
    <w:rsid w:val="003C07AC"/>
    <w:rsid w:val="003C4512"/>
    <w:rsid w:val="003C5BB2"/>
    <w:rsid w:val="003C7E39"/>
    <w:rsid w:val="003E3E90"/>
    <w:rsid w:val="003F0A39"/>
    <w:rsid w:val="003F179F"/>
    <w:rsid w:val="003F475C"/>
    <w:rsid w:val="003F66C4"/>
    <w:rsid w:val="00404434"/>
    <w:rsid w:val="0040765B"/>
    <w:rsid w:val="0041170E"/>
    <w:rsid w:val="00415544"/>
    <w:rsid w:val="00415C69"/>
    <w:rsid w:val="00416651"/>
    <w:rsid w:val="00420C37"/>
    <w:rsid w:val="0042517B"/>
    <w:rsid w:val="00425E6B"/>
    <w:rsid w:val="004269E4"/>
    <w:rsid w:val="0043160A"/>
    <w:rsid w:val="00435624"/>
    <w:rsid w:val="00441082"/>
    <w:rsid w:val="00451F35"/>
    <w:rsid w:val="00456943"/>
    <w:rsid w:val="00467034"/>
    <w:rsid w:val="00467643"/>
    <w:rsid w:val="00467AC3"/>
    <w:rsid w:val="00467D07"/>
    <w:rsid w:val="00471148"/>
    <w:rsid w:val="00473359"/>
    <w:rsid w:val="00477C6B"/>
    <w:rsid w:val="004849CD"/>
    <w:rsid w:val="004866C7"/>
    <w:rsid w:val="0049471F"/>
    <w:rsid w:val="004B278F"/>
    <w:rsid w:val="004B66A9"/>
    <w:rsid w:val="004C0775"/>
    <w:rsid w:val="004C3C23"/>
    <w:rsid w:val="004C59E4"/>
    <w:rsid w:val="004D1C52"/>
    <w:rsid w:val="004D4EF9"/>
    <w:rsid w:val="004E5C01"/>
    <w:rsid w:val="004E7D21"/>
    <w:rsid w:val="004F1404"/>
    <w:rsid w:val="004F738D"/>
    <w:rsid w:val="005044B2"/>
    <w:rsid w:val="00525184"/>
    <w:rsid w:val="005307ED"/>
    <w:rsid w:val="00534AB3"/>
    <w:rsid w:val="005433AC"/>
    <w:rsid w:val="00545578"/>
    <w:rsid w:val="00551876"/>
    <w:rsid w:val="00554835"/>
    <w:rsid w:val="00554D6E"/>
    <w:rsid w:val="00554E9C"/>
    <w:rsid w:val="00556078"/>
    <w:rsid w:val="00556506"/>
    <w:rsid w:val="005613F1"/>
    <w:rsid w:val="00565A3E"/>
    <w:rsid w:val="005665B7"/>
    <w:rsid w:val="005762D2"/>
    <w:rsid w:val="00582E41"/>
    <w:rsid w:val="00583A38"/>
    <w:rsid w:val="0059347E"/>
    <w:rsid w:val="00594FDA"/>
    <w:rsid w:val="005A18FA"/>
    <w:rsid w:val="005A2DDF"/>
    <w:rsid w:val="005A37DC"/>
    <w:rsid w:val="005A511C"/>
    <w:rsid w:val="005A674E"/>
    <w:rsid w:val="005B027C"/>
    <w:rsid w:val="005B5FFF"/>
    <w:rsid w:val="005C0570"/>
    <w:rsid w:val="005D1388"/>
    <w:rsid w:val="005D1607"/>
    <w:rsid w:val="005D3BC6"/>
    <w:rsid w:val="005E30AB"/>
    <w:rsid w:val="005E54B7"/>
    <w:rsid w:val="005E5C37"/>
    <w:rsid w:val="005F17B5"/>
    <w:rsid w:val="005F1839"/>
    <w:rsid w:val="005F23CD"/>
    <w:rsid w:val="005F3020"/>
    <w:rsid w:val="005F6AC6"/>
    <w:rsid w:val="005F7134"/>
    <w:rsid w:val="0060676F"/>
    <w:rsid w:val="00607B7F"/>
    <w:rsid w:val="00612AE3"/>
    <w:rsid w:val="006300ED"/>
    <w:rsid w:val="006340DC"/>
    <w:rsid w:val="00634760"/>
    <w:rsid w:val="00637B5C"/>
    <w:rsid w:val="006444D4"/>
    <w:rsid w:val="006471E2"/>
    <w:rsid w:val="00653D80"/>
    <w:rsid w:val="006607C8"/>
    <w:rsid w:val="00665883"/>
    <w:rsid w:val="00674251"/>
    <w:rsid w:val="00676F0E"/>
    <w:rsid w:val="00676FBB"/>
    <w:rsid w:val="00681446"/>
    <w:rsid w:val="006819A9"/>
    <w:rsid w:val="00685DED"/>
    <w:rsid w:val="006955B2"/>
    <w:rsid w:val="006B2F7F"/>
    <w:rsid w:val="006B5012"/>
    <w:rsid w:val="006C023F"/>
    <w:rsid w:val="006C368D"/>
    <w:rsid w:val="006C5BF2"/>
    <w:rsid w:val="006D063E"/>
    <w:rsid w:val="006D17E3"/>
    <w:rsid w:val="006D1D19"/>
    <w:rsid w:val="006D7B45"/>
    <w:rsid w:val="006E2990"/>
    <w:rsid w:val="006E5B0B"/>
    <w:rsid w:val="006E71D1"/>
    <w:rsid w:val="006E771C"/>
    <w:rsid w:val="006F0550"/>
    <w:rsid w:val="00706179"/>
    <w:rsid w:val="00717246"/>
    <w:rsid w:val="00722180"/>
    <w:rsid w:val="0072489D"/>
    <w:rsid w:val="00726A2F"/>
    <w:rsid w:val="007300F3"/>
    <w:rsid w:val="007373D9"/>
    <w:rsid w:val="00740CAA"/>
    <w:rsid w:val="0074262E"/>
    <w:rsid w:val="00752B0B"/>
    <w:rsid w:val="00755CC2"/>
    <w:rsid w:val="00760F18"/>
    <w:rsid w:val="00761EB1"/>
    <w:rsid w:val="007654A3"/>
    <w:rsid w:val="00780642"/>
    <w:rsid w:val="00780F76"/>
    <w:rsid w:val="00786E8E"/>
    <w:rsid w:val="00791C1F"/>
    <w:rsid w:val="00791CC9"/>
    <w:rsid w:val="007931F3"/>
    <w:rsid w:val="00793D2F"/>
    <w:rsid w:val="00794848"/>
    <w:rsid w:val="007956BF"/>
    <w:rsid w:val="00796B18"/>
    <w:rsid w:val="007A5BEC"/>
    <w:rsid w:val="007B1ADE"/>
    <w:rsid w:val="007C057B"/>
    <w:rsid w:val="007C15A3"/>
    <w:rsid w:val="007C302F"/>
    <w:rsid w:val="007C4159"/>
    <w:rsid w:val="007C4D68"/>
    <w:rsid w:val="007C655E"/>
    <w:rsid w:val="007C7068"/>
    <w:rsid w:val="007D5665"/>
    <w:rsid w:val="007D7388"/>
    <w:rsid w:val="007D7E10"/>
    <w:rsid w:val="007E4647"/>
    <w:rsid w:val="007E75DD"/>
    <w:rsid w:val="007F0508"/>
    <w:rsid w:val="007F59AD"/>
    <w:rsid w:val="007F5CAF"/>
    <w:rsid w:val="007F668D"/>
    <w:rsid w:val="008023A5"/>
    <w:rsid w:val="00813292"/>
    <w:rsid w:val="00823CDD"/>
    <w:rsid w:val="00836CD2"/>
    <w:rsid w:val="0084230C"/>
    <w:rsid w:val="008432A9"/>
    <w:rsid w:val="008432AB"/>
    <w:rsid w:val="0084592F"/>
    <w:rsid w:val="00854711"/>
    <w:rsid w:val="008560DB"/>
    <w:rsid w:val="00861F3E"/>
    <w:rsid w:val="00862253"/>
    <w:rsid w:val="0086661B"/>
    <w:rsid w:val="00867BC0"/>
    <w:rsid w:val="00874551"/>
    <w:rsid w:val="00874EF7"/>
    <w:rsid w:val="00880F0C"/>
    <w:rsid w:val="00882E84"/>
    <w:rsid w:val="008858CF"/>
    <w:rsid w:val="00886778"/>
    <w:rsid w:val="008912EB"/>
    <w:rsid w:val="0089171A"/>
    <w:rsid w:val="00892847"/>
    <w:rsid w:val="00895093"/>
    <w:rsid w:val="008A07E2"/>
    <w:rsid w:val="008A5DCB"/>
    <w:rsid w:val="008B5DA1"/>
    <w:rsid w:val="008B69E2"/>
    <w:rsid w:val="008B7CA0"/>
    <w:rsid w:val="008C142A"/>
    <w:rsid w:val="008C42BF"/>
    <w:rsid w:val="008C491C"/>
    <w:rsid w:val="008C4ACD"/>
    <w:rsid w:val="008C6699"/>
    <w:rsid w:val="008D03B7"/>
    <w:rsid w:val="008D1C74"/>
    <w:rsid w:val="008D2175"/>
    <w:rsid w:val="008D389D"/>
    <w:rsid w:val="008E2255"/>
    <w:rsid w:val="008E576F"/>
    <w:rsid w:val="008E644D"/>
    <w:rsid w:val="008F4365"/>
    <w:rsid w:val="008F7186"/>
    <w:rsid w:val="00902706"/>
    <w:rsid w:val="00905129"/>
    <w:rsid w:val="00911498"/>
    <w:rsid w:val="009150C5"/>
    <w:rsid w:val="00920361"/>
    <w:rsid w:val="009205E3"/>
    <w:rsid w:val="00923F5F"/>
    <w:rsid w:val="00924BBE"/>
    <w:rsid w:val="009275C9"/>
    <w:rsid w:val="00930FA9"/>
    <w:rsid w:val="00931FB1"/>
    <w:rsid w:val="00936F18"/>
    <w:rsid w:val="00940F1D"/>
    <w:rsid w:val="0094238A"/>
    <w:rsid w:val="00944A68"/>
    <w:rsid w:val="00954F81"/>
    <w:rsid w:val="0095564E"/>
    <w:rsid w:val="0095757E"/>
    <w:rsid w:val="009606F4"/>
    <w:rsid w:val="009651DB"/>
    <w:rsid w:val="009669D8"/>
    <w:rsid w:val="00966E81"/>
    <w:rsid w:val="009670E6"/>
    <w:rsid w:val="00974079"/>
    <w:rsid w:val="00987EA6"/>
    <w:rsid w:val="009976B8"/>
    <w:rsid w:val="009A79FC"/>
    <w:rsid w:val="009B17FE"/>
    <w:rsid w:val="009B2B27"/>
    <w:rsid w:val="009B31DB"/>
    <w:rsid w:val="009B5785"/>
    <w:rsid w:val="009C0C72"/>
    <w:rsid w:val="009C7EBE"/>
    <w:rsid w:val="009E2E2F"/>
    <w:rsid w:val="009E34DE"/>
    <w:rsid w:val="009E6079"/>
    <w:rsid w:val="009E6F23"/>
    <w:rsid w:val="00A03928"/>
    <w:rsid w:val="00A33EB7"/>
    <w:rsid w:val="00A3433D"/>
    <w:rsid w:val="00A35705"/>
    <w:rsid w:val="00A433C3"/>
    <w:rsid w:val="00A448C0"/>
    <w:rsid w:val="00A452C7"/>
    <w:rsid w:val="00A6063A"/>
    <w:rsid w:val="00A65164"/>
    <w:rsid w:val="00A66487"/>
    <w:rsid w:val="00A67063"/>
    <w:rsid w:val="00A73690"/>
    <w:rsid w:val="00A8520D"/>
    <w:rsid w:val="00AA3B1A"/>
    <w:rsid w:val="00AB6CAE"/>
    <w:rsid w:val="00AC414D"/>
    <w:rsid w:val="00AD19AA"/>
    <w:rsid w:val="00AD373F"/>
    <w:rsid w:val="00AD690D"/>
    <w:rsid w:val="00AE408D"/>
    <w:rsid w:val="00AE44C5"/>
    <w:rsid w:val="00B00F2A"/>
    <w:rsid w:val="00B14514"/>
    <w:rsid w:val="00B26E0E"/>
    <w:rsid w:val="00B277C9"/>
    <w:rsid w:val="00B358BB"/>
    <w:rsid w:val="00B44FE8"/>
    <w:rsid w:val="00B50740"/>
    <w:rsid w:val="00B5084D"/>
    <w:rsid w:val="00B53C61"/>
    <w:rsid w:val="00B57E85"/>
    <w:rsid w:val="00B60E35"/>
    <w:rsid w:val="00B635F7"/>
    <w:rsid w:val="00B6553A"/>
    <w:rsid w:val="00B67C6D"/>
    <w:rsid w:val="00B7497F"/>
    <w:rsid w:val="00B82571"/>
    <w:rsid w:val="00B83C91"/>
    <w:rsid w:val="00B840C2"/>
    <w:rsid w:val="00B861B2"/>
    <w:rsid w:val="00B90AA0"/>
    <w:rsid w:val="00B962EB"/>
    <w:rsid w:val="00BA13C4"/>
    <w:rsid w:val="00BA2AF8"/>
    <w:rsid w:val="00BA5091"/>
    <w:rsid w:val="00BB6AE3"/>
    <w:rsid w:val="00BC532F"/>
    <w:rsid w:val="00BD6A09"/>
    <w:rsid w:val="00BE048A"/>
    <w:rsid w:val="00BE6FBD"/>
    <w:rsid w:val="00BF786C"/>
    <w:rsid w:val="00BF7D92"/>
    <w:rsid w:val="00C03282"/>
    <w:rsid w:val="00C113A9"/>
    <w:rsid w:val="00C12C2A"/>
    <w:rsid w:val="00C21756"/>
    <w:rsid w:val="00C318C2"/>
    <w:rsid w:val="00C36563"/>
    <w:rsid w:val="00C36AD3"/>
    <w:rsid w:val="00C46679"/>
    <w:rsid w:val="00C5463E"/>
    <w:rsid w:val="00C75F9B"/>
    <w:rsid w:val="00C77039"/>
    <w:rsid w:val="00C85570"/>
    <w:rsid w:val="00C92797"/>
    <w:rsid w:val="00CA3AD1"/>
    <w:rsid w:val="00CB64F3"/>
    <w:rsid w:val="00CC157D"/>
    <w:rsid w:val="00CD5F4C"/>
    <w:rsid w:val="00CD642C"/>
    <w:rsid w:val="00CE2052"/>
    <w:rsid w:val="00CE5223"/>
    <w:rsid w:val="00CE74A5"/>
    <w:rsid w:val="00CF04A6"/>
    <w:rsid w:val="00CF5839"/>
    <w:rsid w:val="00CF5A25"/>
    <w:rsid w:val="00D009E3"/>
    <w:rsid w:val="00D00B0D"/>
    <w:rsid w:val="00D00C4F"/>
    <w:rsid w:val="00D03250"/>
    <w:rsid w:val="00D05341"/>
    <w:rsid w:val="00D10FF6"/>
    <w:rsid w:val="00D15926"/>
    <w:rsid w:val="00D21E0A"/>
    <w:rsid w:val="00D222D9"/>
    <w:rsid w:val="00D24756"/>
    <w:rsid w:val="00D26A99"/>
    <w:rsid w:val="00D313FA"/>
    <w:rsid w:val="00D3210F"/>
    <w:rsid w:val="00D35728"/>
    <w:rsid w:val="00D4016C"/>
    <w:rsid w:val="00D51410"/>
    <w:rsid w:val="00D51E2E"/>
    <w:rsid w:val="00D5455C"/>
    <w:rsid w:val="00D57188"/>
    <w:rsid w:val="00D626C3"/>
    <w:rsid w:val="00D63C07"/>
    <w:rsid w:val="00D64D2F"/>
    <w:rsid w:val="00D706A9"/>
    <w:rsid w:val="00D73C89"/>
    <w:rsid w:val="00D745FE"/>
    <w:rsid w:val="00D821F7"/>
    <w:rsid w:val="00D8251F"/>
    <w:rsid w:val="00D83D47"/>
    <w:rsid w:val="00D86C6B"/>
    <w:rsid w:val="00D90E35"/>
    <w:rsid w:val="00D91FF0"/>
    <w:rsid w:val="00D9263D"/>
    <w:rsid w:val="00D92B2F"/>
    <w:rsid w:val="00D92CFF"/>
    <w:rsid w:val="00DA2A27"/>
    <w:rsid w:val="00DA4E70"/>
    <w:rsid w:val="00DA5B6B"/>
    <w:rsid w:val="00DA611E"/>
    <w:rsid w:val="00DC33B5"/>
    <w:rsid w:val="00DC400A"/>
    <w:rsid w:val="00DC5C92"/>
    <w:rsid w:val="00DC64A1"/>
    <w:rsid w:val="00DD6588"/>
    <w:rsid w:val="00DE1EDC"/>
    <w:rsid w:val="00DE561F"/>
    <w:rsid w:val="00DF0FDD"/>
    <w:rsid w:val="00DF440E"/>
    <w:rsid w:val="00E04136"/>
    <w:rsid w:val="00E04E48"/>
    <w:rsid w:val="00E055FC"/>
    <w:rsid w:val="00E06E26"/>
    <w:rsid w:val="00E11527"/>
    <w:rsid w:val="00E11D0E"/>
    <w:rsid w:val="00E139AC"/>
    <w:rsid w:val="00E13CDA"/>
    <w:rsid w:val="00E161A0"/>
    <w:rsid w:val="00E22D58"/>
    <w:rsid w:val="00E22E45"/>
    <w:rsid w:val="00E23563"/>
    <w:rsid w:val="00E32102"/>
    <w:rsid w:val="00E32E1F"/>
    <w:rsid w:val="00E3305F"/>
    <w:rsid w:val="00E337E5"/>
    <w:rsid w:val="00E40937"/>
    <w:rsid w:val="00E44034"/>
    <w:rsid w:val="00E440CB"/>
    <w:rsid w:val="00E45102"/>
    <w:rsid w:val="00E4593E"/>
    <w:rsid w:val="00E45D6A"/>
    <w:rsid w:val="00E5349A"/>
    <w:rsid w:val="00E549F2"/>
    <w:rsid w:val="00E57149"/>
    <w:rsid w:val="00E610C9"/>
    <w:rsid w:val="00E63CAA"/>
    <w:rsid w:val="00E6556F"/>
    <w:rsid w:val="00E65832"/>
    <w:rsid w:val="00E65D49"/>
    <w:rsid w:val="00E70B7D"/>
    <w:rsid w:val="00E74B71"/>
    <w:rsid w:val="00E76B23"/>
    <w:rsid w:val="00E80E6E"/>
    <w:rsid w:val="00E909FF"/>
    <w:rsid w:val="00E917C3"/>
    <w:rsid w:val="00E931CA"/>
    <w:rsid w:val="00E952BE"/>
    <w:rsid w:val="00EA0886"/>
    <w:rsid w:val="00EB0507"/>
    <w:rsid w:val="00EB07FB"/>
    <w:rsid w:val="00EB30D0"/>
    <w:rsid w:val="00EB4341"/>
    <w:rsid w:val="00EB7776"/>
    <w:rsid w:val="00EC2348"/>
    <w:rsid w:val="00EC2B27"/>
    <w:rsid w:val="00EC55A4"/>
    <w:rsid w:val="00ED56E4"/>
    <w:rsid w:val="00EE18B4"/>
    <w:rsid w:val="00F0172E"/>
    <w:rsid w:val="00F0215F"/>
    <w:rsid w:val="00F03425"/>
    <w:rsid w:val="00F07F90"/>
    <w:rsid w:val="00F104C5"/>
    <w:rsid w:val="00F21E96"/>
    <w:rsid w:val="00F3090A"/>
    <w:rsid w:val="00F41D54"/>
    <w:rsid w:val="00F460C6"/>
    <w:rsid w:val="00F51B89"/>
    <w:rsid w:val="00F5333A"/>
    <w:rsid w:val="00F579BE"/>
    <w:rsid w:val="00F61A0F"/>
    <w:rsid w:val="00F67F43"/>
    <w:rsid w:val="00F7405B"/>
    <w:rsid w:val="00F767EE"/>
    <w:rsid w:val="00F820C4"/>
    <w:rsid w:val="00F8348B"/>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E6E01"/>
    <w:rsid w:val="00FF153C"/>
    <w:rsid w:val="00FF57D9"/>
    <w:rsid w:val="00FF69F2"/>
    <w:rsid w:val="018B4E70"/>
    <w:rsid w:val="023E28A5"/>
    <w:rsid w:val="02692CDA"/>
    <w:rsid w:val="028A191C"/>
    <w:rsid w:val="02C92656"/>
    <w:rsid w:val="02D52293"/>
    <w:rsid w:val="03120491"/>
    <w:rsid w:val="037DDC0F"/>
    <w:rsid w:val="0461B05B"/>
    <w:rsid w:val="04A4170B"/>
    <w:rsid w:val="0519AC70"/>
    <w:rsid w:val="05C9A764"/>
    <w:rsid w:val="05CF2059"/>
    <w:rsid w:val="05D8B438"/>
    <w:rsid w:val="06D11AC6"/>
    <w:rsid w:val="06FCFBA9"/>
    <w:rsid w:val="0731BE78"/>
    <w:rsid w:val="08920755"/>
    <w:rsid w:val="0904E2DD"/>
    <w:rsid w:val="0988966C"/>
    <w:rsid w:val="0A46B3F0"/>
    <w:rsid w:val="0ADC81EB"/>
    <w:rsid w:val="0B8A1FF5"/>
    <w:rsid w:val="0B994A5E"/>
    <w:rsid w:val="0BBB187A"/>
    <w:rsid w:val="0C0E06EF"/>
    <w:rsid w:val="0CCC73FB"/>
    <w:rsid w:val="0D3F19AC"/>
    <w:rsid w:val="0D5DCE99"/>
    <w:rsid w:val="0DBB90EC"/>
    <w:rsid w:val="0E7DDE2A"/>
    <w:rsid w:val="0E9B1B33"/>
    <w:rsid w:val="0EE7471F"/>
    <w:rsid w:val="0F90FC93"/>
    <w:rsid w:val="101ED02C"/>
    <w:rsid w:val="10A55E15"/>
    <w:rsid w:val="11BA3164"/>
    <w:rsid w:val="12E5AC06"/>
    <w:rsid w:val="13556038"/>
    <w:rsid w:val="136ABB4B"/>
    <w:rsid w:val="13E9EAAA"/>
    <w:rsid w:val="13EEDA6F"/>
    <w:rsid w:val="1443FACD"/>
    <w:rsid w:val="14DACE70"/>
    <w:rsid w:val="150EC8D1"/>
    <w:rsid w:val="15FB4ABE"/>
    <w:rsid w:val="16514F22"/>
    <w:rsid w:val="1702DF3A"/>
    <w:rsid w:val="186E14FB"/>
    <w:rsid w:val="188DFE0D"/>
    <w:rsid w:val="19B07393"/>
    <w:rsid w:val="19C84339"/>
    <w:rsid w:val="1A16DFC9"/>
    <w:rsid w:val="1A35F6CF"/>
    <w:rsid w:val="1AA7A6AA"/>
    <w:rsid w:val="1ABA52A9"/>
    <w:rsid w:val="1B163792"/>
    <w:rsid w:val="1B2018CA"/>
    <w:rsid w:val="1B958A7F"/>
    <w:rsid w:val="1BF47686"/>
    <w:rsid w:val="1BF9516C"/>
    <w:rsid w:val="1C075CB1"/>
    <w:rsid w:val="1DC56990"/>
    <w:rsid w:val="1E505F68"/>
    <w:rsid w:val="1F044995"/>
    <w:rsid w:val="1F0E75AF"/>
    <w:rsid w:val="1F33BE30"/>
    <w:rsid w:val="1F481194"/>
    <w:rsid w:val="20CCB82A"/>
    <w:rsid w:val="20D42272"/>
    <w:rsid w:val="2295D865"/>
    <w:rsid w:val="22B74CB7"/>
    <w:rsid w:val="237FC06F"/>
    <w:rsid w:val="240289BE"/>
    <w:rsid w:val="248CABBF"/>
    <w:rsid w:val="25FD35C3"/>
    <w:rsid w:val="25FF9F4A"/>
    <w:rsid w:val="262C73CC"/>
    <w:rsid w:val="26FB472B"/>
    <w:rsid w:val="27471D86"/>
    <w:rsid w:val="277AC224"/>
    <w:rsid w:val="2863D0BE"/>
    <w:rsid w:val="28C6570E"/>
    <w:rsid w:val="294A5965"/>
    <w:rsid w:val="29EC6602"/>
    <w:rsid w:val="2A0795E9"/>
    <w:rsid w:val="2A714489"/>
    <w:rsid w:val="2B9560E9"/>
    <w:rsid w:val="2B9EA972"/>
    <w:rsid w:val="2C3DC72A"/>
    <w:rsid w:val="2C5042FF"/>
    <w:rsid w:val="2C7E9547"/>
    <w:rsid w:val="2C99A757"/>
    <w:rsid w:val="2CC46086"/>
    <w:rsid w:val="2D05421C"/>
    <w:rsid w:val="2D17A3F2"/>
    <w:rsid w:val="2D29D0C7"/>
    <w:rsid w:val="2DF848B7"/>
    <w:rsid w:val="2E725FF1"/>
    <w:rsid w:val="2EBB6E8E"/>
    <w:rsid w:val="2F014502"/>
    <w:rsid w:val="2F0C4910"/>
    <w:rsid w:val="2F0E3265"/>
    <w:rsid w:val="2F1D90D6"/>
    <w:rsid w:val="3047E9F4"/>
    <w:rsid w:val="30ACA059"/>
    <w:rsid w:val="314A16E8"/>
    <w:rsid w:val="3214FBF0"/>
    <w:rsid w:val="329CC649"/>
    <w:rsid w:val="32C4C413"/>
    <w:rsid w:val="32E68DB8"/>
    <w:rsid w:val="32ED9C40"/>
    <w:rsid w:val="33F40696"/>
    <w:rsid w:val="342DD35B"/>
    <w:rsid w:val="346BC710"/>
    <w:rsid w:val="34CEF897"/>
    <w:rsid w:val="3539A220"/>
    <w:rsid w:val="35432553"/>
    <w:rsid w:val="35730635"/>
    <w:rsid w:val="35C99B04"/>
    <w:rsid w:val="363C257D"/>
    <w:rsid w:val="364DCD26"/>
    <w:rsid w:val="36AA3193"/>
    <w:rsid w:val="36BA38C3"/>
    <w:rsid w:val="36CD84FB"/>
    <w:rsid w:val="371204DE"/>
    <w:rsid w:val="3733433B"/>
    <w:rsid w:val="3760D092"/>
    <w:rsid w:val="3761BE50"/>
    <w:rsid w:val="382D6E65"/>
    <w:rsid w:val="38CAB1FE"/>
    <w:rsid w:val="38FE5BC8"/>
    <w:rsid w:val="39D5A6A0"/>
    <w:rsid w:val="39F9918C"/>
    <w:rsid w:val="3A6DAAFA"/>
    <w:rsid w:val="3A8BD797"/>
    <w:rsid w:val="3ABEC4BD"/>
    <w:rsid w:val="3B75B84D"/>
    <w:rsid w:val="3BD150CA"/>
    <w:rsid w:val="3C4551E1"/>
    <w:rsid w:val="3D10D7B5"/>
    <w:rsid w:val="3D1CD7DB"/>
    <w:rsid w:val="3E8BCEBA"/>
    <w:rsid w:val="3EB7CB7F"/>
    <w:rsid w:val="3F813CC1"/>
    <w:rsid w:val="4037F514"/>
    <w:rsid w:val="40573F9A"/>
    <w:rsid w:val="4096B0CE"/>
    <w:rsid w:val="40C01CC6"/>
    <w:rsid w:val="40DAC9D3"/>
    <w:rsid w:val="40DDFEAA"/>
    <w:rsid w:val="4131D847"/>
    <w:rsid w:val="414A3A66"/>
    <w:rsid w:val="41682A34"/>
    <w:rsid w:val="429ABF13"/>
    <w:rsid w:val="430AB7D9"/>
    <w:rsid w:val="43D1CBC6"/>
    <w:rsid w:val="44CAAB57"/>
    <w:rsid w:val="450FEF73"/>
    <w:rsid w:val="4531BE55"/>
    <w:rsid w:val="45710256"/>
    <w:rsid w:val="462E144B"/>
    <w:rsid w:val="464ADA40"/>
    <w:rsid w:val="46A763EC"/>
    <w:rsid w:val="46EB964B"/>
    <w:rsid w:val="47522F01"/>
    <w:rsid w:val="476D8BC8"/>
    <w:rsid w:val="47877A62"/>
    <w:rsid w:val="47D76BB8"/>
    <w:rsid w:val="4836D1AC"/>
    <w:rsid w:val="4AA91E9E"/>
    <w:rsid w:val="4ABA5BE6"/>
    <w:rsid w:val="4AEE30A4"/>
    <w:rsid w:val="4B1806EF"/>
    <w:rsid w:val="4B5783B0"/>
    <w:rsid w:val="4BE5F6B3"/>
    <w:rsid w:val="4C4F60BB"/>
    <w:rsid w:val="4D241571"/>
    <w:rsid w:val="4D3E9444"/>
    <w:rsid w:val="4D75A493"/>
    <w:rsid w:val="4DC607EB"/>
    <w:rsid w:val="4DDE7DE5"/>
    <w:rsid w:val="4DE49FD2"/>
    <w:rsid w:val="4E01E83C"/>
    <w:rsid w:val="4EC3712B"/>
    <w:rsid w:val="4FFE48C2"/>
    <w:rsid w:val="5028E1F1"/>
    <w:rsid w:val="50473AD2"/>
    <w:rsid w:val="50B49741"/>
    <w:rsid w:val="5116A2E9"/>
    <w:rsid w:val="5249FFC7"/>
    <w:rsid w:val="5258E894"/>
    <w:rsid w:val="529FC39D"/>
    <w:rsid w:val="52D764D0"/>
    <w:rsid w:val="537330F6"/>
    <w:rsid w:val="5482BBD8"/>
    <w:rsid w:val="54CC16EA"/>
    <w:rsid w:val="54FE3E9F"/>
    <w:rsid w:val="55C76271"/>
    <w:rsid w:val="581C3226"/>
    <w:rsid w:val="58DAFBCC"/>
    <w:rsid w:val="5993371C"/>
    <w:rsid w:val="5AE7270C"/>
    <w:rsid w:val="5B260525"/>
    <w:rsid w:val="5B855611"/>
    <w:rsid w:val="5C0FC45C"/>
    <w:rsid w:val="5C39F4AE"/>
    <w:rsid w:val="5C472E77"/>
    <w:rsid w:val="5C829594"/>
    <w:rsid w:val="5CA40214"/>
    <w:rsid w:val="5CEF89F1"/>
    <w:rsid w:val="5DED47D8"/>
    <w:rsid w:val="5E0130CD"/>
    <w:rsid w:val="5E3379FD"/>
    <w:rsid w:val="5E475963"/>
    <w:rsid w:val="5EFCF238"/>
    <w:rsid w:val="5F0581D0"/>
    <w:rsid w:val="5F07EC7F"/>
    <w:rsid w:val="5F3F3F47"/>
    <w:rsid w:val="5F5C97E7"/>
    <w:rsid w:val="5FFD72C4"/>
    <w:rsid w:val="5FFE27F1"/>
    <w:rsid w:val="60008EED"/>
    <w:rsid w:val="601878D4"/>
    <w:rsid w:val="60269D23"/>
    <w:rsid w:val="61B8D66F"/>
    <w:rsid w:val="61E9FC7C"/>
    <w:rsid w:val="63270DCE"/>
    <w:rsid w:val="64519C31"/>
    <w:rsid w:val="665891C7"/>
    <w:rsid w:val="66926EF2"/>
    <w:rsid w:val="67A86E1A"/>
    <w:rsid w:val="6802EC19"/>
    <w:rsid w:val="68F2B734"/>
    <w:rsid w:val="68F43E6B"/>
    <w:rsid w:val="6906C9A8"/>
    <w:rsid w:val="696D5B18"/>
    <w:rsid w:val="69CFD57C"/>
    <w:rsid w:val="6A20BDC8"/>
    <w:rsid w:val="6A760205"/>
    <w:rsid w:val="6B918D74"/>
    <w:rsid w:val="6B99E11D"/>
    <w:rsid w:val="6BA9798F"/>
    <w:rsid w:val="6E47F352"/>
    <w:rsid w:val="6E4EA49C"/>
    <w:rsid w:val="6EA6B3F9"/>
    <w:rsid w:val="6F04138E"/>
    <w:rsid w:val="70F27F4E"/>
    <w:rsid w:val="71577165"/>
    <w:rsid w:val="72229ACD"/>
    <w:rsid w:val="72A2810C"/>
    <w:rsid w:val="72AD2393"/>
    <w:rsid w:val="731A6DAC"/>
    <w:rsid w:val="731FCCF8"/>
    <w:rsid w:val="73650957"/>
    <w:rsid w:val="73829F50"/>
    <w:rsid w:val="740FC5B2"/>
    <w:rsid w:val="7617CB23"/>
    <w:rsid w:val="771ADDB9"/>
    <w:rsid w:val="7728BE87"/>
    <w:rsid w:val="773701E6"/>
    <w:rsid w:val="79FC9F12"/>
    <w:rsid w:val="7A0044A4"/>
    <w:rsid w:val="7A39F56F"/>
    <w:rsid w:val="7A8DF6BD"/>
    <w:rsid w:val="7AA09167"/>
    <w:rsid w:val="7B41C66D"/>
    <w:rsid w:val="7B7884D3"/>
    <w:rsid w:val="7BB949D4"/>
    <w:rsid w:val="7BE882C8"/>
    <w:rsid w:val="7C1AD797"/>
    <w:rsid w:val="7CE374C9"/>
    <w:rsid w:val="7CFBF24B"/>
    <w:rsid w:val="7DFE6A74"/>
    <w:rsid w:val="7E6F259D"/>
    <w:rsid w:val="7EDBCE7E"/>
    <w:rsid w:val="7F09C68B"/>
    <w:rsid w:val="7FC688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0D2EE"/>
  <w15:docId w15:val="{4486AA05-01AD-4291-848D-30D63E83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6E71D1"/>
    <w:pPr>
      <w:keepNext/>
      <w:numPr>
        <w:numId w:val="31"/>
      </w:numPr>
      <w:spacing w:before="240"/>
      <w:ind w:left="0" w:right="-957" w:hanging="567"/>
      <w:outlineLvl w:val="1"/>
    </w:pPr>
    <w:rPr>
      <w:b/>
      <w:u w:val="single"/>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styleId="UnresolvedMention">
    <w:name w:val="Unresolved Mention"/>
    <w:basedOn w:val="DefaultParagraphFont"/>
    <w:uiPriority w:val="99"/>
    <w:unhideWhenUsed/>
    <w:rsid w:val="00D21E0A"/>
    <w:rPr>
      <w:color w:val="605E5C"/>
      <w:shd w:val="clear" w:color="auto" w:fill="E1DFDD"/>
    </w:rPr>
  </w:style>
  <w:style w:type="character" w:styleId="Mention">
    <w:name w:val="Mention"/>
    <w:basedOn w:val="DefaultParagraphFont"/>
    <w:uiPriority w:val="99"/>
    <w:unhideWhenUsed/>
    <w:rsid w:val="00E32102"/>
    <w:rPr>
      <w:color w:val="2B579A"/>
      <w:shd w:val="clear" w:color="auto" w:fill="E1DFDD"/>
    </w:rPr>
  </w:style>
  <w:style w:type="table" w:customStyle="1" w:styleId="TableGrid0">
    <w:name w:val="TableGrid"/>
    <w:rsid w:val="003702BE"/>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www.uwtsd.ac.uk/academic-office/academic-quality-handbook/" TargetMode="External"/><Relationship Id="rId39" Type="http://schemas.openxmlformats.org/officeDocument/2006/relationships/hyperlink" Target="https://www.uwtsd.ac.uk/academic-office/academic-quality-handbook/" TargetMode="External"/><Relationship Id="rId21" Type="http://schemas.openxmlformats.org/officeDocument/2006/relationships/hyperlink" Target="https://mytsd.uwtsd.ac.uk/" TargetMode="External"/><Relationship Id="rId34" Type="http://schemas.openxmlformats.org/officeDocument/2006/relationships/image" Target="media/image2.png"/><Relationship Id="rId42" Type="http://schemas.openxmlformats.org/officeDocument/2006/relationships/hyperlink" Target="https://www.uwtsd.ac.uk/library/infoskills/" TargetMode="External"/><Relationship Id="rId47" Type="http://schemas.openxmlformats.org/officeDocument/2006/relationships/hyperlink" Target="https://uwtsd.ac.uk/its/itservices/computer-rooms/" TargetMode="External"/><Relationship Id="rId50" Type="http://schemas.openxmlformats.org/officeDocument/2006/relationships/hyperlink" Target="http://www.uwtsd.ac.uk/student-services/" TargetMode="External"/><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wtsd.ac.uk/student-services/" TargetMode="External"/><Relationship Id="rId29" Type="http://schemas.openxmlformats.org/officeDocument/2006/relationships/hyperlink" Target="https://moodle.uwtsd.ac.uk" TargetMode="External"/><Relationship Id="rId11" Type="http://schemas.openxmlformats.org/officeDocument/2006/relationships/image" Target="media/image1.jpg"/><Relationship Id="rId24" Type="http://schemas.openxmlformats.org/officeDocument/2006/relationships/hyperlink" Target="http://www.uwtsd.ac.uk/services-for-disabled-students/" TargetMode="External"/><Relationship Id="rId32" Type="http://schemas.openxmlformats.org/officeDocument/2006/relationships/hyperlink" Target="https://digitallearning.uwtsd.ac.uk/" TargetMode="External"/><Relationship Id="rId37" Type="http://schemas.openxmlformats.org/officeDocument/2006/relationships/hyperlink" Target="https://www.uwtsd.ac.uk/studentcharter/" TargetMode="External"/><Relationship Id="rId40" Type="http://schemas.openxmlformats.org/officeDocument/2006/relationships/hyperlink" Target="https://www.uwtsd.ac.uk/library/infoskills/referencing-handbooks/" TargetMode="External"/><Relationship Id="rId45" Type="http://schemas.openxmlformats.org/officeDocument/2006/relationships/hyperlink" Target="https://webhelp.uwtsd.ac.uk" TargetMode="External"/><Relationship Id="rId53" Type="http://schemas.openxmlformats.org/officeDocument/2006/relationships/hyperlink" Target="http://www.uwtsd.ac.uk/academic-office/procedures-for-academic-appeals-complaints-and-other-student-cases/" TargetMode="External"/><Relationship Id="rId58" Type="http://schemas.microsoft.com/office/2011/relationships/people" Target="people.xml"/><Relationship Id="rId5" Type="http://schemas.openxmlformats.org/officeDocument/2006/relationships/numbering" Target="numbering.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gov.wales/sites/default/files/publications/2018-02/level-descriptors.pdf" TargetMode="External"/><Relationship Id="rId27"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0" Type="http://schemas.openxmlformats.org/officeDocument/2006/relationships/hyperlink" Target="https://webhelp.uwtsd.ac.uk/" TargetMode="External"/><Relationship Id="rId35" Type="http://schemas.openxmlformats.org/officeDocument/2006/relationships/hyperlink" Target="https://www.uwtsd.ac.uk/academic-office/other-forms-and-policies/" TargetMode="External"/><Relationship Id="rId43" Type="http://schemas.openxmlformats.org/officeDocument/2006/relationships/hyperlink" Target="http://www.uwtsd.ac.uk/library/" TargetMode="External"/><Relationship Id="rId48" Type="http://schemas.openxmlformats.org/officeDocument/2006/relationships/hyperlink" Target="https://uowtsd.sharepoint.com/sites/ServiceDelivery/Shared%20Documents/Forms/AllItems.aspx?id=%2Fsites%2FServiceDelivery%2FShared%20Documents%2FUniversity%20Shared%20Documentation%2FRemote%20Working%2FLabstats%20%2D%20User%20Guides%2FMyPC%20Student%20%2D%20PC%20Booking%20Guide%2Epdf&amp;parent=%2Fsites%2FServiceDelivery%2FShared%20Documents%2FUniversity%20Shared%20Documentation%2FRemote%20Working%2FLabstats%20%2D%20User%20Guides&amp;p=true&amp;wdLOR=cBADBAE0E%2DA8C9%2D4CC1%2DA208%2D3A881C5D7D3D&amp;ct=1649671723104&amp;or=Outlook-Body&amp;cid=FA6C8281-7618-4CF0-921E-657B9FDBA807&amp;ga=1" TargetMode="External"/><Relationship Id="rId5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hyperlink" Target="http://www.uwtsd.ac.uk/study-skills/"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comments" Target="comments.xm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footer" Target="footer3.xml"/><Relationship Id="rId38" Type="http://schemas.openxmlformats.org/officeDocument/2006/relationships/hyperlink" Target="https://www.uwtsd.ac.uk/academic-office/academic-quality-handbook/" TargetMode="External"/><Relationship Id="rId46" Type="http://schemas.openxmlformats.org/officeDocument/2006/relationships/hyperlink" Target="https://uwtsd.ac.uk/wireless/" TargetMode="External"/><Relationship Id="rId59" Type="http://schemas.openxmlformats.org/officeDocument/2006/relationships/theme" Target="theme/theme1.xml"/><Relationship Id="rId20" Type="http://schemas.microsoft.com/office/2018/08/relationships/commentsExtensible" Target="commentsExtensible.xml"/><Relationship Id="rId41" Type="http://schemas.openxmlformats.org/officeDocument/2006/relationships/hyperlink" Target="https://uwtsd.ac.uk/library/need-more/"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richard.morgan1@uwtsd.ac.uk"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s://uwtsd.ac.uk/" TargetMode="External"/><Relationship Id="rId36" Type="http://schemas.openxmlformats.org/officeDocument/2006/relationships/hyperlink" Target="http://www.uwtsd.ac.uk/academic-office/procedures-for-academic-appeals-complaints-and-other-student-cases/" TargetMode="External"/><Relationship Id="rId49" Type="http://schemas.openxmlformats.org/officeDocument/2006/relationships/hyperlink" Target="https://uwtsd.ac.uk/it-exclusives/student-it-exclusives/"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mailto:ITServiceDesk@uwtsd.ac.uk" TargetMode="External"/><Relationship Id="rId44" Type="http://schemas.openxmlformats.org/officeDocument/2006/relationships/hyperlink" Target="https://uwtsd.ac.uk/ithelp/" TargetMode="External"/><Relationship Id="rId52"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8c56577841db870e7277625f4a154d5f">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9d02fff7f3b4cd0fb63139cc578481e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58D82-88BB-4894-89D5-9862BF4E0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CB6205-B9A3-4C6C-B346-E8A0D5FAC1E8}">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customXml/itemProps3.xml><?xml version="1.0" encoding="utf-8"?>
<ds:datastoreItem xmlns:ds="http://schemas.openxmlformats.org/officeDocument/2006/customXml" ds:itemID="{97E76328-7494-4D95-A55A-8475CBDF4D28}">
  <ds:schemaRefs>
    <ds:schemaRef ds:uri="http://schemas.microsoft.com/sharepoint/v3/contenttype/forms"/>
  </ds:schemaRefs>
</ds:datastoreItem>
</file>

<file path=customXml/itemProps4.xml><?xml version="1.0" encoding="utf-8"?>
<ds:datastoreItem xmlns:ds="http://schemas.openxmlformats.org/officeDocument/2006/customXml" ds:itemID="{30C3A6A2-736C-4D38-8F9F-EDDC50FB5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6462</Words>
  <Characters>36834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PV8 Undergraduate template 2022-23</vt:lpstr>
    </vt:vector>
  </TitlesOfParts>
  <Company>UWTSD</Company>
  <LinksUpToDate>false</LinksUpToDate>
  <CharactersWithSpaces>43210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2022-23</dc:title>
  <dc:subject/>
  <dc:creator>Academic Office</dc:creator>
  <cp:keywords/>
  <dc:description>UWTSD</dc:description>
  <cp:lastModifiedBy>Sue Williams (FACE)</cp:lastModifiedBy>
  <cp:revision>2</cp:revision>
  <cp:lastPrinted>2018-07-24T04:52:00Z</cp:lastPrinted>
  <dcterms:created xsi:type="dcterms:W3CDTF">2022-06-29T09:09:00Z</dcterms:created>
  <dcterms:modified xsi:type="dcterms:W3CDTF">2022-06-29T09:09:00Z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0x01010079A836494A8E9D49B69EB48068215DFA</vt:lpwstr>
  </property>
</Properties>
</file>