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93A9BB" w14:textId="77777777" w:rsidR="00BB793E" w:rsidRDefault="00BB793E" w:rsidP="00BB793E">
      <w:pPr>
        <w:spacing w:line="360" w:lineRule="auto"/>
        <w:jc w:val="center"/>
        <w:rPr>
          <w:rFonts w:ascii="Arial" w:hAnsi="Arial" w:cs="Arial"/>
        </w:rPr>
      </w:pPr>
    </w:p>
    <w:p w14:paraId="214071C0" w14:textId="77777777" w:rsidR="00BB793E" w:rsidRDefault="00BB793E" w:rsidP="00BB793E">
      <w:pPr>
        <w:spacing w:line="360" w:lineRule="auto"/>
        <w:jc w:val="center"/>
        <w:rPr>
          <w:rFonts w:ascii="Arial" w:hAnsi="Arial" w:cs="Arial"/>
        </w:rPr>
      </w:pPr>
    </w:p>
    <w:p w14:paraId="03934E2F" w14:textId="21E31F9C" w:rsidR="001D0AD3" w:rsidRPr="00BB793E" w:rsidRDefault="00791368" w:rsidP="00BB793E">
      <w:pPr>
        <w:spacing w:line="360" w:lineRule="auto"/>
        <w:jc w:val="center"/>
        <w:rPr>
          <w:rFonts w:ascii="Arial" w:hAnsi="Arial" w:cs="Arial"/>
          <w:sz w:val="40"/>
          <w:szCs w:val="40"/>
        </w:rPr>
      </w:pPr>
      <w:r w:rsidRPr="00BB793E">
        <w:rPr>
          <w:rFonts w:ascii="Arial" w:hAnsi="Arial" w:cs="Arial"/>
          <w:sz w:val="40"/>
          <w:szCs w:val="40"/>
        </w:rPr>
        <w:t>BSc Health and Social Care</w:t>
      </w:r>
    </w:p>
    <w:p w14:paraId="14A6E9BA" w14:textId="02F04FC9" w:rsidR="00367647" w:rsidRPr="00BB793E" w:rsidRDefault="00367647" w:rsidP="00BB793E">
      <w:pPr>
        <w:spacing w:line="360" w:lineRule="auto"/>
        <w:jc w:val="center"/>
        <w:rPr>
          <w:rFonts w:ascii="Arial" w:hAnsi="Arial" w:cs="Arial"/>
          <w:sz w:val="40"/>
          <w:szCs w:val="40"/>
        </w:rPr>
      </w:pPr>
      <w:r w:rsidRPr="00BB793E">
        <w:rPr>
          <w:rFonts w:ascii="Arial" w:hAnsi="Arial" w:cs="Arial"/>
          <w:sz w:val="40"/>
          <w:szCs w:val="40"/>
        </w:rPr>
        <w:t>Mental Disorders and Psychopathology</w:t>
      </w:r>
    </w:p>
    <w:p w14:paraId="58318053" w14:textId="2461E254" w:rsidR="00367647" w:rsidRPr="00BB793E" w:rsidRDefault="006D7534" w:rsidP="00BB793E">
      <w:pPr>
        <w:spacing w:line="360" w:lineRule="auto"/>
        <w:jc w:val="center"/>
        <w:rPr>
          <w:rFonts w:ascii="Arial" w:hAnsi="Arial" w:cs="Arial"/>
          <w:sz w:val="40"/>
          <w:szCs w:val="40"/>
        </w:rPr>
      </w:pPr>
      <w:r w:rsidRPr="00BB793E">
        <w:rPr>
          <w:rFonts w:ascii="Arial" w:hAnsi="Arial" w:cs="Arial"/>
          <w:sz w:val="40"/>
          <w:szCs w:val="40"/>
        </w:rPr>
        <w:t>BMHP6006_BIRM</w:t>
      </w:r>
    </w:p>
    <w:p w14:paraId="5A3477C5" w14:textId="7D026D78" w:rsidR="006D7534" w:rsidRPr="00BB793E" w:rsidRDefault="005854F9" w:rsidP="00BB793E">
      <w:pPr>
        <w:spacing w:line="360" w:lineRule="auto"/>
        <w:jc w:val="center"/>
        <w:rPr>
          <w:rFonts w:ascii="Arial" w:hAnsi="Arial" w:cs="Arial"/>
          <w:sz w:val="40"/>
          <w:szCs w:val="40"/>
        </w:rPr>
      </w:pPr>
      <w:r w:rsidRPr="00BB793E">
        <w:rPr>
          <w:rFonts w:ascii="Arial" w:hAnsi="Arial" w:cs="Arial"/>
          <w:sz w:val="40"/>
          <w:szCs w:val="40"/>
        </w:rPr>
        <w:t>Chloe Harries</w:t>
      </w:r>
    </w:p>
    <w:p w14:paraId="3A5CA245" w14:textId="77777777" w:rsidR="00BB793E" w:rsidRPr="00BB793E" w:rsidRDefault="00BB793E" w:rsidP="00BB793E">
      <w:pPr>
        <w:spacing w:line="360" w:lineRule="auto"/>
        <w:jc w:val="center"/>
        <w:rPr>
          <w:rFonts w:ascii="Arial" w:hAnsi="Arial" w:cs="Arial"/>
          <w:sz w:val="40"/>
          <w:szCs w:val="40"/>
        </w:rPr>
      </w:pPr>
      <w:r w:rsidRPr="00BB793E">
        <w:rPr>
          <w:rFonts w:ascii="Arial" w:hAnsi="Arial" w:cs="Arial"/>
          <w:sz w:val="40"/>
          <w:szCs w:val="40"/>
        </w:rPr>
        <w:t>Component 2</w:t>
      </w:r>
    </w:p>
    <w:p w14:paraId="612E8FED" w14:textId="40589091" w:rsidR="005854F9" w:rsidRDefault="00BB793E" w:rsidP="00BB793E">
      <w:pPr>
        <w:spacing w:line="360" w:lineRule="auto"/>
        <w:jc w:val="center"/>
        <w:rPr>
          <w:rFonts w:ascii="Arial" w:hAnsi="Arial" w:cs="Arial"/>
          <w:sz w:val="40"/>
          <w:szCs w:val="40"/>
        </w:rPr>
      </w:pPr>
      <w:r w:rsidRPr="00BB793E">
        <w:rPr>
          <w:rFonts w:ascii="Arial" w:hAnsi="Arial" w:cs="Arial"/>
          <w:sz w:val="40"/>
          <w:szCs w:val="40"/>
        </w:rPr>
        <w:t>Written Report</w:t>
      </w:r>
    </w:p>
    <w:p w14:paraId="20AEDEE6" w14:textId="6FA9D752" w:rsidR="00BB793E" w:rsidRDefault="00BB793E" w:rsidP="00BB793E">
      <w:pPr>
        <w:spacing w:line="360" w:lineRule="auto"/>
        <w:jc w:val="center"/>
        <w:rPr>
          <w:rFonts w:ascii="Arial" w:hAnsi="Arial" w:cs="Arial"/>
          <w:sz w:val="40"/>
          <w:szCs w:val="40"/>
        </w:rPr>
      </w:pPr>
    </w:p>
    <w:p w14:paraId="61B666B7" w14:textId="2D8F531F" w:rsidR="00BB793E" w:rsidRDefault="00BB793E" w:rsidP="00BB793E">
      <w:pPr>
        <w:spacing w:line="360" w:lineRule="auto"/>
        <w:jc w:val="center"/>
        <w:rPr>
          <w:rFonts w:ascii="Arial" w:hAnsi="Arial" w:cs="Arial"/>
          <w:sz w:val="40"/>
          <w:szCs w:val="40"/>
        </w:rPr>
      </w:pPr>
    </w:p>
    <w:p w14:paraId="6E74A187" w14:textId="0B65AD02" w:rsidR="00BB793E" w:rsidRDefault="00BB793E" w:rsidP="00BB793E">
      <w:pPr>
        <w:spacing w:line="360" w:lineRule="auto"/>
        <w:jc w:val="center"/>
        <w:rPr>
          <w:rFonts w:ascii="Arial" w:hAnsi="Arial" w:cs="Arial"/>
          <w:sz w:val="40"/>
          <w:szCs w:val="40"/>
        </w:rPr>
      </w:pPr>
    </w:p>
    <w:p w14:paraId="56AAEE08" w14:textId="767A8D9B" w:rsidR="00BB793E" w:rsidRDefault="00BB793E" w:rsidP="00BB793E">
      <w:pPr>
        <w:spacing w:line="360" w:lineRule="auto"/>
        <w:jc w:val="center"/>
        <w:rPr>
          <w:rFonts w:ascii="Arial" w:hAnsi="Arial" w:cs="Arial"/>
          <w:sz w:val="40"/>
          <w:szCs w:val="40"/>
        </w:rPr>
      </w:pPr>
    </w:p>
    <w:p w14:paraId="5697784E" w14:textId="0BEF3210" w:rsidR="00BB793E" w:rsidRDefault="00BB793E" w:rsidP="00BB793E">
      <w:pPr>
        <w:spacing w:line="360" w:lineRule="auto"/>
        <w:jc w:val="center"/>
        <w:rPr>
          <w:rFonts w:ascii="Arial" w:hAnsi="Arial" w:cs="Arial"/>
          <w:sz w:val="40"/>
          <w:szCs w:val="40"/>
        </w:rPr>
      </w:pPr>
    </w:p>
    <w:p w14:paraId="72604E9A" w14:textId="73B44C06" w:rsidR="00BB793E" w:rsidRDefault="00BB793E" w:rsidP="00BB793E">
      <w:pPr>
        <w:spacing w:line="360" w:lineRule="auto"/>
        <w:jc w:val="center"/>
        <w:rPr>
          <w:rFonts w:ascii="Arial" w:hAnsi="Arial" w:cs="Arial"/>
          <w:sz w:val="40"/>
          <w:szCs w:val="40"/>
        </w:rPr>
      </w:pPr>
    </w:p>
    <w:p w14:paraId="66D5798A" w14:textId="26A48A9C" w:rsidR="00BB793E" w:rsidRDefault="00BB793E" w:rsidP="00BB793E">
      <w:pPr>
        <w:spacing w:line="360" w:lineRule="auto"/>
        <w:jc w:val="center"/>
        <w:rPr>
          <w:rFonts w:ascii="Arial" w:hAnsi="Arial" w:cs="Arial"/>
          <w:sz w:val="40"/>
          <w:szCs w:val="40"/>
        </w:rPr>
      </w:pPr>
    </w:p>
    <w:p w14:paraId="11665698" w14:textId="1E14C97B" w:rsidR="00BB793E" w:rsidRDefault="00BB793E" w:rsidP="00BB793E">
      <w:pPr>
        <w:spacing w:line="360" w:lineRule="auto"/>
        <w:jc w:val="center"/>
        <w:rPr>
          <w:rFonts w:ascii="Arial" w:hAnsi="Arial" w:cs="Arial"/>
          <w:sz w:val="40"/>
          <w:szCs w:val="40"/>
        </w:rPr>
      </w:pPr>
    </w:p>
    <w:p w14:paraId="1E82395F" w14:textId="04DFA225" w:rsidR="00BB793E" w:rsidRDefault="00BB793E" w:rsidP="00BB793E">
      <w:pPr>
        <w:spacing w:line="360" w:lineRule="auto"/>
        <w:jc w:val="center"/>
        <w:rPr>
          <w:rFonts w:ascii="Arial" w:hAnsi="Arial" w:cs="Arial"/>
          <w:sz w:val="40"/>
          <w:szCs w:val="40"/>
        </w:rPr>
      </w:pPr>
    </w:p>
    <w:p w14:paraId="125C1480" w14:textId="6F52DF67" w:rsidR="00BB793E" w:rsidRDefault="00BB793E" w:rsidP="00BB793E">
      <w:pPr>
        <w:spacing w:line="360" w:lineRule="auto"/>
        <w:rPr>
          <w:rFonts w:ascii="Arial" w:hAnsi="Arial" w:cs="Arial"/>
          <w:u w:val="single"/>
        </w:rPr>
      </w:pPr>
      <w:r w:rsidRPr="00443159">
        <w:rPr>
          <w:rFonts w:ascii="Arial" w:hAnsi="Arial" w:cs="Arial"/>
          <w:u w:val="single"/>
        </w:rPr>
        <w:lastRenderedPageBreak/>
        <w:t>Contents</w:t>
      </w:r>
    </w:p>
    <w:p w14:paraId="2924A674" w14:textId="52955AFC" w:rsidR="00101807" w:rsidRDefault="00101807" w:rsidP="00BB793E">
      <w:pPr>
        <w:spacing w:line="360" w:lineRule="auto"/>
        <w:rPr>
          <w:rFonts w:ascii="Arial" w:hAnsi="Arial" w:cs="Arial"/>
        </w:rPr>
      </w:pPr>
      <w:r>
        <w:rPr>
          <w:rFonts w:ascii="Arial" w:hAnsi="Arial" w:cs="Arial"/>
        </w:rPr>
        <w:t>Introduction……………………</w:t>
      </w:r>
      <w:proofErr w:type="gramStart"/>
      <w:r>
        <w:rPr>
          <w:rFonts w:ascii="Arial" w:hAnsi="Arial" w:cs="Arial"/>
        </w:rPr>
        <w:t>…..</w:t>
      </w:r>
      <w:proofErr w:type="gramEnd"/>
      <w:r w:rsidR="00FB2BA3">
        <w:rPr>
          <w:rFonts w:ascii="Arial" w:hAnsi="Arial" w:cs="Arial"/>
        </w:rPr>
        <w:t>P1</w:t>
      </w:r>
    </w:p>
    <w:p w14:paraId="5951565F" w14:textId="1408E16D" w:rsidR="00443159" w:rsidRDefault="00C26B66" w:rsidP="00BB793E">
      <w:pPr>
        <w:spacing w:line="360" w:lineRule="auto"/>
        <w:rPr>
          <w:rFonts w:ascii="Arial" w:hAnsi="Arial" w:cs="Arial"/>
        </w:rPr>
      </w:pPr>
      <w:r>
        <w:rPr>
          <w:rFonts w:ascii="Arial" w:hAnsi="Arial" w:cs="Arial"/>
        </w:rPr>
        <w:t>Classification</w:t>
      </w:r>
      <w:r w:rsidR="00B76609">
        <w:rPr>
          <w:rFonts w:ascii="Arial" w:hAnsi="Arial" w:cs="Arial"/>
        </w:rPr>
        <w:t>……</w:t>
      </w:r>
      <w:proofErr w:type="gramStart"/>
      <w:r w:rsidR="00B76609">
        <w:rPr>
          <w:rFonts w:ascii="Arial" w:hAnsi="Arial" w:cs="Arial"/>
        </w:rPr>
        <w:t>…</w:t>
      </w:r>
      <w:r w:rsidR="00841BED">
        <w:rPr>
          <w:rFonts w:ascii="Arial" w:hAnsi="Arial" w:cs="Arial"/>
        </w:rPr>
        <w:t>..</w:t>
      </w:r>
      <w:proofErr w:type="gramEnd"/>
      <w:r w:rsidR="00B76609">
        <w:rPr>
          <w:rFonts w:ascii="Arial" w:hAnsi="Arial" w:cs="Arial"/>
        </w:rPr>
        <w:t>…………………..</w:t>
      </w:r>
      <w:r w:rsidR="00FB2BA3">
        <w:rPr>
          <w:rFonts w:ascii="Arial" w:hAnsi="Arial" w:cs="Arial"/>
        </w:rPr>
        <w:t>P1 – P3</w:t>
      </w:r>
      <w:r w:rsidR="00FB2BA3">
        <w:rPr>
          <w:rFonts w:ascii="Arial" w:hAnsi="Arial" w:cs="Arial"/>
        </w:rPr>
        <w:tab/>
      </w:r>
    </w:p>
    <w:p w14:paraId="42918D52" w14:textId="401AF50D" w:rsidR="00B76609" w:rsidRDefault="003D3BD1" w:rsidP="00BB793E">
      <w:pPr>
        <w:spacing w:line="360" w:lineRule="auto"/>
        <w:rPr>
          <w:rFonts w:ascii="Arial" w:hAnsi="Arial" w:cs="Arial"/>
        </w:rPr>
      </w:pPr>
      <w:r>
        <w:rPr>
          <w:rFonts w:ascii="Arial" w:hAnsi="Arial" w:cs="Arial"/>
        </w:rPr>
        <w:t>D</w:t>
      </w:r>
      <w:r w:rsidRPr="003D3BD1">
        <w:rPr>
          <w:rFonts w:ascii="Arial" w:hAnsi="Arial" w:cs="Arial"/>
        </w:rPr>
        <w:t>iagnosis</w:t>
      </w:r>
      <w:r w:rsidR="00B76609">
        <w:rPr>
          <w:rFonts w:ascii="Arial" w:hAnsi="Arial" w:cs="Arial"/>
        </w:rPr>
        <w:t>…………</w:t>
      </w:r>
      <w:r w:rsidR="00841BED">
        <w:rPr>
          <w:rFonts w:ascii="Arial" w:hAnsi="Arial" w:cs="Arial"/>
        </w:rPr>
        <w:t>…………….</w:t>
      </w:r>
      <w:r w:rsidR="00B76609">
        <w:rPr>
          <w:rFonts w:ascii="Arial" w:hAnsi="Arial" w:cs="Arial"/>
        </w:rPr>
        <w:t>…………</w:t>
      </w:r>
      <w:proofErr w:type="gramStart"/>
      <w:r w:rsidR="00B76609">
        <w:rPr>
          <w:rFonts w:ascii="Arial" w:hAnsi="Arial" w:cs="Arial"/>
        </w:rPr>
        <w:t>…</w:t>
      </w:r>
      <w:r w:rsidR="00841BED">
        <w:rPr>
          <w:rFonts w:ascii="Arial" w:hAnsi="Arial" w:cs="Arial"/>
        </w:rPr>
        <w:t>..</w:t>
      </w:r>
      <w:proofErr w:type="gramEnd"/>
      <w:r w:rsidR="00B76609">
        <w:rPr>
          <w:rFonts w:ascii="Arial" w:hAnsi="Arial" w:cs="Arial"/>
        </w:rPr>
        <w:t>…….</w:t>
      </w:r>
      <w:r w:rsidR="00FB2BA3">
        <w:rPr>
          <w:rFonts w:ascii="Arial" w:hAnsi="Arial" w:cs="Arial"/>
        </w:rPr>
        <w:t>P3 – P5</w:t>
      </w:r>
    </w:p>
    <w:p w14:paraId="2C9306D9" w14:textId="27059F40" w:rsidR="00B76609" w:rsidRDefault="003D3BD1" w:rsidP="00BB793E">
      <w:pPr>
        <w:spacing w:line="360" w:lineRule="auto"/>
        <w:rPr>
          <w:rFonts w:ascii="Arial" w:hAnsi="Arial" w:cs="Arial"/>
        </w:rPr>
      </w:pPr>
      <w:r>
        <w:rPr>
          <w:rFonts w:ascii="Arial" w:hAnsi="Arial" w:cs="Arial"/>
        </w:rPr>
        <w:t>T</w:t>
      </w:r>
      <w:r w:rsidRPr="003D3BD1">
        <w:rPr>
          <w:rFonts w:ascii="Arial" w:hAnsi="Arial" w:cs="Arial"/>
        </w:rPr>
        <w:t>reatment</w:t>
      </w:r>
      <w:r w:rsidR="00B76609">
        <w:rPr>
          <w:rFonts w:ascii="Arial" w:hAnsi="Arial" w:cs="Arial"/>
        </w:rPr>
        <w:t>…………</w:t>
      </w:r>
      <w:r w:rsidR="00841BED">
        <w:rPr>
          <w:rFonts w:ascii="Arial" w:hAnsi="Arial" w:cs="Arial"/>
        </w:rPr>
        <w:t>………………………</w:t>
      </w:r>
      <w:r w:rsidR="00B76609">
        <w:rPr>
          <w:rFonts w:ascii="Arial" w:hAnsi="Arial" w:cs="Arial"/>
        </w:rPr>
        <w:t>………………</w:t>
      </w:r>
      <w:r w:rsidR="00841BED">
        <w:rPr>
          <w:rFonts w:ascii="Arial" w:hAnsi="Arial" w:cs="Arial"/>
        </w:rPr>
        <w:t>…</w:t>
      </w:r>
      <w:r w:rsidR="00B76609">
        <w:rPr>
          <w:rFonts w:ascii="Arial" w:hAnsi="Arial" w:cs="Arial"/>
        </w:rPr>
        <w:t>….</w:t>
      </w:r>
      <w:r w:rsidRPr="003D3BD1">
        <w:rPr>
          <w:rFonts w:ascii="Arial" w:hAnsi="Arial" w:cs="Arial"/>
        </w:rPr>
        <w:t xml:space="preserve"> </w:t>
      </w:r>
      <w:r w:rsidR="00FB2BA3">
        <w:rPr>
          <w:rFonts w:ascii="Arial" w:hAnsi="Arial" w:cs="Arial"/>
        </w:rPr>
        <w:t>P5 – P6</w:t>
      </w:r>
    </w:p>
    <w:p w14:paraId="01E8F843" w14:textId="71C654F3" w:rsidR="00C26B66" w:rsidRDefault="00B76609" w:rsidP="00BB793E">
      <w:pPr>
        <w:spacing w:line="360" w:lineRule="auto"/>
        <w:rPr>
          <w:rFonts w:ascii="Arial" w:hAnsi="Arial" w:cs="Arial"/>
        </w:rPr>
      </w:pPr>
      <w:r>
        <w:rPr>
          <w:rFonts w:ascii="Arial" w:hAnsi="Arial" w:cs="Arial"/>
        </w:rPr>
        <w:t>M</w:t>
      </w:r>
      <w:r w:rsidR="003D3BD1" w:rsidRPr="003D3BD1">
        <w:rPr>
          <w:rFonts w:ascii="Arial" w:hAnsi="Arial" w:cs="Arial"/>
        </w:rPr>
        <w:t>easurements of rehabilitation</w:t>
      </w:r>
      <w:r>
        <w:rPr>
          <w:rFonts w:ascii="Arial" w:hAnsi="Arial" w:cs="Arial"/>
        </w:rPr>
        <w:t>…………………………………………</w:t>
      </w:r>
      <w:proofErr w:type="gramStart"/>
      <w:r>
        <w:rPr>
          <w:rFonts w:ascii="Arial" w:hAnsi="Arial" w:cs="Arial"/>
        </w:rPr>
        <w:t>…..</w:t>
      </w:r>
      <w:proofErr w:type="gramEnd"/>
      <w:r w:rsidR="00FB2BA3">
        <w:rPr>
          <w:rFonts w:ascii="Arial" w:hAnsi="Arial" w:cs="Arial"/>
        </w:rPr>
        <w:t xml:space="preserve">P6 </w:t>
      </w:r>
      <w:r w:rsidR="0072405D">
        <w:rPr>
          <w:rFonts w:ascii="Arial" w:hAnsi="Arial" w:cs="Arial"/>
        </w:rPr>
        <w:t>–</w:t>
      </w:r>
      <w:r w:rsidR="00FB2BA3">
        <w:rPr>
          <w:rFonts w:ascii="Arial" w:hAnsi="Arial" w:cs="Arial"/>
        </w:rPr>
        <w:t xml:space="preserve"> </w:t>
      </w:r>
      <w:r w:rsidR="0072405D">
        <w:rPr>
          <w:rFonts w:ascii="Arial" w:hAnsi="Arial" w:cs="Arial"/>
        </w:rPr>
        <w:t>P7</w:t>
      </w:r>
    </w:p>
    <w:p w14:paraId="2F372650" w14:textId="693F3486" w:rsidR="00B76609" w:rsidRDefault="00B76609" w:rsidP="00BB793E">
      <w:pPr>
        <w:spacing w:line="360" w:lineRule="auto"/>
        <w:rPr>
          <w:rFonts w:ascii="Arial" w:hAnsi="Arial" w:cs="Arial"/>
        </w:rPr>
      </w:pPr>
      <w:r>
        <w:rPr>
          <w:rFonts w:ascii="Arial" w:hAnsi="Arial" w:cs="Arial"/>
        </w:rPr>
        <w:t>Recommendations</w:t>
      </w:r>
      <w:r w:rsidR="00226D66">
        <w:rPr>
          <w:rFonts w:ascii="Arial" w:hAnsi="Arial" w:cs="Arial"/>
        </w:rPr>
        <w:t xml:space="preserve"> for Future Practice</w:t>
      </w:r>
      <w:r>
        <w:rPr>
          <w:rFonts w:ascii="Arial" w:hAnsi="Arial" w:cs="Arial"/>
        </w:rPr>
        <w:t>………………………</w:t>
      </w:r>
      <w:r w:rsidR="00841BED">
        <w:rPr>
          <w:rFonts w:ascii="Arial" w:hAnsi="Arial" w:cs="Arial"/>
        </w:rPr>
        <w:t>……………….</w:t>
      </w:r>
      <w:r>
        <w:rPr>
          <w:rFonts w:ascii="Arial" w:hAnsi="Arial" w:cs="Arial"/>
        </w:rPr>
        <w:t>……</w:t>
      </w:r>
      <w:proofErr w:type="gramStart"/>
      <w:r>
        <w:rPr>
          <w:rFonts w:ascii="Arial" w:hAnsi="Arial" w:cs="Arial"/>
        </w:rPr>
        <w:t>…..</w:t>
      </w:r>
      <w:proofErr w:type="gramEnd"/>
      <w:r w:rsidR="0072405D">
        <w:rPr>
          <w:rFonts w:ascii="Arial" w:hAnsi="Arial" w:cs="Arial"/>
        </w:rPr>
        <w:t xml:space="preserve">P7 </w:t>
      </w:r>
      <w:r w:rsidR="00841BED">
        <w:rPr>
          <w:rFonts w:ascii="Arial" w:hAnsi="Arial" w:cs="Arial"/>
        </w:rPr>
        <w:t>–</w:t>
      </w:r>
      <w:r w:rsidR="0072405D">
        <w:rPr>
          <w:rFonts w:ascii="Arial" w:hAnsi="Arial" w:cs="Arial"/>
        </w:rPr>
        <w:t xml:space="preserve"> P</w:t>
      </w:r>
      <w:r w:rsidR="00841BED">
        <w:rPr>
          <w:rFonts w:ascii="Arial" w:hAnsi="Arial" w:cs="Arial"/>
        </w:rPr>
        <w:t>8</w:t>
      </w:r>
    </w:p>
    <w:p w14:paraId="759EE8F5" w14:textId="10EB7497" w:rsidR="00E21D23" w:rsidRDefault="00E21D23" w:rsidP="00BB793E">
      <w:pPr>
        <w:spacing w:line="360" w:lineRule="auto"/>
        <w:rPr>
          <w:rFonts w:ascii="Arial" w:hAnsi="Arial" w:cs="Arial"/>
        </w:rPr>
      </w:pPr>
      <w:r>
        <w:rPr>
          <w:rFonts w:ascii="Arial" w:hAnsi="Arial" w:cs="Arial"/>
        </w:rPr>
        <w:t>Conclusion…………………………………………………</w:t>
      </w:r>
      <w:r w:rsidR="00841BED">
        <w:rPr>
          <w:rFonts w:ascii="Arial" w:hAnsi="Arial" w:cs="Arial"/>
        </w:rPr>
        <w:t>…………</w:t>
      </w:r>
      <w:r>
        <w:rPr>
          <w:rFonts w:ascii="Arial" w:hAnsi="Arial" w:cs="Arial"/>
        </w:rPr>
        <w:t>……</w:t>
      </w:r>
      <w:proofErr w:type="gramStart"/>
      <w:r>
        <w:rPr>
          <w:rFonts w:ascii="Arial" w:hAnsi="Arial" w:cs="Arial"/>
        </w:rPr>
        <w:t>….</w:t>
      </w:r>
      <w:r w:rsidR="00841BED">
        <w:rPr>
          <w:rFonts w:ascii="Arial" w:hAnsi="Arial" w:cs="Arial"/>
        </w:rPr>
        <w:t>P</w:t>
      </w:r>
      <w:proofErr w:type="gramEnd"/>
      <w:r w:rsidR="00841BED">
        <w:rPr>
          <w:rFonts w:ascii="Arial" w:hAnsi="Arial" w:cs="Arial"/>
        </w:rPr>
        <w:t>8 – P9</w:t>
      </w:r>
    </w:p>
    <w:p w14:paraId="63D544C7" w14:textId="15622D58" w:rsidR="00B76609" w:rsidRDefault="00B76609" w:rsidP="00BB793E">
      <w:pPr>
        <w:spacing w:line="360" w:lineRule="auto"/>
        <w:rPr>
          <w:rFonts w:ascii="Arial" w:hAnsi="Arial" w:cs="Arial"/>
        </w:rPr>
      </w:pPr>
      <w:r>
        <w:rPr>
          <w:rFonts w:ascii="Arial" w:hAnsi="Arial" w:cs="Arial"/>
        </w:rPr>
        <w:t>References………………………………</w:t>
      </w:r>
      <w:r w:rsidR="0078087F">
        <w:rPr>
          <w:rFonts w:ascii="Arial" w:hAnsi="Arial" w:cs="Arial"/>
        </w:rPr>
        <w:t>………</w:t>
      </w:r>
      <w:proofErr w:type="gramStart"/>
      <w:r w:rsidR="0078087F">
        <w:rPr>
          <w:rFonts w:ascii="Arial" w:hAnsi="Arial" w:cs="Arial"/>
        </w:rPr>
        <w:t>…..</w:t>
      </w:r>
      <w:proofErr w:type="gramEnd"/>
      <w:r>
        <w:rPr>
          <w:rFonts w:ascii="Arial" w:hAnsi="Arial" w:cs="Arial"/>
        </w:rPr>
        <w:t>…………..</w:t>
      </w:r>
      <w:r w:rsidR="00841BED">
        <w:rPr>
          <w:rFonts w:ascii="Arial" w:hAnsi="Arial" w:cs="Arial"/>
        </w:rPr>
        <w:t>P9</w:t>
      </w:r>
      <w:r w:rsidR="00657C5D">
        <w:rPr>
          <w:rFonts w:ascii="Arial" w:hAnsi="Arial" w:cs="Arial"/>
        </w:rPr>
        <w:t xml:space="preserve"> – P10</w:t>
      </w:r>
    </w:p>
    <w:p w14:paraId="20B45AD5" w14:textId="7057AF72" w:rsidR="00B75D5C" w:rsidRDefault="00E9473E" w:rsidP="00BB793E">
      <w:pPr>
        <w:spacing w:line="360" w:lineRule="auto"/>
        <w:rPr>
          <w:rFonts w:ascii="Arial" w:hAnsi="Arial" w:cs="Arial"/>
        </w:rPr>
      </w:pPr>
      <w:r>
        <w:rPr>
          <w:rFonts w:ascii="Arial" w:hAnsi="Arial" w:cs="Arial"/>
        </w:rPr>
        <w:t>Appendices</w:t>
      </w:r>
      <w:r w:rsidR="0054769E">
        <w:rPr>
          <w:rFonts w:ascii="Arial" w:hAnsi="Arial" w:cs="Arial"/>
        </w:rPr>
        <w:t>………………………………………………</w:t>
      </w:r>
      <w:r w:rsidR="00C63F39">
        <w:rPr>
          <w:rFonts w:ascii="Arial" w:hAnsi="Arial" w:cs="Arial"/>
        </w:rPr>
        <w:t>P10</w:t>
      </w:r>
    </w:p>
    <w:p w14:paraId="18DFF9D0" w14:textId="637F5F47" w:rsidR="00B75D5C" w:rsidRDefault="00B75D5C" w:rsidP="00BB793E">
      <w:pPr>
        <w:spacing w:line="360" w:lineRule="auto"/>
        <w:rPr>
          <w:rFonts w:ascii="Arial" w:hAnsi="Arial" w:cs="Arial"/>
        </w:rPr>
      </w:pPr>
    </w:p>
    <w:p w14:paraId="287701E8" w14:textId="2E5EBF6C" w:rsidR="00B75D5C" w:rsidRDefault="00B75D5C" w:rsidP="00BB793E">
      <w:pPr>
        <w:spacing w:line="360" w:lineRule="auto"/>
        <w:rPr>
          <w:rFonts w:ascii="Arial" w:hAnsi="Arial" w:cs="Arial"/>
          <w:u w:val="single"/>
        </w:rPr>
      </w:pPr>
      <w:r>
        <w:rPr>
          <w:rFonts w:ascii="Arial" w:hAnsi="Arial" w:cs="Arial"/>
          <w:u w:val="single"/>
        </w:rPr>
        <w:t>Introduction</w:t>
      </w:r>
    </w:p>
    <w:p w14:paraId="2F5B5F06" w14:textId="3E60EFCA" w:rsidR="00BB75ED" w:rsidRDefault="004E758A" w:rsidP="00BB793E">
      <w:pPr>
        <w:spacing w:line="360" w:lineRule="auto"/>
        <w:rPr>
          <w:rFonts w:ascii="Arial" w:hAnsi="Arial" w:cs="Arial"/>
        </w:rPr>
      </w:pPr>
      <w:r>
        <w:rPr>
          <w:rFonts w:ascii="Arial" w:hAnsi="Arial" w:cs="Arial"/>
        </w:rPr>
        <w:t xml:space="preserve">The assignment will </w:t>
      </w:r>
      <w:r w:rsidR="00253657">
        <w:rPr>
          <w:rFonts w:ascii="Arial" w:hAnsi="Arial" w:cs="Arial"/>
        </w:rPr>
        <w:t xml:space="preserve">critically look at </w:t>
      </w:r>
      <w:r w:rsidR="004C32E3">
        <w:rPr>
          <w:rFonts w:ascii="Arial" w:hAnsi="Arial" w:cs="Arial"/>
        </w:rPr>
        <w:t>the diagnosis journey of dementia suf</w:t>
      </w:r>
      <w:r w:rsidR="00FB2BA3">
        <w:rPr>
          <w:rFonts w:ascii="Arial" w:hAnsi="Arial" w:cs="Arial"/>
        </w:rPr>
        <w:t>ferers</w:t>
      </w:r>
      <w:r w:rsidR="004C0A9A">
        <w:rPr>
          <w:rFonts w:ascii="Arial" w:hAnsi="Arial" w:cs="Arial"/>
        </w:rPr>
        <w:t>.</w:t>
      </w:r>
      <w:r w:rsidR="00044767">
        <w:rPr>
          <w:rFonts w:ascii="Arial" w:hAnsi="Arial" w:cs="Arial"/>
        </w:rPr>
        <w:t xml:space="preserve"> We will define dementia using medical classification </w:t>
      </w:r>
      <w:r w:rsidR="00003E34">
        <w:rPr>
          <w:rFonts w:ascii="Arial" w:hAnsi="Arial" w:cs="Arial"/>
        </w:rPr>
        <w:t xml:space="preserve">whilst looking at the top five </w:t>
      </w:r>
      <w:r w:rsidR="00F53AB4">
        <w:rPr>
          <w:rFonts w:ascii="Arial" w:hAnsi="Arial" w:cs="Arial"/>
        </w:rPr>
        <w:t xml:space="preserve">types. </w:t>
      </w:r>
      <w:r w:rsidR="00D86FD4">
        <w:rPr>
          <w:rFonts w:ascii="Arial" w:hAnsi="Arial" w:cs="Arial"/>
        </w:rPr>
        <w:t>We will look</w:t>
      </w:r>
      <w:r w:rsidR="00741287">
        <w:rPr>
          <w:rFonts w:ascii="Arial" w:hAnsi="Arial" w:cs="Arial"/>
        </w:rPr>
        <w:t xml:space="preserve"> the </w:t>
      </w:r>
      <w:r w:rsidR="00E7502A">
        <w:rPr>
          <w:rFonts w:ascii="Arial" w:hAnsi="Arial" w:cs="Arial"/>
        </w:rPr>
        <w:t>diagnostic</w:t>
      </w:r>
      <w:r w:rsidR="00741287">
        <w:rPr>
          <w:rFonts w:ascii="Arial" w:hAnsi="Arial" w:cs="Arial"/>
        </w:rPr>
        <w:t xml:space="preserve"> process and </w:t>
      </w:r>
      <w:r w:rsidR="00E7502A">
        <w:rPr>
          <w:rFonts w:ascii="Arial" w:hAnsi="Arial" w:cs="Arial"/>
        </w:rPr>
        <w:t>the</w:t>
      </w:r>
      <w:r w:rsidR="00741287">
        <w:rPr>
          <w:rFonts w:ascii="Arial" w:hAnsi="Arial" w:cs="Arial"/>
        </w:rPr>
        <w:t xml:space="preserve"> steps i</w:t>
      </w:r>
      <w:r w:rsidR="00B5113A">
        <w:rPr>
          <w:rFonts w:ascii="Arial" w:hAnsi="Arial" w:cs="Arial"/>
        </w:rPr>
        <w:t>nvolved. Once diagnosed we will evaluate relevant treatments and measures of re</w:t>
      </w:r>
      <w:r w:rsidR="00E7502A">
        <w:rPr>
          <w:rFonts w:ascii="Arial" w:hAnsi="Arial" w:cs="Arial"/>
        </w:rPr>
        <w:t>habilitation giving recommendations of future practi</w:t>
      </w:r>
      <w:r w:rsidR="00030801">
        <w:rPr>
          <w:rFonts w:ascii="Arial" w:hAnsi="Arial" w:cs="Arial"/>
        </w:rPr>
        <w:t>ce.</w:t>
      </w:r>
    </w:p>
    <w:p w14:paraId="27DBE9AF" w14:textId="77777777" w:rsidR="00030801" w:rsidRPr="00030801" w:rsidRDefault="00030801" w:rsidP="00BB793E">
      <w:pPr>
        <w:spacing w:line="360" w:lineRule="auto"/>
        <w:rPr>
          <w:rFonts w:ascii="Arial" w:hAnsi="Arial" w:cs="Arial"/>
        </w:rPr>
      </w:pPr>
    </w:p>
    <w:p w14:paraId="5EBD4091" w14:textId="4CD55644" w:rsidR="00B75D5C" w:rsidRDefault="00B75D5C" w:rsidP="00BB793E">
      <w:pPr>
        <w:spacing w:line="360" w:lineRule="auto"/>
        <w:rPr>
          <w:rFonts w:ascii="Arial" w:hAnsi="Arial" w:cs="Arial"/>
          <w:u w:val="single"/>
        </w:rPr>
      </w:pPr>
      <w:r>
        <w:rPr>
          <w:rFonts w:ascii="Arial" w:hAnsi="Arial" w:cs="Arial"/>
          <w:u w:val="single"/>
        </w:rPr>
        <w:t>Classification</w:t>
      </w:r>
    </w:p>
    <w:p w14:paraId="3CB0AD30" w14:textId="2766D7E1" w:rsidR="00D4422C" w:rsidRDefault="001679A5" w:rsidP="00D4422C">
      <w:pPr>
        <w:spacing w:line="360" w:lineRule="auto"/>
        <w:rPr>
          <w:rFonts w:ascii="Arial" w:hAnsi="Arial" w:cs="Arial"/>
        </w:rPr>
      </w:pPr>
      <w:r>
        <w:rPr>
          <w:rFonts w:ascii="Arial" w:hAnsi="Arial" w:cs="Arial"/>
        </w:rPr>
        <w:t xml:space="preserve">In the U.K </w:t>
      </w:r>
      <w:r w:rsidR="004B2E7D">
        <w:rPr>
          <w:rFonts w:ascii="Arial" w:hAnsi="Arial" w:cs="Arial"/>
        </w:rPr>
        <w:t xml:space="preserve">the term dementia is </w:t>
      </w:r>
      <w:r w:rsidR="00282F49">
        <w:rPr>
          <w:rFonts w:ascii="Arial" w:hAnsi="Arial" w:cs="Arial"/>
        </w:rPr>
        <w:t xml:space="preserve">medically </w:t>
      </w:r>
      <w:r w:rsidR="004B2E7D">
        <w:rPr>
          <w:rFonts w:ascii="Arial" w:hAnsi="Arial" w:cs="Arial"/>
        </w:rPr>
        <w:t xml:space="preserve">defined using the internationally recognised </w:t>
      </w:r>
      <w:r w:rsidR="00F93CDF" w:rsidRPr="00F93CDF">
        <w:rPr>
          <w:rFonts w:ascii="Arial" w:hAnsi="Arial" w:cs="Arial"/>
        </w:rPr>
        <w:t>ICD-10 Version:2010</w:t>
      </w:r>
      <w:r w:rsidR="00F93CDF">
        <w:rPr>
          <w:rFonts w:ascii="Arial" w:hAnsi="Arial" w:cs="Arial"/>
        </w:rPr>
        <w:t xml:space="preserve">. </w:t>
      </w:r>
      <w:r w:rsidR="00D46570">
        <w:rPr>
          <w:rFonts w:ascii="Arial" w:hAnsi="Arial" w:cs="Arial"/>
        </w:rPr>
        <w:t xml:space="preserve">It defines </w:t>
      </w:r>
      <w:r w:rsidR="00F93CDF" w:rsidRPr="00F93CDF">
        <w:rPr>
          <w:rFonts w:ascii="Arial" w:hAnsi="Arial" w:cs="Arial"/>
        </w:rPr>
        <w:t xml:space="preserve">Dementia (F00-F03) </w:t>
      </w:r>
      <w:r w:rsidR="00D46570">
        <w:rPr>
          <w:rFonts w:ascii="Arial" w:hAnsi="Arial" w:cs="Arial"/>
        </w:rPr>
        <w:t>as a</w:t>
      </w:r>
      <w:r w:rsidR="00933C91">
        <w:rPr>
          <w:rFonts w:ascii="Arial" w:hAnsi="Arial" w:cs="Arial"/>
        </w:rPr>
        <w:t xml:space="preserve"> chronic or progressive</w:t>
      </w:r>
      <w:r w:rsidR="00166AA5">
        <w:rPr>
          <w:rFonts w:ascii="Arial" w:hAnsi="Arial" w:cs="Arial"/>
        </w:rPr>
        <w:t xml:space="preserve"> disease of the brain</w:t>
      </w:r>
      <w:r w:rsidR="004A6F27">
        <w:rPr>
          <w:rFonts w:ascii="Arial" w:hAnsi="Arial" w:cs="Arial"/>
        </w:rPr>
        <w:t xml:space="preserve"> affecting but not limited to orientation, memory</w:t>
      </w:r>
      <w:r w:rsidR="00D368C8">
        <w:rPr>
          <w:rFonts w:ascii="Arial" w:hAnsi="Arial" w:cs="Arial"/>
        </w:rPr>
        <w:t xml:space="preserve">, calculation, language etc. </w:t>
      </w:r>
      <w:r w:rsidR="00F766C5">
        <w:rPr>
          <w:rFonts w:ascii="Arial" w:hAnsi="Arial" w:cs="Arial"/>
        </w:rPr>
        <w:t>Alongside these cognitive disrupters</w:t>
      </w:r>
      <w:r w:rsidR="0036447B">
        <w:rPr>
          <w:rFonts w:ascii="Arial" w:hAnsi="Arial" w:cs="Arial"/>
        </w:rPr>
        <w:t xml:space="preserve"> emotional control, motivation and/or social </w:t>
      </w:r>
      <w:r w:rsidR="006A0051">
        <w:rPr>
          <w:rFonts w:ascii="Arial" w:hAnsi="Arial" w:cs="Arial"/>
        </w:rPr>
        <w:t>behaviour</w:t>
      </w:r>
      <w:r w:rsidR="0036447B">
        <w:rPr>
          <w:rFonts w:ascii="Arial" w:hAnsi="Arial" w:cs="Arial"/>
        </w:rPr>
        <w:t xml:space="preserve"> are</w:t>
      </w:r>
      <w:r w:rsidR="006A0051">
        <w:rPr>
          <w:rFonts w:ascii="Arial" w:hAnsi="Arial" w:cs="Arial"/>
        </w:rPr>
        <w:t xml:space="preserve"> also affected </w:t>
      </w:r>
      <w:r w:rsidR="006A0051" w:rsidRPr="006A0051">
        <w:rPr>
          <w:rFonts w:ascii="Arial" w:hAnsi="Arial" w:cs="Arial"/>
        </w:rPr>
        <w:t>(ICD-10 Version:2010, 2010).</w:t>
      </w:r>
      <w:r w:rsidR="00CE3C03">
        <w:rPr>
          <w:rFonts w:ascii="Arial" w:hAnsi="Arial" w:cs="Arial"/>
        </w:rPr>
        <w:t xml:space="preserve"> </w:t>
      </w:r>
      <w:r w:rsidR="00A92333">
        <w:rPr>
          <w:rFonts w:ascii="Arial" w:hAnsi="Arial" w:cs="Arial"/>
        </w:rPr>
        <w:t>The U.S is the only country that has adopted another manual f</w:t>
      </w:r>
      <w:r w:rsidR="00AD39DF">
        <w:rPr>
          <w:rFonts w:ascii="Arial" w:hAnsi="Arial" w:cs="Arial"/>
        </w:rPr>
        <w:t>or disease classification</w:t>
      </w:r>
      <w:r w:rsidR="00E15320">
        <w:rPr>
          <w:rFonts w:ascii="Arial" w:hAnsi="Arial" w:cs="Arial"/>
        </w:rPr>
        <w:t>, it is called the DSM-5 and was published in May 2013</w:t>
      </w:r>
      <w:r w:rsidR="00320297">
        <w:rPr>
          <w:rFonts w:ascii="Arial" w:hAnsi="Arial" w:cs="Arial"/>
        </w:rPr>
        <w:t xml:space="preserve"> </w:t>
      </w:r>
      <w:r w:rsidR="00BB75ED">
        <w:rPr>
          <w:rFonts w:ascii="Arial" w:hAnsi="Arial" w:cs="Arial"/>
        </w:rPr>
        <w:t>by</w:t>
      </w:r>
      <w:r w:rsidR="00A214E4" w:rsidRPr="00A214E4">
        <w:rPr>
          <w:rFonts w:ascii="Arial" w:hAnsi="Arial" w:cs="Arial"/>
        </w:rPr>
        <w:t xml:space="preserve"> the American Psychiatric Association</w:t>
      </w:r>
      <w:r w:rsidR="004D100C">
        <w:rPr>
          <w:rFonts w:ascii="Arial" w:hAnsi="Arial" w:cs="Arial"/>
        </w:rPr>
        <w:t xml:space="preserve">. They do not use the word “Dementia” but rather </w:t>
      </w:r>
      <w:r w:rsidR="004D100C" w:rsidRPr="004D100C">
        <w:rPr>
          <w:rFonts w:ascii="Arial" w:hAnsi="Arial" w:cs="Arial"/>
        </w:rPr>
        <w:t>nomenclature by major neurocognitive disorder</w:t>
      </w:r>
      <w:r w:rsidR="004D100C">
        <w:rPr>
          <w:rFonts w:ascii="Arial" w:hAnsi="Arial" w:cs="Arial"/>
        </w:rPr>
        <w:t xml:space="preserve">. The </w:t>
      </w:r>
      <w:r w:rsidR="00E74A33">
        <w:rPr>
          <w:rFonts w:ascii="Arial" w:hAnsi="Arial" w:cs="Arial"/>
        </w:rPr>
        <w:t>word</w:t>
      </w:r>
      <w:r w:rsidR="004D100C">
        <w:rPr>
          <w:rFonts w:ascii="Arial" w:hAnsi="Arial" w:cs="Arial"/>
        </w:rPr>
        <w:t xml:space="preserve"> changed was </w:t>
      </w:r>
      <w:r w:rsidR="00F6777A">
        <w:rPr>
          <w:rFonts w:ascii="Arial" w:hAnsi="Arial" w:cs="Arial"/>
        </w:rPr>
        <w:t>fully</w:t>
      </w:r>
      <w:r w:rsidR="00E74A33">
        <w:rPr>
          <w:rFonts w:ascii="Arial" w:hAnsi="Arial" w:cs="Arial"/>
        </w:rPr>
        <w:t xml:space="preserve"> introduced into practice in 2014 as they felt the term dementia was </w:t>
      </w:r>
      <w:r w:rsidR="00F6777A">
        <w:rPr>
          <w:rFonts w:ascii="Arial" w:hAnsi="Arial" w:cs="Arial"/>
        </w:rPr>
        <w:t xml:space="preserve">derogatory </w:t>
      </w:r>
      <w:r w:rsidR="00153CBC">
        <w:rPr>
          <w:rFonts w:ascii="Arial" w:hAnsi="Arial" w:cs="Arial"/>
        </w:rPr>
        <w:t>as the translation from its Latin origin is a loss of mind.</w:t>
      </w:r>
      <w:r w:rsidR="002E5497">
        <w:rPr>
          <w:rFonts w:ascii="Arial" w:hAnsi="Arial" w:cs="Arial"/>
        </w:rPr>
        <w:t xml:space="preserve"> It is not mandated the term be used</w:t>
      </w:r>
      <w:r w:rsidR="005E3620">
        <w:rPr>
          <w:rFonts w:ascii="Arial" w:hAnsi="Arial" w:cs="Arial"/>
        </w:rPr>
        <w:t xml:space="preserve"> but rather a hope that over time </w:t>
      </w:r>
      <w:r w:rsidR="005E3620" w:rsidRPr="005E3620">
        <w:rPr>
          <w:rFonts w:ascii="Arial" w:hAnsi="Arial" w:cs="Arial"/>
        </w:rPr>
        <w:t>major neurocognitive disorder</w:t>
      </w:r>
      <w:r w:rsidR="005E3620">
        <w:rPr>
          <w:rFonts w:ascii="Arial" w:hAnsi="Arial" w:cs="Arial"/>
        </w:rPr>
        <w:t xml:space="preserve"> will be the preferred term when referring to sufferers o</w:t>
      </w:r>
      <w:r w:rsidR="00911700">
        <w:rPr>
          <w:rFonts w:ascii="Arial" w:hAnsi="Arial" w:cs="Arial"/>
        </w:rPr>
        <w:t>f</w:t>
      </w:r>
      <w:r w:rsidR="005E3620">
        <w:rPr>
          <w:rFonts w:ascii="Arial" w:hAnsi="Arial" w:cs="Arial"/>
        </w:rPr>
        <w:t xml:space="preserve"> the disease </w:t>
      </w:r>
      <w:r w:rsidR="00BC093E">
        <w:rPr>
          <w:rFonts w:ascii="Arial" w:hAnsi="Arial" w:cs="Arial"/>
        </w:rPr>
        <w:t>(</w:t>
      </w:r>
      <w:proofErr w:type="spellStart"/>
      <w:r w:rsidR="00BC093E">
        <w:rPr>
          <w:rFonts w:ascii="Arial" w:hAnsi="Arial" w:cs="Arial"/>
        </w:rPr>
        <w:t>MDedge</w:t>
      </w:r>
      <w:proofErr w:type="spellEnd"/>
      <w:r w:rsidR="00BC093E">
        <w:rPr>
          <w:rFonts w:ascii="Arial" w:hAnsi="Arial" w:cs="Arial"/>
        </w:rPr>
        <w:t xml:space="preserve"> – </w:t>
      </w:r>
      <w:r w:rsidR="005E3620">
        <w:rPr>
          <w:rFonts w:ascii="Arial" w:hAnsi="Arial" w:cs="Arial"/>
        </w:rPr>
        <w:t>Neurology</w:t>
      </w:r>
      <w:r w:rsidR="00BC093E">
        <w:rPr>
          <w:rFonts w:ascii="Arial" w:hAnsi="Arial" w:cs="Arial"/>
        </w:rPr>
        <w:t>,</w:t>
      </w:r>
      <w:r w:rsidR="003B2482">
        <w:rPr>
          <w:rFonts w:ascii="Arial" w:hAnsi="Arial" w:cs="Arial"/>
        </w:rPr>
        <w:t xml:space="preserve"> 2014)</w:t>
      </w:r>
      <w:r w:rsidR="00911700">
        <w:rPr>
          <w:rFonts w:ascii="Arial" w:hAnsi="Arial" w:cs="Arial"/>
        </w:rPr>
        <w:t xml:space="preserve">. </w:t>
      </w:r>
      <w:r w:rsidR="00750C5B">
        <w:rPr>
          <w:rFonts w:ascii="Arial" w:hAnsi="Arial" w:cs="Arial"/>
        </w:rPr>
        <w:t>So,</w:t>
      </w:r>
      <w:r w:rsidR="004F4379">
        <w:rPr>
          <w:rFonts w:ascii="Arial" w:hAnsi="Arial" w:cs="Arial"/>
        </w:rPr>
        <w:t xml:space="preserve"> in simplified terms dementia </w:t>
      </w:r>
      <w:r w:rsidR="0076614E">
        <w:rPr>
          <w:rFonts w:ascii="Arial" w:hAnsi="Arial" w:cs="Arial"/>
        </w:rPr>
        <w:t>is a</w:t>
      </w:r>
      <w:r w:rsidR="004B0722">
        <w:rPr>
          <w:rFonts w:ascii="Arial" w:hAnsi="Arial" w:cs="Arial"/>
        </w:rPr>
        <w:t>n extreme</w:t>
      </w:r>
      <w:r w:rsidR="0076614E">
        <w:rPr>
          <w:rFonts w:ascii="Arial" w:hAnsi="Arial" w:cs="Arial"/>
        </w:rPr>
        <w:t xml:space="preserve"> </w:t>
      </w:r>
      <w:r w:rsidR="0076614E">
        <w:rPr>
          <w:rFonts w:ascii="Arial" w:hAnsi="Arial" w:cs="Arial"/>
        </w:rPr>
        <w:lastRenderedPageBreak/>
        <w:t>loss of cognitive function (thinking,</w:t>
      </w:r>
      <w:r w:rsidR="004B0722">
        <w:rPr>
          <w:rFonts w:ascii="Arial" w:hAnsi="Arial" w:cs="Arial"/>
        </w:rPr>
        <w:t xml:space="preserve"> reasoning, remembering)</w:t>
      </w:r>
      <w:r w:rsidR="0076614E">
        <w:rPr>
          <w:rFonts w:ascii="Arial" w:hAnsi="Arial" w:cs="Arial"/>
        </w:rPr>
        <w:t xml:space="preserve"> that</w:t>
      </w:r>
      <w:r w:rsidR="004B0722">
        <w:rPr>
          <w:rFonts w:ascii="Arial" w:hAnsi="Arial" w:cs="Arial"/>
        </w:rPr>
        <w:t xml:space="preserve"> interferes with activities and daily life</w:t>
      </w:r>
      <w:r w:rsidR="000E7FFC">
        <w:rPr>
          <w:rFonts w:ascii="Arial" w:hAnsi="Arial" w:cs="Arial"/>
        </w:rPr>
        <w:t xml:space="preserve"> with emotions hard to control and personalities beginning to change</w:t>
      </w:r>
      <w:r w:rsidR="00ED3675">
        <w:rPr>
          <w:rFonts w:ascii="Arial" w:hAnsi="Arial" w:cs="Arial"/>
        </w:rPr>
        <w:t>. Dementia</w:t>
      </w:r>
      <w:r w:rsidR="009C235E">
        <w:rPr>
          <w:rFonts w:ascii="Arial" w:hAnsi="Arial" w:cs="Arial"/>
        </w:rPr>
        <w:t xml:space="preserve"> has seven stages which we will talk more about later, ranging from</w:t>
      </w:r>
      <w:r w:rsidR="00C9710C">
        <w:rPr>
          <w:rFonts w:ascii="Arial" w:hAnsi="Arial" w:cs="Arial"/>
        </w:rPr>
        <w:t xml:space="preserve"> mild to severe where the suffer</w:t>
      </w:r>
      <w:r w:rsidR="00C76C97">
        <w:rPr>
          <w:rFonts w:ascii="Arial" w:hAnsi="Arial" w:cs="Arial"/>
        </w:rPr>
        <w:t>s</w:t>
      </w:r>
      <w:r w:rsidR="00C9710C">
        <w:rPr>
          <w:rFonts w:ascii="Arial" w:hAnsi="Arial" w:cs="Arial"/>
        </w:rPr>
        <w:t xml:space="preserve"> must depend on </w:t>
      </w:r>
      <w:r w:rsidR="00BE1EC9">
        <w:rPr>
          <w:rFonts w:ascii="Arial" w:hAnsi="Arial" w:cs="Arial"/>
        </w:rPr>
        <w:t xml:space="preserve">carers/family to go about daily life. </w:t>
      </w:r>
      <w:r w:rsidR="0090179A">
        <w:rPr>
          <w:rFonts w:ascii="Arial" w:hAnsi="Arial" w:cs="Arial"/>
        </w:rPr>
        <w:t>It</w:t>
      </w:r>
      <w:r w:rsidR="00BE1EC9">
        <w:rPr>
          <w:rFonts w:ascii="Arial" w:hAnsi="Arial" w:cs="Arial"/>
        </w:rPr>
        <w:t xml:space="preserve"> is </w:t>
      </w:r>
      <w:r w:rsidR="00A83B84">
        <w:rPr>
          <w:rFonts w:ascii="Arial" w:hAnsi="Arial" w:cs="Arial"/>
        </w:rPr>
        <w:t>most common in those over sixty</w:t>
      </w:r>
      <w:r w:rsidR="00E82CDA">
        <w:rPr>
          <w:rFonts w:ascii="Arial" w:hAnsi="Arial" w:cs="Arial"/>
        </w:rPr>
        <w:t xml:space="preserve">-five </w:t>
      </w:r>
      <w:r w:rsidR="00C76C97">
        <w:rPr>
          <w:rFonts w:ascii="Arial" w:hAnsi="Arial" w:cs="Arial"/>
        </w:rPr>
        <w:t>and</w:t>
      </w:r>
      <w:r w:rsidR="00E82CDA">
        <w:rPr>
          <w:rFonts w:ascii="Arial" w:hAnsi="Arial" w:cs="Arial"/>
        </w:rPr>
        <w:t xml:space="preserve"> although numbers of </w:t>
      </w:r>
      <w:r w:rsidR="0090179A">
        <w:rPr>
          <w:rFonts w:ascii="Arial" w:hAnsi="Arial" w:cs="Arial"/>
        </w:rPr>
        <w:t>sufferers</w:t>
      </w:r>
      <w:r w:rsidR="00E82CDA">
        <w:rPr>
          <w:rFonts w:ascii="Arial" w:hAnsi="Arial" w:cs="Arial"/>
        </w:rPr>
        <w:t xml:space="preserve"> are rising</w:t>
      </w:r>
      <w:r w:rsidR="00C76C97">
        <w:rPr>
          <w:rFonts w:ascii="Arial" w:hAnsi="Arial" w:cs="Arial"/>
        </w:rPr>
        <w:t xml:space="preserve">, </w:t>
      </w:r>
      <w:r w:rsidR="0090179A">
        <w:rPr>
          <w:rFonts w:ascii="Arial" w:hAnsi="Arial" w:cs="Arial"/>
        </w:rPr>
        <w:t xml:space="preserve">dementia </w:t>
      </w:r>
      <w:r w:rsidR="00E82CDA">
        <w:rPr>
          <w:rFonts w:ascii="Arial" w:hAnsi="Arial" w:cs="Arial"/>
        </w:rPr>
        <w:t xml:space="preserve">is not a normal part of </w:t>
      </w:r>
      <w:r w:rsidR="0090179A">
        <w:rPr>
          <w:rFonts w:ascii="Arial" w:hAnsi="Arial" w:cs="Arial"/>
        </w:rPr>
        <w:t xml:space="preserve">the </w:t>
      </w:r>
      <w:r w:rsidR="00E82CDA">
        <w:rPr>
          <w:rFonts w:ascii="Arial" w:hAnsi="Arial" w:cs="Arial"/>
        </w:rPr>
        <w:t>aging</w:t>
      </w:r>
      <w:r w:rsidR="0090179A">
        <w:rPr>
          <w:rFonts w:ascii="Arial" w:hAnsi="Arial" w:cs="Arial"/>
        </w:rPr>
        <w:t xml:space="preserve"> process</w:t>
      </w:r>
      <w:r w:rsidR="00CB2BA8">
        <w:rPr>
          <w:rFonts w:ascii="Arial" w:hAnsi="Arial" w:cs="Arial"/>
        </w:rPr>
        <w:t xml:space="preserve"> </w:t>
      </w:r>
      <w:r w:rsidR="00EC0DE9" w:rsidRPr="00EC0DE9">
        <w:rPr>
          <w:rFonts w:ascii="Arial" w:hAnsi="Arial" w:cs="Arial"/>
        </w:rPr>
        <w:t>(Dementia Care Central, 2020)</w:t>
      </w:r>
      <w:r w:rsidR="00CB2BA8">
        <w:rPr>
          <w:rFonts w:ascii="Arial" w:hAnsi="Arial" w:cs="Arial"/>
        </w:rPr>
        <w:t>.</w:t>
      </w:r>
      <w:r w:rsidR="008F05FE">
        <w:rPr>
          <w:rFonts w:ascii="Arial" w:hAnsi="Arial" w:cs="Arial"/>
        </w:rPr>
        <w:t xml:space="preserve"> </w:t>
      </w:r>
      <w:r w:rsidR="00750C5B">
        <w:rPr>
          <w:rFonts w:ascii="Arial" w:hAnsi="Arial" w:cs="Arial"/>
        </w:rPr>
        <w:t>Demen</w:t>
      </w:r>
      <w:r w:rsidR="002407D6">
        <w:rPr>
          <w:rFonts w:ascii="Arial" w:hAnsi="Arial" w:cs="Arial"/>
        </w:rPr>
        <w:t>tia is a progressive d</w:t>
      </w:r>
      <w:r w:rsidR="005F7777">
        <w:rPr>
          <w:rFonts w:ascii="Arial" w:hAnsi="Arial" w:cs="Arial"/>
        </w:rPr>
        <w:t>isease</w:t>
      </w:r>
      <w:r w:rsidR="00162EAC">
        <w:rPr>
          <w:rFonts w:ascii="Arial" w:hAnsi="Arial" w:cs="Arial"/>
        </w:rPr>
        <w:t xml:space="preserve"> with many different types with the to</w:t>
      </w:r>
      <w:r w:rsidR="00066E0C">
        <w:rPr>
          <w:rFonts w:ascii="Arial" w:hAnsi="Arial" w:cs="Arial"/>
        </w:rPr>
        <w:t>p five in the U.K being v</w:t>
      </w:r>
      <w:r w:rsidR="00066E0C" w:rsidRPr="00066E0C">
        <w:rPr>
          <w:rFonts w:ascii="Arial" w:hAnsi="Arial" w:cs="Arial"/>
        </w:rPr>
        <w:t>ascular dementia</w:t>
      </w:r>
      <w:r w:rsidR="00066E0C">
        <w:rPr>
          <w:rFonts w:ascii="Arial" w:hAnsi="Arial" w:cs="Arial"/>
        </w:rPr>
        <w:t>,</w:t>
      </w:r>
      <w:r w:rsidR="00066E0C" w:rsidRPr="00066E0C">
        <w:rPr>
          <w:rFonts w:ascii="Arial" w:hAnsi="Arial" w:cs="Arial"/>
        </w:rPr>
        <w:t xml:space="preserve"> </w:t>
      </w:r>
      <w:proofErr w:type="spellStart"/>
      <w:r w:rsidR="000A0BD8">
        <w:rPr>
          <w:rFonts w:ascii="Arial" w:hAnsi="Arial" w:cs="Arial"/>
        </w:rPr>
        <w:t>l</w:t>
      </w:r>
      <w:r w:rsidR="000A0BD8" w:rsidRPr="00066E0C">
        <w:rPr>
          <w:rFonts w:ascii="Arial" w:hAnsi="Arial" w:cs="Arial"/>
        </w:rPr>
        <w:t>ewy</w:t>
      </w:r>
      <w:proofErr w:type="spellEnd"/>
      <w:r w:rsidR="00066E0C" w:rsidRPr="00066E0C">
        <w:rPr>
          <w:rFonts w:ascii="Arial" w:hAnsi="Arial" w:cs="Arial"/>
        </w:rPr>
        <w:t xml:space="preserve"> body dementia</w:t>
      </w:r>
      <w:r w:rsidR="00066E0C">
        <w:rPr>
          <w:rFonts w:ascii="Arial" w:hAnsi="Arial" w:cs="Arial"/>
        </w:rPr>
        <w:t xml:space="preserve">, </w:t>
      </w:r>
      <w:r w:rsidR="00AE1373">
        <w:rPr>
          <w:rFonts w:ascii="Arial" w:hAnsi="Arial" w:cs="Arial"/>
        </w:rPr>
        <w:t>f</w:t>
      </w:r>
      <w:r w:rsidR="00AE1373" w:rsidRPr="00066E0C">
        <w:rPr>
          <w:rFonts w:ascii="Arial" w:hAnsi="Arial" w:cs="Arial"/>
        </w:rPr>
        <w:t>rontotemporal dementia</w:t>
      </w:r>
      <w:r w:rsidR="00AE1373">
        <w:rPr>
          <w:rFonts w:ascii="Arial" w:hAnsi="Arial" w:cs="Arial"/>
        </w:rPr>
        <w:t>, m</w:t>
      </w:r>
      <w:r w:rsidR="00AE1373" w:rsidRPr="00066E0C">
        <w:rPr>
          <w:rFonts w:ascii="Arial" w:hAnsi="Arial" w:cs="Arial"/>
        </w:rPr>
        <w:t>ixed dementia</w:t>
      </w:r>
      <w:r w:rsidR="00D97227">
        <w:rPr>
          <w:rFonts w:ascii="Arial" w:hAnsi="Arial" w:cs="Arial"/>
        </w:rPr>
        <w:t xml:space="preserve"> </w:t>
      </w:r>
      <w:r w:rsidR="00066E0C">
        <w:rPr>
          <w:rFonts w:ascii="Arial" w:hAnsi="Arial" w:cs="Arial"/>
        </w:rPr>
        <w:t>and the most common</w:t>
      </w:r>
      <w:r w:rsidR="00D97227">
        <w:rPr>
          <w:rFonts w:ascii="Arial" w:hAnsi="Arial" w:cs="Arial"/>
        </w:rPr>
        <w:t>ly,</w:t>
      </w:r>
      <w:r w:rsidR="00066E0C">
        <w:rPr>
          <w:rFonts w:ascii="Arial" w:hAnsi="Arial" w:cs="Arial"/>
        </w:rPr>
        <w:t xml:space="preserve"> </w:t>
      </w:r>
      <w:r w:rsidR="00D97227" w:rsidRPr="00066E0C">
        <w:rPr>
          <w:rFonts w:ascii="Arial" w:hAnsi="Arial" w:cs="Arial"/>
        </w:rPr>
        <w:t>Alzheimer’s</w:t>
      </w:r>
      <w:r w:rsidR="00066E0C" w:rsidRPr="00066E0C">
        <w:rPr>
          <w:rFonts w:ascii="Arial" w:hAnsi="Arial" w:cs="Arial"/>
        </w:rPr>
        <w:t xml:space="preserve"> disease</w:t>
      </w:r>
      <w:r w:rsidR="000A0BD8">
        <w:rPr>
          <w:rFonts w:ascii="Arial" w:hAnsi="Arial" w:cs="Arial"/>
        </w:rPr>
        <w:t>.</w:t>
      </w:r>
      <w:r w:rsidR="008F05FE">
        <w:rPr>
          <w:rFonts w:ascii="Arial" w:hAnsi="Arial" w:cs="Arial"/>
        </w:rPr>
        <w:t xml:space="preserve"> </w:t>
      </w:r>
      <w:r w:rsidR="00B47CCF">
        <w:rPr>
          <w:rFonts w:ascii="Arial" w:hAnsi="Arial" w:cs="Arial"/>
        </w:rPr>
        <w:t xml:space="preserve">Vascular dementia is caused by damage to the vessels that </w:t>
      </w:r>
      <w:r w:rsidR="00C146BB">
        <w:rPr>
          <w:rFonts w:ascii="Arial" w:hAnsi="Arial" w:cs="Arial"/>
        </w:rPr>
        <w:t>transport blood to the brain</w:t>
      </w:r>
      <w:r w:rsidR="00593602">
        <w:rPr>
          <w:rFonts w:ascii="Arial" w:hAnsi="Arial" w:cs="Arial"/>
        </w:rPr>
        <w:t>. T</w:t>
      </w:r>
      <w:r w:rsidR="00C62B08">
        <w:rPr>
          <w:rFonts w:ascii="Arial" w:hAnsi="Arial" w:cs="Arial"/>
        </w:rPr>
        <w:t>h</w:t>
      </w:r>
      <w:r w:rsidR="00593602">
        <w:rPr>
          <w:rFonts w:ascii="Arial" w:hAnsi="Arial" w:cs="Arial"/>
        </w:rPr>
        <w:t>e most common symptoms of this type of dementia</w:t>
      </w:r>
      <w:r w:rsidR="008F4D97">
        <w:rPr>
          <w:rFonts w:ascii="Arial" w:hAnsi="Arial" w:cs="Arial"/>
        </w:rPr>
        <w:t xml:space="preserve"> </w:t>
      </w:r>
      <w:r w:rsidR="00890B48">
        <w:rPr>
          <w:rFonts w:ascii="Arial" w:hAnsi="Arial" w:cs="Arial"/>
        </w:rPr>
        <w:t>are</w:t>
      </w:r>
      <w:r w:rsidR="008F4D97">
        <w:rPr>
          <w:rFonts w:ascii="Arial" w:hAnsi="Arial" w:cs="Arial"/>
        </w:rPr>
        <w:t xml:space="preserve"> organizational problems, loss of focus, problem</w:t>
      </w:r>
      <w:r w:rsidR="00C62B08">
        <w:rPr>
          <w:rFonts w:ascii="Arial" w:hAnsi="Arial" w:cs="Arial"/>
        </w:rPr>
        <w:t>-</w:t>
      </w:r>
      <w:r w:rsidR="008F4D97">
        <w:rPr>
          <w:rFonts w:ascii="Arial" w:hAnsi="Arial" w:cs="Arial"/>
        </w:rPr>
        <w:t xml:space="preserve">solving </w:t>
      </w:r>
      <w:r w:rsidR="00C62B08">
        <w:rPr>
          <w:rFonts w:ascii="Arial" w:hAnsi="Arial" w:cs="Arial"/>
        </w:rPr>
        <w:t>and</w:t>
      </w:r>
      <w:r w:rsidR="009F7238">
        <w:rPr>
          <w:rFonts w:ascii="Arial" w:hAnsi="Arial" w:cs="Arial"/>
        </w:rPr>
        <w:t xml:space="preserve"> slower thinking.</w:t>
      </w:r>
      <w:r w:rsidR="00890B48">
        <w:rPr>
          <w:rFonts w:ascii="Arial" w:hAnsi="Arial" w:cs="Arial"/>
        </w:rPr>
        <w:t xml:space="preserve"> </w:t>
      </w:r>
      <w:r w:rsidR="0001473B">
        <w:rPr>
          <w:rFonts w:ascii="Arial" w:hAnsi="Arial" w:cs="Arial"/>
        </w:rPr>
        <w:t xml:space="preserve">The brains of </w:t>
      </w:r>
      <w:r w:rsidR="00D60575">
        <w:rPr>
          <w:rFonts w:ascii="Arial" w:hAnsi="Arial" w:cs="Arial"/>
        </w:rPr>
        <w:t>Lewy body dementia</w:t>
      </w:r>
      <w:r w:rsidR="0001473B">
        <w:rPr>
          <w:rFonts w:ascii="Arial" w:hAnsi="Arial" w:cs="Arial"/>
        </w:rPr>
        <w:t xml:space="preserve"> </w:t>
      </w:r>
      <w:r w:rsidR="00E73C3B">
        <w:rPr>
          <w:rFonts w:ascii="Arial" w:hAnsi="Arial" w:cs="Arial"/>
        </w:rPr>
        <w:t>sufferers</w:t>
      </w:r>
      <w:r w:rsidR="00D60575">
        <w:rPr>
          <w:rFonts w:ascii="Arial" w:hAnsi="Arial" w:cs="Arial"/>
        </w:rPr>
        <w:t xml:space="preserve"> along with </w:t>
      </w:r>
      <w:r w:rsidR="0001473B" w:rsidRPr="0001473B">
        <w:rPr>
          <w:rFonts w:ascii="Arial" w:hAnsi="Arial" w:cs="Arial"/>
        </w:rPr>
        <w:t>Alzheimer's disease and Parkinson's disease</w:t>
      </w:r>
      <w:r w:rsidR="0001473B">
        <w:rPr>
          <w:rFonts w:ascii="Arial" w:hAnsi="Arial" w:cs="Arial"/>
        </w:rPr>
        <w:t xml:space="preserve"> have been found to contain</w:t>
      </w:r>
      <w:r w:rsidR="00AA2857">
        <w:rPr>
          <w:rFonts w:ascii="Arial" w:hAnsi="Arial" w:cs="Arial"/>
        </w:rPr>
        <w:t xml:space="preserve"> clumps of abnormal protein.</w:t>
      </w:r>
      <w:r w:rsidR="00EF36FB">
        <w:rPr>
          <w:rFonts w:ascii="Arial" w:hAnsi="Arial" w:cs="Arial"/>
        </w:rPr>
        <w:t xml:space="preserve"> </w:t>
      </w:r>
      <w:r w:rsidR="00E73C3B">
        <w:rPr>
          <w:rFonts w:ascii="Arial" w:hAnsi="Arial" w:cs="Arial"/>
        </w:rPr>
        <w:t>Symptoms</w:t>
      </w:r>
      <w:r w:rsidR="00EF36FB">
        <w:rPr>
          <w:rFonts w:ascii="Arial" w:hAnsi="Arial" w:cs="Arial"/>
        </w:rPr>
        <w:t xml:space="preserve"> range from but not limited to</w:t>
      </w:r>
      <w:r w:rsidR="00802BA6">
        <w:rPr>
          <w:rFonts w:ascii="Arial" w:hAnsi="Arial" w:cs="Arial"/>
        </w:rPr>
        <w:t xml:space="preserve"> hallucinations, tremors, reduced </w:t>
      </w:r>
      <w:r w:rsidR="00E73C3B">
        <w:rPr>
          <w:rFonts w:ascii="Arial" w:hAnsi="Arial" w:cs="Arial"/>
        </w:rPr>
        <w:t>movement,</w:t>
      </w:r>
      <w:r w:rsidR="00654FD0">
        <w:rPr>
          <w:rFonts w:ascii="Arial" w:hAnsi="Arial" w:cs="Arial"/>
        </w:rPr>
        <w:t xml:space="preserve"> and problems focusing</w:t>
      </w:r>
      <w:r w:rsidR="00E73C3B">
        <w:rPr>
          <w:rFonts w:ascii="Arial" w:hAnsi="Arial" w:cs="Arial"/>
        </w:rPr>
        <w:t>.</w:t>
      </w:r>
      <w:r w:rsidR="00890B48">
        <w:rPr>
          <w:rFonts w:ascii="Arial" w:hAnsi="Arial" w:cs="Arial"/>
        </w:rPr>
        <w:t xml:space="preserve"> </w:t>
      </w:r>
      <w:r w:rsidR="00654FD0" w:rsidRPr="00654FD0">
        <w:rPr>
          <w:rFonts w:ascii="Arial" w:hAnsi="Arial" w:cs="Arial"/>
        </w:rPr>
        <w:t>Frontotemporal dementia</w:t>
      </w:r>
      <w:r w:rsidR="00B4013C">
        <w:rPr>
          <w:rFonts w:ascii="Arial" w:hAnsi="Arial" w:cs="Arial"/>
        </w:rPr>
        <w:t xml:space="preserve"> is </w:t>
      </w:r>
      <w:r w:rsidR="00D64275">
        <w:rPr>
          <w:rFonts w:ascii="Arial" w:hAnsi="Arial" w:cs="Arial"/>
        </w:rPr>
        <w:t>bought about when there is breakdown of nerves and cell</w:t>
      </w:r>
      <w:r w:rsidR="00E73C3B">
        <w:rPr>
          <w:rFonts w:ascii="Arial" w:hAnsi="Arial" w:cs="Arial"/>
        </w:rPr>
        <w:t>s connecting the front and temporal lobes in the brain.</w:t>
      </w:r>
      <w:r w:rsidR="00985761">
        <w:rPr>
          <w:rFonts w:ascii="Arial" w:hAnsi="Arial" w:cs="Arial"/>
        </w:rPr>
        <w:t xml:space="preserve"> These areas of the brain are linked to personality, </w:t>
      </w:r>
      <w:r w:rsidR="00890B48">
        <w:rPr>
          <w:rFonts w:ascii="Arial" w:hAnsi="Arial" w:cs="Arial"/>
        </w:rPr>
        <w:t>language,</w:t>
      </w:r>
      <w:r w:rsidR="00985761">
        <w:rPr>
          <w:rFonts w:ascii="Arial" w:hAnsi="Arial" w:cs="Arial"/>
        </w:rPr>
        <w:t xml:space="preserve"> and behaviou</w:t>
      </w:r>
      <w:r w:rsidR="00B33A4A">
        <w:rPr>
          <w:rFonts w:ascii="Arial" w:hAnsi="Arial" w:cs="Arial"/>
        </w:rPr>
        <w:t xml:space="preserve">r and as such these are negatively affected alongside </w:t>
      </w:r>
      <w:r w:rsidR="008F05FE">
        <w:rPr>
          <w:rFonts w:ascii="Arial" w:hAnsi="Arial" w:cs="Arial"/>
        </w:rPr>
        <w:t>thinking and movement.</w:t>
      </w:r>
      <w:r w:rsidR="00300D0F">
        <w:rPr>
          <w:rFonts w:ascii="Arial" w:hAnsi="Arial" w:cs="Arial"/>
        </w:rPr>
        <w:t xml:space="preserve"> Mixed dementia as its named suggests, is a combination</w:t>
      </w:r>
      <w:r w:rsidR="009A5E58">
        <w:rPr>
          <w:rFonts w:ascii="Arial" w:hAnsi="Arial" w:cs="Arial"/>
        </w:rPr>
        <w:t xml:space="preserve"> of any type of dementia</w:t>
      </w:r>
      <w:r w:rsidR="002F7946">
        <w:rPr>
          <w:rFonts w:ascii="Arial" w:hAnsi="Arial" w:cs="Arial"/>
        </w:rPr>
        <w:t xml:space="preserve"> with </w:t>
      </w:r>
      <w:r w:rsidR="00735943">
        <w:rPr>
          <w:rFonts w:ascii="Arial" w:hAnsi="Arial" w:cs="Arial"/>
        </w:rPr>
        <w:t xml:space="preserve">a mix of symptoms of all the dementias experienced. </w:t>
      </w:r>
      <w:r w:rsidR="00AD0270">
        <w:rPr>
          <w:rFonts w:ascii="Arial" w:hAnsi="Arial" w:cs="Arial"/>
        </w:rPr>
        <w:t>Finally,</w:t>
      </w:r>
      <w:r w:rsidR="003813F9">
        <w:rPr>
          <w:rFonts w:ascii="Arial" w:hAnsi="Arial" w:cs="Arial"/>
        </w:rPr>
        <w:t xml:space="preserve"> the most common, </w:t>
      </w:r>
      <w:r w:rsidR="003813F9" w:rsidRPr="003813F9">
        <w:rPr>
          <w:rFonts w:ascii="Arial" w:hAnsi="Arial" w:cs="Arial"/>
        </w:rPr>
        <w:t>Alzheimer's disease</w:t>
      </w:r>
      <w:r w:rsidR="003813F9">
        <w:rPr>
          <w:rFonts w:ascii="Arial" w:hAnsi="Arial" w:cs="Arial"/>
        </w:rPr>
        <w:t>.</w:t>
      </w:r>
      <w:r w:rsidR="00E917E4">
        <w:rPr>
          <w:rFonts w:ascii="Arial" w:hAnsi="Arial" w:cs="Arial"/>
        </w:rPr>
        <w:t xml:space="preserve"> As previously stated, clumps of protein have bee found in the brains of </w:t>
      </w:r>
      <w:r w:rsidR="00AD0270">
        <w:rPr>
          <w:rFonts w:ascii="Arial" w:hAnsi="Arial" w:cs="Arial"/>
        </w:rPr>
        <w:t>A</w:t>
      </w:r>
      <w:r w:rsidR="00AD0270" w:rsidRPr="00E917E4">
        <w:rPr>
          <w:rFonts w:ascii="Arial" w:hAnsi="Arial" w:cs="Arial"/>
        </w:rPr>
        <w:t>lzheimer’s</w:t>
      </w:r>
      <w:r w:rsidR="00E917E4">
        <w:rPr>
          <w:rFonts w:ascii="Arial" w:hAnsi="Arial" w:cs="Arial"/>
        </w:rPr>
        <w:t xml:space="preserve"> sufferers</w:t>
      </w:r>
      <w:r w:rsidR="00582C8D">
        <w:rPr>
          <w:rFonts w:ascii="Arial" w:hAnsi="Arial" w:cs="Arial"/>
        </w:rPr>
        <w:t xml:space="preserve">. These proteins called Tau are often found alongside </w:t>
      </w:r>
      <w:r w:rsidR="00014F6F">
        <w:rPr>
          <w:rFonts w:ascii="Arial" w:hAnsi="Arial" w:cs="Arial"/>
        </w:rPr>
        <w:t>Beta-amyloid</w:t>
      </w:r>
      <w:r w:rsidR="001D7E1B">
        <w:rPr>
          <w:rFonts w:ascii="Arial" w:hAnsi="Arial" w:cs="Arial"/>
        </w:rPr>
        <w:t xml:space="preserve"> causing damage to healthy neurons and </w:t>
      </w:r>
      <w:r w:rsidR="00AD0270">
        <w:rPr>
          <w:rFonts w:ascii="Arial" w:hAnsi="Arial" w:cs="Arial"/>
        </w:rPr>
        <w:t>fibres</w:t>
      </w:r>
      <w:r w:rsidR="00751677">
        <w:rPr>
          <w:rFonts w:ascii="Arial" w:hAnsi="Arial" w:cs="Arial"/>
        </w:rPr>
        <w:t>. A small percentage</w:t>
      </w:r>
      <w:r w:rsidR="006D2BD6">
        <w:rPr>
          <w:rFonts w:ascii="Arial" w:hAnsi="Arial" w:cs="Arial"/>
        </w:rPr>
        <w:t xml:space="preserve"> of </w:t>
      </w:r>
      <w:r w:rsidR="00AD0270">
        <w:rPr>
          <w:rFonts w:ascii="Arial" w:hAnsi="Arial" w:cs="Arial"/>
        </w:rPr>
        <w:t>sufferers</w:t>
      </w:r>
      <w:r w:rsidR="006D2BD6">
        <w:rPr>
          <w:rFonts w:ascii="Arial" w:hAnsi="Arial" w:cs="Arial"/>
        </w:rPr>
        <w:t xml:space="preserve"> are thought to have </w:t>
      </w:r>
      <w:r w:rsidR="00AD0270">
        <w:rPr>
          <w:rFonts w:ascii="Arial" w:hAnsi="Arial" w:cs="Arial"/>
        </w:rPr>
        <w:t>their</w:t>
      </w:r>
      <w:r w:rsidR="006D2BD6">
        <w:rPr>
          <w:rFonts w:ascii="Arial" w:hAnsi="Arial" w:cs="Arial"/>
        </w:rPr>
        <w:t xml:space="preserve"> disease linked to genetics with the gene</w:t>
      </w:r>
      <w:r w:rsidR="00A7217F">
        <w:rPr>
          <w:rFonts w:ascii="Arial" w:hAnsi="Arial" w:cs="Arial"/>
        </w:rPr>
        <w:t xml:space="preserve"> </w:t>
      </w:r>
      <w:r w:rsidR="00A7217F" w:rsidRPr="00D4422C">
        <w:rPr>
          <w:rFonts w:ascii="Arial" w:hAnsi="Arial" w:cs="Arial"/>
        </w:rPr>
        <w:t>apolipoprotein E4 (APOE)</w:t>
      </w:r>
      <w:r w:rsidR="00900821">
        <w:rPr>
          <w:rFonts w:ascii="Arial" w:hAnsi="Arial" w:cs="Arial"/>
        </w:rPr>
        <w:t xml:space="preserve"> highlighted as</w:t>
      </w:r>
      <w:r w:rsidR="00AD0270">
        <w:rPr>
          <w:rFonts w:ascii="Arial" w:hAnsi="Arial" w:cs="Arial"/>
        </w:rPr>
        <w:t xml:space="preserve"> marker for the disease </w:t>
      </w:r>
      <w:r w:rsidR="00267208">
        <w:rPr>
          <w:rFonts w:ascii="Arial" w:hAnsi="Arial" w:cs="Arial"/>
        </w:rPr>
        <w:t>(</w:t>
      </w:r>
      <w:r w:rsidR="00334138">
        <w:rPr>
          <w:rFonts w:ascii="Arial" w:hAnsi="Arial" w:cs="Arial"/>
        </w:rPr>
        <w:t>Mayo Clinic, 2021)</w:t>
      </w:r>
      <w:r w:rsidR="00AD0270">
        <w:rPr>
          <w:rFonts w:ascii="Arial" w:hAnsi="Arial" w:cs="Arial"/>
        </w:rPr>
        <w:t>.</w:t>
      </w:r>
    </w:p>
    <w:p w14:paraId="22044CBB" w14:textId="1A0064EC" w:rsidR="007B51BE" w:rsidRDefault="007B51BE" w:rsidP="00F64CD5">
      <w:pPr>
        <w:spacing w:line="360" w:lineRule="auto"/>
        <w:rPr>
          <w:rFonts w:ascii="Arial" w:hAnsi="Arial" w:cs="Arial"/>
        </w:rPr>
      </w:pPr>
    </w:p>
    <w:p w14:paraId="1C2C740C" w14:textId="5AE473AA" w:rsidR="007B51BE" w:rsidRDefault="007B51BE" w:rsidP="00F64CD5">
      <w:pPr>
        <w:spacing w:line="360" w:lineRule="auto"/>
        <w:rPr>
          <w:rFonts w:ascii="Arial" w:hAnsi="Arial" w:cs="Arial"/>
          <w:u w:val="single"/>
        </w:rPr>
      </w:pPr>
      <w:r w:rsidRPr="007B51BE">
        <w:rPr>
          <w:rFonts w:ascii="Arial" w:hAnsi="Arial" w:cs="Arial"/>
          <w:u w:val="single"/>
        </w:rPr>
        <w:t>Diagnosis</w:t>
      </w:r>
    </w:p>
    <w:p w14:paraId="30BC3C4E" w14:textId="12749DA7" w:rsidR="00E34743" w:rsidRDefault="00CF6E63" w:rsidP="001621BE">
      <w:pPr>
        <w:spacing w:line="360" w:lineRule="auto"/>
        <w:rPr>
          <w:rFonts w:ascii="Arial" w:hAnsi="Arial" w:cs="Arial"/>
        </w:rPr>
      </w:pPr>
      <w:r>
        <w:rPr>
          <w:rFonts w:ascii="Arial" w:hAnsi="Arial" w:cs="Arial"/>
        </w:rPr>
        <w:t>Usually,</w:t>
      </w:r>
      <w:r w:rsidR="00190405">
        <w:rPr>
          <w:rFonts w:ascii="Arial" w:hAnsi="Arial" w:cs="Arial"/>
        </w:rPr>
        <w:t xml:space="preserve"> the first port of call for anyone feeling </w:t>
      </w:r>
      <w:r w:rsidR="0028433A">
        <w:rPr>
          <w:rFonts w:ascii="Arial" w:hAnsi="Arial" w:cs="Arial"/>
        </w:rPr>
        <w:t xml:space="preserve">the effects of dementia or </w:t>
      </w:r>
      <w:r w:rsidR="00457661">
        <w:rPr>
          <w:rFonts w:ascii="Arial" w:hAnsi="Arial" w:cs="Arial"/>
        </w:rPr>
        <w:t>their</w:t>
      </w:r>
      <w:r w:rsidR="0028433A">
        <w:rPr>
          <w:rFonts w:ascii="Arial" w:hAnsi="Arial" w:cs="Arial"/>
        </w:rPr>
        <w:t xml:space="preserve"> loved ones</w:t>
      </w:r>
      <w:r w:rsidR="003B3983">
        <w:rPr>
          <w:rFonts w:ascii="Arial" w:hAnsi="Arial" w:cs="Arial"/>
        </w:rPr>
        <w:t xml:space="preserve"> and/or carers is the local G.P. </w:t>
      </w:r>
      <w:r w:rsidR="0086364B">
        <w:rPr>
          <w:rFonts w:ascii="Arial" w:hAnsi="Arial" w:cs="Arial"/>
        </w:rPr>
        <w:t>They</w:t>
      </w:r>
      <w:r w:rsidR="003B0463">
        <w:rPr>
          <w:rFonts w:ascii="Arial" w:hAnsi="Arial" w:cs="Arial"/>
        </w:rPr>
        <w:t xml:space="preserve"> will make the relevant referrals</w:t>
      </w:r>
      <w:r w:rsidR="0086364B">
        <w:rPr>
          <w:rFonts w:ascii="Arial" w:hAnsi="Arial" w:cs="Arial"/>
        </w:rPr>
        <w:t xml:space="preserve"> with </w:t>
      </w:r>
      <w:r w:rsidR="00C05C67">
        <w:rPr>
          <w:rFonts w:ascii="Arial" w:hAnsi="Arial" w:cs="Arial"/>
        </w:rPr>
        <w:t>neurologist</w:t>
      </w:r>
      <w:r w:rsidR="004E758F">
        <w:rPr>
          <w:rFonts w:ascii="Arial" w:hAnsi="Arial" w:cs="Arial"/>
        </w:rPr>
        <w:t xml:space="preserve"> often</w:t>
      </w:r>
      <w:r w:rsidR="00433C32">
        <w:rPr>
          <w:rFonts w:ascii="Arial" w:hAnsi="Arial" w:cs="Arial"/>
        </w:rPr>
        <w:t xml:space="preserve"> </w:t>
      </w:r>
      <w:r w:rsidR="00DC6190">
        <w:rPr>
          <w:rFonts w:ascii="Arial" w:hAnsi="Arial" w:cs="Arial"/>
        </w:rPr>
        <w:t>the first</w:t>
      </w:r>
      <w:r w:rsidR="004E758F">
        <w:rPr>
          <w:rFonts w:ascii="Arial" w:hAnsi="Arial" w:cs="Arial"/>
        </w:rPr>
        <w:t xml:space="preserve"> alongside </w:t>
      </w:r>
      <w:r w:rsidR="004E758F" w:rsidRPr="004E758F">
        <w:rPr>
          <w:rFonts w:ascii="Arial" w:hAnsi="Arial" w:cs="Arial"/>
        </w:rPr>
        <w:t>neuropsychologists, geriatricians</w:t>
      </w:r>
      <w:r w:rsidR="00433C32">
        <w:rPr>
          <w:rFonts w:ascii="Arial" w:hAnsi="Arial" w:cs="Arial"/>
        </w:rPr>
        <w:t xml:space="preserve"> and g</w:t>
      </w:r>
      <w:r w:rsidR="00433C32" w:rsidRPr="007E3F1C">
        <w:rPr>
          <w:rFonts w:ascii="Arial" w:hAnsi="Arial" w:cs="Arial"/>
        </w:rPr>
        <w:t>eriatric psychiatrists</w:t>
      </w:r>
      <w:r>
        <w:rPr>
          <w:rFonts w:ascii="Arial" w:hAnsi="Arial" w:cs="Arial"/>
        </w:rPr>
        <w:t xml:space="preserve"> consulted </w:t>
      </w:r>
      <w:r w:rsidR="00303170">
        <w:rPr>
          <w:rFonts w:ascii="Arial" w:hAnsi="Arial" w:cs="Arial"/>
        </w:rPr>
        <w:t>in the diagnostic process</w:t>
      </w:r>
      <w:r w:rsidR="007E3F1C">
        <w:rPr>
          <w:rFonts w:ascii="Arial" w:hAnsi="Arial" w:cs="Arial"/>
        </w:rPr>
        <w:t xml:space="preserve"> </w:t>
      </w:r>
      <w:r w:rsidR="00F71E6D">
        <w:rPr>
          <w:rFonts w:ascii="Arial" w:hAnsi="Arial" w:cs="Arial"/>
        </w:rPr>
        <w:t>(National Institute on Aging, 2021).</w:t>
      </w:r>
      <w:r w:rsidR="008F09B4">
        <w:rPr>
          <w:rFonts w:ascii="Arial" w:hAnsi="Arial" w:cs="Arial"/>
        </w:rPr>
        <w:t xml:space="preserve"> During the diagnostic process</w:t>
      </w:r>
      <w:r w:rsidR="00767904">
        <w:rPr>
          <w:rFonts w:ascii="Arial" w:hAnsi="Arial" w:cs="Arial"/>
        </w:rPr>
        <w:t xml:space="preserve"> there are generally ten signs and symptoms that </w:t>
      </w:r>
      <w:r w:rsidR="00A24BAA">
        <w:rPr>
          <w:rFonts w:ascii="Arial" w:hAnsi="Arial" w:cs="Arial"/>
        </w:rPr>
        <w:t>a pati</w:t>
      </w:r>
      <w:r w:rsidR="00457661">
        <w:rPr>
          <w:rFonts w:ascii="Arial" w:hAnsi="Arial" w:cs="Arial"/>
        </w:rPr>
        <w:t>ent will be asked if they are displaying</w:t>
      </w:r>
      <w:r w:rsidR="00040E25">
        <w:rPr>
          <w:rFonts w:ascii="Arial" w:hAnsi="Arial" w:cs="Arial"/>
        </w:rPr>
        <w:t>.</w:t>
      </w:r>
      <w:r w:rsidR="006024FD">
        <w:rPr>
          <w:rFonts w:ascii="Arial" w:hAnsi="Arial" w:cs="Arial"/>
        </w:rPr>
        <w:t xml:space="preserve"> </w:t>
      </w:r>
      <w:r w:rsidR="00E63BF9">
        <w:rPr>
          <w:rFonts w:ascii="Arial" w:hAnsi="Arial" w:cs="Arial"/>
        </w:rPr>
        <w:t>M</w:t>
      </w:r>
      <w:r w:rsidR="0091398A" w:rsidRPr="0091398A">
        <w:rPr>
          <w:rFonts w:ascii="Arial" w:hAnsi="Arial" w:cs="Arial"/>
        </w:rPr>
        <w:t>emory loss</w:t>
      </w:r>
      <w:r w:rsidR="006024FD">
        <w:rPr>
          <w:rFonts w:ascii="Arial" w:hAnsi="Arial" w:cs="Arial"/>
        </w:rPr>
        <w:t>, f</w:t>
      </w:r>
      <w:r w:rsidR="00E63BF9">
        <w:rPr>
          <w:rFonts w:ascii="Arial" w:hAnsi="Arial" w:cs="Arial"/>
        </w:rPr>
        <w:t>orgetting</w:t>
      </w:r>
      <w:r w:rsidR="00624A45">
        <w:rPr>
          <w:rFonts w:ascii="Arial" w:hAnsi="Arial" w:cs="Arial"/>
        </w:rPr>
        <w:t xml:space="preserve"> recently </w:t>
      </w:r>
      <w:r w:rsidR="00E63BF9">
        <w:rPr>
          <w:rFonts w:ascii="Arial" w:hAnsi="Arial" w:cs="Arial"/>
        </w:rPr>
        <w:t>acquired</w:t>
      </w:r>
      <w:r w:rsidR="00624A45">
        <w:rPr>
          <w:rFonts w:ascii="Arial" w:hAnsi="Arial" w:cs="Arial"/>
        </w:rPr>
        <w:t xml:space="preserve"> inf</w:t>
      </w:r>
      <w:r w:rsidR="0030398D">
        <w:rPr>
          <w:rFonts w:ascii="Arial" w:hAnsi="Arial" w:cs="Arial"/>
        </w:rPr>
        <w:t>ormation and a difficulty to perform and complete familiar tasks</w:t>
      </w:r>
      <w:r w:rsidR="00E63BF9">
        <w:rPr>
          <w:rFonts w:ascii="Arial" w:hAnsi="Arial" w:cs="Arial"/>
        </w:rPr>
        <w:t>.</w:t>
      </w:r>
      <w:r w:rsidR="006024FD">
        <w:rPr>
          <w:rFonts w:ascii="Arial" w:hAnsi="Arial" w:cs="Arial"/>
        </w:rPr>
        <w:t xml:space="preserve"> </w:t>
      </w:r>
      <w:r w:rsidR="00E63BF9">
        <w:rPr>
          <w:rFonts w:ascii="Arial" w:hAnsi="Arial" w:cs="Arial"/>
        </w:rPr>
        <w:t>L</w:t>
      </w:r>
      <w:r w:rsidR="0091398A" w:rsidRPr="0091398A">
        <w:rPr>
          <w:rFonts w:ascii="Arial" w:hAnsi="Arial" w:cs="Arial"/>
        </w:rPr>
        <w:t>anguage</w:t>
      </w:r>
      <w:r w:rsidR="00E63BF9">
        <w:rPr>
          <w:rFonts w:ascii="Arial" w:hAnsi="Arial" w:cs="Arial"/>
        </w:rPr>
        <w:t xml:space="preserve"> problem</w:t>
      </w:r>
      <w:r w:rsidR="00167DAF">
        <w:rPr>
          <w:rFonts w:ascii="Arial" w:hAnsi="Arial" w:cs="Arial"/>
        </w:rPr>
        <w:t>s</w:t>
      </w:r>
      <w:r w:rsidR="006024FD">
        <w:rPr>
          <w:rFonts w:ascii="Arial" w:hAnsi="Arial" w:cs="Arial"/>
        </w:rPr>
        <w:t>, o</w:t>
      </w:r>
      <w:r w:rsidR="00BC6918">
        <w:rPr>
          <w:rFonts w:ascii="Arial" w:hAnsi="Arial" w:cs="Arial"/>
        </w:rPr>
        <w:t>ften forgets how to</w:t>
      </w:r>
      <w:r w:rsidR="00167DAF">
        <w:rPr>
          <w:rFonts w:ascii="Arial" w:hAnsi="Arial" w:cs="Arial"/>
        </w:rPr>
        <w:t xml:space="preserve"> use simple</w:t>
      </w:r>
      <w:r w:rsidR="002D5A17">
        <w:rPr>
          <w:rFonts w:ascii="Arial" w:hAnsi="Arial" w:cs="Arial"/>
        </w:rPr>
        <w:t xml:space="preserve"> words and may often substitute them for other</w:t>
      </w:r>
      <w:r w:rsidR="006E35BD">
        <w:rPr>
          <w:rFonts w:ascii="Arial" w:hAnsi="Arial" w:cs="Arial"/>
        </w:rPr>
        <w:t>s</w:t>
      </w:r>
      <w:r w:rsidR="002D5A17">
        <w:rPr>
          <w:rFonts w:ascii="Arial" w:hAnsi="Arial" w:cs="Arial"/>
        </w:rPr>
        <w:t xml:space="preserve"> or </w:t>
      </w:r>
      <w:r w:rsidR="001740AE">
        <w:rPr>
          <w:rFonts w:ascii="Arial" w:hAnsi="Arial" w:cs="Arial"/>
        </w:rPr>
        <w:t>obscure</w:t>
      </w:r>
      <w:r w:rsidR="006E35BD">
        <w:rPr>
          <w:rFonts w:ascii="Arial" w:hAnsi="Arial" w:cs="Arial"/>
        </w:rPr>
        <w:t xml:space="preserve"> words</w:t>
      </w:r>
      <w:r w:rsidR="00B934ED">
        <w:rPr>
          <w:rFonts w:ascii="Arial" w:hAnsi="Arial" w:cs="Arial"/>
        </w:rPr>
        <w:t xml:space="preserve"> this applies to both speech and writing.</w:t>
      </w:r>
      <w:r w:rsidR="006024FD">
        <w:rPr>
          <w:rFonts w:ascii="Arial" w:hAnsi="Arial" w:cs="Arial"/>
        </w:rPr>
        <w:t xml:space="preserve"> </w:t>
      </w:r>
      <w:r w:rsidR="0091398A" w:rsidRPr="0091398A">
        <w:rPr>
          <w:rFonts w:ascii="Arial" w:hAnsi="Arial" w:cs="Arial"/>
        </w:rPr>
        <w:t>Disorientation to time and place</w:t>
      </w:r>
      <w:r w:rsidR="006024FD">
        <w:rPr>
          <w:rFonts w:ascii="Arial" w:hAnsi="Arial" w:cs="Arial"/>
        </w:rPr>
        <w:t>, b</w:t>
      </w:r>
      <w:r w:rsidR="007A030C" w:rsidRPr="0091398A">
        <w:rPr>
          <w:rFonts w:ascii="Arial" w:hAnsi="Arial" w:cs="Arial"/>
        </w:rPr>
        <w:t>ecoming</w:t>
      </w:r>
      <w:r w:rsidR="000B2B1B">
        <w:rPr>
          <w:rFonts w:ascii="Arial" w:hAnsi="Arial" w:cs="Arial"/>
        </w:rPr>
        <w:t xml:space="preserve"> lost on </w:t>
      </w:r>
      <w:r w:rsidR="003D5DE7">
        <w:rPr>
          <w:rFonts w:ascii="Arial" w:hAnsi="Arial" w:cs="Arial"/>
        </w:rPr>
        <w:t>t</w:t>
      </w:r>
      <w:r w:rsidR="006024FD">
        <w:rPr>
          <w:rFonts w:ascii="Arial" w:hAnsi="Arial" w:cs="Arial"/>
        </w:rPr>
        <w:t>he</w:t>
      </w:r>
      <w:r w:rsidR="000B2B1B">
        <w:rPr>
          <w:rFonts w:ascii="Arial" w:hAnsi="Arial" w:cs="Arial"/>
        </w:rPr>
        <w:t xml:space="preserve"> familial home’s road</w:t>
      </w:r>
      <w:r w:rsidR="009B5247">
        <w:rPr>
          <w:rFonts w:ascii="Arial" w:hAnsi="Arial" w:cs="Arial"/>
        </w:rPr>
        <w:t xml:space="preserve">, not knowing how </w:t>
      </w:r>
      <w:r w:rsidR="009B5247">
        <w:rPr>
          <w:rFonts w:ascii="Arial" w:hAnsi="Arial" w:cs="Arial"/>
        </w:rPr>
        <w:lastRenderedPageBreak/>
        <w:t>or when they got there or how to return home.</w:t>
      </w:r>
      <w:r w:rsidR="006024FD">
        <w:rPr>
          <w:rFonts w:ascii="Arial" w:hAnsi="Arial" w:cs="Arial"/>
        </w:rPr>
        <w:t xml:space="preserve"> </w:t>
      </w:r>
      <w:r w:rsidR="0091398A" w:rsidRPr="0091398A">
        <w:rPr>
          <w:rFonts w:ascii="Arial" w:hAnsi="Arial" w:cs="Arial"/>
        </w:rPr>
        <w:t>Poor or decreased judgment</w:t>
      </w:r>
      <w:r w:rsidR="006024FD">
        <w:rPr>
          <w:rFonts w:ascii="Arial" w:hAnsi="Arial" w:cs="Arial"/>
        </w:rPr>
        <w:t>, b</w:t>
      </w:r>
      <w:r w:rsidR="002C29A8">
        <w:rPr>
          <w:rFonts w:ascii="Arial" w:hAnsi="Arial" w:cs="Arial"/>
        </w:rPr>
        <w:t>eing unable to gauge the appropriate clothes for cold or warm weather</w:t>
      </w:r>
      <w:r w:rsidR="005C50EF">
        <w:rPr>
          <w:rFonts w:ascii="Arial" w:hAnsi="Arial" w:cs="Arial"/>
        </w:rPr>
        <w:t xml:space="preserve"> or unfortunately with finances</w:t>
      </w:r>
      <w:r w:rsidR="0098526C">
        <w:rPr>
          <w:rFonts w:ascii="Arial" w:hAnsi="Arial" w:cs="Arial"/>
        </w:rPr>
        <w:t xml:space="preserve"> often f</w:t>
      </w:r>
      <w:r w:rsidR="009711C0">
        <w:rPr>
          <w:rFonts w:ascii="Arial" w:hAnsi="Arial" w:cs="Arial"/>
        </w:rPr>
        <w:t xml:space="preserve">alling victim </w:t>
      </w:r>
      <w:r w:rsidR="0098526C">
        <w:rPr>
          <w:rFonts w:ascii="Arial" w:hAnsi="Arial" w:cs="Arial"/>
        </w:rPr>
        <w:t xml:space="preserve">to </w:t>
      </w:r>
      <w:r w:rsidR="009711C0">
        <w:rPr>
          <w:rFonts w:ascii="Arial" w:hAnsi="Arial" w:cs="Arial"/>
        </w:rPr>
        <w:t>scammers</w:t>
      </w:r>
      <w:r w:rsidR="001958B5">
        <w:rPr>
          <w:rFonts w:ascii="Arial" w:hAnsi="Arial" w:cs="Arial"/>
        </w:rPr>
        <w:t>.</w:t>
      </w:r>
      <w:r w:rsidR="006024FD">
        <w:rPr>
          <w:rFonts w:ascii="Arial" w:hAnsi="Arial" w:cs="Arial"/>
        </w:rPr>
        <w:t xml:space="preserve"> </w:t>
      </w:r>
      <w:r w:rsidR="0091398A" w:rsidRPr="0091398A">
        <w:rPr>
          <w:rFonts w:ascii="Arial" w:hAnsi="Arial" w:cs="Arial"/>
        </w:rPr>
        <w:t>Problems with thinking</w:t>
      </w:r>
      <w:r w:rsidR="006024FD">
        <w:rPr>
          <w:rFonts w:ascii="Arial" w:hAnsi="Arial" w:cs="Arial"/>
        </w:rPr>
        <w:t>, c</w:t>
      </w:r>
      <w:r w:rsidR="00705C74">
        <w:rPr>
          <w:rFonts w:ascii="Arial" w:hAnsi="Arial" w:cs="Arial"/>
        </w:rPr>
        <w:t>ompleting basic math tasks</w:t>
      </w:r>
      <w:r w:rsidR="006836D6">
        <w:rPr>
          <w:rFonts w:ascii="Arial" w:hAnsi="Arial" w:cs="Arial"/>
        </w:rPr>
        <w:t xml:space="preserve"> when</w:t>
      </w:r>
      <w:r w:rsidR="00705C74">
        <w:rPr>
          <w:rFonts w:ascii="Arial" w:hAnsi="Arial" w:cs="Arial"/>
        </w:rPr>
        <w:t xml:space="preserve"> adding up a shopping trip total become problematic</w:t>
      </w:r>
      <w:r w:rsidR="006024FD">
        <w:rPr>
          <w:rFonts w:ascii="Arial" w:hAnsi="Arial" w:cs="Arial"/>
        </w:rPr>
        <w:t xml:space="preserve">. </w:t>
      </w:r>
      <w:r w:rsidR="0091398A" w:rsidRPr="0091398A">
        <w:rPr>
          <w:rFonts w:ascii="Arial" w:hAnsi="Arial" w:cs="Arial"/>
        </w:rPr>
        <w:t>Misplacing things</w:t>
      </w:r>
      <w:r w:rsidR="006024FD">
        <w:rPr>
          <w:rFonts w:ascii="Arial" w:hAnsi="Arial" w:cs="Arial"/>
        </w:rPr>
        <w:t>, s</w:t>
      </w:r>
      <w:r w:rsidR="00FE5304">
        <w:rPr>
          <w:rFonts w:ascii="Arial" w:hAnsi="Arial" w:cs="Arial"/>
        </w:rPr>
        <w:t>ufferers may place things in unusual places and forget where things have been placed.</w:t>
      </w:r>
      <w:r w:rsidR="006024FD">
        <w:rPr>
          <w:rFonts w:ascii="Arial" w:hAnsi="Arial" w:cs="Arial"/>
        </w:rPr>
        <w:t xml:space="preserve"> </w:t>
      </w:r>
      <w:r w:rsidR="0091398A" w:rsidRPr="0091398A">
        <w:rPr>
          <w:rFonts w:ascii="Arial" w:hAnsi="Arial" w:cs="Arial"/>
        </w:rPr>
        <w:t xml:space="preserve">Changes in mood or </w:t>
      </w:r>
      <w:r w:rsidR="00CA06F7" w:rsidRPr="0091398A">
        <w:rPr>
          <w:rFonts w:ascii="Arial" w:hAnsi="Arial" w:cs="Arial"/>
        </w:rPr>
        <w:t>behaviour</w:t>
      </w:r>
      <w:r w:rsidR="006024FD">
        <w:rPr>
          <w:rFonts w:ascii="Arial" w:hAnsi="Arial" w:cs="Arial"/>
        </w:rPr>
        <w:t>, d</w:t>
      </w:r>
      <w:r w:rsidR="00FE5304">
        <w:rPr>
          <w:rFonts w:ascii="Arial" w:hAnsi="Arial" w:cs="Arial"/>
        </w:rPr>
        <w:t>is</w:t>
      </w:r>
      <w:r w:rsidR="00CA06F7">
        <w:rPr>
          <w:rFonts w:ascii="Arial" w:hAnsi="Arial" w:cs="Arial"/>
        </w:rPr>
        <w:t>play</w:t>
      </w:r>
      <w:r w:rsidR="006024FD">
        <w:rPr>
          <w:rFonts w:ascii="Arial" w:hAnsi="Arial" w:cs="Arial"/>
        </w:rPr>
        <w:t>ing</w:t>
      </w:r>
      <w:r w:rsidR="00CA06F7">
        <w:rPr>
          <w:rFonts w:ascii="Arial" w:hAnsi="Arial" w:cs="Arial"/>
        </w:rPr>
        <w:t xml:space="preserve"> rapid mood swings going from calm to tears of anger for little or no reason.</w:t>
      </w:r>
      <w:r w:rsidR="006024FD">
        <w:rPr>
          <w:rFonts w:ascii="Arial" w:hAnsi="Arial" w:cs="Arial"/>
        </w:rPr>
        <w:t xml:space="preserve"> </w:t>
      </w:r>
      <w:r w:rsidR="0091398A" w:rsidRPr="0091398A">
        <w:rPr>
          <w:rFonts w:ascii="Arial" w:hAnsi="Arial" w:cs="Arial"/>
        </w:rPr>
        <w:t>Changes in personality</w:t>
      </w:r>
      <w:r w:rsidR="006024FD">
        <w:rPr>
          <w:rFonts w:ascii="Arial" w:hAnsi="Arial" w:cs="Arial"/>
        </w:rPr>
        <w:t>, b</w:t>
      </w:r>
      <w:r w:rsidR="00672844">
        <w:rPr>
          <w:rFonts w:ascii="Arial" w:hAnsi="Arial" w:cs="Arial"/>
        </w:rPr>
        <w:t xml:space="preserve">ecoming a different person to the one before the disease took hold becoming </w:t>
      </w:r>
      <w:r w:rsidR="007E32E2">
        <w:rPr>
          <w:rFonts w:ascii="Arial" w:hAnsi="Arial" w:cs="Arial"/>
        </w:rPr>
        <w:t xml:space="preserve">dependant or completely opposite with them </w:t>
      </w:r>
      <w:r w:rsidR="00722816">
        <w:rPr>
          <w:rFonts w:ascii="Arial" w:hAnsi="Arial" w:cs="Arial"/>
        </w:rPr>
        <w:t>suspicious and fearful of loved ones.</w:t>
      </w:r>
      <w:r w:rsidR="006024FD">
        <w:rPr>
          <w:rFonts w:ascii="Arial" w:hAnsi="Arial" w:cs="Arial"/>
        </w:rPr>
        <w:t xml:space="preserve"> </w:t>
      </w:r>
      <w:r w:rsidR="0091398A" w:rsidRPr="0091398A">
        <w:rPr>
          <w:rFonts w:ascii="Arial" w:hAnsi="Arial" w:cs="Arial"/>
        </w:rPr>
        <w:t>Loss of initiative</w:t>
      </w:r>
      <w:r w:rsidR="006024FD">
        <w:rPr>
          <w:rFonts w:ascii="Arial" w:hAnsi="Arial" w:cs="Arial"/>
        </w:rPr>
        <w:t>, b</w:t>
      </w:r>
      <w:r w:rsidR="0033444C">
        <w:rPr>
          <w:rFonts w:ascii="Arial" w:hAnsi="Arial" w:cs="Arial"/>
        </w:rPr>
        <w:t>ecoming lethargic and distant</w:t>
      </w:r>
      <w:r w:rsidR="001D34DF">
        <w:rPr>
          <w:rFonts w:ascii="Arial" w:hAnsi="Arial" w:cs="Arial"/>
        </w:rPr>
        <w:t xml:space="preserve">, removing themselves from normal daily life often sleeping more or </w:t>
      </w:r>
      <w:r w:rsidR="003A004B">
        <w:rPr>
          <w:rFonts w:ascii="Arial" w:hAnsi="Arial" w:cs="Arial"/>
        </w:rPr>
        <w:t>spending more time than watching the television</w:t>
      </w:r>
      <w:r w:rsidR="005B3083">
        <w:rPr>
          <w:rFonts w:ascii="Arial" w:hAnsi="Arial" w:cs="Arial"/>
        </w:rPr>
        <w:t xml:space="preserve"> (John Hopkins Medicine, 2020)</w:t>
      </w:r>
      <w:r w:rsidR="003A004B">
        <w:rPr>
          <w:rFonts w:ascii="Arial" w:hAnsi="Arial" w:cs="Arial"/>
        </w:rPr>
        <w:t>.</w:t>
      </w:r>
      <w:r w:rsidR="00B40E76">
        <w:rPr>
          <w:rFonts w:ascii="Arial" w:hAnsi="Arial" w:cs="Arial"/>
        </w:rPr>
        <w:t xml:space="preserve"> </w:t>
      </w:r>
      <w:r w:rsidR="006E406A">
        <w:rPr>
          <w:rFonts w:ascii="Arial" w:hAnsi="Arial" w:cs="Arial"/>
        </w:rPr>
        <w:t xml:space="preserve">When diagnosing dementia </w:t>
      </w:r>
      <w:r w:rsidR="00D73BDA">
        <w:rPr>
          <w:rFonts w:ascii="Arial" w:hAnsi="Arial" w:cs="Arial"/>
        </w:rPr>
        <w:t xml:space="preserve">doctors </w:t>
      </w:r>
      <w:r w:rsidR="007978F5">
        <w:rPr>
          <w:rFonts w:ascii="Arial" w:hAnsi="Arial" w:cs="Arial"/>
        </w:rPr>
        <w:t xml:space="preserve">will </w:t>
      </w:r>
      <w:r w:rsidR="00D73BDA">
        <w:rPr>
          <w:rFonts w:ascii="Arial" w:hAnsi="Arial" w:cs="Arial"/>
        </w:rPr>
        <w:t xml:space="preserve">run a series of tests to help diagnose </w:t>
      </w:r>
      <w:r w:rsidR="002C6D0A">
        <w:rPr>
          <w:rFonts w:ascii="Arial" w:hAnsi="Arial" w:cs="Arial"/>
        </w:rPr>
        <w:t xml:space="preserve">whether indeed a patient has dementia, experiencing </w:t>
      </w:r>
      <w:r w:rsidR="00BC69B4">
        <w:rPr>
          <w:rFonts w:ascii="Arial" w:hAnsi="Arial" w:cs="Arial"/>
        </w:rPr>
        <w:t xml:space="preserve">the effects of the </w:t>
      </w:r>
      <w:r w:rsidR="00D00AE8">
        <w:rPr>
          <w:rFonts w:ascii="Arial" w:hAnsi="Arial" w:cs="Arial"/>
        </w:rPr>
        <w:t>conventional</w:t>
      </w:r>
      <w:r w:rsidR="00BC69B4">
        <w:rPr>
          <w:rFonts w:ascii="Arial" w:hAnsi="Arial" w:cs="Arial"/>
        </w:rPr>
        <w:t xml:space="preserve"> ageing process</w:t>
      </w:r>
      <w:r w:rsidR="00CB32E2">
        <w:rPr>
          <w:rFonts w:ascii="Arial" w:hAnsi="Arial" w:cs="Arial"/>
        </w:rPr>
        <w:t xml:space="preserve"> or presenting with another disease.</w:t>
      </w:r>
      <w:r w:rsidR="00AD4B3A">
        <w:rPr>
          <w:rFonts w:ascii="Arial" w:hAnsi="Arial" w:cs="Arial"/>
        </w:rPr>
        <w:t xml:space="preserve"> </w:t>
      </w:r>
      <w:r w:rsidR="003A004B" w:rsidRPr="00962B52">
        <w:rPr>
          <w:rFonts w:ascii="Arial" w:hAnsi="Arial" w:cs="Arial"/>
        </w:rPr>
        <w:t>Cognitive and neuropsychological tests</w:t>
      </w:r>
      <w:r w:rsidR="00AD4B3A">
        <w:rPr>
          <w:rFonts w:ascii="Arial" w:hAnsi="Arial" w:cs="Arial"/>
        </w:rPr>
        <w:t>, e</w:t>
      </w:r>
      <w:r w:rsidR="00093623">
        <w:rPr>
          <w:rFonts w:ascii="Arial" w:hAnsi="Arial" w:cs="Arial"/>
        </w:rPr>
        <w:t>valuating</w:t>
      </w:r>
      <w:r w:rsidR="00771CC3">
        <w:rPr>
          <w:rFonts w:ascii="Arial" w:hAnsi="Arial" w:cs="Arial"/>
        </w:rPr>
        <w:t xml:space="preserve"> a patients thinking ability measuring </w:t>
      </w:r>
      <w:r w:rsidR="008813FC">
        <w:rPr>
          <w:rFonts w:ascii="Arial" w:hAnsi="Arial" w:cs="Arial"/>
        </w:rPr>
        <w:t xml:space="preserve">orientation, judgement, attention, </w:t>
      </w:r>
      <w:r w:rsidR="00E838DF">
        <w:rPr>
          <w:rFonts w:ascii="Arial" w:hAnsi="Arial" w:cs="Arial"/>
        </w:rPr>
        <w:t>language</w:t>
      </w:r>
      <w:r w:rsidR="008813FC">
        <w:rPr>
          <w:rFonts w:ascii="Arial" w:hAnsi="Arial" w:cs="Arial"/>
        </w:rPr>
        <w:t xml:space="preserve">, </w:t>
      </w:r>
      <w:proofErr w:type="gramStart"/>
      <w:r w:rsidR="00D00AE8">
        <w:rPr>
          <w:rFonts w:ascii="Arial" w:hAnsi="Arial" w:cs="Arial"/>
        </w:rPr>
        <w:t>memory</w:t>
      </w:r>
      <w:proofErr w:type="gramEnd"/>
      <w:r w:rsidR="00D00AE8">
        <w:rPr>
          <w:rFonts w:ascii="Arial" w:hAnsi="Arial" w:cs="Arial"/>
        </w:rPr>
        <w:t xml:space="preserve"> and attention.</w:t>
      </w:r>
      <w:r w:rsidR="00AD4B3A">
        <w:rPr>
          <w:rFonts w:ascii="Arial" w:hAnsi="Arial" w:cs="Arial"/>
        </w:rPr>
        <w:t xml:space="preserve"> </w:t>
      </w:r>
      <w:r w:rsidR="003A004B" w:rsidRPr="00962B52">
        <w:rPr>
          <w:rFonts w:ascii="Arial" w:hAnsi="Arial" w:cs="Arial"/>
        </w:rPr>
        <w:t>Neurological evaluation</w:t>
      </w:r>
      <w:r w:rsidR="00AD4B3A">
        <w:rPr>
          <w:rFonts w:ascii="Arial" w:hAnsi="Arial" w:cs="Arial"/>
        </w:rPr>
        <w:t>, p</w:t>
      </w:r>
      <w:r w:rsidR="00E838DF">
        <w:rPr>
          <w:rFonts w:ascii="Arial" w:hAnsi="Arial" w:cs="Arial"/>
        </w:rPr>
        <w:t xml:space="preserve">roblem solving, </w:t>
      </w:r>
      <w:r w:rsidR="00D1363D">
        <w:rPr>
          <w:rFonts w:ascii="Arial" w:hAnsi="Arial" w:cs="Arial"/>
        </w:rPr>
        <w:t xml:space="preserve">visual perception, movement, </w:t>
      </w:r>
      <w:proofErr w:type="gramStart"/>
      <w:r w:rsidR="00D1363D">
        <w:rPr>
          <w:rFonts w:ascii="Arial" w:hAnsi="Arial" w:cs="Arial"/>
        </w:rPr>
        <w:t>senses</w:t>
      </w:r>
      <w:proofErr w:type="gramEnd"/>
      <w:r w:rsidR="00D1363D">
        <w:rPr>
          <w:rFonts w:ascii="Arial" w:hAnsi="Arial" w:cs="Arial"/>
        </w:rPr>
        <w:t xml:space="preserve"> and reflexes.</w:t>
      </w:r>
      <w:r w:rsidR="00AD4B3A">
        <w:rPr>
          <w:rFonts w:ascii="Arial" w:hAnsi="Arial" w:cs="Arial"/>
        </w:rPr>
        <w:t xml:space="preserve"> </w:t>
      </w:r>
      <w:r w:rsidR="003A004B" w:rsidRPr="00962B52">
        <w:rPr>
          <w:rFonts w:ascii="Arial" w:hAnsi="Arial" w:cs="Arial"/>
        </w:rPr>
        <w:t>CT or MRI</w:t>
      </w:r>
      <w:r w:rsidR="00D1363D">
        <w:rPr>
          <w:rFonts w:ascii="Arial" w:hAnsi="Arial" w:cs="Arial"/>
        </w:rPr>
        <w:t xml:space="preserve"> scans</w:t>
      </w:r>
      <w:r w:rsidR="00AD4B3A">
        <w:rPr>
          <w:rFonts w:ascii="Arial" w:hAnsi="Arial" w:cs="Arial"/>
        </w:rPr>
        <w:t>, e</w:t>
      </w:r>
      <w:r w:rsidR="0034085D">
        <w:rPr>
          <w:rFonts w:ascii="Arial" w:hAnsi="Arial" w:cs="Arial"/>
        </w:rPr>
        <w:t xml:space="preserve">xamining the brain for evidence of either a tumour, </w:t>
      </w:r>
      <w:proofErr w:type="gramStart"/>
      <w:r w:rsidR="0034085D">
        <w:rPr>
          <w:rFonts w:ascii="Arial" w:hAnsi="Arial" w:cs="Arial"/>
        </w:rPr>
        <w:t>bleeding</w:t>
      </w:r>
      <w:proofErr w:type="gramEnd"/>
      <w:r w:rsidR="00784DB7">
        <w:rPr>
          <w:rFonts w:ascii="Arial" w:hAnsi="Arial" w:cs="Arial"/>
        </w:rPr>
        <w:t xml:space="preserve"> or stroke.</w:t>
      </w:r>
      <w:r w:rsidR="003A004B" w:rsidRPr="00962B52">
        <w:rPr>
          <w:rFonts w:ascii="Arial" w:hAnsi="Arial" w:cs="Arial"/>
        </w:rPr>
        <w:t xml:space="preserve"> PET scan</w:t>
      </w:r>
      <w:r w:rsidR="00AD4B3A">
        <w:rPr>
          <w:rFonts w:ascii="Arial" w:hAnsi="Arial" w:cs="Arial"/>
        </w:rPr>
        <w:t xml:space="preserve">s, </w:t>
      </w:r>
      <w:r w:rsidR="00AA6A4F">
        <w:rPr>
          <w:rFonts w:ascii="Arial" w:hAnsi="Arial" w:cs="Arial"/>
        </w:rPr>
        <w:t>show</w:t>
      </w:r>
      <w:r w:rsidR="00AD4B3A">
        <w:rPr>
          <w:rFonts w:ascii="Arial" w:hAnsi="Arial" w:cs="Arial"/>
        </w:rPr>
        <w:t>ing</w:t>
      </w:r>
      <w:r w:rsidR="00AA6A4F">
        <w:rPr>
          <w:rFonts w:ascii="Arial" w:hAnsi="Arial" w:cs="Arial"/>
        </w:rPr>
        <w:t xml:space="preserve"> whether amyloid and/or tau proteins are </w:t>
      </w:r>
      <w:r w:rsidR="00380F71">
        <w:rPr>
          <w:rFonts w:ascii="Arial" w:hAnsi="Arial" w:cs="Arial"/>
        </w:rPr>
        <w:t xml:space="preserve">present in the brain whilst showing patterns of the </w:t>
      </w:r>
      <w:r w:rsidR="004216E3">
        <w:rPr>
          <w:rFonts w:ascii="Arial" w:hAnsi="Arial" w:cs="Arial"/>
        </w:rPr>
        <w:t>brain’s</w:t>
      </w:r>
      <w:r w:rsidR="00380F71">
        <w:rPr>
          <w:rFonts w:ascii="Arial" w:hAnsi="Arial" w:cs="Arial"/>
        </w:rPr>
        <w:t xml:space="preserve"> activity.</w:t>
      </w:r>
      <w:r w:rsidR="00AD4B3A">
        <w:rPr>
          <w:rFonts w:ascii="Arial" w:hAnsi="Arial" w:cs="Arial"/>
        </w:rPr>
        <w:t xml:space="preserve"> </w:t>
      </w:r>
      <w:r w:rsidR="003A004B" w:rsidRPr="00962B52">
        <w:rPr>
          <w:rFonts w:ascii="Arial" w:hAnsi="Arial" w:cs="Arial"/>
        </w:rPr>
        <w:t>Laboratory tests</w:t>
      </w:r>
      <w:r w:rsidR="00E966C4">
        <w:rPr>
          <w:rFonts w:ascii="Arial" w:hAnsi="Arial" w:cs="Arial"/>
        </w:rPr>
        <w:t>, b</w:t>
      </w:r>
      <w:r w:rsidR="00202789">
        <w:rPr>
          <w:rFonts w:ascii="Arial" w:hAnsi="Arial" w:cs="Arial"/>
        </w:rPr>
        <w:t>lood test</w:t>
      </w:r>
      <w:r w:rsidR="00E966C4">
        <w:rPr>
          <w:rFonts w:ascii="Arial" w:hAnsi="Arial" w:cs="Arial"/>
        </w:rPr>
        <w:t>s</w:t>
      </w:r>
      <w:r w:rsidR="00202789">
        <w:rPr>
          <w:rFonts w:ascii="Arial" w:hAnsi="Arial" w:cs="Arial"/>
        </w:rPr>
        <w:t xml:space="preserve"> to detect physical problems affecting the </w:t>
      </w:r>
      <w:r w:rsidR="004216E3">
        <w:rPr>
          <w:rFonts w:ascii="Arial" w:hAnsi="Arial" w:cs="Arial"/>
        </w:rPr>
        <w:t>brains’</w:t>
      </w:r>
      <w:r w:rsidR="00202789">
        <w:rPr>
          <w:rFonts w:ascii="Arial" w:hAnsi="Arial" w:cs="Arial"/>
        </w:rPr>
        <w:t xml:space="preserve"> functio</w:t>
      </w:r>
      <w:r w:rsidR="00CD4222">
        <w:rPr>
          <w:rFonts w:ascii="Arial" w:hAnsi="Arial" w:cs="Arial"/>
        </w:rPr>
        <w:t>n</w:t>
      </w:r>
      <w:r w:rsidR="00E966C4">
        <w:rPr>
          <w:rFonts w:ascii="Arial" w:hAnsi="Arial" w:cs="Arial"/>
        </w:rPr>
        <w:t xml:space="preserve"> and, in some cases,</w:t>
      </w:r>
      <w:r w:rsidR="00CD4222">
        <w:rPr>
          <w:rFonts w:ascii="Arial" w:hAnsi="Arial" w:cs="Arial"/>
        </w:rPr>
        <w:t xml:space="preserve"> spinal fluid is taken to try to identify markers</w:t>
      </w:r>
      <w:r w:rsidR="004216E3">
        <w:rPr>
          <w:rFonts w:ascii="Arial" w:hAnsi="Arial" w:cs="Arial"/>
        </w:rPr>
        <w:t xml:space="preserve">, infection or inflammation which may be the cause of </w:t>
      </w:r>
      <w:r w:rsidR="004216E3" w:rsidRPr="00962B52">
        <w:rPr>
          <w:rFonts w:ascii="Arial" w:hAnsi="Arial" w:cs="Arial"/>
        </w:rPr>
        <w:t>degenerative diseases</w:t>
      </w:r>
      <w:r w:rsidR="004216E3">
        <w:rPr>
          <w:rFonts w:ascii="Arial" w:hAnsi="Arial" w:cs="Arial"/>
        </w:rPr>
        <w:t>.</w:t>
      </w:r>
      <w:r w:rsidR="00E966C4">
        <w:rPr>
          <w:rFonts w:ascii="Arial" w:hAnsi="Arial" w:cs="Arial"/>
        </w:rPr>
        <w:t xml:space="preserve"> </w:t>
      </w:r>
      <w:r w:rsidR="003A004B" w:rsidRPr="00962B52">
        <w:rPr>
          <w:rFonts w:ascii="Arial" w:hAnsi="Arial" w:cs="Arial"/>
        </w:rPr>
        <w:t>Psychiatric evaluation</w:t>
      </w:r>
      <w:r w:rsidR="00E966C4">
        <w:rPr>
          <w:rFonts w:ascii="Arial" w:hAnsi="Arial" w:cs="Arial"/>
        </w:rPr>
        <w:t>, t</w:t>
      </w:r>
      <w:r w:rsidR="004216E3">
        <w:rPr>
          <w:rFonts w:ascii="Arial" w:hAnsi="Arial" w:cs="Arial"/>
        </w:rPr>
        <w:t xml:space="preserve">o </w:t>
      </w:r>
      <w:r w:rsidR="007025F9">
        <w:rPr>
          <w:rFonts w:ascii="Arial" w:hAnsi="Arial" w:cs="Arial"/>
        </w:rPr>
        <w:t>evaluate</w:t>
      </w:r>
      <w:r w:rsidR="00E915C7">
        <w:rPr>
          <w:rFonts w:ascii="Arial" w:hAnsi="Arial" w:cs="Arial"/>
        </w:rPr>
        <w:t xml:space="preserve"> whether if another mental health condition is </w:t>
      </w:r>
      <w:r w:rsidR="007025F9">
        <w:rPr>
          <w:rFonts w:ascii="Arial" w:hAnsi="Arial" w:cs="Arial"/>
        </w:rPr>
        <w:t>exacerbating the symptoms presented</w:t>
      </w:r>
      <w:r w:rsidR="003A004B">
        <w:rPr>
          <w:rFonts w:ascii="Arial" w:hAnsi="Arial" w:cs="Arial"/>
        </w:rPr>
        <w:t xml:space="preserve"> (Mayo Clinic, 2021).</w:t>
      </w:r>
      <w:r w:rsidR="00C05877">
        <w:rPr>
          <w:rFonts w:ascii="Arial" w:hAnsi="Arial" w:cs="Arial"/>
        </w:rPr>
        <w:t xml:space="preserve"> </w:t>
      </w:r>
      <w:r w:rsidR="00B40E76">
        <w:rPr>
          <w:rFonts w:ascii="Arial" w:hAnsi="Arial" w:cs="Arial"/>
        </w:rPr>
        <w:t xml:space="preserve">Currently in the U.K </w:t>
      </w:r>
      <w:r w:rsidR="00851A7C">
        <w:rPr>
          <w:rFonts w:ascii="Arial" w:hAnsi="Arial" w:cs="Arial"/>
        </w:rPr>
        <w:t xml:space="preserve">the </w:t>
      </w:r>
      <w:r w:rsidR="00AF71EB">
        <w:rPr>
          <w:rFonts w:ascii="Arial" w:hAnsi="Arial" w:cs="Arial"/>
        </w:rPr>
        <w:t xml:space="preserve">leading </w:t>
      </w:r>
      <w:r w:rsidR="00F23B33">
        <w:rPr>
          <w:rFonts w:ascii="Arial" w:hAnsi="Arial" w:cs="Arial"/>
        </w:rPr>
        <w:t xml:space="preserve">guidance for </w:t>
      </w:r>
      <w:r w:rsidR="00313821">
        <w:rPr>
          <w:rFonts w:ascii="Arial" w:hAnsi="Arial" w:cs="Arial"/>
        </w:rPr>
        <w:t>diagnosing</w:t>
      </w:r>
      <w:r w:rsidR="00F23B33">
        <w:rPr>
          <w:rFonts w:ascii="Arial" w:hAnsi="Arial" w:cs="Arial"/>
        </w:rPr>
        <w:t xml:space="preserve"> dementia is pro</w:t>
      </w:r>
      <w:r w:rsidR="00313821">
        <w:rPr>
          <w:rFonts w:ascii="Arial" w:hAnsi="Arial" w:cs="Arial"/>
        </w:rPr>
        <w:t>vided</w:t>
      </w:r>
      <w:r w:rsidR="00F23B33">
        <w:rPr>
          <w:rFonts w:ascii="Arial" w:hAnsi="Arial" w:cs="Arial"/>
        </w:rPr>
        <w:t xml:space="preserve"> by the National Collaborating </w:t>
      </w:r>
      <w:r w:rsidR="00313821">
        <w:rPr>
          <w:rFonts w:ascii="Arial" w:hAnsi="Arial" w:cs="Arial"/>
        </w:rPr>
        <w:t>Centre</w:t>
      </w:r>
      <w:r w:rsidR="00F23B33">
        <w:rPr>
          <w:rFonts w:ascii="Arial" w:hAnsi="Arial" w:cs="Arial"/>
        </w:rPr>
        <w:t xml:space="preserve"> </w:t>
      </w:r>
      <w:r w:rsidR="00313821">
        <w:rPr>
          <w:rFonts w:ascii="Arial" w:hAnsi="Arial" w:cs="Arial"/>
        </w:rPr>
        <w:t>for</w:t>
      </w:r>
      <w:r w:rsidR="006A67CC">
        <w:rPr>
          <w:rFonts w:ascii="Arial" w:hAnsi="Arial" w:cs="Arial"/>
        </w:rPr>
        <w:t xml:space="preserve"> Mental Health (NCCMH). It </w:t>
      </w:r>
      <w:r w:rsidR="00A30F81">
        <w:rPr>
          <w:rFonts w:ascii="Arial" w:hAnsi="Arial" w:cs="Arial"/>
        </w:rPr>
        <w:t xml:space="preserve">outlines good practice </w:t>
      </w:r>
      <w:r w:rsidR="00456695">
        <w:rPr>
          <w:rFonts w:ascii="Arial" w:hAnsi="Arial" w:cs="Arial"/>
        </w:rPr>
        <w:t xml:space="preserve">whilst setting targets for </w:t>
      </w:r>
      <w:r w:rsidR="00B97DEA">
        <w:rPr>
          <w:rFonts w:ascii="Arial" w:hAnsi="Arial" w:cs="Arial"/>
        </w:rPr>
        <w:t>diagnostic</w:t>
      </w:r>
      <w:r w:rsidR="00456695">
        <w:rPr>
          <w:rFonts w:ascii="Arial" w:hAnsi="Arial" w:cs="Arial"/>
        </w:rPr>
        <w:t xml:space="preserve"> times and </w:t>
      </w:r>
      <w:r w:rsidR="00AC2854">
        <w:rPr>
          <w:rFonts w:ascii="Arial" w:hAnsi="Arial" w:cs="Arial"/>
        </w:rPr>
        <w:t>reviews</w:t>
      </w:r>
      <w:r w:rsidR="00B97DEA">
        <w:rPr>
          <w:rFonts w:ascii="Arial" w:hAnsi="Arial" w:cs="Arial"/>
        </w:rPr>
        <w:t xml:space="preserve"> to assist the dementia patient and their </w:t>
      </w:r>
      <w:proofErr w:type="spellStart"/>
      <w:r w:rsidR="00B97DEA">
        <w:rPr>
          <w:rFonts w:ascii="Arial" w:hAnsi="Arial" w:cs="Arial"/>
        </w:rPr>
        <w:t>carers</w:t>
      </w:r>
      <w:proofErr w:type="spellEnd"/>
      <w:r w:rsidR="00AC2854">
        <w:rPr>
          <w:rFonts w:ascii="Arial" w:hAnsi="Arial" w:cs="Arial"/>
        </w:rPr>
        <w:t xml:space="preserve">. </w:t>
      </w:r>
      <w:r w:rsidR="00B97DEA">
        <w:rPr>
          <w:rFonts w:ascii="Arial" w:hAnsi="Arial" w:cs="Arial"/>
        </w:rPr>
        <w:t xml:space="preserve">It was </w:t>
      </w:r>
      <w:r w:rsidR="00584E87">
        <w:rPr>
          <w:rFonts w:ascii="Arial" w:hAnsi="Arial" w:cs="Arial"/>
        </w:rPr>
        <w:t xml:space="preserve">based around NHS England dementia resource pack and </w:t>
      </w:r>
      <w:r w:rsidR="00F47C1B">
        <w:rPr>
          <w:rFonts w:ascii="Arial" w:hAnsi="Arial" w:cs="Arial"/>
        </w:rPr>
        <w:t xml:space="preserve">revised in January 2018 </w:t>
      </w:r>
      <w:r w:rsidR="00C05877">
        <w:rPr>
          <w:rFonts w:ascii="Arial" w:hAnsi="Arial" w:cs="Arial"/>
        </w:rPr>
        <w:t>to include new relevant guidance acquired in the care of dementia patients</w:t>
      </w:r>
      <w:r w:rsidR="004D491C">
        <w:rPr>
          <w:rFonts w:ascii="Arial" w:hAnsi="Arial" w:cs="Arial"/>
        </w:rPr>
        <w:t xml:space="preserve"> (see appendix a.) (</w:t>
      </w:r>
      <w:r w:rsidR="00693E99">
        <w:rPr>
          <w:rFonts w:ascii="Arial" w:hAnsi="Arial" w:cs="Arial"/>
        </w:rPr>
        <w:t>Dementia Roadmap,2018).</w:t>
      </w:r>
      <w:r w:rsidR="00D43EB0">
        <w:rPr>
          <w:rFonts w:ascii="Arial" w:hAnsi="Arial" w:cs="Arial"/>
        </w:rPr>
        <w:t xml:space="preserve"> </w:t>
      </w:r>
      <w:r w:rsidR="00FF6789">
        <w:rPr>
          <w:rFonts w:ascii="Arial" w:hAnsi="Arial" w:cs="Arial"/>
        </w:rPr>
        <w:t xml:space="preserve">The </w:t>
      </w:r>
      <w:r w:rsidR="00BB04BC">
        <w:rPr>
          <w:rFonts w:ascii="Arial" w:hAnsi="Arial" w:cs="Arial"/>
        </w:rPr>
        <w:t>GDS or Global Deterioration Scale was created by Dr</w:t>
      </w:r>
      <w:r w:rsidR="00B61012">
        <w:rPr>
          <w:rFonts w:ascii="Arial" w:hAnsi="Arial" w:cs="Arial"/>
        </w:rPr>
        <w:t xml:space="preserve"> Barry Reisberg </w:t>
      </w:r>
      <w:r w:rsidR="00AE4541">
        <w:rPr>
          <w:rFonts w:ascii="Arial" w:hAnsi="Arial" w:cs="Arial"/>
        </w:rPr>
        <w:t>in 1982 to give a</w:t>
      </w:r>
      <w:r w:rsidR="003D0436">
        <w:rPr>
          <w:rFonts w:ascii="Arial" w:hAnsi="Arial" w:cs="Arial"/>
        </w:rPr>
        <w:t xml:space="preserve">n oversight into the stages those suffering dementia would face. </w:t>
      </w:r>
      <w:r w:rsidR="003C5E5A">
        <w:rPr>
          <w:rFonts w:ascii="Arial" w:hAnsi="Arial" w:cs="Arial"/>
        </w:rPr>
        <w:t>Every patient suffering dementia will go through these stages</w:t>
      </w:r>
      <w:r w:rsidR="002D222B">
        <w:rPr>
          <w:rFonts w:ascii="Arial" w:hAnsi="Arial" w:cs="Arial"/>
        </w:rPr>
        <w:t>.</w:t>
      </w:r>
      <w:r w:rsidR="005F2EA7">
        <w:rPr>
          <w:rFonts w:ascii="Arial" w:hAnsi="Arial" w:cs="Arial"/>
        </w:rPr>
        <w:t xml:space="preserve"> </w:t>
      </w:r>
    </w:p>
    <w:p w14:paraId="4E707077" w14:textId="33787F66" w:rsidR="001621BE" w:rsidRPr="001621BE" w:rsidRDefault="001621BE" w:rsidP="001621BE">
      <w:pPr>
        <w:spacing w:line="360" w:lineRule="auto"/>
        <w:rPr>
          <w:rFonts w:ascii="Arial" w:hAnsi="Arial" w:cs="Arial"/>
        </w:rPr>
      </w:pPr>
      <w:r w:rsidRPr="001621BE">
        <w:rPr>
          <w:rFonts w:ascii="Arial" w:hAnsi="Arial" w:cs="Arial"/>
        </w:rPr>
        <w:t>Stage 1 - No Cognitive Decline -Normal function with no memory loss.</w:t>
      </w:r>
    </w:p>
    <w:p w14:paraId="4A9751CF" w14:textId="77777777" w:rsidR="001621BE" w:rsidRPr="001621BE" w:rsidRDefault="001621BE" w:rsidP="001621BE">
      <w:pPr>
        <w:spacing w:line="360" w:lineRule="auto"/>
        <w:rPr>
          <w:rFonts w:ascii="Arial" w:hAnsi="Arial" w:cs="Arial"/>
        </w:rPr>
      </w:pPr>
      <w:r w:rsidRPr="001621BE">
        <w:rPr>
          <w:rFonts w:ascii="Arial" w:hAnsi="Arial" w:cs="Arial"/>
        </w:rPr>
        <w:t>Stage 2 - Very Mild Cognitive Decline - Forgets names and misplaces items. Symptoms are not severe enough to be detected by family or doctors.</w:t>
      </w:r>
    </w:p>
    <w:p w14:paraId="2A2A3E1A" w14:textId="78025270" w:rsidR="001621BE" w:rsidRPr="001621BE" w:rsidRDefault="001621BE" w:rsidP="001621BE">
      <w:pPr>
        <w:spacing w:line="360" w:lineRule="auto"/>
        <w:rPr>
          <w:rFonts w:ascii="Arial" w:hAnsi="Arial" w:cs="Arial"/>
        </w:rPr>
      </w:pPr>
      <w:r w:rsidRPr="001621BE">
        <w:rPr>
          <w:rFonts w:ascii="Arial" w:hAnsi="Arial" w:cs="Arial"/>
        </w:rPr>
        <w:lastRenderedPageBreak/>
        <w:t xml:space="preserve">Stage 3 - Mild Cognitive Decline - Forgetfulness increases with work performances becoming affected due to difficulties concentrating. Family and friends </w:t>
      </w:r>
      <w:r w:rsidR="003B1C4D" w:rsidRPr="001621BE">
        <w:rPr>
          <w:rFonts w:ascii="Arial" w:hAnsi="Arial" w:cs="Arial"/>
        </w:rPr>
        <w:t>notice</w:t>
      </w:r>
      <w:r w:rsidRPr="001621BE">
        <w:rPr>
          <w:rFonts w:ascii="Arial" w:hAnsi="Arial" w:cs="Arial"/>
        </w:rPr>
        <w:t xml:space="preserve"> a change. Usually lasts between 2 and </w:t>
      </w:r>
      <w:r w:rsidR="00E34743" w:rsidRPr="001621BE">
        <w:rPr>
          <w:rFonts w:ascii="Arial" w:hAnsi="Arial" w:cs="Arial"/>
        </w:rPr>
        <w:t>7 years</w:t>
      </w:r>
      <w:r w:rsidRPr="001621BE">
        <w:rPr>
          <w:rFonts w:ascii="Arial" w:hAnsi="Arial" w:cs="Arial"/>
        </w:rPr>
        <w:t>.</w:t>
      </w:r>
    </w:p>
    <w:p w14:paraId="319D455C" w14:textId="5B666299" w:rsidR="001621BE" w:rsidRPr="001621BE" w:rsidRDefault="001621BE" w:rsidP="001621BE">
      <w:pPr>
        <w:spacing w:line="360" w:lineRule="auto"/>
        <w:rPr>
          <w:rFonts w:ascii="Arial" w:hAnsi="Arial" w:cs="Arial"/>
        </w:rPr>
      </w:pPr>
      <w:r w:rsidRPr="001621BE">
        <w:rPr>
          <w:rFonts w:ascii="Arial" w:hAnsi="Arial" w:cs="Arial"/>
        </w:rPr>
        <w:t xml:space="preserve">Stage 4 - Moderate Cognitive Decline - Tasks, independent travel, </w:t>
      </w:r>
      <w:r w:rsidR="003B1C4D" w:rsidRPr="001621BE">
        <w:rPr>
          <w:rFonts w:ascii="Arial" w:hAnsi="Arial" w:cs="Arial"/>
        </w:rPr>
        <w:t>concentration,</w:t>
      </w:r>
      <w:r w:rsidRPr="001621BE">
        <w:rPr>
          <w:rFonts w:ascii="Arial" w:hAnsi="Arial" w:cs="Arial"/>
        </w:rPr>
        <w:t xml:space="preserve"> and socialising become problematic with cognitive issues becoming to be identified by doctors. Usually lasts approx. 2 years.</w:t>
      </w:r>
    </w:p>
    <w:p w14:paraId="797AB30F" w14:textId="39E19AFF" w:rsidR="001621BE" w:rsidRPr="001621BE" w:rsidRDefault="001621BE" w:rsidP="001621BE">
      <w:pPr>
        <w:spacing w:line="360" w:lineRule="auto"/>
        <w:rPr>
          <w:rFonts w:ascii="Arial" w:hAnsi="Arial" w:cs="Arial"/>
        </w:rPr>
      </w:pPr>
      <w:r w:rsidRPr="001621BE">
        <w:rPr>
          <w:rFonts w:ascii="Arial" w:hAnsi="Arial" w:cs="Arial"/>
        </w:rPr>
        <w:t xml:space="preserve">Stage 5 - Moderately Severe Cognitive Decline - Major loss in memory functions such as remembering the current date, time, </w:t>
      </w:r>
      <w:r w:rsidR="003B1C4D" w:rsidRPr="001621BE">
        <w:rPr>
          <w:rFonts w:ascii="Arial" w:hAnsi="Arial" w:cs="Arial"/>
        </w:rPr>
        <w:t>location,</w:t>
      </w:r>
      <w:r w:rsidRPr="001621BE">
        <w:rPr>
          <w:rFonts w:ascii="Arial" w:hAnsi="Arial" w:cs="Arial"/>
        </w:rPr>
        <w:t xml:space="preserve"> and contact details. Tasks such as </w:t>
      </w:r>
      <w:r w:rsidR="003B1C4D" w:rsidRPr="001621BE">
        <w:rPr>
          <w:rFonts w:ascii="Arial" w:hAnsi="Arial" w:cs="Arial"/>
        </w:rPr>
        <w:t>dressing,</w:t>
      </w:r>
      <w:r w:rsidRPr="001621BE">
        <w:rPr>
          <w:rFonts w:ascii="Arial" w:hAnsi="Arial" w:cs="Arial"/>
        </w:rPr>
        <w:t xml:space="preserve"> and bathing cannot be completed without assistance. Usually lasts approx. 1.5 years.</w:t>
      </w:r>
    </w:p>
    <w:p w14:paraId="73344214" w14:textId="77777777" w:rsidR="001621BE" w:rsidRPr="001621BE" w:rsidRDefault="001621BE" w:rsidP="001621BE">
      <w:pPr>
        <w:spacing w:line="360" w:lineRule="auto"/>
        <w:rPr>
          <w:rFonts w:ascii="Arial" w:hAnsi="Arial" w:cs="Arial"/>
        </w:rPr>
      </w:pPr>
      <w:r w:rsidRPr="001621BE">
        <w:rPr>
          <w:rFonts w:ascii="Arial" w:hAnsi="Arial" w:cs="Arial"/>
        </w:rPr>
        <w:t>Stage 6 - Severe Cognitive Decline (Middle Dementia) - Past and present events along with names of family members are completely forgotten with severe emotional and personality changes felt by all. Speech and bladder control are negatively affected with general tasks having to be completed with assistance. Usually lasts approx. 2.5 years.</w:t>
      </w:r>
    </w:p>
    <w:p w14:paraId="55148655" w14:textId="4CEA6964" w:rsidR="00D43EB0" w:rsidRDefault="001621BE" w:rsidP="001621BE">
      <w:pPr>
        <w:spacing w:line="360" w:lineRule="auto"/>
        <w:rPr>
          <w:rFonts w:ascii="Arial" w:hAnsi="Arial" w:cs="Arial"/>
        </w:rPr>
      </w:pPr>
      <w:r w:rsidRPr="001621BE">
        <w:rPr>
          <w:rFonts w:ascii="Arial" w:hAnsi="Arial" w:cs="Arial"/>
        </w:rPr>
        <w:t xml:space="preserve">Stage 7 - Very Severe Cognitive Decline (Late Dementia) - Cannot communicate or walk. Complete loss of motor skills with the assistance needed for nearly all activities. Usually lasts approx. 1.5 to 2.5 </w:t>
      </w:r>
      <w:r w:rsidR="00062688" w:rsidRPr="001621BE">
        <w:rPr>
          <w:rFonts w:ascii="Arial" w:hAnsi="Arial" w:cs="Arial"/>
        </w:rPr>
        <w:t>years</w:t>
      </w:r>
      <w:r w:rsidR="00062688">
        <w:rPr>
          <w:rFonts w:ascii="Arial" w:hAnsi="Arial" w:cs="Arial"/>
        </w:rPr>
        <w:t>.</w:t>
      </w:r>
    </w:p>
    <w:p w14:paraId="45DC43C4" w14:textId="3EE1B837" w:rsidR="001621BE" w:rsidRDefault="005071FB" w:rsidP="001621BE">
      <w:pPr>
        <w:spacing w:line="360" w:lineRule="auto"/>
        <w:rPr>
          <w:rFonts w:ascii="Arial" w:hAnsi="Arial" w:cs="Arial"/>
        </w:rPr>
      </w:pPr>
      <w:r>
        <w:rPr>
          <w:rFonts w:ascii="Arial" w:hAnsi="Arial" w:cs="Arial"/>
        </w:rPr>
        <w:t>All d</w:t>
      </w:r>
      <w:r w:rsidR="00062688">
        <w:rPr>
          <w:rFonts w:ascii="Arial" w:hAnsi="Arial" w:cs="Arial"/>
        </w:rPr>
        <w:t xml:space="preserve">ementia sufferers will experience </w:t>
      </w:r>
      <w:r w:rsidR="003B1C4D">
        <w:rPr>
          <w:rFonts w:ascii="Arial" w:hAnsi="Arial" w:cs="Arial"/>
        </w:rPr>
        <w:t>all</w:t>
      </w:r>
      <w:r w:rsidR="003F22AA">
        <w:rPr>
          <w:rFonts w:ascii="Arial" w:hAnsi="Arial" w:cs="Arial"/>
        </w:rPr>
        <w:t xml:space="preserve"> these stages in varying times. Understanding where a patient scores on the GDS scale will help in </w:t>
      </w:r>
      <w:r w:rsidR="00237F24">
        <w:rPr>
          <w:rFonts w:ascii="Arial" w:hAnsi="Arial" w:cs="Arial"/>
        </w:rPr>
        <w:t xml:space="preserve">providing care and support for them and their carers </w:t>
      </w:r>
      <w:r w:rsidR="002D222B" w:rsidRPr="002D222B">
        <w:rPr>
          <w:rFonts w:ascii="Arial" w:hAnsi="Arial" w:cs="Arial"/>
        </w:rPr>
        <w:t xml:space="preserve">(Reisberg </w:t>
      </w:r>
      <w:r w:rsidR="002D222B" w:rsidRPr="00A620DD">
        <w:rPr>
          <w:rFonts w:ascii="Arial" w:hAnsi="Arial" w:cs="Arial"/>
          <w:i/>
          <w:iCs/>
        </w:rPr>
        <w:t>et al</w:t>
      </w:r>
      <w:r w:rsidR="002D222B" w:rsidRPr="002D222B">
        <w:rPr>
          <w:rFonts w:ascii="Arial" w:hAnsi="Arial" w:cs="Arial"/>
        </w:rPr>
        <w:t>., 1982)</w:t>
      </w:r>
      <w:r w:rsidR="002D222B">
        <w:rPr>
          <w:rFonts w:ascii="Arial" w:hAnsi="Arial" w:cs="Arial"/>
        </w:rPr>
        <w:t>.</w:t>
      </w:r>
    </w:p>
    <w:p w14:paraId="6EF841E5" w14:textId="77777777" w:rsidR="00DF4E01" w:rsidRDefault="00DF4E01" w:rsidP="001621BE">
      <w:pPr>
        <w:spacing w:line="360" w:lineRule="auto"/>
        <w:rPr>
          <w:rFonts w:ascii="Arial" w:hAnsi="Arial" w:cs="Arial"/>
          <w:u w:val="single"/>
        </w:rPr>
      </w:pPr>
    </w:p>
    <w:p w14:paraId="3E6E7792" w14:textId="55B3D4D1" w:rsidR="003F1D37" w:rsidRDefault="00053BCA" w:rsidP="001621BE">
      <w:pPr>
        <w:spacing w:line="360" w:lineRule="auto"/>
        <w:rPr>
          <w:rFonts w:ascii="Arial" w:hAnsi="Arial" w:cs="Arial"/>
          <w:u w:val="single"/>
        </w:rPr>
      </w:pPr>
      <w:r>
        <w:rPr>
          <w:rFonts w:ascii="Arial" w:hAnsi="Arial" w:cs="Arial"/>
          <w:u w:val="single"/>
        </w:rPr>
        <w:t>Treatments</w:t>
      </w:r>
    </w:p>
    <w:p w14:paraId="27CF4E64" w14:textId="2EEB7DDE" w:rsidR="00A3340B" w:rsidRDefault="00555A7A" w:rsidP="000A00F2">
      <w:pPr>
        <w:spacing w:line="360" w:lineRule="auto"/>
        <w:rPr>
          <w:rFonts w:ascii="Arial" w:hAnsi="Arial" w:cs="Arial"/>
        </w:rPr>
      </w:pPr>
      <w:r>
        <w:rPr>
          <w:rFonts w:ascii="Arial" w:hAnsi="Arial" w:cs="Arial"/>
        </w:rPr>
        <w:t xml:space="preserve">When treating </w:t>
      </w:r>
      <w:r w:rsidR="00666DA7">
        <w:rPr>
          <w:rFonts w:ascii="Arial" w:hAnsi="Arial" w:cs="Arial"/>
        </w:rPr>
        <w:t>patients with dementia before any decision is taken</w:t>
      </w:r>
      <w:r w:rsidR="009B7E42">
        <w:rPr>
          <w:rFonts w:ascii="Arial" w:hAnsi="Arial" w:cs="Arial"/>
        </w:rPr>
        <w:t xml:space="preserve"> about what course of</w:t>
      </w:r>
      <w:r w:rsidR="003A490E">
        <w:rPr>
          <w:rFonts w:ascii="Arial" w:hAnsi="Arial" w:cs="Arial"/>
        </w:rPr>
        <w:t xml:space="preserve"> action is to be taken in terms of medicines or </w:t>
      </w:r>
      <w:r w:rsidR="00E94CBC">
        <w:rPr>
          <w:rFonts w:ascii="Arial" w:hAnsi="Arial" w:cs="Arial"/>
        </w:rPr>
        <w:t>holistic</w:t>
      </w:r>
      <w:r w:rsidR="003A490E">
        <w:rPr>
          <w:rFonts w:ascii="Arial" w:hAnsi="Arial" w:cs="Arial"/>
        </w:rPr>
        <w:t xml:space="preserve"> </w:t>
      </w:r>
      <w:r w:rsidR="00493068">
        <w:rPr>
          <w:rFonts w:ascii="Arial" w:hAnsi="Arial" w:cs="Arial"/>
        </w:rPr>
        <w:t>therapies</w:t>
      </w:r>
      <w:r w:rsidR="003A490E">
        <w:rPr>
          <w:rFonts w:ascii="Arial" w:hAnsi="Arial" w:cs="Arial"/>
        </w:rPr>
        <w:t>,</w:t>
      </w:r>
      <w:r w:rsidR="00666DA7">
        <w:rPr>
          <w:rFonts w:ascii="Arial" w:hAnsi="Arial" w:cs="Arial"/>
        </w:rPr>
        <w:t xml:space="preserve"> </w:t>
      </w:r>
      <w:r w:rsidR="00446C7B">
        <w:rPr>
          <w:rFonts w:ascii="Arial" w:hAnsi="Arial" w:cs="Arial"/>
        </w:rPr>
        <w:t xml:space="preserve">thought must be </w:t>
      </w:r>
      <w:r w:rsidR="008910E4">
        <w:rPr>
          <w:rFonts w:ascii="Arial" w:hAnsi="Arial" w:cs="Arial"/>
        </w:rPr>
        <w:t>given that care is person-</w:t>
      </w:r>
      <w:r w:rsidR="00127A65">
        <w:rPr>
          <w:rFonts w:ascii="Arial" w:hAnsi="Arial" w:cs="Arial"/>
        </w:rPr>
        <w:t>centred</w:t>
      </w:r>
      <w:r w:rsidR="008910E4">
        <w:rPr>
          <w:rFonts w:ascii="Arial" w:hAnsi="Arial" w:cs="Arial"/>
        </w:rPr>
        <w:t>.</w:t>
      </w:r>
      <w:r w:rsidR="00D15282">
        <w:rPr>
          <w:rFonts w:ascii="Arial" w:hAnsi="Arial" w:cs="Arial"/>
        </w:rPr>
        <w:t xml:space="preserve"> </w:t>
      </w:r>
      <w:r w:rsidR="0097228E">
        <w:rPr>
          <w:rFonts w:ascii="Arial" w:hAnsi="Arial" w:cs="Arial"/>
        </w:rPr>
        <w:t>Person-</w:t>
      </w:r>
      <w:r w:rsidR="003B4FF9">
        <w:rPr>
          <w:rFonts w:ascii="Arial" w:hAnsi="Arial" w:cs="Arial"/>
        </w:rPr>
        <w:t>centred</w:t>
      </w:r>
      <w:r w:rsidR="0097228E">
        <w:rPr>
          <w:rFonts w:ascii="Arial" w:hAnsi="Arial" w:cs="Arial"/>
        </w:rPr>
        <w:t xml:space="preserve"> care</w:t>
      </w:r>
      <w:r w:rsidR="00CD64D1">
        <w:rPr>
          <w:rFonts w:ascii="Arial" w:hAnsi="Arial" w:cs="Arial"/>
        </w:rPr>
        <w:t>’s principles</w:t>
      </w:r>
      <w:r w:rsidR="00B60D9F">
        <w:rPr>
          <w:rFonts w:ascii="Arial" w:hAnsi="Arial" w:cs="Arial"/>
        </w:rPr>
        <w:t xml:space="preserve"> regarding dementia patients and their treatment</w:t>
      </w:r>
      <w:r w:rsidR="00CD64D1">
        <w:rPr>
          <w:rFonts w:ascii="Arial" w:hAnsi="Arial" w:cs="Arial"/>
        </w:rPr>
        <w:t xml:space="preserve"> </w:t>
      </w:r>
      <w:r w:rsidR="00B60D9F">
        <w:rPr>
          <w:rFonts w:ascii="Arial" w:hAnsi="Arial" w:cs="Arial"/>
        </w:rPr>
        <w:t>is</w:t>
      </w:r>
      <w:r w:rsidR="00CD64D1">
        <w:rPr>
          <w:rFonts w:ascii="Arial" w:hAnsi="Arial" w:cs="Arial"/>
        </w:rPr>
        <w:t xml:space="preserve"> based on the human value people with dementia bring reg</w:t>
      </w:r>
      <w:r w:rsidR="00B60D9F">
        <w:rPr>
          <w:rFonts w:ascii="Arial" w:hAnsi="Arial" w:cs="Arial"/>
        </w:rPr>
        <w:t xml:space="preserve">ardless of their age or cognitive </w:t>
      </w:r>
      <w:r w:rsidR="00FA1F03">
        <w:rPr>
          <w:rFonts w:ascii="Arial" w:hAnsi="Arial" w:cs="Arial"/>
        </w:rPr>
        <w:t xml:space="preserve">function, that all </w:t>
      </w:r>
      <w:r w:rsidR="003B4FF9">
        <w:rPr>
          <w:rFonts w:ascii="Arial" w:hAnsi="Arial" w:cs="Arial"/>
        </w:rPr>
        <w:t>sufferers</w:t>
      </w:r>
      <w:r w:rsidR="00FA1F03">
        <w:rPr>
          <w:rFonts w:ascii="Arial" w:hAnsi="Arial" w:cs="Arial"/>
        </w:rPr>
        <w:t xml:space="preserve"> are individuals with their own</w:t>
      </w:r>
      <w:r w:rsidR="00B678F0">
        <w:rPr>
          <w:rFonts w:ascii="Arial" w:hAnsi="Arial" w:cs="Arial"/>
        </w:rPr>
        <w:t xml:space="preserve"> past and</w:t>
      </w:r>
      <w:r w:rsidR="00FA1F03">
        <w:rPr>
          <w:rFonts w:ascii="Arial" w:hAnsi="Arial" w:cs="Arial"/>
        </w:rPr>
        <w:t xml:space="preserve"> personality</w:t>
      </w:r>
      <w:r w:rsidR="00B678F0">
        <w:rPr>
          <w:rFonts w:ascii="Arial" w:hAnsi="Arial" w:cs="Arial"/>
        </w:rPr>
        <w:t>, the value of their perspective</w:t>
      </w:r>
      <w:r w:rsidR="00A6087A">
        <w:rPr>
          <w:rFonts w:ascii="Arial" w:hAnsi="Arial" w:cs="Arial"/>
        </w:rPr>
        <w:t>, the promotion of wellbeing and healthy relationships</w:t>
      </w:r>
      <w:r w:rsidR="004A0E89">
        <w:rPr>
          <w:rFonts w:ascii="Arial" w:hAnsi="Arial" w:cs="Arial"/>
        </w:rPr>
        <w:t xml:space="preserve"> and finally </w:t>
      </w:r>
      <w:r w:rsidR="003B4FF9">
        <w:rPr>
          <w:rFonts w:ascii="Arial" w:hAnsi="Arial" w:cs="Arial"/>
        </w:rPr>
        <w:t>valuing the input</w:t>
      </w:r>
      <w:r w:rsidR="008A5262">
        <w:rPr>
          <w:rFonts w:ascii="Arial" w:hAnsi="Arial" w:cs="Arial"/>
        </w:rPr>
        <w:t xml:space="preserve"> and opinions</w:t>
      </w:r>
      <w:r w:rsidR="003B4FF9">
        <w:rPr>
          <w:rFonts w:ascii="Arial" w:hAnsi="Arial" w:cs="Arial"/>
        </w:rPr>
        <w:t xml:space="preserve"> of carers, family and loved ones in</w:t>
      </w:r>
      <w:r w:rsidR="00C14CBF">
        <w:rPr>
          <w:rFonts w:ascii="Arial" w:hAnsi="Arial" w:cs="Arial"/>
        </w:rPr>
        <w:t>volving them in</w:t>
      </w:r>
      <w:r w:rsidR="003B4FF9">
        <w:rPr>
          <w:rFonts w:ascii="Arial" w:hAnsi="Arial" w:cs="Arial"/>
        </w:rPr>
        <w:t xml:space="preserve"> care planning</w:t>
      </w:r>
      <w:r w:rsidR="00C14CBF">
        <w:rPr>
          <w:rFonts w:ascii="Arial" w:hAnsi="Arial" w:cs="Arial"/>
        </w:rPr>
        <w:t xml:space="preserve"> and offering support and assistance where needed </w:t>
      </w:r>
      <w:r w:rsidRPr="00555A7A">
        <w:rPr>
          <w:rFonts w:ascii="Arial" w:hAnsi="Arial" w:cs="Arial"/>
        </w:rPr>
        <w:t>(NICE, 2018).</w:t>
      </w:r>
      <w:r w:rsidR="0054769E">
        <w:rPr>
          <w:rFonts w:ascii="Arial" w:hAnsi="Arial" w:cs="Arial"/>
        </w:rPr>
        <w:t xml:space="preserve"> </w:t>
      </w:r>
      <w:r w:rsidR="00061CAF">
        <w:rPr>
          <w:rFonts w:ascii="Arial" w:hAnsi="Arial" w:cs="Arial"/>
        </w:rPr>
        <w:t xml:space="preserve">Dementia as previously mentioned is </w:t>
      </w:r>
      <w:r w:rsidR="00CA0ACA">
        <w:rPr>
          <w:rFonts w:ascii="Arial" w:hAnsi="Arial" w:cs="Arial"/>
        </w:rPr>
        <w:t>a progressive</w:t>
      </w:r>
      <w:r w:rsidR="007D4375">
        <w:rPr>
          <w:rFonts w:ascii="Arial" w:hAnsi="Arial" w:cs="Arial"/>
        </w:rPr>
        <w:t xml:space="preserve"> disease and</w:t>
      </w:r>
      <w:r w:rsidR="00405437">
        <w:rPr>
          <w:rFonts w:ascii="Arial" w:hAnsi="Arial" w:cs="Arial"/>
        </w:rPr>
        <w:t xml:space="preserve"> currently</w:t>
      </w:r>
      <w:r w:rsidR="007D4375">
        <w:rPr>
          <w:rFonts w:ascii="Arial" w:hAnsi="Arial" w:cs="Arial"/>
        </w:rPr>
        <w:t xml:space="preserve"> there is no </w:t>
      </w:r>
      <w:r w:rsidR="009D6F82">
        <w:rPr>
          <w:rFonts w:ascii="Arial" w:hAnsi="Arial" w:cs="Arial"/>
        </w:rPr>
        <w:t>cure,</w:t>
      </w:r>
      <w:r w:rsidR="002248D4">
        <w:rPr>
          <w:rFonts w:ascii="Arial" w:hAnsi="Arial" w:cs="Arial"/>
        </w:rPr>
        <w:t xml:space="preserve"> but a range of treatments and services are available to in some cases slow the progression</w:t>
      </w:r>
      <w:r w:rsidR="00290986">
        <w:rPr>
          <w:rFonts w:ascii="Arial" w:hAnsi="Arial" w:cs="Arial"/>
        </w:rPr>
        <w:t>, target a specific symptom of the disease and/or</w:t>
      </w:r>
      <w:r w:rsidR="002C7CA6">
        <w:rPr>
          <w:rFonts w:ascii="Arial" w:hAnsi="Arial" w:cs="Arial"/>
        </w:rPr>
        <w:t xml:space="preserve"> assist in their wellbeing.</w:t>
      </w:r>
      <w:r w:rsidR="0054769E">
        <w:rPr>
          <w:rFonts w:ascii="Arial" w:hAnsi="Arial" w:cs="Arial"/>
        </w:rPr>
        <w:t xml:space="preserve"> </w:t>
      </w:r>
      <w:r w:rsidR="00053BCA" w:rsidRPr="00053BCA">
        <w:rPr>
          <w:rFonts w:ascii="Arial" w:hAnsi="Arial" w:cs="Arial"/>
        </w:rPr>
        <w:t xml:space="preserve">Aducanumab </w:t>
      </w:r>
      <w:proofErr w:type="spellStart"/>
      <w:r w:rsidR="00053BCA" w:rsidRPr="00053BCA">
        <w:rPr>
          <w:rFonts w:ascii="Arial" w:hAnsi="Arial" w:cs="Arial"/>
        </w:rPr>
        <w:t>Aduhelm</w:t>
      </w:r>
      <w:proofErr w:type="spellEnd"/>
      <w:r w:rsidR="007E528A">
        <w:rPr>
          <w:rFonts w:ascii="Arial" w:hAnsi="Arial" w:cs="Arial"/>
        </w:rPr>
        <w:t xml:space="preserve"> is used to</w:t>
      </w:r>
      <w:r w:rsidR="00053BCA" w:rsidRPr="00053BCA">
        <w:rPr>
          <w:rFonts w:ascii="Arial" w:hAnsi="Arial" w:cs="Arial"/>
        </w:rPr>
        <w:t xml:space="preserve"> </w:t>
      </w:r>
      <w:r w:rsidR="007E528A">
        <w:rPr>
          <w:rFonts w:ascii="Arial" w:hAnsi="Arial" w:cs="Arial"/>
        </w:rPr>
        <w:t>h</w:t>
      </w:r>
      <w:r w:rsidR="00053BCA" w:rsidRPr="00053BCA">
        <w:rPr>
          <w:rFonts w:ascii="Arial" w:hAnsi="Arial" w:cs="Arial"/>
        </w:rPr>
        <w:t>elp slow</w:t>
      </w:r>
      <w:r w:rsidR="007E528A">
        <w:rPr>
          <w:rFonts w:ascii="Arial" w:hAnsi="Arial" w:cs="Arial"/>
        </w:rPr>
        <w:t xml:space="preserve"> the </w:t>
      </w:r>
      <w:r w:rsidR="00053BCA" w:rsidRPr="00053BCA">
        <w:rPr>
          <w:rFonts w:ascii="Arial" w:hAnsi="Arial" w:cs="Arial"/>
        </w:rPr>
        <w:t>disease</w:t>
      </w:r>
      <w:r w:rsidR="003F7660">
        <w:rPr>
          <w:rFonts w:ascii="Arial" w:hAnsi="Arial" w:cs="Arial"/>
        </w:rPr>
        <w:t>s</w:t>
      </w:r>
      <w:r w:rsidR="00053BCA" w:rsidRPr="00053BCA">
        <w:rPr>
          <w:rFonts w:ascii="Arial" w:hAnsi="Arial" w:cs="Arial"/>
        </w:rPr>
        <w:t xml:space="preserve"> progression</w:t>
      </w:r>
      <w:r w:rsidR="003F7660">
        <w:rPr>
          <w:rFonts w:ascii="Arial" w:hAnsi="Arial" w:cs="Arial"/>
        </w:rPr>
        <w:t xml:space="preserve">. </w:t>
      </w:r>
      <w:r w:rsidR="00053BCA" w:rsidRPr="00053BCA">
        <w:rPr>
          <w:rFonts w:ascii="Arial" w:hAnsi="Arial" w:cs="Arial"/>
        </w:rPr>
        <w:t>Donepezil Aricept</w:t>
      </w:r>
      <w:r w:rsidR="003F7660">
        <w:rPr>
          <w:rFonts w:ascii="Arial" w:hAnsi="Arial" w:cs="Arial"/>
        </w:rPr>
        <w:t xml:space="preserve">, </w:t>
      </w:r>
      <w:r w:rsidR="00053BCA" w:rsidRPr="00053BCA">
        <w:rPr>
          <w:rFonts w:ascii="Arial" w:hAnsi="Arial" w:cs="Arial"/>
        </w:rPr>
        <w:lastRenderedPageBreak/>
        <w:t xml:space="preserve">Galantamine </w:t>
      </w:r>
      <w:proofErr w:type="spellStart"/>
      <w:r w:rsidR="00053BCA" w:rsidRPr="00053BCA">
        <w:rPr>
          <w:rFonts w:ascii="Arial" w:hAnsi="Arial" w:cs="Arial"/>
        </w:rPr>
        <w:t>Razadyne</w:t>
      </w:r>
      <w:proofErr w:type="spellEnd"/>
      <w:r w:rsidR="003F7660">
        <w:rPr>
          <w:rFonts w:ascii="Arial" w:hAnsi="Arial" w:cs="Arial"/>
        </w:rPr>
        <w:t xml:space="preserve">, </w:t>
      </w:r>
      <w:r w:rsidR="003F7660" w:rsidRPr="00053BCA">
        <w:rPr>
          <w:rFonts w:ascii="Arial" w:hAnsi="Arial" w:cs="Arial"/>
        </w:rPr>
        <w:t>Memantine Namenda</w:t>
      </w:r>
      <w:r w:rsidR="003F7660">
        <w:rPr>
          <w:rFonts w:ascii="Arial" w:hAnsi="Arial" w:cs="Arial"/>
        </w:rPr>
        <w:t xml:space="preserve">, </w:t>
      </w:r>
      <w:r w:rsidR="003F7660" w:rsidRPr="00053BCA">
        <w:rPr>
          <w:rFonts w:ascii="Arial" w:hAnsi="Arial" w:cs="Arial"/>
        </w:rPr>
        <w:t xml:space="preserve">Donepezil </w:t>
      </w:r>
      <w:proofErr w:type="spellStart"/>
      <w:r w:rsidR="003F7660" w:rsidRPr="00053BCA">
        <w:rPr>
          <w:rFonts w:ascii="Arial" w:hAnsi="Arial" w:cs="Arial"/>
        </w:rPr>
        <w:t>Namzaric</w:t>
      </w:r>
      <w:proofErr w:type="spellEnd"/>
      <w:r w:rsidR="003F7660">
        <w:rPr>
          <w:rFonts w:ascii="Arial" w:hAnsi="Arial" w:cs="Arial"/>
        </w:rPr>
        <w:t xml:space="preserve"> and </w:t>
      </w:r>
      <w:r w:rsidR="00053BCA" w:rsidRPr="00053BCA">
        <w:rPr>
          <w:rFonts w:ascii="Arial" w:hAnsi="Arial" w:cs="Arial"/>
        </w:rPr>
        <w:t>Rivastigmine Exelon</w:t>
      </w:r>
      <w:r w:rsidR="003F7660">
        <w:rPr>
          <w:rFonts w:ascii="Arial" w:hAnsi="Arial" w:cs="Arial"/>
        </w:rPr>
        <w:t xml:space="preserve"> are used to t</w:t>
      </w:r>
      <w:r w:rsidR="00053BCA" w:rsidRPr="00053BCA">
        <w:rPr>
          <w:rFonts w:ascii="Arial" w:hAnsi="Arial" w:cs="Arial"/>
        </w:rPr>
        <w:t>reat cognitive symptoms</w:t>
      </w:r>
      <w:r w:rsidR="00BF68ED">
        <w:rPr>
          <w:rFonts w:ascii="Arial" w:hAnsi="Arial" w:cs="Arial"/>
        </w:rPr>
        <w:t xml:space="preserve"> and </w:t>
      </w:r>
      <w:r w:rsidR="00053BCA" w:rsidRPr="00053BCA">
        <w:rPr>
          <w:rFonts w:ascii="Arial" w:hAnsi="Arial" w:cs="Arial"/>
        </w:rPr>
        <w:t xml:space="preserve">Suvorexant </w:t>
      </w:r>
      <w:proofErr w:type="spellStart"/>
      <w:r w:rsidR="00053BCA" w:rsidRPr="00053BCA">
        <w:rPr>
          <w:rFonts w:ascii="Arial" w:hAnsi="Arial" w:cs="Arial"/>
        </w:rPr>
        <w:t>Belsomra</w:t>
      </w:r>
      <w:proofErr w:type="spellEnd"/>
      <w:r w:rsidR="00053BCA" w:rsidRPr="00053BCA">
        <w:rPr>
          <w:rFonts w:ascii="Arial" w:hAnsi="Arial" w:cs="Arial"/>
        </w:rPr>
        <w:t xml:space="preserve"> </w:t>
      </w:r>
      <w:r w:rsidR="00BF68ED">
        <w:rPr>
          <w:rFonts w:ascii="Arial" w:hAnsi="Arial" w:cs="Arial"/>
        </w:rPr>
        <w:t>to tr</w:t>
      </w:r>
      <w:r w:rsidR="00053BCA" w:rsidRPr="00053BCA">
        <w:rPr>
          <w:rFonts w:ascii="Arial" w:hAnsi="Arial" w:cs="Arial"/>
        </w:rPr>
        <w:t>eat non-cognitive symptoms</w:t>
      </w:r>
      <w:r w:rsidR="00053BCA">
        <w:rPr>
          <w:rFonts w:ascii="Arial" w:hAnsi="Arial" w:cs="Arial"/>
        </w:rPr>
        <w:t xml:space="preserve"> </w:t>
      </w:r>
      <w:r w:rsidR="000869CC" w:rsidRPr="000869CC">
        <w:rPr>
          <w:rFonts w:ascii="Arial" w:hAnsi="Arial" w:cs="Arial"/>
        </w:rPr>
        <w:t>(</w:t>
      </w:r>
      <w:proofErr w:type="spellStart"/>
      <w:r w:rsidR="000869CC" w:rsidRPr="000869CC">
        <w:rPr>
          <w:rFonts w:ascii="Arial" w:hAnsi="Arial" w:cs="Arial"/>
        </w:rPr>
        <w:t>Alzhiemer's</w:t>
      </w:r>
      <w:proofErr w:type="spellEnd"/>
      <w:r w:rsidR="000869CC" w:rsidRPr="000869CC">
        <w:rPr>
          <w:rFonts w:ascii="Arial" w:hAnsi="Arial" w:cs="Arial"/>
        </w:rPr>
        <w:t xml:space="preserve"> Association, 2022).</w:t>
      </w:r>
      <w:r w:rsidR="006230B3">
        <w:rPr>
          <w:rFonts w:ascii="Arial" w:hAnsi="Arial" w:cs="Arial"/>
        </w:rPr>
        <w:t xml:space="preserve"> </w:t>
      </w:r>
      <w:r w:rsidR="00371C97">
        <w:rPr>
          <w:rFonts w:ascii="Arial" w:hAnsi="Arial" w:cs="Arial"/>
        </w:rPr>
        <w:t xml:space="preserve">In the later stages of </w:t>
      </w:r>
      <w:r w:rsidR="007949D6">
        <w:rPr>
          <w:rFonts w:ascii="Arial" w:hAnsi="Arial" w:cs="Arial"/>
        </w:rPr>
        <w:t>dementia,</w:t>
      </w:r>
      <w:r w:rsidR="00371C97">
        <w:rPr>
          <w:rFonts w:ascii="Arial" w:hAnsi="Arial" w:cs="Arial"/>
        </w:rPr>
        <w:t xml:space="preserve"> </w:t>
      </w:r>
      <w:r w:rsidR="00556E12">
        <w:rPr>
          <w:rFonts w:ascii="Arial" w:hAnsi="Arial" w:cs="Arial"/>
        </w:rPr>
        <w:t>it is common for sufferers to experience BPSD. BPSD or behaviour and p</w:t>
      </w:r>
      <w:r w:rsidR="00B77017">
        <w:rPr>
          <w:rFonts w:ascii="Arial" w:hAnsi="Arial" w:cs="Arial"/>
        </w:rPr>
        <w:t xml:space="preserve">sychological symptoms of dementia is the term used when a </w:t>
      </w:r>
      <w:r w:rsidR="007949D6">
        <w:rPr>
          <w:rFonts w:ascii="Arial" w:hAnsi="Arial" w:cs="Arial"/>
        </w:rPr>
        <w:t>person’s</w:t>
      </w:r>
      <w:r w:rsidR="00B77017">
        <w:rPr>
          <w:rFonts w:ascii="Arial" w:hAnsi="Arial" w:cs="Arial"/>
        </w:rPr>
        <w:t xml:space="preserve"> dementia </w:t>
      </w:r>
      <w:r w:rsidR="009312D7">
        <w:rPr>
          <w:rFonts w:ascii="Arial" w:hAnsi="Arial" w:cs="Arial"/>
        </w:rPr>
        <w:t>brings on feelings</w:t>
      </w:r>
      <w:r w:rsidR="007949D6">
        <w:rPr>
          <w:rFonts w:ascii="Arial" w:hAnsi="Arial" w:cs="Arial"/>
        </w:rPr>
        <w:t xml:space="preserve"> of anxiety</w:t>
      </w:r>
      <w:r w:rsidR="00E56C9C">
        <w:rPr>
          <w:rFonts w:ascii="Arial" w:hAnsi="Arial" w:cs="Arial"/>
        </w:rPr>
        <w:t>, agitation leading to bouts of aggression</w:t>
      </w:r>
      <w:r w:rsidR="00CD2B5C">
        <w:rPr>
          <w:rFonts w:ascii="Arial" w:hAnsi="Arial" w:cs="Arial"/>
        </w:rPr>
        <w:t xml:space="preserve"> and delusions, hallucinations and wandering all</w:t>
      </w:r>
      <w:r w:rsidR="00F34BC4">
        <w:rPr>
          <w:rFonts w:ascii="Arial" w:hAnsi="Arial" w:cs="Arial"/>
        </w:rPr>
        <w:t xml:space="preserve"> known symptoms of BPSD.</w:t>
      </w:r>
      <w:r w:rsidR="00CE1AF8">
        <w:rPr>
          <w:rFonts w:ascii="Arial" w:hAnsi="Arial" w:cs="Arial"/>
        </w:rPr>
        <w:t xml:space="preserve"> When dementia has reached these latter stages </w:t>
      </w:r>
      <w:r w:rsidR="00760972">
        <w:rPr>
          <w:rFonts w:ascii="Arial" w:hAnsi="Arial" w:cs="Arial"/>
        </w:rPr>
        <w:t>there are currently only two medicines which</w:t>
      </w:r>
      <w:r w:rsidR="00135A0D">
        <w:rPr>
          <w:rFonts w:ascii="Arial" w:hAnsi="Arial" w:cs="Arial"/>
        </w:rPr>
        <w:t xml:space="preserve"> are currently prescribed</w:t>
      </w:r>
      <w:r w:rsidR="00CB76AF">
        <w:rPr>
          <w:rFonts w:ascii="Arial" w:hAnsi="Arial" w:cs="Arial"/>
        </w:rPr>
        <w:t>, they are Ri</w:t>
      </w:r>
      <w:r w:rsidR="00CB76AF" w:rsidRPr="000A00F2">
        <w:rPr>
          <w:rFonts w:ascii="Arial" w:hAnsi="Arial" w:cs="Arial"/>
        </w:rPr>
        <w:t xml:space="preserve">speridone or </w:t>
      </w:r>
      <w:r w:rsidR="00CB76AF">
        <w:rPr>
          <w:rFonts w:ascii="Arial" w:hAnsi="Arial" w:cs="Arial"/>
        </w:rPr>
        <w:t>H</w:t>
      </w:r>
      <w:r w:rsidR="00CB76AF" w:rsidRPr="000A00F2">
        <w:rPr>
          <w:rFonts w:ascii="Arial" w:hAnsi="Arial" w:cs="Arial"/>
        </w:rPr>
        <w:t>aloperidol</w:t>
      </w:r>
      <w:r w:rsidR="00802CAC">
        <w:rPr>
          <w:rFonts w:ascii="Arial" w:hAnsi="Arial" w:cs="Arial"/>
        </w:rPr>
        <w:t>.</w:t>
      </w:r>
      <w:r w:rsidR="005B2239">
        <w:rPr>
          <w:rFonts w:ascii="Arial" w:hAnsi="Arial" w:cs="Arial"/>
        </w:rPr>
        <w:t xml:space="preserve"> These medicines have been shown to have serious side effects with Risperidone only </w:t>
      </w:r>
      <w:r w:rsidR="00A95E9E">
        <w:rPr>
          <w:rFonts w:ascii="Arial" w:hAnsi="Arial" w:cs="Arial"/>
        </w:rPr>
        <w:t>prescribed</w:t>
      </w:r>
      <w:r w:rsidR="005B2239">
        <w:rPr>
          <w:rFonts w:ascii="Arial" w:hAnsi="Arial" w:cs="Arial"/>
        </w:rPr>
        <w:t xml:space="preserve"> for a maximum of six weeks and Halo</w:t>
      </w:r>
      <w:r w:rsidR="00A95E9E">
        <w:rPr>
          <w:rFonts w:ascii="Arial" w:hAnsi="Arial" w:cs="Arial"/>
        </w:rPr>
        <w:t>peridol only used when every other option has been explored. The</w:t>
      </w:r>
      <w:r w:rsidR="009703D7">
        <w:rPr>
          <w:rFonts w:ascii="Arial" w:hAnsi="Arial" w:cs="Arial"/>
        </w:rPr>
        <w:t xml:space="preserve"> deci</w:t>
      </w:r>
      <w:r w:rsidR="00014777">
        <w:rPr>
          <w:rFonts w:ascii="Arial" w:hAnsi="Arial" w:cs="Arial"/>
        </w:rPr>
        <w:t>si</w:t>
      </w:r>
      <w:r w:rsidR="009703D7">
        <w:rPr>
          <w:rFonts w:ascii="Arial" w:hAnsi="Arial" w:cs="Arial"/>
        </w:rPr>
        <w:t xml:space="preserve">on to prescribe these medicines can only be made by </w:t>
      </w:r>
      <w:r w:rsidR="009703D7" w:rsidRPr="000A00F2">
        <w:rPr>
          <w:rFonts w:ascii="Arial" w:hAnsi="Arial" w:cs="Arial"/>
        </w:rPr>
        <w:t>a consultant psychiatrist.</w:t>
      </w:r>
      <w:r w:rsidR="00014777">
        <w:rPr>
          <w:rFonts w:ascii="Arial" w:hAnsi="Arial" w:cs="Arial"/>
        </w:rPr>
        <w:t xml:space="preserve"> Other </w:t>
      </w:r>
      <w:r w:rsidR="00431163">
        <w:rPr>
          <w:rFonts w:ascii="Arial" w:hAnsi="Arial" w:cs="Arial"/>
        </w:rPr>
        <w:t xml:space="preserve">forms of therapy may be </w:t>
      </w:r>
      <w:r w:rsidR="006E7683">
        <w:rPr>
          <w:rFonts w:ascii="Arial" w:hAnsi="Arial" w:cs="Arial"/>
        </w:rPr>
        <w:t xml:space="preserve">called upon to help </w:t>
      </w:r>
      <w:r w:rsidR="004E03B2">
        <w:rPr>
          <w:rFonts w:ascii="Arial" w:hAnsi="Arial" w:cs="Arial"/>
        </w:rPr>
        <w:t>assist</w:t>
      </w:r>
      <w:r w:rsidR="006E7683">
        <w:rPr>
          <w:rFonts w:ascii="Arial" w:hAnsi="Arial" w:cs="Arial"/>
        </w:rPr>
        <w:t xml:space="preserve"> in the care of the patient but</w:t>
      </w:r>
      <w:r w:rsidR="00970E96">
        <w:rPr>
          <w:rFonts w:ascii="Arial" w:hAnsi="Arial" w:cs="Arial"/>
        </w:rPr>
        <w:t xml:space="preserve"> should always be discussed with </w:t>
      </w:r>
      <w:r w:rsidR="00746C87">
        <w:rPr>
          <w:rFonts w:ascii="Arial" w:hAnsi="Arial" w:cs="Arial"/>
        </w:rPr>
        <w:t>those involved in planning care as some types of alternative therapy</w:t>
      </w:r>
      <w:r w:rsidR="00062B08">
        <w:rPr>
          <w:rFonts w:ascii="Arial" w:hAnsi="Arial" w:cs="Arial"/>
        </w:rPr>
        <w:t xml:space="preserve"> may have negative effects when combined with certain medication. </w:t>
      </w:r>
      <w:r w:rsidR="002C3AD5">
        <w:rPr>
          <w:rFonts w:ascii="Arial" w:hAnsi="Arial" w:cs="Arial"/>
        </w:rPr>
        <w:t>In suffers of mild to moderate</w:t>
      </w:r>
      <w:r w:rsidR="004E03B2">
        <w:rPr>
          <w:rFonts w:ascii="Arial" w:hAnsi="Arial" w:cs="Arial"/>
        </w:rPr>
        <w:t xml:space="preserve"> c</w:t>
      </w:r>
      <w:r w:rsidR="00062B08">
        <w:rPr>
          <w:rFonts w:ascii="Arial" w:hAnsi="Arial" w:cs="Arial"/>
        </w:rPr>
        <w:t xml:space="preserve">ognitive </w:t>
      </w:r>
      <w:r w:rsidR="004968B0">
        <w:rPr>
          <w:rFonts w:ascii="Arial" w:hAnsi="Arial" w:cs="Arial"/>
        </w:rPr>
        <w:t xml:space="preserve">stimulation therapy </w:t>
      </w:r>
      <w:r w:rsidR="002C3AD5">
        <w:rPr>
          <w:rFonts w:ascii="Arial" w:hAnsi="Arial" w:cs="Arial"/>
        </w:rPr>
        <w:t xml:space="preserve">(CST) </w:t>
      </w:r>
      <w:r w:rsidR="004E03B2">
        <w:rPr>
          <w:rFonts w:ascii="Arial" w:hAnsi="Arial" w:cs="Arial"/>
        </w:rPr>
        <w:t xml:space="preserve">has been </w:t>
      </w:r>
      <w:r w:rsidR="002C3AD5">
        <w:rPr>
          <w:rFonts w:ascii="Arial" w:hAnsi="Arial" w:cs="Arial"/>
        </w:rPr>
        <w:t xml:space="preserve">used in group settings to help improve </w:t>
      </w:r>
      <w:r w:rsidR="004E03B2">
        <w:rPr>
          <w:rFonts w:ascii="Arial" w:hAnsi="Arial" w:cs="Arial"/>
        </w:rPr>
        <w:t>language, memory and pro</w:t>
      </w:r>
      <w:r w:rsidR="00BD3786">
        <w:rPr>
          <w:rFonts w:ascii="Arial" w:hAnsi="Arial" w:cs="Arial"/>
        </w:rPr>
        <w:t>blem solving.</w:t>
      </w:r>
      <w:r w:rsidR="00791166">
        <w:rPr>
          <w:rFonts w:ascii="Arial" w:hAnsi="Arial" w:cs="Arial"/>
        </w:rPr>
        <w:t xml:space="preserve"> </w:t>
      </w:r>
      <w:r w:rsidR="00327A19">
        <w:rPr>
          <w:rFonts w:ascii="Arial" w:hAnsi="Arial" w:cs="Arial"/>
        </w:rPr>
        <w:t>U</w:t>
      </w:r>
      <w:r w:rsidR="00327A19">
        <w:rPr>
          <w:rFonts w:ascii="Arial" w:hAnsi="Arial" w:cs="Arial"/>
        </w:rPr>
        <w:t>sually</w:t>
      </w:r>
      <w:r w:rsidR="00327A19">
        <w:rPr>
          <w:rFonts w:ascii="Arial" w:hAnsi="Arial" w:cs="Arial"/>
        </w:rPr>
        <w:t xml:space="preserve"> c</w:t>
      </w:r>
      <w:r w:rsidR="00280165">
        <w:rPr>
          <w:rFonts w:ascii="Arial" w:hAnsi="Arial" w:cs="Arial"/>
        </w:rPr>
        <w:t>onducted by an occupational therapis</w:t>
      </w:r>
      <w:r w:rsidR="00327A19">
        <w:rPr>
          <w:rFonts w:ascii="Arial" w:hAnsi="Arial" w:cs="Arial"/>
        </w:rPr>
        <w:t>t</w:t>
      </w:r>
      <w:r w:rsidR="009C7BB5">
        <w:rPr>
          <w:rFonts w:ascii="Arial" w:hAnsi="Arial" w:cs="Arial"/>
        </w:rPr>
        <w:t xml:space="preserve"> with assistance from friends, family or carers</w:t>
      </w:r>
      <w:r w:rsidR="00327A19">
        <w:rPr>
          <w:rFonts w:ascii="Arial" w:hAnsi="Arial" w:cs="Arial"/>
        </w:rPr>
        <w:t xml:space="preserve">, cognitive </w:t>
      </w:r>
      <w:r w:rsidR="006A37BB">
        <w:rPr>
          <w:rFonts w:ascii="Arial" w:hAnsi="Arial" w:cs="Arial"/>
        </w:rPr>
        <w:t>rehabilitation</w:t>
      </w:r>
      <w:r w:rsidR="009C7BB5">
        <w:rPr>
          <w:rFonts w:ascii="Arial" w:hAnsi="Arial" w:cs="Arial"/>
        </w:rPr>
        <w:t xml:space="preserve"> </w:t>
      </w:r>
      <w:r w:rsidR="00315BD2">
        <w:rPr>
          <w:rFonts w:ascii="Arial" w:hAnsi="Arial" w:cs="Arial"/>
        </w:rPr>
        <w:t>works</w:t>
      </w:r>
      <w:r w:rsidR="00362AF4">
        <w:rPr>
          <w:rFonts w:ascii="Arial" w:hAnsi="Arial" w:cs="Arial"/>
        </w:rPr>
        <w:t xml:space="preserve"> to set a goal and help the patient achieve this. Used in the earlier stages of dementia this </w:t>
      </w:r>
      <w:r w:rsidR="006A37BB">
        <w:rPr>
          <w:rFonts w:ascii="Arial" w:hAnsi="Arial" w:cs="Arial"/>
        </w:rPr>
        <w:t xml:space="preserve">technique </w:t>
      </w:r>
      <w:r w:rsidR="00584415">
        <w:rPr>
          <w:rFonts w:ascii="Arial" w:hAnsi="Arial" w:cs="Arial"/>
        </w:rPr>
        <w:t xml:space="preserve">is </w:t>
      </w:r>
      <w:r w:rsidR="00746EDC">
        <w:rPr>
          <w:rFonts w:ascii="Arial" w:hAnsi="Arial" w:cs="Arial"/>
        </w:rPr>
        <w:t>used</w:t>
      </w:r>
      <w:r w:rsidR="00584415">
        <w:rPr>
          <w:rFonts w:ascii="Arial" w:hAnsi="Arial" w:cs="Arial"/>
        </w:rPr>
        <w:t xml:space="preserve"> to </w:t>
      </w:r>
      <w:r w:rsidR="00746EDC">
        <w:rPr>
          <w:rFonts w:ascii="Arial" w:hAnsi="Arial" w:cs="Arial"/>
        </w:rPr>
        <w:t xml:space="preserve">assist the </w:t>
      </w:r>
      <w:r w:rsidR="00711F32">
        <w:rPr>
          <w:rFonts w:ascii="Arial" w:hAnsi="Arial" w:cs="Arial"/>
        </w:rPr>
        <w:t>nonworking</w:t>
      </w:r>
      <w:r w:rsidR="00746EDC">
        <w:rPr>
          <w:rFonts w:ascii="Arial" w:hAnsi="Arial" w:cs="Arial"/>
        </w:rPr>
        <w:t xml:space="preserve"> parts of the brain engage with the parts that are.</w:t>
      </w:r>
      <w:r w:rsidR="000C1A25">
        <w:rPr>
          <w:rFonts w:ascii="Arial" w:hAnsi="Arial" w:cs="Arial"/>
        </w:rPr>
        <w:t xml:space="preserve"> </w:t>
      </w:r>
      <w:r w:rsidR="00EC2D28">
        <w:rPr>
          <w:rFonts w:ascii="Arial" w:hAnsi="Arial" w:cs="Arial"/>
        </w:rPr>
        <w:t xml:space="preserve">Beneficial </w:t>
      </w:r>
      <w:r w:rsidR="00CC065A">
        <w:rPr>
          <w:rFonts w:ascii="Arial" w:hAnsi="Arial" w:cs="Arial"/>
        </w:rPr>
        <w:t>for</w:t>
      </w:r>
      <w:r w:rsidR="0033714A">
        <w:rPr>
          <w:rFonts w:ascii="Arial" w:hAnsi="Arial" w:cs="Arial"/>
        </w:rPr>
        <w:t xml:space="preserve"> the</w:t>
      </w:r>
      <w:r w:rsidR="00CC065A">
        <w:rPr>
          <w:rFonts w:ascii="Arial" w:hAnsi="Arial" w:cs="Arial"/>
        </w:rPr>
        <w:t xml:space="preserve"> wellbeing </w:t>
      </w:r>
      <w:r w:rsidR="0033714A">
        <w:rPr>
          <w:rFonts w:ascii="Arial" w:hAnsi="Arial" w:cs="Arial"/>
        </w:rPr>
        <w:t>of both the patient and those involved in care is</w:t>
      </w:r>
      <w:r w:rsidR="00CC065A">
        <w:rPr>
          <w:rFonts w:ascii="Arial" w:hAnsi="Arial" w:cs="Arial"/>
        </w:rPr>
        <w:t xml:space="preserve"> </w:t>
      </w:r>
      <w:r w:rsidR="00A82F98">
        <w:rPr>
          <w:rFonts w:ascii="Arial" w:hAnsi="Arial" w:cs="Arial"/>
        </w:rPr>
        <w:t>reminiscence</w:t>
      </w:r>
      <w:r w:rsidR="00F820F5">
        <w:rPr>
          <w:rFonts w:ascii="Arial" w:hAnsi="Arial" w:cs="Arial"/>
        </w:rPr>
        <w:t xml:space="preserve"> and life story work</w:t>
      </w:r>
      <w:r w:rsidR="00E911D5">
        <w:rPr>
          <w:rFonts w:ascii="Arial" w:hAnsi="Arial" w:cs="Arial"/>
        </w:rPr>
        <w:t>. Looking back</w:t>
      </w:r>
      <w:r w:rsidR="00ED465E">
        <w:rPr>
          <w:rFonts w:ascii="Arial" w:hAnsi="Arial" w:cs="Arial"/>
        </w:rPr>
        <w:t xml:space="preserve"> </w:t>
      </w:r>
      <w:r w:rsidR="00762E81">
        <w:rPr>
          <w:rFonts w:ascii="Arial" w:hAnsi="Arial" w:cs="Arial"/>
        </w:rPr>
        <w:t>on life through photos</w:t>
      </w:r>
      <w:r w:rsidR="001F158C">
        <w:rPr>
          <w:rFonts w:ascii="Arial" w:hAnsi="Arial" w:cs="Arial"/>
        </w:rPr>
        <w:t xml:space="preserve"> and talking about </w:t>
      </w:r>
      <w:r w:rsidR="00711F32">
        <w:rPr>
          <w:rFonts w:ascii="Arial" w:hAnsi="Arial" w:cs="Arial"/>
        </w:rPr>
        <w:t>favourite</w:t>
      </w:r>
      <w:r w:rsidR="001F158C">
        <w:rPr>
          <w:rFonts w:ascii="Arial" w:hAnsi="Arial" w:cs="Arial"/>
        </w:rPr>
        <w:t xml:space="preserve"> items and musi</w:t>
      </w:r>
      <w:r w:rsidR="006E08F4">
        <w:rPr>
          <w:rFonts w:ascii="Arial" w:hAnsi="Arial" w:cs="Arial"/>
        </w:rPr>
        <w:t xml:space="preserve">c can help those involved for a small time take their focus away from dementia and to </w:t>
      </w:r>
      <w:r w:rsidR="005365BA">
        <w:rPr>
          <w:rFonts w:ascii="Arial" w:hAnsi="Arial" w:cs="Arial"/>
        </w:rPr>
        <w:t>lighter</w:t>
      </w:r>
      <w:r w:rsidR="00250C7E">
        <w:rPr>
          <w:rFonts w:ascii="Arial" w:hAnsi="Arial" w:cs="Arial"/>
        </w:rPr>
        <w:t>, enjoyable times</w:t>
      </w:r>
      <w:r w:rsidR="00476B0E">
        <w:rPr>
          <w:rFonts w:ascii="Arial" w:hAnsi="Arial" w:cs="Arial"/>
        </w:rPr>
        <w:t xml:space="preserve"> (NHS, 2020)</w:t>
      </w:r>
      <w:r w:rsidR="00F42532">
        <w:rPr>
          <w:rFonts w:ascii="Arial" w:hAnsi="Arial" w:cs="Arial"/>
        </w:rPr>
        <w:t>.</w:t>
      </w:r>
      <w:r w:rsidR="005365BA">
        <w:rPr>
          <w:rFonts w:ascii="Arial" w:hAnsi="Arial" w:cs="Arial"/>
        </w:rPr>
        <w:t xml:space="preserve"> These</w:t>
      </w:r>
      <w:r w:rsidR="007F14AA">
        <w:rPr>
          <w:rFonts w:ascii="Arial" w:hAnsi="Arial" w:cs="Arial"/>
        </w:rPr>
        <w:t xml:space="preserve"> forms of therapy are often used in combination</w:t>
      </w:r>
      <w:r w:rsidR="008E5EB8">
        <w:rPr>
          <w:rFonts w:ascii="Arial" w:hAnsi="Arial" w:cs="Arial"/>
        </w:rPr>
        <w:t xml:space="preserve"> in care to improve wellbeing with a</w:t>
      </w:r>
      <w:r w:rsidR="005A07BC" w:rsidRPr="005A07BC">
        <w:rPr>
          <w:rFonts w:ascii="Arial" w:hAnsi="Arial" w:cs="Arial"/>
        </w:rPr>
        <w:t>romatherapy, massage, cannabis oil, coconut oil, Transcutaneous electrical nerve stimulation (TENS) and light therapy are all types of alternative medicine to help treat symptoms and slow progression although, currently there is no evidence to support the use of these other than for an improved sense of wellbeing (Alzheimer's Society, 2022).</w:t>
      </w:r>
    </w:p>
    <w:p w14:paraId="1CF74F5A" w14:textId="77777777" w:rsidR="00D16396" w:rsidRDefault="00D16396" w:rsidP="000A00F2">
      <w:pPr>
        <w:spacing w:line="360" w:lineRule="auto"/>
        <w:rPr>
          <w:rFonts w:ascii="Arial" w:hAnsi="Arial" w:cs="Arial"/>
        </w:rPr>
      </w:pPr>
    </w:p>
    <w:p w14:paraId="1573C920" w14:textId="4A90D980" w:rsidR="00A3340B" w:rsidRDefault="00A3340B" w:rsidP="000A00F2">
      <w:pPr>
        <w:spacing w:line="360" w:lineRule="auto"/>
        <w:rPr>
          <w:rFonts w:ascii="Arial" w:hAnsi="Arial" w:cs="Arial"/>
          <w:u w:val="single"/>
        </w:rPr>
      </w:pPr>
      <w:r>
        <w:rPr>
          <w:rFonts w:ascii="Arial" w:hAnsi="Arial" w:cs="Arial"/>
          <w:u w:val="single"/>
        </w:rPr>
        <w:t>Measurement of Rehabilitation</w:t>
      </w:r>
    </w:p>
    <w:p w14:paraId="2F41E10A" w14:textId="43E765A6" w:rsidR="00637D95" w:rsidRDefault="002220B2" w:rsidP="00F64B49">
      <w:pPr>
        <w:spacing w:line="360" w:lineRule="auto"/>
        <w:rPr>
          <w:rFonts w:ascii="Arial" w:hAnsi="Arial" w:cs="Arial"/>
        </w:rPr>
      </w:pPr>
      <w:r>
        <w:rPr>
          <w:rFonts w:ascii="Arial" w:hAnsi="Arial" w:cs="Arial"/>
        </w:rPr>
        <w:t>Due to dementias</w:t>
      </w:r>
      <w:r w:rsidR="00D15ADE">
        <w:rPr>
          <w:rFonts w:ascii="Arial" w:hAnsi="Arial" w:cs="Arial"/>
        </w:rPr>
        <w:t xml:space="preserve"> progressive</w:t>
      </w:r>
      <w:r>
        <w:rPr>
          <w:rFonts w:ascii="Arial" w:hAnsi="Arial" w:cs="Arial"/>
        </w:rPr>
        <w:t xml:space="preserve"> </w:t>
      </w:r>
      <w:r w:rsidR="00D15ADE">
        <w:rPr>
          <w:rFonts w:ascii="Arial" w:hAnsi="Arial" w:cs="Arial"/>
        </w:rPr>
        <w:t>nature,</w:t>
      </w:r>
      <w:r>
        <w:rPr>
          <w:rFonts w:ascii="Arial" w:hAnsi="Arial" w:cs="Arial"/>
        </w:rPr>
        <w:t xml:space="preserve"> there is no specif</w:t>
      </w:r>
      <w:r w:rsidR="009134B8">
        <w:rPr>
          <w:rFonts w:ascii="Arial" w:hAnsi="Arial" w:cs="Arial"/>
        </w:rPr>
        <w:t>ic measurement of</w:t>
      </w:r>
      <w:r w:rsidR="009608A4">
        <w:rPr>
          <w:rFonts w:ascii="Arial" w:hAnsi="Arial" w:cs="Arial"/>
        </w:rPr>
        <w:t xml:space="preserve"> re</w:t>
      </w:r>
      <w:r w:rsidR="003267BE">
        <w:rPr>
          <w:rFonts w:ascii="Arial" w:hAnsi="Arial" w:cs="Arial"/>
        </w:rPr>
        <w:t>habilitatio</w:t>
      </w:r>
      <w:r w:rsidR="009134B8">
        <w:rPr>
          <w:rFonts w:ascii="Arial" w:hAnsi="Arial" w:cs="Arial"/>
        </w:rPr>
        <w:t>n</w:t>
      </w:r>
      <w:r w:rsidR="009608A4">
        <w:rPr>
          <w:rFonts w:ascii="Arial" w:hAnsi="Arial" w:cs="Arial"/>
        </w:rPr>
        <w:t xml:space="preserve"> more </w:t>
      </w:r>
      <w:r w:rsidR="00C93688">
        <w:rPr>
          <w:rFonts w:ascii="Arial" w:hAnsi="Arial" w:cs="Arial"/>
        </w:rPr>
        <w:t>an</w:t>
      </w:r>
      <w:r w:rsidR="003267BE">
        <w:rPr>
          <w:rFonts w:ascii="Arial" w:hAnsi="Arial" w:cs="Arial"/>
        </w:rPr>
        <w:t xml:space="preserve"> </w:t>
      </w:r>
      <w:r w:rsidR="009134B8">
        <w:rPr>
          <w:rFonts w:ascii="Arial" w:hAnsi="Arial" w:cs="Arial"/>
        </w:rPr>
        <w:t>onus on</w:t>
      </w:r>
      <w:r w:rsidR="00AD376D">
        <w:rPr>
          <w:rFonts w:ascii="Arial" w:hAnsi="Arial" w:cs="Arial"/>
        </w:rPr>
        <w:t xml:space="preserve"> </w:t>
      </w:r>
      <w:r w:rsidR="00DA3C94">
        <w:rPr>
          <w:rFonts w:ascii="Arial" w:hAnsi="Arial" w:cs="Arial"/>
        </w:rPr>
        <w:t xml:space="preserve">improved sense of </w:t>
      </w:r>
      <w:r w:rsidR="00AD376D">
        <w:rPr>
          <w:rFonts w:ascii="Arial" w:hAnsi="Arial" w:cs="Arial"/>
        </w:rPr>
        <w:t xml:space="preserve">small cognitive goals, </w:t>
      </w:r>
      <w:r w:rsidR="00DA3C94">
        <w:rPr>
          <w:rFonts w:ascii="Arial" w:hAnsi="Arial" w:cs="Arial"/>
        </w:rPr>
        <w:t>wellbeing</w:t>
      </w:r>
      <w:r w:rsidR="00192F11">
        <w:rPr>
          <w:rFonts w:ascii="Arial" w:hAnsi="Arial" w:cs="Arial"/>
        </w:rPr>
        <w:t xml:space="preserve">, </w:t>
      </w:r>
      <w:proofErr w:type="gramStart"/>
      <w:r w:rsidR="00DA3C94">
        <w:rPr>
          <w:rFonts w:ascii="Arial" w:hAnsi="Arial" w:cs="Arial"/>
        </w:rPr>
        <w:t>mood</w:t>
      </w:r>
      <w:proofErr w:type="gramEnd"/>
      <w:r w:rsidR="00192F11">
        <w:rPr>
          <w:rFonts w:ascii="Arial" w:hAnsi="Arial" w:cs="Arial"/>
        </w:rPr>
        <w:t xml:space="preserve"> and in</w:t>
      </w:r>
      <w:r w:rsidR="00BA00AC">
        <w:rPr>
          <w:rFonts w:ascii="Arial" w:hAnsi="Arial" w:cs="Arial"/>
        </w:rPr>
        <w:t>clusion in future care plans.</w:t>
      </w:r>
      <w:r w:rsidR="000D5D14">
        <w:rPr>
          <w:rFonts w:ascii="Arial" w:hAnsi="Arial" w:cs="Arial"/>
        </w:rPr>
        <w:t xml:space="preserve"> </w:t>
      </w:r>
      <w:r w:rsidR="00353F25">
        <w:rPr>
          <w:rFonts w:ascii="Arial" w:hAnsi="Arial" w:cs="Arial"/>
        </w:rPr>
        <w:t>Research ha</w:t>
      </w:r>
      <w:r w:rsidR="007B1355">
        <w:rPr>
          <w:rFonts w:ascii="Arial" w:hAnsi="Arial" w:cs="Arial"/>
        </w:rPr>
        <w:t>s</w:t>
      </w:r>
      <w:r w:rsidR="00353F25">
        <w:rPr>
          <w:rFonts w:ascii="Arial" w:hAnsi="Arial" w:cs="Arial"/>
        </w:rPr>
        <w:t xml:space="preserve"> been conducted </w:t>
      </w:r>
      <w:r w:rsidR="007B1355">
        <w:rPr>
          <w:rFonts w:ascii="Arial" w:hAnsi="Arial" w:cs="Arial"/>
        </w:rPr>
        <w:t xml:space="preserve">in the benefits </w:t>
      </w:r>
      <w:r w:rsidR="001166F1">
        <w:rPr>
          <w:rFonts w:ascii="Arial" w:hAnsi="Arial" w:cs="Arial"/>
        </w:rPr>
        <w:t>that</w:t>
      </w:r>
      <w:r w:rsidR="007B1355">
        <w:rPr>
          <w:rFonts w:ascii="Arial" w:hAnsi="Arial" w:cs="Arial"/>
        </w:rPr>
        <w:t xml:space="preserve"> </w:t>
      </w:r>
      <w:r w:rsidR="001166F1">
        <w:rPr>
          <w:rFonts w:ascii="Arial" w:hAnsi="Arial" w:cs="Arial"/>
        </w:rPr>
        <w:t xml:space="preserve">cognitive </w:t>
      </w:r>
      <w:r w:rsidR="00D15ADE">
        <w:rPr>
          <w:rFonts w:ascii="Arial" w:hAnsi="Arial" w:cs="Arial"/>
        </w:rPr>
        <w:t>rehabilitation</w:t>
      </w:r>
      <w:r w:rsidR="001166F1">
        <w:rPr>
          <w:rFonts w:ascii="Arial" w:hAnsi="Arial" w:cs="Arial"/>
        </w:rPr>
        <w:t xml:space="preserve"> </w:t>
      </w:r>
      <w:r w:rsidR="00D15ADE">
        <w:rPr>
          <w:rFonts w:ascii="Arial" w:hAnsi="Arial" w:cs="Arial"/>
        </w:rPr>
        <w:t xml:space="preserve">by both </w:t>
      </w:r>
      <w:r w:rsidR="00AB5643">
        <w:rPr>
          <w:rFonts w:ascii="Arial" w:hAnsi="Arial" w:cs="Arial"/>
        </w:rPr>
        <w:t xml:space="preserve">the Alzheimer’s society and </w:t>
      </w:r>
      <w:r w:rsidR="002A0530" w:rsidRPr="002A0530">
        <w:rPr>
          <w:rFonts w:ascii="Arial" w:hAnsi="Arial" w:cs="Arial"/>
        </w:rPr>
        <w:t>National Institutes of Health</w:t>
      </w:r>
      <w:r w:rsidR="004C6D54">
        <w:rPr>
          <w:rFonts w:ascii="Arial" w:hAnsi="Arial" w:cs="Arial"/>
        </w:rPr>
        <w:t xml:space="preserve"> in the form of the </w:t>
      </w:r>
      <w:r w:rsidR="004077CF">
        <w:rPr>
          <w:rFonts w:ascii="Arial" w:hAnsi="Arial" w:cs="Arial"/>
        </w:rPr>
        <w:t xml:space="preserve">GREAT trial. The GREAT trial </w:t>
      </w:r>
      <w:r w:rsidR="000E0590">
        <w:rPr>
          <w:rFonts w:ascii="Arial" w:hAnsi="Arial" w:cs="Arial"/>
        </w:rPr>
        <w:t xml:space="preserve">contained </w:t>
      </w:r>
      <w:r w:rsidR="00A1358E">
        <w:rPr>
          <w:rFonts w:ascii="Arial" w:hAnsi="Arial" w:cs="Arial"/>
        </w:rPr>
        <w:t xml:space="preserve">four hundred and seventy participants working with fifteen </w:t>
      </w:r>
      <w:r w:rsidR="00A1358E">
        <w:rPr>
          <w:rFonts w:ascii="Arial" w:hAnsi="Arial" w:cs="Arial"/>
        </w:rPr>
        <w:lastRenderedPageBreak/>
        <w:t>local trust and social care providers</w:t>
      </w:r>
      <w:r w:rsidR="00AE68DC">
        <w:rPr>
          <w:rFonts w:ascii="Arial" w:hAnsi="Arial" w:cs="Arial"/>
        </w:rPr>
        <w:t xml:space="preserve">. They sought to </w:t>
      </w:r>
      <w:r w:rsidR="008F018A">
        <w:rPr>
          <w:rFonts w:ascii="Arial" w:hAnsi="Arial" w:cs="Arial"/>
        </w:rPr>
        <w:t xml:space="preserve">find if the use of cognitive rehabilitation was of benefit to dementia suffers and their </w:t>
      </w:r>
      <w:proofErr w:type="spellStart"/>
      <w:r w:rsidR="008F018A">
        <w:rPr>
          <w:rFonts w:ascii="Arial" w:hAnsi="Arial" w:cs="Arial"/>
        </w:rPr>
        <w:t>carers</w:t>
      </w:r>
      <w:proofErr w:type="spellEnd"/>
      <w:r w:rsidR="008F018A">
        <w:rPr>
          <w:rFonts w:ascii="Arial" w:hAnsi="Arial" w:cs="Arial"/>
        </w:rPr>
        <w:t>. They found that</w:t>
      </w:r>
      <w:r w:rsidR="001926D3">
        <w:rPr>
          <w:rFonts w:ascii="Arial" w:hAnsi="Arial" w:cs="Arial"/>
        </w:rPr>
        <w:t xml:space="preserve"> for </w:t>
      </w:r>
      <w:r w:rsidR="002A4BA6">
        <w:rPr>
          <w:rFonts w:ascii="Arial" w:hAnsi="Arial" w:cs="Arial"/>
        </w:rPr>
        <w:t>C.R to be of benefit those with early to mild dem</w:t>
      </w:r>
      <w:r w:rsidR="009D230E">
        <w:rPr>
          <w:rFonts w:ascii="Arial" w:hAnsi="Arial" w:cs="Arial"/>
        </w:rPr>
        <w:t xml:space="preserve">entia were those who befitted the most. Being able to engage with </w:t>
      </w:r>
      <w:r w:rsidR="00041011">
        <w:rPr>
          <w:rFonts w:ascii="Arial" w:hAnsi="Arial" w:cs="Arial"/>
        </w:rPr>
        <w:t>therapists in setting goals with daily activities</w:t>
      </w:r>
      <w:r w:rsidR="00501D14">
        <w:rPr>
          <w:rFonts w:ascii="Arial" w:hAnsi="Arial" w:cs="Arial"/>
        </w:rPr>
        <w:t xml:space="preserve"> and a genuine want to reduce </w:t>
      </w:r>
      <w:r w:rsidR="00AE14E9">
        <w:rPr>
          <w:rFonts w:ascii="Arial" w:hAnsi="Arial" w:cs="Arial"/>
        </w:rPr>
        <w:t>dementias effects on their everyday life</w:t>
      </w:r>
      <w:r w:rsidR="007403CF">
        <w:rPr>
          <w:rFonts w:ascii="Arial" w:hAnsi="Arial" w:cs="Arial"/>
        </w:rPr>
        <w:t xml:space="preserve"> (</w:t>
      </w:r>
      <w:r w:rsidR="007403CF" w:rsidRPr="007403CF">
        <w:rPr>
          <w:rFonts w:ascii="Arial" w:hAnsi="Arial" w:cs="Arial"/>
        </w:rPr>
        <w:t>University of Exeter REACH team</w:t>
      </w:r>
      <w:r w:rsidR="007403CF">
        <w:rPr>
          <w:rFonts w:ascii="Arial" w:hAnsi="Arial" w:cs="Arial"/>
        </w:rPr>
        <w:t>, 2022).</w:t>
      </w:r>
      <w:r w:rsidR="00D35294">
        <w:rPr>
          <w:rFonts w:ascii="Arial" w:hAnsi="Arial" w:cs="Arial"/>
        </w:rPr>
        <w:t xml:space="preserve"> Not all health care </w:t>
      </w:r>
      <w:r w:rsidR="005028E5">
        <w:rPr>
          <w:rFonts w:ascii="Arial" w:hAnsi="Arial" w:cs="Arial"/>
        </w:rPr>
        <w:t>professionals</w:t>
      </w:r>
      <w:r w:rsidR="00D35294">
        <w:rPr>
          <w:rFonts w:ascii="Arial" w:hAnsi="Arial" w:cs="Arial"/>
        </w:rPr>
        <w:t xml:space="preserve"> are in agreeance</w:t>
      </w:r>
      <w:r w:rsidR="00952185">
        <w:rPr>
          <w:rFonts w:ascii="Arial" w:hAnsi="Arial" w:cs="Arial"/>
        </w:rPr>
        <w:t xml:space="preserve"> in the benefits </w:t>
      </w:r>
      <w:r w:rsidR="005028E5">
        <w:rPr>
          <w:rFonts w:ascii="Arial" w:hAnsi="Arial" w:cs="Arial"/>
        </w:rPr>
        <w:t>rehabilitation</w:t>
      </w:r>
      <w:r w:rsidR="00952185">
        <w:rPr>
          <w:rFonts w:ascii="Arial" w:hAnsi="Arial" w:cs="Arial"/>
        </w:rPr>
        <w:t xml:space="preserve"> can bring as many feel long term meaningful outcomes will be short lived with </w:t>
      </w:r>
      <w:r w:rsidR="00145A37">
        <w:rPr>
          <w:rFonts w:ascii="Arial" w:hAnsi="Arial" w:cs="Arial"/>
        </w:rPr>
        <w:t>issues constantly arising from the learning of new things</w:t>
      </w:r>
      <w:r w:rsidR="003F0B48">
        <w:rPr>
          <w:rFonts w:ascii="Arial" w:hAnsi="Arial" w:cs="Arial"/>
        </w:rPr>
        <w:t xml:space="preserve">. With the increased costs </w:t>
      </w:r>
      <w:r w:rsidR="000D1B80">
        <w:rPr>
          <w:rFonts w:ascii="Arial" w:hAnsi="Arial" w:cs="Arial"/>
        </w:rPr>
        <w:t xml:space="preserve">of caring for dementia patients this is a </w:t>
      </w:r>
      <w:r w:rsidR="006E3F88">
        <w:rPr>
          <w:rFonts w:ascii="Arial" w:hAnsi="Arial" w:cs="Arial"/>
        </w:rPr>
        <w:t>topic of much debate</w:t>
      </w:r>
      <w:r w:rsidR="00AF6D10">
        <w:rPr>
          <w:rFonts w:ascii="Arial" w:hAnsi="Arial" w:cs="Arial"/>
        </w:rPr>
        <w:t xml:space="preserve"> and as such</w:t>
      </w:r>
      <w:r w:rsidR="004C147B">
        <w:rPr>
          <w:rFonts w:ascii="Arial" w:hAnsi="Arial" w:cs="Arial"/>
        </w:rPr>
        <w:t xml:space="preserve"> replacement words such as</w:t>
      </w:r>
      <w:r w:rsidR="00DF1490">
        <w:rPr>
          <w:rFonts w:ascii="Arial" w:hAnsi="Arial" w:cs="Arial"/>
        </w:rPr>
        <w:t xml:space="preserve"> reablement or restorative care</w:t>
      </w:r>
      <w:r w:rsidR="004C147B">
        <w:rPr>
          <w:rFonts w:ascii="Arial" w:hAnsi="Arial" w:cs="Arial"/>
        </w:rPr>
        <w:t xml:space="preserve"> are used by those of the view the term rehabilitation and dementia cannot coexist.</w:t>
      </w:r>
      <w:r w:rsidR="005914C5">
        <w:rPr>
          <w:rFonts w:ascii="Arial" w:hAnsi="Arial" w:cs="Arial"/>
        </w:rPr>
        <w:t xml:space="preserve"> When dementia patients were interviewed a need for </w:t>
      </w:r>
      <w:r w:rsidR="00CD30DB">
        <w:rPr>
          <w:rFonts w:ascii="Arial" w:hAnsi="Arial" w:cs="Arial"/>
        </w:rPr>
        <w:t xml:space="preserve">cognitive rehabilitation in care homes as the lack of stimulus often leads to a decrease in wellbeing contributing to a rapid decline in </w:t>
      </w:r>
      <w:r w:rsidR="002A3C33">
        <w:rPr>
          <w:rFonts w:ascii="Arial" w:hAnsi="Arial" w:cs="Arial"/>
        </w:rPr>
        <w:t>patient health.</w:t>
      </w:r>
      <w:r w:rsidR="008F766B">
        <w:rPr>
          <w:rFonts w:ascii="Arial" w:hAnsi="Arial" w:cs="Arial"/>
        </w:rPr>
        <w:t xml:space="preserve"> </w:t>
      </w:r>
      <w:r w:rsidR="00226342">
        <w:rPr>
          <w:rFonts w:ascii="Arial" w:hAnsi="Arial" w:cs="Arial"/>
        </w:rPr>
        <w:t xml:space="preserve">Measuring rehabilitation in dementia patients is and will continue to be difficult due to </w:t>
      </w:r>
      <w:r w:rsidR="00D46C79">
        <w:rPr>
          <w:rFonts w:ascii="Arial" w:hAnsi="Arial" w:cs="Arial"/>
        </w:rPr>
        <w:t>its progressive nature</w:t>
      </w:r>
      <w:r w:rsidR="003D4DEF">
        <w:rPr>
          <w:rFonts w:ascii="Arial" w:hAnsi="Arial" w:cs="Arial"/>
        </w:rPr>
        <w:t xml:space="preserve"> but clear </w:t>
      </w:r>
      <w:r w:rsidR="005028E5">
        <w:rPr>
          <w:rFonts w:ascii="Arial" w:hAnsi="Arial" w:cs="Arial"/>
        </w:rPr>
        <w:t>benefits</w:t>
      </w:r>
      <w:r w:rsidR="003D4DEF">
        <w:rPr>
          <w:rFonts w:ascii="Arial" w:hAnsi="Arial" w:cs="Arial"/>
        </w:rPr>
        <w:t xml:space="preserve"> </w:t>
      </w:r>
      <w:r w:rsidR="00636D66">
        <w:rPr>
          <w:rFonts w:ascii="Arial" w:hAnsi="Arial" w:cs="Arial"/>
        </w:rPr>
        <w:t xml:space="preserve">in </w:t>
      </w:r>
      <w:r w:rsidR="005028E5">
        <w:rPr>
          <w:rFonts w:ascii="Arial" w:hAnsi="Arial" w:cs="Arial"/>
        </w:rPr>
        <w:t xml:space="preserve">slowing functional decline and care home admissions </w:t>
      </w:r>
      <w:r w:rsidR="003D4DEF">
        <w:rPr>
          <w:rFonts w:ascii="Arial" w:hAnsi="Arial" w:cs="Arial"/>
        </w:rPr>
        <w:t xml:space="preserve">can be found in </w:t>
      </w:r>
      <w:r w:rsidR="00E55B92">
        <w:rPr>
          <w:rFonts w:ascii="Arial" w:hAnsi="Arial" w:cs="Arial"/>
        </w:rPr>
        <w:t xml:space="preserve">early rehabilitation in </w:t>
      </w:r>
      <w:r w:rsidR="00404CF1">
        <w:rPr>
          <w:rFonts w:ascii="Arial" w:hAnsi="Arial" w:cs="Arial"/>
        </w:rPr>
        <w:t xml:space="preserve">mild to moderate dementia. Its part in helping in care planning </w:t>
      </w:r>
      <w:r w:rsidR="00636D66">
        <w:rPr>
          <w:rFonts w:ascii="Arial" w:hAnsi="Arial" w:cs="Arial"/>
        </w:rPr>
        <w:t>and wellbeing should not be underestimate</w:t>
      </w:r>
      <w:r w:rsidR="002619F1">
        <w:rPr>
          <w:rFonts w:ascii="Arial" w:hAnsi="Arial" w:cs="Arial"/>
        </w:rPr>
        <w:t>d. Admittedly challenges in funding have and will continue to be</w:t>
      </w:r>
      <w:r w:rsidR="00C11453">
        <w:rPr>
          <w:rFonts w:ascii="Arial" w:hAnsi="Arial" w:cs="Arial"/>
        </w:rPr>
        <w:t xml:space="preserve"> an issue but there is a hope the new social care levy will help</w:t>
      </w:r>
      <w:r w:rsidR="00766E90">
        <w:rPr>
          <w:rFonts w:ascii="Arial" w:hAnsi="Arial" w:cs="Arial"/>
        </w:rPr>
        <w:t xml:space="preserve"> provide access to these services for those who need it the </w:t>
      </w:r>
      <w:r w:rsidR="00286407">
        <w:rPr>
          <w:rFonts w:ascii="Arial" w:hAnsi="Arial" w:cs="Arial"/>
        </w:rPr>
        <w:t>most</w:t>
      </w:r>
      <w:r w:rsidR="00F64B49" w:rsidRPr="00F64B49">
        <w:rPr>
          <w:rFonts w:ascii="Arial" w:hAnsi="Arial" w:cs="Arial"/>
        </w:rPr>
        <w:t xml:space="preserve"> (Laver et al., 2020).</w:t>
      </w:r>
    </w:p>
    <w:p w14:paraId="15AC52FB" w14:textId="77777777" w:rsidR="00286407" w:rsidRDefault="00286407" w:rsidP="00F64B49">
      <w:pPr>
        <w:spacing w:line="360" w:lineRule="auto"/>
        <w:rPr>
          <w:rFonts w:ascii="Arial" w:hAnsi="Arial" w:cs="Arial"/>
        </w:rPr>
      </w:pPr>
    </w:p>
    <w:p w14:paraId="29CCFAE3" w14:textId="2D730900" w:rsidR="00637D95" w:rsidRDefault="00637D95" w:rsidP="00D955C2">
      <w:pPr>
        <w:spacing w:line="360" w:lineRule="auto"/>
        <w:rPr>
          <w:rFonts w:ascii="Arial" w:hAnsi="Arial" w:cs="Arial"/>
          <w:u w:val="single"/>
        </w:rPr>
      </w:pPr>
      <w:r>
        <w:rPr>
          <w:rFonts w:ascii="Arial" w:hAnsi="Arial" w:cs="Arial"/>
          <w:u w:val="single"/>
        </w:rPr>
        <w:t>Recommendations for Future Practice</w:t>
      </w:r>
    </w:p>
    <w:p w14:paraId="7F10079B" w14:textId="40A01462" w:rsidR="004A0BCC" w:rsidRDefault="007A3364" w:rsidP="007717EE">
      <w:pPr>
        <w:spacing w:line="360" w:lineRule="auto"/>
        <w:rPr>
          <w:rFonts w:ascii="Arial" w:hAnsi="Arial" w:cs="Arial"/>
        </w:rPr>
      </w:pPr>
      <w:r>
        <w:rPr>
          <w:rFonts w:ascii="Arial" w:hAnsi="Arial" w:cs="Arial"/>
        </w:rPr>
        <w:t>On the 6</w:t>
      </w:r>
      <w:r w:rsidRPr="007A3364">
        <w:rPr>
          <w:rFonts w:ascii="Arial" w:hAnsi="Arial" w:cs="Arial"/>
          <w:vertAlign w:val="superscript"/>
        </w:rPr>
        <w:t>th</w:t>
      </w:r>
      <w:r>
        <w:rPr>
          <w:rFonts w:ascii="Arial" w:hAnsi="Arial" w:cs="Arial"/>
        </w:rPr>
        <w:t xml:space="preserve"> of April 2022 a new health and care levy was introduced </w:t>
      </w:r>
      <w:r w:rsidR="00661B9D">
        <w:rPr>
          <w:rFonts w:ascii="Arial" w:hAnsi="Arial" w:cs="Arial"/>
        </w:rPr>
        <w:t xml:space="preserve">to help </w:t>
      </w:r>
      <w:r w:rsidR="00692568">
        <w:rPr>
          <w:rFonts w:ascii="Arial" w:hAnsi="Arial" w:cs="Arial"/>
        </w:rPr>
        <w:t>fund</w:t>
      </w:r>
      <w:r w:rsidR="00661B9D">
        <w:rPr>
          <w:rFonts w:ascii="Arial" w:hAnsi="Arial" w:cs="Arial"/>
        </w:rPr>
        <w:t xml:space="preserve"> the growing cost</w:t>
      </w:r>
      <w:r w:rsidR="00692568">
        <w:rPr>
          <w:rFonts w:ascii="Arial" w:hAnsi="Arial" w:cs="Arial"/>
        </w:rPr>
        <w:t xml:space="preserve">s incurred by the NHS and health and social care. </w:t>
      </w:r>
      <w:r w:rsidR="004A6E44">
        <w:rPr>
          <w:rFonts w:ascii="Arial" w:hAnsi="Arial" w:cs="Arial"/>
        </w:rPr>
        <w:t xml:space="preserve">The levy </w:t>
      </w:r>
      <w:r w:rsidR="003927D4">
        <w:rPr>
          <w:rFonts w:ascii="Arial" w:hAnsi="Arial" w:cs="Arial"/>
        </w:rPr>
        <w:t>places an extra</w:t>
      </w:r>
      <w:r w:rsidR="00C0300A">
        <w:rPr>
          <w:rFonts w:ascii="Arial" w:hAnsi="Arial" w:cs="Arial"/>
        </w:rPr>
        <w:t xml:space="preserve"> 1.25% on </w:t>
      </w:r>
      <w:r w:rsidR="00DB2595">
        <w:rPr>
          <w:rFonts w:ascii="Arial" w:hAnsi="Arial" w:cs="Arial"/>
        </w:rPr>
        <w:t xml:space="preserve">U.K taxpayers and </w:t>
      </w:r>
      <w:r w:rsidR="003A4C10">
        <w:rPr>
          <w:rFonts w:ascii="Arial" w:hAnsi="Arial" w:cs="Arial"/>
        </w:rPr>
        <w:t xml:space="preserve">in its </w:t>
      </w:r>
      <w:r w:rsidR="00C93688">
        <w:rPr>
          <w:rFonts w:ascii="Arial" w:hAnsi="Arial" w:cs="Arial"/>
        </w:rPr>
        <w:t xml:space="preserve">white </w:t>
      </w:r>
      <w:r w:rsidR="00B262A8" w:rsidRPr="00B262A8">
        <w:rPr>
          <w:rFonts w:ascii="Arial" w:hAnsi="Arial" w:cs="Arial"/>
        </w:rPr>
        <w:t>paper</w:t>
      </w:r>
      <w:r w:rsidR="00B262A8">
        <w:rPr>
          <w:rFonts w:ascii="Arial" w:hAnsi="Arial" w:cs="Arial"/>
        </w:rPr>
        <w:t xml:space="preserve"> </w:t>
      </w:r>
      <w:r w:rsidR="00B262A8" w:rsidRPr="00B262A8">
        <w:rPr>
          <w:rFonts w:ascii="Arial" w:hAnsi="Arial" w:cs="Arial"/>
        </w:rPr>
        <w:t>Build Back Better: Our Plan for Health and Social Care</w:t>
      </w:r>
      <w:r w:rsidR="00B262A8">
        <w:rPr>
          <w:rFonts w:ascii="Arial" w:hAnsi="Arial" w:cs="Arial"/>
        </w:rPr>
        <w:t xml:space="preserve"> outlined how it plans to distribute the extra funds generated</w:t>
      </w:r>
      <w:r w:rsidR="00302F52">
        <w:rPr>
          <w:rFonts w:ascii="Arial" w:hAnsi="Arial" w:cs="Arial"/>
        </w:rPr>
        <w:t>.</w:t>
      </w:r>
      <w:r w:rsidR="001255A9">
        <w:rPr>
          <w:rFonts w:ascii="Arial" w:hAnsi="Arial" w:cs="Arial"/>
        </w:rPr>
        <w:t xml:space="preserve"> </w:t>
      </w:r>
      <w:r w:rsidR="00DB0E9D">
        <w:rPr>
          <w:rFonts w:ascii="Arial" w:hAnsi="Arial" w:cs="Arial"/>
        </w:rPr>
        <w:t>In</w:t>
      </w:r>
      <w:r w:rsidR="007A7829">
        <w:rPr>
          <w:rFonts w:ascii="Arial" w:hAnsi="Arial" w:cs="Arial"/>
        </w:rPr>
        <w:t xml:space="preserve"> </w:t>
      </w:r>
      <w:r w:rsidR="00FC5537">
        <w:rPr>
          <w:rFonts w:ascii="Arial" w:hAnsi="Arial" w:cs="Arial"/>
        </w:rPr>
        <w:t>201</w:t>
      </w:r>
      <w:r w:rsidR="00DB0E9D">
        <w:rPr>
          <w:rFonts w:ascii="Arial" w:hAnsi="Arial" w:cs="Arial"/>
        </w:rPr>
        <w:t>5, t</w:t>
      </w:r>
      <w:r w:rsidR="00DB0E9D">
        <w:rPr>
          <w:rFonts w:ascii="Arial" w:hAnsi="Arial" w:cs="Arial"/>
        </w:rPr>
        <w:t>he government</w:t>
      </w:r>
      <w:r w:rsidR="00C74A50">
        <w:rPr>
          <w:rFonts w:ascii="Arial" w:hAnsi="Arial" w:cs="Arial"/>
        </w:rPr>
        <w:t xml:space="preserve">, </w:t>
      </w:r>
      <w:r w:rsidR="00C174DD">
        <w:rPr>
          <w:rFonts w:ascii="Arial" w:hAnsi="Arial" w:cs="Arial"/>
        </w:rPr>
        <w:t>through the Department of Health</w:t>
      </w:r>
      <w:r w:rsidR="00EC231A">
        <w:rPr>
          <w:rFonts w:ascii="Arial" w:hAnsi="Arial" w:cs="Arial"/>
        </w:rPr>
        <w:t xml:space="preserve">’s Challenge on Dementia, set the ambitious target of making </w:t>
      </w:r>
      <w:r w:rsidR="00E55606">
        <w:rPr>
          <w:rFonts w:ascii="Arial" w:hAnsi="Arial" w:cs="Arial"/>
        </w:rPr>
        <w:t xml:space="preserve">England the leading country in </w:t>
      </w:r>
      <w:r w:rsidR="00747790">
        <w:rPr>
          <w:rFonts w:ascii="Arial" w:hAnsi="Arial" w:cs="Arial"/>
        </w:rPr>
        <w:t>d</w:t>
      </w:r>
      <w:r w:rsidR="00E55606">
        <w:rPr>
          <w:rFonts w:ascii="Arial" w:hAnsi="Arial" w:cs="Arial"/>
        </w:rPr>
        <w:t>ementia care and support. Despite</w:t>
      </w:r>
      <w:r w:rsidR="00332504">
        <w:rPr>
          <w:rFonts w:ascii="Arial" w:hAnsi="Arial" w:cs="Arial"/>
        </w:rPr>
        <w:t xml:space="preserve"> this and additional funding through the levy the </w:t>
      </w:r>
      <w:r w:rsidR="00E1714A">
        <w:rPr>
          <w:rFonts w:ascii="Arial" w:hAnsi="Arial" w:cs="Arial"/>
        </w:rPr>
        <w:t xml:space="preserve">House of Commons Committee found that there are </w:t>
      </w:r>
      <w:r w:rsidR="00CC65CC">
        <w:rPr>
          <w:rFonts w:ascii="Arial" w:hAnsi="Arial" w:cs="Arial"/>
        </w:rPr>
        <w:t>still two hundred thousand</w:t>
      </w:r>
      <w:r w:rsidR="00746E6A">
        <w:rPr>
          <w:rFonts w:ascii="Arial" w:hAnsi="Arial" w:cs="Arial"/>
        </w:rPr>
        <w:t xml:space="preserve"> </w:t>
      </w:r>
      <w:r w:rsidR="00747790">
        <w:rPr>
          <w:rFonts w:ascii="Arial" w:hAnsi="Arial" w:cs="Arial"/>
        </w:rPr>
        <w:t>dementia sufferers</w:t>
      </w:r>
      <w:r w:rsidR="00CC7C55">
        <w:rPr>
          <w:rFonts w:ascii="Arial" w:hAnsi="Arial" w:cs="Arial"/>
        </w:rPr>
        <w:t xml:space="preserve"> living with no </w:t>
      </w:r>
      <w:r w:rsidR="00072067">
        <w:rPr>
          <w:rFonts w:ascii="Arial" w:hAnsi="Arial" w:cs="Arial"/>
        </w:rPr>
        <w:t>professional</w:t>
      </w:r>
      <w:r w:rsidR="00CC7C55">
        <w:rPr>
          <w:rFonts w:ascii="Arial" w:hAnsi="Arial" w:cs="Arial"/>
        </w:rPr>
        <w:t xml:space="preserve"> </w:t>
      </w:r>
      <w:r w:rsidR="00072067">
        <w:rPr>
          <w:rFonts w:ascii="Arial" w:hAnsi="Arial" w:cs="Arial"/>
        </w:rPr>
        <w:t>help and support and with number</w:t>
      </w:r>
      <w:r w:rsidR="000F2598">
        <w:rPr>
          <w:rFonts w:ascii="Arial" w:hAnsi="Arial" w:cs="Arial"/>
        </w:rPr>
        <w:t>s of sufferers</w:t>
      </w:r>
      <w:r w:rsidR="00072067">
        <w:rPr>
          <w:rFonts w:ascii="Arial" w:hAnsi="Arial" w:cs="Arial"/>
        </w:rPr>
        <w:t xml:space="preserve"> and </w:t>
      </w:r>
      <w:r w:rsidR="000F2598">
        <w:rPr>
          <w:rFonts w:ascii="Arial" w:hAnsi="Arial" w:cs="Arial"/>
        </w:rPr>
        <w:t xml:space="preserve">care </w:t>
      </w:r>
      <w:r w:rsidR="00072067">
        <w:rPr>
          <w:rFonts w:ascii="Arial" w:hAnsi="Arial" w:cs="Arial"/>
        </w:rPr>
        <w:t xml:space="preserve">costs increasing </w:t>
      </w:r>
      <w:r w:rsidR="00E10F17">
        <w:rPr>
          <w:rFonts w:ascii="Arial" w:hAnsi="Arial" w:cs="Arial"/>
        </w:rPr>
        <w:t xml:space="preserve">greater effort must be made to find effective, readily available support for all </w:t>
      </w:r>
      <w:r w:rsidR="00FA6FD7">
        <w:rPr>
          <w:rFonts w:ascii="Arial" w:hAnsi="Arial" w:cs="Arial"/>
        </w:rPr>
        <w:t>sufferers</w:t>
      </w:r>
      <w:r w:rsidR="00E10F17">
        <w:rPr>
          <w:rFonts w:ascii="Arial" w:hAnsi="Arial" w:cs="Arial"/>
        </w:rPr>
        <w:t xml:space="preserve"> and their </w:t>
      </w:r>
      <w:proofErr w:type="spellStart"/>
      <w:r w:rsidR="00FA6FD7">
        <w:rPr>
          <w:rFonts w:ascii="Arial" w:hAnsi="Arial" w:cs="Arial"/>
        </w:rPr>
        <w:t>carers</w:t>
      </w:r>
      <w:proofErr w:type="spellEnd"/>
      <w:r w:rsidR="00FA6FD7">
        <w:rPr>
          <w:rFonts w:ascii="Arial" w:hAnsi="Arial" w:cs="Arial"/>
        </w:rPr>
        <w:t>.</w:t>
      </w:r>
      <w:r w:rsidR="000768A3">
        <w:rPr>
          <w:rFonts w:ascii="Arial" w:hAnsi="Arial" w:cs="Arial"/>
        </w:rPr>
        <w:t xml:space="preserve"> Social care cost </w:t>
      </w:r>
      <w:proofErr w:type="gramStart"/>
      <w:r w:rsidR="000768A3">
        <w:rPr>
          <w:rFonts w:ascii="Arial" w:hAnsi="Arial" w:cs="Arial"/>
        </w:rPr>
        <w:t>are</w:t>
      </w:r>
      <w:proofErr w:type="gramEnd"/>
      <w:r w:rsidR="000768A3">
        <w:rPr>
          <w:rFonts w:ascii="Arial" w:hAnsi="Arial" w:cs="Arial"/>
        </w:rPr>
        <w:t xml:space="preserve"> </w:t>
      </w:r>
      <w:r w:rsidR="005D1977">
        <w:rPr>
          <w:rFonts w:ascii="Arial" w:hAnsi="Arial" w:cs="Arial"/>
        </w:rPr>
        <w:t>spiralling</w:t>
      </w:r>
      <w:r w:rsidR="000768A3">
        <w:rPr>
          <w:rFonts w:ascii="Arial" w:hAnsi="Arial" w:cs="Arial"/>
        </w:rPr>
        <w:t xml:space="preserve"> and </w:t>
      </w:r>
      <w:r w:rsidR="00720EB4">
        <w:rPr>
          <w:rFonts w:ascii="Arial" w:hAnsi="Arial" w:cs="Arial"/>
        </w:rPr>
        <w:t>with fourty-</w:t>
      </w:r>
      <w:r w:rsidR="00C93688">
        <w:rPr>
          <w:rFonts w:ascii="Arial" w:hAnsi="Arial" w:cs="Arial"/>
        </w:rPr>
        <w:t>five-point</w:t>
      </w:r>
      <w:r w:rsidR="00720EB4">
        <w:rPr>
          <w:rFonts w:ascii="Arial" w:hAnsi="Arial" w:cs="Arial"/>
        </w:rPr>
        <w:t xml:space="preserve"> eight percent of </w:t>
      </w:r>
      <w:r w:rsidR="00325254">
        <w:rPr>
          <w:rFonts w:ascii="Arial" w:hAnsi="Arial" w:cs="Arial"/>
        </w:rPr>
        <w:t xml:space="preserve">the twenty-nine point five billion spent going on </w:t>
      </w:r>
      <w:r w:rsidR="00E415BD">
        <w:rPr>
          <w:rFonts w:ascii="Arial" w:hAnsi="Arial" w:cs="Arial"/>
        </w:rPr>
        <w:t>social care the reality of the costs of care need to be honestly assessed.</w:t>
      </w:r>
      <w:r w:rsidR="00C1467E">
        <w:rPr>
          <w:rFonts w:ascii="Arial" w:hAnsi="Arial" w:cs="Arial"/>
        </w:rPr>
        <w:t xml:space="preserve"> The government </w:t>
      </w:r>
      <w:r w:rsidR="003E02CC">
        <w:rPr>
          <w:rFonts w:ascii="Arial" w:hAnsi="Arial" w:cs="Arial"/>
        </w:rPr>
        <w:t>previously pledged to annually increase social care spending by seven billion</w:t>
      </w:r>
      <w:r w:rsidR="00A2616D">
        <w:rPr>
          <w:rFonts w:ascii="Arial" w:hAnsi="Arial" w:cs="Arial"/>
        </w:rPr>
        <w:t xml:space="preserve"> there is hope that the new levy will help contribute to allowing this to happen</w:t>
      </w:r>
      <w:r w:rsidR="007717EE">
        <w:rPr>
          <w:rFonts w:ascii="Arial" w:hAnsi="Arial" w:cs="Arial"/>
        </w:rPr>
        <w:t xml:space="preserve"> (UK Parliament, 2021).</w:t>
      </w:r>
      <w:r w:rsidR="002B17FF">
        <w:rPr>
          <w:rFonts w:ascii="Arial" w:hAnsi="Arial" w:cs="Arial"/>
        </w:rPr>
        <w:t xml:space="preserve"> </w:t>
      </w:r>
      <w:r w:rsidR="00782BBF">
        <w:rPr>
          <w:rFonts w:ascii="Arial" w:hAnsi="Arial" w:cs="Arial"/>
        </w:rPr>
        <w:t>L</w:t>
      </w:r>
      <w:r w:rsidR="002B17FF">
        <w:rPr>
          <w:rFonts w:ascii="Arial" w:hAnsi="Arial" w:cs="Arial"/>
        </w:rPr>
        <w:t xml:space="preserve">ocal authorities </w:t>
      </w:r>
      <w:r w:rsidR="00782BBF">
        <w:rPr>
          <w:rFonts w:ascii="Arial" w:hAnsi="Arial" w:cs="Arial"/>
        </w:rPr>
        <w:t>through</w:t>
      </w:r>
      <w:r w:rsidR="005647AF">
        <w:rPr>
          <w:rFonts w:ascii="Arial" w:hAnsi="Arial" w:cs="Arial"/>
        </w:rPr>
        <w:t xml:space="preserve"> </w:t>
      </w:r>
      <w:r w:rsidR="0071007C">
        <w:rPr>
          <w:rFonts w:ascii="Arial" w:hAnsi="Arial" w:cs="Arial"/>
        </w:rPr>
        <w:t>T</w:t>
      </w:r>
      <w:r w:rsidR="005647AF">
        <w:rPr>
          <w:rFonts w:ascii="Arial" w:hAnsi="Arial" w:cs="Arial"/>
        </w:rPr>
        <w:t xml:space="preserve">he </w:t>
      </w:r>
      <w:r w:rsidR="0071007C">
        <w:rPr>
          <w:rFonts w:ascii="Arial" w:hAnsi="Arial" w:cs="Arial"/>
        </w:rPr>
        <w:t>C</w:t>
      </w:r>
      <w:r w:rsidR="005647AF">
        <w:rPr>
          <w:rFonts w:ascii="Arial" w:hAnsi="Arial" w:cs="Arial"/>
        </w:rPr>
        <w:t xml:space="preserve">are </w:t>
      </w:r>
      <w:r w:rsidR="0071007C">
        <w:rPr>
          <w:rFonts w:ascii="Arial" w:hAnsi="Arial" w:cs="Arial"/>
        </w:rPr>
        <w:t>A</w:t>
      </w:r>
      <w:r w:rsidR="005647AF">
        <w:rPr>
          <w:rFonts w:ascii="Arial" w:hAnsi="Arial" w:cs="Arial"/>
        </w:rPr>
        <w:t>ct 2014 have</w:t>
      </w:r>
      <w:r w:rsidR="00782BBF">
        <w:rPr>
          <w:rFonts w:ascii="Arial" w:hAnsi="Arial" w:cs="Arial"/>
        </w:rPr>
        <w:t xml:space="preserve"> a duty</w:t>
      </w:r>
      <w:r w:rsidR="005647AF">
        <w:rPr>
          <w:rFonts w:ascii="Arial" w:hAnsi="Arial" w:cs="Arial"/>
        </w:rPr>
        <w:t xml:space="preserve"> </w:t>
      </w:r>
      <w:r w:rsidR="00C93540">
        <w:rPr>
          <w:rFonts w:ascii="Arial" w:hAnsi="Arial" w:cs="Arial"/>
        </w:rPr>
        <w:t xml:space="preserve">to ensure that </w:t>
      </w:r>
      <w:r w:rsidR="00782BBF">
        <w:rPr>
          <w:rFonts w:ascii="Arial" w:hAnsi="Arial" w:cs="Arial"/>
        </w:rPr>
        <w:t>money</w:t>
      </w:r>
      <w:r w:rsidR="00155216">
        <w:rPr>
          <w:rFonts w:ascii="Arial" w:hAnsi="Arial" w:cs="Arial"/>
        </w:rPr>
        <w:t xml:space="preserve"> </w:t>
      </w:r>
      <w:r w:rsidR="00155216">
        <w:rPr>
          <w:rFonts w:ascii="Arial" w:hAnsi="Arial" w:cs="Arial"/>
        </w:rPr>
        <w:lastRenderedPageBreak/>
        <w:t>allocated</w:t>
      </w:r>
      <w:r w:rsidR="00925E39">
        <w:rPr>
          <w:rFonts w:ascii="Arial" w:hAnsi="Arial" w:cs="Arial"/>
        </w:rPr>
        <w:t xml:space="preserve"> from government</w:t>
      </w:r>
      <w:r w:rsidR="00155216">
        <w:rPr>
          <w:rFonts w:ascii="Arial" w:hAnsi="Arial" w:cs="Arial"/>
        </w:rPr>
        <w:t xml:space="preserve"> is spent o</w:t>
      </w:r>
      <w:r w:rsidR="00D8277B">
        <w:rPr>
          <w:rFonts w:ascii="Arial" w:hAnsi="Arial" w:cs="Arial"/>
        </w:rPr>
        <w:t xml:space="preserve">n providing </w:t>
      </w:r>
      <w:r w:rsidR="00925E39">
        <w:rPr>
          <w:rFonts w:ascii="Arial" w:hAnsi="Arial" w:cs="Arial"/>
        </w:rPr>
        <w:t>quality</w:t>
      </w:r>
      <w:r w:rsidR="009430FF">
        <w:rPr>
          <w:rFonts w:ascii="Arial" w:hAnsi="Arial" w:cs="Arial"/>
        </w:rPr>
        <w:t xml:space="preserve"> care and support</w:t>
      </w:r>
      <w:r w:rsidR="006E6CED">
        <w:rPr>
          <w:rFonts w:ascii="Arial" w:hAnsi="Arial" w:cs="Arial"/>
        </w:rPr>
        <w:t>, focusing on prevention, early intervention and the promotion of wellbeing and good health</w:t>
      </w:r>
      <w:r w:rsidR="005B281A">
        <w:rPr>
          <w:rFonts w:ascii="Arial" w:hAnsi="Arial" w:cs="Arial"/>
        </w:rPr>
        <w:t xml:space="preserve">. </w:t>
      </w:r>
      <w:r w:rsidR="00AE4305">
        <w:rPr>
          <w:rFonts w:ascii="Arial" w:hAnsi="Arial" w:cs="Arial"/>
        </w:rPr>
        <w:t xml:space="preserve">Although the </w:t>
      </w:r>
      <w:r w:rsidR="00A86EBF">
        <w:rPr>
          <w:rFonts w:ascii="Arial" w:hAnsi="Arial" w:cs="Arial"/>
        </w:rPr>
        <w:t>victim</w:t>
      </w:r>
      <w:r w:rsidR="00AE4305">
        <w:rPr>
          <w:rFonts w:ascii="Arial" w:hAnsi="Arial" w:cs="Arial"/>
        </w:rPr>
        <w:t xml:space="preserve"> of numerous funding cuts, care should not be compromised</w:t>
      </w:r>
      <w:r w:rsidR="0043288E">
        <w:rPr>
          <w:rFonts w:ascii="Arial" w:hAnsi="Arial" w:cs="Arial"/>
        </w:rPr>
        <w:t xml:space="preserve"> with local authorities </w:t>
      </w:r>
      <w:r w:rsidR="00D60175">
        <w:rPr>
          <w:rFonts w:ascii="Arial" w:hAnsi="Arial" w:cs="Arial"/>
        </w:rPr>
        <w:t>misspending funds and/or outsourcing care to inadequate providers</w:t>
      </w:r>
      <w:r w:rsidR="00CC795A">
        <w:rPr>
          <w:rFonts w:ascii="Arial" w:hAnsi="Arial" w:cs="Arial"/>
        </w:rPr>
        <w:t xml:space="preserve"> </w:t>
      </w:r>
      <w:r w:rsidR="00A86EBF">
        <w:rPr>
          <w:rFonts w:ascii="Arial" w:hAnsi="Arial" w:cs="Arial"/>
        </w:rPr>
        <w:t>(Local Government Association, 2018)</w:t>
      </w:r>
      <w:r w:rsidR="00CC795A">
        <w:rPr>
          <w:rFonts w:ascii="Arial" w:hAnsi="Arial" w:cs="Arial"/>
        </w:rPr>
        <w:t>.</w:t>
      </w:r>
      <w:r w:rsidR="004959CC">
        <w:rPr>
          <w:rFonts w:ascii="Arial" w:hAnsi="Arial" w:cs="Arial"/>
        </w:rPr>
        <w:t xml:space="preserve"> In a recent</w:t>
      </w:r>
      <w:r w:rsidR="006B55B9">
        <w:rPr>
          <w:rFonts w:ascii="Arial" w:hAnsi="Arial" w:cs="Arial"/>
        </w:rPr>
        <w:t xml:space="preserve"> inspection report the Care Quality Commission found that one in five homes </w:t>
      </w:r>
      <w:r w:rsidR="00EE7642">
        <w:rPr>
          <w:rFonts w:ascii="Arial" w:hAnsi="Arial" w:cs="Arial"/>
        </w:rPr>
        <w:t xml:space="preserve">specialising in dementia care were inadequate or required improvement. Poor </w:t>
      </w:r>
      <w:r w:rsidR="00D970AE">
        <w:rPr>
          <w:rFonts w:ascii="Arial" w:hAnsi="Arial" w:cs="Arial"/>
        </w:rPr>
        <w:t>infection control, dirty facilities</w:t>
      </w:r>
      <w:r w:rsidR="00EE7642">
        <w:rPr>
          <w:rFonts w:ascii="Arial" w:hAnsi="Arial" w:cs="Arial"/>
        </w:rPr>
        <w:t xml:space="preserve"> and poorly trained staff w</w:t>
      </w:r>
      <w:r w:rsidR="00D970AE">
        <w:rPr>
          <w:rFonts w:ascii="Arial" w:hAnsi="Arial" w:cs="Arial"/>
        </w:rPr>
        <w:t>ere</w:t>
      </w:r>
      <w:r w:rsidR="00A365CA">
        <w:rPr>
          <w:rFonts w:ascii="Arial" w:hAnsi="Arial" w:cs="Arial"/>
        </w:rPr>
        <w:t xml:space="preserve"> of a level deemed poor enough for the homes to be placed under special measures</w:t>
      </w:r>
      <w:r w:rsidR="00E42B01">
        <w:rPr>
          <w:rFonts w:ascii="Arial" w:hAnsi="Arial" w:cs="Arial"/>
        </w:rPr>
        <w:t xml:space="preserve"> (Gregory, 2022).</w:t>
      </w:r>
      <w:r w:rsidR="004708BE">
        <w:rPr>
          <w:rFonts w:ascii="Arial" w:hAnsi="Arial" w:cs="Arial"/>
        </w:rPr>
        <w:t xml:space="preserve"> Lapses in social care are contributing to unne</w:t>
      </w:r>
      <w:r w:rsidR="0003366B">
        <w:rPr>
          <w:rFonts w:ascii="Arial" w:hAnsi="Arial" w:cs="Arial"/>
        </w:rPr>
        <w:t>c</w:t>
      </w:r>
      <w:r w:rsidR="004B32D0">
        <w:rPr>
          <w:rFonts w:ascii="Arial" w:hAnsi="Arial" w:cs="Arial"/>
        </w:rPr>
        <w:t>essary burden on the health care system wi</w:t>
      </w:r>
      <w:r w:rsidR="00C20C00">
        <w:rPr>
          <w:rFonts w:ascii="Arial" w:hAnsi="Arial" w:cs="Arial"/>
        </w:rPr>
        <w:t xml:space="preserve">th </w:t>
      </w:r>
      <w:r w:rsidR="003D7087">
        <w:rPr>
          <w:rFonts w:ascii="Arial" w:hAnsi="Arial" w:cs="Arial"/>
        </w:rPr>
        <w:t xml:space="preserve">sixty-five percent of </w:t>
      </w:r>
      <w:r w:rsidR="00381F6D">
        <w:rPr>
          <w:rFonts w:ascii="Arial" w:hAnsi="Arial" w:cs="Arial"/>
        </w:rPr>
        <w:t xml:space="preserve">avoidable hospital </w:t>
      </w:r>
      <w:r w:rsidR="00C20C00">
        <w:rPr>
          <w:rFonts w:ascii="Arial" w:hAnsi="Arial" w:cs="Arial"/>
        </w:rPr>
        <w:t>emergency</w:t>
      </w:r>
      <w:r w:rsidR="00C20C00">
        <w:rPr>
          <w:rFonts w:ascii="Arial" w:hAnsi="Arial" w:cs="Arial"/>
        </w:rPr>
        <w:t xml:space="preserve"> </w:t>
      </w:r>
      <w:r w:rsidR="00381F6D">
        <w:rPr>
          <w:rFonts w:ascii="Arial" w:hAnsi="Arial" w:cs="Arial"/>
        </w:rPr>
        <w:t>admissions</w:t>
      </w:r>
      <w:r w:rsidR="00381F6D">
        <w:rPr>
          <w:rFonts w:ascii="Arial" w:hAnsi="Arial" w:cs="Arial"/>
        </w:rPr>
        <w:t xml:space="preserve"> </w:t>
      </w:r>
      <w:r w:rsidR="003D7087">
        <w:rPr>
          <w:rFonts w:ascii="Arial" w:hAnsi="Arial" w:cs="Arial"/>
        </w:rPr>
        <w:t xml:space="preserve">by people with dementia </w:t>
      </w:r>
      <w:r w:rsidR="008E5C77">
        <w:rPr>
          <w:rFonts w:ascii="Arial" w:hAnsi="Arial" w:cs="Arial"/>
        </w:rPr>
        <w:t>stemmed</w:t>
      </w:r>
      <w:r w:rsidR="0003366B">
        <w:rPr>
          <w:rFonts w:ascii="Arial" w:hAnsi="Arial" w:cs="Arial"/>
        </w:rPr>
        <w:t xml:space="preserve"> f</w:t>
      </w:r>
      <w:r w:rsidR="00C20C00">
        <w:rPr>
          <w:rFonts w:ascii="Arial" w:hAnsi="Arial" w:cs="Arial"/>
        </w:rPr>
        <w:t>rom</w:t>
      </w:r>
      <w:r w:rsidR="0003366B">
        <w:rPr>
          <w:rFonts w:ascii="Arial" w:hAnsi="Arial" w:cs="Arial"/>
        </w:rPr>
        <w:t xml:space="preserve"> issues</w:t>
      </w:r>
      <w:r w:rsidR="00C20C00">
        <w:rPr>
          <w:rFonts w:ascii="Arial" w:hAnsi="Arial" w:cs="Arial"/>
        </w:rPr>
        <w:t xml:space="preserve"> surrounding</w:t>
      </w:r>
      <w:r w:rsidR="0003366B">
        <w:rPr>
          <w:rFonts w:ascii="Arial" w:hAnsi="Arial" w:cs="Arial"/>
        </w:rPr>
        <w:t xml:space="preserve"> lapse</w:t>
      </w:r>
      <w:r w:rsidR="00C20C00">
        <w:rPr>
          <w:rFonts w:ascii="Arial" w:hAnsi="Arial" w:cs="Arial"/>
        </w:rPr>
        <w:t>s</w:t>
      </w:r>
      <w:r w:rsidR="0003366B">
        <w:rPr>
          <w:rFonts w:ascii="Arial" w:hAnsi="Arial" w:cs="Arial"/>
        </w:rPr>
        <w:t xml:space="preserve"> in care</w:t>
      </w:r>
      <w:r w:rsidR="00C20C00">
        <w:rPr>
          <w:rFonts w:ascii="Arial" w:hAnsi="Arial" w:cs="Arial"/>
        </w:rPr>
        <w:t>.</w:t>
      </w:r>
      <w:r w:rsidR="00CC138B">
        <w:rPr>
          <w:rFonts w:ascii="Arial" w:hAnsi="Arial" w:cs="Arial"/>
        </w:rPr>
        <w:t xml:space="preserve"> The responsibility for care </w:t>
      </w:r>
      <w:r w:rsidR="008E5C77">
        <w:rPr>
          <w:rFonts w:ascii="Arial" w:hAnsi="Arial" w:cs="Arial"/>
        </w:rPr>
        <w:t>cannot</w:t>
      </w:r>
      <w:r w:rsidR="00CC138B">
        <w:rPr>
          <w:rFonts w:ascii="Arial" w:hAnsi="Arial" w:cs="Arial"/>
        </w:rPr>
        <w:t xml:space="preserve"> be placed </w:t>
      </w:r>
      <w:r w:rsidR="008E5C77">
        <w:rPr>
          <w:rFonts w:ascii="Arial" w:hAnsi="Arial" w:cs="Arial"/>
        </w:rPr>
        <w:t>solely</w:t>
      </w:r>
      <w:r w:rsidR="00CC138B">
        <w:rPr>
          <w:rFonts w:ascii="Arial" w:hAnsi="Arial" w:cs="Arial"/>
        </w:rPr>
        <w:t xml:space="preserve"> on the shoulders of the many unpaid carers as many f</w:t>
      </w:r>
      <w:r w:rsidR="002C386E">
        <w:rPr>
          <w:rFonts w:ascii="Arial" w:hAnsi="Arial" w:cs="Arial"/>
        </w:rPr>
        <w:t xml:space="preserve">eel unqualified for the tasks they may be required to perform often resulting in issues </w:t>
      </w:r>
      <w:r w:rsidR="001A5800">
        <w:rPr>
          <w:rFonts w:ascii="Arial" w:hAnsi="Arial" w:cs="Arial"/>
        </w:rPr>
        <w:t>where preventable can be made worse due to a lack of knowledge</w:t>
      </w:r>
      <w:r w:rsidR="00524639">
        <w:rPr>
          <w:rFonts w:ascii="Arial" w:hAnsi="Arial" w:cs="Arial"/>
        </w:rPr>
        <w:t xml:space="preserve"> </w:t>
      </w:r>
      <w:r w:rsidR="00FE4CBA">
        <w:rPr>
          <w:rFonts w:ascii="Arial" w:hAnsi="Arial" w:cs="Arial"/>
        </w:rPr>
        <w:t>(</w:t>
      </w:r>
      <w:proofErr w:type="spellStart"/>
      <w:r w:rsidR="00FE4CBA">
        <w:rPr>
          <w:rFonts w:ascii="Arial" w:hAnsi="Arial" w:cs="Arial"/>
        </w:rPr>
        <w:t>Alzhiemer’s</w:t>
      </w:r>
      <w:proofErr w:type="spellEnd"/>
      <w:r w:rsidR="00FE4CBA">
        <w:rPr>
          <w:rFonts w:ascii="Arial" w:hAnsi="Arial" w:cs="Arial"/>
        </w:rPr>
        <w:t xml:space="preserve"> Society</w:t>
      </w:r>
      <w:r w:rsidR="008E5C77">
        <w:rPr>
          <w:rFonts w:ascii="Arial" w:hAnsi="Arial" w:cs="Arial"/>
        </w:rPr>
        <w:t>, 2021).</w:t>
      </w:r>
      <w:r w:rsidR="009464AE">
        <w:rPr>
          <w:rFonts w:ascii="Arial" w:hAnsi="Arial" w:cs="Arial"/>
        </w:rPr>
        <w:t xml:space="preserve"> </w:t>
      </w:r>
      <w:r w:rsidR="00581A2F">
        <w:rPr>
          <w:rFonts w:ascii="Arial" w:hAnsi="Arial" w:cs="Arial"/>
        </w:rPr>
        <w:t xml:space="preserve">Often, uncoordinated care </w:t>
      </w:r>
      <w:r w:rsidR="00140C0B">
        <w:rPr>
          <w:rFonts w:ascii="Arial" w:hAnsi="Arial" w:cs="Arial"/>
        </w:rPr>
        <w:t>causes l</w:t>
      </w:r>
      <w:r w:rsidR="009464AE">
        <w:rPr>
          <w:rFonts w:ascii="Arial" w:hAnsi="Arial" w:cs="Arial"/>
        </w:rPr>
        <w:t xml:space="preserve">apses in care </w:t>
      </w:r>
      <w:r w:rsidR="000A3F5E">
        <w:rPr>
          <w:rFonts w:ascii="Arial" w:hAnsi="Arial" w:cs="Arial"/>
        </w:rPr>
        <w:t xml:space="preserve">often </w:t>
      </w:r>
      <w:r w:rsidR="00140C0B">
        <w:rPr>
          <w:rFonts w:ascii="Arial" w:hAnsi="Arial" w:cs="Arial"/>
        </w:rPr>
        <w:t xml:space="preserve">from the diagnosis process to </w:t>
      </w:r>
      <w:r w:rsidR="00EF54F6">
        <w:rPr>
          <w:rFonts w:ascii="Arial" w:hAnsi="Arial" w:cs="Arial"/>
        </w:rPr>
        <w:t xml:space="preserve">end of life. Targets set by the government in terms of diagnosis has been far off </w:t>
      </w:r>
      <w:r w:rsidR="002A7250">
        <w:rPr>
          <w:rFonts w:ascii="Arial" w:hAnsi="Arial" w:cs="Arial"/>
        </w:rPr>
        <w:t>and only made worse by the Covid-19 pandemic. There is hope the levy w</w:t>
      </w:r>
      <w:r w:rsidR="00FC2626">
        <w:rPr>
          <w:rFonts w:ascii="Arial" w:hAnsi="Arial" w:cs="Arial"/>
        </w:rPr>
        <w:t xml:space="preserve">ill help </w:t>
      </w:r>
      <w:r w:rsidR="00CB43AD">
        <w:rPr>
          <w:rFonts w:ascii="Arial" w:hAnsi="Arial" w:cs="Arial"/>
        </w:rPr>
        <w:t>reduce</w:t>
      </w:r>
      <w:r w:rsidR="00FC2626">
        <w:rPr>
          <w:rFonts w:ascii="Arial" w:hAnsi="Arial" w:cs="Arial"/>
        </w:rPr>
        <w:t xml:space="preserve"> the backlog and bring diagnosis times back on target.</w:t>
      </w:r>
      <w:r w:rsidR="00783F92">
        <w:rPr>
          <w:rFonts w:ascii="Arial" w:hAnsi="Arial" w:cs="Arial"/>
        </w:rPr>
        <w:t xml:space="preserve"> </w:t>
      </w:r>
      <w:r w:rsidR="00A408D1">
        <w:rPr>
          <w:rFonts w:ascii="Arial" w:hAnsi="Arial" w:cs="Arial"/>
        </w:rPr>
        <w:t xml:space="preserve">Although a quick diagnosis is required continuous coordinated care is </w:t>
      </w:r>
      <w:r w:rsidR="00FB6A27">
        <w:rPr>
          <w:rFonts w:ascii="Arial" w:hAnsi="Arial" w:cs="Arial"/>
        </w:rPr>
        <w:t xml:space="preserve">also </w:t>
      </w:r>
      <w:r w:rsidR="00CB43AD">
        <w:rPr>
          <w:rFonts w:ascii="Arial" w:hAnsi="Arial" w:cs="Arial"/>
        </w:rPr>
        <w:t>needed</w:t>
      </w:r>
      <w:r w:rsidR="00FB6A27">
        <w:rPr>
          <w:rFonts w:ascii="Arial" w:hAnsi="Arial" w:cs="Arial"/>
        </w:rPr>
        <w:t xml:space="preserve"> to help assist carer</w:t>
      </w:r>
      <w:r w:rsidR="0005457B">
        <w:rPr>
          <w:rFonts w:ascii="Arial" w:hAnsi="Arial" w:cs="Arial"/>
        </w:rPr>
        <w:t xml:space="preserve">s both paid and unpaid </w:t>
      </w:r>
      <w:r w:rsidR="00FB6A27">
        <w:rPr>
          <w:rFonts w:ascii="Arial" w:hAnsi="Arial" w:cs="Arial"/>
        </w:rPr>
        <w:t xml:space="preserve">in </w:t>
      </w:r>
      <w:r w:rsidR="0005457B">
        <w:rPr>
          <w:rFonts w:ascii="Arial" w:hAnsi="Arial" w:cs="Arial"/>
        </w:rPr>
        <w:t>providing the best care possible</w:t>
      </w:r>
      <w:r w:rsidR="00285FC2">
        <w:rPr>
          <w:rFonts w:ascii="Arial" w:hAnsi="Arial" w:cs="Arial"/>
        </w:rPr>
        <w:t xml:space="preserve"> if not as happens all </w:t>
      </w:r>
      <w:r w:rsidR="00CB43AD">
        <w:rPr>
          <w:rFonts w:ascii="Arial" w:hAnsi="Arial" w:cs="Arial"/>
        </w:rPr>
        <w:t>too</w:t>
      </w:r>
      <w:r w:rsidR="00285FC2">
        <w:rPr>
          <w:rFonts w:ascii="Arial" w:hAnsi="Arial" w:cs="Arial"/>
        </w:rPr>
        <w:t xml:space="preserve"> often at present cases become missed (</w:t>
      </w:r>
      <w:r w:rsidR="0036653A">
        <w:rPr>
          <w:rFonts w:ascii="Arial" w:hAnsi="Arial" w:cs="Arial"/>
        </w:rPr>
        <w:t>Health and Social Care Committee, 2021).</w:t>
      </w:r>
    </w:p>
    <w:p w14:paraId="35CB74F6" w14:textId="77777777" w:rsidR="00F64B49" w:rsidRDefault="00F64B49" w:rsidP="007717EE">
      <w:pPr>
        <w:spacing w:line="360" w:lineRule="auto"/>
        <w:rPr>
          <w:rFonts w:ascii="Arial" w:hAnsi="Arial" w:cs="Arial"/>
          <w:u w:val="single"/>
        </w:rPr>
      </w:pPr>
    </w:p>
    <w:p w14:paraId="0E026060" w14:textId="4595859F" w:rsidR="00CC795A" w:rsidRDefault="00CC795A" w:rsidP="007717EE">
      <w:pPr>
        <w:spacing w:line="360" w:lineRule="auto"/>
        <w:rPr>
          <w:rFonts w:ascii="Arial" w:hAnsi="Arial" w:cs="Arial"/>
          <w:u w:val="single"/>
        </w:rPr>
      </w:pPr>
      <w:r>
        <w:rPr>
          <w:rFonts w:ascii="Arial" w:hAnsi="Arial" w:cs="Arial"/>
          <w:u w:val="single"/>
        </w:rPr>
        <w:t>Conclusion</w:t>
      </w:r>
    </w:p>
    <w:p w14:paraId="58CF003B" w14:textId="7B792C18" w:rsidR="00657C5D" w:rsidRDefault="00F42E43" w:rsidP="007717EE">
      <w:pPr>
        <w:spacing w:line="360" w:lineRule="auto"/>
        <w:rPr>
          <w:rFonts w:ascii="Arial" w:hAnsi="Arial" w:cs="Arial"/>
          <w:u w:val="single"/>
        </w:rPr>
      </w:pPr>
      <w:r>
        <w:rPr>
          <w:rFonts w:ascii="Arial" w:hAnsi="Arial" w:cs="Arial"/>
        </w:rPr>
        <w:t xml:space="preserve">We are still a way from being the leading country in the world for dementia care </w:t>
      </w:r>
      <w:r w:rsidR="00637BE9">
        <w:rPr>
          <w:rFonts w:ascii="Arial" w:hAnsi="Arial" w:cs="Arial"/>
        </w:rPr>
        <w:t>and still have many issues that need addressing, but that</w:t>
      </w:r>
      <w:r w:rsidR="00A31672">
        <w:rPr>
          <w:rFonts w:ascii="Arial" w:hAnsi="Arial" w:cs="Arial"/>
        </w:rPr>
        <w:t xml:space="preserve"> doesn’t need to be a bad thing. To fix a problem you must first</w:t>
      </w:r>
      <w:r w:rsidR="001E0A2A">
        <w:rPr>
          <w:rFonts w:ascii="Arial" w:hAnsi="Arial" w:cs="Arial"/>
        </w:rPr>
        <w:t xml:space="preserve"> identify the issues</w:t>
      </w:r>
      <w:r w:rsidR="00A154A9">
        <w:rPr>
          <w:rFonts w:ascii="Arial" w:hAnsi="Arial" w:cs="Arial"/>
        </w:rPr>
        <w:t xml:space="preserve">. The </w:t>
      </w:r>
      <w:proofErr w:type="gramStart"/>
      <w:r w:rsidR="00A154A9">
        <w:rPr>
          <w:rFonts w:ascii="Arial" w:hAnsi="Arial" w:cs="Arial"/>
        </w:rPr>
        <w:t>U.K’s</w:t>
      </w:r>
      <w:proofErr w:type="gramEnd"/>
      <w:r w:rsidR="00A154A9">
        <w:rPr>
          <w:rFonts w:ascii="Arial" w:hAnsi="Arial" w:cs="Arial"/>
        </w:rPr>
        <w:t xml:space="preserve"> dementia care has </w:t>
      </w:r>
      <w:r w:rsidR="00747B57">
        <w:rPr>
          <w:rFonts w:ascii="Arial" w:hAnsi="Arial" w:cs="Arial"/>
        </w:rPr>
        <w:t xml:space="preserve">the foundations of being effective for both carers and </w:t>
      </w:r>
      <w:r w:rsidR="002058E9">
        <w:rPr>
          <w:rFonts w:ascii="Arial" w:hAnsi="Arial" w:cs="Arial"/>
        </w:rPr>
        <w:t>sufferers</w:t>
      </w:r>
      <w:r w:rsidR="00747B57">
        <w:rPr>
          <w:rFonts w:ascii="Arial" w:hAnsi="Arial" w:cs="Arial"/>
        </w:rPr>
        <w:t xml:space="preserve"> with </w:t>
      </w:r>
      <w:r w:rsidR="009E51B8">
        <w:rPr>
          <w:rFonts w:ascii="Arial" w:hAnsi="Arial" w:cs="Arial"/>
        </w:rPr>
        <w:t>clear diagnosis in the dementia care pathway</w:t>
      </w:r>
      <w:r w:rsidR="00D61390">
        <w:rPr>
          <w:rFonts w:ascii="Arial" w:hAnsi="Arial" w:cs="Arial"/>
        </w:rPr>
        <w:t xml:space="preserve"> and care guidelines in legislation such as The Care Act 2014</w:t>
      </w:r>
      <w:r w:rsidR="006D736D">
        <w:rPr>
          <w:rFonts w:ascii="Arial" w:hAnsi="Arial" w:cs="Arial"/>
        </w:rPr>
        <w:t xml:space="preserve"> but action and funding must be taken and allocated in the right places</w:t>
      </w:r>
      <w:r w:rsidR="0037492D">
        <w:rPr>
          <w:rFonts w:ascii="Arial" w:hAnsi="Arial" w:cs="Arial"/>
        </w:rPr>
        <w:t>. The Health and Social care levy</w:t>
      </w:r>
      <w:r w:rsidR="00FA3F23">
        <w:rPr>
          <w:rFonts w:ascii="Arial" w:hAnsi="Arial" w:cs="Arial"/>
        </w:rPr>
        <w:t xml:space="preserve"> should hopeful </w:t>
      </w:r>
      <w:proofErr w:type="gramStart"/>
      <w:r w:rsidR="00FA3F23">
        <w:rPr>
          <w:rFonts w:ascii="Arial" w:hAnsi="Arial" w:cs="Arial"/>
        </w:rPr>
        <w:t xml:space="preserve">open </w:t>
      </w:r>
      <w:r w:rsidR="000637A0">
        <w:rPr>
          <w:rFonts w:ascii="Arial" w:hAnsi="Arial" w:cs="Arial"/>
        </w:rPr>
        <w:t>up</w:t>
      </w:r>
      <w:proofErr w:type="gramEnd"/>
      <w:r w:rsidR="000637A0">
        <w:rPr>
          <w:rFonts w:ascii="Arial" w:hAnsi="Arial" w:cs="Arial"/>
        </w:rPr>
        <w:t xml:space="preserve"> greater access to rehabilitation services for all. Dementia is a complicated disease and </w:t>
      </w:r>
      <w:r w:rsidR="009839B9">
        <w:rPr>
          <w:rFonts w:ascii="Arial" w:hAnsi="Arial" w:cs="Arial"/>
        </w:rPr>
        <w:t xml:space="preserve">with numbers of </w:t>
      </w:r>
      <w:proofErr w:type="spellStart"/>
      <w:r w:rsidR="009839B9">
        <w:rPr>
          <w:rFonts w:ascii="Arial" w:hAnsi="Arial" w:cs="Arial"/>
        </w:rPr>
        <w:t>sufferes</w:t>
      </w:r>
      <w:proofErr w:type="spellEnd"/>
      <w:r w:rsidR="009839B9">
        <w:rPr>
          <w:rFonts w:ascii="Arial" w:hAnsi="Arial" w:cs="Arial"/>
        </w:rPr>
        <w:t xml:space="preserve"> growing</w:t>
      </w:r>
      <w:r w:rsidR="001976A9">
        <w:rPr>
          <w:rFonts w:ascii="Arial" w:hAnsi="Arial" w:cs="Arial"/>
        </w:rPr>
        <w:t xml:space="preserve"> the U.K must </w:t>
      </w:r>
      <w:r w:rsidR="00D464BF">
        <w:rPr>
          <w:rFonts w:ascii="Arial" w:hAnsi="Arial" w:cs="Arial"/>
        </w:rPr>
        <w:t>view dementia care positively and not just a drain on public funds.</w:t>
      </w:r>
      <w:r w:rsidR="0076032D">
        <w:rPr>
          <w:rFonts w:ascii="Arial" w:hAnsi="Arial" w:cs="Arial"/>
        </w:rPr>
        <w:t xml:space="preserve"> Wait times in diagnosis must be cut as to effectively treat those with </w:t>
      </w:r>
      <w:proofErr w:type="gramStart"/>
      <w:r w:rsidR="0076032D">
        <w:rPr>
          <w:rFonts w:ascii="Arial" w:hAnsi="Arial" w:cs="Arial"/>
        </w:rPr>
        <w:t>early stage</w:t>
      </w:r>
      <w:proofErr w:type="gramEnd"/>
      <w:r w:rsidR="0076032D">
        <w:rPr>
          <w:rFonts w:ascii="Arial" w:hAnsi="Arial" w:cs="Arial"/>
        </w:rPr>
        <w:t xml:space="preserve"> dementia and help with</w:t>
      </w:r>
      <w:r w:rsidR="00A152EA">
        <w:rPr>
          <w:rFonts w:ascii="Arial" w:hAnsi="Arial" w:cs="Arial"/>
        </w:rPr>
        <w:t xml:space="preserve"> future care planning.</w:t>
      </w:r>
    </w:p>
    <w:p w14:paraId="3B7191D0" w14:textId="77777777" w:rsidR="00657C5D" w:rsidRDefault="00657C5D" w:rsidP="007717EE">
      <w:pPr>
        <w:spacing w:line="360" w:lineRule="auto"/>
        <w:rPr>
          <w:rFonts w:ascii="Arial" w:hAnsi="Arial" w:cs="Arial"/>
          <w:u w:val="single"/>
        </w:rPr>
      </w:pPr>
    </w:p>
    <w:p w14:paraId="3543D446" w14:textId="77777777" w:rsidR="00657C5D" w:rsidRDefault="00657C5D" w:rsidP="007717EE">
      <w:pPr>
        <w:spacing w:line="360" w:lineRule="auto"/>
        <w:rPr>
          <w:rFonts w:ascii="Arial" w:hAnsi="Arial" w:cs="Arial"/>
          <w:u w:val="single"/>
        </w:rPr>
      </w:pPr>
    </w:p>
    <w:p w14:paraId="6053042A" w14:textId="4354D956" w:rsidR="00226D66" w:rsidRDefault="00226D66" w:rsidP="007717EE">
      <w:pPr>
        <w:spacing w:line="360" w:lineRule="auto"/>
        <w:rPr>
          <w:rFonts w:ascii="Arial" w:hAnsi="Arial" w:cs="Arial"/>
          <w:u w:val="single"/>
        </w:rPr>
      </w:pPr>
      <w:r>
        <w:rPr>
          <w:rFonts w:ascii="Arial" w:hAnsi="Arial" w:cs="Arial"/>
          <w:u w:val="single"/>
        </w:rPr>
        <w:lastRenderedPageBreak/>
        <w:t>References</w:t>
      </w:r>
    </w:p>
    <w:p w14:paraId="028636B5" w14:textId="77777777" w:rsidR="00076BAF" w:rsidRDefault="00076BAF" w:rsidP="007717EE">
      <w:pPr>
        <w:spacing w:line="360" w:lineRule="auto"/>
        <w:rPr>
          <w:rFonts w:ascii="Arial" w:hAnsi="Arial" w:cs="Arial"/>
        </w:rPr>
      </w:pPr>
      <w:r>
        <w:rPr>
          <w:rFonts w:ascii="Arial" w:hAnsi="Arial" w:cs="Arial"/>
        </w:rPr>
        <w:t xml:space="preserve">Dementia Care Central (2020) </w:t>
      </w:r>
      <w:r w:rsidRPr="005E36BB">
        <w:rPr>
          <w:rFonts w:ascii="Arial" w:hAnsi="Arial" w:cs="Arial"/>
          <w:i/>
          <w:iCs/>
        </w:rPr>
        <w:t>Stages of Alzheimer’s &amp; Dementia: Durations &amp; Scales Used to Measure Progression (GDS, FAST &amp; CDR)</w:t>
      </w:r>
      <w:r w:rsidRPr="005E36BB">
        <w:rPr>
          <w:rFonts w:ascii="Arial" w:hAnsi="Arial" w:cs="Arial"/>
          <w:i/>
          <w:iCs/>
        </w:rPr>
        <w:t>.</w:t>
      </w:r>
      <w:r>
        <w:rPr>
          <w:rFonts w:ascii="Arial" w:hAnsi="Arial" w:cs="Arial"/>
        </w:rPr>
        <w:t xml:space="preserve"> Available at: </w:t>
      </w:r>
      <w:r w:rsidRPr="001F2CA5">
        <w:rPr>
          <w:rFonts w:ascii="Arial" w:hAnsi="Arial" w:cs="Arial"/>
        </w:rPr>
        <w:t>https://www.dementiacarecentral.com/aboutdementia/facts/stages/</w:t>
      </w:r>
      <w:r>
        <w:rPr>
          <w:rFonts w:ascii="Arial" w:hAnsi="Arial" w:cs="Arial"/>
        </w:rPr>
        <w:t xml:space="preserve"> (Accessed: 14 April 2022).</w:t>
      </w:r>
    </w:p>
    <w:p w14:paraId="71ED7785" w14:textId="77777777" w:rsidR="00076BAF" w:rsidRDefault="00076BAF" w:rsidP="00DF52E9">
      <w:pPr>
        <w:spacing w:line="360" w:lineRule="auto"/>
        <w:rPr>
          <w:rFonts w:ascii="Arial" w:hAnsi="Arial" w:cs="Arial"/>
        </w:rPr>
      </w:pPr>
      <w:r>
        <w:rPr>
          <w:rFonts w:ascii="Arial" w:hAnsi="Arial" w:cs="Arial"/>
        </w:rPr>
        <w:t xml:space="preserve">Dementia Roadmap (2018) </w:t>
      </w:r>
      <w:r w:rsidRPr="0057697F">
        <w:rPr>
          <w:rFonts w:ascii="Arial" w:hAnsi="Arial" w:cs="Arial"/>
          <w:i/>
          <w:iCs/>
        </w:rPr>
        <w:t>Dementia Care Pathway: full implementation guidance</w:t>
      </w:r>
      <w:r w:rsidRPr="0057697F">
        <w:rPr>
          <w:rFonts w:ascii="Arial" w:hAnsi="Arial" w:cs="Arial"/>
          <w:i/>
          <w:iCs/>
        </w:rPr>
        <w:t>.</w:t>
      </w:r>
      <w:r>
        <w:rPr>
          <w:rFonts w:ascii="Arial" w:hAnsi="Arial" w:cs="Arial"/>
        </w:rPr>
        <w:t xml:space="preserve"> Available at: </w:t>
      </w:r>
      <w:r w:rsidRPr="0057697F">
        <w:rPr>
          <w:rFonts w:ascii="Arial" w:hAnsi="Arial" w:cs="Arial"/>
        </w:rPr>
        <w:t>https://dementiaroadmap.info/resources/dementia-care-pathway-full-implementation-guidance/#.YlaLpsjMLIU</w:t>
      </w:r>
      <w:r>
        <w:rPr>
          <w:rFonts w:ascii="Arial" w:hAnsi="Arial" w:cs="Arial"/>
        </w:rPr>
        <w:t xml:space="preserve"> (Accessed: 14 April 2022).</w:t>
      </w:r>
    </w:p>
    <w:p w14:paraId="3E0F2B3F" w14:textId="77777777" w:rsidR="00076BAF" w:rsidRDefault="00076BAF" w:rsidP="00DF52E9">
      <w:pPr>
        <w:spacing w:line="360" w:lineRule="auto"/>
        <w:rPr>
          <w:rFonts w:ascii="Arial" w:hAnsi="Arial" w:cs="Arial"/>
        </w:rPr>
      </w:pPr>
      <w:r>
        <w:rPr>
          <w:rFonts w:ascii="Arial" w:hAnsi="Arial" w:cs="Arial"/>
        </w:rPr>
        <w:t xml:space="preserve">Gov.UK (2022) </w:t>
      </w:r>
      <w:r w:rsidRPr="00C34752">
        <w:rPr>
          <w:rFonts w:ascii="Arial" w:hAnsi="Arial" w:cs="Arial"/>
          <w:i/>
          <w:iCs/>
        </w:rPr>
        <w:t>Build Back Better: Our Plan for Health and Social Care</w:t>
      </w:r>
      <w:r w:rsidRPr="00C34752">
        <w:rPr>
          <w:rFonts w:ascii="Arial" w:hAnsi="Arial" w:cs="Arial"/>
          <w:i/>
          <w:iCs/>
        </w:rPr>
        <w:t>.</w:t>
      </w:r>
      <w:r>
        <w:rPr>
          <w:rFonts w:ascii="Arial" w:hAnsi="Arial" w:cs="Arial"/>
        </w:rPr>
        <w:t xml:space="preserve"> Available at: </w:t>
      </w:r>
      <w:r w:rsidRPr="00DF1276">
        <w:rPr>
          <w:rFonts w:ascii="Arial" w:hAnsi="Arial" w:cs="Arial"/>
        </w:rPr>
        <w:t>https://www.gov.uk/government/publications/build-back-better-our-plan-for-health-and-social-care/build-back-better-our-plan-for-health-and-social-care</w:t>
      </w:r>
      <w:r>
        <w:rPr>
          <w:rFonts w:ascii="Arial" w:hAnsi="Arial" w:cs="Arial"/>
        </w:rPr>
        <w:t xml:space="preserve"> (Accessed: 14 April 2022).</w:t>
      </w:r>
    </w:p>
    <w:p w14:paraId="66FAD917" w14:textId="77777777" w:rsidR="00076BAF" w:rsidRDefault="00076BAF" w:rsidP="00DF52E9">
      <w:pPr>
        <w:spacing w:line="360" w:lineRule="auto"/>
        <w:rPr>
          <w:rFonts w:ascii="Arial" w:hAnsi="Arial" w:cs="Arial"/>
        </w:rPr>
      </w:pPr>
      <w:r>
        <w:rPr>
          <w:rFonts w:ascii="Arial" w:hAnsi="Arial" w:cs="Arial"/>
        </w:rPr>
        <w:t xml:space="preserve">Health and social Care Committee (2021) </w:t>
      </w:r>
      <w:r w:rsidRPr="00BE2A69">
        <w:rPr>
          <w:rFonts w:ascii="Arial" w:hAnsi="Arial" w:cs="Arial"/>
          <w:i/>
          <w:iCs/>
        </w:rPr>
        <w:t xml:space="preserve">Supporting people with dementia and their </w:t>
      </w:r>
      <w:proofErr w:type="spellStart"/>
      <w:r w:rsidRPr="00BE2A69">
        <w:rPr>
          <w:rFonts w:ascii="Arial" w:hAnsi="Arial" w:cs="Arial"/>
          <w:i/>
          <w:iCs/>
        </w:rPr>
        <w:t>carers</w:t>
      </w:r>
      <w:proofErr w:type="spellEnd"/>
      <w:r w:rsidRPr="00BE2A69">
        <w:rPr>
          <w:rFonts w:ascii="Arial" w:hAnsi="Arial" w:cs="Arial"/>
          <w:i/>
          <w:iCs/>
        </w:rPr>
        <w:t>.</w:t>
      </w:r>
      <w:r>
        <w:rPr>
          <w:rFonts w:ascii="Arial" w:hAnsi="Arial" w:cs="Arial"/>
        </w:rPr>
        <w:t xml:space="preserve"> Available at: </w:t>
      </w:r>
      <w:r w:rsidRPr="002731C2">
        <w:rPr>
          <w:rFonts w:ascii="Arial" w:hAnsi="Arial" w:cs="Arial"/>
        </w:rPr>
        <w:t>https://publications.parliament.uk/pa/cm5802/cmselect/cmhealth/96/report.html</w:t>
      </w:r>
      <w:r>
        <w:rPr>
          <w:rFonts w:ascii="Arial" w:hAnsi="Arial" w:cs="Arial"/>
        </w:rPr>
        <w:t xml:space="preserve"> (Accessed: 14 April 2022).</w:t>
      </w:r>
    </w:p>
    <w:p w14:paraId="406732F4" w14:textId="77777777" w:rsidR="00076BAF" w:rsidRDefault="00076BAF" w:rsidP="007717EE">
      <w:pPr>
        <w:spacing w:line="360" w:lineRule="auto"/>
        <w:rPr>
          <w:rFonts w:ascii="Arial" w:hAnsi="Arial" w:cs="Arial"/>
        </w:rPr>
      </w:pPr>
      <w:r w:rsidRPr="00AF7ED7">
        <w:rPr>
          <w:rFonts w:ascii="Arial" w:hAnsi="Arial" w:cs="Arial"/>
        </w:rPr>
        <w:t xml:space="preserve">ICD-10 Version:2010 (2010) </w:t>
      </w:r>
      <w:r w:rsidRPr="00AF7ED7">
        <w:rPr>
          <w:rFonts w:ascii="Arial" w:hAnsi="Arial" w:cs="Arial"/>
          <w:i/>
          <w:iCs/>
        </w:rPr>
        <w:t>International Statistical Classification of Diseases and Related Health Problems 10th Revision</w:t>
      </w:r>
      <w:r w:rsidRPr="00AF7ED7">
        <w:rPr>
          <w:rFonts w:ascii="Arial" w:hAnsi="Arial" w:cs="Arial"/>
        </w:rPr>
        <w:t xml:space="preserve">. Available at: https://icd.who.int/browse10/2010/en (Accessed: </w:t>
      </w:r>
      <w:r>
        <w:rPr>
          <w:rFonts w:ascii="Arial" w:hAnsi="Arial" w:cs="Arial"/>
        </w:rPr>
        <w:t>14 April</w:t>
      </w:r>
      <w:r w:rsidRPr="00AF7ED7">
        <w:rPr>
          <w:rFonts w:ascii="Arial" w:hAnsi="Arial" w:cs="Arial"/>
        </w:rPr>
        <w:t xml:space="preserve"> 2022).</w:t>
      </w:r>
    </w:p>
    <w:p w14:paraId="521A8E2F" w14:textId="77777777" w:rsidR="00076BAF" w:rsidRDefault="00076BAF" w:rsidP="007717EE">
      <w:pPr>
        <w:spacing w:line="360" w:lineRule="auto"/>
        <w:rPr>
          <w:rFonts w:ascii="Arial" w:hAnsi="Arial" w:cs="Arial"/>
        </w:rPr>
      </w:pPr>
      <w:r>
        <w:rPr>
          <w:rFonts w:ascii="Arial" w:hAnsi="Arial" w:cs="Arial"/>
        </w:rPr>
        <w:t xml:space="preserve">John Hopkins School of Medicine (2020) </w:t>
      </w:r>
      <w:r w:rsidRPr="003C2F49">
        <w:rPr>
          <w:rFonts w:ascii="Arial" w:hAnsi="Arial" w:cs="Arial"/>
          <w:i/>
          <w:iCs/>
        </w:rPr>
        <w:t>Ten Warning Signs of Alzheimer's Disease</w:t>
      </w:r>
      <w:r w:rsidRPr="003C2F49">
        <w:rPr>
          <w:rFonts w:ascii="Arial" w:hAnsi="Arial" w:cs="Arial"/>
          <w:i/>
          <w:iCs/>
        </w:rPr>
        <w:t>.</w:t>
      </w:r>
      <w:r>
        <w:rPr>
          <w:rFonts w:ascii="Arial" w:hAnsi="Arial" w:cs="Arial"/>
        </w:rPr>
        <w:t xml:space="preserve"> Available at: </w:t>
      </w:r>
      <w:r w:rsidRPr="00B913B5">
        <w:rPr>
          <w:rFonts w:ascii="Arial" w:hAnsi="Arial" w:cs="Arial"/>
        </w:rPr>
        <w:t>http://www.alzresearch.org/warning-signs.cfm</w:t>
      </w:r>
      <w:r>
        <w:rPr>
          <w:rFonts w:ascii="Arial" w:hAnsi="Arial" w:cs="Arial"/>
        </w:rPr>
        <w:t xml:space="preserve"> (Accessed: 14 April 2022).</w:t>
      </w:r>
    </w:p>
    <w:p w14:paraId="5FCD8F38" w14:textId="77777777" w:rsidR="00076BAF" w:rsidRDefault="00076BAF" w:rsidP="00DF52E9">
      <w:pPr>
        <w:spacing w:line="360" w:lineRule="auto"/>
        <w:rPr>
          <w:rFonts w:ascii="Arial" w:hAnsi="Arial" w:cs="Arial"/>
        </w:rPr>
      </w:pPr>
      <w:r>
        <w:rPr>
          <w:rFonts w:ascii="Arial" w:hAnsi="Arial" w:cs="Arial"/>
        </w:rPr>
        <w:t xml:space="preserve">Laver, K., Crotty, M., Low, L., Clemson, L., Whitehead, C., McLoughlin, J., </w:t>
      </w:r>
      <w:proofErr w:type="spellStart"/>
      <w:r>
        <w:rPr>
          <w:rFonts w:ascii="Arial" w:hAnsi="Arial" w:cs="Arial"/>
        </w:rPr>
        <w:t>Swaffer</w:t>
      </w:r>
      <w:proofErr w:type="spellEnd"/>
      <w:r>
        <w:rPr>
          <w:rFonts w:ascii="Arial" w:hAnsi="Arial" w:cs="Arial"/>
        </w:rPr>
        <w:t xml:space="preserve">, K and Cations, M. (2020) </w:t>
      </w:r>
      <w:r w:rsidRPr="00B23718">
        <w:rPr>
          <w:rFonts w:ascii="Arial" w:hAnsi="Arial" w:cs="Arial"/>
          <w:i/>
          <w:iCs/>
        </w:rPr>
        <w:t>Rehabilitation for people with dementia: a multi-method study examining knowledge and attitudes</w:t>
      </w:r>
      <w:r w:rsidRPr="00B23718">
        <w:rPr>
          <w:rFonts w:ascii="Arial" w:hAnsi="Arial" w:cs="Arial"/>
          <w:i/>
          <w:iCs/>
        </w:rPr>
        <w:t>.</w:t>
      </w:r>
      <w:r>
        <w:rPr>
          <w:rFonts w:ascii="Arial" w:hAnsi="Arial" w:cs="Arial"/>
        </w:rPr>
        <w:t xml:space="preserve"> Available at: </w:t>
      </w:r>
      <w:r w:rsidRPr="00B23718">
        <w:rPr>
          <w:rFonts w:ascii="Arial" w:hAnsi="Arial" w:cs="Arial"/>
        </w:rPr>
        <w:t>https://bmcgeriatr.biomedcentral.com/articles/10.1186/s12877-020-01940-x#citeas</w:t>
      </w:r>
      <w:r>
        <w:rPr>
          <w:rFonts w:ascii="Arial" w:hAnsi="Arial" w:cs="Arial"/>
        </w:rPr>
        <w:t xml:space="preserve"> (Accessed: 14 April 2022).</w:t>
      </w:r>
    </w:p>
    <w:p w14:paraId="6BFC31A1" w14:textId="77777777" w:rsidR="00076BAF" w:rsidRPr="00954A9F" w:rsidRDefault="00076BAF" w:rsidP="00DF52E9">
      <w:pPr>
        <w:spacing w:line="360" w:lineRule="auto"/>
        <w:rPr>
          <w:rFonts w:ascii="Arial" w:hAnsi="Arial" w:cs="Arial"/>
        </w:rPr>
      </w:pPr>
      <w:r>
        <w:rPr>
          <w:rFonts w:ascii="Arial" w:hAnsi="Arial" w:cs="Arial"/>
        </w:rPr>
        <w:t xml:space="preserve">Local Government Association (2018) </w:t>
      </w:r>
      <w:r w:rsidRPr="00954A9F">
        <w:rPr>
          <w:rFonts w:ascii="Arial" w:hAnsi="Arial" w:cs="Arial"/>
          <w:i/>
          <w:iCs/>
        </w:rPr>
        <w:t>Dementia support guide for councils</w:t>
      </w:r>
      <w:r w:rsidRPr="00954A9F">
        <w:rPr>
          <w:rFonts w:ascii="Arial" w:hAnsi="Arial" w:cs="Arial"/>
          <w:i/>
          <w:iCs/>
        </w:rPr>
        <w:t>.</w:t>
      </w:r>
      <w:r>
        <w:rPr>
          <w:rFonts w:ascii="Arial" w:hAnsi="Arial" w:cs="Arial"/>
        </w:rPr>
        <w:t xml:space="preserve"> Available at: </w:t>
      </w:r>
      <w:r w:rsidRPr="00076BAF">
        <w:rPr>
          <w:rFonts w:ascii="Arial" w:hAnsi="Arial" w:cs="Arial"/>
        </w:rPr>
        <w:t>https://www.local.gov.uk/publications/dementia-support-guide-councils</w:t>
      </w:r>
      <w:r>
        <w:rPr>
          <w:rFonts w:ascii="Arial" w:hAnsi="Arial" w:cs="Arial"/>
        </w:rPr>
        <w:t xml:space="preserve"> (Accessed: 14 April 2022).</w:t>
      </w:r>
    </w:p>
    <w:p w14:paraId="4508E8F8" w14:textId="77777777" w:rsidR="00076BAF" w:rsidRDefault="00076BAF" w:rsidP="007717EE">
      <w:pPr>
        <w:spacing w:line="360" w:lineRule="auto"/>
        <w:rPr>
          <w:rFonts w:ascii="Arial" w:hAnsi="Arial" w:cs="Arial"/>
        </w:rPr>
      </w:pPr>
      <w:r>
        <w:rPr>
          <w:rFonts w:ascii="Arial" w:hAnsi="Arial" w:cs="Arial"/>
        </w:rPr>
        <w:t xml:space="preserve">Mayo Clinic (2021) </w:t>
      </w:r>
      <w:r>
        <w:rPr>
          <w:rFonts w:ascii="Arial" w:hAnsi="Arial" w:cs="Arial"/>
          <w:i/>
          <w:iCs/>
        </w:rPr>
        <w:t>Dementia.</w:t>
      </w:r>
      <w:r>
        <w:rPr>
          <w:rFonts w:ascii="Arial" w:hAnsi="Arial" w:cs="Arial"/>
        </w:rPr>
        <w:t xml:space="preserve"> Available at: </w:t>
      </w:r>
      <w:r w:rsidRPr="003B24B4">
        <w:rPr>
          <w:rFonts w:ascii="Arial" w:hAnsi="Arial" w:cs="Arial"/>
        </w:rPr>
        <w:t>https://www.mayoclinic.org/diseases-conditions/dementia/symptoms-causes/syc-20352013</w:t>
      </w:r>
      <w:r>
        <w:rPr>
          <w:rFonts w:ascii="Arial" w:hAnsi="Arial" w:cs="Arial"/>
        </w:rPr>
        <w:t xml:space="preserve"> (Accessed: 14 April 2022).</w:t>
      </w:r>
    </w:p>
    <w:p w14:paraId="01DE5920" w14:textId="77777777" w:rsidR="00076BAF" w:rsidRDefault="00076BAF" w:rsidP="007717EE">
      <w:pPr>
        <w:spacing w:line="360" w:lineRule="auto"/>
        <w:rPr>
          <w:rFonts w:ascii="Arial" w:hAnsi="Arial" w:cs="Arial"/>
        </w:rPr>
      </w:pPr>
      <w:proofErr w:type="spellStart"/>
      <w:r>
        <w:rPr>
          <w:rFonts w:ascii="Arial" w:hAnsi="Arial" w:cs="Arial"/>
        </w:rPr>
        <w:t>MDedge</w:t>
      </w:r>
      <w:proofErr w:type="spellEnd"/>
      <w:r>
        <w:rPr>
          <w:rFonts w:ascii="Arial" w:hAnsi="Arial" w:cs="Arial"/>
        </w:rPr>
        <w:t xml:space="preserve"> (2014) </w:t>
      </w:r>
      <w:r w:rsidRPr="008B1F95">
        <w:rPr>
          <w:rFonts w:ascii="Arial" w:hAnsi="Arial" w:cs="Arial"/>
          <w:i/>
          <w:iCs/>
        </w:rPr>
        <w:t>Dementia Officially Replaced by Major Neurocognitive Disorder, per DSM-5</w:t>
      </w:r>
      <w:r w:rsidRPr="008B1F95">
        <w:rPr>
          <w:rFonts w:ascii="Arial" w:hAnsi="Arial" w:cs="Arial"/>
          <w:i/>
          <w:iCs/>
        </w:rPr>
        <w:t>.</w:t>
      </w:r>
      <w:r>
        <w:rPr>
          <w:rFonts w:ascii="Arial" w:hAnsi="Arial" w:cs="Arial"/>
        </w:rPr>
        <w:t xml:space="preserve"> Available at: </w:t>
      </w:r>
      <w:r w:rsidRPr="003B1DAA">
        <w:rPr>
          <w:rFonts w:ascii="Arial" w:hAnsi="Arial" w:cs="Arial"/>
        </w:rPr>
        <w:t>https://www.mdedge.com/neurology/article/81892/alzheimers-cognition/dementia-officially-replaced-major-neurocognitive</w:t>
      </w:r>
      <w:r>
        <w:rPr>
          <w:rFonts w:ascii="Arial" w:hAnsi="Arial" w:cs="Arial"/>
        </w:rPr>
        <w:t xml:space="preserve"> (Accessed: 14 April 2022).</w:t>
      </w:r>
    </w:p>
    <w:p w14:paraId="4A0DCABC" w14:textId="77777777" w:rsidR="00076BAF" w:rsidRDefault="00076BAF" w:rsidP="007717EE">
      <w:pPr>
        <w:spacing w:line="360" w:lineRule="auto"/>
        <w:rPr>
          <w:rFonts w:ascii="Arial" w:hAnsi="Arial" w:cs="Arial"/>
        </w:rPr>
      </w:pPr>
      <w:r>
        <w:rPr>
          <w:rFonts w:ascii="Arial" w:hAnsi="Arial" w:cs="Arial"/>
        </w:rPr>
        <w:lastRenderedPageBreak/>
        <w:t xml:space="preserve">National Collaborating Centre for Mental Health (2018) </w:t>
      </w:r>
      <w:r>
        <w:rPr>
          <w:rFonts w:ascii="Arial" w:hAnsi="Arial" w:cs="Arial"/>
          <w:i/>
          <w:iCs/>
        </w:rPr>
        <w:t xml:space="preserve">The dementia care pathway full implementation guide. </w:t>
      </w:r>
      <w:r>
        <w:rPr>
          <w:rFonts w:ascii="Arial" w:hAnsi="Arial" w:cs="Arial"/>
        </w:rPr>
        <w:t xml:space="preserve">Available at: </w:t>
      </w:r>
      <w:r w:rsidRPr="00C77526">
        <w:rPr>
          <w:rFonts w:ascii="Arial" w:hAnsi="Arial" w:cs="Arial"/>
        </w:rPr>
        <w:t>https://www.rcpsych.ac.uk/docs/default-source/improving-care/nccmh/dementia/nccmh-dementia-care-pathway-full-implementation-guidance.pdf?sfvrsn=cdef189d_6</w:t>
      </w:r>
      <w:r>
        <w:rPr>
          <w:rFonts w:ascii="Arial" w:hAnsi="Arial" w:cs="Arial"/>
        </w:rPr>
        <w:t xml:space="preserve"> (Accessed: 14 April 2022).</w:t>
      </w:r>
    </w:p>
    <w:p w14:paraId="0E276B4A" w14:textId="77777777" w:rsidR="00076BAF" w:rsidRDefault="00076BAF" w:rsidP="007717EE">
      <w:pPr>
        <w:spacing w:line="360" w:lineRule="auto"/>
        <w:rPr>
          <w:rFonts w:ascii="Arial" w:hAnsi="Arial" w:cs="Arial"/>
        </w:rPr>
      </w:pPr>
      <w:r>
        <w:rPr>
          <w:rFonts w:ascii="Arial" w:hAnsi="Arial" w:cs="Arial"/>
        </w:rPr>
        <w:t xml:space="preserve">National Institute on Aging (2021) </w:t>
      </w:r>
      <w:r w:rsidRPr="002D5F08">
        <w:rPr>
          <w:rFonts w:ascii="Arial" w:hAnsi="Arial" w:cs="Arial"/>
          <w:i/>
          <w:iCs/>
        </w:rPr>
        <w:t>What Is Dementia? Symptoms, Types, and Diagnosis</w:t>
      </w:r>
      <w:r w:rsidRPr="002D5F08">
        <w:rPr>
          <w:rFonts w:ascii="Arial" w:hAnsi="Arial" w:cs="Arial"/>
          <w:i/>
          <w:iCs/>
        </w:rPr>
        <w:t>.</w:t>
      </w:r>
      <w:r>
        <w:rPr>
          <w:rFonts w:ascii="Arial" w:hAnsi="Arial" w:cs="Arial"/>
        </w:rPr>
        <w:t xml:space="preserve"> Available at: </w:t>
      </w:r>
      <w:r w:rsidRPr="00AA239B">
        <w:rPr>
          <w:rFonts w:ascii="Arial" w:hAnsi="Arial" w:cs="Arial"/>
        </w:rPr>
        <w:t>https://www.nia.nih.gov/health/what-is-dementia#:~:text=However%2C%20neurologists%20%E2%80%94%20doctors%20who%20specialize,help%20you%20find%20a%20specialist.</w:t>
      </w:r>
      <w:r>
        <w:rPr>
          <w:rFonts w:ascii="Arial" w:hAnsi="Arial" w:cs="Arial"/>
        </w:rPr>
        <w:t xml:space="preserve"> (Accessed: 14 April 2022).</w:t>
      </w:r>
    </w:p>
    <w:p w14:paraId="194BA9F6" w14:textId="77777777" w:rsidR="00076BAF" w:rsidRDefault="00076BAF" w:rsidP="00DF52E9">
      <w:pPr>
        <w:spacing w:line="360" w:lineRule="auto"/>
        <w:rPr>
          <w:rFonts w:ascii="Arial" w:hAnsi="Arial" w:cs="Arial"/>
        </w:rPr>
      </w:pPr>
      <w:r>
        <w:rPr>
          <w:rFonts w:ascii="Arial" w:hAnsi="Arial" w:cs="Arial"/>
        </w:rPr>
        <w:t xml:space="preserve">National Library of Medicine (2019) </w:t>
      </w:r>
      <w:r w:rsidRPr="0010139B">
        <w:rPr>
          <w:rFonts w:ascii="Arial" w:hAnsi="Arial" w:cs="Arial"/>
          <w:i/>
          <w:iCs/>
        </w:rPr>
        <w:t>Cognitive rehabilitation for people with mild to moderate dementia</w:t>
      </w:r>
      <w:r w:rsidRPr="0010139B">
        <w:rPr>
          <w:rFonts w:ascii="Arial" w:hAnsi="Arial" w:cs="Arial"/>
          <w:i/>
          <w:iCs/>
        </w:rPr>
        <w:t>.</w:t>
      </w:r>
      <w:r>
        <w:rPr>
          <w:rFonts w:ascii="Arial" w:hAnsi="Arial" w:cs="Arial"/>
        </w:rPr>
        <w:t xml:space="preserve"> Available at: </w:t>
      </w:r>
      <w:r w:rsidRPr="00B23718">
        <w:rPr>
          <w:rFonts w:ascii="Arial" w:hAnsi="Arial" w:cs="Arial"/>
        </w:rPr>
        <w:t>https://www.ncbi.nlm.nih.gov/pmc/articles/PMC6681837/</w:t>
      </w:r>
      <w:r>
        <w:rPr>
          <w:rFonts w:ascii="Arial" w:hAnsi="Arial" w:cs="Arial"/>
        </w:rPr>
        <w:t xml:space="preserve"> (Accessed: 14 April 2022).</w:t>
      </w:r>
    </w:p>
    <w:p w14:paraId="06C3FF10" w14:textId="77777777" w:rsidR="00076BAF" w:rsidRDefault="00076BAF" w:rsidP="007717EE">
      <w:pPr>
        <w:spacing w:line="360" w:lineRule="auto"/>
        <w:rPr>
          <w:rFonts w:ascii="Arial" w:hAnsi="Arial" w:cs="Arial"/>
        </w:rPr>
      </w:pPr>
      <w:r>
        <w:rPr>
          <w:rFonts w:ascii="Arial" w:hAnsi="Arial" w:cs="Arial"/>
        </w:rPr>
        <w:t xml:space="preserve">NHS (2020) </w:t>
      </w:r>
      <w:r w:rsidRPr="0016538F">
        <w:rPr>
          <w:rFonts w:ascii="Arial" w:hAnsi="Arial" w:cs="Arial"/>
          <w:i/>
          <w:iCs/>
        </w:rPr>
        <w:t>What are the treatments for dementia?</w:t>
      </w:r>
      <w:r>
        <w:rPr>
          <w:rFonts w:ascii="Arial" w:hAnsi="Arial" w:cs="Arial"/>
        </w:rPr>
        <w:t xml:space="preserve"> Available at: </w:t>
      </w:r>
      <w:r w:rsidRPr="00653AF5">
        <w:rPr>
          <w:rFonts w:ascii="Arial" w:hAnsi="Arial" w:cs="Arial"/>
        </w:rPr>
        <w:t>https://www.nhs.uk/conditions/dementia/treatment/</w:t>
      </w:r>
      <w:r>
        <w:rPr>
          <w:rFonts w:ascii="Arial" w:hAnsi="Arial" w:cs="Arial"/>
        </w:rPr>
        <w:t xml:space="preserve"> (Accessed: 14 April 2022).</w:t>
      </w:r>
    </w:p>
    <w:p w14:paraId="281CC13C" w14:textId="77777777" w:rsidR="00076BAF" w:rsidRDefault="00076BAF" w:rsidP="00DF52E9">
      <w:pPr>
        <w:spacing w:line="360" w:lineRule="auto"/>
        <w:rPr>
          <w:rFonts w:ascii="Arial" w:hAnsi="Arial" w:cs="Arial"/>
        </w:rPr>
      </w:pPr>
      <w:r>
        <w:rPr>
          <w:rFonts w:ascii="Arial" w:hAnsi="Arial" w:cs="Arial"/>
        </w:rPr>
        <w:t xml:space="preserve">NICE (2018) </w:t>
      </w:r>
      <w:r w:rsidRPr="00DF52E9">
        <w:rPr>
          <w:rFonts w:ascii="Arial" w:hAnsi="Arial" w:cs="Arial"/>
          <w:i/>
          <w:iCs/>
        </w:rPr>
        <w:t>Dementia: assessment,</w:t>
      </w:r>
      <w:r w:rsidRPr="00DF52E9">
        <w:rPr>
          <w:rFonts w:ascii="Arial" w:hAnsi="Arial" w:cs="Arial"/>
          <w:i/>
          <w:iCs/>
        </w:rPr>
        <w:t xml:space="preserve"> </w:t>
      </w:r>
      <w:r w:rsidRPr="00DF52E9">
        <w:rPr>
          <w:rFonts w:ascii="Arial" w:hAnsi="Arial" w:cs="Arial"/>
          <w:i/>
          <w:iCs/>
        </w:rPr>
        <w:t>management and support for</w:t>
      </w:r>
      <w:r w:rsidRPr="00DF52E9">
        <w:rPr>
          <w:rFonts w:ascii="Arial" w:hAnsi="Arial" w:cs="Arial"/>
          <w:i/>
          <w:iCs/>
        </w:rPr>
        <w:t xml:space="preserve"> </w:t>
      </w:r>
      <w:r w:rsidRPr="00DF52E9">
        <w:rPr>
          <w:rFonts w:ascii="Arial" w:hAnsi="Arial" w:cs="Arial"/>
          <w:i/>
          <w:iCs/>
        </w:rPr>
        <w:t>people living with</w:t>
      </w:r>
      <w:r w:rsidRPr="00DF52E9">
        <w:rPr>
          <w:rFonts w:ascii="Arial" w:hAnsi="Arial" w:cs="Arial"/>
          <w:i/>
          <w:iCs/>
        </w:rPr>
        <w:t xml:space="preserve"> d</w:t>
      </w:r>
      <w:r w:rsidRPr="00DF52E9">
        <w:rPr>
          <w:rFonts w:ascii="Arial" w:hAnsi="Arial" w:cs="Arial"/>
          <w:i/>
          <w:iCs/>
        </w:rPr>
        <w:t>ementia</w:t>
      </w:r>
      <w:r w:rsidRPr="00DF52E9">
        <w:rPr>
          <w:rFonts w:ascii="Arial" w:hAnsi="Arial" w:cs="Arial"/>
          <w:i/>
          <w:iCs/>
        </w:rPr>
        <w:t xml:space="preserve"> </w:t>
      </w:r>
      <w:r w:rsidRPr="00DF52E9">
        <w:rPr>
          <w:rFonts w:ascii="Arial" w:hAnsi="Arial" w:cs="Arial"/>
          <w:i/>
          <w:iCs/>
        </w:rPr>
        <w:t xml:space="preserve">and their </w:t>
      </w:r>
      <w:proofErr w:type="spellStart"/>
      <w:r w:rsidRPr="00DF52E9">
        <w:rPr>
          <w:rFonts w:ascii="Arial" w:hAnsi="Arial" w:cs="Arial"/>
          <w:i/>
          <w:iCs/>
        </w:rPr>
        <w:t>carers</w:t>
      </w:r>
      <w:proofErr w:type="spellEnd"/>
      <w:r w:rsidRPr="00DF52E9">
        <w:rPr>
          <w:rFonts w:ascii="Arial" w:hAnsi="Arial" w:cs="Arial"/>
          <w:i/>
          <w:iCs/>
        </w:rPr>
        <w:t>.</w:t>
      </w:r>
      <w:r>
        <w:rPr>
          <w:rFonts w:ascii="Arial" w:hAnsi="Arial" w:cs="Arial"/>
          <w:i/>
          <w:iCs/>
        </w:rPr>
        <w:t xml:space="preserve"> </w:t>
      </w:r>
      <w:r>
        <w:rPr>
          <w:rFonts w:ascii="Arial" w:hAnsi="Arial" w:cs="Arial"/>
        </w:rPr>
        <w:t xml:space="preserve">Available at: </w:t>
      </w:r>
      <w:r w:rsidRPr="00202180">
        <w:rPr>
          <w:rFonts w:ascii="Arial" w:hAnsi="Arial" w:cs="Arial"/>
        </w:rPr>
        <w:t>https://www.nice.org.uk/guidance/ng97/resources/dementia-assessment-management-and-support-for-people-living-with-dementia-and-their-carers-pdf-1837760199109</w:t>
      </w:r>
      <w:r>
        <w:rPr>
          <w:rFonts w:ascii="Arial" w:hAnsi="Arial" w:cs="Arial"/>
        </w:rPr>
        <w:t xml:space="preserve"> (Accessed: 14 April 2022).</w:t>
      </w:r>
    </w:p>
    <w:p w14:paraId="69CE68CC" w14:textId="77777777" w:rsidR="00B913B5" w:rsidRPr="003C2F49" w:rsidRDefault="00B913B5" w:rsidP="007717EE">
      <w:pPr>
        <w:spacing w:line="360" w:lineRule="auto"/>
        <w:rPr>
          <w:rFonts w:ascii="Arial" w:hAnsi="Arial" w:cs="Arial"/>
        </w:rPr>
      </w:pPr>
    </w:p>
    <w:p w14:paraId="68C7173D" w14:textId="067C08A0" w:rsidR="00587B21" w:rsidRDefault="00E9473E" w:rsidP="007717EE">
      <w:pPr>
        <w:spacing w:line="360" w:lineRule="auto"/>
        <w:rPr>
          <w:rFonts w:ascii="Arial" w:hAnsi="Arial" w:cs="Arial"/>
          <w:u w:val="single"/>
        </w:rPr>
      </w:pPr>
      <w:r>
        <w:rPr>
          <w:rFonts w:ascii="Arial" w:hAnsi="Arial" w:cs="Arial"/>
          <w:u w:val="single"/>
        </w:rPr>
        <w:t>Appendices</w:t>
      </w:r>
    </w:p>
    <w:p w14:paraId="5F63881D" w14:textId="3903E38A" w:rsidR="00587B21" w:rsidRPr="009608A4" w:rsidRDefault="009608A4" w:rsidP="007717EE">
      <w:pPr>
        <w:spacing w:line="360" w:lineRule="auto"/>
        <w:rPr>
          <w:rFonts w:ascii="Arial" w:hAnsi="Arial" w:cs="Arial"/>
        </w:rPr>
      </w:pPr>
      <w:r>
        <w:rPr>
          <w:rFonts w:ascii="Arial" w:hAnsi="Arial" w:cs="Arial"/>
        </w:rPr>
        <w:t>Appendix A.</w:t>
      </w:r>
    </w:p>
    <w:p w14:paraId="42963D19" w14:textId="1ECB01B6" w:rsidR="007E7148" w:rsidRDefault="00F33A14" w:rsidP="007717EE">
      <w:pPr>
        <w:spacing w:line="360" w:lineRule="auto"/>
        <w:rPr>
          <w:rFonts w:ascii="Arial" w:hAnsi="Arial" w:cs="Arial"/>
          <w:u w:val="single"/>
        </w:rPr>
      </w:pPr>
      <w:r>
        <w:rPr>
          <w:noProof/>
        </w:rPr>
        <w:drawing>
          <wp:inline distT="0" distB="0" distL="0" distR="0" wp14:anchorId="4B2675F3" wp14:editId="242DD9B2">
            <wp:extent cx="5731510" cy="2800350"/>
            <wp:effectExtent l="0" t="0" r="0" b="0"/>
            <wp:docPr id="1" name="Picture 1" descr="Dementia Care Path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mentia Care Pathwa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800350"/>
                    </a:xfrm>
                    <a:prstGeom prst="rect">
                      <a:avLst/>
                    </a:prstGeom>
                    <a:noFill/>
                    <a:ln>
                      <a:noFill/>
                    </a:ln>
                  </pic:spPr>
                </pic:pic>
              </a:graphicData>
            </a:graphic>
          </wp:inline>
        </w:drawing>
      </w:r>
    </w:p>
    <w:p w14:paraId="6D0D5A0A" w14:textId="378DCFDA" w:rsidR="00F26B5E" w:rsidRPr="00F26B5E" w:rsidRDefault="00F26B5E" w:rsidP="007717EE">
      <w:pPr>
        <w:spacing w:line="360" w:lineRule="auto"/>
        <w:rPr>
          <w:rFonts w:ascii="Arial" w:hAnsi="Arial" w:cs="Arial"/>
        </w:rPr>
      </w:pPr>
      <w:r w:rsidRPr="00F26B5E">
        <w:rPr>
          <w:rFonts w:ascii="Arial" w:hAnsi="Arial" w:cs="Arial"/>
        </w:rPr>
        <w:lastRenderedPageBreak/>
        <w:t>Dementia Roadmap (2018) Dementia Care Pathway: full implementation guidance. Available at: https://dementiaroadmap.info/resources/dementia-care-pathway-full-implementation-guidance/#.YlaLpsjMLIU (Accessed: 14 April 2022).</w:t>
      </w:r>
    </w:p>
    <w:sectPr w:rsidR="00F26B5E" w:rsidRPr="00F26B5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3FE56D" w14:textId="77777777" w:rsidR="00BE21BB" w:rsidRDefault="00BE21BB" w:rsidP="006F7CD8">
      <w:pPr>
        <w:spacing w:after="0" w:line="240" w:lineRule="auto"/>
      </w:pPr>
      <w:r>
        <w:separator/>
      </w:r>
    </w:p>
  </w:endnote>
  <w:endnote w:type="continuationSeparator" w:id="0">
    <w:p w14:paraId="0D52985E" w14:textId="77777777" w:rsidR="00BE21BB" w:rsidRDefault="00BE21BB" w:rsidP="006F7C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7214878"/>
      <w:docPartObj>
        <w:docPartGallery w:val="Page Numbers (Bottom of Page)"/>
        <w:docPartUnique/>
      </w:docPartObj>
    </w:sdtPr>
    <w:sdtEndPr>
      <w:rPr>
        <w:noProof/>
      </w:rPr>
    </w:sdtEndPr>
    <w:sdtContent>
      <w:p w14:paraId="07FF1135" w14:textId="666AF1F4" w:rsidR="006F7CD8" w:rsidRDefault="006F7CD8">
        <w:pPr>
          <w:pStyle w:val="Footer"/>
        </w:pPr>
        <w:r>
          <w:fldChar w:fldCharType="begin"/>
        </w:r>
        <w:r>
          <w:instrText xml:space="preserve"> PAGE   \* MERGEFORMAT </w:instrText>
        </w:r>
        <w:r>
          <w:fldChar w:fldCharType="separate"/>
        </w:r>
        <w:r>
          <w:rPr>
            <w:noProof/>
          </w:rPr>
          <w:t>2</w:t>
        </w:r>
        <w:r>
          <w:rPr>
            <w:noProof/>
          </w:rPr>
          <w:fldChar w:fldCharType="end"/>
        </w:r>
        <w:r w:rsidR="006D059E">
          <w:rPr>
            <w:noProof/>
          </w:rPr>
          <w:tab/>
          <w:t>Solomon Lopez</w:t>
        </w:r>
        <w:r w:rsidR="006D059E">
          <w:rPr>
            <w:noProof/>
          </w:rPr>
          <w:tab/>
          <w:t>1914083</w:t>
        </w:r>
      </w:p>
    </w:sdtContent>
  </w:sdt>
  <w:p w14:paraId="146393D8" w14:textId="05A78DFF" w:rsidR="006F7CD8" w:rsidRDefault="006F7C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5DE255" w14:textId="77777777" w:rsidR="00BE21BB" w:rsidRDefault="00BE21BB" w:rsidP="006F7CD8">
      <w:pPr>
        <w:spacing w:after="0" w:line="240" w:lineRule="auto"/>
      </w:pPr>
      <w:r>
        <w:separator/>
      </w:r>
    </w:p>
  </w:footnote>
  <w:footnote w:type="continuationSeparator" w:id="0">
    <w:p w14:paraId="11F82F29" w14:textId="77777777" w:rsidR="00BE21BB" w:rsidRDefault="00BE21BB" w:rsidP="006F7C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C3A5F"/>
    <w:rsid w:val="00003E34"/>
    <w:rsid w:val="000100CC"/>
    <w:rsid w:val="0001473B"/>
    <w:rsid w:val="00014777"/>
    <w:rsid w:val="00014F6F"/>
    <w:rsid w:val="000267C4"/>
    <w:rsid w:val="00030801"/>
    <w:rsid w:val="0003366B"/>
    <w:rsid w:val="00040E25"/>
    <w:rsid w:val="00041011"/>
    <w:rsid w:val="00044767"/>
    <w:rsid w:val="00053BCA"/>
    <w:rsid w:val="0005457B"/>
    <w:rsid w:val="000545A1"/>
    <w:rsid w:val="00061CAF"/>
    <w:rsid w:val="00062688"/>
    <w:rsid w:val="00062B08"/>
    <w:rsid w:val="000637A0"/>
    <w:rsid w:val="00066E0C"/>
    <w:rsid w:val="00072067"/>
    <w:rsid w:val="00072F71"/>
    <w:rsid w:val="000768A3"/>
    <w:rsid w:val="00076BAF"/>
    <w:rsid w:val="000800F0"/>
    <w:rsid w:val="000847E7"/>
    <w:rsid w:val="000869CC"/>
    <w:rsid w:val="00091D22"/>
    <w:rsid w:val="00093623"/>
    <w:rsid w:val="00096408"/>
    <w:rsid w:val="000A00F2"/>
    <w:rsid w:val="000A0BD8"/>
    <w:rsid w:val="000A3F5E"/>
    <w:rsid w:val="000B2B1B"/>
    <w:rsid w:val="000C1A25"/>
    <w:rsid w:val="000D1B80"/>
    <w:rsid w:val="000D5D14"/>
    <w:rsid w:val="000E0590"/>
    <w:rsid w:val="000E7FFC"/>
    <w:rsid w:val="000F0183"/>
    <w:rsid w:val="000F2598"/>
    <w:rsid w:val="000F5537"/>
    <w:rsid w:val="0010139B"/>
    <w:rsid w:val="00101807"/>
    <w:rsid w:val="00103402"/>
    <w:rsid w:val="00107B82"/>
    <w:rsid w:val="001166F1"/>
    <w:rsid w:val="001255A9"/>
    <w:rsid w:val="00127A65"/>
    <w:rsid w:val="00135A0D"/>
    <w:rsid w:val="00140C0B"/>
    <w:rsid w:val="00145A37"/>
    <w:rsid w:val="00153CBC"/>
    <w:rsid w:val="00155216"/>
    <w:rsid w:val="001621BE"/>
    <w:rsid w:val="00162EAC"/>
    <w:rsid w:val="0016538F"/>
    <w:rsid w:val="00166AA5"/>
    <w:rsid w:val="001679A5"/>
    <w:rsid w:val="00167DAF"/>
    <w:rsid w:val="001740AE"/>
    <w:rsid w:val="00190405"/>
    <w:rsid w:val="001926D3"/>
    <w:rsid w:val="00192F11"/>
    <w:rsid w:val="001958B5"/>
    <w:rsid w:val="001976A9"/>
    <w:rsid w:val="001A5800"/>
    <w:rsid w:val="001B1431"/>
    <w:rsid w:val="001D0AD3"/>
    <w:rsid w:val="001D34DF"/>
    <w:rsid w:val="001D7E1B"/>
    <w:rsid w:val="001E0A2A"/>
    <w:rsid w:val="001F158C"/>
    <w:rsid w:val="001F2CA5"/>
    <w:rsid w:val="001F6089"/>
    <w:rsid w:val="00202180"/>
    <w:rsid w:val="00202789"/>
    <w:rsid w:val="002058E9"/>
    <w:rsid w:val="002220B2"/>
    <w:rsid w:val="002248D4"/>
    <w:rsid w:val="00226342"/>
    <w:rsid w:val="00226D66"/>
    <w:rsid w:val="00237A98"/>
    <w:rsid w:val="00237F24"/>
    <w:rsid w:val="002406EE"/>
    <w:rsid w:val="002407D6"/>
    <w:rsid w:val="00245650"/>
    <w:rsid w:val="00250C7E"/>
    <w:rsid w:val="002531CF"/>
    <w:rsid w:val="00253657"/>
    <w:rsid w:val="0025747E"/>
    <w:rsid w:val="002619F1"/>
    <w:rsid w:val="00265EFF"/>
    <w:rsid w:val="00267208"/>
    <w:rsid w:val="0027100D"/>
    <w:rsid w:val="002731C2"/>
    <w:rsid w:val="00280165"/>
    <w:rsid w:val="00282F49"/>
    <w:rsid w:val="0028433A"/>
    <w:rsid w:val="00285FC2"/>
    <w:rsid w:val="00286407"/>
    <w:rsid w:val="00290986"/>
    <w:rsid w:val="002A0530"/>
    <w:rsid w:val="002A3C33"/>
    <w:rsid w:val="002A4BA6"/>
    <w:rsid w:val="002A7250"/>
    <w:rsid w:val="002B17FF"/>
    <w:rsid w:val="002C29A8"/>
    <w:rsid w:val="002C386E"/>
    <w:rsid w:val="002C3AD5"/>
    <w:rsid w:val="002C6D0A"/>
    <w:rsid w:val="002C7CA6"/>
    <w:rsid w:val="002D222B"/>
    <w:rsid w:val="002D5A17"/>
    <w:rsid w:val="002D5F08"/>
    <w:rsid w:val="002E2658"/>
    <w:rsid w:val="002E5497"/>
    <w:rsid w:val="002F7946"/>
    <w:rsid w:val="00300D0F"/>
    <w:rsid w:val="00302F52"/>
    <w:rsid w:val="00303170"/>
    <w:rsid w:val="0030398D"/>
    <w:rsid w:val="00313821"/>
    <w:rsid w:val="00315BD2"/>
    <w:rsid w:val="00320297"/>
    <w:rsid w:val="00325254"/>
    <w:rsid w:val="003267BE"/>
    <w:rsid w:val="00327A19"/>
    <w:rsid w:val="00332504"/>
    <w:rsid w:val="00334138"/>
    <w:rsid w:val="0033444C"/>
    <w:rsid w:val="00334A5B"/>
    <w:rsid w:val="0033714A"/>
    <w:rsid w:val="0034085D"/>
    <w:rsid w:val="00353F25"/>
    <w:rsid w:val="0035495B"/>
    <w:rsid w:val="00362AF4"/>
    <w:rsid w:val="0036447B"/>
    <w:rsid w:val="00364FE6"/>
    <w:rsid w:val="0036653A"/>
    <w:rsid w:val="00367647"/>
    <w:rsid w:val="00371C97"/>
    <w:rsid w:val="00371E57"/>
    <w:rsid w:val="0037492D"/>
    <w:rsid w:val="00380F71"/>
    <w:rsid w:val="003813F9"/>
    <w:rsid w:val="0038168E"/>
    <w:rsid w:val="00381F6D"/>
    <w:rsid w:val="00382FD1"/>
    <w:rsid w:val="00386A14"/>
    <w:rsid w:val="003927D4"/>
    <w:rsid w:val="003A004B"/>
    <w:rsid w:val="003A28D3"/>
    <w:rsid w:val="003A490E"/>
    <w:rsid w:val="003A4C10"/>
    <w:rsid w:val="003A5EF8"/>
    <w:rsid w:val="003B0463"/>
    <w:rsid w:val="003B1C4D"/>
    <w:rsid w:val="003B1DAA"/>
    <w:rsid w:val="003B2482"/>
    <w:rsid w:val="003B24B4"/>
    <w:rsid w:val="003B3983"/>
    <w:rsid w:val="003B4FF9"/>
    <w:rsid w:val="003C2F49"/>
    <w:rsid w:val="003C5E5A"/>
    <w:rsid w:val="003D0436"/>
    <w:rsid w:val="003D3BD1"/>
    <w:rsid w:val="003D4DEF"/>
    <w:rsid w:val="003D5DE7"/>
    <w:rsid w:val="003D7087"/>
    <w:rsid w:val="003E02CC"/>
    <w:rsid w:val="003E6AA0"/>
    <w:rsid w:val="003F0B48"/>
    <w:rsid w:val="003F1D37"/>
    <w:rsid w:val="003F22AA"/>
    <w:rsid w:val="003F7660"/>
    <w:rsid w:val="00404CF1"/>
    <w:rsid w:val="00405437"/>
    <w:rsid w:val="004077CF"/>
    <w:rsid w:val="004216E3"/>
    <w:rsid w:val="004254A2"/>
    <w:rsid w:val="00425AEB"/>
    <w:rsid w:val="00431163"/>
    <w:rsid w:val="0043288E"/>
    <w:rsid w:val="00433C32"/>
    <w:rsid w:val="00443159"/>
    <w:rsid w:val="00445905"/>
    <w:rsid w:val="00446C7B"/>
    <w:rsid w:val="00456695"/>
    <w:rsid w:val="00457661"/>
    <w:rsid w:val="004708BE"/>
    <w:rsid w:val="00476B0E"/>
    <w:rsid w:val="00493068"/>
    <w:rsid w:val="004959CC"/>
    <w:rsid w:val="004968B0"/>
    <w:rsid w:val="004A0499"/>
    <w:rsid w:val="004A0BCC"/>
    <w:rsid w:val="004A0E89"/>
    <w:rsid w:val="004A6E44"/>
    <w:rsid w:val="004A6F27"/>
    <w:rsid w:val="004B0722"/>
    <w:rsid w:val="004B2E7D"/>
    <w:rsid w:val="004B32D0"/>
    <w:rsid w:val="004C0A9A"/>
    <w:rsid w:val="004C147B"/>
    <w:rsid w:val="004C2C0C"/>
    <w:rsid w:val="004C32E3"/>
    <w:rsid w:val="004C6D54"/>
    <w:rsid w:val="004C7FBC"/>
    <w:rsid w:val="004D100C"/>
    <w:rsid w:val="004D491C"/>
    <w:rsid w:val="004E03B2"/>
    <w:rsid w:val="004E758A"/>
    <w:rsid w:val="004E758F"/>
    <w:rsid w:val="004F4379"/>
    <w:rsid w:val="00501D14"/>
    <w:rsid w:val="005028E5"/>
    <w:rsid w:val="005071FB"/>
    <w:rsid w:val="005216CE"/>
    <w:rsid w:val="00524639"/>
    <w:rsid w:val="00530891"/>
    <w:rsid w:val="005365BA"/>
    <w:rsid w:val="0054769E"/>
    <w:rsid w:val="00553A18"/>
    <w:rsid w:val="00555A7A"/>
    <w:rsid w:val="00556E12"/>
    <w:rsid w:val="005647AF"/>
    <w:rsid w:val="00570679"/>
    <w:rsid w:val="00571D38"/>
    <w:rsid w:val="0057697F"/>
    <w:rsid w:val="005775A1"/>
    <w:rsid w:val="00581A2F"/>
    <w:rsid w:val="00582C8D"/>
    <w:rsid w:val="00584415"/>
    <w:rsid w:val="00584E87"/>
    <w:rsid w:val="005854F9"/>
    <w:rsid w:val="00587B21"/>
    <w:rsid w:val="005914C5"/>
    <w:rsid w:val="00593602"/>
    <w:rsid w:val="005A07BC"/>
    <w:rsid w:val="005B2239"/>
    <w:rsid w:val="005B281A"/>
    <w:rsid w:val="005B3083"/>
    <w:rsid w:val="005C0B93"/>
    <w:rsid w:val="005C50EF"/>
    <w:rsid w:val="005D1977"/>
    <w:rsid w:val="005E3620"/>
    <w:rsid w:val="005E36BB"/>
    <w:rsid w:val="005E55DD"/>
    <w:rsid w:val="005F2EA7"/>
    <w:rsid w:val="005F7777"/>
    <w:rsid w:val="006024FD"/>
    <w:rsid w:val="006230B3"/>
    <w:rsid w:val="00624A45"/>
    <w:rsid w:val="00636D66"/>
    <w:rsid w:val="00637BE9"/>
    <w:rsid w:val="00637D95"/>
    <w:rsid w:val="00653AF5"/>
    <w:rsid w:val="00654FD0"/>
    <w:rsid w:val="00657C5D"/>
    <w:rsid w:val="00661B9D"/>
    <w:rsid w:val="00666DA7"/>
    <w:rsid w:val="00672844"/>
    <w:rsid w:val="006836D6"/>
    <w:rsid w:val="00692568"/>
    <w:rsid w:val="00693E99"/>
    <w:rsid w:val="006A0051"/>
    <w:rsid w:val="006A25DF"/>
    <w:rsid w:val="006A37BB"/>
    <w:rsid w:val="006A55F8"/>
    <w:rsid w:val="006A67CC"/>
    <w:rsid w:val="006B55B9"/>
    <w:rsid w:val="006D059E"/>
    <w:rsid w:val="006D06B9"/>
    <w:rsid w:val="006D2BD6"/>
    <w:rsid w:val="006D736D"/>
    <w:rsid w:val="006D7534"/>
    <w:rsid w:val="006E08F4"/>
    <w:rsid w:val="006E35BD"/>
    <w:rsid w:val="006E3F88"/>
    <w:rsid w:val="006E406A"/>
    <w:rsid w:val="006E6CED"/>
    <w:rsid w:val="006E7683"/>
    <w:rsid w:val="006F2FBC"/>
    <w:rsid w:val="006F7CD8"/>
    <w:rsid w:val="007025F9"/>
    <w:rsid w:val="00705C74"/>
    <w:rsid w:val="0071007C"/>
    <w:rsid w:val="00711F32"/>
    <w:rsid w:val="00720EB4"/>
    <w:rsid w:val="00722816"/>
    <w:rsid w:val="0072405D"/>
    <w:rsid w:val="00735943"/>
    <w:rsid w:val="007403CF"/>
    <w:rsid w:val="00741287"/>
    <w:rsid w:val="00746C87"/>
    <w:rsid w:val="00746E6A"/>
    <w:rsid w:val="00746EDC"/>
    <w:rsid w:val="00747790"/>
    <w:rsid w:val="00747B57"/>
    <w:rsid w:val="00750C5B"/>
    <w:rsid w:val="00751677"/>
    <w:rsid w:val="0076032D"/>
    <w:rsid w:val="00760972"/>
    <w:rsid w:val="00762E81"/>
    <w:rsid w:val="0076614E"/>
    <w:rsid w:val="00766E90"/>
    <w:rsid w:val="00767904"/>
    <w:rsid w:val="007717EE"/>
    <w:rsid w:val="00771CC3"/>
    <w:rsid w:val="00773FFB"/>
    <w:rsid w:val="0078087F"/>
    <w:rsid w:val="00782BBF"/>
    <w:rsid w:val="00783F92"/>
    <w:rsid w:val="00784DB7"/>
    <w:rsid w:val="00791166"/>
    <w:rsid w:val="00791368"/>
    <w:rsid w:val="007949D6"/>
    <w:rsid w:val="00794DC8"/>
    <w:rsid w:val="007978F5"/>
    <w:rsid w:val="007A030C"/>
    <w:rsid w:val="007A3364"/>
    <w:rsid w:val="007A7829"/>
    <w:rsid w:val="007B1355"/>
    <w:rsid w:val="007B387B"/>
    <w:rsid w:val="007B51BE"/>
    <w:rsid w:val="007C5444"/>
    <w:rsid w:val="007D4375"/>
    <w:rsid w:val="007E32E2"/>
    <w:rsid w:val="007E3F1C"/>
    <w:rsid w:val="007E528A"/>
    <w:rsid w:val="007E7148"/>
    <w:rsid w:val="007F14AA"/>
    <w:rsid w:val="007F2AAB"/>
    <w:rsid w:val="007F3B61"/>
    <w:rsid w:val="007F4BEB"/>
    <w:rsid w:val="00802BA6"/>
    <w:rsid w:val="00802CAC"/>
    <w:rsid w:val="00814523"/>
    <w:rsid w:val="00841040"/>
    <w:rsid w:val="00841BED"/>
    <w:rsid w:val="00851A7C"/>
    <w:rsid w:val="00855E9E"/>
    <w:rsid w:val="008627F7"/>
    <w:rsid w:val="0086364B"/>
    <w:rsid w:val="0086404C"/>
    <w:rsid w:val="00864C18"/>
    <w:rsid w:val="00872354"/>
    <w:rsid w:val="00876D2C"/>
    <w:rsid w:val="008813FC"/>
    <w:rsid w:val="00890B48"/>
    <w:rsid w:val="008910E4"/>
    <w:rsid w:val="008A5262"/>
    <w:rsid w:val="008B1F95"/>
    <w:rsid w:val="008E06FD"/>
    <w:rsid w:val="008E0BFA"/>
    <w:rsid w:val="008E5C77"/>
    <w:rsid w:val="008E5EB8"/>
    <w:rsid w:val="008F018A"/>
    <w:rsid w:val="008F05FE"/>
    <w:rsid w:val="008F09B4"/>
    <w:rsid w:val="008F4D97"/>
    <w:rsid w:val="008F766B"/>
    <w:rsid w:val="00900821"/>
    <w:rsid w:val="0090179A"/>
    <w:rsid w:val="00911700"/>
    <w:rsid w:val="0091184A"/>
    <w:rsid w:val="009134B8"/>
    <w:rsid w:val="0091398A"/>
    <w:rsid w:val="00914887"/>
    <w:rsid w:val="00925E39"/>
    <w:rsid w:val="009312D7"/>
    <w:rsid w:val="00933C91"/>
    <w:rsid w:val="009430FF"/>
    <w:rsid w:val="009464AE"/>
    <w:rsid w:val="00952185"/>
    <w:rsid w:val="00954A9F"/>
    <w:rsid w:val="0095660F"/>
    <w:rsid w:val="009608A4"/>
    <w:rsid w:val="00962B52"/>
    <w:rsid w:val="00966EBD"/>
    <w:rsid w:val="009703D7"/>
    <w:rsid w:val="00970E96"/>
    <w:rsid w:val="009711C0"/>
    <w:rsid w:val="0097228E"/>
    <w:rsid w:val="00980CF3"/>
    <w:rsid w:val="009839B9"/>
    <w:rsid w:val="0098526C"/>
    <w:rsid w:val="00985761"/>
    <w:rsid w:val="009A2853"/>
    <w:rsid w:val="009A5E58"/>
    <w:rsid w:val="009B1663"/>
    <w:rsid w:val="009B1C9A"/>
    <w:rsid w:val="009B5247"/>
    <w:rsid w:val="009B7E42"/>
    <w:rsid w:val="009C235E"/>
    <w:rsid w:val="009C7BB5"/>
    <w:rsid w:val="009D10C3"/>
    <w:rsid w:val="009D230E"/>
    <w:rsid w:val="009D6F82"/>
    <w:rsid w:val="009E26D4"/>
    <w:rsid w:val="009E51B8"/>
    <w:rsid w:val="009F53BE"/>
    <w:rsid w:val="009F7238"/>
    <w:rsid w:val="00A11DD6"/>
    <w:rsid w:val="00A1358E"/>
    <w:rsid w:val="00A14BB9"/>
    <w:rsid w:val="00A152EA"/>
    <w:rsid w:val="00A154A9"/>
    <w:rsid w:val="00A214E4"/>
    <w:rsid w:val="00A24BAA"/>
    <w:rsid w:val="00A2616D"/>
    <w:rsid w:val="00A30F81"/>
    <w:rsid w:val="00A31672"/>
    <w:rsid w:val="00A3340B"/>
    <w:rsid w:val="00A365CA"/>
    <w:rsid w:val="00A408D1"/>
    <w:rsid w:val="00A40F3D"/>
    <w:rsid w:val="00A50A05"/>
    <w:rsid w:val="00A607F2"/>
    <w:rsid w:val="00A6087A"/>
    <w:rsid w:val="00A6186A"/>
    <w:rsid w:val="00A620DD"/>
    <w:rsid w:val="00A7217F"/>
    <w:rsid w:val="00A82F98"/>
    <w:rsid w:val="00A83B84"/>
    <w:rsid w:val="00A86EBF"/>
    <w:rsid w:val="00A92333"/>
    <w:rsid w:val="00A95E9E"/>
    <w:rsid w:val="00AA239B"/>
    <w:rsid w:val="00AA2857"/>
    <w:rsid w:val="00AA6A4F"/>
    <w:rsid w:val="00AB5643"/>
    <w:rsid w:val="00AC2854"/>
    <w:rsid w:val="00AD0270"/>
    <w:rsid w:val="00AD376D"/>
    <w:rsid w:val="00AD39DF"/>
    <w:rsid w:val="00AD4B3A"/>
    <w:rsid w:val="00AE1373"/>
    <w:rsid w:val="00AE14E9"/>
    <w:rsid w:val="00AE4305"/>
    <w:rsid w:val="00AE4541"/>
    <w:rsid w:val="00AE68DC"/>
    <w:rsid w:val="00AF6D10"/>
    <w:rsid w:val="00AF71EB"/>
    <w:rsid w:val="00AF7ED7"/>
    <w:rsid w:val="00B038A2"/>
    <w:rsid w:val="00B16556"/>
    <w:rsid w:val="00B23718"/>
    <w:rsid w:val="00B262A8"/>
    <w:rsid w:val="00B33A4A"/>
    <w:rsid w:val="00B4013C"/>
    <w:rsid w:val="00B40E76"/>
    <w:rsid w:val="00B46EE4"/>
    <w:rsid w:val="00B47CCF"/>
    <w:rsid w:val="00B5113A"/>
    <w:rsid w:val="00B60D9F"/>
    <w:rsid w:val="00B61012"/>
    <w:rsid w:val="00B678F0"/>
    <w:rsid w:val="00B72EFE"/>
    <w:rsid w:val="00B75D5C"/>
    <w:rsid w:val="00B76609"/>
    <w:rsid w:val="00B77017"/>
    <w:rsid w:val="00B913B5"/>
    <w:rsid w:val="00B934ED"/>
    <w:rsid w:val="00B95005"/>
    <w:rsid w:val="00B97DEA"/>
    <w:rsid w:val="00BA00AC"/>
    <w:rsid w:val="00BB04BC"/>
    <w:rsid w:val="00BB22F5"/>
    <w:rsid w:val="00BB75ED"/>
    <w:rsid w:val="00BB793E"/>
    <w:rsid w:val="00BC093E"/>
    <w:rsid w:val="00BC6918"/>
    <w:rsid w:val="00BC69B4"/>
    <w:rsid w:val="00BD3786"/>
    <w:rsid w:val="00BE1EC9"/>
    <w:rsid w:val="00BE1F7F"/>
    <w:rsid w:val="00BE21BB"/>
    <w:rsid w:val="00BE2A69"/>
    <w:rsid w:val="00BF09EC"/>
    <w:rsid w:val="00BF68ED"/>
    <w:rsid w:val="00C0300A"/>
    <w:rsid w:val="00C05877"/>
    <w:rsid w:val="00C05C67"/>
    <w:rsid w:val="00C11453"/>
    <w:rsid w:val="00C1467E"/>
    <w:rsid w:val="00C146BB"/>
    <w:rsid w:val="00C14CBF"/>
    <w:rsid w:val="00C174DD"/>
    <w:rsid w:val="00C20C00"/>
    <w:rsid w:val="00C26B66"/>
    <w:rsid w:val="00C34752"/>
    <w:rsid w:val="00C44788"/>
    <w:rsid w:val="00C530BD"/>
    <w:rsid w:val="00C62B08"/>
    <w:rsid w:val="00C63F39"/>
    <w:rsid w:val="00C74A50"/>
    <w:rsid w:val="00C76C97"/>
    <w:rsid w:val="00C77526"/>
    <w:rsid w:val="00C93540"/>
    <w:rsid w:val="00C93688"/>
    <w:rsid w:val="00C9710C"/>
    <w:rsid w:val="00CA06F7"/>
    <w:rsid w:val="00CA0ACA"/>
    <w:rsid w:val="00CA13DA"/>
    <w:rsid w:val="00CB2BA8"/>
    <w:rsid w:val="00CB32E2"/>
    <w:rsid w:val="00CB43AD"/>
    <w:rsid w:val="00CB76AF"/>
    <w:rsid w:val="00CC065A"/>
    <w:rsid w:val="00CC138B"/>
    <w:rsid w:val="00CC3A5F"/>
    <w:rsid w:val="00CC65CC"/>
    <w:rsid w:val="00CC795A"/>
    <w:rsid w:val="00CC7C55"/>
    <w:rsid w:val="00CD0B5A"/>
    <w:rsid w:val="00CD2B5C"/>
    <w:rsid w:val="00CD30DB"/>
    <w:rsid w:val="00CD4222"/>
    <w:rsid w:val="00CD64D1"/>
    <w:rsid w:val="00CE1AF8"/>
    <w:rsid w:val="00CE3C03"/>
    <w:rsid w:val="00CF6E63"/>
    <w:rsid w:val="00D00AE8"/>
    <w:rsid w:val="00D1363D"/>
    <w:rsid w:val="00D15282"/>
    <w:rsid w:val="00D15ADE"/>
    <w:rsid w:val="00D16396"/>
    <w:rsid w:val="00D35294"/>
    <w:rsid w:val="00D368C8"/>
    <w:rsid w:val="00D43EB0"/>
    <w:rsid w:val="00D4422C"/>
    <w:rsid w:val="00D464BF"/>
    <w:rsid w:val="00D46570"/>
    <w:rsid w:val="00D46C79"/>
    <w:rsid w:val="00D53D42"/>
    <w:rsid w:val="00D60175"/>
    <w:rsid w:val="00D60575"/>
    <w:rsid w:val="00D61390"/>
    <w:rsid w:val="00D64275"/>
    <w:rsid w:val="00D73BDA"/>
    <w:rsid w:val="00D8277B"/>
    <w:rsid w:val="00D86FD4"/>
    <w:rsid w:val="00D955C2"/>
    <w:rsid w:val="00D970AE"/>
    <w:rsid w:val="00D97227"/>
    <w:rsid w:val="00DA0563"/>
    <w:rsid w:val="00DA3C94"/>
    <w:rsid w:val="00DB0E9D"/>
    <w:rsid w:val="00DB2595"/>
    <w:rsid w:val="00DC6190"/>
    <w:rsid w:val="00DE015B"/>
    <w:rsid w:val="00DF1276"/>
    <w:rsid w:val="00DF1490"/>
    <w:rsid w:val="00DF4E01"/>
    <w:rsid w:val="00DF52E9"/>
    <w:rsid w:val="00E10F17"/>
    <w:rsid w:val="00E14588"/>
    <w:rsid w:val="00E15320"/>
    <w:rsid w:val="00E1714A"/>
    <w:rsid w:val="00E177DA"/>
    <w:rsid w:val="00E21D23"/>
    <w:rsid w:val="00E34743"/>
    <w:rsid w:val="00E415BD"/>
    <w:rsid w:val="00E42B01"/>
    <w:rsid w:val="00E55606"/>
    <w:rsid w:val="00E55B92"/>
    <w:rsid w:val="00E56C9C"/>
    <w:rsid w:val="00E63BF9"/>
    <w:rsid w:val="00E701A7"/>
    <w:rsid w:val="00E73C3B"/>
    <w:rsid w:val="00E74718"/>
    <w:rsid w:val="00E74A33"/>
    <w:rsid w:val="00E7502A"/>
    <w:rsid w:val="00E808B1"/>
    <w:rsid w:val="00E82CDA"/>
    <w:rsid w:val="00E838DF"/>
    <w:rsid w:val="00E911D5"/>
    <w:rsid w:val="00E915C7"/>
    <w:rsid w:val="00E917E4"/>
    <w:rsid w:val="00E9473E"/>
    <w:rsid w:val="00E94CBC"/>
    <w:rsid w:val="00E966C4"/>
    <w:rsid w:val="00EC0DE9"/>
    <w:rsid w:val="00EC231A"/>
    <w:rsid w:val="00EC2D28"/>
    <w:rsid w:val="00EC7513"/>
    <w:rsid w:val="00ED3675"/>
    <w:rsid w:val="00ED465E"/>
    <w:rsid w:val="00EE7642"/>
    <w:rsid w:val="00EF36FB"/>
    <w:rsid w:val="00EF54F6"/>
    <w:rsid w:val="00F23B33"/>
    <w:rsid w:val="00F26B5E"/>
    <w:rsid w:val="00F33A14"/>
    <w:rsid w:val="00F34BC4"/>
    <w:rsid w:val="00F42532"/>
    <w:rsid w:val="00F42E43"/>
    <w:rsid w:val="00F47C1B"/>
    <w:rsid w:val="00F53506"/>
    <w:rsid w:val="00F53AB4"/>
    <w:rsid w:val="00F64B49"/>
    <w:rsid w:val="00F64CD5"/>
    <w:rsid w:val="00F6777A"/>
    <w:rsid w:val="00F71E6D"/>
    <w:rsid w:val="00F766C5"/>
    <w:rsid w:val="00F820F5"/>
    <w:rsid w:val="00F82CE0"/>
    <w:rsid w:val="00F862D4"/>
    <w:rsid w:val="00F93CDF"/>
    <w:rsid w:val="00F940B7"/>
    <w:rsid w:val="00FA1F03"/>
    <w:rsid w:val="00FA3F23"/>
    <w:rsid w:val="00FA6FD7"/>
    <w:rsid w:val="00FB2BA3"/>
    <w:rsid w:val="00FB6A27"/>
    <w:rsid w:val="00FB73F8"/>
    <w:rsid w:val="00FC2626"/>
    <w:rsid w:val="00FC5537"/>
    <w:rsid w:val="00FE4CBA"/>
    <w:rsid w:val="00FE5304"/>
    <w:rsid w:val="00FF6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CB98A"/>
  <w15:chartTrackingRefBased/>
  <w15:docId w15:val="{306421E1-682C-4012-9EEF-0E7EFF63F1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7C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CD8"/>
  </w:style>
  <w:style w:type="paragraph" w:styleId="Footer">
    <w:name w:val="footer"/>
    <w:basedOn w:val="Normal"/>
    <w:link w:val="FooterChar"/>
    <w:uiPriority w:val="99"/>
    <w:unhideWhenUsed/>
    <w:rsid w:val="006F7C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CD8"/>
  </w:style>
  <w:style w:type="character" w:styleId="Hyperlink">
    <w:name w:val="Hyperlink"/>
    <w:basedOn w:val="DefaultParagraphFont"/>
    <w:uiPriority w:val="99"/>
    <w:unhideWhenUsed/>
    <w:rsid w:val="003B1DAA"/>
    <w:rPr>
      <w:color w:val="0563C1" w:themeColor="hyperlink"/>
      <w:u w:val="single"/>
    </w:rPr>
  </w:style>
  <w:style w:type="character" w:styleId="UnresolvedMention">
    <w:name w:val="Unresolved Mention"/>
    <w:basedOn w:val="DefaultParagraphFont"/>
    <w:uiPriority w:val="99"/>
    <w:semiHidden/>
    <w:unhideWhenUsed/>
    <w:rsid w:val="003B1D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899824">
      <w:bodyDiv w:val="1"/>
      <w:marLeft w:val="0"/>
      <w:marRight w:val="0"/>
      <w:marTop w:val="0"/>
      <w:marBottom w:val="0"/>
      <w:divBdr>
        <w:top w:val="none" w:sz="0" w:space="0" w:color="auto"/>
        <w:left w:val="none" w:sz="0" w:space="0" w:color="auto"/>
        <w:bottom w:val="none" w:sz="0" w:space="0" w:color="auto"/>
        <w:right w:val="none" w:sz="0" w:space="0" w:color="auto"/>
      </w:divBdr>
    </w:div>
    <w:div w:id="192425536">
      <w:bodyDiv w:val="1"/>
      <w:marLeft w:val="0"/>
      <w:marRight w:val="0"/>
      <w:marTop w:val="0"/>
      <w:marBottom w:val="0"/>
      <w:divBdr>
        <w:top w:val="none" w:sz="0" w:space="0" w:color="auto"/>
        <w:left w:val="none" w:sz="0" w:space="0" w:color="auto"/>
        <w:bottom w:val="none" w:sz="0" w:space="0" w:color="auto"/>
        <w:right w:val="none" w:sz="0" w:space="0" w:color="auto"/>
      </w:divBdr>
    </w:div>
    <w:div w:id="324361409">
      <w:bodyDiv w:val="1"/>
      <w:marLeft w:val="0"/>
      <w:marRight w:val="0"/>
      <w:marTop w:val="0"/>
      <w:marBottom w:val="0"/>
      <w:divBdr>
        <w:top w:val="none" w:sz="0" w:space="0" w:color="auto"/>
        <w:left w:val="none" w:sz="0" w:space="0" w:color="auto"/>
        <w:bottom w:val="none" w:sz="0" w:space="0" w:color="auto"/>
        <w:right w:val="none" w:sz="0" w:space="0" w:color="auto"/>
      </w:divBdr>
      <w:divsChild>
        <w:div w:id="816920534">
          <w:marLeft w:val="0"/>
          <w:marRight w:val="0"/>
          <w:marTop w:val="0"/>
          <w:marBottom w:val="0"/>
          <w:divBdr>
            <w:top w:val="none" w:sz="0" w:space="0" w:color="auto"/>
            <w:left w:val="none" w:sz="0" w:space="0" w:color="auto"/>
            <w:bottom w:val="none" w:sz="0" w:space="0" w:color="auto"/>
            <w:right w:val="none" w:sz="0" w:space="0" w:color="auto"/>
          </w:divBdr>
        </w:div>
      </w:divsChild>
    </w:div>
    <w:div w:id="351418130">
      <w:bodyDiv w:val="1"/>
      <w:marLeft w:val="0"/>
      <w:marRight w:val="0"/>
      <w:marTop w:val="0"/>
      <w:marBottom w:val="0"/>
      <w:divBdr>
        <w:top w:val="none" w:sz="0" w:space="0" w:color="auto"/>
        <w:left w:val="none" w:sz="0" w:space="0" w:color="auto"/>
        <w:bottom w:val="none" w:sz="0" w:space="0" w:color="auto"/>
        <w:right w:val="none" w:sz="0" w:space="0" w:color="auto"/>
      </w:divBdr>
    </w:div>
    <w:div w:id="363139555">
      <w:bodyDiv w:val="1"/>
      <w:marLeft w:val="0"/>
      <w:marRight w:val="0"/>
      <w:marTop w:val="0"/>
      <w:marBottom w:val="0"/>
      <w:divBdr>
        <w:top w:val="none" w:sz="0" w:space="0" w:color="auto"/>
        <w:left w:val="none" w:sz="0" w:space="0" w:color="auto"/>
        <w:bottom w:val="none" w:sz="0" w:space="0" w:color="auto"/>
        <w:right w:val="none" w:sz="0" w:space="0" w:color="auto"/>
      </w:divBdr>
    </w:div>
    <w:div w:id="519200125">
      <w:bodyDiv w:val="1"/>
      <w:marLeft w:val="0"/>
      <w:marRight w:val="0"/>
      <w:marTop w:val="0"/>
      <w:marBottom w:val="0"/>
      <w:divBdr>
        <w:top w:val="none" w:sz="0" w:space="0" w:color="auto"/>
        <w:left w:val="none" w:sz="0" w:space="0" w:color="auto"/>
        <w:bottom w:val="none" w:sz="0" w:space="0" w:color="auto"/>
        <w:right w:val="none" w:sz="0" w:space="0" w:color="auto"/>
      </w:divBdr>
    </w:div>
    <w:div w:id="577403294">
      <w:bodyDiv w:val="1"/>
      <w:marLeft w:val="0"/>
      <w:marRight w:val="0"/>
      <w:marTop w:val="0"/>
      <w:marBottom w:val="0"/>
      <w:divBdr>
        <w:top w:val="none" w:sz="0" w:space="0" w:color="auto"/>
        <w:left w:val="none" w:sz="0" w:space="0" w:color="auto"/>
        <w:bottom w:val="none" w:sz="0" w:space="0" w:color="auto"/>
        <w:right w:val="none" w:sz="0" w:space="0" w:color="auto"/>
      </w:divBdr>
    </w:div>
    <w:div w:id="647828225">
      <w:bodyDiv w:val="1"/>
      <w:marLeft w:val="0"/>
      <w:marRight w:val="0"/>
      <w:marTop w:val="0"/>
      <w:marBottom w:val="0"/>
      <w:divBdr>
        <w:top w:val="none" w:sz="0" w:space="0" w:color="auto"/>
        <w:left w:val="none" w:sz="0" w:space="0" w:color="auto"/>
        <w:bottom w:val="none" w:sz="0" w:space="0" w:color="auto"/>
        <w:right w:val="none" w:sz="0" w:space="0" w:color="auto"/>
      </w:divBdr>
    </w:div>
    <w:div w:id="677272494">
      <w:bodyDiv w:val="1"/>
      <w:marLeft w:val="0"/>
      <w:marRight w:val="0"/>
      <w:marTop w:val="0"/>
      <w:marBottom w:val="0"/>
      <w:divBdr>
        <w:top w:val="none" w:sz="0" w:space="0" w:color="auto"/>
        <w:left w:val="none" w:sz="0" w:space="0" w:color="auto"/>
        <w:bottom w:val="none" w:sz="0" w:space="0" w:color="auto"/>
        <w:right w:val="none" w:sz="0" w:space="0" w:color="auto"/>
      </w:divBdr>
    </w:div>
    <w:div w:id="698091161">
      <w:bodyDiv w:val="1"/>
      <w:marLeft w:val="0"/>
      <w:marRight w:val="0"/>
      <w:marTop w:val="0"/>
      <w:marBottom w:val="0"/>
      <w:divBdr>
        <w:top w:val="none" w:sz="0" w:space="0" w:color="auto"/>
        <w:left w:val="none" w:sz="0" w:space="0" w:color="auto"/>
        <w:bottom w:val="none" w:sz="0" w:space="0" w:color="auto"/>
        <w:right w:val="none" w:sz="0" w:space="0" w:color="auto"/>
      </w:divBdr>
    </w:div>
    <w:div w:id="748189744">
      <w:bodyDiv w:val="1"/>
      <w:marLeft w:val="0"/>
      <w:marRight w:val="0"/>
      <w:marTop w:val="0"/>
      <w:marBottom w:val="0"/>
      <w:divBdr>
        <w:top w:val="none" w:sz="0" w:space="0" w:color="auto"/>
        <w:left w:val="none" w:sz="0" w:space="0" w:color="auto"/>
        <w:bottom w:val="none" w:sz="0" w:space="0" w:color="auto"/>
        <w:right w:val="none" w:sz="0" w:space="0" w:color="auto"/>
      </w:divBdr>
    </w:div>
    <w:div w:id="756513088">
      <w:bodyDiv w:val="1"/>
      <w:marLeft w:val="0"/>
      <w:marRight w:val="0"/>
      <w:marTop w:val="0"/>
      <w:marBottom w:val="0"/>
      <w:divBdr>
        <w:top w:val="none" w:sz="0" w:space="0" w:color="auto"/>
        <w:left w:val="none" w:sz="0" w:space="0" w:color="auto"/>
        <w:bottom w:val="none" w:sz="0" w:space="0" w:color="auto"/>
        <w:right w:val="none" w:sz="0" w:space="0" w:color="auto"/>
      </w:divBdr>
    </w:div>
    <w:div w:id="837697667">
      <w:bodyDiv w:val="1"/>
      <w:marLeft w:val="0"/>
      <w:marRight w:val="0"/>
      <w:marTop w:val="0"/>
      <w:marBottom w:val="0"/>
      <w:divBdr>
        <w:top w:val="none" w:sz="0" w:space="0" w:color="auto"/>
        <w:left w:val="none" w:sz="0" w:space="0" w:color="auto"/>
        <w:bottom w:val="none" w:sz="0" w:space="0" w:color="auto"/>
        <w:right w:val="none" w:sz="0" w:space="0" w:color="auto"/>
      </w:divBdr>
    </w:div>
    <w:div w:id="914053269">
      <w:bodyDiv w:val="1"/>
      <w:marLeft w:val="0"/>
      <w:marRight w:val="0"/>
      <w:marTop w:val="0"/>
      <w:marBottom w:val="0"/>
      <w:divBdr>
        <w:top w:val="none" w:sz="0" w:space="0" w:color="auto"/>
        <w:left w:val="none" w:sz="0" w:space="0" w:color="auto"/>
        <w:bottom w:val="none" w:sz="0" w:space="0" w:color="auto"/>
        <w:right w:val="none" w:sz="0" w:space="0" w:color="auto"/>
      </w:divBdr>
    </w:div>
    <w:div w:id="975767573">
      <w:bodyDiv w:val="1"/>
      <w:marLeft w:val="0"/>
      <w:marRight w:val="0"/>
      <w:marTop w:val="0"/>
      <w:marBottom w:val="0"/>
      <w:divBdr>
        <w:top w:val="none" w:sz="0" w:space="0" w:color="auto"/>
        <w:left w:val="none" w:sz="0" w:space="0" w:color="auto"/>
        <w:bottom w:val="none" w:sz="0" w:space="0" w:color="auto"/>
        <w:right w:val="none" w:sz="0" w:space="0" w:color="auto"/>
      </w:divBdr>
    </w:div>
    <w:div w:id="1008606010">
      <w:bodyDiv w:val="1"/>
      <w:marLeft w:val="0"/>
      <w:marRight w:val="0"/>
      <w:marTop w:val="0"/>
      <w:marBottom w:val="0"/>
      <w:divBdr>
        <w:top w:val="none" w:sz="0" w:space="0" w:color="auto"/>
        <w:left w:val="none" w:sz="0" w:space="0" w:color="auto"/>
        <w:bottom w:val="none" w:sz="0" w:space="0" w:color="auto"/>
        <w:right w:val="none" w:sz="0" w:space="0" w:color="auto"/>
      </w:divBdr>
    </w:div>
    <w:div w:id="1046489911">
      <w:bodyDiv w:val="1"/>
      <w:marLeft w:val="0"/>
      <w:marRight w:val="0"/>
      <w:marTop w:val="0"/>
      <w:marBottom w:val="0"/>
      <w:divBdr>
        <w:top w:val="none" w:sz="0" w:space="0" w:color="auto"/>
        <w:left w:val="none" w:sz="0" w:space="0" w:color="auto"/>
        <w:bottom w:val="none" w:sz="0" w:space="0" w:color="auto"/>
        <w:right w:val="none" w:sz="0" w:space="0" w:color="auto"/>
      </w:divBdr>
    </w:div>
    <w:div w:id="1112241055">
      <w:bodyDiv w:val="1"/>
      <w:marLeft w:val="0"/>
      <w:marRight w:val="0"/>
      <w:marTop w:val="0"/>
      <w:marBottom w:val="0"/>
      <w:divBdr>
        <w:top w:val="none" w:sz="0" w:space="0" w:color="auto"/>
        <w:left w:val="none" w:sz="0" w:space="0" w:color="auto"/>
        <w:bottom w:val="none" w:sz="0" w:space="0" w:color="auto"/>
        <w:right w:val="none" w:sz="0" w:space="0" w:color="auto"/>
      </w:divBdr>
    </w:div>
    <w:div w:id="1116406765">
      <w:bodyDiv w:val="1"/>
      <w:marLeft w:val="0"/>
      <w:marRight w:val="0"/>
      <w:marTop w:val="0"/>
      <w:marBottom w:val="0"/>
      <w:divBdr>
        <w:top w:val="none" w:sz="0" w:space="0" w:color="auto"/>
        <w:left w:val="none" w:sz="0" w:space="0" w:color="auto"/>
        <w:bottom w:val="none" w:sz="0" w:space="0" w:color="auto"/>
        <w:right w:val="none" w:sz="0" w:space="0" w:color="auto"/>
      </w:divBdr>
    </w:div>
    <w:div w:id="1122380212">
      <w:bodyDiv w:val="1"/>
      <w:marLeft w:val="0"/>
      <w:marRight w:val="0"/>
      <w:marTop w:val="0"/>
      <w:marBottom w:val="0"/>
      <w:divBdr>
        <w:top w:val="none" w:sz="0" w:space="0" w:color="auto"/>
        <w:left w:val="none" w:sz="0" w:space="0" w:color="auto"/>
        <w:bottom w:val="none" w:sz="0" w:space="0" w:color="auto"/>
        <w:right w:val="none" w:sz="0" w:space="0" w:color="auto"/>
      </w:divBdr>
    </w:div>
    <w:div w:id="1150943365">
      <w:bodyDiv w:val="1"/>
      <w:marLeft w:val="0"/>
      <w:marRight w:val="0"/>
      <w:marTop w:val="0"/>
      <w:marBottom w:val="0"/>
      <w:divBdr>
        <w:top w:val="none" w:sz="0" w:space="0" w:color="auto"/>
        <w:left w:val="none" w:sz="0" w:space="0" w:color="auto"/>
        <w:bottom w:val="none" w:sz="0" w:space="0" w:color="auto"/>
        <w:right w:val="none" w:sz="0" w:space="0" w:color="auto"/>
      </w:divBdr>
      <w:divsChild>
        <w:div w:id="1809125159">
          <w:marLeft w:val="0"/>
          <w:marRight w:val="0"/>
          <w:marTop w:val="0"/>
          <w:marBottom w:val="0"/>
          <w:divBdr>
            <w:top w:val="none" w:sz="0" w:space="0" w:color="auto"/>
            <w:left w:val="none" w:sz="0" w:space="0" w:color="auto"/>
            <w:bottom w:val="none" w:sz="0" w:space="0" w:color="auto"/>
            <w:right w:val="none" w:sz="0" w:space="0" w:color="auto"/>
          </w:divBdr>
        </w:div>
      </w:divsChild>
    </w:div>
    <w:div w:id="1203976657">
      <w:bodyDiv w:val="1"/>
      <w:marLeft w:val="0"/>
      <w:marRight w:val="0"/>
      <w:marTop w:val="0"/>
      <w:marBottom w:val="0"/>
      <w:divBdr>
        <w:top w:val="none" w:sz="0" w:space="0" w:color="auto"/>
        <w:left w:val="none" w:sz="0" w:space="0" w:color="auto"/>
        <w:bottom w:val="none" w:sz="0" w:space="0" w:color="auto"/>
        <w:right w:val="none" w:sz="0" w:space="0" w:color="auto"/>
      </w:divBdr>
    </w:div>
    <w:div w:id="1206679004">
      <w:bodyDiv w:val="1"/>
      <w:marLeft w:val="0"/>
      <w:marRight w:val="0"/>
      <w:marTop w:val="0"/>
      <w:marBottom w:val="0"/>
      <w:divBdr>
        <w:top w:val="none" w:sz="0" w:space="0" w:color="auto"/>
        <w:left w:val="none" w:sz="0" w:space="0" w:color="auto"/>
        <w:bottom w:val="none" w:sz="0" w:space="0" w:color="auto"/>
        <w:right w:val="none" w:sz="0" w:space="0" w:color="auto"/>
      </w:divBdr>
      <w:divsChild>
        <w:div w:id="968391420">
          <w:blockQuote w:val="1"/>
          <w:marLeft w:val="0"/>
          <w:marRight w:val="0"/>
          <w:marTop w:val="0"/>
          <w:marBottom w:val="360"/>
          <w:divBdr>
            <w:top w:val="none" w:sz="0" w:space="0" w:color="auto"/>
            <w:left w:val="single" w:sz="24" w:space="12" w:color="D5D5D5"/>
            <w:bottom w:val="none" w:sz="0" w:space="0" w:color="auto"/>
            <w:right w:val="none" w:sz="0" w:space="0" w:color="auto"/>
          </w:divBdr>
          <w:divsChild>
            <w:div w:id="1673485270">
              <w:marLeft w:val="0"/>
              <w:marRight w:val="0"/>
              <w:marTop w:val="0"/>
              <w:marBottom w:val="0"/>
              <w:divBdr>
                <w:top w:val="none" w:sz="0" w:space="0" w:color="auto"/>
                <w:left w:val="none" w:sz="0" w:space="0" w:color="auto"/>
                <w:bottom w:val="none" w:sz="0" w:space="0" w:color="auto"/>
                <w:right w:val="none" w:sz="0" w:space="0" w:color="auto"/>
              </w:divBdr>
            </w:div>
          </w:divsChild>
        </w:div>
        <w:div w:id="1790003881">
          <w:blockQuote w:val="1"/>
          <w:marLeft w:val="0"/>
          <w:marRight w:val="0"/>
          <w:marTop w:val="0"/>
          <w:marBottom w:val="360"/>
          <w:divBdr>
            <w:top w:val="none" w:sz="0" w:space="0" w:color="auto"/>
            <w:left w:val="single" w:sz="24" w:space="12" w:color="D5D5D5"/>
            <w:bottom w:val="none" w:sz="0" w:space="0" w:color="auto"/>
            <w:right w:val="none" w:sz="0" w:space="0" w:color="auto"/>
          </w:divBdr>
          <w:divsChild>
            <w:div w:id="836266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1569323">
      <w:bodyDiv w:val="1"/>
      <w:marLeft w:val="0"/>
      <w:marRight w:val="0"/>
      <w:marTop w:val="0"/>
      <w:marBottom w:val="0"/>
      <w:divBdr>
        <w:top w:val="none" w:sz="0" w:space="0" w:color="auto"/>
        <w:left w:val="none" w:sz="0" w:space="0" w:color="auto"/>
        <w:bottom w:val="none" w:sz="0" w:space="0" w:color="auto"/>
        <w:right w:val="none" w:sz="0" w:space="0" w:color="auto"/>
      </w:divBdr>
    </w:div>
    <w:div w:id="1328240732">
      <w:bodyDiv w:val="1"/>
      <w:marLeft w:val="0"/>
      <w:marRight w:val="0"/>
      <w:marTop w:val="0"/>
      <w:marBottom w:val="0"/>
      <w:divBdr>
        <w:top w:val="none" w:sz="0" w:space="0" w:color="auto"/>
        <w:left w:val="none" w:sz="0" w:space="0" w:color="auto"/>
        <w:bottom w:val="none" w:sz="0" w:space="0" w:color="auto"/>
        <w:right w:val="none" w:sz="0" w:space="0" w:color="auto"/>
      </w:divBdr>
    </w:div>
    <w:div w:id="1369380738">
      <w:bodyDiv w:val="1"/>
      <w:marLeft w:val="0"/>
      <w:marRight w:val="0"/>
      <w:marTop w:val="0"/>
      <w:marBottom w:val="0"/>
      <w:divBdr>
        <w:top w:val="none" w:sz="0" w:space="0" w:color="auto"/>
        <w:left w:val="none" w:sz="0" w:space="0" w:color="auto"/>
        <w:bottom w:val="none" w:sz="0" w:space="0" w:color="auto"/>
        <w:right w:val="none" w:sz="0" w:space="0" w:color="auto"/>
      </w:divBdr>
    </w:div>
    <w:div w:id="1400205204">
      <w:bodyDiv w:val="1"/>
      <w:marLeft w:val="0"/>
      <w:marRight w:val="0"/>
      <w:marTop w:val="0"/>
      <w:marBottom w:val="0"/>
      <w:divBdr>
        <w:top w:val="none" w:sz="0" w:space="0" w:color="auto"/>
        <w:left w:val="none" w:sz="0" w:space="0" w:color="auto"/>
        <w:bottom w:val="none" w:sz="0" w:space="0" w:color="auto"/>
        <w:right w:val="none" w:sz="0" w:space="0" w:color="auto"/>
      </w:divBdr>
    </w:div>
    <w:div w:id="1405376528">
      <w:bodyDiv w:val="1"/>
      <w:marLeft w:val="0"/>
      <w:marRight w:val="0"/>
      <w:marTop w:val="0"/>
      <w:marBottom w:val="0"/>
      <w:divBdr>
        <w:top w:val="none" w:sz="0" w:space="0" w:color="auto"/>
        <w:left w:val="none" w:sz="0" w:space="0" w:color="auto"/>
        <w:bottom w:val="none" w:sz="0" w:space="0" w:color="auto"/>
        <w:right w:val="none" w:sz="0" w:space="0" w:color="auto"/>
      </w:divBdr>
    </w:div>
    <w:div w:id="1680428621">
      <w:bodyDiv w:val="1"/>
      <w:marLeft w:val="0"/>
      <w:marRight w:val="0"/>
      <w:marTop w:val="0"/>
      <w:marBottom w:val="0"/>
      <w:divBdr>
        <w:top w:val="none" w:sz="0" w:space="0" w:color="auto"/>
        <w:left w:val="none" w:sz="0" w:space="0" w:color="auto"/>
        <w:bottom w:val="none" w:sz="0" w:space="0" w:color="auto"/>
        <w:right w:val="none" w:sz="0" w:space="0" w:color="auto"/>
      </w:divBdr>
    </w:div>
    <w:div w:id="1724253271">
      <w:bodyDiv w:val="1"/>
      <w:marLeft w:val="0"/>
      <w:marRight w:val="0"/>
      <w:marTop w:val="0"/>
      <w:marBottom w:val="0"/>
      <w:divBdr>
        <w:top w:val="none" w:sz="0" w:space="0" w:color="auto"/>
        <w:left w:val="none" w:sz="0" w:space="0" w:color="auto"/>
        <w:bottom w:val="none" w:sz="0" w:space="0" w:color="auto"/>
        <w:right w:val="none" w:sz="0" w:space="0" w:color="auto"/>
      </w:divBdr>
    </w:div>
    <w:div w:id="1976980521">
      <w:bodyDiv w:val="1"/>
      <w:marLeft w:val="0"/>
      <w:marRight w:val="0"/>
      <w:marTop w:val="0"/>
      <w:marBottom w:val="0"/>
      <w:divBdr>
        <w:top w:val="none" w:sz="0" w:space="0" w:color="auto"/>
        <w:left w:val="none" w:sz="0" w:space="0" w:color="auto"/>
        <w:bottom w:val="none" w:sz="0" w:space="0" w:color="auto"/>
        <w:right w:val="none" w:sz="0" w:space="0" w:color="auto"/>
      </w:divBdr>
    </w:div>
    <w:div w:id="1991128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1882</TotalTime>
  <Pages>11</Pages>
  <Words>3378</Words>
  <Characters>19260</Characters>
  <Application>Microsoft Office Word</Application>
  <DocSecurity>0</DocSecurity>
  <Lines>160</Lines>
  <Paragraphs>45</Paragraphs>
  <ScaleCrop>false</ScaleCrop>
  <Company/>
  <LinksUpToDate>false</LinksUpToDate>
  <CharactersWithSpaces>22593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Solomon Lopez (1914083)</dc:creator>
  <cp:keywords/>
  <dc:description/>
  <cp:lastModifiedBy>Solomon Lopez (1914083)</cp:lastModifiedBy>
  <cp:revision>158</cp:revision>
  <dcterms:created xsi:type="dcterms:W3CDTF">2022-04-14T02:00:00Z</dcterms:created>
  <dcterms:modified xsi:type="dcterms:W3CDTF">2022-04-15T12:07:00Z</dcterms:modified>
</cp:coreProperties>
</file>