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160" w:type="dxa"/>
        <w:tblLook w:val="04A0" w:firstRow="1" w:lastRow="0" w:firstColumn="1" w:lastColumn="0" w:noHBand="0" w:noVBand="1"/>
      </w:tblPr>
      <w:tblGrid>
        <w:gridCol w:w="3102"/>
        <w:gridCol w:w="6058"/>
      </w:tblGrid>
      <w:tr w:rsidR="00EA1A89" w14:paraId="429F5C46" w14:textId="77777777" w:rsidTr="00EA1A89">
        <w:trPr>
          <w:trHeight w:val="348"/>
        </w:trPr>
        <w:tc>
          <w:tcPr>
            <w:tcW w:w="3102" w:type="dxa"/>
          </w:tcPr>
          <w:p w14:paraId="31C505D4" w14:textId="52F27401" w:rsidR="00EA1A89" w:rsidRPr="00105D46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Targedau</w:t>
            </w:r>
          </w:p>
        </w:tc>
        <w:tc>
          <w:tcPr>
            <w:tcW w:w="6058" w:type="dxa"/>
          </w:tcPr>
          <w:p w14:paraId="5E192C24" w14:textId="139581A9" w:rsidR="00EA1A89" w:rsidRPr="00105D46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Sut rydych wedi gweithio ar hwn</w:t>
            </w:r>
          </w:p>
        </w:tc>
      </w:tr>
      <w:tr w:rsidR="00EA1A89" w14:paraId="190C3998" w14:textId="77777777" w:rsidTr="00EA1A89">
        <w:trPr>
          <w:trHeight w:val="2850"/>
        </w:trPr>
        <w:tc>
          <w:tcPr>
            <w:tcW w:w="3102" w:type="dxa"/>
          </w:tcPr>
          <w:p w14:paraId="009E310E" w14:textId="77777777" w:rsidR="00EA1A89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</w:t>
            </w:r>
            <w:bookmarkStart w:id="0" w:name="cysill"/>
            <w:bookmarkEnd w:id="0"/>
            <w:r w:rsidRPr="00105D46">
              <w:rPr>
                <w:b/>
                <w:bCs/>
                <w:sz w:val="20"/>
                <w:szCs w:val="20"/>
              </w:rPr>
              <w:t>arged 1</w:t>
            </w:r>
          </w:p>
          <w:p w14:paraId="2731CED3" w14:textId="77777777" w:rsidR="00EA1A89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 Datblygu eich sgiliau dadansoddi beirniadol drwy ddefnyddio ystod o lenyddiaeth academaidd i gefnogi eich sylwadau.</w:t>
            </w:r>
          </w:p>
          <w:p w14:paraId="76A3B986" w14:textId="4D477F69" w:rsidR="00EA1A89" w:rsidRPr="00105D46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058" w:type="dxa"/>
          </w:tcPr>
          <w:p w14:paraId="0211508E" w14:textId="6A3BD804" w:rsidR="00EA1A89" w:rsidRDefault="00EA1A89" w:rsidP="00415A4A">
            <w:pPr>
              <w:pStyle w:val="AssignBody"/>
            </w:pPr>
            <w:r>
              <w:t>Rwyf wedi ceisio gefnogi fy mhwyntiau gyda llenyddiaeth academaidd trwy gydol yr aseiniad.</w:t>
            </w:r>
          </w:p>
        </w:tc>
      </w:tr>
      <w:tr w:rsidR="00EA1A89" w14:paraId="27FC2B97" w14:textId="77777777" w:rsidTr="00EA1A89">
        <w:trPr>
          <w:trHeight w:val="4134"/>
        </w:trPr>
        <w:tc>
          <w:tcPr>
            <w:tcW w:w="3102" w:type="dxa"/>
          </w:tcPr>
          <w:p w14:paraId="7F3226BA" w14:textId="77777777" w:rsidR="00EA1A89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Targed 2</w:t>
            </w:r>
          </w:p>
          <w:p w14:paraId="6D36BD63" w14:textId="77777777" w:rsidR="00EA1A89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  <w:lang w:val="en-US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 Gwella strwythur a llif y darllen drwy ddefnyddio bwlch llinell 1.5 a  g</w:t>
            </w:r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ellid cysylltu paragraffau yn well mewn mannau hefyd a bydd y </w:t>
            </w:r>
            <w:hyperlink r:id="rId8" w:anchor="page1section2" w:history="1">
              <w:r>
                <w:rPr>
                  <w:rStyle w:val="Hyperlink"/>
                  <w:rFonts w:ascii="Roboto" w:eastAsiaTheme="majorEastAsia" w:hAnsi="Roboto"/>
                  <w:color w:val="954F72"/>
                  <w:sz w:val="21"/>
                  <w:szCs w:val="21"/>
                  <w:lang w:val="en-US"/>
                </w:rPr>
                <w:t>Banc Brawddegau Academaidd</w:t>
              </w:r>
            </w:hyperlink>
            <w:r>
              <w:rPr>
                <w:rFonts w:ascii="Roboto" w:hAnsi="Roboto"/>
                <w:color w:val="283041"/>
                <w:sz w:val="21"/>
                <w:szCs w:val="21"/>
                <w:lang w:val="en-US"/>
              </w:rPr>
              <w:t>   yn gymorth gyda hyn.</w:t>
            </w:r>
          </w:p>
          <w:p w14:paraId="050A3624" w14:textId="6067BBDD" w:rsidR="00EA1A89" w:rsidRPr="00552772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</w:p>
        </w:tc>
        <w:tc>
          <w:tcPr>
            <w:tcW w:w="6058" w:type="dxa"/>
          </w:tcPr>
          <w:p w14:paraId="73CBC636" w14:textId="6F6E7636" w:rsidR="00EA1A89" w:rsidRDefault="00EA1A89" w:rsidP="00415A4A">
            <w:pPr>
              <w:pStyle w:val="AssignBody"/>
            </w:pPr>
            <w:r>
              <w:t>Rwyf wedi defnyddio templed aseiniad PYDDS ar gyfer yr aseiniad.</w:t>
            </w:r>
          </w:p>
        </w:tc>
      </w:tr>
      <w:tr w:rsidR="00EA1A89" w14:paraId="04AF43F8" w14:textId="77777777" w:rsidTr="00EA1A89">
        <w:trPr>
          <w:trHeight w:val="1699"/>
        </w:trPr>
        <w:tc>
          <w:tcPr>
            <w:tcW w:w="3102" w:type="dxa"/>
          </w:tcPr>
          <w:p w14:paraId="6D672709" w14:textId="77777777" w:rsidR="00EA1A89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 w:rsidRPr="00105D46">
              <w:rPr>
                <w:b/>
                <w:bCs/>
                <w:sz w:val="20"/>
                <w:szCs w:val="20"/>
              </w:rPr>
              <w:t>Targed 3</w:t>
            </w:r>
          </w:p>
          <w:p w14:paraId="295166BA" w14:textId="77777777" w:rsidR="00EA1A89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 Aralleirio mwy yn hytrach na chynnwys dyfyniadau hir.</w:t>
            </w:r>
          </w:p>
          <w:p w14:paraId="102116B3" w14:textId="12EA828F" w:rsidR="00EA1A89" w:rsidRPr="00105D46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058" w:type="dxa"/>
          </w:tcPr>
          <w:p w14:paraId="60709882" w14:textId="6E5F854F" w:rsidR="00EA1A89" w:rsidRDefault="00EA1A89" w:rsidP="00415A4A">
            <w:pPr>
              <w:pStyle w:val="AssignBody"/>
            </w:pPr>
            <w:r>
              <w:t>Ni does dyfyniadau hir yn yr aseiniad yma, dim ond cwpwl o rhai bach.</w:t>
            </w:r>
          </w:p>
        </w:tc>
      </w:tr>
      <w:tr w:rsidR="00EA1A89" w14:paraId="363D0004" w14:textId="77777777" w:rsidTr="00EA1A89">
        <w:trPr>
          <w:trHeight w:val="1954"/>
        </w:trPr>
        <w:tc>
          <w:tcPr>
            <w:tcW w:w="3102" w:type="dxa"/>
          </w:tcPr>
          <w:p w14:paraId="6F32CD3E" w14:textId="77777777" w:rsidR="00EA1A89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  <w:r>
              <w:rPr>
                <w:b/>
                <w:bCs/>
                <w:sz w:val="20"/>
                <w:szCs w:val="20"/>
              </w:rPr>
              <w:t>Targed 4</w:t>
            </w:r>
          </w:p>
          <w:p w14:paraId="11DBB82C" w14:textId="77777777" w:rsidR="00EA1A89" w:rsidRDefault="00EA1A89" w:rsidP="00552772">
            <w:pPr>
              <w:pStyle w:val="NormalWeb"/>
              <w:shd w:val="clear" w:color="auto" w:fill="FFFFFF"/>
              <w:spacing w:before="0" w:beforeAutospacing="0" w:after="0" w:afterAutospacing="0"/>
              <w:rPr>
                <w:rFonts w:ascii="Roboto" w:hAnsi="Roboto"/>
                <w:color w:val="283041"/>
                <w:sz w:val="21"/>
                <w:szCs w:val="21"/>
              </w:rPr>
            </w:pPr>
            <w:r>
              <w:rPr>
                <w:rFonts w:ascii="Roboto" w:hAnsi="Roboto"/>
                <w:color w:val="283041"/>
                <w:sz w:val="21"/>
                <w:szCs w:val="21"/>
              </w:rPr>
              <w:t>* Adolygu amser y ferf, e.e. Noda Clark (2015); Awgryma Jones (2022)</w:t>
            </w:r>
          </w:p>
          <w:p w14:paraId="51FD41EC" w14:textId="789622A3" w:rsidR="00EA1A89" w:rsidRPr="00105D46" w:rsidRDefault="00EA1A89" w:rsidP="00415A4A">
            <w:pPr>
              <w:pStyle w:val="AssignBody"/>
              <w:rPr>
                <w:b/>
                <w:bCs/>
                <w:sz w:val="20"/>
                <w:szCs w:val="20"/>
              </w:rPr>
            </w:pPr>
          </w:p>
        </w:tc>
        <w:tc>
          <w:tcPr>
            <w:tcW w:w="6058" w:type="dxa"/>
          </w:tcPr>
          <w:p w14:paraId="7BD6ECD9" w14:textId="7F0CE7DB" w:rsidR="00EA1A89" w:rsidRDefault="00EA1A89" w:rsidP="00415A4A">
            <w:pPr>
              <w:pStyle w:val="AssignBody"/>
            </w:pPr>
            <w:r>
              <w:t>Rydw i wedi bod yn ofalus i ddefnyddio ‘noda’ yn hytrach na ‘nodir’ fel yr oeddwn yn gwneud o’r blaen.</w:t>
            </w:r>
          </w:p>
        </w:tc>
      </w:tr>
    </w:tbl>
    <w:p w14:paraId="225599C6" w14:textId="77777777" w:rsidR="00A257C5" w:rsidRDefault="00A257C5" w:rsidP="00095F41">
      <w:pPr>
        <w:pStyle w:val="AssignHeader"/>
      </w:pPr>
    </w:p>
    <w:p w14:paraId="3DE57AEE" w14:textId="77777777" w:rsidR="0042198B" w:rsidRDefault="0042198B" w:rsidP="007E2182">
      <w:pPr>
        <w:pStyle w:val="AssignHeader"/>
      </w:pPr>
    </w:p>
    <w:p w14:paraId="37E2CCEA" w14:textId="77777777" w:rsidR="0042198B" w:rsidRDefault="0042198B" w:rsidP="007E2182">
      <w:pPr>
        <w:pStyle w:val="AssignHeader"/>
      </w:pPr>
    </w:p>
    <w:p w14:paraId="1DF6E4E5" w14:textId="77777777" w:rsidR="0042198B" w:rsidRDefault="0042198B" w:rsidP="007E2182">
      <w:pPr>
        <w:pStyle w:val="AssignHeader"/>
      </w:pPr>
    </w:p>
    <w:p w14:paraId="4A20FAC3" w14:textId="12DC06A0" w:rsidR="00D673C8" w:rsidRPr="0041576A" w:rsidRDefault="003708CA" w:rsidP="007E2182">
      <w:pPr>
        <w:pStyle w:val="AssignHeader"/>
        <w:rPr>
          <w:rFonts w:cs="Arial"/>
        </w:rPr>
      </w:pPr>
      <w:r w:rsidRPr="00C80868">
        <w:lastRenderedPageBreak/>
        <w:t>Dewiswch ymyrraeth sydd yn cefnogi dysgu a datblygiad disgybl/grŵp o ddisgyblion. Adfyfyriwch yn feirniadol ar ei botensial i sicrhau cynnydd disgyblion a’r heriau posib all ymddangos.</w:t>
      </w:r>
    </w:p>
    <w:p w14:paraId="0FB96273" w14:textId="77777777" w:rsidR="007E2182" w:rsidRPr="0041576A" w:rsidRDefault="007E2182" w:rsidP="007E2182">
      <w:pPr>
        <w:pStyle w:val="AssignBody"/>
        <w:rPr>
          <w:rFonts w:cs="Arial"/>
        </w:rPr>
      </w:pPr>
    </w:p>
    <w:p w14:paraId="17FE4E7A" w14:textId="34B72417" w:rsidR="00C37877" w:rsidRPr="0041576A" w:rsidRDefault="000455B5" w:rsidP="009B58E9">
      <w:pPr>
        <w:pStyle w:val="AssignBody"/>
        <w:rPr>
          <w:rFonts w:cs="Arial"/>
        </w:rPr>
      </w:pPr>
      <w:r w:rsidRPr="0041576A">
        <w:rPr>
          <w:rFonts w:cs="Arial"/>
        </w:rPr>
        <w:t xml:space="preserve">Er mwyn yr aseiniad yma, </w:t>
      </w:r>
      <w:r w:rsidR="007D4D76" w:rsidRPr="0041576A">
        <w:rPr>
          <w:rFonts w:cs="Arial"/>
        </w:rPr>
        <w:t xml:space="preserve">dewisir </w:t>
      </w:r>
      <w:r w:rsidR="007529FB" w:rsidRPr="0041576A">
        <w:rPr>
          <w:rFonts w:cs="Arial"/>
        </w:rPr>
        <w:t xml:space="preserve">unigolyn </w:t>
      </w:r>
      <w:r w:rsidR="004F345D" w:rsidRPr="0041576A">
        <w:rPr>
          <w:rFonts w:cs="Arial"/>
        </w:rPr>
        <w:t xml:space="preserve">ym mlwyddyn 3 </w:t>
      </w:r>
      <w:r w:rsidR="005601D6" w:rsidRPr="0041576A">
        <w:rPr>
          <w:rFonts w:cs="Arial"/>
        </w:rPr>
        <w:t xml:space="preserve">a’i arsylwi yn ystod </w:t>
      </w:r>
      <w:r w:rsidR="00CD1E0E" w:rsidRPr="0041576A">
        <w:rPr>
          <w:rFonts w:cs="Arial"/>
        </w:rPr>
        <w:t>ei g</w:t>
      </w:r>
      <w:r w:rsidR="005601D6" w:rsidRPr="0041576A">
        <w:rPr>
          <w:rFonts w:cs="Arial"/>
        </w:rPr>
        <w:t>wersi</w:t>
      </w:r>
      <w:r w:rsidR="00CD1E0E" w:rsidRPr="0041576A">
        <w:rPr>
          <w:rFonts w:cs="Arial"/>
        </w:rPr>
        <w:t>, amser egwyl</w:t>
      </w:r>
      <w:r w:rsidR="004B5950" w:rsidRPr="0041576A">
        <w:rPr>
          <w:rFonts w:cs="Arial"/>
        </w:rPr>
        <w:t xml:space="preserve"> ac unrhyw sesiwn ymyrraeth mae hi’n cael</w:t>
      </w:r>
      <w:r w:rsidR="00844012" w:rsidRPr="0041576A">
        <w:rPr>
          <w:rFonts w:cs="Arial"/>
        </w:rPr>
        <w:t>. Mae’r unigolyn yn ferch wyth oed</w:t>
      </w:r>
      <w:r w:rsidR="009B58E9" w:rsidRPr="0041576A">
        <w:rPr>
          <w:rFonts w:cs="Arial"/>
        </w:rPr>
        <w:t xml:space="preserve">, </w:t>
      </w:r>
      <w:r w:rsidR="009F6D25" w:rsidRPr="0041576A">
        <w:rPr>
          <w:rFonts w:cs="Arial"/>
        </w:rPr>
        <w:t xml:space="preserve">rhoddir ffug enw iddi er mwyn cadw ei </w:t>
      </w:r>
      <w:r w:rsidR="001270D2" w:rsidRPr="0041576A">
        <w:rPr>
          <w:rFonts w:cs="Arial"/>
        </w:rPr>
        <w:t>hunaniaeth yn ddiogel</w:t>
      </w:r>
      <w:r w:rsidR="009B58E9" w:rsidRPr="0041576A">
        <w:rPr>
          <w:rFonts w:cs="Arial"/>
        </w:rPr>
        <w:t xml:space="preserve"> sef </w:t>
      </w:r>
      <w:r w:rsidR="00FA41E0" w:rsidRPr="0041576A">
        <w:rPr>
          <w:rFonts w:cs="Arial"/>
        </w:rPr>
        <w:t>‘</w:t>
      </w:r>
      <w:r w:rsidR="009B58E9" w:rsidRPr="0041576A">
        <w:rPr>
          <w:rFonts w:cs="Arial"/>
        </w:rPr>
        <w:t>Cadi</w:t>
      </w:r>
      <w:r w:rsidR="00FA41E0" w:rsidRPr="0041576A">
        <w:rPr>
          <w:rFonts w:cs="Arial"/>
        </w:rPr>
        <w:t>’</w:t>
      </w:r>
      <w:r w:rsidR="00BC0F2E" w:rsidRPr="0041576A">
        <w:rPr>
          <w:rFonts w:cs="Arial"/>
        </w:rPr>
        <w:t>.</w:t>
      </w:r>
      <w:r w:rsidR="005E291A" w:rsidRPr="0041576A">
        <w:rPr>
          <w:rFonts w:cs="Arial"/>
        </w:rPr>
        <w:t xml:space="preserve"> Mae’n bwysig i </w:t>
      </w:r>
      <w:r w:rsidR="00185BD9" w:rsidRPr="0041576A">
        <w:rPr>
          <w:rFonts w:cs="Arial"/>
        </w:rPr>
        <w:t xml:space="preserve">ddarparu ffug enw i’r unigolyn </w:t>
      </w:r>
      <w:r w:rsidR="00B708EF" w:rsidRPr="0041576A">
        <w:rPr>
          <w:rFonts w:cs="Arial"/>
        </w:rPr>
        <w:t>i sicrhau bo</w:t>
      </w:r>
      <w:r w:rsidR="00B46FA1" w:rsidRPr="0041576A">
        <w:rPr>
          <w:rFonts w:cs="Arial"/>
        </w:rPr>
        <w:t>d</w:t>
      </w:r>
      <w:r w:rsidR="00B708EF" w:rsidRPr="0041576A">
        <w:rPr>
          <w:rFonts w:cs="Arial"/>
        </w:rPr>
        <w:t xml:space="preserve"> canllawiau BERA</w:t>
      </w:r>
      <w:r w:rsidR="00AE466E" w:rsidRPr="0041576A">
        <w:rPr>
          <w:rFonts w:cs="Arial"/>
        </w:rPr>
        <w:t xml:space="preserve"> </w:t>
      </w:r>
      <w:r w:rsidR="00B46FA1" w:rsidRPr="0041576A">
        <w:rPr>
          <w:rFonts w:cs="Arial"/>
        </w:rPr>
        <w:t xml:space="preserve">(2018) yn </w:t>
      </w:r>
      <w:r w:rsidR="00B36CEB" w:rsidRPr="0041576A">
        <w:rPr>
          <w:rFonts w:cs="Arial"/>
        </w:rPr>
        <w:t>cael e</w:t>
      </w:r>
      <w:r w:rsidR="001441E0" w:rsidRPr="0041576A">
        <w:rPr>
          <w:rFonts w:cs="Arial"/>
        </w:rPr>
        <w:t>i ddilyn er mwyn fod yr ysgrifennu yma’n foesegol.</w:t>
      </w:r>
      <w:r w:rsidR="004062BD" w:rsidRPr="0041576A">
        <w:rPr>
          <w:rFonts w:cs="Arial"/>
        </w:rPr>
        <w:t xml:space="preserve"> Nod</w:t>
      </w:r>
      <w:r w:rsidR="00FC4C35" w:rsidRPr="0041576A">
        <w:rPr>
          <w:rFonts w:cs="Arial"/>
        </w:rPr>
        <w:t xml:space="preserve">a </w:t>
      </w:r>
      <w:r w:rsidR="00F647EC" w:rsidRPr="0041576A">
        <w:rPr>
          <w:rFonts w:cs="Arial"/>
        </w:rPr>
        <w:t>BERA (2018) ei</w:t>
      </w:r>
      <w:r w:rsidR="004062BD" w:rsidRPr="0041576A">
        <w:rPr>
          <w:rFonts w:cs="Arial"/>
        </w:rPr>
        <w:t xml:space="preserve"> fod hi’n bwysig i lleihau</w:t>
      </w:r>
      <w:r w:rsidR="00A55205" w:rsidRPr="0041576A">
        <w:rPr>
          <w:rFonts w:cs="Arial"/>
        </w:rPr>
        <w:t xml:space="preserve">’r posibilrwydd bod </w:t>
      </w:r>
      <w:r w:rsidR="00AD42E7" w:rsidRPr="0041576A">
        <w:rPr>
          <w:rFonts w:cs="Arial"/>
        </w:rPr>
        <w:t>olion o hunaniaeth yr unigolyn</w:t>
      </w:r>
      <w:r w:rsidR="00FD0A00" w:rsidRPr="0041576A">
        <w:rPr>
          <w:rFonts w:cs="Arial"/>
        </w:rPr>
        <w:t>ion</w:t>
      </w:r>
      <w:r w:rsidR="00AD42E7" w:rsidRPr="0041576A">
        <w:rPr>
          <w:rFonts w:cs="Arial"/>
        </w:rPr>
        <w:t xml:space="preserve"> </w:t>
      </w:r>
      <w:r w:rsidR="00CB1C0F" w:rsidRPr="0041576A">
        <w:rPr>
          <w:rFonts w:cs="Arial"/>
        </w:rPr>
        <w:t>yn cael eu cadw</w:t>
      </w:r>
      <w:r w:rsidR="00FD0A00" w:rsidRPr="0041576A">
        <w:rPr>
          <w:rFonts w:cs="Arial"/>
        </w:rPr>
        <w:t xml:space="preserve"> o fewn data </w:t>
      </w:r>
      <w:r w:rsidR="0097602F" w:rsidRPr="0041576A">
        <w:rPr>
          <w:rFonts w:cs="Arial"/>
        </w:rPr>
        <w:t>dienw</w:t>
      </w:r>
      <w:r w:rsidR="001459A9" w:rsidRPr="0041576A">
        <w:rPr>
          <w:rFonts w:cs="Arial"/>
        </w:rPr>
        <w:t xml:space="preserve"> gall arwain at </w:t>
      </w:r>
      <w:r w:rsidR="00A50D3B" w:rsidRPr="0041576A">
        <w:rPr>
          <w:rFonts w:cs="Arial"/>
        </w:rPr>
        <w:t>adnabod y cyfranogion</w:t>
      </w:r>
      <w:r w:rsidR="006C3013" w:rsidRPr="0041576A">
        <w:rPr>
          <w:rFonts w:cs="Arial"/>
        </w:rPr>
        <w:t>.</w:t>
      </w:r>
      <w:r w:rsidR="00283B09" w:rsidRPr="0041576A">
        <w:rPr>
          <w:rFonts w:cs="Arial"/>
        </w:rPr>
        <w:t xml:space="preserve"> </w:t>
      </w:r>
      <w:r w:rsidR="00C177D0" w:rsidRPr="0041576A">
        <w:rPr>
          <w:rFonts w:cs="Arial"/>
        </w:rPr>
        <w:t>Rhoddir ffug enw hefyd i</w:t>
      </w:r>
      <w:r w:rsidR="00283B09" w:rsidRPr="0041576A">
        <w:rPr>
          <w:rFonts w:cs="Arial"/>
        </w:rPr>
        <w:t xml:space="preserve">’r ysgol </w:t>
      </w:r>
      <w:r w:rsidR="00C177D0" w:rsidRPr="0041576A">
        <w:rPr>
          <w:rFonts w:cs="Arial"/>
        </w:rPr>
        <w:t xml:space="preserve">sef Ysgol </w:t>
      </w:r>
      <w:r w:rsidR="00F613A1" w:rsidRPr="0041576A">
        <w:rPr>
          <w:rFonts w:cs="Arial"/>
        </w:rPr>
        <w:t xml:space="preserve">Bryn </w:t>
      </w:r>
      <w:r w:rsidR="00C96974" w:rsidRPr="0041576A">
        <w:rPr>
          <w:rFonts w:cs="Arial"/>
        </w:rPr>
        <w:t>y Capel am yr un rheswm</w:t>
      </w:r>
      <w:r w:rsidR="00B018E0" w:rsidRPr="0041576A">
        <w:rPr>
          <w:rFonts w:cs="Arial"/>
        </w:rPr>
        <w:t>.</w:t>
      </w:r>
      <w:r w:rsidR="001441E0" w:rsidRPr="0041576A">
        <w:rPr>
          <w:rFonts w:cs="Arial"/>
        </w:rPr>
        <w:t xml:space="preserve"> </w:t>
      </w:r>
      <w:r w:rsidR="00273B36" w:rsidRPr="0041576A">
        <w:rPr>
          <w:rFonts w:cs="Arial"/>
        </w:rPr>
        <w:t>Ers</w:t>
      </w:r>
      <w:r w:rsidR="003C1D7F" w:rsidRPr="0041576A">
        <w:rPr>
          <w:rFonts w:cs="Arial"/>
        </w:rPr>
        <w:t xml:space="preserve"> arsyl</w:t>
      </w:r>
      <w:r w:rsidR="00273B36" w:rsidRPr="0041576A">
        <w:rPr>
          <w:rFonts w:cs="Arial"/>
        </w:rPr>
        <w:t xml:space="preserve">wi cyfres o </w:t>
      </w:r>
      <w:r w:rsidR="0092357B" w:rsidRPr="0041576A">
        <w:rPr>
          <w:rFonts w:cs="Arial"/>
        </w:rPr>
        <w:t xml:space="preserve">wersi a </w:t>
      </w:r>
      <w:r w:rsidR="00273B36" w:rsidRPr="0041576A">
        <w:rPr>
          <w:rFonts w:cs="Arial"/>
        </w:rPr>
        <w:t>sesiynau ymyrraeth</w:t>
      </w:r>
      <w:r w:rsidR="0092357B" w:rsidRPr="0041576A">
        <w:rPr>
          <w:rFonts w:cs="Arial"/>
        </w:rPr>
        <w:t>, sylwir</w:t>
      </w:r>
      <w:r w:rsidR="003C1D7F" w:rsidRPr="0041576A">
        <w:rPr>
          <w:rFonts w:cs="Arial"/>
        </w:rPr>
        <w:t xml:space="preserve"> </w:t>
      </w:r>
      <w:r w:rsidR="0092357B" w:rsidRPr="0041576A">
        <w:rPr>
          <w:rFonts w:cs="Arial"/>
        </w:rPr>
        <w:t>f</w:t>
      </w:r>
      <w:r w:rsidR="003C1D7F" w:rsidRPr="0041576A">
        <w:rPr>
          <w:rFonts w:cs="Arial"/>
        </w:rPr>
        <w:t xml:space="preserve">od Cadi yn </w:t>
      </w:r>
      <w:r w:rsidR="0092357B" w:rsidRPr="0041576A">
        <w:rPr>
          <w:rFonts w:cs="Arial"/>
        </w:rPr>
        <w:t>d</w:t>
      </w:r>
      <w:r w:rsidR="00921B43" w:rsidRPr="0041576A">
        <w:rPr>
          <w:rFonts w:cs="Arial"/>
        </w:rPr>
        <w:t>dawn</w:t>
      </w:r>
      <w:r w:rsidR="00FD6921" w:rsidRPr="0041576A">
        <w:rPr>
          <w:rFonts w:cs="Arial"/>
        </w:rPr>
        <w:t>us</w:t>
      </w:r>
      <w:r w:rsidR="000606D6" w:rsidRPr="0041576A">
        <w:rPr>
          <w:rFonts w:cs="Arial"/>
        </w:rPr>
        <w:t xml:space="preserve"> ac yn talentog</w:t>
      </w:r>
      <w:r w:rsidR="00FD6921" w:rsidRPr="0041576A">
        <w:rPr>
          <w:rFonts w:cs="Arial"/>
        </w:rPr>
        <w:t xml:space="preserve"> </w:t>
      </w:r>
      <w:r w:rsidR="008D4688" w:rsidRPr="0041576A">
        <w:rPr>
          <w:rFonts w:cs="Arial"/>
        </w:rPr>
        <w:t xml:space="preserve">yn ei gwaith celf ac yn mwynhau </w:t>
      </w:r>
      <w:r w:rsidR="00A57363" w:rsidRPr="0041576A">
        <w:rPr>
          <w:rFonts w:cs="Arial"/>
        </w:rPr>
        <w:t xml:space="preserve">gwario amser yn </w:t>
      </w:r>
      <w:r w:rsidR="007670C5" w:rsidRPr="0041576A">
        <w:rPr>
          <w:rFonts w:cs="Arial"/>
        </w:rPr>
        <w:t xml:space="preserve">perffeithio manylion </w:t>
      </w:r>
      <w:r w:rsidR="001C6BFD" w:rsidRPr="0041576A">
        <w:rPr>
          <w:rFonts w:cs="Arial"/>
        </w:rPr>
        <w:t xml:space="preserve">yn ei gwaith. Sylwir fod Cadi’n </w:t>
      </w:r>
      <w:r w:rsidR="00594DD2" w:rsidRPr="0041576A">
        <w:rPr>
          <w:rFonts w:cs="Arial"/>
        </w:rPr>
        <w:t xml:space="preserve">cael </w:t>
      </w:r>
      <w:r w:rsidR="00D33DC9" w:rsidRPr="0041576A">
        <w:rPr>
          <w:rFonts w:cs="Arial"/>
        </w:rPr>
        <w:t xml:space="preserve">peth </w:t>
      </w:r>
      <w:r w:rsidR="00594DD2" w:rsidRPr="0041576A">
        <w:rPr>
          <w:rFonts w:cs="Arial"/>
        </w:rPr>
        <w:t xml:space="preserve">trafferth </w:t>
      </w:r>
      <w:r w:rsidR="005F06DA" w:rsidRPr="0041576A">
        <w:rPr>
          <w:rFonts w:cs="Arial"/>
        </w:rPr>
        <w:t xml:space="preserve">gyda mathemateg er </w:t>
      </w:r>
      <w:r w:rsidR="00072850" w:rsidRPr="0041576A">
        <w:rPr>
          <w:rFonts w:cs="Arial"/>
        </w:rPr>
        <w:t>b</w:t>
      </w:r>
      <w:r w:rsidR="005F06DA" w:rsidRPr="0041576A">
        <w:rPr>
          <w:rFonts w:cs="Arial"/>
        </w:rPr>
        <w:t>od hi’n dangos llawer o frwdfrydedd, mae’n cymysgu weithiau ar</w:t>
      </w:r>
      <w:r w:rsidR="006F339A" w:rsidRPr="0041576A">
        <w:rPr>
          <w:rFonts w:cs="Arial"/>
        </w:rPr>
        <w:t xml:space="preserve"> b</w:t>
      </w:r>
      <w:r w:rsidR="005F06DA" w:rsidRPr="0041576A">
        <w:rPr>
          <w:rFonts w:cs="Arial"/>
        </w:rPr>
        <w:t>a ffordd mae’r rhifau’n</w:t>
      </w:r>
      <w:r w:rsidR="006F339A" w:rsidRPr="0041576A">
        <w:rPr>
          <w:rFonts w:cs="Arial"/>
        </w:rPr>
        <w:t xml:space="preserve"> mynd er enghraifft</w:t>
      </w:r>
      <w:r w:rsidR="00AE20E1" w:rsidRPr="0041576A">
        <w:rPr>
          <w:rFonts w:cs="Arial"/>
        </w:rPr>
        <w:t xml:space="preserve"> byddai’n aml yn cymysgu rhif 2 a rhif 5 ac yn ysgrifennu rhifau yn ôl i flaen.</w:t>
      </w:r>
      <w:r w:rsidR="005F06DA" w:rsidRPr="0041576A">
        <w:rPr>
          <w:rFonts w:cs="Arial"/>
        </w:rPr>
        <w:t xml:space="preserve"> </w:t>
      </w:r>
      <w:r w:rsidR="005401AE" w:rsidRPr="0041576A">
        <w:rPr>
          <w:rFonts w:cs="Arial"/>
        </w:rPr>
        <w:t>Mae hefyd yn cymysgu weithiau wrth sillafu ac ysgrifennu</w:t>
      </w:r>
      <w:r w:rsidR="006B2EDB" w:rsidRPr="0041576A">
        <w:rPr>
          <w:rFonts w:cs="Arial"/>
        </w:rPr>
        <w:t xml:space="preserve"> llythrennau</w:t>
      </w:r>
      <w:r w:rsidR="000B73DE" w:rsidRPr="0041576A">
        <w:rPr>
          <w:rFonts w:cs="Arial"/>
        </w:rPr>
        <w:t>, byddai’n cymysgu ‘b’ a ‘d’ yn aml</w:t>
      </w:r>
      <w:r w:rsidR="00D26F37" w:rsidRPr="0041576A">
        <w:rPr>
          <w:rFonts w:cs="Arial"/>
        </w:rPr>
        <w:t xml:space="preserve">. </w:t>
      </w:r>
      <w:r w:rsidR="00A2036F" w:rsidRPr="0041576A">
        <w:rPr>
          <w:rFonts w:cs="Arial"/>
        </w:rPr>
        <w:t xml:space="preserve">Mae Cadi yn </w:t>
      </w:r>
      <w:r w:rsidR="00712651" w:rsidRPr="0041576A">
        <w:rPr>
          <w:rFonts w:cs="Arial"/>
        </w:rPr>
        <w:t>rhagori</w:t>
      </w:r>
      <w:r w:rsidR="00A2036F" w:rsidRPr="0041576A">
        <w:rPr>
          <w:rFonts w:cs="Arial"/>
        </w:rPr>
        <w:t xml:space="preserve"> yn ymarfer corff</w:t>
      </w:r>
      <w:r w:rsidR="00712651" w:rsidRPr="0041576A">
        <w:rPr>
          <w:rFonts w:cs="Arial"/>
        </w:rPr>
        <w:t xml:space="preserve"> </w:t>
      </w:r>
      <w:r w:rsidR="00283B09" w:rsidRPr="0041576A">
        <w:rPr>
          <w:rFonts w:cs="Arial"/>
        </w:rPr>
        <w:t>ac yn cymdeithasu’n hawdd gyda’i ffrindiau</w:t>
      </w:r>
      <w:r w:rsidR="00D33DC9" w:rsidRPr="0041576A">
        <w:rPr>
          <w:rFonts w:cs="Arial"/>
        </w:rPr>
        <w:t xml:space="preserve">. </w:t>
      </w:r>
    </w:p>
    <w:p w14:paraId="3A78612E" w14:textId="74B98351" w:rsidR="00B93FF5" w:rsidRPr="0041576A" w:rsidRDefault="007E05E4" w:rsidP="009B58E9">
      <w:pPr>
        <w:pStyle w:val="AssignBody"/>
        <w:rPr>
          <w:rFonts w:cs="Arial"/>
        </w:rPr>
      </w:pPr>
      <w:r w:rsidRPr="0041576A">
        <w:rPr>
          <w:rFonts w:cs="Arial"/>
        </w:rPr>
        <w:t xml:space="preserve">Bwriedir targedu ar </w:t>
      </w:r>
      <w:r w:rsidR="00932DE2" w:rsidRPr="0041576A">
        <w:rPr>
          <w:rFonts w:cs="Arial"/>
        </w:rPr>
        <w:t xml:space="preserve">pwnc </w:t>
      </w:r>
      <w:r w:rsidRPr="0041576A">
        <w:rPr>
          <w:rFonts w:cs="Arial"/>
        </w:rPr>
        <w:t xml:space="preserve">mathemateg fel agwedd </w:t>
      </w:r>
      <w:r w:rsidR="00D34EF6" w:rsidRPr="0041576A">
        <w:rPr>
          <w:rFonts w:cs="Arial"/>
        </w:rPr>
        <w:t xml:space="preserve">o ddysgu a datblygiad </w:t>
      </w:r>
      <w:r w:rsidR="00932DE2" w:rsidRPr="0041576A">
        <w:rPr>
          <w:rFonts w:cs="Arial"/>
        </w:rPr>
        <w:t xml:space="preserve">Cadi </w:t>
      </w:r>
      <w:r w:rsidR="00D34EF6" w:rsidRPr="0041576A">
        <w:rPr>
          <w:rFonts w:cs="Arial"/>
        </w:rPr>
        <w:t xml:space="preserve">gan fod </w:t>
      </w:r>
      <w:r w:rsidR="006605BF" w:rsidRPr="0041576A">
        <w:rPr>
          <w:rFonts w:cs="Arial"/>
        </w:rPr>
        <w:t xml:space="preserve">yr ysgol yn cynnal sesiynau ymyrraeth </w:t>
      </w:r>
      <w:r w:rsidR="0015566F" w:rsidRPr="0041576A">
        <w:rPr>
          <w:rFonts w:cs="Arial"/>
        </w:rPr>
        <w:t>‘hwb ymlaen’</w:t>
      </w:r>
      <w:r w:rsidR="006F59D7" w:rsidRPr="0041576A">
        <w:rPr>
          <w:rFonts w:cs="Arial"/>
        </w:rPr>
        <w:t>. Bwriad yr ymyrraeth yma</w:t>
      </w:r>
      <w:r w:rsidR="00C61B8E" w:rsidRPr="0041576A">
        <w:rPr>
          <w:rFonts w:cs="Arial"/>
        </w:rPr>
        <w:t xml:space="preserve"> yn gryno</w:t>
      </w:r>
      <w:r w:rsidR="0015566F" w:rsidRPr="0041576A">
        <w:rPr>
          <w:rFonts w:cs="Arial"/>
        </w:rPr>
        <w:t xml:space="preserve"> </w:t>
      </w:r>
      <w:r w:rsidR="006F59D7" w:rsidRPr="0041576A">
        <w:rPr>
          <w:rFonts w:cs="Arial"/>
        </w:rPr>
        <w:t xml:space="preserve">yw </w:t>
      </w:r>
      <w:r w:rsidR="006D5C6C" w:rsidRPr="0041576A">
        <w:rPr>
          <w:rFonts w:cs="Arial"/>
        </w:rPr>
        <w:t>i ddatblygu cynnydd “</w:t>
      </w:r>
      <w:r w:rsidR="006C43CF" w:rsidRPr="0041576A">
        <w:rPr>
          <w:rFonts w:cs="Arial"/>
        </w:rPr>
        <w:t xml:space="preserve">disgyblion sydd â bylchau yn eu dealltwriaeth mathemategol” </w:t>
      </w:r>
      <w:r w:rsidR="00314213" w:rsidRPr="0041576A">
        <w:rPr>
          <w:rFonts w:cs="Arial"/>
        </w:rPr>
        <w:t>(</w:t>
      </w:r>
      <w:r w:rsidR="009979B2" w:rsidRPr="0041576A">
        <w:rPr>
          <w:rFonts w:cs="Arial"/>
        </w:rPr>
        <w:t xml:space="preserve">Cyngor </w:t>
      </w:r>
      <w:r w:rsidR="00763E0F" w:rsidRPr="0041576A">
        <w:rPr>
          <w:rFonts w:cs="Arial"/>
        </w:rPr>
        <w:t>Sir</w:t>
      </w:r>
      <w:r w:rsidR="009E4FA7" w:rsidRPr="0041576A">
        <w:rPr>
          <w:rFonts w:cs="Arial"/>
        </w:rPr>
        <w:t xml:space="preserve"> Ceredigion</w:t>
      </w:r>
      <w:r w:rsidR="00314213" w:rsidRPr="0041576A">
        <w:rPr>
          <w:rFonts w:cs="Arial"/>
        </w:rPr>
        <w:t xml:space="preserve">, </w:t>
      </w:r>
      <w:r w:rsidR="009237D0" w:rsidRPr="0041576A">
        <w:rPr>
          <w:rFonts w:cs="Arial"/>
        </w:rPr>
        <w:t>dim dyddiad)</w:t>
      </w:r>
      <w:r w:rsidR="006C43CF" w:rsidRPr="0041576A">
        <w:rPr>
          <w:rFonts w:cs="Arial"/>
        </w:rPr>
        <w:t>.</w:t>
      </w:r>
      <w:r w:rsidR="0012681A" w:rsidRPr="0041576A">
        <w:rPr>
          <w:rFonts w:cs="Arial"/>
        </w:rPr>
        <w:t xml:space="preserve"> </w:t>
      </w:r>
      <w:r w:rsidR="0022302B" w:rsidRPr="0041576A">
        <w:rPr>
          <w:rFonts w:cs="Arial"/>
        </w:rPr>
        <w:t>Efallai b</w:t>
      </w:r>
      <w:r w:rsidR="0031329F" w:rsidRPr="0041576A">
        <w:rPr>
          <w:rFonts w:cs="Arial"/>
        </w:rPr>
        <w:t>ydd</w:t>
      </w:r>
      <w:r w:rsidR="0022302B" w:rsidRPr="0041576A">
        <w:rPr>
          <w:rFonts w:cs="Arial"/>
        </w:rPr>
        <w:t xml:space="preserve"> y sesiynau ymyrraeth yma’n fuddiol i Cadi </w:t>
      </w:r>
      <w:r w:rsidR="00D92CF6" w:rsidRPr="0041576A">
        <w:rPr>
          <w:rFonts w:cs="Arial"/>
        </w:rPr>
        <w:t>er mwyn helpu iddi gynyddu ei wybodaeth a dealltwriaeth mathemategol a rhifedd</w:t>
      </w:r>
      <w:r w:rsidR="007D18C3" w:rsidRPr="0041576A">
        <w:rPr>
          <w:rFonts w:cs="Arial"/>
        </w:rPr>
        <w:t xml:space="preserve"> gan ei fod </w:t>
      </w:r>
      <w:r w:rsidR="002C2B0B" w:rsidRPr="0041576A">
        <w:rPr>
          <w:rFonts w:cs="Arial"/>
        </w:rPr>
        <w:t>yn</w:t>
      </w:r>
      <w:r w:rsidR="007D18C3" w:rsidRPr="0041576A">
        <w:rPr>
          <w:rFonts w:cs="Arial"/>
        </w:rPr>
        <w:t xml:space="preserve"> gweld hi’n drafferthus i ddatrys problemau mathemategol</w:t>
      </w:r>
      <w:r w:rsidR="00C76269" w:rsidRPr="0041576A">
        <w:rPr>
          <w:rFonts w:cs="Arial"/>
        </w:rPr>
        <w:t xml:space="preserve">. </w:t>
      </w:r>
      <w:r w:rsidR="009A587A" w:rsidRPr="0041576A">
        <w:rPr>
          <w:rFonts w:cs="Arial"/>
        </w:rPr>
        <w:t>Yn ôl Hwb Cymru</w:t>
      </w:r>
      <w:r w:rsidR="00DF4F8E" w:rsidRPr="0041576A">
        <w:rPr>
          <w:rFonts w:cs="Arial"/>
        </w:rPr>
        <w:t xml:space="preserve"> (2022)</w:t>
      </w:r>
      <w:r w:rsidR="009A587A" w:rsidRPr="0041576A">
        <w:rPr>
          <w:rFonts w:cs="Arial"/>
        </w:rPr>
        <w:t xml:space="preserve">, </w:t>
      </w:r>
      <w:r w:rsidR="00442236" w:rsidRPr="0041576A">
        <w:rPr>
          <w:rFonts w:cs="Arial"/>
        </w:rPr>
        <w:t>seiliwyd</w:t>
      </w:r>
      <w:r w:rsidR="00D156EE" w:rsidRPr="0041576A">
        <w:rPr>
          <w:rFonts w:cs="Arial"/>
        </w:rPr>
        <w:t xml:space="preserve"> y model</w:t>
      </w:r>
      <w:r w:rsidR="00794113" w:rsidRPr="0041576A">
        <w:rPr>
          <w:rFonts w:cs="Arial"/>
        </w:rPr>
        <w:t xml:space="preserve"> cynnydd mathemategol disgyblion </w:t>
      </w:r>
      <w:r w:rsidR="00442236" w:rsidRPr="0041576A">
        <w:rPr>
          <w:rFonts w:cs="Arial"/>
        </w:rPr>
        <w:t xml:space="preserve">ar </w:t>
      </w:r>
      <w:r w:rsidR="001663F3" w:rsidRPr="0041576A">
        <w:rPr>
          <w:rFonts w:cs="Arial"/>
        </w:rPr>
        <w:t>d</w:t>
      </w:r>
      <w:r w:rsidR="00442236" w:rsidRPr="0041576A">
        <w:rPr>
          <w:rFonts w:cs="Arial"/>
        </w:rPr>
        <w:t>datblygiad pum hyfedredd</w:t>
      </w:r>
      <w:r w:rsidR="00E57DFD" w:rsidRPr="0041576A">
        <w:rPr>
          <w:rFonts w:cs="Arial"/>
        </w:rPr>
        <w:t xml:space="preserve"> rhyngddibynnol sef dealltwriaeth cysyniadol, cyfathrebu gan ddefnyddio symbolau, rhuglder, rhesymu rhesymegol a cymhwysedd strategol. </w:t>
      </w:r>
      <w:r w:rsidR="00A44041" w:rsidRPr="0041576A">
        <w:rPr>
          <w:rFonts w:cs="Arial"/>
        </w:rPr>
        <w:t>Nod</w:t>
      </w:r>
      <w:r w:rsidR="00B41D4E" w:rsidRPr="0041576A">
        <w:rPr>
          <w:rFonts w:cs="Arial"/>
        </w:rPr>
        <w:t>a</w:t>
      </w:r>
      <w:r w:rsidR="00A44041" w:rsidRPr="0041576A">
        <w:rPr>
          <w:rFonts w:cs="Arial"/>
        </w:rPr>
        <w:t xml:space="preserve"> Hwb Cymru (2022) hefyd</w:t>
      </w:r>
      <w:r w:rsidR="00B0628D" w:rsidRPr="0041576A">
        <w:rPr>
          <w:rFonts w:cs="Arial"/>
        </w:rPr>
        <w:t xml:space="preserve"> dylid </w:t>
      </w:r>
      <w:r w:rsidR="00204E5E" w:rsidRPr="0041576A">
        <w:rPr>
          <w:rFonts w:cs="Arial"/>
        </w:rPr>
        <w:t>cysyllt</w:t>
      </w:r>
      <w:r w:rsidR="00B0628D" w:rsidRPr="0041576A">
        <w:rPr>
          <w:rFonts w:cs="Arial"/>
        </w:rPr>
        <w:t xml:space="preserve">u a </w:t>
      </w:r>
      <w:r w:rsidR="00204E5E" w:rsidRPr="0041576A">
        <w:rPr>
          <w:rFonts w:cs="Arial"/>
        </w:rPr>
        <w:t>datblygu</w:t>
      </w:r>
      <w:r w:rsidR="00B0628D" w:rsidRPr="0041576A">
        <w:rPr>
          <w:rFonts w:cs="Arial"/>
        </w:rPr>
        <w:t xml:space="preserve"> hyfedreddau ar yr un adeg</w:t>
      </w:r>
      <w:r w:rsidR="00226B68" w:rsidRPr="0041576A">
        <w:rPr>
          <w:rFonts w:cs="Arial"/>
        </w:rPr>
        <w:t>, yn ogystal â</w:t>
      </w:r>
      <w:r w:rsidR="001444B6" w:rsidRPr="0041576A">
        <w:rPr>
          <w:rFonts w:cs="Arial"/>
        </w:rPr>
        <w:t>’u</w:t>
      </w:r>
      <w:r w:rsidR="00226B68" w:rsidRPr="0041576A">
        <w:rPr>
          <w:rFonts w:cs="Arial"/>
        </w:rPr>
        <w:t xml:space="preserve"> datblygu</w:t>
      </w:r>
      <w:r w:rsidR="001444B6" w:rsidRPr="0041576A">
        <w:rPr>
          <w:rFonts w:cs="Arial"/>
        </w:rPr>
        <w:t xml:space="preserve"> dros amser i sicrhau cynnydd ynrhyw ddysgu mewn mathemateg. </w:t>
      </w:r>
      <w:r w:rsidR="00FB200C" w:rsidRPr="0041576A">
        <w:rPr>
          <w:rFonts w:cs="Arial"/>
        </w:rPr>
        <w:t xml:space="preserve">Mae </w:t>
      </w:r>
      <w:r w:rsidR="00442A62" w:rsidRPr="0041576A">
        <w:rPr>
          <w:rFonts w:cs="Arial"/>
        </w:rPr>
        <w:t>N</w:t>
      </w:r>
      <w:r w:rsidR="00647F55" w:rsidRPr="0041576A">
        <w:rPr>
          <w:rFonts w:cs="Arial"/>
        </w:rPr>
        <w:t>ational Numeracy Strategy</w:t>
      </w:r>
      <w:r w:rsidR="00FB200C" w:rsidRPr="0041576A">
        <w:rPr>
          <w:rFonts w:cs="Arial"/>
        </w:rPr>
        <w:t xml:space="preserve"> (</w:t>
      </w:r>
      <w:r w:rsidR="00647F55" w:rsidRPr="0041576A">
        <w:rPr>
          <w:rFonts w:cs="Arial"/>
        </w:rPr>
        <w:t>2001</w:t>
      </w:r>
      <w:r w:rsidR="00FB200C" w:rsidRPr="0041576A">
        <w:rPr>
          <w:rFonts w:cs="Arial"/>
        </w:rPr>
        <w:t>) yn</w:t>
      </w:r>
      <w:r w:rsidR="00442A62" w:rsidRPr="0041576A">
        <w:rPr>
          <w:rFonts w:cs="Arial"/>
        </w:rPr>
        <w:t xml:space="preserve"> nodi </w:t>
      </w:r>
      <w:r w:rsidR="00BC1AA8" w:rsidRPr="0041576A">
        <w:rPr>
          <w:rFonts w:cs="Arial"/>
        </w:rPr>
        <w:t xml:space="preserve">yn ‘Springboard 3’ </w:t>
      </w:r>
      <w:r w:rsidR="009E2BD6" w:rsidRPr="0041576A">
        <w:rPr>
          <w:rFonts w:cs="Arial"/>
        </w:rPr>
        <w:t>bod</w:t>
      </w:r>
      <w:r w:rsidR="005160D5" w:rsidRPr="0041576A">
        <w:rPr>
          <w:rFonts w:cs="Arial"/>
        </w:rPr>
        <w:t xml:space="preserve"> y</w:t>
      </w:r>
      <w:r w:rsidR="00E9137B" w:rsidRPr="0041576A">
        <w:rPr>
          <w:rFonts w:cs="Arial"/>
        </w:rPr>
        <w:t xml:space="preserve"> sesiynau ymyrraeth</w:t>
      </w:r>
      <w:r w:rsidR="0099717E" w:rsidRPr="0041576A">
        <w:rPr>
          <w:rFonts w:cs="Arial"/>
        </w:rPr>
        <w:t xml:space="preserve"> yw </w:t>
      </w:r>
      <w:r w:rsidR="005C3EA9" w:rsidRPr="0041576A">
        <w:rPr>
          <w:rFonts w:cs="Arial"/>
        </w:rPr>
        <w:t xml:space="preserve">i </w:t>
      </w:r>
      <w:r w:rsidR="0009669E" w:rsidRPr="0041576A">
        <w:rPr>
          <w:rFonts w:cs="Arial"/>
        </w:rPr>
        <w:t>g</w:t>
      </w:r>
      <w:r w:rsidR="005C3EA9" w:rsidRPr="0041576A">
        <w:rPr>
          <w:rFonts w:cs="Arial"/>
        </w:rPr>
        <w:t>efnogi</w:t>
      </w:r>
      <w:r w:rsidR="00B20779" w:rsidRPr="0041576A">
        <w:rPr>
          <w:rFonts w:cs="Arial"/>
        </w:rPr>
        <w:t xml:space="preserve">’r disgyblion </w:t>
      </w:r>
      <w:r w:rsidR="0077231E" w:rsidRPr="0041576A">
        <w:rPr>
          <w:rFonts w:cs="Arial"/>
        </w:rPr>
        <w:t xml:space="preserve">ym mlwyddyn tri </w:t>
      </w:r>
      <w:r w:rsidR="00B20779" w:rsidRPr="0041576A">
        <w:rPr>
          <w:rFonts w:cs="Arial"/>
        </w:rPr>
        <w:t xml:space="preserve">sydd wedi </w:t>
      </w:r>
      <w:r w:rsidR="007836ED" w:rsidRPr="0041576A">
        <w:rPr>
          <w:rFonts w:cs="Arial"/>
        </w:rPr>
        <w:t xml:space="preserve">llwyddo i gyrraedd </w:t>
      </w:r>
      <w:r w:rsidR="00A616C2" w:rsidRPr="0041576A">
        <w:rPr>
          <w:rFonts w:cs="Arial"/>
        </w:rPr>
        <w:t>l</w:t>
      </w:r>
      <w:r w:rsidR="007836ED" w:rsidRPr="0041576A">
        <w:rPr>
          <w:rFonts w:cs="Arial"/>
        </w:rPr>
        <w:t xml:space="preserve">efel 2C </w:t>
      </w:r>
      <w:r w:rsidR="00B469EF" w:rsidRPr="0041576A">
        <w:rPr>
          <w:rFonts w:cs="Arial"/>
        </w:rPr>
        <w:t xml:space="preserve">mewn profion </w:t>
      </w:r>
      <w:r w:rsidR="00C42DEE" w:rsidRPr="0041576A">
        <w:rPr>
          <w:rFonts w:cs="Arial"/>
        </w:rPr>
        <w:t>cenedlaethol</w:t>
      </w:r>
      <w:r w:rsidR="0009669E" w:rsidRPr="0041576A">
        <w:rPr>
          <w:rFonts w:cs="Arial"/>
        </w:rPr>
        <w:t xml:space="preserve"> mathemateg </w:t>
      </w:r>
      <w:r w:rsidR="00B02F1A" w:rsidRPr="0041576A">
        <w:rPr>
          <w:rFonts w:cs="Arial"/>
        </w:rPr>
        <w:t>ac y</w:t>
      </w:r>
      <w:r w:rsidR="00A616C2" w:rsidRPr="0041576A">
        <w:rPr>
          <w:rFonts w:cs="Arial"/>
        </w:rPr>
        <w:t xml:space="preserve">n debygol o </w:t>
      </w:r>
      <w:r w:rsidR="00AC71ED" w:rsidRPr="0041576A">
        <w:rPr>
          <w:rFonts w:cs="Arial"/>
        </w:rPr>
        <w:t xml:space="preserve">gyflawni </w:t>
      </w:r>
      <w:r w:rsidR="00A616C2" w:rsidRPr="0041576A">
        <w:rPr>
          <w:rFonts w:cs="Arial"/>
        </w:rPr>
        <w:t xml:space="preserve">lefel 3 </w:t>
      </w:r>
      <w:r w:rsidR="007C4845" w:rsidRPr="0041576A">
        <w:rPr>
          <w:rFonts w:cs="Arial"/>
        </w:rPr>
        <w:t xml:space="preserve">gyda help ychwanegol erbyn ddiwedd </w:t>
      </w:r>
      <w:r w:rsidR="0077231E" w:rsidRPr="0041576A">
        <w:rPr>
          <w:rFonts w:cs="Arial"/>
        </w:rPr>
        <w:t>blwyddyn pedwar.</w:t>
      </w:r>
      <w:r w:rsidR="0023471D" w:rsidRPr="0041576A">
        <w:rPr>
          <w:rFonts w:cs="Arial"/>
        </w:rPr>
        <w:t xml:space="preserve"> Awgrym</w:t>
      </w:r>
      <w:r w:rsidR="00B41D4E" w:rsidRPr="0041576A">
        <w:rPr>
          <w:rFonts w:cs="Arial"/>
        </w:rPr>
        <w:t>a</w:t>
      </w:r>
      <w:r w:rsidR="0023471D" w:rsidRPr="0041576A">
        <w:rPr>
          <w:rFonts w:cs="Arial"/>
        </w:rPr>
        <w:t xml:space="preserve"> </w:t>
      </w:r>
      <w:r w:rsidR="00EA0DC6" w:rsidRPr="0041576A">
        <w:rPr>
          <w:rFonts w:cs="Arial"/>
        </w:rPr>
        <w:t>N</w:t>
      </w:r>
      <w:r w:rsidR="00647F55" w:rsidRPr="0041576A">
        <w:rPr>
          <w:rFonts w:cs="Arial"/>
        </w:rPr>
        <w:t>ational Numeracy Strategy</w:t>
      </w:r>
      <w:r w:rsidR="00EA0DC6" w:rsidRPr="0041576A">
        <w:rPr>
          <w:rFonts w:cs="Arial"/>
        </w:rPr>
        <w:t xml:space="preserve"> (</w:t>
      </w:r>
      <w:r w:rsidR="00647F55" w:rsidRPr="0041576A">
        <w:rPr>
          <w:rFonts w:cs="Arial"/>
        </w:rPr>
        <w:t>2001</w:t>
      </w:r>
      <w:r w:rsidR="00EA0DC6" w:rsidRPr="0041576A">
        <w:rPr>
          <w:rFonts w:cs="Arial"/>
        </w:rPr>
        <w:t xml:space="preserve">) </w:t>
      </w:r>
      <w:r w:rsidR="009E2BD6" w:rsidRPr="0041576A">
        <w:rPr>
          <w:rFonts w:cs="Arial"/>
        </w:rPr>
        <w:t>nod i’</w:t>
      </w:r>
      <w:r w:rsidR="00286F1D" w:rsidRPr="0041576A">
        <w:rPr>
          <w:rFonts w:cs="Arial"/>
        </w:rPr>
        <w:t xml:space="preserve">r ymyrraeth </w:t>
      </w:r>
      <w:r w:rsidR="004F7436" w:rsidRPr="0041576A">
        <w:rPr>
          <w:rFonts w:cs="Arial"/>
        </w:rPr>
        <w:t>sef i</w:t>
      </w:r>
      <w:r w:rsidR="000313BF" w:rsidRPr="0041576A">
        <w:rPr>
          <w:rFonts w:cs="Arial"/>
        </w:rPr>
        <w:t xml:space="preserve"> unioni rhai gwendidau mewn nifer </w:t>
      </w:r>
      <w:r w:rsidR="00B15240" w:rsidRPr="0041576A">
        <w:rPr>
          <w:rFonts w:cs="Arial"/>
        </w:rPr>
        <w:t>fel bod</w:t>
      </w:r>
      <w:r w:rsidR="00164ADA" w:rsidRPr="0041576A">
        <w:rPr>
          <w:rFonts w:cs="Arial"/>
        </w:rPr>
        <w:t xml:space="preserve"> y </w:t>
      </w:r>
      <w:r w:rsidR="00164ADA" w:rsidRPr="0041576A">
        <w:rPr>
          <w:rFonts w:cs="Arial"/>
        </w:rPr>
        <w:lastRenderedPageBreak/>
        <w:t>disgyblion</w:t>
      </w:r>
      <w:r w:rsidR="00B15240" w:rsidRPr="0041576A">
        <w:rPr>
          <w:rFonts w:cs="Arial"/>
        </w:rPr>
        <w:t xml:space="preserve"> mewn gwell sefyllfa, </w:t>
      </w:r>
      <w:r w:rsidR="00A61A04" w:rsidRPr="0041576A">
        <w:rPr>
          <w:rFonts w:cs="Arial"/>
        </w:rPr>
        <w:t>i gael mynediad at ac elwa o’r rhaglen addysgu</w:t>
      </w:r>
      <w:r w:rsidR="002C64C2" w:rsidRPr="0041576A">
        <w:rPr>
          <w:rFonts w:cs="Arial"/>
        </w:rPr>
        <w:t xml:space="preserve"> ac i </w:t>
      </w:r>
      <w:r w:rsidR="00DB0B28" w:rsidRPr="0041576A">
        <w:rPr>
          <w:rFonts w:cs="Arial"/>
        </w:rPr>
        <w:t xml:space="preserve">osod y disgwyliad bod y disgyblion yma’n </w:t>
      </w:r>
      <w:r w:rsidR="000E68C4" w:rsidRPr="0041576A">
        <w:rPr>
          <w:rFonts w:cs="Arial"/>
        </w:rPr>
        <w:t>dal i fyny gyda’u cyfoedion</w:t>
      </w:r>
      <w:r w:rsidR="000E24D8" w:rsidRPr="0041576A">
        <w:rPr>
          <w:rFonts w:cs="Arial"/>
        </w:rPr>
        <w:t>.</w:t>
      </w:r>
    </w:p>
    <w:p w14:paraId="6257ABD8" w14:textId="6BA71347" w:rsidR="00E3001C" w:rsidRPr="0041576A" w:rsidRDefault="007D31BA" w:rsidP="0016348E">
      <w:pPr>
        <w:pStyle w:val="AssignBody"/>
        <w:rPr>
          <w:rFonts w:cs="Arial"/>
        </w:rPr>
      </w:pPr>
      <w:r w:rsidRPr="0041576A">
        <w:rPr>
          <w:rFonts w:cs="Arial"/>
        </w:rPr>
        <w:t xml:space="preserve">Fel </w:t>
      </w:r>
      <w:r w:rsidR="006D61C0" w:rsidRPr="0041576A">
        <w:rPr>
          <w:rFonts w:cs="Arial"/>
        </w:rPr>
        <w:t>y nodir uchod, yr ymyrraeth dweisir i Cadi yw hwb ymlaen</w:t>
      </w:r>
      <w:r w:rsidR="003A4D92" w:rsidRPr="0041576A">
        <w:rPr>
          <w:rFonts w:cs="Arial"/>
        </w:rPr>
        <w:t>.</w:t>
      </w:r>
      <w:r w:rsidR="0016348E" w:rsidRPr="0041576A">
        <w:rPr>
          <w:rFonts w:cs="Arial"/>
        </w:rPr>
        <w:t xml:space="preserve"> </w:t>
      </w:r>
      <w:r w:rsidR="008347CD" w:rsidRPr="0041576A">
        <w:rPr>
          <w:rFonts w:cs="Arial"/>
        </w:rPr>
        <w:t xml:space="preserve">Noda National Numeracy Strategy (2001) fod </w:t>
      </w:r>
      <w:r w:rsidR="00B80FA4" w:rsidRPr="0041576A">
        <w:rPr>
          <w:rFonts w:cs="Arial"/>
        </w:rPr>
        <w:t xml:space="preserve">hwb ymlaen yn </w:t>
      </w:r>
      <w:r w:rsidR="009F07D1" w:rsidRPr="0041576A">
        <w:rPr>
          <w:rFonts w:cs="Arial"/>
        </w:rPr>
        <w:t xml:space="preserve">cyfeirio at </w:t>
      </w:r>
      <w:r w:rsidR="0080179B" w:rsidRPr="0041576A">
        <w:rPr>
          <w:rFonts w:cs="Arial"/>
        </w:rPr>
        <w:t xml:space="preserve">y sgiliau a’r gwybodaeth mathemategol hanfodol </w:t>
      </w:r>
      <w:r w:rsidR="00090C2D" w:rsidRPr="0041576A">
        <w:rPr>
          <w:rFonts w:cs="Arial"/>
        </w:rPr>
        <w:t xml:space="preserve">sydd angen fel bod y disgyblion yn gallu cyrraedd </w:t>
      </w:r>
      <w:r w:rsidR="00590828" w:rsidRPr="0041576A">
        <w:rPr>
          <w:rFonts w:cs="Arial"/>
        </w:rPr>
        <w:t xml:space="preserve">y </w:t>
      </w:r>
      <w:r w:rsidR="00090C2D" w:rsidRPr="0041576A">
        <w:rPr>
          <w:rFonts w:cs="Arial"/>
        </w:rPr>
        <w:t xml:space="preserve">disgwyliadau </w:t>
      </w:r>
      <w:r w:rsidR="00590828" w:rsidRPr="0041576A">
        <w:rPr>
          <w:rFonts w:cs="Arial"/>
        </w:rPr>
        <w:t xml:space="preserve">sy’n gysylltiedig ag oedran yn y pwnc. </w:t>
      </w:r>
      <w:r w:rsidR="00E3001C" w:rsidRPr="0041576A">
        <w:rPr>
          <w:rFonts w:cs="Arial"/>
        </w:rPr>
        <w:t xml:space="preserve">Mae’n bwysig nodi eisioes fod </w:t>
      </w:r>
      <w:r w:rsidR="00726F0A" w:rsidRPr="0041576A">
        <w:rPr>
          <w:rFonts w:cs="Arial"/>
        </w:rPr>
        <w:t>“</w:t>
      </w:r>
      <w:r w:rsidR="00E3001C" w:rsidRPr="0041576A">
        <w:rPr>
          <w:rFonts w:cs="Arial"/>
        </w:rPr>
        <w:t>y Camau Cynnydd yn bwyntiau cyfeirio yn hytrach na disgwyliadau cyffredinol ynghylch perfformiad yr holl blant a phobl ifanc ar adegau penodol</w:t>
      </w:r>
      <w:r w:rsidR="00726F0A" w:rsidRPr="0041576A">
        <w:rPr>
          <w:rFonts w:cs="Arial"/>
        </w:rPr>
        <w:t>” (</w:t>
      </w:r>
      <w:r w:rsidR="00314213" w:rsidRPr="0041576A">
        <w:rPr>
          <w:rFonts w:cs="Arial"/>
        </w:rPr>
        <w:t xml:space="preserve">Donaldson, </w:t>
      </w:r>
      <w:r w:rsidR="00726F0A" w:rsidRPr="0041576A">
        <w:rPr>
          <w:rFonts w:cs="Arial"/>
        </w:rPr>
        <w:t>2015</w:t>
      </w:r>
      <w:r w:rsidR="001A5224" w:rsidRPr="0041576A">
        <w:rPr>
          <w:rFonts w:cs="Arial"/>
        </w:rPr>
        <w:t xml:space="preserve">, t. </w:t>
      </w:r>
      <w:r w:rsidR="005B473A" w:rsidRPr="0041576A">
        <w:rPr>
          <w:rFonts w:cs="Arial"/>
        </w:rPr>
        <w:t>54</w:t>
      </w:r>
      <w:r w:rsidR="00726F0A" w:rsidRPr="0041576A">
        <w:rPr>
          <w:rFonts w:cs="Arial"/>
        </w:rPr>
        <w:t>)</w:t>
      </w:r>
      <w:r w:rsidR="00E3001C" w:rsidRPr="0041576A">
        <w:rPr>
          <w:rFonts w:cs="Arial"/>
        </w:rPr>
        <w:t>.</w:t>
      </w:r>
      <w:r w:rsidR="005B21C6" w:rsidRPr="0041576A">
        <w:rPr>
          <w:rFonts w:cs="Arial"/>
        </w:rPr>
        <w:t xml:space="preserve"> Golyga hyn </w:t>
      </w:r>
      <w:r w:rsidR="00C63EE3" w:rsidRPr="0041576A">
        <w:rPr>
          <w:rFonts w:cs="Arial"/>
        </w:rPr>
        <w:t>nad yw’r</w:t>
      </w:r>
      <w:r w:rsidR="005B21C6" w:rsidRPr="0041576A">
        <w:rPr>
          <w:rFonts w:cs="Arial"/>
        </w:rPr>
        <w:t xml:space="preserve"> camau cynnydd </w:t>
      </w:r>
      <w:r w:rsidR="00FD2472" w:rsidRPr="0041576A">
        <w:rPr>
          <w:rFonts w:cs="Arial"/>
        </w:rPr>
        <w:t>bellach wedi’u gynllunio i gydfynd gydag oedran penodol</w:t>
      </w:r>
      <w:r w:rsidR="007B3A90" w:rsidRPr="0041576A">
        <w:rPr>
          <w:rFonts w:cs="Arial"/>
        </w:rPr>
        <w:t>.</w:t>
      </w:r>
      <w:r w:rsidR="00AD020D" w:rsidRPr="0041576A">
        <w:rPr>
          <w:rFonts w:cs="Arial"/>
        </w:rPr>
        <w:t xml:space="preserve"> </w:t>
      </w:r>
      <w:r w:rsidR="00FB0346" w:rsidRPr="0041576A">
        <w:rPr>
          <w:rFonts w:cs="Arial"/>
        </w:rPr>
        <w:t xml:space="preserve">Noda </w:t>
      </w:r>
      <w:r w:rsidR="008E2C7D" w:rsidRPr="0041576A">
        <w:rPr>
          <w:rFonts w:cs="Arial"/>
        </w:rPr>
        <w:t>Ningsih a Retnowati</w:t>
      </w:r>
      <w:r w:rsidR="008E1B73" w:rsidRPr="0041576A">
        <w:rPr>
          <w:rFonts w:cs="Arial"/>
        </w:rPr>
        <w:t xml:space="preserve"> (20</w:t>
      </w:r>
      <w:r w:rsidR="006368DF">
        <w:rPr>
          <w:rFonts w:cs="Arial"/>
        </w:rPr>
        <w:t>19</w:t>
      </w:r>
      <w:r w:rsidR="008E1B73" w:rsidRPr="0041576A">
        <w:rPr>
          <w:rFonts w:cs="Arial"/>
        </w:rPr>
        <w:t xml:space="preserve">) </w:t>
      </w:r>
      <w:r w:rsidR="002A4A9C" w:rsidRPr="0041576A">
        <w:rPr>
          <w:rFonts w:cs="Arial"/>
        </w:rPr>
        <w:t>taw d</w:t>
      </w:r>
      <w:r w:rsidR="008E1B73" w:rsidRPr="0041576A">
        <w:rPr>
          <w:rFonts w:cs="Arial"/>
        </w:rPr>
        <w:t>ysgu yw'r broses o adeiladu gwybodaeth newydd trwy gysylltu'r wybodaeth bresennol</w:t>
      </w:r>
      <w:r w:rsidR="009274E6" w:rsidRPr="0041576A">
        <w:rPr>
          <w:rFonts w:cs="Arial"/>
        </w:rPr>
        <w:t xml:space="preserve">, </w:t>
      </w:r>
      <w:r w:rsidR="002A4A9C" w:rsidRPr="0041576A">
        <w:rPr>
          <w:rFonts w:cs="Arial"/>
        </w:rPr>
        <w:t>d</w:t>
      </w:r>
      <w:r w:rsidR="008E1B73" w:rsidRPr="0041576A">
        <w:rPr>
          <w:rFonts w:cs="Arial"/>
        </w:rPr>
        <w:t>ysgu ystyrlon yw</w:t>
      </w:r>
      <w:r w:rsidR="009274E6" w:rsidRPr="0041576A">
        <w:rPr>
          <w:rFonts w:cs="Arial"/>
        </w:rPr>
        <w:t>’r</w:t>
      </w:r>
      <w:r w:rsidR="008E1B73" w:rsidRPr="0041576A">
        <w:rPr>
          <w:rFonts w:cs="Arial"/>
        </w:rPr>
        <w:t xml:space="preserve"> dysgu sy'n defnyddio gwybodaeth flaenorol am </w:t>
      </w:r>
      <w:r w:rsidR="009274E6" w:rsidRPr="0041576A">
        <w:rPr>
          <w:rFonts w:cs="Arial"/>
        </w:rPr>
        <w:t>y disgyblion</w:t>
      </w:r>
      <w:r w:rsidR="008E1B73" w:rsidRPr="0041576A">
        <w:rPr>
          <w:rFonts w:cs="Arial"/>
        </w:rPr>
        <w:t>.</w:t>
      </w:r>
    </w:p>
    <w:p w14:paraId="5C0525C4" w14:textId="3F658574" w:rsidR="00A94382" w:rsidRPr="0041576A" w:rsidRDefault="0070326C" w:rsidP="0016348E">
      <w:pPr>
        <w:pStyle w:val="AssignBody"/>
        <w:rPr>
          <w:rFonts w:cs="Arial"/>
        </w:rPr>
      </w:pPr>
      <w:r w:rsidRPr="0041576A">
        <w:rPr>
          <w:rFonts w:cs="Arial"/>
        </w:rPr>
        <w:t>Ar ô</w:t>
      </w:r>
      <w:r w:rsidR="00F81BAC" w:rsidRPr="0041576A">
        <w:rPr>
          <w:rFonts w:cs="Arial"/>
        </w:rPr>
        <w:t>l</w:t>
      </w:r>
      <w:r w:rsidR="00D47848" w:rsidRPr="0041576A">
        <w:rPr>
          <w:rFonts w:cs="Arial"/>
        </w:rPr>
        <w:t xml:space="preserve"> arsylwi</w:t>
      </w:r>
      <w:r w:rsidR="00D04D4E" w:rsidRPr="0041576A">
        <w:rPr>
          <w:rFonts w:cs="Arial"/>
        </w:rPr>
        <w:t>’r</w:t>
      </w:r>
      <w:r w:rsidR="00D47848" w:rsidRPr="0041576A">
        <w:rPr>
          <w:rFonts w:cs="Arial"/>
        </w:rPr>
        <w:t xml:space="preserve"> sesiwn</w:t>
      </w:r>
      <w:r w:rsidR="00D04D4E" w:rsidRPr="0041576A">
        <w:rPr>
          <w:rFonts w:cs="Arial"/>
        </w:rPr>
        <w:t xml:space="preserve"> ymyrraeth</w:t>
      </w:r>
      <w:r w:rsidR="00D47848" w:rsidRPr="0041576A">
        <w:rPr>
          <w:rFonts w:cs="Arial"/>
        </w:rPr>
        <w:t xml:space="preserve"> hwb ymlaen</w:t>
      </w:r>
      <w:r w:rsidR="00C8589D" w:rsidRPr="0041576A">
        <w:rPr>
          <w:rFonts w:cs="Arial"/>
        </w:rPr>
        <w:t xml:space="preserve"> yn Ysgol Bryn y Capel, </w:t>
      </w:r>
      <w:r w:rsidRPr="0041576A">
        <w:rPr>
          <w:rFonts w:cs="Arial"/>
        </w:rPr>
        <w:t>nodwyd b</w:t>
      </w:r>
      <w:r w:rsidR="00C8589D" w:rsidRPr="0041576A">
        <w:rPr>
          <w:rFonts w:cs="Arial"/>
        </w:rPr>
        <w:t xml:space="preserve">od y sesiwn yn </w:t>
      </w:r>
      <w:r w:rsidR="00ED1E48" w:rsidRPr="0041576A">
        <w:rPr>
          <w:rFonts w:cs="Arial"/>
        </w:rPr>
        <w:t xml:space="preserve">cymryd </w:t>
      </w:r>
      <w:r w:rsidR="00F46871" w:rsidRPr="0041576A">
        <w:rPr>
          <w:rFonts w:cs="Arial"/>
        </w:rPr>
        <w:t>deg</w:t>
      </w:r>
      <w:r w:rsidR="00764CB3" w:rsidRPr="0041576A">
        <w:rPr>
          <w:rFonts w:cs="Arial"/>
        </w:rPr>
        <w:t xml:space="preserve"> </w:t>
      </w:r>
      <w:r w:rsidR="00F46871" w:rsidRPr="0041576A">
        <w:rPr>
          <w:rFonts w:cs="Arial"/>
        </w:rPr>
        <w:t xml:space="preserve">ar hugain munud ac yn </w:t>
      </w:r>
      <w:r w:rsidR="00C8589D" w:rsidRPr="0041576A">
        <w:rPr>
          <w:rFonts w:cs="Arial"/>
        </w:rPr>
        <w:t>digwydd unwaith yr wythnos</w:t>
      </w:r>
      <w:r w:rsidR="005F22F0" w:rsidRPr="0041576A">
        <w:rPr>
          <w:rFonts w:cs="Arial"/>
        </w:rPr>
        <w:t xml:space="preserve">. Byddai’r sesiwn </w:t>
      </w:r>
      <w:r w:rsidR="00FB5E36" w:rsidRPr="0041576A">
        <w:rPr>
          <w:rFonts w:cs="Arial"/>
        </w:rPr>
        <w:t xml:space="preserve">i ddosbarth blwyddyn tri </w:t>
      </w:r>
      <w:r w:rsidR="005F22F0" w:rsidRPr="0041576A">
        <w:rPr>
          <w:rFonts w:cs="Arial"/>
        </w:rPr>
        <w:t>yn digwydd yn ystod adeg gwasanaeth pob bore dydd Llun</w:t>
      </w:r>
      <w:r w:rsidR="00764CB3" w:rsidRPr="0041576A">
        <w:rPr>
          <w:rFonts w:cs="Arial"/>
        </w:rPr>
        <w:t xml:space="preserve"> yn y llyfrgell</w:t>
      </w:r>
      <w:r w:rsidR="003A4D84" w:rsidRPr="0041576A">
        <w:rPr>
          <w:rFonts w:cs="Arial"/>
        </w:rPr>
        <w:t xml:space="preserve"> gyda un athrawes yn arbennigo </w:t>
      </w:r>
      <w:r w:rsidR="00FB5E36" w:rsidRPr="0041576A">
        <w:rPr>
          <w:rFonts w:cs="Arial"/>
        </w:rPr>
        <w:t>ac yn arwain y</w:t>
      </w:r>
      <w:r w:rsidR="00764CB3" w:rsidRPr="0041576A">
        <w:rPr>
          <w:rFonts w:cs="Arial"/>
        </w:rPr>
        <w:t>r ymyrraeth</w:t>
      </w:r>
      <w:r w:rsidR="00FB5E36" w:rsidRPr="0041576A">
        <w:rPr>
          <w:rFonts w:cs="Arial"/>
        </w:rPr>
        <w:t xml:space="preserve">. </w:t>
      </w:r>
      <w:r w:rsidR="000E4CC3" w:rsidRPr="0041576A">
        <w:rPr>
          <w:rFonts w:cs="Arial"/>
        </w:rPr>
        <w:t xml:space="preserve">Noda NNS Springboard 3 (dim dyddiad) </w:t>
      </w:r>
      <w:r w:rsidR="00352825" w:rsidRPr="0041576A">
        <w:rPr>
          <w:rFonts w:cs="Arial"/>
        </w:rPr>
        <w:t>dylai’r</w:t>
      </w:r>
      <w:r w:rsidR="008315E8" w:rsidRPr="0041576A">
        <w:rPr>
          <w:rFonts w:cs="Arial"/>
        </w:rPr>
        <w:t xml:space="preserve"> sesiynau ymyrraeth </w:t>
      </w:r>
      <w:r w:rsidR="008E0D3C" w:rsidRPr="0041576A">
        <w:rPr>
          <w:rFonts w:cs="Arial"/>
        </w:rPr>
        <w:t>yma cael e</w:t>
      </w:r>
      <w:r w:rsidR="00352825" w:rsidRPr="0041576A">
        <w:rPr>
          <w:rFonts w:cs="Arial"/>
        </w:rPr>
        <w:t>u</w:t>
      </w:r>
      <w:r w:rsidR="008E0D3C" w:rsidRPr="0041576A">
        <w:rPr>
          <w:rFonts w:cs="Arial"/>
        </w:rPr>
        <w:t xml:space="preserve"> r</w:t>
      </w:r>
      <w:r w:rsidR="00352825" w:rsidRPr="0041576A">
        <w:rPr>
          <w:rFonts w:cs="Arial"/>
        </w:rPr>
        <w:t>h</w:t>
      </w:r>
      <w:r w:rsidR="008E0D3C" w:rsidRPr="0041576A">
        <w:rPr>
          <w:rFonts w:cs="Arial"/>
        </w:rPr>
        <w:t xml:space="preserve">annu lan i unedau ac </w:t>
      </w:r>
      <w:r w:rsidR="00352825" w:rsidRPr="0041576A">
        <w:rPr>
          <w:rFonts w:cs="Arial"/>
        </w:rPr>
        <w:t xml:space="preserve">yna </w:t>
      </w:r>
      <w:r w:rsidR="00F80161" w:rsidRPr="0041576A">
        <w:rPr>
          <w:rFonts w:cs="Arial"/>
        </w:rPr>
        <w:t>byddant yn asesu a</w:t>
      </w:r>
      <w:r w:rsidR="00003241" w:rsidRPr="0041576A">
        <w:rPr>
          <w:rFonts w:cs="Arial"/>
        </w:rPr>
        <w:t xml:space="preserve">c yn </w:t>
      </w:r>
      <w:r w:rsidR="00F80161" w:rsidRPr="0041576A">
        <w:rPr>
          <w:rFonts w:cs="Arial"/>
        </w:rPr>
        <w:t xml:space="preserve">adolygu’r </w:t>
      </w:r>
      <w:r w:rsidR="00003241" w:rsidRPr="0041576A">
        <w:rPr>
          <w:rFonts w:cs="Arial"/>
        </w:rPr>
        <w:t>hyn maent wedi dysgu yn ystod y tymor</w:t>
      </w:r>
      <w:r w:rsidR="00EE5C7A" w:rsidRPr="0041576A">
        <w:rPr>
          <w:rFonts w:cs="Arial"/>
        </w:rPr>
        <w:t>.</w:t>
      </w:r>
      <w:r w:rsidR="00300975" w:rsidRPr="0041576A">
        <w:rPr>
          <w:rFonts w:cs="Arial"/>
        </w:rPr>
        <w:t xml:space="preserve"> </w:t>
      </w:r>
      <w:r w:rsidR="008E7F6A" w:rsidRPr="0041576A">
        <w:rPr>
          <w:rFonts w:cs="Arial"/>
        </w:rPr>
        <w:t>Mae gwaith ymchwil gan</w:t>
      </w:r>
      <w:r w:rsidR="00E10846" w:rsidRPr="0041576A">
        <w:rPr>
          <w:rFonts w:cs="Arial"/>
        </w:rPr>
        <w:t xml:space="preserve"> </w:t>
      </w:r>
      <w:r w:rsidR="00B53D34" w:rsidRPr="0041576A">
        <w:rPr>
          <w:rFonts w:cs="Arial"/>
        </w:rPr>
        <w:t>Pino-Pasternak, Basilio a Whitebread (</w:t>
      </w:r>
      <w:r w:rsidR="00627941" w:rsidRPr="0041576A">
        <w:rPr>
          <w:rFonts w:cs="Arial"/>
        </w:rPr>
        <w:t>2014)</w:t>
      </w:r>
      <w:r w:rsidR="008E7F6A" w:rsidRPr="0041576A">
        <w:rPr>
          <w:rFonts w:cs="Arial"/>
        </w:rPr>
        <w:t xml:space="preserve"> yn cefnogi’r defnydd o </w:t>
      </w:r>
      <w:r w:rsidR="00CA1563" w:rsidRPr="0041576A">
        <w:rPr>
          <w:rFonts w:cs="Arial"/>
        </w:rPr>
        <w:t>ymyriadau gan</w:t>
      </w:r>
      <w:r w:rsidR="00627941" w:rsidRPr="0041576A">
        <w:rPr>
          <w:rFonts w:cs="Arial"/>
        </w:rPr>
        <w:t xml:space="preserve"> fod</w:t>
      </w:r>
      <w:r w:rsidR="003D579B" w:rsidRPr="0041576A">
        <w:rPr>
          <w:rFonts w:cs="Arial"/>
        </w:rPr>
        <w:t xml:space="preserve"> astudiaethau</w:t>
      </w:r>
      <w:r w:rsidR="00627941" w:rsidRPr="0041576A">
        <w:rPr>
          <w:rFonts w:cs="Arial"/>
        </w:rPr>
        <w:t xml:space="preserve"> </w:t>
      </w:r>
      <w:r w:rsidR="00674A78" w:rsidRPr="0041576A">
        <w:rPr>
          <w:rFonts w:cs="Arial"/>
        </w:rPr>
        <w:t>ymyr</w:t>
      </w:r>
      <w:r w:rsidR="00BD0E1F" w:rsidRPr="0041576A">
        <w:rPr>
          <w:rFonts w:cs="Arial"/>
        </w:rPr>
        <w:t xml:space="preserve">iadau </w:t>
      </w:r>
      <w:r w:rsidR="00C52F71" w:rsidRPr="0041576A">
        <w:rPr>
          <w:rFonts w:cs="Arial"/>
        </w:rPr>
        <w:t xml:space="preserve">mewn darllen, mathemateg a gwyddoniaeth </w:t>
      </w:r>
      <w:r w:rsidR="00AD445F" w:rsidRPr="0041576A">
        <w:rPr>
          <w:rFonts w:cs="Arial"/>
        </w:rPr>
        <w:t xml:space="preserve">wedi dangos </w:t>
      </w:r>
      <w:r w:rsidR="00A94382" w:rsidRPr="0041576A">
        <w:rPr>
          <w:rFonts w:cs="Arial"/>
        </w:rPr>
        <w:t>enillion sylweddol mewn llafar</w:t>
      </w:r>
      <w:r w:rsidR="000A6FA9" w:rsidRPr="0041576A">
        <w:rPr>
          <w:rFonts w:cs="Arial"/>
        </w:rPr>
        <w:t xml:space="preserve"> a’r defnydd o strategaethau gan y disgyblion</w:t>
      </w:r>
      <w:r w:rsidR="00CA1563" w:rsidRPr="0041576A">
        <w:rPr>
          <w:rFonts w:cs="Arial"/>
        </w:rPr>
        <w:t xml:space="preserve">, </w:t>
      </w:r>
      <w:r w:rsidR="00A94382" w:rsidRPr="0041576A">
        <w:rPr>
          <w:rFonts w:cs="Arial"/>
        </w:rPr>
        <w:t>yn ogystal â gwelliannau yn eu perfformiad mewn asesiadau wedi'u seilio ar y cwricwlwm a'u safoni</w:t>
      </w:r>
      <w:r w:rsidR="00D54CBE" w:rsidRPr="0041576A">
        <w:rPr>
          <w:rFonts w:cs="Arial"/>
        </w:rPr>
        <w:t xml:space="preserve"> </w:t>
      </w:r>
      <w:r w:rsidR="000E6CC7" w:rsidRPr="0041576A">
        <w:rPr>
          <w:rFonts w:cs="Arial"/>
        </w:rPr>
        <w:t xml:space="preserve">(Adey &amp; Shayer, 1993; Brown, Pressley, Van Meter, &amp; Schuder, 1996; Leidinger &amp; Perels, 2012; Mevarech &amp; Amrany, 2008; Palincsar &amp; Brown, 1984; Perry &amp; Winne, 2006; Verschaffel et al., 1999) </w:t>
      </w:r>
      <w:r w:rsidR="00D54CBE" w:rsidRPr="0041576A">
        <w:rPr>
          <w:rFonts w:cs="Arial"/>
        </w:rPr>
        <w:t xml:space="preserve">ac felly o ganlyniad </w:t>
      </w:r>
      <w:r w:rsidR="00C44565" w:rsidRPr="0041576A">
        <w:rPr>
          <w:rFonts w:cs="Arial"/>
        </w:rPr>
        <w:t xml:space="preserve">mae ymyriadau </w:t>
      </w:r>
      <w:r w:rsidR="00D54CBE" w:rsidRPr="0041576A">
        <w:rPr>
          <w:rFonts w:cs="Arial"/>
        </w:rPr>
        <w:t xml:space="preserve">wedi </w:t>
      </w:r>
      <w:r w:rsidR="00987BDC" w:rsidRPr="0041576A">
        <w:rPr>
          <w:rFonts w:cs="Arial"/>
        </w:rPr>
        <w:t>cael effaith cadarnhaol ar y disgyblion.</w:t>
      </w:r>
      <w:r w:rsidR="00442D37" w:rsidRPr="0041576A">
        <w:rPr>
          <w:rFonts w:cs="Arial"/>
        </w:rPr>
        <w:t xml:space="preserve"> </w:t>
      </w:r>
      <w:r w:rsidR="00CD687F" w:rsidRPr="0041576A">
        <w:rPr>
          <w:rFonts w:cs="Arial"/>
        </w:rPr>
        <w:t>Cytuna Stevens, Rodgers a Powell</w:t>
      </w:r>
      <w:r w:rsidR="004A46A5" w:rsidRPr="0041576A">
        <w:rPr>
          <w:rFonts w:cs="Arial"/>
        </w:rPr>
        <w:t xml:space="preserve"> (2017) gyda hyn</w:t>
      </w:r>
      <w:r w:rsidR="00401A4D" w:rsidRPr="0041576A">
        <w:rPr>
          <w:rFonts w:cs="Arial"/>
        </w:rPr>
        <w:t xml:space="preserve"> i raddau ond maent yn</w:t>
      </w:r>
      <w:r w:rsidR="004A46A5" w:rsidRPr="0041576A">
        <w:rPr>
          <w:rFonts w:cs="Arial"/>
        </w:rPr>
        <w:t xml:space="preserve"> nodi </w:t>
      </w:r>
      <w:r w:rsidR="000B2F52" w:rsidRPr="0041576A">
        <w:rPr>
          <w:rFonts w:cs="Arial"/>
        </w:rPr>
        <w:t>fod</w:t>
      </w:r>
      <w:r w:rsidR="00F83CB4" w:rsidRPr="0041576A">
        <w:rPr>
          <w:rFonts w:cs="Arial"/>
        </w:rPr>
        <w:t xml:space="preserve"> </w:t>
      </w:r>
      <w:r w:rsidR="00627CA2" w:rsidRPr="0041576A">
        <w:rPr>
          <w:rFonts w:cs="Arial"/>
        </w:rPr>
        <w:t xml:space="preserve">adfer </w:t>
      </w:r>
      <w:r w:rsidR="00F83CB4" w:rsidRPr="0041576A">
        <w:rPr>
          <w:rFonts w:cs="Arial"/>
        </w:rPr>
        <w:t>anawster</w:t>
      </w:r>
      <w:r w:rsidR="00627CA2" w:rsidRPr="0041576A">
        <w:rPr>
          <w:rFonts w:cs="Arial"/>
        </w:rPr>
        <w:t>au</w:t>
      </w:r>
      <w:r w:rsidR="00F83CB4" w:rsidRPr="0041576A">
        <w:rPr>
          <w:rFonts w:cs="Arial"/>
        </w:rPr>
        <w:t xml:space="preserve"> </w:t>
      </w:r>
      <w:r w:rsidR="00FE4E84" w:rsidRPr="0041576A">
        <w:rPr>
          <w:rFonts w:cs="Arial"/>
        </w:rPr>
        <w:t>mathemateg</w:t>
      </w:r>
      <w:r w:rsidR="00575985" w:rsidRPr="0041576A">
        <w:rPr>
          <w:rFonts w:cs="Arial"/>
        </w:rPr>
        <w:t xml:space="preserve"> </w:t>
      </w:r>
      <w:r w:rsidR="000B2F52" w:rsidRPr="0041576A">
        <w:rPr>
          <w:rFonts w:cs="Arial"/>
        </w:rPr>
        <w:t>ar gyfer disgyblion hŷn</w:t>
      </w:r>
      <w:r w:rsidR="00401A4D" w:rsidRPr="0041576A">
        <w:rPr>
          <w:rFonts w:cs="Arial"/>
        </w:rPr>
        <w:t xml:space="preserve"> yn gallu bod yn fwy heriol nag adferiad i disgyblion iau. </w:t>
      </w:r>
      <w:r w:rsidR="00243B8B" w:rsidRPr="0041576A">
        <w:rPr>
          <w:rFonts w:cs="Arial"/>
        </w:rPr>
        <w:t xml:space="preserve">Y rheswm maent yn awgrymu yw fod anawsterau mathemateg disgyblion </w:t>
      </w:r>
      <w:r w:rsidR="00F45639" w:rsidRPr="0041576A">
        <w:rPr>
          <w:rFonts w:cs="Arial"/>
        </w:rPr>
        <w:t>hŷn yn fwy cymhleth</w:t>
      </w:r>
      <w:r w:rsidR="001E5868" w:rsidRPr="0041576A">
        <w:rPr>
          <w:rFonts w:cs="Arial"/>
        </w:rPr>
        <w:t>, wedi ymwreiddio ymhellach, ac felly nid yw mor hawdd eu hadfer. Maen</w:t>
      </w:r>
      <w:r w:rsidR="00E20A22" w:rsidRPr="0041576A">
        <w:rPr>
          <w:rFonts w:cs="Arial"/>
        </w:rPr>
        <w:t xml:space="preserve">t hefyd yn dadlau efallai bydd </w:t>
      </w:r>
      <w:r w:rsidR="000D1421" w:rsidRPr="0041576A">
        <w:rPr>
          <w:rFonts w:cs="Arial"/>
        </w:rPr>
        <w:t>gan y disgyblion h</w:t>
      </w:r>
      <w:r w:rsidR="006122E0" w:rsidRPr="0041576A">
        <w:rPr>
          <w:rFonts w:cs="Arial"/>
        </w:rPr>
        <w:t xml:space="preserve">ŷn </w:t>
      </w:r>
      <w:r w:rsidR="004E625D" w:rsidRPr="0041576A">
        <w:rPr>
          <w:rFonts w:cs="Arial"/>
        </w:rPr>
        <w:t>fylchau gwybodaeth blaenorol</w:t>
      </w:r>
      <w:r w:rsidR="00A94F5E" w:rsidRPr="0041576A">
        <w:rPr>
          <w:rFonts w:cs="Arial"/>
        </w:rPr>
        <w:t xml:space="preserve"> halaeth ar draws meysydd mathemateg lluosog. Noda Stevens, Rodgers a Powell (2017) hefyd </w:t>
      </w:r>
      <w:r w:rsidR="007F76E7" w:rsidRPr="0041576A">
        <w:rPr>
          <w:rFonts w:cs="Arial"/>
        </w:rPr>
        <w:t xml:space="preserve">o ystyried bod gwybodaeth fathemateg yn adeiladu trwy gydol y </w:t>
      </w:r>
      <w:r w:rsidR="004726BF" w:rsidRPr="0041576A">
        <w:rPr>
          <w:rFonts w:cs="Arial"/>
        </w:rPr>
        <w:t xml:space="preserve">cyfnod </w:t>
      </w:r>
      <w:r w:rsidR="007E44D6" w:rsidRPr="0041576A">
        <w:rPr>
          <w:rFonts w:cs="Arial"/>
        </w:rPr>
        <w:t>maent yn yr ysgol</w:t>
      </w:r>
      <w:r w:rsidR="0010277D" w:rsidRPr="0041576A">
        <w:rPr>
          <w:rFonts w:cs="Arial"/>
        </w:rPr>
        <w:t xml:space="preserve">, mae’n </w:t>
      </w:r>
      <w:r w:rsidR="004726BD" w:rsidRPr="0041576A">
        <w:rPr>
          <w:rFonts w:cs="Arial"/>
        </w:rPr>
        <w:t xml:space="preserve">debygol y bydd angen </w:t>
      </w:r>
      <w:r w:rsidR="00531025" w:rsidRPr="0041576A">
        <w:rPr>
          <w:rFonts w:cs="Arial"/>
        </w:rPr>
        <w:t xml:space="preserve">i’r </w:t>
      </w:r>
      <w:r w:rsidR="00BB0CBB" w:rsidRPr="0041576A">
        <w:rPr>
          <w:rFonts w:cs="Arial"/>
        </w:rPr>
        <w:t>ymyriadau</w:t>
      </w:r>
      <w:r w:rsidR="00531025" w:rsidRPr="0041576A">
        <w:rPr>
          <w:rFonts w:cs="Arial"/>
        </w:rPr>
        <w:t xml:space="preserve"> fod yn fwy</w:t>
      </w:r>
      <w:r w:rsidR="00BB0CBB" w:rsidRPr="0041576A">
        <w:rPr>
          <w:rFonts w:cs="Arial"/>
        </w:rPr>
        <w:t xml:space="preserve"> dwys a</w:t>
      </w:r>
      <w:r w:rsidR="00A93E38" w:rsidRPr="0041576A">
        <w:rPr>
          <w:rFonts w:cs="Arial"/>
        </w:rPr>
        <w:t xml:space="preserve"> mwy hir</w:t>
      </w:r>
      <w:r w:rsidR="00BB0CBB" w:rsidRPr="0041576A">
        <w:rPr>
          <w:rFonts w:cs="Arial"/>
        </w:rPr>
        <w:t xml:space="preserve"> ar disgyblion i wneud gwelliannau sylweddol mewn perfformiad</w:t>
      </w:r>
      <w:r w:rsidR="00CA042D" w:rsidRPr="0041576A">
        <w:rPr>
          <w:rFonts w:cs="Arial"/>
        </w:rPr>
        <w:t xml:space="preserve"> mathemateg.</w:t>
      </w:r>
      <w:r w:rsidR="00006929" w:rsidRPr="0041576A">
        <w:rPr>
          <w:rFonts w:cs="Arial"/>
        </w:rPr>
        <w:t xml:space="preserve"> </w:t>
      </w:r>
      <w:r w:rsidR="006632BC" w:rsidRPr="0041576A">
        <w:rPr>
          <w:rFonts w:cs="Arial"/>
        </w:rPr>
        <w:t>Yn wahanol i hyn, noda Bryant</w:t>
      </w:r>
      <w:r w:rsidR="004B5BE2">
        <w:rPr>
          <w:rFonts w:cs="Arial"/>
        </w:rPr>
        <w:t xml:space="preserve"> </w:t>
      </w:r>
      <w:r w:rsidR="004B5BE2">
        <w:rPr>
          <w:rFonts w:cs="Arial"/>
          <w:i/>
          <w:iCs/>
        </w:rPr>
        <w:t>et al.</w:t>
      </w:r>
      <w:r w:rsidR="00BE1CAA" w:rsidRPr="0041576A">
        <w:rPr>
          <w:rFonts w:cs="Arial"/>
        </w:rPr>
        <w:t xml:space="preserve"> (</w:t>
      </w:r>
      <w:r w:rsidR="00467F17" w:rsidRPr="0041576A">
        <w:rPr>
          <w:rFonts w:cs="Arial"/>
        </w:rPr>
        <w:t>2011) fod angen</w:t>
      </w:r>
      <w:r w:rsidR="00562FF6" w:rsidRPr="0041576A">
        <w:rPr>
          <w:rFonts w:cs="Arial"/>
        </w:rPr>
        <w:t xml:space="preserve"> ymchwil barhaus </w:t>
      </w:r>
      <w:r w:rsidR="00567C05" w:rsidRPr="0041576A">
        <w:rPr>
          <w:rFonts w:cs="Arial"/>
        </w:rPr>
        <w:t>ar gyfer yr effaith mae ymyriadau yn cael ar disgyblion</w:t>
      </w:r>
      <w:r w:rsidR="00C36262" w:rsidRPr="0041576A">
        <w:rPr>
          <w:rFonts w:cs="Arial"/>
        </w:rPr>
        <w:t xml:space="preserve"> sy’n cael bach o drafferth </w:t>
      </w:r>
      <w:r w:rsidR="00C80F1B" w:rsidRPr="0041576A">
        <w:rPr>
          <w:rFonts w:cs="Arial"/>
        </w:rPr>
        <w:t xml:space="preserve">yn y maes dysgu yma. </w:t>
      </w:r>
      <w:r w:rsidR="00303805" w:rsidRPr="0041576A">
        <w:rPr>
          <w:rFonts w:cs="Arial"/>
        </w:rPr>
        <w:t xml:space="preserve">Maent yn </w:t>
      </w:r>
      <w:r w:rsidR="00A216C0" w:rsidRPr="0041576A">
        <w:rPr>
          <w:rFonts w:cs="Arial"/>
        </w:rPr>
        <w:t>awgrymu</w:t>
      </w:r>
      <w:r w:rsidR="00303805" w:rsidRPr="0041576A">
        <w:rPr>
          <w:rFonts w:cs="Arial"/>
        </w:rPr>
        <w:t xml:space="preserve"> </w:t>
      </w:r>
      <w:r w:rsidR="002612F9" w:rsidRPr="0041576A">
        <w:rPr>
          <w:rFonts w:cs="Arial"/>
        </w:rPr>
        <w:t>taw’r</w:t>
      </w:r>
      <w:r w:rsidR="00303805" w:rsidRPr="0041576A">
        <w:rPr>
          <w:rFonts w:cs="Arial"/>
        </w:rPr>
        <w:t xml:space="preserve"> ymyriadau </w:t>
      </w:r>
      <w:r w:rsidR="002612F9" w:rsidRPr="0041576A">
        <w:rPr>
          <w:rFonts w:cs="Arial"/>
        </w:rPr>
        <w:t>sy’n cynnwys nodweddion beirniadol dylunio</w:t>
      </w:r>
      <w:r w:rsidR="004952BD" w:rsidRPr="0041576A">
        <w:rPr>
          <w:rFonts w:cs="Arial"/>
        </w:rPr>
        <w:t xml:space="preserve"> cyfarwyddol, gan gynnwys digon o </w:t>
      </w:r>
      <w:r w:rsidR="004952BD" w:rsidRPr="0041576A">
        <w:rPr>
          <w:rFonts w:cs="Arial"/>
        </w:rPr>
        <w:lastRenderedPageBreak/>
        <w:t>amser i’r disgyblion ddysgu cysyniadau a gweithrediadau rhifedd cynnar</w:t>
      </w:r>
      <w:r w:rsidR="005F1029" w:rsidRPr="0041576A">
        <w:rPr>
          <w:rFonts w:cs="Arial"/>
        </w:rPr>
        <w:t xml:space="preserve"> </w:t>
      </w:r>
      <w:r w:rsidR="000821EE" w:rsidRPr="0041576A">
        <w:rPr>
          <w:rFonts w:cs="Arial"/>
        </w:rPr>
        <w:t>yn benoddol sydd angen mwy o ymchwil arnynt</w:t>
      </w:r>
      <w:r w:rsidR="004952BD" w:rsidRPr="0041576A">
        <w:rPr>
          <w:rFonts w:cs="Arial"/>
        </w:rPr>
        <w:t>.</w:t>
      </w:r>
      <w:r w:rsidR="001D5F14" w:rsidRPr="0041576A">
        <w:rPr>
          <w:rFonts w:cs="Arial"/>
        </w:rPr>
        <w:t xml:space="preserve"> </w:t>
      </w:r>
    </w:p>
    <w:p w14:paraId="3A837943" w14:textId="1BD8FA8E" w:rsidR="00AB675F" w:rsidRPr="0041576A" w:rsidRDefault="002D5136" w:rsidP="0016348E">
      <w:pPr>
        <w:pStyle w:val="AssignBody"/>
        <w:rPr>
          <w:rFonts w:cs="Arial"/>
        </w:rPr>
      </w:pPr>
      <w:r w:rsidRPr="0041576A">
        <w:rPr>
          <w:rFonts w:cs="Arial"/>
        </w:rPr>
        <w:t>Fodd bynna</w:t>
      </w:r>
      <w:r w:rsidR="003C7EEB" w:rsidRPr="0041576A">
        <w:rPr>
          <w:rFonts w:cs="Arial"/>
        </w:rPr>
        <w:t>g</w:t>
      </w:r>
      <w:r w:rsidRPr="0041576A">
        <w:rPr>
          <w:rFonts w:cs="Arial"/>
        </w:rPr>
        <w:t>, n</w:t>
      </w:r>
      <w:r w:rsidR="00E22D2A" w:rsidRPr="0041576A">
        <w:rPr>
          <w:rFonts w:cs="Arial"/>
        </w:rPr>
        <w:t xml:space="preserve">oda </w:t>
      </w:r>
      <w:r w:rsidR="00636B2D" w:rsidRPr="0041576A">
        <w:rPr>
          <w:rFonts w:cs="Arial"/>
        </w:rPr>
        <w:t>Pitchford</w:t>
      </w:r>
      <w:r w:rsidR="00203130">
        <w:rPr>
          <w:rFonts w:cs="Arial"/>
        </w:rPr>
        <w:t xml:space="preserve"> </w:t>
      </w:r>
      <w:r w:rsidR="00203130">
        <w:rPr>
          <w:rFonts w:cs="Arial"/>
          <w:i/>
          <w:iCs/>
        </w:rPr>
        <w:t xml:space="preserve">et al. </w:t>
      </w:r>
      <w:r w:rsidR="00E22D2A" w:rsidRPr="0041576A">
        <w:rPr>
          <w:rFonts w:cs="Arial"/>
        </w:rPr>
        <w:t>(</w:t>
      </w:r>
      <w:r w:rsidR="00636B2D" w:rsidRPr="0041576A">
        <w:rPr>
          <w:rFonts w:cs="Arial"/>
        </w:rPr>
        <w:t>2018</w:t>
      </w:r>
      <w:r w:rsidR="00E22D2A" w:rsidRPr="0041576A">
        <w:rPr>
          <w:rFonts w:cs="Arial"/>
        </w:rPr>
        <w:t xml:space="preserve">) fod </w:t>
      </w:r>
      <w:r w:rsidR="004663BE" w:rsidRPr="0041576A">
        <w:rPr>
          <w:rFonts w:cs="Arial"/>
        </w:rPr>
        <w:t xml:space="preserve">y defnydd o </w:t>
      </w:r>
      <w:r w:rsidR="00562936" w:rsidRPr="0041576A">
        <w:rPr>
          <w:rFonts w:cs="Arial"/>
        </w:rPr>
        <w:t>tabledi</w:t>
      </w:r>
      <w:r w:rsidR="005A6968" w:rsidRPr="0041576A">
        <w:rPr>
          <w:rFonts w:cs="Arial"/>
        </w:rPr>
        <w:t xml:space="preserve"> sgrin-gyffwrdd fel </w:t>
      </w:r>
      <w:r w:rsidR="00000655" w:rsidRPr="0041576A">
        <w:rPr>
          <w:rFonts w:cs="Arial"/>
        </w:rPr>
        <w:t xml:space="preserve">yr </w:t>
      </w:r>
      <w:r w:rsidR="005A6968" w:rsidRPr="0041576A">
        <w:rPr>
          <w:rFonts w:cs="Arial"/>
        </w:rPr>
        <w:t>‘iPad’ a</w:t>
      </w:r>
      <w:r w:rsidR="007549FE" w:rsidRPr="0041576A">
        <w:rPr>
          <w:rFonts w:cs="Arial"/>
        </w:rPr>
        <w:t>’r apiau rhyngweithiol a gynlluni</w:t>
      </w:r>
      <w:r w:rsidR="00976050" w:rsidRPr="0041576A">
        <w:rPr>
          <w:rFonts w:cs="Arial"/>
        </w:rPr>
        <w:t>on nhw</w:t>
      </w:r>
      <w:r w:rsidR="007549FE" w:rsidRPr="0041576A">
        <w:rPr>
          <w:rFonts w:cs="Arial"/>
        </w:rPr>
        <w:t xml:space="preserve"> yn yr ymchwiliad</w:t>
      </w:r>
      <w:r w:rsidR="001D24EC" w:rsidRPr="0041576A">
        <w:rPr>
          <w:rFonts w:cs="Arial"/>
        </w:rPr>
        <w:t xml:space="preserve"> </w:t>
      </w:r>
      <w:r w:rsidR="005A6968" w:rsidRPr="0041576A">
        <w:rPr>
          <w:rFonts w:cs="Arial"/>
        </w:rPr>
        <w:t xml:space="preserve">yn </w:t>
      </w:r>
      <w:r w:rsidR="00C30A6C" w:rsidRPr="0041576A">
        <w:rPr>
          <w:rFonts w:cs="Arial"/>
        </w:rPr>
        <w:t>cynnig enillion dysgu</w:t>
      </w:r>
      <w:r w:rsidR="00000655" w:rsidRPr="0041576A">
        <w:rPr>
          <w:rFonts w:cs="Arial"/>
        </w:rPr>
        <w:t xml:space="preserve"> </w:t>
      </w:r>
      <w:r w:rsidR="002D255E" w:rsidRPr="0041576A">
        <w:rPr>
          <w:rFonts w:cs="Arial"/>
        </w:rPr>
        <w:t xml:space="preserve">ar gyfer disgyblion sydd ag anghenion dysgu ychwanegol </w:t>
      </w:r>
      <w:r w:rsidR="003E4B51" w:rsidRPr="0041576A">
        <w:rPr>
          <w:rFonts w:cs="Arial"/>
        </w:rPr>
        <w:t xml:space="preserve">(ADY) </w:t>
      </w:r>
      <w:r w:rsidR="002D255E" w:rsidRPr="0041576A">
        <w:rPr>
          <w:rFonts w:cs="Arial"/>
        </w:rPr>
        <w:t>ac anableddau</w:t>
      </w:r>
      <w:r w:rsidR="001D24EC" w:rsidRPr="0041576A">
        <w:rPr>
          <w:rFonts w:cs="Arial"/>
        </w:rPr>
        <w:t xml:space="preserve">. </w:t>
      </w:r>
      <w:r w:rsidR="00BF582D" w:rsidRPr="0041576A">
        <w:rPr>
          <w:rFonts w:cs="Arial"/>
        </w:rPr>
        <w:t>Maent yn dadlau fod y</w:t>
      </w:r>
      <w:r w:rsidR="001E15E0" w:rsidRPr="0041576A">
        <w:rPr>
          <w:rFonts w:cs="Arial"/>
        </w:rPr>
        <w:t xml:space="preserve"> defnydd o’r tabledi a’r apiau yn</w:t>
      </w:r>
      <w:r w:rsidR="001D24EC" w:rsidRPr="0041576A">
        <w:rPr>
          <w:rFonts w:cs="Arial"/>
        </w:rPr>
        <w:t xml:space="preserve"> </w:t>
      </w:r>
      <w:r w:rsidR="001E15E0" w:rsidRPr="0041576A">
        <w:rPr>
          <w:rFonts w:cs="Arial"/>
        </w:rPr>
        <w:t>c</w:t>
      </w:r>
      <w:r w:rsidR="001D24EC" w:rsidRPr="0041576A">
        <w:rPr>
          <w:rFonts w:cs="Arial"/>
        </w:rPr>
        <w:t>efnogi</w:t>
      </w:r>
      <w:r w:rsidR="001E15E0" w:rsidRPr="0041576A">
        <w:rPr>
          <w:rFonts w:cs="Arial"/>
        </w:rPr>
        <w:t xml:space="preserve"> caffael sgiliau mathemategol sylfaenol. </w:t>
      </w:r>
      <w:r w:rsidR="00AB675F" w:rsidRPr="0041576A">
        <w:rPr>
          <w:rFonts w:cs="Arial"/>
        </w:rPr>
        <w:t xml:space="preserve">Yn wahanol i hyn, er bod ymchwil flaenorol wedi adrodd bod disgyblion </w:t>
      </w:r>
      <w:r w:rsidR="003E4B51" w:rsidRPr="0041576A">
        <w:rPr>
          <w:rFonts w:cs="Arial"/>
        </w:rPr>
        <w:t>ADY</w:t>
      </w:r>
      <w:r w:rsidR="00AB675F" w:rsidRPr="0041576A">
        <w:rPr>
          <w:rFonts w:cs="Arial"/>
        </w:rPr>
        <w:t xml:space="preserve"> yn ymateb yn dda i dechnoleg llechen ac yn ymgysylltu'n uchel â'r dasg ddysgu (Strnadova and Cumming, 2013; Chmiliar, 2017; Khoo, 2017), ychydig o astudiaethau sydd wedi asesu a yw'r dechnoleg hon yn effeithiol wrth godi cyrhaeddiad dysgu i ddisgyblion ag </w:t>
      </w:r>
      <w:r w:rsidR="003E4B51" w:rsidRPr="0041576A">
        <w:rPr>
          <w:rFonts w:cs="Arial"/>
        </w:rPr>
        <w:t>ADY</w:t>
      </w:r>
      <w:r w:rsidR="00AB675F" w:rsidRPr="0041576A">
        <w:rPr>
          <w:rFonts w:cs="Arial"/>
        </w:rPr>
        <w:t xml:space="preserve"> gan ddefnyddio technegau meintiol</w:t>
      </w:r>
      <w:r w:rsidR="00FD08AE" w:rsidRPr="0041576A">
        <w:rPr>
          <w:rFonts w:cs="Arial"/>
        </w:rPr>
        <w:t>.</w:t>
      </w:r>
    </w:p>
    <w:p w14:paraId="3472F654" w14:textId="4EABDC61" w:rsidR="00E563BD" w:rsidRPr="0041576A" w:rsidRDefault="000959E9" w:rsidP="0016348E">
      <w:pPr>
        <w:pStyle w:val="AssignBody"/>
        <w:rPr>
          <w:rFonts w:cs="Arial"/>
        </w:rPr>
      </w:pPr>
      <w:r w:rsidRPr="0041576A">
        <w:rPr>
          <w:rFonts w:cs="Arial"/>
        </w:rPr>
        <w:t xml:space="preserve">Efallai byddai hyn yn syniad i ddatblygu’r </w:t>
      </w:r>
      <w:r w:rsidR="001F74E1" w:rsidRPr="0041576A">
        <w:rPr>
          <w:rFonts w:cs="Arial"/>
        </w:rPr>
        <w:t xml:space="preserve">sesiynau ymyrraeth gyda Cadi. Er bod Cadi </w:t>
      </w:r>
      <w:r w:rsidR="00E31E7B" w:rsidRPr="0041576A">
        <w:rPr>
          <w:rFonts w:cs="Arial"/>
        </w:rPr>
        <w:t>heb cael ei</w:t>
      </w:r>
      <w:r w:rsidR="001F74E1" w:rsidRPr="0041576A">
        <w:rPr>
          <w:rFonts w:cs="Arial"/>
        </w:rPr>
        <w:t xml:space="preserve"> </w:t>
      </w:r>
      <w:r w:rsidR="00330C12" w:rsidRPr="0041576A">
        <w:rPr>
          <w:rFonts w:cs="Arial"/>
        </w:rPr>
        <w:t>ddiagnosio gyda anhawsterau</w:t>
      </w:r>
      <w:r w:rsidR="00E31E7B" w:rsidRPr="0041576A">
        <w:rPr>
          <w:rFonts w:cs="Arial"/>
        </w:rPr>
        <w:t xml:space="preserve"> dysgu, </w:t>
      </w:r>
      <w:r w:rsidR="00D63AD7" w:rsidRPr="0041576A">
        <w:rPr>
          <w:rFonts w:cs="Arial"/>
        </w:rPr>
        <w:t>mae’n bwysi</w:t>
      </w:r>
      <w:r w:rsidR="00261DBF" w:rsidRPr="0041576A">
        <w:rPr>
          <w:rFonts w:cs="Arial"/>
        </w:rPr>
        <w:t>g ystyried efallai bod ganddi r</w:t>
      </w:r>
      <w:r w:rsidR="00F60707" w:rsidRPr="0041576A">
        <w:rPr>
          <w:rFonts w:cs="Arial"/>
        </w:rPr>
        <w:t xml:space="preserve">hai. Noda </w:t>
      </w:r>
      <w:r w:rsidR="002C1872" w:rsidRPr="0041576A">
        <w:rPr>
          <w:rFonts w:cs="Arial"/>
        </w:rPr>
        <w:t>Ryder (</w:t>
      </w:r>
      <w:r w:rsidR="00E77BD6" w:rsidRPr="0041576A">
        <w:rPr>
          <w:rFonts w:cs="Arial"/>
        </w:rPr>
        <w:t xml:space="preserve">2013) </w:t>
      </w:r>
      <w:r w:rsidR="008F7893" w:rsidRPr="0041576A">
        <w:rPr>
          <w:rFonts w:cs="Arial"/>
        </w:rPr>
        <w:t xml:space="preserve">mae </w:t>
      </w:r>
      <w:r w:rsidR="0055311E" w:rsidRPr="0041576A">
        <w:rPr>
          <w:rFonts w:cs="Arial"/>
        </w:rPr>
        <w:t>anhawsterau fel dys</w:t>
      </w:r>
      <w:r w:rsidR="00867537" w:rsidRPr="0041576A">
        <w:rPr>
          <w:rFonts w:cs="Arial"/>
        </w:rPr>
        <w:t xml:space="preserve">calculia yn cael effaith ar </w:t>
      </w:r>
      <w:r w:rsidR="00D5222B" w:rsidRPr="0041576A">
        <w:rPr>
          <w:rFonts w:cs="Arial"/>
        </w:rPr>
        <w:t xml:space="preserve">allu’r disgybl i ddatblygu sgiliau rhifedd. </w:t>
      </w:r>
      <w:r w:rsidR="00124B04" w:rsidRPr="0041576A">
        <w:rPr>
          <w:rFonts w:cs="Arial"/>
        </w:rPr>
        <w:t>Ar ben</w:t>
      </w:r>
      <w:r w:rsidR="00D5222B" w:rsidRPr="0041576A">
        <w:rPr>
          <w:rFonts w:cs="Arial"/>
        </w:rPr>
        <w:t xml:space="preserve"> hyn</w:t>
      </w:r>
      <w:r w:rsidR="00124B04" w:rsidRPr="0041576A">
        <w:rPr>
          <w:rFonts w:cs="Arial"/>
        </w:rPr>
        <w:t>ny</w:t>
      </w:r>
      <w:r w:rsidR="00D5222B" w:rsidRPr="0041576A">
        <w:rPr>
          <w:rFonts w:cs="Arial"/>
        </w:rPr>
        <w:t xml:space="preserve">, </w:t>
      </w:r>
      <w:r w:rsidR="006619E0" w:rsidRPr="0041576A">
        <w:rPr>
          <w:rFonts w:cs="Arial"/>
        </w:rPr>
        <w:t xml:space="preserve">mae dyscalculia yn </w:t>
      </w:r>
      <w:r w:rsidR="00497047" w:rsidRPr="0041576A">
        <w:rPr>
          <w:rFonts w:cs="Arial"/>
        </w:rPr>
        <w:t>golygu fod gan yr unigolyn anhawster gyda</w:t>
      </w:r>
      <w:r w:rsidR="00E76F88" w:rsidRPr="0041576A">
        <w:rPr>
          <w:rFonts w:cs="Arial"/>
        </w:rPr>
        <w:t xml:space="preserve"> cysyniadau rhif syml, symbolau mathemategol</w:t>
      </w:r>
      <w:r w:rsidR="00732EFB" w:rsidRPr="0041576A">
        <w:rPr>
          <w:rFonts w:cs="Arial"/>
        </w:rPr>
        <w:t xml:space="preserve"> a gosod pethau mewn trefn </w:t>
      </w:r>
      <w:r w:rsidR="00124B04" w:rsidRPr="0041576A">
        <w:rPr>
          <w:rFonts w:cs="Arial"/>
        </w:rPr>
        <w:t xml:space="preserve">yn ogystal â </w:t>
      </w:r>
      <w:r w:rsidR="006A17A9" w:rsidRPr="0041576A">
        <w:rPr>
          <w:rFonts w:cs="Arial"/>
        </w:rPr>
        <w:t>rhifo a chyfrif (Ryder, 2013)</w:t>
      </w:r>
      <w:r w:rsidR="00EA5ACC" w:rsidRPr="0041576A">
        <w:rPr>
          <w:rFonts w:cs="Arial"/>
        </w:rPr>
        <w:t xml:space="preserve"> sy’n cysylltu gyda rhai o’r </w:t>
      </w:r>
      <w:r w:rsidR="00932A77" w:rsidRPr="0041576A">
        <w:rPr>
          <w:rFonts w:cs="Arial"/>
        </w:rPr>
        <w:t>agweddau mathemategol mae Cadi’n gweld yn drafferthus</w:t>
      </w:r>
      <w:r w:rsidR="006A17A9" w:rsidRPr="0041576A">
        <w:rPr>
          <w:rFonts w:cs="Arial"/>
        </w:rPr>
        <w:t>.</w:t>
      </w:r>
      <w:r w:rsidR="00EA5ACC" w:rsidRPr="0041576A">
        <w:rPr>
          <w:rFonts w:cs="Arial"/>
        </w:rPr>
        <w:t xml:space="preserve"> </w:t>
      </w:r>
      <w:r w:rsidR="005C4A1F" w:rsidRPr="0041576A">
        <w:rPr>
          <w:rFonts w:cs="Arial"/>
        </w:rPr>
        <w:t xml:space="preserve">Dangosa Fong, Melguizo, Prather a Bos (2012) yng nghanlyniadau eu ymchwil ei bod yn bwysig archwilio cymhlethdod llwybrau mathemateg datblygiadol disgyblion cyn gwneud cyffredinoliad eang am eu addysg ddatblygiadol. </w:t>
      </w:r>
    </w:p>
    <w:p w14:paraId="65B1688E" w14:textId="26EFA81F" w:rsidR="00CE6406" w:rsidRPr="0041576A" w:rsidRDefault="008A2280" w:rsidP="0016348E">
      <w:pPr>
        <w:pStyle w:val="AssignBody"/>
        <w:rPr>
          <w:rFonts w:cs="Arial"/>
        </w:rPr>
      </w:pPr>
      <w:r w:rsidRPr="0041576A">
        <w:rPr>
          <w:rFonts w:cs="Arial"/>
        </w:rPr>
        <w:t>Mae Moss a B</w:t>
      </w:r>
      <w:r w:rsidR="004459EB" w:rsidRPr="0041576A">
        <w:rPr>
          <w:rFonts w:cs="Arial"/>
        </w:rPr>
        <w:t xml:space="preserve">eatty (2006) </w:t>
      </w:r>
      <w:r w:rsidR="00E6577A" w:rsidRPr="0041576A">
        <w:rPr>
          <w:rFonts w:cs="Arial"/>
        </w:rPr>
        <w:t xml:space="preserve">yn cynnig </w:t>
      </w:r>
      <w:r w:rsidR="003B6D24" w:rsidRPr="0041576A">
        <w:rPr>
          <w:rFonts w:cs="Arial"/>
        </w:rPr>
        <w:t>ymyriadau</w:t>
      </w:r>
      <w:r w:rsidR="005F6C89" w:rsidRPr="0041576A">
        <w:rPr>
          <w:rFonts w:cs="Arial"/>
        </w:rPr>
        <w:t xml:space="preserve"> </w:t>
      </w:r>
      <w:r w:rsidR="005A6C98" w:rsidRPr="0041576A">
        <w:rPr>
          <w:rFonts w:cs="Arial"/>
        </w:rPr>
        <w:t>“Fforwm Gwybodaeth” (</w:t>
      </w:r>
      <w:r w:rsidR="005A6C98" w:rsidRPr="0041576A">
        <w:rPr>
          <w:rFonts w:cs="Arial"/>
          <w:i/>
          <w:iCs/>
        </w:rPr>
        <w:t>Knowledge</w:t>
      </w:r>
      <w:r w:rsidR="00A461D7" w:rsidRPr="0041576A">
        <w:rPr>
          <w:rFonts w:cs="Arial"/>
          <w:i/>
          <w:iCs/>
        </w:rPr>
        <w:t xml:space="preserve"> Forum</w:t>
      </w:r>
      <w:r w:rsidR="00A461D7" w:rsidRPr="0041576A">
        <w:rPr>
          <w:rFonts w:cs="Arial"/>
        </w:rPr>
        <w:t xml:space="preserve">) </w:t>
      </w:r>
      <w:r w:rsidR="00756694" w:rsidRPr="0041576A">
        <w:rPr>
          <w:rFonts w:cs="Arial"/>
        </w:rPr>
        <w:t>y maent wedi’u cynllunio a’u gweithredu</w:t>
      </w:r>
      <w:r w:rsidR="00E14DA3" w:rsidRPr="0041576A">
        <w:rPr>
          <w:rFonts w:cs="Arial"/>
        </w:rPr>
        <w:t xml:space="preserve"> sydd gan ddwy ran wahanol ac yn seilio ar ddwy fframwaith damcaniaethol gwahanol.</w:t>
      </w:r>
      <w:r w:rsidR="0011550C" w:rsidRPr="0041576A">
        <w:rPr>
          <w:rFonts w:cs="Arial"/>
        </w:rPr>
        <w:t xml:space="preserve"> </w:t>
      </w:r>
      <w:r w:rsidR="00E563BD" w:rsidRPr="0041576A">
        <w:rPr>
          <w:rFonts w:cs="Arial"/>
        </w:rPr>
        <w:t xml:space="preserve">Mae’n bwysig nodi </w:t>
      </w:r>
      <w:r w:rsidR="002E7872" w:rsidRPr="0041576A">
        <w:rPr>
          <w:rFonts w:cs="Arial"/>
        </w:rPr>
        <w:t>n</w:t>
      </w:r>
      <w:r w:rsidR="00A01E61" w:rsidRPr="0041576A">
        <w:rPr>
          <w:rFonts w:cs="Arial"/>
        </w:rPr>
        <w:t xml:space="preserve">id yw'r Fforwm Gwybodaeth wedi cael ei ddefnyddio mewn gwaith mathemateg, </w:t>
      </w:r>
      <w:r w:rsidR="006A40DC" w:rsidRPr="0041576A">
        <w:rPr>
          <w:rFonts w:cs="Arial"/>
        </w:rPr>
        <w:t>f</w:t>
      </w:r>
      <w:r w:rsidR="00A01E61" w:rsidRPr="0041576A">
        <w:rPr>
          <w:rFonts w:cs="Arial"/>
        </w:rPr>
        <w:t xml:space="preserve">odd bynnag, mae astudiaethau sy'n datgelu bod </w:t>
      </w:r>
      <w:r w:rsidR="006A40DC" w:rsidRPr="0041576A">
        <w:rPr>
          <w:rFonts w:cs="Arial"/>
        </w:rPr>
        <w:t>disgyblion</w:t>
      </w:r>
      <w:r w:rsidR="00A01E61" w:rsidRPr="0041576A">
        <w:rPr>
          <w:rFonts w:cs="Arial"/>
        </w:rPr>
        <w:t xml:space="preserve"> ysgol sy'n defnyddio</w:t>
      </w:r>
      <w:r w:rsidR="006A2BC1" w:rsidRPr="0041576A">
        <w:rPr>
          <w:rFonts w:cs="Arial"/>
        </w:rPr>
        <w:t>’r</w:t>
      </w:r>
      <w:r w:rsidR="00A01E61" w:rsidRPr="0041576A">
        <w:rPr>
          <w:rFonts w:cs="Arial"/>
        </w:rPr>
        <w:t xml:space="preserve"> Fforwm Gwybodaeth fel rhan o ddysgu gwyddoniaeth yn </w:t>
      </w:r>
      <w:r w:rsidR="00F67588" w:rsidRPr="0041576A">
        <w:rPr>
          <w:rFonts w:cs="Arial"/>
        </w:rPr>
        <w:t>fwy parod i g</w:t>
      </w:r>
      <w:r w:rsidR="00A01E61" w:rsidRPr="0041576A">
        <w:rPr>
          <w:rFonts w:cs="Arial"/>
        </w:rPr>
        <w:t>ymryd rhan mewn ymchwiliad</w:t>
      </w:r>
      <w:r w:rsidR="00F67588" w:rsidRPr="0041576A">
        <w:rPr>
          <w:rFonts w:cs="Arial"/>
        </w:rPr>
        <w:t>au</w:t>
      </w:r>
      <w:r w:rsidR="00A01E61" w:rsidRPr="0041576A">
        <w:rPr>
          <w:rFonts w:cs="Arial"/>
        </w:rPr>
        <w:t xml:space="preserve"> ac yn dod yn rhan o ddiwylliant meithrin gwybodaeth. Fel ymchwilwyr addysg mathemateg,</w:t>
      </w:r>
      <w:r w:rsidR="002E7872" w:rsidRPr="0041576A">
        <w:rPr>
          <w:rFonts w:cs="Arial"/>
        </w:rPr>
        <w:t xml:space="preserve"> roedd</w:t>
      </w:r>
      <w:r w:rsidR="00F67588" w:rsidRPr="0041576A">
        <w:rPr>
          <w:rFonts w:cs="Arial"/>
        </w:rPr>
        <w:t xml:space="preserve"> Moss a Beatty (2006)</w:t>
      </w:r>
      <w:r w:rsidR="002E7872" w:rsidRPr="0041576A">
        <w:rPr>
          <w:rFonts w:cs="Arial"/>
        </w:rPr>
        <w:t xml:space="preserve"> yn meddwl tybed a allai natur gydweithredol y Fforwm Gwybodaeth a'r egwyddorion meithrin gwybodaeth sy'n sail iddo</w:t>
      </w:r>
      <w:r w:rsidR="0024133C" w:rsidRPr="0041576A">
        <w:rPr>
          <w:rFonts w:cs="Arial"/>
        </w:rPr>
        <w:t xml:space="preserve">, </w:t>
      </w:r>
      <w:r w:rsidR="002E7872" w:rsidRPr="0041576A">
        <w:rPr>
          <w:rFonts w:cs="Arial"/>
        </w:rPr>
        <w:t>yn enwedig cysyniadau asiantaeth epistemig a gwella syniada</w:t>
      </w:r>
      <w:r w:rsidR="0024133C" w:rsidRPr="0041576A">
        <w:rPr>
          <w:rFonts w:cs="Arial"/>
        </w:rPr>
        <w:t xml:space="preserve">u, </w:t>
      </w:r>
      <w:r w:rsidR="002E7872" w:rsidRPr="0041576A">
        <w:rPr>
          <w:rFonts w:cs="Arial"/>
        </w:rPr>
        <w:t xml:space="preserve">gefnogi </w:t>
      </w:r>
      <w:r w:rsidR="009238C7" w:rsidRPr="0041576A">
        <w:rPr>
          <w:rFonts w:cs="Arial"/>
        </w:rPr>
        <w:t>disgyblion</w:t>
      </w:r>
      <w:r w:rsidR="002E7872" w:rsidRPr="0041576A">
        <w:rPr>
          <w:rFonts w:cs="Arial"/>
        </w:rPr>
        <w:t xml:space="preserve"> ifanc sy'n gweithio gyda phroblemau cyffredinoli a helpu i osgoi'r mathau o anawsterau a ddisgrifir yn llenyddiaeth ymchwil addysg mathemateg</w:t>
      </w:r>
      <w:r w:rsidR="009238C7" w:rsidRPr="0041576A">
        <w:rPr>
          <w:rFonts w:cs="Arial"/>
        </w:rPr>
        <w:t>.</w:t>
      </w:r>
      <w:r w:rsidR="009F778F" w:rsidRPr="0041576A">
        <w:rPr>
          <w:rFonts w:cs="Arial"/>
        </w:rPr>
        <w:t xml:space="preserve"> Yn yr un modd, agweddau o’r ddamcaniaeth yma’n addas er mwyn datblygiad mathemategol Cadi neu i ychwanegu i’r ymyrraeth hwb ymlaen.</w:t>
      </w:r>
    </w:p>
    <w:p w14:paraId="46EF768C" w14:textId="38DF6C65" w:rsidR="00912AAC" w:rsidRPr="0041576A" w:rsidRDefault="001907F0" w:rsidP="0016348E">
      <w:pPr>
        <w:pStyle w:val="AssignBody"/>
        <w:rPr>
          <w:rFonts w:cs="Arial"/>
        </w:rPr>
      </w:pPr>
      <w:r w:rsidRPr="0041576A">
        <w:rPr>
          <w:rFonts w:cs="Arial"/>
        </w:rPr>
        <w:t>Seilia</w:t>
      </w:r>
      <w:r w:rsidR="0011550C" w:rsidRPr="0041576A">
        <w:rPr>
          <w:rFonts w:cs="Arial"/>
        </w:rPr>
        <w:t xml:space="preserve"> Moss a Beatty (2006) </w:t>
      </w:r>
      <w:r w:rsidR="00205A1E" w:rsidRPr="0041576A">
        <w:rPr>
          <w:rFonts w:cs="Arial"/>
        </w:rPr>
        <w:t xml:space="preserve">eu dyluniad </w:t>
      </w:r>
      <w:r w:rsidR="00DB5F9C" w:rsidRPr="0041576A">
        <w:rPr>
          <w:rFonts w:cs="Arial"/>
        </w:rPr>
        <w:t>o</w:t>
      </w:r>
      <w:r w:rsidR="00EE44C2" w:rsidRPr="0041576A">
        <w:rPr>
          <w:rFonts w:cs="Arial"/>
        </w:rPr>
        <w:t xml:space="preserve"> </w:t>
      </w:r>
      <w:r w:rsidR="0016532A" w:rsidRPr="0041576A">
        <w:rPr>
          <w:rFonts w:cs="Arial"/>
        </w:rPr>
        <w:t>set</w:t>
      </w:r>
      <w:r w:rsidR="00EE44C2" w:rsidRPr="0041576A">
        <w:rPr>
          <w:rFonts w:cs="Arial"/>
        </w:rPr>
        <w:t xml:space="preserve"> o wersi wedi’u </w:t>
      </w:r>
      <w:r w:rsidR="0016532A" w:rsidRPr="0041576A">
        <w:rPr>
          <w:rFonts w:cs="Arial"/>
        </w:rPr>
        <w:t>c</w:t>
      </w:r>
      <w:r w:rsidR="00C14CF9" w:rsidRPr="0041576A">
        <w:rPr>
          <w:rFonts w:cs="Arial"/>
        </w:rPr>
        <w:t xml:space="preserve">ynllunio </w:t>
      </w:r>
      <w:r w:rsidR="009F0FDA" w:rsidRPr="0041576A">
        <w:rPr>
          <w:rFonts w:cs="Arial"/>
        </w:rPr>
        <w:t>yn ofalus i ddilyn</w:t>
      </w:r>
      <w:r w:rsidR="00DB5F9C" w:rsidRPr="0041576A">
        <w:rPr>
          <w:rFonts w:cs="Arial"/>
        </w:rPr>
        <w:t xml:space="preserve"> ei gilydd gyda’r bwriad o feithrin cysylltiadau rhwng dilyniannau tyfu geometrig a sylwadau rhifol fel modd o ddatblygu cysyniadau disgyblion o swyddogaethau llinol </w:t>
      </w:r>
      <w:r w:rsidR="00EA70F0" w:rsidRPr="0041576A">
        <w:rPr>
          <w:rFonts w:cs="Arial"/>
        </w:rPr>
        <w:t>ar d</w:t>
      </w:r>
      <w:r w:rsidR="0011550C" w:rsidRPr="0041576A">
        <w:rPr>
          <w:rFonts w:cs="Arial"/>
        </w:rPr>
        <w:t xml:space="preserve">damcaniaeth </w:t>
      </w:r>
      <w:r w:rsidR="00D42F31" w:rsidRPr="0041576A">
        <w:rPr>
          <w:rFonts w:cs="Arial"/>
        </w:rPr>
        <w:t xml:space="preserve">o ddatblygiad mathemategol </w:t>
      </w:r>
      <w:r w:rsidR="004A7F46" w:rsidRPr="0041576A">
        <w:rPr>
          <w:rFonts w:cs="Arial"/>
        </w:rPr>
        <w:t>(Case ac Okam</w:t>
      </w:r>
      <w:r w:rsidR="0003420D" w:rsidRPr="0041576A">
        <w:rPr>
          <w:rFonts w:cs="Arial"/>
        </w:rPr>
        <w:t>oto, 1996; Moss a Case, 1999)</w:t>
      </w:r>
      <w:r w:rsidR="000C5401" w:rsidRPr="0041576A">
        <w:rPr>
          <w:rFonts w:cs="Arial"/>
        </w:rPr>
        <w:t xml:space="preserve">. </w:t>
      </w:r>
      <w:r w:rsidR="00AE6466" w:rsidRPr="0041576A">
        <w:rPr>
          <w:rFonts w:cs="Arial"/>
        </w:rPr>
        <w:t xml:space="preserve">Yr ail fframwaith </w:t>
      </w:r>
      <w:r w:rsidR="00AE6466" w:rsidRPr="0041576A">
        <w:rPr>
          <w:rFonts w:cs="Arial"/>
        </w:rPr>
        <w:lastRenderedPageBreak/>
        <w:t>damcaniaethol sydd wedi llywio ymchwil</w:t>
      </w:r>
      <w:r w:rsidR="005F3ED8" w:rsidRPr="0041576A">
        <w:rPr>
          <w:rFonts w:cs="Arial"/>
        </w:rPr>
        <w:t xml:space="preserve"> Moss a Beatty (2006) </w:t>
      </w:r>
      <w:r w:rsidR="00AE6466" w:rsidRPr="0041576A">
        <w:rPr>
          <w:rFonts w:cs="Arial"/>
        </w:rPr>
        <w:t>yw theori ac addysgeg gwybodaeth Scardamalia a Bereiter, yn enwedig gan ei fod yn cael ei ddangos yn eu meddalwedd adeiladu gwybodaeth</w:t>
      </w:r>
      <w:r w:rsidR="00FB634E" w:rsidRPr="0041576A">
        <w:rPr>
          <w:rFonts w:cs="Arial"/>
        </w:rPr>
        <w:t xml:space="preserve"> sef y</w:t>
      </w:r>
      <w:r w:rsidR="00AE6466" w:rsidRPr="0041576A">
        <w:rPr>
          <w:rFonts w:cs="Arial"/>
        </w:rPr>
        <w:t xml:space="preserve"> Fforwm Gwybodaeth.</w:t>
      </w:r>
      <w:r w:rsidR="00683DB8" w:rsidRPr="0041576A">
        <w:rPr>
          <w:rFonts w:cs="Arial"/>
        </w:rPr>
        <w:t xml:space="preserve"> Ymhen ymchwil bellach, </w:t>
      </w:r>
      <w:r w:rsidR="00AB7B80" w:rsidRPr="0041576A">
        <w:rPr>
          <w:rFonts w:cs="Arial"/>
        </w:rPr>
        <w:t xml:space="preserve">noda </w:t>
      </w:r>
      <w:r w:rsidR="00494709" w:rsidRPr="0041576A">
        <w:rPr>
          <w:rFonts w:cs="Arial"/>
        </w:rPr>
        <w:t>Scardama</w:t>
      </w:r>
      <w:r w:rsidR="002A0611" w:rsidRPr="0041576A">
        <w:rPr>
          <w:rFonts w:cs="Arial"/>
        </w:rPr>
        <w:t>lia a Bereiter (2006) fod</w:t>
      </w:r>
      <w:r w:rsidR="005613F5" w:rsidRPr="0041576A">
        <w:rPr>
          <w:rFonts w:cs="Arial"/>
        </w:rPr>
        <w:t xml:space="preserve"> meithrin gwybodaeth</w:t>
      </w:r>
      <w:r w:rsidR="002A0611" w:rsidRPr="0041576A">
        <w:rPr>
          <w:rFonts w:cs="Arial"/>
        </w:rPr>
        <w:t xml:space="preserve"> </w:t>
      </w:r>
      <w:r w:rsidR="005613F5" w:rsidRPr="0041576A">
        <w:rPr>
          <w:rFonts w:cs="Arial"/>
        </w:rPr>
        <w:t>yn cynrychioli ymgais i ail-lunio addysg mewn ffordd sylfaenol, fel ei bod yn dod yn ymdrech gydlynol i gychwyn myfyrwyr i mewn i ddiwylliant sy'n creu gwybodaet</w:t>
      </w:r>
      <w:r w:rsidR="00E563BD" w:rsidRPr="0041576A">
        <w:rPr>
          <w:rFonts w:cs="Arial"/>
        </w:rPr>
        <w:t xml:space="preserve">h. </w:t>
      </w:r>
    </w:p>
    <w:p w14:paraId="214B8EC7" w14:textId="32BD3557" w:rsidR="004F459B" w:rsidRPr="0041576A" w:rsidRDefault="004F459B" w:rsidP="006F13DE">
      <w:pPr>
        <w:pStyle w:val="AssignBody"/>
        <w:rPr>
          <w:rFonts w:cs="Arial"/>
        </w:rPr>
      </w:pPr>
      <w:r w:rsidRPr="0041576A">
        <w:rPr>
          <w:rFonts w:cs="Arial"/>
        </w:rPr>
        <w:t xml:space="preserve">Gan </w:t>
      </w:r>
      <w:r w:rsidR="00AB5A82" w:rsidRPr="0041576A">
        <w:rPr>
          <w:rFonts w:cs="Arial"/>
        </w:rPr>
        <w:t xml:space="preserve">cyfeirio yn ôl at ba mor aml mae Cadi yn cael sesiwn ymyrraeth hwb ymlaen, noda </w:t>
      </w:r>
      <w:r w:rsidR="000D220E" w:rsidRPr="0041576A">
        <w:rPr>
          <w:rFonts w:cs="Arial"/>
        </w:rPr>
        <w:t>Hale (2009)</w:t>
      </w:r>
      <w:r w:rsidR="00372ACB" w:rsidRPr="0041576A">
        <w:rPr>
          <w:rFonts w:cs="Arial"/>
        </w:rPr>
        <w:t xml:space="preserve"> </w:t>
      </w:r>
      <w:r w:rsidR="006F2E7E" w:rsidRPr="0041576A">
        <w:rPr>
          <w:rFonts w:cs="Arial"/>
        </w:rPr>
        <w:t>p</w:t>
      </w:r>
      <w:r w:rsidRPr="0041576A">
        <w:rPr>
          <w:rFonts w:cs="Arial"/>
        </w:rPr>
        <w:t xml:space="preserve">an fydd ymyrraeth yn methu â bod yn llwyddiannus, </w:t>
      </w:r>
      <w:r w:rsidR="002F53C9" w:rsidRPr="0041576A">
        <w:rPr>
          <w:rFonts w:cs="Arial"/>
        </w:rPr>
        <w:t xml:space="preserve">mae </w:t>
      </w:r>
      <w:r w:rsidRPr="0041576A">
        <w:rPr>
          <w:rFonts w:cs="Arial"/>
        </w:rPr>
        <w:t xml:space="preserve">ymyriadau </w:t>
      </w:r>
      <w:r w:rsidR="001527A0" w:rsidRPr="0041576A">
        <w:rPr>
          <w:rFonts w:cs="Arial"/>
        </w:rPr>
        <w:t xml:space="preserve">yn </w:t>
      </w:r>
      <w:r w:rsidR="00C2307E" w:rsidRPr="0041576A">
        <w:rPr>
          <w:rFonts w:cs="Arial"/>
        </w:rPr>
        <w:t>cael e</w:t>
      </w:r>
      <w:r w:rsidR="00C309FA" w:rsidRPr="0041576A">
        <w:rPr>
          <w:rFonts w:cs="Arial"/>
        </w:rPr>
        <w:t>u weithredu s</w:t>
      </w:r>
      <w:r w:rsidRPr="0041576A">
        <w:rPr>
          <w:rFonts w:cs="Arial"/>
        </w:rPr>
        <w:t>y'n gwella'r cyfarwydd</w:t>
      </w:r>
      <w:r w:rsidR="00A23E7B" w:rsidRPr="0041576A">
        <w:rPr>
          <w:rFonts w:cs="Arial"/>
        </w:rPr>
        <w:t>iadau</w:t>
      </w:r>
      <w:r w:rsidRPr="0041576A">
        <w:rPr>
          <w:rFonts w:cs="Arial"/>
        </w:rPr>
        <w:t xml:space="preserve"> presennol.</w:t>
      </w:r>
      <w:r w:rsidR="006F13DE" w:rsidRPr="0041576A">
        <w:rPr>
          <w:rFonts w:cs="Arial"/>
        </w:rPr>
        <w:t xml:space="preserve"> </w:t>
      </w:r>
      <w:r w:rsidR="00C309FA" w:rsidRPr="0041576A">
        <w:rPr>
          <w:rFonts w:cs="Arial"/>
        </w:rPr>
        <w:t xml:space="preserve">Awgryma Shapiro (2004) </w:t>
      </w:r>
      <w:r w:rsidR="00220A28" w:rsidRPr="0041576A">
        <w:rPr>
          <w:rFonts w:cs="Arial"/>
        </w:rPr>
        <w:t xml:space="preserve">opsiwn ar gyfer </w:t>
      </w:r>
      <w:r w:rsidR="0055754E" w:rsidRPr="0041576A">
        <w:rPr>
          <w:rFonts w:cs="Arial"/>
        </w:rPr>
        <w:t xml:space="preserve">cynyddu cryfder ymyriadau </w:t>
      </w:r>
      <w:r w:rsidR="009F2F3F" w:rsidRPr="0041576A">
        <w:rPr>
          <w:rFonts w:cs="Arial"/>
        </w:rPr>
        <w:t xml:space="preserve">ar ddatblygiad disgyblion yw i </w:t>
      </w:r>
      <w:r w:rsidR="00CF4A82" w:rsidRPr="0041576A">
        <w:rPr>
          <w:rFonts w:cs="Arial"/>
        </w:rPr>
        <w:t xml:space="preserve">gynyddu dwyster, amlder neu hyd yr ymyrraeth. </w:t>
      </w:r>
      <w:r w:rsidR="00860692" w:rsidRPr="0041576A">
        <w:rPr>
          <w:rFonts w:cs="Arial"/>
        </w:rPr>
        <w:t>Mae’n dadlau fod trin y cydrannau ymyrraeth yma’n gallu arwain at well canlyniadau i’r disgyblion</w:t>
      </w:r>
      <w:r w:rsidR="004A308C" w:rsidRPr="0041576A">
        <w:rPr>
          <w:rFonts w:cs="Arial"/>
        </w:rPr>
        <w:t xml:space="preserve"> ac felly’r ymatebolrwydd </w:t>
      </w:r>
      <w:r w:rsidR="006D0C85" w:rsidRPr="0041576A">
        <w:rPr>
          <w:rFonts w:cs="Arial"/>
        </w:rPr>
        <w:t xml:space="preserve">i’r ymyrraeth hefyd. Efallai’i fod hi’n syniad i </w:t>
      </w:r>
      <w:r w:rsidR="005065A8" w:rsidRPr="0041576A">
        <w:rPr>
          <w:rFonts w:cs="Arial"/>
        </w:rPr>
        <w:t xml:space="preserve">gynyddu pa mor aml mae’r disgyblion yn Ysgol Bryn y Capel yn cael </w:t>
      </w:r>
      <w:r w:rsidR="00F26569" w:rsidRPr="0041576A">
        <w:rPr>
          <w:rFonts w:cs="Arial"/>
        </w:rPr>
        <w:t>ymyrraeth hwb ymlaen.</w:t>
      </w:r>
      <w:r w:rsidR="00B065D0" w:rsidRPr="0041576A">
        <w:rPr>
          <w:rFonts w:cs="Arial"/>
        </w:rPr>
        <w:t xml:space="preserve"> </w:t>
      </w:r>
    </w:p>
    <w:p w14:paraId="760A4F5B" w14:textId="0CDABB6D" w:rsidR="001C2B59" w:rsidRPr="000E41C3" w:rsidRDefault="009741F8" w:rsidP="00CE66F2">
      <w:pPr>
        <w:pStyle w:val="AssignBody"/>
      </w:pPr>
      <w:r w:rsidRPr="0041576A">
        <w:t>Er mwyn sicrhau cynnydd mathemategol, awgryma Pepperell, Hopkins, Gifford a Tallant (20</w:t>
      </w:r>
      <w:r w:rsidR="007A2F97" w:rsidRPr="0041576A">
        <w:t>09</w:t>
      </w:r>
      <w:r w:rsidRPr="0041576A">
        <w:t xml:space="preserve">) dylai </w:t>
      </w:r>
      <w:r w:rsidR="00E237FA">
        <w:t>athrawon</w:t>
      </w:r>
      <w:r w:rsidRPr="0041576A">
        <w:t xml:space="preserve"> ffocysu ar y rôl mae siarad yn chwarae pan yn addysgu mathemateg yn ogystal â cwestiynu, datblygiad rhesymu disgyblion, ymgysylltiad creadigol gyda mathemateg, asesu ar gyfer dysgu a hunan-asesu a hefyd y defnydd o TGCh. Sonia hwn yn debyg i’r hyn roedd Pitchford, Kamchedzera, Hubber a Chigeda (2018) yn awgrymu fel y nodais uchod sy’n codi’r cwestiwn o ddefnyddio tabledi ac apiau fel rhan or ymyrraeth i Cadi.</w:t>
      </w:r>
      <w:r w:rsidR="00EB5886" w:rsidRPr="0041576A">
        <w:t xml:space="preserve"> </w:t>
      </w:r>
      <w:r w:rsidR="00586EA5" w:rsidRPr="0041576A">
        <w:t xml:space="preserve">Mae </w:t>
      </w:r>
      <w:r w:rsidR="00E55603" w:rsidRPr="0041576A">
        <w:t xml:space="preserve">The National Strategies: Primary </w:t>
      </w:r>
      <w:r w:rsidR="001234AD" w:rsidRPr="0041576A">
        <w:t>(2009)</w:t>
      </w:r>
      <w:r w:rsidR="00E55603" w:rsidRPr="0041576A">
        <w:t xml:space="preserve"> yn awgrymu </w:t>
      </w:r>
      <w:r w:rsidR="00C57945" w:rsidRPr="0041576A">
        <w:t>bo</w:t>
      </w:r>
      <w:r w:rsidR="00E55603" w:rsidRPr="0041576A">
        <w:t xml:space="preserve">d </w:t>
      </w:r>
      <w:r w:rsidR="00C57945" w:rsidRPr="0041576A">
        <w:t xml:space="preserve">siarad gyda phlant yn gallu </w:t>
      </w:r>
      <w:r w:rsidR="002E2697" w:rsidRPr="0041576A">
        <w:t>bod yn fuddiol i werthuso effaith ar eu dysgu o fathemateg.</w:t>
      </w:r>
      <w:r w:rsidR="000B439C" w:rsidRPr="0041576A">
        <w:t xml:space="preserve"> “</w:t>
      </w:r>
      <w:r w:rsidR="00C82449" w:rsidRPr="0041576A">
        <w:t>G</w:t>
      </w:r>
      <w:r w:rsidR="000B439C" w:rsidRPr="0041576A">
        <w:t>etting feedback from children engages them in the process and helps in the evaluation of impact on their learning of mathematics” (The National Strategies: Primary, 2009</w:t>
      </w:r>
      <w:r w:rsidR="00F344EC" w:rsidRPr="0041576A">
        <w:t>, t. 25</w:t>
      </w:r>
      <w:r w:rsidR="000B439C" w:rsidRPr="0041576A">
        <w:t>)</w:t>
      </w:r>
      <w:r w:rsidR="00F344EC" w:rsidRPr="0041576A">
        <w:t xml:space="preserve">. </w:t>
      </w:r>
      <w:r w:rsidR="00033DD3" w:rsidRPr="0041576A">
        <w:t>Mae</w:t>
      </w:r>
      <w:r w:rsidR="00DE4903" w:rsidRPr="0041576A">
        <w:t xml:space="preserve">nt hefyd yn awgrymu </w:t>
      </w:r>
      <w:r w:rsidR="00244BBE" w:rsidRPr="0041576A">
        <w:t xml:space="preserve">bod angen i’r athrawon </w:t>
      </w:r>
      <w:r w:rsidR="00272A70" w:rsidRPr="0041576A">
        <w:t>d</w:t>
      </w:r>
      <w:r w:rsidR="00244BBE" w:rsidRPr="0041576A">
        <w:t>rafod gyda’r disgyblion am y cynnydd maent wedi</w:t>
      </w:r>
      <w:r w:rsidR="00793C6C" w:rsidRPr="0041576A">
        <w:t xml:space="preserve"> llwyddo g</w:t>
      </w:r>
      <w:r w:rsidR="00244BBE" w:rsidRPr="0041576A">
        <w:t>wneud</w:t>
      </w:r>
      <w:r w:rsidR="00793C6C" w:rsidRPr="0041576A">
        <w:t xml:space="preserve">, beth sydd wedi eu helpu </w:t>
      </w:r>
      <w:r w:rsidR="00F017E4" w:rsidRPr="0041576A">
        <w:t>i lwyddo, beth bydd angen iddynt wneud nesaf er mwyn llwyddo ymhellach</w:t>
      </w:r>
      <w:r w:rsidR="005C71E0" w:rsidRPr="0041576A">
        <w:t xml:space="preserve">, a sut i </w:t>
      </w:r>
      <w:r w:rsidR="00107B35" w:rsidRPr="0041576A">
        <w:t xml:space="preserve">roi hyn ar waith. </w:t>
      </w:r>
      <w:r w:rsidR="00F902BD" w:rsidRPr="0041576A">
        <w:t>Yn ogystal â</w:t>
      </w:r>
      <w:r w:rsidR="00AA48C7" w:rsidRPr="0041576A">
        <w:t xml:space="preserve"> hyn, </w:t>
      </w:r>
      <w:r w:rsidR="008F2E44" w:rsidRPr="0041576A">
        <w:t xml:space="preserve">maent yn </w:t>
      </w:r>
      <w:r w:rsidR="001070A2" w:rsidRPr="0041576A">
        <w:t xml:space="preserve">argymell ei fod hi’n </w:t>
      </w:r>
      <w:r w:rsidR="00F456EF" w:rsidRPr="0041576A">
        <w:t xml:space="preserve">arfer da i rannu </w:t>
      </w:r>
      <w:r w:rsidR="00F25D6A" w:rsidRPr="0041576A">
        <w:t>llwyddiant gyda phlant</w:t>
      </w:r>
      <w:r w:rsidR="000727B8" w:rsidRPr="0041576A">
        <w:t xml:space="preserve"> wrth</w:t>
      </w:r>
      <w:r w:rsidR="00F25D6A" w:rsidRPr="0041576A">
        <w:t xml:space="preserve"> </w:t>
      </w:r>
      <w:r w:rsidR="000727B8" w:rsidRPr="0041576A">
        <w:t>c</w:t>
      </w:r>
      <w:r w:rsidR="00F25D6A" w:rsidRPr="0041576A">
        <w:t>ynnwys</w:t>
      </w:r>
      <w:r w:rsidR="000727B8" w:rsidRPr="0041576A">
        <w:t xml:space="preserve"> y</w:t>
      </w:r>
      <w:r w:rsidR="00F25D6A" w:rsidRPr="0041576A">
        <w:t xml:space="preserve"> </w:t>
      </w:r>
      <w:r w:rsidR="000727B8" w:rsidRPr="0041576A">
        <w:t>disgyblion</w:t>
      </w:r>
      <w:r w:rsidR="00F25D6A" w:rsidRPr="0041576A">
        <w:t xml:space="preserve"> i nodi eu llwyddiant a gweithio gyda nhw i ddeall sut y cafodd ei gyflawni. </w:t>
      </w:r>
      <w:r w:rsidR="00553746" w:rsidRPr="0041576A">
        <w:t>Mae yna pwyslais ar y pwysigrwydd o’u helpu</w:t>
      </w:r>
      <w:r w:rsidR="00F25D6A" w:rsidRPr="0041576A">
        <w:t xml:space="preserve"> nhw i weld beth sydd angen iddyn nhw ei wneud nesaf, gan adeiladu ar ddulliau dysgu llwyddiannus</w:t>
      </w:r>
      <w:r w:rsidR="00553746" w:rsidRPr="0041576A">
        <w:t xml:space="preserve"> (The National Strategies: Primary, 2009).</w:t>
      </w:r>
      <w:r w:rsidR="00272A70" w:rsidRPr="0041576A">
        <w:t xml:space="preserve"> </w:t>
      </w:r>
      <w:r w:rsidR="00872B88" w:rsidRPr="0041576A">
        <w:t xml:space="preserve">Mae </w:t>
      </w:r>
      <w:r w:rsidR="00A65749" w:rsidRPr="0041576A">
        <w:t xml:space="preserve">Deyhle (1983) yn rhoi’r </w:t>
      </w:r>
      <w:r w:rsidR="007F569D" w:rsidRPr="0041576A">
        <w:t xml:space="preserve">syniad efallai </w:t>
      </w:r>
      <w:r w:rsidR="006664F7" w:rsidRPr="0041576A">
        <w:t>bod</w:t>
      </w:r>
      <w:r w:rsidR="007F569D" w:rsidRPr="0041576A">
        <w:t xml:space="preserve"> y cynnwys </w:t>
      </w:r>
      <w:r w:rsidR="006664F7" w:rsidRPr="0041576A">
        <w:t>a</w:t>
      </w:r>
      <w:r w:rsidR="007F569D" w:rsidRPr="0041576A">
        <w:t xml:space="preserve"> hefyd y syniad neu'r cysyniad o "brawf" yn ffactor sy'n creu anfantais i rai plant. Gall methu â chyflawni'n ddigonol ar brofion ddangos methiant </w:t>
      </w:r>
      <w:r w:rsidR="007D25C4" w:rsidRPr="0041576A">
        <w:t xml:space="preserve">maent yn disgwyl i </w:t>
      </w:r>
      <w:r w:rsidR="007F569D" w:rsidRPr="0041576A">
        <w:t>dderbyn neu ddehongli pwysigrwydd profion mewn addysg, yn hytrach na diffyg gwybodaeth yn unig.</w:t>
      </w:r>
      <w:r w:rsidR="007D25C4" w:rsidRPr="0041576A">
        <w:t xml:space="preserve"> </w:t>
      </w:r>
      <w:r w:rsidR="00846EAD" w:rsidRPr="0041576A">
        <w:t xml:space="preserve">Mae hyn yn awgrymu i fi efallai bod y profion cenedlaethol i blant yn </w:t>
      </w:r>
      <w:r w:rsidR="00F830D7" w:rsidRPr="0041576A">
        <w:t xml:space="preserve">braidd yn annigonol i blant </w:t>
      </w:r>
      <w:r w:rsidR="00067286" w:rsidRPr="0041576A">
        <w:t xml:space="preserve">ifanc. Fel mae </w:t>
      </w:r>
      <w:r w:rsidR="00D6424E" w:rsidRPr="0041576A">
        <w:t xml:space="preserve">Lefa (2014) yn </w:t>
      </w:r>
      <w:r w:rsidR="00643C4F" w:rsidRPr="0041576A">
        <w:t xml:space="preserve">nodi, rôl </w:t>
      </w:r>
      <w:r w:rsidR="000D04A5" w:rsidRPr="0041576A">
        <w:t>yr athrawon yw i</w:t>
      </w:r>
      <w:r w:rsidR="00B6697F" w:rsidRPr="0041576A">
        <w:t xml:space="preserve"> hwyluso dysgu drwy ddarparu amrywiaeth o brofiadau. </w:t>
      </w:r>
      <w:r w:rsidR="00333DD0" w:rsidRPr="0041576A">
        <w:t xml:space="preserve">Mae Lefa (2014) </w:t>
      </w:r>
      <w:r w:rsidR="001C11D3" w:rsidRPr="0041576A">
        <w:t xml:space="preserve">yn </w:t>
      </w:r>
      <w:r w:rsidR="006A7BFE" w:rsidRPr="0041576A">
        <w:t xml:space="preserve">edrych ar ddamcaniaeth Piaget </w:t>
      </w:r>
      <w:r w:rsidR="006A7BFE" w:rsidRPr="0041576A">
        <w:lastRenderedPageBreak/>
        <w:t xml:space="preserve">(1983) yn ei </w:t>
      </w:r>
      <w:r w:rsidR="00F00A4E" w:rsidRPr="0041576A">
        <w:t>erthygl</w:t>
      </w:r>
      <w:r w:rsidR="00E51E5C" w:rsidRPr="0041576A">
        <w:t xml:space="preserve"> ac yn nodi dylai’r </w:t>
      </w:r>
      <w:r w:rsidR="00A06F31" w:rsidRPr="0041576A">
        <w:t xml:space="preserve">athrawon </w:t>
      </w:r>
      <w:r w:rsidR="009B2BAB" w:rsidRPr="0041576A">
        <w:t>ddarparu cyfleoedd i ddysgwyr archwilio a phrofi</w:t>
      </w:r>
      <w:r w:rsidR="00DB384F" w:rsidRPr="0041576A">
        <w:t xml:space="preserve"> a</w:t>
      </w:r>
      <w:r w:rsidR="009B2BAB" w:rsidRPr="0041576A">
        <w:t xml:space="preserve"> t</w:t>
      </w:r>
      <w:r w:rsidR="005C55FF" w:rsidRPr="0041576A">
        <w:t>h</w:t>
      </w:r>
      <w:r w:rsidR="009B2BAB" w:rsidRPr="0041576A">
        <w:t>rwy wneud hynny mae'n annog dealltwriaeth newydd y dysgwr. Mae Piaget yn pwysleisio'r cyfleoedd sy'n caniatáu i ddysgwyr o wahanol lefelau gwybyddol weithio gyda'i gilydd ac annog myfyrwyr llai aeddfed i symud ymlaen i greu dealltwriaeth.</w:t>
      </w:r>
      <w:r w:rsidR="00907273" w:rsidRPr="0041576A">
        <w:t xml:space="preserve"> Noda hefyd yn yr erthygl bod </w:t>
      </w:r>
      <w:r w:rsidR="00866C47">
        <w:t>p</w:t>
      </w:r>
      <w:r w:rsidR="0041576A" w:rsidRPr="0041576A">
        <w:t xml:space="preserve">wysleisio'r cyfleoedd sy'n caniatáu i ddysgwyr o wahanol lefelau gwybyddol weithio gyda'i gilydd ac annog </w:t>
      </w:r>
      <w:r w:rsidR="000E41C3">
        <w:t>disgyblion</w:t>
      </w:r>
      <w:r w:rsidR="0041576A" w:rsidRPr="0041576A">
        <w:t xml:space="preserve"> llai aeddfed i symud ymlaen i greu dealltwriaeth.</w:t>
      </w:r>
      <w:r w:rsidR="00CE66F2">
        <w:t xml:space="preserve"> </w:t>
      </w:r>
      <w:r w:rsidR="009428BB">
        <w:t xml:space="preserve">Noda </w:t>
      </w:r>
      <w:r w:rsidR="00125956">
        <w:t>Snow (1996, a ddyfynnwyd yn Tanner a Jones</w:t>
      </w:r>
      <w:r w:rsidR="0059728B">
        <w:t>, dim dyddiad</w:t>
      </w:r>
      <w:r w:rsidR="004D44D2">
        <w:t xml:space="preserve">, t. 5) fod </w:t>
      </w:r>
      <w:r w:rsidR="002C5790">
        <w:t>y</w:t>
      </w:r>
      <w:r w:rsidR="003E0CD1" w:rsidRPr="003E0CD1">
        <w:t xml:space="preserve"> parth cydfrodorol yn cysylltu'r parthau affeithiol a gwybyddol ag ymddygiad rhagweithiol (yn hytrach nag ymddygiad adweithiol neu arferol). Mae'n cynnwys gwarediadau </w:t>
      </w:r>
      <w:r w:rsidR="00DE34B1">
        <w:t>disgyblion</w:t>
      </w:r>
      <w:r w:rsidR="003E0CD1" w:rsidRPr="003E0CD1">
        <w:t xml:space="preserve"> i ymdrechu i ddysgu a'r strategaethau y maent yn eu defnyddio i gefnogi eu dysgu. Mae'n cynnwys eu tueddiad i gynllunio, monitro a gwerthuso eu gwaith a'u tueddiad i ymwybyddiaeth ofalgar a myfyrio. Yn benodol, mae'n cynnwys y strategaethau maent yn dueddol o'u defnyddio wrth adolygu neu ddiwygio eu gwaith.</w:t>
      </w:r>
      <w:r w:rsidR="00CE66F2">
        <w:t xml:space="preserve"> </w:t>
      </w:r>
    </w:p>
    <w:p w14:paraId="04833750" w14:textId="77777777" w:rsidR="00CC307D" w:rsidRDefault="003838A4" w:rsidP="0016348E">
      <w:pPr>
        <w:pStyle w:val="AssignBody"/>
        <w:rPr>
          <w:rFonts w:cs="Arial"/>
        </w:rPr>
      </w:pPr>
      <w:r>
        <w:rPr>
          <w:rFonts w:cs="Arial"/>
        </w:rPr>
        <w:t>Noda G</w:t>
      </w:r>
      <w:r w:rsidR="00C339EC">
        <w:rPr>
          <w:rFonts w:cs="Arial"/>
        </w:rPr>
        <w:t xml:space="preserve">onulal a Loewen (2018) </w:t>
      </w:r>
      <w:r w:rsidR="008A4DFC">
        <w:rPr>
          <w:rFonts w:cs="Arial"/>
        </w:rPr>
        <w:t>bod</w:t>
      </w:r>
      <w:r w:rsidR="007B477C" w:rsidRPr="007B477C">
        <w:rPr>
          <w:rFonts w:cs="Arial"/>
        </w:rPr>
        <w:t xml:space="preserve"> sgaffaldiau yn broses gymhleth ac felly gall gymryd mwy o amser na chefnogaeth arferol</w:t>
      </w:r>
      <w:r w:rsidR="008A4DFC">
        <w:rPr>
          <w:rFonts w:cs="Arial"/>
        </w:rPr>
        <w:t xml:space="preserve">, </w:t>
      </w:r>
      <w:r w:rsidR="00E87735">
        <w:rPr>
          <w:rFonts w:cs="Arial"/>
        </w:rPr>
        <w:t>e</w:t>
      </w:r>
      <w:r w:rsidR="008A4DFC" w:rsidRPr="008A4DFC">
        <w:rPr>
          <w:rFonts w:cs="Arial"/>
        </w:rPr>
        <w:t>r y gallai athrawon fod yn frwdfrydig am y syniad o sgaffaldiau, rhaid cofio nad yw sgaffaldiau yn gyfystyr â chymorth athrawon yn unig. Mae sgaffaldiau yn gymorth penodol mewn pryd sy'n rhoi'r ymdrech addysgegol i fyfyrwyr sy'n eu galluogi i weithio ar lefel uwch o weithgarwch.</w:t>
      </w:r>
      <w:r w:rsidR="007348B9">
        <w:rPr>
          <w:rFonts w:cs="Arial"/>
        </w:rPr>
        <w:t xml:space="preserve"> Eto, awgryma hyn efallai byddai Cadi’n elwa o fwy </w:t>
      </w:r>
      <w:r w:rsidR="00F22925">
        <w:rPr>
          <w:rFonts w:cs="Arial"/>
        </w:rPr>
        <w:t>o sesiynau ymyrraeth pob wythnos.</w:t>
      </w:r>
      <w:r w:rsidR="00CC307D">
        <w:rPr>
          <w:rFonts w:cs="Arial"/>
        </w:rPr>
        <w:t xml:space="preserve"> </w:t>
      </w:r>
    </w:p>
    <w:p w14:paraId="53F8A2FC" w14:textId="77777777" w:rsidR="001F2589" w:rsidRDefault="00CC307D" w:rsidP="00C04FC0">
      <w:pPr>
        <w:pStyle w:val="AssignBody"/>
      </w:pPr>
      <w:r>
        <w:rPr>
          <w:rFonts w:cs="Arial"/>
        </w:rPr>
        <w:t>Wrth edrych ar egwyddorion cynnydd y</w:t>
      </w:r>
      <w:r w:rsidR="005D3331">
        <w:rPr>
          <w:rFonts w:cs="Arial"/>
        </w:rPr>
        <w:t>m maes mathemateg a rhifedd Cwricwlwm i Gymru</w:t>
      </w:r>
      <w:r w:rsidR="00870E53">
        <w:rPr>
          <w:rFonts w:cs="Arial"/>
        </w:rPr>
        <w:t xml:space="preserve"> </w:t>
      </w:r>
      <w:r w:rsidR="0085322B">
        <w:rPr>
          <w:rFonts w:cs="Arial"/>
        </w:rPr>
        <w:t>(Llywodraeth</w:t>
      </w:r>
      <w:r w:rsidR="00B11B64">
        <w:rPr>
          <w:rFonts w:cs="Arial"/>
        </w:rPr>
        <w:t xml:space="preserve"> Cymru, 2022)</w:t>
      </w:r>
      <w:r w:rsidR="005A51E2">
        <w:rPr>
          <w:rFonts w:cs="Arial"/>
        </w:rPr>
        <w:t xml:space="preserve">, </w:t>
      </w:r>
      <w:r w:rsidR="00A776F7">
        <w:rPr>
          <w:rFonts w:cs="Arial"/>
        </w:rPr>
        <w:t xml:space="preserve">er mwyn sicrhau cynnydd </w:t>
      </w:r>
      <w:r w:rsidR="00E56F87">
        <w:rPr>
          <w:rFonts w:cs="Arial"/>
        </w:rPr>
        <w:t>mae’n nodi</w:t>
      </w:r>
      <w:r w:rsidR="00F63CB4">
        <w:t xml:space="preserve"> </w:t>
      </w:r>
      <w:r w:rsidR="007B42C8">
        <w:t>tr</w:t>
      </w:r>
      <w:r w:rsidR="00136DD0">
        <w:t xml:space="preserve">wy </w:t>
      </w:r>
      <w:r w:rsidR="001948FE" w:rsidRPr="00A776F7">
        <w:t>gyflwyno symbolau newydd, bydd hyn yn ychwanegu at ehangu'r broses o gyfnewid gwybodaeth, a thrwy gyfathrebu gan ddefnyddio symbolau, bydd hyn yn cyfrannu at ddatblygu sgiliau ac adnabod medru'n fwy cymhleth wrth eu defnyddio a'u cymhwyso.</w:t>
      </w:r>
      <w:r w:rsidR="009E3EC2">
        <w:t xml:space="preserve"> </w:t>
      </w:r>
      <w:r w:rsidR="00FF5AA9">
        <w:t>Noda Umam (1996)</w:t>
      </w:r>
      <w:r w:rsidR="003F0E76">
        <w:t xml:space="preserve"> yn ei ymchwiliad i mewn i’r effeithiolrwydd o’r dull drilio yn</w:t>
      </w:r>
      <w:r w:rsidR="0006103A">
        <w:t xml:space="preserve"> addysg, </w:t>
      </w:r>
      <w:r w:rsidR="0084080A" w:rsidRPr="0084080A">
        <w:t>roedd</w:t>
      </w:r>
      <w:r w:rsidR="00C3440E">
        <w:t xml:space="preserve"> y canlyniada’</w:t>
      </w:r>
      <w:r w:rsidR="0084080A" w:rsidRPr="0084080A">
        <w:t>n dangos bod gan</w:t>
      </w:r>
      <w:r w:rsidR="00C3440E">
        <w:t xml:space="preserve"> y disgyblion</w:t>
      </w:r>
      <w:r w:rsidR="0084080A" w:rsidRPr="0084080A">
        <w:t xml:space="preserve"> diddordeb mewn gweithredu strategaeth drilio. Roedd y rhan fwyaf ohonynt yn cytuno y gallai strategaeth drilio eu helpu i feithrin eu gallu ynganu. Roedd y </w:t>
      </w:r>
      <w:r w:rsidR="00C3440E">
        <w:t>disgyblion</w:t>
      </w:r>
      <w:r w:rsidR="0084080A" w:rsidRPr="0084080A">
        <w:t xml:space="preserve"> hefyd yn derbyn y gallai defnyddio strategaeth drilio eu helpu i ennill ymddiriedaeth yn eu gallu i ynganu geiriau Saesneg. Roedd eu ffocws, eu cydweithrediad a'u hunanhyder wrth ddysgu Saesneg i gyd wedi cynyddu'n sylweddol, yn ôl y ddalen arsylwi. Hefyd</w:t>
      </w:r>
      <w:r w:rsidR="0084080A">
        <w:t xml:space="preserve">, </w:t>
      </w:r>
      <w:r w:rsidR="00A41B9E" w:rsidRPr="00A41B9E">
        <w:t xml:space="preserve">cytunodd yr athro y gallai strategaeth drilio, wrth ddysgu ynganiad Saesneg, </w:t>
      </w:r>
      <w:r w:rsidR="00070FDC">
        <w:t>helpu’r</w:t>
      </w:r>
      <w:r w:rsidR="00A41B9E" w:rsidRPr="00A41B9E">
        <w:t xml:space="preserve"> </w:t>
      </w:r>
      <w:r w:rsidR="002B413F">
        <w:t>disgyblion</w:t>
      </w:r>
      <w:r w:rsidR="00A41B9E" w:rsidRPr="00A41B9E">
        <w:t xml:space="preserve"> </w:t>
      </w:r>
      <w:r w:rsidR="00070FDC">
        <w:t>i ddod yn fwy</w:t>
      </w:r>
      <w:r w:rsidR="00A41B9E" w:rsidRPr="00A41B9E">
        <w:t xml:space="preserve"> gyfarwydd ac yn fwy hyderus wrth ynganu geiriau Saesneg. Roeddent yn cymryd rhan fwyfwy yn y gweithgareddau addysgu a dysgu.</w:t>
      </w:r>
      <w:r w:rsidR="00C459C2">
        <w:t xml:space="preserve"> Er bod yr ymchwiliad yma’n ffocysu ar iaith, gall drilio fod yn dechneg </w:t>
      </w:r>
      <w:r w:rsidR="00FB65D8">
        <w:t xml:space="preserve">i helpu Cadi i adnabod symbolau mathemategol. </w:t>
      </w:r>
    </w:p>
    <w:p w14:paraId="71D68C3A" w14:textId="35C7FB18" w:rsidR="009145D0" w:rsidRDefault="009E3EC2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Noda Llywodraeth Cymru (2022) </w:t>
      </w:r>
      <w:r w:rsidR="00462634">
        <w:rPr>
          <w:rFonts w:cs="Arial"/>
          <w:color w:val="0D0D0D"/>
          <w:shd w:val="clear" w:color="auto" w:fill="FFFFFF"/>
        </w:rPr>
        <w:t>w</w:t>
      </w:r>
      <w:r w:rsidR="0035745B" w:rsidRPr="009E3EC2">
        <w:rPr>
          <w:rFonts w:cs="Arial"/>
          <w:color w:val="0D0D0D"/>
          <w:shd w:val="clear" w:color="auto" w:fill="FFFFFF"/>
        </w:rPr>
        <w:t xml:space="preserve">rth i ddysgwyr ennill profiad o gysyniadau a pherthnasoedd cynyddol gymhleth, ac yna eu deall a'u cymhwyso'n effeithiol, dylai'r rhuglder </w:t>
      </w:r>
      <w:r w:rsidR="0035745B" w:rsidRPr="009E3EC2">
        <w:rPr>
          <w:rFonts w:cs="Arial"/>
          <w:color w:val="0D0D0D"/>
          <w:shd w:val="clear" w:color="auto" w:fill="FFFFFF"/>
        </w:rPr>
        <w:lastRenderedPageBreak/>
        <w:t xml:space="preserve">fod yn ganolog wrth gofio'r ffeithiau, y cysylltiadau a'r technegau tyfu, gan gynnwys sefydlu'r hyn sydd wedi'u dysgu o'r blaen yn gadarn, ac nid yn unig yn gofio, ond hefyd yn gallu defnyddio ac ymddiried ynddynt. Mae </w:t>
      </w:r>
      <w:r w:rsidR="001A1844">
        <w:rPr>
          <w:rFonts w:cs="Arial"/>
          <w:color w:val="0D0D0D"/>
          <w:shd w:val="clear" w:color="auto" w:fill="FFFFFF"/>
        </w:rPr>
        <w:t xml:space="preserve">hefyd yn nodi bod </w:t>
      </w:r>
      <w:r w:rsidR="0035745B" w:rsidRPr="009E3EC2">
        <w:rPr>
          <w:rFonts w:cs="Arial"/>
          <w:color w:val="0D0D0D"/>
          <w:shd w:val="clear" w:color="auto" w:fill="FFFFFF"/>
        </w:rPr>
        <w:t>datblygu rhuglder a chywirdeb yn adlewyrchu'r broses o feithrin sgiliau a chynyddu'r gallu i'w defnyddio ac ymddiried ynddynt mewn ffordd fwy cymhleth.</w:t>
      </w:r>
      <w:r w:rsidR="005E6E42">
        <w:rPr>
          <w:rFonts w:cs="Arial"/>
          <w:color w:val="0D0D0D"/>
          <w:shd w:val="clear" w:color="auto" w:fill="FFFFFF"/>
        </w:rPr>
        <w:t xml:space="preserve"> </w:t>
      </w:r>
      <w:r w:rsidR="00B31539">
        <w:rPr>
          <w:rFonts w:cs="Arial"/>
          <w:color w:val="0D0D0D"/>
          <w:shd w:val="clear" w:color="auto" w:fill="FFFFFF"/>
        </w:rPr>
        <w:t>Sonia h</w:t>
      </w:r>
      <w:r w:rsidR="00487A49">
        <w:rPr>
          <w:rFonts w:cs="Arial"/>
          <w:color w:val="0D0D0D"/>
          <w:shd w:val="clear" w:color="auto" w:fill="FFFFFF"/>
        </w:rPr>
        <w:t xml:space="preserve">yn yn debyg i’r hyn mae Lefa (2014) </w:t>
      </w:r>
      <w:r w:rsidR="009F4184">
        <w:rPr>
          <w:rFonts w:cs="Arial"/>
          <w:color w:val="0D0D0D"/>
          <w:shd w:val="clear" w:color="auto" w:fill="FFFFFF"/>
        </w:rPr>
        <w:t>yn dweud pan yn trafod damcaniaeth Piaget.</w:t>
      </w:r>
      <w:r w:rsidR="009145D0">
        <w:rPr>
          <w:rFonts w:cs="Arial"/>
          <w:color w:val="0D0D0D"/>
          <w:shd w:val="clear" w:color="auto" w:fill="FFFFFF"/>
        </w:rPr>
        <w:t xml:space="preserve"> Eto, gall hyn fod yn ddul i ychwanegu i ymyriadau hwb ymlaen</w:t>
      </w:r>
      <w:r w:rsidR="002246CA">
        <w:rPr>
          <w:rFonts w:cs="Arial"/>
          <w:color w:val="0D0D0D"/>
          <w:shd w:val="clear" w:color="auto" w:fill="FFFFFF"/>
        </w:rPr>
        <w:t>.</w:t>
      </w:r>
      <w:r w:rsidR="009F4184">
        <w:rPr>
          <w:rFonts w:cs="Arial"/>
          <w:color w:val="0D0D0D"/>
          <w:shd w:val="clear" w:color="auto" w:fill="FFFFFF"/>
        </w:rPr>
        <w:t xml:space="preserve"> </w:t>
      </w:r>
    </w:p>
    <w:p w14:paraId="60F34C00" w14:textId="5F787E7C" w:rsidR="00130D83" w:rsidRDefault="005E6E42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Pan yn sôn am </w:t>
      </w:r>
      <w:r w:rsidR="00F261A9">
        <w:rPr>
          <w:rFonts w:cs="Arial"/>
          <w:color w:val="0D0D0D"/>
          <w:shd w:val="clear" w:color="auto" w:fill="FFFFFF"/>
        </w:rPr>
        <w:t xml:space="preserve">rhesymu rhesymegol, noda Llywodraeth Cymru (2022) </w:t>
      </w:r>
      <w:r w:rsidR="00C04FC0">
        <w:rPr>
          <w:rFonts w:cs="Arial"/>
          <w:color w:val="0D0D0D"/>
          <w:shd w:val="clear" w:color="auto" w:fill="FFFFFF"/>
        </w:rPr>
        <w:t>w</w:t>
      </w:r>
      <w:r w:rsidR="00C04FC0" w:rsidRPr="00C04FC0">
        <w:rPr>
          <w:rFonts w:cs="Arial"/>
          <w:color w:val="0D0D0D"/>
          <w:shd w:val="clear" w:color="auto" w:fill="FFFFFF"/>
        </w:rPr>
        <w:t xml:space="preserve">rth i ddysgwyr ennill profiad o gysyniadau cynyddol gymhleth, dylent hefyd feithrin dealltwriaeth o'r perthnasoedd rhwng y cysyniadau hyn. </w:t>
      </w:r>
      <w:r w:rsidR="009A0289">
        <w:rPr>
          <w:rFonts w:cs="Arial"/>
          <w:color w:val="0D0D0D"/>
          <w:shd w:val="clear" w:color="auto" w:fill="FFFFFF"/>
        </w:rPr>
        <w:t>Yn ychwanegol i hyn</w:t>
      </w:r>
      <w:r w:rsidR="00487B1E">
        <w:rPr>
          <w:rFonts w:cs="Arial"/>
          <w:color w:val="0D0D0D"/>
          <w:shd w:val="clear" w:color="auto" w:fill="FFFFFF"/>
        </w:rPr>
        <w:t>, mae’n nodi d</w:t>
      </w:r>
      <w:r w:rsidR="00C04FC0" w:rsidRPr="00C04FC0">
        <w:rPr>
          <w:rFonts w:cs="Arial"/>
          <w:color w:val="0D0D0D"/>
          <w:shd w:val="clear" w:color="auto" w:fill="FFFFFF"/>
        </w:rPr>
        <w:t>ylent gymhwyso rhesymu rhesymegol ynghylch y perthnasoedd hyn, gallu eu cyfiawnhau a'u profi</w:t>
      </w:r>
      <w:r w:rsidR="00AF770E">
        <w:rPr>
          <w:rFonts w:cs="Arial"/>
          <w:color w:val="0D0D0D"/>
          <w:shd w:val="clear" w:color="auto" w:fill="FFFFFF"/>
        </w:rPr>
        <w:t xml:space="preserve"> a</w:t>
      </w:r>
      <w:r w:rsidR="00B71A9B">
        <w:rPr>
          <w:rFonts w:cs="Arial"/>
          <w:color w:val="0D0D0D"/>
          <w:shd w:val="clear" w:color="auto" w:fill="FFFFFF"/>
        </w:rPr>
        <w:t xml:space="preserve"> dylai</w:t>
      </w:r>
      <w:r w:rsidR="00C04FC0" w:rsidRPr="00C04FC0">
        <w:rPr>
          <w:rFonts w:cs="Arial"/>
          <w:color w:val="0D0D0D"/>
          <w:shd w:val="clear" w:color="auto" w:fill="FFFFFF"/>
        </w:rPr>
        <w:t>'r cyfiawnhad a'r prawf ddod yn gynyddol, gan symud o esboniadau llafar a chynrychiolaethau gweledol neu ddiriaethol i gynrychiolaethau haniaethol sy'n ymwneud â symbolau a chonfensiynau.</w:t>
      </w:r>
      <w:r w:rsidR="00130D83">
        <w:rPr>
          <w:rFonts w:cs="Arial"/>
          <w:color w:val="0D0D0D"/>
          <w:shd w:val="clear" w:color="auto" w:fill="FFFFFF"/>
        </w:rPr>
        <w:t xml:space="preserve"> </w:t>
      </w:r>
      <w:r w:rsidR="0075030B">
        <w:rPr>
          <w:rFonts w:cs="Arial"/>
          <w:color w:val="0D0D0D"/>
          <w:shd w:val="clear" w:color="auto" w:fill="FFFFFF"/>
        </w:rPr>
        <w:t>Mae’n bwysig i’r</w:t>
      </w:r>
      <w:r w:rsidR="00C04FC0" w:rsidRPr="00C04FC0">
        <w:rPr>
          <w:rFonts w:cs="Arial"/>
          <w:color w:val="0D0D0D"/>
          <w:shd w:val="clear" w:color="auto" w:fill="FFFFFF"/>
        </w:rPr>
        <w:t xml:space="preserve"> broses o feithrin sgiliau a soffistigeiddrwydd cynyddol wrth eu defnyddio a'u cymhwyso eu dangos drwy gymhwyso rhesymu rhesymegol cynyddol soffistigedig. Mae meithrin dealltwriaeth o'r perthnasoedd rhwng cysyniadau mathemategol a'r broses o ddatblygu cyfiawnhad a phrawf yn arwain at ddealltwriaeth gynyddol o natur mathemateg ac yn helpu dysgwyr i greu cysylltiadau a throsglwyddo'r dysgu i gyd-destunau newydd. Mae'r broses o ddatblygu cyfiawnhad a phrawf yn helpu i gefnogi dysgwyr i fod yn gynyddol effeithiol</w:t>
      </w:r>
      <w:r w:rsidR="00115C8C">
        <w:rPr>
          <w:rFonts w:cs="Arial"/>
          <w:color w:val="0D0D0D"/>
          <w:shd w:val="clear" w:color="auto" w:fill="FFFFFF"/>
        </w:rPr>
        <w:t xml:space="preserve"> (Llywodraeth Cymru, 2022)</w:t>
      </w:r>
      <w:r w:rsidR="00C04FC0" w:rsidRPr="00C04FC0">
        <w:rPr>
          <w:rFonts w:cs="Arial"/>
          <w:color w:val="0D0D0D"/>
          <w:shd w:val="clear" w:color="auto" w:fill="FFFFFF"/>
        </w:rPr>
        <w:t>.</w:t>
      </w:r>
      <w:r w:rsidR="00893D73">
        <w:rPr>
          <w:rFonts w:cs="Arial"/>
          <w:color w:val="0D0D0D"/>
          <w:shd w:val="clear" w:color="auto" w:fill="FFFFFF"/>
        </w:rPr>
        <w:t xml:space="preserve"> Mae hyn yn debyg i’r hyn roedd </w:t>
      </w:r>
      <w:r w:rsidR="007776E9">
        <w:rPr>
          <w:rFonts w:cs="Arial"/>
          <w:color w:val="0D0D0D"/>
          <w:shd w:val="clear" w:color="auto" w:fill="FFFFFF"/>
        </w:rPr>
        <w:t>Gonulal a Loewen (2018) yn nodi wrth sôn am sgaffaldio</w:t>
      </w:r>
      <w:r w:rsidR="000E0B2E">
        <w:rPr>
          <w:rFonts w:cs="Arial"/>
          <w:color w:val="0D0D0D"/>
          <w:shd w:val="clear" w:color="auto" w:fill="FFFFFF"/>
        </w:rPr>
        <w:t xml:space="preserve">’r dysgu </w:t>
      </w:r>
      <w:r w:rsidR="00C40B0E">
        <w:rPr>
          <w:rFonts w:cs="Arial"/>
          <w:color w:val="0D0D0D"/>
          <w:shd w:val="clear" w:color="auto" w:fill="FFFFFF"/>
        </w:rPr>
        <w:t xml:space="preserve">ond wrthgwrs ei fod hi’n cymryd llawer o amser. </w:t>
      </w:r>
      <w:r w:rsidR="00115C8C">
        <w:rPr>
          <w:rFonts w:cs="Arial"/>
          <w:color w:val="0D0D0D"/>
          <w:shd w:val="clear" w:color="auto" w:fill="FFFFFF"/>
        </w:rPr>
        <w:t xml:space="preserve"> </w:t>
      </w:r>
    </w:p>
    <w:p w14:paraId="00B36019" w14:textId="42472EE9" w:rsidR="0045002A" w:rsidRDefault="00115C8C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Yn y rhan olaf o’r </w:t>
      </w:r>
      <w:r w:rsidR="007A7B88">
        <w:rPr>
          <w:rFonts w:cs="Arial"/>
          <w:color w:val="0D0D0D"/>
          <w:shd w:val="clear" w:color="auto" w:fill="FFFFFF"/>
        </w:rPr>
        <w:t>egwyddorion cynnydd ym maes mathemateg Cwricwlwm i Gymru</w:t>
      </w:r>
      <w:r w:rsidR="009264A4">
        <w:rPr>
          <w:rFonts w:cs="Arial"/>
          <w:color w:val="0D0D0D"/>
          <w:shd w:val="clear" w:color="auto" w:fill="FFFFFF"/>
        </w:rPr>
        <w:t xml:space="preserve">, noda Llywodraeth Cymru (2022) </w:t>
      </w:r>
      <w:r w:rsidR="00FB475D">
        <w:rPr>
          <w:rFonts w:cs="Arial"/>
          <w:color w:val="0D0D0D"/>
          <w:shd w:val="clear" w:color="auto" w:fill="FFFFFF"/>
        </w:rPr>
        <w:t>d</w:t>
      </w:r>
      <w:r w:rsidR="00FB475D" w:rsidRPr="00FB475D">
        <w:rPr>
          <w:rFonts w:cs="Arial"/>
          <w:color w:val="0D0D0D"/>
          <w:shd w:val="clear" w:color="auto" w:fill="FFFFFF"/>
        </w:rPr>
        <w:t xml:space="preserve">ylai dysgwyr ddatblygu annibyniaeth gynyddol wrth gydnabod a chymhwyso'r strwythurau a'r syniadau mathemategol sylfaenol mewn problem, er mwyn creu strategaethau ar gyfer eu datrys. </w:t>
      </w:r>
      <w:r w:rsidR="0027463B">
        <w:rPr>
          <w:rFonts w:cs="Arial"/>
          <w:color w:val="0D0D0D"/>
          <w:shd w:val="clear" w:color="auto" w:fill="FFFFFF"/>
        </w:rPr>
        <w:t>Mae a</w:t>
      </w:r>
      <w:r w:rsidR="00FB475D" w:rsidRPr="00FB475D">
        <w:rPr>
          <w:rFonts w:cs="Arial"/>
          <w:color w:val="0D0D0D"/>
          <w:shd w:val="clear" w:color="auto" w:fill="FFFFFF"/>
        </w:rPr>
        <w:t xml:space="preserve">dnabod strwythur mathemategol mewn problem a ffurfio problemau yn fathemategol er mwyn gallu eu datrys yn dibynnu ar ddealltwriaeth o'r syniadau a'r disgyblaethau yn y meysydd dysgu a phrofiad, ynghyd â gwybodaeth ddwys. </w:t>
      </w:r>
      <w:r w:rsidR="006327DE">
        <w:rPr>
          <w:rFonts w:cs="Arial"/>
          <w:color w:val="0D0D0D"/>
          <w:shd w:val="clear" w:color="auto" w:fill="FFFFFF"/>
        </w:rPr>
        <w:t>Noda Llywodraeth Cymru (2022) m</w:t>
      </w:r>
      <w:r w:rsidR="00FB475D" w:rsidRPr="00FB475D">
        <w:rPr>
          <w:rFonts w:cs="Arial"/>
          <w:color w:val="0D0D0D"/>
          <w:shd w:val="clear" w:color="auto" w:fill="FFFFFF"/>
        </w:rPr>
        <w:t>ae hefyd yn cefnogi'r broses o greu cysylltiadau a throsglwyddo'r dysgu i gyd-destunau newydd ac yn datblygu effeithiolrwydd cynyddol fel dysgwr. Dylai cydnabod pŵer mathemateg wrth alluogi sefyllfaoedd i gael eu cynrychioli arwain at werthfawrogiad cynyddol o ddefnyddioldeb mathemateg.</w:t>
      </w:r>
      <w:r w:rsidR="00EB73B0">
        <w:rPr>
          <w:rFonts w:cs="Arial"/>
          <w:color w:val="0D0D0D"/>
          <w:shd w:val="clear" w:color="auto" w:fill="FFFFFF"/>
        </w:rPr>
        <w:t xml:space="preserve"> I gefnogi hyn, noda</w:t>
      </w:r>
      <w:r w:rsidR="00C64E78" w:rsidRPr="00C64E78">
        <w:rPr>
          <w:rFonts w:cs="Arial"/>
          <w:color w:val="0D0D0D"/>
          <w:shd w:val="clear" w:color="auto" w:fill="FFFFFF"/>
        </w:rPr>
        <w:t xml:space="preserve"> Meyer,</w:t>
      </w:r>
      <w:r w:rsidR="00C64E78">
        <w:rPr>
          <w:rFonts w:cs="Arial"/>
          <w:color w:val="0D0D0D"/>
          <w:shd w:val="clear" w:color="auto" w:fill="FFFFFF"/>
        </w:rPr>
        <w:t xml:space="preserve"> </w:t>
      </w:r>
      <w:r w:rsidR="00C64E78" w:rsidRPr="00C64E78">
        <w:rPr>
          <w:rFonts w:cs="Arial"/>
          <w:color w:val="0D0D0D"/>
          <w:shd w:val="clear" w:color="auto" w:fill="FFFFFF"/>
        </w:rPr>
        <w:t>Haywood, Sachdev a</w:t>
      </w:r>
      <w:r w:rsidR="00C64E78">
        <w:rPr>
          <w:rFonts w:cs="Arial"/>
          <w:color w:val="0D0D0D"/>
          <w:shd w:val="clear" w:color="auto" w:fill="FFFFFF"/>
        </w:rPr>
        <w:t xml:space="preserve"> </w:t>
      </w:r>
      <w:r w:rsidR="00C64E78" w:rsidRPr="00C64E78">
        <w:rPr>
          <w:rFonts w:cs="Arial"/>
          <w:color w:val="0D0D0D"/>
          <w:shd w:val="clear" w:color="auto" w:fill="FFFFFF"/>
        </w:rPr>
        <w:t>Faraday</w:t>
      </w:r>
      <w:r w:rsidR="00C64E78">
        <w:rPr>
          <w:rFonts w:cs="Arial"/>
          <w:color w:val="0D0D0D"/>
          <w:shd w:val="clear" w:color="auto" w:fill="FFFFFF"/>
        </w:rPr>
        <w:t xml:space="preserve"> (2008) </w:t>
      </w:r>
      <w:r w:rsidR="00F344F0">
        <w:rPr>
          <w:rFonts w:cs="Arial"/>
          <w:color w:val="0D0D0D"/>
          <w:shd w:val="clear" w:color="auto" w:fill="FFFFFF"/>
        </w:rPr>
        <w:t xml:space="preserve">bod </w:t>
      </w:r>
      <w:r w:rsidR="00E42CFF">
        <w:rPr>
          <w:rFonts w:cs="Arial"/>
          <w:color w:val="0D0D0D"/>
          <w:shd w:val="clear" w:color="auto" w:fill="FFFFFF"/>
        </w:rPr>
        <w:t xml:space="preserve">athrawon yn gallu hybu dysgu annibynnol gan </w:t>
      </w:r>
      <w:r w:rsidR="000876BB">
        <w:rPr>
          <w:rFonts w:cs="Arial"/>
          <w:color w:val="0D0D0D"/>
          <w:shd w:val="clear" w:color="auto" w:fill="FFFFFF"/>
        </w:rPr>
        <w:t>sicrhau bod disgyblion</w:t>
      </w:r>
      <w:r w:rsidR="00316EC0">
        <w:rPr>
          <w:rFonts w:cs="Arial"/>
          <w:color w:val="0D0D0D"/>
          <w:shd w:val="clear" w:color="auto" w:fill="FFFFFF"/>
        </w:rPr>
        <w:t xml:space="preserve"> yn </w:t>
      </w:r>
      <w:r w:rsidR="00A97515">
        <w:rPr>
          <w:rFonts w:cs="Arial"/>
          <w:color w:val="0D0D0D"/>
          <w:shd w:val="clear" w:color="auto" w:fill="FFFFFF"/>
        </w:rPr>
        <w:t>cymryd rhan</w:t>
      </w:r>
      <w:r w:rsidR="00D02C9F">
        <w:rPr>
          <w:rFonts w:cs="Arial"/>
          <w:color w:val="0D0D0D"/>
          <w:shd w:val="clear" w:color="auto" w:fill="FFFFFF"/>
        </w:rPr>
        <w:t xml:space="preserve"> weithredol yn eu dysgu. Gwnaeth eu ymchwil</w:t>
      </w:r>
      <w:r w:rsidR="00737399">
        <w:rPr>
          <w:rFonts w:cs="Arial"/>
          <w:color w:val="0D0D0D"/>
          <w:shd w:val="clear" w:color="auto" w:fill="FFFFFF"/>
        </w:rPr>
        <w:t xml:space="preserve"> nodi strategaethau fel scaffaldio, rhoi’r cyfle i’r disgyblion i hunan</w:t>
      </w:r>
      <w:r w:rsidR="00B845FB">
        <w:rPr>
          <w:rFonts w:cs="Arial"/>
          <w:color w:val="0D0D0D"/>
          <w:shd w:val="clear" w:color="auto" w:fill="FFFFFF"/>
        </w:rPr>
        <w:t xml:space="preserve"> fonitro, </w:t>
      </w:r>
      <w:r w:rsidR="00F302DB">
        <w:rPr>
          <w:rFonts w:cs="Arial"/>
          <w:color w:val="0D0D0D"/>
          <w:shd w:val="clear" w:color="auto" w:fill="FFFFFF"/>
        </w:rPr>
        <w:t xml:space="preserve">datblygu cyfathrebu effeithiol ac i ddarparu </w:t>
      </w:r>
      <w:r w:rsidR="00CB4926">
        <w:rPr>
          <w:rFonts w:cs="Arial"/>
          <w:color w:val="0D0D0D"/>
          <w:shd w:val="clear" w:color="auto" w:fill="FFFFFF"/>
        </w:rPr>
        <w:t>adborth.</w:t>
      </w:r>
    </w:p>
    <w:p w14:paraId="65B65E23" w14:textId="671149D9" w:rsidR="00283EC7" w:rsidRDefault="002505C9" w:rsidP="00C04FC0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 xml:space="preserve">Dewisiwyd </w:t>
      </w:r>
      <w:r w:rsidR="005C421B">
        <w:rPr>
          <w:rFonts w:cs="Arial"/>
          <w:color w:val="0D0D0D"/>
          <w:shd w:val="clear" w:color="auto" w:fill="FFFFFF"/>
        </w:rPr>
        <w:t xml:space="preserve">ymyrraeth hwb ymlaen i Cadi er mwyn ei helpu datblygu sgiliau mathemategol. Mae’r ymyrraeth yma’n </w:t>
      </w:r>
      <w:r w:rsidR="003B4C4C">
        <w:rPr>
          <w:rFonts w:cs="Arial"/>
          <w:color w:val="0D0D0D"/>
          <w:shd w:val="clear" w:color="auto" w:fill="FFFFFF"/>
        </w:rPr>
        <w:t xml:space="preserve">hybu’r </w:t>
      </w:r>
      <w:r w:rsidR="00E9240E">
        <w:rPr>
          <w:rFonts w:cs="Arial"/>
          <w:color w:val="0D0D0D"/>
          <w:shd w:val="clear" w:color="auto" w:fill="FFFFFF"/>
        </w:rPr>
        <w:t xml:space="preserve">cyfle i’r disgyblion wella’u cysyniad, cofio symbolau </w:t>
      </w:r>
      <w:r w:rsidR="00E9240E">
        <w:rPr>
          <w:rFonts w:cs="Arial"/>
          <w:color w:val="0D0D0D"/>
          <w:shd w:val="clear" w:color="auto" w:fill="FFFFFF"/>
        </w:rPr>
        <w:lastRenderedPageBreak/>
        <w:t xml:space="preserve">mathemategol a phatrymau mathemategol hefyd. </w:t>
      </w:r>
      <w:r w:rsidR="00AF2334">
        <w:rPr>
          <w:rFonts w:cs="Arial"/>
          <w:color w:val="0D0D0D"/>
          <w:shd w:val="clear" w:color="auto" w:fill="FFFFFF"/>
        </w:rPr>
        <w:t>Roeddwn i</w:t>
      </w:r>
      <w:r w:rsidR="007555E7">
        <w:rPr>
          <w:rFonts w:cs="Arial"/>
          <w:color w:val="0D0D0D"/>
          <w:shd w:val="clear" w:color="auto" w:fill="FFFFFF"/>
        </w:rPr>
        <w:t xml:space="preserve">’n ddigon ffodus </w:t>
      </w:r>
      <w:r w:rsidR="00C17B5D">
        <w:rPr>
          <w:rFonts w:cs="Arial"/>
          <w:color w:val="0D0D0D"/>
          <w:shd w:val="clear" w:color="auto" w:fill="FFFFFF"/>
        </w:rPr>
        <w:t>i g</w:t>
      </w:r>
      <w:r w:rsidR="007555E7">
        <w:rPr>
          <w:rFonts w:cs="Arial"/>
          <w:color w:val="0D0D0D"/>
          <w:shd w:val="clear" w:color="auto" w:fill="FFFFFF"/>
        </w:rPr>
        <w:t>ael cyfle i</w:t>
      </w:r>
      <w:r w:rsidR="00AF2334">
        <w:rPr>
          <w:rFonts w:cs="Arial"/>
          <w:color w:val="0D0D0D"/>
          <w:shd w:val="clear" w:color="auto" w:fill="FFFFFF"/>
        </w:rPr>
        <w:t xml:space="preserve"> arsylwi sesiwn ymyrraeth</w:t>
      </w:r>
      <w:r w:rsidR="007555E7">
        <w:rPr>
          <w:rFonts w:cs="Arial"/>
          <w:color w:val="0D0D0D"/>
          <w:shd w:val="clear" w:color="auto" w:fill="FFFFFF"/>
        </w:rPr>
        <w:t xml:space="preserve"> hwb ymlaen yn Ysgol Bryn y Capel</w:t>
      </w:r>
      <w:r w:rsidR="00AF2334">
        <w:rPr>
          <w:rFonts w:cs="Arial"/>
          <w:color w:val="0D0D0D"/>
          <w:shd w:val="clear" w:color="auto" w:fill="FFFFFF"/>
        </w:rPr>
        <w:t xml:space="preserve"> ac yn y</w:t>
      </w:r>
      <w:r w:rsidR="00C17B5D">
        <w:rPr>
          <w:rFonts w:cs="Arial"/>
          <w:color w:val="0D0D0D"/>
          <w:shd w:val="clear" w:color="auto" w:fill="FFFFFF"/>
        </w:rPr>
        <w:t xml:space="preserve"> sesiwn roedd y disgyblion yn defnyddio sqwâr cant i’w helpu adnabod </w:t>
      </w:r>
      <w:r w:rsidR="001344E0">
        <w:rPr>
          <w:rFonts w:cs="Arial"/>
          <w:color w:val="0D0D0D"/>
          <w:shd w:val="clear" w:color="auto" w:fill="FFFFFF"/>
        </w:rPr>
        <w:t>patrymau rhifau (er enghraifft, deg yn fwy na rhif penodol ac yna deg yn llai na’r un rhif</w:t>
      </w:r>
      <w:r w:rsidR="006F158B">
        <w:rPr>
          <w:rFonts w:cs="Arial"/>
          <w:color w:val="0D0D0D"/>
          <w:shd w:val="clear" w:color="auto" w:fill="FFFFFF"/>
        </w:rPr>
        <w:t xml:space="preserve">) roedd yr athrawes yna’n ymestyn y dasg gan ofyn beth fyddai </w:t>
      </w:r>
      <w:r w:rsidR="00C94226">
        <w:rPr>
          <w:rFonts w:cs="Arial"/>
          <w:color w:val="0D0D0D"/>
          <w:shd w:val="clear" w:color="auto" w:fill="FFFFFF"/>
        </w:rPr>
        <w:t>ugain yn fwy na/llai na’r rhif penodol. Sylwais fod y disgyblion yn gyfl</w:t>
      </w:r>
      <w:r w:rsidR="00FD4652">
        <w:rPr>
          <w:rFonts w:cs="Arial"/>
          <w:color w:val="0D0D0D"/>
          <w:shd w:val="clear" w:color="auto" w:fill="FFFFFF"/>
        </w:rPr>
        <w:t xml:space="preserve">ym i ddysgu’r patrwm a’r cysyniad. </w:t>
      </w:r>
      <w:r w:rsidR="00BB382E">
        <w:rPr>
          <w:rFonts w:cs="Arial"/>
          <w:color w:val="0D0D0D"/>
          <w:shd w:val="clear" w:color="auto" w:fill="FFFFFF"/>
        </w:rPr>
        <w:t xml:space="preserve">Roedd yr athrawes yn ailadrodd y patrwm gyda rhifau gwahanol </w:t>
      </w:r>
      <w:r w:rsidR="00785DC6">
        <w:rPr>
          <w:rFonts w:cs="Arial"/>
          <w:color w:val="0D0D0D"/>
          <w:shd w:val="clear" w:color="auto" w:fill="FFFFFF"/>
        </w:rPr>
        <w:t>er mwyn rhoi’r cyfle i’r disgyblion i sylwi’r patrwm ac i lwyddo ac roedd felly’n galluogi’r disgyblion i ddatblygu cynnydd</w:t>
      </w:r>
      <w:r w:rsidR="006965BE">
        <w:rPr>
          <w:rFonts w:cs="Arial"/>
          <w:color w:val="0D0D0D"/>
          <w:shd w:val="clear" w:color="auto" w:fill="FFFFFF"/>
        </w:rPr>
        <w:t xml:space="preserve"> gyda’r sgil yma. </w:t>
      </w:r>
      <w:r w:rsidR="00AD5905">
        <w:rPr>
          <w:rFonts w:cs="Arial"/>
          <w:color w:val="0D0D0D"/>
          <w:shd w:val="clear" w:color="auto" w:fill="FFFFFF"/>
        </w:rPr>
        <w:t>Cytun</w:t>
      </w:r>
      <w:r w:rsidR="00B45619">
        <w:rPr>
          <w:rFonts w:cs="Arial"/>
          <w:color w:val="0D0D0D"/>
          <w:shd w:val="clear" w:color="auto" w:fill="FFFFFF"/>
        </w:rPr>
        <w:t>a Saville (2011)</w:t>
      </w:r>
      <w:r w:rsidR="00AD5905">
        <w:rPr>
          <w:rFonts w:cs="Arial"/>
          <w:color w:val="0D0D0D"/>
          <w:shd w:val="clear" w:color="auto" w:fill="FFFFFF"/>
        </w:rPr>
        <w:t xml:space="preserve"> fod y dull yma o addysgu’n </w:t>
      </w:r>
      <w:r w:rsidR="00DE50C4">
        <w:rPr>
          <w:rFonts w:cs="Arial"/>
          <w:color w:val="0D0D0D"/>
          <w:shd w:val="clear" w:color="auto" w:fill="FFFFFF"/>
        </w:rPr>
        <w:t>effeithiol iawn, mae’n nodi</w:t>
      </w:r>
      <w:r w:rsidR="00B45619">
        <w:rPr>
          <w:rFonts w:cs="Arial"/>
          <w:color w:val="0D0D0D"/>
          <w:shd w:val="clear" w:color="auto" w:fill="FFFFFF"/>
        </w:rPr>
        <w:t xml:space="preserve"> </w:t>
      </w:r>
      <w:r w:rsidR="003F3399">
        <w:rPr>
          <w:rFonts w:cs="Arial"/>
          <w:color w:val="0D0D0D"/>
          <w:shd w:val="clear" w:color="auto" w:fill="FFFFFF"/>
        </w:rPr>
        <w:t>taw a</w:t>
      </w:r>
      <w:r w:rsidR="00283EC7" w:rsidRPr="00283EC7">
        <w:rPr>
          <w:rFonts w:cs="Arial"/>
          <w:color w:val="0D0D0D"/>
          <w:shd w:val="clear" w:color="auto" w:fill="FFFFFF"/>
        </w:rPr>
        <w:t>iladrodd yw un o'</w:t>
      </w:r>
      <w:r w:rsidR="005D16FC">
        <w:rPr>
          <w:rFonts w:cs="Arial"/>
          <w:color w:val="0D0D0D"/>
          <w:shd w:val="clear" w:color="auto" w:fill="FFFFFF"/>
        </w:rPr>
        <w:t>r</w:t>
      </w:r>
      <w:r w:rsidR="00283EC7" w:rsidRPr="00283EC7">
        <w:rPr>
          <w:rFonts w:cs="Arial"/>
          <w:color w:val="0D0D0D"/>
          <w:shd w:val="clear" w:color="auto" w:fill="FFFFFF"/>
        </w:rPr>
        <w:t xml:space="preserve"> dulliau dysgu mwyaf hanfodol. </w:t>
      </w:r>
      <w:r w:rsidR="005D16FC">
        <w:rPr>
          <w:rFonts w:cs="Arial"/>
          <w:color w:val="0D0D0D"/>
          <w:shd w:val="clear" w:color="auto" w:fill="FFFFFF"/>
        </w:rPr>
        <w:t>Gan a</w:t>
      </w:r>
      <w:r w:rsidR="00283EC7" w:rsidRPr="00283EC7">
        <w:rPr>
          <w:rFonts w:cs="Arial"/>
          <w:color w:val="0D0D0D"/>
          <w:shd w:val="clear" w:color="auto" w:fill="FFFFFF"/>
        </w:rPr>
        <w:t>iladrodd yr ydym yn dysgu adnabod llythrennau gwahanol wyddor, cysylltu synau anifeiliaid priodol â'r anifail cywir, a chofio enwau, cyfeiriadau, rhifau ffôn, tablau lluosi, a llu o wybodaeth arall sy'n sylfaenol i ddysgu cysyniadol.</w:t>
      </w:r>
      <w:r w:rsidR="003F3399" w:rsidRPr="003F3399">
        <w:t xml:space="preserve"> </w:t>
      </w:r>
      <w:r w:rsidR="003F3399" w:rsidRPr="003F3399">
        <w:rPr>
          <w:rFonts w:cs="Arial"/>
          <w:color w:val="0D0D0D"/>
          <w:shd w:val="clear" w:color="auto" w:fill="FFFFFF"/>
        </w:rPr>
        <w:t>Mae ymchwil i'r ymennydd yn datgelu bod ailadrodd yn cryfhau cysylltiadau niwral. Mae addysg cerddoriaeth fel arfer yn pwysleisio ailadrodd oherwydd ei lwyddiant yn natblygiad a mireinio sgiliau seicomotor</w:t>
      </w:r>
      <w:r w:rsidR="005D16FC">
        <w:rPr>
          <w:rFonts w:cs="Arial"/>
          <w:color w:val="0D0D0D"/>
          <w:shd w:val="clear" w:color="auto" w:fill="FFFFFF"/>
        </w:rPr>
        <w:t xml:space="preserve"> (Saville, 2011)</w:t>
      </w:r>
      <w:r w:rsidR="003F3399" w:rsidRPr="003F3399">
        <w:rPr>
          <w:rFonts w:cs="Arial"/>
          <w:color w:val="0D0D0D"/>
          <w:shd w:val="clear" w:color="auto" w:fill="FFFFFF"/>
        </w:rPr>
        <w:t>.</w:t>
      </w:r>
      <w:r w:rsidR="00022B45">
        <w:rPr>
          <w:rFonts w:cs="Arial"/>
          <w:color w:val="0D0D0D"/>
          <w:shd w:val="clear" w:color="auto" w:fill="FFFFFF"/>
        </w:rPr>
        <w:t xml:space="preserve"> </w:t>
      </w:r>
    </w:p>
    <w:p w14:paraId="66569514" w14:textId="3F004986" w:rsidR="00E43B76" w:rsidRDefault="00430A59" w:rsidP="00C04FC0">
      <w:pPr>
        <w:pStyle w:val="AssignBody"/>
      </w:pPr>
      <w:r>
        <w:rPr>
          <w:rFonts w:cs="Arial"/>
          <w:color w:val="0D0D0D"/>
          <w:shd w:val="clear" w:color="auto" w:fill="FFFFFF"/>
        </w:rPr>
        <w:t xml:space="preserve">Mae </w:t>
      </w:r>
      <w:r w:rsidR="006D5805">
        <w:rPr>
          <w:rFonts w:cs="Arial"/>
          <w:color w:val="0D0D0D"/>
          <w:shd w:val="clear" w:color="auto" w:fill="FFFFFF"/>
        </w:rPr>
        <w:t>Nozari (</w:t>
      </w:r>
      <w:r w:rsidR="00F96035">
        <w:rPr>
          <w:rFonts w:cs="Arial"/>
          <w:color w:val="0D0D0D"/>
          <w:shd w:val="clear" w:color="auto" w:fill="FFFFFF"/>
        </w:rPr>
        <w:t>2019)</w:t>
      </w:r>
      <w:r>
        <w:rPr>
          <w:rFonts w:cs="Arial"/>
          <w:color w:val="0D0D0D"/>
          <w:shd w:val="clear" w:color="auto" w:fill="FFFFFF"/>
        </w:rPr>
        <w:t xml:space="preserve"> yn ei ymchwil yn nodi fod </w:t>
      </w:r>
      <w:r w:rsidR="00671AD2">
        <w:rPr>
          <w:rFonts w:cs="Arial"/>
          <w:color w:val="0D0D0D"/>
          <w:shd w:val="clear" w:color="auto" w:fill="FFFFFF"/>
        </w:rPr>
        <w:t xml:space="preserve">y </w:t>
      </w:r>
      <w:r w:rsidR="00671AD2" w:rsidRPr="00671AD2">
        <w:rPr>
          <w:rFonts w:cs="Arial"/>
          <w:color w:val="0D0D0D"/>
          <w:shd w:val="clear" w:color="auto" w:fill="FFFFFF"/>
        </w:rPr>
        <w:t xml:space="preserve">canfyddiadau'n awgrymu y gallai ymyriadau mathemateg gynnar strategol systematig </w:t>
      </w:r>
      <w:r w:rsidR="00671AD2">
        <w:rPr>
          <w:rFonts w:cs="Arial"/>
          <w:color w:val="0D0D0D"/>
          <w:shd w:val="clear" w:color="auto" w:fill="FFFFFF"/>
        </w:rPr>
        <w:t>(</w:t>
      </w:r>
      <w:r w:rsidR="00671AD2" w:rsidRPr="00671AD2">
        <w:rPr>
          <w:rFonts w:cs="Arial"/>
          <w:color w:val="0D0D0D"/>
          <w:shd w:val="clear" w:color="auto" w:fill="FFFFFF"/>
        </w:rPr>
        <w:t>gan ddefnyddio cyfarwyddyd penodol ac egwyddor dysgu lluosog</w:t>
      </w:r>
      <w:r w:rsidR="00671AD2">
        <w:rPr>
          <w:rFonts w:cs="Arial"/>
          <w:color w:val="0D0D0D"/>
          <w:shd w:val="clear" w:color="auto" w:fill="FFFFFF"/>
        </w:rPr>
        <w:t>)</w:t>
      </w:r>
      <w:r w:rsidR="00671AD2" w:rsidRPr="00671AD2">
        <w:rPr>
          <w:rFonts w:cs="Arial"/>
          <w:color w:val="0D0D0D"/>
          <w:shd w:val="clear" w:color="auto" w:fill="FFFFFF"/>
        </w:rPr>
        <w:t xml:space="preserve"> fod yn effeithiol wrth ddysgu mathemateg i </w:t>
      </w:r>
      <w:r w:rsidR="00671AD2">
        <w:rPr>
          <w:rFonts w:cs="Arial"/>
          <w:color w:val="0D0D0D"/>
          <w:shd w:val="clear" w:color="auto" w:fill="FFFFFF"/>
        </w:rPr>
        <w:t>ddisgyblion</w:t>
      </w:r>
      <w:r w:rsidR="00671AD2" w:rsidRPr="00671AD2">
        <w:rPr>
          <w:rFonts w:cs="Arial"/>
          <w:color w:val="0D0D0D"/>
          <w:shd w:val="clear" w:color="auto" w:fill="FFFFFF"/>
        </w:rPr>
        <w:t xml:space="preserve"> sydd mewn perygl o gael anawsterau mathemategol.</w:t>
      </w:r>
      <w:r w:rsidR="00671AD2">
        <w:rPr>
          <w:rFonts w:cs="Arial"/>
          <w:color w:val="0D0D0D"/>
          <w:shd w:val="clear" w:color="auto" w:fill="FFFFFF"/>
        </w:rPr>
        <w:t xml:space="preserve"> Yn yr un </w:t>
      </w:r>
      <w:r w:rsidR="007E550A">
        <w:rPr>
          <w:rFonts w:cs="Arial"/>
          <w:color w:val="0D0D0D"/>
          <w:shd w:val="clear" w:color="auto" w:fill="FFFFFF"/>
        </w:rPr>
        <w:t xml:space="preserve">darn ymchwil, noda Nozari (2011) rhai </w:t>
      </w:r>
      <w:r w:rsidR="00645A33">
        <w:rPr>
          <w:rFonts w:cs="Arial"/>
          <w:color w:val="0D0D0D"/>
          <w:shd w:val="clear" w:color="auto" w:fill="FFFFFF"/>
        </w:rPr>
        <w:t xml:space="preserve">cyfyngiadau o’r defnydd o ymyriadau </w:t>
      </w:r>
      <w:r w:rsidR="00D85F82">
        <w:rPr>
          <w:rFonts w:cs="Arial"/>
          <w:color w:val="0D0D0D"/>
          <w:shd w:val="clear" w:color="auto" w:fill="FFFFFF"/>
        </w:rPr>
        <w:t>oherwydd r</w:t>
      </w:r>
      <w:r w:rsidR="00E43B76" w:rsidRPr="00E43B76">
        <w:t>oedd gan yr ymyrraeth fathemateg gynnar strategol sawl cydran. Roedd yn cynnwys cydrannau cyfarwyddyd penodol (R. Gersten et al., 2009; Wang et al., 2016</w:t>
      </w:r>
      <w:r w:rsidR="00D141A0">
        <w:t xml:space="preserve"> </w:t>
      </w:r>
      <w:r w:rsidR="00C14B1A">
        <w:t>a ddyfynnwyd yn Nozari</w:t>
      </w:r>
      <w:r w:rsidR="004A2867">
        <w:t>, 2019, t. 92</w:t>
      </w:r>
      <w:r w:rsidR="00E43B76" w:rsidRPr="00E43B76">
        <w:t>) ac yn cynnwys nifer o egwyddorion dysgu ar gyfer addysgu mathemateg (Dunlosky et al., 2013; Geary et al., 2017</w:t>
      </w:r>
      <w:r w:rsidR="004A2867">
        <w:t xml:space="preserve"> a ddyfyn</w:t>
      </w:r>
      <w:r w:rsidR="0042661A">
        <w:t>nwyd yn Nozari, 2019, t. 92</w:t>
      </w:r>
      <w:r w:rsidR="00E43B76" w:rsidRPr="00E43B76">
        <w:t xml:space="preserve">). Er bod yr ymyrraeth yn effeithiol o ran gwella gwybodaeth a sgiliau mathemategol </w:t>
      </w:r>
      <w:r w:rsidR="0042661A">
        <w:t>disgyblion</w:t>
      </w:r>
      <w:r w:rsidR="00E43B76" w:rsidRPr="00E43B76">
        <w:t xml:space="preserve"> sydd mewn perygl </w:t>
      </w:r>
      <w:r w:rsidR="00873721">
        <w:t>o gael anhawsterau mathemategol</w:t>
      </w:r>
      <w:r w:rsidR="00E43B76" w:rsidRPr="00E43B76">
        <w:t>, nid yw'n glir pa gydran ymyrraeth sy'n fwy effeithiol ar gyfer pob cysyniad mathemateg.</w:t>
      </w:r>
      <w:r w:rsidR="00BF0295">
        <w:t xml:space="preserve"> </w:t>
      </w:r>
    </w:p>
    <w:p w14:paraId="7DBA64C9" w14:textId="67C45768" w:rsidR="002943D7" w:rsidRDefault="002943D7" w:rsidP="00C04FC0">
      <w:pPr>
        <w:pStyle w:val="AssignBody"/>
      </w:pPr>
      <w:r>
        <w:t xml:space="preserve">Er mwyn gwella’r ymyrraeth hwb ymlaen efallai’i fod hi’n syniad i </w:t>
      </w:r>
      <w:r w:rsidR="00B47C8E">
        <w:t xml:space="preserve">ddatblygu’r </w:t>
      </w:r>
      <w:r w:rsidR="001726C4">
        <w:t>nifer yr</w:t>
      </w:r>
      <w:r w:rsidR="00F51A57">
        <w:t xml:space="preserve"> athrawon sy’n gyfrifol </w:t>
      </w:r>
      <w:r w:rsidR="001726C4">
        <w:t xml:space="preserve">am arwain y sesiynau ymyrraeth wrth </w:t>
      </w:r>
      <w:r w:rsidR="00D85629">
        <w:t>cynnig hyfforddiant i fwy o aelodau staff. Mae Estyn (</w:t>
      </w:r>
      <w:r w:rsidR="00432E29">
        <w:t>2022) yn argymell</w:t>
      </w:r>
      <w:r w:rsidR="002F72AA">
        <w:t xml:space="preserve"> dylai ysgolion</w:t>
      </w:r>
      <w:r w:rsidR="00E63E36">
        <w:t xml:space="preserve"> wneud yn siwr bod yr athrawon </w:t>
      </w:r>
      <w:r w:rsidR="00E31B78">
        <w:t xml:space="preserve">yn cymryd cyfrifoldeb i </w:t>
      </w:r>
      <w:r w:rsidR="00251EA1">
        <w:t xml:space="preserve">addasu eu haddysgu gan </w:t>
      </w:r>
      <w:r w:rsidR="00E31B78">
        <w:t xml:space="preserve">ddefnyddio gwybodaeth </w:t>
      </w:r>
      <w:r w:rsidR="00251EA1">
        <w:t>i herio a chefnogi</w:t>
      </w:r>
      <w:r w:rsidR="00524B6D">
        <w:t>’r disgyblion i gyd yn briodol. Dylai ysgolion hefyd</w:t>
      </w:r>
      <w:r w:rsidR="002F72AA">
        <w:t xml:space="preserve"> “datblygu dealltwriaeth athrawon ac arweinwyr</w:t>
      </w:r>
      <w:r w:rsidR="00AD4BC7">
        <w:t xml:space="preserve"> o arferion asesu ffurfiannol effeithiol yn yr ystafell ddosbarth” (Estyn, 2022</w:t>
      </w:r>
      <w:r w:rsidR="00161D06">
        <w:t>, t. 8</w:t>
      </w:r>
      <w:r w:rsidR="00AD4BC7">
        <w:t>)</w:t>
      </w:r>
      <w:r w:rsidR="00524B6D">
        <w:t xml:space="preserve">. </w:t>
      </w:r>
      <w:r w:rsidR="005024BB">
        <w:t>Byddai hyn hefyd yn syniad dda oherwydd mae’n sicrhau os mae’r athrawes yn s</w:t>
      </w:r>
      <w:r w:rsidR="005024BB">
        <w:rPr>
          <w:rFonts w:cs="Arial"/>
        </w:rPr>
        <w:t>â</w:t>
      </w:r>
      <w:r w:rsidR="005024BB">
        <w:t>l ne</w:t>
      </w:r>
      <w:r w:rsidR="00E37728">
        <w:t xml:space="preserve">u ei fod hi methu cynnal y sesiynau ymyrraeth, gall athrawes arall gyda’r un </w:t>
      </w:r>
      <w:r w:rsidR="00934C96">
        <w:t xml:space="preserve">cymhwyster mewn hwb ymlaen arwain y sesiwn. Mae hyn yn bwysig </w:t>
      </w:r>
      <w:r w:rsidR="004C1C74">
        <w:t>i sicrhau</w:t>
      </w:r>
      <w:r w:rsidR="00934C96">
        <w:t xml:space="preserve"> bod y disgyblion</w:t>
      </w:r>
      <w:r w:rsidR="004C1C74">
        <w:t xml:space="preserve"> ddim yn colli’r ymyriadau ac felly’n parhau i ddatblygu’r sgiliau mathemateg pob wythnos.</w:t>
      </w:r>
      <w:r w:rsidR="00934C96">
        <w:t xml:space="preserve"> </w:t>
      </w:r>
      <w:r w:rsidR="000A6A5E">
        <w:t xml:space="preserve">Yn ychwanegol i </w:t>
      </w:r>
      <w:r w:rsidR="000A6A5E">
        <w:lastRenderedPageBreak/>
        <w:t xml:space="preserve">hyn, </w:t>
      </w:r>
      <w:r w:rsidR="006E10D1">
        <w:t>efallai ei bod hi’n syniad i gynyddu</w:t>
      </w:r>
      <w:r w:rsidR="001677B8">
        <w:t xml:space="preserve"> pa mor aml maer disgyblion yn cael y sesiynau ymyrraeth</w:t>
      </w:r>
      <w:r w:rsidR="00830206">
        <w:t>. Gall</w:t>
      </w:r>
      <w:r w:rsidR="00E77666">
        <w:t xml:space="preserve"> hyn helpu’r disgyblion i gofio’r gwybodaeth yn haws</w:t>
      </w:r>
      <w:r w:rsidR="005E4C2B">
        <w:t xml:space="preserve">. Mae cynyddu’r nifer o athrawon sydd gyda’r hyfforddiant hwb ymlaen </w:t>
      </w:r>
      <w:r w:rsidR="00DE42D6">
        <w:t xml:space="preserve">yn un ffordd o wneud hyn, efallai bod yr ymyrraeth yn disgwydd unwaith yr wythnos oherwydd dim ond un athrawes sydd yn yr holl ysgol </w:t>
      </w:r>
      <w:r w:rsidR="00D2554E">
        <w:t>ac yn cynnal sesiynau hwb ymlaen i nifer o grwpiau pob wythnos. O</w:t>
      </w:r>
      <w:r w:rsidR="00B46A8F">
        <w:t xml:space="preserve">s yw’r ysgol yn ystyried </w:t>
      </w:r>
      <w:r w:rsidR="001D3BA7">
        <w:t>hyn ac yn cynyddu’r nifer o athrawon hwb ymlaen, mae yna botensial i ddybli’r sesiynau ymyrraeth gallant ddarparu i’r disgyblion.</w:t>
      </w:r>
      <w:r w:rsidR="00830206">
        <w:t xml:space="preserve"> </w:t>
      </w:r>
      <w:r w:rsidR="001D3BA7">
        <w:t xml:space="preserve">Fel </w:t>
      </w:r>
      <w:r w:rsidR="00416CD6">
        <w:t xml:space="preserve">y roeddwn i wedi </w:t>
      </w:r>
      <w:r w:rsidR="000C588D">
        <w:t>nod</w:t>
      </w:r>
      <w:r w:rsidR="00416CD6">
        <w:t>i</w:t>
      </w:r>
      <w:r w:rsidR="000C588D">
        <w:t xml:space="preserve"> ynghynt, mae</w:t>
      </w:r>
      <w:r w:rsidR="0001053E">
        <w:t xml:space="preserve"> Shapiro (2004) yn argymell i gynyddu amlder</w:t>
      </w:r>
      <w:r w:rsidR="00B53434">
        <w:t xml:space="preserve"> yr ymyrraeth er mwyn gwella’r canlyniadau i’r disgyblion.</w:t>
      </w:r>
      <w:r w:rsidR="000C588D">
        <w:t xml:space="preserve"> </w:t>
      </w:r>
    </w:p>
    <w:p w14:paraId="6FBB1F45" w14:textId="2B760B55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  <w:r>
        <w:rPr>
          <w:rFonts w:cs="Arial"/>
          <w:color w:val="0D0D0D"/>
          <w:shd w:val="clear" w:color="auto" w:fill="FFFFFF"/>
        </w:rPr>
        <w:t>Gan</w:t>
      </w:r>
      <w:r w:rsidRPr="0068152D">
        <w:rPr>
          <w:rFonts w:cs="Arial"/>
          <w:color w:val="0D0D0D"/>
          <w:shd w:val="clear" w:color="auto" w:fill="FFFFFF"/>
        </w:rPr>
        <w:t xml:space="preserve"> </w:t>
      </w:r>
      <w:r>
        <w:rPr>
          <w:rFonts w:cs="Arial"/>
          <w:color w:val="0D0D0D"/>
          <w:shd w:val="clear" w:color="auto" w:fill="FFFFFF"/>
        </w:rPr>
        <w:t>c</w:t>
      </w:r>
      <w:r w:rsidRPr="0068152D">
        <w:rPr>
          <w:rFonts w:cs="Arial"/>
          <w:color w:val="0D0D0D"/>
          <w:shd w:val="clear" w:color="auto" w:fill="FFFFFF"/>
        </w:rPr>
        <w:t xml:space="preserve">adw at ganllawiau a amlinellwyd </w:t>
      </w:r>
      <w:r w:rsidR="00DA63D1">
        <w:rPr>
          <w:rFonts w:cs="Arial"/>
          <w:color w:val="0D0D0D"/>
          <w:shd w:val="clear" w:color="auto" w:fill="FFFFFF"/>
        </w:rPr>
        <w:t xml:space="preserve">yn yr </w:t>
      </w:r>
      <w:r w:rsidR="00E02590">
        <w:rPr>
          <w:rFonts w:cs="Arial"/>
          <w:color w:val="0D0D0D"/>
          <w:shd w:val="clear" w:color="auto" w:fill="FFFFFF"/>
        </w:rPr>
        <w:t>aseiniad yma,</w:t>
      </w:r>
      <w:r w:rsidRPr="0068152D">
        <w:rPr>
          <w:rFonts w:cs="Arial"/>
          <w:color w:val="0D0D0D"/>
          <w:shd w:val="clear" w:color="auto" w:fill="FFFFFF"/>
        </w:rPr>
        <w:t xml:space="preserve"> </w:t>
      </w:r>
      <w:r w:rsidR="005B4064">
        <w:rPr>
          <w:rFonts w:cs="Arial"/>
          <w:color w:val="0D0D0D"/>
          <w:shd w:val="clear" w:color="auto" w:fill="FFFFFF"/>
        </w:rPr>
        <w:t>pwrpas</w:t>
      </w:r>
      <w:r w:rsidRPr="0068152D">
        <w:rPr>
          <w:rFonts w:cs="Arial"/>
          <w:color w:val="0D0D0D"/>
          <w:shd w:val="clear" w:color="auto" w:fill="FFFFFF"/>
        </w:rPr>
        <w:t xml:space="preserve"> ddylunio gweithgareddau ymyrraeth </w:t>
      </w:r>
      <w:r w:rsidR="00AB64F6">
        <w:rPr>
          <w:rFonts w:cs="Arial"/>
          <w:color w:val="0D0D0D"/>
          <w:shd w:val="clear" w:color="auto" w:fill="FFFFFF"/>
        </w:rPr>
        <w:t>yw i</w:t>
      </w:r>
      <w:r w:rsidRPr="0068152D">
        <w:rPr>
          <w:rFonts w:cs="Arial"/>
          <w:color w:val="0D0D0D"/>
          <w:shd w:val="clear" w:color="auto" w:fill="FFFFFF"/>
        </w:rPr>
        <w:t xml:space="preserve"> hyrwyddo dealltwriaeth gysyniadol, sgiliau datrys problemau, ac ymlyniad mathemategol. Trwy ddefnyddio dulliau addysgu arloesol a darparu gweithgareddau deniadol, gall </w:t>
      </w:r>
      <w:r w:rsidR="009E40A4">
        <w:rPr>
          <w:rFonts w:cs="Arial"/>
          <w:color w:val="0D0D0D"/>
          <w:shd w:val="clear" w:color="auto" w:fill="FFFFFF"/>
        </w:rPr>
        <w:t>athrawon</w:t>
      </w:r>
      <w:r w:rsidRPr="0068152D">
        <w:rPr>
          <w:rFonts w:cs="Arial"/>
          <w:color w:val="0D0D0D"/>
          <w:shd w:val="clear" w:color="auto" w:fill="FFFFFF"/>
        </w:rPr>
        <w:t xml:space="preserve"> greu amgylchedd dysgu cefnogol lle gall dysgwyr fel Cadi ffynnu. Yn ogystal, mae asesu parhaus ac addasu strategaethau ymyrraeth yn hanfodol i sicrhau eu heffeithiolrwydd ac eu perthnasedd i anghenion sy'n datblygu dysgwyr.</w:t>
      </w:r>
      <w:r w:rsidR="006B3C79">
        <w:rPr>
          <w:rFonts w:cs="Arial"/>
          <w:color w:val="0D0D0D"/>
          <w:shd w:val="clear" w:color="auto" w:fill="FFFFFF"/>
        </w:rPr>
        <w:t xml:space="preserve"> </w:t>
      </w:r>
      <w:r w:rsidRPr="0068152D">
        <w:rPr>
          <w:rFonts w:cs="Arial"/>
          <w:color w:val="0D0D0D"/>
          <w:shd w:val="clear" w:color="auto" w:fill="FFFFFF"/>
        </w:rPr>
        <w:t xml:space="preserve">Yn y pen draw, nod y sesiynau ymyrraeth </w:t>
      </w:r>
      <w:r w:rsidR="00F60227">
        <w:rPr>
          <w:rFonts w:cs="Arial"/>
          <w:color w:val="0D0D0D"/>
          <w:shd w:val="clear" w:color="auto" w:fill="FFFFFF"/>
        </w:rPr>
        <w:t xml:space="preserve">yn Ysgol Bryn y Capel </w:t>
      </w:r>
      <w:r w:rsidRPr="0068152D">
        <w:rPr>
          <w:rFonts w:cs="Arial"/>
          <w:color w:val="0D0D0D"/>
          <w:shd w:val="clear" w:color="auto" w:fill="FFFFFF"/>
        </w:rPr>
        <w:t xml:space="preserve">yw grymuso dysgwyr i oresgyn heriau mathemategol, adeiladu hyder yn eu galluoedd, a chyflawni eu potensial llawn yn y pwnc. Trwy gyfuniad o ddysgu uniongyrchol, ymarfer ystyrlon, a chymorth personol, gall dysgwyr fel Cadi ddatblygu'r sgiliau a'r dealltwriaeth angenrheidiol i lwyddo mewn mathemateg ac y tu hwnt. Trwy fuddsoddi mewn ymyriadau targedu, gall </w:t>
      </w:r>
      <w:r w:rsidR="009E40A4">
        <w:rPr>
          <w:rFonts w:cs="Arial"/>
          <w:color w:val="0D0D0D"/>
          <w:shd w:val="clear" w:color="auto" w:fill="FFFFFF"/>
        </w:rPr>
        <w:t>athrawon</w:t>
      </w:r>
      <w:r w:rsidRPr="0068152D">
        <w:rPr>
          <w:rFonts w:cs="Arial"/>
          <w:color w:val="0D0D0D"/>
          <w:shd w:val="clear" w:color="auto" w:fill="FFFFFF"/>
        </w:rPr>
        <w:t xml:space="preserve"> wneud gwahaniaeth go iawn yn anterth teithiau dysgu mathemateg pob dysgwr, gan eu helpu i agor cyfleoedd newydd a chyflawni llwyddiant academaidd.</w:t>
      </w:r>
    </w:p>
    <w:p w14:paraId="78AB843D" w14:textId="77777777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</w:p>
    <w:p w14:paraId="66FD00D5" w14:textId="77777777" w:rsidR="0068152D" w:rsidRPr="0068152D" w:rsidRDefault="0068152D" w:rsidP="0068152D">
      <w:pPr>
        <w:pStyle w:val="AssignBody"/>
        <w:rPr>
          <w:rFonts w:cs="Arial"/>
          <w:color w:val="0D0D0D"/>
          <w:shd w:val="clear" w:color="auto" w:fill="FFFFFF"/>
        </w:rPr>
      </w:pPr>
    </w:p>
    <w:p w14:paraId="3428B097" w14:textId="77777777" w:rsidR="00991BC0" w:rsidRDefault="00991BC0" w:rsidP="00991BC0"/>
    <w:p w14:paraId="2F94FC0F" w14:textId="07FCFFD7" w:rsidR="00991BC0" w:rsidRDefault="00991BC0" w:rsidP="007E2182">
      <w:pPr>
        <w:pStyle w:val="AssignBody"/>
      </w:pPr>
    </w:p>
    <w:p w14:paraId="122A8DD7" w14:textId="77777777" w:rsidR="002B5AD8" w:rsidRDefault="002B5AD8" w:rsidP="007E2182">
      <w:pPr>
        <w:pStyle w:val="AssignBody"/>
      </w:pPr>
    </w:p>
    <w:p w14:paraId="0905B535" w14:textId="77777777" w:rsidR="002B5AD8" w:rsidRDefault="002B5AD8" w:rsidP="007E2182">
      <w:pPr>
        <w:pStyle w:val="AssignBody"/>
      </w:pPr>
    </w:p>
    <w:p w14:paraId="56BE03E4" w14:textId="77777777" w:rsidR="002B5AD8" w:rsidRDefault="002B5AD8" w:rsidP="007E2182">
      <w:pPr>
        <w:pStyle w:val="AssignBody"/>
      </w:pPr>
    </w:p>
    <w:p w14:paraId="19FD3579" w14:textId="77777777" w:rsidR="002B5AD8" w:rsidRDefault="002B5AD8" w:rsidP="007E2182">
      <w:pPr>
        <w:pStyle w:val="AssignBody"/>
      </w:pPr>
    </w:p>
    <w:p w14:paraId="6BE151DD" w14:textId="77777777" w:rsidR="002B5AD8" w:rsidRDefault="002B5AD8" w:rsidP="007E2182">
      <w:pPr>
        <w:pStyle w:val="AssignBody"/>
      </w:pPr>
    </w:p>
    <w:p w14:paraId="4E5AB41F" w14:textId="77777777" w:rsidR="002B5AD8" w:rsidRDefault="002B5AD8" w:rsidP="007E2182">
      <w:pPr>
        <w:pStyle w:val="AssignBody"/>
      </w:pPr>
    </w:p>
    <w:p w14:paraId="50D45474" w14:textId="77777777" w:rsidR="002B5AD8" w:rsidRDefault="002B5AD8" w:rsidP="007E2182">
      <w:pPr>
        <w:pStyle w:val="AssignBody"/>
      </w:pPr>
    </w:p>
    <w:p w14:paraId="581CA12C" w14:textId="77777777" w:rsidR="002B5AD8" w:rsidRDefault="002B5AD8" w:rsidP="007E2182">
      <w:pPr>
        <w:pStyle w:val="AssignBody"/>
      </w:pPr>
    </w:p>
    <w:p w14:paraId="451D5D88" w14:textId="77777777" w:rsidR="002B5AD8" w:rsidRDefault="002B5AD8" w:rsidP="007E2182">
      <w:pPr>
        <w:pStyle w:val="AssignBody"/>
      </w:pPr>
    </w:p>
    <w:p w14:paraId="37D00B83" w14:textId="4356630D" w:rsidR="002B5AD8" w:rsidRDefault="002B5AD8">
      <w:pPr>
        <w:rPr>
          <w:rFonts w:ascii="Arial" w:hAnsi="Arial"/>
          <w:kern w:val="0"/>
        </w:rPr>
      </w:pPr>
      <w:r>
        <w:br w:type="page"/>
      </w:r>
    </w:p>
    <w:p w14:paraId="6422C7FB" w14:textId="77777777" w:rsidR="002B5AD8" w:rsidRDefault="002B5AD8" w:rsidP="006B1DFF">
      <w:pPr>
        <w:pStyle w:val="AssignBody"/>
      </w:pPr>
    </w:p>
    <w:p w14:paraId="326DBB8F" w14:textId="5231A4C8" w:rsidR="0042198B" w:rsidRDefault="0042198B" w:rsidP="00AE1272">
      <w:pPr>
        <w:pStyle w:val="AssignBody"/>
        <w:jc w:val="center"/>
        <w:rPr>
          <w:u w:val="single"/>
        </w:rPr>
      </w:pPr>
      <w:r w:rsidRPr="00E32678">
        <w:rPr>
          <w:u w:val="single"/>
        </w:rPr>
        <w:t>Rhestr Cyfeirnodau</w:t>
      </w:r>
    </w:p>
    <w:p w14:paraId="35FD7E6E" w14:textId="77777777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Adey, P. &amp; Shayer, M. (1993). An exploration of long-term far-transfer effects following an extended intervention program in the high school science curriculum. Cognition and Instruction, 11, 1-29. doi:10.1207/51532690xci1101_1</w:t>
      </w:r>
    </w:p>
    <w:p w14:paraId="67414FC8" w14:textId="77777777" w:rsidR="00137240" w:rsidRDefault="00137240" w:rsidP="006B1DFF">
      <w:pPr>
        <w:pStyle w:val="AssignBody"/>
      </w:pPr>
    </w:p>
    <w:p w14:paraId="58E8204B" w14:textId="1B9CBE68" w:rsidR="00137240" w:rsidRPr="00347507" w:rsidRDefault="00137240" w:rsidP="006B1DFF">
      <w:pPr>
        <w:pStyle w:val="AssignBody"/>
        <w:rPr>
          <w:rFonts w:cs="Arial"/>
        </w:rPr>
      </w:pPr>
      <w:r>
        <w:t xml:space="preserve">BERA (2018) </w:t>
      </w:r>
      <w:r>
        <w:rPr>
          <w:i/>
          <w:iCs/>
        </w:rPr>
        <w:t>Ethical Guidelines for Educational Research, fourth edition.</w:t>
      </w:r>
      <w:r>
        <w:t xml:space="preserve"> Ar gael yn: </w:t>
      </w:r>
      <w:hyperlink r:id="rId9" w:history="1">
        <w:r w:rsidRPr="00347507">
          <w:rPr>
            <w:rStyle w:val="Hyperlink"/>
            <w:rFonts w:cs="Arial"/>
          </w:rPr>
          <w:t>Ethical Guidelines for Educational Research, fourth edition (2018) | BERA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(Cyrchwyd: 28/03/2024)</w:t>
      </w:r>
    </w:p>
    <w:p w14:paraId="0FCA66EF" w14:textId="77777777" w:rsidR="00137240" w:rsidRDefault="00137240" w:rsidP="006B1DFF">
      <w:pPr>
        <w:pStyle w:val="AssignBody"/>
        <w:rPr>
          <w:rFonts w:cs="Arial"/>
        </w:rPr>
      </w:pPr>
    </w:p>
    <w:p w14:paraId="5C2BD162" w14:textId="4F9E87BE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Brown, R., Pressley, M., Van Meter, P., &amp; Schuder, T. (1996). A quasi-experimental validation of transactional strategies instruction with low-achieving second-grade readers. Journal of Educational Psychology, 88, 18-37. doi:10.1037/00220663.88.118</w:t>
      </w:r>
    </w:p>
    <w:p w14:paraId="2EC69C4C" w14:textId="77777777" w:rsidR="009B34EE" w:rsidRDefault="009B34EE" w:rsidP="006B1DFF">
      <w:pPr>
        <w:pStyle w:val="AssignBody"/>
      </w:pPr>
    </w:p>
    <w:p w14:paraId="180C8B46" w14:textId="3A2EC19E" w:rsidR="00137240" w:rsidRDefault="00137240" w:rsidP="006B1DFF">
      <w:pPr>
        <w:pStyle w:val="AssignBody"/>
      </w:pPr>
      <w:r w:rsidRPr="004A043E">
        <w:t xml:space="preserve">Bryant, D. P., Bryant, B. R., Roberts, G., Vaughn, S., Pfannenstiel, K. H., Porterfield, J., &amp; Gersten, R. (2011). </w:t>
      </w:r>
      <w:r>
        <w:t>“</w:t>
      </w:r>
      <w:r w:rsidRPr="004A043E">
        <w:t>Early Numeracy Intervention Program for First-Grade Students with Mathematics Difficulties</w:t>
      </w:r>
      <w:r>
        <w:t>”</w:t>
      </w:r>
      <w:r w:rsidRPr="004A043E">
        <w:t xml:space="preserve">. </w:t>
      </w:r>
      <w:r w:rsidRPr="005414BB">
        <w:rPr>
          <w:i/>
          <w:iCs/>
        </w:rPr>
        <w:t>Exceptional Children</w:t>
      </w:r>
      <w:r w:rsidRPr="004A043E">
        <w:t xml:space="preserve">, 78(1), 7-23. </w:t>
      </w:r>
      <w:hyperlink r:id="rId10" w:history="1">
        <w:r w:rsidRPr="00884C6B">
          <w:rPr>
            <w:rStyle w:val="Hyperlink"/>
          </w:rPr>
          <w:t>https://doi.org/10.1177/001440291107800101</w:t>
        </w:r>
      </w:hyperlink>
      <w:r>
        <w:t xml:space="preserve"> (Cyrchwyd: 05/04/2024)</w:t>
      </w:r>
    </w:p>
    <w:p w14:paraId="4867B15C" w14:textId="77777777" w:rsidR="009B34EE" w:rsidRDefault="009B34EE" w:rsidP="006B1DFF">
      <w:pPr>
        <w:pStyle w:val="AssignBody"/>
        <w:rPr>
          <w:rFonts w:cs="Arial"/>
        </w:rPr>
      </w:pPr>
    </w:p>
    <w:p w14:paraId="3447BAC5" w14:textId="1466D78B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Case, R., &amp; Okamoto, Y. (1996). The role of central conceptual structures in the development of children’s thought. Monographs of the Society for Research in Child Development, 61, (1–2, Serial No. 246). Chicago: Universlity of Chicago Press.</w:t>
      </w:r>
    </w:p>
    <w:p w14:paraId="5C1BC262" w14:textId="77777777" w:rsidR="009B34EE" w:rsidRDefault="009B34EE" w:rsidP="006B1DFF">
      <w:pPr>
        <w:pStyle w:val="AssignBody"/>
        <w:rPr>
          <w:rFonts w:cs="Arial"/>
        </w:rPr>
      </w:pPr>
    </w:p>
    <w:p w14:paraId="3ED4F634" w14:textId="4D0BE34C" w:rsidR="00137240" w:rsidRPr="0021339E" w:rsidRDefault="00137240" w:rsidP="006B1DFF">
      <w:pPr>
        <w:pStyle w:val="AssignBody"/>
        <w:rPr>
          <w:rFonts w:cs="Arial"/>
        </w:rPr>
      </w:pPr>
      <w:r w:rsidRPr="0021339E">
        <w:rPr>
          <w:rFonts w:cs="Arial"/>
        </w:rPr>
        <w:t>Chmiliar, L. (2017). Improving learning outcomes: the iPad and preschool children with disabilities. Front. Psychol. 8:660. doi: 10.3389/fpsyg.2017.00660</w:t>
      </w:r>
    </w:p>
    <w:p w14:paraId="1BC411D5" w14:textId="77777777" w:rsidR="009B34EE" w:rsidRDefault="009B34EE" w:rsidP="006B1DFF">
      <w:pPr>
        <w:pStyle w:val="AssignBody"/>
      </w:pPr>
    </w:p>
    <w:p w14:paraId="0AF5EC2E" w14:textId="2FFD1965" w:rsidR="00137240" w:rsidRDefault="00137240" w:rsidP="006B1DFF">
      <w:pPr>
        <w:pStyle w:val="AssignBody"/>
        <w:rPr>
          <w:rFonts w:cs="Arial"/>
        </w:rPr>
      </w:pPr>
      <w:r>
        <w:t xml:space="preserve">Cyngor Sir Ceredigion (dim dyddiad) </w:t>
      </w:r>
      <w:r>
        <w:rPr>
          <w:i/>
          <w:iCs/>
        </w:rPr>
        <w:t>Hwb Ymlaen</w:t>
      </w:r>
      <w:r>
        <w:t xml:space="preserve">. Ar gael yn: </w:t>
      </w:r>
      <w:hyperlink r:id="rId11" w:history="1">
        <w:r w:rsidRPr="00347507">
          <w:rPr>
            <w:rStyle w:val="Hyperlink"/>
            <w:rFonts w:cs="Arial"/>
          </w:rPr>
          <w:t>Adnoddau/ Resources - Hwb Ymlaen-Spring Board Maths (google.com)</w:t>
        </w:r>
      </w:hyperlink>
      <w:r>
        <w:rPr>
          <w:rFonts w:cs="Arial"/>
        </w:rPr>
        <w:t xml:space="preserve"> (Cyrchwyd: 28/03/2024)</w:t>
      </w:r>
    </w:p>
    <w:p w14:paraId="59496037" w14:textId="77777777" w:rsidR="009B34EE" w:rsidRDefault="009B34EE" w:rsidP="006B1DFF">
      <w:pPr>
        <w:pStyle w:val="AssignBody"/>
      </w:pPr>
    </w:p>
    <w:p w14:paraId="17725889" w14:textId="4BECDF8F" w:rsidR="00137240" w:rsidRDefault="00137240" w:rsidP="006B1DFF">
      <w:pPr>
        <w:pStyle w:val="AssignBody"/>
      </w:pPr>
      <w:r>
        <w:t>Deyhe, D. (1983) “</w:t>
      </w:r>
      <w:r>
        <w:t>Measuring Success and Failure in the Classroom: Teacher Communication about Tests and the Understandings of Young Navajo Students</w:t>
      </w:r>
      <w:r>
        <w:t xml:space="preserve">”. </w:t>
      </w:r>
      <w:r>
        <w:rPr>
          <w:i/>
          <w:iCs/>
        </w:rPr>
        <w:t xml:space="preserve">Peabody Journal of Education, </w:t>
      </w:r>
      <w:r>
        <w:t xml:space="preserve">61(1), t. 68. Ar gael yn: </w:t>
      </w:r>
      <w:r>
        <w:t xml:space="preserve"> </w:t>
      </w:r>
      <w:hyperlink r:id="rId12" w:history="1">
        <w:r>
          <w:rPr>
            <w:rStyle w:val="Hyperlink"/>
          </w:rPr>
          <w:t>Measuring Success and Failure in the Classroom</w:t>
        </w:r>
        <w:r>
          <w:rPr>
            <w:rStyle w:val="Hyperlink"/>
          </w:rPr>
          <w:t>:</w:t>
        </w:r>
        <w:r>
          <w:rPr>
            <w:rStyle w:val="Hyperlink"/>
          </w:rPr>
          <w:t xml:space="preserve"> Teacher Communication about Tests and the Understandings of Young Navajo Students (jstor.org)</w:t>
        </w:r>
      </w:hyperlink>
      <w:r>
        <w:t xml:space="preserve"> (Cyrchwyd: 07/04/2024)</w:t>
      </w:r>
    </w:p>
    <w:p w14:paraId="7DF7B434" w14:textId="77777777" w:rsidR="009B34EE" w:rsidRDefault="009B34EE" w:rsidP="006B1DFF">
      <w:pPr>
        <w:pStyle w:val="AssignBody"/>
      </w:pPr>
    </w:p>
    <w:p w14:paraId="18BB3F9C" w14:textId="6EFD1411" w:rsidR="00137240" w:rsidRPr="00347507" w:rsidRDefault="00137240" w:rsidP="006B1DFF">
      <w:pPr>
        <w:pStyle w:val="AssignBody"/>
        <w:rPr>
          <w:rFonts w:cs="Arial"/>
        </w:rPr>
      </w:pPr>
      <w:r>
        <w:t xml:space="preserve">Donaldson, G. (2015), </w:t>
      </w:r>
      <w:r>
        <w:rPr>
          <w:i/>
          <w:iCs/>
        </w:rPr>
        <w:t xml:space="preserve">Dyfodol Llwyddiannus, </w:t>
      </w:r>
      <w:r>
        <w:t xml:space="preserve">ar gael yn: </w:t>
      </w:r>
      <w:hyperlink r:id="rId13" w:history="1">
        <w:r>
          <w:rPr>
            <w:rStyle w:val="Hyperlink"/>
          </w:rPr>
          <w:t>dyfodol-ll</w:t>
        </w:r>
        <w:r>
          <w:rPr>
            <w:rStyle w:val="Hyperlink"/>
          </w:rPr>
          <w:t>w</w:t>
        </w:r>
        <w:r>
          <w:rPr>
            <w:rStyle w:val="Hyperlink"/>
          </w:rPr>
          <w:t>yddiannus.pdf (llyw.cymru)</w:t>
        </w:r>
      </w:hyperlink>
      <w:r>
        <w:t xml:space="preserve"> (Cyrchwyd: 08/04/2024)</w:t>
      </w:r>
    </w:p>
    <w:p w14:paraId="3672DC3E" w14:textId="77777777" w:rsidR="009B34EE" w:rsidRDefault="009B34EE" w:rsidP="006B1DFF">
      <w:pPr>
        <w:pStyle w:val="AssignBody"/>
      </w:pPr>
    </w:p>
    <w:p w14:paraId="62841438" w14:textId="48F69304" w:rsidR="00137240" w:rsidRDefault="00137240" w:rsidP="006B1DFF">
      <w:pPr>
        <w:pStyle w:val="AssignBody"/>
        <w:rPr>
          <w:rStyle w:val="Hyperlink"/>
          <w:color w:val="auto"/>
          <w:u w:val="none"/>
        </w:rPr>
      </w:pPr>
      <w:r>
        <w:lastRenderedPageBreak/>
        <w:t xml:space="preserve">Estyn, (2022) </w:t>
      </w:r>
      <w:r>
        <w:rPr>
          <w:i/>
          <w:iCs/>
        </w:rPr>
        <w:t>Ymagweddau effeithiol at asesu sy’n gwella addysgu a dysgu,</w:t>
      </w:r>
      <w:r>
        <w:t xml:space="preserve"> ar gael yn: </w:t>
      </w:r>
      <w:hyperlink r:id="rId14" w:history="1">
        <w:r>
          <w:rPr>
            <w:rStyle w:val="Hyperlink"/>
          </w:rPr>
          <w:t>Ymagweddau effeithol at asesu sy’n gwella add</w:t>
        </w:r>
        <w:r>
          <w:rPr>
            <w:rStyle w:val="Hyperlink"/>
          </w:rPr>
          <w:t>y</w:t>
        </w:r>
        <w:r>
          <w:rPr>
            <w:rStyle w:val="Hyperlink"/>
          </w:rPr>
          <w:t>sgu a dysgu (llyw.cymru)</w:t>
        </w:r>
      </w:hyperlink>
      <w:r w:rsidRPr="00114FB1">
        <w:rPr>
          <w:rStyle w:val="Hyperlink"/>
          <w:color w:val="auto"/>
          <w:u w:val="none"/>
        </w:rPr>
        <w:t xml:space="preserve"> (Cyrchwyd: 08/04/2024)</w:t>
      </w:r>
    </w:p>
    <w:p w14:paraId="694711EA" w14:textId="77777777" w:rsidR="009B34EE" w:rsidRDefault="009B34EE" w:rsidP="006B1DFF">
      <w:pPr>
        <w:pStyle w:val="AssignBody"/>
        <w:rPr>
          <w:rFonts w:cs="Arial"/>
        </w:rPr>
      </w:pPr>
    </w:p>
    <w:p w14:paraId="00088C4D" w14:textId="6F77FD8E" w:rsidR="00137240" w:rsidRDefault="00137240" w:rsidP="006B1DFF">
      <w:pPr>
        <w:pStyle w:val="AssignBody"/>
      </w:pPr>
      <w:r>
        <w:rPr>
          <w:rFonts w:cs="Arial"/>
        </w:rPr>
        <w:t xml:space="preserve">Fong, K. E. </w:t>
      </w:r>
      <w:r>
        <w:rPr>
          <w:rFonts w:cs="Arial"/>
          <w:i/>
          <w:iCs/>
        </w:rPr>
        <w:t xml:space="preserve">et al. </w:t>
      </w:r>
      <w:r>
        <w:rPr>
          <w:rFonts w:cs="Arial"/>
        </w:rPr>
        <w:t xml:space="preserve">(2012) </w:t>
      </w:r>
      <w:r>
        <w:rPr>
          <w:rFonts w:cs="Arial"/>
          <w:i/>
          <w:iCs/>
        </w:rPr>
        <w:t xml:space="preserve">A Different View of How we Understand Progression Through the Developmental Math Trajectory. </w:t>
      </w:r>
      <w:r>
        <w:rPr>
          <w:rFonts w:cs="Arial"/>
        </w:rPr>
        <w:t>Ar gael yn:</w:t>
      </w:r>
      <w:r>
        <w:rPr>
          <w:rFonts w:cs="Arial"/>
          <w:i/>
          <w:iCs/>
        </w:rPr>
        <w:t xml:space="preserve"> </w:t>
      </w:r>
      <w:r>
        <w:rPr>
          <w:rFonts w:cs="Arial"/>
        </w:rPr>
        <w:t>(</w:t>
      </w:r>
      <w:hyperlink r:id="rId15" w:history="1">
        <w:r>
          <w:rPr>
            <w:rStyle w:val="Hyperlink"/>
          </w:rPr>
          <w:t>015-USC-Rossier-A-Different-View-of-How-We-U</w:t>
        </w:r>
        <w:r>
          <w:rPr>
            <w:rStyle w:val="Hyperlink"/>
          </w:rPr>
          <w:t>n</w:t>
        </w:r>
        <w:r>
          <w:rPr>
            <w:rStyle w:val="Hyperlink"/>
          </w:rPr>
          <w:t xml:space="preserve">derstand-Progression.pdf </w:t>
        </w:r>
        <w:r>
          <w:rPr>
            <w:rStyle w:val="Hyperlink"/>
          </w:rPr>
          <w:t>(learningworksca.org)</w:t>
        </w:r>
      </w:hyperlink>
      <w:r>
        <w:t xml:space="preserve"> (Cyrchwyd: 06/04/2024)</w:t>
      </w:r>
    </w:p>
    <w:p w14:paraId="6D257264" w14:textId="77777777" w:rsidR="009B34EE" w:rsidRDefault="009B34EE" w:rsidP="006B1DFF">
      <w:pPr>
        <w:pStyle w:val="AssignBody"/>
      </w:pPr>
    </w:p>
    <w:p w14:paraId="62FB2549" w14:textId="66873C69" w:rsidR="00137240" w:rsidRDefault="00137240" w:rsidP="006B1DFF">
      <w:pPr>
        <w:pStyle w:val="AssignBody"/>
      </w:pPr>
      <w:r>
        <w:t xml:space="preserve">Hale, H. (2009). </w:t>
      </w:r>
      <w:r w:rsidRPr="002D3200">
        <w:rPr>
          <w:i/>
          <w:iCs/>
        </w:rPr>
        <w:t>Evaluating The Combination of Intensity and Frequency in Math Fluency Intervention.</w:t>
      </w:r>
      <w:r>
        <w:t xml:space="preserve"> Ar gael yn: </w:t>
      </w:r>
      <w:hyperlink r:id="rId16" w:history="1">
        <w:r>
          <w:rPr>
            <w:rStyle w:val="Hyperlink"/>
          </w:rPr>
          <w:t>Microsoft Word - $ASQ24156_supp_A39D3BD0-785A-11DE-B42F-040F9E1A67F9.docx (psu</w:t>
        </w:r>
        <w:r>
          <w:rPr>
            <w:rStyle w:val="Hyperlink"/>
          </w:rPr>
          <w:t>.</w:t>
        </w:r>
        <w:r>
          <w:rPr>
            <w:rStyle w:val="Hyperlink"/>
          </w:rPr>
          <w:t>edu)</w:t>
        </w:r>
      </w:hyperlink>
      <w:r>
        <w:rPr>
          <w:rStyle w:val="Hyperlink"/>
        </w:rPr>
        <w:t xml:space="preserve"> (</w:t>
      </w:r>
      <w:r w:rsidRPr="002B524F">
        <w:rPr>
          <w:rStyle w:val="Hyperlink"/>
          <w:color w:val="auto"/>
          <w:u w:val="none"/>
        </w:rPr>
        <w:t>Cyrchwyd: 04/04/2024)</w:t>
      </w:r>
    </w:p>
    <w:p w14:paraId="7EC61DDC" w14:textId="77777777" w:rsidR="009B34EE" w:rsidRDefault="009B34EE" w:rsidP="006B1DFF">
      <w:pPr>
        <w:pStyle w:val="AssignBody"/>
        <w:rPr>
          <w:rFonts w:cs="Arial"/>
        </w:rPr>
      </w:pPr>
    </w:p>
    <w:p w14:paraId="57D24E04" w14:textId="50A255E5" w:rsidR="00137240" w:rsidRPr="0021339E" w:rsidRDefault="00137240" w:rsidP="006B1DFF">
      <w:pPr>
        <w:pStyle w:val="AssignBody"/>
        <w:rPr>
          <w:rFonts w:cs="Arial"/>
        </w:rPr>
      </w:pPr>
      <w:r w:rsidRPr="0021339E">
        <w:rPr>
          <w:rFonts w:cs="Arial"/>
        </w:rPr>
        <w:t>Khoo, E. (2017). “Chapter 13: iPad-supported learning and development for a child with mild cerebral palsy,” in Apps, Technology and Younger Learners: International Evidence for Teaching, eds N. Kucirkova, and G. Falloon (Abingdon; New York, NY: Routledge Press)</w:t>
      </w:r>
    </w:p>
    <w:p w14:paraId="3A07D787" w14:textId="77777777" w:rsidR="00137240" w:rsidRDefault="00137240" w:rsidP="006B1DFF">
      <w:pPr>
        <w:pStyle w:val="AssignBody"/>
      </w:pPr>
      <w:r>
        <w:t xml:space="preserve">Lefa, B. (2014) “The Piaget Theory of Cognitive Development: An Educational Implications”, </w:t>
      </w:r>
      <w:r>
        <w:rPr>
          <w:i/>
          <w:iCs/>
        </w:rPr>
        <w:t>Educational Psychology</w:t>
      </w:r>
      <w:r>
        <w:t xml:space="preserve">, t. 1. Ar gael yn: </w:t>
      </w:r>
      <w:hyperlink r:id="rId17" w:history="1">
        <w:r>
          <w:rPr>
            <w:rStyle w:val="Hyperlink"/>
          </w:rPr>
          <w:t>CognitiveDevelopmentTheoryGDS1.pdf (lcwu.edu.pk)</w:t>
        </w:r>
      </w:hyperlink>
      <w:r>
        <w:t xml:space="preserve"> (Cyrchwyd: 06/04/2024)</w:t>
      </w:r>
    </w:p>
    <w:p w14:paraId="2F6D305D" w14:textId="77777777" w:rsidR="001C2B7F" w:rsidRDefault="001C2B7F" w:rsidP="006B1DFF">
      <w:pPr>
        <w:pStyle w:val="AssignBody"/>
        <w:rPr>
          <w:rFonts w:cs="Arial"/>
        </w:rPr>
      </w:pPr>
    </w:p>
    <w:p w14:paraId="59E43B58" w14:textId="6ABEA92E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Leidinger, M. &amp; Perels, F. (2012). Training self-regulated learning in the classroom: Development and evaluation of learning materials to train self-regulated learning during regular mathematics lessons at primary school. Education Research International, 2012, Article ID 735790. doi:10.1155/2012/735790</w:t>
      </w:r>
    </w:p>
    <w:p w14:paraId="16004AE3" w14:textId="77777777" w:rsidR="001C2B7F" w:rsidRDefault="001C2B7F" w:rsidP="006B1DFF">
      <w:pPr>
        <w:pStyle w:val="AssignBody"/>
      </w:pPr>
    </w:p>
    <w:p w14:paraId="23C58EFD" w14:textId="0AE533C9" w:rsidR="00137240" w:rsidRDefault="00137240" w:rsidP="006B1DFF">
      <w:pPr>
        <w:pStyle w:val="AssignBody"/>
        <w:rPr>
          <w:rFonts w:cs="Arial"/>
        </w:rPr>
      </w:pPr>
      <w:r>
        <w:t>Llywodraeth Cymru (2022)</w:t>
      </w:r>
      <w:r>
        <w:rPr>
          <w:i/>
          <w:iCs/>
        </w:rPr>
        <w:t xml:space="preserve"> Mathemateg a Rhifedd: Egwyddorion Cynnydd. </w:t>
      </w:r>
      <w:r>
        <w:t xml:space="preserve">Ar gael yn: </w:t>
      </w:r>
      <w:hyperlink r:id="rId18" w:history="1">
        <w:r w:rsidRPr="00347507">
          <w:rPr>
            <w:rStyle w:val="Hyperlink"/>
            <w:rFonts w:cs="Arial"/>
          </w:rPr>
          <w:t>Mathemateg a Rhifedd: Egwyddorion cynnydd - Hwb (gov.wales)</w:t>
        </w:r>
      </w:hyperlink>
      <w:r>
        <w:rPr>
          <w:rFonts w:cs="Arial"/>
        </w:rPr>
        <w:t xml:space="preserve"> (Cyrchwyd: 28/03/2024)</w:t>
      </w:r>
    </w:p>
    <w:p w14:paraId="1F4BEBE9" w14:textId="77777777" w:rsidR="001C2B7F" w:rsidRDefault="001C2B7F" w:rsidP="006B1DFF">
      <w:pPr>
        <w:pStyle w:val="AssignBody"/>
        <w:rPr>
          <w:rFonts w:cs="Arial"/>
        </w:rPr>
      </w:pPr>
    </w:p>
    <w:p w14:paraId="6D0B4897" w14:textId="2445A807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t>Mevarech, Z. R. &amp; Amrany, C. (2008). Immediate and delayed effects of meta-cognitive instruction on regulation of cognition and mathematics achievement. Metacognition and Learning, 3, 147-157. doi:10.1007/s11409-008-9023-3</w:t>
      </w:r>
    </w:p>
    <w:p w14:paraId="057B6B6E" w14:textId="77777777" w:rsidR="001C2B7F" w:rsidRDefault="001C2B7F" w:rsidP="006B1DFF">
      <w:pPr>
        <w:pStyle w:val="AssignBody"/>
      </w:pPr>
    </w:p>
    <w:p w14:paraId="64ECAA09" w14:textId="3EA61B8B" w:rsidR="00137240" w:rsidRDefault="00137240" w:rsidP="006B1DFF">
      <w:pPr>
        <w:pStyle w:val="AssignBody"/>
      </w:pPr>
      <w:r>
        <w:t xml:space="preserve">Meyer, B. </w:t>
      </w:r>
      <w:r>
        <w:rPr>
          <w:i/>
          <w:iCs/>
        </w:rPr>
        <w:t xml:space="preserve">et al. </w:t>
      </w:r>
      <w:r>
        <w:t xml:space="preserve">(2008) </w:t>
      </w:r>
      <w:r>
        <w:rPr>
          <w:i/>
          <w:iCs/>
        </w:rPr>
        <w:t xml:space="preserve">What is independent learning and what are the benefits for students?, </w:t>
      </w:r>
      <w:r>
        <w:t xml:space="preserve">Ar gael yn: </w:t>
      </w:r>
      <w:hyperlink r:id="rId19" w:history="1">
        <w:r>
          <w:rPr>
            <w:rStyle w:val="Hyperlink"/>
          </w:rPr>
          <w:t>part_B-_ARTIKEL-libre.pdf (d1wqtxts1xzle7.cloudfront.net)</w:t>
        </w:r>
      </w:hyperlink>
      <w:r w:rsidRPr="007D0BD5">
        <w:rPr>
          <w:rStyle w:val="Hyperlink"/>
          <w:color w:val="auto"/>
          <w:u w:val="none"/>
        </w:rPr>
        <w:t xml:space="preserve"> (Cyrchwyd: 07/04/2024)</w:t>
      </w:r>
    </w:p>
    <w:p w14:paraId="0CBF9788" w14:textId="77777777" w:rsidR="001C2B7F" w:rsidRDefault="001C2B7F" w:rsidP="006B1DFF">
      <w:pPr>
        <w:pStyle w:val="AssignBody"/>
        <w:rPr>
          <w:rFonts w:cs="Arial"/>
        </w:rPr>
      </w:pPr>
    </w:p>
    <w:p w14:paraId="66440BBC" w14:textId="6AD51CD2" w:rsidR="00137240" w:rsidRPr="00347507" w:rsidRDefault="00137240" w:rsidP="006B1DFF">
      <w:pPr>
        <w:pStyle w:val="AssignBody"/>
        <w:rPr>
          <w:rFonts w:cs="Arial"/>
        </w:rPr>
      </w:pPr>
      <w:r w:rsidRPr="00347507">
        <w:rPr>
          <w:rFonts w:cs="Arial"/>
        </w:rPr>
        <w:lastRenderedPageBreak/>
        <w:t>Moss, J., &amp; Case, R. (1999). Developing Children’s Understanding of Rational Numbers: A New Model and Experimental Curriculum. Journal for Research in Mathematics Education, 30(2), 122–147, 119</w:t>
      </w:r>
    </w:p>
    <w:p w14:paraId="7F2FEA75" w14:textId="77777777" w:rsidR="001C2B7F" w:rsidRDefault="001C2B7F" w:rsidP="006B1DFF">
      <w:pPr>
        <w:pStyle w:val="AssignBody"/>
      </w:pPr>
    </w:p>
    <w:p w14:paraId="5B831DC9" w14:textId="2D24FDF8" w:rsidR="00137240" w:rsidRDefault="00137240" w:rsidP="006B1DFF">
      <w:pPr>
        <w:pStyle w:val="AssignBody"/>
      </w:pPr>
      <w:r>
        <w:t xml:space="preserve">Moss, J., a Beatty, R. (2006). “Knowledge building in mathematics: Supporting collaborative learning in pattern problems”. </w:t>
      </w:r>
      <w:r>
        <w:rPr>
          <w:i/>
          <w:iCs/>
        </w:rPr>
        <w:t>Computer-Supportive Collaborative Learning.</w:t>
      </w:r>
      <w:r>
        <w:t xml:space="preserve"> 1. tt. 444-445. Ar gael yn: </w:t>
      </w:r>
      <w:hyperlink r:id="rId20" w:history="1">
        <w:r>
          <w:rPr>
            <w:rStyle w:val="Hyperlink"/>
          </w:rPr>
          <w:t>s11412-006-9003-z.pdf</w:t>
        </w:r>
      </w:hyperlink>
      <w:r>
        <w:rPr>
          <w:rStyle w:val="Hyperlink"/>
        </w:rPr>
        <w:t xml:space="preserve"> </w:t>
      </w:r>
      <w:r w:rsidRPr="00435C2F">
        <w:rPr>
          <w:rStyle w:val="Hyperlink"/>
          <w:color w:val="auto"/>
          <w:u w:val="none"/>
        </w:rPr>
        <w:t>(Cyrchwyd: 04/04/2024)</w:t>
      </w:r>
    </w:p>
    <w:p w14:paraId="4E9F6135" w14:textId="77777777" w:rsidR="001C2B7F" w:rsidRDefault="001C2B7F" w:rsidP="006B1DFF">
      <w:pPr>
        <w:pStyle w:val="AssignBody"/>
      </w:pPr>
    </w:p>
    <w:p w14:paraId="18351F18" w14:textId="248FEC73" w:rsidR="009B34EE" w:rsidRPr="001C2B7F" w:rsidRDefault="00137240" w:rsidP="006B1DFF">
      <w:pPr>
        <w:pStyle w:val="AssignBody"/>
        <w:rPr>
          <w:rFonts w:cs="Arial"/>
        </w:rPr>
      </w:pPr>
      <w:r>
        <w:t xml:space="preserve">National Numeracy Strategy (2001) </w:t>
      </w:r>
      <w:r>
        <w:rPr>
          <w:i/>
          <w:iCs/>
        </w:rPr>
        <w:t xml:space="preserve">Springboard 3: Mathematics catch-up programme for Year 3. </w:t>
      </w:r>
      <w:r>
        <w:t xml:space="preserve">Ar gael yn: </w:t>
      </w:r>
      <w:hyperlink r:id="rId21" w:history="1">
        <w:r w:rsidRPr="00347507">
          <w:rPr>
            <w:rStyle w:val="Hyperlink"/>
            <w:rFonts w:cs="Arial"/>
          </w:rPr>
          <w:t>springboard_3.pdf (mathematicshed.com)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(Cyrchwyd: 28/03/2024)</w:t>
      </w:r>
    </w:p>
    <w:p w14:paraId="737E2DD2" w14:textId="77777777" w:rsidR="001C2B7F" w:rsidRDefault="001C2B7F" w:rsidP="006B1DFF">
      <w:pPr>
        <w:pStyle w:val="AssignBody"/>
      </w:pPr>
    </w:p>
    <w:p w14:paraId="27198262" w14:textId="406EBE0F" w:rsidR="00137240" w:rsidRDefault="00137240" w:rsidP="006B1DFF">
      <w:pPr>
        <w:pStyle w:val="AssignBody"/>
      </w:pPr>
      <w:r>
        <w:t xml:space="preserve">Ningsih, E. F., a Retnowati, E. ( 2019). “Prior Knowledge in Mathematics”. </w:t>
      </w:r>
      <w:r>
        <w:rPr>
          <w:i/>
          <w:iCs/>
        </w:rPr>
        <w:t>Proceedings of the SEMANTIK Conference of Mathematics Education.</w:t>
      </w:r>
      <w:r>
        <w:t xml:space="preserve"> Ar gael yn: (</w:t>
      </w:r>
      <w:hyperlink r:id="rId22" w:history="1">
        <w:r>
          <w:rPr>
            <w:rStyle w:val="Hyperlink"/>
          </w:rPr>
          <w:t>Prior Knowledge in Mathematics Learning | Atlantis Press (atlantis-press.com)</w:t>
        </w:r>
      </w:hyperlink>
      <w:r>
        <w:rPr>
          <w:rStyle w:val="Hyperlink"/>
        </w:rPr>
        <w:t xml:space="preserve"> </w:t>
      </w:r>
      <w:r w:rsidRPr="00BE27CA">
        <w:rPr>
          <w:rStyle w:val="Hyperlink"/>
          <w:color w:val="auto"/>
          <w:u w:val="none"/>
        </w:rPr>
        <w:t>(Cyrchwyd: 05/04/2024)</w:t>
      </w:r>
    </w:p>
    <w:p w14:paraId="7C86FEC3" w14:textId="77777777" w:rsidR="001C2B7F" w:rsidRDefault="001C2B7F" w:rsidP="006B1DFF">
      <w:pPr>
        <w:pStyle w:val="AssignBody"/>
      </w:pPr>
    </w:p>
    <w:p w14:paraId="18ABBFFF" w14:textId="4AB0D277" w:rsidR="00137240" w:rsidRDefault="00137240" w:rsidP="006B1DFF">
      <w:pPr>
        <w:pStyle w:val="AssignBody"/>
      </w:pPr>
      <w:r w:rsidRPr="00E50B99">
        <w:t>N</w:t>
      </w:r>
      <w:r>
        <w:t>ozari</w:t>
      </w:r>
      <w:r w:rsidRPr="00E50B99">
        <w:t xml:space="preserve">, M., </w:t>
      </w:r>
      <w:r>
        <w:t>(</w:t>
      </w:r>
      <w:r w:rsidRPr="00E50B99">
        <w:t>2019</w:t>
      </w:r>
      <w:r>
        <w:t>)</w:t>
      </w:r>
      <w:r w:rsidRPr="00E50B99">
        <w:t xml:space="preserve">. </w:t>
      </w:r>
      <w:r w:rsidRPr="003D4A56">
        <w:rPr>
          <w:i/>
          <w:iCs/>
        </w:rPr>
        <w:t>Effects of Early Explicit Strategic Intervention on the Mathematics Performance of Students At-Risk for Mathematics Difficulties</w:t>
      </w:r>
      <w:r w:rsidRPr="00E50B99">
        <w:t xml:space="preserve">, </w:t>
      </w:r>
      <w:r>
        <w:t xml:space="preserve">ar gael yn: </w:t>
      </w:r>
      <w:hyperlink r:id="rId23" w:history="1">
        <w:r>
          <w:rPr>
            <w:rStyle w:val="Hyperlink"/>
          </w:rPr>
          <w:t xml:space="preserve">Effects of Early Explicit Strategic Intervention on the Mathematics Performance of Students At-Risk for Mathematics Difficulties </w:t>
        </w:r>
        <w:r>
          <w:rPr>
            <w:rStyle w:val="Hyperlink"/>
          </w:rPr>
          <w:t>-</w:t>
        </w:r>
        <w:r>
          <w:rPr>
            <w:rStyle w:val="Hyperlink"/>
          </w:rPr>
          <w:t xml:space="preserve"> ProQuest</w:t>
        </w:r>
      </w:hyperlink>
      <w:r w:rsidRPr="003F7EAD">
        <w:rPr>
          <w:rStyle w:val="Hyperlink"/>
          <w:color w:val="auto"/>
          <w:u w:val="none"/>
        </w:rPr>
        <w:t xml:space="preserve"> (Cyrchwyd: 08/04/2024)</w:t>
      </w:r>
    </w:p>
    <w:p w14:paraId="2D05D5D9" w14:textId="77777777" w:rsidR="001C2B7F" w:rsidRDefault="001C2B7F" w:rsidP="006B1DFF">
      <w:pPr>
        <w:pStyle w:val="AssignBody"/>
      </w:pPr>
    </w:p>
    <w:p w14:paraId="0FF15DAD" w14:textId="61E86F61" w:rsidR="00137240" w:rsidRDefault="00137240" w:rsidP="006B1DFF">
      <w:pPr>
        <w:pStyle w:val="AssignBody"/>
      </w:pPr>
      <w:r w:rsidRPr="00353D8E">
        <w:t xml:space="preserve">Pepperell, S., Hopkins, C., Gifford, S., &amp; Tallant, P. (2009). Mathematics in the Primary School: A Sense of Progression (3rd ed.). Routledge. </w:t>
      </w:r>
      <w:r>
        <w:t xml:space="preserve">Ar gael yn: </w:t>
      </w:r>
      <w:hyperlink r:id="rId24" w:history="1">
        <w:r>
          <w:rPr>
            <w:rStyle w:val="Hyperlink"/>
          </w:rPr>
          <w:t>Mathematics in t</w:t>
        </w:r>
        <w:r>
          <w:rPr>
            <w:rStyle w:val="Hyperlink"/>
          </w:rPr>
          <w:t>h</w:t>
        </w:r>
        <w:r>
          <w:rPr>
            <w:rStyle w:val="Hyperlink"/>
          </w:rPr>
          <w:t>e Primary School | A Sense of Progression | Sandy Pep (taylorfrancis.com)</w:t>
        </w:r>
      </w:hyperlink>
      <w:r>
        <w:rPr>
          <w:rStyle w:val="Hyperlink"/>
        </w:rPr>
        <w:t xml:space="preserve"> </w:t>
      </w:r>
      <w:r w:rsidRPr="00661A15">
        <w:rPr>
          <w:rStyle w:val="Hyperlink"/>
          <w:color w:val="auto"/>
          <w:u w:val="none"/>
        </w:rPr>
        <w:t>(Cyrchwyd: 06/04/2024)</w:t>
      </w:r>
    </w:p>
    <w:p w14:paraId="4848A838" w14:textId="77777777" w:rsidR="001C2B7F" w:rsidRDefault="001C2B7F" w:rsidP="006B1DFF">
      <w:pPr>
        <w:pStyle w:val="AssignBody"/>
      </w:pPr>
    </w:p>
    <w:p w14:paraId="39A366A0" w14:textId="53E9B81A" w:rsidR="00137240" w:rsidRPr="00347507" w:rsidRDefault="00137240" w:rsidP="006B1DFF">
      <w:pPr>
        <w:pStyle w:val="AssignBody"/>
        <w:rPr>
          <w:rFonts w:cs="Arial"/>
          <w:b/>
          <w:bCs/>
        </w:rPr>
      </w:pPr>
      <w:hyperlink r:id="rId25" w:history="1">
        <w:r w:rsidRPr="007217E1">
          <w:t>Pino-Pasternak, D.</w:t>
        </w:r>
        <w:r>
          <w:t xml:space="preserve"> a</w:t>
        </w:r>
        <w:r w:rsidRPr="007217E1">
          <w:t xml:space="preserve"> Basilio, M.</w:t>
        </w:r>
        <w:r>
          <w:t xml:space="preserve"> a</w:t>
        </w:r>
        <w:r w:rsidRPr="007217E1">
          <w:t xml:space="preserve"> Whitebread</w:t>
        </w:r>
        <w:r>
          <w:t>. D (2014) “</w:t>
        </w:r>
        <w:r w:rsidRPr="007A072F">
          <w:t>Interventions and classroom contexts that promote Self-Regulated learning: Two intervention studies in United Kingdom primary classrooms</w:t>
        </w:r>
        <w:r>
          <w:t xml:space="preserve">”, </w:t>
        </w:r>
        <w:r>
          <w:rPr>
            <w:i/>
            <w:iCs/>
          </w:rPr>
          <w:t>Murdoch University</w:t>
        </w:r>
        <w:r>
          <w:t>, 23(2), t. 11. Ar gael yn:</w:t>
        </w:r>
        <w:r w:rsidRPr="007217E1">
          <w:t xml:space="preserve"> </w:t>
        </w:r>
        <w:r w:rsidRPr="00347507">
          <w:rPr>
            <w:rStyle w:val="Hyperlink"/>
            <w:rFonts w:cs="Arial"/>
          </w:rPr>
          <w:t>Interventions and classroom contexts that p</w:t>
        </w:r>
        <w:r w:rsidRPr="00347507">
          <w:rPr>
            <w:rStyle w:val="Hyperlink"/>
            <w:rFonts w:cs="Arial"/>
          </w:rPr>
          <w:t>r</w:t>
        </w:r>
        <w:r w:rsidRPr="00347507">
          <w:rPr>
            <w:rStyle w:val="Hyperlink"/>
            <w:rFonts w:cs="Arial"/>
          </w:rPr>
          <w:t>omote Self-Regulated learning: Two intervention studies in United Kingdom primary classrooms - art04.pdf - Murdoch University</w:t>
        </w:r>
      </w:hyperlink>
      <w:r w:rsidRPr="00347507">
        <w:rPr>
          <w:rFonts w:cs="Arial"/>
        </w:rPr>
        <w:t xml:space="preserve"> </w:t>
      </w:r>
      <w:r>
        <w:rPr>
          <w:rFonts w:cs="Arial"/>
        </w:rPr>
        <w:t>(Cyrchwyd: 05/04/2024)</w:t>
      </w:r>
    </w:p>
    <w:p w14:paraId="5524B57B" w14:textId="77777777" w:rsidR="001C2B7F" w:rsidRDefault="001C2B7F" w:rsidP="006B1DFF">
      <w:pPr>
        <w:pStyle w:val="AssignBody"/>
      </w:pPr>
    </w:p>
    <w:p w14:paraId="4CA4EB7B" w14:textId="266A3FF7" w:rsidR="00137240" w:rsidRDefault="00137240" w:rsidP="006B1DFF">
      <w:pPr>
        <w:pStyle w:val="AssignBody"/>
      </w:pPr>
      <w:r>
        <w:t xml:space="preserve">Pitchford NJ, Kamchedzera E, Hubber PJ and Chigeda AL (2018) </w:t>
      </w:r>
      <w:r>
        <w:t>“</w:t>
      </w:r>
      <w:r>
        <w:t>Interactive Apps Promote Learning of Basic Mathematics in Children With Special Educational Needs and Disabilities</w:t>
      </w:r>
      <w:r>
        <w:t>”</w:t>
      </w:r>
      <w:r>
        <w:t xml:space="preserve">. </w:t>
      </w:r>
      <w:r w:rsidRPr="00552771">
        <w:rPr>
          <w:i/>
          <w:iCs/>
        </w:rPr>
        <w:t>Front</w:t>
      </w:r>
      <w:r w:rsidRPr="00552771">
        <w:rPr>
          <w:i/>
          <w:iCs/>
        </w:rPr>
        <w:t>iers in</w:t>
      </w:r>
      <w:r w:rsidRPr="00552771">
        <w:rPr>
          <w:i/>
          <w:iCs/>
        </w:rPr>
        <w:t xml:space="preserve"> Psychol</w:t>
      </w:r>
      <w:r w:rsidRPr="00552771">
        <w:rPr>
          <w:i/>
          <w:iCs/>
        </w:rPr>
        <w:t>ogy</w:t>
      </w:r>
      <w:r>
        <w:t>.</w:t>
      </w:r>
      <w:r>
        <w:t xml:space="preserve"> t. 10. Ar gael yn: </w:t>
      </w:r>
      <w:hyperlink r:id="rId26" w:history="1">
        <w:r>
          <w:rPr>
            <w:rStyle w:val="Hyperlink"/>
          </w:rPr>
          <w:t>fpsyg-09-00262.</w:t>
        </w:r>
        <w:r>
          <w:rPr>
            <w:rStyle w:val="Hyperlink"/>
          </w:rPr>
          <w:t>p</w:t>
        </w:r>
        <w:r>
          <w:rPr>
            <w:rStyle w:val="Hyperlink"/>
          </w:rPr>
          <w:t>df</w:t>
        </w:r>
      </w:hyperlink>
      <w:r>
        <w:t xml:space="preserve"> (Cyrchwyd: 06/04/2024) </w:t>
      </w:r>
    </w:p>
    <w:p w14:paraId="181451B1" w14:textId="77777777" w:rsidR="001C2B7F" w:rsidRDefault="001C2B7F" w:rsidP="006B1DFF">
      <w:pPr>
        <w:pStyle w:val="AssignBody"/>
      </w:pPr>
    </w:p>
    <w:p w14:paraId="6DEAA1FA" w14:textId="7C5305D9" w:rsidR="00137240" w:rsidRDefault="00137240" w:rsidP="006B1DFF">
      <w:pPr>
        <w:pStyle w:val="AssignBody"/>
      </w:pPr>
      <w:r>
        <w:t>Ryder, N. (2013). Yr ABC i Anghenion Ychwanegol. Caerfyrddin: Canolfan Peniarth.</w:t>
      </w:r>
    </w:p>
    <w:p w14:paraId="48D4CCEA" w14:textId="77777777" w:rsidR="0025424B" w:rsidRDefault="0025424B" w:rsidP="006B1DFF">
      <w:pPr>
        <w:pStyle w:val="AssignBody"/>
      </w:pPr>
    </w:p>
    <w:p w14:paraId="5D54DAEC" w14:textId="682E0724" w:rsidR="00137240" w:rsidRDefault="00137240" w:rsidP="006B1DFF">
      <w:pPr>
        <w:pStyle w:val="AssignBody"/>
      </w:pPr>
      <w:r>
        <w:lastRenderedPageBreak/>
        <w:t xml:space="preserve">Saville, K. (2011) “Strategies for Using Repetition as a Powerful Teaching Tool”, </w:t>
      </w:r>
      <w:r>
        <w:rPr>
          <w:i/>
          <w:iCs/>
        </w:rPr>
        <w:t xml:space="preserve">Music Educators Journal, </w:t>
      </w:r>
      <w:r>
        <w:t>98(1), ar gael yn:</w:t>
      </w:r>
      <w:hyperlink r:id="rId27" w:history="1">
        <w:r>
          <w:rPr>
            <w:rStyle w:val="Hyperlink"/>
          </w:rPr>
          <w:t>Strategies f</w:t>
        </w:r>
        <w:r>
          <w:rPr>
            <w:rStyle w:val="Hyperlink"/>
          </w:rPr>
          <w:t>o</w:t>
        </w:r>
        <w:r>
          <w:rPr>
            <w:rStyle w:val="Hyperlink"/>
          </w:rPr>
          <w:t>r Using Repetition as a Powerful Teaching Tool (sagepub.com)</w:t>
        </w:r>
      </w:hyperlink>
      <w:r>
        <w:rPr>
          <w:rStyle w:val="Hyperlink"/>
        </w:rPr>
        <w:t xml:space="preserve"> </w:t>
      </w:r>
      <w:r w:rsidRPr="00D75597">
        <w:rPr>
          <w:rStyle w:val="Hyperlink"/>
          <w:color w:val="auto"/>
          <w:u w:val="none"/>
        </w:rPr>
        <w:t>(Cyrchwyd: 07/04/2024)</w:t>
      </w:r>
    </w:p>
    <w:p w14:paraId="164F2104" w14:textId="77777777" w:rsidR="0025424B" w:rsidRDefault="0025424B" w:rsidP="006B1DFF">
      <w:pPr>
        <w:pStyle w:val="AssignBody"/>
        <w:rPr>
          <w:rFonts w:cs="Arial"/>
          <w:shd w:val="clear" w:color="auto" w:fill="FFFFFF"/>
        </w:rPr>
      </w:pPr>
    </w:p>
    <w:p w14:paraId="1B5F672E" w14:textId="26C608DF" w:rsidR="00137240" w:rsidRPr="00347507" w:rsidRDefault="00137240" w:rsidP="006B1DFF">
      <w:pPr>
        <w:pStyle w:val="AssignBody"/>
        <w:rPr>
          <w:rFonts w:cs="Arial"/>
          <w:color w:val="333333"/>
          <w:sz w:val="21"/>
          <w:szCs w:val="21"/>
          <w:shd w:val="clear" w:color="auto" w:fill="FFFFFF"/>
        </w:rPr>
      </w:pPr>
      <w:r w:rsidRPr="0026282C">
        <w:rPr>
          <w:rFonts w:cs="Arial"/>
          <w:shd w:val="clear" w:color="auto" w:fill="FFFFFF"/>
        </w:rPr>
        <w:t xml:space="preserve">Scardamalia, M., &amp; Bereiter, C. (2006). </w:t>
      </w:r>
      <w:r>
        <w:rPr>
          <w:rFonts w:cs="Arial"/>
          <w:shd w:val="clear" w:color="auto" w:fill="FFFFFF"/>
        </w:rPr>
        <w:t>“</w:t>
      </w:r>
      <w:r w:rsidRPr="0026282C">
        <w:rPr>
          <w:rFonts w:cs="Arial"/>
          <w:shd w:val="clear" w:color="auto" w:fill="FFFFFF"/>
        </w:rPr>
        <w:t>Knowledge Building: Theory, Pedagogy, and Technology</w:t>
      </w:r>
      <w:r>
        <w:rPr>
          <w:rFonts w:cs="Arial"/>
          <w:shd w:val="clear" w:color="auto" w:fill="FFFFFF"/>
        </w:rPr>
        <w:t xml:space="preserve">”, </w:t>
      </w:r>
      <w:r w:rsidRPr="0026282C">
        <w:rPr>
          <w:rStyle w:val="Emphasis"/>
          <w:rFonts w:cs="Arial"/>
          <w:shd w:val="clear" w:color="auto" w:fill="FFFFFF"/>
        </w:rPr>
        <w:t>The Cam</w:t>
      </w:r>
      <w:r w:rsidRPr="00B172D2">
        <w:rPr>
          <w:rStyle w:val="Emphasis"/>
          <w:rFonts w:cs="Arial"/>
          <w:shd w:val="clear" w:color="auto" w:fill="FFFFFF"/>
        </w:rPr>
        <w:t>bridge handbook of: The learning sciences</w:t>
      </w:r>
      <w:r w:rsidRPr="00B172D2">
        <w:rPr>
          <w:rFonts w:cs="Arial"/>
          <w:shd w:val="clear" w:color="auto" w:fill="FFFFFF"/>
        </w:rPr>
        <w:t xml:space="preserve">. </w:t>
      </w:r>
      <w:r>
        <w:rPr>
          <w:rFonts w:cs="Arial"/>
          <w:shd w:val="clear" w:color="auto" w:fill="FFFFFF"/>
        </w:rPr>
        <w:t xml:space="preserve">tt. </w:t>
      </w:r>
      <w:r w:rsidRPr="00B172D2">
        <w:rPr>
          <w:rFonts w:cs="Arial"/>
          <w:shd w:val="clear" w:color="auto" w:fill="FFFFFF"/>
        </w:rPr>
        <w:t>97–115. Cambridge University Press. Ar gael yn:</w:t>
      </w:r>
      <w:r w:rsidRPr="00B172D2">
        <w:rPr>
          <w:rFonts w:cs="Arial"/>
          <w:sz w:val="21"/>
          <w:szCs w:val="21"/>
          <w:shd w:val="clear" w:color="auto" w:fill="FFFFFF"/>
        </w:rPr>
        <w:t xml:space="preserve"> </w:t>
      </w:r>
      <w:hyperlink r:id="rId28" w:history="1">
        <w:r>
          <w:rPr>
            <w:rStyle w:val="Hyperlink"/>
          </w:rPr>
          <w:t>Knowledge Building: Theory, Pedagogy, and Technology. (apa.org)</w:t>
        </w:r>
      </w:hyperlink>
      <w:r>
        <w:rPr>
          <w:rStyle w:val="Hyperlink"/>
        </w:rPr>
        <w:t xml:space="preserve"> </w:t>
      </w:r>
      <w:r w:rsidRPr="00B172D2">
        <w:rPr>
          <w:rStyle w:val="Hyperlink"/>
          <w:color w:val="auto"/>
          <w:u w:val="none"/>
        </w:rPr>
        <w:t>(cyrchwyd: 03/04/2024)</w:t>
      </w:r>
    </w:p>
    <w:p w14:paraId="774C5B4F" w14:textId="77777777" w:rsidR="0025424B" w:rsidRDefault="0025424B" w:rsidP="006B1DFF">
      <w:pPr>
        <w:pStyle w:val="AssignBody"/>
      </w:pPr>
    </w:p>
    <w:p w14:paraId="36060237" w14:textId="74B24D4C" w:rsidR="00137240" w:rsidRDefault="00137240" w:rsidP="006B1DFF">
      <w:pPr>
        <w:pStyle w:val="AssignBody"/>
      </w:pPr>
      <w:r>
        <w:t>Shapiro, E.S. (2004). Academic skill problems. New York: Guilford.</w:t>
      </w:r>
    </w:p>
    <w:p w14:paraId="13019652" w14:textId="77777777" w:rsidR="0025424B" w:rsidRDefault="0025424B" w:rsidP="006B1DFF">
      <w:pPr>
        <w:pStyle w:val="AssignBody"/>
      </w:pPr>
    </w:p>
    <w:p w14:paraId="1F8FBBCB" w14:textId="4757EBE5" w:rsidR="00137240" w:rsidRDefault="00137240" w:rsidP="006B1DFF">
      <w:pPr>
        <w:pStyle w:val="AssignBody"/>
      </w:pPr>
      <w:r w:rsidRPr="00FE04B4">
        <w:t xml:space="preserve">Stevens, E. A., Rodgers, M. A., &amp; Powell, S. R. (2018). </w:t>
      </w:r>
      <w:r>
        <w:t>“</w:t>
      </w:r>
      <w:r w:rsidRPr="00FE04B4">
        <w:t>Mathematics Interventions for Upper Elementary and Secondary Students: A Meta-Analysis of Research</w:t>
      </w:r>
      <w:r>
        <w:t>”</w:t>
      </w:r>
      <w:r w:rsidRPr="00FE04B4">
        <w:t xml:space="preserve">. </w:t>
      </w:r>
      <w:r w:rsidRPr="00FC4049">
        <w:rPr>
          <w:i/>
          <w:iCs/>
        </w:rPr>
        <w:t>Remedial and Special Education</w:t>
      </w:r>
      <w:r w:rsidRPr="00FE04B4">
        <w:t xml:space="preserve">, 39(6), 327-340. </w:t>
      </w:r>
      <w:hyperlink r:id="rId29" w:history="1">
        <w:r w:rsidRPr="00884C6B">
          <w:rPr>
            <w:rStyle w:val="Hyperlink"/>
          </w:rPr>
          <w:t>https://doi.org/10.1177/0741932517731887</w:t>
        </w:r>
      </w:hyperlink>
      <w:r>
        <w:t xml:space="preserve"> (Cyrchwyd: 05/04/2024) </w:t>
      </w:r>
    </w:p>
    <w:p w14:paraId="2E05AB3A" w14:textId="77777777" w:rsidR="0025424B" w:rsidRDefault="0025424B" w:rsidP="006B1DFF">
      <w:pPr>
        <w:pStyle w:val="AssignBody"/>
        <w:rPr>
          <w:rFonts w:cs="Arial"/>
        </w:rPr>
      </w:pPr>
    </w:p>
    <w:p w14:paraId="68241CFB" w14:textId="3EF0915E" w:rsidR="00137240" w:rsidRPr="0021339E" w:rsidRDefault="00137240" w:rsidP="006B1DFF">
      <w:pPr>
        <w:pStyle w:val="AssignBody"/>
        <w:rPr>
          <w:rFonts w:cs="Arial"/>
        </w:rPr>
      </w:pPr>
      <w:r w:rsidRPr="0021339E">
        <w:rPr>
          <w:rFonts w:cs="Arial"/>
        </w:rPr>
        <w:t>Strnadova, I., and Cumming, T. M. (2013). iPad integration for students with intellectual disabilities: increasing access and engagement across settings. Abstracts of the 3rd IASSIDD Asia-Pacific Conference (Tokyo, Japan). J. Policy Pract. Intellect. Disabil. 10:171.</w:t>
      </w:r>
    </w:p>
    <w:p w14:paraId="07292FC0" w14:textId="77777777" w:rsidR="0025424B" w:rsidRDefault="0025424B" w:rsidP="006B1DFF">
      <w:pPr>
        <w:pStyle w:val="AssignBody"/>
      </w:pPr>
    </w:p>
    <w:p w14:paraId="4C78B8E7" w14:textId="2A868F03" w:rsidR="00137240" w:rsidRDefault="00137240" w:rsidP="006B1DFF">
      <w:pPr>
        <w:pStyle w:val="AssignBody"/>
      </w:pPr>
      <w:r>
        <w:t xml:space="preserve">Tanner, H. a Jones, S. (dim dyddiad) </w:t>
      </w:r>
      <w:r w:rsidRPr="003C18D5">
        <w:rPr>
          <w:i/>
          <w:iCs/>
        </w:rPr>
        <w:t xml:space="preserve">Self-efficacy in mathematics and students’ use of self-regulated learning strategies during assessment events. </w:t>
      </w:r>
      <w:r>
        <w:t xml:space="preserve">Ar gael yn: </w:t>
      </w:r>
      <w:hyperlink r:id="rId30" w:history="1">
        <w:r>
          <w:rPr>
            <w:rStyle w:val="Hyperlink"/>
          </w:rPr>
          <w:t>ED50113</w:t>
        </w:r>
        <w:r>
          <w:rPr>
            <w:rStyle w:val="Hyperlink"/>
          </w:rPr>
          <w:t>4</w:t>
        </w:r>
        <w:r>
          <w:rPr>
            <w:rStyle w:val="Hyperlink"/>
          </w:rPr>
          <w:t>.pdf</w:t>
        </w:r>
      </w:hyperlink>
      <w:r>
        <w:t>(Cyrchwyd: 05/04/2024)</w:t>
      </w:r>
    </w:p>
    <w:p w14:paraId="36931C5C" w14:textId="77777777" w:rsidR="0025424B" w:rsidRDefault="0025424B" w:rsidP="006B1DFF">
      <w:pPr>
        <w:pStyle w:val="AssignBody"/>
      </w:pPr>
    </w:p>
    <w:p w14:paraId="4E5A4916" w14:textId="52197B11" w:rsidR="00137240" w:rsidRDefault="00137240" w:rsidP="006B1DFF">
      <w:pPr>
        <w:pStyle w:val="AssignBody"/>
        <w:rPr>
          <w:rFonts w:cs="Arial"/>
        </w:rPr>
      </w:pPr>
      <w:r>
        <w:t xml:space="preserve">The National Strategies: Primary (2009) </w:t>
      </w:r>
      <w:r>
        <w:rPr>
          <w:i/>
          <w:iCs/>
        </w:rPr>
        <w:t>Moving on in Mathematics: Narrowing the gaps.</w:t>
      </w:r>
      <w:r>
        <w:t xml:space="preserve"> Ar gael yn: </w:t>
      </w:r>
      <w:hyperlink r:id="rId31" w:history="1">
        <w:r w:rsidRPr="00347507">
          <w:rPr>
            <w:rStyle w:val="Hyperlink"/>
            <w:rFonts w:cs="Arial"/>
          </w:rPr>
          <w:t>Moving on in mathematics - Narrowing the Gaps (mathematicshed.com)</w:t>
        </w:r>
      </w:hyperlink>
      <w:r>
        <w:rPr>
          <w:rFonts w:cs="Arial"/>
        </w:rPr>
        <w:t xml:space="preserve"> (Cyrchwyd: 28/03/2024)</w:t>
      </w:r>
    </w:p>
    <w:p w14:paraId="3EC48A4D" w14:textId="77777777" w:rsidR="0025424B" w:rsidRDefault="0025424B" w:rsidP="006B1DFF">
      <w:pPr>
        <w:pStyle w:val="AssignBody"/>
      </w:pPr>
    </w:p>
    <w:p w14:paraId="78B2C2A8" w14:textId="44B3BF73" w:rsidR="00137240" w:rsidRDefault="00137240" w:rsidP="006B1DFF">
      <w:pPr>
        <w:pStyle w:val="AssignBody"/>
      </w:pPr>
      <w:r>
        <w:t xml:space="preserve">Umam, R, M. (2022) </w:t>
      </w:r>
      <w:r w:rsidRPr="00896485">
        <w:rPr>
          <w:i/>
          <w:iCs/>
        </w:rPr>
        <w:t>The use of drilling strategy to foster students’ English pronunciation</w:t>
      </w:r>
      <w:r>
        <w:t xml:space="preserve">, Ar gael yn: </w:t>
      </w:r>
      <w:hyperlink r:id="rId32" w:history="1">
        <w:r>
          <w:rPr>
            <w:rStyle w:val="Hyperlink"/>
          </w:rPr>
          <w:t>11150140000094_RAMDHANI MURSYIDUL UMAM - Ramdhani Mursyidul.pdf (uinjkt.ac.id)</w:t>
        </w:r>
      </w:hyperlink>
      <w:r>
        <w:t xml:space="preserve"> (Cyrchwyd: 07/04/2024)</w:t>
      </w:r>
    </w:p>
    <w:sectPr w:rsidR="00137240">
      <w:headerReference w:type="default" r:id="rId33"/>
      <w:footerReference w:type="default" r:id="rId3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BCD21A4" w14:textId="77777777" w:rsidR="00E83A30" w:rsidRDefault="00E83A30" w:rsidP="000D1438">
      <w:pPr>
        <w:spacing w:after="0" w:line="240" w:lineRule="auto"/>
      </w:pPr>
      <w:r>
        <w:separator/>
      </w:r>
    </w:p>
  </w:endnote>
  <w:endnote w:type="continuationSeparator" w:id="0">
    <w:p w14:paraId="2EB629D9" w14:textId="77777777" w:rsidR="00E83A30" w:rsidRDefault="00E83A30" w:rsidP="000D143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Roboto">
    <w:charset w:val="00"/>
    <w:family w:val="auto"/>
    <w:pitch w:val="variable"/>
    <w:sig w:usb0="E0000AFF" w:usb1="5000217F" w:usb2="0000002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39F959B" w14:textId="77777777" w:rsidR="000D1438" w:rsidRPr="000D1438" w:rsidRDefault="000D1438">
    <w:pPr>
      <w:pStyle w:val="Footer"/>
      <w:jc w:val="center"/>
      <w:rPr>
        <w:caps/>
        <w:noProof/>
      </w:rPr>
    </w:pPr>
    <w:r w:rsidRPr="000D1438">
      <w:rPr>
        <w:caps/>
      </w:rPr>
      <w:fldChar w:fldCharType="begin"/>
    </w:r>
    <w:r w:rsidRPr="000D1438">
      <w:rPr>
        <w:caps/>
      </w:rPr>
      <w:instrText xml:space="preserve"> PAGE   \* MERGEFORMAT </w:instrText>
    </w:r>
    <w:r w:rsidRPr="000D1438">
      <w:rPr>
        <w:caps/>
      </w:rPr>
      <w:fldChar w:fldCharType="separate"/>
    </w:r>
    <w:r w:rsidRPr="000D1438">
      <w:rPr>
        <w:caps/>
        <w:noProof/>
      </w:rPr>
      <w:t>2</w:t>
    </w:r>
    <w:r w:rsidRPr="000D1438">
      <w:rPr>
        <w:caps/>
        <w:noProof/>
      </w:rPr>
      <w:fldChar w:fldCharType="end"/>
    </w:r>
  </w:p>
  <w:p w14:paraId="187D3FAE" w14:textId="553B6BB3" w:rsidR="000D1438" w:rsidRDefault="000D143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455DE21" w14:textId="77777777" w:rsidR="00E83A30" w:rsidRDefault="00E83A30" w:rsidP="000D1438">
      <w:pPr>
        <w:spacing w:after="0" w:line="240" w:lineRule="auto"/>
      </w:pPr>
      <w:r>
        <w:separator/>
      </w:r>
    </w:p>
  </w:footnote>
  <w:footnote w:type="continuationSeparator" w:id="0">
    <w:p w14:paraId="10424448" w14:textId="77777777" w:rsidR="00E83A30" w:rsidRDefault="00E83A30" w:rsidP="000D143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A49613D" w14:textId="2725FEE8" w:rsidR="000D1438" w:rsidRDefault="000D1438">
    <w:pPr>
      <w:pStyle w:val="Header"/>
    </w:pPr>
    <w:r>
      <w:t>ECAD5007C</w:t>
    </w:r>
    <w:r>
      <w:tab/>
    </w:r>
    <w:r>
      <w:tab/>
      <w:t>Rhif Myfyriwr: 1304090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6FBF4761"/>
    <w:multiLevelType w:val="hybridMultilevel"/>
    <w:tmpl w:val="3C1A09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15090475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D7FF7"/>
    <w:rsid w:val="00000655"/>
    <w:rsid w:val="00001C5C"/>
    <w:rsid w:val="00003241"/>
    <w:rsid w:val="00004057"/>
    <w:rsid w:val="00006929"/>
    <w:rsid w:val="0001053E"/>
    <w:rsid w:val="00014466"/>
    <w:rsid w:val="00016B8C"/>
    <w:rsid w:val="000209A8"/>
    <w:rsid w:val="000224DE"/>
    <w:rsid w:val="00022B45"/>
    <w:rsid w:val="00027175"/>
    <w:rsid w:val="000313BF"/>
    <w:rsid w:val="000324AF"/>
    <w:rsid w:val="00032775"/>
    <w:rsid w:val="00033D04"/>
    <w:rsid w:val="00033DD3"/>
    <w:rsid w:val="0003420D"/>
    <w:rsid w:val="000374F2"/>
    <w:rsid w:val="00040211"/>
    <w:rsid w:val="00041F3E"/>
    <w:rsid w:val="00042418"/>
    <w:rsid w:val="000455B5"/>
    <w:rsid w:val="000606D6"/>
    <w:rsid w:val="0006103A"/>
    <w:rsid w:val="000639F0"/>
    <w:rsid w:val="00067286"/>
    <w:rsid w:val="00070FDC"/>
    <w:rsid w:val="000727B8"/>
    <w:rsid w:val="00072850"/>
    <w:rsid w:val="0007365A"/>
    <w:rsid w:val="00073B7F"/>
    <w:rsid w:val="000821EE"/>
    <w:rsid w:val="000876BB"/>
    <w:rsid w:val="00090C2D"/>
    <w:rsid w:val="000925A2"/>
    <w:rsid w:val="000959E9"/>
    <w:rsid w:val="00095F41"/>
    <w:rsid w:val="0009669E"/>
    <w:rsid w:val="000A0571"/>
    <w:rsid w:val="000A6A5E"/>
    <w:rsid w:val="000A6FA9"/>
    <w:rsid w:val="000B0785"/>
    <w:rsid w:val="000B23DE"/>
    <w:rsid w:val="000B2F52"/>
    <w:rsid w:val="000B439C"/>
    <w:rsid w:val="000B5843"/>
    <w:rsid w:val="000B6002"/>
    <w:rsid w:val="000B73DE"/>
    <w:rsid w:val="000C0082"/>
    <w:rsid w:val="000C2F77"/>
    <w:rsid w:val="000C5401"/>
    <w:rsid w:val="000C588D"/>
    <w:rsid w:val="000D04A5"/>
    <w:rsid w:val="000D0A54"/>
    <w:rsid w:val="000D1421"/>
    <w:rsid w:val="000D1438"/>
    <w:rsid w:val="000D20C0"/>
    <w:rsid w:val="000D220E"/>
    <w:rsid w:val="000D32A0"/>
    <w:rsid w:val="000D5DCF"/>
    <w:rsid w:val="000E0B2E"/>
    <w:rsid w:val="000E1941"/>
    <w:rsid w:val="000E24D8"/>
    <w:rsid w:val="000E41C3"/>
    <w:rsid w:val="000E4CC3"/>
    <w:rsid w:val="000E68C4"/>
    <w:rsid w:val="000E6CC7"/>
    <w:rsid w:val="000F48AF"/>
    <w:rsid w:val="000F50F7"/>
    <w:rsid w:val="000F7ED1"/>
    <w:rsid w:val="000F7F18"/>
    <w:rsid w:val="0010277D"/>
    <w:rsid w:val="001070A2"/>
    <w:rsid w:val="00107B35"/>
    <w:rsid w:val="00114FB1"/>
    <w:rsid w:val="0011550C"/>
    <w:rsid w:val="00115C8C"/>
    <w:rsid w:val="001234AD"/>
    <w:rsid w:val="00124B04"/>
    <w:rsid w:val="00125956"/>
    <w:rsid w:val="0012681A"/>
    <w:rsid w:val="001270D2"/>
    <w:rsid w:val="00130D83"/>
    <w:rsid w:val="001344E0"/>
    <w:rsid w:val="00136DD0"/>
    <w:rsid w:val="00137240"/>
    <w:rsid w:val="001413C1"/>
    <w:rsid w:val="001441E0"/>
    <w:rsid w:val="001442A4"/>
    <w:rsid w:val="001444B6"/>
    <w:rsid w:val="001459A9"/>
    <w:rsid w:val="00146AD8"/>
    <w:rsid w:val="001527A0"/>
    <w:rsid w:val="0015566F"/>
    <w:rsid w:val="00161D06"/>
    <w:rsid w:val="0016348E"/>
    <w:rsid w:val="00164ADA"/>
    <w:rsid w:val="0016532A"/>
    <w:rsid w:val="001663F3"/>
    <w:rsid w:val="001677B8"/>
    <w:rsid w:val="001725ED"/>
    <w:rsid w:val="001726C4"/>
    <w:rsid w:val="00174987"/>
    <w:rsid w:val="00175BF6"/>
    <w:rsid w:val="00177925"/>
    <w:rsid w:val="00183270"/>
    <w:rsid w:val="00185BD9"/>
    <w:rsid w:val="001907F0"/>
    <w:rsid w:val="00193C6B"/>
    <w:rsid w:val="001948FE"/>
    <w:rsid w:val="001A1844"/>
    <w:rsid w:val="001A5224"/>
    <w:rsid w:val="001A6EAE"/>
    <w:rsid w:val="001C011A"/>
    <w:rsid w:val="001C0EC4"/>
    <w:rsid w:val="001C11D3"/>
    <w:rsid w:val="001C26A2"/>
    <w:rsid w:val="001C2B59"/>
    <w:rsid w:val="001C2B7F"/>
    <w:rsid w:val="001C6BFD"/>
    <w:rsid w:val="001D24EC"/>
    <w:rsid w:val="001D2E21"/>
    <w:rsid w:val="001D3BA7"/>
    <w:rsid w:val="001D4948"/>
    <w:rsid w:val="001D5F14"/>
    <w:rsid w:val="001E15E0"/>
    <w:rsid w:val="001E5868"/>
    <w:rsid w:val="001F2292"/>
    <w:rsid w:val="001F2589"/>
    <w:rsid w:val="001F74E1"/>
    <w:rsid w:val="00203130"/>
    <w:rsid w:val="002036A7"/>
    <w:rsid w:val="00204E5E"/>
    <w:rsid w:val="00205A1E"/>
    <w:rsid w:val="00210E48"/>
    <w:rsid w:val="0021339E"/>
    <w:rsid w:val="00214A24"/>
    <w:rsid w:val="00215209"/>
    <w:rsid w:val="00220A28"/>
    <w:rsid w:val="00221A9C"/>
    <w:rsid w:val="0022302B"/>
    <w:rsid w:val="002246CA"/>
    <w:rsid w:val="0022544F"/>
    <w:rsid w:val="0022593A"/>
    <w:rsid w:val="00226119"/>
    <w:rsid w:val="00226B68"/>
    <w:rsid w:val="00227D90"/>
    <w:rsid w:val="002318A6"/>
    <w:rsid w:val="00232101"/>
    <w:rsid w:val="0023471D"/>
    <w:rsid w:val="0024133C"/>
    <w:rsid w:val="00243B8B"/>
    <w:rsid w:val="00243E65"/>
    <w:rsid w:val="002448C9"/>
    <w:rsid w:val="00244BBE"/>
    <w:rsid w:val="00250100"/>
    <w:rsid w:val="002505C9"/>
    <w:rsid w:val="00251EA1"/>
    <w:rsid w:val="0025424B"/>
    <w:rsid w:val="00254C41"/>
    <w:rsid w:val="002562FA"/>
    <w:rsid w:val="00256DA8"/>
    <w:rsid w:val="002574DD"/>
    <w:rsid w:val="002612F9"/>
    <w:rsid w:val="00261DBF"/>
    <w:rsid w:val="0026282C"/>
    <w:rsid w:val="0027229B"/>
    <w:rsid w:val="0027257A"/>
    <w:rsid w:val="00272A70"/>
    <w:rsid w:val="00273B36"/>
    <w:rsid w:val="0027463B"/>
    <w:rsid w:val="0027497C"/>
    <w:rsid w:val="0027570E"/>
    <w:rsid w:val="00281010"/>
    <w:rsid w:val="00283B09"/>
    <w:rsid w:val="00283EC7"/>
    <w:rsid w:val="00286F1D"/>
    <w:rsid w:val="00287B09"/>
    <w:rsid w:val="0029346B"/>
    <w:rsid w:val="002943D7"/>
    <w:rsid w:val="00294E70"/>
    <w:rsid w:val="002974AF"/>
    <w:rsid w:val="002A0611"/>
    <w:rsid w:val="002A33A5"/>
    <w:rsid w:val="002A4A9C"/>
    <w:rsid w:val="002A7133"/>
    <w:rsid w:val="002B3565"/>
    <w:rsid w:val="002B3D74"/>
    <w:rsid w:val="002B413F"/>
    <w:rsid w:val="002B524F"/>
    <w:rsid w:val="002B5AD8"/>
    <w:rsid w:val="002C1872"/>
    <w:rsid w:val="002C1EB8"/>
    <w:rsid w:val="002C2B0B"/>
    <w:rsid w:val="002C5790"/>
    <w:rsid w:val="002C64C2"/>
    <w:rsid w:val="002D255E"/>
    <w:rsid w:val="002D3200"/>
    <w:rsid w:val="002D5136"/>
    <w:rsid w:val="002E2697"/>
    <w:rsid w:val="002E3B56"/>
    <w:rsid w:val="002E4D50"/>
    <w:rsid w:val="002E5485"/>
    <w:rsid w:val="002E7872"/>
    <w:rsid w:val="002F2EF4"/>
    <w:rsid w:val="002F53C9"/>
    <w:rsid w:val="002F72AA"/>
    <w:rsid w:val="00300975"/>
    <w:rsid w:val="00303805"/>
    <w:rsid w:val="0031329F"/>
    <w:rsid w:val="00314213"/>
    <w:rsid w:val="00316EC0"/>
    <w:rsid w:val="00320E21"/>
    <w:rsid w:val="00330C12"/>
    <w:rsid w:val="00333789"/>
    <w:rsid w:val="00333DD0"/>
    <w:rsid w:val="00335E41"/>
    <w:rsid w:val="0033662A"/>
    <w:rsid w:val="00341166"/>
    <w:rsid w:val="003444D5"/>
    <w:rsid w:val="00347507"/>
    <w:rsid w:val="00352825"/>
    <w:rsid w:val="00353D8E"/>
    <w:rsid w:val="0035745B"/>
    <w:rsid w:val="00362366"/>
    <w:rsid w:val="003708CA"/>
    <w:rsid w:val="00372ACB"/>
    <w:rsid w:val="003838A4"/>
    <w:rsid w:val="00384705"/>
    <w:rsid w:val="00391DD4"/>
    <w:rsid w:val="00397145"/>
    <w:rsid w:val="003A09D0"/>
    <w:rsid w:val="003A25F6"/>
    <w:rsid w:val="003A4D84"/>
    <w:rsid w:val="003A4D92"/>
    <w:rsid w:val="003B3235"/>
    <w:rsid w:val="003B4C4C"/>
    <w:rsid w:val="003B555E"/>
    <w:rsid w:val="003B6D24"/>
    <w:rsid w:val="003C18D5"/>
    <w:rsid w:val="003C1D7F"/>
    <w:rsid w:val="003C5B8E"/>
    <w:rsid w:val="003C7769"/>
    <w:rsid w:val="003C7EEB"/>
    <w:rsid w:val="003D4A56"/>
    <w:rsid w:val="003D579B"/>
    <w:rsid w:val="003E0CD1"/>
    <w:rsid w:val="003E4B51"/>
    <w:rsid w:val="003E55AF"/>
    <w:rsid w:val="003F0E76"/>
    <w:rsid w:val="003F10F6"/>
    <w:rsid w:val="003F254B"/>
    <w:rsid w:val="003F3399"/>
    <w:rsid w:val="003F7EAD"/>
    <w:rsid w:val="00401A4D"/>
    <w:rsid w:val="00405745"/>
    <w:rsid w:val="004062BD"/>
    <w:rsid w:val="00407FD2"/>
    <w:rsid w:val="0041169E"/>
    <w:rsid w:val="0041576A"/>
    <w:rsid w:val="00415F87"/>
    <w:rsid w:val="00416CD6"/>
    <w:rsid w:val="0041798E"/>
    <w:rsid w:val="00420E01"/>
    <w:rsid w:val="0042198B"/>
    <w:rsid w:val="0042661A"/>
    <w:rsid w:val="00430A59"/>
    <w:rsid w:val="00432E29"/>
    <w:rsid w:val="0043319A"/>
    <w:rsid w:val="00435C2F"/>
    <w:rsid w:val="00435D30"/>
    <w:rsid w:val="004419FE"/>
    <w:rsid w:val="00442236"/>
    <w:rsid w:val="004425C7"/>
    <w:rsid w:val="00442A62"/>
    <w:rsid w:val="00442D37"/>
    <w:rsid w:val="00444154"/>
    <w:rsid w:val="004459EB"/>
    <w:rsid w:val="00446925"/>
    <w:rsid w:val="0045002A"/>
    <w:rsid w:val="00457A45"/>
    <w:rsid w:val="00462634"/>
    <w:rsid w:val="004663BE"/>
    <w:rsid w:val="00467F17"/>
    <w:rsid w:val="004726BD"/>
    <w:rsid w:val="004726BF"/>
    <w:rsid w:val="00474972"/>
    <w:rsid w:val="00480AE1"/>
    <w:rsid w:val="00487A49"/>
    <w:rsid w:val="00487B1E"/>
    <w:rsid w:val="00492A7F"/>
    <w:rsid w:val="00494709"/>
    <w:rsid w:val="004952BD"/>
    <w:rsid w:val="00497047"/>
    <w:rsid w:val="004A043E"/>
    <w:rsid w:val="004A2867"/>
    <w:rsid w:val="004A308C"/>
    <w:rsid w:val="004A46A5"/>
    <w:rsid w:val="004A7C5A"/>
    <w:rsid w:val="004A7F46"/>
    <w:rsid w:val="004B3007"/>
    <w:rsid w:val="004B5950"/>
    <w:rsid w:val="004B5BE2"/>
    <w:rsid w:val="004C1C74"/>
    <w:rsid w:val="004C3C2D"/>
    <w:rsid w:val="004D0BB0"/>
    <w:rsid w:val="004D44D2"/>
    <w:rsid w:val="004D5977"/>
    <w:rsid w:val="004E0580"/>
    <w:rsid w:val="004E625D"/>
    <w:rsid w:val="004F2262"/>
    <w:rsid w:val="004F345D"/>
    <w:rsid w:val="004F3BCB"/>
    <w:rsid w:val="004F459B"/>
    <w:rsid w:val="004F4C7D"/>
    <w:rsid w:val="004F7436"/>
    <w:rsid w:val="005024BB"/>
    <w:rsid w:val="00502822"/>
    <w:rsid w:val="00505E31"/>
    <w:rsid w:val="005065A8"/>
    <w:rsid w:val="0051055B"/>
    <w:rsid w:val="005144F8"/>
    <w:rsid w:val="005160D5"/>
    <w:rsid w:val="00524B6D"/>
    <w:rsid w:val="00531025"/>
    <w:rsid w:val="005400F3"/>
    <w:rsid w:val="005401AE"/>
    <w:rsid w:val="005414BB"/>
    <w:rsid w:val="00552771"/>
    <w:rsid w:val="00552772"/>
    <w:rsid w:val="0055311E"/>
    <w:rsid w:val="00553746"/>
    <w:rsid w:val="0055754E"/>
    <w:rsid w:val="005601D6"/>
    <w:rsid w:val="005613F5"/>
    <w:rsid w:val="00562936"/>
    <w:rsid w:val="00562FF6"/>
    <w:rsid w:val="00567C05"/>
    <w:rsid w:val="00574C3F"/>
    <w:rsid w:val="00575985"/>
    <w:rsid w:val="00576277"/>
    <w:rsid w:val="00576D22"/>
    <w:rsid w:val="00577EF8"/>
    <w:rsid w:val="0058496B"/>
    <w:rsid w:val="00586145"/>
    <w:rsid w:val="00586EA5"/>
    <w:rsid w:val="00590828"/>
    <w:rsid w:val="00594DD2"/>
    <w:rsid w:val="0059728B"/>
    <w:rsid w:val="005A51E2"/>
    <w:rsid w:val="005A6968"/>
    <w:rsid w:val="005A6C98"/>
    <w:rsid w:val="005A7725"/>
    <w:rsid w:val="005B21C6"/>
    <w:rsid w:val="005B3FEF"/>
    <w:rsid w:val="005B4064"/>
    <w:rsid w:val="005B473A"/>
    <w:rsid w:val="005B6591"/>
    <w:rsid w:val="005C14E6"/>
    <w:rsid w:val="005C3EA9"/>
    <w:rsid w:val="005C421B"/>
    <w:rsid w:val="005C4A1F"/>
    <w:rsid w:val="005C55FF"/>
    <w:rsid w:val="005C71E0"/>
    <w:rsid w:val="005D16FC"/>
    <w:rsid w:val="005D3331"/>
    <w:rsid w:val="005E291A"/>
    <w:rsid w:val="005E4C2B"/>
    <w:rsid w:val="005E6B93"/>
    <w:rsid w:val="005E6E42"/>
    <w:rsid w:val="005F06DA"/>
    <w:rsid w:val="005F1029"/>
    <w:rsid w:val="005F22F0"/>
    <w:rsid w:val="005F3ED8"/>
    <w:rsid w:val="005F6C89"/>
    <w:rsid w:val="00605277"/>
    <w:rsid w:val="00606F70"/>
    <w:rsid w:val="0060774E"/>
    <w:rsid w:val="006122E0"/>
    <w:rsid w:val="00625C7A"/>
    <w:rsid w:val="00627941"/>
    <w:rsid w:val="00627CA2"/>
    <w:rsid w:val="006327DE"/>
    <w:rsid w:val="00632AEB"/>
    <w:rsid w:val="006368DF"/>
    <w:rsid w:val="00636B2D"/>
    <w:rsid w:val="00637BD7"/>
    <w:rsid w:val="00643C4F"/>
    <w:rsid w:val="00645A33"/>
    <w:rsid w:val="00647F55"/>
    <w:rsid w:val="0065042B"/>
    <w:rsid w:val="006605BF"/>
    <w:rsid w:val="0066165D"/>
    <w:rsid w:val="006619E0"/>
    <w:rsid w:val="00661A15"/>
    <w:rsid w:val="00661D81"/>
    <w:rsid w:val="006632BC"/>
    <w:rsid w:val="006664F7"/>
    <w:rsid w:val="00667B58"/>
    <w:rsid w:val="00671AD2"/>
    <w:rsid w:val="00673890"/>
    <w:rsid w:val="00674A78"/>
    <w:rsid w:val="00677A36"/>
    <w:rsid w:val="00681122"/>
    <w:rsid w:val="0068152D"/>
    <w:rsid w:val="00682DD8"/>
    <w:rsid w:val="00683DB8"/>
    <w:rsid w:val="006917B0"/>
    <w:rsid w:val="006965BE"/>
    <w:rsid w:val="006976F5"/>
    <w:rsid w:val="006A17A9"/>
    <w:rsid w:val="006A2890"/>
    <w:rsid w:val="006A2BC1"/>
    <w:rsid w:val="006A40DC"/>
    <w:rsid w:val="006A7BFE"/>
    <w:rsid w:val="006B03DD"/>
    <w:rsid w:val="006B1DFF"/>
    <w:rsid w:val="006B2EDB"/>
    <w:rsid w:val="006B3C79"/>
    <w:rsid w:val="006C3013"/>
    <w:rsid w:val="006C43CF"/>
    <w:rsid w:val="006C6E50"/>
    <w:rsid w:val="006C72A8"/>
    <w:rsid w:val="006D060D"/>
    <w:rsid w:val="006D0C85"/>
    <w:rsid w:val="006D5805"/>
    <w:rsid w:val="006D5C6C"/>
    <w:rsid w:val="006D61C0"/>
    <w:rsid w:val="006E10D1"/>
    <w:rsid w:val="006E357E"/>
    <w:rsid w:val="006F13DE"/>
    <w:rsid w:val="006F158B"/>
    <w:rsid w:val="006F2E7E"/>
    <w:rsid w:val="006F3136"/>
    <w:rsid w:val="006F339A"/>
    <w:rsid w:val="006F40EC"/>
    <w:rsid w:val="006F41FF"/>
    <w:rsid w:val="006F4E6C"/>
    <w:rsid w:val="006F59D7"/>
    <w:rsid w:val="00702A83"/>
    <w:rsid w:val="0070326C"/>
    <w:rsid w:val="00705D00"/>
    <w:rsid w:val="00712651"/>
    <w:rsid w:val="007136E2"/>
    <w:rsid w:val="00713DA3"/>
    <w:rsid w:val="00716A49"/>
    <w:rsid w:val="00717178"/>
    <w:rsid w:val="007212DE"/>
    <w:rsid w:val="007217E1"/>
    <w:rsid w:val="00721CA6"/>
    <w:rsid w:val="00726F0A"/>
    <w:rsid w:val="00732EFB"/>
    <w:rsid w:val="007340CC"/>
    <w:rsid w:val="007348B9"/>
    <w:rsid w:val="007362F4"/>
    <w:rsid w:val="00737399"/>
    <w:rsid w:val="0074353E"/>
    <w:rsid w:val="007476CE"/>
    <w:rsid w:val="0075030B"/>
    <w:rsid w:val="007529FB"/>
    <w:rsid w:val="007549FE"/>
    <w:rsid w:val="007555E7"/>
    <w:rsid w:val="00756694"/>
    <w:rsid w:val="007609F4"/>
    <w:rsid w:val="007627CF"/>
    <w:rsid w:val="00763E0F"/>
    <w:rsid w:val="00763F2C"/>
    <w:rsid w:val="00764CB3"/>
    <w:rsid w:val="007670C5"/>
    <w:rsid w:val="0077231E"/>
    <w:rsid w:val="00774568"/>
    <w:rsid w:val="00774F19"/>
    <w:rsid w:val="00776E83"/>
    <w:rsid w:val="007776E9"/>
    <w:rsid w:val="007836ED"/>
    <w:rsid w:val="00785DC6"/>
    <w:rsid w:val="00793C6C"/>
    <w:rsid w:val="00794113"/>
    <w:rsid w:val="007A072F"/>
    <w:rsid w:val="007A10F1"/>
    <w:rsid w:val="007A20BB"/>
    <w:rsid w:val="007A2F97"/>
    <w:rsid w:val="007A4F7F"/>
    <w:rsid w:val="007A7B88"/>
    <w:rsid w:val="007B3A90"/>
    <w:rsid w:val="007B42C8"/>
    <w:rsid w:val="007B4760"/>
    <w:rsid w:val="007B477C"/>
    <w:rsid w:val="007B59F5"/>
    <w:rsid w:val="007C4845"/>
    <w:rsid w:val="007C4E27"/>
    <w:rsid w:val="007D0BD5"/>
    <w:rsid w:val="007D18C3"/>
    <w:rsid w:val="007D25C4"/>
    <w:rsid w:val="007D2CF0"/>
    <w:rsid w:val="007D31BA"/>
    <w:rsid w:val="007D4D76"/>
    <w:rsid w:val="007D5078"/>
    <w:rsid w:val="007D7153"/>
    <w:rsid w:val="007E05E4"/>
    <w:rsid w:val="007E2182"/>
    <w:rsid w:val="007E3AFE"/>
    <w:rsid w:val="007E44D6"/>
    <w:rsid w:val="007E550A"/>
    <w:rsid w:val="007F1E50"/>
    <w:rsid w:val="007F4DA4"/>
    <w:rsid w:val="007F569D"/>
    <w:rsid w:val="007F76E7"/>
    <w:rsid w:val="0080179B"/>
    <w:rsid w:val="00820E95"/>
    <w:rsid w:val="00821CC6"/>
    <w:rsid w:val="008221D4"/>
    <w:rsid w:val="008272DC"/>
    <w:rsid w:val="00830206"/>
    <w:rsid w:val="008315E8"/>
    <w:rsid w:val="008347CD"/>
    <w:rsid w:val="0084080A"/>
    <w:rsid w:val="00844012"/>
    <w:rsid w:val="00846EAD"/>
    <w:rsid w:val="00851D30"/>
    <w:rsid w:val="00852BD9"/>
    <w:rsid w:val="0085322B"/>
    <w:rsid w:val="00857F98"/>
    <w:rsid w:val="00860692"/>
    <w:rsid w:val="00862B8A"/>
    <w:rsid w:val="00866C47"/>
    <w:rsid w:val="00867537"/>
    <w:rsid w:val="00870E53"/>
    <w:rsid w:val="00872B88"/>
    <w:rsid w:val="00872E1A"/>
    <w:rsid w:val="00873721"/>
    <w:rsid w:val="00876760"/>
    <w:rsid w:val="008823BB"/>
    <w:rsid w:val="00882824"/>
    <w:rsid w:val="00893D73"/>
    <w:rsid w:val="00896485"/>
    <w:rsid w:val="008A2280"/>
    <w:rsid w:val="008A40E3"/>
    <w:rsid w:val="008A4DFC"/>
    <w:rsid w:val="008A73B1"/>
    <w:rsid w:val="008B32AB"/>
    <w:rsid w:val="008B5A67"/>
    <w:rsid w:val="008B5EFC"/>
    <w:rsid w:val="008C18B4"/>
    <w:rsid w:val="008C20B7"/>
    <w:rsid w:val="008C4B11"/>
    <w:rsid w:val="008D132F"/>
    <w:rsid w:val="008D4688"/>
    <w:rsid w:val="008D70E2"/>
    <w:rsid w:val="008E0D3C"/>
    <w:rsid w:val="008E1B73"/>
    <w:rsid w:val="008E2C7D"/>
    <w:rsid w:val="008E63DF"/>
    <w:rsid w:val="008E7F6A"/>
    <w:rsid w:val="008F214E"/>
    <w:rsid w:val="008F2E44"/>
    <w:rsid w:val="008F50C1"/>
    <w:rsid w:val="008F7893"/>
    <w:rsid w:val="009003F0"/>
    <w:rsid w:val="00904074"/>
    <w:rsid w:val="00904A90"/>
    <w:rsid w:val="00907273"/>
    <w:rsid w:val="00910AD6"/>
    <w:rsid w:val="00912AAC"/>
    <w:rsid w:val="009145D0"/>
    <w:rsid w:val="00921B43"/>
    <w:rsid w:val="009223EA"/>
    <w:rsid w:val="0092357B"/>
    <w:rsid w:val="009237D0"/>
    <w:rsid w:val="009238C7"/>
    <w:rsid w:val="009257DA"/>
    <w:rsid w:val="009264A4"/>
    <w:rsid w:val="009274E6"/>
    <w:rsid w:val="00932A77"/>
    <w:rsid w:val="00932B18"/>
    <w:rsid w:val="00932DE2"/>
    <w:rsid w:val="00934C96"/>
    <w:rsid w:val="009428BB"/>
    <w:rsid w:val="00946167"/>
    <w:rsid w:val="0095610C"/>
    <w:rsid w:val="009741F8"/>
    <w:rsid w:val="00974F90"/>
    <w:rsid w:val="0097602F"/>
    <w:rsid w:val="00976050"/>
    <w:rsid w:val="00982B7C"/>
    <w:rsid w:val="00987BDC"/>
    <w:rsid w:val="00991BC0"/>
    <w:rsid w:val="009934A6"/>
    <w:rsid w:val="0099717E"/>
    <w:rsid w:val="009979B2"/>
    <w:rsid w:val="009A0289"/>
    <w:rsid w:val="009A1C8D"/>
    <w:rsid w:val="009A56E7"/>
    <w:rsid w:val="009A587A"/>
    <w:rsid w:val="009B2BAB"/>
    <w:rsid w:val="009B34EE"/>
    <w:rsid w:val="009B58E9"/>
    <w:rsid w:val="009B674D"/>
    <w:rsid w:val="009C2CBE"/>
    <w:rsid w:val="009D2C77"/>
    <w:rsid w:val="009D7EE5"/>
    <w:rsid w:val="009E2BD6"/>
    <w:rsid w:val="009E3EC2"/>
    <w:rsid w:val="009E40A4"/>
    <w:rsid w:val="009E4FA7"/>
    <w:rsid w:val="009F07D1"/>
    <w:rsid w:val="009F0FDA"/>
    <w:rsid w:val="009F2F3F"/>
    <w:rsid w:val="009F4184"/>
    <w:rsid w:val="009F609E"/>
    <w:rsid w:val="009F6D25"/>
    <w:rsid w:val="009F778F"/>
    <w:rsid w:val="00A002E6"/>
    <w:rsid w:val="00A017FF"/>
    <w:rsid w:val="00A01E61"/>
    <w:rsid w:val="00A0548F"/>
    <w:rsid w:val="00A0635A"/>
    <w:rsid w:val="00A06F31"/>
    <w:rsid w:val="00A140E1"/>
    <w:rsid w:val="00A2036F"/>
    <w:rsid w:val="00A216C0"/>
    <w:rsid w:val="00A2355C"/>
    <w:rsid w:val="00A23E7B"/>
    <w:rsid w:val="00A243F7"/>
    <w:rsid w:val="00A257C5"/>
    <w:rsid w:val="00A26D8B"/>
    <w:rsid w:val="00A27C35"/>
    <w:rsid w:val="00A32DD3"/>
    <w:rsid w:val="00A41B9E"/>
    <w:rsid w:val="00A41E0E"/>
    <w:rsid w:val="00A44041"/>
    <w:rsid w:val="00A461D7"/>
    <w:rsid w:val="00A47951"/>
    <w:rsid w:val="00A50D3B"/>
    <w:rsid w:val="00A55205"/>
    <w:rsid w:val="00A57363"/>
    <w:rsid w:val="00A6044D"/>
    <w:rsid w:val="00A616C2"/>
    <w:rsid w:val="00A61A04"/>
    <w:rsid w:val="00A63900"/>
    <w:rsid w:val="00A652E4"/>
    <w:rsid w:val="00A65749"/>
    <w:rsid w:val="00A74FC5"/>
    <w:rsid w:val="00A776F7"/>
    <w:rsid w:val="00A83E52"/>
    <w:rsid w:val="00A907E3"/>
    <w:rsid w:val="00A93E38"/>
    <w:rsid w:val="00A94382"/>
    <w:rsid w:val="00A94F5E"/>
    <w:rsid w:val="00A967C5"/>
    <w:rsid w:val="00A97515"/>
    <w:rsid w:val="00AA0058"/>
    <w:rsid w:val="00AA3988"/>
    <w:rsid w:val="00AA3EFD"/>
    <w:rsid w:val="00AA48C7"/>
    <w:rsid w:val="00AB4E29"/>
    <w:rsid w:val="00AB5A82"/>
    <w:rsid w:val="00AB64F6"/>
    <w:rsid w:val="00AB675F"/>
    <w:rsid w:val="00AB7B80"/>
    <w:rsid w:val="00AC5369"/>
    <w:rsid w:val="00AC71ED"/>
    <w:rsid w:val="00AD020D"/>
    <w:rsid w:val="00AD194F"/>
    <w:rsid w:val="00AD42E7"/>
    <w:rsid w:val="00AD445F"/>
    <w:rsid w:val="00AD4BC7"/>
    <w:rsid w:val="00AD5905"/>
    <w:rsid w:val="00AD7C9C"/>
    <w:rsid w:val="00AE1272"/>
    <w:rsid w:val="00AE20E1"/>
    <w:rsid w:val="00AE29BB"/>
    <w:rsid w:val="00AE466E"/>
    <w:rsid w:val="00AE47D9"/>
    <w:rsid w:val="00AE6466"/>
    <w:rsid w:val="00AF2334"/>
    <w:rsid w:val="00AF4BF4"/>
    <w:rsid w:val="00AF770E"/>
    <w:rsid w:val="00AF7824"/>
    <w:rsid w:val="00B018E0"/>
    <w:rsid w:val="00B02F1A"/>
    <w:rsid w:val="00B05FB0"/>
    <w:rsid w:val="00B0628D"/>
    <w:rsid w:val="00B065D0"/>
    <w:rsid w:val="00B11B64"/>
    <w:rsid w:val="00B15240"/>
    <w:rsid w:val="00B164D0"/>
    <w:rsid w:val="00B172D2"/>
    <w:rsid w:val="00B20779"/>
    <w:rsid w:val="00B3152D"/>
    <w:rsid w:val="00B31539"/>
    <w:rsid w:val="00B36CEB"/>
    <w:rsid w:val="00B37CCC"/>
    <w:rsid w:val="00B41D4E"/>
    <w:rsid w:val="00B435BD"/>
    <w:rsid w:val="00B45619"/>
    <w:rsid w:val="00B469EF"/>
    <w:rsid w:val="00B46A8F"/>
    <w:rsid w:val="00B46FA1"/>
    <w:rsid w:val="00B47C8E"/>
    <w:rsid w:val="00B53434"/>
    <w:rsid w:val="00B53D34"/>
    <w:rsid w:val="00B5669C"/>
    <w:rsid w:val="00B56718"/>
    <w:rsid w:val="00B630D3"/>
    <w:rsid w:val="00B6697F"/>
    <w:rsid w:val="00B708EF"/>
    <w:rsid w:val="00B71A9B"/>
    <w:rsid w:val="00B75B5D"/>
    <w:rsid w:val="00B779AC"/>
    <w:rsid w:val="00B80FA4"/>
    <w:rsid w:val="00B81129"/>
    <w:rsid w:val="00B845FB"/>
    <w:rsid w:val="00B84980"/>
    <w:rsid w:val="00B85F02"/>
    <w:rsid w:val="00B87386"/>
    <w:rsid w:val="00B90CBF"/>
    <w:rsid w:val="00B93FF5"/>
    <w:rsid w:val="00B974CF"/>
    <w:rsid w:val="00BB0CBB"/>
    <w:rsid w:val="00BB382E"/>
    <w:rsid w:val="00BC0F2E"/>
    <w:rsid w:val="00BC1AA8"/>
    <w:rsid w:val="00BC1ABE"/>
    <w:rsid w:val="00BC1C8A"/>
    <w:rsid w:val="00BC6204"/>
    <w:rsid w:val="00BD0E1F"/>
    <w:rsid w:val="00BD113D"/>
    <w:rsid w:val="00BD3CD5"/>
    <w:rsid w:val="00BE1CAA"/>
    <w:rsid w:val="00BE27CA"/>
    <w:rsid w:val="00BE64C4"/>
    <w:rsid w:val="00BF0295"/>
    <w:rsid w:val="00BF582D"/>
    <w:rsid w:val="00C02EFD"/>
    <w:rsid w:val="00C04FC0"/>
    <w:rsid w:val="00C14B1A"/>
    <w:rsid w:val="00C14CF9"/>
    <w:rsid w:val="00C177D0"/>
    <w:rsid w:val="00C17B5D"/>
    <w:rsid w:val="00C2276A"/>
    <w:rsid w:val="00C2307E"/>
    <w:rsid w:val="00C263F6"/>
    <w:rsid w:val="00C301EA"/>
    <w:rsid w:val="00C309FA"/>
    <w:rsid w:val="00C30A6C"/>
    <w:rsid w:val="00C339EC"/>
    <w:rsid w:val="00C3440E"/>
    <w:rsid w:val="00C360A9"/>
    <w:rsid w:val="00C36262"/>
    <w:rsid w:val="00C37877"/>
    <w:rsid w:val="00C40491"/>
    <w:rsid w:val="00C40B0E"/>
    <w:rsid w:val="00C42DEE"/>
    <w:rsid w:val="00C44565"/>
    <w:rsid w:val="00C459C2"/>
    <w:rsid w:val="00C52F71"/>
    <w:rsid w:val="00C57945"/>
    <w:rsid w:val="00C61B8E"/>
    <w:rsid w:val="00C63EE3"/>
    <w:rsid w:val="00C64E78"/>
    <w:rsid w:val="00C65922"/>
    <w:rsid w:val="00C7611B"/>
    <w:rsid w:val="00C76269"/>
    <w:rsid w:val="00C80868"/>
    <w:rsid w:val="00C80F1B"/>
    <w:rsid w:val="00C82449"/>
    <w:rsid w:val="00C8589D"/>
    <w:rsid w:val="00C8793E"/>
    <w:rsid w:val="00C9004B"/>
    <w:rsid w:val="00C94226"/>
    <w:rsid w:val="00C96974"/>
    <w:rsid w:val="00CA042D"/>
    <w:rsid w:val="00CA1563"/>
    <w:rsid w:val="00CA2106"/>
    <w:rsid w:val="00CB1C0F"/>
    <w:rsid w:val="00CB4926"/>
    <w:rsid w:val="00CB4C47"/>
    <w:rsid w:val="00CC123B"/>
    <w:rsid w:val="00CC307D"/>
    <w:rsid w:val="00CC524C"/>
    <w:rsid w:val="00CD1E0E"/>
    <w:rsid w:val="00CD59A8"/>
    <w:rsid w:val="00CD687F"/>
    <w:rsid w:val="00CD71E2"/>
    <w:rsid w:val="00CE6406"/>
    <w:rsid w:val="00CE66F2"/>
    <w:rsid w:val="00CF05E9"/>
    <w:rsid w:val="00CF1278"/>
    <w:rsid w:val="00CF4A82"/>
    <w:rsid w:val="00CF5400"/>
    <w:rsid w:val="00D02C9F"/>
    <w:rsid w:val="00D04D4E"/>
    <w:rsid w:val="00D05774"/>
    <w:rsid w:val="00D06640"/>
    <w:rsid w:val="00D12832"/>
    <w:rsid w:val="00D141A0"/>
    <w:rsid w:val="00D152F1"/>
    <w:rsid w:val="00D156EE"/>
    <w:rsid w:val="00D2554E"/>
    <w:rsid w:val="00D26F37"/>
    <w:rsid w:val="00D33DC9"/>
    <w:rsid w:val="00D34EF6"/>
    <w:rsid w:val="00D40663"/>
    <w:rsid w:val="00D42F31"/>
    <w:rsid w:val="00D463DE"/>
    <w:rsid w:val="00D47848"/>
    <w:rsid w:val="00D5222B"/>
    <w:rsid w:val="00D52440"/>
    <w:rsid w:val="00D54CBE"/>
    <w:rsid w:val="00D560C1"/>
    <w:rsid w:val="00D60CAB"/>
    <w:rsid w:val="00D629B5"/>
    <w:rsid w:val="00D62A3D"/>
    <w:rsid w:val="00D63AD7"/>
    <w:rsid w:val="00D6424E"/>
    <w:rsid w:val="00D673C8"/>
    <w:rsid w:val="00D75597"/>
    <w:rsid w:val="00D75754"/>
    <w:rsid w:val="00D84095"/>
    <w:rsid w:val="00D85629"/>
    <w:rsid w:val="00D85F82"/>
    <w:rsid w:val="00D92CF6"/>
    <w:rsid w:val="00DA1D7E"/>
    <w:rsid w:val="00DA63D1"/>
    <w:rsid w:val="00DA70F5"/>
    <w:rsid w:val="00DB0B28"/>
    <w:rsid w:val="00DB384F"/>
    <w:rsid w:val="00DB542B"/>
    <w:rsid w:val="00DB5F9C"/>
    <w:rsid w:val="00DD1B1A"/>
    <w:rsid w:val="00DD4D41"/>
    <w:rsid w:val="00DD5788"/>
    <w:rsid w:val="00DD7FF7"/>
    <w:rsid w:val="00DE34B1"/>
    <w:rsid w:val="00DE42D6"/>
    <w:rsid w:val="00DE4903"/>
    <w:rsid w:val="00DE50C4"/>
    <w:rsid w:val="00DF09DF"/>
    <w:rsid w:val="00DF4F8E"/>
    <w:rsid w:val="00DF6FB3"/>
    <w:rsid w:val="00E02590"/>
    <w:rsid w:val="00E0303B"/>
    <w:rsid w:val="00E10846"/>
    <w:rsid w:val="00E14202"/>
    <w:rsid w:val="00E14DA3"/>
    <w:rsid w:val="00E20A22"/>
    <w:rsid w:val="00E22D2A"/>
    <w:rsid w:val="00E237FA"/>
    <w:rsid w:val="00E279B2"/>
    <w:rsid w:val="00E3001C"/>
    <w:rsid w:val="00E30F70"/>
    <w:rsid w:val="00E310FD"/>
    <w:rsid w:val="00E317EB"/>
    <w:rsid w:val="00E31916"/>
    <w:rsid w:val="00E31B78"/>
    <w:rsid w:val="00E31E7B"/>
    <w:rsid w:val="00E32202"/>
    <w:rsid w:val="00E32678"/>
    <w:rsid w:val="00E37728"/>
    <w:rsid w:val="00E42CFF"/>
    <w:rsid w:val="00E43B76"/>
    <w:rsid w:val="00E50B99"/>
    <w:rsid w:val="00E51E5C"/>
    <w:rsid w:val="00E54B71"/>
    <w:rsid w:val="00E55603"/>
    <w:rsid w:val="00E563BD"/>
    <w:rsid w:val="00E56F87"/>
    <w:rsid w:val="00E57DFD"/>
    <w:rsid w:val="00E63E36"/>
    <w:rsid w:val="00E6577A"/>
    <w:rsid w:val="00E66C05"/>
    <w:rsid w:val="00E76F88"/>
    <w:rsid w:val="00E77666"/>
    <w:rsid w:val="00E77BD6"/>
    <w:rsid w:val="00E83A30"/>
    <w:rsid w:val="00E87735"/>
    <w:rsid w:val="00E9062F"/>
    <w:rsid w:val="00E9137B"/>
    <w:rsid w:val="00E9240E"/>
    <w:rsid w:val="00E93098"/>
    <w:rsid w:val="00E9584B"/>
    <w:rsid w:val="00EA0DC6"/>
    <w:rsid w:val="00EA1A89"/>
    <w:rsid w:val="00EA5ACC"/>
    <w:rsid w:val="00EA70F0"/>
    <w:rsid w:val="00EB5886"/>
    <w:rsid w:val="00EB70B7"/>
    <w:rsid w:val="00EB73B0"/>
    <w:rsid w:val="00EC0713"/>
    <w:rsid w:val="00EC3A81"/>
    <w:rsid w:val="00ED1E48"/>
    <w:rsid w:val="00ED6D49"/>
    <w:rsid w:val="00EE44C2"/>
    <w:rsid w:val="00EE5C7A"/>
    <w:rsid w:val="00F001E4"/>
    <w:rsid w:val="00F00A4E"/>
    <w:rsid w:val="00F017E4"/>
    <w:rsid w:val="00F02C62"/>
    <w:rsid w:val="00F1489D"/>
    <w:rsid w:val="00F22925"/>
    <w:rsid w:val="00F25D6A"/>
    <w:rsid w:val="00F261A9"/>
    <w:rsid w:val="00F26569"/>
    <w:rsid w:val="00F302DB"/>
    <w:rsid w:val="00F344EC"/>
    <w:rsid w:val="00F344F0"/>
    <w:rsid w:val="00F37F2A"/>
    <w:rsid w:val="00F411B3"/>
    <w:rsid w:val="00F4524A"/>
    <w:rsid w:val="00F45639"/>
    <w:rsid w:val="00F456EF"/>
    <w:rsid w:val="00F46871"/>
    <w:rsid w:val="00F50510"/>
    <w:rsid w:val="00F51A57"/>
    <w:rsid w:val="00F60227"/>
    <w:rsid w:val="00F60707"/>
    <w:rsid w:val="00F60A30"/>
    <w:rsid w:val="00F613A1"/>
    <w:rsid w:val="00F627F5"/>
    <w:rsid w:val="00F63287"/>
    <w:rsid w:val="00F63CB4"/>
    <w:rsid w:val="00F647EC"/>
    <w:rsid w:val="00F66517"/>
    <w:rsid w:val="00F66E11"/>
    <w:rsid w:val="00F67588"/>
    <w:rsid w:val="00F755EE"/>
    <w:rsid w:val="00F76447"/>
    <w:rsid w:val="00F77EAD"/>
    <w:rsid w:val="00F80161"/>
    <w:rsid w:val="00F81BAC"/>
    <w:rsid w:val="00F830D7"/>
    <w:rsid w:val="00F83CB4"/>
    <w:rsid w:val="00F902BD"/>
    <w:rsid w:val="00F90FD2"/>
    <w:rsid w:val="00F914FF"/>
    <w:rsid w:val="00F96035"/>
    <w:rsid w:val="00FA41E0"/>
    <w:rsid w:val="00FA45DC"/>
    <w:rsid w:val="00FA54F6"/>
    <w:rsid w:val="00FA6A7F"/>
    <w:rsid w:val="00FB0346"/>
    <w:rsid w:val="00FB200C"/>
    <w:rsid w:val="00FB475D"/>
    <w:rsid w:val="00FB5E36"/>
    <w:rsid w:val="00FB634E"/>
    <w:rsid w:val="00FB65D8"/>
    <w:rsid w:val="00FB778D"/>
    <w:rsid w:val="00FC2F1C"/>
    <w:rsid w:val="00FC2FBE"/>
    <w:rsid w:val="00FC4049"/>
    <w:rsid w:val="00FC4C35"/>
    <w:rsid w:val="00FC6004"/>
    <w:rsid w:val="00FD08AE"/>
    <w:rsid w:val="00FD0A00"/>
    <w:rsid w:val="00FD2472"/>
    <w:rsid w:val="00FD4652"/>
    <w:rsid w:val="00FD5848"/>
    <w:rsid w:val="00FD6921"/>
    <w:rsid w:val="00FE04B4"/>
    <w:rsid w:val="00FE2E4C"/>
    <w:rsid w:val="00FE4E84"/>
    <w:rsid w:val="00FF17A2"/>
    <w:rsid w:val="00FF3371"/>
    <w:rsid w:val="00FF5A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B7A157F"/>
  <w15:chartTrackingRefBased/>
  <w15:docId w15:val="{0F37C714-82A9-4082-ADE5-C35F99A663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D7FF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D7FF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DD7FF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D7FF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D7FF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D7FF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D7FF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D7FF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D7FF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D7FF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D7FF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DD7FF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D7FF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D7FF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D7FF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D7FF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D7FF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D7FF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D7FF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D7FF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D7FF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D7FF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D7FF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D7FF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D7FF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D7FF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D7FF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D7FF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D7FF7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0D1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D1438"/>
  </w:style>
  <w:style w:type="paragraph" w:styleId="Footer">
    <w:name w:val="footer"/>
    <w:basedOn w:val="Normal"/>
    <w:link w:val="FooterChar"/>
    <w:uiPriority w:val="99"/>
    <w:unhideWhenUsed/>
    <w:rsid w:val="000D143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D1438"/>
  </w:style>
  <w:style w:type="paragraph" w:customStyle="1" w:styleId="AssignHeader">
    <w:name w:val="AssignHeader"/>
    <w:basedOn w:val="Normal"/>
    <w:next w:val="Normal"/>
    <w:link w:val="AssignHeaderChar"/>
    <w:qFormat/>
    <w:rsid w:val="00095F41"/>
    <w:pPr>
      <w:spacing w:after="0" w:line="360" w:lineRule="auto"/>
      <w:jc w:val="center"/>
    </w:pPr>
    <w:rPr>
      <w:rFonts w:ascii="Arial" w:hAnsi="Arial"/>
      <w:b/>
      <w:kern w:val="0"/>
      <w:sz w:val="36"/>
      <w:u w:val="single"/>
    </w:rPr>
  </w:style>
  <w:style w:type="character" w:customStyle="1" w:styleId="AssignHeaderChar">
    <w:name w:val="AssignHeader Char"/>
    <w:basedOn w:val="DefaultParagraphFont"/>
    <w:link w:val="AssignHeader"/>
    <w:rsid w:val="00095F41"/>
    <w:rPr>
      <w:rFonts w:ascii="Arial" w:hAnsi="Arial"/>
      <w:b/>
      <w:kern w:val="0"/>
      <w:sz w:val="36"/>
      <w:u w:val="single"/>
    </w:rPr>
  </w:style>
  <w:style w:type="paragraph" w:customStyle="1" w:styleId="AssignBody">
    <w:name w:val="AssignBody"/>
    <w:basedOn w:val="Normal"/>
    <w:link w:val="AssignBodyChar"/>
    <w:qFormat/>
    <w:rsid w:val="008221D4"/>
    <w:pPr>
      <w:spacing w:after="0" w:line="360" w:lineRule="auto"/>
    </w:pPr>
    <w:rPr>
      <w:rFonts w:ascii="Arial" w:hAnsi="Arial"/>
      <w:kern w:val="0"/>
    </w:rPr>
  </w:style>
  <w:style w:type="character" w:customStyle="1" w:styleId="AssignBodyChar">
    <w:name w:val="AssignBody Char"/>
    <w:basedOn w:val="DefaultParagraphFont"/>
    <w:link w:val="AssignBody"/>
    <w:rsid w:val="008221D4"/>
    <w:rPr>
      <w:rFonts w:ascii="Arial" w:hAnsi="Arial"/>
      <w:kern w:val="0"/>
    </w:rPr>
  </w:style>
  <w:style w:type="table" w:styleId="TableGrid">
    <w:name w:val="Table Grid"/>
    <w:basedOn w:val="TableNormal"/>
    <w:uiPriority w:val="39"/>
    <w:rsid w:val="008221D4"/>
    <w:pPr>
      <w:spacing w:after="0" w:line="240" w:lineRule="auto"/>
    </w:pPr>
    <w:rPr>
      <w:kern w:val="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TMLPreformatted">
    <w:name w:val="HTML Preformatted"/>
    <w:basedOn w:val="Normal"/>
    <w:link w:val="HTMLPreformattedChar"/>
    <w:uiPriority w:val="99"/>
    <w:unhideWhenUsed/>
    <w:rsid w:val="00991BC0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rsid w:val="00991BC0"/>
    <w:rPr>
      <w:rFonts w:ascii="Courier New" w:eastAsia="Times New Roman" w:hAnsi="Courier New" w:cs="Courier New"/>
      <w:kern w:val="0"/>
      <w:sz w:val="20"/>
      <w:szCs w:val="20"/>
      <w:lang w:eastAsia="en-GB"/>
    </w:rPr>
  </w:style>
  <w:style w:type="character" w:styleId="Hyperlink">
    <w:name w:val="Hyperlink"/>
    <w:uiPriority w:val="99"/>
    <w:unhideWhenUsed/>
    <w:rsid w:val="00991BC0"/>
    <w:rPr>
      <w:color w:val="0000FF"/>
      <w:u w:val="single"/>
    </w:rPr>
  </w:style>
  <w:style w:type="paragraph" w:styleId="NormalWeb">
    <w:name w:val="Normal (Web)"/>
    <w:basedOn w:val="Normal"/>
    <w:uiPriority w:val="99"/>
    <w:unhideWhenUsed/>
    <w:rsid w:val="0055277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E10846"/>
    <w:rPr>
      <w:color w:val="96607D" w:themeColor="followedHyperlink"/>
      <w:u w:val="single"/>
    </w:rPr>
  </w:style>
  <w:style w:type="character" w:styleId="Emphasis">
    <w:name w:val="Emphasis"/>
    <w:basedOn w:val="DefaultParagraphFont"/>
    <w:uiPriority w:val="20"/>
    <w:qFormat/>
    <w:rsid w:val="007340CC"/>
    <w:rPr>
      <w:i/>
      <w:iCs/>
    </w:rPr>
  </w:style>
  <w:style w:type="character" w:styleId="Strong">
    <w:name w:val="Strong"/>
    <w:basedOn w:val="DefaultParagraphFont"/>
    <w:uiPriority w:val="22"/>
    <w:qFormat/>
    <w:rsid w:val="0045002A"/>
    <w:rPr>
      <w:b/>
      <w:bCs/>
    </w:rPr>
  </w:style>
  <w:style w:type="character" w:styleId="HTMLDefinition">
    <w:name w:val="HTML Definition"/>
    <w:basedOn w:val="DefaultParagraphFont"/>
    <w:uiPriority w:val="99"/>
    <w:semiHidden/>
    <w:unhideWhenUsed/>
    <w:rsid w:val="0045002A"/>
    <w:rPr>
      <w:i/>
      <w:iCs/>
    </w:rPr>
  </w:style>
  <w:style w:type="character" w:styleId="UnresolvedMention">
    <w:name w:val="Unresolved Mention"/>
    <w:basedOn w:val="DefaultParagraphFont"/>
    <w:uiPriority w:val="99"/>
    <w:semiHidden/>
    <w:unhideWhenUsed/>
    <w:rsid w:val="00A74FC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50411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7678853">
          <w:marLeft w:val="0"/>
          <w:marRight w:val="0"/>
          <w:marTop w:val="0"/>
          <w:marBottom w:val="0"/>
          <w:divBdr>
            <w:top w:val="single" w:sz="2" w:space="0" w:color="E3E3E3"/>
            <w:left w:val="single" w:sz="2" w:space="0" w:color="E3E3E3"/>
            <w:bottom w:val="single" w:sz="2" w:space="0" w:color="E3E3E3"/>
            <w:right w:val="single" w:sz="2" w:space="0" w:color="E3E3E3"/>
          </w:divBdr>
          <w:divsChild>
            <w:div w:id="1001086641">
              <w:marLeft w:val="0"/>
              <w:marRight w:val="0"/>
              <w:marTop w:val="0"/>
              <w:marBottom w:val="0"/>
              <w:divBdr>
                <w:top w:val="single" w:sz="2" w:space="0" w:color="E3E3E3"/>
                <w:left w:val="single" w:sz="2" w:space="0" w:color="E3E3E3"/>
                <w:bottom w:val="single" w:sz="2" w:space="0" w:color="E3E3E3"/>
                <w:right w:val="single" w:sz="2" w:space="0" w:color="E3E3E3"/>
              </w:divBdr>
              <w:divsChild>
                <w:div w:id="2101484974">
                  <w:marLeft w:val="0"/>
                  <w:marRight w:val="0"/>
                  <w:marTop w:val="0"/>
                  <w:marBottom w:val="0"/>
                  <w:divBdr>
                    <w:top w:val="single" w:sz="2" w:space="0" w:color="E3E3E3"/>
                    <w:left w:val="single" w:sz="2" w:space="0" w:color="E3E3E3"/>
                    <w:bottom w:val="single" w:sz="2" w:space="0" w:color="E3E3E3"/>
                    <w:right w:val="single" w:sz="2" w:space="0" w:color="E3E3E3"/>
                  </w:divBdr>
                  <w:divsChild>
                    <w:div w:id="1885173475">
                      <w:marLeft w:val="0"/>
                      <w:marRight w:val="0"/>
                      <w:marTop w:val="0"/>
                      <w:marBottom w:val="0"/>
                      <w:divBdr>
                        <w:top w:val="single" w:sz="2" w:space="0" w:color="E3E3E3"/>
                        <w:left w:val="single" w:sz="2" w:space="0" w:color="E3E3E3"/>
                        <w:bottom w:val="single" w:sz="2" w:space="0" w:color="E3E3E3"/>
                        <w:right w:val="single" w:sz="2" w:space="0" w:color="E3E3E3"/>
                      </w:divBdr>
                      <w:divsChild>
                        <w:div w:id="126911621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single" w:sz="2" w:space="0" w:color="E3E3E3"/>
                            <w:left w:val="single" w:sz="2" w:space="0" w:color="E3E3E3"/>
                            <w:bottom w:val="single" w:sz="2" w:space="0" w:color="E3E3E3"/>
                            <w:right w:val="single" w:sz="2" w:space="0" w:color="E3E3E3"/>
                          </w:divBdr>
                          <w:divsChild>
                            <w:div w:id="2098485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single" w:sz="2" w:space="0" w:color="E3E3E3"/>
                                <w:left w:val="single" w:sz="2" w:space="0" w:color="E3E3E3"/>
                                <w:bottom w:val="single" w:sz="2" w:space="0" w:color="E3E3E3"/>
                                <w:right w:val="single" w:sz="2" w:space="0" w:color="E3E3E3"/>
                              </w:divBdr>
                              <w:divsChild>
                                <w:div w:id="1492023078">
                                  <w:marLeft w:val="0"/>
                                  <w:marRight w:val="0"/>
                                  <w:marTop w:val="100"/>
                                  <w:marBottom w:val="100"/>
                                  <w:divBdr>
                                    <w:top w:val="single" w:sz="2" w:space="0" w:color="E3E3E3"/>
                                    <w:left w:val="single" w:sz="2" w:space="0" w:color="E3E3E3"/>
                                    <w:bottom w:val="single" w:sz="2" w:space="0" w:color="E3E3E3"/>
                                    <w:right w:val="single" w:sz="2" w:space="0" w:color="E3E3E3"/>
                                  </w:divBdr>
                                  <w:divsChild>
                                    <w:div w:id="1403790527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single" w:sz="2" w:space="0" w:color="E3E3E3"/>
                                        <w:left w:val="single" w:sz="2" w:space="0" w:color="E3E3E3"/>
                                        <w:bottom w:val="single" w:sz="2" w:space="0" w:color="E3E3E3"/>
                                        <w:right w:val="single" w:sz="2" w:space="0" w:color="E3E3E3"/>
                                      </w:divBdr>
                                      <w:divsChild>
                                        <w:div w:id="56618626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single" w:sz="2" w:space="0" w:color="E3E3E3"/>
                                            <w:left w:val="single" w:sz="2" w:space="0" w:color="E3E3E3"/>
                                            <w:bottom w:val="single" w:sz="2" w:space="0" w:color="E3E3E3"/>
                                            <w:right w:val="single" w:sz="2" w:space="0" w:color="E3E3E3"/>
                                          </w:divBdr>
                                          <w:divsChild>
                                            <w:div w:id="138779929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single" w:sz="2" w:space="0" w:color="E3E3E3"/>
                                                <w:left w:val="single" w:sz="2" w:space="0" w:color="E3E3E3"/>
                                                <w:bottom w:val="single" w:sz="2" w:space="0" w:color="E3E3E3"/>
                                                <w:right w:val="single" w:sz="2" w:space="0" w:color="E3E3E3"/>
                                              </w:divBdr>
                                              <w:divsChild>
                                                <w:div w:id="75085466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single" w:sz="2" w:space="0" w:color="E3E3E3"/>
                                                    <w:left w:val="single" w:sz="2" w:space="0" w:color="E3E3E3"/>
                                                    <w:bottom w:val="single" w:sz="2" w:space="0" w:color="E3E3E3"/>
                                                    <w:right w:val="single" w:sz="2" w:space="0" w:color="E3E3E3"/>
                                                  </w:divBdr>
                                                  <w:divsChild>
                                                    <w:div w:id="11854372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single" w:sz="2" w:space="0" w:color="E3E3E3"/>
                                                        <w:left w:val="single" w:sz="2" w:space="0" w:color="E3E3E3"/>
                                                        <w:bottom w:val="single" w:sz="2" w:space="0" w:color="E3E3E3"/>
                                                        <w:right w:val="single" w:sz="2" w:space="0" w:color="E3E3E3"/>
                                                      </w:divBdr>
                                                      <w:divsChild>
                                                        <w:div w:id="20787182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single" w:sz="2" w:space="0" w:color="E3E3E3"/>
                                                            <w:left w:val="single" w:sz="2" w:space="0" w:color="E3E3E3"/>
                                                            <w:bottom w:val="single" w:sz="2" w:space="0" w:color="E3E3E3"/>
                                                            <w:right w:val="single" w:sz="2" w:space="0" w:color="E3E3E3"/>
                                                          </w:divBdr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1862821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40995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0756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893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3026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8158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8020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620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llyw.cymru/sites/default/files/publications/2018-03/dyfodol-llwyddiannus.pdf" TargetMode="External"/><Relationship Id="rId18" Type="http://schemas.openxmlformats.org/officeDocument/2006/relationships/hyperlink" Target="https://hwb.gov.wales/cwricwlwm-i-gymru/mathemateg-a-rhifedd/egwyddorion-cynnydd/" TargetMode="External"/><Relationship Id="rId26" Type="http://schemas.openxmlformats.org/officeDocument/2006/relationships/hyperlink" Target="file:///C:\Users\niagr\Downloads\fpsyg-09-00262.pdf" TargetMode="External"/><Relationship Id="rId3" Type="http://schemas.openxmlformats.org/officeDocument/2006/relationships/styles" Target="styles.xml"/><Relationship Id="rId21" Type="http://schemas.openxmlformats.org/officeDocument/2006/relationships/hyperlink" Target="http://www.mathematicshed.com/uploads/1/2/5/7/12572836/springboard_3.pdf" TargetMode="External"/><Relationship Id="rId34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hyperlink" Target="https://www.jstor.org/stable/pdf/1492245.pdf?casa_token=-IDkpLfPlDEAAAAA:05OIJhDMKYd-lRRRY3Op8P1JbWdZDJJgh0WSxW1hWSeUeUL62OIzsDF3-P8wDxklns7oWw7Gj_OqfZ2qyC8qDXgQktCSvqsfdsNPeT-GLqWX1eWmKSkU" TargetMode="External"/><Relationship Id="rId17" Type="http://schemas.openxmlformats.org/officeDocument/2006/relationships/hyperlink" Target="https://ocd.lcwu.edu.pk/cfiles/Gender%20&amp;%20Development%20Studies/Maj/GDS%20-%20101/CognitiveDevelopmentTheoryGDS1.pdf" TargetMode="External"/><Relationship Id="rId25" Type="http://schemas.openxmlformats.org/officeDocument/2006/relationships/hyperlink" Target="https://researchportal.murdoch.edu.au/esploro/outputs/journalArticle/Interventions-and-classroom-contexts-that-promote/991005542022307891/filesAndLinks?index=0" TargetMode="External"/><Relationship Id="rId33" Type="http://schemas.openxmlformats.org/officeDocument/2006/relationships/header" Target="header1.xml"/><Relationship Id="rId2" Type="http://schemas.openxmlformats.org/officeDocument/2006/relationships/numbering" Target="numbering.xml"/><Relationship Id="rId16" Type="http://schemas.openxmlformats.org/officeDocument/2006/relationships/hyperlink" Target="https://citeseerx.ist.psu.edu/document?repid=rep1&amp;type=pdf&amp;doi=fa02c1252a2d876df8bb949614312e381454ffcc" TargetMode="External"/><Relationship Id="rId20" Type="http://schemas.openxmlformats.org/officeDocument/2006/relationships/hyperlink" Target="file:///C:\Users\niagr\Downloads\s11412-006-9003-z.pdf" TargetMode="External"/><Relationship Id="rId29" Type="http://schemas.openxmlformats.org/officeDocument/2006/relationships/hyperlink" Target="https://doi.org/10.1177/0741932517731887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sites.google.com/hwbcymru.net/tcefnogi-adfer-sgiliau-test/rhifedd-numeracy/sgiliau-sylfaenol-basic-skills/hwb-ymlaen-spring-board-maths" TargetMode="External"/><Relationship Id="rId24" Type="http://schemas.openxmlformats.org/officeDocument/2006/relationships/hyperlink" Target="https://www.taylorfrancis.com/books/mono/10.4324/9781315811826/mathematics-primary-school-sandy-pepperell-christine-hopkins-sue-gifford-peter-tallant" TargetMode="External"/><Relationship Id="rId32" Type="http://schemas.openxmlformats.org/officeDocument/2006/relationships/hyperlink" Target="https://repository.uinjkt.ac.id/dspace/bitstream/123456789/64041/1/11150140000094_RAMDHANI%20MURSYIDUL%20UMAM%20-%20Ramdhani%20Mursyidul.pdf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://www.learningworksca.org/wp-content/uploads/2012/02/015-USC-Rossier-A-Different-View-of-How-We-Understand-Progression.pdf" TargetMode="External"/><Relationship Id="rId23" Type="http://schemas.openxmlformats.org/officeDocument/2006/relationships/hyperlink" Target="https://www.proquest.com/docview/2475111887?pq-origsite=gscholar&amp;fromopenview=true&amp;sourcetype=Dissertations%20&amp;%20Theses" TargetMode="External"/><Relationship Id="rId28" Type="http://schemas.openxmlformats.org/officeDocument/2006/relationships/hyperlink" Target="https://psycnet.apa.org/record/2006-07157-007" TargetMode="External"/><Relationship Id="rId36" Type="http://schemas.openxmlformats.org/officeDocument/2006/relationships/theme" Target="theme/theme1.xml"/><Relationship Id="rId10" Type="http://schemas.openxmlformats.org/officeDocument/2006/relationships/hyperlink" Target="https://doi.org/10.1177/001440291107800101" TargetMode="External"/><Relationship Id="rId19" Type="http://schemas.openxmlformats.org/officeDocument/2006/relationships/hyperlink" Target="https://d1wqtxts1xzle7.cloudfront.net/33316098/part_B-_ARTIKEL-libre.pdf?1395828278=&amp;response-content-disposition=inline%3B+filename%3DWhat_is_independent_learning_and_what_ar.pdf&amp;Expires=1712569396&amp;Signature=WN0aHfnjUciNP9I-rTsin3QAlMa486T9RTJmqHuqX6a1eNZcJFlM0nC8XyrNZNd26W1widTrtgKCygpW79M057yo3DIIfXzTOrMvlWwtcpvmjnU5ohQJp1RHazxMZMGgjmm8tbm7w2z8n4vRCsNNhBThiXsR7ZTRKaviD5KAcEXEfvPC~dfPkmX0UPv~EeE-ay9xNPp748fgtnHLNgPcX6NmaEt9ObYMU9pmMD7Y0xoHXHgQwzkSibRilw06LOyhM1GZa8U9Y7KHRjOlgdBGcFQ~6k~xOgpI2zUY8RyCh7auTBidk37IJ~xtD7TBv4wN8KBjJE6Qfb9ZOFDotqsEeg__&amp;Key-Pair-Id=APKAJLOHF5GGSLRBV4ZA" TargetMode="External"/><Relationship Id="rId31" Type="http://schemas.openxmlformats.org/officeDocument/2006/relationships/hyperlink" Target="http://www.mathematicshed.com/uploads/1/2/5/7/12572836/moving_on_in_mathematics.pdf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bera.ac.uk/publication/ethical-guidelines-for-educational-research-2018-online" TargetMode="External"/><Relationship Id="rId14" Type="http://schemas.openxmlformats.org/officeDocument/2006/relationships/hyperlink" Target="https://www.estyn.llyw.cymru/system/files/2022-10/Ymagweddau%20effeithol%20at%20asesu%20syn%20gwella%20addysgu%20a%20dysgu.pdf" TargetMode="External"/><Relationship Id="rId22" Type="http://schemas.openxmlformats.org/officeDocument/2006/relationships/hyperlink" Target="https://www.atlantis-press.com/proceedings/semantik-19/125944191" TargetMode="External"/><Relationship Id="rId27" Type="http://schemas.openxmlformats.org/officeDocument/2006/relationships/hyperlink" Target="https://journals.sagepub.com/doi/epub/10.1177/0027432111414432" TargetMode="External"/><Relationship Id="rId30" Type="http://schemas.openxmlformats.org/officeDocument/2006/relationships/hyperlink" Target="https://files.eric.ed.gov/fulltext/ED501134.pdf" TargetMode="External"/><Relationship Id="rId35" Type="http://schemas.openxmlformats.org/officeDocument/2006/relationships/fontTable" Target="fontTable.xml"/><Relationship Id="rId8" Type="http://schemas.openxmlformats.org/officeDocument/2006/relationships/hyperlink" Target="https://xerte.bangor.ac.uk/xerte/play.php?template_id=14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033CD2-241B-4C1C-8198-D23E6DFF431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13</Pages>
  <Words>5244</Words>
  <Characters>29893</Characters>
  <Application>Microsoft Office Word</Application>
  <DocSecurity>0</DocSecurity>
  <Lines>249</Lines>
  <Paragraphs>70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35067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Nia Griffiths</dc:creator>
  <cp:keywords/>
  <dc:description/>
  <cp:lastModifiedBy>Nia Griffiths</cp:lastModifiedBy>
  <cp:revision>3</cp:revision>
  <dcterms:created xsi:type="dcterms:W3CDTF">2024-04-08T17:34:00Z</dcterms:created>
  <dcterms:modified xsi:type="dcterms:W3CDTF">2024-04-08T17:39:00Z</dcterms:modified>
</cp:coreProperties>
</file>