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F31BA" w14:textId="77777777" w:rsidR="002D64A5" w:rsidRDefault="002D64A5" w:rsidP="00084BD0">
      <w:pPr>
        <w:spacing w:after="0" w:line="480" w:lineRule="auto"/>
        <w:jc w:val="center"/>
        <w:rPr>
          <w:rFonts w:ascii="Arial" w:hAnsi="Arial" w:cs="Arial"/>
          <w:sz w:val="24"/>
          <w:shd w:val="clear" w:color="auto" w:fill="FFFFFF"/>
        </w:rPr>
      </w:pPr>
    </w:p>
    <w:p w14:paraId="62235EB2" w14:textId="77777777" w:rsidR="003562FC" w:rsidRDefault="003562FC" w:rsidP="00693779">
      <w:pPr>
        <w:spacing w:after="0" w:line="480" w:lineRule="auto"/>
        <w:jc w:val="center"/>
        <w:rPr>
          <w:rFonts w:ascii="Arial" w:hAnsi="Arial" w:cs="Arial"/>
          <w:sz w:val="24"/>
          <w:shd w:val="clear" w:color="auto" w:fill="FFFFFF"/>
        </w:rPr>
      </w:pPr>
    </w:p>
    <w:p w14:paraId="01F4C05D" w14:textId="77777777" w:rsidR="002D64A5" w:rsidRPr="00077171" w:rsidRDefault="002D64A5" w:rsidP="00693779">
      <w:pPr>
        <w:spacing w:after="0" w:line="480" w:lineRule="auto"/>
        <w:jc w:val="center"/>
        <w:rPr>
          <w:rFonts w:ascii="Arial" w:hAnsi="Arial" w:cs="Arial"/>
          <w:sz w:val="24"/>
          <w:shd w:val="clear" w:color="auto" w:fill="FFFFFF"/>
        </w:rPr>
      </w:pPr>
    </w:p>
    <w:p w14:paraId="25846044" w14:textId="77777777" w:rsidR="003562FC" w:rsidRPr="00077171" w:rsidRDefault="003562FC" w:rsidP="00693779">
      <w:pPr>
        <w:spacing w:after="0" w:line="480" w:lineRule="auto"/>
        <w:jc w:val="center"/>
        <w:rPr>
          <w:rFonts w:ascii="Arial" w:hAnsi="Arial" w:cs="Arial"/>
          <w:sz w:val="24"/>
          <w:shd w:val="clear" w:color="auto" w:fill="FFFFFF"/>
        </w:rPr>
      </w:pPr>
    </w:p>
    <w:p w14:paraId="626DD82F" w14:textId="77777777" w:rsidR="003562FC" w:rsidRPr="00077171" w:rsidRDefault="003562FC" w:rsidP="00693779">
      <w:pPr>
        <w:spacing w:after="0" w:line="480" w:lineRule="auto"/>
        <w:jc w:val="center"/>
        <w:rPr>
          <w:rFonts w:ascii="Arial" w:hAnsi="Arial" w:cs="Arial"/>
          <w:sz w:val="24"/>
          <w:shd w:val="clear" w:color="auto" w:fill="FFFFFF"/>
        </w:rPr>
      </w:pPr>
    </w:p>
    <w:p w14:paraId="0C88A313" w14:textId="485B4CA4" w:rsidR="002D64A5" w:rsidRDefault="00B4582F" w:rsidP="00980F82">
      <w:pPr>
        <w:spacing w:after="0" w:line="480" w:lineRule="auto"/>
        <w:jc w:val="center"/>
        <w:rPr>
          <w:rFonts w:ascii="Arial" w:hAnsi="Arial" w:cs="Arial"/>
          <w:sz w:val="24"/>
          <w:shd w:val="clear" w:color="auto" w:fill="FFFFFF"/>
        </w:rPr>
      </w:pPr>
      <w:r w:rsidRPr="00B4582F">
        <w:rPr>
          <w:rFonts w:ascii="Arial" w:hAnsi="Arial" w:cs="Arial"/>
          <w:color w:val="212121"/>
          <w:sz w:val="24"/>
          <w:shd w:val="clear" w:color="auto" w:fill="FFFFFF"/>
        </w:rPr>
        <w:t>ENVIRONMENTAL ANALYSIS OF</w:t>
      </w:r>
      <w:r>
        <w:rPr>
          <w:rFonts w:ascii="Arial" w:hAnsi="Arial" w:cs="Arial"/>
          <w:color w:val="212121"/>
          <w:sz w:val="24"/>
          <w:shd w:val="clear" w:color="auto" w:fill="FFFFFF"/>
        </w:rPr>
        <w:t xml:space="preserve"> </w:t>
      </w:r>
      <w:r w:rsidRPr="00B4582F">
        <w:rPr>
          <w:rFonts w:ascii="Arial" w:hAnsi="Arial" w:cs="Arial"/>
          <w:color w:val="212121"/>
          <w:sz w:val="24"/>
          <w:shd w:val="clear" w:color="auto" w:fill="FFFFFF"/>
        </w:rPr>
        <w:t>AUTOMOBILE INDUSTRY</w:t>
      </w:r>
      <w:r>
        <w:rPr>
          <w:rFonts w:ascii="Arial" w:hAnsi="Arial" w:cs="Arial"/>
          <w:color w:val="212121"/>
          <w:sz w:val="24"/>
          <w:shd w:val="clear" w:color="auto" w:fill="FFFFFF"/>
        </w:rPr>
        <w:t xml:space="preserve">: </w:t>
      </w:r>
      <w:r w:rsidRPr="00077171">
        <w:rPr>
          <w:rFonts w:ascii="Arial" w:hAnsi="Arial" w:cs="Arial"/>
          <w:color w:val="212121"/>
          <w:sz w:val="24"/>
          <w:shd w:val="clear" w:color="auto" w:fill="FFFFFF"/>
        </w:rPr>
        <w:t>TESLA</w:t>
      </w:r>
    </w:p>
    <w:p w14:paraId="30BFA558" w14:textId="75293175" w:rsidR="00FD7850" w:rsidRPr="00980F82" w:rsidRDefault="00FD7850" w:rsidP="00980F82">
      <w:pPr>
        <w:spacing w:after="0" w:line="480" w:lineRule="auto"/>
        <w:jc w:val="center"/>
        <w:rPr>
          <w:rFonts w:ascii="Arial" w:hAnsi="Arial" w:cs="Arial"/>
          <w:sz w:val="24"/>
          <w:shd w:val="clear" w:color="auto" w:fill="FFFFFF"/>
        </w:rPr>
      </w:pPr>
      <w:r w:rsidRPr="00077171">
        <w:rPr>
          <w:rFonts w:ascii="Arial" w:hAnsi="Arial" w:cs="Arial"/>
          <w:sz w:val="24"/>
          <w:shd w:val="clear" w:color="auto" w:fill="FFFFFF"/>
        </w:rPr>
        <w:t xml:space="preserve">By </w:t>
      </w:r>
      <w:r w:rsidR="001B0682">
        <w:rPr>
          <w:rFonts w:ascii="Arial" w:hAnsi="Arial" w:cs="Arial"/>
          <w:sz w:val="24"/>
          <w:shd w:val="clear" w:color="auto" w:fill="FFFFFF"/>
        </w:rPr>
        <w:t xml:space="preserve">Luiza Luciana Marin </w:t>
      </w:r>
      <w:r w:rsidR="00980F82">
        <w:rPr>
          <w:rFonts w:ascii="Arial" w:hAnsi="Arial" w:cs="Arial"/>
          <w:sz w:val="24"/>
          <w:shd w:val="clear" w:color="auto" w:fill="FFFFFF"/>
        </w:rPr>
        <w:t>(</w:t>
      </w:r>
      <w:r w:rsidR="001B0682">
        <w:rPr>
          <w:rFonts w:ascii="Arial" w:hAnsi="Arial" w:cs="Arial"/>
          <w:sz w:val="24"/>
          <w:shd w:val="clear" w:color="auto" w:fill="FFFFFF"/>
        </w:rPr>
        <w:t>2029964</w:t>
      </w:r>
      <w:r w:rsidR="00980F82">
        <w:rPr>
          <w:rFonts w:ascii="Arial" w:hAnsi="Arial" w:cs="Arial"/>
          <w:sz w:val="24"/>
          <w:shd w:val="clear" w:color="auto" w:fill="FFFFFF"/>
        </w:rPr>
        <w:t>)</w:t>
      </w:r>
    </w:p>
    <w:p w14:paraId="02DC5ED7" w14:textId="77777777" w:rsidR="001B0682" w:rsidRDefault="001B0682" w:rsidP="00FD7850">
      <w:pPr>
        <w:spacing w:after="0" w:line="480" w:lineRule="auto"/>
        <w:jc w:val="center"/>
        <w:rPr>
          <w:rFonts w:ascii="Arial" w:hAnsi="Arial" w:cs="Arial"/>
          <w:sz w:val="24"/>
          <w:szCs w:val="24"/>
        </w:rPr>
      </w:pPr>
      <w:r>
        <w:rPr>
          <w:rFonts w:ascii="Arial" w:hAnsi="Arial" w:cs="Arial"/>
          <w:sz w:val="24"/>
          <w:szCs w:val="24"/>
        </w:rPr>
        <w:t>The Global Business</w:t>
      </w:r>
    </w:p>
    <w:p w14:paraId="39EF134E" w14:textId="77777777" w:rsidR="001B0682" w:rsidRDefault="001B0682" w:rsidP="00FD7850">
      <w:pPr>
        <w:spacing w:after="0" w:line="480" w:lineRule="auto"/>
        <w:jc w:val="center"/>
        <w:rPr>
          <w:rFonts w:ascii="Arial" w:hAnsi="Arial" w:cs="Arial"/>
          <w:sz w:val="24"/>
          <w:szCs w:val="24"/>
        </w:rPr>
      </w:pPr>
      <w:r>
        <w:rPr>
          <w:rFonts w:ascii="Arial" w:hAnsi="Arial" w:cs="Arial"/>
          <w:sz w:val="24"/>
          <w:szCs w:val="24"/>
        </w:rPr>
        <w:t>Environment</w:t>
      </w:r>
    </w:p>
    <w:p w14:paraId="2960DCD1" w14:textId="461760EF" w:rsidR="009F7DA1" w:rsidRPr="00077171" w:rsidRDefault="001B0682" w:rsidP="00980F82">
      <w:pPr>
        <w:spacing w:after="0" w:line="480" w:lineRule="auto"/>
        <w:jc w:val="center"/>
        <w:rPr>
          <w:rFonts w:ascii="Arial" w:hAnsi="Arial" w:cs="Arial"/>
          <w:sz w:val="24"/>
          <w:szCs w:val="24"/>
        </w:rPr>
      </w:pPr>
      <w:r>
        <w:rPr>
          <w:rFonts w:ascii="Arial" w:hAnsi="Arial" w:cs="Arial"/>
          <w:sz w:val="24"/>
          <w:szCs w:val="24"/>
        </w:rPr>
        <w:t xml:space="preserve">(LCBB4005) </w:t>
      </w:r>
      <w:r w:rsidR="00FD7850" w:rsidRPr="00077171">
        <w:rPr>
          <w:rFonts w:ascii="Arial" w:hAnsi="Arial" w:cs="Arial"/>
          <w:sz w:val="24"/>
          <w:szCs w:val="24"/>
        </w:rPr>
        <w:t xml:space="preserve"> </w:t>
      </w:r>
    </w:p>
    <w:p w14:paraId="0403F800" w14:textId="32F5C3ED" w:rsidR="00FD7850" w:rsidRPr="00077171" w:rsidRDefault="00980F82" w:rsidP="00FD7850">
      <w:pPr>
        <w:spacing w:after="0" w:line="480" w:lineRule="auto"/>
        <w:jc w:val="center"/>
        <w:rPr>
          <w:rFonts w:ascii="Arial" w:hAnsi="Arial" w:cs="Arial"/>
          <w:sz w:val="24"/>
          <w:szCs w:val="24"/>
        </w:rPr>
      </w:pPr>
      <w:r>
        <w:rPr>
          <w:rFonts w:ascii="Arial" w:hAnsi="Arial" w:cs="Arial"/>
          <w:sz w:val="24"/>
          <w:szCs w:val="24"/>
        </w:rPr>
        <w:t>12 01 2022</w:t>
      </w:r>
    </w:p>
    <w:p w14:paraId="274DC2B6" w14:textId="77777777" w:rsidR="002D64A5" w:rsidRDefault="002D64A5" w:rsidP="00693779">
      <w:pPr>
        <w:spacing w:after="0" w:line="480" w:lineRule="auto"/>
        <w:rPr>
          <w:rFonts w:ascii="Arial" w:hAnsi="Arial" w:cs="Arial"/>
          <w:sz w:val="24"/>
          <w:szCs w:val="24"/>
        </w:rPr>
      </w:pPr>
      <w:r>
        <w:rPr>
          <w:rFonts w:ascii="Arial" w:hAnsi="Arial" w:cs="Arial"/>
          <w:sz w:val="24"/>
          <w:szCs w:val="24"/>
        </w:rPr>
        <w:t>*</w:t>
      </w:r>
    </w:p>
    <w:p w14:paraId="6D33881F" w14:textId="77777777" w:rsidR="003562FC" w:rsidRPr="00077171" w:rsidRDefault="007F6E05" w:rsidP="00693779">
      <w:pPr>
        <w:spacing w:after="0" w:line="480" w:lineRule="auto"/>
        <w:rPr>
          <w:rFonts w:ascii="Arial" w:hAnsi="Arial" w:cs="Arial"/>
          <w:sz w:val="24"/>
          <w:szCs w:val="24"/>
        </w:rPr>
      </w:pPr>
      <w:r w:rsidRPr="00077171">
        <w:rPr>
          <w:rFonts w:ascii="Arial" w:hAnsi="Arial" w:cs="Arial"/>
          <w:sz w:val="24"/>
          <w:szCs w:val="24"/>
        </w:rPr>
        <w:br w:type="page"/>
      </w:r>
    </w:p>
    <w:p w14:paraId="0EAE7938" w14:textId="77777777" w:rsidR="00B4582F" w:rsidRPr="00077171" w:rsidRDefault="00B4582F" w:rsidP="00B4582F">
      <w:pPr>
        <w:spacing w:after="0" w:line="480" w:lineRule="auto"/>
        <w:jc w:val="center"/>
        <w:rPr>
          <w:rFonts w:ascii="Arial" w:hAnsi="Arial" w:cs="Arial"/>
          <w:sz w:val="24"/>
          <w:shd w:val="clear" w:color="auto" w:fill="FFFFFF"/>
        </w:rPr>
      </w:pPr>
      <w:r w:rsidRPr="00B4582F">
        <w:rPr>
          <w:rFonts w:ascii="Arial" w:hAnsi="Arial" w:cs="Arial"/>
          <w:color w:val="212121"/>
          <w:sz w:val="24"/>
          <w:shd w:val="clear" w:color="auto" w:fill="FFFFFF"/>
        </w:rPr>
        <w:lastRenderedPageBreak/>
        <w:t>Environmental Analysis of</w:t>
      </w:r>
      <w:r>
        <w:rPr>
          <w:rFonts w:ascii="Arial" w:hAnsi="Arial" w:cs="Arial"/>
          <w:color w:val="212121"/>
          <w:sz w:val="24"/>
          <w:shd w:val="clear" w:color="auto" w:fill="FFFFFF"/>
        </w:rPr>
        <w:t xml:space="preserve"> </w:t>
      </w:r>
      <w:r w:rsidRPr="00B4582F">
        <w:rPr>
          <w:rFonts w:ascii="Arial" w:hAnsi="Arial" w:cs="Arial"/>
          <w:color w:val="212121"/>
          <w:sz w:val="24"/>
          <w:shd w:val="clear" w:color="auto" w:fill="FFFFFF"/>
        </w:rPr>
        <w:t>Automobile Industry</w:t>
      </w:r>
      <w:r>
        <w:rPr>
          <w:rFonts w:ascii="Arial" w:hAnsi="Arial" w:cs="Arial"/>
          <w:color w:val="212121"/>
          <w:sz w:val="24"/>
          <w:shd w:val="clear" w:color="auto" w:fill="FFFFFF"/>
        </w:rPr>
        <w:t xml:space="preserve">: </w:t>
      </w:r>
      <w:r w:rsidRPr="00077171">
        <w:rPr>
          <w:rFonts w:ascii="Arial" w:hAnsi="Arial" w:cs="Arial"/>
          <w:color w:val="212121"/>
          <w:sz w:val="24"/>
          <w:shd w:val="clear" w:color="auto" w:fill="FFFFFF"/>
        </w:rPr>
        <w:t>Tesla</w:t>
      </w:r>
    </w:p>
    <w:p w14:paraId="6CF9FC74" w14:textId="77777777" w:rsidR="00090AE0" w:rsidRPr="00055FC4" w:rsidRDefault="00077171" w:rsidP="00B4582F">
      <w:pPr>
        <w:pStyle w:val="Heading1"/>
        <w:jc w:val="left"/>
      </w:pPr>
      <w:r w:rsidRPr="00055FC4">
        <w:t>Introduction</w:t>
      </w:r>
    </w:p>
    <w:p w14:paraId="4D56DD42" w14:textId="77777777" w:rsidR="005D06C5" w:rsidRPr="00077171" w:rsidRDefault="00B33CD8" w:rsidP="001C778B">
      <w:pPr>
        <w:spacing w:after="0" w:line="480" w:lineRule="auto"/>
        <w:jc w:val="both"/>
        <w:rPr>
          <w:rFonts w:ascii="Arial" w:hAnsi="Arial" w:cs="Arial"/>
          <w:sz w:val="24"/>
          <w:szCs w:val="24"/>
        </w:rPr>
      </w:pPr>
      <w:r>
        <w:rPr>
          <w:rFonts w:ascii="Arial" w:hAnsi="Arial" w:cs="Arial"/>
          <w:sz w:val="24"/>
          <w:szCs w:val="24"/>
        </w:rPr>
        <w:tab/>
      </w:r>
      <w:r w:rsidR="006479F8">
        <w:rPr>
          <w:rFonts w:ascii="Arial" w:hAnsi="Arial" w:cs="Arial"/>
          <w:sz w:val="24"/>
          <w:szCs w:val="24"/>
        </w:rPr>
        <w:t xml:space="preserve">Tesla is a competitive </w:t>
      </w:r>
      <w:r w:rsidR="007364FD">
        <w:rPr>
          <w:rFonts w:ascii="Arial" w:hAnsi="Arial" w:cs="Arial"/>
          <w:sz w:val="24"/>
          <w:szCs w:val="24"/>
        </w:rPr>
        <w:t xml:space="preserve">automotive company. The corporation, headed by Elon Musk, has made significant steps in achieving its position in the industry. </w:t>
      </w:r>
      <w:r w:rsidR="00056BEA">
        <w:rPr>
          <w:rFonts w:ascii="Arial" w:hAnsi="Arial" w:cs="Arial"/>
          <w:sz w:val="24"/>
          <w:szCs w:val="24"/>
        </w:rPr>
        <w:t xml:space="preserve">The company, founded in 2003, has shown an upward trajectory and competes with established automakers that have been in the field for long. </w:t>
      </w:r>
      <w:r w:rsidR="00D376C6">
        <w:rPr>
          <w:rFonts w:ascii="Arial" w:hAnsi="Arial" w:cs="Arial"/>
          <w:sz w:val="24"/>
          <w:szCs w:val="24"/>
        </w:rPr>
        <w:t>However, Tesla has</w:t>
      </w:r>
      <w:r w:rsidR="00055FC4">
        <w:rPr>
          <w:rFonts w:ascii="Arial" w:hAnsi="Arial" w:cs="Arial"/>
          <w:sz w:val="24"/>
          <w:szCs w:val="24"/>
        </w:rPr>
        <w:t xml:space="preserve"> a long way to go in business decision-making. Thus, it is relevant to understand the </w:t>
      </w:r>
      <w:r w:rsidR="00F9598F">
        <w:rPr>
          <w:rFonts w:ascii="Arial" w:hAnsi="Arial" w:cs="Arial"/>
          <w:sz w:val="24"/>
          <w:szCs w:val="24"/>
        </w:rPr>
        <w:t xml:space="preserve">current business situation and how Tesla can achieve their goals through strategic alignment </w:t>
      </w:r>
      <w:r w:rsidR="00FF6BB4">
        <w:rPr>
          <w:rFonts w:ascii="Arial" w:hAnsi="Arial" w:cs="Arial"/>
          <w:sz w:val="24"/>
          <w:szCs w:val="24"/>
        </w:rPr>
        <w:t xml:space="preserve">of its operations. This report provides business analysis by evaluating </w:t>
      </w:r>
      <w:r w:rsidR="004459C8">
        <w:rPr>
          <w:rFonts w:ascii="Arial" w:hAnsi="Arial" w:cs="Arial"/>
          <w:sz w:val="24"/>
          <w:szCs w:val="24"/>
        </w:rPr>
        <w:t>Tesla’s</w:t>
      </w:r>
      <w:r w:rsidR="00FF6BB4">
        <w:rPr>
          <w:rFonts w:ascii="Arial" w:hAnsi="Arial" w:cs="Arial"/>
          <w:sz w:val="24"/>
          <w:szCs w:val="24"/>
        </w:rPr>
        <w:t xml:space="preserve"> PESTLE, SWOT, Value C</w:t>
      </w:r>
      <w:r w:rsidR="004459C8">
        <w:rPr>
          <w:rFonts w:ascii="Arial" w:hAnsi="Arial" w:cs="Arial"/>
          <w:sz w:val="24"/>
          <w:szCs w:val="24"/>
        </w:rPr>
        <w:t>hain, and Porter’s Five Forces.</w:t>
      </w:r>
    </w:p>
    <w:p w14:paraId="18731534" w14:textId="77777777" w:rsidR="005D06C5" w:rsidRPr="00077171" w:rsidRDefault="005D06C5" w:rsidP="00693779">
      <w:pPr>
        <w:spacing w:after="0" w:line="480" w:lineRule="auto"/>
        <w:rPr>
          <w:rFonts w:ascii="Arial" w:hAnsi="Arial" w:cs="Arial"/>
          <w:sz w:val="24"/>
          <w:szCs w:val="24"/>
        </w:rPr>
      </w:pPr>
    </w:p>
    <w:p w14:paraId="120138C5" w14:textId="77777777" w:rsidR="005D06C5" w:rsidRPr="00B9678C" w:rsidRDefault="00077171" w:rsidP="00055FC4">
      <w:pPr>
        <w:pStyle w:val="Heading1"/>
      </w:pPr>
      <w:r w:rsidRPr="00B9678C">
        <w:t>PEST</w:t>
      </w:r>
      <w:r w:rsidR="00055FC4" w:rsidRPr="00B9678C">
        <w:t>L</w:t>
      </w:r>
      <w:r w:rsidRPr="00B9678C">
        <w:t>E Analysis</w:t>
      </w:r>
    </w:p>
    <w:p w14:paraId="53EB9EFA" w14:textId="77777777" w:rsidR="00077171" w:rsidRPr="00055FC4" w:rsidRDefault="00055FC4" w:rsidP="00055FC4">
      <w:pPr>
        <w:pStyle w:val="Heading2"/>
      </w:pPr>
      <w:r w:rsidRPr="00055FC4">
        <w:t>Political Factors</w:t>
      </w:r>
    </w:p>
    <w:p w14:paraId="113ECC9E" w14:textId="77777777" w:rsidR="00055FC4" w:rsidRDefault="005B535F" w:rsidP="00DF4297">
      <w:pPr>
        <w:spacing w:after="0" w:line="480" w:lineRule="auto"/>
        <w:jc w:val="both"/>
        <w:rPr>
          <w:rFonts w:ascii="Arial" w:hAnsi="Arial" w:cs="Arial"/>
          <w:sz w:val="24"/>
          <w:szCs w:val="24"/>
        </w:rPr>
      </w:pPr>
      <w:r>
        <w:rPr>
          <w:rFonts w:ascii="Arial" w:hAnsi="Arial" w:cs="Arial"/>
          <w:sz w:val="24"/>
          <w:szCs w:val="24"/>
        </w:rPr>
        <w:tab/>
        <w:t xml:space="preserve">The primary political factor includes the political stability in most of Tesla’s major markets. </w:t>
      </w:r>
      <w:r w:rsidR="003B0AE3">
        <w:rPr>
          <w:rFonts w:ascii="Arial" w:hAnsi="Arial" w:cs="Arial"/>
          <w:sz w:val="24"/>
          <w:szCs w:val="24"/>
        </w:rPr>
        <w:t xml:space="preserve">The corporation mainly targets America, Europe, and Asia. Specifically, Tesla sold many cars in the Netherlands, China, and the United States. </w:t>
      </w:r>
      <w:r w:rsidR="00F12E20">
        <w:rPr>
          <w:rFonts w:ascii="Arial" w:hAnsi="Arial" w:cs="Arial"/>
          <w:sz w:val="24"/>
          <w:szCs w:val="24"/>
        </w:rPr>
        <w:t>Some of the company’s major markets in Europe include Norway, Netherlands, and Germany</w:t>
      </w:r>
      <w:r w:rsidR="00332C71">
        <w:rPr>
          <w:rFonts w:ascii="Arial" w:hAnsi="Arial" w:cs="Arial"/>
          <w:sz w:val="24"/>
          <w:szCs w:val="24"/>
        </w:rPr>
        <w:t xml:space="preserve"> (</w:t>
      </w:r>
      <w:r w:rsidR="00390C22" w:rsidRPr="00390C22">
        <w:rPr>
          <w:rFonts w:ascii="Arial" w:hAnsi="Arial" w:cs="Arial"/>
          <w:sz w:val="24"/>
          <w:szCs w:val="24"/>
        </w:rPr>
        <w:t>Klesty, 2022</w:t>
      </w:r>
      <w:r w:rsidR="00390C22">
        <w:rPr>
          <w:rFonts w:ascii="Arial" w:hAnsi="Arial" w:cs="Arial"/>
          <w:sz w:val="24"/>
          <w:szCs w:val="24"/>
        </w:rPr>
        <w:t>;</w:t>
      </w:r>
      <w:r w:rsidR="00390C22" w:rsidRPr="00390C22">
        <w:rPr>
          <w:rFonts w:ascii="Arial" w:hAnsi="Arial" w:cs="Arial"/>
          <w:sz w:val="24"/>
          <w:szCs w:val="24"/>
        </w:rPr>
        <w:t xml:space="preserve"> </w:t>
      </w:r>
      <w:r w:rsidR="00DE39A6" w:rsidRPr="00DE39A6">
        <w:rPr>
          <w:rFonts w:ascii="Arial" w:hAnsi="Arial" w:cs="Arial"/>
          <w:sz w:val="24"/>
          <w:szCs w:val="24"/>
        </w:rPr>
        <w:t>Wagner, 2021;</w:t>
      </w:r>
      <w:r w:rsidR="00DE39A6">
        <w:rPr>
          <w:rFonts w:ascii="Arial" w:hAnsi="Arial" w:cs="Arial"/>
          <w:sz w:val="24"/>
          <w:szCs w:val="24"/>
        </w:rPr>
        <w:t xml:space="preserve"> </w:t>
      </w:r>
      <w:r w:rsidR="00332C71" w:rsidRPr="00DE34E4">
        <w:rPr>
          <w:rFonts w:ascii="Arial" w:hAnsi="Arial" w:cs="Arial"/>
          <w:sz w:val="24"/>
          <w:szCs w:val="24"/>
        </w:rPr>
        <w:t>Schmidt, 2021)</w:t>
      </w:r>
      <w:r w:rsidR="00F12E20">
        <w:rPr>
          <w:rFonts w:ascii="Arial" w:hAnsi="Arial" w:cs="Arial"/>
          <w:sz w:val="24"/>
          <w:szCs w:val="24"/>
        </w:rPr>
        <w:t xml:space="preserve">. These countries have a stable political system that encourages economic growth. Another opportunity in the political </w:t>
      </w:r>
      <w:r w:rsidR="00D900E2">
        <w:rPr>
          <w:rFonts w:ascii="Arial" w:hAnsi="Arial" w:cs="Arial"/>
          <w:sz w:val="24"/>
          <w:szCs w:val="24"/>
        </w:rPr>
        <w:t>aspects is</w:t>
      </w:r>
      <w:r w:rsidR="00A63193">
        <w:rPr>
          <w:rFonts w:ascii="Arial" w:hAnsi="Arial" w:cs="Arial"/>
          <w:sz w:val="24"/>
          <w:szCs w:val="24"/>
        </w:rPr>
        <w:t xml:space="preserve"> incentives applied by different governments concerning electric vehicles. </w:t>
      </w:r>
      <w:r w:rsidR="007C6EF1">
        <w:rPr>
          <w:rFonts w:ascii="Arial" w:hAnsi="Arial" w:cs="Arial"/>
          <w:sz w:val="24"/>
          <w:szCs w:val="24"/>
        </w:rPr>
        <w:t xml:space="preserve"> Europe, the tax benefits affect the owners and the companies. For instance, in Finland, </w:t>
      </w:r>
      <w:r w:rsidR="006B5A38">
        <w:rPr>
          <w:rFonts w:ascii="Arial" w:hAnsi="Arial" w:cs="Arial"/>
          <w:sz w:val="24"/>
          <w:szCs w:val="24"/>
        </w:rPr>
        <w:t xml:space="preserve">owners pay minimum rates for “zero-emission vehicles” while companies receive </w:t>
      </w:r>
      <w:r w:rsidR="006B5A38" w:rsidRPr="00AA53AC">
        <w:rPr>
          <w:rFonts w:ascii="Arial" w:hAnsi="Arial" w:cs="Arial"/>
          <w:sz w:val="24"/>
          <w:szCs w:val="24"/>
        </w:rPr>
        <w:t>€170 per month</w:t>
      </w:r>
      <w:r w:rsidR="00AA53AC" w:rsidRPr="00AA53AC">
        <w:rPr>
          <w:rFonts w:ascii="Arial" w:hAnsi="Arial" w:cs="Arial"/>
          <w:sz w:val="24"/>
          <w:szCs w:val="24"/>
        </w:rPr>
        <w:t xml:space="preserve"> tax deduction from income tax between January 2021 and December 2025</w:t>
      </w:r>
      <w:r w:rsidR="00332C71">
        <w:rPr>
          <w:rFonts w:ascii="Arial" w:hAnsi="Arial" w:cs="Arial"/>
          <w:sz w:val="24"/>
          <w:szCs w:val="24"/>
        </w:rPr>
        <w:t xml:space="preserve"> (</w:t>
      </w:r>
      <w:r w:rsidR="00332C71" w:rsidRPr="00332C71">
        <w:rPr>
          <w:rFonts w:ascii="Arial" w:hAnsi="Arial" w:cs="Arial"/>
          <w:sz w:val="24"/>
          <w:szCs w:val="24"/>
        </w:rPr>
        <w:t xml:space="preserve">ACEA, </w:t>
      </w:r>
      <w:r w:rsidR="00332C71" w:rsidRPr="00332C71">
        <w:rPr>
          <w:rFonts w:ascii="Arial" w:hAnsi="Arial" w:cs="Arial"/>
          <w:sz w:val="24"/>
          <w:szCs w:val="24"/>
        </w:rPr>
        <w:lastRenderedPageBreak/>
        <w:t>2021)</w:t>
      </w:r>
      <w:r w:rsidR="00AA53AC" w:rsidRPr="00AA53AC">
        <w:rPr>
          <w:rFonts w:ascii="Arial" w:hAnsi="Arial" w:cs="Arial"/>
          <w:sz w:val="24"/>
          <w:szCs w:val="24"/>
        </w:rPr>
        <w:t xml:space="preserve">. </w:t>
      </w:r>
      <w:r w:rsidR="00AA53AC">
        <w:rPr>
          <w:rFonts w:ascii="Arial" w:hAnsi="Arial" w:cs="Arial"/>
          <w:sz w:val="24"/>
          <w:szCs w:val="24"/>
        </w:rPr>
        <w:t>Such incentives allow Tesla to sell more electric vehicles to these countries since their target customers can afford them.</w:t>
      </w:r>
    </w:p>
    <w:p w14:paraId="313C7D2D" w14:textId="77777777" w:rsidR="00055FC4" w:rsidRDefault="00055FC4" w:rsidP="00055FC4">
      <w:pPr>
        <w:pStyle w:val="Heading2"/>
      </w:pPr>
      <w:r>
        <w:t>Economic Factors</w:t>
      </w:r>
    </w:p>
    <w:p w14:paraId="789AEE87" w14:textId="77777777" w:rsidR="00AA53AC" w:rsidRDefault="00AA53AC" w:rsidP="00DF4297">
      <w:pPr>
        <w:spacing w:after="0" w:line="480" w:lineRule="auto"/>
        <w:jc w:val="both"/>
        <w:rPr>
          <w:rFonts w:ascii="Arial" w:hAnsi="Arial" w:cs="Arial"/>
          <w:sz w:val="24"/>
          <w:szCs w:val="24"/>
        </w:rPr>
      </w:pPr>
      <w:r>
        <w:rPr>
          <w:rFonts w:ascii="Arial" w:hAnsi="Arial" w:cs="Arial"/>
          <w:sz w:val="24"/>
          <w:szCs w:val="24"/>
        </w:rPr>
        <w:tab/>
        <w:t xml:space="preserve">The main economic factor </w:t>
      </w:r>
      <w:r w:rsidR="00ED49C4">
        <w:rPr>
          <w:rFonts w:ascii="Arial" w:hAnsi="Arial" w:cs="Arial"/>
          <w:sz w:val="24"/>
          <w:szCs w:val="24"/>
        </w:rPr>
        <w:t>affecting Tesla is global economic instability. While the corporation has made significant sales, it feels threatened by the economic meltdown affectin</w:t>
      </w:r>
      <w:r w:rsidR="00DA68BB">
        <w:rPr>
          <w:rFonts w:ascii="Arial" w:hAnsi="Arial" w:cs="Arial"/>
          <w:sz w:val="24"/>
          <w:szCs w:val="24"/>
        </w:rPr>
        <w:t xml:space="preserve">g multiple regions in Europe, America, and Asia. </w:t>
      </w:r>
      <w:r w:rsidR="00B81D9C">
        <w:rPr>
          <w:rFonts w:ascii="Arial" w:hAnsi="Arial" w:cs="Arial"/>
          <w:sz w:val="24"/>
          <w:szCs w:val="24"/>
        </w:rPr>
        <w:t xml:space="preserve">A significant concept is unemployment and job loss. The growing financial crisis associated with the coronavirus pandemic is increasingly affecting Tesla consumers. The company mainly targets </w:t>
      </w:r>
      <w:r w:rsidR="00A82ED4">
        <w:rPr>
          <w:rFonts w:ascii="Arial" w:hAnsi="Arial" w:cs="Arial"/>
          <w:sz w:val="24"/>
          <w:szCs w:val="24"/>
        </w:rPr>
        <w:t>high-end consumers that can afford these machines. However, high unemployment rates and other economic challenges forces clients to consider cheaper alternatives. Thus, Tesla is threatened by these challenges.</w:t>
      </w:r>
    </w:p>
    <w:p w14:paraId="6ABDA04F" w14:textId="77777777" w:rsidR="00055FC4" w:rsidRDefault="00055FC4" w:rsidP="00055FC4">
      <w:pPr>
        <w:pStyle w:val="Heading2"/>
      </w:pPr>
      <w:r>
        <w:t>Social Factors</w:t>
      </w:r>
    </w:p>
    <w:p w14:paraId="07BBECDD" w14:textId="77777777" w:rsidR="00055FC4" w:rsidRDefault="00735FFF" w:rsidP="00B80247">
      <w:pPr>
        <w:spacing w:after="0" w:line="480" w:lineRule="auto"/>
        <w:jc w:val="both"/>
        <w:rPr>
          <w:rFonts w:ascii="Arial" w:hAnsi="Arial" w:cs="Arial"/>
          <w:sz w:val="24"/>
          <w:szCs w:val="24"/>
        </w:rPr>
      </w:pPr>
      <w:r>
        <w:rPr>
          <w:rFonts w:ascii="Arial" w:hAnsi="Arial" w:cs="Arial"/>
          <w:sz w:val="24"/>
          <w:szCs w:val="24"/>
        </w:rPr>
        <w:t xml:space="preserve">A major social factor includes the decision by consumers </w:t>
      </w:r>
      <w:r w:rsidR="00AC26A4">
        <w:rPr>
          <w:rFonts w:ascii="Arial" w:hAnsi="Arial" w:cs="Arial"/>
          <w:sz w:val="24"/>
          <w:szCs w:val="24"/>
        </w:rPr>
        <w:t xml:space="preserve">to focus on </w:t>
      </w:r>
      <w:r w:rsidR="00AC5250">
        <w:rPr>
          <w:rFonts w:ascii="Arial" w:hAnsi="Arial" w:cs="Arial"/>
          <w:sz w:val="24"/>
          <w:szCs w:val="24"/>
        </w:rPr>
        <w:t xml:space="preserve">renewable energy. The market in Europe and America are conscious about green energy. The craze of buying electric cars is on a high level. </w:t>
      </w:r>
      <w:r w:rsidR="00E63E51">
        <w:rPr>
          <w:rFonts w:ascii="Arial" w:hAnsi="Arial" w:cs="Arial"/>
          <w:sz w:val="24"/>
          <w:szCs w:val="24"/>
        </w:rPr>
        <w:t xml:space="preserve">They also appreciate the concept of low-carbon systems. This situation encourages Tesla’s ability to produce quality electric vehicles that meet the consumer demands. Besides, the target customers mainly want </w:t>
      </w:r>
      <w:r w:rsidR="00B80247">
        <w:rPr>
          <w:rFonts w:ascii="Arial" w:hAnsi="Arial" w:cs="Arial"/>
          <w:sz w:val="24"/>
          <w:szCs w:val="24"/>
        </w:rPr>
        <w:t>quality fast-moving vehicles. This factor encourages Tesla to produce sports and fast vehicles. Quality is a priority for Tesla.</w:t>
      </w:r>
      <w:r w:rsidR="00E63E51">
        <w:rPr>
          <w:rFonts w:ascii="Arial" w:hAnsi="Arial" w:cs="Arial"/>
          <w:sz w:val="24"/>
          <w:szCs w:val="24"/>
        </w:rPr>
        <w:t xml:space="preserve"> </w:t>
      </w:r>
    </w:p>
    <w:p w14:paraId="4F7A9EEB" w14:textId="77777777" w:rsidR="00055FC4" w:rsidRDefault="00055FC4" w:rsidP="00055FC4">
      <w:pPr>
        <w:pStyle w:val="Heading2"/>
      </w:pPr>
      <w:r>
        <w:t>Technological Factors</w:t>
      </w:r>
    </w:p>
    <w:p w14:paraId="2E2F85E6" w14:textId="77777777" w:rsidR="006059EB" w:rsidRDefault="00B90C7F" w:rsidP="005D2151">
      <w:pPr>
        <w:spacing w:after="0" w:line="480" w:lineRule="auto"/>
        <w:jc w:val="both"/>
        <w:rPr>
          <w:rFonts w:ascii="Arial" w:hAnsi="Arial" w:cs="Arial"/>
          <w:sz w:val="24"/>
          <w:szCs w:val="24"/>
        </w:rPr>
      </w:pPr>
      <w:r>
        <w:rPr>
          <w:rFonts w:ascii="Arial" w:hAnsi="Arial" w:cs="Arial"/>
          <w:sz w:val="24"/>
          <w:szCs w:val="24"/>
        </w:rPr>
        <w:t xml:space="preserve">The main technological issue affecting the company is advancements of </w:t>
      </w:r>
      <w:r w:rsidR="000911B7">
        <w:rPr>
          <w:rFonts w:ascii="Arial" w:hAnsi="Arial" w:cs="Arial"/>
          <w:sz w:val="24"/>
          <w:szCs w:val="24"/>
        </w:rPr>
        <w:t xml:space="preserve">robotic technology. Artificial intelligence </w:t>
      </w:r>
      <w:r w:rsidR="00A72F9C">
        <w:rPr>
          <w:rFonts w:ascii="Arial" w:hAnsi="Arial" w:cs="Arial"/>
          <w:sz w:val="24"/>
          <w:szCs w:val="24"/>
        </w:rPr>
        <w:t xml:space="preserve">is a significant concept that corporations consider in their daily operations. </w:t>
      </w:r>
      <w:r w:rsidR="009B09B8">
        <w:rPr>
          <w:rFonts w:ascii="Arial" w:hAnsi="Arial" w:cs="Arial"/>
          <w:sz w:val="24"/>
          <w:szCs w:val="24"/>
        </w:rPr>
        <w:t xml:space="preserve">For instance, companies consider automation systems in the production of vehicles. </w:t>
      </w:r>
      <w:r w:rsidR="00D768E5">
        <w:rPr>
          <w:rFonts w:ascii="Arial" w:hAnsi="Arial" w:cs="Arial"/>
          <w:sz w:val="24"/>
          <w:szCs w:val="24"/>
        </w:rPr>
        <w:t xml:space="preserve">They use machine learning to create </w:t>
      </w:r>
      <w:r w:rsidR="00D768E5">
        <w:rPr>
          <w:rFonts w:ascii="Arial" w:hAnsi="Arial" w:cs="Arial"/>
          <w:sz w:val="24"/>
          <w:szCs w:val="24"/>
        </w:rPr>
        <w:lastRenderedPageBreak/>
        <w:t xml:space="preserve">frameworks </w:t>
      </w:r>
      <w:r w:rsidR="003407F7">
        <w:rPr>
          <w:rFonts w:ascii="Arial" w:hAnsi="Arial" w:cs="Arial"/>
          <w:sz w:val="24"/>
          <w:szCs w:val="24"/>
        </w:rPr>
        <w:t>that increase efficiency</w:t>
      </w:r>
      <w:r w:rsidR="001B2619">
        <w:rPr>
          <w:rFonts w:ascii="Arial" w:hAnsi="Arial" w:cs="Arial"/>
          <w:sz w:val="24"/>
          <w:szCs w:val="24"/>
        </w:rPr>
        <w:t xml:space="preserve"> and production rates while reducing the</w:t>
      </w:r>
      <w:r w:rsidR="00A40102">
        <w:rPr>
          <w:rFonts w:ascii="Arial" w:hAnsi="Arial" w:cs="Arial"/>
          <w:sz w:val="24"/>
          <w:szCs w:val="24"/>
        </w:rPr>
        <w:t xml:space="preserve"> production costs. Tesla uses these technologies to help in production. As it focuses on quality vehicles, the company ensures it meets its desired targets. It tests the vehicle parts are avoid faults. </w:t>
      </w:r>
      <w:r w:rsidR="0044522C">
        <w:rPr>
          <w:rFonts w:ascii="Arial" w:hAnsi="Arial" w:cs="Arial"/>
          <w:sz w:val="24"/>
          <w:szCs w:val="24"/>
        </w:rPr>
        <w:t xml:space="preserve">Besides, </w:t>
      </w:r>
      <w:r w:rsidR="00C410A0">
        <w:rPr>
          <w:rFonts w:ascii="Arial" w:hAnsi="Arial" w:cs="Arial"/>
          <w:sz w:val="24"/>
          <w:szCs w:val="24"/>
        </w:rPr>
        <w:t>artificial intelligence has l</w:t>
      </w:r>
      <w:r w:rsidR="002B702B">
        <w:rPr>
          <w:rFonts w:ascii="Arial" w:hAnsi="Arial" w:cs="Arial"/>
          <w:sz w:val="24"/>
          <w:szCs w:val="24"/>
        </w:rPr>
        <w:t>ed to controversy surrounding the releasing of workers. However, Tesla balances its employment portfolio by hiring the appropriate personnel that can effectively blend with</w:t>
      </w:r>
      <w:r w:rsidR="009D1CD0">
        <w:rPr>
          <w:rFonts w:ascii="Arial" w:hAnsi="Arial" w:cs="Arial"/>
          <w:sz w:val="24"/>
          <w:szCs w:val="24"/>
        </w:rPr>
        <w:t xml:space="preserve"> machines.</w:t>
      </w:r>
    </w:p>
    <w:p w14:paraId="70308AF0" w14:textId="77777777" w:rsidR="00055FC4" w:rsidRDefault="00055FC4" w:rsidP="006059EB">
      <w:pPr>
        <w:pStyle w:val="Heading2"/>
      </w:pPr>
      <w:r>
        <w:t>Legal Factors</w:t>
      </w:r>
    </w:p>
    <w:p w14:paraId="114F16D8" w14:textId="77777777" w:rsidR="009D1CD0" w:rsidRDefault="00FF22D8" w:rsidP="00FE03C5">
      <w:pPr>
        <w:spacing w:after="0" w:line="480" w:lineRule="auto"/>
        <w:jc w:val="both"/>
        <w:rPr>
          <w:rFonts w:ascii="Arial" w:hAnsi="Arial" w:cs="Arial"/>
          <w:sz w:val="24"/>
          <w:szCs w:val="24"/>
        </w:rPr>
      </w:pPr>
      <w:r>
        <w:rPr>
          <w:rFonts w:ascii="Arial" w:hAnsi="Arial" w:cs="Arial"/>
          <w:sz w:val="24"/>
          <w:szCs w:val="24"/>
        </w:rPr>
        <w:tab/>
        <w:t>The main legal issue affecting Tesla revolves around trademark and patency. Automobiles have strict patenc</w:t>
      </w:r>
      <w:r w:rsidR="006924AA">
        <w:rPr>
          <w:rFonts w:ascii="Arial" w:hAnsi="Arial" w:cs="Arial"/>
          <w:sz w:val="24"/>
          <w:szCs w:val="24"/>
        </w:rPr>
        <w:t xml:space="preserve">y legalities that companies like Tesla must consider. The introduction of electric car systems requires high-level patency and trademarks. For instance, Tesla must follow the international guidelines on protecting the </w:t>
      </w:r>
      <w:r w:rsidR="00AA19AA">
        <w:rPr>
          <w:rFonts w:ascii="Arial" w:hAnsi="Arial" w:cs="Arial"/>
          <w:sz w:val="24"/>
          <w:szCs w:val="24"/>
        </w:rPr>
        <w:t xml:space="preserve">rights over battery production, body shapes, and other </w:t>
      </w:r>
      <w:r w:rsidR="00B17F4F">
        <w:rPr>
          <w:rFonts w:ascii="Arial" w:hAnsi="Arial" w:cs="Arial"/>
          <w:sz w:val="24"/>
          <w:szCs w:val="24"/>
        </w:rPr>
        <w:t>physical requirements. Besides, the corporation includes various trademarks due to its increasing use of technology.</w:t>
      </w:r>
      <w:r w:rsidR="00E34B1F">
        <w:rPr>
          <w:rFonts w:ascii="Arial" w:hAnsi="Arial" w:cs="Arial"/>
          <w:sz w:val="24"/>
          <w:szCs w:val="24"/>
        </w:rPr>
        <w:t xml:space="preserve"> Tesla should build a strategic legal team that advises it on the best approaches to </w:t>
      </w:r>
      <w:r w:rsidR="00FE03C5">
        <w:rPr>
          <w:rFonts w:ascii="Arial" w:hAnsi="Arial" w:cs="Arial"/>
          <w:sz w:val="24"/>
          <w:szCs w:val="24"/>
        </w:rPr>
        <w:t xml:space="preserve">ensure protection of trade secrets. </w:t>
      </w:r>
    </w:p>
    <w:p w14:paraId="222C2779" w14:textId="77777777" w:rsidR="00055FC4" w:rsidRDefault="00055FC4" w:rsidP="00055FC4">
      <w:pPr>
        <w:pStyle w:val="Heading2"/>
      </w:pPr>
      <w:r>
        <w:t>Environmental Factors</w:t>
      </w:r>
    </w:p>
    <w:p w14:paraId="12F31FFB" w14:textId="77777777" w:rsidR="00055FC4" w:rsidRDefault="00B17F4F" w:rsidP="00EE660D">
      <w:pPr>
        <w:spacing w:after="0" w:line="480" w:lineRule="auto"/>
        <w:jc w:val="both"/>
        <w:rPr>
          <w:rFonts w:ascii="Arial" w:hAnsi="Arial" w:cs="Arial"/>
          <w:sz w:val="24"/>
          <w:szCs w:val="24"/>
        </w:rPr>
      </w:pPr>
      <w:r>
        <w:rPr>
          <w:rFonts w:ascii="Arial" w:hAnsi="Arial" w:cs="Arial"/>
          <w:sz w:val="24"/>
          <w:szCs w:val="24"/>
        </w:rPr>
        <w:tab/>
      </w:r>
      <w:r w:rsidR="00DE4070">
        <w:rPr>
          <w:rFonts w:ascii="Arial" w:hAnsi="Arial" w:cs="Arial"/>
          <w:sz w:val="24"/>
          <w:szCs w:val="24"/>
        </w:rPr>
        <w:t>Tesla experiences various environmental issues. The main factor is climate change. For a long time, global leaders have discussed the importance of controlling toxic emissions in the air. For instance</w:t>
      </w:r>
      <w:r w:rsidR="006708B8">
        <w:rPr>
          <w:rFonts w:ascii="Arial" w:hAnsi="Arial" w:cs="Arial"/>
          <w:sz w:val="24"/>
          <w:szCs w:val="24"/>
        </w:rPr>
        <w:t xml:space="preserve">, the automotive industry inclines towards renewable energy sources. Electric and hybrid vehicles are competitive in the market due to </w:t>
      </w:r>
      <w:r w:rsidR="00EE660D">
        <w:rPr>
          <w:rFonts w:ascii="Arial" w:hAnsi="Arial" w:cs="Arial"/>
          <w:sz w:val="24"/>
          <w:szCs w:val="24"/>
        </w:rPr>
        <w:t xml:space="preserve">well-informed customers. Tesla must continue reducing the production and selling costs while reducing the carbon imprint. </w:t>
      </w:r>
      <w:r w:rsidR="008629C4">
        <w:rPr>
          <w:rFonts w:ascii="Arial" w:hAnsi="Arial" w:cs="Arial"/>
          <w:sz w:val="24"/>
          <w:szCs w:val="24"/>
        </w:rPr>
        <w:t xml:space="preserve">The corporation boasts of high performance in selling its environmentally conscious products. </w:t>
      </w:r>
    </w:p>
    <w:p w14:paraId="141E9D8E" w14:textId="77777777" w:rsidR="00077171" w:rsidRDefault="00077171" w:rsidP="00693779">
      <w:pPr>
        <w:spacing w:after="0" w:line="480" w:lineRule="auto"/>
        <w:rPr>
          <w:rFonts w:ascii="Arial" w:hAnsi="Arial" w:cs="Arial"/>
          <w:sz w:val="24"/>
          <w:szCs w:val="24"/>
        </w:rPr>
      </w:pPr>
    </w:p>
    <w:p w14:paraId="758EFAFE" w14:textId="77777777" w:rsidR="00FE03C5" w:rsidRDefault="00FE03C5" w:rsidP="00693779">
      <w:pPr>
        <w:spacing w:after="0" w:line="480" w:lineRule="auto"/>
        <w:rPr>
          <w:rFonts w:ascii="Arial" w:hAnsi="Arial" w:cs="Arial"/>
          <w:sz w:val="24"/>
          <w:szCs w:val="24"/>
        </w:rPr>
      </w:pPr>
    </w:p>
    <w:p w14:paraId="093FDB23" w14:textId="77777777" w:rsidR="00FE03C5" w:rsidRDefault="00FE03C5" w:rsidP="00693779">
      <w:pPr>
        <w:spacing w:after="0" w:line="480" w:lineRule="auto"/>
        <w:rPr>
          <w:rFonts w:ascii="Arial" w:hAnsi="Arial" w:cs="Arial"/>
          <w:sz w:val="24"/>
          <w:szCs w:val="24"/>
        </w:rPr>
      </w:pPr>
    </w:p>
    <w:p w14:paraId="71C680BD" w14:textId="77777777" w:rsidR="00077171" w:rsidRPr="00B9678C" w:rsidRDefault="00077171" w:rsidP="00055FC4">
      <w:pPr>
        <w:pStyle w:val="Heading1"/>
      </w:pPr>
      <w:r w:rsidRPr="00B9678C">
        <w:t>SWOT Analysis</w:t>
      </w:r>
    </w:p>
    <w:tbl>
      <w:tblPr>
        <w:tblStyle w:val="TableGrid"/>
        <w:tblW w:w="0" w:type="auto"/>
        <w:tblLook w:val="04A0" w:firstRow="1" w:lastRow="0" w:firstColumn="1" w:lastColumn="0" w:noHBand="0" w:noVBand="1"/>
      </w:tblPr>
      <w:tblGrid>
        <w:gridCol w:w="4328"/>
        <w:gridCol w:w="4311"/>
      </w:tblGrid>
      <w:tr w:rsidR="00ED5D7F" w14:paraId="57952857" w14:textId="77777777" w:rsidTr="00ED5D7F">
        <w:tc>
          <w:tcPr>
            <w:tcW w:w="4432" w:type="dxa"/>
          </w:tcPr>
          <w:p w14:paraId="6745C73F" w14:textId="77777777" w:rsidR="00ED5D7F" w:rsidRDefault="00ED5D7F" w:rsidP="00B77323">
            <w:pPr>
              <w:pStyle w:val="Heading2"/>
              <w:spacing w:line="276" w:lineRule="auto"/>
              <w:jc w:val="center"/>
              <w:outlineLvl w:val="1"/>
            </w:pPr>
            <w:r>
              <w:t>Strengths</w:t>
            </w:r>
          </w:p>
        </w:tc>
        <w:tc>
          <w:tcPr>
            <w:tcW w:w="4433" w:type="dxa"/>
          </w:tcPr>
          <w:p w14:paraId="7AF9AE00" w14:textId="77777777" w:rsidR="00ED5D7F" w:rsidRDefault="00ED5D7F" w:rsidP="00B77323">
            <w:pPr>
              <w:pStyle w:val="Heading2"/>
              <w:spacing w:line="276" w:lineRule="auto"/>
              <w:jc w:val="center"/>
              <w:outlineLvl w:val="1"/>
            </w:pPr>
            <w:r>
              <w:t>Weakness</w:t>
            </w:r>
          </w:p>
        </w:tc>
      </w:tr>
      <w:tr w:rsidR="00ED5D7F" w14:paraId="3676DBDD" w14:textId="77777777" w:rsidTr="00ED5D7F">
        <w:tc>
          <w:tcPr>
            <w:tcW w:w="4432" w:type="dxa"/>
          </w:tcPr>
          <w:p w14:paraId="103972A4" w14:textId="77777777" w:rsidR="00ED5D7F" w:rsidRDefault="00D657E2" w:rsidP="00D978F8">
            <w:pPr>
              <w:spacing w:after="0" w:line="360" w:lineRule="auto"/>
              <w:rPr>
                <w:rFonts w:ascii="Arial" w:hAnsi="Arial" w:cs="Arial"/>
                <w:sz w:val="24"/>
                <w:szCs w:val="24"/>
              </w:rPr>
            </w:pPr>
            <w:r w:rsidRPr="00FE1437">
              <w:rPr>
                <w:rFonts w:ascii="Arial" w:hAnsi="Arial" w:cs="Arial"/>
                <w:b/>
                <w:sz w:val="24"/>
                <w:szCs w:val="24"/>
              </w:rPr>
              <w:t>Competitive Leadership</w:t>
            </w:r>
            <w:r>
              <w:rPr>
                <w:rFonts w:ascii="Arial" w:hAnsi="Arial" w:cs="Arial"/>
                <w:sz w:val="24"/>
                <w:szCs w:val="24"/>
              </w:rPr>
              <w:t xml:space="preserve">: Elon Musk is a great icon in the </w:t>
            </w:r>
            <w:r w:rsidR="00D978F8">
              <w:rPr>
                <w:rFonts w:ascii="Arial" w:hAnsi="Arial" w:cs="Arial"/>
                <w:sz w:val="24"/>
                <w:szCs w:val="24"/>
              </w:rPr>
              <w:t xml:space="preserve">automotive industry. Under his leadership, Tesla </w:t>
            </w:r>
          </w:p>
          <w:p w14:paraId="06EFB9AD" w14:textId="1F8FDFFA" w:rsidR="006B4333" w:rsidRDefault="006B4333" w:rsidP="00D978F8">
            <w:pPr>
              <w:spacing w:after="0" w:line="360" w:lineRule="auto"/>
              <w:rPr>
                <w:rFonts w:ascii="Arial" w:hAnsi="Arial" w:cs="Arial"/>
                <w:sz w:val="24"/>
                <w:szCs w:val="24"/>
              </w:rPr>
            </w:pPr>
            <w:r w:rsidRPr="00FE1437">
              <w:rPr>
                <w:rFonts w:ascii="Arial" w:hAnsi="Arial" w:cs="Arial"/>
                <w:b/>
                <w:sz w:val="24"/>
                <w:szCs w:val="24"/>
              </w:rPr>
              <w:t>Battery technology</w:t>
            </w:r>
            <w:r>
              <w:rPr>
                <w:rFonts w:ascii="Arial" w:hAnsi="Arial" w:cs="Arial"/>
                <w:sz w:val="24"/>
                <w:szCs w:val="24"/>
              </w:rPr>
              <w:t xml:space="preserve">: Tesla is improving the battery technology </w:t>
            </w:r>
            <w:r w:rsidR="00B4582F">
              <w:rPr>
                <w:rFonts w:ascii="Arial" w:hAnsi="Arial" w:cs="Arial"/>
                <w:sz w:val="24"/>
                <w:szCs w:val="24"/>
              </w:rPr>
              <w:t>by introducing</w:t>
            </w:r>
            <w:r>
              <w:rPr>
                <w:rFonts w:ascii="Arial" w:hAnsi="Arial" w:cs="Arial"/>
                <w:sz w:val="24"/>
                <w:szCs w:val="24"/>
              </w:rPr>
              <w:t xml:space="preserve"> the Lithium iron phosphate batteries. </w:t>
            </w:r>
            <w:r w:rsidR="00FE1437">
              <w:rPr>
                <w:rFonts w:ascii="Arial" w:hAnsi="Arial" w:cs="Arial"/>
                <w:sz w:val="24"/>
                <w:szCs w:val="24"/>
              </w:rPr>
              <w:t>These batteries charge and discharge at high speeds.</w:t>
            </w:r>
          </w:p>
          <w:p w14:paraId="35B2C8E3" w14:textId="77777777" w:rsidR="00FE1437" w:rsidRDefault="00FE1437" w:rsidP="00D978F8">
            <w:pPr>
              <w:spacing w:after="0" w:line="360" w:lineRule="auto"/>
              <w:rPr>
                <w:rFonts w:ascii="Arial" w:hAnsi="Arial" w:cs="Arial"/>
                <w:sz w:val="24"/>
                <w:szCs w:val="24"/>
              </w:rPr>
            </w:pPr>
            <w:r>
              <w:rPr>
                <w:rFonts w:ascii="Arial" w:hAnsi="Arial" w:cs="Arial"/>
                <w:sz w:val="24"/>
                <w:szCs w:val="24"/>
              </w:rPr>
              <w:t>Financial Strength: Tesla’s revenue increases on an annual basis due to increased sales.</w:t>
            </w:r>
          </w:p>
          <w:p w14:paraId="26D1784B" w14:textId="77777777" w:rsidR="00FE1437" w:rsidRDefault="00FE1437" w:rsidP="00D978F8">
            <w:pPr>
              <w:spacing w:after="0" w:line="360" w:lineRule="auto"/>
              <w:rPr>
                <w:rFonts w:ascii="Arial" w:hAnsi="Arial" w:cs="Arial"/>
                <w:sz w:val="24"/>
                <w:szCs w:val="24"/>
              </w:rPr>
            </w:pPr>
            <w:r w:rsidRPr="008C0BD4">
              <w:rPr>
                <w:rFonts w:ascii="Arial" w:hAnsi="Arial" w:cs="Arial"/>
                <w:b/>
                <w:sz w:val="24"/>
                <w:szCs w:val="24"/>
              </w:rPr>
              <w:t>Technology</w:t>
            </w:r>
            <w:r>
              <w:rPr>
                <w:rFonts w:ascii="Arial" w:hAnsi="Arial" w:cs="Arial"/>
                <w:sz w:val="24"/>
                <w:szCs w:val="24"/>
              </w:rPr>
              <w:t>: The company uses technological advancements</w:t>
            </w:r>
            <w:r w:rsidR="00032F5E">
              <w:rPr>
                <w:rFonts w:ascii="Arial" w:hAnsi="Arial" w:cs="Arial"/>
                <w:sz w:val="24"/>
                <w:szCs w:val="24"/>
              </w:rPr>
              <w:t xml:space="preserve"> of electric vehicles.</w:t>
            </w:r>
          </w:p>
          <w:p w14:paraId="4D00A831" w14:textId="77777777" w:rsidR="00FE1437" w:rsidRDefault="008C0BD4" w:rsidP="008C0BD4">
            <w:pPr>
              <w:spacing w:after="0" w:line="360" w:lineRule="auto"/>
              <w:rPr>
                <w:rFonts w:ascii="Arial" w:hAnsi="Arial" w:cs="Arial"/>
                <w:sz w:val="24"/>
                <w:szCs w:val="24"/>
              </w:rPr>
            </w:pPr>
            <w:r w:rsidRPr="008C0BD4">
              <w:rPr>
                <w:rFonts w:ascii="Arial" w:hAnsi="Arial" w:cs="Arial"/>
                <w:b/>
                <w:sz w:val="24"/>
                <w:szCs w:val="24"/>
              </w:rPr>
              <w:t>Electric Vehicles</w:t>
            </w:r>
            <w:r>
              <w:rPr>
                <w:rFonts w:ascii="Arial" w:hAnsi="Arial" w:cs="Arial"/>
                <w:sz w:val="24"/>
                <w:szCs w:val="24"/>
              </w:rPr>
              <w:t>: Tesla mainly produces quality electric vehicles, and thus, is highly competitive.</w:t>
            </w:r>
          </w:p>
          <w:p w14:paraId="2D413C90" w14:textId="77777777" w:rsidR="0030461F" w:rsidRDefault="0030461F" w:rsidP="008C0BD4">
            <w:pPr>
              <w:spacing w:after="0" w:line="360" w:lineRule="auto"/>
              <w:rPr>
                <w:rFonts w:ascii="Arial" w:hAnsi="Arial" w:cs="Arial"/>
                <w:sz w:val="24"/>
                <w:szCs w:val="24"/>
              </w:rPr>
            </w:pPr>
            <w:r>
              <w:rPr>
                <w:rFonts w:ascii="Arial" w:hAnsi="Arial" w:cs="Arial"/>
                <w:sz w:val="24"/>
                <w:szCs w:val="24"/>
              </w:rPr>
              <w:t xml:space="preserve">Fastest Growth: Tesla was founded in 2003, yet it sells more </w:t>
            </w:r>
          </w:p>
        </w:tc>
        <w:tc>
          <w:tcPr>
            <w:tcW w:w="4433" w:type="dxa"/>
          </w:tcPr>
          <w:p w14:paraId="3ABD3535" w14:textId="77777777" w:rsidR="00ED5D7F" w:rsidRDefault="008C0BD4" w:rsidP="00ED5D7F">
            <w:pPr>
              <w:spacing w:after="0" w:line="360" w:lineRule="auto"/>
              <w:rPr>
                <w:rFonts w:ascii="Arial" w:hAnsi="Arial" w:cs="Arial"/>
                <w:sz w:val="24"/>
                <w:szCs w:val="24"/>
              </w:rPr>
            </w:pPr>
            <w:r w:rsidRPr="007F22A3">
              <w:rPr>
                <w:rFonts w:ascii="Arial" w:hAnsi="Arial" w:cs="Arial"/>
                <w:b/>
                <w:sz w:val="24"/>
                <w:szCs w:val="24"/>
              </w:rPr>
              <w:t>Limited market presence</w:t>
            </w:r>
            <w:r>
              <w:rPr>
                <w:rFonts w:ascii="Arial" w:hAnsi="Arial" w:cs="Arial"/>
                <w:sz w:val="24"/>
                <w:szCs w:val="24"/>
              </w:rPr>
              <w:t>: Tesla cars are only available in few countries.</w:t>
            </w:r>
            <w:r w:rsidR="007F22A3">
              <w:rPr>
                <w:rFonts w:ascii="Arial" w:hAnsi="Arial" w:cs="Arial"/>
                <w:sz w:val="24"/>
                <w:szCs w:val="24"/>
              </w:rPr>
              <w:t xml:space="preserve"> This situation prevents it from extensive international growth.</w:t>
            </w:r>
          </w:p>
          <w:p w14:paraId="07AF0461" w14:textId="77777777" w:rsidR="007F22A3" w:rsidRDefault="007F22A3" w:rsidP="00ED5D7F">
            <w:pPr>
              <w:spacing w:after="0" w:line="360" w:lineRule="auto"/>
              <w:rPr>
                <w:rFonts w:ascii="Arial" w:hAnsi="Arial" w:cs="Arial"/>
                <w:sz w:val="24"/>
                <w:szCs w:val="24"/>
              </w:rPr>
            </w:pPr>
            <w:r w:rsidRPr="0029608A">
              <w:rPr>
                <w:rFonts w:ascii="Arial" w:hAnsi="Arial" w:cs="Arial"/>
                <w:b/>
                <w:sz w:val="24"/>
                <w:szCs w:val="24"/>
              </w:rPr>
              <w:t>Delayed repair time</w:t>
            </w:r>
            <w:r w:rsidR="0029608A">
              <w:rPr>
                <w:rFonts w:ascii="Arial" w:hAnsi="Arial" w:cs="Arial"/>
                <w:sz w:val="24"/>
                <w:szCs w:val="24"/>
              </w:rPr>
              <w:t>: Tesla takes long to repair its vehicles</w:t>
            </w:r>
          </w:p>
          <w:p w14:paraId="6047B3B6" w14:textId="77777777" w:rsidR="002D64A5" w:rsidRDefault="002D64A5" w:rsidP="00ED5D7F">
            <w:pPr>
              <w:spacing w:after="0" w:line="360" w:lineRule="auto"/>
              <w:rPr>
                <w:rFonts w:ascii="Arial" w:hAnsi="Arial" w:cs="Arial"/>
                <w:sz w:val="24"/>
                <w:szCs w:val="24"/>
              </w:rPr>
            </w:pPr>
          </w:p>
          <w:p w14:paraId="39C628FB" w14:textId="77777777" w:rsidR="0029608A" w:rsidRDefault="0029608A" w:rsidP="00ED5D7F">
            <w:pPr>
              <w:spacing w:after="0" w:line="360" w:lineRule="auto"/>
              <w:rPr>
                <w:rFonts w:ascii="Arial" w:hAnsi="Arial" w:cs="Arial"/>
                <w:sz w:val="24"/>
                <w:szCs w:val="24"/>
              </w:rPr>
            </w:pPr>
            <w:r w:rsidRPr="0029608A">
              <w:rPr>
                <w:rFonts w:ascii="Arial" w:hAnsi="Arial" w:cs="Arial"/>
                <w:b/>
                <w:sz w:val="24"/>
                <w:szCs w:val="24"/>
              </w:rPr>
              <w:t>Expensive repair</w:t>
            </w:r>
            <w:r>
              <w:rPr>
                <w:rFonts w:ascii="Arial" w:hAnsi="Arial" w:cs="Arial"/>
                <w:sz w:val="24"/>
                <w:szCs w:val="24"/>
              </w:rPr>
              <w:t>: repairing Tesla vehicles is expensive after an accident</w:t>
            </w:r>
          </w:p>
          <w:p w14:paraId="021EF330" w14:textId="77777777" w:rsidR="007F22A3" w:rsidRDefault="007F22A3" w:rsidP="00ED5D7F">
            <w:pPr>
              <w:spacing w:after="0" w:line="360" w:lineRule="auto"/>
              <w:rPr>
                <w:rFonts w:ascii="Arial" w:hAnsi="Arial" w:cs="Arial"/>
                <w:sz w:val="24"/>
                <w:szCs w:val="24"/>
              </w:rPr>
            </w:pPr>
          </w:p>
          <w:p w14:paraId="78642F48" w14:textId="77777777" w:rsidR="008C0BD4" w:rsidRDefault="008C0BD4" w:rsidP="00ED5D7F">
            <w:pPr>
              <w:spacing w:after="0" w:line="360" w:lineRule="auto"/>
              <w:rPr>
                <w:rFonts w:ascii="Arial" w:hAnsi="Arial" w:cs="Arial"/>
                <w:sz w:val="24"/>
                <w:szCs w:val="24"/>
              </w:rPr>
            </w:pPr>
          </w:p>
        </w:tc>
      </w:tr>
      <w:tr w:rsidR="00ED5D7F" w14:paraId="02BE26C8" w14:textId="77777777" w:rsidTr="00ED5D7F">
        <w:tc>
          <w:tcPr>
            <w:tcW w:w="4432" w:type="dxa"/>
          </w:tcPr>
          <w:p w14:paraId="08DD7DB0" w14:textId="77777777" w:rsidR="00ED5D7F" w:rsidRDefault="00ED5D7F" w:rsidP="00B77323">
            <w:pPr>
              <w:pStyle w:val="Heading2"/>
              <w:spacing w:line="276" w:lineRule="auto"/>
              <w:jc w:val="center"/>
              <w:outlineLvl w:val="1"/>
            </w:pPr>
            <w:r>
              <w:t>Opportunities</w:t>
            </w:r>
          </w:p>
        </w:tc>
        <w:tc>
          <w:tcPr>
            <w:tcW w:w="4433" w:type="dxa"/>
          </w:tcPr>
          <w:p w14:paraId="342B7898" w14:textId="77777777" w:rsidR="00ED5D7F" w:rsidRDefault="00ED5D7F" w:rsidP="00B77323">
            <w:pPr>
              <w:pStyle w:val="Heading2"/>
              <w:spacing w:line="276" w:lineRule="auto"/>
              <w:jc w:val="center"/>
              <w:outlineLvl w:val="1"/>
            </w:pPr>
            <w:r>
              <w:t>Threats</w:t>
            </w:r>
          </w:p>
        </w:tc>
      </w:tr>
      <w:tr w:rsidR="00ED5D7F" w14:paraId="2A1B1F35" w14:textId="77777777" w:rsidTr="00ED5D7F">
        <w:tc>
          <w:tcPr>
            <w:tcW w:w="4432" w:type="dxa"/>
          </w:tcPr>
          <w:p w14:paraId="53E265AD" w14:textId="77777777" w:rsidR="00ED5D7F" w:rsidRDefault="00F948DA" w:rsidP="00ED5D7F">
            <w:pPr>
              <w:spacing w:after="0" w:line="360" w:lineRule="auto"/>
              <w:rPr>
                <w:rFonts w:ascii="Arial" w:hAnsi="Arial" w:cs="Arial"/>
                <w:sz w:val="24"/>
                <w:szCs w:val="24"/>
              </w:rPr>
            </w:pPr>
            <w:r w:rsidRPr="0031002C">
              <w:rPr>
                <w:rFonts w:ascii="Arial" w:hAnsi="Arial" w:cs="Arial"/>
                <w:b/>
                <w:sz w:val="24"/>
                <w:szCs w:val="24"/>
              </w:rPr>
              <w:t>Changing Battery technology</w:t>
            </w:r>
            <w:r>
              <w:rPr>
                <w:rFonts w:ascii="Arial" w:hAnsi="Arial" w:cs="Arial"/>
                <w:sz w:val="24"/>
                <w:szCs w:val="24"/>
              </w:rPr>
              <w:t>: the evolution of the battery technology would make Tesla vehicles affordable and readily-available.</w:t>
            </w:r>
          </w:p>
          <w:p w14:paraId="2F637F55" w14:textId="77777777" w:rsidR="00F948DA" w:rsidRDefault="0030461F" w:rsidP="00ED5D7F">
            <w:pPr>
              <w:spacing w:after="0" w:line="360" w:lineRule="auto"/>
              <w:rPr>
                <w:rFonts w:ascii="Arial" w:hAnsi="Arial" w:cs="Arial"/>
                <w:sz w:val="24"/>
                <w:szCs w:val="24"/>
              </w:rPr>
            </w:pPr>
            <w:r w:rsidRPr="0031002C">
              <w:rPr>
                <w:rFonts w:ascii="Arial" w:hAnsi="Arial" w:cs="Arial"/>
                <w:b/>
                <w:sz w:val="24"/>
                <w:szCs w:val="24"/>
              </w:rPr>
              <w:t>Diversification</w:t>
            </w:r>
            <w:r>
              <w:rPr>
                <w:rFonts w:ascii="Arial" w:hAnsi="Arial" w:cs="Arial"/>
                <w:sz w:val="24"/>
                <w:szCs w:val="24"/>
              </w:rPr>
              <w:t xml:space="preserve">: Tesla is diversifying </w:t>
            </w:r>
            <w:r w:rsidR="0031002C">
              <w:rPr>
                <w:rFonts w:ascii="Arial" w:hAnsi="Arial" w:cs="Arial"/>
                <w:sz w:val="24"/>
                <w:szCs w:val="24"/>
              </w:rPr>
              <w:t>its vehicle production by focusing on</w:t>
            </w:r>
            <w:r w:rsidR="00761B3A">
              <w:rPr>
                <w:rFonts w:ascii="Arial" w:hAnsi="Arial" w:cs="Arial"/>
                <w:sz w:val="24"/>
                <w:szCs w:val="24"/>
              </w:rPr>
              <w:t xml:space="preserve"> electric</w:t>
            </w:r>
            <w:r w:rsidR="0031002C">
              <w:rPr>
                <w:rFonts w:ascii="Arial" w:hAnsi="Arial" w:cs="Arial"/>
                <w:sz w:val="24"/>
                <w:szCs w:val="24"/>
              </w:rPr>
              <w:t xml:space="preserve"> truck</w:t>
            </w:r>
            <w:r w:rsidR="00761B3A">
              <w:rPr>
                <w:rFonts w:ascii="Arial" w:hAnsi="Arial" w:cs="Arial"/>
                <w:sz w:val="24"/>
                <w:szCs w:val="24"/>
              </w:rPr>
              <w:t>s</w:t>
            </w:r>
            <w:r w:rsidR="0031002C">
              <w:rPr>
                <w:rFonts w:ascii="Arial" w:hAnsi="Arial" w:cs="Arial"/>
                <w:sz w:val="24"/>
                <w:szCs w:val="24"/>
              </w:rPr>
              <w:t xml:space="preserve"> and semi-trucks.</w:t>
            </w:r>
          </w:p>
        </w:tc>
        <w:tc>
          <w:tcPr>
            <w:tcW w:w="4433" w:type="dxa"/>
          </w:tcPr>
          <w:p w14:paraId="1718B66D" w14:textId="77777777" w:rsidR="00ED5D7F" w:rsidRDefault="00B77323" w:rsidP="00ED5D7F">
            <w:pPr>
              <w:spacing w:after="0" w:line="360" w:lineRule="auto"/>
              <w:rPr>
                <w:rFonts w:ascii="Arial" w:hAnsi="Arial" w:cs="Arial"/>
                <w:sz w:val="24"/>
                <w:szCs w:val="24"/>
              </w:rPr>
            </w:pPr>
            <w:r w:rsidRPr="00B77323">
              <w:rPr>
                <w:rFonts w:ascii="Arial" w:hAnsi="Arial" w:cs="Arial"/>
                <w:b/>
                <w:sz w:val="24"/>
                <w:szCs w:val="24"/>
              </w:rPr>
              <w:t>Rivalry for electric semi-trucks</w:t>
            </w:r>
            <w:r>
              <w:rPr>
                <w:rFonts w:ascii="Arial" w:hAnsi="Arial" w:cs="Arial"/>
                <w:sz w:val="24"/>
                <w:szCs w:val="24"/>
              </w:rPr>
              <w:t>: While Tesla is planning to produce an electric semi-truck, it faces rivalry from Thor Trucks Automotive.</w:t>
            </w:r>
          </w:p>
        </w:tc>
      </w:tr>
    </w:tbl>
    <w:p w14:paraId="6D890327" w14:textId="77777777" w:rsidR="00077171" w:rsidRDefault="00077171" w:rsidP="00693779">
      <w:pPr>
        <w:spacing w:after="0" w:line="480" w:lineRule="auto"/>
        <w:rPr>
          <w:rFonts w:ascii="Arial" w:hAnsi="Arial" w:cs="Arial"/>
          <w:sz w:val="24"/>
          <w:szCs w:val="24"/>
        </w:rPr>
      </w:pPr>
    </w:p>
    <w:p w14:paraId="3C4AD346" w14:textId="4F7FAA46" w:rsidR="00806827" w:rsidRDefault="00806827" w:rsidP="00827780">
      <w:pPr>
        <w:spacing w:after="0" w:line="480" w:lineRule="auto"/>
        <w:jc w:val="both"/>
        <w:rPr>
          <w:rFonts w:ascii="Arial" w:hAnsi="Arial" w:cs="Arial"/>
          <w:sz w:val="24"/>
          <w:szCs w:val="24"/>
        </w:rPr>
      </w:pPr>
      <w:r>
        <w:rPr>
          <w:rFonts w:ascii="Arial" w:hAnsi="Arial" w:cs="Arial"/>
          <w:sz w:val="24"/>
          <w:szCs w:val="24"/>
        </w:rPr>
        <w:lastRenderedPageBreak/>
        <w:tab/>
        <w:t xml:space="preserve">Based on the SWOT analysis, it is evident that Tesla is making the right decisions. Under Elon Musk’s leadership, the company has set targets on inventions and innovations that would reduce the prices of its products. Meanwhile, Tesla’s strategy is to build quality electric vehicles that can outdo other rivals. The production of trucks and semi-trucks would further improve Tesla’s portfolio in the automotive industry. </w:t>
      </w:r>
      <w:r w:rsidR="000B4B8B">
        <w:rPr>
          <w:rFonts w:ascii="Arial" w:hAnsi="Arial" w:cs="Arial"/>
          <w:sz w:val="24"/>
          <w:szCs w:val="24"/>
        </w:rPr>
        <w:t xml:space="preserve">However, it needs to </w:t>
      </w:r>
      <w:r w:rsidR="00B4582F">
        <w:rPr>
          <w:rFonts w:ascii="Arial" w:hAnsi="Arial" w:cs="Arial"/>
          <w:sz w:val="24"/>
          <w:szCs w:val="24"/>
        </w:rPr>
        <w:t>strategies</w:t>
      </w:r>
      <w:r w:rsidR="000B4B8B">
        <w:rPr>
          <w:rFonts w:ascii="Arial" w:hAnsi="Arial" w:cs="Arial"/>
          <w:sz w:val="24"/>
          <w:szCs w:val="24"/>
        </w:rPr>
        <w:t xml:space="preserve"> </w:t>
      </w:r>
      <w:r w:rsidR="00827780">
        <w:rPr>
          <w:rFonts w:ascii="Arial" w:hAnsi="Arial" w:cs="Arial"/>
          <w:sz w:val="24"/>
          <w:szCs w:val="24"/>
        </w:rPr>
        <w:t>by developing semi-trucks that match consumer needs.</w:t>
      </w:r>
      <w:r w:rsidR="000B4B8B">
        <w:rPr>
          <w:rFonts w:ascii="Arial" w:hAnsi="Arial" w:cs="Arial"/>
          <w:sz w:val="24"/>
          <w:szCs w:val="24"/>
        </w:rPr>
        <w:t xml:space="preserve"> </w:t>
      </w:r>
      <w:r w:rsidR="00827780">
        <w:rPr>
          <w:rFonts w:ascii="Arial" w:hAnsi="Arial" w:cs="Arial"/>
          <w:sz w:val="24"/>
          <w:szCs w:val="24"/>
        </w:rPr>
        <w:t>While the company faces competition from Thor Trucks</w:t>
      </w:r>
      <w:r w:rsidR="00BE5478">
        <w:rPr>
          <w:rFonts w:ascii="Arial" w:hAnsi="Arial" w:cs="Arial"/>
          <w:sz w:val="24"/>
          <w:szCs w:val="24"/>
        </w:rPr>
        <w:t xml:space="preserve"> Automotive, it boasts of financial muscles that would improve the quality of the products. </w:t>
      </w:r>
      <w:r w:rsidR="00827780">
        <w:rPr>
          <w:rFonts w:ascii="Arial" w:hAnsi="Arial" w:cs="Arial"/>
          <w:sz w:val="24"/>
          <w:szCs w:val="24"/>
        </w:rPr>
        <w:t>Therefore, Tesla has more opportunities than threats.</w:t>
      </w:r>
    </w:p>
    <w:p w14:paraId="1D97F1AF" w14:textId="77777777" w:rsidR="00806827" w:rsidRDefault="00806827" w:rsidP="00032F5E">
      <w:pPr>
        <w:pStyle w:val="NoSpacing"/>
      </w:pPr>
    </w:p>
    <w:p w14:paraId="691F8476" w14:textId="77777777" w:rsidR="00077171" w:rsidRPr="00B9678C" w:rsidRDefault="00077171" w:rsidP="00055FC4">
      <w:pPr>
        <w:pStyle w:val="Heading1"/>
      </w:pPr>
      <w:r w:rsidRPr="00B9678C">
        <w:t>Value Chain Analysis</w:t>
      </w:r>
    </w:p>
    <w:p w14:paraId="7929A46A" w14:textId="6ED3BEC3" w:rsidR="00507AF2" w:rsidRDefault="007D66B5" w:rsidP="009B5FAD">
      <w:r>
        <w:rPr>
          <w:noProof/>
        </w:rPr>
        <mc:AlternateContent>
          <mc:Choice Requires="wpg">
            <w:drawing>
              <wp:inline distT="0" distB="0" distL="0" distR="0" wp14:anchorId="4265ECB7" wp14:editId="1C2FBF89">
                <wp:extent cx="5991860" cy="4246880"/>
                <wp:effectExtent l="13335" t="6350" r="14605" b="13970"/>
                <wp:docPr id="1"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91860" cy="4246880"/>
                          <a:chOff x="1964" y="3728"/>
                          <a:chExt cx="9436" cy="6688"/>
                        </a:xfrm>
                      </wpg:grpSpPr>
                      <wpg:grpSp>
                        <wpg:cNvPr id="2" name="Group 50"/>
                        <wpg:cNvGrpSpPr>
                          <a:grpSpLocks/>
                        </wpg:cNvGrpSpPr>
                        <wpg:grpSpPr bwMode="auto">
                          <a:xfrm>
                            <a:off x="1964" y="3728"/>
                            <a:ext cx="9436" cy="6688"/>
                            <a:chOff x="1964" y="9693"/>
                            <a:chExt cx="9436" cy="6688"/>
                          </a:xfrm>
                        </wpg:grpSpPr>
                        <wpg:grpSp>
                          <wpg:cNvPr id="3" name="Group 40"/>
                          <wpg:cNvGrpSpPr>
                            <a:grpSpLocks/>
                          </wpg:cNvGrpSpPr>
                          <wpg:grpSpPr bwMode="auto">
                            <a:xfrm>
                              <a:off x="1964" y="9693"/>
                              <a:ext cx="9436" cy="6688"/>
                              <a:chOff x="1964" y="8053"/>
                              <a:chExt cx="9225" cy="5043"/>
                            </a:xfrm>
                          </wpg:grpSpPr>
                          <wps:wsp>
                            <wps:cNvPr id="4" name="AutoShape 38"/>
                            <wps:cNvSpPr>
                              <a:spLocks noChangeArrowheads="1"/>
                            </wps:cNvSpPr>
                            <wps:spPr bwMode="auto">
                              <a:xfrm>
                                <a:off x="1964" y="8054"/>
                                <a:ext cx="9225" cy="5042"/>
                              </a:xfrm>
                              <a:prstGeom prst="homePlate">
                                <a:avLst>
                                  <a:gd name="adj" fmla="val 27588"/>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g:grpSp>
                            <wpg:cNvPr id="5" name="Group 37"/>
                            <wpg:cNvGrpSpPr>
                              <a:grpSpLocks/>
                            </wpg:cNvGrpSpPr>
                            <wpg:grpSpPr bwMode="auto">
                              <a:xfrm>
                                <a:off x="1965" y="8053"/>
                                <a:ext cx="8070" cy="5043"/>
                                <a:chOff x="1965" y="7813"/>
                                <a:chExt cx="8070" cy="5043"/>
                              </a:xfrm>
                            </wpg:grpSpPr>
                            <wps:wsp>
                              <wps:cNvPr id="6" name="AutoShape 26"/>
                              <wps:cNvCnPr>
                                <a:cxnSpLocks noChangeShapeType="1"/>
                              </wps:cNvCnPr>
                              <wps:spPr bwMode="auto">
                                <a:xfrm flipH="1">
                                  <a:off x="1980" y="10335"/>
                                  <a:ext cx="8055"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cNvPr id="7" name="Group 36"/>
                              <wpg:cNvGrpSpPr>
                                <a:grpSpLocks/>
                              </wpg:cNvGrpSpPr>
                              <wpg:grpSpPr bwMode="auto">
                                <a:xfrm>
                                  <a:off x="8520" y="7813"/>
                                  <a:ext cx="1515" cy="5042"/>
                                  <a:chOff x="8520" y="7813"/>
                                  <a:chExt cx="1515" cy="5042"/>
                                </a:xfrm>
                              </wpg:grpSpPr>
                              <wps:wsp>
                                <wps:cNvPr id="8" name="AutoShape 25"/>
                                <wps:cNvCnPr>
                                  <a:cxnSpLocks noChangeShapeType="1"/>
                                </wps:cNvCnPr>
                                <wps:spPr bwMode="auto">
                                  <a:xfrm>
                                    <a:off x="8520" y="7813"/>
                                    <a:ext cx="1515" cy="252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 name="AutoShape 27"/>
                                <wps:cNvCnPr>
                                  <a:cxnSpLocks noChangeShapeType="1"/>
                                </wps:cNvCnPr>
                                <wps:spPr bwMode="auto">
                                  <a:xfrm flipV="1">
                                    <a:off x="8700" y="10335"/>
                                    <a:ext cx="1335" cy="252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s:wsp>
                              <wps:cNvPr id="10" name="AutoShape 28"/>
                              <wps:cNvCnPr>
                                <a:cxnSpLocks noChangeShapeType="1"/>
                              </wps:cNvCnPr>
                              <wps:spPr bwMode="auto">
                                <a:xfrm>
                                  <a:off x="1980" y="8565"/>
                                  <a:ext cx="699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1" name="AutoShape 29"/>
                              <wps:cNvCnPr>
                                <a:cxnSpLocks noChangeShapeType="1"/>
                              </wps:cNvCnPr>
                              <wps:spPr bwMode="auto">
                                <a:xfrm>
                                  <a:off x="1965" y="9150"/>
                                  <a:ext cx="736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AutoShape 30"/>
                              <wps:cNvCnPr>
                                <a:cxnSpLocks noChangeShapeType="1"/>
                              </wps:cNvCnPr>
                              <wps:spPr bwMode="auto">
                                <a:xfrm>
                                  <a:off x="1980" y="9750"/>
                                  <a:ext cx="7680"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 name="AutoShape 31"/>
                              <wps:cNvCnPr>
                                <a:cxnSpLocks noChangeShapeType="1"/>
                              </wps:cNvCnPr>
                              <wps:spPr bwMode="auto">
                                <a:xfrm>
                                  <a:off x="3206" y="10336"/>
                                  <a:ext cx="9" cy="252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 name="AutoShape 32"/>
                              <wps:cNvCnPr>
                                <a:cxnSpLocks noChangeShapeType="1"/>
                              </wps:cNvCnPr>
                              <wps:spPr bwMode="auto">
                                <a:xfrm>
                                  <a:off x="4474" y="10336"/>
                                  <a:ext cx="9" cy="252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 name="AutoShape 33"/>
                              <wps:cNvCnPr>
                                <a:cxnSpLocks noChangeShapeType="1"/>
                              </wps:cNvCnPr>
                              <wps:spPr bwMode="auto">
                                <a:xfrm>
                                  <a:off x="5953" y="10336"/>
                                  <a:ext cx="9" cy="252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AutoShape 34"/>
                              <wps:cNvCnPr>
                                <a:cxnSpLocks noChangeShapeType="1"/>
                              </wps:cNvCnPr>
                              <wps:spPr bwMode="auto">
                                <a:xfrm>
                                  <a:off x="7469" y="10335"/>
                                  <a:ext cx="9" cy="252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s:wsp>
                          <wps:cNvPr id="17" name="Text Box 45"/>
                          <wps:cNvSpPr txBox="1">
                            <a:spLocks noChangeArrowheads="1"/>
                          </wps:cNvSpPr>
                          <wps:spPr bwMode="auto">
                            <a:xfrm>
                              <a:off x="2009" y="13173"/>
                              <a:ext cx="1156" cy="301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22381CA" w14:textId="77777777" w:rsidR="00B25382" w:rsidRPr="009E241A" w:rsidRDefault="00B25382" w:rsidP="00835410">
                                <w:pPr>
                                  <w:spacing w:after="0" w:line="240" w:lineRule="auto"/>
                                  <w:rPr>
                                    <w:rFonts w:ascii="Arial" w:hAnsi="Arial" w:cs="Arial"/>
                                  </w:rPr>
                                </w:pPr>
                                <w:r w:rsidRPr="00835410">
                                  <w:rPr>
                                    <w:rFonts w:ascii="Arial" w:hAnsi="Arial" w:cs="Arial"/>
                                    <w:b/>
                                  </w:rPr>
                                  <w:t xml:space="preserve">Inbound logistics: </w:t>
                                </w:r>
                                <w:r>
                                  <w:rPr>
                                    <w:rFonts w:ascii="Arial" w:hAnsi="Arial" w:cs="Arial"/>
                                  </w:rPr>
                                  <w:t>Receives raw materials from different suppliers globally</w:t>
                                </w:r>
                              </w:p>
                            </w:txbxContent>
                          </wps:txbx>
                          <wps:bodyPr rot="0" vert="vert270" wrap="square" lIns="91440" tIns="45720" rIns="91440" bIns="45720" anchor="t" anchorCtr="0" upright="1">
                            <a:noAutofit/>
                          </wps:bodyPr>
                        </wps:wsp>
                        <wps:wsp>
                          <wps:cNvPr id="18" name="Text Box 46"/>
                          <wps:cNvSpPr txBox="1">
                            <a:spLocks noChangeArrowheads="1"/>
                          </wps:cNvSpPr>
                          <wps:spPr bwMode="auto">
                            <a:xfrm>
                              <a:off x="3349" y="13143"/>
                              <a:ext cx="1045" cy="305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E0958D" w14:textId="77777777" w:rsidR="00B25382" w:rsidRPr="009E241A" w:rsidRDefault="00B25382" w:rsidP="00D73040">
                                <w:pPr>
                                  <w:spacing w:after="0" w:line="240" w:lineRule="auto"/>
                                  <w:rPr>
                                    <w:rFonts w:ascii="Arial" w:hAnsi="Arial" w:cs="Arial"/>
                                  </w:rPr>
                                </w:pPr>
                                <w:r>
                                  <w:rPr>
                                    <w:rFonts w:ascii="Arial" w:hAnsi="Arial" w:cs="Arial"/>
                                    <w:b/>
                                  </w:rPr>
                                  <w:t>Operations</w:t>
                                </w:r>
                                <w:r w:rsidRPr="00835410">
                                  <w:rPr>
                                    <w:rFonts w:ascii="Arial" w:hAnsi="Arial" w:cs="Arial"/>
                                    <w:b/>
                                  </w:rPr>
                                  <w:t xml:space="preserve">: </w:t>
                                </w:r>
                                <w:r>
                                  <w:rPr>
                                    <w:rFonts w:ascii="Arial" w:hAnsi="Arial" w:cs="Arial"/>
                                  </w:rPr>
                                  <w:t>Manufacturing plants in various parts United States, Netherlands, &amp; China</w:t>
                                </w:r>
                              </w:p>
                            </w:txbxContent>
                          </wps:txbx>
                          <wps:bodyPr rot="0" vert="vert270" wrap="square" lIns="91440" tIns="45720" rIns="91440" bIns="45720" anchor="t" anchorCtr="0" upright="1">
                            <a:noAutofit/>
                          </wps:bodyPr>
                        </wps:wsp>
                        <wps:wsp>
                          <wps:cNvPr id="19" name="Text Box 47"/>
                          <wps:cNvSpPr txBox="1">
                            <a:spLocks noChangeArrowheads="1"/>
                          </wps:cNvSpPr>
                          <wps:spPr bwMode="auto">
                            <a:xfrm>
                              <a:off x="4743" y="13143"/>
                              <a:ext cx="972" cy="305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6ED08E" w14:textId="77777777" w:rsidR="00B25382" w:rsidRPr="009E241A" w:rsidRDefault="00B25382" w:rsidP="003028BA">
                                <w:pPr>
                                  <w:spacing w:after="0" w:line="240" w:lineRule="auto"/>
                                  <w:rPr>
                                    <w:rFonts w:ascii="Arial" w:hAnsi="Arial" w:cs="Arial"/>
                                  </w:rPr>
                                </w:pPr>
                                <w:r>
                                  <w:rPr>
                                    <w:rFonts w:ascii="Arial" w:hAnsi="Arial" w:cs="Arial"/>
                                    <w:b/>
                                  </w:rPr>
                                  <w:t xml:space="preserve">Services: </w:t>
                                </w:r>
                                <w:r>
                                  <w:rPr>
                                    <w:rFonts w:ascii="Arial" w:hAnsi="Arial" w:cs="Arial"/>
                                  </w:rPr>
                                  <w:t>Post-sale services from service outlets.</w:t>
                                </w:r>
                              </w:p>
                            </w:txbxContent>
                          </wps:txbx>
                          <wps:bodyPr rot="0" vert="vert270" wrap="square" lIns="91440" tIns="45720" rIns="91440" bIns="45720" anchor="t" anchorCtr="0" upright="1">
                            <a:noAutofit/>
                          </wps:bodyPr>
                        </wps:wsp>
                        <wps:wsp>
                          <wps:cNvPr id="20" name="Text Box 48"/>
                          <wps:cNvSpPr txBox="1">
                            <a:spLocks noChangeArrowheads="1"/>
                          </wps:cNvSpPr>
                          <wps:spPr bwMode="auto">
                            <a:xfrm>
                              <a:off x="6144" y="13143"/>
                              <a:ext cx="1351" cy="305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5C7BBA8" w14:textId="77777777" w:rsidR="00B25382" w:rsidRPr="009E241A" w:rsidRDefault="00B25382" w:rsidP="003028BA">
                                <w:pPr>
                                  <w:spacing w:after="0" w:line="240" w:lineRule="auto"/>
                                  <w:rPr>
                                    <w:rFonts w:ascii="Arial" w:hAnsi="Arial" w:cs="Arial"/>
                                  </w:rPr>
                                </w:pPr>
                                <w:r>
                                  <w:rPr>
                                    <w:rFonts w:ascii="Arial" w:hAnsi="Arial" w:cs="Arial"/>
                                    <w:b/>
                                  </w:rPr>
                                  <w:t>Out</w:t>
                                </w:r>
                                <w:r w:rsidRPr="00835410">
                                  <w:rPr>
                                    <w:rFonts w:ascii="Arial" w:hAnsi="Arial" w:cs="Arial"/>
                                    <w:b/>
                                  </w:rPr>
                                  <w:t>bound logistics:</w:t>
                                </w:r>
                                <w:r w:rsidRPr="007D2409">
                                  <w:rPr>
                                    <w:rFonts w:ascii="Arial" w:hAnsi="Arial" w:cs="Arial"/>
                                  </w:rPr>
                                  <w:t xml:space="preserve"> multi-channel </w:t>
                                </w:r>
                                <w:r>
                                  <w:rPr>
                                    <w:rFonts w:ascii="Arial" w:hAnsi="Arial" w:cs="Arial"/>
                                  </w:rPr>
                                  <w:t>(</w:t>
                                </w:r>
                                <w:r w:rsidRPr="007D2409">
                                  <w:rPr>
                                    <w:rFonts w:ascii="Arial" w:hAnsi="Arial" w:cs="Arial"/>
                                  </w:rPr>
                                  <w:t xml:space="preserve">retail outlets or </w:t>
                                </w:r>
                                <w:r>
                                  <w:rPr>
                                    <w:rFonts w:ascii="Arial" w:hAnsi="Arial" w:cs="Arial"/>
                                  </w:rPr>
                                  <w:t>stores)</w:t>
                                </w:r>
                              </w:p>
                            </w:txbxContent>
                          </wps:txbx>
                          <wps:bodyPr rot="0" vert="vert270" wrap="square" lIns="91440" tIns="45720" rIns="91440" bIns="45720" anchor="t" anchorCtr="0" upright="1">
                            <a:noAutofit/>
                          </wps:bodyPr>
                        </wps:wsp>
                        <wps:wsp>
                          <wps:cNvPr id="21" name="Text Box 49"/>
                          <wps:cNvSpPr txBox="1">
                            <a:spLocks noChangeArrowheads="1"/>
                          </wps:cNvSpPr>
                          <wps:spPr bwMode="auto">
                            <a:xfrm>
                              <a:off x="7745" y="13143"/>
                              <a:ext cx="1214" cy="2849"/>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266EACE" w14:textId="0A5550D4" w:rsidR="00B25382" w:rsidRPr="009E241A" w:rsidRDefault="00B25382" w:rsidP="00FD7AC8">
                                <w:pPr>
                                  <w:spacing w:after="0" w:line="240" w:lineRule="auto"/>
                                  <w:rPr>
                                    <w:rFonts w:ascii="Arial" w:hAnsi="Arial" w:cs="Arial"/>
                                  </w:rPr>
                                </w:pPr>
                                <w:r>
                                  <w:rPr>
                                    <w:rFonts w:ascii="Arial" w:hAnsi="Arial" w:cs="Arial"/>
                                    <w:b/>
                                  </w:rPr>
                                  <w:t>Marketing &amp; Sales</w:t>
                                </w:r>
                                <w:r w:rsidRPr="00835410">
                                  <w:rPr>
                                    <w:rFonts w:ascii="Arial" w:hAnsi="Arial" w:cs="Arial"/>
                                    <w:b/>
                                  </w:rPr>
                                  <w:t xml:space="preserve">: </w:t>
                                </w:r>
                                <w:r w:rsidR="00B4582F">
                                  <w:rPr>
                                    <w:rFonts w:ascii="Arial" w:hAnsi="Arial" w:cs="Arial"/>
                                  </w:rPr>
                                  <w:t>Zero-dollar</w:t>
                                </w:r>
                                <w:r>
                                  <w:rPr>
                                    <w:rFonts w:ascii="Arial" w:hAnsi="Arial" w:cs="Arial"/>
                                  </w:rPr>
                                  <w:t xml:space="preserve"> marketing (word of mouth)</w:t>
                                </w:r>
                              </w:p>
                            </w:txbxContent>
                          </wps:txbx>
                          <wps:bodyPr rot="0" vert="vert270" wrap="square" lIns="91440" tIns="45720" rIns="91440" bIns="45720" anchor="t" anchorCtr="0" upright="1">
                            <a:noAutofit/>
                          </wps:bodyPr>
                        </wps:wsp>
                      </wpg:grpSp>
                      <wps:wsp>
                        <wps:cNvPr id="22" name="Text Box 41"/>
                        <wps:cNvSpPr txBox="1">
                          <a:spLocks noChangeArrowheads="1"/>
                        </wps:cNvSpPr>
                        <wps:spPr bwMode="auto">
                          <a:xfrm>
                            <a:off x="2040" y="3890"/>
                            <a:ext cx="6589" cy="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6E8FE8F" w14:textId="77777777" w:rsidR="00B25382" w:rsidRPr="002439C9" w:rsidRDefault="00B25382" w:rsidP="000B4ADB">
                              <w:pPr>
                                <w:spacing w:after="0" w:line="240" w:lineRule="auto"/>
                                <w:rPr>
                                  <w:rFonts w:ascii="Arial" w:hAnsi="Arial" w:cs="Arial"/>
                                </w:rPr>
                              </w:pPr>
                              <w:r w:rsidRPr="000B4ADB">
                                <w:rPr>
                                  <w:rFonts w:ascii="Arial" w:hAnsi="Arial" w:cs="Arial"/>
                                  <w:b/>
                                </w:rPr>
                                <w:t>Infrastructure</w:t>
                              </w:r>
                              <w:r>
                                <w:rPr>
                                  <w:rFonts w:ascii="Arial" w:hAnsi="Arial" w:cs="Arial"/>
                                </w:rPr>
                                <w:t>: Expansion of supercharging stations, service locations, and service stores.</w:t>
                              </w:r>
                            </w:p>
                          </w:txbxContent>
                        </wps:txbx>
                        <wps:bodyPr rot="0" vert="horz" wrap="square" lIns="91440" tIns="45720" rIns="91440" bIns="45720" anchor="t" anchorCtr="0" upright="1">
                          <a:noAutofit/>
                        </wps:bodyPr>
                      </wps:wsp>
                      <wps:wsp>
                        <wps:cNvPr id="23" name="Text Box 42"/>
                        <wps:cNvSpPr txBox="1">
                          <a:spLocks noChangeArrowheads="1"/>
                        </wps:cNvSpPr>
                        <wps:spPr bwMode="auto">
                          <a:xfrm>
                            <a:off x="2055" y="4740"/>
                            <a:ext cx="6799" cy="63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463F917" w14:textId="77777777" w:rsidR="00B25382" w:rsidRPr="002439C9" w:rsidRDefault="00B25382" w:rsidP="00356948">
                              <w:pPr>
                                <w:spacing w:after="0" w:line="240" w:lineRule="auto"/>
                                <w:rPr>
                                  <w:rFonts w:ascii="Arial" w:hAnsi="Arial" w:cs="Arial"/>
                                </w:rPr>
                              </w:pPr>
                              <w:r w:rsidRPr="00356948">
                                <w:rPr>
                                  <w:rFonts w:ascii="Arial" w:hAnsi="Arial" w:cs="Arial"/>
                                  <w:b/>
                                </w:rPr>
                                <w:t>HRM:</w:t>
                              </w:r>
                              <w:r>
                                <w:rPr>
                                  <w:rFonts w:ascii="Arial" w:hAnsi="Arial" w:cs="Arial"/>
                                </w:rPr>
                                <w:t xml:space="preserve"> Hiring competitive personnel that blend with automated services</w:t>
                              </w:r>
                            </w:p>
                          </w:txbxContent>
                        </wps:txbx>
                        <wps:bodyPr rot="0" vert="horz" wrap="square" lIns="91440" tIns="45720" rIns="91440" bIns="45720" anchor="t" anchorCtr="0" upright="1">
                          <a:noAutofit/>
                        </wps:bodyPr>
                      </wps:wsp>
                      <wps:wsp>
                        <wps:cNvPr id="24" name="Text Box 43"/>
                        <wps:cNvSpPr txBox="1">
                          <a:spLocks noChangeArrowheads="1"/>
                        </wps:cNvSpPr>
                        <wps:spPr bwMode="auto">
                          <a:xfrm>
                            <a:off x="2175" y="5531"/>
                            <a:ext cx="6784" cy="6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586F6B9" w14:textId="77777777" w:rsidR="00B25382" w:rsidRPr="002439C9" w:rsidRDefault="00B25382" w:rsidP="00A802CC">
                              <w:pPr>
                                <w:spacing w:after="0" w:line="240" w:lineRule="auto"/>
                                <w:rPr>
                                  <w:rFonts w:ascii="Arial" w:hAnsi="Arial" w:cs="Arial"/>
                                </w:rPr>
                              </w:pPr>
                              <w:r>
                                <w:rPr>
                                  <w:rFonts w:ascii="Arial" w:hAnsi="Arial" w:cs="Arial"/>
                                  <w:b/>
                                </w:rPr>
                                <w:t>Technology</w:t>
                              </w:r>
                              <w:r w:rsidRPr="00356948">
                                <w:rPr>
                                  <w:rFonts w:ascii="Arial" w:hAnsi="Arial" w:cs="Arial"/>
                                  <w:b/>
                                </w:rPr>
                                <w:t>:</w:t>
                              </w:r>
                              <w:r>
                                <w:rPr>
                                  <w:rFonts w:ascii="Arial" w:hAnsi="Arial" w:cs="Arial"/>
                                </w:rPr>
                                <w:t xml:space="preserve"> robotics and artificial intelligence in production; battery technology</w:t>
                              </w:r>
                            </w:p>
                          </w:txbxContent>
                        </wps:txbx>
                        <wps:bodyPr rot="0" vert="horz" wrap="square" lIns="91440" tIns="45720" rIns="91440" bIns="45720" anchor="t" anchorCtr="0" upright="1">
                          <a:noAutofit/>
                        </wps:bodyPr>
                      </wps:wsp>
                      <wps:wsp>
                        <wps:cNvPr id="25" name="Text Box 44"/>
                        <wps:cNvSpPr txBox="1">
                          <a:spLocks noChangeArrowheads="1"/>
                        </wps:cNvSpPr>
                        <wps:spPr bwMode="auto">
                          <a:xfrm>
                            <a:off x="2145" y="6387"/>
                            <a:ext cx="7076" cy="53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102A440" w14:textId="77777777" w:rsidR="00B25382" w:rsidRPr="000D148E" w:rsidRDefault="00B25382" w:rsidP="000D148E">
                              <w:pPr>
                                <w:spacing w:after="0" w:line="240" w:lineRule="auto"/>
                                <w:rPr>
                                  <w:rFonts w:ascii="Arial" w:hAnsi="Arial" w:cs="Arial"/>
                                </w:rPr>
                              </w:pPr>
                              <w:r>
                                <w:rPr>
                                  <w:rFonts w:ascii="Arial" w:hAnsi="Arial" w:cs="Arial"/>
                                  <w:b/>
                                </w:rPr>
                                <w:t>Procurement</w:t>
                              </w:r>
                              <w:r>
                                <w:rPr>
                                  <w:rFonts w:ascii="Arial" w:hAnsi="Arial" w:cs="Arial"/>
                                </w:rPr>
                                <w:t>: Purchase from multiple suppliers</w:t>
                              </w:r>
                            </w:p>
                          </w:txbxContent>
                        </wps:txbx>
                        <wps:bodyPr rot="0" vert="horz" wrap="square" lIns="91440" tIns="45720" rIns="91440" bIns="45720" anchor="t" anchorCtr="0" upright="1">
                          <a:noAutofit/>
                        </wps:bodyPr>
                      </wps:wsp>
                    </wpg:wgp>
                  </a:graphicData>
                </a:graphic>
              </wp:inline>
            </w:drawing>
          </mc:Choice>
          <mc:Fallback>
            <w:pict>
              <v:group w14:anchorId="4265ECB7" id="Group 51" o:spid="_x0000_s1026" style="width:471.8pt;height:334.4pt;mso-position-horizontal-relative:char;mso-position-vertical-relative:line" coordorigin="1964,3728" coordsize="9436,66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">
                <v:group id="Group 50" o:spid="_x0000_s1027" style="position:absolute;left:1964;top:3728;width:9436;height:6688" coordorigin="1964,9693" coordsize="9436,6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group id="Group 40" o:spid="_x0000_s1028" style="position:absolute;left:1964;top:9693;width:9436;height:6688" coordorigin="1964,8053" coordsize="9225,5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utoShape 38" o:spid="_x0000_s1029" type="#_x0000_t15" style="position:absolute;left:1964;top:8054;width:9225;height:50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" adj="18343"/>
                    <v:group id="Group 37" o:spid="_x0000_s1030" style="position:absolute;left:1965;top:8053;width:8070;height:5043" coordorigin="1965,7813" coordsize="8070,5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type id="_x0000_t32" coordsize="21600,21600" o:spt="32" o:oned="t" path="m,l21600,21600e" filled="f">
                        <v:path arrowok="t" fillok="f" o:connecttype="none"/>
                        <o:lock v:ext="edit" shapetype="t"/>
                      </v:shapetype>
                      <v:shape id="AutoShape 26" o:spid="_x0000_s1031" type="#_x0000_t32" style="position:absolute;left:1980;top:10335;width:8055;height: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"/>
                      <v:group id="Group 36" o:spid="_x0000_s1032" style="position:absolute;left:8520;top:7813;width:1515;height:5042" coordorigin="8520,7813" coordsize="1515,50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AutoShape 25" o:spid="_x0000_s1033" type="#_x0000_t32" style="position:absolute;left:8520;top:7813;width:1515;height:25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"/>
                        <v:shape id="AutoShape 27" o:spid="_x0000_s1034" type="#_x0000_t32" style="position:absolute;left:8700;top:10335;width:1335;height:252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"/>
                      </v:group>
                      <v:shape id="AutoShape 28" o:spid="_x0000_s1035" type="#_x0000_t32" style="position:absolute;left:1980;top:8565;width:699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"/>
                      <v:shape id="AutoShape 29" o:spid="_x0000_s1036" type="#_x0000_t32" style="position:absolute;left:1965;top:9150;width:736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"/>
                      <v:shape id="AutoShape 30" o:spid="_x0000_s1037" type="#_x0000_t32" style="position:absolute;left:1980;top:9750;width:7680;height: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"/>
                      <v:shape id="AutoShape 31" o:spid="_x0000_s1038" type="#_x0000_t32" style="position:absolute;left:3206;top:10336;width:9;height:25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"/>
                      <v:shape id="AutoShape 32" o:spid="_x0000_s1039" type="#_x0000_t32" style="position:absolute;left:4474;top:10336;width:9;height:25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"/>
                      <v:shape id="AutoShape 33" o:spid="_x0000_s1040" type="#_x0000_t32" style="position:absolute;left:5953;top:10336;width:9;height:25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"/>
                      <v:shape id="AutoShape 34" o:spid="_x0000_s1041" type="#_x0000_t32" style="position:absolute;left:7469;top:10335;width:9;height:25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"/>
                    </v:group>
                  </v:group>
                  <v:shapetype id="_x0000_t202" coordsize="21600,21600" o:spt="202" path="m,l,21600r21600,l21600,xe">
                    <v:stroke joinstyle="miter"/>
                    <v:path gradientshapeok="t" o:connecttype="rect"/>
                  </v:shapetype>
                  <v:shape id="Text Box 45" o:spid="_x0000_s1042" type="#_x0000_t202" style="position:absolute;left:2009;top:13173;width:1156;height:30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" stroked="f">
                    <v:textbox style="layout-flow:vertical;mso-layout-flow-alt:bottom-to-top">
                      <w:txbxContent>
                        <w:p w14:paraId="722381CA" w14:textId="77777777" w:rsidR="00B25382" w:rsidRPr="009E241A" w:rsidRDefault="00B25382" w:rsidP="00835410">
                          <w:pPr>
                            <w:spacing w:after="0" w:line="240" w:lineRule="auto"/>
                            <w:rPr>
                              <w:rFonts w:ascii="Arial" w:hAnsi="Arial" w:cs="Arial"/>
                            </w:rPr>
                          </w:pPr>
                          <w:r w:rsidRPr="00835410">
                            <w:rPr>
                              <w:rFonts w:ascii="Arial" w:hAnsi="Arial" w:cs="Arial"/>
                              <w:b/>
                            </w:rPr>
                            <w:t xml:space="preserve">Inbound logistics: </w:t>
                          </w:r>
                          <w:r>
                            <w:rPr>
                              <w:rFonts w:ascii="Arial" w:hAnsi="Arial" w:cs="Arial"/>
                            </w:rPr>
                            <w:t>Receives raw materials from different suppliers globally</w:t>
                          </w:r>
                        </w:p>
                      </w:txbxContent>
                    </v:textbox>
                  </v:shape>
                  <v:shape id="Text Box 46" o:spid="_x0000_s1043" type="#_x0000_t202" style="position:absolute;left:3349;top:13143;width:1045;height:3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" stroked="f">
                    <v:textbox style="layout-flow:vertical;mso-layout-flow-alt:bottom-to-top">
                      <w:txbxContent>
                        <w:p w14:paraId="77E0958D" w14:textId="77777777" w:rsidR="00B25382" w:rsidRPr="009E241A" w:rsidRDefault="00B25382" w:rsidP="00D73040">
                          <w:pPr>
                            <w:spacing w:after="0" w:line="240" w:lineRule="auto"/>
                            <w:rPr>
                              <w:rFonts w:ascii="Arial" w:hAnsi="Arial" w:cs="Arial"/>
                            </w:rPr>
                          </w:pPr>
                          <w:r>
                            <w:rPr>
                              <w:rFonts w:ascii="Arial" w:hAnsi="Arial" w:cs="Arial"/>
                              <w:b/>
                            </w:rPr>
                            <w:t>Operations</w:t>
                          </w:r>
                          <w:r w:rsidRPr="00835410">
                            <w:rPr>
                              <w:rFonts w:ascii="Arial" w:hAnsi="Arial" w:cs="Arial"/>
                              <w:b/>
                            </w:rPr>
                            <w:t xml:space="preserve">: </w:t>
                          </w:r>
                          <w:r>
                            <w:rPr>
                              <w:rFonts w:ascii="Arial" w:hAnsi="Arial" w:cs="Arial"/>
                            </w:rPr>
                            <w:t>Manufacturing plants in various parts United States, Netherlands, &amp; China</w:t>
                          </w:r>
                        </w:p>
                      </w:txbxContent>
                    </v:textbox>
                  </v:shape>
                  <v:shape id="Text Box 47" o:spid="_x0000_s1044" type="#_x0000_t202" style="position:absolute;left:4743;top:13143;width:972;height:3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" stroked="f">
                    <v:textbox style="layout-flow:vertical;mso-layout-flow-alt:bottom-to-top">
                      <w:txbxContent>
                        <w:p w14:paraId="1E6ED08E" w14:textId="77777777" w:rsidR="00B25382" w:rsidRPr="009E241A" w:rsidRDefault="00B25382" w:rsidP="003028BA">
                          <w:pPr>
                            <w:spacing w:after="0" w:line="240" w:lineRule="auto"/>
                            <w:rPr>
                              <w:rFonts w:ascii="Arial" w:hAnsi="Arial" w:cs="Arial"/>
                            </w:rPr>
                          </w:pPr>
                          <w:r>
                            <w:rPr>
                              <w:rFonts w:ascii="Arial" w:hAnsi="Arial" w:cs="Arial"/>
                              <w:b/>
                            </w:rPr>
                            <w:t xml:space="preserve">Services: </w:t>
                          </w:r>
                          <w:r>
                            <w:rPr>
                              <w:rFonts w:ascii="Arial" w:hAnsi="Arial" w:cs="Arial"/>
                            </w:rPr>
                            <w:t>Post-sale services from service outlets.</w:t>
                          </w:r>
                        </w:p>
                      </w:txbxContent>
                    </v:textbox>
                  </v:shape>
                  <v:shape id="Text Box 48" o:spid="_x0000_s1045" type="#_x0000_t202" style="position:absolute;left:6144;top:13143;width:1351;height:3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" stroked="f">
                    <v:textbox style="layout-flow:vertical;mso-layout-flow-alt:bottom-to-top">
                      <w:txbxContent>
                        <w:p w14:paraId="65C7BBA8" w14:textId="77777777" w:rsidR="00B25382" w:rsidRPr="009E241A" w:rsidRDefault="00B25382" w:rsidP="003028BA">
                          <w:pPr>
                            <w:spacing w:after="0" w:line="240" w:lineRule="auto"/>
                            <w:rPr>
                              <w:rFonts w:ascii="Arial" w:hAnsi="Arial" w:cs="Arial"/>
                            </w:rPr>
                          </w:pPr>
                          <w:r>
                            <w:rPr>
                              <w:rFonts w:ascii="Arial" w:hAnsi="Arial" w:cs="Arial"/>
                              <w:b/>
                            </w:rPr>
                            <w:t>Out</w:t>
                          </w:r>
                          <w:r w:rsidRPr="00835410">
                            <w:rPr>
                              <w:rFonts w:ascii="Arial" w:hAnsi="Arial" w:cs="Arial"/>
                              <w:b/>
                            </w:rPr>
                            <w:t>bound logistics:</w:t>
                          </w:r>
                          <w:r w:rsidRPr="007D2409">
                            <w:rPr>
                              <w:rFonts w:ascii="Arial" w:hAnsi="Arial" w:cs="Arial"/>
                            </w:rPr>
                            <w:t xml:space="preserve"> multi-channel </w:t>
                          </w:r>
                          <w:r>
                            <w:rPr>
                              <w:rFonts w:ascii="Arial" w:hAnsi="Arial" w:cs="Arial"/>
                            </w:rPr>
                            <w:t>(</w:t>
                          </w:r>
                          <w:r w:rsidRPr="007D2409">
                            <w:rPr>
                              <w:rFonts w:ascii="Arial" w:hAnsi="Arial" w:cs="Arial"/>
                            </w:rPr>
                            <w:t xml:space="preserve">retail outlets or </w:t>
                          </w:r>
                          <w:r>
                            <w:rPr>
                              <w:rFonts w:ascii="Arial" w:hAnsi="Arial" w:cs="Arial"/>
                            </w:rPr>
                            <w:t>stores)</w:t>
                          </w:r>
                        </w:p>
                      </w:txbxContent>
                    </v:textbox>
                  </v:shape>
                  <v:shape id="Text Box 49" o:spid="_x0000_s1046" type="#_x0000_t202" style="position:absolute;left:7745;top:13143;width:1214;height:2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" stroked="f">
                    <v:textbox style="layout-flow:vertical;mso-layout-flow-alt:bottom-to-top">
                      <w:txbxContent>
                        <w:p w14:paraId="0266EACE" w14:textId="0A5550D4" w:rsidR="00B25382" w:rsidRPr="009E241A" w:rsidRDefault="00B25382" w:rsidP="00FD7AC8">
                          <w:pPr>
                            <w:spacing w:after="0" w:line="240" w:lineRule="auto"/>
                            <w:rPr>
                              <w:rFonts w:ascii="Arial" w:hAnsi="Arial" w:cs="Arial"/>
                            </w:rPr>
                          </w:pPr>
                          <w:r>
                            <w:rPr>
                              <w:rFonts w:ascii="Arial" w:hAnsi="Arial" w:cs="Arial"/>
                              <w:b/>
                            </w:rPr>
                            <w:t>Marketing &amp; Sales</w:t>
                          </w:r>
                          <w:r w:rsidRPr="00835410">
                            <w:rPr>
                              <w:rFonts w:ascii="Arial" w:hAnsi="Arial" w:cs="Arial"/>
                              <w:b/>
                            </w:rPr>
                            <w:t xml:space="preserve">: </w:t>
                          </w:r>
                          <w:r w:rsidR="00B4582F">
                            <w:rPr>
                              <w:rFonts w:ascii="Arial" w:hAnsi="Arial" w:cs="Arial"/>
                            </w:rPr>
                            <w:t>Zero-dollar</w:t>
                          </w:r>
                          <w:r>
                            <w:rPr>
                              <w:rFonts w:ascii="Arial" w:hAnsi="Arial" w:cs="Arial"/>
                            </w:rPr>
                            <w:t xml:space="preserve"> marketing (word of mouth)</w:t>
                          </w:r>
                        </w:p>
                      </w:txbxContent>
                    </v:textbox>
                  </v:shape>
                </v:group>
                <v:shape id="Text Box 41" o:spid="_x0000_s1047" type="#_x0000_t202" style="position:absolute;left:2040;top:3890;width:6589;height: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" stroked="f">
                  <v:textbox>
                    <w:txbxContent>
                      <w:p w14:paraId="66E8FE8F" w14:textId="77777777" w:rsidR="00B25382" w:rsidRPr="002439C9" w:rsidRDefault="00B25382" w:rsidP="000B4ADB">
                        <w:pPr>
                          <w:spacing w:after="0" w:line="240" w:lineRule="auto"/>
                          <w:rPr>
                            <w:rFonts w:ascii="Arial" w:hAnsi="Arial" w:cs="Arial"/>
                          </w:rPr>
                        </w:pPr>
                        <w:r w:rsidRPr="000B4ADB">
                          <w:rPr>
                            <w:rFonts w:ascii="Arial" w:hAnsi="Arial" w:cs="Arial"/>
                            <w:b/>
                          </w:rPr>
                          <w:t>Infrastructure</w:t>
                        </w:r>
                        <w:r>
                          <w:rPr>
                            <w:rFonts w:ascii="Arial" w:hAnsi="Arial" w:cs="Arial"/>
                          </w:rPr>
                          <w:t>: Expansion of supercharging stations, service locations, and service stores.</w:t>
                        </w:r>
                      </w:p>
                    </w:txbxContent>
                  </v:textbox>
                </v:shape>
                <v:shape id="Text Box 42" o:spid="_x0000_s1048" type="#_x0000_t202" style="position:absolute;left:2055;top:4740;width:6799;height:6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" stroked="f">
                  <v:textbox>
                    <w:txbxContent>
                      <w:p w14:paraId="6463F917" w14:textId="77777777" w:rsidR="00B25382" w:rsidRPr="002439C9" w:rsidRDefault="00B25382" w:rsidP="00356948">
                        <w:pPr>
                          <w:spacing w:after="0" w:line="240" w:lineRule="auto"/>
                          <w:rPr>
                            <w:rFonts w:ascii="Arial" w:hAnsi="Arial" w:cs="Arial"/>
                          </w:rPr>
                        </w:pPr>
                        <w:r w:rsidRPr="00356948">
                          <w:rPr>
                            <w:rFonts w:ascii="Arial" w:hAnsi="Arial" w:cs="Arial"/>
                            <w:b/>
                          </w:rPr>
                          <w:t>HRM:</w:t>
                        </w:r>
                        <w:r>
                          <w:rPr>
                            <w:rFonts w:ascii="Arial" w:hAnsi="Arial" w:cs="Arial"/>
                          </w:rPr>
                          <w:t xml:space="preserve"> Hiring competitive personnel that blend with automated services</w:t>
                        </w:r>
                      </w:p>
                    </w:txbxContent>
                  </v:textbox>
                </v:shape>
                <v:shape id="Text Box 43" o:spid="_x0000_s1049" type="#_x0000_t202" style="position:absolute;left:2175;top:5531;width:6784;height:6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" stroked="f">
                  <v:textbox>
                    <w:txbxContent>
                      <w:p w14:paraId="4586F6B9" w14:textId="77777777" w:rsidR="00B25382" w:rsidRPr="002439C9" w:rsidRDefault="00B25382" w:rsidP="00A802CC">
                        <w:pPr>
                          <w:spacing w:after="0" w:line="240" w:lineRule="auto"/>
                          <w:rPr>
                            <w:rFonts w:ascii="Arial" w:hAnsi="Arial" w:cs="Arial"/>
                          </w:rPr>
                        </w:pPr>
                        <w:r>
                          <w:rPr>
                            <w:rFonts w:ascii="Arial" w:hAnsi="Arial" w:cs="Arial"/>
                            <w:b/>
                          </w:rPr>
                          <w:t>Technology</w:t>
                        </w:r>
                        <w:r w:rsidRPr="00356948">
                          <w:rPr>
                            <w:rFonts w:ascii="Arial" w:hAnsi="Arial" w:cs="Arial"/>
                            <w:b/>
                          </w:rPr>
                          <w:t>:</w:t>
                        </w:r>
                        <w:r>
                          <w:rPr>
                            <w:rFonts w:ascii="Arial" w:hAnsi="Arial" w:cs="Arial"/>
                          </w:rPr>
                          <w:t xml:space="preserve"> robotics and artificial intelligence in production; battery technology</w:t>
                        </w:r>
                      </w:p>
                    </w:txbxContent>
                  </v:textbox>
                </v:shape>
                <v:shape id="Text Box 44" o:spid="_x0000_s1050" type="#_x0000_t202" style="position:absolute;left:2145;top:6387;width:7076;height:5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" stroked="f">
                  <v:textbox>
                    <w:txbxContent>
                      <w:p w14:paraId="4102A440" w14:textId="77777777" w:rsidR="00B25382" w:rsidRPr="000D148E" w:rsidRDefault="00B25382" w:rsidP="000D148E">
                        <w:pPr>
                          <w:spacing w:after="0" w:line="240" w:lineRule="auto"/>
                          <w:rPr>
                            <w:rFonts w:ascii="Arial" w:hAnsi="Arial" w:cs="Arial"/>
                          </w:rPr>
                        </w:pPr>
                        <w:r>
                          <w:rPr>
                            <w:rFonts w:ascii="Arial" w:hAnsi="Arial" w:cs="Arial"/>
                            <w:b/>
                          </w:rPr>
                          <w:t>Procurement</w:t>
                        </w:r>
                        <w:r>
                          <w:rPr>
                            <w:rFonts w:ascii="Arial" w:hAnsi="Arial" w:cs="Arial"/>
                          </w:rPr>
                          <w:t>: Purchase from multiple suppliers</w:t>
                        </w:r>
                      </w:p>
                    </w:txbxContent>
                  </v:textbox>
                </v:shape>
                <w10:anchorlock/>
              </v:group>
            </w:pict>
          </mc:Fallback>
        </mc:AlternateContent>
      </w:r>
    </w:p>
    <w:p w14:paraId="4D9578E2" w14:textId="77777777" w:rsidR="00507AF2" w:rsidRPr="00844FD2" w:rsidRDefault="00844FD2" w:rsidP="00844FD2">
      <w:pPr>
        <w:jc w:val="center"/>
        <w:rPr>
          <w:rFonts w:ascii="Arial" w:hAnsi="Arial" w:cs="Arial"/>
          <w:i/>
          <w:sz w:val="24"/>
        </w:rPr>
      </w:pPr>
      <w:r w:rsidRPr="00844FD2">
        <w:rPr>
          <w:rFonts w:ascii="Arial" w:hAnsi="Arial" w:cs="Arial"/>
          <w:i/>
          <w:sz w:val="24"/>
        </w:rPr>
        <w:t>Value Chain Analysis</w:t>
      </w:r>
    </w:p>
    <w:p w14:paraId="7A4B5209" w14:textId="77777777" w:rsidR="00056BEA" w:rsidRPr="00056BEA" w:rsidRDefault="00056BEA" w:rsidP="00056BEA">
      <w:pPr>
        <w:pStyle w:val="NoSpacing"/>
        <w:rPr>
          <w:sz w:val="14"/>
        </w:rPr>
      </w:pPr>
    </w:p>
    <w:p w14:paraId="36971E9A" w14:textId="40835C13" w:rsidR="00507AF2" w:rsidRPr="00844FD2" w:rsidRDefault="00056BEA" w:rsidP="00056BEA">
      <w:pPr>
        <w:spacing w:after="0" w:line="480" w:lineRule="auto"/>
        <w:jc w:val="both"/>
        <w:rPr>
          <w:rFonts w:ascii="Arial" w:hAnsi="Arial" w:cs="Arial"/>
          <w:sz w:val="24"/>
          <w:szCs w:val="24"/>
        </w:rPr>
      </w:pPr>
      <w:r>
        <w:rPr>
          <w:rFonts w:ascii="Arial" w:hAnsi="Arial" w:cs="Arial"/>
          <w:sz w:val="24"/>
          <w:szCs w:val="24"/>
        </w:rPr>
        <w:lastRenderedPageBreak/>
        <w:tab/>
        <w:t xml:space="preserve">Based on the value chain analysis, it is evident that Tesla operates an effective supply chain system and meets </w:t>
      </w:r>
      <w:r w:rsidR="0071640B">
        <w:rPr>
          <w:rFonts w:ascii="Arial" w:hAnsi="Arial" w:cs="Arial"/>
          <w:sz w:val="24"/>
          <w:szCs w:val="24"/>
        </w:rPr>
        <w:t>its</w:t>
      </w:r>
      <w:r>
        <w:rPr>
          <w:rFonts w:ascii="Arial" w:hAnsi="Arial" w:cs="Arial"/>
          <w:sz w:val="24"/>
          <w:szCs w:val="24"/>
        </w:rPr>
        <w:t xml:space="preserve"> needs. </w:t>
      </w:r>
      <w:r w:rsidR="0071640B">
        <w:rPr>
          <w:rFonts w:ascii="Arial" w:hAnsi="Arial" w:cs="Arial"/>
          <w:sz w:val="24"/>
          <w:szCs w:val="24"/>
        </w:rPr>
        <w:t>The company coordinates between artificial intelligence and human resource management. While machinery encourages high performance, Tes</w:t>
      </w:r>
      <w:r w:rsidR="0006275E">
        <w:rPr>
          <w:rFonts w:ascii="Arial" w:hAnsi="Arial" w:cs="Arial"/>
          <w:sz w:val="24"/>
          <w:szCs w:val="24"/>
        </w:rPr>
        <w:t xml:space="preserve">la balances them with skilled </w:t>
      </w:r>
      <w:r w:rsidR="00B4582F">
        <w:rPr>
          <w:rFonts w:ascii="Arial" w:hAnsi="Arial" w:cs="Arial"/>
          <w:sz w:val="24"/>
          <w:szCs w:val="24"/>
        </w:rPr>
        <w:t>labour</w:t>
      </w:r>
      <w:r w:rsidR="0006275E">
        <w:rPr>
          <w:rFonts w:ascii="Arial" w:hAnsi="Arial" w:cs="Arial"/>
          <w:sz w:val="24"/>
          <w:szCs w:val="24"/>
        </w:rPr>
        <w:t xml:space="preserve"> that understands the overall requirements of the company. Besides, </w:t>
      </w:r>
      <w:r w:rsidR="00B25382">
        <w:rPr>
          <w:rFonts w:ascii="Arial" w:hAnsi="Arial" w:cs="Arial"/>
          <w:sz w:val="24"/>
          <w:szCs w:val="24"/>
        </w:rPr>
        <w:t xml:space="preserve">Tesla has established a system that blends numerous aspects of value chain. For instance, the company avoids sophisticated nursing. </w:t>
      </w:r>
    </w:p>
    <w:p w14:paraId="5E7DD32F" w14:textId="77777777" w:rsidR="00C213E4" w:rsidRPr="00844FD2" w:rsidRDefault="00C213E4" w:rsidP="00ED16A9">
      <w:pPr>
        <w:pStyle w:val="NoSpacing"/>
      </w:pPr>
    </w:p>
    <w:p w14:paraId="1C1B98BA" w14:textId="77777777" w:rsidR="005D06C5" w:rsidRPr="00B9678C" w:rsidRDefault="00B9678C" w:rsidP="00055FC4">
      <w:pPr>
        <w:pStyle w:val="Heading1"/>
      </w:pPr>
      <w:r w:rsidRPr="00B9678C">
        <w:t>Porter’s Five Forces</w:t>
      </w:r>
    </w:p>
    <w:p w14:paraId="69BEEB90" w14:textId="77777777" w:rsidR="005D06C5" w:rsidRDefault="000A17D6" w:rsidP="00693779">
      <w:pPr>
        <w:spacing w:after="0" w:line="480" w:lineRule="auto"/>
        <w:rPr>
          <w:rFonts w:ascii="Arial" w:hAnsi="Arial" w:cs="Arial"/>
          <w:sz w:val="24"/>
          <w:szCs w:val="24"/>
        </w:rPr>
      </w:pPr>
      <w:r>
        <w:rPr>
          <w:rFonts w:ascii="Arial" w:hAnsi="Arial" w:cs="Arial"/>
          <w:sz w:val="24"/>
          <w:szCs w:val="24"/>
        </w:rPr>
        <w:tab/>
        <w:t>The Porter Five Forces represent the major concepts regarding competition in the market.</w:t>
      </w:r>
    </w:p>
    <w:p w14:paraId="5C5FE4E7" w14:textId="77777777" w:rsidR="000A17D6" w:rsidRDefault="000A17D6" w:rsidP="000A17D6">
      <w:pPr>
        <w:pStyle w:val="Heading2"/>
      </w:pPr>
      <w:r>
        <w:t>Competition</w:t>
      </w:r>
    </w:p>
    <w:p w14:paraId="65DD59D7" w14:textId="77777777" w:rsidR="000A17D6" w:rsidRDefault="000A17D6" w:rsidP="00726905">
      <w:pPr>
        <w:spacing w:after="0" w:line="480" w:lineRule="auto"/>
        <w:jc w:val="both"/>
        <w:rPr>
          <w:rFonts w:ascii="Arial" w:hAnsi="Arial" w:cs="Arial"/>
          <w:sz w:val="24"/>
          <w:szCs w:val="24"/>
        </w:rPr>
      </w:pPr>
      <w:r>
        <w:rPr>
          <w:rFonts w:ascii="Arial" w:hAnsi="Arial" w:cs="Arial"/>
          <w:sz w:val="24"/>
          <w:szCs w:val="24"/>
        </w:rPr>
        <w:t>Overall, Tesla experiences stiff competition from many brands, mostly in Europe and America. In America, the corporation com</w:t>
      </w:r>
      <w:r w:rsidR="006D08BD">
        <w:rPr>
          <w:rFonts w:ascii="Arial" w:hAnsi="Arial" w:cs="Arial"/>
          <w:sz w:val="24"/>
          <w:szCs w:val="24"/>
        </w:rPr>
        <w:t xml:space="preserve">petes with the three great automakers. They include Ford, Chrysler, and General Motors. </w:t>
      </w:r>
      <w:r w:rsidR="00726905">
        <w:rPr>
          <w:rFonts w:ascii="Arial" w:hAnsi="Arial" w:cs="Arial"/>
          <w:sz w:val="24"/>
          <w:szCs w:val="24"/>
        </w:rPr>
        <w:t xml:space="preserve">They have also invested in electric vehicles, apart from the </w:t>
      </w:r>
      <w:r w:rsidR="003632DD">
        <w:rPr>
          <w:rFonts w:ascii="Arial" w:hAnsi="Arial" w:cs="Arial"/>
          <w:sz w:val="24"/>
          <w:szCs w:val="24"/>
        </w:rPr>
        <w:t>gas or petrol cars</w:t>
      </w:r>
      <w:r w:rsidR="00726905">
        <w:rPr>
          <w:rFonts w:ascii="Arial" w:hAnsi="Arial" w:cs="Arial"/>
          <w:sz w:val="24"/>
          <w:szCs w:val="24"/>
        </w:rPr>
        <w:t>. In Europe</w:t>
      </w:r>
      <w:r w:rsidR="003632DD">
        <w:rPr>
          <w:rFonts w:ascii="Arial" w:hAnsi="Arial" w:cs="Arial"/>
          <w:sz w:val="24"/>
          <w:szCs w:val="24"/>
        </w:rPr>
        <w:t>, Tesla competes with giant</w:t>
      </w:r>
      <w:r w:rsidR="004013F5">
        <w:rPr>
          <w:rFonts w:ascii="Arial" w:hAnsi="Arial" w:cs="Arial"/>
          <w:sz w:val="24"/>
          <w:szCs w:val="24"/>
        </w:rPr>
        <w:t xml:space="preserve"> brand</w:t>
      </w:r>
      <w:r w:rsidR="003632DD">
        <w:rPr>
          <w:rFonts w:ascii="Arial" w:hAnsi="Arial" w:cs="Arial"/>
          <w:sz w:val="24"/>
          <w:szCs w:val="24"/>
        </w:rPr>
        <w:t xml:space="preserve">s such as BMW, Volkswagen, </w:t>
      </w:r>
      <w:r w:rsidR="004013F5">
        <w:rPr>
          <w:rFonts w:ascii="Arial" w:hAnsi="Arial" w:cs="Arial"/>
          <w:sz w:val="24"/>
          <w:szCs w:val="24"/>
        </w:rPr>
        <w:t>and Mercedes-Benz. In Japan, the corporation faces competition from Toyota, Honda, and Nissan. While these global hegemonies have significant rivalry, Tesla</w:t>
      </w:r>
      <w:r w:rsidR="00D06985">
        <w:rPr>
          <w:rFonts w:ascii="Arial" w:hAnsi="Arial" w:cs="Arial"/>
          <w:sz w:val="24"/>
          <w:szCs w:val="24"/>
        </w:rPr>
        <w:t>’s performance is above them. Tesla mainly deals with electric vehicles and is way ahead of them in terms of production and technology. Thus, the corporation has an opportunity of maintaining its performance at the top.</w:t>
      </w:r>
    </w:p>
    <w:p w14:paraId="77CC8AD5" w14:textId="77777777" w:rsidR="000A17D6" w:rsidRDefault="000A17D6" w:rsidP="000A17D6">
      <w:pPr>
        <w:pStyle w:val="Heading2"/>
      </w:pPr>
      <w:r>
        <w:t>Potential New Entrants</w:t>
      </w:r>
    </w:p>
    <w:p w14:paraId="7CF705A3" w14:textId="12C8BA3C" w:rsidR="00B147A1" w:rsidRDefault="00E37378" w:rsidP="00400C5C">
      <w:pPr>
        <w:spacing w:after="0" w:line="480" w:lineRule="auto"/>
        <w:jc w:val="both"/>
        <w:rPr>
          <w:rFonts w:ascii="Arial" w:hAnsi="Arial" w:cs="Arial"/>
          <w:sz w:val="24"/>
          <w:szCs w:val="24"/>
        </w:rPr>
      </w:pPr>
      <w:r>
        <w:rPr>
          <w:rFonts w:ascii="Arial" w:hAnsi="Arial" w:cs="Arial"/>
          <w:sz w:val="24"/>
          <w:szCs w:val="24"/>
        </w:rPr>
        <w:tab/>
        <w:t xml:space="preserve">Tesla has insignificant competition from new entrants. </w:t>
      </w:r>
      <w:r w:rsidR="00B147A1">
        <w:rPr>
          <w:rFonts w:ascii="Arial" w:hAnsi="Arial" w:cs="Arial"/>
          <w:sz w:val="24"/>
          <w:szCs w:val="24"/>
        </w:rPr>
        <w:t xml:space="preserve">Currently, companies such as </w:t>
      </w:r>
      <w:r w:rsidR="009000BA">
        <w:rPr>
          <w:rFonts w:ascii="Arial" w:hAnsi="Arial" w:cs="Arial"/>
          <w:sz w:val="24"/>
          <w:szCs w:val="24"/>
        </w:rPr>
        <w:t xml:space="preserve">Jaguar, </w:t>
      </w:r>
      <w:r w:rsidR="00B147A1">
        <w:rPr>
          <w:rFonts w:ascii="Arial" w:hAnsi="Arial" w:cs="Arial"/>
          <w:sz w:val="24"/>
          <w:szCs w:val="24"/>
        </w:rPr>
        <w:t xml:space="preserve">BMW, Ford, Toyota, and </w:t>
      </w:r>
      <w:r w:rsidR="00B4582F">
        <w:rPr>
          <w:rFonts w:ascii="Arial" w:hAnsi="Arial" w:cs="Arial"/>
          <w:sz w:val="24"/>
          <w:szCs w:val="24"/>
        </w:rPr>
        <w:t>General Motors</w:t>
      </w:r>
      <w:r w:rsidR="00B147A1">
        <w:rPr>
          <w:rFonts w:ascii="Arial" w:hAnsi="Arial" w:cs="Arial"/>
          <w:sz w:val="24"/>
          <w:szCs w:val="24"/>
        </w:rPr>
        <w:t xml:space="preserve"> </w:t>
      </w:r>
      <w:r w:rsidR="00F53013">
        <w:rPr>
          <w:rFonts w:ascii="Arial" w:hAnsi="Arial" w:cs="Arial"/>
          <w:sz w:val="24"/>
          <w:szCs w:val="24"/>
        </w:rPr>
        <w:t>build p electric vehicles. However, the major disadvantage in electric car production is poor performance. For instance, the vehicles are slower than the tradi</w:t>
      </w:r>
      <w:r w:rsidR="00650D88">
        <w:rPr>
          <w:rFonts w:ascii="Arial" w:hAnsi="Arial" w:cs="Arial"/>
          <w:sz w:val="24"/>
          <w:szCs w:val="24"/>
        </w:rPr>
        <w:t xml:space="preserve">tional </w:t>
      </w:r>
      <w:r w:rsidR="00194CC5">
        <w:rPr>
          <w:rFonts w:ascii="Arial" w:hAnsi="Arial" w:cs="Arial"/>
          <w:sz w:val="24"/>
          <w:szCs w:val="24"/>
        </w:rPr>
        <w:lastRenderedPageBreak/>
        <w:t>vehicles. Besides, the batteries do not last long, and thus, companies have invested a lot of funds to improve these shortcomings. Meanw</w:t>
      </w:r>
      <w:r w:rsidR="000F24E4">
        <w:rPr>
          <w:rFonts w:ascii="Arial" w:hAnsi="Arial" w:cs="Arial"/>
          <w:sz w:val="24"/>
          <w:szCs w:val="24"/>
        </w:rPr>
        <w:t>hile</w:t>
      </w:r>
      <w:r w:rsidR="00283E36">
        <w:rPr>
          <w:rFonts w:ascii="Arial" w:hAnsi="Arial" w:cs="Arial"/>
          <w:sz w:val="24"/>
          <w:szCs w:val="24"/>
        </w:rPr>
        <w:t xml:space="preserve">, Tesla has made significant steps by developing competitive vehicles such as Model 3, Model X, and Model S that have high speed and can achieve long mileage within a single charge. </w:t>
      </w:r>
      <w:r w:rsidR="00C0712C">
        <w:rPr>
          <w:rFonts w:ascii="Arial" w:hAnsi="Arial" w:cs="Arial"/>
          <w:sz w:val="24"/>
          <w:szCs w:val="24"/>
        </w:rPr>
        <w:t xml:space="preserve">Based on these factors, the company faces no threats from entrants. A major entrant that may affect Tesla sales is Thor Trucks Automotive. The company is building competitive </w:t>
      </w:r>
      <w:r w:rsidR="00824D90">
        <w:rPr>
          <w:rFonts w:ascii="Arial" w:hAnsi="Arial" w:cs="Arial"/>
          <w:sz w:val="24"/>
          <w:szCs w:val="24"/>
        </w:rPr>
        <w:t>semi-trucks, although it may struggle with financial incapacitation.</w:t>
      </w:r>
    </w:p>
    <w:p w14:paraId="2BA02C96" w14:textId="77777777" w:rsidR="000A17D6" w:rsidRDefault="000A17D6" w:rsidP="000A17D6">
      <w:pPr>
        <w:pStyle w:val="Heading2"/>
      </w:pPr>
      <w:r>
        <w:t>Power of Suppliers</w:t>
      </w:r>
    </w:p>
    <w:p w14:paraId="3ADB3F66" w14:textId="77777777" w:rsidR="000A17D6" w:rsidRDefault="00EF78C3" w:rsidP="00A631B5">
      <w:pPr>
        <w:spacing w:after="0" w:line="480" w:lineRule="auto"/>
        <w:jc w:val="both"/>
        <w:rPr>
          <w:rFonts w:ascii="Arial" w:hAnsi="Arial" w:cs="Arial"/>
          <w:sz w:val="24"/>
          <w:szCs w:val="24"/>
        </w:rPr>
      </w:pPr>
      <w:r>
        <w:rPr>
          <w:rFonts w:ascii="Arial" w:hAnsi="Arial" w:cs="Arial"/>
          <w:sz w:val="24"/>
          <w:szCs w:val="24"/>
        </w:rPr>
        <w:tab/>
        <w:t xml:space="preserve">The bargaining power of suppliers of Tesla is average. </w:t>
      </w:r>
      <w:r w:rsidR="00185ABE">
        <w:rPr>
          <w:rFonts w:ascii="Arial" w:hAnsi="Arial" w:cs="Arial"/>
          <w:sz w:val="24"/>
          <w:szCs w:val="24"/>
        </w:rPr>
        <w:t xml:space="preserve">First, Tesla takes advantage of its brand name to engage with its suppliers. Many suppliers are interested in associating with Tesla since it possesses a strong brand image. </w:t>
      </w:r>
      <w:r w:rsidR="0052698A">
        <w:rPr>
          <w:rFonts w:ascii="Arial" w:hAnsi="Arial" w:cs="Arial"/>
          <w:sz w:val="24"/>
          <w:szCs w:val="24"/>
        </w:rPr>
        <w:t xml:space="preserve">They use Tesla </w:t>
      </w:r>
      <w:r w:rsidR="005318C4">
        <w:rPr>
          <w:rFonts w:ascii="Arial" w:hAnsi="Arial" w:cs="Arial"/>
          <w:sz w:val="24"/>
          <w:szCs w:val="24"/>
        </w:rPr>
        <w:t xml:space="preserve">in their marketing portfolios, since their clients can effectively trust them. </w:t>
      </w:r>
      <w:r w:rsidR="00DF20CB">
        <w:rPr>
          <w:rFonts w:ascii="Arial" w:hAnsi="Arial" w:cs="Arial"/>
          <w:sz w:val="24"/>
          <w:szCs w:val="24"/>
        </w:rPr>
        <w:t>Besides, Tesla has extensive number of suppliers since it buys its components from various sources. Such conditions reduce their bargaining power</w:t>
      </w:r>
      <w:r w:rsidR="00A631B5">
        <w:rPr>
          <w:rFonts w:ascii="Arial" w:hAnsi="Arial" w:cs="Arial"/>
          <w:sz w:val="24"/>
          <w:szCs w:val="24"/>
        </w:rPr>
        <w:t xml:space="preserve">. While Tesla receives batteries from one supplier, it still controls how it operates with Panasonics. Another factor is the economies of scale, where Tesla buys its materials in bulk. This condition forces the suppliers to </w:t>
      </w:r>
      <w:r w:rsidR="009B01C1">
        <w:rPr>
          <w:rFonts w:ascii="Arial" w:hAnsi="Arial" w:cs="Arial"/>
          <w:sz w:val="24"/>
          <w:szCs w:val="24"/>
        </w:rPr>
        <w:t>sell the raw materials at lower prices.</w:t>
      </w:r>
    </w:p>
    <w:p w14:paraId="081BFBC8" w14:textId="77777777" w:rsidR="000A17D6" w:rsidRDefault="000A17D6" w:rsidP="000A17D6">
      <w:pPr>
        <w:pStyle w:val="Heading2"/>
      </w:pPr>
      <w:r>
        <w:t>Power of Customers</w:t>
      </w:r>
    </w:p>
    <w:p w14:paraId="3496E553" w14:textId="77777777" w:rsidR="009B01C1" w:rsidRDefault="009B01C1" w:rsidP="00B4582F">
      <w:pPr>
        <w:spacing w:after="0" w:line="480" w:lineRule="auto"/>
        <w:ind w:firstLine="708"/>
        <w:jc w:val="both"/>
        <w:rPr>
          <w:rFonts w:ascii="Arial" w:hAnsi="Arial" w:cs="Arial"/>
          <w:sz w:val="24"/>
          <w:szCs w:val="24"/>
        </w:rPr>
      </w:pPr>
      <w:r>
        <w:rPr>
          <w:rFonts w:ascii="Arial" w:hAnsi="Arial" w:cs="Arial"/>
          <w:sz w:val="24"/>
          <w:szCs w:val="24"/>
        </w:rPr>
        <w:t xml:space="preserve">Tesla’s customers have a significant buying power. They have critical factors that they consider before buying Tesla vehicles. </w:t>
      </w:r>
      <w:r w:rsidR="005E7C8B">
        <w:rPr>
          <w:rFonts w:ascii="Arial" w:hAnsi="Arial" w:cs="Arial"/>
          <w:sz w:val="24"/>
          <w:szCs w:val="24"/>
        </w:rPr>
        <w:t xml:space="preserve">A major concept is price sensitivity, where consumers choose products according to prices. Overall, consumers that seek electric vehicles want cheaper models. Many companies produce these vehicles, including </w:t>
      </w:r>
      <w:r w:rsidR="001411CC">
        <w:rPr>
          <w:rFonts w:ascii="Arial" w:hAnsi="Arial" w:cs="Arial"/>
          <w:sz w:val="24"/>
          <w:szCs w:val="24"/>
        </w:rPr>
        <w:t xml:space="preserve">Nissan, BMW, General Motors, Volkswagen, and Mercedes-Benz. Tesla’s vehicles can be considered as expensive </w:t>
      </w:r>
      <w:r w:rsidR="00DD1E4A">
        <w:rPr>
          <w:rFonts w:ascii="Arial" w:hAnsi="Arial" w:cs="Arial"/>
          <w:sz w:val="24"/>
          <w:szCs w:val="24"/>
        </w:rPr>
        <w:t xml:space="preserve">compared </w:t>
      </w:r>
      <w:r w:rsidR="00DD1E4A">
        <w:rPr>
          <w:rFonts w:ascii="Arial" w:hAnsi="Arial" w:cs="Arial"/>
          <w:sz w:val="24"/>
          <w:szCs w:val="24"/>
        </w:rPr>
        <w:lastRenderedPageBreak/>
        <w:t xml:space="preserve">to its rivals. Besides, the cost of repair is significantly higher. These conditions may discourage people from buying these vehicles. Another concept is product differentiation, where </w:t>
      </w:r>
      <w:r w:rsidR="00114E82">
        <w:rPr>
          <w:rFonts w:ascii="Arial" w:hAnsi="Arial" w:cs="Arial"/>
          <w:sz w:val="24"/>
          <w:szCs w:val="24"/>
        </w:rPr>
        <w:t xml:space="preserve">many automakers have invested in electric cars. Customers have preferences according to prices and quality. Meanwhile, Tesla has built various models, including Model 3, </w:t>
      </w:r>
      <w:r w:rsidR="009000BA">
        <w:rPr>
          <w:rFonts w:ascii="Arial" w:hAnsi="Arial" w:cs="Arial"/>
          <w:sz w:val="24"/>
          <w:szCs w:val="24"/>
        </w:rPr>
        <w:t>Model S, and Model X. Thus, the company provides alternatives for its target consumers.</w:t>
      </w:r>
    </w:p>
    <w:p w14:paraId="1BE86770" w14:textId="77777777" w:rsidR="000A17D6" w:rsidRDefault="000A17D6" w:rsidP="000A17D6">
      <w:pPr>
        <w:pStyle w:val="Heading2"/>
      </w:pPr>
      <w:r>
        <w:t>Threats of Substitutes</w:t>
      </w:r>
    </w:p>
    <w:p w14:paraId="3DD4F5B3" w14:textId="77777777" w:rsidR="000A17D6" w:rsidRDefault="003D75D3" w:rsidP="00E51E0A">
      <w:pPr>
        <w:spacing w:after="0" w:line="480" w:lineRule="auto"/>
        <w:jc w:val="both"/>
        <w:rPr>
          <w:rFonts w:ascii="Arial" w:hAnsi="Arial" w:cs="Arial"/>
          <w:sz w:val="24"/>
          <w:szCs w:val="24"/>
        </w:rPr>
      </w:pPr>
      <w:r>
        <w:rPr>
          <w:rFonts w:ascii="Arial" w:hAnsi="Arial" w:cs="Arial"/>
          <w:sz w:val="24"/>
          <w:szCs w:val="24"/>
        </w:rPr>
        <w:tab/>
      </w:r>
      <w:r w:rsidR="00F2640C">
        <w:rPr>
          <w:rFonts w:ascii="Arial" w:hAnsi="Arial" w:cs="Arial"/>
          <w:sz w:val="24"/>
          <w:szCs w:val="24"/>
        </w:rPr>
        <w:t>Tesla faces substitution threat from</w:t>
      </w:r>
      <w:r w:rsidR="003660A3">
        <w:rPr>
          <w:rFonts w:ascii="Arial" w:hAnsi="Arial" w:cs="Arial"/>
          <w:sz w:val="24"/>
          <w:szCs w:val="24"/>
        </w:rPr>
        <w:t xml:space="preserve"> </w:t>
      </w:r>
      <w:r w:rsidR="00F2640C">
        <w:rPr>
          <w:rFonts w:ascii="Arial" w:hAnsi="Arial" w:cs="Arial"/>
          <w:sz w:val="24"/>
          <w:szCs w:val="24"/>
        </w:rPr>
        <w:t xml:space="preserve">gas and petrol vehicles. While most consumers are interested in electric cars, they may opt for the traditional </w:t>
      </w:r>
      <w:r w:rsidR="00E51E0A">
        <w:rPr>
          <w:rFonts w:ascii="Arial" w:hAnsi="Arial" w:cs="Arial"/>
          <w:sz w:val="24"/>
          <w:szCs w:val="24"/>
        </w:rPr>
        <w:t xml:space="preserve">models. The main reason for such a situation is price sensitivity. Electric machines are expensive compared to the traditional cars. Further, Tesla’s pricing model </w:t>
      </w:r>
      <w:r w:rsidR="00887BF5">
        <w:rPr>
          <w:rFonts w:ascii="Arial" w:hAnsi="Arial" w:cs="Arial"/>
          <w:sz w:val="24"/>
          <w:szCs w:val="24"/>
        </w:rPr>
        <w:t xml:space="preserve">majorly targets consumers that have no financial concerns about its cars. Tesla struggles to meet the demands of </w:t>
      </w:r>
      <w:r w:rsidR="00F91D88">
        <w:rPr>
          <w:rFonts w:ascii="Arial" w:hAnsi="Arial" w:cs="Arial"/>
          <w:sz w:val="24"/>
          <w:szCs w:val="24"/>
        </w:rPr>
        <w:t xml:space="preserve">middle income-earners due to relatively expensive models. Thus, </w:t>
      </w:r>
      <w:r w:rsidR="0029275E">
        <w:rPr>
          <w:rFonts w:ascii="Arial" w:hAnsi="Arial" w:cs="Arial"/>
          <w:sz w:val="24"/>
          <w:szCs w:val="24"/>
        </w:rPr>
        <w:t xml:space="preserve">the automaker should design </w:t>
      </w:r>
      <w:r w:rsidR="00A201C8">
        <w:rPr>
          <w:rFonts w:ascii="Arial" w:hAnsi="Arial" w:cs="Arial"/>
          <w:sz w:val="24"/>
          <w:szCs w:val="24"/>
        </w:rPr>
        <w:t xml:space="preserve">strategies that can minimise the purchase of substitutes. For instance, with the current advancements in battery </w:t>
      </w:r>
      <w:r w:rsidR="00A57E4A">
        <w:rPr>
          <w:rFonts w:ascii="Arial" w:hAnsi="Arial" w:cs="Arial"/>
          <w:sz w:val="24"/>
          <w:szCs w:val="24"/>
        </w:rPr>
        <w:t>technology, the company may reduce the cost of production and prices.</w:t>
      </w:r>
    </w:p>
    <w:p w14:paraId="2DE2AED8" w14:textId="77777777" w:rsidR="00B33CD8" w:rsidRPr="00B33CD8" w:rsidRDefault="00B33CD8" w:rsidP="00055FC4">
      <w:pPr>
        <w:pStyle w:val="Heading1"/>
      </w:pPr>
      <w:r w:rsidRPr="00B33CD8">
        <w:t>Conclusion</w:t>
      </w:r>
    </w:p>
    <w:p w14:paraId="6C5A4DA3" w14:textId="22041AB9" w:rsidR="00085A94" w:rsidRPr="00077171" w:rsidRDefault="00ED16A9" w:rsidP="00032F5E">
      <w:pPr>
        <w:spacing w:after="0" w:line="480" w:lineRule="auto"/>
        <w:jc w:val="both"/>
        <w:rPr>
          <w:rFonts w:ascii="Arial" w:eastAsia="Times New Roman" w:hAnsi="Arial" w:cs="Arial"/>
          <w:sz w:val="24"/>
          <w:szCs w:val="24"/>
        </w:rPr>
      </w:pPr>
      <w:r>
        <w:rPr>
          <w:rFonts w:ascii="Arial" w:hAnsi="Arial" w:cs="Arial"/>
          <w:sz w:val="24"/>
          <w:szCs w:val="24"/>
        </w:rPr>
        <w:tab/>
        <w:t xml:space="preserve">Tesla is a competitive brand, as revealed by the business analysis. Based on the </w:t>
      </w:r>
      <w:r w:rsidR="00250D9B">
        <w:rPr>
          <w:rFonts w:ascii="Arial" w:hAnsi="Arial" w:cs="Arial"/>
          <w:sz w:val="24"/>
          <w:szCs w:val="24"/>
        </w:rPr>
        <w:t xml:space="preserve">SWOT analysis, the corporation boasts of a vibrant </w:t>
      </w:r>
      <w:r w:rsidR="00B4582F">
        <w:rPr>
          <w:rFonts w:ascii="Arial" w:hAnsi="Arial" w:cs="Arial"/>
          <w:sz w:val="24"/>
          <w:szCs w:val="24"/>
        </w:rPr>
        <w:t>labour</w:t>
      </w:r>
      <w:r w:rsidR="00250D9B">
        <w:rPr>
          <w:rFonts w:ascii="Arial" w:hAnsi="Arial" w:cs="Arial"/>
          <w:sz w:val="24"/>
          <w:szCs w:val="24"/>
        </w:rPr>
        <w:t xml:space="preserve"> force </w:t>
      </w:r>
      <w:r w:rsidR="00181956">
        <w:rPr>
          <w:rFonts w:ascii="Arial" w:hAnsi="Arial" w:cs="Arial"/>
          <w:sz w:val="24"/>
          <w:szCs w:val="24"/>
        </w:rPr>
        <w:t xml:space="preserve">which blends with automated systems. Elon Musk’s influence is also a significant factor. </w:t>
      </w:r>
      <w:r w:rsidR="00DF4297">
        <w:rPr>
          <w:rFonts w:ascii="Arial" w:hAnsi="Arial" w:cs="Arial"/>
          <w:sz w:val="24"/>
          <w:szCs w:val="24"/>
        </w:rPr>
        <w:t xml:space="preserve">However, the company is improving its batteries to remain competitive. In </w:t>
      </w:r>
      <w:r w:rsidR="008810D5">
        <w:rPr>
          <w:rFonts w:ascii="Arial" w:hAnsi="Arial" w:cs="Arial"/>
          <w:sz w:val="24"/>
          <w:szCs w:val="24"/>
        </w:rPr>
        <w:t xml:space="preserve">PESTLE analysis, the major threat is the global economic meltdown. However, the </w:t>
      </w:r>
      <w:r w:rsidR="005B43EC">
        <w:rPr>
          <w:rFonts w:ascii="Arial" w:hAnsi="Arial" w:cs="Arial"/>
          <w:sz w:val="24"/>
          <w:szCs w:val="24"/>
        </w:rPr>
        <w:t xml:space="preserve">company focuses on </w:t>
      </w:r>
      <w:r w:rsidR="000A30F2">
        <w:rPr>
          <w:rFonts w:ascii="Arial" w:hAnsi="Arial" w:cs="Arial"/>
          <w:sz w:val="24"/>
          <w:szCs w:val="24"/>
        </w:rPr>
        <w:t xml:space="preserve">technological improvements that would make their vehicles affordable. The value chain analysis underscores the relationship between stakeholders in the supply chain process. Tesla has established a significant </w:t>
      </w:r>
      <w:r w:rsidR="002C742B">
        <w:rPr>
          <w:rFonts w:ascii="Arial" w:hAnsi="Arial" w:cs="Arial"/>
          <w:sz w:val="24"/>
          <w:szCs w:val="24"/>
        </w:rPr>
        <w:t xml:space="preserve">system that allows automation, human resource management, and the </w:t>
      </w:r>
      <w:r w:rsidR="002C742B">
        <w:rPr>
          <w:rFonts w:ascii="Arial" w:hAnsi="Arial" w:cs="Arial"/>
          <w:sz w:val="24"/>
          <w:szCs w:val="24"/>
        </w:rPr>
        <w:lastRenderedPageBreak/>
        <w:t xml:space="preserve">purchase of supplies from suppliers. Meanwhile, the Porter’s five forces reveal the opportunities that </w:t>
      </w:r>
      <w:r w:rsidR="004459C8">
        <w:rPr>
          <w:rFonts w:ascii="Arial" w:hAnsi="Arial" w:cs="Arial"/>
          <w:sz w:val="24"/>
          <w:szCs w:val="24"/>
        </w:rPr>
        <w:t>Tesla has in its niche. The company should mainly evaluate the ways of reducing prices to increase consumer purchases.</w:t>
      </w:r>
      <w:r w:rsidR="007F6E05" w:rsidRPr="00077171">
        <w:rPr>
          <w:rFonts w:ascii="Arial" w:eastAsia="Times New Roman" w:hAnsi="Arial" w:cs="Arial"/>
          <w:sz w:val="24"/>
          <w:szCs w:val="24"/>
        </w:rPr>
        <w:br w:type="page"/>
      </w:r>
    </w:p>
    <w:p w14:paraId="5F6156C1" w14:textId="77777777" w:rsidR="003D3241" w:rsidRPr="00077171" w:rsidRDefault="007F6E05" w:rsidP="0078359A">
      <w:pPr>
        <w:pStyle w:val="Heading1"/>
      </w:pPr>
      <w:r w:rsidRPr="00077171">
        <w:lastRenderedPageBreak/>
        <w:t>References</w:t>
      </w:r>
    </w:p>
    <w:p w14:paraId="344A23B9" w14:textId="77777777" w:rsidR="00032F5E" w:rsidRPr="00032F5E" w:rsidRDefault="00032F5E" w:rsidP="00032F5E">
      <w:pPr>
        <w:pStyle w:val="NormalWeb"/>
        <w:spacing w:before="0" w:beforeAutospacing="0" w:after="0" w:afterAutospacing="0" w:line="480" w:lineRule="auto"/>
        <w:ind w:left="720" w:hanging="720"/>
        <w:rPr>
          <w:rFonts w:ascii="Arial" w:hAnsi="Arial" w:cs="Arial"/>
        </w:rPr>
      </w:pPr>
      <w:r w:rsidRPr="00032F5E">
        <w:rPr>
          <w:rStyle w:val="csl-entry"/>
          <w:rFonts w:ascii="Arial" w:hAnsi="Arial" w:cs="Arial"/>
        </w:rPr>
        <w:t>ACEA, 2021. Electric Vehicles: Tax Benefits &amp; Purchase Incentives in the 27 member states of the European Union (2021). ACEA: https://www.acea.auto/files/Electric_vehicles-Tax_benefits_purchase_incentives_European_Union_2021.pdf</w:t>
      </w:r>
      <w:r w:rsidRPr="00032F5E">
        <w:rPr>
          <w:rFonts w:ascii="Arial" w:hAnsi="Arial" w:cs="Arial"/>
        </w:rPr>
        <w:t xml:space="preserve"> </w:t>
      </w:r>
    </w:p>
    <w:p w14:paraId="1B49427B" w14:textId="77777777" w:rsidR="00032F5E" w:rsidRPr="00032F5E" w:rsidRDefault="00032F5E" w:rsidP="00032F5E">
      <w:pPr>
        <w:pStyle w:val="NormalWeb"/>
        <w:spacing w:before="0" w:beforeAutospacing="0" w:after="0" w:afterAutospacing="0" w:line="480" w:lineRule="auto"/>
        <w:ind w:left="720" w:hanging="720"/>
        <w:rPr>
          <w:rFonts w:ascii="Arial" w:hAnsi="Arial" w:cs="Arial"/>
        </w:rPr>
      </w:pPr>
      <w:r w:rsidRPr="00032F5E">
        <w:rPr>
          <w:rStyle w:val="csl-entry"/>
          <w:rFonts w:ascii="Arial" w:hAnsi="Arial" w:cs="Arial"/>
        </w:rPr>
        <w:t>Schmidt, B., 2021. Germany is now Tesla’s largest Europe market, and Model 3 is number one car sold. The Driven. https://thedriven.io/2021/11/12/germany-is-now-teslas-largest-europe-market-and-model-3-is-number-1/.</w:t>
      </w:r>
      <w:r w:rsidRPr="00032F5E">
        <w:rPr>
          <w:rFonts w:ascii="Arial" w:hAnsi="Arial" w:cs="Arial"/>
        </w:rPr>
        <w:t xml:space="preserve"> </w:t>
      </w:r>
    </w:p>
    <w:p w14:paraId="64882D17" w14:textId="77777777" w:rsidR="00032F5E" w:rsidRPr="00032F5E" w:rsidRDefault="00032F5E" w:rsidP="00032F5E">
      <w:pPr>
        <w:pStyle w:val="NormalWeb"/>
        <w:spacing w:before="0" w:beforeAutospacing="0" w:after="0" w:afterAutospacing="0" w:line="480" w:lineRule="auto"/>
        <w:ind w:left="720" w:hanging="720"/>
        <w:rPr>
          <w:rFonts w:ascii="Arial" w:hAnsi="Arial" w:cs="Arial"/>
        </w:rPr>
      </w:pPr>
      <w:r w:rsidRPr="00032F5E">
        <w:rPr>
          <w:rStyle w:val="csl-entry"/>
          <w:rFonts w:ascii="Arial" w:hAnsi="Arial" w:cs="Arial"/>
        </w:rPr>
        <w:t xml:space="preserve">Klesty, V., 2022. Electric cars hit 65% of Norway sales as Tesla grabs overall pole. Reuters: </w:t>
      </w:r>
      <w:hyperlink r:id="rId7" w:history="1">
        <w:r w:rsidRPr="00032F5E">
          <w:rPr>
            <w:rStyle w:val="Hyperlink"/>
            <w:rFonts w:ascii="Arial" w:hAnsi="Arial" w:cs="Arial"/>
          </w:rPr>
          <w:t>Electric cars hit 65% of Norway sales as Tesla grabs overall pole | Reuters</w:t>
        </w:r>
      </w:hyperlink>
    </w:p>
    <w:p w14:paraId="5736C556" w14:textId="49F7D7F3" w:rsidR="00032F5E" w:rsidRPr="00032F5E" w:rsidRDefault="00032F5E" w:rsidP="00032F5E">
      <w:pPr>
        <w:pStyle w:val="NormalWeb"/>
        <w:spacing w:before="0" w:beforeAutospacing="0" w:after="0" w:afterAutospacing="0" w:line="480" w:lineRule="auto"/>
        <w:ind w:left="720" w:hanging="720"/>
        <w:rPr>
          <w:rFonts w:ascii="Arial" w:hAnsi="Arial" w:cs="Arial"/>
        </w:rPr>
      </w:pPr>
      <w:r w:rsidRPr="00032F5E">
        <w:rPr>
          <w:rStyle w:val="csl-entry"/>
          <w:rFonts w:ascii="Arial" w:hAnsi="Arial" w:cs="Arial"/>
        </w:rPr>
        <w:t xml:space="preserve">Wagner, I., 2021. Netherlands: sales volume of Tesla cars 2012-2020. Statista: </w:t>
      </w:r>
      <w:hyperlink r:id="rId8" w:history="1">
        <w:r w:rsidR="00B4582F" w:rsidRPr="00541D3C">
          <w:rPr>
            <w:rStyle w:val="Hyperlink"/>
            <w:rFonts w:ascii="Arial" w:hAnsi="Arial" w:cs="Arial"/>
          </w:rPr>
          <w:t>https://www.statista.com/statistics/777866/sales-volume-of-tesla-in-the-netherlands/</w:t>
        </w:r>
      </w:hyperlink>
      <w:r w:rsidR="00B4582F">
        <w:rPr>
          <w:rStyle w:val="csl-entry"/>
          <w:rFonts w:ascii="Arial" w:hAnsi="Arial" w:cs="Arial"/>
        </w:rPr>
        <w:t xml:space="preserve"> </w:t>
      </w:r>
    </w:p>
    <w:p w14:paraId="6B3D695A" w14:textId="77777777" w:rsidR="00AF13C4" w:rsidRPr="00077171" w:rsidRDefault="00AF13C4" w:rsidP="00693779">
      <w:pPr>
        <w:tabs>
          <w:tab w:val="left" w:pos="4035"/>
        </w:tabs>
        <w:spacing w:after="0" w:line="480" w:lineRule="auto"/>
        <w:ind w:left="720" w:hanging="720"/>
        <w:rPr>
          <w:rFonts w:ascii="Arial" w:hAnsi="Arial" w:cs="Arial"/>
          <w:sz w:val="24"/>
          <w:szCs w:val="24"/>
          <w:shd w:val="clear" w:color="auto" w:fill="FFFFFF"/>
        </w:rPr>
      </w:pPr>
    </w:p>
    <w:sectPr w:rsidR="00AF13C4" w:rsidRPr="00077171" w:rsidSect="00FD7850">
      <w:headerReference w:type="default" r:id="rId9"/>
      <w:headerReference w:type="first" r:id="rId10"/>
      <w:pgSz w:w="11906" w:h="16838"/>
      <w:pgMar w:top="1134" w:right="1556"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AC795" w14:textId="77777777" w:rsidR="00AA02F9" w:rsidRDefault="00AA02F9">
      <w:pPr>
        <w:spacing w:after="0" w:line="240" w:lineRule="auto"/>
      </w:pPr>
      <w:r>
        <w:separator/>
      </w:r>
    </w:p>
  </w:endnote>
  <w:endnote w:type="continuationSeparator" w:id="0">
    <w:p w14:paraId="3DFBCEE8" w14:textId="77777777" w:rsidR="00AA02F9" w:rsidRDefault="00AA02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4C234" w14:textId="77777777" w:rsidR="00AA02F9" w:rsidRDefault="00AA02F9">
      <w:pPr>
        <w:spacing w:after="0" w:line="240" w:lineRule="auto"/>
      </w:pPr>
      <w:r>
        <w:separator/>
      </w:r>
    </w:p>
  </w:footnote>
  <w:footnote w:type="continuationSeparator" w:id="0">
    <w:p w14:paraId="3EFDBEC5" w14:textId="77777777" w:rsidR="00AA02F9" w:rsidRDefault="00AA02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58829069"/>
      <w:docPartObj>
        <w:docPartGallery w:val="Page Numbers (Top of Page)"/>
        <w:docPartUnique/>
      </w:docPartObj>
    </w:sdtPr>
    <w:sdtEndPr/>
    <w:sdtContent>
      <w:p w14:paraId="329D93D3" w14:textId="0D0907DA" w:rsidR="00B25382" w:rsidRPr="00077171" w:rsidRDefault="00B25382" w:rsidP="00B71194">
        <w:pPr>
          <w:pStyle w:val="Header"/>
          <w:tabs>
            <w:tab w:val="clear" w:pos="9355"/>
            <w:tab w:val="right" w:pos="8730"/>
          </w:tabs>
          <w:spacing w:line="480" w:lineRule="auto"/>
          <w:jc w:val="right"/>
          <w:rPr>
            <w:rFonts w:ascii="Arial" w:hAnsi="Arial" w:cs="Arial"/>
            <w:sz w:val="24"/>
            <w:szCs w:val="24"/>
          </w:rPr>
        </w:pPr>
        <w:r w:rsidRPr="00077171">
          <w:rPr>
            <w:rFonts w:ascii="Arial" w:hAnsi="Arial" w:cs="Arial"/>
            <w:sz w:val="24"/>
            <w:szCs w:val="24"/>
          </w:rPr>
          <w:tab/>
        </w:r>
        <w:r w:rsidRPr="00077171">
          <w:rPr>
            <w:rFonts w:ascii="Arial" w:hAnsi="Arial" w:cs="Arial"/>
            <w:sz w:val="24"/>
            <w:shd w:val="clear" w:color="auto" w:fill="FFFFFF"/>
          </w:rPr>
          <w:t xml:space="preserve"> </w:t>
        </w:r>
        <w:r w:rsidRPr="00077171">
          <w:rPr>
            <w:rFonts w:ascii="Arial" w:hAnsi="Arial" w:cs="Arial"/>
            <w:color w:val="212121"/>
            <w:sz w:val="24"/>
            <w:shd w:val="clear" w:color="auto" w:fill="FFFFFF"/>
          </w:rPr>
          <w:t xml:space="preserve">      </w:t>
        </w:r>
        <w:r w:rsidRPr="00077171">
          <w:rPr>
            <w:rFonts w:ascii="Arial" w:hAnsi="Arial" w:cs="Arial"/>
            <w:sz w:val="24"/>
            <w:szCs w:val="24"/>
          </w:rPr>
          <w:fldChar w:fldCharType="begin"/>
        </w:r>
        <w:r w:rsidRPr="00077171">
          <w:rPr>
            <w:rFonts w:ascii="Arial" w:hAnsi="Arial" w:cs="Arial"/>
            <w:sz w:val="24"/>
            <w:szCs w:val="24"/>
          </w:rPr>
          <w:instrText>PAGE   \* MERGEFORMAT</w:instrText>
        </w:r>
        <w:r w:rsidRPr="00077171">
          <w:rPr>
            <w:rFonts w:ascii="Arial" w:hAnsi="Arial" w:cs="Arial"/>
            <w:sz w:val="24"/>
            <w:szCs w:val="24"/>
          </w:rPr>
          <w:fldChar w:fldCharType="separate"/>
        </w:r>
        <w:r w:rsidR="00032F5E" w:rsidRPr="00032F5E">
          <w:rPr>
            <w:rFonts w:ascii="Arial" w:hAnsi="Arial" w:cs="Arial"/>
            <w:noProof/>
            <w:sz w:val="24"/>
            <w:szCs w:val="24"/>
            <w:lang w:val="uk-UA"/>
          </w:rPr>
          <w:t>10</w:t>
        </w:r>
        <w:r w:rsidRPr="00077171">
          <w:rPr>
            <w:rFonts w:ascii="Arial" w:hAnsi="Arial" w:cs="Arial"/>
            <w:sz w:val="24"/>
            <w:szCs w:val="24"/>
          </w:rPr>
          <w:fldChar w:fldCharType="end"/>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39642" w14:textId="77777777" w:rsidR="00B25382" w:rsidRPr="00DA0965" w:rsidRDefault="00B25382" w:rsidP="00DA0965">
    <w:pPr>
      <w:spacing w:after="0" w:line="48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eastAsia="Times New Roman" w:hAnsi="Times New Roman"/>
        <w:iCs/>
        <w:sz w:val="24"/>
        <w:szCs w:val="24"/>
      </w:rPr>
      <w:tab/>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4517"/>
    <w:multiLevelType w:val="multilevel"/>
    <w:tmpl w:val="69D81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661DB"/>
    <w:multiLevelType w:val="multilevel"/>
    <w:tmpl w:val="95346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9D3EF7"/>
    <w:multiLevelType w:val="hybridMultilevel"/>
    <w:tmpl w:val="81869AF0"/>
    <w:lvl w:ilvl="0" w:tplc="C47C5912">
      <w:start w:val="1"/>
      <w:numFmt w:val="bullet"/>
      <w:lvlText w:val=""/>
      <w:lvlJc w:val="left"/>
      <w:pPr>
        <w:ind w:left="720" w:hanging="360"/>
      </w:pPr>
      <w:rPr>
        <w:rFonts w:ascii="Symbol" w:hAnsi="Symbol" w:hint="default"/>
      </w:rPr>
    </w:lvl>
    <w:lvl w:ilvl="1" w:tplc="A3DA507C" w:tentative="1">
      <w:start w:val="1"/>
      <w:numFmt w:val="bullet"/>
      <w:lvlText w:val="o"/>
      <w:lvlJc w:val="left"/>
      <w:pPr>
        <w:ind w:left="1440" w:hanging="360"/>
      </w:pPr>
      <w:rPr>
        <w:rFonts w:ascii="Courier New" w:hAnsi="Courier New" w:cs="Courier New" w:hint="default"/>
      </w:rPr>
    </w:lvl>
    <w:lvl w:ilvl="2" w:tplc="205AA516" w:tentative="1">
      <w:start w:val="1"/>
      <w:numFmt w:val="bullet"/>
      <w:lvlText w:val=""/>
      <w:lvlJc w:val="left"/>
      <w:pPr>
        <w:ind w:left="2160" w:hanging="360"/>
      </w:pPr>
      <w:rPr>
        <w:rFonts w:ascii="Wingdings" w:hAnsi="Wingdings" w:hint="default"/>
      </w:rPr>
    </w:lvl>
    <w:lvl w:ilvl="3" w:tplc="DE1EC80E" w:tentative="1">
      <w:start w:val="1"/>
      <w:numFmt w:val="bullet"/>
      <w:lvlText w:val=""/>
      <w:lvlJc w:val="left"/>
      <w:pPr>
        <w:ind w:left="2880" w:hanging="360"/>
      </w:pPr>
      <w:rPr>
        <w:rFonts w:ascii="Symbol" w:hAnsi="Symbol" w:hint="default"/>
      </w:rPr>
    </w:lvl>
    <w:lvl w:ilvl="4" w:tplc="43E298C2" w:tentative="1">
      <w:start w:val="1"/>
      <w:numFmt w:val="bullet"/>
      <w:lvlText w:val="o"/>
      <w:lvlJc w:val="left"/>
      <w:pPr>
        <w:ind w:left="3600" w:hanging="360"/>
      </w:pPr>
      <w:rPr>
        <w:rFonts w:ascii="Courier New" w:hAnsi="Courier New" w:cs="Courier New" w:hint="default"/>
      </w:rPr>
    </w:lvl>
    <w:lvl w:ilvl="5" w:tplc="F3081A38" w:tentative="1">
      <w:start w:val="1"/>
      <w:numFmt w:val="bullet"/>
      <w:lvlText w:val=""/>
      <w:lvlJc w:val="left"/>
      <w:pPr>
        <w:ind w:left="4320" w:hanging="360"/>
      </w:pPr>
      <w:rPr>
        <w:rFonts w:ascii="Wingdings" w:hAnsi="Wingdings" w:hint="default"/>
      </w:rPr>
    </w:lvl>
    <w:lvl w:ilvl="6" w:tplc="175A4DF0" w:tentative="1">
      <w:start w:val="1"/>
      <w:numFmt w:val="bullet"/>
      <w:lvlText w:val=""/>
      <w:lvlJc w:val="left"/>
      <w:pPr>
        <w:ind w:left="5040" w:hanging="360"/>
      </w:pPr>
      <w:rPr>
        <w:rFonts w:ascii="Symbol" w:hAnsi="Symbol" w:hint="default"/>
      </w:rPr>
    </w:lvl>
    <w:lvl w:ilvl="7" w:tplc="80D876B4" w:tentative="1">
      <w:start w:val="1"/>
      <w:numFmt w:val="bullet"/>
      <w:lvlText w:val="o"/>
      <w:lvlJc w:val="left"/>
      <w:pPr>
        <w:ind w:left="5760" w:hanging="360"/>
      </w:pPr>
      <w:rPr>
        <w:rFonts w:ascii="Courier New" w:hAnsi="Courier New" w:cs="Courier New" w:hint="default"/>
      </w:rPr>
    </w:lvl>
    <w:lvl w:ilvl="8" w:tplc="3EDC0C42" w:tentative="1">
      <w:start w:val="1"/>
      <w:numFmt w:val="bullet"/>
      <w:lvlText w:val=""/>
      <w:lvlJc w:val="left"/>
      <w:pPr>
        <w:ind w:left="6480" w:hanging="360"/>
      </w:pPr>
      <w:rPr>
        <w:rFonts w:ascii="Wingdings" w:hAnsi="Wingdings" w:hint="default"/>
      </w:rPr>
    </w:lvl>
  </w:abstractNum>
  <w:abstractNum w:abstractNumId="3" w15:restartNumberingAfterBreak="0">
    <w:nsid w:val="0F182F6D"/>
    <w:multiLevelType w:val="multilevel"/>
    <w:tmpl w:val="58A8A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D93423"/>
    <w:multiLevelType w:val="multilevel"/>
    <w:tmpl w:val="D0D04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443E1C"/>
    <w:multiLevelType w:val="multilevel"/>
    <w:tmpl w:val="03621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AC67C5"/>
    <w:multiLevelType w:val="multilevel"/>
    <w:tmpl w:val="71484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1116B2"/>
    <w:multiLevelType w:val="multilevel"/>
    <w:tmpl w:val="DFFE9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A32579"/>
    <w:multiLevelType w:val="multilevel"/>
    <w:tmpl w:val="86ACD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363729"/>
    <w:multiLevelType w:val="hybridMultilevel"/>
    <w:tmpl w:val="A64C3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EC3ACC"/>
    <w:multiLevelType w:val="hybridMultilevel"/>
    <w:tmpl w:val="EDECF4DC"/>
    <w:lvl w:ilvl="0" w:tplc="FE42DD56">
      <w:start w:val="1"/>
      <w:numFmt w:val="decimal"/>
      <w:lvlText w:val="%1."/>
      <w:lvlJc w:val="left"/>
      <w:pPr>
        <w:ind w:left="720" w:hanging="360"/>
      </w:pPr>
      <w:rPr>
        <w:rFonts w:hint="default"/>
      </w:rPr>
    </w:lvl>
    <w:lvl w:ilvl="1" w:tplc="DD2211AE" w:tentative="1">
      <w:start w:val="1"/>
      <w:numFmt w:val="lowerLetter"/>
      <w:lvlText w:val="%2."/>
      <w:lvlJc w:val="left"/>
      <w:pPr>
        <w:ind w:left="1440" w:hanging="360"/>
      </w:pPr>
    </w:lvl>
    <w:lvl w:ilvl="2" w:tplc="BAFCCE82" w:tentative="1">
      <w:start w:val="1"/>
      <w:numFmt w:val="lowerRoman"/>
      <w:lvlText w:val="%3."/>
      <w:lvlJc w:val="right"/>
      <w:pPr>
        <w:ind w:left="2160" w:hanging="180"/>
      </w:pPr>
    </w:lvl>
    <w:lvl w:ilvl="3" w:tplc="DC78A44C" w:tentative="1">
      <w:start w:val="1"/>
      <w:numFmt w:val="decimal"/>
      <w:lvlText w:val="%4."/>
      <w:lvlJc w:val="left"/>
      <w:pPr>
        <w:ind w:left="2880" w:hanging="360"/>
      </w:pPr>
    </w:lvl>
    <w:lvl w:ilvl="4" w:tplc="75AA663E" w:tentative="1">
      <w:start w:val="1"/>
      <w:numFmt w:val="lowerLetter"/>
      <w:lvlText w:val="%5."/>
      <w:lvlJc w:val="left"/>
      <w:pPr>
        <w:ind w:left="3600" w:hanging="360"/>
      </w:pPr>
    </w:lvl>
    <w:lvl w:ilvl="5" w:tplc="DAF4826C" w:tentative="1">
      <w:start w:val="1"/>
      <w:numFmt w:val="lowerRoman"/>
      <w:lvlText w:val="%6."/>
      <w:lvlJc w:val="right"/>
      <w:pPr>
        <w:ind w:left="4320" w:hanging="180"/>
      </w:pPr>
    </w:lvl>
    <w:lvl w:ilvl="6" w:tplc="0268AF98" w:tentative="1">
      <w:start w:val="1"/>
      <w:numFmt w:val="decimal"/>
      <w:lvlText w:val="%7."/>
      <w:lvlJc w:val="left"/>
      <w:pPr>
        <w:ind w:left="5040" w:hanging="360"/>
      </w:pPr>
    </w:lvl>
    <w:lvl w:ilvl="7" w:tplc="CFD48BB8" w:tentative="1">
      <w:start w:val="1"/>
      <w:numFmt w:val="lowerLetter"/>
      <w:lvlText w:val="%8."/>
      <w:lvlJc w:val="left"/>
      <w:pPr>
        <w:ind w:left="5760" w:hanging="360"/>
      </w:pPr>
    </w:lvl>
    <w:lvl w:ilvl="8" w:tplc="A2EE1406" w:tentative="1">
      <w:start w:val="1"/>
      <w:numFmt w:val="lowerRoman"/>
      <w:lvlText w:val="%9."/>
      <w:lvlJc w:val="right"/>
      <w:pPr>
        <w:ind w:left="6480" w:hanging="180"/>
      </w:pPr>
    </w:lvl>
  </w:abstractNum>
  <w:num w:numId="1">
    <w:abstractNumId w:val="2"/>
  </w:num>
  <w:num w:numId="2">
    <w:abstractNumId w:val="10"/>
  </w:num>
  <w:num w:numId="3">
    <w:abstractNumId w:val="8"/>
  </w:num>
  <w:num w:numId="4">
    <w:abstractNumId w:val="7"/>
  </w:num>
  <w:num w:numId="5">
    <w:abstractNumId w:val="3"/>
  </w:num>
  <w:num w:numId="6">
    <w:abstractNumId w:val="4"/>
  </w:num>
  <w:num w:numId="7">
    <w:abstractNumId w:val="9"/>
  </w:num>
  <w:num w:numId="8">
    <w:abstractNumId w:val="6"/>
  </w:num>
  <w:num w:numId="9">
    <w:abstractNumId w:val="1"/>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defaultTabStop w:val="708"/>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xNzOwMDUzNbUwNrZQ0lEKTi0uzszPAykwqwUA3oAXgywAAAA="/>
  </w:docVars>
  <w:rsids>
    <w:rsidRoot w:val="00493E06"/>
    <w:rsid w:val="00013D50"/>
    <w:rsid w:val="000149F1"/>
    <w:rsid w:val="00022A95"/>
    <w:rsid w:val="00025ACF"/>
    <w:rsid w:val="00032F5E"/>
    <w:rsid w:val="00033CAB"/>
    <w:rsid w:val="00034DBC"/>
    <w:rsid w:val="00040EA1"/>
    <w:rsid w:val="00042EC1"/>
    <w:rsid w:val="000506C6"/>
    <w:rsid w:val="00055FC4"/>
    <w:rsid w:val="00056BEA"/>
    <w:rsid w:val="00062496"/>
    <w:rsid w:val="0006275E"/>
    <w:rsid w:val="00065B09"/>
    <w:rsid w:val="00077171"/>
    <w:rsid w:val="000801B1"/>
    <w:rsid w:val="00084BD0"/>
    <w:rsid w:val="00084DAA"/>
    <w:rsid w:val="00085A94"/>
    <w:rsid w:val="00087DFF"/>
    <w:rsid w:val="00090AE0"/>
    <w:rsid w:val="000911B7"/>
    <w:rsid w:val="000912ED"/>
    <w:rsid w:val="00096B48"/>
    <w:rsid w:val="000A17D6"/>
    <w:rsid w:val="000A30F2"/>
    <w:rsid w:val="000A5BB1"/>
    <w:rsid w:val="000B4ADB"/>
    <w:rsid w:val="000B4B8B"/>
    <w:rsid w:val="000B5B0F"/>
    <w:rsid w:val="000D148E"/>
    <w:rsid w:val="000E0DF3"/>
    <w:rsid w:val="000F24E4"/>
    <w:rsid w:val="000F6C9E"/>
    <w:rsid w:val="00110422"/>
    <w:rsid w:val="00114E82"/>
    <w:rsid w:val="00116FE0"/>
    <w:rsid w:val="001342CF"/>
    <w:rsid w:val="001411CC"/>
    <w:rsid w:val="00144612"/>
    <w:rsid w:val="0016125C"/>
    <w:rsid w:val="00163AA7"/>
    <w:rsid w:val="0016784C"/>
    <w:rsid w:val="0017173C"/>
    <w:rsid w:val="00172969"/>
    <w:rsid w:val="00174C85"/>
    <w:rsid w:val="00181956"/>
    <w:rsid w:val="00185ABE"/>
    <w:rsid w:val="00194CC5"/>
    <w:rsid w:val="00197D5E"/>
    <w:rsid w:val="001B0381"/>
    <w:rsid w:val="001B0682"/>
    <w:rsid w:val="001B2619"/>
    <w:rsid w:val="001C4583"/>
    <w:rsid w:val="001C778B"/>
    <w:rsid w:val="001E2B16"/>
    <w:rsid w:val="00202FB3"/>
    <w:rsid w:val="00204F84"/>
    <w:rsid w:val="002058CF"/>
    <w:rsid w:val="00207FD2"/>
    <w:rsid w:val="002139A7"/>
    <w:rsid w:val="00233C82"/>
    <w:rsid w:val="00240476"/>
    <w:rsid w:val="002439C9"/>
    <w:rsid w:val="00250D9B"/>
    <w:rsid w:val="00251518"/>
    <w:rsid w:val="00251610"/>
    <w:rsid w:val="002616F3"/>
    <w:rsid w:val="0026580D"/>
    <w:rsid w:val="00266181"/>
    <w:rsid w:val="00266F45"/>
    <w:rsid w:val="00274519"/>
    <w:rsid w:val="002746DF"/>
    <w:rsid w:val="002815D2"/>
    <w:rsid w:val="00282BA7"/>
    <w:rsid w:val="0028320F"/>
    <w:rsid w:val="00283E36"/>
    <w:rsid w:val="00286716"/>
    <w:rsid w:val="0029275E"/>
    <w:rsid w:val="0029608A"/>
    <w:rsid w:val="002A1C39"/>
    <w:rsid w:val="002A6027"/>
    <w:rsid w:val="002B702B"/>
    <w:rsid w:val="002C31CE"/>
    <w:rsid w:val="002C742B"/>
    <w:rsid w:val="002D64A5"/>
    <w:rsid w:val="002E5AD5"/>
    <w:rsid w:val="002E71D4"/>
    <w:rsid w:val="003028BA"/>
    <w:rsid w:val="0030461F"/>
    <w:rsid w:val="00305C11"/>
    <w:rsid w:val="0031002C"/>
    <w:rsid w:val="003213AB"/>
    <w:rsid w:val="00322EC2"/>
    <w:rsid w:val="00323BDB"/>
    <w:rsid w:val="00327427"/>
    <w:rsid w:val="00332C71"/>
    <w:rsid w:val="003407F7"/>
    <w:rsid w:val="00347BD5"/>
    <w:rsid w:val="00351CAC"/>
    <w:rsid w:val="00352370"/>
    <w:rsid w:val="00353C92"/>
    <w:rsid w:val="003562FC"/>
    <w:rsid w:val="00356948"/>
    <w:rsid w:val="00361C5B"/>
    <w:rsid w:val="003632DD"/>
    <w:rsid w:val="003660A3"/>
    <w:rsid w:val="00375257"/>
    <w:rsid w:val="00376A66"/>
    <w:rsid w:val="00380D06"/>
    <w:rsid w:val="00383F71"/>
    <w:rsid w:val="00390C22"/>
    <w:rsid w:val="00392AA8"/>
    <w:rsid w:val="00394394"/>
    <w:rsid w:val="003A0AF2"/>
    <w:rsid w:val="003A55F9"/>
    <w:rsid w:val="003A791D"/>
    <w:rsid w:val="003B0AE3"/>
    <w:rsid w:val="003B285E"/>
    <w:rsid w:val="003B4E3D"/>
    <w:rsid w:val="003B72F6"/>
    <w:rsid w:val="003C30A1"/>
    <w:rsid w:val="003C5478"/>
    <w:rsid w:val="003D3241"/>
    <w:rsid w:val="003D75D3"/>
    <w:rsid w:val="003F2C5D"/>
    <w:rsid w:val="003F5363"/>
    <w:rsid w:val="00400C5C"/>
    <w:rsid w:val="004013F5"/>
    <w:rsid w:val="004023EF"/>
    <w:rsid w:val="0043585D"/>
    <w:rsid w:val="00436B32"/>
    <w:rsid w:val="00443F41"/>
    <w:rsid w:val="0044522C"/>
    <w:rsid w:val="004459C8"/>
    <w:rsid w:val="0045362A"/>
    <w:rsid w:val="004575A2"/>
    <w:rsid w:val="0046504F"/>
    <w:rsid w:val="00472B38"/>
    <w:rsid w:val="00484FFD"/>
    <w:rsid w:val="00491A08"/>
    <w:rsid w:val="00493E06"/>
    <w:rsid w:val="00497428"/>
    <w:rsid w:val="004A6861"/>
    <w:rsid w:val="004B0458"/>
    <w:rsid w:val="004B60AC"/>
    <w:rsid w:val="004C0DA3"/>
    <w:rsid w:val="004C51F4"/>
    <w:rsid w:val="004D6A67"/>
    <w:rsid w:val="004F0488"/>
    <w:rsid w:val="005024D1"/>
    <w:rsid w:val="00504E03"/>
    <w:rsid w:val="00507AF2"/>
    <w:rsid w:val="00507B3E"/>
    <w:rsid w:val="00512F5C"/>
    <w:rsid w:val="00513D3B"/>
    <w:rsid w:val="005228C4"/>
    <w:rsid w:val="0052698A"/>
    <w:rsid w:val="005318C4"/>
    <w:rsid w:val="005358A1"/>
    <w:rsid w:val="00536CF3"/>
    <w:rsid w:val="00537FC4"/>
    <w:rsid w:val="00544316"/>
    <w:rsid w:val="00544A06"/>
    <w:rsid w:val="00570A8E"/>
    <w:rsid w:val="005756D4"/>
    <w:rsid w:val="005779BA"/>
    <w:rsid w:val="005810AE"/>
    <w:rsid w:val="005A6F5C"/>
    <w:rsid w:val="005B43EC"/>
    <w:rsid w:val="005B535F"/>
    <w:rsid w:val="005C5BFE"/>
    <w:rsid w:val="005D06C5"/>
    <w:rsid w:val="005D2151"/>
    <w:rsid w:val="005D388A"/>
    <w:rsid w:val="005D4192"/>
    <w:rsid w:val="005D6D1E"/>
    <w:rsid w:val="005D71F2"/>
    <w:rsid w:val="005E60FC"/>
    <w:rsid w:val="005E7C8B"/>
    <w:rsid w:val="00601A98"/>
    <w:rsid w:val="00602D91"/>
    <w:rsid w:val="006059EB"/>
    <w:rsid w:val="00615675"/>
    <w:rsid w:val="00624AEF"/>
    <w:rsid w:val="00632E64"/>
    <w:rsid w:val="00647841"/>
    <w:rsid w:val="006479F8"/>
    <w:rsid w:val="00650D88"/>
    <w:rsid w:val="00654221"/>
    <w:rsid w:val="006708B8"/>
    <w:rsid w:val="00676C69"/>
    <w:rsid w:val="006813D0"/>
    <w:rsid w:val="006840EA"/>
    <w:rsid w:val="006846AD"/>
    <w:rsid w:val="006924AA"/>
    <w:rsid w:val="0069316A"/>
    <w:rsid w:val="00693779"/>
    <w:rsid w:val="0069626F"/>
    <w:rsid w:val="006A452E"/>
    <w:rsid w:val="006B4333"/>
    <w:rsid w:val="006B5A38"/>
    <w:rsid w:val="006C3D5C"/>
    <w:rsid w:val="006D08BD"/>
    <w:rsid w:val="006D5F82"/>
    <w:rsid w:val="006D7672"/>
    <w:rsid w:val="006D7A61"/>
    <w:rsid w:val="006E0AA4"/>
    <w:rsid w:val="006E74B6"/>
    <w:rsid w:val="00704926"/>
    <w:rsid w:val="0071640B"/>
    <w:rsid w:val="00720493"/>
    <w:rsid w:val="00726905"/>
    <w:rsid w:val="007328A7"/>
    <w:rsid w:val="0073410D"/>
    <w:rsid w:val="00735FFF"/>
    <w:rsid w:val="007364FD"/>
    <w:rsid w:val="0074426B"/>
    <w:rsid w:val="007613AC"/>
    <w:rsid w:val="00761B3A"/>
    <w:rsid w:val="00764A35"/>
    <w:rsid w:val="00764E7F"/>
    <w:rsid w:val="0078359A"/>
    <w:rsid w:val="00797898"/>
    <w:rsid w:val="007A4A24"/>
    <w:rsid w:val="007B717B"/>
    <w:rsid w:val="007B75D2"/>
    <w:rsid w:val="007C2BE8"/>
    <w:rsid w:val="007C6EF1"/>
    <w:rsid w:val="007D2409"/>
    <w:rsid w:val="007D66B5"/>
    <w:rsid w:val="007F22A3"/>
    <w:rsid w:val="007F48FD"/>
    <w:rsid w:val="007F6E05"/>
    <w:rsid w:val="00806827"/>
    <w:rsid w:val="00812507"/>
    <w:rsid w:val="00822496"/>
    <w:rsid w:val="00824D90"/>
    <w:rsid w:val="008263B8"/>
    <w:rsid w:val="00827780"/>
    <w:rsid w:val="0083005C"/>
    <w:rsid w:val="00830BE1"/>
    <w:rsid w:val="008337E8"/>
    <w:rsid w:val="008340EC"/>
    <w:rsid w:val="00835410"/>
    <w:rsid w:val="00835946"/>
    <w:rsid w:val="00844118"/>
    <w:rsid w:val="00844FD2"/>
    <w:rsid w:val="008476FF"/>
    <w:rsid w:val="008549FE"/>
    <w:rsid w:val="008629C4"/>
    <w:rsid w:val="00871E0E"/>
    <w:rsid w:val="008810D5"/>
    <w:rsid w:val="008856E0"/>
    <w:rsid w:val="00887205"/>
    <w:rsid w:val="00887BF5"/>
    <w:rsid w:val="008B1D96"/>
    <w:rsid w:val="008B484E"/>
    <w:rsid w:val="008C0BD4"/>
    <w:rsid w:val="008C79C4"/>
    <w:rsid w:val="008D0439"/>
    <w:rsid w:val="008D1B13"/>
    <w:rsid w:val="008E2C43"/>
    <w:rsid w:val="008E325E"/>
    <w:rsid w:val="008F45AD"/>
    <w:rsid w:val="009000BA"/>
    <w:rsid w:val="00904F8E"/>
    <w:rsid w:val="00911929"/>
    <w:rsid w:val="00914F11"/>
    <w:rsid w:val="00917C93"/>
    <w:rsid w:val="009253A3"/>
    <w:rsid w:val="00927A68"/>
    <w:rsid w:val="0094359D"/>
    <w:rsid w:val="00944254"/>
    <w:rsid w:val="009505A7"/>
    <w:rsid w:val="00954C64"/>
    <w:rsid w:val="00957C6A"/>
    <w:rsid w:val="009617F8"/>
    <w:rsid w:val="00977BEE"/>
    <w:rsid w:val="00980F82"/>
    <w:rsid w:val="00987282"/>
    <w:rsid w:val="00990079"/>
    <w:rsid w:val="00992061"/>
    <w:rsid w:val="009931CD"/>
    <w:rsid w:val="00995223"/>
    <w:rsid w:val="009965EB"/>
    <w:rsid w:val="00996981"/>
    <w:rsid w:val="009A0126"/>
    <w:rsid w:val="009B01C1"/>
    <w:rsid w:val="009B09B8"/>
    <w:rsid w:val="009B5FAD"/>
    <w:rsid w:val="009B6C86"/>
    <w:rsid w:val="009B6E78"/>
    <w:rsid w:val="009C0976"/>
    <w:rsid w:val="009C7F76"/>
    <w:rsid w:val="009D1CD0"/>
    <w:rsid w:val="009D70EE"/>
    <w:rsid w:val="009E241A"/>
    <w:rsid w:val="009E35AB"/>
    <w:rsid w:val="009E5F81"/>
    <w:rsid w:val="009F2BE9"/>
    <w:rsid w:val="009F678C"/>
    <w:rsid w:val="009F7DA1"/>
    <w:rsid w:val="00A201C8"/>
    <w:rsid w:val="00A208F3"/>
    <w:rsid w:val="00A302CE"/>
    <w:rsid w:val="00A37215"/>
    <w:rsid w:val="00A40102"/>
    <w:rsid w:val="00A43F52"/>
    <w:rsid w:val="00A50079"/>
    <w:rsid w:val="00A50682"/>
    <w:rsid w:val="00A57E4A"/>
    <w:rsid w:val="00A63193"/>
    <w:rsid w:val="00A631B5"/>
    <w:rsid w:val="00A70238"/>
    <w:rsid w:val="00A72F9C"/>
    <w:rsid w:val="00A802CC"/>
    <w:rsid w:val="00A82ED4"/>
    <w:rsid w:val="00A84DAE"/>
    <w:rsid w:val="00A93D60"/>
    <w:rsid w:val="00A977E2"/>
    <w:rsid w:val="00AA02F9"/>
    <w:rsid w:val="00AA19AA"/>
    <w:rsid w:val="00AA286B"/>
    <w:rsid w:val="00AA53AC"/>
    <w:rsid w:val="00AB5C0F"/>
    <w:rsid w:val="00AC26A4"/>
    <w:rsid w:val="00AC5250"/>
    <w:rsid w:val="00AD171F"/>
    <w:rsid w:val="00AD1927"/>
    <w:rsid w:val="00AD4852"/>
    <w:rsid w:val="00AF13C4"/>
    <w:rsid w:val="00B147A1"/>
    <w:rsid w:val="00B17F4F"/>
    <w:rsid w:val="00B24096"/>
    <w:rsid w:val="00B25382"/>
    <w:rsid w:val="00B25C9C"/>
    <w:rsid w:val="00B27F4E"/>
    <w:rsid w:val="00B33078"/>
    <w:rsid w:val="00B33C36"/>
    <w:rsid w:val="00B33CD8"/>
    <w:rsid w:val="00B432D2"/>
    <w:rsid w:val="00B4369B"/>
    <w:rsid w:val="00B4418B"/>
    <w:rsid w:val="00B4582F"/>
    <w:rsid w:val="00B70C21"/>
    <w:rsid w:val="00B71194"/>
    <w:rsid w:val="00B77323"/>
    <w:rsid w:val="00B80247"/>
    <w:rsid w:val="00B81D9C"/>
    <w:rsid w:val="00B87988"/>
    <w:rsid w:val="00B90C7F"/>
    <w:rsid w:val="00B9538F"/>
    <w:rsid w:val="00B9678C"/>
    <w:rsid w:val="00BA5FA6"/>
    <w:rsid w:val="00BB0A3A"/>
    <w:rsid w:val="00BB0C0D"/>
    <w:rsid w:val="00BB4022"/>
    <w:rsid w:val="00BC1BB9"/>
    <w:rsid w:val="00BC6CC5"/>
    <w:rsid w:val="00BD59A4"/>
    <w:rsid w:val="00BD77DA"/>
    <w:rsid w:val="00BE5478"/>
    <w:rsid w:val="00BF55D6"/>
    <w:rsid w:val="00C0712C"/>
    <w:rsid w:val="00C102A4"/>
    <w:rsid w:val="00C133ED"/>
    <w:rsid w:val="00C14714"/>
    <w:rsid w:val="00C154F0"/>
    <w:rsid w:val="00C177A0"/>
    <w:rsid w:val="00C213E4"/>
    <w:rsid w:val="00C2671E"/>
    <w:rsid w:val="00C3177F"/>
    <w:rsid w:val="00C410A0"/>
    <w:rsid w:val="00C544AB"/>
    <w:rsid w:val="00C54F9A"/>
    <w:rsid w:val="00C563EE"/>
    <w:rsid w:val="00C57EB0"/>
    <w:rsid w:val="00C72097"/>
    <w:rsid w:val="00C80608"/>
    <w:rsid w:val="00C96571"/>
    <w:rsid w:val="00CA0C09"/>
    <w:rsid w:val="00CA561D"/>
    <w:rsid w:val="00CA715C"/>
    <w:rsid w:val="00CB6011"/>
    <w:rsid w:val="00CD7030"/>
    <w:rsid w:val="00CE21FC"/>
    <w:rsid w:val="00CE4F18"/>
    <w:rsid w:val="00CF216E"/>
    <w:rsid w:val="00D01C16"/>
    <w:rsid w:val="00D06985"/>
    <w:rsid w:val="00D135EB"/>
    <w:rsid w:val="00D162B8"/>
    <w:rsid w:val="00D376C6"/>
    <w:rsid w:val="00D4699C"/>
    <w:rsid w:val="00D52DBC"/>
    <w:rsid w:val="00D61C42"/>
    <w:rsid w:val="00D633C0"/>
    <w:rsid w:val="00D657E2"/>
    <w:rsid w:val="00D65919"/>
    <w:rsid w:val="00D73040"/>
    <w:rsid w:val="00D74353"/>
    <w:rsid w:val="00D74DB0"/>
    <w:rsid w:val="00D768E5"/>
    <w:rsid w:val="00D81690"/>
    <w:rsid w:val="00D84FCC"/>
    <w:rsid w:val="00D878A9"/>
    <w:rsid w:val="00D900E2"/>
    <w:rsid w:val="00D978F8"/>
    <w:rsid w:val="00DA044F"/>
    <w:rsid w:val="00DA0965"/>
    <w:rsid w:val="00DA3DFB"/>
    <w:rsid w:val="00DA67AE"/>
    <w:rsid w:val="00DA68BB"/>
    <w:rsid w:val="00DA6FE3"/>
    <w:rsid w:val="00DC0B0A"/>
    <w:rsid w:val="00DC0D73"/>
    <w:rsid w:val="00DC159F"/>
    <w:rsid w:val="00DD1E4A"/>
    <w:rsid w:val="00DD4DDC"/>
    <w:rsid w:val="00DE34E4"/>
    <w:rsid w:val="00DE39A6"/>
    <w:rsid w:val="00DE4070"/>
    <w:rsid w:val="00DE5AD0"/>
    <w:rsid w:val="00DF20CB"/>
    <w:rsid w:val="00DF2528"/>
    <w:rsid w:val="00DF4297"/>
    <w:rsid w:val="00DF72FE"/>
    <w:rsid w:val="00E07E4A"/>
    <w:rsid w:val="00E2284D"/>
    <w:rsid w:val="00E31040"/>
    <w:rsid w:val="00E3318F"/>
    <w:rsid w:val="00E33394"/>
    <w:rsid w:val="00E345E7"/>
    <w:rsid w:val="00E349A2"/>
    <w:rsid w:val="00E34B1F"/>
    <w:rsid w:val="00E37378"/>
    <w:rsid w:val="00E4058B"/>
    <w:rsid w:val="00E418C7"/>
    <w:rsid w:val="00E43D41"/>
    <w:rsid w:val="00E4515D"/>
    <w:rsid w:val="00E45627"/>
    <w:rsid w:val="00E5131D"/>
    <w:rsid w:val="00E51E0A"/>
    <w:rsid w:val="00E60FF5"/>
    <w:rsid w:val="00E63E51"/>
    <w:rsid w:val="00E677A0"/>
    <w:rsid w:val="00E73AB6"/>
    <w:rsid w:val="00E76353"/>
    <w:rsid w:val="00E77137"/>
    <w:rsid w:val="00E83E68"/>
    <w:rsid w:val="00E8532D"/>
    <w:rsid w:val="00E900AE"/>
    <w:rsid w:val="00E92AD2"/>
    <w:rsid w:val="00EB239A"/>
    <w:rsid w:val="00ED16A9"/>
    <w:rsid w:val="00ED49C4"/>
    <w:rsid w:val="00ED5D7F"/>
    <w:rsid w:val="00EE16F3"/>
    <w:rsid w:val="00EE660D"/>
    <w:rsid w:val="00EE700F"/>
    <w:rsid w:val="00EF3FD2"/>
    <w:rsid w:val="00EF4268"/>
    <w:rsid w:val="00EF51F0"/>
    <w:rsid w:val="00EF78C3"/>
    <w:rsid w:val="00F02A8E"/>
    <w:rsid w:val="00F10C88"/>
    <w:rsid w:val="00F11540"/>
    <w:rsid w:val="00F1205A"/>
    <w:rsid w:val="00F12E20"/>
    <w:rsid w:val="00F14B72"/>
    <w:rsid w:val="00F16B01"/>
    <w:rsid w:val="00F2279E"/>
    <w:rsid w:val="00F24335"/>
    <w:rsid w:val="00F24D83"/>
    <w:rsid w:val="00F2640C"/>
    <w:rsid w:val="00F32482"/>
    <w:rsid w:val="00F379C4"/>
    <w:rsid w:val="00F47976"/>
    <w:rsid w:val="00F53013"/>
    <w:rsid w:val="00F91D88"/>
    <w:rsid w:val="00F948DA"/>
    <w:rsid w:val="00F9598F"/>
    <w:rsid w:val="00F96B91"/>
    <w:rsid w:val="00FB56E4"/>
    <w:rsid w:val="00FC5ADC"/>
    <w:rsid w:val="00FD2063"/>
    <w:rsid w:val="00FD386F"/>
    <w:rsid w:val="00FD7850"/>
    <w:rsid w:val="00FD7AC8"/>
    <w:rsid w:val="00FE03C5"/>
    <w:rsid w:val="00FE1437"/>
    <w:rsid w:val="00FE2E7D"/>
    <w:rsid w:val="00FE5511"/>
    <w:rsid w:val="00FF22D8"/>
    <w:rsid w:val="00FF635C"/>
    <w:rsid w:val="00FF6BB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9F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E06"/>
    <w:pPr>
      <w:spacing w:after="200" w:line="276" w:lineRule="auto"/>
    </w:pPr>
    <w:rPr>
      <w:rFonts w:ascii="Calibri" w:eastAsia="Calibri" w:hAnsi="Calibri" w:cs="Times New Roman"/>
      <w:lang w:val="en-GB"/>
    </w:rPr>
  </w:style>
  <w:style w:type="paragraph" w:styleId="Heading1">
    <w:name w:val="heading 1"/>
    <w:basedOn w:val="Normal"/>
    <w:link w:val="Heading1Char"/>
    <w:uiPriority w:val="9"/>
    <w:qFormat/>
    <w:rsid w:val="00055FC4"/>
    <w:pPr>
      <w:spacing w:after="0" w:line="480" w:lineRule="auto"/>
      <w:jc w:val="center"/>
      <w:outlineLvl w:val="0"/>
    </w:pPr>
    <w:rPr>
      <w:rFonts w:ascii="Arial" w:hAnsi="Arial" w:cs="Arial"/>
      <w:b/>
      <w:sz w:val="24"/>
      <w:shd w:val="clear" w:color="auto" w:fill="FFFFFF"/>
    </w:rPr>
  </w:style>
  <w:style w:type="paragraph" w:styleId="Heading2">
    <w:name w:val="heading 2"/>
    <w:basedOn w:val="Normal"/>
    <w:next w:val="Normal"/>
    <w:link w:val="Heading2Char"/>
    <w:uiPriority w:val="9"/>
    <w:unhideWhenUsed/>
    <w:qFormat/>
    <w:rsid w:val="00055FC4"/>
    <w:pPr>
      <w:spacing w:after="0" w:line="480" w:lineRule="auto"/>
      <w:outlineLvl w:val="1"/>
    </w:pPr>
    <w:rPr>
      <w:rFonts w:ascii="Arial" w:hAnsi="Arial" w:cs="Arial"/>
      <w:b/>
      <w:sz w:val="24"/>
      <w:szCs w:val="24"/>
    </w:rPr>
  </w:style>
  <w:style w:type="paragraph" w:styleId="Heading3">
    <w:name w:val="heading 3"/>
    <w:basedOn w:val="Normal"/>
    <w:next w:val="Normal"/>
    <w:link w:val="Heading3Char"/>
    <w:uiPriority w:val="9"/>
    <w:semiHidden/>
    <w:unhideWhenUsed/>
    <w:qFormat/>
    <w:rsid w:val="00537FC4"/>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493E06"/>
    <w:rPr>
      <w:sz w:val="20"/>
      <w:szCs w:val="20"/>
    </w:rPr>
  </w:style>
  <w:style w:type="character" w:customStyle="1" w:styleId="CommentTextChar">
    <w:name w:val="Comment Text Char"/>
    <w:basedOn w:val="DefaultParagraphFont"/>
    <w:link w:val="CommentText"/>
    <w:uiPriority w:val="99"/>
    <w:semiHidden/>
    <w:rsid w:val="00493E06"/>
    <w:rPr>
      <w:rFonts w:ascii="Calibri" w:eastAsia="Calibri" w:hAnsi="Calibri" w:cs="Times New Roman"/>
      <w:sz w:val="20"/>
      <w:szCs w:val="20"/>
      <w:lang w:val="en-US"/>
    </w:rPr>
  </w:style>
  <w:style w:type="character" w:styleId="CommentReference">
    <w:name w:val="annotation reference"/>
    <w:uiPriority w:val="99"/>
    <w:semiHidden/>
    <w:unhideWhenUsed/>
    <w:rsid w:val="00493E06"/>
    <w:rPr>
      <w:sz w:val="16"/>
      <w:szCs w:val="16"/>
    </w:rPr>
  </w:style>
  <w:style w:type="paragraph" w:styleId="BalloonText">
    <w:name w:val="Balloon Text"/>
    <w:basedOn w:val="Normal"/>
    <w:link w:val="BalloonTextChar"/>
    <w:uiPriority w:val="99"/>
    <w:semiHidden/>
    <w:unhideWhenUsed/>
    <w:rsid w:val="00493E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3E06"/>
    <w:rPr>
      <w:rFonts w:ascii="Segoe UI" w:eastAsia="Calibri" w:hAnsi="Segoe UI" w:cs="Segoe UI"/>
      <w:sz w:val="18"/>
      <w:szCs w:val="18"/>
      <w:lang w:val="en-US"/>
    </w:rPr>
  </w:style>
  <w:style w:type="paragraph" w:styleId="Header">
    <w:name w:val="header"/>
    <w:basedOn w:val="Normal"/>
    <w:link w:val="HeaderChar"/>
    <w:uiPriority w:val="99"/>
    <w:unhideWhenUsed/>
    <w:rsid w:val="00493E06"/>
    <w:pPr>
      <w:tabs>
        <w:tab w:val="center" w:pos="4677"/>
        <w:tab w:val="right" w:pos="9355"/>
      </w:tabs>
      <w:spacing w:after="0" w:line="240" w:lineRule="auto"/>
    </w:pPr>
  </w:style>
  <w:style w:type="character" w:customStyle="1" w:styleId="HeaderChar">
    <w:name w:val="Header Char"/>
    <w:basedOn w:val="DefaultParagraphFont"/>
    <w:link w:val="Header"/>
    <w:uiPriority w:val="99"/>
    <w:rsid w:val="00493E06"/>
    <w:rPr>
      <w:rFonts w:ascii="Calibri" w:eastAsia="Calibri" w:hAnsi="Calibri" w:cs="Times New Roman"/>
      <w:lang w:val="en-US"/>
    </w:rPr>
  </w:style>
  <w:style w:type="paragraph" w:styleId="Footer">
    <w:name w:val="footer"/>
    <w:basedOn w:val="Normal"/>
    <w:link w:val="FooterChar"/>
    <w:uiPriority w:val="99"/>
    <w:unhideWhenUsed/>
    <w:rsid w:val="00493E06"/>
    <w:pPr>
      <w:tabs>
        <w:tab w:val="center" w:pos="4677"/>
        <w:tab w:val="right" w:pos="9355"/>
      </w:tabs>
      <w:spacing w:after="0" w:line="240" w:lineRule="auto"/>
    </w:pPr>
  </w:style>
  <w:style w:type="character" w:customStyle="1" w:styleId="FooterChar">
    <w:name w:val="Footer Char"/>
    <w:basedOn w:val="DefaultParagraphFont"/>
    <w:link w:val="Footer"/>
    <w:uiPriority w:val="99"/>
    <w:rsid w:val="00493E06"/>
    <w:rPr>
      <w:rFonts w:ascii="Calibri" w:eastAsia="Calibri" w:hAnsi="Calibri" w:cs="Times New Roman"/>
      <w:lang w:val="en-US"/>
    </w:rPr>
  </w:style>
  <w:style w:type="paragraph" w:styleId="NormalWeb">
    <w:name w:val="Normal (Web)"/>
    <w:basedOn w:val="Normal"/>
    <w:uiPriority w:val="99"/>
    <w:unhideWhenUsed/>
    <w:rsid w:val="008263B8"/>
    <w:pPr>
      <w:spacing w:before="100" w:beforeAutospacing="1" w:after="100" w:afterAutospacing="1" w:line="240" w:lineRule="auto"/>
    </w:pPr>
    <w:rPr>
      <w:rFonts w:ascii="Times New Roman" w:eastAsia="Times New Roman" w:hAnsi="Times New Roman"/>
      <w:sz w:val="24"/>
      <w:szCs w:val="24"/>
    </w:rPr>
  </w:style>
  <w:style w:type="character" w:styleId="Hyperlink">
    <w:name w:val="Hyperlink"/>
    <w:basedOn w:val="DefaultParagraphFont"/>
    <w:uiPriority w:val="99"/>
    <w:unhideWhenUsed/>
    <w:rsid w:val="008263B8"/>
    <w:rPr>
      <w:color w:val="0000FF"/>
      <w:u w:val="single"/>
    </w:rPr>
  </w:style>
  <w:style w:type="character" w:customStyle="1" w:styleId="yzlgbd">
    <w:name w:val="yzlgbd"/>
    <w:basedOn w:val="DefaultParagraphFont"/>
    <w:rsid w:val="0043585D"/>
  </w:style>
  <w:style w:type="character" w:customStyle="1" w:styleId="Heading1Char">
    <w:name w:val="Heading 1 Char"/>
    <w:basedOn w:val="DefaultParagraphFont"/>
    <w:link w:val="Heading1"/>
    <w:uiPriority w:val="9"/>
    <w:rsid w:val="00055FC4"/>
    <w:rPr>
      <w:rFonts w:ascii="Arial" w:eastAsia="Calibri" w:hAnsi="Arial" w:cs="Arial"/>
      <w:b/>
      <w:sz w:val="24"/>
      <w:lang w:val="en-GB"/>
    </w:rPr>
  </w:style>
  <w:style w:type="paragraph" w:styleId="HTMLAddress">
    <w:name w:val="HTML Address"/>
    <w:basedOn w:val="Normal"/>
    <w:link w:val="HTMLAddressChar"/>
    <w:uiPriority w:val="99"/>
    <w:semiHidden/>
    <w:unhideWhenUsed/>
    <w:rsid w:val="00A977E2"/>
    <w:pPr>
      <w:spacing w:after="0" w:line="240" w:lineRule="auto"/>
    </w:pPr>
    <w:rPr>
      <w:rFonts w:ascii="Times New Roman" w:eastAsia="Times New Roman" w:hAnsi="Times New Roman"/>
      <w:i/>
      <w:iCs/>
      <w:sz w:val="24"/>
      <w:szCs w:val="24"/>
    </w:rPr>
  </w:style>
  <w:style w:type="character" w:customStyle="1" w:styleId="HTMLAddressChar">
    <w:name w:val="HTML Address Char"/>
    <w:basedOn w:val="DefaultParagraphFont"/>
    <w:link w:val="HTMLAddress"/>
    <w:uiPriority w:val="99"/>
    <w:semiHidden/>
    <w:rsid w:val="00A977E2"/>
    <w:rPr>
      <w:rFonts w:ascii="Times New Roman" w:eastAsia="Times New Roman" w:hAnsi="Times New Roman" w:cs="Times New Roman"/>
      <w:i/>
      <w:iCs/>
      <w:sz w:val="24"/>
      <w:szCs w:val="24"/>
      <w:lang w:val="en-US"/>
    </w:rPr>
  </w:style>
  <w:style w:type="paragraph" w:styleId="ListParagraph">
    <w:name w:val="List Paragraph"/>
    <w:basedOn w:val="Normal"/>
    <w:uiPriority w:val="34"/>
    <w:qFormat/>
    <w:rsid w:val="00B9538F"/>
    <w:pPr>
      <w:ind w:left="720"/>
      <w:contextualSpacing/>
    </w:pPr>
  </w:style>
  <w:style w:type="paragraph" w:customStyle="1" w:styleId="p">
    <w:name w:val="p"/>
    <w:basedOn w:val="Normal"/>
    <w:rsid w:val="00B9538F"/>
    <w:pPr>
      <w:spacing w:before="100" w:beforeAutospacing="1" w:after="100" w:afterAutospacing="1" w:line="240" w:lineRule="auto"/>
    </w:pPr>
    <w:rPr>
      <w:rFonts w:ascii="Times New Roman" w:eastAsia="Times New Roman" w:hAnsi="Times New Roman"/>
      <w:sz w:val="24"/>
      <w:szCs w:val="24"/>
    </w:rPr>
  </w:style>
  <w:style w:type="character" w:customStyle="1" w:styleId="a-list-item">
    <w:name w:val="a-list-item"/>
    <w:basedOn w:val="DefaultParagraphFont"/>
    <w:rsid w:val="005358A1"/>
  </w:style>
  <w:style w:type="paragraph" w:customStyle="1" w:styleId="a1dbe">
    <w:name w:val="a1dbe"/>
    <w:basedOn w:val="Normal"/>
    <w:rsid w:val="008549FE"/>
    <w:pPr>
      <w:spacing w:before="100" w:beforeAutospacing="1" w:after="100" w:afterAutospacing="1" w:line="240" w:lineRule="auto"/>
    </w:pPr>
    <w:rPr>
      <w:rFonts w:ascii="Times New Roman" w:eastAsia="Times New Roman" w:hAnsi="Times New Roman"/>
      <w:sz w:val="24"/>
      <w:szCs w:val="24"/>
    </w:rPr>
  </w:style>
  <w:style w:type="character" w:customStyle="1" w:styleId="Heading2Char">
    <w:name w:val="Heading 2 Char"/>
    <w:basedOn w:val="DefaultParagraphFont"/>
    <w:link w:val="Heading2"/>
    <w:uiPriority w:val="9"/>
    <w:rsid w:val="00055FC4"/>
    <w:rPr>
      <w:rFonts w:ascii="Arial" w:eastAsia="Calibri" w:hAnsi="Arial" w:cs="Arial"/>
      <w:b/>
      <w:sz w:val="24"/>
      <w:szCs w:val="24"/>
      <w:lang w:val="en-GB"/>
    </w:rPr>
  </w:style>
  <w:style w:type="table" w:styleId="TableGrid">
    <w:name w:val="Table Grid"/>
    <w:basedOn w:val="TableNormal"/>
    <w:uiPriority w:val="39"/>
    <w:rsid w:val="0016784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537FC4"/>
    <w:rPr>
      <w:rFonts w:asciiTheme="majorHAnsi" w:eastAsiaTheme="majorEastAsia" w:hAnsiTheme="majorHAnsi" w:cstheme="majorBidi"/>
      <w:b/>
      <w:bCs/>
      <w:color w:val="4472C4" w:themeColor="accent1"/>
      <w:lang w:val="en-US"/>
    </w:rPr>
  </w:style>
  <w:style w:type="paragraph" w:customStyle="1" w:styleId="job-show-more">
    <w:name w:val="job-show-more"/>
    <w:basedOn w:val="Normal"/>
    <w:rsid w:val="00537FC4"/>
    <w:pPr>
      <w:spacing w:before="100" w:beforeAutospacing="1" w:after="100" w:afterAutospacing="1" w:line="240" w:lineRule="auto"/>
    </w:pPr>
    <w:rPr>
      <w:rFonts w:ascii="Times New Roman" w:eastAsia="Times New Roman" w:hAnsi="Times New Roman"/>
      <w:sz w:val="24"/>
      <w:szCs w:val="24"/>
    </w:rPr>
  </w:style>
  <w:style w:type="paragraph" w:styleId="NoSpacing">
    <w:name w:val="No Spacing"/>
    <w:uiPriority w:val="1"/>
    <w:qFormat/>
    <w:rsid w:val="00351CAC"/>
    <w:pPr>
      <w:spacing w:after="0" w:line="240" w:lineRule="auto"/>
    </w:pPr>
    <w:rPr>
      <w:rFonts w:ascii="Calibri" w:eastAsia="Calibri" w:hAnsi="Calibri" w:cs="Times New Roman"/>
      <w:lang w:val="en-US"/>
    </w:rPr>
  </w:style>
  <w:style w:type="character" w:customStyle="1" w:styleId="t">
    <w:name w:val="t"/>
    <w:basedOn w:val="DefaultParagraphFont"/>
    <w:rsid w:val="00AA53AC"/>
  </w:style>
  <w:style w:type="character" w:styleId="Strong">
    <w:name w:val="Strong"/>
    <w:basedOn w:val="DefaultParagraphFont"/>
    <w:uiPriority w:val="22"/>
    <w:qFormat/>
    <w:rsid w:val="00EF78C3"/>
    <w:rPr>
      <w:b/>
      <w:bCs/>
    </w:rPr>
  </w:style>
  <w:style w:type="character" w:customStyle="1" w:styleId="csl-entry">
    <w:name w:val="csl-entry"/>
    <w:basedOn w:val="DefaultParagraphFont"/>
    <w:rsid w:val="00332C71"/>
  </w:style>
  <w:style w:type="character" w:styleId="UnresolvedMention">
    <w:name w:val="Unresolved Mention"/>
    <w:basedOn w:val="DefaultParagraphFont"/>
    <w:uiPriority w:val="99"/>
    <w:semiHidden/>
    <w:unhideWhenUsed/>
    <w:rsid w:val="00B458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44209">
      <w:bodyDiv w:val="1"/>
      <w:marLeft w:val="0"/>
      <w:marRight w:val="0"/>
      <w:marTop w:val="0"/>
      <w:marBottom w:val="0"/>
      <w:divBdr>
        <w:top w:val="none" w:sz="0" w:space="0" w:color="auto"/>
        <w:left w:val="none" w:sz="0" w:space="0" w:color="auto"/>
        <w:bottom w:val="none" w:sz="0" w:space="0" w:color="auto"/>
        <w:right w:val="none" w:sz="0" w:space="0" w:color="auto"/>
      </w:divBdr>
      <w:divsChild>
        <w:div w:id="625506999">
          <w:marLeft w:val="0"/>
          <w:marRight w:val="0"/>
          <w:marTop w:val="195"/>
          <w:marBottom w:val="195"/>
          <w:divBdr>
            <w:top w:val="none" w:sz="0" w:space="0" w:color="auto"/>
            <w:left w:val="none" w:sz="0" w:space="0" w:color="auto"/>
            <w:bottom w:val="none" w:sz="0" w:space="0" w:color="auto"/>
            <w:right w:val="none" w:sz="0" w:space="0" w:color="auto"/>
          </w:divBdr>
          <w:divsChild>
            <w:div w:id="1681347481">
              <w:marLeft w:val="0"/>
              <w:marRight w:val="0"/>
              <w:marTop w:val="0"/>
              <w:marBottom w:val="0"/>
              <w:divBdr>
                <w:top w:val="none" w:sz="0" w:space="0" w:color="auto"/>
                <w:left w:val="none" w:sz="0" w:space="0" w:color="auto"/>
                <w:bottom w:val="none" w:sz="0" w:space="0" w:color="auto"/>
                <w:right w:val="none" w:sz="0" w:space="0" w:color="auto"/>
              </w:divBdr>
              <w:divsChild>
                <w:div w:id="150235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65275">
      <w:bodyDiv w:val="1"/>
      <w:marLeft w:val="0"/>
      <w:marRight w:val="0"/>
      <w:marTop w:val="0"/>
      <w:marBottom w:val="0"/>
      <w:divBdr>
        <w:top w:val="none" w:sz="0" w:space="0" w:color="auto"/>
        <w:left w:val="none" w:sz="0" w:space="0" w:color="auto"/>
        <w:bottom w:val="none" w:sz="0" w:space="0" w:color="auto"/>
        <w:right w:val="none" w:sz="0" w:space="0" w:color="auto"/>
      </w:divBdr>
    </w:div>
    <w:div w:id="243073936">
      <w:bodyDiv w:val="1"/>
      <w:marLeft w:val="0"/>
      <w:marRight w:val="0"/>
      <w:marTop w:val="0"/>
      <w:marBottom w:val="0"/>
      <w:divBdr>
        <w:top w:val="none" w:sz="0" w:space="0" w:color="auto"/>
        <w:left w:val="none" w:sz="0" w:space="0" w:color="auto"/>
        <w:bottom w:val="none" w:sz="0" w:space="0" w:color="auto"/>
        <w:right w:val="none" w:sz="0" w:space="0" w:color="auto"/>
      </w:divBdr>
    </w:div>
    <w:div w:id="275018882">
      <w:bodyDiv w:val="1"/>
      <w:marLeft w:val="0"/>
      <w:marRight w:val="0"/>
      <w:marTop w:val="0"/>
      <w:marBottom w:val="0"/>
      <w:divBdr>
        <w:top w:val="none" w:sz="0" w:space="0" w:color="auto"/>
        <w:left w:val="none" w:sz="0" w:space="0" w:color="auto"/>
        <w:bottom w:val="none" w:sz="0" w:space="0" w:color="auto"/>
        <w:right w:val="none" w:sz="0" w:space="0" w:color="auto"/>
      </w:divBdr>
    </w:div>
    <w:div w:id="705451245">
      <w:bodyDiv w:val="1"/>
      <w:marLeft w:val="0"/>
      <w:marRight w:val="0"/>
      <w:marTop w:val="0"/>
      <w:marBottom w:val="0"/>
      <w:divBdr>
        <w:top w:val="none" w:sz="0" w:space="0" w:color="auto"/>
        <w:left w:val="none" w:sz="0" w:space="0" w:color="auto"/>
        <w:bottom w:val="none" w:sz="0" w:space="0" w:color="auto"/>
        <w:right w:val="none" w:sz="0" w:space="0" w:color="auto"/>
      </w:divBdr>
      <w:divsChild>
        <w:div w:id="677924672">
          <w:marLeft w:val="0"/>
          <w:marRight w:val="0"/>
          <w:marTop w:val="0"/>
          <w:marBottom w:val="0"/>
          <w:divBdr>
            <w:top w:val="none" w:sz="0" w:space="0" w:color="auto"/>
            <w:left w:val="none" w:sz="0" w:space="0" w:color="auto"/>
            <w:bottom w:val="none" w:sz="0" w:space="0" w:color="auto"/>
            <w:right w:val="none" w:sz="0" w:space="0" w:color="auto"/>
          </w:divBdr>
        </w:div>
        <w:div w:id="1577664220">
          <w:marLeft w:val="0"/>
          <w:marRight w:val="0"/>
          <w:marTop w:val="0"/>
          <w:marBottom w:val="0"/>
          <w:divBdr>
            <w:top w:val="none" w:sz="0" w:space="0" w:color="auto"/>
            <w:left w:val="none" w:sz="0" w:space="0" w:color="auto"/>
            <w:bottom w:val="none" w:sz="0" w:space="0" w:color="auto"/>
            <w:right w:val="none" w:sz="0" w:space="0" w:color="auto"/>
          </w:divBdr>
        </w:div>
      </w:divsChild>
    </w:div>
    <w:div w:id="760486839">
      <w:bodyDiv w:val="1"/>
      <w:marLeft w:val="0"/>
      <w:marRight w:val="0"/>
      <w:marTop w:val="0"/>
      <w:marBottom w:val="0"/>
      <w:divBdr>
        <w:top w:val="none" w:sz="0" w:space="0" w:color="auto"/>
        <w:left w:val="none" w:sz="0" w:space="0" w:color="auto"/>
        <w:bottom w:val="none" w:sz="0" w:space="0" w:color="auto"/>
        <w:right w:val="none" w:sz="0" w:space="0" w:color="auto"/>
      </w:divBdr>
    </w:div>
    <w:div w:id="803429371">
      <w:bodyDiv w:val="1"/>
      <w:marLeft w:val="0"/>
      <w:marRight w:val="0"/>
      <w:marTop w:val="0"/>
      <w:marBottom w:val="0"/>
      <w:divBdr>
        <w:top w:val="none" w:sz="0" w:space="0" w:color="auto"/>
        <w:left w:val="none" w:sz="0" w:space="0" w:color="auto"/>
        <w:bottom w:val="none" w:sz="0" w:space="0" w:color="auto"/>
        <w:right w:val="none" w:sz="0" w:space="0" w:color="auto"/>
      </w:divBdr>
    </w:div>
    <w:div w:id="916400280">
      <w:bodyDiv w:val="1"/>
      <w:marLeft w:val="0"/>
      <w:marRight w:val="0"/>
      <w:marTop w:val="0"/>
      <w:marBottom w:val="0"/>
      <w:divBdr>
        <w:top w:val="none" w:sz="0" w:space="0" w:color="auto"/>
        <w:left w:val="none" w:sz="0" w:space="0" w:color="auto"/>
        <w:bottom w:val="none" w:sz="0" w:space="0" w:color="auto"/>
        <w:right w:val="none" w:sz="0" w:space="0" w:color="auto"/>
      </w:divBdr>
    </w:div>
    <w:div w:id="1145779545">
      <w:bodyDiv w:val="1"/>
      <w:marLeft w:val="0"/>
      <w:marRight w:val="0"/>
      <w:marTop w:val="0"/>
      <w:marBottom w:val="0"/>
      <w:divBdr>
        <w:top w:val="none" w:sz="0" w:space="0" w:color="auto"/>
        <w:left w:val="none" w:sz="0" w:space="0" w:color="auto"/>
        <w:bottom w:val="none" w:sz="0" w:space="0" w:color="auto"/>
        <w:right w:val="none" w:sz="0" w:space="0" w:color="auto"/>
      </w:divBdr>
    </w:div>
    <w:div w:id="1193149955">
      <w:bodyDiv w:val="1"/>
      <w:marLeft w:val="0"/>
      <w:marRight w:val="0"/>
      <w:marTop w:val="0"/>
      <w:marBottom w:val="0"/>
      <w:divBdr>
        <w:top w:val="none" w:sz="0" w:space="0" w:color="auto"/>
        <w:left w:val="none" w:sz="0" w:space="0" w:color="auto"/>
        <w:bottom w:val="none" w:sz="0" w:space="0" w:color="auto"/>
        <w:right w:val="none" w:sz="0" w:space="0" w:color="auto"/>
      </w:divBdr>
    </w:div>
    <w:div w:id="1202128180">
      <w:bodyDiv w:val="1"/>
      <w:marLeft w:val="0"/>
      <w:marRight w:val="0"/>
      <w:marTop w:val="0"/>
      <w:marBottom w:val="0"/>
      <w:divBdr>
        <w:top w:val="none" w:sz="0" w:space="0" w:color="auto"/>
        <w:left w:val="none" w:sz="0" w:space="0" w:color="auto"/>
        <w:bottom w:val="none" w:sz="0" w:space="0" w:color="auto"/>
        <w:right w:val="none" w:sz="0" w:space="0" w:color="auto"/>
      </w:divBdr>
    </w:div>
    <w:div w:id="1309627963">
      <w:bodyDiv w:val="1"/>
      <w:marLeft w:val="0"/>
      <w:marRight w:val="0"/>
      <w:marTop w:val="0"/>
      <w:marBottom w:val="0"/>
      <w:divBdr>
        <w:top w:val="none" w:sz="0" w:space="0" w:color="auto"/>
        <w:left w:val="none" w:sz="0" w:space="0" w:color="auto"/>
        <w:bottom w:val="none" w:sz="0" w:space="0" w:color="auto"/>
        <w:right w:val="none" w:sz="0" w:space="0" w:color="auto"/>
      </w:divBdr>
    </w:div>
    <w:div w:id="1491435514">
      <w:bodyDiv w:val="1"/>
      <w:marLeft w:val="0"/>
      <w:marRight w:val="0"/>
      <w:marTop w:val="0"/>
      <w:marBottom w:val="0"/>
      <w:divBdr>
        <w:top w:val="none" w:sz="0" w:space="0" w:color="auto"/>
        <w:left w:val="none" w:sz="0" w:space="0" w:color="auto"/>
        <w:bottom w:val="none" w:sz="0" w:space="0" w:color="auto"/>
        <w:right w:val="none" w:sz="0" w:space="0" w:color="auto"/>
      </w:divBdr>
    </w:div>
    <w:div w:id="1633946550">
      <w:bodyDiv w:val="1"/>
      <w:marLeft w:val="0"/>
      <w:marRight w:val="0"/>
      <w:marTop w:val="0"/>
      <w:marBottom w:val="0"/>
      <w:divBdr>
        <w:top w:val="none" w:sz="0" w:space="0" w:color="auto"/>
        <w:left w:val="none" w:sz="0" w:space="0" w:color="auto"/>
        <w:bottom w:val="none" w:sz="0" w:space="0" w:color="auto"/>
        <w:right w:val="none" w:sz="0" w:space="0" w:color="auto"/>
      </w:divBdr>
    </w:div>
    <w:div w:id="1652061305">
      <w:bodyDiv w:val="1"/>
      <w:marLeft w:val="0"/>
      <w:marRight w:val="0"/>
      <w:marTop w:val="0"/>
      <w:marBottom w:val="0"/>
      <w:divBdr>
        <w:top w:val="none" w:sz="0" w:space="0" w:color="auto"/>
        <w:left w:val="none" w:sz="0" w:space="0" w:color="auto"/>
        <w:bottom w:val="none" w:sz="0" w:space="0" w:color="auto"/>
        <w:right w:val="none" w:sz="0" w:space="0" w:color="auto"/>
      </w:divBdr>
    </w:div>
    <w:div w:id="1852332116">
      <w:bodyDiv w:val="1"/>
      <w:marLeft w:val="0"/>
      <w:marRight w:val="0"/>
      <w:marTop w:val="0"/>
      <w:marBottom w:val="0"/>
      <w:divBdr>
        <w:top w:val="none" w:sz="0" w:space="0" w:color="auto"/>
        <w:left w:val="none" w:sz="0" w:space="0" w:color="auto"/>
        <w:bottom w:val="none" w:sz="0" w:space="0" w:color="auto"/>
        <w:right w:val="none" w:sz="0" w:space="0" w:color="auto"/>
      </w:divBdr>
    </w:div>
    <w:div w:id="1941332093">
      <w:bodyDiv w:val="1"/>
      <w:marLeft w:val="0"/>
      <w:marRight w:val="0"/>
      <w:marTop w:val="0"/>
      <w:marBottom w:val="0"/>
      <w:divBdr>
        <w:top w:val="none" w:sz="0" w:space="0" w:color="auto"/>
        <w:left w:val="none" w:sz="0" w:space="0" w:color="auto"/>
        <w:bottom w:val="none" w:sz="0" w:space="0" w:color="auto"/>
        <w:right w:val="none" w:sz="0" w:space="0" w:color="auto"/>
      </w:divBdr>
    </w:div>
    <w:div w:id="2002200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777866/sales-volume-of-tesla-in-the-netherlands/" TargetMode="External"/><Relationship Id="rId3" Type="http://schemas.openxmlformats.org/officeDocument/2006/relationships/settings" Target="settings.xml"/><Relationship Id="rId7" Type="http://schemas.openxmlformats.org/officeDocument/2006/relationships/hyperlink" Target="https://www.reuters.com/business/autos-transportation/electric-cars-take-two-thirds-norway-car-market-led-by-tesla-2022-01-0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Тема Office">
  <a:themeElements>
    <a:clrScheme name="Офіс">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фіс">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фіс">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2051</Words>
  <Characters>11695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2022-01-11T20:00:00Z</dcterms:created>
  <dcterms:modified xsi:type="dcterms:W3CDTF">2022-01-11T20:00:00Z</dcterms:modified>
</cp:coreProperties>
</file>