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A154D" w14:textId="77777777" w:rsidR="00B21F2E" w:rsidRPr="00BA4E95" w:rsidRDefault="00B21F2E" w:rsidP="00BA4E95">
      <w:pPr>
        <w:spacing w:line="360" w:lineRule="auto"/>
        <w:contextualSpacing/>
        <w:jc w:val="center"/>
        <w:rPr>
          <w:b/>
          <w:u w:val="single"/>
        </w:rPr>
      </w:pPr>
    </w:p>
    <w:p w14:paraId="36CFE1D2" w14:textId="77777777" w:rsidR="001B69C8" w:rsidRPr="00BA4E95" w:rsidRDefault="001B69C8" w:rsidP="00BA4E95">
      <w:pPr>
        <w:spacing w:line="360" w:lineRule="auto"/>
        <w:contextualSpacing/>
        <w:jc w:val="both"/>
        <w:rPr>
          <w:b/>
          <w:u w:val="single"/>
        </w:rPr>
      </w:pPr>
    </w:p>
    <w:p w14:paraId="60170DA1" w14:textId="77777777" w:rsidR="001B69C8" w:rsidRPr="00BA4E95" w:rsidRDefault="001B69C8" w:rsidP="00BA4E95">
      <w:pPr>
        <w:spacing w:line="360" w:lineRule="auto"/>
        <w:contextualSpacing/>
        <w:jc w:val="both"/>
        <w:rPr>
          <w:b/>
          <w:u w:val="single"/>
        </w:rPr>
      </w:pPr>
    </w:p>
    <w:p w14:paraId="7845790F" w14:textId="77777777" w:rsidR="006749AF" w:rsidRPr="00C761F6" w:rsidRDefault="006749AF" w:rsidP="006749AF">
      <w:pPr>
        <w:spacing w:line="360" w:lineRule="auto"/>
        <w:contextualSpacing/>
        <w:jc w:val="center"/>
        <w:rPr>
          <w:rFonts w:ascii="Arial Black" w:hAnsi="Arial Black" w:cs="Arial"/>
          <w:b/>
          <w:sz w:val="28"/>
          <w:szCs w:val="28"/>
          <w:shd w:val="clear" w:color="auto" w:fill="FAFAFA"/>
        </w:rPr>
      </w:pPr>
      <w:r w:rsidRPr="00C761F6">
        <w:rPr>
          <w:rFonts w:ascii="Arial Black" w:hAnsi="Arial Black" w:cs="Arial"/>
          <w:b/>
          <w:sz w:val="28"/>
          <w:szCs w:val="28"/>
          <w:shd w:val="clear" w:color="auto" w:fill="FAFAFA"/>
        </w:rPr>
        <w:t>BMIH4006</w:t>
      </w:r>
    </w:p>
    <w:p w14:paraId="49E52EE9" w14:textId="582B4999" w:rsidR="006749AF" w:rsidRPr="00C761F6" w:rsidRDefault="006749AF" w:rsidP="006749AF">
      <w:pPr>
        <w:spacing w:line="360" w:lineRule="auto"/>
        <w:contextualSpacing/>
        <w:jc w:val="center"/>
        <w:rPr>
          <w:rFonts w:ascii="Arial Black" w:hAnsi="Arial Black"/>
          <w:b/>
          <w:sz w:val="28"/>
          <w:szCs w:val="28"/>
        </w:rPr>
      </w:pPr>
      <w:r w:rsidRPr="00C761F6">
        <w:rPr>
          <w:rFonts w:ascii="Arial Black" w:hAnsi="Arial Black" w:cs="Arial"/>
          <w:b/>
          <w:sz w:val="28"/>
          <w:szCs w:val="28"/>
          <w:shd w:val="clear" w:color="auto" w:fill="FAFAFA"/>
        </w:rPr>
        <w:t>Operating Hotel Facilities</w:t>
      </w:r>
    </w:p>
    <w:p w14:paraId="1016F633" w14:textId="0E0AA83F" w:rsidR="002A04D7" w:rsidRPr="00C761F6" w:rsidRDefault="001B6DB4" w:rsidP="001D2360">
      <w:pPr>
        <w:spacing w:line="360" w:lineRule="auto"/>
        <w:contextualSpacing/>
        <w:jc w:val="center"/>
        <w:rPr>
          <w:rFonts w:ascii="Arial Black" w:hAnsi="Arial Black"/>
          <w:b/>
          <w:sz w:val="28"/>
          <w:szCs w:val="28"/>
        </w:rPr>
      </w:pPr>
      <w:r w:rsidRPr="00C761F6">
        <w:rPr>
          <w:rFonts w:ascii="Arial Black" w:hAnsi="Arial Black"/>
          <w:b/>
          <w:sz w:val="28"/>
          <w:szCs w:val="28"/>
        </w:rPr>
        <w:t>L</w:t>
      </w:r>
      <w:r w:rsidR="001B69C8" w:rsidRPr="00C761F6">
        <w:rPr>
          <w:rFonts w:ascii="Arial Black" w:hAnsi="Arial Black"/>
          <w:b/>
          <w:sz w:val="28"/>
          <w:szCs w:val="28"/>
        </w:rPr>
        <w:t>E</w:t>
      </w:r>
      <w:r w:rsidRPr="00C761F6">
        <w:rPr>
          <w:rFonts w:ascii="Arial Black" w:hAnsi="Arial Black"/>
          <w:b/>
          <w:sz w:val="28"/>
          <w:szCs w:val="28"/>
        </w:rPr>
        <w:t>V</w:t>
      </w:r>
      <w:r w:rsidR="001B69C8" w:rsidRPr="00C761F6">
        <w:rPr>
          <w:rFonts w:ascii="Arial Black" w:hAnsi="Arial Black"/>
          <w:b/>
          <w:sz w:val="28"/>
          <w:szCs w:val="28"/>
        </w:rPr>
        <w:t>EL 4</w:t>
      </w:r>
    </w:p>
    <w:p w14:paraId="6F72B93E" w14:textId="17E039D2" w:rsidR="00301AD0" w:rsidRPr="00C761F6" w:rsidRDefault="00B21F2E" w:rsidP="001D2360">
      <w:pPr>
        <w:spacing w:line="360" w:lineRule="auto"/>
        <w:contextualSpacing/>
        <w:jc w:val="center"/>
        <w:rPr>
          <w:rFonts w:ascii="Arial Black" w:hAnsi="Arial Black"/>
          <w:b/>
          <w:sz w:val="28"/>
          <w:szCs w:val="28"/>
        </w:rPr>
      </w:pPr>
      <w:r w:rsidRPr="00C761F6">
        <w:rPr>
          <w:rFonts w:ascii="Arial Black" w:hAnsi="Arial Black"/>
          <w:b/>
          <w:sz w:val="28"/>
          <w:szCs w:val="28"/>
        </w:rPr>
        <w:t>Student Journal</w:t>
      </w:r>
    </w:p>
    <w:p w14:paraId="624FFC21" w14:textId="5B46E019" w:rsidR="00A85270" w:rsidRPr="00C761F6" w:rsidRDefault="00A85270" w:rsidP="001D2360">
      <w:pPr>
        <w:pStyle w:val="NormalWeb"/>
        <w:spacing w:before="0" w:beforeAutospacing="0" w:after="0" w:afterAutospacing="0" w:line="360" w:lineRule="auto"/>
        <w:contextualSpacing/>
        <w:jc w:val="center"/>
        <w:rPr>
          <w:rFonts w:ascii="Arial Black" w:hAnsi="Arial Black"/>
          <w:b/>
          <w:sz w:val="28"/>
          <w:szCs w:val="28"/>
        </w:rPr>
      </w:pPr>
      <w:r w:rsidRPr="00C761F6">
        <w:rPr>
          <w:rFonts w:ascii="Arial Black" w:hAnsi="Arial Black"/>
          <w:b/>
          <w:sz w:val="28"/>
          <w:szCs w:val="28"/>
        </w:rPr>
        <w:t>Sustainability within the hotel industry</w:t>
      </w:r>
    </w:p>
    <w:p w14:paraId="5C66EF05" w14:textId="77777777" w:rsidR="00301AD0" w:rsidRPr="00BA4E95" w:rsidRDefault="00301AD0" w:rsidP="00BA4E95">
      <w:pPr>
        <w:spacing w:line="360" w:lineRule="auto"/>
        <w:contextualSpacing/>
      </w:pPr>
    </w:p>
    <w:tbl>
      <w:tblPr>
        <w:tblStyle w:val="TableGrid"/>
        <w:tblW w:w="0" w:type="auto"/>
        <w:tblLook w:val="01E0" w:firstRow="1" w:lastRow="1" w:firstColumn="1" w:lastColumn="1" w:noHBand="0" w:noVBand="0"/>
      </w:tblPr>
      <w:tblGrid>
        <w:gridCol w:w="3987"/>
        <w:gridCol w:w="7195"/>
      </w:tblGrid>
      <w:tr w:rsidR="00B21F2E" w:rsidRPr="00A7175E" w14:paraId="09E11CF7" w14:textId="77777777" w:rsidTr="00B21F2E">
        <w:tc>
          <w:tcPr>
            <w:tcW w:w="3987" w:type="dxa"/>
            <w:shd w:val="clear" w:color="auto" w:fill="8DB3E2" w:themeFill="text2" w:themeFillTint="66"/>
          </w:tcPr>
          <w:p w14:paraId="73EC6F20" w14:textId="62524842" w:rsidR="00B21F2E" w:rsidRPr="00A7175E" w:rsidRDefault="00B21F2E" w:rsidP="00BA4E95">
            <w:pPr>
              <w:spacing w:line="360" w:lineRule="auto"/>
              <w:contextualSpacing/>
              <w:rPr>
                <w:b/>
                <w:sz w:val="28"/>
                <w:szCs w:val="28"/>
              </w:rPr>
            </w:pPr>
            <w:r w:rsidRPr="00A7175E">
              <w:rPr>
                <w:b/>
                <w:sz w:val="28"/>
                <w:szCs w:val="28"/>
              </w:rPr>
              <w:t>Student Name:</w:t>
            </w:r>
            <w:r w:rsidR="0022184E">
              <w:rPr>
                <w:b/>
                <w:sz w:val="28"/>
                <w:szCs w:val="28"/>
              </w:rPr>
              <w:t xml:space="preserve"> </w:t>
            </w:r>
            <w:r w:rsidR="0022184E" w:rsidRPr="0022184E">
              <w:rPr>
                <w:b/>
                <w:sz w:val="28"/>
                <w:szCs w:val="28"/>
              </w:rPr>
              <w:t>Loredana-Mihaela</w:t>
            </w:r>
            <w:r w:rsidR="0022184E">
              <w:rPr>
                <w:b/>
                <w:sz w:val="28"/>
                <w:szCs w:val="28"/>
              </w:rPr>
              <w:t xml:space="preserve"> </w:t>
            </w:r>
            <w:proofErr w:type="spellStart"/>
            <w:r w:rsidR="0022184E">
              <w:rPr>
                <w:b/>
                <w:sz w:val="28"/>
                <w:szCs w:val="28"/>
              </w:rPr>
              <w:t>Trandafir</w:t>
            </w:r>
            <w:proofErr w:type="spellEnd"/>
          </w:p>
          <w:p w14:paraId="5070166F" w14:textId="77777777" w:rsidR="001B69C8" w:rsidRPr="00A7175E" w:rsidRDefault="001B69C8" w:rsidP="00BA4E95">
            <w:pPr>
              <w:spacing w:line="360" w:lineRule="auto"/>
              <w:contextualSpacing/>
              <w:rPr>
                <w:b/>
                <w:sz w:val="28"/>
                <w:szCs w:val="28"/>
              </w:rPr>
            </w:pPr>
          </w:p>
          <w:p w14:paraId="77198B3E" w14:textId="063E239E" w:rsidR="00B21F2E" w:rsidRPr="00A7175E" w:rsidRDefault="001B69C8" w:rsidP="00BA4E95">
            <w:pPr>
              <w:spacing w:line="360" w:lineRule="auto"/>
              <w:contextualSpacing/>
              <w:rPr>
                <w:b/>
                <w:sz w:val="28"/>
                <w:szCs w:val="28"/>
              </w:rPr>
            </w:pPr>
            <w:r w:rsidRPr="00A7175E">
              <w:rPr>
                <w:b/>
                <w:sz w:val="28"/>
                <w:szCs w:val="28"/>
              </w:rPr>
              <w:t>Student Number:</w:t>
            </w:r>
            <w:r w:rsidR="0022184E">
              <w:rPr>
                <w:b/>
                <w:sz w:val="28"/>
                <w:szCs w:val="28"/>
              </w:rPr>
              <w:t xml:space="preserve"> </w:t>
            </w:r>
            <w:r w:rsidR="0022184E" w:rsidRPr="0022184E">
              <w:rPr>
                <w:b/>
                <w:sz w:val="28"/>
                <w:szCs w:val="28"/>
              </w:rPr>
              <w:t>2119482</w:t>
            </w:r>
          </w:p>
          <w:p w14:paraId="29FFD172" w14:textId="77777777" w:rsidR="00B21F2E" w:rsidRPr="00A7175E" w:rsidRDefault="00B21F2E" w:rsidP="00BA4E95">
            <w:pPr>
              <w:spacing w:line="360" w:lineRule="auto"/>
              <w:contextualSpacing/>
              <w:rPr>
                <w:b/>
                <w:sz w:val="28"/>
                <w:szCs w:val="28"/>
              </w:rPr>
            </w:pPr>
          </w:p>
        </w:tc>
        <w:tc>
          <w:tcPr>
            <w:tcW w:w="7195" w:type="dxa"/>
            <w:shd w:val="clear" w:color="auto" w:fill="8DB3E2" w:themeFill="text2" w:themeFillTint="66"/>
          </w:tcPr>
          <w:p w14:paraId="2A5494E7" w14:textId="18E926B6" w:rsidR="001B69C8" w:rsidRPr="00A7175E" w:rsidRDefault="001B69C8" w:rsidP="00BA4E95">
            <w:pPr>
              <w:spacing w:line="360" w:lineRule="auto"/>
              <w:contextualSpacing/>
              <w:rPr>
                <w:b/>
                <w:sz w:val="28"/>
                <w:szCs w:val="28"/>
              </w:rPr>
            </w:pPr>
          </w:p>
        </w:tc>
      </w:tr>
    </w:tbl>
    <w:p w14:paraId="1C20E84E" w14:textId="77777777" w:rsidR="0062012D" w:rsidRPr="00BA4E95" w:rsidRDefault="0062012D" w:rsidP="00BA4E95">
      <w:pPr>
        <w:spacing w:line="360" w:lineRule="auto"/>
        <w:contextualSpacing/>
      </w:pPr>
    </w:p>
    <w:tbl>
      <w:tblPr>
        <w:tblStyle w:val="TableGrid"/>
        <w:tblW w:w="0" w:type="auto"/>
        <w:tblLook w:val="01E0" w:firstRow="1" w:lastRow="1" w:firstColumn="1" w:lastColumn="1" w:noHBand="0" w:noVBand="0"/>
      </w:tblPr>
      <w:tblGrid>
        <w:gridCol w:w="3983"/>
        <w:gridCol w:w="7199"/>
      </w:tblGrid>
      <w:tr w:rsidR="00B21F2E" w:rsidRPr="00A7175E" w14:paraId="1BB052ED" w14:textId="77777777" w:rsidTr="63A3CBDF">
        <w:tc>
          <w:tcPr>
            <w:tcW w:w="3983" w:type="dxa"/>
            <w:shd w:val="clear" w:color="auto" w:fill="FBD4B4" w:themeFill="accent6" w:themeFillTint="66"/>
          </w:tcPr>
          <w:p w14:paraId="357CB122" w14:textId="0C65E944" w:rsidR="00B21F2E" w:rsidRPr="00A7175E" w:rsidRDefault="008F0D83" w:rsidP="00BA4E95">
            <w:pPr>
              <w:spacing w:line="360" w:lineRule="auto"/>
              <w:contextualSpacing/>
              <w:rPr>
                <w:rFonts w:ascii="Arial" w:hAnsi="Arial" w:cs="Arial"/>
                <w:b/>
                <w:sz w:val="28"/>
                <w:szCs w:val="28"/>
              </w:rPr>
            </w:pPr>
            <w:r w:rsidRPr="00A7175E">
              <w:rPr>
                <w:rFonts w:ascii="Arial" w:hAnsi="Arial" w:cs="Arial"/>
                <w:b/>
                <w:sz w:val="28"/>
                <w:szCs w:val="28"/>
              </w:rPr>
              <w:t>Topic</w:t>
            </w:r>
            <w:r w:rsidR="00E46851" w:rsidRPr="00A7175E">
              <w:rPr>
                <w:rFonts w:ascii="Arial" w:hAnsi="Arial" w:cs="Arial"/>
                <w:b/>
                <w:sz w:val="28"/>
                <w:szCs w:val="28"/>
              </w:rPr>
              <w:t xml:space="preserve"> of Choice</w:t>
            </w:r>
            <w:r w:rsidRPr="00A7175E">
              <w:rPr>
                <w:rFonts w:ascii="Arial" w:hAnsi="Arial" w:cs="Arial"/>
                <w:b/>
                <w:sz w:val="28"/>
                <w:szCs w:val="28"/>
              </w:rPr>
              <w:t>:</w:t>
            </w:r>
          </w:p>
        </w:tc>
        <w:tc>
          <w:tcPr>
            <w:tcW w:w="7199" w:type="dxa"/>
            <w:shd w:val="clear" w:color="auto" w:fill="FBD4B4" w:themeFill="accent6" w:themeFillTint="66"/>
          </w:tcPr>
          <w:p w14:paraId="2CD8FEB6" w14:textId="79D72AC0" w:rsidR="00B21F2E" w:rsidRPr="00A7175E" w:rsidRDefault="00BA4E95" w:rsidP="00142683">
            <w:pPr>
              <w:pStyle w:val="paragraph"/>
              <w:spacing w:before="0" w:beforeAutospacing="0" w:after="0" w:afterAutospacing="0" w:line="360" w:lineRule="auto"/>
              <w:contextualSpacing/>
              <w:textAlignment w:val="baseline"/>
              <w:rPr>
                <w:rFonts w:ascii="Arial" w:hAnsi="Arial" w:cs="Arial"/>
                <w:b/>
                <w:sz w:val="28"/>
                <w:szCs w:val="28"/>
                <w:lang w:val="en-GB"/>
              </w:rPr>
            </w:pPr>
            <w:r w:rsidRPr="00A7175E">
              <w:rPr>
                <w:rStyle w:val="normaltextrun"/>
                <w:rFonts w:ascii="Arial" w:hAnsi="Arial" w:cs="Arial"/>
                <w:b/>
                <w:sz w:val="28"/>
                <w:szCs w:val="28"/>
                <w:lang w:val="en-GB"/>
              </w:rPr>
              <w:t>Sustainability within the Hotel Industry</w:t>
            </w:r>
          </w:p>
        </w:tc>
      </w:tr>
      <w:tr w:rsidR="00B945EA" w:rsidRPr="00BA4E95" w14:paraId="07617571" w14:textId="77777777" w:rsidTr="63A3CBDF">
        <w:trPr>
          <w:trHeight w:val="2494"/>
        </w:trPr>
        <w:tc>
          <w:tcPr>
            <w:tcW w:w="11182" w:type="dxa"/>
            <w:gridSpan w:val="2"/>
          </w:tcPr>
          <w:p w14:paraId="3F886B02" w14:textId="77777777" w:rsidR="00BA4E95" w:rsidRPr="00BB03BC" w:rsidRDefault="00BA4E95" w:rsidP="00BB03BC">
            <w:pPr>
              <w:spacing w:line="360" w:lineRule="auto"/>
              <w:contextualSpacing/>
              <w:rPr>
                <w:rFonts w:ascii="Arial" w:hAnsi="Arial" w:cs="Arial"/>
              </w:rPr>
            </w:pPr>
            <w:r w:rsidRPr="00BB03BC">
              <w:rPr>
                <w:rFonts w:ascii="Arial" w:hAnsi="Arial" w:cs="Arial"/>
              </w:rPr>
              <w:t>Environmental concerns among travellers have increased yearly. In recent years, the hotel sector has contributed up to 1% of the world's carbon emissions, and that number is rising (Pierce, 2021). According to research, the hotel sector needs to make sure that by 2050, it has cut its carbon dioxide emissions by almost 90%. To make sure that the growth prediction does not result in a similar rise in carbon emissions, this is necessary (Johnson, 2021). One of the obvious stakeholders who will ensure that worst impacts of climate change are avoided is the hotel industry. To reduce their environmental impact, some of the biggest hotel groups have adopted sustainable practices (Johnson, 2021). Hotels that are considered sustainable strive to lower their carbon footprint.</w:t>
            </w:r>
          </w:p>
          <w:p w14:paraId="6F7E0DE1" w14:textId="77777777" w:rsidR="00BA4E95" w:rsidRPr="00BB03BC" w:rsidRDefault="00BA4E95" w:rsidP="00BB03BC">
            <w:pPr>
              <w:spacing w:line="360" w:lineRule="auto"/>
              <w:contextualSpacing/>
              <w:rPr>
                <w:rFonts w:ascii="Arial" w:hAnsi="Arial" w:cs="Arial"/>
              </w:rPr>
            </w:pPr>
            <w:r w:rsidRPr="00BB03BC">
              <w:rPr>
                <w:rFonts w:ascii="Arial" w:hAnsi="Arial" w:cs="Arial"/>
              </w:rPr>
              <w:t xml:space="preserve">A hotel can be made more sustainable in </w:t>
            </w:r>
            <w:proofErr w:type="gramStart"/>
            <w:r w:rsidRPr="00BB03BC">
              <w:rPr>
                <w:rFonts w:ascii="Arial" w:hAnsi="Arial" w:cs="Arial"/>
              </w:rPr>
              <w:t>a number of</w:t>
            </w:r>
            <w:proofErr w:type="gramEnd"/>
            <w:r w:rsidRPr="00BB03BC">
              <w:rPr>
                <w:rFonts w:ascii="Arial" w:hAnsi="Arial" w:cs="Arial"/>
              </w:rPr>
              <w:t xml:space="preserve"> ways. Embracing automation entails using hotel technology and smart gadgets that help to optimize hotel operations and play a significant role in elevating a hotel's sustainability (University of South Wales, 2019). </w:t>
            </w:r>
            <w:proofErr w:type="gramStart"/>
            <w:r w:rsidRPr="00BB03BC">
              <w:rPr>
                <w:rFonts w:ascii="Arial" w:hAnsi="Arial" w:cs="Arial"/>
              </w:rPr>
              <w:t>In order to</w:t>
            </w:r>
            <w:proofErr w:type="gramEnd"/>
            <w:r w:rsidRPr="00BB03BC">
              <w:rPr>
                <w:rFonts w:ascii="Arial" w:hAnsi="Arial" w:cs="Arial"/>
              </w:rPr>
              <w:t xml:space="preserve"> streamline the traditional check-in process and enable guests to access their hotel rooms without a physical key, verification and check-out should also be automated. The use of codes during the digital check-in process will then allow a hotel to do away with plastic cards and paper. Energy savings are achieved </w:t>
            </w:r>
            <w:proofErr w:type="gramStart"/>
            <w:r w:rsidRPr="00BB03BC">
              <w:rPr>
                <w:rFonts w:ascii="Arial" w:hAnsi="Arial" w:cs="Arial"/>
              </w:rPr>
              <w:t>by the use of</w:t>
            </w:r>
            <w:proofErr w:type="gramEnd"/>
            <w:r w:rsidRPr="00BB03BC">
              <w:rPr>
                <w:rFonts w:ascii="Arial" w:hAnsi="Arial" w:cs="Arial"/>
              </w:rPr>
              <w:t xml:space="preserve"> energy-efficient LED light bulbs, smart thermostats, and motion and energy tracking systems in the </w:t>
            </w:r>
            <w:r w:rsidRPr="00BB03BC">
              <w:rPr>
                <w:rFonts w:ascii="Arial" w:hAnsi="Arial" w:cs="Arial"/>
              </w:rPr>
              <w:lastRenderedPageBreak/>
              <w:t xml:space="preserve">rooms (Pierce, 2021). </w:t>
            </w:r>
            <w:proofErr w:type="gramStart"/>
            <w:r w:rsidRPr="00BB03BC">
              <w:rPr>
                <w:rFonts w:ascii="Arial" w:hAnsi="Arial" w:cs="Arial"/>
              </w:rPr>
              <w:t>In order to</w:t>
            </w:r>
            <w:proofErr w:type="gramEnd"/>
            <w:r w:rsidRPr="00BB03BC">
              <w:rPr>
                <w:rFonts w:ascii="Arial" w:hAnsi="Arial" w:cs="Arial"/>
              </w:rPr>
              <w:t xml:space="preserve"> discourage visitors from leaving lights on, the hotel can use a one-switch lighting system. Additionally, a long-term measure a hotel might take is to grow trees all around it to discourage visitors from using the air conditioning in their rooms. The hotel's carbon impact will be </w:t>
            </w:r>
            <w:proofErr w:type="gramStart"/>
            <w:r w:rsidRPr="00BB03BC">
              <w:rPr>
                <w:rFonts w:ascii="Arial" w:hAnsi="Arial" w:cs="Arial"/>
              </w:rPr>
              <w:t>decreased</w:t>
            </w:r>
            <w:proofErr w:type="gramEnd"/>
            <w:r w:rsidRPr="00BB03BC">
              <w:rPr>
                <w:rFonts w:ascii="Arial" w:hAnsi="Arial" w:cs="Arial"/>
              </w:rPr>
              <w:t xml:space="preserve"> and the guest experience will become more convenient (</w:t>
            </w:r>
            <w:proofErr w:type="spellStart"/>
            <w:r w:rsidRPr="00BB03BC">
              <w:rPr>
                <w:rFonts w:ascii="Arial" w:hAnsi="Arial" w:cs="Arial"/>
              </w:rPr>
              <w:t>Lacalle</w:t>
            </w:r>
            <w:proofErr w:type="spellEnd"/>
            <w:r w:rsidRPr="00BB03BC">
              <w:rPr>
                <w:rFonts w:ascii="Arial" w:hAnsi="Arial" w:cs="Arial"/>
              </w:rPr>
              <w:t xml:space="preserve">, 2021). Apps, emails, and QR codes are taking the role of paper bills, receipts, and invoices. The hotel may digitize the </w:t>
            </w:r>
            <w:proofErr w:type="gramStart"/>
            <w:r w:rsidRPr="00BB03BC">
              <w:rPr>
                <w:rFonts w:ascii="Arial" w:hAnsi="Arial" w:cs="Arial"/>
              </w:rPr>
              <w:t>up selling</w:t>
            </w:r>
            <w:proofErr w:type="gramEnd"/>
            <w:r w:rsidRPr="00BB03BC">
              <w:rPr>
                <w:rFonts w:ascii="Arial" w:hAnsi="Arial" w:cs="Arial"/>
              </w:rPr>
              <w:t xml:space="preserve"> process by using software tools like Oaky, which enables consumers to choose services in advance and does away with paper documentation. Limiting the use of plastic as the hospitality sector contributes significantly to about a month (</w:t>
            </w:r>
            <w:proofErr w:type="spellStart"/>
            <w:r w:rsidRPr="00BB03BC">
              <w:rPr>
                <w:rFonts w:ascii="Arial" w:hAnsi="Arial" w:cs="Arial"/>
              </w:rPr>
              <w:t>Lacalle</w:t>
            </w:r>
            <w:proofErr w:type="spellEnd"/>
            <w:r w:rsidRPr="00BB03BC">
              <w:rPr>
                <w:rFonts w:ascii="Arial" w:hAnsi="Arial" w:cs="Arial"/>
              </w:rPr>
              <w:t xml:space="preserve">, 2021). Every hotel should use plastic management as a viable way to reduce its carbon footprint. The hotel can stop using little bottles for toiletries and switch to glass or metal straws. Additionally, hotels are required to place </w:t>
            </w:r>
            <w:proofErr w:type="spellStart"/>
            <w:r w:rsidRPr="00BB03BC">
              <w:rPr>
                <w:rFonts w:ascii="Arial" w:hAnsi="Arial" w:cs="Arial"/>
              </w:rPr>
              <w:t>colored</w:t>
            </w:r>
            <w:proofErr w:type="spellEnd"/>
            <w:r w:rsidRPr="00BB03BC">
              <w:rPr>
                <w:rFonts w:ascii="Arial" w:hAnsi="Arial" w:cs="Arial"/>
              </w:rPr>
              <w:t xml:space="preserve"> segregation bins throughout the building to separate garbage. Hotels could limit their guests' use of water in their rooms to conserve water (University of South Wales, 2019). Customers must be informed </w:t>
            </w:r>
            <w:proofErr w:type="gramStart"/>
            <w:r w:rsidRPr="00BB03BC">
              <w:rPr>
                <w:rFonts w:ascii="Arial" w:hAnsi="Arial" w:cs="Arial"/>
              </w:rPr>
              <w:t>in order to</w:t>
            </w:r>
            <w:proofErr w:type="gramEnd"/>
            <w:r w:rsidRPr="00BB03BC">
              <w:rPr>
                <w:rFonts w:ascii="Arial" w:hAnsi="Arial" w:cs="Arial"/>
              </w:rPr>
              <w:t xml:space="preserve"> inspire them to consider how they might utilize water responsibly. </w:t>
            </w:r>
          </w:p>
          <w:p w14:paraId="51E76EFE" w14:textId="77777777" w:rsidR="00BA4E95" w:rsidRPr="00BB03BC" w:rsidRDefault="00BA4E95" w:rsidP="00BB03BC">
            <w:pPr>
              <w:spacing w:line="360" w:lineRule="auto"/>
              <w:contextualSpacing/>
              <w:rPr>
                <w:rFonts w:ascii="Arial" w:hAnsi="Arial" w:cs="Arial"/>
                <w:color w:val="000000" w:themeColor="text1"/>
              </w:rPr>
            </w:pPr>
            <w:r w:rsidRPr="00BB03BC">
              <w:rPr>
                <w:rFonts w:ascii="Arial" w:hAnsi="Arial" w:cs="Arial"/>
                <w:color w:val="000000" w:themeColor="text1"/>
              </w:rPr>
              <w:t>During my placement, I was able to gain knowledge on various aspects of sustainability. I realized that the hotels play a crucial role in environmental degradation. I realized that there is need for hotels to champion environmental sustainability through active participation and involving their customers</w:t>
            </w:r>
            <w:r w:rsidRPr="00BB03BC">
              <w:rPr>
                <w:rFonts w:ascii="Arial" w:hAnsi="Arial" w:cs="Arial"/>
              </w:rPr>
              <w:t xml:space="preserve"> (Pepino, 2022)</w:t>
            </w:r>
            <w:r w:rsidRPr="00BB03BC">
              <w:rPr>
                <w:rFonts w:ascii="Arial" w:hAnsi="Arial" w:cs="Arial"/>
                <w:color w:val="000000" w:themeColor="text1"/>
              </w:rPr>
              <w:t xml:space="preserve">. Apart from establishing sustainability aspects, the hotel needs to involve the guests. The hotel's guests primarily use its water and energy </w:t>
            </w:r>
            <w:proofErr w:type="gramStart"/>
            <w:r w:rsidRPr="00BB03BC">
              <w:rPr>
                <w:rFonts w:ascii="Arial" w:hAnsi="Arial" w:cs="Arial"/>
                <w:color w:val="000000" w:themeColor="text1"/>
              </w:rPr>
              <w:t>resources,</w:t>
            </w:r>
            <w:proofErr w:type="gramEnd"/>
            <w:r w:rsidRPr="00BB03BC">
              <w:rPr>
                <w:rFonts w:ascii="Arial" w:hAnsi="Arial" w:cs="Arial"/>
                <w:color w:val="000000" w:themeColor="text1"/>
              </w:rPr>
              <w:t xml:space="preserve"> hence it is important to involve customers in sustainability initiatives. It's crucial to clearly explain to hotel guests how important it is to utilize water and energy sparingly</w:t>
            </w:r>
            <w:r w:rsidRPr="00BB03BC">
              <w:rPr>
                <w:rFonts w:ascii="Arial" w:hAnsi="Arial" w:cs="Arial"/>
              </w:rPr>
              <w:t xml:space="preserve"> (Pepino, 2022)</w:t>
            </w:r>
            <w:r w:rsidRPr="00BB03BC">
              <w:rPr>
                <w:rFonts w:ascii="Arial" w:hAnsi="Arial" w:cs="Arial"/>
                <w:color w:val="000000" w:themeColor="text1"/>
              </w:rPr>
              <w:t xml:space="preserve">. The hotel should install waste separation facilities all over the property to encourage visitors to separate their waste and practice environmental responsibility </w:t>
            </w:r>
            <w:proofErr w:type="gramStart"/>
            <w:r w:rsidRPr="00BB03BC">
              <w:rPr>
                <w:rFonts w:ascii="Arial" w:hAnsi="Arial" w:cs="Arial"/>
                <w:color w:val="000000" w:themeColor="text1"/>
              </w:rPr>
              <w:t>in order to</w:t>
            </w:r>
            <w:proofErr w:type="gramEnd"/>
            <w:r w:rsidRPr="00BB03BC">
              <w:rPr>
                <w:rFonts w:ascii="Arial" w:hAnsi="Arial" w:cs="Arial"/>
                <w:color w:val="000000" w:themeColor="text1"/>
              </w:rPr>
              <w:t xml:space="preserve"> ensure proper waste disposal. Additionally, up selling is used because building the brand's reputation goes beyond only selling hotel upgrades and spa services.</w:t>
            </w:r>
          </w:p>
          <w:p w14:paraId="3699E2A9" w14:textId="77777777" w:rsidR="00BA4E95" w:rsidRPr="00BB03BC" w:rsidRDefault="00BA4E95" w:rsidP="00BB03BC">
            <w:pPr>
              <w:spacing w:line="360" w:lineRule="auto"/>
              <w:contextualSpacing/>
              <w:rPr>
                <w:rFonts w:ascii="Arial" w:hAnsi="Arial" w:cs="Arial"/>
              </w:rPr>
            </w:pPr>
            <w:r w:rsidRPr="00BB03BC">
              <w:rPr>
                <w:rFonts w:ascii="Arial" w:hAnsi="Arial" w:cs="Arial"/>
              </w:rPr>
              <w:t>Based on my experience in the hotel, I have realized that sustainability is very important.  Since the hotel industry's pollution and poor waste management have seriously harmed the environment and biodiversity, it is necessary to reduce carbon footprint.  Considering how many people have developed an interest in the environment, I also came to the realization that travellers ought to be provided with eco-friendly services (Pepino, 2022). In addition, I understood that adopting sustainable methods within the hotel helps reduce operational costs. More crucially, the hotel sector is kept alive when the ecosystem is protected.</w:t>
            </w:r>
          </w:p>
          <w:p w14:paraId="4F48FB7C" w14:textId="7FD246AB" w:rsidR="00375882" w:rsidRPr="00BB03BC" w:rsidRDefault="00BA4E95" w:rsidP="00BB03BC">
            <w:pPr>
              <w:spacing w:line="360" w:lineRule="auto"/>
              <w:contextualSpacing/>
              <w:rPr>
                <w:rFonts w:ascii="Arial" w:hAnsi="Arial" w:cs="Arial"/>
              </w:rPr>
            </w:pPr>
            <w:r w:rsidRPr="00BB03BC">
              <w:rPr>
                <w:rFonts w:ascii="Arial" w:hAnsi="Arial" w:cs="Arial"/>
              </w:rPr>
              <w:t xml:space="preserve">In conclusion, the hotel can become greener by adopting and putting into practice initiatives that support sustainability in the hospitality sector. Making sustainable decisions may ensure that every hotel visitor has a pleasant stay at an establishment that is in line with their beliefs and expectations, </w:t>
            </w:r>
            <w:r w:rsidRPr="00BB03BC">
              <w:rPr>
                <w:rFonts w:ascii="Arial" w:hAnsi="Arial" w:cs="Arial"/>
              </w:rPr>
              <w:lastRenderedPageBreak/>
              <w:t>especially as people's concerns about climate change as well as the environment grow. Utilizing Okay’s assistance will allow you to access automatic up selling services and personalize services by focusing on specific guest segments, both of which will improve the guest experience.</w:t>
            </w:r>
          </w:p>
          <w:p w14:paraId="3DE4A382" w14:textId="77777777" w:rsidR="00375882" w:rsidRPr="00BA4E95" w:rsidRDefault="00375882" w:rsidP="00BA4E95">
            <w:pPr>
              <w:spacing w:line="360" w:lineRule="auto"/>
              <w:contextualSpacing/>
              <w:jc w:val="both"/>
            </w:pPr>
          </w:p>
        </w:tc>
      </w:tr>
    </w:tbl>
    <w:p w14:paraId="40E320E8" w14:textId="64DA8C4C" w:rsidR="00A078E0" w:rsidRDefault="00A078E0" w:rsidP="00BA4E95">
      <w:pPr>
        <w:spacing w:line="360" w:lineRule="auto"/>
        <w:contextualSpacing/>
        <w:rPr>
          <w:b/>
        </w:rPr>
      </w:pPr>
    </w:p>
    <w:p w14:paraId="2F452EBB" w14:textId="77777777" w:rsidR="00A078E0" w:rsidRDefault="00A078E0">
      <w:pPr>
        <w:rPr>
          <w:b/>
        </w:rPr>
      </w:pPr>
      <w:r>
        <w:rPr>
          <w:b/>
        </w:rPr>
        <w:br w:type="page"/>
      </w:r>
    </w:p>
    <w:p w14:paraId="7822A9D7" w14:textId="0C1E7DB9" w:rsidR="00B00678" w:rsidRDefault="00B00678" w:rsidP="00BA4E95">
      <w:pPr>
        <w:spacing w:line="360" w:lineRule="auto"/>
        <w:contextualSpacing/>
        <w:rPr>
          <w:b/>
        </w:rPr>
      </w:pPr>
    </w:p>
    <w:p w14:paraId="08C9E81E" w14:textId="77777777" w:rsidR="00A078E0" w:rsidRPr="00BA4E95" w:rsidRDefault="00A078E0" w:rsidP="00BA4E95">
      <w:pPr>
        <w:spacing w:line="360" w:lineRule="auto"/>
        <w:contextualSpacing/>
        <w:rPr>
          <w:b/>
        </w:rPr>
      </w:pPr>
    </w:p>
    <w:tbl>
      <w:tblPr>
        <w:tblStyle w:val="TableGrid"/>
        <w:tblW w:w="0" w:type="auto"/>
        <w:tblLook w:val="01E0" w:firstRow="1" w:lastRow="1" w:firstColumn="1" w:lastColumn="1" w:noHBand="0" w:noVBand="0"/>
      </w:tblPr>
      <w:tblGrid>
        <w:gridCol w:w="10910"/>
        <w:gridCol w:w="272"/>
      </w:tblGrid>
      <w:tr w:rsidR="00375882" w:rsidRPr="00BA4E95" w14:paraId="71722EFF" w14:textId="77777777" w:rsidTr="00375882">
        <w:tc>
          <w:tcPr>
            <w:tcW w:w="10910" w:type="dxa"/>
            <w:shd w:val="clear" w:color="auto" w:fill="FBD4B4" w:themeFill="accent6" w:themeFillTint="66"/>
          </w:tcPr>
          <w:p w14:paraId="6472283D" w14:textId="3C5D0CBF" w:rsidR="00375882" w:rsidRPr="00BA4E95" w:rsidRDefault="00375882" w:rsidP="00BA4E95">
            <w:pPr>
              <w:spacing w:line="360" w:lineRule="auto"/>
              <w:contextualSpacing/>
              <w:rPr>
                <w:b/>
              </w:rPr>
            </w:pPr>
            <w:r w:rsidRPr="00BA4E95">
              <w:rPr>
                <w:b/>
              </w:rPr>
              <w:t>REFERENCE LIST</w:t>
            </w:r>
          </w:p>
        </w:tc>
        <w:tc>
          <w:tcPr>
            <w:tcW w:w="272" w:type="dxa"/>
            <w:shd w:val="clear" w:color="auto" w:fill="FBD4B4" w:themeFill="accent6" w:themeFillTint="66"/>
          </w:tcPr>
          <w:p w14:paraId="0A7EA2B3" w14:textId="77777777" w:rsidR="00375882" w:rsidRPr="00BA4E95" w:rsidRDefault="00375882" w:rsidP="00BA4E95">
            <w:pPr>
              <w:spacing w:line="360" w:lineRule="auto"/>
              <w:contextualSpacing/>
              <w:jc w:val="center"/>
              <w:rPr>
                <w:b/>
              </w:rPr>
            </w:pPr>
          </w:p>
          <w:p w14:paraId="37346E24" w14:textId="77777777" w:rsidR="00375882" w:rsidRPr="00BA4E95" w:rsidRDefault="00375882" w:rsidP="00BA4E95">
            <w:pPr>
              <w:spacing w:line="360" w:lineRule="auto"/>
              <w:contextualSpacing/>
              <w:jc w:val="center"/>
              <w:rPr>
                <w:b/>
              </w:rPr>
            </w:pPr>
          </w:p>
        </w:tc>
      </w:tr>
      <w:tr w:rsidR="00375882" w:rsidRPr="00BA4E95" w14:paraId="19B4A5EF" w14:textId="77777777" w:rsidTr="007F6692">
        <w:trPr>
          <w:trHeight w:val="2494"/>
        </w:trPr>
        <w:tc>
          <w:tcPr>
            <w:tcW w:w="11182" w:type="dxa"/>
            <w:gridSpan w:val="2"/>
          </w:tcPr>
          <w:p w14:paraId="4481D742" w14:textId="77777777" w:rsidR="00375882" w:rsidRPr="00BA4E95" w:rsidRDefault="00375882" w:rsidP="00BA4E95">
            <w:pPr>
              <w:spacing w:line="360" w:lineRule="auto"/>
              <w:contextualSpacing/>
              <w:jc w:val="both"/>
            </w:pPr>
          </w:p>
          <w:p w14:paraId="442BEB19" w14:textId="77777777" w:rsidR="00BA4E95" w:rsidRPr="003B1EC9" w:rsidRDefault="00BA4E95" w:rsidP="003B1EC9">
            <w:pPr>
              <w:pStyle w:val="NormalWeb"/>
              <w:shd w:val="clear" w:color="auto" w:fill="FFFFFF"/>
              <w:spacing w:before="0" w:beforeAutospacing="0" w:after="0" w:afterAutospacing="0" w:line="360" w:lineRule="auto"/>
              <w:ind w:left="720" w:hanging="720"/>
              <w:contextualSpacing/>
              <w:rPr>
                <w:rFonts w:ascii="Arial" w:hAnsi="Arial" w:cs="Arial"/>
              </w:rPr>
            </w:pPr>
            <w:r w:rsidRPr="003B1EC9">
              <w:rPr>
                <w:rFonts w:ascii="Arial" w:hAnsi="Arial" w:cs="Arial"/>
              </w:rPr>
              <w:t xml:space="preserve">Pepino, M. (2022). </w:t>
            </w:r>
            <w:r w:rsidRPr="003B1EC9">
              <w:rPr>
                <w:rFonts w:ascii="Arial" w:hAnsi="Arial" w:cs="Arial"/>
                <w:i/>
                <w:iCs/>
              </w:rPr>
              <w:t xml:space="preserve">Sustainable and </w:t>
            </w:r>
            <w:proofErr w:type="gramStart"/>
            <w:r w:rsidRPr="003B1EC9">
              <w:rPr>
                <w:rFonts w:ascii="Arial" w:hAnsi="Arial" w:cs="Arial"/>
                <w:i/>
                <w:iCs/>
              </w:rPr>
              <w:t>Eco Friendly</w:t>
            </w:r>
            <w:proofErr w:type="gramEnd"/>
            <w:r w:rsidRPr="003B1EC9">
              <w:rPr>
                <w:rFonts w:ascii="Arial" w:hAnsi="Arial" w:cs="Arial"/>
                <w:i/>
                <w:iCs/>
              </w:rPr>
              <w:t xml:space="preserve"> Hotel Ideas 2022 - </w:t>
            </w:r>
            <w:proofErr w:type="spellStart"/>
            <w:r w:rsidRPr="003B1EC9">
              <w:rPr>
                <w:rFonts w:ascii="Arial" w:hAnsi="Arial" w:cs="Arial"/>
                <w:i/>
                <w:iCs/>
              </w:rPr>
              <w:t>LePack</w:t>
            </w:r>
            <w:proofErr w:type="spellEnd"/>
            <w:r w:rsidRPr="003B1EC9">
              <w:rPr>
                <w:rFonts w:ascii="Arial" w:hAnsi="Arial" w:cs="Arial"/>
              </w:rPr>
              <w:t>. [online] Available at: https://www.lepack.com.au/sustainable-and-eco-friendly-hotel-ideas-2022/ [Accessed 19 Oct. 2022].</w:t>
            </w:r>
          </w:p>
          <w:p w14:paraId="63E6FC0A" w14:textId="77777777" w:rsidR="00BA4E95" w:rsidRPr="003B1EC9" w:rsidRDefault="00BA4E95" w:rsidP="003B1EC9">
            <w:pPr>
              <w:pStyle w:val="NormalWeb"/>
              <w:shd w:val="clear" w:color="auto" w:fill="FFFFFF"/>
              <w:spacing w:before="0" w:beforeAutospacing="0" w:after="0" w:afterAutospacing="0" w:line="360" w:lineRule="auto"/>
              <w:ind w:left="720" w:hanging="720"/>
              <w:contextualSpacing/>
              <w:rPr>
                <w:rFonts w:ascii="Arial" w:hAnsi="Arial" w:cs="Arial"/>
              </w:rPr>
            </w:pPr>
            <w:r w:rsidRPr="003B1EC9">
              <w:rPr>
                <w:rFonts w:ascii="Arial" w:hAnsi="Arial" w:cs="Arial"/>
              </w:rPr>
              <w:t xml:space="preserve">Johnson, C.S. (2021). </w:t>
            </w:r>
            <w:r w:rsidRPr="003B1EC9">
              <w:rPr>
                <w:rFonts w:ascii="Arial" w:hAnsi="Arial" w:cs="Arial"/>
                <w:i/>
                <w:iCs/>
              </w:rPr>
              <w:t>Sustainability in the Hospitality Industry: Challenges and Opportunities</w:t>
            </w:r>
            <w:r w:rsidRPr="003B1EC9">
              <w:rPr>
                <w:rFonts w:ascii="Arial" w:hAnsi="Arial" w:cs="Arial"/>
              </w:rPr>
              <w:t xml:space="preserve">. [online] Cornell SC Johnson. Available at: </w:t>
            </w:r>
            <w:hyperlink r:id="rId7" w:history="1">
              <w:r w:rsidRPr="003B1EC9">
                <w:rPr>
                  <w:rStyle w:val="Hyperlink"/>
                  <w:rFonts w:ascii="Arial" w:hAnsi="Arial" w:cs="Arial"/>
                  <w:color w:val="auto"/>
                </w:rPr>
                <w:t>https://business.cornell.edu/hub/2021/10/06/sustainability-in-the-hospitality-industry-challenges-and-opportunities/</w:t>
              </w:r>
            </w:hyperlink>
            <w:r w:rsidRPr="003B1EC9">
              <w:rPr>
                <w:rFonts w:ascii="Arial" w:hAnsi="Arial" w:cs="Arial"/>
              </w:rPr>
              <w:t>.</w:t>
            </w:r>
          </w:p>
          <w:p w14:paraId="2F60034B" w14:textId="77777777" w:rsidR="00BA4E95" w:rsidRPr="003B1EC9" w:rsidRDefault="00BA4E95" w:rsidP="003B1EC9">
            <w:pPr>
              <w:pStyle w:val="NormalWeb"/>
              <w:shd w:val="clear" w:color="auto" w:fill="FFFFFF"/>
              <w:spacing w:before="0" w:beforeAutospacing="0" w:after="0" w:afterAutospacing="0" w:line="360" w:lineRule="auto"/>
              <w:ind w:left="720" w:hanging="720"/>
              <w:contextualSpacing/>
              <w:rPr>
                <w:rFonts w:ascii="Arial" w:hAnsi="Arial" w:cs="Arial"/>
              </w:rPr>
            </w:pPr>
            <w:proofErr w:type="spellStart"/>
            <w:r w:rsidRPr="003B1EC9">
              <w:rPr>
                <w:rFonts w:ascii="Arial" w:hAnsi="Arial" w:cs="Arial"/>
              </w:rPr>
              <w:t>Lacalle</w:t>
            </w:r>
            <w:proofErr w:type="spellEnd"/>
            <w:r w:rsidRPr="003B1EC9">
              <w:rPr>
                <w:rFonts w:ascii="Arial" w:hAnsi="Arial" w:cs="Arial"/>
              </w:rPr>
              <w:t xml:space="preserve">, E. (2021). </w:t>
            </w:r>
            <w:r w:rsidRPr="003B1EC9">
              <w:rPr>
                <w:rFonts w:ascii="Arial" w:hAnsi="Arial" w:cs="Arial"/>
                <w:i/>
                <w:iCs/>
              </w:rPr>
              <w:t>The best sustainability practices in hotels | Mews</w:t>
            </w:r>
            <w:r w:rsidRPr="003B1EC9">
              <w:rPr>
                <w:rFonts w:ascii="Arial" w:hAnsi="Arial" w:cs="Arial"/>
              </w:rPr>
              <w:t xml:space="preserve">. [online] www.mews.com. Available at: </w:t>
            </w:r>
            <w:hyperlink r:id="rId8" w:history="1">
              <w:r w:rsidRPr="003B1EC9">
                <w:rPr>
                  <w:rStyle w:val="Hyperlink"/>
                  <w:rFonts w:ascii="Arial" w:hAnsi="Arial" w:cs="Arial"/>
                  <w:color w:val="auto"/>
                </w:rPr>
                <w:t>https://www.mews.com/en/blog/sustainability-in-hotels</w:t>
              </w:r>
            </w:hyperlink>
            <w:r w:rsidRPr="003B1EC9">
              <w:rPr>
                <w:rFonts w:ascii="Arial" w:hAnsi="Arial" w:cs="Arial"/>
              </w:rPr>
              <w:t>.</w:t>
            </w:r>
          </w:p>
          <w:p w14:paraId="116B3129" w14:textId="77777777" w:rsidR="00BA4E95" w:rsidRPr="003B1EC9" w:rsidRDefault="00BA4E95" w:rsidP="003B1EC9">
            <w:pPr>
              <w:pStyle w:val="NormalWeb"/>
              <w:shd w:val="clear" w:color="auto" w:fill="FFFFFF"/>
              <w:spacing w:before="0" w:beforeAutospacing="0" w:after="0" w:afterAutospacing="0" w:line="360" w:lineRule="auto"/>
              <w:ind w:left="720" w:hanging="720"/>
              <w:contextualSpacing/>
              <w:rPr>
                <w:rFonts w:ascii="Arial" w:hAnsi="Arial" w:cs="Arial"/>
              </w:rPr>
            </w:pPr>
            <w:r w:rsidRPr="003B1EC9">
              <w:rPr>
                <w:rFonts w:ascii="Arial" w:hAnsi="Arial" w:cs="Arial"/>
              </w:rPr>
              <w:t xml:space="preserve">Pierce, J. (2021). </w:t>
            </w:r>
            <w:r w:rsidRPr="003B1EC9">
              <w:rPr>
                <w:rFonts w:ascii="Arial" w:hAnsi="Arial" w:cs="Arial"/>
                <w:i/>
                <w:iCs/>
              </w:rPr>
              <w:t>Why Sustainability in the Hospitality Industry Must be Our Top Priority</w:t>
            </w:r>
            <w:r w:rsidRPr="003B1EC9">
              <w:rPr>
                <w:rFonts w:ascii="Arial" w:hAnsi="Arial" w:cs="Arial"/>
              </w:rPr>
              <w:t xml:space="preserve">. [online] Torrens Blog. Available at: </w:t>
            </w:r>
            <w:hyperlink r:id="rId9" w:history="1">
              <w:r w:rsidRPr="003B1EC9">
                <w:rPr>
                  <w:rStyle w:val="Hyperlink"/>
                  <w:rFonts w:ascii="Arial" w:hAnsi="Arial" w:cs="Arial"/>
                  <w:color w:val="auto"/>
                </w:rPr>
                <w:t>https://www.torrens.edu.au/blog/why-sustainability-in-the-hospitality-industry-must-be-our-top-priority</w:t>
              </w:r>
            </w:hyperlink>
            <w:r w:rsidRPr="003B1EC9">
              <w:rPr>
                <w:rFonts w:ascii="Arial" w:hAnsi="Arial" w:cs="Arial"/>
              </w:rPr>
              <w:t>.</w:t>
            </w:r>
          </w:p>
          <w:p w14:paraId="5849AE5C" w14:textId="77777777" w:rsidR="00BA4E95" w:rsidRPr="003B1EC9" w:rsidRDefault="00BA4E95" w:rsidP="003B1EC9">
            <w:pPr>
              <w:pStyle w:val="NormalWeb"/>
              <w:shd w:val="clear" w:color="auto" w:fill="FFFFFF"/>
              <w:spacing w:before="0" w:beforeAutospacing="0" w:after="0" w:afterAutospacing="0" w:line="360" w:lineRule="auto"/>
              <w:ind w:left="720" w:hanging="720"/>
              <w:contextualSpacing/>
              <w:rPr>
                <w:rFonts w:ascii="Arial" w:hAnsi="Arial" w:cs="Arial"/>
              </w:rPr>
            </w:pPr>
            <w:r w:rsidRPr="003B1EC9">
              <w:rPr>
                <w:rFonts w:ascii="Arial" w:hAnsi="Arial" w:cs="Arial"/>
              </w:rPr>
              <w:t xml:space="preserve">University of South Wales (2019). </w:t>
            </w:r>
            <w:r w:rsidRPr="003B1EC9">
              <w:rPr>
                <w:rFonts w:ascii="Arial" w:hAnsi="Arial" w:cs="Arial"/>
                <w:i/>
                <w:iCs/>
              </w:rPr>
              <w:t>Why sustainability is key for the future of the hospitality industry</w:t>
            </w:r>
            <w:r w:rsidRPr="003B1EC9">
              <w:rPr>
                <w:rFonts w:ascii="Arial" w:hAnsi="Arial" w:cs="Arial"/>
              </w:rPr>
              <w:t xml:space="preserve">. [online] Southwales.ac.uk. Available at: </w:t>
            </w:r>
            <w:hyperlink r:id="rId10" w:history="1">
              <w:r w:rsidRPr="003B1EC9">
                <w:rPr>
                  <w:rStyle w:val="Hyperlink"/>
                  <w:rFonts w:ascii="Arial" w:hAnsi="Arial" w:cs="Arial"/>
                  <w:color w:val="auto"/>
                </w:rPr>
                <w:t>https://www.southwales.ac.uk/courses/ba-hons-hotel-and-hospitality-management/2484/why-sustainability-is-key-for-the-future-of-the-hospitality-industry/</w:t>
              </w:r>
            </w:hyperlink>
            <w:r w:rsidRPr="003B1EC9">
              <w:rPr>
                <w:rFonts w:ascii="Arial" w:hAnsi="Arial" w:cs="Arial"/>
              </w:rPr>
              <w:t>.</w:t>
            </w:r>
          </w:p>
          <w:p w14:paraId="1DB2EFAB" w14:textId="77777777" w:rsidR="00375882" w:rsidRPr="00BA4E95" w:rsidRDefault="00375882" w:rsidP="00BA4E95">
            <w:pPr>
              <w:spacing w:line="360" w:lineRule="auto"/>
              <w:contextualSpacing/>
              <w:jc w:val="both"/>
            </w:pPr>
          </w:p>
          <w:p w14:paraId="74A12A57" w14:textId="77777777" w:rsidR="00375882" w:rsidRPr="00BA4E95" w:rsidRDefault="00375882" w:rsidP="00BA4E95">
            <w:pPr>
              <w:spacing w:line="360" w:lineRule="auto"/>
              <w:contextualSpacing/>
              <w:jc w:val="both"/>
            </w:pPr>
          </w:p>
          <w:p w14:paraId="65E246C9" w14:textId="77777777" w:rsidR="00375882" w:rsidRPr="00BA4E95" w:rsidRDefault="00375882" w:rsidP="00BA4E95">
            <w:pPr>
              <w:spacing w:line="360" w:lineRule="auto"/>
              <w:contextualSpacing/>
              <w:jc w:val="both"/>
            </w:pPr>
          </w:p>
          <w:p w14:paraId="34C27E89" w14:textId="77777777" w:rsidR="00375882" w:rsidRPr="00BA4E95" w:rsidRDefault="00375882" w:rsidP="00BA4E95">
            <w:pPr>
              <w:spacing w:line="360" w:lineRule="auto"/>
              <w:contextualSpacing/>
              <w:jc w:val="both"/>
            </w:pPr>
          </w:p>
          <w:p w14:paraId="247D2EBB" w14:textId="77777777" w:rsidR="00375882" w:rsidRPr="00BA4E95" w:rsidRDefault="00375882" w:rsidP="00BA4E95">
            <w:pPr>
              <w:spacing w:line="360" w:lineRule="auto"/>
              <w:contextualSpacing/>
              <w:jc w:val="both"/>
            </w:pPr>
          </w:p>
          <w:p w14:paraId="7176710E" w14:textId="77777777" w:rsidR="00375882" w:rsidRPr="00BA4E95" w:rsidRDefault="00375882" w:rsidP="00BA4E95">
            <w:pPr>
              <w:spacing w:line="360" w:lineRule="auto"/>
              <w:contextualSpacing/>
              <w:jc w:val="both"/>
            </w:pPr>
          </w:p>
          <w:p w14:paraId="67DC1DF8" w14:textId="77777777" w:rsidR="00375882" w:rsidRPr="00BA4E95" w:rsidRDefault="00375882" w:rsidP="00BA4E95">
            <w:pPr>
              <w:spacing w:line="360" w:lineRule="auto"/>
              <w:contextualSpacing/>
              <w:jc w:val="both"/>
            </w:pPr>
          </w:p>
          <w:p w14:paraId="0276A4EA" w14:textId="77777777" w:rsidR="00375882" w:rsidRPr="00BA4E95" w:rsidRDefault="00375882" w:rsidP="00BA4E95">
            <w:pPr>
              <w:spacing w:line="360" w:lineRule="auto"/>
              <w:contextualSpacing/>
              <w:jc w:val="both"/>
            </w:pPr>
          </w:p>
          <w:p w14:paraId="1CA1551D" w14:textId="77777777" w:rsidR="00375882" w:rsidRPr="00BA4E95" w:rsidRDefault="00375882" w:rsidP="00BA4E95">
            <w:pPr>
              <w:spacing w:line="360" w:lineRule="auto"/>
              <w:contextualSpacing/>
              <w:jc w:val="both"/>
            </w:pPr>
          </w:p>
          <w:p w14:paraId="744B048A" w14:textId="77777777" w:rsidR="00375882" w:rsidRPr="00BA4E95" w:rsidRDefault="00375882" w:rsidP="00BA4E95">
            <w:pPr>
              <w:spacing w:line="360" w:lineRule="auto"/>
              <w:contextualSpacing/>
              <w:jc w:val="both"/>
            </w:pPr>
          </w:p>
          <w:p w14:paraId="7CFA0C27" w14:textId="77777777" w:rsidR="00375882" w:rsidRPr="00BA4E95" w:rsidRDefault="00375882" w:rsidP="00BA4E95">
            <w:pPr>
              <w:spacing w:line="360" w:lineRule="auto"/>
              <w:contextualSpacing/>
              <w:jc w:val="both"/>
            </w:pPr>
          </w:p>
          <w:p w14:paraId="1FB13546" w14:textId="77777777" w:rsidR="00375882" w:rsidRPr="00BA4E95" w:rsidRDefault="00375882" w:rsidP="00BA4E95">
            <w:pPr>
              <w:spacing w:line="360" w:lineRule="auto"/>
              <w:contextualSpacing/>
              <w:jc w:val="both"/>
            </w:pPr>
          </w:p>
          <w:p w14:paraId="6C5570B4" w14:textId="77777777" w:rsidR="00375882" w:rsidRPr="00BA4E95" w:rsidRDefault="00375882" w:rsidP="00BA4E95">
            <w:pPr>
              <w:spacing w:line="360" w:lineRule="auto"/>
              <w:contextualSpacing/>
              <w:jc w:val="both"/>
            </w:pPr>
          </w:p>
          <w:p w14:paraId="24D1A506" w14:textId="77777777" w:rsidR="00375882" w:rsidRPr="00BA4E95" w:rsidRDefault="00375882" w:rsidP="00BA4E95">
            <w:pPr>
              <w:spacing w:line="360" w:lineRule="auto"/>
              <w:contextualSpacing/>
              <w:jc w:val="both"/>
            </w:pPr>
          </w:p>
        </w:tc>
      </w:tr>
    </w:tbl>
    <w:p w14:paraId="424E71A1" w14:textId="77777777" w:rsidR="00B00678" w:rsidRPr="00BA4E95" w:rsidRDefault="00B00678" w:rsidP="00BA4E95">
      <w:pPr>
        <w:spacing w:line="360" w:lineRule="auto"/>
        <w:contextualSpacing/>
        <w:rPr>
          <w:b/>
        </w:rPr>
      </w:pPr>
    </w:p>
    <w:p w14:paraId="566A02FB" w14:textId="77777777" w:rsidR="00B00678" w:rsidRPr="00BA4E95" w:rsidRDefault="00B00678" w:rsidP="00BA4E95">
      <w:pPr>
        <w:spacing w:line="360" w:lineRule="auto"/>
        <w:contextualSpacing/>
        <w:rPr>
          <w:b/>
        </w:rPr>
      </w:pPr>
    </w:p>
    <w:p w14:paraId="3C013AB0" w14:textId="77777777" w:rsidR="00B00678" w:rsidRPr="00BA4E95" w:rsidRDefault="00B00678" w:rsidP="00BA4E95">
      <w:pPr>
        <w:spacing w:line="360" w:lineRule="auto"/>
        <w:contextualSpacing/>
        <w:rPr>
          <w:b/>
        </w:rPr>
      </w:pPr>
    </w:p>
    <w:p w14:paraId="1635542C" w14:textId="77777777" w:rsidR="00B00678" w:rsidRPr="00BA4E95" w:rsidRDefault="00B00678" w:rsidP="00BA4E95">
      <w:pPr>
        <w:spacing w:line="360" w:lineRule="auto"/>
        <w:contextualSpacing/>
        <w:rPr>
          <w:b/>
        </w:rPr>
      </w:pPr>
    </w:p>
    <w:p w14:paraId="16EAD47C" w14:textId="77777777" w:rsidR="00B00678" w:rsidRPr="00BA4E95" w:rsidRDefault="00B00678" w:rsidP="00BA4E95">
      <w:pPr>
        <w:spacing w:line="360" w:lineRule="auto"/>
        <w:contextualSpacing/>
        <w:rPr>
          <w:b/>
        </w:rPr>
      </w:pPr>
    </w:p>
    <w:p w14:paraId="49E64AE0" w14:textId="77777777" w:rsidR="00B00678" w:rsidRPr="00BA4E95" w:rsidRDefault="00B00678" w:rsidP="00BA4E95">
      <w:pPr>
        <w:spacing w:line="360" w:lineRule="auto"/>
        <w:contextualSpacing/>
        <w:rPr>
          <w:b/>
        </w:rPr>
      </w:pPr>
    </w:p>
    <w:p w14:paraId="22D34533" w14:textId="77777777" w:rsidR="00A45D42" w:rsidRPr="00BA4E95" w:rsidRDefault="00A45D42" w:rsidP="00BA4E95">
      <w:pPr>
        <w:spacing w:line="360" w:lineRule="auto"/>
        <w:contextualSpacing/>
        <w:rPr>
          <w:b/>
        </w:rPr>
      </w:pPr>
    </w:p>
    <w:sectPr w:rsidR="00A45D42" w:rsidRPr="00BA4E95" w:rsidSect="00C21568">
      <w:headerReference w:type="default" r:id="rId11"/>
      <w:footerReference w:type="defaul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2FF9F" w14:textId="77777777" w:rsidR="00A13A7F" w:rsidRDefault="00A13A7F">
      <w:r>
        <w:separator/>
      </w:r>
    </w:p>
  </w:endnote>
  <w:endnote w:type="continuationSeparator" w:id="0">
    <w:p w14:paraId="26DAD772" w14:textId="77777777" w:rsidR="00A13A7F" w:rsidRDefault="00A13A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356046D1" w14:textId="77777777" w:rsidR="00B44B68" w:rsidRDefault="004C59D2">
        <w:pPr>
          <w:pStyle w:val="Footer"/>
          <w:jc w:val="right"/>
        </w:pPr>
        <w:r>
          <w:fldChar w:fldCharType="begin"/>
        </w:r>
        <w:r w:rsidR="00B44B68">
          <w:instrText xml:space="preserve"> PAGE   \* MERGEFORMAT </w:instrText>
        </w:r>
        <w:r>
          <w:fldChar w:fldCharType="separate"/>
        </w:r>
        <w:r w:rsidR="00BA4E95">
          <w:rPr>
            <w:noProof/>
          </w:rPr>
          <w:t>1</w:t>
        </w:r>
        <w:r>
          <w:rPr>
            <w:noProof/>
          </w:rPr>
          <w:fldChar w:fldCharType="end"/>
        </w:r>
      </w:p>
    </w:sdtContent>
  </w:sdt>
  <w:p w14:paraId="4989A095"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C4EE8" w14:textId="77777777" w:rsidR="00A13A7F" w:rsidRDefault="00A13A7F">
      <w:r>
        <w:separator/>
      </w:r>
    </w:p>
  </w:footnote>
  <w:footnote w:type="continuationSeparator" w:id="0">
    <w:p w14:paraId="761EC1D7" w14:textId="77777777" w:rsidR="00A13A7F" w:rsidRDefault="00A13A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F0D97" w14:textId="77777777"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5EAADEE1" wp14:editId="5C35424A">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5242A5"/>
    <w:multiLevelType w:val="multilevel"/>
    <w:tmpl w:val="F3B2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75050184">
    <w:abstractNumId w:val="13"/>
  </w:num>
  <w:num w:numId="2" w16cid:durableId="1461191445">
    <w:abstractNumId w:val="5"/>
  </w:num>
  <w:num w:numId="3" w16cid:durableId="976378976">
    <w:abstractNumId w:val="28"/>
  </w:num>
  <w:num w:numId="4" w16cid:durableId="1700625367">
    <w:abstractNumId w:val="6"/>
  </w:num>
  <w:num w:numId="5" w16cid:durableId="61636500">
    <w:abstractNumId w:val="24"/>
  </w:num>
  <w:num w:numId="6" w16cid:durableId="591206204">
    <w:abstractNumId w:val="7"/>
  </w:num>
  <w:num w:numId="7" w16cid:durableId="721372405">
    <w:abstractNumId w:val="0"/>
  </w:num>
  <w:num w:numId="8" w16cid:durableId="426999599">
    <w:abstractNumId w:val="27"/>
  </w:num>
  <w:num w:numId="9" w16cid:durableId="1026755388">
    <w:abstractNumId w:val="16"/>
  </w:num>
  <w:num w:numId="10" w16cid:durableId="1796558348">
    <w:abstractNumId w:val="19"/>
  </w:num>
  <w:num w:numId="11" w16cid:durableId="1982616253">
    <w:abstractNumId w:val="4"/>
  </w:num>
  <w:num w:numId="12" w16cid:durableId="1512404824">
    <w:abstractNumId w:val="14"/>
  </w:num>
  <w:num w:numId="13" w16cid:durableId="1212888821">
    <w:abstractNumId w:val="3"/>
  </w:num>
  <w:num w:numId="14" w16cid:durableId="1152403014">
    <w:abstractNumId w:val="10"/>
  </w:num>
  <w:num w:numId="15" w16cid:durableId="20976665">
    <w:abstractNumId w:val="18"/>
  </w:num>
  <w:num w:numId="16" w16cid:durableId="340011603">
    <w:abstractNumId w:val="20"/>
  </w:num>
  <w:num w:numId="17" w16cid:durableId="409500990">
    <w:abstractNumId w:val="2"/>
  </w:num>
  <w:num w:numId="18" w16cid:durableId="999230674">
    <w:abstractNumId w:val="26"/>
  </w:num>
  <w:num w:numId="19" w16cid:durableId="1612542821">
    <w:abstractNumId w:val="9"/>
  </w:num>
  <w:num w:numId="20" w16cid:durableId="428047347">
    <w:abstractNumId w:val="21"/>
  </w:num>
  <w:num w:numId="21" w16cid:durableId="516240564">
    <w:abstractNumId w:val="12"/>
  </w:num>
  <w:num w:numId="22" w16cid:durableId="500047575">
    <w:abstractNumId w:val="17"/>
  </w:num>
  <w:num w:numId="23" w16cid:durableId="225653899">
    <w:abstractNumId w:val="25"/>
  </w:num>
  <w:num w:numId="24" w16cid:durableId="968824497">
    <w:abstractNumId w:val="11"/>
  </w:num>
  <w:num w:numId="25" w16cid:durableId="1491605295">
    <w:abstractNumId w:val="23"/>
  </w:num>
  <w:num w:numId="26" w16cid:durableId="1130905167">
    <w:abstractNumId w:val="8"/>
  </w:num>
  <w:num w:numId="27" w16cid:durableId="1221870312">
    <w:abstractNumId w:val="22"/>
  </w:num>
  <w:num w:numId="28" w16cid:durableId="1098410666">
    <w:abstractNumId w:val="15"/>
  </w:num>
  <w:num w:numId="29" w16cid:durableId="1518538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31406"/>
    <w:rsid w:val="00142683"/>
    <w:rsid w:val="00162FE2"/>
    <w:rsid w:val="001703BD"/>
    <w:rsid w:val="00170A87"/>
    <w:rsid w:val="0018449A"/>
    <w:rsid w:val="00197F4A"/>
    <w:rsid w:val="001A59E7"/>
    <w:rsid w:val="001B69C8"/>
    <w:rsid w:val="001B6DB4"/>
    <w:rsid w:val="001C5C4E"/>
    <w:rsid w:val="001D2360"/>
    <w:rsid w:val="001D4719"/>
    <w:rsid w:val="001E720E"/>
    <w:rsid w:val="00202878"/>
    <w:rsid w:val="0022184E"/>
    <w:rsid w:val="002314D4"/>
    <w:rsid w:val="002430D4"/>
    <w:rsid w:val="00244B89"/>
    <w:rsid w:val="00244F84"/>
    <w:rsid w:val="002659F5"/>
    <w:rsid w:val="00283BE2"/>
    <w:rsid w:val="00294842"/>
    <w:rsid w:val="002A04D7"/>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B1EC9"/>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59D2"/>
    <w:rsid w:val="004C7E23"/>
    <w:rsid w:val="004F62F8"/>
    <w:rsid w:val="005036DE"/>
    <w:rsid w:val="00517154"/>
    <w:rsid w:val="00522B05"/>
    <w:rsid w:val="00542C5B"/>
    <w:rsid w:val="005462B3"/>
    <w:rsid w:val="00552EED"/>
    <w:rsid w:val="00566333"/>
    <w:rsid w:val="005C6352"/>
    <w:rsid w:val="005D0DDE"/>
    <w:rsid w:val="005D5D0B"/>
    <w:rsid w:val="0062012D"/>
    <w:rsid w:val="00643CB9"/>
    <w:rsid w:val="0066732A"/>
    <w:rsid w:val="006749AF"/>
    <w:rsid w:val="00677D1F"/>
    <w:rsid w:val="00680EC6"/>
    <w:rsid w:val="00697481"/>
    <w:rsid w:val="006A4F97"/>
    <w:rsid w:val="006A6B2E"/>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85CF1"/>
    <w:rsid w:val="009B1D87"/>
    <w:rsid w:val="009C438C"/>
    <w:rsid w:val="009C6CAE"/>
    <w:rsid w:val="009D0DDA"/>
    <w:rsid w:val="00A02728"/>
    <w:rsid w:val="00A078E0"/>
    <w:rsid w:val="00A138AA"/>
    <w:rsid w:val="00A13A7F"/>
    <w:rsid w:val="00A14DA0"/>
    <w:rsid w:val="00A43B8E"/>
    <w:rsid w:val="00A4400B"/>
    <w:rsid w:val="00A44FA9"/>
    <w:rsid w:val="00A45D42"/>
    <w:rsid w:val="00A551C6"/>
    <w:rsid w:val="00A5520C"/>
    <w:rsid w:val="00A656E2"/>
    <w:rsid w:val="00A65C1D"/>
    <w:rsid w:val="00A7175E"/>
    <w:rsid w:val="00A77C7A"/>
    <w:rsid w:val="00A8432F"/>
    <w:rsid w:val="00A85270"/>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4E95"/>
    <w:rsid w:val="00BA53CD"/>
    <w:rsid w:val="00BB03BC"/>
    <w:rsid w:val="00BB2CEC"/>
    <w:rsid w:val="00BB5FB3"/>
    <w:rsid w:val="00BC4D17"/>
    <w:rsid w:val="00BC7F1B"/>
    <w:rsid w:val="00BE2584"/>
    <w:rsid w:val="00C10069"/>
    <w:rsid w:val="00C21568"/>
    <w:rsid w:val="00C34D09"/>
    <w:rsid w:val="00C35AEF"/>
    <w:rsid w:val="00C414B0"/>
    <w:rsid w:val="00C421F0"/>
    <w:rsid w:val="00C44B74"/>
    <w:rsid w:val="00C50AE7"/>
    <w:rsid w:val="00C577C4"/>
    <w:rsid w:val="00C6009E"/>
    <w:rsid w:val="00C60E85"/>
    <w:rsid w:val="00C72708"/>
    <w:rsid w:val="00C761F6"/>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46851"/>
    <w:rsid w:val="00E672A4"/>
    <w:rsid w:val="00EB1AD3"/>
    <w:rsid w:val="00EB4BAF"/>
    <w:rsid w:val="00EC294D"/>
    <w:rsid w:val="00ED52B6"/>
    <w:rsid w:val="00EF41E3"/>
    <w:rsid w:val="00EF5211"/>
    <w:rsid w:val="00F007E2"/>
    <w:rsid w:val="00F118EC"/>
    <w:rsid w:val="00F34E01"/>
    <w:rsid w:val="00F37A71"/>
    <w:rsid w:val="00F43CED"/>
    <w:rsid w:val="00F51904"/>
    <w:rsid w:val="00F537E9"/>
    <w:rsid w:val="00F720CF"/>
    <w:rsid w:val="00FB2CA9"/>
    <w:rsid w:val="00FB2F1F"/>
    <w:rsid w:val="00FB3B29"/>
    <w:rsid w:val="00FB775D"/>
    <w:rsid w:val="00FC7773"/>
    <w:rsid w:val="00FD0ECE"/>
    <w:rsid w:val="00FE2B7D"/>
    <w:rsid w:val="00FE2C83"/>
    <w:rsid w:val="00FF2DCB"/>
    <w:rsid w:val="63A3CB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69A70"/>
  <w15:docId w15:val="{D390F899-A541-4B1B-822F-B611B83EC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unhideWhenUsed/>
    <w:rsid w:val="00BA4E95"/>
    <w:rPr>
      <w:color w:val="0000FF"/>
      <w:u w:val="single"/>
    </w:rPr>
  </w:style>
  <w:style w:type="paragraph" w:customStyle="1" w:styleId="paragraph">
    <w:name w:val="paragraph"/>
    <w:basedOn w:val="Normal"/>
    <w:rsid w:val="00BA4E95"/>
    <w:pPr>
      <w:spacing w:before="100" w:beforeAutospacing="1" w:after="100" w:afterAutospacing="1"/>
    </w:pPr>
    <w:rPr>
      <w:lang w:val="en-US" w:eastAsia="en-US"/>
    </w:rPr>
  </w:style>
  <w:style w:type="character" w:customStyle="1" w:styleId="normaltextrun">
    <w:name w:val="normaltextrun"/>
    <w:basedOn w:val="DefaultParagraphFont"/>
    <w:rsid w:val="00BA4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36169410">
      <w:bodyDiv w:val="1"/>
      <w:marLeft w:val="0"/>
      <w:marRight w:val="0"/>
      <w:marTop w:val="0"/>
      <w:marBottom w:val="0"/>
      <w:divBdr>
        <w:top w:val="none" w:sz="0" w:space="0" w:color="auto"/>
        <w:left w:val="none" w:sz="0" w:space="0" w:color="auto"/>
        <w:bottom w:val="none" w:sz="0" w:space="0" w:color="auto"/>
        <w:right w:val="none" w:sz="0" w:space="0" w:color="auto"/>
      </w:divBdr>
      <w:divsChild>
        <w:div w:id="330722177">
          <w:marLeft w:val="0"/>
          <w:marRight w:val="0"/>
          <w:marTop w:val="0"/>
          <w:marBottom w:val="0"/>
          <w:divBdr>
            <w:top w:val="none" w:sz="0" w:space="0" w:color="auto"/>
            <w:left w:val="none" w:sz="0" w:space="0" w:color="auto"/>
            <w:bottom w:val="none" w:sz="0" w:space="0" w:color="auto"/>
            <w:right w:val="none" w:sz="0" w:space="0" w:color="auto"/>
          </w:divBdr>
          <w:divsChild>
            <w:div w:id="1853060845">
              <w:marLeft w:val="0"/>
              <w:marRight w:val="0"/>
              <w:marTop w:val="0"/>
              <w:marBottom w:val="0"/>
              <w:divBdr>
                <w:top w:val="none" w:sz="0" w:space="0" w:color="auto"/>
                <w:left w:val="none" w:sz="0" w:space="0" w:color="auto"/>
                <w:bottom w:val="none" w:sz="0" w:space="0" w:color="auto"/>
                <w:right w:val="none" w:sz="0" w:space="0" w:color="auto"/>
              </w:divBdr>
              <w:divsChild>
                <w:div w:id="169137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ws.com/en/blog/sustainability-in-hotel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usiness.cornell.edu/hub/2021/10/06/sustainability-in-the-hospitality-industry-challenges-and-opportunitie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outhwales.ac.uk/courses/ba-hons-hotel-and-hospitality-management/2484/why-sustainability-is-key-for-the-future-of-the-hospitality-industry/" TargetMode="External"/><Relationship Id="rId4" Type="http://schemas.openxmlformats.org/officeDocument/2006/relationships/webSettings" Target="webSettings.xml"/><Relationship Id="rId9" Type="http://schemas.openxmlformats.org/officeDocument/2006/relationships/hyperlink" Target="https://www.torrens.edu.au/blog/why-sustainability-in-the-hospitality-industry-must-be-our-top-priority"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1033</Words>
  <Characters>5889</Characters>
  <Application>Microsoft Office Word</Application>
  <DocSecurity>0</DocSecurity>
  <Lines>49</Lines>
  <Paragraphs>13</Paragraphs>
  <ScaleCrop>false</ScaleCrop>
  <Company>Marriott International</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Sabrina Belcianu</cp:lastModifiedBy>
  <cp:revision>17</cp:revision>
  <cp:lastPrinted>2020-09-28T20:53:00Z</cp:lastPrinted>
  <dcterms:created xsi:type="dcterms:W3CDTF">2022-10-19T07:34:00Z</dcterms:created>
  <dcterms:modified xsi:type="dcterms:W3CDTF">2022-10-20T19:32:00Z</dcterms:modified>
</cp:coreProperties>
</file>