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tbl>
      <w:tblPr>
        <w:tblW w:w="0" w:type="auto"/>
        <w:jc w:val="center"/>
        <w:tblLayout w:type="fixed"/>
        <w:tblLook w:val="04A0" w:firstRow="1" w:lastRow="0" w:firstColumn="1" w:lastColumn="0" w:noHBand="0" w:noVBand="1"/>
      </w:tblPr>
      <w:tblGrid>
        <w:gridCol w:w="9026"/>
      </w:tblGrid>
      <w:tr w14:paraId="9F7804C4">
        <w:trPr>
          <w:jc w:val="center"/>
        </w:trPr>
        <w:tc>
          <w:tcPr>
            <w:tcW w:w="9026" w:type="dxa"/>
            <w:tcBorders>
              <w:top w:val="nil"/>
              <w:left w:val="nil"/>
              <w:bottom w:val="nil"/>
              <w:right w:val="nil"/>
            </w:tcBorders>
            <w:shd w:val="clear" w:color="auto" w:fill="17324d"/>
            <w:tcMar>
              <w:top w:w="0" w:type="dxa"/>
              <w:left w:w="0" w:type="dxa"/>
              <w:bottom w:w="0" w:type="dxa"/>
              <w:right w:w="0" w:type="dxa"/>
            </w:tcMar>
          </w:tcPr>
          <w:p w14:paraId="0B235170">
            <w:pPr>
              <w:pStyle w:val="style0"/>
              <w:rPr/>
            </w:pPr>
          </w:p>
        </w:tc>
      </w:tr>
    </w:tbl>
    <w:p w14:paraId="D91874BA">
      <w:pPr>
        <w:pStyle w:val="style0"/>
        <w:spacing w:before="760" w:after="120"/>
        <w:rPr/>
      </w:pPr>
      <w:r>
        <w:rPr>
          <w:b/>
          <w:color w:val="1b8a89"/>
          <w:sz w:val="20"/>
        </w:rPr>
        <w:t>COMP</w:t>
      </w:r>
      <w:r>
        <w:rPr>
          <w:b/>
          <w:color w:val="1b8a89"/>
          <w:sz w:val="20"/>
        </w:rPr>
        <w:t xml:space="preserve">ONENT </w:t>
      </w:r>
      <w:r>
        <w:rPr>
          <w:b/>
          <w:color w:val="1b8a89"/>
          <w:sz w:val="20"/>
        </w:rPr>
        <w:t>1  •</w:t>
      </w:r>
      <w:r>
        <w:rPr>
          <w:b/>
          <w:color w:val="1b8a89"/>
          <w:sz w:val="20"/>
        </w:rPr>
        <w:t xml:space="preserve">  PORTFOLIO  •  TASK 1 &amp; 2</w:t>
      </w:r>
    </w:p>
    <w:p w14:paraId="CED6B6D6">
      <w:pPr>
        <w:pStyle w:val="style62"/>
        <w:rPr/>
      </w:pPr>
      <w:r>
        <w:t>Domiciliary Care</w:t>
      </w:r>
      <w:r>
        <w:br/>
      </w:r>
      <w:r>
        <w:t>Services in England</w:t>
      </w:r>
    </w:p>
    <w:p w14:paraId="44BE05FA">
      <w:pPr>
        <w:pStyle w:val="style74"/>
        <w:rPr/>
      </w:pPr>
      <w:r>
        <w:t>Historical development, current functioning and quality of life</w:t>
      </w:r>
    </w:p>
    <w:tbl>
      <w:tblPr>
        <w:tblW w:w="0" w:type="auto"/>
        <w:tblLayout w:type="fixed"/>
        <w:tblLook w:val="04A0" w:firstRow="1" w:lastRow="0" w:firstColumn="1" w:lastColumn="0" w:noHBand="0" w:noVBand="1"/>
      </w:tblPr>
      <w:tblGrid>
        <w:gridCol w:w="9026"/>
      </w:tblGrid>
      <w:tr w14:paraId="401A0CE1">
        <w:trPr/>
        <w:tc>
          <w:tcPr>
            <w:tcW w:w="9026" w:type="dxa"/>
            <w:tcBorders>
              <w:top w:val="nil"/>
              <w:left w:val="nil"/>
              <w:bottom w:val="nil"/>
              <w:right w:val="nil"/>
            </w:tcBorders>
            <w:shd w:val="clear" w:color="auto" w:fill="1b8a89"/>
            <w:tcMar>
              <w:top w:w="0" w:type="dxa"/>
              <w:left w:w="0" w:type="dxa"/>
              <w:bottom w:w="0" w:type="dxa"/>
              <w:right w:w="0" w:type="dxa"/>
            </w:tcMar>
          </w:tcPr>
          <w:p w14:paraId="1229B91A">
            <w:pPr>
              <w:pStyle w:val="style0"/>
              <w:rPr/>
            </w:pPr>
          </w:p>
        </w:tc>
      </w:tr>
    </w:tbl>
    <w:p w14:paraId="FB6522D2">
      <w:pPr>
        <w:pStyle w:val="style0"/>
        <w:spacing w:after="120"/>
        <w:rPr/>
      </w:pPr>
    </w:p>
    <w:tbl>
      <w:tblPr>
        <w:tblW w:w="0" w:type="auto"/>
        <w:jc w:val="center"/>
        <w:tblLayout w:type="fixed"/>
        <w:tblLook w:val="04A0" w:firstRow="1" w:lastRow="0" w:firstColumn="1" w:lastColumn="0" w:noHBand="0" w:noVBand="1"/>
      </w:tblPr>
      <w:tblGrid>
        <w:gridCol w:w="2324"/>
        <w:gridCol w:w="6463"/>
      </w:tblGrid>
      <w:tr w14:paraId="7349591D">
        <w:trPr>
          <w:jc w:val="center"/>
        </w:trPr>
        <w:tc>
          <w:tcPr>
            <w:tcW w:w="2324" w:type="dxa"/>
            <w:tcBorders>
              <w:top w:val="nil"/>
              <w:left w:val="nil"/>
              <w:bottom w:val="single" w:sz="5" w:space="0" w:color="d6e0e5"/>
              <w:right w:val="nil"/>
            </w:tcBorders>
            <w:shd w:val="clear" w:color="auto" w:fill="e8f4f3"/>
            <w:tcMar>
              <w:top w:w="110" w:type="dxa"/>
              <w:left w:w="170" w:type="dxa"/>
              <w:bottom w:w="110" w:type="dxa"/>
              <w:right w:w="140" w:type="dxa"/>
            </w:tcMar>
            <w:vAlign w:val="center"/>
          </w:tcPr>
          <w:p w14:paraId="C01589DE">
            <w:pPr>
              <w:pStyle w:val="style0"/>
              <w:spacing w:after="0"/>
              <w:rPr/>
            </w:pPr>
            <w:r>
              <w:rPr>
                <w:b/>
                <w:color w:val="1b8a89"/>
                <w:sz w:val="17"/>
              </w:rPr>
              <w:t>STUDENT NAME</w:t>
            </w:r>
          </w:p>
        </w:tc>
        <w:tc>
          <w:tcPr>
            <w:tcW w:w="6463" w:type="dxa"/>
            <w:tcBorders>
              <w:top w:val="nil"/>
              <w:left w:val="nil"/>
              <w:bottom w:val="single" w:sz="5" w:space="0" w:color="d6e0e5"/>
              <w:right w:val="nil"/>
            </w:tcBorders>
            <w:shd w:val="clear" w:color="auto" w:fill="ffffff"/>
            <w:tcMar>
              <w:top w:w="110" w:type="dxa"/>
              <w:left w:w="180" w:type="dxa"/>
              <w:bottom w:w="110" w:type="dxa"/>
              <w:right w:w="140" w:type="dxa"/>
            </w:tcMar>
            <w:vAlign w:val="center"/>
          </w:tcPr>
          <w:p w14:paraId="438948D1">
            <w:pPr>
              <w:pStyle w:val="style0"/>
              <w:spacing w:after="0"/>
              <w:rPr/>
            </w:pPr>
            <w:r>
              <w:rPr>
                <w:lang w:val="en-US"/>
              </w:rPr>
              <w:t xml:space="preserve">Ratan Kumar Deb </w:t>
            </w:r>
          </w:p>
        </w:tc>
      </w:tr>
      <w:tr w14:paraId="C301509F">
        <w:tblPrEx/>
        <w:trPr>
          <w:jc w:val="center"/>
        </w:trPr>
        <w:tc>
          <w:tcPr>
            <w:tcW w:w="2324" w:type="dxa"/>
            <w:tcBorders>
              <w:top w:val="nil"/>
              <w:left w:val="nil"/>
              <w:bottom w:val="single" w:sz="5" w:space="0" w:color="d6e0e5"/>
              <w:right w:val="nil"/>
            </w:tcBorders>
            <w:shd w:val="clear" w:color="auto" w:fill="e8f4f3"/>
            <w:tcMar>
              <w:top w:w="110" w:type="dxa"/>
              <w:left w:w="170" w:type="dxa"/>
              <w:bottom w:w="110" w:type="dxa"/>
              <w:right w:w="140" w:type="dxa"/>
            </w:tcMar>
            <w:vAlign w:val="center"/>
          </w:tcPr>
          <w:p w14:paraId="81FE2B02">
            <w:pPr>
              <w:pStyle w:val="style0"/>
              <w:spacing w:after="0"/>
              <w:rPr/>
            </w:pPr>
            <w:r>
              <w:rPr>
                <w:b/>
                <w:color w:val="1b8a89"/>
                <w:sz w:val="17"/>
              </w:rPr>
              <w:t>STUDENT ID NUMBER</w:t>
            </w:r>
          </w:p>
        </w:tc>
        <w:tc>
          <w:tcPr>
            <w:tcW w:w="6463" w:type="dxa"/>
            <w:tcBorders>
              <w:top w:val="nil"/>
              <w:left w:val="nil"/>
              <w:bottom w:val="single" w:sz="5" w:space="0" w:color="d6e0e5"/>
              <w:right w:val="nil"/>
            </w:tcBorders>
            <w:shd w:val="clear" w:color="auto" w:fill="ffffff"/>
            <w:tcMar>
              <w:top w:w="110" w:type="dxa"/>
              <w:left w:w="180" w:type="dxa"/>
              <w:bottom w:w="110" w:type="dxa"/>
              <w:right w:w="140" w:type="dxa"/>
            </w:tcMar>
            <w:vAlign w:val="center"/>
          </w:tcPr>
          <w:p w14:paraId="FF4AC689">
            <w:pPr>
              <w:pStyle w:val="style0"/>
              <w:spacing w:after="0"/>
              <w:rPr/>
            </w:pPr>
            <w:r>
              <w:rPr>
                <w:lang w:val="en-US"/>
              </w:rPr>
              <w:t>2529380</w:t>
            </w:r>
          </w:p>
        </w:tc>
      </w:tr>
      <w:tr w14:paraId="72F35950">
        <w:tblPrEx/>
        <w:trPr>
          <w:jc w:val="center"/>
        </w:trPr>
        <w:tc>
          <w:tcPr>
            <w:tcW w:w="2324" w:type="dxa"/>
            <w:tcBorders>
              <w:top w:val="nil"/>
              <w:left w:val="nil"/>
              <w:bottom w:val="single" w:sz="5" w:space="0" w:color="d6e0e5"/>
              <w:right w:val="nil"/>
            </w:tcBorders>
            <w:shd w:val="clear" w:color="auto" w:fill="e8f4f3"/>
            <w:tcMar>
              <w:top w:w="110" w:type="dxa"/>
              <w:left w:w="170" w:type="dxa"/>
              <w:bottom w:w="110" w:type="dxa"/>
              <w:right w:w="140" w:type="dxa"/>
            </w:tcMar>
            <w:vAlign w:val="center"/>
          </w:tcPr>
          <w:p w14:paraId="757C48A5">
            <w:pPr>
              <w:pStyle w:val="style0"/>
              <w:spacing w:after="0"/>
              <w:rPr/>
            </w:pPr>
            <w:r>
              <w:rPr>
                <w:b/>
                <w:color w:val="1b8a89"/>
                <w:sz w:val="17"/>
              </w:rPr>
              <w:t>PROGRAMME</w:t>
            </w:r>
          </w:p>
        </w:tc>
        <w:tc>
          <w:tcPr>
            <w:tcW w:w="6463" w:type="dxa"/>
            <w:tcBorders>
              <w:top w:val="nil"/>
              <w:left w:val="nil"/>
              <w:bottom w:val="single" w:sz="5" w:space="0" w:color="d6e0e5"/>
              <w:right w:val="nil"/>
            </w:tcBorders>
            <w:shd w:val="clear" w:color="auto" w:fill="ffffff"/>
            <w:tcMar>
              <w:top w:w="110" w:type="dxa"/>
              <w:left w:w="180" w:type="dxa"/>
              <w:bottom w:w="110" w:type="dxa"/>
              <w:right w:w="140" w:type="dxa"/>
            </w:tcMar>
            <w:vAlign w:val="center"/>
          </w:tcPr>
          <w:p w14:paraId="786B0DCF">
            <w:pPr>
              <w:pStyle w:val="style0"/>
              <w:spacing w:after="0"/>
              <w:rPr/>
            </w:pPr>
            <w:r>
              <w:rPr>
                <w:sz w:val="21"/>
              </w:rPr>
              <w:t>Certificate of Higher Education Skills for the Workplace (Health &amp; Social Care)</w:t>
            </w:r>
          </w:p>
        </w:tc>
      </w:tr>
      <w:tr w14:paraId="36D0B1D1">
        <w:tblPrEx/>
        <w:trPr>
          <w:jc w:val="center"/>
        </w:trPr>
        <w:tc>
          <w:tcPr>
            <w:tcW w:w="2324" w:type="dxa"/>
            <w:tcBorders>
              <w:top w:val="nil"/>
              <w:left w:val="nil"/>
              <w:bottom w:val="single" w:sz="5" w:space="0" w:color="d6e0e5"/>
              <w:right w:val="nil"/>
            </w:tcBorders>
            <w:shd w:val="clear" w:color="auto" w:fill="e8f4f3"/>
            <w:tcMar>
              <w:top w:w="110" w:type="dxa"/>
              <w:left w:w="170" w:type="dxa"/>
              <w:bottom w:w="110" w:type="dxa"/>
              <w:right w:w="140" w:type="dxa"/>
            </w:tcMar>
            <w:vAlign w:val="center"/>
          </w:tcPr>
          <w:p w14:paraId="8CCCAD9D">
            <w:pPr>
              <w:pStyle w:val="style0"/>
              <w:spacing w:after="0"/>
              <w:rPr/>
            </w:pPr>
            <w:r>
              <w:rPr>
                <w:b/>
                <w:color w:val="1b8a89"/>
                <w:sz w:val="17"/>
              </w:rPr>
              <w:t>MODULE</w:t>
            </w:r>
          </w:p>
        </w:tc>
        <w:tc>
          <w:tcPr>
            <w:tcW w:w="6463" w:type="dxa"/>
            <w:tcBorders>
              <w:top w:val="nil"/>
              <w:left w:val="nil"/>
              <w:bottom w:val="single" w:sz="5" w:space="0" w:color="d6e0e5"/>
              <w:right w:val="nil"/>
            </w:tcBorders>
            <w:shd w:val="clear" w:color="auto" w:fill="ffffff"/>
            <w:tcMar>
              <w:top w:w="110" w:type="dxa"/>
              <w:left w:w="180" w:type="dxa"/>
              <w:bottom w:w="110" w:type="dxa"/>
              <w:right w:w="140" w:type="dxa"/>
            </w:tcMar>
            <w:vAlign w:val="center"/>
          </w:tcPr>
          <w:p w14:paraId="DAC62BCD">
            <w:pPr>
              <w:pStyle w:val="style0"/>
              <w:spacing w:after="0"/>
              <w:rPr/>
            </w:pPr>
            <w:r>
              <w:rPr>
                <w:sz w:val="21"/>
              </w:rPr>
              <w:t>LCHS4003 — Introduction to Health and Social Care</w:t>
            </w:r>
          </w:p>
        </w:tc>
      </w:tr>
      <w:tr w14:paraId="3172FD77">
        <w:tblPrEx/>
        <w:trPr>
          <w:jc w:val="center"/>
        </w:trPr>
        <w:tc>
          <w:tcPr>
            <w:tcW w:w="2324" w:type="dxa"/>
            <w:tcBorders>
              <w:top w:val="nil"/>
              <w:left w:val="nil"/>
              <w:bottom w:val="single" w:sz="5" w:space="0" w:color="d6e0e5"/>
              <w:right w:val="nil"/>
            </w:tcBorders>
            <w:shd w:val="clear" w:color="auto" w:fill="e8f4f3"/>
            <w:tcMar>
              <w:top w:w="110" w:type="dxa"/>
              <w:left w:w="170" w:type="dxa"/>
              <w:bottom w:w="110" w:type="dxa"/>
              <w:right w:w="140" w:type="dxa"/>
            </w:tcMar>
            <w:vAlign w:val="center"/>
          </w:tcPr>
          <w:p w14:paraId="18B1DDEA">
            <w:pPr>
              <w:pStyle w:val="style0"/>
              <w:spacing w:after="0"/>
              <w:rPr/>
            </w:pPr>
            <w:r>
              <w:rPr>
                <w:b/>
                <w:color w:val="1b8a89"/>
                <w:sz w:val="17"/>
              </w:rPr>
              <w:t>LECTURER</w:t>
            </w:r>
          </w:p>
        </w:tc>
        <w:tc>
          <w:tcPr>
            <w:tcW w:w="6463" w:type="dxa"/>
            <w:tcBorders>
              <w:top w:val="nil"/>
              <w:left w:val="nil"/>
              <w:bottom w:val="single" w:sz="5" w:space="0" w:color="d6e0e5"/>
              <w:right w:val="nil"/>
            </w:tcBorders>
            <w:shd w:val="clear" w:color="auto" w:fill="ffffff"/>
            <w:tcMar>
              <w:top w:w="110" w:type="dxa"/>
              <w:left w:w="180" w:type="dxa"/>
              <w:bottom w:w="110" w:type="dxa"/>
              <w:right w:w="140" w:type="dxa"/>
            </w:tcMar>
            <w:vAlign w:val="center"/>
          </w:tcPr>
          <w:p w14:paraId="CBC458A8">
            <w:pPr>
              <w:pStyle w:val="style0"/>
              <w:spacing w:after="0"/>
              <w:rPr/>
            </w:pPr>
            <w:r>
              <w:rPr>
                <w:sz w:val="21"/>
              </w:rPr>
              <w:t xml:space="preserve">Muhammad Aliyu </w:t>
            </w:r>
          </w:p>
        </w:tc>
      </w:tr>
      <w:tr w14:paraId="AACCEC40">
        <w:tblPrEx/>
        <w:trPr>
          <w:jc w:val="center"/>
        </w:trPr>
        <w:tc>
          <w:tcPr>
            <w:tcW w:w="2324" w:type="dxa"/>
            <w:tcBorders>
              <w:top w:val="nil"/>
              <w:left w:val="nil"/>
              <w:bottom w:val="single" w:sz="5" w:space="0" w:color="d6e0e5"/>
              <w:right w:val="nil"/>
            </w:tcBorders>
            <w:shd w:val="clear" w:color="auto" w:fill="e8f4f3"/>
            <w:tcMar>
              <w:top w:w="110" w:type="dxa"/>
              <w:left w:w="170" w:type="dxa"/>
              <w:bottom w:w="110" w:type="dxa"/>
              <w:right w:w="140" w:type="dxa"/>
            </w:tcMar>
            <w:vAlign w:val="center"/>
          </w:tcPr>
          <w:p w14:paraId="D672C0B5">
            <w:pPr>
              <w:pStyle w:val="style0"/>
              <w:spacing w:after="0"/>
              <w:rPr/>
            </w:pPr>
            <w:r>
              <w:rPr>
                <w:b/>
                <w:color w:val="1b8a89"/>
                <w:sz w:val="17"/>
              </w:rPr>
              <w:t>ASSIGNMENT TITLE</w:t>
            </w:r>
          </w:p>
        </w:tc>
        <w:tc>
          <w:tcPr>
            <w:tcW w:w="6463" w:type="dxa"/>
            <w:tcBorders>
              <w:top w:val="nil"/>
              <w:left w:val="nil"/>
              <w:bottom w:val="single" w:sz="5" w:space="0" w:color="d6e0e5"/>
              <w:right w:val="nil"/>
            </w:tcBorders>
            <w:shd w:val="clear" w:color="auto" w:fill="ffffff"/>
            <w:tcMar>
              <w:top w:w="110" w:type="dxa"/>
              <w:left w:w="180" w:type="dxa"/>
              <w:bottom w:w="110" w:type="dxa"/>
              <w:right w:w="140" w:type="dxa"/>
            </w:tcMar>
            <w:vAlign w:val="center"/>
          </w:tcPr>
          <w:p w14:paraId="BC2F9A58">
            <w:pPr>
              <w:pStyle w:val="style0"/>
              <w:spacing w:after="0"/>
              <w:rPr/>
            </w:pPr>
            <w:r>
              <w:rPr>
                <w:sz w:val="21"/>
              </w:rPr>
              <w:t>Component 1: Portfolio — Task 1 &amp; 2</w:t>
            </w:r>
          </w:p>
        </w:tc>
      </w:tr>
    </w:tbl>
    <w:p w14:paraId="68DB8BE6">
      <w:pPr>
        <w:pStyle w:val="style0"/>
        <w:rPr/>
      </w:pPr>
      <w:r>
        <w:br w:type="page"/>
      </w:r>
    </w:p>
    <w:p w14:paraId="1CE2ED0D">
      <w:pPr>
        <w:pStyle w:val="style266"/>
        <w:rPr/>
      </w:pPr>
      <w:r>
        <w:t>Table of</w:t>
      </w:r>
      <w:bookmarkStart w:id="0" w:name="_GoBack"/>
      <w:bookmarkEnd w:id="0"/>
      <w:r>
        <w:t xml:space="preserve"> Contents</w:t>
      </w:r>
    </w:p>
    <w:p w14:paraId="369A0ECA">
      <w:pPr>
        <w:pStyle w:val="style19"/>
        <w:tabs>
          <w:tab w:val="right" w:leader="dot" w:pos="9016"/>
        </w:tabs>
        <w:rPr>
          <w:rFonts w:ascii="Cambria" w:eastAsia="ＭＳ 明朝" w:hAnsi="Cambria"/>
          <w:noProof/>
          <w:color w:val="auto"/>
          <w:lang w:val="en-US"/>
        </w:rPr>
      </w:pPr>
      <w:r>
        <w:rPr/>
        <w:fldChar w:fldCharType="begin"/>
      </w:r>
      <w:r>
        <w:instrText xml:space="preserve"> TOC \o "1-3" \h \z \u </w:instrText>
      </w:r>
      <w:r>
        <w:rPr/>
        <w:fldChar w:fldCharType="separate"/>
      </w:r>
      <w:r>
        <w:rPr/>
        <w:fldChar w:fldCharType="begin"/>
      </w:r>
      <w:r>
        <w:instrText xml:space="preserve"> HYPERLINK \l "_Toc234932955" </w:instrText>
      </w:r>
      <w:r>
        <w:rPr/>
        <w:fldChar w:fldCharType="separate"/>
      </w:r>
      <w:r>
        <w:rPr>
          <w:rStyle w:val="style85"/>
          <w:noProof/>
        </w:rPr>
        <w:t>Task 1: Poster: Ambulance Service:</w:t>
      </w:r>
      <w:r>
        <w:rPr>
          <w:noProof/>
          <w:webHidden/>
        </w:rPr>
        <w:tab/>
      </w:r>
      <w:r>
        <w:rPr>
          <w:noProof/>
          <w:webHidden/>
        </w:rPr>
        <w:fldChar w:fldCharType="begin"/>
      </w:r>
      <w:r>
        <w:rPr>
          <w:noProof/>
          <w:webHidden/>
        </w:rPr>
        <w:instrText xml:space="preserve"> PAGEREF _Toc234932955 \h </w:instrText>
      </w:r>
      <w:r>
        <w:rPr>
          <w:noProof/>
          <w:webHidden/>
        </w:rPr>
        <w:fldChar w:fldCharType="separate"/>
      </w:r>
      <w:r>
        <w:rPr>
          <w:noProof/>
          <w:webHidden/>
        </w:rPr>
        <w:t>3</w:t>
      </w:r>
      <w:r>
        <w:rPr>
          <w:noProof/>
          <w:webHidden/>
        </w:rPr>
        <w:fldChar w:fldCharType="end"/>
      </w:r>
      <w:r>
        <w:rPr/>
        <w:fldChar w:fldCharType="end"/>
      </w:r>
    </w:p>
    <w:p w14:paraId="5686ED9D">
      <w:pPr>
        <w:pStyle w:val="style19"/>
        <w:tabs>
          <w:tab w:val="right" w:leader="dot" w:pos="9016"/>
        </w:tabs>
        <w:rPr>
          <w:rFonts w:ascii="Cambria" w:eastAsia="ＭＳ 明朝" w:hAnsi="Cambria"/>
          <w:noProof/>
          <w:color w:val="auto"/>
          <w:lang w:val="en-US"/>
        </w:rPr>
      </w:pPr>
      <w:r>
        <w:rPr/>
        <w:fldChar w:fldCharType="begin"/>
      </w:r>
      <w:r>
        <w:instrText xml:space="preserve"> HYPERLINK \l "_Toc234932956" </w:instrText>
      </w:r>
      <w:r>
        <w:rPr/>
        <w:fldChar w:fldCharType="separate"/>
      </w:r>
      <w:r>
        <w:rPr>
          <w:rStyle w:val="style85"/>
          <w:noProof/>
        </w:rPr>
        <w:t>Task 2: Essay: Domiciliary care services within the community</w:t>
      </w:r>
      <w:r>
        <w:rPr>
          <w:noProof/>
          <w:webHidden/>
        </w:rPr>
        <w:tab/>
      </w:r>
      <w:r>
        <w:rPr>
          <w:noProof/>
          <w:webHidden/>
        </w:rPr>
        <w:fldChar w:fldCharType="begin"/>
      </w:r>
      <w:r>
        <w:rPr>
          <w:noProof/>
          <w:webHidden/>
        </w:rPr>
        <w:instrText xml:space="preserve"> PAGEREF _Toc234932956 \h </w:instrText>
      </w:r>
      <w:r>
        <w:rPr>
          <w:noProof/>
          <w:webHidden/>
        </w:rPr>
        <w:fldChar w:fldCharType="separate"/>
      </w:r>
      <w:r>
        <w:rPr>
          <w:noProof/>
          <w:webHidden/>
        </w:rPr>
        <w:t>4</w:t>
      </w:r>
      <w:r>
        <w:rPr>
          <w:noProof/>
          <w:webHidden/>
        </w:rPr>
        <w:fldChar w:fldCharType="end"/>
      </w:r>
      <w:r>
        <w:rPr/>
        <w:fldChar w:fldCharType="end"/>
      </w:r>
    </w:p>
    <w:p w14:paraId="00C8D017">
      <w:pPr>
        <w:pStyle w:val="style20"/>
        <w:tabs>
          <w:tab w:val="right" w:leader="dot" w:pos="9016"/>
        </w:tabs>
        <w:rPr>
          <w:rFonts w:ascii="Cambria" w:eastAsia="ＭＳ 明朝" w:hAnsi="Cambria"/>
          <w:noProof/>
          <w:color w:val="auto"/>
          <w:lang w:val="en-US"/>
        </w:rPr>
      </w:pPr>
      <w:r>
        <w:rPr/>
        <w:fldChar w:fldCharType="begin"/>
      </w:r>
      <w:r>
        <w:instrText xml:space="preserve"> HYPERLINK \l "_Toc234932957"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_Toc234932957 \h </w:instrText>
      </w:r>
      <w:r>
        <w:rPr>
          <w:noProof/>
          <w:webHidden/>
        </w:rPr>
        <w:fldChar w:fldCharType="separate"/>
      </w:r>
      <w:r>
        <w:rPr>
          <w:noProof/>
          <w:webHidden/>
        </w:rPr>
        <w:t>4</w:t>
      </w:r>
      <w:r>
        <w:rPr>
          <w:noProof/>
          <w:webHidden/>
        </w:rPr>
        <w:fldChar w:fldCharType="end"/>
      </w:r>
      <w:r>
        <w:rPr/>
        <w:fldChar w:fldCharType="end"/>
      </w:r>
    </w:p>
    <w:p w14:paraId="3E0147CE">
      <w:pPr>
        <w:pStyle w:val="style20"/>
        <w:tabs>
          <w:tab w:val="right" w:leader="dot" w:pos="9016"/>
        </w:tabs>
        <w:rPr>
          <w:rFonts w:ascii="Cambria" w:eastAsia="ＭＳ 明朝" w:hAnsi="Cambria"/>
          <w:noProof/>
          <w:color w:val="auto"/>
          <w:lang w:val="en-US"/>
        </w:rPr>
      </w:pPr>
      <w:r>
        <w:rPr/>
        <w:fldChar w:fldCharType="begin"/>
      </w:r>
      <w:r>
        <w:instrText xml:space="preserve"> HYPERLINK \l "_Toc234932958" </w:instrText>
      </w:r>
      <w:r>
        <w:rPr/>
        <w:fldChar w:fldCharType="separate"/>
      </w:r>
      <w:r>
        <w:rPr>
          <w:rStyle w:val="style85"/>
          <w:noProof/>
        </w:rPr>
        <w:t>Origins and historical context</w:t>
      </w:r>
      <w:r>
        <w:rPr>
          <w:noProof/>
          <w:webHidden/>
        </w:rPr>
        <w:tab/>
      </w:r>
      <w:r>
        <w:rPr>
          <w:noProof/>
          <w:webHidden/>
        </w:rPr>
        <w:fldChar w:fldCharType="begin"/>
      </w:r>
      <w:r>
        <w:rPr>
          <w:noProof/>
          <w:webHidden/>
        </w:rPr>
        <w:instrText xml:space="preserve"> PAGEREF _Toc234932958 \h </w:instrText>
      </w:r>
      <w:r>
        <w:rPr>
          <w:noProof/>
          <w:webHidden/>
        </w:rPr>
        <w:fldChar w:fldCharType="separate"/>
      </w:r>
      <w:r>
        <w:rPr>
          <w:noProof/>
          <w:webHidden/>
        </w:rPr>
        <w:t>4</w:t>
      </w:r>
      <w:r>
        <w:rPr>
          <w:noProof/>
          <w:webHidden/>
        </w:rPr>
        <w:fldChar w:fldCharType="end"/>
      </w:r>
      <w:r>
        <w:rPr/>
        <w:fldChar w:fldCharType="end"/>
      </w:r>
    </w:p>
    <w:p w14:paraId="D6DD9232">
      <w:pPr>
        <w:pStyle w:val="style20"/>
        <w:tabs>
          <w:tab w:val="right" w:leader="dot" w:pos="9016"/>
        </w:tabs>
        <w:rPr>
          <w:rFonts w:ascii="Cambria" w:eastAsia="ＭＳ 明朝" w:hAnsi="Cambria"/>
          <w:noProof/>
          <w:color w:val="auto"/>
          <w:lang w:val="en-US"/>
        </w:rPr>
      </w:pPr>
      <w:r>
        <w:rPr/>
        <w:fldChar w:fldCharType="begin"/>
      </w:r>
      <w:r>
        <w:instrText xml:space="preserve"> HYPERLINK \l "_Toc234932959" </w:instrText>
      </w:r>
      <w:r>
        <w:rPr/>
        <w:fldChar w:fldCharType="separate"/>
      </w:r>
      <w:r>
        <w:rPr>
          <w:rStyle w:val="style85"/>
          <w:noProof/>
        </w:rPr>
        <w:t>Current functioning: a critical evaluation</w:t>
      </w:r>
      <w:r>
        <w:rPr>
          <w:noProof/>
          <w:webHidden/>
        </w:rPr>
        <w:tab/>
      </w:r>
      <w:r>
        <w:rPr>
          <w:noProof/>
          <w:webHidden/>
        </w:rPr>
        <w:fldChar w:fldCharType="begin"/>
      </w:r>
      <w:r>
        <w:rPr>
          <w:noProof/>
          <w:webHidden/>
        </w:rPr>
        <w:instrText xml:space="preserve"> PAGEREF _Toc234932959 \h </w:instrText>
      </w:r>
      <w:r>
        <w:rPr>
          <w:noProof/>
          <w:webHidden/>
        </w:rPr>
        <w:fldChar w:fldCharType="separate"/>
      </w:r>
      <w:r>
        <w:rPr>
          <w:noProof/>
          <w:webHidden/>
        </w:rPr>
        <w:t>4</w:t>
      </w:r>
      <w:r>
        <w:rPr>
          <w:noProof/>
          <w:webHidden/>
        </w:rPr>
        <w:fldChar w:fldCharType="end"/>
      </w:r>
      <w:r>
        <w:rPr/>
        <w:fldChar w:fldCharType="end"/>
      </w:r>
    </w:p>
    <w:p w14:paraId="CDF16D7C">
      <w:pPr>
        <w:pStyle w:val="style20"/>
        <w:tabs>
          <w:tab w:val="right" w:leader="dot" w:pos="9016"/>
        </w:tabs>
        <w:rPr>
          <w:rFonts w:ascii="Cambria" w:eastAsia="ＭＳ 明朝" w:hAnsi="Cambria"/>
          <w:noProof/>
          <w:color w:val="auto"/>
          <w:lang w:val="en-US"/>
        </w:rPr>
      </w:pPr>
      <w:r>
        <w:rPr/>
        <w:fldChar w:fldCharType="begin"/>
      </w:r>
      <w:r>
        <w:instrText xml:space="preserve"> HYPERLINK \l "_Toc234932960" </w:instrText>
      </w:r>
      <w:r>
        <w:rPr/>
        <w:fldChar w:fldCharType="separate"/>
      </w:r>
      <w:r>
        <w:rPr>
          <w:rStyle w:val="style85"/>
          <w:noProof/>
        </w:rPr>
        <w:t>Significance for quality of life</w:t>
      </w:r>
      <w:r>
        <w:rPr>
          <w:noProof/>
          <w:webHidden/>
        </w:rPr>
        <w:tab/>
      </w:r>
      <w:r>
        <w:rPr>
          <w:noProof/>
          <w:webHidden/>
        </w:rPr>
        <w:fldChar w:fldCharType="begin"/>
      </w:r>
      <w:r>
        <w:rPr>
          <w:noProof/>
          <w:webHidden/>
        </w:rPr>
        <w:instrText xml:space="preserve"> PAGEREF _Toc234932960 \h </w:instrText>
      </w:r>
      <w:r>
        <w:rPr>
          <w:noProof/>
          <w:webHidden/>
        </w:rPr>
        <w:fldChar w:fldCharType="separate"/>
      </w:r>
      <w:r>
        <w:rPr>
          <w:noProof/>
          <w:webHidden/>
        </w:rPr>
        <w:t>5</w:t>
      </w:r>
      <w:r>
        <w:rPr>
          <w:noProof/>
          <w:webHidden/>
        </w:rPr>
        <w:fldChar w:fldCharType="end"/>
      </w:r>
      <w:r>
        <w:rPr/>
        <w:fldChar w:fldCharType="end"/>
      </w:r>
    </w:p>
    <w:p w14:paraId="6AB85DC8">
      <w:pPr>
        <w:pStyle w:val="style19"/>
        <w:tabs>
          <w:tab w:val="right" w:leader="dot" w:pos="9016"/>
        </w:tabs>
        <w:rPr>
          <w:rFonts w:ascii="Cambria" w:eastAsia="ＭＳ 明朝" w:hAnsi="Cambria"/>
          <w:noProof/>
          <w:color w:val="auto"/>
          <w:lang w:val="en-US"/>
        </w:rPr>
      </w:pPr>
      <w:r>
        <w:rPr/>
        <w:fldChar w:fldCharType="begin"/>
      </w:r>
      <w:r>
        <w:instrText xml:space="preserve"> HYPERLINK \l "_Toc234932961" </w:instrText>
      </w:r>
      <w:r>
        <w:rPr/>
        <w:fldChar w:fldCharType="separate"/>
      </w:r>
      <w:r>
        <w:rPr>
          <w:rStyle w:val="style85"/>
          <w:noProof/>
        </w:rPr>
        <w:t>Reference list</w:t>
      </w:r>
      <w:r>
        <w:rPr>
          <w:noProof/>
          <w:webHidden/>
        </w:rPr>
        <w:tab/>
      </w:r>
      <w:r>
        <w:rPr>
          <w:noProof/>
          <w:webHidden/>
        </w:rPr>
        <w:fldChar w:fldCharType="begin"/>
      </w:r>
      <w:r>
        <w:rPr>
          <w:noProof/>
          <w:webHidden/>
        </w:rPr>
        <w:instrText xml:space="preserve"> PAGEREF _Toc234932961 \h </w:instrText>
      </w:r>
      <w:r>
        <w:rPr>
          <w:noProof/>
          <w:webHidden/>
        </w:rPr>
        <w:fldChar w:fldCharType="separate"/>
      </w:r>
      <w:r>
        <w:rPr>
          <w:noProof/>
          <w:webHidden/>
        </w:rPr>
        <w:t>6</w:t>
      </w:r>
      <w:r>
        <w:rPr>
          <w:noProof/>
          <w:webHidden/>
        </w:rPr>
        <w:fldChar w:fldCharType="end"/>
      </w:r>
      <w:r>
        <w:rPr/>
        <w:fldChar w:fldCharType="end"/>
      </w:r>
    </w:p>
    <w:p w14:paraId="E1F3694F">
      <w:pPr>
        <w:pStyle w:val="style0"/>
        <w:rPr/>
      </w:pPr>
      <w:r>
        <w:rPr>
          <w:b/>
          <w:bCs/>
          <w:noProof/>
        </w:rPr>
        <w:fldChar w:fldCharType="end"/>
      </w:r>
    </w:p>
    <w:p w14:paraId="4E37F459">
      <w:pPr>
        <w:pStyle w:val="style0"/>
        <w:rPr/>
      </w:pPr>
    </w:p>
    <w:p w14:paraId="9AAE2700">
      <w:pPr>
        <w:pStyle w:val="style0"/>
        <w:spacing w:after="200" w:lineRule="auto" w:line="276"/>
        <w:jc w:val="left"/>
        <w:rPr/>
      </w:pPr>
      <w:r>
        <w:br w:type="page"/>
      </w:r>
    </w:p>
    <w:bookmarkStart w:id="1" w:name="_Toc234932955"/>
    <w:p w14:paraId="5CAF298F">
      <w:pPr>
        <w:pStyle w:val="style1"/>
        <w:rPr/>
      </w:pPr>
      <w:r>
        <w:t>Task 1: Poster: Ambulance Service:</w:t>
      </w:r>
      <w:bookmarkEnd w:id="1"/>
    </w:p>
    <w:p w14:paraId="A7B60AE3">
      <w:pPr>
        <w:pStyle w:val="style0"/>
        <w:rPr/>
      </w:pPr>
    </w:p>
    <w:tbl>
      <w:tblPr>
        <w:tblStyle w:val="style154"/>
        <w:tblW w:w="11430" w:type="dxa"/>
        <w:tblInd w:w="-117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430"/>
      </w:tblGrid>
      <w:tr w14:paraId="8B5D8FF0">
        <w:trPr/>
        <w:tc>
          <w:tcPr>
            <w:tcW w:w="11430" w:type="dxa"/>
            <w:tcBorders/>
          </w:tcPr>
          <w:p w14:paraId="E00975D0">
            <w:pPr>
              <w:pStyle w:val="style0"/>
              <w:rPr/>
            </w:pPr>
            <w:r>
              <w:rPr/>
              <w:drawing>
                <wp:inline distL="0" distT="0" distB="0" distR="0">
                  <wp:extent cx="7086600" cy="4807362"/>
                  <wp:effectExtent l="0" t="0" r="0"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7086600" cy="4807362"/>
                          </a:xfrm>
                          <a:prstGeom prst="rect"/>
                        </pic:spPr>
                      </pic:pic>
                    </a:graphicData>
                  </a:graphic>
                </wp:inline>
              </w:drawing>
            </w:r>
          </w:p>
        </w:tc>
      </w:tr>
    </w:tbl>
    <w:p w14:paraId="9F962CE0">
      <w:pPr>
        <w:pStyle w:val="style0"/>
        <w:rPr/>
      </w:pPr>
    </w:p>
    <w:p w14:paraId="5F49B24A">
      <w:pPr>
        <w:pStyle w:val="style0"/>
        <w:rPr/>
      </w:pPr>
    </w:p>
    <w:p w14:paraId="DD1A023A">
      <w:pPr>
        <w:pStyle w:val="style0"/>
        <w:spacing w:after="200" w:lineRule="auto" w:line="276"/>
        <w:jc w:val="left"/>
        <w:rPr/>
      </w:pPr>
      <w:r>
        <w:br w:type="page"/>
      </w:r>
    </w:p>
    <w:bookmarkStart w:id="2" w:name="_Toc234932956"/>
    <w:p w14:paraId="AA6C8385">
      <w:pPr>
        <w:pStyle w:val="style1"/>
        <w:rPr/>
      </w:pPr>
      <w:r>
        <w:t>Task 2</w:t>
      </w:r>
      <w:r>
        <w:t>:</w:t>
      </w:r>
      <w:r>
        <w:t xml:space="preserve"> Essay:</w:t>
      </w:r>
      <w:r>
        <w:t xml:space="preserve"> </w:t>
      </w:r>
      <w:r>
        <w:t>Domiciliary care services within the community</w:t>
      </w:r>
      <w:bookmarkEnd w:id="2"/>
    </w:p>
    <w:bookmarkStart w:id="3" w:name="_Toc234932957"/>
    <w:p w14:paraId="16E6F0C3">
      <w:pPr>
        <w:pStyle w:val="style2"/>
        <w:rPr/>
      </w:pPr>
      <w:r>
        <w:t>Introduction</w:t>
      </w:r>
      <w:bookmarkEnd w:id="3"/>
    </w:p>
    <w:p w14:paraId="3D486D24">
      <w:pPr>
        <w:pStyle w:val="style0"/>
        <w:keepLines/>
        <w:rPr/>
      </w:pPr>
      <w:r>
        <w:t xml:space="preserve">Domiciliary care is personal and practical care to adults in their own home, such as washing, dressing, medicines, </w:t>
      </w:r>
      <w:r>
        <w:t>meals</w:t>
      </w:r>
      <w:r>
        <w:t xml:space="preserve"> and to help keep adults active. It provides short-term </w:t>
      </w:r>
      <w:r>
        <w:t>reablement</w:t>
      </w:r>
      <w:r>
        <w:t xml:space="preserve">/continuing care packages for older people, disabled adults and people with long-term conditions. It is not just to do works </w:t>
      </w:r>
      <w:r>
        <w:t>but</w:t>
      </w:r>
      <w:r>
        <w:t xml:space="preserve"> to allow a safe and self-directed life in familiar environment. This essay looks at how the service has evolved, how it </w:t>
      </w:r>
      <w:r>
        <w:t>is now run</w:t>
      </w:r>
      <w:r>
        <w:t xml:space="preserve"> and how this service contribute</w:t>
      </w:r>
      <w:r>
        <w:t>s to quality of life in England</w:t>
      </w:r>
      <w:r>
        <w:t>.</w:t>
      </w:r>
    </w:p>
    <w:bookmarkStart w:id="4" w:name="_Toc234932958"/>
    <w:p w14:paraId="F5B28711">
      <w:pPr>
        <w:pStyle w:val="style2"/>
        <w:rPr/>
      </w:pPr>
      <w:r>
        <w:t>Origins and historical context</w:t>
      </w:r>
      <w:bookmarkEnd w:id="4"/>
    </w:p>
    <w:p w14:paraId="86FC1BE5">
      <w:pPr>
        <w:pStyle w:val="style0"/>
        <w:rPr/>
      </w:pPr>
      <w:r>
        <w:t xml:space="preserve">The modern concept of domiciliary care developed out of the post-war local-authority </w:t>
      </w:r>
      <w:r>
        <w:t>home-help</w:t>
      </w:r>
      <w:r>
        <w:t xml:space="preserve"> and welfare services. In the later twentieth </w:t>
      </w:r>
      <w:r>
        <w:t>century</w:t>
      </w:r>
      <w:r>
        <w:t xml:space="preserve"> there was a shift in policy direction due to the criticism of institutional care and a preference for community living. The NHS and Community Care Act 1990 required councils to consider the needs and to purchase services in the community; </w:t>
      </w:r>
      <w:r>
        <w:t>more and more services were provided by independent providers</w:t>
      </w:r>
      <w:r>
        <w:t xml:space="preserve">. Later, the Care Act 2014 brought together responsibilities for wellbeing, prevention, safeguarding and personalisation and gave rise to the current rights based framework (McHale and </w:t>
      </w:r>
      <w:r>
        <w:t>Noszlopy</w:t>
      </w:r>
      <w:r>
        <w:t xml:space="preserve">, 2025). This changed the support to </w:t>
      </w:r>
      <w:r>
        <w:t>be provided</w:t>
      </w:r>
      <w:r>
        <w:t xml:space="preserve"> to people from a residential placement basis to a basis that supported them to stay at home. It also established a mixed economy where councils have assessment and commissioning responsibilities, but are very dependent on private and voluntary agencies (Department of Health and Social Care, 2025). Today's service, therefore, is constrained by the limited access and continuity that </w:t>
      </w:r>
      <w:r>
        <w:t>may be achieved</w:t>
      </w:r>
      <w:r>
        <w:t>, depending upon funding and provi</w:t>
      </w:r>
      <w:r>
        <w:t>der capacity at the local level</w:t>
      </w:r>
      <w:r>
        <w:t>.</w:t>
      </w:r>
    </w:p>
    <w:bookmarkStart w:id="5" w:name="_Toc234932959"/>
    <w:p w14:paraId="75C2F875">
      <w:pPr>
        <w:pStyle w:val="style2"/>
        <w:rPr/>
      </w:pPr>
      <w:r>
        <w:t>Current functioning: a critical evaluation</w:t>
      </w:r>
      <w:bookmarkEnd w:id="5"/>
    </w:p>
    <w:p w14:paraId="38CF08F8">
      <w:pPr>
        <w:pStyle w:val="style0"/>
        <w:keepLines/>
        <w:rPr/>
      </w:pPr>
      <w:r>
        <w:t xml:space="preserve">Today an adult asks for a local-authority assessment, taking into account care needs, eligibility and finances. Services offered may include council commissioned visits, direct payments or </w:t>
      </w:r>
      <w:r>
        <w:t>reablement</w:t>
      </w:r>
      <w:r>
        <w:t xml:space="preserve"> (short term), to be made to eligible people, or services can be purchased separately by </w:t>
      </w:r>
      <w:r>
        <w:t>self funders</w:t>
      </w:r>
      <w:r>
        <w:t xml:space="preserve">. Provision </w:t>
      </w:r>
      <w:r>
        <w:t>is primarily provided</w:t>
      </w:r>
      <w:r>
        <w:t xml:space="preserve"> through independent agencies and organisations providing personal care are required to register with the Care Quality Commission and comply with their standards for: Safety Medicine Consent and safeguarding Staffing (The King's Fund, 2025). Care workers take care to follow person centred plans, keep records of visits, support with daily living and report issues regarding health and safeguarding.</w:t>
      </w:r>
    </w:p>
    <w:p w14:paraId="AE605D25">
      <w:pPr>
        <w:pStyle w:val="style0"/>
        <w:keepLines/>
        <w:rPr/>
      </w:pPr>
      <w:r>
        <w:t>Coordination is supported by digital records</w:t>
      </w:r>
      <w:r>
        <w:t xml:space="preserve">; interoperability issues may result in duplication of effort and slow response times. A key strength is flexibility: visit frequency and tasks can reflect personal routines, while </w:t>
      </w:r>
      <w:r>
        <w:t>reablement</w:t>
      </w:r>
      <w:r>
        <w:t xml:space="preserve"> can rebuild skills after illness or hospital discharge (Care Quality Commission, 2025a).</w:t>
      </w:r>
    </w:p>
    <w:p w14:paraId="0F5C93F7">
      <w:pPr>
        <w:pStyle w:val="style0"/>
        <w:keepLines/>
        <w:rPr/>
      </w:pPr>
      <w:r>
        <w:t>But</w:t>
      </w:r>
      <w:r>
        <w:t xml:space="preserve"> there are constraints on these performances due to the pressure of the workforce and the lack of funding. The Care Quality Commission (CQC) (2025b) reported a homecare vacancy rate in March 2025 of just over 10%, which is more than twice that of care homes. Skills for Care (2025) revealed that 24.7% of turnover in the independent sector was threatening continuity and trusting relationships. The more time and task commissioning can lead to hurried visits, travel pressure without pay and worker changes. Demand is also growing, with some two million requests in 2024/25, and councils continuing to lack resources to meet need (The King's Fund, 2026). In 2025, Northampton was found to have deficiencies in safety, safeguarding, recruitment and medicines and consent (Care Quality Commission, 2025c), which means that although regulation involves identifying failure, it does n</w:t>
      </w:r>
      <w:r>
        <w:t>ot necessarily prevent all harm</w:t>
      </w:r>
      <w:r>
        <w:t>.</w:t>
      </w:r>
    </w:p>
    <w:bookmarkStart w:id="6" w:name="_Toc234932960"/>
    <w:p w14:paraId="FFC66FCB">
      <w:pPr>
        <w:pStyle w:val="style2"/>
        <w:rPr/>
      </w:pPr>
      <w:r>
        <w:t>Significance for quality of life</w:t>
      </w:r>
      <w:bookmarkEnd w:id="6"/>
    </w:p>
    <w:p w14:paraId="A9474AD9">
      <w:pPr>
        <w:pStyle w:val="style0"/>
        <w:keepLines/>
        <w:rPr/>
      </w:pPr>
      <w:r>
        <w:t xml:space="preserve">Good quality domiciliary care can help maintain independence, identity, a sense of privacy and family and community life. Attention to nutrition, hygiene and medications can minimize unnecessary deterioration, and interaction and consistent schedules can help alleviate loneliness and anxiety. It can also take the place of unpaid carers and avoid or postpone admission to hospital or residential care. This is reflected in national outcomes as 77.3% of adults with long-term support felt in control of their daily lives in 2024/25 and 60.7% of adults aged 65 and over receiving </w:t>
      </w:r>
      <w:r>
        <w:t>reablement</w:t>
      </w:r>
      <w:r>
        <w:t xml:space="preserve"> support after discharge were still living in the community after 12 weeks in 2024/25 (Department of Health and Social Care, 2026). </w:t>
      </w:r>
    </w:p>
    <w:p w14:paraId="69775055">
      <w:pPr>
        <w:pStyle w:val="style0"/>
        <w:keepLines/>
        <w:rPr/>
      </w:pPr>
      <w:r>
        <w:t xml:space="preserve">However, respectful relationships and adequate visit time and continuity are important. Even when basic tasks are accomplished, poor continuity can have a negative impact on dignity and choice. Domiciliary care, therefore, works best when </w:t>
      </w:r>
      <w:r>
        <w:t>it's</w:t>
      </w:r>
      <w:r>
        <w:t xml:space="preserve"> commissioned for results, staff are fairly paid and developed and health and care teams share information. This is important not only because it keeps people at home, but because it provides them with a place to live </w:t>
      </w:r>
      <w:r>
        <w:t>safely and meaningfully at home</w:t>
      </w:r>
      <w:r>
        <w:t>.</w:t>
      </w:r>
    </w:p>
    <w:bookmarkStart w:id="7" w:name="_Toc234932961"/>
    <w:p w14:paraId="28C0E13F">
      <w:pPr>
        <w:pStyle w:val="style1"/>
        <w:pageBreakBefore/>
        <w:rPr/>
      </w:pPr>
      <w:r>
        <w:t>Reference list</w:t>
      </w:r>
      <w:bookmarkEnd w:id="7"/>
    </w:p>
    <w:p w14:paraId="56CE1788">
      <w:pPr>
        <w:pStyle w:val="style4116"/>
        <w:jc w:val="left"/>
        <w:rPr/>
      </w:pPr>
      <w:r>
        <w:t xml:space="preserve">Care Quality Commission (2025a) </w:t>
      </w:r>
      <w:r>
        <w:rPr>
          <w:i/>
        </w:rPr>
        <w:t xml:space="preserve">Personal care registration for homecare agencies. </w:t>
      </w:r>
      <w:r>
        <w:t xml:space="preserve">Available at: </w:t>
      </w:r>
      <w:r>
        <w:rPr/>
        <w:fldChar w:fldCharType="begin"/>
      </w:r>
      <w:r>
        <w:instrText xml:space="preserve"> HYPERLINK "https://www.cqc.org.uk/guidance-regulation/providers/registration/personal-care-registration-homecare-agencies" </w:instrText>
      </w:r>
      <w:r>
        <w:rPr/>
        <w:fldChar w:fldCharType="separate"/>
      </w:r>
      <w:r>
        <w:rPr>
          <w:color w:val="1b8a89"/>
          <w:u w:val="single"/>
        </w:rPr>
        <w:t>https://www.cqc.org.uk/guidance-regulation/providers/registration/personal-care-registration-homecare-agencies</w:t>
      </w:r>
      <w:r>
        <w:rPr/>
        <w:fldChar w:fldCharType="end"/>
      </w:r>
      <w:r>
        <w:t xml:space="preserve"> (Accessed: 14 July 2026).</w:t>
      </w:r>
    </w:p>
    <w:p w14:paraId="184D7491">
      <w:pPr>
        <w:pStyle w:val="style4116"/>
        <w:jc w:val="left"/>
        <w:rPr/>
      </w:pPr>
      <w:r>
        <w:t xml:space="preserve">Care Quality Commission (2025b) </w:t>
      </w:r>
      <w:r>
        <w:rPr>
          <w:i/>
        </w:rPr>
        <w:t xml:space="preserve">The state of health care and adult social care in England 2024/25: Adult social care. </w:t>
      </w:r>
      <w:r>
        <w:t xml:space="preserve">Available at: </w:t>
      </w:r>
      <w:r>
        <w:rPr/>
        <w:fldChar w:fldCharType="begin"/>
      </w:r>
      <w:r>
        <w:instrText xml:space="preserve"> HYPERLINK "https://www.cqc.org.uk/publications/major-report/state-care/2024-2025/access/asc" </w:instrText>
      </w:r>
      <w:r>
        <w:rPr/>
        <w:fldChar w:fldCharType="separate"/>
      </w:r>
      <w:r>
        <w:rPr>
          <w:color w:val="1b8a89"/>
          <w:u w:val="single"/>
        </w:rPr>
        <w:t>https://www.cqc.org.uk/publications/major-report/state-care/2024-2025/access/asc</w:t>
      </w:r>
      <w:r>
        <w:rPr/>
        <w:fldChar w:fldCharType="end"/>
      </w:r>
      <w:r>
        <w:t xml:space="preserve"> (Accessed: 14 July 2026).</w:t>
      </w:r>
    </w:p>
    <w:p w14:paraId="4EFED7DF">
      <w:pPr>
        <w:pStyle w:val="style4116"/>
        <w:jc w:val="left"/>
        <w:rPr/>
      </w:pPr>
      <w:r>
        <w:t xml:space="preserve">Care Quality Commission (2025c) </w:t>
      </w:r>
      <w:r>
        <w:rPr>
          <w:i/>
        </w:rPr>
        <w:t xml:space="preserve">CQC rates Northampton home care service inadequate. </w:t>
      </w:r>
      <w:r>
        <w:t xml:space="preserve">Available at: </w:t>
      </w:r>
      <w:r>
        <w:rPr/>
        <w:fldChar w:fldCharType="begin"/>
      </w:r>
      <w:r>
        <w:instrText xml:space="preserve"> HYPERLINK "https://www.cqc.org.uk/press-release/cqc-rates-northampton-home-care-service-inadequate" </w:instrText>
      </w:r>
      <w:r>
        <w:rPr/>
        <w:fldChar w:fldCharType="separate"/>
      </w:r>
      <w:r>
        <w:rPr>
          <w:color w:val="1b8a89"/>
          <w:u w:val="single"/>
        </w:rPr>
        <w:t>https://www.cqc.org.uk/press-release/cqc-rates-northampton-home-care-service-inadequate</w:t>
      </w:r>
      <w:r>
        <w:rPr/>
        <w:fldChar w:fldCharType="end"/>
      </w:r>
      <w:r>
        <w:t xml:space="preserve"> (Accessed: 14 July 2026).</w:t>
      </w:r>
    </w:p>
    <w:p w14:paraId="55A7ECEF">
      <w:pPr>
        <w:pStyle w:val="style4116"/>
        <w:jc w:val="left"/>
        <w:rPr/>
      </w:pPr>
      <w:r>
        <w:t xml:space="preserve">Department of Health and Social Care (2025) </w:t>
      </w:r>
      <w:r>
        <w:rPr>
          <w:i/>
        </w:rPr>
        <w:t xml:space="preserve">Care and support statutory guidance. </w:t>
      </w:r>
      <w:r>
        <w:t xml:space="preserve">Available at: </w:t>
      </w:r>
      <w:r>
        <w:rPr/>
        <w:fldChar w:fldCharType="begin"/>
      </w:r>
      <w:r>
        <w:instrText xml:space="preserve"> HYPERLINK "https://www.gov.uk/government/publications/care-act-statutory-guidance/care-and-support-statutory-guidance" </w:instrText>
      </w:r>
      <w:r>
        <w:rPr/>
        <w:fldChar w:fldCharType="separate"/>
      </w:r>
      <w:r>
        <w:rPr>
          <w:color w:val="1b8a89"/>
          <w:u w:val="single"/>
        </w:rPr>
        <w:t>https://www.gov.uk/government/publications/care-act-statutory-guidance/care-and-support-statutory-guidance</w:t>
      </w:r>
      <w:r>
        <w:rPr/>
        <w:fldChar w:fldCharType="end"/>
      </w:r>
      <w:r>
        <w:t xml:space="preserve"> (Accessed: 14 July 2026).</w:t>
      </w:r>
    </w:p>
    <w:p w14:paraId="0B52CD8F">
      <w:pPr>
        <w:pStyle w:val="style4116"/>
        <w:jc w:val="left"/>
        <w:rPr/>
      </w:pPr>
      <w:r>
        <w:t xml:space="preserve">Department of Health and Social Care (2026) </w:t>
      </w:r>
      <w:r>
        <w:rPr>
          <w:i/>
        </w:rPr>
        <w:t xml:space="preserve">Measures from the Adult Social Care Outcomes Framework, England, 2024 to 2025: Statistical commentary. </w:t>
      </w:r>
      <w:r>
        <w:t xml:space="preserve">Available at: </w:t>
      </w:r>
      <w:r>
        <w:rPr/>
        <w:fldChar w:fldCharType="begin"/>
      </w:r>
      <w:r>
        <w:instrText xml:space="preserve"> HYPERLINK "https://www.gov.uk/government/statistics/measures-from-the-adult-social-care-outcomes-framework-england-2024-to-2025/measures-from-ascof-england-2024-to-2025-statistical-commentary" </w:instrText>
      </w:r>
      <w:r>
        <w:rPr/>
        <w:fldChar w:fldCharType="separate"/>
      </w:r>
      <w:r>
        <w:rPr>
          <w:color w:val="1b8a89"/>
          <w:u w:val="single"/>
        </w:rPr>
        <w:t>https://www.gov.uk/government/statistics/measures-from-the-adult-social-care-outcomes-framework-england-2024-to-2025/measures-from-ascof-england-2024-to-2025-statistical-commentary</w:t>
      </w:r>
      <w:r>
        <w:rPr/>
        <w:fldChar w:fldCharType="end"/>
      </w:r>
      <w:r>
        <w:t xml:space="preserve"> (Accessed: 14 July 2026).</w:t>
      </w:r>
    </w:p>
    <w:p w14:paraId="AB1BE94C">
      <w:pPr>
        <w:pStyle w:val="style4116"/>
        <w:jc w:val="left"/>
        <w:rPr/>
      </w:pPr>
      <w:r>
        <w:t xml:space="preserve">McHale, J.V. and Noszlopy, L. (2025) </w:t>
      </w:r>
      <w:r>
        <w:rPr>
          <w:i/>
        </w:rPr>
        <w:t xml:space="preserve">‘Legal regulation of adult social care provision in England’, in McHale, J.V. and Noszlopy, L., Adult Social Care Law and Policy: Lessons from the Pandemic. Bristol: Bristol University Press, pp. 62–115. </w:t>
      </w:r>
      <w:r>
        <w:t xml:space="preserve">Available at: </w:t>
      </w:r>
      <w:r>
        <w:rPr/>
        <w:fldChar w:fldCharType="begin"/>
      </w:r>
      <w:r>
        <w:instrText xml:space="preserve"> HYPERLINK "https://doi.org/10.51952/9781529229882.ch003" </w:instrText>
      </w:r>
      <w:r>
        <w:rPr/>
        <w:fldChar w:fldCharType="separate"/>
      </w:r>
      <w:r>
        <w:rPr>
          <w:color w:val="1b8a89"/>
          <w:u w:val="single"/>
        </w:rPr>
        <w:t>https://doi.org/10.51952/9781529229882.ch003</w:t>
      </w:r>
      <w:r>
        <w:rPr/>
        <w:fldChar w:fldCharType="end"/>
      </w:r>
      <w:r>
        <w:t xml:space="preserve"> (Accessed: 14 July 2026).</w:t>
      </w:r>
    </w:p>
    <w:p w14:paraId="0790EFEA">
      <w:pPr>
        <w:pStyle w:val="style4116"/>
        <w:jc w:val="left"/>
        <w:rPr/>
      </w:pPr>
      <w:r>
        <w:t xml:space="preserve">Skills for Care (2025) </w:t>
      </w:r>
      <w:r>
        <w:rPr>
          <w:i/>
        </w:rPr>
        <w:t xml:space="preserve">The state of the adult social care sector and workforce in England, 2025. </w:t>
      </w:r>
      <w:r>
        <w:t xml:space="preserve">Available at: </w:t>
      </w:r>
      <w:r>
        <w:rPr/>
        <w:fldChar w:fldCharType="begin"/>
      </w:r>
      <w:r>
        <w:instrText xml:space="preserve"> HYPERLINK "https://www.skillsforcare.org.uk/Adult-Social-Care-Workforce-Data/Workforce-intelligence/publications/national-information/The-state-of-the-adult-social-care-sector-and-workforce-in-England.aspx" </w:instrText>
      </w:r>
      <w:r>
        <w:rPr/>
        <w:fldChar w:fldCharType="separate"/>
      </w:r>
      <w:r>
        <w:rPr>
          <w:color w:val="1b8a89"/>
          <w:u w:val="single"/>
        </w:rPr>
        <w:t>https://www.skillsforcare.org.uk/Adult-Social-Care-Workforce-Data/Workforce-intelligence/publications/national-information/The-state-of-the-adult-social-care-sector-and-workforce-in-England.aspx</w:t>
      </w:r>
      <w:r>
        <w:rPr/>
        <w:fldChar w:fldCharType="end"/>
      </w:r>
      <w:r>
        <w:t xml:space="preserve"> (Accessed: 14 July 2026).</w:t>
      </w:r>
    </w:p>
    <w:p w14:paraId="3393D9AD">
      <w:pPr>
        <w:pStyle w:val="style4116"/>
        <w:jc w:val="left"/>
        <w:rPr/>
      </w:pPr>
      <w:r>
        <w:t xml:space="preserve">The King’s Fund (2025) </w:t>
      </w:r>
      <w:r>
        <w:rPr>
          <w:i/>
        </w:rPr>
        <w:t xml:space="preserve">Key facts and figures about adult social care. </w:t>
      </w:r>
      <w:r>
        <w:t xml:space="preserve">Available at: </w:t>
      </w:r>
      <w:r>
        <w:rPr/>
        <w:fldChar w:fldCharType="begin"/>
      </w:r>
      <w:r>
        <w:instrText xml:space="preserve"> HYPERLINK "https://www.kingsfund.org.uk/insight-and-analysis/data-and-charts/key-facts-figures-adult-social-care" </w:instrText>
      </w:r>
      <w:r>
        <w:rPr/>
        <w:fldChar w:fldCharType="separate"/>
      </w:r>
      <w:r>
        <w:rPr>
          <w:color w:val="1b8a89"/>
          <w:u w:val="single"/>
        </w:rPr>
        <w:t>https://www.kingsfund.org.uk/insight-and-analysis/data-and-charts/key-facts-figures-adult-social-care</w:t>
      </w:r>
      <w:r>
        <w:rPr/>
        <w:fldChar w:fldCharType="end"/>
      </w:r>
      <w:r>
        <w:t xml:space="preserve"> (Accessed: 14 July 2026).</w:t>
      </w:r>
    </w:p>
    <w:p w14:paraId="C59EE38E">
      <w:pPr>
        <w:pStyle w:val="style4116"/>
        <w:jc w:val="left"/>
        <w:rPr/>
      </w:pPr>
      <w:r>
        <w:t xml:space="preserve">The King’s Fund (2026) </w:t>
      </w:r>
      <w:r>
        <w:rPr>
          <w:i/>
        </w:rPr>
        <w:t xml:space="preserve">Social care 360. </w:t>
      </w:r>
      <w:r>
        <w:t xml:space="preserve">Available at: </w:t>
      </w:r>
      <w:r>
        <w:rPr/>
        <w:fldChar w:fldCharType="begin"/>
      </w:r>
      <w:r>
        <w:instrText xml:space="preserve"> HYPERLINK "https://www.kingsfund.org.uk/insight-and-analysis/long-reads/social-care-360" </w:instrText>
      </w:r>
      <w:r>
        <w:rPr/>
        <w:fldChar w:fldCharType="separate"/>
      </w:r>
      <w:r>
        <w:rPr>
          <w:color w:val="1b8a89"/>
          <w:u w:val="single"/>
        </w:rPr>
        <w:t>https://www.kingsfund.org.uk/insight-and-analysis/long-reads/social-care-360</w:t>
      </w:r>
      <w:r>
        <w:rPr/>
        <w:fldChar w:fldCharType="end"/>
      </w:r>
      <w:r>
        <w:t xml:space="preserve"> (Accessed: 14 July 2026).</w:t>
      </w:r>
    </w:p>
    <w:sectPr>
      <w:footerReference w:type="default" r:id="rId3"/>
      <w:pgSz w:w="11906" w:h="16838" w:orient="portrait"/>
      <w:pgMar w:top="1304" w:right="1440" w:bottom="1247" w:left="1440" w:header="624" w:footer="624"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 w:name="MS Mincho">
    <w:altName w:val="Yu Gothic UI"/>
    <w:panose1 w:val="02020609040002080304"/>
    <w:charset w:val="80"/>
    <w:family w:val="roman"/>
    <w:pitch w:val="fixed"/>
    <w:sig w:usb0="00000001" w:usb1="08070000" w:usb2="00000010" w:usb3="00000000" w:csb0="00020000" w:csb1="00000000"/>
  </w:font>
  <w:font w:name="Arial">
    <w:altName w:val="Arial"/>
    <w:panose1 w:val="020b0604020002020204"/>
    <w:charset w:val="00"/>
    <w:family w:val="swiss"/>
    <w:pitch w:val="variable"/>
    <w:sig w:usb0="E0002EFF" w:usb1="C000785B" w:usb2="00000009" w:usb3="00000000" w:csb0="000001FF" w:csb1="00000000"/>
  </w:font>
  <w:font w:name="MS Gothic">
    <w:altName w:val="ＭＳ ゴシック"/>
    <w:panose1 w:val="020b0609070002080204"/>
    <w:charset w:val="80"/>
    <w:family w:val="modern"/>
    <w:pitch w:val="fixed"/>
    <w:sig w:usb0="E00002FF" w:usb1="6AC7FDFB" w:usb2="08000012" w:usb3="00000000" w:csb0="0002009F" w:csb1="00000000"/>
  </w:font>
  <w:font w:name="Calibri">
    <w:altName w:val="Calibri"/>
    <w:panose1 w:val="020f0502020002030204"/>
    <w:charset w:val="00"/>
    <w:family w:val="swiss"/>
    <w:pitch w:val="variable"/>
    <w:sig w:usb0="E4002EFF" w:usb1="C000247B" w:usb2="00000009" w:usb3="00000000" w:csb0="000001FF" w:csb1="00000000"/>
  </w:font>
  <w:font w:name="Courier">
    <w:altName w:val="Courier"/>
    <w:panose1 w:val="02070409020002020404"/>
    <w:charset w:val="00"/>
    <w:family w:val="auto"/>
    <w:pitch w:val="variable"/>
    <w:sig w:usb0="00000003" w:usb1="00000000" w:usb2="00000000" w:usb3="00000000" w:csb0="00000001" w:csb1="00000000"/>
  </w:font>
  <w:font w:name="ＭＳ 明朝">
    <w:altName w:val=""/>
    <w:panose1 w:val="00000000000000000000"/>
    <w:charset w:val="00"/>
    <w:family w:val="auto"/>
    <w:pitch w:val="default"/>
    <w:sig w:usb0="E0002AFF" w:usb1="C0007841" w:usb2="00000009" w:usb3="00000000" w:csb0="000001FF" w:csb1="00000000"/>
  </w:font>
  <w:font w:name="ＭＳ ゴシック">
    <w:altName w:val=""/>
    <w:panose1 w:val="00000000000000000000"/>
    <w:charset w:val="00"/>
    <w:family w:val="auto"/>
    <w:pitch w:val="default"/>
    <w:sig w:usb0="E0002AFF" w:usb1="C0007841"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46F2139D">
    <w:pPr>
      <w:pStyle w:val="style32"/>
      <w:pBdr>
        <w:top w:val="single" w:sz="4" w:space="1" w:color="d9d9d9"/>
      </w:pBdr>
      <w:rPr>
        <w:b/>
        <w:bCs/>
      </w:rPr>
    </w:pPr>
    <w:r>
      <w:rPr/>
      <w:fldChar w:fldCharType="begin"/>
    </w:r>
    <w:r>
      <w:instrText xml:space="preserve"> PAGE   \* MERGEFORMAT </w:instrText>
    </w:r>
    <w:r>
      <w:rPr/>
      <w:fldChar w:fldCharType="separate"/>
    </w:r>
    <w:r>
      <w:rPr>
        <w:b/>
        <w:bCs/>
        <w:noProof/>
      </w:rPr>
      <w:t>6</w:t>
    </w:r>
    <w:r>
      <w:rPr>
        <w:b/>
        <w:bCs/>
        <w:noProof/>
      </w:rPr>
      <w:fldChar w:fldCharType="end"/>
    </w:r>
    <w:r>
      <w:rPr>
        <w:b/>
        <w:bCs/>
      </w:rPr>
      <w:t xml:space="preserve"> | </w:t>
    </w:r>
    <w:r>
      <w:rPr>
        <w:color w:val="7f7f7f"/>
        <w:spacing w:val="60"/>
      </w:rPr>
      <w:t>Page</w:t>
    </w:r>
  </w:p>
  <w:p w14:paraId="15A40107">
    <w:pPr>
      <w:pStyle w:val="style32"/>
      <w:jc w:val="center"/>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singleLevel"/>
    <w:tmpl w:val="C310EC42"/>
    <w:lvl w:ilvl="0">
      <w:start w:val="1"/>
      <w:numFmt w:val="decimal"/>
      <w:lvlText w:val="%1."/>
      <w:lvlJc w:val="left"/>
      <w:pPr>
        <w:tabs>
          <w:tab w:val="left" w:leader="none" w:pos="1800"/>
        </w:tabs>
        <w:ind w:left="1800" w:hanging="360"/>
      </w:pPr>
    </w:lvl>
  </w:abstractNum>
  <w:abstractNum w:abstractNumId="1">
    <w:nsid w:val="00000001"/>
    <w:multiLevelType w:val="singleLevel"/>
    <w:tmpl w:val="E4089024"/>
    <w:lvl w:ilvl="0">
      <w:start w:val="1"/>
      <w:numFmt w:val="decimal"/>
      <w:lvlText w:val="%1."/>
      <w:lvlJc w:val="left"/>
      <w:pPr>
        <w:tabs>
          <w:tab w:val="left" w:leader="none" w:pos="1440"/>
        </w:tabs>
        <w:ind w:left="1440" w:hanging="360"/>
      </w:pPr>
    </w:lvl>
  </w:abstractNum>
  <w:abstractNum w:abstractNumId="2">
    <w:nsid w:val="00000002"/>
    <w:multiLevelType w:val="singleLevel"/>
    <w:tmpl w:val="FB12693A"/>
    <w:lvl w:ilvl="0">
      <w:start w:val="1"/>
      <w:numFmt w:val="decimal"/>
      <w:pStyle w:val="style59"/>
      <w:lvlText w:val="%1."/>
      <w:lvlJc w:val="left"/>
      <w:pPr>
        <w:tabs>
          <w:tab w:val="left" w:leader="none" w:pos="1080"/>
        </w:tabs>
        <w:ind w:left="1080" w:hanging="360"/>
      </w:pPr>
    </w:lvl>
  </w:abstractNum>
  <w:abstractNum w:abstractNumId="3">
    <w:nsid w:val="00000003"/>
    <w:multiLevelType w:val="singleLevel"/>
    <w:tmpl w:val="38441652"/>
    <w:lvl w:ilvl="0">
      <w:start w:val="1"/>
      <w:numFmt w:val="decimal"/>
      <w:pStyle w:val="style58"/>
      <w:lvlText w:val="%1."/>
      <w:lvlJc w:val="left"/>
      <w:pPr>
        <w:tabs>
          <w:tab w:val="left" w:leader="none" w:pos="720"/>
        </w:tabs>
        <w:ind w:left="720" w:hanging="360"/>
      </w:pPr>
    </w:lvl>
  </w:abstractNum>
  <w:abstractNum w:abstractNumId="4">
    <w:nsid w:val="00000004"/>
    <w:multiLevelType w:val="singleLevel"/>
    <w:tmpl w:val="171AC3A4"/>
    <w:lvl w:ilvl="0">
      <w:start w:val="1"/>
      <w:numFmt w:val="bullet"/>
      <w:lvlText w:val=""/>
      <w:lvlJc w:val="left"/>
      <w:pPr>
        <w:tabs>
          <w:tab w:val="left" w:leader="none" w:pos="1440"/>
        </w:tabs>
        <w:ind w:left="1440" w:hanging="360"/>
      </w:pPr>
      <w:rPr>
        <w:rFonts w:ascii="Symbol" w:hAnsi="Symbol" w:hint="default"/>
      </w:rPr>
    </w:lvl>
  </w:abstractNum>
  <w:abstractNum w:abstractNumId="5">
    <w:nsid w:val="00000005"/>
    <w:multiLevelType w:val="singleLevel"/>
    <w:tmpl w:val="F3EAFDEC"/>
    <w:lvl w:ilvl="0">
      <w:start w:val="1"/>
      <w:numFmt w:val="bullet"/>
      <w:pStyle w:val="style55"/>
      <w:lvlText w:val=""/>
      <w:lvlJc w:val="left"/>
      <w:pPr>
        <w:tabs>
          <w:tab w:val="left" w:leader="none" w:pos="1080"/>
        </w:tabs>
        <w:ind w:left="1080" w:hanging="360"/>
      </w:pPr>
      <w:rPr>
        <w:rFonts w:ascii="Symbol" w:hAnsi="Symbol" w:hint="default"/>
      </w:rPr>
    </w:lvl>
  </w:abstractNum>
  <w:abstractNum w:abstractNumId="6">
    <w:nsid w:val="00000006"/>
    <w:multiLevelType w:val="singleLevel"/>
    <w:tmpl w:val="3D1EFFD4"/>
    <w:lvl w:ilvl="0">
      <w:start w:val="1"/>
      <w:numFmt w:val="bullet"/>
      <w:pStyle w:val="style54"/>
      <w:lvlText w:val=""/>
      <w:lvlJc w:val="left"/>
      <w:pPr>
        <w:tabs>
          <w:tab w:val="left" w:leader="none" w:pos="720"/>
        </w:tabs>
        <w:ind w:left="720" w:hanging="360"/>
      </w:pPr>
      <w:rPr>
        <w:rFonts w:ascii="Symbol" w:hAnsi="Symbol" w:hint="default"/>
      </w:rPr>
    </w:lvl>
  </w:abstractNum>
  <w:abstractNum w:abstractNumId="7">
    <w:nsid w:val="00000007"/>
    <w:multiLevelType w:val="singleLevel"/>
    <w:tmpl w:val="D0A62B40"/>
    <w:lvl w:ilvl="0">
      <w:start w:val="1"/>
      <w:numFmt w:val="decimal"/>
      <w:pStyle w:val="style49"/>
      <w:lvlText w:val="%1."/>
      <w:lvlJc w:val="left"/>
      <w:pPr>
        <w:tabs>
          <w:tab w:val="left" w:leader="none" w:pos="360"/>
        </w:tabs>
        <w:ind w:left="360" w:hanging="360"/>
      </w:pPr>
    </w:lvl>
  </w:abstractNum>
  <w:abstractNum w:abstractNumId="8">
    <w:nsid w:val="00000008"/>
    <w:multiLevelType w:val="singleLevel"/>
    <w:tmpl w:val="29761A62"/>
    <w:lvl w:ilvl="0">
      <w:start w:val="1"/>
      <w:numFmt w:val="bullet"/>
      <w:pStyle w:val="style48"/>
      <w:lvlText w:val=""/>
      <w:lvlJc w:val="left"/>
      <w:pPr>
        <w:tabs>
          <w:tab w:val="left" w:leader="none" w:pos="360"/>
        </w:tabs>
        <w:ind w:left="360" w:hanging="360"/>
      </w:pPr>
      <w:rPr>
        <w:rFonts w:ascii="Symbol" w:hAnsi="Symbol" w:hint="default"/>
      </w:rPr>
    </w:lvl>
  </w:abstractNum>
  <w:num w:numId="1">
    <w:abstractNumId w:val="8"/>
  </w:num>
  <w:num w:numId="2">
    <w:abstractNumId w:val="6"/>
  </w:num>
  <w:num w:numId="3">
    <w:abstractNumId w:val="5"/>
  </w:num>
  <w:num w:numId="4">
    <w:abstractNumId w:val="7"/>
  </w:num>
  <w:num w:numId="5">
    <w:abstractNumId w:val="3"/>
  </w:num>
  <w:num w:numId="6">
    <w:abstractNumId w:val="2"/>
  </w:num>
  <w:num w:numId="7">
    <w:abstractNumId w:val="4"/>
  </w:num>
  <w:num w:numId="8">
    <w:abstractNumId w:val="1"/>
  </w:num>
  <w:num w:numId="9">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mbria" w:cs="宋体" w:eastAsia="ＭＳ 明朝" w:hAnsi="Cambria"/>
        <w:sz w:val="22"/>
        <w:szCs w:val="22"/>
        <w:lang w:val="en-US" w:bidi="ar-SA" w:eastAsia="en-US"/>
      </w:rPr>
    </w:rPrDefault>
    <w:pPrDefault>
      <w:pPr>
        <w:spacing w:after="200" w:lineRule="auto" w:line="276"/>
      </w:pPr>
    </w:pPrDefault>
  </w:docDefaults>
  <w:style w:type="paragraph" w:default="1" w:styleId="style0">
    <w:name w:val="Normal"/>
    <w:next w:val="style0"/>
    <w:qFormat/>
    <w:pPr>
      <w:spacing w:after="160" w:lineRule="auto" w:line="360"/>
      <w:jc w:val="both"/>
    </w:pPr>
    <w:rPr>
      <w:rFonts w:ascii="Arial" w:eastAsia="Arial" w:hAnsi="Arial"/>
      <w:color w:val="000000"/>
      <w:lang w:val="en-GB"/>
    </w:rPr>
  </w:style>
  <w:style w:type="paragraph" w:styleId="style1">
    <w:name w:val="heading 1"/>
    <w:basedOn w:val="style0"/>
    <w:next w:val="style0"/>
    <w:link w:val="style4099"/>
    <w:qFormat/>
    <w:uiPriority w:val="9"/>
    <w:pPr>
      <w:keepNext/>
      <w:keepLines/>
      <w:spacing w:before="40" w:after="200"/>
      <w:jc w:val="left"/>
      <w:outlineLvl w:val="0"/>
    </w:pPr>
    <w:rPr>
      <w:rFonts w:cs="宋体" w:eastAsia="ＭＳ ゴシック"/>
      <w:b/>
      <w:bCs/>
      <w:sz w:val="26"/>
      <w:szCs w:val="28"/>
    </w:rPr>
  </w:style>
  <w:style w:type="paragraph" w:styleId="style2">
    <w:name w:val="heading 2"/>
    <w:basedOn w:val="style0"/>
    <w:next w:val="style0"/>
    <w:link w:val="style4100"/>
    <w:qFormat/>
    <w:uiPriority w:val="9"/>
    <w:pPr>
      <w:keepNext/>
      <w:keepLines/>
      <w:spacing w:before="200" w:after="80"/>
      <w:jc w:val="left"/>
      <w:outlineLvl w:val="1"/>
    </w:pPr>
    <w:rPr>
      <w:rFonts w:cs="宋体" w:eastAsia="ＭＳ ゴシック"/>
      <w:b/>
      <w:bCs/>
      <w:sz w:val="24"/>
      <w:szCs w:val="26"/>
    </w:rPr>
  </w:style>
  <w:style w:type="paragraph" w:styleId="style3">
    <w:name w:val="heading 3"/>
    <w:basedOn w:val="style0"/>
    <w:next w:val="style0"/>
    <w:link w:val="style4101"/>
    <w:qFormat/>
    <w:uiPriority w:val="9"/>
    <w:pPr>
      <w:keepNext/>
      <w:keepLines/>
      <w:spacing w:before="200" w:after="0"/>
      <w:outlineLvl w:val="2"/>
    </w:pPr>
    <w:rPr>
      <w:rFonts w:ascii="Calibri" w:cs="宋体" w:eastAsia="ＭＳ ゴシック" w:hAnsi="Calibri"/>
      <w:b/>
      <w:bCs/>
      <w:color w:val="4f81bd"/>
    </w:rPr>
  </w:style>
  <w:style w:type="paragraph" w:styleId="style4">
    <w:name w:val="heading 4"/>
    <w:basedOn w:val="style0"/>
    <w:next w:val="style0"/>
    <w:link w:val="style4109"/>
    <w:qFormat/>
    <w:uiPriority w:val="9"/>
    <w:pPr>
      <w:keepNext/>
      <w:keepLines/>
      <w:spacing w:before="200" w:after="0"/>
      <w:outlineLvl w:val="3"/>
    </w:pPr>
    <w:rPr>
      <w:rFonts w:ascii="Calibri" w:cs="宋体" w:eastAsia="ＭＳ ゴシック" w:hAnsi="Calibri"/>
      <w:b/>
      <w:bCs/>
      <w:i/>
      <w:iCs/>
      <w:color w:val="4f81bd"/>
    </w:rPr>
  </w:style>
  <w:style w:type="paragraph" w:styleId="style5">
    <w:name w:val="heading 5"/>
    <w:basedOn w:val="style0"/>
    <w:next w:val="style0"/>
    <w:link w:val="style4110"/>
    <w:qFormat/>
    <w:uiPriority w:val="9"/>
    <w:pPr>
      <w:keepNext/>
      <w:keepLines/>
      <w:spacing w:before="200" w:after="0"/>
      <w:outlineLvl w:val="4"/>
    </w:pPr>
    <w:rPr>
      <w:rFonts w:ascii="Calibri" w:cs="宋体" w:eastAsia="ＭＳ ゴシック" w:hAnsi="Calibri"/>
      <w:color w:val="243f60"/>
    </w:rPr>
  </w:style>
  <w:style w:type="paragraph" w:styleId="style6">
    <w:name w:val="heading 6"/>
    <w:basedOn w:val="style0"/>
    <w:next w:val="style0"/>
    <w:link w:val="style4111"/>
    <w:qFormat/>
    <w:uiPriority w:val="9"/>
    <w:pPr>
      <w:keepNext/>
      <w:keepLines/>
      <w:spacing w:before="200" w:after="0"/>
      <w:outlineLvl w:val="5"/>
    </w:pPr>
    <w:rPr>
      <w:rFonts w:ascii="Calibri" w:cs="宋体" w:eastAsia="ＭＳ ゴシック" w:hAnsi="Calibri"/>
      <w:i/>
      <w:iCs/>
      <w:color w:val="243f60"/>
    </w:rPr>
  </w:style>
  <w:style w:type="paragraph" w:styleId="style7">
    <w:name w:val="heading 7"/>
    <w:basedOn w:val="style0"/>
    <w:next w:val="style0"/>
    <w:link w:val="style4112"/>
    <w:qFormat/>
    <w:uiPriority w:val="9"/>
    <w:pPr>
      <w:keepNext/>
      <w:keepLines/>
      <w:spacing w:before="200" w:after="0"/>
      <w:outlineLvl w:val="6"/>
    </w:pPr>
    <w:rPr>
      <w:rFonts w:ascii="Calibri" w:cs="宋体" w:eastAsia="ＭＳ ゴシック" w:hAnsi="Calibri"/>
      <w:i/>
      <w:iCs/>
      <w:color w:val="404040"/>
    </w:rPr>
  </w:style>
  <w:style w:type="paragraph" w:styleId="style8">
    <w:name w:val="heading 8"/>
    <w:basedOn w:val="style0"/>
    <w:next w:val="style0"/>
    <w:link w:val="style4113"/>
    <w:qFormat/>
    <w:uiPriority w:val="9"/>
    <w:pPr>
      <w:keepNext/>
      <w:keepLines/>
      <w:spacing w:before="200" w:after="0"/>
      <w:outlineLvl w:val="7"/>
    </w:pPr>
    <w:rPr>
      <w:rFonts w:ascii="Calibri" w:cs="宋体" w:eastAsia="ＭＳ ゴシック" w:hAnsi="Calibri"/>
      <w:color w:val="4f81bd"/>
      <w:sz w:val="20"/>
      <w:szCs w:val="20"/>
    </w:rPr>
  </w:style>
  <w:style w:type="paragraph" w:styleId="style9">
    <w:name w:val="heading 9"/>
    <w:basedOn w:val="style0"/>
    <w:next w:val="style0"/>
    <w:link w:val="style4114"/>
    <w:qFormat/>
    <w:uiPriority w:val="9"/>
    <w:pPr>
      <w:keepNext/>
      <w:keepLines/>
      <w:spacing w:before="200" w:after="0"/>
      <w:outlineLvl w:val="8"/>
    </w:pPr>
    <w:rPr>
      <w:rFonts w:ascii="Calibri" w:cs="宋体" w:eastAsia="ＭＳ ゴシック" w:hAnsi="Calibri"/>
      <w:i/>
      <w:iCs/>
      <w:color w:val="404040"/>
      <w:sz w:val="20"/>
      <w:szCs w:val="20"/>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31">
    <w:name w:val="header"/>
    <w:basedOn w:val="style0"/>
    <w:next w:val="style31"/>
    <w:link w:val="style4097"/>
    <w:uiPriority w:val="99"/>
    <w:pPr>
      <w:tabs>
        <w:tab w:val="center" w:leader="none" w:pos="4680"/>
        <w:tab w:val="right" w:leader="none" w:pos="9360"/>
      </w:tabs>
      <w:spacing w:after="0" w:lineRule="auto" w:line="240"/>
    </w:pPr>
    <w:rPr/>
  </w:style>
  <w:style w:type="character" w:customStyle="1" w:styleId="style4097">
    <w:name w:val="Header Char_4edee9c0-8096-4979-99ce-f3cee24486eb"/>
    <w:basedOn w:val="style65"/>
    <w:next w:val="style4097"/>
    <w:link w:val="style31"/>
    <w:uiPriority w:val="99"/>
  </w:style>
  <w:style w:type="paragraph" w:styleId="style32">
    <w:name w:val="footer"/>
    <w:basedOn w:val="style0"/>
    <w:next w:val="style32"/>
    <w:link w:val="style4098"/>
    <w:uiPriority w:val="99"/>
    <w:pPr>
      <w:tabs>
        <w:tab w:val="center" w:leader="none" w:pos="4680"/>
        <w:tab w:val="right" w:leader="none" w:pos="9360"/>
      </w:tabs>
      <w:spacing w:after="0" w:lineRule="auto" w:line="240"/>
    </w:pPr>
    <w:rPr/>
  </w:style>
  <w:style w:type="character" w:customStyle="1" w:styleId="style4098">
    <w:name w:val="Footer Char_19201762-720b-4643-9e91-cdabaab6cde4"/>
    <w:basedOn w:val="style65"/>
    <w:next w:val="style4098"/>
    <w:link w:val="style32"/>
    <w:uiPriority w:val="99"/>
  </w:style>
  <w:style w:type="paragraph" w:styleId="style157">
    <w:name w:val="No Spacing"/>
    <w:next w:val="style157"/>
    <w:qFormat/>
    <w:uiPriority w:val="1"/>
    <w:pPr>
      <w:spacing w:after="0" w:lineRule="auto" w:line="240"/>
    </w:pPr>
    <w:rPr/>
  </w:style>
  <w:style w:type="character" w:customStyle="1" w:styleId="style4099">
    <w:name w:val="Heading 1 Char_415f728f-e5d5-4c4e-9c88-64bdd9f0a164"/>
    <w:basedOn w:val="style65"/>
    <w:next w:val="style4099"/>
    <w:link w:val="style1"/>
    <w:uiPriority w:val="9"/>
    <w:rPr>
      <w:rFonts w:ascii="Arial" w:cs="宋体" w:eastAsia="ＭＳ ゴシック" w:hAnsi="Arial"/>
      <w:b/>
      <w:bCs/>
      <w:color w:val="000000"/>
      <w:sz w:val="26"/>
      <w:szCs w:val="28"/>
      <w:lang w:val="en-GB"/>
    </w:rPr>
  </w:style>
  <w:style w:type="character" w:customStyle="1" w:styleId="style4100">
    <w:name w:val="Heading 2 Char_d29fa358-e910-495e-9121-4361544b62b4"/>
    <w:basedOn w:val="style65"/>
    <w:next w:val="style4100"/>
    <w:link w:val="style2"/>
    <w:uiPriority w:val="9"/>
    <w:rPr>
      <w:rFonts w:ascii="Arial" w:cs="宋体" w:eastAsia="ＭＳ ゴシック" w:hAnsi="Arial"/>
      <w:b/>
      <w:bCs/>
      <w:color w:val="000000"/>
      <w:sz w:val="24"/>
      <w:szCs w:val="26"/>
      <w:lang w:val="en-GB"/>
    </w:rPr>
  </w:style>
  <w:style w:type="character" w:customStyle="1" w:styleId="style4101">
    <w:name w:val="Heading 3 Char_20e3d893-1afd-4729-9b58-a5872629e9a4"/>
    <w:basedOn w:val="style65"/>
    <w:next w:val="style4101"/>
    <w:link w:val="style3"/>
    <w:uiPriority w:val="9"/>
    <w:rPr>
      <w:rFonts w:ascii="Calibri" w:cs="宋体" w:eastAsia="ＭＳ ゴシック" w:hAnsi="Calibri"/>
      <w:b/>
      <w:bCs/>
      <w:color w:val="4f81bd"/>
    </w:rPr>
  </w:style>
  <w:style w:type="paragraph" w:styleId="style62">
    <w:name w:val="Title"/>
    <w:basedOn w:val="style0"/>
    <w:next w:val="style0"/>
    <w:link w:val="style4102"/>
    <w:qFormat/>
    <w:uiPriority w:val="10"/>
    <w:pPr>
      <w:pBdr>
        <w:bottom w:val="single" w:sz="8" w:space="4" w:color="4f81bd"/>
      </w:pBdr>
      <w:spacing w:after="200" w:lineRule="auto" w:line="240"/>
      <w:contextualSpacing/>
    </w:pPr>
    <w:rPr>
      <w:rFonts w:ascii="Calibri" w:cs="宋体" w:eastAsia="ＭＳ ゴシック" w:hAnsi="Calibri"/>
      <w:b/>
      <w:color w:val="17324d"/>
      <w:spacing w:val="5"/>
      <w:kern w:val="28"/>
      <w:sz w:val="60"/>
      <w:szCs w:val="52"/>
    </w:rPr>
  </w:style>
  <w:style w:type="character" w:customStyle="1" w:styleId="style4102">
    <w:name w:val="Title Char_5c79aa2c-de6b-4098-b3ec-04b917b45dd7"/>
    <w:basedOn w:val="style65"/>
    <w:next w:val="style4102"/>
    <w:link w:val="style62"/>
    <w:uiPriority w:val="10"/>
    <w:rPr>
      <w:rFonts w:ascii="Calibri" w:cs="宋体" w:eastAsia="ＭＳ ゴシック" w:hAnsi="Calibri"/>
      <w:color w:val="17365d"/>
      <w:spacing w:val="5"/>
      <w:kern w:val="28"/>
      <w:sz w:val="52"/>
      <w:szCs w:val="52"/>
    </w:rPr>
  </w:style>
  <w:style w:type="paragraph" w:styleId="style74">
    <w:name w:val="Subtitle"/>
    <w:basedOn w:val="style0"/>
    <w:next w:val="style0"/>
    <w:link w:val="style4103"/>
    <w:qFormat/>
    <w:uiPriority w:val="11"/>
    <w:pPr>
      <w:numPr>
        <w:ilvl w:val="1"/>
        <w:numId w:val="0"/>
      </w:numPr>
      <w:spacing w:after="360"/>
    </w:pPr>
    <w:rPr>
      <w:rFonts w:ascii="Calibri" w:cs="宋体" w:eastAsia="ＭＳ ゴシック" w:hAnsi="Calibri"/>
      <w:i/>
      <w:iCs/>
      <w:color w:val="1b8a89"/>
      <w:spacing w:val="15"/>
      <w:sz w:val="28"/>
      <w:szCs w:val="24"/>
    </w:rPr>
  </w:style>
  <w:style w:type="character" w:customStyle="1" w:styleId="style4103">
    <w:name w:val="Subtitle Char"/>
    <w:basedOn w:val="style65"/>
    <w:next w:val="style4103"/>
    <w:link w:val="style74"/>
    <w:uiPriority w:val="11"/>
    <w:rPr>
      <w:rFonts w:ascii="Calibri" w:cs="宋体" w:eastAsia="ＭＳ ゴシック" w:hAnsi="Calibri"/>
      <w:i/>
      <w:iCs/>
      <w:color w:val="4f81bd"/>
      <w:spacing w:val="15"/>
      <w:sz w:val="24"/>
      <w:szCs w:val="24"/>
    </w:rPr>
  </w:style>
  <w:style w:type="paragraph" w:styleId="style179">
    <w:name w:val="List Paragraph"/>
    <w:basedOn w:val="style0"/>
    <w:next w:val="style179"/>
    <w:qFormat/>
    <w:uiPriority w:val="34"/>
    <w:pPr>
      <w:ind w:left="720"/>
      <w:contextualSpacing/>
    </w:pPr>
    <w:rPr/>
  </w:style>
  <w:style w:type="paragraph" w:styleId="style66">
    <w:name w:val="Body Text"/>
    <w:basedOn w:val="style0"/>
    <w:next w:val="style66"/>
    <w:link w:val="style4104"/>
    <w:uiPriority w:val="99"/>
    <w:pPr>
      <w:spacing w:after="120"/>
    </w:pPr>
    <w:rPr/>
  </w:style>
  <w:style w:type="character" w:customStyle="1" w:styleId="style4104">
    <w:name w:val="Body Text Char"/>
    <w:basedOn w:val="style65"/>
    <w:next w:val="style4104"/>
    <w:link w:val="style66"/>
    <w:uiPriority w:val="99"/>
  </w:style>
  <w:style w:type="paragraph" w:styleId="style80">
    <w:name w:val="Body Text 2"/>
    <w:basedOn w:val="style0"/>
    <w:next w:val="style80"/>
    <w:link w:val="style4105"/>
    <w:uiPriority w:val="99"/>
    <w:pPr>
      <w:spacing w:after="120" w:lineRule="auto" w:line="480"/>
    </w:pPr>
    <w:rPr/>
  </w:style>
  <w:style w:type="character" w:customStyle="1" w:styleId="style4105">
    <w:name w:val="Body Text 2 Char"/>
    <w:basedOn w:val="style65"/>
    <w:next w:val="style4105"/>
    <w:link w:val="style80"/>
    <w:uiPriority w:val="99"/>
  </w:style>
  <w:style w:type="paragraph" w:styleId="style81">
    <w:name w:val="Body Text 3"/>
    <w:basedOn w:val="style0"/>
    <w:next w:val="style81"/>
    <w:link w:val="style4106"/>
    <w:uiPriority w:val="99"/>
    <w:pPr>
      <w:spacing w:after="120"/>
    </w:pPr>
    <w:rPr>
      <w:sz w:val="16"/>
      <w:szCs w:val="16"/>
    </w:rPr>
  </w:style>
  <w:style w:type="character" w:customStyle="1" w:styleId="style4106">
    <w:name w:val="Body Text 3 Char"/>
    <w:basedOn w:val="style65"/>
    <w:next w:val="style4106"/>
    <w:link w:val="style81"/>
    <w:uiPriority w:val="99"/>
    <w:rPr>
      <w:sz w:val="16"/>
      <w:szCs w:val="16"/>
    </w:rPr>
  </w:style>
  <w:style w:type="paragraph" w:styleId="style47">
    <w:name w:val="List"/>
    <w:basedOn w:val="style0"/>
    <w:next w:val="style47"/>
    <w:uiPriority w:val="99"/>
    <w:pPr>
      <w:ind w:left="360" w:hanging="360"/>
      <w:contextualSpacing/>
    </w:pPr>
    <w:rPr/>
  </w:style>
  <w:style w:type="paragraph" w:styleId="style50">
    <w:name w:val="List 2"/>
    <w:basedOn w:val="style0"/>
    <w:next w:val="style50"/>
    <w:uiPriority w:val="99"/>
    <w:pPr>
      <w:ind w:left="720" w:hanging="360"/>
      <w:contextualSpacing/>
    </w:pPr>
    <w:rPr/>
  </w:style>
  <w:style w:type="paragraph" w:styleId="style51">
    <w:name w:val="List 3"/>
    <w:basedOn w:val="style0"/>
    <w:next w:val="style51"/>
    <w:uiPriority w:val="99"/>
    <w:pPr>
      <w:ind w:left="1080" w:hanging="360"/>
      <w:contextualSpacing/>
    </w:pPr>
    <w:rPr/>
  </w:style>
  <w:style w:type="paragraph" w:styleId="style48">
    <w:name w:val="List Bullet"/>
    <w:basedOn w:val="style0"/>
    <w:next w:val="style48"/>
    <w:uiPriority w:val="99"/>
    <w:pPr>
      <w:numPr>
        <w:ilvl w:val="0"/>
        <w:numId w:val="1"/>
      </w:numPr>
      <w:contextualSpacing/>
    </w:pPr>
    <w:rPr/>
  </w:style>
  <w:style w:type="paragraph" w:styleId="style54">
    <w:name w:val="List Bullet 2"/>
    <w:basedOn w:val="style0"/>
    <w:next w:val="style54"/>
    <w:uiPriority w:val="99"/>
    <w:pPr>
      <w:numPr>
        <w:ilvl w:val="0"/>
        <w:numId w:val="2"/>
      </w:numPr>
      <w:contextualSpacing/>
    </w:pPr>
    <w:rPr/>
  </w:style>
  <w:style w:type="paragraph" w:styleId="style55">
    <w:name w:val="List Bullet 3"/>
    <w:basedOn w:val="style0"/>
    <w:next w:val="style55"/>
    <w:uiPriority w:val="99"/>
    <w:pPr>
      <w:numPr>
        <w:ilvl w:val="0"/>
        <w:numId w:val="3"/>
      </w:numPr>
      <w:contextualSpacing/>
    </w:pPr>
    <w:rPr/>
  </w:style>
  <w:style w:type="paragraph" w:styleId="style49">
    <w:name w:val="List Number"/>
    <w:basedOn w:val="style0"/>
    <w:next w:val="style49"/>
    <w:uiPriority w:val="99"/>
    <w:pPr>
      <w:numPr>
        <w:ilvl w:val="0"/>
        <w:numId w:val="4"/>
      </w:numPr>
      <w:contextualSpacing/>
    </w:pPr>
    <w:rPr/>
  </w:style>
  <w:style w:type="paragraph" w:styleId="style58">
    <w:name w:val="List Number 2"/>
    <w:basedOn w:val="style0"/>
    <w:next w:val="style58"/>
    <w:uiPriority w:val="99"/>
    <w:pPr>
      <w:numPr>
        <w:ilvl w:val="0"/>
        <w:numId w:val="5"/>
      </w:numPr>
      <w:contextualSpacing/>
    </w:pPr>
    <w:rPr/>
  </w:style>
  <w:style w:type="paragraph" w:styleId="style59">
    <w:name w:val="List Number 3"/>
    <w:basedOn w:val="style0"/>
    <w:next w:val="style59"/>
    <w:uiPriority w:val="99"/>
    <w:pPr>
      <w:numPr>
        <w:ilvl w:val="0"/>
        <w:numId w:val="6"/>
      </w:numPr>
      <w:contextualSpacing/>
    </w:pPr>
    <w:rPr/>
  </w:style>
  <w:style w:type="paragraph" w:styleId="style68">
    <w:name w:val="List Continue"/>
    <w:basedOn w:val="style0"/>
    <w:next w:val="style68"/>
    <w:uiPriority w:val="99"/>
    <w:pPr>
      <w:spacing w:after="120"/>
      <w:ind w:left="360"/>
      <w:contextualSpacing/>
    </w:pPr>
    <w:rPr/>
  </w:style>
  <w:style w:type="paragraph" w:styleId="style69">
    <w:name w:val="List Continue 2"/>
    <w:basedOn w:val="style0"/>
    <w:next w:val="style69"/>
    <w:uiPriority w:val="99"/>
    <w:pPr>
      <w:spacing w:after="120"/>
      <w:ind w:left="720"/>
      <w:contextualSpacing/>
    </w:pPr>
    <w:rPr/>
  </w:style>
  <w:style w:type="paragraph" w:styleId="style70">
    <w:name w:val="List Continue 3"/>
    <w:basedOn w:val="style0"/>
    <w:next w:val="style70"/>
    <w:uiPriority w:val="99"/>
    <w:pPr>
      <w:spacing w:after="120"/>
      <w:ind w:left="1080"/>
      <w:contextualSpacing/>
    </w:pPr>
    <w:rPr/>
  </w:style>
  <w:style w:type="paragraph" w:styleId="style45">
    <w:name w:val="macro"/>
    <w:next w:val="style45"/>
    <w:link w:val="style4107"/>
    <w:uiPriority w:val="99"/>
    <w:pPr>
      <w:tabs>
        <w:tab w:val="left" w:leader="none" w:pos="576"/>
        <w:tab w:val="left" w:leader="none" w:pos="1152"/>
        <w:tab w:val="left" w:leader="none" w:pos="1728"/>
        <w:tab w:val="left" w:leader="none" w:pos="2304"/>
        <w:tab w:val="left" w:leader="none" w:pos="2880"/>
        <w:tab w:val="left" w:leader="none" w:pos="3456"/>
        <w:tab w:val="left" w:leader="none" w:pos="4032"/>
      </w:tabs>
    </w:pPr>
    <w:rPr>
      <w:rFonts w:ascii="Courier" w:hAnsi="Courier"/>
      <w:sz w:val="20"/>
      <w:szCs w:val="20"/>
    </w:rPr>
  </w:style>
  <w:style w:type="character" w:customStyle="1" w:styleId="style4107">
    <w:name w:val="Macro Text Char"/>
    <w:basedOn w:val="style65"/>
    <w:next w:val="style4107"/>
    <w:link w:val="style45"/>
    <w:uiPriority w:val="99"/>
    <w:rPr>
      <w:rFonts w:ascii="Courier" w:hAnsi="Courier"/>
      <w:sz w:val="20"/>
      <w:szCs w:val="20"/>
    </w:rPr>
  </w:style>
  <w:style w:type="paragraph" w:styleId="style180">
    <w:name w:val="Quote"/>
    <w:basedOn w:val="style0"/>
    <w:next w:val="style0"/>
    <w:link w:val="style4108"/>
    <w:qFormat/>
    <w:uiPriority w:val="29"/>
    <w:pPr/>
    <w:rPr>
      <w:i/>
      <w:iCs/>
    </w:rPr>
  </w:style>
  <w:style w:type="character" w:customStyle="1" w:styleId="style4108">
    <w:name w:val="Quote Char_3f56127a-3f73-42b1-ac27-5731753a9b31"/>
    <w:basedOn w:val="style65"/>
    <w:next w:val="style4108"/>
    <w:link w:val="style180"/>
    <w:uiPriority w:val="29"/>
    <w:rPr>
      <w:i/>
      <w:iCs/>
      <w:color w:val="000000"/>
    </w:rPr>
  </w:style>
  <w:style w:type="character" w:customStyle="1" w:styleId="style4109">
    <w:name w:val="Heading 4 Char_7c750324-31cd-410e-b940-b81d7a63de67"/>
    <w:basedOn w:val="style65"/>
    <w:next w:val="style4109"/>
    <w:link w:val="style4"/>
    <w:uiPriority w:val="9"/>
    <w:rPr>
      <w:rFonts w:ascii="Calibri" w:cs="宋体" w:eastAsia="ＭＳ ゴシック" w:hAnsi="Calibri"/>
      <w:b/>
      <w:bCs/>
      <w:i/>
      <w:iCs/>
      <w:color w:val="4f81bd"/>
    </w:rPr>
  </w:style>
  <w:style w:type="character" w:customStyle="1" w:styleId="style4110">
    <w:name w:val="Heading 5 Char_1b75b229-853f-4adb-9ab8-0dd6cf7e934d"/>
    <w:basedOn w:val="style65"/>
    <w:next w:val="style4110"/>
    <w:link w:val="style5"/>
    <w:uiPriority w:val="9"/>
    <w:rPr>
      <w:rFonts w:ascii="Calibri" w:cs="宋体" w:eastAsia="ＭＳ ゴシック" w:hAnsi="Calibri"/>
      <w:color w:val="243f60"/>
    </w:rPr>
  </w:style>
  <w:style w:type="character" w:customStyle="1" w:styleId="style4111">
    <w:name w:val="Heading 6 Char_25f32ea1-cbed-4da5-8a59-02742534994d"/>
    <w:basedOn w:val="style65"/>
    <w:next w:val="style4111"/>
    <w:link w:val="style6"/>
    <w:uiPriority w:val="9"/>
    <w:rPr>
      <w:rFonts w:ascii="Calibri" w:cs="宋体" w:eastAsia="ＭＳ ゴシック" w:hAnsi="Calibri"/>
      <w:i/>
      <w:iCs/>
      <w:color w:val="243f60"/>
    </w:rPr>
  </w:style>
  <w:style w:type="character" w:customStyle="1" w:styleId="style4112">
    <w:name w:val="Heading 7 Char_d2ae84ad-1954-41f4-9d37-4cffb1626b6e"/>
    <w:basedOn w:val="style65"/>
    <w:next w:val="style4112"/>
    <w:link w:val="style7"/>
    <w:uiPriority w:val="9"/>
    <w:rPr>
      <w:rFonts w:ascii="Calibri" w:cs="宋体" w:eastAsia="ＭＳ ゴシック" w:hAnsi="Calibri"/>
      <w:i/>
      <w:iCs/>
      <w:color w:val="404040"/>
    </w:rPr>
  </w:style>
  <w:style w:type="character" w:customStyle="1" w:styleId="style4113">
    <w:name w:val="Heading 8 Char_d53543ef-6f21-4c95-a55f-85c45d0ef25c"/>
    <w:basedOn w:val="style65"/>
    <w:next w:val="style4113"/>
    <w:link w:val="style8"/>
    <w:uiPriority w:val="9"/>
    <w:rPr>
      <w:rFonts w:ascii="Calibri" w:cs="宋体" w:eastAsia="ＭＳ ゴシック" w:hAnsi="Calibri"/>
      <w:color w:val="4f81bd"/>
      <w:sz w:val="20"/>
      <w:szCs w:val="20"/>
    </w:rPr>
  </w:style>
  <w:style w:type="character" w:customStyle="1" w:styleId="style4114">
    <w:name w:val="Heading 9 Char_429312f8-89e3-4cd0-8fae-bb2ed054e5ee"/>
    <w:basedOn w:val="style65"/>
    <w:next w:val="style4114"/>
    <w:link w:val="style9"/>
    <w:uiPriority w:val="9"/>
    <w:rPr>
      <w:rFonts w:ascii="Calibri" w:cs="宋体" w:eastAsia="ＭＳ ゴシック" w:hAnsi="Calibri"/>
      <w:i/>
      <w:iCs/>
      <w:color w:val="404040"/>
      <w:sz w:val="20"/>
      <w:szCs w:val="20"/>
    </w:rPr>
  </w:style>
  <w:style w:type="paragraph" w:styleId="style34">
    <w:name w:val="caption"/>
    <w:basedOn w:val="style0"/>
    <w:next w:val="style0"/>
    <w:qFormat/>
    <w:uiPriority w:val="35"/>
    <w:pPr>
      <w:spacing w:lineRule="auto" w:line="240"/>
    </w:pPr>
    <w:rPr>
      <w:b/>
      <w:bCs/>
      <w:color w:val="4f81bd"/>
      <w:sz w:val="18"/>
      <w:szCs w:val="18"/>
    </w:rPr>
  </w:style>
  <w:style w:type="character" w:styleId="style87">
    <w:name w:val="Strong"/>
    <w:basedOn w:val="style65"/>
    <w:next w:val="style87"/>
    <w:qFormat/>
    <w:uiPriority w:val="22"/>
    <w:rPr>
      <w:b/>
      <w:bCs/>
    </w:rPr>
  </w:style>
  <w:style w:type="character" w:styleId="style88">
    <w:name w:val="Emphasis"/>
    <w:basedOn w:val="style65"/>
    <w:next w:val="style88"/>
    <w:qFormat/>
    <w:uiPriority w:val="20"/>
    <w:rPr>
      <w:i/>
      <w:iCs/>
    </w:rPr>
  </w:style>
  <w:style w:type="paragraph" w:styleId="style181">
    <w:name w:val="Intense Quote"/>
    <w:basedOn w:val="style0"/>
    <w:next w:val="style0"/>
    <w:link w:val="style4115"/>
    <w:qFormat/>
    <w:uiPriority w:val="30"/>
    <w:pPr>
      <w:pBdr>
        <w:bottom w:val="single" w:sz="4" w:space="4" w:color="4f81bd"/>
      </w:pBdr>
      <w:spacing w:before="200" w:after="280"/>
      <w:ind w:left="936" w:right="936"/>
    </w:pPr>
    <w:rPr>
      <w:b/>
      <w:bCs/>
      <w:i/>
      <w:iCs/>
      <w:color w:val="4f81bd"/>
    </w:rPr>
  </w:style>
  <w:style w:type="character" w:customStyle="1" w:styleId="style4115">
    <w:name w:val="Intense Quote Char_4fe8dbe8-c717-46da-9e80-13e299d9b2ea"/>
    <w:basedOn w:val="style65"/>
    <w:next w:val="style4115"/>
    <w:link w:val="style181"/>
    <w:uiPriority w:val="30"/>
    <w:rPr>
      <w:b/>
      <w:bCs/>
      <w:i/>
      <w:iCs/>
      <w:color w:val="4f81bd"/>
    </w:rPr>
  </w:style>
  <w:style w:type="character" w:styleId="style260">
    <w:name w:val="Subtle Emphasis"/>
    <w:basedOn w:val="style65"/>
    <w:next w:val="style260"/>
    <w:qFormat/>
    <w:uiPriority w:val="19"/>
    <w:rPr>
      <w:i/>
      <w:iCs/>
      <w:color w:val="808080"/>
    </w:rPr>
  </w:style>
  <w:style w:type="character" w:styleId="style261">
    <w:name w:val="Intense Emphasis"/>
    <w:basedOn w:val="style65"/>
    <w:next w:val="style261"/>
    <w:qFormat/>
    <w:uiPriority w:val="21"/>
    <w:rPr>
      <w:b/>
      <w:bCs/>
      <w:i/>
      <w:iCs/>
      <w:color w:val="4f81bd"/>
    </w:rPr>
  </w:style>
  <w:style w:type="character" w:styleId="style262">
    <w:name w:val="Subtle Reference"/>
    <w:basedOn w:val="style65"/>
    <w:next w:val="style262"/>
    <w:qFormat/>
    <w:uiPriority w:val="31"/>
    <w:rPr>
      <w:smallCaps/>
      <w:color w:val="c0504d"/>
      <w:u w:val="single"/>
    </w:rPr>
  </w:style>
  <w:style w:type="character" w:styleId="style263">
    <w:name w:val="Intense Reference"/>
    <w:basedOn w:val="style65"/>
    <w:next w:val="style263"/>
    <w:qFormat/>
    <w:uiPriority w:val="32"/>
    <w:rPr>
      <w:b/>
      <w:bCs/>
      <w:smallCaps/>
      <w:color w:val="c0504d"/>
      <w:spacing w:val="5"/>
      <w:u w:val="single"/>
    </w:rPr>
  </w:style>
  <w:style w:type="character" w:styleId="style264">
    <w:name w:val="Book Title"/>
    <w:basedOn w:val="style65"/>
    <w:next w:val="style264"/>
    <w:qFormat/>
    <w:uiPriority w:val="33"/>
    <w:rPr>
      <w:b/>
      <w:bCs/>
      <w:smallCaps/>
      <w:spacing w:val="5"/>
    </w:rPr>
  </w:style>
  <w:style w:type="paragraph" w:styleId="style266">
    <w:name w:val="TOC Heading"/>
    <w:basedOn w:val="style1"/>
    <w:next w:val="style0"/>
    <w:qFormat/>
    <w:uiPriority w:val="39"/>
    <w:pPr>
      <w:outlineLvl w:val="9"/>
    </w:pPr>
    <w:rPr/>
  </w:style>
  <w:style w:type="table" w:styleId="style154">
    <w:name w:val="Table Grid"/>
    <w:basedOn w:val="style105"/>
    <w:next w:val="style154"/>
    <w:uiPriority w:val="5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table" w:styleId="style158">
    <w:name w:val="Light Shading"/>
    <w:basedOn w:val="style105"/>
    <w:next w:val="style158"/>
    <w:uiPriority w:val="60"/>
    <w:pPr>
      <w:spacing w:after="0" w:lineRule="auto" w:line="240"/>
    </w:pPr>
    <w:rPr>
      <w:color w:val="000000"/>
    </w:rPr>
    <w:tblPr>
      <w:tblStyleRowBandSize w:val="1"/>
      <w:tblStyleColBandSize w:val="1"/>
      <w:tblBorders>
        <w:top w:val="single" w:sz="8" w:space="0" w:color="000000"/>
        <w:bottom w:val="single" w:sz="8" w:space="0" w:color="000000"/>
      </w:tblBorders>
    </w:tblPr>
    <w:tblStylePr w:type="firstRow">
      <w:pPr>
        <w:spacing w:before="0" w:after="0" w:lineRule="auto" w:line="240"/>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Rule="auto" w:line="240"/>
      </w:pPr>
      <w:rPr>
        <w:b/>
        <w:bCs/>
      </w:rPr>
      <w:tblPr/>
      <w:tcPr>
        <w:tcBorders>
          <w:top w:val="single" w:sz="8" w:space="0" w:color="000000"/>
          <w:left w:val="nil"/>
          <w:bottom w:val="single" w:sz="8" w:space="0" w:color="000000"/>
          <w:right w:val="nil"/>
          <w:insideH w:val="nil"/>
          <w:insideV w:val="nil"/>
        </w:tcBorders>
      </w:tcPr>
    </w:tblStylePr>
    <w:tblStylePr w:type="band1Horz">
      <w:pPr/>
      <w:tblPr/>
      <w:tcPr>
        <w:tcBorders>
          <w:left w:val="nil"/>
          <w:right w:val="nil"/>
          <w:insideH w:val="nil"/>
          <w:insideV w:val="nil"/>
        </w:tcBorders>
        <w:shd w:val="clear" w:color="auto" w:fill="c0c0c0"/>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c0c0c0"/>
      </w:tcPr>
    </w:tblStylePr>
    <w:tcPr>
      <w:tcBorders/>
    </w:tcPr>
  </w:style>
  <w:style w:type="table" w:styleId="style172">
    <w:name w:val="Light Shading Accent 1"/>
    <w:basedOn w:val="style105"/>
    <w:next w:val="style172"/>
    <w:uiPriority w:val="60"/>
    <w:pPr>
      <w:spacing w:after="0" w:lineRule="auto" w:line="240"/>
    </w:pPr>
    <w:rPr>
      <w:color w:val="365f91"/>
    </w:rPr>
    <w:tblPr>
      <w:tblStyleRowBandSize w:val="1"/>
      <w:tblStyleColBandSize w:val="1"/>
      <w:tblBorders>
        <w:top w:val="single" w:sz="8" w:space="0" w:color="4f81bd"/>
        <w:bottom w:val="single" w:sz="8" w:space="0" w:color="4f81bd"/>
      </w:tblBorders>
    </w:tblPr>
    <w:tblStylePr w:type="firstRow">
      <w:pPr>
        <w:spacing w:before="0" w:after="0" w:lineRule="auto" w:line="240"/>
      </w:pPr>
      <w:rPr>
        <w:b/>
        <w:bCs/>
      </w:rPr>
      <w:tblPr/>
      <w:tcPr>
        <w:tcBorders>
          <w:top w:val="single" w:sz="8" w:space="0" w:color="4f81bd"/>
          <w:left w:val="nil"/>
          <w:bottom w:val="single" w:sz="8" w:space="0" w:color="4f81bd"/>
          <w:right w:val="nil"/>
          <w:insideH w:val="nil"/>
          <w:insideV w:val="nil"/>
        </w:tcBorders>
      </w:tcPr>
    </w:tblStylePr>
    <w:tblStylePr w:type="lastRow">
      <w:pPr>
        <w:spacing w:before="0" w:after="0" w:lineRule="auto" w:line="240"/>
      </w:pPr>
      <w:rPr>
        <w:b/>
        <w:bCs/>
      </w:rPr>
      <w:tblPr/>
      <w:tcPr>
        <w:tcBorders>
          <w:top w:val="single" w:sz="8" w:space="0" w:color="4f81bd"/>
          <w:left w:val="nil"/>
          <w:bottom w:val="single" w:sz="8" w:space="0" w:color="4f81bd"/>
          <w:right w:val="nil"/>
          <w:insideH w:val="nil"/>
          <w:insideV w:val="nil"/>
        </w:tcBorders>
      </w:tcPr>
    </w:tblStylePr>
    <w:tblStylePr w:type="band1Horz">
      <w:pPr/>
      <w:tblPr/>
      <w:tcPr>
        <w:tcBorders>
          <w:left w:val="nil"/>
          <w:right w:val="nil"/>
          <w:insideH w:val="nil"/>
          <w:insideV w:val="nil"/>
        </w:tcBorders>
        <w:shd w:val="clear" w:color="auto" w:fill="d3dfee"/>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d3dfee"/>
      </w:tcPr>
    </w:tblStylePr>
    <w:tcPr>
      <w:tcBorders/>
    </w:tcPr>
  </w:style>
  <w:style w:type="table" w:styleId="style190">
    <w:name w:val="Light Shading Accent 2"/>
    <w:basedOn w:val="style105"/>
    <w:next w:val="style190"/>
    <w:uiPriority w:val="60"/>
    <w:pPr>
      <w:spacing w:after="0" w:lineRule="auto" w:line="240"/>
    </w:pPr>
    <w:rPr>
      <w:color w:val="943634"/>
    </w:rPr>
    <w:tblPr>
      <w:tblStyleRowBandSize w:val="1"/>
      <w:tblStyleColBandSize w:val="1"/>
      <w:tblBorders>
        <w:top w:val="single" w:sz="8" w:space="0" w:color="c0504d"/>
        <w:bottom w:val="single" w:sz="8" w:space="0" w:color="c0504d"/>
      </w:tblBorders>
    </w:tblPr>
    <w:tblStylePr w:type="firstRow">
      <w:pPr>
        <w:spacing w:before="0" w:after="0" w:lineRule="auto" w:line="240"/>
      </w:pPr>
      <w:rPr>
        <w:b/>
        <w:bCs/>
      </w:rPr>
      <w:tblPr/>
      <w:tcPr>
        <w:tcBorders>
          <w:top w:val="single" w:sz="8" w:space="0" w:color="c0504d"/>
          <w:left w:val="nil"/>
          <w:bottom w:val="single" w:sz="8" w:space="0" w:color="c0504d"/>
          <w:right w:val="nil"/>
          <w:insideH w:val="nil"/>
          <w:insideV w:val="nil"/>
        </w:tcBorders>
      </w:tcPr>
    </w:tblStylePr>
    <w:tblStylePr w:type="lastRow">
      <w:pPr>
        <w:spacing w:before="0" w:after="0" w:lineRule="auto" w:line="240"/>
      </w:pPr>
      <w:rPr>
        <w:b/>
        <w:bCs/>
      </w:rPr>
      <w:tblPr/>
      <w:tcPr>
        <w:tcBorders>
          <w:top w:val="single" w:sz="8" w:space="0" w:color="c0504d"/>
          <w:left w:val="nil"/>
          <w:bottom w:val="single" w:sz="8" w:space="0" w:color="c0504d"/>
          <w:right w:val="nil"/>
          <w:insideH w:val="nil"/>
          <w:insideV w:val="nil"/>
        </w:tcBorders>
      </w:tcPr>
    </w:tblStylePr>
    <w:tblStylePr w:type="band1Horz">
      <w:pPr/>
      <w:tblPr/>
      <w:tcPr>
        <w:tcBorders>
          <w:left w:val="nil"/>
          <w:right w:val="nil"/>
          <w:insideH w:val="nil"/>
          <w:insideV w:val="nil"/>
        </w:tcBorders>
        <w:shd w:val="clear" w:color="auto" w:fill="efd3d2"/>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efd3d2"/>
      </w:tcPr>
    </w:tblStylePr>
    <w:tcPr>
      <w:tcBorders/>
    </w:tcPr>
  </w:style>
  <w:style w:type="table" w:styleId="style204">
    <w:name w:val="Light Shading Accent 3"/>
    <w:basedOn w:val="style105"/>
    <w:next w:val="style204"/>
    <w:uiPriority w:val="60"/>
    <w:pPr>
      <w:spacing w:after="0" w:lineRule="auto" w:line="240"/>
    </w:pPr>
    <w:rPr>
      <w:color w:val="76923c"/>
    </w:rPr>
    <w:tblPr>
      <w:tblStyleRowBandSize w:val="1"/>
      <w:tblStyleColBandSize w:val="1"/>
      <w:tblBorders>
        <w:top w:val="single" w:sz="8" w:space="0" w:color="9bbb59"/>
        <w:bottom w:val="single" w:sz="8" w:space="0" w:color="9bbb59"/>
      </w:tblBorders>
    </w:tblPr>
    <w:tblStylePr w:type="firstRow">
      <w:pPr>
        <w:spacing w:before="0" w:after="0" w:lineRule="auto" w:line="240"/>
      </w:pPr>
      <w:rPr>
        <w:b/>
        <w:bCs/>
      </w:rPr>
      <w:tblPr/>
      <w:tcPr>
        <w:tcBorders>
          <w:top w:val="single" w:sz="8" w:space="0" w:color="9bbb59"/>
          <w:left w:val="nil"/>
          <w:bottom w:val="single" w:sz="8" w:space="0" w:color="9bbb59"/>
          <w:right w:val="nil"/>
          <w:insideH w:val="nil"/>
          <w:insideV w:val="nil"/>
        </w:tcBorders>
      </w:tcPr>
    </w:tblStylePr>
    <w:tblStylePr w:type="lastRow">
      <w:pPr>
        <w:spacing w:before="0" w:after="0" w:lineRule="auto" w:line="240"/>
      </w:pPr>
      <w:rPr>
        <w:b/>
        <w:bCs/>
      </w:rPr>
      <w:tblPr/>
      <w:tcPr>
        <w:tcBorders>
          <w:top w:val="single" w:sz="8" w:space="0" w:color="9bbb59"/>
          <w:left w:val="nil"/>
          <w:bottom w:val="single" w:sz="8" w:space="0" w:color="9bbb59"/>
          <w:right w:val="nil"/>
          <w:insideH w:val="nil"/>
          <w:insideV w:val="nil"/>
        </w:tcBorders>
      </w:tcPr>
    </w:tblStylePr>
    <w:tblStylePr w:type="band1Horz">
      <w:pPr/>
      <w:tblPr/>
      <w:tcPr>
        <w:tcBorders>
          <w:left w:val="nil"/>
          <w:right w:val="nil"/>
          <w:insideH w:val="nil"/>
          <w:insideV w:val="nil"/>
        </w:tcBorders>
        <w:shd w:val="clear" w:color="auto" w:fill="e6eed5"/>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e6eed5"/>
      </w:tcPr>
    </w:tblStylePr>
    <w:tcPr>
      <w:tcBorders/>
    </w:tcPr>
  </w:style>
  <w:style w:type="table" w:styleId="style218">
    <w:name w:val="Light Shading Accent 4"/>
    <w:basedOn w:val="style105"/>
    <w:next w:val="style218"/>
    <w:uiPriority w:val="60"/>
    <w:pPr>
      <w:spacing w:after="0" w:lineRule="auto" w:line="240"/>
    </w:pPr>
    <w:rPr>
      <w:color w:val="5f497a"/>
    </w:rPr>
    <w:tblPr>
      <w:tblStyleRowBandSize w:val="1"/>
      <w:tblStyleColBandSize w:val="1"/>
      <w:tblBorders>
        <w:top w:val="single" w:sz="8" w:space="0" w:color="8064a2"/>
        <w:bottom w:val="single" w:sz="8" w:space="0" w:color="8064a2"/>
      </w:tblBorders>
    </w:tblPr>
    <w:tblStylePr w:type="firstRow">
      <w:pPr>
        <w:spacing w:before="0" w:after="0" w:lineRule="auto" w:line="240"/>
      </w:pPr>
      <w:rPr>
        <w:b/>
        <w:bCs/>
      </w:rPr>
      <w:tblPr/>
      <w:tcPr>
        <w:tcBorders>
          <w:top w:val="single" w:sz="8" w:space="0" w:color="8064a2"/>
          <w:left w:val="nil"/>
          <w:bottom w:val="single" w:sz="8" w:space="0" w:color="8064a2"/>
          <w:right w:val="nil"/>
          <w:insideH w:val="nil"/>
          <w:insideV w:val="nil"/>
        </w:tcBorders>
      </w:tcPr>
    </w:tblStylePr>
    <w:tblStylePr w:type="lastRow">
      <w:pPr>
        <w:spacing w:before="0" w:after="0" w:lineRule="auto" w:line="240"/>
      </w:pPr>
      <w:rPr>
        <w:b/>
        <w:bCs/>
      </w:rPr>
      <w:tblPr/>
      <w:tcPr>
        <w:tcBorders>
          <w:top w:val="single" w:sz="8" w:space="0" w:color="8064a2"/>
          <w:left w:val="nil"/>
          <w:bottom w:val="single" w:sz="8" w:space="0" w:color="8064a2"/>
          <w:right w:val="nil"/>
          <w:insideH w:val="nil"/>
          <w:insideV w:val="nil"/>
        </w:tcBorders>
      </w:tcPr>
    </w:tblStylePr>
    <w:tblStylePr w:type="band1Horz">
      <w:pPr/>
      <w:tblPr/>
      <w:tcPr>
        <w:tcBorders>
          <w:left w:val="nil"/>
          <w:right w:val="nil"/>
          <w:insideH w:val="nil"/>
          <w:insideV w:val="nil"/>
        </w:tcBorders>
        <w:shd w:val="clear" w:color="auto" w:fill="dfd8e8"/>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dfd8e8"/>
      </w:tcPr>
    </w:tblStylePr>
    <w:tcPr>
      <w:tcBorders/>
    </w:tcPr>
  </w:style>
  <w:style w:type="table" w:styleId="style232">
    <w:name w:val="Light Shading Accent 5"/>
    <w:basedOn w:val="style105"/>
    <w:next w:val="style232"/>
    <w:uiPriority w:val="60"/>
    <w:pPr>
      <w:spacing w:after="0" w:lineRule="auto" w:line="240"/>
    </w:pPr>
    <w:rPr>
      <w:color w:val="31849b"/>
    </w:rPr>
    <w:tblPr>
      <w:tblStyleRowBandSize w:val="1"/>
      <w:tblStyleColBandSize w:val="1"/>
      <w:tblBorders>
        <w:top w:val="single" w:sz="8" w:space="0" w:color="4bacc6"/>
        <w:bottom w:val="single" w:sz="8" w:space="0" w:color="4bacc6"/>
      </w:tblBorders>
    </w:tblPr>
    <w:tblStylePr w:type="firstRow">
      <w:pPr>
        <w:spacing w:before="0" w:after="0" w:lineRule="auto" w:line="240"/>
      </w:pPr>
      <w:rPr>
        <w:b/>
        <w:bCs/>
      </w:rPr>
      <w:tblPr/>
      <w:tcPr>
        <w:tcBorders>
          <w:top w:val="single" w:sz="8" w:space="0" w:color="4bacc6"/>
          <w:left w:val="nil"/>
          <w:bottom w:val="single" w:sz="8" w:space="0" w:color="4bacc6"/>
          <w:right w:val="nil"/>
          <w:insideH w:val="nil"/>
          <w:insideV w:val="nil"/>
        </w:tcBorders>
      </w:tcPr>
    </w:tblStylePr>
    <w:tblStylePr w:type="lastRow">
      <w:pPr>
        <w:spacing w:before="0" w:after="0" w:lineRule="auto" w:line="240"/>
      </w:pPr>
      <w:rPr>
        <w:b/>
        <w:bCs/>
      </w:rPr>
      <w:tblPr/>
      <w:tcPr>
        <w:tcBorders>
          <w:top w:val="single" w:sz="8" w:space="0" w:color="4bacc6"/>
          <w:left w:val="nil"/>
          <w:bottom w:val="single" w:sz="8" w:space="0" w:color="4bacc6"/>
          <w:right w:val="nil"/>
          <w:insideH w:val="nil"/>
          <w:insideV w:val="nil"/>
        </w:tcBorders>
      </w:tcPr>
    </w:tblStylePr>
    <w:tblStylePr w:type="band1Horz">
      <w:pPr/>
      <w:tblPr/>
      <w:tcPr>
        <w:tcBorders>
          <w:left w:val="nil"/>
          <w:right w:val="nil"/>
          <w:insideH w:val="nil"/>
          <w:insideV w:val="nil"/>
        </w:tcBorders>
        <w:shd w:val="clear" w:color="auto" w:fill="d2eaf1"/>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d2eaf1"/>
      </w:tcPr>
    </w:tblStylePr>
    <w:tcPr>
      <w:tcBorders/>
    </w:tcPr>
  </w:style>
  <w:style w:type="table" w:styleId="style246">
    <w:name w:val="Light Shading Accent 6"/>
    <w:basedOn w:val="style105"/>
    <w:next w:val="style246"/>
    <w:uiPriority w:val="60"/>
    <w:pPr>
      <w:spacing w:after="0" w:lineRule="auto" w:line="240"/>
    </w:pPr>
    <w:rPr>
      <w:color w:val="e36c0a"/>
    </w:rPr>
    <w:tblPr>
      <w:tblStyleRowBandSize w:val="1"/>
      <w:tblStyleColBandSize w:val="1"/>
      <w:tblBorders>
        <w:top w:val="single" w:sz="8" w:space="0" w:color="f79646"/>
        <w:bottom w:val="single" w:sz="8" w:space="0" w:color="f79646"/>
      </w:tblBorders>
    </w:tblPr>
    <w:tblStylePr w:type="firstRow">
      <w:pPr>
        <w:spacing w:before="0" w:after="0" w:lineRule="auto" w:line="240"/>
      </w:pPr>
      <w:rPr>
        <w:b/>
        <w:bCs/>
      </w:rPr>
      <w:tblPr/>
      <w:tcPr>
        <w:tcBorders>
          <w:top w:val="single" w:sz="8" w:space="0" w:color="f79646"/>
          <w:left w:val="nil"/>
          <w:bottom w:val="single" w:sz="8" w:space="0" w:color="f79646"/>
          <w:right w:val="nil"/>
          <w:insideH w:val="nil"/>
          <w:insideV w:val="nil"/>
        </w:tcBorders>
      </w:tcPr>
    </w:tblStylePr>
    <w:tblStylePr w:type="lastRow">
      <w:pPr>
        <w:spacing w:before="0" w:after="0" w:lineRule="auto" w:line="240"/>
      </w:pPr>
      <w:rPr>
        <w:b/>
        <w:bCs/>
      </w:rPr>
      <w:tblPr/>
      <w:tcPr>
        <w:tcBorders>
          <w:top w:val="single" w:sz="8" w:space="0" w:color="f79646"/>
          <w:left w:val="nil"/>
          <w:bottom w:val="single" w:sz="8" w:space="0" w:color="f79646"/>
          <w:right w:val="nil"/>
          <w:insideH w:val="nil"/>
          <w:insideV w:val="nil"/>
        </w:tcBorders>
      </w:tcPr>
    </w:tblStylePr>
    <w:tblStylePr w:type="band1Horz">
      <w:pPr/>
      <w:tblPr/>
      <w:tcPr>
        <w:tcBorders>
          <w:left w:val="nil"/>
          <w:right w:val="nil"/>
          <w:insideH w:val="nil"/>
          <w:insideV w:val="nil"/>
        </w:tcBorders>
        <w:shd w:val="clear" w:color="auto" w:fill="fde4d0"/>
      </w:tcPr>
    </w:tblStylePr>
    <w:tblStylePr w:type="firstCol">
      <w:pPr/>
      <w:rPr>
        <w:b/>
        <w:bCs/>
      </w:rPr>
      <w:tcPr>
        <w:tcBorders/>
      </w:tcPr>
    </w:tblStylePr>
    <w:tblStylePr w:type="lastCol">
      <w:pPr/>
      <w:rPr>
        <w:b/>
        <w:bCs/>
      </w:rPr>
      <w:tcPr>
        <w:tcBorders/>
      </w:tcPr>
    </w:tblStylePr>
    <w:tblStylePr w:type="band1Vert">
      <w:pPr/>
      <w:tblPr/>
      <w:tcPr>
        <w:tcBorders>
          <w:left w:val="nil"/>
          <w:right w:val="nil"/>
          <w:insideH w:val="nil"/>
          <w:insideV w:val="nil"/>
        </w:tcBorders>
        <w:shd w:val="clear" w:color="auto" w:fill="fde4d0"/>
      </w:tcPr>
    </w:tblStylePr>
    <w:tcPr>
      <w:tcBorders/>
    </w:tcPr>
  </w:style>
  <w:style w:type="table" w:styleId="style159">
    <w:name w:val="Light List"/>
    <w:basedOn w:val="style105"/>
    <w:next w:val="style159"/>
    <w:uiPriority w:val="61"/>
    <w:pPr>
      <w:spacing w:after="0" w:lineRule="auto" w:line="240"/>
    </w:pPr>
    <w:r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pPr>
        <w:spacing w:before="0" w:after="0" w:lineRule="auto" w:line="240"/>
      </w:pPr>
      <w:rPr>
        <w:b/>
        <w:bCs/>
        <w:color w:val="ffffff"/>
      </w:rPr>
      <w:tblPr/>
      <w:tcPr>
        <w:tcBorders/>
        <w:shd w:val="clear" w:color="auto" w:fill="000000"/>
      </w:tcPr>
    </w:tblStylePr>
    <w:tblStylePr w:type="lastRow">
      <w:pPr>
        <w:spacing w:before="0" w:after="0" w:lineRule="auto" w:line="240"/>
      </w:pPr>
      <w:rPr>
        <w:b/>
        <w:bCs/>
      </w:rPr>
      <w:tblPr/>
      <w:tcPr>
        <w:tcBorders>
          <w:top w:val="double" w:sz="6" w:space="0" w:color="000000"/>
          <w:left w:val="single" w:sz="8" w:space="0" w:color="000000"/>
          <w:bottom w:val="single" w:sz="8" w:space="0" w:color="000000"/>
          <w:right w:val="single" w:sz="8" w:space="0" w:color="000000"/>
        </w:tcBorders>
      </w:tcPr>
    </w:tblStylePr>
    <w:tblStylePr w:type="band1Horz">
      <w:pPr/>
      <w:tblPr/>
      <w:tcPr>
        <w:tcBorders>
          <w:top w:val="single" w:sz="8" w:space="0" w:color="000000"/>
          <w:left w:val="single" w:sz="8" w:space="0" w:color="000000"/>
          <w:bottom w:val="single" w:sz="8" w:space="0" w:color="000000"/>
          <w:right w:val="single" w:sz="8" w:space="0" w:color="000000"/>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000000"/>
          <w:left w:val="single" w:sz="8" w:space="0" w:color="000000"/>
          <w:bottom w:val="single" w:sz="8" w:space="0" w:color="000000"/>
          <w:right w:val="single" w:sz="8" w:space="0" w:color="000000"/>
        </w:tcBorders>
      </w:tcPr>
    </w:tblStylePr>
    <w:tcPr>
      <w:tcBorders/>
    </w:tcPr>
  </w:style>
  <w:style w:type="table" w:styleId="style173">
    <w:name w:val="Light List Accent 1"/>
    <w:basedOn w:val="style105"/>
    <w:next w:val="style173"/>
    <w:uiPriority w:val="61"/>
    <w:pPr>
      <w:spacing w:after="0" w:lineRule="auto" w:line="240"/>
    </w:pPr>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Rule="auto" w:line="240"/>
      </w:pPr>
      <w:rPr>
        <w:b/>
        <w:bCs/>
        <w:color w:val="ffffff"/>
      </w:rPr>
      <w:tblPr/>
      <w:tcPr>
        <w:tcBorders/>
        <w:shd w:val="clear" w:color="auto" w:fill="4f81bd"/>
      </w:tcPr>
    </w:tblStylePr>
    <w:tblStylePr w:type="lastRow">
      <w:pPr>
        <w:spacing w:before="0" w:after="0" w:lineRule="auto" w:line="240"/>
      </w:pPr>
      <w:rPr>
        <w:b/>
        <w:bCs/>
      </w:rPr>
      <w:tblPr/>
      <w:tcPr>
        <w:tcBorders>
          <w:top w:val="double" w:sz="6" w:space="0" w:color="4f81bd"/>
          <w:left w:val="single" w:sz="8" w:space="0" w:color="4f81bd"/>
          <w:bottom w:val="single" w:sz="8" w:space="0" w:color="4f81bd"/>
          <w:right w:val="single" w:sz="8" w:space="0" w:color="4f81bd"/>
        </w:tcBorders>
      </w:tcPr>
    </w:tblStylePr>
    <w:tblStylePr w:type="band1Horz">
      <w:pPr/>
      <w:tblPr/>
      <w:tcPr>
        <w:tcBorders>
          <w:top w:val="single" w:sz="8" w:space="0" w:color="4f81bd"/>
          <w:left w:val="single" w:sz="8" w:space="0" w:color="4f81bd"/>
          <w:bottom w:val="single" w:sz="8" w:space="0" w:color="4f81bd"/>
          <w:right w:val="single" w:sz="8" w:space="0" w:color="4f81bd"/>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4f81bd"/>
          <w:left w:val="single" w:sz="8" w:space="0" w:color="4f81bd"/>
          <w:bottom w:val="single" w:sz="8" w:space="0" w:color="4f81bd"/>
          <w:right w:val="single" w:sz="8" w:space="0" w:color="4f81bd"/>
        </w:tcBorders>
      </w:tcPr>
    </w:tblStylePr>
    <w:tcPr>
      <w:tcBorders/>
    </w:tcPr>
  </w:style>
  <w:style w:type="table" w:styleId="style191">
    <w:name w:val="Light List Accent 2"/>
    <w:basedOn w:val="style105"/>
    <w:next w:val="style191"/>
    <w:uiPriority w:val="61"/>
    <w:pPr>
      <w:spacing w:after="0" w:lineRule="auto" w:line="240"/>
    </w:pPr>
    <w:rPr/>
    <w:tblPr>
      <w:tblStyleRowBandSize w:val="1"/>
      <w:tblStyleColBandSize w:val="1"/>
      <w:tblBorders>
        <w:top w:val="single" w:sz="8" w:space="0" w:color="c0504d"/>
        <w:left w:val="single" w:sz="8" w:space="0" w:color="c0504d"/>
        <w:bottom w:val="single" w:sz="8" w:space="0" w:color="c0504d"/>
        <w:right w:val="single" w:sz="8" w:space="0" w:color="c0504d"/>
      </w:tblBorders>
    </w:tblPr>
    <w:tblStylePr w:type="firstRow">
      <w:pPr>
        <w:spacing w:before="0" w:after="0" w:lineRule="auto" w:line="240"/>
      </w:pPr>
      <w:rPr>
        <w:b/>
        <w:bCs/>
        <w:color w:val="ffffff"/>
      </w:rPr>
      <w:tblPr/>
      <w:tcPr>
        <w:tcBorders/>
        <w:shd w:val="clear" w:color="auto" w:fill="c0504d"/>
      </w:tcPr>
    </w:tblStylePr>
    <w:tblStylePr w:type="lastRow">
      <w:pPr>
        <w:spacing w:before="0" w:after="0" w:lineRule="auto" w:line="240"/>
      </w:pPr>
      <w:rPr>
        <w:b/>
        <w:bCs/>
      </w:rPr>
      <w:tblPr/>
      <w:tcPr>
        <w:tcBorders>
          <w:top w:val="double" w:sz="6" w:space="0" w:color="c0504d"/>
          <w:left w:val="single" w:sz="8" w:space="0" w:color="c0504d"/>
          <w:bottom w:val="single" w:sz="8" w:space="0" w:color="c0504d"/>
          <w:right w:val="single" w:sz="8" w:space="0" w:color="c0504d"/>
        </w:tcBorders>
      </w:tcPr>
    </w:tblStylePr>
    <w:tblStylePr w:type="band1Horz">
      <w:pPr/>
      <w:tblPr/>
      <w:tcPr>
        <w:tcBorders>
          <w:top w:val="single" w:sz="8" w:space="0" w:color="c0504d"/>
          <w:left w:val="single" w:sz="8" w:space="0" w:color="c0504d"/>
          <w:bottom w:val="single" w:sz="8" w:space="0" w:color="c0504d"/>
          <w:right w:val="single" w:sz="8" w:space="0" w:color="c0504d"/>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c0504d"/>
          <w:left w:val="single" w:sz="8" w:space="0" w:color="c0504d"/>
          <w:bottom w:val="single" w:sz="8" w:space="0" w:color="c0504d"/>
          <w:right w:val="single" w:sz="8" w:space="0" w:color="c0504d"/>
        </w:tcBorders>
      </w:tcPr>
    </w:tblStylePr>
    <w:tcPr>
      <w:tcBorders/>
    </w:tcPr>
  </w:style>
  <w:style w:type="table" w:styleId="style205">
    <w:name w:val="Light List Accent 3"/>
    <w:basedOn w:val="style105"/>
    <w:next w:val="style205"/>
    <w:uiPriority w:val="61"/>
    <w:pPr>
      <w:spacing w:after="0" w:lineRule="auto" w:line="240"/>
    </w:pPr>
    <w:rPr/>
    <w:tblPr>
      <w:tblStyleRowBandSize w:val="1"/>
      <w:tblStyleColBandSize w:val="1"/>
      <w:tblBorders>
        <w:top w:val="single" w:sz="8" w:space="0" w:color="9bbb59"/>
        <w:left w:val="single" w:sz="8" w:space="0" w:color="9bbb59"/>
        <w:bottom w:val="single" w:sz="8" w:space="0" w:color="9bbb59"/>
        <w:right w:val="single" w:sz="8" w:space="0" w:color="9bbb59"/>
      </w:tblBorders>
    </w:tblPr>
    <w:tblStylePr w:type="firstRow">
      <w:pPr>
        <w:spacing w:before="0" w:after="0" w:lineRule="auto" w:line="240"/>
      </w:pPr>
      <w:rPr>
        <w:b/>
        <w:bCs/>
        <w:color w:val="ffffff"/>
      </w:rPr>
      <w:tblPr/>
      <w:tcPr>
        <w:tcBorders/>
        <w:shd w:val="clear" w:color="auto" w:fill="9bbb59"/>
      </w:tcPr>
    </w:tblStylePr>
    <w:tblStylePr w:type="lastRow">
      <w:pPr>
        <w:spacing w:before="0" w:after="0" w:lineRule="auto" w:line="240"/>
      </w:pPr>
      <w:rPr>
        <w:b/>
        <w:bCs/>
      </w:rPr>
      <w:tblPr/>
      <w:tcPr>
        <w:tcBorders>
          <w:top w:val="double" w:sz="6" w:space="0" w:color="9bbb59"/>
          <w:left w:val="single" w:sz="8" w:space="0" w:color="9bbb59"/>
          <w:bottom w:val="single" w:sz="8" w:space="0" w:color="9bbb59"/>
          <w:right w:val="single" w:sz="8" w:space="0" w:color="9bbb59"/>
        </w:tcBorders>
      </w:tcPr>
    </w:tblStylePr>
    <w:tblStylePr w:type="band1Horz">
      <w:pPr/>
      <w:tblPr/>
      <w:tcPr>
        <w:tcBorders>
          <w:top w:val="single" w:sz="8" w:space="0" w:color="9bbb59"/>
          <w:left w:val="single" w:sz="8" w:space="0" w:color="9bbb59"/>
          <w:bottom w:val="single" w:sz="8" w:space="0" w:color="9bbb59"/>
          <w:right w:val="single" w:sz="8" w:space="0" w:color="9bbb59"/>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9bbb59"/>
          <w:left w:val="single" w:sz="8" w:space="0" w:color="9bbb59"/>
          <w:bottom w:val="single" w:sz="8" w:space="0" w:color="9bbb59"/>
          <w:right w:val="single" w:sz="8" w:space="0" w:color="9bbb59"/>
        </w:tcBorders>
      </w:tcPr>
    </w:tblStylePr>
    <w:tcPr>
      <w:tcBorders/>
    </w:tcPr>
  </w:style>
  <w:style w:type="table" w:styleId="style219">
    <w:name w:val="Light List Accent 4"/>
    <w:basedOn w:val="style105"/>
    <w:next w:val="style219"/>
    <w:uiPriority w:val="61"/>
    <w:pPr>
      <w:spacing w:after="0" w:lineRule="auto" w:line="240"/>
    </w:pPr>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pPr>
        <w:spacing w:before="0" w:after="0" w:lineRule="auto" w:line="240"/>
      </w:pPr>
      <w:rPr>
        <w:b/>
        <w:bCs/>
        <w:color w:val="ffffff"/>
      </w:rPr>
      <w:tblPr/>
      <w:tcPr>
        <w:tcBorders/>
        <w:shd w:val="clear" w:color="auto" w:fill="8064a2"/>
      </w:tcPr>
    </w:tblStylePr>
    <w:tblStylePr w:type="lastRow">
      <w:pPr>
        <w:spacing w:before="0" w:after="0" w:lineRule="auto" w:line="240"/>
      </w:pPr>
      <w:rPr>
        <w:b/>
        <w:bCs/>
      </w:rPr>
      <w:tblPr/>
      <w:tcPr>
        <w:tcBorders>
          <w:top w:val="double" w:sz="6" w:space="0" w:color="8064a2"/>
          <w:left w:val="single" w:sz="8" w:space="0" w:color="8064a2"/>
          <w:bottom w:val="single" w:sz="8" w:space="0" w:color="8064a2"/>
          <w:right w:val="single" w:sz="8" w:space="0" w:color="8064a2"/>
        </w:tcBorders>
      </w:tcPr>
    </w:tblStylePr>
    <w:tblStylePr w:type="band1Horz">
      <w:pPr/>
      <w:tblPr/>
      <w:tcPr>
        <w:tcBorders>
          <w:top w:val="single" w:sz="8" w:space="0" w:color="8064a2"/>
          <w:left w:val="single" w:sz="8" w:space="0" w:color="8064a2"/>
          <w:bottom w:val="single" w:sz="8" w:space="0" w:color="8064a2"/>
          <w:right w:val="single" w:sz="8" w:space="0" w:color="8064a2"/>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8064a2"/>
          <w:left w:val="single" w:sz="8" w:space="0" w:color="8064a2"/>
          <w:bottom w:val="single" w:sz="8" w:space="0" w:color="8064a2"/>
          <w:right w:val="single" w:sz="8" w:space="0" w:color="8064a2"/>
        </w:tcBorders>
      </w:tcPr>
    </w:tblStylePr>
    <w:tcPr>
      <w:tcBorders/>
    </w:tcPr>
  </w:style>
  <w:style w:type="table" w:styleId="style233">
    <w:name w:val="Light List Accent 5"/>
    <w:basedOn w:val="style105"/>
    <w:next w:val="style233"/>
    <w:uiPriority w:val="61"/>
    <w:pPr>
      <w:spacing w:after="0" w:lineRule="auto" w:line="240"/>
    </w:pPr>
    <w:r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pPr>
        <w:spacing w:before="0" w:after="0" w:lineRule="auto" w:line="240"/>
      </w:pPr>
      <w:rPr>
        <w:b/>
        <w:bCs/>
        <w:color w:val="ffffff"/>
      </w:rPr>
      <w:tblPr/>
      <w:tcPr>
        <w:tcBorders/>
        <w:shd w:val="clear" w:color="auto" w:fill="4bacc6"/>
      </w:tcPr>
    </w:tblStylePr>
    <w:tblStylePr w:type="lastRow">
      <w:pPr>
        <w:spacing w:before="0" w:after="0" w:lineRule="auto" w:line="240"/>
      </w:pPr>
      <w:rPr>
        <w:b/>
        <w:bCs/>
      </w:rPr>
      <w:tblPr/>
      <w:tcPr>
        <w:tcBorders>
          <w:top w:val="double" w:sz="6" w:space="0" w:color="4bacc6"/>
          <w:left w:val="single" w:sz="8" w:space="0" w:color="4bacc6"/>
          <w:bottom w:val="single" w:sz="8" w:space="0" w:color="4bacc6"/>
          <w:right w:val="single" w:sz="8" w:space="0" w:color="4bacc6"/>
        </w:tcBorders>
      </w:tcPr>
    </w:tblStylePr>
    <w:tblStylePr w:type="band1Horz">
      <w:pPr/>
      <w:tblPr/>
      <w:tcPr>
        <w:tcBorders>
          <w:top w:val="single" w:sz="8" w:space="0" w:color="4bacc6"/>
          <w:left w:val="single" w:sz="8" w:space="0" w:color="4bacc6"/>
          <w:bottom w:val="single" w:sz="8" w:space="0" w:color="4bacc6"/>
          <w:right w:val="single" w:sz="8" w:space="0" w:color="4bacc6"/>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4bacc6"/>
          <w:left w:val="single" w:sz="8" w:space="0" w:color="4bacc6"/>
          <w:bottom w:val="single" w:sz="8" w:space="0" w:color="4bacc6"/>
          <w:right w:val="single" w:sz="8" w:space="0" w:color="4bacc6"/>
        </w:tcBorders>
      </w:tcPr>
    </w:tblStylePr>
    <w:tcPr>
      <w:tcBorders/>
    </w:tcPr>
  </w:style>
  <w:style w:type="table" w:styleId="style247">
    <w:name w:val="Light List Accent 6"/>
    <w:basedOn w:val="style105"/>
    <w:next w:val="style247"/>
    <w:uiPriority w:val="61"/>
    <w:pPr>
      <w:spacing w:after="0" w:lineRule="auto" w:line="240"/>
    </w:pPr>
    <w:rPr/>
    <w:tblPr>
      <w:tblStyleRowBandSize w:val="1"/>
      <w:tblStyleColBandSize w:val="1"/>
      <w:tblBorders>
        <w:top w:val="single" w:sz="8" w:space="0" w:color="f79646"/>
        <w:left w:val="single" w:sz="8" w:space="0" w:color="f79646"/>
        <w:bottom w:val="single" w:sz="8" w:space="0" w:color="f79646"/>
        <w:right w:val="single" w:sz="8" w:space="0" w:color="f79646"/>
      </w:tblBorders>
    </w:tblPr>
    <w:tblStylePr w:type="firstRow">
      <w:pPr>
        <w:spacing w:before="0" w:after="0" w:lineRule="auto" w:line="240"/>
      </w:pPr>
      <w:rPr>
        <w:b/>
        <w:bCs/>
        <w:color w:val="ffffff"/>
      </w:rPr>
      <w:tblPr/>
      <w:tcPr>
        <w:tcBorders/>
        <w:shd w:val="clear" w:color="auto" w:fill="f79646"/>
      </w:tcPr>
    </w:tblStylePr>
    <w:tblStylePr w:type="lastRow">
      <w:pPr>
        <w:spacing w:before="0" w:after="0" w:lineRule="auto" w:line="240"/>
      </w:pPr>
      <w:rPr>
        <w:b/>
        <w:bCs/>
      </w:rPr>
      <w:tblPr/>
      <w:tcPr>
        <w:tcBorders>
          <w:top w:val="double" w:sz="6" w:space="0" w:color="f79646"/>
          <w:left w:val="single" w:sz="8" w:space="0" w:color="f79646"/>
          <w:bottom w:val="single" w:sz="8" w:space="0" w:color="f79646"/>
          <w:right w:val="single" w:sz="8" w:space="0" w:color="f79646"/>
        </w:tcBorders>
      </w:tcPr>
    </w:tblStylePr>
    <w:tblStylePr w:type="band1Horz">
      <w:pPr/>
      <w:tblPr/>
      <w:tcPr>
        <w:tcBorders>
          <w:top w:val="single" w:sz="8" w:space="0" w:color="f79646"/>
          <w:left w:val="single" w:sz="8" w:space="0" w:color="f79646"/>
          <w:bottom w:val="single" w:sz="8" w:space="0" w:color="f79646"/>
          <w:right w:val="single" w:sz="8" w:space="0" w:color="f79646"/>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f79646"/>
          <w:left w:val="single" w:sz="8" w:space="0" w:color="f79646"/>
          <w:bottom w:val="single" w:sz="8" w:space="0" w:color="f79646"/>
          <w:right w:val="single" w:sz="8" w:space="0" w:color="f79646"/>
        </w:tcBorders>
      </w:tcPr>
    </w:tblStylePr>
    <w:tcPr>
      <w:tcBorders/>
    </w:tcPr>
  </w:style>
  <w:style w:type="table" w:styleId="style160">
    <w:name w:val="Light Grid"/>
    <w:basedOn w:val="style105"/>
    <w:next w:val="style160"/>
    <w:uiPriority w:val="62"/>
    <w:pPr>
      <w:spacing w:after="0" w:lineRule="auto" w:line="240"/>
    </w:pPr>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Rule="auto" w:line="240"/>
      </w:pPr>
      <w:rPr>
        <w:rFonts w:ascii="Calibri" w:cs="宋体" w:eastAsia="ＭＳ ゴシック" w:hAnsi="Calibri"/>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Rule="auto" w:line="240"/>
      </w:pPr>
      <w:rPr>
        <w:rFonts w:ascii="Calibri" w:cs="宋体" w:eastAsia="ＭＳ ゴシック" w:hAnsi="Calibri"/>
        <w:b/>
        <w:bCs/>
      </w:rPr>
      <w:tblPr/>
      <w:tcPr>
        <w:tcBorders>
          <w:top w:val="double" w:sz="6" w:space="0" w:color="000000"/>
          <w:left w:val="single" w:sz="8" w:space="0" w:color="000000"/>
          <w:bottom w:val="single" w:sz="8" w:space="0" w:color="000000"/>
          <w:right w:val="single" w:sz="8" w:space="0" w:color="000000"/>
          <w:insideH w:val="nil"/>
          <w:insideV w:val="single" w:sz="8" w:space="0" w:color="000000"/>
        </w:tcBorders>
      </w:tcPr>
    </w:tblStylePr>
    <w:tblStylePr w:type="band1Horz">
      <w:pPr/>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pPr/>
      <w:tblPr/>
      <w:tcPr>
        <w:tcBorders>
          <w:top w:val="single" w:sz="8" w:space="0" w:color="000000"/>
          <w:left w:val="single" w:sz="8" w:space="0" w:color="000000"/>
          <w:bottom w:val="single" w:sz="8" w:space="0" w:color="000000"/>
          <w:right w:val="single" w:sz="8" w:space="0" w:color="000000"/>
          <w:insideV w:val="single" w:sz="8" w:space="0" w:color="000000"/>
        </w:tcBorders>
      </w:tcPr>
    </w:tblStylePr>
    <w:tblStylePr w:type="firstCol">
      <w:pPr/>
      <w:rPr>
        <w:rFonts w:ascii="Calibri" w:cs="宋体" w:eastAsia="ＭＳ ゴシック" w:hAnsi="Calibri"/>
        <w:b/>
        <w:bCs/>
      </w:rPr>
      <w:tcPr>
        <w:tcBorders/>
      </w:tcPr>
    </w:tblStylePr>
    <w:tblStylePr w:type="lastCol">
      <w:pPr/>
      <w:rPr>
        <w:rFonts w:ascii="Calibri" w:cs="宋体" w:eastAsia="ＭＳ ゴシック" w:hAnsi="Calibri"/>
        <w:b/>
        <w:bCs/>
      </w:rPr>
      <w:tblPr/>
      <w:tcPr>
        <w:tcBorders>
          <w:top w:val="single" w:sz="8" w:space="0" w:color="000000"/>
          <w:left w:val="single" w:sz="8" w:space="0" w:color="000000"/>
          <w:bottom w:val="single" w:sz="8" w:space="0" w:color="000000"/>
          <w:right w:val="single" w:sz="8" w:space="0" w:color="000000"/>
        </w:tcBorders>
      </w:tcPr>
    </w:tblStylePr>
    <w:tblStylePr w:type="band1Vert">
      <w:pPr/>
      <w:tblPr/>
      <w:tcPr>
        <w:tcBorders>
          <w:top w:val="single" w:sz="8" w:space="0" w:color="000000"/>
          <w:left w:val="single" w:sz="8" w:space="0" w:color="000000"/>
          <w:bottom w:val="single" w:sz="8" w:space="0" w:color="000000"/>
          <w:right w:val="single" w:sz="8" w:space="0" w:color="000000"/>
        </w:tcBorders>
        <w:shd w:val="clear" w:color="auto" w:fill="c0c0c0"/>
      </w:tcPr>
    </w:tblStylePr>
    <w:tcPr>
      <w:tcBorders/>
    </w:tcPr>
  </w:style>
  <w:style w:type="table" w:styleId="style174">
    <w:name w:val="Light Grid Accent 1"/>
    <w:basedOn w:val="style105"/>
    <w:next w:val="style174"/>
    <w:uiPriority w:val="62"/>
    <w:pPr>
      <w:spacing w:after="0" w:lineRule="auto" w:line="240"/>
    </w:pPr>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Rule="auto" w:line="240"/>
      </w:pPr>
      <w:rPr>
        <w:rFonts w:ascii="Calibri" w:cs="宋体" w:eastAsia="ＭＳ ゴシック" w:hAnsi="Calibri"/>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Rule="auto" w:line="240"/>
      </w:pPr>
      <w:rPr>
        <w:rFonts w:ascii="Calibri" w:cs="宋体" w:eastAsia="ＭＳ ゴシック" w:hAnsi="Calibri"/>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band1Horz">
      <w:pPr/>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pPr/>
      <w:tblPr/>
      <w:tcPr>
        <w:tcBorders>
          <w:top w:val="single" w:sz="8" w:space="0" w:color="4f81bd"/>
          <w:left w:val="single" w:sz="8" w:space="0" w:color="4f81bd"/>
          <w:bottom w:val="single" w:sz="8" w:space="0" w:color="4f81bd"/>
          <w:right w:val="single" w:sz="8" w:space="0" w:color="4f81bd"/>
          <w:insideV w:val="single" w:sz="8" w:space="0" w:color="4f81bd"/>
        </w:tcBorders>
      </w:tcPr>
    </w:tblStylePr>
    <w:tblStylePr w:type="firstCol">
      <w:pPr/>
      <w:rPr>
        <w:rFonts w:ascii="Calibri" w:cs="宋体" w:eastAsia="ＭＳ ゴシック" w:hAnsi="Calibri"/>
        <w:b/>
        <w:bCs/>
      </w:rPr>
      <w:tcPr>
        <w:tcBorders/>
      </w:tcPr>
    </w:tblStylePr>
    <w:tblStylePr w:type="lastCol">
      <w:pPr/>
      <w:rPr>
        <w:rFonts w:ascii="Calibri" w:cs="宋体" w:eastAsia="ＭＳ ゴシック" w:hAnsi="Calibri"/>
        <w:b/>
        <w:bCs/>
      </w:rPr>
      <w:tblPr/>
      <w:tcPr>
        <w:tcBorders>
          <w:top w:val="single" w:sz="8" w:space="0" w:color="4f81bd"/>
          <w:left w:val="single" w:sz="8" w:space="0" w:color="4f81bd"/>
          <w:bottom w:val="single" w:sz="8" w:space="0" w:color="4f81bd"/>
          <w:right w:val="single" w:sz="8" w:space="0" w:color="4f81bd"/>
        </w:tcBorders>
      </w:tcPr>
    </w:tblStylePr>
    <w:tblStylePr w:type="band1Vert">
      <w:pPr/>
      <w:tblPr/>
      <w:tcPr>
        <w:tcBorders>
          <w:top w:val="single" w:sz="8" w:space="0" w:color="4f81bd"/>
          <w:left w:val="single" w:sz="8" w:space="0" w:color="4f81bd"/>
          <w:bottom w:val="single" w:sz="8" w:space="0" w:color="4f81bd"/>
          <w:right w:val="single" w:sz="8" w:space="0" w:color="4f81bd"/>
        </w:tcBorders>
        <w:shd w:val="clear" w:color="auto" w:fill="d3dfee"/>
      </w:tcPr>
    </w:tblStylePr>
    <w:tcPr>
      <w:tcBorders/>
    </w:tcPr>
  </w:style>
  <w:style w:type="table" w:styleId="style192">
    <w:name w:val="Light Grid Accent 2"/>
    <w:basedOn w:val="style105"/>
    <w:next w:val="style192"/>
    <w:uiPriority w:val="62"/>
    <w:pPr>
      <w:spacing w:after="0" w:lineRule="auto" w:line="240"/>
    </w:pPr>
    <w:r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Rule="auto" w:line="240"/>
      </w:pPr>
      <w:rPr>
        <w:rFonts w:ascii="Calibri" w:cs="宋体" w:eastAsia="ＭＳ ゴシック" w:hAnsi="Calibri"/>
        <w:b/>
        <w:bCs/>
      </w:rPr>
      <w:tblPr/>
      <w:tcPr>
        <w:tcBorders>
          <w:top w:val="single" w:sz="8" w:space="0" w:color="c0504d"/>
          <w:left w:val="single" w:sz="8" w:space="0" w:color="c0504d"/>
          <w:bottom w:val="single" w:sz="18" w:space="0" w:color="c0504d"/>
          <w:right w:val="single" w:sz="8" w:space="0" w:color="c0504d"/>
          <w:insideH w:val="nil"/>
          <w:insideV w:val="single" w:sz="8" w:space="0" w:color="c0504d"/>
        </w:tcBorders>
      </w:tcPr>
    </w:tblStylePr>
    <w:tblStylePr w:type="lastRow">
      <w:pPr>
        <w:spacing w:before="0" w:after="0" w:lineRule="auto" w:line="240"/>
      </w:pPr>
      <w:rPr>
        <w:rFonts w:ascii="Calibri" w:cs="宋体" w:eastAsia="ＭＳ ゴシック" w:hAnsi="Calibri"/>
        <w:b/>
        <w:bCs/>
      </w:rPr>
      <w:tblPr/>
      <w:tcPr>
        <w:tcBorders>
          <w:top w:val="double" w:sz="6" w:space="0" w:color="c0504d"/>
          <w:left w:val="single" w:sz="8" w:space="0" w:color="c0504d"/>
          <w:bottom w:val="single" w:sz="8" w:space="0" w:color="c0504d"/>
          <w:right w:val="single" w:sz="8" w:space="0" w:color="c0504d"/>
          <w:insideH w:val="nil"/>
          <w:insideV w:val="single" w:sz="8" w:space="0" w:color="c0504d"/>
        </w:tcBorders>
      </w:tcPr>
    </w:tblStylePr>
    <w:tblStylePr w:type="band1Horz">
      <w:pPr/>
      <w:tblPr/>
      <w:tcPr>
        <w:tcBorders>
          <w:top w:val="single" w:sz="8" w:space="0" w:color="c0504d"/>
          <w:left w:val="single" w:sz="8" w:space="0" w:color="c0504d"/>
          <w:bottom w:val="single" w:sz="8" w:space="0" w:color="c0504d"/>
          <w:right w:val="single" w:sz="8" w:space="0" w:color="c0504d"/>
          <w:insideV w:val="single" w:sz="8" w:space="0" w:color="c0504d"/>
        </w:tcBorders>
        <w:shd w:val="clear" w:color="auto" w:fill="efd3d2"/>
      </w:tcPr>
    </w:tblStylePr>
    <w:tblStylePr w:type="band2Horz">
      <w:pPr/>
      <w:tblPr/>
      <w:tcPr>
        <w:tcBorders>
          <w:top w:val="single" w:sz="8" w:space="0" w:color="c0504d"/>
          <w:left w:val="single" w:sz="8" w:space="0" w:color="c0504d"/>
          <w:bottom w:val="single" w:sz="8" w:space="0" w:color="c0504d"/>
          <w:right w:val="single" w:sz="8" w:space="0" w:color="c0504d"/>
          <w:insideV w:val="single" w:sz="8" w:space="0" w:color="c0504d"/>
        </w:tcBorders>
      </w:tcPr>
    </w:tblStylePr>
    <w:tblStylePr w:type="firstCol">
      <w:pPr/>
      <w:rPr>
        <w:rFonts w:ascii="Calibri" w:cs="宋体" w:eastAsia="ＭＳ ゴシック" w:hAnsi="Calibri"/>
        <w:b/>
        <w:bCs/>
      </w:rPr>
      <w:tcPr>
        <w:tcBorders/>
      </w:tcPr>
    </w:tblStylePr>
    <w:tblStylePr w:type="lastCol">
      <w:pPr/>
      <w:rPr>
        <w:rFonts w:ascii="Calibri" w:cs="宋体" w:eastAsia="ＭＳ ゴシック" w:hAnsi="Calibri"/>
        <w:b/>
        <w:bCs/>
      </w:rPr>
      <w:tblPr/>
      <w:tcPr>
        <w:tcBorders>
          <w:top w:val="single" w:sz="8" w:space="0" w:color="c0504d"/>
          <w:left w:val="single" w:sz="8" w:space="0" w:color="c0504d"/>
          <w:bottom w:val="single" w:sz="8" w:space="0" w:color="c0504d"/>
          <w:right w:val="single" w:sz="8" w:space="0" w:color="c0504d"/>
        </w:tcBorders>
      </w:tcPr>
    </w:tblStylePr>
    <w:tblStylePr w:type="band1Vert">
      <w:pPr/>
      <w:tblPr/>
      <w:tcPr>
        <w:tcBorders>
          <w:top w:val="single" w:sz="8" w:space="0" w:color="c0504d"/>
          <w:left w:val="single" w:sz="8" w:space="0" w:color="c0504d"/>
          <w:bottom w:val="single" w:sz="8" w:space="0" w:color="c0504d"/>
          <w:right w:val="single" w:sz="8" w:space="0" w:color="c0504d"/>
        </w:tcBorders>
        <w:shd w:val="clear" w:color="auto" w:fill="efd3d2"/>
      </w:tcPr>
    </w:tblStylePr>
    <w:tcPr>
      <w:tcBorders/>
    </w:tcPr>
  </w:style>
  <w:style w:type="table" w:styleId="style206">
    <w:name w:val="Light Grid Accent 3"/>
    <w:basedOn w:val="style105"/>
    <w:next w:val="style206"/>
    <w:uiPriority w:val="62"/>
    <w:pPr>
      <w:spacing w:after="0" w:lineRule="auto" w:line="240"/>
    </w:pPr>
    <w:rPr/>
    <w:tblPr>
      <w:tblStyleRowBandSize w:val="1"/>
      <w:tblStyleColBandSize w:val="1"/>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Rule="auto" w:line="240"/>
      </w:pPr>
      <w:rPr>
        <w:rFonts w:ascii="Calibri" w:cs="宋体" w:eastAsia="ＭＳ ゴシック" w:hAnsi="Calibri"/>
        <w:b/>
        <w:bCs/>
      </w:rPr>
      <w:tblPr/>
      <w:tcPr>
        <w:tcBorders>
          <w:top w:val="single" w:sz="8" w:space="0" w:color="9bbb59"/>
          <w:left w:val="single" w:sz="8" w:space="0" w:color="9bbb59"/>
          <w:bottom w:val="single" w:sz="18" w:space="0" w:color="9bbb59"/>
          <w:right w:val="single" w:sz="8" w:space="0" w:color="9bbb59"/>
          <w:insideH w:val="nil"/>
          <w:insideV w:val="single" w:sz="8" w:space="0" w:color="9bbb59"/>
        </w:tcBorders>
      </w:tcPr>
    </w:tblStylePr>
    <w:tblStylePr w:type="lastRow">
      <w:pPr>
        <w:spacing w:before="0" w:after="0" w:lineRule="auto" w:line="240"/>
      </w:pPr>
      <w:rPr>
        <w:rFonts w:ascii="Calibri" w:cs="宋体" w:eastAsia="ＭＳ ゴシック" w:hAnsi="Calibri"/>
        <w:b/>
        <w:bCs/>
      </w:rPr>
      <w:tblPr/>
      <w:tcPr>
        <w:tcBorders>
          <w:top w:val="double" w:sz="6" w:space="0" w:color="9bbb59"/>
          <w:left w:val="single" w:sz="8" w:space="0" w:color="9bbb59"/>
          <w:bottom w:val="single" w:sz="8" w:space="0" w:color="9bbb59"/>
          <w:right w:val="single" w:sz="8" w:space="0" w:color="9bbb59"/>
          <w:insideH w:val="nil"/>
          <w:insideV w:val="single" w:sz="8" w:space="0" w:color="9bbb59"/>
        </w:tcBorders>
      </w:tcPr>
    </w:tblStylePr>
    <w:tblStylePr w:type="band1Horz">
      <w:pPr/>
      <w:tblPr/>
      <w:tcPr>
        <w:tcBorders>
          <w:top w:val="single" w:sz="8" w:space="0" w:color="9bbb59"/>
          <w:left w:val="single" w:sz="8" w:space="0" w:color="9bbb59"/>
          <w:bottom w:val="single" w:sz="8" w:space="0" w:color="9bbb59"/>
          <w:right w:val="single" w:sz="8" w:space="0" w:color="9bbb59"/>
          <w:insideV w:val="single" w:sz="8" w:space="0" w:color="9bbb59"/>
        </w:tcBorders>
        <w:shd w:val="clear" w:color="auto" w:fill="e6eed5"/>
      </w:tcPr>
    </w:tblStylePr>
    <w:tblStylePr w:type="band2Horz">
      <w:pPr/>
      <w:tblPr/>
      <w:tcPr>
        <w:tcBorders>
          <w:top w:val="single" w:sz="8" w:space="0" w:color="9bbb59"/>
          <w:left w:val="single" w:sz="8" w:space="0" w:color="9bbb59"/>
          <w:bottom w:val="single" w:sz="8" w:space="0" w:color="9bbb59"/>
          <w:right w:val="single" w:sz="8" w:space="0" w:color="9bbb59"/>
          <w:insideV w:val="single" w:sz="8" w:space="0" w:color="9bbb59"/>
        </w:tcBorders>
      </w:tcPr>
    </w:tblStylePr>
    <w:tblStylePr w:type="firstCol">
      <w:pPr/>
      <w:rPr>
        <w:rFonts w:ascii="Calibri" w:cs="宋体" w:eastAsia="ＭＳ ゴシック" w:hAnsi="Calibri"/>
        <w:b/>
        <w:bCs/>
      </w:rPr>
      <w:tcPr>
        <w:tcBorders/>
      </w:tcPr>
    </w:tblStylePr>
    <w:tblStylePr w:type="lastCol">
      <w:pPr/>
      <w:rPr>
        <w:rFonts w:ascii="Calibri" w:cs="宋体" w:eastAsia="ＭＳ ゴシック" w:hAnsi="Calibri"/>
        <w:b/>
        <w:bCs/>
      </w:rPr>
      <w:tblPr/>
      <w:tcPr>
        <w:tcBorders>
          <w:top w:val="single" w:sz="8" w:space="0" w:color="9bbb59"/>
          <w:left w:val="single" w:sz="8" w:space="0" w:color="9bbb59"/>
          <w:bottom w:val="single" w:sz="8" w:space="0" w:color="9bbb59"/>
          <w:right w:val="single" w:sz="8" w:space="0" w:color="9bbb59"/>
        </w:tcBorders>
      </w:tcPr>
    </w:tblStylePr>
    <w:tblStylePr w:type="band1Vert">
      <w:pPr/>
      <w:tblPr/>
      <w:tcPr>
        <w:tcBorders>
          <w:top w:val="single" w:sz="8" w:space="0" w:color="9bbb59"/>
          <w:left w:val="single" w:sz="8" w:space="0" w:color="9bbb59"/>
          <w:bottom w:val="single" w:sz="8" w:space="0" w:color="9bbb59"/>
          <w:right w:val="single" w:sz="8" w:space="0" w:color="9bbb59"/>
        </w:tcBorders>
        <w:shd w:val="clear" w:color="auto" w:fill="e6eed5"/>
      </w:tcPr>
    </w:tblStylePr>
    <w:tcPr>
      <w:tcBorders/>
    </w:tcPr>
  </w:style>
  <w:style w:type="table" w:styleId="style220">
    <w:name w:val="Light Grid Accent 4"/>
    <w:basedOn w:val="style105"/>
    <w:next w:val="style220"/>
    <w:uiPriority w:val="62"/>
    <w:pPr>
      <w:spacing w:after="0" w:lineRule="auto" w:line="240"/>
    </w:pPr>
    <w:rPr/>
    <w:tblPr>
      <w:tblStyleRowBandSize w:val="1"/>
      <w:tblStyleColBandSize w:val="1"/>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Rule="auto" w:line="240"/>
      </w:pPr>
      <w:rPr>
        <w:rFonts w:ascii="Calibri" w:cs="宋体" w:eastAsia="ＭＳ ゴシック" w:hAnsi="Calibri"/>
        <w:b/>
        <w:bCs/>
      </w:rPr>
      <w:tblPr/>
      <w:tcPr>
        <w:tcBorders>
          <w:top w:val="single" w:sz="8" w:space="0" w:color="8064a2"/>
          <w:left w:val="single" w:sz="8" w:space="0" w:color="8064a2"/>
          <w:bottom w:val="single" w:sz="18" w:space="0" w:color="8064a2"/>
          <w:right w:val="single" w:sz="8" w:space="0" w:color="8064a2"/>
          <w:insideH w:val="nil"/>
          <w:insideV w:val="single" w:sz="8" w:space="0" w:color="8064a2"/>
        </w:tcBorders>
      </w:tcPr>
    </w:tblStylePr>
    <w:tblStylePr w:type="lastRow">
      <w:pPr>
        <w:spacing w:before="0" w:after="0" w:lineRule="auto" w:line="240"/>
      </w:pPr>
      <w:rPr>
        <w:rFonts w:ascii="Calibri" w:cs="宋体" w:eastAsia="ＭＳ ゴシック" w:hAnsi="Calibri"/>
        <w:b/>
        <w:bCs/>
      </w:rPr>
      <w:tblPr/>
      <w:tcPr>
        <w:tcBorders>
          <w:top w:val="double" w:sz="6" w:space="0" w:color="8064a2"/>
          <w:left w:val="single" w:sz="8" w:space="0" w:color="8064a2"/>
          <w:bottom w:val="single" w:sz="8" w:space="0" w:color="8064a2"/>
          <w:right w:val="single" w:sz="8" w:space="0" w:color="8064a2"/>
          <w:insideH w:val="nil"/>
          <w:insideV w:val="single" w:sz="8" w:space="0" w:color="8064a2"/>
        </w:tcBorders>
      </w:tcPr>
    </w:tblStylePr>
    <w:tblStylePr w:type="band1Horz">
      <w:pPr/>
      <w:tblPr/>
      <w:tcPr>
        <w:tcBorders>
          <w:top w:val="single" w:sz="8" w:space="0" w:color="8064a2"/>
          <w:left w:val="single" w:sz="8" w:space="0" w:color="8064a2"/>
          <w:bottom w:val="single" w:sz="8" w:space="0" w:color="8064a2"/>
          <w:right w:val="single" w:sz="8" w:space="0" w:color="8064a2"/>
          <w:insideV w:val="single" w:sz="8" w:space="0" w:color="8064a2"/>
        </w:tcBorders>
        <w:shd w:val="clear" w:color="auto" w:fill="dfd8e8"/>
      </w:tcPr>
    </w:tblStylePr>
    <w:tblStylePr w:type="band2Horz">
      <w:pPr/>
      <w:tblPr/>
      <w:tcPr>
        <w:tcBorders>
          <w:top w:val="single" w:sz="8" w:space="0" w:color="8064a2"/>
          <w:left w:val="single" w:sz="8" w:space="0" w:color="8064a2"/>
          <w:bottom w:val="single" w:sz="8" w:space="0" w:color="8064a2"/>
          <w:right w:val="single" w:sz="8" w:space="0" w:color="8064a2"/>
          <w:insideV w:val="single" w:sz="8" w:space="0" w:color="8064a2"/>
        </w:tcBorders>
      </w:tcPr>
    </w:tblStylePr>
    <w:tblStylePr w:type="firstCol">
      <w:pPr/>
      <w:rPr>
        <w:rFonts w:ascii="Calibri" w:cs="宋体" w:eastAsia="ＭＳ ゴシック" w:hAnsi="Calibri"/>
        <w:b/>
        <w:bCs/>
      </w:rPr>
      <w:tcPr>
        <w:tcBorders/>
      </w:tcPr>
    </w:tblStylePr>
    <w:tblStylePr w:type="lastCol">
      <w:pPr/>
      <w:rPr>
        <w:rFonts w:ascii="Calibri" w:cs="宋体" w:eastAsia="ＭＳ ゴシック" w:hAnsi="Calibri"/>
        <w:b/>
        <w:bCs/>
      </w:rPr>
      <w:tblPr/>
      <w:tcPr>
        <w:tcBorders>
          <w:top w:val="single" w:sz="8" w:space="0" w:color="8064a2"/>
          <w:left w:val="single" w:sz="8" w:space="0" w:color="8064a2"/>
          <w:bottom w:val="single" w:sz="8" w:space="0" w:color="8064a2"/>
          <w:right w:val="single" w:sz="8" w:space="0" w:color="8064a2"/>
        </w:tcBorders>
      </w:tcPr>
    </w:tblStylePr>
    <w:tblStylePr w:type="band1Vert">
      <w:pPr/>
      <w:tblPr/>
      <w:tcPr>
        <w:tcBorders>
          <w:top w:val="single" w:sz="8" w:space="0" w:color="8064a2"/>
          <w:left w:val="single" w:sz="8" w:space="0" w:color="8064a2"/>
          <w:bottom w:val="single" w:sz="8" w:space="0" w:color="8064a2"/>
          <w:right w:val="single" w:sz="8" w:space="0" w:color="8064a2"/>
        </w:tcBorders>
        <w:shd w:val="clear" w:color="auto" w:fill="dfd8e8"/>
      </w:tcPr>
    </w:tblStylePr>
    <w:tcPr>
      <w:tcBorders/>
    </w:tcPr>
  </w:style>
  <w:style w:type="table" w:styleId="style234">
    <w:name w:val="Light Grid Accent 5"/>
    <w:basedOn w:val="style105"/>
    <w:next w:val="style234"/>
    <w:uiPriority w:val="62"/>
    <w:pPr>
      <w:spacing w:after="0" w:lineRule="auto" w:line="240"/>
    </w:pPr>
    <w:rPr/>
    <w:tblPr>
      <w:tblStyleRowBandSize w:val="1"/>
      <w:tblStyleColBandSize w:val="1"/>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Rule="auto" w:line="240"/>
      </w:pPr>
      <w:rPr>
        <w:rFonts w:ascii="Calibri" w:cs="宋体" w:eastAsia="ＭＳ ゴシック" w:hAnsi="Calibri"/>
        <w:b/>
        <w:bCs/>
      </w:rPr>
      <w:tblPr/>
      <w:tcPr>
        <w:tcBorders>
          <w:top w:val="single" w:sz="8" w:space="0" w:color="4bacc6"/>
          <w:left w:val="single" w:sz="8" w:space="0" w:color="4bacc6"/>
          <w:bottom w:val="single" w:sz="18" w:space="0" w:color="4bacc6"/>
          <w:right w:val="single" w:sz="8" w:space="0" w:color="4bacc6"/>
          <w:insideH w:val="nil"/>
          <w:insideV w:val="single" w:sz="8" w:space="0" w:color="4bacc6"/>
        </w:tcBorders>
      </w:tcPr>
    </w:tblStylePr>
    <w:tblStylePr w:type="lastRow">
      <w:pPr>
        <w:spacing w:before="0" w:after="0" w:lineRule="auto" w:line="240"/>
      </w:pPr>
      <w:rPr>
        <w:rFonts w:ascii="Calibri" w:cs="宋体" w:eastAsia="ＭＳ ゴシック" w:hAnsi="Calibri"/>
        <w:b/>
        <w:bCs/>
      </w:rPr>
      <w:tblPr/>
      <w:tcPr>
        <w:tcBorders>
          <w:top w:val="double" w:sz="6" w:space="0" w:color="4bacc6"/>
          <w:left w:val="single" w:sz="8" w:space="0" w:color="4bacc6"/>
          <w:bottom w:val="single" w:sz="8" w:space="0" w:color="4bacc6"/>
          <w:right w:val="single" w:sz="8" w:space="0" w:color="4bacc6"/>
          <w:insideH w:val="nil"/>
          <w:insideV w:val="single" w:sz="8" w:space="0" w:color="4bacc6"/>
        </w:tcBorders>
      </w:tcPr>
    </w:tblStylePr>
    <w:tblStylePr w:type="band1Horz">
      <w:pPr/>
      <w:tblPr/>
      <w:tcPr>
        <w:tcBorders>
          <w:top w:val="single" w:sz="8" w:space="0" w:color="4bacc6"/>
          <w:left w:val="single" w:sz="8" w:space="0" w:color="4bacc6"/>
          <w:bottom w:val="single" w:sz="8" w:space="0" w:color="4bacc6"/>
          <w:right w:val="single" w:sz="8" w:space="0" w:color="4bacc6"/>
          <w:insideV w:val="single" w:sz="8" w:space="0" w:color="4bacc6"/>
        </w:tcBorders>
        <w:shd w:val="clear" w:color="auto" w:fill="d2eaf1"/>
      </w:tcPr>
    </w:tblStylePr>
    <w:tblStylePr w:type="band2Horz">
      <w:pPr/>
      <w:tblPr/>
      <w:tcPr>
        <w:tcBorders>
          <w:top w:val="single" w:sz="8" w:space="0" w:color="4bacc6"/>
          <w:left w:val="single" w:sz="8" w:space="0" w:color="4bacc6"/>
          <w:bottom w:val="single" w:sz="8" w:space="0" w:color="4bacc6"/>
          <w:right w:val="single" w:sz="8" w:space="0" w:color="4bacc6"/>
          <w:insideV w:val="single" w:sz="8" w:space="0" w:color="4bacc6"/>
        </w:tcBorders>
      </w:tcPr>
    </w:tblStylePr>
    <w:tblStylePr w:type="firstCol">
      <w:pPr/>
      <w:rPr>
        <w:rFonts w:ascii="Calibri" w:cs="宋体" w:eastAsia="ＭＳ ゴシック" w:hAnsi="Calibri"/>
        <w:b/>
        <w:bCs/>
      </w:rPr>
      <w:tcPr>
        <w:tcBorders/>
      </w:tcPr>
    </w:tblStylePr>
    <w:tblStylePr w:type="lastCol">
      <w:pPr/>
      <w:rPr>
        <w:rFonts w:ascii="Calibri" w:cs="宋体" w:eastAsia="ＭＳ ゴシック" w:hAnsi="Calibri"/>
        <w:b/>
        <w:bCs/>
      </w:rPr>
      <w:tblPr/>
      <w:tcPr>
        <w:tcBorders>
          <w:top w:val="single" w:sz="8" w:space="0" w:color="4bacc6"/>
          <w:left w:val="single" w:sz="8" w:space="0" w:color="4bacc6"/>
          <w:bottom w:val="single" w:sz="8" w:space="0" w:color="4bacc6"/>
          <w:right w:val="single" w:sz="8" w:space="0" w:color="4bacc6"/>
        </w:tcBorders>
      </w:tcPr>
    </w:tblStylePr>
    <w:tblStylePr w:type="band1Vert">
      <w:pPr/>
      <w:tblPr/>
      <w:tcPr>
        <w:tcBorders>
          <w:top w:val="single" w:sz="8" w:space="0" w:color="4bacc6"/>
          <w:left w:val="single" w:sz="8" w:space="0" w:color="4bacc6"/>
          <w:bottom w:val="single" w:sz="8" w:space="0" w:color="4bacc6"/>
          <w:right w:val="single" w:sz="8" w:space="0" w:color="4bacc6"/>
        </w:tcBorders>
        <w:shd w:val="clear" w:color="auto" w:fill="d2eaf1"/>
      </w:tcPr>
    </w:tblStylePr>
    <w:tcPr>
      <w:tcBorders/>
    </w:tcPr>
  </w:style>
  <w:style w:type="table" w:styleId="style248">
    <w:name w:val="Light Grid Accent 6"/>
    <w:basedOn w:val="style105"/>
    <w:next w:val="style248"/>
    <w:uiPriority w:val="62"/>
    <w:pPr>
      <w:spacing w:after="0" w:lineRule="auto" w:line="240"/>
    </w:pPr>
    <w:rPr/>
    <w:tblPr>
      <w:tblStyleRowBandSize w:val="1"/>
      <w:tblStyleColBandSize w:val="1"/>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Rule="auto" w:line="240"/>
      </w:pPr>
      <w:rPr>
        <w:rFonts w:ascii="Calibri" w:cs="宋体" w:eastAsia="ＭＳ ゴシック" w:hAnsi="Calibri"/>
        <w:b/>
        <w:bCs/>
      </w:rPr>
      <w:tblPr/>
      <w:tcPr>
        <w:tcBorders>
          <w:top w:val="single" w:sz="8" w:space="0" w:color="f79646"/>
          <w:left w:val="single" w:sz="8" w:space="0" w:color="f79646"/>
          <w:bottom w:val="single" w:sz="18" w:space="0" w:color="f79646"/>
          <w:right w:val="single" w:sz="8" w:space="0" w:color="f79646"/>
          <w:insideH w:val="nil"/>
          <w:insideV w:val="single" w:sz="8" w:space="0" w:color="f79646"/>
        </w:tcBorders>
      </w:tcPr>
    </w:tblStylePr>
    <w:tblStylePr w:type="lastRow">
      <w:pPr>
        <w:spacing w:before="0" w:after="0" w:lineRule="auto" w:line="240"/>
      </w:pPr>
      <w:rPr>
        <w:rFonts w:ascii="Calibri" w:cs="宋体" w:eastAsia="ＭＳ ゴシック" w:hAnsi="Calibri"/>
        <w:b/>
        <w:bCs/>
      </w:rPr>
      <w:tblPr/>
      <w:tcPr>
        <w:tcBorders>
          <w:top w:val="double" w:sz="6" w:space="0" w:color="f79646"/>
          <w:left w:val="single" w:sz="8" w:space="0" w:color="f79646"/>
          <w:bottom w:val="single" w:sz="8" w:space="0" w:color="f79646"/>
          <w:right w:val="single" w:sz="8" w:space="0" w:color="f79646"/>
          <w:insideH w:val="nil"/>
          <w:insideV w:val="single" w:sz="8" w:space="0" w:color="f79646"/>
        </w:tcBorders>
      </w:tcPr>
    </w:tblStylePr>
    <w:tblStylePr w:type="band1Horz">
      <w:pPr/>
      <w:tblPr/>
      <w:tcPr>
        <w:tcBorders>
          <w:top w:val="single" w:sz="8" w:space="0" w:color="f79646"/>
          <w:left w:val="single" w:sz="8" w:space="0" w:color="f79646"/>
          <w:bottom w:val="single" w:sz="8" w:space="0" w:color="f79646"/>
          <w:right w:val="single" w:sz="8" w:space="0" w:color="f79646"/>
          <w:insideV w:val="single" w:sz="8" w:space="0" w:color="f79646"/>
        </w:tcBorders>
        <w:shd w:val="clear" w:color="auto" w:fill="fde4d0"/>
      </w:tcPr>
    </w:tblStylePr>
    <w:tblStylePr w:type="band2Horz">
      <w:pPr/>
      <w:tblPr/>
      <w:tcPr>
        <w:tcBorders>
          <w:top w:val="single" w:sz="8" w:space="0" w:color="f79646"/>
          <w:left w:val="single" w:sz="8" w:space="0" w:color="f79646"/>
          <w:bottom w:val="single" w:sz="8" w:space="0" w:color="f79646"/>
          <w:right w:val="single" w:sz="8" w:space="0" w:color="f79646"/>
          <w:insideV w:val="single" w:sz="8" w:space="0" w:color="f79646"/>
        </w:tcBorders>
      </w:tcPr>
    </w:tblStylePr>
    <w:tblStylePr w:type="firstCol">
      <w:pPr/>
      <w:rPr>
        <w:rFonts w:ascii="Calibri" w:cs="宋体" w:eastAsia="ＭＳ ゴシック" w:hAnsi="Calibri"/>
        <w:b/>
        <w:bCs/>
      </w:rPr>
      <w:tcPr>
        <w:tcBorders/>
      </w:tcPr>
    </w:tblStylePr>
    <w:tblStylePr w:type="lastCol">
      <w:pPr/>
      <w:rPr>
        <w:rFonts w:ascii="Calibri" w:cs="宋体" w:eastAsia="ＭＳ ゴシック" w:hAnsi="Calibri"/>
        <w:b/>
        <w:bCs/>
      </w:rPr>
      <w:tblPr/>
      <w:tcPr>
        <w:tcBorders>
          <w:top w:val="single" w:sz="8" w:space="0" w:color="f79646"/>
          <w:left w:val="single" w:sz="8" w:space="0" w:color="f79646"/>
          <w:bottom w:val="single" w:sz="8" w:space="0" w:color="f79646"/>
          <w:right w:val="single" w:sz="8" w:space="0" w:color="f79646"/>
        </w:tcBorders>
      </w:tcPr>
    </w:tblStylePr>
    <w:tblStylePr w:type="band1Vert">
      <w:pPr/>
      <w:tblPr/>
      <w:tcPr>
        <w:tcBorders>
          <w:top w:val="single" w:sz="8" w:space="0" w:color="f79646"/>
          <w:left w:val="single" w:sz="8" w:space="0" w:color="f79646"/>
          <w:bottom w:val="single" w:sz="8" w:space="0" w:color="f79646"/>
          <w:right w:val="single" w:sz="8" w:space="0" w:color="f79646"/>
        </w:tcBorders>
        <w:shd w:val="clear" w:color="auto" w:fill="fde4d0"/>
      </w:tcPr>
    </w:tblStylePr>
    <w:tcPr>
      <w:tcBorders/>
    </w:tcPr>
  </w:style>
  <w:style w:type="table" w:styleId="style161">
    <w:name w:val="Medium Shading 1"/>
    <w:basedOn w:val="style105"/>
    <w:next w:val="style161"/>
    <w:uiPriority w:val="63"/>
    <w:pPr>
      <w:spacing w:after="0" w:lineRule="auto" w:line="240"/>
    </w:pPr>
    <w:rPr/>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Rule="auto" w:line="240"/>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Rule="auto" w:line="240"/>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band1Horz">
      <w:pPr/>
      <w:tblPr/>
      <w:tcPr>
        <w:tcBorders>
          <w:insideH w:val="nil"/>
          <w:insideV w:val="nil"/>
        </w:tcBorders>
        <w:shd w:val="clear" w:color="auto" w:fill="c0c0c0"/>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c0c0c0"/>
      </w:tcPr>
    </w:tblStylePr>
    <w:tcPr>
      <w:tcBorders/>
    </w:tcPr>
  </w:style>
  <w:style w:type="table" w:styleId="style175">
    <w:name w:val="Medium Shading 1 Accent 1"/>
    <w:basedOn w:val="style105"/>
    <w:next w:val="style175"/>
    <w:uiPriority w:val="63"/>
    <w:pPr>
      <w:spacing w:after="0" w:lineRule="auto" w:line="240"/>
    </w:pPr>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Rule="auto" w:line="240"/>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Rule="auto" w:line="240"/>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band1Horz">
      <w:pPr/>
      <w:tblPr/>
      <w:tcPr>
        <w:tcBorders>
          <w:insideH w:val="nil"/>
          <w:insideV w:val="nil"/>
        </w:tcBorders>
        <w:shd w:val="clear" w:color="auto" w:fill="d3dfee"/>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d3dfee"/>
      </w:tcPr>
    </w:tblStylePr>
    <w:tcPr>
      <w:tcBorders/>
    </w:tcPr>
  </w:style>
  <w:style w:type="table" w:styleId="style193">
    <w:name w:val="Medium Shading 1 Accent 2"/>
    <w:basedOn w:val="style105"/>
    <w:next w:val="style193"/>
    <w:uiPriority w:val="63"/>
    <w:pPr>
      <w:spacing w:after="0" w:lineRule="auto" w:line="240"/>
    </w:pPr>
    <w:rPr/>
    <w:tblPr>
      <w:tblStyleRowBandSize w:val="1"/>
      <w:tblStyleColBandSize w:val="1"/>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Rule="auto" w:line="240"/>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Rule="auto" w:line="240"/>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band1Horz">
      <w:pPr/>
      <w:tblPr/>
      <w:tcPr>
        <w:tcBorders>
          <w:insideH w:val="nil"/>
          <w:insideV w:val="nil"/>
        </w:tcBorders>
        <w:shd w:val="clear" w:color="auto" w:fill="efd3d2"/>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efd3d2"/>
      </w:tcPr>
    </w:tblStylePr>
    <w:tcPr>
      <w:tcBorders/>
    </w:tcPr>
  </w:style>
  <w:style w:type="table" w:styleId="style207">
    <w:name w:val="Medium Shading 1 Accent 3"/>
    <w:basedOn w:val="style105"/>
    <w:next w:val="style207"/>
    <w:uiPriority w:val="63"/>
    <w:pPr>
      <w:spacing w:after="0" w:lineRule="auto" w:line="240"/>
    </w:pPr>
    <w:rPr/>
    <w:tblPr>
      <w:tblStyleRowBandSize w:val="1"/>
      <w:tblStyleColBandSize w:val="1"/>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Rule="auto" w:line="240"/>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Rule="auto" w:line="240"/>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band1Horz">
      <w:pPr/>
      <w:tblPr/>
      <w:tcPr>
        <w:tcBorders>
          <w:insideH w:val="nil"/>
          <w:insideV w:val="nil"/>
        </w:tcBorders>
        <w:shd w:val="clear" w:color="auto" w:fill="e6eed5"/>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e6eed5"/>
      </w:tcPr>
    </w:tblStylePr>
    <w:tcPr>
      <w:tcBorders/>
    </w:tcPr>
  </w:style>
  <w:style w:type="table" w:styleId="style221">
    <w:name w:val="Medium Shading 1 Accent 4"/>
    <w:basedOn w:val="style105"/>
    <w:next w:val="style221"/>
    <w:uiPriority w:val="63"/>
    <w:pPr>
      <w:spacing w:after="0" w:lineRule="auto" w:line="240"/>
    </w:pPr>
    <w:rPr/>
    <w:tblPr>
      <w:tblStyleRowBandSize w:val="1"/>
      <w:tblStyleColBandSize w:val="1"/>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Rule="auto" w:line="240"/>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Rule="auto" w:line="240"/>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band1Horz">
      <w:pPr/>
      <w:tblPr/>
      <w:tcPr>
        <w:tcBorders>
          <w:insideH w:val="nil"/>
          <w:insideV w:val="nil"/>
        </w:tcBorders>
        <w:shd w:val="clear" w:color="auto" w:fill="dfd8e8"/>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dfd8e8"/>
      </w:tcPr>
    </w:tblStylePr>
    <w:tcPr>
      <w:tcBorders/>
    </w:tcPr>
  </w:style>
  <w:style w:type="table" w:styleId="style235">
    <w:name w:val="Medium Shading 1 Accent 5"/>
    <w:basedOn w:val="style105"/>
    <w:next w:val="style235"/>
    <w:uiPriority w:val="63"/>
    <w:pPr>
      <w:spacing w:after="0" w:lineRule="auto" w:line="240"/>
    </w:pPr>
    <w:rPr/>
    <w:tblPr>
      <w:tblStyleRowBandSize w:val="1"/>
      <w:tblStyleColBandSize w:val="1"/>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Rule="auto" w:line="240"/>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Rule="auto" w:line="240"/>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band1Horz">
      <w:pPr/>
      <w:tblPr/>
      <w:tcPr>
        <w:tcBorders>
          <w:insideH w:val="nil"/>
          <w:insideV w:val="nil"/>
        </w:tcBorders>
        <w:shd w:val="clear" w:color="auto" w:fill="d2eaf1"/>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d2eaf1"/>
      </w:tcPr>
    </w:tblStylePr>
    <w:tcPr>
      <w:tcBorders/>
    </w:tcPr>
  </w:style>
  <w:style w:type="table" w:styleId="style249">
    <w:name w:val="Medium Shading 1 Accent 6"/>
    <w:basedOn w:val="style105"/>
    <w:next w:val="style249"/>
    <w:uiPriority w:val="63"/>
    <w:pPr>
      <w:spacing w:after="0" w:lineRule="auto" w:line="240"/>
    </w:pPr>
    <w:rPr/>
    <w:tblPr>
      <w:tblStyleRowBandSize w:val="1"/>
      <w:tblStyleColBandSize w:val="1"/>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Rule="auto" w:line="240"/>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Rule="auto" w:line="240"/>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band1Horz">
      <w:pPr/>
      <w:tblPr/>
      <w:tcPr>
        <w:tcBorders>
          <w:insideH w:val="nil"/>
          <w:insideV w:val="nil"/>
        </w:tcBorders>
        <w:shd w:val="clear" w:color="auto" w:fill="fde4d0"/>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fde4d0"/>
      </w:tcPr>
    </w:tblStylePr>
    <w:tcPr>
      <w:tcBorders/>
    </w:tcPr>
  </w:style>
  <w:style w:type="table" w:styleId="style162">
    <w:name w:val="Medium Shading 2"/>
    <w:basedOn w:val="style105"/>
    <w:next w:val="style162"/>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000000"/>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000000"/>
      </w:tcPr>
    </w:tblStylePr>
    <w:tblStylePr w:type="lastCol">
      <w:pPr/>
      <w:rPr>
        <w:b/>
        <w:bCs/>
        <w:color w:val="ffffff"/>
      </w:rPr>
      <w:tblPr/>
      <w:tcPr>
        <w:tcBorders>
          <w:left w:val="nil"/>
          <w:right w:val="nil"/>
          <w:insideH w:val="nil"/>
          <w:insideV w:val="nil"/>
        </w:tcBorders>
        <w:shd w:val="clear" w:color="auto" w:fill="000000"/>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176">
    <w:name w:val="Medium Shading 2 Accent 1"/>
    <w:basedOn w:val="style105"/>
    <w:next w:val="style176"/>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4f81bd"/>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4f81bd"/>
      </w:tcPr>
    </w:tblStylePr>
    <w:tblStylePr w:type="lastCol">
      <w:pPr/>
      <w:rPr>
        <w:b/>
        <w:bCs/>
        <w:color w:val="ffffff"/>
      </w:rPr>
      <w:tblPr/>
      <w:tcPr>
        <w:tcBorders>
          <w:left w:val="nil"/>
          <w:right w:val="nil"/>
          <w:insideH w:val="nil"/>
          <w:insideV w:val="nil"/>
        </w:tcBorders>
        <w:shd w:val="clear" w:color="auto" w:fill="4f81bd"/>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194">
    <w:name w:val="Medium Shading 2 Accent 2"/>
    <w:basedOn w:val="style105"/>
    <w:next w:val="style194"/>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c0504d"/>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c0504d"/>
      </w:tcPr>
    </w:tblStylePr>
    <w:tblStylePr w:type="lastCol">
      <w:pPr/>
      <w:rPr>
        <w:b/>
        <w:bCs/>
        <w:color w:val="ffffff"/>
      </w:rPr>
      <w:tblPr/>
      <w:tcPr>
        <w:tcBorders>
          <w:left w:val="nil"/>
          <w:right w:val="nil"/>
          <w:insideH w:val="nil"/>
          <w:insideV w:val="nil"/>
        </w:tcBorders>
        <w:shd w:val="clear" w:color="auto" w:fill="c0504d"/>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208">
    <w:name w:val="Medium Shading 2 Accent 3"/>
    <w:basedOn w:val="style105"/>
    <w:next w:val="style208"/>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9bbb59"/>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9bbb59"/>
      </w:tcPr>
    </w:tblStylePr>
    <w:tblStylePr w:type="lastCol">
      <w:pPr/>
      <w:rPr>
        <w:b/>
        <w:bCs/>
        <w:color w:val="ffffff"/>
      </w:rPr>
      <w:tblPr/>
      <w:tcPr>
        <w:tcBorders>
          <w:left w:val="nil"/>
          <w:right w:val="nil"/>
          <w:insideH w:val="nil"/>
          <w:insideV w:val="nil"/>
        </w:tcBorders>
        <w:shd w:val="clear" w:color="auto" w:fill="9bbb59"/>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222">
    <w:name w:val="Medium Shading 2 Accent 4"/>
    <w:basedOn w:val="style105"/>
    <w:next w:val="style222"/>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8064a2"/>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8064a2"/>
      </w:tcPr>
    </w:tblStylePr>
    <w:tblStylePr w:type="lastCol">
      <w:pPr/>
      <w:rPr>
        <w:b/>
        <w:bCs/>
        <w:color w:val="ffffff"/>
      </w:rPr>
      <w:tblPr/>
      <w:tcPr>
        <w:tcBorders>
          <w:left w:val="nil"/>
          <w:right w:val="nil"/>
          <w:insideH w:val="nil"/>
          <w:insideV w:val="nil"/>
        </w:tcBorders>
        <w:shd w:val="clear" w:color="auto" w:fill="8064a2"/>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236">
    <w:name w:val="Medium Shading 2 Accent 5"/>
    <w:basedOn w:val="style105"/>
    <w:next w:val="style236"/>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4bacc6"/>
      </w:tcPr>
    </w:tblStylePr>
    <w:tblStylePr w:type="lastCol">
      <w:pPr/>
      <w:rPr>
        <w:b/>
        <w:bCs/>
        <w:color w:val="ffffff"/>
      </w:rPr>
      <w:tblPr/>
      <w:tcPr>
        <w:tcBorders>
          <w:left w:val="nil"/>
          <w:right w:val="nil"/>
          <w:insideH w:val="nil"/>
          <w:insideV w:val="nil"/>
        </w:tcBorders>
        <w:shd w:val="clear" w:color="auto" w:fill="4bacc6"/>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250">
    <w:name w:val="Medium Shading 2 Accent 6"/>
    <w:basedOn w:val="style105"/>
    <w:next w:val="style250"/>
    <w:uiPriority w:val="64"/>
    <w:pPr>
      <w:spacing w:after="0" w:lineRule="auto" w:line="240"/>
    </w:pPr>
    <w:rPr/>
    <w:tblPr>
      <w:tblStyleRowBandSize w:val="1"/>
      <w:tblStyleColBandSize w:val="1"/>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nil"/>
          <w:bottom w:val="single" w:sz="18" w:space="0" w:color="auto"/>
          <w:right w:val="nil"/>
          <w:insideH w:val="nil"/>
          <w:insideV w:val="nil"/>
        </w:tcBorders>
        <w:shd w:val="clear" w:color="auto" w:fill="f79646"/>
      </w:tcPr>
    </w:tblStylePr>
    <w:tblStylePr w:type="lastRow">
      <w:pPr>
        <w:spacing w:before="0" w:after="0" w:lineRule="auto" w:line="240"/>
      </w:pPr>
      <w:rPr>
        <w:color w:val="auto"/>
      </w:rPr>
      <w:tblPr/>
      <w:tcPr>
        <w:tcBorders>
          <w:top w:val="double" w:sz="6" w:space="0" w:color="auto"/>
          <w:left w:val="nil"/>
          <w:bottom w:val="single" w:sz="18" w:space="0" w:color="auto"/>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nil"/>
          <w:bottom w:val="single" w:sz="18" w:space="0" w:color="auto"/>
          <w:right w:val="nil"/>
          <w:insideH w:val="nil"/>
          <w:insideV w:val="nil"/>
        </w:tcBorders>
        <w:shd w:val="clear" w:color="auto" w:fill="f79646"/>
      </w:tcPr>
    </w:tblStylePr>
    <w:tblStylePr w:type="lastCol">
      <w:pPr/>
      <w:rPr>
        <w:b/>
        <w:bCs/>
        <w:color w:val="ffffff"/>
      </w:rPr>
      <w:tblPr/>
      <w:tcPr>
        <w:tcBorders>
          <w:left w:val="nil"/>
          <w:right w:val="nil"/>
          <w:insideH w:val="nil"/>
          <w:insideV w:val="nil"/>
        </w:tcBorders>
        <w:shd w:val="clear" w:color="auto" w:fill="f79646"/>
      </w:tcPr>
    </w:tblStylePr>
    <w:tblStylePr w:type="band1Vert">
      <w:pPr/>
      <w:tblPr/>
      <w:tcPr>
        <w:tcBorders>
          <w:left w:val="nil"/>
          <w:right w:val="nil"/>
          <w:insideH w:val="nil"/>
          <w:insideV w:val="nil"/>
        </w:tcBorders>
        <w:shd w:val="clear" w:color="auto" w:fill="d8d8d8"/>
      </w:tcPr>
    </w:tblStylePr>
    <w:tblStylePr w:type="neCell">
      <w:pPr/>
      <w:tblPr/>
      <w:tcPr>
        <w:tcBorders>
          <w:top w:val="single" w:sz="18" w:space="0" w:color="auto"/>
          <w:left w:val="nil"/>
          <w:bottom w:val="single" w:sz="18" w:space="0" w:color="auto"/>
          <w:right w:val="nil"/>
          <w:insideH w:val="nil"/>
          <w:insideV w:val="nil"/>
        </w:tcBorders>
      </w:tcPr>
    </w:tblStylePr>
    <w:tblStylePr w:type="nwCell">
      <w:pPr/>
      <w:rPr>
        <w:color w:val="ffffff"/>
      </w:rPr>
      <w:tblPr/>
      <w:tcPr>
        <w:tcBorders>
          <w:top w:val="single" w:sz="18" w:space="0" w:color="auto"/>
          <w:left w:val="nil"/>
          <w:bottom w:val="single" w:sz="18" w:space="0" w:color="auto"/>
          <w:right w:val="nil"/>
          <w:insideH w:val="nil"/>
          <w:insideV w:val="nil"/>
        </w:tcBorders>
      </w:tcPr>
    </w:tblStylePr>
    <w:tcPr>
      <w:tcBorders/>
    </w:tcPr>
  </w:style>
  <w:style w:type="table" w:styleId="style163">
    <w:name w:val="Medium List 1"/>
    <w:basedOn w:val="style105"/>
    <w:next w:val="style163"/>
    <w:uiPriority w:val="65"/>
    <w:pPr>
      <w:spacing w:after="0" w:lineRule="auto" w:line="240"/>
    </w:pPr>
    <w:rPr>
      <w:color w:val="000000"/>
    </w:rPr>
    <w:tblPr>
      <w:tblStyleRowBandSize w:val="1"/>
      <w:tblStyleColBandSize w:val="1"/>
      <w:tblBorders>
        <w:top w:val="single" w:sz="8" w:space="0" w:color="000000"/>
        <w:bottom w:val="single" w:sz="8" w:space="0" w:color="000000"/>
      </w:tblBorders>
    </w:tblPr>
    <w:tblStylePr w:type="firstRow">
      <w:pPr/>
      <w:rPr>
        <w:rFonts w:ascii="Calibri" w:cs="宋体" w:eastAsia="ＭＳ ゴシック" w:hAnsi="Calibri"/>
      </w:rPr>
      <w:tblPr/>
      <w:tcPr>
        <w:tcBorders>
          <w:top w:val="nil"/>
          <w:bottom w:val="single" w:sz="8" w:space="0" w:color="000000"/>
        </w:tcBorders>
      </w:tcPr>
    </w:tblStylePr>
    <w:tblStylePr w:type="lastRow">
      <w:pPr/>
      <w:rPr>
        <w:b/>
        <w:bCs/>
        <w:color w:val="1f497d"/>
      </w:rPr>
      <w:tblPr/>
      <w:tcPr>
        <w:tcBorders>
          <w:top w:val="single" w:sz="8" w:space="0" w:color="000000"/>
          <w:bottom w:val="single" w:sz="8" w:space="0" w:color="000000"/>
        </w:tcBorders>
      </w:tcPr>
    </w:tblStylePr>
    <w:tblStylePr w:type="band1Horz">
      <w:pPr/>
      <w:tblPr/>
      <w:tcPr>
        <w:tcBorders/>
        <w:shd w:val="clear" w:color="auto" w:fill="c0c0c0"/>
      </w:tcPr>
    </w:tblStylePr>
    <w:tblStylePr w:type="firstCol">
      <w:pPr/>
      <w:rPr>
        <w:b/>
        <w:bCs/>
      </w:rPr>
      <w:tcPr>
        <w:tcBorders/>
      </w:tcPr>
    </w:tblStylePr>
    <w:tblStylePr w:type="lastCol">
      <w:pPr/>
      <w:rPr>
        <w:b/>
        <w:bCs/>
      </w:rPr>
      <w:tblPr/>
      <w:tcPr>
        <w:tcBorders>
          <w:top w:val="single" w:sz="8" w:space="0" w:color="000000"/>
          <w:bottom w:val="single" w:sz="8" w:space="0" w:color="000000"/>
        </w:tcBorders>
      </w:tcPr>
    </w:tblStylePr>
    <w:tblStylePr w:type="band1Vert">
      <w:pPr/>
      <w:tblPr/>
      <w:tcPr>
        <w:tcBorders/>
        <w:shd w:val="clear" w:color="auto" w:fill="c0c0c0"/>
      </w:tcPr>
    </w:tblStylePr>
    <w:tcPr>
      <w:tcBorders/>
    </w:tcPr>
  </w:style>
  <w:style w:type="table" w:styleId="style177">
    <w:name w:val="Medium List 1 Accent 1"/>
    <w:basedOn w:val="style105"/>
    <w:next w:val="style177"/>
    <w:uiPriority w:val="65"/>
    <w:pPr>
      <w:spacing w:after="0" w:lineRule="auto" w:line="240"/>
    </w:pPr>
    <w:rPr>
      <w:color w:val="000000"/>
    </w:rPr>
    <w:tblPr>
      <w:tblStyleRowBandSize w:val="1"/>
      <w:tblStyleColBandSize w:val="1"/>
      <w:tblBorders>
        <w:top w:val="single" w:sz="8" w:space="0" w:color="4f81bd"/>
        <w:bottom w:val="single" w:sz="8" w:space="0" w:color="4f81bd"/>
      </w:tblBorders>
    </w:tblPr>
    <w:tblStylePr w:type="firstRow">
      <w:pPr/>
      <w:rPr>
        <w:rFonts w:ascii="Calibri" w:cs="宋体" w:eastAsia="ＭＳ ゴシック" w:hAnsi="Calibri"/>
      </w:rPr>
      <w:tblPr/>
      <w:tcPr>
        <w:tcBorders>
          <w:top w:val="nil"/>
          <w:bottom w:val="single" w:sz="8" w:space="0" w:color="4f81bd"/>
        </w:tcBorders>
      </w:tcPr>
    </w:tblStylePr>
    <w:tblStylePr w:type="lastRow">
      <w:pPr/>
      <w:rPr>
        <w:b/>
        <w:bCs/>
        <w:color w:val="1f497d"/>
      </w:rPr>
      <w:tblPr/>
      <w:tcPr>
        <w:tcBorders>
          <w:top w:val="single" w:sz="8" w:space="0" w:color="4f81bd"/>
          <w:bottom w:val="single" w:sz="8" w:space="0" w:color="4f81bd"/>
        </w:tcBorders>
      </w:tcPr>
    </w:tblStylePr>
    <w:tblStylePr w:type="band1Horz">
      <w:pPr/>
      <w:tblPr/>
      <w:tcPr>
        <w:tcBorders/>
        <w:shd w:val="clear" w:color="auto" w:fill="d3dfee"/>
      </w:tcPr>
    </w:tblStylePr>
    <w:tblStylePr w:type="firstCol">
      <w:pPr/>
      <w:rPr>
        <w:b/>
        <w:bCs/>
      </w:rPr>
      <w:tcPr>
        <w:tcBorders/>
      </w:tcPr>
    </w:tblStylePr>
    <w:tblStylePr w:type="lastCol">
      <w:pPr/>
      <w:rPr>
        <w:b/>
        <w:bCs/>
      </w:rPr>
      <w:tblPr/>
      <w:tcPr>
        <w:tcBorders>
          <w:top w:val="single" w:sz="8" w:space="0" w:color="4f81bd"/>
          <w:bottom w:val="single" w:sz="8" w:space="0" w:color="4f81bd"/>
        </w:tcBorders>
      </w:tcPr>
    </w:tblStylePr>
    <w:tblStylePr w:type="band1Vert">
      <w:pPr/>
      <w:tblPr/>
      <w:tcPr>
        <w:tcBorders/>
        <w:shd w:val="clear" w:color="auto" w:fill="d3dfee"/>
      </w:tcPr>
    </w:tblStylePr>
    <w:tcPr>
      <w:tcBorders/>
    </w:tcPr>
  </w:style>
  <w:style w:type="table" w:styleId="style195">
    <w:name w:val="Medium List 1 Accent 2"/>
    <w:basedOn w:val="style105"/>
    <w:next w:val="style195"/>
    <w:uiPriority w:val="65"/>
    <w:pPr>
      <w:spacing w:after="0" w:lineRule="auto" w:line="240"/>
    </w:pPr>
    <w:rPr>
      <w:color w:val="000000"/>
    </w:rPr>
    <w:tblPr>
      <w:tblStyleRowBandSize w:val="1"/>
      <w:tblStyleColBandSize w:val="1"/>
      <w:tblBorders>
        <w:top w:val="single" w:sz="8" w:space="0" w:color="c0504d"/>
        <w:bottom w:val="single" w:sz="8" w:space="0" w:color="c0504d"/>
      </w:tblBorders>
    </w:tblPr>
    <w:tblStylePr w:type="firstRow">
      <w:pPr/>
      <w:rPr>
        <w:rFonts w:ascii="Calibri" w:cs="宋体" w:eastAsia="ＭＳ ゴシック" w:hAnsi="Calibri"/>
      </w:rPr>
      <w:tblPr/>
      <w:tcPr>
        <w:tcBorders>
          <w:top w:val="nil"/>
          <w:bottom w:val="single" w:sz="8" w:space="0" w:color="c0504d"/>
        </w:tcBorders>
      </w:tcPr>
    </w:tblStylePr>
    <w:tblStylePr w:type="lastRow">
      <w:pPr/>
      <w:rPr>
        <w:b/>
        <w:bCs/>
        <w:color w:val="1f497d"/>
      </w:rPr>
      <w:tblPr/>
      <w:tcPr>
        <w:tcBorders>
          <w:top w:val="single" w:sz="8" w:space="0" w:color="c0504d"/>
          <w:bottom w:val="single" w:sz="8" w:space="0" w:color="c0504d"/>
        </w:tcBorders>
      </w:tcPr>
    </w:tblStylePr>
    <w:tblStylePr w:type="band1Horz">
      <w:pPr/>
      <w:tblPr/>
      <w:tcPr>
        <w:tcBorders/>
        <w:shd w:val="clear" w:color="auto" w:fill="efd3d2"/>
      </w:tcPr>
    </w:tblStylePr>
    <w:tblStylePr w:type="firstCol">
      <w:pPr/>
      <w:rPr>
        <w:b/>
        <w:bCs/>
      </w:rPr>
      <w:tcPr>
        <w:tcBorders/>
      </w:tcPr>
    </w:tblStylePr>
    <w:tblStylePr w:type="lastCol">
      <w:pPr/>
      <w:rPr>
        <w:b/>
        <w:bCs/>
      </w:rPr>
      <w:tblPr/>
      <w:tcPr>
        <w:tcBorders>
          <w:top w:val="single" w:sz="8" w:space="0" w:color="c0504d"/>
          <w:bottom w:val="single" w:sz="8" w:space="0" w:color="c0504d"/>
        </w:tcBorders>
      </w:tcPr>
    </w:tblStylePr>
    <w:tblStylePr w:type="band1Vert">
      <w:pPr/>
      <w:tblPr/>
      <w:tcPr>
        <w:tcBorders/>
        <w:shd w:val="clear" w:color="auto" w:fill="efd3d2"/>
      </w:tcPr>
    </w:tblStylePr>
    <w:tcPr>
      <w:tcBorders/>
    </w:tcPr>
  </w:style>
  <w:style w:type="table" w:styleId="style209">
    <w:name w:val="Medium List 1 Accent 3"/>
    <w:basedOn w:val="style105"/>
    <w:next w:val="style209"/>
    <w:uiPriority w:val="65"/>
    <w:pPr>
      <w:spacing w:after="0" w:lineRule="auto" w:line="240"/>
    </w:pPr>
    <w:rPr>
      <w:color w:val="000000"/>
    </w:rPr>
    <w:tblPr>
      <w:tblStyleRowBandSize w:val="1"/>
      <w:tblStyleColBandSize w:val="1"/>
      <w:tblBorders>
        <w:top w:val="single" w:sz="8" w:space="0" w:color="9bbb59"/>
        <w:bottom w:val="single" w:sz="8" w:space="0" w:color="9bbb59"/>
      </w:tblBorders>
    </w:tblPr>
    <w:tblStylePr w:type="firstRow">
      <w:pPr/>
      <w:rPr>
        <w:rFonts w:ascii="Calibri" w:cs="宋体" w:eastAsia="ＭＳ ゴシック" w:hAnsi="Calibri"/>
      </w:rPr>
      <w:tblPr/>
      <w:tcPr>
        <w:tcBorders>
          <w:top w:val="nil"/>
          <w:bottom w:val="single" w:sz="8" w:space="0" w:color="9bbb59"/>
        </w:tcBorders>
      </w:tcPr>
    </w:tblStylePr>
    <w:tblStylePr w:type="lastRow">
      <w:pPr/>
      <w:rPr>
        <w:b/>
        <w:bCs/>
        <w:color w:val="1f497d"/>
      </w:rPr>
      <w:tblPr/>
      <w:tcPr>
        <w:tcBorders>
          <w:top w:val="single" w:sz="8" w:space="0" w:color="9bbb59"/>
          <w:bottom w:val="single" w:sz="8" w:space="0" w:color="9bbb59"/>
        </w:tcBorders>
      </w:tcPr>
    </w:tblStylePr>
    <w:tblStylePr w:type="band1Horz">
      <w:pPr/>
      <w:tblPr/>
      <w:tcPr>
        <w:tcBorders/>
        <w:shd w:val="clear" w:color="auto" w:fill="e6eed5"/>
      </w:tcPr>
    </w:tblStylePr>
    <w:tblStylePr w:type="firstCol">
      <w:pPr/>
      <w:rPr>
        <w:b/>
        <w:bCs/>
      </w:rPr>
      <w:tcPr>
        <w:tcBorders/>
      </w:tcPr>
    </w:tblStylePr>
    <w:tblStylePr w:type="lastCol">
      <w:pPr/>
      <w:rPr>
        <w:b/>
        <w:bCs/>
      </w:rPr>
      <w:tblPr/>
      <w:tcPr>
        <w:tcBorders>
          <w:top w:val="single" w:sz="8" w:space="0" w:color="9bbb59"/>
          <w:bottom w:val="single" w:sz="8" w:space="0" w:color="9bbb59"/>
        </w:tcBorders>
      </w:tcPr>
    </w:tblStylePr>
    <w:tblStylePr w:type="band1Vert">
      <w:pPr/>
      <w:tblPr/>
      <w:tcPr>
        <w:tcBorders/>
        <w:shd w:val="clear" w:color="auto" w:fill="e6eed5"/>
      </w:tcPr>
    </w:tblStylePr>
    <w:tcPr>
      <w:tcBorders/>
    </w:tcPr>
  </w:style>
  <w:style w:type="table" w:styleId="style223">
    <w:name w:val="Medium List 1 Accent 4"/>
    <w:basedOn w:val="style105"/>
    <w:next w:val="style223"/>
    <w:uiPriority w:val="65"/>
    <w:pPr>
      <w:spacing w:after="0" w:lineRule="auto" w:line="240"/>
    </w:pPr>
    <w:rPr>
      <w:color w:val="000000"/>
    </w:rPr>
    <w:tblPr>
      <w:tblStyleRowBandSize w:val="1"/>
      <w:tblStyleColBandSize w:val="1"/>
      <w:tblBorders>
        <w:top w:val="single" w:sz="8" w:space="0" w:color="8064a2"/>
        <w:bottom w:val="single" w:sz="8" w:space="0" w:color="8064a2"/>
      </w:tblBorders>
    </w:tblPr>
    <w:tblStylePr w:type="firstRow">
      <w:pPr/>
      <w:rPr>
        <w:rFonts w:ascii="Calibri" w:cs="宋体" w:eastAsia="ＭＳ ゴシック" w:hAnsi="Calibri"/>
      </w:rPr>
      <w:tblPr/>
      <w:tcPr>
        <w:tcBorders>
          <w:top w:val="nil"/>
          <w:bottom w:val="single" w:sz="8" w:space="0" w:color="8064a2"/>
        </w:tcBorders>
      </w:tcPr>
    </w:tblStylePr>
    <w:tblStylePr w:type="lastRow">
      <w:pPr/>
      <w:rPr>
        <w:b/>
        <w:bCs/>
        <w:color w:val="1f497d"/>
      </w:rPr>
      <w:tblPr/>
      <w:tcPr>
        <w:tcBorders>
          <w:top w:val="single" w:sz="8" w:space="0" w:color="8064a2"/>
          <w:bottom w:val="single" w:sz="8" w:space="0" w:color="8064a2"/>
        </w:tcBorders>
      </w:tcPr>
    </w:tblStylePr>
    <w:tblStylePr w:type="band1Horz">
      <w:pPr/>
      <w:tblPr/>
      <w:tcPr>
        <w:tcBorders/>
        <w:shd w:val="clear" w:color="auto" w:fill="dfd8e8"/>
      </w:tcPr>
    </w:tblStylePr>
    <w:tblStylePr w:type="firstCol">
      <w:pPr/>
      <w:rPr>
        <w:b/>
        <w:bCs/>
      </w:rPr>
      <w:tcPr>
        <w:tcBorders/>
      </w:tcPr>
    </w:tblStylePr>
    <w:tblStylePr w:type="lastCol">
      <w:pPr/>
      <w:rPr>
        <w:b/>
        <w:bCs/>
      </w:rPr>
      <w:tblPr/>
      <w:tcPr>
        <w:tcBorders>
          <w:top w:val="single" w:sz="8" w:space="0" w:color="8064a2"/>
          <w:bottom w:val="single" w:sz="8" w:space="0" w:color="8064a2"/>
        </w:tcBorders>
      </w:tcPr>
    </w:tblStylePr>
    <w:tblStylePr w:type="band1Vert">
      <w:pPr/>
      <w:tblPr/>
      <w:tcPr>
        <w:tcBorders/>
        <w:shd w:val="clear" w:color="auto" w:fill="dfd8e8"/>
      </w:tcPr>
    </w:tblStylePr>
    <w:tcPr>
      <w:tcBorders/>
    </w:tcPr>
  </w:style>
  <w:style w:type="table" w:styleId="style237">
    <w:name w:val="Medium List 1 Accent 5"/>
    <w:basedOn w:val="style105"/>
    <w:next w:val="style237"/>
    <w:uiPriority w:val="65"/>
    <w:pPr>
      <w:spacing w:after="0" w:lineRule="auto" w:line="240"/>
    </w:pPr>
    <w:rPr>
      <w:color w:val="000000"/>
    </w:rPr>
    <w:tblPr>
      <w:tblStyleRowBandSize w:val="1"/>
      <w:tblStyleColBandSize w:val="1"/>
      <w:tblBorders>
        <w:top w:val="single" w:sz="8" w:space="0" w:color="4bacc6"/>
        <w:bottom w:val="single" w:sz="8" w:space="0" w:color="4bacc6"/>
      </w:tblBorders>
    </w:tblPr>
    <w:tblStylePr w:type="firstRow">
      <w:pPr/>
      <w:rPr>
        <w:rFonts w:ascii="Calibri" w:cs="宋体" w:eastAsia="ＭＳ ゴシック" w:hAnsi="Calibri"/>
      </w:rPr>
      <w:tblPr/>
      <w:tcPr>
        <w:tcBorders>
          <w:top w:val="nil"/>
          <w:bottom w:val="single" w:sz="8" w:space="0" w:color="4bacc6"/>
        </w:tcBorders>
      </w:tcPr>
    </w:tblStylePr>
    <w:tblStylePr w:type="lastRow">
      <w:pPr/>
      <w:rPr>
        <w:b/>
        <w:bCs/>
        <w:color w:val="1f497d"/>
      </w:rPr>
      <w:tblPr/>
      <w:tcPr>
        <w:tcBorders>
          <w:top w:val="single" w:sz="8" w:space="0" w:color="4bacc6"/>
          <w:bottom w:val="single" w:sz="8" w:space="0" w:color="4bacc6"/>
        </w:tcBorders>
      </w:tcPr>
    </w:tblStylePr>
    <w:tblStylePr w:type="band1Horz">
      <w:pPr/>
      <w:tblPr/>
      <w:tcPr>
        <w:tcBorders/>
        <w:shd w:val="clear" w:color="auto" w:fill="d2eaf1"/>
      </w:tcPr>
    </w:tblStylePr>
    <w:tblStylePr w:type="firstCol">
      <w:pPr/>
      <w:rPr>
        <w:b/>
        <w:bCs/>
      </w:rPr>
      <w:tcPr>
        <w:tcBorders/>
      </w:tcPr>
    </w:tblStylePr>
    <w:tblStylePr w:type="lastCol">
      <w:pPr/>
      <w:rPr>
        <w:b/>
        <w:bCs/>
      </w:rPr>
      <w:tblPr/>
      <w:tcPr>
        <w:tcBorders>
          <w:top w:val="single" w:sz="8" w:space="0" w:color="4bacc6"/>
          <w:bottom w:val="single" w:sz="8" w:space="0" w:color="4bacc6"/>
        </w:tcBorders>
      </w:tcPr>
    </w:tblStylePr>
    <w:tblStylePr w:type="band1Vert">
      <w:pPr/>
      <w:tblPr/>
      <w:tcPr>
        <w:tcBorders/>
        <w:shd w:val="clear" w:color="auto" w:fill="d2eaf1"/>
      </w:tcPr>
    </w:tblStylePr>
    <w:tcPr>
      <w:tcBorders/>
    </w:tcPr>
  </w:style>
  <w:style w:type="table" w:styleId="style251">
    <w:name w:val="Medium List 1 Accent 6"/>
    <w:basedOn w:val="style105"/>
    <w:next w:val="style251"/>
    <w:uiPriority w:val="65"/>
    <w:pPr>
      <w:spacing w:after="0" w:lineRule="auto" w:line="240"/>
    </w:pPr>
    <w:rPr>
      <w:color w:val="000000"/>
    </w:rPr>
    <w:tblPr>
      <w:tblStyleRowBandSize w:val="1"/>
      <w:tblStyleColBandSize w:val="1"/>
      <w:tblBorders>
        <w:top w:val="single" w:sz="8" w:space="0" w:color="f79646"/>
        <w:bottom w:val="single" w:sz="8" w:space="0" w:color="f79646"/>
      </w:tblBorders>
    </w:tblPr>
    <w:tblStylePr w:type="firstRow">
      <w:pPr/>
      <w:rPr>
        <w:rFonts w:ascii="Calibri" w:cs="宋体" w:eastAsia="ＭＳ ゴシック" w:hAnsi="Calibri"/>
      </w:rPr>
      <w:tblPr/>
      <w:tcPr>
        <w:tcBorders>
          <w:top w:val="nil"/>
          <w:bottom w:val="single" w:sz="8" w:space="0" w:color="f79646"/>
        </w:tcBorders>
      </w:tcPr>
    </w:tblStylePr>
    <w:tblStylePr w:type="lastRow">
      <w:pPr/>
      <w:rPr>
        <w:b/>
        <w:bCs/>
        <w:color w:val="1f497d"/>
      </w:rPr>
      <w:tblPr/>
      <w:tcPr>
        <w:tcBorders>
          <w:top w:val="single" w:sz="8" w:space="0" w:color="f79646"/>
          <w:bottom w:val="single" w:sz="8" w:space="0" w:color="f79646"/>
        </w:tcBorders>
      </w:tcPr>
    </w:tblStylePr>
    <w:tblStylePr w:type="band1Horz">
      <w:pPr/>
      <w:tblPr/>
      <w:tcPr>
        <w:tcBorders/>
        <w:shd w:val="clear" w:color="auto" w:fill="fde4d0"/>
      </w:tcPr>
    </w:tblStylePr>
    <w:tblStylePr w:type="firstCol">
      <w:pPr/>
      <w:rPr>
        <w:b/>
        <w:bCs/>
      </w:rPr>
      <w:tcPr>
        <w:tcBorders/>
      </w:tcPr>
    </w:tblStylePr>
    <w:tblStylePr w:type="lastCol">
      <w:pPr/>
      <w:rPr>
        <w:b/>
        <w:bCs/>
      </w:rPr>
      <w:tblPr/>
      <w:tcPr>
        <w:tcBorders>
          <w:top w:val="single" w:sz="8" w:space="0" w:color="f79646"/>
          <w:bottom w:val="single" w:sz="8" w:space="0" w:color="f79646"/>
        </w:tcBorders>
      </w:tcPr>
    </w:tblStylePr>
    <w:tblStylePr w:type="band1Vert">
      <w:pPr/>
      <w:tblPr/>
      <w:tcPr>
        <w:tcBorders/>
        <w:shd w:val="clear" w:color="auto" w:fill="fde4d0"/>
      </w:tcPr>
    </w:tblStylePr>
    <w:tcPr>
      <w:tcBorders/>
    </w:tcPr>
  </w:style>
  <w:style w:type="table" w:styleId="style164">
    <w:name w:val="Medium List 2"/>
    <w:basedOn w:val="style105"/>
    <w:next w:val="style164"/>
    <w:uiPriority w:val="66"/>
    <w:pPr>
      <w:spacing w:after="0" w:lineRule="auto" w:line="240"/>
    </w:pPr>
    <w:rPr>
      <w:rFonts w:ascii="Calibri" w:cs="宋体" w:eastAsia="ＭＳ ゴシック" w:hAnsi="Calibri"/>
      <w:color w:val="000000"/>
    </w:rPr>
    <w:tblPr>
      <w:tblStyleRowBandSize w:val="1"/>
      <w:tblStyleColBandSize w:val="1"/>
      <w:tblBorders>
        <w:top w:val="single" w:sz="8" w:space="0" w:color="000000"/>
        <w:left w:val="single" w:sz="8" w:space="0" w:color="000000"/>
        <w:bottom w:val="single" w:sz="8" w:space="0" w:color="000000"/>
        <w:right w:val="single" w:sz="8" w:space="0" w:color="000000"/>
      </w:tblBorders>
    </w:tblPr>
    <w:tblStylePr w:type="firstRow">
      <w:pPr/>
      <w:rPr>
        <w:sz w:val="24"/>
        <w:szCs w:val="24"/>
      </w:rPr>
      <w:tblPr/>
      <w:tcPr>
        <w:tcBorders>
          <w:top w:val="nil"/>
          <w:left w:val="nil"/>
          <w:bottom w:val="single" w:sz="24" w:space="0" w:color="000000"/>
          <w:right w:val="nil"/>
          <w:insideH w:val="nil"/>
          <w:insideV w:val="nil"/>
        </w:tcBorders>
        <w:shd w:val="clear" w:color="auto" w:fill="ffffff"/>
      </w:tcPr>
    </w:tblStylePr>
    <w:tblStylePr w:type="lastRow">
      <w:pPr/>
      <w:tblPr/>
      <w:tcPr>
        <w:tcBorders>
          <w:top w:val="single" w:sz="8" w:space="0" w:color="000000"/>
          <w:left w:val="nil"/>
          <w:bottom w:val="nil"/>
          <w:right w:val="nil"/>
          <w:insideH w:val="nil"/>
          <w:insideV w:val="nil"/>
        </w:tcBorders>
        <w:shd w:val="clear" w:color="auto" w:fill="ffffff"/>
      </w:tcPr>
    </w:tblStylePr>
    <w:tblStylePr w:type="band1Horz">
      <w:pPr/>
      <w:tblPr/>
      <w:tcPr>
        <w:tcBorders>
          <w:top w:val="nil"/>
          <w:bottom w:val="nil"/>
          <w:insideH w:val="nil"/>
          <w:insideV w:val="nil"/>
        </w:tcBorders>
        <w:shd w:val="clear" w:color="auto" w:fill="c0c0c0"/>
      </w:tcPr>
    </w:tblStylePr>
    <w:tblStylePr w:type="firstCol">
      <w:pPr/>
      <w:tblPr/>
      <w:tcPr>
        <w:tcBorders>
          <w:top w:val="nil"/>
          <w:left w:val="nil"/>
          <w:bottom w:val="nil"/>
          <w:right w:val="single" w:sz="8" w:space="0" w:color="000000"/>
          <w:insideH w:val="nil"/>
          <w:insideV w:val="nil"/>
        </w:tcBorders>
        <w:shd w:val="clear" w:color="auto" w:fill="ffffff"/>
      </w:tcPr>
    </w:tblStylePr>
    <w:tblStylePr w:type="lastCol">
      <w:pPr/>
      <w:tblPr/>
      <w:tcPr>
        <w:tcBorders>
          <w:top w:val="nil"/>
          <w:left w:val="single" w:sz="8" w:space="0" w:color="000000"/>
          <w:bottom w:val="nil"/>
          <w:right w:val="nil"/>
          <w:insideH w:val="nil"/>
          <w:insideV w:val="nil"/>
        </w:tcBorders>
        <w:shd w:val="clear" w:color="auto" w:fill="ffffff"/>
      </w:tcPr>
    </w:tblStylePr>
    <w:tblStylePr w:type="band1Vert">
      <w:pPr/>
      <w:tblPr/>
      <w:tcPr>
        <w:tcBorders>
          <w:left w:val="nil"/>
          <w:right w:val="nil"/>
          <w:insideH w:val="nil"/>
          <w:insideV w:val="nil"/>
        </w:tcBorders>
        <w:shd w:val="clear" w:color="auto" w:fill="c0c0c0"/>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182">
    <w:name w:val="Medium List 2 Accent 1"/>
    <w:basedOn w:val="style105"/>
    <w:next w:val="style182"/>
    <w:uiPriority w:val="66"/>
    <w:pPr>
      <w:spacing w:after="0" w:lineRule="auto" w:line="240"/>
    </w:pPr>
    <w:rPr>
      <w:rFonts w:ascii="Calibri" w:cs="宋体" w:eastAsia="ＭＳ ゴシック" w:hAnsi="Calibri"/>
      <w:color w:val="000000"/>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rPr>
        <w:sz w:val="24"/>
        <w:szCs w:val="24"/>
      </w:rPr>
      <w:tblPr/>
      <w:tcPr>
        <w:tcBorders>
          <w:top w:val="nil"/>
          <w:left w:val="nil"/>
          <w:bottom w:val="single" w:sz="24" w:space="0" w:color="4f81bd"/>
          <w:right w:val="nil"/>
          <w:insideH w:val="nil"/>
          <w:insideV w:val="nil"/>
        </w:tcBorders>
        <w:shd w:val="clear" w:color="auto" w:fill="ffffff"/>
      </w:tcPr>
    </w:tblStylePr>
    <w:tblStylePr w:type="lastRow">
      <w:pPr/>
      <w:tblPr/>
      <w:tcPr>
        <w:tcBorders>
          <w:top w:val="single" w:sz="8" w:space="0" w:color="4f81bd"/>
          <w:left w:val="nil"/>
          <w:bottom w:val="nil"/>
          <w:right w:val="nil"/>
          <w:insideH w:val="nil"/>
          <w:insideV w:val="nil"/>
        </w:tcBorders>
        <w:shd w:val="clear" w:color="auto" w:fill="ffffff"/>
      </w:tcPr>
    </w:tblStylePr>
    <w:tblStylePr w:type="band1Horz">
      <w:pPr/>
      <w:tblPr/>
      <w:tcPr>
        <w:tcBorders>
          <w:top w:val="nil"/>
          <w:bottom w:val="nil"/>
          <w:insideH w:val="nil"/>
          <w:insideV w:val="nil"/>
        </w:tcBorders>
        <w:shd w:val="clear" w:color="auto" w:fill="d3dfee"/>
      </w:tcPr>
    </w:tblStylePr>
    <w:tblStylePr w:type="firstCol">
      <w:pPr/>
      <w:tblPr/>
      <w:tcPr>
        <w:tcBorders>
          <w:top w:val="nil"/>
          <w:left w:val="nil"/>
          <w:bottom w:val="nil"/>
          <w:right w:val="single" w:sz="8" w:space="0" w:color="4f81bd"/>
          <w:insideH w:val="nil"/>
          <w:insideV w:val="nil"/>
        </w:tcBorders>
        <w:shd w:val="clear" w:color="auto" w:fill="ffffff"/>
      </w:tcPr>
    </w:tblStylePr>
    <w:tblStylePr w:type="lastCol">
      <w:pPr/>
      <w:tblPr/>
      <w:tcPr>
        <w:tcBorders>
          <w:top w:val="nil"/>
          <w:left w:val="single" w:sz="8" w:space="0" w:color="4f81bd"/>
          <w:bottom w:val="nil"/>
          <w:right w:val="nil"/>
          <w:insideH w:val="nil"/>
          <w:insideV w:val="nil"/>
        </w:tcBorders>
        <w:shd w:val="clear" w:color="auto" w:fill="ffffff"/>
      </w:tcPr>
    </w:tblStylePr>
    <w:tblStylePr w:type="band1Vert">
      <w:pPr/>
      <w:tblPr/>
      <w:tcPr>
        <w:tcBorders>
          <w:left w:val="nil"/>
          <w:right w:val="nil"/>
          <w:insideH w:val="nil"/>
          <w:insideV w:val="nil"/>
        </w:tcBorders>
        <w:shd w:val="clear" w:color="auto" w:fill="d3dfee"/>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196">
    <w:name w:val="Medium List 2 Accent 2"/>
    <w:basedOn w:val="style105"/>
    <w:next w:val="style196"/>
    <w:uiPriority w:val="66"/>
    <w:pPr>
      <w:spacing w:after="0" w:lineRule="auto" w:line="240"/>
    </w:pPr>
    <w:rPr>
      <w:rFonts w:ascii="Calibri" w:cs="宋体" w:eastAsia="ＭＳ ゴシック" w:hAnsi="Calibri"/>
      <w:color w:val="000000"/>
    </w:rPr>
    <w:tblPr>
      <w:tblStyleRowBandSize w:val="1"/>
      <w:tblStyleColBandSize w:val="1"/>
      <w:tblBorders>
        <w:top w:val="single" w:sz="8" w:space="0" w:color="c0504d"/>
        <w:left w:val="single" w:sz="8" w:space="0" w:color="c0504d"/>
        <w:bottom w:val="single" w:sz="8" w:space="0" w:color="c0504d"/>
        <w:right w:val="single" w:sz="8" w:space="0" w:color="c0504d"/>
      </w:tblBorders>
    </w:tblPr>
    <w:tblStylePr w:type="firstRow">
      <w:pPr/>
      <w:rPr>
        <w:sz w:val="24"/>
        <w:szCs w:val="24"/>
      </w:rPr>
      <w:tblPr/>
      <w:tcPr>
        <w:tcBorders>
          <w:top w:val="nil"/>
          <w:left w:val="nil"/>
          <w:bottom w:val="single" w:sz="24" w:space="0" w:color="c0504d"/>
          <w:right w:val="nil"/>
          <w:insideH w:val="nil"/>
          <w:insideV w:val="nil"/>
        </w:tcBorders>
        <w:shd w:val="clear" w:color="auto" w:fill="ffffff"/>
      </w:tcPr>
    </w:tblStylePr>
    <w:tblStylePr w:type="lastRow">
      <w:pPr/>
      <w:tblPr/>
      <w:tcPr>
        <w:tcBorders>
          <w:top w:val="single" w:sz="8" w:space="0" w:color="c0504d"/>
          <w:left w:val="nil"/>
          <w:bottom w:val="nil"/>
          <w:right w:val="nil"/>
          <w:insideH w:val="nil"/>
          <w:insideV w:val="nil"/>
        </w:tcBorders>
        <w:shd w:val="clear" w:color="auto" w:fill="ffffff"/>
      </w:tcPr>
    </w:tblStylePr>
    <w:tblStylePr w:type="band1Horz">
      <w:pPr/>
      <w:tblPr/>
      <w:tcPr>
        <w:tcBorders>
          <w:top w:val="nil"/>
          <w:bottom w:val="nil"/>
          <w:insideH w:val="nil"/>
          <w:insideV w:val="nil"/>
        </w:tcBorders>
        <w:shd w:val="clear" w:color="auto" w:fill="efd3d2"/>
      </w:tcPr>
    </w:tblStylePr>
    <w:tblStylePr w:type="firstCol">
      <w:pPr/>
      <w:tblPr/>
      <w:tcPr>
        <w:tcBorders>
          <w:top w:val="nil"/>
          <w:left w:val="nil"/>
          <w:bottom w:val="nil"/>
          <w:right w:val="single" w:sz="8" w:space="0" w:color="c0504d"/>
          <w:insideH w:val="nil"/>
          <w:insideV w:val="nil"/>
        </w:tcBorders>
        <w:shd w:val="clear" w:color="auto" w:fill="ffffff"/>
      </w:tcPr>
    </w:tblStylePr>
    <w:tblStylePr w:type="lastCol">
      <w:pPr/>
      <w:tblPr/>
      <w:tcPr>
        <w:tcBorders>
          <w:top w:val="nil"/>
          <w:left w:val="single" w:sz="8" w:space="0" w:color="c0504d"/>
          <w:bottom w:val="nil"/>
          <w:right w:val="nil"/>
          <w:insideH w:val="nil"/>
          <w:insideV w:val="nil"/>
        </w:tcBorders>
        <w:shd w:val="clear" w:color="auto" w:fill="ffffff"/>
      </w:tcPr>
    </w:tblStylePr>
    <w:tblStylePr w:type="band1Vert">
      <w:pPr/>
      <w:tblPr/>
      <w:tcPr>
        <w:tcBorders>
          <w:left w:val="nil"/>
          <w:right w:val="nil"/>
          <w:insideH w:val="nil"/>
          <w:insideV w:val="nil"/>
        </w:tcBorders>
        <w:shd w:val="clear" w:color="auto" w:fill="efd3d2"/>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10">
    <w:name w:val="Medium List 2 Accent 3"/>
    <w:basedOn w:val="style105"/>
    <w:next w:val="style210"/>
    <w:uiPriority w:val="66"/>
    <w:pPr>
      <w:spacing w:after="0" w:lineRule="auto" w:line="240"/>
    </w:pPr>
    <w:rPr>
      <w:rFonts w:ascii="Calibri" w:cs="宋体" w:eastAsia="ＭＳ ゴシック" w:hAnsi="Calibri"/>
      <w:color w:val="000000"/>
    </w:rPr>
    <w:tblPr>
      <w:tblStyleRowBandSize w:val="1"/>
      <w:tblStyleColBandSize w:val="1"/>
      <w:tblBorders>
        <w:top w:val="single" w:sz="8" w:space="0" w:color="9bbb59"/>
        <w:left w:val="single" w:sz="8" w:space="0" w:color="9bbb59"/>
        <w:bottom w:val="single" w:sz="8" w:space="0" w:color="9bbb59"/>
        <w:right w:val="single" w:sz="8" w:space="0" w:color="9bbb59"/>
      </w:tblBorders>
    </w:tblPr>
    <w:tblStylePr w:type="firstRow">
      <w:pPr/>
      <w:rPr>
        <w:sz w:val="24"/>
        <w:szCs w:val="24"/>
      </w:rPr>
      <w:tblPr/>
      <w:tcPr>
        <w:tcBorders>
          <w:top w:val="nil"/>
          <w:left w:val="nil"/>
          <w:bottom w:val="single" w:sz="24" w:space="0" w:color="9bbb59"/>
          <w:right w:val="nil"/>
          <w:insideH w:val="nil"/>
          <w:insideV w:val="nil"/>
        </w:tcBorders>
        <w:shd w:val="clear" w:color="auto" w:fill="ffffff"/>
      </w:tcPr>
    </w:tblStylePr>
    <w:tblStylePr w:type="lastRow">
      <w:pPr/>
      <w:tblPr/>
      <w:tcPr>
        <w:tcBorders>
          <w:top w:val="single" w:sz="8" w:space="0" w:color="9bbb59"/>
          <w:left w:val="nil"/>
          <w:bottom w:val="nil"/>
          <w:right w:val="nil"/>
          <w:insideH w:val="nil"/>
          <w:insideV w:val="nil"/>
        </w:tcBorders>
        <w:shd w:val="clear" w:color="auto" w:fill="ffffff"/>
      </w:tcPr>
    </w:tblStylePr>
    <w:tblStylePr w:type="band1Horz">
      <w:pPr/>
      <w:tblPr/>
      <w:tcPr>
        <w:tcBorders>
          <w:top w:val="nil"/>
          <w:bottom w:val="nil"/>
          <w:insideH w:val="nil"/>
          <w:insideV w:val="nil"/>
        </w:tcBorders>
        <w:shd w:val="clear" w:color="auto" w:fill="e6eed5"/>
      </w:tcPr>
    </w:tblStylePr>
    <w:tblStylePr w:type="firstCol">
      <w:pPr/>
      <w:tblPr/>
      <w:tcPr>
        <w:tcBorders>
          <w:top w:val="nil"/>
          <w:left w:val="nil"/>
          <w:bottom w:val="nil"/>
          <w:right w:val="single" w:sz="8" w:space="0" w:color="9bbb59"/>
          <w:insideH w:val="nil"/>
          <w:insideV w:val="nil"/>
        </w:tcBorders>
        <w:shd w:val="clear" w:color="auto" w:fill="ffffff"/>
      </w:tcPr>
    </w:tblStylePr>
    <w:tblStylePr w:type="lastCol">
      <w:pPr/>
      <w:tblPr/>
      <w:tcPr>
        <w:tcBorders>
          <w:top w:val="nil"/>
          <w:left w:val="single" w:sz="8" w:space="0" w:color="9bbb59"/>
          <w:bottom w:val="nil"/>
          <w:right w:val="nil"/>
          <w:insideH w:val="nil"/>
          <w:insideV w:val="nil"/>
        </w:tcBorders>
        <w:shd w:val="clear" w:color="auto" w:fill="ffffff"/>
      </w:tcPr>
    </w:tblStylePr>
    <w:tblStylePr w:type="band1Vert">
      <w:pPr/>
      <w:tblPr/>
      <w:tcPr>
        <w:tcBorders>
          <w:left w:val="nil"/>
          <w:right w:val="nil"/>
          <w:insideH w:val="nil"/>
          <w:insideV w:val="nil"/>
        </w:tcBorders>
        <w:shd w:val="clear" w:color="auto" w:fill="e6eed5"/>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24">
    <w:name w:val="Medium List 2 Accent 4"/>
    <w:basedOn w:val="style105"/>
    <w:next w:val="style224"/>
    <w:uiPriority w:val="66"/>
    <w:pPr>
      <w:spacing w:after="0" w:lineRule="auto" w:line="240"/>
    </w:pPr>
    <w:rPr>
      <w:rFonts w:ascii="Calibri" w:cs="宋体" w:eastAsia="ＭＳ ゴシック" w:hAnsi="Calibri"/>
      <w:color w:val="000000"/>
    </w:rPr>
    <w:tblPr>
      <w:tblStyleRowBandSize w:val="1"/>
      <w:tblStyleColBandSize w:val="1"/>
      <w:tblBorders>
        <w:top w:val="single" w:sz="8" w:space="0" w:color="8064a2"/>
        <w:left w:val="single" w:sz="8" w:space="0" w:color="8064a2"/>
        <w:bottom w:val="single" w:sz="8" w:space="0" w:color="8064a2"/>
        <w:right w:val="single" w:sz="8" w:space="0" w:color="8064a2"/>
      </w:tblBorders>
    </w:tblPr>
    <w:tblStylePr w:type="firstRow">
      <w:pPr/>
      <w:rPr>
        <w:sz w:val="24"/>
        <w:szCs w:val="24"/>
      </w:rPr>
      <w:tblPr/>
      <w:tcPr>
        <w:tcBorders>
          <w:top w:val="nil"/>
          <w:left w:val="nil"/>
          <w:bottom w:val="single" w:sz="24" w:space="0" w:color="8064a2"/>
          <w:right w:val="nil"/>
          <w:insideH w:val="nil"/>
          <w:insideV w:val="nil"/>
        </w:tcBorders>
        <w:shd w:val="clear" w:color="auto" w:fill="ffffff"/>
      </w:tcPr>
    </w:tblStylePr>
    <w:tblStylePr w:type="lastRow">
      <w:pPr/>
      <w:tblPr/>
      <w:tcPr>
        <w:tcBorders>
          <w:top w:val="single" w:sz="8" w:space="0" w:color="8064a2"/>
          <w:left w:val="nil"/>
          <w:bottom w:val="nil"/>
          <w:right w:val="nil"/>
          <w:insideH w:val="nil"/>
          <w:insideV w:val="nil"/>
        </w:tcBorders>
        <w:shd w:val="clear" w:color="auto" w:fill="ffffff"/>
      </w:tcPr>
    </w:tblStylePr>
    <w:tblStylePr w:type="band1Horz">
      <w:pPr/>
      <w:tblPr/>
      <w:tcPr>
        <w:tcBorders>
          <w:top w:val="nil"/>
          <w:bottom w:val="nil"/>
          <w:insideH w:val="nil"/>
          <w:insideV w:val="nil"/>
        </w:tcBorders>
        <w:shd w:val="clear" w:color="auto" w:fill="dfd8e8"/>
      </w:tcPr>
    </w:tblStylePr>
    <w:tblStylePr w:type="firstCol">
      <w:pPr/>
      <w:tblPr/>
      <w:tcPr>
        <w:tcBorders>
          <w:top w:val="nil"/>
          <w:left w:val="nil"/>
          <w:bottom w:val="nil"/>
          <w:right w:val="single" w:sz="8" w:space="0" w:color="8064a2"/>
          <w:insideH w:val="nil"/>
          <w:insideV w:val="nil"/>
        </w:tcBorders>
        <w:shd w:val="clear" w:color="auto" w:fill="ffffff"/>
      </w:tcPr>
    </w:tblStylePr>
    <w:tblStylePr w:type="lastCol">
      <w:pPr/>
      <w:tblPr/>
      <w:tcPr>
        <w:tcBorders>
          <w:top w:val="nil"/>
          <w:left w:val="single" w:sz="8" w:space="0" w:color="8064a2"/>
          <w:bottom w:val="nil"/>
          <w:right w:val="nil"/>
          <w:insideH w:val="nil"/>
          <w:insideV w:val="nil"/>
        </w:tcBorders>
        <w:shd w:val="clear" w:color="auto" w:fill="ffffff"/>
      </w:tcPr>
    </w:tblStylePr>
    <w:tblStylePr w:type="band1Vert">
      <w:pPr/>
      <w:tblPr/>
      <w:tcPr>
        <w:tcBorders>
          <w:left w:val="nil"/>
          <w:right w:val="nil"/>
          <w:insideH w:val="nil"/>
          <w:insideV w:val="nil"/>
        </w:tcBorders>
        <w:shd w:val="clear" w:color="auto" w:fill="dfd8e8"/>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38">
    <w:name w:val="Medium List 2 Accent 5"/>
    <w:basedOn w:val="style105"/>
    <w:next w:val="style238"/>
    <w:uiPriority w:val="66"/>
    <w:pPr>
      <w:spacing w:after="0" w:lineRule="auto" w:line="240"/>
    </w:pPr>
    <w:rPr>
      <w:rFonts w:ascii="Calibri" w:cs="宋体" w:eastAsia="ＭＳ ゴシック" w:hAnsi="Calibri"/>
      <w:color w:val="000000"/>
    </w:r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pPr/>
      <w:rPr>
        <w:sz w:val="24"/>
        <w:szCs w:val="24"/>
      </w:rPr>
      <w:tblPr/>
      <w:tcPr>
        <w:tcBorders>
          <w:top w:val="nil"/>
          <w:left w:val="nil"/>
          <w:bottom w:val="single" w:sz="24" w:space="0" w:color="4bacc6"/>
          <w:right w:val="nil"/>
          <w:insideH w:val="nil"/>
          <w:insideV w:val="nil"/>
        </w:tcBorders>
        <w:shd w:val="clear" w:color="auto" w:fill="ffffff"/>
      </w:tcPr>
    </w:tblStylePr>
    <w:tblStylePr w:type="lastRow">
      <w:pPr/>
      <w:tblPr/>
      <w:tcPr>
        <w:tcBorders>
          <w:top w:val="single" w:sz="8" w:space="0" w:color="4bacc6"/>
          <w:left w:val="nil"/>
          <w:bottom w:val="nil"/>
          <w:right w:val="nil"/>
          <w:insideH w:val="nil"/>
          <w:insideV w:val="nil"/>
        </w:tcBorders>
        <w:shd w:val="clear" w:color="auto" w:fill="ffffff"/>
      </w:tcPr>
    </w:tblStylePr>
    <w:tblStylePr w:type="band1Horz">
      <w:pPr/>
      <w:tblPr/>
      <w:tcPr>
        <w:tcBorders>
          <w:top w:val="nil"/>
          <w:bottom w:val="nil"/>
          <w:insideH w:val="nil"/>
          <w:insideV w:val="nil"/>
        </w:tcBorders>
        <w:shd w:val="clear" w:color="auto" w:fill="d2eaf1"/>
      </w:tcPr>
    </w:tblStylePr>
    <w:tblStylePr w:type="firstCol">
      <w:pPr/>
      <w:tblPr/>
      <w:tcPr>
        <w:tcBorders>
          <w:top w:val="nil"/>
          <w:left w:val="nil"/>
          <w:bottom w:val="nil"/>
          <w:right w:val="single" w:sz="8" w:space="0" w:color="4bacc6"/>
          <w:insideH w:val="nil"/>
          <w:insideV w:val="nil"/>
        </w:tcBorders>
        <w:shd w:val="clear" w:color="auto" w:fill="ffffff"/>
      </w:tcPr>
    </w:tblStylePr>
    <w:tblStylePr w:type="lastCol">
      <w:pPr/>
      <w:tblPr/>
      <w:tcPr>
        <w:tcBorders>
          <w:top w:val="nil"/>
          <w:left w:val="single" w:sz="8" w:space="0" w:color="4bacc6"/>
          <w:bottom w:val="nil"/>
          <w:right w:val="nil"/>
          <w:insideH w:val="nil"/>
          <w:insideV w:val="nil"/>
        </w:tcBorders>
        <w:shd w:val="clear" w:color="auto" w:fill="ffffff"/>
      </w:tcPr>
    </w:tblStylePr>
    <w:tblStylePr w:type="band1Vert">
      <w:pPr/>
      <w:tblPr/>
      <w:tcPr>
        <w:tcBorders>
          <w:left w:val="nil"/>
          <w:right w:val="nil"/>
          <w:insideH w:val="nil"/>
          <w:insideV w:val="nil"/>
        </w:tcBorders>
        <w:shd w:val="clear" w:color="auto" w:fill="d2eaf1"/>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52">
    <w:name w:val="Medium List 2 Accent 6"/>
    <w:basedOn w:val="style105"/>
    <w:next w:val="style252"/>
    <w:uiPriority w:val="66"/>
    <w:pPr>
      <w:spacing w:after="0" w:lineRule="auto" w:line="240"/>
    </w:pPr>
    <w:rPr>
      <w:rFonts w:ascii="Calibri" w:cs="宋体" w:eastAsia="ＭＳ ゴシック" w:hAnsi="Calibri"/>
      <w:color w:val="000000"/>
    </w:rPr>
    <w:tblPr>
      <w:tblStyleRowBandSize w:val="1"/>
      <w:tblStyleColBandSize w:val="1"/>
      <w:tblBorders>
        <w:top w:val="single" w:sz="8" w:space="0" w:color="f79646"/>
        <w:left w:val="single" w:sz="8" w:space="0" w:color="f79646"/>
        <w:bottom w:val="single" w:sz="8" w:space="0" w:color="f79646"/>
        <w:right w:val="single" w:sz="8" w:space="0" w:color="f79646"/>
      </w:tblBorders>
    </w:tblPr>
    <w:tblStylePr w:type="firstRow">
      <w:pPr/>
      <w:rPr>
        <w:sz w:val="24"/>
        <w:szCs w:val="24"/>
      </w:rPr>
      <w:tblPr/>
      <w:tcPr>
        <w:tcBorders>
          <w:top w:val="nil"/>
          <w:left w:val="nil"/>
          <w:bottom w:val="single" w:sz="24" w:space="0" w:color="f79646"/>
          <w:right w:val="nil"/>
          <w:insideH w:val="nil"/>
          <w:insideV w:val="nil"/>
        </w:tcBorders>
        <w:shd w:val="clear" w:color="auto" w:fill="ffffff"/>
      </w:tcPr>
    </w:tblStylePr>
    <w:tblStylePr w:type="lastRow">
      <w:pPr/>
      <w:tblPr/>
      <w:tcPr>
        <w:tcBorders>
          <w:top w:val="single" w:sz="8" w:space="0" w:color="f79646"/>
          <w:left w:val="nil"/>
          <w:bottom w:val="nil"/>
          <w:right w:val="nil"/>
          <w:insideH w:val="nil"/>
          <w:insideV w:val="nil"/>
        </w:tcBorders>
        <w:shd w:val="clear" w:color="auto" w:fill="ffffff"/>
      </w:tcPr>
    </w:tblStylePr>
    <w:tblStylePr w:type="band1Horz">
      <w:pPr/>
      <w:tblPr/>
      <w:tcPr>
        <w:tcBorders>
          <w:top w:val="nil"/>
          <w:bottom w:val="nil"/>
          <w:insideH w:val="nil"/>
          <w:insideV w:val="nil"/>
        </w:tcBorders>
        <w:shd w:val="clear" w:color="auto" w:fill="fde4d0"/>
      </w:tcPr>
    </w:tblStylePr>
    <w:tblStylePr w:type="firstCol">
      <w:pPr/>
      <w:tblPr/>
      <w:tcPr>
        <w:tcBorders>
          <w:top w:val="nil"/>
          <w:left w:val="nil"/>
          <w:bottom w:val="nil"/>
          <w:right w:val="single" w:sz="8" w:space="0" w:color="f79646"/>
          <w:insideH w:val="nil"/>
          <w:insideV w:val="nil"/>
        </w:tcBorders>
        <w:shd w:val="clear" w:color="auto" w:fill="ffffff"/>
      </w:tcPr>
    </w:tblStylePr>
    <w:tblStylePr w:type="lastCol">
      <w:pPr/>
      <w:tblPr/>
      <w:tcPr>
        <w:tcBorders>
          <w:top w:val="nil"/>
          <w:left w:val="single" w:sz="8" w:space="0" w:color="f79646"/>
          <w:bottom w:val="nil"/>
          <w:right w:val="nil"/>
          <w:insideH w:val="nil"/>
          <w:insideV w:val="nil"/>
        </w:tcBorders>
        <w:shd w:val="clear" w:color="auto" w:fill="ffffff"/>
      </w:tcPr>
    </w:tblStylePr>
    <w:tblStylePr w:type="band1Vert">
      <w:pPr/>
      <w:tblPr/>
      <w:tcPr>
        <w:tcBorders>
          <w:left w:val="nil"/>
          <w:right w:val="nil"/>
          <w:insideH w:val="nil"/>
          <w:insideV w:val="nil"/>
        </w:tcBorders>
        <w:shd w:val="clear" w:color="auto" w:fill="fde4d0"/>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165">
    <w:name w:val="Medium Grid 1"/>
    <w:basedOn w:val="style105"/>
    <w:next w:val="style165"/>
    <w:uiPriority w:val="67"/>
    <w:pPr>
      <w:spacing w:after="0" w:lineRule="auto" w:line="240"/>
    </w:pPr>
    <w:rPr/>
    <w:tblPr>
      <w:tblStyleRowBandSize w:val="1"/>
      <w:tblStyleColBandSize w:val="1"/>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shd w:val="clear" w:color="auto" w:fill="c0c0c0"/>
    </w:tblPr>
    <w:tblStylePr w:type="firstRow">
      <w:pPr/>
      <w:rPr>
        <w:b/>
        <w:bCs/>
      </w:rPr>
      <w:tcPr>
        <w:tcBorders/>
      </w:tcPr>
    </w:tblStylePr>
    <w:tblStylePr w:type="lastRow">
      <w:pPr/>
      <w:rPr>
        <w:b/>
        <w:bCs/>
      </w:rPr>
      <w:tblPr/>
      <w:tcPr>
        <w:tcBorders>
          <w:top w:val="single" w:sz="18" w:space="0" w:color="404040"/>
        </w:tcBorders>
      </w:tcPr>
    </w:tblStylePr>
    <w:tblStylePr w:type="band1Horz">
      <w:pPr/>
      <w:tblPr/>
      <w:tcPr>
        <w:tcBorders/>
        <w:shd w:val="clear" w:color="auto" w:fill="808080"/>
      </w:tcPr>
    </w:tblStylePr>
    <w:tblStylePr w:type="firstCol">
      <w:pPr/>
      <w:rPr>
        <w:b/>
        <w:bCs/>
      </w:rPr>
      <w:tcPr>
        <w:tcBorders/>
      </w:tcPr>
    </w:tblStylePr>
    <w:tblStylePr w:type="lastCol">
      <w:pPr/>
      <w:rPr>
        <w:b/>
        <w:bCs/>
      </w:rPr>
      <w:tcPr>
        <w:tcBorders/>
      </w:tcPr>
    </w:tblStylePr>
    <w:tblStylePr w:type="band1Vert">
      <w:pPr/>
      <w:tblPr/>
      <w:tcPr>
        <w:tcBorders/>
        <w:shd w:val="clear" w:color="auto" w:fill="808080"/>
      </w:tcPr>
    </w:tblStylePr>
    <w:tcPr>
      <w:tcBorders/>
      <w:shd w:val="clear" w:color="auto" w:fill="c0c0c0"/>
    </w:tcPr>
  </w:style>
  <w:style w:type="table" w:styleId="style183">
    <w:name w:val="Medium Grid 1 Accent 1"/>
    <w:basedOn w:val="style105"/>
    <w:next w:val="style183"/>
    <w:uiPriority w:val="67"/>
    <w:pPr>
      <w:spacing w:after="0" w:lineRule="auto" w:line="240"/>
    </w:pPr>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shd w:val="clear" w:color="auto" w:fill="d3dfee"/>
    </w:tblPr>
    <w:tblStylePr w:type="firstRow">
      <w:pPr/>
      <w:rPr>
        <w:b/>
        <w:bCs/>
      </w:rPr>
      <w:tcPr>
        <w:tcBorders/>
      </w:tcPr>
    </w:tblStylePr>
    <w:tblStylePr w:type="lastRow">
      <w:pPr/>
      <w:rPr>
        <w:b/>
        <w:bCs/>
      </w:rPr>
      <w:tblPr/>
      <w:tcPr>
        <w:tcBorders>
          <w:top w:val="single" w:sz="18" w:space="0" w:color="7ba0cd"/>
        </w:tcBorders>
      </w:tcPr>
    </w:tblStylePr>
    <w:tblStylePr w:type="band1Horz">
      <w:pPr/>
      <w:tblPr/>
      <w:tcPr>
        <w:tcBorders/>
        <w:shd w:val="clear" w:color="auto" w:fill="a7bfde"/>
      </w:tcPr>
    </w:tblStylePr>
    <w:tblStylePr w:type="firstCol">
      <w:pPr/>
      <w:rPr>
        <w:b/>
        <w:bCs/>
      </w:rPr>
      <w:tcPr>
        <w:tcBorders/>
      </w:tcPr>
    </w:tblStylePr>
    <w:tblStylePr w:type="lastCol">
      <w:pPr/>
      <w:rPr>
        <w:b/>
        <w:bCs/>
      </w:rPr>
      <w:tcPr>
        <w:tcBorders/>
      </w:tcPr>
    </w:tblStylePr>
    <w:tblStylePr w:type="band1Vert">
      <w:pPr/>
      <w:tblPr/>
      <w:tcPr>
        <w:tcBorders/>
        <w:shd w:val="clear" w:color="auto" w:fill="a7bfde"/>
      </w:tcPr>
    </w:tblStylePr>
    <w:tcPr>
      <w:tcBorders/>
      <w:shd w:val="clear" w:color="auto" w:fill="d3dfee"/>
    </w:tcPr>
  </w:style>
  <w:style w:type="table" w:styleId="style197">
    <w:name w:val="Medium Grid 1 Accent 2"/>
    <w:basedOn w:val="style105"/>
    <w:next w:val="style197"/>
    <w:uiPriority w:val="67"/>
    <w:pPr>
      <w:spacing w:after="0" w:lineRule="auto" w:line="240"/>
    </w:pPr>
    <w:rPr/>
    <w:tblPr>
      <w:tblStyleRowBandSize w:val="1"/>
      <w:tblStyleColBandSize w:val="1"/>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shd w:val="clear" w:color="auto" w:fill="efd3d2"/>
    </w:tblPr>
    <w:tblStylePr w:type="firstRow">
      <w:pPr/>
      <w:rPr>
        <w:b/>
        <w:bCs/>
      </w:rPr>
      <w:tcPr>
        <w:tcBorders/>
      </w:tcPr>
    </w:tblStylePr>
    <w:tblStylePr w:type="lastRow">
      <w:pPr/>
      <w:rPr>
        <w:b/>
        <w:bCs/>
      </w:rPr>
      <w:tblPr/>
      <w:tcPr>
        <w:tcBorders>
          <w:top w:val="single" w:sz="18" w:space="0" w:color="cf7b79"/>
        </w:tcBorders>
      </w:tcPr>
    </w:tblStylePr>
    <w:tblStylePr w:type="band1Horz">
      <w:pPr/>
      <w:tblPr/>
      <w:tcPr>
        <w:tcBorders/>
        <w:shd w:val="clear" w:color="auto" w:fill="dfa7a6"/>
      </w:tcPr>
    </w:tblStylePr>
    <w:tblStylePr w:type="firstCol">
      <w:pPr/>
      <w:rPr>
        <w:b/>
        <w:bCs/>
      </w:rPr>
      <w:tcPr>
        <w:tcBorders/>
      </w:tcPr>
    </w:tblStylePr>
    <w:tblStylePr w:type="lastCol">
      <w:pPr/>
      <w:rPr>
        <w:b/>
        <w:bCs/>
      </w:rPr>
      <w:tcPr>
        <w:tcBorders/>
      </w:tcPr>
    </w:tblStylePr>
    <w:tblStylePr w:type="band1Vert">
      <w:pPr/>
      <w:tblPr/>
      <w:tcPr>
        <w:tcBorders/>
        <w:shd w:val="clear" w:color="auto" w:fill="dfa7a6"/>
      </w:tcPr>
    </w:tblStylePr>
    <w:tcPr>
      <w:tcBorders/>
      <w:shd w:val="clear" w:color="auto" w:fill="efd3d2"/>
    </w:tcPr>
  </w:style>
  <w:style w:type="table" w:styleId="style211">
    <w:name w:val="Medium Grid 1 Accent 3"/>
    <w:basedOn w:val="style105"/>
    <w:next w:val="style211"/>
    <w:uiPriority w:val="67"/>
    <w:pPr>
      <w:spacing w:after="0" w:lineRule="auto" w:line="240"/>
    </w:pPr>
    <w:rPr/>
    <w:tblPr>
      <w:tblStyleRowBandSize w:val="1"/>
      <w:tblStyleColBandSize w:val="1"/>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shd w:val="clear" w:color="auto" w:fill="e6eed5"/>
    </w:tblPr>
    <w:tblStylePr w:type="firstRow">
      <w:pPr/>
      <w:rPr>
        <w:b/>
        <w:bCs/>
      </w:rPr>
      <w:tcPr>
        <w:tcBorders/>
      </w:tcPr>
    </w:tblStylePr>
    <w:tblStylePr w:type="lastRow">
      <w:pPr/>
      <w:rPr>
        <w:b/>
        <w:bCs/>
      </w:rPr>
      <w:tblPr/>
      <w:tcPr>
        <w:tcBorders>
          <w:top w:val="single" w:sz="18" w:space="0" w:color="b3cc82"/>
        </w:tcBorders>
      </w:tcPr>
    </w:tblStylePr>
    <w:tblStylePr w:type="band1Horz">
      <w:pPr/>
      <w:tblPr/>
      <w:tcPr>
        <w:tcBorders/>
        <w:shd w:val="clear" w:color="auto" w:fill="cdddac"/>
      </w:tcPr>
    </w:tblStylePr>
    <w:tblStylePr w:type="firstCol">
      <w:pPr/>
      <w:rPr>
        <w:b/>
        <w:bCs/>
      </w:rPr>
      <w:tcPr>
        <w:tcBorders/>
      </w:tcPr>
    </w:tblStylePr>
    <w:tblStylePr w:type="lastCol">
      <w:pPr/>
      <w:rPr>
        <w:b/>
        <w:bCs/>
      </w:rPr>
      <w:tcPr>
        <w:tcBorders/>
      </w:tcPr>
    </w:tblStylePr>
    <w:tblStylePr w:type="band1Vert">
      <w:pPr/>
      <w:tblPr/>
      <w:tcPr>
        <w:tcBorders/>
        <w:shd w:val="clear" w:color="auto" w:fill="cdddac"/>
      </w:tcPr>
    </w:tblStylePr>
    <w:tcPr>
      <w:tcBorders/>
      <w:shd w:val="clear" w:color="auto" w:fill="e6eed5"/>
    </w:tcPr>
  </w:style>
  <w:style w:type="table" w:styleId="style225">
    <w:name w:val="Medium Grid 1 Accent 4"/>
    <w:basedOn w:val="style105"/>
    <w:next w:val="style225"/>
    <w:uiPriority w:val="67"/>
    <w:pPr>
      <w:spacing w:after="0" w:lineRule="auto" w:line="240"/>
    </w:pPr>
    <w:rPr/>
    <w:tblPr>
      <w:tblStyleRowBandSize w:val="1"/>
      <w:tblStyleColBandSize w:val="1"/>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shd w:val="clear" w:color="auto" w:fill="dfd8e8"/>
    </w:tblPr>
    <w:tblStylePr w:type="firstRow">
      <w:pPr/>
      <w:rPr>
        <w:b/>
        <w:bCs/>
      </w:rPr>
      <w:tcPr>
        <w:tcBorders/>
      </w:tcPr>
    </w:tblStylePr>
    <w:tblStylePr w:type="lastRow">
      <w:pPr/>
      <w:rPr>
        <w:b/>
        <w:bCs/>
      </w:rPr>
      <w:tblPr/>
      <w:tcPr>
        <w:tcBorders>
          <w:top w:val="single" w:sz="18" w:space="0" w:color="9f8ab9"/>
        </w:tcBorders>
      </w:tcPr>
    </w:tblStylePr>
    <w:tblStylePr w:type="band1Horz">
      <w:pPr/>
      <w:tblPr/>
      <w:tcPr>
        <w:tcBorders/>
        <w:shd w:val="clear" w:color="auto" w:fill="bfb1d0"/>
      </w:tcPr>
    </w:tblStylePr>
    <w:tblStylePr w:type="firstCol">
      <w:pPr/>
      <w:rPr>
        <w:b/>
        <w:bCs/>
      </w:rPr>
      <w:tcPr>
        <w:tcBorders/>
      </w:tcPr>
    </w:tblStylePr>
    <w:tblStylePr w:type="lastCol">
      <w:pPr/>
      <w:rPr>
        <w:b/>
        <w:bCs/>
      </w:rPr>
      <w:tcPr>
        <w:tcBorders/>
      </w:tcPr>
    </w:tblStylePr>
    <w:tblStylePr w:type="band1Vert">
      <w:pPr/>
      <w:tblPr/>
      <w:tcPr>
        <w:tcBorders/>
        <w:shd w:val="clear" w:color="auto" w:fill="bfb1d0"/>
      </w:tcPr>
    </w:tblStylePr>
    <w:tcPr>
      <w:tcBorders/>
      <w:shd w:val="clear" w:color="auto" w:fill="dfd8e8"/>
    </w:tcPr>
  </w:style>
  <w:style w:type="table" w:styleId="style239">
    <w:name w:val="Medium Grid 1 Accent 5"/>
    <w:basedOn w:val="style105"/>
    <w:next w:val="style239"/>
    <w:uiPriority w:val="67"/>
    <w:pPr>
      <w:spacing w:after="0" w:lineRule="auto" w:line="240"/>
    </w:pPr>
    <w:rPr/>
    <w:tblPr>
      <w:tblStyleRowBandSize w:val="1"/>
      <w:tblStyleColBandSize w:val="1"/>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shd w:val="clear" w:color="auto" w:fill="d2eaf1"/>
    </w:tblPr>
    <w:tblStylePr w:type="firstRow">
      <w:pPr/>
      <w:rPr>
        <w:b/>
        <w:bCs/>
      </w:rPr>
      <w:tcPr>
        <w:tcBorders/>
      </w:tcPr>
    </w:tblStylePr>
    <w:tblStylePr w:type="lastRow">
      <w:pPr/>
      <w:rPr>
        <w:b/>
        <w:bCs/>
      </w:rPr>
      <w:tblPr/>
      <w:tcPr>
        <w:tcBorders>
          <w:top w:val="single" w:sz="18" w:space="0" w:color="78c0d4"/>
        </w:tcBorders>
      </w:tcPr>
    </w:tblStylePr>
    <w:tblStylePr w:type="band1Horz">
      <w:pPr/>
      <w:tblPr/>
      <w:tcPr>
        <w:tcBorders/>
        <w:shd w:val="clear" w:color="auto" w:fill="a5d5e2"/>
      </w:tcPr>
    </w:tblStylePr>
    <w:tblStylePr w:type="firstCol">
      <w:pPr/>
      <w:rPr>
        <w:b/>
        <w:bCs/>
      </w:rPr>
      <w:tcPr>
        <w:tcBorders/>
      </w:tcPr>
    </w:tblStylePr>
    <w:tblStylePr w:type="lastCol">
      <w:pPr/>
      <w:rPr>
        <w:b/>
        <w:bCs/>
      </w:rPr>
      <w:tcPr>
        <w:tcBorders/>
      </w:tcPr>
    </w:tblStylePr>
    <w:tblStylePr w:type="band1Vert">
      <w:pPr/>
      <w:tblPr/>
      <w:tcPr>
        <w:tcBorders/>
        <w:shd w:val="clear" w:color="auto" w:fill="a5d5e2"/>
      </w:tcPr>
    </w:tblStylePr>
    <w:tcPr>
      <w:tcBorders/>
      <w:shd w:val="clear" w:color="auto" w:fill="d2eaf1"/>
    </w:tcPr>
  </w:style>
  <w:style w:type="table" w:styleId="style253">
    <w:name w:val="Medium Grid 1 Accent 6"/>
    <w:basedOn w:val="style105"/>
    <w:next w:val="style253"/>
    <w:uiPriority w:val="67"/>
    <w:pPr>
      <w:spacing w:after="0" w:lineRule="auto" w:line="240"/>
    </w:pPr>
    <w:rPr/>
    <w:tblPr>
      <w:tblStyleRowBandSize w:val="1"/>
      <w:tblStyleColBandSize w:val="1"/>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shd w:val="clear" w:color="auto" w:fill="fde4d0"/>
    </w:tblPr>
    <w:tblStylePr w:type="firstRow">
      <w:pPr/>
      <w:rPr>
        <w:b/>
        <w:bCs/>
      </w:rPr>
      <w:tcPr>
        <w:tcBorders/>
      </w:tcPr>
    </w:tblStylePr>
    <w:tblStylePr w:type="lastRow">
      <w:pPr/>
      <w:rPr>
        <w:b/>
        <w:bCs/>
      </w:rPr>
      <w:tblPr/>
      <w:tcPr>
        <w:tcBorders>
          <w:top w:val="single" w:sz="18" w:space="0" w:color="f9b074"/>
        </w:tcBorders>
      </w:tcPr>
    </w:tblStylePr>
    <w:tblStylePr w:type="band1Horz">
      <w:pPr/>
      <w:tblPr/>
      <w:tcPr>
        <w:tcBorders/>
        <w:shd w:val="clear" w:color="auto" w:fill="fbcaa2"/>
      </w:tcPr>
    </w:tblStylePr>
    <w:tblStylePr w:type="firstCol">
      <w:pPr/>
      <w:rPr>
        <w:b/>
        <w:bCs/>
      </w:rPr>
      <w:tcPr>
        <w:tcBorders/>
      </w:tcPr>
    </w:tblStylePr>
    <w:tblStylePr w:type="lastCol">
      <w:pPr/>
      <w:rPr>
        <w:b/>
        <w:bCs/>
      </w:rPr>
      <w:tcPr>
        <w:tcBorders/>
      </w:tcPr>
    </w:tblStylePr>
    <w:tblStylePr w:type="band1Vert">
      <w:pPr/>
      <w:tblPr/>
      <w:tcPr>
        <w:tcBorders/>
        <w:shd w:val="clear" w:color="auto" w:fill="fbcaa2"/>
      </w:tcPr>
    </w:tblStylePr>
    <w:tcPr>
      <w:tcBorders/>
      <w:shd w:val="clear" w:color="auto" w:fill="fde4d0"/>
    </w:tcPr>
  </w:style>
  <w:style w:type="table" w:styleId="style166">
    <w:name w:val="Medium Grid 2"/>
    <w:basedOn w:val="style105"/>
    <w:next w:val="style166"/>
    <w:uiPriority w:val="68"/>
    <w:pPr>
      <w:spacing w:after="0" w:lineRule="auto" w:line="240"/>
    </w:pPr>
    <w:rPr>
      <w:rFonts w:ascii="Calibri" w:cs="宋体" w:eastAsia="ＭＳ ゴシック" w:hAnsi="Calibri"/>
      <w:color w:val="000000"/>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c0c0c0"/>
    </w:tblPr>
    <w:tblStylePr w:type="firstRow">
      <w:pPr/>
      <w:rPr>
        <w:b/>
        <w:bCs/>
        <w:color w:val="000000"/>
      </w:rPr>
      <w:tblPr/>
      <w:tcPr>
        <w:tcBorders/>
        <w:shd w:val="clear" w:color="auto" w:fill="e6e6e6"/>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000000"/>
          <w:insideV w:val="single" w:sz="6" w:space="0" w:color="000000"/>
        </w:tcBorders>
        <w:shd w:val="clear" w:color="auto" w:fill="808080"/>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cccccc"/>
      </w:tcPr>
    </w:tblStylePr>
    <w:tblStylePr w:type="band1Vert">
      <w:pPr/>
      <w:tblPr/>
      <w:tcPr>
        <w:tcBorders/>
        <w:shd w:val="clear" w:color="auto" w:fill="808080"/>
      </w:tcPr>
    </w:tblStylePr>
    <w:tblStylePr w:type="nwCell">
      <w:pPr/>
      <w:tblPr/>
      <w:tcPr>
        <w:tcBorders/>
        <w:shd w:val="clear" w:color="auto" w:fill="ffffff"/>
      </w:tcPr>
    </w:tblStylePr>
    <w:tcPr>
      <w:tcBorders/>
      <w:shd w:val="clear" w:color="auto" w:fill="c0c0c0"/>
    </w:tcPr>
  </w:style>
  <w:style w:type="table" w:styleId="style184">
    <w:name w:val="Medium Grid 2 Accent 1"/>
    <w:basedOn w:val="style105"/>
    <w:next w:val="style184"/>
    <w:uiPriority w:val="68"/>
    <w:pPr>
      <w:spacing w:after="0" w:lineRule="auto" w:line="240"/>
    </w:pPr>
    <w:rPr>
      <w:rFonts w:ascii="Calibri" w:cs="宋体" w:eastAsia="ＭＳ ゴシック" w:hAnsi="Calibri"/>
      <w:color w:val="000000"/>
    </w:rPr>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shd w:val="clear" w:color="auto" w:fill="d3dfee"/>
    </w:tblPr>
    <w:tblStylePr w:type="firstRow">
      <w:pPr/>
      <w:rPr>
        <w:b/>
        <w:bCs/>
        <w:color w:val="000000"/>
      </w:rPr>
      <w:tblPr/>
      <w:tcPr>
        <w:tcBorders/>
        <w:shd w:val="clear" w:color="auto" w:fill="edf2f8"/>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4f81bd"/>
          <w:insideV w:val="single" w:sz="6" w:space="0" w:color="4f81bd"/>
        </w:tcBorders>
        <w:shd w:val="clear" w:color="auto" w:fill="a7bfde"/>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dbe5f1"/>
      </w:tcPr>
    </w:tblStylePr>
    <w:tblStylePr w:type="band1Vert">
      <w:pPr/>
      <w:tblPr/>
      <w:tcPr>
        <w:tcBorders/>
        <w:shd w:val="clear" w:color="auto" w:fill="a7bfde"/>
      </w:tcPr>
    </w:tblStylePr>
    <w:tblStylePr w:type="nwCell">
      <w:pPr/>
      <w:tblPr/>
      <w:tcPr>
        <w:tcBorders/>
        <w:shd w:val="clear" w:color="auto" w:fill="ffffff"/>
      </w:tcPr>
    </w:tblStylePr>
    <w:tcPr>
      <w:tcBorders/>
      <w:shd w:val="clear" w:color="auto" w:fill="d3dfee"/>
    </w:tcPr>
  </w:style>
  <w:style w:type="table" w:styleId="style198">
    <w:name w:val="Medium Grid 2 Accent 2"/>
    <w:basedOn w:val="style105"/>
    <w:next w:val="style198"/>
    <w:uiPriority w:val="68"/>
    <w:pPr>
      <w:spacing w:after="0" w:lineRule="auto" w:line="240"/>
    </w:pPr>
    <w:rPr>
      <w:rFonts w:ascii="Calibri" w:cs="宋体" w:eastAsia="ＭＳ ゴシック" w:hAnsi="Calibri"/>
      <w:color w:val="000000"/>
    </w:rPr>
    <w:tblPr>
      <w:tblStyleRowBandSize w:val="1"/>
      <w:tblStyleColBandSize w:val="1"/>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shd w:val="clear" w:color="auto" w:fill="efd3d2"/>
    </w:tblPr>
    <w:tblStylePr w:type="firstRow">
      <w:pPr/>
      <w:rPr>
        <w:b/>
        <w:bCs/>
        <w:color w:val="000000"/>
      </w:rPr>
      <w:tblPr/>
      <w:tcPr>
        <w:tcBorders/>
        <w:shd w:val="clear" w:color="auto" w:fill="f8eded"/>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c0504d"/>
          <w:insideV w:val="single" w:sz="6" w:space="0" w:color="c0504d"/>
        </w:tcBorders>
        <w:shd w:val="clear" w:color="auto" w:fill="dfa7a6"/>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f2dbdb"/>
      </w:tcPr>
    </w:tblStylePr>
    <w:tblStylePr w:type="band1Vert">
      <w:pPr/>
      <w:tblPr/>
      <w:tcPr>
        <w:tcBorders/>
        <w:shd w:val="clear" w:color="auto" w:fill="dfa7a6"/>
      </w:tcPr>
    </w:tblStylePr>
    <w:tblStylePr w:type="nwCell">
      <w:pPr/>
      <w:tblPr/>
      <w:tcPr>
        <w:tcBorders/>
        <w:shd w:val="clear" w:color="auto" w:fill="ffffff"/>
      </w:tcPr>
    </w:tblStylePr>
    <w:tcPr>
      <w:tcBorders/>
      <w:shd w:val="clear" w:color="auto" w:fill="efd3d2"/>
    </w:tcPr>
  </w:style>
  <w:style w:type="table" w:styleId="style212">
    <w:name w:val="Medium Grid 2 Accent 3"/>
    <w:basedOn w:val="style105"/>
    <w:next w:val="style212"/>
    <w:uiPriority w:val="68"/>
    <w:pPr>
      <w:spacing w:after="0" w:lineRule="auto" w:line="240"/>
    </w:pPr>
    <w:rPr>
      <w:rFonts w:ascii="Calibri" w:cs="宋体" w:eastAsia="ＭＳ ゴシック" w:hAnsi="Calibri"/>
      <w:color w:val="000000"/>
    </w:rPr>
    <w:tblPr>
      <w:tblStyleRowBandSize w:val="1"/>
      <w:tblStyleColBandSize w:val="1"/>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shd w:val="clear" w:color="auto" w:fill="e6eed5"/>
    </w:tblPr>
    <w:tblStylePr w:type="firstRow">
      <w:pPr/>
      <w:rPr>
        <w:b/>
        <w:bCs/>
        <w:color w:val="000000"/>
      </w:rPr>
      <w:tblPr/>
      <w:tcPr>
        <w:tcBorders/>
        <w:shd w:val="clear" w:color="auto" w:fill="f5f8ee"/>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9bbb59"/>
          <w:insideV w:val="single" w:sz="6" w:space="0" w:color="9bbb59"/>
        </w:tcBorders>
        <w:shd w:val="clear" w:color="auto" w:fill="cdddac"/>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eaf1dd"/>
      </w:tcPr>
    </w:tblStylePr>
    <w:tblStylePr w:type="band1Vert">
      <w:pPr/>
      <w:tblPr/>
      <w:tcPr>
        <w:tcBorders/>
        <w:shd w:val="clear" w:color="auto" w:fill="cdddac"/>
      </w:tcPr>
    </w:tblStylePr>
    <w:tblStylePr w:type="nwCell">
      <w:pPr/>
      <w:tblPr/>
      <w:tcPr>
        <w:tcBorders/>
        <w:shd w:val="clear" w:color="auto" w:fill="ffffff"/>
      </w:tcPr>
    </w:tblStylePr>
    <w:tcPr>
      <w:tcBorders/>
      <w:shd w:val="clear" w:color="auto" w:fill="e6eed5"/>
    </w:tcPr>
  </w:style>
  <w:style w:type="table" w:styleId="style226">
    <w:name w:val="Medium Grid 2 Accent 4"/>
    <w:basedOn w:val="style105"/>
    <w:next w:val="style226"/>
    <w:uiPriority w:val="68"/>
    <w:pPr>
      <w:spacing w:after="0" w:lineRule="auto" w:line="240"/>
    </w:pPr>
    <w:rPr>
      <w:rFonts w:ascii="Calibri" w:cs="宋体" w:eastAsia="ＭＳ ゴシック" w:hAnsi="Calibri"/>
      <w:color w:val="000000"/>
    </w:rPr>
    <w:tblPr>
      <w:tblStyleRowBandSize w:val="1"/>
      <w:tblStyleColBandSize w:val="1"/>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shd w:val="clear" w:color="auto" w:fill="dfd8e8"/>
    </w:tblPr>
    <w:tblStylePr w:type="firstRow">
      <w:pPr/>
      <w:rPr>
        <w:b/>
        <w:bCs/>
        <w:color w:val="000000"/>
      </w:rPr>
      <w:tblPr/>
      <w:tcPr>
        <w:tcBorders/>
        <w:shd w:val="clear" w:color="auto" w:fill="f2eff6"/>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8064a2"/>
          <w:insideV w:val="single" w:sz="6" w:space="0" w:color="8064a2"/>
        </w:tcBorders>
        <w:shd w:val="clear" w:color="auto" w:fill="bfb1d0"/>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e5dfec"/>
      </w:tcPr>
    </w:tblStylePr>
    <w:tblStylePr w:type="band1Vert">
      <w:pPr/>
      <w:tblPr/>
      <w:tcPr>
        <w:tcBorders/>
        <w:shd w:val="clear" w:color="auto" w:fill="bfb1d0"/>
      </w:tcPr>
    </w:tblStylePr>
    <w:tblStylePr w:type="nwCell">
      <w:pPr/>
      <w:tblPr/>
      <w:tcPr>
        <w:tcBorders/>
        <w:shd w:val="clear" w:color="auto" w:fill="ffffff"/>
      </w:tcPr>
    </w:tblStylePr>
    <w:tcPr>
      <w:tcBorders/>
      <w:shd w:val="clear" w:color="auto" w:fill="dfd8e8"/>
    </w:tcPr>
  </w:style>
  <w:style w:type="table" w:styleId="style240">
    <w:name w:val="Medium Grid 2 Accent 5"/>
    <w:basedOn w:val="style105"/>
    <w:next w:val="style240"/>
    <w:uiPriority w:val="68"/>
    <w:pPr>
      <w:spacing w:after="0" w:lineRule="auto" w:line="240"/>
    </w:pPr>
    <w:rPr>
      <w:rFonts w:ascii="Calibri" w:cs="宋体" w:eastAsia="ＭＳ ゴシック" w:hAnsi="Calibri"/>
      <w:color w:val="000000"/>
    </w:rPr>
    <w:tblPr>
      <w:tblStyleRowBandSize w:val="1"/>
      <w:tblStyleColBandSize w:val="1"/>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shd w:val="clear" w:color="auto" w:fill="d2eaf1"/>
    </w:tblPr>
    <w:tblStylePr w:type="firstRow">
      <w:pPr/>
      <w:rPr>
        <w:b/>
        <w:bCs/>
        <w:color w:val="000000"/>
      </w:rPr>
      <w:tblPr/>
      <w:tcPr>
        <w:tcBorders/>
        <w:shd w:val="clear" w:color="auto" w:fill="edf6f9"/>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4bacc6"/>
          <w:insideV w:val="single" w:sz="6" w:space="0" w:color="4bacc6"/>
        </w:tcBorders>
        <w:shd w:val="clear" w:color="auto" w:fill="a5d5e2"/>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daeef3"/>
      </w:tcPr>
    </w:tblStylePr>
    <w:tblStylePr w:type="band1Vert">
      <w:pPr/>
      <w:tblPr/>
      <w:tcPr>
        <w:tcBorders/>
        <w:shd w:val="clear" w:color="auto" w:fill="a5d5e2"/>
      </w:tcPr>
    </w:tblStylePr>
    <w:tblStylePr w:type="nwCell">
      <w:pPr/>
      <w:tblPr/>
      <w:tcPr>
        <w:tcBorders/>
        <w:shd w:val="clear" w:color="auto" w:fill="ffffff"/>
      </w:tcPr>
    </w:tblStylePr>
    <w:tcPr>
      <w:tcBorders/>
      <w:shd w:val="clear" w:color="auto" w:fill="d2eaf1"/>
    </w:tcPr>
  </w:style>
  <w:style w:type="table" w:styleId="style254">
    <w:name w:val="Medium Grid 2 Accent 6"/>
    <w:basedOn w:val="style105"/>
    <w:next w:val="style254"/>
    <w:uiPriority w:val="68"/>
    <w:pPr>
      <w:spacing w:after="0" w:lineRule="auto" w:line="240"/>
    </w:pPr>
    <w:rPr>
      <w:rFonts w:ascii="Calibri" w:cs="宋体" w:eastAsia="ＭＳ ゴシック" w:hAnsi="Calibri"/>
      <w:color w:val="000000"/>
    </w:rPr>
    <w:tblPr>
      <w:tblStyleRowBandSize w:val="1"/>
      <w:tblStyleColBandSize w:val="1"/>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shd w:val="clear" w:color="auto" w:fill="fde4d0"/>
    </w:tblPr>
    <w:tblStylePr w:type="firstRow">
      <w:pPr/>
      <w:rPr>
        <w:b/>
        <w:bCs/>
        <w:color w:val="000000"/>
      </w:rPr>
      <w:tblPr/>
      <w:tcPr>
        <w:tcBorders/>
        <w:shd w:val="clear" w:color="auto" w:fill="fef4ec"/>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f79646"/>
          <w:insideV w:val="single" w:sz="6" w:space="0" w:color="f79646"/>
        </w:tcBorders>
        <w:shd w:val="clear" w:color="auto" w:fill="fbcaa2"/>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fde9d9"/>
      </w:tcPr>
    </w:tblStylePr>
    <w:tblStylePr w:type="band1Vert">
      <w:pPr/>
      <w:tblPr/>
      <w:tcPr>
        <w:tcBorders/>
        <w:shd w:val="clear" w:color="auto" w:fill="fbcaa2"/>
      </w:tcPr>
    </w:tblStylePr>
    <w:tblStylePr w:type="nwCell">
      <w:pPr/>
      <w:tblPr/>
      <w:tcPr>
        <w:tcBorders/>
        <w:shd w:val="clear" w:color="auto" w:fill="ffffff"/>
      </w:tcPr>
    </w:tblStylePr>
    <w:tcPr>
      <w:tcBorders/>
      <w:shd w:val="clear" w:color="auto" w:fill="fde4d0"/>
    </w:tcPr>
  </w:style>
  <w:style w:type="table" w:styleId="style167">
    <w:name w:val="Medium Grid 3"/>
    <w:basedOn w:val="style105"/>
    <w:next w:val="style167"/>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c0c0c0"/>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000000"/>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000000"/>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808080"/>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000000"/>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000000"/>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cPr>
      <w:tcBorders/>
      <w:shd w:val="clear" w:color="auto" w:fill="c0c0c0"/>
    </w:tcPr>
  </w:style>
  <w:style w:type="table" w:styleId="style185">
    <w:name w:val="Medium Grid 3 Accent 1"/>
    <w:basedOn w:val="style105"/>
    <w:next w:val="style185"/>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3dfee"/>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f81bd"/>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f81bd"/>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7bfde"/>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4f81bd"/>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4f81bd"/>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cPr>
      <w:tcBorders/>
      <w:shd w:val="clear" w:color="auto" w:fill="d3dfee"/>
    </w:tcPr>
  </w:style>
  <w:style w:type="table" w:styleId="style199">
    <w:name w:val="Medium Grid 3 Accent 2"/>
    <w:basedOn w:val="style105"/>
    <w:next w:val="style199"/>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fd3d2"/>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c0504d"/>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c0504d"/>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dfa7a6"/>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c0504d"/>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c0504d"/>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cPr>
      <w:tcBorders/>
      <w:shd w:val="clear" w:color="auto" w:fill="efd3d2"/>
    </w:tcPr>
  </w:style>
  <w:style w:type="table" w:styleId="style213">
    <w:name w:val="Medium Grid 3 Accent 3"/>
    <w:basedOn w:val="style105"/>
    <w:next w:val="style213"/>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6eed5"/>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9bbb59"/>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9bbb59"/>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cdddac"/>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9bbb59"/>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9bbb59"/>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cPr>
      <w:tcBorders/>
      <w:shd w:val="clear" w:color="auto" w:fill="e6eed5"/>
    </w:tcPr>
  </w:style>
  <w:style w:type="table" w:styleId="style227">
    <w:name w:val="Medium Grid 3 Accent 4"/>
    <w:basedOn w:val="style105"/>
    <w:next w:val="style227"/>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fd8e8"/>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8064a2"/>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8064a2"/>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bfb1d0"/>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8064a2"/>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8064a2"/>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cPr>
      <w:tcBorders/>
      <w:shd w:val="clear" w:color="auto" w:fill="dfd8e8"/>
    </w:tcPr>
  </w:style>
  <w:style w:type="table" w:styleId="style241">
    <w:name w:val="Medium Grid 3 Accent 5"/>
    <w:basedOn w:val="style105"/>
    <w:next w:val="style241"/>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2eaf1"/>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4bacc6"/>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4bacc6"/>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a5d5e2"/>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4bacc6"/>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4bacc6"/>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cPr>
      <w:tcBorders/>
      <w:shd w:val="clear" w:color="auto" w:fill="d2eaf1"/>
    </w:tcPr>
  </w:style>
  <w:style w:type="table" w:styleId="style255">
    <w:name w:val="Medium Grid 3 Accent 6"/>
    <w:basedOn w:val="style105"/>
    <w:next w:val="style255"/>
    <w:uiPriority w:val="69"/>
    <w:pPr>
      <w:spacing w:after="0" w:lineRule="auto" w:line="240"/>
    </w:pPr>
    <w:rPr/>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fde4d0"/>
    </w:tblPr>
    <w:tblStylePr w:type="firstRow">
      <w:pPr/>
      <w:rPr>
        <w:b/>
        <w:bCs/>
        <w:i w:val="false"/>
        <w:iCs w:val="false"/>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79646"/>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79646"/>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bcaa2"/>
      </w:tcPr>
    </w:tblStylePr>
    <w:tblStylePr w:type="firstCol">
      <w:pPr/>
      <w:rPr>
        <w:b/>
        <w:bCs/>
        <w:i w:val="false"/>
        <w:iCs w:val="false"/>
        <w:color w:val="ffffff"/>
      </w:rPr>
      <w:tblPr/>
      <w:tcPr>
        <w:tcBorders>
          <w:left w:val="single" w:sz="8" w:space="0" w:color="ffffff"/>
          <w:right w:val="single" w:sz="24" w:space="0" w:color="ffffff"/>
          <w:insideH w:val="nil"/>
          <w:insideV w:val="nil"/>
        </w:tcBorders>
        <w:shd w:val="clear" w:color="auto" w:fill="f79646"/>
      </w:tcPr>
    </w:tblStylePr>
    <w:tblStylePr w:type="lastCol">
      <w:pPr/>
      <w:rPr>
        <w:b/>
        <w:bCs/>
        <w:i w:val="false"/>
        <w:iCs w:val="false"/>
        <w:color w:val="ffffff"/>
      </w:rPr>
      <w:tblPr/>
      <w:tcPr>
        <w:tcBorders>
          <w:top w:val="nil"/>
          <w:left w:val="single" w:sz="24" w:space="0" w:color="ffffff"/>
          <w:bottom w:val="nil"/>
          <w:right w:val="nil"/>
          <w:insideH w:val="nil"/>
          <w:insideV w:val="nil"/>
        </w:tcBorders>
        <w:shd w:val="clear" w:color="auto" w:fill="f79646"/>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cPr>
      <w:tcBorders/>
      <w:shd w:val="clear" w:color="auto" w:fill="fde4d0"/>
    </w:tcPr>
  </w:style>
  <w:style w:type="table" w:styleId="style168">
    <w:name w:val="Dark List"/>
    <w:basedOn w:val="style105"/>
    <w:next w:val="style168"/>
    <w:uiPriority w:val="70"/>
    <w:pPr>
      <w:spacing w:after="0" w:lineRule="auto" w:line="240"/>
    </w:pPr>
    <w:rPr>
      <w:color w:val="ffffff"/>
    </w:rPr>
    <w:tblPr>
      <w:tblStyleRowBandSize w:val="1"/>
      <w:tblStyleColBandSize w:val="1"/>
      <w:shd w:val="clear" w:color="auto" w:fill="000000"/>
    </w:tblPr>
    <w:tblStylePr w:type="firstRow">
      <w:pPr/>
      <w:rPr>
        <w:b/>
        <w:bCs/>
      </w:rPr>
      <w:tblPr/>
      <w:tcPr>
        <w:tcBorders>
          <w:top w:val="nil"/>
          <w:left w:val="nil"/>
          <w:bottom w:val="single" w:sz="18" w:space="0" w:color="ffffff"/>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000000"/>
      </w:tcPr>
    </w:tblStylePr>
    <w:tblStylePr w:type="band1Horz">
      <w:pPr/>
      <w:tblPr/>
      <w:tcPr>
        <w:tcBorders>
          <w:top w:val="nil"/>
          <w:left w:val="nil"/>
          <w:bottom w:val="nil"/>
          <w:right w:val="nil"/>
          <w:insideH w:val="nil"/>
          <w:insideV w:val="nil"/>
        </w:tcBorders>
        <w:shd w:val="clear" w:color="auto" w:fill="000000"/>
      </w:tcPr>
    </w:tblStylePr>
    <w:tblStylePr w:type="firstCol">
      <w:pPr/>
      <w:tblPr/>
      <w:tcPr>
        <w:tcBorders>
          <w:top w:val="nil"/>
          <w:left w:val="nil"/>
          <w:bottom w:val="nil"/>
          <w:right w:val="single" w:sz="18" w:space="0" w:color="ffffff"/>
          <w:insideH w:val="nil"/>
          <w:insideV w:val="nil"/>
        </w:tcBorders>
        <w:shd w:val="clear" w:color="auto" w:fill="000000"/>
      </w:tcPr>
    </w:tblStylePr>
    <w:tblStylePr w:type="lastCol">
      <w:pPr/>
      <w:tblPr/>
      <w:tcPr>
        <w:tcBorders>
          <w:top w:val="nil"/>
          <w:left w:val="single" w:sz="18" w:space="0" w:color="ffffff"/>
          <w:bottom w:val="nil"/>
          <w:right w:val="nil"/>
          <w:insideH w:val="nil"/>
          <w:insideV w:val="nil"/>
        </w:tcBorders>
        <w:shd w:val="clear" w:color="auto" w:fill="000000"/>
      </w:tcPr>
    </w:tblStylePr>
    <w:tblStylePr w:type="band1Vert">
      <w:pPr/>
      <w:tblPr/>
      <w:tcPr>
        <w:tcBorders>
          <w:top w:val="nil"/>
          <w:left w:val="nil"/>
          <w:bottom w:val="nil"/>
          <w:right w:val="nil"/>
          <w:insideH w:val="nil"/>
          <w:insideV w:val="nil"/>
        </w:tcBorders>
        <w:shd w:val="clear" w:color="auto" w:fill="000000"/>
      </w:tcPr>
    </w:tblStylePr>
    <w:tcPr>
      <w:tcBorders/>
      <w:shd w:val="clear" w:color="auto" w:fill="000000"/>
    </w:tcPr>
  </w:style>
  <w:style w:type="table" w:styleId="style186">
    <w:name w:val="Dark List Accent 1"/>
    <w:basedOn w:val="style105"/>
    <w:next w:val="style186"/>
    <w:uiPriority w:val="70"/>
    <w:pPr>
      <w:spacing w:after="0" w:lineRule="auto" w:line="240"/>
    </w:pPr>
    <w:rPr>
      <w:color w:val="ffffff"/>
    </w:rPr>
    <w:tblPr>
      <w:tblStyleRowBandSize w:val="1"/>
      <w:tblStyleColBandSize w:val="1"/>
      <w:shd w:val="clear" w:color="auto" w:fill="4f81bd"/>
    </w:tblPr>
    <w:tblStylePr w:type="firstRow">
      <w:pPr/>
      <w:rPr>
        <w:b/>
        <w:bCs/>
      </w:rPr>
      <w:tblPr/>
      <w:tcPr>
        <w:tcBorders>
          <w:top w:val="nil"/>
          <w:left w:val="nil"/>
          <w:bottom w:val="single" w:sz="18" w:space="0" w:color="ffffff"/>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243f60"/>
      </w:tcPr>
    </w:tblStylePr>
    <w:tblStylePr w:type="band1Horz">
      <w:pPr/>
      <w:tblPr/>
      <w:tcPr>
        <w:tcBorders>
          <w:top w:val="nil"/>
          <w:left w:val="nil"/>
          <w:bottom w:val="nil"/>
          <w:right w:val="nil"/>
          <w:insideH w:val="nil"/>
          <w:insideV w:val="nil"/>
        </w:tcBorders>
        <w:shd w:val="clear" w:color="auto" w:fill="365f91"/>
      </w:tcPr>
    </w:tblStylePr>
    <w:tblStylePr w:type="firstCol">
      <w:pPr/>
      <w:tblPr/>
      <w:tcPr>
        <w:tcBorders>
          <w:top w:val="nil"/>
          <w:left w:val="nil"/>
          <w:bottom w:val="nil"/>
          <w:right w:val="single" w:sz="18" w:space="0" w:color="ffffff"/>
          <w:insideH w:val="nil"/>
          <w:insideV w:val="nil"/>
        </w:tcBorders>
        <w:shd w:val="clear" w:color="auto" w:fill="365f91"/>
      </w:tcPr>
    </w:tblStylePr>
    <w:tblStylePr w:type="lastCol">
      <w:pPr/>
      <w:tblPr/>
      <w:tcPr>
        <w:tcBorders>
          <w:top w:val="nil"/>
          <w:left w:val="single" w:sz="18" w:space="0" w:color="ffffff"/>
          <w:bottom w:val="nil"/>
          <w:right w:val="nil"/>
          <w:insideH w:val="nil"/>
          <w:insideV w:val="nil"/>
        </w:tcBorders>
        <w:shd w:val="clear" w:color="auto" w:fill="365f91"/>
      </w:tcPr>
    </w:tblStylePr>
    <w:tblStylePr w:type="band1Vert">
      <w:pPr/>
      <w:tblPr/>
      <w:tcPr>
        <w:tcBorders>
          <w:top w:val="nil"/>
          <w:left w:val="nil"/>
          <w:bottom w:val="nil"/>
          <w:right w:val="nil"/>
          <w:insideH w:val="nil"/>
          <w:insideV w:val="nil"/>
        </w:tcBorders>
        <w:shd w:val="clear" w:color="auto" w:fill="365f91"/>
      </w:tcPr>
    </w:tblStylePr>
    <w:tcPr>
      <w:tcBorders/>
      <w:shd w:val="clear" w:color="auto" w:fill="4f81bd"/>
    </w:tcPr>
  </w:style>
  <w:style w:type="table" w:styleId="style200">
    <w:name w:val="Dark List Accent 2"/>
    <w:basedOn w:val="style105"/>
    <w:next w:val="style200"/>
    <w:uiPriority w:val="70"/>
    <w:pPr>
      <w:spacing w:after="0" w:lineRule="auto" w:line="240"/>
    </w:pPr>
    <w:rPr>
      <w:color w:val="ffffff"/>
    </w:rPr>
    <w:tblPr>
      <w:tblStyleRowBandSize w:val="1"/>
      <w:tblStyleColBandSize w:val="1"/>
      <w:shd w:val="clear" w:color="auto" w:fill="c0504d"/>
    </w:tblPr>
    <w:tblStylePr w:type="firstRow">
      <w:pPr/>
      <w:rPr>
        <w:b/>
        <w:bCs/>
      </w:rPr>
      <w:tblPr/>
      <w:tcPr>
        <w:tcBorders>
          <w:top w:val="nil"/>
          <w:left w:val="nil"/>
          <w:bottom w:val="single" w:sz="18" w:space="0" w:color="ffffff"/>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622423"/>
      </w:tcPr>
    </w:tblStylePr>
    <w:tblStylePr w:type="band1Horz">
      <w:pPr/>
      <w:tblPr/>
      <w:tcPr>
        <w:tcBorders>
          <w:top w:val="nil"/>
          <w:left w:val="nil"/>
          <w:bottom w:val="nil"/>
          <w:right w:val="nil"/>
          <w:insideH w:val="nil"/>
          <w:insideV w:val="nil"/>
        </w:tcBorders>
        <w:shd w:val="clear" w:color="auto" w:fill="943634"/>
      </w:tcPr>
    </w:tblStylePr>
    <w:tblStylePr w:type="firstCol">
      <w:pPr/>
      <w:tblPr/>
      <w:tcPr>
        <w:tcBorders>
          <w:top w:val="nil"/>
          <w:left w:val="nil"/>
          <w:bottom w:val="nil"/>
          <w:right w:val="single" w:sz="18" w:space="0" w:color="ffffff"/>
          <w:insideH w:val="nil"/>
          <w:insideV w:val="nil"/>
        </w:tcBorders>
        <w:shd w:val="clear" w:color="auto" w:fill="943634"/>
      </w:tcPr>
    </w:tblStylePr>
    <w:tblStylePr w:type="lastCol">
      <w:pPr/>
      <w:tblPr/>
      <w:tcPr>
        <w:tcBorders>
          <w:top w:val="nil"/>
          <w:left w:val="single" w:sz="18" w:space="0" w:color="ffffff"/>
          <w:bottom w:val="nil"/>
          <w:right w:val="nil"/>
          <w:insideH w:val="nil"/>
          <w:insideV w:val="nil"/>
        </w:tcBorders>
        <w:shd w:val="clear" w:color="auto" w:fill="943634"/>
      </w:tcPr>
    </w:tblStylePr>
    <w:tblStylePr w:type="band1Vert">
      <w:pPr/>
      <w:tblPr/>
      <w:tcPr>
        <w:tcBorders>
          <w:top w:val="nil"/>
          <w:left w:val="nil"/>
          <w:bottom w:val="nil"/>
          <w:right w:val="nil"/>
          <w:insideH w:val="nil"/>
          <w:insideV w:val="nil"/>
        </w:tcBorders>
        <w:shd w:val="clear" w:color="auto" w:fill="943634"/>
      </w:tcPr>
    </w:tblStylePr>
    <w:tcPr>
      <w:tcBorders/>
      <w:shd w:val="clear" w:color="auto" w:fill="c0504d"/>
    </w:tcPr>
  </w:style>
  <w:style w:type="table" w:styleId="style214">
    <w:name w:val="Dark List Accent 3"/>
    <w:basedOn w:val="style105"/>
    <w:next w:val="style214"/>
    <w:uiPriority w:val="70"/>
    <w:pPr>
      <w:spacing w:after="0" w:lineRule="auto" w:line="240"/>
    </w:pPr>
    <w:rPr>
      <w:color w:val="ffffff"/>
    </w:rPr>
    <w:tblPr>
      <w:tblStyleRowBandSize w:val="1"/>
      <w:tblStyleColBandSize w:val="1"/>
      <w:shd w:val="clear" w:color="auto" w:fill="9bbb59"/>
    </w:tblPr>
    <w:tblStylePr w:type="firstRow">
      <w:pPr/>
      <w:rPr>
        <w:b/>
        <w:bCs/>
      </w:rPr>
      <w:tblPr/>
      <w:tcPr>
        <w:tcBorders>
          <w:top w:val="nil"/>
          <w:left w:val="nil"/>
          <w:bottom w:val="single" w:sz="18" w:space="0" w:color="ffffff"/>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4e6128"/>
      </w:tcPr>
    </w:tblStylePr>
    <w:tblStylePr w:type="band1Horz">
      <w:pPr/>
      <w:tblPr/>
      <w:tcPr>
        <w:tcBorders>
          <w:top w:val="nil"/>
          <w:left w:val="nil"/>
          <w:bottom w:val="nil"/>
          <w:right w:val="nil"/>
          <w:insideH w:val="nil"/>
          <w:insideV w:val="nil"/>
        </w:tcBorders>
        <w:shd w:val="clear" w:color="auto" w:fill="76923c"/>
      </w:tcPr>
    </w:tblStylePr>
    <w:tblStylePr w:type="firstCol">
      <w:pPr/>
      <w:tblPr/>
      <w:tcPr>
        <w:tcBorders>
          <w:top w:val="nil"/>
          <w:left w:val="nil"/>
          <w:bottom w:val="nil"/>
          <w:right w:val="single" w:sz="18" w:space="0" w:color="ffffff"/>
          <w:insideH w:val="nil"/>
          <w:insideV w:val="nil"/>
        </w:tcBorders>
        <w:shd w:val="clear" w:color="auto" w:fill="76923c"/>
      </w:tcPr>
    </w:tblStylePr>
    <w:tblStylePr w:type="lastCol">
      <w:pPr/>
      <w:tblPr/>
      <w:tcPr>
        <w:tcBorders>
          <w:top w:val="nil"/>
          <w:left w:val="single" w:sz="18" w:space="0" w:color="ffffff"/>
          <w:bottom w:val="nil"/>
          <w:right w:val="nil"/>
          <w:insideH w:val="nil"/>
          <w:insideV w:val="nil"/>
        </w:tcBorders>
        <w:shd w:val="clear" w:color="auto" w:fill="76923c"/>
      </w:tcPr>
    </w:tblStylePr>
    <w:tblStylePr w:type="band1Vert">
      <w:pPr/>
      <w:tblPr/>
      <w:tcPr>
        <w:tcBorders>
          <w:top w:val="nil"/>
          <w:left w:val="nil"/>
          <w:bottom w:val="nil"/>
          <w:right w:val="nil"/>
          <w:insideH w:val="nil"/>
          <w:insideV w:val="nil"/>
        </w:tcBorders>
        <w:shd w:val="clear" w:color="auto" w:fill="76923c"/>
      </w:tcPr>
    </w:tblStylePr>
    <w:tcPr>
      <w:tcBorders/>
      <w:shd w:val="clear" w:color="auto" w:fill="9bbb59"/>
    </w:tcPr>
  </w:style>
  <w:style w:type="table" w:styleId="style228">
    <w:name w:val="Dark List Accent 4"/>
    <w:basedOn w:val="style105"/>
    <w:next w:val="style228"/>
    <w:uiPriority w:val="70"/>
    <w:pPr>
      <w:spacing w:after="0" w:lineRule="auto" w:line="240"/>
    </w:pPr>
    <w:rPr>
      <w:color w:val="ffffff"/>
    </w:rPr>
    <w:tblPr>
      <w:tblStyleRowBandSize w:val="1"/>
      <w:tblStyleColBandSize w:val="1"/>
      <w:shd w:val="clear" w:color="auto" w:fill="8064a2"/>
    </w:tblPr>
    <w:tblStylePr w:type="firstRow">
      <w:pPr/>
      <w:rPr>
        <w:b/>
        <w:bCs/>
      </w:rPr>
      <w:tblPr/>
      <w:tcPr>
        <w:tcBorders>
          <w:top w:val="nil"/>
          <w:left w:val="nil"/>
          <w:bottom w:val="single" w:sz="18" w:space="0" w:color="ffffff"/>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3f3151"/>
      </w:tcPr>
    </w:tblStylePr>
    <w:tblStylePr w:type="band1Horz">
      <w:pPr/>
      <w:tblPr/>
      <w:tcPr>
        <w:tcBorders>
          <w:top w:val="nil"/>
          <w:left w:val="nil"/>
          <w:bottom w:val="nil"/>
          <w:right w:val="nil"/>
          <w:insideH w:val="nil"/>
          <w:insideV w:val="nil"/>
        </w:tcBorders>
        <w:shd w:val="clear" w:color="auto" w:fill="5f497a"/>
      </w:tcPr>
    </w:tblStylePr>
    <w:tblStylePr w:type="firstCol">
      <w:pPr/>
      <w:tblPr/>
      <w:tcPr>
        <w:tcBorders>
          <w:top w:val="nil"/>
          <w:left w:val="nil"/>
          <w:bottom w:val="nil"/>
          <w:right w:val="single" w:sz="18" w:space="0" w:color="ffffff"/>
          <w:insideH w:val="nil"/>
          <w:insideV w:val="nil"/>
        </w:tcBorders>
        <w:shd w:val="clear" w:color="auto" w:fill="5f497a"/>
      </w:tcPr>
    </w:tblStylePr>
    <w:tblStylePr w:type="lastCol">
      <w:pPr/>
      <w:tblPr/>
      <w:tcPr>
        <w:tcBorders>
          <w:top w:val="nil"/>
          <w:left w:val="single" w:sz="18" w:space="0" w:color="ffffff"/>
          <w:bottom w:val="nil"/>
          <w:right w:val="nil"/>
          <w:insideH w:val="nil"/>
          <w:insideV w:val="nil"/>
        </w:tcBorders>
        <w:shd w:val="clear" w:color="auto" w:fill="5f497a"/>
      </w:tcPr>
    </w:tblStylePr>
    <w:tblStylePr w:type="band1Vert">
      <w:pPr/>
      <w:tblPr/>
      <w:tcPr>
        <w:tcBorders>
          <w:top w:val="nil"/>
          <w:left w:val="nil"/>
          <w:bottom w:val="nil"/>
          <w:right w:val="nil"/>
          <w:insideH w:val="nil"/>
          <w:insideV w:val="nil"/>
        </w:tcBorders>
        <w:shd w:val="clear" w:color="auto" w:fill="5f497a"/>
      </w:tcPr>
    </w:tblStylePr>
    <w:tcPr>
      <w:tcBorders/>
      <w:shd w:val="clear" w:color="auto" w:fill="8064a2"/>
    </w:tcPr>
  </w:style>
  <w:style w:type="table" w:styleId="style242">
    <w:name w:val="Dark List Accent 5"/>
    <w:basedOn w:val="style105"/>
    <w:next w:val="style242"/>
    <w:uiPriority w:val="70"/>
    <w:pPr>
      <w:spacing w:after="0" w:lineRule="auto" w:line="240"/>
    </w:pPr>
    <w:rPr>
      <w:color w:val="ffffff"/>
    </w:rPr>
    <w:tblPr>
      <w:tblStyleRowBandSize w:val="1"/>
      <w:tblStyleColBandSize w:val="1"/>
      <w:shd w:val="clear" w:color="auto" w:fill="4bacc6"/>
    </w:tblPr>
    <w:tblStylePr w:type="firstRow">
      <w:pPr/>
      <w:rPr>
        <w:b/>
        <w:bCs/>
      </w:rPr>
      <w:tblPr/>
      <w:tcPr>
        <w:tcBorders>
          <w:top w:val="nil"/>
          <w:left w:val="nil"/>
          <w:bottom w:val="single" w:sz="18" w:space="0" w:color="ffffff"/>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205867"/>
      </w:tcPr>
    </w:tblStylePr>
    <w:tblStylePr w:type="band1Horz">
      <w:pPr/>
      <w:tblPr/>
      <w:tcPr>
        <w:tcBorders>
          <w:top w:val="nil"/>
          <w:left w:val="nil"/>
          <w:bottom w:val="nil"/>
          <w:right w:val="nil"/>
          <w:insideH w:val="nil"/>
          <w:insideV w:val="nil"/>
        </w:tcBorders>
        <w:shd w:val="clear" w:color="auto" w:fill="31849b"/>
      </w:tcPr>
    </w:tblStylePr>
    <w:tblStylePr w:type="firstCol">
      <w:pPr/>
      <w:tblPr/>
      <w:tcPr>
        <w:tcBorders>
          <w:top w:val="nil"/>
          <w:left w:val="nil"/>
          <w:bottom w:val="nil"/>
          <w:right w:val="single" w:sz="18" w:space="0" w:color="ffffff"/>
          <w:insideH w:val="nil"/>
          <w:insideV w:val="nil"/>
        </w:tcBorders>
        <w:shd w:val="clear" w:color="auto" w:fill="31849b"/>
      </w:tcPr>
    </w:tblStylePr>
    <w:tblStylePr w:type="lastCol">
      <w:pPr/>
      <w:tblPr/>
      <w:tcPr>
        <w:tcBorders>
          <w:top w:val="nil"/>
          <w:left w:val="single" w:sz="18" w:space="0" w:color="ffffff"/>
          <w:bottom w:val="nil"/>
          <w:right w:val="nil"/>
          <w:insideH w:val="nil"/>
          <w:insideV w:val="nil"/>
        </w:tcBorders>
        <w:shd w:val="clear" w:color="auto" w:fill="31849b"/>
      </w:tcPr>
    </w:tblStylePr>
    <w:tblStylePr w:type="band1Vert">
      <w:pPr/>
      <w:tblPr/>
      <w:tcPr>
        <w:tcBorders>
          <w:top w:val="nil"/>
          <w:left w:val="nil"/>
          <w:bottom w:val="nil"/>
          <w:right w:val="nil"/>
          <w:insideH w:val="nil"/>
          <w:insideV w:val="nil"/>
        </w:tcBorders>
        <w:shd w:val="clear" w:color="auto" w:fill="31849b"/>
      </w:tcPr>
    </w:tblStylePr>
    <w:tcPr>
      <w:tcBorders/>
      <w:shd w:val="clear" w:color="auto" w:fill="4bacc6"/>
    </w:tcPr>
  </w:style>
  <w:style w:type="table" w:styleId="style256">
    <w:name w:val="Dark List Accent 6"/>
    <w:basedOn w:val="style105"/>
    <w:next w:val="style256"/>
    <w:uiPriority w:val="70"/>
    <w:pPr>
      <w:spacing w:after="0" w:lineRule="auto" w:line="240"/>
    </w:pPr>
    <w:rPr>
      <w:color w:val="ffffff"/>
    </w:rPr>
    <w:tblPr>
      <w:tblStyleRowBandSize w:val="1"/>
      <w:tblStyleColBandSize w:val="1"/>
      <w:shd w:val="clear" w:color="auto" w:fill="f79646"/>
    </w:tblPr>
    <w:tblStylePr w:type="firstRow">
      <w:pPr/>
      <w:rPr>
        <w:b/>
        <w:bCs/>
      </w:rPr>
      <w:tblPr/>
      <w:tcPr>
        <w:tcBorders>
          <w:top w:val="nil"/>
          <w:left w:val="nil"/>
          <w:bottom w:val="single" w:sz="18" w:space="0" w:color="ffffff"/>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974706"/>
      </w:tcPr>
    </w:tblStylePr>
    <w:tblStylePr w:type="band1Horz">
      <w:pPr/>
      <w:tblPr/>
      <w:tcPr>
        <w:tcBorders>
          <w:top w:val="nil"/>
          <w:left w:val="nil"/>
          <w:bottom w:val="nil"/>
          <w:right w:val="nil"/>
          <w:insideH w:val="nil"/>
          <w:insideV w:val="nil"/>
        </w:tcBorders>
        <w:shd w:val="clear" w:color="auto" w:fill="e36c0a"/>
      </w:tcPr>
    </w:tblStylePr>
    <w:tblStylePr w:type="firstCol">
      <w:pPr/>
      <w:tblPr/>
      <w:tcPr>
        <w:tcBorders>
          <w:top w:val="nil"/>
          <w:left w:val="nil"/>
          <w:bottom w:val="nil"/>
          <w:right w:val="single" w:sz="18" w:space="0" w:color="ffffff"/>
          <w:insideH w:val="nil"/>
          <w:insideV w:val="nil"/>
        </w:tcBorders>
        <w:shd w:val="clear" w:color="auto" w:fill="e36c0a"/>
      </w:tcPr>
    </w:tblStylePr>
    <w:tblStylePr w:type="lastCol">
      <w:pPr/>
      <w:tblPr/>
      <w:tcPr>
        <w:tcBorders>
          <w:top w:val="nil"/>
          <w:left w:val="single" w:sz="18" w:space="0" w:color="ffffff"/>
          <w:bottom w:val="nil"/>
          <w:right w:val="nil"/>
          <w:insideH w:val="nil"/>
          <w:insideV w:val="nil"/>
        </w:tcBorders>
        <w:shd w:val="clear" w:color="auto" w:fill="e36c0a"/>
      </w:tcPr>
    </w:tblStylePr>
    <w:tblStylePr w:type="band1Vert">
      <w:pPr/>
      <w:tblPr/>
      <w:tcPr>
        <w:tcBorders>
          <w:top w:val="nil"/>
          <w:left w:val="nil"/>
          <w:bottom w:val="nil"/>
          <w:right w:val="nil"/>
          <w:insideH w:val="nil"/>
          <w:insideV w:val="nil"/>
        </w:tcBorders>
        <w:shd w:val="clear" w:color="auto" w:fill="e36c0a"/>
      </w:tcPr>
    </w:tblStylePr>
    <w:tcPr>
      <w:tcBorders/>
      <w:shd w:val="clear" w:color="auto" w:fill="f79646"/>
    </w:tcPr>
  </w:style>
  <w:style w:type="table" w:styleId="style169">
    <w:name w:val="Colorful Shading"/>
    <w:basedOn w:val="style105"/>
    <w:next w:val="style169"/>
    <w:uiPriority w:val="71"/>
    <w:pPr>
      <w:spacing w:after="0" w:lineRule="auto" w:line="240"/>
    </w:pPr>
    <w:rPr>
      <w:color w:val="000000"/>
    </w:rPr>
    <w:tblPr>
      <w:tblStyleRowBandSize w:val="1"/>
      <w:tblStyleColBandSize w:val="1"/>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shd w:val="clear" w:color="auto" w:fill="e6e6e6"/>
    </w:tblPr>
    <w:tblStylePr w:type="firstRow">
      <w:pPr/>
      <w:rPr>
        <w:b/>
        <w:bCs/>
      </w:rPr>
      <w:tblPr/>
      <w:tcPr>
        <w:tcBorders>
          <w:top w:val="nil"/>
          <w:left w:val="nil"/>
          <w:bottom w:val="single" w:sz="24" w:space="0" w:color="c0504d"/>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000000"/>
      </w:tcPr>
    </w:tblStylePr>
    <w:tblStylePr w:type="band1Horz">
      <w:pPr/>
      <w:tblPr/>
      <w:tcPr>
        <w:tcBorders/>
        <w:shd w:val="clear" w:color="auto" w:fill="808080"/>
      </w:tcPr>
    </w:tblStylePr>
    <w:tblStylePr w:type="firstCol">
      <w:pPr/>
      <w:rPr>
        <w:color w:val="ffffff"/>
      </w:rPr>
      <w:tblPr/>
      <w:tcPr>
        <w:tcBorders>
          <w:top w:val="nil"/>
          <w:left w:val="nil"/>
          <w:bottom w:val="nil"/>
          <w:right w:val="nil"/>
          <w:insideH w:val="single" w:sz="4" w:space="0" w:color="000000"/>
          <w:insideV w:val="nil"/>
        </w:tcBorders>
        <w:shd w:val="clear" w:color="auto" w:fill="000000"/>
      </w:tcPr>
    </w:tblStylePr>
    <w:tblStylePr w:type="lastCol">
      <w:pPr/>
      <w:rPr>
        <w:color w:val="ffffff"/>
      </w:rPr>
      <w:tblPr/>
      <w:tcPr>
        <w:tcBorders>
          <w:top w:val="nil"/>
          <w:left w:val="nil"/>
          <w:bottom w:val="nil"/>
          <w:right w:val="nil"/>
          <w:insideH w:val="nil"/>
          <w:insideV w:val="nil"/>
        </w:tcBorders>
        <w:shd w:val="clear" w:color="auto" w:fill="000000"/>
      </w:tcPr>
    </w:tblStylePr>
    <w:tblStylePr w:type="band1Vert">
      <w:pPr/>
      <w:tblPr/>
      <w:tcPr>
        <w:tcBorders/>
        <w:shd w:val="clear" w:color="auto" w:fill="999999"/>
      </w:tcPr>
    </w:tblStylePr>
    <w:tblStylePr w:type="neCell">
      <w:pPr/>
      <w:rPr>
        <w:color w:val="000000"/>
      </w:rPr>
      <w:tcPr>
        <w:tcBorders/>
      </w:tcPr>
    </w:tblStylePr>
    <w:tblStylePr w:type="nwCell">
      <w:pPr/>
      <w:rPr>
        <w:color w:val="000000"/>
      </w:rPr>
      <w:tcPr>
        <w:tcBorders/>
      </w:tcPr>
    </w:tblStylePr>
    <w:tcPr>
      <w:tcBorders/>
      <w:shd w:val="clear" w:color="auto" w:fill="e6e6e6"/>
    </w:tcPr>
  </w:style>
  <w:style w:type="table" w:styleId="style187">
    <w:name w:val="Colorful Shading Accent 1"/>
    <w:basedOn w:val="style105"/>
    <w:next w:val="style187"/>
    <w:uiPriority w:val="71"/>
    <w:pPr>
      <w:spacing w:after="0" w:lineRule="auto" w:line="240"/>
    </w:pPr>
    <w:rPr>
      <w:color w:val="000000"/>
    </w:rPr>
    <w:tblPr>
      <w:tblStyleRowBandSize w:val="1"/>
      <w:tblStyleColBandSize w:val="1"/>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shd w:val="clear" w:color="auto" w:fill="edf2f8"/>
    </w:tblPr>
    <w:tblStylePr w:type="firstRow">
      <w:pPr/>
      <w:rPr>
        <w:b/>
        <w:bCs/>
      </w:rPr>
      <w:tblPr/>
      <w:tcPr>
        <w:tcBorders>
          <w:top w:val="nil"/>
          <w:left w:val="nil"/>
          <w:bottom w:val="single" w:sz="24" w:space="0" w:color="c0504d"/>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2c4c74"/>
      </w:tcPr>
    </w:tblStylePr>
    <w:tblStylePr w:type="band1Horz">
      <w:pPr/>
      <w:tblPr/>
      <w:tcPr>
        <w:tcBorders/>
        <w:shd w:val="clear" w:color="auto" w:fill="a7bfde"/>
      </w:tcPr>
    </w:tblStylePr>
    <w:tblStylePr w:type="firstCol">
      <w:pPr/>
      <w:rPr>
        <w:color w:val="ffffff"/>
      </w:rPr>
      <w:tblPr/>
      <w:tcPr>
        <w:tcBorders>
          <w:top w:val="nil"/>
          <w:left w:val="nil"/>
          <w:bottom w:val="nil"/>
          <w:right w:val="nil"/>
          <w:insideH w:val="single" w:sz="4" w:space="0" w:color="2c4c74"/>
          <w:insideV w:val="nil"/>
        </w:tcBorders>
        <w:shd w:val="clear" w:color="auto" w:fill="2c4c74"/>
      </w:tcPr>
    </w:tblStylePr>
    <w:tblStylePr w:type="lastCol">
      <w:pPr/>
      <w:rPr>
        <w:color w:val="ffffff"/>
      </w:rPr>
      <w:tblPr/>
      <w:tcPr>
        <w:tcBorders>
          <w:top w:val="nil"/>
          <w:left w:val="nil"/>
          <w:bottom w:val="nil"/>
          <w:right w:val="nil"/>
          <w:insideH w:val="nil"/>
          <w:insideV w:val="nil"/>
        </w:tcBorders>
        <w:shd w:val="clear" w:color="auto" w:fill="2c4c74"/>
      </w:tcPr>
    </w:tblStylePr>
    <w:tblStylePr w:type="band1Vert">
      <w:pPr/>
      <w:tblPr/>
      <w:tcPr>
        <w:tcBorders/>
        <w:shd w:val="clear" w:color="auto" w:fill="b8cce4"/>
      </w:tcPr>
    </w:tblStylePr>
    <w:tblStylePr w:type="neCell">
      <w:pPr/>
      <w:rPr>
        <w:color w:val="000000"/>
      </w:rPr>
      <w:tcPr>
        <w:tcBorders/>
      </w:tcPr>
    </w:tblStylePr>
    <w:tblStylePr w:type="nwCell">
      <w:pPr/>
      <w:rPr>
        <w:color w:val="000000"/>
      </w:rPr>
      <w:tcPr>
        <w:tcBorders/>
      </w:tcPr>
    </w:tblStylePr>
    <w:tcPr>
      <w:tcBorders/>
      <w:shd w:val="clear" w:color="auto" w:fill="edf2f8"/>
    </w:tcPr>
  </w:style>
  <w:style w:type="table" w:styleId="style201">
    <w:name w:val="Colorful Shading Accent 2"/>
    <w:basedOn w:val="style105"/>
    <w:next w:val="style201"/>
    <w:uiPriority w:val="71"/>
    <w:pPr>
      <w:spacing w:after="0" w:lineRule="auto" w:line="240"/>
    </w:pPr>
    <w:rPr>
      <w:color w:val="000000"/>
    </w:rPr>
    <w:tblPr>
      <w:tblStyleRowBandSize w:val="1"/>
      <w:tblStyleColBandSize w:val="1"/>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shd w:val="clear" w:color="auto" w:fill="f8eded"/>
    </w:tblPr>
    <w:tblStylePr w:type="firstRow">
      <w:pPr/>
      <w:rPr>
        <w:b/>
        <w:bCs/>
      </w:rPr>
      <w:tblPr/>
      <w:tcPr>
        <w:tcBorders>
          <w:top w:val="nil"/>
          <w:left w:val="nil"/>
          <w:bottom w:val="single" w:sz="24" w:space="0" w:color="c0504d"/>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772c2a"/>
      </w:tcPr>
    </w:tblStylePr>
    <w:tblStylePr w:type="band1Horz">
      <w:pPr/>
      <w:tblPr/>
      <w:tcPr>
        <w:tcBorders/>
        <w:shd w:val="clear" w:color="auto" w:fill="dfa7a6"/>
      </w:tcPr>
    </w:tblStylePr>
    <w:tblStylePr w:type="firstCol">
      <w:pPr/>
      <w:rPr>
        <w:color w:val="ffffff"/>
      </w:rPr>
      <w:tblPr/>
      <w:tcPr>
        <w:tcBorders>
          <w:top w:val="nil"/>
          <w:left w:val="nil"/>
          <w:bottom w:val="nil"/>
          <w:right w:val="nil"/>
          <w:insideH w:val="single" w:sz="4" w:space="0" w:color="772c2a"/>
          <w:insideV w:val="nil"/>
        </w:tcBorders>
        <w:shd w:val="clear" w:color="auto" w:fill="772c2a"/>
      </w:tcPr>
    </w:tblStylePr>
    <w:tblStylePr w:type="lastCol">
      <w:pPr/>
      <w:rPr>
        <w:color w:val="ffffff"/>
      </w:rPr>
      <w:tblPr/>
      <w:tcPr>
        <w:tcBorders>
          <w:top w:val="nil"/>
          <w:left w:val="nil"/>
          <w:bottom w:val="nil"/>
          <w:right w:val="nil"/>
          <w:insideH w:val="nil"/>
          <w:insideV w:val="nil"/>
        </w:tcBorders>
        <w:shd w:val="clear" w:color="auto" w:fill="772c2a"/>
      </w:tcPr>
    </w:tblStylePr>
    <w:tblStylePr w:type="band1Vert">
      <w:pPr/>
      <w:tblPr/>
      <w:tcPr>
        <w:tcBorders/>
        <w:shd w:val="clear" w:color="auto" w:fill="e5b8b7"/>
      </w:tcPr>
    </w:tblStylePr>
    <w:tblStylePr w:type="neCell">
      <w:pPr/>
      <w:rPr>
        <w:color w:val="000000"/>
      </w:rPr>
      <w:tcPr>
        <w:tcBorders/>
      </w:tcPr>
    </w:tblStylePr>
    <w:tblStylePr w:type="nwCell">
      <w:pPr/>
      <w:rPr>
        <w:color w:val="000000"/>
      </w:rPr>
      <w:tcPr>
        <w:tcBorders/>
      </w:tcPr>
    </w:tblStylePr>
    <w:tcPr>
      <w:tcBorders/>
      <w:shd w:val="clear" w:color="auto" w:fill="f8eded"/>
    </w:tcPr>
  </w:style>
  <w:style w:type="table" w:styleId="style215">
    <w:name w:val="Colorful Shading Accent 3"/>
    <w:basedOn w:val="style105"/>
    <w:next w:val="style215"/>
    <w:uiPriority w:val="71"/>
    <w:pPr>
      <w:spacing w:after="0" w:lineRule="auto" w:line="240"/>
    </w:pPr>
    <w:rPr>
      <w:color w:val="000000"/>
    </w:rPr>
    <w:tblPr>
      <w:tblStyleRowBandSize w:val="1"/>
      <w:tblStyleColBandSize w:val="1"/>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shd w:val="clear" w:color="auto" w:fill="f5f8ee"/>
    </w:tblPr>
    <w:tblStylePr w:type="firstRow">
      <w:pPr/>
      <w:rPr>
        <w:b/>
        <w:bCs/>
      </w:rPr>
      <w:tblPr/>
      <w:tcPr>
        <w:tcBorders>
          <w:top w:val="nil"/>
          <w:left w:val="nil"/>
          <w:bottom w:val="single" w:sz="24" w:space="0" w:color="8064a2"/>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5e7530"/>
      </w:tcPr>
    </w:tblStylePr>
    <w:tblStylePr w:type="band1Horz">
      <w:pPr/>
      <w:tblPr/>
      <w:tcPr>
        <w:tcBorders/>
        <w:shd w:val="clear" w:color="auto" w:fill="cdddac"/>
      </w:tcPr>
    </w:tblStylePr>
    <w:tblStylePr w:type="firstCol">
      <w:pPr/>
      <w:rPr>
        <w:color w:val="ffffff"/>
      </w:rPr>
      <w:tblPr/>
      <w:tcPr>
        <w:tcBorders>
          <w:top w:val="nil"/>
          <w:left w:val="nil"/>
          <w:bottom w:val="nil"/>
          <w:right w:val="nil"/>
          <w:insideH w:val="single" w:sz="4" w:space="0" w:color="5e7530"/>
          <w:insideV w:val="nil"/>
        </w:tcBorders>
        <w:shd w:val="clear" w:color="auto" w:fill="5e7530"/>
      </w:tcPr>
    </w:tblStylePr>
    <w:tblStylePr w:type="lastCol">
      <w:pPr/>
      <w:rPr>
        <w:color w:val="ffffff"/>
      </w:rPr>
      <w:tblPr/>
      <w:tcPr>
        <w:tcBorders>
          <w:top w:val="nil"/>
          <w:left w:val="nil"/>
          <w:bottom w:val="nil"/>
          <w:right w:val="nil"/>
          <w:insideH w:val="nil"/>
          <w:insideV w:val="nil"/>
        </w:tcBorders>
        <w:shd w:val="clear" w:color="auto" w:fill="5e7530"/>
      </w:tcPr>
    </w:tblStylePr>
    <w:tblStylePr w:type="band1Vert">
      <w:pPr/>
      <w:tblPr/>
      <w:tcPr>
        <w:tcBorders/>
        <w:shd w:val="clear" w:color="auto" w:fill="d6e3bc"/>
      </w:tcPr>
    </w:tblStylePr>
    <w:tcPr>
      <w:tcBorders/>
      <w:shd w:val="clear" w:color="auto" w:fill="f5f8ee"/>
    </w:tcPr>
  </w:style>
  <w:style w:type="table" w:styleId="style229">
    <w:name w:val="Colorful Shading Accent 4"/>
    <w:basedOn w:val="style105"/>
    <w:next w:val="style229"/>
    <w:uiPriority w:val="71"/>
    <w:pPr>
      <w:spacing w:after="0" w:lineRule="auto" w:line="240"/>
    </w:pPr>
    <w:rPr>
      <w:color w:val="000000"/>
    </w:rPr>
    <w:tblPr>
      <w:tblStyleRowBandSize w:val="1"/>
      <w:tblStyleColBandSize w:val="1"/>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shd w:val="clear" w:color="auto" w:fill="f2eff6"/>
    </w:tblPr>
    <w:tblStylePr w:type="firstRow">
      <w:pPr/>
      <w:rPr>
        <w:b/>
        <w:bCs/>
      </w:rPr>
      <w:tblPr/>
      <w:tcPr>
        <w:tcBorders>
          <w:top w:val="nil"/>
          <w:left w:val="nil"/>
          <w:bottom w:val="single" w:sz="24" w:space="0" w:color="9bbb59"/>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4c3b62"/>
      </w:tcPr>
    </w:tblStylePr>
    <w:tblStylePr w:type="band1Horz">
      <w:pPr/>
      <w:tblPr/>
      <w:tcPr>
        <w:tcBorders/>
        <w:shd w:val="clear" w:color="auto" w:fill="bfb1d0"/>
      </w:tcPr>
    </w:tblStylePr>
    <w:tblStylePr w:type="firstCol">
      <w:pPr/>
      <w:rPr>
        <w:color w:val="ffffff"/>
      </w:rPr>
      <w:tblPr/>
      <w:tcPr>
        <w:tcBorders>
          <w:top w:val="nil"/>
          <w:left w:val="nil"/>
          <w:bottom w:val="nil"/>
          <w:right w:val="nil"/>
          <w:insideH w:val="single" w:sz="4" w:space="0" w:color="4c3b62"/>
          <w:insideV w:val="nil"/>
        </w:tcBorders>
        <w:shd w:val="clear" w:color="auto" w:fill="4c3b62"/>
      </w:tcPr>
    </w:tblStylePr>
    <w:tblStylePr w:type="lastCol">
      <w:pPr/>
      <w:rPr>
        <w:color w:val="ffffff"/>
      </w:rPr>
      <w:tblPr/>
      <w:tcPr>
        <w:tcBorders>
          <w:top w:val="nil"/>
          <w:left w:val="nil"/>
          <w:bottom w:val="nil"/>
          <w:right w:val="nil"/>
          <w:insideH w:val="nil"/>
          <w:insideV w:val="nil"/>
        </w:tcBorders>
        <w:shd w:val="clear" w:color="auto" w:fill="4c3b62"/>
      </w:tcPr>
    </w:tblStylePr>
    <w:tblStylePr w:type="band1Vert">
      <w:pPr/>
      <w:tblPr/>
      <w:tcPr>
        <w:tcBorders/>
        <w:shd w:val="clear" w:color="auto" w:fill="ccc0d9"/>
      </w:tcPr>
    </w:tblStylePr>
    <w:tblStylePr w:type="neCell">
      <w:pPr/>
      <w:rPr>
        <w:color w:val="000000"/>
      </w:rPr>
      <w:tcPr>
        <w:tcBorders/>
      </w:tcPr>
    </w:tblStylePr>
    <w:tblStylePr w:type="nwCell">
      <w:pPr/>
      <w:rPr>
        <w:color w:val="000000"/>
      </w:rPr>
      <w:tcPr>
        <w:tcBorders/>
      </w:tcPr>
    </w:tblStylePr>
    <w:tcPr>
      <w:tcBorders/>
      <w:shd w:val="clear" w:color="auto" w:fill="f2eff6"/>
    </w:tcPr>
  </w:style>
  <w:style w:type="table" w:styleId="style243">
    <w:name w:val="Colorful Shading Accent 5"/>
    <w:basedOn w:val="style105"/>
    <w:next w:val="style243"/>
    <w:uiPriority w:val="71"/>
    <w:pPr>
      <w:spacing w:after="0" w:lineRule="auto" w:line="240"/>
    </w:pPr>
    <w:rPr>
      <w:color w:val="000000"/>
    </w:rPr>
    <w:tblPr>
      <w:tblStyleRowBandSize w:val="1"/>
      <w:tblStyleColBandSize w:val="1"/>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shd w:val="clear" w:color="auto" w:fill="edf6f9"/>
    </w:tblPr>
    <w:tblStylePr w:type="firstRow">
      <w:pPr/>
      <w:rPr>
        <w:b/>
        <w:bCs/>
      </w:rPr>
      <w:tblPr/>
      <w:tcPr>
        <w:tcBorders>
          <w:top w:val="nil"/>
          <w:left w:val="nil"/>
          <w:bottom w:val="single" w:sz="24" w:space="0" w:color="f79646"/>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276a7c"/>
      </w:tcPr>
    </w:tblStylePr>
    <w:tblStylePr w:type="band1Horz">
      <w:pPr/>
      <w:tblPr/>
      <w:tcPr>
        <w:tcBorders/>
        <w:shd w:val="clear" w:color="auto" w:fill="a5d5e2"/>
      </w:tcPr>
    </w:tblStylePr>
    <w:tblStylePr w:type="firstCol">
      <w:pPr/>
      <w:rPr>
        <w:color w:val="ffffff"/>
      </w:rPr>
      <w:tblPr/>
      <w:tcPr>
        <w:tcBorders>
          <w:top w:val="nil"/>
          <w:left w:val="nil"/>
          <w:bottom w:val="nil"/>
          <w:right w:val="nil"/>
          <w:insideH w:val="single" w:sz="4" w:space="0" w:color="276a7c"/>
          <w:insideV w:val="nil"/>
        </w:tcBorders>
        <w:shd w:val="clear" w:color="auto" w:fill="276a7c"/>
      </w:tcPr>
    </w:tblStylePr>
    <w:tblStylePr w:type="lastCol">
      <w:pPr/>
      <w:rPr>
        <w:color w:val="ffffff"/>
      </w:rPr>
      <w:tblPr/>
      <w:tcPr>
        <w:tcBorders>
          <w:top w:val="nil"/>
          <w:left w:val="nil"/>
          <w:bottom w:val="nil"/>
          <w:right w:val="nil"/>
          <w:insideH w:val="nil"/>
          <w:insideV w:val="nil"/>
        </w:tcBorders>
        <w:shd w:val="clear" w:color="auto" w:fill="276a7c"/>
      </w:tcPr>
    </w:tblStylePr>
    <w:tblStylePr w:type="band1Vert">
      <w:pPr/>
      <w:tblPr/>
      <w:tcPr>
        <w:tcBorders/>
        <w:shd w:val="clear" w:color="auto" w:fill="b6dde8"/>
      </w:tcPr>
    </w:tblStylePr>
    <w:tblStylePr w:type="neCell">
      <w:pPr/>
      <w:rPr>
        <w:color w:val="000000"/>
      </w:rPr>
      <w:tcPr>
        <w:tcBorders/>
      </w:tcPr>
    </w:tblStylePr>
    <w:tblStylePr w:type="nwCell">
      <w:pPr/>
      <w:rPr>
        <w:color w:val="000000"/>
      </w:rPr>
      <w:tcPr>
        <w:tcBorders/>
      </w:tcPr>
    </w:tblStylePr>
    <w:tcPr>
      <w:tcBorders/>
      <w:shd w:val="clear" w:color="auto" w:fill="edf6f9"/>
    </w:tcPr>
  </w:style>
  <w:style w:type="table" w:styleId="style257">
    <w:name w:val="Colorful Shading Accent 6"/>
    <w:basedOn w:val="style105"/>
    <w:next w:val="style257"/>
    <w:uiPriority w:val="71"/>
    <w:pPr>
      <w:spacing w:after="0" w:lineRule="auto" w:line="240"/>
    </w:pPr>
    <w:rPr>
      <w:color w:val="000000"/>
    </w:rPr>
    <w:tblPr>
      <w:tblStyleRowBandSize w:val="1"/>
      <w:tblStyleColBandSize w:val="1"/>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shd w:val="clear" w:color="auto" w:fill="fef4ec"/>
    </w:tblPr>
    <w:tblStylePr w:type="firstRow">
      <w:pPr/>
      <w:rPr>
        <w:b/>
        <w:bCs/>
      </w:rPr>
      <w:tblPr/>
      <w:tcPr>
        <w:tcBorders>
          <w:top w:val="nil"/>
          <w:left w:val="nil"/>
          <w:bottom w:val="single" w:sz="24" w:space="0" w:color="4bacc6"/>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b65608"/>
      </w:tcPr>
    </w:tblStylePr>
    <w:tblStylePr w:type="band1Horz">
      <w:pPr/>
      <w:tblPr/>
      <w:tcPr>
        <w:tcBorders/>
        <w:shd w:val="clear" w:color="auto" w:fill="fbcaa2"/>
      </w:tcPr>
    </w:tblStylePr>
    <w:tblStylePr w:type="firstCol">
      <w:pPr/>
      <w:rPr>
        <w:color w:val="ffffff"/>
      </w:rPr>
      <w:tblPr/>
      <w:tcPr>
        <w:tcBorders>
          <w:top w:val="nil"/>
          <w:left w:val="nil"/>
          <w:bottom w:val="nil"/>
          <w:right w:val="nil"/>
          <w:insideH w:val="single" w:sz="4" w:space="0" w:color="b65608"/>
          <w:insideV w:val="nil"/>
        </w:tcBorders>
        <w:shd w:val="clear" w:color="auto" w:fill="b65608"/>
      </w:tcPr>
    </w:tblStylePr>
    <w:tblStylePr w:type="lastCol">
      <w:pPr/>
      <w:rPr>
        <w:color w:val="ffffff"/>
      </w:rPr>
      <w:tblPr/>
      <w:tcPr>
        <w:tcBorders>
          <w:top w:val="nil"/>
          <w:left w:val="nil"/>
          <w:bottom w:val="nil"/>
          <w:right w:val="nil"/>
          <w:insideH w:val="nil"/>
          <w:insideV w:val="nil"/>
        </w:tcBorders>
        <w:shd w:val="clear" w:color="auto" w:fill="b65608"/>
      </w:tcPr>
    </w:tblStylePr>
    <w:tblStylePr w:type="band1Vert">
      <w:pPr/>
      <w:tblPr/>
      <w:tcPr>
        <w:tcBorders/>
        <w:shd w:val="clear" w:color="auto" w:fill="fbd4b4"/>
      </w:tcPr>
    </w:tblStylePr>
    <w:tblStylePr w:type="neCell">
      <w:pPr/>
      <w:rPr>
        <w:color w:val="000000"/>
      </w:rPr>
      <w:tcPr>
        <w:tcBorders/>
      </w:tcPr>
    </w:tblStylePr>
    <w:tblStylePr w:type="nwCell">
      <w:pPr/>
      <w:rPr>
        <w:color w:val="000000"/>
      </w:rPr>
      <w:tcPr>
        <w:tcBorders/>
      </w:tcPr>
    </w:tblStylePr>
    <w:tcPr>
      <w:tcBorders/>
      <w:shd w:val="clear" w:color="auto" w:fill="fef4ec"/>
    </w:tcPr>
  </w:style>
  <w:style w:type="table" w:styleId="style170">
    <w:name w:val="Colorful List"/>
    <w:basedOn w:val="style105"/>
    <w:next w:val="style170"/>
    <w:uiPriority w:val="72"/>
    <w:pPr>
      <w:spacing w:after="0" w:lineRule="auto" w:line="240"/>
    </w:pPr>
    <w:rPr>
      <w:color w:val="000000"/>
    </w:rPr>
    <w:tblPr>
      <w:tblStyleRowBandSize w:val="1"/>
      <w:tblStyleColBandSize w:val="1"/>
      <w:shd w:val="clear" w:color="auto" w:fill="e6e6e6"/>
    </w:tblPr>
    <w:tblStylePr w:type="firstRow">
      <w:pPr/>
      <w:rPr>
        <w:b/>
        <w:bCs/>
        <w:color w:val="ffffff"/>
      </w:rPr>
      <w:tblPr/>
      <w:tcPr>
        <w:tcBorders>
          <w:bottom w:val="single" w:sz="12" w:space="0" w:color="ffffff"/>
        </w:tcBorders>
        <w:shd w:val="clear" w:color="auto" w:fill="9e3a38"/>
      </w:tcPr>
    </w:tblStylePr>
    <w:tblStylePr w:type="lastRow">
      <w:pPr/>
      <w:rPr>
        <w:b/>
        <w:bCs/>
        <w:color w:val="9e3a38"/>
      </w:rPr>
      <w:tblPr/>
      <w:tcPr>
        <w:tcBorders>
          <w:top w:val="single" w:sz="12" w:space="0" w:color="000000"/>
        </w:tcBorders>
        <w:shd w:val="clear" w:color="auto" w:fill="ffffff"/>
      </w:tcPr>
    </w:tblStylePr>
    <w:tblStylePr w:type="band1Horz">
      <w:pPr/>
      <w:tblPr/>
      <w:tcPr>
        <w:tcBorders/>
        <w:shd w:val="clear" w:color="auto" w:fill="cccccc"/>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c0c0c0"/>
      </w:tcPr>
    </w:tblStylePr>
    <w:tcPr>
      <w:tcBorders/>
      <w:shd w:val="clear" w:color="auto" w:fill="e6e6e6"/>
    </w:tcPr>
  </w:style>
  <w:style w:type="table" w:styleId="style188">
    <w:name w:val="Colorful List Accent 1"/>
    <w:basedOn w:val="style105"/>
    <w:next w:val="style188"/>
    <w:uiPriority w:val="72"/>
    <w:pPr>
      <w:spacing w:after="0" w:lineRule="auto" w:line="240"/>
    </w:pPr>
    <w:rPr>
      <w:color w:val="000000"/>
    </w:rPr>
    <w:tblPr>
      <w:tblStyleRowBandSize w:val="1"/>
      <w:tblStyleColBandSize w:val="1"/>
      <w:shd w:val="clear" w:color="auto" w:fill="edf2f8"/>
    </w:tblPr>
    <w:tblStylePr w:type="firstRow">
      <w:pPr/>
      <w:rPr>
        <w:b/>
        <w:bCs/>
        <w:color w:val="ffffff"/>
      </w:rPr>
      <w:tblPr/>
      <w:tcPr>
        <w:tcBorders>
          <w:bottom w:val="single" w:sz="12" w:space="0" w:color="ffffff"/>
        </w:tcBorders>
        <w:shd w:val="clear" w:color="auto" w:fill="9e3a38"/>
      </w:tcPr>
    </w:tblStylePr>
    <w:tblStylePr w:type="lastRow">
      <w:pPr/>
      <w:rPr>
        <w:b/>
        <w:bCs/>
        <w:color w:val="9e3a38"/>
      </w:rPr>
      <w:tblPr/>
      <w:tcPr>
        <w:tcBorders>
          <w:top w:val="single" w:sz="12" w:space="0" w:color="000000"/>
        </w:tcBorders>
        <w:shd w:val="clear" w:color="auto" w:fill="ffffff"/>
      </w:tcPr>
    </w:tblStylePr>
    <w:tblStylePr w:type="band1Horz">
      <w:pPr/>
      <w:tblPr/>
      <w:tcPr>
        <w:tcBorders/>
        <w:shd w:val="clear" w:color="auto" w:fill="dbe5f1"/>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d3dfee"/>
      </w:tcPr>
    </w:tblStylePr>
    <w:tcPr>
      <w:tcBorders/>
      <w:shd w:val="clear" w:color="auto" w:fill="edf2f8"/>
    </w:tcPr>
  </w:style>
  <w:style w:type="table" w:styleId="style202">
    <w:name w:val="Colorful List Accent 2"/>
    <w:basedOn w:val="style105"/>
    <w:next w:val="style202"/>
    <w:uiPriority w:val="72"/>
    <w:pPr>
      <w:spacing w:after="0" w:lineRule="auto" w:line="240"/>
    </w:pPr>
    <w:rPr>
      <w:color w:val="000000"/>
    </w:rPr>
    <w:tblPr>
      <w:tblStyleRowBandSize w:val="1"/>
      <w:tblStyleColBandSize w:val="1"/>
      <w:shd w:val="clear" w:color="auto" w:fill="f8eded"/>
    </w:tblPr>
    <w:tblStylePr w:type="firstRow">
      <w:pPr/>
      <w:rPr>
        <w:b/>
        <w:bCs/>
        <w:color w:val="ffffff"/>
      </w:rPr>
      <w:tblPr/>
      <w:tcPr>
        <w:tcBorders>
          <w:bottom w:val="single" w:sz="12" w:space="0" w:color="ffffff"/>
        </w:tcBorders>
        <w:shd w:val="clear" w:color="auto" w:fill="9e3a38"/>
      </w:tcPr>
    </w:tblStylePr>
    <w:tblStylePr w:type="lastRow">
      <w:pPr/>
      <w:rPr>
        <w:b/>
        <w:bCs/>
        <w:color w:val="9e3a38"/>
      </w:rPr>
      <w:tblPr/>
      <w:tcPr>
        <w:tcBorders>
          <w:top w:val="single" w:sz="12" w:space="0" w:color="000000"/>
        </w:tcBorders>
        <w:shd w:val="clear" w:color="auto" w:fill="ffffff"/>
      </w:tcPr>
    </w:tblStylePr>
    <w:tblStylePr w:type="band1Horz">
      <w:pPr/>
      <w:tblPr/>
      <w:tcPr>
        <w:tcBorders/>
        <w:shd w:val="clear" w:color="auto" w:fill="f2dbdb"/>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efd3d2"/>
      </w:tcPr>
    </w:tblStylePr>
    <w:tcPr>
      <w:tcBorders/>
      <w:shd w:val="clear" w:color="auto" w:fill="f8eded"/>
    </w:tcPr>
  </w:style>
  <w:style w:type="table" w:styleId="style216">
    <w:name w:val="Colorful List Accent 3"/>
    <w:basedOn w:val="style105"/>
    <w:next w:val="style216"/>
    <w:uiPriority w:val="72"/>
    <w:pPr>
      <w:spacing w:after="0" w:lineRule="auto" w:line="240"/>
    </w:pPr>
    <w:rPr>
      <w:color w:val="000000"/>
    </w:rPr>
    <w:tblPr>
      <w:tblStyleRowBandSize w:val="1"/>
      <w:tblStyleColBandSize w:val="1"/>
      <w:shd w:val="clear" w:color="auto" w:fill="f5f8ee"/>
    </w:tblPr>
    <w:tblStylePr w:type="firstRow">
      <w:pPr/>
      <w:rPr>
        <w:b/>
        <w:bCs/>
        <w:color w:val="ffffff"/>
      </w:rPr>
      <w:tblPr/>
      <w:tcPr>
        <w:tcBorders>
          <w:bottom w:val="single" w:sz="12" w:space="0" w:color="ffffff"/>
        </w:tcBorders>
        <w:shd w:val="clear" w:color="auto" w:fill="664e82"/>
      </w:tcPr>
    </w:tblStylePr>
    <w:tblStylePr w:type="lastRow">
      <w:pPr/>
      <w:rPr>
        <w:b/>
        <w:bCs/>
        <w:color w:val="664e82"/>
      </w:rPr>
      <w:tblPr/>
      <w:tcPr>
        <w:tcBorders>
          <w:top w:val="single" w:sz="12" w:space="0" w:color="000000"/>
        </w:tcBorders>
        <w:shd w:val="clear" w:color="auto" w:fill="ffffff"/>
      </w:tcPr>
    </w:tblStylePr>
    <w:tblStylePr w:type="band1Horz">
      <w:pPr/>
      <w:tblPr/>
      <w:tcPr>
        <w:tcBorders/>
        <w:shd w:val="clear" w:color="auto" w:fill="eaf1dd"/>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e6eed5"/>
      </w:tcPr>
    </w:tblStylePr>
    <w:tcPr>
      <w:tcBorders/>
      <w:shd w:val="clear" w:color="auto" w:fill="f5f8ee"/>
    </w:tcPr>
  </w:style>
  <w:style w:type="table" w:styleId="style230">
    <w:name w:val="Colorful List Accent 4"/>
    <w:basedOn w:val="style105"/>
    <w:next w:val="style230"/>
    <w:uiPriority w:val="72"/>
    <w:pPr>
      <w:spacing w:after="0" w:lineRule="auto" w:line="240"/>
    </w:pPr>
    <w:rPr>
      <w:color w:val="000000"/>
    </w:rPr>
    <w:tblPr>
      <w:tblStyleRowBandSize w:val="1"/>
      <w:tblStyleColBandSize w:val="1"/>
      <w:shd w:val="clear" w:color="auto" w:fill="f2eff6"/>
    </w:tblPr>
    <w:tblStylePr w:type="firstRow">
      <w:pPr/>
      <w:rPr>
        <w:b/>
        <w:bCs/>
        <w:color w:val="ffffff"/>
      </w:rPr>
      <w:tblPr/>
      <w:tcPr>
        <w:tcBorders>
          <w:bottom w:val="single" w:sz="12" w:space="0" w:color="ffffff"/>
        </w:tcBorders>
        <w:shd w:val="clear" w:color="auto" w:fill="7e9c40"/>
      </w:tcPr>
    </w:tblStylePr>
    <w:tblStylePr w:type="lastRow">
      <w:pPr/>
      <w:rPr>
        <w:b/>
        <w:bCs/>
        <w:color w:val="7e9c40"/>
      </w:rPr>
      <w:tblPr/>
      <w:tcPr>
        <w:tcBorders>
          <w:top w:val="single" w:sz="12" w:space="0" w:color="000000"/>
        </w:tcBorders>
        <w:shd w:val="clear" w:color="auto" w:fill="ffffff"/>
      </w:tcPr>
    </w:tblStylePr>
    <w:tblStylePr w:type="band1Horz">
      <w:pPr/>
      <w:tblPr/>
      <w:tcPr>
        <w:tcBorders/>
        <w:shd w:val="clear" w:color="auto" w:fill="e5dfec"/>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dfd8e8"/>
      </w:tcPr>
    </w:tblStylePr>
    <w:tcPr>
      <w:tcBorders/>
      <w:shd w:val="clear" w:color="auto" w:fill="f2eff6"/>
    </w:tcPr>
  </w:style>
  <w:style w:type="table" w:styleId="style244">
    <w:name w:val="Colorful List Accent 5"/>
    <w:basedOn w:val="style105"/>
    <w:next w:val="style244"/>
    <w:uiPriority w:val="72"/>
    <w:pPr>
      <w:spacing w:after="0" w:lineRule="auto" w:line="240"/>
    </w:pPr>
    <w:rPr>
      <w:color w:val="000000"/>
    </w:rPr>
    <w:tblPr>
      <w:tblStyleRowBandSize w:val="1"/>
      <w:tblStyleColBandSize w:val="1"/>
      <w:shd w:val="clear" w:color="auto" w:fill="edf6f9"/>
    </w:tblPr>
    <w:tblStylePr w:type="firstRow">
      <w:pPr/>
      <w:rPr>
        <w:b/>
        <w:bCs/>
        <w:color w:val="ffffff"/>
      </w:rPr>
      <w:tblPr/>
      <w:tcPr>
        <w:tcBorders>
          <w:bottom w:val="single" w:sz="12" w:space="0" w:color="ffffff"/>
        </w:tcBorders>
        <w:shd w:val="clear" w:color="auto" w:fill="f2730a"/>
      </w:tcPr>
    </w:tblStylePr>
    <w:tblStylePr w:type="lastRow">
      <w:pPr/>
      <w:rPr>
        <w:b/>
        <w:bCs/>
        <w:color w:val="f2730a"/>
      </w:rPr>
      <w:tblPr/>
      <w:tcPr>
        <w:tcBorders>
          <w:top w:val="single" w:sz="12" w:space="0" w:color="000000"/>
        </w:tcBorders>
        <w:shd w:val="clear" w:color="auto" w:fill="ffffff"/>
      </w:tcPr>
    </w:tblStylePr>
    <w:tblStylePr w:type="band1Horz">
      <w:pPr/>
      <w:tblPr/>
      <w:tcPr>
        <w:tcBorders/>
        <w:shd w:val="clear" w:color="auto" w:fill="daeef3"/>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d2eaf1"/>
      </w:tcPr>
    </w:tblStylePr>
    <w:tcPr>
      <w:tcBorders/>
      <w:shd w:val="clear" w:color="auto" w:fill="edf6f9"/>
    </w:tcPr>
  </w:style>
  <w:style w:type="table" w:styleId="style258">
    <w:name w:val="Colorful List Accent 6"/>
    <w:basedOn w:val="style105"/>
    <w:next w:val="style258"/>
    <w:uiPriority w:val="72"/>
    <w:pPr>
      <w:spacing w:after="0" w:lineRule="auto" w:line="240"/>
    </w:pPr>
    <w:rPr>
      <w:color w:val="000000"/>
    </w:rPr>
    <w:tblPr>
      <w:tblStyleRowBandSize w:val="1"/>
      <w:tblStyleColBandSize w:val="1"/>
      <w:shd w:val="clear" w:color="auto" w:fill="fef4ec"/>
    </w:tblPr>
    <w:tblStylePr w:type="firstRow">
      <w:pPr/>
      <w:rPr>
        <w:b/>
        <w:bCs/>
        <w:color w:val="ffffff"/>
      </w:rPr>
      <w:tblPr/>
      <w:tcPr>
        <w:tcBorders>
          <w:bottom w:val="single" w:sz="12" w:space="0" w:color="ffffff"/>
        </w:tcBorders>
        <w:shd w:val="clear" w:color="auto" w:fill="348da5"/>
      </w:tcPr>
    </w:tblStylePr>
    <w:tblStylePr w:type="lastRow">
      <w:pPr/>
      <w:rPr>
        <w:b/>
        <w:bCs/>
        <w:color w:val="348da5"/>
      </w:rPr>
      <w:tblPr/>
      <w:tcPr>
        <w:tcBorders>
          <w:top w:val="single" w:sz="12" w:space="0" w:color="000000"/>
        </w:tcBorders>
        <w:shd w:val="clear" w:color="auto" w:fill="ffffff"/>
      </w:tcPr>
    </w:tblStylePr>
    <w:tblStylePr w:type="band1Horz">
      <w:pPr/>
      <w:tblPr/>
      <w:tcPr>
        <w:tcBorders/>
        <w:shd w:val="clear" w:color="auto" w:fill="fde9d9"/>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fde4d0"/>
      </w:tcPr>
    </w:tblStylePr>
    <w:tcPr>
      <w:tcBorders/>
      <w:shd w:val="clear" w:color="auto" w:fill="fef4ec"/>
    </w:tcPr>
  </w:style>
  <w:style w:type="table" w:styleId="style171">
    <w:name w:val="Colorful Grid"/>
    <w:basedOn w:val="style105"/>
    <w:next w:val="style171"/>
    <w:uiPriority w:val="73"/>
    <w:pPr>
      <w:spacing w:after="0" w:lineRule="auto" w:line="240"/>
    </w:pPr>
    <w:rPr>
      <w:color w:val="000000"/>
    </w:rPr>
    <w:tblPr>
      <w:tblStyleRowBandSize w:val="1"/>
      <w:tblStyleColBandSize w:val="1"/>
      <w:tblBorders>
        <w:insideH w:val="single" w:sz="4" w:space="0" w:color="ffffff"/>
      </w:tblBorders>
      <w:shd w:val="clear" w:color="auto" w:fill="cccccc"/>
    </w:tblPr>
    <w:tblStylePr w:type="firstRow">
      <w:pPr/>
      <w:rPr>
        <w:b/>
        <w:bCs/>
      </w:rPr>
      <w:tblPr/>
      <w:tcPr>
        <w:tcBorders/>
        <w:shd w:val="clear" w:color="auto" w:fill="999999"/>
      </w:tcPr>
    </w:tblStylePr>
    <w:tblStylePr w:type="lastRow">
      <w:pPr/>
      <w:rPr>
        <w:b/>
        <w:bCs/>
        <w:color w:val="000000"/>
      </w:rPr>
      <w:tblPr/>
      <w:tcPr>
        <w:tcBorders/>
        <w:shd w:val="clear" w:color="auto" w:fill="999999"/>
      </w:tcPr>
    </w:tblStylePr>
    <w:tblStylePr w:type="band1Horz">
      <w:pPr/>
      <w:tblPr/>
      <w:tcPr>
        <w:tcBorders/>
        <w:shd w:val="clear" w:color="auto" w:fill="808080"/>
      </w:tcPr>
    </w:tblStylePr>
    <w:tblStylePr w:type="firstCol">
      <w:pPr/>
      <w:rPr>
        <w:color w:val="ffffff"/>
      </w:rPr>
      <w:tblPr/>
      <w:tcPr>
        <w:tcBorders/>
        <w:shd w:val="clear" w:color="auto" w:fill="000000"/>
      </w:tcPr>
    </w:tblStylePr>
    <w:tblStylePr w:type="lastCol">
      <w:pPr/>
      <w:rPr>
        <w:color w:val="ffffff"/>
      </w:rPr>
      <w:tblPr/>
      <w:tcPr>
        <w:tcBorders/>
        <w:shd w:val="clear" w:color="auto" w:fill="000000"/>
      </w:tcPr>
    </w:tblStylePr>
    <w:tblStylePr w:type="band1Vert">
      <w:pPr/>
      <w:tblPr/>
      <w:tcPr>
        <w:tcBorders/>
        <w:shd w:val="clear" w:color="auto" w:fill="808080"/>
      </w:tcPr>
    </w:tblStylePr>
    <w:tcPr>
      <w:tcBorders/>
      <w:shd w:val="clear" w:color="auto" w:fill="cccccc"/>
    </w:tcPr>
  </w:style>
  <w:style w:type="table" w:styleId="style189">
    <w:name w:val="Colorful Grid Accent 1"/>
    <w:basedOn w:val="style105"/>
    <w:next w:val="style189"/>
    <w:uiPriority w:val="73"/>
    <w:pPr>
      <w:spacing w:after="0" w:lineRule="auto" w:line="240"/>
    </w:pPr>
    <w:rPr>
      <w:color w:val="000000"/>
    </w:rPr>
    <w:tblPr>
      <w:tblStyleRowBandSize w:val="1"/>
      <w:tblStyleColBandSize w:val="1"/>
      <w:tblBorders>
        <w:insideH w:val="single" w:sz="4" w:space="0" w:color="ffffff"/>
      </w:tblBorders>
      <w:shd w:val="clear" w:color="auto" w:fill="dbe5f1"/>
    </w:tblPr>
    <w:tblStylePr w:type="firstRow">
      <w:pPr/>
      <w:rPr>
        <w:b/>
        <w:bCs/>
      </w:rPr>
      <w:tblPr/>
      <w:tcPr>
        <w:tcBorders/>
        <w:shd w:val="clear" w:color="auto" w:fill="b8cce4"/>
      </w:tcPr>
    </w:tblStylePr>
    <w:tblStylePr w:type="lastRow">
      <w:pPr/>
      <w:rPr>
        <w:b/>
        <w:bCs/>
        <w:color w:val="000000"/>
      </w:rPr>
      <w:tblPr/>
      <w:tcPr>
        <w:tcBorders/>
        <w:shd w:val="clear" w:color="auto" w:fill="b8cce4"/>
      </w:tcPr>
    </w:tblStylePr>
    <w:tblStylePr w:type="band1Horz">
      <w:pPr/>
      <w:tblPr/>
      <w:tcPr>
        <w:tcBorders/>
        <w:shd w:val="clear" w:color="auto" w:fill="a7bfde"/>
      </w:tcPr>
    </w:tblStylePr>
    <w:tblStylePr w:type="firstCol">
      <w:pPr/>
      <w:rPr>
        <w:color w:val="ffffff"/>
      </w:rPr>
      <w:tblPr/>
      <w:tcPr>
        <w:tcBorders/>
        <w:shd w:val="clear" w:color="auto" w:fill="365f91"/>
      </w:tcPr>
    </w:tblStylePr>
    <w:tblStylePr w:type="lastCol">
      <w:pPr/>
      <w:rPr>
        <w:color w:val="ffffff"/>
      </w:rPr>
      <w:tblPr/>
      <w:tcPr>
        <w:tcBorders/>
        <w:shd w:val="clear" w:color="auto" w:fill="365f91"/>
      </w:tcPr>
    </w:tblStylePr>
    <w:tblStylePr w:type="band1Vert">
      <w:pPr/>
      <w:tblPr/>
      <w:tcPr>
        <w:tcBorders/>
        <w:shd w:val="clear" w:color="auto" w:fill="a7bfde"/>
      </w:tcPr>
    </w:tblStylePr>
    <w:tcPr>
      <w:tcBorders/>
      <w:shd w:val="clear" w:color="auto" w:fill="dbe5f1"/>
    </w:tcPr>
  </w:style>
  <w:style w:type="table" w:styleId="style203">
    <w:name w:val="Colorful Grid Accent 2"/>
    <w:basedOn w:val="style105"/>
    <w:next w:val="style203"/>
    <w:uiPriority w:val="73"/>
    <w:pPr>
      <w:spacing w:after="0" w:lineRule="auto" w:line="240"/>
    </w:pPr>
    <w:rPr>
      <w:color w:val="000000"/>
    </w:rPr>
    <w:tblPr>
      <w:tblStyleRowBandSize w:val="1"/>
      <w:tblStyleColBandSize w:val="1"/>
      <w:tblBorders>
        <w:insideH w:val="single" w:sz="4" w:space="0" w:color="ffffff"/>
      </w:tblBorders>
      <w:shd w:val="clear" w:color="auto" w:fill="f2dbdb"/>
    </w:tblPr>
    <w:tblStylePr w:type="firstRow">
      <w:pPr/>
      <w:rPr>
        <w:b/>
        <w:bCs/>
      </w:rPr>
      <w:tblPr/>
      <w:tcPr>
        <w:tcBorders/>
        <w:shd w:val="clear" w:color="auto" w:fill="e5b8b7"/>
      </w:tcPr>
    </w:tblStylePr>
    <w:tblStylePr w:type="lastRow">
      <w:pPr/>
      <w:rPr>
        <w:b/>
        <w:bCs/>
        <w:color w:val="000000"/>
      </w:rPr>
      <w:tblPr/>
      <w:tcPr>
        <w:tcBorders/>
        <w:shd w:val="clear" w:color="auto" w:fill="e5b8b7"/>
      </w:tcPr>
    </w:tblStylePr>
    <w:tblStylePr w:type="band1Horz">
      <w:pPr/>
      <w:tblPr/>
      <w:tcPr>
        <w:tcBorders/>
        <w:shd w:val="clear" w:color="auto" w:fill="dfa7a6"/>
      </w:tcPr>
    </w:tblStylePr>
    <w:tblStylePr w:type="firstCol">
      <w:pPr/>
      <w:rPr>
        <w:color w:val="ffffff"/>
      </w:rPr>
      <w:tblPr/>
      <w:tcPr>
        <w:tcBorders/>
        <w:shd w:val="clear" w:color="auto" w:fill="943634"/>
      </w:tcPr>
    </w:tblStylePr>
    <w:tblStylePr w:type="lastCol">
      <w:pPr/>
      <w:rPr>
        <w:color w:val="ffffff"/>
      </w:rPr>
      <w:tblPr/>
      <w:tcPr>
        <w:tcBorders/>
        <w:shd w:val="clear" w:color="auto" w:fill="943634"/>
      </w:tcPr>
    </w:tblStylePr>
    <w:tblStylePr w:type="band1Vert">
      <w:pPr/>
      <w:tblPr/>
      <w:tcPr>
        <w:tcBorders/>
        <w:shd w:val="clear" w:color="auto" w:fill="dfa7a6"/>
      </w:tcPr>
    </w:tblStylePr>
    <w:tcPr>
      <w:tcBorders/>
      <w:shd w:val="clear" w:color="auto" w:fill="f2dbdb"/>
    </w:tcPr>
  </w:style>
  <w:style w:type="table" w:styleId="style217">
    <w:name w:val="Colorful Grid Accent 3"/>
    <w:basedOn w:val="style105"/>
    <w:next w:val="style217"/>
    <w:uiPriority w:val="73"/>
    <w:pPr>
      <w:spacing w:after="0" w:lineRule="auto" w:line="240"/>
    </w:pPr>
    <w:rPr>
      <w:color w:val="000000"/>
    </w:rPr>
    <w:tblPr>
      <w:tblStyleRowBandSize w:val="1"/>
      <w:tblStyleColBandSize w:val="1"/>
      <w:tblBorders>
        <w:insideH w:val="single" w:sz="4" w:space="0" w:color="ffffff"/>
      </w:tblBorders>
      <w:shd w:val="clear" w:color="auto" w:fill="eaf1dd"/>
    </w:tblPr>
    <w:tblStylePr w:type="firstRow">
      <w:pPr/>
      <w:rPr>
        <w:b/>
        <w:bCs/>
      </w:rPr>
      <w:tblPr/>
      <w:tcPr>
        <w:tcBorders/>
        <w:shd w:val="clear" w:color="auto" w:fill="d6e3bc"/>
      </w:tcPr>
    </w:tblStylePr>
    <w:tblStylePr w:type="lastRow">
      <w:pPr/>
      <w:rPr>
        <w:b/>
        <w:bCs/>
        <w:color w:val="000000"/>
      </w:rPr>
      <w:tblPr/>
      <w:tcPr>
        <w:tcBorders/>
        <w:shd w:val="clear" w:color="auto" w:fill="d6e3bc"/>
      </w:tcPr>
    </w:tblStylePr>
    <w:tblStylePr w:type="band1Horz">
      <w:pPr/>
      <w:tblPr/>
      <w:tcPr>
        <w:tcBorders/>
        <w:shd w:val="clear" w:color="auto" w:fill="cdddac"/>
      </w:tcPr>
    </w:tblStylePr>
    <w:tblStylePr w:type="firstCol">
      <w:pPr/>
      <w:rPr>
        <w:color w:val="ffffff"/>
      </w:rPr>
      <w:tblPr/>
      <w:tcPr>
        <w:tcBorders/>
        <w:shd w:val="clear" w:color="auto" w:fill="76923c"/>
      </w:tcPr>
    </w:tblStylePr>
    <w:tblStylePr w:type="lastCol">
      <w:pPr/>
      <w:rPr>
        <w:color w:val="ffffff"/>
      </w:rPr>
      <w:tblPr/>
      <w:tcPr>
        <w:tcBorders/>
        <w:shd w:val="clear" w:color="auto" w:fill="76923c"/>
      </w:tcPr>
    </w:tblStylePr>
    <w:tblStylePr w:type="band1Vert">
      <w:pPr/>
      <w:tblPr/>
      <w:tcPr>
        <w:tcBorders/>
        <w:shd w:val="clear" w:color="auto" w:fill="cdddac"/>
      </w:tcPr>
    </w:tblStylePr>
    <w:tcPr>
      <w:tcBorders/>
      <w:shd w:val="clear" w:color="auto" w:fill="eaf1dd"/>
    </w:tcPr>
  </w:style>
  <w:style w:type="table" w:styleId="style231">
    <w:name w:val="Colorful Grid Accent 4"/>
    <w:basedOn w:val="style105"/>
    <w:next w:val="style231"/>
    <w:uiPriority w:val="73"/>
    <w:pPr>
      <w:spacing w:after="0" w:lineRule="auto" w:line="240"/>
    </w:pPr>
    <w:rPr>
      <w:color w:val="000000"/>
    </w:rPr>
    <w:tblPr>
      <w:tblStyleRowBandSize w:val="1"/>
      <w:tblStyleColBandSize w:val="1"/>
      <w:tblBorders>
        <w:insideH w:val="single" w:sz="4" w:space="0" w:color="ffffff"/>
      </w:tblBorders>
      <w:shd w:val="clear" w:color="auto" w:fill="e5dfec"/>
    </w:tblPr>
    <w:tblStylePr w:type="firstRow">
      <w:pPr/>
      <w:rPr>
        <w:b/>
        <w:bCs/>
      </w:rPr>
      <w:tblPr/>
      <w:tcPr>
        <w:tcBorders/>
        <w:shd w:val="clear" w:color="auto" w:fill="ccc0d9"/>
      </w:tcPr>
    </w:tblStylePr>
    <w:tblStylePr w:type="lastRow">
      <w:pPr/>
      <w:rPr>
        <w:b/>
        <w:bCs/>
        <w:color w:val="000000"/>
      </w:rPr>
      <w:tblPr/>
      <w:tcPr>
        <w:tcBorders/>
        <w:shd w:val="clear" w:color="auto" w:fill="ccc0d9"/>
      </w:tcPr>
    </w:tblStylePr>
    <w:tblStylePr w:type="band1Horz">
      <w:pPr/>
      <w:tblPr/>
      <w:tcPr>
        <w:tcBorders/>
        <w:shd w:val="clear" w:color="auto" w:fill="bfb1d0"/>
      </w:tcPr>
    </w:tblStylePr>
    <w:tblStylePr w:type="firstCol">
      <w:pPr/>
      <w:rPr>
        <w:color w:val="ffffff"/>
      </w:rPr>
      <w:tblPr/>
      <w:tcPr>
        <w:tcBorders/>
        <w:shd w:val="clear" w:color="auto" w:fill="5f497a"/>
      </w:tcPr>
    </w:tblStylePr>
    <w:tblStylePr w:type="lastCol">
      <w:pPr/>
      <w:rPr>
        <w:color w:val="ffffff"/>
      </w:rPr>
      <w:tblPr/>
      <w:tcPr>
        <w:tcBorders/>
        <w:shd w:val="clear" w:color="auto" w:fill="5f497a"/>
      </w:tcPr>
    </w:tblStylePr>
    <w:tblStylePr w:type="band1Vert">
      <w:pPr/>
      <w:tblPr/>
      <w:tcPr>
        <w:tcBorders/>
        <w:shd w:val="clear" w:color="auto" w:fill="bfb1d0"/>
      </w:tcPr>
    </w:tblStylePr>
    <w:tcPr>
      <w:tcBorders/>
      <w:shd w:val="clear" w:color="auto" w:fill="e5dfec"/>
    </w:tcPr>
  </w:style>
  <w:style w:type="table" w:styleId="style245">
    <w:name w:val="Colorful Grid Accent 5"/>
    <w:basedOn w:val="style105"/>
    <w:next w:val="style245"/>
    <w:uiPriority w:val="73"/>
    <w:pPr>
      <w:spacing w:after="0" w:lineRule="auto" w:line="240"/>
    </w:pPr>
    <w:rPr>
      <w:color w:val="000000"/>
    </w:rPr>
    <w:tblPr>
      <w:tblStyleRowBandSize w:val="1"/>
      <w:tblStyleColBandSize w:val="1"/>
      <w:tblBorders>
        <w:insideH w:val="single" w:sz="4" w:space="0" w:color="ffffff"/>
      </w:tblBorders>
      <w:shd w:val="clear" w:color="auto" w:fill="daeef3"/>
    </w:tblPr>
    <w:tblStylePr w:type="firstRow">
      <w:pPr/>
      <w:rPr>
        <w:b/>
        <w:bCs/>
      </w:rPr>
      <w:tblPr/>
      <w:tcPr>
        <w:tcBorders/>
        <w:shd w:val="clear" w:color="auto" w:fill="b6dde8"/>
      </w:tcPr>
    </w:tblStylePr>
    <w:tblStylePr w:type="lastRow">
      <w:pPr/>
      <w:rPr>
        <w:b/>
        <w:bCs/>
        <w:color w:val="000000"/>
      </w:rPr>
      <w:tblPr/>
      <w:tcPr>
        <w:tcBorders/>
        <w:shd w:val="clear" w:color="auto" w:fill="b6dde8"/>
      </w:tcPr>
    </w:tblStylePr>
    <w:tblStylePr w:type="band1Horz">
      <w:pPr/>
      <w:tblPr/>
      <w:tcPr>
        <w:tcBorders/>
        <w:shd w:val="clear" w:color="auto" w:fill="a5d5e2"/>
      </w:tcPr>
    </w:tblStylePr>
    <w:tblStylePr w:type="firstCol">
      <w:pPr/>
      <w:rPr>
        <w:color w:val="ffffff"/>
      </w:rPr>
      <w:tblPr/>
      <w:tcPr>
        <w:tcBorders/>
        <w:shd w:val="clear" w:color="auto" w:fill="31849b"/>
      </w:tcPr>
    </w:tblStylePr>
    <w:tblStylePr w:type="lastCol">
      <w:pPr/>
      <w:rPr>
        <w:color w:val="ffffff"/>
      </w:rPr>
      <w:tblPr/>
      <w:tcPr>
        <w:tcBorders/>
        <w:shd w:val="clear" w:color="auto" w:fill="31849b"/>
      </w:tcPr>
    </w:tblStylePr>
    <w:tblStylePr w:type="band1Vert">
      <w:pPr/>
      <w:tblPr/>
      <w:tcPr>
        <w:tcBorders/>
        <w:shd w:val="clear" w:color="auto" w:fill="a5d5e2"/>
      </w:tcPr>
    </w:tblStylePr>
    <w:tcPr>
      <w:tcBorders/>
      <w:shd w:val="clear" w:color="auto" w:fill="daeef3"/>
    </w:tcPr>
  </w:style>
  <w:style w:type="table" w:styleId="style259">
    <w:name w:val="Colorful Grid Accent 6"/>
    <w:basedOn w:val="style105"/>
    <w:next w:val="style259"/>
    <w:uiPriority w:val="73"/>
    <w:pPr>
      <w:spacing w:after="0" w:lineRule="auto" w:line="240"/>
    </w:pPr>
    <w:rPr>
      <w:color w:val="000000"/>
    </w:rPr>
    <w:tblPr>
      <w:tblStyleRowBandSize w:val="1"/>
      <w:tblStyleColBandSize w:val="1"/>
      <w:tblBorders>
        <w:insideH w:val="single" w:sz="4" w:space="0" w:color="ffffff"/>
      </w:tblBorders>
      <w:shd w:val="clear" w:color="auto" w:fill="fde9d9"/>
    </w:tblPr>
    <w:tblStylePr w:type="firstRow">
      <w:pPr/>
      <w:rPr>
        <w:b/>
        <w:bCs/>
      </w:rPr>
      <w:tblPr/>
      <w:tcPr>
        <w:tcBorders/>
        <w:shd w:val="clear" w:color="auto" w:fill="fbd4b4"/>
      </w:tcPr>
    </w:tblStylePr>
    <w:tblStylePr w:type="lastRow">
      <w:pPr/>
      <w:rPr>
        <w:b/>
        <w:bCs/>
        <w:color w:val="000000"/>
      </w:rPr>
      <w:tblPr/>
      <w:tcPr>
        <w:tcBorders/>
        <w:shd w:val="clear" w:color="auto" w:fill="fbd4b4"/>
      </w:tcPr>
    </w:tblStylePr>
    <w:tblStylePr w:type="band1Horz">
      <w:pPr/>
      <w:tblPr/>
      <w:tcPr>
        <w:tcBorders/>
        <w:shd w:val="clear" w:color="auto" w:fill="fbcaa2"/>
      </w:tcPr>
    </w:tblStylePr>
    <w:tblStylePr w:type="firstCol">
      <w:pPr/>
      <w:rPr>
        <w:color w:val="ffffff"/>
      </w:rPr>
      <w:tblPr/>
      <w:tcPr>
        <w:tcBorders/>
        <w:shd w:val="clear" w:color="auto" w:fill="e36c0a"/>
      </w:tcPr>
    </w:tblStylePr>
    <w:tblStylePr w:type="lastCol">
      <w:pPr/>
      <w:rPr>
        <w:color w:val="ffffff"/>
      </w:rPr>
      <w:tblPr/>
      <w:tcPr>
        <w:tcBorders/>
        <w:shd w:val="clear" w:color="auto" w:fill="e36c0a"/>
      </w:tcPr>
    </w:tblStylePr>
    <w:tblStylePr w:type="band1Vert">
      <w:pPr/>
      <w:tblPr/>
      <w:tcPr>
        <w:tcBorders/>
        <w:shd w:val="clear" w:color="auto" w:fill="fbcaa2"/>
      </w:tcPr>
    </w:tblStylePr>
    <w:tcPr>
      <w:tcBorders/>
      <w:shd w:val="clear" w:color="auto" w:fill="fde9d9"/>
    </w:tcPr>
  </w:style>
  <w:style w:type="paragraph" w:customStyle="1" w:styleId="style4116">
    <w:name w:val="Reference"/>
    <w:basedOn w:val="style0"/>
    <w:next w:val="style4116"/>
    <w:pPr>
      <w:keepLines/>
      <w:spacing w:after="140"/>
      <w:ind w:left="567" w:hanging="567"/>
    </w:pPr>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styles" Target="styles.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D33837-E6E2-4607-9D67-7F7F2B3777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Words>1089</Words>
  <Pages>6</Pages>
  <Characters>6995</Characters>
  <Application>WPS Office</Application>
  <DocSecurity>0</DocSecurity>
  <Paragraphs>70</Paragraphs>
  <ScaleCrop>false</ScaleCrop>
  <LinksUpToDate>false</LinksUpToDate>
  <CharactersWithSpaces>8043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2013-12-23T23:15:00Z</dcterms:created>
  <dc:creator>WPS Office</dc:creator>
  <lastModifiedBy>V2318</lastModifiedBy>
  <dcterms:modified xsi:type="dcterms:W3CDTF">2026-07-19T14:51:20Z</dcterms:modified>
  <revision>19</revision>
  <dc:subject>LCHS4003 Part B — 600-word essay</dc:subject>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23c338e34a344b26849aea7bcb911b58_23</vt:lpwstr>
  </property>
</Properties>
</file>