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163B037" w:rsidP="061DFCDD" w:rsidRDefault="6163B037" w14:paraId="6253452B" w14:textId="39653D8D">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STUDENT NAME:</w:t>
      </w:r>
      <w:r w:rsidRPr="061DFCDD" w:rsidR="24EC0B0A">
        <w:rPr>
          <w:rFonts w:ascii="Times New Roman" w:hAnsi="Times New Roman" w:eastAsia="Times New Roman" w:cs="Times New Roman" w:asciiTheme="minorAscii" w:hAnsiTheme="minorAscii" w:eastAsiaTheme="minorAscii" w:cstheme="minorAscii"/>
          <w:b w:val="1"/>
          <w:bCs w:val="1"/>
          <w:sz w:val="24"/>
          <w:szCs w:val="24"/>
        </w:rPr>
        <w:t xml:space="preserve"> </w:t>
      </w:r>
      <w:r w:rsidRPr="061DFCDD" w:rsidR="24EC0B0A">
        <w:rPr>
          <w:rFonts w:ascii="Times New Roman" w:hAnsi="Times New Roman" w:eastAsia="Times New Roman" w:cs="Times New Roman" w:asciiTheme="minorAscii" w:hAnsiTheme="minorAscii" w:eastAsiaTheme="minorAscii" w:cstheme="minorAscii"/>
          <w:sz w:val="24"/>
          <w:szCs w:val="24"/>
        </w:rPr>
        <w:t>AJIRI OWHE</w:t>
      </w:r>
    </w:p>
    <w:p w:rsidR="061DFCDD" w:rsidP="061DFCDD" w:rsidRDefault="061DFCDD" w14:paraId="006414D1" w14:textId="48583CF4">
      <w:pPr>
        <w:pStyle w:val="Normal"/>
        <w:spacing w:line="360" w:lineRule="auto"/>
        <w:rPr>
          <w:rFonts w:ascii="Times New Roman" w:hAnsi="Times New Roman" w:eastAsia="Times New Roman" w:cs="Times New Roman" w:asciiTheme="minorAscii" w:hAnsiTheme="minorAscii" w:eastAsiaTheme="minorAscii" w:cstheme="minorAscii"/>
          <w:b w:val="1"/>
          <w:bCs w:val="1"/>
          <w:sz w:val="24"/>
          <w:szCs w:val="24"/>
        </w:rPr>
      </w:pPr>
    </w:p>
    <w:p w:rsidR="6163B037" w:rsidP="061DFCDD" w:rsidRDefault="6163B037" w14:paraId="0FA3C79A" w14:textId="34D9C3B6">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STUDENT ID NUMBER:</w:t>
      </w:r>
      <w:r w:rsidRPr="061DFCDD" w:rsidR="59B85A88">
        <w:rPr>
          <w:rFonts w:ascii="Times New Roman" w:hAnsi="Times New Roman" w:eastAsia="Times New Roman" w:cs="Times New Roman" w:asciiTheme="minorAscii" w:hAnsiTheme="minorAscii" w:eastAsiaTheme="minorAscii" w:cstheme="minorAscii"/>
          <w:b w:val="1"/>
          <w:bCs w:val="1"/>
          <w:sz w:val="24"/>
          <w:szCs w:val="24"/>
        </w:rPr>
        <w:t xml:space="preserve"> </w:t>
      </w:r>
      <w:r w:rsidRPr="061DFCDD" w:rsidR="59B85A88">
        <w:rPr>
          <w:rFonts w:ascii="Times New Roman" w:hAnsi="Times New Roman" w:eastAsia="Times New Roman" w:cs="Times New Roman" w:asciiTheme="minorAscii" w:hAnsiTheme="minorAscii" w:eastAsiaTheme="minorAscii" w:cstheme="minorAscii"/>
          <w:sz w:val="24"/>
          <w:szCs w:val="24"/>
        </w:rPr>
        <w:t>2333968</w:t>
      </w:r>
    </w:p>
    <w:p w:rsidR="061DFCDD" w:rsidP="061DFCDD" w:rsidRDefault="061DFCDD" w14:paraId="3CF513B9" w14:textId="69DFC81E">
      <w:pPr>
        <w:pStyle w:val="Normal"/>
        <w:spacing w:line="360" w:lineRule="auto"/>
        <w:rPr>
          <w:rFonts w:ascii="Times New Roman" w:hAnsi="Times New Roman" w:eastAsia="Times New Roman" w:cs="Times New Roman" w:asciiTheme="minorAscii" w:hAnsiTheme="minorAscii" w:eastAsiaTheme="minorAscii" w:cstheme="minorAscii"/>
          <w:b w:val="1"/>
          <w:bCs w:val="1"/>
          <w:sz w:val="24"/>
          <w:szCs w:val="24"/>
        </w:rPr>
      </w:pPr>
    </w:p>
    <w:p w:rsidR="6163B037" w:rsidP="061DFCDD" w:rsidRDefault="6163B037" w14:paraId="70801D0F" w14:textId="16C3E7CA">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PROGRAMME:</w:t>
      </w:r>
      <w:r w:rsidRPr="061DFCDD" w:rsidR="4430E1E1">
        <w:rPr>
          <w:rFonts w:ascii="Times New Roman" w:hAnsi="Times New Roman" w:eastAsia="Times New Roman" w:cs="Times New Roman" w:asciiTheme="minorAscii" w:hAnsiTheme="minorAscii" w:eastAsiaTheme="minorAscii" w:cstheme="minorAscii"/>
          <w:b w:val="1"/>
          <w:bCs w:val="1"/>
          <w:sz w:val="24"/>
          <w:szCs w:val="24"/>
        </w:rPr>
        <w:t xml:space="preserve"> </w:t>
      </w:r>
      <w:r w:rsidRPr="061DFCDD" w:rsidR="6163B037">
        <w:rPr>
          <w:rFonts w:ascii="Times New Roman" w:hAnsi="Times New Roman" w:eastAsia="Times New Roman" w:cs="Times New Roman" w:asciiTheme="minorAscii" w:hAnsiTheme="minorAscii" w:eastAsiaTheme="minorAscii" w:cstheme="minorAscii"/>
          <w:sz w:val="24"/>
          <w:szCs w:val="24"/>
          <w:lang w:val="en-GB"/>
        </w:rPr>
        <w:t>BA (HONS) LEADERSHIP AND MANAGEMENT SKILLS FOR THE WORKPLACE</w:t>
      </w:r>
    </w:p>
    <w:p w:rsidR="061DFCDD" w:rsidP="061DFCDD" w:rsidRDefault="061DFCDD" w14:paraId="1F026894" w14:textId="2AB0A48E">
      <w:pPr>
        <w:pStyle w:val="Normal"/>
        <w:spacing w:line="360" w:lineRule="auto"/>
        <w:rPr>
          <w:rFonts w:ascii="Times New Roman" w:hAnsi="Times New Roman" w:eastAsia="Times New Roman" w:cs="Times New Roman" w:asciiTheme="minorAscii" w:hAnsiTheme="minorAscii" w:eastAsiaTheme="minorAscii" w:cstheme="minorAscii"/>
          <w:b w:val="1"/>
          <w:bCs w:val="1"/>
          <w:sz w:val="24"/>
          <w:szCs w:val="24"/>
        </w:rPr>
      </w:pPr>
    </w:p>
    <w:p w:rsidR="6163B037" w:rsidP="061DFCDD" w:rsidRDefault="6163B037" w14:paraId="59E26879" w14:textId="3880816E">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MODULE:</w:t>
      </w:r>
      <w:r w:rsidRPr="061DFCDD" w:rsidR="54E8A2D7">
        <w:rPr>
          <w:rFonts w:ascii="Times New Roman" w:hAnsi="Times New Roman" w:eastAsia="Times New Roman" w:cs="Times New Roman" w:asciiTheme="minorAscii" w:hAnsiTheme="minorAscii" w:eastAsiaTheme="minorAscii" w:cstheme="minorAscii"/>
          <w:b w:val="1"/>
          <w:bCs w:val="1"/>
          <w:sz w:val="24"/>
          <w:szCs w:val="24"/>
        </w:rPr>
        <w:t xml:space="preserve"> </w:t>
      </w:r>
      <w:r w:rsidRPr="061DFCDD" w:rsidR="54E8A2D7">
        <w:rPr>
          <w:rFonts w:ascii="Times New Roman" w:hAnsi="Times New Roman" w:eastAsia="Times New Roman" w:cs="Times New Roman" w:asciiTheme="minorAscii" w:hAnsiTheme="minorAscii" w:eastAsiaTheme="minorAscii" w:cstheme="minorAscii"/>
          <w:sz w:val="24"/>
          <w:szCs w:val="24"/>
        </w:rPr>
        <w:t xml:space="preserve">ORGANISATIONAL </w:t>
      </w:r>
      <w:r w:rsidRPr="061DFCDD" w:rsidR="45EEFA0A">
        <w:rPr>
          <w:rFonts w:ascii="Times New Roman" w:hAnsi="Times New Roman" w:eastAsia="Times New Roman" w:cs="Times New Roman" w:asciiTheme="minorAscii" w:hAnsiTheme="minorAscii" w:eastAsiaTheme="minorAscii" w:cstheme="minorAscii"/>
          <w:sz w:val="24"/>
          <w:szCs w:val="24"/>
        </w:rPr>
        <w:t>CULTURE</w:t>
      </w:r>
    </w:p>
    <w:p w:rsidR="061DFCDD" w:rsidP="061DFCDD" w:rsidRDefault="061DFCDD" w14:paraId="52E36F85" w14:textId="5CCBA566">
      <w:pPr>
        <w:pStyle w:val="Normal"/>
        <w:spacing w:line="360" w:lineRule="auto"/>
        <w:rPr>
          <w:rFonts w:ascii="Times New Roman" w:hAnsi="Times New Roman" w:eastAsia="Times New Roman" w:cs="Times New Roman" w:asciiTheme="minorAscii" w:hAnsiTheme="minorAscii" w:eastAsiaTheme="minorAscii" w:cstheme="minorAscii"/>
          <w:b w:val="1"/>
          <w:bCs w:val="1"/>
          <w:sz w:val="24"/>
          <w:szCs w:val="24"/>
        </w:rPr>
      </w:pPr>
    </w:p>
    <w:p w:rsidR="6163B037" w:rsidP="061DFCDD" w:rsidRDefault="6163B037" w14:paraId="103381D3" w14:textId="026803D2">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MODULE CODE:</w:t>
      </w:r>
      <w:r w:rsidRPr="061DFCDD" w:rsidR="06640326">
        <w:rPr>
          <w:rFonts w:ascii="Times New Roman" w:hAnsi="Times New Roman" w:eastAsia="Times New Roman" w:cs="Times New Roman" w:asciiTheme="minorAscii" w:hAnsiTheme="minorAscii" w:eastAsiaTheme="minorAscii" w:cstheme="minorAscii"/>
          <w:sz w:val="24"/>
          <w:szCs w:val="24"/>
        </w:rPr>
        <w:t xml:space="preserve"> </w:t>
      </w:r>
      <w:r w:rsidRPr="061DFCDD" w:rsidR="06640326">
        <w:rPr>
          <w:rFonts w:ascii="Times New Roman" w:hAnsi="Times New Roman" w:eastAsia="Times New Roman" w:cs="Times New Roman" w:asciiTheme="minorAscii" w:hAnsiTheme="minorAscii" w:eastAsiaTheme="minorAscii" w:cstheme="minorAscii"/>
          <w:sz w:val="24"/>
          <w:szCs w:val="24"/>
          <w:lang w:val="en-GB"/>
        </w:rPr>
        <w:t>LCLM 5005</w:t>
      </w:r>
    </w:p>
    <w:p w:rsidR="061DFCDD" w:rsidP="061DFCDD" w:rsidRDefault="061DFCDD" w14:paraId="40211B34" w14:textId="375CD6E0">
      <w:pPr>
        <w:pStyle w:val="Normal"/>
        <w:spacing w:line="360" w:lineRule="auto"/>
        <w:rPr>
          <w:rFonts w:ascii="Times New Roman" w:hAnsi="Times New Roman" w:eastAsia="Times New Roman" w:cs="Times New Roman" w:asciiTheme="minorAscii" w:hAnsiTheme="minorAscii" w:eastAsiaTheme="minorAscii" w:cstheme="minorAscii"/>
          <w:b w:val="1"/>
          <w:bCs w:val="1"/>
          <w:sz w:val="24"/>
          <w:szCs w:val="24"/>
        </w:rPr>
      </w:pPr>
    </w:p>
    <w:p w:rsidR="6163B037" w:rsidP="061DFCDD" w:rsidRDefault="6163B037" w14:paraId="11C93D1D" w14:textId="15199845">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MODULE LEADER:</w:t>
      </w:r>
      <w:r w:rsidRPr="061DFCDD" w:rsidR="4E2B7C76">
        <w:rPr>
          <w:rFonts w:ascii="Times New Roman" w:hAnsi="Times New Roman" w:eastAsia="Times New Roman" w:cs="Times New Roman" w:asciiTheme="minorAscii" w:hAnsiTheme="minorAscii" w:eastAsiaTheme="minorAscii" w:cstheme="minorAscii"/>
          <w:b w:val="1"/>
          <w:bCs w:val="1"/>
          <w:sz w:val="24"/>
          <w:szCs w:val="24"/>
        </w:rPr>
        <w:t xml:space="preserve"> </w:t>
      </w:r>
      <w:r w:rsidRPr="061DFCDD" w:rsidR="4E2B7C76">
        <w:rPr>
          <w:rFonts w:ascii="Times New Roman" w:hAnsi="Times New Roman" w:eastAsia="Times New Roman" w:cs="Times New Roman" w:asciiTheme="minorAscii" w:hAnsiTheme="minorAscii" w:eastAsiaTheme="minorAscii" w:cstheme="minorAscii"/>
          <w:sz w:val="24"/>
          <w:szCs w:val="24"/>
          <w:lang w:val="en-GB"/>
        </w:rPr>
        <w:t>RAMESES MANALANG</w:t>
      </w:r>
    </w:p>
    <w:p w:rsidR="00E0FA0E" w:rsidP="061DFCDD" w:rsidRDefault="00E0FA0E" w14:paraId="6016411A" w14:textId="6778C45B">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00E0FA0E">
        <w:rPr>
          <w:rFonts w:ascii="Times New Roman" w:hAnsi="Times New Roman" w:eastAsia="Times New Roman" w:cs="Times New Roman" w:asciiTheme="minorAscii" w:hAnsiTheme="minorAscii" w:eastAsiaTheme="minorAscii" w:cstheme="minorAscii"/>
          <w:sz w:val="24"/>
          <w:szCs w:val="24"/>
          <w:lang w:val="en-GB"/>
        </w:rPr>
        <w:t xml:space="preserve">                                        </w:t>
      </w:r>
      <w:r w:rsidRPr="061DFCDD" w:rsidR="4E2B7C76">
        <w:rPr>
          <w:rFonts w:ascii="Times New Roman" w:hAnsi="Times New Roman" w:eastAsia="Times New Roman" w:cs="Times New Roman" w:asciiTheme="minorAscii" w:hAnsiTheme="minorAscii" w:eastAsiaTheme="minorAscii" w:cstheme="minorAscii"/>
          <w:sz w:val="24"/>
          <w:szCs w:val="24"/>
          <w:lang w:val="en-GB"/>
        </w:rPr>
        <w:t>DAVID OYEBISI</w:t>
      </w:r>
    </w:p>
    <w:p w:rsidR="061DFCDD" w:rsidP="061DFCDD" w:rsidRDefault="061DFCDD" w14:paraId="0E2FB6E2" w14:textId="73E754C6">
      <w:pPr>
        <w:pStyle w:val="Normal"/>
        <w:spacing w:line="360" w:lineRule="auto"/>
        <w:rPr>
          <w:rFonts w:ascii="Times New Roman" w:hAnsi="Times New Roman" w:eastAsia="Times New Roman" w:cs="Times New Roman" w:asciiTheme="minorAscii" w:hAnsiTheme="minorAscii" w:eastAsiaTheme="minorAscii" w:cstheme="minorAscii"/>
          <w:b w:val="1"/>
          <w:bCs w:val="1"/>
          <w:sz w:val="24"/>
          <w:szCs w:val="24"/>
        </w:rPr>
      </w:pPr>
    </w:p>
    <w:p w:rsidR="6163B037" w:rsidP="061DFCDD" w:rsidRDefault="6163B037" w14:paraId="0E3B0A13" w14:textId="2AA1A95E">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ASSIGNMENT TITLE:</w:t>
      </w:r>
      <w:r w:rsidRPr="061DFCDD" w:rsidR="54B11C5C">
        <w:rPr>
          <w:rFonts w:ascii="Times New Roman" w:hAnsi="Times New Roman" w:eastAsia="Times New Roman" w:cs="Times New Roman" w:asciiTheme="minorAscii" w:hAnsiTheme="minorAscii" w:eastAsiaTheme="minorAscii" w:cstheme="minorAscii"/>
          <w:b w:val="1"/>
          <w:bCs w:val="1"/>
          <w:sz w:val="24"/>
          <w:szCs w:val="24"/>
        </w:rPr>
        <w:t xml:space="preserve"> </w:t>
      </w:r>
      <w:r w:rsidRPr="061DFCDD" w:rsidR="54B11C5C">
        <w:rPr>
          <w:rFonts w:ascii="Times New Roman" w:hAnsi="Times New Roman" w:eastAsia="Times New Roman" w:cs="Times New Roman" w:asciiTheme="minorAscii" w:hAnsiTheme="minorAscii" w:eastAsiaTheme="minorAscii" w:cstheme="minorAscii"/>
          <w:sz w:val="24"/>
          <w:szCs w:val="24"/>
          <w:lang w:val="en-GB"/>
        </w:rPr>
        <w:t>COMPONENT 1- ORGANISATIONAL CULTURE: INDIVIDUAL REPORT</w:t>
      </w:r>
    </w:p>
    <w:p w:rsidR="061DFCDD" w:rsidP="061DFCDD" w:rsidRDefault="061DFCDD" w14:paraId="0B27E54B" w14:textId="4C7125B0">
      <w:pPr>
        <w:pStyle w:val="Normal"/>
        <w:spacing w:line="360" w:lineRule="auto"/>
        <w:rPr>
          <w:rFonts w:ascii="Times New Roman" w:hAnsi="Times New Roman" w:eastAsia="Times New Roman" w:cs="Times New Roman" w:asciiTheme="minorAscii" w:hAnsiTheme="minorAscii" w:eastAsiaTheme="minorAscii" w:cstheme="minorAscii"/>
          <w:b w:val="1"/>
          <w:bCs w:val="1"/>
          <w:sz w:val="24"/>
          <w:szCs w:val="24"/>
        </w:rPr>
      </w:pPr>
    </w:p>
    <w:p w:rsidR="6163B037" w:rsidP="061DFCDD" w:rsidRDefault="6163B037" w14:paraId="02E73FDB" w14:textId="2C4C4D73">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6163B037">
        <w:rPr>
          <w:rFonts w:ascii="Times New Roman" w:hAnsi="Times New Roman" w:eastAsia="Times New Roman" w:cs="Times New Roman" w:asciiTheme="minorAscii" w:hAnsiTheme="minorAscii" w:eastAsiaTheme="minorAscii" w:cstheme="minorAscii"/>
          <w:b w:val="1"/>
          <w:bCs w:val="1"/>
          <w:sz w:val="24"/>
          <w:szCs w:val="24"/>
        </w:rPr>
        <w:t>DATE:</w:t>
      </w:r>
      <w:r w:rsidRPr="061DFCDD" w:rsidR="59259853">
        <w:rPr>
          <w:rFonts w:ascii="Times New Roman" w:hAnsi="Times New Roman" w:eastAsia="Times New Roman" w:cs="Times New Roman" w:asciiTheme="minorAscii" w:hAnsiTheme="minorAscii" w:eastAsiaTheme="minorAscii" w:cstheme="minorAscii"/>
          <w:b w:val="1"/>
          <w:bCs w:val="1"/>
          <w:sz w:val="24"/>
          <w:szCs w:val="24"/>
        </w:rPr>
        <w:t xml:space="preserve"> </w:t>
      </w:r>
      <w:r w:rsidRPr="061DFCDD" w:rsidR="59259853">
        <w:rPr>
          <w:rFonts w:ascii="Times New Roman" w:hAnsi="Times New Roman" w:eastAsia="Times New Roman" w:cs="Times New Roman" w:asciiTheme="minorAscii" w:hAnsiTheme="minorAscii" w:eastAsiaTheme="minorAscii" w:cstheme="minorAscii"/>
          <w:sz w:val="24"/>
          <w:szCs w:val="24"/>
        </w:rPr>
        <w:t>16/ 03/ 2026</w:t>
      </w:r>
    </w:p>
    <w:p w:rsidR="061DFCDD" w:rsidP="061DFCDD" w:rsidRDefault="061DFCDD" w14:paraId="659A794C" w14:textId="776B6CF4">
      <w:pPr>
        <w:spacing w:line="360" w:lineRule="auto"/>
        <w:rPr>
          <w:rFonts w:ascii="Times New Roman" w:hAnsi="Times New Roman" w:eastAsia="Times New Roman" w:cs="Times New Roman" w:asciiTheme="minorAscii" w:hAnsiTheme="minorAscii" w:eastAsiaTheme="minorAscii" w:cstheme="minorAscii"/>
          <w:sz w:val="24"/>
          <w:szCs w:val="24"/>
        </w:rPr>
      </w:pPr>
    </w:p>
    <w:p w:rsidR="061DFCDD" w:rsidP="061DFCDD" w:rsidRDefault="061DFCDD" w14:paraId="6A783C02" w14:textId="277A3D78">
      <w:pPr>
        <w:spacing w:line="360" w:lineRule="auto"/>
        <w:rPr>
          <w:rFonts w:ascii="Times New Roman" w:hAnsi="Times New Roman" w:eastAsia="Times New Roman" w:cs="Times New Roman" w:asciiTheme="minorAscii" w:hAnsiTheme="minorAscii" w:eastAsiaTheme="minorAscii" w:cstheme="minorAscii"/>
          <w:sz w:val="24"/>
          <w:szCs w:val="24"/>
        </w:rPr>
      </w:pPr>
    </w:p>
    <w:p w:rsidR="061DFCDD" w:rsidP="061DFCDD" w:rsidRDefault="061DFCDD" w14:paraId="47FBC92B" w14:textId="738DB30C">
      <w:pPr>
        <w:spacing w:line="360" w:lineRule="auto"/>
        <w:rPr>
          <w:rFonts w:ascii="Times New Roman" w:hAnsi="Times New Roman" w:eastAsia="Times New Roman" w:cs="Times New Roman" w:asciiTheme="minorAscii" w:hAnsiTheme="minorAscii" w:eastAsiaTheme="minorAscii" w:cstheme="minorAscii"/>
          <w:sz w:val="24"/>
          <w:szCs w:val="24"/>
        </w:rPr>
      </w:pPr>
    </w:p>
    <w:p w:rsidR="061DFCDD" w:rsidP="061DFCDD" w:rsidRDefault="061DFCDD" w14:paraId="769C9267" w14:textId="14088B5B">
      <w:pPr>
        <w:spacing w:line="360" w:lineRule="auto"/>
        <w:rPr>
          <w:rFonts w:ascii="Times New Roman" w:hAnsi="Times New Roman" w:eastAsia="Times New Roman" w:cs="Times New Roman" w:asciiTheme="minorAscii" w:hAnsiTheme="minorAscii" w:eastAsiaTheme="minorAscii" w:cstheme="minorAscii"/>
          <w:sz w:val="24"/>
          <w:szCs w:val="24"/>
        </w:rPr>
      </w:pPr>
    </w:p>
    <w:p w:rsidR="061DFCDD" w:rsidP="061DFCDD" w:rsidRDefault="061DFCDD" w14:paraId="6D8D55C1" w14:textId="5C197A60">
      <w:pPr>
        <w:spacing w:line="360" w:lineRule="auto"/>
        <w:rPr>
          <w:rFonts w:ascii="Times New Roman" w:hAnsi="Times New Roman" w:eastAsia="Times New Roman" w:cs="Times New Roman" w:asciiTheme="minorAscii" w:hAnsiTheme="minorAscii" w:eastAsiaTheme="minorAscii" w:cstheme="minorAscii"/>
          <w:sz w:val="24"/>
          <w:szCs w:val="24"/>
        </w:rPr>
      </w:pPr>
    </w:p>
    <w:p w:rsidR="679D4438" w:rsidP="061DFCDD" w:rsidRDefault="679D4438" w14:paraId="40F984BA" w14:textId="0498FCE2">
      <w:pPr>
        <w:spacing w:line="360" w:lineRule="auto"/>
        <w:rPr>
          <w:rFonts w:ascii="Times New Roman" w:hAnsi="Times New Roman" w:eastAsia="Times New Roman" w:cs="Times New Roman" w:asciiTheme="minorAscii" w:hAnsiTheme="minorAscii" w:eastAsiaTheme="minorAscii" w:cstheme="minorAscii"/>
          <w:b w:val="1"/>
          <w:bCs w:val="1"/>
          <w:sz w:val="24"/>
          <w:szCs w:val="24"/>
        </w:rPr>
      </w:pPr>
      <w:r w:rsidRPr="061DFCDD" w:rsidR="679D4438">
        <w:rPr>
          <w:rFonts w:ascii="Times New Roman" w:hAnsi="Times New Roman" w:eastAsia="Times New Roman" w:cs="Times New Roman" w:asciiTheme="minorAscii" w:hAnsiTheme="minorAscii" w:eastAsiaTheme="minorAscii" w:cstheme="minorAscii"/>
          <w:b w:val="1"/>
          <w:bCs w:val="1"/>
          <w:sz w:val="24"/>
          <w:szCs w:val="24"/>
        </w:rPr>
        <w:t>INTRODUCTION</w:t>
      </w:r>
    </w:p>
    <w:p w:rsidR="679D4438" w:rsidP="061DFCDD" w:rsidRDefault="679D4438" w14:paraId="70C7C89D" w14:textId="1B82CDE2">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679D4438">
        <w:rPr>
          <w:rFonts w:ascii="Times New Roman" w:hAnsi="Times New Roman" w:eastAsia="Times New Roman" w:cs="Times New Roman" w:asciiTheme="minorAscii" w:hAnsiTheme="minorAscii" w:eastAsiaTheme="minorAscii" w:cstheme="minorAscii"/>
          <w:sz w:val="24"/>
          <w:szCs w:val="24"/>
        </w:rPr>
        <w:t>Organisational culture is defined as the values, beliefs, ways of behaving, and ways of doing things within an organisation</w:t>
      </w:r>
      <w:r w:rsidRPr="061DFCDD" w:rsidR="605246F0">
        <w:rPr>
          <w:rFonts w:ascii="Times New Roman" w:hAnsi="Times New Roman" w:eastAsia="Times New Roman" w:cs="Times New Roman" w:asciiTheme="minorAscii" w:hAnsiTheme="minorAscii" w:eastAsiaTheme="minorAscii" w:cstheme="minorAscii"/>
          <w:sz w:val="24"/>
          <w:szCs w:val="24"/>
        </w:rPr>
        <w:t xml:space="preserve"> (</w:t>
      </w:r>
      <w:r w:rsidRPr="061DFCDD" w:rsidR="605246F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Williams, 2022)</w:t>
      </w:r>
      <w:r w:rsidRPr="061DFCDD" w:rsidR="679D4438">
        <w:rPr>
          <w:rFonts w:ascii="Times New Roman" w:hAnsi="Times New Roman" w:eastAsia="Times New Roman" w:cs="Times New Roman" w:asciiTheme="minorAscii" w:hAnsiTheme="minorAscii" w:eastAsiaTheme="minorAscii" w:cstheme="minorAscii"/>
          <w:sz w:val="24"/>
          <w:szCs w:val="24"/>
        </w:rPr>
        <w:t xml:space="preserve">. </w:t>
      </w:r>
      <w:r w:rsidRPr="061DFCDD" w:rsidR="0731092C">
        <w:rPr>
          <w:rFonts w:ascii="Times New Roman" w:hAnsi="Times New Roman" w:eastAsia="Times New Roman" w:cs="Times New Roman" w:asciiTheme="minorAscii" w:hAnsiTheme="minorAscii" w:eastAsiaTheme="minorAscii" w:cstheme="minorAscii"/>
          <w:sz w:val="24"/>
          <w:szCs w:val="24"/>
        </w:rPr>
        <w:t>According</w:t>
      </w:r>
      <w:r w:rsidRPr="061DFCDD" w:rsidR="535E55B5">
        <w:rPr>
          <w:rFonts w:ascii="Times New Roman" w:hAnsi="Times New Roman" w:eastAsia="Times New Roman" w:cs="Times New Roman" w:asciiTheme="minorAscii" w:hAnsiTheme="minorAscii" w:eastAsiaTheme="minorAscii" w:cstheme="minorAscii"/>
          <w:sz w:val="24"/>
          <w:szCs w:val="24"/>
        </w:rPr>
        <w:t xml:space="preserve"> to </w:t>
      </w:r>
      <w:r w:rsidRPr="061DFCDD" w:rsidR="535E55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Williams (2022), o</w:t>
      </w:r>
      <w:r w:rsidRPr="061DFCDD" w:rsidR="679D4438">
        <w:rPr>
          <w:rFonts w:ascii="Times New Roman" w:hAnsi="Times New Roman" w:eastAsia="Times New Roman" w:cs="Times New Roman" w:asciiTheme="minorAscii" w:hAnsiTheme="minorAscii" w:eastAsiaTheme="minorAscii" w:cstheme="minorAscii"/>
          <w:sz w:val="24"/>
          <w:szCs w:val="24"/>
        </w:rPr>
        <w:t xml:space="preserve">rganisational culture has an impact on the way employees behave within an organisation. </w:t>
      </w:r>
      <w:r w:rsidRPr="061DFCDD" w:rsidR="1013EAE9">
        <w:rPr>
          <w:rFonts w:ascii="Times New Roman" w:hAnsi="Times New Roman" w:eastAsia="Times New Roman" w:cs="Times New Roman" w:asciiTheme="minorAscii" w:hAnsiTheme="minorAscii" w:eastAsiaTheme="minorAscii" w:cstheme="minorAscii"/>
          <w:sz w:val="24"/>
          <w:szCs w:val="24"/>
        </w:rPr>
        <w:t>As discussed by</w:t>
      </w:r>
      <w:r w:rsidRPr="061DFCDD" w:rsidR="679D4438">
        <w:rPr>
          <w:rFonts w:ascii="Times New Roman" w:hAnsi="Times New Roman" w:eastAsia="Times New Roman" w:cs="Times New Roman" w:asciiTheme="minorAscii" w:hAnsiTheme="minorAscii" w:eastAsiaTheme="minorAscii" w:cstheme="minorAscii"/>
          <w:sz w:val="24"/>
          <w:szCs w:val="24"/>
        </w:rPr>
        <w:t xml:space="preserve"> </w:t>
      </w:r>
      <w:r w:rsidRPr="061DFCDD" w:rsidR="1423034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Mullins and Christy (2016)</w:t>
      </w:r>
      <w:r w:rsidRPr="061DFCDD" w:rsidR="22BCFE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w:t>
      </w:r>
      <w:r w:rsidRPr="061DFCDD" w:rsidR="679D4438">
        <w:rPr>
          <w:rFonts w:ascii="Times New Roman" w:hAnsi="Times New Roman" w:eastAsia="Times New Roman" w:cs="Times New Roman" w:asciiTheme="minorAscii" w:hAnsiTheme="minorAscii" w:eastAsiaTheme="minorAscii" w:cstheme="minorAscii"/>
          <w:sz w:val="24"/>
          <w:szCs w:val="24"/>
        </w:rPr>
        <w:t xml:space="preserve">rganisational culture is an important aspect of an organisation since it has an impact on the organisational structure, leadership, and motivation of the employees. </w:t>
      </w:r>
      <w:r w:rsidRPr="061DFCDD" w:rsidR="679D4438">
        <w:rPr>
          <w:rFonts w:ascii="Times New Roman" w:hAnsi="Times New Roman" w:eastAsia="Times New Roman" w:cs="Times New Roman" w:asciiTheme="minorAscii" w:hAnsiTheme="minorAscii" w:eastAsiaTheme="minorAscii" w:cstheme="minorAscii"/>
          <w:sz w:val="24"/>
          <w:szCs w:val="24"/>
        </w:rPr>
        <w:t>A good organisational culture is said to improve organisational performance and behaviour</w:t>
      </w:r>
      <w:r w:rsidRPr="061DFCDD" w:rsidR="143441E4">
        <w:rPr>
          <w:rFonts w:ascii="Times New Roman" w:hAnsi="Times New Roman" w:eastAsia="Times New Roman" w:cs="Times New Roman" w:asciiTheme="minorAscii" w:hAnsiTheme="minorAscii" w:eastAsiaTheme="minorAscii" w:cstheme="minorAscii"/>
          <w:sz w:val="24"/>
          <w:szCs w:val="24"/>
        </w:rPr>
        <w:t xml:space="preserve"> (</w:t>
      </w:r>
      <w:r w:rsidRPr="061DFCDD" w:rsidR="143441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Mullins and Christy, 2016; </w:t>
      </w:r>
      <w:r w:rsidRPr="061DFCDD" w:rsidR="143441E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Williams, 2022</w:t>
      </w:r>
      <w:r w:rsidRPr="061DFCDD" w:rsidR="143441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29F8C79" w:rsidP="061DFCDD" w:rsidRDefault="229F8C79" w14:paraId="3C5A5464" w14:textId="208943A2">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r w:rsidRPr="061DFCDD" w:rsidR="229F8C79">
        <w:rPr>
          <w:rFonts w:ascii="Times New Roman" w:hAnsi="Times New Roman" w:eastAsia="Times New Roman" w:cs="Times New Roman" w:asciiTheme="minorAscii" w:hAnsiTheme="minorAscii" w:eastAsiaTheme="minorAscii" w:cstheme="minorAscii"/>
          <w:sz w:val="24"/>
          <w:szCs w:val="24"/>
        </w:rPr>
        <w:t xml:space="preserve">This report is based on the organisational culture of one of the largest and most recognised airlines in the United Kingdom, thus, British Airways. The organisation is </w:t>
      </w:r>
      <w:r w:rsidRPr="061DFCDD" w:rsidR="229F8C79">
        <w:rPr>
          <w:rFonts w:ascii="Times New Roman" w:hAnsi="Times New Roman" w:eastAsia="Times New Roman" w:cs="Times New Roman" w:asciiTheme="minorAscii" w:hAnsiTheme="minorAscii" w:eastAsiaTheme="minorAscii" w:cstheme="minorAscii"/>
          <w:sz w:val="24"/>
          <w:szCs w:val="24"/>
        </w:rPr>
        <w:t>operating</w:t>
      </w:r>
      <w:r w:rsidRPr="061DFCDD" w:rsidR="229F8C79">
        <w:rPr>
          <w:rFonts w:ascii="Times New Roman" w:hAnsi="Times New Roman" w:eastAsia="Times New Roman" w:cs="Times New Roman" w:asciiTheme="minorAscii" w:hAnsiTheme="minorAscii" w:eastAsiaTheme="minorAscii" w:cstheme="minorAscii"/>
          <w:sz w:val="24"/>
          <w:szCs w:val="24"/>
        </w:rPr>
        <w:t xml:space="preserve"> in a highly competitive and globalised industry like the aviation sector, where organisational culture is critical to the quality of services, safety, and satisfaction of customers</w:t>
      </w:r>
      <w:r w:rsidRPr="061DFCDD" w:rsidR="1B535535">
        <w:rPr>
          <w:rFonts w:ascii="Times New Roman" w:hAnsi="Times New Roman" w:eastAsia="Times New Roman" w:cs="Times New Roman" w:asciiTheme="minorAscii" w:hAnsiTheme="minorAscii" w:eastAsiaTheme="minorAscii" w:cstheme="minorAscii"/>
          <w:sz w:val="24"/>
          <w:szCs w:val="24"/>
        </w:rPr>
        <w:t xml:space="preserve">, in line with the discussions by </w:t>
      </w:r>
      <w:r w:rsidRPr="061DFCDD" w:rsidR="1B53553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T</w:t>
      </w:r>
      <w:r w:rsidRPr="061DFCDD" w:rsidR="6B99AAF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ing</w:t>
      </w:r>
      <w:r w:rsidRPr="061DFCDD" w:rsidR="1B53553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(2023)</w:t>
      </w:r>
      <w:r w:rsidRPr="061DFCDD" w:rsidR="229F8C79">
        <w:rPr>
          <w:rFonts w:ascii="Times New Roman" w:hAnsi="Times New Roman" w:eastAsia="Times New Roman" w:cs="Times New Roman" w:asciiTheme="minorAscii" w:hAnsiTheme="minorAscii" w:eastAsiaTheme="minorAscii" w:cstheme="minorAscii"/>
          <w:sz w:val="24"/>
          <w:szCs w:val="24"/>
        </w:rPr>
        <w:t xml:space="preserve">. The organisational culture of British Airways is critical to the understanding of the </w:t>
      </w:r>
      <w:r w:rsidRPr="061DFCDD" w:rsidR="229F8C79">
        <w:rPr>
          <w:rFonts w:ascii="Times New Roman" w:hAnsi="Times New Roman" w:eastAsia="Times New Roman" w:cs="Times New Roman" w:asciiTheme="minorAscii" w:hAnsiTheme="minorAscii" w:eastAsiaTheme="minorAscii" w:cstheme="minorAscii"/>
          <w:sz w:val="24"/>
          <w:szCs w:val="24"/>
        </w:rPr>
        <w:t>manner in which</w:t>
      </w:r>
      <w:r w:rsidRPr="061DFCDD" w:rsidR="229F8C79">
        <w:rPr>
          <w:rFonts w:ascii="Times New Roman" w:hAnsi="Times New Roman" w:eastAsia="Times New Roman" w:cs="Times New Roman" w:asciiTheme="minorAscii" w:hAnsiTheme="minorAscii" w:eastAsiaTheme="minorAscii" w:cstheme="minorAscii"/>
          <w:sz w:val="24"/>
          <w:szCs w:val="24"/>
        </w:rPr>
        <w:t xml:space="preserve"> the employees of the firm conduct themselves while providing services to the customers.</w:t>
      </w:r>
      <w:r w:rsidRPr="061DFCDD" w:rsidR="07F894C9">
        <w:rPr>
          <w:rFonts w:ascii="Times New Roman" w:hAnsi="Times New Roman" w:eastAsia="Times New Roman" w:cs="Times New Roman" w:asciiTheme="minorAscii" w:hAnsiTheme="minorAscii" w:eastAsiaTheme="minorAscii" w:cstheme="minorAscii"/>
          <w:sz w:val="24"/>
          <w:szCs w:val="24"/>
        </w:rPr>
        <w:t xml:space="preserve"> </w:t>
      </w:r>
      <w:r w:rsidRPr="061DFCDD" w:rsidR="5F0BED3C">
        <w:rPr>
          <w:rFonts w:ascii="Times New Roman" w:hAnsi="Times New Roman" w:eastAsia="Times New Roman" w:cs="Times New Roman" w:asciiTheme="minorAscii" w:hAnsiTheme="minorAscii" w:eastAsiaTheme="minorAscii" w:cstheme="minorAscii"/>
          <w:sz w:val="24"/>
          <w:szCs w:val="24"/>
        </w:rPr>
        <w:t>This report aims to critically discuss the impact of organisational culture on the structure and decision-making process of British Airways. Additionally, the various cultural models will be discussed, as well as the response of organisational culture to environmental changes and its impact on the organisation.</w:t>
      </w:r>
    </w:p>
    <w:p w:rsidR="061DFCDD" w:rsidP="061DFCDD" w:rsidRDefault="061DFCDD" w14:paraId="2A9F61F8" w14:textId="2F5D1205">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35A6EFFD" w:rsidP="061DFCDD" w:rsidRDefault="35A6EFFD" w14:paraId="76412F17" w14:textId="10E96954">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ORGANISATIONAL CULTURE AND STRUCTURE</w:t>
      </w:r>
    </w:p>
    <w:p w:rsidR="35A6EFFD" w:rsidP="061DFCDD" w:rsidRDefault="35A6EFFD" w14:paraId="7063C854" w14:textId="2B4B32D2">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Organisational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cultur</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affects employees' expectat</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ions and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etermines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reaction to customers, colleagues, and even the management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Metz et al., 2020)</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study by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Williams (2022)</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highlighted that, in most organisations, organisational culture has been built over the years through the leadership style, organisational history, and the culture promoted or discouraged within the business environment. In large organisations like British Airways, organisational culture is an important aspect of how employees go about carrying out their responsibilities (Chowdhury, 2025). Indeed, in an organisation like British Airways, which is a leading airline in the highly competitive global aviation industry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Ting, 2023)</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is important to have a culture that values safety, professionalism, teamwork, and the provision of quality services to customers, following the discussions by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Metz et al. (2020)</w:t>
      </w:r>
      <w:r w:rsidRPr="061DFCDD" w:rsidR="35A6EFFD">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these aspects of culture guide employees like pilots, cabin crew, engineers, and ground staff on how to carry out their responsibilities and how to relate to customers.</w:t>
      </w:r>
    </w:p>
    <w:p w:rsidR="35A6EFFD" w:rsidP="061DFCDD" w:rsidRDefault="35A6EFFD" w14:paraId="4124F17B" w14:textId="6BE89DA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Organisational culture also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structure of the company. According to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Gaspary et al. (2020), o</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rganisational structure can be defined as the way in which tasks and responsibilities are structured in the organisation.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Gaspary et al. (2020)</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argues that organisational culture and structure go hand in hand in the sense that the values of the organisation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determine</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structure in which responsibilities and authority are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allocated</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 companies where safety and coordination are paramount, such as in airlines, the structure needs to be formal and clear. In the case of British Airways, the organisational culture promotes a structured hierarchy where there is a clear definition of roles and responsibilities (Chowdhury, 2025). For ins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tance, the pilots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 in charge of</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flight,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cabin crew are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concerned with the safety of the passengers, while the</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ground staff are c</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oncerned with the check-in procedures. This structured hierarchy ensures that the job is done in the most efficient way possible. It also ensures that the procedures are followed to the letter, which is important in the airline busi</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ness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uttell</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2025).</w:t>
      </w:r>
    </w:p>
    <w:p w:rsidR="35A6EFFD" w:rsidP="061DFCDD" w:rsidRDefault="35A6EFFD" w14:paraId="4E878407" w14:textId="1C9299D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Organisational culture may also affect the decision-making process within the firm. The way decisions are made in organisations can either be centralised or decentralised, which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largely depends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the culture of the company (Bamidele, 2022). In the aviation sector, for example, many decisions are often centralised, especially in safety-sensitive industries. At British Airways, safety and reliability are two important values of the company’s culture (British Airways, n.d.), implying that decisions are made through strict policies and procedures set by the company’s senior management and the aviation regulators. For instance, decisions concerning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aircr</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aft</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safe</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ty, flight schedules, and procedures are normally taken at a higher management level to ensure that such decisions are compliant with international aviation standards. However, the organisational culture also promotes teamwork and communication among the employees. For instance, cabin crew are encouraged to report any safety concerns, passenger concerns, or other concerns that may be experienced during a flight. This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indicates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although a formal structure is used in decision-making, employees are encouraged to contribute their knowledge to ensure that managers make effective decisions, in line with the discussions by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Kassem et al. (2023). Moreover, the customer service culture within British Airways is likely to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impact</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the decisions made by the operational staff in their daily activities (Chowdhury, 2025). For instance, the cabin crew is likely to adjust their mode of service delivery to suit the customers’ demands and expectations during a flight (Metz et al., 2020). In addition, the ground staff is likely to make decisions to address customer concerns effectively to ensure customer satisfaction and service delivery (Kassem et al., 2023). This is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an indication</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of how organisational culture is likely to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impact</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the structure of an organisation and the decisions made by the employees while carrying out their activities (Gaspary et al., 2020).</w:t>
      </w:r>
    </w:p>
    <w:p w:rsidR="061DFCDD" w:rsidP="061DFCDD" w:rsidRDefault="061DFCDD" w14:paraId="16B2A6E4" w14:textId="308538F7">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35A6EFFD" w:rsidP="061DFCDD" w:rsidRDefault="35A6EFFD" w14:paraId="74EAC509" w14:textId="176F6DC2">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CULTURAL MODELS AND THEORIES</w:t>
      </w:r>
    </w:p>
    <w:p w:rsidR="35A6EFFD" w:rsidP="061DFCDD" w:rsidRDefault="35A6EFFD" w14:paraId="557F139E" w14:textId="1100A732">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concept of organisational culture can be best understood through the application of various theoretical models</w:t>
      </w:r>
      <w:r w:rsidRPr="061DFCDD" w:rsidR="10F540E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which include the</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various theories that have been developed by various scholars, including Schein, Hofstede, and Handy, which help in understanding organisational culture in a practical context.</w:t>
      </w:r>
    </w:p>
    <w:p w:rsidR="35A6EFFD" w:rsidP="061DFCDD" w:rsidRDefault="35A6EFFD" w14:paraId="6AEDD534" w14:textId="168B0F48">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Schein’s Model of Organisational Culture continues to be one of the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most commonly used</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models for the study of organisational culture (Westover, 2024). As explained by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Schein (2020)</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concept of organisational culture consists of three levels: artefacts, espoused values, and basic underlying assumptions. Artefacts are used to describe the manifestations of the culture,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whereas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espoused values are used to describe the principles and strategies adopted by the organisations, and basic underlying assumptions are used to describe the beliefs that guide the operations of the organisations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Schein, 2020</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In the context of British Airways, artefacts are easily recognisable under the airline's professional service standards, uniforms, and service protocols of the organi</w:t>
      </w:r>
      <w:r w:rsidRPr="061DFCDD" w:rsidR="0069B80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ation’s staff. </w:t>
      </w:r>
      <w:r w:rsidRPr="061DFCDD" w:rsidR="11DBD7D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For instance, the cabin crew follows specific guidelines in their interaction with the passengers, in the delivery of safety talks and the provision of onboard services during flights, showing the organisation's dedication to professionalism and </w:t>
      </w:r>
      <w:r w:rsidRPr="061DFCDD" w:rsidR="11DBD7D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high standards</w:t>
      </w:r>
      <w:r w:rsidRPr="061DFCDD" w:rsidR="11DBD7D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service, as described by Senturk (2020).</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espoused values of British Airways include safety, excellence in customer relations, reliability, and teamwork (British Airways, n.d.;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Yılmaz, 2022</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values are promoted by the firm through its training programs, operational practices, and communication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Yılmaz, 2022</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 another level, the underlying assumption of the airline is that safety and customer satisfaction are to be prioritised at all costs. Employees, whether pilots, engineers, or cabin crew, are trained to ensure that safety and professionalism are at the heart of everything they do (Ting, 2023). This is an underlying assumption of the firm, which is critical in the aviation industry because the consequences of failure can be severe, in line with the discussions by Mullins and Christy (2016).</w:t>
      </w:r>
    </w:p>
    <w:p w:rsidR="35A6EFFD" w:rsidP="061DFCDD" w:rsidRDefault="35A6EFFD" w14:paraId="494F7AAA" w14:textId="2CBC3AF8">
      <w:pPr>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further useful model for understanding organisational culture is the Hofstede’s Cultural Dimensions Theory. Hofstede originally created the model to understand the differences in culture between </w:t>
      </w:r>
      <w:r w:rsidRPr="061DFCDD" w:rsidR="2085DE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1E6F1D8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may also be utilised to understand the culture of organisations which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operate</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an international level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Żemojtel</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-Piotrowska and Piotrowski, 2023)</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model also encompasses other factors such as power distance, uncertainty avoidance, individualism-collectivism, masculinity-femininity, long-term orientation, and indulgence-restraint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Żemojtel</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-Piotrowska and Piotrowski, 2023)</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British Airways is a global airline that employs people from different nationalities, as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indicated</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the British Airways (n.d.), therefore, cultural diversity is a vital aspect of its organisational culture. Moving on to power distance, the airline industry is a highly structured field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Chan and Li, 2022)</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highlighted by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Chan and Li (2022), p</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ilots, flight attendants, and ground staff have specific roles to perform and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required to</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respect their superiors and adhere to airline rules and regulations. This is because a structured hierarchy is a prerequisite in the airline industry to avoid any mishaps, as noted by Gaspary et al. (2020). Nevertheless, British Airways also promotes employee and management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Kassem et al., 2023)</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instance, the flight staff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required to</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raise their concerns regarding safety and service on a flight. This implies that though the airline is a hierarchical organisation, it also promotes employee and management communication, as discussed by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Kassem et al. (2023).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Another important dimension is uncertainty avoidance, which implies the way the company handles risk or uncertainty. The airline industry is a highly regulated sector, where safety rules and guidelines must be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adhered to at all times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Kazemi, 2022)</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British Airways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exhibits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high level</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uncertainty avoidance, given the airline’s strict adherence to safety rules, guidelines, and staff training (Kassem et al., 2023). Example, pilots must follow a set of guidelines while flying,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whereas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maintenance staff must follow strict guidelines while performing their duties. </w:t>
      </w:r>
    </w:p>
    <w:p w:rsidR="35A6EFFD" w:rsidP="061DFCDD" w:rsidRDefault="35A6EFFD" w14:paraId="0F3946DA" w14:textId="077A0CEC">
      <w:pPr>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Again, a third instrumental theory necessary for the analysis of organizational culture is Handy’s Cultural Types Model. Edwards (2024) describes four main types of organizational culture: power culture, role culture, task culture, and person culture. Each of the types describes a specific form of the distribution of powers and responsibilities within organisations (Edwards, 2024). British Airways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mainly shows</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signs of a role culture. According to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Sokolović et al. (2022), i</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a role culture, there is a clear definition of roles, and employees are given specific jobs to do based on established procedures. This form of organisational culture is common in large companies where there is a need to focus on efficiency, coordination, and stability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Sokolović et al., 2022</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airline industry, role culture is of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great importance</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because it involves the collaboration of various experts to run the business successfully, as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Pereira et al. (2021) highlighted</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instance, the pilots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in charge of</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flight, the cabin crew focus on the passengers, the engineers focus on the maintenance of the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aircraft</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and the ground staff focus on the airport. Meanwhile, British Airways also displays elements of a task culture, such as in situations where employees work together to resolve operational issues. For instance, in the face of flight delays or customer service difficulties, employees need to work together to resolve the problem as efficiently as possible, which increases the organization’s ability to respond to unexpected situations adequately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Kassem et al., 2023).</w:t>
      </w:r>
    </w:p>
    <w:p w:rsidR="35A6EFFD" w:rsidP="061DFCDD" w:rsidRDefault="35A6EFFD" w14:paraId="737256FC" w14:textId="7EC1C5C7">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important to highlight that, the </w:t>
      </w:r>
      <w:r w:rsidRPr="061DFCDD" w:rsidR="509715D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prevailing or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dominant culture within the British Airways organisation can be classified as a role-based culture with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strong foundation</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safety and service values (Sokolović et al., 2022; Mullins and Christy, 2016). The organisation has a set of explicit procedures, well-defined roles, and a well-defined mechanism of decision-making to </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attain</w:t>
      </w:r>
      <w:r w:rsidRPr="061DFCDD" w:rsidR="35A6E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efficiency and safety in operations (Kazemi, 2022; Chan and Li, 2022). </w:t>
      </w:r>
    </w:p>
    <w:p w:rsidR="061DFCDD" w:rsidP="061DFCDD" w:rsidRDefault="061DFCDD" w14:paraId="6AB5D1B4" w14:textId="5095BDF9">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09254343" w:rsidP="061DFCDD" w:rsidRDefault="09254343" w14:paraId="7E1FE7CD" w14:textId="17549254">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61DFCDD" w:rsidR="092543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CULTURE AND EXTERNAL ENVIRONMENT</w:t>
      </w:r>
    </w:p>
    <w:p w:rsidR="09254343" w:rsidP="061DFCDD" w:rsidRDefault="09254343" w14:paraId="634A32A5" w14:textId="0664BAD0">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role of organisational culture is significant in helping the company respond to the changing environment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Williams, 2022)</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external environment includes aspects such as competition, economic factors, technology, government regulations, and changing customer needs (Cengiz, 2020).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 major external pressure on the airline is the competition it faces from other international airlines. British Airways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operates</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a competitive environment where it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has to</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compete with other international airlines such as Emirates, Qatar Airways, Lufthansa, and others (Ting, 2023). According to Ting (2023), to respond to the external force, the organisational culture of British Airways prioritises customer service, professionalism, and quality of service. For instance, the cabin crew at the airline are well-trained to provide professional and quality service to customers on board the flight. This has helped the airline to sustain a high reputation in the market and compete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favorably</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other international airlines globally (Ting, 2023). Another important external factor that influences British Airways is the strict aviation safety regulations. The aviation industry is highly regulated by various aviation authorities in the world, and companies in this sector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to</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adhere to strict regulations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regarding</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safety (Kazemi, 2022). The organisational culture at British Airways gives utmost importance to safety, discipline, and adherence to procedures and rules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Yılmaz, 2022)</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Example, pilots and aviation engineers adhere to strict safety checks before every flight, and the organisational culture promotes the reporting of any safety concerns that might have been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observed</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Also, technological changes can be regarded as another external pressure that influences the organisation. Digital technologies are increasingly being employed in the airline industry for the sake of efficiency and customers’ experience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Molchanova, 2020)</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British Airways has addressed this external pressure by encouraging the development of a culture that accommodates technological innovations and changes (Chowdhury, 2025). For instance, the organisation has introduced electronic check-ins and electronic customer service for the sake of efficiency and reduced waiting for customers. Additionally, global crises such as the COVID-19 pandemic have posed a major challenge to the aviation industry (</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Gole et al., 2021)</w:t>
      </w:r>
      <w:r w:rsidRPr="061DFCDD" w:rsidR="092543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the organisational culture of teamwork and resilience has helped British Airways to cope with the situation by adjusting their flight operations and introducing new health and safety procedures in the airline industry, as Ting (2023) highlighted. </w:t>
      </w:r>
    </w:p>
    <w:p w:rsidR="061DFCDD" w:rsidP="061DFCDD" w:rsidRDefault="061DFCDD" w14:paraId="7176EB28" w14:textId="1626F3E7">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4B2A6B51" w:rsidP="061DFCDD" w:rsidRDefault="4B2A6B51" w14:paraId="204D7419" w14:textId="1D497D15">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61DFCDD" w:rsidR="4B2A6B5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CULTURE AS A BARRIER OR ENABLER</w:t>
      </w:r>
    </w:p>
    <w:p w:rsidR="364F246A" w:rsidP="061DFCDD" w:rsidRDefault="364F246A" w14:paraId="6D9CA596" w14:textId="5A74DF4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64F24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Organisational culture can</w:t>
      </w:r>
      <w:r w:rsidRPr="061DFCDD" w:rsidR="51C3C13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sometimes become a hindrance to organisational </w:t>
      </w:r>
      <w:r w:rsidRPr="061DFCDD" w:rsidR="45B7C7B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success;</w:t>
      </w:r>
      <w:r w:rsidRPr="061DFCDD" w:rsidR="51C3C13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it can also ser</w:t>
      </w:r>
      <w:r w:rsidRPr="061DFCDD" w:rsidR="3E36500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 as an enabler</w:t>
      </w:r>
      <w:r w:rsidRPr="061DFCDD" w:rsidR="178BBB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178BBBF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222222"/>
          <w:sz w:val="24"/>
          <w:szCs w:val="24"/>
          <w:u w:val="none"/>
          <w:lang w:val="en-GB"/>
        </w:rPr>
        <w:t>AlSaied and McLaughlin, 2024)</w:t>
      </w:r>
      <w:r w:rsidRPr="061DFCDD" w:rsidR="3E36500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61DFCDD" w:rsidR="7A0711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Culture is one of the key elements that influence the performance of British Airways, particularly in relation to safety, professionalism, and customer service. Safety is viewed as the most paramount concern in the aviation sector, and the staff must </w:t>
      </w:r>
      <w:r w:rsidRPr="061DFCDD" w:rsidR="7A0711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comply with</w:t>
      </w:r>
      <w:r w:rsidRPr="061DFCDD" w:rsidR="7A0711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prescribed safety procedures (Kazemi, 2022). The culture of British Airways </w:t>
      </w:r>
      <w:r w:rsidRPr="061DFCDD" w:rsidR="7A0711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views the significance of safety and compliance with standard operating procedures at all times</w:t>
      </w:r>
      <w:r w:rsidRPr="061DFCDD" w:rsidR="7A0711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(Yılmaz, 2022). Thus, it is </w:t>
      </w:r>
      <w:r w:rsidRPr="061DFCDD" w:rsidR="7A0711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anticipated</w:t>
      </w:r>
      <w:r w:rsidRPr="061DFCDD" w:rsidR="7A0711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pilots and airplane engineers perform thorough safety checks prior to each flight. The organisational culture of British Airways, which views the significance of safety, has also resulted in the reduction of risks and the effective implementation of flight operations (Yılmaz, 2022). According to Mullins and Christy (2016), shared values influence the behaviour of employees, leading to consistency in the activities of the organisation. In addition, the teamwork-based organisational culture of British Airways, as explained by Chowdhury (2025), leads to effective organisational operation.</w:t>
      </w:r>
      <w:r w:rsidRPr="061DFCDD" w:rsidR="4796274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325F771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reason is </w:t>
      </w:r>
      <w:r w:rsidRPr="061DFCDD" w:rsidR="24D80C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w:t>
      </w:r>
      <w:r w:rsidRPr="061DFCDD" w:rsidR="325F771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is a need to foster cooperation between different staff from divergent departments, including pilots, cabin crew, ground staff, and engineers, to offer safety and efficiency in their services (Kassem et al., 2023).</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1F6C60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Example, in the case of flight delay or a technical malfunction, employees need to work in concert to handle passengers and minimi</w:t>
      </w:r>
      <w:r w:rsidRPr="061DFCDD" w:rsidR="214B66F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61DFCDD" w:rsidR="1F6C60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the negative effects of the delay.</w:t>
      </w:r>
    </w:p>
    <w:p w:rsidR="4B2A6B51" w:rsidP="061DFCDD" w:rsidRDefault="4B2A6B51" w14:paraId="01D1BF31" w14:textId="006836D8">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Nevertheless, </w:t>
      </w:r>
      <w:r w:rsidRPr="061DFCDD" w:rsidR="4ED5F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certain barriers exist.</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airline industry, there is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very high</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level of hierarchy which at times acts as a barrier to decision-making and flexibility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Mızrak</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2023)</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instance, many decisions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to</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approved by the top management or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to</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follow the rules and regulations before taking any step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Mızrak</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2023)</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Following the discussions by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Mızrak</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(2023), t</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his can cause issues for the employees in taking decisions in response to any unexpected situation or customer complaints. Besides that, the rules and regulations can cause issues in the creativity and innovativeness of the employees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Mızrak</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2023)</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is important to reiterate that, despite the presence of some hierarchical features that could create constraints, the organisational culture in British Airways plays a significant role as an enabler of excellent organisational performance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Mızrak</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2023). The company’s strong focus on safety, collaboration, and professional service is the key to its ability to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reliability and provide high-quality services to customers in the competitive aviation industry (Yılmaz, 2022; Chowdhury, 2025).</w:t>
      </w:r>
    </w:p>
    <w:p w:rsidR="061DFCDD" w:rsidP="061DFCDD" w:rsidRDefault="061DFCDD" w14:paraId="61734AB9" w14:textId="7FE065EA">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BA9710E" w:rsidP="061DFCDD" w:rsidRDefault="7BA9710E" w14:paraId="564DCF80" w14:textId="54BA7228">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61DFCDD" w:rsidR="7BA9710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EFFECTS</w:t>
      </w:r>
      <w:r w:rsidRPr="061DFCDD" w:rsidR="4B2A6B5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ON PERFORMANCE AND RECOMMENDATIONS</w:t>
      </w:r>
    </w:p>
    <w:p w:rsidR="475002FC" w:rsidP="061DFCDD" w:rsidRDefault="475002FC" w14:paraId="3601EB72" w14:textId="2F401B4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475002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impact of organisational culture on corporate performance is significant, as it affects employee </w:t>
      </w:r>
      <w:r w:rsidRPr="061DFCDD" w:rsidR="475002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behavior</w:t>
      </w:r>
      <w:r w:rsidRPr="061DFCDD" w:rsidR="475002F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their relations with customers and in their compliance with company rules (Mullins &amp; Christy, 2016). A culture that focuses on safety, cooperation, and customer relations can lead to smooth corporate operations and enhance customer loyalty (Yılmaz, 2022). </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instance, if we consider the aviation industry, we find that the company's performance is related to safety since any safety incident might have a negative impact on the company (Kazemi, 2022). In British Airways, the workers, such as pilots, </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aircraft</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engineers, and flight staff, </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required to</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adhere to safety procedures and mechanisms, thereby minimizing any </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possible risk</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ensuring that they </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comply with</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global aviation standards (Kassem et al., 2023). Another impact that we will </w:t>
      </w:r>
      <w:r w:rsidRPr="061DFCDD" w:rsidR="23140C7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 discussed</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customer satisfaction. British Airways has a culture that fosters professionalism, particularly among the flight attendants and ground staff (Ting, 2023). For instance,</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flight attendants </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required to</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attend to their customers' requests </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immediately</w:t>
      </w:r>
      <w:r w:rsidRPr="061DFCDD" w:rsidR="79A199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ensure that they are comfortable during their flight. </w:t>
      </w:r>
      <w:r w:rsidRPr="061DFCDD" w:rsidR="37B9270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airline focusing on customer service aids in </w:t>
      </w:r>
      <w:r w:rsidRPr="061DFCDD" w:rsidR="37B9270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maintaining</w:t>
      </w:r>
      <w:r w:rsidRPr="061DFCDD" w:rsidR="37B9270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positive brand reputation and fosters repeat business within the competitive market setting (Chowdhury, 2025).</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addition, the culture of teamwork helps to improve coordination between different departments such as flight operations, engineering, and airport operations, which helps to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delays (Kassem et al., 2023).</w:t>
      </w:r>
      <w:r w:rsidRPr="061DFCDD" w:rsidR="48F7206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Regardless of these </w:t>
      </w:r>
      <w:r w:rsidRPr="061DFCDD" w:rsidR="09D77C6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merits, there are other limiting factors too.</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6EE11C2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practical example is the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strong hierarchical structure</w:t>
      </w:r>
      <w:r w:rsidRPr="061DFCDD" w:rsidR="37690D3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exists</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airline industry</w:t>
      </w:r>
      <w:r w:rsidRPr="061DFCDD" w:rsidR="6B075C0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has the potential of impacting</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decision-making</w:t>
      </w:r>
      <w:r w:rsidRPr="061DFCDD" w:rsidR="4D3D91B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process</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especially </w:t>
      </w:r>
      <w:r w:rsidRPr="061DFCDD" w:rsidR="0345965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there is a need that before a junior staff execute any task, an approval must first be given by </w:t>
      </w:r>
      <w:r w:rsidRPr="061DFCDD" w:rsidR="56FA14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senior managemen</w:t>
      </w:r>
      <w:r w:rsidRPr="061DFCDD" w:rsidR="47AE82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Mızrak</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2023).</w:t>
      </w:r>
    </w:p>
    <w:p w:rsidR="6A6B4D21" w:rsidP="061DFCDD" w:rsidRDefault="6A6B4D21" w14:paraId="6B327449" w14:textId="14D1D66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6A6B4D2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help improve the efficiency of the organisation, British Airways should encourage more empowerment of its employees within specific operational limits. Delegating the power to make small decisions related to customer service to the organization’s frontline staff, including cabin and ground staff, may result in higher customer satisfaction and faster resolution of issues (Williams, 2022). In addition, the organization should continue to focus on developing digital technologies and competencies of employees to improve innovation and service delivery (Molchanova, 2020).</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striking the right balance between safety, collaboration, and flexible decision-making, British Airways can further improve its performance and </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061DFCDD" w:rsidR="4B2A6B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its market position in the international airline industry (Ting, 2023).</w:t>
      </w:r>
    </w:p>
    <w:p w:rsidR="061DFCDD" w:rsidP="061DFCDD" w:rsidRDefault="061DFCDD" w14:paraId="3073DCA4" w14:textId="628B44B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A364448" w:rsidP="061DFCDD" w:rsidRDefault="1A364448" w14:paraId="13B769CF" w14:textId="6F14DABA">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61DFCDD" w:rsidR="1A364448">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CONCLUSION</w:t>
      </w:r>
    </w:p>
    <w:p w:rsidR="1A364448" w:rsidP="061DFCDD" w:rsidRDefault="1A364448" w14:paraId="3705F132" w14:textId="7B2CF81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Organisational culture has been identified as having a major determining impact on the functioning of organisations.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regard to</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British Airways, it has been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established</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cultural elements play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important role</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determining</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manner in which</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employees conduct themselves, the structure of the organisation, and the manner of decision-making (Mullins and Christy, 2016). The analysis has shown that the organisation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largely operates</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 the basis of</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role culture, with </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roles</w:t>
      </w:r>
      <w:r w:rsidRPr="061DFCDD" w:rsidR="1A3644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pilots, cabin crew, engineers, and ground staff having specific roles to play in the efficient functioning of the organisation (Sokolović et al., 2022). </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Indeed, applying cultural theories such as Schein’s theory and Hofstede’s theory also supports the fact that the organisation’s primary values are related to safety, professionalism, and teamwork, as depicted through the way employees behave (Schein, 2020; </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Żemojtel</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-Piotrowska &amp; Piotrowski, 2023). Moreover, the organisation’s culture </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assists</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airline in responding to the external pressures such as competitive pressures, aviation regulations, and technology (Ting, 2023). For instance, the stringent safety measures and teamwork allow the employees to keep track of the flight activities and address the grievances of the customers efficiently. However, the hierarchical structure of the organisation might be acting as a hindrance to the </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timely</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decision-making of the airline (</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Mızrak</w:t>
      </w:r>
      <w:r w:rsidRPr="061DFCDD" w:rsidR="18C505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2023). Therefore, the organisation needs to encourage the employees to take decisions related to small-scale services for the customers, train the employees, and implement technology to enhance the efficiency of the services (Williams, 2022; Molchanova, 2020).</w:t>
      </w:r>
    </w:p>
    <w:p w:rsidR="061DFCDD" w:rsidP="061DFCDD" w:rsidRDefault="061DFCDD" w14:paraId="6859E0D9" w14:textId="36F2E5F4">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061DFCDD" w:rsidP="061DFCDD" w:rsidRDefault="061DFCDD" w14:paraId="73B4A4D0" w14:textId="3AE553E5">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061DFCDD" w:rsidP="061DFCDD" w:rsidRDefault="061DFCDD" w14:paraId="6F6CF74C" w14:textId="0114D2F9">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061DFCDD" w:rsidP="061DFCDD" w:rsidRDefault="061DFCDD" w14:paraId="22B78E16" w14:textId="702FBCCF">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p>
    <w:p w:rsidR="061DFCDD" w:rsidP="061DFCDD" w:rsidRDefault="061DFCDD" w14:paraId="6BEC6CA9" w14:textId="46A06B13">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p>
    <w:p w:rsidR="396EECA9" w:rsidP="061DFCDD" w:rsidRDefault="396EECA9" w14:paraId="3C95F10D" w14:textId="14E255FD">
      <w:pPr>
        <w:spacing w:line="360" w:lineRule="auto"/>
        <w:ind w:left="720" w:hanging="720"/>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22222"/>
          <w:sz w:val="24"/>
          <w:szCs w:val="24"/>
          <w:lang w:val="en-GB"/>
        </w:rPr>
        <w:t>REFERENCES:</w:t>
      </w:r>
    </w:p>
    <w:p w:rsidR="396EECA9" w:rsidP="061DFCDD" w:rsidRDefault="396EECA9" w14:paraId="371AF616" w14:textId="41279DB4">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AlSaied, M. and McLaughlin, P. (2024) Organisational Culture enabler and inhibitor factors for ambidextrous innovation.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Administrative Sciences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14</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(9), p.207.</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96EECA9" w:rsidP="061DFCDD" w:rsidRDefault="396EECA9" w14:paraId="275EFF59" w14:textId="760D30DC">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Bamidele, R. (2022)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Organizational Culture.</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from; </w:t>
      </w:r>
      <w:hyperlink r:id="Rd855bae4e98d451e">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https://www.researchgate.net/publication/357605292_ORGANIZATIONAL_CULTURE</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February 15, 2026]. </w:t>
      </w:r>
    </w:p>
    <w:p w:rsidR="396EECA9" w:rsidP="061DFCDD" w:rsidRDefault="396EECA9" w14:paraId="01D6A0F8" w14:textId="16727E79">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Bouttell</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 (2025)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Leadership Style Does British Airways Use? A Strategic Analysis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from; </w:t>
      </w:r>
      <w:hyperlink r:id="R3ad2232e8abc44bb">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https://quarterdeck.co.uk/articles/what-leadership-style-does-british-airways-use/#:~:text=Safety%2DCritical%20Operations:%20In%20flight,to%20experiment%20and%20iterate%20rapidly</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February 13, 2026]. </w:t>
      </w:r>
    </w:p>
    <w:p w:rsidR="396EECA9" w:rsidP="061DFCDD" w:rsidRDefault="396EECA9" w14:paraId="4E2CD88A" w14:textId="2B4F004D">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British Airways (n.d.)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Our culture</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from; </w:t>
      </w:r>
      <w:hyperlink r:id="R33761aaadd154611">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https://careers.ba.com/our-culture</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February 15, 2026]. </w:t>
      </w:r>
    </w:p>
    <w:p w:rsidR="396EECA9" w:rsidP="061DFCDD" w:rsidRDefault="396EECA9" w14:paraId="40A62813" w14:textId="5528FD68">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British Airways (n.d.)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About British Airways.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from; </w:t>
      </w:r>
      <w:hyperlink r:id="R2331cc7b10934517">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https://www.britishairways.com/content/information/about-ba</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February 26, 2026].</w:t>
      </w:r>
    </w:p>
    <w:p w:rsidR="396EECA9" w:rsidP="061DFCDD" w:rsidRDefault="396EECA9" w14:paraId="46E951C8" w14:textId="45A3C8AA">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Cengiz, H. (2020)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Strategic Management: External Environment Analysis.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from; </w:t>
      </w:r>
      <w:hyperlink r:id="Rb46aa76d945f49c2">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https://www.researchgate.net/publication/369480054_Strategic_Management_External_Environment_Analysis</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February 28, 2026]. </w:t>
      </w:r>
    </w:p>
    <w:p w:rsidR="396EECA9" w:rsidP="061DFCDD" w:rsidRDefault="396EECA9" w14:paraId="1F57E205" w14:textId="3BDA1F16">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Chan, W.T.K. a</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nd Li, W.C. (2022) Investigating professional values among pilots, cabin crew, ground staff, and managers to develop aviation safety management systems.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International Journal of Industrial Ergonomics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92</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p.103370.</w:t>
      </w:r>
    </w:p>
    <w:p w:rsidR="396EECA9" w:rsidP="061DFCDD" w:rsidRDefault="396EECA9" w14:paraId="74859BA9" w14:textId="7E4DC864">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11111"/>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Chowdhury, S. (2025)</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111111"/>
          <w:sz w:val="24"/>
          <w:szCs w:val="24"/>
          <w:lang w:val="en-GB"/>
        </w:rPr>
        <w:t>British Airways Organizational HR Planning and Culture.</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11111"/>
          <w:sz w:val="24"/>
          <w:szCs w:val="24"/>
          <w:lang w:val="en-GB"/>
        </w:rPr>
        <w:t xml:space="preserve"> [Online] Available from; </w:t>
      </w:r>
      <w:hyperlink r:id="Rd383b4813dbe4ee9">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https://www.researchgate.net/publication/393968818_British_Airways_Organizational_HR_Planning_and_Culture</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11111"/>
          <w:sz w:val="24"/>
          <w:szCs w:val="24"/>
          <w:lang w:val="en-GB"/>
        </w:rPr>
        <w:t xml:space="preserve">. [Accessed; February 12, 2026]. </w:t>
      </w:r>
    </w:p>
    <w:p w:rsidR="396EECA9" w:rsidP="061DFCDD" w:rsidRDefault="396EECA9" w14:paraId="46E1C22A" w14:textId="22A9CB0B">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Edwards, R. (2024)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Organisational culture: Introduction to Handy’s cultural model.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[Online] Available from; </w:t>
      </w:r>
      <w:hyperlink r:id="Rce169c0244234cc5">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https://www.inteduinnovations.com/post/organisational-culture-introduction-to-handy-s-cultural-model</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February 27, 2026]. </w:t>
      </w:r>
    </w:p>
    <w:p w:rsidR="396EECA9" w:rsidP="061DFCDD" w:rsidRDefault="396EECA9" w14:paraId="52ECDBFE" w14:textId="3D15369D">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Gas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pary, E., Moura, G.L.D. and Wegner, D. (2020) How does the organisational structure influence a work environment for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innovation?.</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International Journal of Entrepreneurship and Innovation Management</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24</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(2-3), pp.132-153.</w:t>
      </w:r>
    </w:p>
    <w:p w:rsidR="396EECA9" w:rsidP="061DFCDD" w:rsidRDefault="396EECA9" w14:paraId="05C94687" w14:textId="009E82CE">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Gole, I., Dobrea, R.C. and Gombos, C.C. (2021)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Aviation industry-challenges and uncertainties after the Covid-19 pandemic</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[Online] Available from; </w:t>
      </w:r>
      <w:hyperlink r:id="Ra4cd5cacdfd74404">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https://www.shs-conferences.org/articles/shsconf/abs/2021/03/shsconf_glob20_01010/shsconf_glob20_01010.htm</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[Accessed; March 02, 2026].</w:t>
      </w:r>
    </w:p>
    <w:p w:rsidR="396EECA9" w:rsidP="061DFCDD" w:rsidRDefault="396EECA9" w14:paraId="07665718" w14:textId="0236F013">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Kassem, R., Salama, A. and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Ganepola</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C.N. (2023) CSR, credibility, employees'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rights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and legitimacy during a crisis: a critical analysis of British Airways, WizAir and EasyJet cases.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Employee Relations: The International Journal</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45</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(1), pp.1-20.</w:t>
      </w:r>
    </w:p>
    <w:p w:rsidR="396EECA9" w:rsidP="061DFCDD" w:rsidRDefault="396EECA9" w14:paraId="2729C71C" w14:textId="0E36E6A8">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Kazemi, H. (2022) Aviation safety international standards in the framework of national air law.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International Journal of Reliability, Risk and Safety: Theory and Application</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5</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(1), pp.59-67.</w:t>
      </w:r>
    </w:p>
    <w:p w:rsidR="396EECA9" w:rsidP="061DFCDD" w:rsidRDefault="396EECA9" w14:paraId="21338CD2" w14:textId="02EA770E">
      <w:pPr>
        <w:spacing w:line="360" w:lineRule="auto"/>
        <w:ind w:left="720" w:hanging="72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Metz, D.,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Ilieș</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L. and Nistor, R.L. (2020) The impact of organizational culture on customer service effectiveness from a sustainability perspective.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Sustainability</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12</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(15), p.6240.</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96EECA9" w:rsidP="061DFCDD" w:rsidRDefault="396EECA9" w14:paraId="11B477CD" w14:textId="10AEEA07">
      <w:pPr>
        <w:spacing w:line="360" w:lineRule="auto"/>
        <w:ind w:left="720" w:hanging="72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Mızrak</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F. (2023)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Analyzing</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criteria affecting decision-making processes of human resource management in the aviation sector-a fuzzy logic approach.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Journal of Aviation</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7</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(3), pp.376-387.</w:t>
      </w:r>
    </w:p>
    <w:p w:rsidR="396EECA9" w:rsidP="061DFCDD" w:rsidRDefault="396EECA9" w14:paraId="1FA8B2D1" w14:textId="51EA6296">
      <w:pPr>
        <w:spacing w:line="360" w:lineRule="auto"/>
        <w:ind w:left="720" w:hanging="72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Molchanova, K. (2020) A review of digital technologies in aviation industry.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Logistics and Transport</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47</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(3-4), pp.69-77.</w:t>
      </w:r>
    </w:p>
    <w:p w:rsidR="396EECA9" w:rsidP="061DFCDD" w:rsidRDefault="396EECA9" w14:paraId="419D57DB" w14:textId="72E00006">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Mullins,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Christy, G. (2016).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Management and Organisational Behaviour</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(11th ed.).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Pearson Education Limited.</w:t>
      </w:r>
    </w:p>
    <w:p w:rsidR="396EECA9" w:rsidP="061DFCDD" w:rsidRDefault="396EECA9" w14:paraId="382F05CB" w14:textId="4D8AF944">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Pereira, B., Lohmann, G. and Houghton, L. (2021)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The role of collaboration in innovation and value creation in the aviation industry.</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[Online] Available from; </w:t>
      </w:r>
      <w:hyperlink r:id="R3e57bc986efb4d50">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https://journals.sagepub.com/doi/abs/10.1177/23949643211010588</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[Accessed; February 18, 2026].</w:t>
      </w:r>
    </w:p>
    <w:p w:rsidR="396EECA9" w:rsidP="061DFCDD" w:rsidRDefault="396EECA9" w14:paraId="480BC22C" w14:textId="7FB19793">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Schein, E. (2020)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The levels of culture</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[E-Book] Available from; </w:t>
      </w:r>
      <w:hyperlink r:id="R935e2ccf3bd64192">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https://www.taylorfrancis.com/chapters/edit/10.4324/9781315881201-15/levels-culture-edgar-schein</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[Accessed; February 20, 2026].</w:t>
      </w:r>
    </w:p>
    <w:p w:rsidR="396EECA9" w:rsidP="061DFCDD" w:rsidRDefault="396EECA9" w14:paraId="21164FA5" w14:textId="6A52348C">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Senturk, H.A. (2020) Building the Friendly Airline Brand: Hospitable Cabin Crew for Digital Marketing Activities. In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Digital Marketing Strategies for Tourism, Hospitality, and Airline Industries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(pp. 197-220). IGI Global.</w:t>
      </w:r>
    </w:p>
    <w:p w:rsidR="396EECA9" w:rsidP="061DFCDD" w:rsidRDefault="396EECA9" w14:paraId="0875DFB6" w14:textId="13CB63F1">
      <w:pPr>
        <w:shd w:val="clear" w:color="auto" w:fill="FFFFFF" w:themeFill="background1"/>
        <w:spacing w:before="0" w:beforeAutospacing="off" w:after="0" w:afterAutospacing="off" w:line="360" w:lineRule="auto"/>
        <w:ind w:left="720" w:hanging="72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Sokolović, B., Katić, I.,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Nešić</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L.G., Ivanišević, A. and Pavlović, A. (2022) The specific role of the transformational leadership in the organizational culture of service organizations.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 xml:space="preserve">Anali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Ekonomskog</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fakulteta</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 xml:space="preserve"> u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Subotici</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58</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(47), pp.131-145.</w:t>
      </w:r>
    </w:p>
    <w:p w:rsidR="396EECA9" w:rsidP="061DFCDD" w:rsidRDefault="396EECA9" w14:paraId="20FBC790" w14:textId="319098C2">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Ting,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H. (2023)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 xml:space="preserve">An Assessment of How to Achieve Competitive Advantage and Alleviate Organizational Weaknesses: Insight from British Airways.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[Online] Available from; </w:t>
      </w:r>
      <w:hyperlink r:id="Rcb70ad5013844660">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https://e-research.siam.edu/wp-content/uploads/2023/09/HE-TING-MBA-2022-IS-An-Assessment-of-How-to-Achieve-Competitive-Advantage.pdf</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February 10, 2026].</w:t>
      </w:r>
    </w:p>
    <w:p w:rsidR="396EECA9" w:rsidP="061DFCDD" w:rsidRDefault="396EECA9" w14:paraId="0D648102" w14:textId="3B67B9F8">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Westover, J. (2024)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Understanding Organizational Culture through Schein's Model.</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from; </w:t>
      </w:r>
      <w:hyperlink r:id="R6dc681a2fabc42b0">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https://www.researchgate.net/publication/385007744_Understanding_Organizational_Culture_through_Schein's_Model</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February 20, 2026]. </w:t>
      </w:r>
    </w:p>
    <w:p w:rsidR="396EECA9" w:rsidP="061DFCDD" w:rsidRDefault="396EECA9" w14:paraId="175ACD89" w14:textId="0B84FD79">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Williams, P. (2022</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Organisational culture: definitions, </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distinctions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and functions. In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Handbook of research methods for organisational culture</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(pp. 5-22). Edward Elgar Publishing.</w:t>
      </w:r>
    </w:p>
    <w:p w:rsidR="396EECA9" w:rsidP="061DFCDD" w:rsidRDefault="396EECA9" w14:paraId="5031693A" w14:textId="09A47FEA">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Yılmaz, R. (2022) Evaluation of organizational ethics in terms of businesses: The case of Virgin Atlantic Airways and British Airways.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International Journal of Aeronautics and Astronautics</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3</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 pp.98-109.</w:t>
      </w:r>
    </w:p>
    <w:p w:rsidR="396EECA9" w:rsidP="061DFCDD" w:rsidRDefault="396EECA9" w14:paraId="2606B13A" w14:textId="181AC400">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Żemojtel</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-Piotrowska, M. and Piotrowski, J. (2023) </w:t>
      </w:r>
      <w:r w:rsidRPr="061DFCDD" w:rsidR="396EECA9">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Hofstede’s cultural dimensions theory.</w:t>
      </w:r>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[Online] Available from; </w:t>
      </w:r>
      <w:hyperlink r:id="R0846242959364bdc">
        <w:r w:rsidRPr="061DFCDD" w:rsidR="396EECA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https://www.researchgate.net/publication/371822907_Hofstede's_Cultural_Dimensions_Theory</w:t>
        </w:r>
      </w:hyperlink>
      <w:r w:rsidRPr="061DFCDD" w:rsidR="396EEC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[Accessed; February 23, 2026]. </w:t>
      </w:r>
    </w:p>
    <w:p w:rsidR="061DFCDD" w:rsidP="061DFCDD" w:rsidRDefault="061DFCDD" w14:paraId="50BE487B" w14:textId="249FAB32">
      <w:pPr>
        <w:spacing w:line="360" w:lineRule="auto"/>
        <w:ind w:left="720" w:hanging="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p>
    <w:p w:rsidR="061DFCDD" w:rsidP="061DFCDD" w:rsidRDefault="061DFCDD" w14:paraId="34E840B9" w14:textId="44AF959F">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BBEA4"/>
    <w:rsid w:val="0069B805"/>
    <w:rsid w:val="00E0FA0E"/>
    <w:rsid w:val="02F7F5E7"/>
    <w:rsid w:val="03459653"/>
    <w:rsid w:val="05306C86"/>
    <w:rsid w:val="05C15C72"/>
    <w:rsid w:val="061DFCDD"/>
    <w:rsid w:val="06640326"/>
    <w:rsid w:val="0731092C"/>
    <w:rsid w:val="07DDBB85"/>
    <w:rsid w:val="07F894C9"/>
    <w:rsid w:val="087FFA86"/>
    <w:rsid w:val="09254343"/>
    <w:rsid w:val="09531CE7"/>
    <w:rsid w:val="09D77C6E"/>
    <w:rsid w:val="0ADA4E17"/>
    <w:rsid w:val="0B219616"/>
    <w:rsid w:val="0BC6DB63"/>
    <w:rsid w:val="0DE766EE"/>
    <w:rsid w:val="0FD0D718"/>
    <w:rsid w:val="1013EAE9"/>
    <w:rsid w:val="1032E9F9"/>
    <w:rsid w:val="10728E52"/>
    <w:rsid w:val="10A0316E"/>
    <w:rsid w:val="10B7A4F8"/>
    <w:rsid w:val="10F540E8"/>
    <w:rsid w:val="11DBD7D4"/>
    <w:rsid w:val="128FC808"/>
    <w:rsid w:val="12A4E8B6"/>
    <w:rsid w:val="131BBEA4"/>
    <w:rsid w:val="13A67A1B"/>
    <w:rsid w:val="1423034E"/>
    <w:rsid w:val="143441E4"/>
    <w:rsid w:val="16FECB54"/>
    <w:rsid w:val="178BBBFD"/>
    <w:rsid w:val="180EF722"/>
    <w:rsid w:val="18785C61"/>
    <w:rsid w:val="18C505F4"/>
    <w:rsid w:val="19BC6A54"/>
    <w:rsid w:val="1A364448"/>
    <w:rsid w:val="1A455BB1"/>
    <w:rsid w:val="1A4F9DB1"/>
    <w:rsid w:val="1A728A5B"/>
    <w:rsid w:val="1B535535"/>
    <w:rsid w:val="1B64BDFE"/>
    <w:rsid w:val="1BEB2845"/>
    <w:rsid w:val="1CD83185"/>
    <w:rsid w:val="1E6F1D82"/>
    <w:rsid w:val="1F50B0C1"/>
    <w:rsid w:val="1F6C60DE"/>
    <w:rsid w:val="203D4FB9"/>
    <w:rsid w:val="2085DE68"/>
    <w:rsid w:val="208FCBFB"/>
    <w:rsid w:val="214B66F9"/>
    <w:rsid w:val="222735B6"/>
    <w:rsid w:val="224E629B"/>
    <w:rsid w:val="229F8C79"/>
    <w:rsid w:val="22BCFEDD"/>
    <w:rsid w:val="23140C79"/>
    <w:rsid w:val="231B2339"/>
    <w:rsid w:val="2337FF74"/>
    <w:rsid w:val="23F4CAE5"/>
    <w:rsid w:val="24038C54"/>
    <w:rsid w:val="24D80CEC"/>
    <w:rsid w:val="24EC0B0A"/>
    <w:rsid w:val="2532691E"/>
    <w:rsid w:val="254C2457"/>
    <w:rsid w:val="27AB279D"/>
    <w:rsid w:val="28AE5AF7"/>
    <w:rsid w:val="295422DC"/>
    <w:rsid w:val="296399CF"/>
    <w:rsid w:val="2BE84ACE"/>
    <w:rsid w:val="2C168E5D"/>
    <w:rsid w:val="2DA0A0AE"/>
    <w:rsid w:val="2DB27355"/>
    <w:rsid w:val="2DE5905D"/>
    <w:rsid w:val="2EFE8152"/>
    <w:rsid w:val="31560142"/>
    <w:rsid w:val="325F7715"/>
    <w:rsid w:val="326D6917"/>
    <w:rsid w:val="33768F32"/>
    <w:rsid w:val="3401C918"/>
    <w:rsid w:val="3467EBBB"/>
    <w:rsid w:val="34D4B3A8"/>
    <w:rsid w:val="34FEA63C"/>
    <w:rsid w:val="35A6EFFD"/>
    <w:rsid w:val="364F246A"/>
    <w:rsid w:val="36F1415C"/>
    <w:rsid w:val="37690D3C"/>
    <w:rsid w:val="37B92703"/>
    <w:rsid w:val="38499D9B"/>
    <w:rsid w:val="38AC32B5"/>
    <w:rsid w:val="3905C988"/>
    <w:rsid w:val="3906B48A"/>
    <w:rsid w:val="394EBA4F"/>
    <w:rsid w:val="396EECA9"/>
    <w:rsid w:val="3AB1E7E2"/>
    <w:rsid w:val="3BD670CB"/>
    <w:rsid w:val="3BE2F4A9"/>
    <w:rsid w:val="3BF94683"/>
    <w:rsid w:val="3C62BBC5"/>
    <w:rsid w:val="3CBA6E99"/>
    <w:rsid w:val="3CF3E892"/>
    <w:rsid w:val="3D0580A5"/>
    <w:rsid w:val="3D3E1BAD"/>
    <w:rsid w:val="3E039755"/>
    <w:rsid w:val="3E365006"/>
    <w:rsid w:val="3F21A4BE"/>
    <w:rsid w:val="40A64E05"/>
    <w:rsid w:val="4430E1E1"/>
    <w:rsid w:val="44D97F07"/>
    <w:rsid w:val="45B7C7B4"/>
    <w:rsid w:val="45EEFA0A"/>
    <w:rsid w:val="463B95D2"/>
    <w:rsid w:val="470B5C5F"/>
    <w:rsid w:val="4720A766"/>
    <w:rsid w:val="475002FC"/>
    <w:rsid w:val="4796274F"/>
    <w:rsid w:val="47AE8281"/>
    <w:rsid w:val="48F72063"/>
    <w:rsid w:val="49727AD9"/>
    <w:rsid w:val="49F63992"/>
    <w:rsid w:val="4B2A6B51"/>
    <w:rsid w:val="4B4E0E93"/>
    <w:rsid w:val="4BB8F279"/>
    <w:rsid w:val="4C60C359"/>
    <w:rsid w:val="4C6890F8"/>
    <w:rsid w:val="4D3D91BE"/>
    <w:rsid w:val="4D7F0EE2"/>
    <w:rsid w:val="4E2B7C76"/>
    <w:rsid w:val="4ED5F248"/>
    <w:rsid w:val="4F4FE4EF"/>
    <w:rsid w:val="4FB43999"/>
    <w:rsid w:val="509715D5"/>
    <w:rsid w:val="517FCDA4"/>
    <w:rsid w:val="51C3C137"/>
    <w:rsid w:val="52D293E8"/>
    <w:rsid w:val="535E55B5"/>
    <w:rsid w:val="539FD974"/>
    <w:rsid w:val="54B11C5C"/>
    <w:rsid w:val="54C4670F"/>
    <w:rsid w:val="54E8A2D7"/>
    <w:rsid w:val="54FFF14E"/>
    <w:rsid w:val="5528595B"/>
    <w:rsid w:val="55563B02"/>
    <w:rsid w:val="55F9DAA4"/>
    <w:rsid w:val="56FA141E"/>
    <w:rsid w:val="589923C5"/>
    <w:rsid w:val="58B265D9"/>
    <w:rsid w:val="59259853"/>
    <w:rsid w:val="59B85A88"/>
    <w:rsid w:val="5BBD747D"/>
    <w:rsid w:val="5CA71C6E"/>
    <w:rsid w:val="5F0BED3C"/>
    <w:rsid w:val="60368EBA"/>
    <w:rsid w:val="605246F0"/>
    <w:rsid w:val="6163B037"/>
    <w:rsid w:val="6447B758"/>
    <w:rsid w:val="6504D9EA"/>
    <w:rsid w:val="65442893"/>
    <w:rsid w:val="669875BF"/>
    <w:rsid w:val="677F2020"/>
    <w:rsid w:val="679D4438"/>
    <w:rsid w:val="67CE5B75"/>
    <w:rsid w:val="67F80C80"/>
    <w:rsid w:val="69EAD865"/>
    <w:rsid w:val="6A08F039"/>
    <w:rsid w:val="6A6B4D21"/>
    <w:rsid w:val="6B075C0D"/>
    <w:rsid w:val="6B99AAF2"/>
    <w:rsid w:val="6CBFA050"/>
    <w:rsid w:val="6D2DD17F"/>
    <w:rsid w:val="6E6470C3"/>
    <w:rsid w:val="6EC6100B"/>
    <w:rsid w:val="6EE11C27"/>
    <w:rsid w:val="6F2357E5"/>
    <w:rsid w:val="7083E83F"/>
    <w:rsid w:val="71EE0583"/>
    <w:rsid w:val="732F7145"/>
    <w:rsid w:val="79A199F3"/>
    <w:rsid w:val="7A07113B"/>
    <w:rsid w:val="7A24696F"/>
    <w:rsid w:val="7BA9710E"/>
    <w:rsid w:val="7C1EF0B9"/>
    <w:rsid w:val="7CB592D4"/>
    <w:rsid w:val="7DAD254D"/>
    <w:rsid w:val="7DED4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BBEA4"/>
  <w15:chartTrackingRefBased/>
  <w15:docId w15:val="{E9A31902-BA24-44B2-B95A-9F20C92B71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1DFCDD"/>
    <w:rPr>
      <w:color w:val="467886"/>
      <w:u w:val="single"/>
    </w:rPr>
  </w:style>
  <w:style w:type="paragraph" w:styleId="TableParagraph" w:customStyle="true">
    <w:uiPriority w:val="1"/>
    <w:name w:val="Table Paragraph"/>
    <w:basedOn w:val="Normal"/>
    <w:qFormat/>
    <w:rsid w:val="061DFCDD"/>
    <w:rPr>
      <w:rFonts w:ascii="Arial" w:hAnsi="Arial" w:eastAsia="Arial" w:cs="Arial" w:asciiTheme="minorAscii" w:hAnsiTheme="minorAscii" w:eastAsiaTheme="minorAsci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ublication/357605292_ORGANIZATIONAL_CULTURE" TargetMode="External" Id="Rd855bae4e98d451e" /><Relationship Type="http://schemas.openxmlformats.org/officeDocument/2006/relationships/hyperlink" Target="https://quarterdeck.co.uk/articles/what-leadership-style-does-british-airways-use/#:~:text=Safety%2DCritical%20Operations:%20In%20flight,to%20experiment%20and%20iterate%20rapidly" TargetMode="External" Id="R3ad2232e8abc44bb" /><Relationship Type="http://schemas.openxmlformats.org/officeDocument/2006/relationships/hyperlink" Target="https://careers.ba.com/our-culture" TargetMode="External" Id="R33761aaadd154611" /><Relationship Type="http://schemas.openxmlformats.org/officeDocument/2006/relationships/hyperlink" Target="https://www.britishairways.com/content/information/about-ba" TargetMode="External" Id="R2331cc7b10934517" /><Relationship Type="http://schemas.openxmlformats.org/officeDocument/2006/relationships/hyperlink" Target="https://www.researchgate.net/publication/369480054_Strategic_Management_External_Environment_Analysis" TargetMode="External" Id="Rb46aa76d945f49c2" /><Relationship Type="http://schemas.openxmlformats.org/officeDocument/2006/relationships/hyperlink" Target="https://www.researchgate.net/publication/393968818_British_Airways_Organizational_HR_Planning_and_Culture" TargetMode="External" Id="Rd383b4813dbe4ee9" /><Relationship Type="http://schemas.openxmlformats.org/officeDocument/2006/relationships/hyperlink" Target="https://www.inteduinnovations.com/post/organisational-culture-introduction-to-handy-s-cultural-model" TargetMode="External" Id="Rce169c0244234cc5" /><Relationship Type="http://schemas.openxmlformats.org/officeDocument/2006/relationships/hyperlink" Target="https://www.shs-conferences.org/articles/shsconf/abs/2021/03/shsconf_glob20_01010/shsconf_glob20_01010.htm" TargetMode="External" Id="Ra4cd5cacdfd74404" /><Relationship Type="http://schemas.openxmlformats.org/officeDocument/2006/relationships/hyperlink" Target="https://journals.sagepub.com/doi/abs/10.1177/23949643211010588" TargetMode="External" Id="R3e57bc986efb4d50" /><Relationship Type="http://schemas.openxmlformats.org/officeDocument/2006/relationships/hyperlink" Target="https://www.taylorfrancis.com/chapters/edit/10.4324/9781315881201-15/levels-culture-edgar-schein" TargetMode="External" Id="R935e2ccf3bd64192" /><Relationship Type="http://schemas.openxmlformats.org/officeDocument/2006/relationships/hyperlink" Target="https://e-research.siam.edu/wp-content/uploads/2023/09/HE-TING-MBA-2022-IS-An-Assessment-of-How-to-Achieve-Competitive-Advantage.pdf" TargetMode="External" Id="Rcb70ad5013844660" /><Relationship Type="http://schemas.openxmlformats.org/officeDocument/2006/relationships/hyperlink" Target="https://www.researchgate.net/publication/385007744_Understanding_Organizational_Culture_through_Schein's_Model" TargetMode="External" Id="R6dc681a2fabc42b0" /><Relationship Type="http://schemas.openxmlformats.org/officeDocument/2006/relationships/hyperlink" Target="https://www.researchgate.net/publication/371822907_Hofstede's_Cultural_Dimensions_Theory" TargetMode="External" Id="R0846242959364b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Ebenezer Osei Owusu</dc:creator>
  <keywords/>
  <dc:description/>
  <lastModifiedBy>Ebenezer Osei Owusu</lastModifiedBy>
  <revision>2</revision>
  <dcterms:created xsi:type="dcterms:W3CDTF">2026-03-15T03:13:39.4346117Z</dcterms:created>
  <dcterms:modified xsi:type="dcterms:W3CDTF">2026-03-16T03:20:55.1818845Z</dcterms:modified>
</coreProperties>
</file>