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06C69" w14:textId="47003EBB" w:rsidR="005C3D2D" w:rsidRPr="0097752A" w:rsidRDefault="0097752A">
      <w:pPr>
        <w:rPr>
          <w:rFonts w:ascii="Arial" w:hAnsi="Arial" w:cs="Arial"/>
          <w:sz w:val="24"/>
          <w:szCs w:val="24"/>
          <w:u w:val="single"/>
        </w:rPr>
      </w:pPr>
      <w:r w:rsidRPr="2EB8311A">
        <w:rPr>
          <w:rFonts w:ascii="Arial" w:hAnsi="Arial" w:cs="Arial"/>
          <w:sz w:val="24"/>
          <w:szCs w:val="24"/>
          <w:u w:val="single"/>
        </w:rPr>
        <w:t>Reference List.</w:t>
      </w:r>
    </w:p>
    <w:p w14:paraId="368A1EC0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**** (2017a) Working in Partnership Policy [Centre policy document].</w:t>
      </w:r>
    </w:p>
    <w:p w14:paraId="6BCA7208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**** (2017b) Transition Policy [Centre policy document]. </w:t>
      </w:r>
    </w:p>
    <w:p w14:paraId="50858548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Allingham, S. (2021) </w:t>
      </w:r>
      <w:r w:rsidRPr="76BF00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My Bespoke Training. 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at:</w:t>
      </w:r>
      <w:r w:rsidRPr="76BF00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hyperlink r:id="rId7">
        <w:r w:rsidRPr="76BF001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https://eyoutofthebox.com/bespoke-training/</w:t>
        </w:r>
      </w:hyperlink>
      <w:r w:rsidRPr="76BF001C">
        <w:rPr>
          <w:rFonts w:ascii="Times New Roman" w:eastAsia="Times New Roman" w:hAnsi="Times New Roman" w:cs="Times New Roman"/>
          <w:sz w:val="24"/>
          <w:szCs w:val="24"/>
        </w:rPr>
        <w:t>. (Accessed: 6</w:t>
      </w:r>
      <w:r w:rsidRPr="76BF001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76BF001C">
        <w:rPr>
          <w:rFonts w:ascii="Times New Roman" w:eastAsia="Times New Roman" w:hAnsi="Times New Roman" w:cs="Times New Roman"/>
          <w:sz w:val="24"/>
          <w:szCs w:val="24"/>
        </w:rPr>
        <w:t xml:space="preserve"> February 2022). </w:t>
      </w:r>
    </w:p>
    <w:p w14:paraId="2D56F60C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Amelia (2018) ‘The Importance of Messy Play for Physical Development’,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Early Years Resources 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[blog] 14 June. Available at: </w:t>
      </w:r>
      <w:hyperlink r:id="rId8">
        <w:r w:rsidRPr="2EF23BF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https://www.earlyyearsresources.co.uk/blog/2018/06/messy-play-physical-benefits/</w:t>
        </w:r>
      </w:hyperlink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11 February 2022). </w:t>
      </w:r>
    </w:p>
    <w:p w14:paraId="7C29EA7F" w14:textId="51AB0408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Birth to Five Matters (No Date)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Attachment and the Role of the Key Person,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9">
        <w:r w:rsidRPr="628CE27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https://birthto5matters.org.uk/attachment-and-the-role-of-the-key-person/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(Accessed: 2</w:t>
      </w:r>
      <w:r w:rsidRPr="00E42013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6F15F68E" w14:textId="283535C3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Bowlby, J. (1988) </w:t>
      </w:r>
      <w:r w:rsidRPr="76BF00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A Secure Base: Parent-Child Attachment and Healthy Human Development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New York</w:t>
      </w:r>
      <w:r w:rsidR="00D614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Basic Books.</w:t>
      </w:r>
    </w:p>
    <w:p w14:paraId="38A09F7F" w14:textId="77777777" w:rsidR="00AE6646" w:rsidRDefault="00AE6646" w:rsidP="00DC3667">
      <w:pPr>
        <w:spacing w:before="30" w:after="30" w:line="360" w:lineRule="auto"/>
        <w:jc w:val="both"/>
      </w:pPr>
      <w:r w:rsidRPr="1C84B0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British Safety Council (2022) </w:t>
      </w:r>
      <w:r w:rsidRPr="1C84B05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Health and Safety at Work Act (1974).</w:t>
      </w:r>
      <w:r w:rsidRPr="1C84B0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10">
        <w:r w:rsidRPr="1C84B05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https://www.britsafe.org/training-and-learning/find-the-right-course-for-you/informational-resources/health-and-safety-legislation-what-you-need-to-know/</w:t>
        </w:r>
      </w:hyperlink>
      <w:r w:rsidRPr="1C84B05C">
        <w:rPr>
          <w:rFonts w:ascii="Times New Roman" w:eastAsia="Times New Roman" w:hAnsi="Times New Roman" w:cs="Times New Roman"/>
          <w:sz w:val="24"/>
          <w:szCs w:val="24"/>
        </w:rPr>
        <w:t xml:space="preserve">. (Accessed: 9th February 2022). </w:t>
      </w:r>
    </w:p>
    <w:p w14:paraId="051392FF" w14:textId="2EC9CC70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Care Council for Wales (no date)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Supervising and Appraising Well – A Guide to Effective Supervision and Appraisal. 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1">
        <w:r w:rsidRPr="2EF23BF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https://www.valeofglamorgan.gov.uk/Documents/Living/Social%20Care/Care/Family-Information-Service/For%20Childcare%20Providers/Supervising-and-Appraising-Well---a-guide-to-effective-supervision-and-appraisal.pdf</w:t>
        </w:r>
      </w:hyperlink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12 February 2022).</w:t>
      </w:r>
    </w:p>
    <w:p w14:paraId="5AFAFB87" w14:textId="77777777" w:rsidR="00AE6646" w:rsidRPr="00481037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D8439D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Cheqdin (2019) </w:t>
      </w:r>
      <w:r w:rsidRPr="7D8439D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What You Should Know About the Leuven Scale for Early Years, </w:t>
      </w:r>
      <w:r w:rsidRPr="7D8439D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at:</w:t>
      </w:r>
      <w:r w:rsidRPr="7D8439D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hyperlink r:id="rId12">
        <w:r w:rsidRPr="7D8439D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https://cheqdin.com/leuven-scale-for-early-years</w:t>
        </w:r>
      </w:hyperlink>
      <w:r w:rsidRPr="7D8439D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(Accessed: 12</w:t>
      </w:r>
      <w:r w:rsidRPr="7D8439D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7D8439D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69906167" w14:textId="77777777" w:rsidR="00AE6646" w:rsidRDefault="00AE6646" w:rsidP="00DC3667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C84B0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Denltanet International (2021) </w:t>
      </w:r>
      <w:r w:rsidRPr="1C84B05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What is a risk assessment in childcare?</w:t>
      </w:r>
      <w:r w:rsidRPr="1C84B0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13">
        <w:r w:rsidRPr="1C84B05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https://www.delta-net.com/health-and-safety/risk-assessments/faqs</w:t>
        </w:r>
      </w:hyperlink>
      <w:r w:rsidRPr="1C84B05C">
        <w:rPr>
          <w:rFonts w:ascii="Times New Roman" w:eastAsia="Times New Roman" w:hAnsi="Times New Roman" w:cs="Times New Roman"/>
          <w:sz w:val="24"/>
          <w:szCs w:val="24"/>
        </w:rPr>
        <w:t xml:space="preserve"> (Accessed: 12th February 2022). </w:t>
      </w:r>
    </w:p>
    <w:p w14:paraId="62F593D1" w14:textId="2DDE9B4B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Learning </w:t>
      </w:r>
      <w:r w:rsidR="00FF43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2021</w:t>
      </w:r>
      <w:r w:rsidR="00FF43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F4391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Importance of Questionnaires in Early Years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4">
        <w:r w:rsidRPr="76BF001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https://earlylearning.org.uk/media/website</w:t>
        </w:r>
      </w:hyperlink>
      <w:r w:rsidRPr="76BF001C">
        <w:rPr>
          <w:rFonts w:ascii="Times New Roman" w:eastAsia="Times New Roman" w:hAnsi="Times New Roman" w:cs="Times New Roman"/>
          <w:sz w:val="24"/>
          <w:szCs w:val="24"/>
        </w:rPr>
        <w:t xml:space="preserve"> (Accessed: 12 February 2022). </w:t>
      </w:r>
    </w:p>
    <w:p w14:paraId="0234AC3F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Years Careers (2017) </w:t>
      </w:r>
      <w:r w:rsidRPr="76BF00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Ways to develop ongoing training for early years staff. 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5" w:anchor=":~:text=The%20importance%20of%20developing%20ongoing%20professional%20development%20for,teaching%20and%20learning%20is%20being%20delivered%20to%20children">
        <w:r w:rsidRPr="76BF001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https://www.earlyyearscareers.com/eyc/ways-to-help-continuous-improvement/ways-d/evelop-ongoing-training-early-years-staff/#:~:text=The%20importance%20of%20developing%20ongoing%20professional%20development%20for,teaching%20and%20learning%20is%20being%20delivered%20to%20children</w:t>
        </w:r>
      </w:hyperlink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11 February 2022).</w:t>
      </w:r>
    </w:p>
    <w:p w14:paraId="39C08EE8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Elfer, P., Goldschmied, E. and Selleck, D. (2012)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Key Persons in the Early Years,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A6793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Edition, London: Routledge Taylor and Francis Group.</w:t>
      </w:r>
    </w:p>
    <w:p w14:paraId="2B371F98" w14:textId="77777777" w:rsidR="00AE6646" w:rsidRDefault="00AE6646" w:rsidP="00DC3667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Ernst, J. and Tornabene, L. (2012) ‘Preservice Early Childhood Educators Perceptions of Outdoor Settings as Learning Environments’, </w:t>
      </w:r>
      <w:r w:rsidRPr="76BF00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Environmental Education Research, 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18 (5). Available at: </w:t>
      </w:r>
      <w:hyperlink r:id="rId16">
        <w:r w:rsidRPr="76BF001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https://www.tandfonline.com/doi/abs/10.1080/13504622.2011.640749</w:t>
        </w:r>
      </w:hyperlink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6th February 2022).</w:t>
      </w:r>
    </w:p>
    <w:p w14:paraId="7CC3D55E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Harms, T., Cryer, D. and Clifford, R.M. (2006) </w:t>
      </w:r>
      <w:r w:rsidRPr="76BF00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Infant/Toddler Environment Rating Scale – Revised Edition. 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New York: Teachers College Press.</w:t>
      </w:r>
    </w:p>
    <w:p w14:paraId="7FDD7E77" w14:textId="1BC96CEE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Hayes, N. and O’Neil, S. </w:t>
      </w:r>
      <w:r w:rsidR="004E42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2017</w:t>
      </w:r>
      <w:r w:rsidR="004E42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018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‘</w:t>
      </w:r>
      <w:r w:rsidRPr="00B0018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Little changes, big results: the impact of simple changes to early years learning environment</w:t>
      </w:r>
      <w:r w:rsidR="00EB41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’,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B41A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Early Years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A0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39(1) 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pp.1-16</w:t>
      </w:r>
      <w:r w:rsidR="00761C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DOI: </w:t>
      </w:r>
      <w:r w:rsidR="0065408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</w:t>
      </w:r>
      <w:r w:rsidR="00E22D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.1080</w:t>
      </w:r>
      <w:r w:rsidR="00A77A2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/09575</w:t>
      </w:r>
      <w:r w:rsidR="00EC4BE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146.2017.</w:t>
      </w:r>
      <w:r w:rsidR="005251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1342223.</w:t>
      </w:r>
    </w:p>
    <w:p w14:paraId="07CE575A" w14:textId="3E16AF46" w:rsidR="00AE6646" w:rsidRPr="00BB568E" w:rsidRDefault="00AE6646" w:rsidP="00DC3667">
      <w:pPr>
        <w:spacing w:line="360" w:lineRule="auto"/>
        <w:jc w:val="both"/>
      </w:pPr>
      <w:r w:rsidRPr="1C84B0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Health and Safety Executive (2013) </w:t>
      </w:r>
      <w:r w:rsidRPr="1C84B05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RIDDOR- Reporting of Injuries, Diseases and Dangerous Occurrences Regulations.</w:t>
      </w:r>
      <w:r w:rsidRPr="1C84B0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17">
        <w:r w:rsidRPr="1C84B05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https://www.hse.gov.uk/riddor/</w:t>
        </w:r>
      </w:hyperlink>
      <w:r w:rsidRPr="1C84B05C">
        <w:rPr>
          <w:rFonts w:ascii="Times New Roman" w:eastAsia="Times New Roman" w:hAnsi="Times New Roman" w:cs="Times New Roman"/>
          <w:sz w:val="24"/>
          <w:szCs w:val="24"/>
        </w:rPr>
        <w:t>. (Accessed: 9th February 20</w:t>
      </w:r>
      <w:r w:rsidR="00BB568E">
        <w:rPr>
          <w:rFonts w:ascii="Times New Roman" w:eastAsia="Times New Roman" w:hAnsi="Times New Roman" w:cs="Times New Roman"/>
          <w:sz w:val="24"/>
          <w:szCs w:val="24"/>
        </w:rPr>
        <w:t>22).</w:t>
      </w:r>
    </w:p>
    <w:p w14:paraId="11F9CB79" w14:textId="51AB0408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Learning Journals (2022)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What is the Leuven Scale and How is it Used? 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8">
        <w:r w:rsidRPr="628CE27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https://learningjournals.co.uk/what-is-the-leuven-scale-and-how-to-use-it/</w:t>
        </w:r>
      </w:hyperlink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(Accessed: 6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324DFAE5" w14:textId="49A77151" w:rsidR="009F5A7A" w:rsidRDefault="00AE6646" w:rsidP="7CE07DB2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Maslow, A. (2013) </w:t>
      </w:r>
      <w:r w:rsidRPr="76BF00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 Theory of Human Motivation. 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Wilder Publications. </w:t>
      </w:r>
    </w:p>
    <w:p w14:paraId="08E235FD" w14:textId="490A7C43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Moylett, H. and Stewart, N. (2012)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Development Matters in the Early Years Foundation Stage,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9">
        <w:r w:rsidRPr="628CE27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https://www.foundationyears.org.uk/files/2012/03/Development-Matters-FINAL-PRINT-AMENDED.pdf</w:t>
        </w:r>
      </w:hyperlink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(Accessed: 15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5B290A01" w14:textId="67A313B2" w:rsidR="00B17564" w:rsidRDefault="00AE6646" w:rsidP="00DC3667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Musgrave, J. (2017)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Supporting Childrens Health and Wellbeing. 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London: Sage Publications Ltd.</w:t>
      </w:r>
    </w:p>
    <w:p w14:paraId="04053F1A" w14:textId="1D803975" w:rsidR="00AE6646" w:rsidRDefault="00AE6646" w:rsidP="00DC3667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National Association of School Business Management (2016)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Engaging Parents and Other Stakeholders to Improve your School. 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0">
        <w:r w:rsidRPr="2EF23BF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https://isbl.org.uk/PublicDocuments/105224.2416577Engaging%20Parents%20and%20Stakeholder%20Effectively%20Final.pdf</w:t>
        </w:r>
      </w:hyperlink>
      <w:r w:rsidRPr="2EF23BFB">
        <w:rPr>
          <w:rFonts w:ascii="Times New Roman" w:eastAsia="Times New Roman" w:hAnsi="Times New Roman" w:cs="Times New Roman"/>
          <w:sz w:val="24"/>
          <w:szCs w:val="24"/>
        </w:rPr>
        <w:t>. (Accessed: 9</w:t>
      </w:r>
      <w:r w:rsidRPr="2EF23BF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EF23BFB">
        <w:rPr>
          <w:rFonts w:ascii="Times New Roman" w:eastAsia="Times New Roman" w:hAnsi="Times New Roman" w:cs="Times New Roman"/>
          <w:sz w:val="24"/>
          <w:szCs w:val="24"/>
        </w:rPr>
        <w:t xml:space="preserve"> February 2022). </w:t>
      </w:r>
    </w:p>
    <w:p w14:paraId="5852685D" w14:textId="397B7F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National Day Nurseries Association (2019) </w:t>
      </w:r>
      <w:r w:rsidRPr="628CE27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Developing Positive Relationships with Parents, 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1">
        <w:r w:rsidRPr="628CE27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https://www.ndna.org.uk/NDNA/Community/myNDNA/blog/2019/Positive_relationships_with_parents.aspx</w:t>
        </w:r>
      </w:hyperlink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(Accessed: 5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5D7A76BF" w14:textId="369A726E" w:rsidR="009E1D1F" w:rsidRDefault="00AE6646" w:rsidP="7CE07DB2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Nutbrown, C. (2011) 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Key Concepts in Early Childhood Edu</w:t>
      </w:r>
      <w:r w:rsidR="00E12E2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ation and Care. 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edn. London: Sage.</w:t>
      </w:r>
    </w:p>
    <w:p w14:paraId="375F1FB5" w14:textId="4684533F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Nutbrown, C. (2012)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Foundations for Quality – The independent review of early education and childcare qualifications. Final Report. 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2">
        <w:r w:rsidRPr="2EF23BF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https://assets.publishing.service.gov.uk/government/uploads/system/uploads/attachment_data/file/175463/Nutbrown-Review.pdf</w:t>
        </w:r>
      </w:hyperlink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11 February 2022).</w:t>
      </w:r>
    </w:p>
    <w:p w14:paraId="57504249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Pacey (2016)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Child Observations and Learning Journeys – Supporting members to provide the highest standards of care and learning for children. 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3">
        <w:r w:rsidRPr="2EF23BF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https://www.pacey.org.uk/Pacey/media/Website-files/PACEY%20member%20practice%20guides%20(PDFs)/PG05-Child-observations-learning-journeys.pdf</w:t>
        </w:r>
      </w:hyperlink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11 February 2022). </w:t>
      </w:r>
    </w:p>
    <w:p w14:paraId="3D0BDB10" w14:textId="77777777" w:rsidR="00AE6646" w:rsidRDefault="00AE6646" w:rsidP="00DC3667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Pacey (no date) 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Working in Partnerships with Parents. 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4">
        <w:r w:rsidRPr="2EB8311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https://www.pacey.org.uk/working-in-childcare/spotlight-on/partnerships-with-parents/</w:t>
        </w:r>
      </w:hyperlink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4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 </w:t>
      </w:r>
    </w:p>
    <w:p w14:paraId="0ADFC7E9" w14:textId="1B5A4B71" w:rsidR="00AE6646" w:rsidRDefault="00AE6646" w:rsidP="7CE07DB2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Play Wales (2018) 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Playing and Hanging Out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5">
        <w:r w:rsidRPr="628CE27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http://www.playwales.org.uk/eng/playinghangingout</w:t>
        </w:r>
      </w:hyperlink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9th February 2022).</w:t>
      </w:r>
    </w:p>
    <w:p w14:paraId="4604F9FB" w14:textId="635C373C" w:rsidR="00AE6646" w:rsidRDefault="00AE6646" w:rsidP="7CE07DB2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Play Wales (2022) </w:t>
      </w:r>
      <w:r w:rsidRPr="2AAB982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The Right to Play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6">
        <w:r w:rsidRPr="76BF001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https://www.playwales.org.uk/eng/rightoplay</w:t>
        </w:r>
      </w:hyperlink>
      <w:r w:rsidRPr="76BF001C">
        <w:rPr>
          <w:rFonts w:ascii="Times New Roman" w:eastAsia="Times New Roman" w:hAnsi="Times New Roman" w:cs="Times New Roman"/>
          <w:sz w:val="24"/>
          <w:szCs w:val="24"/>
        </w:rPr>
        <w:t xml:space="preserve"> (Accessed</w:t>
      </w:r>
      <w:r w:rsidR="001C6245">
        <w:rPr>
          <w:rFonts w:ascii="Times New Roman" w:eastAsia="Times New Roman" w:hAnsi="Times New Roman" w:cs="Times New Roman"/>
          <w:sz w:val="24"/>
          <w:szCs w:val="24"/>
        </w:rPr>
        <w:t>:</w:t>
      </w:r>
      <w:r w:rsidRPr="76BF001C">
        <w:rPr>
          <w:rFonts w:ascii="Times New Roman" w:eastAsia="Times New Roman" w:hAnsi="Times New Roman" w:cs="Times New Roman"/>
          <w:sz w:val="24"/>
          <w:szCs w:val="24"/>
        </w:rPr>
        <w:t xml:space="preserve"> 10th February 2022). </w:t>
      </w:r>
    </w:p>
    <w:p w14:paraId="47F6DED6" w14:textId="2D8273CA" w:rsidR="00AE6646" w:rsidRDefault="00AE6646" w:rsidP="00DC3667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Roberts, R. (2010) </w:t>
      </w:r>
      <w:r w:rsidRPr="76BF00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Wellbeing from Birth. 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Los Angeles: Sage Publications Ltd.</w:t>
      </w:r>
    </w:p>
    <w:p w14:paraId="22183459" w14:textId="2FCC4DF0" w:rsidR="00B17564" w:rsidRDefault="00AE6646" w:rsidP="7CE07DB2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Save the Children (no date) 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UN Convention on the Rights of the Child (UNCRC)</w:t>
      </w:r>
      <w:r w:rsidR="00BB568E" w:rsidRPr="00BB568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BB568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An </w:t>
      </w:r>
      <w:r w:rsidR="00BB568E"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International Agreement for the Rights of the Child</w:t>
      </w:r>
      <w:r w:rsidR="00BB568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,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BB56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B17564" w:rsidRPr="00BB56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vailable at: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hyperlink r:id="rId27">
        <w:r w:rsidR="00B17564" w:rsidRPr="2EB8311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https://www.savethechildren.org.uk/what-we-do/childrens-rights/united-nations-convention-of-the-rights-of-the-child</w:t>
        </w:r>
      </w:hyperlink>
      <w:r w:rsidR="00B17564"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(Accessed:5</w:t>
      </w:r>
      <w:r w:rsidR="00B17564"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B17564"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6B4F7912" w14:textId="4ECB159A" w:rsidR="005D4636" w:rsidRDefault="00AE6646" w:rsidP="7CE07DB2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Social Care Wales (2017) 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List of Required Qualifications to Work Within Early Years and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Childcare in Education. 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8">
        <w:r w:rsidRPr="2EB8311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file:///home/chronos/u-aaa56f524c337a57d6d9bae10fd9a0f38626187d/MyFiles/Downloads/List-of-Required-Qualifications-to-work-within-Early-Years-and-Childcare-in-Wales_171016_155641.pdf</w:t>
        </w:r>
      </w:hyperlink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2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 </w:t>
      </w:r>
    </w:p>
    <w:p w14:paraId="32DF6408" w14:textId="181150A5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Social Care Wales (no date)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Wales Safeguarding Procedures 2019. 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9">
        <w:r w:rsidRPr="2EF23BF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https://safeguarding.wales/</w:t>
        </w:r>
      </w:hyperlink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11 February 2022).</w:t>
      </w:r>
    </w:p>
    <w:p w14:paraId="3F0D58A7" w14:textId="765D74B8" w:rsidR="00AE6646" w:rsidRDefault="00AE6646" w:rsidP="7CE07DB2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Sylva, K. </w:t>
      </w:r>
      <w:r w:rsidRPr="76BF00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et al. 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(2004) The</w:t>
      </w:r>
      <w:r w:rsidRPr="76BF00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Effective Provision of Pre-School Education (EPPE) Project: Findings From Pre-school to End of Key Stage 1. 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0">
        <w:r w:rsidRPr="76BF001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https://dera.ioe.ac.uk/18189/2/SSU-SF-2004-01.pdf</w:t>
        </w:r>
      </w:hyperlink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8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76BF00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 </w:t>
      </w:r>
    </w:p>
    <w:p w14:paraId="7E0EDF06" w14:textId="3A9577A1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Thomas, A. (2019) ‘The benefits of Running Anonymous Employee Surveys’,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Management Matters 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[blog] 11 February. Available at: </w:t>
      </w:r>
      <w:hyperlink r:id="rId31">
        <w:r w:rsidRPr="2EF23BF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https://medium.com/management-matters/the-benefits-of-running-anonymous-employee-surveys-abdc02d0bd92</w:t>
        </w:r>
      </w:hyperlink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12 February 2022). </w:t>
      </w:r>
    </w:p>
    <w:p w14:paraId="1B8ED9A6" w14:textId="3D0202C4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Unicef (2021) 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Impact </w:t>
      </w:r>
      <w:r w:rsidR="008924C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f Covid 19 on Poor Mental Health in Children and Young People ‘Tip of the Iceberg’. 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2">
        <w:r w:rsidRPr="2EB8311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https://www.unicef.org/press-releases/impact-covid-19-poor-mental-health-children-and-young-people-tip-iceberg</w:t>
        </w:r>
      </w:hyperlink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2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 </w:t>
      </w:r>
    </w:p>
    <w:p w14:paraId="52408182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Walker, E. (2019)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Forest School in Early Years.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33">
        <w:r w:rsidRPr="2EF23BF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https://app.croneri.co.uk/feature-articles/forest-school-early-years</w:t>
        </w:r>
      </w:hyperlink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5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 </w:t>
      </w:r>
    </w:p>
    <w:p w14:paraId="0FB527A7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(2016) 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National Minimum Standards for Regulated Childcare for Children up to the Age of 12 Years. 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4">
        <w:r w:rsidRPr="2EB8311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https://careinspectorate.wales/sites/default/files/2018-01/160411regchildcareen.pdf</w:t>
        </w:r>
      </w:hyperlink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3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rd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 </w:t>
      </w:r>
    </w:p>
    <w:p w14:paraId="33BEF9D3" w14:textId="77777777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(2020) </w:t>
      </w:r>
      <w:r w:rsidRPr="2EB8311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Review of the Impact of Mass Disruption on the Wellbeing and Mental Health of Children and Young People. 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5">
        <w:r w:rsidRPr="2EB8311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https://gov.wales/review-impact-mass-disruption-wellbeing-and-mental-health-children-and-young-people</w:t>
        </w:r>
      </w:hyperlink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(Accessed: 2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 </w:t>
      </w:r>
    </w:p>
    <w:p w14:paraId="4082EA6B" w14:textId="4D5C984E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Welsh Government (</w:t>
      </w:r>
      <w:r w:rsidRPr="0BE78C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2021a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628CE27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Enabling Pathways, 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6">
        <w:r w:rsidRPr="628CE27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https://gov.wales/sites/default/files/consultations/2021-05/enabling-pathways-consultation-document_0.pdf</w:t>
        </w:r>
      </w:hyperlink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(Accessed: 10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7967F1BF" w14:textId="250E2916" w:rsidR="00AE6646" w:rsidRDefault="00AE6646" w:rsidP="00DC3667">
      <w:pPr>
        <w:spacing w:line="360" w:lineRule="auto"/>
        <w:jc w:val="both"/>
      </w:pP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Welsh Government (</w:t>
      </w:r>
      <w:r w:rsidRPr="0BE78C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2021b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C73F6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Guidance for Childcare and Playwork: Coronavirus</w:t>
      </w:r>
      <w:r w:rsidRPr="2EB831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7">
        <w:r w:rsidRPr="2EB8311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https://gov.wales/guidance-childcare-and-playwork-coronavirus</w:t>
        </w:r>
      </w:hyperlink>
      <w:r w:rsidRPr="2EB8311A">
        <w:rPr>
          <w:rFonts w:ascii="Times New Roman" w:eastAsia="Times New Roman" w:hAnsi="Times New Roman" w:cs="Times New Roman"/>
          <w:sz w:val="24"/>
          <w:szCs w:val="24"/>
        </w:rPr>
        <w:t xml:space="preserve">  (Accessed: 1st February 2022). </w:t>
      </w:r>
    </w:p>
    <w:p w14:paraId="23B2154A" w14:textId="5BCCD6D0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(2022)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Introduction to Curriculum for Wales Guidance. 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8" w:anchor=":~:text=The%20four%20purposes%20are%20the,encourage%20critical%20and%20civic%20engagement">
        <w:r w:rsidRPr="2EF23BF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https://hwb.gov.wales/curriculum-for-wales/introduction#:~:text=The%20four%20purposes%20are%20the,encourage%20critical%20and%20civic%20engagement</w:t>
        </w:r>
      </w:hyperlink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 (Accessed: 8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01E776C0" w14:textId="51AB0408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Wilkinson, S. (2020)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Implementing GDPR in the Early Years,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9">
        <w:r w:rsidRPr="628CE27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https://cpdonline.co.uk/knowledge-base/safeguarding/implementing-gdpr-in-early-years/</w:t>
        </w:r>
      </w:hyperlink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(Accessed: 15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27C36670" w14:textId="4F041FDA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Winnicott, D.W. (1960) ‘The Theory of The Parent-Infant Relationship’, </w:t>
      </w:r>
      <w:r w:rsidRPr="2EF23BF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The International Journal of Psychoanalysis. </w:t>
      </w:r>
      <w:r w:rsidRPr="2EF23B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40">
        <w:r w:rsidRPr="2EF23BF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https://isbl.org.uk/PublicDocuments/105224.2416577Engaging%20Parents%20and%20Stakeholder%20Effectively%20Final.pdf</w:t>
        </w:r>
      </w:hyperlink>
      <w:r w:rsidRPr="2EF23BFB">
        <w:rPr>
          <w:rFonts w:ascii="Times New Roman" w:eastAsia="Times New Roman" w:hAnsi="Times New Roman" w:cs="Times New Roman"/>
          <w:sz w:val="24"/>
          <w:szCs w:val="24"/>
        </w:rPr>
        <w:t>. (Accessed: 9</w:t>
      </w:r>
      <w:r w:rsidRPr="2EF23BF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EF23BFB">
        <w:rPr>
          <w:rFonts w:ascii="Times New Roman" w:eastAsia="Times New Roman" w:hAnsi="Times New Roman" w:cs="Times New Roman"/>
          <w:sz w:val="24"/>
          <w:szCs w:val="24"/>
        </w:rPr>
        <w:t xml:space="preserve"> February 2022). </w:t>
      </w:r>
    </w:p>
    <w:p w14:paraId="0E3DA37F" w14:textId="51AB0408" w:rsidR="00AE6646" w:rsidRDefault="00AE6646" w:rsidP="00DC366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Zero to Three (2019) </w:t>
      </w:r>
      <w:r w:rsidRPr="628CE27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Creating Routines for Love and Learning, 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41">
        <w:r w:rsidRPr="628CE27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https://www.zerotothree.org/resources/223-creating-routines-for-love-and-learning</w:t>
        </w:r>
      </w:hyperlink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(Accessed: 12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628CE27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11EA94F5" w14:textId="64D9EDC8" w:rsidR="7D8439D7" w:rsidRDefault="7D8439D7" w:rsidP="2EF23B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E2400E4" w14:textId="1A639E5F" w:rsidR="7D8439D7" w:rsidRDefault="7D8439D7" w:rsidP="2EF23B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9F85C96" w14:textId="468E9099" w:rsidR="7D8439D7" w:rsidRDefault="7D8439D7" w:rsidP="2EF23B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7E45AE3" w14:textId="6134D81C" w:rsidR="7D8439D7" w:rsidRDefault="7D8439D7" w:rsidP="2EF23B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F736389" w14:textId="57766DBF" w:rsidR="7D8439D7" w:rsidRDefault="7D8439D7" w:rsidP="2EF23B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11B7C74" w14:textId="455366D2" w:rsidR="7D8439D7" w:rsidRDefault="7D8439D7" w:rsidP="2EF23B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79EED72" w14:textId="7C13F144" w:rsidR="7D8439D7" w:rsidRDefault="7D8439D7" w:rsidP="2EF23B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4E267F8" w14:textId="17201178" w:rsidR="7D8439D7" w:rsidRDefault="7D8439D7" w:rsidP="2EF23B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EC22E98" w14:textId="3EAB6890" w:rsidR="7D8439D7" w:rsidRDefault="7D8439D7" w:rsidP="2EF23B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70730DA" w14:textId="10CBDB22" w:rsidR="7D8439D7" w:rsidRDefault="7D8439D7" w:rsidP="2EF23B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679143E" w14:textId="224C82D6" w:rsidR="00362931" w:rsidRPr="00481037" w:rsidRDefault="00362931" w:rsidP="00362931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9384DF" w14:textId="13EECD62" w:rsidR="005939B6" w:rsidRPr="00340670" w:rsidRDefault="005939B6" w:rsidP="005939B6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53D9F7CC" w14:textId="4B3ECF13" w:rsidR="002D0B66" w:rsidRPr="00823A92" w:rsidRDefault="002D0B66" w:rsidP="002D0B66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E652C68" w14:textId="46AD5EE3" w:rsidR="00CE0D84" w:rsidRPr="00993EC9" w:rsidRDefault="00CE0D84" w:rsidP="00CA04F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443BC12" w14:textId="732942E6" w:rsidR="004513D6" w:rsidRPr="00557573" w:rsidRDefault="004513D6" w:rsidP="00B25199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B82692D" w14:textId="1724C558" w:rsidR="00BE583C" w:rsidRPr="00996B3C" w:rsidRDefault="00BE583C" w:rsidP="0025748D">
      <w:pPr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</w:rPr>
      </w:pPr>
    </w:p>
    <w:p w14:paraId="5FAA0AE3" w14:textId="77777777" w:rsidR="00E42013" w:rsidRPr="0025748D" w:rsidRDefault="00E42013" w:rsidP="0025748D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1450142" w14:textId="665B3417" w:rsidR="007A03ED" w:rsidRPr="00316E02" w:rsidRDefault="007A03ED" w:rsidP="2EB8311A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6F61409" w14:textId="57548092" w:rsidR="2EB8311A" w:rsidRDefault="2EB8311A" w:rsidP="2EB8311A">
      <w:pPr>
        <w:rPr>
          <w:rFonts w:ascii="Arial" w:hAnsi="Arial" w:cs="Arial"/>
          <w:sz w:val="24"/>
          <w:szCs w:val="24"/>
          <w:u w:val="single"/>
        </w:rPr>
      </w:pPr>
    </w:p>
    <w:sectPr w:rsidR="2EB8311A">
      <w:headerReference w:type="default" r:id="rId42"/>
      <w:foot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D6D98" w14:textId="77777777" w:rsidR="00B5486C" w:rsidRDefault="00B5486C" w:rsidP="00952672">
      <w:pPr>
        <w:spacing w:after="0" w:line="240" w:lineRule="auto"/>
      </w:pPr>
      <w:r>
        <w:separator/>
      </w:r>
    </w:p>
  </w:endnote>
  <w:endnote w:type="continuationSeparator" w:id="0">
    <w:p w14:paraId="665EDFB3" w14:textId="77777777" w:rsidR="00B5486C" w:rsidRDefault="00B5486C" w:rsidP="00952672">
      <w:pPr>
        <w:spacing w:after="0" w:line="240" w:lineRule="auto"/>
      </w:pPr>
      <w:r>
        <w:continuationSeparator/>
      </w:r>
    </w:p>
  </w:endnote>
  <w:endnote w:type="continuationNotice" w:id="1">
    <w:p w14:paraId="2C6FD915" w14:textId="77777777" w:rsidR="00B5486C" w:rsidRDefault="00B548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6BBE33" w14:paraId="6718DFE7" w14:textId="77777777" w:rsidTr="486BBE33">
      <w:tc>
        <w:tcPr>
          <w:tcW w:w="3005" w:type="dxa"/>
        </w:tcPr>
        <w:p w14:paraId="7D630826" w14:textId="0CDE522E" w:rsidR="486BBE33" w:rsidRDefault="486BBE33" w:rsidP="486BBE33">
          <w:pPr>
            <w:pStyle w:val="Header"/>
            <w:ind w:left="-115"/>
          </w:pPr>
        </w:p>
      </w:tc>
      <w:tc>
        <w:tcPr>
          <w:tcW w:w="3005" w:type="dxa"/>
        </w:tcPr>
        <w:p w14:paraId="3693EBDF" w14:textId="7F273D38" w:rsidR="486BBE33" w:rsidRDefault="486BBE33" w:rsidP="486BBE33">
          <w:pPr>
            <w:pStyle w:val="Header"/>
            <w:jc w:val="center"/>
          </w:pPr>
        </w:p>
      </w:tc>
      <w:tc>
        <w:tcPr>
          <w:tcW w:w="3005" w:type="dxa"/>
        </w:tcPr>
        <w:p w14:paraId="5490A9FA" w14:textId="3E711379" w:rsidR="486BBE33" w:rsidRDefault="486BBE33" w:rsidP="486BBE33">
          <w:pPr>
            <w:pStyle w:val="Header"/>
            <w:ind w:right="-115"/>
            <w:jc w:val="right"/>
          </w:pPr>
        </w:p>
      </w:tc>
    </w:tr>
  </w:tbl>
  <w:p w14:paraId="279CB093" w14:textId="2AAA7DBC" w:rsidR="00952672" w:rsidRDefault="009526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87232" w14:textId="77777777" w:rsidR="00B5486C" w:rsidRDefault="00B5486C" w:rsidP="00952672">
      <w:pPr>
        <w:spacing w:after="0" w:line="240" w:lineRule="auto"/>
      </w:pPr>
      <w:r>
        <w:separator/>
      </w:r>
    </w:p>
  </w:footnote>
  <w:footnote w:type="continuationSeparator" w:id="0">
    <w:p w14:paraId="2B422320" w14:textId="77777777" w:rsidR="00B5486C" w:rsidRDefault="00B5486C" w:rsidP="00952672">
      <w:pPr>
        <w:spacing w:after="0" w:line="240" w:lineRule="auto"/>
      </w:pPr>
      <w:r>
        <w:continuationSeparator/>
      </w:r>
    </w:p>
  </w:footnote>
  <w:footnote w:type="continuationNotice" w:id="1">
    <w:p w14:paraId="73015E7B" w14:textId="77777777" w:rsidR="00B5486C" w:rsidRDefault="00B5486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6BBE33" w14:paraId="10403023" w14:textId="77777777" w:rsidTr="486BBE33">
      <w:tc>
        <w:tcPr>
          <w:tcW w:w="3005" w:type="dxa"/>
        </w:tcPr>
        <w:p w14:paraId="2E4A429C" w14:textId="032F2F77" w:rsidR="486BBE33" w:rsidRDefault="4A459517" w:rsidP="486BBE33">
          <w:pPr>
            <w:pStyle w:val="Header"/>
            <w:ind w:left="-115"/>
          </w:pPr>
          <w:r>
            <w:t>ECEY6008</w:t>
          </w:r>
        </w:p>
      </w:tc>
      <w:tc>
        <w:tcPr>
          <w:tcW w:w="3005" w:type="dxa"/>
        </w:tcPr>
        <w:p w14:paraId="08494293" w14:textId="19D41B09" w:rsidR="486BBE33" w:rsidRDefault="75D93AA7" w:rsidP="486BBE33">
          <w:pPr>
            <w:pStyle w:val="Header"/>
            <w:jc w:val="center"/>
          </w:pPr>
          <w:r>
            <w:t>2011582</w:t>
          </w:r>
        </w:p>
        <w:p w14:paraId="164FEAAE" w14:textId="0AEA184F" w:rsidR="486BBE33" w:rsidRDefault="75D93AA7" w:rsidP="486BBE33">
          <w:pPr>
            <w:pStyle w:val="Header"/>
            <w:jc w:val="center"/>
          </w:pPr>
          <w:r>
            <w:t>2015066</w:t>
          </w:r>
        </w:p>
        <w:p w14:paraId="25415C98" w14:textId="5B76C748" w:rsidR="486BBE33" w:rsidRDefault="75D93AA7" w:rsidP="486BBE33">
          <w:pPr>
            <w:pStyle w:val="Header"/>
            <w:jc w:val="center"/>
          </w:pPr>
          <w:r>
            <w:t>2011587</w:t>
          </w:r>
        </w:p>
        <w:p w14:paraId="7660A9A5" w14:textId="7520E7FD" w:rsidR="486BBE33" w:rsidRDefault="75D93AA7" w:rsidP="486BBE33">
          <w:pPr>
            <w:pStyle w:val="Header"/>
            <w:jc w:val="center"/>
          </w:pPr>
          <w:r>
            <w:t>2011588</w:t>
          </w:r>
        </w:p>
      </w:tc>
      <w:tc>
        <w:tcPr>
          <w:tcW w:w="3005" w:type="dxa"/>
        </w:tcPr>
        <w:p w14:paraId="2FEB8404" w14:textId="6BD6C751" w:rsidR="486BBE33" w:rsidRDefault="486BBE33" w:rsidP="486BBE33">
          <w:pPr>
            <w:pStyle w:val="Header"/>
            <w:ind w:right="-115"/>
            <w:jc w:val="right"/>
          </w:pPr>
        </w:p>
      </w:tc>
    </w:tr>
  </w:tbl>
  <w:p w14:paraId="3348048C" w14:textId="1DBE6468" w:rsidR="00952672" w:rsidRDefault="00952672" w:rsidP="002101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52A"/>
    <w:rsid w:val="00024DCF"/>
    <w:rsid w:val="0006142C"/>
    <w:rsid w:val="000758E0"/>
    <w:rsid w:val="000B4389"/>
    <w:rsid w:val="000B65C8"/>
    <w:rsid w:val="000B6BA4"/>
    <w:rsid w:val="00173617"/>
    <w:rsid w:val="001C2993"/>
    <w:rsid w:val="001C6245"/>
    <w:rsid w:val="001F5F71"/>
    <w:rsid w:val="002101A2"/>
    <w:rsid w:val="0023546E"/>
    <w:rsid w:val="0025748D"/>
    <w:rsid w:val="00257917"/>
    <w:rsid w:val="00270DCD"/>
    <w:rsid w:val="00272424"/>
    <w:rsid w:val="002B0FF9"/>
    <w:rsid w:val="002D0B66"/>
    <w:rsid w:val="002D408B"/>
    <w:rsid w:val="0030086C"/>
    <w:rsid w:val="00316E02"/>
    <w:rsid w:val="00340670"/>
    <w:rsid w:val="00362931"/>
    <w:rsid w:val="00367407"/>
    <w:rsid w:val="003E19AD"/>
    <w:rsid w:val="0040675B"/>
    <w:rsid w:val="0042082F"/>
    <w:rsid w:val="004513D6"/>
    <w:rsid w:val="00481037"/>
    <w:rsid w:val="004A0BB1"/>
    <w:rsid w:val="004A340E"/>
    <w:rsid w:val="004E42FE"/>
    <w:rsid w:val="004F5D4E"/>
    <w:rsid w:val="00525149"/>
    <w:rsid w:val="00557573"/>
    <w:rsid w:val="0057584E"/>
    <w:rsid w:val="005939B6"/>
    <w:rsid w:val="005A0FD3"/>
    <w:rsid w:val="005C3D2D"/>
    <w:rsid w:val="005D4636"/>
    <w:rsid w:val="005F3840"/>
    <w:rsid w:val="006169A5"/>
    <w:rsid w:val="0063679A"/>
    <w:rsid w:val="006417B4"/>
    <w:rsid w:val="00654080"/>
    <w:rsid w:val="0069092E"/>
    <w:rsid w:val="006F0C16"/>
    <w:rsid w:val="0070408F"/>
    <w:rsid w:val="00761C58"/>
    <w:rsid w:val="007A03ED"/>
    <w:rsid w:val="008075A4"/>
    <w:rsid w:val="00810355"/>
    <w:rsid w:val="00823234"/>
    <w:rsid w:val="00823A92"/>
    <w:rsid w:val="00833317"/>
    <w:rsid w:val="00862C55"/>
    <w:rsid w:val="008924C4"/>
    <w:rsid w:val="0089498A"/>
    <w:rsid w:val="00896651"/>
    <w:rsid w:val="00906A36"/>
    <w:rsid w:val="00935494"/>
    <w:rsid w:val="00952672"/>
    <w:rsid w:val="00973F08"/>
    <w:rsid w:val="0097752A"/>
    <w:rsid w:val="00993EC9"/>
    <w:rsid w:val="00996B3C"/>
    <w:rsid w:val="009D15C2"/>
    <w:rsid w:val="009D2B84"/>
    <w:rsid w:val="009E1D1F"/>
    <w:rsid w:val="009F5A7A"/>
    <w:rsid w:val="00A142B4"/>
    <w:rsid w:val="00A222ED"/>
    <w:rsid w:val="00A371EE"/>
    <w:rsid w:val="00A67932"/>
    <w:rsid w:val="00A77A2F"/>
    <w:rsid w:val="00AB53E1"/>
    <w:rsid w:val="00AB6790"/>
    <w:rsid w:val="00AE6646"/>
    <w:rsid w:val="00B00189"/>
    <w:rsid w:val="00B069C6"/>
    <w:rsid w:val="00B17130"/>
    <w:rsid w:val="00B17564"/>
    <w:rsid w:val="00B25199"/>
    <w:rsid w:val="00B5486C"/>
    <w:rsid w:val="00B57564"/>
    <w:rsid w:val="00B678E9"/>
    <w:rsid w:val="00B80680"/>
    <w:rsid w:val="00BB568E"/>
    <w:rsid w:val="00BE583C"/>
    <w:rsid w:val="00C10FDA"/>
    <w:rsid w:val="00C21D07"/>
    <w:rsid w:val="00C550D3"/>
    <w:rsid w:val="00C73F64"/>
    <w:rsid w:val="00CA04FB"/>
    <w:rsid w:val="00CE0D84"/>
    <w:rsid w:val="00D16AE3"/>
    <w:rsid w:val="00D33C0A"/>
    <w:rsid w:val="00D61499"/>
    <w:rsid w:val="00DAB9DB"/>
    <w:rsid w:val="00DC3667"/>
    <w:rsid w:val="00E12E2F"/>
    <w:rsid w:val="00E22D70"/>
    <w:rsid w:val="00E42013"/>
    <w:rsid w:val="00E50D8D"/>
    <w:rsid w:val="00E74531"/>
    <w:rsid w:val="00E83192"/>
    <w:rsid w:val="00E94DB1"/>
    <w:rsid w:val="00EB41A8"/>
    <w:rsid w:val="00EC4BE0"/>
    <w:rsid w:val="00ED1571"/>
    <w:rsid w:val="00ED2014"/>
    <w:rsid w:val="00EE1949"/>
    <w:rsid w:val="00F3510E"/>
    <w:rsid w:val="00FB595F"/>
    <w:rsid w:val="00FD548B"/>
    <w:rsid w:val="00FF21FD"/>
    <w:rsid w:val="00FF4391"/>
    <w:rsid w:val="013C09F2"/>
    <w:rsid w:val="01AE8B43"/>
    <w:rsid w:val="01B65B28"/>
    <w:rsid w:val="01D2AAB3"/>
    <w:rsid w:val="01E4EC41"/>
    <w:rsid w:val="021B2D77"/>
    <w:rsid w:val="02316B14"/>
    <w:rsid w:val="0269E1F1"/>
    <w:rsid w:val="02921A16"/>
    <w:rsid w:val="02C6C6BA"/>
    <w:rsid w:val="035D0D6C"/>
    <w:rsid w:val="036E97FD"/>
    <w:rsid w:val="039D663C"/>
    <w:rsid w:val="03A6F089"/>
    <w:rsid w:val="03CCCC36"/>
    <w:rsid w:val="040B41F8"/>
    <w:rsid w:val="043A4A09"/>
    <w:rsid w:val="046BF0FA"/>
    <w:rsid w:val="04BE2D6F"/>
    <w:rsid w:val="04CDCDF1"/>
    <w:rsid w:val="04D588A6"/>
    <w:rsid w:val="057BDB3F"/>
    <w:rsid w:val="058E76DC"/>
    <w:rsid w:val="05D13824"/>
    <w:rsid w:val="05F9EA20"/>
    <w:rsid w:val="05FB731F"/>
    <w:rsid w:val="060D783F"/>
    <w:rsid w:val="064F1FC7"/>
    <w:rsid w:val="066BDE91"/>
    <w:rsid w:val="067A7482"/>
    <w:rsid w:val="069E93F2"/>
    <w:rsid w:val="06F85C25"/>
    <w:rsid w:val="06FB3B95"/>
    <w:rsid w:val="070D930B"/>
    <w:rsid w:val="07C79B01"/>
    <w:rsid w:val="08A8F42D"/>
    <w:rsid w:val="08E769EF"/>
    <w:rsid w:val="08FA058C"/>
    <w:rsid w:val="095FACBC"/>
    <w:rsid w:val="09AB1988"/>
    <w:rsid w:val="09C12FA4"/>
    <w:rsid w:val="0A4F1991"/>
    <w:rsid w:val="0A82656F"/>
    <w:rsid w:val="0AA25225"/>
    <w:rsid w:val="0B9E01A3"/>
    <w:rsid w:val="0BE78C19"/>
    <w:rsid w:val="0C09C933"/>
    <w:rsid w:val="0C82B8A8"/>
    <w:rsid w:val="0CC11FF8"/>
    <w:rsid w:val="0CDC2E85"/>
    <w:rsid w:val="0D002674"/>
    <w:rsid w:val="0D3A9C4D"/>
    <w:rsid w:val="0D412BEC"/>
    <w:rsid w:val="0D4A3CCF"/>
    <w:rsid w:val="0DB11D87"/>
    <w:rsid w:val="0E106AC8"/>
    <w:rsid w:val="0E8D18E3"/>
    <w:rsid w:val="0EB6E49F"/>
    <w:rsid w:val="0EBCD8EC"/>
    <w:rsid w:val="0F0BE775"/>
    <w:rsid w:val="0F3B4D6F"/>
    <w:rsid w:val="0F5FF9BF"/>
    <w:rsid w:val="0F74CB03"/>
    <w:rsid w:val="0F7530A5"/>
    <w:rsid w:val="0FB23A0E"/>
    <w:rsid w:val="0FBEBA20"/>
    <w:rsid w:val="0FCCC331"/>
    <w:rsid w:val="10A32FE2"/>
    <w:rsid w:val="117BF978"/>
    <w:rsid w:val="11AF9FA8"/>
    <w:rsid w:val="11CC0FB3"/>
    <w:rsid w:val="11E3D64F"/>
    <w:rsid w:val="12211289"/>
    <w:rsid w:val="1279DE9D"/>
    <w:rsid w:val="12A544AE"/>
    <w:rsid w:val="12D948C7"/>
    <w:rsid w:val="133926C2"/>
    <w:rsid w:val="1343CB3C"/>
    <w:rsid w:val="134B7009"/>
    <w:rsid w:val="136D6FBA"/>
    <w:rsid w:val="138C22E8"/>
    <w:rsid w:val="139099C9"/>
    <w:rsid w:val="139AC74B"/>
    <w:rsid w:val="13B5B515"/>
    <w:rsid w:val="13DC6ED3"/>
    <w:rsid w:val="140736AE"/>
    <w:rsid w:val="14171B57"/>
    <w:rsid w:val="14593A8F"/>
    <w:rsid w:val="145F6770"/>
    <w:rsid w:val="14D5E8AA"/>
    <w:rsid w:val="14FF2786"/>
    <w:rsid w:val="152A8CFA"/>
    <w:rsid w:val="155F7C79"/>
    <w:rsid w:val="160C6195"/>
    <w:rsid w:val="1610E989"/>
    <w:rsid w:val="161F8354"/>
    <w:rsid w:val="16B4521A"/>
    <w:rsid w:val="16B511CB"/>
    <w:rsid w:val="170987C1"/>
    <w:rsid w:val="176B3D7A"/>
    <w:rsid w:val="17E57980"/>
    <w:rsid w:val="182FA131"/>
    <w:rsid w:val="18612B7C"/>
    <w:rsid w:val="187F4A9F"/>
    <w:rsid w:val="18B8BE08"/>
    <w:rsid w:val="191195AF"/>
    <w:rsid w:val="19285594"/>
    <w:rsid w:val="1A1B1B00"/>
    <w:rsid w:val="1BA257F3"/>
    <w:rsid w:val="1BF78207"/>
    <w:rsid w:val="1C053109"/>
    <w:rsid w:val="1C7BA319"/>
    <w:rsid w:val="1C84326C"/>
    <w:rsid w:val="1C84B05C"/>
    <w:rsid w:val="1CBD88C2"/>
    <w:rsid w:val="1CD88124"/>
    <w:rsid w:val="1CEA7AB1"/>
    <w:rsid w:val="1D3A90EC"/>
    <w:rsid w:val="1D52BBC2"/>
    <w:rsid w:val="1DEDE4E4"/>
    <w:rsid w:val="1DF90430"/>
    <w:rsid w:val="1DFDFC5E"/>
    <w:rsid w:val="1E3DFB1F"/>
    <w:rsid w:val="1E88117A"/>
    <w:rsid w:val="1EB25808"/>
    <w:rsid w:val="1EDBF0F3"/>
    <w:rsid w:val="1EE99462"/>
    <w:rsid w:val="1EFAA421"/>
    <w:rsid w:val="1EFCA134"/>
    <w:rsid w:val="1F694368"/>
    <w:rsid w:val="1F75B7E7"/>
    <w:rsid w:val="202CA347"/>
    <w:rsid w:val="2064AE39"/>
    <w:rsid w:val="208C2359"/>
    <w:rsid w:val="2091A867"/>
    <w:rsid w:val="214F143C"/>
    <w:rsid w:val="214F8ECB"/>
    <w:rsid w:val="21897201"/>
    <w:rsid w:val="21A46A63"/>
    <w:rsid w:val="21AC2518"/>
    <w:rsid w:val="21FB5ADF"/>
    <w:rsid w:val="22067A2B"/>
    <w:rsid w:val="22685722"/>
    <w:rsid w:val="22CADDE2"/>
    <w:rsid w:val="22ECBFF2"/>
    <w:rsid w:val="2353FAB9"/>
    <w:rsid w:val="2481AB7A"/>
    <w:rsid w:val="2493A507"/>
    <w:rsid w:val="24B5C039"/>
    <w:rsid w:val="250C4CBE"/>
    <w:rsid w:val="252DD19D"/>
    <w:rsid w:val="25370248"/>
    <w:rsid w:val="255A697D"/>
    <w:rsid w:val="257317FE"/>
    <w:rsid w:val="257EEE8F"/>
    <w:rsid w:val="2599E6F1"/>
    <w:rsid w:val="25BBF7F8"/>
    <w:rsid w:val="25E4301D"/>
    <w:rsid w:val="25EE7A88"/>
    <w:rsid w:val="264DC7C9"/>
    <w:rsid w:val="26670C14"/>
    <w:rsid w:val="2670ADB1"/>
    <w:rsid w:val="26AF2373"/>
    <w:rsid w:val="26E24813"/>
    <w:rsid w:val="2710D92C"/>
    <w:rsid w:val="271EE23D"/>
    <w:rsid w:val="2773B242"/>
    <w:rsid w:val="27B057FF"/>
    <w:rsid w:val="27BE0701"/>
    <w:rsid w:val="28E08CE3"/>
    <w:rsid w:val="29234E2B"/>
    <w:rsid w:val="29287EED"/>
    <w:rsid w:val="29372EE3"/>
    <w:rsid w:val="293FDA24"/>
    <w:rsid w:val="294D8926"/>
    <w:rsid w:val="296C7D97"/>
    <w:rsid w:val="29772DA4"/>
    <w:rsid w:val="298C8BC8"/>
    <w:rsid w:val="2A05E0DF"/>
    <w:rsid w:val="2A4A722C"/>
    <w:rsid w:val="2A5FA912"/>
    <w:rsid w:val="2A7E23AC"/>
    <w:rsid w:val="2AAB9826"/>
    <w:rsid w:val="2AB0195C"/>
    <w:rsid w:val="2AE4C600"/>
    <w:rsid w:val="2B08E570"/>
    <w:rsid w:val="2B1CBB90"/>
    <w:rsid w:val="2C17962D"/>
    <w:rsid w:val="2C7E9E23"/>
    <w:rsid w:val="2D57E28B"/>
    <w:rsid w:val="2DA12F98"/>
    <w:rsid w:val="2DC9D6FC"/>
    <w:rsid w:val="2E065B3E"/>
    <w:rsid w:val="2E44E6E8"/>
    <w:rsid w:val="2EB8311A"/>
    <w:rsid w:val="2EF23BFB"/>
    <w:rsid w:val="2F2B9251"/>
    <w:rsid w:val="2FB5A76D"/>
    <w:rsid w:val="2FEA0595"/>
    <w:rsid w:val="30022640"/>
    <w:rsid w:val="301335FF"/>
    <w:rsid w:val="303523A2"/>
    <w:rsid w:val="304EFF65"/>
    <w:rsid w:val="30523C7B"/>
    <w:rsid w:val="3063B4BB"/>
    <w:rsid w:val="30F52A7D"/>
    <w:rsid w:val="3103338E"/>
    <w:rsid w:val="31F39C82"/>
    <w:rsid w:val="320EEEF3"/>
    <w:rsid w:val="321DA4AC"/>
    <w:rsid w:val="328D6376"/>
    <w:rsid w:val="32C746AC"/>
    <w:rsid w:val="33045015"/>
    <w:rsid w:val="331ED938"/>
    <w:rsid w:val="332C883A"/>
    <w:rsid w:val="338E6531"/>
    <w:rsid w:val="33DF8223"/>
    <w:rsid w:val="33F7A2CE"/>
    <w:rsid w:val="3402C21A"/>
    <w:rsid w:val="344F0E1C"/>
    <w:rsid w:val="34CE0F7F"/>
    <w:rsid w:val="35065F1E"/>
    <w:rsid w:val="3535EC56"/>
    <w:rsid w:val="35730152"/>
    <w:rsid w:val="357A7D7B"/>
    <w:rsid w:val="35D179B2"/>
    <w:rsid w:val="35DC98FE"/>
    <w:rsid w:val="36170ED7"/>
    <w:rsid w:val="361D9E76"/>
    <w:rsid w:val="368B3CC9"/>
    <w:rsid w:val="3695E143"/>
    <w:rsid w:val="369B6651"/>
    <w:rsid w:val="36D7BB9C"/>
    <w:rsid w:val="3719DAD4"/>
    <w:rsid w:val="37594CB5"/>
    <w:rsid w:val="37AB5096"/>
    <w:rsid w:val="37EA5C68"/>
    <w:rsid w:val="38002C2E"/>
    <w:rsid w:val="38103815"/>
    <w:rsid w:val="38653AEB"/>
    <w:rsid w:val="38C12F28"/>
    <w:rsid w:val="38CEAB59"/>
    <w:rsid w:val="38E02399"/>
    <w:rsid w:val="3942FCAF"/>
    <w:rsid w:val="397FA26C"/>
    <w:rsid w:val="39862CC9"/>
    <w:rsid w:val="39F9F3A2"/>
    <w:rsid w:val="3A066821"/>
    <w:rsid w:val="3A0727D2"/>
    <w:rsid w:val="3A368DCC"/>
    <w:rsid w:val="3A9D62F1"/>
    <w:rsid w:val="3B0A5F34"/>
    <w:rsid w:val="3C63ABB6"/>
    <w:rsid w:val="3C71B4C7"/>
    <w:rsid w:val="3CB8E15D"/>
    <w:rsid w:val="3DC7C4EB"/>
    <w:rsid w:val="3E0121FF"/>
    <w:rsid w:val="3E8D5A71"/>
    <w:rsid w:val="3EB2D00F"/>
    <w:rsid w:val="3F574710"/>
    <w:rsid w:val="3F9649B2"/>
    <w:rsid w:val="3F992169"/>
    <w:rsid w:val="3FEF4F55"/>
    <w:rsid w:val="400F9EC9"/>
    <w:rsid w:val="402A972B"/>
    <w:rsid w:val="408CA6F3"/>
    <w:rsid w:val="40B8DB27"/>
    <w:rsid w:val="40CDAC6B"/>
    <w:rsid w:val="414B1A37"/>
    <w:rsid w:val="41501265"/>
    <w:rsid w:val="4172F84D"/>
    <w:rsid w:val="418294F5"/>
    <w:rsid w:val="425DE3EC"/>
    <w:rsid w:val="42C7CDEE"/>
    <w:rsid w:val="42C85ACE"/>
    <w:rsid w:val="42D49322"/>
    <w:rsid w:val="4300779C"/>
    <w:rsid w:val="437EB94E"/>
    <w:rsid w:val="43967FEA"/>
    <w:rsid w:val="43D394E6"/>
    <w:rsid w:val="43DE3960"/>
    <w:rsid w:val="442FB061"/>
    <w:rsid w:val="443D2C92"/>
    <w:rsid w:val="444EA4D2"/>
    <w:rsid w:val="44F9D594"/>
    <w:rsid w:val="454D70E6"/>
    <w:rsid w:val="459A0CA2"/>
    <w:rsid w:val="45EA05F4"/>
    <w:rsid w:val="460BE42A"/>
    <w:rsid w:val="46287BB6"/>
    <w:rsid w:val="463ED5F9"/>
    <w:rsid w:val="4721C2BC"/>
    <w:rsid w:val="474F7FEF"/>
    <w:rsid w:val="475382BC"/>
    <w:rsid w:val="47E03600"/>
    <w:rsid w:val="47E5BB0E"/>
    <w:rsid w:val="4812B890"/>
    <w:rsid w:val="483F8341"/>
    <w:rsid w:val="4867BB66"/>
    <w:rsid w:val="486BBE33"/>
    <w:rsid w:val="48972160"/>
    <w:rsid w:val="48CD2570"/>
    <w:rsid w:val="499FDDD0"/>
    <w:rsid w:val="4A0160B8"/>
    <w:rsid w:val="4A459517"/>
    <w:rsid w:val="4A62EF33"/>
    <w:rsid w:val="4B04CAEB"/>
    <w:rsid w:val="4B101D08"/>
    <w:rsid w:val="4C82706C"/>
    <w:rsid w:val="4C8944EA"/>
    <w:rsid w:val="4C968E4A"/>
    <w:rsid w:val="4C9F9F2D"/>
    <w:rsid w:val="4CBE939E"/>
    <w:rsid w:val="4CCE3BD9"/>
    <w:rsid w:val="4CDEA1CF"/>
    <w:rsid w:val="4D1EA090"/>
    <w:rsid w:val="4D57F6E6"/>
    <w:rsid w:val="4DA18061"/>
    <w:rsid w:val="4DB7E637"/>
    <w:rsid w:val="4DD039B3"/>
    <w:rsid w:val="4DFD03F7"/>
    <w:rsid w:val="4E36DC07"/>
    <w:rsid w:val="4E379B00"/>
    <w:rsid w:val="4EBB506A"/>
    <w:rsid w:val="4F67768D"/>
    <w:rsid w:val="4F951245"/>
    <w:rsid w:val="4F9E319A"/>
    <w:rsid w:val="5010260B"/>
    <w:rsid w:val="50404BB6"/>
    <w:rsid w:val="504A0941"/>
    <w:rsid w:val="50655BB2"/>
    <w:rsid w:val="5095274E"/>
    <w:rsid w:val="50C24C0E"/>
    <w:rsid w:val="511BB17F"/>
    <w:rsid w:val="521491F9"/>
    <w:rsid w:val="529E749F"/>
    <w:rsid w:val="52B3E98E"/>
    <w:rsid w:val="5326E4B6"/>
    <w:rsid w:val="533C1B9C"/>
    <w:rsid w:val="53543C47"/>
    <w:rsid w:val="535A9636"/>
    <w:rsid w:val="53654C06"/>
    <w:rsid w:val="5370D3D3"/>
    <w:rsid w:val="538139C9"/>
    <w:rsid w:val="541DCD6F"/>
    <w:rsid w:val="543F85CF"/>
    <w:rsid w:val="54474084"/>
    <w:rsid w:val="54554995"/>
    <w:rsid w:val="553144F1"/>
    <w:rsid w:val="5545B289"/>
    <w:rsid w:val="562E2DF7"/>
    <w:rsid w:val="56317D5E"/>
    <w:rsid w:val="564CA891"/>
    <w:rsid w:val="5670EF3F"/>
    <w:rsid w:val="56D76A55"/>
    <w:rsid w:val="57475BF0"/>
    <w:rsid w:val="5749B8D5"/>
    <w:rsid w:val="57AB4750"/>
    <w:rsid w:val="58347D36"/>
    <w:rsid w:val="584D2308"/>
    <w:rsid w:val="58587525"/>
    <w:rsid w:val="58C53E97"/>
    <w:rsid w:val="58EFA889"/>
    <w:rsid w:val="59238FB9"/>
    <w:rsid w:val="593EBAEC"/>
    <w:rsid w:val="5968E0FA"/>
    <w:rsid w:val="5970B09C"/>
    <w:rsid w:val="59E7F74A"/>
    <w:rsid w:val="59ED7C58"/>
    <w:rsid w:val="5A02B33E"/>
    <w:rsid w:val="5A26D2AE"/>
    <w:rsid w:val="5A29D1A3"/>
    <w:rsid w:val="5A304EF6"/>
    <w:rsid w:val="5A396E4B"/>
    <w:rsid w:val="5A9F157B"/>
    <w:rsid w:val="5AABEF9C"/>
    <w:rsid w:val="5AD5F7C6"/>
    <w:rsid w:val="5B009863"/>
    <w:rsid w:val="5B04B15B"/>
    <w:rsid w:val="5B572ED0"/>
    <w:rsid w:val="5C30CD47"/>
    <w:rsid w:val="5C4893E3"/>
    <w:rsid w:val="5C87595F"/>
    <w:rsid w:val="5CDA6F47"/>
    <w:rsid w:val="5CE83A37"/>
    <w:rsid w:val="5D4C09A9"/>
    <w:rsid w:val="5D515BE6"/>
    <w:rsid w:val="5D587E28"/>
    <w:rsid w:val="5DDD7F6B"/>
    <w:rsid w:val="5E226AC7"/>
    <w:rsid w:val="5E8094AB"/>
    <w:rsid w:val="5EB4051B"/>
    <w:rsid w:val="5EC9176F"/>
    <w:rsid w:val="5EDAC280"/>
    <w:rsid w:val="5EF5BAE2"/>
    <w:rsid w:val="5FA99BBA"/>
    <w:rsid w:val="5FCC81A2"/>
    <w:rsid w:val="60B433C2"/>
    <w:rsid w:val="60B92BF0"/>
    <w:rsid w:val="618D4D12"/>
    <w:rsid w:val="628CE274"/>
    <w:rsid w:val="62A7D418"/>
    <w:rsid w:val="62A95D17"/>
    <w:rsid w:val="62FD09BF"/>
    <w:rsid w:val="63152A6A"/>
    <w:rsid w:val="6319C889"/>
    <w:rsid w:val="634C7DEA"/>
    <w:rsid w:val="6361B4D0"/>
    <w:rsid w:val="637CAD32"/>
    <w:rsid w:val="63BB7D03"/>
    <w:rsid w:val="645E29C2"/>
    <w:rsid w:val="649210F2"/>
    <w:rsid w:val="64AD3C25"/>
    <w:rsid w:val="65568416"/>
    <w:rsid w:val="658DC070"/>
    <w:rsid w:val="660D96B4"/>
    <w:rsid w:val="663E9045"/>
    <w:rsid w:val="6695A842"/>
    <w:rsid w:val="669C66D8"/>
    <w:rsid w:val="66E3D094"/>
    <w:rsid w:val="67503C1D"/>
    <w:rsid w:val="6750E9C0"/>
    <w:rsid w:val="6781C668"/>
    <w:rsid w:val="6848F080"/>
    <w:rsid w:val="684BEB9B"/>
    <w:rsid w:val="684E0FEC"/>
    <w:rsid w:val="68876642"/>
    <w:rsid w:val="689F86ED"/>
    <w:rsid w:val="68A5E0DC"/>
    <w:rsid w:val="68BDA778"/>
    <w:rsid w:val="690C8330"/>
    <w:rsid w:val="696F09F0"/>
    <w:rsid w:val="6990EC00"/>
    <w:rsid w:val="69A0943B"/>
    <w:rsid w:val="69D4079A"/>
    <w:rsid w:val="6A318E73"/>
    <w:rsid w:val="6B324C07"/>
    <w:rsid w:val="6B37D115"/>
    <w:rsid w:val="6B64CE97"/>
    <w:rsid w:val="6B79789D"/>
    <w:rsid w:val="6B919948"/>
    <w:rsid w:val="6BD69037"/>
    <w:rsid w:val="6BE9C447"/>
    <w:rsid w:val="6C27AD29"/>
    <w:rsid w:val="6C3E12FF"/>
    <w:rsid w:val="6C46F0A4"/>
    <w:rsid w:val="6C602406"/>
    <w:rsid w:val="6C639AEE"/>
    <w:rsid w:val="6CEA3922"/>
    <w:rsid w:val="6D5376BF"/>
    <w:rsid w:val="6DB0671B"/>
    <w:rsid w:val="6DC30E4B"/>
    <w:rsid w:val="6E56E0F2"/>
    <w:rsid w:val="6E5CF228"/>
    <w:rsid w:val="6E8A0592"/>
    <w:rsid w:val="6E91C047"/>
    <w:rsid w:val="6ECED543"/>
    <w:rsid w:val="6F27C895"/>
    <w:rsid w:val="6F72E2C8"/>
    <w:rsid w:val="6F7D63DE"/>
    <w:rsid w:val="6FF1B534"/>
    <w:rsid w:val="6FF73A42"/>
    <w:rsid w:val="701B59B2"/>
    <w:rsid w:val="70A8D365"/>
    <w:rsid w:val="70AA0CED"/>
    <w:rsid w:val="70C8E0DE"/>
    <w:rsid w:val="7102745A"/>
    <w:rsid w:val="7103D520"/>
    <w:rsid w:val="7109FC3E"/>
    <w:rsid w:val="71C24864"/>
    <w:rsid w:val="7202D405"/>
    <w:rsid w:val="720D6671"/>
    <w:rsid w:val="72CD6D4C"/>
    <w:rsid w:val="72F047A1"/>
    <w:rsid w:val="739261BD"/>
    <w:rsid w:val="73FAEC4A"/>
    <w:rsid w:val="740583B6"/>
    <w:rsid w:val="744E127A"/>
    <w:rsid w:val="7483C2F6"/>
    <w:rsid w:val="748DDE6A"/>
    <w:rsid w:val="74AA9D34"/>
    <w:rsid w:val="756E62B5"/>
    <w:rsid w:val="757300D4"/>
    <w:rsid w:val="75BF7FA7"/>
    <w:rsid w:val="75D93AA7"/>
    <w:rsid w:val="7608353C"/>
    <w:rsid w:val="76996245"/>
    <w:rsid w:val="76A181A1"/>
    <w:rsid w:val="76ACAC3D"/>
    <w:rsid w:val="76BF001C"/>
    <w:rsid w:val="76D34FD0"/>
    <w:rsid w:val="76FB60B7"/>
    <w:rsid w:val="77067470"/>
    <w:rsid w:val="7897C890"/>
    <w:rsid w:val="78B19202"/>
    <w:rsid w:val="78B31B01"/>
    <w:rsid w:val="78D3F2C3"/>
    <w:rsid w:val="7902298A"/>
    <w:rsid w:val="79321C64"/>
    <w:rsid w:val="799864A9"/>
    <w:rsid w:val="79E87AE4"/>
    <w:rsid w:val="79EB5A54"/>
    <w:rsid w:val="79F886CB"/>
    <w:rsid w:val="7A9BCEDC"/>
    <w:rsid w:val="7B7948E2"/>
    <w:rsid w:val="7BAA8B2C"/>
    <w:rsid w:val="7C172D60"/>
    <w:rsid w:val="7C23A1DF"/>
    <w:rsid w:val="7C75A5C0"/>
    <w:rsid w:val="7C80C50C"/>
    <w:rsid w:val="7CA8978F"/>
    <w:rsid w:val="7CE07DB2"/>
    <w:rsid w:val="7D5E8635"/>
    <w:rsid w:val="7D7BE7AA"/>
    <w:rsid w:val="7D8439D7"/>
    <w:rsid w:val="7DC75BEC"/>
    <w:rsid w:val="7DFC66BC"/>
    <w:rsid w:val="7E4F7CA4"/>
    <w:rsid w:val="7E57CDD6"/>
    <w:rsid w:val="7EE09857"/>
    <w:rsid w:val="7F291B1B"/>
    <w:rsid w:val="7F9AA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54E60"/>
  <w15:chartTrackingRefBased/>
  <w15:docId w15:val="{03F3C5AD-E9A8-4EA4-908E-D07E074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748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672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672"/>
  </w:style>
  <w:style w:type="table" w:styleId="TableGrid">
    <w:name w:val="Table Grid"/>
    <w:basedOn w:val="TableNormal"/>
    <w:uiPriority w:val="59"/>
    <w:rsid w:val="009526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elta-net.com/health-and-safety/risk-assessments/faqs" TargetMode="External"/><Relationship Id="rId18" Type="http://schemas.openxmlformats.org/officeDocument/2006/relationships/hyperlink" Target="https://learningjournals.co.uk/what-is-the-leuven-scale-and-how-to-use-it/" TargetMode="External"/><Relationship Id="rId26" Type="http://schemas.openxmlformats.org/officeDocument/2006/relationships/hyperlink" Target="https://www.playwales.org.uk/eng/rightoplay" TargetMode="External"/><Relationship Id="rId39" Type="http://schemas.openxmlformats.org/officeDocument/2006/relationships/hyperlink" Target="https://cpdonline.co.uk/knowledge-base/safeguarding/implementing-gdpr-in-early-years/" TargetMode="External"/><Relationship Id="rId21" Type="http://schemas.openxmlformats.org/officeDocument/2006/relationships/hyperlink" Target="https://www.ndna.org.uk/NDNA/Community/myNDNA/blog/2019/Positive_relationships_with_parents.aspx" TargetMode="External"/><Relationship Id="rId34" Type="http://schemas.openxmlformats.org/officeDocument/2006/relationships/hyperlink" Target="https://careinspectorate.wales/sites/default/files/2018-01/160411regchildcareen.pdf" TargetMode="External"/><Relationship Id="rId42" Type="http://schemas.openxmlformats.org/officeDocument/2006/relationships/header" Target="header1.xml"/><Relationship Id="rId7" Type="http://schemas.openxmlformats.org/officeDocument/2006/relationships/hyperlink" Target="https://eyoutofthebox.com/bespoke-train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andfonline.com/doi/abs/10.1080/13504622.2011.640749" TargetMode="External"/><Relationship Id="rId29" Type="http://schemas.openxmlformats.org/officeDocument/2006/relationships/hyperlink" Target="https://safeguarding.wal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aleofglamorgan.gov.uk/Documents/Living/Social%20Care/Care/Family-Information-Service/For%20Childcare%20Providers/Supervising-and-Appraising-Well---a-guide-to-effective-supervision-and-appraisal.pdf" TargetMode="External"/><Relationship Id="rId24" Type="http://schemas.openxmlformats.org/officeDocument/2006/relationships/hyperlink" Target="https://www.pacey.org.uk/working-in-childcare/spotlight-on/partnerships-with-parents/" TargetMode="External"/><Relationship Id="rId32" Type="http://schemas.openxmlformats.org/officeDocument/2006/relationships/hyperlink" Target="https://www.unicef.org/press-releases/impact-covid-19-poor-mental-health-children-and-young-people-tip-iceberg" TargetMode="External"/><Relationship Id="rId37" Type="http://schemas.openxmlformats.org/officeDocument/2006/relationships/hyperlink" Target="https://gov.wales/guidance-childcare-and-playwork-coronavirus" TargetMode="External"/><Relationship Id="rId40" Type="http://schemas.openxmlformats.org/officeDocument/2006/relationships/hyperlink" Target="https://isbl.org.uk/PublicDocuments/105224.2416577Engaging%20Parents%20and%20Stakeholder%20Effectively%20Final.pdf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earlyyearscareers.com/eyc/ways-to-help-continuous-improvement/ways-d/evelop-ongoing-training-early-years-staff/" TargetMode="External"/><Relationship Id="rId23" Type="http://schemas.openxmlformats.org/officeDocument/2006/relationships/hyperlink" Target="https://www.pacey.org.uk/Pacey/media/Website-files/PACEY%20member%20practice%20guides%20(PDFs)/PG05-Child-observations-learning-journeys.pdf" TargetMode="External"/><Relationship Id="rId28" Type="http://schemas.openxmlformats.org/officeDocument/2006/relationships/hyperlink" Target="file:///home/chronos/u-aaa56f524c337a57d6d9bae10fd9a0f38626187d/MyFiles/Downloads/List-of-Required-Qualifications-to-work-within-Early-Years-and-Childcare-in-Wales_171016_155641.pdf" TargetMode="External"/><Relationship Id="rId36" Type="http://schemas.openxmlformats.org/officeDocument/2006/relationships/hyperlink" Target="https://gov.wales/sites/default/files/consultations/2021-05/enabling-pathways-consultation-document_0.pdf" TargetMode="External"/><Relationship Id="rId10" Type="http://schemas.openxmlformats.org/officeDocument/2006/relationships/hyperlink" Target="https://www.britsafe.org/training-and-learning/find-the-right-course-for-you/informational-resources/health-and-safety-legislation-what-you-need-to-know/" TargetMode="External"/><Relationship Id="rId19" Type="http://schemas.openxmlformats.org/officeDocument/2006/relationships/hyperlink" Target="https://www.foundationyears.org.uk/files/2012/03/Development-Matters-FINAL-PRINT-AMENDED.pdf" TargetMode="External"/><Relationship Id="rId31" Type="http://schemas.openxmlformats.org/officeDocument/2006/relationships/hyperlink" Target="https://medium.com/management-matters/the-benefits-of-running-anonymous-employee-surveys-abdc02d0bd92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irthto5matters.org.uk/attachment-and-the-role-of-the-key-person/" TargetMode="External"/><Relationship Id="rId14" Type="http://schemas.openxmlformats.org/officeDocument/2006/relationships/hyperlink" Target="https://earlylearning.org.uk/media/website" TargetMode="External"/><Relationship Id="rId22" Type="http://schemas.openxmlformats.org/officeDocument/2006/relationships/hyperlink" Target="https://assets.publishing.service.gov.uk/government/uploads/system/uploads/attachment_data/file/175463/Nutbrown-Review.pdf" TargetMode="External"/><Relationship Id="rId27" Type="http://schemas.openxmlformats.org/officeDocument/2006/relationships/hyperlink" Target="https://www.savethechildren.org.uk/what-we-do/childrens-rights/united-nations-convention-of-the-rights-of-the-child" TargetMode="External"/><Relationship Id="rId30" Type="http://schemas.openxmlformats.org/officeDocument/2006/relationships/hyperlink" Target="https://dera.ioe.ac.uk/18189/2/SSU-SF-2004-01.pdf" TargetMode="External"/><Relationship Id="rId35" Type="http://schemas.openxmlformats.org/officeDocument/2006/relationships/hyperlink" Target="https://gov.wales/review-impact-mass-disruption-wellbeing-and-mental-health-children-and-young-people" TargetMode="External"/><Relationship Id="rId43" Type="http://schemas.openxmlformats.org/officeDocument/2006/relationships/footer" Target="footer1.xml"/><Relationship Id="rId8" Type="http://schemas.openxmlformats.org/officeDocument/2006/relationships/hyperlink" Target="https://www.earlyyearsresources.co.uk/blog/2018/06/messy-play-physical-benefits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heqdin.com/leuven-scale-for-early-years" TargetMode="External"/><Relationship Id="rId17" Type="http://schemas.openxmlformats.org/officeDocument/2006/relationships/hyperlink" Target="https://www.hse.gov.uk/riddor/" TargetMode="External"/><Relationship Id="rId25" Type="http://schemas.openxmlformats.org/officeDocument/2006/relationships/hyperlink" Target="http://www.playwales.org.uk/eng/playinghangingout" TargetMode="External"/><Relationship Id="rId33" Type="http://schemas.openxmlformats.org/officeDocument/2006/relationships/hyperlink" Target="https://app.croneri.co.uk/feature-articles/forest-school-early-years" TargetMode="External"/><Relationship Id="rId38" Type="http://schemas.openxmlformats.org/officeDocument/2006/relationships/hyperlink" Target="https://hwb.gov.wales/curriculum-for-wales/introduction" TargetMode="External"/><Relationship Id="rId20" Type="http://schemas.openxmlformats.org/officeDocument/2006/relationships/hyperlink" Target="https://isbl.org.uk/PublicDocuments/105224.2416577Engaging%20Parents%20and%20Stakeholder%20Effectively%20Final.pdf" TargetMode="External"/><Relationship Id="rId41" Type="http://schemas.openxmlformats.org/officeDocument/2006/relationships/hyperlink" Target="https://www.zerotothree.org/resources/223-creating-routines-for-love-and-learn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1978</Words>
  <Characters>11276</Characters>
  <Application>Microsoft Office Word</Application>
  <DocSecurity>4</DocSecurity>
  <Lines>93</Lines>
  <Paragraphs>26</Paragraphs>
  <ScaleCrop>false</ScaleCrop>
  <Company/>
  <LinksUpToDate>false</LinksUpToDate>
  <CharactersWithSpaces>13228</CharactersWithSpaces>
  <SharedDoc>false</SharedDoc>
  <HLinks>
    <vt:vector size="210" baseType="variant">
      <vt:variant>
        <vt:i4>327707</vt:i4>
      </vt:variant>
      <vt:variant>
        <vt:i4>102</vt:i4>
      </vt:variant>
      <vt:variant>
        <vt:i4>0</vt:i4>
      </vt:variant>
      <vt:variant>
        <vt:i4>5</vt:i4>
      </vt:variant>
      <vt:variant>
        <vt:lpwstr>https://www.zerotothree.org/resources/223-creating-routines-for-love-and-learning</vt:lpwstr>
      </vt:variant>
      <vt:variant>
        <vt:lpwstr/>
      </vt:variant>
      <vt:variant>
        <vt:i4>4653079</vt:i4>
      </vt:variant>
      <vt:variant>
        <vt:i4>99</vt:i4>
      </vt:variant>
      <vt:variant>
        <vt:i4>0</vt:i4>
      </vt:variant>
      <vt:variant>
        <vt:i4>5</vt:i4>
      </vt:variant>
      <vt:variant>
        <vt:lpwstr>https://isbl.org.uk/PublicDocuments/105224.2416577Engaging Parents and Stakeholder Effectively Final.pdf</vt:lpwstr>
      </vt:variant>
      <vt:variant>
        <vt:lpwstr/>
      </vt:variant>
      <vt:variant>
        <vt:i4>5111826</vt:i4>
      </vt:variant>
      <vt:variant>
        <vt:i4>96</vt:i4>
      </vt:variant>
      <vt:variant>
        <vt:i4>0</vt:i4>
      </vt:variant>
      <vt:variant>
        <vt:i4>5</vt:i4>
      </vt:variant>
      <vt:variant>
        <vt:lpwstr>https://cpdonline.co.uk/knowledge-base/safeguarding/implementing-gdpr-in-early-years/</vt:lpwstr>
      </vt:variant>
      <vt:variant>
        <vt:lpwstr/>
      </vt:variant>
      <vt:variant>
        <vt:i4>2818154</vt:i4>
      </vt:variant>
      <vt:variant>
        <vt:i4>93</vt:i4>
      </vt:variant>
      <vt:variant>
        <vt:i4>0</vt:i4>
      </vt:variant>
      <vt:variant>
        <vt:i4>5</vt:i4>
      </vt:variant>
      <vt:variant>
        <vt:lpwstr>https://hwb.gov.wales/curriculum-for-wales/introduction</vt:lpwstr>
      </vt:variant>
      <vt:variant>
        <vt:lpwstr>:~:text=The%20four%20purposes%20are%20the,encourage%20critical%20and%20civic%20engagement</vt:lpwstr>
      </vt:variant>
      <vt:variant>
        <vt:i4>4849673</vt:i4>
      </vt:variant>
      <vt:variant>
        <vt:i4>90</vt:i4>
      </vt:variant>
      <vt:variant>
        <vt:i4>0</vt:i4>
      </vt:variant>
      <vt:variant>
        <vt:i4>5</vt:i4>
      </vt:variant>
      <vt:variant>
        <vt:lpwstr>https://gov.wales/guidance-childcare-and-playwork-coronavirus</vt:lpwstr>
      </vt:variant>
      <vt:variant>
        <vt:lpwstr/>
      </vt:variant>
      <vt:variant>
        <vt:i4>3735562</vt:i4>
      </vt:variant>
      <vt:variant>
        <vt:i4>87</vt:i4>
      </vt:variant>
      <vt:variant>
        <vt:i4>0</vt:i4>
      </vt:variant>
      <vt:variant>
        <vt:i4>5</vt:i4>
      </vt:variant>
      <vt:variant>
        <vt:lpwstr>https://gov.wales/sites/default/files/consultations/2021-05/enabling-pathways-consultation-document_0.pdf</vt:lpwstr>
      </vt:variant>
      <vt:variant>
        <vt:lpwstr/>
      </vt:variant>
      <vt:variant>
        <vt:i4>5570642</vt:i4>
      </vt:variant>
      <vt:variant>
        <vt:i4>84</vt:i4>
      </vt:variant>
      <vt:variant>
        <vt:i4>0</vt:i4>
      </vt:variant>
      <vt:variant>
        <vt:i4>5</vt:i4>
      </vt:variant>
      <vt:variant>
        <vt:lpwstr>https://gov.wales/review-impact-mass-disruption-wellbeing-and-mental-health-children-and-young-people</vt:lpwstr>
      </vt:variant>
      <vt:variant>
        <vt:lpwstr/>
      </vt:variant>
      <vt:variant>
        <vt:i4>6619179</vt:i4>
      </vt:variant>
      <vt:variant>
        <vt:i4>81</vt:i4>
      </vt:variant>
      <vt:variant>
        <vt:i4>0</vt:i4>
      </vt:variant>
      <vt:variant>
        <vt:i4>5</vt:i4>
      </vt:variant>
      <vt:variant>
        <vt:lpwstr>https://careinspectorate.wales/sites/default/files/2018-01/160411regchildcareen.pdf</vt:lpwstr>
      </vt:variant>
      <vt:variant>
        <vt:lpwstr/>
      </vt:variant>
      <vt:variant>
        <vt:i4>6225996</vt:i4>
      </vt:variant>
      <vt:variant>
        <vt:i4>78</vt:i4>
      </vt:variant>
      <vt:variant>
        <vt:i4>0</vt:i4>
      </vt:variant>
      <vt:variant>
        <vt:i4>5</vt:i4>
      </vt:variant>
      <vt:variant>
        <vt:lpwstr>https://app.croneri.co.uk/feature-articles/forest-school-early-years</vt:lpwstr>
      </vt:variant>
      <vt:variant>
        <vt:lpwstr/>
      </vt:variant>
      <vt:variant>
        <vt:i4>7143459</vt:i4>
      </vt:variant>
      <vt:variant>
        <vt:i4>75</vt:i4>
      </vt:variant>
      <vt:variant>
        <vt:i4>0</vt:i4>
      </vt:variant>
      <vt:variant>
        <vt:i4>5</vt:i4>
      </vt:variant>
      <vt:variant>
        <vt:lpwstr>https://www.unicef.org/press-releases/impact-covid-19-poor-mental-health-children-and-young-people-tip-iceberg</vt:lpwstr>
      </vt:variant>
      <vt:variant>
        <vt:lpwstr/>
      </vt:variant>
      <vt:variant>
        <vt:i4>786454</vt:i4>
      </vt:variant>
      <vt:variant>
        <vt:i4>72</vt:i4>
      </vt:variant>
      <vt:variant>
        <vt:i4>0</vt:i4>
      </vt:variant>
      <vt:variant>
        <vt:i4>5</vt:i4>
      </vt:variant>
      <vt:variant>
        <vt:lpwstr>https://medium.com/management-matters/the-benefits-of-running-anonymous-employee-surveys-abdc02d0bd92</vt:lpwstr>
      </vt:variant>
      <vt:variant>
        <vt:lpwstr/>
      </vt:variant>
      <vt:variant>
        <vt:i4>1048662</vt:i4>
      </vt:variant>
      <vt:variant>
        <vt:i4>69</vt:i4>
      </vt:variant>
      <vt:variant>
        <vt:i4>0</vt:i4>
      </vt:variant>
      <vt:variant>
        <vt:i4>5</vt:i4>
      </vt:variant>
      <vt:variant>
        <vt:lpwstr>https://dera.ioe.ac.uk/18189/2/SSU-SF-2004-01.pdf</vt:lpwstr>
      </vt:variant>
      <vt:variant>
        <vt:lpwstr/>
      </vt:variant>
      <vt:variant>
        <vt:i4>7602291</vt:i4>
      </vt:variant>
      <vt:variant>
        <vt:i4>66</vt:i4>
      </vt:variant>
      <vt:variant>
        <vt:i4>0</vt:i4>
      </vt:variant>
      <vt:variant>
        <vt:i4>5</vt:i4>
      </vt:variant>
      <vt:variant>
        <vt:lpwstr>https://safeguarding.wales/</vt:lpwstr>
      </vt:variant>
      <vt:variant>
        <vt:lpwstr/>
      </vt:variant>
      <vt:variant>
        <vt:i4>5570630</vt:i4>
      </vt:variant>
      <vt:variant>
        <vt:i4>63</vt:i4>
      </vt:variant>
      <vt:variant>
        <vt:i4>0</vt:i4>
      </vt:variant>
      <vt:variant>
        <vt:i4>5</vt:i4>
      </vt:variant>
      <vt:variant>
        <vt:lpwstr>\home\chronos\u-aaa56f524c337a57d6d9bae10fd9a0f38626187d\MyFiles\Downloads\List-of-Required-Qualifications-to-work-within-Early-Years-and-Childcare-in-Wales_171016_155641.pdf</vt:lpwstr>
      </vt:variant>
      <vt:variant>
        <vt:lpwstr/>
      </vt:variant>
      <vt:variant>
        <vt:i4>8192097</vt:i4>
      </vt:variant>
      <vt:variant>
        <vt:i4>60</vt:i4>
      </vt:variant>
      <vt:variant>
        <vt:i4>0</vt:i4>
      </vt:variant>
      <vt:variant>
        <vt:i4>5</vt:i4>
      </vt:variant>
      <vt:variant>
        <vt:lpwstr>https://www.savethechildren.org.uk/what-we-do/childrens-rights/united-nations-convention-of-the-rights-of-the-child</vt:lpwstr>
      </vt:variant>
      <vt:variant>
        <vt:lpwstr/>
      </vt:variant>
      <vt:variant>
        <vt:i4>3276840</vt:i4>
      </vt:variant>
      <vt:variant>
        <vt:i4>57</vt:i4>
      </vt:variant>
      <vt:variant>
        <vt:i4>0</vt:i4>
      </vt:variant>
      <vt:variant>
        <vt:i4>5</vt:i4>
      </vt:variant>
      <vt:variant>
        <vt:lpwstr>https://www.playwales.org.uk/eng/rightoplay</vt:lpwstr>
      </vt:variant>
      <vt:variant>
        <vt:lpwstr/>
      </vt:variant>
      <vt:variant>
        <vt:i4>4653122</vt:i4>
      </vt:variant>
      <vt:variant>
        <vt:i4>54</vt:i4>
      </vt:variant>
      <vt:variant>
        <vt:i4>0</vt:i4>
      </vt:variant>
      <vt:variant>
        <vt:i4>5</vt:i4>
      </vt:variant>
      <vt:variant>
        <vt:lpwstr>http://www.playwales.org.uk/eng/playinghangingout</vt:lpwstr>
      </vt:variant>
      <vt:variant>
        <vt:lpwstr/>
      </vt:variant>
      <vt:variant>
        <vt:i4>5439583</vt:i4>
      </vt:variant>
      <vt:variant>
        <vt:i4>51</vt:i4>
      </vt:variant>
      <vt:variant>
        <vt:i4>0</vt:i4>
      </vt:variant>
      <vt:variant>
        <vt:i4>5</vt:i4>
      </vt:variant>
      <vt:variant>
        <vt:lpwstr>https://www.pacey.org.uk/working-in-childcare/spotlight-on/partnerships-with-parents/</vt:lpwstr>
      </vt:variant>
      <vt:variant>
        <vt:lpwstr/>
      </vt:variant>
      <vt:variant>
        <vt:i4>1114203</vt:i4>
      </vt:variant>
      <vt:variant>
        <vt:i4>48</vt:i4>
      </vt:variant>
      <vt:variant>
        <vt:i4>0</vt:i4>
      </vt:variant>
      <vt:variant>
        <vt:i4>5</vt:i4>
      </vt:variant>
      <vt:variant>
        <vt:lpwstr>https://www.pacey.org.uk/Pacey/media/Website-files/PACEY member practice guides (PDFs)/PG05-Child-observations-learning-journeys.pdf</vt:lpwstr>
      </vt:variant>
      <vt:variant>
        <vt:lpwstr/>
      </vt:variant>
      <vt:variant>
        <vt:i4>4390965</vt:i4>
      </vt:variant>
      <vt:variant>
        <vt:i4>45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https://assets.publishing.service.gov.uk/government/uploads/system/uploads/attachment_data/file/175463/Nutbrown-Review.pdf</vt:lpwstr>
      </vt:variant>
      <vt:variant>
        <vt:lpwstr/>
      </vt:variant>
      <vt:variant>
        <vt:i4>8060931</vt:i4>
      </vt:variant>
      <vt:variant>
        <vt:i4>42</vt:i4>
      </vt:variant>
      <vt:variant>
        <vt:i4>0</vt:i4>
      </vt:variant>
      <vt:variant>
        <vt:i4>5</vt:i4>
      </vt:variant>
      <vt:variant>
        <vt:lpwstr>https://www.ndna.org.uk/NDNA/Community/myNDNA/blog/2019/Positive_relationships_with_parents.aspx</vt:lpwstr>
      </vt:variant>
      <vt:variant>
        <vt:lpwstr/>
      </vt:variant>
      <vt:variant>
        <vt:i4>4653079</vt:i4>
      </vt:variant>
      <vt:variant>
        <vt:i4>39</vt:i4>
      </vt:variant>
      <vt:variant>
        <vt:i4>0</vt:i4>
      </vt:variant>
      <vt:variant>
        <vt:i4>5</vt:i4>
      </vt:variant>
      <vt:variant>
        <vt:lpwstr>https://isbl.org.uk/PublicDocuments/105224.2416577Engaging Parents and Stakeholder Effectively Final.pdf</vt:lpwstr>
      </vt:variant>
      <vt:variant>
        <vt:lpwstr/>
      </vt:variant>
      <vt:variant>
        <vt:i4>4980760</vt:i4>
      </vt:variant>
      <vt:variant>
        <vt:i4>36</vt:i4>
      </vt:variant>
      <vt:variant>
        <vt:i4>0</vt:i4>
      </vt:variant>
      <vt:variant>
        <vt:i4>5</vt:i4>
      </vt:variant>
      <vt:variant>
        <vt:lpwstr>https://www.foundationyears.org.uk/files/2012/03/Development-Matters-FINAL-PRINT-AMENDED.pdf</vt:lpwstr>
      </vt:variant>
      <vt:variant>
        <vt:lpwstr/>
      </vt:variant>
      <vt:variant>
        <vt:i4>3342389</vt:i4>
      </vt:variant>
      <vt:variant>
        <vt:i4>33</vt:i4>
      </vt:variant>
      <vt:variant>
        <vt:i4>0</vt:i4>
      </vt:variant>
      <vt:variant>
        <vt:i4>5</vt:i4>
      </vt:variant>
      <vt:variant>
        <vt:lpwstr>https://learningjournals.co.uk/what-is-the-leuven-scale-and-how-to-use-it/</vt:lpwstr>
      </vt:variant>
      <vt:variant>
        <vt:lpwstr/>
      </vt:variant>
      <vt:variant>
        <vt:i4>6881401</vt:i4>
      </vt:variant>
      <vt:variant>
        <vt:i4>30</vt:i4>
      </vt:variant>
      <vt:variant>
        <vt:i4>0</vt:i4>
      </vt:variant>
      <vt:variant>
        <vt:i4>5</vt:i4>
      </vt:variant>
      <vt:variant>
        <vt:lpwstr>https://www.hse.gov.uk/riddor/</vt:lpwstr>
      </vt:variant>
      <vt:variant>
        <vt:lpwstr/>
      </vt:variant>
      <vt:variant>
        <vt:i4>4522063</vt:i4>
      </vt:variant>
      <vt:variant>
        <vt:i4>27</vt:i4>
      </vt:variant>
      <vt:variant>
        <vt:i4>0</vt:i4>
      </vt:variant>
      <vt:variant>
        <vt:i4>5</vt:i4>
      </vt:variant>
      <vt:variant>
        <vt:lpwstr>https://www.tandfonline.com/doi/abs/10.1080/13504622.2011.640749</vt:lpwstr>
      </vt:variant>
      <vt:variant>
        <vt:lpwstr/>
      </vt:variant>
      <vt:variant>
        <vt:i4>4259841</vt:i4>
      </vt:variant>
      <vt:variant>
        <vt:i4>24</vt:i4>
      </vt:variant>
      <vt:variant>
        <vt:i4>0</vt:i4>
      </vt:variant>
      <vt:variant>
        <vt:i4>5</vt:i4>
      </vt:variant>
      <vt:variant>
        <vt:lpwstr>https://www.earlyyearscareers.com/eyc/ways-to-help-continuous-improvement/ways-d/evelop-ongoing-training-early-years-staff/</vt:lpwstr>
      </vt:variant>
      <vt:variant>
        <vt:lpwstr>:~:text=The%20importance%20of%20developing%20ongoing%20professional%20development%20for,teaching%20and%20learning%20is%20being%20delivered%20to%20children</vt:lpwstr>
      </vt:variant>
      <vt:variant>
        <vt:i4>7929892</vt:i4>
      </vt:variant>
      <vt:variant>
        <vt:i4>21</vt:i4>
      </vt:variant>
      <vt:variant>
        <vt:i4>0</vt:i4>
      </vt:variant>
      <vt:variant>
        <vt:i4>5</vt:i4>
      </vt:variant>
      <vt:variant>
        <vt:lpwstr>https://earlylearning.org.uk/media/website</vt:lpwstr>
      </vt:variant>
      <vt:variant>
        <vt:lpwstr/>
      </vt:variant>
      <vt:variant>
        <vt:i4>5308485</vt:i4>
      </vt:variant>
      <vt:variant>
        <vt:i4>18</vt:i4>
      </vt:variant>
      <vt:variant>
        <vt:i4>0</vt:i4>
      </vt:variant>
      <vt:variant>
        <vt:i4>5</vt:i4>
      </vt:variant>
      <vt:variant>
        <vt:lpwstr>https://www.delta-net.com/health-and-safety/risk-assessments/faqs</vt:lpwstr>
      </vt:variant>
      <vt:variant>
        <vt:lpwstr/>
      </vt:variant>
      <vt:variant>
        <vt:i4>1310788</vt:i4>
      </vt:variant>
      <vt:variant>
        <vt:i4>15</vt:i4>
      </vt:variant>
      <vt:variant>
        <vt:i4>0</vt:i4>
      </vt:variant>
      <vt:variant>
        <vt:i4>5</vt:i4>
      </vt:variant>
      <vt:variant>
        <vt:lpwstr>https://cheqdin.com/leuven-scale-for-early-years</vt:lpwstr>
      </vt:variant>
      <vt:variant>
        <vt:lpwstr/>
      </vt:variant>
      <vt:variant>
        <vt:i4>5373971</vt:i4>
      </vt:variant>
      <vt:variant>
        <vt:i4>12</vt:i4>
      </vt:variant>
      <vt:variant>
        <vt:i4>0</vt:i4>
      </vt:variant>
      <vt:variant>
        <vt:i4>5</vt:i4>
      </vt:variant>
      <vt:variant>
        <vt:lpwstr>https://www.valeofglamorgan.gov.uk/Documents/Living/Social Care/Care/Family-Information-Service/For Childcare Providers/Supervising-and-Appraising-Well---a-guide-to-effective-supervision-and-appraisal.pdf</vt:lpwstr>
      </vt:variant>
      <vt:variant>
        <vt:lpwstr/>
      </vt:variant>
      <vt:variant>
        <vt:i4>5701634</vt:i4>
      </vt:variant>
      <vt:variant>
        <vt:i4>9</vt:i4>
      </vt:variant>
      <vt:variant>
        <vt:i4>0</vt:i4>
      </vt:variant>
      <vt:variant>
        <vt:i4>5</vt:i4>
      </vt:variant>
      <vt:variant>
        <vt:lpwstr>https://www.britsafe.org/training-and-learning/find-the-right-course-for-you/informational-resources/health-and-safety-legislation-what-you-need-to-know/</vt:lpwstr>
      </vt:variant>
      <vt:variant>
        <vt:lpwstr/>
      </vt:variant>
      <vt:variant>
        <vt:i4>5242953</vt:i4>
      </vt:variant>
      <vt:variant>
        <vt:i4>6</vt:i4>
      </vt:variant>
      <vt:variant>
        <vt:i4>0</vt:i4>
      </vt:variant>
      <vt:variant>
        <vt:i4>5</vt:i4>
      </vt:variant>
      <vt:variant>
        <vt:lpwstr>https://birthto5matters.org.uk/attachment-and-the-role-of-the-key-person/</vt:lpwstr>
      </vt:variant>
      <vt:variant>
        <vt:lpwstr/>
      </vt:variant>
      <vt:variant>
        <vt:i4>4653142</vt:i4>
      </vt:variant>
      <vt:variant>
        <vt:i4>3</vt:i4>
      </vt:variant>
      <vt:variant>
        <vt:i4>0</vt:i4>
      </vt:variant>
      <vt:variant>
        <vt:i4>5</vt:i4>
      </vt:variant>
      <vt:variant>
        <vt:lpwstr>https://www.earlyyearsresources.co.uk/blog/2018/06/messy-play-physical-benefits/</vt:lpwstr>
      </vt:variant>
      <vt:variant>
        <vt:lpwstr/>
      </vt:variant>
      <vt:variant>
        <vt:i4>2359338</vt:i4>
      </vt:variant>
      <vt:variant>
        <vt:i4>0</vt:i4>
      </vt:variant>
      <vt:variant>
        <vt:i4>0</vt:i4>
      </vt:variant>
      <vt:variant>
        <vt:i4>5</vt:i4>
      </vt:variant>
      <vt:variant>
        <vt:lpwstr>https://eyoutofthebox.com/bespoke-training/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Jayne Scanlan (2011582)</dc:creator>
  <cp:keywords/>
  <dc:description/>
  <cp:lastModifiedBy>Ceri Baker (2015066)</cp:lastModifiedBy>
  <cp:revision>97</cp:revision>
  <dcterms:created xsi:type="dcterms:W3CDTF">2022-02-13T07:14:00Z</dcterms:created>
  <dcterms:modified xsi:type="dcterms:W3CDTF">2022-02-20T19:24:00Z</dcterms:modified>
</cp:coreProperties>
</file>