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3"/>
        <w:tblW w:w="0" w:type="auto"/>
        <w:tblLook w:val="04A0" w:firstRow="1" w:lastRow="0" w:firstColumn="1" w:lastColumn="0" w:noHBand="0" w:noVBand="1"/>
      </w:tblPr>
      <w:tblGrid>
        <w:gridCol w:w="3003"/>
        <w:gridCol w:w="3003"/>
        <w:gridCol w:w="3004"/>
      </w:tblGrid>
      <w:tr w:rsidR="001A41FB" w14:paraId="14AA4A9D" w14:textId="77777777" w:rsidTr="00817B18">
        <w:tc>
          <w:tcPr>
            <w:tcW w:w="3003" w:type="dxa"/>
          </w:tcPr>
          <w:p w14:paraId="55B5FC1A" w14:textId="77777777" w:rsidR="001A41FB" w:rsidRPr="003B18D2" w:rsidRDefault="001A41FB" w:rsidP="00817B18">
            <w:pPr>
              <w:rPr>
                <w:rFonts w:cstheme="minorHAnsi"/>
                <w:sz w:val="22"/>
                <w:szCs w:val="22"/>
              </w:rPr>
            </w:pPr>
            <w:r w:rsidRPr="003B18D2">
              <w:rPr>
                <w:rFonts w:cstheme="minorHAnsi"/>
                <w:sz w:val="22"/>
                <w:szCs w:val="22"/>
              </w:rPr>
              <w:t>Targedau</w:t>
            </w:r>
          </w:p>
        </w:tc>
        <w:tc>
          <w:tcPr>
            <w:tcW w:w="3003" w:type="dxa"/>
          </w:tcPr>
          <w:p w14:paraId="41956669" w14:textId="77777777" w:rsidR="001A41FB" w:rsidRPr="003B18D2" w:rsidRDefault="001A41FB" w:rsidP="00817B18">
            <w:pPr>
              <w:rPr>
                <w:rFonts w:cstheme="minorHAnsi"/>
                <w:sz w:val="22"/>
                <w:szCs w:val="22"/>
              </w:rPr>
            </w:pPr>
            <w:r w:rsidRPr="003B18D2">
              <w:rPr>
                <w:rFonts w:cstheme="minorHAnsi"/>
                <w:sz w:val="22"/>
                <w:szCs w:val="22"/>
              </w:rPr>
              <w:t>Fel rwyf wedi gweithio arno</w:t>
            </w:r>
          </w:p>
        </w:tc>
        <w:tc>
          <w:tcPr>
            <w:tcW w:w="3004" w:type="dxa"/>
          </w:tcPr>
          <w:p w14:paraId="1B869261" w14:textId="77777777" w:rsidR="001A41FB" w:rsidRPr="003B18D2" w:rsidRDefault="001A41FB" w:rsidP="00817B18">
            <w:pPr>
              <w:rPr>
                <w:rFonts w:cstheme="minorHAnsi"/>
                <w:sz w:val="22"/>
                <w:szCs w:val="22"/>
              </w:rPr>
            </w:pPr>
            <w:r w:rsidRPr="003B18D2">
              <w:rPr>
                <w:rFonts w:cstheme="minorHAnsi"/>
                <w:sz w:val="22"/>
                <w:szCs w:val="22"/>
              </w:rPr>
              <w:t>Gallwch gweld enghraifft ar..</w:t>
            </w:r>
          </w:p>
        </w:tc>
      </w:tr>
      <w:tr w:rsidR="001A41FB" w14:paraId="47157305" w14:textId="77777777" w:rsidTr="00817B18">
        <w:tc>
          <w:tcPr>
            <w:tcW w:w="3003" w:type="dxa"/>
          </w:tcPr>
          <w:p w14:paraId="4B899DD9" w14:textId="77777777" w:rsidR="000811BD" w:rsidRPr="00AF7403" w:rsidRDefault="000811BD" w:rsidP="000811BD">
            <w:pPr>
              <w:rPr>
                <w:rFonts w:cstheme="minorHAnsi"/>
                <w:sz w:val="28"/>
                <w:szCs w:val="28"/>
                <w:lang w:val="en-GB"/>
              </w:rPr>
            </w:pPr>
            <w:r w:rsidRPr="00AF7403">
              <w:rPr>
                <w:rFonts w:cstheme="minorHAnsi"/>
                <w:color w:val="283041"/>
                <w:sz w:val="22"/>
                <w:szCs w:val="22"/>
                <w:shd w:val="clear" w:color="auto" w:fill="FFFFFF"/>
              </w:rPr>
              <w:t>Cysylltu canfyddiadau eich ymchwil yn ôl at y llenyddiaeth a drafodwyd ar ddechrau’r aseiniad.</w:t>
            </w:r>
            <w:r w:rsidRPr="00AF7403">
              <w:rPr>
                <w:rFonts w:cstheme="minorHAnsi"/>
                <w:color w:val="283041"/>
                <w:sz w:val="22"/>
                <w:szCs w:val="22"/>
              </w:rPr>
              <w:t>  </w:t>
            </w:r>
            <w:r w:rsidRPr="00AF7403">
              <w:rPr>
                <w:rFonts w:cstheme="minorHAnsi"/>
                <w:color w:val="283041"/>
                <w:sz w:val="22"/>
                <w:szCs w:val="22"/>
                <w:shd w:val="clear" w:color="auto" w:fill="FFFFFF"/>
              </w:rPr>
              <w:t>Byddai hyn yn cryfhau a chefnogi’r canfyddiadau ymhellach.</w:t>
            </w:r>
          </w:p>
          <w:p w14:paraId="0191AFE0" w14:textId="77777777" w:rsidR="001A41FB" w:rsidRPr="003B18D2" w:rsidRDefault="001A41FB" w:rsidP="001F54FA">
            <w:pPr>
              <w:rPr>
                <w:rFonts w:cstheme="minorHAnsi"/>
                <w:sz w:val="22"/>
                <w:szCs w:val="22"/>
              </w:rPr>
            </w:pPr>
          </w:p>
        </w:tc>
        <w:tc>
          <w:tcPr>
            <w:tcW w:w="3003" w:type="dxa"/>
          </w:tcPr>
          <w:p w14:paraId="4D14DFB8" w14:textId="15E910AA" w:rsidR="001A41FB" w:rsidRPr="003B18D2" w:rsidRDefault="00204D42" w:rsidP="00817B18">
            <w:pPr>
              <w:rPr>
                <w:rFonts w:cstheme="minorHAnsi"/>
                <w:sz w:val="22"/>
                <w:szCs w:val="22"/>
              </w:rPr>
            </w:pPr>
            <w:r>
              <w:rPr>
                <w:rFonts w:cstheme="minorHAnsi"/>
                <w:sz w:val="22"/>
                <w:szCs w:val="22"/>
              </w:rPr>
              <w:t>Rwyf wedi gweithio arno trwy gydol yr aseiniad</w:t>
            </w:r>
          </w:p>
        </w:tc>
        <w:tc>
          <w:tcPr>
            <w:tcW w:w="3004" w:type="dxa"/>
          </w:tcPr>
          <w:p w14:paraId="34D76A4A" w14:textId="3414C8B3" w:rsidR="001A41FB" w:rsidRPr="003B18D2" w:rsidRDefault="00204D42" w:rsidP="00817B18">
            <w:pPr>
              <w:rPr>
                <w:rFonts w:cstheme="minorHAnsi"/>
                <w:sz w:val="22"/>
                <w:szCs w:val="22"/>
              </w:rPr>
            </w:pPr>
            <w:r>
              <w:rPr>
                <w:rFonts w:cstheme="minorHAnsi"/>
                <w:sz w:val="22"/>
                <w:szCs w:val="22"/>
              </w:rPr>
              <w:t>Trwy gydol yr aseiniad</w:t>
            </w:r>
          </w:p>
        </w:tc>
      </w:tr>
      <w:tr w:rsidR="001A41FB" w14:paraId="7022C435" w14:textId="77777777" w:rsidTr="00817B18">
        <w:tc>
          <w:tcPr>
            <w:tcW w:w="3003" w:type="dxa"/>
          </w:tcPr>
          <w:p w14:paraId="1CEA745D" w14:textId="192D71ED" w:rsidR="001A41FB" w:rsidRPr="00AF7403" w:rsidRDefault="000811BD" w:rsidP="001F54FA">
            <w:pPr>
              <w:rPr>
                <w:rFonts w:cstheme="minorHAnsi"/>
                <w:lang w:val="en-GB"/>
              </w:rPr>
            </w:pPr>
            <w:r w:rsidRPr="00AF7403">
              <w:rPr>
                <w:rFonts w:cstheme="minorHAnsi"/>
                <w:color w:val="283041"/>
                <w:sz w:val="22"/>
                <w:szCs w:val="22"/>
                <w:shd w:val="clear" w:color="auto" w:fill="FFFFFF"/>
              </w:rPr>
              <w:t>Angen targedu gwallau ieithyddol esgeulus, e.e. ei / eu</w:t>
            </w:r>
            <w:r w:rsidRPr="00AF7403">
              <w:rPr>
                <w:rFonts w:cstheme="minorHAnsi"/>
                <w:color w:val="283041"/>
                <w:sz w:val="22"/>
                <w:szCs w:val="22"/>
              </w:rPr>
              <w:t>   </w:t>
            </w:r>
            <w:r w:rsidRPr="00AF7403">
              <w:rPr>
                <w:rFonts w:cstheme="minorHAnsi"/>
                <w:color w:val="283041"/>
                <w:sz w:val="22"/>
                <w:szCs w:val="22"/>
                <w:shd w:val="clear" w:color="auto" w:fill="FFFFFF"/>
              </w:rPr>
              <w:t>- eu bod nhw …</w:t>
            </w:r>
          </w:p>
        </w:tc>
        <w:tc>
          <w:tcPr>
            <w:tcW w:w="3003" w:type="dxa"/>
          </w:tcPr>
          <w:p w14:paraId="697EDCB0" w14:textId="6EA21FB3" w:rsidR="001A41FB" w:rsidRPr="003B18D2" w:rsidRDefault="00204D42" w:rsidP="00817B18">
            <w:pPr>
              <w:rPr>
                <w:rFonts w:cstheme="minorHAnsi"/>
                <w:sz w:val="22"/>
                <w:szCs w:val="22"/>
              </w:rPr>
            </w:pPr>
            <w:r>
              <w:rPr>
                <w:rFonts w:cstheme="minorHAnsi"/>
                <w:sz w:val="22"/>
                <w:szCs w:val="22"/>
              </w:rPr>
              <w:t>Rwyf wedi gweithio arno trwy gydol yr aseiniad</w:t>
            </w:r>
          </w:p>
        </w:tc>
        <w:tc>
          <w:tcPr>
            <w:tcW w:w="3004" w:type="dxa"/>
          </w:tcPr>
          <w:p w14:paraId="42E54206" w14:textId="6A6530FA" w:rsidR="001A41FB" w:rsidRPr="003B18D2" w:rsidRDefault="00204D42" w:rsidP="00817B18">
            <w:pPr>
              <w:rPr>
                <w:rFonts w:cstheme="minorHAnsi"/>
                <w:sz w:val="22"/>
                <w:szCs w:val="22"/>
              </w:rPr>
            </w:pPr>
            <w:r>
              <w:rPr>
                <w:rFonts w:cstheme="minorHAnsi"/>
                <w:sz w:val="22"/>
                <w:szCs w:val="22"/>
              </w:rPr>
              <w:t>Trwy gydol yr aseiniad</w:t>
            </w:r>
          </w:p>
        </w:tc>
      </w:tr>
    </w:tbl>
    <w:p w14:paraId="0A5E5AA7" w14:textId="2E4F4516" w:rsidR="00263731" w:rsidRDefault="00263731"/>
    <w:p w14:paraId="321A375B" w14:textId="32CA7A26" w:rsidR="00236385" w:rsidRDefault="00236385" w:rsidP="00236385"/>
    <w:p w14:paraId="1CBCC059" w14:textId="48C14FE4" w:rsidR="00236385" w:rsidRDefault="00236385" w:rsidP="00BB2BA1">
      <w:pPr>
        <w:jc w:val="center"/>
        <w:rPr>
          <w:b/>
          <w:bCs/>
          <w:sz w:val="28"/>
          <w:szCs w:val="28"/>
        </w:rPr>
      </w:pPr>
      <w:r w:rsidRPr="00BB2BA1">
        <w:rPr>
          <w:b/>
          <w:bCs/>
          <w:sz w:val="28"/>
          <w:szCs w:val="28"/>
        </w:rPr>
        <w:t xml:space="preserve">Sut mae ysgol yn datblygu un agwedd ar ei </w:t>
      </w:r>
      <w:r w:rsidR="00BB2BA1">
        <w:rPr>
          <w:b/>
          <w:bCs/>
          <w:sz w:val="28"/>
          <w:szCs w:val="28"/>
        </w:rPr>
        <w:t>C</w:t>
      </w:r>
      <w:r w:rsidRPr="00BB2BA1">
        <w:rPr>
          <w:b/>
          <w:bCs/>
          <w:sz w:val="28"/>
          <w:szCs w:val="28"/>
        </w:rPr>
        <w:t xml:space="preserve">hynllun </w:t>
      </w:r>
      <w:r w:rsidR="00BB2BA1">
        <w:rPr>
          <w:b/>
          <w:bCs/>
          <w:sz w:val="28"/>
          <w:szCs w:val="28"/>
        </w:rPr>
        <w:t>D</w:t>
      </w:r>
      <w:r w:rsidRPr="00BB2BA1">
        <w:rPr>
          <w:b/>
          <w:bCs/>
          <w:sz w:val="28"/>
          <w:szCs w:val="28"/>
        </w:rPr>
        <w:t xml:space="preserve">atblygu </w:t>
      </w:r>
      <w:r w:rsidR="00BB2BA1">
        <w:rPr>
          <w:b/>
          <w:bCs/>
          <w:sz w:val="28"/>
          <w:szCs w:val="28"/>
        </w:rPr>
        <w:t>Y</w:t>
      </w:r>
      <w:r w:rsidRPr="00BB2BA1">
        <w:rPr>
          <w:b/>
          <w:bCs/>
          <w:sz w:val="28"/>
          <w:szCs w:val="28"/>
        </w:rPr>
        <w:t>sgol: adroddiad sy’n adfyfyrio’n feirniadol ar y camau gweithredu, yr effaith a’r sylfaen dystiolaeth</w:t>
      </w:r>
    </w:p>
    <w:p w14:paraId="3B22BC17" w14:textId="3E96852A" w:rsidR="00D70379" w:rsidRDefault="00D70379" w:rsidP="00D70379">
      <w:pPr>
        <w:rPr>
          <w:b/>
          <w:bCs/>
          <w:sz w:val="28"/>
          <w:szCs w:val="28"/>
        </w:rPr>
      </w:pPr>
    </w:p>
    <w:p w14:paraId="42AB771E" w14:textId="27C46C43" w:rsidR="00046556" w:rsidRDefault="00897A1C" w:rsidP="00013C21">
      <w:pPr>
        <w:spacing w:line="360" w:lineRule="auto"/>
      </w:pPr>
      <w:r w:rsidRPr="00897A1C">
        <w:t>Yn ystod yr adroddiad yma byddaf yn defnyddio’r wybodaeth cefais i ar brofiad addysgu i adfyfyrio’n feirniadol ar sut mae’r ysgol yn datblygu un agwedd o Gynllun Datblygu’r Ysgol (CDY). Mae ysgol A yn ysgol drefol Gymraeg, lle mae yna 461 o ddysgwyr. Mae 10.3% ohonyn nhw yn derbyn prydau ysgol am ddim ac yn 2021 roedd yna 19.4% o ddysgwyr ar y gofrestr anghenion dysgu ychwanegol (Llywodraeth Cymru, 2021). Wrth edrych ar Gynllun Datblygu’r Ysgol roedd un agwedd yn aros allan i mi sef, codi safonau darllen dysgwyr. Mae Cynllun Datblygu’r Ysgol yn nodi taw hyn yw ail flaenoriaeth yr ysgol ar hyn o bryd. Maent yn bwriadu gweithredu’r targed yma wrth gynnal sesiynau o ymyraethau i’r dysgwyr sydd angen cymorth darllen.</w:t>
      </w:r>
    </w:p>
    <w:p w14:paraId="357A0415" w14:textId="77777777" w:rsidR="00897A1C" w:rsidRDefault="00897A1C" w:rsidP="00013C21">
      <w:pPr>
        <w:spacing w:line="360" w:lineRule="auto"/>
      </w:pPr>
    </w:p>
    <w:p w14:paraId="104795EB" w14:textId="1855201C" w:rsidR="000925E0" w:rsidRDefault="00046556" w:rsidP="00013C21">
      <w:pPr>
        <w:spacing w:line="360" w:lineRule="auto"/>
      </w:pPr>
      <w:r w:rsidRPr="00046556">
        <w:t xml:space="preserve">Er mwyn i ysgolion gwella o flwyddyn i flwyddyn maent yn creu cynllun datblygu ysgol sy’n nodi’r camau a thargedau sydd angen i ysgolion gwella a sut maent yn mynd i gyrraedd y rhain er fudd y dysgwyr (Llywodraeth Cymru, 2014). Yn debyg i hyn noda Xaba (2006) bod CDY yn gynlluniau tymor hir sy’n cael eu creu er mwyn gwneud newid i wella ansawdd yr addysgu a safonau’r dysgu er fudd y dysgwyr. Mae angen i ysgolion newid datblygu oherwydd bod dal llawer o blant yn methu ysgol, yn colli diddordeb neu yn gadael addysg yn gynnar (Thomson, 2010). Mae hunanwerthuso yn rhan allweddol i wella addysg, mae’n cynnwys rhannu syniadau ar dargedau a blaenoriaethau mae angen i’r ysgol ffocysu arno (Kurum a Cinkir, 2019). Cytuna Llywodraeth Cymru (2014) a nodwyd bod y CDY yn cael ei greu trwy hunanwerthuso ar yr hyn sydd angen i ysgolion datblygu. Mae hyn yn dangos i mi </w:t>
      </w:r>
      <w:r w:rsidRPr="00046556">
        <w:lastRenderedPageBreak/>
        <w:t>fod hunanwerthuso yn rhan bwysig o wella ysgolion. Mae llawer o ysgolion yn cyfeirio at yr heriau a chyfleodd sy’n wynebu eu hysgolion o fewn y CDY (Education and Training Inspectorate, 2008). Teimlaf fod hyn yn ffordd effeithiol o wybod beth yn union yw’r heriau mae’r ysgol yn wynebu er mwyn i’r holl staff gallu cyfrannu syniadau ar sut i ddelio gyda’r heriau yma. Mae’n bwysig bod y gymuned ehangach yn ogystal â’r ysgol gyfan yn gwybod am gynlluniau’r ysgol fel bod teuluoedd y dysgwyr yn ymwybodol o feth gall</w:t>
      </w:r>
      <w:r w:rsidR="00E76914">
        <w:t>a</w:t>
      </w:r>
      <w:r w:rsidRPr="00046556">
        <w:t xml:space="preserve">n nhw helpu eu plant nhw gyda gartref (Llywodraeth Cymru, 2016). </w:t>
      </w:r>
      <w:r w:rsidR="0094707F" w:rsidRPr="0094707F">
        <w:t xml:space="preserve">Mae CDY dim ond yn gallu cael ei greu neu addasu ar ôl i’r ysgol gwerthuso ei berfformiad a dadansoddi canlyniadau mae’r dysgwyr wedi cyflawni (Ravshanova a Abdurashidovich, 2019). Mae rhai ysgolion yn cynnal cyfarfodydd lle maen nhw’n trafod blaenoriaethau’r CDY ac adborth staff ar y targedau (Hopkins a Levin, 2000). Mae’n bwysig bod y CDY yn cael ei ddefnyddio’n gyson lle mae’r ysgol yn adnewyddu yn aml dros y flwyddyn ysgol (Bennet et al. 2007). Er bod yna nifer o fuddion i gynlluniau datblygu ysgol, dyweda Carrington a Robinson (2004) nid yw CDY pob tro yn gweithio i ysgolion, ac mae hyn oherwydd y dyfnder a’r ymdrech sy’n mynd mewn iddo. Cytuna Hargreaves a Hopkins (1994) â hyn a dywedon nhw, er mwyn i CDY fod yn effeithiol mae angen i holl staff yr ysgol cael dealltwriaeth gadarn o dargedau’r ysgol a sut maen nhw’n mynd i gyrraedd nhw. Rwy’n cytuno â hyn, teimlaf fod yn bwysig bod y staff i gyd yn ymwybodol o’r camau sydd angen iddyn nhw gymryd i gyrraedd pob targed. Dewisais ganolbwyntio ar sut mae’r ysgol yn datblygu sgiliau darllen y dysgwyr oherwydd teimlaf fod hyn yn darged cyffredin o fewn ysgolion ac mae’n bwysig i ddysgwyr gadael ysgol gyda sgiliau llythrennedd da. Mae sgiliau darllen yn caniatáu i ni ddeall pethau yn well yn ogystal â datblygu ein dychymyg (Rintaningrum, 2019). Yn debyg i hyn noda Bano, Jabeen a Qutoshi (2018) bod darllen yn helpu plant i ddysgu a datblygu iaith a sgiliau gwrando. Yn ôl National Literacy Trust (2017) mae rhieni yn chwarae rôl allweddol o fewn datblygu sgiliau darllen plant. Ychwanega National Literacy Trust (2017) bod llai na hanner o rieni plant rhwng 5 a 7 mlwydd oed yn darllen i'w plant. Mae hyn yn sioc i mi oherwydd rwyf wedi bod yn ysgolion lle mae llawer o rieni yn darllen gyda’i phlant. Er hyn noda Xu a Gao (2021) bod llawer o rieni yn weld yna anodd i gael amser i ddarllen i'w plant ac mae rhai yn teimlo bod yn anodd oherwydd dydyn nhw ddim yn hoff o ddarllen eu hunain. Er bod amser yn gallu fod yn broblem i rieni teimlaf fod bach o ddarllen pob dydd yn well na dim. Cytuna Clark (2007) â hyn a nodwyd fod darllen gartref wedi gweld i gael dylanwad cadarnhaol nid dim ond ar sgiliau darllen ac iaith plant ond hefyd diddordeb plant am ddarllen. Mae covid wedi cael </w:t>
      </w:r>
      <w:r w:rsidR="0094707F" w:rsidRPr="0094707F">
        <w:lastRenderedPageBreak/>
        <w:t>effaith sylweddol ar addysg plant, yn enwedig ar eu lefelau darllen (National Literacy Trust, 2021). Ychwanega National Literacy Trust (2021) mae plant ysgol gynradd wedi cwympo 2 mis tu ôl yn eu lefelau darllen o achos i covid. Yn debyg i hyn, noda Estyn (2021) taw’r rhai doedd dim wedi darllen yn ystod y cyfnod clo yw’r rhai sydd wedi cwympo tu ôl. Er bod ysgolion wedi rhoi tasgau darllen ar lein i’r dysgwyr roedd yr ymgysylltiad mewn rhain yn sylweddol (Estyn, 2021). Teimlaf fod yr allu i gael mynediad i’r rhyngrwyd ar liniadur yn dibynnu ar sefyllfa economaidd teuluoedd oherwydd does dim arian gan bob teulu i brynu dyfeisiadau. Teimlaf fod y rhain yw’r dysgwyr sydd ddim wedi cael mynediad i wneud y gwaith yma ar lein yn ystod y cyfnod clo. Yn ôl Education Endowment Foundation (2021) ar ôl y cyfnod clo roedd dysgwyr o gefndiroedd dan anfantais wedi profi i fod 0.5 mis yn fwy tu ôl i ddysgwyr sydd ddim o dan anfantais. Yn fy marn i'r rheswm am hyn yw’r diffyg mynediad i adnoddau fel gliniaduron yn ystod y cyfnod clo.</w:t>
      </w:r>
    </w:p>
    <w:p w14:paraId="0F830394" w14:textId="302D055B" w:rsidR="00BF65F3" w:rsidRDefault="00BF65F3" w:rsidP="00013C21">
      <w:pPr>
        <w:spacing w:line="360" w:lineRule="auto"/>
      </w:pPr>
    </w:p>
    <w:p w14:paraId="4A333D90" w14:textId="5C0D54D4" w:rsidR="00BF65F3" w:rsidRDefault="0094707F" w:rsidP="00013C21">
      <w:pPr>
        <w:spacing w:line="360" w:lineRule="auto"/>
      </w:pPr>
      <w:r w:rsidRPr="0094707F">
        <w:t>Mae hunanwerthuso yn rhan allweddol o’r proses o greu ac addasu CDY. Yn ôl Chapman a Sammons (2013) mae tri gwahanol fath o hunanwerthusiad sef hunanwerthuso macro, hunanwerthuso modd-diwedd a hunanwerthuso micro. Mae’r hunanwerthuso macro yn ffocysu ar yr ysgol fel un cyfan. Mae’r ail un sef modd-diwedd yn cynnwys sicrhau bod cynlluniau datblygu ysgol yn effeithio’n bositif ar ddosbarthiadau a chanlyniadau dysgwyr. Mae’r un olaf sef micro yn ffocysu ar ansawdd yr addysgu o fewn dosbarthiadau. Wrth edrych ar y gwahanol fathau o hunanwerthuso mae’n amlwg i mi fod angen i bob un o rain cael eu defnyddio er mwyn i gynllun datblygu ysgol gweithio.</w:t>
      </w:r>
      <w:r>
        <w:t xml:space="preserve"> </w:t>
      </w:r>
      <w:r w:rsidR="00610917" w:rsidRPr="00610917">
        <w:t xml:space="preserve">Noda Taylor (1994) bod hunanwerthuso yn broses sy’n galluogi i chi adnabod eich cynnydd a datblygiad wrth hefyd meddwl am fel i ddatblygu ymhellach. Mae ysgol A wedi nodi bod codi safonau darllen yn ail flaenoriaeth i’r ysgol ac maent yn gweithio ar godi nhw. Roedd ysgol A wedi nodi eu bod nhw’n hunanwerthuso yn aml yn ystod y flwyddyn er mwyn iddyn nhw gadw cofnod ar ble maen nhw wedi cyrraedd. Maent yn wneud hyn trwy drefnu cyfarfodydd gyda’r staff i gael eu barn nhw ar ble maent wedi llwyddo i gyrraedd. Maent yn adfyfyrio ar yr hyn maen nhw wedi gwneud er mwyn weld ble i fynd nesaf. Ar ôl y cyfnod clo roedd ysgol A wedi sylweddoli bod sgiliau darllen dysgwyr wedi lleihau o fewn y Saesneg a’r Gymraeg, felly dyma pam maen nhw’n ffocysu ar gynyddu safonau darllen. Mae’r ysgol yn dadansoddi’r data er mwyn fonitro cynnydd dysgwyr ar draws y flwyddyn. Mae dadansoddi data yn broses arall sy’n cael eu defnyddio o fewn y CDY. Yn ôl Fitzpatrick a Margolin (2004) mae’r </w:t>
      </w:r>
      <w:r w:rsidR="00610917" w:rsidRPr="00610917">
        <w:lastRenderedPageBreak/>
        <w:t>gallu i fonitro perfformiad dysgwyr yn angenrheidiol ar gyfer athrawon. Cytunaf â hyn oherwydd mae athrawon yn dadansoddi data yn aml yn y dosbarth er mwyn wneud yn siŵr bod dysgwyr yn deall unedau o waith.</w:t>
      </w:r>
      <w:r w:rsidR="00610917">
        <w:t xml:space="preserve"> </w:t>
      </w:r>
      <w:r w:rsidR="00610917" w:rsidRPr="00610917">
        <w:t>Cytuna Adolfsson a Håkansson (2021) a nodwyd bod dadansoddi data yn bwysig o fewn addysg er mwyn wella dysgu. Roedd ysgol A yn dadansoddi data’r profion darllen tair gwaith y flwyddyn. Ar ôl iddyn nhw edrych ar farciau dysgwyr roedd yr athrawon yn penderfynu bod y rhai sy’n sgorio’n is o fewn y profion yn derbyn darllen dyddiol gyda chynorthwyydd dosbarth. Mae hyn wedi’i weld i wella hyder y dysgwyr wrth iddyn nhw ddarllen yn y Gymraeg a’r Saesneg. Mae’r ysgol hefyd yn cynnal ymyraethau Saesneg sy’n ffocysu ar ffoneg a darllen yn y Saesneg sef Read, Write, Inc. Mae’r ysgol yn cynnal ymyrraeth Cymraeg hefyd sydd yn ffocysu ar wella sgiliau llafar a darllen y dysgwyr. Mae'r rhain wedi gweld i gryfhau sgiliau’r dysgwyr o fewn y ddwy iaith. Mae rhanddeiliaid yn chwarae rôl fawr mewn datblygiad ysgol, a dylen nhw gael cyfle i fod yn rhan o greu’r CDY (</w:t>
      </w:r>
      <w:r w:rsidR="00753137">
        <w:t>The Schools, Students and Teachers Network</w:t>
      </w:r>
      <w:r w:rsidR="00610917" w:rsidRPr="00610917">
        <w:t>, 2017).</w:t>
      </w:r>
      <w:r w:rsidR="00753137">
        <w:t xml:space="preserve"> </w:t>
      </w:r>
      <w:r w:rsidR="00610917" w:rsidRPr="00610917">
        <w:t>Yn ôl Rhodes a Brundrett (2009) mae dysgu ac addysgu yn gwella pan mae’r ysgol yn gwrando ar lais y dysgwyr. Noda Pile a Gilchrist (2020) bod rhieni yn rhan bwysig o addysgu eu plant ac maent yn gallu cael effaith mawr ar sut maent yn gwneud yn ysgol. Er mwyn gwella sgiliau darllen dysgwyr mae’r ysgol yn annog rhieni i ddarllen gyda’i phlant yn aml. Mae ysgol A wedi cynllunio’n strategol ar gyfer sicrhau bod safonau darllen yn codi. Maent eisiau darparu modelau iaith o ansawdd da i’r dysgwyr er mwyn gwella’i sgiliau iaith sydd yn cyd-fynd gyda sgiliau darllen.</w:t>
      </w:r>
      <w:r w:rsidR="00610917">
        <w:t xml:space="preserve"> </w:t>
      </w:r>
      <w:r w:rsidR="00610917" w:rsidRPr="00610917">
        <w:t xml:space="preserve">Maent yn bwriadu parhau gyda chynnal ymyrraeth grwpiau bach sy’n cynnwys cynorthwyydd yn darllen gyda dysgwyr yn aml. Gwelais i lawer o hyn yn digwydd yn ystod fy amser yn ysgol A, ac roedd yn amlwg i mi fod sgiliau darllen dysgwyr wedi gwella dros yr wythnosau i mi fod yna. Mae ysgol A eisiau cynnwys darllen mewn mwy o feysydd dysgu a phrofiad ar draws y cwricwlwm. Teimlaf fod hyn yn syniad da, oherwydd y mwyaf o ddarllen mae’r dysgwyr yn wneud y fwyaf bydd y safonau darllen yn cynyddu. </w:t>
      </w:r>
      <w:r w:rsidR="00610917">
        <w:t>Y</w:t>
      </w:r>
      <w:r w:rsidR="00610917" w:rsidRPr="00610917">
        <w:t xml:space="preserve"> cam olaf maent eisiau gwneud yw ychwanegu sesiynau darllen penodol ar yr amserlen.  </w:t>
      </w:r>
      <w:r w:rsidR="005262C2" w:rsidRPr="005262C2">
        <w:t xml:space="preserve">Gwelais i fod ysgol A yn gwneud gweithgareddau darllen yn y bore gyda chyfnod allweddol 2 lle roedden nhw’n gwneud grwpiau darllen gyda’r athro/athrawes. Er hyn efallai bydd ychwanegu sesiwn a gweithgaredd darllen arall i’r amserlen yn cynyddu’r safonau darllen yn fwy.  Mae angen mesur effaith y newidiadau yma sy’n digwydd o ganlyniad i’r CDY er mwyn sicrhau bod cynnydd yn digwydd. Noda Cambridge Assessment (2021) bod mesur effaith yn fuddiol i ddysgwyr ac athrawon oherwydd mae’n caniatáu i athrawon ddeall anghenion dysgwyr yn </w:t>
      </w:r>
      <w:r w:rsidR="005262C2" w:rsidRPr="005262C2">
        <w:lastRenderedPageBreak/>
        <w:t>well. Cytuna Education Development Trust (2022) a nodwyd bod dysgu ac addysgu ar draws yr ysgol yn gwella wrth fesur effaith. Mae’r ysgol yn wneud hyn wrth brofi dysgwyr 3 gwaith y flwyddyn.  Yn fy marn i wrth fesur effaith y ffordd yma mae’n rhoi cyfle i’r athrawon i gymharu’r canlyniadau o’r prawf gyntaf i weld faint mae’r dysgwyr wedi gwella ers dechrau’r flwyddyn.</w:t>
      </w:r>
      <w:r w:rsidR="005262C2">
        <w:t xml:space="preserve"> </w:t>
      </w:r>
      <w:r w:rsidR="005262C2" w:rsidRPr="005262C2">
        <w:t>Cytuna Cambridge Assessment (2021) a nodwyd er mwyn mesur effaith mae angen gwybod ble mae’r dysgwyr yn dechrau o. Mae llawer o ysgolion yn defnyddio asesu ffurfiannol a phrofion er mwyn monitro cynnydd ac effaith pynciau penodol neu ymyraethau (Llywodraeth Cymru, 2013). Dyweda Burns (2016) bod 90% o ddysgwyr yn teimlo o dan bwysau i wneud yn dda mewn profion. Er hyn noda Jerrim (2021) bod profion yn fuddiol er mwyn i athrawon wybod sut mae’r dysgwyr yn gwneud a pha agweddau o waith sydd angen iddyn nhw ffocysu arno.</w:t>
      </w:r>
    </w:p>
    <w:p w14:paraId="303532EA" w14:textId="03EF01F8" w:rsidR="0081360A" w:rsidRDefault="0081360A" w:rsidP="00013C21">
      <w:pPr>
        <w:spacing w:line="360" w:lineRule="auto"/>
      </w:pPr>
    </w:p>
    <w:p w14:paraId="75E81AB7" w14:textId="504AF8CD" w:rsidR="000925E0" w:rsidRDefault="009C790A" w:rsidP="00013C21">
      <w:pPr>
        <w:spacing w:line="360" w:lineRule="auto"/>
      </w:pPr>
      <w:r w:rsidRPr="009C790A">
        <w:t>Un o’r syniadau mae ysgol A yn defnyddio er mwyn gwella safonau darllen yw cynnal sesiynau ymyraethau grwpiau bach. Mae’r ysgol wedi bod yn neud y rhain am gyfnod hir, pan roeddwn i yn yr ysgol gwelais i ddysgwyr yn mynd mas yn unigol gyda’r cynorthwyydd yn lle grwpiau bach. Teimlaf fod hyn yn well i lawer o ddysgwyr sydd yn ddiffyg hyder oherwydd nid maen nhw’n hyderus i ddarllen o flaen plant eraill. Er hyn, wrth i ddysgwyr darllen o flaen plant eraill bydd eu hyder nhw’n gwella gydag amser. Mae ysgol A hefyd eisiau darparu fwy o gyfleoedd i ddarllen ar draws y cwricwlwm. Dydy’r ysgol dim wedi nodi sut maent yn mynd i wneud hyn ond teimlaf fod tasgau fel darllen cyfarwyddiadau yn dasg darllen da.  Gall hyn cael eu defnyddio ar gyfer amrywiaeth o feysydd dysgu a phrofiad. Noda Choo, Eng a Ahmad (2011) bod llyfrau coginio yn dda i ddefnyddio yn y dosbarth oherwydd gall dysgwyr darllen y cyfarwyddiadau a chreu bwyd eu hunain wrth hefyd gwneud gwaith mathemateg wrth iddyn nhw bwyso’r cynhwysyddion. Teimlaf fod hyn yn syniad ardderchog ar gyfer yr ystafell dosbarth, a gall hyn wella amrywiaeth o sgiliau yn enwedig sgiliau darllen dysgwyr. Noda Poblete (2021) bod defnyddio darllen fel gwobr i ddysgwyr ar ôl gorffen gwaith yn ffordd dda i gael nhw i hoffi darllen. Rwy’n credu bod hyn yn syniad da yn enwedig os oes yna amrywiaeth o lyfrau ar gael yn yr ysgol iddyn nhw ddarllen.</w:t>
      </w:r>
      <w:r>
        <w:t xml:space="preserve"> </w:t>
      </w:r>
      <w:r w:rsidRPr="009C790A">
        <w:t xml:space="preserve">A’r peth olaf mae’r ysgol eisiau gwneud yw cynnwys fwy o sesiynau darllen ar yr amserlen. Gall hyn cynnwys llawer o weithgareddau gwahanol sy’n mynd i annog dysgwyr i ddarllen fel yn syml, darllen yn unigol neu mewn grŵp gyda’r dysgwyr. Mae’r ysgol eisoes yn wneud hyn pan maen nhw’n cael yr ymyrraeth darllen yn ddyddiol ac mae yn sesiwn yn y </w:t>
      </w:r>
      <w:r w:rsidRPr="009C790A">
        <w:lastRenderedPageBreak/>
        <w:t>bore lle maen nhw’n darllen gyda’r athro neu athrawes. Gall dysgwyr hefyd datblygu eu sgiliau darllen wrth ddarllen fel dosbarth, teimlaf fod hyn yn syniad da er mwyn i bawb darllen yr un stori ac yn cymryd tro i ddarllen. Noda Sullivan (2015) bod darllen fel dosbarth yn ffordd effeithiol o ddatblygu sgiliau darllen, llafar a gwrando dysgwyr. Teimlaf gall yr ysgol cynnwys rhanddeiliad yn fwy wrth iddyn nhw geisio cynyddu lefelau darllen y dysgwyr.  Dyweda Bibby (2022) bod danfon holiadur i rieni neu ofalwyr dysgwyr yn ffordd dda o gael gwybodaeth rhieni ar feth maen nhw angen i wella sgiliau darllen eu plant. Efallai bydd rhai rhieni eisiau cyfarfod gyda’r ysgol i weld beth maen nhw’n gallu gwneud gartref i helpu eu plant. Teimlaf fod ysgol A angen cynnig rhywbeth fel hyn er mwyn sicrhau bod rhieni yn gwybod beth maen nhw’n gallu gwneud er mwyn wella sgiliau darllen eu plant. Efallai bydd hyn yn annog y rhieni sydd ddim yn darllen gyda’i phlant i ddechrau gwneud oherwydd maent yn gallu gwneud gwahaniaeth mawr wrth helpu i wella lefelau darllen. Noda Wahl (2020) mae angen sicrhau bod gan ddysgwyr mynediad i lyfrau sydd o ddiddordeb iddyn nhw. Bydd hyn yn annog dysgwyr i ddarllen os ydy’n nhw’n hoff o bwnc neu gymeriadau sydd yn y llyfr. Er mwyn i ysgol A datblygu sgiliau darllen dysgwyr mae angen iddyn nhw ddarganfod ffordd hwyl o annog dysgwyr i ddarllen. Yn ôl Phillips (2013) ffordd dda o annog dysgwyr i ddarllen yw cael nhw i edrych am e-lyfrau, mae hyn wedi ei weld i gadw diddordeb dysgwyr wrth ddarllen. Er hyn teimlaf fod yr ysgol wedi gwneud ymdrech ardderchog hyd yn hyn wrth iddyn nhw geisio datblygu sgiliau dysgwyr, maent yn amlwg yn mynd i weld gwelliant wrth iddyn nhw brofi dysgwyr a chynnal yr ymyrraeth darllen yn ddyddiol.</w:t>
      </w:r>
    </w:p>
    <w:p w14:paraId="55C966FD" w14:textId="2A80DAF8" w:rsidR="00B261DA" w:rsidRDefault="00B261DA" w:rsidP="00013C21">
      <w:pPr>
        <w:spacing w:line="360" w:lineRule="auto"/>
      </w:pPr>
    </w:p>
    <w:p w14:paraId="4BA90434" w14:textId="2CE36465" w:rsidR="000925E0" w:rsidRDefault="002340A0" w:rsidP="002340A0">
      <w:pPr>
        <w:spacing w:line="360" w:lineRule="auto"/>
      </w:pPr>
      <w:r w:rsidRPr="002340A0">
        <w:t>I gloi, rwyf wedi dysgu bod CDY yn gynllun gweithredol sydd yn cael eu defnyddio’n aml o fewn ysgol er mwyn sicrhau cynnydd wrth weithio ar dargedau penodol. Mae yna lawer o brosesau sydd angen cael eu defnyddio er mwyn creu ac addasu CDY. O ganlyniad i'r aseiniad yma rwyf wedi dysgu am bwysigrwydd y CDY er mwyn sicrhau gwelliant ar draws yr ysgol. Mae’n bwysig bod pob targed yn cael eu hasesu yn aml er mwyn mesur effaith y camau gweithredu. Byddaf yn cymryd yr holl wybodaeth yma i fy swydd lle byddaf yn gallu cymryd rhan yn y broses o addasu CDY yn effeithiol.</w:t>
      </w:r>
    </w:p>
    <w:p w14:paraId="03273E19" w14:textId="13860440" w:rsidR="00EB5015" w:rsidRPr="00EB5015" w:rsidRDefault="00EB5015" w:rsidP="00EB5015"/>
    <w:p w14:paraId="175DD1D3" w14:textId="0547434A" w:rsidR="00EB5015" w:rsidRPr="00EB5015" w:rsidRDefault="00EB5015" w:rsidP="00EB5015"/>
    <w:p w14:paraId="19ED2F7C" w14:textId="3B436FB7" w:rsidR="00EB5015" w:rsidRPr="00EB5015" w:rsidRDefault="00EB5015" w:rsidP="00EB5015"/>
    <w:p w14:paraId="2521A280" w14:textId="1663D095" w:rsidR="00EB5015" w:rsidRPr="00EB5015" w:rsidRDefault="00EB5015" w:rsidP="00EB5015"/>
    <w:p w14:paraId="0E45B3EE" w14:textId="23147619" w:rsidR="00EB5015" w:rsidRPr="00EB5015" w:rsidRDefault="00EB5015" w:rsidP="00EB5015"/>
    <w:p w14:paraId="63035F3E" w14:textId="1369B647" w:rsidR="00EB5015" w:rsidRPr="00EB5015" w:rsidRDefault="00EB5015" w:rsidP="00EB5015"/>
    <w:p w14:paraId="598272B8" w14:textId="7C77EE22" w:rsidR="00EB5015" w:rsidRPr="00EB5015" w:rsidRDefault="00EB5015" w:rsidP="00EB5015"/>
    <w:p w14:paraId="6389B7BA" w14:textId="2C781EB3" w:rsidR="0097106C" w:rsidRPr="00046556" w:rsidRDefault="0097106C" w:rsidP="00013C21">
      <w:pPr>
        <w:tabs>
          <w:tab w:val="left" w:pos="1609"/>
        </w:tabs>
        <w:spacing w:line="360" w:lineRule="auto"/>
        <w:rPr>
          <w:u w:val="single"/>
        </w:rPr>
      </w:pPr>
      <w:r w:rsidRPr="00046556">
        <w:rPr>
          <w:u w:val="single"/>
        </w:rPr>
        <w:t>Cyfeirnodau</w:t>
      </w:r>
    </w:p>
    <w:p w14:paraId="1205F05E" w14:textId="77777777" w:rsidR="0097106C" w:rsidRDefault="0097106C" w:rsidP="00013C21">
      <w:pPr>
        <w:tabs>
          <w:tab w:val="left" w:pos="1609"/>
        </w:tabs>
        <w:spacing w:line="360" w:lineRule="auto"/>
      </w:pPr>
    </w:p>
    <w:p w14:paraId="1499844F" w14:textId="77777777" w:rsidR="00256D60" w:rsidRDefault="00256D60" w:rsidP="00013C21">
      <w:pPr>
        <w:spacing w:line="360" w:lineRule="auto"/>
        <w:rPr>
          <w:rStyle w:val="Hyperlink"/>
        </w:rPr>
      </w:pPr>
      <w:r>
        <w:t xml:space="preserve">Adolfsson, C.H.  a Håkansson, J. (2021) </w:t>
      </w:r>
      <w:r w:rsidRPr="0003247C">
        <w:rPr>
          <w:i/>
          <w:iCs/>
        </w:rPr>
        <w:t>Data Analysis for School Improvement within coupled local school systems: Which Data and with what purposes?</w:t>
      </w:r>
      <w:r>
        <w:rPr>
          <w:i/>
          <w:iCs/>
        </w:rPr>
        <w:t>.</w:t>
      </w:r>
      <w:r>
        <w:t xml:space="preserve"> Ar gael yn: </w:t>
      </w:r>
      <w:hyperlink r:id="rId6" w:history="1">
        <w:r w:rsidRPr="00CB583E">
          <w:rPr>
            <w:rStyle w:val="Hyperlink"/>
          </w:rPr>
          <w:t>https://www.diva-portal.org/smash/get/diva2:1612062/FULLTEXT01.pdf</w:t>
        </w:r>
      </w:hyperlink>
      <w:r>
        <w:t xml:space="preserve"> (Darllenwyd: 22/4/22).</w:t>
      </w:r>
    </w:p>
    <w:p w14:paraId="4CE629F2" w14:textId="77777777" w:rsidR="00256D60" w:rsidRDefault="00256D60" w:rsidP="00013C21">
      <w:pPr>
        <w:spacing w:line="360" w:lineRule="auto"/>
      </w:pPr>
    </w:p>
    <w:p w14:paraId="607592B4" w14:textId="735632C2" w:rsidR="00256D60" w:rsidRDefault="00256D60" w:rsidP="00013C21">
      <w:pPr>
        <w:spacing w:line="360" w:lineRule="auto"/>
      </w:pPr>
      <w:r>
        <w:t xml:space="preserve">Bano, J., Jabeen, J. A Qutoshi, S. B. (2018) ‘Perceptions of Teachers about the Role of Parents in Developing Reading Habits of Children to Improve their Academic Performance in Schools’, </w:t>
      </w:r>
      <w:r>
        <w:rPr>
          <w:i/>
          <w:iCs/>
        </w:rPr>
        <w:t xml:space="preserve">Journal of Education and Educational Development, </w:t>
      </w:r>
      <w:r>
        <w:t>5(1), tt.42-59.</w:t>
      </w:r>
    </w:p>
    <w:p w14:paraId="7A1E314C" w14:textId="77777777" w:rsidR="00256D60" w:rsidRDefault="00256D60" w:rsidP="00013C21">
      <w:pPr>
        <w:tabs>
          <w:tab w:val="left" w:pos="1609"/>
        </w:tabs>
        <w:spacing w:line="360" w:lineRule="auto"/>
      </w:pPr>
    </w:p>
    <w:p w14:paraId="1989F296" w14:textId="1FED9FF5" w:rsidR="00256D60" w:rsidRDefault="00256D60" w:rsidP="00013C21">
      <w:pPr>
        <w:tabs>
          <w:tab w:val="left" w:pos="1609"/>
        </w:tabs>
        <w:spacing w:line="360" w:lineRule="auto"/>
      </w:pPr>
      <w:r>
        <w:t xml:space="preserve">Bennet, N. </w:t>
      </w:r>
      <w:r>
        <w:rPr>
          <w:i/>
          <w:iCs/>
        </w:rPr>
        <w:t xml:space="preserve">et al. </w:t>
      </w:r>
      <w:r>
        <w:t xml:space="preserve">(2007) ‘The Reality of School Development Planning in the Effective Primary School: Technicist or Guiding Plan?’, </w:t>
      </w:r>
      <w:r>
        <w:rPr>
          <w:i/>
          <w:iCs/>
        </w:rPr>
        <w:t xml:space="preserve">School Leadership and Management, </w:t>
      </w:r>
      <w:r>
        <w:t>20(3), tt.333-351.</w:t>
      </w:r>
    </w:p>
    <w:p w14:paraId="36D8381E" w14:textId="77777777" w:rsidR="00256D60" w:rsidRDefault="00256D60" w:rsidP="00013C21">
      <w:pPr>
        <w:spacing w:line="360" w:lineRule="auto"/>
      </w:pPr>
    </w:p>
    <w:p w14:paraId="5C2C2D3F" w14:textId="3F944999" w:rsidR="00256D60" w:rsidRPr="00E13E02" w:rsidRDefault="00256D60" w:rsidP="00013C21">
      <w:pPr>
        <w:spacing w:line="360" w:lineRule="auto"/>
      </w:pPr>
      <w:r>
        <w:t xml:space="preserve">Bibby, K. (2022) </w:t>
      </w:r>
      <w:r>
        <w:rPr>
          <w:i/>
          <w:iCs/>
        </w:rPr>
        <w:t xml:space="preserve">How parents can support your schools literacy strategy. </w:t>
      </w:r>
      <w:r>
        <w:t xml:space="preserve">Ar gael yn: </w:t>
      </w:r>
      <w:hyperlink r:id="rId7" w:history="1">
        <w:r w:rsidRPr="00CC5DBE">
          <w:rPr>
            <w:rStyle w:val="Hyperlink"/>
          </w:rPr>
          <w:t>https://bedrocklearning.org/literacy-blogs/how-parents-can-support-your-schools-literacy-strategy/</w:t>
        </w:r>
      </w:hyperlink>
      <w:r>
        <w:t xml:space="preserve"> (Darllenwyd: 1/5/22).</w:t>
      </w:r>
    </w:p>
    <w:p w14:paraId="400FF770" w14:textId="77777777" w:rsidR="00256D60" w:rsidRDefault="00256D60" w:rsidP="00013C21">
      <w:pPr>
        <w:spacing w:line="360" w:lineRule="auto"/>
      </w:pPr>
    </w:p>
    <w:p w14:paraId="25D0B20A" w14:textId="2A48A5DE" w:rsidR="00256D60" w:rsidRDefault="00256D60" w:rsidP="00013C21">
      <w:pPr>
        <w:spacing w:line="360" w:lineRule="auto"/>
      </w:pPr>
      <w:r>
        <w:t xml:space="preserve">Burns, J. (2016) </w:t>
      </w:r>
      <w:r w:rsidRPr="00C02F78">
        <w:rPr>
          <w:i/>
          <w:iCs/>
        </w:rPr>
        <w:t>Primary Pupils ‘feel test pressure’- survey</w:t>
      </w:r>
      <w:r>
        <w:rPr>
          <w:i/>
          <w:iCs/>
        </w:rPr>
        <w:t xml:space="preserve">. </w:t>
      </w:r>
      <w:r>
        <w:t xml:space="preserve">Ar gael yn: </w:t>
      </w:r>
      <w:hyperlink r:id="rId8" w:history="1">
        <w:r w:rsidRPr="00CE23AD">
          <w:rPr>
            <w:rStyle w:val="Hyperlink"/>
          </w:rPr>
          <w:t>https://www.bbc.co.uk/news/education-36229995</w:t>
        </w:r>
      </w:hyperlink>
      <w:r>
        <w:t xml:space="preserve"> (Darllenwyd: 27/4/22).</w:t>
      </w:r>
    </w:p>
    <w:p w14:paraId="2BC7C7CC" w14:textId="77777777" w:rsidR="00256D60" w:rsidRDefault="00256D60" w:rsidP="00013C21">
      <w:pPr>
        <w:spacing w:line="360" w:lineRule="auto"/>
      </w:pPr>
    </w:p>
    <w:p w14:paraId="524AEF8A" w14:textId="79FE4C73" w:rsidR="00256D60" w:rsidRDefault="00256D60" w:rsidP="00013C21">
      <w:pPr>
        <w:spacing w:line="360" w:lineRule="auto"/>
      </w:pPr>
      <w:r>
        <w:t xml:space="preserve">Cambridge Assessment. (2021) </w:t>
      </w:r>
      <w:r>
        <w:rPr>
          <w:i/>
          <w:iCs/>
        </w:rPr>
        <w:t xml:space="preserve">Getting Started with Evaluating Impact. </w:t>
      </w:r>
      <w:r>
        <w:t>Ar gael yn:</w:t>
      </w:r>
      <w:r w:rsidRPr="00B4655C">
        <w:t xml:space="preserve"> </w:t>
      </w:r>
      <w:hyperlink r:id="rId9" w:history="1">
        <w:r w:rsidRPr="00CB583E">
          <w:rPr>
            <w:rStyle w:val="Hyperlink"/>
          </w:rPr>
          <w:t>https://www.cambridge-community.org.uk/professional-development/gswei/index.html</w:t>
        </w:r>
      </w:hyperlink>
      <w:r>
        <w:t xml:space="preserve"> (Darllenwyd: 23/4/22).</w:t>
      </w:r>
    </w:p>
    <w:p w14:paraId="7725A380" w14:textId="77777777" w:rsidR="00256D60" w:rsidRDefault="00256D60" w:rsidP="00013C21">
      <w:pPr>
        <w:spacing w:line="360" w:lineRule="auto"/>
      </w:pPr>
    </w:p>
    <w:p w14:paraId="1FD46D08" w14:textId="77777777" w:rsidR="00256D60" w:rsidRDefault="00256D60" w:rsidP="00013C21">
      <w:pPr>
        <w:spacing w:line="360" w:lineRule="auto"/>
      </w:pPr>
      <w:r>
        <w:t xml:space="preserve">Carrington, S. a Robinson, R. (2004) ‘A Case Study of Inclusive School Development: A Journey of Learning’, </w:t>
      </w:r>
      <w:r>
        <w:rPr>
          <w:i/>
          <w:iCs/>
        </w:rPr>
        <w:t xml:space="preserve">International Journal of Inclusive Education, </w:t>
      </w:r>
      <w:r>
        <w:t>8(2), tt.141-153.</w:t>
      </w:r>
    </w:p>
    <w:p w14:paraId="79999B1A" w14:textId="77777777" w:rsidR="00256D60" w:rsidRDefault="00256D60" w:rsidP="00013C21">
      <w:pPr>
        <w:spacing w:line="360" w:lineRule="auto"/>
      </w:pPr>
    </w:p>
    <w:p w14:paraId="336794F6" w14:textId="18225EC0" w:rsidR="00256D60" w:rsidRDefault="00256D60" w:rsidP="00013C21">
      <w:pPr>
        <w:spacing w:line="360" w:lineRule="auto"/>
      </w:pPr>
      <w:r>
        <w:t xml:space="preserve">Clark, C. (2007) </w:t>
      </w:r>
      <w:r>
        <w:rPr>
          <w:i/>
          <w:iCs/>
        </w:rPr>
        <w:t xml:space="preserve">Why it is important to involve parents in their children’s literacy development. </w:t>
      </w:r>
      <w:r>
        <w:t xml:space="preserve">Ar gael yn: </w:t>
      </w:r>
      <w:hyperlink r:id="rId10" w:history="1">
        <w:r w:rsidRPr="002A167C">
          <w:rPr>
            <w:rStyle w:val="Hyperlink"/>
          </w:rPr>
          <w:t>https://files.eric.ed.gov/fulltext/ED496346.pdf</w:t>
        </w:r>
      </w:hyperlink>
      <w:r>
        <w:t xml:space="preserve"> (Darllenwyd:18/4/22).</w:t>
      </w:r>
    </w:p>
    <w:p w14:paraId="3C154C71" w14:textId="77777777" w:rsidR="00256D60" w:rsidRDefault="00256D60" w:rsidP="00013C21">
      <w:pPr>
        <w:spacing w:line="360" w:lineRule="auto"/>
      </w:pPr>
    </w:p>
    <w:p w14:paraId="27CA7F08" w14:textId="76EAB5E8" w:rsidR="00256D60" w:rsidRDefault="00256D60" w:rsidP="00013C21">
      <w:pPr>
        <w:spacing w:line="360" w:lineRule="auto"/>
      </w:pPr>
      <w:r>
        <w:t xml:space="preserve">Chapman, C. a Sammons, P. (2013) </w:t>
      </w:r>
      <w:r>
        <w:rPr>
          <w:i/>
          <w:iCs/>
        </w:rPr>
        <w:t>School Self Evaluation for School Improvement: What Works and Why?.</w:t>
      </w:r>
      <w:r>
        <w:t xml:space="preserve"> Ar gael yn: </w:t>
      </w:r>
      <w:hyperlink r:id="rId11" w:history="1">
        <w:r w:rsidRPr="000B7F14">
          <w:rPr>
            <w:rStyle w:val="Hyperlink"/>
          </w:rPr>
          <w:t>https://www.educationdevelopmenttrust.com/EducationDevelopmentTrust/files/d8/d87c1064-51bf-4b7c-b984-85ccb46a54d1.pdf</w:t>
        </w:r>
      </w:hyperlink>
      <w:r>
        <w:t xml:space="preserve"> (Darllenwyd: 21/4/22).</w:t>
      </w:r>
    </w:p>
    <w:p w14:paraId="25518E41" w14:textId="77777777" w:rsidR="00256D60" w:rsidRDefault="00256D60" w:rsidP="00013C21">
      <w:pPr>
        <w:spacing w:line="360" w:lineRule="auto"/>
        <w:rPr>
          <w:rStyle w:val="Hyperlink"/>
        </w:rPr>
      </w:pPr>
    </w:p>
    <w:p w14:paraId="1E780B55" w14:textId="77777777" w:rsidR="00256D60" w:rsidRPr="00FE5D7D" w:rsidRDefault="00256D60" w:rsidP="00013C21">
      <w:pPr>
        <w:spacing w:line="360" w:lineRule="auto"/>
      </w:pPr>
      <w:r>
        <w:t xml:space="preserve">Choo, T. O. L., Eng, T. K. a Ahmad, N. (2011) ‘Effects of Reciprocal Teaching Strategies on Reading Comprehension’, </w:t>
      </w:r>
      <w:r>
        <w:rPr>
          <w:i/>
          <w:iCs/>
        </w:rPr>
        <w:t xml:space="preserve">The Reading Matrix, </w:t>
      </w:r>
      <w:r>
        <w:t>11(2), tt.140-149.</w:t>
      </w:r>
    </w:p>
    <w:p w14:paraId="3F27DA33" w14:textId="77777777" w:rsidR="00256D60" w:rsidRDefault="00256D60" w:rsidP="00013C21">
      <w:pPr>
        <w:spacing w:line="360" w:lineRule="auto"/>
      </w:pPr>
    </w:p>
    <w:p w14:paraId="7E5782E8" w14:textId="24FDFEE2" w:rsidR="00256D60" w:rsidRDefault="00256D60" w:rsidP="00013C21">
      <w:pPr>
        <w:spacing w:line="360" w:lineRule="auto"/>
      </w:pPr>
      <w:r>
        <w:t xml:space="preserve">Education and Training Inspectorate. (2008) </w:t>
      </w:r>
      <w:r>
        <w:rPr>
          <w:i/>
          <w:iCs/>
        </w:rPr>
        <w:t>An Evaluation of School Development Planning.</w:t>
      </w:r>
      <w:r>
        <w:t xml:space="preserve"> Ar gael yn: </w:t>
      </w:r>
      <w:hyperlink r:id="rId12" w:history="1">
        <w:r w:rsidRPr="005F170D">
          <w:rPr>
            <w:rStyle w:val="Hyperlink"/>
          </w:rPr>
          <w:t>https://dera.ioe.ac.uk/11221/7/an-evaluation-of-school-development-planning_Redacted.pdf</w:t>
        </w:r>
      </w:hyperlink>
      <w:r>
        <w:t xml:space="preserve"> (Darllenwyd: 13/4/22).</w:t>
      </w:r>
    </w:p>
    <w:p w14:paraId="44239AFF" w14:textId="77777777" w:rsidR="00256D60" w:rsidRDefault="00256D60" w:rsidP="00013C21">
      <w:pPr>
        <w:spacing w:line="360" w:lineRule="auto"/>
      </w:pPr>
    </w:p>
    <w:p w14:paraId="7E4605F9" w14:textId="1FE42E9D" w:rsidR="00256D60" w:rsidRDefault="00256D60" w:rsidP="00013C21">
      <w:pPr>
        <w:spacing w:line="360" w:lineRule="auto"/>
      </w:pPr>
      <w:r>
        <w:t xml:space="preserve">Education Development Trust. (2022) </w:t>
      </w:r>
      <w:r>
        <w:rPr>
          <w:i/>
          <w:iCs/>
        </w:rPr>
        <w:t xml:space="preserve">Measuring our Impact. </w:t>
      </w:r>
      <w:r>
        <w:t>Ar gael yn:</w:t>
      </w:r>
      <w:r w:rsidRPr="004D203B">
        <w:t xml:space="preserve"> </w:t>
      </w:r>
      <w:hyperlink r:id="rId13" w:history="1">
        <w:r w:rsidRPr="00CE23AD">
          <w:rPr>
            <w:rStyle w:val="Hyperlink"/>
          </w:rPr>
          <w:t>https://www.educationdevelopmenttrust.com/about-us/measuring-our-impact</w:t>
        </w:r>
      </w:hyperlink>
      <w:r>
        <w:t xml:space="preserve"> (Darllenwyd: 27/4/22).</w:t>
      </w:r>
    </w:p>
    <w:p w14:paraId="0FDCF7B5" w14:textId="2B1796D9" w:rsidR="00CC6BD2" w:rsidRDefault="00CC6BD2" w:rsidP="00013C21">
      <w:pPr>
        <w:spacing w:line="360" w:lineRule="auto"/>
      </w:pPr>
    </w:p>
    <w:p w14:paraId="4302D03C" w14:textId="66388D5E" w:rsidR="00CC6BD2" w:rsidRPr="00CC6BD2" w:rsidRDefault="00CC6BD2" w:rsidP="00013C21">
      <w:pPr>
        <w:spacing w:line="360" w:lineRule="auto"/>
      </w:pPr>
      <w:r>
        <w:t xml:space="preserve">Education Endowment Foundation. (2021) </w:t>
      </w:r>
      <w:r>
        <w:rPr>
          <w:i/>
          <w:iCs/>
        </w:rPr>
        <w:t xml:space="preserve">Best evidence on impact of Covid-19 on pupil attainment. </w:t>
      </w:r>
      <w:r>
        <w:t xml:space="preserve">Ar gael yn: </w:t>
      </w:r>
      <w:hyperlink r:id="rId14" w:history="1">
        <w:r w:rsidRPr="00CC5DBE">
          <w:rPr>
            <w:rStyle w:val="Hyperlink"/>
          </w:rPr>
          <w:t>https://educationendowmentfoundation.org.uk/guidance-for-teachers/covid-19-resources/best-evidence-on-impact-of-covid-19-on-pupil-attainment</w:t>
        </w:r>
      </w:hyperlink>
      <w:r>
        <w:t xml:space="preserve"> (Darllenwyd: 2/5/22).</w:t>
      </w:r>
    </w:p>
    <w:p w14:paraId="46FA881D" w14:textId="77777777" w:rsidR="00256D60" w:rsidRDefault="00256D60" w:rsidP="00013C21">
      <w:pPr>
        <w:spacing w:line="360" w:lineRule="auto"/>
      </w:pPr>
    </w:p>
    <w:p w14:paraId="5F601FDC" w14:textId="144492CF" w:rsidR="00256D60" w:rsidRDefault="00256D60" w:rsidP="00013C21">
      <w:pPr>
        <w:spacing w:line="360" w:lineRule="auto"/>
      </w:pPr>
      <w:r>
        <w:t xml:space="preserve">Estyn. (2021) </w:t>
      </w:r>
      <w:r>
        <w:rPr>
          <w:i/>
          <w:iCs/>
        </w:rPr>
        <w:t xml:space="preserve">The Annual Report of Her Majesty’s Chief Inspector of Education and Training in Wales. </w:t>
      </w:r>
      <w:r>
        <w:t xml:space="preserve">Ar gael yn: </w:t>
      </w:r>
      <w:hyperlink r:id="rId15" w:history="1">
        <w:r w:rsidRPr="009A3633">
          <w:rPr>
            <w:rStyle w:val="Hyperlink"/>
          </w:rPr>
          <w:t>https://www.estyn.gov.wales/sites/www.estyn.gov.wales/files/2021-11/Estyn%20Annual%20Report%202020-2021.pdf</w:t>
        </w:r>
      </w:hyperlink>
      <w:r>
        <w:t xml:space="preserve"> (Darllenwyd: 19/4/22).</w:t>
      </w:r>
    </w:p>
    <w:p w14:paraId="25C0D39C" w14:textId="77777777" w:rsidR="00256D60" w:rsidRDefault="00256D60" w:rsidP="00013C21">
      <w:pPr>
        <w:spacing w:line="360" w:lineRule="auto"/>
        <w:rPr>
          <w:rStyle w:val="Hyperlink"/>
        </w:rPr>
      </w:pPr>
    </w:p>
    <w:p w14:paraId="05B32540" w14:textId="502ABDD7" w:rsidR="00256D60" w:rsidRDefault="00256D60" w:rsidP="00013C21">
      <w:pPr>
        <w:spacing w:line="360" w:lineRule="auto"/>
      </w:pPr>
      <w:r>
        <w:t xml:space="preserve">Fitzpatrick, M. a Margolin, J. (2004) ‘Using Data to Guide School Improvement’, </w:t>
      </w:r>
      <w:r>
        <w:rPr>
          <w:i/>
          <w:iCs/>
        </w:rPr>
        <w:t xml:space="preserve">Notes &amp; Reflections, </w:t>
      </w:r>
      <w:r>
        <w:t>7, tt.1-14.</w:t>
      </w:r>
    </w:p>
    <w:p w14:paraId="12C1D2C6" w14:textId="77777777" w:rsidR="00256D60" w:rsidRDefault="00256D60" w:rsidP="00013C21">
      <w:pPr>
        <w:spacing w:line="360" w:lineRule="auto"/>
      </w:pPr>
    </w:p>
    <w:p w14:paraId="44A8B20F" w14:textId="11982BBB" w:rsidR="00256D60" w:rsidRDefault="00256D60" w:rsidP="00013C21">
      <w:pPr>
        <w:spacing w:line="360" w:lineRule="auto"/>
      </w:pPr>
      <w:r>
        <w:t xml:space="preserve">Hargreaves, D. H. a Hopkins, D. (1994) </w:t>
      </w:r>
      <w:r>
        <w:rPr>
          <w:i/>
          <w:iCs/>
        </w:rPr>
        <w:t>Development Planning for School Imp</w:t>
      </w:r>
      <w:r w:rsidR="001F77D2">
        <w:rPr>
          <w:i/>
          <w:iCs/>
        </w:rPr>
        <w:t>rove</w:t>
      </w:r>
      <w:r>
        <w:rPr>
          <w:i/>
          <w:iCs/>
        </w:rPr>
        <w:t xml:space="preserve">ment. </w:t>
      </w:r>
      <w:r>
        <w:t>Cassell: New York.</w:t>
      </w:r>
    </w:p>
    <w:p w14:paraId="2E64129C" w14:textId="77777777" w:rsidR="00256D60" w:rsidRDefault="00256D60" w:rsidP="00013C21">
      <w:pPr>
        <w:spacing w:line="360" w:lineRule="auto"/>
      </w:pPr>
    </w:p>
    <w:p w14:paraId="16C3D0EE" w14:textId="23206C28" w:rsidR="00256D60" w:rsidRDefault="00256D60" w:rsidP="00013C21">
      <w:pPr>
        <w:spacing w:line="360" w:lineRule="auto"/>
      </w:pPr>
      <w:r>
        <w:lastRenderedPageBreak/>
        <w:t xml:space="preserve">Hopkins, D. a Levin, B. (2000) ‘Government Policy and School Development’, </w:t>
      </w:r>
      <w:r>
        <w:rPr>
          <w:i/>
          <w:iCs/>
        </w:rPr>
        <w:t xml:space="preserve">School Leadership and Management, </w:t>
      </w:r>
      <w:r>
        <w:t>20(1), tt.15-30.</w:t>
      </w:r>
    </w:p>
    <w:p w14:paraId="2DE1FE58" w14:textId="77777777" w:rsidR="00256D60" w:rsidRDefault="00256D60" w:rsidP="00013C21">
      <w:pPr>
        <w:spacing w:line="360" w:lineRule="auto"/>
      </w:pPr>
    </w:p>
    <w:p w14:paraId="7132E804" w14:textId="15D26BD2" w:rsidR="00256D60" w:rsidRDefault="00256D60" w:rsidP="00013C21">
      <w:pPr>
        <w:spacing w:line="360" w:lineRule="auto"/>
      </w:pPr>
      <w:r>
        <w:t>Jerrim, J. (2021) ‘National Tests an</w:t>
      </w:r>
      <w:r w:rsidR="001F77D2">
        <w:t>d</w:t>
      </w:r>
      <w:r>
        <w:t xml:space="preserve"> the Wellbeing of Primary School Pupils: New evidence from the UK’, </w:t>
      </w:r>
      <w:r>
        <w:rPr>
          <w:i/>
          <w:iCs/>
        </w:rPr>
        <w:t xml:space="preserve">Assessment in Education: Principles, Policy + Practice, </w:t>
      </w:r>
      <w:r>
        <w:t>28(5), tt. 507-544.</w:t>
      </w:r>
    </w:p>
    <w:p w14:paraId="12ECD7D3" w14:textId="77777777" w:rsidR="00256D60" w:rsidRDefault="00256D60" w:rsidP="00013C21">
      <w:pPr>
        <w:spacing w:line="360" w:lineRule="auto"/>
      </w:pPr>
    </w:p>
    <w:p w14:paraId="48FBCC13" w14:textId="390B739C" w:rsidR="00256D60" w:rsidRDefault="00256D60" w:rsidP="00013C21">
      <w:pPr>
        <w:tabs>
          <w:tab w:val="left" w:pos="1609"/>
        </w:tabs>
        <w:spacing w:line="360" w:lineRule="auto"/>
      </w:pPr>
      <w:r>
        <w:t xml:space="preserve">Kurum, G. a Cinkir, S. (2019) ‘An Authentic Look at Evaluation in Education: A school self-evaluation model supporting school development’, </w:t>
      </w:r>
      <w:r>
        <w:rPr>
          <w:i/>
          <w:iCs/>
        </w:rPr>
        <w:t xml:space="preserve">Eurasian Journal of Educational Research, </w:t>
      </w:r>
      <w:r>
        <w:t>19(83), tt.253-286.</w:t>
      </w:r>
    </w:p>
    <w:p w14:paraId="075EFBF8" w14:textId="77777777" w:rsidR="00256D60" w:rsidRDefault="00256D60" w:rsidP="00013C21">
      <w:pPr>
        <w:tabs>
          <w:tab w:val="left" w:pos="1609"/>
        </w:tabs>
        <w:spacing w:line="360" w:lineRule="auto"/>
      </w:pPr>
    </w:p>
    <w:p w14:paraId="7ED0E105" w14:textId="4C402145" w:rsidR="00256D60" w:rsidRDefault="00256D60" w:rsidP="00013C21">
      <w:pPr>
        <w:spacing w:line="360" w:lineRule="auto"/>
      </w:pPr>
      <w:r>
        <w:t xml:space="preserve">Llywodraeth Cymru. (2013) </w:t>
      </w:r>
      <w:r>
        <w:rPr>
          <w:i/>
          <w:iCs/>
        </w:rPr>
        <w:t>Assessment for Learning and the National Literacy and Numeracy Framework.</w:t>
      </w:r>
      <w:r>
        <w:t xml:space="preserve"> Ar gael yn: </w:t>
      </w:r>
      <w:hyperlink r:id="rId16" w:history="1">
        <w:r w:rsidRPr="00CB583E">
          <w:rPr>
            <w:rStyle w:val="Hyperlink"/>
          </w:rPr>
          <w:t>https://hwb.gov.wales/api/storage/b447d1fe-5463-4382-9726-e68623a05dd2/assessment-for-learning-and-the-national-literacy-and-numeracy-framework.pdf</w:t>
        </w:r>
      </w:hyperlink>
      <w:r>
        <w:t xml:space="preserve"> (Darllenwyd: 23/4/22).</w:t>
      </w:r>
    </w:p>
    <w:p w14:paraId="53492B35" w14:textId="77777777" w:rsidR="00256D60" w:rsidRDefault="00256D60" w:rsidP="00013C21">
      <w:pPr>
        <w:spacing w:line="360" w:lineRule="auto"/>
        <w:rPr>
          <w:rStyle w:val="Hyperlink"/>
        </w:rPr>
      </w:pPr>
    </w:p>
    <w:p w14:paraId="2E558124" w14:textId="112F01B4" w:rsidR="00256D60" w:rsidRDefault="00256D60" w:rsidP="00013C21">
      <w:pPr>
        <w:tabs>
          <w:tab w:val="left" w:pos="1609"/>
        </w:tabs>
        <w:spacing w:line="360" w:lineRule="auto"/>
      </w:pPr>
      <w:r>
        <w:t xml:space="preserve">Llywodraeth Cymru. (2014) </w:t>
      </w:r>
      <w:r>
        <w:rPr>
          <w:i/>
          <w:iCs/>
        </w:rPr>
        <w:t>Cynlluniau Datblygu Ysgolion.</w:t>
      </w:r>
      <w:r>
        <w:t xml:space="preserve"> Ar gael yn: </w:t>
      </w:r>
      <w:hyperlink r:id="rId17" w:history="1">
        <w:r w:rsidRPr="00AB6CD2">
          <w:rPr>
            <w:rStyle w:val="Hyperlink"/>
          </w:rPr>
          <w:t>https://llyw.cymru/sites/default/files/publications/2018-03/cynlluniau-datblygu-ysgolion.pdf</w:t>
        </w:r>
      </w:hyperlink>
      <w:r>
        <w:t xml:space="preserve"> (Darllenwyd:12/4/22).</w:t>
      </w:r>
    </w:p>
    <w:p w14:paraId="5361066B" w14:textId="77777777" w:rsidR="00256D60" w:rsidRDefault="00256D60" w:rsidP="00013C21">
      <w:pPr>
        <w:tabs>
          <w:tab w:val="left" w:pos="1609"/>
        </w:tabs>
        <w:spacing w:line="360" w:lineRule="auto"/>
      </w:pPr>
    </w:p>
    <w:p w14:paraId="21481387" w14:textId="3644F713" w:rsidR="00256D60" w:rsidRDefault="00256D60" w:rsidP="00013C21">
      <w:pPr>
        <w:spacing w:line="360" w:lineRule="auto"/>
      </w:pPr>
      <w:r>
        <w:t xml:space="preserve">Llywodraeth Cymru. (2016) </w:t>
      </w:r>
      <w:r>
        <w:rPr>
          <w:i/>
          <w:iCs/>
        </w:rPr>
        <w:t xml:space="preserve">Thema 1: Arweinyddiaeth ar gyfer System sy’n gwella ei hun. </w:t>
      </w:r>
      <w:r>
        <w:t>Hawlfraint y Goron: Caerdydd.</w:t>
      </w:r>
    </w:p>
    <w:p w14:paraId="3E86039A" w14:textId="77777777" w:rsidR="00256D60" w:rsidRDefault="00256D60" w:rsidP="00013C21">
      <w:pPr>
        <w:spacing w:line="360" w:lineRule="auto"/>
        <w:rPr>
          <w:rStyle w:val="Hyperlink"/>
        </w:rPr>
      </w:pPr>
    </w:p>
    <w:p w14:paraId="6095A3A1" w14:textId="2D7B3EF6" w:rsidR="00256D60" w:rsidRDefault="00256D60" w:rsidP="00013C21">
      <w:pPr>
        <w:tabs>
          <w:tab w:val="left" w:pos="1609"/>
        </w:tabs>
        <w:spacing w:line="360" w:lineRule="auto"/>
      </w:pPr>
      <w:r>
        <w:t xml:space="preserve">Llywodraeth Cymru. (2021) </w:t>
      </w:r>
      <w:r>
        <w:rPr>
          <w:i/>
          <w:iCs/>
        </w:rPr>
        <w:t xml:space="preserve">Fy Ysgol Leol. </w:t>
      </w:r>
      <w:r>
        <w:t xml:space="preserve">Ar gael yn: </w:t>
      </w:r>
      <w:hyperlink r:id="rId18" w:anchor="0" w:history="1">
        <w:r w:rsidRPr="00AB6CD2">
          <w:rPr>
            <w:rStyle w:val="Hyperlink"/>
          </w:rPr>
          <w:t>https://mylocalschool.gov.wales/School/6692371?lang=cy#0</w:t>
        </w:r>
      </w:hyperlink>
      <w:r>
        <w:t xml:space="preserve"> (Darllenwyd: 12/4/22).</w:t>
      </w:r>
    </w:p>
    <w:p w14:paraId="6C2B2C0C" w14:textId="77777777" w:rsidR="00256D60" w:rsidRDefault="00256D60" w:rsidP="00013C21">
      <w:pPr>
        <w:tabs>
          <w:tab w:val="left" w:pos="1609"/>
        </w:tabs>
        <w:spacing w:line="360" w:lineRule="auto"/>
      </w:pPr>
    </w:p>
    <w:p w14:paraId="67B3487A" w14:textId="7717AE5A" w:rsidR="00256D60" w:rsidRDefault="00256D60" w:rsidP="00013C21">
      <w:pPr>
        <w:spacing w:line="360" w:lineRule="auto"/>
      </w:pPr>
      <w:r>
        <w:t xml:space="preserve">National Literacy Trust. (2017) </w:t>
      </w:r>
      <w:r w:rsidRPr="00C74A72">
        <w:rPr>
          <w:i/>
          <w:iCs/>
        </w:rPr>
        <w:t>Reading to Children is so powerful, so simple and yet so misunderstood.</w:t>
      </w:r>
      <w:r>
        <w:t xml:space="preserve"> Ar gael yn: </w:t>
      </w:r>
      <w:hyperlink r:id="rId19" w:history="1">
        <w:r w:rsidRPr="002A167C">
          <w:rPr>
            <w:rStyle w:val="Hyperlink"/>
          </w:rPr>
          <w:t>https://literacytrust.org.uk/blog/reading-children-so-powerful-so-simple-and-yet-so-misunderstood/</w:t>
        </w:r>
      </w:hyperlink>
      <w:r>
        <w:t xml:space="preserve"> (Darllenwyd: 18/4/22).</w:t>
      </w:r>
    </w:p>
    <w:p w14:paraId="628899A5" w14:textId="77777777" w:rsidR="00256D60" w:rsidRDefault="00256D60" w:rsidP="00013C21">
      <w:pPr>
        <w:spacing w:line="360" w:lineRule="auto"/>
        <w:rPr>
          <w:rStyle w:val="Hyperlink"/>
        </w:rPr>
      </w:pPr>
    </w:p>
    <w:p w14:paraId="63F06D39" w14:textId="484FA514" w:rsidR="00256D60" w:rsidRDefault="00256D60" w:rsidP="00013C21">
      <w:pPr>
        <w:spacing w:line="360" w:lineRule="auto"/>
      </w:pPr>
      <w:r>
        <w:t xml:space="preserve">National Literacy Trust. (2021) </w:t>
      </w:r>
      <w:r>
        <w:rPr>
          <w:i/>
          <w:iCs/>
        </w:rPr>
        <w:t xml:space="preserve">Covid-19 Research and Policy Observatory. </w:t>
      </w:r>
      <w:r>
        <w:t xml:space="preserve">Ar gael yn: </w:t>
      </w:r>
      <w:hyperlink r:id="rId20" w:history="1">
        <w:r w:rsidRPr="009A3633">
          <w:rPr>
            <w:rStyle w:val="Hyperlink"/>
          </w:rPr>
          <w:t>https://literacytrust.org.uk/information/what-is-literacy/covid-19-and-literacy/</w:t>
        </w:r>
      </w:hyperlink>
      <w:r>
        <w:t xml:space="preserve"> (Darllenwyd: 19/4/22).</w:t>
      </w:r>
    </w:p>
    <w:p w14:paraId="327CC17D" w14:textId="77777777" w:rsidR="00256D60" w:rsidRDefault="00256D60" w:rsidP="00013C21">
      <w:pPr>
        <w:spacing w:line="360" w:lineRule="auto"/>
      </w:pPr>
    </w:p>
    <w:p w14:paraId="199B1C0B" w14:textId="7662CBCC" w:rsidR="00256D60" w:rsidRDefault="00256D60" w:rsidP="00013C21">
      <w:pPr>
        <w:spacing w:line="360" w:lineRule="auto"/>
      </w:pPr>
      <w:r>
        <w:t xml:space="preserve">Pile, J. A Gilchrist, L. (2020) </w:t>
      </w:r>
      <w:r>
        <w:rPr>
          <w:i/>
          <w:iCs/>
        </w:rPr>
        <w:t>Getting Clearer: Stakeholders at the Heart of Education.</w:t>
      </w:r>
      <w:r>
        <w:t xml:space="preserve"> Ar gael yn:</w:t>
      </w:r>
      <w:r w:rsidRPr="00C93048">
        <w:t xml:space="preserve"> </w:t>
      </w:r>
      <w:hyperlink r:id="rId21" w:history="1">
        <w:r w:rsidRPr="00CB583E">
          <w:rPr>
            <w:rStyle w:val="Hyperlink"/>
          </w:rPr>
          <w:t>https://www.gettingsmart.com/2020/09/16/getting-clearer-stakeholders-at-the-heart-of-education/</w:t>
        </w:r>
      </w:hyperlink>
      <w:r>
        <w:t xml:space="preserve"> (Darllenwyd: 22/4/22).</w:t>
      </w:r>
    </w:p>
    <w:p w14:paraId="47313F41" w14:textId="77777777" w:rsidR="00256D60" w:rsidRDefault="00256D60" w:rsidP="00013C21">
      <w:pPr>
        <w:spacing w:line="360" w:lineRule="auto"/>
        <w:rPr>
          <w:rStyle w:val="Hyperlink"/>
        </w:rPr>
      </w:pPr>
    </w:p>
    <w:p w14:paraId="6E8FA0E5" w14:textId="47547B0D" w:rsidR="00256D60" w:rsidRDefault="00256D60" w:rsidP="00013C21">
      <w:pPr>
        <w:spacing w:line="360" w:lineRule="auto"/>
      </w:pPr>
      <w:r>
        <w:t xml:space="preserve">Poblete, S. (2021) </w:t>
      </w:r>
      <w:r>
        <w:rPr>
          <w:i/>
          <w:iCs/>
        </w:rPr>
        <w:t xml:space="preserve">Become a Champion for teaching literacy in all content areas. </w:t>
      </w:r>
      <w:r>
        <w:t xml:space="preserve">Ar gael yn: </w:t>
      </w:r>
      <w:hyperlink r:id="rId22" w:history="1">
        <w:r w:rsidRPr="00CC5DBE">
          <w:rPr>
            <w:rStyle w:val="Hyperlink"/>
          </w:rPr>
          <w:t>https://www.literacyplanet.com/blog/teaching-literacy-in-all-content-areas/</w:t>
        </w:r>
      </w:hyperlink>
      <w:r>
        <w:t xml:space="preserve"> (Darllenwyd: 28/4/22).</w:t>
      </w:r>
    </w:p>
    <w:p w14:paraId="0F0184C8" w14:textId="77777777" w:rsidR="00256D60" w:rsidRPr="00F928A5" w:rsidRDefault="00256D60" w:rsidP="00013C21">
      <w:pPr>
        <w:spacing w:line="360" w:lineRule="auto"/>
      </w:pPr>
    </w:p>
    <w:p w14:paraId="171C554C" w14:textId="72DEB44C" w:rsidR="00256D60" w:rsidRDefault="00256D60" w:rsidP="00013C21">
      <w:pPr>
        <w:spacing w:line="360" w:lineRule="auto"/>
      </w:pPr>
      <w:r>
        <w:t xml:space="preserve">Phillips, M. J. (2013) ‘Making sight-reading fun: Ten Ideas for Success at the middle school level’, </w:t>
      </w:r>
      <w:r>
        <w:rPr>
          <w:i/>
          <w:iCs/>
        </w:rPr>
        <w:t xml:space="preserve">The Charol Journal, </w:t>
      </w:r>
      <w:r>
        <w:t>53(7), tt.59-63.</w:t>
      </w:r>
    </w:p>
    <w:p w14:paraId="64B7B334" w14:textId="77777777" w:rsidR="00256D60" w:rsidRPr="0063771B" w:rsidRDefault="00256D60" w:rsidP="00013C21">
      <w:pPr>
        <w:spacing w:line="360" w:lineRule="auto"/>
      </w:pPr>
    </w:p>
    <w:p w14:paraId="350111DD" w14:textId="638CCF18" w:rsidR="00256D60" w:rsidRDefault="00256D60" w:rsidP="00013C21">
      <w:pPr>
        <w:tabs>
          <w:tab w:val="left" w:pos="1609"/>
        </w:tabs>
        <w:spacing w:line="360" w:lineRule="auto"/>
      </w:pPr>
      <w:r>
        <w:t xml:space="preserve">Ravshanova, P. N. A Abdurashidovich, K. A. (2019) ‘Role of Innovation in School Development’, </w:t>
      </w:r>
      <w:r>
        <w:rPr>
          <w:i/>
          <w:iCs/>
        </w:rPr>
        <w:t xml:space="preserve">European Journal of Research and Reflection in Educational Sciences, </w:t>
      </w:r>
      <w:r>
        <w:t>7(12), tt.502-504.</w:t>
      </w:r>
    </w:p>
    <w:p w14:paraId="2BF1B5F8" w14:textId="77777777" w:rsidR="00256D60" w:rsidRDefault="00256D60" w:rsidP="00013C21">
      <w:pPr>
        <w:tabs>
          <w:tab w:val="left" w:pos="1609"/>
        </w:tabs>
        <w:spacing w:line="360" w:lineRule="auto"/>
      </w:pPr>
    </w:p>
    <w:p w14:paraId="0517092E" w14:textId="3C439734" w:rsidR="00256D60" w:rsidRDefault="00256D60" w:rsidP="00013C21">
      <w:pPr>
        <w:spacing w:line="360" w:lineRule="auto"/>
      </w:pPr>
      <w:r>
        <w:t xml:space="preserve">Rintaningrum. R. (2019) ‘Explaining the Important Contribution of Reading Literacy to the Country’s Generations: Indonesian’s Perspectives’, </w:t>
      </w:r>
      <w:r>
        <w:rPr>
          <w:i/>
          <w:iCs/>
        </w:rPr>
        <w:t xml:space="preserve">International Journal of Innovation, Creativity and Change, </w:t>
      </w:r>
      <w:r>
        <w:t xml:space="preserve"> 5(3), tt.936-953.</w:t>
      </w:r>
    </w:p>
    <w:p w14:paraId="080C8667" w14:textId="77777777" w:rsidR="00256D60" w:rsidRDefault="00256D60" w:rsidP="00013C21">
      <w:pPr>
        <w:spacing w:line="360" w:lineRule="auto"/>
      </w:pPr>
    </w:p>
    <w:p w14:paraId="5FC7DE89" w14:textId="5F6C2665" w:rsidR="00256D60" w:rsidRDefault="00256D60" w:rsidP="00013C21">
      <w:pPr>
        <w:spacing w:line="360" w:lineRule="auto"/>
      </w:pPr>
      <w:r>
        <w:t xml:space="preserve">Rhodes, C. a Brundrett, M. (2009) ‘Leadership development and school improvement’, </w:t>
      </w:r>
      <w:r>
        <w:rPr>
          <w:i/>
          <w:iCs/>
        </w:rPr>
        <w:t xml:space="preserve">Educational Review, </w:t>
      </w:r>
      <w:r>
        <w:t>61(4), tt.361-374.</w:t>
      </w:r>
    </w:p>
    <w:p w14:paraId="3ACCD74B" w14:textId="77777777" w:rsidR="00256D60" w:rsidRDefault="00256D60" w:rsidP="00013C21">
      <w:pPr>
        <w:spacing w:line="360" w:lineRule="auto"/>
      </w:pPr>
    </w:p>
    <w:p w14:paraId="4FD11998" w14:textId="28B84D0A" w:rsidR="00256D60" w:rsidRDefault="00256D60" w:rsidP="00013C21">
      <w:pPr>
        <w:spacing w:line="360" w:lineRule="auto"/>
      </w:pPr>
      <w:r>
        <w:t xml:space="preserve">Sullivan, A. (2015) </w:t>
      </w:r>
      <w:r>
        <w:rPr>
          <w:i/>
          <w:iCs/>
        </w:rPr>
        <w:t xml:space="preserve">The life long benefits of reading for pleasure. </w:t>
      </w:r>
      <w:r>
        <w:t xml:space="preserve">Ar gael yn: </w:t>
      </w:r>
      <w:hyperlink r:id="rId23" w:history="1">
        <w:r w:rsidRPr="00CC5DBE">
          <w:rPr>
            <w:rStyle w:val="Hyperlink"/>
          </w:rPr>
          <w:t>https://cls.ucl.ac.uk/wp-content/uploads/2017/02/School_Librarian.pdf</w:t>
        </w:r>
      </w:hyperlink>
      <w:r>
        <w:t xml:space="preserve"> (Darllenwyd: 1/5/22).</w:t>
      </w:r>
    </w:p>
    <w:p w14:paraId="4170431D" w14:textId="77777777" w:rsidR="00256D60" w:rsidRPr="003D4476" w:rsidRDefault="00256D60" w:rsidP="00013C21">
      <w:pPr>
        <w:spacing w:line="360" w:lineRule="auto"/>
      </w:pPr>
    </w:p>
    <w:p w14:paraId="23CFB131" w14:textId="099EEAC3" w:rsidR="00256D60" w:rsidRDefault="00256D60" w:rsidP="00013C21">
      <w:pPr>
        <w:spacing w:line="360" w:lineRule="auto"/>
      </w:pPr>
      <w:r>
        <w:t xml:space="preserve">Taylor, L. (1994) ‘Reflecting on Teaching: The benefits of self-evaluation’, </w:t>
      </w:r>
      <w:r>
        <w:rPr>
          <w:i/>
          <w:iCs/>
        </w:rPr>
        <w:t xml:space="preserve">Assessment &amp; Evaluation in Higher Education, </w:t>
      </w:r>
      <w:r>
        <w:t>19(2), tt. 109-122.</w:t>
      </w:r>
    </w:p>
    <w:p w14:paraId="30A0ED31" w14:textId="77777777" w:rsidR="00256D60" w:rsidRDefault="00256D60" w:rsidP="00013C21">
      <w:pPr>
        <w:spacing w:line="360" w:lineRule="auto"/>
        <w:rPr>
          <w:i/>
          <w:iCs/>
        </w:rPr>
      </w:pPr>
    </w:p>
    <w:p w14:paraId="5D5FB4DF" w14:textId="77777777" w:rsidR="00753137" w:rsidRDefault="00753137" w:rsidP="00013C21">
      <w:pPr>
        <w:spacing w:line="360" w:lineRule="auto"/>
      </w:pPr>
    </w:p>
    <w:p w14:paraId="71CD5786" w14:textId="559A1F94" w:rsidR="00256D60" w:rsidRDefault="00256D60" w:rsidP="00013C21">
      <w:pPr>
        <w:spacing w:line="360" w:lineRule="auto"/>
      </w:pPr>
      <w:r>
        <w:lastRenderedPageBreak/>
        <w:t xml:space="preserve">The Schools, Students and Teachers Network. (2017) </w:t>
      </w:r>
      <w:r>
        <w:rPr>
          <w:i/>
          <w:iCs/>
        </w:rPr>
        <w:t xml:space="preserve">Why it’s crucial to engage all adult stakeholders in the school community. </w:t>
      </w:r>
      <w:r>
        <w:t xml:space="preserve">Ar gael yn: </w:t>
      </w:r>
      <w:hyperlink r:id="rId24" w:history="1">
        <w:r w:rsidRPr="00CB583E">
          <w:rPr>
            <w:rStyle w:val="Hyperlink"/>
          </w:rPr>
          <w:t>https://www.ssatuk.co.uk/blog/crucial-engage-all-stakeholders-in-school-comm/</w:t>
        </w:r>
      </w:hyperlink>
      <w:r>
        <w:t xml:space="preserve"> (Darllenwyd: 22/4/22).</w:t>
      </w:r>
    </w:p>
    <w:p w14:paraId="635687A7" w14:textId="77777777" w:rsidR="00256D60" w:rsidRDefault="00256D60" w:rsidP="00013C21">
      <w:pPr>
        <w:spacing w:line="360" w:lineRule="auto"/>
      </w:pPr>
    </w:p>
    <w:p w14:paraId="6DA3AEC1" w14:textId="1CDA097C" w:rsidR="00256D60" w:rsidRDefault="00256D60" w:rsidP="00013C21">
      <w:pPr>
        <w:spacing w:line="360" w:lineRule="auto"/>
      </w:pPr>
      <w:r>
        <w:t xml:space="preserve">Thomson, P. (2010) </w:t>
      </w:r>
      <w:r>
        <w:rPr>
          <w:i/>
          <w:iCs/>
        </w:rPr>
        <w:t xml:space="preserve">Whole School Change: a Literature review. </w:t>
      </w:r>
      <w:r>
        <w:t xml:space="preserve">Ar gael yn: </w:t>
      </w:r>
      <w:hyperlink r:id="rId25" w:history="1">
        <w:r w:rsidRPr="005F170D">
          <w:rPr>
            <w:rStyle w:val="Hyperlink"/>
          </w:rPr>
          <w:t>http://old.creativitycultureeducation.org/wp-content/uploads/cce-lit-review-whole-school-change-255.pdf</w:t>
        </w:r>
      </w:hyperlink>
      <w:r>
        <w:t xml:space="preserve"> (Darllenwyd: 13/4/22).</w:t>
      </w:r>
    </w:p>
    <w:p w14:paraId="73AA9DA1" w14:textId="77777777" w:rsidR="00256D60" w:rsidRDefault="00256D60" w:rsidP="00013C21">
      <w:pPr>
        <w:spacing w:line="360" w:lineRule="auto"/>
        <w:rPr>
          <w:rStyle w:val="Hyperlink"/>
        </w:rPr>
      </w:pPr>
    </w:p>
    <w:p w14:paraId="3B7424B7" w14:textId="05173E27" w:rsidR="00256D60" w:rsidRDefault="00256D60" w:rsidP="00013C21">
      <w:pPr>
        <w:spacing w:line="360" w:lineRule="auto"/>
      </w:pPr>
      <w:r>
        <w:t xml:space="preserve">Wahl, A. (2020) </w:t>
      </w:r>
      <w:r>
        <w:rPr>
          <w:i/>
          <w:iCs/>
        </w:rPr>
        <w:t xml:space="preserve">Reading more books in the Golden age of content. </w:t>
      </w:r>
      <w:r>
        <w:t xml:space="preserve">Ar gael yn: </w:t>
      </w:r>
      <w:hyperlink r:id="rId26" w:history="1">
        <w:r w:rsidRPr="00CC5DBE">
          <w:rPr>
            <w:rStyle w:val="Hyperlink"/>
          </w:rPr>
          <w:t>https://www.diva-portal.org/smash/get/diva2:1483425/FULLTEXT01.pdf</w:t>
        </w:r>
      </w:hyperlink>
      <w:r>
        <w:t xml:space="preserve"> (Darllenwyd: 1/5/22).</w:t>
      </w:r>
    </w:p>
    <w:p w14:paraId="67B81A69" w14:textId="77777777" w:rsidR="00256D60" w:rsidRPr="008A4432" w:rsidRDefault="00256D60" w:rsidP="00013C21">
      <w:pPr>
        <w:spacing w:line="360" w:lineRule="auto"/>
      </w:pPr>
    </w:p>
    <w:p w14:paraId="71B14B08" w14:textId="26D49FB7" w:rsidR="00256D60" w:rsidRDefault="00256D60" w:rsidP="00013C21">
      <w:pPr>
        <w:spacing w:line="360" w:lineRule="auto"/>
      </w:pPr>
      <w:r>
        <w:t xml:space="preserve">Xaba, M. (2006) ‘The Difficulties of School Development Planning’, </w:t>
      </w:r>
      <w:r>
        <w:rPr>
          <w:i/>
          <w:iCs/>
        </w:rPr>
        <w:t xml:space="preserve">South African Journal of Education, </w:t>
      </w:r>
      <w:r>
        <w:t>26(1), tt.15-26.</w:t>
      </w:r>
    </w:p>
    <w:p w14:paraId="45FFE594" w14:textId="77777777" w:rsidR="00256D60" w:rsidRDefault="00256D60" w:rsidP="00013C21">
      <w:pPr>
        <w:spacing w:line="360" w:lineRule="auto"/>
      </w:pPr>
    </w:p>
    <w:p w14:paraId="399867D8" w14:textId="77777777" w:rsidR="00256D60" w:rsidRDefault="00256D60" w:rsidP="00013C21">
      <w:pPr>
        <w:spacing w:line="360" w:lineRule="auto"/>
        <w:rPr>
          <w:rStyle w:val="Hyperlink"/>
        </w:rPr>
      </w:pPr>
      <w:r>
        <w:t xml:space="preserve">Xu, Y. a Gao, J. (2021) </w:t>
      </w:r>
      <w:r>
        <w:rPr>
          <w:i/>
          <w:iCs/>
        </w:rPr>
        <w:t xml:space="preserve">A Systematic review of parent- child reading in early childhood. </w:t>
      </w:r>
      <w:r>
        <w:t xml:space="preserve">Ar gael yn: </w:t>
      </w:r>
      <w:hyperlink r:id="rId27" w:history="1">
        <w:r w:rsidRPr="002A167C">
          <w:rPr>
            <w:rStyle w:val="Hyperlink"/>
          </w:rPr>
          <w:t>https://discovery.ucl.ac.uk/id/eprint/10133303/8/Parent-child%20reading_Report_Xu%20%20Gao_revised.pdf</w:t>
        </w:r>
      </w:hyperlink>
      <w:r>
        <w:t xml:space="preserve"> (Darllenwyd: 18/4/22).</w:t>
      </w:r>
    </w:p>
    <w:sectPr w:rsidR="00256D60" w:rsidSect="000501BF">
      <w:headerReference w:type="even" r:id="rId28"/>
      <w:headerReference w:type="default" r:id="rId29"/>
      <w:footerReference w:type="even" r:id="rId30"/>
      <w:footerReference w:type="default" r:id="rId31"/>
      <w:headerReference w:type="first" r:id="rId32"/>
      <w:footerReference w:type="first" r:id="rId3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05CE2" w14:textId="77777777" w:rsidR="007F67F4" w:rsidRDefault="007F67F4" w:rsidP="00851E36">
      <w:r>
        <w:separator/>
      </w:r>
    </w:p>
  </w:endnote>
  <w:endnote w:type="continuationSeparator" w:id="0">
    <w:p w14:paraId="573D004A" w14:textId="77777777" w:rsidR="007F67F4" w:rsidRDefault="007F67F4" w:rsidP="00851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18180654"/>
      <w:docPartObj>
        <w:docPartGallery w:val="Page Numbers (Bottom of Page)"/>
        <w:docPartUnique/>
      </w:docPartObj>
    </w:sdtPr>
    <w:sdtContent>
      <w:p w14:paraId="7FF66F5F" w14:textId="3A8758A8" w:rsidR="001F77D2" w:rsidRDefault="001F77D2" w:rsidP="008B72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08C83C" w14:textId="77777777" w:rsidR="001F77D2" w:rsidRDefault="001F77D2" w:rsidP="001F77D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7745462"/>
      <w:docPartObj>
        <w:docPartGallery w:val="Page Numbers (Bottom of Page)"/>
        <w:docPartUnique/>
      </w:docPartObj>
    </w:sdtPr>
    <w:sdtContent>
      <w:p w14:paraId="667E1EA0" w14:textId="1979BEB8" w:rsidR="001F77D2" w:rsidRDefault="001F77D2" w:rsidP="008B72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03AFDA" w14:textId="77777777" w:rsidR="001F77D2" w:rsidRDefault="001F77D2" w:rsidP="001F77D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92214" w14:textId="77777777" w:rsidR="005301C2" w:rsidRDefault="005301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4BF3F" w14:textId="77777777" w:rsidR="007F67F4" w:rsidRDefault="007F67F4" w:rsidP="00851E36">
      <w:r>
        <w:separator/>
      </w:r>
    </w:p>
  </w:footnote>
  <w:footnote w:type="continuationSeparator" w:id="0">
    <w:p w14:paraId="78ECC239" w14:textId="77777777" w:rsidR="007F67F4" w:rsidRDefault="007F67F4" w:rsidP="00851E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FD153" w14:textId="77777777" w:rsidR="005301C2" w:rsidRDefault="005301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21E38" w14:textId="226BB7CA" w:rsidR="00851E36" w:rsidRDefault="00851E36">
    <w:pPr>
      <w:pStyle w:val="Header"/>
    </w:pPr>
    <w:r>
      <w:t xml:space="preserve"> ECAD-6009                                                                                                                 Rebecca Wilson</w:t>
    </w:r>
  </w:p>
  <w:p w14:paraId="64597E68" w14:textId="704107B0" w:rsidR="00851E36" w:rsidRDefault="00851E36">
    <w:pPr>
      <w:pStyle w:val="Header"/>
    </w:pPr>
    <w:r>
      <w:t xml:space="preserve"> </w:t>
    </w:r>
    <w:r w:rsidR="005301C2">
      <w:t>Rhan 2</w:t>
    </w:r>
    <w:r>
      <w:t xml:space="preserve">                                                                                                                                    1907973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EA522" w14:textId="77777777" w:rsidR="005301C2" w:rsidRDefault="005301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1FB"/>
    <w:rsid w:val="00003FF8"/>
    <w:rsid w:val="0001010E"/>
    <w:rsid w:val="00013C21"/>
    <w:rsid w:val="0003012B"/>
    <w:rsid w:val="0003247C"/>
    <w:rsid w:val="00046556"/>
    <w:rsid w:val="000501BF"/>
    <w:rsid w:val="00072D0A"/>
    <w:rsid w:val="000811BD"/>
    <w:rsid w:val="000855D3"/>
    <w:rsid w:val="00090777"/>
    <w:rsid w:val="000925E0"/>
    <w:rsid w:val="000A5188"/>
    <w:rsid w:val="00102201"/>
    <w:rsid w:val="001676C1"/>
    <w:rsid w:val="00176636"/>
    <w:rsid w:val="00183A09"/>
    <w:rsid w:val="001A41FB"/>
    <w:rsid w:val="001D5CE4"/>
    <w:rsid w:val="001F54FA"/>
    <w:rsid w:val="001F77D2"/>
    <w:rsid w:val="00204D42"/>
    <w:rsid w:val="002335C9"/>
    <w:rsid w:val="002340A0"/>
    <w:rsid w:val="00236385"/>
    <w:rsid w:val="00252040"/>
    <w:rsid w:val="00256D60"/>
    <w:rsid w:val="00263731"/>
    <w:rsid w:val="0027620C"/>
    <w:rsid w:val="00294C48"/>
    <w:rsid w:val="0029688A"/>
    <w:rsid w:val="002B45A5"/>
    <w:rsid w:val="002C7E03"/>
    <w:rsid w:val="00323486"/>
    <w:rsid w:val="00325F71"/>
    <w:rsid w:val="00350D38"/>
    <w:rsid w:val="0035395F"/>
    <w:rsid w:val="00371F54"/>
    <w:rsid w:val="003763A9"/>
    <w:rsid w:val="00381D42"/>
    <w:rsid w:val="00382C92"/>
    <w:rsid w:val="003D4476"/>
    <w:rsid w:val="003F2E5C"/>
    <w:rsid w:val="003F6CB7"/>
    <w:rsid w:val="004129E2"/>
    <w:rsid w:val="00427175"/>
    <w:rsid w:val="004362FF"/>
    <w:rsid w:val="004512D3"/>
    <w:rsid w:val="00456C3A"/>
    <w:rsid w:val="00467AB8"/>
    <w:rsid w:val="00483CAC"/>
    <w:rsid w:val="004B4E5F"/>
    <w:rsid w:val="004B587D"/>
    <w:rsid w:val="004C7E4B"/>
    <w:rsid w:val="004D0BBB"/>
    <w:rsid w:val="004D203B"/>
    <w:rsid w:val="004F16D5"/>
    <w:rsid w:val="004F7675"/>
    <w:rsid w:val="00511656"/>
    <w:rsid w:val="005262C2"/>
    <w:rsid w:val="005301C2"/>
    <w:rsid w:val="00530667"/>
    <w:rsid w:val="00540BDD"/>
    <w:rsid w:val="00551FFC"/>
    <w:rsid w:val="005675A8"/>
    <w:rsid w:val="00573351"/>
    <w:rsid w:val="00576967"/>
    <w:rsid w:val="00582876"/>
    <w:rsid w:val="00583764"/>
    <w:rsid w:val="00591046"/>
    <w:rsid w:val="005A4F83"/>
    <w:rsid w:val="005B4C65"/>
    <w:rsid w:val="005D6667"/>
    <w:rsid w:val="005E23AF"/>
    <w:rsid w:val="005E279C"/>
    <w:rsid w:val="005F02AD"/>
    <w:rsid w:val="00610917"/>
    <w:rsid w:val="0061530C"/>
    <w:rsid w:val="00624592"/>
    <w:rsid w:val="0063771B"/>
    <w:rsid w:val="006513C5"/>
    <w:rsid w:val="00667F97"/>
    <w:rsid w:val="00671309"/>
    <w:rsid w:val="006753FE"/>
    <w:rsid w:val="00685B39"/>
    <w:rsid w:val="006C1AF9"/>
    <w:rsid w:val="006C2F58"/>
    <w:rsid w:val="006D2893"/>
    <w:rsid w:val="006D5089"/>
    <w:rsid w:val="006D61E2"/>
    <w:rsid w:val="006F7D08"/>
    <w:rsid w:val="00705080"/>
    <w:rsid w:val="007411AE"/>
    <w:rsid w:val="00743FD5"/>
    <w:rsid w:val="00745843"/>
    <w:rsid w:val="00753137"/>
    <w:rsid w:val="00753606"/>
    <w:rsid w:val="00754603"/>
    <w:rsid w:val="00772F35"/>
    <w:rsid w:val="007B5481"/>
    <w:rsid w:val="007C1367"/>
    <w:rsid w:val="007D6641"/>
    <w:rsid w:val="007F67F4"/>
    <w:rsid w:val="008048CE"/>
    <w:rsid w:val="008129B6"/>
    <w:rsid w:val="0081360A"/>
    <w:rsid w:val="008316BC"/>
    <w:rsid w:val="00834F5A"/>
    <w:rsid w:val="00851892"/>
    <w:rsid w:val="00851E36"/>
    <w:rsid w:val="0085264D"/>
    <w:rsid w:val="00887854"/>
    <w:rsid w:val="00896584"/>
    <w:rsid w:val="0089668D"/>
    <w:rsid w:val="00897A1C"/>
    <w:rsid w:val="008A191F"/>
    <w:rsid w:val="008A4432"/>
    <w:rsid w:val="008A7615"/>
    <w:rsid w:val="008B172C"/>
    <w:rsid w:val="008C5697"/>
    <w:rsid w:val="008C5DC7"/>
    <w:rsid w:val="008C670F"/>
    <w:rsid w:val="008E119B"/>
    <w:rsid w:val="008E1976"/>
    <w:rsid w:val="008E31E4"/>
    <w:rsid w:val="008E3ABF"/>
    <w:rsid w:val="008F4BE1"/>
    <w:rsid w:val="00913024"/>
    <w:rsid w:val="00921208"/>
    <w:rsid w:val="00940847"/>
    <w:rsid w:val="0094707F"/>
    <w:rsid w:val="0097106C"/>
    <w:rsid w:val="009A3C05"/>
    <w:rsid w:val="009A47B4"/>
    <w:rsid w:val="009B4901"/>
    <w:rsid w:val="009C790A"/>
    <w:rsid w:val="009E0F6B"/>
    <w:rsid w:val="009F5C2A"/>
    <w:rsid w:val="00A23F75"/>
    <w:rsid w:val="00A34D43"/>
    <w:rsid w:val="00A61367"/>
    <w:rsid w:val="00A66E98"/>
    <w:rsid w:val="00A8021F"/>
    <w:rsid w:val="00A940B7"/>
    <w:rsid w:val="00AA56F7"/>
    <w:rsid w:val="00AB1C57"/>
    <w:rsid w:val="00AF05D6"/>
    <w:rsid w:val="00AF68B5"/>
    <w:rsid w:val="00AF7005"/>
    <w:rsid w:val="00AF7142"/>
    <w:rsid w:val="00AF7403"/>
    <w:rsid w:val="00AF76B8"/>
    <w:rsid w:val="00B00854"/>
    <w:rsid w:val="00B01A21"/>
    <w:rsid w:val="00B120E4"/>
    <w:rsid w:val="00B261DA"/>
    <w:rsid w:val="00B373A8"/>
    <w:rsid w:val="00B4329D"/>
    <w:rsid w:val="00B4655C"/>
    <w:rsid w:val="00B90CAB"/>
    <w:rsid w:val="00BB26ED"/>
    <w:rsid w:val="00BB2BA1"/>
    <w:rsid w:val="00BE4150"/>
    <w:rsid w:val="00BF65F3"/>
    <w:rsid w:val="00C02F78"/>
    <w:rsid w:val="00C16827"/>
    <w:rsid w:val="00C23C87"/>
    <w:rsid w:val="00C51522"/>
    <w:rsid w:val="00C529C1"/>
    <w:rsid w:val="00C52EB5"/>
    <w:rsid w:val="00C73012"/>
    <w:rsid w:val="00C74A72"/>
    <w:rsid w:val="00C91626"/>
    <w:rsid w:val="00C93048"/>
    <w:rsid w:val="00CA0643"/>
    <w:rsid w:val="00CC0BFE"/>
    <w:rsid w:val="00CC6BD2"/>
    <w:rsid w:val="00CE6DD4"/>
    <w:rsid w:val="00D15700"/>
    <w:rsid w:val="00D42DEB"/>
    <w:rsid w:val="00D542CB"/>
    <w:rsid w:val="00D70379"/>
    <w:rsid w:val="00DB0E42"/>
    <w:rsid w:val="00DF21CB"/>
    <w:rsid w:val="00DF2CAF"/>
    <w:rsid w:val="00DF3261"/>
    <w:rsid w:val="00E03D54"/>
    <w:rsid w:val="00E0742F"/>
    <w:rsid w:val="00E13E02"/>
    <w:rsid w:val="00E52DEE"/>
    <w:rsid w:val="00E64BBA"/>
    <w:rsid w:val="00E75EA6"/>
    <w:rsid w:val="00E76914"/>
    <w:rsid w:val="00E828B7"/>
    <w:rsid w:val="00EA0882"/>
    <w:rsid w:val="00EB5015"/>
    <w:rsid w:val="00EC63D8"/>
    <w:rsid w:val="00ED5582"/>
    <w:rsid w:val="00ED7447"/>
    <w:rsid w:val="00EE580F"/>
    <w:rsid w:val="00F15CDC"/>
    <w:rsid w:val="00F20FC7"/>
    <w:rsid w:val="00F35578"/>
    <w:rsid w:val="00F3753E"/>
    <w:rsid w:val="00F52D09"/>
    <w:rsid w:val="00F6552F"/>
    <w:rsid w:val="00F72897"/>
    <w:rsid w:val="00F76DDD"/>
    <w:rsid w:val="00F77C50"/>
    <w:rsid w:val="00F928A5"/>
    <w:rsid w:val="00F92C76"/>
    <w:rsid w:val="00FA38C0"/>
    <w:rsid w:val="00FE2702"/>
    <w:rsid w:val="00FE510C"/>
    <w:rsid w:val="00FE5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9C281E"/>
  <w15:chartTrackingRefBased/>
  <w15:docId w15:val="{CFA64B60-A0FF-C442-8894-FAF3F4AB1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1FB"/>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41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6DD4"/>
    <w:rPr>
      <w:color w:val="0563C1" w:themeColor="hyperlink"/>
      <w:u w:val="single"/>
    </w:rPr>
  </w:style>
  <w:style w:type="character" w:styleId="UnresolvedMention">
    <w:name w:val="Unresolved Mention"/>
    <w:basedOn w:val="DefaultParagraphFont"/>
    <w:uiPriority w:val="99"/>
    <w:semiHidden/>
    <w:unhideWhenUsed/>
    <w:rsid w:val="00CE6DD4"/>
    <w:rPr>
      <w:color w:val="605E5C"/>
      <w:shd w:val="clear" w:color="auto" w:fill="E1DFDD"/>
    </w:rPr>
  </w:style>
  <w:style w:type="paragraph" w:styleId="Header">
    <w:name w:val="header"/>
    <w:basedOn w:val="Normal"/>
    <w:link w:val="HeaderChar"/>
    <w:uiPriority w:val="99"/>
    <w:unhideWhenUsed/>
    <w:rsid w:val="00851E36"/>
    <w:pPr>
      <w:tabs>
        <w:tab w:val="center" w:pos="4680"/>
        <w:tab w:val="right" w:pos="9360"/>
      </w:tabs>
    </w:pPr>
  </w:style>
  <w:style w:type="character" w:customStyle="1" w:styleId="HeaderChar">
    <w:name w:val="Header Char"/>
    <w:basedOn w:val="DefaultParagraphFont"/>
    <w:link w:val="Header"/>
    <w:uiPriority w:val="99"/>
    <w:rsid w:val="00851E36"/>
    <w:rPr>
      <w:lang w:val="cy-GB"/>
    </w:rPr>
  </w:style>
  <w:style w:type="paragraph" w:styleId="Footer">
    <w:name w:val="footer"/>
    <w:basedOn w:val="Normal"/>
    <w:link w:val="FooterChar"/>
    <w:uiPriority w:val="99"/>
    <w:unhideWhenUsed/>
    <w:rsid w:val="00851E36"/>
    <w:pPr>
      <w:tabs>
        <w:tab w:val="center" w:pos="4680"/>
        <w:tab w:val="right" w:pos="9360"/>
      </w:tabs>
    </w:pPr>
  </w:style>
  <w:style w:type="character" w:customStyle="1" w:styleId="FooterChar">
    <w:name w:val="Footer Char"/>
    <w:basedOn w:val="DefaultParagraphFont"/>
    <w:link w:val="Footer"/>
    <w:uiPriority w:val="99"/>
    <w:rsid w:val="00851E36"/>
    <w:rPr>
      <w:lang w:val="cy-GB"/>
    </w:rPr>
  </w:style>
  <w:style w:type="character" w:styleId="PageNumber">
    <w:name w:val="page number"/>
    <w:basedOn w:val="DefaultParagraphFont"/>
    <w:uiPriority w:val="99"/>
    <w:semiHidden/>
    <w:unhideWhenUsed/>
    <w:rsid w:val="001F77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ducationdevelopmenttrust.com/about-us/measuring-our-impact" TargetMode="External"/><Relationship Id="rId18" Type="http://schemas.openxmlformats.org/officeDocument/2006/relationships/hyperlink" Target="https://mylocalschool.gov.wales/School/6692371?lang=cy" TargetMode="External"/><Relationship Id="rId26" Type="http://schemas.openxmlformats.org/officeDocument/2006/relationships/hyperlink" Target="https://www.diva-portal.org/smash/get/diva2:1483425/FULLTEXT01.pdf" TargetMode="External"/><Relationship Id="rId3" Type="http://schemas.openxmlformats.org/officeDocument/2006/relationships/webSettings" Target="webSettings.xml"/><Relationship Id="rId21" Type="http://schemas.openxmlformats.org/officeDocument/2006/relationships/hyperlink" Target="https://www.gettingsmart.com/2020/09/16/getting-clearer-stakeholders-at-the-heart-of-education/" TargetMode="External"/><Relationship Id="rId34" Type="http://schemas.openxmlformats.org/officeDocument/2006/relationships/fontTable" Target="fontTable.xml"/><Relationship Id="rId7" Type="http://schemas.openxmlformats.org/officeDocument/2006/relationships/hyperlink" Target="https://bedrocklearning.org/literacy-blogs/how-parents-can-support-your-schools-literacy-strategy/" TargetMode="External"/><Relationship Id="rId12" Type="http://schemas.openxmlformats.org/officeDocument/2006/relationships/hyperlink" Target="https://dera.ioe.ac.uk/11221/7/an-evaluation-of-school-development-planning_Redacted.pdf" TargetMode="External"/><Relationship Id="rId17" Type="http://schemas.openxmlformats.org/officeDocument/2006/relationships/hyperlink" Target="https://llyw.cymru/sites/default/files/publications/2018-03/cynlluniau-datblygu-ysgolion.pdf" TargetMode="External"/><Relationship Id="rId25" Type="http://schemas.openxmlformats.org/officeDocument/2006/relationships/hyperlink" Target="http://old.creativitycultureeducation.org/wp-content/uploads/cce-lit-review-whole-school-change-255.pdf" TargetMode="External"/><Relationship Id="rId33" Type="http://schemas.openxmlformats.org/officeDocument/2006/relationships/footer" Target="footer3.xml"/><Relationship Id="rId2" Type="http://schemas.openxmlformats.org/officeDocument/2006/relationships/settings" Target="settings.xml"/><Relationship Id="rId16" Type="http://schemas.openxmlformats.org/officeDocument/2006/relationships/hyperlink" Target="https://hwb.gov.wales/api/storage/b447d1fe-5463-4382-9726-e68623a05dd2/assessment-for-learning-and-the-national-literacy-and-numeracy-framework.pdf" TargetMode="External"/><Relationship Id="rId20" Type="http://schemas.openxmlformats.org/officeDocument/2006/relationships/hyperlink" Target="https://literacytrust.org.uk/information/what-is-literacy/covid-19-and-literacy/" TargetMode="External"/><Relationship Id="rId29" Type="http://schemas.openxmlformats.org/officeDocument/2006/relationships/header" Target="header2.xml"/><Relationship Id="rId1" Type="http://schemas.openxmlformats.org/officeDocument/2006/relationships/styles" Target="styles.xml"/><Relationship Id="rId6" Type="http://schemas.openxmlformats.org/officeDocument/2006/relationships/hyperlink" Target="https://www.diva-portal.org/smash/get/diva2:1612062/FULLTEXT01.pdf" TargetMode="External"/><Relationship Id="rId11" Type="http://schemas.openxmlformats.org/officeDocument/2006/relationships/hyperlink" Target="https://www.educationdevelopmenttrust.com/EducationDevelopmentTrust/files/d8/d87c1064-51bf-4b7c-b984-85ccb46a54d1.pdf" TargetMode="External"/><Relationship Id="rId24" Type="http://schemas.openxmlformats.org/officeDocument/2006/relationships/hyperlink" Target="https://www.ssatuk.co.uk/blog/crucial-engage-all-stakeholders-in-school-comm/" TargetMode="External"/><Relationship Id="rId32"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https://www.estyn.gov.wales/sites/www.estyn.gov.wales/files/2021-11/Estyn%20Annual%20Report%202020-2021.pdf" TargetMode="External"/><Relationship Id="rId23" Type="http://schemas.openxmlformats.org/officeDocument/2006/relationships/hyperlink" Target="https://cls.ucl.ac.uk/wp-content/uploads/2017/02/School_Librarian.pdf" TargetMode="External"/><Relationship Id="rId28" Type="http://schemas.openxmlformats.org/officeDocument/2006/relationships/header" Target="header1.xml"/><Relationship Id="rId10" Type="http://schemas.openxmlformats.org/officeDocument/2006/relationships/hyperlink" Target="https://files.eric.ed.gov/fulltext/ED496346.pdf" TargetMode="External"/><Relationship Id="rId19" Type="http://schemas.openxmlformats.org/officeDocument/2006/relationships/hyperlink" Target="https://literacytrust.org.uk/blog/reading-children-so-powerful-so-simple-and-yet-so-misunderstood/" TargetMode="External"/><Relationship Id="rId31"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cambridge-community.org.uk/professional-development/gswei/index.html" TargetMode="External"/><Relationship Id="rId14" Type="http://schemas.openxmlformats.org/officeDocument/2006/relationships/hyperlink" Target="https://educationendowmentfoundation.org.uk/guidance-for-teachers/covid-19-resources/best-evidence-on-impact-of-covid-19-on-pupil-attainment" TargetMode="External"/><Relationship Id="rId22" Type="http://schemas.openxmlformats.org/officeDocument/2006/relationships/hyperlink" Target="https://www.literacyplanet.com/blog/teaching-literacy-in-all-content-areas/" TargetMode="External"/><Relationship Id="rId27" Type="http://schemas.openxmlformats.org/officeDocument/2006/relationships/hyperlink" Target="https://discovery.ucl.ac.uk/id/eprint/10133303/8/Parent-child%20reading_Report_Xu%20%20Gao_revised.pdf"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s://www.bbc.co.uk/news/education-362299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661</TotalTime>
  <Pages>11</Pages>
  <Words>3716</Words>
  <Characters>21186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Wilson (1907973)</dc:creator>
  <cp:keywords/>
  <dc:description/>
  <cp:lastModifiedBy>Rebecca Wilson (1907973)</cp:lastModifiedBy>
  <cp:revision>277</cp:revision>
  <cp:lastPrinted>2022-05-02T10:44:00Z</cp:lastPrinted>
  <dcterms:created xsi:type="dcterms:W3CDTF">2022-04-12T08:40:00Z</dcterms:created>
  <dcterms:modified xsi:type="dcterms:W3CDTF">2022-05-04T07:58:00Z</dcterms:modified>
</cp:coreProperties>
</file>