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C7FCA" w14:textId="77777777" w:rsidR="00174B0C" w:rsidRPr="00800513" w:rsidRDefault="00174B0C" w:rsidP="00800513">
      <w:pPr>
        <w:spacing w:line="480" w:lineRule="auto"/>
        <w:jc w:val="center"/>
        <w:rPr>
          <w:rFonts w:ascii="Times New Roman" w:hAnsi="Times New Roman" w:cs="Times New Roman"/>
          <w:sz w:val="24"/>
          <w:szCs w:val="24"/>
        </w:rPr>
      </w:pPr>
    </w:p>
    <w:p w14:paraId="530D32DF" w14:textId="3AFFC4B2" w:rsidR="00800513" w:rsidRPr="00800513" w:rsidRDefault="0002651B" w:rsidP="0002651B">
      <w:pPr>
        <w:spacing w:line="480" w:lineRule="auto"/>
        <w:jc w:val="center"/>
        <w:rPr>
          <w:rFonts w:ascii="Times New Roman" w:hAnsi="Times New Roman" w:cs="Times New Roman"/>
          <w:sz w:val="24"/>
          <w:szCs w:val="24"/>
        </w:rPr>
      </w:pPr>
      <w:r>
        <w:rPr>
          <w:noProof/>
        </w:rPr>
        <w:drawing>
          <wp:inline distT="0" distB="0" distL="0" distR="0" wp14:anchorId="71205E1D" wp14:editId="01C76989">
            <wp:extent cx="3856774" cy="1465573"/>
            <wp:effectExtent l="0" t="0" r="0" b="1905"/>
            <wp:docPr id="4" name="Picture 3" descr="Text&#10;&#10;Description automatically generated">
              <a:extLst xmlns:a="http://schemas.openxmlformats.org/drawingml/2006/main">
                <a:ext uri="{FF2B5EF4-FFF2-40B4-BE49-F238E27FC236}">
                  <a16:creationId xmlns:a16="http://schemas.microsoft.com/office/drawing/2014/main" id="{1060B36A-0B55-E9FA-F296-86335EEBA2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Text&#10;&#10;Description automatically generated">
                      <a:extLst>
                        <a:ext uri="{FF2B5EF4-FFF2-40B4-BE49-F238E27FC236}">
                          <a16:creationId xmlns:a16="http://schemas.microsoft.com/office/drawing/2014/main" id="{1060B36A-0B55-E9FA-F296-86335EEBA2FD}"/>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856774" cy="1465573"/>
                    </a:xfrm>
                    <a:prstGeom prst="rect">
                      <a:avLst/>
                    </a:prstGeom>
                  </pic:spPr>
                </pic:pic>
              </a:graphicData>
            </a:graphic>
          </wp:inline>
        </w:drawing>
      </w:r>
    </w:p>
    <w:p w14:paraId="1AD8ED2E" w14:textId="77777777" w:rsidR="00800513" w:rsidRPr="00800513" w:rsidRDefault="00800513" w:rsidP="0002651B">
      <w:pPr>
        <w:spacing w:line="480" w:lineRule="auto"/>
        <w:rPr>
          <w:rFonts w:ascii="Times New Roman" w:hAnsi="Times New Roman" w:cs="Times New Roman"/>
          <w:sz w:val="24"/>
          <w:szCs w:val="24"/>
        </w:rPr>
      </w:pPr>
    </w:p>
    <w:p w14:paraId="0F0FBB3B" w14:textId="0129AAEC" w:rsidR="00800513" w:rsidRPr="00743852" w:rsidRDefault="00800513" w:rsidP="00800513">
      <w:pPr>
        <w:spacing w:line="480" w:lineRule="auto"/>
        <w:jc w:val="center"/>
        <w:rPr>
          <w:rFonts w:ascii="Times New Roman" w:hAnsi="Times New Roman" w:cs="Times New Roman"/>
          <w:color w:val="4472C4" w:themeColor="accent5"/>
          <w:sz w:val="28"/>
          <w:szCs w:val="28"/>
        </w:rPr>
      </w:pPr>
      <w:r w:rsidRPr="00743852">
        <w:rPr>
          <w:rFonts w:ascii="Times New Roman" w:hAnsi="Times New Roman" w:cs="Times New Roman"/>
          <w:color w:val="4472C4" w:themeColor="accent5"/>
          <w:sz w:val="28"/>
          <w:szCs w:val="28"/>
        </w:rPr>
        <w:t>CHANGEMAKERS: BUILDING A PERSONAL BRAND FOR SUSTAINABLE EMPLOYMENT</w:t>
      </w:r>
    </w:p>
    <w:p w14:paraId="22FB7F3D" w14:textId="77777777" w:rsidR="0002651B" w:rsidRPr="00743852" w:rsidRDefault="0002651B" w:rsidP="0002651B">
      <w:pPr>
        <w:spacing w:after="0" w:line="360" w:lineRule="auto"/>
        <w:ind w:firstLine="720"/>
        <w:jc w:val="center"/>
        <w:rPr>
          <w:rFonts w:ascii="Arial" w:eastAsia="Arial" w:hAnsi="Arial" w:cs="Arial"/>
          <w:sz w:val="28"/>
          <w:szCs w:val="28"/>
        </w:rPr>
      </w:pPr>
    </w:p>
    <w:p w14:paraId="254D158A" w14:textId="77777777" w:rsidR="0002651B" w:rsidRPr="00743852" w:rsidRDefault="0002651B" w:rsidP="0002651B">
      <w:pPr>
        <w:spacing w:after="0" w:line="360" w:lineRule="auto"/>
        <w:ind w:firstLine="720"/>
        <w:jc w:val="center"/>
        <w:rPr>
          <w:rFonts w:ascii="Arial" w:eastAsia="Arial" w:hAnsi="Arial" w:cs="Arial"/>
          <w:sz w:val="28"/>
          <w:szCs w:val="28"/>
        </w:rPr>
      </w:pPr>
      <w:r w:rsidRPr="00743852">
        <w:rPr>
          <w:rFonts w:ascii="Arial" w:eastAsia="Arial" w:hAnsi="Arial" w:cs="Arial"/>
          <w:color w:val="4472C4" w:themeColor="accent5"/>
          <w:sz w:val="28"/>
          <w:szCs w:val="28"/>
        </w:rPr>
        <w:t>Student Name:</w:t>
      </w:r>
      <w:r w:rsidRPr="00743852">
        <w:rPr>
          <w:rFonts w:ascii="Arial" w:eastAsia="Arial" w:hAnsi="Arial" w:cs="Arial"/>
          <w:sz w:val="28"/>
          <w:szCs w:val="28"/>
        </w:rPr>
        <w:t xml:space="preserve">   Harriet Erhere Akpojotor</w:t>
      </w:r>
    </w:p>
    <w:p w14:paraId="19400DF6" w14:textId="77777777" w:rsidR="0002651B" w:rsidRPr="00743852" w:rsidRDefault="0002651B" w:rsidP="0002651B">
      <w:pPr>
        <w:spacing w:after="0" w:line="360" w:lineRule="auto"/>
        <w:ind w:firstLine="720"/>
        <w:jc w:val="center"/>
        <w:rPr>
          <w:rFonts w:ascii="Arial" w:eastAsia="Arial" w:hAnsi="Arial" w:cs="Arial"/>
          <w:sz w:val="28"/>
          <w:szCs w:val="28"/>
        </w:rPr>
      </w:pPr>
      <w:r w:rsidRPr="00743852">
        <w:rPr>
          <w:rFonts w:ascii="Arial" w:eastAsia="Arial" w:hAnsi="Arial" w:cs="Arial"/>
          <w:color w:val="4472C4" w:themeColor="accent5"/>
          <w:sz w:val="28"/>
          <w:szCs w:val="28"/>
        </w:rPr>
        <w:t>Student Number</w:t>
      </w:r>
      <w:r w:rsidRPr="00743852">
        <w:rPr>
          <w:rFonts w:ascii="Arial" w:eastAsia="Arial" w:hAnsi="Arial" w:cs="Arial"/>
          <w:sz w:val="28"/>
          <w:szCs w:val="28"/>
        </w:rPr>
        <w:t>: 2020979</w:t>
      </w:r>
    </w:p>
    <w:p w14:paraId="496468C0" w14:textId="77777777" w:rsidR="0002651B" w:rsidRPr="00743852" w:rsidRDefault="0002651B" w:rsidP="0002651B">
      <w:pPr>
        <w:spacing w:after="0" w:line="360" w:lineRule="auto"/>
        <w:ind w:firstLine="720"/>
        <w:jc w:val="center"/>
        <w:rPr>
          <w:rFonts w:ascii="Arial" w:eastAsia="Arial" w:hAnsi="Arial" w:cs="Arial"/>
          <w:sz w:val="28"/>
          <w:szCs w:val="28"/>
        </w:rPr>
      </w:pPr>
      <w:r w:rsidRPr="00743852">
        <w:rPr>
          <w:rFonts w:ascii="Arial" w:eastAsia="Arial" w:hAnsi="Arial" w:cs="Arial"/>
          <w:color w:val="4472C4" w:themeColor="accent5"/>
          <w:sz w:val="28"/>
          <w:szCs w:val="28"/>
        </w:rPr>
        <w:t>Lecturer Name</w:t>
      </w:r>
      <w:r w:rsidRPr="00743852">
        <w:rPr>
          <w:rFonts w:ascii="Arial" w:eastAsia="Arial" w:hAnsi="Arial" w:cs="Arial"/>
          <w:sz w:val="28"/>
          <w:szCs w:val="28"/>
        </w:rPr>
        <w:t xml:space="preserve">: </w:t>
      </w:r>
      <w:proofErr w:type="spellStart"/>
      <w:r w:rsidRPr="00743852">
        <w:rPr>
          <w:rFonts w:ascii="Arial" w:eastAsia="Arial" w:hAnsi="Arial" w:cs="Arial"/>
          <w:sz w:val="28"/>
          <w:szCs w:val="28"/>
        </w:rPr>
        <w:t>Chizoba</w:t>
      </w:r>
      <w:proofErr w:type="spellEnd"/>
      <w:r w:rsidRPr="00743852">
        <w:rPr>
          <w:rFonts w:ascii="Arial" w:eastAsia="Arial" w:hAnsi="Arial" w:cs="Arial"/>
          <w:sz w:val="28"/>
          <w:szCs w:val="28"/>
        </w:rPr>
        <w:t xml:space="preserve"> </w:t>
      </w:r>
      <w:proofErr w:type="spellStart"/>
      <w:r w:rsidRPr="00743852">
        <w:rPr>
          <w:rFonts w:ascii="Arial" w:eastAsia="Arial" w:hAnsi="Arial" w:cs="Arial"/>
          <w:sz w:val="28"/>
          <w:szCs w:val="28"/>
        </w:rPr>
        <w:t>Esio</w:t>
      </w:r>
      <w:proofErr w:type="spellEnd"/>
      <w:r w:rsidRPr="00743852">
        <w:rPr>
          <w:rFonts w:ascii="Arial" w:eastAsia="Arial" w:hAnsi="Arial" w:cs="Arial"/>
          <w:sz w:val="28"/>
          <w:szCs w:val="28"/>
        </w:rPr>
        <w:t>-Bassey</w:t>
      </w:r>
    </w:p>
    <w:p w14:paraId="2C136FCC" w14:textId="77777777" w:rsidR="0002651B" w:rsidRPr="00743852" w:rsidRDefault="0002651B" w:rsidP="0002651B">
      <w:pPr>
        <w:spacing w:after="0" w:line="360" w:lineRule="auto"/>
        <w:ind w:firstLine="720"/>
        <w:jc w:val="center"/>
        <w:rPr>
          <w:rFonts w:ascii="Arial" w:eastAsia="Arial" w:hAnsi="Arial" w:cs="Arial"/>
          <w:sz w:val="28"/>
          <w:szCs w:val="28"/>
        </w:rPr>
      </w:pPr>
      <w:r w:rsidRPr="00743852">
        <w:rPr>
          <w:rFonts w:ascii="Arial" w:eastAsia="Arial" w:hAnsi="Arial" w:cs="Arial"/>
          <w:color w:val="4472C4" w:themeColor="accent5"/>
          <w:sz w:val="28"/>
          <w:szCs w:val="28"/>
        </w:rPr>
        <w:t>Module Code</w:t>
      </w:r>
      <w:r w:rsidRPr="00743852">
        <w:rPr>
          <w:rFonts w:ascii="Arial" w:eastAsia="Arial" w:hAnsi="Arial" w:cs="Arial"/>
          <w:sz w:val="28"/>
          <w:szCs w:val="28"/>
        </w:rPr>
        <w:t>: BMHP5015</w:t>
      </w:r>
    </w:p>
    <w:p w14:paraId="00B49F68" w14:textId="77777777" w:rsidR="0002651B" w:rsidRPr="00743852" w:rsidRDefault="0002651B" w:rsidP="0002651B">
      <w:pPr>
        <w:spacing w:after="0" w:line="360" w:lineRule="auto"/>
        <w:ind w:firstLine="720"/>
        <w:jc w:val="center"/>
        <w:rPr>
          <w:rFonts w:ascii="Arial" w:eastAsia="Arial" w:hAnsi="Arial" w:cs="Arial"/>
          <w:sz w:val="28"/>
          <w:szCs w:val="28"/>
        </w:rPr>
      </w:pPr>
      <w:r w:rsidRPr="00743852">
        <w:rPr>
          <w:rFonts w:ascii="Arial" w:eastAsia="Arial" w:hAnsi="Arial" w:cs="Arial"/>
          <w:color w:val="4472C4" w:themeColor="accent5"/>
          <w:sz w:val="28"/>
          <w:szCs w:val="28"/>
        </w:rPr>
        <w:t>Module Title</w:t>
      </w:r>
      <w:r w:rsidRPr="00743852">
        <w:rPr>
          <w:rFonts w:ascii="Arial" w:eastAsia="Arial" w:hAnsi="Arial" w:cs="Arial"/>
          <w:sz w:val="28"/>
          <w:szCs w:val="28"/>
        </w:rPr>
        <w:t>: Changemakers Building your Personal Brand for Sustainable Employment</w:t>
      </w:r>
    </w:p>
    <w:p w14:paraId="698E7EC7" w14:textId="13089E60" w:rsidR="00174B0C" w:rsidRPr="00743852" w:rsidRDefault="0002651B" w:rsidP="0002651B">
      <w:pPr>
        <w:rPr>
          <w:rFonts w:ascii="Arial" w:eastAsia="Arial" w:hAnsi="Arial" w:cs="Arial"/>
          <w:sz w:val="28"/>
          <w:szCs w:val="28"/>
        </w:rPr>
      </w:pPr>
      <w:r w:rsidRPr="00743852">
        <w:rPr>
          <w:sz w:val="28"/>
          <w:szCs w:val="28"/>
        </w:rPr>
        <w:br w:type="page"/>
      </w:r>
    </w:p>
    <w:p w14:paraId="1AA288EA" w14:textId="77777777" w:rsidR="00800513" w:rsidRDefault="00800513" w:rsidP="00800513">
      <w:pPr>
        <w:spacing w:line="480" w:lineRule="auto"/>
        <w:jc w:val="center"/>
        <w:rPr>
          <w:rFonts w:ascii="Times New Roman" w:hAnsi="Times New Roman" w:cs="Times New Roman"/>
          <w:sz w:val="24"/>
          <w:szCs w:val="24"/>
        </w:rPr>
      </w:pPr>
    </w:p>
    <w:p w14:paraId="686B2CB5" w14:textId="77777777" w:rsidR="00800513" w:rsidRDefault="00800513" w:rsidP="00800513">
      <w:pPr>
        <w:spacing w:line="480" w:lineRule="auto"/>
        <w:jc w:val="center"/>
        <w:rPr>
          <w:rFonts w:ascii="Times New Roman" w:hAnsi="Times New Roman" w:cs="Times New Roman"/>
          <w:sz w:val="24"/>
          <w:szCs w:val="24"/>
        </w:rPr>
      </w:pPr>
    </w:p>
    <w:p w14:paraId="729F0254" w14:textId="77777777" w:rsidR="00800513" w:rsidRDefault="00800513" w:rsidP="00800513">
      <w:pPr>
        <w:spacing w:line="480" w:lineRule="auto"/>
        <w:jc w:val="center"/>
        <w:rPr>
          <w:rFonts w:ascii="Times New Roman" w:hAnsi="Times New Roman" w:cs="Times New Roman"/>
          <w:sz w:val="24"/>
          <w:szCs w:val="24"/>
        </w:rPr>
      </w:pPr>
    </w:p>
    <w:p w14:paraId="501960D2" w14:textId="0406C6E3" w:rsidR="00C85BB5" w:rsidRDefault="00C85BB5">
      <w:pPr>
        <w:rPr>
          <w:rFonts w:ascii="Times New Roman" w:hAnsi="Times New Roman" w:cs="Times New Roman"/>
          <w:b/>
          <w:sz w:val="24"/>
          <w:szCs w:val="24"/>
        </w:rPr>
      </w:pPr>
    </w:p>
    <w:p w14:paraId="78A42CBB" w14:textId="77777777" w:rsidR="00174B0C" w:rsidRPr="00800513" w:rsidRDefault="00174B0C" w:rsidP="00800513">
      <w:pPr>
        <w:spacing w:line="480" w:lineRule="auto"/>
        <w:jc w:val="center"/>
        <w:rPr>
          <w:rFonts w:ascii="Times New Roman" w:hAnsi="Times New Roman" w:cs="Times New Roman"/>
          <w:b/>
          <w:sz w:val="24"/>
          <w:szCs w:val="24"/>
        </w:rPr>
      </w:pPr>
      <w:r w:rsidRPr="00800513">
        <w:rPr>
          <w:rFonts w:ascii="Times New Roman" w:hAnsi="Times New Roman" w:cs="Times New Roman"/>
          <w:b/>
          <w:sz w:val="24"/>
          <w:szCs w:val="24"/>
        </w:rPr>
        <w:t>Understanding of Personal Employability Skills</w:t>
      </w:r>
    </w:p>
    <w:p w14:paraId="4D54F6F9" w14:textId="0E92F517" w:rsidR="00881FF3" w:rsidRPr="00800513" w:rsidRDefault="00F97B88" w:rsidP="00800513">
      <w:pPr>
        <w:spacing w:line="480" w:lineRule="auto"/>
        <w:rPr>
          <w:rFonts w:ascii="Times New Roman" w:hAnsi="Times New Roman" w:cs="Times New Roman"/>
          <w:sz w:val="24"/>
          <w:szCs w:val="24"/>
        </w:rPr>
      </w:pPr>
      <w:r w:rsidRPr="00800513">
        <w:rPr>
          <w:rFonts w:ascii="Times New Roman" w:hAnsi="Times New Roman" w:cs="Times New Roman"/>
          <w:sz w:val="24"/>
          <w:szCs w:val="24"/>
        </w:rPr>
        <w:t xml:space="preserve">The </w:t>
      </w:r>
      <w:r w:rsidR="00032FAC" w:rsidRPr="00800513">
        <w:rPr>
          <w:rFonts w:ascii="Times New Roman" w:hAnsi="Times New Roman" w:cs="Times New Roman"/>
          <w:i/>
          <w:sz w:val="24"/>
          <w:szCs w:val="24"/>
        </w:rPr>
        <w:t xml:space="preserve">Changemakers: </w:t>
      </w:r>
      <w:r w:rsidRPr="00800513">
        <w:rPr>
          <w:rFonts w:ascii="Times New Roman" w:hAnsi="Times New Roman" w:cs="Times New Roman"/>
          <w:i/>
          <w:sz w:val="24"/>
          <w:szCs w:val="24"/>
        </w:rPr>
        <w:t>Building a Personal Brand for Sustainable Employment</w:t>
      </w:r>
      <w:r w:rsidRPr="00800513">
        <w:rPr>
          <w:rFonts w:ascii="Times New Roman" w:hAnsi="Times New Roman" w:cs="Times New Roman"/>
          <w:sz w:val="24"/>
          <w:szCs w:val="24"/>
        </w:rPr>
        <w:t xml:space="preserve"> module has significantly provided an insight into how I can position myself to become employable, with the overriding emphasis of continually improving the relevant skills. Initially, I was opinionated that the technical skills are the most crucial, but I have learnt that there are complementary skills, values, </w:t>
      </w:r>
      <w:r w:rsidR="00920659" w:rsidRPr="00800513">
        <w:rPr>
          <w:rFonts w:ascii="Times New Roman" w:hAnsi="Times New Roman" w:cs="Times New Roman"/>
          <w:sz w:val="24"/>
          <w:szCs w:val="24"/>
        </w:rPr>
        <w:t xml:space="preserve">presentation, </w:t>
      </w:r>
      <w:r w:rsidRPr="00800513">
        <w:rPr>
          <w:rFonts w:ascii="Times New Roman" w:hAnsi="Times New Roman" w:cs="Times New Roman"/>
          <w:sz w:val="24"/>
          <w:szCs w:val="24"/>
        </w:rPr>
        <w:t>and traits that contribute to performance. Some of the aspects of the module that I have realised are crucial include Brand you, The Pursuit of Happiness, Opportuni</w:t>
      </w:r>
      <w:r w:rsidR="00F85943" w:rsidRPr="00800513">
        <w:rPr>
          <w:rFonts w:ascii="Times New Roman" w:hAnsi="Times New Roman" w:cs="Times New Roman"/>
          <w:sz w:val="24"/>
          <w:szCs w:val="24"/>
        </w:rPr>
        <w:t>ty Knocks, and It I</w:t>
      </w:r>
      <w:r w:rsidRPr="00800513">
        <w:rPr>
          <w:rFonts w:ascii="Times New Roman" w:hAnsi="Times New Roman" w:cs="Times New Roman"/>
          <w:sz w:val="24"/>
          <w:szCs w:val="24"/>
        </w:rPr>
        <w:t xml:space="preserve">s a Small World. </w:t>
      </w:r>
      <w:r w:rsidR="00103934" w:rsidRPr="00800513">
        <w:rPr>
          <w:rFonts w:ascii="Times New Roman" w:hAnsi="Times New Roman" w:cs="Times New Roman"/>
          <w:sz w:val="24"/>
          <w:szCs w:val="24"/>
        </w:rPr>
        <w:t>Accordingly,</w:t>
      </w:r>
      <w:r w:rsidR="00032FAC" w:rsidRPr="00800513">
        <w:rPr>
          <w:rFonts w:ascii="Times New Roman" w:hAnsi="Times New Roman" w:cs="Times New Roman"/>
          <w:sz w:val="24"/>
          <w:szCs w:val="24"/>
        </w:rPr>
        <w:t xml:space="preserve"> even as I complete my BSc. in Health and </w:t>
      </w:r>
      <w:r w:rsidR="00147852" w:rsidRPr="00800513">
        <w:rPr>
          <w:rFonts w:ascii="Times New Roman" w:hAnsi="Times New Roman" w:cs="Times New Roman"/>
          <w:sz w:val="24"/>
          <w:szCs w:val="24"/>
        </w:rPr>
        <w:t>Social Care</w:t>
      </w:r>
      <w:r w:rsidR="00032FAC" w:rsidRPr="00800513">
        <w:rPr>
          <w:rFonts w:ascii="Times New Roman" w:hAnsi="Times New Roman" w:cs="Times New Roman"/>
          <w:sz w:val="24"/>
          <w:szCs w:val="24"/>
        </w:rPr>
        <w:t xml:space="preserve">, I will develop a </w:t>
      </w:r>
      <w:r w:rsidR="009F40CF" w:rsidRPr="00800513">
        <w:rPr>
          <w:rFonts w:ascii="Times New Roman" w:hAnsi="Times New Roman" w:cs="Times New Roman"/>
          <w:sz w:val="24"/>
          <w:szCs w:val="24"/>
        </w:rPr>
        <w:t xml:space="preserve">personal development </w:t>
      </w:r>
      <w:r w:rsidR="00032FAC" w:rsidRPr="00800513">
        <w:rPr>
          <w:rFonts w:ascii="Times New Roman" w:hAnsi="Times New Roman" w:cs="Times New Roman"/>
          <w:sz w:val="24"/>
          <w:szCs w:val="24"/>
        </w:rPr>
        <w:t xml:space="preserve">plan that I will implement to match my capabilities to the </w:t>
      </w:r>
      <w:r w:rsidR="00A81C3A" w:rsidRPr="00800513">
        <w:rPr>
          <w:rFonts w:ascii="Times New Roman" w:hAnsi="Times New Roman" w:cs="Times New Roman"/>
          <w:sz w:val="24"/>
          <w:szCs w:val="24"/>
        </w:rPr>
        <w:t>required ones in the workplace.</w:t>
      </w:r>
    </w:p>
    <w:p w14:paraId="4F937DCE" w14:textId="77777777" w:rsidR="00A81C3A" w:rsidRPr="00800513" w:rsidRDefault="00F858F0" w:rsidP="00800513">
      <w:pPr>
        <w:spacing w:line="480" w:lineRule="auto"/>
        <w:rPr>
          <w:rFonts w:ascii="Times New Roman" w:hAnsi="Times New Roman" w:cs="Times New Roman"/>
          <w:sz w:val="24"/>
          <w:szCs w:val="24"/>
        </w:rPr>
      </w:pPr>
      <w:r w:rsidRPr="00800513">
        <w:rPr>
          <w:rFonts w:ascii="Times New Roman" w:hAnsi="Times New Roman" w:cs="Times New Roman"/>
          <w:sz w:val="24"/>
          <w:szCs w:val="24"/>
        </w:rPr>
        <w:t xml:space="preserve">The personal brand implies the way one defines themselves, which should then be observable in conduct. </w:t>
      </w:r>
      <w:r w:rsidR="006433CA" w:rsidRPr="00800513">
        <w:rPr>
          <w:rFonts w:ascii="Times New Roman" w:hAnsi="Times New Roman" w:cs="Times New Roman"/>
          <w:sz w:val="24"/>
          <w:szCs w:val="24"/>
        </w:rPr>
        <w:t xml:space="preserve">According to </w:t>
      </w:r>
      <w:proofErr w:type="spellStart"/>
      <w:r w:rsidR="006433CA" w:rsidRPr="00800513">
        <w:rPr>
          <w:rFonts w:ascii="Times New Roman" w:hAnsi="Times New Roman" w:cs="Times New Roman"/>
          <w:sz w:val="24"/>
          <w:szCs w:val="24"/>
        </w:rPr>
        <w:t>Gujarathi</w:t>
      </w:r>
      <w:proofErr w:type="spellEnd"/>
      <w:r w:rsidR="006433CA" w:rsidRPr="00800513">
        <w:rPr>
          <w:rFonts w:ascii="Times New Roman" w:hAnsi="Times New Roman" w:cs="Times New Roman"/>
          <w:sz w:val="24"/>
          <w:szCs w:val="24"/>
        </w:rPr>
        <w:t xml:space="preserve"> (2018), a</w:t>
      </w:r>
      <w:r w:rsidR="000144BD" w:rsidRPr="00800513">
        <w:rPr>
          <w:rFonts w:ascii="Times New Roman" w:hAnsi="Times New Roman" w:cs="Times New Roman"/>
          <w:sz w:val="24"/>
          <w:szCs w:val="24"/>
        </w:rPr>
        <w:t xml:space="preserve">n effective personal brand should be unique to differentiate the individual from others. A positive brand, therefore, involves the appropriate association with other people. </w:t>
      </w:r>
      <w:r w:rsidR="00BC50EE" w:rsidRPr="00800513">
        <w:rPr>
          <w:rFonts w:ascii="Times New Roman" w:hAnsi="Times New Roman" w:cs="Times New Roman"/>
          <w:sz w:val="24"/>
          <w:szCs w:val="24"/>
        </w:rPr>
        <w:t xml:space="preserve">It then follows that the brand involves embracing positive values such as integrity, honesty, trustworthiness, transparency, and </w:t>
      </w:r>
      <w:r w:rsidR="00E550CA" w:rsidRPr="00800513">
        <w:rPr>
          <w:rFonts w:ascii="Times New Roman" w:hAnsi="Times New Roman" w:cs="Times New Roman"/>
          <w:sz w:val="24"/>
          <w:szCs w:val="24"/>
        </w:rPr>
        <w:t xml:space="preserve">compassion. </w:t>
      </w:r>
      <w:r w:rsidR="00A414D2" w:rsidRPr="00800513">
        <w:rPr>
          <w:rFonts w:ascii="Times New Roman" w:hAnsi="Times New Roman" w:cs="Times New Roman"/>
          <w:sz w:val="24"/>
          <w:szCs w:val="24"/>
        </w:rPr>
        <w:t>Chan (2018)</w:t>
      </w:r>
      <w:r w:rsidR="00E550CA" w:rsidRPr="00800513">
        <w:rPr>
          <w:rFonts w:ascii="Times New Roman" w:hAnsi="Times New Roman" w:cs="Times New Roman"/>
          <w:sz w:val="24"/>
          <w:szCs w:val="24"/>
        </w:rPr>
        <w:t xml:space="preserve"> state</w:t>
      </w:r>
      <w:r w:rsidR="00A414D2" w:rsidRPr="00800513">
        <w:rPr>
          <w:rFonts w:ascii="Times New Roman" w:hAnsi="Times New Roman" w:cs="Times New Roman"/>
          <w:sz w:val="24"/>
          <w:szCs w:val="24"/>
        </w:rPr>
        <w:t>s that</w:t>
      </w:r>
      <w:r w:rsidR="00E550CA" w:rsidRPr="00800513">
        <w:rPr>
          <w:rFonts w:ascii="Times New Roman" w:hAnsi="Times New Roman" w:cs="Times New Roman"/>
          <w:sz w:val="24"/>
          <w:szCs w:val="24"/>
        </w:rPr>
        <w:t xml:space="preserve"> some of the rules that guide branding, starting with developing a purpose. In addition, one should be genuine in setting realistic objectives, which implies that while one should be ready for failure or delay in attaining the goals, they do not become much disappointed. Another rule is </w:t>
      </w:r>
      <w:r w:rsidR="00E550CA" w:rsidRPr="00800513">
        <w:rPr>
          <w:rFonts w:ascii="Times New Roman" w:hAnsi="Times New Roman" w:cs="Times New Roman"/>
          <w:sz w:val="24"/>
          <w:szCs w:val="24"/>
        </w:rPr>
        <w:lastRenderedPageBreak/>
        <w:t xml:space="preserve">that the individual should create an impressive impact, meaning that the process incorporates other people. Identifiably, there are platforms on which one can communicate their brand so that they can build a network and reach potential employers. </w:t>
      </w:r>
      <w:r w:rsidR="00E7096C" w:rsidRPr="00800513">
        <w:rPr>
          <w:rFonts w:ascii="Times New Roman" w:hAnsi="Times New Roman" w:cs="Times New Roman"/>
          <w:sz w:val="24"/>
          <w:szCs w:val="24"/>
        </w:rPr>
        <w:t>Biro</w:t>
      </w:r>
      <w:r w:rsidR="007408A4" w:rsidRPr="00800513">
        <w:rPr>
          <w:rFonts w:ascii="Times New Roman" w:hAnsi="Times New Roman" w:cs="Times New Roman"/>
          <w:sz w:val="24"/>
          <w:szCs w:val="24"/>
        </w:rPr>
        <w:t xml:space="preserve"> </w:t>
      </w:r>
      <w:r w:rsidR="00E7096C" w:rsidRPr="00800513">
        <w:rPr>
          <w:rFonts w:ascii="Times New Roman" w:hAnsi="Times New Roman" w:cs="Times New Roman"/>
          <w:sz w:val="24"/>
          <w:szCs w:val="24"/>
        </w:rPr>
        <w:t xml:space="preserve">(2013) describes five basic steps to branding oneself including founding it on soul, heart, and head, taking inventory of one’s personality, being honest ensuring that one does not under or oversell, and bringing the best of oneself. </w:t>
      </w:r>
      <w:r w:rsidR="00E550CA" w:rsidRPr="00800513">
        <w:rPr>
          <w:rFonts w:ascii="Times New Roman" w:hAnsi="Times New Roman" w:cs="Times New Roman"/>
          <w:sz w:val="24"/>
          <w:szCs w:val="24"/>
        </w:rPr>
        <w:t xml:space="preserve">One of the main ones is LinkedIn, on which an individual describes their abilities and career objectives. </w:t>
      </w:r>
      <w:r w:rsidR="00174B0C" w:rsidRPr="00800513">
        <w:rPr>
          <w:rFonts w:ascii="Times New Roman" w:hAnsi="Times New Roman" w:cs="Times New Roman"/>
          <w:sz w:val="24"/>
          <w:szCs w:val="24"/>
        </w:rPr>
        <w:t>The main issue that I discovered about personal branding was that I had to improve the way I write my resume, so that it will then be appealing to the employers.</w:t>
      </w:r>
    </w:p>
    <w:p w14:paraId="684E2F62" w14:textId="77777777" w:rsidR="00250086" w:rsidRPr="00800513" w:rsidRDefault="007408A4" w:rsidP="00800513">
      <w:pPr>
        <w:spacing w:line="480" w:lineRule="auto"/>
        <w:rPr>
          <w:rFonts w:ascii="Times New Roman" w:hAnsi="Times New Roman" w:cs="Times New Roman"/>
          <w:sz w:val="24"/>
          <w:szCs w:val="24"/>
        </w:rPr>
      </w:pPr>
      <w:r w:rsidRPr="00800513">
        <w:rPr>
          <w:rFonts w:ascii="Times New Roman" w:hAnsi="Times New Roman" w:cs="Times New Roman"/>
          <w:sz w:val="24"/>
          <w:szCs w:val="24"/>
        </w:rPr>
        <w:t>The pursuit for happiness was informative about the need for doing things that offer personal gratification</w:t>
      </w:r>
      <w:r w:rsidR="00CE3564" w:rsidRPr="00800513">
        <w:rPr>
          <w:rFonts w:ascii="Times New Roman" w:hAnsi="Times New Roman" w:cs="Times New Roman"/>
          <w:sz w:val="24"/>
          <w:szCs w:val="24"/>
        </w:rPr>
        <w:t xml:space="preserve"> in the workplace (</w:t>
      </w:r>
      <w:proofErr w:type="spellStart"/>
      <w:r w:rsidR="00CE3564" w:rsidRPr="00800513">
        <w:rPr>
          <w:rFonts w:ascii="Times New Roman" w:hAnsi="Times New Roman" w:cs="Times New Roman"/>
          <w:sz w:val="24"/>
          <w:szCs w:val="24"/>
        </w:rPr>
        <w:t>Kirkendall</w:t>
      </w:r>
      <w:proofErr w:type="spellEnd"/>
      <w:r w:rsidR="00CE3564" w:rsidRPr="00800513">
        <w:rPr>
          <w:rFonts w:ascii="Times New Roman" w:hAnsi="Times New Roman" w:cs="Times New Roman"/>
          <w:sz w:val="24"/>
          <w:szCs w:val="24"/>
        </w:rPr>
        <w:t xml:space="preserve"> 2013)</w:t>
      </w:r>
      <w:r w:rsidRPr="00800513">
        <w:rPr>
          <w:rFonts w:ascii="Times New Roman" w:hAnsi="Times New Roman" w:cs="Times New Roman"/>
          <w:sz w:val="24"/>
          <w:szCs w:val="24"/>
        </w:rPr>
        <w:t>. The things that make an individual happy can differ due to personalities, background, and experiences. I realised, for instance, one of the major reasons why I chose health and social care was because I have had to take care of my elder sister who had been chronically ill and needed palliative care, and I felt that I was the best positioned to help her. I would become satisfied when she was comfortable, which made me appreciate the care as noble. It provided me with the intrinsic motivat</w:t>
      </w:r>
      <w:r w:rsidR="009D3617" w:rsidRPr="00800513">
        <w:rPr>
          <w:rFonts w:ascii="Times New Roman" w:hAnsi="Times New Roman" w:cs="Times New Roman"/>
          <w:sz w:val="24"/>
          <w:szCs w:val="24"/>
        </w:rPr>
        <w:t>ion, hence choosing the career.</w:t>
      </w:r>
      <w:r w:rsidR="00FB6212" w:rsidRPr="00800513">
        <w:rPr>
          <w:rFonts w:ascii="Times New Roman" w:hAnsi="Times New Roman" w:cs="Times New Roman"/>
          <w:sz w:val="24"/>
          <w:szCs w:val="24"/>
        </w:rPr>
        <w:t xml:space="preserve"> </w:t>
      </w:r>
      <w:r w:rsidR="00250086" w:rsidRPr="00800513">
        <w:rPr>
          <w:rFonts w:ascii="Times New Roman" w:hAnsi="Times New Roman" w:cs="Times New Roman"/>
          <w:sz w:val="24"/>
          <w:szCs w:val="24"/>
        </w:rPr>
        <w:t>Pursuit for happiness extends beyond the work environment, given that other life aspects can affect the realisation of an individual's career objectives</w:t>
      </w:r>
      <w:r w:rsidR="007E53BB" w:rsidRPr="00800513">
        <w:rPr>
          <w:rFonts w:ascii="Times New Roman" w:hAnsi="Times New Roman" w:cs="Times New Roman"/>
          <w:sz w:val="24"/>
          <w:szCs w:val="24"/>
        </w:rPr>
        <w:t xml:space="preserve"> (Mérida-López et al. 2019)</w:t>
      </w:r>
      <w:r w:rsidR="00250086" w:rsidRPr="00800513">
        <w:rPr>
          <w:rFonts w:ascii="Times New Roman" w:hAnsi="Times New Roman" w:cs="Times New Roman"/>
          <w:sz w:val="24"/>
          <w:szCs w:val="24"/>
        </w:rPr>
        <w:t xml:space="preserve">. Accordingly, the happiness can be achieved by creating a life balance. In addition, life skills such as coping mechanisms, time management, and emotional intelligence among others. </w:t>
      </w:r>
      <w:r w:rsidR="009D3617" w:rsidRPr="00800513">
        <w:rPr>
          <w:rFonts w:ascii="Times New Roman" w:hAnsi="Times New Roman" w:cs="Times New Roman"/>
          <w:sz w:val="24"/>
          <w:szCs w:val="24"/>
        </w:rPr>
        <w:t>Accordingly, I will be ensuring that I surround myself with supportive people, improve my interactive skills, and leave a positive impact on the service users and other professionals.</w:t>
      </w:r>
    </w:p>
    <w:p w14:paraId="1A7CC3DB" w14:textId="27B5BADE" w:rsidR="004959F7" w:rsidRPr="00800513" w:rsidRDefault="004959F7" w:rsidP="00800513">
      <w:pPr>
        <w:spacing w:line="480" w:lineRule="auto"/>
        <w:rPr>
          <w:rFonts w:ascii="Times New Roman" w:hAnsi="Times New Roman" w:cs="Times New Roman"/>
          <w:sz w:val="24"/>
          <w:szCs w:val="24"/>
        </w:rPr>
      </w:pPr>
      <w:r w:rsidRPr="00800513">
        <w:rPr>
          <w:rFonts w:ascii="Times New Roman" w:hAnsi="Times New Roman" w:cs="Times New Roman"/>
          <w:sz w:val="24"/>
          <w:szCs w:val="24"/>
        </w:rPr>
        <w:t xml:space="preserve">The concept of </w:t>
      </w:r>
      <w:r w:rsidRPr="00800513">
        <w:rPr>
          <w:rFonts w:ascii="Times New Roman" w:hAnsi="Times New Roman" w:cs="Times New Roman"/>
          <w:i/>
          <w:sz w:val="24"/>
          <w:szCs w:val="24"/>
        </w:rPr>
        <w:t>It’s a Small World</w:t>
      </w:r>
      <w:r w:rsidRPr="00800513">
        <w:rPr>
          <w:rFonts w:ascii="Times New Roman" w:hAnsi="Times New Roman" w:cs="Times New Roman"/>
          <w:sz w:val="24"/>
          <w:szCs w:val="24"/>
        </w:rPr>
        <w:t xml:space="preserve"> implied that </w:t>
      </w:r>
      <w:r w:rsidR="00103934" w:rsidRPr="00800513">
        <w:rPr>
          <w:rFonts w:ascii="Times New Roman" w:hAnsi="Times New Roman" w:cs="Times New Roman"/>
          <w:sz w:val="24"/>
          <w:szCs w:val="24"/>
        </w:rPr>
        <w:t>their</w:t>
      </w:r>
      <w:r w:rsidRPr="00800513">
        <w:rPr>
          <w:rFonts w:ascii="Times New Roman" w:hAnsi="Times New Roman" w:cs="Times New Roman"/>
          <w:sz w:val="24"/>
          <w:szCs w:val="24"/>
        </w:rPr>
        <w:t xml:space="preserve"> surprises of meeting people and opportunities that one would have initially thought would be less likely. There are influential </w:t>
      </w:r>
      <w:r w:rsidRPr="00800513">
        <w:rPr>
          <w:rFonts w:ascii="Times New Roman" w:hAnsi="Times New Roman" w:cs="Times New Roman"/>
          <w:sz w:val="24"/>
          <w:szCs w:val="24"/>
        </w:rPr>
        <w:lastRenderedPageBreak/>
        <w:t xml:space="preserve">personalities that one could be adoring, and there are possibilities that they can be reached through networking and during practice. The concept is further made possible during the globalization era, which is </w:t>
      </w:r>
      <w:r w:rsidR="00103934" w:rsidRPr="00800513">
        <w:rPr>
          <w:rFonts w:ascii="Times New Roman" w:hAnsi="Times New Roman" w:cs="Times New Roman"/>
          <w:sz w:val="24"/>
          <w:szCs w:val="24"/>
        </w:rPr>
        <w:t>characterized</w:t>
      </w:r>
      <w:r w:rsidRPr="00800513">
        <w:rPr>
          <w:rFonts w:ascii="Times New Roman" w:hAnsi="Times New Roman" w:cs="Times New Roman"/>
          <w:sz w:val="24"/>
          <w:szCs w:val="24"/>
        </w:rPr>
        <w:t xml:space="preserve"> by more convenient transport and communication channels</w:t>
      </w:r>
      <w:r w:rsidR="00EC6578" w:rsidRPr="00800513">
        <w:rPr>
          <w:rFonts w:ascii="Times New Roman" w:hAnsi="Times New Roman" w:cs="Times New Roman"/>
          <w:sz w:val="24"/>
          <w:szCs w:val="24"/>
        </w:rPr>
        <w:t xml:space="preserve"> (</w:t>
      </w:r>
      <w:proofErr w:type="spellStart"/>
      <w:r w:rsidR="00EC6578" w:rsidRPr="00800513">
        <w:rPr>
          <w:rFonts w:ascii="Times New Roman" w:hAnsi="Times New Roman" w:cs="Times New Roman"/>
          <w:sz w:val="24"/>
          <w:szCs w:val="24"/>
        </w:rPr>
        <w:t>Dijmărescu</w:t>
      </w:r>
      <w:proofErr w:type="spellEnd"/>
      <w:r w:rsidR="00EC6578" w:rsidRPr="00800513">
        <w:rPr>
          <w:rFonts w:ascii="Times New Roman" w:hAnsi="Times New Roman" w:cs="Times New Roman"/>
          <w:sz w:val="24"/>
          <w:szCs w:val="24"/>
        </w:rPr>
        <w:t xml:space="preserve"> &amp; Ionescu 2021)</w:t>
      </w:r>
      <w:r w:rsidRPr="00800513">
        <w:rPr>
          <w:rFonts w:ascii="Times New Roman" w:hAnsi="Times New Roman" w:cs="Times New Roman"/>
          <w:sz w:val="24"/>
          <w:szCs w:val="24"/>
        </w:rPr>
        <w:t>. Information can reach people worldwide, and it is difficult to control the exact people accessing it on some of the available platforms. It has the implication that one should be cautious about the information they provide, so that they exclusively provide that which can enhance chances of their employability. For instance, subjective criticism of a health program can be accessed by employers who could have funded it, and hence the chances of giving the job to the respective prospective employee become slim. However, the concept can be applied in a positive way that would include reaching out to personalities that can become mentors, coaches, and employers. As a result, I will be joining platforms on which it will be easier to meet professionals in health and social care, and initiate communication with them with the optimism that they reply and engage in a constructive way</w:t>
      </w:r>
      <w:r w:rsidR="00EC6578" w:rsidRPr="00800513">
        <w:rPr>
          <w:rFonts w:ascii="Times New Roman" w:hAnsi="Times New Roman" w:cs="Times New Roman"/>
          <w:sz w:val="24"/>
          <w:szCs w:val="24"/>
        </w:rPr>
        <w:t xml:space="preserve"> (</w:t>
      </w:r>
      <w:proofErr w:type="spellStart"/>
      <w:r w:rsidR="00EC6578" w:rsidRPr="00800513">
        <w:rPr>
          <w:rFonts w:ascii="Times New Roman" w:hAnsi="Times New Roman" w:cs="Times New Roman"/>
          <w:sz w:val="24"/>
          <w:szCs w:val="24"/>
        </w:rPr>
        <w:t>Batistic</w:t>
      </w:r>
      <w:proofErr w:type="spellEnd"/>
      <w:r w:rsidR="00EC6578" w:rsidRPr="00800513">
        <w:rPr>
          <w:rFonts w:ascii="Times New Roman" w:hAnsi="Times New Roman" w:cs="Times New Roman"/>
          <w:sz w:val="24"/>
          <w:szCs w:val="24"/>
        </w:rPr>
        <w:t xml:space="preserve"> &amp; Tymon 2017)</w:t>
      </w:r>
      <w:r w:rsidRPr="00800513">
        <w:rPr>
          <w:rFonts w:ascii="Times New Roman" w:hAnsi="Times New Roman" w:cs="Times New Roman"/>
          <w:sz w:val="24"/>
          <w:szCs w:val="24"/>
        </w:rPr>
        <w:t xml:space="preserve">. </w:t>
      </w:r>
      <w:r w:rsidR="00EC6578" w:rsidRPr="00800513">
        <w:rPr>
          <w:rFonts w:ascii="Times New Roman" w:hAnsi="Times New Roman" w:cs="Times New Roman"/>
          <w:sz w:val="24"/>
          <w:szCs w:val="24"/>
        </w:rPr>
        <w:t xml:space="preserve">However, the aspect implies that since vacancies are advertised to larger audience, they are competitive and thus one </w:t>
      </w:r>
      <w:proofErr w:type="gramStart"/>
      <w:r w:rsidR="00EC6578" w:rsidRPr="00800513">
        <w:rPr>
          <w:rFonts w:ascii="Times New Roman" w:hAnsi="Times New Roman" w:cs="Times New Roman"/>
          <w:sz w:val="24"/>
          <w:szCs w:val="24"/>
        </w:rPr>
        <w:t>has to</w:t>
      </w:r>
      <w:proofErr w:type="gramEnd"/>
      <w:r w:rsidR="00EC6578" w:rsidRPr="00800513">
        <w:rPr>
          <w:rFonts w:ascii="Times New Roman" w:hAnsi="Times New Roman" w:cs="Times New Roman"/>
          <w:sz w:val="24"/>
          <w:szCs w:val="24"/>
        </w:rPr>
        <w:t xml:space="preserve"> improve and showcase their capabilities.</w:t>
      </w:r>
    </w:p>
    <w:p w14:paraId="3F7268B3" w14:textId="5A4B3F50" w:rsidR="004959F7" w:rsidRPr="00800513" w:rsidRDefault="004959F7" w:rsidP="00800513">
      <w:pPr>
        <w:spacing w:line="480" w:lineRule="auto"/>
        <w:rPr>
          <w:rFonts w:ascii="Times New Roman" w:hAnsi="Times New Roman" w:cs="Times New Roman"/>
          <w:sz w:val="24"/>
          <w:szCs w:val="24"/>
        </w:rPr>
      </w:pPr>
      <w:r w:rsidRPr="00800513">
        <w:rPr>
          <w:rFonts w:ascii="Times New Roman" w:hAnsi="Times New Roman" w:cs="Times New Roman"/>
          <w:sz w:val="24"/>
          <w:szCs w:val="24"/>
        </w:rPr>
        <w:t xml:space="preserve">Opportunity knocks is another aspect in employability that describes that there are vacancies that one should explore or create. </w:t>
      </w:r>
      <w:r w:rsidR="009D5F5B" w:rsidRPr="00800513">
        <w:rPr>
          <w:rFonts w:ascii="Times New Roman" w:hAnsi="Times New Roman" w:cs="Times New Roman"/>
          <w:sz w:val="24"/>
          <w:szCs w:val="24"/>
        </w:rPr>
        <w:t>Findlay et al. (2017) describe that o</w:t>
      </w:r>
      <w:r w:rsidRPr="00800513">
        <w:rPr>
          <w:rFonts w:ascii="Times New Roman" w:hAnsi="Times New Roman" w:cs="Times New Roman"/>
          <w:sz w:val="24"/>
          <w:szCs w:val="24"/>
        </w:rPr>
        <w:t xml:space="preserve">pportunity can in some cases be quite manifested. For instance, some organisations advertise vacancies on their websites, making it easy for employees to view them. While this could be one of the most cost and time effective ways of identifying an opportunity, it has the demerit of several applicants viewing them and thus making it quite competitive. Accordingly, the likelihood of underemployment, which implies that the successful applicant could be overqualified for the position are high. However, </w:t>
      </w:r>
      <w:r w:rsidRPr="00800513">
        <w:rPr>
          <w:rFonts w:ascii="Times New Roman" w:hAnsi="Times New Roman" w:cs="Times New Roman"/>
          <w:sz w:val="24"/>
          <w:szCs w:val="24"/>
        </w:rPr>
        <w:lastRenderedPageBreak/>
        <w:t>there are opportunities that need more aggressiveness to identify</w:t>
      </w:r>
      <w:r w:rsidR="00B2431A" w:rsidRPr="00800513">
        <w:rPr>
          <w:rFonts w:ascii="Times New Roman" w:hAnsi="Times New Roman" w:cs="Times New Roman"/>
          <w:sz w:val="24"/>
          <w:szCs w:val="24"/>
        </w:rPr>
        <w:t xml:space="preserve"> (</w:t>
      </w:r>
      <w:proofErr w:type="spellStart"/>
      <w:r w:rsidR="00B2431A" w:rsidRPr="00800513">
        <w:rPr>
          <w:rFonts w:ascii="Times New Roman" w:hAnsi="Times New Roman" w:cs="Times New Roman"/>
          <w:sz w:val="24"/>
          <w:szCs w:val="24"/>
        </w:rPr>
        <w:t>Bathmaker</w:t>
      </w:r>
      <w:proofErr w:type="spellEnd"/>
      <w:r w:rsidR="00B2431A" w:rsidRPr="00800513">
        <w:rPr>
          <w:rFonts w:ascii="Times New Roman" w:hAnsi="Times New Roman" w:cs="Times New Roman"/>
          <w:sz w:val="24"/>
          <w:szCs w:val="24"/>
        </w:rPr>
        <w:t xml:space="preserve"> 2021)</w:t>
      </w:r>
      <w:r w:rsidRPr="00800513">
        <w:rPr>
          <w:rFonts w:ascii="Times New Roman" w:hAnsi="Times New Roman" w:cs="Times New Roman"/>
          <w:sz w:val="24"/>
          <w:szCs w:val="24"/>
        </w:rPr>
        <w:t xml:space="preserve">. They could be as a result of interactions with other people who then communicate about the vacancies. It is also notable that one can take the volunteering opportunity in various organisations. The facilities easily consider the volunteers since they do not have to incur much remunerating them, and it also becomes the </w:t>
      </w:r>
      <w:proofErr w:type="spellStart"/>
      <w:r w:rsidRPr="00800513">
        <w:rPr>
          <w:rFonts w:ascii="Times New Roman" w:hAnsi="Times New Roman" w:cs="Times New Roman"/>
          <w:sz w:val="24"/>
          <w:szCs w:val="24"/>
        </w:rPr>
        <w:t>organisation’s</w:t>
      </w:r>
      <w:proofErr w:type="spellEnd"/>
      <w:r w:rsidRPr="00800513">
        <w:rPr>
          <w:rFonts w:ascii="Times New Roman" w:hAnsi="Times New Roman" w:cs="Times New Roman"/>
          <w:sz w:val="24"/>
          <w:szCs w:val="24"/>
        </w:rPr>
        <w:t xml:space="preserve"> easy way of identifying a provider’s capabilities. The </w:t>
      </w:r>
      <w:proofErr w:type="spellStart"/>
      <w:r w:rsidRPr="00800513">
        <w:rPr>
          <w:rFonts w:ascii="Times New Roman" w:hAnsi="Times New Roman" w:cs="Times New Roman"/>
          <w:sz w:val="24"/>
          <w:szCs w:val="24"/>
        </w:rPr>
        <w:t>organisations</w:t>
      </w:r>
      <w:proofErr w:type="spellEnd"/>
      <w:r w:rsidRPr="00800513">
        <w:rPr>
          <w:rFonts w:ascii="Times New Roman" w:hAnsi="Times New Roman" w:cs="Times New Roman"/>
          <w:sz w:val="24"/>
          <w:szCs w:val="24"/>
        </w:rPr>
        <w:t xml:space="preserve"> </w:t>
      </w:r>
      <w:proofErr w:type="spellStart"/>
      <w:r w:rsidRPr="00800513">
        <w:rPr>
          <w:rFonts w:ascii="Times New Roman" w:hAnsi="Times New Roman" w:cs="Times New Roman"/>
          <w:sz w:val="24"/>
          <w:szCs w:val="24"/>
        </w:rPr>
        <w:t>prioritise</w:t>
      </w:r>
      <w:proofErr w:type="spellEnd"/>
      <w:r w:rsidRPr="00800513">
        <w:rPr>
          <w:rFonts w:ascii="Times New Roman" w:hAnsi="Times New Roman" w:cs="Times New Roman"/>
          <w:sz w:val="24"/>
          <w:szCs w:val="24"/>
        </w:rPr>
        <w:t xml:space="preserve"> the volunteers when recruiting service providers to fill in the available vacancies</w:t>
      </w:r>
      <w:r w:rsidR="00F4134F" w:rsidRPr="00800513">
        <w:rPr>
          <w:rFonts w:ascii="Times New Roman" w:hAnsi="Times New Roman" w:cs="Times New Roman"/>
          <w:sz w:val="24"/>
          <w:szCs w:val="24"/>
        </w:rPr>
        <w:t xml:space="preserve"> since the volunteers are already conversant with the respective working environment and thus would require little training to adapt (</w:t>
      </w:r>
      <w:proofErr w:type="spellStart"/>
      <w:r w:rsidR="00F4134F" w:rsidRPr="00800513">
        <w:rPr>
          <w:rFonts w:ascii="Times New Roman" w:hAnsi="Times New Roman" w:cs="Times New Roman"/>
          <w:sz w:val="24"/>
          <w:szCs w:val="24"/>
        </w:rPr>
        <w:t>Giancaspro</w:t>
      </w:r>
      <w:proofErr w:type="spellEnd"/>
      <w:r w:rsidR="00F4134F" w:rsidRPr="00800513">
        <w:rPr>
          <w:rFonts w:ascii="Times New Roman" w:hAnsi="Times New Roman" w:cs="Times New Roman"/>
          <w:sz w:val="24"/>
          <w:szCs w:val="24"/>
        </w:rPr>
        <w:t xml:space="preserve"> &amp; </w:t>
      </w:r>
      <w:proofErr w:type="spellStart"/>
      <w:r w:rsidR="00F4134F" w:rsidRPr="00800513">
        <w:rPr>
          <w:rFonts w:ascii="Times New Roman" w:hAnsi="Times New Roman" w:cs="Times New Roman"/>
          <w:sz w:val="24"/>
          <w:szCs w:val="24"/>
        </w:rPr>
        <w:t>Manuti</w:t>
      </w:r>
      <w:proofErr w:type="spellEnd"/>
      <w:r w:rsidR="00F4134F" w:rsidRPr="00800513">
        <w:rPr>
          <w:rFonts w:ascii="Times New Roman" w:hAnsi="Times New Roman" w:cs="Times New Roman"/>
          <w:sz w:val="24"/>
          <w:szCs w:val="24"/>
        </w:rPr>
        <w:t xml:space="preserve"> 2021)</w:t>
      </w:r>
      <w:r w:rsidRPr="00800513">
        <w:rPr>
          <w:rFonts w:ascii="Times New Roman" w:hAnsi="Times New Roman" w:cs="Times New Roman"/>
          <w:sz w:val="24"/>
          <w:szCs w:val="24"/>
        </w:rPr>
        <w:t xml:space="preserve">. Accordingly, I will ensure that I volunteer during holidays so that I will not only increase my practical skills, but it will make me visible to the organisations in which I will be working. While there are opportunities that can arise, it is relevant for one to be prepared, such as by advancing </w:t>
      </w:r>
      <w:r w:rsidR="00103934" w:rsidRPr="00800513">
        <w:rPr>
          <w:rFonts w:ascii="Times New Roman" w:hAnsi="Times New Roman" w:cs="Times New Roman"/>
          <w:sz w:val="24"/>
          <w:szCs w:val="24"/>
        </w:rPr>
        <w:t>one’s</w:t>
      </w:r>
      <w:r w:rsidRPr="00800513">
        <w:rPr>
          <w:rFonts w:ascii="Times New Roman" w:hAnsi="Times New Roman" w:cs="Times New Roman"/>
          <w:sz w:val="24"/>
          <w:szCs w:val="24"/>
        </w:rPr>
        <w:t xml:space="preserve"> technical skills, keeping an updated resume, and understanding the specific skills required to ascertain that they can effectively conduct the roles and responsibilities.</w:t>
      </w:r>
    </w:p>
    <w:p w14:paraId="23276116" w14:textId="1929EDD9" w:rsidR="004959F7" w:rsidRPr="00800513" w:rsidRDefault="004959F7" w:rsidP="00800513">
      <w:pPr>
        <w:spacing w:line="480" w:lineRule="auto"/>
        <w:rPr>
          <w:rFonts w:ascii="Times New Roman" w:hAnsi="Times New Roman" w:cs="Times New Roman"/>
          <w:sz w:val="24"/>
          <w:szCs w:val="24"/>
        </w:rPr>
      </w:pPr>
      <w:r w:rsidRPr="00800513">
        <w:rPr>
          <w:rFonts w:ascii="Times New Roman" w:hAnsi="Times New Roman" w:cs="Times New Roman"/>
          <w:sz w:val="24"/>
          <w:szCs w:val="24"/>
        </w:rPr>
        <w:t xml:space="preserve">Conclusively, the module has educated me about the needs of not only building </w:t>
      </w:r>
      <w:r w:rsidR="00103934" w:rsidRPr="00800513">
        <w:rPr>
          <w:rFonts w:ascii="Times New Roman" w:hAnsi="Times New Roman" w:cs="Times New Roman"/>
          <w:sz w:val="24"/>
          <w:szCs w:val="24"/>
        </w:rPr>
        <w:t>one’s</w:t>
      </w:r>
      <w:r w:rsidRPr="00800513">
        <w:rPr>
          <w:rFonts w:ascii="Times New Roman" w:hAnsi="Times New Roman" w:cs="Times New Roman"/>
          <w:sz w:val="24"/>
          <w:szCs w:val="24"/>
        </w:rPr>
        <w:t xml:space="preserve"> skills, but also the effective ways of notifying the employers about possessing them. Accordingly, I will identify my uniqueness and thus how the services that I would offer are outstanding from the rest. The branding will then encompass providing a portfolio of the qualities and skills that I have. In addition, the pursuit of happiness determines the satisfaction that one gets from conducting various </w:t>
      </w:r>
      <w:r w:rsidR="00103934" w:rsidRPr="00800513">
        <w:rPr>
          <w:rFonts w:ascii="Times New Roman" w:hAnsi="Times New Roman" w:cs="Times New Roman"/>
          <w:sz w:val="24"/>
          <w:szCs w:val="24"/>
        </w:rPr>
        <w:t>tasks and</w:t>
      </w:r>
      <w:r w:rsidRPr="00800513">
        <w:rPr>
          <w:rFonts w:ascii="Times New Roman" w:hAnsi="Times New Roman" w:cs="Times New Roman"/>
          <w:sz w:val="24"/>
          <w:szCs w:val="24"/>
        </w:rPr>
        <w:t xml:space="preserve"> dictates the motivation that one then </w:t>
      </w:r>
      <w:proofErr w:type="gramStart"/>
      <w:r w:rsidRPr="00800513">
        <w:rPr>
          <w:rFonts w:ascii="Times New Roman" w:hAnsi="Times New Roman" w:cs="Times New Roman"/>
          <w:sz w:val="24"/>
          <w:szCs w:val="24"/>
        </w:rPr>
        <w:t>has to</w:t>
      </w:r>
      <w:proofErr w:type="gramEnd"/>
      <w:r w:rsidRPr="00800513">
        <w:rPr>
          <w:rFonts w:ascii="Times New Roman" w:hAnsi="Times New Roman" w:cs="Times New Roman"/>
          <w:sz w:val="24"/>
          <w:szCs w:val="24"/>
        </w:rPr>
        <w:t xml:space="preserve"> advance in their career. I feel that due to the happiness I get from offering health and social services, the sector suits me. Further, I have identified that opportunities arise, but one can best take advantage of them if they are prepared in advance. I also learnt that there are chances that one can easily meet other people, and it is then recommended that one always presents their best personality. </w:t>
      </w:r>
    </w:p>
    <w:p w14:paraId="38C45C77" w14:textId="77777777" w:rsidR="004959F7" w:rsidRPr="00800513" w:rsidRDefault="004959F7" w:rsidP="00800513">
      <w:pPr>
        <w:spacing w:line="480" w:lineRule="auto"/>
        <w:rPr>
          <w:rFonts w:ascii="Times New Roman" w:hAnsi="Times New Roman" w:cs="Times New Roman"/>
          <w:sz w:val="24"/>
          <w:szCs w:val="24"/>
        </w:rPr>
      </w:pPr>
      <w:r w:rsidRPr="00800513">
        <w:rPr>
          <w:rFonts w:ascii="Times New Roman" w:hAnsi="Times New Roman" w:cs="Times New Roman"/>
          <w:sz w:val="24"/>
          <w:szCs w:val="24"/>
        </w:rPr>
        <w:lastRenderedPageBreak/>
        <w:t xml:space="preserve">It is notable that there is the overriding theme of networking in the four aspects considered. It involves creating connections, which primarily follows from reaching out to other people. It has the benefit of facilitating gathering information, identifying opportunities, and initiating relations that make the workplace more fulfilling. In addition, the person who is personally connected with the employer or recommending individual is likely to be </w:t>
      </w:r>
      <w:proofErr w:type="spellStart"/>
      <w:r w:rsidRPr="00800513">
        <w:rPr>
          <w:rFonts w:ascii="Times New Roman" w:hAnsi="Times New Roman" w:cs="Times New Roman"/>
          <w:sz w:val="24"/>
          <w:szCs w:val="24"/>
        </w:rPr>
        <w:t>prioritised</w:t>
      </w:r>
      <w:proofErr w:type="spellEnd"/>
      <w:r w:rsidRPr="00800513">
        <w:rPr>
          <w:rFonts w:ascii="Times New Roman" w:hAnsi="Times New Roman" w:cs="Times New Roman"/>
          <w:sz w:val="24"/>
          <w:szCs w:val="24"/>
        </w:rPr>
        <w:t xml:space="preserve">. </w:t>
      </w:r>
      <w:proofErr w:type="spellStart"/>
      <w:r w:rsidR="00993F3C" w:rsidRPr="00800513">
        <w:rPr>
          <w:rFonts w:ascii="Times New Roman" w:hAnsi="Times New Roman" w:cs="Times New Roman"/>
          <w:sz w:val="24"/>
          <w:szCs w:val="24"/>
        </w:rPr>
        <w:t>Batistic</w:t>
      </w:r>
      <w:proofErr w:type="spellEnd"/>
      <w:r w:rsidR="00993F3C" w:rsidRPr="00800513">
        <w:rPr>
          <w:rFonts w:ascii="Times New Roman" w:hAnsi="Times New Roman" w:cs="Times New Roman"/>
          <w:sz w:val="24"/>
          <w:szCs w:val="24"/>
        </w:rPr>
        <w:t xml:space="preserve"> and Tymon (2017) </w:t>
      </w:r>
      <w:proofErr w:type="spellStart"/>
      <w:r w:rsidR="00993F3C" w:rsidRPr="00800513">
        <w:rPr>
          <w:rFonts w:ascii="Times New Roman" w:hAnsi="Times New Roman" w:cs="Times New Roman"/>
          <w:sz w:val="24"/>
          <w:szCs w:val="24"/>
        </w:rPr>
        <w:t>emphasise</w:t>
      </w:r>
      <w:proofErr w:type="spellEnd"/>
      <w:r w:rsidR="00993F3C" w:rsidRPr="00800513">
        <w:rPr>
          <w:rFonts w:ascii="Times New Roman" w:hAnsi="Times New Roman" w:cs="Times New Roman"/>
          <w:sz w:val="24"/>
          <w:szCs w:val="24"/>
        </w:rPr>
        <w:t xml:space="preserve"> that t</w:t>
      </w:r>
      <w:r w:rsidRPr="00800513">
        <w:rPr>
          <w:rFonts w:ascii="Times New Roman" w:hAnsi="Times New Roman" w:cs="Times New Roman"/>
          <w:sz w:val="24"/>
          <w:szCs w:val="24"/>
        </w:rPr>
        <w:t xml:space="preserve">he chances of getting employed through networking are also increased since the professionals </w:t>
      </w:r>
      <w:r w:rsidR="00993F3C" w:rsidRPr="00800513">
        <w:rPr>
          <w:rFonts w:ascii="Times New Roman" w:hAnsi="Times New Roman" w:cs="Times New Roman"/>
          <w:sz w:val="24"/>
          <w:szCs w:val="24"/>
        </w:rPr>
        <w:t xml:space="preserve">who are </w:t>
      </w:r>
      <w:r w:rsidRPr="00800513">
        <w:rPr>
          <w:rFonts w:ascii="Times New Roman" w:hAnsi="Times New Roman" w:cs="Times New Roman"/>
          <w:sz w:val="24"/>
          <w:szCs w:val="24"/>
        </w:rPr>
        <w:t xml:space="preserve">connecting offer free advice about the relevant qualifications. </w:t>
      </w:r>
      <w:r w:rsidR="00834EAF" w:rsidRPr="00800513">
        <w:rPr>
          <w:rFonts w:ascii="Times New Roman" w:hAnsi="Times New Roman" w:cs="Times New Roman"/>
          <w:sz w:val="24"/>
          <w:szCs w:val="24"/>
        </w:rPr>
        <w:t xml:space="preserve">Networking is a more proactive approach than having to wait for vacancy advertisements or sending submissions speculatively. </w:t>
      </w:r>
      <w:r w:rsidRPr="00800513">
        <w:rPr>
          <w:rFonts w:ascii="Times New Roman" w:hAnsi="Times New Roman" w:cs="Times New Roman"/>
          <w:sz w:val="24"/>
          <w:szCs w:val="24"/>
        </w:rPr>
        <w:t>While physical interactions would provide the best results of networking, there are other ways that include LinkedIn, professional bodies, and workshops and training conferences, which are a part of branding</w:t>
      </w:r>
      <w:r w:rsidR="00F82C7F" w:rsidRPr="00800513">
        <w:rPr>
          <w:rFonts w:ascii="Times New Roman" w:hAnsi="Times New Roman" w:cs="Times New Roman"/>
          <w:sz w:val="24"/>
          <w:szCs w:val="24"/>
        </w:rPr>
        <w:t xml:space="preserve"> (</w:t>
      </w:r>
      <w:proofErr w:type="spellStart"/>
      <w:r w:rsidR="00F82C7F" w:rsidRPr="00800513">
        <w:rPr>
          <w:rFonts w:ascii="Times New Roman" w:hAnsi="Times New Roman" w:cs="Times New Roman"/>
          <w:sz w:val="24"/>
          <w:szCs w:val="24"/>
        </w:rPr>
        <w:t>Pandow</w:t>
      </w:r>
      <w:proofErr w:type="spellEnd"/>
      <w:r w:rsidR="00F82C7F" w:rsidRPr="00800513">
        <w:rPr>
          <w:rFonts w:ascii="Times New Roman" w:hAnsi="Times New Roman" w:cs="Times New Roman"/>
          <w:sz w:val="24"/>
          <w:szCs w:val="24"/>
        </w:rPr>
        <w:t xml:space="preserve"> &amp; Salem 2020)</w:t>
      </w:r>
      <w:r w:rsidRPr="00800513">
        <w:rPr>
          <w:rFonts w:ascii="Times New Roman" w:hAnsi="Times New Roman" w:cs="Times New Roman"/>
          <w:sz w:val="24"/>
          <w:szCs w:val="24"/>
        </w:rPr>
        <w:t xml:space="preserve">. </w:t>
      </w:r>
      <w:r w:rsidR="0043316B" w:rsidRPr="00800513">
        <w:rPr>
          <w:rFonts w:ascii="Times New Roman" w:hAnsi="Times New Roman" w:cs="Times New Roman"/>
          <w:sz w:val="24"/>
          <w:szCs w:val="24"/>
        </w:rPr>
        <w:t xml:space="preserve">Strategies that I can apply in networking include keeping in touch with the mentors and coaches, developing a clear agenda, taking risks, continually developing the circle, and being ethical. </w:t>
      </w:r>
      <w:r w:rsidRPr="00800513">
        <w:rPr>
          <w:rFonts w:ascii="Times New Roman" w:hAnsi="Times New Roman" w:cs="Times New Roman"/>
          <w:sz w:val="24"/>
          <w:szCs w:val="24"/>
        </w:rPr>
        <w:t>Interpersonal skills are related to the networking and hence also paramount in the four aspects, as they include the way a person interacts with others and given that the aspects require consistent and constructive relations</w:t>
      </w:r>
      <w:r w:rsidR="00E67110" w:rsidRPr="00800513">
        <w:rPr>
          <w:rFonts w:ascii="Times New Roman" w:hAnsi="Times New Roman" w:cs="Times New Roman"/>
          <w:sz w:val="24"/>
          <w:szCs w:val="24"/>
        </w:rPr>
        <w:t xml:space="preserve"> (</w:t>
      </w:r>
      <w:proofErr w:type="spellStart"/>
      <w:r w:rsidR="00E67110" w:rsidRPr="00800513">
        <w:rPr>
          <w:rFonts w:ascii="Times New Roman" w:hAnsi="Times New Roman" w:cs="Times New Roman"/>
          <w:sz w:val="24"/>
          <w:szCs w:val="24"/>
        </w:rPr>
        <w:t>Obakpolo</w:t>
      </w:r>
      <w:proofErr w:type="spellEnd"/>
      <w:r w:rsidR="00E67110" w:rsidRPr="00800513">
        <w:rPr>
          <w:rFonts w:ascii="Times New Roman" w:hAnsi="Times New Roman" w:cs="Times New Roman"/>
          <w:sz w:val="24"/>
          <w:szCs w:val="24"/>
        </w:rPr>
        <w:t xml:space="preserve"> 2015)</w:t>
      </w:r>
      <w:r w:rsidRPr="00800513">
        <w:rPr>
          <w:rFonts w:ascii="Times New Roman" w:hAnsi="Times New Roman" w:cs="Times New Roman"/>
          <w:sz w:val="24"/>
          <w:szCs w:val="24"/>
        </w:rPr>
        <w:t>. Accordingly, I will ensure that I equip myself with ways in which I will establish good relations, which will be based on my communication and emotional intelligence capabilities. Accordingly, the identified strengths and weaknesses inform the personal development plan</w:t>
      </w:r>
      <w:r w:rsidR="00A427D4" w:rsidRPr="00800513">
        <w:rPr>
          <w:rFonts w:ascii="Times New Roman" w:hAnsi="Times New Roman" w:cs="Times New Roman"/>
          <w:sz w:val="24"/>
          <w:szCs w:val="24"/>
        </w:rPr>
        <w:t xml:space="preserve"> that will make me more employable</w:t>
      </w:r>
      <w:r w:rsidR="005E3E50" w:rsidRPr="00800513">
        <w:rPr>
          <w:rFonts w:ascii="Times New Roman" w:hAnsi="Times New Roman" w:cs="Times New Roman"/>
          <w:sz w:val="24"/>
          <w:szCs w:val="24"/>
        </w:rPr>
        <w:t xml:space="preserve"> in the health and social care setting</w:t>
      </w:r>
      <w:r w:rsidRPr="00800513">
        <w:rPr>
          <w:rFonts w:ascii="Times New Roman" w:hAnsi="Times New Roman" w:cs="Times New Roman"/>
          <w:sz w:val="24"/>
          <w:szCs w:val="24"/>
        </w:rPr>
        <w:t>.</w:t>
      </w:r>
    </w:p>
    <w:p w14:paraId="601C020B" w14:textId="77777777" w:rsidR="00C85BB5" w:rsidRDefault="00C85BB5">
      <w:pPr>
        <w:rPr>
          <w:rFonts w:ascii="Times New Roman" w:hAnsi="Times New Roman" w:cs="Times New Roman"/>
          <w:b/>
          <w:sz w:val="24"/>
          <w:szCs w:val="24"/>
        </w:rPr>
      </w:pPr>
      <w:r>
        <w:rPr>
          <w:rFonts w:ascii="Times New Roman" w:hAnsi="Times New Roman" w:cs="Times New Roman"/>
          <w:b/>
          <w:sz w:val="24"/>
          <w:szCs w:val="24"/>
        </w:rPr>
        <w:br w:type="page"/>
      </w:r>
    </w:p>
    <w:p w14:paraId="2D873E68" w14:textId="77777777" w:rsidR="00C85BB5" w:rsidRDefault="00C85BB5" w:rsidP="00800513">
      <w:pPr>
        <w:spacing w:line="480" w:lineRule="auto"/>
        <w:jc w:val="center"/>
        <w:rPr>
          <w:rFonts w:ascii="Times New Roman" w:hAnsi="Times New Roman" w:cs="Times New Roman"/>
          <w:b/>
          <w:sz w:val="24"/>
          <w:szCs w:val="24"/>
        </w:rPr>
        <w:sectPr w:rsidR="00C85BB5">
          <w:footerReference w:type="default" r:id="rId8"/>
          <w:pgSz w:w="12240" w:h="15840"/>
          <w:pgMar w:top="1440" w:right="1440" w:bottom="1440" w:left="1440" w:header="708" w:footer="708" w:gutter="0"/>
          <w:cols w:space="708"/>
          <w:docGrid w:linePitch="360"/>
        </w:sectPr>
      </w:pPr>
    </w:p>
    <w:p w14:paraId="3871F087" w14:textId="77777777" w:rsidR="0001156C" w:rsidRPr="00800513" w:rsidRDefault="00645541" w:rsidP="00800513">
      <w:pPr>
        <w:spacing w:line="480" w:lineRule="auto"/>
        <w:jc w:val="center"/>
        <w:rPr>
          <w:rFonts w:ascii="Times New Roman" w:hAnsi="Times New Roman" w:cs="Times New Roman"/>
          <w:b/>
          <w:sz w:val="24"/>
          <w:szCs w:val="24"/>
        </w:rPr>
      </w:pPr>
      <w:r w:rsidRPr="00800513">
        <w:rPr>
          <w:rFonts w:ascii="Times New Roman" w:hAnsi="Times New Roman" w:cs="Times New Roman"/>
          <w:b/>
          <w:sz w:val="24"/>
          <w:szCs w:val="24"/>
        </w:rPr>
        <w:lastRenderedPageBreak/>
        <w:t>Personal Development Plan (PDP)</w:t>
      </w:r>
    </w:p>
    <w:tbl>
      <w:tblPr>
        <w:tblStyle w:val="GridTable5Dark-Accent41"/>
        <w:tblW w:w="0" w:type="auto"/>
        <w:tblLook w:val="04A0" w:firstRow="1" w:lastRow="0" w:firstColumn="1" w:lastColumn="0" w:noHBand="0" w:noVBand="1"/>
      </w:tblPr>
      <w:tblGrid>
        <w:gridCol w:w="826"/>
        <w:gridCol w:w="1166"/>
        <w:gridCol w:w="1373"/>
        <w:gridCol w:w="1952"/>
        <w:gridCol w:w="2209"/>
        <w:gridCol w:w="1944"/>
        <w:gridCol w:w="1669"/>
        <w:gridCol w:w="1811"/>
      </w:tblGrid>
      <w:tr w:rsidR="00C85BB5" w:rsidRPr="00800513" w14:paraId="0DB1948B" w14:textId="77777777" w:rsidTr="000C32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6" w:type="dxa"/>
          </w:tcPr>
          <w:p w14:paraId="06252F3B" w14:textId="77777777" w:rsidR="00800513" w:rsidRPr="00800513" w:rsidRDefault="00800513" w:rsidP="00800513">
            <w:pPr>
              <w:rPr>
                <w:rFonts w:ascii="Times New Roman" w:hAnsi="Times New Roman" w:cs="Times New Roman"/>
                <w:sz w:val="18"/>
                <w:szCs w:val="18"/>
              </w:rPr>
            </w:pPr>
          </w:p>
          <w:p w14:paraId="5B91A926" w14:textId="77777777" w:rsidR="00800513" w:rsidRPr="00800513" w:rsidRDefault="00800513" w:rsidP="00800513">
            <w:pPr>
              <w:rPr>
                <w:rFonts w:ascii="Times New Roman" w:hAnsi="Times New Roman" w:cs="Times New Roman"/>
                <w:sz w:val="18"/>
                <w:szCs w:val="18"/>
              </w:rPr>
            </w:pPr>
          </w:p>
        </w:tc>
        <w:tc>
          <w:tcPr>
            <w:tcW w:w="1166" w:type="dxa"/>
          </w:tcPr>
          <w:p w14:paraId="7E12F1EA" w14:textId="77777777" w:rsidR="00800513" w:rsidRPr="00800513" w:rsidRDefault="00800513" w:rsidP="00800513">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Skill</w:t>
            </w:r>
          </w:p>
        </w:tc>
        <w:tc>
          <w:tcPr>
            <w:tcW w:w="1377" w:type="dxa"/>
          </w:tcPr>
          <w:p w14:paraId="37D7996A" w14:textId="77777777" w:rsidR="00800513" w:rsidRPr="00800513" w:rsidRDefault="00800513" w:rsidP="00800513">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Current Ability</w:t>
            </w:r>
          </w:p>
        </w:tc>
        <w:tc>
          <w:tcPr>
            <w:tcW w:w="1984" w:type="dxa"/>
          </w:tcPr>
          <w:p w14:paraId="652557A4" w14:textId="77777777" w:rsidR="00800513" w:rsidRPr="00800513" w:rsidRDefault="00800513" w:rsidP="00800513">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Target Ability</w:t>
            </w:r>
          </w:p>
        </w:tc>
        <w:tc>
          <w:tcPr>
            <w:tcW w:w="2268" w:type="dxa"/>
          </w:tcPr>
          <w:p w14:paraId="64A00A23" w14:textId="77777777" w:rsidR="00800513" w:rsidRPr="00800513" w:rsidRDefault="00800513" w:rsidP="00800513">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Development Opportunity</w:t>
            </w:r>
          </w:p>
        </w:tc>
        <w:tc>
          <w:tcPr>
            <w:tcW w:w="1985" w:type="dxa"/>
          </w:tcPr>
          <w:p w14:paraId="6AB1DF91" w14:textId="77777777" w:rsidR="00800513" w:rsidRPr="00800513" w:rsidRDefault="00800513" w:rsidP="00800513">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Criteria to Assess Success</w:t>
            </w:r>
          </w:p>
        </w:tc>
        <w:tc>
          <w:tcPr>
            <w:tcW w:w="1701" w:type="dxa"/>
          </w:tcPr>
          <w:p w14:paraId="44DAAB5F" w14:textId="77777777" w:rsidR="00800513" w:rsidRPr="00800513" w:rsidRDefault="00800513" w:rsidP="00800513">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Time Frame</w:t>
            </w:r>
          </w:p>
        </w:tc>
        <w:tc>
          <w:tcPr>
            <w:tcW w:w="1842" w:type="dxa"/>
          </w:tcPr>
          <w:p w14:paraId="13ED325B" w14:textId="77777777" w:rsidR="00800513" w:rsidRPr="00800513" w:rsidRDefault="00800513" w:rsidP="00800513">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Evidence</w:t>
            </w:r>
          </w:p>
        </w:tc>
      </w:tr>
      <w:tr w:rsidR="00C85BB5" w:rsidRPr="00800513" w14:paraId="0984124A" w14:textId="77777777" w:rsidTr="000C32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6" w:type="dxa"/>
          </w:tcPr>
          <w:p w14:paraId="709C56E9" w14:textId="77777777" w:rsidR="00800513" w:rsidRPr="00800513" w:rsidRDefault="00800513" w:rsidP="00800513">
            <w:pPr>
              <w:rPr>
                <w:rFonts w:ascii="Times New Roman" w:hAnsi="Times New Roman" w:cs="Times New Roman"/>
                <w:sz w:val="18"/>
                <w:szCs w:val="18"/>
              </w:rPr>
            </w:pPr>
            <w:r w:rsidRPr="00800513">
              <w:rPr>
                <w:rFonts w:ascii="Times New Roman" w:hAnsi="Times New Roman" w:cs="Times New Roman"/>
                <w:sz w:val="18"/>
                <w:szCs w:val="18"/>
              </w:rPr>
              <w:t>1</w:t>
            </w:r>
            <w:r w:rsidRPr="00800513">
              <w:rPr>
                <w:rFonts w:ascii="Times New Roman" w:hAnsi="Times New Roman" w:cs="Times New Roman"/>
                <w:sz w:val="18"/>
                <w:szCs w:val="18"/>
                <w:vertAlign w:val="superscript"/>
              </w:rPr>
              <w:t>st</w:t>
            </w:r>
            <w:r w:rsidRPr="00800513">
              <w:rPr>
                <w:rFonts w:ascii="Times New Roman" w:hAnsi="Times New Roman" w:cs="Times New Roman"/>
                <w:sz w:val="18"/>
                <w:szCs w:val="18"/>
              </w:rPr>
              <w:t xml:space="preserve"> Priority</w:t>
            </w:r>
          </w:p>
        </w:tc>
        <w:tc>
          <w:tcPr>
            <w:tcW w:w="1166" w:type="dxa"/>
          </w:tcPr>
          <w:p w14:paraId="38BF0E40" w14:textId="77777777" w:rsidR="00800513" w:rsidRPr="00800513" w:rsidRDefault="00800513" w:rsidP="0080051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Networking</w:t>
            </w:r>
          </w:p>
        </w:tc>
        <w:tc>
          <w:tcPr>
            <w:tcW w:w="1377" w:type="dxa"/>
          </w:tcPr>
          <w:p w14:paraId="14926C6B" w14:textId="77777777" w:rsidR="00800513" w:rsidRPr="00800513" w:rsidRDefault="00800513" w:rsidP="0080051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My network is currently composed of family, friends, classmates and instructors.</w:t>
            </w:r>
          </w:p>
        </w:tc>
        <w:tc>
          <w:tcPr>
            <w:tcW w:w="1984" w:type="dxa"/>
          </w:tcPr>
          <w:p w14:paraId="5055FD11" w14:textId="77777777" w:rsidR="00800513" w:rsidRPr="00800513" w:rsidRDefault="00800513" w:rsidP="0080051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Network with professionals, mentors, and coaches to guide me on career growth (</w:t>
            </w:r>
            <w:proofErr w:type="spellStart"/>
            <w:r w:rsidRPr="00800513">
              <w:rPr>
                <w:rFonts w:ascii="Times New Roman" w:hAnsi="Times New Roman" w:cs="Times New Roman"/>
                <w:sz w:val="18"/>
                <w:szCs w:val="18"/>
              </w:rPr>
              <w:t>Batistic</w:t>
            </w:r>
            <w:proofErr w:type="spellEnd"/>
            <w:r w:rsidRPr="00800513">
              <w:rPr>
                <w:rFonts w:ascii="Times New Roman" w:hAnsi="Times New Roman" w:cs="Times New Roman"/>
                <w:sz w:val="18"/>
                <w:szCs w:val="18"/>
              </w:rPr>
              <w:t xml:space="preserve"> &amp; Tymon 2017).</w:t>
            </w:r>
          </w:p>
        </w:tc>
        <w:tc>
          <w:tcPr>
            <w:tcW w:w="2268" w:type="dxa"/>
          </w:tcPr>
          <w:p w14:paraId="0DDA57DC" w14:textId="77777777" w:rsidR="00800513" w:rsidRPr="00800513" w:rsidRDefault="00800513" w:rsidP="00C85BB5">
            <w:pPr>
              <w:pStyle w:val="ListParagraph"/>
              <w:numPr>
                <w:ilvl w:val="0"/>
                <w:numId w:val="1"/>
              </w:numPr>
              <w:ind w:left="225" w:hanging="17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Seminars and workshop</w:t>
            </w:r>
          </w:p>
          <w:p w14:paraId="0C694EDE" w14:textId="77777777" w:rsidR="00800513" w:rsidRPr="00800513" w:rsidRDefault="00800513" w:rsidP="00C85BB5">
            <w:pPr>
              <w:pStyle w:val="ListParagraph"/>
              <w:numPr>
                <w:ilvl w:val="0"/>
                <w:numId w:val="1"/>
              </w:numPr>
              <w:ind w:left="225" w:hanging="17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Volunteering opportunities in health and social care settings</w:t>
            </w:r>
          </w:p>
          <w:p w14:paraId="3F035A1D" w14:textId="77777777" w:rsidR="00800513" w:rsidRPr="00800513" w:rsidRDefault="00800513" w:rsidP="00C85BB5">
            <w:pPr>
              <w:pStyle w:val="ListParagraph"/>
              <w:numPr>
                <w:ilvl w:val="0"/>
                <w:numId w:val="1"/>
              </w:numPr>
              <w:ind w:left="225" w:hanging="17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Virtual platforms such as LinkedIn</w:t>
            </w:r>
          </w:p>
        </w:tc>
        <w:tc>
          <w:tcPr>
            <w:tcW w:w="1985" w:type="dxa"/>
          </w:tcPr>
          <w:p w14:paraId="7EA4DE9A" w14:textId="77777777" w:rsidR="00800513" w:rsidRPr="00800513" w:rsidRDefault="00800513" w:rsidP="00C85BB5">
            <w:pPr>
              <w:pStyle w:val="ListParagraph"/>
              <w:numPr>
                <w:ilvl w:val="0"/>
                <w:numId w:val="1"/>
              </w:numPr>
              <w:ind w:left="197" w:hanging="219"/>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Having experienced persons who can readily guide me through career growth</w:t>
            </w:r>
          </w:p>
          <w:p w14:paraId="15FCB282" w14:textId="77777777" w:rsidR="00800513" w:rsidRPr="00800513" w:rsidRDefault="00800513" w:rsidP="00C85BB5">
            <w:pPr>
              <w:pStyle w:val="ListParagraph"/>
              <w:numPr>
                <w:ilvl w:val="0"/>
                <w:numId w:val="1"/>
              </w:numPr>
              <w:ind w:left="197" w:hanging="219"/>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Better identification and taking advantage of career opportunities</w:t>
            </w:r>
          </w:p>
          <w:p w14:paraId="1A58E2BF" w14:textId="77777777" w:rsidR="00800513" w:rsidRPr="00800513" w:rsidRDefault="00800513" w:rsidP="00C85BB5">
            <w:pPr>
              <w:pStyle w:val="ListParagraph"/>
              <w:numPr>
                <w:ilvl w:val="0"/>
                <w:numId w:val="1"/>
              </w:numPr>
              <w:ind w:left="197" w:hanging="219"/>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 xml:space="preserve">Increasing capacity to handle sophisticated cases </w:t>
            </w:r>
          </w:p>
        </w:tc>
        <w:tc>
          <w:tcPr>
            <w:tcW w:w="1701" w:type="dxa"/>
          </w:tcPr>
          <w:p w14:paraId="5EFF71BB" w14:textId="77777777" w:rsidR="00800513" w:rsidRPr="00800513" w:rsidRDefault="00800513" w:rsidP="0080051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 xml:space="preserve">While networking will be a continuous process, I purpose to have close acquaintances within the next 3 months. </w:t>
            </w:r>
          </w:p>
        </w:tc>
        <w:tc>
          <w:tcPr>
            <w:tcW w:w="1842" w:type="dxa"/>
          </w:tcPr>
          <w:p w14:paraId="08BB038E" w14:textId="77777777" w:rsidR="00800513" w:rsidRPr="00800513" w:rsidRDefault="00800513" w:rsidP="00C85BB5">
            <w:pPr>
              <w:pStyle w:val="ListParagraph"/>
              <w:numPr>
                <w:ilvl w:val="0"/>
                <w:numId w:val="3"/>
              </w:numPr>
              <w:ind w:left="211" w:hanging="218"/>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Increased number of referrals from the professionals</w:t>
            </w:r>
          </w:p>
        </w:tc>
      </w:tr>
      <w:tr w:rsidR="00C85BB5" w:rsidRPr="00800513" w14:paraId="7094B430" w14:textId="77777777" w:rsidTr="000C32B8">
        <w:tc>
          <w:tcPr>
            <w:cnfStyle w:val="001000000000" w:firstRow="0" w:lastRow="0" w:firstColumn="1" w:lastColumn="0" w:oddVBand="0" w:evenVBand="0" w:oddHBand="0" w:evenHBand="0" w:firstRowFirstColumn="0" w:firstRowLastColumn="0" w:lastRowFirstColumn="0" w:lastRowLastColumn="0"/>
            <w:tcW w:w="826" w:type="dxa"/>
          </w:tcPr>
          <w:p w14:paraId="2ABE6119" w14:textId="77777777" w:rsidR="00800513" w:rsidRPr="00800513" w:rsidRDefault="00800513" w:rsidP="00800513">
            <w:pPr>
              <w:rPr>
                <w:rFonts w:ascii="Times New Roman" w:hAnsi="Times New Roman" w:cs="Times New Roman"/>
                <w:sz w:val="18"/>
                <w:szCs w:val="18"/>
              </w:rPr>
            </w:pPr>
            <w:r w:rsidRPr="00800513">
              <w:rPr>
                <w:rFonts w:ascii="Times New Roman" w:hAnsi="Times New Roman" w:cs="Times New Roman"/>
                <w:sz w:val="18"/>
                <w:szCs w:val="18"/>
              </w:rPr>
              <w:t>2</w:t>
            </w:r>
            <w:r w:rsidRPr="00800513">
              <w:rPr>
                <w:rFonts w:ascii="Times New Roman" w:hAnsi="Times New Roman" w:cs="Times New Roman"/>
                <w:sz w:val="18"/>
                <w:szCs w:val="18"/>
                <w:vertAlign w:val="superscript"/>
              </w:rPr>
              <w:t>nd</w:t>
            </w:r>
            <w:r w:rsidRPr="00800513">
              <w:rPr>
                <w:rFonts w:ascii="Times New Roman" w:hAnsi="Times New Roman" w:cs="Times New Roman"/>
                <w:sz w:val="18"/>
                <w:szCs w:val="18"/>
              </w:rPr>
              <w:t xml:space="preserve"> Priority</w:t>
            </w:r>
          </w:p>
        </w:tc>
        <w:tc>
          <w:tcPr>
            <w:tcW w:w="1166" w:type="dxa"/>
          </w:tcPr>
          <w:p w14:paraId="649FC91B" w14:textId="77777777" w:rsidR="00800513" w:rsidRPr="00800513" w:rsidRDefault="00800513" w:rsidP="0080051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Interpersonal skills</w:t>
            </w:r>
          </w:p>
        </w:tc>
        <w:tc>
          <w:tcPr>
            <w:tcW w:w="1377" w:type="dxa"/>
          </w:tcPr>
          <w:p w14:paraId="60F30685" w14:textId="77777777" w:rsidR="00800513" w:rsidRPr="00800513" w:rsidRDefault="00800513" w:rsidP="0080051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I have mainly interacted with people in the informal settings, and I can easily bond with them given that I am compassionate, honest, transparent, and respectful.</w:t>
            </w:r>
          </w:p>
        </w:tc>
        <w:tc>
          <w:tcPr>
            <w:tcW w:w="1984" w:type="dxa"/>
          </w:tcPr>
          <w:p w14:paraId="664E03DE" w14:textId="77777777" w:rsidR="00800513" w:rsidRPr="00800513" w:rsidRDefault="00800513" w:rsidP="0080051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I seek to have the capacity to interact constructively with people in the formal setting given that I am opinionated that it could involve other factors for excellent collective performance, some of them including hard work, dedication, and tolerance (</w:t>
            </w:r>
            <w:proofErr w:type="spellStart"/>
            <w:r w:rsidRPr="00800513">
              <w:rPr>
                <w:rFonts w:ascii="Times New Roman" w:hAnsi="Times New Roman" w:cs="Times New Roman"/>
                <w:sz w:val="18"/>
                <w:szCs w:val="18"/>
              </w:rPr>
              <w:t>Obakpolo</w:t>
            </w:r>
            <w:proofErr w:type="spellEnd"/>
            <w:r w:rsidRPr="00800513">
              <w:rPr>
                <w:rFonts w:ascii="Times New Roman" w:hAnsi="Times New Roman" w:cs="Times New Roman"/>
                <w:sz w:val="18"/>
                <w:szCs w:val="18"/>
              </w:rPr>
              <w:t xml:space="preserve"> 2015).</w:t>
            </w:r>
          </w:p>
        </w:tc>
        <w:tc>
          <w:tcPr>
            <w:tcW w:w="2268" w:type="dxa"/>
          </w:tcPr>
          <w:p w14:paraId="59F73689" w14:textId="77777777" w:rsidR="00800513" w:rsidRPr="00800513" w:rsidRDefault="00800513" w:rsidP="00C85BB5">
            <w:pPr>
              <w:pStyle w:val="ListParagraph"/>
              <w:numPr>
                <w:ilvl w:val="0"/>
                <w:numId w:val="2"/>
              </w:numPr>
              <w:ind w:left="225" w:hanging="21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Attend workshops and seminars on interpersonal skills</w:t>
            </w:r>
          </w:p>
          <w:p w14:paraId="7BF40C45" w14:textId="77777777" w:rsidR="00800513" w:rsidRPr="00800513" w:rsidRDefault="00800513" w:rsidP="00C85BB5">
            <w:pPr>
              <w:pStyle w:val="ListParagraph"/>
              <w:numPr>
                <w:ilvl w:val="0"/>
                <w:numId w:val="2"/>
              </w:numPr>
              <w:ind w:left="225" w:hanging="21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800513">
              <w:rPr>
                <w:rFonts w:ascii="Times New Roman" w:hAnsi="Times New Roman" w:cs="Times New Roman"/>
                <w:sz w:val="18"/>
                <w:szCs w:val="18"/>
              </w:rPr>
              <w:t>Practise</w:t>
            </w:r>
            <w:proofErr w:type="spellEnd"/>
            <w:r w:rsidRPr="00800513">
              <w:rPr>
                <w:rFonts w:ascii="Times New Roman" w:hAnsi="Times New Roman" w:cs="Times New Roman"/>
                <w:sz w:val="18"/>
                <w:szCs w:val="18"/>
              </w:rPr>
              <w:t xml:space="preserve"> socially acceptable </w:t>
            </w:r>
            <w:proofErr w:type="spellStart"/>
            <w:r w:rsidRPr="00800513">
              <w:rPr>
                <w:rFonts w:ascii="Times New Roman" w:hAnsi="Times New Roman" w:cs="Times New Roman"/>
                <w:sz w:val="18"/>
                <w:szCs w:val="18"/>
              </w:rPr>
              <w:t>behaviour</w:t>
            </w:r>
            <w:proofErr w:type="spellEnd"/>
            <w:r w:rsidRPr="00800513">
              <w:rPr>
                <w:rFonts w:ascii="Times New Roman" w:hAnsi="Times New Roman" w:cs="Times New Roman"/>
                <w:sz w:val="18"/>
                <w:szCs w:val="18"/>
              </w:rPr>
              <w:t xml:space="preserve"> when interacting with people even outside the health and social care setting</w:t>
            </w:r>
          </w:p>
          <w:p w14:paraId="5C879F7C" w14:textId="77777777" w:rsidR="00800513" w:rsidRPr="00800513" w:rsidRDefault="00800513" w:rsidP="00C85BB5">
            <w:pPr>
              <w:pStyle w:val="ListParagraph"/>
              <w:numPr>
                <w:ilvl w:val="0"/>
                <w:numId w:val="2"/>
              </w:numPr>
              <w:ind w:left="225" w:hanging="21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Online training opportunities</w:t>
            </w:r>
          </w:p>
        </w:tc>
        <w:tc>
          <w:tcPr>
            <w:tcW w:w="1985" w:type="dxa"/>
          </w:tcPr>
          <w:p w14:paraId="59FE51F4" w14:textId="77777777" w:rsidR="00800513" w:rsidRPr="00800513" w:rsidRDefault="00800513" w:rsidP="00C85BB5">
            <w:pPr>
              <w:pStyle w:val="ListParagraph"/>
              <w:numPr>
                <w:ilvl w:val="0"/>
                <w:numId w:val="2"/>
              </w:numPr>
              <w:ind w:left="197" w:hanging="219"/>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Improved relations with other people</w:t>
            </w:r>
          </w:p>
          <w:p w14:paraId="0C9AEBCA" w14:textId="77777777" w:rsidR="00800513" w:rsidRPr="00800513" w:rsidRDefault="00800513" w:rsidP="00C85BB5">
            <w:pPr>
              <w:pStyle w:val="ListParagraph"/>
              <w:numPr>
                <w:ilvl w:val="0"/>
                <w:numId w:val="2"/>
              </w:numPr>
              <w:ind w:left="197" w:hanging="219"/>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Personal gratification from relating with the others</w:t>
            </w:r>
          </w:p>
        </w:tc>
        <w:tc>
          <w:tcPr>
            <w:tcW w:w="1701" w:type="dxa"/>
          </w:tcPr>
          <w:p w14:paraId="2E54584F" w14:textId="18A27A67" w:rsidR="00800513" w:rsidRPr="00800513" w:rsidRDefault="00800513" w:rsidP="0080051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 xml:space="preserve">I will seek and attend training sessions that will be available on the internet for the next 2 </w:t>
            </w:r>
            <w:r w:rsidR="00103934" w:rsidRPr="00800513">
              <w:rPr>
                <w:rFonts w:ascii="Times New Roman" w:hAnsi="Times New Roman" w:cs="Times New Roman"/>
                <w:sz w:val="18"/>
                <w:szCs w:val="18"/>
              </w:rPr>
              <w:t>months and</w:t>
            </w:r>
            <w:r w:rsidRPr="00800513">
              <w:rPr>
                <w:rFonts w:ascii="Times New Roman" w:hAnsi="Times New Roman" w:cs="Times New Roman"/>
                <w:sz w:val="18"/>
                <w:szCs w:val="18"/>
              </w:rPr>
              <w:t xml:space="preserve"> dedicate at least 5 hours weekly to explore the skills during the period.</w:t>
            </w:r>
          </w:p>
        </w:tc>
        <w:tc>
          <w:tcPr>
            <w:tcW w:w="1842" w:type="dxa"/>
          </w:tcPr>
          <w:p w14:paraId="74CCA3D1" w14:textId="77777777" w:rsidR="00800513" w:rsidRPr="00800513" w:rsidRDefault="00800513" w:rsidP="00C85BB5">
            <w:pPr>
              <w:pStyle w:val="ListParagraph"/>
              <w:numPr>
                <w:ilvl w:val="0"/>
                <w:numId w:val="2"/>
              </w:numPr>
              <w:ind w:left="211" w:hanging="21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Certificates of participation in the seminars</w:t>
            </w:r>
          </w:p>
          <w:p w14:paraId="69B56FF3" w14:textId="77777777" w:rsidR="00800513" w:rsidRPr="00800513" w:rsidRDefault="00800513" w:rsidP="00C85BB5">
            <w:pPr>
              <w:pStyle w:val="ListParagraph"/>
              <w:numPr>
                <w:ilvl w:val="0"/>
                <w:numId w:val="2"/>
              </w:numPr>
              <w:ind w:left="211" w:hanging="21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Reviews from services users and fellow professionals</w:t>
            </w:r>
          </w:p>
        </w:tc>
      </w:tr>
      <w:tr w:rsidR="00C85BB5" w:rsidRPr="00800513" w14:paraId="7D1E4309" w14:textId="77777777" w:rsidTr="000C32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6" w:type="dxa"/>
          </w:tcPr>
          <w:p w14:paraId="13D17965" w14:textId="77777777" w:rsidR="00800513" w:rsidRPr="00800513" w:rsidRDefault="00800513" w:rsidP="00800513">
            <w:pPr>
              <w:rPr>
                <w:rFonts w:ascii="Times New Roman" w:hAnsi="Times New Roman" w:cs="Times New Roman"/>
                <w:sz w:val="18"/>
                <w:szCs w:val="18"/>
              </w:rPr>
            </w:pPr>
            <w:r w:rsidRPr="00800513">
              <w:rPr>
                <w:rFonts w:ascii="Times New Roman" w:hAnsi="Times New Roman" w:cs="Times New Roman"/>
                <w:sz w:val="18"/>
                <w:szCs w:val="18"/>
              </w:rPr>
              <w:t>3</w:t>
            </w:r>
            <w:r w:rsidRPr="00800513">
              <w:rPr>
                <w:rFonts w:ascii="Times New Roman" w:hAnsi="Times New Roman" w:cs="Times New Roman"/>
                <w:sz w:val="18"/>
                <w:szCs w:val="18"/>
                <w:vertAlign w:val="superscript"/>
              </w:rPr>
              <w:t>rd</w:t>
            </w:r>
            <w:r w:rsidRPr="00800513">
              <w:rPr>
                <w:rFonts w:ascii="Times New Roman" w:hAnsi="Times New Roman" w:cs="Times New Roman"/>
                <w:sz w:val="18"/>
                <w:szCs w:val="18"/>
              </w:rPr>
              <w:t xml:space="preserve"> Priority</w:t>
            </w:r>
          </w:p>
        </w:tc>
        <w:tc>
          <w:tcPr>
            <w:tcW w:w="1166" w:type="dxa"/>
          </w:tcPr>
          <w:p w14:paraId="662AD727" w14:textId="77777777" w:rsidR="00800513" w:rsidRPr="00800513" w:rsidRDefault="00800513" w:rsidP="0080051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Teamwork skills</w:t>
            </w:r>
          </w:p>
        </w:tc>
        <w:tc>
          <w:tcPr>
            <w:tcW w:w="1377" w:type="dxa"/>
          </w:tcPr>
          <w:p w14:paraId="148CED9B" w14:textId="6B055E75" w:rsidR="00800513" w:rsidRPr="00800513" w:rsidRDefault="00800513" w:rsidP="0080051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 xml:space="preserve">I mostly assume the role of a facilitator, whereby I have been helping in the </w:t>
            </w:r>
            <w:r w:rsidR="00103934" w:rsidRPr="00800513">
              <w:rPr>
                <w:rFonts w:ascii="Times New Roman" w:hAnsi="Times New Roman" w:cs="Times New Roman"/>
                <w:sz w:val="18"/>
                <w:szCs w:val="18"/>
              </w:rPr>
              <w:t>decision-making</w:t>
            </w:r>
            <w:r w:rsidRPr="00800513">
              <w:rPr>
                <w:rFonts w:ascii="Times New Roman" w:hAnsi="Times New Roman" w:cs="Times New Roman"/>
                <w:sz w:val="18"/>
                <w:szCs w:val="18"/>
              </w:rPr>
              <w:t xml:space="preserve"> process (Gander et al. 2020).</w:t>
            </w:r>
          </w:p>
        </w:tc>
        <w:tc>
          <w:tcPr>
            <w:tcW w:w="1984" w:type="dxa"/>
          </w:tcPr>
          <w:p w14:paraId="7D83FF23" w14:textId="3BF7D3FA" w:rsidR="00800513" w:rsidRPr="00800513" w:rsidRDefault="00800513" w:rsidP="00C85BB5">
            <w:pPr>
              <w:pStyle w:val="ListParagraph"/>
              <w:numPr>
                <w:ilvl w:val="0"/>
                <w:numId w:val="5"/>
              </w:numPr>
              <w:ind w:left="171" w:hanging="192"/>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 xml:space="preserve">I have identified the need to work in a team in the health and social care setting since it </w:t>
            </w:r>
            <w:r w:rsidR="00103934" w:rsidRPr="00800513">
              <w:rPr>
                <w:rFonts w:ascii="Times New Roman" w:hAnsi="Times New Roman" w:cs="Times New Roman"/>
                <w:sz w:val="18"/>
                <w:szCs w:val="18"/>
              </w:rPr>
              <w:t>facilitates</w:t>
            </w:r>
            <w:r w:rsidRPr="00800513">
              <w:rPr>
                <w:rFonts w:ascii="Times New Roman" w:hAnsi="Times New Roman" w:cs="Times New Roman"/>
                <w:sz w:val="18"/>
                <w:szCs w:val="18"/>
              </w:rPr>
              <w:t xml:space="preserve"> the achievement of the desirable outcome.</w:t>
            </w:r>
          </w:p>
          <w:p w14:paraId="4BDFEBE2" w14:textId="77777777" w:rsidR="00800513" w:rsidRPr="00800513" w:rsidRDefault="00800513" w:rsidP="00C85BB5">
            <w:pPr>
              <w:pStyle w:val="ListParagraph"/>
              <w:numPr>
                <w:ilvl w:val="0"/>
                <w:numId w:val="5"/>
              </w:numPr>
              <w:ind w:left="171" w:hanging="192"/>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Learn about how to act as a leader or coach so that I can be more productive in the teams (Ruch et al. 2018).</w:t>
            </w:r>
          </w:p>
          <w:p w14:paraId="686914D7" w14:textId="77777777" w:rsidR="00800513" w:rsidRPr="00800513" w:rsidRDefault="00800513" w:rsidP="00C85BB5">
            <w:pPr>
              <w:pStyle w:val="ListParagraph"/>
              <w:numPr>
                <w:ilvl w:val="0"/>
                <w:numId w:val="5"/>
              </w:numPr>
              <w:ind w:left="171" w:hanging="192"/>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lastRenderedPageBreak/>
              <w:t>I would seek to learn ways in which I can promote teamwork as a leader in a team, for instance by identifying team building techniques and the most supportive culture.</w:t>
            </w:r>
          </w:p>
          <w:p w14:paraId="225170D9" w14:textId="765BC13A" w:rsidR="00800513" w:rsidRPr="00800513" w:rsidRDefault="00800513" w:rsidP="00C85BB5">
            <w:pPr>
              <w:pStyle w:val="ListParagraph"/>
              <w:numPr>
                <w:ilvl w:val="0"/>
                <w:numId w:val="5"/>
              </w:numPr>
              <w:ind w:left="171" w:hanging="192"/>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 xml:space="preserve">I purpose to develop my communication skills that will promote </w:t>
            </w:r>
            <w:r w:rsidR="00103934" w:rsidRPr="00800513">
              <w:rPr>
                <w:rFonts w:ascii="Times New Roman" w:hAnsi="Times New Roman" w:cs="Times New Roman"/>
                <w:sz w:val="18"/>
                <w:szCs w:val="18"/>
              </w:rPr>
              <w:t>teamwork</w:t>
            </w:r>
            <w:r w:rsidRPr="00800513">
              <w:rPr>
                <w:rFonts w:ascii="Times New Roman" w:hAnsi="Times New Roman" w:cs="Times New Roman"/>
                <w:sz w:val="18"/>
                <w:szCs w:val="18"/>
              </w:rPr>
              <w:t xml:space="preserve"> in the health and social care setting.</w:t>
            </w:r>
          </w:p>
        </w:tc>
        <w:tc>
          <w:tcPr>
            <w:tcW w:w="2268" w:type="dxa"/>
          </w:tcPr>
          <w:p w14:paraId="2962E829" w14:textId="77777777" w:rsidR="00800513" w:rsidRPr="00800513" w:rsidRDefault="00800513" w:rsidP="00C85BB5">
            <w:pPr>
              <w:pStyle w:val="ListParagraph"/>
              <w:numPr>
                <w:ilvl w:val="0"/>
                <w:numId w:val="5"/>
              </w:numPr>
              <w:ind w:left="225" w:hanging="218"/>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lastRenderedPageBreak/>
              <w:t>Attend seminars</w:t>
            </w:r>
          </w:p>
          <w:p w14:paraId="527130A1" w14:textId="77777777" w:rsidR="00800513" w:rsidRPr="00800513" w:rsidRDefault="00800513" w:rsidP="00C85BB5">
            <w:pPr>
              <w:pStyle w:val="ListParagraph"/>
              <w:numPr>
                <w:ilvl w:val="0"/>
                <w:numId w:val="5"/>
              </w:numPr>
              <w:ind w:left="225" w:hanging="218"/>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Seek mentorship</w:t>
            </w:r>
          </w:p>
        </w:tc>
        <w:tc>
          <w:tcPr>
            <w:tcW w:w="1985" w:type="dxa"/>
          </w:tcPr>
          <w:p w14:paraId="5B63721E" w14:textId="77777777" w:rsidR="00800513" w:rsidRPr="00800513" w:rsidRDefault="00800513" w:rsidP="00C85BB5">
            <w:pPr>
              <w:pStyle w:val="ListParagraph"/>
              <w:numPr>
                <w:ilvl w:val="0"/>
                <w:numId w:val="4"/>
              </w:numPr>
              <w:ind w:left="197" w:hanging="219"/>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Improved outcomes</w:t>
            </w:r>
          </w:p>
        </w:tc>
        <w:tc>
          <w:tcPr>
            <w:tcW w:w="1701" w:type="dxa"/>
          </w:tcPr>
          <w:p w14:paraId="111DDCBE" w14:textId="77777777" w:rsidR="00800513" w:rsidRPr="00800513" w:rsidRDefault="00800513" w:rsidP="00C85BB5">
            <w:pPr>
              <w:pStyle w:val="ListParagraph"/>
              <w:numPr>
                <w:ilvl w:val="0"/>
                <w:numId w:val="4"/>
              </w:numPr>
              <w:ind w:left="162" w:hanging="219"/>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Attend workshops in the next 3 months</w:t>
            </w:r>
          </w:p>
          <w:p w14:paraId="41AA1175" w14:textId="77777777" w:rsidR="00800513" w:rsidRPr="00800513" w:rsidRDefault="00800513" w:rsidP="00C85BB5">
            <w:pPr>
              <w:pStyle w:val="ListParagraph"/>
              <w:numPr>
                <w:ilvl w:val="0"/>
                <w:numId w:val="4"/>
              </w:numPr>
              <w:ind w:left="162" w:hanging="219"/>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Read literature on enhancing teamwork</w:t>
            </w:r>
          </w:p>
        </w:tc>
        <w:tc>
          <w:tcPr>
            <w:tcW w:w="1842" w:type="dxa"/>
          </w:tcPr>
          <w:p w14:paraId="346C8454" w14:textId="77777777" w:rsidR="00800513" w:rsidRPr="00800513" w:rsidRDefault="00800513" w:rsidP="00C85BB5">
            <w:pPr>
              <w:pStyle w:val="ListParagraph"/>
              <w:numPr>
                <w:ilvl w:val="0"/>
                <w:numId w:val="4"/>
              </w:numPr>
              <w:ind w:left="211" w:hanging="218"/>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Certificate of participation</w:t>
            </w:r>
          </w:p>
          <w:p w14:paraId="421D67A7" w14:textId="77777777" w:rsidR="00800513" w:rsidRPr="00800513" w:rsidRDefault="00800513" w:rsidP="00C85BB5">
            <w:pPr>
              <w:pStyle w:val="ListParagraph"/>
              <w:numPr>
                <w:ilvl w:val="0"/>
                <w:numId w:val="4"/>
              </w:numPr>
              <w:ind w:left="211" w:hanging="218"/>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00513">
              <w:rPr>
                <w:rFonts w:ascii="Times New Roman" w:hAnsi="Times New Roman" w:cs="Times New Roman"/>
                <w:sz w:val="18"/>
                <w:szCs w:val="18"/>
              </w:rPr>
              <w:t>Referrals and reviews from peers</w:t>
            </w:r>
          </w:p>
        </w:tc>
      </w:tr>
    </w:tbl>
    <w:p w14:paraId="0CFEBA84" w14:textId="77777777" w:rsidR="00C85BB5" w:rsidRDefault="00C85BB5" w:rsidP="00800513">
      <w:pPr>
        <w:spacing w:line="480" w:lineRule="auto"/>
        <w:jc w:val="center"/>
        <w:rPr>
          <w:rFonts w:ascii="Times New Roman" w:hAnsi="Times New Roman" w:cs="Times New Roman"/>
          <w:sz w:val="24"/>
          <w:szCs w:val="24"/>
        </w:rPr>
        <w:sectPr w:rsidR="00C85BB5" w:rsidSect="00C85BB5">
          <w:pgSz w:w="15840" w:h="12240" w:orient="landscape"/>
          <w:pgMar w:top="1440" w:right="1440" w:bottom="1440" w:left="1440" w:header="709" w:footer="709" w:gutter="0"/>
          <w:cols w:space="708"/>
          <w:docGrid w:linePitch="360"/>
        </w:sectPr>
      </w:pPr>
    </w:p>
    <w:p w14:paraId="23461260" w14:textId="77777777" w:rsidR="00800513" w:rsidRPr="00800513" w:rsidRDefault="00800513" w:rsidP="00800513">
      <w:pPr>
        <w:spacing w:line="480" w:lineRule="auto"/>
        <w:jc w:val="center"/>
        <w:rPr>
          <w:rFonts w:ascii="Times New Roman" w:hAnsi="Times New Roman" w:cs="Times New Roman"/>
          <w:sz w:val="24"/>
          <w:szCs w:val="24"/>
        </w:rPr>
      </w:pPr>
      <w:r w:rsidRPr="00800513">
        <w:rPr>
          <w:rFonts w:ascii="Times New Roman" w:hAnsi="Times New Roman" w:cs="Times New Roman"/>
          <w:sz w:val="24"/>
          <w:szCs w:val="24"/>
        </w:rPr>
        <w:lastRenderedPageBreak/>
        <w:t>List of References</w:t>
      </w:r>
    </w:p>
    <w:p w14:paraId="523BBE19" w14:textId="77777777" w:rsidR="00800513" w:rsidRPr="00800513" w:rsidRDefault="00800513" w:rsidP="000C32B8">
      <w:pPr>
        <w:spacing w:line="480" w:lineRule="auto"/>
        <w:rPr>
          <w:rFonts w:ascii="Times New Roman" w:hAnsi="Times New Roman" w:cs="Times New Roman"/>
          <w:sz w:val="24"/>
          <w:szCs w:val="24"/>
        </w:rPr>
      </w:pPr>
      <w:proofErr w:type="spellStart"/>
      <w:r w:rsidRPr="00800513">
        <w:rPr>
          <w:rFonts w:ascii="Times New Roman" w:hAnsi="Times New Roman" w:cs="Times New Roman"/>
          <w:sz w:val="24"/>
          <w:szCs w:val="24"/>
        </w:rPr>
        <w:t>Bathmaker</w:t>
      </w:r>
      <w:proofErr w:type="spellEnd"/>
      <w:r w:rsidRPr="00800513">
        <w:rPr>
          <w:rFonts w:ascii="Times New Roman" w:hAnsi="Times New Roman" w:cs="Times New Roman"/>
          <w:sz w:val="24"/>
          <w:szCs w:val="24"/>
        </w:rPr>
        <w:t xml:space="preserve">, A. M. (2021). Constructing a graduate career future: Working with Bourdieu to understand transitions from university to employment for students from working-class backgrounds in England. </w:t>
      </w:r>
      <w:r w:rsidRPr="00800513">
        <w:rPr>
          <w:rFonts w:ascii="Times New Roman" w:hAnsi="Times New Roman" w:cs="Times New Roman"/>
          <w:i/>
          <w:iCs/>
          <w:sz w:val="24"/>
          <w:szCs w:val="24"/>
        </w:rPr>
        <w:t>European Journal of Education</w:t>
      </w:r>
      <w:r w:rsidRPr="00800513">
        <w:rPr>
          <w:rFonts w:ascii="Times New Roman" w:hAnsi="Times New Roman" w:cs="Times New Roman"/>
          <w:sz w:val="24"/>
          <w:szCs w:val="24"/>
        </w:rPr>
        <w:t xml:space="preserve">, </w:t>
      </w:r>
      <w:r w:rsidRPr="00800513">
        <w:rPr>
          <w:rFonts w:ascii="Times New Roman" w:hAnsi="Times New Roman" w:cs="Times New Roman"/>
          <w:i/>
          <w:iCs/>
          <w:sz w:val="24"/>
          <w:szCs w:val="24"/>
        </w:rPr>
        <w:t>56</w:t>
      </w:r>
      <w:r w:rsidRPr="00800513">
        <w:rPr>
          <w:rFonts w:ascii="Times New Roman" w:hAnsi="Times New Roman" w:cs="Times New Roman"/>
          <w:sz w:val="24"/>
          <w:szCs w:val="24"/>
        </w:rPr>
        <w:t>(1), 78–92.</w:t>
      </w:r>
    </w:p>
    <w:p w14:paraId="58F89B06" w14:textId="77777777" w:rsidR="00800513" w:rsidRPr="00800513" w:rsidRDefault="00800513" w:rsidP="000C32B8">
      <w:pPr>
        <w:spacing w:line="480" w:lineRule="auto"/>
        <w:rPr>
          <w:rFonts w:ascii="Times New Roman" w:hAnsi="Times New Roman" w:cs="Times New Roman"/>
          <w:sz w:val="24"/>
          <w:szCs w:val="24"/>
        </w:rPr>
      </w:pPr>
      <w:proofErr w:type="spellStart"/>
      <w:r w:rsidRPr="00800513">
        <w:rPr>
          <w:rFonts w:ascii="Times New Roman" w:hAnsi="Times New Roman" w:cs="Times New Roman"/>
          <w:sz w:val="24"/>
          <w:szCs w:val="24"/>
        </w:rPr>
        <w:t>Batistic</w:t>
      </w:r>
      <w:proofErr w:type="spellEnd"/>
      <w:r w:rsidRPr="00800513">
        <w:rPr>
          <w:rFonts w:ascii="Times New Roman" w:hAnsi="Times New Roman" w:cs="Times New Roman"/>
          <w:sz w:val="24"/>
          <w:szCs w:val="24"/>
        </w:rPr>
        <w:t xml:space="preserve">, S., &amp; Tymon, A. (2017). Networking behaviour, graduate employability: a social capital perspective. </w:t>
      </w:r>
      <w:r w:rsidRPr="00800513">
        <w:rPr>
          <w:rFonts w:ascii="Times New Roman" w:hAnsi="Times New Roman" w:cs="Times New Roman"/>
          <w:i/>
          <w:iCs/>
          <w:sz w:val="24"/>
          <w:szCs w:val="24"/>
        </w:rPr>
        <w:t>Education and Training</w:t>
      </w:r>
      <w:r w:rsidRPr="00800513">
        <w:rPr>
          <w:rFonts w:ascii="Times New Roman" w:hAnsi="Times New Roman" w:cs="Times New Roman"/>
          <w:sz w:val="24"/>
          <w:szCs w:val="24"/>
        </w:rPr>
        <w:t xml:space="preserve">, </w:t>
      </w:r>
      <w:r w:rsidRPr="00800513">
        <w:rPr>
          <w:rFonts w:ascii="Times New Roman" w:hAnsi="Times New Roman" w:cs="Times New Roman"/>
          <w:i/>
          <w:iCs/>
          <w:sz w:val="24"/>
          <w:szCs w:val="24"/>
        </w:rPr>
        <w:t>59</w:t>
      </w:r>
      <w:r w:rsidRPr="00800513">
        <w:rPr>
          <w:rFonts w:ascii="Times New Roman" w:hAnsi="Times New Roman" w:cs="Times New Roman"/>
          <w:sz w:val="24"/>
          <w:szCs w:val="24"/>
        </w:rPr>
        <w:t>(4), 374–388.</w:t>
      </w:r>
    </w:p>
    <w:p w14:paraId="54601C21" w14:textId="15EA66C9" w:rsidR="00800513" w:rsidRPr="00800513" w:rsidRDefault="00800513" w:rsidP="000C32B8">
      <w:pPr>
        <w:spacing w:line="480" w:lineRule="auto"/>
        <w:rPr>
          <w:rFonts w:ascii="Times New Roman" w:hAnsi="Times New Roman" w:cs="Times New Roman"/>
          <w:sz w:val="24"/>
          <w:szCs w:val="24"/>
        </w:rPr>
      </w:pPr>
      <w:r w:rsidRPr="00800513">
        <w:rPr>
          <w:rFonts w:ascii="Times New Roman" w:hAnsi="Times New Roman" w:cs="Times New Roman"/>
          <w:sz w:val="24"/>
          <w:szCs w:val="24"/>
        </w:rPr>
        <w:t xml:space="preserve">Biro, M. (2013). 5 Steps to Empowering </w:t>
      </w:r>
      <w:r w:rsidR="00103934" w:rsidRPr="00800513">
        <w:rPr>
          <w:rFonts w:ascii="Times New Roman" w:hAnsi="Times New Roman" w:cs="Times New Roman"/>
          <w:sz w:val="24"/>
          <w:szCs w:val="24"/>
        </w:rPr>
        <w:t>the</w:t>
      </w:r>
      <w:r w:rsidRPr="00800513">
        <w:rPr>
          <w:rFonts w:ascii="Times New Roman" w:hAnsi="Times New Roman" w:cs="Times New Roman"/>
          <w:sz w:val="24"/>
          <w:szCs w:val="24"/>
        </w:rPr>
        <w:t xml:space="preserve"> Brand You. Retrieved from https://www.forbes.com/sites/meghanbiro/2013/02/24/5-steps-to-empowering-the-brand-you/?sh=493448ef32d6</w:t>
      </w:r>
    </w:p>
    <w:p w14:paraId="06240DDC" w14:textId="3376DFB0" w:rsidR="00800513" w:rsidRPr="00800513" w:rsidRDefault="00800513" w:rsidP="000C32B8">
      <w:pPr>
        <w:spacing w:line="480" w:lineRule="auto"/>
        <w:rPr>
          <w:rFonts w:ascii="Times New Roman" w:hAnsi="Times New Roman" w:cs="Times New Roman"/>
          <w:sz w:val="24"/>
          <w:szCs w:val="24"/>
        </w:rPr>
      </w:pPr>
      <w:r w:rsidRPr="00800513">
        <w:rPr>
          <w:rFonts w:ascii="Times New Roman" w:hAnsi="Times New Roman" w:cs="Times New Roman"/>
          <w:sz w:val="24"/>
          <w:szCs w:val="24"/>
        </w:rPr>
        <w:t xml:space="preserve">Chan, G. (2018). 10 Golden Rules </w:t>
      </w:r>
      <w:r w:rsidR="00103934" w:rsidRPr="00800513">
        <w:rPr>
          <w:rFonts w:ascii="Times New Roman" w:hAnsi="Times New Roman" w:cs="Times New Roman"/>
          <w:sz w:val="24"/>
          <w:szCs w:val="24"/>
        </w:rPr>
        <w:t>of</w:t>
      </w:r>
      <w:r w:rsidRPr="00800513">
        <w:rPr>
          <w:rFonts w:ascii="Times New Roman" w:hAnsi="Times New Roman" w:cs="Times New Roman"/>
          <w:sz w:val="24"/>
          <w:szCs w:val="24"/>
        </w:rPr>
        <w:t xml:space="preserve"> Personal Branding. Retrieved from https://www.forbes.com/sites/goldiechan/2018/11/08/10-golden-rules-personal-branding/?sh=5d67169c58a7</w:t>
      </w:r>
    </w:p>
    <w:p w14:paraId="30346BAB" w14:textId="77777777" w:rsidR="00800513" w:rsidRPr="00800513" w:rsidRDefault="00800513" w:rsidP="000C32B8">
      <w:pPr>
        <w:spacing w:line="480" w:lineRule="auto"/>
        <w:rPr>
          <w:rFonts w:ascii="Times New Roman" w:hAnsi="Times New Roman" w:cs="Times New Roman"/>
          <w:sz w:val="24"/>
          <w:szCs w:val="24"/>
        </w:rPr>
      </w:pPr>
      <w:proofErr w:type="spellStart"/>
      <w:r w:rsidRPr="00800513">
        <w:rPr>
          <w:rFonts w:ascii="Times New Roman" w:hAnsi="Times New Roman" w:cs="Times New Roman"/>
          <w:sz w:val="24"/>
          <w:szCs w:val="24"/>
        </w:rPr>
        <w:t>Dijmărescu</w:t>
      </w:r>
      <w:proofErr w:type="spellEnd"/>
      <w:r w:rsidRPr="00800513">
        <w:rPr>
          <w:rFonts w:ascii="Times New Roman" w:hAnsi="Times New Roman" w:cs="Times New Roman"/>
          <w:sz w:val="24"/>
          <w:szCs w:val="24"/>
        </w:rPr>
        <w:t xml:space="preserve">, I., &amp; Ionescu, L. (2021). The Future of Work in a Jobless Society: Globalization, Smart Digitalization, and Cognitive Automation. </w:t>
      </w:r>
      <w:r w:rsidRPr="00800513">
        <w:rPr>
          <w:rFonts w:ascii="Times New Roman" w:hAnsi="Times New Roman" w:cs="Times New Roman"/>
          <w:i/>
          <w:iCs/>
          <w:sz w:val="24"/>
          <w:szCs w:val="24"/>
        </w:rPr>
        <w:t>SHS Web of Conferences</w:t>
      </w:r>
      <w:r w:rsidRPr="00800513">
        <w:rPr>
          <w:rFonts w:ascii="Times New Roman" w:hAnsi="Times New Roman" w:cs="Times New Roman"/>
          <w:sz w:val="24"/>
          <w:szCs w:val="24"/>
        </w:rPr>
        <w:t xml:space="preserve">, </w:t>
      </w:r>
      <w:r w:rsidRPr="00800513">
        <w:rPr>
          <w:rFonts w:ascii="Times New Roman" w:hAnsi="Times New Roman" w:cs="Times New Roman"/>
          <w:i/>
          <w:iCs/>
          <w:sz w:val="24"/>
          <w:szCs w:val="24"/>
        </w:rPr>
        <w:t>92</w:t>
      </w:r>
      <w:r w:rsidRPr="00800513">
        <w:rPr>
          <w:rFonts w:ascii="Times New Roman" w:hAnsi="Times New Roman" w:cs="Times New Roman"/>
          <w:sz w:val="24"/>
          <w:szCs w:val="24"/>
        </w:rPr>
        <w:t>, 07016.</w:t>
      </w:r>
    </w:p>
    <w:p w14:paraId="6613422E" w14:textId="77777777" w:rsidR="00800513" w:rsidRPr="00800513" w:rsidRDefault="00800513" w:rsidP="000C32B8">
      <w:pPr>
        <w:spacing w:line="480" w:lineRule="auto"/>
        <w:rPr>
          <w:rFonts w:ascii="Times New Roman" w:hAnsi="Times New Roman" w:cs="Times New Roman"/>
          <w:sz w:val="24"/>
          <w:szCs w:val="24"/>
        </w:rPr>
      </w:pPr>
      <w:r w:rsidRPr="00800513">
        <w:rPr>
          <w:rFonts w:ascii="Times New Roman" w:hAnsi="Times New Roman" w:cs="Times New Roman"/>
          <w:sz w:val="24"/>
          <w:szCs w:val="24"/>
        </w:rPr>
        <w:t xml:space="preserve">Findlay, P., Warhurst, C., Keep, E., &amp; Lloyd, C. (2017). Opportunity Knocks? The Possibilities and Levers for Improving Job Quality. </w:t>
      </w:r>
      <w:r w:rsidRPr="00800513">
        <w:rPr>
          <w:rFonts w:ascii="Times New Roman" w:hAnsi="Times New Roman" w:cs="Times New Roman"/>
          <w:i/>
          <w:iCs/>
          <w:sz w:val="24"/>
          <w:szCs w:val="24"/>
        </w:rPr>
        <w:t>Work and Occupations</w:t>
      </w:r>
      <w:r w:rsidRPr="00800513">
        <w:rPr>
          <w:rFonts w:ascii="Times New Roman" w:hAnsi="Times New Roman" w:cs="Times New Roman"/>
          <w:sz w:val="24"/>
          <w:szCs w:val="24"/>
        </w:rPr>
        <w:t xml:space="preserve">, </w:t>
      </w:r>
      <w:r w:rsidRPr="00800513">
        <w:rPr>
          <w:rFonts w:ascii="Times New Roman" w:hAnsi="Times New Roman" w:cs="Times New Roman"/>
          <w:i/>
          <w:iCs/>
          <w:sz w:val="24"/>
          <w:szCs w:val="24"/>
        </w:rPr>
        <w:t>44</w:t>
      </w:r>
      <w:r w:rsidRPr="00800513">
        <w:rPr>
          <w:rFonts w:ascii="Times New Roman" w:hAnsi="Times New Roman" w:cs="Times New Roman"/>
          <w:sz w:val="24"/>
          <w:szCs w:val="24"/>
        </w:rPr>
        <w:t>(1), 3–22.</w:t>
      </w:r>
    </w:p>
    <w:p w14:paraId="0BDECE5C" w14:textId="53369714" w:rsidR="00800513" w:rsidRPr="00800513" w:rsidRDefault="00800513" w:rsidP="000C32B8">
      <w:pPr>
        <w:spacing w:line="480" w:lineRule="auto"/>
        <w:rPr>
          <w:rFonts w:ascii="Times New Roman" w:hAnsi="Times New Roman" w:cs="Times New Roman"/>
          <w:sz w:val="24"/>
          <w:szCs w:val="24"/>
        </w:rPr>
      </w:pPr>
      <w:r w:rsidRPr="00800513">
        <w:rPr>
          <w:rFonts w:ascii="Times New Roman" w:hAnsi="Times New Roman" w:cs="Times New Roman"/>
          <w:sz w:val="24"/>
          <w:szCs w:val="24"/>
        </w:rPr>
        <w:t xml:space="preserve">Gander, F., </w:t>
      </w:r>
      <w:proofErr w:type="spellStart"/>
      <w:r w:rsidRPr="00800513">
        <w:rPr>
          <w:rFonts w:ascii="Times New Roman" w:hAnsi="Times New Roman" w:cs="Times New Roman"/>
          <w:sz w:val="24"/>
          <w:szCs w:val="24"/>
        </w:rPr>
        <w:t>Gaitzsch</w:t>
      </w:r>
      <w:proofErr w:type="spellEnd"/>
      <w:r w:rsidRPr="00800513">
        <w:rPr>
          <w:rFonts w:ascii="Times New Roman" w:hAnsi="Times New Roman" w:cs="Times New Roman"/>
          <w:sz w:val="24"/>
          <w:szCs w:val="24"/>
        </w:rPr>
        <w:t xml:space="preserve">, I., &amp; Ruch, W. (2020). The Relationships of Team Role- and Character Strengths-Balance </w:t>
      </w:r>
      <w:r w:rsidR="00103934" w:rsidRPr="00800513">
        <w:rPr>
          <w:rFonts w:ascii="Times New Roman" w:hAnsi="Times New Roman" w:cs="Times New Roman"/>
          <w:sz w:val="24"/>
          <w:szCs w:val="24"/>
        </w:rPr>
        <w:t>with</w:t>
      </w:r>
      <w:r w:rsidRPr="00800513">
        <w:rPr>
          <w:rFonts w:ascii="Times New Roman" w:hAnsi="Times New Roman" w:cs="Times New Roman"/>
          <w:sz w:val="24"/>
          <w:szCs w:val="24"/>
        </w:rPr>
        <w:t xml:space="preserve"> Individual and Team-Level Satisfaction and Performance. </w:t>
      </w:r>
      <w:r w:rsidRPr="00800513">
        <w:rPr>
          <w:rFonts w:ascii="Times New Roman" w:hAnsi="Times New Roman" w:cs="Times New Roman"/>
          <w:i/>
          <w:iCs/>
          <w:sz w:val="24"/>
          <w:szCs w:val="24"/>
        </w:rPr>
        <w:t>Frontiers in Psychology</w:t>
      </w:r>
      <w:r w:rsidRPr="00800513">
        <w:rPr>
          <w:rFonts w:ascii="Times New Roman" w:hAnsi="Times New Roman" w:cs="Times New Roman"/>
          <w:sz w:val="24"/>
          <w:szCs w:val="24"/>
        </w:rPr>
        <w:t xml:space="preserve">, </w:t>
      </w:r>
      <w:r w:rsidRPr="00800513">
        <w:rPr>
          <w:rFonts w:ascii="Times New Roman" w:hAnsi="Times New Roman" w:cs="Times New Roman"/>
          <w:i/>
          <w:iCs/>
          <w:sz w:val="24"/>
          <w:szCs w:val="24"/>
        </w:rPr>
        <w:t>11</w:t>
      </w:r>
      <w:r w:rsidRPr="00800513">
        <w:rPr>
          <w:rFonts w:ascii="Times New Roman" w:hAnsi="Times New Roman" w:cs="Times New Roman"/>
          <w:sz w:val="24"/>
          <w:szCs w:val="24"/>
        </w:rPr>
        <w:t>.</w:t>
      </w:r>
    </w:p>
    <w:p w14:paraId="7D9F4542" w14:textId="77777777" w:rsidR="00800513" w:rsidRPr="00800513" w:rsidRDefault="00800513" w:rsidP="000C32B8">
      <w:pPr>
        <w:spacing w:line="480" w:lineRule="auto"/>
        <w:rPr>
          <w:rFonts w:ascii="Times New Roman" w:hAnsi="Times New Roman" w:cs="Times New Roman"/>
          <w:sz w:val="24"/>
          <w:szCs w:val="24"/>
        </w:rPr>
      </w:pPr>
      <w:proofErr w:type="spellStart"/>
      <w:r w:rsidRPr="00800513">
        <w:rPr>
          <w:rFonts w:ascii="Times New Roman" w:hAnsi="Times New Roman" w:cs="Times New Roman"/>
          <w:sz w:val="24"/>
          <w:szCs w:val="24"/>
        </w:rPr>
        <w:lastRenderedPageBreak/>
        <w:t>Giancaspro</w:t>
      </w:r>
      <w:proofErr w:type="spellEnd"/>
      <w:r w:rsidRPr="00800513">
        <w:rPr>
          <w:rFonts w:ascii="Times New Roman" w:hAnsi="Times New Roman" w:cs="Times New Roman"/>
          <w:sz w:val="24"/>
          <w:szCs w:val="24"/>
        </w:rPr>
        <w:t xml:space="preserve">, M. L., &amp; </w:t>
      </w:r>
      <w:proofErr w:type="spellStart"/>
      <w:r w:rsidRPr="00800513">
        <w:rPr>
          <w:rFonts w:ascii="Times New Roman" w:hAnsi="Times New Roman" w:cs="Times New Roman"/>
          <w:sz w:val="24"/>
          <w:szCs w:val="24"/>
        </w:rPr>
        <w:t>Manuti</w:t>
      </w:r>
      <w:proofErr w:type="spellEnd"/>
      <w:r w:rsidRPr="00800513">
        <w:rPr>
          <w:rFonts w:ascii="Times New Roman" w:hAnsi="Times New Roman" w:cs="Times New Roman"/>
          <w:sz w:val="24"/>
          <w:szCs w:val="24"/>
        </w:rPr>
        <w:t xml:space="preserve">, A. (2021). Learning to Be Employable Through Volunteering: A Qualitative Study on the Development of Employability Capital of Young People. </w:t>
      </w:r>
      <w:r w:rsidRPr="00800513">
        <w:rPr>
          <w:rFonts w:ascii="Times New Roman" w:hAnsi="Times New Roman" w:cs="Times New Roman"/>
          <w:i/>
          <w:iCs/>
          <w:sz w:val="24"/>
          <w:szCs w:val="24"/>
        </w:rPr>
        <w:t>Frontiers in Psychology</w:t>
      </w:r>
      <w:r w:rsidRPr="00800513">
        <w:rPr>
          <w:rFonts w:ascii="Times New Roman" w:hAnsi="Times New Roman" w:cs="Times New Roman"/>
          <w:sz w:val="24"/>
          <w:szCs w:val="24"/>
        </w:rPr>
        <w:t xml:space="preserve">, </w:t>
      </w:r>
      <w:r w:rsidRPr="00800513">
        <w:rPr>
          <w:rFonts w:ascii="Times New Roman" w:hAnsi="Times New Roman" w:cs="Times New Roman"/>
          <w:i/>
          <w:iCs/>
          <w:sz w:val="24"/>
          <w:szCs w:val="24"/>
        </w:rPr>
        <w:t>12</w:t>
      </w:r>
      <w:r w:rsidRPr="00800513">
        <w:rPr>
          <w:rFonts w:ascii="Times New Roman" w:hAnsi="Times New Roman" w:cs="Times New Roman"/>
          <w:sz w:val="24"/>
          <w:szCs w:val="24"/>
        </w:rPr>
        <w:t>.</w:t>
      </w:r>
    </w:p>
    <w:p w14:paraId="6230EAC3" w14:textId="77777777" w:rsidR="00800513" w:rsidRPr="00800513" w:rsidRDefault="00800513" w:rsidP="000C32B8">
      <w:pPr>
        <w:spacing w:line="480" w:lineRule="auto"/>
        <w:rPr>
          <w:rFonts w:ascii="Times New Roman" w:hAnsi="Times New Roman" w:cs="Times New Roman"/>
          <w:sz w:val="24"/>
          <w:szCs w:val="24"/>
        </w:rPr>
      </w:pPr>
      <w:proofErr w:type="spellStart"/>
      <w:r w:rsidRPr="00800513">
        <w:rPr>
          <w:rFonts w:ascii="Times New Roman" w:hAnsi="Times New Roman" w:cs="Times New Roman"/>
          <w:sz w:val="24"/>
          <w:szCs w:val="24"/>
        </w:rPr>
        <w:t>Gujarathi</w:t>
      </w:r>
      <w:proofErr w:type="spellEnd"/>
      <w:r w:rsidRPr="00800513">
        <w:rPr>
          <w:rFonts w:ascii="Times New Roman" w:hAnsi="Times New Roman" w:cs="Times New Roman"/>
          <w:sz w:val="24"/>
          <w:szCs w:val="24"/>
        </w:rPr>
        <w:t xml:space="preserve"> </w:t>
      </w:r>
      <w:proofErr w:type="spellStart"/>
      <w:r w:rsidRPr="00800513">
        <w:rPr>
          <w:rFonts w:ascii="Times New Roman" w:hAnsi="Times New Roman" w:cs="Times New Roman"/>
          <w:sz w:val="24"/>
          <w:szCs w:val="24"/>
        </w:rPr>
        <w:t>Rutu</w:t>
      </w:r>
      <w:proofErr w:type="spellEnd"/>
      <w:r w:rsidRPr="00800513">
        <w:rPr>
          <w:rFonts w:ascii="Times New Roman" w:hAnsi="Times New Roman" w:cs="Times New Roman"/>
          <w:sz w:val="24"/>
          <w:szCs w:val="24"/>
        </w:rPr>
        <w:t xml:space="preserve">. (2018). </w:t>
      </w:r>
      <w:r w:rsidR="000C32B8" w:rsidRPr="00800513">
        <w:rPr>
          <w:rFonts w:ascii="Times New Roman" w:hAnsi="Times New Roman" w:cs="Times New Roman"/>
          <w:sz w:val="24"/>
          <w:szCs w:val="24"/>
        </w:rPr>
        <w:t xml:space="preserve">Personal branding an answer to employability – </w:t>
      </w:r>
      <w:r w:rsidR="000C32B8">
        <w:rPr>
          <w:rFonts w:ascii="Times New Roman" w:hAnsi="Times New Roman" w:cs="Times New Roman"/>
          <w:sz w:val="24"/>
          <w:szCs w:val="24"/>
        </w:rPr>
        <w:t>A</w:t>
      </w:r>
      <w:r w:rsidR="000C32B8" w:rsidRPr="00800513">
        <w:rPr>
          <w:rFonts w:ascii="Times New Roman" w:hAnsi="Times New Roman" w:cs="Times New Roman"/>
          <w:sz w:val="24"/>
          <w:szCs w:val="24"/>
        </w:rPr>
        <w:t xml:space="preserve"> conceptual need</w:t>
      </w:r>
      <w:r w:rsidR="000C32B8">
        <w:rPr>
          <w:rFonts w:ascii="Times New Roman" w:hAnsi="Times New Roman" w:cs="Times New Roman"/>
          <w:sz w:val="24"/>
          <w:szCs w:val="24"/>
        </w:rPr>
        <w:t xml:space="preserve"> </w:t>
      </w:r>
      <w:r w:rsidR="000C32B8" w:rsidRPr="00800513">
        <w:rPr>
          <w:rFonts w:ascii="Times New Roman" w:hAnsi="Times New Roman" w:cs="Times New Roman"/>
          <w:sz w:val="24"/>
          <w:szCs w:val="24"/>
        </w:rPr>
        <w:t>base analysis</w:t>
      </w:r>
      <w:r w:rsidRPr="00800513">
        <w:rPr>
          <w:rFonts w:ascii="Times New Roman" w:hAnsi="Times New Roman" w:cs="Times New Roman"/>
          <w:sz w:val="24"/>
          <w:szCs w:val="24"/>
        </w:rPr>
        <w:t xml:space="preserve">. </w:t>
      </w:r>
      <w:r w:rsidRPr="00800513">
        <w:rPr>
          <w:rFonts w:ascii="Times New Roman" w:hAnsi="Times New Roman" w:cs="Times New Roman"/>
          <w:i/>
          <w:iCs/>
          <w:sz w:val="24"/>
          <w:szCs w:val="24"/>
        </w:rPr>
        <w:t>Review of Research</w:t>
      </w:r>
      <w:r w:rsidRPr="00800513">
        <w:rPr>
          <w:rFonts w:ascii="Times New Roman" w:hAnsi="Times New Roman" w:cs="Times New Roman"/>
          <w:sz w:val="24"/>
          <w:szCs w:val="24"/>
        </w:rPr>
        <w:t xml:space="preserve">, </w:t>
      </w:r>
      <w:r w:rsidRPr="00800513">
        <w:rPr>
          <w:rFonts w:ascii="Times New Roman" w:hAnsi="Times New Roman" w:cs="Times New Roman"/>
          <w:i/>
          <w:iCs/>
          <w:sz w:val="24"/>
          <w:szCs w:val="24"/>
        </w:rPr>
        <w:t>7</w:t>
      </w:r>
      <w:r w:rsidRPr="00800513">
        <w:rPr>
          <w:rFonts w:ascii="Times New Roman" w:hAnsi="Times New Roman" w:cs="Times New Roman"/>
          <w:sz w:val="24"/>
          <w:szCs w:val="24"/>
        </w:rPr>
        <w:t>(10), 1–10.</w:t>
      </w:r>
    </w:p>
    <w:p w14:paraId="09AB295D" w14:textId="52C21F0A" w:rsidR="00800513" w:rsidRPr="00800513" w:rsidRDefault="00800513" w:rsidP="000C32B8">
      <w:pPr>
        <w:spacing w:line="480" w:lineRule="auto"/>
        <w:rPr>
          <w:rFonts w:ascii="Times New Roman" w:hAnsi="Times New Roman" w:cs="Times New Roman"/>
          <w:sz w:val="24"/>
          <w:szCs w:val="24"/>
        </w:rPr>
      </w:pPr>
      <w:proofErr w:type="spellStart"/>
      <w:r w:rsidRPr="00800513">
        <w:rPr>
          <w:rFonts w:ascii="Times New Roman" w:hAnsi="Times New Roman" w:cs="Times New Roman"/>
          <w:sz w:val="24"/>
          <w:szCs w:val="24"/>
        </w:rPr>
        <w:t>Kirkendall</w:t>
      </w:r>
      <w:proofErr w:type="spellEnd"/>
      <w:r w:rsidRPr="00800513">
        <w:rPr>
          <w:rFonts w:ascii="Times New Roman" w:hAnsi="Times New Roman" w:cs="Times New Roman"/>
          <w:sz w:val="24"/>
          <w:szCs w:val="24"/>
        </w:rPr>
        <w:t xml:space="preserve">, C. D. (2013). Job Crafting: </w:t>
      </w:r>
      <w:r w:rsidR="00103934" w:rsidRPr="00800513">
        <w:rPr>
          <w:rFonts w:ascii="Times New Roman" w:hAnsi="Times New Roman" w:cs="Times New Roman"/>
          <w:sz w:val="24"/>
          <w:szCs w:val="24"/>
        </w:rPr>
        <w:t>The</w:t>
      </w:r>
      <w:r w:rsidRPr="00800513">
        <w:rPr>
          <w:rFonts w:ascii="Times New Roman" w:hAnsi="Times New Roman" w:cs="Times New Roman"/>
          <w:sz w:val="24"/>
          <w:szCs w:val="24"/>
        </w:rPr>
        <w:t xml:space="preserve"> Pursuit of Happiness </w:t>
      </w:r>
      <w:proofErr w:type="gramStart"/>
      <w:r w:rsidRPr="00800513">
        <w:rPr>
          <w:rFonts w:ascii="Times New Roman" w:hAnsi="Times New Roman" w:cs="Times New Roman"/>
          <w:sz w:val="24"/>
          <w:szCs w:val="24"/>
        </w:rPr>
        <w:t>At</w:t>
      </w:r>
      <w:proofErr w:type="gramEnd"/>
      <w:r w:rsidRPr="00800513">
        <w:rPr>
          <w:rFonts w:ascii="Times New Roman" w:hAnsi="Times New Roman" w:cs="Times New Roman"/>
          <w:sz w:val="24"/>
          <w:szCs w:val="24"/>
        </w:rPr>
        <w:t xml:space="preserve"> Work. </w:t>
      </w:r>
      <w:r w:rsidRPr="00800513">
        <w:rPr>
          <w:rFonts w:ascii="Times New Roman" w:hAnsi="Times New Roman" w:cs="Times New Roman"/>
          <w:i/>
          <w:iCs/>
          <w:sz w:val="24"/>
          <w:szCs w:val="24"/>
        </w:rPr>
        <w:t>Browse All Theses and Dissertations</w:t>
      </w:r>
      <w:r w:rsidRPr="00800513">
        <w:rPr>
          <w:rFonts w:ascii="Times New Roman" w:hAnsi="Times New Roman" w:cs="Times New Roman"/>
          <w:sz w:val="24"/>
          <w:szCs w:val="24"/>
        </w:rPr>
        <w:t xml:space="preserve">, </w:t>
      </w:r>
      <w:r w:rsidRPr="00800513">
        <w:rPr>
          <w:rFonts w:ascii="Times New Roman" w:hAnsi="Times New Roman" w:cs="Times New Roman"/>
          <w:i/>
          <w:iCs/>
          <w:sz w:val="24"/>
          <w:szCs w:val="24"/>
        </w:rPr>
        <w:t>53</w:t>
      </w:r>
      <w:r w:rsidRPr="00800513">
        <w:rPr>
          <w:rFonts w:ascii="Times New Roman" w:hAnsi="Times New Roman" w:cs="Times New Roman"/>
          <w:sz w:val="24"/>
          <w:szCs w:val="24"/>
        </w:rPr>
        <w:t>(9), 1689–1699.</w:t>
      </w:r>
    </w:p>
    <w:p w14:paraId="065E8531" w14:textId="77777777" w:rsidR="00800513" w:rsidRPr="00800513" w:rsidRDefault="00800513" w:rsidP="000C32B8">
      <w:pPr>
        <w:spacing w:line="480" w:lineRule="auto"/>
        <w:rPr>
          <w:rFonts w:ascii="Times New Roman" w:hAnsi="Times New Roman" w:cs="Times New Roman"/>
          <w:sz w:val="24"/>
          <w:szCs w:val="24"/>
        </w:rPr>
      </w:pPr>
      <w:r w:rsidRPr="00800513">
        <w:rPr>
          <w:rFonts w:ascii="Times New Roman" w:hAnsi="Times New Roman" w:cs="Times New Roman"/>
          <w:sz w:val="24"/>
          <w:szCs w:val="24"/>
        </w:rPr>
        <w:t xml:space="preserve">Mérida-López, S., </w:t>
      </w:r>
      <w:proofErr w:type="spellStart"/>
      <w:r w:rsidRPr="00800513">
        <w:rPr>
          <w:rFonts w:ascii="Times New Roman" w:hAnsi="Times New Roman" w:cs="Times New Roman"/>
          <w:sz w:val="24"/>
          <w:szCs w:val="24"/>
        </w:rPr>
        <w:t>Extremera</w:t>
      </w:r>
      <w:proofErr w:type="spellEnd"/>
      <w:r w:rsidRPr="00800513">
        <w:rPr>
          <w:rFonts w:ascii="Times New Roman" w:hAnsi="Times New Roman" w:cs="Times New Roman"/>
          <w:sz w:val="24"/>
          <w:szCs w:val="24"/>
        </w:rPr>
        <w:t xml:space="preserve">, N., Quintana-Orts, C., &amp; Rey, L. (2019). In pursuit of job satisfaction and happiness: Testing the interactive contribution of emotion-regulation ability and workplace social support. </w:t>
      </w:r>
      <w:r w:rsidRPr="00800513">
        <w:rPr>
          <w:rFonts w:ascii="Times New Roman" w:hAnsi="Times New Roman" w:cs="Times New Roman"/>
          <w:i/>
          <w:iCs/>
          <w:sz w:val="24"/>
          <w:szCs w:val="24"/>
        </w:rPr>
        <w:t>Scandinavian Journal of Psychology</w:t>
      </w:r>
      <w:r w:rsidRPr="00800513">
        <w:rPr>
          <w:rFonts w:ascii="Times New Roman" w:hAnsi="Times New Roman" w:cs="Times New Roman"/>
          <w:sz w:val="24"/>
          <w:szCs w:val="24"/>
        </w:rPr>
        <w:t xml:space="preserve">, </w:t>
      </w:r>
      <w:r w:rsidRPr="00800513">
        <w:rPr>
          <w:rFonts w:ascii="Times New Roman" w:hAnsi="Times New Roman" w:cs="Times New Roman"/>
          <w:i/>
          <w:iCs/>
          <w:sz w:val="24"/>
          <w:szCs w:val="24"/>
        </w:rPr>
        <w:t>60</w:t>
      </w:r>
      <w:r w:rsidRPr="00800513">
        <w:rPr>
          <w:rFonts w:ascii="Times New Roman" w:hAnsi="Times New Roman" w:cs="Times New Roman"/>
          <w:sz w:val="24"/>
          <w:szCs w:val="24"/>
        </w:rPr>
        <w:t>(1), 59–66.</w:t>
      </w:r>
    </w:p>
    <w:p w14:paraId="73286950" w14:textId="77777777" w:rsidR="00800513" w:rsidRPr="00800513" w:rsidRDefault="00800513" w:rsidP="000C32B8">
      <w:pPr>
        <w:spacing w:line="480" w:lineRule="auto"/>
        <w:rPr>
          <w:rFonts w:ascii="Times New Roman" w:hAnsi="Times New Roman" w:cs="Times New Roman"/>
          <w:sz w:val="24"/>
          <w:szCs w:val="24"/>
        </w:rPr>
      </w:pPr>
      <w:proofErr w:type="spellStart"/>
      <w:r w:rsidRPr="00800513">
        <w:rPr>
          <w:rFonts w:ascii="Times New Roman" w:hAnsi="Times New Roman" w:cs="Times New Roman"/>
          <w:sz w:val="24"/>
          <w:szCs w:val="24"/>
        </w:rPr>
        <w:t>Obakpolo</w:t>
      </w:r>
      <w:proofErr w:type="spellEnd"/>
      <w:r w:rsidRPr="00800513">
        <w:rPr>
          <w:rFonts w:ascii="Times New Roman" w:hAnsi="Times New Roman" w:cs="Times New Roman"/>
          <w:sz w:val="24"/>
          <w:szCs w:val="24"/>
        </w:rPr>
        <w:t xml:space="preserve">, P. (2015). Improving Interpersonal Relationship in Workplaces. </w:t>
      </w:r>
      <w:r w:rsidRPr="00800513">
        <w:rPr>
          <w:rFonts w:ascii="Times New Roman" w:hAnsi="Times New Roman" w:cs="Times New Roman"/>
          <w:i/>
          <w:iCs/>
          <w:sz w:val="24"/>
          <w:szCs w:val="24"/>
        </w:rPr>
        <w:t>IOSR Journal of Research &amp; Method in Education Ver. II</w:t>
      </w:r>
      <w:r w:rsidRPr="00800513">
        <w:rPr>
          <w:rFonts w:ascii="Times New Roman" w:hAnsi="Times New Roman" w:cs="Times New Roman"/>
          <w:sz w:val="24"/>
          <w:szCs w:val="24"/>
        </w:rPr>
        <w:t xml:space="preserve">, </w:t>
      </w:r>
      <w:r w:rsidRPr="00800513">
        <w:rPr>
          <w:rFonts w:ascii="Times New Roman" w:hAnsi="Times New Roman" w:cs="Times New Roman"/>
          <w:i/>
          <w:iCs/>
          <w:sz w:val="24"/>
          <w:szCs w:val="24"/>
        </w:rPr>
        <w:t>5</w:t>
      </w:r>
      <w:r w:rsidRPr="00800513">
        <w:rPr>
          <w:rFonts w:ascii="Times New Roman" w:hAnsi="Times New Roman" w:cs="Times New Roman"/>
          <w:sz w:val="24"/>
          <w:szCs w:val="24"/>
        </w:rPr>
        <w:t>(6), 2320–7388.</w:t>
      </w:r>
    </w:p>
    <w:p w14:paraId="705D0AF6" w14:textId="77777777" w:rsidR="00800513" w:rsidRPr="00800513" w:rsidRDefault="00800513" w:rsidP="000C32B8">
      <w:pPr>
        <w:spacing w:line="480" w:lineRule="auto"/>
        <w:rPr>
          <w:rFonts w:ascii="Times New Roman" w:hAnsi="Times New Roman" w:cs="Times New Roman"/>
          <w:sz w:val="24"/>
          <w:szCs w:val="24"/>
        </w:rPr>
      </w:pPr>
      <w:proofErr w:type="spellStart"/>
      <w:r w:rsidRPr="00800513">
        <w:rPr>
          <w:rFonts w:ascii="Times New Roman" w:hAnsi="Times New Roman" w:cs="Times New Roman"/>
          <w:sz w:val="24"/>
          <w:szCs w:val="24"/>
        </w:rPr>
        <w:t>Pandow</w:t>
      </w:r>
      <w:proofErr w:type="spellEnd"/>
      <w:r w:rsidRPr="00800513">
        <w:rPr>
          <w:rFonts w:ascii="Times New Roman" w:hAnsi="Times New Roman" w:cs="Times New Roman"/>
          <w:sz w:val="24"/>
          <w:szCs w:val="24"/>
        </w:rPr>
        <w:t xml:space="preserve">, B. A., &amp; Salem, A. (2020). Employability through networking: a way forward. </w:t>
      </w:r>
      <w:r w:rsidRPr="00800513">
        <w:rPr>
          <w:rFonts w:ascii="Times New Roman" w:hAnsi="Times New Roman" w:cs="Times New Roman"/>
          <w:i/>
          <w:iCs/>
          <w:sz w:val="24"/>
          <w:szCs w:val="24"/>
        </w:rPr>
        <w:t xml:space="preserve">International Journal of Technology Transfer and </w:t>
      </w:r>
      <w:proofErr w:type="spellStart"/>
      <w:r w:rsidRPr="00800513">
        <w:rPr>
          <w:rFonts w:ascii="Times New Roman" w:hAnsi="Times New Roman" w:cs="Times New Roman"/>
          <w:i/>
          <w:iCs/>
          <w:sz w:val="24"/>
          <w:szCs w:val="24"/>
        </w:rPr>
        <w:t>Commercialisation</w:t>
      </w:r>
      <w:proofErr w:type="spellEnd"/>
      <w:r w:rsidRPr="00800513">
        <w:rPr>
          <w:rFonts w:ascii="Times New Roman" w:hAnsi="Times New Roman" w:cs="Times New Roman"/>
          <w:sz w:val="24"/>
          <w:szCs w:val="24"/>
        </w:rPr>
        <w:t xml:space="preserve">, </w:t>
      </w:r>
      <w:r w:rsidRPr="00800513">
        <w:rPr>
          <w:rFonts w:ascii="Times New Roman" w:hAnsi="Times New Roman" w:cs="Times New Roman"/>
          <w:i/>
          <w:iCs/>
          <w:sz w:val="24"/>
          <w:szCs w:val="24"/>
        </w:rPr>
        <w:t>17</w:t>
      </w:r>
      <w:r w:rsidRPr="00800513">
        <w:rPr>
          <w:rFonts w:ascii="Times New Roman" w:hAnsi="Times New Roman" w:cs="Times New Roman"/>
          <w:sz w:val="24"/>
          <w:szCs w:val="24"/>
        </w:rPr>
        <w:t>(1), 56.</w:t>
      </w:r>
    </w:p>
    <w:p w14:paraId="3C7A6499" w14:textId="77777777" w:rsidR="00800513" w:rsidRPr="00800513" w:rsidRDefault="00800513" w:rsidP="000C32B8">
      <w:pPr>
        <w:spacing w:line="480" w:lineRule="auto"/>
        <w:rPr>
          <w:rFonts w:ascii="Times New Roman" w:hAnsi="Times New Roman" w:cs="Times New Roman"/>
          <w:sz w:val="24"/>
          <w:szCs w:val="24"/>
        </w:rPr>
      </w:pPr>
      <w:r w:rsidRPr="00800513">
        <w:rPr>
          <w:rFonts w:ascii="Times New Roman" w:hAnsi="Times New Roman" w:cs="Times New Roman"/>
          <w:sz w:val="24"/>
          <w:szCs w:val="24"/>
        </w:rPr>
        <w:t xml:space="preserve">Ruch, W., Gander, F., Platt, T., &amp; Hofmann, J. (2018). Team roles: Their relationships to character strengths and job satisfaction. </w:t>
      </w:r>
      <w:r w:rsidRPr="00800513">
        <w:rPr>
          <w:rFonts w:ascii="Times New Roman" w:hAnsi="Times New Roman" w:cs="Times New Roman"/>
          <w:i/>
          <w:iCs/>
          <w:sz w:val="24"/>
          <w:szCs w:val="24"/>
        </w:rPr>
        <w:t>Journal of Positive Psychology</w:t>
      </w:r>
      <w:r w:rsidRPr="00800513">
        <w:rPr>
          <w:rFonts w:ascii="Times New Roman" w:hAnsi="Times New Roman" w:cs="Times New Roman"/>
          <w:sz w:val="24"/>
          <w:szCs w:val="24"/>
        </w:rPr>
        <w:t xml:space="preserve">, </w:t>
      </w:r>
      <w:r w:rsidRPr="00800513">
        <w:rPr>
          <w:rFonts w:ascii="Times New Roman" w:hAnsi="Times New Roman" w:cs="Times New Roman"/>
          <w:i/>
          <w:iCs/>
          <w:sz w:val="24"/>
          <w:szCs w:val="24"/>
        </w:rPr>
        <w:t>13</w:t>
      </w:r>
      <w:r w:rsidRPr="00800513">
        <w:rPr>
          <w:rFonts w:ascii="Times New Roman" w:hAnsi="Times New Roman" w:cs="Times New Roman"/>
          <w:sz w:val="24"/>
          <w:szCs w:val="24"/>
        </w:rPr>
        <w:t>(2), 190–199.</w:t>
      </w:r>
    </w:p>
    <w:sectPr w:rsidR="00800513" w:rsidRPr="008005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CFBB6" w14:textId="77777777" w:rsidR="00282460" w:rsidRDefault="00282460" w:rsidP="00C85BB5">
      <w:pPr>
        <w:spacing w:after="0" w:line="240" w:lineRule="auto"/>
      </w:pPr>
      <w:r>
        <w:separator/>
      </w:r>
    </w:p>
  </w:endnote>
  <w:endnote w:type="continuationSeparator" w:id="0">
    <w:p w14:paraId="5F5E8367" w14:textId="77777777" w:rsidR="00282460" w:rsidRDefault="00282460" w:rsidP="00C85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591123"/>
      <w:docPartObj>
        <w:docPartGallery w:val="Page Numbers (Bottom of Page)"/>
        <w:docPartUnique/>
      </w:docPartObj>
    </w:sdtPr>
    <w:sdtEndPr>
      <w:rPr>
        <w:noProof/>
      </w:rPr>
    </w:sdtEndPr>
    <w:sdtContent>
      <w:p w14:paraId="405A5861" w14:textId="77777777" w:rsidR="00C85BB5" w:rsidRDefault="00C85BB5" w:rsidP="00C85BB5">
        <w:pPr>
          <w:pStyle w:val="Footer"/>
          <w:jc w:val="center"/>
        </w:pPr>
        <w:r>
          <w:fldChar w:fldCharType="begin"/>
        </w:r>
        <w:r>
          <w:instrText xml:space="preserve"> PAGE   \* MERGEFORMAT </w:instrText>
        </w:r>
        <w:r>
          <w:fldChar w:fldCharType="separate"/>
        </w:r>
        <w:r w:rsidR="000C32B8">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DEC60" w14:textId="77777777" w:rsidR="00282460" w:rsidRDefault="00282460" w:rsidP="00C85BB5">
      <w:pPr>
        <w:spacing w:after="0" w:line="240" w:lineRule="auto"/>
      </w:pPr>
      <w:r>
        <w:separator/>
      </w:r>
    </w:p>
  </w:footnote>
  <w:footnote w:type="continuationSeparator" w:id="0">
    <w:p w14:paraId="2E1B6292" w14:textId="77777777" w:rsidR="00282460" w:rsidRDefault="00282460" w:rsidP="00C85B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E1E2A"/>
    <w:multiLevelType w:val="hybridMultilevel"/>
    <w:tmpl w:val="99C8F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844D09"/>
    <w:multiLevelType w:val="hybridMultilevel"/>
    <w:tmpl w:val="14B0F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F47175"/>
    <w:multiLevelType w:val="hybridMultilevel"/>
    <w:tmpl w:val="47F60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483160"/>
    <w:multiLevelType w:val="hybridMultilevel"/>
    <w:tmpl w:val="404E4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9813B5"/>
    <w:multiLevelType w:val="hybridMultilevel"/>
    <w:tmpl w:val="66FEB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8660677">
    <w:abstractNumId w:val="2"/>
  </w:num>
  <w:num w:numId="2" w16cid:durableId="1715888128">
    <w:abstractNumId w:val="3"/>
  </w:num>
  <w:num w:numId="3" w16cid:durableId="1261260532">
    <w:abstractNumId w:val="1"/>
  </w:num>
  <w:num w:numId="4" w16cid:durableId="51076865">
    <w:abstractNumId w:val="0"/>
  </w:num>
  <w:num w:numId="5" w16cid:durableId="3647930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E45"/>
    <w:rsid w:val="0001156C"/>
    <w:rsid w:val="000144BD"/>
    <w:rsid w:val="0002651B"/>
    <w:rsid w:val="00032FAC"/>
    <w:rsid w:val="000A5692"/>
    <w:rsid w:val="000C32B8"/>
    <w:rsid w:val="00103934"/>
    <w:rsid w:val="00147852"/>
    <w:rsid w:val="00174B0C"/>
    <w:rsid w:val="00250086"/>
    <w:rsid w:val="00282460"/>
    <w:rsid w:val="002A0487"/>
    <w:rsid w:val="002A1C2B"/>
    <w:rsid w:val="003F133F"/>
    <w:rsid w:val="0043316B"/>
    <w:rsid w:val="004959F7"/>
    <w:rsid w:val="004D0219"/>
    <w:rsid w:val="005E3E50"/>
    <w:rsid w:val="006433CA"/>
    <w:rsid w:val="00645541"/>
    <w:rsid w:val="006A1E45"/>
    <w:rsid w:val="006C7873"/>
    <w:rsid w:val="007408A4"/>
    <w:rsid w:val="00743852"/>
    <w:rsid w:val="007E53BB"/>
    <w:rsid w:val="00800513"/>
    <w:rsid w:val="00834EAF"/>
    <w:rsid w:val="00881FF3"/>
    <w:rsid w:val="00920659"/>
    <w:rsid w:val="00993F3C"/>
    <w:rsid w:val="009D3617"/>
    <w:rsid w:val="009D5F5B"/>
    <w:rsid w:val="009F40CF"/>
    <w:rsid w:val="00A414D2"/>
    <w:rsid w:val="00A427D4"/>
    <w:rsid w:val="00A81C3A"/>
    <w:rsid w:val="00B2431A"/>
    <w:rsid w:val="00BC50EE"/>
    <w:rsid w:val="00BF6800"/>
    <w:rsid w:val="00C03DC1"/>
    <w:rsid w:val="00C3749C"/>
    <w:rsid w:val="00C67DA8"/>
    <w:rsid w:val="00C85BB5"/>
    <w:rsid w:val="00CE3564"/>
    <w:rsid w:val="00E44C96"/>
    <w:rsid w:val="00E550CA"/>
    <w:rsid w:val="00E67110"/>
    <w:rsid w:val="00E7096C"/>
    <w:rsid w:val="00EC6578"/>
    <w:rsid w:val="00F27C5D"/>
    <w:rsid w:val="00F4134F"/>
    <w:rsid w:val="00F82C7F"/>
    <w:rsid w:val="00F858F0"/>
    <w:rsid w:val="00F85943"/>
    <w:rsid w:val="00F97B88"/>
    <w:rsid w:val="00FA60CD"/>
    <w:rsid w:val="00FB62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5539E"/>
  <w15:docId w15:val="{5A57ECF1-8F53-41EF-B85A-E25080E46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dTable5Dark-Accent41">
    <w:name w:val="Grid Table 5 Dark - Accent 41"/>
    <w:basedOn w:val="TableNormal"/>
    <w:uiPriority w:val="50"/>
    <w:rsid w:val="0080051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ListParagraph">
    <w:name w:val="List Paragraph"/>
    <w:basedOn w:val="Normal"/>
    <w:uiPriority w:val="34"/>
    <w:qFormat/>
    <w:rsid w:val="00800513"/>
    <w:pPr>
      <w:ind w:left="720"/>
      <w:contextualSpacing/>
    </w:pPr>
  </w:style>
  <w:style w:type="paragraph" w:styleId="Header">
    <w:name w:val="header"/>
    <w:basedOn w:val="Normal"/>
    <w:link w:val="HeaderChar"/>
    <w:uiPriority w:val="99"/>
    <w:unhideWhenUsed/>
    <w:rsid w:val="00C85B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BB5"/>
  </w:style>
  <w:style w:type="paragraph" w:styleId="Footer">
    <w:name w:val="footer"/>
    <w:basedOn w:val="Normal"/>
    <w:link w:val="FooterChar"/>
    <w:uiPriority w:val="99"/>
    <w:unhideWhenUsed/>
    <w:rsid w:val="00C85B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B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2287</Words>
  <Characters>13037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c:creator>
  <cp:lastModifiedBy>Harriet Erhere Akpojotor (2020979)</cp:lastModifiedBy>
  <cp:revision>2</cp:revision>
  <dcterms:created xsi:type="dcterms:W3CDTF">2022-08-25T04:18:00Z</dcterms:created>
  <dcterms:modified xsi:type="dcterms:W3CDTF">2022-08-25T04:18:00Z</dcterms:modified>
</cp:coreProperties>
</file>