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drawings/drawing3.xml" ContentType="application/vnd.openxmlformats-officedocument.drawingml.chartshapes+xml"/>
  <Override PartName="/word/drawings/drawing4.xml" ContentType="application/vnd.openxmlformats-officedocument.drawingml.chartshapes+xml"/>
  <Override PartName="/docProps/app.xml" ContentType="application/vnd.openxmlformats-officedocument.extended-properties+xml"/>
  <Override PartName="/word/settings.xml" ContentType="application/vnd.openxmlformats-officedocument.wordprocessingml.settings+xml"/>
  <Override PartName="/word/drawings/drawing1.xml" ContentType="application/vnd.openxmlformats-officedocument.drawingml.chartshapes+xml"/>
  <Override PartName="/word/drawings/drawing2.xml" ContentType="application/vnd.openxmlformats-officedocument.drawingml.chartshapes+xml"/>
  <Override PartName="/word/charts/chart6.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68F1" w:rsidRDefault="002868F1" w:rsidP="002868F1">
      <w:pPr>
        <w:pStyle w:val="Title"/>
        <w:jc w:val="center"/>
        <w:rPr>
          <w:color w:val="4F81BD" w:themeColor="accent1"/>
        </w:rPr>
      </w:pPr>
    </w:p>
    <w:p w:rsidR="002868F1" w:rsidRPr="002868F1" w:rsidRDefault="002868F1" w:rsidP="002868F1">
      <w:pPr>
        <w:pStyle w:val="Title"/>
        <w:jc w:val="center"/>
        <w:rPr>
          <w:color w:val="4F81BD" w:themeColor="accent1"/>
        </w:rPr>
      </w:pPr>
      <w:r w:rsidRPr="002868F1">
        <w:rPr>
          <w:color w:val="4F81BD" w:themeColor="accent1"/>
        </w:rPr>
        <w:t>THE IMPACT O</w:t>
      </w:r>
      <w:r>
        <w:rPr>
          <w:color w:val="4F81BD" w:themeColor="accent1"/>
        </w:rPr>
        <w:t>F VIRTUAL LEARNING ENVIROMENT ON</w:t>
      </w:r>
      <w:r w:rsidRPr="002868F1">
        <w:rPr>
          <w:color w:val="4F81BD" w:themeColor="accent1"/>
        </w:rPr>
        <w:t xml:space="preserve"> THE LEARNING EXPERINCE OF THE STUDENT AT UWTSD</w:t>
      </w:r>
    </w:p>
    <w:p w:rsidR="002868F1" w:rsidRDefault="002868F1" w:rsidP="002868F1">
      <w:pPr>
        <w:pStyle w:val="Heading3"/>
        <w:jc w:val="center"/>
        <w:rPr>
          <w:sz w:val="28"/>
          <w:szCs w:val="28"/>
        </w:rPr>
      </w:pPr>
    </w:p>
    <w:p w:rsidR="002868F1" w:rsidRDefault="002868F1" w:rsidP="002868F1">
      <w:pPr>
        <w:pStyle w:val="Heading3"/>
        <w:jc w:val="center"/>
        <w:rPr>
          <w:sz w:val="28"/>
          <w:szCs w:val="28"/>
        </w:rPr>
      </w:pPr>
    </w:p>
    <w:p w:rsidR="002868F1" w:rsidRDefault="002868F1" w:rsidP="002868F1">
      <w:pPr>
        <w:pStyle w:val="Heading3"/>
        <w:jc w:val="center"/>
        <w:rPr>
          <w:sz w:val="28"/>
          <w:szCs w:val="28"/>
        </w:rPr>
      </w:pPr>
    </w:p>
    <w:p w:rsidR="00337CE4" w:rsidRPr="002868F1" w:rsidRDefault="00390CDF" w:rsidP="002868F1">
      <w:pPr>
        <w:pStyle w:val="Heading3"/>
        <w:jc w:val="center"/>
        <w:rPr>
          <w:sz w:val="32"/>
          <w:szCs w:val="32"/>
        </w:rPr>
      </w:pPr>
      <w:r w:rsidRPr="002868F1">
        <w:rPr>
          <w:sz w:val="32"/>
          <w:szCs w:val="32"/>
        </w:rPr>
        <w:t>DIGITAL SKILLS AND RESEARCH</w:t>
      </w:r>
    </w:p>
    <w:p w:rsidR="00337CE4" w:rsidRPr="002868F1" w:rsidRDefault="00337CE4" w:rsidP="002868F1">
      <w:pPr>
        <w:pStyle w:val="Heading3"/>
        <w:jc w:val="center"/>
        <w:rPr>
          <w:sz w:val="32"/>
          <w:szCs w:val="32"/>
        </w:rPr>
      </w:pPr>
      <w:r w:rsidRPr="002868F1">
        <w:rPr>
          <w:sz w:val="32"/>
          <w:szCs w:val="32"/>
        </w:rPr>
        <w:t>METHODS</w:t>
      </w:r>
    </w:p>
    <w:p w:rsidR="00337CE4" w:rsidRPr="002868F1" w:rsidRDefault="00337CE4" w:rsidP="002868F1">
      <w:pPr>
        <w:pStyle w:val="Heading3"/>
        <w:jc w:val="center"/>
        <w:rPr>
          <w:sz w:val="32"/>
          <w:szCs w:val="32"/>
        </w:rPr>
      </w:pPr>
      <w:r w:rsidRPr="002868F1">
        <w:rPr>
          <w:sz w:val="32"/>
          <w:szCs w:val="32"/>
        </w:rPr>
        <w:t>(BMSW4003_LONDON)</w:t>
      </w:r>
    </w:p>
    <w:p w:rsidR="00337CE4" w:rsidRDefault="00337CE4" w:rsidP="00390CDF">
      <w:pPr>
        <w:rPr>
          <w:b/>
          <w:sz w:val="28"/>
          <w:szCs w:val="28"/>
        </w:rPr>
      </w:pPr>
    </w:p>
    <w:p w:rsidR="002868F1" w:rsidRDefault="002868F1" w:rsidP="00390CDF">
      <w:pPr>
        <w:rPr>
          <w:b/>
          <w:sz w:val="28"/>
          <w:szCs w:val="28"/>
        </w:rPr>
      </w:pPr>
    </w:p>
    <w:p w:rsidR="002868F1" w:rsidRDefault="002868F1" w:rsidP="00390CDF">
      <w:pPr>
        <w:rPr>
          <w:b/>
          <w:sz w:val="28"/>
          <w:szCs w:val="28"/>
        </w:rPr>
      </w:pPr>
    </w:p>
    <w:p w:rsidR="00337CE4" w:rsidRDefault="00337CE4" w:rsidP="00390CDF">
      <w:pPr>
        <w:rPr>
          <w:i/>
          <w:sz w:val="28"/>
          <w:szCs w:val="28"/>
        </w:rPr>
      </w:pPr>
      <w:r>
        <w:rPr>
          <w:b/>
          <w:sz w:val="28"/>
          <w:szCs w:val="28"/>
        </w:rPr>
        <w:t>STUDENT NAME:</w:t>
      </w:r>
      <w:r w:rsidRPr="00337CE4">
        <w:rPr>
          <w:i/>
          <w:sz w:val="28"/>
          <w:szCs w:val="28"/>
        </w:rPr>
        <w:t xml:space="preserve"> </w:t>
      </w:r>
      <w:r w:rsidRPr="00337CE4">
        <w:rPr>
          <w:b/>
          <w:i/>
          <w:sz w:val="28"/>
          <w:szCs w:val="28"/>
        </w:rPr>
        <w:t>FIZESAN FLORIN ADRIAN</w:t>
      </w:r>
      <w:r w:rsidRPr="00337CE4">
        <w:rPr>
          <w:i/>
          <w:sz w:val="28"/>
          <w:szCs w:val="28"/>
        </w:rPr>
        <w:t xml:space="preserve"> </w:t>
      </w:r>
    </w:p>
    <w:p w:rsidR="00337CE4" w:rsidRDefault="00337CE4" w:rsidP="00390CDF">
      <w:pPr>
        <w:rPr>
          <w:b/>
          <w:sz w:val="28"/>
          <w:szCs w:val="28"/>
        </w:rPr>
      </w:pPr>
      <w:r>
        <w:rPr>
          <w:b/>
          <w:sz w:val="28"/>
          <w:szCs w:val="28"/>
        </w:rPr>
        <w:t xml:space="preserve">STUDENT ID: </w:t>
      </w:r>
      <w:r w:rsidRPr="00337CE4">
        <w:rPr>
          <w:b/>
          <w:i/>
          <w:sz w:val="28"/>
          <w:szCs w:val="28"/>
        </w:rPr>
        <w:t>2116189</w:t>
      </w:r>
    </w:p>
    <w:p w:rsidR="00610F07" w:rsidRPr="00337CE4" w:rsidRDefault="00337CE4" w:rsidP="00390CDF">
      <w:pPr>
        <w:rPr>
          <w:b/>
          <w:i/>
          <w:sz w:val="28"/>
          <w:szCs w:val="28"/>
        </w:rPr>
      </w:pPr>
      <w:r>
        <w:rPr>
          <w:b/>
          <w:sz w:val="28"/>
          <w:szCs w:val="28"/>
        </w:rPr>
        <w:t xml:space="preserve">GROUP: </w:t>
      </w:r>
      <w:r w:rsidRPr="00337CE4">
        <w:rPr>
          <w:b/>
          <w:i/>
          <w:sz w:val="28"/>
          <w:szCs w:val="28"/>
        </w:rPr>
        <w:t>5</w:t>
      </w:r>
    </w:p>
    <w:p w:rsidR="00337CE4" w:rsidRDefault="00337CE4" w:rsidP="00337CE4">
      <w:pPr>
        <w:jc w:val="right"/>
        <w:rPr>
          <w:b/>
          <w:sz w:val="28"/>
          <w:szCs w:val="28"/>
        </w:rPr>
      </w:pPr>
      <w:r>
        <w:rPr>
          <w:b/>
          <w:sz w:val="28"/>
          <w:szCs w:val="28"/>
        </w:rPr>
        <w:t>LECTURER: KOUSHIK MODAK</w:t>
      </w:r>
    </w:p>
    <w:p w:rsidR="00610F07" w:rsidRDefault="00610F07" w:rsidP="00337CE4">
      <w:pPr>
        <w:jc w:val="right"/>
        <w:rPr>
          <w:b/>
          <w:sz w:val="28"/>
          <w:szCs w:val="28"/>
        </w:rPr>
      </w:pPr>
    </w:p>
    <w:p w:rsidR="002868F1" w:rsidRDefault="002868F1" w:rsidP="00610F07">
      <w:pPr>
        <w:rPr>
          <w:b/>
          <w:i/>
          <w:sz w:val="28"/>
          <w:szCs w:val="28"/>
        </w:rPr>
      </w:pPr>
    </w:p>
    <w:p w:rsidR="00594450" w:rsidRDefault="00610F07" w:rsidP="00594450">
      <w:pPr>
        <w:rPr>
          <w:b/>
          <w:i/>
          <w:sz w:val="28"/>
          <w:szCs w:val="28"/>
        </w:rPr>
      </w:pPr>
      <w:r w:rsidRPr="00610F07">
        <w:rPr>
          <w:b/>
          <w:i/>
          <w:sz w:val="28"/>
          <w:szCs w:val="28"/>
        </w:rPr>
        <w:t>TASK 2</w:t>
      </w:r>
    </w:p>
    <w:p w:rsidR="009A78AB" w:rsidRDefault="009A78AB" w:rsidP="00594450">
      <w:pPr>
        <w:jc w:val="center"/>
        <w:rPr>
          <w:rFonts w:asciiTheme="majorHAnsi" w:hAnsiTheme="majorHAnsi"/>
          <w:b/>
          <w:color w:val="000000" w:themeColor="text1"/>
          <w:sz w:val="32"/>
          <w:szCs w:val="32"/>
          <w:shd w:val="clear" w:color="auto" w:fill="FFFFFF"/>
        </w:rPr>
      </w:pPr>
    </w:p>
    <w:p w:rsidR="00427856" w:rsidRPr="00594450" w:rsidRDefault="00427856" w:rsidP="00594450">
      <w:pPr>
        <w:jc w:val="center"/>
        <w:rPr>
          <w:b/>
          <w:i/>
          <w:sz w:val="28"/>
          <w:szCs w:val="28"/>
        </w:rPr>
      </w:pPr>
      <w:r w:rsidRPr="00594450">
        <w:rPr>
          <w:rFonts w:asciiTheme="majorHAnsi" w:hAnsiTheme="majorHAnsi"/>
          <w:b/>
          <w:color w:val="000000" w:themeColor="text1"/>
          <w:sz w:val="32"/>
          <w:szCs w:val="32"/>
          <w:shd w:val="clear" w:color="auto" w:fill="FFFFFF"/>
        </w:rPr>
        <w:t>ABSTRACT</w:t>
      </w:r>
    </w:p>
    <w:p w:rsidR="009A78AB" w:rsidRDefault="009A78AB" w:rsidP="00610F07">
      <w:pPr>
        <w:rPr>
          <w:rFonts w:asciiTheme="majorHAnsi" w:hAnsiTheme="majorHAnsi" w:cs="Arial"/>
          <w:b/>
          <w:color w:val="333333"/>
          <w:sz w:val="28"/>
          <w:szCs w:val="28"/>
          <w:shd w:val="clear" w:color="auto" w:fill="FFFFFF"/>
        </w:rPr>
      </w:pPr>
    </w:p>
    <w:p w:rsidR="009A78AB" w:rsidRDefault="009A78AB" w:rsidP="00610F07">
      <w:pPr>
        <w:rPr>
          <w:rFonts w:asciiTheme="majorHAnsi" w:hAnsiTheme="majorHAnsi" w:cs="Arial"/>
          <w:b/>
          <w:color w:val="333333"/>
          <w:sz w:val="28"/>
          <w:szCs w:val="28"/>
          <w:shd w:val="clear" w:color="auto" w:fill="FFFFFF"/>
        </w:rPr>
      </w:pPr>
    </w:p>
    <w:p w:rsidR="00610F07" w:rsidRPr="006A188E" w:rsidRDefault="00F64D23" w:rsidP="00610F07">
      <w:pPr>
        <w:rPr>
          <w:rFonts w:asciiTheme="majorHAnsi" w:hAnsiTheme="majorHAnsi" w:cs="Arial"/>
          <w:b/>
          <w:color w:val="333333"/>
          <w:sz w:val="28"/>
          <w:szCs w:val="28"/>
          <w:shd w:val="clear" w:color="auto" w:fill="FFFFFF"/>
        </w:rPr>
      </w:pPr>
      <w:r w:rsidRPr="006A188E">
        <w:rPr>
          <w:rFonts w:asciiTheme="majorHAnsi" w:hAnsiTheme="majorHAnsi" w:cs="Arial"/>
          <w:b/>
          <w:color w:val="333333"/>
          <w:sz w:val="28"/>
          <w:szCs w:val="28"/>
          <w:shd w:val="clear" w:color="auto" w:fill="FFFFFF"/>
        </w:rPr>
        <w:t>A ripe area in which to conduct research on the influence of e-learning on teaching and learning activities is the emerging field of e-learning as an educational medium and as an instructional medium. E-learning differs fundamentally from face-to-face delivery as an instructional medium. As a consequence, it requires additional features for the development of courses, online assessments, and interpersonal interaction. There is a software package known as Moodle that allows the creation of online courses and websites. It is a Learning Management System (LMS) designed to improve cooperation and communication between students, teachers, and tutors.</w:t>
      </w:r>
    </w:p>
    <w:p w:rsidR="00A3419D" w:rsidRPr="00A3419D" w:rsidRDefault="00A3419D" w:rsidP="00610F07">
      <w:pPr>
        <w:rPr>
          <w:rFonts w:asciiTheme="majorHAnsi" w:hAnsiTheme="majorHAnsi" w:cs="Times New Roman"/>
          <w:b/>
          <w:sz w:val="28"/>
          <w:szCs w:val="28"/>
        </w:rPr>
      </w:pPr>
      <w:r w:rsidRPr="00A3419D">
        <w:rPr>
          <w:rFonts w:asciiTheme="majorHAnsi" w:hAnsiTheme="majorHAnsi" w:cs="Arial"/>
          <w:b/>
          <w:color w:val="000000"/>
          <w:sz w:val="28"/>
          <w:szCs w:val="28"/>
          <w:shd w:val="clear" w:color="auto" w:fill="FFFFFF"/>
        </w:rPr>
        <w:t>By combining achievements from a variety of scientific fields, distance education and e-learning have enhanced educational processes. Over the past decade, this technological enhancement has occurred. Using specially designed learning materials, virtual learning is becoming more and more popular as a new way to learn that allows flexibility as to when and where learning can take place. As technology advances, user demands also increase. The plan also involves looking at flexible, but quality, ways of training and learning. As a result of this research, intelligent and adaptive learning environments will be developed that will be adopted by virtually all educational institutions. The application implements latent semantic indexing and allows the syllabus to be updated periodically in accordance with the student's individualized learning outcomes. Teachers now have a new tool at their disposal. This article provides information on the results obtained during the evaluation of the proposed methodology.  </w:t>
      </w:r>
    </w:p>
    <w:p w:rsidR="009A78AB" w:rsidRDefault="009A78AB" w:rsidP="006A188E">
      <w:pPr>
        <w:jc w:val="center"/>
        <w:rPr>
          <w:rFonts w:asciiTheme="majorHAnsi" w:hAnsiTheme="majorHAnsi"/>
          <w:b/>
          <w:sz w:val="32"/>
        </w:rPr>
      </w:pPr>
    </w:p>
    <w:p w:rsidR="00427856" w:rsidRPr="006A188E" w:rsidRDefault="006A188E" w:rsidP="006A188E">
      <w:pPr>
        <w:jc w:val="center"/>
        <w:rPr>
          <w:rFonts w:asciiTheme="majorHAnsi" w:hAnsiTheme="majorHAnsi"/>
          <w:b/>
          <w:sz w:val="32"/>
        </w:rPr>
      </w:pPr>
      <w:r w:rsidRPr="006A188E">
        <w:rPr>
          <w:rFonts w:asciiTheme="majorHAnsi" w:hAnsiTheme="majorHAnsi"/>
          <w:b/>
          <w:sz w:val="32"/>
        </w:rPr>
        <w:lastRenderedPageBreak/>
        <w:t>TABLE OF CONTENTS</w:t>
      </w:r>
    </w:p>
    <w:p w:rsidR="00427856" w:rsidRDefault="00427856" w:rsidP="00610F07"/>
    <w:p w:rsidR="00427856" w:rsidRDefault="006A188E" w:rsidP="00610F07">
      <w:pPr>
        <w:rPr>
          <w:rFonts w:asciiTheme="majorHAnsi" w:hAnsiTheme="majorHAnsi"/>
          <w:b/>
          <w:sz w:val="28"/>
          <w:szCs w:val="28"/>
        </w:rPr>
      </w:pPr>
      <w:r w:rsidRPr="006A188E">
        <w:rPr>
          <w:rFonts w:asciiTheme="majorHAnsi" w:hAnsiTheme="majorHAnsi"/>
          <w:b/>
          <w:sz w:val="28"/>
          <w:szCs w:val="28"/>
        </w:rPr>
        <w:t xml:space="preserve">INTRODUCTION </w:t>
      </w:r>
      <w:r w:rsidR="009A78AB">
        <w:rPr>
          <w:rFonts w:asciiTheme="majorHAnsi" w:hAnsiTheme="majorHAnsi"/>
          <w:b/>
          <w:sz w:val="28"/>
          <w:szCs w:val="28"/>
        </w:rPr>
        <w:t>………………………………………………</w:t>
      </w:r>
      <w:r w:rsidR="00FC6D72">
        <w:rPr>
          <w:rFonts w:asciiTheme="majorHAnsi" w:hAnsiTheme="majorHAnsi"/>
          <w:b/>
          <w:sz w:val="28"/>
          <w:szCs w:val="28"/>
        </w:rPr>
        <w:t>.</w:t>
      </w:r>
      <w:r w:rsidR="009A78AB">
        <w:rPr>
          <w:rFonts w:asciiTheme="majorHAnsi" w:hAnsiTheme="majorHAnsi"/>
          <w:b/>
          <w:sz w:val="28"/>
          <w:szCs w:val="28"/>
        </w:rPr>
        <w:t>4</w:t>
      </w:r>
    </w:p>
    <w:p w:rsidR="006A188E" w:rsidRDefault="006A188E" w:rsidP="00610F07">
      <w:pPr>
        <w:rPr>
          <w:rFonts w:asciiTheme="majorHAnsi" w:hAnsiTheme="majorHAnsi"/>
          <w:b/>
          <w:sz w:val="28"/>
          <w:szCs w:val="28"/>
        </w:rPr>
      </w:pPr>
      <w:r>
        <w:rPr>
          <w:rFonts w:asciiTheme="majorHAnsi" w:hAnsiTheme="majorHAnsi"/>
          <w:b/>
          <w:sz w:val="28"/>
          <w:szCs w:val="28"/>
        </w:rPr>
        <w:t>RATIONAL</w:t>
      </w:r>
      <w:r w:rsidR="009A78AB">
        <w:rPr>
          <w:rFonts w:asciiTheme="majorHAnsi" w:hAnsiTheme="majorHAnsi"/>
          <w:b/>
          <w:sz w:val="28"/>
          <w:szCs w:val="28"/>
        </w:rPr>
        <w:t>.........................................................................5</w:t>
      </w:r>
    </w:p>
    <w:p w:rsidR="006A188E" w:rsidRDefault="006A188E" w:rsidP="006A188E">
      <w:pPr>
        <w:rPr>
          <w:rFonts w:asciiTheme="majorHAnsi" w:hAnsiTheme="majorHAnsi"/>
          <w:b/>
          <w:sz w:val="28"/>
          <w:szCs w:val="28"/>
        </w:rPr>
      </w:pPr>
      <w:r w:rsidRPr="006A188E">
        <w:rPr>
          <w:rFonts w:asciiTheme="majorHAnsi" w:hAnsiTheme="majorHAnsi"/>
          <w:b/>
          <w:sz w:val="28"/>
          <w:szCs w:val="28"/>
        </w:rPr>
        <w:t>LITERATURE REVIEW</w:t>
      </w:r>
      <w:r w:rsidR="009A78AB">
        <w:rPr>
          <w:rFonts w:asciiTheme="majorHAnsi" w:hAnsiTheme="majorHAnsi"/>
          <w:b/>
          <w:sz w:val="28"/>
          <w:szCs w:val="28"/>
        </w:rPr>
        <w:t>……………………………………….5</w:t>
      </w:r>
    </w:p>
    <w:p w:rsidR="006A188E" w:rsidRPr="009A78AB" w:rsidRDefault="006A188E" w:rsidP="006A188E">
      <w:pPr>
        <w:rPr>
          <w:rFonts w:asciiTheme="majorHAnsi" w:hAnsiTheme="majorHAnsi"/>
          <w:b/>
          <w:sz w:val="28"/>
          <w:szCs w:val="28"/>
          <w:shd w:val="clear" w:color="auto" w:fill="FFFFFF"/>
        </w:rPr>
      </w:pPr>
      <w:r w:rsidRPr="009A78AB">
        <w:rPr>
          <w:rFonts w:asciiTheme="majorHAnsi" w:hAnsiTheme="majorHAnsi"/>
          <w:b/>
          <w:sz w:val="28"/>
          <w:szCs w:val="28"/>
          <w:shd w:val="clear" w:color="auto" w:fill="FFFFFF"/>
        </w:rPr>
        <w:t>RESARCH METHODOLOGY</w:t>
      </w:r>
      <w:r w:rsidR="009A78AB">
        <w:rPr>
          <w:rFonts w:asciiTheme="majorHAnsi" w:hAnsiTheme="majorHAnsi"/>
          <w:b/>
          <w:sz w:val="28"/>
          <w:szCs w:val="28"/>
          <w:shd w:val="clear" w:color="auto" w:fill="FFFFFF"/>
        </w:rPr>
        <w:t>……………………………….</w:t>
      </w:r>
      <w:r w:rsidR="00FC6D72">
        <w:rPr>
          <w:rFonts w:asciiTheme="majorHAnsi" w:hAnsiTheme="majorHAnsi"/>
          <w:b/>
          <w:sz w:val="28"/>
          <w:szCs w:val="28"/>
          <w:shd w:val="clear" w:color="auto" w:fill="FFFFFF"/>
        </w:rPr>
        <w:t>.</w:t>
      </w:r>
      <w:r w:rsidR="009A78AB">
        <w:rPr>
          <w:rFonts w:asciiTheme="majorHAnsi" w:hAnsiTheme="majorHAnsi"/>
          <w:b/>
          <w:sz w:val="28"/>
          <w:szCs w:val="28"/>
          <w:shd w:val="clear" w:color="auto" w:fill="FFFFFF"/>
        </w:rPr>
        <w:t>.6</w:t>
      </w:r>
    </w:p>
    <w:p w:rsidR="009A78AB" w:rsidRDefault="009A78AB" w:rsidP="006A188E">
      <w:pPr>
        <w:rPr>
          <w:rFonts w:asciiTheme="majorHAnsi" w:hAnsiTheme="majorHAnsi" w:cs="Arial"/>
          <w:b/>
          <w:color w:val="000000"/>
          <w:sz w:val="28"/>
          <w:szCs w:val="28"/>
          <w:shd w:val="clear" w:color="auto" w:fill="FFFFFF"/>
        </w:rPr>
      </w:pPr>
      <w:r>
        <w:rPr>
          <w:rFonts w:asciiTheme="majorHAnsi" w:hAnsiTheme="majorHAnsi" w:cs="Arial"/>
          <w:b/>
          <w:color w:val="000000"/>
          <w:sz w:val="28"/>
          <w:szCs w:val="28"/>
          <w:shd w:val="clear" w:color="auto" w:fill="FFFFFF"/>
        </w:rPr>
        <w:t>HOW TO PROVIDE LERANING RATIONALLY</w:t>
      </w:r>
      <w:r w:rsidR="00FC6D72">
        <w:rPr>
          <w:rFonts w:asciiTheme="majorHAnsi" w:hAnsiTheme="majorHAnsi" w:cs="Arial"/>
          <w:b/>
          <w:color w:val="000000"/>
          <w:sz w:val="28"/>
          <w:szCs w:val="28"/>
          <w:shd w:val="clear" w:color="auto" w:fill="FFFFFF"/>
        </w:rPr>
        <w:t>.</w:t>
      </w:r>
      <w:r>
        <w:rPr>
          <w:rFonts w:asciiTheme="majorHAnsi" w:hAnsiTheme="majorHAnsi" w:cs="Arial"/>
          <w:b/>
          <w:color w:val="000000"/>
          <w:sz w:val="28"/>
          <w:szCs w:val="28"/>
          <w:shd w:val="clear" w:color="auto" w:fill="FFFFFF"/>
        </w:rPr>
        <w:t>……</w:t>
      </w:r>
      <w:r w:rsidR="00FC6D72">
        <w:rPr>
          <w:rFonts w:asciiTheme="majorHAnsi" w:hAnsiTheme="majorHAnsi" w:cs="Arial"/>
          <w:b/>
          <w:color w:val="000000"/>
          <w:sz w:val="28"/>
          <w:szCs w:val="28"/>
          <w:shd w:val="clear" w:color="auto" w:fill="FFFFFF"/>
        </w:rPr>
        <w:t>..</w:t>
      </w:r>
      <w:r>
        <w:rPr>
          <w:rFonts w:asciiTheme="majorHAnsi" w:hAnsiTheme="majorHAnsi" w:cs="Arial"/>
          <w:b/>
          <w:color w:val="000000"/>
          <w:sz w:val="28"/>
          <w:szCs w:val="28"/>
          <w:shd w:val="clear" w:color="auto" w:fill="FFFFFF"/>
        </w:rPr>
        <w:t>6</w:t>
      </w:r>
    </w:p>
    <w:p w:rsidR="009A78AB" w:rsidRPr="009A78AB" w:rsidRDefault="009A78AB" w:rsidP="009A78AB">
      <w:pPr>
        <w:rPr>
          <w:rFonts w:asciiTheme="majorHAnsi" w:hAnsiTheme="majorHAnsi" w:cs="Arial"/>
          <w:b/>
          <w:color w:val="000000"/>
          <w:sz w:val="28"/>
          <w:szCs w:val="28"/>
          <w:shd w:val="clear" w:color="auto" w:fill="FFFFFF"/>
        </w:rPr>
      </w:pPr>
      <w:r w:rsidRPr="009A78AB">
        <w:rPr>
          <w:rFonts w:asciiTheme="majorHAnsi" w:hAnsiTheme="majorHAnsi" w:cs="Arial"/>
          <w:b/>
          <w:color w:val="000000"/>
          <w:sz w:val="28"/>
          <w:szCs w:val="28"/>
          <w:shd w:val="clear" w:color="auto" w:fill="FFFFFF"/>
        </w:rPr>
        <w:t xml:space="preserve">COMPARATIVE STUDY OF TRADITIONAL AND DIGITAL LEARNING METHODS </w:t>
      </w:r>
      <w:r w:rsidR="00FC6D72">
        <w:rPr>
          <w:rFonts w:asciiTheme="majorHAnsi" w:hAnsiTheme="majorHAnsi" w:cs="Arial"/>
          <w:b/>
          <w:color w:val="000000"/>
          <w:sz w:val="28"/>
          <w:szCs w:val="28"/>
          <w:shd w:val="clear" w:color="auto" w:fill="FFFFFF"/>
        </w:rPr>
        <w:t>………………………………………………………...6-7</w:t>
      </w:r>
    </w:p>
    <w:p w:rsidR="009A78AB" w:rsidRDefault="009A78AB" w:rsidP="009A78AB">
      <w:pPr>
        <w:rPr>
          <w:rFonts w:asciiTheme="majorHAnsi" w:hAnsiTheme="majorHAnsi"/>
          <w:b/>
          <w:sz w:val="28"/>
          <w:szCs w:val="28"/>
          <w:shd w:val="clear" w:color="auto" w:fill="FFFFFF"/>
        </w:rPr>
      </w:pPr>
      <w:r w:rsidRPr="009A78AB">
        <w:rPr>
          <w:rFonts w:asciiTheme="majorHAnsi" w:hAnsiTheme="majorHAnsi"/>
          <w:b/>
          <w:sz w:val="28"/>
          <w:szCs w:val="28"/>
          <w:shd w:val="clear" w:color="auto" w:fill="FFFFFF"/>
        </w:rPr>
        <w:t>DATA ANALYSIS</w:t>
      </w:r>
      <w:r w:rsidR="00FC6D72">
        <w:rPr>
          <w:rFonts w:asciiTheme="majorHAnsi" w:hAnsiTheme="majorHAnsi"/>
          <w:b/>
          <w:sz w:val="28"/>
          <w:szCs w:val="28"/>
          <w:shd w:val="clear" w:color="auto" w:fill="FFFFFF"/>
        </w:rPr>
        <w:t>………………………………………………...7</w:t>
      </w:r>
      <w:r w:rsidR="008D5B85">
        <w:rPr>
          <w:rFonts w:asciiTheme="majorHAnsi" w:hAnsiTheme="majorHAnsi"/>
          <w:b/>
          <w:sz w:val="28"/>
          <w:szCs w:val="28"/>
          <w:shd w:val="clear" w:color="auto" w:fill="FFFFFF"/>
        </w:rPr>
        <w:t>-</w:t>
      </w:r>
      <w:r w:rsidR="003B66D0">
        <w:rPr>
          <w:rFonts w:asciiTheme="majorHAnsi" w:hAnsiTheme="majorHAnsi"/>
          <w:b/>
          <w:sz w:val="28"/>
          <w:szCs w:val="28"/>
          <w:shd w:val="clear" w:color="auto" w:fill="FFFFFF"/>
        </w:rPr>
        <w:t>11</w:t>
      </w:r>
    </w:p>
    <w:p w:rsidR="00FC6D72" w:rsidRDefault="00FC6D72" w:rsidP="009A78AB">
      <w:pPr>
        <w:rPr>
          <w:rFonts w:asciiTheme="majorHAnsi" w:hAnsiTheme="majorHAnsi"/>
          <w:b/>
          <w:sz w:val="28"/>
          <w:szCs w:val="28"/>
          <w:shd w:val="clear" w:color="auto" w:fill="FFFFFF"/>
        </w:rPr>
      </w:pPr>
      <w:r>
        <w:rPr>
          <w:rFonts w:asciiTheme="majorHAnsi" w:hAnsiTheme="majorHAnsi"/>
          <w:b/>
          <w:sz w:val="28"/>
          <w:szCs w:val="28"/>
          <w:shd w:val="clear" w:color="auto" w:fill="FFFFFF"/>
        </w:rPr>
        <w:t>CONCLUSION</w:t>
      </w:r>
      <w:r w:rsidR="003B66D0">
        <w:rPr>
          <w:rFonts w:asciiTheme="majorHAnsi" w:hAnsiTheme="majorHAnsi"/>
          <w:b/>
          <w:sz w:val="28"/>
          <w:szCs w:val="28"/>
          <w:shd w:val="clear" w:color="auto" w:fill="FFFFFF"/>
        </w:rPr>
        <w:t>…………………………………………………….11</w:t>
      </w:r>
    </w:p>
    <w:p w:rsidR="009A78AB" w:rsidRDefault="009A78AB" w:rsidP="009A78AB">
      <w:pPr>
        <w:rPr>
          <w:rFonts w:asciiTheme="majorHAnsi" w:hAnsiTheme="majorHAnsi"/>
          <w:b/>
          <w:sz w:val="28"/>
          <w:szCs w:val="28"/>
          <w:shd w:val="clear" w:color="auto" w:fill="FFFFFF"/>
        </w:rPr>
      </w:pPr>
      <w:r>
        <w:rPr>
          <w:rFonts w:asciiTheme="majorHAnsi" w:hAnsiTheme="majorHAnsi"/>
          <w:b/>
          <w:sz w:val="28"/>
          <w:szCs w:val="28"/>
          <w:shd w:val="clear" w:color="auto" w:fill="FFFFFF"/>
        </w:rPr>
        <w:t xml:space="preserve">REFERENCES </w:t>
      </w:r>
      <w:r w:rsidR="008D5B85">
        <w:rPr>
          <w:rFonts w:asciiTheme="majorHAnsi" w:hAnsiTheme="majorHAnsi"/>
          <w:b/>
          <w:sz w:val="28"/>
          <w:szCs w:val="28"/>
          <w:shd w:val="clear" w:color="auto" w:fill="FFFFFF"/>
        </w:rPr>
        <w:t>……………………………………………………11-12</w:t>
      </w:r>
    </w:p>
    <w:p w:rsidR="009A78AB" w:rsidRDefault="009A78AB" w:rsidP="009A78AB">
      <w:pPr>
        <w:rPr>
          <w:rFonts w:asciiTheme="majorHAnsi" w:hAnsiTheme="majorHAnsi"/>
          <w:b/>
          <w:sz w:val="28"/>
          <w:szCs w:val="28"/>
          <w:shd w:val="clear" w:color="auto" w:fill="FFFFFF"/>
        </w:rPr>
      </w:pPr>
      <w:r>
        <w:rPr>
          <w:rFonts w:asciiTheme="majorHAnsi" w:hAnsiTheme="majorHAnsi"/>
          <w:b/>
          <w:sz w:val="28"/>
          <w:szCs w:val="28"/>
          <w:shd w:val="clear" w:color="auto" w:fill="FFFFFF"/>
        </w:rPr>
        <w:t xml:space="preserve">APPENDIX </w:t>
      </w:r>
      <w:r w:rsidR="008D5B85">
        <w:rPr>
          <w:rFonts w:asciiTheme="majorHAnsi" w:hAnsiTheme="majorHAnsi"/>
          <w:b/>
          <w:sz w:val="28"/>
          <w:szCs w:val="28"/>
          <w:shd w:val="clear" w:color="auto" w:fill="FFFFFF"/>
        </w:rPr>
        <w:t>……………………………………………………….12</w:t>
      </w:r>
    </w:p>
    <w:p w:rsidR="009A78AB" w:rsidRDefault="009A78AB" w:rsidP="009A78AB">
      <w:pPr>
        <w:rPr>
          <w:rFonts w:asciiTheme="majorHAnsi" w:hAnsiTheme="majorHAnsi"/>
          <w:b/>
          <w:sz w:val="28"/>
          <w:szCs w:val="28"/>
          <w:shd w:val="clear" w:color="auto" w:fill="FFFFFF"/>
        </w:rPr>
      </w:pPr>
      <w:r>
        <w:rPr>
          <w:rFonts w:asciiTheme="majorHAnsi" w:hAnsiTheme="majorHAnsi"/>
          <w:b/>
          <w:sz w:val="28"/>
          <w:szCs w:val="28"/>
          <w:shd w:val="clear" w:color="auto" w:fill="FFFFFF"/>
        </w:rPr>
        <w:t>QUESTIONNAIRE</w:t>
      </w:r>
      <w:r w:rsidR="008D5B85">
        <w:rPr>
          <w:rFonts w:asciiTheme="majorHAnsi" w:hAnsiTheme="majorHAnsi"/>
          <w:b/>
          <w:sz w:val="28"/>
          <w:szCs w:val="28"/>
          <w:shd w:val="clear" w:color="auto" w:fill="FFFFFF"/>
        </w:rPr>
        <w:t>……………………………………………..12-14</w:t>
      </w:r>
    </w:p>
    <w:p w:rsidR="009A78AB" w:rsidRPr="009A78AB" w:rsidRDefault="00C43681" w:rsidP="009A78AB">
      <w:pPr>
        <w:rPr>
          <w:rFonts w:asciiTheme="majorHAnsi" w:hAnsiTheme="majorHAnsi"/>
          <w:b/>
          <w:sz w:val="28"/>
          <w:szCs w:val="28"/>
          <w:shd w:val="clear" w:color="auto" w:fill="FFFFFF"/>
        </w:rPr>
      </w:pPr>
      <w:r>
        <w:rPr>
          <w:rFonts w:asciiTheme="majorHAnsi" w:hAnsiTheme="majorHAnsi"/>
          <w:b/>
          <w:sz w:val="28"/>
          <w:szCs w:val="28"/>
          <w:shd w:val="clear" w:color="auto" w:fill="FFFFFF"/>
        </w:rPr>
        <w:t xml:space="preserve">DATA COLLECTION </w:t>
      </w:r>
      <w:r w:rsidR="008D5B85">
        <w:rPr>
          <w:rFonts w:asciiTheme="majorHAnsi" w:hAnsiTheme="majorHAnsi"/>
          <w:b/>
          <w:sz w:val="28"/>
          <w:szCs w:val="28"/>
          <w:shd w:val="clear" w:color="auto" w:fill="FFFFFF"/>
        </w:rPr>
        <w:t>…………………………………………14-18</w:t>
      </w:r>
    </w:p>
    <w:p w:rsidR="009A78AB" w:rsidRPr="006A188E" w:rsidRDefault="009A78AB" w:rsidP="006A188E">
      <w:pPr>
        <w:rPr>
          <w:b/>
          <w:sz w:val="28"/>
          <w:szCs w:val="28"/>
          <w:shd w:val="clear" w:color="auto" w:fill="FFFFFF"/>
        </w:rPr>
      </w:pPr>
    </w:p>
    <w:p w:rsidR="006A188E" w:rsidRPr="006A188E" w:rsidRDefault="006A188E" w:rsidP="006A188E">
      <w:pPr>
        <w:rPr>
          <w:rFonts w:asciiTheme="majorHAnsi" w:hAnsiTheme="majorHAnsi"/>
          <w:b/>
          <w:sz w:val="28"/>
          <w:szCs w:val="28"/>
        </w:rPr>
      </w:pPr>
    </w:p>
    <w:p w:rsidR="00427856" w:rsidRDefault="00427856" w:rsidP="006A188E"/>
    <w:p w:rsidR="00427856" w:rsidRDefault="00427856" w:rsidP="00610F07"/>
    <w:p w:rsidR="00427856" w:rsidRDefault="00427856" w:rsidP="00610F07"/>
    <w:p w:rsidR="00427856" w:rsidRDefault="00427856" w:rsidP="00610F07"/>
    <w:p w:rsidR="00427856" w:rsidRDefault="00427856" w:rsidP="00610F07"/>
    <w:p w:rsidR="00427856" w:rsidRDefault="00427856" w:rsidP="00610F07"/>
    <w:p w:rsidR="00427856" w:rsidRDefault="00427856" w:rsidP="00610F07"/>
    <w:p w:rsidR="00427856" w:rsidRDefault="00427856" w:rsidP="00610F07"/>
    <w:p w:rsidR="00427856" w:rsidRDefault="00427856" w:rsidP="00610F07"/>
    <w:p w:rsidR="00594450" w:rsidRDefault="00594450" w:rsidP="00427856">
      <w:pPr>
        <w:jc w:val="center"/>
        <w:rPr>
          <w:rFonts w:asciiTheme="majorHAnsi" w:hAnsiTheme="majorHAnsi"/>
          <w:b/>
          <w:sz w:val="32"/>
        </w:rPr>
      </w:pPr>
    </w:p>
    <w:p w:rsidR="00427856" w:rsidRPr="002176FC" w:rsidRDefault="00427856" w:rsidP="00427856">
      <w:pPr>
        <w:jc w:val="center"/>
        <w:rPr>
          <w:rFonts w:asciiTheme="majorHAnsi" w:hAnsiTheme="majorHAnsi"/>
          <w:b/>
          <w:sz w:val="32"/>
        </w:rPr>
      </w:pPr>
      <w:r w:rsidRPr="002176FC">
        <w:rPr>
          <w:rFonts w:asciiTheme="majorHAnsi" w:hAnsiTheme="majorHAnsi"/>
          <w:b/>
          <w:sz w:val="32"/>
        </w:rPr>
        <w:t>INTRODUCTION</w:t>
      </w:r>
    </w:p>
    <w:p w:rsidR="001A4720" w:rsidRDefault="00427856" w:rsidP="00610F07">
      <w:pPr>
        <w:rPr>
          <w:rFonts w:asciiTheme="majorHAnsi" w:hAnsiTheme="majorHAnsi" w:cs="Arial"/>
          <w:b/>
          <w:color w:val="000000"/>
          <w:sz w:val="28"/>
          <w:szCs w:val="28"/>
          <w:shd w:val="clear" w:color="auto" w:fill="FFFFFF"/>
        </w:rPr>
      </w:pPr>
      <w:r w:rsidRPr="00A025A5">
        <w:rPr>
          <w:rFonts w:asciiTheme="majorHAnsi" w:hAnsiTheme="majorHAnsi" w:cs="Arial"/>
          <w:b/>
          <w:color w:val="000000"/>
          <w:sz w:val="28"/>
          <w:szCs w:val="28"/>
          <w:shd w:val="clear" w:color="auto" w:fill="FFFFFF"/>
        </w:rPr>
        <w:t>A person has the opportunity to choose digital teaching materials over the Internet from the server, and instant tests provide students with the opportunity to control the content of these digital teaching materials. In order to attain the desired level of teaching effectiveness, it is necessary to integrate the current teaching trend with digital learning and extract the benefits that result from this approach (Lai et al., 2012). </w:t>
      </w:r>
    </w:p>
    <w:p w:rsidR="001A4720" w:rsidRDefault="00427856" w:rsidP="00610F07">
      <w:pPr>
        <w:rPr>
          <w:rFonts w:asciiTheme="majorHAnsi" w:hAnsiTheme="majorHAnsi" w:cs="Arial"/>
          <w:b/>
          <w:color w:val="000000"/>
          <w:sz w:val="28"/>
          <w:szCs w:val="28"/>
          <w:shd w:val="clear" w:color="auto" w:fill="FFFFFF"/>
        </w:rPr>
      </w:pPr>
      <w:r w:rsidRPr="00A025A5">
        <w:rPr>
          <w:rFonts w:asciiTheme="majorHAnsi" w:hAnsiTheme="majorHAnsi" w:cs="Arial"/>
          <w:b/>
          <w:color w:val="000000"/>
          <w:sz w:val="28"/>
          <w:szCs w:val="28"/>
          <w:shd w:val="clear" w:color="auto" w:fill="FFFFFF"/>
        </w:rPr>
        <w:t> </w:t>
      </w:r>
      <w:r w:rsidR="00594450" w:rsidRPr="00594450">
        <w:rPr>
          <w:rFonts w:asciiTheme="majorHAnsi" w:hAnsiTheme="majorHAnsi" w:cs="Arial"/>
          <w:b/>
          <w:color w:val="000000"/>
          <w:sz w:val="28"/>
          <w:szCs w:val="28"/>
          <w:shd w:val="clear" w:color="auto" w:fill="FFFFFF"/>
        </w:rPr>
        <w:t xml:space="preserve">Thus, research conducted in the United States and abroad reveals differing explanations for digital learning. In light of a comprehensive analysis of the viewpoints of several researchers, it was possible to divide digital learning into four components (Keane, 2012). </w:t>
      </w:r>
    </w:p>
    <w:p w:rsidR="001A4720" w:rsidRDefault="00594450" w:rsidP="00610F07">
      <w:pPr>
        <w:rPr>
          <w:rFonts w:asciiTheme="majorHAnsi" w:hAnsiTheme="majorHAnsi" w:cs="Arial"/>
          <w:b/>
          <w:color w:val="000000"/>
          <w:sz w:val="28"/>
          <w:szCs w:val="28"/>
          <w:shd w:val="clear" w:color="auto" w:fill="FFFFFF"/>
        </w:rPr>
      </w:pPr>
      <w:r w:rsidRPr="00594450">
        <w:rPr>
          <w:rFonts w:asciiTheme="majorHAnsi" w:hAnsiTheme="majorHAnsi" w:cs="Arial"/>
          <w:b/>
          <w:color w:val="000000"/>
          <w:sz w:val="28"/>
          <w:szCs w:val="28"/>
          <w:shd w:val="clear" w:color="auto" w:fill="FFFFFF"/>
        </w:rPr>
        <w:t xml:space="preserve">(1)One of the key objectives of the project was to develop a digital teaching material that would facilitate learners' learning by extracting some of its contents. Digital teaching materials, including e-books, digitalized data, or content presented using other technological means, are all examples of digital teaching materials. </w:t>
      </w:r>
    </w:p>
    <w:p w:rsidR="001A4720" w:rsidRDefault="00594450" w:rsidP="00610F07">
      <w:pPr>
        <w:rPr>
          <w:rFonts w:asciiTheme="majorHAnsi" w:hAnsiTheme="majorHAnsi" w:cs="Arial"/>
          <w:b/>
          <w:color w:val="000000"/>
          <w:sz w:val="28"/>
          <w:szCs w:val="28"/>
          <w:shd w:val="clear" w:color="auto" w:fill="FFFFFF"/>
        </w:rPr>
      </w:pPr>
      <w:r w:rsidRPr="00594450">
        <w:rPr>
          <w:rFonts w:asciiTheme="majorHAnsi" w:hAnsiTheme="majorHAnsi" w:cs="Arial"/>
          <w:b/>
          <w:color w:val="000000"/>
          <w:sz w:val="28"/>
          <w:szCs w:val="28"/>
          <w:shd w:val="clear" w:color="auto" w:fill="FFFFFF"/>
        </w:rPr>
        <w:t xml:space="preserve">(2) Digital tools: It stresses on learners proceeding learning activity through digital tools, such as desktop computers, notebook computers, tablet computers, and smart phones. </w:t>
      </w:r>
    </w:p>
    <w:p w:rsidR="001A4720" w:rsidRDefault="00594450" w:rsidP="00610F07">
      <w:pPr>
        <w:rPr>
          <w:rFonts w:asciiTheme="majorHAnsi" w:hAnsiTheme="majorHAnsi" w:cs="Arial"/>
          <w:b/>
          <w:color w:val="000000"/>
          <w:sz w:val="28"/>
          <w:szCs w:val="28"/>
          <w:shd w:val="clear" w:color="auto" w:fill="FFFFFF"/>
        </w:rPr>
      </w:pPr>
      <w:r w:rsidRPr="00594450">
        <w:rPr>
          <w:rFonts w:asciiTheme="majorHAnsi" w:hAnsiTheme="majorHAnsi" w:cs="Arial"/>
          <w:b/>
          <w:color w:val="000000"/>
          <w:sz w:val="28"/>
          <w:szCs w:val="28"/>
          <w:shd w:val="clear" w:color="auto" w:fill="FFFFFF"/>
        </w:rPr>
        <w:t>(3)This reflects the idea that learners' educational activities may be delivered through a variety of technology-based channels, such as intranets, the internet, and satellite broadcasts.</w:t>
      </w:r>
    </w:p>
    <w:p w:rsidR="00610F07" w:rsidRPr="00594450" w:rsidRDefault="00594450" w:rsidP="00610F07">
      <w:pPr>
        <w:rPr>
          <w:rFonts w:asciiTheme="majorHAnsi" w:hAnsiTheme="majorHAnsi" w:cs="Arial"/>
          <w:b/>
          <w:color w:val="000000"/>
          <w:sz w:val="28"/>
          <w:szCs w:val="28"/>
          <w:shd w:val="clear" w:color="auto" w:fill="FFFFFF"/>
        </w:rPr>
      </w:pPr>
      <w:r w:rsidRPr="00594450">
        <w:rPr>
          <w:rFonts w:asciiTheme="majorHAnsi" w:hAnsiTheme="majorHAnsi" w:cs="Arial"/>
          <w:b/>
          <w:color w:val="000000"/>
          <w:sz w:val="28"/>
          <w:szCs w:val="28"/>
          <w:shd w:val="clear" w:color="auto" w:fill="FFFFFF"/>
        </w:rPr>
        <w:t xml:space="preserve"> (4)Learning autonomously is characterized by learners engaging in online or offline learning activities on their own via digital media. A major focus is placed on self-directed learning, in which learners must </w:t>
      </w:r>
      <w:r w:rsidRPr="00594450">
        <w:rPr>
          <w:rFonts w:asciiTheme="majorHAnsi" w:hAnsiTheme="majorHAnsi" w:cs="Arial"/>
          <w:b/>
          <w:color w:val="000000"/>
          <w:sz w:val="28"/>
          <w:szCs w:val="28"/>
          <w:shd w:val="clear" w:color="auto" w:fill="FFFFFF"/>
        </w:rPr>
        <w:lastRenderedPageBreak/>
        <w:t>demonstrate their own initiative and participate in self-directed learning activities prior to learning activities.</w:t>
      </w:r>
    </w:p>
    <w:p w:rsidR="001A4720" w:rsidRDefault="001A4720" w:rsidP="001A4720">
      <w:pPr>
        <w:jc w:val="center"/>
        <w:rPr>
          <w:rFonts w:asciiTheme="majorHAnsi" w:hAnsiTheme="majorHAnsi" w:cs="Arial"/>
          <w:b/>
          <w:color w:val="000000"/>
          <w:sz w:val="32"/>
          <w:szCs w:val="32"/>
          <w:shd w:val="clear" w:color="auto" w:fill="FFFFFF"/>
        </w:rPr>
      </w:pPr>
    </w:p>
    <w:p w:rsidR="001A4720" w:rsidRDefault="002176FC" w:rsidP="001A4720">
      <w:pPr>
        <w:jc w:val="center"/>
        <w:rPr>
          <w:rFonts w:asciiTheme="majorHAnsi" w:hAnsiTheme="majorHAnsi" w:cs="Arial"/>
          <w:b/>
          <w:color w:val="000000"/>
          <w:sz w:val="32"/>
          <w:szCs w:val="32"/>
          <w:shd w:val="clear" w:color="auto" w:fill="FFFFFF"/>
        </w:rPr>
      </w:pPr>
      <w:r w:rsidRPr="002176FC">
        <w:rPr>
          <w:rFonts w:asciiTheme="majorHAnsi" w:hAnsiTheme="majorHAnsi" w:cs="Arial"/>
          <w:b/>
          <w:color w:val="000000"/>
          <w:sz w:val="32"/>
          <w:szCs w:val="32"/>
          <w:shd w:val="clear" w:color="auto" w:fill="FFFFFF"/>
        </w:rPr>
        <w:t>RATIONAL</w:t>
      </w:r>
    </w:p>
    <w:p w:rsidR="00294D1A" w:rsidRDefault="00294D1A" w:rsidP="001A4720">
      <w:pPr>
        <w:jc w:val="center"/>
        <w:rPr>
          <w:rFonts w:asciiTheme="majorHAnsi" w:hAnsiTheme="majorHAnsi" w:cs="Arial"/>
          <w:b/>
          <w:color w:val="000000"/>
          <w:sz w:val="28"/>
          <w:szCs w:val="28"/>
          <w:shd w:val="clear" w:color="auto" w:fill="FFFFFF"/>
        </w:rPr>
      </w:pPr>
    </w:p>
    <w:p w:rsidR="001A4720" w:rsidRDefault="002176FC" w:rsidP="001A4720">
      <w:pPr>
        <w:jc w:val="center"/>
        <w:rPr>
          <w:rFonts w:asciiTheme="majorHAnsi" w:hAnsiTheme="majorHAnsi" w:cs="Arial"/>
          <w:b/>
          <w:color w:val="000000"/>
          <w:sz w:val="32"/>
          <w:szCs w:val="32"/>
          <w:shd w:val="clear" w:color="auto" w:fill="FFFFFF"/>
        </w:rPr>
      </w:pPr>
      <w:r w:rsidRPr="002176FC">
        <w:rPr>
          <w:rFonts w:asciiTheme="majorHAnsi" w:hAnsiTheme="majorHAnsi" w:cs="Arial"/>
          <w:b/>
          <w:color w:val="000000"/>
          <w:sz w:val="28"/>
          <w:szCs w:val="28"/>
          <w:shd w:val="clear" w:color="auto" w:fill="FFFFFF"/>
        </w:rPr>
        <w:t xml:space="preserve">According to historical analysis of the changes that are evident in educational process development, two major areas emerged during the past decade. They are either subject-centered or student-centered: one focuses on teaching the subject and the other on developing the learner's personality. In the first area, you will focus on your knowledge of the subject matter, the fundamentals, and how you can use them. A second axis is the curriculum designed in light of the individual student's learning style and skills, thus emphasizing both the process of learning and the environment in which it is found (Brusilovsky, 2003). Adaptive learning environments (ALE) that address the recent trend of the curriculum being oriented to the </w:t>
      </w:r>
      <w:r w:rsidR="0066124F" w:rsidRPr="002176FC">
        <w:rPr>
          <w:rFonts w:asciiTheme="majorHAnsi" w:hAnsiTheme="majorHAnsi" w:cs="Arial"/>
          <w:b/>
          <w:color w:val="000000"/>
          <w:sz w:val="28"/>
          <w:szCs w:val="28"/>
          <w:shd w:val="clear" w:color="auto" w:fill="FFFFFF"/>
        </w:rPr>
        <w:t>learner</w:t>
      </w:r>
      <w:r w:rsidRPr="002176FC">
        <w:rPr>
          <w:rFonts w:asciiTheme="majorHAnsi" w:hAnsiTheme="majorHAnsi" w:cs="Arial"/>
          <w:b/>
          <w:color w:val="000000"/>
          <w:sz w:val="28"/>
          <w:szCs w:val="28"/>
          <w:shd w:val="clear" w:color="auto" w:fill="FFFFFF"/>
        </w:rPr>
        <w:t xml:space="preserve"> emphasize the learner's self-expression, recognition of learning styles, utilizing previous knowledge, and designing materials that meet individual needs.</w:t>
      </w:r>
    </w:p>
    <w:p w:rsidR="00294D1A" w:rsidRPr="006A188E" w:rsidRDefault="006A188E" w:rsidP="006A188E">
      <w:pPr>
        <w:jc w:val="center"/>
        <w:rPr>
          <w:rFonts w:asciiTheme="majorHAnsi" w:hAnsiTheme="majorHAnsi"/>
          <w:b/>
          <w:sz w:val="32"/>
          <w:szCs w:val="32"/>
        </w:rPr>
      </w:pPr>
      <w:bookmarkStart w:id="0" w:name="_Toc91856901"/>
      <w:r w:rsidRPr="006A188E">
        <w:rPr>
          <w:rFonts w:asciiTheme="majorHAnsi" w:hAnsiTheme="majorHAnsi"/>
          <w:b/>
          <w:sz w:val="32"/>
          <w:szCs w:val="32"/>
        </w:rPr>
        <w:t>LITERATURE REVIEW</w:t>
      </w:r>
    </w:p>
    <w:bookmarkEnd w:id="0"/>
    <w:p w:rsidR="000B5B5C" w:rsidRDefault="0066124F" w:rsidP="002176FC">
      <w:pPr>
        <w:rPr>
          <w:rFonts w:asciiTheme="majorHAnsi" w:hAnsiTheme="majorHAnsi" w:cs="Arial"/>
          <w:b/>
          <w:color w:val="000000"/>
          <w:sz w:val="28"/>
          <w:szCs w:val="28"/>
          <w:shd w:val="clear" w:color="auto" w:fill="FFFFFF"/>
        </w:rPr>
      </w:pPr>
      <w:r w:rsidRPr="0066124F">
        <w:rPr>
          <w:rFonts w:asciiTheme="majorHAnsi" w:hAnsiTheme="majorHAnsi" w:cs="Arial"/>
          <w:b/>
          <w:color w:val="000000"/>
          <w:sz w:val="28"/>
          <w:szCs w:val="28"/>
          <w:shd w:val="clear" w:color="auto" w:fill="FFFFFF"/>
        </w:rPr>
        <w:t xml:space="preserve">A data set is a collection of information. There are many possible sources of this information, including words, numbers, images, hyperlinks, audio, and video. Literature reviewers collect information to inform a literature review, and this information is referred to as data. Accordingly, it makes sense that the literature review process can be seen as a means of collecting data-that is, as a means of gathering a collection of information that is relevant to a particular topic. It is believed that literature reviews can help in the collection of data by identifying, recording, understanding, making sense of, and transmitting information. Consequently, data collection is integral to the literature </w:t>
      </w:r>
      <w:r w:rsidRPr="0066124F">
        <w:rPr>
          <w:rFonts w:asciiTheme="majorHAnsi" w:hAnsiTheme="majorHAnsi" w:cs="Arial"/>
          <w:b/>
          <w:color w:val="000000"/>
          <w:sz w:val="28"/>
          <w:szCs w:val="28"/>
          <w:shd w:val="clear" w:color="auto" w:fill="FFFFFF"/>
        </w:rPr>
        <w:lastRenderedPageBreak/>
        <w:t>review process. Literature review is viewed in its ideal form as a comprehensive, formal means of collecting data.  </w:t>
      </w:r>
    </w:p>
    <w:p w:rsidR="0066124F" w:rsidRPr="00294D1A" w:rsidRDefault="0066124F" w:rsidP="00294D1A">
      <w:pPr>
        <w:jc w:val="center"/>
        <w:rPr>
          <w:b/>
          <w:sz w:val="32"/>
          <w:szCs w:val="32"/>
          <w:shd w:val="clear" w:color="auto" w:fill="FFFFFF"/>
        </w:rPr>
      </w:pPr>
      <w:r w:rsidRPr="00294D1A">
        <w:rPr>
          <w:b/>
          <w:sz w:val="32"/>
          <w:szCs w:val="32"/>
          <w:shd w:val="clear" w:color="auto" w:fill="FFFFFF"/>
        </w:rPr>
        <w:t>RESARCH METHODOLOGY</w:t>
      </w:r>
    </w:p>
    <w:p w:rsidR="0066124F" w:rsidRDefault="0066124F" w:rsidP="0066124F">
      <w:pPr>
        <w:rPr>
          <w:rFonts w:asciiTheme="majorHAnsi" w:hAnsiTheme="majorHAnsi" w:cs="Arial"/>
          <w:b/>
          <w:color w:val="000000"/>
          <w:sz w:val="28"/>
          <w:szCs w:val="28"/>
          <w:shd w:val="clear" w:color="auto" w:fill="FFFFFF"/>
        </w:rPr>
      </w:pPr>
      <w:r w:rsidRPr="00DB1CA1">
        <w:rPr>
          <w:rFonts w:asciiTheme="majorHAnsi" w:hAnsiTheme="majorHAnsi" w:cs="Arial"/>
          <w:b/>
          <w:color w:val="000000"/>
          <w:sz w:val="28"/>
          <w:szCs w:val="28"/>
          <w:shd w:val="clear" w:color="auto" w:fill="FFFFFF"/>
        </w:rPr>
        <w:t>The quasi-experimental research uses a non-equivalent pretest-posttest control group design in order to achieve the research objective and test the research hypotheses. As research subjects, 86 students were selected from four classes, of which two (43 students) had been subjected to digital learning and the other two (43 students) had been subjected to classroom lectures as usual. Three hours per week (a total of 96 hours) precede the 32-week instructional research.  </w:t>
      </w:r>
    </w:p>
    <w:p w:rsidR="0066124F" w:rsidRDefault="0066124F" w:rsidP="0066124F">
      <w:pPr>
        <w:rPr>
          <w:rFonts w:asciiTheme="majorHAnsi" w:hAnsiTheme="majorHAnsi" w:cs="Arial"/>
          <w:b/>
          <w:color w:val="000000"/>
          <w:sz w:val="32"/>
          <w:szCs w:val="32"/>
          <w:shd w:val="clear" w:color="auto" w:fill="FFFFFF"/>
        </w:rPr>
      </w:pPr>
      <w:r>
        <w:rPr>
          <w:rFonts w:ascii="Arial" w:hAnsi="Arial" w:cs="Arial"/>
          <w:color w:val="000000"/>
          <w:sz w:val="19"/>
          <w:szCs w:val="19"/>
          <w:shd w:val="clear" w:color="auto" w:fill="FFFFFF"/>
        </w:rPr>
        <w:t xml:space="preserve"> </w:t>
      </w:r>
      <w:r w:rsidRPr="00325184">
        <w:rPr>
          <w:rFonts w:asciiTheme="majorHAnsi" w:hAnsiTheme="majorHAnsi" w:cs="Arial"/>
          <w:b/>
          <w:color w:val="000000"/>
          <w:sz w:val="32"/>
          <w:szCs w:val="32"/>
          <w:shd w:val="clear" w:color="auto" w:fill="FFFFFF"/>
        </w:rPr>
        <w:t>How to Provide Learning Rationally</w:t>
      </w:r>
    </w:p>
    <w:p w:rsidR="0066124F" w:rsidRPr="00325184" w:rsidRDefault="0066124F" w:rsidP="0066124F">
      <w:pPr>
        <w:pStyle w:val="ListParagraph"/>
        <w:numPr>
          <w:ilvl w:val="0"/>
          <w:numId w:val="1"/>
        </w:numPr>
        <w:rPr>
          <w:rFonts w:asciiTheme="majorHAnsi" w:hAnsiTheme="majorHAnsi" w:cs="Arial"/>
          <w:b/>
          <w:color w:val="000000"/>
          <w:sz w:val="28"/>
          <w:szCs w:val="28"/>
          <w:shd w:val="clear" w:color="auto" w:fill="FFFFFF"/>
        </w:rPr>
      </w:pPr>
      <w:r w:rsidRPr="00325184">
        <w:rPr>
          <w:rFonts w:asciiTheme="majorHAnsi" w:hAnsiTheme="majorHAnsi" w:cs="Arial"/>
          <w:b/>
          <w:color w:val="000000"/>
          <w:sz w:val="28"/>
          <w:szCs w:val="28"/>
          <w:shd w:val="clear" w:color="auto" w:fill="FFFFFF"/>
        </w:rPr>
        <w:t>Establishing the student's knowledge</w:t>
      </w:r>
    </w:p>
    <w:p w:rsidR="0066124F" w:rsidRPr="00325184" w:rsidRDefault="0066124F" w:rsidP="0066124F">
      <w:pPr>
        <w:pStyle w:val="ListParagraph"/>
        <w:numPr>
          <w:ilvl w:val="0"/>
          <w:numId w:val="1"/>
        </w:numPr>
        <w:rPr>
          <w:rFonts w:asciiTheme="majorHAnsi" w:hAnsiTheme="majorHAnsi" w:cs="Arial"/>
          <w:b/>
          <w:color w:val="000000"/>
          <w:sz w:val="28"/>
          <w:szCs w:val="28"/>
          <w:shd w:val="clear" w:color="auto" w:fill="FFFFFF"/>
        </w:rPr>
      </w:pPr>
      <w:r w:rsidRPr="00325184">
        <w:rPr>
          <w:rFonts w:asciiTheme="majorHAnsi" w:hAnsiTheme="majorHAnsi" w:cs="Arial"/>
          <w:b/>
          <w:color w:val="000000"/>
          <w:sz w:val="28"/>
          <w:szCs w:val="28"/>
          <w:shd w:val="clear" w:color="auto" w:fill="FFFFFF"/>
        </w:rPr>
        <w:t xml:space="preserve">The ability to learn according to the student's knowledge and providing material in a rational manner; </w:t>
      </w:r>
    </w:p>
    <w:p w:rsidR="0066124F" w:rsidRPr="00325184" w:rsidRDefault="0066124F" w:rsidP="0066124F">
      <w:pPr>
        <w:pStyle w:val="ListParagraph"/>
        <w:numPr>
          <w:ilvl w:val="0"/>
          <w:numId w:val="1"/>
        </w:numPr>
        <w:rPr>
          <w:rFonts w:asciiTheme="majorHAnsi" w:hAnsiTheme="majorHAnsi" w:cs="Arial"/>
          <w:b/>
          <w:color w:val="000000"/>
          <w:sz w:val="28"/>
          <w:szCs w:val="28"/>
          <w:shd w:val="clear" w:color="auto" w:fill="FFFFFF"/>
        </w:rPr>
      </w:pPr>
      <w:r w:rsidRPr="00325184">
        <w:rPr>
          <w:rFonts w:asciiTheme="majorHAnsi" w:hAnsiTheme="majorHAnsi" w:cs="Arial"/>
          <w:b/>
          <w:color w:val="000000"/>
          <w:sz w:val="28"/>
          <w:szCs w:val="28"/>
          <w:shd w:val="clear" w:color="auto" w:fill="FFFFFF"/>
        </w:rPr>
        <w:t>The opportunity for a teacher to formulate a learning syllabus according to the results of the student's knowledge.  </w:t>
      </w:r>
    </w:p>
    <w:p w:rsidR="0066124F" w:rsidRDefault="0066124F" w:rsidP="0066124F">
      <w:pPr>
        <w:rPr>
          <w:rFonts w:asciiTheme="majorHAnsi" w:hAnsiTheme="majorHAnsi" w:cs="Arial"/>
          <w:b/>
          <w:color w:val="000000"/>
          <w:sz w:val="32"/>
          <w:szCs w:val="32"/>
          <w:shd w:val="clear" w:color="auto" w:fill="FFFFFF"/>
        </w:rPr>
      </w:pPr>
    </w:p>
    <w:p w:rsidR="0066124F" w:rsidRPr="00325184" w:rsidRDefault="0066124F" w:rsidP="0066124F">
      <w:pPr>
        <w:jc w:val="right"/>
        <w:rPr>
          <w:rFonts w:asciiTheme="majorHAnsi" w:hAnsiTheme="majorHAnsi" w:cs="Arial"/>
          <w:b/>
          <w:color w:val="000000"/>
          <w:sz w:val="32"/>
          <w:szCs w:val="32"/>
          <w:shd w:val="clear" w:color="auto" w:fill="FFFFFF"/>
        </w:rPr>
      </w:pPr>
      <w:r w:rsidRPr="00325184">
        <w:rPr>
          <w:rFonts w:asciiTheme="majorHAnsi" w:hAnsiTheme="majorHAnsi" w:cs="Arial"/>
          <w:b/>
          <w:color w:val="000000"/>
          <w:sz w:val="32"/>
          <w:szCs w:val="32"/>
          <w:shd w:val="clear" w:color="auto" w:fill="FFFFFF"/>
        </w:rPr>
        <w:t>Comparative study of traditional and digital learning methods</w:t>
      </w:r>
    </w:p>
    <w:p w:rsidR="0066124F" w:rsidRDefault="0066124F" w:rsidP="0066124F">
      <w:pPr>
        <w:rPr>
          <w:rFonts w:asciiTheme="majorHAnsi" w:hAnsiTheme="majorHAnsi" w:cs="Arial"/>
          <w:b/>
          <w:color w:val="000000"/>
          <w:sz w:val="28"/>
          <w:szCs w:val="28"/>
          <w:shd w:val="clear" w:color="auto" w:fill="FFFFFF"/>
        </w:rPr>
      </w:pPr>
    </w:p>
    <w:p w:rsidR="0066124F" w:rsidRDefault="0066124F" w:rsidP="0066124F">
      <w:pPr>
        <w:rPr>
          <w:rFonts w:asciiTheme="majorHAnsi" w:hAnsiTheme="majorHAnsi" w:cs="Arial"/>
          <w:b/>
          <w:color w:val="000000"/>
          <w:sz w:val="28"/>
          <w:szCs w:val="28"/>
          <w:shd w:val="clear" w:color="auto" w:fill="FFFFFF"/>
        </w:rPr>
      </w:pPr>
      <w:r w:rsidRPr="00325184">
        <w:rPr>
          <w:rFonts w:asciiTheme="majorHAnsi" w:hAnsiTheme="majorHAnsi" w:cs="Arial"/>
          <w:b/>
          <w:color w:val="000000"/>
          <w:sz w:val="28"/>
          <w:szCs w:val="28"/>
          <w:shd w:val="clear" w:color="auto" w:fill="FFFFFF"/>
        </w:rPr>
        <w:t xml:space="preserve">According to McKernan (2011), there are several differences between digital learning and traditional teaching with respect to teaching material content, instructional chain particular, digital learning was more suitable for courses that required practical operation or teamwork, while traditional teaching was best suited for content focusing on convenience and flexibility. Specifically, practical operation or teamwork. Though digital learning cannot fully replace traditional teaching, it can substantially enhance teaching effectiveness and make students more eager to learn through the combination of traditional teaching and digital learning. This can be accomplished by incorporating </w:t>
      </w:r>
      <w:r w:rsidRPr="00325184">
        <w:rPr>
          <w:rFonts w:asciiTheme="majorHAnsi" w:hAnsiTheme="majorHAnsi" w:cs="Arial"/>
          <w:b/>
          <w:color w:val="000000"/>
          <w:sz w:val="28"/>
          <w:szCs w:val="28"/>
          <w:shd w:val="clear" w:color="auto" w:fill="FFFFFF"/>
        </w:rPr>
        <w:lastRenderedPageBreak/>
        <w:t>both methods into the classroom activity and comprehensively inc</w:t>
      </w:r>
      <w:r>
        <w:rPr>
          <w:rFonts w:asciiTheme="majorHAnsi" w:hAnsiTheme="majorHAnsi" w:cs="Arial"/>
          <w:b/>
          <w:color w:val="000000"/>
          <w:sz w:val="28"/>
          <w:szCs w:val="28"/>
          <w:shd w:val="clear" w:color="auto" w:fill="FFFFFF"/>
        </w:rPr>
        <w:t>orporating them. D</w:t>
      </w:r>
      <w:r w:rsidRPr="00325184">
        <w:rPr>
          <w:rFonts w:asciiTheme="majorHAnsi" w:hAnsiTheme="majorHAnsi" w:cs="Arial"/>
          <w:b/>
          <w:color w:val="000000"/>
          <w:sz w:val="28"/>
          <w:szCs w:val="28"/>
          <w:shd w:val="clear" w:color="auto" w:fill="FFFFFF"/>
        </w:rPr>
        <w:t>igital learning differs from traditional instruction in terms of the environment in which it is conducted and its individual characteristics. Teaching through lectures, as in the traditional method, was believed to be the most representative and traditional method. Essentially, the instruction was intended to be delivered to learners in the form of interpretation. It is one of the preferred teaching methods among instructors due to its long history as well as the fact that it is widely used.</w:t>
      </w:r>
    </w:p>
    <w:p w:rsidR="00294D1A" w:rsidRDefault="00294D1A" w:rsidP="00294D1A">
      <w:pPr>
        <w:jc w:val="center"/>
        <w:rPr>
          <w:rFonts w:asciiTheme="majorHAnsi" w:hAnsiTheme="majorHAnsi" w:cs="Arial"/>
          <w:b/>
          <w:color w:val="000000"/>
          <w:sz w:val="32"/>
          <w:szCs w:val="32"/>
          <w:shd w:val="clear" w:color="auto" w:fill="FFFFFF"/>
        </w:rPr>
      </w:pPr>
    </w:p>
    <w:p w:rsidR="0066124F" w:rsidRDefault="00294D1A" w:rsidP="002176FC">
      <w:pPr>
        <w:rPr>
          <w:rFonts w:asciiTheme="majorHAnsi" w:hAnsiTheme="majorHAnsi"/>
          <w:b/>
          <w:sz w:val="32"/>
          <w:shd w:val="clear" w:color="auto" w:fill="FFFFFF"/>
        </w:rPr>
      </w:pPr>
      <w:r>
        <w:rPr>
          <w:rFonts w:asciiTheme="majorHAnsi" w:hAnsiTheme="majorHAnsi"/>
          <w:b/>
          <w:sz w:val="32"/>
          <w:shd w:val="clear" w:color="auto" w:fill="FFFFFF"/>
        </w:rPr>
        <w:t xml:space="preserve">DATA ANALYSIS </w:t>
      </w:r>
    </w:p>
    <w:p w:rsidR="00294D1A" w:rsidRDefault="00765BCF" w:rsidP="00765BCF">
      <w:pPr>
        <w:rPr>
          <w:rFonts w:asciiTheme="majorHAnsi" w:hAnsiTheme="majorHAnsi"/>
          <w:b/>
          <w:sz w:val="32"/>
          <w:shd w:val="clear" w:color="auto" w:fill="FFFFFF"/>
        </w:rPr>
      </w:pPr>
      <w:r w:rsidRPr="00765BCF">
        <w:rPr>
          <w:rFonts w:asciiTheme="majorHAnsi" w:hAnsiTheme="majorHAnsi"/>
          <w:b/>
          <w:sz w:val="32"/>
          <w:shd w:val="clear" w:color="auto" w:fill="FFFFFF"/>
        </w:rPr>
        <w:t>1</w:t>
      </w:r>
      <w:r>
        <w:rPr>
          <w:rFonts w:asciiTheme="majorHAnsi" w:hAnsiTheme="majorHAnsi"/>
          <w:b/>
          <w:sz w:val="32"/>
          <w:shd w:val="clear" w:color="auto" w:fill="FFFFFF"/>
        </w:rPr>
        <w:t xml:space="preserve">)  </w:t>
      </w:r>
      <w:r w:rsidR="00294D1A" w:rsidRPr="00765BCF">
        <w:rPr>
          <w:rFonts w:asciiTheme="majorHAnsi" w:hAnsiTheme="majorHAnsi"/>
          <w:b/>
          <w:sz w:val="32"/>
          <w:shd w:val="clear" w:color="auto" w:fill="FFFFFF"/>
        </w:rPr>
        <w:t>What role does moodel play in your student life ?</w:t>
      </w:r>
    </w:p>
    <w:p w:rsidR="00765BCF" w:rsidRDefault="00765BCF" w:rsidP="00765BCF">
      <w:pPr>
        <w:rPr>
          <w:rFonts w:asciiTheme="majorHAnsi" w:hAnsiTheme="majorHAnsi" w:cs="Helvetica"/>
          <w:b/>
          <w:color w:val="000000"/>
          <w:sz w:val="28"/>
          <w:szCs w:val="28"/>
          <w:shd w:val="clear" w:color="auto" w:fill="FFFFFF"/>
        </w:rPr>
      </w:pPr>
      <w:r w:rsidRPr="00765BCF">
        <w:rPr>
          <w:rFonts w:asciiTheme="majorHAnsi" w:hAnsiTheme="majorHAnsi" w:cs="Helvetica"/>
          <w:b/>
          <w:color w:val="000000"/>
          <w:sz w:val="28"/>
          <w:szCs w:val="28"/>
          <w:shd w:val="clear" w:color="auto" w:fill="FFFFFF"/>
        </w:rPr>
        <w:t xml:space="preserve">Based on the date analysis. The ability to test which teaching style works best for your institution's classroom is built into VLEs, allowing for experimentation and fluidity. We have implemented a variety of different teaching methods, including flipped learning and blended learning, which ensures more </w:t>
      </w:r>
      <w:r w:rsidR="004A680D" w:rsidRPr="00765BCF">
        <w:rPr>
          <w:rFonts w:asciiTheme="majorHAnsi" w:hAnsiTheme="majorHAnsi" w:cs="Helvetica"/>
          <w:b/>
          <w:color w:val="000000"/>
          <w:sz w:val="28"/>
          <w:szCs w:val="28"/>
          <w:shd w:val="clear" w:color="auto" w:fill="FFFFFF"/>
        </w:rPr>
        <w:t>time,</w:t>
      </w:r>
      <w:r w:rsidRPr="00765BCF">
        <w:rPr>
          <w:rFonts w:asciiTheme="majorHAnsi" w:hAnsiTheme="majorHAnsi" w:cs="Helvetica"/>
          <w:b/>
          <w:color w:val="000000"/>
          <w:sz w:val="28"/>
          <w:szCs w:val="28"/>
          <w:shd w:val="clear" w:color="auto" w:fill="FFFFFF"/>
        </w:rPr>
        <w:t xml:space="preserve"> is allocated to classroom activities, resulting in students having a deeper understanding of the subject matter. A flipped learning method, for instance, allows students to be assigned a topic to investigate prior to the lesson, and then the VLE provides a platform for them to discuss, record, and share their findings, as well as their assignments. Therefore, classroom time can be used for expanding their knowledge of the topic or addressing any problems they might have encountered with the learning materials.</w:t>
      </w:r>
    </w:p>
    <w:p w:rsidR="004A680D" w:rsidRPr="006C63ED" w:rsidRDefault="004A680D" w:rsidP="00765BCF">
      <w:pPr>
        <w:rPr>
          <w:rFonts w:asciiTheme="majorHAnsi" w:hAnsiTheme="majorHAnsi" w:cs="Helvetica"/>
          <w:b/>
          <w:color w:val="000000"/>
          <w:sz w:val="32"/>
          <w:szCs w:val="32"/>
          <w:shd w:val="clear" w:color="auto" w:fill="FFFFFF"/>
        </w:rPr>
      </w:pPr>
      <w:r w:rsidRPr="006C63ED">
        <w:rPr>
          <w:rFonts w:asciiTheme="majorHAnsi" w:hAnsiTheme="majorHAnsi" w:cs="Helvetica"/>
          <w:b/>
          <w:color w:val="000000"/>
          <w:sz w:val="32"/>
          <w:szCs w:val="32"/>
          <w:shd w:val="clear" w:color="auto" w:fill="FFFFFF"/>
        </w:rPr>
        <w:t>2) Do you think virtual learning will help you in any way?</w:t>
      </w:r>
    </w:p>
    <w:p w:rsidR="0066124F" w:rsidRPr="006C63ED" w:rsidRDefault="004A680D" w:rsidP="002176FC">
      <w:pPr>
        <w:rPr>
          <w:rFonts w:asciiTheme="majorHAnsi" w:hAnsiTheme="majorHAnsi" w:cs="Arial"/>
          <w:b/>
          <w:color w:val="000000"/>
          <w:sz w:val="32"/>
          <w:szCs w:val="32"/>
          <w:shd w:val="clear" w:color="auto" w:fill="FFFFFF"/>
        </w:rPr>
      </w:pPr>
      <w:r w:rsidRPr="006C63ED">
        <w:rPr>
          <w:rFonts w:asciiTheme="majorHAnsi" w:hAnsiTheme="majorHAnsi" w:cs="Arial"/>
          <w:b/>
          <w:color w:val="000000"/>
          <w:sz w:val="32"/>
          <w:szCs w:val="32"/>
          <w:shd w:val="clear" w:color="auto" w:fill="FFFFFF"/>
        </w:rPr>
        <w:t xml:space="preserve">YES            NO </w:t>
      </w:r>
    </w:p>
    <w:p w:rsidR="002176FC" w:rsidRDefault="002176FC" w:rsidP="002176FC">
      <w:pPr>
        <w:rPr>
          <w:rFonts w:asciiTheme="majorHAnsi" w:hAnsiTheme="majorHAnsi" w:cs="Arial"/>
          <w:b/>
          <w:color w:val="000000"/>
          <w:sz w:val="28"/>
          <w:szCs w:val="28"/>
          <w:shd w:val="clear" w:color="auto" w:fill="FFFFFF"/>
        </w:rPr>
      </w:pPr>
    </w:p>
    <w:p w:rsidR="006C63ED" w:rsidRDefault="006C63ED" w:rsidP="002176FC">
      <w:pPr>
        <w:rPr>
          <w:rFonts w:asciiTheme="majorHAnsi" w:hAnsiTheme="majorHAnsi" w:cs="Arial"/>
          <w:b/>
          <w:color w:val="000000"/>
          <w:sz w:val="28"/>
          <w:szCs w:val="28"/>
          <w:shd w:val="clear" w:color="auto" w:fill="FFFFFF"/>
        </w:rPr>
      </w:pPr>
      <w:r w:rsidRPr="004A680D">
        <w:rPr>
          <w:rFonts w:asciiTheme="majorHAnsi" w:hAnsiTheme="majorHAnsi" w:cs="Arial"/>
          <w:b/>
          <w:noProof/>
          <w:color w:val="000000"/>
          <w:sz w:val="28"/>
          <w:szCs w:val="28"/>
          <w:shd w:val="clear" w:color="auto" w:fill="FFFFFF"/>
        </w:rPr>
        <w:lastRenderedPageBreak/>
        <w:drawing>
          <wp:inline distT="0" distB="0" distL="0" distR="0">
            <wp:extent cx="5943600" cy="2788920"/>
            <wp:effectExtent l="19050" t="0" r="19050" b="0"/>
            <wp:docPr id="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6C63ED" w:rsidRDefault="006C63ED" w:rsidP="002176FC">
      <w:pPr>
        <w:rPr>
          <w:rFonts w:asciiTheme="majorHAnsi" w:hAnsiTheme="majorHAnsi" w:cs="Arial"/>
          <w:b/>
          <w:color w:val="000000"/>
          <w:sz w:val="28"/>
          <w:szCs w:val="28"/>
          <w:shd w:val="clear" w:color="auto" w:fill="FFFFFF"/>
        </w:rPr>
      </w:pPr>
    </w:p>
    <w:p w:rsidR="006C63ED" w:rsidRDefault="004A680D" w:rsidP="002176FC">
      <w:pPr>
        <w:rPr>
          <w:rFonts w:asciiTheme="majorHAnsi" w:hAnsiTheme="majorHAnsi" w:cs="Arial"/>
          <w:b/>
          <w:color w:val="000000"/>
          <w:sz w:val="28"/>
          <w:szCs w:val="28"/>
          <w:shd w:val="clear" w:color="auto" w:fill="FFFFFF"/>
        </w:rPr>
      </w:pPr>
      <w:r w:rsidRPr="004A680D">
        <w:rPr>
          <w:rFonts w:asciiTheme="majorHAnsi" w:hAnsiTheme="majorHAnsi" w:cs="Arial"/>
          <w:b/>
          <w:color w:val="000000"/>
          <w:sz w:val="28"/>
          <w:szCs w:val="28"/>
          <w:shd w:val="clear" w:color="auto" w:fill="FFFFFF"/>
        </w:rPr>
        <w:t>According to the date of collection. Despite the constant evolution of digital technologies, as well as its numerous features and potentialities, virtual learning environments (VLEs) could be viewed as dynamic concepts because of their significance within the learning process and the constant evolution of digital technologies. An increasing number of universities, schools, and businesses are utilizing educational systems that are based on the Internet, not only to incorporate technology into their courses, but to complement traditional face-to-face instruction as well.  </w:t>
      </w:r>
    </w:p>
    <w:p w:rsidR="006C63ED" w:rsidRPr="006C63ED" w:rsidRDefault="009D39E1" w:rsidP="002176FC">
      <w:pPr>
        <w:rPr>
          <w:rFonts w:asciiTheme="majorHAnsi" w:hAnsiTheme="majorHAnsi" w:cs="Arial"/>
          <w:b/>
          <w:color w:val="000000"/>
          <w:sz w:val="28"/>
          <w:szCs w:val="28"/>
          <w:shd w:val="clear" w:color="auto" w:fill="FFFFFF"/>
        </w:rPr>
      </w:pPr>
      <w:r>
        <w:rPr>
          <w:rFonts w:asciiTheme="majorHAnsi" w:hAnsiTheme="majorHAnsi" w:cs="Arial"/>
          <w:b/>
          <w:noProof/>
          <w:color w:val="000000"/>
          <w:sz w:val="28"/>
          <w:szCs w:val="28"/>
        </w:rPr>
        <w:pict>
          <v:shapetype id="_x0000_t202" coordsize="21600,21600" o:spt="202" path="m,l,21600r21600,l21600,xe">
            <v:stroke joinstyle="miter"/>
            <v:path gradientshapeok="t" o:connecttype="rect"/>
          </v:shapetype>
          <v:shape id="_x0000_s1026" type="#_x0000_t202" style="position:absolute;margin-left:10.2pt;margin-top:20.4pt;width:385.2pt;height:123pt;z-index:251658240">
            <v:textbox>
              <w:txbxContent>
                <w:p w:rsidR="006C63ED" w:rsidRDefault="006C63ED">
                  <w:r>
                    <w:t>0-3</w:t>
                  </w:r>
                </w:p>
                <w:p w:rsidR="006C63ED" w:rsidRDefault="006C63ED">
                  <w:r>
                    <w:t>4-8</w:t>
                  </w:r>
                </w:p>
                <w:p w:rsidR="006C63ED" w:rsidRDefault="006C63ED">
                  <w:r>
                    <w:t>10-14</w:t>
                  </w:r>
                </w:p>
                <w:p w:rsidR="006C63ED" w:rsidRDefault="006C63ED">
                  <w:r>
                    <w:t>15-19</w:t>
                  </w:r>
                </w:p>
                <w:p w:rsidR="006C63ED" w:rsidRDefault="006C63ED">
                  <w:r>
                    <w:t xml:space="preserve">20 and more </w:t>
                  </w:r>
                </w:p>
              </w:txbxContent>
            </v:textbox>
          </v:shape>
        </w:pict>
      </w:r>
      <w:r w:rsidR="006C63ED" w:rsidRPr="006C63ED">
        <w:rPr>
          <w:rFonts w:asciiTheme="majorHAnsi" w:hAnsiTheme="majorHAnsi" w:cs="Arial"/>
          <w:b/>
          <w:color w:val="000000"/>
          <w:sz w:val="32"/>
          <w:szCs w:val="32"/>
          <w:shd w:val="clear" w:color="auto" w:fill="FFFFFF"/>
        </w:rPr>
        <w:t>3) How many hours do you used moodle in a week?</w:t>
      </w:r>
    </w:p>
    <w:p w:rsidR="00B7797C" w:rsidRDefault="00B7797C" w:rsidP="002176FC">
      <w:pPr>
        <w:rPr>
          <w:rFonts w:asciiTheme="majorHAnsi" w:hAnsiTheme="majorHAnsi" w:cs="Arial"/>
          <w:b/>
          <w:color w:val="2E2E2E"/>
          <w:sz w:val="28"/>
          <w:szCs w:val="28"/>
          <w:shd w:val="clear" w:color="auto" w:fill="FFFFFF"/>
        </w:rPr>
      </w:pPr>
    </w:p>
    <w:p w:rsidR="00B7797C" w:rsidRDefault="00B7797C" w:rsidP="002176FC">
      <w:pPr>
        <w:rPr>
          <w:rFonts w:asciiTheme="majorHAnsi" w:hAnsiTheme="majorHAnsi" w:cs="Arial"/>
          <w:b/>
          <w:color w:val="2E2E2E"/>
          <w:sz w:val="28"/>
          <w:szCs w:val="28"/>
          <w:shd w:val="clear" w:color="auto" w:fill="FFFFFF"/>
        </w:rPr>
      </w:pPr>
    </w:p>
    <w:p w:rsidR="00B7797C" w:rsidRDefault="00B7797C" w:rsidP="002176FC">
      <w:pPr>
        <w:rPr>
          <w:rFonts w:asciiTheme="majorHAnsi" w:hAnsiTheme="majorHAnsi" w:cs="Arial"/>
          <w:b/>
          <w:color w:val="2E2E2E"/>
          <w:sz w:val="28"/>
          <w:szCs w:val="28"/>
          <w:shd w:val="clear" w:color="auto" w:fill="FFFFFF"/>
        </w:rPr>
      </w:pPr>
    </w:p>
    <w:p w:rsidR="00B7797C" w:rsidRDefault="00B7797C" w:rsidP="002176FC">
      <w:pPr>
        <w:rPr>
          <w:rFonts w:asciiTheme="majorHAnsi" w:hAnsiTheme="majorHAnsi" w:cs="Arial"/>
          <w:b/>
          <w:color w:val="2E2E2E"/>
          <w:sz w:val="28"/>
          <w:szCs w:val="28"/>
          <w:shd w:val="clear" w:color="auto" w:fill="FFFFFF"/>
        </w:rPr>
      </w:pPr>
    </w:p>
    <w:p w:rsidR="00D5730F" w:rsidRDefault="00B7797C" w:rsidP="002176FC">
      <w:pPr>
        <w:rPr>
          <w:rFonts w:asciiTheme="majorHAnsi" w:hAnsiTheme="majorHAnsi" w:cs="Arial"/>
          <w:b/>
          <w:color w:val="2E2E2E"/>
          <w:sz w:val="28"/>
          <w:szCs w:val="28"/>
          <w:shd w:val="clear" w:color="auto" w:fill="FFFFFF"/>
        </w:rPr>
      </w:pPr>
      <w:r w:rsidRPr="00B7797C">
        <w:rPr>
          <w:rFonts w:asciiTheme="majorHAnsi" w:hAnsiTheme="majorHAnsi" w:cs="Arial"/>
          <w:b/>
          <w:color w:val="2E2E2E"/>
          <w:sz w:val="28"/>
          <w:szCs w:val="28"/>
          <w:shd w:val="clear" w:color="auto" w:fill="FFFFFF"/>
        </w:rPr>
        <w:t xml:space="preserve"> Data analysis indicates that students are spending between four and eight hours per week on the VLE, and have developed value judgments of their subjects and lecturers based on the experiences they have inside </w:t>
      </w:r>
      <w:r w:rsidRPr="00B7797C">
        <w:rPr>
          <w:rFonts w:asciiTheme="majorHAnsi" w:hAnsiTheme="majorHAnsi" w:cs="Arial"/>
          <w:b/>
          <w:color w:val="2E2E2E"/>
          <w:sz w:val="28"/>
          <w:szCs w:val="28"/>
          <w:shd w:val="clear" w:color="auto" w:fill="FFFFFF"/>
        </w:rPr>
        <w:lastRenderedPageBreak/>
        <w:t>the VLE. In order to reduce inconsistencies encountered by students using a VLE, management and central support staff could potentially work together. Due to the implications of significant decisions such as accepting all assigned work online, such decisions need to be considered more broadly than within individual subject departments. Certain uses of the virtual learning environment may need to be formally described in policy, for example, communicating with students or announcing issues related to their courses.</w:t>
      </w:r>
    </w:p>
    <w:p w:rsidR="00D5730F" w:rsidRDefault="00D5730F" w:rsidP="002176FC">
      <w:pPr>
        <w:rPr>
          <w:rFonts w:asciiTheme="majorHAnsi" w:hAnsiTheme="majorHAnsi" w:cs="Arial"/>
          <w:b/>
          <w:color w:val="2E2E2E"/>
          <w:sz w:val="28"/>
          <w:szCs w:val="28"/>
          <w:shd w:val="clear" w:color="auto" w:fill="FFFFFF"/>
        </w:rPr>
      </w:pPr>
      <w:r w:rsidRPr="00D5730F">
        <w:rPr>
          <w:rFonts w:asciiTheme="majorHAnsi" w:hAnsiTheme="majorHAnsi" w:cs="Arial"/>
          <w:b/>
          <w:color w:val="2E2E2E"/>
          <w:sz w:val="32"/>
          <w:szCs w:val="32"/>
          <w:shd w:val="clear" w:color="auto" w:fill="FFFFFF"/>
        </w:rPr>
        <w:t>4) On a scale from 1-10, with 1 being not at all likely 10 being extremely likely, how likely you fin moodle?</w:t>
      </w:r>
    </w:p>
    <w:p w:rsidR="00D5730F" w:rsidRPr="00D5730F" w:rsidRDefault="00D5730F" w:rsidP="002176FC">
      <w:pPr>
        <w:rPr>
          <w:rFonts w:asciiTheme="majorHAnsi" w:hAnsiTheme="majorHAnsi" w:cs="Arial"/>
          <w:b/>
          <w:color w:val="2E2E2E"/>
          <w:sz w:val="28"/>
          <w:szCs w:val="28"/>
          <w:shd w:val="clear" w:color="auto" w:fill="FFFFFF"/>
        </w:rPr>
      </w:pPr>
      <w:r>
        <w:rPr>
          <w:rFonts w:asciiTheme="majorHAnsi" w:hAnsiTheme="majorHAnsi" w:cs="Arial"/>
          <w:b/>
          <w:color w:val="000000"/>
          <w:sz w:val="28"/>
          <w:szCs w:val="28"/>
          <w:shd w:val="clear" w:color="auto" w:fill="FFFFFF"/>
        </w:rPr>
        <w:t xml:space="preserve">1             2             3             4           5           6            7          8            9          10 </w:t>
      </w:r>
    </w:p>
    <w:p w:rsidR="00D5730F" w:rsidRDefault="00D5730F" w:rsidP="002176FC">
      <w:pPr>
        <w:rPr>
          <w:rFonts w:asciiTheme="majorHAnsi" w:hAnsiTheme="majorHAnsi" w:cs="Arial"/>
          <w:b/>
          <w:color w:val="000000"/>
          <w:sz w:val="28"/>
          <w:szCs w:val="28"/>
          <w:shd w:val="clear" w:color="auto" w:fill="FFFFFF"/>
        </w:rPr>
      </w:pPr>
      <w:r w:rsidRPr="00D5730F">
        <w:rPr>
          <w:rFonts w:asciiTheme="majorHAnsi" w:hAnsiTheme="majorHAnsi" w:cs="Arial"/>
          <w:b/>
          <w:noProof/>
          <w:color w:val="000000"/>
          <w:sz w:val="28"/>
          <w:szCs w:val="28"/>
          <w:shd w:val="clear" w:color="auto" w:fill="FFFFFF"/>
        </w:rPr>
        <w:drawing>
          <wp:inline distT="0" distB="0" distL="0" distR="0">
            <wp:extent cx="5915025" cy="2529840"/>
            <wp:effectExtent l="19050" t="0" r="9525" b="3810"/>
            <wp:docPr id="1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C1D72" w:rsidRDefault="007C1D72" w:rsidP="002176FC">
      <w:pPr>
        <w:rPr>
          <w:rFonts w:asciiTheme="majorHAnsi" w:hAnsiTheme="majorHAnsi" w:cs="Arial"/>
          <w:b/>
          <w:color w:val="000000"/>
          <w:sz w:val="28"/>
          <w:szCs w:val="28"/>
          <w:shd w:val="clear" w:color="auto" w:fill="FFFFFF"/>
        </w:rPr>
      </w:pPr>
      <w:r>
        <w:rPr>
          <w:rFonts w:asciiTheme="majorHAnsi" w:hAnsiTheme="majorHAnsi" w:cs="Arial"/>
          <w:b/>
          <w:color w:val="000000"/>
          <w:sz w:val="28"/>
          <w:szCs w:val="28"/>
          <w:shd w:val="clear" w:color="auto" w:fill="FFFFFF"/>
        </w:rPr>
        <w:t xml:space="preserve">Using date analysis majority of the people raking Moodel at 7 out of 10.Platform are gaining recognition as an important component </w:t>
      </w:r>
      <w:r w:rsidR="009C38A9">
        <w:rPr>
          <w:rFonts w:asciiTheme="majorHAnsi" w:hAnsiTheme="majorHAnsi" w:cs="Arial"/>
          <w:b/>
          <w:color w:val="000000"/>
          <w:sz w:val="28"/>
          <w:szCs w:val="28"/>
          <w:shd w:val="clear" w:color="auto" w:fill="FFFFFF"/>
        </w:rPr>
        <w:t>of</w:t>
      </w:r>
      <w:r>
        <w:rPr>
          <w:rFonts w:asciiTheme="majorHAnsi" w:hAnsiTheme="majorHAnsi" w:cs="Arial"/>
          <w:b/>
          <w:color w:val="000000"/>
          <w:sz w:val="28"/>
          <w:szCs w:val="28"/>
          <w:shd w:val="clear" w:color="auto" w:fill="FFFFFF"/>
        </w:rPr>
        <w:t xml:space="preserve"> the education process at the university. In the </w:t>
      </w:r>
      <w:r w:rsidR="00FC6D72">
        <w:rPr>
          <w:rFonts w:asciiTheme="majorHAnsi" w:hAnsiTheme="majorHAnsi" w:cs="Arial"/>
          <w:b/>
          <w:color w:val="000000"/>
          <w:sz w:val="28"/>
          <w:szCs w:val="28"/>
          <w:shd w:val="clear" w:color="auto" w:fill="FFFFFF"/>
        </w:rPr>
        <w:t>university,</w:t>
      </w:r>
      <w:r>
        <w:rPr>
          <w:rFonts w:asciiTheme="majorHAnsi" w:hAnsiTheme="majorHAnsi" w:cs="Arial"/>
          <w:b/>
          <w:color w:val="000000"/>
          <w:sz w:val="28"/>
          <w:szCs w:val="28"/>
          <w:shd w:val="clear" w:color="auto" w:fill="FFFFFF"/>
        </w:rPr>
        <w:t xml:space="preserve"> the vast majority of students study Moodle, platforms. Students’ </w:t>
      </w:r>
      <w:r w:rsidR="009C38A9">
        <w:rPr>
          <w:rFonts w:asciiTheme="majorHAnsi" w:hAnsiTheme="majorHAnsi" w:cs="Arial"/>
          <w:b/>
          <w:color w:val="000000"/>
          <w:sz w:val="28"/>
          <w:szCs w:val="28"/>
          <w:shd w:val="clear" w:color="auto" w:fill="FFFFFF"/>
        </w:rPr>
        <w:t>understanding</w:t>
      </w:r>
      <w:r>
        <w:rPr>
          <w:rFonts w:asciiTheme="majorHAnsi" w:hAnsiTheme="majorHAnsi" w:cs="Arial"/>
          <w:b/>
          <w:color w:val="000000"/>
          <w:sz w:val="28"/>
          <w:szCs w:val="28"/>
          <w:shd w:val="clear" w:color="auto" w:fill="FFFFFF"/>
        </w:rPr>
        <w:t xml:space="preserve"> of Moodle, platforms’ application and efficiency are among the most notable </w:t>
      </w:r>
      <w:r w:rsidR="00FC6D72">
        <w:rPr>
          <w:rFonts w:asciiTheme="majorHAnsi" w:hAnsiTheme="majorHAnsi" w:cs="Arial"/>
          <w:b/>
          <w:color w:val="000000"/>
          <w:sz w:val="28"/>
          <w:szCs w:val="28"/>
          <w:shd w:val="clear" w:color="auto" w:fill="FFFFFF"/>
        </w:rPr>
        <w:t xml:space="preserve">findings. </w:t>
      </w:r>
      <w:r>
        <w:rPr>
          <w:rFonts w:asciiTheme="majorHAnsi" w:hAnsiTheme="majorHAnsi" w:cs="Arial"/>
          <w:b/>
          <w:color w:val="000000"/>
          <w:sz w:val="28"/>
          <w:szCs w:val="28"/>
          <w:shd w:val="clear" w:color="auto" w:fill="FFFFFF"/>
        </w:rPr>
        <w:t xml:space="preserve">E-learning is defined as an </w:t>
      </w:r>
      <w:r w:rsidR="009C38A9">
        <w:rPr>
          <w:rFonts w:asciiTheme="majorHAnsi" w:hAnsiTheme="majorHAnsi" w:cs="Arial"/>
          <w:b/>
          <w:color w:val="000000"/>
          <w:sz w:val="28"/>
          <w:szCs w:val="28"/>
          <w:shd w:val="clear" w:color="auto" w:fill="FFFFFF"/>
        </w:rPr>
        <w:t>application</w:t>
      </w:r>
      <w:r>
        <w:rPr>
          <w:rFonts w:asciiTheme="majorHAnsi" w:hAnsiTheme="majorHAnsi" w:cs="Arial"/>
          <w:b/>
          <w:color w:val="000000"/>
          <w:sz w:val="28"/>
          <w:szCs w:val="28"/>
          <w:shd w:val="clear" w:color="auto" w:fill="FFFFFF"/>
        </w:rPr>
        <w:t xml:space="preserve"> in education. This indicates that most students </w:t>
      </w:r>
      <w:r w:rsidR="00FC6D72">
        <w:rPr>
          <w:rFonts w:asciiTheme="majorHAnsi" w:hAnsiTheme="majorHAnsi" w:cs="Arial"/>
          <w:b/>
          <w:color w:val="000000"/>
          <w:sz w:val="28"/>
          <w:szCs w:val="28"/>
          <w:shd w:val="clear" w:color="auto" w:fill="FFFFFF"/>
        </w:rPr>
        <w:t>surveyed</w:t>
      </w:r>
      <w:r>
        <w:rPr>
          <w:rFonts w:asciiTheme="majorHAnsi" w:hAnsiTheme="majorHAnsi" w:cs="Arial"/>
          <w:b/>
          <w:color w:val="000000"/>
          <w:sz w:val="28"/>
          <w:szCs w:val="28"/>
          <w:shd w:val="clear" w:color="auto" w:fill="FFFFFF"/>
        </w:rPr>
        <w:t xml:space="preserve"> agreed that e-</w:t>
      </w:r>
      <w:r w:rsidR="00FC6D72">
        <w:rPr>
          <w:rFonts w:asciiTheme="majorHAnsi" w:hAnsiTheme="majorHAnsi" w:cs="Arial"/>
          <w:b/>
          <w:color w:val="000000"/>
          <w:sz w:val="28"/>
          <w:szCs w:val="28"/>
          <w:shd w:val="clear" w:color="auto" w:fill="FFFFFF"/>
        </w:rPr>
        <w:t>learning</w:t>
      </w:r>
      <w:r>
        <w:rPr>
          <w:rFonts w:asciiTheme="majorHAnsi" w:hAnsiTheme="majorHAnsi" w:cs="Arial"/>
          <w:b/>
          <w:color w:val="000000"/>
          <w:sz w:val="28"/>
          <w:szCs w:val="28"/>
          <w:shd w:val="clear" w:color="auto" w:fill="FFFFFF"/>
        </w:rPr>
        <w:t xml:space="preserve"> is a requ</w:t>
      </w:r>
      <w:r w:rsidR="009C38A9">
        <w:rPr>
          <w:rFonts w:asciiTheme="majorHAnsi" w:hAnsiTheme="majorHAnsi" w:cs="Arial"/>
          <w:b/>
          <w:color w:val="000000"/>
          <w:sz w:val="28"/>
          <w:szCs w:val="28"/>
          <w:shd w:val="clear" w:color="auto" w:fill="FFFFFF"/>
        </w:rPr>
        <w:t xml:space="preserve">irement today an in the future, and that it will </w:t>
      </w:r>
      <w:r w:rsidR="00FC6D72">
        <w:rPr>
          <w:rFonts w:asciiTheme="majorHAnsi" w:hAnsiTheme="majorHAnsi" w:cs="Arial"/>
          <w:b/>
          <w:color w:val="000000"/>
          <w:sz w:val="28"/>
          <w:szCs w:val="28"/>
          <w:shd w:val="clear" w:color="auto" w:fill="FFFFFF"/>
        </w:rPr>
        <w:t>integrate</w:t>
      </w:r>
      <w:r w:rsidR="009C38A9">
        <w:rPr>
          <w:rFonts w:asciiTheme="majorHAnsi" w:hAnsiTheme="majorHAnsi" w:cs="Arial"/>
          <w:b/>
          <w:color w:val="000000"/>
          <w:sz w:val="28"/>
          <w:szCs w:val="28"/>
          <w:shd w:val="clear" w:color="auto" w:fill="FFFFFF"/>
        </w:rPr>
        <w:t xml:space="preserve"> into the educational process and lead to modern forms of education, interaction and information technology. While most e-learning students expect </w:t>
      </w:r>
      <w:r w:rsidR="009C38A9">
        <w:rPr>
          <w:rFonts w:asciiTheme="majorHAnsi" w:hAnsiTheme="majorHAnsi" w:cs="Arial"/>
          <w:b/>
          <w:color w:val="000000"/>
          <w:sz w:val="28"/>
          <w:szCs w:val="28"/>
          <w:shd w:val="clear" w:color="auto" w:fill="FFFFFF"/>
        </w:rPr>
        <w:lastRenderedPageBreak/>
        <w:t>Moodle to function like a classroom, only slightly more than half of those surveyed believed it was inappropriate to used the platform on a full-</w:t>
      </w:r>
      <w:r w:rsidR="00FC6D72">
        <w:rPr>
          <w:rFonts w:asciiTheme="majorHAnsi" w:hAnsiTheme="majorHAnsi" w:cs="Arial"/>
          <w:b/>
          <w:color w:val="000000"/>
          <w:sz w:val="28"/>
          <w:szCs w:val="28"/>
          <w:shd w:val="clear" w:color="auto" w:fill="FFFFFF"/>
        </w:rPr>
        <w:t>timers</w:t>
      </w:r>
      <w:r w:rsidR="009C38A9">
        <w:rPr>
          <w:rFonts w:asciiTheme="majorHAnsi" w:hAnsiTheme="majorHAnsi" w:cs="Arial"/>
          <w:b/>
          <w:color w:val="000000"/>
          <w:sz w:val="28"/>
          <w:szCs w:val="28"/>
          <w:shd w:val="clear" w:color="auto" w:fill="FFFFFF"/>
        </w:rPr>
        <w:t xml:space="preserve"> basis, and smaller group saw negative uses of Moodle as a part of the participants have taken part in the study via online courses and ready to </w:t>
      </w:r>
      <w:r w:rsidR="005353A7">
        <w:rPr>
          <w:rFonts w:asciiTheme="majorHAnsi" w:hAnsiTheme="majorHAnsi" w:cs="Arial"/>
          <w:b/>
          <w:color w:val="000000"/>
          <w:sz w:val="28"/>
          <w:szCs w:val="28"/>
          <w:shd w:val="clear" w:color="auto" w:fill="FFFFFF"/>
        </w:rPr>
        <w:t>learn (</w:t>
      </w:r>
      <w:r w:rsidR="009C38A9">
        <w:rPr>
          <w:rFonts w:asciiTheme="majorHAnsi" w:hAnsiTheme="majorHAnsi" w:cs="Arial"/>
          <w:b/>
          <w:color w:val="000000"/>
          <w:sz w:val="28"/>
          <w:szCs w:val="28"/>
          <w:shd w:val="clear" w:color="auto" w:fill="FFFFFF"/>
        </w:rPr>
        <w:t>or have already studied)</w:t>
      </w:r>
    </w:p>
    <w:p w:rsidR="00C43681" w:rsidRDefault="00C43681" w:rsidP="002176FC">
      <w:pPr>
        <w:rPr>
          <w:rFonts w:asciiTheme="majorHAnsi" w:hAnsiTheme="majorHAnsi" w:cs="Arial"/>
          <w:b/>
          <w:color w:val="000000"/>
          <w:sz w:val="32"/>
          <w:szCs w:val="28"/>
          <w:shd w:val="clear" w:color="auto" w:fill="FFFFFF"/>
        </w:rPr>
      </w:pPr>
    </w:p>
    <w:p w:rsidR="005353A7" w:rsidRPr="00B42A63" w:rsidRDefault="00B42A63" w:rsidP="002176FC">
      <w:pPr>
        <w:rPr>
          <w:rFonts w:asciiTheme="majorHAnsi" w:hAnsiTheme="majorHAnsi" w:cs="Arial"/>
          <w:b/>
          <w:color w:val="000000"/>
          <w:sz w:val="32"/>
          <w:szCs w:val="28"/>
          <w:shd w:val="clear" w:color="auto" w:fill="FFFFFF"/>
        </w:rPr>
      </w:pPr>
      <w:r w:rsidRPr="00B42A63">
        <w:rPr>
          <w:rFonts w:asciiTheme="majorHAnsi" w:hAnsiTheme="majorHAnsi" w:cs="Arial"/>
          <w:b/>
          <w:color w:val="000000"/>
          <w:sz w:val="32"/>
          <w:szCs w:val="28"/>
          <w:shd w:val="clear" w:color="auto" w:fill="FFFFFF"/>
        </w:rPr>
        <w:t>5) Have you used moodle in any way to support your individualized learning?</w:t>
      </w:r>
    </w:p>
    <w:p w:rsidR="00B42A63" w:rsidRDefault="00B42A63" w:rsidP="002176FC">
      <w:pPr>
        <w:rPr>
          <w:rFonts w:asciiTheme="majorHAnsi" w:hAnsiTheme="majorHAnsi" w:cs="Arial"/>
          <w:b/>
          <w:color w:val="000000"/>
          <w:sz w:val="28"/>
          <w:szCs w:val="28"/>
          <w:shd w:val="clear" w:color="auto" w:fill="FFFFFF"/>
        </w:rPr>
      </w:pPr>
      <w:r w:rsidRPr="00B42A63">
        <w:rPr>
          <w:rFonts w:asciiTheme="majorHAnsi" w:hAnsiTheme="majorHAnsi" w:cs="Arial"/>
          <w:b/>
          <w:color w:val="000000"/>
          <w:sz w:val="28"/>
          <w:szCs w:val="28"/>
          <w:shd w:val="clear" w:color="auto" w:fill="FFFFFF"/>
        </w:rPr>
        <w:drawing>
          <wp:inline distT="0" distB="0" distL="0" distR="0">
            <wp:extent cx="6469380" cy="3185160"/>
            <wp:effectExtent l="19050" t="0" r="2667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42A63" w:rsidRPr="00B42A63" w:rsidRDefault="00B42A63" w:rsidP="002176FC">
      <w:pPr>
        <w:rPr>
          <w:rFonts w:asciiTheme="majorHAnsi" w:hAnsiTheme="majorHAnsi" w:cs="Arial"/>
          <w:b/>
          <w:color w:val="000000"/>
          <w:sz w:val="28"/>
          <w:szCs w:val="28"/>
          <w:shd w:val="clear" w:color="auto" w:fill="FFFFFF"/>
        </w:rPr>
      </w:pPr>
      <w:r w:rsidRPr="00B42A63">
        <w:rPr>
          <w:rFonts w:asciiTheme="majorHAnsi" w:hAnsiTheme="majorHAnsi" w:cs="Helvetica"/>
          <w:b/>
          <w:color w:val="41484D"/>
          <w:sz w:val="28"/>
          <w:szCs w:val="28"/>
          <w:shd w:val="clear" w:color="auto" w:fill="FFFFFF"/>
        </w:rPr>
        <w:t>In accordance with data collection, students use moodle to support individualized learning. It is true that our lives are full of challenges. Every day we are faced with one problem or another. However, e-learning professionals are faced with a unique set of obstacles that must be overcome systematically. Online degree programs may be the most suitable for students who prefer to pursue their education via e-learning. Nonetheless, e-learning is not without challenges simply because it allows learning from the comfort of one's home and at any time. Students are seldom motivated to continue with educational programs or e</w:t>
      </w:r>
      <w:r w:rsidR="00C43681">
        <w:rPr>
          <w:rFonts w:asciiTheme="majorHAnsi" w:hAnsiTheme="majorHAnsi" w:cs="Helvetica"/>
          <w:b/>
          <w:color w:val="41484D"/>
          <w:sz w:val="28"/>
          <w:szCs w:val="28"/>
          <w:shd w:val="clear" w:color="auto" w:fill="FFFFFF"/>
        </w:rPr>
        <w:t>-</w:t>
      </w:r>
      <w:r w:rsidRPr="00B42A63">
        <w:rPr>
          <w:rFonts w:asciiTheme="majorHAnsi" w:hAnsiTheme="majorHAnsi" w:cs="Helvetica"/>
          <w:b/>
          <w:color w:val="41484D"/>
          <w:sz w:val="28"/>
          <w:szCs w:val="28"/>
          <w:shd w:val="clear" w:color="auto" w:fill="FFFFFF"/>
        </w:rPr>
        <w:t xml:space="preserve">learning courses if they are left on their own to complete </w:t>
      </w:r>
      <w:r w:rsidRPr="00B42A63">
        <w:rPr>
          <w:rFonts w:asciiTheme="majorHAnsi" w:hAnsiTheme="majorHAnsi" w:cs="Helvetica"/>
          <w:b/>
          <w:color w:val="41484D"/>
          <w:sz w:val="28"/>
          <w:szCs w:val="28"/>
          <w:shd w:val="clear" w:color="auto" w:fill="FFFFFF"/>
        </w:rPr>
        <w:lastRenderedPageBreak/>
        <w:t>them. Most of them may not be able to absorb the content of the course effectively as they would in a classroom environment. So how can you motivate them and encourage them to fully participate in the course? To encourage students to go and perform with greater interest and intensity, Moodle has introduced rewards and recognitions for attaining milestones. It can be extremely helpful if you express your appreciation for the students' hard work and accomplishments. This will spark their interest in their studies.</w:t>
      </w:r>
    </w:p>
    <w:p w:rsidR="005353A7" w:rsidRDefault="005353A7" w:rsidP="005353A7">
      <w:pPr>
        <w:jc w:val="center"/>
        <w:rPr>
          <w:rFonts w:asciiTheme="majorHAnsi" w:hAnsiTheme="majorHAnsi" w:cs="Arial"/>
          <w:b/>
          <w:color w:val="000000"/>
          <w:sz w:val="32"/>
          <w:szCs w:val="28"/>
          <w:shd w:val="clear" w:color="auto" w:fill="FFFFFF"/>
        </w:rPr>
      </w:pPr>
    </w:p>
    <w:p w:rsidR="002176FC" w:rsidRPr="005353A7" w:rsidRDefault="005353A7" w:rsidP="005353A7">
      <w:pPr>
        <w:jc w:val="center"/>
        <w:rPr>
          <w:rFonts w:asciiTheme="majorHAnsi" w:hAnsiTheme="majorHAnsi" w:cs="Arial"/>
          <w:b/>
          <w:color w:val="000000"/>
          <w:sz w:val="32"/>
          <w:szCs w:val="28"/>
          <w:shd w:val="clear" w:color="auto" w:fill="FFFFFF"/>
        </w:rPr>
      </w:pPr>
      <w:r w:rsidRPr="005353A7">
        <w:rPr>
          <w:rFonts w:asciiTheme="majorHAnsi" w:hAnsiTheme="majorHAnsi" w:cs="Arial"/>
          <w:b/>
          <w:color w:val="000000"/>
          <w:sz w:val="32"/>
          <w:szCs w:val="28"/>
          <w:shd w:val="clear" w:color="auto" w:fill="FFFFFF"/>
        </w:rPr>
        <w:t>CONCLUSION</w:t>
      </w:r>
    </w:p>
    <w:p w:rsidR="001A4720" w:rsidRDefault="005353A7" w:rsidP="002176FC">
      <w:pPr>
        <w:rPr>
          <w:rFonts w:asciiTheme="majorHAnsi" w:hAnsiTheme="majorHAnsi" w:cs="Arial"/>
          <w:b/>
          <w:color w:val="000000"/>
          <w:sz w:val="28"/>
          <w:szCs w:val="28"/>
          <w:shd w:val="clear" w:color="auto" w:fill="FFFFFF"/>
        </w:rPr>
      </w:pPr>
      <w:r w:rsidRPr="005353A7">
        <w:rPr>
          <w:rFonts w:asciiTheme="majorHAnsi" w:hAnsiTheme="majorHAnsi" w:cs="Arial"/>
          <w:b/>
          <w:color w:val="000000"/>
          <w:sz w:val="28"/>
          <w:szCs w:val="28"/>
          <w:shd w:val="clear" w:color="auto" w:fill="FFFFFF"/>
        </w:rPr>
        <w:t>A review of the evidence reveals that students strongly support digital learning as a method of assisting subject learning. A particularly important aspect of digital learning is that the students' learning performance is significantly enhanced as their learning time increases. Teachers need to coordinate with their classes when implementing their correct teaching strategies, in order to take advantage of the classroom climate and facilitate a learning environment where students are prepared to use digital learning so that they are able to bravely pose questions in the discussion and increase the level of online interaction with their teachers. As a result of digital learning integration into classroom teaching, teachers would also benefit in a variety of ways. Additionally, teachers could anticipate that students are aware of the efforts and passion that teachers put into their classroom sessions.   </w:t>
      </w:r>
    </w:p>
    <w:p w:rsidR="00C43681" w:rsidRDefault="00C43681" w:rsidP="00C43681">
      <w:pPr>
        <w:jc w:val="center"/>
        <w:rPr>
          <w:rFonts w:asciiTheme="majorHAnsi" w:hAnsiTheme="majorHAnsi" w:cs="Arial"/>
          <w:b/>
          <w:color w:val="000000"/>
          <w:sz w:val="32"/>
          <w:szCs w:val="28"/>
          <w:shd w:val="clear" w:color="auto" w:fill="FFFFFF"/>
        </w:rPr>
      </w:pPr>
    </w:p>
    <w:p w:rsidR="002176FC" w:rsidRPr="00C43681" w:rsidRDefault="002176FC" w:rsidP="00C43681">
      <w:pPr>
        <w:jc w:val="center"/>
        <w:rPr>
          <w:rFonts w:asciiTheme="majorHAnsi" w:hAnsiTheme="majorHAnsi" w:cs="Arial"/>
          <w:b/>
          <w:color w:val="000000"/>
          <w:sz w:val="32"/>
          <w:szCs w:val="28"/>
          <w:shd w:val="clear" w:color="auto" w:fill="FFFFFF"/>
        </w:rPr>
      </w:pPr>
      <w:r w:rsidRPr="00C43681">
        <w:rPr>
          <w:rFonts w:asciiTheme="majorHAnsi" w:hAnsiTheme="majorHAnsi" w:cs="Arial"/>
          <w:b/>
          <w:color w:val="000000"/>
          <w:sz w:val="32"/>
          <w:szCs w:val="28"/>
          <w:shd w:val="clear" w:color="auto" w:fill="FFFFFF"/>
        </w:rPr>
        <w:t>REFERENCE</w:t>
      </w:r>
    </w:p>
    <w:p w:rsidR="002176FC" w:rsidRPr="003B66D0" w:rsidRDefault="002176FC" w:rsidP="002176FC">
      <w:pPr>
        <w:rPr>
          <w:rFonts w:asciiTheme="majorHAnsi" w:hAnsiTheme="majorHAnsi" w:cs="Arial"/>
          <w:b/>
          <w:color w:val="000000"/>
          <w:sz w:val="36"/>
          <w:szCs w:val="28"/>
          <w:shd w:val="clear" w:color="auto" w:fill="FFFFFF"/>
        </w:rPr>
      </w:pPr>
      <w:r w:rsidRPr="003B66D0">
        <w:rPr>
          <w:b/>
          <w:sz w:val="28"/>
        </w:rPr>
        <w:t xml:space="preserve">Brusilovsky, P. (2003). Developing adaptive educational hypermedia systems: From design models to authoring tools. In: Murray, T., Blessing, S. and Ainsworth, S. (Eds.), </w:t>
      </w:r>
      <w:r w:rsidRPr="003B66D0">
        <w:rPr>
          <w:b/>
          <w:i/>
          <w:sz w:val="28"/>
        </w:rPr>
        <w:t>Authoring Tools for Advanced Technology Learning Environment.</w:t>
      </w:r>
      <w:r w:rsidRPr="003B66D0">
        <w:rPr>
          <w:b/>
          <w:sz w:val="28"/>
        </w:rPr>
        <w:t xml:space="preserve"> Kluwer Academic Publishers, Dordrecht.</w:t>
      </w:r>
    </w:p>
    <w:p w:rsidR="002176FC" w:rsidRPr="003B66D0" w:rsidRDefault="002176FC" w:rsidP="002176FC">
      <w:pPr>
        <w:rPr>
          <w:rFonts w:asciiTheme="majorHAnsi" w:hAnsiTheme="majorHAnsi" w:cs="Arial"/>
          <w:b/>
          <w:color w:val="000000"/>
          <w:sz w:val="36"/>
          <w:szCs w:val="28"/>
          <w:shd w:val="clear" w:color="auto" w:fill="FFFFFF"/>
        </w:rPr>
      </w:pPr>
      <w:r w:rsidRPr="003B66D0">
        <w:rPr>
          <w:b/>
          <w:sz w:val="28"/>
        </w:rPr>
        <w:lastRenderedPageBreak/>
        <w:t xml:space="preserve">Lai, Y. H., Huang, F. F., &amp; Yang, H. H. (2012). The Effect of Nutrition Education System for Elementary School Students in Nutrition Knowledge. </w:t>
      </w:r>
      <w:r w:rsidRPr="003B66D0">
        <w:rPr>
          <w:b/>
          <w:i/>
          <w:sz w:val="28"/>
        </w:rPr>
        <w:t>Journal of Oriental Institute of Technology</w:t>
      </w:r>
      <w:r w:rsidRPr="003B66D0">
        <w:rPr>
          <w:b/>
          <w:sz w:val="28"/>
        </w:rPr>
        <w:t>, 32, 115-123.</w:t>
      </w:r>
    </w:p>
    <w:p w:rsidR="002176FC" w:rsidRPr="003B66D0" w:rsidRDefault="001A4720" w:rsidP="002176FC">
      <w:pPr>
        <w:rPr>
          <w:b/>
          <w:sz w:val="28"/>
        </w:rPr>
      </w:pPr>
      <w:r w:rsidRPr="003B66D0">
        <w:rPr>
          <w:b/>
          <w:sz w:val="28"/>
        </w:rPr>
        <w:t xml:space="preserve">Keane, D. T. (2012). Leading with Technology. </w:t>
      </w:r>
      <w:r w:rsidRPr="003B66D0">
        <w:rPr>
          <w:b/>
          <w:i/>
          <w:sz w:val="28"/>
        </w:rPr>
        <w:t>The Australian Educational Leader</w:t>
      </w:r>
      <w:r w:rsidRPr="003B66D0">
        <w:rPr>
          <w:b/>
          <w:sz w:val="28"/>
        </w:rPr>
        <w:t>, 34(2), 44.</w:t>
      </w:r>
    </w:p>
    <w:p w:rsidR="002E692F" w:rsidRPr="003B66D0" w:rsidRDefault="002E692F" w:rsidP="002176FC">
      <w:pPr>
        <w:rPr>
          <w:b/>
          <w:sz w:val="28"/>
        </w:rPr>
      </w:pPr>
      <w:r w:rsidRPr="003B66D0">
        <w:rPr>
          <w:b/>
          <w:sz w:val="28"/>
        </w:rPr>
        <w:t>McKiernan, G. (2011). Configuring the ‘Future Textbook’</w:t>
      </w:r>
      <w:r w:rsidRPr="003B66D0">
        <w:rPr>
          <w:b/>
          <w:i/>
          <w:sz w:val="28"/>
        </w:rPr>
        <w:t>. Search</w:t>
      </w:r>
      <w:r w:rsidRPr="003B66D0">
        <w:rPr>
          <w:b/>
          <w:sz w:val="28"/>
        </w:rPr>
        <w:t>, 19(4), 43-47.</w:t>
      </w:r>
    </w:p>
    <w:p w:rsidR="000B5B5C" w:rsidRDefault="000B5B5C" w:rsidP="002176FC">
      <w:pPr>
        <w:rPr>
          <w:b/>
          <w:sz w:val="28"/>
        </w:rPr>
      </w:pPr>
      <w:r w:rsidRPr="003B66D0">
        <w:rPr>
          <w:b/>
          <w:sz w:val="28"/>
        </w:rPr>
        <w:t xml:space="preserve">Jude, L. T., Kajura, M. A., &amp; Birevu, M. P. (2014). Adoption of the SAMR model to assess ict pedagogical adoption: A case of Makerere University. </w:t>
      </w:r>
      <w:r w:rsidRPr="003B66D0">
        <w:rPr>
          <w:b/>
          <w:i/>
          <w:sz w:val="28"/>
        </w:rPr>
        <w:t xml:space="preserve">International Journal of e-Education, e-Business, eManagement and e-Learning, </w:t>
      </w:r>
      <w:r w:rsidRPr="003B66D0">
        <w:rPr>
          <w:b/>
          <w:sz w:val="28"/>
        </w:rPr>
        <w:t>4(2), 106-115.</w:t>
      </w:r>
    </w:p>
    <w:p w:rsidR="00780C8C" w:rsidRDefault="00780C8C" w:rsidP="002176FC">
      <w:pPr>
        <w:rPr>
          <w:b/>
          <w:sz w:val="28"/>
        </w:rPr>
      </w:pPr>
      <w:r>
        <w:rPr>
          <w:b/>
          <w:sz w:val="28"/>
        </w:rPr>
        <w:t xml:space="preserve">Bielaczyc,K.(2006). Designing social infrastructure: </w:t>
      </w:r>
      <w:r w:rsidRPr="00780C8C">
        <w:rPr>
          <w:b/>
          <w:i/>
          <w:sz w:val="28"/>
        </w:rPr>
        <w:t>Critical issues in creating learning environments with technology</w:t>
      </w:r>
      <w:r>
        <w:rPr>
          <w:b/>
          <w:sz w:val="28"/>
        </w:rPr>
        <w:t>. Journal of the Learning sciences, 15(3), 301-329.</w:t>
      </w:r>
    </w:p>
    <w:p w:rsidR="00860263" w:rsidRDefault="00860263" w:rsidP="002176FC">
      <w:pPr>
        <w:rPr>
          <w:b/>
          <w:sz w:val="28"/>
        </w:rPr>
      </w:pPr>
      <w:r>
        <w:rPr>
          <w:b/>
          <w:sz w:val="28"/>
        </w:rPr>
        <w:t xml:space="preserve">Brown, D., Cromby, J.,&amp; Standen, P.(2001). </w:t>
      </w:r>
      <w:r w:rsidRPr="00860263">
        <w:rPr>
          <w:b/>
          <w:i/>
          <w:sz w:val="28"/>
        </w:rPr>
        <w:t>The effective use of virtual environments in the education and rehabilitation of students with intellectual disabilities</w:t>
      </w:r>
      <w:r>
        <w:rPr>
          <w:b/>
          <w:sz w:val="28"/>
        </w:rPr>
        <w:t>. British Journal of Education Technologies, 32(3), 289-299.</w:t>
      </w:r>
    </w:p>
    <w:p w:rsidR="00C43681" w:rsidRDefault="00C43681" w:rsidP="002176FC"/>
    <w:p w:rsidR="00C43681" w:rsidRDefault="00C43681" w:rsidP="00C43681">
      <w:pPr>
        <w:jc w:val="center"/>
        <w:rPr>
          <w:rFonts w:asciiTheme="majorHAnsi" w:hAnsiTheme="majorHAnsi"/>
          <w:b/>
          <w:sz w:val="32"/>
        </w:rPr>
      </w:pPr>
      <w:r w:rsidRPr="00C43681">
        <w:rPr>
          <w:rFonts w:asciiTheme="majorHAnsi" w:hAnsiTheme="majorHAnsi"/>
          <w:b/>
          <w:sz w:val="32"/>
        </w:rPr>
        <w:t>APPENDIX</w:t>
      </w:r>
    </w:p>
    <w:p w:rsidR="00C43681" w:rsidRDefault="00C43681" w:rsidP="00C43681">
      <w:pPr>
        <w:rPr>
          <w:rFonts w:asciiTheme="majorHAnsi" w:hAnsiTheme="majorHAnsi"/>
          <w:b/>
          <w:sz w:val="32"/>
        </w:rPr>
      </w:pPr>
      <w:r>
        <w:rPr>
          <w:rFonts w:asciiTheme="majorHAnsi" w:hAnsiTheme="majorHAnsi"/>
          <w:b/>
          <w:sz w:val="32"/>
        </w:rPr>
        <w:t xml:space="preserve">Questionnaire </w:t>
      </w:r>
    </w:p>
    <w:p w:rsidR="00C43681" w:rsidRPr="00877BBD" w:rsidRDefault="00C43681" w:rsidP="00C43681">
      <w:pPr>
        <w:pStyle w:val="NormalWeb"/>
        <w:rPr>
          <w:rFonts w:asciiTheme="minorHAnsi" w:hAnsiTheme="minorHAnsi" w:cstheme="minorHAnsi"/>
          <w:color w:val="000000"/>
          <w:sz w:val="22"/>
          <w:szCs w:val="22"/>
        </w:rPr>
      </w:pPr>
      <w:r w:rsidRPr="00877BBD">
        <w:rPr>
          <w:rFonts w:asciiTheme="minorHAnsi" w:hAnsiTheme="minorHAnsi" w:cstheme="minorHAnsi"/>
          <w:color w:val="000000"/>
          <w:sz w:val="22"/>
          <w:szCs w:val="22"/>
        </w:rPr>
        <w:t xml:space="preserve">In-Class exercise: </w:t>
      </w:r>
      <w:r w:rsidRPr="00D70D3E">
        <w:rPr>
          <w:rFonts w:asciiTheme="minorHAnsi" w:hAnsiTheme="minorHAnsi" w:cstheme="minorHAnsi"/>
          <w:b/>
          <w:color w:val="000000"/>
          <w:sz w:val="22"/>
          <w:szCs w:val="22"/>
        </w:rPr>
        <w:t>Questionnaire Design</w:t>
      </w:r>
    </w:p>
    <w:p w:rsidR="00C43681" w:rsidRPr="00877BBD" w:rsidRDefault="00C43681" w:rsidP="00C43681">
      <w:pPr>
        <w:pStyle w:val="NormalWeb"/>
        <w:spacing w:before="0" w:beforeAutospacing="0" w:after="0" w:afterAutospacing="0"/>
        <w:rPr>
          <w:rFonts w:asciiTheme="minorHAnsi" w:hAnsiTheme="minorHAnsi" w:cstheme="minorBidi"/>
          <w:color w:val="000000"/>
          <w:sz w:val="22"/>
          <w:szCs w:val="22"/>
        </w:rPr>
      </w:pPr>
      <w:r w:rsidRPr="379DB62A">
        <w:rPr>
          <w:rFonts w:asciiTheme="minorHAnsi" w:hAnsiTheme="minorHAnsi" w:cstheme="minorBidi"/>
          <w:color w:val="000000" w:themeColor="text1"/>
          <w:sz w:val="22"/>
          <w:szCs w:val="22"/>
        </w:rPr>
        <w:t>Student Name: _____Fizesan Florin Adrian_______________________ Student ID:2116189 ____________________</w:t>
      </w:r>
    </w:p>
    <w:p w:rsidR="00C43681" w:rsidRDefault="00C43681" w:rsidP="00C43681">
      <w:pPr>
        <w:spacing w:after="0" w:line="240" w:lineRule="auto"/>
      </w:pPr>
      <w:r w:rsidRPr="379DB62A">
        <w:rPr>
          <w:color w:val="000000" w:themeColor="text1"/>
        </w:rPr>
        <w:t xml:space="preserve">Module Name: </w:t>
      </w:r>
      <w:r w:rsidRPr="379DB62A">
        <w:rPr>
          <w:u w:val="single"/>
        </w:rPr>
        <w:t>Digital Skills and Research Methods (SFTW)</w:t>
      </w:r>
      <w:r w:rsidRPr="379DB62A">
        <w:t>Group:</w:t>
      </w:r>
      <w:r w:rsidRPr="379DB62A">
        <w:rPr>
          <w:color w:val="000000" w:themeColor="text1"/>
        </w:rPr>
        <w:t>__5___________</w:t>
      </w:r>
    </w:p>
    <w:p w:rsidR="00C43681" w:rsidRPr="00877BBD" w:rsidRDefault="00C43681" w:rsidP="00C43681">
      <w:pPr>
        <w:spacing w:after="0" w:line="240" w:lineRule="auto"/>
        <w:rPr>
          <w:rFonts w:cstheme="minorHAnsi"/>
        </w:rPr>
      </w:pPr>
    </w:p>
    <w:p w:rsidR="00C43681" w:rsidRDefault="00C43681" w:rsidP="00C43681">
      <w:pPr>
        <w:pStyle w:val="ListParagraph"/>
        <w:ind w:left="0"/>
        <w:rPr>
          <w:rFonts w:cstheme="minorHAnsi"/>
          <w:color w:val="000000"/>
        </w:rPr>
      </w:pPr>
      <w:r>
        <w:rPr>
          <w:rFonts w:cstheme="minorHAnsi"/>
          <w:b/>
          <w:color w:val="000000"/>
        </w:rPr>
        <w:t>Aim</w:t>
      </w:r>
      <w:r w:rsidRPr="00F468FC">
        <w:rPr>
          <w:rFonts w:cstheme="minorHAnsi"/>
          <w:b/>
          <w:color w:val="000000"/>
        </w:rPr>
        <w:t>:</w:t>
      </w:r>
      <w:r w:rsidRPr="00877BBD">
        <w:rPr>
          <w:rFonts w:cstheme="minorHAnsi"/>
          <w:color w:val="000000"/>
        </w:rPr>
        <w:t xml:space="preserve"> This exercise is aimed to help </w:t>
      </w:r>
      <w:r>
        <w:rPr>
          <w:rFonts w:cstheme="minorHAnsi"/>
          <w:color w:val="000000"/>
        </w:rPr>
        <w:t xml:space="preserve">you </w:t>
      </w:r>
      <w:r w:rsidRPr="00877BBD">
        <w:rPr>
          <w:rFonts w:cstheme="minorHAnsi"/>
          <w:color w:val="000000"/>
        </w:rPr>
        <w:t xml:space="preserve">in </w:t>
      </w:r>
      <w:r>
        <w:rPr>
          <w:rFonts w:cstheme="minorHAnsi"/>
          <w:color w:val="000000"/>
        </w:rPr>
        <w:t xml:space="preserve">your </w:t>
      </w:r>
      <w:r w:rsidRPr="00877BBD">
        <w:rPr>
          <w:rFonts w:cstheme="minorHAnsi"/>
          <w:color w:val="000000"/>
        </w:rPr>
        <w:t>questionnaire design</w:t>
      </w:r>
      <w:r>
        <w:rPr>
          <w:rFonts w:cstheme="minorHAnsi"/>
          <w:color w:val="000000"/>
        </w:rPr>
        <w:t>. Please note, you need to use this questionnaire to conduct a survey which is also one of the important parts of your research report. You will also need to attach this questionnaire to your final report.</w:t>
      </w:r>
    </w:p>
    <w:p w:rsidR="00C43681" w:rsidRDefault="00C43681" w:rsidP="00C43681">
      <w:pPr>
        <w:pStyle w:val="ListParagraph"/>
        <w:ind w:left="0"/>
        <w:rPr>
          <w:rFonts w:cstheme="minorHAnsi"/>
          <w:color w:val="000000"/>
        </w:rPr>
      </w:pPr>
    </w:p>
    <w:p w:rsidR="00C43681" w:rsidRDefault="00C43681" w:rsidP="00C43681">
      <w:pPr>
        <w:pStyle w:val="ListParagraph"/>
        <w:ind w:left="0"/>
        <w:rPr>
          <w:sz w:val="24"/>
          <w:szCs w:val="24"/>
        </w:rPr>
      </w:pPr>
      <w:r w:rsidRPr="00877BBD">
        <w:rPr>
          <w:rFonts w:cstheme="minorHAnsi"/>
          <w:b/>
          <w:color w:val="000000"/>
        </w:rPr>
        <w:t xml:space="preserve">Please write down your questions that you are going to use </w:t>
      </w:r>
      <w:r>
        <w:rPr>
          <w:rFonts w:cstheme="minorHAnsi"/>
          <w:b/>
          <w:color w:val="000000"/>
        </w:rPr>
        <w:t>for</w:t>
      </w:r>
      <w:r w:rsidRPr="00877BBD">
        <w:rPr>
          <w:rFonts w:cstheme="minorHAnsi"/>
          <w:b/>
          <w:color w:val="000000"/>
        </w:rPr>
        <w:t xml:space="preserve"> your primary data collection. </w:t>
      </w:r>
      <w:r>
        <w:rPr>
          <w:rFonts w:cstheme="minorHAnsi"/>
          <w:color w:val="000000"/>
        </w:rPr>
        <w:t>Your questionnaire should have 6-10 questions formed with different types of questions such as</w:t>
      </w:r>
      <w:r>
        <w:rPr>
          <w:sz w:val="24"/>
          <w:szCs w:val="24"/>
        </w:rPr>
        <w:t>pen-ended question, close-ended question (YES/NO), multiple choice question and Liker-scale question.</w:t>
      </w:r>
    </w:p>
    <w:p w:rsidR="00C43681" w:rsidRDefault="00C43681" w:rsidP="00C43681">
      <w:pPr>
        <w:pStyle w:val="ListParagraph"/>
        <w:ind w:left="0"/>
        <w:rPr>
          <w:sz w:val="24"/>
          <w:szCs w:val="24"/>
        </w:rPr>
      </w:pPr>
    </w:p>
    <w:p w:rsidR="00C43681" w:rsidRDefault="00C43681" w:rsidP="00C43681">
      <w:pPr>
        <w:pStyle w:val="ListParagraph"/>
        <w:rPr>
          <w:sz w:val="24"/>
          <w:szCs w:val="24"/>
        </w:rPr>
      </w:pPr>
    </w:p>
    <w:p w:rsidR="00C43681" w:rsidRPr="004038C8" w:rsidRDefault="00C43681" w:rsidP="004038C8">
      <w:pPr>
        <w:rPr>
          <w:sz w:val="24"/>
          <w:szCs w:val="24"/>
        </w:rPr>
      </w:pPr>
      <w:r w:rsidRPr="004038C8">
        <w:rPr>
          <w:sz w:val="24"/>
          <w:szCs w:val="24"/>
        </w:rPr>
        <w:t>Question 1: What role does moodle play in your student life?</w:t>
      </w:r>
    </w:p>
    <w:p w:rsidR="00C43681" w:rsidRDefault="00C43681" w:rsidP="00C43681">
      <w:pPr>
        <w:pStyle w:val="ListParagraph"/>
        <w:rPr>
          <w:sz w:val="24"/>
          <w:szCs w:val="24"/>
        </w:rPr>
      </w:pPr>
    </w:p>
    <w:p w:rsidR="00C43681" w:rsidRDefault="00C43681" w:rsidP="00C43681">
      <w:pPr>
        <w:pStyle w:val="ListParagraph"/>
        <w:rPr>
          <w:sz w:val="24"/>
          <w:szCs w:val="24"/>
        </w:rPr>
      </w:pPr>
    </w:p>
    <w:p w:rsidR="00C43681" w:rsidRDefault="00C43681" w:rsidP="00C43681">
      <w:pPr>
        <w:pStyle w:val="ListParagraph"/>
        <w:rPr>
          <w:sz w:val="24"/>
          <w:szCs w:val="24"/>
        </w:rPr>
      </w:pPr>
    </w:p>
    <w:p w:rsidR="00C43681" w:rsidRDefault="00C43681" w:rsidP="00C43681">
      <w:pPr>
        <w:pStyle w:val="ListParagraph"/>
        <w:rPr>
          <w:sz w:val="24"/>
          <w:szCs w:val="24"/>
        </w:rPr>
      </w:pPr>
    </w:p>
    <w:p w:rsidR="00C43681" w:rsidRPr="004038C8" w:rsidRDefault="00C43681" w:rsidP="004038C8">
      <w:pPr>
        <w:spacing w:after="0"/>
        <w:rPr>
          <w:sz w:val="24"/>
          <w:szCs w:val="24"/>
        </w:rPr>
      </w:pPr>
      <w:r w:rsidRPr="004038C8">
        <w:rPr>
          <w:sz w:val="24"/>
          <w:szCs w:val="24"/>
        </w:rPr>
        <w:t>Question 2:Do you think virtual learning will help you in any way?</w:t>
      </w:r>
    </w:p>
    <w:p w:rsidR="00C43681" w:rsidRDefault="00C43681" w:rsidP="00C43681">
      <w:pPr>
        <w:pStyle w:val="ListParagraph"/>
        <w:rPr>
          <w:sz w:val="24"/>
          <w:szCs w:val="24"/>
        </w:rPr>
      </w:pPr>
    </w:p>
    <w:p w:rsidR="00C43681" w:rsidRDefault="00C43681" w:rsidP="00C43681">
      <w:pPr>
        <w:pStyle w:val="ListParagraph"/>
        <w:numPr>
          <w:ilvl w:val="1"/>
          <w:numId w:val="5"/>
        </w:numPr>
        <w:spacing w:after="160" w:line="259" w:lineRule="auto"/>
        <w:rPr>
          <w:rFonts w:eastAsiaTheme="minorEastAsia"/>
          <w:sz w:val="24"/>
          <w:szCs w:val="24"/>
        </w:rPr>
      </w:pPr>
      <w:r w:rsidRPr="379DB62A">
        <w:rPr>
          <w:sz w:val="24"/>
          <w:szCs w:val="24"/>
        </w:rPr>
        <w:t>YES</w:t>
      </w:r>
    </w:p>
    <w:p w:rsidR="00C43681" w:rsidRDefault="00C43681" w:rsidP="00C43681">
      <w:pPr>
        <w:pStyle w:val="ListParagraph"/>
        <w:numPr>
          <w:ilvl w:val="1"/>
          <w:numId w:val="5"/>
        </w:numPr>
        <w:spacing w:after="160" w:line="259" w:lineRule="auto"/>
        <w:rPr>
          <w:sz w:val="24"/>
          <w:szCs w:val="24"/>
        </w:rPr>
      </w:pPr>
      <w:r w:rsidRPr="379DB62A">
        <w:rPr>
          <w:sz w:val="24"/>
          <w:szCs w:val="24"/>
        </w:rPr>
        <w:t>NO</w:t>
      </w:r>
    </w:p>
    <w:p w:rsidR="00C43681" w:rsidRDefault="00C43681" w:rsidP="00C43681">
      <w:pPr>
        <w:ind w:left="720"/>
        <w:rPr>
          <w:sz w:val="24"/>
          <w:szCs w:val="24"/>
        </w:rPr>
      </w:pPr>
    </w:p>
    <w:p w:rsidR="00C43681" w:rsidRDefault="00C43681" w:rsidP="00C43681">
      <w:pPr>
        <w:pStyle w:val="ListParagraph"/>
        <w:rPr>
          <w:sz w:val="24"/>
          <w:szCs w:val="24"/>
        </w:rPr>
      </w:pPr>
    </w:p>
    <w:p w:rsidR="00C43681" w:rsidRPr="004038C8" w:rsidRDefault="00C43681" w:rsidP="004038C8">
      <w:pPr>
        <w:rPr>
          <w:sz w:val="24"/>
          <w:szCs w:val="24"/>
        </w:rPr>
      </w:pPr>
      <w:r w:rsidRPr="004038C8">
        <w:rPr>
          <w:sz w:val="24"/>
          <w:szCs w:val="24"/>
        </w:rPr>
        <w:t>Question 3: How many hours do you used moodle in a week?</w:t>
      </w:r>
    </w:p>
    <w:p w:rsidR="00C43681" w:rsidRDefault="00C43681" w:rsidP="004038C8">
      <w:pPr>
        <w:pStyle w:val="ListParagraph"/>
        <w:numPr>
          <w:ilvl w:val="1"/>
          <w:numId w:val="6"/>
        </w:numPr>
        <w:spacing w:after="160" w:line="259" w:lineRule="auto"/>
        <w:rPr>
          <w:rFonts w:eastAsiaTheme="minorEastAsia"/>
          <w:sz w:val="24"/>
          <w:szCs w:val="24"/>
        </w:rPr>
      </w:pPr>
      <w:r w:rsidRPr="379DB62A">
        <w:rPr>
          <w:sz w:val="24"/>
          <w:szCs w:val="24"/>
        </w:rPr>
        <w:t>0-3</w:t>
      </w:r>
    </w:p>
    <w:p w:rsidR="00C43681" w:rsidRDefault="00C43681" w:rsidP="004038C8">
      <w:pPr>
        <w:pStyle w:val="ListParagraph"/>
        <w:numPr>
          <w:ilvl w:val="1"/>
          <w:numId w:val="6"/>
        </w:numPr>
        <w:spacing w:after="160" w:line="259" w:lineRule="auto"/>
        <w:rPr>
          <w:sz w:val="24"/>
          <w:szCs w:val="24"/>
        </w:rPr>
      </w:pPr>
      <w:r w:rsidRPr="379DB62A">
        <w:rPr>
          <w:sz w:val="24"/>
          <w:szCs w:val="24"/>
        </w:rPr>
        <w:t>4-8</w:t>
      </w:r>
    </w:p>
    <w:p w:rsidR="00C43681" w:rsidRDefault="00C43681" w:rsidP="004038C8">
      <w:pPr>
        <w:pStyle w:val="ListParagraph"/>
        <w:numPr>
          <w:ilvl w:val="1"/>
          <w:numId w:val="6"/>
        </w:numPr>
        <w:spacing w:after="160" w:line="259" w:lineRule="auto"/>
        <w:rPr>
          <w:sz w:val="24"/>
          <w:szCs w:val="24"/>
        </w:rPr>
      </w:pPr>
      <w:r w:rsidRPr="379DB62A">
        <w:rPr>
          <w:sz w:val="24"/>
          <w:szCs w:val="24"/>
        </w:rPr>
        <w:t>10-14</w:t>
      </w:r>
    </w:p>
    <w:p w:rsidR="00C43681" w:rsidRDefault="00C43681" w:rsidP="004038C8">
      <w:pPr>
        <w:pStyle w:val="ListParagraph"/>
        <w:numPr>
          <w:ilvl w:val="1"/>
          <w:numId w:val="6"/>
        </w:numPr>
        <w:spacing w:after="160" w:line="259" w:lineRule="auto"/>
        <w:rPr>
          <w:sz w:val="24"/>
          <w:szCs w:val="24"/>
        </w:rPr>
      </w:pPr>
      <w:r w:rsidRPr="379DB62A">
        <w:rPr>
          <w:sz w:val="24"/>
          <w:szCs w:val="24"/>
        </w:rPr>
        <w:t>15-19</w:t>
      </w:r>
    </w:p>
    <w:p w:rsidR="00C43681" w:rsidRDefault="00C43681" w:rsidP="004038C8">
      <w:pPr>
        <w:pStyle w:val="ListParagraph"/>
        <w:numPr>
          <w:ilvl w:val="1"/>
          <w:numId w:val="6"/>
        </w:numPr>
        <w:spacing w:after="0" w:line="259" w:lineRule="auto"/>
        <w:rPr>
          <w:rFonts w:eastAsiaTheme="minorEastAsia"/>
          <w:sz w:val="24"/>
          <w:szCs w:val="24"/>
        </w:rPr>
      </w:pPr>
      <w:r w:rsidRPr="379DB62A">
        <w:rPr>
          <w:sz w:val="24"/>
          <w:szCs w:val="24"/>
        </w:rPr>
        <w:t>20 and more</w:t>
      </w:r>
    </w:p>
    <w:p w:rsidR="00C43681" w:rsidRDefault="00C43681" w:rsidP="004038C8">
      <w:pPr>
        <w:ind w:left="720"/>
        <w:rPr>
          <w:sz w:val="24"/>
          <w:szCs w:val="24"/>
        </w:rPr>
      </w:pPr>
    </w:p>
    <w:p w:rsidR="00C43681" w:rsidRDefault="00C43681" w:rsidP="00C43681">
      <w:pPr>
        <w:pStyle w:val="ListParagraph"/>
        <w:rPr>
          <w:sz w:val="24"/>
          <w:szCs w:val="24"/>
        </w:rPr>
      </w:pPr>
    </w:p>
    <w:p w:rsidR="00C43681" w:rsidRDefault="00C43681" w:rsidP="00C43681">
      <w:pPr>
        <w:rPr>
          <w:sz w:val="24"/>
          <w:szCs w:val="24"/>
        </w:rPr>
      </w:pPr>
    </w:p>
    <w:p w:rsidR="00C43681" w:rsidRDefault="00C43681" w:rsidP="00C43681">
      <w:pPr>
        <w:pStyle w:val="ListParagraph"/>
        <w:rPr>
          <w:sz w:val="24"/>
          <w:szCs w:val="24"/>
        </w:rPr>
      </w:pPr>
    </w:p>
    <w:p w:rsidR="00C43681" w:rsidRPr="00877BBD" w:rsidRDefault="00C43681" w:rsidP="00C43681">
      <w:pPr>
        <w:pStyle w:val="ListParagraph"/>
        <w:rPr>
          <w:sz w:val="24"/>
          <w:szCs w:val="24"/>
        </w:rPr>
      </w:pPr>
    </w:p>
    <w:p w:rsidR="00C43681" w:rsidRDefault="00C43681" w:rsidP="00C43681">
      <w:pPr>
        <w:rPr>
          <w:sz w:val="24"/>
          <w:szCs w:val="24"/>
        </w:rPr>
      </w:pPr>
      <w:r>
        <w:rPr>
          <w:sz w:val="24"/>
          <w:szCs w:val="24"/>
        </w:rPr>
        <w:tab/>
      </w:r>
    </w:p>
    <w:p w:rsidR="00C43681" w:rsidRDefault="00C43681" w:rsidP="00C43681">
      <w:pPr>
        <w:rPr>
          <w:sz w:val="24"/>
          <w:szCs w:val="24"/>
        </w:rPr>
      </w:pPr>
      <w:r>
        <w:rPr>
          <w:sz w:val="24"/>
          <w:szCs w:val="24"/>
        </w:rPr>
        <w:t>Question 4: On a scale from 1-10, with1 being not at all likely 10 being extremely likely, how likely you find this moodle ?</w:t>
      </w:r>
    </w:p>
    <w:p w:rsidR="00C43681" w:rsidRDefault="00C43681" w:rsidP="00C43681">
      <w:pPr>
        <w:rPr>
          <w:sz w:val="24"/>
          <w:szCs w:val="24"/>
        </w:rPr>
      </w:pPr>
    </w:p>
    <w:tbl>
      <w:tblPr>
        <w:tblStyle w:val="TableGrid"/>
        <w:tblW w:w="0" w:type="auto"/>
        <w:tblLayout w:type="fixed"/>
        <w:tblLook w:val="06A0"/>
      </w:tblPr>
      <w:tblGrid>
        <w:gridCol w:w="902"/>
        <w:gridCol w:w="902"/>
        <w:gridCol w:w="902"/>
        <w:gridCol w:w="902"/>
        <w:gridCol w:w="902"/>
        <w:gridCol w:w="902"/>
        <w:gridCol w:w="902"/>
        <w:gridCol w:w="902"/>
        <w:gridCol w:w="902"/>
        <w:gridCol w:w="902"/>
      </w:tblGrid>
      <w:tr w:rsidR="00C43681" w:rsidTr="00D90434">
        <w:tc>
          <w:tcPr>
            <w:tcW w:w="902" w:type="dxa"/>
          </w:tcPr>
          <w:p w:rsidR="00C43681" w:rsidRDefault="00C43681" w:rsidP="00D90434">
            <w:pPr>
              <w:rPr>
                <w:sz w:val="24"/>
                <w:szCs w:val="24"/>
              </w:rPr>
            </w:pPr>
            <w:r w:rsidRPr="379DB62A">
              <w:rPr>
                <w:sz w:val="24"/>
                <w:szCs w:val="24"/>
              </w:rPr>
              <w:t>1</w:t>
            </w:r>
          </w:p>
        </w:tc>
        <w:tc>
          <w:tcPr>
            <w:tcW w:w="902" w:type="dxa"/>
          </w:tcPr>
          <w:p w:rsidR="00C43681" w:rsidRDefault="00C43681" w:rsidP="00D90434">
            <w:pPr>
              <w:rPr>
                <w:sz w:val="24"/>
                <w:szCs w:val="24"/>
              </w:rPr>
            </w:pPr>
            <w:r w:rsidRPr="379DB62A">
              <w:rPr>
                <w:sz w:val="24"/>
                <w:szCs w:val="24"/>
              </w:rPr>
              <w:t>2</w:t>
            </w:r>
          </w:p>
        </w:tc>
        <w:tc>
          <w:tcPr>
            <w:tcW w:w="902" w:type="dxa"/>
          </w:tcPr>
          <w:p w:rsidR="00C43681" w:rsidRDefault="00C43681" w:rsidP="00D90434">
            <w:pPr>
              <w:rPr>
                <w:sz w:val="24"/>
                <w:szCs w:val="24"/>
              </w:rPr>
            </w:pPr>
            <w:r w:rsidRPr="379DB62A">
              <w:rPr>
                <w:sz w:val="24"/>
                <w:szCs w:val="24"/>
              </w:rPr>
              <w:t>3</w:t>
            </w:r>
          </w:p>
        </w:tc>
        <w:tc>
          <w:tcPr>
            <w:tcW w:w="902" w:type="dxa"/>
          </w:tcPr>
          <w:p w:rsidR="00C43681" w:rsidRDefault="00C43681" w:rsidP="00D90434">
            <w:pPr>
              <w:rPr>
                <w:sz w:val="24"/>
                <w:szCs w:val="24"/>
              </w:rPr>
            </w:pPr>
            <w:r w:rsidRPr="379DB62A">
              <w:rPr>
                <w:sz w:val="24"/>
                <w:szCs w:val="24"/>
              </w:rPr>
              <w:t>4</w:t>
            </w:r>
          </w:p>
        </w:tc>
        <w:tc>
          <w:tcPr>
            <w:tcW w:w="902" w:type="dxa"/>
          </w:tcPr>
          <w:p w:rsidR="00C43681" w:rsidRDefault="00C43681" w:rsidP="00D90434">
            <w:pPr>
              <w:rPr>
                <w:sz w:val="24"/>
                <w:szCs w:val="24"/>
              </w:rPr>
            </w:pPr>
            <w:r w:rsidRPr="379DB62A">
              <w:rPr>
                <w:sz w:val="24"/>
                <w:szCs w:val="24"/>
              </w:rPr>
              <w:t>5</w:t>
            </w:r>
          </w:p>
        </w:tc>
        <w:tc>
          <w:tcPr>
            <w:tcW w:w="902" w:type="dxa"/>
          </w:tcPr>
          <w:p w:rsidR="00C43681" w:rsidRDefault="00C43681" w:rsidP="00D90434">
            <w:pPr>
              <w:rPr>
                <w:sz w:val="24"/>
                <w:szCs w:val="24"/>
              </w:rPr>
            </w:pPr>
            <w:r w:rsidRPr="379DB62A">
              <w:rPr>
                <w:sz w:val="24"/>
                <w:szCs w:val="24"/>
              </w:rPr>
              <w:t>6</w:t>
            </w:r>
          </w:p>
        </w:tc>
        <w:tc>
          <w:tcPr>
            <w:tcW w:w="902" w:type="dxa"/>
          </w:tcPr>
          <w:p w:rsidR="00C43681" w:rsidRDefault="00C43681" w:rsidP="00D90434">
            <w:pPr>
              <w:rPr>
                <w:sz w:val="24"/>
                <w:szCs w:val="24"/>
              </w:rPr>
            </w:pPr>
            <w:r w:rsidRPr="379DB62A">
              <w:rPr>
                <w:sz w:val="24"/>
                <w:szCs w:val="24"/>
              </w:rPr>
              <w:t>7</w:t>
            </w:r>
          </w:p>
        </w:tc>
        <w:tc>
          <w:tcPr>
            <w:tcW w:w="902" w:type="dxa"/>
          </w:tcPr>
          <w:p w:rsidR="00C43681" w:rsidRDefault="00C43681" w:rsidP="00D90434">
            <w:pPr>
              <w:rPr>
                <w:sz w:val="24"/>
                <w:szCs w:val="24"/>
              </w:rPr>
            </w:pPr>
            <w:r w:rsidRPr="379DB62A">
              <w:rPr>
                <w:sz w:val="24"/>
                <w:szCs w:val="24"/>
              </w:rPr>
              <w:t>8</w:t>
            </w:r>
          </w:p>
        </w:tc>
        <w:tc>
          <w:tcPr>
            <w:tcW w:w="902" w:type="dxa"/>
          </w:tcPr>
          <w:p w:rsidR="00C43681" w:rsidRDefault="00C43681" w:rsidP="00D90434">
            <w:pPr>
              <w:rPr>
                <w:sz w:val="24"/>
                <w:szCs w:val="24"/>
              </w:rPr>
            </w:pPr>
            <w:r w:rsidRPr="379DB62A">
              <w:rPr>
                <w:sz w:val="24"/>
                <w:szCs w:val="24"/>
              </w:rPr>
              <w:t>9</w:t>
            </w:r>
          </w:p>
        </w:tc>
        <w:tc>
          <w:tcPr>
            <w:tcW w:w="902" w:type="dxa"/>
          </w:tcPr>
          <w:p w:rsidR="00C43681" w:rsidRDefault="00C43681" w:rsidP="00D90434">
            <w:pPr>
              <w:rPr>
                <w:sz w:val="24"/>
                <w:szCs w:val="24"/>
              </w:rPr>
            </w:pPr>
            <w:r w:rsidRPr="379DB62A">
              <w:rPr>
                <w:sz w:val="24"/>
                <w:szCs w:val="24"/>
              </w:rPr>
              <w:t>10</w:t>
            </w:r>
          </w:p>
        </w:tc>
      </w:tr>
    </w:tbl>
    <w:p w:rsidR="00C43681" w:rsidRDefault="00C43681" w:rsidP="00C43681">
      <w:pPr>
        <w:rPr>
          <w:sz w:val="24"/>
          <w:szCs w:val="24"/>
        </w:rPr>
      </w:pPr>
      <w:r>
        <w:rPr>
          <w:sz w:val="24"/>
          <w:szCs w:val="24"/>
        </w:rPr>
        <w:tab/>
      </w:r>
    </w:p>
    <w:p w:rsidR="00C43681" w:rsidRDefault="00C43681" w:rsidP="00C43681">
      <w:pPr>
        <w:rPr>
          <w:sz w:val="24"/>
          <w:szCs w:val="24"/>
        </w:rPr>
      </w:pPr>
    </w:p>
    <w:p w:rsidR="00C43681" w:rsidRDefault="00C43681" w:rsidP="00C43681">
      <w:pPr>
        <w:rPr>
          <w:sz w:val="24"/>
          <w:szCs w:val="24"/>
        </w:rPr>
      </w:pPr>
    </w:p>
    <w:p w:rsidR="00C43681" w:rsidRDefault="00C43681" w:rsidP="00C43681">
      <w:pPr>
        <w:rPr>
          <w:sz w:val="24"/>
          <w:szCs w:val="24"/>
        </w:rPr>
      </w:pPr>
      <w:r>
        <w:rPr>
          <w:sz w:val="24"/>
          <w:szCs w:val="24"/>
        </w:rPr>
        <w:t>Question 5: Have you used moodle in any way to support your individualized learning?</w:t>
      </w:r>
    </w:p>
    <w:p w:rsidR="00C43681" w:rsidRDefault="00C43681" w:rsidP="00C43681">
      <w:pPr>
        <w:rPr>
          <w:sz w:val="24"/>
          <w:szCs w:val="24"/>
        </w:rPr>
      </w:pPr>
    </w:p>
    <w:p w:rsidR="00C43681" w:rsidRDefault="00C43681" w:rsidP="00C43681">
      <w:pPr>
        <w:rPr>
          <w:sz w:val="24"/>
          <w:szCs w:val="24"/>
        </w:rPr>
      </w:pPr>
    </w:p>
    <w:p w:rsidR="00C43681" w:rsidRDefault="00C43681" w:rsidP="00C43681">
      <w:pPr>
        <w:rPr>
          <w:sz w:val="24"/>
          <w:szCs w:val="24"/>
        </w:rPr>
      </w:pPr>
    </w:p>
    <w:p w:rsidR="00C43681" w:rsidRDefault="00C43681" w:rsidP="00C43681">
      <w:pPr>
        <w:rPr>
          <w:sz w:val="24"/>
          <w:szCs w:val="24"/>
        </w:rPr>
      </w:pPr>
      <w:r>
        <w:rPr>
          <w:sz w:val="24"/>
          <w:szCs w:val="24"/>
        </w:rPr>
        <w:t>Question 6: Do you agree or disagree with the following statement: ’Moodle helps student to find more information than another platform’’</w:t>
      </w:r>
    </w:p>
    <w:p w:rsidR="00C43681" w:rsidRDefault="00C43681" w:rsidP="004038C8">
      <w:pPr>
        <w:pStyle w:val="ListParagraph"/>
        <w:numPr>
          <w:ilvl w:val="0"/>
          <w:numId w:val="4"/>
        </w:numPr>
        <w:spacing w:after="160" w:line="259" w:lineRule="auto"/>
        <w:rPr>
          <w:rFonts w:eastAsiaTheme="minorEastAsia"/>
          <w:sz w:val="24"/>
          <w:szCs w:val="24"/>
        </w:rPr>
      </w:pPr>
      <w:r w:rsidRPr="379DB62A">
        <w:rPr>
          <w:sz w:val="24"/>
          <w:szCs w:val="24"/>
        </w:rPr>
        <w:t>Strongly agree</w:t>
      </w:r>
    </w:p>
    <w:p w:rsidR="00C43681" w:rsidRDefault="00C43681" w:rsidP="004038C8">
      <w:pPr>
        <w:pStyle w:val="ListParagraph"/>
        <w:numPr>
          <w:ilvl w:val="0"/>
          <w:numId w:val="4"/>
        </w:numPr>
        <w:spacing w:after="160" w:line="259" w:lineRule="auto"/>
        <w:rPr>
          <w:sz w:val="24"/>
          <w:szCs w:val="24"/>
        </w:rPr>
      </w:pPr>
      <w:r w:rsidRPr="379DB62A">
        <w:rPr>
          <w:sz w:val="24"/>
          <w:szCs w:val="24"/>
        </w:rPr>
        <w:t>Agree</w:t>
      </w:r>
    </w:p>
    <w:p w:rsidR="00C43681" w:rsidRDefault="00C43681" w:rsidP="004038C8">
      <w:pPr>
        <w:pStyle w:val="ListParagraph"/>
        <w:numPr>
          <w:ilvl w:val="0"/>
          <w:numId w:val="4"/>
        </w:numPr>
        <w:spacing w:after="160" w:line="259" w:lineRule="auto"/>
        <w:rPr>
          <w:sz w:val="24"/>
          <w:szCs w:val="24"/>
        </w:rPr>
      </w:pPr>
      <w:r w:rsidRPr="379DB62A">
        <w:rPr>
          <w:sz w:val="24"/>
          <w:szCs w:val="24"/>
        </w:rPr>
        <w:t>Neutral</w:t>
      </w:r>
    </w:p>
    <w:p w:rsidR="00C43681" w:rsidRDefault="00C43681" w:rsidP="004038C8">
      <w:pPr>
        <w:pStyle w:val="ListParagraph"/>
        <w:numPr>
          <w:ilvl w:val="0"/>
          <w:numId w:val="4"/>
        </w:numPr>
        <w:spacing w:after="160" w:line="259" w:lineRule="auto"/>
        <w:rPr>
          <w:sz w:val="24"/>
          <w:szCs w:val="24"/>
        </w:rPr>
      </w:pPr>
      <w:r w:rsidRPr="379DB62A">
        <w:rPr>
          <w:sz w:val="24"/>
          <w:szCs w:val="24"/>
        </w:rPr>
        <w:t>Disagree</w:t>
      </w:r>
    </w:p>
    <w:p w:rsidR="004038C8" w:rsidRDefault="00C43681" w:rsidP="004038C8">
      <w:pPr>
        <w:pStyle w:val="ListParagraph"/>
        <w:numPr>
          <w:ilvl w:val="0"/>
          <w:numId w:val="4"/>
        </w:numPr>
        <w:spacing w:after="160" w:line="259" w:lineRule="auto"/>
        <w:rPr>
          <w:sz w:val="24"/>
          <w:szCs w:val="24"/>
        </w:rPr>
      </w:pPr>
      <w:r w:rsidRPr="379DB62A">
        <w:rPr>
          <w:sz w:val="24"/>
          <w:szCs w:val="24"/>
        </w:rPr>
        <w:t>Strongly disagree</w:t>
      </w:r>
    </w:p>
    <w:p w:rsidR="004038C8" w:rsidRDefault="004038C8" w:rsidP="004038C8">
      <w:pPr>
        <w:pStyle w:val="ListParagraph"/>
        <w:spacing w:after="160" w:line="259" w:lineRule="auto"/>
        <w:rPr>
          <w:sz w:val="24"/>
          <w:szCs w:val="24"/>
        </w:rPr>
      </w:pPr>
    </w:p>
    <w:p w:rsidR="00C43681" w:rsidRPr="004038C8" w:rsidRDefault="00C43681" w:rsidP="004038C8">
      <w:pPr>
        <w:pStyle w:val="ListParagraph"/>
        <w:spacing w:after="160" w:line="259" w:lineRule="auto"/>
        <w:rPr>
          <w:sz w:val="24"/>
          <w:szCs w:val="24"/>
        </w:rPr>
      </w:pPr>
      <w:r w:rsidRPr="004038C8">
        <w:rPr>
          <w:sz w:val="24"/>
          <w:szCs w:val="24"/>
        </w:rPr>
        <w:t>Question 7: Pleases describe moodle From the following option:</w:t>
      </w:r>
    </w:p>
    <w:p w:rsidR="00C43681" w:rsidRDefault="00C43681" w:rsidP="004038C8">
      <w:pPr>
        <w:pStyle w:val="ListParagraph"/>
        <w:numPr>
          <w:ilvl w:val="1"/>
          <w:numId w:val="3"/>
        </w:numPr>
        <w:spacing w:after="160" w:line="259" w:lineRule="auto"/>
        <w:rPr>
          <w:rFonts w:eastAsiaTheme="minorEastAsia"/>
          <w:sz w:val="24"/>
          <w:szCs w:val="24"/>
        </w:rPr>
      </w:pPr>
      <w:r w:rsidRPr="71F63B6A">
        <w:rPr>
          <w:sz w:val="24"/>
          <w:szCs w:val="24"/>
        </w:rPr>
        <w:t>Interesting</w:t>
      </w:r>
    </w:p>
    <w:p w:rsidR="00C43681" w:rsidRDefault="00C43681" w:rsidP="004038C8">
      <w:pPr>
        <w:pStyle w:val="ListParagraph"/>
        <w:numPr>
          <w:ilvl w:val="1"/>
          <w:numId w:val="3"/>
        </w:numPr>
        <w:spacing w:after="160" w:line="259" w:lineRule="auto"/>
        <w:rPr>
          <w:sz w:val="24"/>
          <w:szCs w:val="24"/>
        </w:rPr>
      </w:pPr>
      <w:r w:rsidRPr="71F63B6A">
        <w:rPr>
          <w:sz w:val="24"/>
          <w:szCs w:val="24"/>
        </w:rPr>
        <w:t>Beneficial</w:t>
      </w:r>
    </w:p>
    <w:p w:rsidR="00C43681" w:rsidRDefault="00C43681" w:rsidP="004038C8">
      <w:pPr>
        <w:pStyle w:val="ListParagraph"/>
        <w:numPr>
          <w:ilvl w:val="1"/>
          <w:numId w:val="3"/>
        </w:numPr>
        <w:spacing w:after="160" w:line="259" w:lineRule="auto"/>
        <w:rPr>
          <w:sz w:val="24"/>
          <w:szCs w:val="24"/>
        </w:rPr>
      </w:pPr>
      <w:r w:rsidRPr="71F63B6A">
        <w:rPr>
          <w:sz w:val="24"/>
          <w:szCs w:val="24"/>
        </w:rPr>
        <w:t>Good</w:t>
      </w:r>
    </w:p>
    <w:p w:rsidR="00C43681" w:rsidRDefault="00C43681" w:rsidP="004038C8">
      <w:pPr>
        <w:pStyle w:val="ListParagraph"/>
        <w:numPr>
          <w:ilvl w:val="1"/>
          <w:numId w:val="3"/>
        </w:numPr>
        <w:spacing w:after="160" w:line="259" w:lineRule="auto"/>
        <w:rPr>
          <w:sz w:val="24"/>
          <w:szCs w:val="24"/>
        </w:rPr>
      </w:pPr>
      <w:r w:rsidRPr="71F63B6A">
        <w:rPr>
          <w:sz w:val="24"/>
          <w:szCs w:val="24"/>
        </w:rPr>
        <w:t>Unhelpful</w:t>
      </w:r>
    </w:p>
    <w:p w:rsidR="00C43681" w:rsidRDefault="00C43681" w:rsidP="004038C8">
      <w:pPr>
        <w:pStyle w:val="ListParagraph"/>
        <w:numPr>
          <w:ilvl w:val="1"/>
          <w:numId w:val="3"/>
        </w:numPr>
        <w:spacing w:after="160" w:line="259" w:lineRule="auto"/>
        <w:rPr>
          <w:sz w:val="24"/>
          <w:szCs w:val="24"/>
        </w:rPr>
      </w:pPr>
      <w:r w:rsidRPr="71F63B6A">
        <w:rPr>
          <w:sz w:val="24"/>
          <w:szCs w:val="24"/>
        </w:rPr>
        <w:t>Easy to access</w:t>
      </w:r>
    </w:p>
    <w:p w:rsidR="00C43681" w:rsidRDefault="00C43681" w:rsidP="004038C8">
      <w:pPr>
        <w:rPr>
          <w:sz w:val="24"/>
          <w:szCs w:val="24"/>
        </w:rPr>
      </w:pPr>
    </w:p>
    <w:p w:rsidR="00C43681" w:rsidRDefault="00C43681" w:rsidP="00C43681">
      <w:pPr>
        <w:rPr>
          <w:rFonts w:asciiTheme="majorHAnsi" w:hAnsiTheme="majorHAnsi"/>
          <w:b/>
          <w:sz w:val="32"/>
          <w:szCs w:val="24"/>
        </w:rPr>
      </w:pPr>
      <w:r w:rsidRPr="00C43681">
        <w:rPr>
          <w:rFonts w:asciiTheme="majorHAnsi" w:hAnsiTheme="majorHAnsi"/>
          <w:b/>
          <w:sz w:val="32"/>
          <w:szCs w:val="24"/>
        </w:rPr>
        <w:t xml:space="preserve">DATA COLLECTION </w:t>
      </w:r>
    </w:p>
    <w:p w:rsidR="00C43681" w:rsidRPr="00C43681" w:rsidRDefault="00C43681" w:rsidP="00C43681">
      <w:pPr>
        <w:rPr>
          <w:rFonts w:asciiTheme="majorHAnsi" w:hAnsiTheme="majorHAnsi"/>
          <w:sz w:val="32"/>
          <w:szCs w:val="24"/>
        </w:rPr>
      </w:pPr>
      <w:r w:rsidRPr="00C43681">
        <w:rPr>
          <w:rFonts w:asciiTheme="majorHAnsi" w:hAnsiTheme="majorHAnsi"/>
          <w:b/>
          <w:bCs/>
          <w:sz w:val="32"/>
          <w:szCs w:val="24"/>
        </w:rPr>
        <w:t xml:space="preserve">1. What role does moodle play in your student life? </w:t>
      </w:r>
    </w:p>
    <w:p w:rsidR="00C43681" w:rsidRPr="00C43681" w:rsidRDefault="00C43681" w:rsidP="00C43681">
      <w:pPr>
        <w:rPr>
          <w:b/>
          <w:sz w:val="28"/>
          <w:szCs w:val="24"/>
        </w:rPr>
      </w:pPr>
      <w:r w:rsidRPr="00C43681">
        <w:rPr>
          <w:b/>
          <w:sz w:val="28"/>
          <w:szCs w:val="24"/>
        </w:rPr>
        <w:t xml:space="preserve">The majority of people claimed that moodle facilitates their learning </w:t>
      </w:r>
    </w:p>
    <w:p w:rsidR="00C43681" w:rsidRPr="00C43681" w:rsidRDefault="00C43681" w:rsidP="00C43681">
      <w:pPr>
        <w:rPr>
          <w:rFonts w:asciiTheme="majorHAnsi" w:hAnsiTheme="majorHAnsi"/>
          <w:sz w:val="32"/>
          <w:szCs w:val="24"/>
        </w:rPr>
      </w:pPr>
      <w:r w:rsidRPr="00C43681">
        <w:rPr>
          <w:rFonts w:asciiTheme="majorHAnsi" w:hAnsiTheme="majorHAnsi"/>
          <w:b/>
          <w:bCs/>
          <w:sz w:val="32"/>
          <w:szCs w:val="24"/>
        </w:rPr>
        <w:t xml:space="preserve">2. Do you think virtual learning will help you in any way? </w:t>
      </w:r>
    </w:p>
    <w:p w:rsidR="00C43681" w:rsidRPr="00C43681" w:rsidRDefault="00C43681" w:rsidP="00C43681">
      <w:pPr>
        <w:rPr>
          <w:b/>
          <w:sz w:val="28"/>
          <w:szCs w:val="24"/>
        </w:rPr>
      </w:pPr>
      <w:r w:rsidRPr="00C43681">
        <w:rPr>
          <w:b/>
          <w:sz w:val="28"/>
          <w:szCs w:val="24"/>
        </w:rPr>
        <w:t>YES     NO</w:t>
      </w:r>
    </w:p>
    <w:p w:rsidR="003B66D0" w:rsidRPr="00C43681" w:rsidRDefault="00C43681" w:rsidP="00C43681">
      <w:pPr>
        <w:rPr>
          <w:rFonts w:asciiTheme="majorHAnsi" w:hAnsiTheme="majorHAnsi"/>
          <w:b/>
          <w:sz w:val="28"/>
          <w:szCs w:val="24"/>
        </w:rPr>
      </w:pPr>
      <w:r w:rsidRPr="00C43681">
        <w:rPr>
          <w:rFonts w:asciiTheme="majorHAnsi" w:hAnsiTheme="majorHAnsi"/>
          <w:b/>
          <w:sz w:val="28"/>
          <w:szCs w:val="24"/>
        </w:rPr>
        <w:t xml:space="preserve">Approximately 70% of respondents said yes, while 30% said no </w:t>
      </w:r>
    </w:p>
    <w:p w:rsidR="004038C8" w:rsidRDefault="00C43681" w:rsidP="00C43681">
      <w:pPr>
        <w:rPr>
          <w:sz w:val="24"/>
          <w:szCs w:val="24"/>
        </w:rPr>
      </w:pPr>
      <w:r w:rsidRPr="00C43681">
        <w:rPr>
          <w:sz w:val="24"/>
          <w:szCs w:val="24"/>
        </w:rPr>
        <w:lastRenderedPageBreak/>
        <w:drawing>
          <wp:inline distT="0" distB="0" distL="0" distR="0">
            <wp:extent cx="5718810" cy="3230880"/>
            <wp:effectExtent l="19050" t="0" r="15240" b="762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43681" w:rsidRPr="004038C8" w:rsidRDefault="00C43681" w:rsidP="00C43681">
      <w:pPr>
        <w:rPr>
          <w:sz w:val="24"/>
          <w:szCs w:val="24"/>
        </w:rPr>
      </w:pPr>
      <w:r w:rsidRPr="00C43681">
        <w:rPr>
          <w:rFonts w:asciiTheme="majorHAnsi" w:hAnsiTheme="majorHAnsi"/>
          <w:b/>
          <w:bCs/>
          <w:sz w:val="32"/>
          <w:szCs w:val="24"/>
        </w:rPr>
        <w:t xml:space="preserve">3. How many hours do you used moodle in a week? </w:t>
      </w:r>
    </w:p>
    <w:p w:rsidR="00C43681" w:rsidRPr="00C43681" w:rsidRDefault="00C43681" w:rsidP="00C43681">
      <w:pPr>
        <w:rPr>
          <w:b/>
          <w:sz w:val="28"/>
          <w:szCs w:val="24"/>
        </w:rPr>
      </w:pPr>
      <w:r w:rsidRPr="00C43681">
        <w:rPr>
          <w:b/>
          <w:sz w:val="28"/>
          <w:szCs w:val="24"/>
        </w:rPr>
        <w:t>0-3</w:t>
      </w:r>
      <w:r w:rsidR="004038C8">
        <w:rPr>
          <w:b/>
          <w:sz w:val="28"/>
          <w:szCs w:val="24"/>
        </w:rPr>
        <w:t xml:space="preserve">         10-14       20 AND MORE </w:t>
      </w:r>
    </w:p>
    <w:p w:rsidR="004038C8" w:rsidRDefault="00C43681" w:rsidP="00C43681">
      <w:pPr>
        <w:rPr>
          <w:b/>
          <w:sz w:val="28"/>
          <w:szCs w:val="24"/>
        </w:rPr>
      </w:pPr>
      <w:r w:rsidRPr="00C43681">
        <w:rPr>
          <w:b/>
          <w:sz w:val="28"/>
          <w:szCs w:val="24"/>
        </w:rPr>
        <w:t>4-8</w:t>
      </w:r>
      <w:r w:rsidR="004038C8">
        <w:rPr>
          <w:b/>
          <w:sz w:val="28"/>
          <w:szCs w:val="24"/>
        </w:rPr>
        <w:t xml:space="preserve">         15-19</w:t>
      </w:r>
    </w:p>
    <w:p w:rsidR="00C43681" w:rsidRPr="004038C8" w:rsidRDefault="00C43681" w:rsidP="00C43681">
      <w:pPr>
        <w:rPr>
          <w:b/>
          <w:sz w:val="28"/>
          <w:szCs w:val="24"/>
        </w:rPr>
      </w:pPr>
      <w:r w:rsidRPr="00C43681">
        <w:rPr>
          <w:rFonts w:asciiTheme="majorHAnsi" w:hAnsiTheme="majorHAnsi"/>
          <w:b/>
          <w:sz w:val="28"/>
          <w:lang w:val="en-GB"/>
        </w:rPr>
        <w:t xml:space="preserve">The majority of people say they spend between 4 and 8 hours a week. </w:t>
      </w:r>
    </w:p>
    <w:p w:rsidR="004038C8" w:rsidRDefault="004038C8" w:rsidP="004038C8">
      <w:pPr>
        <w:rPr>
          <w:rFonts w:asciiTheme="majorHAnsi" w:hAnsiTheme="majorHAnsi"/>
          <w:b/>
          <w:bCs/>
          <w:sz w:val="32"/>
          <w:szCs w:val="24"/>
        </w:rPr>
      </w:pPr>
    </w:p>
    <w:p w:rsidR="004038C8" w:rsidRDefault="004038C8" w:rsidP="004038C8">
      <w:pPr>
        <w:rPr>
          <w:rFonts w:asciiTheme="majorHAnsi" w:hAnsiTheme="majorHAnsi"/>
          <w:b/>
          <w:bCs/>
          <w:sz w:val="32"/>
          <w:szCs w:val="24"/>
        </w:rPr>
      </w:pPr>
    </w:p>
    <w:p w:rsidR="004038C8" w:rsidRPr="004038C8" w:rsidRDefault="004038C8" w:rsidP="004038C8">
      <w:pPr>
        <w:rPr>
          <w:rFonts w:asciiTheme="majorHAnsi" w:hAnsiTheme="majorHAnsi"/>
          <w:b/>
          <w:sz w:val="32"/>
          <w:szCs w:val="24"/>
        </w:rPr>
      </w:pPr>
      <w:r w:rsidRPr="004038C8">
        <w:rPr>
          <w:rFonts w:asciiTheme="majorHAnsi" w:hAnsiTheme="majorHAnsi"/>
          <w:b/>
          <w:bCs/>
          <w:sz w:val="32"/>
          <w:szCs w:val="24"/>
        </w:rPr>
        <w:t xml:space="preserve">4.On a scale from 1-10,with 1 being not at all likely 10 being extremely likely, how likely you fin moodle </w:t>
      </w:r>
      <w:r w:rsidRPr="004038C8">
        <w:rPr>
          <w:rFonts w:asciiTheme="majorHAnsi" w:hAnsiTheme="majorHAnsi"/>
          <w:b/>
          <w:sz w:val="32"/>
          <w:szCs w:val="24"/>
        </w:rPr>
        <w:t xml:space="preserve">? </w:t>
      </w:r>
    </w:p>
    <w:p w:rsidR="004038C8" w:rsidRDefault="004038C8" w:rsidP="004038C8">
      <w:pPr>
        <w:rPr>
          <w:rFonts w:asciiTheme="majorHAnsi" w:hAnsiTheme="majorHAnsi"/>
          <w:b/>
          <w:sz w:val="28"/>
          <w:szCs w:val="24"/>
        </w:rPr>
      </w:pPr>
    </w:p>
    <w:p w:rsidR="004038C8" w:rsidRDefault="004038C8" w:rsidP="004038C8">
      <w:pPr>
        <w:rPr>
          <w:rFonts w:asciiTheme="majorHAnsi" w:hAnsiTheme="majorHAnsi"/>
          <w:b/>
          <w:sz w:val="28"/>
          <w:szCs w:val="24"/>
        </w:rPr>
      </w:pPr>
      <w:r w:rsidRPr="004038C8">
        <w:rPr>
          <w:rFonts w:asciiTheme="majorHAnsi" w:hAnsiTheme="majorHAnsi"/>
          <w:b/>
          <w:sz w:val="28"/>
          <w:szCs w:val="24"/>
        </w:rPr>
        <w:t xml:space="preserve">The proportion of people they scale is around 7  </w:t>
      </w:r>
    </w:p>
    <w:p w:rsidR="004038C8" w:rsidRPr="004038C8" w:rsidRDefault="004038C8" w:rsidP="004038C8">
      <w:pPr>
        <w:rPr>
          <w:rFonts w:asciiTheme="majorHAnsi" w:hAnsiTheme="majorHAnsi"/>
          <w:b/>
          <w:sz w:val="28"/>
          <w:szCs w:val="24"/>
        </w:rPr>
      </w:pPr>
    </w:p>
    <w:p w:rsidR="00C43681" w:rsidRPr="00C43681" w:rsidRDefault="004038C8" w:rsidP="00C43681">
      <w:pPr>
        <w:rPr>
          <w:b/>
          <w:sz w:val="28"/>
          <w:szCs w:val="24"/>
        </w:rPr>
      </w:pPr>
      <w:r w:rsidRPr="004038C8">
        <w:rPr>
          <w:b/>
          <w:sz w:val="28"/>
          <w:szCs w:val="24"/>
        </w:rPr>
        <w:lastRenderedPageBreak/>
        <w:drawing>
          <wp:inline distT="0" distB="0" distL="0" distR="0">
            <wp:extent cx="6254115" cy="3920490"/>
            <wp:effectExtent l="19050" t="0" r="13335" b="381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038C8" w:rsidRDefault="004038C8" w:rsidP="004038C8">
      <w:pPr>
        <w:rPr>
          <w:rFonts w:asciiTheme="majorHAnsi" w:hAnsiTheme="majorHAnsi"/>
          <w:b/>
          <w:bCs/>
          <w:sz w:val="32"/>
          <w:szCs w:val="24"/>
        </w:rPr>
      </w:pPr>
    </w:p>
    <w:p w:rsidR="004038C8" w:rsidRPr="004038C8" w:rsidRDefault="004038C8" w:rsidP="004038C8">
      <w:pPr>
        <w:rPr>
          <w:rFonts w:asciiTheme="majorHAnsi" w:hAnsiTheme="majorHAnsi"/>
          <w:b/>
          <w:sz w:val="32"/>
          <w:szCs w:val="24"/>
        </w:rPr>
      </w:pPr>
      <w:r w:rsidRPr="004038C8">
        <w:rPr>
          <w:rFonts w:asciiTheme="majorHAnsi" w:hAnsiTheme="majorHAnsi"/>
          <w:b/>
          <w:bCs/>
          <w:sz w:val="32"/>
          <w:szCs w:val="24"/>
        </w:rPr>
        <w:t>5. Have you used moodle in any way to support your individualized learning</w:t>
      </w:r>
      <w:r w:rsidRPr="004038C8">
        <w:rPr>
          <w:rFonts w:asciiTheme="majorHAnsi" w:hAnsiTheme="majorHAnsi"/>
          <w:b/>
          <w:sz w:val="32"/>
          <w:szCs w:val="24"/>
        </w:rPr>
        <w:t xml:space="preserve">? </w:t>
      </w:r>
    </w:p>
    <w:p w:rsidR="003B66D0" w:rsidRDefault="003B66D0" w:rsidP="004038C8">
      <w:pPr>
        <w:rPr>
          <w:rFonts w:asciiTheme="majorHAnsi" w:hAnsiTheme="majorHAnsi"/>
          <w:b/>
          <w:sz w:val="28"/>
          <w:szCs w:val="24"/>
        </w:rPr>
      </w:pPr>
    </w:p>
    <w:p w:rsidR="004038C8" w:rsidRDefault="004038C8" w:rsidP="004038C8">
      <w:pPr>
        <w:rPr>
          <w:rFonts w:asciiTheme="majorHAnsi" w:hAnsiTheme="majorHAnsi"/>
          <w:b/>
          <w:sz w:val="28"/>
          <w:szCs w:val="24"/>
        </w:rPr>
      </w:pPr>
      <w:r w:rsidRPr="004038C8">
        <w:rPr>
          <w:rFonts w:asciiTheme="majorHAnsi" w:hAnsiTheme="majorHAnsi"/>
          <w:b/>
          <w:sz w:val="28"/>
          <w:szCs w:val="24"/>
        </w:rPr>
        <w:t xml:space="preserve">There was a majority of yes votes  </w:t>
      </w:r>
    </w:p>
    <w:p w:rsidR="003B66D0" w:rsidRPr="004038C8" w:rsidRDefault="003B66D0" w:rsidP="004038C8">
      <w:pPr>
        <w:rPr>
          <w:rFonts w:asciiTheme="majorHAnsi" w:hAnsiTheme="majorHAnsi"/>
          <w:b/>
          <w:sz w:val="28"/>
          <w:szCs w:val="24"/>
        </w:rPr>
      </w:pPr>
    </w:p>
    <w:p w:rsidR="00C43681" w:rsidRDefault="004038C8" w:rsidP="00C43681">
      <w:pPr>
        <w:rPr>
          <w:rFonts w:asciiTheme="majorHAnsi" w:hAnsiTheme="majorHAnsi"/>
          <w:b/>
          <w:sz w:val="32"/>
          <w:szCs w:val="24"/>
        </w:rPr>
      </w:pPr>
      <w:r w:rsidRPr="004038C8">
        <w:rPr>
          <w:rFonts w:asciiTheme="majorHAnsi" w:hAnsiTheme="majorHAnsi"/>
          <w:b/>
          <w:sz w:val="32"/>
          <w:szCs w:val="24"/>
        </w:rPr>
        <w:lastRenderedPageBreak/>
        <w:drawing>
          <wp:inline distT="0" distB="0" distL="0" distR="0">
            <wp:extent cx="6099810" cy="3444240"/>
            <wp:effectExtent l="19050" t="0" r="15240" b="381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B66D0" w:rsidRDefault="003B66D0" w:rsidP="003B66D0">
      <w:pPr>
        <w:rPr>
          <w:rFonts w:asciiTheme="majorHAnsi" w:hAnsiTheme="majorHAnsi"/>
          <w:b/>
          <w:bCs/>
          <w:sz w:val="32"/>
          <w:szCs w:val="24"/>
        </w:rPr>
      </w:pPr>
      <w:r w:rsidRPr="003B66D0">
        <w:rPr>
          <w:rFonts w:asciiTheme="majorHAnsi" w:hAnsiTheme="majorHAnsi"/>
          <w:b/>
          <w:sz w:val="32"/>
          <w:szCs w:val="24"/>
        </w:rPr>
        <w:t>6</w:t>
      </w:r>
      <w:r w:rsidRPr="003B66D0">
        <w:rPr>
          <w:rFonts w:asciiTheme="majorHAnsi" w:hAnsiTheme="majorHAnsi"/>
          <w:b/>
          <w:bCs/>
          <w:sz w:val="32"/>
          <w:szCs w:val="24"/>
        </w:rPr>
        <w:t xml:space="preserve">. Do you agree or disagree with the following statement ''Moodle helps student to find more information than another platform'' </w:t>
      </w:r>
    </w:p>
    <w:p w:rsidR="003B66D0" w:rsidRPr="003B66D0" w:rsidRDefault="003B66D0" w:rsidP="003B66D0">
      <w:pPr>
        <w:rPr>
          <w:rFonts w:asciiTheme="majorHAnsi" w:hAnsiTheme="majorHAnsi"/>
          <w:b/>
          <w:sz w:val="28"/>
          <w:szCs w:val="24"/>
        </w:rPr>
      </w:pPr>
      <w:r w:rsidRPr="003B66D0">
        <w:rPr>
          <w:rFonts w:asciiTheme="majorHAnsi" w:hAnsiTheme="majorHAnsi"/>
          <w:b/>
          <w:sz w:val="28"/>
          <w:szCs w:val="24"/>
        </w:rPr>
        <w:t>a) strongly agree</w:t>
      </w:r>
    </w:p>
    <w:p w:rsidR="003B66D0" w:rsidRPr="003B66D0" w:rsidRDefault="003B66D0" w:rsidP="003B66D0">
      <w:pPr>
        <w:tabs>
          <w:tab w:val="left" w:pos="1680"/>
        </w:tabs>
        <w:rPr>
          <w:rFonts w:asciiTheme="majorHAnsi" w:hAnsiTheme="majorHAnsi"/>
          <w:b/>
          <w:sz w:val="28"/>
          <w:szCs w:val="24"/>
        </w:rPr>
      </w:pPr>
      <w:r w:rsidRPr="003B66D0">
        <w:rPr>
          <w:rFonts w:asciiTheme="majorHAnsi" w:hAnsiTheme="majorHAnsi"/>
          <w:b/>
          <w:sz w:val="28"/>
          <w:szCs w:val="24"/>
        </w:rPr>
        <w:t>b) agree</w:t>
      </w:r>
      <w:r w:rsidRPr="003B66D0">
        <w:rPr>
          <w:rFonts w:asciiTheme="majorHAnsi" w:hAnsiTheme="majorHAnsi"/>
          <w:b/>
          <w:sz w:val="28"/>
          <w:szCs w:val="24"/>
        </w:rPr>
        <w:tab/>
      </w:r>
    </w:p>
    <w:p w:rsidR="003B66D0" w:rsidRPr="003B66D0" w:rsidRDefault="003B66D0" w:rsidP="003B66D0">
      <w:pPr>
        <w:rPr>
          <w:rFonts w:asciiTheme="majorHAnsi" w:hAnsiTheme="majorHAnsi"/>
          <w:b/>
          <w:sz w:val="28"/>
          <w:szCs w:val="24"/>
        </w:rPr>
      </w:pPr>
      <w:r w:rsidRPr="003B66D0">
        <w:rPr>
          <w:rFonts w:asciiTheme="majorHAnsi" w:hAnsiTheme="majorHAnsi"/>
          <w:b/>
          <w:sz w:val="28"/>
          <w:szCs w:val="24"/>
        </w:rPr>
        <w:t>c) neutral disagree</w:t>
      </w:r>
    </w:p>
    <w:p w:rsidR="003B66D0" w:rsidRPr="003B66D0" w:rsidRDefault="003B66D0" w:rsidP="003B66D0">
      <w:pPr>
        <w:rPr>
          <w:rFonts w:asciiTheme="majorHAnsi" w:hAnsiTheme="majorHAnsi"/>
          <w:b/>
          <w:sz w:val="28"/>
          <w:szCs w:val="24"/>
        </w:rPr>
      </w:pPr>
      <w:r w:rsidRPr="003B66D0">
        <w:rPr>
          <w:rFonts w:asciiTheme="majorHAnsi" w:hAnsiTheme="majorHAnsi"/>
          <w:b/>
          <w:sz w:val="28"/>
          <w:szCs w:val="24"/>
        </w:rPr>
        <w:t xml:space="preserve"> e) strongly disagree </w:t>
      </w:r>
    </w:p>
    <w:p w:rsidR="003B66D0" w:rsidRDefault="003B66D0" w:rsidP="003B66D0">
      <w:pPr>
        <w:rPr>
          <w:rFonts w:asciiTheme="majorHAnsi" w:hAnsiTheme="majorHAnsi"/>
          <w:b/>
          <w:sz w:val="28"/>
          <w:szCs w:val="24"/>
        </w:rPr>
      </w:pPr>
      <w:r w:rsidRPr="003B66D0">
        <w:rPr>
          <w:rFonts w:asciiTheme="majorHAnsi" w:hAnsiTheme="majorHAnsi"/>
          <w:b/>
          <w:sz w:val="28"/>
          <w:szCs w:val="24"/>
        </w:rPr>
        <w:t>Among the majority of people, they agree.</w:t>
      </w:r>
    </w:p>
    <w:p w:rsidR="003B66D0" w:rsidRDefault="003B66D0" w:rsidP="003B66D0">
      <w:pPr>
        <w:rPr>
          <w:rFonts w:asciiTheme="majorHAnsi" w:hAnsiTheme="majorHAnsi"/>
          <w:b/>
          <w:sz w:val="28"/>
          <w:szCs w:val="24"/>
        </w:rPr>
      </w:pPr>
    </w:p>
    <w:p w:rsidR="003B66D0" w:rsidRPr="003B66D0" w:rsidRDefault="003B66D0" w:rsidP="003B66D0">
      <w:pPr>
        <w:rPr>
          <w:rFonts w:asciiTheme="majorHAnsi" w:hAnsiTheme="majorHAnsi"/>
          <w:b/>
          <w:sz w:val="32"/>
          <w:szCs w:val="24"/>
        </w:rPr>
      </w:pPr>
      <w:r w:rsidRPr="003B66D0">
        <w:rPr>
          <w:rFonts w:asciiTheme="majorHAnsi" w:hAnsiTheme="majorHAnsi"/>
          <w:b/>
          <w:bCs/>
          <w:sz w:val="32"/>
          <w:szCs w:val="24"/>
        </w:rPr>
        <w:t xml:space="preserve">7.Please describe moodle from the following option: </w:t>
      </w:r>
    </w:p>
    <w:p w:rsidR="003B66D0" w:rsidRPr="003B66D0" w:rsidRDefault="003B66D0" w:rsidP="003B66D0">
      <w:pPr>
        <w:rPr>
          <w:rFonts w:asciiTheme="majorHAnsi" w:hAnsiTheme="majorHAnsi"/>
          <w:b/>
          <w:sz w:val="28"/>
          <w:szCs w:val="24"/>
        </w:rPr>
      </w:pPr>
      <w:r w:rsidRPr="003B66D0">
        <w:rPr>
          <w:rFonts w:asciiTheme="majorHAnsi" w:hAnsiTheme="majorHAnsi"/>
          <w:b/>
          <w:sz w:val="28"/>
          <w:szCs w:val="24"/>
        </w:rPr>
        <w:t xml:space="preserve">a) Interesting </w:t>
      </w:r>
    </w:p>
    <w:p w:rsidR="003B66D0" w:rsidRPr="003B66D0" w:rsidRDefault="003B66D0" w:rsidP="003B66D0">
      <w:pPr>
        <w:rPr>
          <w:rFonts w:asciiTheme="majorHAnsi" w:hAnsiTheme="majorHAnsi"/>
          <w:b/>
          <w:sz w:val="28"/>
          <w:szCs w:val="24"/>
        </w:rPr>
      </w:pPr>
      <w:r w:rsidRPr="003B66D0">
        <w:rPr>
          <w:rFonts w:asciiTheme="majorHAnsi" w:hAnsiTheme="majorHAnsi"/>
          <w:b/>
          <w:sz w:val="28"/>
          <w:szCs w:val="24"/>
        </w:rPr>
        <w:t xml:space="preserve">b) Beneficial </w:t>
      </w:r>
    </w:p>
    <w:p w:rsidR="003B66D0" w:rsidRPr="003B66D0" w:rsidRDefault="003B66D0" w:rsidP="003B66D0">
      <w:pPr>
        <w:rPr>
          <w:rFonts w:asciiTheme="majorHAnsi" w:hAnsiTheme="majorHAnsi"/>
          <w:b/>
          <w:sz w:val="28"/>
          <w:szCs w:val="24"/>
        </w:rPr>
      </w:pPr>
      <w:r w:rsidRPr="003B66D0">
        <w:rPr>
          <w:rFonts w:asciiTheme="majorHAnsi" w:hAnsiTheme="majorHAnsi"/>
          <w:b/>
          <w:sz w:val="28"/>
          <w:szCs w:val="24"/>
        </w:rPr>
        <w:t>c)  Good</w:t>
      </w:r>
    </w:p>
    <w:p w:rsidR="003B66D0" w:rsidRPr="003B66D0" w:rsidRDefault="003B66D0" w:rsidP="003B66D0">
      <w:pPr>
        <w:rPr>
          <w:rFonts w:asciiTheme="majorHAnsi" w:hAnsiTheme="majorHAnsi"/>
          <w:b/>
          <w:sz w:val="28"/>
          <w:szCs w:val="24"/>
        </w:rPr>
      </w:pPr>
      <w:r w:rsidRPr="003B66D0">
        <w:rPr>
          <w:rFonts w:asciiTheme="majorHAnsi" w:hAnsiTheme="majorHAnsi"/>
          <w:b/>
          <w:sz w:val="28"/>
          <w:szCs w:val="24"/>
        </w:rPr>
        <w:lastRenderedPageBreak/>
        <w:t>d) Unhelpful</w:t>
      </w:r>
    </w:p>
    <w:p w:rsidR="003B66D0" w:rsidRPr="003B66D0" w:rsidRDefault="003B66D0" w:rsidP="003B66D0">
      <w:pPr>
        <w:rPr>
          <w:rFonts w:asciiTheme="majorHAnsi" w:hAnsiTheme="majorHAnsi"/>
          <w:b/>
          <w:sz w:val="28"/>
          <w:szCs w:val="24"/>
        </w:rPr>
      </w:pPr>
      <w:r w:rsidRPr="003B66D0">
        <w:rPr>
          <w:rFonts w:asciiTheme="majorHAnsi" w:hAnsiTheme="majorHAnsi"/>
          <w:b/>
          <w:sz w:val="28"/>
          <w:szCs w:val="24"/>
        </w:rPr>
        <w:t xml:space="preserve">e) Easy to access </w:t>
      </w:r>
    </w:p>
    <w:p w:rsidR="003B66D0" w:rsidRPr="003B66D0" w:rsidRDefault="003B66D0" w:rsidP="003B66D0">
      <w:pPr>
        <w:rPr>
          <w:rFonts w:asciiTheme="majorHAnsi" w:hAnsiTheme="majorHAnsi"/>
          <w:b/>
          <w:sz w:val="28"/>
          <w:szCs w:val="24"/>
        </w:rPr>
      </w:pPr>
      <w:r w:rsidRPr="003B66D0">
        <w:rPr>
          <w:rFonts w:asciiTheme="majorHAnsi" w:hAnsiTheme="majorHAnsi"/>
          <w:b/>
          <w:sz w:val="28"/>
          <w:szCs w:val="24"/>
        </w:rPr>
        <w:t xml:space="preserve">The majority of students voted moodle to be beneficial </w:t>
      </w:r>
    </w:p>
    <w:p w:rsidR="003B66D0" w:rsidRPr="003B66D0" w:rsidRDefault="003B66D0" w:rsidP="003B66D0">
      <w:pPr>
        <w:rPr>
          <w:rFonts w:asciiTheme="majorHAnsi" w:hAnsiTheme="majorHAnsi"/>
          <w:b/>
          <w:sz w:val="28"/>
          <w:szCs w:val="24"/>
        </w:rPr>
      </w:pPr>
    </w:p>
    <w:p w:rsidR="003B66D0" w:rsidRPr="003B66D0" w:rsidRDefault="003B66D0" w:rsidP="003B66D0">
      <w:pPr>
        <w:rPr>
          <w:rFonts w:asciiTheme="majorHAnsi" w:hAnsiTheme="majorHAnsi"/>
          <w:b/>
          <w:sz w:val="28"/>
          <w:szCs w:val="24"/>
        </w:rPr>
      </w:pPr>
    </w:p>
    <w:p w:rsidR="003B66D0" w:rsidRPr="003B66D0" w:rsidRDefault="003B66D0" w:rsidP="003B66D0">
      <w:pPr>
        <w:rPr>
          <w:rFonts w:asciiTheme="majorHAnsi" w:hAnsiTheme="majorHAnsi"/>
          <w:b/>
          <w:sz w:val="32"/>
          <w:szCs w:val="24"/>
        </w:rPr>
      </w:pPr>
    </w:p>
    <w:p w:rsidR="003B66D0" w:rsidRPr="00C43681" w:rsidRDefault="003B66D0" w:rsidP="00C43681">
      <w:pPr>
        <w:rPr>
          <w:rFonts w:asciiTheme="majorHAnsi" w:hAnsiTheme="majorHAnsi"/>
          <w:b/>
          <w:sz w:val="32"/>
          <w:szCs w:val="24"/>
        </w:rPr>
      </w:pPr>
    </w:p>
    <w:p w:rsidR="00C43681" w:rsidRDefault="00C43681" w:rsidP="00C43681">
      <w:pPr>
        <w:rPr>
          <w:sz w:val="24"/>
          <w:szCs w:val="24"/>
        </w:rPr>
      </w:pPr>
      <w:r>
        <w:rPr>
          <w:sz w:val="24"/>
          <w:szCs w:val="24"/>
        </w:rPr>
        <w:tab/>
      </w:r>
    </w:p>
    <w:p w:rsidR="00C43681" w:rsidRDefault="00C43681" w:rsidP="00C43681">
      <w:pPr>
        <w:rPr>
          <w:sz w:val="24"/>
          <w:szCs w:val="24"/>
        </w:rPr>
      </w:pPr>
    </w:p>
    <w:p w:rsidR="00C43681" w:rsidRDefault="00C43681" w:rsidP="00C43681">
      <w:pPr>
        <w:rPr>
          <w:sz w:val="24"/>
          <w:szCs w:val="24"/>
        </w:rPr>
      </w:pPr>
    </w:p>
    <w:p w:rsidR="00C43681" w:rsidRDefault="00C43681" w:rsidP="00C43681">
      <w:pPr>
        <w:rPr>
          <w:sz w:val="24"/>
          <w:szCs w:val="24"/>
        </w:rPr>
      </w:pPr>
    </w:p>
    <w:p w:rsidR="00C43681" w:rsidRDefault="00C43681" w:rsidP="00C43681">
      <w:pPr>
        <w:rPr>
          <w:sz w:val="24"/>
          <w:szCs w:val="24"/>
        </w:rPr>
      </w:pPr>
      <w:r>
        <w:rPr>
          <w:sz w:val="24"/>
          <w:szCs w:val="24"/>
        </w:rPr>
        <w:tab/>
      </w:r>
    </w:p>
    <w:p w:rsidR="00C43681" w:rsidRDefault="00C43681" w:rsidP="00C43681">
      <w:pPr>
        <w:rPr>
          <w:sz w:val="24"/>
          <w:szCs w:val="24"/>
        </w:rPr>
      </w:pPr>
    </w:p>
    <w:p w:rsidR="00C43681" w:rsidRDefault="00C43681" w:rsidP="00C43681">
      <w:pPr>
        <w:rPr>
          <w:sz w:val="24"/>
          <w:szCs w:val="24"/>
        </w:rPr>
      </w:pPr>
    </w:p>
    <w:p w:rsidR="00C43681" w:rsidRDefault="00C43681" w:rsidP="00C43681">
      <w:pPr>
        <w:rPr>
          <w:sz w:val="24"/>
          <w:szCs w:val="24"/>
        </w:rPr>
      </w:pPr>
    </w:p>
    <w:p w:rsidR="00C43681" w:rsidRDefault="00C43681" w:rsidP="00C43681">
      <w:pPr>
        <w:rPr>
          <w:sz w:val="24"/>
          <w:szCs w:val="24"/>
        </w:rPr>
      </w:pPr>
    </w:p>
    <w:p w:rsidR="00C43681" w:rsidRPr="00877BBD" w:rsidRDefault="00C43681" w:rsidP="00C43681">
      <w:pPr>
        <w:rPr>
          <w:sz w:val="24"/>
          <w:szCs w:val="24"/>
        </w:rPr>
      </w:pPr>
    </w:p>
    <w:p w:rsidR="00C43681" w:rsidRPr="00C43681" w:rsidRDefault="00C43681" w:rsidP="00C43681">
      <w:pPr>
        <w:rPr>
          <w:rFonts w:asciiTheme="majorHAnsi" w:hAnsiTheme="majorHAnsi"/>
          <w:b/>
          <w:sz w:val="40"/>
          <w:szCs w:val="28"/>
        </w:rPr>
      </w:pPr>
    </w:p>
    <w:sectPr w:rsidR="00C43681" w:rsidRPr="00C43681" w:rsidSect="00091698">
      <w:headerReference w:type="default" r:id="rId13"/>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725A3" w:rsidRDefault="00E725A3" w:rsidP="006A188E">
      <w:pPr>
        <w:spacing w:after="0" w:line="240" w:lineRule="auto"/>
      </w:pPr>
      <w:r>
        <w:separator/>
      </w:r>
    </w:p>
  </w:endnote>
  <w:endnote w:type="continuationSeparator" w:id="1">
    <w:p w:rsidR="00E725A3" w:rsidRDefault="00E725A3" w:rsidP="006A188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725A3" w:rsidRDefault="00E725A3" w:rsidP="006A188E">
      <w:pPr>
        <w:spacing w:after="0" w:line="240" w:lineRule="auto"/>
      </w:pPr>
      <w:r>
        <w:separator/>
      </w:r>
    </w:p>
  </w:footnote>
  <w:footnote w:type="continuationSeparator" w:id="1">
    <w:p w:rsidR="00E725A3" w:rsidRDefault="00E725A3" w:rsidP="006A188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5658576"/>
      <w:docPartObj>
        <w:docPartGallery w:val="Page Numbers (Top of Page)"/>
        <w:docPartUnique/>
      </w:docPartObj>
    </w:sdtPr>
    <w:sdtContent>
      <w:p w:rsidR="006A188E" w:rsidRDefault="009D39E1">
        <w:pPr>
          <w:pStyle w:val="Header"/>
          <w:jc w:val="right"/>
        </w:pPr>
        <w:fldSimple w:instr=" PAGE   \* MERGEFORMAT ">
          <w:r w:rsidR="00860263">
            <w:rPr>
              <w:noProof/>
            </w:rPr>
            <w:t>12</w:t>
          </w:r>
        </w:fldSimple>
      </w:p>
    </w:sdtContent>
  </w:sdt>
  <w:p w:rsidR="006A188E" w:rsidRDefault="006A188E" w:rsidP="006A188E">
    <w:pPr>
      <w:pStyle w:val="Header"/>
      <w:jc w:val="right"/>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F368A0"/>
    <w:multiLevelType w:val="hybridMultilevel"/>
    <w:tmpl w:val="04FA53BE"/>
    <w:lvl w:ilvl="0" w:tplc="F3D6E2D6">
      <w:start w:val="1"/>
      <w:numFmt w:val="bullet"/>
      <w:lvlText w:val=""/>
      <w:lvlJc w:val="left"/>
      <w:pPr>
        <w:ind w:left="720" w:hanging="360"/>
      </w:pPr>
      <w:rPr>
        <w:rFonts w:ascii="Symbol" w:hAnsi="Symbol" w:hint="default"/>
      </w:rPr>
    </w:lvl>
    <w:lvl w:ilvl="1" w:tplc="C00C3134">
      <w:start w:val="1"/>
      <w:numFmt w:val="bullet"/>
      <w:lvlText w:val="o"/>
      <w:lvlJc w:val="left"/>
      <w:pPr>
        <w:ind w:left="1440" w:hanging="360"/>
      </w:pPr>
      <w:rPr>
        <w:rFonts w:ascii="Courier New" w:hAnsi="Courier New" w:hint="default"/>
      </w:rPr>
    </w:lvl>
    <w:lvl w:ilvl="2" w:tplc="201C1DE8">
      <w:start w:val="1"/>
      <w:numFmt w:val="bullet"/>
      <w:lvlText w:val=""/>
      <w:lvlJc w:val="left"/>
      <w:pPr>
        <w:ind w:left="2160" w:hanging="360"/>
      </w:pPr>
      <w:rPr>
        <w:rFonts w:ascii="Wingdings" w:hAnsi="Wingdings" w:hint="default"/>
      </w:rPr>
    </w:lvl>
    <w:lvl w:ilvl="3" w:tplc="9B800354">
      <w:start w:val="1"/>
      <w:numFmt w:val="bullet"/>
      <w:lvlText w:val=""/>
      <w:lvlJc w:val="left"/>
      <w:pPr>
        <w:ind w:left="2880" w:hanging="360"/>
      </w:pPr>
      <w:rPr>
        <w:rFonts w:ascii="Symbol" w:hAnsi="Symbol" w:hint="default"/>
      </w:rPr>
    </w:lvl>
    <w:lvl w:ilvl="4" w:tplc="0D90C776">
      <w:start w:val="1"/>
      <w:numFmt w:val="bullet"/>
      <w:lvlText w:val="o"/>
      <w:lvlJc w:val="left"/>
      <w:pPr>
        <w:ind w:left="3600" w:hanging="360"/>
      </w:pPr>
      <w:rPr>
        <w:rFonts w:ascii="Courier New" w:hAnsi="Courier New" w:hint="default"/>
      </w:rPr>
    </w:lvl>
    <w:lvl w:ilvl="5" w:tplc="7046908E">
      <w:start w:val="1"/>
      <w:numFmt w:val="bullet"/>
      <w:lvlText w:val=""/>
      <w:lvlJc w:val="left"/>
      <w:pPr>
        <w:ind w:left="4320" w:hanging="360"/>
      </w:pPr>
      <w:rPr>
        <w:rFonts w:ascii="Wingdings" w:hAnsi="Wingdings" w:hint="default"/>
      </w:rPr>
    </w:lvl>
    <w:lvl w:ilvl="6" w:tplc="F9A4CBAE">
      <w:start w:val="1"/>
      <w:numFmt w:val="bullet"/>
      <w:lvlText w:val=""/>
      <w:lvlJc w:val="left"/>
      <w:pPr>
        <w:ind w:left="5040" w:hanging="360"/>
      </w:pPr>
      <w:rPr>
        <w:rFonts w:ascii="Symbol" w:hAnsi="Symbol" w:hint="default"/>
      </w:rPr>
    </w:lvl>
    <w:lvl w:ilvl="7" w:tplc="678A7BE4">
      <w:start w:val="1"/>
      <w:numFmt w:val="bullet"/>
      <w:lvlText w:val="o"/>
      <w:lvlJc w:val="left"/>
      <w:pPr>
        <w:ind w:left="5760" w:hanging="360"/>
      </w:pPr>
      <w:rPr>
        <w:rFonts w:ascii="Courier New" w:hAnsi="Courier New" w:hint="default"/>
      </w:rPr>
    </w:lvl>
    <w:lvl w:ilvl="8" w:tplc="7F44D238">
      <w:start w:val="1"/>
      <w:numFmt w:val="bullet"/>
      <w:lvlText w:val=""/>
      <w:lvlJc w:val="left"/>
      <w:pPr>
        <w:ind w:left="6480" w:hanging="360"/>
      </w:pPr>
      <w:rPr>
        <w:rFonts w:ascii="Wingdings" w:hAnsi="Wingdings" w:hint="default"/>
      </w:rPr>
    </w:lvl>
  </w:abstractNum>
  <w:abstractNum w:abstractNumId="1">
    <w:nsid w:val="25E6177C"/>
    <w:multiLevelType w:val="hybridMultilevel"/>
    <w:tmpl w:val="319A2C9E"/>
    <w:lvl w:ilvl="0" w:tplc="F946836E">
      <w:start w:val="1"/>
      <w:numFmt w:val="bullet"/>
      <w:lvlText w:val=""/>
      <w:lvlJc w:val="left"/>
      <w:pPr>
        <w:ind w:left="720" w:hanging="360"/>
      </w:pPr>
      <w:rPr>
        <w:rFonts w:ascii="Symbol" w:hAnsi="Symbol" w:hint="default"/>
      </w:rPr>
    </w:lvl>
    <w:lvl w:ilvl="1" w:tplc="A9AEF032">
      <w:start w:val="1"/>
      <w:numFmt w:val="bullet"/>
      <w:lvlText w:val=""/>
      <w:lvlJc w:val="left"/>
      <w:pPr>
        <w:ind w:left="1440" w:hanging="360"/>
      </w:pPr>
      <w:rPr>
        <w:rFonts w:ascii="Symbol" w:hAnsi="Symbol" w:hint="default"/>
      </w:rPr>
    </w:lvl>
    <w:lvl w:ilvl="2" w:tplc="43E865EE">
      <w:start w:val="1"/>
      <w:numFmt w:val="bullet"/>
      <w:lvlText w:val=""/>
      <w:lvlJc w:val="left"/>
      <w:pPr>
        <w:ind w:left="2160" w:hanging="360"/>
      </w:pPr>
      <w:rPr>
        <w:rFonts w:ascii="Wingdings" w:hAnsi="Wingdings" w:hint="default"/>
      </w:rPr>
    </w:lvl>
    <w:lvl w:ilvl="3" w:tplc="CC56B5AE">
      <w:start w:val="1"/>
      <w:numFmt w:val="bullet"/>
      <w:lvlText w:val=""/>
      <w:lvlJc w:val="left"/>
      <w:pPr>
        <w:ind w:left="2880" w:hanging="360"/>
      </w:pPr>
      <w:rPr>
        <w:rFonts w:ascii="Symbol" w:hAnsi="Symbol" w:hint="default"/>
      </w:rPr>
    </w:lvl>
    <w:lvl w:ilvl="4" w:tplc="78A24B1E">
      <w:start w:val="1"/>
      <w:numFmt w:val="bullet"/>
      <w:lvlText w:val="o"/>
      <w:lvlJc w:val="left"/>
      <w:pPr>
        <w:ind w:left="3600" w:hanging="360"/>
      </w:pPr>
      <w:rPr>
        <w:rFonts w:ascii="Courier New" w:hAnsi="Courier New" w:hint="default"/>
      </w:rPr>
    </w:lvl>
    <w:lvl w:ilvl="5" w:tplc="2CBC726C">
      <w:start w:val="1"/>
      <w:numFmt w:val="bullet"/>
      <w:lvlText w:val=""/>
      <w:lvlJc w:val="left"/>
      <w:pPr>
        <w:ind w:left="4320" w:hanging="360"/>
      </w:pPr>
      <w:rPr>
        <w:rFonts w:ascii="Wingdings" w:hAnsi="Wingdings" w:hint="default"/>
      </w:rPr>
    </w:lvl>
    <w:lvl w:ilvl="6" w:tplc="1144B2C6">
      <w:start w:val="1"/>
      <w:numFmt w:val="bullet"/>
      <w:lvlText w:val=""/>
      <w:lvlJc w:val="left"/>
      <w:pPr>
        <w:ind w:left="5040" w:hanging="360"/>
      </w:pPr>
      <w:rPr>
        <w:rFonts w:ascii="Symbol" w:hAnsi="Symbol" w:hint="default"/>
      </w:rPr>
    </w:lvl>
    <w:lvl w:ilvl="7" w:tplc="CE842270">
      <w:start w:val="1"/>
      <w:numFmt w:val="bullet"/>
      <w:lvlText w:val="o"/>
      <w:lvlJc w:val="left"/>
      <w:pPr>
        <w:ind w:left="5760" w:hanging="360"/>
      </w:pPr>
      <w:rPr>
        <w:rFonts w:ascii="Courier New" w:hAnsi="Courier New" w:hint="default"/>
      </w:rPr>
    </w:lvl>
    <w:lvl w:ilvl="8" w:tplc="A5D6A980">
      <w:start w:val="1"/>
      <w:numFmt w:val="bullet"/>
      <w:lvlText w:val=""/>
      <w:lvlJc w:val="left"/>
      <w:pPr>
        <w:ind w:left="6480" w:hanging="360"/>
      </w:pPr>
      <w:rPr>
        <w:rFonts w:ascii="Wingdings" w:hAnsi="Wingdings" w:hint="default"/>
      </w:rPr>
    </w:lvl>
  </w:abstractNum>
  <w:abstractNum w:abstractNumId="2">
    <w:nsid w:val="2AE24C06"/>
    <w:multiLevelType w:val="hybridMultilevel"/>
    <w:tmpl w:val="7DD82F4C"/>
    <w:lvl w:ilvl="0" w:tplc="FC12FA4C">
      <w:start w:val="1"/>
      <w:numFmt w:val="bullet"/>
      <w:lvlText w:val=""/>
      <w:lvlJc w:val="left"/>
      <w:pPr>
        <w:ind w:left="720" w:hanging="360"/>
      </w:pPr>
      <w:rPr>
        <w:rFonts w:ascii="Symbol" w:hAnsi="Symbol" w:hint="default"/>
      </w:rPr>
    </w:lvl>
    <w:lvl w:ilvl="1" w:tplc="00FAD752">
      <w:start w:val="1"/>
      <w:numFmt w:val="bullet"/>
      <w:lvlText w:val=""/>
      <w:lvlJc w:val="left"/>
      <w:pPr>
        <w:ind w:left="1440" w:hanging="360"/>
      </w:pPr>
      <w:rPr>
        <w:rFonts w:ascii="Symbol" w:hAnsi="Symbol" w:hint="default"/>
      </w:rPr>
    </w:lvl>
    <w:lvl w:ilvl="2" w:tplc="FE104DB8">
      <w:start w:val="1"/>
      <w:numFmt w:val="bullet"/>
      <w:lvlText w:val=""/>
      <w:lvlJc w:val="left"/>
      <w:pPr>
        <w:ind w:left="2160" w:hanging="360"/>
      </w:pPr>
      <w:rPr>
        <w:rFonts w:ascii="Wingdings" w:hAnsi="Wingdings" w:hint="default"/>
      </w:rPr>
    </w:lvl>
    <w:lvl w:ilvl="3" w:tplc="1448578E">
      <w:start w:val="1"/>
      <w:numFmt w:val="bullet"/>
      <w:lvlText w:val=""/>
      <w:lvlJc w:val="left"/>
      <w:pPr>
        <w:ind w:left="2880" w:hanging="360"/>
      </w:pPr>
      <w:rPr>
        <w:rFonts w:ascii="Symbol" w:hAnsi="Symbol" w:hint="default"/>
      </w:rPr>
    </w:lvl>
    <w:lvl w:ilvl="4" w:tplc="5ED0AA54">
      <w:start w:val="1"/>
      <w:numFmt w:val="bullet"/>
      <w:lvlText w:val="o"/>
      <w:lvlJc w:val="left"/>
      <w:pPr>
        <w:ind w:left="3600" w:hanging="360"/>
      </w:pPr>
      <w:rPr>
        <w:rFonts w:ascii="Courier New" w:hAnsi="Courier New" w:hint="default"/>
      </w:rPr>
    </w:lvl>
    <w:lvl w:ilvl="5" w:tplc="DF1819A4">
      <w:start w:val="1"/>
      <w:numFmt w:val="bullet"/>
      <w:lvlText w:val=""/>
      <w:lvlJc w:val="left"/>
      <w:pPr>
        <w:ind w:left="4320" w:hanging="360"/>
      </w:pPr>
      <w:rPr>
        <w:rFonts w:ascii="Wingdings" w:hAnsi="Wingdings" w:hint="default"/>
      </w:rPr>
    </w:lvl>
    <w:lvl w:ilvl="6" w:tplc="2CE25592">
      <w:start w:val="1"/>
      <w:numFmt w:val="bullet"/>
      <w:lvlText w:val=""/>
      <w:lvlJc w:val="left"/>
      <w:pPr>
        <w:ind w:left="5040" w:hanging="360"/>
      </w:pPr>
      <w:rPr>
        <w:rFonts w:ascii="Symbol" w:hAnsi="Symbol" w:hint="default"/>
      </w:rPr>
    </w:lvl>
    <w:lvl w:ilvl="7" w:tplc="3886D6B8">
      <w:start w:val="1"/>
      <w:numFmt w:val="bullet"/>
      <w:lvlText w:val="o"/>
      <w:lvlJc w:val="left"/>
      <w:pPr>
        <w:ind w:left="5760" w:hanging="360"/>
      </w:pPr>
      <w:rPr>
        <w:rFonts w:ascii="Courier New" w:hAnsi="Courier New" w:hint="default"/>
      </w:rPr>
    </w:lvl>
    <w:lvl w:ilvl="8" w:tplc="E8244D64">
      <w:start w:val="1"/>
      <w:numFmt w:val="bullet"/>
      <w:lvlText w:val=""/>
      <w:lvlJc w:val="left"/>
      <w:pPr>
        <w:ind w:left="6480" w:hanging="360"/>
      </w:pPr>
      <w:rPr>
        <w:rFonts w:ascii="Wingdings" w:hAnsi="Wingdings" w:hint="default"/>
      </w:rPr>
    </w:lvl>
  </w:abstractNum>
  <w:abstractNum w:abstractNumId="3">
    <w:nsid w:val="2E9E2593"/>
    <w:multiLevelType w:val="hybridMultilevel"/>
    <w:tmpl w:val="5F98C4DC"/>
    <w:lvl w:ilvl="0" w:tplc="D50269A2">
      <w:start w:val="1"/>
      <w:numFmt w:val="bullet"/>
      <w:lvlText w:val=""/>
      <w:lvlJc w:val="left"/>
      <w:pPr>
        <w:ind w:left="720" w:hanging="360"/>
      </w:pPr>
      <w:rPr>
        <w:rFonts w:ascii="Symbol" w:hAnsi="Symbol" w:hint="default"/>
      </w:rPr>
    </w:lvl>
    <w:lvl w:ilvl="1" w:tplc="0DA4B7E2">
      <w:start w:val="1"/>
      <w:numFmt w:val="bullet"/>
      <w:lvlText w:val=""/>
      <w:lvlJc w:val="left"/>
      <w:pPr>
        <w:ind w:left="1440" w:hanging="360"/>
      </w:pPr>
      <w:rPr>
        <w:rFonts w:ascii="Symbol" w:hAnsi="Symbol" w:hint="default"/>
      </w:rPr>
    </w:lvl>
    <w:lvl w:ilvl="2" w:tplc="DF7C26A8">
      <w:start w:val="1"/>
      <w:numFmt w:val="bullet"/>
      <w:lvlText w:val=""/>
      <w:lvlJc w:val="left"/>
      <w:pPr>
        <w:ind w:left="2160" w:hanging="360"/>
      </w:pPr>
      <w:rPr>
        <w:rFonts w:ascii="Wingdings" w:hAnsi="Wingdings" w:hint="default"/>
      </w:rPr>
    </w:lvl>
    <w:lvl w:ilvl="3" w:tplc="6E0AD740">
      <w:start w:val="1"/>
      <w:numFmt w:val="bullet"/>
      <w:lvlText w:val=""/>
      <w:lvlJc w:val="left"/>
      <w:pPr>
        <w:ind w:left="2880" w:hanging="360"/>
      </w:pPr>
      <w:rPr>
        <w:rFonts w:ascii="Symbol" w:hAnsi="Symbol" w:hint="default"/>
      </w:rPr>
    </w:lvl>
    <w:lvl w:ilvl="4" w:tplc="70784BB4">
      <w:start w:val="1"/>
      <w:numFmt w:val="bullet"/>
      <w:lvlText w:val="o"/>
      <w:lvlJc w:val="left"/>
      <w:pPr>
        <w:ind w:left="3600" w:hanging="360"/>
      </w:pPr>
      <w:rPr>
        <w:rFonts w:ascii="Courier New" w:hAnsi="Courier New" w:hint="default"/>
      </w:rPr>
    </w:lvl>
    <w:lvl w:ilvl="5" w:tplc="B84A7EEA">
      <w:start w:val="1"/>
      <w:numFmt w:val="bullet"/>
      <w:lvlText w:val=""/>
      <w:lvlJc w:val="left"/>
      <w:pPr>
        <w:ind w:left="4320" w:hanging="360"/>
      </w:pPr>
      <w:rPr>
        <w:rFonts w:ascii="Wingdings" w:hAnsi="Wingdings" w:hint="default"/>
      </w:rPr>
    </w:lvl>
    <w:lvl w:ilvl="6" w:tplc="43D0DB32">
      <w:start w:val="1"/>
      <w:numFmt w:val="bullet"/>
      <w:lvlText w:val=""/>
      <w:lvlJc w:val="left"/>
      <w:pPr>
        <w:ind w:left="5040" w:hanging="360"/>
      </w:pPr>
      <w:rPr>
        <w:rFonts w:ascii="Symbol" w:hAnsi="Symbol" w:hint="default"/>
      </w:rPr>
    </w:lvl>
    <w:lvl w:ilvl="7" w:tplc="9330019A">
      <w:start w:val="1"/>
      <w:numFmt w:val="bullet"/>
      <w:lvlText w:val="o"/>
      <w:lvlJc w:val="left"/>
      <w:pPr>
        <w:ind w:left="5760" w:hanging="360"/>
      </w:pPr>
      <w:rPr>
        <w:rFonts w:ascii="Courier New" w:hAnsi="Courier New" w:hint="default"/>
      </w:rPr>
    </w:lvl>
    <w:lvl w:ilvl="8" w:tplc="ECA05ADE">
      <w:start w:val="1"/>
      <w:numFmt w:val="bullet"/>
      <w:lvlText w:val=""/>
      <w:lvlJc w:val="left"/>
      <w:pPr>
        <w:ind w:left="6480" w:hanging="360"/>
      </w:pPr>
      <w:rPr>
        <w:rFonts w:ascii="Wingdings" w:hAnsi="Wingdings" w:hint="default"/>
      </w:rPr>
    </w:lvl>
  </w:abstractNum>
  <w:abstractNum w:abstractNumId="4">
    <w:nsid w:val="50603C16"/>
    <w:multiLevelType w:val="hybridMultilevel"/>
    <w:tmpl w:val="F9586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9537029"/>
    <w:multiLevelType w:val="hybridMultilevel"/>
    <w:tmpl w:val="FD600C9C"/>
    <w:lvl w:ilvl="0" w:tplc="17068D4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5"/>
  </w:num>
  <w:num w:numId="3">
    <w:abstractNumId w:val="1"/>
  </w:num>
  <w:num w:numId="4">
    <w:abstractNumId w:val="0"/>
  </w:num>
  <w:num w:numId="5">
    <w:abstractNumId w:val="3"/>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90CDF"/>
    <w:rsid w:val="00091698"/>
    <w:rsid w:val="000B5B5C"/>
    <w:rsid w:val="001A4720"/>
    <w:rsid w:val="002176FC"/>
    <w:rsid w:val="002868F1"/>
    <w:rsid w:val="00294D1A"/>
    <w:rsid w:val="002C5817"/>
    <w:rsid w:val="002E692F"/>
    <w:rsid w:val="00325184"/>
    <w:rsid w:val="00337CE4"/>
    <w:rsid w:val="00390CDF"/>
    <w:rsid w:val="003B66D0"/>
    <w:rsid w:val="004038C8"/>
    <w:rsid w:val="00427856"/>
    <w:rsid w:val="0046084C"/>
    <w:rsid w:val="004A680D"/>
    <w:rsid w:val="005353A7"/>
    <w:rsid w:val="00594450"/>
    <w:rsid w:val="00610F07"/>
    <w:rsid w:val="0066124F"/>
    <w:rsid w:val="006A188E"/>
    <w:rsid w:val="006C63ED"/>
    <w:rsid w:val="00715B75"/>
    <w:rsid w:val="00765BCF"/>
    <w:rsid w:val="00780C8C"/>
    <w:rsid w:val="007C1D72"/>
    <w:rsid w:val="00860263"/>
    <w:rsid w:val="008D5B85"/>
    <w:rsid w:val="00981E39"/>
    <w:rsid w:val="009A78AB"/>
    <w:rsid w:val="009C38A9"/>
    <w:rsid w:val="009D39E1"/>
    <w:rsid w:val="00A025A5"/>
    <w:rsid w:val="00A3419D"/>
    <w:rsid w:val="00B42A63"/>
    <w:rsid w:val="00B7797C"/>
    <w:rsid w:val="00C43681"/>
    <w:rsid w:val="00C57B2F"/>
    <w:rsid w:val="00D5730F"/>
    <w:rsid w:val="00DB1CA1"/>
    <w:rsid w:val="00E725A3"/>
    <w:rsid w:val="00F64D23"/>
    <w:rsid w:val="00FC6D7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1698"/>
  </w:style>
  <w:style w:type="paragraph" w:styleId="Heading1">
    <w:name w:val="heading 1"/>
    <w:basedOn w:val="Normal"/>
    <w:next w:val="Normal"/>
    <w:link w:val="Heading1Char"/>
    <w:uiPriority w:val="9"/>
    <w:qFormat/>
    <w:rsid w:val="00610F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10F0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10F0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610F07"/>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610F07"/>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610F07"/>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610F07"/>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610F07"/>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610F07"/>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CD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0CDF"/>
    <w:rPr>
      <w:rFonts w:asciiTheme="majorHAnsi" w:eastAsiaTheme="majorEastAsia" w:hAnsiTheme="majorHAnsi" w:cstheme="majorBidi"/>
      <w:color w:val="17365D" w:themeColor="text2" w:themeShade="BF"/>
      <w:spacing w:val="5"/>
      <w:kern w:val="28"/>
      <w:sz w:val="52"/>
      <w:szCs w:val="52"/>
    </w:rPr>
  </w:style>
  <w:style w:type="paragraph" w:styleId="NoSpacing">
    <w:name w:val="No Spacing"/>
    <w:uiPriority w:val="1"/>
    <w:qFormat/>
    <w:rsid w:val="00610F07"/>
    <w:pPr>
      <w:spacing w:after="0" w:line="240" w:lineRule="auto"/>
    </w:pPr>
  </w:style>
  <w:style w:type="character" w:customStyle="1" w:styleId="Heading1Char">
    <w:name w:val="Heading 1 Char"/>
    <w:basedOn w:val="DefaultParagraphFont"/>
    <w:link w:val="Heading1"/>
    <w:uiPriority w:val="9"/>
    <w:rsid w:val="00610F0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10F0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10F0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610F07"/>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610F07"/>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610F07"/>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610F0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610F0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610F07"/>
    <w:rPr>
      <w:rFonts w:asciiTheme="majorHAnsi" w:eastAsiaTheme="majorEastAsia" w:hAnsiTheme="majorHAnsi" w:cstheme="majorBidi"/>
      <w:i/>
      <w:iCs/>
      <w:color w:val="404040" w:themeColor="text1" w:themeTint="BF"/>
      <w:sz w:val="20"/>
      <w:szCs w:val="20"/>
    </w:rPr>
  </w:style>
  <w:style w:type="paragraph" w:styleId="ListParagraph">
    <w:name w:val="List Paragraph"/>
    <w:basedOn w:val="Normal"/>
    <w:uiPriority w:val="34"/>
    <w:qFormat/>
    <w:rsid w:val="00325184"/>
    <w:pPr>
      <w:ind w:left="720"/>
      <w:contextualSpacing/>
    </w:pPr>
  </w:style>
  <w:style w:type="paragraph" w:styleId="Subtitle">
    <w:name w:val="Subtitle"/>
    <w:basedOn w:val="Normal"/>
    <w:next w:val="Normal"/>
    <w:link w:val="SubtitleChar"/>
    <w:uiPriority w:val="11"/>
    <w:qFormat/>
    <w:rsid w:val="00294D1A"/>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94D1A"/>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4A68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680D"/>
    <w:rPr>
      <w:rFonts w:ascii="Tahoma" w:hAnsi="Tahoma" w:cs="Tahoma"/>
      <w:sz w:val="16"/>
      <w:szCs w:val="16"/>
    </w:rPr>
  </w:style>
  <w:style w:type="character" w:customStyle="1" w:styleId="a">
    <w:name w:val="a"/>
    <w:basedOn w:val="DefaultParagraphFont"/>
    <w:rsid w:val="00C57B2F"/>
  </w:style>
  <w:style w:type="paragraph" w:styleId="Header">
    <w:name w:val="header"/>
    <w:basedOn w:val="Normal"/>
    <w:link w:val="HeaderChar"/>
    <w:uiPriority w:val="99"/>
    <w:unhideWhenUsed/>
    <w:rsid w:val="006A18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88E"/>
  </w:style>
  <w:style w:type="paragraph" w:styleId="Footer">
    <w:name w:val="footer"/>
    <w:basedOn w:val="Normal"/>
    <w:link w:val="FooterChar"/>
    <w:uiPriority w:val="99"/>
    <w:semiHidden/>
    <w:unhideWhenUsed/>
    <w:rsid w:val="006A188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A188E"/>
  </w:style>
  <w:style w:type="paragraph" w:styleId="NormalWeb">
    <w:name w:val="Normal (Web)"/>
    <w:basedOn w:val="Normal"/>
    <w:uiPriority w:val="99"/>
    <w:semiHidden/>
    <w:unhideWhenUsed/>
    <w:rsid w:val="00C4368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C43681"/>
    <w:pPr>
      <w:spacing w:after="0" w:line="240" w:lineRule="auto"/>
    </w:pPr>
    <w:rPr>
      <w:lang w:val="en-GB"/>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292500">
      <w:bodyDiv w:val="1"/>
      <w:marLeft w:val="0"/>
      <w:marRight w:val="0"/>
      <w:marTop w:val="0"/>
      <w:marBottom w:val="0"/>
      <w:divBdr>
        <w:top w:val="none" w:sz="0" w:space="0" w:color="auto"/>
        <w:left w:val="none" w:sz="0" w:space="0" w:color="auto"/>
        <w:bottom w:val="none" w:sz="0" w:space="0" w:color="auto"/>
        <w:right w:val="none" w:sz="0" w:space="0" w:color="auto"/>
      </w:divBdr>
    </w:div>
    <w:div w:id="81687162">
      <w:bodyDiv w:val="1"/>
      <w:marLeft w:val="0"/>
      <w:marRight w:val="0"/>
      <w:marTop w:val="0"/>
      <w:marBottom w:val="0"/>
      <w:divBdr>
        <w:top w:val="none" w:sz="0" w:space="0" w:color="auto"/>
        <w:left w:val="none" w:sz="0" w:space="0" w:color="auto"/>
        <w:bottom w:val="none" w:sz="0" w:space="0" w:color="auto"/>
        <w:right w:val="none" w:sz="0" w:space="0" w:color="auto"/>
      </w:divBdr>
    </w:div>
    <w:div w:id="195121024">
      <w:bodyDiv w:val="1"/>
      <w:marLeft w:val="0"/>
      <w:marRight w:val="0"/>
      <w:marTop w:val="0"/>
      <w:marBottom w:val="0"/>
      <w:divBdr>
        <w:top w:val="none" w:sz="0" w:space="0" w:color="auto"/>
        <w:left w:val="none" w:sz="0" w:space="0" w:color="auto"/>
        <w:bottom w:val="none" w:sz="0" w:space="0" w:color="auto"/>
        <w:right w:val="none" w:sz="0" w:space="0" w:color="auto"/>
      </w:divBdr>
    </w:div>
    <w:div w:id="238488731">
      <w:bodyDiv w:val="1"/>
      <w:marLeft w:val="0"/>
      <w:marRight w:val="0"/>
      <w:marTop w:val="0"/>
      <w:marBottom w:val="0"/>
      <w:divBdr>
        <w:top w:val="none" w:sz="0" w:space="0" w:color="auto"/>
        <w:left w:val="none" w:sz="0" w:space="0" w:color="auto"/>
        <w:bottom w:val="none" w:sz="0" w:space="0" w:color="auto"/>
        <w:right w:val="none" w:sz="0" w:space="0" w:color="auto"/>
      </w:divBdr>
    </w:div>
    <w:div w:id="335573145">
      <w:bodyDiv w:val="1"/>
      <w:marLeft w:val="0"/>
      <w:marRight w:val="0"/>
      <w:marTop w:val="0"/>
      <w:marBottom w:val="0"/>
      <w:divBdr>
        <w:top w:val="none" w:sz="0" w:space="0" w:color="auto"/>
        <w:left w:val="none" w:sz="0" w:space="0" w:color="auto"/>
        <w:bottom w:val="none" w:sz="0" w:space="0" w:color="auto"/>
        <w:right w:val="none" w:sz="0" w:space="0" w:color="auto"/>
      </w:divBdr>
    </w:div>
    <w:div w:id="358703947">
      <w:bodyDiv w:val="1"/>
      <w:marLeft w:val="0"/>
      <w:marRight w:val="0"/>
      <w:marTop w:val="0"/>
      <w:marBottom w:val="0"/>
      <w:divBdr>
        <w:top w:val="none" w:sz="0" w:space="0" w:color="auto"/>
        <w:left w:val="none" w:sz="0" w:space="0" w:color="auto"/>
        <w:bottom w:val="none" w:sz="0" w:space="0" w:color="auto"/>
        <w:right w:val="none" w:sz="0" w:space="0" w:color="auto"/>
      </w:divBdr>
    </w:div>
    <w:div w:id="527838677">
      <w:bodyDiv w:val="1"/>
      <w:marLeft w:val="0"/>
      <w:marRight w:val="0"/>
      <w:marTop w:val="0"/>
      <w:marBottom w:val="0"/>
      <w:divBdr>
        <w:top w:val="none" w:sz="0" w:space="0" w:color="auto"/>
        <w:left w:val="none" w:sz="0" w:space="0" w:color="auto"/>
        <w:bottom w:val="none" w:sz="0" w:space="0" w:color="auto"/>
        <w:right w:val="none" w:sz="0" w:space="0" w:color="auto"/>
      </w:divBdr>
    </w:div>
    <w:div w:id="637034324">
      <w:bodyDiv w:val="1"/>
      <w:marLeft w:val="0"/>
      <w:marRight w:val="0"/>
      <w:marTop w:val="0"/>
      <w:marBottom w:val="0"/>
      <w:divBdr>
        <w:top w:val="none" w:sz="0" w:space="0" w:color="auto"/>
        <w:left w:val="none" w:sz="0" w:space="0" w:color="auto"/>
        <w:bottom w:val="none" w:sz="0" w:space="0" w:color="auto"/>
        <w:right w:val="none" w:sz="0" w:space="0" w:color="auto"/>
      </w:divBdr>
    </w:div>
    <w:div w:id="682977284">
      <w:bodyDiv w:val="1"/>
      <w:marLeft w:val="0"/>
      <w:marRight w:val="0"/>
      <w:marTop w:val="0"/>
      <w:marBottom w:val="0"/>
      <w:divBdr>
        <w:top w:val="none" w:sz="0" w:space="0" w:color="auto"/>
        <w:left w:val="none" w:sz="0" w:space="0" w:color="auto"/>
        <w:bottom w:val="none" w:sz="0" w:space="0" w:color="auto"/>
        <w:right w:val="none" w:sz="0" w:space="0" w:color="auto"/>
      </w:divBdr>
    </w:div>
    <w:div w:id="850796571">
      <w:bodyDiv w:val="1"/>
      <w:marLeft w:val="0"/>
      <w:marRight w:val="0"/>
      <w:marTop w:val="0"/>
      <w:marBottom w:val="0"/>
      <w:divBdr>
        <w:top w:val="none" w:sz="0" w:space="0" w:color="auto"/>
        <w:left w:val="none" w:sz="0" w:space="0" w:color="auto"/>
        <w:bottom w:val="none" w:sz="0" w:space="0" w:color="auto"/>
        <w:right w:val="none" w:sz="0" w:space="0" w:color="auto"/>
      </w:divBdr>
    </w:div>
    <w:div w:id="991181526">
      <w:bodyDiv w:val="1"/>
      <w:marLeft w:val="0"/>
      <w:marRight w:val="0"/>
      <w:marTop w:val="0"/>
      <w:marBottom w:val="0"/>
      <w:divBdr>
        <w:top w:val="none" w:sz="0" w:space="0" w:color="auto"/>
        <w:left w:val="none" w:sz="0" w:space="0" w:color="auto"/>
        <w:bottom w:val="none" w:sz="0" w:space="0" w:color="auto"/>
        <w:right w:val="none" w:sz="0" w:space="0" w:color="auto"/>
      </w:divBdr>
    </w:div>
    <w:div w:id="1011181895">
      <w:bodyDiv w:val="1"/>
      <w:marLeft w:val="0"/>
      <w:marRight w:val="0"/>
      <w:marTop w:val="0"/>
      <w:marBottom w:val="0"/>
      <w:divBdr>
        <w:top w:val="none" w:sz="0" w:space="0" w:color="auto"/>
        <w:left w:val="none" w:sz="0" w:space="0" w:color="auto"/>
        <w:bottom w:val="none" w:sz="0" w:space="0" w:color="auto"/>
        <w:right w:val="none" w:sz="0" w:space="0" w:color="auto"/>
      </w:divBdr>
    </w:div>
    <w:div w:id="1137259235">
      <w:bodyDiv w:val="1"/>
      <w:marLeft w:val="0"/>
      <w:marRight w:val="0"/>
      <w:marTop w:val="0"/>
      <w:marBottom w:val="0"/>
      <w:divBdr>
        <w:top w:val="none" w:sz="0" w:space="0" w:color="auto"/>
        <w:left w:val="none" w:sz="0" w:space="0" w:color="auto"/>
        <w:bottom w:val="none" w:sz="0" w:space="0" w:color="auto"/>
        <w:right w:val="none" w:sz="0" w:space="0" w:color="auto"/>
      </w:divBdr>
    </w:div>
    <w:div w:id="1607544101">
      <w:bodyDiv w:val="1"/>
      <w:marLeft w:val="0"/>
      <w:marRight w:val="0"/>
      <w:marTop w:val="0"/>
      <w:marBottom w:val="0"/>
      <w:divBdr>
        <w:top w:val="none" w:sz="0" w:space="0" w:color="auto"/>
        <w:left w:val="none" w:sz="0" w:space="0" w:color="auto"/>
        <w:bottom w:val="none" w:sz="0" w:space="0" w:color="auto"/>
        <w:right w:val="none" w:sz="0" w:space="0" w:color="auto"/>
      </w:divBdr>
    </w:div>
    <w:div w:id="1768113558">
      <w:bodyDiv w:val="1"/>
      <w:marLeft w:val="0"/>
      <w:marRight w:val="0"/>
      <w:marTop w:val="0"/>
      <w:marBottom w:val="0"/>
      <w:divBdr>
        <w:top w:val="none" w:sz="0" w:space="0" w:color="auto"/>
        <w:left w:val="none" w:sz="0" w:space="0" w:color="auto"/>
        <w:bottom w:val="none" w:sz="0" w:space="0" w:color="auto"/>
        <w:right w:val="none" w:sz="0" w:space="0" w:color="auto"/>
      </w:divBdr>
    </w:div>
    <w:div w:id="1927374419">
      <w:bodyDiv w:val="1"/>
      <w:marLeft w:val="0"/>
      <w:marRight w:val="0"/>
      <w:marTop w:val="0"/>
      <w:marBottom w:val="0"/>
      <w:divBdr>
        <w:top w:val="none" w:sz="0" w:space="0" w:color="auto"/>
        <w:left w:val="none" w:sz="0" w:space="0" w:color="auto"/>
        <w:bottom w:val="none" w:sz="0" w:space="0" w:color="auto"/>
        <w:right w:val="none" w:sz="0" w:space="0" w:color="auto"/>
      </w:divBdr>
    </w:div>
    <w:div w:id="1971979128">
      <w:bodyDiv w:val="1"/>
      <w:marLeft w:val="0"/>
      <w:marRight w:val="0"/>
      <w:marTop w:val="0"/>
      <w:marBottom w:val="0"/>
      <w:divBdr>
        <w:top w:val="none" w:sz="0" w:space="0" w:color="auto"/>
        <w:left w:val="none" w:sz="0" w:space="0" w:color="auto"/>
        <w:bottom w:val="none" w:sz="0" w:space="0" w:color="auto"/>
        <w:right w:val="none" w:sz="0" w:space="0" w:color="auto"/>
      </w:divBdr>
      <w:divsChild>
        <w:div w:id="1218392809">
          <w:marLeft w:val="0"/>
          <w:marRight w:val="0"/>
          <w:marTop w:val="0"/>
          <w:marBottom w:val="0"/>
          <w:divBdr>
            <w:top w:val="none" w:sz="0" w:space="0" w:color="auto"/>
            <w:left w:val="none" w:sz="0" w:space="0" w:color="auto"/>
            <w:bottom w:val="none" w:sz="0" w:space="0" w:color="auto"/>
            <w:right w:val="none" w:sz="0" w:space="0" w:color="auto"/>
          </w:divBdr>
        </w:div>
        <w:div w:id="665936768">
          <w:marLeft w:val="0"/>
          <w:marRight w:val="0"/>
          <w:marTop w:val="0"/>
          <w:marBottom w:val="0"/>
          <w:divBdr>
            <w:top w:val="none" w:sz="0" w:space="0" w:color="auto"/>
            <w:left w:val="none" w:sz="0" w:space="0" w:color="auto"/>
            <w:bottom w:val="none" w:sz="0" w:space="0" w:color="auto"/>
            <w:right w:val="none" w:sz="0" w:space="0" w:color="auto"/>
          </w:divBdr>
        </w:div>
        <w:div w:id="1411656152">
          <w:marLeft w:val="0"/>
          <w:marRight w:val="0"/>
          <w:marTop w:val="0"/>
          <w:marBottom w:val="0"/>
          <w:divBdr>
            <w:top w:val="none" w:sz="0" w:space="0" w:color="auto"/>
            <w:left w:val="none" w:sz="0" w:space="0" w:color="auto"/>
            <w:bottom w:val="none" w:sz="0" w:space="0" w:color="auto"/>
            <w:right w:val="none" w:sz="0" w:space="0" w:color="auto"/>
          </w:divBdr>
        </w:div>
        <w:div w:id="1698041083">
          <w:marLeft w:val="0"/>
          <w:marRight w:val="0"/>
          <w:marTop w:val="0"/>
          <w:marBottom w:val="0"/>
          <w:divBdr>
            <w:top w:val="none" w:sz="0" w:space="0" w:color="auto"/>
            <w:left w:val="none" w:sz="0" w:space="0" w:color="auto"/>
            <w:bottom w:val="none" w:sz="0" w:space="0" w:color="auto"/>
            <w:right w:val="none" w:sz="0" w:space="0" w:color="auto"/>
          </w:divBdr>
        </w:div>
        <w:div w:id="338967719">
          <w:marLeft w:val="0"/>
          <w:marRight w:val="0"/>
          <w:marTop w:val="0"/>
          <w:marBottom w:val="0"/>
          <w:divBdr>
            <w:top w:val="none" w:sz="0" w:space="0" w:color="auto"/>
            <w:left w:val="none" w:sz="0" w:space="0" w:color="auto"/>
            <w:bottom w:val="none" w:sz="0" w:space="0" w:color="auto"/>
            <w:right w:val="none" w:sz="0" w:space="0" w:color="auto"/>
          </w:divBdr>
        </w:div>
      </w:divsChild>
    </w:div>
    <w:div w:id="2060277507">
      <w:bodyDiv w:val="1"/>
      <w:marLeft w:val="0"/>
      <w:marRight w:val="0"/>
      <w:marTop w:val="0"/>
      <w:marBottom w:val="0"/>
      <w:divBdr>
        <w:top w:val="none" w:sz="0" w:space="0" w:color="auto"/>
        <w:left w:val="none" w:sz="0" w:space="0" w:color="auto"/>
        <w:bottom w:val="none" w:sz="0" w:space="0" w:color="auto"/>
        <w:right w:val="none" w:sz="0" w:space="0" w:color="auto"/>
      </w:divBdr>
    </w:div>
    <w:div w:id="2087796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MyPc\Desktop\Moodle%20questionnar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yPc\Desktop\Moodle%20questionnare.xlsx" TargetMode="External"/></Relationships>
</file>

<file path=word/charts/_rels/chart3.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oleObject" Target="file:///C:\Users\MyPc\Desktop\Moodle%20questionnare.xlsx" TargetMode="External"/></Relationships>
</file>

<file path=word/charts/_rels/chart4.xml.rels><?xml version="1.0" encoding="UTF-8" standalone="yes"?>
<Relationships xmlns="http://schemas.openxmlformats.org/package/2006/relationships"><Relationship Id="rId2" Type="http://schemas.openxmlformats.org/officeDocument/2006/relationships/chartUserShapes" Target="../drawings/drawing3.xml"/><Relationship Id="rId1" Type="http://schemas.openxmlformats.org/officeDocument/2006/relationships/oleObject" Target="file:///C:\Users\MyPc\Desktop\Moodle%20questionnare.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MyPc\Desktop\Moodle%20questionnare.xlsx" TargetMode="External"/></Relationships>
</file>

<file path=word/charts/_rels/chart6.xml.rels><?xml version="1.0" encoding="UTF-8" standalone="yes"?>
<Relationships xmlns="http://schemas.openxmlformats.org/package/2006/relationships"><Relationship Id="rId2" Type="http://schemas.openxmlformats.org/officeDocument/2006/relationships/chartUserShapes" Target="../drawings/drawing4.xml"/><Relationship Id="rId1" Type="http://schemas.openxmlformats.org/officeDocument/2006/relationships/oleObject" Target="file:///C:\Users\MyPc\Desktop\Moodle%20questionnar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plotArea>
      <c:layout/>
      <c:pieChart>
        <c:varyColors val="1"/>
        <c:ser>
          <c:idx val="0"/>
          <c:order val="0"/>
          <c:tx>
            <c:strRef>
              <c:f>Sheet1!$A$16</c:f>
              <c:strCache>
                <c:ptCount val="1"/>
              </c:strCache>
            </c:strRef>
          </c:tx>
          <c:val>
            <c:numRef>
              <c:f>Sheet1!$B$16:$D$16</c:f>
              <c:numCache>
                <c:formatCode>General</c:formatCode>
                <c:ptCount val="3"/>
                <c:pt idx="0">
                  <c:v>70</c:v>
                </c:pt>
                <c:pt idx="1">
                  <c:v>30</c:v>
                </c:pt>
              </c:numCache>
            </c:numRef>
          </c:val>
        </c:ser>
        <c:firstSliceAng val="0"/>
      </c:pieChart>
    </c:plotArea>
    <c:legend>
      <c:legendPos val="r"/>
      <c:txPr>
        <a:bodyPr/>
        <a:lstStyle/>
        <a:p>
          <a:pPr rtl="0">
            <a:defRPr/>
          </a:pPr>
          <a:endParaRPr lang="en-US"/>
        </a:p>
      </c:txPr>
    </c:legend>
    <c:plotVisOnly val="1"/>
  </c:chart>
  <c:externalData r:id="rId1"/>
  <c:userShapes r:id="rId2"/>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plotArea>
      <c:layout/>
      <c:barChart>
        <c:barDir val="col"/>
        <c:grouping val="clustered"/>
        <c:ser>
          <c:idx val="0"/>
          <c:order val="0"/>
          <c:tx>
            <c:strRef>
              <c:f>Sheet1!$A$36</c:f>
              <c:strCache>
                <c:ptCount val="1"/>
                <c:pt idx="0">
                  <c:v>1</c:v>
                </c:pt>
              </c:strCache>
            </c:strRef>
          </c:tx>
          <c:cat>
            <c:numRef>
              <c:f>Sheet1!$B$35:$J$35</c:f>
              <c:numCache>
                <c:formatCode>General</c:formatCode>
                <c:ptCount val="9"/>
              </c:numCache>
            </c:numRef>
          </c:cat>
          <c:val>
            <c:numRef>
              <c:f>Sheet1!$B$36:$J$36</c:f>
              <c:numCache>
                <c:formatCode>General</c:formatCode>
                <c:ptCount val="9"/>
                <c:pt idx="0">
                  <c:v>2</c:v>
                </c:pt>
                <c:pt idx="1">
                  <c:v>3</c:v>
                </c:pt>
                <c:pt idx="2">
                  <c:v>4</c:v>
                </c:pt>
                <c:pt idx="3">
                  <c:v>5</c:v>
                </c:pt>
                <c:pt idx="4">
                  <c:v>6</c:v>
                </c:pt>
                <c:pt idx="5">
                  <c:v>7</c:v>
                </c:pt>
                <c:pt idx="6">
                  <c:v>8</c:v>
                </c:pt>
                <c:pt idx="7">
                  <c:v>9</c:v>
                </c:pt>
                <c:pt idx="8">
                  <c:v>10</c:v>
                </c:pt>
              </c:numCache>
            </c:numRef>
          </c:val>
        </c:ser>
        <c:ser>
          <c:idx val="1"/>
          <c:order val="1"/>
          <c:tx>
            <c:strRef>
              <c:f>Sheet1!$A$37</c:f>
              <c:strCache>
                <c:ptCount val="1"/>
              </c:strCache>
            </c:strRef>
          </c:tx>
          <c:cat>
            <c:numRef>
              <c:f>Sheet1!$B$35:$J$35</c:f>
              <c:numCache>
                <c:formatCode>General</c:formatCode>
                <c:ptCount val="9"/>
              </c:numCache>
            </c:numRef>
          </c:cat>
          <c:val>
            <c:numRef>
              <c:f>Sheet1!$B$37:$J$37</c:f>
              <c:numCache>
                <c:formatCode>General</c:formatCode>
                <c:ptCount val="9"/>
                <c:pt idx="5">
                  <c:v>7</c:v>
                </c:pt>
              </c:numCache>
            </c:numRef>
          </c:val>
        </c:ser>
        <c:ser>
          <c:idx val="2"/>
          <c:order val="2"/>
          <c:tx>
            <c:strRef>
              <c:f>Sheet1!$A$38</c:f>
              <c:strCache>
                <c:ptCount val="1"/>
              </c:strCache>
            </c:strRef>
          </c:tx>
          <c:cat>
            <c:numRef>
              <c:f>Sheet1!$B$35:$J$35</c:f>
              <c:numCache>
                <c:formatCode>General</c:formatCode>
                <c:ptCount val="9"/>
              </c:numCache>
            </c:numRef>
          </c:cat>
          <c:val>
            <c:numRef>
              <c:f>Sheet1!$B$38:$J$38</c:f>
              <c:numCache>
                <c:formatCode>General</c:formatCode>
                <c:ptCount val="9"/>
              </c:numCache>
            </c:numRef>
          </c:val>
        </c:ser>
        <c:axId val="84866560"/>
        <c:axId val="84868096"/>
      </c:barChart>
      <c:catAx>
        <c:axId val="84866560"/>
        <c:scaling>
          <c:orientation val="minMax"/>
        </c:scaling>
        <c:axPos val="b"/>
        <c:numFmt formatCode="General" sourceLinked="1"/>
        <c:tickLblPos val="nextTo"/>
        <c:crossAx val="84868096"/>
        <c:crosses val="autoZero"/>
        <c:auto val="1"/>
        <c:lblAlgn val="ctr"/>
        <c:lblOffset val="100"/>
      </c:catAx>
      <c:valAx>
        <c:axId val="84868096"/>
        <c:scaling>
          <c:orientation val="minMax"/>
        </c:scaling>
        <c:axPos val="l"/>
        <c:majorGridlines/>
        <c:numFmt formatCode="General" sourceLinked="1"/>
        <c:tickLblPos val="nextTo"/>
        <c:crossAx val="84866560"/>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plotArea>
      <c:layout/>
      <c:pieChart>
        <c:varyColors val="1"/>
        <c:ser>
          <c:idx val="0"/>
          <c:order val="0"/>
          <c:tx>
            <c:strRef>
              <c:f>Sheet1!$N$7</c:f>
              <c:strCache>
                <c:ptCount val="1"/>
              </c:strCache>
            </c:strRef>
          </c:tx>
          <c:explosion val="25"/>
          <c:val>
            <c:numRef>
              <c:f>Sheet1!$O$7:$Q$7</c:f>
              <c:numCache>
                <c:formatCode>General</c:formatCode>
                <c:ptCount val="3"/>
                <c:pt idx="0">
                  <c:v>65</c:v>
                </c:pt>
                <c:pt idx="1">
                  <c:v>35</c:v>
                </c:pt>
              </c:numCache>
            </c:numRef>
          </c:val>
        </c:ser>
        <c:firstSliceAng val="0"/>
      </c:pieChart>
    </c:plotArea>
    <c:legend>
      <c:legendPos val="r"/>
      <c:txPr>
        <a:bodyPr/>
        <a:lstStyle/>
        <a:p>
          <a:pPr rtl="0">
            <a:defRPr/>
          </a:pPr>
          <a:endParaRPr lang="en-US"/>
        </a:p>
      </c:txPr>
    </c:legend>
    <c:plotVisOnly val="1"/>
  </c:chart>
  <c:externalData r:id="rId1"/>
  <c:userShapes r:id="rId2"/>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plotArea>
      <c:layout/>
      <c:pieChart>
        <c:varyColors val="1"/>
        <c:ser>
          <c:idx val="0"/>
          <c:order val="0"/>
          <c:tx>
            <c:strRef>
              <c:f>Sheet1!$A$16</c:f>
              <c:strCache>
                <c:ptCount val="1"/>
              </c:strCache>
            </c:strRef>
          </c:tx>
          <c:val>
            <c:numRef>
              <c:f>Sheet1!$B$16:$D$16</c:f>
              <c:numCache>
                <c:formatCode>General</c:formatCode>
                <c:ptCount val="3"/>
                <c:pt idx="0">
                  <c:v>70</c:v>
                </c:pt>
                <c:pt idx="1">
                  <c:v>30</c:v>
                </c:pt>
              </c:numCache>
            </c:numRef>
          </c:val>
        </c:ser>
        <c:firstSliceAng val="0"/>
      </c:pieChart>
    </c:plotArea>
    <c:legend>
      <c:legendPos val="r"/>
      <c:txPr>
        <a:bodyPr/>
        <a:lstStyle/>
        <a:p>
          <a:pPr rtl="0">
            <a:defRPr/>
          </a:pPr>
          <a:endParaRPr lang="en-US"/>
        </a:p>
      </c:txPr>
    </c:legend>
    <c:plotVisOnly val="1"/>
  </c:chart>
  <c:externalData r:id="rId1"/>
  <c:userShapes r:id="rId2"/>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plotArea>
      <c:layout/>
      <c:barChart>
        <c:barDir val="col"/>
        <c:grouping val="clustered"/>
        <c:ser>
          <c:idx val="0"/>
          <c:order val="0"/>
          <c:tx>
            <c:strRef>
              <c:f>Sheet1!$A$36</c:f>
              <c:strCache>
                <c:ptCount val="1"/>
                <c:pt idx="0">
                  <c:v>1</c:v>
                </c:pt>
              </c:strCache>
            </c:strRef>
          </c:tx>
          <c:cat>
            <c:numRef>
              <c:f>Sheet1!$B$35:$J$35</c:f>
              <c:numCache>
                <c:formatCode>General</c:formatCode>
                <c:ptCount val="9"/>
              </c:numCache>
            </c:numRef>
          </c:cat>
          <c:val>
            <c:numRef>
              <c:f>Sheet1!$B$36:$J$36</c:f>
              <c:numCache>
                <c:formatCode>General</c:formatCode>
                <c:ptCount val="9"/>
                <c:pt idx="0">
                  <c:v>2</c:v>
                </c:pt>
                <c:pt idx="1">
                  <c:v>3</c:v>
                </c:pt>
                <c:pt idx="2">
                  <c:v>4</c:v>
                </c:pt>
                <c:pt idx="3">
                  <c:v>5</c:v>
                </c:pt>
                <c:pt idx="4">
                  <c:v>6</c:v>
                </c:pt>
                <c:pt idx="5">
                  <c:v>7</c:v>
                </c:pt>
                <c:pt idx="6">
                  <c:v>8</c:v>
                </c:pt>
                <c:pt idx="7">
                  <c:v>9</c:v>
                </c:pt>
                <c:pt idx="8">
                  <c:v>10</c:v>
                </c:pt>
              </c:numCache>
            </c:numRef>
          </c:val>
        </c:ser>
        <c:ser>
          <c:idx val="1"/>
          <c:order val="1"/>
          <c:tx>
            <c:strRef>
              <c:f>Sheet1!$A$37</c:f>
              <c:strCache>
                <c:ptCount val="1"/>
              </c:strCache>
            </c:strRef>
          </c:tx>
          <c:cat>
            <c:numRef>
              <c:f>Sheet1!$B$35:$J$35</c:f>
              <c:numCache>
                <c:formatCode>General</c:formatCode>
                <c:ptCount val="9"/>
              </c:numCache>
            </c:numRef>
          </c:cat>
          <c:val>
            <c:numRef>
              <c:f>Sheet1!$B$37:$J$37</c:f>
              <c:numCache>
                <c:formatCode>General</c:formatCode>
                <c:ptCount val="9"/>
                <c:pt idx="5">
                  <c:v>7</c:v>
                </c:pt>
              </c:numCache>
            </c:numRef>
          </c:val>
        </c:ser>
        <c:ser>
          <c:idx val="2"/>
          <c:order val="2"/>
          <c:tx>
            <c:strRef>
              <c:f>Sheet1!$A$38</c:f>
              <c:strCache>
                <c:ptCount val="1"/>
              </c:strCache>
            </c:strRef>
          </c:tx>
          <c:cat>
            <c:numRef>
              <c:f>Sheet1!$B$35:$J$35</c:f>
              <c:numCache>
                <c:formatCode>General</c:formatCode>
                <c:ptCount val="9"/>
              </c:numCache>
            </c:numRef>
          </c:cat>
          <c:val>
            <c:numRef>
              <c:f>Sheet1!$B$38:$J$38</c:f>
              <c:numCache>
                <c:formatCode>General</c:formatCode>
                <c:ptCount val="9"/>
              </c:numCache>
            </c:numRef>
          </c:val>
        </c:ser>
        <c:axId val="86834176"/>
        <c:axId val="86882176"/>
      </c:barChart>
      <c:catAx>
        <c:axId val="86834176"/>
        <c:scaling>
          <c:orientation val="minMax"/>
        </c:scaling>
        <c:axPos val="b"/>
        <c:numFmt formatCode="General" sourceLinked="1"/>
        <c:tickLblPos val="nextTo"/>
        <c:crossAx val="86882176"/>
        <c:crosses val="autoZero"/>
        <c:auto val="1"/>
        <c:lblAlgn val="ctr"/>
        <c:lblOffset val="100"/>
      </c:catAx>
      <c:valAx>
        <c:axId val="86882176"/>
        <c:scaling>
          <c:orientation val="minMax"/>
        </c:scaling>
        <c:axPos val="l"/>
        <c:majorGridlines/>
        <c:numFmt formatCode="General" sourceLinked="1"/>
        <c:tickLblPos val="nextTo"/>
        <c:crossAx val="86834176"/>
        <c:crosses val="autoZero"/>
        <c:crossBetween val="between"/>
      </c:valAx>
    </c:plotArea>
    <c:legend>
      <c:legendPos val="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chart>
    <c:title/>
    <c:plotArea>
      <c:layout/>
      <c:pieChart>
        <c:varyColors val="1"/>
        <c:ser>
          <c:idx val="0"/>
          <c:order val="0"/>
          <c:tx>
            <c:strRef>
              <c:f>Sheet1!$N$7</c:f>
              <c:strCache>
                <c:ptCount val="1"/>
              </c:strCache>
            </c:strRef>
          </c:tx>
          <c:explosion val="25"/>
          <c:dPt>
            <c:idx val="0"/>
            <c:explosion val="26"/>
          </c:dPt>
          <c:val>
            <c:numRef>
              <c:f>Sheet1!$O$7:$Q$7</c:f>
              <c:numCache>
                <c:formatCode>General</c:formatCode>
                <c:ptCount val="3"/>
                <c:pt idx="0">
                  <c:v>65</c:v>
                </c:pt>
                <c:pt idx="1">
                  <c:v>35</c:v>
                </c:pt>
              </c:numCache>
            </c:numRef>
          </c:val>
        </c:ser>
        <c:firstSliceAng val="0"/>
      </c:pieChart>
    </c:plotArea>
    <c:legend>
      <c:legendPos val="r"/>
      <c:txPr>
        <a:bodyPr/>
        <a:lstStyle/>
        <a:p>
          <a:pPr rtl="0">
            <a:defRPr/>
          </a:pPr>
          <a:endParaRPr lang="en-US"/>
        </a:p>
      </c:txPr>
    </c:legend>
    <c:plotVisOnly val="1"/>
  </c:chart>
  <c:externalData r:id="rId1"/>
  <c:userShapes r:id="rId2"/>
</c:chartSpace>
</file>

<file path=word/drawings/drawing1.xml><?xml version="1.0" encoding="utf-8"?>
<c:userShapes xmlns:c="http://schemas.openxmlformats.org/drawingml/2006/chart">
  <cdr:relSizeAnchor xmlns:cdr="http://schemas.openxmlformats.org/drawingml/2006/chartDrawing">
    <cdr:from>
      <cdr:x>0.31441</cdr:x>
      <cdr:y>0.42982</cdr:y>
    </cdr:from>
    <cdr:to>
      <cdr:x>0.42559</cdr:x>
      <cdr:y>0.59825</cdr:y>
    </cdr:to>
    <cdr:sp macro="" textlink="">
      <cdr:nvSpPr>
        <cdr:cNvPr id="2" name="TextBox 1"/>
        <cdr:cNvSpPr txBox="1"/>
      </cdr:nvSpPr>
      <cdr:spPr>
        <a:xfrm xmlns:a="http://schemas.openxmlformats.org/drawingml/2006/main">
          <a:off x="1131360" y="729191"/>
          <a:ext cx="400050" cy="285750"/>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t>30% NO</a:t>
          </a:r>
        </a:p>
      </cdr:txBody>
    </cdr:sp>
  </cdr:relSizeAnchor>
  <cdr:relSizeAnchor xmlns:cdr="http://schemas.openxmlformats.org/drawingml/2006/chartDrawing">
    <cdr:from>
      <cdr:x>0.45735</cdr:x>
      <cdr:y>0.58141</cdr:y>
    </cdr:from>
    <cdr:to>
      <cdr:x>0.59295</cdr:x>
      <cdr:y>0.76669</cdr:y>
    </cdr:to>
    <cdr:sp macro="" textlink="">
      <cdr:nvSpPr>
        <cdr:cNvPr id="3" name="TextBox 2"/>
        <cdr:cNvSpPr txBox="1"/>
      </cdr:nvSpPr>
      <cdr:spPr>
        <a:xfrm xmlns:a="http://schemas.openxmlformats.org/drawingml/2006/main">
          <a:off x="2718305" y="1499402"/>
          <a:ext cx="805945" cy="477819"/>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t>70% YES </a:t>
          </a:r>
        </a:p>
      </cdr:txBody>
    </cdr:sp>
  </cdr:relSizeAnchor>
</c:userShapes>
</file>

<file path=word/drawings/drawing2.xml><?xml version="1.0" encoding="utf-8"?>
<c:userShapes xmlns:c="http://schemas.openxmlformats.org/drawingml/2006/chart">
  <cdr:relSizeAnchor xmlns:cdr="http://schemas.openxmlformats.org/drawingml/2006/chartDrawing">
    <cdr:from>
      <cdr:x>0.49385</cdr:x>
      <cdr:y>0.62299</cdr:y>
    </cdr:from>
    <cdr:to>
      <cdr:x>0.65218</cdr:x>
      <cdr:y>0.70632</cdr:y>
    </cdr:to>
    <cdr:sp macro="" textlink="">
      <cdr:nvSpPr>
        <cdr:cNvPr id="2" name="TextBox 1"/>
        <cdr:cNvSpPr txBox="1"/>
      </cdr:nvSpPr>
      <cdr:spPr>
        <a:xfrm xmlns:a="http://schemas.openxmlformats.org/drawingml/2006/main">
          <a:off x="3194876" y="1984336"/>
          <a:ext cx="1024296" cy="265420"/>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t>67%</a:t>
          </a:r>
          <a:r>
            <a:rPr lang="en-US" sz="1100" baseline="0"/>
            <a:t> YES</a:t>
          </a:r>
          <a:r>
            <a:rPr lang="en-US" sz="1100"/>
            <a:t> </a:t>
          </a:r>
        </a:p>
      </cdr:txBody>
    </cdr:sp>
  </cdr:relSizeAnchor>
  <cdr:relSizeAnchor xmlns:cdr="http://schemas.openxmlformats.org/drawingml/2006/chartDrawing">
    <cdr:from>
      <cdr:x>0.30208</cdr:x>
      <cdr:y>0.42014</cdr:y>
    </cdr:from>
    <cdr:to>
      <cdr:x>0.4258</cdr:x>
      <cdr:y>0.52431</cdr:y>
    </cdr:to>
    <cdr:sp macro="" textlink="">
      <cdr:nvSpPr>
        <cdr:cNvPr id="3" name="TextBox 2"/>
        <cdr:cNvSpPr txBox="1"/>
      </cdr:nvSpPr>
      <cdr:spPr>
        <a:xfrm xmlns:a="http://schemas.openxmlformats.org/drawingml/2006/main">
          <a:off x="1954270" y="1338213"/>
          <a:ext cx="800360" cy="331798"/>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t>33%</a:t>
          </a:r>
          <a:r>
            <a:rPr lang="en-US" sz="1100" baseline="0"/>
            <a:t> NO</a:t>
          </a:r>
          <a:endParaRPr lang="en-US" sz="1100"/>
        </a:p>
      </cdr:txBody>
    </cdr:sp>
  </cdr:relSizeAnchor>
</c:userShapes>
</file>

<file path=word/drawings/drawing3.xml><?xml version="1.0" encoding="utf-8"?>
<c:userShapes xmlns:c="http://schemas.openxmlformats.org/drawingml/2006/chart">
  <cdr:relSizeAnchor xmlns:cdr="http://schemas.openxmlformats.org/drawingml/2006/chartDrawing">
    <cdr:from>
      <cdr:x>0.31441</cdr:x>
      <cdr:y>0.42982</cdr:y>
    </cdr:from>
    <cdr:to>
      <cdr:x>0.4497</cdr:x>
      <cdr:y>0.59825</cdr:y>
    </cdr:to>
    <cdr:sp macro="" textlink="">
      <cdr:nvSpPr>
        <cdr:cNvPr id="2" name="TextBox 1"/>
        <cdr:cNvSpPr txBox="1"/>
      </cdr:nvSpPr>
      <cdr:spPr>
        <a:xfrm xmlns:a="http://schemas.openxmlformats.org/drawingml/2006/main">
          <a:off x="1798051" y="1388697"/>
          <a:ext cx="773699" cy="544177"/>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t>30%</a:t>
          </a:r>
          <a:r>
            <a:rPr lang="en-US" sz="1100" baseline="0"/>
            <a:t> NO</a:t>
          </a:r>
          <a:endParaRPr lang="en-US" sz="1100"/>
        </a:p>
      </cdr:txBody>
    </cdr:sp>
  </cdr:relSizeAnchor>
  <cdr:relSizeAnchor xmlns:cdr="http://schemas.openxmlformats.org/drawingml/2006/chartDrawing">
    <cdr:from>
      <cdr:x>0.45735</cdr:x>
      <cdr:y>0.58141</cdr:y>
    </cdr:from>
    <cdr:to>
      <cdr:x>0.61226</cdr:x>
      <cdr:y>0.76669</cdr:y>
    </cdr:to>
    <cdr:sp macro="" textlink="">
      <cdr:nvSpPr>
        <cdr:cNvPr id="3" name="TextBox 2"/>
        <cdr:cNvSpPr txBox="1"/>
      </cdr:nvSpPr>
      <cdr:spPr>
        <a:xfrm xmlns:a="http://schemas.openxmlformats.org/drawingml/2006/main">
          <a:off x="2615498" y="1878466"/>
          <a:ext cx="885892" cy="598617"/>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t>70% YES</a:t>
          </a:r>
        </a:p>
      </cdr:txBody>
    </cdr:sp>
  </cdr:relSizeAnchor>
</c:userShapes>
</file>

<file path=word/drawings/drawing4.xml><?xml version="1.0" encoding="utf-8"?>
<c:userShapes xmlns:c="http://schemas.openxmlformats.org/drawingml/2006/chart">
  <cdr:relSizeAnchor xmlns:cdr="http://schemas.openxmlformats.org/drawingml/2006/chartDrawing">
    <cdr:from>
      <cdr:x>0.51373</cdr:x>
      <cdr:y>0.58294</cdr:y>
    </cdr:from>
    <cdr:to>
      <cdr:x>0.67206</cdr:x>
      <cdr:y>0.66627</cdr:y>
    </cdr:to>
    <cdr:sp macro="" textlink="">
      <cdr:nvSpPr>
        <cdr:cNvPr id="2" name="TextBox 1"/>
        <cdr:cNvSpPr txBox="1"/>
      </cdr:nvSpPr>
      <cdr:spPr>
        <a:xfrm xmlns:a="http://schemas.openxmlformats.org/drawingml/2006/main">
          <a:off x="3133630" y="2007779"/>
          <a:ext cx="965783" cy="287009"/>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t>67% YES </a:t>
          </a:r>
        </a:p>
      </cdr:txBody>
    </cdr:sp>
  </cdr:relSizeAnchor>
  <cdr:relSizeAnchor xmlns:cdr="http://schemas.openxmlformats.org/drawingml/2006/chartDrawing">
    <cdr:from>
      <cdr:x>0.30208</cdr:x>
      <cdr:y>0.42014</cdr:y>
    </cdr:from>
    <cdr:to>
      <cdr:x>0.41412</cdr:x>
      <cdr:y>0.52431</cdr:y>
    </cdr:to>
    <cdr:sp macro="" textlink="">
      <cdr:nvSpPr>
        <cdr:cNvPr id="3" name="TextBox 2"/>
        <cdr:cNvSpPr txBox="1"/>
      </cdr:nvSpPr>
      <cdr:spPr>
        <a:xfrm xmlns:a="http://schemas.openxmlformats.org/drawingml/2006/main">
          <a:off x="1842631" y="1447063"/>
          <a:ext cx="683399" cy="358786"/>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r>
            <a:rPr lang="en-US" sz="1100"/>
            <a:t>33% NO</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405</TotalTime>
  <Pages>18</Pages>
  <Words>2684</Words>
  <Characters>15304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17953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MyPc</cp:lastModifiedBy>
  <cp:revision>4</cp:revision>
  <dcterms:created xsi:type="dcterms:W3CDTF">2022-01-08T11:34:00Z</dcterms:created>
  <dcterms:modified xsi:type="dcterms:W3CDTF">2022-01-09T12:44:00Z</dcterms:modified>
</cp:coreProperties>
</file>