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6AE51" w14:textId="77777777" w:rsidR="00783BAA" w:rsidRPr="00783BAA" w:rsidRDefault="00783BAA" w:rsidP="00783BAA">
      <w:pPr>
        <w:pStyle w:val="Header"/>
        <w:rPr>
          <w:rFonts w:ascii="Arial" w:hAnsi="Arial" w:cs="Arial"/>
        </w:rPr>
      </w:pPr>
      <w:r w:rsidRPr="00783BAA">
        <w:rPr>
          <w:rFonts w:ascii="Arial" w:hAnsi="Arial" w:cs="Arial"/>
        </w:rPr>
        <w:t>Discussion on the nature and direction of your chosen discipline and their relationship within the wider range of humanities.</w:t>
      </w:r>
    </w:p>
    <w:p w14:paraId="2F704824" w14:textId="77777777" w:rsidR="00783BAA" w:rsidRPr="00783BAA" w:rsidRDefault="00783BAA" w:rsidP="00783BAA">
      <w:pPr>
        <w:pStyle w:val="Header"/>
        <w:rPr>
          <w:rFonts w:ascii="Arial" w:hAnsi="Arial" w:cs="Arial"/>
        </w:rPr>
      </w:pPr>
    </w:p>
    <w:p w14:paraId="34D7377A" w14:textId="2FFA4686" w:rsidR="00D629D6" w:rsidRPr="00783BAA" w:rsidRDefault="00B5479B" w:rsidP="00783BAA">
      <w:pPr>
        <w:pStyle w:val="Header"/>
        <w:rPr>
          <w:rFonts w:ascii="Arial" w:hAnsi="Arial" w:cs="Arial"/>
        </w:rPr>
      </w:pPr>
      <w:r w:rsidRPr="00783BAA">
        <w:rPr>
          <w:rFonts w:ascii="Arial" w:hAnsi="Arial" w:cs="Arial"/>
          <w:color w:val="1D2125"/>
        </w:rPr>
        <w:t>The study of humanities is what is means to be human</w:t>
      </w:r>
      <w:r w:rsidR="00155F95" w:rsidRPr="00783BAA">
        <w:rPr>
          <w:rFonts w:ascii="Arial" w:hAnsi="Arial" w:cs="Arial"/>
          <w:color w:val="1D2125"/>
        </w:rPr>
        <w:t>, t</w:t>
      </w:r>
      <w:r w:rsidRPr="00783BAA">
        <w:rPr>
          <w:rFonts w:ascii="Arial" w:hAnsi="Arial" w:cs="Arial"/>
          <w:color w:val="1D2125"/>
        </w:rPr>
        <w:t>he study of history as a humanities discipline</w:t>
      </w:r>
      <w:r w:rsidR="00155F95" w:rsidRPr="00783BAA">
        <w:rPr>
          <w:rFonts w:ascii="Arial" w:hAnsi="Arial" w:cs="Arial"/>
          <w:color w:val="1D2125"/>
        </w:rPr>
        <w:t xml:space="preserve"> is</w:t>
      </w:r>
      <w:r w:rsidR="00FA615A" w:rsidRPr="00783BAA">
        <w:rPr>
          <w:rFonts w:ascii="Arial" w:hAnsi="Arial" w:cs="Arial"/>
          <w:color w:val="1D2125"/>
        </w:rPr>
        <w:t xml:space="preserve"> what humans have done. </w:t>
      </w:r>
      <w:r w:rsidR="002E16D0" w:rsidRPr="00783BAA">
        <w:rPr>
          <w:rFonts w:ascii="Arial" w:hAnsi="Arial" w:cs="Arial"/>
          <w:color w:val="1D2125"/>
        </w:rPr>
        <w:t xml:space="preserve">History as a discipline </w:t>
      </w:r>
      <w:r w:rsidR="00131E7E" w:rsidRPr="00783BAA">
        <w:rPr>
          <w:rFonts w:ascii="Arial" w:hAnsi="Arial" w:cs="Arial"/>
          <w:color w:val="1D2125"/>
        </w:rPr>
        <w:t xml:space="preserve">is wide ranging as it can cover both </w:t>
      </w:r>
      <w:r w:rsidR="00FC7B26" w:rsidRPr="00783BAA">
        <w:rPr>
          <w:rFonts w:ascii="Arial" w:hAnsi="Arial" w:cs="Arial"/>
          <w:color w:val="1D2125"/>
        </w:rPr>
        <w:t xml:space="preserve">studying the past, but also the work that the heritage sector does. As it </w:t>
      </w:r>
      <w:proofErr w:type="gramStart"/>
      <w:r w:rsidR="00FC7B26" w:rsidRPr="00783BAA">
        <w:rPr>
          <w:rFonts w:ascii="Arial" w:hAnsi="Arial" w:cs="Arial"/>
          <w:color w:val="1D2125"/>
        </w:rPr>
        <w:t>basically includes</w:t>
      </w:r>
      <w:proofErr w:type="gramEnd"/>
      <w:r w:rsidR="00FC7B26" w:rsidRPr="00783BAA">
        <w:rPr>
          <w:rFonts w:ascii="Arial" w:hAnsi="Arial" w:cs="Arial"/>
          <w:color w:val="1D2125"/>
        </w:rPr>
        <w:t xml:space="preserve"> anything that has ever happened</w:t>
      </w:r>
      <w:r w:rsidR="0009754B" w:rsidRPr="00783BAA">
        <w:rPr>
          <w:rFonts w:ascii="Arial" w:hAnsi="Arial" w:cs="Arial"/>
          <w:color w:val="1D2125"/>
        </w:rPr>
        <w:t xml:space="preserve">, it </w:t>
      </w:r>
      <w:r w:rsidR="00AB3A3C" w:rsidRPr="00783BAA">
        <w:rPr>
          <w:rFonts w:ascii="Arial" w:hAnsi="Arial" w:cs="Arial"/>
          <w:color w:val="1D2125"/>
        </w:rPr>
        <w:t xml:space="preserve">could </w:t>
      </w:r>
      <w:proofErr w:type="gramStart"/>
      <w:r w:rsidR="00AB3A3C" w:rsidRPr="00783BAA">
        <w:rPr>
          <w:rFonts w:ascii="Arial" w:hAnsi="Arial" w:cs="Arial"/>
          <w:color w:val="1D2125"/>
        </w:rPr>
        <w:t>be argued</w:t>
      </w:r>
      <w:proofErr w:type="gramEnd"/>
      <w:r w:rsidR="00AB3A3C" w:rsidRPr="00783BAA">
        <w:rPr>
          <w:rFonts w:ascii="Arial" w:hAnsi="Arial" w:cs="Arial"/>
          <w:color w:val="1D2125"/>
        </w:rPr>
        <w:t xml:space="preserve"> that it is the discipline that has the best relationship with the biggest range of other disciplines.</w:t>
      </w:r>
      <w:r w:rsidR="001B1035" w:rsidRPr="00783BAA">
        <w:rPr>
          <w:rFonts w:ascii="Arial" w:hAnsi="Arial" w:cs="Arial"/>
          <w:color w:val="1D2125"/>
        </w:rPr>
        <w:t xml:space="preserve"> The </w:t>
      </w:r>
      <w:r w:rsidR="001C3326" w:rsidRPr="00783BAA">
        <w:rPr>
          <w:rFonts w:ascii="Arial" w:hAnsi="Arial" w:cs="Arial"/>
          <w:color w:val="1D2125"/>
        </w:rPr>
        <w:t xml:space="preserve">aim of studying history as a discipline is to become </w:t>
      </w:r>
      <w:r w:rsidR="003B1067" w:rsidRPr="00783BAA">
        <w:rPr>
          <w:rFonts w:ascii="Arial" w:hAnsi="Arial" w:cs="Arial"/>
          <w:color w:val="1D2125"/>
        </w:rPr>
        <w:t>critically aware of different ways to construct a historical narrative</w:t>
      </w:r>
      <w:r w:rsidR="00D561E1" w:rsidRPr="00783BAA">
        <w:rPr>
          <w:rFonts w:ascii="Arial" w:hAnsi="Arial" w:cs="Arial"/>
          <w:color w:val="1D2125"/>
        </w:rPr>
        <w:t>, learn of the</w:t>
      </w:r>
      <w:r w:rsidR="003B1067" w:rsidRPr="00783BAA">
        <w:rPr>
          <w:rFonts w:ascii="Arial" w:hAnsi="Arial" w:cs="Arial"/>
          <w:color w:val="1D2125"/>
        </w:rPr>
        <w:t xml:space="preserve"> richness and diversity that </w:t>
      </w:r>
      <w:r w:rsidR="00D561E1" w:rsidRPr="00783BAA">
        <w:rPr>
          <w:rFonts w:ascii="Arial" w:hAnsi="Arial" w:cs="Arial"/>
          <w:color w:val="1D2125"/>
        </w:rPr>
        <w:t>the discipline</w:t>
      </w:r>
      <w:r w:rsidR="003B1067" w:rsidRPr="00783BAA">
        <w:rPr>
          <w:rFonts w:ascii="Arial" w:hAnsi="Arial" w:cs="Arial"/>
          <w:color w:val="1D2125"/>
        </w:rPr>
        <w:t xml:space="preserve"> has to offer</w:t>
      </w:r>
      <w:r w:rsidR="00D561E1" w:rsidRPr="00783BAA">
        <w:rPr>
          <w:rFonts w:ascii="Arial" w:hAnsi="Arial" w:cs="Arial"/>
          <w:color w:val="1D2125"/>
        </w:rPr>
        <w:t>, to</w:t>
      </w:r>
      <w:r w:rsidR="003B1067" w:rsidRPr="00783BAA">
        <w:rPr>
          <w:rFonts w:ascii="Arial" w:hAnsi="Arial" w:cs="Arial"/>
          <w:color w:val="1D2125"/>
        </w:rPr>
        <w:t xml:space="preserve"> </w:t>
      </w:r>
      <w:r w:rsidR="006F1679" w:rsidRPr="00783BAA">
        <w:rPr>
          <w:rFonts w:ascii="Arial" w:hAnsi="Arial" w:cs="Arial"/>
          <w:color w:val="1D2125"/>
        </w:rPr>
        <w:t>ask and answer focused questions about the past</w:t>
      </w:r>
      <w:r w:rsidR="00AF1BC0" w:rsidRPr="00783BAA">
        <w:rPr>
          <w:rFonts w:ascii="Arial" w:hAnsi="Arial" w:cs="Arial"/>
          <w:color w:val="1D2125"/>
        </w:rPr>
        <w:t>, learn how to make</w:t>
      </w:r>
      <w:r w:rsidR="006F1679" w:rsidRPr="00783BAA">
        <w:rPr>
          <w:rFonts w:ascii="Arial" w:hAnsi="Arial" w:cs="Arial"/>
          <w:color w:val="1D2125"/>
        </w:rPr>
        <w:t xml:space="preserve"> structured enquir</w:t>
      </w:r>
      <w:r w:rsidR="00AF1BC0" w:rsidRPr="00783BAA">
        <w:rPr>
          <w:rFonts w:ascii="Arial" w:hAnsi="Arial" w:cs="Arial"/>
          <w:color w:val="1D2125"/>
        </w:rPr>
        <w:t>ies and how to</w:t>
      </w:r>
      <w:r w:rsidR="006F1679" w:rsidRPr="00783BAA">
        <w:rPr>
          <w:rFonts w:ascii="Arial" w:hAnsi="Arial" w:cs="Arial"/>
          <w:color w:val="1D2125"/>
        </w:rPr>
        <w:t xml:space="preserve"> select and interrogat</w:t>
      </w:r>
      <w:r w:rsidR="00AF1BC0" w:rsidRPr="00783BAA">
        <w:rPr>
          <w:rFonts w:ascii="Arial" w:hAnsi="Arial" w:cs="Arial"/>
          <w:color w:val="1D2125"/>
        </w:rPr>
        <w:t>e</w:t>
      </w:r>
      <w:r w:rsidR="006F1679" w:rsidRPr="00783BAA">
        <w:rPr>
          <w:rFonts w:ascii="Arial" w:hAnsi="Arial" w:cs="Arial"/>
          <w:color w:val="1D2125"/>
        </w:rPr>
        <w:t xml:space="preserve"> a range of materials</w:t>
      </w:r>
      <w:r w:rsidR="002A4D42" w:rsidRPr="00783BAA">
        <w:rPr>
          <w:rFonts w:ascii="Arial" w:hAnsi="Arial" w:cs="Arial"/>
          <w:color w:val="1D2125"/>
        </w:rPr>
        <w:t xml:space="preserve"> using</w:t>
      </w:r>
      <w:r w:rsidR="006F1679" w:rsidRPr="00783BAA">
        <w:rPr>
          <w:rFonts w:ascii="Arial" w:hAnsi="Arial" w:cs="Arial"/>
          <w:color w:val="1D2125"/>
        </w:rPr>
        <w:t xml:space="preserve"> including primary sources and historiographical evidenc</w:t>
      </w:r>
      <w:r w:rsidR="002A4D42" w:rsidRPr="00783BAA">
        <w:rPr>
          <w:rFonts w:ascii="Arial" w:hAnsi="Arial" w:cs="Arial"/>
          <w:color w:val="1D2125"/>
        </w:rPr>
        <w:t>e</w:t>
      </w:r>
      <w:r w:rsidR="00ED44D2" w:rsidRPr="00783BAA">
        <w:rPr>
          <w:rFonts w:ascii="Arial" w:hAnsi="Arial" w:cs="Arial"/>
          <w:color w:val="1D2125"/>
        </w:rPr>
        <w:t>, and</w:t>
      </w:r>
      <w:r w:rsidR="00230BC6" w:rsidRPr="00783BAA">
        <w:rPr>
          <w:rFonts w:ascii="Arial" w:hAnsi="Arial" w:cs="Arial"/>
          <w:color w:val="1D2125"/>
        </w:rPr>
        <w:t xml:space="preserve"> develop</w:t>
      </w:r>
      <w:r w:rsidR="006F1679" w:rsidRPr="006F1679">
        <w:rPr>
          <w:rFonts w:ascii="Arial" w:hAnsi="Arial" w:cs="Arial"/>
          <w:color w:val="1D2125"/>
          <w:kern w:val="0"/>
          <w14:ligatures w14:val="none"/>
        </w:rPr>
        <w:t xml:space="preserve"> research and analytical skills, </w:t>
      </w:r>
      <w:r w:rsidR="00ED44D2" w:rsidRPr="00783BAA">
        <w:rPr>
          <w:rFonts w:ascii="Arial" w:hAnsi="Arial" w:cs="Arial"/>
          <w:color w:val="1D2125"/>
        </w:rPr>
        <w:t xml:space="preserve">and </w:t>
      </w:r>
      <w:r w:rsidR="006F1679" w:rsidRPr="006F1679">
        <w:rPr>
          <w:rFonts w:ascii="Arial" w:hAnsi="Arial" w:cs="Arial"/>
          <w:color w:val="1D2125"/>
          <w:kern w:val="0"/>
          <w14:ligatures w14:val="none"/>
        </w:rPr>
        <w:t>interpret evidence and develop critical thinking</w:t>
      </w:r>
      <w:r w:rsidR="00ED44D2" w:rsidRPr="00783BAA">
        <w:rPr>
          <w:rFonts w:ascii="Arial" w:hAnsi="Arial" w:cs="Arial"/>
          <w:color w:val="1D2125"/>
        </w:rPr>
        <w:t>, and</w:t>
      </w:r>
      <w:r w:rsidR="00E20C7E" w:rsidRPr="00783BAA">
        <w:rPr>
          <w:rFonts w:ascii="Arial" w:hAnsi="Arial" w:cs="Arial"/>
          <w:color w:val="1D2125"/>
        </w:rPr>
        <w:t xml:space="preserve"> </w:t>
      </w:r>
      <w:r w:rsidR="006F1679" w:rsidRPr="006F1679">
        <w:rPr>
          <w:rFonts w:ascii="Arial" w:hAnsi="Arial" w:cs="Arial"/>
          <w:color w:val="1D2125"/>
          <w:kern w:val="0"/>
          <w14:ligatures w14:val="none"/>
        </w:rPr>
        <w:t>communication skills</w:t>
      </w:r>
      <w:r w:rsidR="00ED44D2" w:rsidRPr="00783BAA">
        <w:rPr>
          <w:rFonts w:ascii="Arial" w:hAnsi="Arial" w:cs="Arial"/>
          <w:color w:val="1D2125"/>
        </w:rPr>
        <w:t xml:space="preserve">, and </w:t>
      </w:r>
      <w:r w:rsidR="006F1679" w:rsidRPr="006F1679">
        <w:rPr>
          <w:rFonts w:ascii="Arial" w:hAnsi="Arial" w:cs="Arial"/>
          <w:color w:val="1D2125"/>
          <w:kern w:val="0"/>
          <w14:ligatures w14:val="none"/>
        </w:rPr>
        <w:t>evidence-based interpretations of past events</w:t>
      </w:r>
      <w:r w:rsidR="00623221" w:rsidRPr="00783BAA">
        <w:rPr>
          <w:rFonts w:ascii="Arial" w:hAnsi="Arial" w:cs="Arial"/>
          <w:color w:val="1D2125"/>
        </w:rPr>
        <w:t xml:space="preserve"> </w:t>
      </w:r>
      <w:r w:rsidR="00363FA6" w:rsidRPr="00783BAA">
        <w:rPr>
          <w:rFonts w:ascii="Arial" w:hAnsi="Arial" w:cs="Arial"/>
          <w:color w:val="1D2125"/>
        </w:rPr>
        <w:t>(University of Wales Trinity Saint David (UWTSD)</w:t>
      </w:r>
      <w:r w:rsidR="00200288" w:rsidRPr="00783BAA">
        <w:rPr>
          <w:rFonts w:ascii="Arial" w:hAnsi="Arial" w:cs="Arial"/>
          <w:color w:val="1D2125"/>
        </w:rPr>
        <w:t>,</w:t>
      </w:r>
      <w:r w:rsidR="00BE60BD" w:rsidRPr="00783BAA">
        <w:rPr>
          <w:rFonts w:ascii="Arial" w:hAnsi="Arial" w:cs="Arial"/>
          <w:color w:val="1D2125"/>
        </w:rPr>
        <w:t xml:space="preserve"> 2025).</w:t>
      </w:r>
      <w:r w:rsidR="007C1943" w:rsidRPr="00783BAA">
        <w:rPr>
          <w:rStyle w:val="FootnoteReference"/>
          <w:rFonts w:ascii="Arial" w:hAnsi="Arial" w:cs="Arial"/>
          <w:color w:val="1D2125"/>
        </w:rPr>
        <w:footnoteReference w:id="1"/>
      </w:r>
      <w:r w:rsidR="00230BC6" w:rsidRPr="00783BAA">
        <w:rPr>
          <w:rFonts w:ascii="Arial" w:hAnsi="Arial" w:cs="Arial"/>
          <w:color w:val="1D2125"/>
        </w:rPr>
        <w:t xml:space="preserve"> </w:t>
      </w:r>
    </w:p>
    <w:p w14:paraId="53A32E55" w14:textId="7AE6D620" w:rsidR="006723FC" w:rsidRPr="00783BAA" w:rsidRDefault="00C65869" w:rsidP="00B26200">
      <w:pPr>
        <w:pStyle w:val="NormalWeb"/>
        <w:spacing w:before="0" w:beforeAutospacing="0"/>
        <w:rPr>
          <w:rFonts w:ascii="Arial" w:hAnsi="Arial" w:cs="Arial"/>
          <w:color w:val="1D2125"/>
        </w:rPr>
      </w:pPr>
      <w:r w:rsidRPr="00783BAA">
        <w:rPr>
          <w:rFonts w:ascii="Arial" w:hAnsi="Arial" w:cs="Arial"/>
          <w:color w:val="1D2125"/>
        </w:rPr>
        <w:t>The n</w:t>
      </w:r>
      <w:r w:rsidR="00626C39" w:rsidRPr="00783BAA">
        <w:rPr>
          <w:rFonts w:ascii="Arial" w:hAnsi="Arial" w:cs="Arial"/>
          <w:color w:val="1D2125"/>
        </w:rPr>
        <w:t>ature</w:t>
      </w:r>
      <w:r w:rsidRPr="00783BAA">
        <w:rPr>
          <w:rFonts w:ascii="Arial" w:hAnsi="Arial" w:cs="Arial"/>
          <w:color w:val="1D2125"/>
        </w:rPr>
        <w:t xml:space="preserve"> of history as a discipline</w:t>
      </w:r>
      <w:r w:rsidR="002921B4" w:rsidRPr="00783BAA">
        <w:rPr>
          <w:rFonts w:ascii="Arial" w:hAnsi="Arial" w:cs="Arial"/>
          <w:color w:val="1D2125"/>
        </w:rPr>
        <w:t xml:space="preserve"> </w:t>
      </w:r>
      <w:r w:rsidR="0039515C" w:rsidRPr="00783BAA">
        <w:rPr>
          <w:rFonts w:ascii="Arial" w:hAnsi="Arial" w:cs="Arial"/>
          <w:color w:val="1D2125"/>
        </w:rPr>
        <w:t>is broad</w:t>
      </w:r>
      <w:r w:rsidR="00671E55" w:rsidRPr="00783BAA">
        <w:rPr>
          <w:rFonts w:ascii="Arial" w:hAnsi="Arial" w:cs="Arial"/>
          <w:color w:val="1D2125"/>
        </w:rPr>
        <w:t xml:space="preserve">. There are debates over dates that define different periods/ </w:t>
      </w:r>
      <w:proofErr w:type="gramStart"/>
      <w:r w:rsidR="00671E55" w:rsidRPr="00783BAA">
        <w:rPr>
          <w:rFonts w:ascii="Arial" w:hAnsi="Arial" w:cs="Arial"/>
          <w:color w:val="1D2125"/>
        </w:rPr>
        <w:t>eras</w:t>
      </w:r>
      <w:r w:rsidR="008906CE" w:rsidRPr="00783BAA">
        <w:rPr>
          <w:rFonts w:ascii="Arial" w:hAnsi="Arial" w:cs="Arial"/>
          <w:color w:val="1D2125"/>
        </w:rPr>
        <w:t>, but</w:t>
      </w:r>
      <w:proofErr w:type="gramEnd"/>
      <w:r w:rsidR="008906CE" w:rsidRPr="00783BAA">
        <w:rPr>
          <w:rFonts w:ascii="Arial" w:hAnsi="Arial" w:cs="Arial"/>
          <w:color w:val="1D2125"/>
        </w:rPr>
        <w:t xml:space="preserve"> </w:t>
      </w:r>
      <w:proofErr w:type="gramStart"/>
      <w:r w:rsidR="008906CE" w:rsidRPr="00783BAA">
        <w:rPr>
          <w:rFonts w:ascii="Arial" w:hAnsi="Arial" w:cs="Arial"/>
          <w:color w:val="1D2125"/>
        </w:rPr>
        <w:t>generally decided</w:t>
      </w:r>
      <w:proofErr w:type="gramEnd"/>
      <w:r w:rsidR="008906CE" w:rsidRPr="00783BAA">
        <w:rPr>
          <w:rFonts w:ascii="Arial" w:hAnsi="Arial" w:cs="Arial"/>
          <w:color w:val="1D2125"/>
        </w:rPr>
        <w:t xml:space="preserve"> on that the main sections are pre-history, ancient history, medieval, modern and contemporary. </w:t>
      </w:r>
      <w:r w:rsidR="0020257B" w:rsidRPr="00783BAA">
        <w:rPr>
          <w:rFonts w:ascii="Arial" w:hAnsi="Arial" w:cs="Arial"/>
          <w:color w:val="1D2125"/>
        </w:rPr>
        <w:t xml:space="preserve">Key moments are </w:t>
      </w:r>
      <w:proofErr w:type="gramStart"/>
      <w:r w:rsidR="0020257B" w:rsidRPr="00783BAA">
        <w:rPr>
          <w:rFonts w:ascii="Arial" w:hAnsi="Arial" w:cs="Arial"/>
          <w:color w:val="1D2125"/>
        </w:rPr>
        <w:t>generally agreed</w:t>
      </w:r>
      <w:proofErr w:type="gramEnd"/>
      <w:r w:rsidR="0020257B" w:rsidRPr="00783BAA">
        <w:rPr>
          <w:rFonts w:ascii="Arial" w:hAnsi="Arial" w:cs="Arial"/>
          <w:color w:val="1D2125"/>
        </w:rPr>
        <w:t xml:space="preserve"> upon to be the renaissance, industrial revolution and the French revolution. </w:t>
      </w:r>
      <w:r w:rsidR="00867016" w:rsidRPr="00783BAA">
        <w:rPr>
          <w:rFonts w:ascii="Arial" w:hAnsi="Arial" w:cs="Arial"/>
          <w:color w:val="1D2125"/>
        </w:rPr>
        <w:t xml:space="preserve">It can also </w:t>
      </w:r>
      <w:proofErr w:type="gramStart"/>
      <w:r w:rsidR="00867016" w:rsidRPr="00783BAA">
        <w:rPr>
          <w:rFonts w:ascii="Arial" w:hAnsi="Arial" w:cs="Arial"/>
          <w:color w:val="1D2125"/>
        </w:rPr>
        <w:t>be argued</w:t>
      </w:r>
      <w:proofErr w:type="gramEnd"/>
      <w:r w:rsidR="00867016" w:rsidRPr="00783BAA">
        <w:rPr>
          <w:rFonts w:ascii="Arial" w:hAnsi="Arial" w:cs="Arial"/>
          <w:color w:val="1D2125"/>
        </w:rPr>
        <w:t xml:space="preserve"> that is it </w:t>
      </w:r>
      <w:proofErr w:type="gramStart"/>
      <w:r w:rsidR="00867016" w:rsidRPr="00783BAA">
        <w:rPr>
          <w:rFonts w:ascii="Arial" w:hAnsi="Arial" w:cs="Arial"/>
          <w:color w:val="1D2125"/>
        </w:rPr>
        <w:t>a rather arbit</w:t>
      </w:r>
      <w:r w:rsidR="00735B36" w:rsidRPr="00783BAA">
        <w:rPr>
          <w:rFonts w:ascii="Arial" w:hAnsi="Arial" w:cs="Arial"/>
          <w:color w:val="1D2125"/>
        </w:rPr>
        <w:t>rary</w:t>
      </w:r>
      <w:proofErr w:type="gramEnd"/>
      <w:r w:rsidR="00735B36" w:rsidRPr="00783BAA">
        <w:rPr>
          <w:rFonts w:ascii="Arial" w:hAnsi="Arial" w:cs="Arial"/>
          <w:color w:val="1D2125"/>
        </w:rPr>
        <w:t xml:space="preserve"> discipline as much of it is based on victors’ opinions of events</w:t>
      </w:r>
      <w:r w:rsidR="00EE496D" w:rsidRPr="00783BAA">
        <w:rPr>
          <w:rFonts w:ascii="Arial" w:hAnsi="Arial" w:cs="Arial"/>
          <w:color w:val="1D2125"/>
        </w:rPr>
        <w:t xml:space="preserve">. </w:t>
      </w:r>
      <w:proofErr w:type="gramStart"/>
      <w:r w:rsidR="00FE5DB3" w:rsidRPr="00783BAA">
        <w:rPr>
          <w:rFonts w:ascii="Arial" w:hAnsi="Arial" w:cs="Arial"/>
          <w:color w:val="1D2125"/>
        </w:rPr>
        <w:t>Much</w:t>
      </w:r>
      <w:proofErr w:type="gramEnd"/>
      <w:r w:rsidR="00FE5DB3" w:rsidRPr="00783BAA">
        <w:rPr>
          <w:rFonts w:ascii="Arial" w:hAnsi="Arial" w:cs="Arial"/>
          <w:color w:val="1D2125"/>
        </w:rPr>
        <w:t xml:space="preserve"> of what history </w:t>
      </w:r>
      <w:proofErr w:type="gramStart"/>
      <w:r w:rsidR="00FE5DB3" w:rsidRPr="00783BAA">
        <w:rPr>
          <w:rFonts w:ascii="Arial" w:hAnsi="Arial" w:cs="Arial"/>
          <w:color w:val="1D2125"/>
        </w:rPr>
        <w:t>is taught</w:t>
      </w:r>
      <w:proofErr w:type="gramEnd"/>
      <w:r w:rsidR="00FE5DB3" w:rsidRPr="00783BAA">
        <w:rPr>
          <w:rFonts w:ascii="Arial" w:hAnsi="Arial" w:cs="Arial"/>
          <w:color w:val="1D2125"/>
        </w:rPr>
        <w:t xml:space="preserve"> in British education </w:t>
      </w:r>
      <w:r w:rsidR="007C197D" w:rsidRPr="00783BAA">
        <w:rPr>
          <w:rFonts w:ascii="Arial" w:hAnsi="Arial" w:cs="Arial"/>
          <w:color w:val="1D2125"/>
        </w:rPr>
        <w:t xml:space="preserve">systems </w:t>
      </w:r>
      <w:r w:rsidR="00FE5DB3" w:rsidRPr="00783BAA">
        <w:rPr>
          <w:rFonts w:ascii="Arial" w:hAnsi="Arial" w:cs="Arial"/>
          <w:color w:val="1D2125"/>
        </w:rPr>
        <w:t xml:space="preserve">can also </w:t>
      </w:r>
      <w:proofErr w:type="gramStart"/>
      <w:r w:rsidR="00FE5DB3" w:rsidRPr="00783BAA">
        <w:rPr>
          <w:rFonts w:ascii="Arial" w:hAnsi="Arial" w:cs="Arial"/>
          <w:color w:val="1D2125"/>
        </w:rPr>
        <w:t>be argued</w:t>
      </w:r>
      <w:proofErr w:type="gramEnd"/>
      <w:r w:rsidR="00FE5DB3" w:rsidRPr="00783BAA">
        <w:rPr>
          <w:rFonts w:ascii="Arial" w:hAnsi="Arial" w:cs="Arial"/>
          <w:color w:val="1D2125"/>
        </w:rPr>
        <w:t xml:space="preserve"> to be very Eurocentric, meaning that </w:t>
      </w:r>
      <w:r w:rsidR="0041619A" w:rsidRPr="00783BAA">
        <w:rPr>
          <w:rFonts w:ascii="Arial" w:hAnsi="Arial" w:cs="Arial"/>
          <w:color w:val="1D2125"/>
        </w:rPr>
        <w:t xml:space="preserve">important history from other locations </w:t>
      </w:r>
      <w:proofErr w:type="gramStart"/>
      <w:r w:rsidR="0041619A" w:rsidRPr="00783BAA">
        <w:rPr>
          <w:rFonts w:ascii="Arial" w:hAnsi="Arial" w:cs="Arial"/>
          <w:color w:val="1D2125"/>
        </w:rPr>
        <w:t>is often left</w:t>
      </w:r>
      <w:proofErr w:type="gramEnd"/>
      <w:r w:rsidR="0041619A" w:rsidRPr="00783BAA">
        <w:rPr>
          <w:rFonts w:ascii="Arial" w:hAnsi="Arial" w:cs="Arial"/>
          <w:color w:val="1D2125"/>
        </w:rPr>
        <w:t xml:space="preserve"> out</w:t>
      </w:r>
      <w:r w:rsidR="002C4BCD" w:rsidRPr="00783BAA">
        <w:rPr>
          <w:rFonts w:ascii="Arial" w:hAnsi="Arial" w:cs="Arial"/>
          <w:color w:val="1D2125"/>
        </w:rPr>
        <w:t xml:space="preserve">. </w:t>
      </w:r>
      <w:proofErr w:type="gramStart"/>
      <w:r w:rsidR="009A611F" w:rsidRPr="00783BAA">
        <w:rPr>
          <w:rFonts w:ascii="Arial" w:hAnsi="Arial" w:cs="Arial"/>
          <w:color w:val="1D2125"/>
        </w:rPr>
        <w:t>Much</w:t>
      </w:r>
      <w:proofErr w:type="gramEnd"/>
      <w:r w:rsidR="009A611F" w:rsidRPr="00783BAA">
        <w:rPr>
          <w:rFonts w:ascii="Arial" w:hAnsi="Arial" w:cs="Arial"/>
          <w:color w:val="1D2125"/>
        </w:rPr>
        <w:t xml:space="preserve"> </w:t>
      </w:r>
      <w:r w:rsidR="00521D0E" w:rsidRPr="00783BAA">
        <w:rPr>
          <w:rFonts w:ascii="Arial" w:hAnsi="Arial" w:cs="Arial"/>
          <w:color w:val="1D2125"/>
        </w:rPr>
        <w:t xml:space="preserve">of the nature </w:t>
      </w:r>
      <w:r w:rsidR="009A611F" w:rsidRPr="00783BAA">
        <w:rPr>
          <w:rFonts w:ascii="Arial" w:hAnsi="Arial" w:cs="Arial"/>
          <w:color w:val="1D2125"/>
        </w:rPr>
        <w:t xml:space="preserve">of studying the discipline includes </w:t>
      </w:r>
      <w:r w:rsidR="000769E4" w:rsidRPr="00783BAA">
        <w:rPr>
          <w:rFonts w:ascii="Arial" w:hAnsi="Arial" w:cs="Arial"/>
          <w:color w:val="1D2125"/>
        </w:rPr>
        <w:t xml:space="preserve">learning from past mistakes in order to try to improve </w:t>
      </w:r>
      <w:r w:rsidR="0065075F" w:rsidRPr="00783BAA">
        <w:rPr>
          <w:rFonts w:ascii="Arial" w:hAnsi="Arial" w:cs="Arial"/>
          <w:color w:val="1D2125"/>
        </w:rPr>
        <w:t xml:space="preserve">future events and societies, such as ensuring Nazi dictatorship and </w:t>
      </w:r>
      <w:r w:rsidR="00C506D1" w:rsidRPr="00783BAA">
        <w:rPr>
          <w:rFonts w:ascii="Arial" w:hAnsi="Arial" w:cs="Arial"/>
          <w:color w:val="1D2125"/>
        </w:rPr>
        <w:t>genocide end</w:t>
      </w:r>
      <w:r w:rsidR="00521D0E" w:rsidRPr="00783BAA">
        <w:rPr>
          <w:rFonts w:ascii="Arial" w:hAnsi="Arial" w:cs="Arial"/>
          <w:color w:val="1D2125"/>
        </w:rPr>
        <w:t xml:space="preserve">, as patterns in events and behaviour can </w:t>
      </w:r>
      <w:proofErr w:type="gramStart"/>
      <w:r w:rsidR="00521D0E" w:rsidRPr="00783BAA">
        <w:rPr>
          <w:rFonts w:ascii="Arial" w:hAnsi="Arial" w:cs="Arial"/>
          <w:color w:val="1D2125"/>
        </w:rPr>
        <w:t>be seen</w:t>
      </w:r>
      <w:proofErr w:type="gramEnd"/>
      <w:r w:rsidR="00521D0E" w:rsidRPr="00783BAA">
        <w:rPr>
          <w:rFonts w:ascii="Arial" w:hAnsi="Arial" w:cs="Arial"/>
          <w:color w:val="1D2125"/>
        </w:rPr>
        <w:t xml:space="preserve"> </w:t>
      </w:r>
      <w:r w:rsidR="001E5F94" w:rsidRPr="00783BAA">
        <w:rPr>
          <w:rFonts w:ascii="Arial" w:hAnsi="Arial" w:cs="Arial"/>
          <w:color w:val="1D2125"/>
        </w:rPr>
        <w:t xml:space="preserve">if a close enough look </w:t>
      </w:r>
      <w:proofErr w:type="gramStart"/>
      <w:r w:rsidR="001E5F94" w:rsidRPr="00783BAA">
        <w:rPr>
          <w:rFonts w:ascii="Arial" w:hAnsi="Arial" w:cs="Arial"/>
          <w:color w:val="1D2125"/>
        </w:rPr>
        <w:t>is taken</w:t>
      </w:r>
      <w:proofErr w:type="gramEnd"/>
      <w:r w:rsidR="001E5F94" w:rsidRPr="00783BAA">
        <w:rPr>
          <w:rFonts w:ascii="Arial" w:hAnsi="Arial" w:cs="Arial"/>
          <w:color w:val="1D2125"/>
        </w:rPr>
        <w:t xml:space="preserve">. </w:t>
      </w:r>
    </w:p>
    <w:p w14:paraId="5719657D" w14:textId="158207A7" w:rsidR="00F55D63" w:rsidRPr="00783BAA" w:rsidRDefault="0033079B" w:rsidP="00B26200">
      <w:pPr>
        <w:pStyle w:val="NormalWeb"/>
        <w:spacing w:before="0" w:beforeAutospacing="0"/>
        <w:rPr>
          <w:rFonts w:ascii="Arial" w:hAnsi="Arial" w:cs="Arial"/>
          <w:color w:val="1D2125"/>
        </w:rPr>
      </w:pPr>
      <w:r w:rsidRPr="00783BAA">
        <w:rPr>
          <w:rFonts w:ascii="Arial" w:hAnsi="Arial" w:cs="Arial"/>
          <w:color w:val="1D2125"/>
        </w:rPr>
        <w:t xml:space="preserve">The direction of history as a discipline is evolving </w:t>
      </w:r>
      <w:r w:rsidR="000559EF" w:rsidRPr="00783BAA">
        <w:rPr>
          <w:rFonts w:ascii="Arial" w:hAnsi="Arial" w:cs="Arial"/>
          <w:color w:val="1D2125"/>
        </w:rPr>
        <w:t>from written documents</w:t>
      </w:r>
      <w:r w:rsidR="00680EC1" w:rsidRPr="00783BAA">
        <w:rPr>
          <w:rFonts w:ascii="Arial" w:hAnsi="Arial" w:cs="Arial"/>
          <w:color w:val="1D2125"/>
        </w:rPr>
        <w:t xml:space="preserve"> being studied</w:t>
      </w:r>
      <w:r w:rsidR="000559EF" w:rsidRPr="00783BAA">
        <w:rPr>
          <w:rFonts w:ascii="Arial" w:hAnsi="Arial" w:cs="Arial"/>
          <w:color w:val="1D2125"/>
        </w:rPr>
        <w:t xml:space="preserve"> to being threatened by ai</w:t>
      </w:r>
      <w:r w:rsidR="00680EC1" w:rsidRPr="00783BAA">
        <w:rPr>
          <w:rFonts w:ascii="Arial" w:hAnsi="Arial" w:cs="Arial"/>
          <w:color w:val="1D2125"/>
        </w:rPr>
        <w:t xml:space="preserve"> </w:t>
      </w:r>
      <w:r w:rsidR="00590D4E" w:rsidRPr="00783BAA">
        <w:rPr>
          <w:rFonts w:ascii="Arial" w:hAnsi="Arial" w:cs="Arial"/>
          <w:color w:val="1D2125"/>
        </w:rPr>
        <w:t xml:space="preserve">as </w:t>
      </w:r>
      <w:r w:rsidR="00F6622A" w:rsidRPr="00783BAA">
        <w:rPr>
          <w:rFonts w:ascii="Arial" w:hAnsi="Arial" w:cs="Arial"/>
          <w:color w:val="1D2125"/>
        </w:rPr>
        <w:t xml:space="preserve">it </w:t>
      </w:r>
      <w:r w:rsidR="004B7E27" w:rsidRPr="00783BAA">
        <w:rPr>
          <w:rFonts w:ascii="Arial" w:hAnsi="Arial" w:cs="Arial"/>
          <w:color w:val="1D2125"/>
        </w:rPr>
        <w:t xml:space="preserve">can often be used to replace critical thinking, which is important to be used when studying history </w:t>
      </w:r>
      <w:r w:rsidR="00155B69" w:rsidRPr="00783BAA">
        <w:rPr>
          <w:rFonts w:ascii="Arial" w:hAnsi="Arial" w:cs="Arial"/>
          <w:color w:val="1D2125"/>
        </w:rPr>
        <w:t>in order to evaluate events</w:t>
      </w:r>
      <w:r w:rsidR="00E36CA9" w:rsidRPr="00783BAA">
        <w:rPr>
          <w:rFonts w:ascii="Arial" w:hAnsi="Arial" w:cs="Arial"/>
          <w:color w:val="1D2125"/>
        </w:rPr>
        <w:t xml:space="preserve"> and determine reasons for why and how the events happened</w:t>
      </w:r>
      <w:r w:rsidR="00093C20" w:rsidRPr="00783BAA">
        <w:rPr>
          <w:rFonts w:ascii="Arial" w:hAnsi="Arial" w:cs="Arial"/>
          <w:color w:val="1D2125"/>
        </w:rPr>
        <w:t xml:space="preserve">. </w:t>
      </w:r>
      <w:r w:rsidR="001B31AE" w:rsidRPr="00783BAA">
        <w:rPr>
          <w:rFonts w:ascii="Arial" w:hAnsi="Arial" w:cs="Arial"/>
          <w:color w:val="1D2125"/>
        </w:rPr>
        <w:t>Similarly, the i</w:t>
      </w:r>
      <w:r w:rsidR="002C4BCD" w:rsidRPr="00783BAA">
        <w:rPr>
          <w:rFonts w:ascii="Arial" w:hAnsi="Arial" w:cs="Arial"/>
          <w:color w:val="1D2125"/>
        </w:rPr>
        <w:t xml:space="preserve">mportance of historiography </w:t>
      </w:r>
      <w:r w:rsidR="00E2055A" w:rsidRPr="00783BAA">
        <w:rPr>
          <w:rFonts w:ascii="Arial" w:hAnsi="Arial" w:cs="Arial"/>
          <w:color w:val="1D2125"/>
        </w:rPr>
        <w:t xml:space="preserve">in understanding events and reasons, not </w:t>
      </w:r>
      <w:proofErr w:type="gramStart"/>
      <w:r w:rsidR="00E2055A" w:rsidRPr="00783BAA">
        <w:rPr>
          <w:rFonts w:ascii="Arial" w:hAnsi="Arial" w:cs="Arial"/>
          <w:color w:val="1D2125"/>
        </w:rPr>
        <w:t>just basic</w:t>
      </w:r>
      <w:proofErr w:type="gramEnd"/>
      <w:r w:rsidR="00E2055A" w:rsidRPr="00783BAA">
        <w:rPr>
          <w:rFonts w:ascii="Arial" w:hAnsi="Arial" w:cs="Arial"/>
          <w:color w:val="1D2125"/>
        </w:rPr>
        <w:t xml:space="preserve"> facts</w:t>
      </w:r>
      <w:r w:rsidR="001B31AE" w:rsidRPr="00783BAA">
        <w:rPr>
          <w:rFonts w:ascii="Arial" w:hAnsi="Arial" w:cs="Arial"/>
          <w:color w:val="1D2125"/>
        </w:rPr>
        <w:t xml:space="preserve"> has emerged si</w:t>
      </w:r>
      <w:r w:rsidR="0058424E" w:rsidRPr="00783BAA">
        <w:rPr>
          <w:rFonts w:ascii="Arial" w:hAnsi="Arial" w:cs="Arial"/>
          <w:color w:val="1D2125"/>
        </w:rPr>
        <w:t xml:space="preserve">nce </w:t>
      </w:r>
      <w:r w:rsidR="00E20C46" w:rsidRPr="00783BAA">
        <w:rPr>
          <w:rFonts w:ascii="Arial" w:hAnsi="Arial" w:cs="Arial"/>
          <w:color w:val="1D2125"/>
        </w:rPr>
        <w:t>people started studying the subject</w:t>
      </w:r>
      <w:r w:rsidR="00E2055A" w:rsidRPr="00783BAA">
        <w:rPr>
          <w:rFonts w:ascii="Arial" w:hAnsi="Arial" w:cs="Arial"/>
          <w:color w:val="1D2125"/>
        </w:rPr>
        <w:t xml:space="preserve">. </w:t>
      </w:r>
      <w:r w:rsidR="007C326C" w:rsidRPr="00783BAA">
        <w:rPr>
          <w:rFonts w:ascii="Arial" w:hAnsi="Arial" w:cs="Arial"/>
          <w:color w:val="1D2125"/>
        </w:rPr>
        <w:t>Ea</w:t>
      </w:r>
      <w:r w:rsidR="002413F2" w:rsidRPr="00783BAA">
        <w:rPr>
          <w:rFonts w:ascii="Arial" w:hAnsi="Arial" w:cs="Arial"/>
          <w:color w:val="1D2125"/>
        </w:rPr>
        <w:t>r</w:t>
      </w:r>
      <w:r w:rsidR="007C326C" w:rsidRPr="00783BAA">
        <w:rPr>
          <w:rFonts w:ascii="Arial" w:hAnsi="Arial" w:cs="Arial"/>
          <w:color w:val="1D2125"/>
        </w:rPr>
        <w:t>lier versions of this</w:t>
      </w:r>
      <w:r w:rsidR="002413F2" w:rsidRPr="00783BAA">
        <w:rPr>
          <w:rFonts w:ascii="Arial" w:hAnsi="Arial" w:cs="Arial"/>
          <w:color w:val="1D2125"/>
        </w:rPr>
        <w:t xml:space="preserve"> included </w:t>
      </w:r>
      <w:proofErr w:type="gramStart"/>
      <w:r w:rsidR="00744108" w:rsidRPr="00783BAA">
        <w:rPr>
          <w:rFonts w:ascii="Arial" w:hAnsi="Arial" w:cs="Arial"/>
          <w:color w:val="1D2125"/>
        </w:rPr>
        <w:t>different ways</w:t>
      </w:r>
      <w:proofErr w:type="gramEnd"/>
      <w:r w:rsidR="00744108" w:rsidRPr="00783BAA">
        <w:rPr>
          <w:rFonts w:ascii="Arial" w:hAnsi="Arial" w:cs="Arial"/>
          <w:color w:val="1D2125"/>
        </w:rPr>
        <w:t xml:space="preserve"> of viewing </w:t>
      </w:r>
      <w:r w:rsidR="004B57B8" w:rsidRPr="00783BAA">
        <w:rPr>
          <w:rFonts w:ascii="Arial" w:hAnsi="Arial" w:cs="Arial"/>
          <w:color w:val="1D2125"/>
        </w:rPr>
        <w:t xml:space="preserve">history. </w:t>
      </w:r>
      <w:r w:rsidR="002D13DB" w:rsidRPr="00783BAA">
        <w:rPr>
          <w:rFonts w:ascii="Arial" w:hAnsi="Arial" w:cs="Arial"/>
          <w:color w:val="1D2125"/>
        </w:rPr>
        <w:t xml:space="preserve">The </w:t>
      </w:r>
      <w:r w:rsidR="00E2055A" w:rsidRPr="00783BAA">
        <w:rPr>
          <w:rFonts w:ascii="Arial" w:hAnsi="Arial" w:cs="Arial"/>
          <w:color w:val="1D2125"/>
        </w:rPr>
        <w:t>Whig</w:t>
      </w:r>
      <w:r w:rsidR="00F9066F" w:rsidRPr="00783BAA">
        <w:rPr>
          <w:rFonts w:ascii="Arial" w:hAnsi="Arial" w:cs="Arial"/>
          <w:color w:val="1D2125"/>
        </w:rPr>
        <w:t xml:space="preserve"> perspective is linear, mostly from the 19</w:t>
      </w:r>
      <w:r w:rsidR="00F9066F" w:rsidRPr="00783BAA">
        <w:rPr>
          <w:rFonts w:ascii="Arial" w:hAnsi="Arial" w:cs="Arial"/>
          <w:color w:val="1D2125"/>
          <w:vertAlign w:val="superscript"/>
        </w:rPr>
        <w:t>th</w:t>
      </w:r>
      <w:r w:rsidR="00F9066F" w:rsidRPr="00783BAA">
        <w:rPr>
          <w:rFonts w:ascii="Arial" w:hAnsi="Arial" w:cs="Arial"/>
          <w:color w:val="1D2125"/>
        </w:rPr>
        <w:t xml:space="preserve"> century. </w:t>
      </w:r>
      <w:r w:rsidR="00624086" w:rsidRPr="00783BAA">
        <w:rPr>
          <w:rFonts w:ascii="Arial" w:hAnsi="Arial" w:cs="Arial"/>
          <w:color w:val="1D2125"/>
        </w:rPr>
        <w:t>Opposite to this is the Tory perspective which focuses on tradition</w:t>
      </w:r>
      <w:r w:rsidR="007E5A5B" w:rsidRPr="00783BAA">
        <w:rPr>
          <w:rFonts w:ascii="Arial" w:hAnsi="Arial" w:cs="Arial"/>
          <w:color w:val="1D2125"/>
        </w:rPr>
        <w:t xml:space="preserve">. </w:t>
      </w:r>
      <w:r w:rsidR="00805F5F" w:rsidRPr="00783BAA">
        <w:rPr>
          <w:rFonts w:ascii="Arial" w:hAnsi="Arial" w:cs="Arial"/>
          <w:color w:val="1D2125"/>
        </w:rPr>
        <w:t>Another change to history is c</w:t>
      </w:r>
      <w:r w:rsidR="00731C32" w:rsidRPr="00783BAA">
        <w:rPr>
          <w:rFonts w:ascii="Arial" w:hAnsi="Arial" w:cs="Arial"/>
          <w:color w:val="1D2125"/>
        </w:rPr>
        <w:t xml:space="preserve">hanging definitions and societal norms. </w:t>
      </w:r>
      <w:r w:rsidR="00C1134E" w:rsidRPr="00783BAA">
        <w:rPr>
          <w:rFonts w:ascii="Arial" w:hAnsi="Arial" w:cs="Arial"/>
          <w:color w:val="1D2125"/>
        </w:rPr>
        <w:t xml:space="preserve">As these develop, so do the ideas </w:t>
      </w:r>
      <w:r w:rsidR="005D0C75" w:rsidRPr="00783BAA">
        <w:rPr>
          <w:rFonts w:ascii="Arial" w:hAnsi="Arial" w:cs="Arial"/>
          <w:color w:val="1D2125"/>
        </w:rPr>
        <w:t>of how and why events unfolded</w:t>
      </w:r>
      <w:r w:rsidR="00CB7619" w:rsidRPr="00783BAA">
        <w:rPr>
          <w:rFonts w:ascii="Arial" w:hAnsi="Arial" w:cs="Arial"/>
          <w:color w:val="1D2125"/>
        </w:rPr>
        <w:t xml:space="preserve">, meaning that </w:t>
      </w:r>
      <w:r w:rsidR="004421AF" w:rsidRPr="00783BAA">
        <w:rPr>
          <w:rFonts w:ascii="Arial" w:hAnsi="Arial" w:cs="Arial"/>
          <w:color w:val="1D2125"/>
        </w:rPr>
        <w:t xml:space="preserve">the </w:t>
      </w:r>
      <w:r w:rsidR="00CB7619" w:rsidRPr="00783BAA">
        <w:rPr>
          <w:rFonts w:ascii="Arial" w:hAnsi="Arial" w:cs="Arial"/>
          <w:color w:val="1D2125"/>
        </w:rPr>
        <w:t>understanding of events evolves</w:t>
      </w:r>
      <w:r w:rsidR="004421AF" w:rsidRPr="00783BAA">
        <w:rPr>
          <w:rFonts w:ascii="Arial" w:hAnsi="Arial" w:cs="Arial"/>
          <w:color w:val="1D2125"/>
        </w:rPr>
        <w:t xml:space="preserve">. One issue this raises is that </w:t>
      </w:r>
      <w:r w:rsidR="00583E27" w:rsidRPr="00783BAA">
        <w:rPr>
          <w:rFonts w:ascii="Arial" w:hAnsi="Arial" w:cs="Arial"/>
          <w:color w:val="1D2125"/>
        </w:rPr>
        <w:t xml:space="preserve">it can be hard to </w:t>
      </w:r>
      <w:proofErr w:type="gramStart"/>
      <w:r w:rsidR="00583E27" w:rsidRPr="00783BAA">
        <w:rPr>
          <w:rFonts w:ascii="Arial" w:hAnsi="Arial" w:cs="Arial"/>
          <w:color w:val="1D2125"/>
        </w:rPr>
        <w:t>pin point</w:t>
      </w:r>
      <w:proofErr w:type="gramEnd"/>
      <w:r w:rsidR="00583E27" w:rsidRPr="00783BAA">
        <w:rPr>
          <w:rFonts w:ascii="Arial" w:hAnsi="Arial" w:cs="Arial"/>
          <w:color w:val="1D2125"/>
        </w:rPr>
        <w:t xml:space="preserve"> an exact, permanent reason </w:t>
      </w:r>
      <w:r w:rsidR="00732CCD" w:rsidRPr="00783BAA">
        <w:rPr>
          <w:rFonts w:ascii="Arial" w:hAnsi="Arial" w:cs="Arial"/>
          <w:color w:val="1D2125"/>
        </w:rPr>
        <w:t xml:space="preserve">for historical reactions to </w:t>
      </w:r>
      <w:r w:rsidR="001C645A" w:rsidRPr="00783BAA">
        <w:rPr>
          <w:rFonts w:ascii="Arial" w:hAnsi="Arial" w:cs="Arial"/>
          <w:color w:val="1D2125"/>
        </w:rPr>
        <w:t xml:space="preserve">have occurred. For example, </w:t>
      </w:r>
      <w:r w:rsidR="00D1540A" w:rsidRPr="00783BAA">
        <w:rPr>
          <w:rFonts w:ascii="Arial" w:hAnsi="Arial" w:cs="Arial"/>
          <w:color w:val="1D2125"/>
        </w:rPr>
        <w:t xml:space="preserve">political assassinations </w:t>
      </w:r>
      <w:r w:rsidR="00BF11C8" w:rsidRPr="00783BAA">
        <w:rPr>
          <w:rFonts w:ascii="Arial" w:hAnsi="Arial" w:cs="Arial"/>
          <w:color w:val="1D2125"/>
        </w:rPr>
        <w:t xml:space="preserve">may </w:t>
      </w:r>
      <w:proofErr w:type="gramStart"/>
      <w:r w:rsidR="00BF11C8" w:rsidRPr="00783BAA">
        <w:rPr>
          <w:rFonts w:ascii="Arial" w:hAnsi="Arial" w:cs="Arial"/>
          <w:color w:val="1D2125"/>
        </w:rPr>
        <w:t>be deemed</w:t>
      </w:r>
      <w:proofErr w:type="gramEnd"/>
      <w:r w:rsidR="00BF11C8" w:rsidRPr="00783BAA">
        <w:rPr>
          <w:rFonts w:ascii="Arial" w:hAnsi="Arial" w:cs="Arial"/>
          <w:color w:val="1D2125"/>
        </w:rPr>
        <w:t xml:space="preserve"> just or unjust by different societies. </w:t>
      </w:r>
    </w:p>
    <w:p w14:paraId="2C7A500E" w14:textId="673EA8A8" w:rsidR="00BF11C8" w:rsidRPr="00783BAA" w:rsidRDefault="00F85747" w:rsidP="00B26200">
      <w:pPr>
        <w:pStyle w:val="NormalWeb"/>
        <w:spacing w:before="0" w:beforeAutospacing="0"/>
        <w:rPr>
          <w:rFonts w:ascii="Arial" w:hAnsi="Arial" w:cs="Arial"/>
          <w:color w:val="1D2125"/>
        </w:rPr>
      </w:pPr>
      <w:r w:rsidRPr="00783BAA">
        <w:rPr>
          <w:rFonts w:ascii="Arial" w:hAnsi="Arial" w:cs="Arial"/>
          <w:color w:val="1D2125"/>
        </w:rPr>
        <w:t xml:space="preserve">History as a discipline has a close relationship </w:t>
      </w:r>
      <w:r w:rsidR="00A10CDC" w:rsidRPr="00783BAA">
        <w:rPr>
          <w:rFonts w:ascii="Arial" w:hAnsi="Arial" w:cs="Arial"/>
          <w:color w:val="1D2125"/>
        </w:rPr>
        <w:t xml:space="preserve">with anthropology as </w:t>
      </w:r>
      <w:r w:rsidR="0080623A" w:rsidRPr="00783BAA">
        <w:rPr>
          <w:rFonts w:ascii="Arial" w:hAnsi="Arial" w:cs="Arial"/>
          <w:color w:val="1D2125"/>
        </w:rPr>
        <w:t xml:space="preserve">anthropology </w:t>
      </w:r>
      <w:r w:rsidR="00B94793" w:rsidRPr="00783BAA">
        <w:rPr>
          <w:rFonts w:ascii="Arial" w:hAnsi="Arial" w:cs="Arial"/>
          <w:color w:val="1D2125"/>
        </w:rPr>
        <w:t xml:space="preserve">studies </w:t>
      </w:r>
      <w:r w:rsidR="001F3B33" w:rsidRPr="00783BAA">
        <w:rPr>
          <w:rFonts w:ascii="Arial" w:hAnsi="Arial" w:cs="Arial"/>
          <w:color w:val="1D2125"/>
        </w:rPr>
        <w:t>human diversity, the different ways people live, think, and behave across the globe</w:t>
      </w:r>
      <w:r w:rsidR="00B94793" w:rsidRPr="00783BAA">
        <w:rPr>
          <w:rFonts w:ascii="Arial" w:hAnsi="Arial" w:cs="Arial"/>
          <w:color w:val="1D2125"/>
        </w:rPr>
        <w:t xml:space="preserve"> and </w:t>
      </w:r>
      <w:r w:rsidR="001F3B33" w:rsidRPr="001F3B33">
        <w:rPr>
          <w:rFonts w:ascii="Arial" w:hAnsi="Arial" w:cs="Arial"/>
          <w:color w:val="1D2125"/>
        </w:rPr>
        <w:t>examine</w:t>
      </w:r>
      <w:r w:rsidR="00B94793" w:rsidRPr="00783BAA">
        <w:rPr>
          <w:rFonts w:ascii="Arial" w:hAnsi="Arial" w:cs="Arial"/>
          <w:color w:val="1D2125"/>
        </w:rPr>
        <w:t>s</w:t>
      </w:r>
      <w:r w:rsidR="001F3B33" w:rsidRPr="001F3B33">
        <w:rPr>
          <w:rFonts w:ascii="Arial" w:hAnsi="Arial" w:cs="Arial"/>
          <w:color w:val="1D2125"/>
        </w:rPr>
        <w:t xml:space="preserve"> social organisation, how societies are structured, and how </w:t>
      </w:r>
      <w:r w:rsidR="001F3B33" w:rsidRPr="001F3B33">
        <w:rPr>
          <w:rFonts w:ascii="Arial" w:hAnsi="Arial" w:cs="Arial"/>
          <w:color w:val="1D2125"/>
        </w:rPr>
        <w:lastRenderedPageBreak/>
        <w:t>cultural differences shape the way people interact</w:t>
      </w:r>
      <w:r w:rsidR="004422A8" w:rsidRPr="00783BAA">
        <w:rPr>
          <w:rFonts w:ascii="Arial" w:hAnsi="Arial" w:cs="Arial"/>
          <w:color w:val="1D2125"/>
        </w:rPr>
        <w:t xml:space="preserve">, </w:t>
      </w:r>
      <w:r w:rsidR="001F3B33" w:rsidRPr="001F3B33">
        <w:rPr>
          <w:rFonts w:ascii="Arial" w:hAnsi="Arial" w:cs="Arial"/>
          <w:color w:val="1D2125"/>
        </w:rPr>
        <w:t>gain</w:t>
      </w:r>
      <w:r w:rsidR="004422A8" w:rsidRPr="00783BAA">
        <w:rPr>
          <w:rFonts w:ascii="Arial" w:hAnsi="Arial" w:cs="Arial"/>
          <w:color w:val="1D2125"/>
        </w:rPr>
        <w:t>ing</w:t>
      </w:r>
      <w:r w:rsidR="001F3B33" w:rsidRPr="001F3B33">
        <w:rPr>
          <w:rFonts w:ascii="Arial" w:hAnsi="Arial" w:cs="Arial"/>
          <w:color w:val="1D2125"/>
        </w:rPr>
        <w:t xml:space="preserve"> insight into what makes </w:t>
      </w:r>
      <w:r w:rsidR="004422A8" w:rsidRPr="00783BAA">
        <w:rPr>
          <w:rFonts w:ascii="Arial" w:hAnsi="Arial" w:cs="Arial"/>
          <w:color w:val="1D2125"/>
        </w:rPr>
        <w:t>humans</w:t>
      </w:r>
      <w:r w:rsidR="001F3B33" w:rsidRPr="001F3B33">
        <w:rPr>
          <w:rFonts w:ascii="Arial" w:hAnsi="Arial" w:cs="Arial"/>
          <w:color w:val="1D2125"/>
        </w:rPr>
        <w:t xml:space="preserve"> human and how </w:t>
      </w:r>
      <w:r w:rsidR="00397955" w:rsidRPr="00783BAA">
        <w:rPr>
          <w:rFonts w:ascii="Arial" w:hAnsi="Arial" w:cs="Arial"/>
          <w:color w:val="1D2125"/>
        </w:rPr>
        <w:t>people</w:t>
      </w:r>
      <w:r w:rsidR="001F3B33" w:rsidRPr="001F3B33">
        <w:rPr>
          <w:rFonts w:ascii="Arial" w:hAnsi="Arial" w:cs="Arial"/>
          <w:color w:val="1D2125"/>
        </w:rPr>
        <w:t xml:space="preserve"> connect with each other. A key part of anthropology is cultural analysis, which teach</w:t>
      </w:r>
      <w:r w:rsidR="00397955" w:rsidRPr="00783BAA">
        <w:rPr>
          <w:rFonts w:ascii="Arial" w:hAnsi="Arial" w:cs="Arial"/>
          <w:color w:val="1D2125"/>
        </w:rPr>
        <w:t xml:space="preserve">es </w:t>
      </w:r>
      <w:r w:rsidR="001F3B33" w:rsidRPr="001F3B33">
        <w:rPr>
          <w:rFonts w:ascii="Arial" w:hAnsi="Arial" w:cs="Arial"/>
          <w:color w:val="1D2125"/>
        </w:rPr>
        <w:t>to look beyond the surface to understand the deeper meaning behind actions, beliefs, and customs</w:t>
      </w:r>
      <w:r w:rsidR="00B94793" w:rsidRPr="00783BAA">
        <w:rPr>
          <w:rFonts w:ascii="Arial" w:hAnsi="Arial" w:cs="Arial"/>
          <w:color w:val="1D2125"/>
        </w:rPr>
        <w:t xml:space="preserve"> (</w:t>
      </w:r>
      <w:r w:rsidR="003F5E86" w:rsidRPr="00783BAA">
        <w:rPr>
          <w:rFonts w:ascii="Arial" w:hAnsi="Arial" w:cs="Arial"/>
          <w:color w:val="1D2125"/>
        </w:rPr>
        <w:t>UWTSD, 2025</w:t>
      </w:r>
      <w:r w:rsidR="00B94793" w:rsidRPr="00783BAA">
        <w:rPr>
          <w:rFonts w:ascii="Arial" w:hAnsi="Arial" w:cs="Arial"/>
          <w:color w:val="1D2125"/>
        </w:rPr>
        <w:t>).</w:t>
      </w:r>
      <w:r w:rsidR="003F5E86" w:rsidRPr="00783BAA">
        <w:rPr>
          <w:rStyle w:val="FootnoteReference"/>
          <w:rFonts w:ascii="Arial" w:hAnsi="Arial" w:cs="Arial"/>
          <w:color w:val="1D2125"/>
        </w:rPr>
        <w:footnoteReference w:id="2"/>
      </w:r>
      <w:r w:rsidR="002F24E1" w:rsidRPr="00783BAA">
        <w:rPr>
          <w:rFonts w:ascii="Arial" w:hAnsi="Arial" w:cs="Arial"/>
          <w:color w:val="1D2125"/>
        </w:rPr>
        <w:t xml:space="preserve"> </w:t>
      </w:r>
      <w:r w:rsidR="00A547E5" w:rsidRPr="00783BAA">
        <w:rPr>
          <w:rFonts w:ascii="Arial" w:hAnsi="Arial" w:cs="Arial"/>
          <w:color w:val="1D2125"/>
        </w:rPr>
        <w:t xml:space="preserve">This means that there is </w:t>
      </w:r>
      <w:proofErr w:type="gramStart"/>
      <w:r w:rsidR="00A547E5" w:rsidRPr="00783BAA">
        <w:rPr>
          <w:rFonts w:ascii="Arial" w:hAnsi="Arial" w:cs="Arial"/>
          <w:color w:val="1D2125"/>
        </w:rPr>
        <w:t>a lot of</w:t>
      </w:r>
      <w:proofErr w:type="gramEnd"/>
      <w:r w:rsidR="00A547E5" w:rsidRPr="00783BAA">
        <w:rPr>
          <w:rFonts w:ascii="Arial" w:hAnsi="Arial" w:cs="Arial"/>
          <w:color w:val="1D2125"/>
        </w:rPr>
        <w:t xml:space="preserve"> overlap in the understanding of why and how humans have behaved over time. </w:t>
      </w:r>
    </w:p>
    <w:p w14:paraId="24239312" w14:textId="68D4BA70" w:rsidR="0005195C" w:rsidRPr="00783BAA" w:rsidRDefault="00336A9C" w:rsidP="00B26200">
      <w:pPr>
        <w:pStyle w:val="NormalWeb"/>
        <w:spacing w:before="0" w:beforeAutospacing="0"/>
        <w:rPr>
          <w:rFonts w:ascii="Arial" w:hAnsi="Arial" w:cs="Arial"/>
          <w:color w:val="1D2125"/>
        </w:rPr>
      </w:pPr>
      <w:r w:rsidRPr="00783BAA">
        <w:rPr>
          <w:rFonts w:ascii="Arial" w:hAnsi="Arial" w:cs="Arial"/>
          <w:color w:val="1D2125"/>
        </w:rPr>
        <w:t xml:space="preserve">History as a discipline also has a really close relationship with </w:t>
      </w:r>
      <w:r w:rsidR="00BD0F81" w:rsidRPr="00783BAA">
        <w:rPr>
          <w:rFonts w:ascii="Arial" w:hAnsi="Arial" w:cs="Arial"/>
          <w:color w:val="1D2125"/>
        </w:rPr>
        <w:t>heritage</w:t>
      </w:r>
      <w:r w:rsidR="00DF463A" w:rsidRPr="00783BAA">
        <w:rPr>
          <w:rFonts w:ascii="Arial" w:hAnsi="Arial" w:cs="Arial"/>
          <w:color w:val="1D2125"/>
        </w:rPr>
        <w:t xml:space="preserve"> as a discipline</w:t>
      </w:r>
      <w:r w:rsidR="00BD0F81" w:rsidRPr="00783BAA">
        <w:rPr>
          <w:rFonts w:ascii="Arial" w:hAnsi="Arial" w:cs="Arial"/>
          <w:color w:val="1D2125"/>
        </w:rPr>
        <w:t xml:space="preserve">. </w:t>
      </w:r>
      <w:r w:rsidR="00376914" w:rsidRPr="00783BAA">
        <w:rPr>
          <w:rFonts w:ascii="Arial" w:hAnsi="Arial" w:cs="Arial"/>
          <w:color w:val="1D2125"/>
        </w:rPr>
        <w:t xml:space="preserve">A large part of heritage </w:t>
      </w:r>
      <w:r w:rsidR="00655C39" w:rsidRPr="00783BAA">
        <w:rPr>
          <w:rFonts w:ascii="Arial" w:hAnsi="Arial" w:cs="Arial"/>
          <w:color w:val="1D2125"/>
        </w:rPr>
        <w:t xml:space="preserve">is </w:t>
      </w:r>
      <w:r w:rsidR="000F1ED1" w:rsidRPr="00783BAA">
        <w:rPr>
          <w:rFonts w:ascii="Arial" w:hAnsi="Arial" w:cs="Arial"/>
          <w:color w:val="1D2125"/>
        </w:rPr>
        <w:t xml:space="preserve">to </w:t>
      </w:r>
      <w:r w:rsidR="00655C39" w:rsidRPr="00783BAA">
        <w:rPr>
          <w:rFonts w:ascii="Arial" w:hAnsi="Arial" w:cs="Arial"/>
          <w:color w:val="1D2125"/>
        </w:rPr>
        <w:t>understand what has already happened</w:t>
      </w:r>
      <w:r w:rsidR="000F1ED1" w:rsidRPr="00783BAA">
        <w:rPr>
          <w:rFonts w:ascii="Arial" w:hAnsi="Arial" w:cs="Arial"/>
          <w:color w:val="1D2125"/>
        </w:rPr>
        <w:t xml:space="preserve">, which is </w:t>
      </w:r>
      <w:proofErr w:type="gramStart"/>
      <w:r w:rsidR="000F1ED1" w:rsidRPr="00783BAA">
        <w:rPr>
          <w:rFonts w:ascii="Arial" w:hAnsi="Arial" w:cs="Arial"/>
          <w:color w:val="1D2125"/>
        </w:rPr>
        <w:t>literally history</w:t>
      </w:r>
      <w:proofErr w:type="gramEnd"/>
      <w:r w:rsidR="000F1ED1" w:rsidRPr="00783BAA">
        <w:rPr>
          <w:rFonts w:ascii="Arial" w:hAnsi="Arial" w:cs="Arial"/>
          <w:color w:val="1D2125"/>
        </w:rPr>
        <w:t xml:space="preserve">, in order to protect and present it to future generations. </w:t>
      </w:r>
      <w:r w:rsidR="00CD69D9" w:rsidRPr="00783BAA">
        <w:rPr>
          <w:rFonts w:ascii="Arial" w:hAnsi="Arial" w:cs="Arial"/>
          <w:color w:val="1D2125"/>
        </w:rPr>
        <w:t xml:space="preserve">However, there are two branches to heritage as a discipline. One is heritage </w:t>
      </w:r>
      <w:r w:rsidR="00054C87" w:rsidRPr="00783BAA">
        <w:rPr>
          <w:rFonts w:ascii="Arial" w:hAnsi="Arial" w:cs="Arial"/>
          <w:color w:val="1D2125"/>
        </w:rPr>
        <w:t>studies which relates more closely to history as a discipline</w:t>
      </w:r>
      <w:r w:rsidR="00421A4F" w:rsidRPr="00783BAA">
        <w:rPr>
          <w:rFonts w:ascii="Arial" w:hAnsi="Arial" w:cs="Arial"/>
          <w:color w:val="1D2125"/>
        </w:rPr>
        <w:t xml:space="preserve">, which focuses more on </w:t>
      </w:r>
      <w:r w:rsidR="005406D7" w:rsidRPr="00783BAA">
        <w:rPr>
          <w:rFonts w:ascii="Arial" w:hAnsi="Arial" w:cs="Arial"/>
          <w:color w:val="1D2125"/>
        </w:rPr>
        <w:t>the tourism side of heritage</w:t>
      </w:r>
      <w:r w:rsidR="00426BFB" w:rsidRPr="00783BAA">
        <w:rPr>
          <w:rFonts w:ascii="Arial" w:hAnsi="Arial" w:cs="Arial"/>
          <w:color w:val="1D2125"/>
        </w:rPr>
        <w:t xml:space="preserve">. The other is heritage science which relates less closely to history as a </w:t>
      </w:r>
      <w:proofErr w:type="gramStart"/>
      <w:r w:rsidR="00426BFB" w:rsidRPr="00783BAA">
        <w:rPr>
          <w:rFonts w:ascii="Arial" w:hAnsi="Arial" w:cs="Arial"/>
          <w:color w:val="1D2125"/>
        </w:rPr>
        <w:t>discipline, but</w:t>
      </w:r>
      <w:proofErr w:type="gramEnd"/>
      <w:r w:rsidR="00426BFB" w:rsidRPr="00783BAA">
        <w:rPr>
          <w:rFonts w:ascii="Arial" w:hAnsi="Arial" w:cs="Arial"/>
          <w:color w:val="1D2125"/>
        </w:rPr>
        <w:t xml:space="preserve"> is still important to understanding</w:t>
      </w:r>
      <w:r w:rsidR="00AC54A3" w:rsidRPr="00783BAA">
        <w:rPr>
          <w:rFonts w:ascii="Arial" w:hAnsi="Arial" w:cs="Arial"/>
          <w:color w:val="1D2125"/>
        </w:rPr>
        <w:t xml:space="preserve"> and developing heritage overall</w:t>
      </w:r>
      <w:r w:rsidR="005406D7" w:rsidRPr="00783BAA">
        <w:rPr>
          <w:rFonts w:ascii="Arial" w:hAnsi="Arial" w:cs="Arial"/>
          <w:color w:val="1D2125"/>
        </w:rPr>
        <w:t xml:space="preserve">, as it </w:t>
      </w:r>
      <w:r w:rsidR="00030688" w:rsidRPr="00783BAA">
        <w:rPr>
          <w:rFonts w:ascii="Arial" w:hAnsi="Arial" w:cs="Arial"/>
          <w:color w:val="1D2125"/>
        </w:rPr>
        <w:t>focuses more on protecting the heritage</w:t>
      </w:r>
      <w:r w:rsidR="00AC54A3" w:rsidRPr="00783BAA">
        <w:rPr>
          <w:rFonts w:ascii="Arial" w:hAnsi="Arial" w:cs="Arial"/>
          <w:color w:val="1D2125"/>
        </w:rPr>
        <w:t xml:space="preserve">. </w:t>
      </w:r>
      <w:r w:rsidR="002549AC" w:rsidRPr="00783BAA">
        <w:rPr>
          <w:rFonts w:ascii="Arial" w:hAnsi="Arial" w:cs="Arial"/>
          <w:color w:val="1D2125"/>
        </w:rPr>
        <w:t xml:space="preserve">One debate that </w:t>
      </w:r>
      <w:r w:rsidR="00554FEB" w:rsidRPr="00783BAA">
        <w:rPr>
          <w:rFonts w:ascii="Arial" w:hAnsi="Arial" w:cs="Arial"/>
          <w:color w:val="1D2125"/>
        </w:rPr>
        <w:t>includes</w:t>
      </w:r>
      <w:r w:rsidR="002549AC" w:rsidRPr="00783BAA">
        <w:rPr>
          <w:rFonts w:ascii="Arial" w:hAnsi="Arial" w:cs="Arial"/>
          <w:color w:val="1D2125"/>
        </w:rPr>
        <w:t xml:space="preserve"> both </w:t>
      </w:r>
      <w:r w:rsidR="00554FEB" w:rsidRPr="00783BAA">
        <w:rPr>
          <w:rFonts w:ascii="Arial" w:hAnsi="Arial" w:cs="Arial"/>
          <w:color w:val="1D2125"/>
        </w:rPr>
        <w:t>disciplines</w:t>
      </w:r>
      <w:r w:rsidR="002549AC" w:rsidRPr="00783BAA">
        <w:rPr>
          <w:rFonts w:ascii="Arial" w:hAnsi="Arial" w:cs="Arial"/>
          <w:color w:val="1D2125"/>
        </w:rPr>
        <w:t xml:space="preserve"> is going with </w:t>
      </w:r>
      <w:r w:rsidR="00554FEB" w:rsidRPr="00783BAA">
        <w:rPr>
          <w:rFonts w:ascii="Arial" w:hAnsi="Arial" w:cs="Arial"/>
          <w:color w:val="1D2125"/>
        </w:rPr>
        <w:t xml:space="preserve">what the heart wants or to </w:t>
      </w:r>
      <w:r w:rsidR="00DF5903" w:rsidRPr="00783BAA">
        <w:rPr>
          <w:rFonts w:ascii="Arial" w:hAnsi="Arial" w:cs="Arial"/>
          <w:color w:val="1D2125"/>
        </w:rPr>
        <w:t>go with the option that will reap the biggest financial gain</w:t>
      </w:r>
      <w:r w:rsidR="00725335" w:rsidRPr="00783BAA">
        <w:rPr>
          <w:rFonts w:ascii="Arial" w:hAnsi="Arial" w:cs="Arial"/>
          <w:color w:val="1D2125"/>
        </w:rPr>
        <w:t xml:space="preserve">, further </w:t>
      </w:r>
      <w:r w:rsidR="00BE7A22" w:rsidRPr="00783BAA">
        <w:rPr>
          <w:rFonts w:ascii="Arial" w:hAnsi="Arial" w:cs="Arial"/>
          <w:color w:val="1D2125"/>
        </w:rPr>
        <w:t>strengthening the relationship between the two disciplines.</w:t>
      </w:r>
      <w:r w:rsidR="00AC1301" w:rsidRPr="00783BAA">
        <w:rPr>
          <w:rFonts w:ascii="Arial" w:hAnsi="Arial" w:cs="Arial"/>
          <w:color w:val="1D2125"/>
        </w:rPr>
        <w:t xml:space="preserve"> Both also benefit from </w:t>
      </w:r>
      <w:proofErr w:type="gramStart"/>
      <w:r w:rsidR="00AC1301" w:rsidRPr="00783BAA">
        <w:rPr>
          <w:rFonts w:ascii="Arial" w:hAnsi="Arial" w:cs="Arial"/>
          <w:color w:val="1D2125"/>
        </w:rPr>
        <w:t>hands on</w:t>
      </w:r>
      <w:proofErr w:type="gramEnd"/>
      <w:r w:rsidR="00AC1301" w:rsidRPr="00783BAA">
        <w:rPr>
          <w:rFonts w:ascii="Arial" w:hAnsi="Arial" w:cs="Arial"/>
          <w:color w:val="1D2125"/>
        </w:rPr>
        <w:t xml:space="preserve"> experience </w:t>
      </w:r>
      <w:r w:rsidR="008B49D9" w:rsidRPr="00783BAA">
        <w:rPr>
          <w:rFonts w:ascii="Arial" w:hAnsi="Arial" w:cs="Arial"/>
          <w:color w:val="1D2125"/>
        </w:rPr>
        <w:t xml:space="preserve">and </w:t>
      </w:r>
      <w:proofErr w:type="gramStart"/>
      <w:r w:rsidR="008B49D9" w:rsidRPr="00783BAA">
        <w:rPr>
          <w:rFonts w:ascii="Arial" w:hAnsi="Arial" w:cs="Arial"/>
          <w:color w:val="1D2125"/>
        </w:rPr>
        <w:t>real world</w:t>
      </w:r>
      <w:proofErr w:type="gramEnd"/>
      <w:r w:rsidR="008B49D9" w:rsidRPr="00783BAA">
        <w:rPr>
          <w:rFonts w:ascii="Arial" w:hAnsi="Arial" w:cs="Arial"/>
          <w:color w:val="1D2125"/>
        </w:rPr>
        <w:t xml:space="preserve"> expertise in order to enhance understanding</w:t>
      </w:r>
      <w:r w:rsidR="00376914" w:rsidRPr="00783BAA">
        <w:rPr>
          <w:rFonts w:ascii="Arial" w:hAnsi="Arial" w:cs="Arial"/>
          <w:color w:val="1D2125"/>
        </w:rPr>
        <w:t xml:space="preserve">. </w:t>
      </w:r>
      <w:proofErr w:type="gramStart"/>
      <w:r w:rsidR="00D45E1F" w:rsidRPr="00783BAA">
        <w:rPr>
          <w:rFonts w:ascii="Arial" w:hAnsi="Arial" w:cs="Arial"/>
          <w:color w:val="1D2125"/>
        </w:rPr>
        <w:t>A large risk</w:t>
      </w:r>
      <w:proofErr w:type="gramEnd"/>
      <w:r w:rsidR="00D45E1F" w:rsidRPr="00783BAA">
        <w:rPr>
          <w:rFonts w:ascii="Arial" w:hAnsi="Arial" w:cs="Arial"/>
          <w:color w:val="1D2125"/>
        </w:rPr>
        <w:t xml:space="preserve"> to heritage is climate change</w:t>
      </w:r>
      <w:r w:rsidR="00972264" w:rsidRPr="00783BAA">
        <w:rPr>
          <w:rFonts w:ascii="Arial" w:hAnsi="Arial" w:cs="Arial"/>
          <w:color w:val="1D2125"/>
        </w:rPr>
        <w:t xml:space="preserve">. This also affects history </w:t>
      </w:r>
      <w:r w:rsidR="00904A2C" w:rsidRPr="00783BAA">
        <w:rPr>
          <w:rFonts w:ascii="Arial" w:hAnsi="Arial" w:cs="Arial"/>
          <w:color w:val="1D2125"/>
        </w:rPr>
        <w:t xml:space="preserve">as a discipline </w:t>
      </w:r>
      <w:r w:rsidR="00972264" w:rsidRPr="00783BAA">
        <w:rPr>
          <w:rFonts w:ascii="Arial" w:hAnsi="Arial" w:cs="Arial"/>
          <w:color w:val="1D2125"/>
        </w:rPr>
        <w:t xml:space="preserve">as damage can </w:t>
      </w:r>
      <w:r w:rsidR="00904A2C" w:rsidRPr="00783BAA">
        <w:rPr>
          <w:rFonts w:ascii="Arial" w:hAnsi="Arial" w:cs="Arial"/>
          <w:color w:val="1D2125"/>
        </w:rPr>
        <w:t xml:space="preserve">already </w:t>
      </w:r>
      <w:proofErr w:type="gramStart"/>
      <w:r w:rsidR="00972264" w:rsidRPr="00783BAA">
        <w:rPr>
          <w:rFonts w:ascii="Arial" w:hAnsi="Arial" w:cs="Arial"/>
          <w:color w:val="1D2125"/>
        </w:rPr>
        <w:t>be seen</w:t>
      </w:r>
      <w:proofErr w:type="gramEnd"/>
      <w:r w:rsidR="00972264" w:rsidRPr="00783BAA">
        <w:rPr>
          <w:rFonts w:ascii="Arial" w:hAnsi="Arial" w:cs="Arial"/>
          <w:color w:val="1D2125"/>
        </w:rPr>
        <w:t xml:space="preserve"> on historical sites</w:t>
      </w:r>
      <w:r w:rsidR="00904A2C" w:rsidRPr="00783BAA">
        <w:rPr>
          <w:rFonts w:ascii="Arial" w:hAnsi="Arial" w:cs="Arial"/>
          <w:color w:val="1D2125"/>
        </w:rPr>
        <w:t xml:space="preserve">, meaning that </w:t>
      </w:r>
      <w:r w:rsidR="00DA1D4C" w:rsidRPr="00783BAA">
        <w:rPr>
          <w:rFonts w:ascii="Arial" w:hAnsi="Arial" w:cs="Arial"/>
          <w:color w:val="1D2125"/>
        </w:rPr>
        <w:t xml:space="preserve">the opportunity to go the sites and learn from them is decreasing rapidly as climate change worsens. </w:t>
      </w:r>
    </w:p>
    <w:p w14:paraId="5BB2A625" w14:textId="607591A1" w:rsidR="000427F1" w:rsidRPr="00783BAA" w:rsidRDefault="00D20CA3" w:rsidP="00B26200">
      <w:pPr>
        <w:pStyle w:val="NormalWeb"/>
        <w:spacing w:before="0" w:beforeAutospacing="0"/>
        <w:rPr>
          <w:rFonts w:ascii="Arial" w:hAnsi="Arial" w:cs="Arial"/>
          <w:color w:val="1D2125"/>
        </w:rPr>
      </w:pPr>
      <w:r w:rsidRPr="00783BAA">
        <w:rPr>
          <w:rFonts w:ascii="Arial" w:hAnsi="Arial" w:cs="Arial"/>
          <w:color w:val="1D2125"/>
        </w:rPr>
        <w:t>Hist</w:t>
      </w:r>
      <w:r w:rsidR="00DA5FFE" w:rsidRPr="00783BAA">
        <w:rPr>
          <w:rFonts w:ascii="Arial" w:hAnsi="Arial" w:cs="Arial"/>
          <w:color w:val="1D2125"/>
        </w:rPr>
        <w:t xml:space="preserve">ory as a </w:t>
      </w:r>
      <w:proofErr w:type="gramStart"/>
      <w:r w:rsidR="00DA5FFE" w:rsidRPr="00783BAA">
        <w:rPr>
          <w:rFonts w:ascii="Arial" w:hAnsi="Arial" w:cs="Arial"/>
          <w:color w:val="1D2125"/>
        </w:rPr>
        <w:t xml:space="preserve">discipline </w:t>
      </w:r>
      <w:r w:rsidR="00982445" w:rsidRPr="00783BAA">
        <w:rPr>
          <w:rFonts w:ascii="Arial" w:hAnsi="Arial" w:cs="Arial"/>
          <w:color w:val="1D2125"/>
        </w:rPr>
        <w:t>pairs</w:t>
      </w:r>
      <w:proofErr w:type="gramEnd"/>
      <w:r w:rsidR="00982445" w:rsidRPr="00783BAA">
        <w:rPr>
          <w:rFonts w:ascii="Arial" w:hAnsi="Arial" w:cs="Arial"/>
          <w:color w:val="1D2125"/>
        </w:rPr>
        <w:t xml:space="preserve"> well with ancient history as a discipline, meaning they have an extremely good relationship. </w:t>
      </w:r>
      <w:r w:rsidR="00360A2C" w:rsidRPr="00783BAA">
        <w:rPr>
          <w:rFonts w:ascii="Arial" w:hAnsi="Arial" w:cs="Arial"/>
          <w:color w:val="1D2125"/>
        </w:rPr>
        <w:t>Both disciplines work in the same way, just over different time periods</w:t>
      </w:r>
      <w:r w:rsidR="00EC3671" w:rsidRPr="00783BAA">
        <w:rPr>
          <w:rFonts w:ascii="Arial" w:hAnsi="Arial" w:cs="Arial"/>
          <w:color w:val="1D2125"/>
        </w:rPr>
        <w:t xml:space="preserve"> (UWTSD, 2025)</w:t>
      </w:r>
      <w:r w:rsidR="00360A2C" w:rsidRPr="00783BAA">
        <w:rPr>
          <w:rFonts w:ascii="Arial" w:hAnsi="Arial" w:cs="Arial"/>
          <w:color w:val="1D2125"/>
        </w:rPr>
        <w:t>.</w:t>
      </w:r>
      <w:r w:rsidR="00EC3671" w:rsidRPr="00783BAA">
        <w:rPr>
          <w:rStyle w:val="FootnoteReference"/>
          <w:rFonts w:ascii="Arial" w:hAnsi="Arial" w:cs="Arial"/>
          <w:color w:val="1D2125"/>
        </w:rPr>
        <w:footnoteReference w:id="3"/>
      </w:r>
      <w:r w:rsidR="00360A2C" w:rsidRPr="00783BAA">
        <w:rPr>
          <w:rFonts w:ascii="Arial" w:hAnsi="Arial" w:cs="Arial"/>
          <w:color w:val="1D2125"/>
        </w:rPr>
        <w:t xml:space="preserve"> </w:t>
      </w:r>
      <w:r w:rsidR="0008426B" w:rsidRPr="00783BAA">
        <w:rPr>
          <w:rFonts w:ascii="Arial" w:hAnsi="Arial" w:cs="Arial"/>
          <w:color w:val="1D2125"/>
        </w:rPr>
        <w:t xml:space="preserve">Both disciplines look at </w:t>
      </w:r>
      <w:r w:rsidR="00FE5687" w:rsidRPr="00783BAA">
        <w:rPr>
          <w:rFonts w:ascii="Arial" w:hAnsi="Arial" w:cs="Arial"/>
          <w:color w:val="1D2125"/>
        </w:rPr>
        <w:t xml:space="preserve">physical texts, </w:t>
      </w:r>
      <w:r w:rsidR="00BD1418" w:rsidRPr="00783BAA">
        <w:rPr>
          <w:rFonts w:ascii="Arial" w:hAnsi="Arial" w:cs="Arial"/>
          <w:color w:val="1D2125"/>
        </w:rPr>
        <w:t>but</w:t>
      </w:r>
      <w:r w:rsidR="00FE5687" w:rsidRPr="00783BAA">
        <w:rPr>
          <w:rFonts w:ascii="Arial" w:hAnsi="Arial" w:cs="Arial"/>
          <w:color w:val="1D2125"/>
        </w:rPr>
        <w:t xml:space="preserve"> whilst ancient texts can be photographed </w:t>
      </w:r>
      <w:r w:rsidR="003A5601" w:rsidRPr="00783BAA">
        <w:rPr>
          <w:rFonts w:ascii="Arial" w:hAnsi="Arial" w:cs="Arial"/>
          <w:color w:val="1D2125"/>
        </w:rPr>
        <w:t>and seen electronically, only history can have texts that are originally digital</w:t>
      </w:r>
      <w:r w:rsidR="00BD1418" w:rsidRPr="00783BAA">
        <w:rPr>
          <w:rFonts w:ascii="Arial" w:hAnsi="Arial" w:cs="Arial"/>
          <w:color w:val="1D2125"/>
        </w:rPr>
        <w:t xml:space="preserve"> due to the developments in technology </w:t>
      </w:r>
      <w:r w:rsidR="00CE6D6D" w:rsidRPr="00783BAA">
        <w:rPr>
          <w:rFonts w:ascii="Arial" w:hAnsi="Arial" w:cs="Arial"/>
          <w:color w:val="1D2125"/>
        </w:rPr>
        <w:t>over the past few years that have led to thing</w:t>
      </w:r>
      <w:r w:rsidR="002E61C6" w:rsidRPr="00783BAA">
        <w:rPr>
          <w:rFonts w:ascii="Arial" w:hAnsi="Arial" w:cs="Arial"/>
          <w:color w:val="1D2125"/>
        </w:rPr>
        <w:t>s</w:t>
      </w:r>
      <w:r w:rsidR="00CE6D6D" w:rsidRPr="00783BAA">
        <w:rPr>
          <w:rFonts w:ascii="Arial" w:hAnsi="Arial" w:cs="Arial"/>
          <w:color w:val="1D2125"/>
        </w:rPr>
        <w:t xml:space="preserve"> such as emails and social media content that may be looked at as a primary source for some branches of research. </w:t>
      </w:r>
      <w:r w:rsidR="00582743" w:rsidRPr="00783BAA">
        <w:rPr>
          <w:rFonts w:ascii="Arial" w:hAnsi="Arial" w:cs="Arial"/>
          <w:color w:val="1D2125"/>
        </w:rPr>
        <w:t xml:space="preserve">Linking ancient history to history can also further show the development of </w:t>
      </w:r>
      <w:r w:rsidR="00452121" w:rsidRPr="00783BAA">
        <w:rPr>
          <w:rFonts w:ascii="Arial" w:hAnsi="Arial" w:cs="Arial"/>
          <w:color w:val="1D2125"/>
        </w:rPr>
        <w:t xml:space="preserve">concepts over a larger period of time, such as the </w:t>
      </w:r>
      <w:r w:rsidR="00C00EB7" w:rsidRPr="00783BAA">
        <w:rPr>
          <w:rFonts w:ascii="Arial" w:hAnsi="Arial" w:cs="Arial"/>
          <w:color w:val="1D2125"/>
        </w:rPr>
        <w:t>transition</w:t>
      </w:r>
      <w:r w:rsidR="00452121" w:rsidRPr="00783BAA">
        <w:rPr>
          <w:rFonts w:ascii="Arial" w:hAnsi="Arial" w:cs="Arial"/>
          <w:color w:val="1D2125"/>
        </w:rPr>
        <w:t xml:space="preserve"> from oral stories in ancient Greece</w:t>
      </w:r>
      <w:r w:rsidR="00BA5380" w:rsidRPr="00783BAA">
        <w:rPr>
          <w:rFonts w:ascii="Arial" w:hAnsi="Arial" w:cs="Arial"/>
          <w:color w:val="1D2125"/>
        </w:rPr>
        <w:t>, to the printing press</w:t>
      </w:r>
      <w:r w:rsidR="00C00EB7" w:rsidRPr="00783BAA">
        <w:rPr>
          <w:rFonts w:ascii="Arial" w:hAnsi="Arial" w:cs="Arial"/>
          <w:color w:val="1D2125"/>
        </w:rPr>
        <w:t xml:space="preserve"> </w:t>
      </w:r>
      <w:proofErr w:type="gramStart"/>
      <w:r w:rsidR="00C00EB7" w:rsidRPr="00783BAA">
        <w:rPr>
          <w:rFonts w:ascii="Arial" w:hAnsi="Arial" w:cs="Arial"/>
          <w:color w:val="1D2125"/>
        </w:rPr>
        <w:t>being invented</w:t>
      </w:r>
      <w:proofErr w:type="gramEnd"/>
      <w:r w:rsidR="00A57AB7" w:rsidRPr="00783BAA">
        <w:rPr>
          <w:rFonts w:ascii="Arial" w:hAnsi="Arial" w:cs="Arial"/>
          <w:color w:val="1D2125"/>
        </w:rPr>
        <w:t xml:space="preserve"> in 1440</w:t>
      </w:r>
      <w:r w:rsidR="00C00EB7" w:rsidRPr="00783BAA">
        <w:rPr>
          <w:rFonts w:ascii="Arial" w:hAnsi="Arial" w:cs="Arial"/>
          <w:color w:val="1D2125"/>
        </w:rPr>
        <w:t xml:space="preserve"> by Johannes Gutenberg</w:t>
      </w:r>
      <w:r w:rsidR="008A2A34" w:rsidRPr="00783BAA">
        <w:rPr>
          <w:rFonts w:ascii="Arial" w:hAnsi="Arial" w:cs="Arial"/>
          <w:color w:val="1D2125"/>
        </w:rPr>
        <w:t>.</w:t>
      </w:r>
      <w:r w:rsidR="00407373" w:rsidRPr="00783BAA">
        <w:rPr>
          <w:rStyle w:val="FootnoteReference"/>
          <w:rFonts w:ascii="Arial" w:hAnsi="Arial" w:cs="Arial"/>
          <w:color w:val="1D2125"/>
        </w:rPr>
        <w:footnoteReference w:id="4"/>
      </w:r>
    </w:p>
    <w:p w14:paraId="59AB3C19" w14:textId="59896959" w:rsidR="00CD4C82" w:rsidRPr="00783BAA" w:rsidRDefault="00CD4C82" w:rsidP="00B26200">
      <w:pPr>
        <w:pStyle w:val="NormalWeb"/>
        <w:spacing w:before="0" w:beforeAutospacing="0"/>
        <w:rPr>
          <w:rFonts w:ascii="Arial" w:hAnsi="Arial" w:cs="Arial"/>
          <w:color w:val="1D2125"/>
        </w:rPr>
      </w:pPr>
      <w:r w:rsidRPr="00783BAA">
        <w:rPr>
          <w:rFonts w:ascii="Arial" w:hAnsi="Arial" w:cs="Arial"/>
          <w:color w:val="1D2125"/>
        </w:rPr>
        <w:t>History as a discipline</w:t>
      </w:r>
      <w:r w:rsidR="009A5789" w:rsidRPr="00783BAA">
        <w:rPr>
          <w:rFonts w:ascii="Arial" w:hAnsi="Arial" w:cs="Arial"/>
          <w:color w:val="1D2125"/>
        </w:rPr>
        <w:t xml:space="preserve"> is also similar to classics as a discipline, meaning they both also have an extremely good relationship.</w:t>
      </w:r>
      <w:r w:rsidR="00C754CF" w:rsidRPr="00783BAA">
        <w:rPr>
          <w:rFonts w:ascii="Arial" w:hAnsi="Arial" w:cs="Arial"/>
          <w:color w:val="1D2125"/>
        </w:rPr>
        <w:t xml:space="preserve"> Classics is the study of</w:t>
      </w:r>
      <w:r w:rsidR="00521FB8" w:rsidRPr="00783BAA">
        <w:rPr>
          <w:rFonts w:ascii="Arial" w:hAnsi="Arial" w:cs="Arial"/>
          <w:color w:val="1D2125"/>
        </w:rPr>
        <w:t xml:space="preserve"> ancient Greek and Roman cultures, language, literature, philosophy, ancient history, art and archaeology</w:t>
      </w:r>
      <w:r w:rsidR="002839E7" w:rsidRPr="00783BAA">
        <w:rPr>
          <w:rFonts w:ascii="Arial" w:hAnsi="Arial" w:cs="Arial"/>
          <w:color w:val="1D2125"/>
        </w:rPr>
        <w:t>, also looking at</w:t>
      </w:r>
      <w:r w:rsidR="004C201B" w:rsidRPr="00783BAA">
        <w:rPr>
          <w:rFonts w:ascii="Arial" w:hAnsi="Arial" w:cs="Arial"/>
          <w:color w:val="1D2125"/>
        </w:rPr>
        <w:t xml:space="preserve"> original texts and artefacts</w:t>
      </w:r>
      <w:r w:rsidR="004F6BCF" w:rsidRPr="00783BAA">
        <w:rPr>
          <w:rFonts w:ascii="Arial" w:hAnsi="Arial" w:cs="Arial"/>
          <w:color w:val="1D2125"/>
        </w:rPr>
        <w:t xml:space="preserve"> (University of Cambridge, 2025)</w:t>
      </w:r>
      <w:r w:rsidR="004C201B" w:rsidRPr="00783BAA">
        <w:rPr>
          <w:rFonts w:ascii="Arial" w:hAnsi="Arial" w:cs="Arial"/>
          <w:color w:val="1D2125"/>
        </w:rPr>
        <w:t>.</w:t>
      </w:r>
      <w:r w:rsidR="002839E7" w:rsidRPr="00783BAA">
        <w:rPr>
          <w:rStyle w:val="FootnoteReference"/>
          <w:rFonts w:ascii="Arial" w:hAnsi="Arial" w:cs="Arial"/>
          <w:color w:val="1D2125"/>
        </w:rPr>
        <w:footnoteReference w:id="5"/>
      </w:r>
      <w:r w:rsidR="004F6BCF" w:rsidRPr="00783BAA">
        <w:rPr>
          <w:rFonts w:ascii="Arial" w:hAnsi="Arial" w:cs="Arial"/>
          <w:color w:val="1D2125"/>
        </w:rPr>
        <w:t xml:space="preserve"> </w:t>
      </w:r>
      <w:r w:rsidR="00C23D2F" w:rsidRPr="00783BAA">
        <w:rPr>
          <w:rFonts w:ascii="Arial" w:hAnsi="Arial" w:cs="Arial"/>
          <w:color w:val="1D2125"/>
        </w:rPr>
        <w:t>As both of these cultures were real and existed in the past</w:t>
      </w:r>
      <w:r w:rsidR="00590CE3" w:rsidRPr="00783BAA">
        <w:rPr>
          <w:rFonts w:ascii="Arial" w:hAnsi="Arial" w:cs="Arial"/>
          <w:color w:val="1D2125"/>
        </w:rPr>
        <w:t>, some historical events can be traced back to these times of ancient history</w:t>
      </w:r>
      <w:r w:rsidR="00375623" w:rsidRPr="00783BAA">
        <w:rPr>
          <w:rFonts w:ascii="Arial" w:hAnsi="Arial" w:cs="Arial"/>
          <w:color w:val="1D2125"/>
        </w:rPr>
        <w:t xml:space="preserve">. One vein that </w:t>
      </w:r>
      <w:proofErr w:type="gramStart"/>
      <w:r w:rsidR="00375623" w:rsidRPr="00783BAA">
        <w:rPr>
          <w:rFonts w:ascii="Arial" w:hAnsi="Arial" w:cs="Arial"/>
          <w:color w:val="1D2125"/>
        </w:rPr>
        <w:t>be traced</w:t>
      </w:r>
      <w:proofErr w:type="gramEnd"/>
      <w:r w:rsidR="00375623" w:rsidRPr="00783BAA">
        <w:rPr>
          <w:rFonts w:ascii="Arial" w:hAnsi="Arial" w:cs="Arial"/>
          <w:color w:val="1D2125"/>
        </w:rPr>
        <w:t xml:space="preserve"> throughout these times to now is how hierarchy </w:t>
      </w:r>
      <w:r w:rsidR="00622AAE" w:rsidRPr="00783BAA">
        <w:rPr>
          <w:rFonts w:ascii="Arial" w:hAnsi="Arial" w:cs="Arial"/>
          <w:color w:val="1D2125"/>
        </w:rPr>
        <w:t>worked. The existence of</w:t>
      </w:r>
      <w:r w:rsidR="003512D0" w:rsidRPr="00783BAA">
        <w:rPr>
          <w:rFonts w:ascii="Arial" w:hAnsi="Arial" w:cs="Arial"/>
          <w:color w:val="1D2125"/>
        </w:rPr>
        <w:t xml:space="preserve"> classicism and sexism can </w:t>
      </w:r>
      <w:proofErr w:type="gramStart"/>
      <w:r w:rsidR="003512D0" w:rsidRPr="00783BAA">
        <w:rPr>
          <w:rFonts w:ascii="Arial" w:hAnsi="Arial" w:cs="Arial"/>
          <w:color w:val="1D2125"/>
        </w:rPr>
        <w:t>be traced</w:t>
      </w:r>
      <w:proofErr w:type="gramEnd"/>
      <w:r w:rsidR="003512D0" w:rsidRPr="00783BAA">
        <w:rPr>
          <w:rFonts w:ascii="Arial" w:hAnsi="Arial" w:cs="Arial"/>
          <w:color w:val="1D2125"/>
        </w:rPr>
        <w:t xml:space="preserve"> back to the classical eras</w:t>
      </w:r>
      <w:r w:rsidR="00F72C6B" w:rsidRPr="00783BAA">
        <w:rPr>
          <w:rFonts w:ascii="Arial" w:hAnsi="Arial" w:cs="Arial"/>
          <w:color w:val="1D2125"/>
        </w:rPr>
        <w:t xml:space="preserve"> with </w:t>
      </w:r>
      <w:r w:rsidR="00BA4015" w:rsidRPr="00783BAA">
        <w:rPr>
          <w:rFonts w:ascii="Arial" w:hAnsi="Arial" w:cs="Arial"/>
          <w:color w:val="1D2125"/>
        </w:rPr>
        <w:t xml:space="preserve">positions such as </w:t>
      </w:r>
      <w:r w:rsidR="005D17BC" w:rsidRPr="00783BAA">
        <w:rPr>
          <w:rFonts w:ascii="Arial" w:hAnsi="Arial" w:cs="Arial"/>
          <w:color w:val="1D2125"/>
        </w:rPr>
        <w:t xml:space="preserve">emperors </w:t>
      </w:r>
      <w:r w:rsidR="005D17BC" w:rsidRPr="00783BAA">
        <w:rPr>
          <w:rFonts w:ascii="Arial" w:hAnsi="Arial" w:cs="Arial"/>
          <w:color w:val="1D2125"/>
        </w:rPr>
        <w:lastRenderedPageBreak/>
        <w:t>versus slaves</w:t>
      </w:r>
      <w:r w:rsidR="00925885" w:rsidRPr="00783BAA">
        <w:rPr>
          <w:rFonts w:ascii="Arial" w:hAnsi="Arial" w:cs="Arial"/>
          <w:color w:val="1D2125"/>
        </w:rPr>
        <w:t>, and</w:t>
      </w:r>
      <w:r w:rsidR="005D17BC" w:rsidRPr="00783BAA">
        <w:rPr>
          <w:rFonts w:ascii="Arial" w:hAnsi="Arial" w:cs="Arial"/>
          <w:color w:val="1D2125"/>
        </w:rPr>
        <w:t xml:space="preserve"> </w:t>
      </w:r>
      <w:r w:rsidR="002F5839" w:rsidRPr="00783BAA">
        <w:rPr>
          <w:rFonts w:ascii="Arial" w:hAnsi="Arial" w:cs="Arial"/>
          <w:color w:val="1D2125"/>
        </w:rPr>
        <w:t xml:space="preserve">views </w:t>
      </w:r>
      <w:r w:rsidR="00376779" w:rsidRPr="00783BAA">
        <w:rPr>
          <w:rFonts w:ascii="Arial" w:hAnsi="Arial" w:cs="Arial"/>
          <w:color w:val="1D2125"/>
        </w:rPr>
        <w:t xml:space="preserve">such as </w:t>
      </w:r>
      <w:r w:rsidR="00BA4015" w:rsidRPr="00783BAA">
        <w:rPr>
          <w:rFonts w:ascii="Arial" w:hAnsi="Arial" w:cs="Arial"/>
          <w:color w:val="1D2125"/>
        </w:rPr>
        <w:t xml:space="preserve">women </w:t>
      </w:r>
      <w:proofErr w:type="gramStart"/>
      <w:r w:rsidR="00BA4015" w:rsidRPr="00783BAA">
        <w:rPr>
          <w:rFonts w:ascii="Arial" w:hAnsi="Arial" w:cs="Arial"/>
          <w:color w:val="1D2125"/>
        </w:rPr>
        <w:t>being seen</w:t>
      </w:r>
      <w:proofErr w:type="gramEnd"/>
      <w:r w:rsidR="00BA4015" w:rsidRPr="00783BAA">
        <w:rPr>
          <w:rFonts w:ascii="Arial" w:hAnsi="Arial" w:cs="Arial"/>
          <w:color w:val="1D2125"/>
        </w:rPr>
        <w:t xml:space="preserve"> as the inferior sex</w:t>
      </w:r>
      <w:r w:rsidR="00925885" w:rsidRPr="00783BAA">
        <w:rPr>
          <w:rFonts w:ascii="Arial" w:hAnsi="Arial" w:cs="Arial"/>
          <w:color w:val="1D2125"/>
        </w:rPr>
        <w:t>.</w:t>
      </w:r>
      <w:r w:rsidR="005C22EA" w:rsidRPr="00783BAA">
        <w:rPr>
          <w:rFonts w:ascii="Arial" w:hAnsi="Arial" w:cs="Arial"/>
          <w:color w:val="1D2125"/>
        </w:rPr>
        <w:t xml:space="preserve"> Identity and representation </w:t>
      </w:r>
      <w:r w:rsidR="00292517" w:rsidRPr="00783BAA">
        <w:rPr>
          <w:rFonts w:ascii="Arial" w:hAnsi="Arial" w:cs="Arial"/>
          <w:color w:val="1D2125"/>
        </w:rPr>
        <w:t xml:space="preserve">are significant in the study </w:t>
      </w:r>
      <w:r w:rsidR="00D52526" w:rsidRPr="00783BAA">
        <w:rPr>
          <w:rFonts w:ascii="Arial" w:hAnsi="Arial" w:cs="Arial"/>
          <w:color w:val="1D2125"/>
        </w:rPr>
        <w:t xml:space="preserve">of classics as a discipline as it says </w:t>
      </w:r>
      <w:proofErr w:type="gramStart"/>
      <w:r w:rsidR="00D52526" w:rsidRPr="00783BAA">
        <w:rPr>
          <w:rFonts w:ascii="Arial" w:hAnsi="Arial" w:cs="Arial"/>
          <w:color w:val="1D2125"/>
        </w:rPr>
        <w:t>a lot</w:t>
      </w:r>
      <w:proofErr w:type="gramEnd"/>
      <w:r w:rsidR="00D52526" w:rsidRPr="00783BAA">
        <w:rPr>
          <w:rFonts w:ascii="Arial" w:hAnsi="Arial" w:cs="Arial"/>
          <w:color w:val="1D2125"/>
        </w:rPr>
        <w:t xml:space="preserve"> about how </w:t>
      </w:r>
      <w:r w:rsidR="00DA4E45" w:rsidRPr="00783BAA">
        <w:rPr>
          <w:rFonts w:ascii="Arial" w:hAnsi="Arial" w:cs="Arial"/>
          <w:color w:val="1D2125"/>
        </w:rPr>
        <w:t xml:space="preserve">a modern society views a much earlier one. This can </w:t>
      </w:r>
      <w:proofErr w:type="gramStart"/>
      <w:r w:rsidR="00DA4E45" w:rsidRPr="00783BAA">
        <w:rPr>
          <w:rFonts w:ascii="Arial" w:hAnsi="Arial" w:cs="Arial"/>
          <w:color w:val="1D2125"/>
        </w:rPr>
        <w:t>be linked</w:t>
      </w:r>
      <w:proofErr w:type="gramEnd"/>
      <w:r w:rsidR="00DA4E45" w:rsidRPr="00783BAA">
        <w:rPr>
          <w:rFonts w:ascii="Arial" w:hAnsi="Arial" w:cs="Arial"/>
          <w:color w:val="1D2125"/>
        </w:rPr>
        <w:t xml:space="preserve"> to studying history as a</w:t>
      </w:r>
      <w:r w:rsidR="00327C55" w:rsidRPr="00783BAA">
        <w:rPr>
          <w:rFonts w:ascii="Arial" w:hAnsi="Arial" w:cs="Arial"/>
          <w:color w:val="1D2125"/>
        </w:rPr>
        <w:t xml:space="preserve"> discipline as so much of the subject involves </w:t>
      </w:r>
      <w:r w:rsidR="009A2941" w:rsidRPr="00783BAA">
        <w:rPr>
          <w:rFonts w:ascii="Arial" w:hAnsi="Arial" w:cs="Arial"/>
          <w:color w:val="1D2125"/>
        </w:rPr>
        <w:t xml:space="preserve">constructed viewpoints </w:t>
      </w:r>
      <w:r w:rsidR="005E5DD8" w:rsidRPr="00783BAA">
        <w:rPr>
          <w:rFonts w:ascii="Arial" w:hAnsi="Arial" w:cs="Arial"/>
          <w:color w:val="1D2125"/>
        </w:rPr>
        <w:t>as</w:t>
      </w:r>
      <w:r w:rsidR="009A2941" w:rsidRPr="00783BAA">
        <w:rPr>
          <w:rFonts w:ascii="Arial" w:hAnsi="Arial" w:cs="Arial"/>
          <w:color w:val="1D2125"/>
        </w:rPr>
        <w:t xml:space="preserve"> often the people studying it weren’t at the event to experience it </w:t>
      </w:r>
      <w:proofErr w:type="spellStart"/>
      <w:r w:rsidR="009A2941" w:rsidRPr="00783BAA">
        <w:rPr>
          <w:rFonts w:ascii="Arial" w:hAnsi="Arial" w:cs="Arial"/>
          <w:color w:val="1D2125"/>
        </w:rPr>
        <w:t>first hand</w:t>
      </w:r>
      <w:proofErr w:type="spellEnd"/>
      <w:r w:rsidR="009A2941" w:rsidRPr="00783BAA">
        <w:rPr>
          <w:rFonts w:ascii="Arial" w:hAnsi="Arial" w:cs="Arial"/>
          <w:color w:val="1D2125"/>
        </w:rPr>
        <w:t>.</w:t>
      </w:r>
    </w:p>
    <w:p w14:paraId="4A6AA35A" w14:textId="50358450" w:rsidR="007C0A9A" w:rsidRPr="00783BAA" w:rsidRDefault="001928DF" w:rsidP="00B26200">
      <w:pPr>
        <w:pStyle w:val="NormalWeb"/>
        <w:spacing w:before="0" w:beforeAutospacing="0"/>
        <w:rPr>
          <w:rFonts w:ascii="Arial" w:hAnsi="Arial" w:cs="Arial"/>
          <w:color w:val="1D2125"/>
        </w:rPr>
      </w:pPr>
      <w:r w:rsidRPr="00783BAA">
        <w:rPr>
          <w:rFonts w:ascii="Arial" w:hAnsi="Arial" w:cs="Arial"/>
          <w:color w:val="1D2125"/>
        </w:rPr>
        <w:t xml:space="preserve">History as a discipline </w:t>
      </w:r>
      <w:r w:rsidR="00DC371C" w:rsidRPr="00783BAA">
        <w:rPr>
          <w:rFonts w:ascii="Arial" w:hAnsi="Arial" w:cs="Arial"/>
          <w:color w:val="1D2125"/>
        </w:rPr>
        <w:t>again pairs we</w:t>
      </w:r>
      <w:r w:rsidR="00CC19F5" w:rsidRPr="00783BAA">
        <w:rPr>
          <w:rFonts w:ascii="Arial" w:hAnsi="Arial" w:cs="Arial"/>
          <w:color w:val="1D2125"/>
        </w:rPr>
        <w:t xml:space="preserve">ll with </w:t>
      </w:r>
      <w:r w:rsidR="00801B5F" w:rsidRPr="00783BAA">
        <w:rPr>
          <w:rFonts w:ascii="Arial" w:hAnsi="Arial" w:cs="Arial"/>
          <w:color w:val="1D2125"/>
        </w:rPr>
        <w:t>archaeology</w:t>
      </w:r>
      <w:r w:rsidR="00CC19F5" w:rsidRPr="00783BAA">
        <w:rPr>
          <w:rFonts w:ascii="Arial" w:hAnsi="Arial" w:cs="Arial"/>
          <w:color w:val="1D2125"/>
        </w:rPr>
        <w:t xml:space="preserve"> as a discipline</w:t>
      </w:r>
      <w:r w:rsidR="002A5335" w:rsidRPr="00783BAA">
        <w:rPr>
          <w:rFonts w:ascii="Arial" w:hAnsi="Arial" w:cs="Arial"/>
          <w:color w:val="1D2125"/>
        </w:rPr>
        <w:t>, meaning they have a positive relationship</w:t>
      </w:r>
      <w:r w:rsidR="00CC19F5" w:rsidRPr="00783BAA">
        <w:rPr>
          <w:rFonts w:ascii="Arial" w:hAnsi="Arial" w:cs="Arial"/>
          <w:color w:val="1D2125"/>
        </w:rPr>
        <w:t>. Without</w:t>
      </w:r>
      <w:r w:rsidR="00954D4A" w:rsidRPr="00783BAA">
        <w:rPr>
          <w:rFonts w:ascii="Arial" w:hAnsi="Arial" w:cs="Arial"/>
          <w:color w:val="1D2125"/>
        </w:rPr>
        <w:t xml:space="preserve"> learning the </w:t>
      </w:r>
      <w:r w:rsidR="00CC19F5" w:rsidRPr="00783BAA">
        <w:rPr>
          <w:rFonts w:ascii="Arial" w:hAnsi="Arial" w:cs="Arial"/>
          <w:color w:val="1D2125"/>
        </w:rPr>
        <w:t>histor</w:t>
      </w:r>
      <w:r w:rsidR="00954D4A" w:rsidRPr="00783BAA">
        <w:rPr>
          <w:rFonts w:ascii="Arial" w:hAnsi="Arial" w:cs="Arial"/>
          <w:color w:val="1D2125"/>
        </w:rPr>
        <w:t>ical context</w:t>
      </w:r>
      <w:r w:rsidR="00CB126B" w:rsidRPr="00783BAA">
        <w:rPr>
          <w:rFonts w:ascii="Arial" w:hAnsi="Arial" w:cs="Arial"/>
          <w:color w:val="1D2125"/>
        </w:rPr>
        <w:t xml:space="preserve"> of places and items</w:t>
      </w:r>
      <w:r w:rsidR="00CC19F5" w:rsidRPr="00783BAA">
        <w:rPr>
          <w:rFonts w:ascii="Arial" w:hAnsi="Arial" w:cs="Arial"/>
          <w:color w:val="1D2125"/>
        </w:rPr>
        <w:t xml:space="preserve">, what </w:t>
      </w:r>
      <w:proofErr w:type="gramStart"/>
      <w:r w:rsidR="00CC19F5" w:rsidRPr="00783BAA">
        <w:rPr>
          <w:rFonts w:ascii="Arial" w:hAnsi="Arial" w:cs="Arial"/>
          <w:color w:val="1D2125"/>
        </w:rPr>
        <w:t>is found</w:t>
      </w:r>
      <w:proofErr w:type="gramEnd"/>
      <w:r w:rsidR="00CC19F5" w:rsidRPr="00783BAA">
        <w:rPr>
          <w:rFonts w:ascii="Arial" w:hAnsi="Arial" w:cs="Arial"/>
          <w:color w:val="1D2125"/>
        </w:rPr>
        <w:t xml:space="preserve"> on archaeological digs would have no context and therefore have less to no meaning and significance. </w:t>
      </w:r>
      <w:r w:rsidR="008757FF" w:rsidRPr="00783BAA">
        <w:rPr>
          <w:rFonts w:ascii="Arial" w:hAnsi="Arial" w:cs="Arial"/>
          <w:color w:val="1D2125"/>
        </w:rPr>
        <w:t xml:space="preserve">As a discipline archaeology includes </w:t>
      </w:r>
      <w:r w:rsidR="007C0A9A" w:rsidRPr="007C0A9A">
        <w:rPr>
          <w:rFonts w:ascii="Arial" w:hAnsi="Arial" w:cs="Arial"/>
          <w:color w:val="1D2125"/>
        </w:rPr>
        <w:t>cutting edge field research</w:t>
      </w:r>
      <w:r w:rsidR="008757FF" w:rsidRPr="00783BAA">
        <w:rPr>
          <w:rFonts w:ascii="Arial" w:hAnsi="Arial" w:cs="Arial"/>
          <w:color w:val="1D2125"/>
        </w:rPr>
        <w:t>, taking</w:t>
      </w:r>
      <w:r w:rsidR="007C0A9A" w:rsidRPr="007C0A9A">
        <w:rPr>
          <w:rFonts w:ascii="Arial" w:hAnsi="Arial" w:cs="Arial"/>
          <w:color w:val="1D2125"/>
        </w:rPr>
        <w:t xml:space="preserve"> part in practical archaeological investigations</w:t>
      </w:r>
      <w:r w:rsidR="008757FF" w:rsidRPr="00783BAA">
        <w:rPr>
          <w:rFonts w:ascii="Arial" w:hAnsi="Arial" w:cs="Arial"/>
          <w:color w:val="1D2125"/>
        </w:rPr>
        <w:t>,</w:t>
      </w:r>
      <w:r w:rsidR="00E15197" w:rsidRPr="00783BAA">
        <w:rPr>
          <w:rFonts w:ascii="Arial" w:hAnsi="Arial" w:cs="Arial"/>
          <w:color w:val="1D2125"/>
        </w:rPr>
        <w:t xml:space="preserve"> </w:t>
      </w:r>
      <w:r w:rsidR="007C0A9A" w:rsidRPr="007C0A9A">
        <w:rPr>
          <w:rFonts w:ascii="Arial" w:hAnsi="Arial" w:cs="Arial"/>
          <w:color w:val="1D2125"/>
        </w:rPr>
        <w:t>experience in laboratory techniques</w:t>
      </w:r>
      <w:r w:rsidR="00E15197" w:rsidRPr="00783BAA">
        <w:rPr>
          <w:rFonts w:ascii="Arial" w:hAnsi="Arial" w:cs="Arial"/>
          <w:color w:val="1D2125"/>
        </w:rPr>
        <w:t xml:space="preserve"> </w:t>
      </w:r>
      <w:r w:rsidR="008B381C" w:rsidRPr="00783BAA">
        <w:rPr>
          <w:rFonts w:ascii="Arial" w:hAnsi="Arial" w:cs="Arial"/>
          <w:color w:val="1D2125"/>
        </w:rPr>
        <w:t>to</w:t>
      </w:r>
      <w:r w:rsidR="007C0A9A" w:rsidRPr="007C0A9A">
        <w:rPr>
          <w:rFonts w:ascii="Arial" w:hAnsi="Arial" w:cs="Arial"/>
          <w:color w:val="1D2125"/>
        </w:rPr>
        <w:t xml:space="preserve"> understand the material remains of the pas</w:t>
      </w:r>
      <w:r w:rsidR="00E15197" w:rsidRPr="00783BAA">
        <w:rPr>
          <w:rFonts w:ascii="Arial" w:hAnsi="Arial" w:cs="Arial"/>
          <w:color w:val="1D2125"/>
        </w:rPr>
        <w:t xml:space="preserve">t, learning to </w:t>
      </w:r>
      <w:r w:rsidR="007C0A9A" w:rsidRPr="007C0A9A">
        <w:rPr>
          <w:rFonts w:ascii="Arial" w:hAnsi="Arial" w:cs="Arial"/>
          <w:color w:val="1D2125"/>
        </w:rPr>
        <w:t>explor</w:t>
      </w:r>
      <w:r w:rsidR="00E15197" w:rsidRPr="00783BAA">
        <w:rPr>
          <w:rFonts w:ascii="Arial" w:hAnsi="Arial" w:cs="Arial"/>
          <w:color w:val="1D2125"/>
        </w:rPr>
        <w:t>e</w:t>
      </w:r>
      <w:r w:rsidR="007C0A9A" w:rsidRPr="007C0A9A">
        <w:rPr>
          <w:rFonts w:ascii="Arial" w:hAnsi="Arial" w:cs="Arial"/>
          <w:color w:val="1D2125"/>
        </w:rPr>
        <w:t xml:space="preserve"> the human past through the artefacts people have left behind</w:t>
      </w:r>
      <w:r w:rsidR="00E15197" w:rsidRPr="00783BAA">
        <w:rPr>
          <w:rFonts w:ascii="Arial" w:hAnsi="Arial" w:cs="Arial"/>
          <w:color w:val="1D2125"/>
        </w:rPr>
        <w:t xml:space="preserve">, how to </w:t>
      </w:r>
      <w:r w:rsidR="007C0A9A" w:rsidRPr="007C0A9A">
        <w:rPr>
          <w:rFonts w:ascii="Arial" w:hAnsi="Arial" w:cs="Arial"/>
          <w:color w:val="1D2125"/>
        </w:rPr>
        <w:t>examin</w:t>
      </w:r>
      <w:r w:rsidR="00A6072D" w:rsidRPr="00783BAA">
        <w:rPr>
          <w:rFonts w:ascii="Arial" w:hAnsi="Arial" w:cs="Arial"/>
          <w:color w:val="1D2125"/>
        </w:rPr>
        <w:t>e finds to determine</w:t>
      </w:r>
      <w:r w:rsidR="007C0A9A" w:rsidRPr="007C0A9A">
        <w:rPr>
          <w:rFonts w:ascii="Arial" w:hAnsi="Arial" w:cs="Arial"/>
          <w:color w:val="1D2125"/>
        </w:rPr>
        <w:t xml:space="preserve"> how people lived</w:t>
      </w:r>
      <w:r w:rsidR="00F614B8" w:rsidRPr="00783BAA">
        <w:rPr>
          <w:rFonts w:ascii="Arial" w:hAnsi="Arial" w:cs="Arial"/>
          <w:color w:val="1D2125"/>
        </w:rPr>
        <w:t>, learning</w:t>
      </w:r>
      <w:r w:rsidR="007C0A9A" w:rsidRPr="007C0A9A">
        <w:rPr>
          <w:rFonts w:ascii="Arial" w:hAnsi="Arial" w:cs="Arial"/>
          <w:color w:val="1D2125"/>
        </w:rPr>
        <w:t xml:space="preserve"> about the ways humanity interacted with the</w:t>
      </w:r>
      <w:r w:rsidR="001939B8" w:rsidRPr="00783BAA">
        <w:rPr>
          <w:rFonts w:ascii="Arial" w:hAnsi="Arial" w:cs="Arial"/>
          <w:color w:val="1D2125"/>
        </w:rPr>
        <w:t>ir</w:t>
      </w:r>
      <w:r w:rsidR="007C0A9A" w:rsidRPr="007C0A9A">
        <w:rPr>
          <w:rFonts w:ascii="Arial" w:hAnsi="Arial" w:cs="Arial"/>
          <w:color w:val="1D2125"/>
        </w:rPr>
        <w:t> environments around them and how their ideas about the world can be seen in the things they made</w:t>
      </w:r>
      <w:r w:rsidR="00E95424" w:rsidRPr="00783BAA">
        <w:rPr>
          <w:rFonts w:ascii="Arial" w:hAnsi="Arial" w:cs="Arial"/>
          <w:color w:val="1D2125"/>
        </w:rPr>
        <w:t>, how to und</w:t>
      </w:r>
      <w:r w:rsidR="007C0A9A" w:rsidRPr="007C0A9A">
        <w:rPr>
          <w:rFonts w:ascii="Arial" w:hAnsi="Arial" w:cs="Arial"/>
          <w:color w:val="1D2125"/>
        </w:rPr>
        <w:t>ersta</w:t>
      </w:r>
      <w:r w:rsidR="00E95424" w:rsidRPr="00783BAA">
        <w:rPr>
          <w:rFonts w:ascii="Arial" w:hAnsi="Arial" w:cs="Arial"/>
          <w:color w:val="1D2125"/>
        </w:rPr>
        <w:t>nd</w:t>
      </w:r>
      <w:r w:rsidR="007C0A9A" w:rsidRPr="007C0A9A">
        <w:rPr>
          <w:rFonts w:ascii="Arial" w:hAnsi="Arial" w:cs="Arial"/>
          <w:color w:val="1D2125"/>
        </w:rPr>
        <w:t xml:space="preserve"> the bigger picture, including historic</w:t>
      </w:r>
      <w:r w:rsidR="000A63CE" w:rsidRPr="00783BAA">
        <w:rPr>
          <w:rFonts w:ascii="Arial" w:hAnsi="Arial" w:cs="Arial"/>
          <w:color w:val="1D2125"/>
        </w:rPr>
        <w:t xml:space="preserve"> locations</w:t>
      </w:r>
      <w:r w:rsidR="001779CA" w:rsidRPr="00783BAA">
        <w:rPr>
          <w:rFonts w:ascii="Arial" w:hAnsi="Arial" w:cs="Arial"/>
          <w:color w:val="1D2125"/>
        </w:rPr>
        <w:t xml:space="preserve">, </w:t>
      </w:r>
      <w:r w:rsidR="007C0A9A" w:rsidRPr="007C0A9A">
        <w:rPr>
          <w:rFonts w:ascii="Arial" w:hAnsi="Arial" w:cs="Arial"/>
          <w:color w:val="1D2125"/>
        </w:rPr>
        <w:t>learn about their beliefs and how they viewed themselves and others in both life and death</w:t>
      </w:r>
      <w:r w:rsidR="008E72A7" w:rsidRPr="00783BAA">
        <w:rPr>
          <w:rFonts w:ascii="Arial" w:hAnsi="Arial" w:cs="Arial"/>
          <w:color w:val="1D2125"/>
        </w:rPr>
        <w:t xml:space="preserve">, </w:t>
      </w:r>
      <w:r w:rsidR="007C0A9A" w:rsidRPr="007C0A9A">
        <w:rPr>
          <w:rFonts w:ascii="Arial" w:hAnsi="Arial" w:cs="Arial"/>
          <w:color w:val="1D2125"/>
        </w:rPr>
        <w:t>to think about theoretical and ethical questions</w:t>
      </w:r>
      <w:r w:rsidR="002319BD" w:rsidRPr="00783BAA">
        <w:rPr>
          <w:rFonts w:ascii="Arial" w:hAnsi="Arial" w:cs="Arial"/>
          <w:color w:val="1D2125"/>
        </w:rPr>
        <w:t>, to</w:t>
      </w:r>
      <w:r w:rsidR="007C0A9A" w:rsidRPr="007C0A9A">
        <w:rPr>
          <w:rFonts w:ascii="Arial" w:hAnsi="Arial" w:cs="Arial"/>
          <w:color w:val="1D2125"/>
        </w:rPr>
        <w:t xml:space="preserve"> examine how digital applications can help us learn more about ancient societies</w:t>
      </w:r>
      <w:r w:rsidR="002319BD" w:rsidRPr="00783BAA">
        <w:rPr>
          <w:rFonts w:ascii="Arial" w:hAnsi="Arial" w:cs="Arial"/>
          <w:color w:val="1D2125"/>
        </w:rPr>
        <w:t xml:space="preserve">, </w:t>
      </w:r>
      <w:r w:rsidR="000C4125" w:rsidRPr="00783BAA">
        <w:rPr>
          <w:rFonts w:ascii="Arial" w:hAnsi="Arial" w:cs="Arial"/>
          <w:color w:val="1D2125"/>
        </w:rPr>
        <w:t>all to</w:t>
      </w:r>
      <w:r w:rsidR="007C0A9A" w:rsidRPr="007C0A9A">
        <w:rPr>
          <w:rFonts w:ascii="Arial" w:hAnsi="Arial" w:cs="Arial"/>
          <w:color w:val="1D2125"/>
        </w:rPr>
        <w:t xml:space="preserve"> better understand the evolution of the human body, mind, and ideas over time</w:t>
      </w:r>
      <w:r w:rsidR="000C4125" w:rsidRPr="00783BAA">
        <w:rPr>
          <w:rFonts w:ascii="Arial" w:hAnsi="Arial" w:cs="Arial"/>
          <w:color w:val="1D2125"/>
        </w:rPr>
        <w:t xml:space="preserve"> (UWTSD, 2025).</w:t>
      </w:r>
      <w:r w:rsidR="000C4125" w:rsidRPr="00783BAA">
        <w:rPr>
          <w:rStyle w:val="FootnoteReference"/>
          <w:rFonts w:ascii="Arial" w:hAnsi="Arial" w:cs="Arial"/>
          <w:color w:val="1D2125"/>
        </w:rPr>
        <w:footnoteReference w:id="6"/>
      </w:r>
      <w:r w:rsidR="000A4725" w:rsidRPr="00783BAA">
        <w:rPr>
          <w:rFonts w:ascii="Arial" w:hAnsi="Arial" w:cs="Arial"/>
          <w:color w:val="1D2125"/>
        </w:rPr>
        <w:t xml:space="preserve"> </w:t>
      </w:r>
      <w:r w:rsidR="002A5335" w:rsidRPr="00783BAA">
        <w:rPr>
          <w:rFonts w:ascii="Arial" w:hAnsi="Arial" w:cs="Arial"/>
          <w:color w:val="1D2125"/>
        </w:rPr>
        <w:t xml:space="preserve">This leads to a lot of crossover between the two disciplines. </w:t>
      </w:r>
    </w:p>
    <w:p w14:paraId="5379B995" w14:textId="7884E0DB" w:rsidR="005722FD" w:rsidRPr="00783BAA" w:rsidRDefault="002A5335" w:rsidP="005722FD">
      <w:pPr>
        <w:pStyle w:val="NormalWeb"/>
        <w:spacing w:before="0" w:beforeAutospacing="0"/>
        <w:rPr>
          <w:rFonts w:ascii="Arial" w:hAnsi="Arial" w:cs="Arial"/>
          <w:color w:val="1D2125"/>
        </w:rPr>
      </w:pPr>
      <w:r w:rsidRPr="00783BAA">
        <w:rPr>
          <w:rFonts w:ascii="Arial" w:hAnsi="Arial" w:cs="Arial"/>
          <w:color w:val="1D2125"/>
        </w:rPr>
        <w:t xml:space="preserve">History as a discipline </w:t>
      </w:r>
      <w:r w:rsidR="00907DE7" w:rsidRPr="00783BAA">
        <w:rPr>
          <w:rFonts w:ascii="Arial" w:hAnsi="Arial" w:cs="Arial"/>
          <w:color w:val="1D2125"/>
        </w:rPr>
        <w:t xml:space="preserve">also has a good relationship with </w:t>
      </w:r>
      <w:r w:rsidR="00F624CF" w:rsidRPr="00783BAA">
        <w:rPr>
          <w:rFonts w:ascii="Arial" w:hAnsi="Arial" w:cs="Arial"/>
          <w:color w:val="1D2125"/>
        </w:rPr>
        <w:t>creative writing as a discipline</w:t>
      </w:r>
      <w:r w:rsidR="0009542E" w:rsidRPr="00783BAA">
        <w:rPr>
          <w:rFonts w:ascii="Arial" w:hAnsi="Arial" w:cs="Arial"/>
          <w:color w:val="1D2125"/>
        </w:rPr>
        <w:t xml:space="preserve">. Both </w:t>
      </w:r>
      <w:r w:rsidR="00C9061C" w:rsidRPr="00783BAA">
        <w:rPr>
          <w:rFonts w:ascii="Arial" w:hAnsi="Arial" w:cs="Arial"/>
          <w:color w:val="1D2125"/>
        </w:rPr>
        <w:t xml:space="preserve">disciplines </w:t>
      </w:r>
      <w:r w:rsidR="00E8450A" w:rsidRPr="00783BAA">
        <w:rPr>
          <w:rFonts w:ascii="Arial" w:hAnsi="Arial" w:cs="Arial"/>
          <w:color w:val="1D2125"/>
        </w:rPr>
        <w:t>have a heavy emphasis on interpretatio</w:t>
      </w:r>
      <w:r w:rsidR="00345A12" w:rsidRPr="00783BAA">
        <w:rPr>
          <w:rFonts w:ascii="Arial" w:hAnsi="Arial" w:cs="Arial"/>
          <w:color w:val="1D2125"/>
        </w:rPr>
        <w:t>n. History feeds into this for creative writing as often</w:t>
      </w:r>
      <w:r w:rsidR="001674CD" w:rsidRPr="00783BAA">
        <w:rPr>
          <w:rFonts w:ascii="Arial" w:hAnsi="Arial" w:cs="Arial"/>
          <w:color w:val="1D2125"/>
        </w:rPr>
        <w:t xml:space="preserve"> new historical </w:t>
      </w:r>
      <w:r w:rsidR="0095772B" w:rsidRPr="00783BAA">
        <w:rPr>
          <w:rFonts w:ascii="Arial" w:hAnsi="Arial" w:cs="Arial"/>
          <w:color w:val="1D2125"/>
        </w:rPr>
        <w:t xml:space="preserve">discoveries can lead to texts </w:t>
      </w:r>
      <w:proofErr w:type="gramStart"/>
      <w:r w:rsidR="0095772B" w:rsidRPr="00783BAA">
        <w:rPr>
          <w:rFonts w:ascii="Arial" w:hAnsi="Arial" w:cs="Arial"/>
          <w:color w:val="1D2125"/>
        </w:rPr>
        <w:t>being interpreted</w:t>
      </w:r>
      <w:proofErr w:type="gramEnd"/>
      <w:r w:rsidR="0095772B" w:rsidRPr="00783BAA">
        <w:rPr>
          <w:rFonts w:ascii="Arial" w:hAnsi="Arial" w:cs="Arial"/>
          <w:color w:val="1D2125"/>
        </w:rPr>
        <w:t xml:space="preserve"> in a new way, such as finding diaries from a</w:t>
      </w:r>
      <w:r w:rsidR="00C071B3" w:rsidRPr="00783BAA">
        <w:rPr>
          <w:rFonts w:ascii="Arial" w:hAnsi="Arial" w:cs="Arial"/>
          <w:color w:val="1D2125"/>
        </w:rPr>
        <w:t xml:space="preserve"> famous</w:t>
      </w:r>
      <w:r w:rsidR="0095772B" w:rsidRPr="00783BAA">
        <w:rPr>
          <w:rFonts w:ascii="Arial" w:hAnsi="Arial" w:cs="Arial"/>
          <w:color w:val="1D2125"/>
        </w:rPr>
        <w:t xml:space="preserve"> author </w:t>
      </w:r>
      <w:r w:rsidR="00C071B3" w:rsidRPr="00783BAA">
        <w:rPr>
          <w:rFonts w:ascii="Arial" w:hAnsi="Arial" w:cs="Arial"/>
          <w:color w:val="1D2125"/>
        </w:rPr>
        <w:t xml:space="preserve">which shed light on the </w:t>
      </w:r>
      <w:r w:rsidR="007609EF" w:rsidRPr="00783BAA">
        <w:rPr>
          <w:rFonts w:ascii="Arial" w:hAnsi="Arial" w:cs="Arial"/>
          <w:color w:val="1D2125"/>
        </w:rPr>
        <w:t xml:space="preserve">meanings behind their work. </w:t>
      </w:r>
      <w:r w:rsidR="00BE0D74" w:rsidRPr="00783BAA">
        <w:rPr>
          <w:rFonts w:ascii="Arial" w:hAnsi="Arial" w:cs="Arial"/>
          <w:color w:val="1D2125"/>
        </w:rPr>
        <w:t xml:space="preserve">Historical context is also important in interpreting a text as </w:t>
      </w:r>
      <w:r w:rsidR="006D32EA" w:rsidRPr="00783BAA">
        <w:rPr>
          <w:rFonts w:ascii="Arial" w:hAnsi="Arial" w:cs="Arial"/>
          <w:color w:val="1D2125"/>
        </w:rPr>
        <w:t xml:space="preserve">symbolism changes with different </w:t>
      </w:r>
      <w:r w:rsidR="005B3905" w:rsidRPr="00783BAA">
        <w:rPr>
          <w:rFonts w:ascii="Arial" w:hAnsi="Arial" w:cs="Arial"/>
          <w:color w:val="1D2125"/>
        </w:rPr>
        <w:t>societies.</w:t>
      </w:r>
      <w:r w:rsidR="004C3F1A" w:rsidRPr="00783BAA">
        <w:rPr>
          <w:rFonts w:ascii="Arial" w:hAnsi="Arial" w:cs="Arial"/>
          <w:color w:val="1D2125"/>
        </w:rPr>
        <w:t xml:space="preserve"> As a discipline, creative writing can</w:t>
      </w:r>
      <w:r w:rsidR="005722FD" w:rsidRPr="005722FD">
        <w:rPr>
          <w:rFonts w:ascii="Arial" w:hAnsi="Arial" w:cs="Arial"/>
          <w:color w:val="1D2125"/>
        </w:rPr>
        <w:t xml:space="preserve"> explore poetry, prose, and drama, voice, form, and place, refine and expand creative abilities</w:t>
      </w:r>
      <w:r w:rsidR="006253E7" w:rsidRPr="00783BAA">
        <w:rPr>
          <w:rFonts w:ascii="Arial" w:hAnsi="Arial" w:cs="Arial"/>
          <w:color w:val="1D2125"/>
        </w:rPr>
        <w:t xml:space="preserve">, be </w:t>
      </w:r>
      <w:r w:rsidR="005722FD" w:rsidRPr="005722FD">
        <w:rPr>
          <w:rFonts w:ascii="Arial" w:hAnsi="Arial" w:cs="Arial"/>
          <w:color w:val="1D2125"/>
        </w:rPr>
        <w:t>critical, self-reflective</w:t>
      </w:r>
      <w:r w:rsidR="00BD74E1" w:rsidRPr="00783BAA">
        <w:rPr>
          <w:rFonts w:ascii="Arial" w:hAnsi="Arial" w:cs="Arial"/>
          <w:color w:val="1D2125"/>
        </w:rPr>
        <w:t xml:space="preserve">, enhance </w:t>
      </w:r>
      <w:r w:rsidR="005722FD" w:rsidRPr="005722FD">
        <w:rPr>
          <w:rFonts w:ascii="Arial" w:hAnsi="Arial" w:cs="Arial"/>
          <w:color w:val="1D2125"/>
        </w:rPr>
        <w:t xml:space="preserve">research </w:t>
      </w:r>
      <w:r w:rsidR="00224360" w:rsidRPr="00783BAA">
        <w:rPr>
          <w:rFonts w:ascii="Arial" w:hAnsi="Arial" w:cs="Arial"/>
          <w:color w:val="1D2125"/>
        </w:rPr>
        <w:t xml:space="preserve">and editing </w:t>
      </w:r>
      <w:r w:rsidR="005722FD" w:rsidRPr="005722FD">
        <w:rPr>
          <w:rFonts w:ascii="Arial" w:hAnsi="Arial" w:cs="Arial"/>
          <w:color w:val="1D2125"/>
        </w:rPr>
        <w:t>skills</w:t>
      </w:r>
      <w:r w:rsidR="00224360" w:rsidRPr="00783BAA">
        <w:rPr>
          <w:rFonts w:ascii="Arial" w:hAnsi="Arial" w:cs="Arial"/>
          <w:color w:val="1D2125"/>
        </w:rPr>
        <w:t xml:space="preserve">, </w:t>
      </w:r>
      <w:r w:rsidR="005722FD" w:rsidRPr="005722FD">
        <w:rPr>
          <w:rFonts w:ascii="Arial" w:hAnsi="Arial" w:cs="Arial"/>
          <w:color w:val="1D2125"/>
        </w:rPr>
        <w:t xml:space="preserve">explore digital content creation, screenwriting, journalism, </w:t>
      </w:r>
      <w:r w:rsidR="009F07CE" w:rsidRPr="00783BAA">
        <w:rPr>
          <w:rFonts w:ascii="Arial" w:hAnsi="Arial" w:cs="Arial"/>
          <w:color w:val="1D2125"/>
        </w:rPr>
        <w:t xml:space="preserve">and </w:t>
      </w:r>
      <w:r w:rsidR="005722FD" w:rsidRPr="005722FD">
        <w:rPr>
          <w:rFonts w:ascii="Arial" w:hAnsi="Arial" w:cs="Arial"/>
          <w:color w:val="1D2125"/>
        </w:rPr>
        <w:t>writing for games</w:t>
      </w:r>
      <w:r w:rsidR="009F07CE" w:rsidRPr="00783BAA">
        <w:rPr>
          <w:rFonts w:ascii="Arial" w:hAnsi="Arial" w:cs="Arial"/>
          <w:color w:val="1D2125"/>
        </w:rPr>
        <w:t xml:space="preserve"> (UWTSD, 2025).</w:t>
      </w:r>
      <w:r w:rsidR="00437054" w:rsidRPr="00783BAA">
        <w:rPr>
          <w:rStyle w:val="FootnoteReference"/>
          <w:rFonts w:ascii="Arial" w:hAnsi="Arial" w:cs="Arial"/>
          <w:color w:val="1D2125"/>
        </w:rPr>
        <w:footnoteReference w:id="7"/>
      </w:r>
    </w:p>
    <w:p w14:paraId="2CEFC92B" w14:textId="511780D5" w:rsidR="00752D7A" w:rsidRPr="00783BAA" w:rsidRDefault="009C53CC" w:rsidP="00752D7A">
      <w:pPr>
        <w:pStyle w:val="NormalWeb"/>
        <w:spacing w:before="0" w:beforeAutospacing="0"/>
        <w:rPr>
          <w:rFonts w:ascii="Arial" w:hAnsi="Arial" w:cs="Arial"/>
          <w:color w:val="1D2125"/>
        </w:rPr>
      </w:pPr>
      <w:r w:rsidRPr="00783BAA">
        <w:rPr>
          <w:rFonts w:ascii="Arial" w:hAnsi="Arial" w:cs="Arial"/>
          <w:color w:val="1D2125"/>
        </w:rPr>
        <w:t xml:space="preserve">History as a discipline goes with philosophy </w:t>
      </w:r>
      <w:r w:rsidR="00FB6F0B" w:rsidRPr="00783BAA">
        <w:rPr>
          <w:rFonts w:ascii="Arial" w:hAnsi="Arial" w:cs="Arial"/>
          <w:color w:val="1D2125"/>
        </w:rPr>
        <w:t xml:space="preserve">and therefore has a </w:t>
      </w:r>
      <w:r w:rsidR="00772FAD" w:rsidRPr="00783BAA">
        <w:rPr>
          <w:rFonts w:ascii="Arial" w:hAnsi="Arial" w:cs="Arial"/>
          <w:color w:val="1D2125"/>
        </w:rPr>
        <w:t xml:space="preserve">good relationship with it. As a discipline, philosophy can ask </w:t>
      </w:r>
      <w:r w:rsidR="00694D73" w:rsidRPr="00694D73">
        <w:rPr>
          <w:rFonts w:ascii="Arial" w:hAnsi="Arial" w:cs="Arial"/>
          <w:color w:val="1D2125"/>
        </w:rPr>
        <w:t>questions about life, existence, and the worl</w:t>
      </w:r>
      <w:r w:rsidR="00230EEE" w:rsidRPr="00783BAA">
        <w:rPr>
          <w:rFonts w:ascii="Arial" w:hAnsi="Arial" w:cs="Arial"/>
          <w:color w:val="1D2125"/>
        </w:rPr>
        <w:t xml:space="preserve">d, learn of </w:t>
      </w:r>
      <w:r w:rsidR="00694D73" w:rsidRPr="00694D73">
        <w:rPr>
          <w:rFonts w:ascii="Arial" w:hAnsi="Arial" w:cs="Arial"/>
          <w:color w:val="1D2125"/>
        </w:rPr>
        <w:t>the history of philosophy</w:t>
      </w:r>
      <w:r w:rsidR="00230EEE" w:rsidRPr="00783BAA">
        <w:rPr>
          <w:rFonts w:ascii="Arial" w:hAnsi="Arial" w:cs="Arial"/>
          <w:color w:val="1D2125"/>
        </w:rPr>
        <w:t xml:space="preserve">, </w:t>
      </w:r>
      <w:r w:rsidR="00694D73" w:rsidRPr="00694D73">
        <w:rPr>
          <w:rFonts w:ascii="Arial" w:hAnsi="Arial" w:cs="Arial"/>
          <w:color w:val="1D2125"/>
        </w:rPr>
        <w:t>address contemporary issues, develop</w:t>
      </w:r>
      <w:r w:rsidR="00230EEE" w:rsidRPr="00783BAA">
        <w:rPr>
          <w:rFonts w:ascii="Arial" w:hAnsi="Arial" w:cs="Arial"/>
          <w:color w:val="1D2125"/>
        </w:rPr>
        <w:t xml:space="preserve"> critical thinking</w:t>
      </w:r>
      <w:r w:rsidR="00DD225B" w:rsidRPr="00783BAA">
        <w:rPr>
          <w:rFonts w:ascii="Arial" w:hAnsi="Arial" w:cs="Arial"/>
          <w:color w:val="1D2125"/>
        </w:rPr>
        <w:t xml:space="preserve">, explore </w:t>
      </w:r>
      <w:r w:rsidR="00694D73" w:rsidRPr="00694D73">
        <w:rPr>
          <w:rFonts w:ascii="Arial" w:hAnsi="Arial" w:cs="Arial"/>
          <w:color w:val="1D2125"/>
        </w:rPr>
        <w:t>ethics, metaphysics, and existentialism,</w:t>
      </w:r>
      <w:r w:rsidR="00DD225B" w:rsidRPr="00783BAA">
        <w:rPr>
          <w:rFonts w:ascii="Arial" w:hAnsi="Arial" w:cs="Arial"/>
          <w:color w:val="1D2125"/>
        </w:rPr>
        <w:t xml:space="preserve"> </w:t>
      </w:r>
      <w:r w:rsidR="00694D73" w:rsidRPr="00694D73">
        <w:rPr>
          <w:rFonts w:ascii="Arial" w:hAnsi="Arial" w:cs="Arial"/>
          <w:color w:val="1D2125"/>
        </w:rPr>
        <w:t>nature of reality and human freedom</w:t>
      </w:r>
      <w:r w:rsidR="00DD225B" w:rsidRPr="00783BAA">
        <w:rPr>
          <w:rFonts w:ascii="Arial" w:hAnsi="Arial" w:cs="Arial"/>
          <w:color w:val="1D2125"/>
        </w:rPr>
        <w:t>,</w:t>
      </w:r>
      <w:r w:rsidR="00694D73" w:rsidRPr="00694D73">
        <w:rPr>
          <w:rFonts w:ascii="Arial" w:hAnsi="Arial" w:cs="Arial"/>
          <w:color w:val="1D2125"/>
        </w:rPr>
        <w:t xml:space="preserve"> study of political philosophy</w:t>
      </w:r>
      <w:r w:rsidR="000A0F2A" w:rsidRPr="00783BAA">
        <w:rPr>
          <w:rFonts w:ascii="Arial" w:hAnsi="Arial" w:cs="Arial"/>
          <w:color w:val="1D2125"/>
        </w:rPr>
        <w:t>, underst</w:t>
      </w:r>
      <w:r w:rsidR="00694D73" w:rsidRPr="00694D73">
        <w:rPr>
          <w:rFonts w:ascii="Arial" w:hAnsi="Arial" w:cs="Arial"/>
          <w:color w:val="1D2125"/>
        </w:rPr>
        <w:t>and both theoretical ideas and their relevance to real-world issues</w:t>
      </w:r>
      <w:r w:rsidR="000A0F2A" w:rsidRPr="00783BAA">
        <w:rPr>
          <w:rFonts w:ascii="Arial" w:hAnsi="Arial" w:cs="Arial"/>
          <w:color w:val="1D2125"/>
        </w:rPr>
        <w:t xml:space="preserve">, </w:t>
      </w:r>
      <w:r w:rsidR="00694D73" w:rsidRPr="00694D73">
        <w:rPr>
          <w:rFonts w:ascii="Arial" w:hAnsi="Arial" w:cs="Arial"/>
          <w:color w:val="1D2125"/>
        </w:rPr>
        <w:t>introduc</w:t>
      </w:r>
      <w:r w:rsidR="002A7F27" w:rsidRPr="00783BAA">
        <w:rPr>
          <w:rFonts w:ascii="Arial" w:hAnsi="Arial" w:cs="Arial"/>
          <w:color w:val="1D2125"/>
        </w:rPr>
        <w:t>tion</w:t>
      </w:r>
      <w:r w:rsidR="00694D73" w:rsidRPr="00694D73">
        <w:rPr>
          <w:rFonts w:ascii="Arial" w:hAnsi="Arial" w:cs="Arial"/>
          <w:color w:val="1D2125"/>
        </w:rPr>
        <w:t xml:space="preserve"> to philosophical texts</w:t>
      </w:r>
      <w:r w:rsidR="002A7F27" w:rsidRPr="00783BAA">
        <w:rPr>
          <w:rFonts w:ascii="Arial" w:hAnsi="Arial" w:cs="Arial"/>
          <w:color w:val="1D2125"/>
        </w:rPr>
        <w:t>,</w:t>
      </w:r>
      <w:r w:rsidR="00737BE1" w:rsidRPr="00783BAA">
        <w:rPr>
          <w:rFonts w:ascii="Arial" w:hAnsi="Arial" w:cs="Arial"/>
          <w:color w:val="1D2125"/>
        </w:rPr>
        <w:t xml:space="preserve"> and have</w:t>
      </w:r>
      <w:r w:rsidR="002A7F27" w:rsidRPr="00783BAA">
        <w:rPr>
          <w:rFonts w:ascii="Arial" w:hAnsi="Arial" w:cs="Arial"/>
          <w:color w:val="1D2125"/>
        </w:rPr>
        <w:t xml:space="preserve"> </w:t>
      </w:r>
      <w:r w:rsidR="00694D73" w:rsidRPr="00694D73">
        <w:rPr>
          <w:rFonts w:ascii="Arial" w:hAnsi="Arial" w:cs="Arial"/>
          <w:color w:val="1D2125"/>
        </w:rPr>
        <w:t>in-depth discussion</w:t>
      </w:r>
      <w:r w:rsidR="00737BE1" w:rsidRPr="00783BAA">
        <w:rPr>
          <w:rFonts w:ascii="Arial" w:hAnsi="Arial" w:cs="Arial"/>
          <w:color w:val="1D2125"/>
        </w:rPr>
        <w:t>s</w:t>
      </w:r>
      <w:r w:rsidR="0004267C" w:rsidRPr="00783BAA">
        <w:rPr>
          <w:rFonts w:ascii="Arial" w:hAnsi="Arial" w:cs="Arial"/>
          <w:color w:val="1D2125"/>
        </w:rPr>
        <w:t xml:space="preserve"> (UWTSD, 2025)</w:t>
      </w:r>
      <w:r w:rsidR="00737BE1" w:rsidRPr="00783BAA">
        <w:rPr>
          <w:rFonts w:ascii="Arial" w:hAnsi="Arial" w:cs="Arial"/>
          <w:color w:val="1D2125"/>
        </w:rPr>
        <w:t>.</w:t>
      </w:r>
      <w:r w:rsidR="0004267C" w:rsidRPr="00783BAA">
        <w:rPr>
          <w:rStyle w:val="FootnoteReference"/>
          <w:rFonts w:ascii="Arial" w:hAnsi="Arial" w:cs="Arial"/>
          <w:color w:val="1D2125"/>
        </w:rPr>
        <w:footnoteReference w:id="8"/>
      </w:r>
      <w:r w:rsidR="00737BE1" w:rsidRPr="00783BAA">
        <w:rPr>
          <w:rFonts w:ascii="Arial" w:hAnsi="Arial" w:cs="Arial"/>
          <w:color w:val="1D2125"/>
        </w:rPr>
        <w:t xml:space="preserve"> These are beneficial to studying history as </w:t>
      </w:r>
      <w:r w:rsidR="002A6EFB" w:rsidRPr="00783BAA">
        <w:rPr>
          <w:rFonts w:ascii="Arial" w:hAnsi="Arial" w:cs="Arial"/>
          <w:color w:val="1D2125"/>
        </w:rPr>
        <w:t xml:space="preserve">ethical issues can have a significant impact on historical discoveries such as </w:t>
      </w:r>
      <w:r w:rsidR="0048397B" w:rsidRPr="00783BAA">
        <w:rPr>
          <w:rFonts w:ascii="Arial" w:hAnsi="Arial" w:cs="Arial"/>
          <w:color w:val="1D2125"/>
        </w:rPr>
        <w:t xml:space="preserve">how best to display a sensitive find. </w:t>
      </w:r>
      <w:r w:rsidR="001D00CC" w:rsidRPr="00783BAA">
        <w:rPr>
          <w:rFonts w:ascii="Arial" w:hAnsi="Arial" w:cs="Arial"/>
          <w:color w:val="1D2125"/>
        </w:rPr>
        <w:t xml:space="preserve">On top of this, the obvious connection of </w:t>
      </w:r>
      <w:r w:rsidR="00E7530E" w:rsidRPr="00783BAA">
        <w:rPr>
          <w:rFonts w:ascii="Arial" w:hAnsi="Arial" w:cs="Arial"/>
          <w:color w:val="1D2125"/>
        </w:rPr>
        <w:t xml:space="preserve">the history </w:t>
      </w:r>
      <w:r w:rsidR="003153E8" w:rsidRPr="00783BAA">
        <w:rPr>
          <w:rFonts w:ascii="Arial" w:hAnsi="Arial" w:cs="Arial"/>
          <w:color w:val="1D2125"/>
        </w:rPr>
        <w:t>of philosophy heightens the relationship between the two disciplines</w:t>
      </w:r>
      <w:r w:rsidR="00725AEB" w:rsidRPr="00783BAA">
        <w:rPr>
          <w:rFonts w:ascii="Arial" w:hAnsi="Arial" w:cs="Arial"/>
          <w:color w:val="1D2125"/>
        </w:rPr>
        <w:t>, with t</w:t>
      </w:r>
      <w:r w:rsidR="003153E8" w:rsidRPr="00783BAA">
        <w:rPr>
          <w:rFonts w:ascii="Arial" w:hAnsi="Arial" w:cs="Arial"/>
          <w:color w:val="1D2125"/>
        </w:rPr>
        <w:t xml:space="preserve">he </w:t>
      </w:r>
      <w:r w:rsidR="00CD31FB" w:rsidRPr="00783BAA">
        <w:rPr>
          <w:rFonts w:ascii="Arial" w:hAnsi="Arial" w:cs="Arial"/>
          <w:color w:val="1D2125"/>
        </w:rPr>
        <w:t>pre-</w:t>
      </w:r>
      <w:r w:rsidR="00CD31FB" w:rsidRPr="00783BAA">
        <w:rPr>
          <w:rFonts w:ascii="Arial" w:hAnsi="Arial" w:cs="Arial"/>
          <w:color w:val="1D2125"/>
        </w:rPr>
        <w:lastRenderedPageBreak/>
        <w:t>Socratic</w:t>
      </w:r>
      <w:r w:rsidR="003153E8" w:rsidRPr="00783BAA">
        <w:rPr>
          <w:rFonts w:ascii="Arial" w:hAnsi="Arial" w:cs="Arial"/>
          <w:color w:val="1D2125"/>
        </w:rPr>
        <w:t xml:space="preserve"> </w:t>
      </w:r>
      <w:r w:rsidR="00CD31FB" w:rsidRPr="00783BAA">
        <w:rPr>
          <w:rFonts w:ascii="Arial" w:hAnsi="Arial" w:cs="Arial"/>
          <w:color w:val="1D2125"/>
        </w:rPr>
        <w:t>philosophers</w:t>
      </w:r>
      <w:r w:rsidR="003153E8" w:rsidRPr="00783BAA">
        <w:rPr>
          <w:rFonts w:ascii="Arial" w:hAnsi="Arial" w:cs="Arial"/>
          <w:color w:val="1D2125"/>
        </w:rPr>
        <w:t xml:space="preserve"> </w:t>
      </w:r>
      <w:r w:rsidR="00725AEB" w:rsidRPr="00783BAA">
        <w:rPr>
          <w:rFonts w:ascii="Arial" w:hAnsi="Arial" w:cs="Arial"/>
          <w:color w:val="1D2125"/>
        </w:rPr>
        <w:t>being</w:t>
      </w:r>
      <w:r w:rsidR="00CD31FB" w:rsidRPr="00783BAA">
        <w:rPr>
          <w:rFonts w:ascii="Arial" w:hAnsi="Arial" w:cs="Arial"/>
          <w:color w:val="1D2125"/>
        </w:rPr>
        <w:t xml:space="preserve"> the starting point, which led to </w:t>
      </w:r>
      <w:r w:rsidR="00725AEB" w:rsidRPr="00783BAA">
        <w:rPr>
          <w:rFonts w:ascii="Arial" w:hAnsi="Arial" w:cs="Arial"/>
          <w:color w:val="1D2125"/>
        </w:rPr>
        <w:t xml:space="preserve">the </w:t>
      </w:r>
      <w:r w:rsidR="0071758F" w:rsidRPr="00783BAA">
        <w:rPr>
          <w:rFonts w:ascii="Arial" w:hAnsi="Arial" w:cs="Arial"/>
          <w:color w:val="1D2125"/>
        </w:rPr>
        <w:t xml:space="preserve">modern philosophers of the current world. </w:t>
      </w:r>
      <w:r w:rsidR="003978EB" w:rsidRPr="00783BAA">
        <w:rPr>
          <w:rFonts w:ascii="Arial" w:hAnsi="Arial" w:cs="Arial"/>
          <w:color w:val="1D2125"/>
        </w:rPr>
        <w:t xml:space="preserve">There is again the importance of how ideas </w:t>
      </w:r>
      <w:proofErr w:type="gramStart"/>
      <w:r w:rsidR="003978EB" w:rsidRPr="00783BAA">
        <w:rPr>
          <w:rFonts w:ascii="Arial" w:hAnsi="Arial" w:cs="Arial"/>
          <w:color w:val="1D2125"/>
        </w:rPr>
        <w:t>are represented</w:t>
      </w:r>
      <w:proofErr w:type="gramEnd"/>
      <w:r w:rsidR="003978EB" w:rsidRPr="00783BAA">
        <w:rPr>
          <w:rFonts w:ascii="Arial" w:hAnsi="Arial" w:cs="Arial"/>
          <w:color w:val="1D2125"/>
        </w:rPr>
        <w:t xml:space="preserve"> </w:t>
      </w:r>
      <w:r w:rsidR="007247B9" w:rsidRPr="00783BAA">
        <w:rPr>
          <w:rFonts w:ascii="Arial" w:hAnsi="Arial" w:cs="Arial"/>
          <w:color w:val="1D2125"/>
        </w:rPr>
        <w:t>which joins the two disciplines</w:t>
      </w:r>
      <w:r w:rsidR="00EC0301" w:rsidRPr="00783BAA">
        <w:rPr>
          <w:rFonts w:ascii="Arial" w:hAnsi="Arial" w:cs="Arial"/>
          <w:color w:val="1D2125"/>
        </w:rPr>
        <w:t>, suc</w:t>
      </w:r>
      <w:r w:rsidR="00ED54EB" w:rsidRPr="00783BAA">
        <w:rPr>
          <w:rFonts w:ascii="Arial" w:hAnsi="Arial" w:cs="Arial"/>
          <w:color w:val="1D2125"/>
        </w:rPr>
        <w:t>h as Simone de Beauvoir and Jean-</w:t>
      </w:r>
      <w:r w:rsidR="003A2A4B" w:rsidRPr="00783BAA">
        <w:rPr>
          <w:rFonts w:ascii="Arial" w:hAnsi="Arial" w:cs="Arial"/>
          <w:color w:val="1D2125"/>
        </w:rPr>
        <w:t xml:space="preserve">Paul Satre’s relationship as both philosophers, but also how </w:t>
      </w:r>
      <w:r w:rsidR="00E84F10" w:rsidRPr="00783BAA">
        <w:rPr>
          <w:rFonts w:ascii="Arial" w:hAnsi="Arial" w:cs="Arial"/>
          <w:color w:val="1D2125"/>
        </w:rPr>
        <w:t xml:space="preserve">their romantic relationship </w:t>
      </w:r>
      <w:proofErr w:type="gramStart"/>
      <w:r w:rsidR="00E84F10" w:rsidRPr="00783BAA">
        <w:rPr>
          <w:rFonts w:ascii="Arial" w:hAnsi="Arial" w:cs="Arial"/>
          <w:color w:val="1D2125"/>
        </w:rPr>
        <w:t>was viewed</w:t>
      </w:r>
      <w:proofErr w:type="gramEnd"/>
      <w:r w:rsidR="00E84F10" w:rsidRPr="00783BAA">
        <w:rPr>
          <w:rFonts w:ascii="Arial" w:hAnsi="Arial" w:cs="Arial"/>
          <w:color w:val="1D2125"/>
        </w:rPr>
        <w:t xml:space="preserve"> at the time versus now. </w:t>
      </w:r>
    </w:p>
    <w:p w14:paraId="5EF6F77C" w14:textId="1923118F" w:rsidR="00E44DEE" w:rsidRPr="00783BAA" w:rsidRDefault="00E44DEE" w:rsidP="00752D7A">
      <w:pPr>
        <w:pStyle w:val="NormalWeb"/>
        <w:spacing w:before="0" w:beforeAutospacing="0"/>
        <w:rPr>
          <w:rFonts w:ascii="Arial" w:hAnsi="Arial" w:cs="Arial"/>
          <w:color w:val="1D2125"/>
        </w:rPr>
      </w:pPr>
      <w:r w:rsidRPr="00783BAA">
        <w:rPr>
          <w:rFonts w:ascii="Arial" w:hAnsi="Arial" w:cs="Arial"/>
          <w:color w:val="1D2125"/>
        </w:rPr>
        <w:t xml:space="preserve">History as a discipline lastly has a </w:t>
      </w:r>
      <w:r w:rsidR="00183133" w:rsidRPr="00783BAA">
        <w:rPr>
          <w:rFonts w:ascii="Arial" w:hAnsi="Arial" w:cs="Arial"/>
          <w:color w:val="1D2125"/>
        </w:rPr>
        <w:t xml:space="preserve">good relationship with theology as a discipline. </w:t>
      </w:r>
      <w:r w:rsidR="00321D93" w:rsidRPr="00783BAA">
        <w:rPr>
          <w:rFonts w:ascii="Arial" w:hAnsi="Arial" w:cs="Arial"/>
          <w:color w:val="1D2125"/>
        </w:rPr>
        <w:t xml:space="preserve">Theology as a discipline can mean studying </w:t>
      </w:r>
      <w:r w:rsidR="00B30D07" w:rsidRPr="00783BAA">
        <w:rPr>
          <w:rFonts w:ascii="Arial" w:hAnsi="Arial" w:cs="Arial"/>
          <w:color w:val="1D2125"/>
        </w:rPr>
        <w:t xml:space="preserve">religious texts, how they fit into modern social, political, and spiritual debates, </w:t>
      </w:r>
      <w:r w:rsidR="00C2334E" w:rsidRPr="00783BAA">
        <w:rPr>
          <w:rFonts w:ascii="Arial" w:hAnsi="Arial" w:cs="Arial"/>
          <w:color w:val="1D2125"/>
        </w:rPr>
        <w:t xml:space="preserve">view from critical perspectives, ethical debates, </w:t>
      </w:r>
      <w:r w:rsidR="006973AF" w:rsidRPr="00783BAA">
        <w:rPr>
          <w:rFonts w:ascii="Arial" w:hAnsi="Arial" w:cs="Arial"/>
          <w:color w:val="1D2125"/>
        </w:rPr>
        <w:t>and independent thinking (UWTSD, 2025).</w:t>
      </w:r>
      <w:r w:rsidR="006973AF" w:rsidRPr="00783BAA">
        <w:rPr>
          <w:rStyle w:val="FootnoteReference"/>
          <w:rFonts w:ascii="Arial" w:hAnsi="Arial" w:cs="Arial"/>
          <w:color w:val="1D2125"/>
        </w:rPr>
        <w:footnoteReference w:id="9"/>
      </w:r>
      <w:r w:rsidR="009A1F19" w:rsidRPr="00783BAA">
        <w:rPr>
          <w:rFonts w:ascii="Arial" w:hAnsi="Arial" w:cs="Arial"/>
          <w:color w:val="1D2125"/>
        </w:rPr>
        <w:t xml:space="preserve"> There is often debate over whether events in religious texts did really happen or not, </w:t>
      </w:r>
      <w:r w:rsidR="001D1391" w:rsidRPr="00783BAA">
        <w:rPr>
          <w:rFonts w:ascii="Arial" w:hAnsi="Arial" w:cs="Arial"/>
          <w:color w:val="1D2125"/>
        </w:rPr>
        <w:t xml:space="preserve">even to the point of the existence of key people such as Jesus, meaning that historical research </w:t>
      </w:r>
      <w:r w:rsidR="00B85B88" w:rsidRPr="00783BAA">
        <w:rPr>
          <w:rFonts w:ascii="Arial" w:hAnsi="Arial" w:cs="Arial"/>
          <w:color w:val="1D2125"/>
        </w:rPr>
        <w:t xml:space="preserve">pairs very well with this discipline. </w:t>
      </w:r>
    </w:p>
    <w:p w14:paraId="5619E1CB" w14:textId="12D4AA4B" w:rsidR="00B85B88" w:rsidRPr="00783BAA" w:rsidRDefault="00B85B88" w:rsidP="00752D7A">
      <w:pPr>
        <w:pStyle w:val="NormalWeb"/>
        <w:spacing w:before="0" w:beforeAutospacing="0"/>
        <w:rPr>
          <w:rFonts w:ascii="Arial" w:hAnsi="Arial" w:cs="Arial"/>
          <w:color w:val="1D2125"/>
        </w:rPr>
      </w:pPr>
      <w:r w:rsidRPr="00783BAA">
        <w:rPr>
          <w:rFonts w:ascii="Arial" w:hAnsi="Arial" w:cs="Arial"/>
          <w:color w:val="1D2125"/>
        </w:rPr>
        <w:t xml:space="preserve">Overall, history as a discipline has an excellent relationship with all of the humanities as </w:t>
      </w:r>
      <w:r w:rsidR="00D15DA2" w:rsidRPr="00783BAA">
        <w:rPr>
          <w:rFonts w:ascii="Arial" w:hAnsi="Arial" w:cs="Arial"/>
          <w:color w:val="1D2125"/>
        </w:rPr>
        <w:t xml:space="preserve">they all include events and people that have come before us today. </w:t>
      </w:r>
    </w:p>
    <w:p w14:paraId="430FE53B" w14:textId="77777777" w:rsidR="006F5F1F" w:rsidRPr="00783BAA" w:rsidRDefault="006F5F1F" w:rsidP="00752D7A">
      <w:pPr>
        <w:pStyle w:val="NormalWeb"/>
        <w:spacing w:before="0" w:beforeAutospacing="0"/>
        <w:rPr>
          <w:rFonts w:ascii="Arial" w:hAnsi="Arial" w:cs="Arial"/>
          <w:color w:val="1D2125"/>
        </w:rPr>
      </w:pPr>
    </w:p>
    <w:p w14:paraId="69882090" w14:textId="77777777" w:rsidR="006F5F1F" w:rsidRPr="00783BAA" w:rsidRDefault="006F5F1F" w:rsidP="00752D7A">
      <w:pPr>
        <w:pStyle w:val="NormalWeb"/>
        <w:spacing w:before="0" w:beforeAutospacing="0"/>
        <w:rPr>
          <w:rFonts w:ascii="Arial" w:hAnsi="Arial" w:cs="Arial"/>
          <w:color w:val="1D2125"/>
        </w:rPr>
      </w:pPr>
    </w:p>
    <w:p w14:paraId="53940459" w14:textId="77777777" w:rsidR="006F5F1F" w:rsidRDefault="006F5F1F" w:rsidP="00752D7A">
      <w:pPr>
        <w:pStyle w:val="NormalWeb"/>
        <w:spacing w:before="0" w:beforeAutospacing="0"/>
        <w:rPr>
          <w:rFonts w:ascii="Arial" w:hAnsi="Arial" w:cs="Arial"/>
          <w:color w:val="1D2125"/>
        </w:rPr>
      </w:pPr>
    </w:p>
    <w:p w14:paraId="4C7267C7" w14:textId="77777777" w:rsidR="00783BAA" w:rsidRDefault="00783BAA" w:rsidP="00752D7A">
      <w:pPr>
        <w:pStyle w:val="NormalWeb"/>
        <w:spacing w:before="0" w:beforeAutospacing="0"/>
        <w:rPr>
          <w:rFonts w:ascii="Arial" w:hAnsi="Arial" w:cs="Arial"/>
          <w:color w:val="1D2125"/>
        </w:rPr>
      </w:pPr>
    </w:p>
    <w:p w14:paraId="2265D722" w14:textId="77777777" w:rsidR="00783BAA" w:rsidRDefault="00783BAA" w:rsidP="00752D7A">
      <w:pPr>
        <w:pStyle w:val="NormalWeb"/>
        <w:spacing w:before="0" w:beforeAutospacing="0"/>
        <w:rPr>
          <w:rFonts w:ascii="Arial" w:hAnsi="Arial" w:cs="Arial"/>
          <w:color w:val="1D2125"/>
        </w:rPr>
      </w:pPr>
    </w:p>
    <w:p w14:paraId="2F9E62E1" w14:textId="77777777" w:rsidR="00783BAA" w:rsidRDefault="00783BAA" w:rsidP="00752D7A">
      <w:pPr>
        <w:pStyle w:val="NormalWeb"/>
        <w:spacing w:before="0" w:beforeAutospacing="0"/>
        <w:rPr>
          <w:rFonts w:ascii="Arial" w:hAnsi="Arial" w:cs="Arial"/>
          <w:color w:val="1D2125"/>
        </w:rPr>
      </w:pPr>
    </w:p>
    <w:p w14:paraId="5151C094" w14:textId="77777777" w:rsidR="00783BAA" w:rsidRDefault="00783BAA" w:rsidP="00752D7A">
      <w:pPr>
        <w:pStyle w:val="NormalWeb"/>
        <w:spacing w:before="0" w:beforeAutospacing="0"/>
        <w:rPr>
          <w:rFonts w:ascii="Arial" w:hAnsi="Arial" w:cs="Arial"/>
          <w:color w:val="1D2125"/>
        </w:rPr>
      </w:pPr>
    </w:p>
    <w:p w14:paraId="1FD6FFF6" w14:textId="77777777" w:rsidR="00783BAA" w:rsidRDefault="00783BAA" w:rsidP="00752D7A">
      <w:pPr>
        <w:pStyle w:val="NormalWeb"/>
        <w:spacing w:before="0" w:beforeAutospacing="0"/>
        <w:rPr>
          <w:rFonts w:ascii="Arial" w:hAnsi="Arial" w:cs="Arial"/>
          <w:color w:val="1D2125"/>
        </w:rPr>
      </w:pPr>
    </w:p>
    <w:p w14:paraId="579BFDB8" w14:textId="77777777" w:rsidR="00783BAA" w:rsidRDefault="00783BAA" w:rsidP="00752D7A">
      <w:pPr>
        <w:pStyle w:val="NormalWeb"/>
        <w:spacing w:before="0" w:beforeAutospacing="0"/>
        <w:rPr>
          <w:rFonts w:ascii="Arial" w:hAnsi="Arial" w:cs="Arial"/>
          <w:color w:val="1D2125"/>
        </w:rPr>
      </w:pPr>
    </w:p>
    <w:p w14:paraId="30D018D9" w14:textId="77777777" w:rsidR="00783BAA" w:rsidRDefault="00783BAA" w:rsidP="00752D7A">
      <w:pPr>
        <w:pStyle w:val="NormalWeb"/>
        <w:spacing w:before="0" w:beforeAutospacing="0"/>
        <w:rPr>
          <w:rFonts w:ascii="Arial" w:hAnsi="Arial" w:cs="Arial"/>
          <w:color w:val="1D2125"/>
        </w:rPr>
      </w:pPr>
    </w:p>
    <w:p w14:paraId="12F89E70" w14:textId="77777777" w:rsidR="00783BAA" w:rsidRDefault="00783BAA" w:rsidP="00752D7A">
      <w:pPr>
        <w:pStyle w:val="NormalWeb"/>
        <w:spacing w:before="0" w:beforeAutospacing="0"/>
        <w:rPr>
          <w:rFonts w:ascii="Arial" w:hAnsi="Arial" w:cs="Arial"/>
          <w:color w:val="1D2125"/>
        </w:rPr>
      </w:pPr>
    </w:p>
    <w:p w14:paraId="2841FFFC" w14:textId="77777777" w:rsidR="00783BAA" w:rsidRDefault="00783BAA" w:rsidP="00752D7A">
      <w:pPr>
        <w:pStyle w:val="NormalWeb"/>
        <w:spacing w:before="0" w:beforeAutospacing="0"/>
        <w:rPr>
          <w:rFonts w:ascii="Arial" w:hAnsi="Arial" w:cs="Arial"/>
          <w:color w:val="1D2125"/>
        </w:rPr>
      </w:pPr>
    </w:p>
    <w:p w14:paraId="130C883B" w14:textId="77777777" w:rsidR="00783BAA" w:rsidRDefault="00783BAA" w:rsidP="00752D7A">
      <w:pPr>
        <w:pStyle w:val="NormalWeb"/>
        <w:spacing w:before="0" w:beforeAutospacing="0"/>
        <w:rPr>
          <w:rFonts w:ascii="Arial" w:hAnsi="Arial" w:cs="Arial"/>
          <w:color w:val="1D2125"/>
        </w:rPr>
      </w:pPr>
    </w:p>
    <w:p w14:paraId="5213E270" w14:textId="77777777" w:rsidR="00783BAA" w:rsidRDefault="00783BAA" w:rsidP="00752D7A">
      <w:pPr>
        <w:pStyle w:val="NormalWeb"/>
        <w:spacing w:before="0" w:beforeAutospacing="0"/>
        <w:rPr>
          <w:rFonts w:ascii="Arial" w:hAnsi="Arial" w:cs="Arial"/>
          <w:color w:val="1D2125"/>
        </w:rPr>
      </w:pPr>
    </w:p>
    <w:p w14:paraId="170E683D" w14:textId="77777777" w:rsidR="00783BAA" w:rsidRPr="00783BAA" w:rsidRDefault="00783BAA" w:rsidP="00752D7A">
      <w:pPr>
        <w:pStyle w:val="NormalWeb"/>
        <w:spacing w:before="0" w:beforeAutospacing="0"/>
        <w:rPr>
          <w:rFonts w:ascii="Arial" w:hAnsi="Arial" w:cs="Arial"/>
          <w:color w:val="1D2125"/>
        </w:rPr>
      </w:pPr>
    </w:p>
    <w:p w14:paraId="3AE83868" w14:textId="6CED0813" w:rsidR="006F5F1F" w:rsidRPr="00783BAA" w:rsidRDefault="006F5F1F" w:rsidP="006F5F1F">
      <w:pPr>
        <w:rPr>
          <w:rFonts w:ascii="Arial" w:hAnsi="Arial" w:cs="Arial"/>
        </w:rPr>
      </w:pPr>
      <w:r w:rsidRPr="00783BAA">
        <w:rPr>
          <w:rFonts w:ascii="Arial" w:hAnsi="Arial" w:cs="Arial"/>
        </w:rPr>
        <w:lastRenderedPageBreak/>
        <w:t>Bibliography:</w:t>
      </w:r>
    </w:p>
    <w:p w14:paraId="42FB695F" w14:textId="00C81C37" w:rsidR="006F5F1F" w:rsidRPr="00783BAA" w:rsidRDefault="006F5F1F" w:rsidP="006F5F1F">
      <w:pPr>
        <w:rPr>
          <w:rFonts w:ascii="Arial" w:hAnsi="Arial" w:cs="Arial"/>
        </w:rPr>
      </w:pPr>
      <w:r w:rsidRPr="00783BAA">
        <w:rPr>
          <w:rFonts w:ascii="Arial" w:hAnsi="Arial" w:cs="Arial"/>
        </w:rPr>
        <w:t>All last accessed on 26 October 2025</w:t>
      </w:r>
    </w:p>
    <w:p w14:paraId="75AA8B46" w14:textId="2DC00763" w:rsidR="006F5F1F" w:rsidRPr="00783BAA" w:rsidRDefault="006F5F1F" w:rsidP="006F5F1F">
      <w:pPr>
        <w:rPr>
          <w:rFonts w:ascii="Arial" w:hAnsi="Arial" w:cs="Arial"/>
        </w:rPr>
      </w:pPr>
      <w:hyperlink r:id="rId8" w:history="1">
        <w:r w:rsidRPr="00783BAA">
          <w:rPr>
            <w:rStyle w:val="Hyperlink"/>
            <w:rFonts w:ascii="Arial" w:hAnsi="Arial" w:cs="Arial"/>
          </w:rPr>
          <w:t>Antiquity: The Dawn of the ‘Humanities’ | A New History of the Humanities: The Search for Principles and Patterns from Antiquity to the Present | Oxford Academic</w:t>
        </w:r>
      </w:hyperlink>
    </w:p>
    <w:p w14:paraId="2AADEC13" w14:textId="77777777" w:rsidR="006F5F1F" w:rsidRPr="00783BAA" w:rsidRDefault="006F5F1F" w:rsidP="006F5F1F">
      <w:pPr>
        <w:rPr>
          <w:rFonts w:ascii="Arial" w:hAnsi="Arial" w:cs="Arial"/>
        </w:rPr>
      </w:pPr>
      <w:hyperlink r:id="rId9" w:history="1">
        <w:r w:rsidRPr="00783BAA">
          <w:rPr>
            <w:rStyle w:val="Hyperlink"/>
            <w:rFonts w:ascii="Arial" w:hAnsi="Arial" w:cs="Arial"/>
          </w:rPr>
          <w:t>Everybody’s a Little Bit Sexist: A Re-evaluation of Aristotle’s and Plato’s Philosophies on Women</w:t>
        </w:r>
      </w:hyperlink>
    </w:p>
    <w:p w14:paraId="6D466140" w14:textId="77777777" w:rsidR="006F5F1F" w:rsidRPr="00783BAA" w:rsidRDefault="006F5F1F" w:rsidP="006F5F1F">
      <w:pPr>
        <w:rPr>
          <w:rFonts w:ascii="Arial" w:hAnsi="Arial" w:cs="Arial"/>
        </w:rPr>
      </w:pPr>
      <w:hyperlink r:id="rId10" w:history="1">
        <w:r w:rsidRPr="00783BAA">
          <w:rPr>
            <w:rStyle w:val="Hyperlink"/>
            <w:rFonts w:ascii="Arial" w:hAnsi="Arial" w:cs="Arial"/>
          </w:rPr>
          <w:t>Ideology and "The Status of Women" in Ancient Greece on JSTOR</w:t>
        </w:r>
      </w:hyperlink>
    </w:p>
    <w:p w14:paraId="3C2F17A3" w14:textId="77777777" w:rsidR="006F5F1F" w:rsidRPr="00783BAA" w:rsidRDefault="006F5F1F" w:rsidP="00752D7A">
      <w:pPr>
        <w:pStyle w:val="NormalWeb"/>
        <w:spacing w:before="0" w:beforeAutospacing="0"/>
        <w:rPr>
          <w:rFonts w:ascii="Arial" w:hAnsi="Arial" w:cs="Arial"/>
          <w:color w:val="1D2125"/>
        </w:rPr>
      </w:pPr>
    </w:p>
    <w:sectPr w:rsidR="006F5F1F" w:rsidRPr="00783B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2E493" w14:textId="77777777" w:rsidR="00F00A54" w:rsidRDefault="00F00A54" w:rsidP="00DC3969">
      <w:pPr>
        <w:spacing w:after="0" w:line="240" w:lineRule="auto"/>
      </w:pPr>
      <w:r>
        <w:separator/>
      </w:r>
    </w:p>
  </w:endnote>
  <w:endnote w:type="continuationSeparator" w:id="0">
    <w:p w14:paraId="6A0E1221" w14:textId="77777777" w:rsidR="00F00A54" w:rsidRDefault="00F00A54" w:rsidP="00DC3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90926" w14:textId="77777777" w:rsidR="00F00A54" w:rsidRDefault="00F00A54" w:rsidP="00DC3969">
      <w:pPr>
        <w:spacing w:after="0" w:line="240" w:lineRule="auto"/>
      </w:pPr>
      <w:r>
        <w:separator/>
      </w:r>
    </w:p>
  </w:footnote>
  <w:footnote w:type="continuationSeparator" w:id="0">
    <w:p w14:paraId="104420FF" w14:textId="77777777" w:rsidR="00F00A54" w:rsidRDefault="00F00A54" w:rsidP="00DC3969">
      <w:pPr>
        <w:spacing w:after="0" w:line="240" w:lineRule="auto"/>
      </w:pPr>
      <w:r>
        <w:continuationSeparator/>
      </w:r>
    </w:p>
  </w:footnote>
  <w:footnote w:id="1">
    <w:p w14:paraId="554110C6" w14:textId="397AEE74" w:rsidR="007C1943" w:rsidRPr="00AC7AF6" w:rsidRDefault="007C1943">
      <w:pPr>
        <w:pStyle w:val="FootnoteText"/>
      </w:pPr>
      <w:r>
        <w:rPr>
          <w:rStyle w:val="FootnoteReference"/>
        </w:rPr>
        <w:footnoteRef/>
      </w:r>
      <w:r>
        <w:t xml:space="preserve"> University of Wales Trinity Saint David (UWTSD)</w:t>
      </w:r>
      <w:r w:rsidR="0073303D">
        <w:t xml:space="preserve"> (2025</w:t>
      </w:r>
      <w:r w:rsidR="000818A3">
        <w:t xml:space="preserve">) </w:t>
      </w:r>
      <w:r w:rsidR="008420B0">
        <w:rPr>
          <w:i/>
          <w:iCs/>
        </w:rPr>
        <w:t>History (Full-time</w:t>
      </w:r>
      <w:r w:rsidR="00FB2929">
        <w:rPr>
          <w:i/>
          <w:iCs/>
        </w:rPr>
        <w:t xml:space="preserve">) </w:t>
      </w:r>
      <w:r w:rsidR="00AC7AF6">
        <w:rPr>
          <w:i/>
          <w:iCs/>
        </w:rPr>
        <w:t xml:space="preserve">| </w:t>
      </w:r>
      <w:r w:rsidR="00FB2929">
        <w:rPr>
          <w:i/>
          <w:iCs/>
        </w:rPr>
        <w:t>University of Wales Trinity Saint David</w:t>
      </w:r>
      <w:r w:rsidR="00AC7AF6">
        <w:rPr>
          <w:i/>
          <w:iCs/>
        </w:rPr>
        <w:t xml:space="preserve">. </w:t>
      </w:r>
      <w:r w:rsidR="00AC7AF6">
        <w:t>Available at</w:t>
      </w:r>
      <w:r w:rsidR="00FE69F8">
        <w:t xml:space="preserve">: </w:t>
      </w:r>
      <w:hyperlink r:id="rId1" w:history="1">
        <w:r w:rsidR="00FE69F8" w:rsidRPr="00FE69F8">
          <w:rPr>
            <w:rStyle w:val="Hyperlink"/>
          </w:rPr>
          <w:t>History (Full-time) | University of Wales Trinity Saint David</w:t>
        </w:r>
      </w:hyperlink>
      <w:r w:rsidR="00FE69F8">
        <w:t xml:space="preserve"> </w:t>
      </w:r>
      <w:r w:rsidR="00BB35CC">
        <w:t>(Accessed 26 October 2025)</w:t>
      </w:r>
      <w:r w:rsidR="009F3E64">
        <w:t>.</w:t>
      </w:r>
    </w:p>
  </w:footnote>
  <w:footnote w:id="2">
    <w:p w14:paraId="37BA4269" w14:textId="0BD31B4F" w:rsidR="003F5E86" w:rsidRDefault="003F5E8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1168D">
        <w:t xml:space="preserve">UWTSD (2025) </w:t>
      </w:r>
      <w:r w:rsidR="00E1168D">
        <w:rPr>
          <w:i/>
          <w:iCs/>
        </w:rPr>
        <w:t>Anthropology and History</w:t>
      </w:r>
      <w:r w:rsidR="00E1168D">
        <w:rPr>
          <w:i/>
          <w:iCs/>
        </w:rPr>
        <w:t xml:space="preserve"> (Full-time) | University of Wales Trinity Saint David. </w:t>
      </w:r>
      <w:r w:rsidR="00E1168D">
        <w:t xml:space="preserve">Available at: </w:t>
      </w:r>
      <w:hyperlink r:id="rId2" w:history="1">
        <w:r w:rsidR="00D4451B" w:rsidRPr="00D4451B">
          <w:rPr>
            <w:rStyle w:val="Hyperlink"/>
          </w:rPr>
          <w:t>Anthropology and History | University of Wales Trinity Saint David</w:t>
        </w:r>
      </w:hyperlink>
      <w:hyperlink r:id="rId3" w:history="1"/>
      <w:r w:rsidR="00E1168D">
        <w:t xml:space="preserve"> (Accessed 26 October 2025).</w:t>
      </w:r>
    </w:p>
  </w:footnote>
  <w:footnote w:id="3">
    <w:p w14:paraId="53D5187C" w14:textId="52E51AFD" w:rsidR="00EC3671" w:rsidRDefault="00EC367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35C86">
        <w:t>UWTSD (2025)</w:t>
      </w:r>
      <w:r w:rsidR="00435C86">
        <w:rPr>
          <w:i/>
          <w:iCs/>
        </w:rPr>
        <w:t xml:space="preserve"> Ancient History (Full-time) | University of Wales Trinity Saint David</w:t>
      </w:r>
      <w:r w:rsidR="009227D0">
        <w:rPr>
          <w:i/>
          <w:iCs/>
        </w:rPr>
        <w:t xml:space="preserve">. </w:t>
      </w:r>
      <w:r w:rsidR="009227D0">
        <w:t>Available at:</w:t>
      </w:r>
      <w:r w:rsidR="00435C86">
        <w:t xml:space="preserve"> </w:t>
      </w:r>
      <w:hyperlink r:id="rId4" w:history="1">
        <w:r w:rsidR="00435C86" w:rsidRPr="00435C86">
          <w:rPr>
            <w:rStyle w:val="Hyperlink"/>
          </w:rPr>
          <w:t>Ancient History (Full-time) | University of Wales Trinity Saint David</w:t>
        </w:r>
      </w:hyperlink>
      <w:r w:rsidR="009227D0">
        <w:t xml:space="preserve"> (Accessed 26 October 2025).</w:t>
      </w:r>
    </w:p>
  </w:footnote>
  <w:footnote w:id="4">
    <w:p w14:paraId="1960B438" w14:textId="1C34DD24" w:rsidR="00407373" w:rsidRPr="00D821D9" w:rsidRDefault="00407373">
      <w:pPr>
        <w:pStyle w:val="FootnoteText"/>
      </w:pPr>
      <w:r>
        <w:rPr>
          <w:rStyle w:val="FootnoteReference"/>
        </w:rPr>
        <w:footnoteRef/>
      </w:r>
      <w:r>
        <w:t xml:space="preserve"> BBC News (</w:t>
      </w:r>
      <w:r w:rsidR="00016D4A">
        <w:t>13 March 2017</w:t>
      </w:r>
      <w:r>
        <w:t>)</w:t>
      </w:r>
      <w:r w:rsidR="00016D4A">
        <w:t xml:space="preserve"> </w:t>
      </w:r>
      <w:r w:rsidR="00016D4A">
        <w:rPr>
          <w:i/>
          <w:iCs/>
        </w:rPr>
        <w:t>How the invention of paper changed the world – BBC News</w:t>
      </w:r>
      <w:r w:rsidR="00D821D9">
        <w:rPr>
          <w:i/>
          <w:iCs/>
        </w:rPr>
        <w:t xml:space="preserve">. </w:t>
      </w:r>
      <w:r w:rsidR="00D821D9">
        <w:t xml:space="preserve">Available at: </w:t>
      </w:r>
      <w:hyperlink r:id="rId5" w:history="1">
        <w:r w:rsidR="00D821D9" w:rsidRPr="00D821D9">
          <w:rPr>
            <w:rStyle w:val="Hyperlink"/>
          </w:rPr>
          <w:t>How the invention of paper changed the world - BBC News</w:t>
        </w:r>
      </w:hyperlink>
      <w:r w:rsidR="00D821D9">
        <w:t xml:space="preserve"> (Accessed 26 October 2025)</w:t>
      </w:r>
      <w:r w:rsidR="00DE32A5">
        <w:t>.</w:t>
      </w:r>
    </w:p>
  </w:footnote>
  <w:footnote w:id="5">
    <w:p w14:paraId="053E80E6" w14:textId="23AD4EC5" w:rsidR="002839E7" w:rsidRPr="008E7124" w:rsidRDefault="002839E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F1F65">
        <w:t xml:space="preserve">University of </w:t>
      </w:r>
      <w:r>
        <w:t>Cambridge</w:t>
      </w:r>
      <w:r w:rsidR="004F1F65">
        <w:t xml:space="preserve"> (2025) </w:t>
      </w:r>
      <w:r w:rsidR="00F6096F">
        <w:rPr>
          <w:i/>
          <w:iCs/>
        </w:rPr>
        <w:t>Classics</w:t>
      </w:r>
      <w:r w:rsidR="00F3033C">
        <w:rPr>
          <w:i/>
          <w:iCs/>
        </w:rPr>
        <w:t>,</w:t>
      </w:r>
      <w:r w:rsidR="00F6096F">
        <w:rPr>
          <w:i/>
          <w:iCs/>
        </w:rPr>
        <w:t xml:space="preserve"> BA (Hons)</w:t>
      </w:r>
      <w:r w:rsidR="00F3033C">
        <w:rPr>
          <w:i/>
          <w:iCs/>
        </w:rPr>
        <w:t xml:space="preserve"> | Undergraduate Study</w:t>
      </w:r>
      <w:r w:rsidR="008E7124">
        <w:rPr>
          <w:i/>
          <w:iCs/>
        </w:rPr>
        <w:t xml:space="preserve">. </w:t>
      </w:r>
      <w:r w:rsidR="008E7124">
        <w:t xml:space="preserve">Available at: </w:t>
      </w:r>
      <w:hyperlink r:id="rId6" w:history="1">
        <w:r w:rsidR="004F6BCF" w:rsidRPr="004F6BCF">
          <w:rPr>
            <w:rStyle w:val="Hyperlink"/>
          </w:rPr>
          <w:t>Classics, BA (Hons) | Undergraduate Study</w:t>
        </w:r>
      </w:hyperlink>
      <w:r w:rsidR="004F6BCF">
        <w:t xml:space="preserve"> </w:t>
      </w:r>
      <w:r w:rsidR="008E7124">
        <w:t>(Accessed 26 October 2025)</w:t>
      </w:r>
      <w:r w:rsidR="004F6BCF">
        <w:t>.</w:t>
      </w:r>
    </w:p>
  </w:footnote>
  <w:footnote w:id="6">
    <w:p w14:paraId="20653E8F" w14:textId="40031AE7" w:rsidR="000C4125" w:rsidRPr="000A4725" w:rsidRDefault="000C412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35F4F">
        <w:t xml:space="preserve">UWTSD (2025) </w:t>
      </w:r>
      <w:r w:rsidR="00335F4F">
        <w:rPr>
          <w:i/>
          <w:iCs/>
        </w:rPr>
        <w:t>Archaeology</w:t>
      </w:r>
      <w:r w:rsidR="00B27C78">
        <w:rPr>
          <w:i/>
          <w:iCs/>
        </w:rPr>
        <w:t xml:space="preserve"> (Full-time) | University of Wales Trinity Saint David</w:t>
      </w:r>
      <w:r w:rsidR="000A4725">
        <w:rPr>
          <w:i/>
          <w:iCs/>
        </w:rPr>
        <w:t xml:space="preserve">. </w:t>
      </w:r>
      <w:r w:rsidR="000A4725">
        <w:t xml:space="preserve">Available at: </w:t>
      </w:r>
      <w:hyperlink r:id="rId7" w:anchor=":~:text=Archaeology%20(Full%2Dtime)%20(BA%20Hons),-Carmarthen&amp;text=The%20Archaeology%20degree%20programme%20offers,learning%20through%20practical%20archaeological%20investigations." w:history="1">
        <w:r w:rsidR="000A4725" w:rsidRPr="000A4725">
          <w:rPr>
            <w:rStyle w:val="Hyperlink"/>
          </w:rPr>
          <w:t>Archaeology (Full-time) | University of Wales Trinity Saint David</w:t>
        </w:r>
      </w:hyperlink>
      <w:r w:rsidR="000A4725">
        <w:t xml:space="preserve"> (Accessed 26 October 2025).</w:t>
      </w:r>
    </w:p>
  </w:footnote>
  <w:footnote w:id="7">
    <w:p w14:paraId="1CB33C8E" w14:textId="575E129E" w:rsidR="00437054" w:rsidRPr="007A0F67" w:rsidRDefault="0043705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A0F67">
        <w:t xml:space="preserve">UWTSD (2025) </w:t>
      </w:r>
      <w:r w:rsidR="007A0F67">
        <w:rPr>
          <w:i/>
          <w:iCs/>
        </w:rPr>
        <w:t xml:space="preserve">Creative Writing (Full-time) | University of Wales Trinity Saint David. </w:t>
      </w:r>
      <w:r w:rsidR="007A0F67">
        <w:t xml:space="preserve">Available at: </w:t>
      </w:r>
      <w:hyperlink r:id="rId8" w:history="1">
        <w:r w:rsidR="00D740CC" w:rsidRPr="00D740CC">
          <w:rPr>
            <w:rStyle w:val="Hyperlink"/>
          </w:rPr>
          <w:t>Creative Writing (Full-time) | University of Wales Trinity Saint David</w:t>
        </w:r>
      </w:hyperlink>
      <w:r w:rsidR="00D740CC">
        <w:t xml:space="preserve"> (Accessed 26 October 2025).</w:t>
      </w:r>
    </w:p>
  </w:footnote>
  <w:footnote w:id="8">
    <w:p w14:paraId="3C1622C0" w14:textId="35B5025E" w:rsidR="0004267C" w:rsidRPr="00935834" w:rsidRDefault="0004267C">
      <w:pPr>
        <w:pStyle w:val="FootnoteText"/>
      </w:pPr>
      <w:r>
        <w:rPr>
          <w:rStyle w:val="FootnoteReference"/>
        </w:rPr>
        <w:footnoteRef/>
      </w:r>
      <w:r>
        <w:t xml:space="preserve"> UWTSD (2025) </w:t>
      </w:r>
      <w:r>
        <w:rPr>
          <w:i/>
          <w:iCs/>
        </w:rPr>
        <w:t xml:space="preserve">Philosophy (Full-time) </w:t>
      </w:r>
      <w:r w:rsidR="00935834">
        <w:rPr>
          <w:i/>
          <w:iCs/>
        </w:rPr>
        <w:t xml:space="preserve">| University of Wales Trinity Saint David. </w:t>
      </w:r>
      <w:r w:rsidR="00935834">
        <w:t xml:space="preserve">Available at: </w:t>
      </w:r>
      <w:hyperlink r:id="rId9" w:history="1">
        <w:r w:rsidR="003D7C65" w:rsidRPr="003D7C65">
          <w:rPr>
            <w:rStyle w:val="Hyperlink"/>
          </w:rPr>
          <w:t>Philosophy (Full-time) | University of Wales Trinity Saint David</w:t>
        </w:r>
      </w:hyperlink>
      <w:r w:rsidR="003D7C65">
        <w:t xml:space="preserve"> (Accessed 26 October 2025).</w:t>
      </w:r>
    </w:p>
  </w:footnote>
  <w:footnote w:id="9">
    <w:p w14:paraId="5840027F" w14:textId="003B5E07" w:rsidR="006973AF" w:rsidRDefault="006973A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C280A">
        <w:t>UWTSD (2025)</w:t>
      </w:r>
      <w:r w:rsidR="00CA7627">
        <w:t xml:space="preserve"> </w:t>
      </w:r>
      <w:r w:rsidR="00CA7627">
        <w:rPr>
          <w:i/>
          <w:iCs/>
        </w:rPr>
        <w:t>Bible and Theo</w:t>
      </w:r>
      <w:r w:rsidR="008C24CA">
        <w:rPr>
          <w:i/>
          <w:iCs/>
        </w:rPr>
        <w:t xml:space="preserve">logy (Full-time) | University of Wales Trinity Saint David. </w:t>
      </w:r>
      <w:r w:rsidR="008C24CA">
        <w:t>Available at:</w:t>
      </w:r>
      <w:r w:rsidR="00CA7627">
        <w:t xml:space="preserve"> </w:t>
      </w:r>
      <w:hyperlink r:id="rId10" w:history="1">
        <w:r w:rsidR="00CA7627" w:rsidRPr="00CA7627">
          <w:rPr>
            <w:rStyle w:val="Hyperlink"/>
          </w:rPr>
          <w:t>Bible and Theology (Full-time) | University of Wales Trinity Saint David</w:t>
        </w:r>
      </w:hyperlink>
      <w:r w:rsidR="008C24CA">
        <w:t xml:space="preserve"> </w:t>
      </w:r>
      <w:r w:rsidR="006D7D48">
        <w:t>(Accessed 26 October 2025).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03F64"/>
    <w:multiLevelType w:val="multilevel"/>
    <w:tmpl w:val="1C487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91431"/>
    <w:multiLevelType w:val="multilevel"/>
    <w:tmpl w:val="A9883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816092"/>
    <w:multiLevelType w:val="multilevel"/>
    <w:tmpl w:val="5C5E1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8E1EA1"/>
    <w:multiLevelType w:val="multilevel"/>
    <w:tmpl w:val="72FC9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73079C"/>
    <w:multiLevelType w:val="multilevel"/>
    <w:tmpl w:val="1624D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5CE4152"/>
    <w:multiLevelType w:val="multilevel"/>
    <w:tmpl w:val="47947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4912576">
    <w:abstractNumId w:val="2"/>
  </w:num>
  <w:num w:numId="2" w16cid:durableId="234125835">
    <w:abstractNumId w:val="1"/>
  </w:num>
  <w:num w:numId="3" w16cid:durableId="1638802166">
    <w:abstractNumId w:val="5"/>
  </w:num>
  <w:num w:numId="4" w16cid:durableId="1055616602">
    <w:abstractNumId w:val="4"/>
  </w:num>
  <w:num w:numId="5" w16cid:durableId="385185679">
    <w:abstractNumId w:val="3"/>
  </w:num>
  <w:num w:numId="6" w16cid:durableId="728266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9D6"/>
    <w:rsid w:val="00016D4A"/>
    <w:rsid w:val="00030688"/>
    <w:rsid w:val="0004267C"/>
    <w:rsid w:val="000427F1"/>
    <w:rsid w:val="0005195C"/>
    <w:rsid w:val="00054C87"/>
    <w:rsid w:val="000559EF"/>
    <w:rsid w:val="000769E4"/>
    <w:rsid w:val="000818A3"/>
    <w:rsid w:val="0008426B"/>
    <w:rsid w:val="00093C20"/>
    <w:rsid w:val="0009542E"/>
    <w:rsid w:val="0009754B"/>
    <w:rsid w:val="000A0F2A"/>
    <w:rsid w:val="000A4725"/>
    <w:rsid w:val="000A63CE"/>
    <w:rsid w:val="000C4125"/>
    <w:rsid w:val="000E635E"/>
    <w:rsid w:val="000F1ED1"/>
    <w:rsid w:val="0011283E"/>
    <w:rsid w:val="00131E7E"/>
    <w:rsid w:val="00155B69"/>
    <w:rsid w:val="00155F95"/>
    <w:rsid w:val="001674CD"/>
    <w:rsid w:val="001779CA"/>
    <w:rsid w:val="00183133"/>
    <w:rsid w:val="001928DF"/>
    <w:rsid w:val="001939B8"/>
    <w:rsid w:val="001A0CA7"/>
    <w:rsid w:val="001B1035"/>
    <w:rsid w:val="001B31AE"/>
    <w:rsid w:val="001C3326"/>
    <w:rsid w:val="001C645A"/>
    <w:rsid w:val="001D00CC"/>
    <w:rsid w:val="001D1391"/>
    <w:rsid w:val="001E5F94"/>
    <w:rsid w:val="001F3B33"/>
    <w:rsid w:val="00200288"/>
    <w:rsid w:val="00200883"/>
    <w:rsid w:val="0020257B"/>
    <w:rsid w:val="0022041C"/>
    <w:rsid w:val="00224360"/>
    <w:rsid w:val="00230BC6"/>
    <w:rsid w:val="00230EEE"/>
    <w:rsid w:val="002319BD"/>
    <w:rsid w:val="002413F2"/>
    <w:rsid w:val="002549AC"/>
    <w:rsid w:val="002839E7"/>
    <w:rsid w:val="002921B4"/>
    <w:rsid w:val="00292517"/>
    <w:rsid w:val="002A4D42"/>
    <w:rsid w:val="002A5335"/>
    <w:rsid w:val="002A6EFB"/>
    <w:rsid w:val="002A7F27"/>
    <w:rsid w:val="002C4BCD"/>
    <w:rsid w:val="002D13DB"/>
    <w:rsid w:val="002E16D0"/>
    <w:rsid w:val="002E61C6"/>
    <w:rsid w:val="002F0245"/>
    <w:rsid w:val="002F24E1"/>
    <w:rsid w:val="002F5839"/>
    <w:rsid w:val="002F652E"/>
    <w:rsid w:val="003153E8"/>
    <w:rsid w:val="00321D93"/>
    <w:rsid w:val="00323752"/>
    <w:rsid w:val="00327C55"/>
    <w:rsid w:val="00330362"/>
    <w:rsid w:val="0033079B"/>
    <w:rsid w:val="00335F4F"/>
    <w:rsid w:val="00336A9C"/>
    <w:rsid w:val="00345A12"/>
    <w:rsid w:val="003512D0"/>
    <w:rsid w:val="00360A2C"/>
    <w:rsid w:val="00363FA6"/>
    <w:rsid w:val="00375623"/>
    <w:rsid w:val="00376779"/>
    <w:rsid w:val="00376914"/>
    <w:rsid w:val="0039515C"/>
    <w:rsid w:val="003978EB"/>
    <w:rsid w:val="00397955"/>
    <w:rsid w:val="003A2A4B"/>
    <w:rsid w:val="003A5601"/>
    <w:rsid w:val="003B1067"/>
    <w:rsid w:val="003B287F"/>
    <w:rsid w:val="003D26BE"/>
    <w:rsid w:val="003D7C65"/>
    <w:rsid w:val="003E675E"/>
    <w:rsid w:val="003F0334"/>
    <w:rsid w:val="003F5E86"/>
    <w:rsid w:val="00407373"/>
    <w:rsid w:val="0041619A"/>
    <w:rsid w:val="00421A4F"/>
    <w:rsid w:val="00426BFB"/>
    <w:rsid w:val="00435C86"/>
    <w:rsid w:val="00437054"/>
    <w:rsid w:val="004421AF"/>
    <w:rsid w:val="004422A8"/>
    <w:rsid w:val="0044690E"/>
    <w:rsid w:val="00452121"/>
    <w:rsid w:val="0048397B"/>
    <w:rsid w:val="00494599"/>
    <w:rsid w:val="004A7E0F"/>
    <w:rsid w:val="004B57B8"/>
    <w:rsid w:val="004B7E27"/>
    <w:rsid w:val="004C201B"/>
    <w:rsid w:val="004C3F1A"/>
    <w:rsid w:val="004D20DF"/>
    <w:rsid w:val="004F1F65"/>
    <w:rsid w:val="004F6BCF"/>
    <w:rsid w:val="005048D1"/>
    <w:rsid w:val="00521D0E"/>
    <w:rsid w:val="00521FB8"/>
    <w:rsid w:val="005406D7"/>
    <w:rsid w:val="00554FEB"/>
    <w:rsid w:val="005722FD"/>
    <w:rsid w:val="00582743"/>
    <w:rsid w:val="00583E27"/>
    <w:rsid w:val="0058424E"/>
    <w:rsid w:val="00590CE3"/>
    <w:rsid w:val="00590D4E"/>
    <w:rsid w:val="00597F4C"/>
    <w:rsid w:val="005B3905"/>
    <w:rsid w:val="005C22EA"/>
    <w:rsid w:val="005D0C75"/>
    <w:rsid w:val="005D17BC"/>
    <w:rsid w:val="005E5DD8"/>
    <w:rsid w:val="00622AAE"/>
    <w:rsid w:val="00623221"/>
    <w:rsid w:val="00624086"/>
    <w:rsid w:val="006253E7"/>
    <w:rsid w:val="00626C39"/>
    <w:rsid w:val="00637BC7"/>
    <w:rsid w:val="0065075F"/>
    <w:rsid w:val="00655C39"/>
    <w:rsid w:val="00666FD3"/>
    <w:rsid w:val="00671E55"/>
    <w:rsid w:val="006723FC"/>
    <w:rsid w:val="006749FD"/>
    <w:rsid w:val="00680EC1"/>
    <w:rsid w:val="00694D73"/>
    <w:rsid w:val="006973AF"/>
    <w:rsid w:val="006B4079"/>
    <w:rsid w:val="006D32EA"/>
    <w:rsid w:val="006D7D48"/>
    <w:rsid w:val="006F1679"/>
    <w:rsid w:val="006F5F1F"/>
    <w:rsid w:val="0071758F"/>
    <w:rsid w:val="00720448"/>
    <w:rsid w:val="007247B9"/>
    <w:rsid w:val="00725335"/>
    <w:rsid w:val="00725AEB"/>
    <w:rsid w:val="00731C32"/>
    <w:rsid w:val="00732CCD"/>
    <w:rsid w:val="0073303D"/>
    <w:rsid w:val="00735B36"/>
    <w:rsid w:val="00737BE1"/>
    <w:rsid w:val="00742275"/>
    <w:rsid w:val="00744108"/>
    <w:rsid w:val="00752D7A"/>
    <w:rsid w:val="007609EF"/>
    <w:rsid w:val="007642DC"/>
    <w:rsid w:val="00772FAD"/>
    <w:rsid w:val="00783BAA"/>
    <w:rsid w:val="007A0F67"/>
    <w:rsid w:val="007C0A9A"/>
    <w:rsid w:val="007C1943"/>
    <w:rsid w:val="007C197D"/>
    <w:rsid w:val="007C326C"/>
    <w:rsid w:val="007D6D45"/>
    <w:rsid w:val="007E5A5B"/>
    <w:rsid w:val="007F669D"/>
    <w:rsid w:val="00801B5F"/>
    <w:rsid w:val="00805F5F"/>
    <w:rsid w:val="0080623A"/>
    <w:rsid w:val="008420B0"/>
    <w:rsid w:val="00867016"/>
    <w:rsid w:val="008757FF"/>
    <w:rsid w:val="008906CE"/>
    <w:rsid w:val="008A2A34"/>
    <w:rsid w:val="008B381C"/>
    <w:rsid w:val="008B49D9"/>
    <w:rsid w:val="008C24CA"/>
    <w:rsid w:val="008E7124"/>
    <w:rsid w:val="008E72A7"/>
    <w:rsid w:val="00904A2C"/>
    <w:rsid w:val="00907DE7"/>
    <w:rsid w:val="009227D0"/>
    <w:rsid w:val="00925885"/>
    <w:rsid w:val="00930620"/>
    <w:rsid w:val="00935834"/>
    <w:rsid w:val="0094419E"/>
    <w:rsid w:val="00954D4A"/>
    <w:rsid w:val="0095772B"/>
    <w:rsid w:val="00972264"/>
    <w:rsid w:val="00982445"/>
    <w:rsid w:val="009A1F19"/>
    <w:rsid w:val="009A2941"/>
    <w:rsid w:val="009A5789"/>
    <w:rsid w:val="009A611F"/>
    <w:rsid w:val="009C53CC"/>
    <w:rsid w:val="009D2060"/>
    <w:rsid w:val="009F07CE"/>
    <w:rsid w:val="009F3E64"/>
    <w:rsid w:val="00A10CDC"/>
    <w:rsid w:val="00A547E5"/>
    <w:rsid w:val="00A57AB7"/>
    <w:rsid w:val="00A6072D"/>
    <w:rsid w:val="00AA071C"/>
    <w:rsid w:val="00AB3A3C"/>
    <w:rsid w:val="00AC1301"/>
    <w:rsid w:val="00AC54A3"/>
    <w:rsid w:val="00AC7AF6"/>
    <w:rsid w:val="00AF1BC0"/>
    <w:rsid w:val="00B26200"/>
    <w:rsid w:val="00B27C78"/>
    <w:rsid w:val="00B30D07"/>
    <w:rsid w:val="00B5416D"/>
    <w:rsid w:val="00B5479B"/>
    <w:rsid w:val="00B85B88"/>
    <w:rsid w:val="00B94793"/>
    <w:rsid w:val="00BA4015"/>
    <w:rsid w:val="00BA5380"/>
    <w:rsid w:val="00BB35CC"/>
    <w:rsid w:val="00BD0F81"/>
    <w:rsid w:val="00BD1418"/>
    <w:rsid w:val="00BD74E1"/>
    <w:rsid w:val="00BE0D74"/>
    <w:rsid w:val="00BE60BD"/>
    <w:rsid w:val="00BE7A22"/>
    <w:rsid w:val="00BF11C8"/>
    <w:rsid w:val="00C00EB7"/>
    <w:rsid w:val="00C0644A"/>
    <w:rsid w:val="00C071B3"/>
    <w:rsid w:val="00C1134E"/>
    <w:rsid w:val="00C2334E"/>
    <w:rsid w:val="00C23D2F"/>
    <w:rsid w:val="00C2461E"/>
    <w:rsid w:val="00C506D1"/>
    <w:rsid w:val="00C65869"/>
    <w:rsid w:val="00C754CF"/>
    <w:rsid w:val="00C9061C"/>
    <w:rsid w:val="00CA7627"/>
    <w:rsid w:val="00CB126B"/>
    <w:rsid w:val="00CB7619"/>
    <w:rsid w:val="00CC19F5"/>
    <w:rsid w:val="00CD31FB"/>
    <w:rsid w:val="00CD4C82"/>
    <w:rsid w:val="00CD69D9"/>
    <w:rsid w:val="00CE6D6D"/>
    <w:rsid w:val="00D1540A"/>
    <w:rsid w:val="00D15DA2"/>
    <w:rsid w:val="00D20CA3"/>
    <w:rsid w:val="00D4451B"/>
    <w:rsid w:val="00D45E1F"/>
    <w:rsid w:val="00D52526"/>
    <w:rsid w:val="00D561E1"/>
    <w:rsid w:val="00D629D6"/>
    <w:rsid w:val="00D63841"/>
    <w:rsid w:val="00D740CC"/>
    <w:rsid w:val="00D821D9"/>
    <w:rsid w:val="00DA1D4C"/>
    <w:rsid w:val="00DA4E45"/>
    <w:rsid w:val="00DA5FFE"/>
    <w:rsid w:val="00DC1A1F"/>
    <w:rsid w:val="00DC371C"/>
    <w:rsid w:val="00DC3969"/>
    <w:rsid w:val="00DC6FB3"/>
    <w:rsid w:val="00DD225B"/>
    <w:rsid w:val="00DE32A5"/>
    <w:rsid w:val="00DF463A"/>
    <w:rsid w:val="00DF5903"/>
    <w:rsid w:val="00E1168D"/>
    <w:rsid w:val="00E15197"/>
    <w:rsid w:val="00E2055A"/>
    <w:rsid w:val="00E20C46"/>
    <w:rsid w:val="00E20C7E"/>
    <w:rsid w:val="00E36CA9"/>
    <w:rsid w:val="00E44DEE"/>
    <w:rsid w:val="00E7530E"/>
    <w:rsid w:val="00E80D87"/>
    <w:rsid w:val="00E8450A"/>
    <w:rsid w:val="00E84F10"/>
    <w:rsid w:val="00E95424"/>
    <w:rsid w:val="00EC0301"/>
    <w:rsid w:val="00EC0A95"/>
    <w:rsid w:val="00EC280A"/>
    <w:rsid w:val="00EC3671"/>
    <w:rsid w:val="00ED44D2"/>
    <w:rsid w:val="00ED54EB"/>
    <w:rsid w:val="00EE496D"/>
    <w:rsid w:val="00EF24D5"/>
    <w:rsid w:val="00F00A54"/>
    <w:rsid w:val="00F0660A"/>
    <w:rsid w:val="00F3033C"/>
    <w:rsid w:val="00F37E8B"/>
    <w:rsid w:val="00F55D63"/>
    <w:rsid w:val="00F6096F"/>
    <w:rsid w:val="00F614B8"/>
    <w:rsid w:val="00F624CF"/>
    <w:rsid w:val="00F6622A"/>
    <w:rsid w:val="00F72C6B"/>
    <w:rsid w:val="00F85747"/>
    <w:rsid w:val="00F9066F"/>
    <w:rsid w:val="00FA615A"/>
    <w:rsid w:val="00FB1E84"/>
    <w:rsid w:val="00FB2929"/>
    <w:rsid w:val="00FB6F0B"/>
    <w:rsid w:val="00FC4B15"/>
    <w:rsid w:val="00FC7B26"/>
    <w:rsid w:val="00FE5687"/>
    <w:rsid w:val="00FE5DB3"/>
    <w:rsid w:val="00FE69F8"/>
    <w:rsid w:val="00FF2320"/>
    <w:rsid w:val="00FF4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781F5"/>
  <w15:chartTrackingRefBased/>
  <w15:docId w15:val="{3FAE1A31-2FDE-6D48-B92F-E83B952AC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29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29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29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29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29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29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29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29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29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29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29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29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29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29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29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29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29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29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29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29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29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29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29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29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29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29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29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29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29D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D629D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D629D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C39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969"/>
  </w:style>
  <w:style w:type="paragraph" w:styleId="Footer">
    <w:name w:val="footer"/>
    <w:basedOn w:val="Normal"/>
    <w:link w:val="FooterChar"/>
    <w:uiPriority w:val="99"/>
    <w:unhideWhenUsed/>
    <w:rsid w:val="00DC39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969"/>
  </w:style>
  <w:style w:type="paragraph" w:styleId="FootnoteText">
    <w:name w:val="footnote text"/>
    <w:basedOn w:val="Normal"/>
    <w:link w:val="FootnoteTextChar"/>
    <w:uiPriority w:val="99"/>
    <w:semiHidden/>
    <w:unhideWhenUsed/>
    <w:rsid w:val="007C194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C194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C194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E69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69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ademic.oup.com/book/3506/chapter/144708405?searchresult=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jstor.org/stable/2505416?origin=crossre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akeforest.edu/news/everybodys-a-little-bit-sexist-a-re-evaluation-of-aristotles-and-platos-philosophies-on-women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wtsd.ac.uk/programme-courses/undergraduate/english-and-creative-writing/creative-writing-full-time-full-time" TargetMode="External"/><Relationship Id="rId3" Type="http://schemas.openxmlformats.org/officeDocument/2006/relationships/hyperlink" Target="https://www.uwtsd.ac.uk/programme-courses/undergraduate/history-and-archaeology/history-full-time-full-time-carmarthen" TargetMode="External"/><Relationship Id="rId7" Type="http://schemas.openxmlformats.org/officeDocument/2006/relationships/hyperlink" Target="https://www.uwtsd.ac.uk/programme-courses/undergraduate/history-and-archaeology/archaeology-full-time-full-time-carmarthen" TargetMode="External"/><Relationship Id="rId2" Type="http://schemas.openxmlformats.org/officeDocument/2006/relationships/hyperlink" Target="https://www.uwtsd.ac.uk/programme-courses/undergraduate/philosophy-theology-and-religious-studies/anthropology-and-history" TargetMode="External"/><Relationship Id="rId1" Type="http://schemas.openxmlformats.org/officeDocument/2006/relationships/hyperlink" Target="https://www.uwtsd.ac.uk/programme-courses/undergraduate/history-and-archaeology/history-full-time-full-time-carmarthen" TargetMode="External"/><Relationship Id="rId6" Type="http://schemas.openxmlformats.org/officeDocument/2006/relationships/hyperlink" Target="https://www.undergraduate.study.cam.ac.uk/courses/classics-ba-hons" TargetMode="External"/><Relationship Id="rId5" Type="http://schemas.openxmlformats.org/officeDocument/2006/relationships/hyperlink" Target="https://www.bbc.co.uk/news/the-reporters-38892687" TargetMode="External"/><Relationship Id="rId10" Type="http://schemas.openxmlformats.org/officeDocument/2006/relationships/hyperlink" Target="https://www.uwtsd.ac.uk/programme-courses/undergraduate/philosophy-theology-and-religious-studies/bible-and-theology-full" TargetMode="External"/><Relationship Id="rId4" Type="http://schemas.openxmlformats.org/officeDocument/2006/relationships/hyperlink" Target="https://www.uwtsd.ac.uk/programme-courses/undergraduate/history-and-archaeology/ancient-history-full-time-full-time" TargetMode="External"/><Relationship Id="rId9" Type="http://schemas.openxmlformats.org/officeDocument/2006/relationships/hyperlink" Target="https://www.uwtsd.ac.uk/programme-courses/undergraduate/philosophy-theology-and-religious-studies/philosophy-full-time-fu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5106C-D3CD-49D1-99F6-43434B15A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5</Pages>
  <Words>1727</Words>
  <Characters>9849</Characters>
  <Application>Microsoft Office Word</Application>
  <DocSecurity>0</DocSecurity>
  <Lines>82</Lines>
  <Paragraphs>23</Paragraphs>
  <ScaleCrop>false</ScaleCrop>
  <Company/>
  <LinksUpToDate>false</LinksUpToDate>
  <CharactersWithSpaces>11553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Barrowdale-Smith (2403842)</dc:creator>
  <cp:keywords/>
  <dc:description/>
  <cp:lastModifiedBy>Caitlin Barrowdale-Smith</cp:lastModifiedBy>
  <cp:revision>311</cp:revision>
  <dcterms:created xsi:type="dcterms:W3CDTF">2025-10-25T10:26:00Z</dcterms:created>
  <dcterms:modified xsi:type="dcterms:W3CDTF">2025-10-26T22:48:00Z</dcterms:modified>
</cp:coreProperties>
</file>