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E1867" w14:textId="3C19BA6D" w:rsidR="00C27DA1" w:rsidRPr="00ED55B9" w:rsidRDefault="00D85041" w:rsidP="00AA01AD">
      <w:pPr>
        <w:pStyle w:val="fixed"/>
        <w:jc w:val="center"/>
        <w:rPr>
          <w:rFonts w:ascii="Perpetua" w:hAnsi="Perpetua" w:cs="Aparajita"/>
          <w:sz w:val="32"/>
          <w:szCs w:val="28"/>
        </w:rPr>
      </w:pPr>
      <w:bookmarkStart w:id="0" w:name="_Hlk523068769"/>
      <w:r w:rsidRPr="00ED55B9">
        <w:rPr>
          <w:rFonts w:ascii="Perpetua" w:hAnsi="Perpetua" w:cs="Aparajita"/>
          <w:sz w:val="32"/>
          <w:szCs w:val="28"/>
        </w:rPr>
        <w:t>HPEN</w:t>
      </w:r>
      <w:r w:rsidR="00C27DA1" w:rsidRPr="00ED55B9">
        <w:rPr>
          <w:rFonts w:ascii="Perpetua" w:hAnsi="Perpetua" w:cs="Aparajita"/>
          <w:sz w:val="32"/>
          <w:szCs w:val="28"/>
        </w:rPr>
        <w:t>4</w:t>
      </w:r>
      <w:r w:rsidRPr="00ED55B9">
        <w:rPr>
          <w:rFonts w:ascii="Perpetua" w:hAnsi="Perpetua" w:cs="Aparajita"/>
          <w:sz w:val="32"/>
          <w:szCs w:val="28"/>
        </w:rPr>
        <w:t>0</w:t>
      </w:r>
      <w:r w:rsidR="00F93AEA">
        <w:rPr>
          <w:rFonts w:ascii="Perpetua" w:hAnsi="Perpetua" w:cs="Aparajita"/>
          <w:sz w:val="32"/>
          <w:szCs w:val="28"/>
        </w:rPr>
        <w:t>1</w:t>
      </w:r>
      <w:r w:rsidR="00E46DFC">
        <w:rPr>
          <w:rFonts w:ascii="Perpetua" w:hAnsi="Perpetua" w:cs="Aparajita"/>
          <w:sz w:val="32"/>
          <w:szCs w:val="28"/>
        </w:rPr>
        <w:t>2</w:t>
      </w:r>
      <w:r w:rsidRPr="00ED55B9">
        <w:rPr>
          <w:rFonts w:ascii="Perpetua" w:hAnsi="Perpetua" w:cs="Aparajita"/>
          <w:sz w:val="32"/>
          <w:szCs w:val="28"/>
        </w:rPr>
        <w:t xml:space="preserve"> </w:t>
      </w:r>
    </w:p>
    <w:p w14:paraId="308DC02F" w14:textId="7F3C2656" w:rsidR="00D85041" w:rsidRPr="00ED55B9" w:rsidRDefault="00F93AEA" w:rsidP="00AA01AD">
      <w:pPr>
        <w:pStyle w:val="fixed"/>
        <w:jc w:val="center"/>
        <w:rPr>
          <w:rFonts w:ascii="Perpetua" w:hAnsi="Perpetua" w:cs="Aparajita"/>
          <w:color w:val="000000"/>
          <w:sz w:val="28"/>
          <w:szCs w:val="28"/>
        </w:rPr>
      </w:pPr>
      <w:r>
        <w:rPr>
          <w:rFonts w:ascii="Perpetua" w:hAnsi="Perpetua" w:cs="Aparajita"/>
          <w:sz w:val="32"/>
          <w:szCs w:val="28"/>
        </w:rPr>
        <w:t>The Study of Literature:</w:t>
      </w:r>
      <w:r w:rsidR="00C27DA1" w:rsidRPr="00ED55B9">
        <w:rPr>
          <w:rFonts w:ascii="Perpetua" w:hAnsi="Perpetua" w:cs="Aparajita"/>
          <w:sz w:val="32"/>
          <w:szCs w:val="28"/>
        </w:rPr>
        <w:t xml:space="preserve"> Text</w:t>
      </w:r>
      <w:r>
        <w:rPr>
          <w:rFonts w:ascii="Perpetua" w:hAnsi="Perpetua" w:cs="Aparajita"/>
          <w:sz w:val="32"/>
          <w:szCs w:val="28"/>
        </w:rPr>
        <w:t xml:space="preserve"> and Theory</w:t>
      </w:r>
    </w:p>
    <w:bookmarkEnd w:id="0"/>
    <w:p w14:paraId="0917D05B" w14:textId="77777777" w:rsidR="00AA01AD" w:rsidRPr="00ED55B9" w:rsidRDefault="00AA01AD" w:rsidP="00AA01AD">
      <w:pPr>
        <w:tabs>
          <w:tab w:val="left" w:pos="-720"/>
          <w:tab w:val="left" w:pos="0"/>
        </w:tabs>
        <w:suppressAutoHyphens/>
        <w:rPr>
          <w:rFonts w:ascii="Perpetua" w:hAnsi="Perpetua" w:cs="Aparajita"/>
          <w:spacing w:val="-3"/>
          <w:sz w:val="14"/>
          <w:szCs w:val="24"/>
          <w:lang w:val="en-GB"/>
        </w:rPr>
      </w:pPr>
    </w:p>
    <w:tbl>
      <w:tblPr>
        <w:tblStyle w:val="TableGrid"/>
        <w:tblW w:w="14896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597"/>
        <w:gridCol w:w="709"/>
        <w:gridCol w:w="2976"/>
        <w:gridCol w:w="9338"/>
        <w:gridCol w:w="1276"/>
      </w:tblGrid>
      <w:tr w:rsidR="00A05BA8" w:rsidRPr="00ED55B9" w14:paraId="028E0967" w14:textId="689C0E68" w:rsidTr="005A3899">
        <w:trPr>
          <w:trHeight w:val="27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C63C422" w14:textId="77777777" w:rsidR="00A05BA8" w:rsidRPr="00ED55B9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WEEK ONE</w:t>
            </w:r>
          </w:p>
          <w:p w14:paraId="3A681136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45691BAF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6C57E4F5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02F789C9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6D6DA461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22481E92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71A0E28F" w14:textId="7AE9EBEF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709" w:type="dxa"/>
            <w:tcBorders>
              <w:top w:val="single" w:sz="18" w:space="0" w:color="auto"/>
            </w:tcBorders>
            <w:shd w:val="clear" w:color="auto" w:fill="D9D9D9" w:themeFill="background1" w:themeFillShade="D9"/>
          </w:tcPr>
          <w:p w14:paraId="3EF084CF" w14:textId="473C496A" w:rsidR="00A05BA8" w:rsidRPr="00ED55B9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  <w:t xml:space="preserve">Day </w:t>
            </w:r>
          </w:p>
        </w:tc>
        <w:tc>
          <w:tcPr>
            <w:tcW w:w="2976" w:type="dxa"/>
            <w:tcBorders>
              <w:top w:val="single" w:sz="18" w:space="0" w:color="auto"/>
            </w:tcBorders>
            <w:shd w:val="clear" w:color="auto" w:fill="D9D9D9" w:themeFill="background1" w:themeFillShade="D9"/>
          </w:tcPr>
          <w:p w14:paraId="44208E4C" w14:textId="1C032008" w:rsidR="00A05BA8" w:rsidRPr="00ED55B9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  <w:t>Text(s)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2FFFC750" w14:textId="0C0B5FF1" w:rsidR="00A05BA8" w:rsidRPr="00ED55B9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  <w:t xml:space="preserve">Focus  </w:t>
            </w: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45E19DAC" w14:textId="6D4F3875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 w:val="20"/>
                <w:szCs w:val="24"/>
                <w:lang w:val="en-GB"/>
              </w:rPr>
              <w:t xml:space="preserve">Student leads </w:t>
            </w:r>
          </w:p>
        </w:tc>
      </w:tr>
      <w:tr w:rsidR="008C74AF" w:rsidRPr="00ED55B9" w14:paraId="514B2080" w14:textId="77777777" w:rsidTr="008C74AF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200CBC20" w14:textId="77777777" w:rsidR="008C74AF" w:rsidRPr="00ED55B9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19D605F4" w14:textId="77777777" w:rsidR="008C74AF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Mon </w:t>
            </w:r>
          </w:p>
          <w:p w14:paraId="267152D4" w14:textId="77777777" w:rsidR="00DA40FA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27</w:t>
            </w:r>
          </w:p>
          <w:p w14:paraId="7FB73ED4" w14:textId="77777777" w:rsidR="00DA40FA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Nov</w:t>
            </w:r>
          </w:p>
          <w:p w14:paraId="2399E63A" w14:textId="080AA665" w:rsidR="00DA40FA" w:rsidRPr="00ED55B9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2023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648E9E43" w14:textId="77777777" w:rsidR="008C74AF" w:rsidRPr="00D61BC2" w:rsidRDefault="008C74AF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7689D07A" w14:textId="77777777" w:rsidR="000F2A31" w:rsidRDefault="00D61BC2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 w:rsidR="0020273E">
              <w:rPr>
                <w:rFonts w:ascii="Perpetua" w:hAnsi="Perpetua" w:cs="Arial"/>
                <w:sz w:val="22"/>
                <w:szCs w:val="22"/>
              </w:rPr>
              <w:t>.</w:t>
            </w:r>
            <w:r w:rsidR="00E07AF5">
              <w:rPr>
                <w:rFonts w:ascii="Perpetua" w:hAnsi="Perpetua" w:cs="Arial"/>
                <w:sz w:val="22"/>
                <w:szCs w:val="22"/>
              </w:rPr>
              <w:t xml:space="preserve"> Read the 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 w:rsidR="00E07AF5">
              <w:rPr>
                <w:rFonts w:ascii="Perpetua" w:hAnsi="Perpetua" w:cs="Arial"/>
                <w:sz w:val="22"/>
                <w:szCs w:val="22"/>
              </w:rPr>
              <w:t>essays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: </w:t>
            </w:r>
          </w:p>
          <w:p w14:paraId="59068151" w14:textId="658CB6C9" w:rsidR="00D61BC2" w:rsidRDefault="000F2A31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3. Writing; 4. Discourse</w:t>
            </w:r>
            <w:r w:rsidR="00E07AF5">
              <w:rPr>
                <w:rFonts w:ascii="Perpetua" w:hAnsi="Perpetua" w:cs="Arial"/>
                <w:sz w:val="22"/>
                <w:szCs w:val="22"/>
              </w:rPr>
              <w:t>.</w:t>
            </w:r>
          </w:p>
          <w:p w14:paraId="53639C94" w14:textId="77777777" w:rsidR="00910C68" w:rsidRDefault="00910C68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</w:p>
          <w:p w14:paraId="104C1E5D" w14:textId="41D836AD" w:rsidR="00910C68" w:rsidRPr="00910C68" w:rsidRDefault="00910C68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Andrew Bennett and Nicholas Royle, </w:t>
            </w:r>
            <w:r>
              <w:rPr>
                <w:rFonts w:ascii="Perpetua" w:hAnsi="Perpetua" w:cs="Arial"/>
                <w:i/>
                <w:iCs/>
                <w:sz w:val="22"/>
                <w:szCs w:val="22"/>
              </w:rPr>
              <w:t>An Introduction to Literature, Criticism and Theory</w:t>
            </w:r>
            <w:r>
              <w:rPr>
                <w:rFonts w:ascii="Perpetua" w:hAnsi="Perpetua" w:cs="Arial"/>
                <w:sz w:val="22"/>
                <w:szCs w:val="22"/>
              </w:rPr>
              <w:t>, 5</w:t>
            </w:r>
            <w:r w:rsidRPr="00910C68">
              <w:rPr>
                <w:rFonts w:ascii="Perpetua" w:hAnsi="Perpetua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 edn (London: Routledge, 2016). Read the following</w:t>
            </w:r>
            <w:r w:rsidR="00897E37">
              <w:rPr>
                <w:rFonts w:ascii="Perpetua" w:hAnsi="Perpetua" w:cs="Arial"/>
                <w:sz w:val="22"/>
                <w:szCs w:val="22"/>
              </w:rPr>
              <w:t xml:space="preserve"> essay: ‘Voice’.</w:t>
            </w:r>
          </w:p>
          <w:p w14:paraId="699BDBFC" w14:textId="77777777" w:rsidR="00D61BC2" w:rsidRDefault="00D61BC2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</w:p>
          <w:p w14:paraId="6222074D" w14:textId="53AC8C47" w:rsidR="00D61BC2" w:rsidRPr="00D61BC2" w:rsidRDefault="00D61BC2" w:rsidP="00D61B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75E89DF4" w14:textId="1538C634" w:rsidR="003E2635" w:rsidRPr="00E86633" w:rsidRDefault="003E2635" w:rsidP="008C74A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86633">
              <w:rPr>
                <w:rFonts w:ascii="Perpetua" w:hAnsi="Perpetua" w:cs="Aparajita"/>
                <w:b/>
                <w:i/>
                <w:spacing w:val="-3"/>
                <w:szCs w:val="24"/>
                <w:lang w:val="en-GB"/>
              </w:rPr>
              <w:t>N.B.</w:t>
            </w:r>
            <w:r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Students are strongly advised to read as many of the </w:t>
            </w:r>
            <w:r w:rsidR="00E86633"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‘e</w:t>
            </w:r>
            <w:r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ssential</w:t>
            </w:r>
            <w:r w:rsid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’</w:t>
            </w:r>
            <w:r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texts as possible </w:t>
            </w:r>
            <w:r w:rsidRPr="00E86633">
              <w:rPr>
                <w:rFonts w:ascii="Perpetua" w:hAnsi="Perpetua" w:cs="Aparajita"/>
                <w:b/>
                <w:spacing w:val="-3"/>
                <w:szCs w:val="24"/>
                <w:u w:val="single"/>
                <w:lang w:val="en-GB"/>
              </w:rPr>
              <w:t>before</w:t>
            </w:r>
            <w:r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the module begins.</w:t>
            </w:r>
            <w:r w:rsidR="0093607E" w:rsidRPr="00E8663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</w:t>
            </w:r>
            <w:r w:rsidR="0093607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A complete list of these texts, in the recommended editions, may be found on the module descriptor. However, it is usually </w:t>
            </w:r>
            <w:r w:rsid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un</w:t>
            </w:r>
            <w:r w:rsidR="0093607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necessary to read the entire text for the purposes of a class. Therefore</w:t>
            </w:r>
            <w:r w:rsidR="00E86633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,</w:t>
            </w:r>
            <w:r w:rsidR="0093607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students are advised to check the column to the left, headed ‘</w:t>
            </w:r>
            <w:r w:rsidR="0093607E" w:rsidRPr="00E86633">
              <w:rPr>
                <w:rFonts w:ascii="Perpetua" w:hAnsi="Perpetua" w:cs="Adobe Devanagari"/>
                <w:b/>
                <w:i/>
                <w:iCs/>
                <w:spacing w:val="-3"/>
                <w:szCs w:val="24"/>
                <w:lang w:val="en-GB"/>
              </w:rPr>
              <w:t>Text(s)</w:t>
            </w:r>
            <w:r w:rsidR="0093607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’</w:t>
            </w:r>
            <w:r w:rsid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and</w:t>
            </w:r>
            <w:r w:rsidR="00E234A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</w:t>
            </w:r>
            <w:r w:rsidR="00E07AF5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the guidance given on the preparation for each class,</w:t>
            </w:r>
            <w:r w:rsidR="00E86633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in this table,</w:t>
            </w:r>
            <w:r w:rsidR="0093607E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to see which sections of a text are required reading.</w:t>
            </w:r>
            <w:r w:rsidR="00E86633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Occasionally you will be directed by this table to read parts of texts that appear as ‘further</w:t>
            </w:r>
            <w:r w:rsid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>’</w:t>
            </w:r>
            <w:r w:rsidR="00E86633" w:rsidRP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reading</w:t>
            </w:r>
            <w:r w:rsidR="00E86633">
              <w:rPr>
                <w:rFonts w:ascii="Perpetua" w:hAnsi="Perpetua" w:cs="Adobe Devanagari"/>
                <w:b/>
                <w:spacing w:val="-3"/>
                <w:szCs w:val="24"/>
                <w:lang w:val="en-GB"/>
              </w:rPr>
              <w:t xml:space="preserve"> on the module descriptor. These texts are not essential, but they will help to deepen and clarify your understanding of certain matters on the course.</w:t>
            </w:r>
          </w:p>
          <w:p w14:paraId="7E11A77E" w14:textId="77777777" w:rsidR="00E35B52" w:rsidRPr="00ED55B9" w:rsidRDefault="00E35B52" w:rsidP="008C74A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0C53B37D" w14:textId="4D0E3637" w:rsidR="0093607E" w:rsidRPr="0093607E" w:rsidRDefault="008C74AF" w:rsidP="0093607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the </w:t>
            </w:r>
            <w:r w:rsidR="00574589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first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class:</w:t>
            </w:r>
            <w:r w:rsidR="0093607E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</w:t>
            </w:r>
          </w:p>
          <w:p w14:paraId="5375E2D9" w14:textId="2710713F" w:rsidR="00E234AE" w:rsidRPr="00525BA9" w:rsidRDefault="0093607E" w:rsidP="000F2A31">
            <w:pPr>
              <w:widowControl/>
              <w:rPr>
                <w:rFonts w:ascii="Perpetua" w:hAnsi="Perpetua" w:cs="Aparajita"/>
                <w:szCs w:val="24"/>
              </w:rPr>
            </w:pPr>
            <w:r w:rsidRPr="00525BA9">
              <w:rPr>
                <w:rFonts w:ascii="Perpetua" w:hAnsi="Perpetua" w:cs="Aparajita"/>
                <w:szCs w:val="24"/>
              </w:rPr>
              <w:t xml:space="preserve">Read the </w:t>
            </w:r>
            <w:r w:rsidR="00E07AF5" w:rsidRPr="00525BA9">
              <w:rPr>
                <w:rFonts w:ascii="Perpetua" w:hAnsi="Perpetua" w:cs="Aparajita"/>
                <w:szCs w:val="24"/>
              </w:rPr>
              <w:t>essays</w:t>
            </w:r>
            <w:r w:rsidR="00311011" w:rsidRPr="00525BA9">
              <w:rPr>
                <w:rFonts w:ascii="Perpetua" w:hAnsi="Perpetua" w:cs="Aparajita"/>
                <w:szCs w:val="24"/>
              </w:rPr>
              <w:t xml:space="preserve"> in </w:t>
            </w:r>
            <w:r w:rsidR="00311011" w:rsidRPr="00525BA9">
              <w:rPr>
                <w:rFonts w:ascii="Perpetua" w:hAnsi="Perpetua" w:cs="Aparajita"/>
                <w:i/>
                <w:szCs w:val="24"/>
              </w:rPr>
              <w:t>Critical Terms for Literary Study</w:t>
            </w:r>
            <w:r w:rsidR="00311011" w:rsidRPr="00525BA9">
              <w:rPr>
                <w:rFonts w:ascii="Perpetua" w:hAnsi="Perpetua" w:cs="Aparajita"/>
                <w:szCs w:val="24"/>
              </w:rPr>
              <w:t>,</w:t>
            </w:r>
            <w:r w:rsidRPr="00525BA9">
              <w:rPr>
                <w:rFonts w:ascii="Perpetua" w:hAnsi="Perpetua" w:cs="Aparajita"/>
                <w:szCs w:val="24"/>
              </w:rPr>
              <w:t xml:space="preserve"> </w:t>
            </w:r>
            <w:r w:rsidR="00311011" w:rsidRPr="00525BA9">
              <w:rPr>
                <w:rFonts w:ascii="Perpetua" w:hAnsi="Perpetua" w:cs="Aparajita"/>
                <w:szCs w:val="24"/>
              </w:rPr>
              <w:t>edited</w:t>
            </w:r>
            <w:r w:rsidRPr="00525BA9">
              <w:rPr>
                <w:rFonts w:ascii="Perpetua" w:hAnsi="Perpetua" w:cs="Aparajita"/>
                <w:szCs w:val="24"/>
              </w:rPr>
              <w:t xml:space="preserve"> by Lentricchia and McLaughlin</w:t>
            </w:r>
            <w:r w:rsidR="000F2A31" w:rsidRPr="00525BA9">
              <w:rPr>
                <w:rFonts w:ascii="Perpetua" w:hAnsi="Perpetua" w:cs="Aparajita"/>
                <w:szCs w:val="24"/>
              </w:rPr>
              <w:t>,</w:t>
            </w:r>
            <w:r w:rsidR="008530A8" w:rsidRPr="00525BA9">
              <w:rPr>
                <w:rFonts w:ascii="Perpetua" w:hAnsi="Perpetua" w:cs="Aparajita"/>
                <w:szCs w:val="24"/>
              </w:rPr>
              <w:t xml:space="preserve"> </w:t>
            </w:r>
            <w:r w:rsidR="000F2A31" w:rsidRPr="00525BA9">
              <w:rPr>
                <w:rFonts w:ascii="Perpetua" w:hAnsi="Perpetua" w:cs="Aparajita"/>
                <w:szCs w:val="24"/>
              </w:rPr>
              <w:t>that are indicated in the column to the left</w:t>
            </w:r>
            <w:r w:rsidR="00525BA9" w:rsidRPr="00525BA9">
              <w:rPr>
                <w:rFonts w:ascii="Perpetua" w:hAnsi="Perpetua" w:cs="Aparajita"/>
                <w:szCs w:val="24"/>
              </w:rPr>
              <w:t xml:space="preserve">, and if you can, the essay in </w:t>
            </w:r>
            <w:r w:rsidR="00525BA9" w:rsidRPr="00525BA9">
              <w:rPr>
                <w:rFonts w:ascii="Perpetua" w:hAnsi="Perpetua" w:cs="Arial"/>
                <w:i/>
                <w:iCs/>
                <w:szCs w:val="24"/>
              </w:rPr>
              <w:t>An Introduction to Literature, Criticism and Theory</w:t>
            </w:r>
            <w:r w:rsidR="00525BA9" w:rsidRPr="00525BA9">
              <w:rPr>
                <w:rFonts w:ascii="Perpetua" w:hAnsi="Perpetua" w:cs="Arial"/>
                <w:szCs w:val="24"/>
              </w:rPr>
              <w:t>, by Andrew Bennett and Nicholas Royle.</w:t>
            </w:r>
          </w:p>
          <w:p w14:paraId="4E7EF2B5" w14:textId="6841A4AC" w:rsidR="008C74AF" w:rsidRPr="000F2A31" w:rsidRDefault="004A337A" w:rsidP="000F2A31">
            <w:pPr>
              <w:widowControl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0F2A31">
              <w:rPr>
                <w:rFonts w:ascii="Perpetua" w:hAnsi="Perpetua" w:cs="Aparajita"/>
                <w:i/>
              </w:rPr>
              <w:t>Make notes</w:t>
            </w:r>
            <w:r w:rsidRPr="000F2A31">
              <w:rPr>
                <w:rFonts w:ascii="Perpetua" w:hAnsi="Perpetua" w:cs="Aparajita"/>
              </w:rPr>
              <w:t>.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FFFFFF" w:themeFill="background1"/>
          </w:tcPr>
          <w:p w14:paraId="7731EC82" w14:textId="77777777" w:rsidR="008C74AF" w:rsidRPr="00ED55B9" w:rsidRDefault="008C74A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8C74AF" w:rsidRPr="00ED55B9" w14:paraId="5548A36A" w14:textId="7B6AACEB" w:rsidTr="006C1E69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1E0B76E2" w14:textId="04C41622" w:rsidR="008C74AF" w:rsidRPr="00ED55B9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shd w:val="clear" w:color="auto" w:fill="E5B8B7" w:themeFill="accent2" w:themeFillTint="66"/>
          </w:tcPr>
          <w:p w14:paraId="753BBA1D" w14:textId="6FC2FCC9" w:rsidR="008C74AF" w:rsidRPr="00ED55B9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E5B8B7" w:themeFill="accent2" w:themeFillTint="66"/>
          </w:tcPr>
          <w:p w14:paraId="7C5B01CF" w14:textId="052481A7" w:rsidR="008C74AF" w:rsidRPr="00ED55B9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66619997" w14:textId="5360C9F7" w:rsidR="00636006" w:rsidRDefault="00636006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INTRODUCTION TO THE COURSE</w:t>
            </w:r>
          </w:p>
          <w:p w14:paraId="494E13F7" w14:textId="77777777" w:rsidR="00636006" w:rsidRDefault="00636006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Outline and Timetable; Essential and Recommended Further Reading; Assessment</w:t>
            </w:r>
          </w:p>
          <w:p w14:paraId="4330DD66" w14:textId="77777777" w:rsidR="00636006" w:rsidRPr="00636006" w:rsidRDefault="00636006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10F8F8E7" w14:textId="3A7180B2" w:rsidR="008C74AF" w:rsidRPr="00ED55B9" w:rsidRDefault="008C74AF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654B2DE4" w14:textId="7451EE7A" w:rsidR="00830019" w:rsidRDefault="00596113" w:rsidP="00E07AF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CRITICAL TERMS AND ASPECTS OF LITERATURE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(1) :</w:t>
            </w:r>
          </w:p>
          <w:p w14:paraId="2F631125" w14:textId="49D63F6A" w:rsidR="00E07AF5" w:rsidRPr="00ED55B9" w:rsidRDefault="00E07AF5" w:rsidP="00E07AF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‘T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ext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 ‘L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anguage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 ‘D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iscourse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 ‘C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reativity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 ‘G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enre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’, 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and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‘V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oice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’ 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or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‘M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ode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</w:t>
            </w:r>
          </w:p>
          <w:p w14:paraId="07CFF16E" w14:textId="77777777" w:rsidR="008C74AF" w:rsidRDefault="008C74AF" w:rsidP="000163A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1A9CD9D0" w14:textId="0E5CC0C8" w:rsidR="00401876" w:rsidRPr="00ED55B9" w:rsidRDefault="00401876" w:rsidP="0040187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451A9B28" w14:textId="7AE2A7AB" w:rsidR="00EE6E5E" w:rsidRPr="00ED55B9" w:rsidRDefault="005F3BDC" w:rsidP="000C70E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Commenting on specific aspects of selected poems</w:t>
            </w:r>
          </w:p>
          <w:p w14:paraId="11AA81F7" w14:textId="0BB7FE59" w:rsidR="000C70E2" w:rsidRPr="00ED55B9" w:rsidRDefault="00636006" w:rsidP="00B024F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Y</w:t>
            </w:r>
            <w:r w:rsidR="00EE6E5E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ou will be asked to </w:t>
            </w:r>
            <w:r w:rsidR="000C70E2"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 a selection of poems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, relating them to the critical terms introduced in the lecture</w:t>
            </w:r>
            <w:r w:rsidR="000C70E2">
              <w:rPr>
                <w:rFonts w:ascii="Perpetua" w:hAnsi="Perpetua" w:cs="Aparajita"/>
                <w:spacing w:val="-3"/>
                <w:szCs w:val="24"/>
                <w:lang w:val="en-GB"/>
              </w:rPr>
              <w:t>. Copies of the poems will be provided in class.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The exercise may be begun in class, but it should be continued in preparation for the next class.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FFFFFF" w:themeFill="background1"/>
          </w:tcPr>
          <w:p w14:paraId="4678A09E" w14:textId="1E049DB6" w:rsidR="008C74AF" w:rsidRPr="00ED55B9" w:rsidRDefault="008C74A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8C74AF" w:rsidRPr="00ED55B9" w14:paraId="1E072B4F" w14:textId="1CB6A0F2" w:rsidTr="00A05BA8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07223030" w14:textId="44AA75A2" w:rsidR="008C74AF" w:rsidRPr="00ED55B9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</w:tcPr>
          <w:p w14:paraId="459F6360" w14:textId="77777777" w:rsidR="008C74AF" w:rsidRPr="00ED55B9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</w:tcPr>
          <w:p w14:paraId="0EB42DB9" w14:textId="77777777" w:rsidR="008C74AF" w:rsidRPr="00ED55B9" w:rsidRDefault="008C74AF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279D2A8B" w14:textId="77777777" w:rsidR="00E234AE" w:rsidRPr="00ED55B9" w:rsidRDefault="00E234AE" w:rsidP="00E234A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the 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6CD061F7" w14:textId="3E652BBF" w:rsidR="00636006" w:rsidRDefault="00636006" w:rsidP="000F2A31">
            <w:pPr>
              <w:widowControl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>Continue work on the exercise that was introduced in the first class.</w:t>
            </w:r>
          </w:p>
          <w:p w14:paraId="5D265477" w14:textId="77777777" w:rsidR="000F2A31" w:rsidRDefault="000C70E2" w:rsidP="000F2A31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essays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 </w:t>
            </w:r>
            <w:r w:rsidR="000F2A31">
              <w:rPr>
                <w:rFonts w:ascii="Perpetua" w:hAnsi="Perpetua" w:cs="Aparajita"/>
              </w:rPr>
              <w:t>that are indicated in the column to the left of tomorrow’s class.</w:t>
            </w:r>
          </w:p>
          <w:p w14:paraId="497C1F05" w14:textId="77777777" w:rsidR="00840E04" w:rsidRDefault="00840E04" w:rsidP="000F2A31">
            <w:pPr>
              <w:widowControl/>
              <w:rPr>
                <w:rFonts w:ascii="Perpetua" w:hAnsi="Perpetua" w:cs="Aparajita"/>
              </w:rPr>
            </w:pPr>
          </w:p>
          <w:p w14:paraId="314ACF80" w14:textId="228343EE" w:rsidR="008C74AF" w:rsidRPr="00ED55B9" w:rsidRDefault="000C70E2" w:rsidP="000F2A31">
            <w:pPr>
              <w:widowControl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</w:rPr>
              <w:t>Make notes</w:t>
            </w:r>
            <w:r w:rsidRPr="00ED55B9">
              <w:rPr>
                <w:rFonts w:ascii="Perpetua" w:hAnsi="Perpetua" w:cs="Aparajita"/>
              </w:rPr>
              <w:t>.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25492BB3" w14:textId="2DDAAED1" w:rsidR="008C74AF" w:rsidRPr="00B024F6" w:rsidRDefault="000C70E2" w:rsidP="001F6EA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</w:pPr>
            <w:r w:rsidRPr="00B024F6"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  <w:t>Exercise commenting on aspects of selected poems (</w:t>
            </w:r>
            <w:r w:rsidR="00840E04"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  <w:t>t</w:t>
            </w:r>
            <w:r w:rsidRPr="00B024F6"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  <w:t xml:space="preserve">o be completed by </w:t>
            </w:r>
            <w:r w:rsidR="001F6EAF"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  <w:t>Sunda</w:t>
            </w:r>
            <w:r w:rsidRPr="00B024F6">
              <w:rPr>
                <w:rFonts w:ascii="Perpetua" w:hAnsi="Perpetua" w:cs="Aparajita"/>
                <w:spacing w:val="-3"/>
                <w:sz w:val="22"/>
                <w:szCs w:val="22"/>
                <w:lang w:val="en-GB"/>
              </w:rPr>
              <w:t>y)</w:t>
            </w:r>
          </w:p>
        </w:tc>
      </w:tr>
      <w:tr w:rsidR="00A05BA8" w:rsidRPr="00ED55B9" w14:paraId="6C134F21" w14:textId="031E25F5" w:rsidTr="006C1E69">
        <w:trPr>
          <w:trHeight w:val="41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28BE879" w14:textId="1F2BCFB4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1BD30353" w14:textId="77777777" w:rsidR="00DA40FA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Tues</w:t>
            </w:r>
          </w:p>
          <w:p w14:paraId="4466B684" w14:textId="77777777" w:rsidR="00DA40FA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28</w:t>
            </w:r>
          </w:p>
          <w:p w14:paraId="7C6263DD" w14:textId="29375045" w:rsidR="00A05BA8" w:rsidRPr="00ED55B9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Nov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172F9342" w14:textId="77777777" w:rsidR="000F2A31" w:rsidRDefault="00E07AF5" w:rsidP="00E07AF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essays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: </w:t>
            </w:r>
          </w:p>
          <w:p w14:paraId="1174772C" w14:textId="3F3EE57C" w:rsidR="00E07AF5" w:rsidRPr="00D61BC2" w:rsidRDefault="000F2A31" w:rsidP="00E07AF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2. Structure; 14. Influence</w:t>
            </w:r>
            <w:r w:rsidR="00840D9A">
              <w:rPr>
                <w:rFonts w:ascii="Perpetua" w:hAnsi="Perpetua" w:cs="Arial"/>
                <w:sz w:val="22"/>
                <w:szCs w:val="22"/>
              </w:rPr>
              <w:t xml:space="preserve">. You may also read the following essay, if you can: </w:t>
            </w:r>
            <w:r>
              <w:rPr>
                <w:rFonts w:ascii="Perpetua" w:hAnsi="Perpetua" w:cs="Arial"/>
                <w:sz w:val="22"/>
                <w:szCs w:val="22"/>
              </w:rPr>
              <w:t>15. Rhetoric</w:t>
            </w:r>
            <w:r w:rsidR="00E07AF5">
              <w:rPr>
                <w:rFonts w:ascii="Perpetua" w:hAnsi="Perpetua" w:cs="Arial"/>
                <w:sz w:val="22"/>
                <w:szCs w:val="22"/>
              </w:rPr>
              <w:t>.</w:t>
            </w:r>
          </w:p>
          <w:p w14:paraId="659E0381" w14:textId="5F0D8C51" w:rsidR="003612BA" w:rsidRPr="00ED55B9" w:rsidRDefault="003612BA" w:rsidP="009633B0">
            <w:pPr>
              <w:tabs>
                <w:tab w:val="left" w:pos="-720"/>
                <w:tab w:val="left" w:pos="0"/>
              </w:tabs>
              <w:suppressAutoHyphens/>
              <w:jc w:val="right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474BAA68" w14:textId="7A1E7726" w:rsidR="00636006" w:rsidRPr="00ED55B9" w:rsidRDefault="00636006" w:rsidP="0063600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SE</w:t>
            </w: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MINAR</w:t>
            </w:r>
          </w:p>
          <w:p w14:paraId="5C1C50C9" w14:textId="53BE5366" w:rsidR="00636006" w:rsidRDefault="00636006" w:rsidP="0063600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Students lead discussion by reporting on their work on the exercise begun in the first class.</w:t>
            </w:r>
          </w:p>
          <w:p w14:paraId="45541F90" w14:textId="77777777" w:rsidR="00636006" w:rsidRDefault="00636006" w:rsidP="005F3BD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3B4219CB" w14:textId="77777777" w:rsidR="005F3BDC" w:rsidRPr="00ED55B9" w:rsidRDefault="005F3BDC" w:rsidP="005F3BD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13BE9206" w14:textId="42E7EF66" w:rsidR="00830019" w:rsidRDefault="00596113" w:rsidP="005F3BD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CRITICAL TERMS AND ASPECTS OF LITERATURE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(2) :</w:t>
            </w:r>
          </w:p>
          <w:p w14:paraId="5FF195CA" w14:textId="2EAA79C3" w:rsidR="005F3BDC" w:rsidRDefault="00326200" w:rsidP="005F3BD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‘S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tructure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‘F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orm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>’, ‘C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ontent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>’,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‘I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nfluence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’,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‘S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tyle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>’,</w:t>
            </w:r>
            <w:r w:rsidR="009C6FAF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and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‘M</w:t>
            </w:r>
            <w:r w:rsidR="00830019">
              <w:rPr>
                <w:rFonts w:ascii="Perpetua" w:hAnsi="Perpetua" w:cs="Aparajita"/>
                <w:spacing w:val="-3"/>
                <w:szCs w:val="24"/>
                <w:lang w:val="en-GB"/>
              </w:rPr>
              <w:t>etre</w:t>
            </w:r>
            <w:r w:rsidR="005F3BDC">
              <w:rPr>
                <w:rFonts w:ascii="Perpetua" w:hAnsi="Perpetua" w:cs="Aparajita"/>
                <w:spacing w:val="-3"/>
                <w:szCs w:val="24"/>
                <w:lang w:val="en-GB"/>
              </w:rPr>
              <w:t>’</w:t>
            </w:r>
          </w:p>
          <w:p w14:paraId="430F2D8A" w14:textId="77777777" w:rsidR="007F3720" w:rsidRDefault="007F3720" w:rsidP="007F372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5E7C42E7" w14:textId="77777777" w:rsidR="007F3720" w:rsidRPr="00ED55B9" w:rsidRDefault="007F3720" w:rsidP="007F372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601F8A08" w14:textId="77777777" w:rsidR="007F3720" w:rsidRPr="00ED55B9" w:rsidRDefault="007F3720" w:rsidP="007F372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Commenting on specific aspects of selected poems</w:t>
            </w:r>
          </w:p>
          <w:p w14:paraId="79F94D31" w14:textId="5EBC954F" w:rsidR="00A05BA8" w:rsidRPr="00ED55B9" w:rsidRDefault="00B024F6" w:rsidP="00B024F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Y</w:t>
            </w:r>
            <w:r w:rsidR="007F3720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ou will be asked to </w:t>
            </w:r>
            <w:r w:rsidR="007F3720"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 a selection of poems</w:t>
            </w:r>
            <w:r w:rsidR="00636006">
              <w:rPr>
                <w:rFonts w:ascii="Perpetua" w:hAnsi="Perpetua" w:cs="Aparajita"/>
                <w:spacing w:val="-3"/>
                <w:szCs w:val="24"/>
                <w:lang w:val="en-GB"/>
              </w:rPr>
              <w:t>, relating them to the critical terms introduced in the lecture.</w:t>
            </w:r>
            <w:r w:rsidR="007F3720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Copies of the poems will </w:t>
            </w:r>
            <w:r w:rsidR="00636006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have </w:t>
            </w:r>
            <w:r w:rsidR="007F3720">
              <w:rPr>
                <w:rFonts w:ascii="Perpetua" w:hAnsi="Perpetua" w:cs="Aparajita"/>
                <w:spacing w:val="-3"/>
                <w:szCs w:val="24"/>
                <w:lang w:val="en-GB"/>
              </w:rPr>
              <w:t>be</w:t>
            </w:r>
            <w:r w:rsidR="00636006">
              <w:rPr>
                <w:rFonts w:ascii="Perpetua" w:hAnsi="Perpetua" w:cs="Aparajita"/>
                <w:spacing w:val="-3"/>
                <w:szCs w:val="24"/>
                <w:lang w:val="en-GB"/>
              </w:rPr>
              <w:t>en</w:t>
            </w:r>
            <w:r w:rsidR="007F3720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provided</w:t>
            </w:r>
            <w:r w:rsidR="00636006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already</w:t>
            </w:r>
            <w:r w:rsidR="007F3720">
              <w:rPr>
                <w:rFonts w:ascii="Perpetua" w:hAnsi="Perpetua" w:cs="Aparajita"/>
                <w:spacing w:val="-3"/>
                <w:szCs w:val="24"/>
                <w:lang w:val="en-GB"/>
              </w:rPr>
              <w:t>.</w:t>
            </w:r>
            <w:r w:rsidR="00636006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The exercise may be begun in class, but it should be continued in preparation for the next class.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36A2D6C3" w14:textId="77777777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162E7309" w14:textId="2015B782" w:rsidTr="00A05BA8">
        <w:trPr>
          <w:trHeight w:val="118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7AC70FA" w14:textId="3453580C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shd w:val="clear" w:color="auto" w:fill="63AE48"/>
          </w:tcPr>
          <w:p w14:paraId="2D770F92" w14:textId="77777777" w:rsidR="00A05BA8" w:rsidRPr="00ED55B9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63AE48"/>
          </w:tcPr>
          <w:p w14:paraId="4B9D2B7B" w14:textId="77777777" w:rsidR="00A05BA8" w:rsidRPr="00ED55B9" w:rsidRDefault="00A05BA8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80B04F1" w14:textId="760F9600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7B046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08603BE3" w14:textId="77777777" w:rsidR="00636006" w:rsidRDefault="00636006" w:rsidP="00636006">
            <w:pPr>
              <w:widowControl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>Continue work on the exercise that was introduced in the first class.</w:t>
            </w:r>
          </w:p>
          <w:p w14:paraId="12CD2D0B" w14:textId="77777777" w:rsidR="000F2A31" w:rsidRDefault="00311011" w:rsidP="000F2A31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articles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 </w:t>
            </w:r>
            <w:r w:rsidR="000F2A31">
              <w:rPr>
                <w:rFonts w:ascii="Perpetua" w:hAnsi="Perpetua" w:cs="Aparajita"/>
              </w:rPr>
              <w:t>that are indicated in the column to the left of the next class.</w:t>
            </w:r>
          </w:p>
          <w:p w14:paraId="52ACB021" w14:textId="03B8CE05" w:rsidR="00B3129A" w:rsidRPr="00ED55B9" w:rsidRDefault="0020273E" w:rsidP="007B046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</w:rPr>
              <w:t xml:space="preserve">Read </w:t>
            </w:r>
            <w:r w:rsidR="00311011">
              <w:rPr>
                <w:rFonts w:ascii="Perpetua" w:hAnsi="Perpetua" w:cs="Aparajita"/>
              </w:rPr>
              <w:t xml:space="preserve">also </w:t>
            </w:r>
            <w:r>
              <w:rPr>
                <w:rFonts w:ascii="Perpetua" w:hAnsi="Perpetua" w:cs="Aparajita"/>
              </w:rPr>
              <w:t xml:space="preserve">the chapters of Punter, </w:t>
            </w:r>
            <w:r>
              <w:rPr>
                <w:rFonts w:ascii="Perpetua" w:hAnsi="Perpetua" w:cs="Aparajita"/>
                <w:i/>
              </w:rPr>
              <w:t>Metaphor</w:t>
            </w:r>
            <w:r>
              <w:rPr>
                <w:rFonts w:ascii="Perpetua" w:hAnsi="Perpetua" w:cs="Aparajita"/>
              </w:rPr>
              <w:t xml:space="preserve">, and Lakoff and Johnson, </w:t>
            </w:r>
            <w:r>
              <w:rPr>
                <w:rFonts w:ascii="Perpetua" w:hAnsi="Perpetua" w:cs="Aparajita"/>
                <w:i/>
              </w:rPr>
              <w:t>Metaphors We Live By</w:t>
            </w:r>
            <w:r w:rsidR="000F2A31">
              <w:rPr>
                <w:rFonts w:ascii="Perpetua" w:hAnsi="Perpetua" w:cs="Aparajita"/>
              </w:rPr>
              <w:t xml:space="preserve">, that are indicated </w:t>
            </w:r>
            <w:r>
              <w:rPr>
                <w:rFonts w:ascii="Perpetua" w:hAnsi="Perpetua" w:cs="Aparajita"/>
              </w:rPr>
              <w:t>in the column to the left.</w:t>
            </w:r>
          </w:p>
          <w:p w14:paraId="6799E68C" w14:textId="23E2ABA1" w:rsidR="00A05BA8" w:rsidRPr="00ED55B9" w:rsidRDefault="00A05BA8" w:rsidP="00A462A6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281E212A" w14:textId="2BA703A4" w:rsidR="00A05BA8" w:rsidRPr="00ED55B9" w:rsidRDefault="00A05BA8" w:rsidP="00C90532">
            <w:pPr>
              <w:tabs>
                <w:tab w:val="left" w:pos="945"/>
              </w:tabs>
              <w:rPr>
                <w:rFonts w:ascii="Perpetua" w:hAnsi="Perpetua" w:cs="Aparajita"/>
                <w:szCs w:val="24"/>
                <w:lang w:val="en-GB"/>
              </w:rPr>
            </w:pPr>
          </w:p>
        </w:tc>
      </w:tr>
      <w:tr w:rsidR="00A05BA8" w:rsidRPr="00ED55B9" w14:paraId="53485882" w14:textId="00DF5888" w:rsidTr="006C1E69">
        <w:trPr>
          <w:trHeight w:val="70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F6A82F1" w14:textId="645C9A8C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45B59BE7" w14:textId="77777777" w:rsidR="00A05BA8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Thur</w:t>
            </w:r>
            <w:r w:rsidR="003B13F7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s</w:t>
            </w:r>
          </w:p>
          <w:p w14:paraId="2475662B" w14:textId="77777777" w:rsidR="00DA40FA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30</w:t>
            </w:r>
          </w:p>
          <w:p w14:paraId="342E5CED" w14:textId="2BA95BD6" w:rsidR="00DA40FA" w:rsidRPr="00ED55B9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Nov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70C93BBE" w14:textId="77777777" w:rsidR="000F2A31" w:rsidRDefault="000F2A31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  <w:r w:rsidRPr="00D61BC2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David Punter, </w:t>
            </w:r>
            <w:r>
              <w:rPr>
                <w:rFonts w:ascii="Perpetua" w:hAnsi="Perpetua" w:cs="Aparajita"/>
                <w:bCs/>
                <w:i/>
                <w:sz w:val="22"/>
                <w:szCs w:val="22"/>
                <w:lang w:val="en-GB"/>
              </w:rPr>
              <w:t>Metaphor</w:t>
            </w:r>
            <w:r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, New Critical Idiom series (London: Routledge, 2007). Read the Introduction, Chapter 1: ‘The Classical Problem: Figurative Language’, and Chapter 3: ‘Public Metaphor’ (pp. 1-25, 42-56).</w:t>
            </w:r>
          </w:p>
          <w:p w14:paraId="4434F032" w14:textId="77777777" w:rsidR="000F2A31" w:rsidRDefault="000F2A31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</w:p>
          <w:p w14:paraId="7AA1B3F2" w14:textId="7305E527" w:rsidR="000F2A31" w:rsidRDefault="000F2A31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George Lakoff and Mark Johnson,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Metaphors We Live By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 xml:space="preserve"> (Chicago and London: Chicago University Press, 1980)</w:t>
            </w:r>
            <w:r>
              <w:rPr>
                <w:rFonts w:ascii="Perpetua" w:hAnsi="Perpetua" w:cs="Arial"/>
                <w:sz w:val="22"/>
                <w:szCs w:val="22"/>
              </w:rPr>
              <w:t>. Read Chapters 1-9, 11, 16, 18-24.</w:t>
            </w:r>
          </w:p>
          <w:p w14:paraId="00B337A4" w14:textId="77777777" w:rsidR="000F2A31" w:rsidRDefault="000F2A31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</w:p>
          <w:p w14:paraId="7D27142A" w14:textId="28813AA3" w:rsidR="000F2A31" w:rsidRDefault="007060AB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essays</w:t>
            </w:r>
            <w:r w:rsidR="000F2A31">
              <w:rPr>
                <w:rFonts w:ascii="Perpetua" w:hAnsi="Perpetua" w:cs="Arial"/>
                <w:sz w:val="22"/>
                <w:szCs w:val="22"/>
              </w:rPr>
              <w:t xml:space="preserve">: </w:t>
            </w:r>
          </w:p>
          <w:p w14:paraId="58144F45" w14:textId="77777777" w:rsidR="000F2A31" w:rsidRDefault="000F2A31" w:rsidP="002027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1. Representation; </w:t>
            </w:r>
          </w:p>
          <w:p w14:paraId="71AFAFDC" w14:textId="39F7D27A" w:rsidR="00A05BA8" w:rsidRPr="00ED55B9" w:rsidRDefault="000F2A31" w:rsidP="000F2A31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6. Figurative Language.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1700DA9A" w14:textId="77777777" w:rsidR="00B024F6" w:rsidRDefault="00B024F6" w:rsidP="00B3129A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0F5C451A" w14:textId="77777777" w:rsidR="00B3129A" w:rsidRPr="00ED55B9" w:rsidRDefault="00B3129A" w:rsidP="00B3129A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SE</w:t>
            </w: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MINAR</w:t>
            </w:r>
          </w:p>
          <w:p w14:paraId="61D3C1AC" w14:textId="66261289" w:rsidR="00B3129A" w:rsidRDefault="00B3129A" w:rsidP="00B3129A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Students lead discussion by reporting on their work on the exercise begun in the second class.</w:t>
            </w:r>
          </w:p>
          <w:p w14:paraId="13B9CB6A" w14:textId="77777777" w:rsidR="00B3129A" w:rsidRDefault="00B3129A" w:rsidP="00B3129A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15091BDA" w14:textId="77777777" w:rsidR="003B13F7" w:rsidRPr="00ED55B9" w:rsidRDefault="003B13F7" w:rsidP="003B13F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18B390C5" w14:textId="36ECC6FF" w:rsidR="003B13F7" w:rsidRPr="00ED55B9" w:rsidRDefault="00830019" w:rsidP="003B13F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METAPHOR (1)</w:t>
            </w:r>
          </w:p>
          <w:p w14:paraId="56210929" w14:textId="11B2617A" w:rsidR="00160C48" w:rsidRPr="00ED55B9" w:rsidRDefault="00830019" w:rsidP="003B13F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The Structure and Function of Metaphor; the Cognitive or Conceptual View of Metaphor</w:t>
            </w:r>
          </w:p>
          <w:p w14:paraId="16CF03B0" w14:textId="77777777" w:rsidR="00B024F6" w:rsidRPr="00ED55B9" w:rsidRDefault="00B024F6" w:rsidP="0083001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2E432E3B" w14:textId="067D1506" w:rsidR="00830019" w:rsidRPr="00ED55B9" w:rsidRDefault="00B3129A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TEXT-BOOK </w:t>
            </w:r>
            <w:r w:rsidR="00830019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7BFA7ADD" w14:textId="619A0298" w:rsidR="003E2635" w:rsidRPr="00ED55B9" w:rsidRDefault="00B3129A" w:rsidP="00415C7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>
              <w:rPr>
                <w:rFonts w:ascii="Perpetua" w:hAnsi="Perpetua" w:cs="Arial"/>
                <w:szCs w:val="24"/>
              </w:rPr>
              <w:t xml:space="preserve">This exercise will make use of </w:t>
            </w:r>
            <w:r w:rsidRPr="00B3129A">
              <w:rPr>
                <w:rFonts w:ascii="Perpetua" w:hAnsi="Perpetua" w:cs="Arial"/>
                <w:i/>
                <w:szCs w:val="24"/>
              </w:rPr>
              <w:t>Metaphors We Live By</w:t>
            </w:r>
            <w:r>
              <w:rPr>
                <w:rFonts w:ascii="Perpetua" w:hAnsi="Perpetua" w:cs="Arial"/>
                <w:szCs w:val="24"/>
              </w:rPr>
              <w:t xml:space="preserve">, by </w:t>
            </w:r>
            <w:r w:rsidRPr="00B3129A">
              <w:rPr>
                <w:rFonts w:ascii="Perpetua" w:hAnsi="Perpetua" w:cs="Arial"/>
                <w:szCs w:val="24"/>
              </w:rPr>
              <w:t xml:space="preserve">George Lakoff and Mark Johnson, </w:t>
            </w:r>
            <w:r>
              <w:rPr>
                <w:rFonts w:ascii="Perpetua" w:hAnsi="Perpetua" w:cs="Arial"/>
                <w:szCs w:val="24"/>
              </w:rPr>
              <w:t xml:space="preserve">especially </w:t>
            </w:r>
            <w:r w:rsidRPr="00B3129A">
              <w:rPr>
                <w:rFonts w:ascii="Perpetua" w:hAnsi="Perpetua" w:cs="Arial"/>
                <w:szCs w:val="24"/>
              </w:rPr>
              <w:t>Chapters 1</w:t>
            </w:r>
            <w:r>
              <w:rPr>
                <w:rFonts w:ascii="Perpetua" w:hAnsi="Perpetua" w:cs="Arial"/>
                <w:szCs w:val="24"/>
              </w:rPr>
              <w:t xml:space="preserve">, 2, 3, 4, 6, and </w:t>
            </w:r>
            <w:r w:rsidRPr="00B3129A">
              <w:rPr>
                <w:rFonts w:ascii="Perpetua" w:hAnsi="Perpetua" w:cs="Arial"/>
                <w:szCs w:val="24"/>
              </w:rPr>
              <w:t>9.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1353F74E" w14:textId="77777777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4D7B41BE" w14:textId="17433106" w:rsidTr="00A05BA8">
        <w:trPr>
          <w:trHeight w:val="96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CF977D0" w14:textId="1E31F4EB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shd w:val="clear" w:color="auto" w:fill="FFFF66"/>
          </w:tcPr>
          <w:p w14:paraId="4976390F" w14:textId="77777777" w:rsidR="00A05BA8" w:rsidRPr="00ED55B9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FFFF66"/>
          </w:tcPr>
          <w:p w14:paraId="5777CDC3" w14:textId="77777777" w:rsidR="00A05BA8" w:rsidRPr="00ED55B9" w:rsidRDefault="00A05BA8" w:rsidP="00187B13">
            <w:pPr>
              <w:tabs>
                <w:tab w:val="left" w:pos="-720"/>
                <w:tab w:val="left" w:pos="0"/>
              </w:tabs>
              <w:suppressAutoHyphens/>
              <w:ind w:left="30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E91894E" w14:textId="77777777" w:rsidR="00A05BA8" w:rsidRPr="00ED55B9" w:rsidRDefault="00A05BA8" w:rsidP="00930C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78D42FD5" w14:textId="126EC210" w:rsidR="007060AB" w:rsidRDefault="007346F4" w:rsidP="007060A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>Continue to r</w:t>
            </w:r>
            <w:r w:rsidR="007060AB">
              <w:rPr>
                <w:rFonts w:ascii="Perpetua" w:hAnsi="Perpetua" w:cs="Aparajita"/>
              </w:rPr>
              <w:t xml:space="preserve">ead the chapters of Punter, </w:t>
            </w:r>
            <w:r w:rsidR="007060AB">
              <w:rPr>
                <w:rFonts w:ascii="Perpetua" w:hAnsi="Perpetua" w:cs="Aparajita"/>
                <w:i/>
              </w:rPr>
              <w:t>Metaphor</w:t>
            </w:r>
            <w:r w:rsidR="007060AB">
              <w:rPr>
                <w:rFonts w:ascii="Perpetua" w:hAnsi="Perpetua" w:cs="Aparajita"/>
              </w:rPr>
              <w:t xml:space="preserve">, and Lakoff and Johnson, </w:t>
            </w:r>
            <w:r w:rsidR="007060AB">
              <w:rPr>
                <w:rFonts w:ascii="Perpetua" w:hAnsi="Perpetua" w:cs="Aparajita"/>
                <w:i/>
              </w:rPr>
              <w:t>Metaphors We Live By</w:t>
            </w:r>
            <w:r w:rsidR="007060AB">
              <w:rPr>
                <w:rFonts w:ascii="Perpetua" w:hAnsi="Perpetua" w:cs="Aparajita"/>
              </w:rPr>
              <w:t xml:space="preserve">, </w:t>
            </w:r>
            <w:r w:rsidR="007653FA">
              <w:rPr>
                <w:rFonts w:ascii="Perpetua" w:hAnsi="Perpetua" w:cs="Aparajita"/>
              </w:rPr>
              <w:t>which</w:t>
            </w:r>
            <w:r w:rsidR="007060AB">
              <w:rPr>
                <w:rFonts w:ascii="Perpetua" w:hAnsi="Perpetua" w:cs="Aparajita"/>
              </w:rPr>
              <w:t xml:space="preserve"> are stipulated in the column to the left.</w:t>
            </w:r>
          </w:p>
          <w:p w14:paraId="7313D97C" w14:textId="77777777" w:rsidR="00415C72" w:rsidRDefault="00415C72" w:rsidP="007060A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13856670" w14:textId="6C627B80" w:rsidR="00B2072B" w:rsidRPr="00ED55B9" w:rsidRDefault="00415C72" w:rsidP="007060A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class 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you will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have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be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en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the structure and function of metaphor in a selection of poems, relating it to the cognitive or conceptual view of metaphor. Copies of the poems will have been provided already.</w:t>
            </w:r>
          </w:p>
          <w:p w14:paraId="2A1D9F76" w14:textId="7F3C0000" w:rsidR="00A05BA8" w:rsidRPr="00ED55B9" w:rsidRDefault="007060AB" w:rsidP="007060AB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07BC6F50" w14:textId="761A4F3D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903C761" w14:textId="63070DC4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62CB1A09" w14:textId="77777777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566D669E" w14:textId="77777777" w:rsidR="00A05BA8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Fri</w:t>
            </w:r>
          </w:p>
          <w:p w14:paraId="24B2A5EF" w14:textId="733A2151" w:rsidR="00DA40FA" w:rsidRPr="00ED55B9" w:rsidRDefault="00DA40FA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 Dec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2940D225" w14:textId="38E9894B" w:rsidR="007653FA" w:rsidRDefault="007653FA" w:rsidP="007346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  <w:r w:rsidRPr="00D61BC2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David Punter, </w:t>
            </w:r>
            <w:r>
              <w:rPr>
                <w:rFonts w:ascii="Perpetua" w:hAnsi="Perpetua" w:cs="Aparajita"/>
                <w:bCs/>
                <w:i/>
                <w:sz w:val="22"/>
                <w:szCs w:val="22"/>
                <w:lang w:val="en-GB"/>
              </w:rPr>
              <w:t>Metaphor</w:t>
            </w:r>
            <w:r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, New Critical Idiom series (London: Routledge, 2007). </w:t>
            </w:r>
            <w:r w:rsidR="0029553C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Continue to r</w:t>
            </w:r>
            <w:r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e</w:t>
            </w:r>
            <w:r w:rsidR="0029553C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ad the chapters indicated above</w:t>
            </w:r>
            <w:r w:rsidR="007133F8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 if you did not do so</w:t>
            </w:r>
            <w:r w:rsidR="0029553C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 in </w:t>
            </w:r>
            <w:r w:rsidR="007133F8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preparat</w:t>
            </w:r>
            <w:r w:rsidR="0029553C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ion</w:t>
            </w:r>
            <w:r w:rsidR="007133F8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 for</w:t>
            </w:r>
            <w:r w:rsidR="0029553C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 yesterday’s class.</w:t>
            </w:r>
          </w:p>
          <w:p w14:paraId="13BCA7FE" w14:textId="77777777" w:rsidR="007653FA" w:rsidRDefault="007653FA" w:rsidP="007346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</w:p>
          <w:p w14:paraId="7494936B" w14:textId="6569C707" w:rsidR="00A05BA8" w:rsidRPr="00ED55B9" w:rsidRDefault="007060AB" w:rsidP="0029553C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George Lakoff and Mark Johnson,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Metaphors We Live By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 xml:space="preserve"> (Chicago and London: Chicago University Press, 1980)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</w:t>
            </w:r>
            <w:r w:rsidR="0029553C">
              <w:rPr>
                <w:rFonts w:ascii="Perpetua" w:hAnsi="Perpetua" w:cs="Arial"/>
                <w:sz w:val="22"/>
                <w:szCs w:val="22"/>
              </w:rPr>
              <w:t>Continue to r</w:t>
            </w:r>
            <w:r>
              <w:rPr>
                <w:rFonts w:ascii="Perpetua" w:hAnsi="Perpetua" w:cs="Arial"/>
                <w:sz w:val="22"/>
                <w:szCs w:val="22"/>
              </w:rPr>
              <w:t>ead</w:t>
            </w:r>
            <w:r w:rsidR="007346F4">
              <w:rPr>
                <w:rFonts w:ascii="Perpetua" w:hAnsi="Perpetua" w:cs="Arial"/>
                <w:sz w:val="22"/>
                <w:szCs w:val="22"/>
              </w:rPr>
              <w:t xml:space="preserve"> the c</w:t>
            </w:r>
            <w:r>
              <w:rPr>
                <w:rFonts w:ascii="Perpetua" w:hAnsi="Perpetua" w:cs="Arial"/>
                <w:sz w:val="22"/>
                <w:szCs w:val="22"/>
              </w:rPr>
              <w:t>hapters</w:t>
            </w:r>
            <w:r w:rsidR="007346F4">
              <w:rPr>
                <w:rFonts w:ascii="Perpetua" w:hAnsi="Perpetua" w:cs="Arial"/>
                <w:sz w:val="22"/>
                <w:szCs w:val="22"/>
              </w:rPr>
              <w:t xml:space="preserve"> indicated above</w:t>
            </w:r>
            <w:r w:rsidR="0029553C">
              <w:rPr>
                <w:rFonts w:ascii="Perpetua" w:hAnsi="Perpetua" w:cs="Arial"/>
                <w:sz w:val="22"/>
                <w:szCs w:val="22"/>
              </w:rPr>
              <w:t xml:space="preserve"> i</w:t>
            </w:r>
            <w:r w:rsidR="007133F8">
              <w:rPr>
                <w:rFonts w:ascii="Perpetua" w:hAnsi="Perpetua" w:cs="Arial"/>
                <w:sz w:val="22"/>
                <w:szCs w:val="22"/>
              </w:rPr>
              <w:t>f</w:t>
            </w:r>
            <w:r w:rsidR="0029553C">
              <w:rPr>
                <w:rFonts w:ascii="Perpetua" w:hAnsi="Perpetua" w:cs="Arial"/>
                <w:sz w:val="22"/>
                <w:szCs w:val="22"/>
              </w:rPr>
              <w:t xml:space="preserve"> </w:t>
            </w:r>
            <w:r w:rsidR="007133F8">
              <w:rPr>
                <w:rFonts w:ascii="Perpetua" w:hAnsi="Perpetua" w:cs="Arial"/>
                <w:sz w:val="22"/>
                <w:szCs w:val="22"/>
              </w:rPr>
              <w:t>you did not do so in prepara</w:t>
            </w:r>
            <w:r w:rsidR="0029553C">
              <w:rPr>
                <w:rFonts w:ascii="Perpetua" w:hAnsi="Perpetua" w:cs="Arial"/>
                <w:sz w:val="22"/>
                <w:szCs w:val="22"/>
              </w:rPr>
              <w:t xml:space="preserve">tion </w:t>
            </w:r>
            <w:r w:rsidR="007133F8">
              <w:rPr>
                <w:rFonts w:ascii="Perpetua" w:hAnsi="Perpetua" w:cs="Arial"/>
                <w:sz w:val="22"/>
                <w:szCs w:val="22"/>
              </w:rPr>
              <w:t>for</w:t>
            </w:r>
            <w:r w:rsidR="0029553C">
              <w:rPr>
                <w:rFonts w:ascii="Perpetua" w:hAnsi="Perpetua" w:cs="Arial"/>
                <w:sz w:val="22"/>
                <w:szCs w:val="22"/>
              </w:rPr>
              <w:t xml:space="preserve"> yesterday’s class</w:t>
            </w:r>
            <w:r w:rsidR="007346F4">
              <w:rPr>
                <w:rFonts w:ascii="Perpetua" w:hAnsi="Perpetua" w:cs="Arial"/>
                <w:sz w:val="22"/>
                <w:szCs w:val="22"/>
              </w:rPr>
              <w:t>.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735A2827" w14:textId="77777777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64C35880" w14:textId="2419A294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METAPHOR (2)</w:t>
            </w:r>
          </w:p>
          <w:p w14:paraId="35271BEA" w14:textId="02B138F5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Are all metaphors the same? Homonymy and Polysemy; the Interaction of Metaphor; Substitution and Comparative Views of Metaphor; Related Figures; Creative Metaphors</w:t>
            </w:r>
          </w:p>
          <w:p w14:paraId="3866ABB0" w14:textId="77777777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719C7FEA" w14:textId="77777777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1BE42E85" w14:textId="72EEC3D4" w:rsidR="00830019" w:rsidRPr="00ED55B9" w:rsidRDefault="00830019" w:rsidP="0083001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Commenting on </w:t>
            </w:r>
            <w:r w:rsidR="007346F4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the function of metaphor in</w:t>
            </w: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selected poems</w:t>
            </w:r>
          </w:p>
          <w:p w14:paraId="1BD95732" w14:textId="5D66C4BE" w:rsidR="00830019" w:rsidRDefault="00830019" w:rsidP="0083001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PAIRS you will be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read closely and comment on </w:t>
            </w:r>
            <w:r w:rsidR="007346F4">
              <w:rPr>
                <w:rFonts w:ascii="Perpetua" w:hAnsi="Perpetua" w:cs="Aparajita"/>
                <w:spacing w:val="-3"/>
                <w:szCs w:val="24"/>
                <w:lang w:val="en-GB"/>
              </w:rPr>
              <w:t>metaphor and related figures in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a selection of poems</w:t>
            </w:r>
            <w:r w:rsidR="00B024F6">
              <w:rPr>
                <w:rFonts w:ascii="Perpetua" w:hAnsi="Perpetua" w:cs="Aparajita"/>
                <w:spacing w:val="-3"/>
                <w:szCs w:val="24"/>
                <w:lang w:val="en-GB"/>
              </w:rPr>
              <w:t>, developing the work that you will have done in preparation for this class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. Copies of the poems will </w:t>
            </w:r>
            <w:r w:rsidR="00B024F6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have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be</w:t>
            </w:r>
            <w:r w:rsidR="00B024F6">
              <w:rPr>
                <w:rFonts w:ascii="Perpetua" w:hAnsi="Perpetua" w:cs="Aparajita"/>
                <w:spacing w:val="-3"/>
                <w:szCs w:val="24"/>
                <w:lang w:val="en-GB"/>
              </w:rPr>
              <w:t>en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provided.</w:t>
            </w:r>
          </w:p>
          <w:p w14:paraId="7BF2D973" w14:textId="77777777" w:rsidR="00830019" w:rsidRDefault="00830019" w:rsidP="0083001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2E8D0B23" w14:textId="77777777" w:rsidR="00830019" w:rsidRPr="00ED55B9" w:rsidRDefault="00830019" w:rsidP="00830019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  <w:t>SEMINAR</w:t>
            </w:r>
          </w:p>
          <w:p w14:paraId="02E868A9" w14:textId="67A86E62" w:rsidR="00DE51C9" w:rsidRPr="00ED55B9" w:rsidRDefault="00830019" w:rsidP="007653FA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bCs/>
                <w:szCs w:val="24"/>
                <w:lang w:val="en-GB"/>
              </w:rPr>
              <w:t>Students lead discussion by reporting on their work on the exercise.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20A7F527" w14:textId="77901EE5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0952006" w14:textId="6674AC56" w:rsidTr="00A05BA8">
        <w:trPr>
          <w:trHeight w:val="90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45BFA45E" w14:textId="56D44B66" w:rsidR="00A05BA8" w:rsidRPr="00ED55B9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tcBorders>
              <w:bottom w:val="single" w:sz="18" w:space="0" w:color="auto"/>
            </w:tcBorders>
            <w:shd w:val="clear" w:color="auto" w:fill="009999"/>
          </w:tcPr>
          <w:p w14:paraId="64117B4B" w14:textId="77777777" w:rsidR="00A05BA8" w:rsidRPr="00ED55B9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tcBorders>
              <w:bottom w:val="single" w:sz="18" w:space="0" w:color="auto"/>
            </w:tcBorders>
            <w:shd w:val="clear" w:color="auto" w:fill="009999"/>
          </w:tcPr>
          <w:p w14:paraId="0DB3E196" w14:textId="77777777" w:rsidR="00A05BA8" w:rsidRPr="00ED55B9" w:rsidRDefault="00A05BA8" w:rsidP="0091770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7E764186" w14:textId="77777777" w:rsidR="00A05BA8" w:rsidRPr="00ED55B9" w:rsidRDefault="00A05BA8" w:rsidP="00A27A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437C653D" w14:textId="78246E82" w:rsidR="002F3129" w:rsidRPr="002F3129" w:rsidRDefault="002F3129" w:rsidP="00311011">
            <w:pPr>
              <w:widowControl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 xml:space="preserve">Read the novel </w:t>
            </w:r>
            <w:r>
              <w:rPr>
                <w:rFonts w:ascii="Perpetua" w:hAnsi="Perpetua" w:cs="Aparajita"/>
                <w:i/>
              </w:rPr>
              <w:t>Things Fall Apart</w:t>
            </w:r>
            <w:r>
              <w:rPr>
                <w:rFonts w:ascii="Perpetua" w:hAnsi="Perpetua" w:cs="Aparajita"/>
              </w:rPr>
              <w:t>, by Chinua Achebe.</w:t>
            </w:r>
          </w:p>
          <w:p w14:paraId="6A1BDA55" w14:textId="77777777" w:rsidR="00AA1156" w:rsidRDefault="00AA1156" w:rsidP="00311011">
            <w:pPr>
              <w:widowControl/>
              <w:rPr>
                <w:rFonts w:ascii="Perpetua" w:hAnsi="Perpetua" w:cs="Aparajita"/>
              </w:rPr>
            </w:pPr>
          </w:p>
          <w:p w14:paraId="4993E27E" w14:textId="1F0A135B" w:rsidR="00AA1156" w:rsidRDefault="00311011" w:rsidP="002F277C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</w:t>
            </w:r>
            <w:r w:rsidR="002F3129">
              <w:rPr>
                <w:rFonts w:ascii="Perpetua" w:hAnsi="Perpetua" w:cs="Aparajita"/>
              </w:rPr>
              <w:t xml:space="preserve">also </w:t>
            </w:r>
            <w:r w:rsidRPr="0020273E">
              <w:rPr>
                <w:rFonts w:ascii="Perpetua" w:hAnsi="Perpetua" w:cs="Aparajita"/>
              </w:rPr>
              <w:t xml:space="preserve">the </w:t>
            </w:r>
            <w:r>
              <w:rPr>
                <w:rFonts w:ascii="Perpetua" w:hAnsi="Perpetua" w:cs="Aparajita"/>
              </w:rPr>
              <w:t xml:space="preserve">articles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</w:t>
            </w:r>
            <w:r w:rsidR="002F277C">
              <w:rPr>
                <w:rFonts w:ascii="Perpetua" w:hAnsi="Perpetua" w:cs="Aparajita"/>
              </w:rPr>
              <w:t xml:space="preserve"> that are indicated in the column to the left of the next class.</w:t>
            </w:r>
          </w:p>
          <w:p w14:paraId="41FD9FA2" w14:textId="77777777" w:rsidR="00B2072B" w:rsidRDefault="00B2072B" w:rsidP="007653FA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587D35A8" w14:textId="35FD27FD" w:rsidR="007653FA" w:rsidRDefault="007653FA" w:rsidP="007653FA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lastRenderedPageBreak/>
              <w:t xml:space="preserve">Read also the chapters of Rimmon-Kenan, </w:t>
            </w:r>
            <w:r>
              <w:rPr>
                <w:rFonts w:ascii="Perpetua" w:hAnsi="Perpetua" w:cs="Aparajita"/>
                <w:i/>
              </w:rPr>
              <w:t>Narrative Fiction</w:t>
            </w:r>
            <w:r>
              <w:rPr>
                <w:rFonts w:ascii="Perpetua" w:hAnsi="Perpetua" w:cs="Aparajita"/>
              </w:rPr>
              <w:t>, that are stipulated in the column to the left.</w:t>
            </w:r>
          </w:p>
          <w:p w14:paraId="48E1FC34" w14:textId="56804DDD" w:rsidR="00A05BA8" w:rsidRPr="007653FA" w:rsidRDefault="007653FA" w:rsidP="007653FA">
            <w:pPr>
              <w:widowControl/>
              <w:jc w:val="center"/>
              <w:rPr>
                <w:rFonts w:ascii="Perpetua" w:hAnsi="Perpetua" w:cs="Aparajita"/>
                <w:b/>
                <w:szCs w:val="24"/>
                <w:lang w:val="en-GB"/>
              </w:rPr>
            </w:pPr>
            <w:r w:rsidRPr="007653FA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250450E9" w14:textId="720692A6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0966D233" w14:textId="31A0C32D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F209419" w14:textId="3EFDEBCD" w:rsidR="006C1E69" w:rsidRPr="00ED55B9" w:rsidRDefault="00A05BA8" w:rsidP="006C1E69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WEE</w:t>
            </w:r>
            <w:r w:rsidR="00F61DA5"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K TWO</w:t>
            </w:r>
          </w:p>
          <w:p w14:paraId="7B8BE230" w14:textId="790F9E4F" w:rsidR="00A05BA8" w:rsidRPr="00ED55B9" w:rsidRDefault="006C1E69" w:rsidP="006C1E69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 xml:space="preserve">    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K TWO</w:t>
            </w:r>
          </w:p>
          <w:p w14:paraId="4AA61495" w14:textId="29927BEE" w:rsidR="00A05BA8" w:rsidRPr="00ED55B9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2C1884AC" w14:textId="77777777" w:rsidR="00DA40FA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Mon</w:t>
            </w:r>
          </w:p>
          <w:p w14:paraId="6F20EF6E" w14:textId="77777777" w:rsidR="00DA40FA" w:rsidRDefault="00DA40FA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4</w:t>
            </w:r>
          </w:p>
          <w:p w14:paraId="6E52C99A" w14:textId="0C1BB9A2" w:rsidR="00A05BA8" w:rsidRPr="00ED55B9" w:rsidRDefault="00DA40FA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1183F72A" w14:textId="4A593D89" w:rsidR="002F3129" w:rsidRPr="00E93DDA" w:rsidRDefault="002F3129" w:rsidP="00686471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iCs/>
                <w:sz w:val="22"/>
                <w:szCs w:val="22"/>
              </w:rPr>
            </w:pPr>
            <w:r w:rsidRPr="002F3129">
              <w:rPr>
                <w:rFonts w:ascii="Perpetua" w:hAnsi="Perpetua" w:cs="Arial"/>
                <w:sz w:val="22"/>
                <w:szCs w:val="22"/>
              </w:rPr>
              <w:t xml:space="preserve">Chinua Achebe, </w:t>
            </w:r>
            <w:r w:rsidRPr="002F3129">
              <w:rPr>
                <w:rFonts w:ascii="Perpetua" w:hAnsi="Perpetua" w:cs="Arial"/>
                <w:i/>
                <w:sz w:val="22"/>
                <w:szCs w:val="22"/>
              </w:rPr>
              <w:t>Things Fall Apart</w:t>
            </w:r>
            <w:r w:rsidR="00E93DDA">
              <w:rPr>
                <w:rFonts w:ascii="Perpetua" w:hAnsi="Perpetua" w:cs="Arial"/>
                <w:iCs/>
                <w:sz w:val="22"/>
                <w:szCs w:val="22"/>
              </w:rPr>
              <w:t xml:space="preserve"> </w:t>
            </w:r>
            <w:r w:rsidR="00E93DDA" w:rsidRPr="002F3129">
              <w:rPr>
                <w:rFonts w:ascii="Perpetua" w:hAnsi="Perpetua" w:cs="Arial"/>
                <w:sz w:val="22"/>
                <w:szCs w:val="22"/>
              </w:rPr>
              <w:t>(Harmondsworth: Penguin, 2013</w:t>
            </w:r>
            <w:r w:rsidR="00E93DDA">
              <w:rPr>
                <w:rFonts w:ascii="Perpetua" w:hAnsi="Perpetua" w:cs="Arial"/>
                <w:sz w:val="22"/>
                <w:szCs w:val="22"/>
              </w:rPr>
              <w:t>)</w:t>
            </w:r>
          </w:p>
          <w:p w14:paraId="0EADB22B" w14:textId="77777777" w:rsidR="002F3129" w:rsidRDefault="002F3129" w:rsidP="00686471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61E890A8" w14:textId="77777777" w:rsidR="00E93DDA" w:rsidRDefault="00E07AF5" w:rsidP="00E93DDA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2F277C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</w:t>
            </w:r>
            <w:r w:rsidR="002F277C">
              <w:rPr>
                <w:rFonts w:ascii="Perpetua" w:hAnsi="Perpetua" w:cs="Arial"/>
                <w:sz w:val="22"/>
                <w:szCs w:val="22"/>
              </w:rPr>
              <w:t>: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 </w:t>
            </w:r>
          </w:p>
          <w:p w14:paraId="55361E18" w14:textId="272F7001" w:rsidR="002F277C" w:rsidRDefault="002F277C" w:rsidP="00E93DDA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5. Narrative.</w:t>
            </w:r>
          </w:p>
          <w:p w14:paraId="39CB1B3C" w14:textId="77777777" w:rsidR="007653FA" w:rsidRPr="007653FA" w:rsidRDefault="007653FA" w:rsidP="00686471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53109CF1" w14:textId="491EE7F8" w:rsidR="007653FA" w:rsidRPr="00ED55B9" w:rsidRDefault="007653FA" w:rsidP="001C2598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7653FA">
              <w:rPr>
                <w:rFonts w:ascii="Perpetua" w:hAnsi="Perpetua" w:cs="Arial"/>
                <w:sz w:val="22"/>
                <w:szCs w:val="22"/>
              </w:rPr>
              <w:t xml:space="preserve">Shlomith Rimmon-Kenan, </w:t>
            </w:r>
            <w:r w:rsidRPr="007653FA">
              <w:rPr>
                <w:rFonts w:ascii="Perpetua" w:hAnsi="Perpetua" w:cs="Arial"/>
                <w:i/>
                <w:sz w:val="22"/>
                <w:szCs w:val="22"/>
              </w:rPr>
              <w:t>Narrative Fiction: Contemporary Poetics</w:t>
            </w:r>
            <w:r w:rsidRPr="007653FA">
              <w:rPr>
                <w:rFonts w:ascii="Perpetua" w:hAnsi="Perpetua" w:cs="Arial"/>
                <w:sz w:val="22"/>
                <w:szCs w:val="22"/>
              </w:rPr>
              <w:t>, New Accents series, 2nd edn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Chapters </w:t>
            </w:r>
            <w:r w:rsidR="00AA1156">
              <w:rPr>
                <w:rFonts w:ascii="Perpetua" w:hAnsi="Perpetua" w:cs="Arial"/>
                <w:sz w:val="22"/>
                <w:szCs w:val="22"/>
              </w:rPr>
              <w:t>1-3.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75788445" w14:textId="77777777" w:rsidR="00AA1156" w:rsidRDefault="00AA1156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5D15F2EB" w14:textId="77777777" w:rsidR="00C475A6" w:rsidRPr="00ED55B9" w:rsidRDefault="00A05BA8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="00C475A6"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2E150A46" w14:textId="4BB33AB7" w:rsidR="00C475A6" w:rsidRPr="00ED55B9" w:rsidRDefault="00556763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NARRATIVE FICTION (1) : STORY</w:t>
            </w:r>
          </w:p>
          <w:p w14:paraId="4DD0DF0F" w14:textId="77777777" w:rsidR="00D36D13" w:rsidRDefault="00D36D13" w:rsidP="00D36D1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7F4E0E04" w14:textId="77777777" w:rsidR="00AA1156" w:rsidRPr="00ED55B9" w:rsidRDefault="00AA1156" w:rsidP="00D36D1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354EAD68" w14:textId="77777777" w:rsidR="00C475A6" w:rsidRPr="00ED55B9" w:rsidRDefault="00C475A6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SEMINAR</w:t>
            </w:r>
          </w:p>
          <w:p w14:paraId="2B9DDC1B" w14:textId="62BE96F0" w:rsidR="006E2189" w:rsidRPr="001C2598" w:rsidRDefault="00AA1156" w:rsidP="00AA115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The Structural Analysis of Story (Folktales)</w:t>
            </w:r>
            <w:r w:rsidR="001C2598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in </w:t>
            </w:r>
            <w:r w:rsidR="001C2598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  <w:p w14:paraId="0AF8E49B" w14:textId="33CC6C48" w:rsidR="00505CB8" w:rsidRPr="00ED55B9" w:rsidRDefault="00505CB8" w:rsidP="00AA115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7F6C6897" w14:textId="77777777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4D210BB" w14:textId="7CF5617D" w:rsidTr="00A05BA8">
        <w:trPr>
          <w:trHeight w:val="138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3F8466BD" w14:textId="4AC4D469" w:rsidR="00A05BA8" w:rsidRPr="00ED55B9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</w:tcPr>
          <w:p w14:paraId="556640A4" w14:textId="77777777" w:rsidR="00A05BA8" w:rsidRPr="00ED55B9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</w:tcPr>
          <w:p w14:paraId="4ECAC791" w14:textId="77777777" w:rsidR="00A05BA8" w:rsidRPr="00ED55B9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707CB75F" w14:textId="77777777" w:rsidR="00AA1156" w:rsidRDefault="00AA1156" w:rsidP="009633B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73AF85D7" w14:textId="77777777" w:rsidR="00A05BA8" w:rsidRPr="00ED55B9" w:rsidRDefault="00A05BA8" w:rsidP="009633B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136CB40D" w14:textId="0FF37DA1" w:rsidR="00AA1156" w:rsidRDefault="00AA1156" w:rsidP="00AA115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 xml:space="preserve">Read the chapters of Rimmon-Kenan, </w:t>
            </w:r>
            <w:r>
              <w:rPr>
                <w:rFonts w:ascii="Perpetua" w:hAnsi="Perpetua" w:cs="Aparajita"/>
                <w:i/>
              </w:rPr>
              <w:t>Narrative Fiction</w:t>
            </w:r>
            <w:r>
              <w:rPr>
                <w:rFonts w:ascii="Perpetua" w:hAnsi="Perpetua" w:cs="Aparajita"/>
              </w:rPr>
              <w:t>, that are stipulated in the column to the left</w:t>
            </w:r>
            <w:r w:rsidR="002F277C">
              <w:rPr>
                <w:rFonts w:ascii="Perpetua" w:hAnsi="Perpetua" w:cs="Aparajita"/>
              </w:rPr>
              <w:t xml:space="preserve"> of tomorrow’s class</w:t>
            </w:r>
            <w:r>
              <w:rPr>
                <w:rFonts w:ascii="Perpetua" w:hAnsi="Perpetua" w:cs="Aparajita"/>
              </w:rPr>
              <w:t>.</w:t>
            </w:r>
          </w:p>
          <w:p w14:paraId="5456E668" w14:textId="710DCF29" w:rsidR="00A05BA8" w:rsidRPr="00ED55B9" w:rsidRDefault="00A05BA8" w:rsidP="006E2189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CA9E355" w14:textId="09A04E1B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1A619720" w14:textId="4C831583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4A82792A" w14:textId="77777777" w:rsidR="00A05BA8" w:rsidRPr="00ED55B9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73318FE0" w14:textId="77777777" w:rsidR="00DA40FA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Tues</w:t>
            </w:r>
          </w:p>
          <w:p w14:paraId="29BF031C" w14:textId="77777777" w:rsidR="00DA40FA" w:rsidRDefault="00DA40FA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5</w:t>
            </w:r>
          </w:p>
          <w:p w14:paraId="0A6F2065" w14:textId="0A94BEF9" w:rsidR="00A05BA8" w:rsidRPr="00ED55B9" w:rsidRDefault="00DA40FA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34FFFDB5" w14:textId="77777777" w:rsidR="00A05BA8" w:rsidRDefault="00AA1156" w:rsidP="001C2598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7653FA">
              <w:rPr>
                <w:rFonts w:ascii="Perpetua" w:hAnsi="Perpetua" w:cs="Arial"/>
                <w:sz w:val="22"/>
                <w:szCs w:val="22"/>
              </w:rPr>
              <w:t xml:space="preserve">Shlomith Rimmon-Kenan, </w:t>
            </w:r>
            <w:r w:rsidRPr="007653FA">
              <w:rPr>
                <w:rFonts w:ascii="Perpetua" w:hAnsi="Perpetua" w:cs="Arial"/>
                <w:i/>
                <w:sz w:val="22"/>
                <w:szCs w:val="22"/>
              </w:rPr>
              <w:t>Narrative Fiction: Contemporary Poetics</w:t>
            </w:r>
            <w:r w:rsidRPr="007653FA">
              <w:rPr>
                <w:rFonts w:ascii="Perpetua" w:hAnsi="Perpetua" w:cs="Arial"/>
                <w:sz w:val="22"/>
                <w:szCs w:val="22"/>
              </w:rPr>
              <w:t>, New Accents series, 2nd edn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Chapters </w:t>
            </w:r>
            <w:r w:rsidR="001C2598">
              <w:rPr>
                <w:rFonts w:ascii="Perpetua" w:hAnsi="Perpetua" w:cs="Arial"/>
                <w:sz w:val="22"/>
                <w:szCs w:val="22"/>
              </w:rPr>
              <w:t>4</w:t>
            </w:r>
            <w:r>
              <w:rPr>
                <w:rFonts w:ascii="Perpetua" w:hAnsi="Perpetua" w:cs="Arial"/>
                <w:sz w:val="22"/>
                <w:szCs w:val="22"/>
              </w:rPr>
              <w:t>-</w:t>
            </w:r>
            <w:r w:rsidR="001C2598">
              <w:rPr>
                <w:rFonts w:ascii="Perpetua" w:hAnsi="Perpetua" w:cs="Arial"/>
                <w:sz w:val="22"/>
                <w:szCs w:val="22"/>
              </w:rPr>
              <w:t>5</w:t>
            </w:r>
            <w:r>
              <w:rPr>
                <w:rFonts w:ascii="Perpetua" w:hAnsi="Perpetua" w:cs="Arial"/>
                <w:sz w:val="22"/>
                <w:szCs w:val="22"/>
              </w:rPr>
              <w:t>.</w:t>
            </w:r>
          </w:p>
          <w:p w14:paraId="5BB4D4CE" w14:textId="77777777" w:rsidR="000672B3" w:rsidRDefault="000672B3" w:rsidP="001C2598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4354CAB0" w14:textId="671772E9" w:rsidR="000672B3" w:rsidRDefault="00E93DDA" w:rsidP="000672B3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Continue to read </w:t>
            </w:r>
            <w:r w:rsidR="000672B3" w:rsidRPr="002F3129">
              <w:rPr>
                <w:rFonts w:ascii="Perpetua" w:hAnsi="Perpetua" w:cs="Arial"/>
                <w:sz w:val="22"/>
                <w:szCs w:val="22"/>
              </w:rPr>
              <w:t xml:space="preserve">Chinua Achebe, </w:t>
            </w:r>
            <w:r w:rsidR="000672B3" w:rsidRPr="002F3129">
              <w:rPr>
                <w:rFonts w:ascii="Perpetua" w:hAnsi="Perpetua" w:cs="Arial"/>
                <w:i/>
                <w:sz w:val="22"/>
                <w:szCs w:val="22"/>
              </w:rPr>
              <w:t>Things Fall Apart</w:t>
            </w:r>
            <w:r w:rsidR="000672B3" w:rsidRPr="002F3129">
              <w:rPr>
                <w:rFonts w:ascii="Perpetua" w:hAnsi="Perpetua" w:cs="Arial"/>
                <w:sz w:val="22"/>
                <w:szCs w:val="22"/>
              </w:rPr>
              <w:t xml:space="preserve"> </w:t>
            </w:r>
          </w:p>
          <w:p w14:paraId="643A77E3" w14:textId="0851E731" w:rsidR="000672B3" w:rsidRPr="00ED55B9" w:rsidRDefault="000672B3" w:rsidP="001C2598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2B7745BA" w14:textId="77777777" w:rsidR="00AA1156" w:rsidRPr="00ED55B9" w:rsidRDefault="00AA1156" w:rsidP="00AA115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19BAB163" w14:textId="66B1A93E" w:rsidR="00AA1156" w:rsidRPr="00ED55B9" w:rsidRDefault="00AA1156" w:rsidP="00AA115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NARRATIVE FICTION (</w:t>
            </w:r>
            <w:r w:rsidR="00187589">
              <w:rPr>
                <w:rFonts w:ascii="Perpetua" w:hAnsi="Perpetua" w:cs="Aparajita"/>
                <w:bCs/>
                <w:szCs w:val="24"/>
                <w:lang w:val="en-GB"/>
              </w:rPr>
              <w:t>2</w:t>
            </w:r>
            <w:r>
              <w:rPr>
                <w:rFonts w:ascii="Perpetua" w:hAnsi="Perpetua" w:cs="Aparajita"/>
                <w:bCs/>
                <w:szCs w:val="24"/>
                <w:lang w:val="en-GB"/>
              </w:rPr>
              <w:t>) : TEXT</w:t>
            </w:r>
          </w:p>
          <w:p w14:paraId="2A33DB03" w14:textId="77777777" w:rsidR="00AA1156" w:rsidRDefault="00AA1156" w:rsidP="00AA115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37EF93EE" w14:textId="77777777" w:rsidR="00AA1156" w:rsidRPr="00ED55B9" w:rsidRDefault="00AA1156" w:rsidP="00AA115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SEMINAR</w:t>
            </w:r>
          </w:p>
          <w:p w14:paraId="32163E52" w14:textId="3FF59F28" w:rsidR="006E3E05" w:rsidRPr="00ED55B9" w:rsidRDefault="00AA1156" w:rsidP="000672B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Analysis of Story and Plot</w:t>
            </w:r>
            <w:r w:rsidR="001C2598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, and Characterization, in </w:t>
            </w:r>
            <w:r w:rsidR="001C2598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5BDD1024" w14:textId="77777777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7A44580" w14:textId="4AC10ED8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5ED63B68" w14:textId="6020FE27" w:rsidR="00A05BA8" w:rsidRPr="00ED55B9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  <w:shd w:val="clear" w:color="auto" w:fill="8CAE48"/>
          </w:tcPr>
          <w:p w14:paraId="5BB1F985" w14:textId="77777777" w:rsidR="00A05BA8" w:rsidRPr="00ED55B9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8CAE48"/>
          </w:tcPr>
          <w:p w14:paraId="55BE3D01" w14:textId="77777777" w:rsidR="00A05BA8" w:rsidRPr="00ED55B9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0F3D1C5" w14:textId="28693D81" w:rsidR="00A05BA8" w:rsidRPr="00ED55B9" w:rsidRDefault="00A05BA8" w:rsidP="00A27A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</w:p>
          <w:p w14:paraId="48982A62" w14:textId="77777777" w:rsidR="00B2072B" w:rsidRDefault="00B2072B" w:rsidP="00B2072B">
            <w:pPr>
              <w:widowControl/>
              <w:rPr>
                <w:rFonts w:ascii="Perpetua" w:hAnsi="Perpetua" w:cs="Aparajita"/>
              </w:rPr>
            </w:pPr>
          </w:p>
          <w:p w14:paraId="3A18C3E2" w14:textId="77777777" w:rsidR="002F277C" w:rsidRDefault="00B2072B" w:rsidP="002F277C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articles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</w:t>
            </w:r>
            <w:r w:rsidR="002F277C">
              <w:rPr>
                <w:rFonts w:ascii="Perpetua" w:hAnsi="Perpetua" w:cs="Aparajita"/>
              </w:rPr>
              <w:t xml:space="preserve"> that are indicated in the column to the left of the next class.</w:t>
            </w:r>
          </w:p>
          <w:p w14:paraId="7419AE41" w14:textId="631F7563" w:rsidR="00B2072B" w:rsidRDefault="002F277C" w:rsidP="002F277C">
            <w:pPr>
              <w:widowControl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 xml:space="preserve"> </w:t>
            </w:r>
          </w:p>
          <w:p w14:paraId="04C35986" w14:textId="7A9A0A10" w:rsidR="00A05BA8" w:rsidRPr="00ED55B9" w:rsidRDefault="00B2072B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</w:rPr>
              <w:t>R</w:t>
            </w:r>
            <w:r w:rsidR="001C2598">
              <w:rPr>
                <w:rFonts w:ascii="Perpetua" w:hAnsi="Perpetua" w:cs="Aparajita"/>
              </w:rPr>
              <w:t xml:space="preserve">ead </w:t>
            </w:r>
            <w:r>
              <w:rPr>
                <w:rFonts w:ascii="Perpetua" w:hAnsi="Perpetua" w:cs="Aparajita"/>
              </w:rPr>
              <w:t xml:space="preserve">also </w:t>
            </w:r>
            <w:r w:rsidR="001C2598">
              <w:rPr>
                <w:rFonts w:ascii="Perpetua" w:hAnsi="Perpetua" w:cs="Aparajita"/>
              </w:rPr>
              <w:t xml:space="preserve">the chapters of Rimmon-Kenan, </w:t>
            </w:r>
            <w:r w:rsidR="001C2598">
              <w:rPr>
                <w:rFonts w:ascii="Perpetua" w:hAnsi="Perpetua" w:cs="Aparajita"/>
                <w:i/>
              </w:rPr>
              <w:t>Narrative Fiction</w:t>
            </w:r>
            <w:r w:rsidR="001C2598">
              <w:rPr>
                <w:rFonts w:ascii="Perpetua" w:hAnsi="Perpetua" w:cs="Aparajita"/>
              </w:rPr>
              <w:t>, that are stipulated in the column to the left</w:t>
            </w:r>
            <w:r w:rsidR="002F277C">
              <w:rPr>
                <w:rFonts w:ascii="Perpetua" w:hAnsi="Perpetua" w:cs="Aparajita"/>
              </w:rPr>
              <w:t xml:space="preserve"> of the next class</w:t>
            </w:r>
            <w:r w:rsidR="001C2598">
              <w:rPr>
                <w:rFonts w:ascii="Perpetua" w:hAnsi="Perpetua" w:cs="Aparajita"/>
              </w:rPr>
              <w:t>.</w:t>
            </w:r>
          </w:p>
          <w:p w14:paraId="7E373975" w14:textId="627FA753" w:rsidR="00A05BA8" w:rsidRPr="00ED55B9" w:rsidRDefault="00A05BA8" w:rsidP="00240A8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B633F2C" w14:textId="65E12624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210CF96" w14:textId="597B587E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6E91478" w14:textId="73A91EB1" w:rsidR="00A05BA8" w:rsidRPr="00ED55B9" w:rsidRDefault="00A05BA8" w:rsidP="009633B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4A1C24A7" w14:textId="77777777" w:rsidR="00DA40FA" w:rsidRDefault="00A05BA8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Thur</w:t>
            </w:r>
            <w:r w:rsidR="007914C2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s</w:t>
            </w:r>
          </w:p>
          <w:p w14:paraId="0E2D15F1" w14:textId="77777777" w:rsidR="00DA40FA" w:rsidRDefault="00DA40FA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7</w:t>
            </w:r>
          </w:p>
          <w:p w14:paraId="7E552E29" w14:textId="6BF59B64" w:rsidR="00A05BA8" w:rsidRPr="00ED55B9" w:rsidRDefault="00DA40FA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372606E5" w14:textId="77777777" w:rsidR="002F277C" w:rsidRDefault="002F277C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rial"/>
                <w:sz w:val="22"/>
                <w:szCs w:val="22"/>
              </w:rPr>
            </w:pPr>
            <w:r w:rsidRPr="007653FA">
              <w:rPr>
                <w:rFonts w:ascii="Perpetua" w:hAnsi="Perpetua" w:cs="Arial"/>
                <w:sz w:val="22"/>
                <w:szCs w:val="22"/>
              </w:rPr>
              <w:t xml:space="preserve">Shlomith Rimmon-Kenan, </w:t>
            </w:r>
            <w:r w:rsidRPr="007653FA">
              <w:rPr>
                <w:rFonts w:ascii="Perpetua" w:hAnsi="Perpetua" w:cs="Arial"/>
                <w:i/>
                <w:sz w:val="22"/>
                <w:szCs w:val="22"/>
              </w:rPr>
              <w:t>Narrative Fiction: Contemporary Poetics</w:t>
            </w:r>
            <w:r w:rsidRPr="007653FA">
              <w:rPr>
                <w:rFonts w:ascii="Perpetua" w:hAnsi="Perpetua" w:cs="Arial"/>
                <w:sz w:val="22"/>
                <w:szCs w:val="22"/>
              </w:rPr>
              <w:t>, New Accents series, 2nd edn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>. Read Chapters 6-8.</w:t>
            </w:r>
          </w:p>
          <w:p w14:paraId="518E3F99" w14:textId="77777777" w:rsidR="002F277C" w:rsidRDefault="002F277C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rial"/>
                <w:sz w:val="22"/>
                <w:szCs w:val="22"/>
              </w:rPr>
            </w:pPr>
          </w:p>
          <w:p w14:paraId="762AC342" w14:textId="23F8BDB0" w:rsidR="000672B3" w:rsidRDefault="000672B3" w:rsidP="000672B3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2F277C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essays</w:t>
            </w:r>
            <w:r w:rsidR="002F277C">
              <w:rPr>
                <w:rFonts w:ascii="Perpetua" w:hAnsi="Perpetua" w:cs="Arial"/>
                <w:sz w:val="22"/>
                <w:szCs w:val="22"/>
              </w:rPr>
              <w:t>:</w:t>
            </w:r>
          </w:p>
          <w:p w14:paraId="1891D631" w14:textId="77777777" w:rsidR="002F277C" w:rsidRDefault="002F277C" w:rsidP="000672B3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8. Author; 9. Interpretation; </w:t>
            </w:r>
          </w:p>
          <w:p w14:paraId="05D7D327" w14:textId="7AF65C4E" w:rsidR="00E35B52" w:rsidRDefault="002F277C" w:rsidP="002F277C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10. Intention.</w:t>
            </w:r>
          </w:p>
          <w:p w14:paraId="3DE73982" w14:textId="77777777" w:rsidR="00E93DDA" w:rsidRDefault="00E93DDA" w:rsidP="002F277C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292B7AD8" w14:textId="0BBA1BF2" w:rsidR="00A05BA8" w:rsidRPr="00ED55B9" w:rsidRDefault="00E93DDA" w:rsidP="00E93DDA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Continue to read </w:t>
            </w:r>
            <w:r w:rsidRPr="002F3129">
              <w:rPr>
                <w:rFonts w:ascii="Perpetua" w:hAnsi="Perpetua" w:cs="Arial"/>
                <w:sz w:val="22"/>
                <w:szCs w:val="22"/>
              </w:rPr>
              <w:t xml:space="preserve">Chinua Achebe, </w:t>
            </w:r>
            <w:r w:rsidRPr="002F3129">
              <w:rPr>
                <w:rFonts w:ascii="Perpetua" w:hAnsi="Perpetua" w:cs="Arial"/>
                <w:i/>
                <w:sz w:val="22"/>
                <w:szCs w:val="22"/>
              </w:rPr>
              <w:t>Things Fall Apart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6AA765CB" w14:textId="77777777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32F90A4B" w14:textId="62E6B5FD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NARRATIVE FICTION (3) : FOCALISATION AND NARRATION</w:t>
            </w:r>
          </w:p>
          <w:p w14:paraId="170CA827" w14:textId="77777777" w:rsidR="001C2598" w:rsidRDefault="001C2598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7EB7A1DB" w14:textId="77777777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SEMINAR</w:t>
            </w:r>
          </w:p>
          <w:p w14:paraId="65C93B34" w14:textId="0FB6482F" w:rsidR="001C2598" w:rsidRPr="00ED55B9" w:rsidRDefault="001C2598" w:rsidP="001C2598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Analysis of Focalisation and Narration in </w:t>
            </w:r>
            <w:r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  <w:p w14:paraId="68A521DB" w14:textId="1F7FD418" w:rsidR="002C16CE" w:rsidRPr="00ED55B9" w:rsidRDefault="002C16CE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6BFECDFC" w14:textId="77777777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0ACF2B61" w14:textId="29313230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0C3FDDD7" w14:textId="0C10087E" w:rsidR="00A05BA8" w:rsidRPr="00ED55B9" w:rsidRDefault="00A05BA8" w:rsidP="009633B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shd w:val="clear" w:color="auto" w:fill="FFFF66"/>
          </w:tcPr>
          <w:p w14:paraId="092E46A5" w14:textId="77777777" w:rsidR="00A05BA8" w:rsidRPr="00ED55B9" w:rsidRDefault="00A05BA8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FFFF66"/>
          </w:tcPr>
          <w:p w14:paraId="4F58CAA2" w14:textId="77777777" w:rsidR="00A05BA8" w:rsidRPr="00ED55B9" w:rsidRDefault="00A05BA8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38912AA8" w14:textId="77777777" w:rsidR="00A05BA8" w:rsidRPr="00ED55B9" w:rsidRDefault="00A05BA8" w:rsidP="00A27A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7F6BC780" w14:textId="150F5BAC" w:rsidR="001C2598" w:rsidRDefault="001C2598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 xml:space="preserve">Read the chapter of Rimmon-Kenan, </w:t>
            </w:r>
            <w:r>
              <w:rPr>
                <w:rFonts w:ascii="Perpetua" w:hAnsi="Perpetua" w:cs="Aparajita"/>
                <w:i/>
              </w:rPr>
              <w:t>Narrative Fiction</w:t>
            </w:r>
            <w:r>
              <w:rPr>
                <w:rFonts w:ascii="Perpetua" w:hAnsi="Perpetua" w:cs="Aparajita"/>
              </w:rPr>
              <w:t xml:space="preserve"> that </w:t>
            </w:r>
            <w:r w:rsidR="006E54A2">
              <w:rPr>
                <w:rFonts w:ascii="Perpetua" w:hAnsi="Perpetua" w:cs="Aparajita"/>
              </w:rPr>
              <w:t>is</w:t>
            </w:r>
            <w:r>
              <w:rPr>
                <w:rFonts w:ascii="Perpetua" w:hAnsi="Perpetua" w:cs="Aparajita"/>
              </w:rPr>
              <w:t xml:space="preserve"> stipulated in the column to the left</w:t>
            </w:r>
            <w:r w:rsidR="002F277C">
              <w:rPr>
                <w:rFonts w:ascii="Perpetua" w:hAnsi="Perpetua" w:cs="Aparajita"/>
              </w:rPr>
              <w:t xml:space="preserve"> of tomorrow’s class</w:t>
            </w:r>
            <w:r>
              <w:rPr>
                <w:rFonts w:ascii="Perpetua" w:hAnsi="Perpetua" w:cs="Aparajita"/>
              </w:rPr>
              <w:t>.</w:t>
            </w:r>
          </w:p>
          <w:p w14:paraId="201DDACC" w14:textId="77777777" w:rsidR="006E54A2" w:rsidRDefault="006E54A2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41B84BB9" w14:textId="77777777" w:rsidR="00AD193E" w:rsidRDefault="00B26541" w:rsidP="00AD193E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essays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 </w:t>
            </w:r>
            <w:r w:rsidR="002F277C">
              <w:rPr>
                <w:rFonts w:ascii="Perpetua" w:hAnsi="Perpetua" w:cs="Aparajita"/>
              </w:rPr>
              <w:t>that are indicated in the column to the left of the next class.</w:t>
            </w:r>
          </w:p>
          <w:p w14:paraId="2BBB9332" w14:textId="77777777" w:rsidR="00AD193E" w:rsidRDefault="00AD193E" w:rsidP="00AD193E">
            <w:pPr>
              <w:widowControl/>
              <w:rPr>
                <w:rFonts w:ascii="Perpetua" w:hAnsi="Perpetua" w:cs="Aparajita"/>
              </w:rPr>
            </w:pPr>
          </w:p>
          <w:p w14:paraId="1C628684" w14:textId="19ECC7D9" w:rsidR="00AD3CF4" w:rsidRPr="00ED55B9" w:rsidRDefault="00AD3CF4" w:rsidP="00AD193E">
            <w:pPr>
              <w:widowControl/>
              <w:jc w:val="center"/>
              <w:rPr>
                <w:rFonts w:ascii="Perpetua" w:hAnsi="Perpetua" w:cs="Aparajita"/>
                <w:i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F5F15CE" w14:textId="09812619" w:rsidR="00A05BA8" w:rsidRPr="00ED55B9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59D696EF" w14:textId="5DD46CC8" w:rsidTr="006C1E69">
        <w:trPr>
          <w:trHeight w:val="983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9F87F16" w14:textId="3A0B6636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57EB12E0" w14:textId="77777777" w:rsidR="00A05BA8" w:rsidRDefault="00A05BA8" w:rsidP="00F40E9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Fri </w:t>
            </w:r>
          </w:p>
          <w:p w14:paraId="29711C5E" w14:textId="77777777" w:rsidR="00DA40FA" w:rsidRDefault="00DA40FA" w:rsidP="00F40E9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8</w:t>
            </w:r>
          </w:p>
          <w:p w14:paraId="3056E8DD" w14:textId="478FC788" w:rsidR="00DA40FA" w:rsidRPr="00ED55B9" w:rsidRDefault="00DA40FA" w:rsidP="00F40E9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453E9102" w14:textId="76AF41AB" w:rsidR="00434F13" w:rsidRDefault="00434F13" w:rsidP="00434F13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rial"/>
                <w:sz w:val="22"/>
                <w:szCs w:val="22"/>
              </w:rPr>
            </w:pPr>
            <w:r w:rsidRPr="007653FA">
              <w:rPr>
                <w:rFonts w:ascii="Perpetua" w:hAnsi="Perpetua" w:cs="Arial"/>
                <w:sz w:val="22"/>
                <w:szCs w:val="22"/>
              </w:rPr>
              <w:t xml:space="preserve">Shlomith Rimmon-Kenan, </w:t>
            </w:r>
            <w:r w:rsidRPr="007653FA">
              <w:rPr>
                <w:rFonts w:ascii="Perpetua" w:hAnsi="Perpetua" w:cs="Arial"/>
                <w:i/>
                <w:sz w:val="22"/>
                <w:szCs w:val="22"/>
              </w:rPr>
              <w:t>Narrative Fiction: Contemporary Poetics</w:t>
            </w:r>
            <w:r w:rsidRPr="007653FA">
              <w:rPr>
                <w:rFonts w:ascii="Perpetua" w:hAnsi="Perpetua" w:cs="Arial"/>
                <w:sz w:val="22"/>
                <w:szCs w:val="22"/>
              </w:rPr>
              <w:t>, New Accents series, 2nd edn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>. Read Chapter 9.</w:t>
            </w:r>
          </w:p>
          <w:p w14:paraId="7D6571D5" w14:textId="77777777" w:rsidR="000672B3" w:rsidRDefault="000672B3" w:rsidP="00434F13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rial"/>
                <w:sz w:val="22"/>
                <w:szCs w:val="22"/>
              </w:rPr>
            </w:pPr>
          </w:p>
          <w:p w14:paraId="1110CFFF" w14:textId="77777777" w:rsidR="002F277C" w:rsidRDefault="00631404" w:rsidP="002F277C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>. Read the</w:t>
            </w:r>
            <w:r w:rsidR="002F277C">
              <w:rPr>
                <w:rFonts w:ascii="Perpetua" w:hAnsi="Perpetua" w:cs="Arial"/>
                <w:sz w:val="22"/>
                <w:szCs w:val="22"/>
              </w:rPr>
              <w:t xml:space="preserve"> following </w:t>
            </w:r>
            <w:r>
              <w:rPr>
                <w:rFonts w:ascii="Perpetua" w:hAnsi="Perpetua" w:cs="Arial"/>
                <w:sz w:val="22"/>
                <w:szCs w:val="22"/>
              </w:rPr>
              <w:t>essays</w:t>
            </w:r>
            <w:r w:rsidR="002F277C">
              <w:rPr>
                <w:rFonts w:ascii="Perpetua" w:hAnsi="Perpetua" w:cs="Arial"/>
                <w:sz w:val="22"/>
                <w:szCs w:val="22"/>
              </w:rPr>
              <w:t>: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 </w:t>
            </w:r>
          </w:p>
          <w:p w14:paraId="40A8EB10" w14:textId="615F0F24" w:rsidR="00A05BA8" w:rsidRPr="00ED55B9" w:rsidRDefault="002F277C" w:rsidP="002F277C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 w:val="20"/>
                <w:szCs w:val="24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20. Race; 25. Imperialism / Nationalism</w:t>
            </w:r>
          </w:p>
        </w:tc>
        <w:tc>
          <w:tcPr>
            <w:tcW w:w="9338" w:type="dxa"/>
            <w:tcBorders>
              <w:bottom w:val="single" w:sz="4" w:space="0" w:color="auto"/>
              <w:right w:val="single" w:sz="18" w:space="0" w:color="auto"/>
            </w:tcBorders>
            <w:shd w:val="clear" w:color="auto" w:fill="B8CCE4" w:themeFill="accent1" w:themeFillTint="66"/>
          </w:tcPr>
          <w:p w14:paraId="27357A40" w14:textId="77777777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499FC377" w14:textId="3335B878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INTELLIGIBILITY AND THE READER</w:t>
            </w:r>
          </w:p>
          <w:p w14:paraId="111A7A62" w14:textId="77777777" w:rsidR="001C2598" w:rsidRDefault="001C2598" w:rsidP="001C259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07289411" w14:textId="77777777" w:rsidR="001C2598" w:rsidRPr="00ED55B9" w:rsidRDefault="001C2598" w:rsidP="001C2598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SEMINAR</w:t>
            </w:r>
          </w:p>
          <w:p w14:paraId="3AC50A52" w14:textId="2B5F9081" w:rsidR="001C2598" w:rsidRPr="00434F13" w:rsidRDefault="00434F13" w:rsidP="001C2598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Models of Intelligibility for Reading Community and Narrative in </w:t>
            </w:r>
            <w:r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  <w:p w14:paraId="390D12C0" w14:textId="77777777" w:rsidR="006C1E69" w:rsidRDefault="006C1E69" w:rsidP="001C2598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459530C8" w14:textId="77777777" w:rsidR="00434F13" w:rsidRPr="00ED55B9" w:rsidRDefault="00434F13" w:rsidP="00434F13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2868DC42" w14:textId="52A81704" w:rsidR="00434F13" w:rsidRPr="00ED55B9" w:rsidRDefault="00434F13" w:rsidP="00434F1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COMMUNITY, SOCIETY AND NATIONHOOD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395E128B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2DCD36EB" w14:textId="68FA28D3" w:rsidTr="00A05BA8">
        <w:trPr>
          <w:trHeight w:val="1077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0317F71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</w:tcPr>
          <w:p w14:paraId="35F30BA9" w14:textId="77777777" w:rsidR="00A05BA8" w:rsidRPr="00ED55B9" w:rsidRDefault="00A05BA8" w:rsidP="00F40E9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tcBorders>
              <w:bottom w:val="single" w:sz="18" w:space="0" w:color="auto"/>
            </w:tcBorders>
          </w:tcPr>
          <w:p w14:paraId="481324BE" w14:textId="77777777" w:rsidR="00A05BA8" w:rsidRPr="00ED55B9" w:rsidRDefault="00A05BA8" w:rsidP="00F40E9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710327D5" w14:textId="77777777" w:rsidR="006C1E69" w:rsidRPr="00ED55B9" w:rsidRDefault="002C16CE" w:rsidP="002C16C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Preparation for next class</w:t>
            </w:r>
          </w:p>
          <w:p w14:paraId="1A3A7631" w14:textId="0CDCBBB6" w:rsidR="00AD3CF4" w:rsidRPr="00ED55B9" w:rsidRDefault="00AD3CF4" w:rsidP="00AD3C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Secondary reading of chapters of books or scholarly articles on </w:t>
            </w:r>
            <w:r w:rsidR="00434F13">
              <w:rPr>
                <w:rFonts w:ascii="Perpetua" w:hAnsi="Perpetua" w:cs="Aparajita"/>
                <w:spacing w:val="-3"/>
                <w:szCs w:val="24"/>
                <w:lang w:val="en-GB"/>
              </w:rPr>
              <w:t>Achebe’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s </w:t>
            </w:r>
            <w:r w:rsidR="00434F13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  <w:p w14:paraId="391F76C6" w14:textId="77777777" w:rsidR="00AD3CF4" w:rsidRPr="00ED55B9" w:rsidRDefault="00AD3CF4" w:rsidP="00AD3CF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  <w:p w14:paraId="21755867" w14:textId="071C4A72" w:rsidR="002C16CE" w:rsidRPr="00ED55B9" w:rsidRDefault="00AD3CF4" w:rsidP="00AD3CF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5FFD07AF" w14:textId="3A9F399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69F9B5F3" w14:textId="091CA709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FFF12A3" w14:textId="1E405E91" w:rsidR="00A05BA8" w:rsidRPr="00ED55B9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WEEK THREE</w:t>
            </w:r>
          </w:p>
          <w:p w14:paraId="177AC6B7" w14:textId="77777777" w:rsidR="00A05BA8" w:rsidRPr="00ED55B9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368A7019" w14:textId="77777777" w:rsidR="00A05BA8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Mon </w:t>
            </w:r>
          </w:p>
          <w:p w14:paraId="57BE6B1F" w14:textId="77777777" w:rsidR="00DA40FA" w:rsidRDefault="00DA40FA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11</w:t>
            </w:r>
          </w:p>
          <w:p w14:paraId="5C26299A" w14:textId="3FA7B9A8" w:rsidR="00DA40FA" w:rsidRPr="00ED55B9" w:rsidRDefault="00DA40FA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3F16F1F4" w14:textId="058348C9" w:rsidR="00A05BA8" w:rsidRPr="00B21E3A" w:rsidRDefault="00A05BA8" w:rsidP="006401F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35A0D960" w14:textId="77777777" w:rsidR="00434F13" w:rsidRPr="00ED55B9" w:rsidRDefault="00434F13" w:rsidP="00434F13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LECTURE</w:t>
            </w:r>
          </w:p>
          <w:p w14:paraId="76C007F8" w14:textId="6417D37C" w:rsidR="00434F13" w:rsidRPr="00ED55B9" w:rsidRDefault="00B21E3A" w:rsidP="00434F13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>
              <w:rPr>
                <w:rFonts w:ascii="Perpetua" w:hAnsi="Perpetua" w:cs="Aparajita"/>
                <w:bCs/>
                <w:szCs w:val="24"/>
                <w:lang w:val="en-GB"/>
              </w:rPr>
              <w:t>NARRATIVE,</w:t>
            </w:r>
            <w:r w:rsidR="00434F13">
              <w:rPr>
                <w:rFonts w:ascii="Perpetua" w:hAnsi="Perpetua" w:cs="Aparajita"/>
                <w:bCs/>
                <w:szCs w:val="24"/>
                <w:lang w:val="en-GB"/>
              </w:rPr>
              <w:t xml:space="preserve"> </w:t>
            </w:r>
            <w:r>
              <w:rPr>
                <w:rFonts w:ascii="Perpetua" w:hAnsi="Perpetua" w:cs="Aparajita"/>
                <w:bCs/>
                <w:szCs w:val="24"/>
                <w:lang w:val="en-GB"/>
              </w:rPr>
              <w:t>HISTORY AND PERSONAL HISTORY</w:t>
            </w:r>
          </w:p>
          <w:p w14:paraId="3FFEBBF7" w14:textId="77777777" w:rsidR="00434F13" w:rsidRDefault="00434F13" w:rsidP="00434F1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  <w:p w14:paraId="2A7DCAC6" w14:textId="77777777" w:rsidR="00434F13" w:rsidRPr="00ED55B9" w:rsidRDefault="00434F13" w:rsidP="00434F13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Cs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Cs w:val="24"/>
                <w:lang w:val="en-GB"/>
              </w:rPr>
              <w:t>SEMINAR</w:t>
            </w:r>
          </w:p>
          <w:p w14:paraId="1BC18435" w14:textId="2C57A58B" w:rsidR="000477FC" w:rsidRPr="00ED55B9" w:rsidRDefault="00B21E3A" w:rsidP="002F277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Personal History, Subjectivity and Emplotment</w:t>
            </w:r>
            <w:r w:rsidR="00434F13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in </w:t>
            </w:r>
            <w:r w:rsidR="00434F13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Things Fall Apart</w:t>
            </w: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2B40AB4F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3BECD9C2" w14:textId="6AF8C186" w:rsidTr="00A05BA8">
        <w:trPr>
          <w:trHeight w:val="138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BC61D2B" w14:textId="03D4FB62" w:rsidR="00A05BA8" w:rsidRPr="00ED55B9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  <w:shd w:val="clear" w:color="auto" w:fill="31849B" w:themeFill="accent5" w:themeFillShade="BF"/>
          </w:tcPr>
          <w:p w14:paraId="6A59D80E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31849B" w:themeFill="accent5" w:themeFillShade="BF"/>
          </w:tcPr>
          <w:p w14:paraId="13C27E56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194452F2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34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ED51D8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</w:p>
          <w:p w14:paraId="0CD9748F" w14:textId="7F077B93" w:rsidR="00B21E3A" w:rsidRPr="00B21E3A" w:rsidRDefault="00B21E3A" w:rsidP="00B21E3A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Secondary reading of chapters of books or scholarly articles on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Achebe’s </w:t>
            </w: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Th</w:t>
            </w:r>
            <w:r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ings Fall Apart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.</w:t>
            </w:r>
          </w:p>
          <w:p w14:paraId="300E9EBF" w14:textId="5F0A1FA2" w:rsidR="00ED51D8" w:rsidRPr="00ED55B9" w:rsidRDefault="00B21E3A" w:rsidP="002F277C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And / or PLANNING AND/OR DRAFTING OF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THE FIRST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ESSAY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, WHICH IS DUE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ON WEDNESDAY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4252AFD" w14:textId="1B2CD8F7" w:rsidR="00A05BA8" w:rsidRPr="00ED55B9" w:rsidRDefault="008F269B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Discussion Forum</w:t>
            </w:r>
          </w:p>
        </w:tc>
      </w:tr>
      <w:tr w:rsidR="00A05BA8" w:rsidRPr="00ED55B9" w14:paraId="17A16F9C" w14:textId="00EF08C0" w:rsidTr="006C1E69">
        <w:trPr>
          <w:trHeight w:val="343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086AAF30" w14:textId="77777777" w:rsidR="00A05BA8" w:rsidRPr="00ED55B9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742194EB" w14:textId="77777777" w:rsidR="00DA40FA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Tues</w:t>
            </w:r>
          </w:p>
          <w:p w14:paraId="06738FE2" w14:textId="77777777" w:rsidR="00DA40FA" w:rsidRDefault="00DA40FA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12</w:t>
            </w:r>
          </w:p>
          <w:p w14:paraId="7FCF7164" w14:textId="6149D2FE" w:rsidR="00A05BA8" w:rsidRPr="00ED55B9" w:rsidRDefault="00DA40FA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19DB0167" w14:textId="50439986" w:rsidR="00A05BA8" w:rsidRPr="00ED55B9" w:rsidRDefault="00A05BA8" w:rsidP="00ED51D8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0C363BD1" w14:textId="63CBF212" w:rsidR="00144320" w:rsidRPr="00ED55B9" w:rsidRDefault="001C2598" w:rsidP="0014432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INDEPENDENTLY PLANNING AND/OR WRITING OF FIRST ESSAY</w:t>
            </w:r>
            <w:r w:rsidR="00B21E3A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, WHICH IS DUE </w:t>
            </w:r>
            <w:r w:rsidR="00B21E3A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TOMORROW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6D2F633F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717E0C6B" w14:textId="4DFF5C40" w:rsidTr="005A3899">
        <w:trPr>
          <w:trHeight w:val="97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7436D5E" w14:textId="3EF64BAF" w:rsidR="00A05BA8" w:rsidRPr="00ED55B9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  <w:shd w:val="clear" w:color="auto" w:fill="B8CCE4" w:themeFill="accent1" w:themeFillTint="66"/>
          </w:tcPr>
          <w:p w14:paraId="60C783BE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shd w:val="clear" w:color="auto" w:fill="B8CCE4" w:themeFill="accent1" w:themeFillTint="66"/>
          </w:tcPr>
          <w:p w14:paraId="6115ECA2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2228F8E" w14:textId="3063FBEB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34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677B5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15D33CB0" w14:textId="221276FB" w:rsidR="00144320" w:rsidRPr="00ED55B9" w:rsidRDefault="00B21E3A" w:rsidP="002F277C">
            <w:pPr>
              <w:widowControl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</w:rPr>
              <w:t xml:space="preserve">Read the novel </w:t>
            </w:r>
            <w:r>
              <w:rPr>
                <w:rFonts w:ascii="Perpetua" w:hAnsi="Perpetua" w:cs="Aparajita"/>
                <w:i/>
              </w:rPr>
              <w:t>Tomorrow in the Battle Think on Me</w:t>
            </w:r>
            <w:r>
              <w:rPr>
                <w:rFonts w:ascii="Perpetua" w:hAnsi="Perpetua" w:cs="Aparajita"/>
              </w:rPr>
              <w:t>, by Javier Marías.</w:t>
            </w:r>
          </w:p>
          <w:p w14:paraId="7AC1A258" w14:textId="1C35D387" w:rsidR="00A05BA8" w:rsidRPr="00ED55B9" w:rsidRDefault="00054B57" w:rsidP="00054B57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882EC13" w14:textId="228C3221" w:rsidR="00A05BA8" w:rsidRPr="00ED55B9" w:rsidRDefault="008F269B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Discussion Forum</w:t>
            </w:r>
          </w:p>
        </w:tc>
      </w:tr>
      <w:tr w:rsidR="00B84DA5" w:rsidRPr="00ED55B9" w14:paraId="6BEEEC49" w14:textId="77777777" w:rsidTr="00CE2BBB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63E86CA7" w14:textId="77777777" w:rsidR="00B84DA5" w:rsidRPr="00ED55B9" w:rsidRDefault="00B84DA5" w:rsidP="00F40E9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shd w:val="clear" w:color="auto" w:fill="E5B8B7" w:themeFill="accent2" w:themeFillTint="66"/>
          </w:tcPr>
          <w:p w14:paraId="1FEF644F" w14:textId="77777777" w:rsidR="00DA40FA" w:rsidRDefault="00B84DA5" w:rsidP="00B84DA5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Wed</w:t>
            </w:r>
          </w:p>
          <w:p w14:paraId="22642D8B" w14:textId="77777777" w:rsidR="00DA40FA" w:rsidRDefault="00DA40FA" w:rsidP="00B84DA5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13</w:t>
            </w:r>
          </w:p>
          <w:p w14:paraId="669D35FB" w14:textId="16FBD929" w:rsidR="00B84DA5" w:rsidRPr="00ED55B9" w:rsidRDefault="00DA40FA" w:rsidP="00B84DA5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B84DA5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12314" w:type="dxa"/>
            <w:gridSpan w:val="2"/>
            <w:tcBorders>
              <w:right w:val="single" w:sz="18" w:space="0" w:color="auto"/>
            </w:tcBorders>
            <w:shd w:val="clear" w:color="auto" w:fill="C00000"/>
          </w:tcPr>
          <w:p w14:paraId="4644FC47" w14:textId="77777777" w:rsidR="00B84DA5" w:rsidRPr="00ED55B9" w:rsidRDefault="00B84DA5" w:rsidP="00B84DA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 w:val="18"/>
                <w:szCs w:val="24"/>
                <w:lang w:val="en-GB"/>
              </w:rPr>
            </w:pPr>
          </w:p>
          <w:p w14:paraId="29BE8BC5" w14:textId="5304939B" w:rsidR="00B84DA5" w:rsidRPr="00ED55B9" w:rsidRDefault="00B84DA5" w:rsidP="00934BB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SUBMIT FIRST ESSAY</w:t>
            </w:r>
            <w:r w:rsidR="00B21E3A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TO TURNITIN BY 11.</w:t>
            </w:r>
            <w:r w:rsidR="00934BB9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59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PM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0E04DF15" w14:textId="77777777" w:rsidR="00B84DA5" w:rsidRPr="00ED55B9" w:rsidRDefault="00B84DA5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62C5F524" w14:textId="31A7732A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0BAF47DB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2317B798" w14:textId="77777777" w:rsidR="00DA40FA" w:rsidRDefault="00A05BA8" w:rsidP="00F40E97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Thur</w:t>
            </w:r>
            <w:r w:rsidR="00DE4737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s</w:t>
            </w:r>
          </w:p>
          <w:p w14:paraId="232E6787" w14:textId="77777777" w:rsidR="00DA40FA" w:rsidRDefault="00DA40FA" w:rsidP="00F40E97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14</w:t>
            </w:r>
          </w:p>
          <w:p w14:paraId="5E644E16" w14:textId="6FD74AC5" w:rsidR="00A05BA8" w:rsidRPr="00ED55B9" w:rsidRDefault="00DA40FA" w:rsidP="00F40E97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226C6351" w14:textId="77777777" w:rsidR="002F277C" w:rsidRDefault="002F277C" w:rsidP="00CA6A0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rial"/>
                <w:sz w:val="22"/>
                <w:szCs w:val="22"/>
              </w:rPr>
            </w:pPr>
          </w:p>
          <w:p w14:paraId="1A54AE82" w14:textId="6C83438C" w:rsidR="005A33B4" w:rsidRPr="00CA6A07" w:rsidRDefault="00CA6A07" w:rsidP="00CA6A0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CA6A07">
              <w:rPr>
                <w:rFonts w:ascii="Perpetua" w:hAnsi="Perpetua" w:cs="Arial"/>
                <w:sz w:val="22"/>
                <w:szCs w:val="22"/>
              </w:rPr>
              <w:t>Javier Mar</w:t>
            </w:r>
            <w:r>
              <w:rPr>
                <w:rFonts w:ascii="Perpetua" w:hAnsi="Perpetua" w:cs="Arial"/>
                <w:sz w:val="22"/>
                <w:szCs w:val="22"/>
              </w:rPr>
              <w:t>í</w:t>
            </w:r>
            <w:r w:rsidRPr="00CA6A07">
              <w:rPr>
                <w:rFonts w:ascii="Perpetua" w:hAnsi="Perpetua" w:cs="Arial"/>
                <w:sz w:val="22"/>
                <w:szCs w:val="22"/>
              </w:rPr>
              <w:t xml:space="preserve">as, </w:t>
            </w:r>
            <w:r w:rsidRPr="00CA6A07">
              <w:rPr>
                <w:rFonts w:ascii="Perpetua" w:hAnsi="Perpetua" w:cs="Arial"/>
                <w:i/>
                <w:sz w:val="22"/>
                <w:szCs w:val="22"/>
              </w:rPr>
              <w:t>Tomorrow in the Battle Think on Me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1FD7F22C" w14:textId="77777777" w:rsidR="00054B57" w:rsidRPr="00ED55B9" w:rsidRDefault="00054B57" w:rsidP="00054B5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3A72566E" w14:textId="15FDA4DC" w:rsidR="00054B57" w:rsidRDefault="00B2072B" w:rsidP="00054B5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SUBJECTIVITY (1) :</w:t>
            </w:r>
          </w:p>
          <w:p w14:paraId="3EAA56A0" w14:textId="7E3FDF10" w:rsidR="00B2072B" w:rsidRPr="00ED55B9" w:rsidRDefault="00B2072B" w:rsidP="00054B5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Author, Implied Author, ‘Speaker’, Narrator, Style, Focali</w:t>
            </w:r>
            <w:r w:rsidR="00CA6A07">
              <w:rPr>
                <w:rFonts w:ascii="Perpetua" w:hAnsi="Perpetua" w:cs="Aparajita"/>
                <w:spacing w:val="-3"/>
                <w:szCs w:val="24"/>
                <w:lang w:val="en-GB"/>
              </w:rPr>
              <w:t>z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er</w:t>
            </w:r>
            <w:r w:rsidR="00CA6A07">
              <w:rPr>
                <w:rFonts w:ascii="Perpetua" w:hAnsi="Perpetua" w:cs="Aparajita"/>
                <w:spacing w:val="-3"/>
                <w:szCs w:val="24"/>
                <w:lang w:val="en-GB"/>
              </w:rPr>
              <w:t>, Character, Narratee, Implied Reader, Actual Reader, Personal History and Death</w:t>
            </w:r>
          </w:p>
          <w:p w14:paraId="4F6A88A3" w14:textId="77777777" w:rsidR="00054B57" w:rsidRDefault="00054B57" w:rsidP="00054B5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21A19391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72AABB0F" w14:textId="2340828B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PAIRS you will be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</w:t>
            </w:r>
            <w:r w:rsidRPr="002249EB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Pr="002249EB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Tomorrow in the Battle Think on Me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. These aspects will correspond to the critical terms and topics discussed in the lecture.</w:t>
            </w:r>
          </w:p>
          <w:p w14:paraId="1AD72A29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4B79162D" w14:textId="77777777" w:rsidR="002249EB" w:rsidRPr="00ED55B9" w:rsidRDefault="002249EB" w:rsidP="002249EB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  <w:t>SEMINAR</w:t>
            </w:r>
          </w:p>
          <w:p w14:paraId="2537A51C" w14:textId="396B37E0" w:rsidR="00DE4737" w:rsidRPr="00ED55B9" w:rsidRDefault="002249EB" w:rsidP="0014432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Cs/>
                <w:szCs w:val="24"/>
                <w:lang w:val="en-GB"/>
              </w:rPr>
              <w:t>Students lead discussion by reporting on their work on the exercise.</w:t>
            </w:r>
            <w:r w:rsidR="00CA6A07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7FF9D910" w14:textId="77777777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09C75D53" w14:textId="2F092D9B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5F5A5B57" w14:textId="27CA15A3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</w:tcPr>
          <w:p w14:paraId="286EFCB6" w14:textId="77777777" w:rsidR="00A05BA8" w:rsidRPr="00ED55B9" w:rsidRDefault="00A05BA8" w:rsidP="00F40E97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</w:tcPr>
          <w:p w14:paraId="44E19F5E" w14:textId="77777777" w:rsidR="00A05BA8" w:rsidRPr="00ED55B9" w:rsidRDefault="00A05BA8" w:rsidP="00F40E97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4BC252F2" w14:textId="47B9254D" w:rsidR="00A05BA8" w:rsidRPr="00ED55B9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E8134C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3D45BF09" w14:textId="1B4C1BBA" w:rsidR="006E54A2" w:rsidRDefault="006E54A2" w:rsidP="00CA6A0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>
              <w:rPr>
                <w:rFonts w:ascii="Perpetua" w:hAnsi="Perpetua" w:cs="Aparajita"/>
              </w:rPr>
              <w:t>Continue to r</w:t>
            </w:r>
            <w:r w:rsidR="00CA6A07">
              <w:rPr>
                <w:rFonts w:ascii="Perpetua" w:hAnsi="Perpetua" w:cs="Aparajita"/>
              </w:rPr>
              <w:t xml:space="preserve">ead the novel </w:t>
            </w:r>
            <w:r w:rsidR="00CA6A07">
              <w:rPr>
                <w:rFonts w:ascii="Perpetua" w:hAnsi="Perpetua" w:cs="Aparajita"/>
                <w:i/>
              </w:rPr>
              <w:t>Tomorrow in the Battle Think on Me</w:t>
            </w:r>
            <w:r w:rsidR="00CA6A07">
              <w:rPr>
                <w:rFonts w:ascii="Perpetua" w:hAnsi="Perpetua" w:cs="Aparajita"/>
              </w:rPr>
              <w:t>, by Javier Marías.</w:t>
            </w:r>
          </w:p>
          <w:p w14:paraId="3D8DF39B" w14:textId="37BEA193" w:rsidR="00A05BA8" w:rsidRPr="00ED55B9" w:rsidRDefault="00054B57" w:rsidP="006E54A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0E275147" w14:textId="776BF0E1" w:rsidR="00A05BA8" w:rsidRPr="00ED55B9" w:rsidRDefault="008F269B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Discussion Forum</w:t>
            </w:r>
          </w:p>
        </w:tc>
      </w:tr>
      <w:tr w:rsidR="00DE4737" w:rsidRPr="00ED55B9" w14:paraId="13F194F8" w14:textId="1565CC97" w:rsidTr="006C1E69">
        <w:trPr>
          <w:trHeight w:val="841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4053EEBA" w14:textId="77777777" w:rsidR="00DE4737" w:rsidRPr="00ED55B9" w:rsidRDefault="00DE4737" w:rsidP="00DE4737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3DE98636" w14:textId="77777777" w:rsidR="00DA40FA" w:rsidRDefault="00DE4737" w:rsidP="00DE473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Fri</w:t>
            </w:r>
          </w:p>
          <w:p w14:paraId="183DE02E" w14:textId="77777777" w:rsidR="00DA40FA" w:rsidRDefault="00DA40FA" w:rsidP="00DE473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15</w:t>
            </w:r>
          </w:p>
          <w:p w14:paraId="6EFA2A89" w14:textId="1F2A23E4" w:rsidR="00DE4737" w:rsidRPr="00ED55B9" w:rsidRDefault="00DA40FA" w:rsidP="00DE473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Dec</w:t>
            </w:r>
            <w:r w:rsidR="00DE4737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332AEF9F" w14:textId="77777777" w:rsidR="002F277C" w:rsidRDefault="002F277C" w:rsidP="00CA6A07">
            <w:pPr>
              <w:tabs>
                <w:tab w:val="left" w:pos="-720"/>
              </w:tabs>
              <w:suppressAutoHyphens/>
              <w:ind w:left="18" w:right="197" w:hanging="18"/>
              <w:rPr>
                <w:rFonts w:ascii="Perpetua" w:hAnsi="Perpetua" w:cs="Arial"/>
                <w:sz w:val="22"/>
                <w:szCs w:val="22"/>
              </w:rPr>
            </w:pPr>
          </w:p>
          <w:p w14:paraId="597E487F" w14:textId="1A0E4BD6" w:rsidR="00DE4737" w:rsidRPr="00ED55B9" w:rsidRDefault="006401FB" w:rsidP="00CA6A07">
            <w:pPr>
              <w:tabs>
                <w:tab w:val="left" w:pos="-720"/>
              </w:tabs>
              <w:suppressAutoHyphens/>
              <w:ind w:left="18" w:right="197" w:hanging="18"/>
              <w:rPr>
                <w:rFonts w:ascii="Perpetua" w:hAnsi="Perpetua" w:cs="Aparajita"/>
                <w:spacing w:val="-3"/>
                <w:sz w:val="20"/>
                <w:szCs w:val="24"/>
                <w:lang w:val="en-GB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Continue to read </w:t>
            </w:r>
            <w:r w:rsidR="00CA6A07" w:rsidRPr="00CA6A07">
              <w:rPr>
                <w:rFonts w:ascii="Perpetua" w:hAnsi="Perpetua" w:cs="Arial"/>
                <w:sz w:val="22"/>
                <w:szCs w:val="22"/>
              </w:rPr>
              <w:t>Javier Mar</w:t>
            </w:r>
            <w:r w:rsidR="00CA6A07">
              <w:rPr>
                <w:rFonts w:ascii="Perpetua" w:hAnsi="Perpetua" w:cs="Arial"/>
                <w:sz w:val="22"/>
                <w:szCs w:val="22"/>
              </w:rPr>
              <w:t>í</w:t>
            </w:r>
            <w:r w:rsidR="00CA6A07" w:rsidRPr="00CA6A07">
              <w:rPr>
                <w:rFonts w:ascii="Perpetua" w:hAnsi="Perpetua" w:cs="Arial"/>
                <w:sz w:val="22"/>
                <w:szCs w:val="22"/>
              </w:rPr>
              <w:t xml:space="preserve">as, </w:t>
            </w:r>
            <w:r w:rsidR="00CA6A07" w:rsidRPr="00CA6A07">
              <w:rPr>
                <w:rFonts w:ascii="Perpetua" w:hAnsi="Perpetua" w:cs="Arial"/>
                <w:i/>
                <w:sz w:val="22"/>
                <w:szCs w:val="22"/>
              </w:rPr>
              <w:t>Tomorrow in the Battle Think on Me</w:t>
            </w:r>
          </w:p>
        </w:tc>
        <w:tc>
          <w:tcPr>
            <w:tcW w:w="9338" w:type="dxa"/>
            <w:tcBorders>
              <w:bottom w:val="single" w:sz="4" w:space="0" w:color="auto"/>
              <w:right w:val="single" w:sz="18" w:space="0" w:color="auto"/>
            </w:tcBorders>
            <w:shd w:val="clear" w:color="auto" w:fill="B8CCE4" w:themeFill="accent1" w:themeFillTint="66"/>
          </w:tcPr>
          <w:p w14:paraId="5116B548" w14:textId="77777777" w:rsidR="00CA6A07" w:rsidRPr="00ED55B9" w:rsidRDefault="00CA6A07" w:rsidP="00CA6A0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6F3567FD" w14:textId="6265DA02" w:rsidR="00CA6A07" w:rsidRDefault="00CA6A07" w:rsidP="00CA6A0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SUBJECTIVITY (2) :</w:t>
            </w:r>
          </w:p>
          <w:p w14:paraId="6EE35722" w14:textId="1354B9FE" w:rsidR="00CA6A07" w:rsidRPr="00ED55B9" w:rsidRDefault="00CA6A07" w:rsidP="00CA6A0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Self-Consciousness, Mind, Embodiment, Personal Identity, Time, Memory, and Storytelling</w:t>
            </w:r>
          </w:p>
          <w:p w14:paraId="625EBEC7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67C9D44C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3A7F21B6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PAIRS you will be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</w:t>
            </w:r>
            <w:r w:rsidRPr="002249EB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Pr="002249EB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 xml:space="preserve">Tomorrow in the Battle Think on </w:t>
            </w:r>
            <w:r w:rsidRPr="002249EB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lastRenderedPageBreak/>
              <w:t>Me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. These aspects will correspond to the critical terms and topics discussed in the lecture.</w:t>
            </w:r>
          </w:p>
          <w:p w14:paraId="3A3D22BA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566A0AB7" w14:textId="77777777" w:rsidR="002249EB" w:rsidRPr="00ED55B9" w:rsidRDefault="002249EB" w:rsidP="002249EB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  <w:t>SEMINAR</w:t>
            </w:r>
          </w:p>
          <w:p w14:paraId="4F6294C1" w14:textId="614B6B28" w:rsidR="00DE4737" w:rsidRPr="00ED55B9" w:rsidRDefault="002249EB" w:rsidP="0014432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Cs/>
                <w:szCs w:val="24"/>
                <w:lang w:val="en-GB"/>
              </w:rPr>
              <w:t>Students lead discussion by reporting on their work on the exercise.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7D666E61" w14:textId="77777777" w:rsidR="00DE4737" w:rsidRPr="00ED55B9" w:rsidRDefault="00DE4737" w:rsidP="00DE473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DE4737" w:rsidRPr="00ED55B9" w14:paraId="2733D799" w14:textId="289D4C3C" w:rsidTr="00A05BA8">
        <w:trPr>
          <w:trHeight w:val="437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5ECB44D" w14:textId="77777777" w:rsidR="00DE4737" w:rsidRPr="00ED55B9" w:rsidRDefault="00DE4737" w:rsidP="00DE4737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/>
            <w:tcBorders>
              <w:bottom w:val="single" w:sz="18" w:space="0" w:color="auto"/>
            </w:tcBorders>
            <w:shd w:val="clear" w:color="auto" w:fill="009999"/>
          </w:tcPr>
          <w:p w14:paraId="54CDCF61" w14:textId="77777777" w:rsidR="00DE4737" w:rsidRPr="00ED55B9" w:rsidRDefault="00DE4737" w:rsidP="00DE473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  <w:tcBorders>
              <w:bottom w:val="single" w:sz="18" w:space="0" w:color="auto"/>
            </w:tcBorders>
            <w:shd w:val="clear" w:color="auto" w:fill="009999"/>
          </w:tcPr>
          <w:p w14:paraId="76999B2B" w14:textId="77777777" w:rsidR="00DE4737" w:rsidRPr="00ED55B9" w:rsidRDefault="00DE4737" w:rsidP="00DE4737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30E52CAE" w14:textId="2D52CD1A" w:rsidR="00DE4737" w:rsidRPr="00ED55B9" w:rsidRDefault="00DE4737" w:rsidP="00DE473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140F1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</w:p>
          <w:p w14:paraId="2223D358" w14:textId="1E5CC683" w:rsidR="006E54A2" w:rsidRDefault="006E54A2" w:rsidP="00C8260B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article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</w:t>
            </w:r>
            <w:r w:rsidR="00C8260B">
              <w:rPr>
                <w:rFonts w:ascii="Perpetua" w:hAnsi="Perpetua" w:cs="Aparajita"/>
              </w:rPr>
              <w:t xml:space="preserve"> that is indicated in the column to the left of the next class.</w:t>
            </w:r>
          </w:p>
          <w:p w14:paraId="5A401D52" w14:textId="43B25DAF" w:rsidR="006E54A2" w:rsidRPr="00ED55B9" w:rsidRDefault="006E54A2" w:rsidP="006E54A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</w:rPr>
              <w:t>Read also</w:t>
            </w:r>
            <w:r w:rsidR="002B3E89">
              <w:rPr>
                <w:rFonts w:ascii="Perpetua" w:hAnsi="Perpetua" w:cs="Aparajita"/>
              </w:rPr>
              <w:t xml:space="preserve"> the chapters of </w:t>
            </w:r>
            <w:r w:rsidR="002B3E89" w:rsidRPr="002B3E89">
              <w:rPr>
                <w:rFonts w:ascii="Perpetua" w:hAnsi="Perpetua" w:cs="Arial"/>
                <w:sz w:val="22"/>
                <w:szCs w:val="22"/>
              </w:rPr>
              <w:t xml:space="preserve">Belsey, </w:t>
            </w:r>
            <w:r w:rsidR="002B3E89" w:rsidRPr="002B3E89">
              <w:rPr>
                <w:rFonts w:ascii="Perpetua" w:hAnsi="Perpetua" w:cs="Arial"/>
                <w:i/>
                <w:sz w:val="22"/>
                <w:szCs w:val="22"/>
              </w:rPr>
              <w:t>Critical Practice</w:t>
            </w:r>
            <w:r w:rsidR="002B3E89" w:rsidRPr="002B3E89">
              <w:rPr>
                <w:rFonts w:ascii="Perpetua" w:hAnsi="Perpetua" w:cs="Arial"/>
                <w:sz w:val="22"/>
                <w:szCs w:val="22"/>
              </w:rPr>
              <w:t>,</w:t>
            </w:r>
            <w:r w:rsidR="002B3E89">
              <w:rPr>
                <w:rFonts w:ascii="Perpetua" w:hAnsi="Perpetua" w:cs="Arial"/>
                <w:sz w:val="22"/>
                <w:szCs w:val="22"/>
              </w:rPr>
              <w:t xml:space="preserve"> </w:t>
            </w:r>
            <w:r>
              <w:rPr>
                <w:rFonts w:ascii="Perpetua" w:hAnsi="Perpetua" w:cs="Aparajita"/>
              </w:rPr>
              <w:t xml:space="preserve">the chapters of Hall, </w:t>
            </w:r>
            <w:r>
              <w:rPr>
                <w:rFonts w:ascii="Perpetua" w:hAnsi="Perpetua" w:cs="Aparajita"/>
                <w:i/>
              </w:rPr>
              <w:t>Subjectivity</w:t>
            </w:r>
            <w:r>
              <w:rPr>
                <w:rFonts w:ascii="Perpetua" w:hAnsi="Perpetua" w:cs="Aparajita"/>
              </w:rPr>
              <w:t>,</w:t>
            </w:r>
            <w:r w:rsidR="002B3E89">
              <w:rPr>
                <w:rFonts w:ascii="Perpetua" w:hAnsi="Perpetua" w:cs="Aparajita"/>
              </w:rPr>
              <w:t xml:space="preserve"> and the chapter of Punter, </w:t>
            </w:r>
            <w:r w:rsidR="002B3E89">
              <w:rPr>
                <w:rFonts w:ascii="Perpetua" w:hAnsi="Perpetua" w:cs="Aparajita"/>
                <w:i/>
              </w:rPr>
              <w:t>Metaphor</w:t>
            </w:r>
            <w:r w:rsidR="002B3E89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that are stipulated in the column to the left.</w:t>
            </w:r>
          </w:p>
          <w:p w14:paraId="7FD8474A" w14:textId="432C9644" w:rsidR="00DE4737" w:rsidRPr="00ED55B9" w:rsidRDefault="00054B57" w:rsidP="00054B57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3175BF75" w14:textId="0304E03A" w:rsidR="00DE4737" w:rsidRPr="00ED55B9" w:rsidRDefault="008F269B" w:rsidP="001417A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Discussion Forum</w:t>
            </w:r>
          </w:p>
        </w:tc>
      </w:tr>
      <w:tr w:rsidR="00DE4737" w:rsidRPr="00ED55B9" w14:paraId="3411C153" w14:textId="0D3EAFFE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68BC6F35" w14:textId="472B5495" w:rsidR="00DE4737" w:rsidRPr="00ED55B9" w:rsidRDefault="00DE4737" w:rsidP="00DE473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  <w:t>WEEK FOUR</w:t>
            </w:r>
          </w:p>
          <w:p w14:paraId="20033014" w14:textId="77777777" w:rsidR="00DE4737" w:rsidRPr="00ED55B9" w:rsidRDefault="00DE4737" w:rsidP="00DE473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371B46FE" w14:textId="77777777" w:rsidR="00DE4737" w:rsidRDefault="00DE4737" w:rsidP="00DE473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Mon</w:t>
            </w:r>
          </w:p>
          <w:p w14:paraId="264DD585" w14:textId="77777777" w:rsidR="00DA40FA" w:rsidRDefault="00DA40FA" w:rsidP="00DE473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8</w:t>
            </w:r>
          </w:p>
          <w:p w14:paraId="2795F367" w14:textId="77777777" w:rsidR="00DA40FA" w:rsidRDefault="00DA40FA" w:rsidP="00DE473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Jan</w:t>
            </w:r>
          </w:p>
          <w:p w14:paraId="3558315A" w14:textId="57285C01" w:rsidR="00DA40FA" w:rsidRPr="00ED55B9" w:rsidRDefault="00DA40FA" w:rsidP="00DE473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2024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56650171" w14:textId="77777777" w:rsidR="00C8260B" w:rsidRDefault="002B3E89" w:rsidP="00FD517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C8260B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</w:t>
            </w:r>
            <w:r w:rsidR="00C8260B">
              <w:rPr>
                <w:rFonts w:ascii="Perpetua" w:hAnsi="Perpetua" w:cs="Arial"/>
                <w:sz w:val="22"/>
                <w:szCs w:val="22"/>
              </w:rPr>
              <w:t xml:space="preserve">: </w:t>
            </w:r>
          </w:p>
          <w:p w14:paraId="6B29156B" w14:textId="6C76A31F" w:rsidR="002B3E89" w:rsidRDefault="00C8260B" w:rsidP="00FD517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11. Unconscious.</w:t>
            </w:r>
          </w:p>
          <w:p w14:paraId="34B3A761" w14:textId="77777777" w:rsidR="002B3E89" w:rsidRDefault="002B3E89" w:rsidP="00FD517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2CC0CFE7" w14:textId="77777777" w:rsidR="006E54A2" w:rsidRDefault="006E54A2" w:rsidP="00FD517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6E54A2">
              <w:rPr>
                <w:rFonts w:ascii="Perpetua" w:hAnsi="Perpetua" w:cs="Arial"/>
                <w:sz w:val="22"/>
                <w:szCs w:val="22"/>
              </w:rPr>
              <w:t xml:space="preserve">Donald E. Hall, </w:t>
            </w:r>
            <w:r w:rsidRPr="006E54A2">
              <w:rPr>
                <w:rFonts w:ascii="Perpetua" w:hAnsi="Perpetua" w:cs="Arial"/>
                <w:i/>
                <w:sz w:val="22"/>
                <w:szCs w:val="22"/>
              </w:rPr>
              <w:t>Subjectivity</w:t>
            </w:r>
            <w:r w:rsidRPr="006E54A2">
              <w:rPr>
                <w:rFonts w:ascii="Perpetua" w:hAnsi="Perpetua" w:cs="Arial"/>
                <w:sz w:val="22"/>
                <w:szCs w:val="22"/>
              </w:rPr>
              <w:t>, New Critical Idiom series (London: Routledge, 2004)</w:t>
            </w:r>
            <w:r w:rsidR="002B3E89">
              <w:rPr>
                <w:rFonts w:ascii="Perpetua" w:hAnsi="Perpetua" w:cs="Arial"/>
                <w:sz w:val="22"/>
                <w:szCs w:val="22"/>
              </w:rPr>
              <w:t>. Read the Introduction and Chapters 2-3 (pp. 1-15, 32-117).</w:t>
            </w:r>
          </w:p>
          <w:p w14:paraId="7BF495C6" w14:textId="77777777" w:rsidR="002B3E89" w:rsidRDefault="002B3E89" w:rsidP="00FD517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255AD51E" w14:textId="77777777" w:rsidR="002B3E89" w:rsidRDefault="002B3E89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  <w:r w:rsidRPr="00D61BC2"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 xml:space="preserve">David Punter, </w:t>
            </w:r>
            <w:r>
              <w:rPr>
                <w:rFonts w:ascii="Perpetua" w:hAnsi="Perpetua" w:cs="Aparajita"/>
                <w:bCs/>
                <w:i/>
                <w:sz w:val="22"/>
                <w:szCs w:val="22"/>
                <w:lang w:val="en-GB"/>
              </w:rPr>
              <w:t>Metaphor</w:t>
            </w:r>
            <w:r>
              <w:rPr>
                <w:rFonts w:ascii="Perpetua" w:hAnsi="Perpetua" w:cs="Aparajita"/>
                <w:bCs/>
                <w:sz w:val="22"/>
                <w:szCs w:val="22"/>
                <w:lang w:val="en-GB"/>
              </w:rPr>
              <w:t>, New Critical Idiom series (London: Routledge, 2007). Read Chapter 5: ‘Metaphor and Psychoanalysis’ (pp. 72-86).</w:t>
            </w:r>
          </w:p>
          <w:p w14:paraId="079F74CE" w14:textId="77777777" w:rsidR="006401FB" w:rsidRDefault="006401FB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bCs/>
                <w:sz w:val="22"/>
                <w:szCs w:val="22"/>
                <w:lang w:val="en-GB"/>
              </w:rPr>
            </w:pPr>
          </w:p>
          <w:p w14:paraId="36872AD8" w14:textId="5FD84276" w:rsidR="00144320" w:rsidRPr="006E54A2" w:rsidRDefault="006401FB" w:rsidP="006401FB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2B3E89">
              <w:rPr>
                <w:rFonts w:ascii="Perpetua" w:hAnsi="Perpetua" w:cs="Arial"/>
                <w:sz w:val="22"/>
                <w:szCs w:val="22"/>
              </w:rPr>
              <w:t xml:space="preserve">Catherine Belsey, </w:t>
            </w:r>
            <w:r w:rsidRPr="002B3E89">
              <w:rPr>
                <w:rFonts w:ascii="Perpetua" w:hAnsi="Perpetua" w:cs="Arial"/>
                <w:i/>
                <w:sz w:val="22"/>
                <w:szCs w:val="22"/>
              </w:rPr>
              <w:t>Critical Practice</w:t>
            </w:r>
            <w:r w:rsidRPr="002B3E89">
              <w:rPr>
                <w:rFonts w:ascii="Perpetua" w:hAnsi="Perpetua" w:cs="Arial"/>
                <w:sz w:val="22"/>
                <w:szCs w:val="22"/>
              </w:rPr>
              <w:t>, New Accents series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>. Read Chapter 2.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034791BB" w14:textId="77777777" w:rsidR="006E54A2" w:rsidRPr="00ED55B9" w:rsidRDefault="006E54A2" w:rsidP="006E54A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6BAE6E59" w14:textId="7639BD3A" w:rsidR="006E54A2" w:rsidRDefault="006E54A2" w:rsidP="006E54A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SUBJECTIVITY (</w:t>
            </w:r>
            <w:r w:rsidR="00B26541">
              <w:rPr>
                <w:rFonts w:ascii="Perpetua" w:hAnsi="Perpetua" w:cs="Aparajita"/>
                <w:spacing w:val="-3"/>
                <w:szCs w:val="24"/>
                <w:lang w:val="en-GB"/>
              </w:rPr>
              <w:t>3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) :</w:t>
            </w:r>
          </w:p>
          <w:p w14:paraId="1DCC4E1D" w14:textId="35DF140E" w:rsidR="006E54A2" w:rsidRPr="00ED55B9" w:rsidRDefault="006E54A2" w:rsidP="006E54A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Language, Structuralism, Figurative Language, Rhetoric, Psychoanalysis and Narrative</w:t>
            </w:r>
          </w:p>
          <w:p w14:paraId="0FE15400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52604D21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4FD8B810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PAIRS you will be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</w:t>
            </w:r>
            <w:r w:rsidRPr="002249EB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Pr="002249EB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Tomorrow in the Battle Think on Me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. These aspects will correspond to the critical terms and topics discussed in the lecture.</w:t>
            </w:r>
          </w:p>
          <w:p w14:paraId="481A2B95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2F06D0F1" w14:textId="77777777" w:rsidR="002249EB" w:rsidRPr="00ED55B9" w:rsidRDefault="002249EB" w:rsidP="002249EB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  <w:t>SEMINAR</w:t>
            </w:r>
          </w:p>
          <w:p w14:paraId="338A70EA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 w:rsidRPr="00ED55B9">
              <w:rPr>
                <w:rFonts w:ascii="Perpetua" w:hAnsi="Perpetua" w:cs="Aparajita"/>
                <w:bCs/>
                <w:szCs w:val="24"/>
                <w:lang w:val="en-GB"/>
              </w:rPr>
              <w:t>Students lead discussion by reporting on their work on the exercise.</w:t>
            </w:r>
          </w:p>
          <w:p w14:paraId="708B88F3" w14:textId="611A7FCC" w:rsidR="00FC0C20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38F25780" w14:textId="77777777" w:rsidR="00DE4737" w:rsidRPr="00ED55B9" w:rsidRDefault="00DE4737" w:rsidP="00DE473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7FCEC68B" w14:textId="44139421" w:rsidTr="00A05BA8">
        <w:trPr>
          <w:trHeight w:val="327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8325F0D" w14:textId="7BF54282" w:rsidR="00A05BA8" w:rsidRPr="00ED55B9" w:rsidRDefault="00A05BA8" w:rsidP="000E5C4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</w:tcPr>
          <w:p w14:paraId="2F753DA8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</w:tcPr>
          <w:p w14:paraId="3FCB17E5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36C0776E" w14:textId="3AC366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FA678E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7234AABF" w14:textId="77777777" w:rsidR="000672B3" w:rsidRDefault="000672B3" w:rsidP="00B26541">
            <w:pPr>
              <w:widowControl/>
              <w:rPr>
                <w:rFonts w:ascii="Perpetua" w:hAnsi="Perpetua" w:cs="Aparajita"/>
              </w:rPr>
            </w:pPr>
          </w:p>
          <w:p w14:paraId="5950FBEC" w14:textId="77777777" w:rsidR="00C8260B" w:rsidRDefault="00B26541" w:rsidP="00C8260B">
            <w:pPr>
              <w:widowControl/>
              <w:rPr>
                <w:rFonts w:ascii="Perpetua" w:hAnsi="Perpetua" w:cs="Aparajita"/>
              </w:rPr>
            </w:pPr>
            <w:r w:rsidRPr="0020273E">
              <w:rPr>
                <w:rFonts w:ascii="Perpetua" w:hAnsi="Perpetua" w:cs="Aparajita"/>
              </w:rPr>
              <w:t xml:space="preserve">Read the </w:t>
            </w:r>
            <w:r>
              <w:rPr>
                <w:rFonts w:ascii="Perpetua" w:hAnsi="Perpetua" w:cs="Aparajita"/>
              </w:rPr>
              <w:t xml:space="preserve">essays in </w:t>
            </w:r>
            <w:r w:rsidRPr="0020273E">
              <w:rPr>
                <w:rFonts w:ascii="Perpetua" w:hAnsi="Perpetua" w:cs="Aparajita"/>
                <w:i/>
              </w:rPr>
              <w:t>Critical Terms for Literary Study</w:t>
            </w:r>
            <w:r w:rsidRPr="0020273E">
              <w:rPr>
                <w:rFonts w:ascii="Perpetua" w:hAnsi="Perpetua" w:cs="Aparajita"/>
              </w:rPr>
              <w:t xml:space="preserve">, </w:t>
            </w:r>
            <w:r>
              <w:rPr>
                <w:rFonts w:ascii="Perpetua" w:hAnsi="Perpetua" w:cs="Aparajita"/>
              </w:rPr>
              <w:t>edited</w:t>
            </w:r>
            <w:r w:rsidRPr="0020273E">
              <w:rPr>
                <w:rFonts w:ascii="Perpetua" w:hAnsi="Perpetua" w:cs="Aparajita"/>
              </w:rPr>
              <w:t xml:space="preserve"> by Lentricchia and McLaughlin,</w:t>
            </w:r>
            <w:r w:rsidR="00C8260B">
              <w:rPr>
                <w:rFonts w:ascii="Perpetua" w:hAnsi="Perpetua" w:cs="Aparajita"/>
              </w:rPr>
              <w:t xml:space="preserve"> that are indicated in the column to the left of tomorrow’s class.</w:t>
            </w:r>
          </w:p>
          <w:p w14:paraId="2478031B" w14:textId="12DD69F3" w:rsidR="00B26541" w:rsidRPr="00E9723E" w:rsidRDefault="00C8260B" w:rsidP="00C8260B">
            <w:pPr>
              <w:widowControl/>
              <w:rPr>
                <w:rFonts w:ascii="Perpetua" w:hAnsi="Perpetua" w:cs="Aparajita"/>
                <w:szCs w:val="24"/>
              </w:rPr>
            </w:pPr>
            <w:r w:rsidRPr="00E9723E">
              <w:rPr>
                <w:rFonts w:ascii="Perpetua" w:hAnsi="Perpetua" w:cs="Aparajita"/>
                <w:szCs w:val="24"/>
              </w:rPr>
              <w:t xml:space="preserve"> </w:t>
            </w:r>
          </w:p>
          <w:p w14:paraId="38BC619A" w14:textId="101C5CA3" w:rsidR="002B3E89" w:rsidRPr="00E9723E" w:rsidRDefault="002B3E89" w:rsidP="002B3E8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zCs w:val="24"/>
              </w:rPr>
            </w:pPr>
            <w:r w:rsidRPr="00E9723E">
              <w:rPr>
                <w:rFonts w:ascii="Perpetua" w:hAnsi="Perpetua" w:cs="Aparajita"/>
                <w:szCs w:val="24"/>
              </w:rPr>
              <w:t xml:space="preserve">Read also the chapters of </w:t>
            </w:r>
            <w:r w:rsidRPr="00E9723E">
              <w:rPr>
                <w:rFonts w:ascii="Perpetua" w:hAnsi="Perpetua" w:cs="Arial"/>
                <w:szCs w:val="24"/>
              </w:rPr>
              <w:t xml:space="preserve">Belsey, </w:t>
            </w:r>
            <w:r w:rsidRPr="00E9723E">
              <w:rPr>
                <w:rFonts w:ascii="Perpetua" w:hAnsi="Perpetua" w:cs="Arial"/>
                <w:i/>
                <w:szCs w:val="24"/>
              </w:rPr>
              <w:t>Critical Practice</w:t>
            </w:r>
            <w:r w:rsidRPr="00E9723E">
              <w:rPr>
                <w:rFonts w:ascii="Perpetua" w:hAnsi="Perpetua" w:cs="Arial"/>
                <w:szCs w:val="24"/>
              </w:rPr>
              <w:t xml:space="preserve">, </w:t>
            </w:r>
            <w:r w:rsidRPr="00E9723E">
              <w:rPr>
                <w:rFonts w:ascii="Perpetua" w:hAnsi="Perpetua" w:cs="Aparajita"/>
                <w:szCs w:val="24"/>
              </w:rPr>
              <w:t>that are stipulated in the column to the left.</w:t>
            </w:r>
          </w:p>
          <w:p w14:paraId="368BD918" w14:textId="77777777" w:rsidR="00B26541" w:rsidRPr="00E9723E" w:rsidRDefault="00B26541" w:rsidP="002B3E8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1BF42226" w14:textId="2DF9205F" w:rsidR="00A05BA8" w:rsidRPr="00ED55B9" w:rsidRDefault="002B3E89" w:rsidP="002B3E8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8CAFD1A" w14:textId="6D1AC78A" w:rsidR="00A05BA8" w:rsidRPr="00ED55B9" w:rsidRDefault="008F269B" w:rsidP="000E5C44">
            <w:pPr>
              <w:tabs>
                <w:tab w:val="left" w:pos="840"/>
              </w:tabs>
              <w:rPr>
                <w:rFonts w:ascii="Perpetua" w:hAnsi="Perpetua" w:cs="Aparajita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Discussion Forum</w:t>
            </w:r>
          </w:p>
        </w:tc>
      </w:tr>
      <w:tr w:rsidR="00A05BA8" w:rsidRPr="00ED55B9" w14:paraId="2EC5A340" w14:textId="67EA0F60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3AA3D249" w14:textId="2F5EBB2A" w:rsidR="00A05BA8" w:rsidRPr="00ED55B9" w:rsidRDefault="00A05BA8" w:rsidP="000E5C4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3B75580C" w14:textId="77777777" w:rsidR="00DA40FA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Tues</w:t>
            </w:r>
          </w:p>
          <w:p w14:paraId="072D5CC6" w14:textId="77777777" w:rsidR="00DA40FA" w:rsidRDefault="00DA40FA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9 </w:t>
            </w:r>
          </w:p>
          <w:p w14:paraId="39C703E0" w14:textId="22404852" w:rsidR="00A05BA8" w:rsidRPr="00ED55B9" w:rsidRDefault="00DA40FA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Jan</w:t>
            </w:r>
            <w:r w:rsidR="00A05BA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4EACD5DC" w14:textId="12531EED" w:rsidR="002B3E89" w:rsidRDefault="002B3E89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 w:rsidRPr="00D61BC2">
              <w:rPr>
                <w:rFonts w:ascii="Perpetua" w:hAnsi="Perpetua" w:cs="Arial"/>
                <w:sz w:val="22"/>
                <w:szCs w:val="22"/>
              </w:rPr>
              <w:t xml:space="preserve">Frank Lentricchia and Thomas McLaughlin, eds, </w:t>
            </w:r>
            <w:r w:rsidRPr="00D61BC2">
              <w:rPr>
                <w:rFonts w:ascii="Perpetua" w:hAnsi="Perpetua" w:cs="Arial"/>
                <w:i/>
                <w:sz w:val="22"/>
                <w:szCs w:val="22"/>
              </w:rPr>
              <w:t>Critical Terms for Literary Study</w:t>
            </w:r>
            <w:r w:rsidRPr="00D61BC2">
              <w:rPr>
                <w:rFonts w:ascii="Perpetua" w:hAnsi="Perpetua" w:cs="Arial"/>
                <w:sz w:val="22"/>
                <w:szCs w:val="22"/>
              </w:rPr>
              <w:t>, 2nd edn (Chicago: Chicago University Press, 1995)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. Read the </w:t>
            </w:r>
            <w:r w:rsidR="00C8260B">
              <w:rPr>
                <w:rFonts w:ascii="Perpetua" w:hAnsi="Perpetua" w:cs="Arial"/>
                <w:sz w:val="22"/>
                <w:szCs w:val="22"/>
              </w:rPr>
              <w:t xml:space="preserve">following </w:t>
            </w:r>
            <w:r>
              <w:rPr>
                <w:rFonts w:ascii="Perpetua" w:hAnsi="Perpetua" w:cs="Arial"/>
                <w:sz w:val="22"/>
                <w:szCs w:val="22"/>
              </w:rPr>
              <w:t>essays</w:t>
            </w:r>
            <w:r w:rsidR="00C8260B">
              <w:rPr>
                <w:rFonts w:ascii="Perpetua" w:hAnsi="Perpetua" w:cs="Arial"/>
                <w:sz w:val="22"/>
                <w:szCs w:val="22"/>
              </w:rPr>
              <w:t>:</w:t>
            </w:r>
            <w:r>
              <w:rPr>
                <w:rFonts w:ascii="Perpetua" w:hAnsi="Perpetua" w:cs="Arial"/>
                <w:sz w:val="22"/>
                <w:szCs w:val="22"/>
              </w:rPr>
              <w:t xml:space="preserve"> </w:t>
            </w:r>
          </w:p>
          <w:p w14:paraId="19D63780" w14:textId="77777777" w:rsidR="00C8260B" w:rsidRDefault="00C8260B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 xml:space="preserve">19. Gender; 22. Ideology; </w:t>
            </w:r>
          </w:p>
          <w:p w14:paraId="57954B30" w14:textId="174BAE63" w:rsidR="002B3E89" w:rsidRDefault="00C8260B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  <w:r>
              <w:rPr>
                <w:rFonts w:ascii="Perpetua" w:hAnsi="Perpetua" w:cs="Arial"/>
                <w:sz w:val="22"/>
                <w:szCs w:val="22"/>
              </w:rPr>
              <w:t>26. Desire; 28. Class.</w:t>
            </w:r>
          </w:p>
          <w:p w14:paraId="4D6DB7B9" w14:textId="77777777" w:rsidR="00C8260B" w:rsidRDefault="00C8260B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rial"/>
                <w:sz w:val="22"/>
                <w:szCs w:val="22"/>
              </w:rPr>
            </w:pPr>
          </w:p>
          <w:p w14:paraId="654C7529" w14:textId="75B1CCE9" w:rsidR="00A05BA8" w:rsidRPr="00ED55B9" w:rsidRDefault="002B3E89" w:rsidP="002B3E89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2B3E89">
              <w:rPr>
                <w:rFonts w:ascii="Perpetua" w:hAnsi="Perpetua" w:cs="Arial"/>
                <w:sz w:val="22"/>
                <w:szCs w:val="22"/>
              </w:rPr>
              <w:t xml:space="preserve">Catherine Belsey, </w:t>
            </w:r>
            <w:r w:rsidRPr="002B3E89">
              <w:rPr>
                <w:rFonts w:ascii="Perpetua" w:hAnsi="Perpetua" w:cs="Arial"/>
                <w:i/>
                <w:sz w:val="22"/>
                <w:szCs w:val="22"/>
              </w:rPr>
              <w:t>Critical Practice</w:t>
            </w:r>
            <w:r w:rsidRPr="002B3E89">
              <w:rPr>
                <w:rFonts w:ascii="Perpetua" w:hAnsi="Perpetua" w:cs="Arial"/>
                <w:sz w:val="22"/>
                <w:szCs w:val="22"/>
              </w:rPr>
              <w:t>, New Accents series (London: Routledge, 2002)</w:t>
            </w:r>
            <w:r>
              <w:rPr>
                <w:rFonts w:ascii="Perpetua" w:hAnsi="Perpetua" w:cs="Arial"/>
                <w:sz w:val="22"/>
                <w:szCs w:val="22"/>
              </w:rPr>
              <w:t>. Read Chapters 3-4.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05995EC0" w14:textId="77777777" w:rsidR="00B26541" w:rsidRPr="00ED55B9" w:rsidRDefault="00B26541" w:rsidP="00B26541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LECTURE</w:t>
            </w:r>
          </w:p>
          <w:p w14:paraId="67D4B255" w14:textId="5933278F" w:rsidR="00B26541" w:rsidRDefault="00B26541" w:rsidP="00B26541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SUBJECTIVITY (4) :</w:t>
            </w:r>
          </w:p>
          <w:p w14:paraId="65CA44C3" w14:textId="2E01A4CF" w:rsidR="00B26541" w:rsidRPr="00ED55B9" w:rsidRDefault="00B26541" w:rsidP="00B26541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Gender, Sexuality, Feminism, Class, Ideological Theory, Otherness, Imagining the Consciousness and the Stories of Others</w:t>
            </w:r>
          </w:p>
          <w:p w14:paraId="50A59731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</w:p>
          <w:p w14:paraId="7BA603B8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EXERCISE</w:t>
            </w:r>
          </w:p>
          <w:p w14:paraId="622A54B9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IN PAIRS you will be asked to 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read closely and comment on specific aspects of</w:t>
            </w:r>
            <w:r w:rsidRPr="002249EB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Pr="002249EB"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  <w:t>Tomorrow in the Battle Think on Me</w:t>
            </w: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. These aspects will correspond to the critical terms and topics discussed in the lecture.</w:t>
            </w:r>
          </w:p>
          <w:p w14:paraId="0D01328C" w14:textId="77777777" w:rsidR="002249EB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01FCE993" w14:textId="77777777" w:rsidR="002249EB" w:rsidRPr="00ED55B9" w:rsidRDefault="002249EB" w:rsidP="002249EB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</w:pPr>
            <w:r w:rsidRPr="00ED55B9">
              <w:rPr>
                <w:rFonts w:ascii="Perpetua" w:hAnsi="Perpetua" w:cs="Aparajita"/>
                <w:b/>
                <w:bCs/>
                <w:sz w:val="22"/>
                <w:szCs w:val="22"/>
                <w:lang w:val="en-GB"/>
              </w:rPr>
              <w:t>SEMINAR</w:t>
            </w:r>
          </w:p>
          <w:p w14:paraId="5E994F2B" w14:textId="77777777" w:rsidR="002249E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</w:rPr>
            </w:pPr>
            <w:r w:rsidRPr="00ED55B9">
              <w:rPr>
                <w:rFonts w:ascii="Perpetua" w:hAnsi="Perpetua" w:cs="Aparajita"/>
                <w:bCs/>
                <w:szCs w:val="24"/>
                <w:lang w:val="en-GB"/>
              </w:rPr>
              <w:t>Students lead discussion by reporting on their work on the exercise.</w:t>
            </w:r>
          </w:p>
          <w:p w14:paraId="0843DEC3" w14:textId="3A7F0941" w:rsidR="00C8260B" w:rsidRPr="00ED55B9" w:rsidRDefault="002249EB" w:rsidP="002249EB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  <w:r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195CCB24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</w:tr>
      <w:tr w:rsidR="00A05BA8" w:rsidRPr="00ED55B9" w14:paraId="7FB31543" w14:textId="17E9E1D2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6F14A1DE" w14:textId="2D9F6A76" w:rsidR="00A05BA8" w:rsidRPr="00ED55B9" w:rsidRDefault="00A05BA8" w:rsidP="000E5C4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parajita"/>
                <w:spacing w:val="-3"/>
                <w:szCs w:val="24"/>
                <w:u w:val="single"/>
                <w:lang w:val="en-GB"/>
              </w:rPr>
            </w:pPr>
          </w:p>
        </w:tc>
        <w:tc>
          <w:tcPr>
            <w:tcW w:w="709" w:type="dxa"/>
            <w:vMerge/>
          </w:tcPr>
          <w:p w14:paraId="0592B6C4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2976" w:type="dxa"/>
            <w:vMerge/>
          </w:tcPr>
          <w:p w14:paraId="687A2D15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10614" w:type="dxa"/>
            <w:gridSpan w:val="2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7DC4B88C" w14:textId="6F4F13D8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Preparation for </w:t>
            </w:r>
            <w:r w:rsidR="00FA678E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the 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next class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</w:p>
          <w:p w14:paraId="526E2959" w14:textId="5EBC152C" w:rsidR="00054B57" w:rsidRPr="00ED55B9" w:rsidRDefault="00054B57" w:rsidP="00E972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Secondary reading of chapters of books or scholarly articles on </w:t>
            </w:r>
            <w:r w:rsidR="00E9723E">
              <w:rPr>
                <w:rFonts w:ascii="Perpetua" w:hAnsi="Perpetua" w:cs="Aparajita"/>
                <w:i/>
              </w:rPr>
              <w:t>Tomorrow in the Battle Think on Me</w:t>
            </w:r>
            <w:r w:rsidR="00E9723E">
              <w:rPr>
                <w:rFonts w:ascii="Perpetua" w:hAnsi="Perpetua" w:cs="Aparajita"/>
              </w:rPr>
              <w:t>, by Javier Marías.</w:t>
            </w:r>
          </w:p>
          <w:p w14:paraId="0289028B" w14:textId="70850EED" w:rsidR="00A05BA8" w:rsidRPr="00ED55B9" w:rsidRDefault="00054B57" w:rsidP="00E9723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And / or PLANNING AND/OR DRAFTING OF</w:t>
            </w:r>
            <w:r w:rsidR="00FA678E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SECOND ESSAY</w:t>
            </w:r>
            <w:r w:rsidR="00E9723E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, WHICH IS DUE NEXT SUNDAY</w:t>
            </w:r>
          </w:p>
        </w:tc>
      </w:tr>
      <w:tr w:rsidR="001417A9" w:rsidRPr="00ED55B9" w14:paraId="6C0B205D" w14:textId="77777777" w:rsidTr="001417A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593E10BD" w14:textId="77777777" w:rsidR="001417A9" w:rsidRPr="00ED55B9" w:rsidRDefault="001417A9" w:rsidP="000E5C4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shd w:val="clear" w:color="auto" w:fill="B8CCE4" w:themeFill="accent1" w:themeFillTint="66"/>
          </w:tcPr>
          <w:p w14:paraId="31559961" w14:textId="3BE9E6EB" w:rsidR="00E9723E" w:rsidRDefault="00E9723E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Thurs</w:t>
            </w:r>
          </w:p>
          <w:p w14:paraId="3DC06C31" w14:textId="4F23A43C" w:rsidR="00DA40FA" w:rsidRDefault="00DA40FA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</w:t>
            </w:r>
            <w:r w:rsidR="0097565D">
              <w:rPr>
                <w:rFonts w:ascii="Perpetua" w:hAnsi="Perpetua" w:cs="Aparajita"/>
                <w:spacing w:val="-3"/>
                <w:szCs w:val="24"/>
                <w:lang w:val="en-GB"/>
              </w:rPr>
              <w:t>1</w:t>
            </w:r>
          </w:p>
          <w:p w14:paraId="6184959C" w14:textId="77777777" w:rsidR="001417A9" w:rsidRDefault="00E9723E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&amp; </w:t>
            </w:r>
            <w:r w:rsidR="001417A9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Fri</w:t>
            </w:r>
          </w:p>
          <w:p w14:paraId="7A7AEB13" w14:textId="00A64B87" w:rsidR="00DA40FA" w:rsidRDefault="00DA40FA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1</w:t>
            </w:r>
            <w:r w:rsidR="0097565D">
              <w:rPr>
                <w:rFonts w:ascii="Perpetua" w:hAnsi="Perpetua" w:cs="Aparajita"/>
                <w:spacing w:val="-3"/>
                <w:szCs w:val="24"/>
                <w:lang w:val="en-GB"/>
              </w:rPr>
              <w:t>2</w:t>
            </w:r>
          </w:p>
          <w:p w14:paraId="3D14F8E7" w14:textId="328B867D" w:rsidR="00DA40FA" w:rsidRPr="00ED55B9" w:rsidRDefault="00DA40FA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>
              <w:rPr>
                <w:rFonts w:ascii="Perpetua" w:hAnsi="Perpetua" w:cs="Aparajita"/>
                <w:spacing w:val="-3"/>
                <w:szCs w:val="24"/>
                <w:lang w:val="en-GB"/>
              </w:rPr>
              <w:t>Jan</w:t>
            </w:r>
          </w:p>
        </w:tc>
        <w:tc>
          <w:tcPr>
            <w:tcW w:w="2976" w:type="dxa"/>
            <w:shd w:val="clear" w:color="auto" w:fill="B8CCE4" w:themeFill="accent1" w:themeFillTint="66"/>
          </w:tcPr>
          <w:p w14:paraId="689D9261" w14:textId="77777777" w:rsidR="001417A9" w:rsidRPr="00ED55B9" w:rsidRDefault="001417A9" w:rsidP="000E5C44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</w:tc>
        <w:tc>
          <w:tcPr>
            <w:tcW w:w="10614" w:type="dxa"/>
            <w:gridSpan w:val="2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4261226A" w14:textId="77777777" w:rsidR="001417A9" w:rsidRPr="00ED55B9" w:rsidRDefault="001417A9" w:rsidP="001417A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0A0F5BA0" w14:textId="77777777" w:rsidR="000672B3" w:rsidRDefault="001417A9" w:rsidP="00F32A2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PLANNING AND/OR </w:t>
            </w:r>
            <w:r w:rsidR="00F32A23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WRI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TING OF SECOND ESSAY</w:t>
            </w:r>
            <w:r w:rsidR="000672B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, </w:t>
            </w:r>
          </w:p>
          <w:p w14:paraId="3F025A01" w14:textId="77777777" w:rsidR="001417A9" w:rsidRDefault="001417A9" w:rsidP="00F32A2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WITH DROP-IN ESSAY TUTORIALS</w:t>
            </w:r>
          </w:p>
          <w:p w14:paraId="000572A0" w14:textId="0A3AB509" w:rsidR="008B77CD" w:rsidRPr="00ED55B9" w:rsidRDefault="008B77CD" w:rsidP="00F32A2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</w:tc>
      </w:tr>
      <w:tr w:rsidR="00A05BA8" w:rsidRPr="00ED55B9" w14:paraId="3694CC15" w14:textId="421E46B5" w:rsidTr="00DB3AE8">
        <w:trPr>
          <w:trHeight w:val="82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F2A2561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parajita"/>
                <w:i/>
                <w:spacing w:val="-3"/>
                <w:szCs w:val="24"/>
                <w:lang w:val="en-GB"/>
              </w:rPr>
            </w:pPr>
          </w:p>
        </w:tc>
        <w:tc>
          <w:tcPr>
            <w:tcW w:w="709" w:type="dxa"/>
            <w:shd w:val="clear" w:color="auto" w:fill="E5B8B7" w:themeFill="accent2" w:themeFillTint="66"/>
          </w:tcPr>
          <w:p w14:paraId="4EE8C0E5" w14:textId="14D42A95" w:rsidR="00A05BA8" w:rsidRPr="00ED55B9" w:rsidRDefault="00A05BA8" w:rsidP="001131F0">
            <w:pPr>
              <w:tabs>
                <w:tab w:val="left" w:pos="-720"/>
              </w:tabs>
              <w:suppressAutoHyphens/>
              <w:ind w:left="11" w:hanging="11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</w:t>
            </w:r>
            <w:r w:rsidR="00DB3AE8" w:rsidRPr="00ED55B9">
              <w:rPr>
                <w:rFonts w:ascii="Perpetua" w:hAnsi="Perpetua" w:cs="Aparajita"/>
                <w:spacing w:val="-3"/>
                <w:szCs w:val="24"/>
                <w:lang w:val="en-GB"/>
              </w:rPr>
              <w:t>Sun</w:t>
            </w:r>
            <w:r w:rsidR="001131F0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1</w:t>
            </w:r>
            <w:r w:rsidR="0097565D">
              <w:rPr>
                <w:rFonts w:ascii="Perpetua" w:hAnsi="Perpetua" w:cs="Aparajita"/>
                <w:spacing w:val="-3"/>
                <w:szCs w:val="24"/>
                <w:lang w:val="en-GB"/>
              </w:rPr>
              <w:t>4</w:t>
            </w:r>
            <w:r w:rsidR="001131F0">
              <w:rPr>
                <w:rFonts w:ascii="Perpetua" w:hAnsi="Perpetua" w:cs="Aparajita"/>
                <w:spacing w:val="-3"/>
                <w:szCs w:val="24"/>
                <w:lang w:val="en-GB"/>
              </w:rPr>
              <w:t xml:space="preserve"> Jan</w:t>
            </w:r>
          </w:p>
        </w:tc>
        <w:tc>
          <w:tcPr>
            <w:tcW w:w="2976" w:type="dxa"/>
            <w:shd w:val="clear" w:color="auto" w:fill="C00000"/>
          </w:tcPr>
          <w:p w14:paraId="738AAA95" w14:textId="5B100D92" w:rsidR="00A05BA8" w:rsidRPr="00ED55B9" w:rsidRDefault="00A05BA8" w:rsidP="000E5C44">
            <w:pPr>
              <w:tabs>
                <w:tab w:val="left" w:pos="-720"/>
              </w:tabs>
              <w:suppressAutoHyphens/>
              <w:ind w:left="18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</w:p>
          <w:p w14:paraId="523CF60B" w14:textId="6A5D34DD" w:rsidR="00A05BA8" w:rsidRPr="00ED55B9" w:rsidRDefault="00A05BA8" w:rsidP="000E5C44">
            <w:pPr>
              <w:tabs>
                <w:tab w:val="left" w:pos="-720"/>
              </w:tabs>
              <w:suppressAutoHyphens/>
              <w:ind w:left="18"/>
              <w:rPr>
                <w:rFonts w:ascii="Perpetua" w:hAnsi="Perpetua" w:cs="Aparajita"/>
                <w:spacing w:val="-3"/>
                <w:sz w:val="20"/>
                <w:szCs w:val="24"/>
                <w:lang w:val="en-GB"/>
              </w:rPr>
            </w:pPr>
          </w:p>
        </w:tc>
        <w:tc>
          <w:tcPr>
            <w:tcW w:w="10614" w:type="dxa"/>
            <w:gridSpan w:val="2"/>
            <w:tcBorders>
              <w:right w:val="single" w:sz="18" w:space="0" w:color="auto"/>
            </w:tcBorders>
            <w:shd w:val="clear" w:color="auto" w:fill="C00000"/>
          </w:tcPr>
          <w:p w14:paraId="1E0BFA92" w14:textId="77777777" w:rsidR="00A05BA8" w:rsidRPr="00ED55B9" w:rsidRDefault="00A05BA8" w:rsidP="000E5C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</w:pPr>
          </w:p>
          <w:p w14:paraId="1E8B66C5" w14:textId="5707DF16" w:rsidR="00A05BA8" w:rsidRPr="00ED55B9" w:rsidRDefault="00A05BA8" w:rsidP="00251C1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parajita"/>
                <w:spacing w:val="-3"/>
                <w:szCs w:val="24"/>
                <w:lang w:val="en-GB"/>
              </w:rPr>
            </w:pP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SUBMIT SECOND ESSAY</w:t>
            </w:r>
            <w:r w:rsidR="00640C23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OR CREATIVE WRITTEN EXERCISE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BY </w:t>
            </w:r>
            <w:r w:rsidR="00CE2BB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11.</w:t>
            </w:r>
            <w:r w:rsidR="00251C1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>59</w:t>
            </w:r>
            <w:r w:rsidR="00CE2BBB"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PM</w:t>
            </w:r>
            <w:r w:rsidRPr="00ED55B9">
              <w:rPr>
                <w:rFonts w:ascii="Perpetua" w:hAnsi="Perpetua" w:cs="Aparajita"/>
                <w:b/>
                <w:spacing w:val="-3"/>
                <w:szCs w:val="24"/>
                <w:lang w:val="en-GB"/>
              </w:rPr>
              <w:t xml:space="preserve"> SUNDAY</w:t>
            </w:r>
          </w:p>
        </w:tc>
      </w:tr>
    </w:tbl>
    <w:p w14:paraId="37C948BD" w14:textId="77777777" w:rsidR="001C0781" w:rsidRPr="00ED55B9" w:rsidRDefault="001C0781" w:rsidP="001C0781">
      <w:pPr>
        <w:tabs>
          <w:tab w:val="left" w:pos="-720"/>
          <w:tab w:val="left" w:pos="0"/>
        </w:tabs>
        <w:suppressAutoHyphens/>
        <w:spacing w:after="141"/>
        <w:rPr>
          <w:rFonts w:ascii="Perpetua" w:hAnsi="Perpetua" w:cs="Aparajita"/>
          <w:spacing w:val="-3"/>
          <w:szCs w:val="24"/>
          <w:lang w:val="en-GB"/>
        </w:rPr>
      </w:pPr>
    </w:p>
    <w:sectPr w:rsidR="001C0781" w:rsidRPr="00ED55B9" w:rsidSect="005A3899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1DAE30" w14:textId="77777777" w:rsidR="00DA40FA" w:rsidRDefault="00DA40FA" w:rsidP="00DA40FA">
      <w:r>
        <w:separator/>
      </w:r>
    </w:p>
  </w:endnote>
  <w:endnote w:type="continuationSeparator" w:id="0">
    <w:p w14:paraId="5A27D7F5" w14:textId="77777777" w:rsidR="00DA40FA" w:rsidRDefault="00DA40FA" w:rsidP="00DA40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altName w:val="Wingdings 3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Aparajita"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dobe Devanagari">
    <w:panose1 w:val="02040503050201020203"/>
    <w:charset w:val="00"/>
    <w:family w:val="roman"/>
    <w:notTrueType/>
    <w:pitch w:val="variable"/>
    <w:sig w:usb0="00008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1746C4" w14:textId="77777777" w:rsidR="00DA40FA" w:rsidRDefault="00DA40FA" w:rsidP="00DA40FA">
      <w:r>
        <w:separator/>
      </w:r>
    </w:p>
  </w:footnote>
  <w:footnote w:type="continuationSeparator" w:id="0">
    <w:p w14:paraId="47ADE8B7" w14:textId="77777777" w:rsidR="00DA40FA" w:rsidRDefault="00DA40FA" w:rsidP="00DA40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F3A73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AA5D2C"/>
    <w:multiLevelType w:val="hybridMultilevel"/>
    <w:tmpl w:val="5FCCA80C"/>
    <w:lvl w:ilvl="0" w:tplc="4F62E47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3D50D5"/>
    <w:multiLevelType w:val="hybridMultilevel"/>
    <w:tmpl w:val="214A9F12"/>
    <w:lvl w:ilvl="0" w:tplc="A4E0CFD8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A56DCE"/>
    <w:multiLevelType w:val="hybridMultilevel"/>
    <w:tmpl w:val="D8782F4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5142D9"/>
    <w:multiLevelType w:val="hybridMultilevel"/>
    <w:tmpl w:val="31DC51F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3E3E61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DB0F1A"/>
    <w:multiLevelType w:val="hybridMultilevel"/>
    <w:tmpl w:val="CE9CD292"/>
    <w:lvl w:ilvl="0" w:tplc="B1849C2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28530B"/>
    <w:multiLevelType w:val="hybridMultilevel"/>
    <w:tmpl w:val="31DC51F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4E4CBD"/>
    <w:multiLevelType w:val="hybridMultilevel"/>
    <w:tmpl w:val="591AA094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C57CB0"/>
    <w:multiLevelType w:val="hybridMultilevel"/>
    <w:tmpl w:val="631E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C14364"/>
    <w:multiLevelType w:val="hybridMultilevel"/>
    <w:tmpl w:val="3CDC22FA"/>
    <w:lvl w:ilvl="0" w:tplc="08090011">
      <w:start w:val="1"/>
      <w:numFmt w:val="decimal"/>
      <w:lvlText w:val="%1)"/>
      <w:lvlJc w:val="left"/>
      <w:pPr>
        <w:ind w:left="754" w:hanging="360"/>
      </w:pPr>
    </w:lvl>
    <w:lvl w:ilvl="1" w:tplc="08090019" w:tentative="1">
      <w:start w:val="1"/>
      <w:numFmt w:val="lowerLetter"/>
      <w:lvlText w:val="%2."/>
      <w:lvlJc w:val="left"/>
      <w:pPr>
        <w:ind w:left="1474" w:hanging="360"/>
      </w:pPr>
    </w:lvl>
    <w:lvl w:ilvl="2" w:tplc="0809001B" w:tentative="1">
      <w:start w:val="1"/>
      <w:numFmt w:val="lowerRoman"/>
      <w:lvlText w:val="%3."/>
      <w:lvlJc w:val="right"/>
      <w:pPr>
        <w:ind w:left="2194" w:hanging="180"/>
      </w:pPr>
    </w:lvl>
    <w:lvl w:ilvl="3" w:tplc="0809000F" w:tentative="1">
      <w:start w:val="1"/>
      <w:numFmt w:val="decimal"/>
      <w:lvlText w:val="%4."/>
      <w:lvlJc w:val="left"/>
      <w:pPr>
        <w:ind w:left="2914" w:hanging="360"/>
      </w:pPr>
    </w:lvl>
    <w:lvl w:ilvl="4" w:tplc="08090019" w:tentative="1">
      <w:start w:val="1"/>
      <w:numFmt w:val="lowerLetter"/>
      <w:lvlText w:val="%5."/>
      <w:lvlJc w:val="left"/>
      <w:pPr>
        <w:ind w:left="3634" w:hanging="360"/>
      </w:pPr>
    </w:lvl>
    <w:lvl w:ilvl="5" w:tplc="0809001B" w:tentative="1">
      <w:start w:val="1"/>
      <w:numFmt w:val="lowerRoman"/>
      <w:lvlText w:val="%6."/>
      <w:lvlJc w:val="right"/>
      <w:pPr>
        <w:ind w:left="4354" w:hanging="180"/>
      </w:pPr>
    </w:lvl>
    <w:lvl w:ilvl="6" w:tplc="0809000F" w:tentative="1">
      <w:start w:val="1"/>
      <w:numFmt w:val="decimal"/>
      <w:lvlText w:val="%7."/>
      <w:lvlJc w:val="left"/>
      <w:pPr>
        <w:ind w:left="5074" w:hanging="360"/>
      </w:pPr>
    </w:lvl>
    <w:lvl w:ilvl="7" w:tplc="08090019" w:tentative="1">
      <w:start w:val="1"/>
      <w:numFmt w:val="lowerLetter"/>
      <w:lvlText w:val="%8."/>
      <w:lvlJc w:val="left"/>
      <w:pPr>
        <w:ind w:left="5794" w:hanging="360"/>
      </w:pPr>
    </w:lvl>
    <w:lvl w:ilvl="8" w:tplc="0809001B" w:tentative="1">
      <w:start w:val="1"/>
      <w:numFmt w:val="lowerRoman"/>
      <w:lvlText w:val="%9."/>
      <w:lvlJc w:val="right"/>
      <w:pPr>
        <w:ind w:left="6514" w:hanging="180"/>
      </w:pPr>
    </w:lvl>
  </w:abstractNum>
  <w:abstractNum w:abstractNumId="11" w15:restartNumberingAfterBreak="0">
    <w:nsid w:val="2219593D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146AF8"/>
    <w:multiLevelType w:val="multilevel"/>
    <w:tmpl w:val="04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3" w15:restartNumberingAfterBreak="0">
    <w:nsid w:val="2B1B6636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C5031C6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F1A26C7"/>
    <w:multiLevelType w:val="hybridMultilevel"/>
    <w:tmpl w:val="A2401A0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4E86051"/>
    <w:multiLevelType w:val="hybridMultilevel"/>
    <w:tmpl w:val="8A461064"/>
    <w:lvl w:ilvl="0" w:tplc="4204F27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B0D10A8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C3323F2"/>
    <w:multiLevelType w:val="hybridMultilevel"/>
    <w:tmpl w:val="D8782F4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CA8439D"/>
    <w:multiLevelType w:val="hybridMultilevel"/>
    <w:tmpl w:val="3160983A"/>
    <w:lvl w:ilvl="0" w:tplc="717036B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DE71618"/>
    <w:multiLevelType w:val="hybridMultilevel"/>
    <w:tmpl w:val="9982A3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442208DD"/>
    <w:multiLevelType w:val="hybridMultilevel"/>
    <w:tmpl w:val="3160983A"/>
    <w:lvl w:ilvl="0" w:tplc="717036B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8970941"/>
    <w:multiLevelType w:val="hybridMultilevel"/>
    <w:tmpl w:val="5FCCA80C"/>
    <w:lvl w:ilvl="0" w:tplc="4F62E47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E0B369C"/>
    <w:multiLevelType w:val="hybridMultilevel"/>
    <w:tmpl w:val="F8D00950"/>
    <w:lvl w:ilvl="0" w:tplc="18D0635A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FA12579"/>
    <w:multiLevelType w:val="hybridMultilevel"/>
    <w:tmpl w:val="9D007702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07145DD"/>
    <w:multiLevelType w:val="hybridMultilevel"/>
    <w:tmpl w:val="60028DE4"/>
    <w:lvl w:ilvl="0" w:tplc="FFE20FF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2890B05"/>
    <w:multiLevelType w:val="hybridMultilevel"/>
    <w:tmpl w:val="D8782F4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50E3B28"/>
    <w:multiLevelType w:val="hybridMultilevel"/>
    <w:tmpl w:val="9D007702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5526A07"/>
    <w:multiLevelType w:val="hybridMultilevel"/>
    <w:tmpl w:val="A218FC9A"/>
    <w:lvl w:ilvl="0" w:tplc="B1849C2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4927BC3"/>
    <w:multiLevelType w:val="hybridMultilevel"/>
    <w:tmpl w:val="5FCCA80C"/>
    <w:lvl w:ilvl="0" w:tplc="4F62E47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4E97F27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8E44E8F"/>
    <w:multiLevelType w:val="hybridMultilevel"/>
    <w:tmpl w:val="118CA68C"/>
    <w:lvl w:ilvl="0" w:tplc="1D804284">
      <w:start w:val="1"/>
      <w:numFmt w:val="lowerRoman"/>
      <w:lvlText w:val="%1."/>
      <w:lvlJc w:val="left"/>
      <w:pPr>
        <w:ind w:left="1080" w:hanging="72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C47298D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C861BFE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992288"/>
    <w:multiLevelType w:val="hybridMultilevel"/>
    <w:tmpl w:val="CBD67B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EEC33D6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2574D7B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7221B3F"/>
    <w:multiLevelType w:val="hybridMultilevel"/>
    <w:tmpl w:val="D8782F4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83A0F22"/>
    <w:multiLevelType w:val="hybridMultilevel"/>
    <w:tmpl w:val="81062E96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39" w15:restartNumberingAfterBreak="0">
    <w:nsid w:val="79EA5FDD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E2817D5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F03600E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FDA1B15"/>
    <w:multiLevelType w:val="hybridMultilevel"/>
    <w:tmpl w:val="51CA02FA"/>
    <w:lvl w:ilvl="0" w:tplc="AAB6986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FF661FA"/>
    <w:multiLevelType w:val="hybridMultilevel"/>
    <w:tmpl w:val="020CC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1589246">
    <w:abstractNumId w:val="9"/>
  </w:num>
  <w:num w:numId="2" w16cid:durableId="1761411904">
    <w:abstractNumId w:val="34"/>
  </w:num>
  <w:num w:numId="3" w16cid:durableId="194394777">
    <w:abstractNumId w:val="20"/>
  </w:num>
  <w:num w:numId="4" w16cid:durableId="1288076591">
    <w:abstractNumId w:val="38"/>
  </w:num>
  <w:num w:numId="5" w16cid:durableId="1986549337">
    <w:abstractNumId w:val="43"/>
  </w:num>
  <w:num w:numId="6" w16cid:durableId="1006320890">
    <w:abstractNumId w:val="25"/>
  </w:num>
  <w:num w:numId="7" w16cid:durableId="1160076124">
    <w:abstractNumId w:val="31"/>
  </w:num>
  <w:num w:numId="8" w16cid:durableId="2021857446">
    <w:abstractNumId w:val="6"/>
  </w:num>
  <w:num w:numId="9" w16cid:durableId="774404507">
    <w:abstractNumId w:val="28"/>
  </w:num>
  <w:num w:numId="10" w16cid:durableId="337394039">
    <w:abstractNumId w:val="2"/>
  </w:num>
  <w:num w:numId="11" w16cid:durableId="1230193182">
    <w:abstractNumId w:val="19"/>
  </w:num>
  <w:num w:numId="12" w16cid:durableId="67583103">
    <w:abstractNumId w:val="15"/>
  </w:num>
  <w:num w:numId="13" w16cid:durableId="1622491904">
    <w:abstractNumId w:val="26"/>
  </w:num>
  <w:num w:numId="14" w16cid:durableId="1447039124">
    <w:abstractNumId w:val="37"/>
  </w:num>
  <w:num w:numId="15" w16cid:durableId="846797883">
    <w:abstractNumId w:val="35"/>
  </w:num>
  <w:num w:numId="16" w16cid:durableId="1818303969">
    <w:abstractNumId w:val="18"/>
  </w:num>
  <w:num w:numId="17" w16cid:durableId="1747529250">
    <w:abstractNumId w:val="30"/>
  </w:num>
  <w:num w:numId="18" w16cid:durableId="1145975378">
    <w:abstractNumId w:val="3"/>
  </w:num>
  <w:num w:numId="19" w16cid:durableId="112411312">
    <w:abstractNumId w:val="40"/>
  </w:num>
  <w:num w:numId="20" w16cid:durableId="672609500">
    <w:abstractNumId w:val="12"/>
  </w:num>
  <w:num w:numId="21" w16cid:durableId="1802961140">
    <w:abstractNumId w:val="8"/>
  </w:num>
  <w:num w:numId="22" w16cid:durableId="995188376">
    <w:abstractNumId w:val="24"/>
  </w:num>
  <w:num w:numId="23" w16cid:durableId="1623803003">
    <w:abstractNumId w:val="17"/>
  </w:num>
  <w:num w:numId="24" w16cid:durableId="825585473">
    <w:abstractNumId w:val="39"/>
  </w:num>
  <w:num w:numId="25" w16cid:durableId="2122412039">
    <w:abstractNumId w:val="41"/>
  </w:num>
  <w:num w:numId="26" w16cid:durableId="5836943">
    <w:abstractNumId w:val="7"/>
  </w:num>
  <w:num w:numId="27" w16cid:durableId="1202130161">
    <w:abstractNumId w:val="29"/>
  </w:num>
  <w:num w:numId="28" w16cid:durableId="967664166">
    <w:abstractNumId w:val="22"/>
  </w:num>
  <w:num w:numId="29" w16cid:durableId="2089880232">
    <w:abstractNumId w:val="4"/>
  </w:num>
  <w:num w:numId="30" w16cid:durableId="12075109">
    <w:abstractNumId w:val="21"/>
  </w:num>
  <w:num w:numId="31" w16cid:durableId="2075540183">
    <w:abstractNumId w:val="1"/>
  </w:num>
  <w:num w:numId="32" w16cid:durableId="1362591456">
    <w:abstractNumId w:val="10"/>
  </w:num>
  <w:num w:numId="33" w16cid:durableId="23484554">
    <w:abstractNumId w:val="27"/>
  </w:num>
  <w:num w:numId="34" w16cid:durableId="489252542">
    <w:abstractNumId w:val="36"/>
  </w:num>
  <w:num w:numId="35" w16cid:durableId="1903131513">
    <w:abstractNumId w:val="23"/>
  </w:num>
  <w:num w:numId="36" w16cid:durableId="1385562508">
    <w:abstractNumId w:val="14"/>
  </w:num>
  <w:num w:numId="37" w16cid:durableId="1822312744">
    <w:abstractNumId w:val="33"/>
  </w:num>
  <w:num w:numId="38" w16cid:durableId="699282659">
    <w:abstractNumId w:val="11"/>
  </w:num>
  <w:num w:numId="39" w16cid:durableId="289020250">
    <w:abstractNumId w:val="42"/>
  </w:num>
  <w:num w:numId="40" w16cid:durableId="164367580">
    <w:abstractNumId w:val="5"/>
  </w:num>
  <w:num w:numId="41" w16cid:durableId="1858345388">
    <w:abstractNumId w:val="0"/>
  </w:num>
  <w:num w:numId="42" w16cid:durableId="1179927988">
    <w:abstractNumId w:val="16"/>
  </w:num>
  <w:num w:numId="43" w16cid:durableId="5907022">
    <w:abstractNumId w:val="13"/>
  </w:num>
  <w:num w:numId="44" w16cid:durableId="1242330835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C70"/>
    <w:rsid w:val="000047BC"/>
    <w:rsid w:val="00013196"/>
    <w:rsid w:val="000163A5"/>
    <w:rsid w:val="00017F78"/>
    <w:rsid w:val="00032C4E"/>
    <w:rsid w:val="00042DDA"/>
    <w:rsid w:val="000477FC"/>
    <w:rsid w:val="0005259B"/>
    <w:rsid w:val="00054B57"/>
    <w:rsid w:val="000672B3"/>
    <w:rsid w:val="00082EB8"/>
    <w:rsid w:val="000C44AE"/>
    <w:rsid w:val="000C47CC"/>
    <w:rsid w:val="000C4D46"/>
    <w:rsid w:val="000C70E2"/>
    <w:rsid w:val="000C77C5"/>
    <w:rsid w:val="000D3C26"/>
    <w:rsid w:val="000E5C44"/>
    <w:rsid w:val="000F2A31"/>
    <w:rsid w:val="001131ED"/>
    <w:rsid w:val="001131F0"/>
    <w:rsid w:val="00140F1B"/>
    <w:rsid w:val="001417A9"/>
    <w:rsid w:val="00144320"/>
    <w:rsid w:val="00154F8B"/>
    <w:rsid w:val="00160C48"/>
    <w:rsid w:val="0017517A"/>
    <w:rsid w:val="00187589"/>
    <w:rsid w:val="00187B13"/>
    <w:rsid w:val="00193E08"/>
    <w:rsid w:val="001C0781"/>
    <w:rsid w:val="001C2598"/>
    <w:rsid w:val="001D74BD"/>
    <w:rsid w:val="001F6EAF"/>
    <w:rsid w:val="0020273E"/>
    <w:rsid w:val="00215880"/>
    <w:rsid w:val="002249EB"/>
    <w:rsid w:val="00240A83"/>
    <w:rsid w:val="002441FD"/>
    <w:rsid w:val="002476DE"/>
    <w:rsid w:val="00251C1B"/>
    <w:rsid w:val="00252D6E"/>
    <w:rsid w:val="00264BA4"/>
    <w:rsid w:val="00285B42"/>
    <w:rsid w:val="0029553C"/>
    <w:rsid w:val="00297A26"/>
    <w:rsid w:val="002B3E89"/>
    <w:rsid w:val="002C16CE"/>
    <w:rsid w:val="002F277C"/>
    <w:rsid w:val="002F3129"/>
    <w:rsid w:val="00311011"/>
    <w:rsid w:val="00326200"/>
    <w:rsid w:val="0034015C"/>
    <w:rsid w:val="003612BA"/>
    <w:rsid w:val="003B13F7"/>
    <w:rsid w:val="003B3D8F"/>
    <w:rsid w:val="003E2635"/>
    <w:rsid w:val="003F5CA0"/>
    <w:rsid w:val="00401876"/>
    <w:rsid w:val="00410492"/>
    <w:rsid w:val="00415C72"/>
    <w:rsid w:val="00434F13"/>
    <w:rsid w:val="0044330B"/>
    <w:rsid w:val="00467C84"/>
    <w:rsid w:val="00484271"/>
    <w:rsid w:val="004A337A"/>
    <w:rsid w:val="004B23BC"/>
    <w:rsid w:val="004E295A"/>
    <w:rsid w:val="004E57B2"/>
    <w:rsid w:val="00505CB8"/>
    <w:rsid w:val="0051181A"/>
    <w:rsid w:val="00515F27"/>
    <w:rsid w:val="00525BA9"/>
    <w:rsid w:val="00556763"/>
    <w:rsid w:val="00574589"/>
    <w:rsid w:val="00590F39"/>
    <w:rsid w:val="00596113"/>
    <w:rsid w:val="005A33B4"/>
    <w:rsid w:val="005A3899"/>
    <w:rsid w:val="005D0F37"/>
    <w:rsid w:val="005F3BDC"/>
    <w:rsid w:val="00631404"/>
    <w:rsid w:val="00636006"/>
    <w:rsid w:val="006401FB"/>
    <w:rsid w:val="00640C23"/>
    <w:rsid w:val="00677B5B"/>
    <w:rsid w:val="00686471"/>
    <w:rsid w:val="006966F1"/>
    <w:rsid w:val="006A44BF"/>
    <w:rsid w:val="006C1E69"/>
    <w:rsid w:val="006E2189"/>
    <w:rsid w:val="006E3E05"/>
    <w:rsid w:val="006E54A2"/>
    <w:rsid w:val="00701992"/>
    <w:rsid w:val="007060AB"/>
    <w:rsid w:val="0070703D"/>
    <w:rsid w:val="007133F8"/>
    <w:rsid w:val="007346F4"/>
    <w:rsid w:val="007653FA"/>
    <w:rsid w:val="007664F8"/>
    <w:rsid w:val="0078284D"/>
    <w:rsid w:val="007914C2"/>
    <w:rsid w:val="007B046B"/>
    <w:rsid w:val="007B0DB4"/>
    <w:rsid w:val="007D17FE"/>
    <w:rsid w:val="007E42BC"/>
    <w:rsid w:val="007F3720"/>
    <w:rsid w:val="008254E5"/>
    <w:rsid w:val="00830019"/>
    <w:rsid w:val="00833981"/>
    <w:rsid w:val="00840D9A"/>
    <w:rsid w:val="00840E04"/>
    <w:rsid w:val="008530A8"/>
    <w:rsid w:val="00875A61"/>
    <w:rsid w:val="00890A7A"/>
    <w:rsid w:val="00897E37"/>
    <w:rsid w:val="008A047F"/>
    <w:rsid w:val="008A5CA6"/>
    <w:rsid w:val="008B77CD"/>
    <w:rsid w:val="008C74AF"/>
    <w:rsid w:val="008F0BF4"/>
    <w:rsid w:val="008F269B"/>
    <w:rsid w:val="008F7E2B"/>
    <w:rsid w:val="0090437A"/>
    <w:rsid w:val="00910C68"/>
    <w:rsid w:val="00917703"/>
    <w:rsid w:val="00930CDE"/>
    <w:rsid w:val="00934BB9"/>
    <w:rsid w:val="0093583D"/>
    <w:rsid w:val="0093607E"/>
    <w:rsid w:val="00942DA9"/>
    <w:rsid w:val="009633B0"/>
    <w:rsid w:val="0097565D"/>
    <w:rsid w:val="009827FB"/>
    <w:rsid w:val="009C3EAE"/>
    <w:rsid w:val="009C6FAF"/>
    <w:rsid w:val="00A05BA8"/>
    <w:rsid w:val="00A13624"/>
    <w:rsid w:val="00A27AC2"/>
    <w:rsid w:val="00A307BA"/>
    <w:rsid w:val="00A462A6"/>
    <w:rsid w:val="00A525A1"/>
    <w:rsid w:val="00A73DD6"/>
    <w:rsid w:val="00A94B01"/>
    <w:rsid w:val="00A9765D"/>
    <w:rsid w:val="00AA01AD"/>
    <w:rsid w:val="00AA1156"/>
    <w:rsid w:val="00AD193E"/>
    <w:rsid w:val="00AD20E0"/>
    <w:rsid w:val="00AD3CF4"/>
    <w:rsid w:val="00AF07D6"/>
    <w:rsid w:val="00AF0B16"/>
    <w:rsid w:val="00B024F6"/>
    <w:rsid w:val="00B2072B"/>
    <w:rsid w:val="00B21E3A"/>
    <w:rsid w:val="00B24261"/>
    <w:rsid w:val="00B26541"/>
    <w:rsid w:val="00B3129A"/>
    <w:rsid w:val="00B32F73"/>
    <w:rsid w:val="00B72E15"/>
    <w:rsid w:val="00B75ABA"/>
    <w:rsid w:val="00B84BB2"/>
    <w:rsid w:val="00B84DA5"/>
    <w:rsid w:val="00BE23CD"/>
    <w:rsid w:val="00BF63F9"/>
    <w:rsid w:val="00C25751"/>
    <w:rsid w:val="00C27DA1"/>
    <w:rsid w:val="00C475A6"/>
    <w:rsid w:val="00C61546"/>
    <w:rsid w:val="00C72468"/>
    <w:rsid w:val="00C8260B"/>
    <w:rsid w:val="00C90532"/>
    <w:rsid w:val="00C93903"/>
    <w:rsid w:val="00CA6A07"/>
    <w:rsid w:val="00CB3AB8"/>
    <w:rsid w:val="00CE2BBB"/>
    <w:rsid w:val="00D06267"/>
    <w:rsid w:val="00D36D13"/>
    <w:rsid w:val="00D47542"/>
    <w:rsid w:val="00D520E0"/>
    <w:rsid w:val="00D574BC"/>
    <w:rsid w:val="00D61BC2"/>
    <w:rsid w:val="00D64D15"/>
    <w:rsid w:val="00D85041"/>
    <w:rsid w:val="00D903D5"/>
    <w:rsid w:val="00D94F19"/>
    <w:rsid w:val="00DA40FA"/>
    <w:rsid w:val="00DB3AE8"/>
    <w:rsid w:val="00DE4737"/>
    <w:rsid w:val="00DE51C9"/>
    <w:rsid w:val="00E06C70"/>
    <w:rsid w:val="00E07AF5"/>
    <w:rsid w:val="00E17868"/>
    <w:rsid w:val="00E234AE"/>
    <w:rsid w:val="00E27573"/>
    <w:rsid w:val="00E35B52"/>
    <w:rsid w:val="00E40844"/>
    <w:rsid w:val="00E46DFC"/>
    <w:rsid w:val="00E675E4"/>
    <w:rsid w:val="00E7740D"/>
    <w:rsid w:val="00E8134C"/>
    <w:rsid w:val="00E86633"/>
    <w:rsid w:val="00E93DDA"/>
    <w:rsid w:val="00E969B8"/>
    <w:rsid w:val="00E9723E"/>
    <w:rsid w:val="00EA157A"/>
    <w:rsid w:val="00EB1A35"/>
    <w:rsid w:val="00ED51D8"/>
    <w:rsid w:val="00ED55B9"/>
    <w:rsid w:val="00EE6E5E"/>
    <w:rsid w:val="00F00E44"/>
    <w:rsid w:val="00F02410"/>
    <w:rsid w:val="00F32A23"/>
    <w:rsid w:val="00F40E97"/>
    <w:rsid w:val="00F61DA5"/>
    <w:rsid w:val="00F656B6"/>
    <w:rsid w:val="00F82826"/>
    <w:rsid w:val="00F93AEA"/>
    <w:rsid w:val="00FA0E8B"/>
    <w:rsid w:val="00FA678E"/>
    <w:rsid w:val="00FB3B4C"/>
    <w:rsid w:val="00FC0C20"/>
    <w:rsid w:val="00FC2718"/>
    <w:rsid w:val="00FC5E90"/>
    <w:rsid w:val="00FD517E"/>
    <w:rsid w:val="00FE456C"/>
    <w:rsid w:val="00FF6835"/>
    <w:rsid w:val="00FF7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76F57A02"/>
  <w15:docId w15:val="{E3BEDFC3-5A80-4453-9DF8-14F58362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1992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C70"/>
    <w:rPr>
      <w:color w:val="0000FF"/>
      <w:u w:val="single"/>
    </w:rPr>
  </w:style>
  <w:style w:type="table" w:styleId="TableGrid">
    <w:name w:val="Table Grid"/>
    <w:basedOn w:val="TableNormal"/>
    <w:uiPriority w:val="59"/>
    <w:rsid w:val="00E06C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6C7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9765D"/>
    <w:rPr>
      <w:color w:val="800080" w:themeColor="followedHyperlink"/>
      <w:u w:val="single"/>
    </w:rPr>
  </w:style>
  <w:style w:type="paragraph" w:styleId="NoSpacing">
    <w:name w:val="No Spacing"/>
    <w:uiPriority w:val="1"/>
    <w:qFormat/>
    <w:rsid w:val="00AF07D6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  <w:style w:type="paragraph" w:customStyle="1" w:styleId="fixed">
    <w:name w:val="fixed"/>
    <w:link w:val="fixedChar"/>
    <w:rsid w:val="00E1786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E1786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90F39"/>
    <w:rPr>
      <w:color w:val="605E5C"/>
      <w:shd w:val="clear" w:color="auto" w:fill="E1DFDD"/>
    </w:rPr>
  </w:style>
  <w:style w:type="character" w:customStyle="1" w:styleId="ng-binding">
    <w:name w:val="ng-binding"/>
    <w:basedOn w:val="DefaultParagraphFont"/>
    <w:rsid w:val="00FE456C"/>
  </w:style>
  <w:style w:type="paragraph" w:styleId="EndnoteText">
    <w:name w:val="endnote text"/>
    <w:basedOn w:val="Normal"/>
    <w:link w:val="EndnoteTextChar"/>
    <w:semiHidden/>
    <w:rsid w:val="00574589"/>
    <w:pPr>
      <w:autoSpaceDE w:val="0"/>
      <w:autoSpaceDN w:val="0"/>
      <w:adjustRightInd w:val="0"/>
    </w:pPr>
    <w:rPr>
      <w:rFonts w:ascii="Courier New" w:hAnsi="Courier New" w:cs="Courier New"/>
      <w:snapToGrid/>
      <w:szCs w:val="24"/>
      <w:lang w:val="en-AU"/>
    </w:rPr>
  </w:style>
  <w:style w:type="character" w:customStyle="1" w:styleId="EndnoteTextChar">
    <w:name w:val="Endnote Text Char"/>
    <w:basedOn w:val="DefaultParagraphFont"/>
    <w:link w:val="EndnoteText"/>
    <w:semiHidden/>
    <w:rsid w:val="00574589"/>
    <w:rPr>
      <w:rFonts w:ascii="Courier New" w:eastAsia="Times New Roman" w:hAnsi="Courier New" w:cs="Courier New"/>
      <w:sz w:val="24"/>
      <w:szCs w:val="24"/>
      <w:lang w:val="en-AU"/>
    </w:rPr>
  </w:style>
  <w:style w:type="paragraph" w:styleId="Header">
    <w:name w:val="header"/>
    <w:basedOn w:val="Normal"/>
    <w:link w:val="HeaderChar"/>
    <w:uiPriority w:val="99"/>
    <w:unhideWhenUsed/>
    <w:rsid w:val="00DA40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A40FA"/>
    <w:rPr>
      <w:rFonts w:ascii="Courier" w:eastAsia="Times New Roman" w:hAnsi="Courier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A40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40FA"/>
    <w:rPr>
      <w:rFonts w:ascii="Courier" w:eastAsia="Times New Roman" w:hAnsi="Courier" w:cs="Times New Roman"/>
      <w:snapToGrid w:val="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8</Pages>
  <Words>2118</Words>
  <Characters>12078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14168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jeni</dc:creator>
  <cp:lastModifiedBy>Peter Mitchell</cp:lastModifiedBy>
  <cp:revision>12</cp:revision>
  <dcterms:created xsi:type="dcterms:W3CDTF">2023-07-26T10:14:00Z</dcterms:created>
  <dcterms:modified xsi:type="dcterms:W3CDTF">2023-08-02T12:24:00Z</dcterms:modified>
</cp:coreProperties>
</file>