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50A990" w14:textId="29A1D319" w:rsidR="00F25315" w:rsidRPr="00E402D6" w:rsidRDefault="009E28EF" w:rsidP="004B3B1A">
      <w:pPr>
        <w:rPr>
          <w:sz w:val="24"/>
          <w:szCs w:val="24"/>
        </w:rPr>
      </w:pPr>
      <w:r w:rsidRPr="00E402D6">
        <w:rPr>
          <w:sz w:val="24"/>
          <w:szCs w:val="24"/>
        </w:rPr>
        <w:t xml:space="preserve">I found </w:t>
      </w:r>
      <w:r w:rsidR="00235921" w:rsidRPr="00E402D6">
        <w:rPr>
          <w:sz w:val="24"/>
          <w:szCs w:val="24"/>
        </w:rPr>
        <w:t>Tim Carroll’s 2012</w:t>
      </w:r>
      <w:r w:rsidR="00022CBE" w:rsidRPr="00E402D6">
        <w:rPr>
          <w:sz w:val="24"/>
          <w:szCs w:val="24"/>
        </w:rPr>
        <w:t xml:space="preserve"> adaptation of</w:t>
      </w:r>
      <w:r w:rsidR="00235921" w:rsidRPr="00E402D6">
        <w:rPr>
          <w:sz w:val="24"/>
          <w:szCs w:val="24"/>
        </w:rPr>
        <w:t xml:space="preserve"> Twelfth Night</w:t>
      </w:r>
      <w:r w:rsidR="00DD2A00" w:rsidRPr="00E402D6">
        <w:rPr>
          <w:sz w:val="24"/>
          <w:szCs w:val="24"/>
        </w:rPr>
        <w:t xml:space="preserve"> to be</w:t>
      </w:r>
      <w:r w:rsidR="00A20606" w:rsidRPr="00E402D6">
        <w:rPr>
          <w:sz w:val="24"/>
          <w:szCs w:val="24"/>
        </w:rPr>
        <w:t xml:space="preserve"> a charming and engaging production.</w:t>
      </w:r>
      <w:r w:rsidR="002E0F52" w:rsidRPr="00E402D6">
        <w:rPr>
          <w:sz w:val="24"/>
          <w:szCs w:val="24"/>
        </w:rPr>
        <w:t xml:space="preserve"> To me, the production encapsulated the perfect blend </w:t>
      </w:r>
      <w:r w:rsidR="00DD2A00" w:rsidRPr="00E402D6">
        <w:rPr>
          <w:sz w:val="24"/>
          <w:szCs w:val="24"/>
        </w:rPr>
        <w:t>o</w:t>
      </w:r>
      <w:r w:rsidR="002E0F52" w:rsidRPr="00E402D6">
        <w:rPr>
          <w:sz w:val="24"/>
          <w:szCs w:val="24"/>
        </w:rPr>
        <w:t>f traditional and modern elements</w:t>
      </w:r>
      <w:r w:rsidR="0009545C" w:rsidRPr="00E402D6">
        <w:rPr>
          <w:sz w:val="24"/>
          <w:szCs w:val="24"/>
        </w:rPr>
        <w:t xml:space="preserve">, </w:t>
      </w:r>
      <w:r w:rsidR="00E402D6">
        <w:rPr>
          <w:sz w:val="24"/>
          <w:szCs w:val="24"/>
        </w:rPr>
        <w:t>a clear</w:t>
      </w:r>
      <w:r w:rsidR="0009545C" w:rsidRPr="00E402D6">
        <w:rPr>
          <w:sz w:val="24"/>
          <w:szCs w:val="24"/>
        </w:rPr>
        <w:t xml:space="preserve"> goal </w:t>
      </w:r>
      <w:r w:rsidR="00E402D6">
        <w:rPr>
          <w:sz w:val="24"/>
          <w:szCs w:val="24"/>
        </w:rPr>
        <w:t>that</w:t>
      </w:r>
      <w:r w:rsidR="0009545C" w:rsidRPr="00E402D6">
        <w:rPr>
          <w:sz w:val="24"/>
          <w:szCs w:val="24"/>
        </w:rPr>
        <w:t xml:space="preserve"> the production</w:t>
      </w:r>
      <w:r w:rsidR="00E402D6">
        <w:rPr>
          <w:sz w:val="24"/>
          <w:szCs w:val="24"/>
        </w:rPr>
        <w:t xml:space="preserve"> has taken in its directing choices to include both modern audiences and fans of Shakespearean and Elizabethan plays.</w:t>
      </w:r>
    </w:p>
    <w:p w14:paraId="52BC5F06" w14:textId="71DFFC7F" w:rsidR="00DD2A00" w:rsidRPr="00E402D6" w:rsidRDefault="00DD2A00" w:rsidP="004B3B1A">
      <w:pPr>
        <w:rPr>
          <w:sz w:val="24"/>
          <w:szCs w:val="24"/>
        </w:rPr>
      </w:pPr>
      <w:r w:rsidRPr="00E402D6">
        <w:rPr>
          <w:sz w:val="24"/>
          <w:szCs w:val="24"/>
        </w:rPr>
        <w:t xml:space="preserve">Many traditional elements that </w:t>
      </w:r>
      <w:r w:rsidR="0030271C" w:rsidRPr="00E402D6">
        <w:rPr>
          <w:sz w:val="24"/>
          <w:szCs w:val="24"/>
        </w:rPr>
        <w:t>would have been the norm in an Elizabethan performance were deliberately included in this adaptation.</w:t>
      </w:r>
      <w:r w:rsidR="003B2BE0" w:rsidRPr="00E402D6">
        <w:rPr>
          <w:sz w:val="24"/>
          <w:szCs w:val="24"/>
        </w:rPr>
        <w:t xml:space="preserve"> The bare stage allows for easy, smooth, and quick transitions between scenes with the characters being the main indicator of a location changing, through either dialogue or simply exiting and entering the stage, as opposed to a modern scene transition that involve big set pieces needing to be moved and changed to indicate where the scene takes place, which adds time to a show. The few simple set pieces, being primarily a large dining table and chairs, are versatile in use and undistracting in a way</w:t>
      </w:r>
      <w:r w:rsidR="003F66A7" w:rsidRPr="00E402D6">
        <w:rPr>
          <w:sz w:val="24"/>
          <w:szCs w:val="24"/>
        </w:rPr>
        <w:t xml:space="preserve"> that allows the audience to focus on other elements of the play that are more important.</w:t>
      </w:r>
    </w:p>
    <w:p w14:paraId="7F4EB0F0" w14:textId="160ADEBB" w:rsidR="003F66A7" w:rsidRPr="00E402D6" w:rsidRDefault="003F66A7" w:rsidP="004B3B1A">
      <w:pPr>
        <w:rPr>
          <w:sz w:val="24"/>
          <w:szCs w:val="24"/>
        </w:rPr>
      </w:pPr>
      <w:r w:rsidRPr="00E402D6">
        <w:rPr>
          <w:sz w:val="24"/>
          <w:szCs w:val="24"/>
        </w:rPr>
        <w:t>The costumes</w:t>
      </w:r>
      <w:r w:rsidR="002D7998" w:rsidRPr="00E402D6">
        <w:rPr>
          <w:sz w:val="24"/>
          <w:szCs w:val="24"/>
        </w:rPr>
        <w:t>, which are traditional Elizabethan costumes,</w:t>
      </w:r>
      <w:r w:rsidRPr="00E402D6">
        <w:rPr>
          <w:sz w:val="24"/>
          <w:szCs w:val="24"/>
        </w:rPr>
        <w:t xml:space="preserve"> are striking in their boldness and </w:t>
      </w:r>
      <w:r w:rsidR="004D42AD" w:rsidRPr="00E402D6">
        <w:rPr>
          <w:sz w:val="24"/>
          <w:szCs w:val="24"/>
        </w:rPr>
        <w:t>intricate detail</w:t>
      </w:r>
      <w:r w:rsidR="00402EA6" w:rsidRPr="00E402D6">
        <w:rPr>
          <w:sz w:val="24"/>
          <w:szCs w:val="24"/>
        </w:rPr>
        <w:t xml:space="preserve">. They </w:t>
      </w:r>
      <w:r w:rsidR="00174843" w:rsidRPr="00E402D6">
        <w:rPr>
          <w:sz w:val="24"/>
          <w:szCs w:val="24"/>
        </w:rPr>
        <w:t xml:space="preserve">draw the </w:t>
      </w:r>
      <w:r w:rsidR="00994A18" w:rsidRPr="00E402D6">
        <w:rPr>
          <w:sz w:val="24"/>
          <w:szCs w:val="24"/>
        </w:rPr>
        <w:t>audience’s</w:t>
      </w:r>
      <w:r w:rsidR="00174843" w:rsidRPr="00E402D6">
        <w:rPr>
          <w:sz w:val="24"/>
          <w:szCs w:val="24"/>
        </w:rPr>
        <w:t xml:space="preserve"> </w:t>
      </w:r>
      <w:r w:rsidR="00994A18" w:rsidRPr="00E402D6">
        <w:rPr>
          <w:sz w:val="24"/>
          <w:szCs w:val="24"/>
        </w:rPr>
        <w:t xml:space="preserve">attention </w:t>
      </w:r>
      <w:r w:rsidR="00402EA6" w:rsidRPr="00E402D6">
        <w:rPr>
          <w:sz w:val="24"/>
          <w:szCs w:val="24"/>
        </w:rPr>
        <w:t xml:space="preserve">to the characters, and away from the bare stage, </w:t>
      </w:r>
      <w:r w:rsidR="00994A18" w:rsidRPr="00E402D6">
        <w:rPr>
          <w:sz w:val="24"/>
          <w:szCs w:val="24"/>
        </w:rPr>
        <w:t xml:space="preserve">and </w:t>
      </w:r>
      <w:r w:rsidR="002D7998" w:rsidRPr="00E402D6">
        <w:rPr>
          <w:sz w:val="24"/>
          <w:szCs w:val="24"/>
        </w:rPr>
        <w:t>clearly identifying the characters</w:t>
      </w:r>
      <w:r w:rsidR="00402EA6" w:rsidRPr="00E402D6">
        <w:rPr>
          <w:sz w:val="24"/>
          <w:szCs w:val="24"/>
        </w:rPr>
        <w:t xml:space="preserve"> by making their looks distinctive, except in the case</w:t>
      </w:r>
      <w:r w:rsidR="004A1178" w:rsidRPr="00E402D6">
        <w:rPr>
          <w:sz w:val="24"/>
          <w:szCs w:val="24"/>
        </w:rPr>
        <w:t xml:space="preserve"> of Sebastian and Viola disguised as </w:t>
      </w:r>
      <w:r w:rsidR="00772336" w:rsidRPr="00E402D6">
        <w:rPr>
          <w:sz w:val="24"/>
          <w:szCs w:val="24"/>
        </w:rPr>
        <w:t>Cesari</w:t>
      </w:r>
      <w:r w:rsidR="0010249C" w:rsidRPr="00E402D6">
        <w:rPr>
          <w:sz w:val="24"/>
          <w:szCs w:val="24"/>
        </w:rPr>
        <w:t>o</w:t>
      </w:r>
      <w:r w:rsidR="00772336" w:rsidRPr="00E402D6">
        <w:rPr>
          <w:sz w:val="24"/>
          <w:szCs w:val="24"/>
        </w:rPr>
        <w:t xml:space="preserve"> having the same costume</w:t>
      </w:r>
      <w:r w:rsidR="00F33269" w:rsidRPr="00E402D6">
        <w:rPr>
          <w:sz w:val="24"/>
          <w:szCs w:val="24"/>
        </w:rPr>
        <w:t xml:space="preserve"> and wig. They are differentiated by their makeup</w:t>
      </w:r>
      <w:r w:rsidR="0010249C" w:rsidRPr="00E402D6">
        <w:rPr>
          <w:sz w:val="24"/>
          <w:szCs w:val="24"/>
        </w:rPr>
        <w:t>, with all characters wearing white face paint and all female characters wearing distinct red lipstick, so Sebastian and Cesario can be told apart by only Caesaria wearing red lipstick.</w:t>
      </w:r>
    </w:p>
    <w:p w14:paraId="194F7B31" w14:textId="0853010F" w:rsidR="0099617E" w:rsidRPr="00E402D6" w:rsidRDefault="003B1400" w:rsidP="004B3B1A">
      <w:pPr>
        <w:rPr>
          <w:sz w:val="24"/>
          <w:szCs w:val="24"/>
        </w:rPr>
      </w:pPr>
      <w:r w:rsidRPr="00E402D6">
        <w:rPr>
          <w:sz w:val="24"/>
          <w:szCs w:val="24"/>
        </w:rPr>
        <w:t xml:space="preserve">The play is performed by an all male cast, with both male and female characters being portrayed by male actors. </w:t>
      </w:r>
      <w:r w:rsidR="006E3C09" w:rsidRPr="00E402D6">
        <w:rPr>
          <w:sz w:val="24"/>
          <w:szCs w:val="24"/>
        </w:rPr>
        <w:t>This is traditional to Elizabethan plays, as women were not allowed to act at the time, so female characters were portrayed by young boys. However, in this adaptation, the female characters are portrayed by fully grown</w:t>
      </w:r>
      <w:r w:rsidR="00D33C71" w:rsidRPr="00E402D6">
        <w:rPr>
          <w:sz w:val="24"/>
          <w:szCs w:val="24"/>
        </w:rPr>
        <w:t xml:space="preserve"> men, not young boys</w:t>
      </w:r>
      <w:r w:rsidR="0009545C" w:rsidRPr="00E402D6">
        <w:rPr>
          <w:sz w:val="24"/>
          <w:szCs w:val="24"/>
        </w:rPr>
        <w:t>. So,</w:t>
      </w:r>
      <w:r w:rsidR="00D33C71" w:rsidRPr="00E402D6">
        <w:rPr>
          <w:sz w:val="24"/>
          <w:szCs w:val="24"/>
        </w:rPr>
        <w:t xml:space="preserve"> although there is a clear image being brought into reality </w:t>
      </w:r>
      <w:r w:rsidR="0009545C" w:rsidRPr="00E402D6">
        <w:rPr>
          <w:sz w:val="24"/>
          <w:szCs w:val="24"/>
        </w:rPr>
        <w:t>where the traditional Elizabethan play is being replicated,</w:t>
      </w:r>
      <w:r w:rsidR="00D33C71" w:rsidRPr="00E402D6">
        <w:rPr>
          <w:sz w:val="24"/>
          <w:szCs w:val="24"/>
        </w:rPr>
        <w:t xml:space="preserve"> </w:t>
      </w:r>
      <w:r w:rsidR="0009545C" w:rsidRPr="00E402D6">
        <w:rPr>
          <w:sz w:val="24"/>
          <w:szCs w:val="24"/>
        </w:rPr>
        <w:t>it isn’t something that can be achieved completely in modern times.</w:t>
      </w:r>
    </w:p>
    <w:p w14:paraId="7D8E87EB" w14:textId="1CB81924" w:rsidR="00B71F20" w:rsidRPr="00E402D6" w:rsidRDefault="0009545C" w:rsidP="004B3B1A">
      <w:pPr>
        <w:rPr>
          <w:sz w:val="24"/>
          <w:szCs w:val="24"/>
        </w:rPr>
      </w:pPr>
      <w:r w:rsidRPr="00E402D6">
        <w:rPr>
          <w:sz w:val="24"/>
          <w:szCs w:val="24"/>
        </w:rPr>
        <w:t>The production itself is</w:t>
      </w:r>
      <w:r w:rsidR="00EF173B" w:rsidRPr="00E402D6">
        <w:rPr>
          <w:sz w:val="24"/>
          <w:szCs w:val="24"/>
        </w:rPr>
        <w:t xml:space="preserve"> a thoroughly entertaining watch</w:t>
      </w:r>
      <w:r w:rsidR="00611121" w:rsidRPr="00E402D6">
        <w:rPr>
          <w:sz w:val="24"/>
          <w:szCs w:val="24"/>
        </w:rPr>
        <w:t xml:space="preserve">, with modern comedic mannerisms </w:t>
      </w:r>
      <w:r w:rsidRPr="00E402D6">
        <w:rPr>
          <w:sz w:val="24"/>
          <w:szCs w:val="24"/>
        </w:rPr>
        <w:t xml:space="preserve">included to </w:t>
      </w:r>
      <w:r w:rsidR="00611121" w:rsidRPr="00E402D6">
        <w:rPr>
          <w:sz w:val="24"/>
          <w:szCs w:val="24"/>
        </w:rPr>
        <w:t>mak</w:t>
      </w:r>
      <w:r w:rsidRPr="00E402D6">
        <w:rPr>
          <w:sz w:val="24"/>
          <w:szCs w:val="24"/>
        </w:rPr>
        <w:t>e</w:t>
      </w:r>
      <w:r w:rsidR="00611121" w:rsidRPr="00E402D6">
        <w:rPr>
          <w:sz w:val="24"/>
          <w:szCs w:val="24"/>
        </w:rPr>
        <w:t xml:space="preserve"> Shakespeare’s wit more accessible to those who are not</w:t>
      </w:r>
      <w:r w:rsidRPr="00E402D6">
        <w:rPr>
          <w:sz w:val="24"/>
          <w:szCs w:val="24"/>
        </w:rPr>
        <w:t xml:space="preserve"> as</w:t>
      </w:r>
      <w:r w:rsidR="00611121" w:rsidRPr="00E402D6">
        <w:rPr>
          <w:sz w:val="24"/>
          <w:szCs w:val="24"/>
        </w:rPr>
        <w:t xml:space="preserve"> well versed in his language, while not excluding those who are familiar with his </w:t>
      </w:r>
      <w:r w:rsidRPr="00E402D6">
        <w:rPr>
          <w:sz w:val="24"/>
          <w:szCs w:val="24"/>
        </w:rPr>
        <w:t>style of writing</w:t>
      </w:r>
      <w:r w:rsidR="00611121" w:rsidRPr="00E402D6">
        <w:rPr>
          <w:sz w:val="24"/>
          <w:szCs w:val="24"/>
        </w:rPr>
        <w:t xml:space="preserve"> by staying true to his wor</w:t>
      </w:r>
      <w:r w:rsidRPr="00E402D6">
        <w:rPr>
          <w:sz w:val="24"/>
          <w:szCs w:val="24"/>
        </w:rPr>
        <w:t>k</w:t>
      </w:r>
      <w:r w:rsidR="0014243B" w:rsidRPr="00E402D6">
        <w:rPr>
          <w:sz w:val="24"/>
          <w:szCs w:val="24"/>
        </w:rPr>
        <w:t xml:space="preserve"> and not completely altering and adapting </w:t>
      </w:r>
      <w:r w:rsidRPr="00E402D6">
        <w:rPr>
          <w:sz w:val="24"/>
          <w:szCs w:val="24"/>
        </w:rPr>
        <w:t>his words</w:t>
      </w:r>
      <w:r w:rsidR="0014243B" w:rsidRPr="00E402D6">
        <w:rPr>
          <w:sz w:val="24"/>
          <w:szCs w:val="24"/>
        </w:rPr>
        <w:t xml:space="preserve"> into </w:t>
      </w:r>
      <w:r w:rsidR="006D1FCA" w:rsidRPr="00E402D6">
        <w:rPr>
          <w:sz w:val="24"/>
          <w:szCs w:val="24"/>
        </w:rPr>
        <w:t xml:space="preserve">more </w:t>
      </w:r>
      <w:r w:rsidR="0014243B" w:rsidRPr="00E402D6">
        <w:rPr>
          <w:sz w:val="24"/>
          <w:szCs w:val="24"/>
        </w:rPr>
        <w:t xml:space="preserve">modern language. </w:t>
      </w:r>
    </w:p>
    <w:p w14:paraId="4CA24AD9" w14:textId="56297D23" w:rsidR="0036220D" w:rsidRPr="00E402D6" w:rsidRDefault="006D1FCA" w:rsidP="00994A18">
      <w:pPr>
        <w:rPr>
          <w:sz w:val="24"/>
          <w:szCs w:val="24"/>
        </w:rPr>
      </w:pPr>
      <w:r w:rsidRPr="00E402D6">
        <w:rPr>
          <w:sz w:val="24"/>
          <w:szCs w:val="24"/>
        </w:rPr>
        <w:t>There are s</w:t>
      </w:r>
      <w:r w:rsidR="0014243B" w:rsidRPr="00E402D6">
        <w:rPr>
          <w:sz w:val="24"/>
          <w:szCs w:val="24"/>
        </w:rPr>
        <w:t xml:space="preserve">everal great examples of the inclusion of modern comedy in the production from acting decisions made by Mark Rylance, </w:t>
      </w:r>
      <w:r w:rsidRPr="00E402D6">
        <w:rPr>
          <w:sz w:val="24"/>
          <w:szCs w:val="24"/>
        </w:rPr>
        <w:t>who portrays</w:t>
      </w:r>
      <w:r w:rsidR="0014243B" w:rsidRPr="00E402D6">
        <w:rPr>
          <w:sz w:val="24"/>
          <w:szCs w:val="24"/>
        </w:rPr>
        <w:t xml:space="preserve"> the character Oliva, particularly when Olivia chastises herself for asking after Cesario’s parentage</w:t>
      </w:r>
      <w:r w:rsidR="00B672DD" w:rsidRPr="00E402D6">
        <w:rPr>
          <w:sz w:val="24"/>
          <w:szCs w:val="24"/>
        </w:rPr>
        <w:t xml:space="preserve"> by repeating her question while holding her head in her hands in embarrassment. This works brilliantly to enhance the comedic impact of their exchange, whilst also giving context to audience members who might not have fully understood their conversation, and why this was an awkward question for Olivia to ask.</w:t>
      </w:r>
    </w:p>
    <w:p w14:paraId="5E08F208" w14:textId="4031EF8A" w:rsidR="00B672DD" w:rsidRPr="00E402D6" w:rsidRDefault="00B672DD" w:rsidP="00994A18">
      <w:pPr>
        <w:rPr>
          <w:sz w:val="24"/>
          <w:szCs w:val="24"/>
        </w:rPr>
      </w:pPr>
      <w:r w:rsidRPr="00E402D6">
        <w:rPr>
          <w:sz w:val="24"/>
          <w:szCs w:val="24"/>
        </w:rPr>
        <w:t>Rylance isn’t the only actor who made an effort to include modern audiences</w:t>
      </w:r>
      <w:r w:rsidR="006D1FCA" w:rsidRPr="00E402D6">
        <w:rPr>
          <w:sz w:val="24"/>
          <w:szCs w:val="24"/>
        </w:rPr>
        <w:t xml:space="preserve"> in the joke</w:t>
      </w:r>
      <w:r w:rsidRPr="00E402D6">
        <w:rPr>
          <w:sz w:val="24"/>
          <w:szCs w:val="24"/>
        </w:rPr>
        <w:t xml:space="preserve">, another performance that stood out to me was Paul Chahidi as Maria, and the  exaggerated manner her lines were often delivered so as to used body language, facial </w:t>
      </w:r>
      <w:r w:rsidRPr="00E402D6">
        <w:rPr>
          <w:sz w:val="24"/>
          <w:szCs w:val="24"/>
        </w:rPr>
        <w:lastRenderedPageBreak/>
        <w:t>expressions, gestures, and notably her manner of interacting with her fellow characters working together to deliver meaning to her words that might have otherwise gone over audiences head</w:t>
      </w:r>
      <w:r w:rsidR="00B71F20" w:rsidRPr="00E402D6">
        <w:rPr>
          <w:sz w:val="24"/>
          <w:szCs w:val="24"/>
        </w:rPr>
        <w:t>.</w:t>
      </w:r>
    </w:p>
    <w:p w14:paraId="15A8437C" w14:textId="73319C13" w:rsidR="00E402D6" w:rsidRDefault="006D1FCA" w:rsidP="00994A18">
      <w:pPr>
        <w:rPr>
          <w:sz w:val="24"/>
          <w:szCs w:val="24"/>
        </w:rPr>
      </w:pPr>
      <w:r w:rsidRPr="00E402D6">
        <w:rPr>
          <w:sz w:val="24"/>
          <w:szCs w:val="24"/>
        </w:rPr>
        <w:t>These acting decisions, among others, clearly worked in a modern context, as the audience indeed laughed at these comedic moments. This shows that the humour</w:t>
      </w:r>
      <w:r w:rsidR="00F344EC" w:rsidRPr="00E402D6">
        <w:rPr>
          <w:sz w:val="24"/>
          <w:szCs w:val="24"/>
        </w:rPr>
        <w:t xml:space="preserve"> was accessible to the whole audience, to those who might not have understood the language without the added modern context, and to those who did already understand the language but still found it funny with the additional context, not like it was dumbed down for them.</w:t>
      </w:r>
    </w:p>
    <w:p w14:paraId="2B6E92C4" w14:textId="4717E72C" w:rsidR="006D1FCA" w:rsidRPr="00E402D6" w:rsidRDefault="00E402D6" w:rsidP="00994A18">
      <w:pPr>
        <w:rPr>
          <w:sz w:val="24"/>
          <w:szCs w:val="24"/>
        </w:rPr>
      </w:pPr>
      <w:r>
        <w:rPr>
          <w:sz w:val="24"/>
          <w:szCs w:val="24"/>
        </w:rPr>
        <w:t>It may be, that the language of Shakespeare was still to foreign for laymen members of the audience to appreciate every joke, and that modern audiences as a whole, even those well versed in Shakespeare’s plays, might not fully realise the humour of certain elements of the play due to not having the contemporary context of the time it was originally written and performed in. Nevertheless, I feel that margin is negligible and holistically as a whole play and performance</w:t>
      </w:r>
      <w:r w:rsidR="006A421F">
        <w:rPr>
          <w:sz w:val="24"/>
          <w:szCs w:val="24"/>
        </w:rPr>
        <w:t>, this adaptation is able to do what it set out to achieve in capturing Shakespeare’s humour and executing it for a modern audience while staying faithful to the traditional Elizabethan elements it clearly wants highlight and elevate.</w:t>
      </w:r>
    </w:p>
    <w:p w14:paraId="08845492" w14:textId="6C97CF94" w:rsidR="00B71F20" w:rsidRPr="00E402D6" w:rsidRDefault="00B71F20" w:rsidP="004B3B1A">
      <w:pPr>
        <w:rPr>
          <w:sz w:val="24"/>
          <w:szCs w:val="24"/>
        </w:rPr>
      </w:pPr>
      <w:r w:rsidRPr="00E402D6">
        <w:rPr>
          <w:sz w:val="24"/>
          <w:szCs w:val="24"/>
        </w:rPr>
        <w:t>I feel that the production</w:t>
      </w:r>
      <w:r w:rsidR="00DA5FB6" w:rsidRPr="00E402D6">
        <w:rPr>
          <w:sz w:val="24"/>
          <w:szCs w:val="24"/>
        </w:rPr>
        <w:t xml:space="preserve"> was trying to highlight the traditional elements of Elizabethan theatre and recrate them in this adaptation, through the staging, the set, the costumes and makeup, and the casting, whilst also bringing in modern elements of comedic effect so as to include rather than alienate a modern audience who</w:t>
      </w:r>
      <w:r w:rsidR="00E402D6" w:rsidRPr="00E402D6">
        <w:rPr>
          <w:sz w:val="24"/>
          <w:szCs w:val="24"/>
        </w:rPr>
        <w:t xml:space="preserve"> don’t have knowledge of Shakespear’s language. Overall, this adaptation</w:t>
      </w:r>
      <w:r w:rsidRPr="00E402D6">
        <w:rPr>
          <w:sz w:val="24"/>
          <w:szCs w:val="24"/>
        </w:rPr>
        <w:t xml:space="preserve"> expertly translated the comedy of </w:t>
      </w:r>
      <w:r w:rsidR="00E402D6" w:rsidRPr="00E402D6">
        <w:rPr>
          <w:sz w:val="24"/>
          <w:szCs w:val="24"/>
        </w:rPr>
        <w:t>a Shakespearean</w:t>
      </w:r>
      <w:r w:rsidRPr="00E402D6">
        <w:rPr>
          <w:sz w:val="24"/>
          <w:szCs w:val="24"/>
        </w:rPr>
        <w:t xml:space="preserve"> play into a language modern audiences could understand.</w:t>
      </w:r>
    </w:p>
    <w:p w14:paraId="08E0B9C2" w14:textId="77777777" w:rsidR="00DF583A" w:rsidRPr="00E402D6" w:rsidRDefault="00DF583A" w:rsidP="00004EE8">
      <w:pPr>
        <w:rPr>
          <w:sz w:val="24"/>
          <w:szCs w:val="24"/>
        </w:rPr>
      </w:pPr>
    </w:p>
    <w:sectPr w:rsidR="00DF583A" w:rsidRPr="00E402D6" w:rsidSect="00A20606">
      <w:headerReference w:type="default" r:id="rId7"/>
      <w:pgSz w:w="11906" w:h="16838"/>
      <w:pgMar w:top="1440" w:right="1440" w:bottom="1134"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2FE3AD" w14:textId="77777777" w:rsidR="00022F2E" w:rsidRDefault="00022F2E" w:rsidP="004B3B1A">
      <w:pPr>
        <w:spacing w:after="0" w:line="240" w:lineRule="auto"/>
      </w:pPr>
      <w:r>
        <w:separator/>
      </w:r>
    </w:p>
  </w:endnote>
  <w:endnote w:type="continuationSeparator" w:id="0">
    <w:p w14:paraId="66A40AB7" w14:textId="77777777" w:rsidR="00022F2E" w:rsidRDefault="00022F2E" w:rsidP="004B3B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39E7B3" w14:textId="77777777" w:rsidR="00022F2E" w:rsidRDefault="00022F2E" w:rsidP="004B3B1A">
      <w:pPr>
        <w:spacing w:after="0" w:line="240" w:lineRule="auto"/>
      </w:pPr>
      <w:r>
        <w:separator/>
      </w:r>
    </w:p>
  </w:footnote>
  <w:footnote w:type="continuationSeparator" w:id="0">
    <w:p w14:paraId="4CA019AB" w14:textId="77777777" w:rsidR="00022F2E" w:rsidRDefault="00022F2E" w:rsidP="004B3B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A4C357" w14:textId="799CC629" w:rsidR="004B3B1A" w:rsidRPr="00E402D6" w:rsidRDefault="004B3B1A">
    <w:pPr>
      <w:pStyle w:val="Header"/>
      <w:rPr>
        <w:b/>
        <w:bCs/>
        <w:sz w:val="28"/>
        <w:szCs w:val="28"/>
        <w:u w:val="single"/>
      </w:rPr>
    </w:pPr>
    <w:r w:rsidRPr="00E402D6">
      <w:rPr>
        <w:b/>
        <w:bCs/>
        <w:sz w:val="28"/>
        <w:szCs w:val="28"/>
        <w:u w:val="single"/>
      </w:rPr>
      <w:t>Theatre Review</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187047"/>
    <w:multiLevelType w:val="hybridMultilevel"/>
    <w:tmpl w:val="4FCA827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4552FD"/>
    <w:multiLevelType w:val="hybridMultilevel"/>
    <w:tmpl w:val="0A105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1383696">
    <w:abstractNumId w:val="1"/>
  </w:num>
  <w:num w:numId="2" w16cid:durableId="15190748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2E43"/>
    <w:rsid w:val="00004EE8"/>
    <w:rsid w:val="0001308A"/>
    <w:rsid w:val="00022CBE"/>
    <w:rsid w:val="00022F2E"/>
    <w:rsid w:val="00032428"/>
    <w:rsid w:val="00093A6E"/>
    <w:rsid w:val="0009545C"/>
    <w:rsid w:val="0010249C"/>
    <w:rsid w:val="0014243B"/>
    <w:rsid w:val="00174843"/>
    <w:rsid w:val="0023554F"/>
    <w:rsid w:val="00235921"/>
    <w:rsid w:val="0025051E"/>
    <w:rsid w:val="002C447E"/>
    <w:rsid w:val="002D7998"/>
    <w:rsid w:val="002E0F52"/>
    <w:rsid w:val="0030271C"/>
    <w:rsid w:val="003217B6"/>
    <w:rsid w:val="003563B4"/>
    <w:rsid w:val="0036220D"/>
    <w:rsid w:val="003B1400"/>
    <w:rsid w:val="003B2BE0"/>
    <w:rsid w:val="003F66A7"/>
    <w:rsid w:val="00402EA6"/>
    <w:rsid w:val="004A1178"/>
    <w:rsid w:val="004B3B1A"/>
    <w:rsid w:val="004B755A"/>
    <w:rsid w:val="004D42AD"/>
    <w:rsid w:val="004E7EDD"/>
    <w:rsid w:val="00516A57"/>
    <w:rsid w:val="00611121"/>
    <w:rsid w:val="00620CF4"/>
    <w:rsid w:val="006A421F"/>
    <w:rsid w:val="006D1FCA"/>
    <w:rsid w:val="006E3C09"/>
    <w:rsid w:val="00772336"/>
    <w:rsid w:val="00772E43"/>
    <w:rsid w:val="0085172A"/>
    <w:rsid w:val="008A1384"/>
    <w:rsid w:val="008B7740"/>
    <w:rsid w:val="0096734B"/>
    <w:rsid w:val="00980C32"/>
    <w:rsid w:val="00994A18"/>
    <w:rsid w:val="0099617E"/>
    <w:rsid w:val="009E28EF"/>
    <w:rsid w:val="00A20606"/>
    <w:rsid w:val="00B672DD"/>
    <w:rsid w:val="00B71F20"/>
    <w:rsid w:val="00BA32CC"/>
    <w:rsid w:val="00C530BE"/>
    <w:rsid w:val="00D33C71"/>
    <w:rsid w:val="00D95CFF"/>
    <w:rsid w:val="00DA3E81"/>
    <w:rsid w:val="00DA5FB6"/>
    <w:rsid w:val="00DD2A00"/>
    <w:rsid w:val="00DF583A"/>
    <w:rsid w:val="00E402D6"/>
    <w:rsid w:val="00EF173B"/>
    <w:rsid w:val="00F25315"/>
    <w:rsid w:val="00F33269"/>
    <w:rsid w:val="00F344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2F990"/>
  <w15:chartTrackingRefBased/>
  <w15:docId w15:val="{2D10A78A-B2F2-4249-A533-374184857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2E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2E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2E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2E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2E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2E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2E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2E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2E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2E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2E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2E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2E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2E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2E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2E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2E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2E43"/>
    <w:rPr>
      <w:rFonts w:eastAsiaTheme="majorEastAsia" w:cstheme="majorBidi"/>
      <w:color w:val="272727" w:themeColor="text1" w:themeTint="D8"/>
    </w:rPr>
  </w:style>
  <w:style w:type="paragraph" w:styleId="Title">
    <w:name w:val="Title"/>
    <w:basedOn w:val="Normal"/>
    <w:next w:val="Normal"/>
    <w:link w:val="TitleChar"/>
    <w:uiPriority w:val="10"/>
    <w:qFormat/>
    <w:rsid w:val="00772E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2E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2E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2E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2E43"/>
    <w:pPr>
      <w:spacing w:before="160"/>
      <w:jc w:val="center"/>
    </w:pPr>
    <w:rPr>
      <w:i/>
      <w:iCs/>
      <w:color w:val="404040" w:themeColor="text1" w:themeTint="BF"/>
    </w:rPr>
  </w:style>
  <w:style w:type="character" w:customStyle="1" w:styleId="QuoteChar">
    <w:name w:val="Quote Char"/>
    <w:basedOn w:val="DefaultParagraphFont"/>
    <w:link w:val="Quote"/>
    <w:uiPriority w:val="29"/>
    <w:rsid w:val="00772E43"/>
    <w:rPr>
      <w:i/>
      <w:iCs/>
      <w:color w:val="404040" w:themeColor="text1" w:themeTint="BF"/>
    </w:rPr>
  </w:style>
  <w:style w:type="paragraph" w:styleId="ListParagraph">
    <w:name w:val="List Paragraph"/>
    <w:basedOn w:val="Normal"/>
    <w:uiPriority w:val="34"/>
    <w:qFormat/>
    <w:rsid w:val="00772E43"/>
    <w:pPr>
      <w:ind w:left="720"/>
      <w:contextualSpacing/>
    </w:pPr>
  </w:style>
  <w:style w:type="character" w:styleId="IntenseEmphasis">
    <w:name w:val="Intense Emphasis"/>
    <w:basedOn w:val="DefaultParagraphFont"/>
    <w:uiPriority w:val="21"/>
    <w:qFormat/>
    <w:rsid w:val="00772E43"/>
    <w:rPr>
      <w:i/>
      <w:iCs/>
      <w:color w:val="0F4761" w:themeColor="accent1" w:themeShade="BF"/>
    </w:rPr>
  </w:style>
  <w:style w:type="paragraph" w:styleId="IntenseQuote">
    <w:name w:val="Intense Quote"/>
    <w:basedOn w:val="Normal"/>
    <w:next w:val="Normal"/>
    <w:link w:val="IntenseQuoteChar"/>
    <w:uiPriority w:val="30"/>
    <w:qFormat/>
    <w:rsid w:val="00772E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2E43"/>
    <w:rPr>
      <w:i/>
      <w:iCs/>
      <w:color w:val="0F4761" w:themeColor="accent1" w:themeShade="BF"/>
    </w:rPr>
  </w:style>
  <w:style w:type="character" w:styleId="IntenseReference">
    <w:name w:val="Intense Reference"/>
    <w:basedOn w:val="DefaultParagraphFont"/>
    <w:uiPriority w:val="32"/>
    <w:qFormat/>
    <w:rsid w:val="00772E43"/>
    <w:rPr>
      <w:b/>
      <w:bCs/>
      <w:smallCaps/>
      <w:color w:val="0F4761" w:themeColor="accent1" w:themeShade="BF"/>
      <w:spacing w:val="5"/>
    </w:rPr>
  </w:style>
  <w:style w:type="paragraph" w:styleId="Header">
    <w:name w:val="header"/>
    <w:basedOn w:val="Normal"/>
    <w:link w:val="HeaderChar"/>
    <w:uiPriority w:val="99"/>
    <w:unhideWhenUsed/>
    <w:rsid w:val="004B3B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3B1A"/>
  </w:style>
  <w:style w:type="paragraph" w:styleId="Footer">
    <w:name w:val="footer"/>
    <w:basedOn w:val="Normal"/>
    <w:link w:val="FooterChar"/>
    <w:uiPriority w:val="99"/>
    <w:unhideWhenUsed/>
    <w:rsid w:val="004B3B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3B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1440</TotalTime>
  <Pages>2</Pages>
  <Words>775</Words>
  <Characters>4423</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Emmett Leitch (2305899)</dc:creator>
  <cp:keywords/>
  <dc:description/>
  <cp:lastModifiedBy>Emmett Leitch (2305899)</cp:lastModifiedBy>
  <cp:revision>9</cp:revision>
  <dcterms:created xsi:type="dcterms:W3CDTF">2024-10-13T10:30:00Z</dcterms:created>
  <dcterms:modified xsi:type="dcterms:W3CDTF">2024-10-17T20:22:00Z</dcterms:modified>
</cp:coreProperties>
</file>