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212A" w:rsidRDefault="00C0212A">
      <w:pPr>
        <w:jc w:val="center"/>
        <w:rPr>
          <w:rFonts w:ascii="Times New Roman" w:hAnsi="Times New Roman"/>
          <w:sz w:val="28"/>
          <w:szCs w:val="28"/>
        </w:rPr>
      </w:pPr>
      <w:bookmarkStart w:id="0" w:name="_GoBack"/>
      <w:bookmarkEnd w:id="0"/>
    </w:p>
    <w:p w:rsidR="00C0212A" w:rsidRDefault="00C0212A">
      <w:pPr>
        <w:jc w:val="center"/>
        <w:rPr>
          <w:rFonts w:ascii="Times New Roman" w:hAnsi="Times New Roman"/>
          <w:sz w:val="28"/>
          <w:szCs w:val="28"/>
        </w:rPr>
      </w:pPr>
    </w:p>
    <w:p w:rsidR="00152CE4" w:rsidRDefault="00A131B1" w:rsidP="00152CE4">
      <w:pPr>
        <w:jc w:val="center"/>
        <w:rPr>
          <w:rFonts w:ascii="Times New Roman" w:hAnsi="Times New Roman"/>
          <w:sz w:val="28"/>
          <w:szCs w:val="28"/>
        </w:rPr>
      </w:pPr>
      <w:r>
        <w:rPr>
          <w:rFonts w:ascii="Times New Roman" w:hAnsi="Times New Roman"/>
          <w:sz w:val="28"/>
          <w:szCs w:val="28"/>
        </w:rPr>
        <w:t>UNIVERSITY OF WALES</w:t>
      </w:r>
    </w:p>
    <w:p w:rsidR="00152CE4" w:rsidRDefault="00152CE4" w:rsidP="00152CE4">
      <w:pPr>
        <w:rPr>
          <w:rFonts w:ascii="Times New Roman" w:hAnsi="Times New Roman"/>
          <w:sz w:val="28"/>
          <w:szCs w:val="32"/>
        </w:rPr>
      </w:pPr>
    </w:p>
    <w:p w:rsidR="00152CE4" w:rsidRDefault="00152CE4" w:rsidP="00152CE4">
      <w:pPr>
        <w:rPr>
          <w:rFonts w:ascii="Times New Roman" w:hAnsi="Times New Roman"/>
          <w:sz w:val="28"/>
          <w:szCs w:val="32"/>
        </w:rPr>
      </w:pPr>
    </w:p>
    <w:p w:rsidR="00152CE4" w:rsidRDefault="00152CE4" w:rsidP="00152CE4">
      <w:pPr>
        <w:rPr>
          <w:rFonts w:ascii="Times New Roman" w:hAnsi="Times New Roman"/>
          <w:sz w:val="28"/>
          <w:szCs w:val="32"/>
        </w:rPr>
      </w:pPr>
    </w:p>
    <w:p w:rsidR="00152CE4" w:rsidRDefault="00152CE4" w:rsidP="00152CE4">
      <w:pPr>
        <w:jc w:val="center"/>
        <w:rPr>
          <w:rFonts w:ascii="Times New Roman" w:hAnsi="Times New Roman"/>
          <w:sz w:val="28"/>
          <w:szCs w:val="32"/>
        </w:rPr>
      </w:pPr>
      <w:r>
        <w:rPr>
          <w:rFonts w:ascii="Times New Roman" w:hAnsi="Times New Roman"/>
          <w:sz w:val="28"/>
          <w:szCs w:val="32"/>
        </w:rPr>
        <w:t xml:space="preserve">Reflexology Therapy Report, </w:t>
      </w:r>
    </w:p>
    <w:p w:rsidR="00C0212A" w:rsidRDefault="00C0212A">
      <w:pPr>
        <w:jc w:val="center"/>
        <w:rPr>
          <w:rFonts w:ascii="Times New Roman" w:hAnsi="Times New Roman"/>
          <w:sz w:val="28"/>
          <w:szCs w:val="28"/>
        </w:rPr>
      </w:pPr>
    </w:p>
    <w:p w:rsidR="00C0212A" w:rsidRDefault="00A131B1" w:rsidP="00152CE4">
      <w:pPr>
        <w:jc w:val="center"/>
        <w:rPr>
          <w:rFonts w:ascii="Times New Roman" w:hAnsi="Times New Roman"/>
          <w:sz w:val="28"/>
          <w:szCs w:val="32"/>
        </w:rPr>
      </w:pPr>
      <w:r>
        <w:rPr>
          <w:rFonts w:ascii="Times New Roman" w:hAnsi="Times New Roman"/>
          <w:sz w:val="28"/>
          <w:szCs w:val="28"/>
        </w:rPr>
        <w:t>Trinity Saint David, London</w:t>
      </w:r>
      <w:r>
        <w:rPr>
          <w:rFonts w:ascii="Times New Roman" w:hAnsi="Times New Roman"/>
          <w:sz w:val="28"/>
          <w:szCs w:val="32"/>
        </w:rPr>
        <w:t xml:space="preserve"> </w:t>
      </w:r>
    </w:p>
    <w:p w:rsidR="00C0212A" w:rsidRDefault="00C0212A">
      <w:pPr>
        <w:jc w:val="center"/>
        <w:rPr>
          <w:rFonts w:ascii="Times New Roman" w:hAnsi="Times New Roman"/>
          <w:sz w:val="28"/>
          <w:szCs w:val="32"/>
        </w:rPr>
      </w:pPr>
    </w:p>
    <w:p w:rsidR="00C0212A" w:rsidRDefault="00C0212A">
      <w:pPr>
        <w:jc w:val="center"/>
        <w:rPr>
          <w:rFonts w:ascii="Times New Roman" w:hAnsi="Times New Roman"/>
          <w:sz w:val="28"/>
          <w:szCs w:val="32"/>
        </w:rPr>
      </w:pPr>
    </w:p>
    <w:p w:rsidR="00C0212A" w:rsidRDefault="00C0212A">
      <w:pPr>
        <w:jc w:val="center"/>
        <w:rPr>
          <w:rFonts w:ascii="Times New Roman" w:hAnsi="Times New Roman"/>
          <w:sz w:val="28"/>
          <w:szCs w:val="32"/>
        </w:rPr>
      </w:pPr>
    </w:p>
    <w:p w:rsidR="00C0212A" w:rsidRDefault="00A131B1">
      <w:pPr>
        <w:jc w:val="center"/>
        <w:rPr>
          <w:rFonts w:ascii="Times New Roman" w:hAnsi="Times New Roman"/>
          <w:sz w:val="28"/>
          <w:szCs w:val="32"/>
        </w:rPr>
      </w:pPr>
      <w:r>
        <w:rPr>
          <w:rFonts w:ascii="Times New Roman" w:hAnsi="Times New Roman"/>
          <w:sz w:val="28"/>
          <w:szCs w:val="32"/>
        </w:rPr>
        <w:t>Complimentary therapy</w:t>
      </w:r>
    </w:p>
    <w:p w:rsidR="00C0212A" w:rsidRDefault="00A131B1">
      <w:pPr>
        <w:jc w:val="center"/>
        <w:rPr>
          <w:rFonts w:ascii="Times New Roman" w:hAnsi="Times New Roman"/>
          <w:sz w:val="28"/>
          <w:szCs w:val="32"/>
        </w:rPr>
      </w:pPr>
      <w:r>
        <w:rPr>
          <w:rFonts w:ascii="Times New Roman" w:hAnsi="Times New Roman"/>
          <w:sz w:val="28"/>
          <w:szCs w:val="32"/>
        </w:rPr>
        <w:t>BMPH5001</w:t>
      </w:r>
    </w:p>
    <w:p w:rsidR="00C0212A" w:rsidRDefault="00C0212A">
      <w:pPr>
        <w:rPr>
          <w:rFonts w:ascii="Times New Roman" w:hAnsi="Times New Roman"/>
          <w:sz w:val="28"/>
          <w:szCs w:val="32"/>
        </w:rPr>
      </w:pPr>
    </w:p>
    <w:p w:rsidR="00C0212A" w:rsidRDefault="00C0212A">
      <w:pPr>
        <w:rPr>
          <w:rFonts w:ascii="Times New Roman" w:hAnsi="Times New Roman"/>
          <w:sz w:val="28"/>
          <w:szCs w:val="32"/>
        </w:rPr>
      </w:pPr>
    </w:p>
    <w:p w:rsidR="00C0212A" w:rsidRDefault="00C0212A">
      <w:pPr>
        <w:jc w:val="center"/>
        <w:rPr>
          <w:rFonts w:ascii="Times New Roman" w:hAnsi="Times New Roman"/>
          <w:sz w:val="28"/>
          <w:szCs w:val="32"/>
        </w:rPr>
      </w:pPr>
    </w:p>
    <w:p w:rsidR="00C0212A" w:rsidRDefault="00A131B1">
      <w:pPr>
        <w:jc w:val="center"/>
        <w:rPr>
          <w:rFonts w:ascii="Times New Roman" w:hAnsi="Times New Roman"/>
          <w:sz w:val="28"/>
          <w:szCs w:val="32"/>
        </w:rPr>
      </w:pPr>
      <w:proofErr w:type="spellStart"/>
      <w:r>
        <w:rPr>
          <w:rFonts w:ascii="Times New Roman" w:hAnsi="Times New Roman"/>
          <w:sz w:val="28"/>
          <w:szCs w:val="32"/>
        </w:rPr>
        <w:t>Marice</w:t>
      </w:r>
      <w:proofErr w:type="spellEnd"/>
      <w:r>
        <w:rPr>
          <w:rFonts w:ascii="Times New Roman" w:hAnsi="Times New Roman"/>
          <w:sz w:val="28"/>
          <w:szCs w:val="32"/>
        </w:rPr>
        <w:t xml:space="preserve"> </w:t>
      </w:r>
      <w:proofErr w:type="spellStart"/>
      <w:r>
        <w:rPr>
          <w:rFonts w:ascii="Times New Roman" w:hAnsi="Times New Roman"/>
          <w:sz w:val="28"/>
          <w:szCs w:val="32"/>
        </w:rPr>
        <w:t>Ezeigbe</w:t>
      </w:r>
      <w:proofErr w:type="spellEnd"/>
      <w:r>
        <w:rPr>
          <w:rFonts w:ascii="Times New Roman" w:hAnsi="Times New Roman"/>
          <w:sz w:val="28"/>
          <w:szCs w:val="32"/>
        </w:rPr>
        <w:t xml:space="preserve"> Okunbor</w:t>
      </w:r>
    </w:p>
    <w:p w:rsidR="00C0212A" w:rsidRDefault="00A131B1">
      <w:pPr>
        <w:jc w:val="center"/>
        <w:rPr>
          <w:rFonts w:ascii="Times New Roman" w:hAnsi="Times New Roman"/>
          <w:sz w:val="28"/>
          <w:szCs w:val="32"/>
        </w:rPr>
      </w:pPr>
      <w:r>
        <w:rPr>
          <w:rFonts w:ascii="Times New Roman" w:hAnsi="Times New Roman"/>
          <w:sz w:val="28"/>
          <w:szCs w:val="32"/>
        </w:rPr>
        <w:t>1807133</w:t>
      </w:r>
    </w:p>
    <w:p w:rsidR="00C0212A" w:rsidRDefault="00C0212A">
      <w:pPr>
        <w:rPr>
          <w:rFonts w:ascii="Times New Roman" w:hAnsi="Times New Roman"/>
          <w:sz w:val="28"/>
          <w:szCs w:val="32"/>
        </w:rPr>
      </w:pPr>
    </w:p>
    <w:p w:rsidR="00C0212A" w:rsidRDefault="00C0212A">
      <w:pPr>
        <w:rPr>
          <w:rFonts w:ascii="Times New Roman" w:hAnsi="Times New Roman"/>
          <w:sz w:val="28"/>
          <w:szCs w:val="32"/>
        </w:rPr>
      </w:pPr>
    </w:p>
    <w:p w:rsidR="00C0212A" w:rsidRDefault="00C0212A">
      <w:pPr>
        <w:jc w:val="center"/>
        <w:rPr>
          <w:rFonts w:ascii="Times New Roman" w:hAnsi="Times New Roman"/>
          <w:sz w:val="28"/>
          <w:szCs w:val="32"/>
        </w:rPr>
      </w:pPr>
    </w:p>
    <w:p w:rsidR="00C0212A" w:rsidRDefault="00A131B1">
      <w:pPr>
        <w:jc w:val="center"/>
      </w:pPr>
      <w:r>
        <w:rPr>
          <w:rFonts w:ascii="Times New Roman" w:hAnsi="Times New Roman"/>
          <w:sz w:val="28"/>
          <w:szCs w:val="32"/>
        </w:rPr>
        <w:t>Lecturer: Joanna Wales</w:t>
      </w:r>
    </w:p>
    <w:p w:rsidR="00C0212A" w:rsidRDefault="00A131B1">
      <w:pPr>
        <w:jc w:val="center"/>
      </w:pPr>
      <w:r>
        <w:rPr>
          <w:rFonts w:ascii="Times New Roman" w:hAnsi="Times New Roman"/>
          <w:sz w:val="28"/>
          <w:szCs w:val="32"/>
        </w:rPr>
        <w:t>16</w:t>
      </w:r>
      <w:r>
        <w:rPr>
          <w:rFonts w:ascii="Times New Roman" w:hAnsi="Times New Roman"/>
          <w:sz w:val="28"/>
          <w:szCs w:val="32"/>
          <w:vertAlign w:val="superscript"/>
        </w:rPr>
        <w:t>th</w:t>
      </w:r>
      <w:r>
        <w:rPr>
          <w:rFonts w:ascii="Times New Roman" w:hAnsi="Times New Roman"/>
          <w:sz w:val="28"/>
          <w:szCs w:val="32"/>
        </w:rPr>
        <w:t xml:space="preserve"> August 2020</w:t>
      </w:r>
    </w:p>
    <w:p w:rsidR="00C0212A" w:rsidRDefault="00C0212A">
      <w:pPr>
        <w:rPr>
          <w:lang w:val="en-US"/>
        </w:rPr>
      </w:pPr>
    </w:p>
    <w:p w:rsidR="00C0212A" w:rsidRDefault="00C0212A">
      <w:pPr>
        <w:pageBreakBefore/>
        <w:suppressAutoHyphens w:val="0"/>
        <w:rPr>
          <w:lang w:val="en-US"/>
        </w:rPr>
      </w:pPr>
    </w:p>
    <w:p w:rsidR="00C0212A" w:rsidRDefault="00C0212A">
      <w:pPr>
        <w:jc w:val="center"/>
        <w:rPr>
          <w:b/>
          <w:bCs/>
          <w:sz w:val="36"/>
          <w:szCs w:val="36"/>
          <w:u w:val="single"/>
          <w:lang w:val="en-US"/>
        </w:rPr>
      </w:pPr>
    </w:p>
    <w:p w:rsidR="00C0212A" w:rsidRDefault="00A131B1">
      <w:pPr>
        <w:jc w:val="center"/>
        <w:rPr>
          <w:b/>
          <w:bCs/>
          <w:sz w:val="36"/>
          <w:szCs w:val="36"/>
          <w:u w:val="single"/>
          <w:lang w:val="en-US"/>
        </w:rPr>
      </w:pPr>
      <w:r>
        <w:rPr>
          <w:b/>
          <w:bCs/>
          <w:sz w:val="36"/>
          <w:szCs w:val="36"/>
          <w:u w:val="single"/>
          <w:lang w:val="en-US"/>
        </w:rPr>
        <w:t>TABLE OF CONTENTS</w:t>
      </w:r>
    </w:p>
    <w:p w:rsidR="00C0212A" w:rsidRDefault="00C0212A">
      <w:pPr>
        <w:pStyle w:val="TOCHeading"/>
        <w:spacing w:line="240" w:lineRule="auto"/>
        <w:outlineLvl w:val="9"/>
      </w:pPr>
    </w:p>
    <w:p w:rsidR="00C0212A" w:rsidRDefault="00A131B1">
      <w:pPr>
        <w:pStyle w:val="TOC1"/>
        <w:tabs>
          <w:tab w:val="right" w:leader="dot" w:pos="9016"/>
        </w:tabs>
        <w:spacing w:line="360" w:lineRule="auto"/>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47813449" w:history="1">
        <w:r>
          <w:rPr>
            <w:rStyle w:val="Hyperlink"/>
            <w:sz w:val="28"/>
            <w:szCs w:val="28"/>
            <w:lang w:val="en-US"/>
          </w:rPr>
          <w:t>INTRODUCTION TO COMPLIMENTARY THERAPY</w:t>
        </w:r>
        <w:r>
          <w:rPr>
            <w:sz w:val="28"/>
            <w:szCs w:val="28"/>
          </w:rPr>
          <w:tab/>
          <w:t>3</w:t>
        </w:r>
      </w:hyperlink>
    </w:p>
    <w:p w:rsidR="00C0212A" w:rsidRDefault="004A7D2F">
      <w:pPr>
        <w:pStyle w:val="TOC1"/>
        <w:tabs>
          <w:tab w:val="right" w:leader="dot" w:pos="9016"/>
        </w:tabs>
        <w:spacing w:line="360" w:lineRule="auto"/>
      </w:pPr>
      <w:hyperlink w:anchor="_Toc47813450" w:history="1">
        <w:r w:rsidR="00A131B1">
          <w:rPr>
            <w:rStyle w:val="Hyperlink"/>
            <w:sz w:val="28"/>
            <w:szCs w:val="28"/>
            <w:lang w:val="en-US"/>
          </w:rPr>
          <w:t>BACKGROUND OF REFLEXOLOGY THERAPY</w:t>
        </w:r>
        <w:r w:rsidR="00A131B1">
          <w:rPr>
            <w:sz w:val="28"/>
            <w:szCs w:val="28"/>
          </w:rPr>
          <w:tab/>
          <w:t>4</w:t>
        </w:r>
      </w:hyperlink>
    </w:p>
    <w:p w:rsidR="00C0212A" w:rsidRDefault="004A7D2F">
      <w:pPr>
        <w:pStyle w:val="TOC1"/>
        <w:tabs>
          <w:tab w:val="right" w:leader="dot" w:pos="9016"/>
        </w:tabs>
        <w:spacing w:line="360" w:lineRule="auto"/>
      </w:pPr>
      <w:hyperlink w:anchor="_Toc47813451" w:history="1">
        <w:r w:rsidR="00A131B1">
          <w:rPr>
            <w:rStyle w:val="Hyperlink"/>
            <w:sz w:val="28"/>
            <w:szCs w:val="28"/>
            <w:shd w:val="clear" w:color="auto" w:fill="FFFFFF"/>
          </w:rPr>
          <w:t>IMPACTS AND BENEFITS OF REFLEXOLOGY</w:t>
        </w:r>
        <w:r w:rsidR="00A131B1">
          <w:rPr>
            <w:sz w:val="28"/>
            <w:szCs w:val="28"/>
          </w:rPr>
          <w:tab/>
          <w:t>5</w:t>
        </w:r>
      </w:hyperlink>
    </w:p>
    <w:p w:rsidR="00C0212A" w:rsidRDefault="004A7D2F">
      <w:pPr>
        <w:pStyle w:val="TOC1"/>
        <w:tabs>
          <w:tab w:val="right" w:leader="dot" w:pos="9016"/>
        </w:tabs>
        <w:spacing w:line="360" w:lineRule="auto"/>
      </w:pPr>
      <w:hyperlink w:anchor="_Toc47813452" w:history="1">
        <w:r w:rsidR="00A131B1">
          <w:rPr>
            <w:rStyle w:val="Hyperlink"/>
            <w:sz w:val="28"/>
            <w:szCs w:val="28"/>
          </w:rPr>
          <w:t>COMPARISON OF REFLEXOLOGY TO CONVENTIONAL MEDICINE</w:t>
        </w:r>
        <w:r w:rsidR="00A131B1">
          <w:rPr>
            <w:sz w:val="28"/>
            <w:szCs w:val="28"/>
          </w:rPr>
          <w:tab/>
          <w:t>6</w:t>
        </w:r>
      </w:hyperlink>
    </w:p>
    <w:p w:rsidR="00C0212A" w:rsidRDefault="004A7D2F">
      <w:pPr>
        <w:pStyle w:val="TOC1"/>
        <w:tabs>
          <w:tab w:val="right" w:leader="dot" w:pos="9016"/>
        </w:tabs>
        <w:spacing w:line="360" w:lineRule="auto"/>
      </w:pPr>
      <w:hyperlink w:anchor="_Toc47813453" w:history="1">
        <w:r w:rsidR="00A131B1">
          <w:rPr>
            <w:rStyle w:val="Hyperlink"/>
            <w:sz w:val="28"/>
            <w:szCs w:val="28"/>
          </w:rPr>
          <w:t>REFERENCES</w:t>
        </w:r>
        <w:r w:rsidR="00A131B1">
          <w:rPr>
            <w:sz w:val="28"/>
            <w:szCs w:val="28"/>
          </w:rPr>
          <w:tab/>
          <w:t>7</w:t>
        </w:r>
      </w:hyperlink>
    </w:p>
    <w:p w:rsidR="00C0212A" w:rsidRDefault="00A131B1">
      <w:pPr>
        <w:spacing w:line="360" w:lineRule="auto"/>
      </w:pPr>
      <w:r>
        <w:fldChar w:fldCharType="end"/>
      </w:r>
    </w:p>
    <w:p w:rsidR="00C0212A" w:rsidRDefault="00C0212A">
      <w:pPr>
        <w:spacing w:line="360" w:lineRule="auto"/>
        <w:rPr>
          <w:sz w:val="44"/>
          <w:szCs w:val="44"/>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pStyle w:val="Heading1"/>
        <w:rPr>
          <w:lang w:val="en-US"/>
        </w:rPr>
      </w:pPr>
    </w:p>
    <w:p w:rsidR="00C0212A" w:rsidRDefault="00C0212A">
      <w:pPr>
        <w:rPr>
          <w:lang w:val="en-US"/>
        </w:rPr>
      </w:pPr>
    </w:p>
    <w:p w:rsidR="00C0212A" w:rsidRDefault="00A131B1">
      <w:pPr>
        <w:rPr>
          <w:sz w:val="28"/>
          <w:szCs w:val="28"/>
          <w:u w:val="single"/>
          <w:lang w:val="en-US"/>
        </w:rPr>
      </w:pPr>
      <w:bookmarkStart w:id="1" w:name="_Toc47813449"/>
      <w:r>
        <w:rPr>
          <w:sz w:val="28"/>
          <w:szCs w:val="28"/>
          <w:u w:val="single"/>
          <w:lang w:val="en-US"/>
        </w:rPr>
        <w:lastRenderedPageBreak/>
        <w:t>INTRODUCTION TO COMPLIMENTARY THERAPY</w:t>
      </w:r>
      <w:bookmarkEnd w:id="1"/>
      <w:r>
        <w:rPr>
          <w:sz w:val="28"/>
          <w:szCs w:val="28"/>
          <w:u w:val="single"/>
          <w:lang w:val="en-US"/>
        </w:rPr>
        <w:t xml:space="preserve"> </w:t>
      </w:r>
    </w:p>
    <w:p w:rsidR="00C0212A" w:rsidRDefault="00A131B1">
      <w:pPr>
        <w:spacing w:line="360" w:lineRule="auto"/>
      </w:pPr>
      <w:r>
        <w:rPr>
          <w:rFonts w:cs="Calibri"/>
          <w:sz w:val="24"/>
          <w:szCs w:val="24"/>
        </w:rPr>
        <w:t>Complementary therapies or medicine is a group of methods that is used with other standard treatments. It is also used as a means of caring for or reducing a patient medical problem and helping them have a better life emotionally, physiologically and other times spiritually</w:t>
      </w:r>
      <w:bookmarkStart w:id="2" w:name="_Hlk46167447"/>
      <w:r>
        <w:rPr>
          <w:rFonts w:cs="Calibri"/>
          <w:sz w:val="24"/>
          <w:szCs w:val="24"/>
        </w:rPr>
        <w:t xml:space="preserve"> (</w:t>
      </w:r>
      <w:r>
        <w:rPr>
          <w:rFonts w:cs="Calibri"/>
          <w:sz w:val="24"/>
          <w:szCs w:val="24"/>
          <w:shd w:val="clear" w:color="auto" w:fill="FFFFFF"/>
        </w:rPr>
        <w:t>Gambles M., Crooke M., Wilkinson S</w:t>
      </w:r>
      <w:r>
        <w:rPr>
          <w:rStyle w:val="ref-journal"/>
          <w:rFonts w:cs="Calibri"/>
          <w:sz w:val="24"/>
          <w:szCs w:val="24"/>
          <w:shd w:val="clear" w:color="auto" w:fill="FFFFFF"/>
        </w:rPr>
        <w:t>. </w:t>
      </w:r>
      <w:r>
        <w:rPr>
          <w:rFonts w:cs="Calibri"/>
          <w:sz w:val="24"/>
          <w:szCs w:val="24"/>
          <w:shd w:val="clear" w:color="auto" w:fill="FFFFFF"/>
        </w:rPr>
        <w:t>2002)</w:t>
      </w:r>
      <w:r>
        <w:rPr>
          <w:rFonts w:cs="Calibri"/>
          <w:sz w:val="24"/>
          <w:szCs w:val="24"/>
        </w:rPr>
        <w:t>.</w:t>
      </w:r>
    </w:p>
    <w:p w:rsidR="00C0212A" w:rsidRDefault="00A131B1">
      <w:pPr>
        <w:spacing w:line="360" w:lineRule="auto"/>
      </w:pPr>
      <w:r>
        <w:rPr>
          <w:rFonts w:cs="Calibri"/>
          <w:sz w:val="24"/>
          <w:szCs w:val="24"/>
        </w:rPr>
        <w:t>These complementary therapies include acupuncture, aromatherapy, massage, reflexology, nutritional therapy among others. Therefore, these therapies are used alongside the usual conventional medicine ((</w:t>
      </w:r>
      <w:r>
        <w:rPr>
          <w:rFonts w:eastAsia="Times New Roman" w:cs="Calibri"/>
          <w:sz w:val="24"/>
          <w:szCs w:val="24"/>
          <w:lang w:eastAsia="en-GB"/>
        </w:rPr>
        <w:t>J. Lee, M. Han, Y. Chung, 2011</w:t>
      </w:r>
      <w:r>
        <w:rPr>
          <w:rFonts w:cs="Calibri"/>
          <w:sz w:val="24"/>
          <w:szCs w:val="24"/>
        </w:rPr>
        <w:t xml:space="preserve">). In all the different types of Complementary therapies, Reflexology according to </w:t>
      </w:r>
      <w:r>
        <w:rPr>
          <w:rFonts w:eastAsia="Times New Roman" w:cs="Calibri"/>
          <w:sz w:val="24"/>
          <w:szCs w:val="24"/>
          <w:lang w:eastAsia="en-GB"/>
        </w:rPr>
        <w:t xml:space="preserve">(Jones, P. Thomson, </w:t>
      </w:r>
      <w:bookmarkEnd w:id="2"/>
      <w:r>
        <w:rPr>
          <w:rFonts w:eastAsia="Times New Roman" w:cs="Calibri"/>
          <w:sz w:val="24"/>
          <w:szCs w:val="24"/>
          <w:lang w:eastAsia="en-GB"/>
        </w:rPr>
        <w:t>et al., 2012), is among the sixth most used type in the UK. A survey carried out by (</w:t>
      </w:r>
      <w:r>
        <w:rPr>
          <w:rFonts w:cs="Calibri"/>
          <w:sz w:val="24"/>
          <w:szCs w:val="24"/>
        </w:rPr>
        <w:t>McDonough et al., 2007) has also shown that in Northern Ireland, reflexology is the 2nd most used type of complementary therapies.</w:t>
      </w:r>
    </w:p>
    <w:p w:rsidR="00C0212A" w:rsidRDefault="00C0212A">
      <w:pPr>
        <w:rPr>
          <w:sz w:val="28"/>
          <w:szCs w:val="28"/>
          <w:u w:val="single"/>
        </w:rPr>
      </w:pPr>
    </w:p>
    <w:p w:rsidR="00C0212A" w:rsidRDefault="00A131B1">
      <w:pPr>
        <w:rPr>
          <w:sz w:val="28"/>
          <w:szCs w:val="28"/>
          <w:u w:val="single"/>
          <w:lang w:val="en-US"/>
        </w:rPr>
      </w:pPr>
      <w:bookmarkStart w:id="3" w:name="_Toc47813450"/>
      <w:r>
        <w:rPr>
          <w:sz w:val="28"/>
          <w:szCs w:val="28"/>
          <w:u w:val="single"/>
          <w:lang w:val="en-US"/>
        </w:rPr>
        <w:t>BACKGROUND OF REFLEXOLOGY THERAPY</w:t>
      </w:r>
      <w:bookmarkEnd w:id="3"/>
    </w:p>
    <w:p w:rsidR="00C0212A" w:rsidRDefault="00A131B1">
      <w:pPr>
        <w:spacing w:line="360" w:lineRule="auto"/>
      </w:pPr>
      <w:r>
        <w:rPr>
          <w:rFonts w:cs="Calibri"/>
          <w:sz w:val="24"/>
          <w:szCs w:val="24"/>
          <w:lang w:val="en-US"/>
        </w:rPr>
        <w:t>Reflexology therapy is defined as a method of putting pressure to the areas around the hands or feet of a patient in order to help improve the health of the body</w:t>
      </w:r>
      <w:r>
        <w:rPr>
          <w:rFonts w:cs="Calibri"/>
          <w:sz w:val="24"/>
          <w:szCs w:val="24"/>
          <w:shd w:val="clear" w:color="auto" w:fill="FFFFFF"/>
        </w:rPr>
        <w:t xml:space="preserve"> (</w:t>
      </w:r>
      <w:bookmarkStart w:id="4" w:name="_Hlk46169443"/>
      <w:r>
        <w:rPr>
          <w:rFonts w:cs="Calibri"/>
          <w:sz w:val="24"/>
          <w:szCs w:val="24"/>
          <w:shd w:val="clear" w:color="auto" w:fill="FFFFFF"/>
        </w:rPr>
        <w:t>Kunz B, 2003</w:t>
      </w:r>
      <w:bookmarkEnd w:id="4"/>
      <w:r>
        <w:rPr>
          <w:rFonts w:cs="Calibri"/>
          <w:sz w:val="24"/>
          <w:szCs w:val="24"/>
          <w:shd w:val="clear" w:color="auto" w:fill="FFFFFF"/>
        </w:rPr>
        <w:t xml:space="preserve">). During this process, the pressure put on the spot sends a signal or sensor through those parts to other parts of the body. This way, when the methods of this reflexology is applied on the patient, it helps to increase the distribution of blood, energy, </w:t>
      </w:r>
      <w:proofErr w:type="gramStart"/>
      <w:r>
        <w:rPr>
          <w:rFonts w:cs="Calibri"/>
          <w:sz w:val="24"/>
          <w:szCs w:val="24"/>
          <w:shd w:val="clear" w:color="auto" w:fill="FFFFFF"/>
        </w:rPr>
        <w:t>and also</w:t>
      </w:r>
      <w:proofErr w:type="gramEnd"/>
      <w:r>
        <w:rPr>
          <w:rFonts w:cs="Calibri"/>
          <w:sz w:val="24"/>
          <w:szCs w:val="24"/>
          <w:shd w:val="clear" w:color="auto" w:fill="FFFFFF"/>
        </w:rPr>
        <w:t xml:space="preserve"> provides them with relaxation (</w:t>
      </w:r>
      <w:bookmarkStart w:id="5" w:name="_Hlk46169715"/>
      <w:r>
        <w:rPr>
          <w:rStyle w:val="element-citation"/>
          <w:rFonts w:cs="Calibri"/>
          <w:sz w:val="24"/>
          <w:szCs w:val="24"/>
        </w:rPr>
        <w:t>Traditional and Complementary Medicine</w:t>
      </w:r>
      <w:bookmarkEnd w:id="5"/>
      <w:r>
        <w:rPr>
          <w:rStyle w:val="element-citation"/>
          <w:rFonts w:cs="Calibri"/>
          <w:sz w:val="24"/>
          <w:szCs w:val="24"/>
        </w:rPr>
        <w:t>, 2011).</w:t>
      </w:r>
    </w:p>
    <w:p w:rsidR="00C0212A" w:rsidRDefault="00A131B1">
      <w:pPr>
        <w:spacing w:line="360" w:lineRule="auto"/>
      </w:pPr>
      <w:r>
        <w:rPr>
          <w:rStyle w:val="element-citation"/>
          <w:rFonts w:cs="Calibri"/>
          <w:sz w:val="24"/>
          <w:szCs w:val="24"/>
        </w:rPr>
        <w:t xml:space="preserve">It is believed to be one of the oldest form of complementary therapies which was discovered years ago, and later identified by Dr </w:t>
      </w:r>
      <w:proofErr w:type="spellStart"/>
      <w:r>
        <w:rPr>
          <w:rStyle w:val="element-citation"/>
          <w:rFonts w:cs="Calibri"/>
          <w:sz w:val="24"/>
          <w:szCs w:val="24"/>
        </w:rPr>
        <w:t>Alfons</w:t>
      </w:r>
      <w:proofErr w:type="spellEnd"/>
      <w:r>
        <w:rPr>
          <w:rStyle w:val="element-citation"/>
          <w:rFonts w:cs="Calibri"/>
          <w:sz w:val="24"/>
          <w:szCs w:val="24"/>
        </w:rPr>
        <w:t xml:space="preserve"> Cornelius that parts of the body tend to recover faster when some painful reflexes are massaged (Bisson D.A, 2010). Furthermore, study by </w:t>
      </w:r>
      <w:r>
        <w:rPr>
          <w:rFonts w:cs="Calibri"/>
          <w:sz w:val="24"/>
          <w:szCs w:val="24"/>
        </w:rPr>
        <w:t xml:space="preserve">Eunice </w:t>
      </w:r>
      <w:proofErr w:type="spellStart"/>
      <w:r>
        <w:rPr>
          <w:rFonts w:cs="Calibri"/>
          <w:sz w:val="24"/>
          <w:szCs w:val="24"/>
        </w:rPr>
        <w:t>Ingham</w:t>
      </w:r>
      <w:proofErr w:type="spellEnd"/>
      <w:r>
        <w:rPr>
          <w:rFonts w:cs="Calibri"/>
          <w:sz w:val="24"/>
          <w:szCs w:val="24"/>
        </w:rPr>
        <w:t xml:space="preserve"> discovered that when pressure is applied to some part of the feet, all other parts of the body can also be healed (</w:t>
      </w:r>
      <w:proofErr w:type="spellStart"/>
      <w:r>
        <w:rPr>
          <w:rStyle w:val="element-citation"/>
          <w:rFonts w:cs="Calibri"/>
          <w:sz w:val="24"/>
          <w:szCs w:val="24"/>
        </w:rPr>
        <w:t>Raddington</w:t>
      </w:r>
      <w:proofErr w:type="spellEnd"/>
      <w:r>
        <w:rPr>
          <w:rStyle w:val="element-citation"/>
          <w:rFonts w:cs="Calibri"/>
          <w:sz w:val="24"/>
          <w:szCs w:val="24"/>
        </w:rPr>
        <w:t xml:space="preserve"> D.D. 2009)</w:t>
      </w:r>
      <w:r>
        <w:rPr>
          <w:rFonts w:cs="Calibri"/>
          <w:sz w:val="24"/>
          <w:szCs w:val="24"/>
        </w:rPr>
        <w:t>.</w:t>
      </w:r>
    </w:p>
    <w:p w:rsidR="00C0212A" w:rsidRDefault="00A131B1">
      <w:pPr>
        <w:spacing w:line="360" w:lineRule="auto"/>
      </w:pPr>
      <w:r>
        <w:rPr>
          <w:rFonts w:cs="Calibri"/>
          <w:sz w:val="24"/>
          <w:szCs w:val="24"/>
        </w:rPr>
        <w:t xml:space="preserve">Reflexology since its introduction to the UK by Doreen </w:t>
      </w:r>
      <w:proofErr w:type="spellStart"/>
      <w:r>
        <w:rPr>
          <w:rFonts w:cs="Calibri"/>
          <w:sz w:val="24"/>
          <w:szCs w:val="24"/>
        </w:rPr>
        <w:t>Bayly</w:t>
      </w:r>
      <w:proofErr w:type="spellEnd"/>
      <w:r>
        <w:rPr>
          <w:rFonts w:cs="Calibri"/>
          <w:sz w:val="24"/>
          <w:szCs w:val="24"/>
        </w:rPr>
        <w:t xml:space="preserve">, has since then been one of the most popular </w:t>
      </w:r>
      <w:proofErr w:type="spellStart"/>
      <w:r>
        <w:rPr>
          <w:rFonts w:cs="Calibri"/>
          <w:sz w:val="24"/>
          <w:szCs w:val="24"/>
        </w:rPr>
        <w:t>for</w:t>
      </w:r>
      <w:proofErr w:type="spellEnd"/>
      <w:r>
        <w:rPr>
          <w:rFonts w:cs="Calibri"/>
          <w:sz w:val="24"/>
          <w:szCs w:val="24"/>
        </w:rPr>
        <w:t xml:space="preserve"> of complementary therapies, that is being applied in pain clinics, pregnant women, childbirth and cancer centres </w:t>
      </w:r>
      <w:bookmarkStart w:id="6" w:name="_Hlk46170944"/>
      <w:r>
        <w:rPr>
          <w:rFonts w:cs="Calibri"/>
          <w:sz w:val="24"/>
          <w:szCs w:val="24"/>
        </w:rPr>
        <w:t>(Bisson D.A, 2010)</w:t>
      </w:r>
      <w:bookmarkEnd w:id="6"/>
      <w:r>
        <w:rPr>
          <w:rFonts w:cs="Calibri"/>
          <w:sz w:val="24"/>
          <w:szCs w:val="24"/>
        </w:rPr>
        <w:t xml:space="preserve">. </w:t>
      </w:r>
      <w:r>
        <w:rPr>
          <w:rStyle w:val="element-citation"/>
          <w:rFonts w:cs="Calibri"/>
          <w:sz w:val="24"/>
          <w:szCs w:val="24"/>
        </w:rPr>
        <w:t xml:space="preserve">Of all the various ways of practicing reflexology worldwide, the most common two most common methods used is one without the use of tools, and the other requires the application of tools such as small </w:t>
      </w:r>
      <w:r>
        <w:rPr>
          <w:rStyle w:val="element-citation"/>
          <w:rFonts w:cs="Calibri"/>
          <w:sz w:val="24"/>
          <w:szCs w:val="24"/>
        </w:rPr>
        <w:lastRenderedPageBreak/>
        <w:t>wooden sticks during the therapy sessions (</w:t>
      </w:r>
      <w:r>
        <w:rPr>
          <w:rFonts w:cs="Calibri"/>
          <w:sz w:val="24"/>
          <w:szCs w:val="24"/>
        </w:rPr>
        <w:t xml:space="preserve">Traditional and Complementary Medicine Division, 2011). </w:t>
      </w:r>
      <w:r>
        <w:rPr>
          <w:rStyle w:val="element-citation"/>
          <w:rFonts w:cs="Calibri"/>
          <w:sz w:val="24"/>
          <w:szCs w:val="24"/>
        </w:rPr>
        <w:t>During reflexology therapy session, there are other ways of enhancing reflexology with patients which could be through music particularly soft or peaceful ones, a good environment or through aromatherapy (</w:t>
      </w:r>
      <w:r>
        <w:rPr>
          <w:rFonts w:cs="Calibri"/>
          <w:sz w:val="24"/>
          <w:szCs w:val="24"/>
          <w:shd w:val="clear" w:color="auto" w:fill="FFFFFF"/>
        </w:rPr>
        <w:t xml:space="preserve">Blunt E, 2006). Furthermore, reflexology is sometimes mistaken with massage therapy due to its similarities. Both therapies require using the hands but do not give the same results </w:t>
      </w:r>
      <w:r>
        <w:rPr>
          <w:rFonts w:cs="Calibri"/>
          <w:sz w:val="24"/>
          <w:szCs w:val="24"/>
        </w:rPr>
        <w:t>(</w:t>
      </w:r>
      <w:bookmarkStart w:id="7" w:name="_Hlk46171730"/>
      <w:r>
        <w:rPr>
          <w:rFonts w:cs="Calibri"/>
          <w:sz w:val="24"/>
          <w:szCs w:val="24"/>
        </w:rPr>
        <w:t>Botting D. 2010)</w:t>
      </w:r>
      <w:bookmarkEnd w:id="7"/>
      <w:r>
        <w:rPr>
          <w:rFonts w:cs="Calibri"/>
          <w:sz w:val="24"/>
          <w:szCs w:val="24"/>
          <w:shd w:val="clear" w:color="auto" w:fill="FFFFFF"/>
        </w:rPr>
        <w:t xml:space="preserve">. </w:t>
      </w:r>
    </w:p>
    <w:p w:rsidR="00C0212A" w:rsidRDefault="00A131B1">
      <w:pPr>
        <w:spacing w:line="360" w:lineRule="auto"/>
      </w:pPr>
      <w:r>
        <w:rPr>
          <w:rFonts w:cs="Calibri"/>
          <w:sz w:val="24"/>
          <w:szCs w:val="24"/>
          <w:shd w:val="clear" w:color="auto" w:fill="FFFFFF"/>
        </w:rPr>
        <w:t>In massage therapy, all parts of the body can be worked on to help the body feel relaxed, but in reflexology, this is not possible because it only requires pressure added on the hands, feet and ears of the patient (</w:t>
      </w:r>
      <w:proofErr w:type="spellStart"/>
      <w:r>
        <w:rPr>
          <w:rFonts w:cs="Calibri"/>
          <w:sz w:val="24"/>
          <w:szCs w:val="24"/>
          <w:shd w:val="clear" w:color="auto" w:fill="FFFFFF"/>
        </w:rPr>
        <w:t>Verhoef</w:t>
      </w:r>
      <w:proofErr w:type="spellEnd"/>
      <w:r>
        <w:rPr>
          <w:rFonts w:cs="Calibri"/>
          <w:sz w:val="24"/>
          <w:szCs w:val="24"/>
          <w:shd w:val="clear" w:color="auto" w:fill="FFFFFF"/>
        </w:rPr>
        <w:t xml:space="preserve"> M.J., </w:t>
      </w:r>
      <w:proofErr w:type="spellStart"/>
      <w:r>
        <w:rPr>
          <w:rFonts w:cs="Calibri"/>
          <w:sz w:val="24"/>
          <w:szCs w:val="24"/>
          <w:shd w:val="clear" w:color="auto" w:fill="FFFFFF"/>
        </w:rPr>
        <w:t>Casebeer</w:t>
      </w:r>
      <w:proofErr w:type="spellEnd"/>
      <w:r>
        <w:rPr>
          <w:rFonts w:cs="Calibri"/>
          <w:sz w:val="24"/>
          <w:szCs w:val="24"/>
          <w:shd w:val="clear" w:color="auto" w:fill="FFFFFF"/>
        </w:rPr>
        <w:t>, 2012)</w:t>
      </w:r>
      <w:r>
        <w:rPr>
          <w:rFonts w:cs="Calibri"/>
          <w:sz w:val="24"/>
          <w:szCs w:val="24"/>
        </w:rPr>
        <w:t xml:space="preserve">. </w:t>
      </w:r>
      <w:r>
        <w:rPr>
          <w:rFonts w:cs="Calibri"/>
          <w:sz w:val="24"/>
          <w:szCs w:val="24"/>
          <w:shd w:val="clear" w:color="auto" w:fill="FFFFFF"/>
        </w:rPr>
        <w:t>Reflexology is therefore aimed at reducing health issues in the body and restoring it to its best possible use, while massage therapy is solely useful in relaxing the muscles and tightness of the body (</w:t>
      </w:r>
      <w:proofErr w:type="spellStart"/>
      <w:r>
        <w:rPr>
          <w:rFonts w:cs="Calibri"/>
          <w:sz w:val="24"/>
          <w:szCs w:val="24"/>
          <w:shd w:val="clear" w:color="auto" w:fill="FFFFFF"/>
        </w:rPr>
        <w:t>Jeong</w:t>
      </w:r>
      <w:proofErr w:type="spellEnd"/>
      <w:r>
        <w:rPr>
          <w:rFonts w:cs="Calibri"/>
          <w:sz w:val="24"/>
          <w:szCs w:val="24"/>
          <w:shd w:val="clear" w:color="auto" w:fill="FFFFFF"/>
        </w:rPr>
        <w:t xml:space="preserve"> I.S, 2006). </w:t>
      </w:r>
    </w:p>
    <w:p w:rsidR="00C0212A" w:rsidRDefault="00C0212A">
      <w:pPr>
        <w:spacing w:line="276" w:lineRule="auto"/>
        <w:rPr>
          <w:rFonts w:cs="Calibri"/>
          <w:sz w:val="24"/>
          <w:szCs w:val="24"/>
        </w:rPr>
      </w:pPr>
    </w:p>
    <w:p w:rsidR="00C0212A" w:rsidRDefault="00A131B1">
      <w:bookmarkStart w:id="8" w:name="_Toc47813451"/>
      <w:r>
        <w:rPr>
          <w:sz w:val="28"/>
          <w:szCs w:val="28"/>
          <w:u w:val="single"/>
          <w:shd w:val="clear" w:color="auto" w:fill="FFFFFF"/>
        </w:rPr>
        <w:t>IMPACTS AND BENEFITS OF REFLEXOLOGY</w:t>
      </w:r>
      <w:bookmarkEnd w:id="8"/>
    </w:p>
    <w:p w:rsidR="00C0212A" w:rsidRDefault="00A131B1">
      <w:pPr>
        <w:spacing w:line="360" w:lineRule="auto"/>
      </w:pPr>
      <w:r>
        <w:rPr>
          <w:rFonts w:cs="Calibri"/>
          <w:sz w:val="24"/>
          <w:szCs w:val="24"/>
          <w:shd w:val="clear" w:color="auto" w:fill="FFFFFF"/>
        </w:rPr>
        <w:t xml:space="preserve">Due to the positive effects the use of reflexology has shown over the years, research has shown that it has been effective in different illnesses like pain, migraine, postnatal pain and </w:t>
      </w:r>
      <w:r>
        <w:rPr>
          <w:rFonts w:cs="Calibri"/>
          <w:sz w:val="24"/>
          <w:szCs w:val="24"/>
        </w:rPr>
        <w:t>chronic obstructive pulmonary disease (</w:t>
      </w:r>
      <w:bookmarkStart w:id="9" w:name="_Hlk46173146"/>
      <w:r>
        <w:rPr>
          <w:rFonts w:cs="Calibri"/>
          <w:sz w:val="24"/>
          <w:szCs w:val="24"/>
        </w:rPr>
        <w:t xml:space="preserve">Wilkinson I.S., </w:t>
      </w:r>
      <w:proofErr w:type="spellStart"/>
      <w:r>
        <w:rPr>
          <w:rFonts w:cs="Calibri"/>
          <w:sz w:val="24"/>
          <w:szCs w:val="24"/>
        </w:rPr>
        <w:t>Prigmore</w:t>
      </w:r>
      <w:proofErr w:type="spellEnd"/>
      <w:r>
        <w:rPr>
          <w:rFonts w:cs="Calibri"/>
          <w:sz w:val="24"/>
          <w:szCs w:val="24"/>
        </w:rPr>
        <w:t xml:space="preserve"> S.et al., 2006</w:t>
      </w:r>
      <w:bookmarkEnd w:id="9"/>
      <w:r>
        <w:rPr>
          <w:rFonts w:cs="Calibri"/>
          <w:sz w:val="24"/>
          <w:szCs w:val="24"/>
        </w:rPr>
        <w:t>). Other areas according to (Stephenson N., Dalton J.A, 2013) that has shown to be beneficial is in the area of sleep, making wounds heal faster particularly those on the hands and feet, and improving the immune system.</w:t>
      </w:r>
    </w:p>
    <w:p w:rsidR="00C0212A" w:rsidRDefault="00A131B1">
      <w:pPr>
        <w:spacing w:line="360" w:lineRule="auto"/>
      </w:pPr>
      <w:r>
        <w:rPr>
          <w:rFonts w:cs="Calibri"/>
          <w:sz w:val="24"/>
          <w:szCs w:val="24"/>
        </w:rPr>
        <w:t>It has also shown to be helpful in stress relieve which according to research, stress is one of the highest factors for the development of further illness (Kunz B. 2003). Therefore, one of the ways this can reduce stress is when pressure is put on the spot at the feet and hands with the intention of relaxing the targeted parts</w:t>
      </w:r>
      <w:r>
        <w:rPr>
          <w:rFonts w:cs="Calibri"/>
          <w:sz w:val="24"/>
          <w:szCs w:val="24"/>
          <w:shd w:val="clear" w:color="auto" w:fill="FFFFFF"/>
        </w:rPr>
        <w:t xml:space="preserve"> </w:t>
      </w:r>
      <w:r>
        <w:rPr>
          <w:rFonts w:cs="Calibri"/>
          <w:sz w:val="24"/>
          <w:szCs w:val="24"/>
        </w:rPr>
        <w:t>(Kunz B. 2013). Other reasons why reflexology is beneficial and why it is recommended for health treatments is because it is one of the treatments that does not require the intake of drugs or chemicals (</w:t>
      </w:r>
      <w:bookmarkStart w:id="10" w:name="_Hlk46174181"/>
      <w:r>
        <w:rPr>
          <w:rStyle w:val="element-citation"/>
          <w:rFonts w:cs="Calibri"/>
          <w:sz w:val="24"/>
          <w:szCs w:val="24"/>
        </w:rPr>
        <w:t>Xavier R</w:t>
      </w:r>
      <w:bookmarkEnd w:id="10"/>
      <w:r>
        <w:rPr>
          <w:rStyle w:val="element-citation"/>
          <w:rFonts w:cs="Calibri"/>
          <w:sz w:val="24"/>
          <w:szCs w:val="24"/>
        </w:rPr>
        <w:t xml:space="preserve">, 2007). </w:t>
      </w:r>
      <w:r>
        <w:rPr>
          <w:rFonts w:cs="Calibri"/>
          <w:sz w:val="24"/>
          <w:szCs w:val="24"/>
        </w:rPr>
        <w:t xml:space="preserve">According to research, patients who have used this therapy have shown a major decrease in their medication use </w:t>
      </w:r>
      <w:r>
        <w:rPr>
          <w:rFonts w:cs="Calibri"/>
          <w:sz w:val="24"/>
          <w:szCs w:val="24"/>
          <w:shd w:val="clear" w:color="auto" w:fill="FFFFFF"/>
        </w:rPr>
        <w:t>(</w:t>
      </w:r>
      <w:r>
        <w:rPr>
          <w:rStyle w:val="element-citation"/>
          <w:rFonts w:cs="Calibri"/>
          <w:sz w:val="24"/>
          <w:szCs w:val="24"/>
        </w:rPr>
        <w:t>Kunz B. 2003)</w:t>
      </w:r>
      <w:r>
        <w:rPr>
          <w:rFonts w:cs="Calibri"/>
          <w:sz w:val="24"/>
          <w:szCs w:val="24"/>
          <w:shd w:val="clear" w:color="auto" w:fill="FFFFFF"/>
        </w:rPr>
        <w:t>.</w:t>
      </w:r>
    </w:p>
    <w:p w:rsidR="00C0212A" w:rsidRDefault="00A131B1">
      <w:pPr>
        <w:spacing w:line="360" w:lineRule="auto"/>
        <w:rPr>
          <w:rFonts w:cs="Calibri"/>
          <w:sz w:val="24"/>
          <w:szCs w:val="24"/>
        </w:rPr>
      </w:pPr>
      <w:r>
        <w:rPr>
          <w:rFonts w:cs="Calibri"/>
          <w:sz w:val="24"/>
          <w:szCs w:val="24"/>
        </w:rPr>
        <w:t xml:space="preserve">In addition, it helps to prevent and improve symptoms. According to the (Traditional and Complementary Medicine Division, 2011), reflexology has shown to have positive changes in patients with Kidney problems during dialysis. Research has also shown that it is one of the </w:t>
      </w:r>
      <w:r>
        <w:rPr>
          <w:rFonts w:cs="Calibri"/>
          <w:sz w:val="24"/>
          <w:szCs w:val="24"/>
        </w:rPr>
        <w:lastRenderedPageBreak/>
        <w:t>ways recommended to cancer patients for improving the physical and psychological effects cancer has on patients, (</w:t>
      </w:r>
      <w:bookmarkStart w:id="11" w:name="_Hlk46175589"/>
      <w:proofErr w:type="spellStart"/>
      <w:r>
        <w:rPr>
          <w:rFonts w:cs="Calibri"/>
          <w:sz w:val="24"/>
          <w:szCs w:val="24"/>
        </w:rPr>
        <w:t>Quattrin</w:t>
      </w:r>
      <w:proofErr w:type="spellEnd"/>
      <w:r>
        <w:rPr>
          <w:rFonts w:cs="Calibri"/>
          <w:sz w:val="24"/>
          <w:szCs w:val="24"/>
        </w:rPr>
        <w:t xml:space="preserve">, </w:t>
      </w:r>
      <w:proofErr w:type="spellStart"/>
      <w:r>
        <w:rPr>
          <w:rFonts w:cs="Calibri"/>
          <w:sz w:val="24"/>
          <w:szCs w:val="24"/>
        </w:rPr>
        <w:t>Zanini</w:t>
      </w:r>
      <w:proofErr w:type="spellEnd"/>
      <w:r>
        <w:rPr>
          <w:rFonts w:cs="Calibri"/>
          <w:sz w:val="24"/>
          <w:szCs w:val="24"/>
        </w:rPr>
        <w:t xml:space="preserve">, </w:t>
      </w:r>
      <w:proofErr w:type="spellStart"/>
      <w:r>
        <w:rPr>
          <w:rFonts w:cs="Calibri"/>
          <w:sz w:val="24"/>
          <w:szCs w:val="24"/>
        </w:rPr>
        <w:t>Buchini</w:t>
      </w:r>
      <w:proofErr w:type="spellEnd"/>
      <w:r>
        <w:rPr>
          <w:rFonts w:cs="Calibri"/>
          <w:sz w:val="24"/>
          <w:szCs w:val="24"/>
        </w:rPr>
        <w:t xml:space="preserve"> S, 2006</w:t>
      </w:r>
      <w:bookmarkEnd w:id="11"/>
      <w:r>
        <w:rPr>
          <w:rFonts w:cs="Calibri"/>
          <w:sz w:val="24"/>
          <w:szCs w:val="24"/>
        </w:rPr>
        <w:t xml:space="preserve">). However, it is also suggested that people that have been diagnosed with cancer should always meet with experienced reflexologist who has previously treated cancer patients. This is because of how gentle or delicate some parts of their feet may be that will require total avoidance or gentle pressure applied on it during the sessions (D.M Sharp, 2009).  </w:t>
      </w:r>
    </w:p>
    <w:p w:rsidR="00C0212A" w:rsidRDefault="00A131B1">
      <w:pPr>
        <w:spacing w:line="360" w:lineRule="auto"/>
      </w:pPr>
      <w:r>
        <w:rPr>
          <w:rFonts w:cs="Calibri"/>
          <w:sz w:val="24"/>
          <w:szCs w:val="24"/>
        </w:rPr>
        <w:t>Reflexology is generally considered to be a safe type of complementary therapy which doesn’t have any form of side effects on the patient. However, due to the level of relaxation it could give to people, some could feel light after the session, notice their feet may feel really delicate, become emotional or feel the urge to urinate during or after the session ( </w:t>
      </w:r>
      <w:bookmarkStart w:id="12" w:name="_Hlk46174308"/>
      <w:proofErr w:type="spellStart"/>
      <w:r>
        <w:rPr>
          <w:rFonts w:cs="Calibri"/>
          <w:sz w:val="24"/>
          <w:szCs w:val="24"/>
        </w:rPr>
        <w:t>Dougans</w:t>
      </w:r>
      <w:proofErr w:type="spellEnd"/>
      <w:r>
        <w:rPr>
          <w:rFonts w:cs="Calibri"/>
          <w:sz w:val="24"/>
          <w:szCs w:val="24"/>
        </w:rPr>
        <w:t xml:space="preserve"> I. 2012)</w:t>
      </w:r>
      <w:bookmarkEnd w:id="12"/>
      <w:r>
        <w:rPr>
          <w:rFonts w:cs="Calibri"/>
          <w:b/>
          <w:bCs/>
          <w:sz w:val="24"/>
          <w:szCs w:val="24"/>
        </w:rPr>
        <w:t xml:space="preserve">. </w:t>
      </w:r>
      <w:r>
        <w:rPr>
          <w:rFonts w:cs="Calibri"/>
          <w:sz w:val="24"/>
          <w:szCs w:val="24"/>
        </w:rPr>
        <w:t>Reflexology has shown to be beneficial in more areas, and there are also different ways people could react to the treatment, because everyone’s body system is different when it comes to care and medication.</w:t>
      </w:r>
    </w:p>
    <w:p w:rsidR="00C0212A" w:rsidRDefault="00A131B1">
      <w:pPr>
        <w:spacing w:line="360" w:lineRule="auto"/>
        <w:rPr>
          <w:rFonts w:cs="Calibri"/>
          <w:sz w:val="24"/>
          <w:szCs w:val="24"/>
        </w:rPr>
      </w:pPr>
      <w:r>
        <w:rPr>
          <w:rFonts w:cs="Calibri"/>
          <w:sz w:val="24"/>
          <w:szCs w:val="24"/>
        </w:rPr>
        <w:t xml:space="preserve"> </w:t>
      </w:r>
    </w:p>
    <w:p w:rsidR="00C0212A" w:rsidRDefault="00A131B1">
      <w:bookmarkStart w:id="13" w:name="_Toc47813452"/>
      <w:r>
        <w:rPr>
          <w:sz w:val="28"/>
          <w:szCs w:val="28"/>
          <w:u w:val="single"/>
        </w:rPr>
        <w:t>COMPARISON OF REFLEXOLOGY TO CONVENTIONAL MEDICINE</w:t>
      </w:r>
      <w:bookmarkEnd w:id="13"/>
    </w:p>
    <w:p w:rsidR="00C0212A" w:rsidRDefault="00A131B1">
      <w:pPr>
        <w:pStyle w:val="p"/>
        <w:shd w:val="clear" w:color="auto" w:fill="FFFFFF"/>
        <w:spacing w:before="166" w:after="166" w:line="360" w:lineRule="auto"/>
      </w:pPr>
      <w:r>
        <w:rPr>
          <w:rFonts w:ascii="Calibri" w:hAnsi="Calibri" w:cs="Calibri"/>
        </w:rPr>
        <w:t xml:space="preserve">It is believed that the use of conventional medicine and complementary therapy is one of the best methods of maintaining a good health in the body. Therefore, </w:t>
      </w:r>
      <w:r>
        <w:rPr>
          <w:rFonts w:ascii="Calibri" w:hAnsi="Calibri" w:cs="Calibri"/>
          <w:shd w:val="clear" w:color="auto" w:fill="FFFFFF"/>
        </w:rPr>
        <w:t xml:space="preserve">when reflexology and modern medicine are interchangeably used correctly, it is considered as one of the best </w:t>
      </w:r>
      <w:r>
        <w:rPr>
          <w:rFonts w:ascii="Calibri" w:hAnsi="Calibri" w:cs="Calibri"/>
        </w:rPr>
        <w:t>ways of enhancing the health and wellbeing of patients when the right methods are used (</w:t>
      </w:r>
      <w:proofErr w:type="spellStart"/>
      <w:r>
        <w:rPr>
          <w:rFonts w:ascii="Calibri" w:hAnsi="Calibri" w:cs="Calibri"/>
        </w:rPr>
        <w:t>Mackereth</w:t>
      </w:r>
      <w:proofErr w:type="spellEnd"/>
      <w:r>
        <w:rPr>
          <w:rFonts w:ascii="Calibri" w:hAnsi="Calibri" w:cs="Calibri"/>
        </w:rPr>
        <w:t xml:space="preserve"> and Booth 2009).  According to health practitioners, reflexology is a therapy that can help to reduce risk that may be associated with an illness, when it is incorporated with conventional medicine or treatments (Yeung W.F., Chung,2012).</w:t>
      </w:r>
    </w:p>
    <w:p w:rsidR="00C0212A" w:rsidRDefault="00A131B1">
      <w:pPr>
        <w:pStyle w:val="p"/>
        <w:shd w:val="clear" w:color="auto" w:fill="FFFFFF"/>
        <w:spacing w:before="166" w:after="166" w:line="360" w:lineRule="auto"/>
      </w:pPr>
      <w:r>
        <w:rPr>
          <w:rFonts w:ascii="Calibri" w:hAnsi="Calibri" w:cs="Calibri"/>
          <w:shd w:val="clear" w:color="auto" w:fill="FFFFFF"/>
        </w:rPr>
        <w:t>Research according to (Hodgson N.A., Lafferty, 2012) revealed that people who have used reflexology therapy admitted that it gave them a better quality of life, and also helped them increase their health in areas such as body pains, and reducing stress, which is one of the causes of several illnesses. Most conventional medicine aim more on providing treatment to the problem area or targeting the symptoms that are visible in a patient, unlike the complementary therapy, reflexology aims at improving and boosting all body parts, regardless of the exact part of the body that may be affected (</w:t>
      </w:r>
      <w:bookmarkStart w:id="14" w:name="_Hlk46660702"/>
      <w:r>
        <w:rPr>
          <w:rFonts w:ascii="Calibri" w:hAnsi="Calibri" w:cs="Calibri"/>
          <w:shd w:val="clear" w:color="auto" w:fill="FFFFFF"/>
        </w:rPr>
        <w:t>Atkins, Harris 2008</w:t>
      </w:r>
      <w:bookmarkEnd w:id="14"/>
      <w:r>
        <w:rPr>
          <w:rFonts w:ascii="Calibri" w:hAnsi="Calibri" w:cs="Calibri"/>
          <w:shd w:val="clear" w:color="auto" w:fill="FFFFFF"/>
        </w:rPr>
        <w:t>).</w:t>
      </w:r>
    </w:p>
    <w:p w:rsidR="00C0212A" w:rsidRDefault="00A131B1">
      <w:pPr>
        <w:pStyle w:val="p"/>
        <w:shd w:val="clear" w:color="auto" w:fill="FFFFFF"/>
        <w:spacing w:before="166" w:after="166" w:line="360" w:lineRule="auto"/>
      </w:pPr>
      <w:r>
        <w:rPr>
          <w:rFonts w:ascii="Calibri" w:hAnsi="Calibri" w:cs="Calibri"/>
          <w:shd w:val="clear" w:color="auto" w:fill="FFFFFF"/>
        </w:rPr>
        <w:lastRenderedPageBreak/>
        <w:t xml:space="preserve">The use of reflexology by most patients to treat some health issues when compared to standard treatments is due to how effective and safe the procedures are when performed. It is also considered better to conventional medicine because it does not require the intake of medicines, instead it is a natural form of treatment and easy (Samuel C, 2011). </w:t>
      </w:r>
    </w:p>
    <w:p w:rsidR="00C0212A" w:rsidRDefault="00A131B1">
      <w:pPr>
        <w:pStyle w:val="p"/>
        <w:shd w:val="clear" w:color="auto" w:fill="FFFFFF"/>
        <w:spacing w:before="166" w:after="166" w:line="360" w:lineRule="auto"/>
      </w:pPr>
      <w:r>
        <w:rPr>
          <w:rFonts w:ascii="Calibri" w:hAnsi="Calibri" w:cs="Calibri"/>
          <w:shd w:val="clear" w:color="auto" w:fill="FFFFFF"/>
        </w:rPr>
        <w:t>Another difference in the use of reflexology and conventional medicine discovered that in women who were experiencing menopause, it helped to lessen their fears, worry, and depression, unlike standard medicine that is aimed at the symptoms that are visible (</w:t>
      </w:r>
      <w:r>
        <w:rPr>
          <w:rFonts w:ascii="Calibri" w:hAnsi="Calibri" w:cs="Calibri"/>
        </w:rPr>
        <w:t xml:space="preserve">Williamson, 2012). In addition, study has shown that people who used reflexology therapy have had a reduction in the use of medicine required of them to treat an illness </w:t>
      </w:r>
      <w:proofErr w:type="gramStart"/>
      <w:r>
        <w:rPr>
          <w:rFonts w:ascii="Calibri" w:hAnsi="Calibri" w:cs="Calibri"/>
        </w:rPr>
        <w:t>(</w:t>
      </w:r>
      <w:r>
        <w:rPr>
          <w:rFonts w:ascii="Calibri" w:hAnsi="Calibri" w:cs="Calibri"/>
          <w:shd w:val="clear" w:color="auto" w:fill="FFFFFF"/>
        </w:rPr>
        <w:t> </w:t>
      </w:r>
      <w:r>
        <w:rPr>
          <w:rStyle w:val="element-citation"/>
          <w:rFonts w:ascii="Calibri" w:hAnsi="Calibri" w:cs="Calibri"/>
          <w:shd w:val="clear" w:color="auto" w:fill="FFFFFF"/>
        </w:rPr>
        <w:t>Kunz</w:t>
      </w:r>
      <w:proofErr w:type="gramEnd"/>
      <w:r>
        <w:rPr>
          <w:rStyle w:val="element-citation"/>
          <w:rFonts w:ascii="Calibri" w:hAnsi="Calibri" w:cs="Calibri"/>
          <w:shd w:val="clear" w:color="auto" w:fill="FFFFFF"/>
        </w:rPr>
        <w:t xml:space="preserve"> B. 2013). </w:t>
      </w:r>
    </w:p>
    <w:p w:rsidR="00C0212A" w:rsidRDefault="00A131B1">
      <w:pPr>
        <w:pStyle w:val="p"/>
        <w:shd w:val="clear" w:color="auto" w:fill="FFFFFF"/>
        <w:spacing w:before="166" w:after="166" w:line="360" w:lineRule="auto"/>
      </w:pPr>
      <w:r>
        <w:rPr>
          <w:rStyle w:val="element-citation"/>
          <w:rFonts w:ascii="Calibri" w:hAnsi="Calibri" w:cs="Calibri"/>
          <w:shd w:val="clear" w:color="auto" w:fill="FFFFFF"/>
        </w:rPr>
        <w:t>In all this, reflexology as a complementary therapy is believed to work even better when it’s combined with standard medicine (</w:t>
      </w:r>
      <w:proofErr w:type="spellStart"/>
      <w:r>
        <w:rPr>
          <w:rFonts w:ascii="Calibri" w:hAnsi="Calibri" w:cs="Calibri"/>
          <w:shd w:val="clear" w:color="auto" w:fill="FFFFFF"/>
        </w:rPr>
        <w:t>Dougans</w:t>
      </w:r>
      <w:proofErr w:type="spellEnd"/>
      <w:r>
        <w:rPr>
          <w:rFonts w:ascii="Calibri" w:hAnsi="Calibri" w:cs="Calibri"/>
          <w:shd w:val="clear" w:color="auto" w:fill="FFFFFF"/>
        </w:rPr>
        <w:t xml:space="preserve">, 2010). Also, its acceptance by the public and health professionals is because of its effectiveness in the treatment of diseases like stress, pains, and stroke, as well as the natural non-use of drugs during the treatment. Therefore, to enable this service to be available and continuously provided, it is important that proper training and certification programme are provided to health professionals to encourage its application. </w:t>
      </w:r>
    </w:p>
    <w:p w:rsidR="00C0212A" w:rsidRDefault="00C0212A">
      <w:pPr>
        <w:rPr>
          <w:rFonts w:cs="Calibri"/>
          <w:sz w:val="24"/>
          <w:szCs w:val="24"/>
        </w:rPr>
      </w:pPr>
    </w:p>
    <w:p w:rsidR="00C0212A" w:rsidRDefault="00A131B1">
      <w:pPr>
        <w:rPr>
          <w:sz w:val="28"/>
          <w:szCs w:val="28"/>
          <w:u w:val="single"/>
        </w:rPr>
      </w:pPr>
      <w:bookmarkStart w:id="15" w:name="_Toc47813453"/>
      <w:r>
        <w:rPr>
          <w:sz w:val="28"/>
          <w:szCs w:val="28"/>
          <w:u w:val="single"/>
        </w:rPr>
        <w:t>REFERENCES</w:t>
      </w:r>
      <w:bookmarkEnd w:id="15"/>
    </w:p>
    <w:p w:rsidR="00C0212A" w:rsidRDefault="00A131B1">
      <w:pPr>
        <w:rPr>
          <w:rFonts w:cs="Calibri"/>
          <w:sz w:val="24"/>
          <w:szCs w:val="24"/>
        </w:rPr>
      </w:pPr>
      <w:r>
        <w:rPr>
          <w:rFonts w:cs="Calibri"/>
          <w:sz w:val="24"/>
          <w:szCs w:val="24"/>
        </w:rPr>
        <w:t xml:space="preserve">Atkins R.C., Harris P. Using reflexology to manage stress in the workplace: a preliminary study. Complement </w:t>
      </w:r>
      <w:proofErr w:type="spellStart"/>
      <w:r>
        <w:rPr>
          <w:rFonts w:cs="Calibri"/>
          <w:sz w:val="24"/>
          <w:szCs w:val="24"/>
        </w:rPr>
        <w:t>Ther</w:t>
      </w:r>
      <w:proofErr w:type="spellEnd"/>
      <w:r>
        <w:rPr>
          <w:rFonts w:cs="Calibri"/>
          <w:sz w:val="24"/>
          <w:szCs w:val="24"/>
        </w:rPr>
        <w:t xml:space="preserve"> Clin </w:t>
      </w:r>
      <w:proofErr w:type="spellStart"/>
      <w:r>
        <w:rPr>
          <w:rFonts w:cs="Calibri"/>
          <w:sz w:val="24"/>
          <w:szCs w:val="24"/>
        </w:rPr>
        <w:t>Pract</w:t>
      </w:r>
      <w:proofErr w:type="spellEnd"/>
      <w:r>
        <w:rPr>
          <w:rFonts w:cs="Calibri"/>
          <w:sz w:val="24"/>
          <w:szCs w:val="24"/>
        </w:rPr>
        <w:t>. 2008;14(4):280–287.</w:t>
      </w:r>
    </w:p>
    <w:p w:rsidR="00C0212A" w:rsidRDefault="00A131B1">
      <w:pPr>
        <w:rPr>
          <w:rFonts w:cs="Calibri"/>
          <w:sz w:val="24"/>
          <w:szCs w:val="24"/>
        </w:rPr>
      </w:pPr>
      <w:r>
        <w:rPr>
          <w:rFonts w:cs="Calibri"/>
          <w:sz w:val="24"/>
          <w:szCs w:val="24"/>
        </w:rPr>
        <w:t>Bisson D.A. Ontario College of Reflexology; 2010. N101-Foot Reflexology Course</w:t>
      </w:r>
    </w:p>
    <w:p w:rsidR="00C0212A" w:rsidRDefault="00A131B1">
      <w:pPr>
        <w:rPr>
          <w:rFonts w:cs="Calibri"/>
          <w:sz w:val="24"/>
          <w:szCs w:val="24"/>
        </w:rPr>
      </w:pPr>
      <w:r>
        <w:rPr>
          <w:rFonts w:cs="Calibri"/>
          <w:sz w:val="24"/>
          <w:szCs w:val="24"/>
        </w:rPr>
        <w:t>Botting D. (2010) Review of literature on the effectiveness of reflexology. Complementary Therapies in Nursing &amp; Midwifery 3, 123–130</w:t>
      </w:r>
    </w:p>
    <w:p w:rsidR="00C0212A" w:rsidRDefault="00A131B1">
      <w:pPr>
        <w:rPr>
          <w:rFonts w:cs="Calibri"/>
          <w:sz w:val="24"/>
          <w:szCs w:val="24"/>
        </w:rPr>
      </w:pPr>
      <w:r>
        <w:rPr>
          <w:rFonts w:cs="Calibri"/>
          <w:sz w:val="24"/>
          <w:szCs w:val="24"/>
        </w:rPr>
        <w:t xml:space="preserve">Blunt E. Foot reflexology. Holist </w:t>
      </w:r>
      <w:proofErr w:type="spellStart"/>
      <w:r>
        <w:rPr>
          <w:rFonts w:cs="Calibri"/>
          <w:sz w:val="24"/>
          <w:szCs w:val="24"/>
        </w:rPr>
        <w:t>Nurs</w:t>
      </w:r>
      <w:proofErr w:type="spellEnd"/>
      <w:r>
        <w:rPr>
          <w:rFonts w:cs="Calibri"/>
          <w:sz w:val="24"/>
          <w:szCs w:val="24"/>
        </w:rPr>
        <w:t xml:space="preserve"> </w:t>
      </w:r>
      <w:proofErr w:type="spellStart"/>
      <w:r>
        <w:rPr>
          <w:rFonts w:cs="Calibri"/>
          <w:sz w:val="24"/>
          <w:szCs w:val="24"/>
        </w:rPr>
        <w:t>Pract</w:t>
      </w:r>
      <w:proofErr w:type="spellEnd"/>
      <w:r>
        <w:rPr>
          <w:rFonts w:cs="Calibri"/>
          <w:sz w:val="24"/>
          <w:szCs w:val="24"/>
        </w:rPr>
        <w:t>. 2006; 20:257–259</w:t>
      </w:r>
    </w:p>
    <w:p w:rsidR="00C0212A" w:rsidRDefault="00A131B1">
      <w:pPr>
        <w:rPr>
          <w:rFonts w:cs="Calibri"/>
          <w:sz w:val="24"/>
          <w:szCs w:val="24"/>
        </w:rPr>
      </w:pPr>
      <w:r>
        <w:rPr>
          <w:rFonts w:cs="Calibri"/>
          <w:sz w:val="24"/>
          <w:szCs w:val="24"/>
        </w:rPr>
        <w:t>D.M Sharp, 2009 European Journal of Cancer, Vol 46, 312-322</w:t>
      </w:r>
    </w:p>
    <w:p w:rsidR="00C0212A" w:rsidRDefault="00A131B1">
      <w:pPr>
        <w:rPr>
          <w:rFonts w:cs="Calibri"/>
          <w:sz w:val="24"/>
          <w:szCs w:val="24"/>
        </w:rPr>
      </w:pPr>
      <w:proofErr w:type="spellStart"/>
      <w:r>
        <w:rPr>
          <w:rFonts w:cs="Calibri"/>
          <w:sz w:val="24"/>
          <w:szCs w:val="24"/>
        </w:rPr>
        <w:t>Dougans</w:t>
      </w:r>
      <w:proofErr w:type="spellEnd"/>
      <w:r>
        <w:rPr>
          <w:rFonts w:cs="Calibri"/>
          <w:sz w:val="24"/>
          <w:szCs w:val="24"/>
        </w:rPr>
        <w:t xml:space="preserve"> I. 2nd ed. Element; London: 2012. Complete Illustrated Guide to Reflexology)</w:t>
      </w:r>
    </w:p>
    <w:p w:rsidR="00C0212A" w:rsidRDefault="00A131B1">
      <w:pPr>
        <w:rPr>
          <w:rFonts w:cs="Calibri"/>
          <w:sz w:val="24"/>
          <w:szCs w:val="24"/>
        </w:rPr>
      </w:pPr>
      <w:r>
        <w:rPr>
          <w:rFonts w:cs="Calibri"/>
          <w:sz w:val="24"/>
          <w:szCs w:val="24"/>
        </w:rPr>
        <w:t xml:space="preserve">Gambles M., Crooke M., Wilkinson S. Evaluation of a hospice-based reflexology service: a qualitative audit of patient perceptions. Eur J Oncol </w:t>
      </w:r>
      <w:proofErr w:type="spellStart"/>
      <w:r>
        <w:rPr>
          <w:rFonts w:cs="Calibri"/>
          <w:sz w:val="24"/>
          <w:szCs w:val="24"/>
        </w:rPr>
        <w:t>Nurs</w:t>
      </w:r>
      <w:proofErr w:type="spellEnd"/>
      <w:r>
        <w:rPr>
          <w:rFonts w:cs="Calibri"/>
          <w:sz w:val="24"/>
          <w:szCs w:val="24"/>
        </w:rPr>
        <w:t>. 2002; 6:37–44).</w:t>
      </w:r>
    </w:p>
    <w:p w:rsidR="00C0212A" w:rsidRDefault="00A131B1">
      <w:pPr>
        <w:rPr>
          <w:rFonts w:cs="Calibri"/>
          <w:sz w:val="24"/>
          <w:szCs w:val="24"/>
        </w:rPr>
      </w:pPr>
      <w:bookmarkStart w:id="16" w:name="_Hlk46660086"/>
      <w:r>
        <w:rPr>
          <w:rFonts w:cs="Calibri"/>
          <w:sz w:val="24"/>
          <w:szCs w:val="24"/>
        </w:rPr>
        <w:t xml:space="preserve">Hodgson N.A., Lafferty </w:t>
      </w:r>
      <w:bookmarkEnd w:id="16"/>
      <w:r>
        <w:rPr>
          <w:rFonts w:cs="Calibri"/>
          <w:sz w:val="24"/>
          <w:szCs w:val="24"/>
        </w:rPr>
        <w:t>D. Reflexology versus Swedish massage to reduce physiologic stress and pain and improve mood in nursing home residents with cancer: a pilot trial. </w:t>
      </w:r>
      <w:proofErr w:type="spellStart"/>
      <w:r>
        <w:rPr>
          <w:rFonts w:cs="Calibri"/>
          <w:sz w:val="24"/>
          <w:szCs w:val="24"/>
        </w:rPr>
        <w:t>Evid</w:t>
      </w:r>
      <w:proofErr w:type="spellEnd"/>
      <w:r>
        <w:rPr>
          <w:rFonts w:cs="Calibri"/>
          <w:sz w:val="24"/>
          <w:szCs w:val="24"/>
        </w:rPr>
        <w:t xml:space="preserve"> Based Complement Altern Med. 2012:456897.</w:t>
      </w:r>
    </w:p>
    <w:p w:rsidR="00C0212A" w:rsidRDefault="00A131B1">
      <w:r>
        <w:rPr>
          <w:rFonts w:cs="Calibri"/>
          <w:sz w:val="24"/>
          <w:szCs w:val="24"/>
        </w:rPr>
        <w:lastRenderedPageBreak/>
        <w:t>J. Lee, M. Han, Y. Chung, J. Kim, and J. Choi, “Effects of foot reflexology on fatigue, sleep and pain: a systematic review and meta-analysis,” </w:t>
      </w:r>
      <w:r>
        <w:rPr>
          <w:rFonts w:cs="Calibri"/>
          <w:i/>
          <w:iCs/>
          <w:sz w:val="24"/>
          <w:szCs w:val="24"/>
        </w:rPr>
        <w:t>Journal of Korean Academy of Nursing</w:t>
      </w:r>
      <w:r>
        <w:rPr>
          <w:rFonts w:cs="Calibri"/>
          <w:sz w:val="24"/>
          <w:szCs w:val="24"/>
        </w:rPr>
        <w:t>, vol. 41, no. 6, pp. 821–833, 2011</w:t>
      </w:r>
    </w:p>
    <w:p w:rsidR="00C0212A" w:rsidRDefault="00A131B1">
      <w:r>
        <w:rPr>
          <w:rFonts w:cs="Calibri"/>
          <w:sz w:val="24"/>
          <w:szCs w:val="24"/>
        </w:rPr>
        <w:t>J. Jones, P. Thomson, W. Lauder, K. Howie, and S. J. Leslie, “Reflexology has an acute (immediate) haemodynamic effect in healthy volunteers: a double-blind randomised controlled trial,” </w:t>
      </w:r>
      <w:r>
        <w:rPr>
          <w:rFonts w:cs="Calibri"/>
          <w:i/>
          <w:iCs/>
          <w:sz w:val="24"/>
          <w:szCs w:val="24"/>
        </w:rPr>
        <w:t>Complementary Therapies in Clinical Practice</w:t>
      </w:r>
      <w:r>
        <w:rPr>
          <w:rFonts w:cs="Calibri"/>
          <w:sz w:val="24"/>
          <w:szCs w:val="24"/>
        </w:rPr>
        <w:t>, vol. 18, pp. 204–211, 2012</w:t>
      </w:r>
    </w:p>
    <w:p w:rsidR="00C0212A" w:rsidRDefault="00A131B1">
      <w:pPr>
        <w:rPr>
          <w:rFonts w:cs="Calibri"/>
          <w:sz w:val="24"/>
          <w:szCs w:val="24"/>
        </w:rPr>
      </w:pPr>
      <w:proofErr w:type="spellStart"/>
      <w:r>
        <w:rPr>
          <w:rFonts w:cs="Calibri"/>
          <w:sz w:val="24"/>
          <w:szCs w:val="24"/>
        </w:rPr>
        <w:t>Jeong</w:t>
      </w:r>
      <w:proofErr w:type="spellEnd"/>
      <w:r>
        <w:rPr>
          <w:rFonts w:cs="Calibri"/>
          <w:sz w:val="24"/>
          <w:szCs w:val="24"/>
        </w:rPr>
        <w:t xml:space="preserve"> I.S. Effect of self-foot reflexology on peripheral blood circulation and peripheral neuropathy in patients with diabetes mellitus. J Korean </w:t>
      </w:r>
      <w:proofErr w:type="spellStart"/>
      <w:r>
        <w:rPr>
          <w:rFonts w:cs="Calibri"/>
          <w:sz w:val="24"/>
          <w:szCs w:val="24"/>
        </w:rPr>
        <w:t>Acad</w:t>
      </w:r>
      <w:proofErr w:type="spellEnd"/>
      <w:r>
        <w:rPr>
          <w:rFonts w:cs="Calibri"/>
          <w:sz w:val="24"/>
          <w:szCs w:val="24"/>
        </w:rPr>
        <w:t xml:space="preserve"> </w:t>
      </w:r>
      <w:proofErr w:type="spellStart"/>
      <w:r>
        <w:rPr>
          <w:rFonts w:cs="Calibri"/>
          <w:sz w:val="24"/>
          <w:szCs w:val="24"/>
        </w:rPr>
        <w:t>Fundam</w:t>
      </w:r>
      <w:proofErr w:type="spellEnd"/>
      <w:r>
        <w:rPr>
          <w:rFonts w:cs="Calibri"/>
          <w:sz w:val="24"/>
          <w:szCs w:val="24"/>
        </w:rPr>
        <w:t xml:space="preserve"> </w:t>
      </w:r>
      <w:proofErr w:type="spellStart"/>
      <w:r>
        <w:rPr>
          <w:rFonts w:cs="Calibri"/>
          <w:sz w:val="24"/>
          <w:szCs w:val="24"/>
        </w:rPr>
        <w:t>Nurs</w:t>
      </w:r>
      <w:proofErr w:type="spellEnd"/>
      <w:r>
        <w:rPr>
          <w:rFonts w:cs="Calibri"/>
          <w:sz w:val="24"/>
          <w:szCs w:val="24"/>
        </w:rPr>
        <w:t>. 2006; 13:225–234</w:t>
      </w:r>
    </w:p>
    <w:p w:rsidR="00C0212A" w:rsidRDefault="00A131B1">
      <w:pPr>
        <w:rPr>
          <w:rFonts w:cs="Calibri"/>
          <w:sz w:val="24"/>
          <w:szCs w:val="24"/>
        </w:rPr>
      </w:pPr>
      <w:r>
        <w:rPr>
          <w:rFonts w:cs="Calibri"/>
          <w:sz w:val="24"/>
          <w:szCs w:val="24"/>
        </w:rPr>
        <w:t>Kunz B, 2013. Reflexology Health at Your Fingertips: Hands-on Treatment for Vitality and Well-being; p. 160</w:t>
      </w:r>
    </w:p>
    <w:p w:rsidR="00C0212A" w:rsidRDefault="00A131B1">
      <w:pPr>
        <w:rPr>
          <w:rFonts w:cs="Calibri"/>
          <w:sz w:val="24"/>
          <w:szCs w:val="24"/>
        </w:rPr>
      </w:pPr>
      <w:bookmarkStart w:id="17" w:name="_Hlk46659334"/>
      <w:proofErr w:type="spellStart"/>
      <w:r>
        <w:rPr>
          <w:rFonts w:cs="Calibri"/>
          <w:sz w:val="24"/>
          <w:szCs w:val="24"/>
        </w:rPr>
        <w:t>Mackereth</w:t>
      </w:r>
      <w:proofErr w:type="spellEnd"/>
      <w:r>
        <w:rPr>
          <w:rFonts w:cs="Calibri"/>
          <w:sz w:val="24"/>
          <w:szCs w:val="24"/>
        </w:rPr>
        <w:t xml:space="preserve"> P.A., Booth </w:t>
      </w:r>
      <w:bookmarkEnd w:id="17"/>
      <w:r>
        <w:rPr>
          <w:rFonts w:cs="Calibri"/>
          <w:sz w:val="24"/>
          <w:szCs w:val="24"/>
        </w:rPr>
        <w:t xml:space="preserve">K., Hillier V.F., Caress A.L. What do people talk about during reflexology? Analysis of worries and concerns expressed during sessions for patients with multiple sclerosis. Complement </w:t>
      </w:r>
      <w:proofErr w:type="spellStart"/>
      <w:r>
        <w:rPr>
          <w:rFonts w:cs="Calibri"/>
          <w:sz w:val="24"/>
          <w:szCs w:val="24"/>
        </w:rPr>
        <w:t>Ther</w:t>
      </w:r>
      <w:proofErr w:type="spellEnd"/>
      <w:r>
        <w:rPr>
          <w:rFonts w:cs="Calibri"/>
          <w:sz w:val="24"/>
          <w:szCs w:val="24"/>
        </w:rPr>
        <w:t xml:space="preserve"> Clin </w:t>
      </w:r>
      <w:proofErr w:type="spellStart"/>
      <w:r>
        <w:rPr>
          <w:rFonts w:cs="Calibri"/>
          <w:sz w:val="24"/>
          <w:szCs w:val="24"/>
        </w:rPr>
        <w:t>Pract</w:t>
      </w:r>
      <w:proofErr w:type="spellEnd"/>
      <w:r>
        <w:rPr>
          <w:rFonts w:cs="Calibri"/>
          <w:sz w:val="24"/>
          <w:szCs w:val="24"/>
        </w:rPr>
        <w:t>. 2009;15(2):85–90.</w:t>
      </w:r>
    </w:p>
    <w:p w:rsidR="00C0212A" w:rsidRDefault="00A131B1">
      <w:r>
        <w:rPr>
          <w:rFonts w:cs="Calibri"/>
          <w:noProof/>
          <w:sz w:val="24"/>
          <w:szCs w:val="24"/>
        </w:rPr>
        <w:drawing>
          <wp:inline distT="0" distB="0" distL="0" distR="0">
            <wp:extent cx="5730243" cy="464816"/>
            <wp:effectExtent l="0" t="0" r="3807"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0243" cy="464816"/>
                    </a:xfrm>
                    <a:prstGeom prst="rect">
                      <a:avLst/>
                    </a:prstGeom>
                    <a:noFill/>
                    <a:ln>
                      <a:noFill/>
                      <a:prstDash/>
                    </a:ln>
                  </pic:spPr>
                </pic:pic>
              </a:graphicData>
            </a:graphic>
          </wp:inline>
        </w:drawing>
      </w:r>
    </w:p>
    <w:p w:rsidR="00C0212A" w:rsidRDefault="00A131B1">
      <w:proofErr w:type="spellStart"/>
      <w:r>
        <w:rPr>
          <w:rFonts w:cs="Calibri"/>
          <w:sz w:val="24"/>
          <w:szCs w:val="24"/>
        </w:rPr>
        <w:t>Raddington</w:t>
      </w:r>
      <w:proofErr w:type="spellEnd"/>
      <w:r>
        <w:rPr>
          <w:rFonts w:cs="Calibri"/>
          <w:sz w:val="24"/>
          <w:szCs w:val="24"/>
        </w:rPr>
        <w:t xml:space="preserve"> D.D. 2009. History </w:t>
      </w:r>
      <w:proofErr w:type="spellStart"/>
      <w:r>
        <w:rPr>
          <w:rFonts w:cs="Calibri"/>
          <w:sz w:val="24"/>
          <w:szCs w:val="24"/>
        </w:rPr>
        <w:t>Dr.</w:t>
      </w:r>
      <w:proofErr w:type="spellEnd"/>
      <w:r>
        <w:rPr>
          <w:rFonts w:cs="Calibri"/>
          <w:sz w:val="24"/>
          <w:szCs w:val="24"/>
        </w:rPr>
        <w:t xml:space="preserve"> William H. Fitzgerald M.D. </w:t>
      </w:r>
      <w:hyperlink r:id="rId8" w:history="1">
        <w:r>
          <w:rPr>
            <w:rStyle w:val="Hyperlink"/>
            <w:rFonts w:cs="Calibri"/>
            <w:sz w:val="24"/>
            <w:szCs w:val="24"/>
          </w:rPr>
          <w:t>http://www.reflexologyinstitute.com/reflex_fitzgerald.php</w:t>
        </w:r>
      </w:hyperlink>
    </w:p>
    <w:p w:rsidR="00C0212A" w:rsidRDefault="00A131B1">
      <w:r>
        <w:rPr>
          <w:rFonts w:cs="Calibri"/>
          <w:sz w:val="24"/>
          <w:szCs w:val="24"/>
        </w:rPr>
        <w:t>S. McDonough, P. Devine, and D. Baxter, “Research update: complementary and alternative medicine: patterns of use in Northern Ireland,” 2007, </w:t>
      </w:r>
      <w:hyperlink r:id="rId9" w:history="1">
        <w:r>
          <w:rPr>
            <w:rStyle w:val="Hyperlink"/>
            <w:rFonts w:cs="Calibri"/>
            <w:color w:val="auto"/>
            <w:sz w:val="24"/>
            <w:szCs w:val="24"/>
            <w:u w:val="none"/>
          </w:rPr>
          <w:t>http://www.ark.ac.uk/publications/updates/update50.pdf</w:t>
        </w:r>
      </w:hyperlink>
    </w:p>
    <w:p w:rsidR="00C0212A" w:rsidRDefault="00A131B1">
      <w:pPr>
        <w:rPr>
          <w:rFonts w:cs="Calibri"/>
          <w:sz w:val="24"/>
          <w:szCs w:val="24"/>
        </w:rPr>
      </w:pPr>
      <w:r>
        <w:rPr>
          <w:rFonts w:cs="Calibri"/>
          <w:sz w:val="24"/>
          <w:szCs w:val="24"/>
        </w:rPr>
        <w:t>Stephenson N., Dalton J.A. &amp; Carlson J. (2013) The effect of foot reflexology on pain in patients with metastatic cancer. Applied Nursing Research 16(4), 284–286)</w:t>
      </w:r>
    </w:p>
    <w:p w:rsidR="00C0212A" w:rsidRDefault="00A131B1">
      <w:r>
        <w:rPr>
          <w:rFonts w:cs="Calibri"/>
          <w:sz w:val="24"/>
          <w:szCs w:val="24"/>
        </w:rPr>
        <w:t>Traditional and Complementary Medicine Division. Ministry of Health Malaysia; 2011. Practice Guideline on Reflexology for Reflexologist Practicing in Malaysia.</w:t>
      </w:r>
      <w:hyperlink r:id="rId10" w:history="1">
        <w:r>
          <w:rPr>
            <w:rStyle w:val="Hyperlink"/>
            <w:rFonts w:cs="Calibri"/>
            <w:color w:val="auto"/>
            <w:sz w:val="24"/>
            <w:szCs w:val="24"/>
            <w:u w:val="none"/>
          </w:rPr>
          <w:t>http://tcm.moh.gov.my/v4/pdf/guideline/GPGOnReflexology2011.</w:t>
        </w:r>
      </w:hyperlink>
    </w:p>
    <w:p w:rsidR="00C0212A" w:rsidRDefault="00A131B1">
      <w:pPr>
        <w:rPr>
          <w:rFonts w:cs="Calibri"/>
          <w:sz w:val="24"/>
          <w:szCs w:val="24"/>
        </w:rPr>
      </w:pPr>
      <w:bookmarkStart w:id="18" w:name="_Hlk46664277"/>
      <w:proofErr w:type="spellStart"/>
      <w:r>
        <w:rPr>
          <w:rFonts w:cs="Calibri"/>
          <w:sz w:val="24"/>
          <w:szCs w:val="24"/>
        </w:rPr>
        <w:t>Verhoef</w:t>
      </w:r>
      <w:proofErr w:type="spellEnd"/>
      <w:r>
        <w:rPr>
          <w:rFonts w:cs="Calibri"/>
          <w:sz w:val="24"/>
          <w:szCs w:val="24"/>
        </w:rPr>
        <w:t xml:space="preserve"> M.J., </w:t>
      </w:r>
      <w:proofErr w:type="spellStart"/>
      <w:r>
        <w:rPr>
          <w:rFonts w:cs="Calibri"/>
          <w:sz w:val="24"/>
          <w:szCs w:val="24"/>
        </w:rPr>
        <w:t>Casebeer</w:t>
      </w:r>
      <w:proofErr w:type="spellEnd"/>
      <w:r>
        <w:rPr>
          <w:rFonts w:cs="Calibri"/>
          <w:sz w:val="24"/>
          <w:szCs w:val="24"/>
        </w:rPr>
        <w:t xml:space="preserve"> </w:t>
      </w:r>
      <w:bookmarkEnd w:id="18"/>
      <w:r>
        <w:rPr>
          <w:rFonts w:cs="Calibri"/>
          <w:sz w:val="24"/>
          <w:szCs w:val="24"/>
        </w:rPr>
        <w:t xml:space="preserve">A.L., </w:t>
      </w:r>
      <w:proofErr w:type="spellStart"/>
      <w:r>
        <w:rPr>
          <w:rFonts w:cs="Calibri"/>
          <w:sz w:val="24"/>
          <w:szCs w:val="24"/>
        </w:rPr>
        <w:t>Hilsden</w:t>
      </w:r>
      <w:proofErr w:type="spellEnd"/>
      <w:r>
        <w:rPr>
          <w:rFonts w:cs="Calibri"/>
          <w:sz w:val="24"/>
          <w:szCs w:val="24"/>
        </w:rPr>
        <w:t xml:space="preserve"> R.J. Assessing efficacy of complementary medicine: adding qualitative research methods to the “Gold Standard” J Altern Complement Med. 2012;8:275–281.</w:t>
      </w:r>
    </w:p>
    <w:p w:rsidR="00C0212A" w:rsidRDefault="00A131B1">
      <w:pPr>
        <w:rPr>
          <w:rFonts w:cs="Calibri"/>
          <w:sz w:val="24"/>
          <w:szCs w:val="24"/>
        </w:rPr>
      </w:pPr>
      <w:r>
        <w:rPr>
          <w:rFonts w:cs="Calibri"/>
          <w:sz w:val="24"/>
          <w:szCs w:val="24"/>
        </w:rPr>
        <w:t xml:space="preserve">Wilkinson I.S., </w:t>
      </w:r>
      <w:proofErr w:type="spellStart"/>
      <w:r>
        <w:rPr>
          <w:rFonts w:cs="Calibri"/>
          <w:sz w:val="24"/>
          <w:szCs w:val="24"/>
        </w:rPr>
        <w:t>Prigmore</w:t>
      </w:r>
      <w:proofErr w:type="spellEnd"/>
      <w:r>
        <w:rPr>
          <w:rFonts w:cs="Calibri"/>
          <w:sz w:val="24"/>
          <w:szCs w:val="24"/>
        </w:rPr>
        <w:t xml:space="preserve"> S. &amp; Rayner C.F. (2016) A randomised controlled trail examining the effects of reflexology of patients with chronic obstructive pulmonary disease (COPD). Complementary Therapies in Clinical Practice 12, 141–147</w:t>
      </w:r>
    </w:p>
    <w:p w:rsidR="00C0212A" w:rsidRDefault="00A131B1">
      <w:r>
        <w:rPr>
          <w:rFonts w:cs="Calibri"/>
          <w:sz w:val="24"/>
          <w:szCs w:val="24"/>
        </w:rPr>
        <w:t>Williamson et al (2012). Randomised controlled trial of reflexology for menopausal symptoms. </w:t>
      </w:r>
      <w:r>
        <w:rPr>
          <w:rFonts w:cs="Calibri"/>
          <w:i/>
          <w:iCs/>
          <w:sz w:val="24"/>
          <w:szCs w:val="24"/>
        </w:rPr>
        <w:t>BJOG An International Journal of Obstetrics and Gynaecology, 109</w:t>
      </w:r>
      <w:r>
        <w:rPr>
          <w:rFonts w:cs="Calibri"/>
          <w:sz w:val="24"/>
          <w:szCs w:val="24"/>
        </w:rPr>
        <w:t> (9) p 1050-1055</w:t>
      </w:r>
    </w:p>
    <w:p w:rsidR="00C0212A" w:rsidRDefault="00A131B1">
      <w:pPr>
        <w:rPr>
          <w:rFonts w:cs="Calibri"/>
          <w:sz w:val="24"/>
          <w:szCs w:val="24"/>
        </w:rPr>
      </w:pPr>
      <w:r>
        <w:rPr>
          <w:rFonts w:cs="Calibri"/>
          <w:sz w:val="24"/>
          <w:szCs w:val="24"/>
        </w:rPr>
        <w:t xml:space="preserve">Xavier R. Facts on reflexology foot massage </w:t>
      </w:r>
      <w:proofErr w:type="spellStart"/>
      <w:r>
        <w:rPr>
          <w:rFonts w:cs="Calibri"/>
          <w:sz w:val="24"/>
          <w:szCs w:val="24"/>
        </w:rPr>
        <w:t>Nurs</w:t>
      </w:r>
      <w:proofErr w:type="spellEnd"/>
      <w:r>
        <w:rPr>
          <w:rFonts w:cs="Calibri"/>
          <w:sz w:val="24"/>
          <w:szCs w:val="24"/>
        </w:rPr>
        <w:t xml:space="preserve"> J India. 2007; 98:11–12</w:t>
      </w:r>
    </w:p>
    <w:p w:rsidR="00C0212A" w:rsidRDefault="00A131B1">
      <w:pPr>
        <w:rPr>
          <w:rFonts w:cs="Calibri"/>
          <w:sz w:val="24"/>
          <w:szCs w:val="24"/>
        </w:rPr>
      </w:pPr>
      <w:bookmarkStart w:id="19" w:name="_Hlk46659818"/>
      <w:r>
        <w:rPr>
          <w:rFonts w:cs="Calibri"/>
          <w:sz w:val="24"/>
          <w:szCs w:val="24"/>
        </w:rPr>
        <w:lastRenderedPageBreak/>
        <w:t xml:space="preserve">Yeung W.F., Chung </w:t>
      </w:r>
      <w:bookmarkEnd w:id="19"/>
      <w:r>
        <w:rPr>
          <w:rFonts w:cs="Calibri"/>
          <w:sz w:val="24"/>
          <w:szCs w:val="24"/>
        </w:rPr>
        <w:t>K.F., Poon M.M. Acupressure, reflexology, and auricular acupressure for insomnia: a systematic review of randomized controlled trials. Sleep Med. 2012;13(8):971–984.</w:t>
      </w:r>
    </w:p>
    <w:p w:rsidR="00C0212A" w:rsidRDefault="00C0212A">
      <w:pPr>
        <w:rPr>
          <w:rFonts w:cs="Calibri"/>
          <w:sz w:val="24"/>
          <w:szCs w:val="24"/>
        </w:rPr>
      </w:pPr>
    </w:p>
    <w:p w:rsidR="00C0212A" w:rsidRDefault="00C0212A">
      <w:pPr>
        <w:pStyle w:val="p"/>
        <w:shd w:val="clear" w:color="auto" w:fill="FFFFFF"/>
        <w:spacing w:before="166" w:after="166" w:line="360" w:lineRule="auto"/>
        <w:rPr>
          <w:rFonts w:ascii="Calibri" w:hAnsi="Calibri" w:cs="Calibri"/>
        </w:rPr>
      </w:pPr>
    </w:p>
    <w:sectPr w:rsidR="00C0212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7D2F" w:rsidRDefault="004A7D2F">
      <w:pPr>
        <w:spacing w:after="0" w:line="240" w:lineRule="auto"/>
      </w:pPr>
      <w:r>
        <w:separator/>
      </w:r>
    </w:p>
  </w:endnote>
  <w:endnote w:type="continuationSeparator" w:id="0">
    <w:p w:rsidR="004A7D2F" w:rsidRDefault="004A7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7D2F" w:rsidRDefault="004A7D2F">
      <w:pPr>
        <w:spacing w:after="0" w:line="240" w:lineRule="auto"/>
      </w:pPr>
      <w:r>
        <w:rPr>
          <w:color w:val="000000"/>
        </w:rPr>
        <w:separator/>
      </w:r>
    </w:p>
  </w:footnote>
  <w:footnote w:type="continuationSeparator" w:id="0">
    <w:p w:rsidR="004A7D2F" w:rsidRDefault="004A7D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13B09"/>
    <w:multiLevelType w:val="multilevel"/>
    <w:tmpl w:val="26EC84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12A"/>
    <w:rsid w:val="00152CE4"/>
    <w:rsid w:val="004A7D2F"/>
    <w:rsid w:val="00746B84"/>
    <w:rsid w:val="00A131B1"/>
    <w:rsid w:val="00C02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7B9420B-7A54-4DB5-9706-AEB17723E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customStyle="1" w:styleId="element-citation">
    <w:name w:val="element-citation"/>
    <w:basedOn w:val="DefaultParagraphFont"/>
  </w:style>
  <w:style w:type="character" w:customStyle="1" w:styleId="nowrap">
    <w:name w:val="nowrap"/>
    <w:basedOn w:val="DefaultParagraphFont"/>
  </w:style>
  <w:style w:type="character" w:customStyle="1" w:styleId="ref-journal">
    <w:name w:val="ref-journal"/>
    <w:basedOn w:val="DefaultParagraphFont"/>
  </w:style>
  <w:style w:type="character" w:customStyle="1" w:styleId="ref-vol">
    <w:name w:val="ref-vol"/>
    <w:basedOn w:val="DefaultParagraphFont"/>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customStyle="1" w:styleId="list-item">
    <w:name w:val="list-item"/>
    <w:basedOn w:val="Normal"/>
    <w:pPr>
      <w:spacing w:before="100" w:after="100" w:line="240" w:lineRule="auto"/>
    </w:pPr>
    <w:rPr>
      <w:rFonts w:ascii="Times New Roman" w:eastAsia="Times New Roman" w:hAnsi="Times New Roman"/>
      <w:sz w:val="24"/>
      <w:szCs w:val="24"/>
      <w:lang w:eastAsia="en-GB"/>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styleId="FollowedHyperlink">
    <w:name w:val="FollowedHyperlink"/>
    <w:basedOn w:val="DefaultParagraphFont"/>
    <w:rPr>
      <w:color w:val="954F72"/>
      <w:u w:val="single"/>
    </w:rPr>
  </w:style>
  <w:style w:type="paragraph" w:customStyle="1" w:styleId="p">
    <w:name w:val="p"/>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6" w:lineRule="auto"/>
      <w:textAlignment w:val="auto"/>
    </w:pPr>
    <w:rPr>
      <w:lang w:val="en-US"/>
    </w:rPr>
  </w:style>
  <w:style w:type="paragraph" w:styleId="TOC1">
    <w:name w:val="toc 1"/>
    <w:basedOn w:val="Normal"/>
    <w:next w:val="Normal"/>
    <w:autoRedefine/>
    <w:pPr>
      <w:spacing w:after="100"/>
    </w:p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reflexologyinstitute.com/reflex_fitzgerald.php"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tcm.moh.gov.my/v4/pdf/guideline/GPGOnReflexology2011.pdf" TargetMode="External"/><Relationship Id="rId4" Type="http://schemas.openxmlformats.org/officeDocument/2006/relationships/webSettings" Target="webSettings.xml"/><Relationship Id="rId9" Type="http://schemas.openxmlformats.org/officeDocument/2006/relationships/hyperlink" Target="http://www.ark.ac.uk/publications/updates/update5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1917</Words>
  <Characters>10931</Characters>
  <Application>Microsoft Office Word</Application>
  <DocSecurity>0</DocSecurity>
  <Lines>91</Lines>
  <Paragraphs>25</Paragraphs>
  <ScaleCrop>false</ScaleCrop>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dc:description/>
  <cp:lastModifiedBy>Linda Okunbor</cp:lastModifiedBy>
  <cp:revision>3</cp:revision>
  <dcterms:created xsi:type="dcterms:W3CDTF">2020-08-13T22:27:00Z</dcterms:created>
  <dcterms:modified xsi:type="dcterms:W3CDTF">2020-08-13T22:32:00Z</dcterms:modified>
</cp:coreProperties>
</file>