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4B7D" w:rsidRPr="00A85BFE" w:rsidRDefault="00A74B7D" w:rsidP="00A74B7D">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3F89474" wp14:editId="3263F80A">
            <wp:simplePos x="0" y="0"/>
            <wp:positionH relativeFrom="column">
              <wp:posOffset>-314325</wp:posOffset>
            </wp:positionH>
            <wp:positionV relativeFrom="paragraph">
              <wp:posOffset>0</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tbl>
      <w:tblPr>
        <w:tblW w:w="10206"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3057"/>
        <w:gridCol w:w="3293"/>
        <w:gridCol w:w="2268"/>
        <w:gridCol w:w="1588"/>
      </w:tblGrid>
      <w:tr w:rsidR="00A74B7D" w:rsidRPr="00A406E5" w:rsidTr="00A74B7D">
        <w:tc>
          <w:tcPr>
            <w:tcW w:w="10206" w:type="dxa"/>
            <w:gridSpan w:val="4"/>
            <w:shd w:val="clear" w:color="auto" w:fill="C0C0C0"/>
          </w:tcPr>
          <w:p w:rsidR="00A74B7D" w:rsidRPr="00A406E5" w:rsidRDefault="00A74B7D" w:rsidP="00803EBF">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r w:rsidR="00A74B7D" w:rsidRPr="00A406E5" w:rsidTr="00A74B7D">
        <w:tblPrEx>
          <w:shd w:val="clear" w:color="auto" w:fill="auto"/>
          <w:tblLook w:val="0000" w:firstRow="0" w:lastRow="0" w:firstColumn="0" w:lastColumn="0" w:noHBand="0" w:noVBand="0"/>
        </w:tblPrEx>
        <w:tc>
          <w:tcPr>
            <w:tcW w:w="3057" w:type="dxa"/>
            <w:shd w:val="pct15" w:color="auto" w:fill="auto"/>
          </w:tcPr>
          <w:p w:rsidR="00A74B7D" w:rsidRPr="00A406E5" w:rsidRDefault="00A74B7D" w:rsidP="00803EBF">
            <w:pPr>
              <w:spacing w:before="120" w:after="120"/>
              <w:jc w:val="both"/>
              <w:rPr>
                <w:rFonts w:ascii="Arial" w:hAnsi="Arial" w:cs="Arial"/>
                <w:b/>
              </w:rPr>
            </w:pPr>
            <w:r w:rsidRPr="00A406E5">
              <w:rPr>
                <w:rFonts w:ascii="Arial" w:hAnsi="Arial" w:cs="Arial"/>
                <w:b/>
              </w:rPr>
              <w:t>Student name:</w:t>
            </w:r>
          </w:p>
        </w:tc>
        <w:tc>
          <w:tcPr>
            <w:tcW w:w="3293" w:type="dxa"/>
          </w:tcPr>
          <w:p w:rsidR="00A74B7D" w:rsidRPr="00A406E5" w:rsidRDefault="00A74B7D" w:rsidP="00803EBF">
            <w:pPr>
              <w:spacing w:before="120" w:after="120"/>
              <w:jc w:val="both"/>
              <w:rPr>
                <w:rFonts w:ascii="Arial" w:hAnsi="Arial" w:cs="Arial"/>
                <w:b/>
              </w:rPr>
            </w:pPr>
            <w:r>
              <w:rPr>
                <w:rFonts w:ascii="Arial" w:hAnsi="Arial" w:cs="Arial"/>
                <w:b/>
              </w:rPr>
              <w:t>Rebecca Donohue</w:t>
            </w:r>
          </w:p>
        </w:tc>
        <w:tc>
          <w:tcPr>
            <w:tcW w:w="2268" w:type="dxa"/>
            <w:shd w:val="clear" w:color="auto" w:fill="D9D9D9"/>
          </w:tcPr>
          <w:p w:rsidR="00A74B7D" w:rsidRPr="00A406E5" w:rsidRDefault="00A74B7D" w:rsidP="00803EBF">
            <w:pPr>
              <w:spacing w:before="120" w:after="120"/>
              <w:jc w:val="both"/>
              <w:rPr>
                <w:rFonts w:ascii="Arial" w:hAnsi="Arial" w:cs="Arial"/>
                <w:b/>
              </w:rPr>
            </w:pPr>
            <w:r w:rsidRPr="00A406E5">
              <w:rPr>
                <w:rFonts w:ascii="Arial" w:hAnsi="Arial" w:cs="Arial"/>
                <w:b/>
              </w:rPr>
              <w:t>Student ID number:</w:t>
            </w:r>
          </w:p>
        </w:tc>
        <w:tc>
          <w:tcPr>
            <w:tcW w:w="1588" w:type="dxa"/>
          </w:tcPr>
          <w:p w:rsidR="00A74B7D" w:rsidRPr="00A406E5" w:rsidRDefault="00A74B7D" w:rsidP="00803EBF">
            <w:pPr>
              <w:spacing w:before="120" w:after="120"/>
              <w:jc w:val="both"/>
              <w:rPr>
                <w:rFonts w:ascii="Arial" w:hAnsi="Arial" w:cs="Arial"/>
                <w:b/>
              </w:rPr>
            </w:pPr>
            <w:r>
              <w:rPr>
                <w:rFonts w:ascii="Arial" w:hAnsi="Arial" w:cs="Arial"/>
                <w:b/>
              </w:rPr>
              <w:t>1803986</w:t>
            </w:r>
          </w:p>
        </w:tc>
      </w:tr>
      <w:tr w:rsidR="00A74B7D" w:rsidRPr="00A406E5" w:rsidTr="00A74B7D">
        <w:tblPrEx>
          <w:shd w:val="clear" w:color="auto" w:fill="auto"/>
          <w:tblLook w:val="0000" w:firstRow="0" w:lastRow="0" w:firstColumn="0" w:lastColumn="0" w:noHBand="0" w:noVBand="0"/>
        </w:tblPrEx>
        <w:tc>
          <w:tcPr>
            <w:tcW w:w="3057" w:type="dxa"/>
            <w:shd w:val="pct15" w:color="auto" w:fill="auto"/>
          </w:tcPr>
          <w:p w:rsidR="00A74B7D" w:rsidRPr="00A406E5" w:rsidRDefault="00A74B7D" w:rsidP="00803EBF">
            <w:pPr>
              <w:spacing w:before="120" w:after="120"/>
              <w:jc w:val="both"/>
              <w:rPr>
                <w:rFonts w:ascii="Arial" w:hAnsi="Arial" w:cs="Arial"/>
                <w:b/>
              </w:rPr>
            </w:pPr>
            <w:r w:rsidRPr="00A406E5">
              <w:rPr>
                <w:rFonts w:ascii="Arial" w:hAnsi="Arial" w:cs="Arial"/>
                <w:b/>
              </w:rPr>
              <w:t>Programme:</w:t>
            </w:r>
          </w:p>
        </w:tc>
        <w:tc>
          <w:tcPr>
            <w:tcW w:w="7149" w:type="dxa"/>
            <w:gridSpan w:val="3"/>
          </w:tcPr>
          <w:p w:rsidR="00A74B7D" w:rsidRPr="00A406E5" w:rsidRDefault="00A74B7D" w:rsidP="00803EBF">
            <w:pPr>
              <w:spacing w:before="120" w:after="120"/>
              <w:jc w:val="both"/>
              <w:rPr>
                <w:rFonts w:ascii="Arial" w:hAnsi="Arial" w:cs="Arial"/>
                <w:b/>
              </w:rPr>
            </w:pPr>
            <w:r>
              <w:rPr>
                <w:rFonts w:ascii="Arial" w:hAnsi="Arial" w:cs="Arial"/>
                <w:b/>
              </w:rPr>
              <w:t>Secondary PGCE</w:t>
            </w:r>
          </w:p>
        </w:tc>
      </w:tr>
      <w:tr w:rsidR="00A74B7D" w:rsidRPr="00A406E5" w:rsidTr="00A74B7D">
        <w:tblPrEx>
          <w:shd w:val="clear" w:color="auto" w:fill="auto"/>
          <w:tblLook w:val="0000" w:firstRow="0" w:lastRow="0" w:firstColumn="0" w:lastColumn="0" w:noHBand="0" w:noVBand="0"/>
        </w:tblPrEx>
        <w:tc>
          <w:tcPr>
            <w:tcW w:w="3057" w:type="dxa"/>
            <w:shd w:val="pct15" w:color="auto" w:fill="auto"/>
          </w:tcPr>
          <w:p w:rsidR="00A74B7D" w:rsidRPr="00A406E5" w:rsidRDefault="00A74B7D" w:rsidP="00803EBF">
            <w:pPr>
              <w:spacing w:before="120" w:after="120"/>
              <w:jc w:val="both"/>
              <w:rPr>
                <w:rFonts w:ascii="Arial" w:hAnsi="Arial" w:cs="Arial"/>
                <w:b/>
              </w:rPr>
            </w:pPr>
            <w:r w:rsidRPr="00A406E5">
              <w:rPr>
                <w:rFonts w:ascii="Arial" w:hAnsi="Arial" w:cs="Arial"/>
                <w:b/>
              </w:rPr>
              <w:t>Module:</w:t>
            </w:r>
          </w:p>
        </w:tc>
        <w:tc>
          <w:tcPr>
            <w:tcW w:w="7149" w:type="dxa"/>
            <w:gridSpan w:val="3"/>
            <w:shd w:val="clear" w:color="auto" w:fill="auto"/>
          </w:tcPr>
          <w:p w:rsidR="00A74B7D" w:rsidRPr="00F63C8B" w:rsidRDefault="00A74B7D" w:rsidP="00803EBF">
            <w:pPr>
              <w:pStyle w:val="NormalWeb"/>
              <w:rPr>
                <w:sz w:val="22"/>
                <w:szCs w:val="22"/>
              </w:rPr>
            </w:pPr>
            <w:r w:rsidRPr="00F63C8B">
              <w:rPr>
                <w:rFonts w:ascii="Arial" w:hAnsi="Arial" w:cs="Arial"/>
                <w:b/>
                <w:bCs/>
                <w:sz w:val="22"/>
                <w:szCs w:val="22"/>
              </w:rPr>
              <w:t xml:space="preserve">Curriculum Development and Enhancement </w:t>
            </w:r>
          </w:p>
          <w:p w:rsidR="00A74B7D" w:rsidRPr="00F63C8B" w:rsidRDefault="00A74B7D" w:rsidP="00803EBF">
            <w:pPr>
              <w:spacing w:before="120" w:after="120"/>
              <w:jc w:val="both"/>
              <w:rPr>
                <w:rFonts w:ascii="Arial" w:hAnsi="Arial" w:cs="Arial"/>
                <w:b/>
              </w:rPr>
            </w:pPr>
          </w:p>
        </w:tc>
      </w:tr>
      <w:tr w:rsidR="00A74B7D" w:rsidRPr="00A406E5" w:rsidTr="00A74B7D">
        <w:tblPrEx>
          <w:shd w:val="clear" w:color="auto" w:fill="auto"/>
          <w:tblLook w:val="0000" w:firstRow="0" w:lastRow="0" w:firstColumn="0" w:lastColumn="0" w:noHBand="0" w:noVBand="0"/>
        </w:tblPrEx>
        <w:tc>
          <w:tcPr>
            <w:tcW w:w="3057" w:type="dxa"/>
            <w:shd w:val="pct15" w:color="auto" w:fill="auto"/>
          </w:tcPr>
          <w:p w:rsidR="00A74B7D" w:rsidRPr="00A406E5" w:rsidRDefault="00A74B7D" w:rsidP="00803EBF">
            <w:pPr>
              <w:spacing w:before="120" w:after="120"/>
              <w:jc w:val="both"/>
              <w:rPr>
                <w:rFonts w:ascii="Arial" w:hAnsi="Arial" w:cs="Arial"/>
                <w:b/>
              </w:rPr>
            </w:pPr>
            <w:r w:rsidRPr="00A406E5">
              <w:rPr>
                <w:rFonts w:ascii="Arial" w:hAnsi="Arial" w:cs="Arial"/>
                <w:b/>
              </w:rPr>
              <w:t>Module code:</w:t>
            </w:r>
          </w:p>
        </w:tc>
        <w:tc>
          <w:tcPr>
            <w:tcW w:w="3293" w:type="dxa"/>
          </w:tcPr>
          <w:p w:rsidR="00A74B7D" w:rsidRPr="00A406E5" w:rsidRDefault="00A74B7D" w:rsidP="00803EBF">
            <w:pPr>
              <w:spacing w:before="120" w:after="120"/>
              <w:jc w:val="both"/>
              <w:rPr>
                <w:rFonts w:ascii="Arial" w:hAnsi="Arial" w:cs="Arial"/>
                <w:b/>
              </w:rPr>
            </w:pPr>
            <w:r>
              <w:rPr>
                <w:rFonts w:ascii="Arial" w:hAnsi="Arial" w:cs="Arial"/>
                <w:b/>
              </w:rPr>
              <w:t>ECSP7002</w:t>
            </w:r>
          </w:p>
        </w:tc>
        <w:tc>
          <w:tcPr>
            <w:tcW w:w="2268" w:type="dxa"/>
            <w:shd w:val="clear" w:color="auto" w:fill="D9D9D9"/>
          </w:tcPr>
          <w:p w:rsidR="00A74B7D" w:rsidRPr="004D5E9B" w:rsidRDefault="00A74B7D" w:rsidP="00803EBF">
            <w:pPr>
              <w:pStyle w:val="Heading2"/>
              <w:rPr>
                <w:rFonts w:ascii="Arial" w:hAnsi="Arial" w:cs="Arial"/>
                <w:sz w:val="22"/>
                <w:szCs w:val="22"/>
              </w:rPr>
            </w:pPr>
            <w:r w:rsidRPr="00A406E5">
              <w:rPr>
                <w:rFonts w:ascii="Arial" w:hAnsi="Arial" w:cs="Arial"/>
                <w:sz w:val="22"/>
                <w:szCs w:val="22"/>
              </w:rPr>
              <w:t>Contribution to Overall Module Assessment (%):</w:t>
            </w:r>
          </w:p>
        </w:tc>
        <w:tc>
          <w:tcPr>
            <w:tcW w:w="1588" w:type="dxa"/>
          </w:tcPr>
          <w:p w:rsidR="00A74B7D" w:rsidRPr="00A406E5" w:rsidRDefault="00A74B7D" w:rsidP="00803EBF">
            <w:pPr>
              <w:spacing w:before="120" w:after="120"/>
              <w:jc w:val="both"/>
              <w:rPr>
                <w:rFonts w:ascii="Arial" w:hAnsi="Arial" w:cs="Arial"/>
                <w:b/>
              </w:rPr>
            </w:pPr>
            <w:r>
              <w:rPr>
                <w:rFonts w:ascii="Arial" w:hAnsi="Arial" w:cs="Arial"/>
                <w:b/>
              </w:rPr>
              <w:t>100%</w:t>
            </w:r>
          </w:p>
        </w:tc>
      </w:tr>
      <w:tr w:rsidR="00A74B7D" w:rsidRPr="00A406E5" w:rsidTr="00A74B7D">
        <w:tblPrEx>
          <w:shd w:val="clear" w:color="auto" w:fill="auto"/>
          <w:tblLook w:val="0000" w:firstRow="0" w:lastRow="0" w:firstColumn="0" w:lastColumn="0" w:noHBand="0" w:noVBand="0"/>
        </w:tblPrEx>
        <w:tc>
          <w:tcPr>
            <w:tcW w:w="3057" w:type="dxa"/>
            <w:shd w:val="pct15" w:color="auto" w:fill="auto"/>
          </w:tcPr>
          <w:p w:rsidR="00A74B7D" w:rsidRPr="00A406E5" w:rsidRDefault="00A74B7D" w:rsidP="00803EBF">
            <w:pPr>
              <w:spacing w:before="120" w:after="120"/>
              <w:jc w:val="both"/>
              <w:rPr>
                <w:rFonts w:ascii="Arial" w:hAnsi="Arial" w:cs="Arial"/>
                <w:b/>
              </w:rPr>
            </w:pPr>
            <w:r w:rsidRPr="00A406E5">
              <w:rPr>
                <w:rFonts w:ascii="Arial" w:hAnsi="Arial" w:cs="Arial"/>
                <w:b/>
              </w:rPr>
              <w:t>Lecturer:</w:t>
            </w:r>
          </w:p>
        </w:tc>
        <w:tc>
          <w:tcPr>
            <w:tcW w:w="3293" w:type="dxa"/>
          </w:tcPr>
          <w:p w:rsidR="00A74B7D" w:rsidRPr="00A406E5" w:rsidRDefault="00A74B7D" w:rsidP="00803EBF">
            <w:pPr>
              <w:spacing w:before="120" w:after="120"/>
              <w:jc w:val="both"/>
              <w:rPr>
                <w:rFonts w:ascii="Arial" w:hAnsi="Arial" w:cs="Arial"/>
                <w:b/>
              </w:rPr>
            </w:pPr>
            <w:r>
              <w:rPr>
                <w:rFonts w:ascii="Arial" w:hAnsi="Arial" w:cs="Arial"/>
                <w:b/>
              </w:rPr>
              <w:t>Helen Denny</w:t>
            </w:r>
          </w:p>
        </w:tc>
        <w:tc>
          <w:tcPr>
            <w:tcW w:w="2268" w:type="dxa"/>
            <w:shd w:val="clear" w:color="auto" w:fill="D9D9D9"/>
          </w:tcPr>
          <w:p w:rsidR="00A74B7D" w:rsidRPr="00A406E5" w:rsidRDefault="00A74B7D" w:rsidP="00803EBF">
            <w:pPr>
              <w:spacing w:before="120" w:after="120"/>
              <w:jc w:val="both"/>
              <w:rPr>
                <w:rFonts w:ascii="Arial" w:hAnsi="Arial" w:cs="Arial"/>
                <w:b/>
              </w:rPr>
            </w:pPr>
            <w:r w:rsidRPr="00A406E5">
              <w:rPr>
                <w:rFonts w:ascii="Arial" w:hAnsi="Arial" w:cs="Arial"/>
                <w:b/>
              </w:rPr>
              <w:t>Internal Verifier:</w:t>
            </w:r>
          </w:p>
        </w:tc>
        <w:tc>
          <w:tcPr>
            <w:tcW w:w="1588" w:type="dxa"/>
          </w:tcPr>
          <w:p w:rsidR="00A74B7D" w:rsidRPr="00A406E5" w:rsidRDefault="00A74B7D" w:rsidP="00803EBF">
            <w:pPr>
              <w:spacing w:before="120" w:after="120"/>
              <w:jc w:val="both"/>
              <w:rPr>
                <w:rFonts w:ascii="Arial" w:hAnsi="Arial" w:cs="Arial"/>
                <w:b/>
              </w:rPr>
            </w:pPr>
          </w:p>
        </w:tc>
      </w:tr>
      <w:tr w:rsidR="00A74B7D" w:rsidRPr="00A406E5" w:rsidTr="00A74B7D">
        <w:tblPrEx>
          <w:shd w:val="clear" w:color="auto" w:fill="auto"/>
          <w:tblLook w:val="0000" w:firstRow="0" w:lastRow="0" w:firstColumn="0" w:lastColumn="0" w:noHBand="0" w:noVBand="0"/>
        </w:tblPrEx>
        <w:trPr>
          <w:trHeight w:val="2619"/>
        </w:trPr>
        <w:tc>
          <w:tcPr>
            <w:tcW w:w="3057" w:type="dxa"/>
            <w:shd w:val="pct15" w:color="auto" w:fill="auto"/>
          </w:tcPr>
          <w:p w:rsidR="00A74B7D" w:rsidRPr="00A406E5" w:rsidRDefault="00A74B7D" w:rsidP="00803EBF">
            <w:pPr>
              <w:spacing w:before="120" w:after="120"/>
              <w:jc w:val="both"/>
              <w:rPr>
                <w:rFonts w:ascii="Arial" w:hAnsi="Arial" w:cs="Arial"/>
                <w:b/>
              </w:rPr>
            </w:pPr>
            <w:r w:rsidRPr="00A406E5">
              <w:rPr>
                <w:rFonts w:ascii="Arial" w:hAnsi="Arial" w:cs="Arial"/>
                <w:b/>
              </w:rPr>
              <w:t>Assignment Title:</w:t>
            </w:r>
          </w:p>
        </w:tc>
        <w:tc>
          <w:tcPr>
            <w:tcW w:w="3293" w:type="dxa"/>
          </w:tcPr>
          <w:p w:rsidR="00A74B7D" w:rsidRDefault="00A74B7D" w:rsidP="00803EBF">
            <w:pPr>
              <w:pStyle w:val="NormalWeb"/>
            </w:pPr>
            <w:r>
              <w:rPr>
                <w:rFonts w:ascii="Arial" w:hAnsi="Arial" w:cs="Arial"/>
                <w:b/>
                <w:bCs/>
                <w:sz w:val="22"/>
                <w:szCs w:val="22"/>
              </w:rPr>
              <w:t xml:space="preserve">Research Study including Ethics Form </w:t>
            </w:r>
          </w:p>
          <w:p w:rsidR="00A74B7D" w:rsidRPr="00A406E5" w:rsidRDefault="00A74B7D" w:rsidP="00803EBF">
            <w:pPr>
              <w:spacing w:before="120" w:after="120"/>
              <w:jc w:val="both"/>
              <w:rPr>
                <w:rFonts w:ascii="Arial" w:hAnsi="Arial" w:cs="Arial"/>
                <w:b/>
              </w:rPr>
            </w:pPr>
            <w:r>
              <w:rPr>
                <w:rFonts w:ascii="Arial" w:hAnsi="Arial" w:cs="Arial"/>
                <w:b/>
              </w:rPr>
              <w:t>May the implementation of Shared Writing techniques raise the writing levels of Year 8 pupils?</w:t>
            </w:r>
            <w:bookmarkStart w:id="0" w:name="_GoBack"/>
            <w:bookmarkEnd w:id="0"/>
          </w:p>
        </w:tc>
        <w:tc>
          <w:tcPr>
            <w:tcW w:w="2268" w:type="dxa"/>
            <w:shd w:val="pct15" w:color="auto" w:fill="auto"/>
          </w:tcPr>
          <w:p w:rsidR="00A74B7D" w:rsidRDefault="00A74B7D" w:rsidP="00803EBF">
            <w:pPr>
              <w:spacing w:before="120" w:after="120"/>
              <w:jc w:val="both"/>
              <w:rPr>
                <w:rFonts w:ascii="Arial" w:hAnsi="Arial" w:cs="Arial"/>
                <w:b/>
              </w:rPr>
            </w:pPr>
            <w:r>
              <w:rPr>
                <w:rFonts w:ascii="Arial" w:hAnsi="Arial" w:cs="Arial"/>
                <w:b/>
              </w:rPr>
              <w:t>Word count (or equivalent):</w:t>
            </w:r>
          </w:p>
          <w:p w:rsidR="00A74B7D" w:rsidRDefault="00A74B7D" w:rsidP="00803EBF">
            <w:pPr>
              <w:spacing w:before="120" w:after="120"/>
              <w:jc w:val="both"/>
              <w:rPr>
                <w:rFonts w:ascii="Arial" w:hAnsi="Arial" w:cs="Arial"/>
                <w:b/>
              </w:rPr>
            </w:pPr>
          </w:p>
          <w:p w:rsidR="00A74B7D" w:rsidRPr="00A406E5" w:rsidRDefault="00A74B7D" w:rsidP="00803EBF">
            <w:pPr>
              <w:spacing w:before="120" w:after="120"/>
              <w:jc w:val="both"/>
              <w:rPr>
                <w:rFonts w:ascii="Arial" w:hAnsi="Arial" w:cs="Arial"/>
                <w:b/>
              </w:rPr>
            </w:pPr>
            <w:r>
              <w:rPr>
                <w:rFonts w:ascii="Arial" w:hAnsi="Arial" w:cs="Arial"/>
                <w:b/>
              </w:rPr>
              <w:t>8,7</w:t>
            </w:r>
            <w:r w:rsidR="006C7CC1">
              <w:rPr>
                <w:rFonts w:ascii="Arial" w:hAnsi="Arial" w:cs="Arial"/>
                <w:b/>
              </w:rPr>
              <w:t>3</w:t>
            </w:r>
            <w:r>
              <w:rPr>
                <w:rFonts w:ascii="Arial" w:hAnsi="Arial" w:cs="Arial"/>
                <w:b/>
              </w:rPr>
              <w:t>1 words excluding Ethics form</w:t>
            </w:r>
          </w:p>
        </w:tc>
        <w:tc>
          <w:tcPr>
            <w:tcW w:w="1588" w:type="dxa"/>
          </w:tcPr>
          <w:p w:rsidR="00A74B7D" w:rsidRPr="00A406E5" w:rsidRDefault="00A74B7D" w:rsidP="00A74B7D">
            <w:pPr>
              <w:pStyle w:val="NormalWeb"/>
              <w:rPr>
                <w:rFonts w:ascii="Arial" w:hAnsi="Arial" w:cs="Arial"/>
                <w:b/>
                <w:sz w:val="22"/>
                <w:szCs w:val="22"/>
              </w:rPr>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tc>
      </w:tr>
      <w:tr w:rsidR="00A74B7D" w:rsidRPr="00A406E5" w:rsidTr="00A74B7D">
        <w:tblPrEx>
          <w:shd w:val="clear" w:color="auto" w:fill="auto"/>
          <w:tblLook w:val="0000" w:firstRow="0" w:lastRow="0" w:firstColumn="0" w:lastColumn="0" w:noHBand="0" w:noVBand="0"/>
        </w:tblPrEx>
        <w:tc>
          <w:tcPr>
            <w:tcW w:w="3057" w:type="dxa"/>
            <w:shd w:val="pct15" w:color="auto" w:fill="auto"/>
          </w:tcPr>
          <w:p w:rsidR="00A74B7D" w:rsidRPr="00A406E5" w:rsidRDefault="00A74B7D" w:rsidP="00803EBF">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A74B7D" w:rsidRDefault="00A74B7D" w:rsidP="00803EBF">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rsidR="00A74B7D" w:rsidRPr="00A406E5" w:rsidRDefault="00A74B7D" w:rsidP="00803EBF">
            <w:pPr>
              <w:spacing w:before="120" w:after="120"/>
              <w:jc w:val="both"/>
              <w:rPr>
                <w:rFonts w:ascii="Arial" w:hAnsi="Arial" w:cs="Arial"/>
                <w:b/>
              </w:rPr>
            </w:pPr>
          </w:p>
        </w:tc>
        <w:tc>
          <w:tcPr>
            <w:tcW w:w="2268" w:type="dxa"/>
            <w:shd w:val="pct15" w:color="auto" w:fill="auto"/>
          </w:tcPr>
          <w:p w:rsidR="00A74B7D" w:rsidRPr="00A406E5" w:rsidRDefault="00A74B7D" w:rsidP="00803EBF">
            <w:pPr>
              <w:spacing w:before="120" w:after="120"/>
              <w:jc w:val="both"/>
              <w:rPr>
                <w:rFonts w:ascii="Arial" w:hAnsi="Arial" w:cs="Arial"/>
                <w:b/>
              </w:rPr>
            </w:pPr>
            <w:r w:rsidRPr="00A406E5">
              <w:rPr>
                <w:rFonts w:ascii="Arial" w:hAnsi="Arial" w:cs="Arial"/>
                <w:b/>
              </w:rPr>
              <w:t>Return date of provisional marks &amp; written feedback:</w:t>
            </w:r>
          </w:p>
        </w:tc>
        <w:tc>
          <w:tcPr>
            <w:tcW w:w="1588" w:type="dxa"/>
          </w:tcPr>
          <w:p w:rsidR="00A74B7D" w:rsidRDefault="00A74B7D" w:rsidP="00803EBF">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rsidR="00A74B7D" w:rsidRPr="00A406E5" w:rsidRDefault="00A74B7D" w:rsidP="00803EBF">
            <w:pPr>
              <w:spacing w:before="120" w:after="120"/>
              <w:jc w:val="both"/>
              <w:rPr>
                <w:rFonts w:ascii="Arial" w:hAnsi="Arial" w:cs="Arial"/>
                <w:b/>
              </w:rPr>
            </w:pPr>
          </w:p>
        </w:tc>
      </w:tr>
      <w:tr w:rsidR="00A74B7D" w:rsidRPr="00A406E5" w:rsidTr="00A74B7D">
        <w:tblPrEx>
          <w:shd w:val="clear" w:color="auto" w:fill="auto"/>
          <w:tblLook w:val="0000" w:firstRow="0" w:lastRow="0" w:firstColumn="0" w:lastColumn="0" w:noHBand="0" w:noVBand="0"/>
        </w:tblPrEx>
        <w:tc>
          <w:tcPr>
            <w:tcW w:w="3057" w:type="dxa"/>
            <w:shd w:val="pct15" w:color="auto" w:fill="auto"/>
          </w:tcPr>
          <w:p w:rsidR="00A74B7D" w:rsidRPr="00A406E5" w:rsidRDefault="00A74B7D" w:rsidP="00803EBF">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149" w:type="dxa"/>
            <w:gridSpan w:val="3"/>
            <w:shd w:val="clear" w:color="auto" w:fill="auto"/>
          </w:tcPr>
          <w:p w:rsidR="00A74B7D" w:rsidRPr="00A406E5" w:rsidRDefault="00A74B7D" w:rsidP="00803EBF">
            <w:pPr>
              <w:rPr>
                <w:rFonts w:ascii="Arial" w:hAnsi="Arial" w:cs="Arial"/>
              </w:rPr>
            </w:pPr>
            <w:r w:rsidRPr="00A406E5">
              <w:rPr>
                <w:rFonts w:ascii="Arial" w:hAnsi="Arial" w:cs="Arial"/>
              </w:rPr>
              <w:t xml:space="preserve">All written assessments, where practical and possible, must be submitted via Turnitin unless otherwise instructed by the Lecturer. (Please DO NOT put this assessment specification into Turnitin or it will match many similarities with other </w:t>
            </w:r>
            <w:proofErr w:type="gramStart"/>
            <w:r w:rsidRPr="00A406E5">
              <w:rPr>
                <w:rFonts w:ascii="Arial" w:hAnsi="Arial" w:cs="Arial"/>
              </w:rPr>
              <w:t>students</w:t>
            </w:r>
            <w:r w:rsidR="00803EBF">
              <w:rPr>
                <w:rFonts w:ascii="Arial" w:hAnsi="Arial" w:cs="Arial"/>
              </w:rPr>
              <w:t>”</w:t>
            </w:r>
            <w:proofErr w:type="gramEnd"/>
            <w:r w:rsidRPr="00A406E5">
              <w:rPr>
                <w:rFonts w:ascii="Arial" w:hAnsi="Arial" w:cs="Arial"/>
              </w:rPr>
              <w:t xml:space="preserve"> submissions.)</w:t>
            </w:r>
          </w:p>
          <w:p w:rsidR="00A74B7D" w:rsidRPr="00A406E5" w:rsidRDefault="00A74B7D" w:rsidP="00803EBF">
            <w:pPr>
              <w:spacing w:before="120" w:after="120"/>
              <w:jc w:val="both"/>
              <w:rPr>
                <w:rFonts w:ascii="Arial" w:hAnsi="Arial" w:cs="Arial"/>
                <w:b/>
              </w:rPr>
            </w:pPr>
            <w:r w:rsidRPr="00A406E5">
              <w:rPr>
                <w:rFonts w:ascii="Arial" w:hAnsi="Arial" w:cs="Arial"/>
                <w:b/>
              </w:rPr>
              <w:t xml:space="preserve">Alternative submission method (if applicable): </w:t>
            </w:r>
          </w:p>
          <w:p w:rsidR="00A74B7D" w:rsidRPr="00A406E5" w:rsidRDefault="00A74B7D" w:rsidP="00803EBF">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A74B7D" w:rsidRPr="00A406E5" w:rsidTr="00A74B7D">
        <w:tblPrEx>
          <w:shd w:val="clear" w:color="auto" w:fill="auto"/>
          <w:tblLook w:val="0000" w:firstRow="0" w:lastRow="0" w:firstColumn="0" w:lastColumn="0" w:noHBand="0" w:noVBand="0"/>
        </w:tblPrEx>
        <w:tc>
          <w:tcPr>
            <w:tcW w:w="3057" w:type="dxa"/>
            <w:shd w:val="pct15" w:color="auto" w:fill="auto"/>
          </w:tcPr>
          <w:p w:rsidR="00A74B7D" w:rsidRPr="00A406E5" w:rsidRDefault="00A74B7D" w:rsidP="00803EBF">
            <w:pPr>
              <w:spacing w:before="120" w:after="120"/>
              <w:rPr>
                <w:rFonts w:ascii="Arial" w:hAnsi="Arial" w:cs="Arial"/>
                <w:b/>
              </w:rPr>
            </w:pPr>
            <w:r w:rsidRPr="00A406E5">
              <w:rPr>
                <w:rFonts w:ascii="Arial" w:hAnsi="Arial" w:cs="Arial"/>
                <w:b/>
              </w:rPr>
              <w:t>Academic honesty / referencing:</w:t>
            </w:r>
          </w:p>
        </w:tc>
        <w:tc>
          <w:tcPr>
            <w:tcW w:w="7149" w:type="dxa"/>
            <w:gridSpan w:val="3"/>
            <w:shd w:val="clear" w:color="auto" w:fill="auto"/>
          </w:tcPr>
          <w:p w:rsidR="00A74B7D" w:rsidRPr="00A406E5" w:rsidRDefault="00A74B7D" w:rsidP="00803EBF">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090B50" w:rsidRPr="006250D1" w:rsidRDefault="00090B50" w:rsidP="00E7022A">
      <w:pPr>
        <w:spacing w:after="0" w:line="240" w:lineRule="auto"/>
        <w:rPr>
          <w:rFonts w:ascii="Arial" w:hAnsi="Arial" w:cs="Arial"/>
        </w:rPr>
      </w:pPr>
      <w:r w:rsidRPr="006250D1">
        <w:rPr>
          <w:rFonts w:ascii="Arial" w:hAnsi="Arial" w:cs="Arial"/>
        </w:rPr>
        <w:lastRenderedPageBreak/>
        <w:t>An “objective argument”</w:t>
      </w:r>
      <w:r w:rsidR="009D043C">
        <w:rPr>
          <w:rFonts w:ascii="Arial" w:hAnsi="Arial" w:cs="Arial"/>
        </w:rPr>
        <w:t xml:space="preserve"> (as stipulated for the assignment)</w:t>
      </w:r>
      <w:r w:rsidRPr="006250D1">
        <w:rPr>
          <w:rFonts w:ascii="Arial" w:hAnsi="Arial" w:cs="Arial"/>
        </w:rPr>
        <w:t xml:space="preserve"> is an oxymoron.  Even if one purports to take the positions of both Punch and Judy, neither position is objective and the resulting failure to present an extant argument cannot be asserted as objective as it does not exist.</w:t>
      </w:r>
    </w:p>
    <w:p w:rsidR="00090B50" w:rsidRPr="006250D1" w:rsidRDefault="00090B50" w:rsidP="00E7022A">
      <w:pPr>
        <w:pStyle w:val="ListParagraph"/>
        <w:numPr>
          <w:ilvl w:val="0"/>
          <w:numId w:val="1"/>
        </w:numPr>
        <w:spacing w:after="0" w:line="240" w:lineRule="auto"/>
        <w:rPr>
          <w:rFonts w:ascii="Arial" w:hAnsi="Arial" w:cs="Arial"/>
          <w:color w:val="2A2A2A"/>
          <w:shd w:val="clear" w:color="auto" w:fill="FFFFFF"/>
        </w:rPr>
      </w:pPr>
      <w:r w:rsidRPr="006250D1">
        <w:rPr>
          <w:rFonts w:ascii="Arial" w:hAnsi="Arial" w:cs="Arial"/>
        </w:rPr>
        <w:t xml:space="preserve">Definition of argument: </w:t>
      </w:r>
      <w:r w:rsidR="00803EBF">
        <w:rPr>
          <w:rFonts w:ascii="Arial" w:hAnsi="Arial" w:cs="Arial"/>
        </w:rPr>
        <w:t>“</w:t>
      </w:r>
      <w:r w:rsidRPr="006250D1">
        <w:rPr>
          <w:rFonts w:ascii="Arial" w:hAnsi="Arial" w:cs="Arial"/>
          <w:color w:val="2A2A2A"/>
          <w:shd w:val="clear" w:color="auto" w:fill="FFFFFF"/>
        </w:rPr>
        <w:t>A reason or set of reasons given in support of an idea, action or theory</w:t>
      </w:r>
      <w:r w:rsidR="00803EBF">
        <w:rPr>
          <w:rFonts w:ascii="Arial" w:hAnsi="Arial" w:cs="Arial"/>
          <w:color w:val="2A2A2A"/>
          <w:shd w:val="clear" w:color="auto" w:fill="FFFFFF"/>
        </w:rPr>
        <w:t>”</w:t>
      </w:r>
      <w:r w:rsidRPr="006250D1">
        <w:rPr>
          <w:rFonts w:ascii="Arial" w:hAnsi="Arial" w:cs="Arial"/>
          <w:color w:val="2A2A2A"/>
          <w:shd w:val="clear" w:color="auto" w:fill="FFFFFF"/>
        </w:rPr>
        <w:t>.</w:t>
      </w:r>
    </w:p>
    <w:p w:rsidR="00090B50" w:rsidRPr="006250D1" w:rsidRDefault="00090B50" w:rsidP="00E7022A">
      <w:pPr>
        <w:pStyle w:val="ListParagraph"/>
        <w:numPr>
          <w:ilvl w:val="0"/>
          <w:numId w:val="1"/>
        </w:numPr>
        <w:spacing w:after="0" w:line="240" w:lineRule="auto"/>
        <w:rPr>
          <w:rFonts w:ascii="Arial" w:hAnsi="Arial" w:cs="Arial"/>
          <w:color w:val="2A2A2A"/>
          <w:shd w:val="clear" w:color="auto" w:fill="FFFFFF"/>
        </w:rPr>
      </w:pPr>
      <w:r w:rsidRPr="006250D1">
        <w:rPr>
          <w:rFonts w:ascii="Arial" w:hAnsi="Arial" w:cs="Arial"/>
          <w:color w:val="2A2A2A"/>
          <w:shd w:val="clear" w:color="auto" w:fill="FFFFFF"/>
        </w:rPr>
        <w:t xml:space="preserve">Definition of objective: </w:t>
      </w:r>
      <w:r w:rsidR="00803EBF">
        <w:rPr>
          <w:rFonts w:ascii="Arial" w:hAnsi="Arial" w:cs="Arial"/>
          <w:color w:val="2A2A2A"/>
          <w:shd w:val="clear" w:color="auto" w:fill="FFFFFF"/>
        </w:rPr>
        <w:t>“</w:t>
      </w:r>
      <w:r w:rsidRPr="006250D1">
        <w:rPr>
          <w:rFonts w:ascii="Arial" w:hAnsi="Arial" w:cs="Arial"/>
          <w:color w:val="2A2A2A"/>
          <w:shd w:val="clear" w:color="auto" w:fill="FFFFFF"/>
        </w:rPr>
        <w:t>not influenced by personal feelings or opinions in considering and representing facts</w:t>
      </w:r>
      <w:r w:rsidR="00803EBF">
        <w:rPr>
          <w:rFonts w:ascii="Arial" w:hAnsi="Arial" w:cs="Arial"/>
          <w:color w:val="2A2A2A"/>
          <w:shd w:val="clear" w:color="auto" w:fill="FFFFFF"/>
        </w:rPr>
        <w:t>”</w:t>
      </w:r>
      <w:r w:rsidRPr="006250D1">
        <w:rPr>
          <w:rFonts w:ascii="Arial" w:hAnsi="Arial" w:cs="Arial"/>
          <w:color w:val="2A2A2A"/>
          <w:shd w:val="clear" w:color="auto" w:fill="FFFFFF"/>
        </w:rPr>
        <w:t>.</w:t>
      </w:r>
    </w:p>
    <w:p w:rsidR="00090B50" w:rsidRPr="006250D1" w:rsidRDefault="00803EBF" w:rsidP="00E7022A">
      <w:pPr>
        <w:spacing w:after="0" w:line="240" w:lineRule="auto"/>
        <w:rPr>
          <w:rFonts w:ascii="Arial" w:hAnsi="Arial" w:cs="Arial"/>
          <w:color w:val="2A2A2A"/>
          <w:shd w:val="clear" w:color="auto" w:fill="FFFFFF"/>
        </w:rPr>
      </w:pPr>
      <w:r>
        <w:rPr>
          <w:rFonts w:ascii="Arial" w:hAnsi="Arial" w:cs="Arial"/>
          <w:color w:val="2A2A2A"/>
          <w:shd w:val="clear" w:color="auto" w:fill="FFFFFF"/>
        </w:rPr>
        <w:t>“</w:t>
      </w:r>
      <w:r w:rsidR="00090B50" w:rsidRPr="006250D1">
        <w:rPr>
          <w:rFonts w:ascii="Arial" w:hAnsi="Arial" w:cs="Arial"/>
          <w:color w:val="2A2A2A"/>
          <w:shd w:val="clear" w:color="auto" w:fill="FFFFFF"/>
        </w:rPr>
        <w:t>Reasons to support</w:t>
      </w:r>
      <w:r>
        <w:rPr>
          <w:rFonts w:ascii="Arial" w:hAnsi="Arial" w:cs="Arial"/>
          <w:color w:val="2A2A2A"/>
          <w:shd w:val="clear" w:color="auto" w:fill="FFFFFF"/>
        </w:rPr>
        <w:t>”</w:t>
      </w:r>
      <w:r w:rsidR="00090B50" w:rsidRPr="006250D1">
        <w:rPr>
          <w:rFonts w:ascii="Arial" w:hAnsi="Arial" w:cs="Arial"/>
          <w:color w:val="2A2A2A"/>
          <w:shd w:val="clear" w:color="auto" w:fill="FFFFFF"/>
        </w:rPr>
        <w:t xml:space="preserve"> and </w:t>
      </w:r>
      <w:r>
        <w:rPr>
          <w:rFonts w:ascii="Arial" w:hAnsi="Arial" w:cs="Arial"/>
          <w:color w:val="2A2A2A"/>
          <w:shd w:val="clear" w:color="auto" w:fill="FFFFFF"/>
        </w:rPr>
        <w:t>“</w:t>
      </w:r>
      <w:r w:rsidR="00090B50" w:rsidRPr="006250D1">
        <w:rPr>
          <w:rFonts w:ascii="Arial" w:hAnsi="Arial" w:cs="Arial"/>
          <w:color w:val="2A2A2A"/>
          <w:shd w:val="clear" w:color="auto" w:fill="FFFFFF"/>
        </w:rPr>
        <w:t>not influenced by opinions</w:t>
      </w:r>
      <w:r>
        <w:rPr>
          <w:rFonts w:ascii="Arial" w:hAnsi="Arial" w:cs="Arial"/>
          <w:color w:val="2A2A2A"/>
          <w:shd w:val="clear" w:color="auto" w:fill="FFFFFF"/>
        </w:rPr>
        <w:t>”</w:t>
      </w:r>
      <w:r w:rsidR="00090B50" w:rsidRPr="006250D1">
        <w:rPr>
          <w:rFonts w:ascii="Arial" w:hAnsi="Arial" w:cs="Arial"/>
          <w:color w:val="2A2A2A"/>
          <w:shd w:val="clear" w:color="auto" w:fill="FFFFFF"/>
        </w:rPr>
        <w:t xml:space="preserve"> do not sit amicably together.  The proposition is specious.</w:t>
      </w:r>
    </w:p>
    <w:p w:rsidR="00090B50" w:rsidRPr="006250D1" w:rsidRDefault="00090B50" w:rsidP="006250D1">
      <w:pPr>
        <w:spacing w:line="480" w:lineRule="auto"/>
        <w:rPr>
          <w:rFonts w:ascii="Arial" w:hAnsi="Arial" w:cs="Arial"/>
          <w:b/>
          <w:u w:val="single"/>
        </w:rPr>
      </w:pPr>
    </w:p>
    <w:p w:rsidR="00673929" w:rsidRPr="006250D1" w:rsidRDefault="00673929" w:rsidP="00E7022A">
      <w:pPr>
        <w:spacing w:line="240" w:lineRule="auto"/>
        <w:rPr>
          <w:rFonts w:ascii="Arial" w:hAnsi="Arial" w:cs="Arial"/>
          <w:b/>
          <w:u w:val="single"/>
        </w:rPr>
      </w:pPr>
      <w:r w:rsidRPr="006250D1">
        <w:rPr>
          <w:rFonts w:ascii="Arial" w:hAnsi="Arial" w:cs="Arial"/>
          <w:b/>
          <w:u w:val="single"/>
        </w:rPr>
        <w:t>May the implementation of Shared Writing techniques raise the writing levels of Year 8 pupils?</w:t>
      </w:r>
    </w:p>
    <w:p w:rsidR="00446EBC" w:rsidRPr="00DC7EB4" w:rsidRDefault="00090B50" w:rsidP="006250D1">
      <w:pPr>
        <w:spacing w:line="480" w:lineRule="auto"/>
        <w:rPr>
          <w:rFonts w:ascii="Arial" w:hAnsi="Arial" w:cs="Arial"/>
          <w:b/>
          <w:u w:val="single"/>
        </w:rPr>
      </w:pPr>
      <w:r w:rsidRPr="006250D1">
        <w:rPr>
          <w:rFonts w:ascii="Arial" w:hAnsi="Arial" w:cs="Arial"/>
          <w:b/>
          <w:u w:val="single"/>
        </w:rPr>
        <w:t>Introduction</w:t>
      </w:r>
    </w:p>
    <w:p w:rsidR="00673929" w:rsidRPr="006250D1" w:rsidRDefault="00673929" w:rsidP="006250D1">
      <w:pPr>
        <w:spacing w:line="480" w:lineRule="auto"/>
        <w:rPr>
          <w:rFonts w:ascii="Arial" w:hAnsi="Arial" w:cs="Arial"/>
        </w:rPr>
      </w:pPr>
      <w:r w:rsidRPr="006250D1">
        <w:rPr>
          <w:rFonts w:ascii="Arial" w:hAnsi="Arial" w:cs="Arial"/>
        </w:rPr>
        <w:t xml:space="preserve">The intention of this research </w:t>
      </w:r>
      <w:r w:rsidR="00F512D9" w:rsidRPr="006250D1">
        <w:rPr>
          <w:rFonts w:ascii="Arial" w:hAnsi="Arial" w:cs="Arial"/>
        </w:rPr>
        <w:t>wa</w:t>
      </w:r>
      <w:r w:rsidRPr="006250D1">
        <w:rPr>
          <w:rFonts w:ascii="Arial" w:hAnsi="Arial" w:cs="Arial"/>
        </w:rPr>
        <w:t xml:space="preserve">s to investigate whether Shared Writing techniques, as pioneered by P. Corbett and further examined by </w:t>
      </w:r>
      <w:r w:rsidR="004654F7" w:rsidRPr="006250D1">
        <w:rPr>
          <w:rFonts w:ascii="Arial" w:hAnsi="Arial" w:cs="Arial"/>
        </w:rPr>
        <w:t>Gibson and others</w:t>
      </w:r>
      <w:r w:rsidRPr="006250D1">
        <w:rPr>
          <w:rFonts w:ascii="Arial" w:hAnsi="Arial" w:cs="Arial"/>
        </w:rPr>
        <w:t>, may raise the standards and levels of writing in</w:t>
      </w:r>
      <w:r w:rsidR="00145739" w:rsidRPr="006250D1">
        <w:rPr>
          <w:rFonts w:ascii="Arial" w:hAnsi="Arial" w:cs="Arial"/>
        </w:rPr>
        <w:t xml:space="preserve"> a</w:t>
      </w:r>
      <w:r w:rsidRPr="006250D1">
        <w:rPr>
          <w:rFonts w:ascii="Arial" w:hAnsi="Arial" w:cs="Arial"/>
        </w:rPr>
        <w:t xml:space="preserve"> year 8</w:t>
      </w:r>
      <w:r w:rsidR="00145739" w:rsidRPr="006250D1">
        <w:rPr>
          <w:rFonts w:ascii="Arial" w:hAnsi="Arial" w:cs="Arial"/>
        </w:rPr>
        <w:t xml:space="preserve"> class</w:t>
      </w:r>
      <w:r w:rsidRPr="006250D1">
        <w:rPr>
          <w:rFonts w:ascii="Arial" w:hAnsi="Arial" w:cs="Arial"/>
        </w:rPr>
        <w:t>.  Employing modelling, shared collaborative writing and redrafting, together with the development of the use of grammatical structures such as fronted adverbials and comp</w:t>
      </w:r>
      <w:r w:rsidR="004C26B1" w:rsidRPr="006250D1">
        <w:rPr>
          <w:rFonts w:ascii="Arial" w:hAnsi="Arial" w:cs="Arial"/>
        </w:rPr>
        <w:t>ound</w:t>
      </w:r>
      <w:r w:rsidRPr="006250D1">
        <w:rPr>
          <w:rFonts w:ascii="Arial" w:hAnsi="Arial" w:cs="Arial"/>
        </w:rPr>
        <w:t xml:space="preserve"> sentences, the researcher will investigate and assess the impact on writing levels and standards.  Through the demonstration to pupils of metacognitive and metalinguistic processes, and their collaboration in these processes, it is to be investigated whether pupils will be guided towards independent writing which displays the assimilation of new techniques and an improvement in their writing levels.</w:t>
      </w:r>
    </w:p>
    <w:p w:rsidR="002D105D" w:rsidRPr="006250D1" w:rsidRDefault="002D105D" w:rsidP="006250D1">
      <w:pPr>
        <w:spacing w:line="480" w:lineRule="auto"/>
        <w:rPr>
          <w:rFonts w:ascii="Arial" w:hAnsi="Arial" w:cs="Arial"/>
        </w:rPr>
      </w:pPr>
      <w:r w:rsidRPr="006250D1">
        <w:rPr>
          <w:rFonts w:ascii="Arial" w:hAnsi="Arial" w:cs="Arial"/>
        </w:rPr>
        <w:t>School X is a local authority school with 617 pupils ranging from 11 to 19.  The Free School Meal</w:t>
      </w:r>
      <w:r w:rsidR="00291BCB" w:rsidRPr="006250D1">
        <w:rPr>
          <w:rFonts w:ascii="Arial" w:hAnsi="Arial" w:cs="Arial"/>
        </w:rPr>
        <w:t xml:space="preserve"> (FSM)</w:t>
      </w:r>
      <w:r w:rsidRPr="006250D1">
        <w:rPr>
          <w:rFonts w:ascii="Arial" w:hAnsi="Arial" w:cs="Arial"/>
        </w:rPr>
        <w:t xml:space="preserve"> percentage is 16% and 60.2% of pupils are currently achieving the level 2 threshold, including English/Welsh and Maths </w:t>
      </w:r>
      <w:r w:rsidR="005A5AA9" w:rsidRPr="006250D1">
        <w:rPr>
          <w:rFonts w:ascii="Arial" w:hAnsi="Arial" w:cs="Arial"/>
        </w:rPr>
        <w:t>at Key Stage 4</w:t>
      </w:r>
      <w:r w:rsidR="00C66DDD" w:rsidRPr="006250D1">
        <w:rPr>
          <w:rFonts w:ascii="Arial" w:hAnsi="Arial" w:cs="Arial"/>
        </w:rPr>
        <w:t xml:space="preserve"> (mylocalschool.wales.gov.uk).  </w:t>
      </w:r>
      <w:r w:rsidR="00C66DDD" w:rsidRPr="006250D1">
        <w:rPr>
          <w:rFonts w:ascii="Arial" w:hAnsi="Arial" w:cs="Arial"/>
          <w:color w:val="000000"/>
        </w:rPr>
        <w:t xml:space="preserve">The 2015 Estyn report stated: </w:t>
      </w:r>
      <w:r w:rsidR="00803EBF">
        <w:rPr>
          <w:rFonts w:ascii="Arial" w:hAnsi="Arial" w:cs="Arial"/>
          <w:color w:val="000000"/>
        </w:rPr>
        <w:t>“</w:t>
      </w:r>
      <w:r w:rsidR="00C66DDD" w:rsidRPr="006250D1">
        <w:rPr>
          <w:rFonts w:ascii="Arial" w:hAnsi="Arial" w:cs="Arial"/>
        </w:rPr>
        <w:t>In key stage 4, pupils</w:t>
      </w:r>
      <w:r w:rsidR="00803EBF">
        <w:rPr>
          <w:rFonts w:ascii="Arial" w:hAnsi="Arial" w:cs="Arial"/>
        </w:rPr>
        <w:t>”</w:t>
      </w:r>
      <w:r w:rsidR="00C66DDD" w:rsidRPr="006250D1">
        <w:rPr>
          <w:rFonts w:ascii="Arial" w:hAnsi="Arial" w:cs="Arial"/>
        </w:rPr>
        <w:t xml:space="preserve"> performance in English or Welsh has declined and is lower than that of similar schools</w:t>
      </w:r>
      <w:r w:rsidR="00803EBF">
        <w:rPr>
          <w:rFonts w:ascii="Arial" w:hAnsi="Arial" w:cs="Arial"/>
        </w:rPr>
        <w:t>”</w:t>
      </w:r>
      <w:r w:rsidR="00C66DDD" w:rsidRPr="006250D1">
        <w:rPr>
          <w:rFonts w:ascii="Arial" w:hAnsi="Arial" w:cs="Arial"/>
        </w:rPr>
        <w:t xml:space="preserve">; further: </w:t>
      </w:r>
      <w:r w:rsidR="00803EBF">
        <w:rPr>
          <w:rFonts w:ascii="Arial" w:hAnsi="Arial" w:cs="Arial"/>
        </w:rPr>
        <w:t>“</w:t>
      </w:r>
      <w:r w:rsidR="00F512D9" w:rsidRPr="006250D1">
        <w:rPr>
          <w:rFonts w:ascii="Arial" w:hAnsi="Arial" w:cs="Arial"/>
        </w:rPr>
        <w:t>a</w:t>
      </w:r>
      <w:r w:rsidR="00C66DDD" w:rsidRPr="006250D1">
        <w:rPr>
          <w:rFonts w:ascii="Arial" w:hAnsi="Arial" w:cs="Arial"/>
        </w:rPr>
        <w:t xml:space="preserve"> minority of pupils, especially boys, produce writing that is too brief, lacks depth and contains too many spelling, grammatical and punctuation errors</w:t>
      </w:r>
      <w:r w:rsidR="00803EBF">
        <w:rPr>
          <w:rFonts w:ascii="Arial" w:hAnsi="Arial" w:cs="Arial"/>
        </w:rPr>
        <w:t>”</w:t>
      </w:r>
      <w:r w:rsidR="00C66DDD" w:rsidRPr="006250D1">
        <w:rPr>
          <w:rFonts w:ascii="Arial" w:hAnsi="Arial" w:cs="Arial"/>
        </w:rPr>
        <w:t xml:space="preserve">.  (No references will be provided which are specific to this school in order that anonymity may be </w:t>
      </w:r>
      <w:r w:rsidR="00145739" w:rsidRPr="006250D1">
        <w:rPr>
          <w:rFonts w:ascii="Arial" w:hAnsi="Arial" w:cs="Arial"/>
        </w:rPr>
        <w:t>preserved</w:t>
      </w:r>
      <w:r w:rsidR="00C66DDD" w:rsidRPr="006250D1">
        <w:rPr>
          <w:rFonts w:ascii="Arial" w:hAnsi="Arial" w:cs="Arial"/>
        </w:rPr>
        <w:t xml:space="preserve">).  One of the recommendations made by Estyn was to: </w:t>
      </w:r>
      <w:r w:rsidR="00803EBF">
        <w:rPr>
          <w:rFonts w:ascii="Arial" w:hAnsi="Arial" w:cs="Arial"/>
        </w:rPr>
        <w:t>“</w:t>
      </w:r>
      <w:r w:rsidR="00C66DDD" w:rsidRPr="006250D1">
        <w:rPr>
          <w:rFonts w:ascii="Arial" w:hAnsi="Arial" w:cs="Arial"/>
        </w:rPr>
        <w:t>Improve the quality and accuracy of boys</w:t>
      </w:r>
      <w:r w:rsidR="00803EBF">
        <w:rPr>
          <w:rFonts w:ascii="Arial" w:hAnsi="Arial" w:cs="Arial"/>
        </w:rPr>
        <w:t>’</w:t>
      </w:r>
      <w:r w:rsidR="00C66DDD" w:rsidRPr="006250D1">
        <w:rPr>
          <w:rFonts w:ascii="Arial" w:hAnsi="Arial" w:cs="Arial"/>
        </w:rPr>
        <w:t xml:space="preserve"> writing</w:t>
      </w:r>
      <w:r w:rsidR="00803EBF">
        <w:rPr>
          <w:rFonts w:ascii="Arial" w:hAnsi="Arial" w:cs="Arial"/>
        </w:rPr>
        <w:t>”</w:t>
      </w:r>
      <w:r w:rsidR="00C66DDD" w:rsidRPr="006250D1">
        <w:rPr>
          <w:rFonts w:ascii="Arial" w:hAnsi="Arial" w:cs="Arial"/>
        </w:rPr>
        <w:t xml:space="preserve">.  Estyn identifies that the </w:t>
      </w:r>
      <w:r w:rsidR="00C66DDD" w:rsidRPr="006250D1">
        <w:rPr>
          <w:rFonts w:ascii="Arial" w:hAnsi="Arial" w:cs="Arial"/>
        </w:rPr>
        <w:lastRenderedPageBreak/>
        <w:t xml:space="preserve">gender gap is wider in this school than other schools in the family and attributes this to </w:t>
      </w:r>
      <w:r w:rsidR="00803EBF">
        <w:rPr>
          <w:rFonts w:ascii="Arial" w:hAnsi="Arial" w:cs="Arial"/>
        </w:rPr>
        <w:t>“boys’</w:t>
      </w:r>
      <w:r w:rsidR="00C66DDD" w:rsidRPr="006250D1">
        <w:rPr>
          <w:rFonts w:ascii="Arial" w:hAnsi="Arial" w:cs="Arial"/>
        </w:rPr>
        <w:t xml:space="preserve"> </w:t>
      </w:r>
      <w:r w:rsidR="00803EBF">
        <w:rPr>
          <w:rFonts w:ascii="Arial" w:hAnsi="Arial" w:cs="Arial"/>
        </w:rPr>
        <w:t>“</w:t>
      </w:r>
      <w:r w:rsidR="00C66DDD" w:rsidRPr="006250D1">
        <w:rPr>
          <w:rFonts w:ascii="Arial" w:hAnsi="Arial" w:cs="Arial"/>
        </w:rPr>
        <w:t>comparatively weak performance in English</w:t>
      </w:r>
      <w:r w:rsidR="00803EBF">
        <w:rPr>
          <w:rFonts w:ascii="Arial" w:hAnsi="Arial" w:cs="Arial"/>
        </w:rPr>
        <w:t>”</w:t>
      </w:r>
      <w:r w:rsidR="00C66DDD" w:rsidRPr="006250D1">
        <w:rPr>
          <w:rFonts w:ascii="Arial" w:hAnsi="Arial" w:cs="Arial"/>
        </w:rPr>
        <w:t xml:space="preserve">.  </w:t>
      </w:r>
      <w:r w:rsidR="00AC67C4" w:rsidRPr="006250D1">
        <w:rPr>
          <w:rFonts w:ascii="Arial" w:hAnsi="Arial" w:cs="Arial"/>
        </w:rPr>
        <w:t xml:space="preserve">It has long been noted that </w:t>
      </w:r>
      <w:r w:rsidR="00803EBF">
        <w:rPr>
          <w:rFonts w:ascii="Arial" w:hAnsi="Arial" w:cs="Arial"/>
        </w:rPr>
        <w:t>“boys’</w:t>
      </w:r>
      <w:r w:rsidR="00AC67C4" w:rsidRPr="006250D1">
        <w:rPr>
          <w:rFonts w:ascii="Arial" w:hAnsi="Arial" w:cs="Arial"/>
        </w:rPr>
        <w:t xml:space="preserve"> writing, particularly, is an area of concern (</w:t>
      </w:r>
      <w:r w:rsidR="00803EBF">
        <w:rPr>
          <w:rFonts w:ascii="Arial" w:hAnsi="Arial" w:cs="Arial"/>
        </w:rPr>
        <w:t>O’Brien</w:t>
      </w:r>
      <w:r w:rsidR="00A6653B" w:rsidRPr="006250D1">
        <w:rPr>
          <w:rFonts w:ascii="Arial" w:hAnsi="Arial" w:cs="Arial"/>
        </w:rPr>
        <w:t xml:space="preserve"> and Neal, 2007</w:t>
      </w:r>
      <w:r w:rsidR="00DC7EB4">
        <w:rPr>
          <w:rFonts w:ascii="Arial" w:hAnsi="Arial" w:cs="Arial"/>
        </w:rPr>
        <w:t>, OFSTED 1993 &amp; 2003, Welsh Government, 2014</w:t>
      </w:r>
      <w:r w:rsidR="00A6653B" w:rsidRPr="006250D1">
        <w:rPr>
          <w:rFonts w:ascii="Arial" w:hAnsi="Arial" w:cs="Arial"/>
        </w:rPr>
        <w:t xml:space="preserve">).  The school FIP (Faculty of English Development Plan) identifies the </w:t>
      </w:r>
      <w:r w:rsidR="00145739" w:rsidRPr="006250D1">
        <w:rPr>
          <w:rFonts w:ascii="Arial" w:hAnsi="Arial" w:cs="Arial"/>
        </w:rPr>
        <w:t>necessity of</w:t>
      </w:r>
      <w:r w:rsidR="00806CE5" w:rsidRPr="006250D1">
        <w:rPr>
          <w:rFonts w:ascii="Arial" w:hAnsi="Arial" w:cs="Arial"/>
        </w:rPr>
        <w:t xml:space="preserve"> improv</w:t>
      </w:r>
      <w:r w:rsidR="00145739" w:rsidRPr="006250D1">
        <w:rPr>
          <w:rFonts w:ascii="Arial" w:hAnsi="Arial" w:cs="Arial"/>
        </w:rPr>
        <w:t>ing</w:t>
      </w:r>
      <w:r w:rsidR="00806CE5" w:rsidRPr="006250D1">
        <w:rPr>
          <w:rFonts w:ascii="Arial" w:hAnsi="Arial" w:cs="Arial"/>
        </w:rPr>
        <w:t xml:space="preserve"> literacy at Key Stage 3 and </w:t>
      </w:r>
      <w:r w:rsidR="00A6653B" w:rsidRPr="006250D1">
        <w:rPr>
          <w:rFonts w:ascii="Arial" w:hAnsi="Arial" w:cs="Arial"/>
        </w:rPr>
        <w:t>of</w:t>
      </w:r>
      <w:r w:rsidR="00806CE5" w:rsidRPr="006250D1">
        <w:rPr>
          <w:rFonts w:ascii="Arial" w:hAnsi="Arial" w:cs="Arial"/>
        </w:rPr>
        <w:t xml:space="preserve"> </w:t>
      </w:r>
      <w:r w:rsidR="00145739" w:rsidRPr="006250D1">
        <w:rPr>
          <w:rFonts w:ascii="Arial" w:hAnsi="Arial" w:cs="Arial"/>
        </w:rPr>
        <w:t>rais</w:t>
      </w:r>
      <w:r w:rsidR="00A6653B" w:rsidRPr="006250D1">
        <w:rPr>
          <w:rFonts w:ascii="Arial" w:hAnsi="Arial" w:cs="Arial"/>
        </w:rPr>
        <w:t>ing</w:t>
      </w:r>
      <w:r w:rsidR="00806CE5" w:rsidRPr="006250D1">
        <w:rPr>
          <w:rFonts w:ascii="Arial" w:hAnsi="Arial" w:cs="Arial"/>
        </w:rPr>
        <w:t xml:space="preserve"> attainment levels</w:t>
      </w:r>
      <w:r w:rsidR="00145739" w:rsidRPr="006250D1">
        <w:rPr>
          <w:rFonts w:ascii="Arial" w:hAnsi="Arial" w:cs="Arial"/>
        </w:rPr>
        <w:t>,</w:t>
      </w:r>
      <w:r w:rsidR="00806CE5" w:rsidRPr="006250D1">
        <w:rPr>
          <w:rFonts w:ascii="Arial" w:hAnsi="Arial" w:cs="Arial"/>
        </w:rPr>
        <w:t xml:space="preserve"> particularly in </w:t>
      </w:r>
      <w:r w:rsidR="00803EBF">
        <w:rPr>
          <w:rFonts w:ascii="Arial" w:hAnsi="Arial" w:cs="Arial"/>
        </w:rPr>
        <w:t>“boys’</w:t>
      </w:r>
      <w:r w:rsidR="00806CE5" w:rsidRPr="006250D1">
        <w:rPr>
          <w:rFonts w:ascii="Arial" w:hAnsi="Arial" w:cs="Arial"/>
        </w:rPr>
        <w:t xml:space="preserve"> and FSM pupils</w:t>
      </w:r>
      <w:r w:rsidR="00145739" w:rsidRPr="006250D1">
        <w:rPr>
          <w:rFonts w:ascii="Arial" w:hAnsi="Arial" w:cs="Arial"/>
        </w:rPr>
        <w:t>,</w:t>
      </w:r>
      <w:r w:rsidR="00806CE5" w:rsidRPr="006250D1">
        <w:rPr>
          <w:rFonts w:ascii="Arial" w:hAnsi="Arial" w:cs="Arial"/>
        </w:rPr>
        <w:t xml:space="preserve"> at Key Stage 4.  Therefore, I have targeted my research at a Year 8 class</w:t>
      </w:r>
      <w:r w:rsidR="00014664" w:rsidRPr="006250D1">
        <w:rPr>
          <w:rFonts w:ascii="Arial" w:hAnsi="Arial" w:cs="Arial"/>
        </w:rPr>
        <w:t xml:space="preserve"> of mixed ability</w:t>
      </w:r>
      <w:r w:rsidR="00806CE5" w:rsidRPr="006250D1">
        <w:rPr>
          <w:rFonts w:ascii="Arial" w:hAnsi="Arial" w:cs="Arial"/>
        </w:rPr>
        <w:t xml:space="preserve">, the focus of which is whether writing levels may be </w:t>
      </w:r>
      <w:r w:rsidR="00145739" w:rsidRPr="006250D1">
        <w:rPr>
          <w:rFonts w:ascii="Arial" w:hAnsi="Arial" w:cs="Arial"/>
        </w:rPr>
        <w:t>rai</w:t>
      </w:r>
      <w:r w:rsidR="00806CE5" w:rsidRPr="006250D1">
        <w:rPr>
          <w:rFonts w:ascii="Arial" w:hAnsi="Arial" w:cs="Arial"/>
        </w:rPr>
        <w:t>sed through the implementation of Shared Writing techniques</w:t>
      </w:r>
      <w:r w:rsidR="00145739" w:rsidRPr="006250D1">
        <w:rPr>
          <w:rFonts w:ascii="Arial" w:hAnsi="Arial" w:cs="Arial"/>
        </w:rPr>
        <w:t xml:space="preserve">, supported by work on grammar and vocabulary.  This imposes limitations on the research which will be discussed </w:t>
      </w:r>
      <w:r w:rsidR="00291BCB" w:rsidRPr="006250D1">
        <w:rPr>
          <w:rFonts w:ascii="Arial" w:hAnsi="Arial" w:cs="Arial"/>
        </w:rPr>
        <w:t>throughout</w:t>
      </w:r>
      <w:r w:rsidR="00145739" w:rsidRPr="006250D1">
        <w:rPr>
          <w:rFonts w:ascii="Arial" w:hAnsi="Arial" w:cs="Arial"/>
        </w:rPr>
        <w:t>.</w:t>
      </w:r>
    </w:p>
    <w:p w:rsidR="00014664" w:rsidRPr="006250D1" w:rsidRDefault="00014664" w:rsidP="006250D1">
      <w:pPr>
        <w:spacing w:line="480" w:lineRule="auto"/>
        <w:rPr>
          <w:rFonts w:ascii="Arial" w:hAnsi="Arial" w:cs="Arial"/>
          <w:b/>
          <w:u w:val="single"/>
        </w:rPr>
      </w:pPr>
      <w:r w:rsidRPr="006250D1">
        <w:rPr>
          <w:rFonts w:ascii="Arial" w:hAnsi="Arial" w:cs="Arial"/>
          <w:b/>
          <w:u w:val="single"/>
        </w:rPr>
        <w:t>Literature Review</w:t>
      </w:r>
    </w:p>
    <w:p w:rsidR="007D4BBE" w:rsidRPr="006250D1" w:rsidRDefault="00D15A32" w:rsidP="006250D1">
      <w:pPr>
        <w:spacing w:line="480" w:lineRule="auto"/>
        <w:rPr>
          <w:rFonts w:ascii="Arial" w:hAnsi="Arial" w:cs="Arial"/>
          <w:color w:val="000000"/>
        </w:rPr>
      </w:pPr>
      <w:r w:rsidRPr="006250D1">
        <w:rPr>
          <w:rFonts w:ascii="Arial" w:hAnsi="Arial" w:cs="Arial"/>
          <w:color w:val="000000"/>
        </w:rPr>
        <w:t xml:space="preserve">There appears to be a dearth of literature on Shared Writing.  While there is a substantial body of literature on techniques for teaching writing and much literature on Modelled Writing, this should not be confused with Shared Writing.  However, it is even confused in some academic articles.  </w:t>
      </w:r>
      <w:r w:rsidR="00A94048" w:rsidRPr="006250D1">
        <w:rPr>
          <w:rFonts w:ascii="Arial" w:hAnsi="Arial" w:cs="Arial"/>
          <w:color w:val="000000"/>
        </w:rPr>
        <w:t>As Boswell (2016</w:t>
      </w:r>
      <w:r w:rsidR="004877FD" w:rsidRPr="006250D1">
        <w:rPr>
          <w:rFonts w:ascii="Arial" w:hAnsi="Arial" w:cs="Arial"/>
          <w:color w:val="000000"/>
        </w:rPr>
        <w:t>, p.16</w:t>
      </w:r>
      <w:r w:rsidR="00A94048" w:rsidRPr="006250D1">
        <w:rPr>
          <w:rFonts w:ascii="Arial" w:hAnsi="Arial" w:cs="Arial"/>
          <w:color w:val="000000"/>
        </w:rPr>
        <w:t>) states, the two should not be confused and she further makes the distinction between Modelled Writing and Interactive Writing.  Shared Writing is a collaborative process during which the teacher is the scribe and pupils contribute</w:t>
      </w:r>
      <w:r w:rsidR="00E22F0E" w:rsidRPr="006250D1">
        <w:rPr>
          <w:rFonts w:ascii="Arial" w:hAnsi="Arial" w:cs="Arial"/>
          <w:color w:val="000000"/>
        </w:rPr>
        <w:t>;</w:t>
      </w:r>
      <w:r w:rsidR="00A94048" w:rsidRPr="006250D1">
        <w:rPr>
          <w:rFonts w:ascii="Arial" w:hAnsi="Arial" w:cs="Arial"/>
          <w:color w:val="000000"/>
        </w:rPr>
        <w:t xml:space="preserve"> however, she suggests that the teacher is more than just scribe, stating: </w:t>
      </w:r>
      <w:r w:rsidR="00A94048" w:rsidRPr="006250D1">
        <w:rPr>
          <w:rFonts w:ascii="Arial" w:hAnsi="Arial" w:cs="Arial"/>
        </w:rPr>
        <w:t xml:space="preserve"> </w:t>
      </w:r>
      <w:r w:rsidR="00803EBF">
        <w:rPr>
          <w:rFonts w:ascii="Arial" w:hAnsi="Arial" w:cs="Arial"/>
        </w:rPr>
        <w:t>“</w:t>
      </w:r>
      <w:r w:rsidR="00A94048" w:rsidRPr="006250D1">
        <w:rPr>
          <w:rFonts w:ascii="Arial" w:hAnsi="Arial" w:cs="Arial"/>
        </w:rPr>
        <w:t>students jump in, give suggestions, and interact with the teacher as he or she writes</w:t>
      </w:r>
      <w:r w:rsidR="00803EBF">
        <w:rPr>
          <w:rFonts w:ascii="Arial" w:hAnsi="Arial" w:cs="Arial"/>
        </w:rPr>
        <w:t>”</w:t>
      </w:r>
      <w:r w:rsidR="00A94048" w:rsidRPr="006250D1">
        <w:rPr>
          <w:rFonts w:ascii="Arial" w:hAnsi="Arial" w:cs="Arial"/>
        </w:rPr>
        <w:t xml:space="preserve">.  </w:t>
      </w:r>
      <w:r w:rsidR="00803EBF">
        <w:rPr>
          <w:rFonts w:ascii="Arial" w:hAnsi="Arial" w:cs="Arial"/>
        </w:rPr>
        <w:t>“</w:t>
      </w:r>
      <w:r w:rsidR="00A94048" w:rsidRPr="006250D1">
        <w:rPr>
          <w:rFonts w:ascii="Arial" w:hAnsi="Arial" w:cs="Arial"/>
        </w:rPr>
        <w:t>Interact</w:t>
      </w:r>
      <w:r w:rsidR="00803EBF">
        <w:rPr>
          <w:rFonts w:ascii="Arial" w:hAnsi="Arial" w:cs="Arial"/>
        </w:rPr>
        <w:t>”</w:t>
      </w:r>
      <w:r w:rsidR="00A94048" w:rsidRPr="006250D1">
        <w:rPr>
          <w:rFonts w:ascii="Arial" w:hAnsi="Arial" w:cs="Arial"/>
        </w:rPr>
        <w:t xml:space="preserve"> suggests a greater involvement than just scribe. </w:t>
      </w:r>
      <w:r w:rsidR="00421C87" w:rsidRPr="006250D1">
        <w:rPr>
          <w:rFonts w:ascii="Arial" w:hAnsi="Arial" w:cs="Arial"/>
        </w:rPr>
        <w:t xml:space="preserve">Corbett suggests that </w:t>
      </w:r>
      <w:r w:rsidR="001A2288" w:rsidRPr="006250D1">
        <w:rPr>
          <w:rFonts w:ascii="Arial" w:hAnsi="Arial" w:cs="Arial"/>
        </w:rPr>
        <w:t xml:space="preserve">weak contributions from pupils should be challenged (2004, </w:t>
      </w:r>
      <w:proofErr w:type="spellStart"/>
      <w:r w:rsidR="001A2288" w:rsidRPr="006250D1">
        <w:rPr>
          <w:rFonts w:ascii="Arial" w:hAnsi="Arial" w:cs="Arial"/>
        </w:rPr>
        <w:t>p.viii</w:t>
      </w:r>
      <w:proofErr w:type="spellEnd"/>
      <w:r w:rsidR="001A2288" w:rsidRPr="006250D1">
        <w:rPr>
          <w:rFonts w:ascii="Arial" w:hAnsi="Arial" w:cs="Arial"/>
        </w:rPr>
        <w:t>).</w:t>
      </w:r>
      <w:r w:rsidR="00A94048" w:rsidRPr="006250D1">
        <w:rPr>
          <w:rFonts w:ascii="Arial" w:hAnsi="Arial" w:cs="Arial"/>
        </w:rPr>
        <w:t xml:space="preserve"> Boswell </w:t>
      </w:r>
      <w:r w:rsidR="00826FD5" w:rsidRPr="006250D1">
        <w:rPr>
          <w:rFonts w:ascii="Arial" w:hAnsi="Arial" w:cs="Arial"/>
        </w:rPr>
        <w:t xml:space="preserve">(2016, p.16) </w:t>
      </w:r>
      <w:r w:rsidR="00A94048" w:rsidRPr="006250D1">
        <w:rPr>
          <w:rFonts w:ascii="Arial" w:hAnsi="Arial" w:cs="Arial"/>
        </w:rPr>
        <w:t>describes Interactive Writing as</w:t>
      </w:r>
      <w:r w:rsidR="0034690E" w:rsidRPr="006250D1">
        <w:rPr>
          <w:rFonts w:ascii="Arial" w:hAnsi="Arial" w:cs="Arial"/>
        </w:rPr>
        <w:t xml:space="preserve"> collaborative </w:t>
      </w:r>
      <w:r w:rsidR="00803EBF">
        <w:rPr>
          <w:rFonts w:ascii="Arial" w:hAnsi="Arial" w:cs="Arial"/>
        </w:rPr>
        <w:t>“</w:t>
      </w:r>
      <w:r w:rsidR="00A94048" w:rsidRPr="006250D1">
        <w:rPr>
          <w:rFonts w:ascii="Arial" w:hAnsi="Arial" w:cs="Arial"/>
        </w:rPr>
        <w:t>but now individual students are holding the pen and doing the actual drafting</w:t>
      </w:r>
      <w:r w:rsidR="00803EBF">
        <w:rPr>
          <w:rFonts w:ascii="Arial" w:hAnsi="Arial" w:cs="Arial"/>
        </w:rPr>
        <w:t>”</w:t>
      </w:r>
      <w:r w:rsidR="0034690E" w:rsidRPr="006250D1">
        <w:rPr>
          <w:rFonts w:ascii="Arial" w:hAnsi="Arial" w:cs="Arial"/>
        </w:rPr>
        <w:t xml:space="preserve">.  </w:t>
      </w:r>
      <w:r w:rsidR="00826FD5" w:rsidRPr="006250D1">
        <w:rPr>
          <w:rFonts w:ascii="Arial" w:hAnsi="Arial" w:cs="Arial"/>
          <w:color w:val="000000"/>
        </w:rPr>
        <w:t xml:space="preserve">Boswell writes that both Shared Writing and Interactive Writing are </w:t>
      </w:r>
      <w:r w:rsidR="00803EBF">
        <w:rPr>
          <w:rFonts w:ascii="Arial" w:hAnsi="Arial" w:cs="Arial"/>
          <w:color w:val="000000"/>
        </w:rPr>
        <w:t>“</w:t>
      </w:r>
      <w:r w:rsidR="00826FD5" w:rsidRPr="006250D1">
        <w:rPr>
          <w:rFonts w:ascii="Arial" w:hAnsi="Arial" w:cs="Arial"/>
          <w:color w:val="000000"/>
        </w:rPr>
        <w:t>effective scaffolds</w:t>
      </w:r>
      <w:r w:rsidR="00803EBF">
        <w:rPr>
          <w:rFonts w:ascii="Arial" w:hAnsi="Arial" w:cs="Arial"/>
          <w:color w:val="000000"/>
        </w:rPr>
        <w:t>”</w:t>
      </w:r>
      <w:r w:rsidR="00826FD5" w:rsidRPr="006250D1">
        <w:rPr>
          <w:rFonts w:ascii="Arial" w:hAnsi="Arial" w:cs="Arial"/>
          <w:color w:val="000000"/>
        </w:rPr>
        <w:t xml:space="preserve"> (2016. P.16) and can aid the creation of </w:t>
      </w:r>
      <w:r w:rsidR="00803EBF">
        <w:rPr>
          <w:rFonts w:ascii="Arial" w:hAnsi="Arial" w:cs="Arial"/>
          <w:color w:val="000000"/>
        </w:rPr>
        <w:t>“</w:t>
      </w:r>
      <w:r w:rsidR="00826FD5" w:rsidRPr="006250D1">
        <w:rPr>
          <w:rFonts w:ascii="Arial" w:hAnsi="Arial" w:cs="Arial"/>
          <w:color w:val="000000"/>
        </w:rPr>
        <w:t>a high-quality piece</w:t>
      </w:r>
      <w:r w:rsidR="00803EBF">
        <w:rPr>
          <w:rFonts w:ascii="Arial" w:hAnsi="Arial" w:cs="Arial"/>
          <w:color w:val="000000"/>
        </w:rPr>
        <w:t>”</w:t>
      </w:r>
      <w:r w:rsidR="00713697" w:rsidRPr="006250D1">
        <w:rPr>
          <w:rFonts w:ascii="Arial" w:hAnsi="Arial" w:cs="Arial"/>
          <w:color w:val="000000"/>
        </w:rPr>
        <w:t>; however,</w:t>
      </w:r>
      <w:r w:rsidR="00826FD5" w:rsidRPr="006250D1">
        <w:rPr>
          <w:rFonts w:ascii="Arial" w:hAnsi="Arial" w:cs="Arial"/>
          <w:color w:val="000000"/>
        </w:rPr>
        <w:t xml:space="preserve"> she believes that Modelled Writing </w:t>
      </w:r>
      <w:proofErr w:type="gramStart"/>
      <w:r w:rsidR="00826FD5" w:rsidRPr="006250D1">
        <w:rPr>
          <w:rFonts w:ascii="Arial" w:hAnsi="Arial" w:cs="Arial"/>
          <w:color w:val="000000"/>
        </w:rPr>
        <w:t>actually transforms</w:t>
      </w:r>
      <w:proofErr w:type="gramEnd"/>
      <w:r w:rsidR="00826FD5" w:rsidRPr="006250D1">
        <w:rPr>
          <w:rFonts w:ascii="Arial" w:hAnsi="Arial" w:cs="Arial"/>
          <w:color w:val="000000"/>
        </w:rPr>
        <w:t xml:space="preserve"> classroom practice and achievement.  </w:t>
      </w:r>
      <w:r w:rsidR="00233A7F" w:rsidRPr="006250D1">
        <w:rPr>
          <w:rFonts w:ascii="Arial" w:hAnsi="Arial" w:cs="Arial"/>
          <w:color w:val="000000"/>
        </w:rPr>
        <w:t xml:space="preserve">Modelled writing is demonstration by the teacher of her/his writing, including </w:t>
      </w:r>
      <w:r w:rsidR="00233A7F" w:rsidRPr="006250D1">
        <w:rPr>
          <w:rFonts w:ascii="Arial" w:hAnsi="Arial" w:cs="Arial"/>
          <w:color w:val="000000"/>
        </w:rPr>
        <w:lastRenderedPageBreak/>
        <w:t xml:space="preserve">voicing thought processes revealing vocabulary choice, restructuring of sentences </w:t>
      </w:r>
      <w:r w:rsidR="008E4B0A" w:rsidRPr="006250D1">
        <w:rPr>
          <w:rFonts w:ascii="Arial" w:hAnsi="Arial" w:cs="Arial"/>
          <w:color w:val="000000"/>
        </w:rPr>
        <w:t>and so forth</w:t>
      </w:r>
      <w:r w:rsidR="00233A7F" w:rsidRPr="006250D1">
        <w:rPr>
          <w:rFonts w:ascii="Arial" w:hAnsi="Arial" w:cs="Arial"/>
          <w:color w:val="000000"/>
        </w:rPr>
        <w:t>.</w:t>
      </w:r>
    </w:p>
    <w:p w:rsidR="00864EDD" w:rsidRPr="006250D1" w:rsidRDefault="00826FD5" w:rsidP="006250D1">
      <w:pPr>
        <w:spacing w:line="480" w:lineRule="auto"/>
        <w:rPr>
          <w:rFonts w:ascii="Arial" w:hAnsi="Arial" w:cs="Arial"/>
        </w:rPr>
      </w:pPr>
      <w:r w:rsidRPr="006250D1">
        <w:rPr>
          <w:rFonts w:ascii="Arial" w:hAnsi="Arial" w:cs="Arial"/>
          <w:color w:val="000000"/>
        </w:rPr>
        <w:t xml:space="preserve">There is, </w:t>
      </w:r>
      <w:r w:rsidR="00713697" w:rsidRPr="006250D1">
        <w:rPr>
          <w:rFonts w:ascii="Arial" w:hAnsi="Arial" w:cs="Arial"/>
          <w:color w:val="000000"/>
        </w:rPr>
        <w:t>it may be argued</w:t>
      </w:r>
      <w:r w:rsidRPr="006250D1">
        <w:rPr>
          <w:rFonts w:ascii="Arial" w:hAnsi="Arial" w:cs="Arial"/>
          <w:color w:val="000000"/>
        </w:rPr>
        <w:t>, considerable cross-over in these techniques.</w:t>
      </w:r>
      <w:r w:rsidR="00EC45EB" w:rsidRPr="006250D1">
        <w:rPr>
          <w:rFonts w:ascii="Arial" w:hAnsi="Arial" w:cs="Arial"/>
          <w:color w:val="000000"/>
        </w:rPr>
        <w:t xml:space="preserve">  Quigley</w:t>
      </w:r>
      <w:r w:rsidR="00713697" w:rsidRPr="006250D1">
        <w:rPr>
          <w:rFonts w:ascii="Arial" w:hAnsi="Arial" w:cs="Arial"/>
          <w:color w:val="000000"/>
        </w:rPr>
        <w:t xml:space="preserve"> (2018</w:t>
      </w:r>
      <w:r w:rsidR="00E953CD">
        <w:rPr>
          <w:rFonts w:ascii="Arial" w:hAnsi="Arial" w:cs="Arial"/>
          <w:color w:val="000000"/>
        </w:rPr>
        <w:t>, no page ref. available</w:t>
      </w:r>
      <w:r w:rsidR="00713697" w:rsidRPr="006250D1">
        <w:rPr>
          <w:rFonts w:ascii="Arial" w:hAnsi="Arial" w:cs="Arial"/>
          <w:color w:val="000000"/>
        </w:rPr>
        <w:t>)</w:t>
      </w:r>
      <w:r w:rsidR="00EC45EB" w:rsidRPr="006250D1">
        <w:rPr>
          <w:rFonts w:ascii="Arial" w:hAnsi="Arial" w:cs="Arial"/>
          <w:color w:val="000000"/>
        </w:rPr>
        <w:t xml:space="preserve"> </w:t>
      </w:r>
      <w:r w:rsidR="00713697" w:rsidRPr="006250D1">
        <w:rPr>
          <w:rFonts w:ascii="Arial" w:hAnsi="Arial" w:cs="Arial"/>
          <w:color w:val="000000"/>
        </w:rPr>
        <w:t xml:space="preserve">fails to make the distinction in his article when describing a teacher who </w:t>
      </w:r>
      <w:r w:rsidR="00803EBF">
        <w:rPr>
          <w:rFonts w:ascii="Arial" w:hAnsi="Arial" w:cs="Arial"/>
          <w:color w:val="000000"/>
        </w:rPr>
        <w:t>“</w:t>
      </w:r>
      <w:r w:rsidR="00713697" w:rsidRPr="006250D1">
        <w:rPr>
          <w:rFonts w:ascii="Arial" w:hAnsi="Arial" w:cs="Arial"/>
          <w:color w:val="000000"/>
        </w:rPr>
        <w:t>walks through an explanation</w:t>
      </w:r>
      <w:r w:rsidR="00803EBF">
        <w:rPr>
          <w:rFonts w:ascii="Arial" w:hAnsi="Arial" w:cs="Arial"/>
          <w:color w:val="000000"/>
        </w:rPr>
        <w:t>”</w:t>
      </w:r>
      <w:r w:rsidR="00713697" w:rsidRPr="006250D1">
        <w:rPr>
          <w:rFonts w:ascii="Arial" w:hAnsi="Arial" w:cs="Arial"/>
          <w:color w:val="000000"/>
        </w:rPr>
        <w:t xml:space="preserve"> </w:t>
      </w:r>
      <w:r w:rsidR="00803EBF">
        <w:rPr>
          <w:rFonts w:ascii="Arial" w:hAnsi="Arial" w:cs="Arial"/>
          <w:color w:val="000000"/>
        </w:rPr>
        <w:t>“</w:t>
      </w:r>
      <w:r w:rsidR="00713697" w:rsidRPr="006250D1">
        <w:rPr>
          <w:rFonts w:ascii="Arial" w:hAnsi="Arial" w:cs="Arial"/>
          <w:color w:val="000000"/>
        </w:rPr>
        <w:t>verbalising</w:t>
      </w:r>
      <w:r w:rsidR="00803EBF">
        <w:rPr>
          <w:rFonts w:ascii="Arial" w:hAnsi="Arial" w:cs="Arial"/>
          <w:color w:val="000000"/>
        </w:rPr>
        <w:t>”</w:t>
      </w:r>
      <w:r w:rsidR="00713697" w:rsidRPr="006250D1">
        <w:rPr>
          <w:rFonts w:ascii="Arial" w:hAnsi="Arial" w:cs="Arial"/>
          <w:color w:val="000000"/>
        </w:rPr>
        <w:t>, as he suggests this is Shared Writing; but this describes Modelled Writing not Shared Writing.</w:t>
      </w:r>
      <w:r w:rsidR="00612B43" w:rsidRPr="006250D1">
        <w:rPr>
          <w:rFonts w:ascii="Arial" w:hAnsi="Arial" w:cs="Arial"/>
          <w:color w:val="000000"/>
        </w:rPr>
        <w:t xml:space="preserve">  Thandi</w:t>
      </w:r>
      <w:r w:rsidR="00535B9D" w:rsidRPr="006250D1">
        <w:rPr>
          <w:rFonts w:ascii="Arial" w:hAnsi="Arial" w:cs="Arial"/>
          <w:color w:val="000000"/>
        </w:rPr>
        <w:t>, (</w:t>
      </w:r>
      <w:r w:rsidR="00FF1904">
        <w:rPr>
          <w:rFonts w:ascii="Arial" w:hAnsi="Arial" w:cs="Arial"/>
          <w:color w:val="000000"/>
        </w:rPr>
        <w:t xml:space="preserve">2008, </w:t>
      </w:r>
      <w:r w:rsidR="00421C87" w:rsidRPr="006250D1">
        <w:rPr>
          <w:rFonts w:ascii="Arial" w:hAnsi="Arial" w:cs="Arial"/>
          <w:color w:val="000000"/>
        </w:rPr>
        <w:t>p.18</w:t>
      </w:r>
      <w:r w:rsidR="00535B9D" w:rsidRPr="006250D1">
        <w:rPr>
          <w:rFonts w:ascii="Arial" w:hAnsi="Arial" w:cs="Arial"/>
          <w:color w:val="000000"/>
        </w:rPr>
        <w:t xml:space="preserve">), however, suggests that composing together is one aspect of Modelled Writing.  She describes the modelling process as </w:t>
      </w:r>
      <w:r w:rsidR="00803EBF">
        <w:rPr>
          <w:rFonts w:ascii="Arial" w:hAnsi="Arial" w:cs="Arial"/>
          <w:color w:val="000000"/>
        </w:rPr>
        <w:t>“</w:t>
      </w:r>
      <w:r w:rsidR="00535B9D" w:rsidRPr="006250D1">
        <w:rPr>
          <w:rFonts w:ascii="Arial" w:hAnsi="Arial" w:cs="Arial"/>
        </w:rPr>
        <w:t>showing them how I write myself, making my thinking explicit in the process.</w:t>
      </w:r>
      <w:r w:rsidR="00803EBF">
        <w:rPr>
          <w:rFonts w:ascii="Arial" w:hAnsi="Arial" w:cs="Arial"/>
        </w:rPr>
        <w:t>”</w:t>
      </w:r>
      <w:r w:rsidR="00535B9D" w:rsidRPr="006250D1">
        <w:rPr>
          <w:rFonts w:ascii="Arial" w:hAnsi="Arial" w:cs="Arial"/>
        </w:rPr>
        <w:t xml:space="preserve"> (p.18).  It may be argued that Shared Writing also does this to some extent, but in a more collaborative way with less emphasis on making the individual teacher</w:t>
      </w:r>
      <w:r w:rsidR="00F300C1">
        <w:rPr>
          <w:rFonts w:ascii="Arial" w:hAnsi="Arial" w:cs="Arial"/>
        </w:rPr>
        <w:t>’</w:t>
      </w:r>
      <w:r w:rsidR="00535B9D" w:rsidRPr="006250D1">
        <w:rPr>
          <w:rFonts w:ascii="Arial" w:hAnsi="Arial" w:cs="Arial"/>
        </w:rPr>
        <w:t>s thinking explicit.  As Corbett demonstrates his process with adults</w:t>
      </w:r>
      <w:r w:rsidR="00864EDD" w:rsidRPr="006250D1">
        <w:rPr>
          <w:rFonts w:ascii="Arial" w:hAnsi="Arial" w:cs="Arial"/>
        </w:rPr>
        <w:t xml:space="preserve"> in a YouTube video</w:t>
      </w:r>
      <w:r w:rsidR="00535B9D" w:rsidRPr="006250D1">
        <w:rPr>
          <w:rFonts w:ascii="Arial" w:hAnsi="Arial" w:cs="Arial"/>
        </w:rPr>
        <w:t xml:space="preserve">, he </w:t>
      </w:r>
      <w:r w:rsidR="00864EDD" w:rsidRPr="006250D1">
        <w:rPr>
          <w:rFonts w:ascii="Arial" w:hAnsi="Arial" w:cs="Arial"/>
        </w:rPr>
        <w:t>state</w:t>
      </w:r>
      <w:r w:rsidR="00535B9D" w:rsidRPr="006250D1">
        <w:rPr>
          <w:rFonts w:ascii="Arial" w:hAnsi="Arial" w:cs="Arial"/>
        </w:rPr>
        <w:t>s</w:t>
      </w:r>
      <w:r w:rsidR="00864EDD" w:rsidRPr="006250D1">
        <w:rPr>
          <w:rFonts w:ascii="Arial" w:hAnsi="Arial" w:cs="Arial"/>
        </w:rPr>
        <w:t xml:space="preserve"> that children:</w:t>
      </w:r>
      <w:r w:rsidR="00535B9D" w:rsidRPr="006250D1">
        <w:rPr>
          <w:rFonts w:ascii="Arial" w:hAnsi="Arial" w:cs="Arial"/>
        </w:rPr>
        <w:t xml:space="preserve"> </w:t>
      </w:r>
    </w:p>
    <w:p w:rsidR="00A94048" w:rsidRPr="006250D1" w:rsidRDefault="006C7CC1" w:rsidP="006250D1">
      <w:pPr>
        <w:spacing w:line="480" w:lineRule="auto"/>
        <w:rPr>
          <w:rFonts w:ascii="Arial" w:hAnsi="Arial" w:cs="Arial"/>
        </w:rPr>
      </w:pPr>
      <w:r>
        <w:rPr>
          <w:rFonts w:ascii="Arial" w:hAnsi="Arial" w:cs="Arial"/>
        </w:rPr>
        <w:t>“</w:t>
      </w:r>
      <w:r w:rsidR="00864EDD" w:rsidRPr="006250D1">
        <w:rPr>
          <w:rFonts w:ascii="Arial" w:hAnsi="Arial" w:cs="Arial"/>
        </w:rPr>
        <w:t>need to be in the habit of generating vocabulary, ideas, so the teacher has to push, push, push.  The standard of writing is in direct relation to the teaching.</w:t>
      </w:r>
      <w:r>
        <w:rPr>
          <w:rFonts w:ascii="Arial" w:hAnsi="Arial" w:cs="Arial"/>
        </w:rPr>
        <w:t xml:space="preserve">”  </w:t>
      </w:r>
      <w:r w:rsidR="00864EDD" w:rsidRPr="006250D1">
        <w:rPr>
          <w:rFonts w:ascii="Arial" w:hAnsi="Arial" w:cs="Arial"/>
        </w:rPr>
        <w:t xml:space="preserve">He indicates that they are being trained in the process of extending their effort in order to </w:t>
      </w:r>
      <w:r w:rsidR="00803EBF">
        <w:rPr>
          <w:rFonts w:ascii="Arial" w:hAnsi="Arial" w:cs="Arial"/>
        </w:rPr>
        <w:t>“</w:t>
      </w:r>
      <w:r w:rsidR="00864EDD" w:rsidRPr="006250D1">
        <w:rPr>
          <w:rFonts w:ascii="Arial" w:hAnsi="Arial" w:cs="Arial"/>
        </w:rPr>
        <w:t>judge</w:t>
      </w:r>
      <w:r w:rsidR="00803EBF">
        <w:rPr>
          <w:rFonts w:ascii="Arial" w:hAnsi="Arial" w:cs="Arial"/>
        </w:rPr>
        <w:t>”</w:t>
      </w:r>
      <w:r w:rsidR="00864EDD" w:rsidRPr="006250D1">
        <w:rPr>
          <w:rFonts w:ascii="Arial" w:hAnsi="Arial" w:cs="Arial"/>
        </w:rPr>
        <w:t xml:space="preserve"> and </w:t>
      </w:r>
      <w:r w:rsidR="00803EBF">
        <w:rPr>
          <w:rFonts w:ascii="Arial" w:hAnsi="Arial" w:cs="Arial"/>
        </w:rPr>
        <w:t>“</w:t>
      </w:r>
      <w:r w:rsidR="00864EDD" w:rsidRPr="006250D1">
        <w:rPr>
          <w:rFonts w:ascii="Arial" w:hAnsi="Arial" w:cs="Arial"/>
        </w:rPr>
        <w:t>select</w:t>
      </w:r>
      <w:r w:rsidR="00803EBF">
        <w:rPr>
          <w:rFonts w:ascii="Arial" w:hAnsi="Arial" w:cs="Arial"/>
        </w:rPr>
        <w:t>”</w:t>
      </w:r>
      <w:r w:rsidR="00864EDD" w:rsidRPr="006250D1">
        <w:rPr>
          <w:rFonts w:ascii="Arial" w:hAnsi="Arial" w:cs="Arial"/>
        </w:rPr>
        <w:t xml:space="preserve"> creatively.  </w:t>
      </w:r>
      <w:r w:rsidR="00245604" w:rsidRPr="006250D1">
        <w:rPr>
          <w:rFonts w:ascii="Arial" w:hAnsi="Arial" w:cs="Arial"/>
        </w:rPr>
        <w:t xml:space="preserve">Thandi </w:t>
      </w:r>
      <w:r w:rsidR="00FF1904">
        <w:rPr>
          <w:rFonts w:ascii="Arial" w:hAnsi="Arial" w:cs="Arial"/>
        </w:rPr>
        <w:t>(2008</w:t>
      </w:r>
      <w:r w:rsidR="0034690E" w:rsidRPr="006250D1">
        <w:rPr>
          <w:rFonts w:ascii="Arial" w:hAnsi="Arial" w:cs="Arial"/>
        </w:rPr>
        <w:t>, p.260</w:t>
      </w:r>
      <w:r w:rsidR="00245604" w:rsidRPr="006250D1">
        <w:rPr>
          <w:rFonts w:ascii="Arial" w:hAnsi="Arial" w:cs="Arial"/>
        </w:rPr>
        <w:t xml:space="preserve">) </w:t>
      </w:r>
      <w:r w:rsidR="0034690E" w:rsidRPr="006250D1">
        <w:rPr>
          <w:rFonts w:ascii="Arial" w:hAnsi="Arial" w:cs="Arial"/>
        </w:rPr>
        <w:t>expresses a similar</w:t>
      </w:r>
      <w:r w:rsidR="00245604" w:rsidRPr="006250D1">
        <w:rPr>
          <w:rFonts w:ascii="Arial" w:hAnsi="Arial" w:cs="Arial"/>
        </w:rPr>
        <w:t xml:space="preserve"> view, stating that pupils observ</w:t>
      </w:r>
      <w:r w:rsidR="00CC4330" w:rsidRPr="006250D1">
        <w:rPr>
          <w:rFonts w:ascii="Arial" w:hAnsi="Arial" w:cs="Arial"/>
        </w:rPr>
        <w:t>ed</w:t>
      </w:r>
      <w:r w:rsidR="00245604" w:rsidRPr="006250D1">
        <w:rPr>
          <w:rFonts w:ascii="Arial" w:hAnsi="Arial" w:cs="Arial"/>
        </w:rPr>
        <w:t xml:space="preserve"> their teacher struggle to find the most appropriate word during Modelled Writing </w:t>
      </w:r>
      <w:r w:rsidR="00CC4330" w:rsidRPr="006250D1">
        <w:rPr>
          <w:rFonts w:ascii="Arial" w:hAnsi="Arial" w:cs="Arial"/>
        </w:rPr>
        <w:t xml:space="preserve">and this </w:t>
      </w:r>
      <w:r w:rsidR="00803EBF">
        <w:rPr>
          <w:rFonts w:ascii="Arial" w:hAnsi="Arial" w:cs="Arial"/>
        </w:rPr>
        <w:t>“</w:t>
      </w:r>
      <w:r w:rsidR="00245604" w:rsidRPr="006250D1">
        <w:rPr>
          <w:rFonts w:ascii="Arial" w:hAnsi="Arial" w:cs="Arial"/>
        </w:rPr>
        <w:t>encouraged them to do the same</w:t>
      </w:r>
      <w:r w:rsidR="00803EBF">
        <w:rPr>
          <w:rFonts w:ascii="Arial" w:hAnsi="Arial" w:cs="Arial"/>
        </w:rPr>
        <w:t>”</w:t>
      </w:r>
      <w:r w:rsidR="00245604" w:rsidRPr="006250D1">
        <w:rPr>
          <w:rFonts w:ascii="Arial" w:hAnsi="Arial" w:cs="Arial"/>
        </w:rPr>
        <w:t xml:space="preserve">. </w:t>
      </w:r>
      <w:r w:rsidR="00535B9D" w:rsidRPr="006250D1">
        <w:rPr>
          <w:rFonts w:ascii="Arial" w:hAnsi="Arial" w:cs="Arial"/>
        </w:rPr>
        <w:t xml:space="preserve">It may be argued that pupils who are learning the process benefit from </w:t>
      </w:r>
      <w:r w:rsidR="00864EDD" w:rsidRPr="006250D1">
        <w:rPr>
          <w:rFonts w:ascii="Arial" w:hAnsi="Arial" w:cs="Arial"/>
        </w:rPr>
        <w:t>g</w:t>
      </w:r>
      <w:r w:rsidR="00535B9D" w:rsidRPr="006250D1">
        <w:rPr>
          <w:rFonts w:ascii="Arial" w:hAnsi="Arial" w:cs="Arial"/>
        </w:rPr>
        <w:t xml:space="preserve">uidance and input and that the teacher as merely scribe </w:t>
      </w:r>
      <w:r w:rsidR="00F300C1">
        <w:rPr>
          <w:rFonts w:ascii="Arial" w:hAnsi="Arial" w:cs="Arial"/>
        </w:rPr>
        <w:t>may</w:t>
      </w:r>
      <w:r w:rsidR="00535B9D" w:rsidRPr="006250D1">
        <w:rPr>
          <w:rFonts w:ascii="Arial" w:hAnsi="Arial" w:cs="Arial"/>
        </w:rPr>
        <w:t xml:space="preserve"> not provide </w:t>
      </w:r>
      <w:proofErr w:type="gramStart"/>
      <w:r w:rsidR="00535B9D" w:rsidRPr="006250D1">
        <w:rPr>
          <w:rFonts w:ascii="Arial" w:hAnsi="Arial" w:cs="Arial"/>
        </w:rPr>
        <w:t>sufficient</w:t>
      </w:r>
      <w:proofErr w:type="gramEnd"/>
      <w:r w:rsidR="00535B9D" w:rsidRPr="006250D1">
        <w:rPr>
          <w:rFonts w:ascii="Arial" w:hAnsi="Arial" w:cs="Arial"/>
        </w:rPr>
        <w:t xml:space="preserve"> scaffolding and guidance.</w:t>
      </w:r>
      <w:r w:rsidR="00956E81" w:rsidRPr="006250D1">
        <w:rPr>
          <w:rFonts w:ascii="Arial" w:hAnsi="Arial" w:cs="Arial"/>
        </w:rPr>
        <w:t xml:space="preserve">  By omitting collaboration and interaction with the teacher, the </w:t>
      </w:r>
      <w:r w:rsidR="00803EBF">
        <w:rPr>
          <w:rFonts w:ascii="Arial" w:hAnsi="Arial" w:cs="Arial"/>
        </w:rPr>
        <w:t>“</w:t>
      </w:r>
      <w:r w:rsidR="00956E81" w:rsidRPr="006250D1">
        <w:rPr>
          <w:rFonts w:ascii="Arial" w:hAnsi="Arial" w:cs="Arial"/>
        </w:rPr>
        <w:t>metacognitive modelling</w:t>
      </w:r>
      <w:r w:rsidR="00803EBF">
        <w:rPr>
          <w:rFonts w:ascii="Arial" w:hAnsi="Arial" w:cs="Arial"/>
        </w:rPr>
        <w:t>”</w:t>
      </w:r>
      <w:r w:rsidR="00956E81" w:rsidRPr="006250D1">
        <w:rPr>
          <w:rFonts w:ascii="Arial" w:hAnsi="Arial" w:cs="Arial"/>
        </w:rPr>
        <w:t xml:space="preserve"> (as coined by </w:t>
      </w:r>
      <w:proofErr w:type="spellStart"/>
      <w:r w:rsidR="00956E81" w:rsidRPr="006250D1">
        <w:rPr>
          <w:rFonts w:ascii="Arial" w:hAnsi="Arial" w:cs="Arial"/>
        </w:rPr>
        <w:t>Tonjes</w:t>
      </w:r>
      <w:proofErr w:type="spellEnd"/>
      <w:r w:rsidR="00956E81" w:rsidRPr="006250D1">
        <w:rPr>
          <w:rFonts w:ascii="Arial" w:hAnsi="Arial" w:cs="Arial"/>
        </w:rPr>
        <w:t xml:space="preserve">, (1998) and cited by Thandi </w:t>
      </w:r>
      <w:r w:rsidR="00FF1904">
        <w:rPr>
          <w:rFonts w:ascii="Arial" w:hAnsi="Arial" w:cs="Arial"/>
        </w:rPr>
        <w:t>2008</w:t>
      </w:r>
      <w:r w:rsidR="0034690E" w:rsidRPr="006250D1">
        <w:rPr>
          <w:rFonts w:ascii="Arial" w:hAnsi="Arial" w:cs="Arial"/>
        </w:rPr>
        <w:t>, p,19</w:t>
      </w:r>
      <w:r w:rsidR="00956E81" w:rsidRPr="006250D1">
        <w:rPr>
          <w:rFonts w:ascii="Arial" w:hAnsi="Arial" w:cs="Arial"/>
        </w:rPr>
        <w:t xml:space="preserve">) part of the process </w:t>
      </w:r>
      <w:r w:rsidR="006F7BA4" w:rsidRPr="006250D1">
        <w:rPr>
          <w:rFonts w:ascii="Arial" w:hAnsi="Arial" w:cs="Arial"/>
        </w:rPr>
        <w:t>may be</w:t>
      </w:r>
      <w:r w:rsidR="00956E81" w:rsidRPr="006250D1">
        <w:rPr>
          <w:rFonts w:ascii="Arial" w:hAnsi="Arial" w:cs="Arial"/>
        </w:rPr>
        <w:t xml:space="preserve"> diminished.</w:t>
      </w:r>
      <w:r w:rsidR="004C7154" w:rsidRPr="006250D1">
        <w:rPr>
          <w:rFonts w:ascii="Arial" w:hAnsi="Arial" w:cs="Arial"/>
        </w:rPr>
        <w:t xml:space="preserve">  Thandi </w:t>
      </w:r>
      <w:r w:rsidR="00F300C1">
        <w:rPr>
          <w:rFonts w:ascii="Arial" w:hAnsi="Arial" w:cs="Arial"/>
        </w:rPr>
        <w:t>(</w:t>
      </w:r>
      <w:r w:rsidR="00FF1904">
        <w:rPr>
          <w:rFonts w:ascii="Arial" w:hAnsi="Arial" w:cs="Arial"/>
        </w:rPr>
        <w:t>2008</w:t>
      </w:r>
      <w:r w:rsidR="0034690E" w:rsidRPr="006250D1">
        <w:rPr>
          <w:rFonts w:ascii="Arial" w:hAnsi="Arial" w:cs="Arial"/>
        </w:rPr>
        <w:t>, p.24</w:t>
      </w:r>
      <w:r w:rsidR="004C7154" w:rsidRPr="006250D1">
        <w:rPr>
          <w:rFonts w:ascii="Arial" w:hAnsi="Arial" w:cs="Arial"/>
        </w:rPr>
        <w:t>) also describes a process which is Modelled Writing, enabling pupils to see</w:t>
      </w:r>
      <w:r w:rsidR="00884466">
        <w:rPr>
          <w:rFonts w:ascii="Arial" w:hAnsi="Arial" w:cs="Arial"/>
        </w:rPr>
        <w:t>, as Sharples (1999) stated:</w:t>
      </w:r>
      <w:r w:rsidR="004C7154" w:rsidRPr="006250D1">
        <w:rPr>
          <w:rFonts w:ascii="Arial" w:hAnsi="Arial" w:cs="Arial"/>
        </w:rPr>
        <w:t xml:space="preserve"> </w:t>
      </w:r>
      <w:r w:rsidR="00803EBF">
        <w:rPr>
          <w:rFonts w:ascii="Arial" w:hAnsi="Arial" w:cs="Arial"/>
        </w:rPr>
        <w:t>“</w:t>
      </w:r>
      <w:r w:rsidR="004C7154" w:rsidRPr="006250D1">
        <w:rPr>
          <w:rFonts w:ascii="Arial" w:hAnsi="Arial" w:cs="Arial"/>
        </w:rPr>
        <w:t>the workings of</w:t>
      </w:r>
      <w:r w:rsidR="00884466">
        <w:rPr>
          <w:rFonts w:ascii="Arial" w:hAnsi="Arial" w:cs="Arial"/>
        </w:rPr>
        <w:t>”</w:t>
      </w:r>
      <w:r w:rsidR="004C7154" w:rsidRPr="006250D1">
        <w:rPr>
          <w:rFonts w:ascii="Arial" w:hAnsi="Arial" w:cs="Arial"/>
        </w:rPr>
        <w:t xml:space="preserve"> the </w:t>
      </w:r>
      <w:r w:rsidR="00803EBF">
        <w:rPr>
          <w:rFonts w:ascii="Arial" w:hAnsi="Arial" w:cs="Arial"/>
        </w:rPr>
        <w:t>“</w:t>
      </w:r>
      <w:r w:rsidR="004C7154" w:rsidRPr="006250D1">
        <w:rPr>
          <w:rFonts w:ascii="Arial" w:hAnsi="Arial" w:cs="Arial"/>
        </w:rPr>
        <w:t>cognitive engine of writing</w:t>
      </w:r>
      <w:r w:rsidR="00803EBF">
        <w:rPr>
          <w:rFonts w:ascii="Arial" w:hAnsi="Arial" w:cs="Arial"/>
        </w:rPr>
        <w:t>”</w:t>
      </w:r>
      <w:r w:rsidR="004C7154" w:rsidRPr="006250D1">
        <w:rPr>
          <w:rFonts w:ascii="Arial" w:hAnsi="Arial" w:cs="Arial"/>
        </w:rPr>
        <w:t xml:space="preserve"> (</w:t>
      </w:r>
      <w:r w:rsidR="00884466">
        <w:rPr>
          <w:rFonts w:ascii="Arial" w:hAnsi="Arial" w:cs="Arial"/>
        </w:rPr>
        <w:t>cited by Thandi, 2008, p.24</w:t>
      </w:r>
      <w:r w:rsidR="004C7154" w:rsidRPr="006250D1">
        <w:rPr>
          <w:rFonts w:ascii="Arial" w:hAnsi="Arial" w:cs="Arial"/>
        </w:rPr>
        <w:t xml:space="preserve">).  She further states that students </w:t>
      </w:r>
      <w:r w:rsidR="00803EBF">
        <w:rPr>
          <w:rFonts w:ascii="Arial" w:hAnsi="Arial" w:cs="Arial"/>
        </w:rPr>
        <w:t>“</w:t>
      </w:r>
      <w:r w:rsidR="004C7154" w:rsidRPr="006250D1">
        <w:rPr>
          <w:rFonts w:ascii="Arial" w:hAnsi="Arial" w:cs="Arial"/>
        </w:rPr>
        <w:t>preferred the more collaborative approach to writing when it is supported by the modelling approach</w:t>
      </w:r>
      <w:r w:rsidR="00803EBF">
        <w:rPr>
          <w:rFonts w:ascii="Arial" w:hAnsi="Arial" w:cs="Arial"/>
        </w:rPr>
        <w:t>”</w:t>
      </w:r>
      <w:r w:rsidR="004C7154" w:rsidRPr="006250D1">
        <w:rPr>
          <w:rFonts w:ascii="Arial" w:hAnsi="Arial" w:cs="Arial"/>
        </w:rPr>
        <w:t xml:space="preserve"> (</w:t>
      </w:r>
      <w:r w:rsidR="00884466">
        <w:rPr>
          <w:rFonts w:ascii="Arial" w:hAnsi="Arial" w:cs="Arial"/>
        </w:rPr>
        <w:t xml:space="preserve"> 2008, </w:t>
      </w:r>
      <w:r w:rsidR="004C7154" w:rsidRPr="006250D1">
        <w:rPr>
          <w:rFonts w:ascii="Arial" w:hAnsi="Arial" w:cs="Arial"/>
        </w:rPr>
        <w:t>p.24)</w:t>
      </w:r>
    </w:p>
    <w:p w:rsidR="0020084F" w:rsidRPr="006250D1" w:rsidRDefault="00363C3C" w:rsidP="006250D1">
      <w:pPr>
        <w:spacing w:line="480" w:lineRule="auto"/>
        <w:rPr>
          <w:rFonts w:ascii="Arial" w:hAnsi="Arial" w:cs="Arial"/>
          <w:color w:val="000000"/>
        </w:rPr>
      </w:pPr>
      <w:r w:rsidRPr="006250D1">
        <w:rPr>
          <w:rFonts w:ascii="Arial" w:hAnsi="Arial" w:cs="Arial"/>
          <w:color w:val="000000"/>
        </w:rPr>
        <w:t xml:space="preserve">Vygotsky (1992, p.152) concurs with Tolstoy that extending vocabulary and acquiring new concepts to the point where they are assimilated by the child is </w:t>
      </w:r>
      <w:r w:rsidR="00803EBF">
        <w:rPr>
          <w:rFonts w:ascii="Arial" w:hAnsi="Arial" w:cs="Arial"/>
          <w:color w:val="000000"/>
        </w:rPr>
        <w:t>“</w:t>
      </w:r>
      <w:r w:rsidRPr="006250D1">
        <w:rPr>
          <w:rFonts w:ascii="Arial" w:hAnsi="Arial" w:cs="Arial"/>
          <w:color w:val="000000"/>
        </w:rPr>
        <w:t xml:space="preserve">a long and complex </w:t>
      </w:r>
      <w:r w:rsidRPr="006250D1">
        <w:rPr>
          <w:rFonts w:ascii="Arial" w:hAnsi="Arial" w:cs="Arial"/>
          <w:color w:val="000000"/>
        </w:rPr>
        <w:lastRenderedPageBreak/>
        <w:t>process</w:t>
      </w:r>
      <w:r w:rsidR="00803EBF">
        <w:rPr>
          <w:rFonts w:ascii="Arial" w:hAnsi="Arial" w:cs="Arial"/>
          <w:color w:val="000000"/>
        </w:rPr>
        <w:t>”</w:t>
      </w:r>
      <w:r w:rsidRPr="006250D1">
        <w:rPr>
          <w:rFonts w:ascii="Arial" w:hAnsi="Arial" w:cs="Arial"/>
          <w:color w:val="000000"/>
        </w:rPr>
        <w:t>.  The suggestion is that the conceptual acquisition requires contextualisation in multiple ways before it becomes fixed and ready for use in the mind of a child.</w:t>
      </w:r>
      <w:r w:rsidR="00245604" w:rsidRPr="006250D1">
        <w:rPr>
          <w:rFonts w:ascii="Arial" w:hAnsi="Arial" w:cs="Arial"/>
          <w:color w:val="000000"/>
        </w:rPr>
        <w:t xml:space="preserve"> It may be proposed that both Shared Writing and Modelled Writing</w:t>
      </w:r>
      <w:r w:rsidR="00684AF7" w:rsidRPr="006250D1">
        <w:rPr>
          <w:rFonts w:ascii="Arial" w:hAnsi="Arial" w:cs="Arial"/>
          <w:color w:val="000000"/>
        </w:rPr>
        <w:t xml:space="preserve"> could</w:t>
      </w:r>
      <w:r w:rsidR="00245604" w:rsidRPr="006250D1">
        <w:rPr>
          <w:rFonts w:ascii="Arial" w:hAnsi="Arial" w:cs="Arial"/>
          <w:color w:val="000000"/>
        </w:rPr>
        <w:t xml:space="preserve"> provide opportunities for this process.</w:t>
      </w:r>
      <w:r w:rsidR="001755D2" w:rsidRPr="006250D1">
        <w:rPr>
          <w:rFonts w:ascii="Arial" w:hAnsi="Arial" w:cs="Arial"/>
          <w:color w:val="000000"/>
        </w:rPr>
        <w:t xml:space="preserve">  Indeed, it may be argued that Shared Writing </w:t>
      </w:r>
      <w:r w:rsidR="00884466">
        <w:rPr>
          <w:rFonts w:ascii="Arial" w:hAnsi="Arial" w:cs="Arial"/>
          <w:color w:val="000000"/>
        </w:rPr>
        <w:t xml:space="preserve">potentially </w:t>
      </w:r>
      <w:r w:rsidR="001755D2" w:rsidRPr="006250D1">
        <w:rPr>
          <w:rFonts w:ascii="Arial" w:hAnsi="Arial" w:cs="Arial"/>
          <w:color w:val="000000"/>
        </w:rPr>
        <w:t xml:space="preserve">facilitates the interaction of </w:t>
      </w:r>
      <w:r w:rsidR="00803EBF">
        <w:rPr>
          <w:rFonts w:ascii="Arial" w:hAnsi="Arial" w:cs="Arial"/>
          <w:color w:val="000000"/>
        </w:rPr>
        <w:t>“</w:t>
      </w:r>
      <w:r w:rsidR="001755D2" w:rsidRPr="006250D1">
        <w:rPr>
          <w:rFonts w:ascii="Arial" w:hAnsi="Arial" w:cs="Arial"/>
          <w:color w:val="000000"/>
        </w:rPr>
        <w:t>scientific</w:t>
      </w:r>
      <w:r w:rsidR="00391D57" w:rsidRPr="006250D1">
        <w:rPr>
          <w:rFonts w:ascii="Arial" w:hAnsi="Arial" w:cs="Arial"/>
          <w:color w:val="000000"/>
        </w:rPr>
        <w:t xml:space="preserve"> concepts</w:t>
      </w:r>
      <w:r w:rsidR="00803EBF">
        <w:rPr>
          <w:rFonts w:ascii="Arial" w:hAnsi="Arial" w:cs="Arial"/>
          <w:color w:val="000000"/>
        </w:rPr>
        <w:t>”</w:t>
      </w:r>
      <w:r w:rsidR="00391D57" w:rsidRPr="006250D1">
        <w:rPr>
          <w:rFonts w:ascii="Arial" w:hAnsi="Arial" w:cs="Arial"/>
          <w:color w:val="000000"/>
        </w:rPr>
        <w:t xml:space="preserve"> </w:t>
      </w:r>
      <w:r w:rsidR="00DE6100" w:rsidRPr="006250D1">
        <w:rPr>
          <w:rFonts w:ascii="Arial" w:hAnsi="Arial" w:cs="Arial"/>
          <w:color w:val="000000"/>
        </w:rPr>
        <w:t xml:space="preserve">(i.e. concepts that originate in classroom instruction) </w:t>
      </w:r>
      <w:r w:rsidR="001755D2" w:rsidRPr="006250D1">
        <w:rPr>
          <w:rFonts w:ascii="Arial" w:hAnsi="Arial" w:cs="Arial"/>
          <w:color w:val="000000"/>
        </w:rPr>
        <w:t xml:space="preserve">and </w:t>
      </w:r>
      <w:r w:rsidR="00803EBF">
        <w:rPr>
          <w:rFonts w:ascii="Arial" w:hAnsi="Arial" w:cs="Arial"/>
          <w:color w:val="000000"/>
        </w:rPr>
        <w:t>“</w:t>
      </w:r>
      <w:r w:rsidR="001755D2" w:rsidRPr="006250D1">
        <w:rPr>
          <w:rFonts w:ascii="Arial" w:hAnsi="Arial" w:cs="Arial"/>
          <w:color w:val="000000"/>
        </w:rPr>
        <w:t>spontaneous</w:t>
      </w:r>
      <w:r w:rsidR="00391D57" w:rsidRPr="006250D1">
        <w:rPr>
          <w:rFonts w:ascii="Arial" w:hAnsi="Arial" w:cs="Arial"/>
          <w:color w:val="000000"/>
        </w:rPr>
        <w:t xml:space="preserve"> concepts</w:t>
      </w:r>
      <w:r w:rsidR="00803EBF">
        <w:rPr>
          <w:rFonts w:ascii="Arial" w:hAnsi="Arial" w:cs="Arial"/>
          <w:color w:val="000000"/>
        </w:rPr>
        <w:t>”</w:t>
      </w:r>
      <w:r w:rsidR="001755D2" w:rsidRPr="006250D1">
        <w:rPr>
          <w:rFonts w:ascii="Arial" w:hAnsi="Arial" w:cs="Arial"/>
          <w:color w:val="000000"/>
        </w:rPr>
        <w:t xml:space="preserve"> </w:t>
      </w:r>
      <w:r w:rsidR="00DE6100" w:rsidRPr="006250D1">
        <w:rPr>
          <w:rFonts w:ascii="Arial" w:hAnsi="Arial" w:cs="Arial"/>
          <w:color w:val="000000"/>
        </w:rPr>
        <w:t xml:space="preserve">(i.e. concepts evolving </w:t>
      </w:r>
      <w:r w:rsidR="00E953CD">
        <w:rPr>
          <w:rFonts w:ascii="Arial" w:hAnsi="Arial" w:cs="Arial"/>
          <w:color w:val="000000"/>
        </w:rPr>
        <w:t>through</w:t>
      </w:r>
      <w:r w:rsidR="00DE6100" w:rsidRPr="006250D1">
        <w:rPr>
          <w:rFonts w:ascii="Arial" w:hAnsi="Arial" w:cs="Arial"/>
          <w:color w:val="000000"/>
        </w:rPr>
        <w:t xml:space="preserve"> everyday life [1992, p.158])</w:t>
      </w:r>
      <w:r w:rsidR="001755D2" w:rsidRPr="006250D1">
        <w:rPr>
          <w:rFonts w:ascii="Arial" w:hAnsi="Arial" w:cs="Arial"/>
          <w:color w:val="000000"/>
        </w:rPr>
        <w:t xml:space="preserve">, as defined by Vygotsky, where the </w:t>
      </w:r>
      <w:r w:rsidR="00803EBF">
        <w:rPr>
          <w:rFonts w:ascii="Arial" w:hAnsi="Arial" w:cs="Arial"/>
          <w:color w:val="000000"/>
        </w:rPr>
        <w:t>“</w:t>
      </w:r>
      <w:r w:rsidR="001755D2" w:rsidRPr="006250D1">
        <w:rPr>
          <w:rFonts w:ascii="Arial" w:hAnsi="Arial" w:cs="Arial"/>
          <w:color w:val="000000"/>
        </w:rPr>
        <w:t>spontaneous</w:t>
      </w:r>
      <w:r w:rsidR="00803EBF">
        <w:rPr>
          <w:rFonts w:ascii="Arial" w:hAnsi="Arial" w:cs="Arial"/>
          <w:color w:val="000000"/>
        </w:rPr>
        <w:t>”</w:t>
      </w:r>
      <w:r w:rsidR="001755D2" w:rsidRPr="006250D1">
        <w:rPr>
          <w:rFonts w:ascii="Arial" w:hAnsi="Arial" w:cs="Arial"/>
          <w:color w:val="000000"/>
        </w:rPr>
        <w:t xml:space="preserve"> concepts of the child co</w:t>
      </w:r>
      <w:r w:rsidR="00616AC6" w:rsidRPr="006250D1">
        <w:rPr>
          <w:rFonts w:ascii="Arial" w:hAnsi="Arial" w:cs="Arial"/>
          <w:color w:val="000000"/>
        </w:rPr>
        <w:t>operate</w:t>
      </w:r>
      <w:r w:rsidR="001755D2" w:rsidRPr="006250D1">
        <w:rPr>
          <w:rFonts w:ascii="Arial" w:hAnsi="Arial" w:cs="Arial"/>
          <w:color w:val="000000"/>
        </w:rPr>
        <w:t xml:space="preserve"> with the </w:t>
      </w:r>
      <w:r w:rsidR="00803EBF">
        <w:rPr>
          <w:rFonts w:ascii="Arial" w:hAnsi="Arial" w:cs="Arial"/>
          <w:color w:val="000000"/>
        </w:rPr>
        <w:t>“</w:t>
      </w:r>
      <w:r w:rsidR="001755D2" w:rsidRPr="006250D1">
        <w:rPr>
          <w:rFonts w:ascii="Arial" w:hAnsi="Arial" w:cs="Arial"/>
          <w:color w:val="000000"/>
        </w:rPr>
        <w:t>scientific</w:t>
      </w:r>
      <w:r w:rsidR="00803EBF">
        <w:rPr>
          <w:rFonts w:ascii="Arial" w:hAnsi="Arial" w:cs="Arial"/>
          <w:color w:val="000000"/>
        </w:rPr>
        <w:t>”</w:t>
      </w:r>
      <w:r w:rsidR="001755D2" w:rsidRPr="006250D1">
        <w:rPr>
          <w:rFonts w:ascii="Arial" w:hAnsi="Arial" w:cs="Arial"/>
          <w:color w:val="000000"/>
        </w:rPr>
        <w:t xml:space="preserve"> concepts introduced by the teacher to extend meaning and</w:t>
      </w:r>
      <w:r w:rsidR="00E953CD">
        <w:rPr>
          <w:rFonts w:ascii="Arial" w:hAnsi="Arial" w:cs="Arial"/>
          <w:color w:val="000000"/>
        </w:rPr>
        <w:t>,</w:t>
      </w:r>
      <w:r w:rsidR="001755D2" w:rsidRPr="006250D1">
        <w:rPr>
          <w:rFonts w:ascii="Arial" w:hAnsi="Arial" w:cs="Arial"/>
          <w:color w:val="000000"/>
        </w:rPr>
        <w:t xml:space="preserve"> therefore, understanding.  Vygotsky</w:t>
      </w:r>
      <w:r w:rsidR="00616AC6" w:rsidRPr="006250D1">
        <w:rPr>
          <w:rFonts w:ascii="Arial" w:hAnsi="Arial" w:cs="Arial"/>
          <w:color w:val="000000"/>
        </w:rPr>
        <w:t xml:space="preserve"> (1992. P.157)</w:t>
      </w:r>
      <w:r w:rsidR="001755D2" w:rsidRPr="006250D1">
        <w:rPr>
          <w:rFonts w:ascii="Arial" w:hAnsi="Arial" w:cs="Arial"/>
          <w:color w:val="000000"/>
        </w:rPr>
        <w:t xml:space="preserve"> opposes Piaget</w:t>
      </w:r>
      <w:r w:rsidR="00884466">
        <w:rPr>
          <w:rFonts w:ascii="Arial" w:hAnsi="Arial" w:cs="Arial"/>
          <w:color w:val="000000"/>
        </w:rPr>
        <w:t>’</w:t>
      </w:r>
      <w:r w:rsidR="001755D2" w:rsidRPr="006250D1">
        <w:rPr>
          <w:rFonts w:ascii="Arial" w:hAnsi="Arial" w:cs="Arial"/>
          <w:color w:val="000000"/>
        </w:rPr>
        <w:t xml:space="preserve">s view that </w:t>
      </w:r>
      <w:r w:rsidR="00803EBF">
        <w:rPr>
          <w:rFonts w:ascii="Arial" w:hAnsi="Arial" w:cs="Arial"/>
          <w:color w:val="000000"/>
        </w:rPr>
        <w:t>“</w:t>
      </w:r>
      <w:r w:rsidR="001755D2" w:rsidRPr="006250D1">
        <w:rPr>
          <w:rFonts w:ascii="Arial" w:hAnsi="Arial" w:cs="Arial"/>
          <w:color w:val="000000"/>
        </w:rPr>
        <w:t>spontaneous</w:t>
      </w:r>
      <w:r w:rsidR="00803EBF">
        <w:rPr>
          <w:rFonts w:ascii="Arial" w:hAnsi="Arial" w:cs="Arial"/>
          <w:color w:val="000000"/>
        </w:rPr>
        <w:t>”</w:t>
      </w:r>
      <w:r w:rsidR="001755D2" w:rsidRPr="006250D1">
        <w:rPr>
          <w:rFonts w:ascii="Arial" w:hAnsi="Arial" w:cs="Arial"/>
          <w:color w:val="000000"/>
        </w:rPr>
        <w:t xml:space="preserve"> and </w:t>
      </w:r>
      <w:r w:rsidR="00803EBF">
        <w:rPr>
          <w:rFonts w:ascii="Arial" w:hAnsi="Arial" w:cs="Arial"/>
          <w:color w:val="000000"/>
        </w:rPr>
        <w:t>“</w:t>
      </w:r>
      <w:r w:rsidR="001755D2" w:rsidRPr="006250D1">
        <w:rPr>
          <w:rFonts w:ascii="Arial" w:hAnsi="Arial" w:cs="Arial"/>
          <w:color w:val="000000"/>
        </w:rPr>
        <w:t>nonspontaneous</w:t>
      </w:r>
      <w:r w:rsidR="00803EBF">
        <w:rPr>
          <w:rFonts w:ascii="Arial" w:hAnsi="Arial" w:cs="Arial"/>
          <w:color w:val="000000"/>
        </w:rPr>
        <w:t>”</w:t>
      </w:r>
      <w:r w:rsidR="001755D2" w:rsidRPr="006250D1">
        <w:rPr>
          <w:rFonts w:ascii="Arial" w:hAnsi="Arial" w:cs="Arial"/>
          <w:color w:val="000000"/>
        </w:rPr>
        <w:t xml:space="preserve"> concepts are </w:t>
      </w:r>
      <w:r w:rsidR="00803EBF">
        <w:rPr>
          <w:rFonts w:ascii="Arial" w:hAnsi="Arial" w:cs="Arial"/>
          <w:color w:val="000000"/>
        </w:rPr>
        <w:t>“</w:t>
      </w:r>
      <w:r w:rsidR="001755D2" w:rsidRPr="006250D1">
        <w:rPr>
          <w:rFonts w:ascii="Arial" w:hAnsi="Arial" w:cs="Arial"/>
          <w:color w:val="000000"/>
        </w:rPr>
        <w:t>antagonistic</w:t>
      </w:r>
      <w:r w:rsidR="00616AC6" w:rsidRPr="006250D1">
        <w:rPr>
          <w:rFonts w:ascii="Arial" w:hAnsi="Arial" w:cs="Arial"/>
          <w:color w:val="000000"/>
        </w:rPr>
        <w:t>,</w:t>
      </w:r>
      <w:r w:rsidR="001755D2" w:rsidRPr="006250D1">
        <w:rPr>
          <w:rFonts w:ascii="Arial" w:hAnsi="Arial" w:cs="Arial"/>
          <w:color w:val="000000"/>
        </w:rPr>
        <w:t xml:space="preserve"> mutually exclusive forms of thinking</w:t>
      </w:r>
      <w:r w:rsidR="00803EBF">
        <w:rPr>
          <w:rFonts w:ascii="Arial" w:hAnsi="Arial" w:cs="Arial"/>
          <w:color w:val="000000"/>
        </w:rPr>
        <w:t>”</w:t>
      </w:r>
      <w:r w:rsidR="00616AC6" w:rsidRPr="006250D1">
        <w:rPr>
          <w:rFonts w:ascii="Arial" w:hAnsi="Arial" w:cs="Arial"/>
          <w:color w:val="000000"/>
        </w:rPr>
        <w:t xml:space="preserve"> (</w:t>
      </w:r>
      <w:r w:rsidR="00884466">
        <w:rPr>
          <w:rFonts w:ascii="Arial" w:hAnsi="Arial" w:cs="Arial"/>
          <w:color w:val="000000"/>
        </w:rPr>
        <w:t xml:space="preserve">1992, </w:t>
      </w:r>
      <w:r w:rsidR="00616AC6" w:rsidRPr="006250D1">
        <w:rPr>
          <w:rFonts w:ascii="Arial" w:hAnsi="Arial" w:cs="Arial"/>
          <w:color w:val="000000"/>
        </w:rPr>
        <w:t xml:space="preserve">p.157), proposing that it is a </w:t>
      </w:r>
      <w:r w:rsidR="00803EBF">
        <w:rPr>
          <w:rFonts w:ascii="Arial" w:hAnsi="Arial" w:cs="Arial"/>
          <w:color w:val="000000"/>
        </w:rPr>
        <w:t>“</w:t>
      </w:r>
      <w:r w:rsidR="00616AC6" w:rsidRPr="006250D1">
        <w:rPr>
          <w:rFonts w:ascii="Arial" w:hAnsi="Arial" w:cs="Arial"/>
          <w:color w:val="000000"/>
        </w:rPr>
        <w:t>unitary process</w:t>
      </w:r>
      <w:r w:rsidR="00803EBF">
        <w:rPr>
          <w:rFonts w:ascii="Arial" w:hAnsi="Arial" w:cs="Arial"/>
          <w:color w:val="000000"/>
        </w:rPr>
        <w:t>”</w:t>
      </w:r>
      <w:r w:rsidR="00616AC6" w:rsidRPr="006250D1">
        <w:rPr>
          <w:rFonts w:ascii="Arial" w:hAnsi="Arial" w:cs="Arial"/>
          <w:color w:val="000000"/>
        </w:rPr>
        <w:t xml:space="preserve">, during which instruction </w:t>
      </w:r>
      <w:r w:rsidR="00803EBF">
        <w:rPr>
          <w:rFonts w:ascii="Arial" w:hAnsi="Arial" w:cs="Arial"/>
          <w:color w:val="000000"/>
        </w:rPr>
        <w:t>“</w:t>
      </w:r>
      <w:r w:rsidR="00616AC6" w:rsidRPr="006250D1">
        <w:rPr>
          <w:rFonts w:ascii="Arial" w:hAnsi="Arial" w:cs="Arial"/>
          <w:color w:val="000000"/>
        </w:rPr>
        <w:t>directs</w:t>
      </w:r>
      <w:r w:rsidR="00803EBF">
        <w:rPr>
          <w:rFonts w:ascii="Arial" w:hAnsi="Arial" w:cs="Arial"/>
          <w:color w:val="000000"/>
        </w:rPr>
        <w:t>”</w:t>
      </w:r>
      <w:r w:rsidR="00616AC6" w:rsidRPr="006250D1">
        <w:rPr>
          <w:rFonts w:ascii="Arial" w:hAnsi="Arial" w:cs="Arial"/>
          <w:color w:val="000000"/>
        </w:rPr>
        <w:t xml:space="preserve"> the </w:t>
      </w:r>
      <w:r w:rsidR="00803EBF">
        <w:rPr>
          <w:rFonts w:ascii="Arial" w:hAnsi="Arial" w:cs="Arial"/>
          <w:color w:val="000000"/>
        </w:rPr>
        <w:t>“</w:t>
      </w:r>
      <w:r w:rsidR="00616AC6" w:rsidRPr="006250D1">
        <w:rPr>
          <w:rFonts w:ascii="Arial" w:hAnsi="Arial" w:cs="Arial"/>
          <w:color w:val="000000"/>
        </w:rPr>
        <w:t>evolution</w:t>
      </w:r>
      <w:r w:rsidR="00803EBF">
        <w:rPr>
          <w:rFonts w:ascii="Arial" w:hAnsi="Arial" w:cs="Arial"/>
          <w:color w:val="000000"/>
        </w:rPr>
        <w:t>”</w:t>
      </w:r>
      <w:r w:rsidR="00616AC6" w:rsidRPr="006250D1">
        <w:rPr>
          <w:rFonts w:ascii="Arial" w:hAnsi="Arial" w:cs="Arial"/>
          <w:color w:val="000000"/>
        </w:rPr>
        <w:t xml:space="preserve"> of those concepts.</w:t>
      </w:r>
      <w:r w:rsidR="00584D39" w:rsidRPr="006250D1">
        <w:rPr>
          <w:rFonts w:ascii="Arial" w:hAnsi="Arial" w:cs="Arial"/>
          <w:color w:val="000000"/>
        </w:rPr>
        <w:t xml:space="preserve">  Further, Vygotsky (1992, p.166) writes that a child</w:t>
      </w:r>
      <w:r w:rsidR="00884466">
        <w:rPr>
          <w:rFonts w:ascii="Arial" w:hAnsi="Arial" w:cs="Arial"/>
          <w:color w:val="000000"/>
        </w:rPr>
        <w:t>’</w:t>
      </w:r>
      <w:r w:rsidR="00584D39" w:rsidRPr="006250D1">
        <w:rPr>
          <w:rFonts w:ascii="Arial" w:hAnsi="Arial" w:cs="Arial"/>
          <w:color w:val="000000"/>
        </w:rPr>
        <w:t xml:space="preserve">s earlier processes of </w:t>
      </w:r>
      <w:r w:rsidR="00803EBF">
        <w:rPr>
          <w:rFonts w:ascii="Arial" w:hAnsi="Arial" w:cs="Arial"/>
          <w:color w:val="000000"/>
        </w:rPr>
        <w:t>“</w:t>
      </w:r>
      <w:r w:rsidR="00584D39" w:rsidRPr="006250D1">
        <w:rPr>
          <w:rFonts w:ascii="Arial" w:hAnsi="Arial" w:cs="Arial"/>
          <w:color w:val="000000"/>
        </w:rPr>
        <w:t>primitive remembering</w:t>
      </w:r>
      <w:r w:rsidR="00803EBF">
        <w:rPr>
          <w:rFonts w:ascii="Arial" w:hAnsi="Arial" w:cs="Arial"/>
          <w:color w:val="000000"/>
        </w:rPr>
        <w:t>”</w:t>
      </w:r>
      <w:r w:rsidR="00584D39" w:rsidRPr="006250D1">
        <w:rPr>
          <w:rFonts w:ascii="Arial" w:hAnsi="Arial" w:cs="Arial"/>
          <w:color w:val="000000"/>
        </w:rPr>
        <w:t xml:space="preserve"> and </w:t>
      </w:r>
      <w:r w:rsidR="00803EBF">
        <w:rPr>
          <w:rFonts w:ascii="Arial" w:hAnsi="Arial" w:cs="Arial"/>
          <w:color w:val="000000"/>
        </w:rPr>
        <w:t>“</w:t>
      </w:r>
      <w:r w:rsidR="00584D39" w:rsidRPr="006250D1">
        <w:rPr>
          <w:rFonts w:ascii="Arial" w:hAnsi="Arial" w:cs="Arial"/>
          <w:color w:val="000000"/>
        </w:rPr>
        <w:t>involuntary attention</w:t>
      </w:r>
      <w:r w:rsidR="00803EBF">
        <w:rPr>
          <w:rFonts w:ascii="Arial" w:hAnsi="Arial" w:cs="Arial"/>
          <w:color w:val="000000"/>
        </w:rPr>
        <w:t>”</w:t>
      </w:r>
      <w:r w:rsidR="00584D39" w:rsidRPr="006250D1">
        <w:rPr>
          <w:rFonts w:ascii="Arial" w:hAnsi="Arial" w:cs="Arial"/>
          <w:color w:val="000000"/>
        </w:rPr>
        <w:t xml:space="preserve"> are transformed into </w:t>
      </w:r>
      <w:r w:rsidR="00803EBF">
        <w:rPr>
          <w:rFonts w:ascii="Arial" w:hAnsi="Arial" w:cs="Arial"/>
          <w:color w:val="000000"/>
        </w:rPr>
        <w:t>“</w:t>
      </w:r>
      <w:r w:rsidR="00584D39" w:rsidRPr="006250D1">
        <w:rPr>
          <w:rFonts w:ascii="Arial" w:hAnsi="Arial" w:cs="Arial"/>
          <w:color w:val="000000"/>
        </w:rPr>
        <w:t>higher mental processes of voluntary attention and logical memory</w:t>
      </w:r>
      <w:r w:rsidR="00803EBF">
        <w:rPr>
          <w:rFonts w:ascii="Arial" w:hAnsi="Arial" w:cs="Arial"/>
          <w:color w:val="000000"/>
        </w:rPr>
        <w:t>”</w:t>
      </w:r>
      <w:r w:rsidR="00584D39" w:rsidRPr="006250D1">
        <w:rPr>
          <w:rFonts w:ascii="Arial" w:hAnsi="Arial" w:cs="Arial"/>
          <w:color w:val="000000"/>
        </w:rPr>
        <w:t xml:space="preserve"> during school years.  The process is described as </w:t>
      </w:r>
      <w:r w:rsidR="00803EBF">
        <w:rPr>
          <w:rFonts w:ascii="Arial" w:hAnsi="Arial" w:cs="Arial"/>
          <w:color w:val="000000"/>
        </w:rPr>
        <w:t>“</w:t>
      </w:r>
      <w:r w:rsidR="00584D39" w:rsidRPr="006250D1">
        <w:rPr>
          <w:rFonts w:ascii="Arial" w:hAnsi="Arial" w:cs="Arial"/>
          <w:color w:val="000000"/>
        </w:rPr>
        <w:t>logical memory guided by meaning</w:t>
      </w:r>
      <w:r w:rsidR="00803EBF">
        <w:rPr>
          <w:rFonts w:ascii="Arial" w:hAnsi="Arial" w:cs="Arial"/>
          <w:color w:val="000000"/>
        </w:rPr>
        <w:t>”</w:t>
      </w:r>
      <w:r w:rsidR="006B5A14" w:rsidRPr="006250D1">
        <w:rPr>
          <w:rFonts w:ascii="Arial" w:hAnsi="Arial" w:cs="Arial"/>
          <w:color w:val="000000"/>
        </w:rPr>
        <w:t>, thus</w:t>
      </w:r>
      <w:r w:rsidR="00391D57" w:rsidRPr="006250D1">
        <w:rPr>
          <w:rFonts w:ascii="Arial" w:hAnsi="Arial" w:cs="Arial"/>
          <w:color w:val="000000"/>
        </w:rPr>
        <w:t>,</w:t>
      </w:r>
      <w:r w:rsidR="006B5A14" w:rsidRPr="006250D1">
        <w:rPr>
          <w:rFonts w:ascii="Arial" w:hAnsi="Arial" w:cs="Arial"/>
          <w:color w:val="000000"/>
        </w:rPr>
        <w:t xml:space="preserve"> the deliberate and conscious construction of meaning.</w:t>
      </w:r>
      <w:r w:rsidR="00584D39" w:rsidRPr="006250D1">
        <w:rPr>
          <w:rFonts w:ascii="Arial" w:hAnsi="Arial" w:cs="Arial"/>
          <w:color w:val="000000"/>
        </w:rPr>
        <w:t xml:space="preserve"> </w:t>
      </w:r>
      <w:r w:rsidR="006B5A14" w:rsidRPr="006250D1">
        <w:rPr>
          <w:rFonts w:ascii="Arial" w:hAnsi="Arial" w:cs="Arial"/>
          <w:color w:val="000000"/>
        </w:rPr>
        <w:t xml:space="preserve"> T</w:t>
      </w:r>
      <w:r w:rsidR="002121DE" w:rsidRPr="006250D1">
        <w:rPr>
          <w:rFonts w:ascii="Arial" w:hAnsi="Arial" w:cs="Arial"/>
          <w:color w:val="000000"/>
        </w:rPr>
        <w:t>his may equally be applied to the process of Shared Writing, tentatively suggesting that the same pattern of concept construction for learning is employed in both processes</w:t>
      </w:r>
      <w:r w:rsidR="006B5A14" w:rsidRPr="006250D1">
        <w:rPr>
          <w:rFonts w:ascii="Arial" w:hAnsi="Arial" w:cs="Arial"/>
          <w:color w:val="000000"/>
        </w:rPr>
        <w:t xml:space="preserve">; the </w:t>
      </w:r>
      <w:r w:rsidR="00391D57" w:rsidRPr="006250D1">
        <w:rPr>
          <w:rFonts w:ascii="Arial" w:hAnsi="Arial" w:cs="Arial"/>
          <w:color w:val="000000"/>
        </w:rPr>
        <w:t>spontaneous concepts</w:t>
      </w:r>
      <w:r w:rsidR="006B5A14" w:rsidRPr="006250D1">
        <w:rPr>
          <w:rFonts w:ascii="Arial" w:hAnsi="Arial" w:cs="Arial"/>
          <w:color w:val="000000"/>
        </w:rPr>
        <w:t xml:space="preserve"> of the child, in dialogue with the scientific concepts introduced by the teacher, construct a system of meaning.  That system of meaning, in this case the product of the Shared Writing exercise, is the coming together of those concepts and may be compared to the inner </w:t>
      </w:r>
      <w:r w:rsidR="00162A0E" w:rsidRPr="006250D1">
        <w:rPr>
          <w:rFonts w:ascii="Arial" w:hAnsi="Arial" w:cs="Arial"/>
          <w:color w:val="000000"/>
        </w:rPr>
        <w:t>processes</w:t>
      </w:r>
      <w:r w:rsidR="006B5A14" w:rsidRPr="006250D1">
        <w:rPr>
          <w:rFonts w:ascii="Arial" w:hAnsi="Arial" w:cs="Arial"/>
          <w:color w:val="000000"/>
        </w:rPr>
        <w:t xml:space="preserve"> of the child assimilating scientific concepts with spontaneous concepts and constructing new understandings/meanings.</w:t>
      </w:r>
      <w:r w:rsidR="002121DE" w:rsidRPr="006250D1">
        <w:rPr>
          <w:rFonts w:ascii="Arial" w:hAnsi="Arial" w:cs="Arial"/>
          <w:color w:val="000000"/>
        </w:rPr>
        <w:t xml:space="preserve">  Much closer analysis </w:t>
      </w:r>
      <w:r w:rsidR="00162A0E" w:rsidRPr="006250D1">
        <w:rPr>
          <w:rFonts w:ascii="Arial" w:hAnsi="Arial" w:cs="Arial"/>
          <w:color w:val="000000"/>
        </w:rPr>
        <w:t>is required</w:t>
      </w:r>
      <w:r w:rsidR="002121DE" w:rsidRPr="006250D1">
        <w:rPr>
          <w:rFonts w:ascii="Arial" w:hAnsi="Arial" w:cs="Arial"/>
          <w:color w:val="000000"/>
        </w:rPr>
        <w:t xml:space="preserve"> for the progression of this comparison</w:t>
      </w:r>
      <w:r w:rsidR="00E4512A" w:rsidRPr="006250D1">
        <w:rPr>
          <w:rFonts w:ascii="Arial" w:hAnsi="Arial" w:cs="Arial"/>
          <w:color w:val="000000"/>
        </w:rPr>
        <w:t>;</w:t>
      </w:r>
      <w:r w:rsidR="002121DE" w:rsidRPr="006250D1">
        <w:rPr>
          <w:rFonts w:ascii="Arial" w:hAnsi="Arial" w:cs="Arial"/>
          <w:color w:val="000000"/>
        </w:rPr>
        <w:t xml:space="preserve"> however, this link may also be </w:t>
      </w:r>
      <w:r w:rsidR="00162A0E" w:rsidRPr="006250D1">
        <w:rPr>
          <w:rFonts w:ascii="Arial" w:hAnsi="Arial" w:cs="Arial"/>
          <w:color w:val="000000"/>
        </w:rPr>
        <w:t xml:space="preserve">speculatively </w:t>
      </w:r>
      <w:r w:rsidR="002121DE" w:rsidRPr="006250D1">
        <w:rPr>
          <w:rFonts w:ascii="Arial" w:hAnsi="Arial" w:cs="Arial"/>
          <w:color w:val="000000"/>
        </w:rPr>
        <w:t xml:space="preserve">forged with that of theory regarding metacognition.  </w:t>
      </w:r>
      <w:r w:rsidR="001B6C78" w:rsidRPr="006250D1">
        <w:rPr>
          <w:rFonts w:ascii="Arial" w:hAnsi="Arial" w:cs="Arial"/>
          <w:color w:val="000000"/>
        </w:rPr>
        <w:t xml:space="preserve">Vygotsky </w:t>
      </w:r>
      <w:r w:rsidR="00EB3765" w:rsidRPr="006250D1">
        <w:rPr>
          <w:rFonts w:ascii="Arial" w:hAnsi="Arial" w:cs="Arial"/>
          <w:color w:val="000000"/>
        </w:rPr>
        <w:t xml:space="preserve">(1992, p.171) </w:t>
      </w:r>
      <w:r w:rsidR="001B6C78" w:rsidRPr="006250D1">
        <w:rPr>
          <w:rFonts w:ascii="Arial" w:hAnsi="Arial" w:cs="Arial"/>
          <w:color w:val="000000"/>
        </w:rPr>
        <w:t xml:space="preserve">states: </w:t>
      </w:r>
      <w:r w:rsidR="00803EBF">
        <w:rPr>
          <w:rFonts w:ascii="Arial" w:hAnsi="Arial" w:cs="Arial"/>
          <w:color w:val="000000"/>
        </w:rPr>
        <w:t>“</w:t>
      </w:r>
      <w:r w:rsidR="00EB3765" w:rsidRPr="006250D1">
        <w:rPr>
          <w:rFonts w:ascii="Arial" w:hAnsi="Arial" w:cs="Arial"/>
          <w:color w:val="000000"/>
        </w:rPr>
        <w:t>Reflective consciousness comes to the child through the portals of scientific concepts</w:t>
      </w:r>
      <w:r w:rsidR="000D2B35" w:rsidRPr="006250D1">
        <w:rPr>
          <w:rFonts w:ascii="Arial" w:hAnsi="Arial" w:cs="Arial"/>
          <w:color w:val="000000"/>
        </w:rPr>
        <w:t xml:space="preserve">; he further asserts </w:t>
      </w:r>
      <w:r w:rsidR="00803EBF">
        <w:rPr>
          <w:rFonts w:ascii="Arial" w:hAnsi="Arial" w:cs="Arial"/>
          <w:color w:val="000000"/>
        </w:rPr>
        <w:t>“</w:t>
      </w:r>
      <w:r w:rsidR="000D2B35" w:rsidRPr="006250D1">
        <w:rPr>
          <w:rFonts w:ascii="Arial" w:hAnsi="Arial" w:cs="Arial"/>
          <w:color w:val="000000"/>
        </w:rPr>
        <w:t>The conscious use of concepts is achievable through their systematization based on the relations of generality between concepts</w:t>
      </w:r>
      <w:r w:rsidR="00803EBF">
        <w:rPr>
          <w:rFonts w:ascii="Arial" w:hAnsi="Arial" w:cs="Arial"/>
          <w:color w:val="000000"/>
        </w:rPr>
        <w:t>”</w:t>
      </w:r>
      <w:r w:rsidR="000D2B35" w:rsidRPr="006250D1">
        <w:rPr>
          <w:rFonts w:ascii="Arial" w:hAnsi="Arial" w:cs="Arial"/>
          <w:color w:val="000000"/>
        </w:rPr>
        <w:t xml:space="preserve"> (</w:t>
      </w:r>
      <w:r w:rsidR="0011741A">
        <w:rPr>
          <w:rFonts w:ascii="Arial" w:hAnsi="Arial" w:cs="Arial"/>
          <w:color w:val="000000"/>
        </w:rPr>
        <w:t xml:space="preserve">1992, </w:t>
      </w:r>
      <w:r w:rsidR="000D2B35" w:rsidRPr="006250D1">
        <w:rPr>
          <w:rFonts w:ascii="Arial" w:hAnsi="Arial" w:cs="Arial"/>
          <w:color w:val="000000"/>
        </w:rPr>
        <w:t>p.174).</w:t>
      </w:r>
      <w:r w:rsidR="00367236" w:rsidRPr="006250D1">
        <w:rPr>
          <w:rFonts w:ascii="Arial" w:hAnsi="Arial" w:cs="Arial"/>
          <w:color w:val="000000"/>
        </w:rPr>
        <w:t xml:space="preserve">  The process of Shared Writing, it may be proposed, </w:t>
      </w:r>
      <w:r w:rsidR="0011741A">
        <w:rPr>
          <w:rFonts w:ascii="Arial" w:hAnsi="Arial" w:cs="Arial"/>
          <w:color w:val="000000"/>
        </w:rPr>
        <w:t xml:space="preserve">could </w:t>
      </w:r>
      <w:r w:rsidR="00367236" w:rsidRPr="006250D1">
        <w:rPr>
          <w:rFonts w:ascii="Arial" w:hAnsi="Arial" w:cs="Arial"/>
          <w:color w:val="000000"/>
        </w:rPr>
        <w:lastRenderedPageBreak/>
        <w:t xml:space="preserve">encourage the conscious awareness of systematization (in this case written language itself)  which is developed through the focus on </w:t>
      </w:r>
      <w:r w:rsidR="00803EBF">
        <w:rPr>
          <w:rFonts w:ascii="Arial" w:hAnsi="Arial" w:cs="Arial"/>
          <w:color w:val="000000"/>
        </w:rPr>
        <w:t>“</w:t>
      </w:r>
      <w:r w:rsidR="00367236" w:rsidRPr="006250D1">
        <w:rPr>
          <w:rFonts w:ascii="Arial" w:hAnsi="Arial" w:cs="Arial"/>
          <w:color w:val="000000"/>
        </w:rPr>
        <w:t>scientific concepts</w:t>
      </w:r>
      <w:r w:rsidR="00803EBF">
        <w:rPr>
          <w:rFonts w:ascii="Arial" w:hAnsi="Arial" w:cs="Arial"/>
          <w:color w:val="000000"/>
        </w:rPr>
        <w:t>”</w:t>
      </w:r>
      <w:r w:rsidR="00367236" w:rsidRPr="006250D1">
        <w:rPr>
          <w:rFonts w:ascii="Arial" w:hAnsi="Arial" w:cs="Arial"/>
          <w:color w:val="000000"/>
        </w:rPr>
        <w:t xml:space="preserve"> </w:t>
      </w:r>
      <w:r w:rsidR="00C52E60" w:rsidRPr="006250D1">
        <w:rPr>
          <w:rFonts w:ascii="Arial" w:hAnsi="Arial" w:cs="Arial"/>
          <w:color w:val="000000"/>
        </w:rPr>
        <w:t>introduced by</w:t>
      </w:r>
      <w:r w:rsidR="00367236" w:rsidRPr="006250D1">
        <w:rPr>
          <w:rFonts w:ascii="Arial" w:hAnsi="Arial" w:cs="Arial"/>
          <w:color w:val="000000"/>
        </w:rPr>
        <w:t xml:space="preserve"> the teacher in communication with the </w:t>
      </w:r>
      <w:r w:rsidR="0020084F" w:rsidRPr="006250D1">
        <w:rPr>
          <w:rFonts w:ascii="Arial" w:hAnsi="Arial" w:cs="Arial"/>
          <w:color w:val="000000"/>
        </w:rPr>
        <w:t>spontaneous concepts of the child.  Metacognition</w:t>
      </w:r>
      <w:r w:rsidR="00B162A9" w:rsidRPr="006250D1">
        <w:rPr>
          <w:rFonts w:ascii="Arial" w:hAnsi="Arial" w:cs="Arial"/>
          <w:color w:val="000000"/>
        </w:rPr>
        <w:t xml:space="preserve"> </w:t>
      </w:r>
      <w:r w:rsidR="0011741A">
        <w:rPr>
          <w:rFonts w:ascii="Arial" w:hAnsi="Arial" w:cs="Arial"/>
          <w:color w:val="000000"/>
        </w:rPr>
        <w:t>(</w:t>
      </w:r>
      <w:r w:rsidR="00CC4330" w:rsidRPr="006250D1">
        <w:rPr>
          <w:rFonts w:ascii="Arial" w:hAnsi="Arial" w:cs="Arial"/>
          <w:color w:val="000000"/>
        </w:rPr>
        <w:t xml:space="preserve">a term </w:t>
      </w:r>
      <w:r w:rsidR="00B162A9" w:rsidRPr="006250D1">
        <w:rPr>
          <w:rFonts w:ascii="Arial" w:hAnsi="Arial" w:cs="Arial"/>
          <w:color w:val="000000"/>
        </w:rPr>
        <w:t>first used by John Flavell in the late 1970s</w:t>
      </w:r>
      <w:r w:rsidR="0011741A">
        <w:rPr>
          <w:rFonts w:ascii="Arial" w:hAnsi="Arial" w:cs="Arial"/>
          <w:color w:val="000000"/>
        </w:rPr>
        <w:t xml:space="preserve"> and </w:t>
      </w:r>
      <w:r w:rsidR="00B162A9" w:rsidRPr="006250D1">
        <w:rPr>
          <w:rFonts w:ascii="Arial" w:hAnsi="Arial" w:cs="Arial"/>
          <w:color w:val="000000"/>
        </w:rPr>
        <w:t>cited by Lai, 2007, p.4)</w:t>
      </w:r>
      <w:r w:rsidR="0020084F" w:rsidRPr="006250D1">
        <w:rPr>
          <w:rFonts w:ascii="Arial" w:hAnsi="Arial" w:cs="Arial"/>
          <w:color w:val="000000"/>
        </w:rPr>
        <w:t xml:space="preserve"> is </w:t>
      </w:r>
      <w:r w:rsidR="006647A8" w:rsidRPr="006250D1">
        <w:rPr>
          <w:rFonts w:ascii="Arial" w:hAnsi="Arial" w:cs="Arial"/>
          <w:color w:val="000000"/>
        </w:rPr>
        <w:t>making conscious the</w:t>
      </w:r>
      <w:r w:rsidR="00943F1A" w:rsidRPr="006250D1">
        <w:rPr>
          <w:rFonts w:ascii="Arial" w:hAnsi="Arial" w:cs="Arial"/>
          <w:color w:val="000000"/>
        </w:rPr>
        <w:t xml:space="preserve"> processes </w:t>
      </w:r>
      <w:r w:rsidR="006647A8" w:rsidRPr="006250D1">
        <w:rPr>
          <w:rFonts w:ascii="Arial" w:hAnsi="Arial" w:cs="Arial"/>
          <w:color w:val="000000"/>
        </w:rPr>
        <w:t>and</w:t>
      </w:r>
      <w:r w:rsidR="00943F1A" w:rsidRPr="006250D1">
        <w:rPr>
          <w:rFonts w:ascii="Arial" w:hAnsi="Arial" w:cs="Arial"/>
          <w:color w:val="000000"/>
        </w:rPr>
        <w:t xml:space="preserve"> system</w:t>
      </w:r>
      <w:r w:rsidR="006647A8" w:rsidRPr="006250D1">
        <w:rPr>
          <w:rFonts w:ascii="Arial" w:hAnsi="Arial" w:cs="Arial"/>
          <w:color w:val="000000"/>
        </w:rPr>
        <w:t>s</w:t>
      </w:r>
      <w:r w:rsidR="00943F1A" w:rsidRPr="006250D1">
        <w:rPr>
          <w:rFonts w:ascii="Arial" w:hAnsi="Arial" w:cs="Arial"/>
          <w:color w:val="000000"/>
        </w:rPr>
        <w:t xml:space="preserve"> of th</w:t>
      </w:r>
      <w:r w:rsidR="006647A8" w:rsidRPr="006250D1">
        <w:rPr>
          <w:rFonts w:ascii="Arial" w:hAnsi="Arial" w:cs="Arial"/>
          <w:color w:val="000000"/>
        </w:rPr>
        <w:t>ought</w:t>
      </w:r>
      <w:r w:rsidR="00943F1A" w:rsidRPr="006250D1">
        <w:rPr>
          <w:rFonts w:ascii="Arial" w:hAnsi="Arial" w:cs="Arial"/>
          <w:color w:val="000000"/>
        </w:rPr>
        <w:t xml:space="preserve"> or of learning (Shared Writing and Assessment for Learning</w:t>
      </w:r>
      <w:r w:rsidR="00E953CD">
        <w:rPr>
          <w:rFonts w:ascii="Arial" w:hAnsi="Arial" w:cs="Arial"/>
          <w:color w:val="000000"/>
        </w:rPr>
        <w:t xml:space="preserve"> may </w:t>
      </w:r>
      <w:proofErr w:type="gramStart"/>
      <w:r w:rsidR="00E953CD">
        <w:rPr>
          <w:rFonts w:ascii="Arial" w:hAnsi="Arial" w:cs="Arial"/>
          <w:color w:val="000000"/>
        </w:rPr>
        <w:t>be seen as</w:t>
      </w:r>
      <w:proofErr w:type="gramEnd"/>
      <w:r w:rsidR="00E953CD">
        <w:rPr>
          <w:rFonts w:ascii="Arial" w:hAnsi="Arial" w:cs="Arial"/>
          <w:color w:val="000000"/>
        </w:rPr>
        <w:t xml:space="preserve"> examples of this</w:t>
      </w:r>
      <w:r w:rsidR="00943F1A" w:rsidRPr="006250D1">
        <w:rPr>
          <w:rFonts w:ascii="Arial" w:hAnsi="Arial" w:cs="Arial"/>
          <w:color w:val="000000"/>
        </w:rPr>
        <w:t>) through which we can learn</w:t>
      </w:r>
      <w:r w:rsidR="00375DCB" w:rsidRPr="006250D1">
        <w:rPr>
          <w:rFonts w:ascii="Arial" w:hAnsi="Arial" w:cs="Arial"/>
          <w:color w:val="000000"/>
        </w:rPr>
        <w:t>, it is suggested,</w:t>
      </w:r>
      <w:r w:rsidR="00943F1A" w:rsidRPr="006250D1">
        <w:rPr>
          <w:rFonts w:ascii="Arial" w:hAnsi="Arial" w:cs="Arial"/>
          <w:color w:val="000000"/>
        </w:rPr>
        <w:t xml:space="preserve"> in a more focused way</w:t>
      </w:r>
      <w:r w:rsidR="006647A8" w:rsidRPr="006250D1">
        <w:rPr>
          <w:rFonts w:ascii="Arial" w:hAnsi="Arial" w:cs="Arial"/>
          <w:color w:val="000000"/>
        </w:rPr>
        <w:t xml:space="preserve">.  </w:t>
      </w:r>
      <w:r w:rsidR="009B340C" w:rsidRPr="006250D1">
        <w:rPr>
          <w:rFonts w:ascii="Arial" w:hAnsi="Arial" w:cs="Arial"/>
          <w:color w:val="000000"/>
        </w:rPr>
        <w:t xml:space="preserve">Lai (2011, p.9) highlights the correlation made by researchers between cognitive knowledge and cognitive monitoring.  Shared Writing may </w:t>
      </w:r>
      <w:r w:rsidR="0011741A">
        <w:rPr>
          <w:rFonts w:ascii="Arial" w:hAnsi="Arial" w:cs="Arial"/>
          <w:color w:val="000000"/>
        </w:rPr>
        <w:t xml:space="preserve">perhaps </w:t>
      </w:r>
      <w:r w:rsidR="009B340C" w:rsidRPr="006250D1">
        <w:rPr>
          <w:rFonts w:ascii="Arial" w:hAnsi="Arial" w:cs="Arial"/>
          <w:color w:val="000000"/>
        </w:rPr>
        <w:t xml:space="preserve">be understood as a process working towards cognitive knowledge; Assessment for </w:t>
      </w:r>
      <w:r w:rsidR="009D5AD8" w:rsidRPr="006250D1">
        <w:rPr>
          <w:rFonts w:ascii="Arial" w:hAnsi="Arial" w:cs="Arial"/>
          <w:color w:val="000000"/>
        </w:rPr>
        <w:t>L</w:t>
      </w:r>
      <w:r w:rsidR="009B340C" w:rsidRPr="006250D1">
        <w:rPr>
          <w:rFonts w:ascii="Arial" w:hAnsi="Arial" w:cs="Arial"/>
          <w:color w:val="000000"/>
        </w:rPr>
        <w:t>earning may be understood as cognitive monitoring</w:t>
      </w:r>
      <w:r w:rsidR="00391D57" w:rsidRPr="006250D1">
        <w:rPr>
          <w:rFonts w:ascii="Arial" w:hAnsi="Arial" w:cs="Arial"/>
          <w:color w:val="000000"/>
        </w:rPr>
        <w:t>, both are types of metacognition.</w:t>
      </w:r>
      <w:r w:rsidR="009B340C" w:rsidRPr="006250D1">
        <w:rPr>
          <w:rFonts w:ascii="Arial" w:hAnsi="Arial" w:cs="Arial"/>
          <w:color w:val="000000"/>
        </w:rPr>
        <w:t xml:space="preserve"> </w:t>
      </w:r>
      <w:r w:rsidR="006647A8" w:rsidRPr="006250D1">
        <w:rPr>
          <w:rFonts w:ascii="Arial" w:hAnsi="Arial" w:cs="Arial"/>
          <w:color w:val="000000"/>
        </w:rPr>
        <w:t>Language is a vehicle for thought processes and is the focus of all these theories.  It should perhaps be remembered that thought can also, and does</w:t>
      </w:r>
      <w:r w:rsidR="00C52E60" w:rsidRPr="006250D1">
        <w:rPr>
          <w:rFonts w:ascii="Arial" w:hAnsi="Arial" w:cs="Arial"/>
          <w:color w:val="000000"/>
        </w:rPr>
        <w:t>,</w:t>
      </w:r>
      <w:r w:rsidR="006647A8" w:rsidRPr="006250D1">
        <w:rPr>
          <w:rFonts w:ascii="Arial" w:hAnsi="Arial" w:cs="Arial"/>
          <w:color w:val="000000"/>
        </w:rPr>
        <w:t xml:space="preserve"> take place </w:t>
      </w:r>
      <w:r w:rsidR="00C52E60" w:rsidRPr="006250D1">
        <w:rPr>
          <w:rFonts w:ascii="Arial" w:hAnsi="Arial" w:cs="Arial"/>
          <w:color w:val="000000"/>
        </w:rPr>
        <w:t>by means</w:t>
      </w:r>
      <w:r w:rsidR="006647A8" w:rsidRPr="006250D1">
        <w:rPr>
          <w:rFonts w:ascii="Arial" w:hAnsi="Arial" w:cs="Arial"/>
          <w:color w:val="000000"/>
        </w:rPr>
        <w:t xml:space="preserve"> other than through verbal and written language</w:t>
      </w:r>
      <w:r w:rsidR="0011741A">
        <w:rPr>
          <w:rFonts w:ascii="Arial" w:hAnsi="Arial" w:cs="Arial"/>
          <w:color w:val="000000"/>
        </w:rPr>
        <w:t xml:space="preserve"> (see Jung et al.)</w:t>
      </w:r>
      <w:r w:rsidR="006647A8" w:rsidRPr="006250D1">
        <w:rPr>
          <w:rFonts w:ascii="Arial" w:hAnsi="Arial" w:cs="Arial"/>
          <w:color w:val="000000"/>
        </w:rPr>
        <w:t>, but this is beyond the scope of this assignment.</w:t>
      </w:r>
    </w:p>
    <w:p w:rsidR="005B2832" w:rsidRPr="006250D1" w:rsidRDefault="005B2832" w:rsidP="006250D1">
      <w:pPr>
        <w:spacing w:after="0" w:line="480" w:lineRule="auto"/>
        <w:rPr>
          <w:rFonts w:ascii="Arial" w:hAnsi="Arial" w:cs="Arial"/>
        </w:rPr>
      </w:pPr>
      <w:r w:rsidRPr="006250D1">
        <w:rPr>
          <w:rFonts w:ascii="Arial" w:hAnsi="Arial" w:cs="Arial"/>
        </w:rPr>
        <w:t>Th</w:t>
      </w:r>
      <w:r w:rsidR="00C52E60" w:rsidRPr="006250D1">
        <w:rPr>
          <w:rFonts w:ascii="Arial" w:hAnsi="Arial" w:cs="Arial"/>
        </w:rPr>
        <w:t>us</w:t>
      </w:r>
      <w:r w:rsidR="00160E30" w:rsidRPr="006250D1">
        <w:rPr>
          <w:rFonts w:ascii="Arial" w:hAnsi="Arial" w:cs="Arial"/>
        </w:rPr>
        <w:t>,</w:t>
      </w:r>
      <w:r w:rsidR="00C52E60" w:rsidRPr="006250D1">
        <w:rPr>
          <w:rFonts w:ascii="Arial" w:hAnsi="Arial" w:cs="Arial"/>
        </w:rPr>
        <w:t xml:space="preserve"> it may be possible to </w:t>
      </w:r>
      <w:r w:rsidRPr="006250D1">
        <w:rPr>
          <w:rFonts w:ascii="Arial" w:hAnsi="Arial" w:cs="Arial"/>
        </w:rPr>
        <w:t>connect Assessment for Learning with the processes of metacognition and Vygotsky</w:t>
      </w:r>
      <w:r w:rsidR="0011741A">
        <w:rPr>
          <w:rFonts w:ascii="Arial" w:hAnsi="Arial" w:cs="Arial"/>
        </w:rPr>
        <w:t>’</w:t>
      </w:r>
      <w:r w:rsidRPr="006250D1">
        <w:rPr>
          <w:rFonts w:ascii="Arial" w:hAnsi="Arial" w:cs="Arial"/>
        </w:rPr>
        <w:t>s work on learning; all are about conscious</w:t>
      </w:r>
      <w:r w:rsidR="006647A8" w:rsidRPr="006250D1">
        <w:rPr>
          <w:rFonts w:ascii="Arial" w:hAnsi="Arial" w:cs="Arial"/>
        </w:rPr>
        <w:t xml:space="preserve"> and systematic</w:t>
      </w:r>
      <w:r w:rsidRPr="006250D1">
        <w:rPr>
          <w:rFonts w:ascii="Arial" w:hAnsi="Arial" w:cs="Arial"/>
        </w:rPr>
        <w:t xml:space="preserve"> understanding, through which </w:t>
      </w:r>
      <w:r w:rsidR="00803EBF">
        <w:rPr>
          <w:rFonts w:ascii="Arial" w:hAnsi="Arial" w:cs="Arial"/>
        </w:rPr>
        <w:t>“</w:t>
      </w:r>
      <w:r w:rsidRPr="006250D1">
        <w:rPr>
          <w:rFonts w:ascii="Arial" w:hAnsi="Arial" w:cs="Arial"/>
        </w:rPr>
        <w:t>scientific concepts</w:t>
      </w:r>
      <w:r w:rsidR="00803EBF">
        <w:rPr>
          <w:rFonts w:ascii="Arial" w:hAnsi="Arial" w:cs="Arial"/>
        </w:rPr>
        <w:t>”</w:t>
      </w:r>
      <w:r w:rsidRPr="006250D1">
        <w:rPr>
          <w:rFonts w:ascii="Arial" w:hAnsi="Arial" w:cs="Arial"/>
        </w:rPr>
        <w:t xml:space="preserve"> may be added and developed</w:t>
      </w:r>
      <w:r w:rsidR="00C52E60" w:rsidRPr="006250D1">
        <w:rPr>
          <w:rFonts w:ascii="Arial" w:hAnsi="Arial" w:cs="Arial"/>
        </w:rPr>
        <w:t xml:space="preserve"> to enhance deeper cognition</w:t>
      </w:r>
      <w:r w:rsidRPr="006250D1">
        <w:rPr>
          <w:rFonts w:ascii="Arial" w:hAnsi="Arial" w:cs="Arial"/>
        </w:rPr>
        <w:t>. Beck et al (2018)</w:t>
      </w:r>
      <w:r w:rsidR="00B500AD" w:rsidRPr="006250D1">
        <w:rPr>
          <w:rFonts w:ascii="Arial" w:hAnsi="Arial" w:cs="Arial"/>
        </w:rPr>
        <w:t xml:space="preserve"> write about the deep and flexible understanding of words </w:t>
      </w:r>
      <w:r w:rsidR="00803EBF">
        <w:rPr>
          <w:rFonts w:ascii="Arial" w:hAnsi="Arial" w:cs="Arial"/>
        </w:rPr>
        <w:t>“</w:t>
      </w:r>
      <w:r w:rsidR="00B500AD" w:rsidRPr="006250D1">
        <w:rPr>
          <w:rFonts w:ascii="Arial" w:hAnsi="Arial" w:cs="Arial"/>
        </w:rPr>
        <w:t>enhancing higher-level verbal tasks</w:t>
      </w:r>
      <w:r w:rsidR="00803EBF">
        <w:rPr>
          <w:rFonts w:ascii="Arial" w:hAnsi="Arial" w:cs="Arial"/>
        </w:rPr>
        <w:t>”</w:t>
      </w:r>
      <w:r w:rsidR="00B500AD" w:rsidRPr="006250D1">
        <w:rPr>
          <w:rFonts w:ascii="Arial" w:hAnsi="Arial" w:cs="Arial"/>
        </w:rPr>
        <w:t xml:space="preserve"> which </w:t>
      </w:r>
      <w:r w:rsidR="00160E30" w:rsidRPr="006250D1">
        <w:rPr>
          <w:rFonts w:ascii="Arial" w:hAnsi="Arial" w:cs="Arial"/>
        </w:rPr>
        <w:t>require</w:t>
      </w:r>
      <w:r w:rsidR="00B500AD" w:rsidRPr="006250D1">
        <w:rPr>
          <w:rFonts w:ascii="Arial" w:hAnsi="Arial" w:cs="Arial"/>
        </w:rPr>
        <w:t>s instruction</w:t>
      </w:r>
      <w:r w:rsidR="00160E30" w:rsidRPr="006250D1">
        <w:rPr>
          <w:rFonts w:ascii="Arial" w:hAnsi="Arial" w:cs="Arial"/>
        </w:rPr>
        <w:t xml:space="preserve">, leading to </w:t>
      </w:r>
      <w:r w:rsidR="00803EBF">
        <w:rPr>
          <w:rFonts w:ascii="Arial" w:hAnsi="Arial" w:cs="Arial"/>
        </w:rPr>
        <w:t>“</w:t>
      </w:r>
      <w:r w:rsidR="00B500AD" w:rsidRPr="006250D1">
        <w:rPr>
          <w:rFonts w:ascii="Arial" w:hAnsi="Arial" w:cs="Arial"/>
        </w:rPr>
        <w:t>deep thinking</w:t>
      </w:r>
      <w:r w:rsidR="00803EBF">
        <w:rPr>
          <w:rFonts w:ascii="Arial" w:hAnsi="Arial" w:cs="Arial"/>
        </w:rPr>
        <w:t>”</w:t>
      </w:r>
      <w:r w:rsidR="00B500AD" w:rsidRPr="006250D1">
        <w:rPr>
          <w:rFonts w:ascii="Arial" w:hAnsi="Arial" w:cs="Arial"/>
        </w:rPr>
        <w:t xml:space="preserve">.  </w:t>
      </w:r>
      <w:r w:rsidR="00C52E60" w:rsidRPr="006250D1">
        <w:rPr>
          <w:rFonts w:ascii="Arial" w:hAnsi="Arial" w:cs="Arial"/>
        </w:rPr>
        <w:t xml:space="preserve">Examining these ideas together, </w:t>
      </w:r>
      <w:r w:rsidR="00160E30" w:rsidRPr="006250D1">
        <w:rPr>
          <w:rFonts w:ascii="Arial" w:hAnsi="Arial" w:cs="Arial"/>
        </w:rPr>
        <w:t xml:space="preserve">learning </w:t>
      </w:r>
      <w:r w:rsidR="00C52E60" w:rsidRPr="006250D1">
        <w:rPr>
          <w:rFonts w:ascii="Arial" w:hAnsi="Arial" w:cs="Arial"/>
        </w:rPr>
        <w:t>may be</w:t>
      </w:r>
      <w:r w:rsidR="0011741A">
        <w:rPr>
          <w:rFonts w:ascii="Arial" w:hAnsi="Arial" w:cs="Arial"/>
        </w:rPr>
        <w:t xml:space="preserve"> possibly be</w:t>
      </w:r>
      <w:r w:rsidR="00C52E60" w:rsidRPr="006250D1">
        <w:rPr>
          <w:rFonts w:ascii="Arial" w:hAnsi="Arial" w:cs="Arial"/>
        </w:rPr>
        <w:t xml:space="preserve"> considered a two-way process</w:t>
      </w:r>
      <w:r w:rsidR="00160E30" w:rsidRPr="006250D1">
        <w:rPr>
          <w:rFonts w:ascii="Arial" w:hAnsi="Arial" w:cs="Arial"/>
        </w:rPr>
        <w:t xml:space="preserve"> between </w:t>
      </w:r>
      <w:r w:rsidR="00803EBF">
        <w:rPr>
          <w:rFonts w:ascii="Arial" w:hAnsi="Arial" w:cs="Arial"/>
        </w:rPr>
        <w:t>“</w:t>
      </w:r>
      <w:r w:rsidR="00160E30" w:rsidRPr="006250D1">
        <w:rPr>
          <w:rFonts w:ascii="Arial" w:hAnsi="Arial" w:cs="Arial"/>
        </w:rPr>
        <w:t>scientific concepts</w:t>
      </w:r>
      <w:r w:rsidR="00803EBF">
        <w:rPr>
          <w:rFonts w:ascii="Arial" w:hAnsi="Arial" w:cs="Arial"/>
        </w:rPr>
        <w:t>”</w:t>
      </w:r>
      <w:r w:rsidR="00160E30" w:rsidRPr="006250D1">
        <w:rPr>
          <w:rFonts w:ascii="Arial" w:hAnsi="Arial" w:cs="Arial"/>
        </w:rPr>
        <w:t xml:space="preserve"> and </w:t>
      </w:r>
      <w:r w:rsidR="00803EBF">
        <w:rPr>
          <w:rFonts w:ascii="Arial" w:hAnsi="Arial" w:cs="Arial"/>
        </w:rPr>
        <w:t>“</w:t>
      </w:r>
      <w:r w:rsidR="00160E30" w:rsidRPr="006250D1">
        <w:rPr>
          <w:rFonts w:ascii="Arial" w:hAnsi="Arial" w:cs="Arial"/>
        </w:rPr>
        <w:t>spontaneous concepts</w:t>
      </w:r>
      <w:r w:rsidR="00803EBF">
        <w:rPr>
          <w:rFonts w:ascii="Arial" w:hAnsi="Arial" w:cs="Arial"/>
        </w:rPr>
        <w:t>”</w:t>
      </w:r>
      <w:r w:rsidR="00C52E60" w:rsidRPr="006250D1">
        <w:rPr>
          <w:rFonts w:ascii="Arial" w:hAnsi="Arial" w:cs="Arial"/>
        </w:rPr>
        <w:t>.</w:t>
      </w:r>
      <w:r w:rsidR="007B1FD7" w:rsidRPr="006250D1">
        <w:rPr>
          <w:rFonts w:ascii="Arial" w:hAnsi="Arial" w:cs="Arial"/>
        </w:rPr>
        <w:t xml:space="preserve">  Vygotsky</w:t>
      </w:r>
      <w:r w:rsidR="00E65711" w:rsidRPr="006250D1">
        <w:rPr>
          <w:rFonts w:ascii="Arial" w:hAnsi="Arial" w:cs="Arial"/>
        </w:rPr>
        <w:t xml:space="preserve"> (1992, p.155-156)</w:t>
      </w:r>
      <w:r w:rsidR="007B1FD7" w:rsidRPr="006250D1">
        <w:rPr>
          <w:rFonts w:ascii="Arial" w:hAnsi="Arial" w:cs="Arial"/>
        </w:rPr>
        <w:t xml:space="preserve"> argues this in opposition to Piaget who proposes that the two are in conflict and that </w:t>
      </w:r>
      <w:r w:rsidR="00803EBF">
        <w:rPr>
          <w:rFonts w:ascii="Arial" w:hAnsi="Arial" w:cs="Arial"/>
        </w:rPr>
        <w:t>“</w:t>
      </w:r>
      <w:r w:rsidR="007B1FD7" w:rsidRPr="006250D1">
        <w:rPr>
          <w:rFonts w:ascii="Arial" w:hAnsi="Arial" w:cs="Arial"/>
        </w:rPr>
        <w:t>unspontaneous</w:t>
      </w:r>
      <w:r w:rsidR="00803EBF">
        <w:rPr>
          <w:rFonts w:ascii="Arial" w:hAnsi="Arial" w:cs="Arial"/>
        </w:rPr>
        <w:t>”</w:t>
      </w:r>
      <w:r w:rsidR="007B1FD7" w:rsidRPr="006250D1">
        <w:rPr>
          <w:rFonts w:ascii="Arial" w:hAnsi="Arial" w:cs="Arial"/>
        </w:rPr>
        <w:t xml:space="preserve"> concepts need to overpower and replace</w:t>
      </w:r>
      <w:r w:rsidR="00080D76" w:rsidRPr="006250D1">
        <w:rPr>
          <w:rFonts w:ascii="Arial" w:hAnsi="Arial" w:cs="Arial"/>
        </w:rPr>
        <w:t xml:space="preserve"> the</w:t>
      </w:r>
      <w:r w:rsidR="007B1FD7" w:rsidRPr="006250D1">
        <w:rPr>
          <w:rFonts w:ascii="Arial" w:hAnsi="Arial" w:cs="Arial"/>
        </w:rPr>
        <w:t xml:space="preserve"> </w:t>
      </w:r>
      <w:r w:rsidR="00803EBF">
        <w:rPr>
          <w:rFonts w:ascii="Arial" w:hAnsi="Arial" w:cs="Arial"/>
        </w:rPr>
        <w:t>“</w:t>
      </w:r>
      <w:r w:rsidR="007B1FD7" w:rsidRPr="006250D1">
        <w:rPr>
          <w:rFonts w:ascii="Arial" w:hAnsi="Arial" w:cs="Arial"/>
        </w:rPr>
        <w:t>spontaneous</w:t>
      </w:r>
      <w:r w:rsidR="00803EBF">
        <w:rPr>
          <w:rFonts w:ascii="Arial" w:hAnsi="Arial" w:cs="Arial"/>
        </w:rPr>
        <w:t>”</w:t>
      </w:r>
      <w:r w:rsidR="007B1FD7" w:rsidRPr="006250D1">
        <w:rPr>
          <w:rFonts w:ascii="Arial" w:hAnsi="Arial" w:cs="Arial"/>
        </w:rPr>
        <w:t xml:space="preserve"> concepts</w:t>
      </w:r>
      <w:r w:rsidR="00080D76" w:rsidRPr="006250D1">
        <w:rPr>
          <w:rFonts w:ascii="Arial" w:hAnsi="Arial" w:cs="Arial"/>
        </w:rPr>
        <w:t xml:space="preserve"> of the egocentric child</w:t>
      </w:r>
      <w:r w:rsidR="007B1FD7" w:rsidRPr="006250D1">
        <w:rPr>
          <w:rFonts w:ascii="Arial" w:hAnsi="Arial" w:cs="Arial"/>
        </w:rPr>
        <w:t>.</w:t>
      </w:r>
    </w:p>
    <w:p w:rsidR="00151B06" w:rsidRPr="006250D1" w:rsidRDefault="00151B06" w:rsidP="006250D1">
      <w:pPr>
        <w:spacing w:after="0" w:line="480" w:lineRule="auto"/>
        <w:rPr>
          <w:rFonts w:ascii="Arial" w:hAnsi="Arial" w:cs="Arial"/>
        </w:rPr>
      </w:pPr>
    </w:p>
    <w:p w:rsidR="00151B06" w:rsidRPr="006250D1" w:rsidRDefault="00151B06" w:rsidP="006250D1">
      <w:pPr>
        <w:spacing w:after="0" w:line="480" w:lineRule="auto"/>
        <w:rPr>
          <w:rFonts w:ascii="Arial" w:hAnsi="Arial" w:cs="Arial"/>
        </w:rPr>
      </w:pPr>
      <w:r w:rsidRPr="006250D1">
        <w:rPr>
          <w:rFonts w:ascii="Arial" w:hAnsi="Arial" w:cs="Arial"/>
        </w:rPr>
        <w:t xml:space="preserve">Interestingly, Vygotsky (1992, p.182) suggests that the shift from </w:t>
      </w:r>
      <w:r w:rsidR="00803EBF">
        <w:rPr>
          <w:rFonts w:ascii="Arial" w:hAnsi="Arial" w:cs="Arial"/>
        </w:rPr>
        <w:t>“</w:t>
      </w:r>
      <w:r w:rsidRPr="006250D1">
        <w:rPr>
          <w:rFonts w:ascii="Arial" w:hAnsi="Arial" w:cs="Arial"/>
        </w:rPr>
        <w:t>maximally compact inner speech</w:t>
      </w:r>
      <w:r w:rsidR="00803EBF">
        <w:rPr>
          <w:rFonts w:ascii="Arial" w:hAnsi="Arial" w:cs="Arial"/>
        </w:rPr>
        <w:t>”</w:t>
      </w:r>
      <w:r w:rsidRPr="006250D1">
        <w:rPr>
          <w:rFonts w:ascii="Arial" w:hAnsi="Arial" w:cs="Arial"/>
        </w:rPr>
        <w:t xml:space="preserve"> to </w:t>
      </w:r>
      <w:r w:rsidR="00803EBF">
        <w:rPr>
          <w:rFonts w:ascii="Arial" w:hAnsi="Arial" w:cs="Arial"/>
        </w:rPr>
        <w:t>“</w:t>
      </w:r>
      <w:r w:rsidRPr="006250D1">
        <w:rPr>
          <w:rFonts w:ascii="Arial" w:hAnsi="Arial" w:cs="Arial"/>
        </w:rPr>
        <w:t>maximally detailed written speech</w:t>
      </w:r>
      <w:r w:rsidR="00803EBF">
        <w:rPr>
          <w:rFonts w:ascii="Arial" w:hAnsi="Arial" w:cs="Arial"/>
        </w:rPr>
        <w:t>”</w:t>
      </w:r>
      <w:r w:rsidRPr="006250D1">
        <w:rPr>
          <w:rFonts w:ascii="Arial" w:hAnsi="Arial" w:cs="Arial"/>
        </w:rPr>
        <w:t xml:space="preserve"> requires </w:t>
      </w:r>
      <w:r w:rsidR="00803EBF">
        <w:rPr>
          <w:rFonts w:ascii="Arial" w:hAnsi="Arial" w:cs="Arial"/>
        </w:rPr>
        <w:t>“</w:t>
      </w:r>
      <w:r w:rsidRPr="006250D1">
        <w:rPr>
          <w:rFonts w:ascii="Arial" w:hAnsi="Arial" w:cs="Arial"/>
        </w:rPr>
        <w:t xml:space="preserve">deliberate semantics – deliberate </w:t>
      </w:r>
      <w:r w:rsidRPr="006250D1">
        <w:rPr>
          <w:rFonts w:ascii="Arial" w:hAnsi="Arial" w:cs="Arial"/>
        </w:rPr>
        <w:lastRenderedPageBreak/>
        <w:t>structuring of the web of meaning.  It is this deliberate structuring which Corbett</w:t>
      </w:r>
      <w:r w:rsidR="0011741A">
        <w:rPr>
          <w:rFonts w:ascii="Arial" w:hAnsi="Arial" w:cs="Arial"/>
        </w:rPr>
        <w:t>’</w:t>
      </w:r>
      <w:r w:rsidRPr="006250D1">
        <w:rPr>
          <w:rFonts w:ascii="Arial" w:hAnsi="Arial" w:cs="Arial"/>
        </w:rPr>
        <w:t>s process of Shared Writing makes visible in a metacognitive process. Corbett asserts</w:t>
      </w:r>
      <w:r w:rsidR="00BA1B16" w:rsidRPr="006250D1">
        <w:rPr>
          <w:rFonts w:ascii="Arial" w:hAnsi="Arial" w:cs="Arial"/>
        </w:rPr>
        <w:t xml:space="preserve"> (2004, p. viii) </w:t>
      </w:r>
      <w:r w:rsidRPr="006250D1">
        <w:rPr>
          <w:rFonts w:ascii="Arial" w:hAnsi="Arial" w:cs="Arial"/>
        </w:rPr>
        <w:t xml:space="preserve"> that the class should be pushed </w:t>
      </w:r>
      <w:r w:rsidR="00803EBF">
        <w:rPr>
          <w:rFonts w:ascii="Arial" w:hAnsi="Arial" w:cs="Arial"/>
        </w:rPr>
        <w:t>“</w:t>
      </w:r>
      <w:r w:rsidRPr="006250D1">
        <w:rPr>
          <w:rFonts w:ascii="Arial" w:hAnsi="Arial" w:cs="Arial"/>
        </w:rPr>
        <w:t>to think for themselves and to evaluate their ideas.  Weak vocabulary and sentence structure should be challenged</w:t>
      </w:r>
      <w:r w:rsidR="00BA1B16" w:rsidRPr="006250D1">
        <w:rPr>
          <w:rFonts w:ascii="Arial" w:hAnsi="Arial" w:cs="Arial"/>
        </w:rPr>
        <w:t>.</w:t>
      </w:r>
      <w:r w:rsidR="00803EBF">
        <w:rPr>
          <w:rFonts w:ascii="Arial" w:hAnsi="Arial" w:cs="Arial"/>
        </w:rPr>
        <w:t>”</w:t>
      </w:r>
      <w:r w:rsidR="00BA1B16" w:rsidRPr="006250D1">
        <w:rPr>
          <w:rFonts w:ascii="Arial" w:hAnsi="Arial" w:cs="Arial"/>
        </w:rPr>
        <w:t xml:space="preserve"> </w:t>
      </w:r>
      <w:r w:rsidR="0011741A">
        <w:rPr>
          <w:rFonts w:ascii="Arial" w:hAnsi="Arial" w:cs="Arial"/>
        </w:rPr>
        <w:t xml:space="preserve"> </w:t>
      </w:r>
      <w:r w:rsidR="00375DCB" w:rsidRPr="006250D1">
        <w:rPr>
          <w:rFonts w:ascii="Arial" w:hAnsi="Arial" w:cs="Arial"/>
        </w:rPr>
        <w:t>Moreover, Vygotsky (1992, p.182) states</w:t>
      </w:r>
      <w:r w:rsidR="000146BE" w:rsidRPr="006250D1">
        <w:rPr>
          <w:rFonts w:ascii="Arial" w:hAnsi="Arial" w:cs="Arial"/>
        </w:rPr>
        <w:t>, in relation to the intellectual development of the child,</w:t>
      </w:r>
      <w:r w:rsidR="00375DCB" w:rsidRPr="006250D1">
        <w:rPr>
          <w:rFonts w:ascii="Arial" w:hAnsi="Arial" w:cs="Arial"/>
        </w:rPr>
        <w:t xml:space="preserve"> that verbal language precedes inner language and written speech follows and </w:t>
      </w:r>
      <w:r w:rsidR="00803EBF">
        <w:rPr>
          <w:rFonts w:ascii="Arial" w:hAnsi="Arial" w:cs="Arial"/>
        </w:rPr>
        <w:t>“</w:t>
      </w:r>
      <w:r w:rsidR="00375DCB" w:rsidRPr="006250D1">
        <w:rPr>
          <w:rFonts w:ascii="Arial" w:hAnsi="Arial" w:cs="Arial"/>
        </w:rPr>
        <w:t>presupposes the existence</w:t>
      </w:r>
      <w:r w:rsidR="00803EBF">
        <w:rPr>
          <w:rFonts w:ascii="Arial" w:hAnsi="Arial" w:cs="Arial"/>
        </w:rPr>
        <w:t>”</w:t>
      </w:r>
      <w:r w:rsidR="00375DCB" w:rsidRPr="006250D1">
        <w:rPr>
          <w:rFonts w:ascii="Arial" w:hAnsi="Arial" w:cs="Arial"/>
        </w:rPr>
        <w:t xml:space="preserve"> of inner speech.  </w:t>
      </w:r>
      <w:r w:rsidR="00717483" w:rsidRPr="006250D1">
        <w:rPr>
          <w:rFonts w:ascii="Arial" w:hAnsi="Arial" w:cs="Arial"/>
        </w:rPr>
        <w:t xml:space="preserve">The pattern followed during Shared Writing echoes the stages of the acquisition and application of language in the young child: verbal </w:t>
      </w:r>
      <w:r w:rsidR="00D92683" w:rsidRPr="006250D1">
        <w:rPr>
          <w:rFonts w:ascii="Arial" w:hAnsi="Arial" w:cs="Arial"/>
        </w:rPr>
        <w:t>language</w:t>
      </w:r>
      <w:r w:rsidR="00717483" w:rsidRPr="006250D1">
        <w:rPr>
          <w:rFonts w:ascii="Arial" w:hAnsi="Arial" w:cs="Arial"/>
        </w:rPr>
        <w:t xml:space="preserve"> in communication with inner </w:t>
      </w:r>
      <w:r w:rsidR="00D92683" w:rsidRPr="006250D1">
        <w:rPr>
          <w:rFonts w:ascii="Arial" w:hAnsi="Arial" w:cs="Arial"/>
        </w:rPr>
        <w:t>dialogue</w:t>
      </w:r>
      <w:r w:rsidR="00717483" w:rsidRPr="006250D1">
        <w:rPr>
          <w:rFonts w:ascii="Arial" w:hAnsi="Arial" w:cs="Arial"/>
        </w:rPr>
        <w:t xml:space="preserve"> evolves into written </w:t>
      </w:r>
      <w:r w:rsidR="00D92683" w:rsidRPr="006250D1">
        <w:rPr>
          <w:rFonts w:ascii="Arial" w:hAnsi="Arial" w:cs="Arial"/>
        </w:rPr>
        <w:t>language</w:t>
      </w:r>
      <w:r w:rsidR="00717483" w:rsidRPr="006250D1">
        <w:rPr>
          <w:rFonts w:ascii="Arial" w:hAnsi="Arial" w:cs="Arial"/>
        </w:rPr>
        <w:t xml:space="preserve"> with formal structures monitored and reinforced by the teacher.  Additionally, the process is a metacognitive one, during which the processes of vocabulary selection, sentence structuring and restructuring, redrafting and proofing are made explicit and overt.</w:t>
      </w:r>
      <w:r w:rsidR="00C123E8" w:rsidRPr="006250D1">
        <w:rPr>
          <w:rFonts w:ascii="Arial" w:hAnsi="Arial" w:cs="Arial"/>
        </w:rPr>
        <w:t xml:space="preserve">  Indeed, it may be suggested that writing is the metacognition of thought</w:t>
      </w:r>
      <w:r w:rsidR="00E7272A" w:rsidRPr="006250D1">
        <w:rPr>
          <w:rFonts w:ascii="Arial" w:hAnsi="Arial" w:cs="Arial"/>
        </w:rPr>
        <w:t xml:space="preserve"> in its systematization, development and extension of </w:t>
      </w:r>
      <w:r w:rsidR="00803EBF">
        <w:rPr>
          <w:rFonts w:ascii="Arial" w:hAnsi="Arial" w:cs="Arial"/>
        </w:rPr>
        <w:t>“</w:t>
      </w:r>
      <w:r w:rsidR="00E7272A" w:rsidRPr="006250D1">
        <w:rPr>
          <w:rFonts w:ascii="Arial" w:hAnsi="Arial" w:cs="Arial"/>
        </w:rPr>
        <w:t>maximally compact inner speech</w:t>
      </w:r>
      <w:r w:rsidR="00803EBF">
        <w:rPr>
          <w:rFonts w:ascii="Arial" w:hAnsi="Arial" w:cs="Arial"/>
        </w:rPr>
        <w:t>”</w:t>
      </w:r>
      <w:r w:rsidR="00E7272A" w:rsidRPr="006250D1">
        <w:rPr>
          <w:rFonts w:ascii="Arial" w:hAnsi="Arial" w:cs="Arial"/>
        </w:rPr>
        <w:t>. Vygotsky (1992</w:t>
      </w:r>
      <w:r w:rsidR="00562DB8">
        <w:rPr>
          <w:rFonts w:ascii="Arial" w:hAnsi="Arial" w:cs="Arial"/>
        </w:rPr>
        <w:t xml:space="preserve">, </w:t>
      </w:r>
      <w:r w:rsidR="00562DB8" w:rsidRPr="006250D1">
        <w:rPr>
          <w:rFonts w:ascii="Arial" w:hAnsi="Arial" w:cs="Arial"/>
        </w:rPr>
        <w:t>p.183</w:t>
      </w:r>
      <w:r w:rsidR="00E7272A" w:rsidRPr="006250D1">
        <w:rPr>
          <w:rFonts w:ascii="Arial" w:hAnsi="Arial" w:cs="Arial"/>
        </w:rPr>
        <w:t xml:space="preserve">) states it </w:t>
      </w:r>
      <w:r w:rsidR="00803EBF">
        <w:rPr>
          <w:rFonts w:ascii="Arial" w:hAnsi="Arial" w:cs="Arial"/>
        </w:rPr>
        <w:t>“</w:t>
      </w:r>
      <w:r w:rsidR="00E7272A" w:rsidRPr="006250D1">
        <w:rPr>
          <w:rFonts w:ascii="Arial" w:hAnsi="Arial" w:cs="Arial"/>
        </w:rPr>
        <w:t>brings awareness to speech</w:t>
      </w:r>
      <w:r w:rsidR="00803EBF">
        <w:rPr>
          <w:rFonts w:ascii="Arial" w:hAnsi="Arial" w:cs="Arial"/>
        </w:rPr>
        <w:t>”</w:t>
      </w:r>
      <w:r w:rsidR="00E7272A" w:rsidRPr="006250D1">
        <w:rPr>
          <w:rFonts w:ascii="Arial" w:hAnsi="Arial" w:cs="Arial"/>
        </w:rPr>
        <w:t>.</w:t>
      </w:r>
    </w:p>
    <w:p w:rsidR="00887BCF" w:rsidRPr="006250D1" w:rsidRDefault="00887BCF" w:rsidP="006250D1">
      <w:pPr>
        <w:spacing w:after="0" w:line="480" w:lineRule="auto"/>
        <w:rPr>
          <w:rFonts w:ascii="Arial" w:hAnsi="Arial" w:cs="Arial"/>
        </w:rPr>
      </w:pPr>
    </w:p>
    <w:p w:rsidR="003A5FC8" w:rsidRPr="006250D1" w:rsidRDefault="003A5FC8" w:rsidP="006250D1">
      <w:pPr>
        <w:spacing w:line="480" w:lineRule="auto"/>
        <w:rPr>
          <w:rFonts w:ascii="Arial" w:hAnsi="Arial" w:cs="Arial"/>
        </w:rPr>
      </w:pPr>
      <w:r w:rsidRPr="006250D1">
        <w:rPr>
          <w:rFonts w:ascii="Arial" w:hAnsi="Arial" w:cs="Arial"/>
        </w:rPr>
        <w:t>One of the reasons for focus</w:t>
      </w:r>
      <w:r w:rsidR="00384BD0" w:rsidRPr="006250D1">
        <w:rPr>
          <w:rFonts w:ascii="Arial" w:hAnsi="Arial" w:cs="Arial"/>
        </w:rPr>
        <w:t>ing</w:t>
      </w:r>
      <w:r w:rsidRPr="006250D1">
        <w:rPr>
          <w:rFonts w:ascii="Arial" w:hAnsi="Arial" w:cs="Arial"/>
        </w:rPr>
        <w:t xml:space="preserve"> on Shared Writing was an interest in the gender gap and how, particularly, </w:t>
      </w:r>
      <w:r w:rsidR="00803EBF">
        <w:rPr>
          <w:rFonts w:ascii="Arial" w:hAnsi="Arial" w:cs="Arial"/>
        </w:rPr>
        <w:t>boys’</w:t>
      </w:r>
      <w:r w:rsidRPr="006250D1">
        <w:rPr>
          <w:rFonts w:ascii="Arial" w:hAnsi="Arial" w:cs="Arial"/>
        </w:rPr>
        <w:t xml:space="preserve"> writing </w:t>
      </w:r>
      <w:r w:rsidR="00562DB8">
        <w:rPr>
          <w:rFonts w:ascii="Arial" w:hAnsi="Arial" w:cs="Arial"/>
        </w:rPr>
        <w:t xml:space="preserve">development </w:t>
      </w:r>
      <w:proofErr w:type="gramStart"/>
      <w:r w:rsidRPr="006250D1">
        <w:rPr>
          <w:rFonts w:ascii="Arial" w:hAnsi="Arial" w:cs="Arial"/>
        </w:rPr>
        <w:t>lags behind</w:t>
      </w:r>
      <w:proofErr w:type="gramEnd"/>
      <w:r w:rsidRPr="006250D1">
        <w:rPr>
          <w:rFonts w:ascii="Arial" w:hAnsi="Arial" w:cs="Arial"/>
        </w:rPr>
        <w:t xml:space="preserve"> that of girls. </w:t>
      </w:r>
      <w:r w:rsidR="0011616A" w:rsidRPr="006250D1">
        <w:rPr>
          <w:rFonts w:ascii="Arial" w:hAnsi="Arial" w:cs="Arial"/>
        </w:rPr>
        <w:t>Research</w:t>
      </w:r>
      <w:r w:rsidR="00192A3E">
        <w:rPr>
          <w:rFonts w:ascii="Arial" w:hAnsi="Arial" w:cs="Arial"/>
        </w:rPr>
        <w:t>,</w:t>
      </w:r>
      <w:r w:rsidR="0011616A" w:rsidRPr="006250D1">
        <w:rPr>
          <w:rFonts w:ascii="Arial" w:hAnsi="Arial" w:cs="Arial"/>
        </w:rPr>
        <w:t xml:space="preserve"> having recognised this to be an issue</w:t>
      </w:r>
      <w:r w:rsidR="00192A3E">
        <w:rPr>
          <w:rFonts w:ascii="Arial" w:hAnsi="Arial" w:cs="Arial"/>
        </w:rPr>
        <w:t>, poses the problem of</w:t>
      </w:r>
      <w:r w:rsidR="0011616A" w:rsidRPr="006250D1">
        <w:rPr>
          <w:rFonts w:ascii="Arial" w:hAnsi="Arial" w:cs="Arial"/>
        </w:rPr>
        <w:t xml:space="preserve"> how </w:t>
      </w:r>
      <w:r w:rsidR="00192A3E">
        <w:rPr>
          <w:rFonts w:ascii="Arial" w:hAnsi="Arial" w:cs="Arial"/>
        </w:rPr>
        <w:t xml:space="preserve">we </w:t>
      </w:r>
      <w:r w:rsidR="0011616A" w:rsidRPr="006250D1">
        <w:rPr>
          <w:rFonts w:ascii="Arial" w:hAnsi="Arial" w:cs="Arial"/>
        </w:rPr>
        <w:t>should address it</w:t>
      </w:r>
      <w:r w:rsidR="00192A3E">
        <w:rPr>
          <w:rFonts w:ascii="Arial" w:hAnsi="Arial" w:cs="Arial"/>
        </w:rPr>
        <w:t>.</w:t>
      </w:r>
      <w:r w:rsidRPr="006250D1">
        <w:rPr>
          <w:rFonts w:ascii="Arial" w:hAnsi="Arial" w:cs="Arial"/>
        </w:rPr>
        <w:t xml:space="preserve"> Thandi posits: </w:t>
      </w:r>
      <w:r w:rsidR="00803EBF">
        <w:rPr>
          <w:rFonts w:ascii="Arial" w:hAnsi="Arial" w:cs="Arial"/>
        </w:rPr>
        <w:t>“</w:t>
      </w:r>
      <w:r w:rsidRPr="006250D1">
        <w:rPr>
          <w:rFonts w:ascii="Arial" w:hAnsi="Arial" w:cs="Arial"/>
        </w:rPr>
        <w:t>poor writing ability may lead to low self-esteem and a loss of self-confidence (</w:t>
      </w:r>
      <w:r w:rsidR="00192A3E">
        <w:rPr>
          <w:rFonts w:ascii="Arial" w:hAnsi="Arial" w:cs="Arial"/>
        </w:rPr>
        <w:t xml:space="preserve">citing </w:t>
      </w:r>
      <w:r w:rsidRPr="006250D1">
        <w:rPr>
          <w:rFonts w:ascii="Arial" w:hAnsi="Arial" w:cs="Arial"/>
        </w:rPr>
        <w:t xml:space="preserve">Galbraith and Alexander, 2005) preventing </w:t>
      </w:r>
      <w:r w:rsidR="00B744CB" w:rsidRPr="006250D1">
        <w:rPr>
          <w:rFonts w:ascii="Arial" w:hAnsi="Arial" w:cs="Arial"/>
        </w:rPr>
        <w:t>[students]</w:t>
      </w:r>
      <w:r w:rsidRPr="006250D1">
        <w:rPr>
          <w:rFonts w:ascii="Arial" w:hAnsi="Arial" w:cs="Arial"/>
        </w:rPr>
        <w:t xml:space="preserve"> from achieving their true potential </w:t>
      </w:r>
      <w:r w:rsidR="00562DB8">
        <w:rPr>
          <w:rFonts w:ascii="Arial" w:hAnsi="Arial" w:cs="Arial"/>
        </w:rPr>
        <w:t>(</w:t>
      </w:r>
      <w:r w:rsidR="00FF1904">
        <w:rPr>
          <w:rFonts w:ascii="Arial" w:hAnsi="Arial" w:cs="Arial"/>
        </w:rPr>
        <w:t>2008</w:t>
      </w:r>
      <w:r w:rsidR="00192A3E">
        <w:rPr>
          <w:rFonts w:ascii="Arial" w:hAnsi="Arial" w:cs="Arial"/>
        </w:rPr>
        <w:t xml:space="preserve">, </w:t>
      </w:r>
      <w:r w:rsidR="00B744CB" w:rsidRPr="006250D1">
        <w:rPr>
          <w:rFonts w:ascii="Arial" w:hAnsi="Arial" w:cs="Arial"/>
        </w:rPr>
        <w:t>p.</w:t>
      </w:r>
      <w:r w:rsidRPr="006250D1">
        <w:rPr>
          <w:rFonts w:ascii="Arial" w:hAnsi="Arial" w:cs="Arial"/>
        </w:rPr>
        <w:t>17)</w:t>
      </w:r>
      <w:r w:rsidR="00B744CB" w:rsidRPr="006250D1">
        <w:rPr>
          <w:rFonts w:ascii="Arial" w:hAnsi="Arial" w:cs="Arial"/>
        </w:rPr>
        <w:t xml:space="preserve">.  She subsequently suggests that modelling writing is beneficial to pupils with dyslexia, citing </w:t>
      </w:r>
      <w:r w:rsidR="009E5727" w:rsidRPr="006250D1">
        <w:rPr>
          <w:rFonts w:ascii="Arial" w:hAnsi="Arial" w:cs="Arial"/>
        </w:rPr>
        <w:t>others</w:t>
      </w:r>
      <w:r w:rsidR="00B744CB" w:rsidRPr="006250D1">
        <w:rPr>
          <w:rFonts w:ascii="Arial" w:hAnsi="Arial" w:cs="Arial"/>
        </w:rPr>
        <w:t xml:space="preserve"> (</w:t>
      </w:r>
      <w:proofErr w:type="spellStart"/>
      <w:r w:rsidR="00B744CB" w:rsidRPr="006250D1">
        <w:rPr>
          <w:rFonts w:ascii="Arial" w:hAnsi="Arial" w:cs="Arial"/>
        </w:rPr>
        <w:t>DfEE</w:t>
      </w:r>
      <w:proofErr w:type="spellEnd"/>
      <w:r w:rsidR="00B744CB" w:rsidRPr="006250D1">
        <w:rPr>
          <w:rFonts w:ascii="Arial" w:hAnsi="Arial" w:cs="Arial"/>
        </w:rPr>
        <w:t>, 2001; DfES, 2004b) in addition to her own research.</w:t>
      </w:r>
      <w:r w:rsidR="00520C2F" w:rsidRPr="006250D1">
        <w:rPr>
          <w:rFonts w:ascii="Arial" w:hAnsi="Arial" w:cs="Arial"/>
        </w:rPr>
        <w:t xml:space="preserve"> </w:t>
      </w:r>
      <w:r w:rsidR="00B17AD8" w:rsidRPr="006250D1">
        <w:rPr>
          <w:rFonts w:ascii="Arial" w:hAnsi="Arial" w:cs="Arial"/>
        </w:rPr>
        <w:t xml:space="preserve">Hall et al. </w:t>
      </w:r>
      <w:r w:rsidR="00D719B4" w:rsidRPr="006250D1">
        <w:rPr>
          <w:rFonts w:ascii="Arial" w:hAnsi="Arial" w:cs="Arial"/>
        </w:rPr>
        <w:t xml:space="preserve">(2015, p.5) </w:t>
      </w:r>
      <w:r w:rsidR="009740CD" w:rsidRPr="006250D1">
        <w:rPr>
          <w:rFonts w:ascii="Arial" w:hAnsi="Arial" w:cs="Arial"/>
        </w:rPr>
        <w:t>suggest</w:t>
      </w:r>
      <w:r w:rsidR="00B17AD8" w:rsidRPr="006250D1">
        <w:rPr>
          <w:rFonts w:ascii="Arial" w:hAnsi="Arial" w:cs="Arial"/>
        </w:rPr>
        <w:t xml:space="preserve"> that more literal minded children, specifically those with autism, can be guided towards using language in a more subtle way with the help of Shared Writing.</w:t>
      </w:r>
      <w:r w:rsidR="00EA403C" w:rsidRPr="006250D1">
        <w:rPr>
          <w:rFonts w:ascii="Arial" w:hAnsi="Arial" w:cs="Arial"/>
        </w:rPr>
        <w:t xml:space="preserve"> </w:t>
      </w:r>
      <w:r w:rsidR="00384BD0" w:rsidRPr="006250D1">
        <w:rPr>
          <w:rFonts w:ascii="Arial" w:hAnsi="Arial" w:cs="Arial"/>
        </w:rPr>
        <w:t>This indicates the possibility that Shared Writing could, potentially, be beneficial to a wide range of pupils, were it to impact positively on their learning.</w:t>
      </w:r>
    </w:p>
    <w:p w:rsidR="00A94048" w:rsidRPr="006250D1" w:rsidRDefault="005F6FBB" w:rsidP="006250D1">
      <w:pPr>
        <w:spacing w:line="480" w:lineRule="auto"/>
        <w:rPr>
          <w:rFonts w:ascii="Arial" w:hAnsi="Arial" w:cs="Arial"/>
        </w:rPr>
      </w:pPr>
      <w:r w:rsidRPr="006250D1">
        <w:rPr>
          <w:rFonts w:ascii="Arial" w:hAnsi="Arial" w:cs="Arial"/>
        </w:rPr>
        <w:lastRenderedPageBreak/>
        <w:t xml:space="preserve">Perkins </w:t>
      </w:r>
      <w:r w:rsidR="00A27C02" w:rsidRPr="006250D1">
        <w:rPr>
          <w:rFonts w:ascii="Arial" w:hAnsi="Arial" w:cs="Arial"/>
        </w:rPr>
        <w:t xml:space="preserve">(2003, p.2) </w:t>
      </w:r>
      <w:r w:rsidRPr="006250D1">
        <w:rPr>
          <w:rFonts w:ascii="Arial" w:hAnsi="Arial" w:cs="Arial"/>
        </w:rPr>
        <w:t xml:space="preserve">writes: </w:t>
      </w:r>
      <w:r w:rsidR="00803EBF">
        <w:rPr>
          <w:rFonts w:ascii="Arial" w:hAnsi="Arial" w:cs="Arial"/>
        </w:rPr>
        <w:t>“</w:t>
      </w:r>
      <w:r w:rsidRPr="006250D1">
        <w:rPr>
          <w:rFonts w:ascii="Arial" w:hAnsi="Arial" w:cs="Arial"/>
        </w:rPr>
        <w:t>we can work to make thinking much more visible than it usually is in classrooms. When we do so, we are giving students more to build on and learn from</w:t>
      </w:r>
      <w:r w:rsidR="00803EBF">
        <w:rPr>
          <w:rFonts w:ascii="Arial" w:hAnsi="Arial" w:cs="Arial"/>
        </w:rPr>
        <w:t>”</w:t>
      </w:r>
      <w:r w:rsidRPr="006250D1">
        <w:rPr>
          <w:rFonts w:ascii="Arial" w:hAnsi="Arial" w:cs="Arial"/>
        </w:rPr>
        <w:t xml:space="preserve">. </w:t>
      </w:r>
      <w:r w:rsidR="00A27C02" w:rsidRPr="006250D1">
        <w:rPr>
          <w:rFonts w:ascii="Arial" w:hAnsi="Arial" w:cs="Arial"/>
        </w:rPr>
        <w:t xml:space="preserve"> This is in line with Hattie</w:t>
      </w:r>
      <w:r w:rsidR="00562DB8">
        <w:rPr>
          <w:rFonts w:ascii="Arial" w:hAnsi="Arial" w:cs="Arial"/>
        </w:rPr>
        <w:t>’</w:t>
      </w:r>
      <w:r w:rsidR="00A27C02" w:rsidRPr="006250D1">
        <w:rPr>
          <w:rFonts w:ascii="Arial" w:hAnsi="Arial" w:cs="Arial"/>
        </w:rPr>
        <w:t xml:space="preserve">s work on making learning visible and </w:t>
      </w:r>
      <w:proofErr w:type="spellStart"/>
      <w:r w:rsidR="00A27C02" w:rsidRPr="006250D1">
        <w:rPr>
          <w:rFonts w:ascii="Arial" w:hAnsi="Arial" w:cs="Arial"/>
        </w:rPr>
        <w:t>Wiliam</w:t>
      </w:r>
      <w:r w:rsidR="00562DB8">
        <w:rPr>
          <w:rFonts w:ascii="Arial" w:hAnsi="Arial" w:cs="Arial"/>
        </w:rPr>
        <w:t>’</w:t>
      </w:r>
      <w:r w:rsidR="00A27C02" w:rsidRPr="006250D1">
        <w:rPr>
          <w:rFonts w:ascii="Arial" w:hAnsi="Arial" w:cs="Arial"/>
        </w:rPr>
        <w:t>s</w:t>
      </w:r>
      <w:proofErr w:type="spellEnd"/>
      <w:r w:rsidR="00A27C02" w:rsidRPr="006250D1">
        <w:rPr>
          <w:rFonts w:ascii="Arial" w:hAnsi="Arial" w:cs="Arial"/>
        </w:rPr>
        <w:t xml:space="preserve"> work on making Assessment for Learning </w:t>
      </w:r>
      <w:r w:rsidR="0056332A" w:rsidRPr="006250D1">
        <w:rPr>
          <w:rFonts w:ascii="Arial" w:hAnsi="Arial" w:cs="Arial"/>
        </w:rPr>
        <w:t xml:space="preserve">overt, </w:t>
      </w:r>
      <w:r w:rsidR="00A27C02" w:rsidRPr="006250D1">
        <w:rPr>
          <w:rFonts w:ascii="Arial" w:hAnsi="Arial" w:cs="Arial"/>
        </w:rPr>
        <w:t xml:space="preserve">for both teacher and pupil.  All explore the notion that </w:t>
      </w:r>
      <w:proofErr w:type="gramStart"/>
      <w:r w:rsidR="00A27C02" w:rsidRPr="006250D1">
        <w:rPr>
          <w:rFonts w:ascii="Arial" w:hAnsi="Arial" w:cs="Arial"/>
        </w:rPr>
        <w:t>learning</w:t>
      </w:r>
      <w:proofErr w:type="gramEnd"/>
      <w:r w:rsidR="00A27C02" w:rsidRPr="006250D1">
        <w:rPr>
          <w:rFonts w:ascii="Arial" w:hAnsi="Arial" w:cs="Arial"/>
        </w:rPr>
        <w:t xml:space="preserve"> and metacognition should be visible and measurable.  Corbett uses a similar approach by making the metacognitive processes of writing audible and visible to the pupil who learns</w:t>
      </w:r>
      <w:r w:rsidR="0056332A" w:rsidRPr="006250D1">
        <w:rPr>
          <w:rFonts w:ascii="Arial" w:hAnsi="Arial" w:cs="Arial"/>
        </w:rPr>
        <w:t xml:space="preserve"> through the modelling</w:t>
      </w:r>
      <w:r w:rsidR="00A27C02" w:rsidRPr="006250D1">
        <w:rPr>
          <w:rFonts w:ascii="Arial" w:hAnsi="Arial" w:cs="Arial"/>
        </w:rPr>
        <w:t xml:space="preserve"> to assimilate them</w:t>
      </w:r>
      <w:r w:rsidR="0056332A" w:rsidRPr="006250D1">
        <w:rPr>
          <w:rFonts w:ascii="Arial" w:hAnsi="Arial" w:cs="Arial"/>
        </w:rPr>
        <w:t xml:space="preserve"> and prepare them for use, as proposed by Vygotsky (1998).</w:t>
      </w:r>
    </w:p>
    <w:p w:rsidR="00D8530F" w:rsidRPr="006250D1" w:rsidRDefault="00D8530F" w:rsidP="006250D1">
      <w:pPr>
        <w:spacing w:line="480" w:lineRule="auto"/>
        <w:rPr>
          <w:rFonts w:ascii="Arial" w:hAnsi="Arial" w:cs="Arial"/>
          <w:b/>
          <w:color w:val="000000"/>
          <w:u w:val="single"/>
        </w:rPr>
      </w:pPr>
      <w:r w:rsidRPr="006250D1">
        <w:rPr>
          <w:rFonts w:ascii="Arial" w:hAnsi="Arial" w:cs="Arial"/>
          <w:b/>
          <w:color w:val="000000"/>
          <w:u w:val="single"/>
        </w:rPr>
        <w:t>School Policy and Practice</w:t>
      </w:r>
    </w:p>
    <w:p w:rsidR="00D8530F" w:rsidRPr="006250D1" w:rsidRDefault="00D8530F" w:rsidP="006250D1">
      <w:pPr>
        <w:spacing w:line="480" w:lineRule="auto"/>
        <w:rPr>
          <w:rFonts w:ascii="Arial" w:hAnsi="Arial" w:cs="Arial"/>
          <w:color w:val="000000"/>
        </w:rPr>
      </w:pPr>
      <w:r w:rsidRPr="006250D1">
        <w:rPr>
          <w:rFonts w:ascii="Arial" w:hAnsi="Arial" w:cs="Arial"/>
          <w:color w:val="000000"/>
        </w:rPr>
        <w:t xml:space="preserve">The school English Faculty is currently undergoing change, a new Head of Faculty having taken up the post in January 2019.  Having undertaken teaching practice in the Autumn term of 2018, I was unable to find any </w:t>
      </w:r>
      <w:r w:rsidR="00162766" w:rsidRPr="006250D1">
        <w:rPr>
          <w:rFonts w:ascii="Arial" w:hAnsi="Arial" w:cs="Arial"/>
          <w:color w:val="000000"/>
        </w:rPr>
        <w:t xml:space="preserve">universally employed </w:t>
      </w:r>
      <w:r w:rsidRPr="006250D1">
        <w:rPr>
          <w:rFonts w:ascii="Arial" w:hAnsi="Arial" w:cs="Arial"/>
          <w:color w:val="000000"/>
        </w:rPr>
        <w:t>schemes of work or stated policies other that the FIP, which was a little vague and had not yet been completely implemented.  There were no stipulated shared aims and intentions and it appeared that each teacher decided what she would teach and when</w:t>
      </w:r>
      <w:r w:rsidR="009E5727" w:rsidRPr="006250D1">
        <w:rPr>
          <w:rFonts w:ascii="Arial" w:hAnsi="Arial" w:cs="Arial"/>
          <w:color w:val="000000"/>
        </w:rPr>
        <w:t>,</w:t>
      </w:r>
      <w:r w:rsidRPr="006250D1">
        <w:rPr>
          <w:rFonts w:ascii="Arial" w:hAnsi="Arial" w:cs="Arial"/>
          <w:color w:val="000000"/>
        </w:rPr>
        <w:t xml:space="preserve"> </w:t>
      </w:r>
      <w:r w:rsidR="00162766" w:rsidRPr="006250D1">
        <w:rPr>
          <w:rFonts w:ascii="Arial" w:hAnsi="Arial" w:cs="Arial"/>
          <w:color w:val="000000"/>
        </w:rPr>
        <w:t>during</w:t>
      </w:r>
      <w:r w:rsidRPr="006250D1">
        <w:rPr>
          <w:rFonts w:ascii="Arial" w:hAnsi="Arial" w:cs="Arial"/>
          <w:color w:val="000000"/>
        </w:rPr>
        <w:t xml:space="preserve"> Key Stage</w:t>
      </w:r>
      <w:r w:rsidR="00192A3E">
        <w:rPr>
          <w:rFonts w:ascii="Arial" w:hAnsi="Arial" w:cs="Arial"/>
          <w:color w:val="000000"/>
        </w:rPr>
        <w:t xml:space="preserve"> 3</w:t>
      </w:r>
      <w:r w:rsidR="0056332A" w:rsidRPr="006250D1">
        <w:rPr>
          <w:rFonts w:ascii="Arial" w:hAnsi="Arial" w:cs="Arial"/>
          <w:color w:val="000000"/>
        </w:rPr>
        <w:t>,</w:t>
      </w:r>
      <w:r w:rsidRPr="006250D1">
        <w:rPr>
          <w:rFonts w:ascii="Arial" w:hAnsi="Arial" w:cs="Arial"/>
          <w:color w:val="000000"/>
        </w:rPr>
        <w:t xml:space="preserve"> within a loosely identified structure of certain</w:t>
      </w:r>
      <w:r w:rsidR="007B1FD7" w:rsidRPr="006250D1">
        <w:rPr>
          <w:rFonts w:ascii="Arial" w:hAnsi="Arial" w:cs="Arial"/>
          <w:color w:val="000000"/>
        </w:rPr>
        <w:t xml:space="preserve"> recommended</w:t>
      </w:r>
      <w:r w:rsidRPr="006250D1">
        <w:rPr>
          <w:rFonts w:ascii="Arial" w:hAnsi="Arial" w:cs="Arial"/>
          <w:color w:val="000000"/>
        </w:rPr>
        <w:t xml:space="preserve"> texts for study.</w:t>
      </w:r>
      <w:r w:rsidR="00162766" w:rsidRPr="006250D1">
        <w:rPr>
          <w:rFonts w:ascii="Arial" w:hAnsi="Arial" w:cs="Arial"/>
          <w:color w:val="000000"/>
        </w:rPr>
        <w:t xml:space="preserve">  </w:t>
      </w:r>
      <w:r w:rsidR="00192A3E">
        <w:rPr>
          <w:rFonts w:ascii="Arial" w:hAnsi="Arial" w:cs="Arial"/>
          <w:color w:val="000000"/>
        </w:rPr>
        <w:t xml:space="preserve">Therefore, it has not been possible to </w:t>
      </w:r>
      <w:r w:rsidR="007F2251">
        <w:rPr>
          <w:rFonts w:ascii="Arial" w:hAnsi="Arial" w:cs="Arial"/>
          <w:color w:val="000000"/>
        </w:rPr>
        <w:t>provide any data on approaches to writing and the degree of implementation in Key Stage 3.</w:t>
      </w:r>
    </w:p>
    <w:p w:rsidR="00D8530F" w:rsidRPr="006250D1" w:rsidRDefault="000456AC" w:rsidP="006250D1">
      <w:pPr>
        <w:spacing w:line="480" w:lineRule="auto"/>
        <w:rPr>
          <w:rFonts w:ascii="Arial" w:hAnsi="Arial" w:cs="Arial"/>
          <w:b/>
          <w:color w:val="000000"/>
          <w:u w:val="single"/>
        </w:rPr>
      </w:pPr>
      <w:r w:rsidRPr="006250D1">
        <w:rPr>
          <w:rFonts w:ascii="Arial" w:hAnsi="Arial" w:cs="Arial"/>
          <w:b/>
          <w:color w:val="000000"/>
          <w:u w:val="single"/>
        </w:rPr>
        <w:t>Methodology and Ethics</w:t>
      </w:r>
    </w:p>
    <w:p w:rsidR="000456AC" w:rsidRPr="006250D1" w:rsidRDefault="000456AC" w:rsidP="006250D1">
      <w:pPr>
        <w:spacing w:line="480" w:lineRule="auto"/>
        <w:rPr>
          <w:rFonts w:ascii="Arial" w:hAnsi="Arial" w:cs="Arial"/>
          <w:color w:val="000000"/>
        </w:rPr>
      </w:pPr>
      <w:r w:rsidRPr="006250D1">
        <w:rPr>
          <w:rFonts w:ascii="Arial" w:hAnsi="Arial" w:cs="Arial"/>
          <w:color w:val="000000"/>
        </w:rPr>
        <w:t>Questions:</w:t>
      </w:r>
    </w:p>
    <w:p w:rsidR="000456AC" w:rsidRPr="006250D1" w:rsidRDefault="000456AC" w:rsidP="006250D1">
      <w:pPr>
        <w:pStyle w:val="ListParagraph"/>
        <w:numPr>
          <w:ilvl w:val="0"/>
          <w:numId w:val="2"/>
        </w:numPr>
        <w:spacing w:line="480" w:lineRule="auto"/>
        <w:rPr>
          <w:rFonts w:ascii="Arial" w:hAnsi="Arial" w:cs="Arial"/>
          <w:color w:val="000000"/>
        </w:rPr>
      </w:pPr>
      <w:r w:rsidRPr="006250D1">
        <w:rPr>
          <w:rFonts w:ascii="Arial" w:hAnsi="Arial" w:cs="Arial"/>
          <w:color w:val="000000"/>
        </w:rPr>
        <w:t>Do Shared Writing techniques improve pupils</w:t>
      </w:r>
      <w:r w:rsidR="00562DB8">
        <w:rPr>
          <w:rFonts w:ascii="Arial" w:hAnsi="Arial" w:cs="Arial"/>
          <w:color w:val="000000"/>
        </w:rPr>
        <w:t>’</w:t>
      </w:r>
      <w:r w:rsidRPr="006250D1">
        <w:rPr>
          <w:rFonts w:ascii="Arial" w:hAnsi="Arial" w:cs="Arial"/>
          <w:color w:val="000000"/>
        </w:rPr>
        <w:t xml:space="preserve"> writing attainment levels as assessed in line with the National Curriculum?</w:t>
      </w:r>
    </w:p>
    <w:p w:rsidR="000456AC" w:rsidRPr="006250D1" w:rsidRDefault="000456AC" w:rsidP="006250D1">
      <w:pPr>
        <w:pStyle w:val="ListParagraph"/>
        <w:numPr>
          <w:ilvl w:val="0"/>
          <w:numId w:val="2"/>
        </w:numPr>
        <w:spacing w:line="480" w:lineRule="auto"/>
        <w:rPr>
          <w:rFonts w:ascii="Arial" w:hAnsi="Arial" w:cs="Arial"/>
          <w:color w:val="000000"/>
        </w:rPr>
      </w:pPr>
      <w:r w:rsidRPr="006250D1">
        <w:rPr>
          <w:rFonts w:ascii="Arial" w:hAnsi="Arial" w:cs="Arial"/>
          <w:color w:val="000000"/>
        </w:rPr>
        <w:t>Do Shared Writing techniques, together with work on vocabulary and grammar, enhance pupils</w:t>
      </w:r>
      <w:r w:rsidR="00562DB8">
        <w:rPr>
          <w:rFonts w:ascii="Arial" w:hAnsi="Arial" w:cs="Arial"/>
          <w:color w:val="000000"/>
        </w:rPr>
        <w:t>’</w:t>
      </w:r>
      <w:r w:rsidRPr="006250D1">
        <w:rPr>
          <w:rFonts w:ascii="Arial" w:hAnsi="Arial" w:cs="Arial"/>
          <w:color w:val="000000"/>
        </w:rPr>
        <w:t xml:space="preserve"> vocabulary choices and </w:t>
      </w:r>
      <w:r w:rsidR="000856C1" w:rsidRPr="006250D1">
        <w:rPr>
          <w:rFonts w:ascii="Arial" w:hAnsi="Arial" w:cs="Arial"/>
          <w:color w:val="000000"/>
        </w:rPr>
        <w:t>encourage variety when structuring sentences?</w:t>
      </w:r>
    </w:p>
    <w:p w:rsidR="000856C1" w:rsidRPr="006250D1" w:rsidRDefault="000856C1" w:rsidP="006250D1">
      <w:pPr>
        <w:pStyle w:val="ListParagraph"/>
        <w:numPr>
          <w:ilvl w:val="0"/>
          <w:numId w:val="2"/>
        </w:numPr>
        <w:spacing w:line="480" w:lineRule="auto"/>
        <w:rPr>
          <w:rFonts w:ascii="Arial" w:hAnsi="Arial" w:cs="Arial"/>
          <w:color w:val="000000"/>
        </w:rPr>
      </w:pPr>
      <w:r w:rsidRPr="006250D1">
        <w:rPr>
          <w:rFonts w:ascii="Arial" w:hAnsi="Arial" w:cs="Arial"/>
          <w:color w:val="000000"/>
        </w:rPr>
        <w:lastRenderedPageBreak/>
        <w:t xml:space="preserve">Does the process of Shared Writing make explicit conscious consideration of </w:t>
      </w:r>
      <w:r w:rsidR="002864A3" w:rsidRPr="006250D1">
        <w:rPr>
          <w:rFonts w:ascii="Arial" w:hAnsi="Arial" w:cs="Arial"/>
          <w:color w:val="000000"/>
        </w:rPr>
        <w:t>language choices and the need for redrafting, thus successfully modelling a more sophisticated writing process than previously understood</w:t>
      </w:r>
      <w:r w:rsidR="007F2251">
        <w:rPr>
          <w:rFonts w:ascii="Arial" w:hAnsi="Arial" w:cs="Arial"/>
          <w:color w:val="000000"/>
        </w:rPr>
        <w:t xml:space="preserve"> by pupils</w:t>
      </w:r>
      <w:r w:rsidR="002864A3" w:rsidRPr="006250D1">
        <w:rPr>
          <w:rFonts w:ascii="Arial" w:hAnsi="Arial" w:cs="Arial"/>
          <w:color w:val="000000"/>
        </w:rPr>
        <w:t>?</w:t>
      </w:r>
      <w:r w:rsidRPr="006250D1">
        <w:rPr>
          <w:rFonts w:ascii="Arial" w:hAnsi="Arial" w:cs="Arial"/>
          <w:color w:val="000000"/>
        </w:rPr>
        <w:t xml:space="preserve"> </w:t>
      </w:r>
    </w:p>
    <w:p w:rsidR="00C66DDD" w:rsidRPr="006250D1" w:rsidRDefault="00AD7EDC" w:rsidP="006250D1">
      <w:pPr>
        <w:spacing w:line="480" w:lineRule="auto"/>
        <w:rPr>
          <w:rFonts w:ascii="Arial" w:hAnsi="Arial" w:cs="Arial"/>
          <w:b/>
        </w:rPr>
      </w:pPr>
      <w:r w:rsidRPr="006250D1">
        <w:rPr>
          <w:rFonts w:ascii="Arial" w:hAnsi="Arial" w:cs="Arial"/>
        </w:rPr>
        <w:t xml:space="preserve">The research undertaken was conducted as a series of lessons in which all pupils participated.  However, all research work complied with guidelines set out by BERA in </w:t>
      </w:r>
      <w:r w:rsidR="00803EBF">
        <w:rPr>
          <w:rFonts w:ascii="Arial" w:hAnsi="Arial" w:cs="Arial"/>
        </w:rPr>
        <w:t>“</w:t>
      </w:r>
      <w:r w:rsidRPr="006250D1">
        <w:rPr>
          <w:rFonts w:ascii="Arial" w:hAnsi="Arial" w:cs="Arial"/>
        </w:rPr>
        <w:t>Ethical Guidelines for Educational Research</w:t>
      </w:r>
      <w:r w:rsidR="00803EBF">
        <w:rPr>
          <w:rFonts w:ascii="Arial" w:hAnsi="Arial" w:cs="Arial"/>
        </w:rPr>
        <w:t>”</w:t>
      </w:r>
      <w:r w:rsidRPr="006250D1">
        <w:rPr>
          <w:rFonts w:ascii="Arial" w:hAnsi="Arial" w:cs="Arial"/>
        </w:rPr>
        <w:t xml:space="preserve"> (2018).  Pupils were fully informed and given the opportunity to </w:t>
      </w:r>
      <w:r w:rsidR="00AA779C" w:rsidRPr="006250D1">
        <w:rPr>
          <w:rFonts w:ascii="Arial" w:hAnsi="Arial" w:cs="Arial"/>
        </w:rPr>
        <w:t xml:space="preserve">exercise full autonomy in withdrawing their work from the research database. </w:t>
      </w:r>
      <w:r w:rsidR="007F2251">
        <w:rPr>
          <w:rFonts w:ascii="Arial" w:hAnsi="Arial" w:cs="Arial"/>
        </w:rPr>
        <w:t xml:space="preserve"> This was done with consideration of the implications of the pupil/teacher power imbalance. </w:t>
      </w:r>
      <w:r w:rsidR="00AA779C" w:rsidRPr="006250D1">
        <w:rPr>
          <w:rFonts w:ascii="Arial" w:hAnsi="Arial" w:cs="Arial"/>
        </w:rPr>
        <w:t xml:space="preserve"> No pupils refused consent for their work to be included, indeed, many appeared to demonstrate pride in their achievements and a desire for their work to be part of the research.  Anonymity shall be preserved as stipulated by the BERA guidelines.</w:t>
      </w:r>
    </w:p>
    <w:p w:rsidR="000F4B68" w:rsidRPr="006250D1" w:rsidRDefault="004B7707" w:rsidP="006C7CC1">
      <w:pPr>
        <w:spacing w:line="480" w:lineRule="auto"/>
        <w:rPr>
          <w:rFonts w:ascii="Arial" w:hAnsi="Arial" w:cs="Arial"/>
        </w:rPr>
      </w:pPr>
      <w:r w:rsidRPr="006250D1">
        <w:rPr>
          <w:rFonts w:ascii="Arial" w:hAnsi="Arial" w:cs="Arial"/>
        </w:rPr>
        <w:t>As defined by Cohen et al (2013</w:t>
      </w:r>
      <w:r w:rsidR="007F2251">
        <w:rPr>
          <w:rFonts w:ascii="Arial" w:hAnsi="Arial" w:cs="Arial"/>
        </w:rPr>
        <w:t>, p.4</w:t>
      </w:r>
      <w:r w:rsidRPr="006250D1">
        <w:rPr>
          <w:rFonts w:ascii="Arial" w:hAnsi="Arial" w:cs="Arial"/>
        </w:rPr>
        <w:t xml:space="preserve">) research is </w:t>
      </w:r>
      <w:r w:rsidR="00803EBF">
        <w:rPr>
          <w:rFonts w:ascii="Arial" w:hAnsi="Arial" w:cs="Arial"/>
        </w:rPr>
        <w:t>“</w:t>
      </w:r>
      <w:r w:rsidRPr="006250D1">
        <w:rPr>
          <w:rFonts w:ascii="Arial" w:hAnsi="Arial" w:cs="Arial"/>
        </w:rPr>
        <w:t>systematic and controlled</w:t>
      </w:r>
      <w:r w:rsidR="00803EBF">
        <w:rPr>
          <w:rFonts w:ascii="Arial" w:hAnsi="Arial" w:cs="Arial"/>
        </w:rPr>
        <w:t>”</w:t>
      </w:r>
      <w:r w:rsidRPr="006250D1">
        <w:rPr>
          <w:rFonts w:ascii="Arial" w:hAnsi="Arial" w:cs="Arial"/>
        </w:rPr>
        <w:t xml:space="preserve">, </w:t>
      </w:r>
      <w:r w:rsidR="00803EBF">
        <w:rPr>
          <w:rFonts w:ascii="Arial" w:hAnsi="Arial" w:cs="Arial"/>
        </w:rPr>
        <w:t>“</w:t>
      </w:r>
      <w:r w:rsidR="0037793E" w:rsidRPr="006250D1">
        <w:rPr>
          <w:rFonts w:ascii="Arial" w:hAnsi="Arial" w:cs="Arial"/>
        </w:rPr>
        <w:t>empirical</w:t>
      </w:r>
      <w:r w:rsidR="00803EBF">
        <w:rPr>
          <w:rFonts w:ascii="Arial" w:hAnsi="Arial" w:cs="Arial"/>
        </w:rPr>
        <w:t>”</w:t>
      </w:r>
      <w:r w:rsidR="0037793E" w:rsidRPr="006250D1">
        <w:rPr>
          <w:rFonts w:ascii="Arial" w:hAnsi="Arial" w:cs="Arial"/>
        </w:rPr>
        <w:t xml:space="preserve"> and </w:t>
      </w:r>
      <w:r w:rsidR="00803EBF">
        <w:rPr>
          <w:rFonts w:ascii="Arial" w:hAnsi="Arial" w:cs="Arial"/>
        </w:rPr>
        <w:t>“</w:t>
      </w:r>
      <w:r w:rsidR="0037793E" w:rsidRPr="006250D1">
        <w:rPr>
          <w:rFonts w:ascii="Arial" w:hAnsi="Arial" w:cs="Arial"/>
        </w:rPr>
        <w:t>self-correcting</w:t>
      </w:r>
      <w:r w:rsidR="00803EBF">
        <w:rPr>
          <w:rFonts w:ascii="Arial" w:hAnsi="Arial" w:cs="Arial"/>
        </w:rPr>
        <w:t>”</w:t>
      </w:r>
      <w:r w:rsidR="007F2251">
        <w:rPr>
          <w:rFonts w:ascii="Arial" w:hAnsi="Arial" w:cs="Arial"/>
        </w:rPr>
        <w:t>.</w:t>
      </w:r>
      <w:r w:rsidR="0027134B" w:rsidRPr="006250D1">
        <w:rPr>
          <w:rFonts w:ascii="Arial" w:hAnsi="Arial" w:cs="Arial"/>
        </w:rPr>
        <w:t xml:space="preserve">  The questions</w:t>
      </w:r>
      <w:r w:rsidR="00053076" w:rsidRPr="006250D1">
        <w:rPr>
          <w:rFonts w:ascii="Arial" w:hAnsi="Arial" w:cs="Arial"/>
        </w:rPr>
        <w:t xml:space="preserve"> to be considered</w:t>
      </w:r>
      <w:r w:rsidR="0027134B" w:rsidRPr="006250D1">
        <w:rPr>
          <w:rFonts w:ascii="Arial" w:hAnsi="Arial" w:cs="Arial"/>
        </w:rPr>
        <w:t xml:space="preserve"> permit both qualitative and quantitative data analysis.  </w:t>
      </w:r>
      <w:r w:rsidR="000F4B68" w:rsidRPr="006250D1">
        <w:rPr>
          <w:rFonts w:ascii="Arial" w:hAnsi="Arial" w:cs="Arial"/>
        </w:rPr>
        <w:t xml:space="preserve">As defined by </w:t>
      </w:r>
      <w:proofErr w:type="spellStart"/>
      <w:r w:rsidR="000F4B68" w:rsidRPr="006250D1">
        <w:rPr>
          <w:rFonts w:ascii="Arial" w:hAnsi="Arial" w:cs="Arial"/>
        </w:rPr>
        <w:t>Vanderstoep</w:t>
      </w:r>
      <w:proofErr w:type="spellEnd"/>
      <w:r w:rsidR="000F4B68" w:rsidRPr="006250D1">
        <w:rPr>
          <w:rFonts w:ascii="Arial" w:hAnsi="Arial" w:cs="Arial"/>
        </w:rPr>
        <w:t xml:space="preserve"> and Johnston</w:t>
      </w:r>
      <w:r w:rsidR="006C7CC1">
        <w:rPr>
          <w:rFonts w:ascii="Arial" w:hAnsi="Arial" w:cs="Arial"/>
        </w:rPr>
        <w:t>: “Q</w:t>
      </w:r>
      <w:r w:rsidR="000F4B68" w:rsidRPr="006250D1">
        <w:rPr>
          <w:rFonts w:ascii="Arial" w:hAnsi="Arial" w:cs="Arial"/>
        </w:rPr>
        <w:t>uantitative research specifies numerical assignment of the phenomena under study, whereas qualitative research produces narrative or textual descriptions of the phenomena under study</w:t>
      </w:r>
      <w:r w:rsidR="006C7CC1">
        <w:rPr>
          <w:rFonts w:ascii="Arial" w:hAnsi="Arial" w:cs="Arial"/>
        </w:rPr>
        <w:t xml:space="preserve">” </w:t>
      </w:r>
      <w:r w:rsidR="000F4B68" w:rsidRPr="006250D1">
        <w:rPr>
          <w:rFonts w:ascii="Arial" w:hAnsi="Arial" w:cs="Arial"/>
        </w:rPr>
        <w:t>(2009, p.7)</w:t>
      </w:r>
      <w:r w:rsidR="006C7CC1">
        <w:rPr>
          <w:rFonts w:ascii="Arial" w:hAnsi="Arial" w:cs="Arial"/>
        </w:rPr>
        <w:t>.</w:t>
      </w:r>
    </w:p>
    <w:p w:rsidR="00502794" w:rsidRPr="006250D1" w:rsidRDefault="000529E0" w:rsidP="006250D1">
      <w:pPr>
        <w:spacing w:line="480" w:lineRule="auto"/>
        <w:rPr>
          <w:rFonts w:ascii="Arial" w:hAnsi="Arial" w:cs="Arial"/>
        </w:rPr>
      </w:pPr>
      <w:proofErr w:type="spellStart"/>
      <w:r w:rsidRPr="006250D1">
        <w:rPr>
          <w:rFonts w:ascii="Arial" w:hAnsi="Arial" w:cs="Arial"/>
        </w:rPr>
        <w:t>Vanderstoep</w:t>
      </w:r>
      <w:proofErr w:type="spellEnd"/>
      <w:r w:rsidRPr="006250D1">
        <w:rPr>
          <w:rFonts w:ascii="Arial" w:hAnsi="Arial" w:cs="Arial"/>
        </w:rPr>
        <w:t xml:space="preserve"> and Johnston suggest that qualitative research </w:t>
      </w:r>
      <w:r w:rsidR="00803EBF">
        <w:rPr>
          <w:rFonts w:ascii="Arial" w:hAnsi="Arial" w:cs="Arial"/>
        </w:rPr>
        <w:t>“</w:t>
      </w:r>
      <w:r w:rsidRPr="006250D1">
        <w:rPr>
          <w:rFonts w:ascii="Arial" w:hAnsi="Arial" w:cs="Arial"/>
        </w:rPr>
        <w:t>focuses on the social and cultural construction of meaning</w:t>
      </w:r>
      <w:r w:rsidR="00803EBF">
        <w:rPr>
          <w:rFonts w:ascii="Arial" w:hAnsi="Arial" w:cs="Arial"/>
        </w:rPr>
        <w:t>”</w:t>
      </w:r>
      <w:r w:rsidRPr="006250D1">
        <w:rPr>
          <w:rFonts w:ascii="Arial" w:hAnsi="Arial" w:cs="Arial"/>
        </w:rPr>
        <w:t xml:space="preserve"> (</w:t>
      </w:r>
      <w:r w:rsidR="00562DB8">
        <w:rPr>
          <w:rFonts w:ascii="Arial" w:hAnsi="Arial" w:cs="Arial"/>
        </w:rPr>
        <w:t xml:space="preserve">2009, </w:t>
      </w:r>
      <w:r w:rsidRPr="006250D1">
        <w:rPr>
          <w:rFonts w:ascii="Arial" w:hAnsi="Arial" w:cs="Arial"/>
        </w:rPr>
        <w:t xml:space="preserve">p.166).  The example given regarding cultural beliefs </w:t>
      </w:r>
      <w:r w:rsidR="0056332A" w:rsidRPr="006250D1">
        <w:rPr>
          <w:rFonts w:ascii="Arial" w:hAnsi="Arial" w:cs="Arial"/>
        </w:rPr>
        <w:t xml:space="preserve">being </w:t>
      </w:r>
      <w:r w:rsidRPr="006250D1">
        <w:rPr>
          <w:rFonts w:ascii="Arial" w:hAnsi="Arial" w:cs="Arial"/>
        </w:rPr>
        <w:t>that weather changes are determined either by barometric pressure or by the moods of the gods suggest</w:t>
      </w:r>
      <w:r w:rsidR="0056332A" w:rsidRPr="006250D1">
        <w:rPr>
          <w:rFonts w:ascii="Arial" w:hAnsi="Arial" w:cs="Arial"/>
        </w:rPr>
        <w:t>ing</w:t>
      </w:r>
      <w:r w:rsidRPr="006250D1">
        <w:rPr>
          <w:rFonts w:ascii="Arial" w:hAnsi="Arial" w:cs="Arial"/>
        </w:rPr>
        <w:t xml:space="preserve"> the subjective nature of interpretation and meaning construction and the difficulty in asserting truths and validations.</w:t>
      </w:r>
      <w:r w:rsidR="003564CA" w:rsidRPr="006250D1">
        <w:rPr>
          <w:rFonts w:ascii="Arial" w:hAnsi="Arial" w:cs="Arial"/>
        </w:rPr>
        <w:t xml:space="preserve"> Being able to replicate findings suggests the discovery of a truth (</w:t>
      </w:r>
      <w:proofErr w:type="spellStart"/>
      <w:r w:rsidR="003564CA" w:rsidRPr="006250D1">
        <w:rPr>
          <w:rFonts w:ascii="Arial" w:hAnsi="Arial" w:cs="Arial"/>
        </w:rPr>
        <w:t>Vanderstoep</w:t>
      </w:r>
      <w:proofErr w:type="spellEnd"/>
      <w:r w:rsidR="003564CA" w:rsidRPr="006250D1">
        <w:rPr>
          <w:rFonts w:ascii="Arial" w:hAnsi="Arial" w:cs="Arial"/>
        </w:rPr>
        <w:t xml:space="preserve"> </w:t>
      </w:r>
      <w:r w:rsidR="00562DB8">
        <w:rPr>
          <w:rFonts w:ascii="Arial" w:hAnsi="Arial" w:cs="Arial"/>
        </w:rPr>
        <w:t>and</w:t>
      </w:r>
      <w:r w:rsidR="003564CA" w:rsidRPr="006250D1">
        <w:rPr>
          <w:rFonts w:ascii="Arial" w:hAnsi="Arial" w:cs="Arial"/>
        </w:rPr>
        <w:t xml:space="preserve"> Johnson, 2009, p.169).</w:t>
      </w:r>
      <w:r w:rsidR="00967079" w:rsidRPr="006250D1">
        <w:rPr>
          <w:rFonts w:ascii="Arial" w:hAnsi="Arial" w:cs="Arial"/>
        </w:rPr>
        <w:t xml:space="preserve">  However</w:t>
      </w:r>
      <w:r w:rsidR="00502794" w:rsidRPr="006250D1">
        <w:rPr>
          <w:rFonts w:ascii="Arial" w:hAnsi="Arial" w:cs="Arial"/>
        </w:rPr>
        <w:t>, they also assert</w:t>
      </w:r>
      <w:r w:rsidR="000F37F9" w:rsidRPr="006250D1">
        <w:rPr>
          <w:rFonts w:ascii="Arial" w:hAnsi="Arial" w:cs="Arial"/>
        </w:rPr>
        <w:t xml:space="preserve"> that qualitative research is </w:t>
      </w:r>
      <w:r w:rsidR="00803EBF">
        <w:rPr>
          <w:rFonts w:ascii="Arial" w:hAnsi="Arial" w:cs="Arial"/>
        </w:rPr>
        <w:t>“</w:t>
      </w:r>
      <w:r w:rsidR="000F37F9" w:rsidRPr="006250D1">
        <w:rPr>
          <w:rFonts w:ascii="Arial" w:hAnsi="Arial" w:cs="Arial"/>
        </w:rPr>
        <w:t>idiosyncratic to the researcher</w:t>
      </w:r>
      <w:r w:rsidR="00803EBF">
        <w:rPr>
          <w:rFonts w:ascii="Arial" w:hAnsi="Arial" w:cs="Arial"/>
        </w:rPr>
        <w:t>”</w:t>
      </w:r>
      <w:r w:rsidR="000F37F9" w:rsidRPr="006250D1">
        <w:rPr>
          <w:rFonts w:ascii="Arial" w:hAnsi="Arial" w:cs="Arial"/>
        </w:rPr>
        <w:t xml:space="preserve"> within a specific time and culture, therefore, </w:t>
      </w:r>
      <w:r w:rsidR="00803EBF">
        <w:rPr>
          <w:rFonts w:ascii="Arial" w:hAnsi="Arial" w:cs="Arial"/>
        </w:rPr>
        <w:t>“</w:t>
      </w:r>
      <w:r w:rsidR="00502794" w:rsidRPr="006250D1">
        <w:rPr>
          <w:rFonts w:ascii="Arial" w:hAnsi="Arial" w:cs="Arial"/>
        </w:rPr>
        <w:t>true replication is impossible</w:t>
      </w:r>
      <w:r w:rsidR="00803EBF">
        <w:rPr>
          <w:rFonts w:ascii="Arial" w:hAnsi="Arial" w:cs="Arial"/>
        </w:rPr>
        <w:t>”</w:t>
      </w:r>
      <w:r w:rsidR="00502794" w:rsidRPr="006250D1">
        <w:rPr>
          <w:rFonts w:ascii="Arial" w:hAnsi="Arial" w:cs="Arial"/>
        </w:rPr>
        <w:t xml:space="preserve"> (</w:t>
      </w:r>
      <w:r w:rsidR="00562DB8">
        <w:rPr>
          <w:rFonts w:ascii="Arial" w:hAnsi="Arial" w:cs="Arial"/>
        </w:rPr>
        <w:t xml:space="preserve">2009, </w:t>
      </w:r>
      <w:r w:rsidR="00502794" w:rsidRPr="006250D1">
        <w:rPr>
          <w:rFonts w:ascii="Arial" w:hAnsi="Arial" w:cs="Arial"/>
        </w:rPr>
        <w:t>p.170).</w:t>
      </w:r>
    </w:p>
    <w:p w:rsidR="00EB4E4D" w:rsidRPr="006250D1" w:rsidRDefault="0057402D" w:rsidP="006250D1">
      <w:pPr>
        <w:spacing w:line="480" w:lineRule="auto"/>
        <w:rPr>
          <w:rFonts w:ascii="Arial" w:hAnsi="Arial" w:cs="Arial"/>
        </w:rPr>
      </w:pPr>
      <w:r w:rsidRPr="006250D1">
        <w:rPr>
          <w:rFonts w:ascii="Arial" w:hAnsi="Arial" w:cs="Arial"/>
        </w:rPr>
        <w:t>The nature of th</w:t>
      </w:r>
      <w:r w:rsidR="000F37F9" w:rsidRPr="006250D1">
        <w:rPr>
          <w:rFonts w:ascii="Arial" w:hAnsi="Arial" w:cs="Arial"/>
        </w:rPr>
        <w:t>is</w:t>
      </w:r>
      <w:r w:rsidRPr="006250D1">
        <w:rPr>
          <w:rFonts w:ascii="Arial" w:hAnsi="Arial" w:cs="Arial"/>
        </w:rPr>
        <w:t xml:space="preserve"> research is Action research, as described by </w:t>
      </w:r>
      <w:proofErr w:type="spellStart"/>
      <w:r w:rsidRPr="006250D1">
        <w:rPr>
          <w:rFonts w:ascii="Arial" w:hAnsi="Arial" w:cs="Arial"/>
        </w:rPr>
        <w:t>Vanderstoep</w:t>
      </w:r>
      <w:proofErr w:type="spellEnd"/>
      <w:r w:rsidRPr="006250D1">
        <w:rPr>
          <w:rFonts w:ascii="Arial" w:hAnsi="Arial" w:cs="Arial"/>
        </w:rPr>
        <w:t xml:space="preserve"> and Johnston (2009</w:t>
      </w:r>
      <w:r w:rsidR="00562DB8">
        <w:rPr>
          <w:rFonts w:ascii="Arial" w:hAnsi="Arial" w:cs="Arial"/>
        </w:rPr>
        <w:t xml:space="preserve"> p,9</w:t>
      </w:r>
      <w:r w:rsidRPr="006250D1">
        <w:rPr>
          <w:rFonts w:ascii="Arial" w:hAnsi="Arial" w:cs="Arial"/>
        </w:rPr>
        <w:t xml:space="preserve">) which has </w:t>
      </w:r>
      <w:r w:rsidR="00803EBF">
        <w:rPr>
          <w:rFonts w:ascii="Arial" w:hAnsi="Arial" w:cs="Arial"/>
        </w:rPr>
        <w:t>“</w:t>
      </w:r>
      <w:r w:rsidRPr="006250D1">
        <w:rPr>
          <w:rFonts w:ascii="Arial" w:hAnsi="Arial" w:cs="Arial"/>
        </w:rPr>
        <w:t>the goal of improving the particular institution at which they work</w:t>
      </w:r>
      <w:r w:rsidR="00803EBF">
        <w:rPr>
          <w:rFonts w:ascii="Arial" w:hAnsi="Arial" w:cs="Arial"/>
        </w:rPr>
        <w:t>”</w:t>
      </w:r>
      <w:r w:rsidRPr="006250D1">
        <w:rPr>
          <w:rFonts w:ascii="Arial" w:hAnsi="Arial" w:cs="Arial"/>
        </w:rPr>
        <w:t xml:space="preserve">; </w:t>
      </w:r>
      <w:r w:rsidRPr="006250D1">
        <w:rPr>
          <w:rFonts w:ascii="Arial" w:hAnsi="Arial" w:cs="Arial"/>
        </w:rPr>
        <w:lastRenderedPageBreak/>
        <w:t>however, in this case, i</w:t>
      </w:r>
      <w:r w:rsidR="00562DB8">
        <w:rPr>
          <w:rFonts w:ascii="Arial" w:hAnsi="Arial" w:cs="Arial"/>
        </w:rPr>
        <w:t>t</w:t>
      </w:r>
      <w:r w:rsidRPr="006250D1">
        <w:rPr>
          <w:rFonts w:ascii="Arial" w:hAnsi="Arial" w:cs="Arial"/>
        </w:rPr>
        <w:t xml:space="preserve"> may</w:t>
      </w:r>
      <w:r w:rsidR="00DF43A7">
        <w:rPr>
          <w:rFonts w:ascii="Arial" w:hAnsi="Arial" w:cs="Arial"/>
        </w:rPr>
        <w:t>, perhaps,</w:t>
      </w:r>
      <w:r w:rsidR="00562DB8">
        <w:rPr>
          <w:rFonts w:ascii="Arial" w:hAnsi="Arial" w:cs="Arial"/>
        </w:rPr>
        <w:t xml:space="preserve"> be</w:t>
      </w:r>
      <w:r w:rsidRPr="006250D1">
        <w:rPr>
          <w:rFonts w:ascii="Arial" w:hAnsi="Arial" w:cs="Arial"/>
        </w:rPr>
        <w:t xml:space="preserve"> more accurately described as seeking to improve the teaching practice of a student teacher</w:t>
      </w:r>
      <w:r w:rsidR="00A11B68" w:rsidRPr="006250D1">
        <w:rPr>
          <w:rFonts w:ascii="Arial" w:hAnsi="Arial" w:cs="Arial"/>
        </w:rPr>
        <w:t xml:space="preserve">, in line with </w:t>
      </w:r>
      <w:proofErr w:type="spellStart"/>
      <w:r w:rsidR="00A11B68" w:rsidRPr="006250D1">
        <w:rPr>
          <w:rFonts w:ascii="Arial" w:hAnsi="Arial" w:cs="Arial"/>
        </w:rPr>
        <w:t>Biesta</w:t>
      </w:r>
      <w:r w:rsidR="00DF43A7">
        <w:rPr>
          <w:rFonts w:ascii="Arial" w:hAnsi="Arial" w:cs="Arial"/>
        </w:rPr>
        <w:t>’</w:t>
      </w:r>
      <w:r w:rsidR="00A11B68" w:rsidRPr="006250D1">
        <w:rPr>
          <w:rFonts w:ascii="Arial" w:hAnsi="Arial" w:cs="Arial"/>
        </w:rPr>
        <w:t>s</w:t>
      </w:r>
      <w:proofErr w:type="spellEnd"/>
      <w:r w:rsidR="00A11B68" w:rsidRPr="006250D1">
        <w:rPr>
          <w:rFonts w:ascii="Arial" w:hAnsi="Arial" w:cs="Arial"/>
        </w:rPr>
        <w:t xml:space="preserve"> view of </w:t>
      </w:r>
      <w:r w:rsidR="00803EBF">
        <w:rPr>
          <w:rFonts w:ascii="Arial" w:hAnsi="Arial" w:cs="Arial"/>
        </w:rPr>
        <w:t>“</w:t>
      </w:r>
      <w:r w:rsidR="00A11B68" w:rsidRPr="006250D1">
        <w:rPr>
          <w:rFonts w:ascii="Arial" w:hAnsi="Arial" w:cs="Arial"/>
        </w:rPr>
        <w:t xml:space="preserve">research evidence becoming an </w:t>
      </w:r>
      <w:r w:rsidR="00803EBF">
        <w:rPr>
          <w:rFonts w:ascii="Arial" w:hAnsi="Arial" w:cs="Arial"/>
        </w:rPr>
        <w:t>“</w:t>
      </w:r>
      <w:r w:rsidR="00A11B68" w:rsidRPr="006250D1">
        <w:rPr>
          <w:rFonts w:ascii="Arial" w:hAnsi="Arial" w:cs="Arial"/>
        </w:rPr>
        <w:t>instrument in intelligent professional action</w:t>
      </w:r>
      <w:r w:rsidR="00803EBF">
        <w:rPr>
          <w:rFonts w:ascii="Arial" w:hAnsi="Arial" w:cs="Arial"/>
        </w:rPr>
        <w:t>”</w:t>
      </w:r>
      <w:r w:rsidR="00A11B68" w:rsidRPr="006250D1">
        <w:rPr>
          <w:rFonts w:ascii="Arial" w:hAnsi="Arial" w:cs="Arial"/>
        </w:rPr>
        <w:t xml:space="preserve"> for teachers</w:t>
      </w:r>
      <w:r w:rsidR="00803EBF">
        <w:rPr>
          <w:rFonts w:ascii="Arial" w:hAnsi="Arial" w:cs="Arial"/>
        </w:rPr>
        <w:t>”</w:t>
      </w:r>
      <w:r w:rsidR="00A11B68" w:rsidRPr="006250D1">
        <w:rPr>
          <w:rFonts w:ascii="Arial" w:hAnsi="Arial" w:cs="Arial"/>
        </w:rPr>
        <w:t xml:space="preserve"> (</w:t>
      </w:r>
      <w:proofErr w:type="spellStart"/>
      <w:r w:rsidR="00A11B68" w:rsidRPr="006250D1">
        <w:rPr>
          <w:rFonts w:ascii="Arial" w:hAnsi="Arial" w:cs="Arial"/>
        </w:rPr>
        <w:t>Biesta</w:t>
      </w:r>
      <w:proofErr w:type="spellEnd"/>
      <w:r w:rsidR="00A11B68" w:rsidRPr="006250D1">
        <w:rPr>
          <w:rFonts w:ascii="Arial" w:hAnsi="Arial" w:cs="Arial"/>
        </w:rPr>
        <w:t>, 2010, p.43, cited by Dann et al., 2018, p</w:t>
      </w:r>
      <w:r w:rsidR="0059309C" w:rsidRPr="006250D1">
        <w:rPr>
          <w:rFonts w:ascii="Arial" w:hAnsi="Arial" w:cs="Arial"/>
        </w:rPr>
        <w:t>1)</w:t>
      </w:r>
      <w:r w:rsidR="007F2251">
        <w:rPr>
          <w:rFonts w:ascii="Arial" w:hAnsi="Arial" w:cs="Arial"/>
        </w:rPr>
        <w:t xml:space="preserve">. </w:t>
      </w:r>
      <w:r w:rsidR="00A11B68" w:rsidRPr="006250D1">
        <w:rPr>
          <w:rFonts w:ascii="Arial" w:hAnsi="Arial" w:cs="Arial"/>
        </w:rPr>
        <w:t xml:space="preserve"> </w:t>
      </w:r>
      <w:r w:rsidR="00910964" w:rsidRPr="006250D1">
        <w:rPr>
          <w:rFonts w:ascii="Arial" w:hAnsi="Arial" w:cs="Arial"/>
        </w:rPr>
        <w:t xml:space="preserve">In a straight forward approach, </w:t>
      </w:r>
      <w:proofErr w:type="spellStart"/>
      <w:r w:rsidR="00910964" w:rsidRPr="006250D1">
        <w:rPr>
          <w:rFonts w:ascii="Arial" w:hAnsi="Arial" w:cs="Arial"/>
        </w:rPr>
        <w:t>Vanderstoep</w:t>
      </w:r>
      <w:proofErr w:type="spellEnd"/>
      <w:r w:rsidR="00910964" w:rsidRPr="006250D1">
        <w:rPr>
          <w:rFonts w:ascii="Arial" w:hAnsi="Arial" w:cs="Arial"/>
        </w:rPr>
        <w:t xml:space="preserve"> and Johnston (2009</w:t>
      </w:r>
      <w:r w:rsidR="00DF43A7">
        <w:rPr>
          <w:rFonts w:ascii="Arial" w:hAnsi="Arial" w:cs="Arial"/>
        </w:rPr>
        <w:t xml:space="preserve"> p.25</w:t>
      </w:r>
      <w:r w:rsidR="00910964" w:rsidRPr="006250D1">
        <w:rPr>
          <w:rFonts w:ascii="Arial" w:hAnsi="Arial" w:cs="Arial"/>
        </w:rPr>
        <w:t xml:space="preserve">) suggest that the three questions which should be put are who to study, how to study them and why the research should be conducted.  </w:t>
      </w:r>
      <w:r w:rsidR="000F37F9" w:rsidRPr="006250D1">
        <w:rPr>
          <w:rFonts w:ascii="Arial" w:hAnsi="Arial" w:cs="Arial"/>
        </w:rPr>
        <w:t xml:space="preserve">Year 8 was selected for several reasons.  They were midway through Key Stage 3 and were </w:t>
      </w:r>
      <w:r w:rsidR="00053076" w:rsidRPr="006250D1">
        <w:rPr>
          <w:rFonts w:ascii="Arial" w:hAnsi="Arial" w:cs="Arial"/>
        </w:rPr>
        <w:t xml:space="preserve">of </w:t>
      </w:r>
      <w:r w:rsidR="000F37F9" w:rsidRPr="006250D1">
        <w:rPr>
          <w:rFonts w:ascii="Arial" w:hAnsi="Arial" w:cs="Arial"/>
        </w:rPr>
        <w:t xml:space="preserve">mixed ability.  There were a similar number of boys to girls, which </w:t>
      </w:r>
      <w:r w:rsidR="007F2251">
        <w:rPr>
          <w:rFonts w:ascii="Arial" w:hAnsi="Arial" w:cs="Arial"/>
        </w:rPr>
        <w:t>i</w:t>
      </w:r>
      <w:r w:rsidR="000F37F9" w:rsidRPr="006250D1">
        <w:rPr>
          <w:rFonts w:ascii="Arial" w:hAnsi="Arial" w:cs="Arial"/>
        </w:rPr>
        <w:t>s one area of comparison</w:t>
      </w:r>
      <w:r w:rsidR="007F2251">
        <w:rPr>
          <w:rFonts w:ascii="Arial" w:hAnsi="Arial" w:cs="Arial"/>
        </w:rPr>
        <w:t xml:space="preserve"> here</w:t>
      </w:r>
      <w:r w:rsidR="000F37F9" w:rsidRPr="006250D1">
        <w:rPr>
          <w:rFonts w:ascii="Arial" w:hAnsi="Arial" w:cs="Arial"/>
        </w:rPr>
        <w:t xml:space="preserve">.  They were the class with whom I had worked the longest and therefore, had developed an excellent working relationship with them.  This enabled us to focus on the work without </w:t>
      </w:r>
      <w:r w:rsidR="004B3DAE" w:rsidRPr="006250D1">
        <w:rPr>
          <w:rFonts w:ascii="Arial" w:hAnsi="Arial" w:cs="Arial"/>
        </w:rPr>
        <w:t xml:space="preserve">the interruptions caused by behavioural issues in the class, in line with </w:t>
      </w:r>
      <w:r w:rsidR="00D95AFE" w:rsidRPr="006250D1">
        <w:rPr>
          <w:rFonts w:ascii="Arial" w:hAnsi="Arial" w:cs="Arial"/>
        </w:rPr>
        <w:t xml:space="preserve">Thandi </w:t>
      </w:r>
      <w:r w:rsidR="00DF43A7">
        <w:rPr>
          <w:rFonts w:ascii="Arial" w:hAnsi="Arial" w:cs="Arial"/>
        </w:rPr>
        <w:t>(</w:t>
      </w:r>
      <w:r w:rsidR="00FF1904">
        <w:rPr>
          <w:rFonts w:ascii="Arial" w:hAnsi="Arial" w:cs="Arial"/>
        </w:rPr>
        <w:t>2008</w:t>
      </w:r>
      <w:r w:rsidR="00D95AFE" w:rsidRPr="006250D1">
        <w:rPr>
          <w:rFonts w:ascii="Arial" w:hAnsi="Arial" w:cs="Arial"/>
        </w:rPr>
        <w:t xml:space="preserve">, p.22) who selected a class where there would be </w:t>
      </w:r>
      <w:r w:rsidR="00803EBF">
        <w:rPr>
          <w:rFonts w:ascii="Arial" w:hAnsi="Arial" w:cs="Arial"/>
        </w:rPr>
        <w:t>“</w:t>
      </w:r>
      <w:r w:rsidR="00D95AFE" w:rsidRPr="006250D1">
        <w:rPr>
          <w:rFonts w:ascii="Arial" w:hAnsi="Arial" w:cs="Arial"/>
        </w:rPr>
        <w:t>no behaviour issues to deal with</w:t>
      </w:r>
      <w:r w:rsidR="00803EBF">
        <w:rPr>
          <w:rFonts w:ascii="Arial" w:hAnsi="Arial" w:cs="Arial"/>
        </w:rPr>
        <w:t>”</w:t>
      </w:r>
      <w:r w:rsidR="00D95AFE" w:rsidRPr="006250D1">
        <w:rPr>
          <w:rFonts w:ascii="Arial" w:hAnsi="Arial" w:cs="Arial"/>
        </w:rPr>
        <w:t xml:space="preserve">.  </w:t>
      </w:r>
    </w:p>
    <w:p w:rsidR="00CB5D6A" w:rsidRPr="006250D1" w:rsidRDefault="0027134B" w:rsidP="006250D1">
      <w:pPr>
        <w:spacing w:line="480" w:lineRule="auto"/>
        <w:rPr>
          <w:rFonts w:ascii="Arial" w:hAnsi="Arial" w:cs="Arial"/>
        </w:rPr>
      </w:pPr>
      <w:r w:rsidRPr="006250D1">
        <w:rPr>
          <w:rFonts w:ascii="Arial" w:hAnsi="Arial" w:cs="Arial"/>
        </w:rPr>
        <w:t>External variance was controlled where possible, so the pre-test</w:t>
      </w:r>
      <w:r w:rsidR="00CB5D6A" w:rsidRPr="006250D1">
        <w:rPr>
          <w:rFonts w:ascii="Arial" w:hAnsi="Arial" w:cs="Arial"/>
        </w:rPr>
        <w:t>s</w:t>
      </w:r>
      <w:r w:rsidRPr="006250D1">
        <w:rPr>
          <w:rFonts w:ascii="Arial" w:hAnsi="Arial" w:cs="Arial"/>
        </w:rPr>
        <w:t xml:space="preserve"> and post-tests</w:t>
      </w:r>
      <w:r w:rsidR="00CB5D6A" w:rsidRPr="006250D1">
        <w:rPr>
          <w:rFonts w:ascii="Arial" w:hAnsi="Arial" w:cs="Arial"/>
        </w:rPr>
        <w:t xml:space="preserve"> </w:t>
      </w:r>
      <w:r w:rsidR="00DF43A7">
        <w:rPr>
          <w:rFonts w:ascii="Arial" w:hAnsi="Arial" w:cs="Arial"/>
        </w:rPr>
        <w:t xml:space="preserve">as recommended by </w:t>
      </w:r>
      <w:r w:rsidR="00CB5D6A" w:rsidRPr="006250D1">
        <w:rPr>
          <w:rFonts w:ascii="Arial" w:hAnsi="Arial" w:cs="Arial"/>
        </w:rPr>
        <w:t xml:space="preserve">Cohen, </w:t>
      </w:r>
      <w:r w:rsidR="00DF43A7">
        <w:rPr>
          <w:rFonts w:ascii="Arial" w:hAnsi="Arial" w:cs="Arial"/>
        </w:rPr>
        <w:t>(</w:t>
      </w:r>
      <w:r w:rsidR="00CB5D6A" w:rsidRPr="006250D1">
        <w:rPr>
          <w:rFonts w:ascii="Arial" w:hAnsi="Arial" w:cs="Arial"/>
        </w:rPr>
        <w:t>2013, p.480-481)</w:t>
      </w:r>
      <w:r w:rsidRPr="006250D1">
        <w:rPr>
          <w:rFonts w:ascii="Arial" w:hAnsi="Arial" w:cs="Arial"/>
        </w:rPr>
        <w:t xml:space="preserve"> were carried out on the same day of the week at the same time, facilitated by the two</w:t>
      </w:r>
      <w:r w:rsidR="007F33ED" w:rsidRPr="006250D1">
        <w:rPr>
          <w:rFonts w:ascii="Arial" w:hAnsi="Arial" w:cs="Arial"/>
        </w:rPr>
        <w:t>-</w:t>
      </w:r>
      <w:r w:rsidRPr="006250D1">
        <w:rPr>
          <w:rFonts w:ascii="Arial" w:hAnsi="Arial" w:cs="Arial"/>
        </w:rPr>
        <w:t>week timetable</w:t>
      </w:r>
      <w:r w:rsidR="007F33ED" w:rsidRPr="006250D1">
        <w:rPr>
          <w:rFonts w:ascii="Arial" w:hAnsi="Arial" w:cs="Arial"/>
        </w:rPr>
        <w:t xml:space="preserve"> (2013, p.59-60)</w:t>
      </w:r>
      <w:r w:rsidRPr="006250D1">
        <w:rPr>
          <w:rFonts w:ascii="Arial" w:hAnsi="Arial" w:cs="Arial"/>
        </w:rPr>
        <w:t>.</w:t>
      </w:r>
      <w:r w:rsidR="007F33ED" w:rsidRPr="006250D1">
        <w:rPr>
          <w:rFonts w:ascii="Arial" w:hAnsi="Arial" w:cs="Arial"/>
        </w:rPr>
        <w:t xml:space="preserve"> The structure of each lesson was </w:t>
      </w:r>
      <w:proofErr w:type="gramStart"/>
      <w:r w:rsidR="007F33ED" w:rsidRPr="006250D1">
        <w:rPr>
          <w:rFonts w:ascii="Arial" w:hAnsi="Arial" w:cs="Arial"/>
        </w:rPr>
        <w:t>consistent</w:t>
      </w:r>
      <w:proofErr w:type="gramEnd"/>
      <w:r w:rsidR="007F33ED" w:rsidRPr="006250D1">
        <w:rPr>
          <w:rFonts w:ascii="Arial" w:hAnsi="Arial" w:cs="Arial"/>
        </w:rPr>
        <w:t xml:space="preserve"> and the time spent on </w:t>
      </w:r>
      <w:r w:rsidR="00DF43A7">
        <w:rPr>
          <w:rFonts w:ascii="Arial" w:hAnsi="Arial" w:cs="Arial"/>
        </w:rPr>
        <w:t>S</w:t>
      </w:r>
      <w:r w:rsidR="007F33ED" w:rsidRPr="006250D1">
        <w:rPr>
          <w:rFonts w:ascii="Arial" w:hAnsi="Arial" w:cs="Arial"/>
        </w:rPr>
        <w:t xml:space="preserve">hared </w:t>
      </w:r>
      <w:r w:rsidR="00DF43A7">
        <w:rPr>
          <w:rFonts w:ascii="Arial" w:hAnsi="Arial" w:cs="Arial"/>
        </w:rPr>
        <w:t>W</w:t>
      </w:r>
      <w:r w:rsidR="007F33ED" w:rsidRPr="006250D1">
        <w:rPr>
          <w:rFonts w:ascii="Arial" w:hAnsi="Arial" w:cs="Arial"/>
        </w:rPr>
        <w:t>riting was the same in each lesson.  However, the nature of the work permitted many variables, to which I shall return.</w:t>
      </w:r>
      <w:r w:rsidR="00A86069" w:rsidRPr="006250D1">
        <w:rPr>
          <w:rFonts w:ascii="Arial" w:hAnsi="Arial" w:cs="Arial"/>
        </w:rPr>
        <w:t xml:space="preserve"> </w:t>
      </w:r>
      <w:r w:rsidR="00CB5D6A" w:rsidRPr="006250D1">
        <w:rPr>
          <w:rFonts w:ascii="Arial" w:hAnsi="Arial" w:cs="Arial"/>
        </w:rPr>
        <w:t>The pre-test</w:t>
      </w:r>
      <w:r w:rsidR="00A86069" w:rsidRPr="006250D1">
        <w:rPr>
          <w:rFonts w:ascii="Arial" w:hAnsi="Arial" w:cs="Arial"/>
        </w:rPr>
        <w:t>s</w:t>
      </w:r>
      <w:r w:rsidR="00CB5D6A" w:rsidRPr="006250D1">
        <w:rPr>
          <w:rFonts w:ascii="Arial" w:hAnsi="Arial" w:cs="Arial"/>
        </w:rPr>
        <w:t xml:space="preserve"> and the post-test</w:t>
      </w:r>
      <w:r w:rsidR="00A86069" w:rsidRPr="006250D1">
        <w:rPr>
          <w:rFonts w:ascii="Arial" w:hAnsi="Arial" w:cs="Arial"/>
        </w:rPr>
        <w:t>s</w:t>
      </w:r>
      <w:r w:rsidR="00CB5D6A" w:rsidRPr="006250D1">
        <w:rPr>
          <w:rFonts w:ascii="Arial" w:hAnsi="Arial" w:cs="Arial"/>
        </w:rPr>
        <w:t xml:space="preserve"> w</w:t>
      </w:r>
      <w:r w:rsidR="00A86069" w:rsidRPr="006250D1">
        <w:rPr>
          <w:rFonts w:ascii="Arial" w:hAnsi="Arial" w:cs="Arial"/>
        </w:rPr>
        <w:t>ere</w:t>
      </w:r>
      <w:r w:rsidR="00CB5D6A" w:rsidRPr="006250D1">
        <w:rPr>
          <w:rFonts w:ascii="Arial" w:hAnsi="Arial" w:cs="Arial"/>
        </w:rPr>
        <w:t xml:space="preserve"> summative; that they were similar exercises may be demonstrated, but, regarding level of difficulty, this may be brought into question by the very nature of the research itself.  It may be proposed that a test which is administered without prior instruction is more difficult than a test which has be</w:t>
      </w:r>
      <w:r w:rsidR="00A86069" w:rsidRPr="006250D1">
        <w:rPr>
          <w:rFonts w:ascii="Arial" w:hAnsi="Arial" w:cs="Arial"/>
        </w:rPr>
        <w:t>en</w:t>
      </w:r>
      <w:r w:rsidR="00CB5D6A" w:rsidRPr="006250D1">
        <w:rPr>
          <w:rFonts w:ascii="Arial" w:hAnsi="Arial" w:cs="Arial"/>
        </w:rPr>
        <w:t xml:space="preserve"> preceded by modelling, scaffolding, grammatical and vocabulary input and the implementation of the Shared Writing technique.  The advantage that these processes are intended to bestow, may, it could perhaps be considered, make the process easier, and indeed should, if such work is to be considered beneficial.  </w:t>
      </w:r>
      <w:r w:rsidR="00A86069" w:rsidRPr="006250D1">
        <w:rPr>
          <w:rFonts w:ascii="Arial" w:hAnsi="Arial" w:cs="Arial"/>
        </w:rPr>
        <w:t>If this</w:t>
      </w:r>
      <w:r w:rsidR="00CB5D6A" w:rsidRPr="006250D1">
        <w:rPr>
          <w:rFonts w:ascii="Arial" w:hAnsi="Arial" w:cs="Arial"/>
        </w:rPr>
        <w:t xml:space="preserve"> prior knowledge make</w:t>
      </w:r>
      <w:r w:rsidR="00A86069" w:rsidRPr="006250D1">
        <w:rPr>
          <w:rFonts w:ascii="Arial" w:hAnsi="Arial" w:cs="Arial"/>
        </w:rPr>
        <w:t>s</w:t>
      </w:r>
      <w:r w:rsidR="00CB5D6A" w:rsidRPr="006250D1">
        <w:rPr>
          <w:rFonts w:ascii="Arial" w:hAnsi="Arial" w:cs="Arial"/>
        </w:rPr>
        <w:t xml:space="preserve"> the task easier</w:t>
      </w:r>
      <w:r w:rsidR="00A86069" w:rsidRPr="006250D1">
        <w:rPr>
          <w:rFonts w:ascii="Arial" w:hAnsi="Arial" w:cs="Arial"/>
        </w:rPr>
        <w:t>, m</w:t>
      </w:r>
      <w:r w:rsidR="00CB5D6A" w:rsidRPr="006250D1">
        <w:rPr>
          <w:rFonts w:ascii="Arial" w:hAnsi="Arial" w:cs="Arial"/>
        </w:rPr>
        <w:t>ay the</w:t>
      </w:r>
      <w:r w:rsidR="008046B8">
        <w:rPr>
          <w:rFonts w:ascii="Arial" w:hAnsi="Arial" w:cs="Arial"/>
        </w:rPr>
        <w:t xml:space="preserve"> tasks</w:t>
      </w:r>
      <w:r w:rsidR="00CB5D6A" w:rsidRPr="006250D1">
        <w:rPr>
          <w:rFonts w:ascii="Arial" w:hAnsi="Arial" w:cs="Arial"/>
        </w:rPr>
        <w:t xml:space="preserve"> then be considered equivalent? </w:t>
      </w:r>
    </w:p>
    <w:p w:rsidR="007B541D" w:rsidRPr="006250D1" w:rsidRDefault="007B541D" w:rsidP="006250D1">
      <w:pPr>
        <w:spacing w:line="480" w:lineRule="auto"/>
        <w:rPr>
          <w:rFonts w:ascii="Arial" w:hAnsi="Arial" w:cs="Arial"/>
        </w:rPr>
      </w:pPr>
    </w:p>
    <w:p w:rsidR="007B541D" w:rsidRPr="006250D1" w:rsidRDefault="001631A3" w:rsidP="006250D1">
      <w:pPr>
        <w:spacing w:line="480" w:lineRule="auto"/>
        <w:rPr>
          <w:rFonts w:ascii="Arial" w:hAnsi="Arial" w:cs="Arial"/>
          <w:b/>
          <w:u w:val="single"/>
        </w:rPr>
      </w:pPr>
      <w:r w:rsidRPr="006250D1">
        <w:rPr>
          <w:rFonts w:ascii="Arial" w:hAnsi="Arial" w:cs="Arial"/>
          <w:b/>
          <w:u w:val="single"/>
        </w:rPr>
        <w:lastRenderedPageBreak/>
        <w:t>Evaluation</w:t>
      </w:r>
    </w:p>
    <w:p w:rsidR="00185B6B" w:rsidRPr="006250D1" w:rsidRDefault="002A0210" w:rsidP="006250D1">
      <w:pPr>
        <w:spacing w:line="480" w:lineRule="auto"/>
        <w:rPr>
          <w:rFonts w:ascii="Arial" w:hAnsi="Arial" w:cs="Arial"/>
        </w:rPr>
      </w:pPr>
      <w:r w:rsidRPr="006250D1">
        <w:rPr>
          <w:rFonts w:ascii="Arial" w:hAnsi="Arial" w:cs="Arial"/>
        </w:rPr>
        <w:t xml:space="preserve">The project took place over six lessons.  Initially, the </w:t>
      </w:r>
      <w:r w:rsidR="00C456E1" w:rsidRPr="006250D1">
        <w:rPr>
          <w:rFonts w:ascii="Arial" w:hAnsi="Arial" w:cs="Arial"/>
        </w:rPr>
        <w:t xml:space="preserve">intervention </w:t>
      </w:r>
      <w:r w:rsidRPr="006250D1">
        <w:rPr>
          <w:rFonts w:ascii="Arial" w:hAnsi="Arial" w:cs="Arial"/>
        </w:rPr>
        <w:t>class completed</w:t>
      </w:r>
      <w:r w:rsidR="00C456E1" w:rsidRPr="006250D1">
        <w:rPr>
          <w:rFonts w:ascii="Arial" w:hAnsi="Arial" w:cs="Arial"/>
        </w:rPr>
        <w:t xml:space="preserve"> a creative writing exercise which was preceded by scaffolding work on vocabulary, </w:t>
      </w:r>
      <w:r w:rsidR="00574D47" w:rsidRPr="006250D1">
        <w:rPr>
          <w:rFonts w:ascii="Arial" w:hAnsi="Arial" w:cs="Arial"/>
        </w:rPr>
        <w:t xml:space="preserve">structure, atmosphere and planning.  This admits some correlation with the task at the end of the project, however, as stated in the </w:t>
      </w:r>
      <w:r w:rsidR="001631A3" w:rsidRPr="006250D1">
        <w:rPr>
          <w:rFonts w:ascii="Arial" w:hAnsi="Arial" w:cs="Arial"/>
        </w:rPr>
        <w:t xml:space="preserve">previous </w:t>
      </w:r>
      <w:r w:rsidR="00574D47" w:rsidRPr="006250D1">
        <w:rPr>
          <w:rFonts w:ascii="Arial" w:hAnsi="Arial" w:cs="Arial"/>
        </w:rPr>
        <w:t xml:space="preserve">section, it may be argued that there are significant differences which question the idea that the first test or pre-test is a </w:t>
      </w:r>
      <w:r w:rsidR="008873D0" w:rsidRPr="006250D1">
        <w:rPr>
          <w:rFonts w:ascii="Arial" w:hAnsi="Arial" w:cs="Arial"/>
        </w:rPr>
        <w:t xml:space="preserve">realistic and accurate </w:t>
      </w:r>
      <w:r w:rsidR="00574D47" w:rsidRPr="006250D1">
        <w:rPr>
          <w:rFonts w:ascii="Arial" w:hAnsi="Arial" w:cs="Arial"/>
        </w:rPr>
        <w:t>control for the post-test.</w:t>
      </w:r>
      <w:r w:rsidR="00411344" w:rsidRPr="006250D1">
        <w:rPr>
          <w:rFonts w:ascii="Arial" w:hAnsi="Arial" w:cs="Arial"/>
        </w:rPr>
        <w:t xml:space="preserve"> </w:t>
      </w:r>
      <w:r w:rsidR="00D843C3" w:rsidRPr="006250D1">
        <w:rPr>
          <w:rFonts w:ascii="Arial" w:hAnsi="Arial" w:cs="Arial"/>
        </w:rPr>
        <w:t xml:space="preserve"> Further, the variables during the research phase were comparable but different from those at the pre-test stage, making it impossible to address the question regarding Shared Reading in isolation.</w:t>
      </w:r>
      <w:r w:rsidR="00411344" w:rsidRPr="006250D1">
        <w:rPr>
          <w:rFonts w:ascii="Arial" w:hAnsi="Arial" w:cs="Arial"/>
        </w:rPr>
        <w:t xml:space="preserve"> The pre-test</w:t>
      </w:r>
      <w:r w:rsidR="00FA0BF7" w:rsidRPr="006250D1">
        <w:rPr>
          <w:rFonts w:ascii="Arial" w:hAnsi="Arial" w:cs="Arial"/>
        </w:rPr>
        <w:t xml:space="preserve"> </w:t>
      </w:r>
      <w:r w:rsidR="00033DA3" w:rsidRPr="006250D1">
        <w:rPr>
          <w:rFonts w:ascii="Arial" w:hAnsi="Arial" w:cs="Arial"/>
        </w:rPr>
        <w:t>and the post</w:t>
      </w:r>
      <w:r w:rsidR="001631A3" w:rsidRPr="006250D1">
        <w:rPr>
          <w:rFonts w:ascii="Arial" w:hAnsi="Arial" w:cs="Arial"/>
        </w:rPr>
        <w:t>-</w:t>
      </w:r>
      <w:r w:rsidR="00033DA3" w:rsidRPr="006250D1">
        <w:rPr>
          <w:rFonts w:ascii="Arial" w:hAnsi="Arial" w:cs="Arial"/>
        </w:rPr>
        <w:t xml:space="preserve">test were subsequently marked using the </w:t>
      </w:r>
      <w:r w:rsidR="00803EBF">
        <w:rPr>
          <w:rFonts w:ascii="Arial" w:hAnsi="Arial" w:cs="Arial"/>
        </w:rPr>
        <w:t>“</w:t>
      </w:r>
      <w:r w:rsidR="00185B6B" w:rsidRPr="006250D1">
        <w:rPr>
          <w:rFonts w:ascii="Arial" w:hAnsi="Arial" w:cs="Arial"/>
        </w:rPr>
        <w:t>Curriculum for Wales, Programme of Study for English, Key stages 2-4</w:t>
      </w:r>
      <w:r w:rsidR="00803EBF">
        <w:rPr>
          <w:rFonts w:ascii="Arial" w:hAnsi="Arial" w:cs="Arial"/>
        </w:rPr>
        <w:t>”</w:t>
      </w:r>
      <w:r w:rsidR="00185B6B" w:rsidRPr="006250D1">
        <w:rPr>
          <w:rFonts w:ascii="Arial" w:hAnsi="Arial" w:cs="Arial"/>
        </w:rPr>
        <w:t xml:space="preserve"> published by the Welsh Government. Work was assessed in line with the Key Stage 3 attainment target for writing which has nine levels </w:t>
      </w:r>
      <w:r w:rsidR="00FE7272" w:rsidRPr="006250D1">
        <w:rPr>
          <w:rFonts w:ascii="Arial" w:hAnsi="Arial" w:cs="Arial"/>
        </w:rPr>
        <w:t>stipulat</w:t>
      </w:r>
      <w:r w:rsidR="00185B6B" w:rsidRPr="006250D1">
        <w:rPr>
          <w:rFonts w:ascii="Arial" w:hAnsi="Arial" w:cs="Arial"/>
        </w:rPr>
        <w:t>ing requirements.</w:t>
      </w:r>
      <w:r w:rsidR="00FE7272" w:rsidRPr="006250D1">
        <w:rPr>
          <w:rFonts w:ascii="Arial" w:hAnsi="Arial" w:cs="Arial"/>
        </w:rPr>
        <w:t xml:space="preserve">  The application of these stipulations is, it may be argued, a </w:t>
      </w:r>
      <w:r w:rsidR="00B163EC" w:rsidRPr="006250D1">
        <w:rPr>
          <w:rFonts w:ascii="Arial" w:hAnsi="Arial" w:cs="Arial"/>
        </w:rPr>
        <w:t>su</w:t>
      </w:r>
      <w:r w:rsidR="00FE7272" w:rsidRPr="006250D1">
        <w:rPr>
          <w:rFonts w:ascii="Arial" w:hAnsi="Arial" w:cs="Arial"/>
        </w:rPr>
        <w:t>bjective one.</w:t>
      </w:r>
      <w:r w:rsidR="00DC2594" w:rsidRPr="006250D1">
        <w:rPr>
          <w:rFonts w:ascii="Arial" w:hAnsi="Arial" w:cs="Arial"/>
        </w:rPr>
        <w:t xml:space="preserve">  As referred to above, </w:t>
      </w:r>
      <w:proofErr w:type="spellStart"/>
      <w:r w:rsidR="00DC2594" w:rsidRPr="006250D1">
        <w:rPr>
          <w:rFonts w:ascii="Arial" w:hAnsi="Arial" w:cs="Arial"/>
        </w:rPr>
        <w:t>Vanderstroep</w:t>
      </w:r>
      <w:proofErr w:type="spellEnd"/>
      <w:r w:rsidR="00DC2594" w:rsidRPr="006250D1">
        <w:rPr>
          <w:rFonts w:ascii="Arial" w:hAnsi="Arial" w:cs="Arial"/>
        </w:rPr>
        <w:t xml:space="preserve"> and Johnston suggest that textual analysis is </w:t>
      </w:r>
      <w:r w:rsidR="00803EBF">
        <w:rPr>
          <w:rFonts w:ascii="Arial" w:hAnsi="Arial" w:cs="Arial"/>
        </w:rPr>
        <w:t>“</w:t>
      </w:r>
      <w:r w:rsidR="00DC2594" w:rsidRPr="006250D1">
        <w:rPr>
          <w:rFonts w:ascii="Arial" w:hAnsi="Arial" w:cs="Arial"/>
        </w:rPr>
        <w:t>idiosyncratic</w:t>
      </w:r>
      <w:r w:rsidR="00803EBF">
        <w:rPr>
          <w:rFonts w:ascii="Arial" w:hAnsi="Arial" w:cs="Arial"/>
        </w:rPr>
        <w:t>”</w:t>
      </w:r>
      <w:r w:rsidR="00DC2594" w:rsidRPr="006250D1">
        <w:rPr>
          <w:rFonts w:ascii="Arial" w:hAnsi="Arial" w:cs="Arial"/>
        </w:rPr>
        <w:t xml:space="preserve"> and contextual.</w:t>
      </w:r>
      <w:r w:rsidR="008046B8">
        <w:rPr>
          <w:rFonts w:ascii="Arial" w:hAnsi="Arial" w:cs="Arial"/>
        </w:rPr>
        <w:t xml:space="preserve">  This </w:t>
      </w:r>
      <w:r w:rsidR="00DF43A7">
        <w:rPr>
          <w:rFonts w:ascii="Arial" w:hAnsi="Arial" w:cs="Arial"/>
        </w:rPr>
        <w:t>present</w:t>
      </w:r>
      <w:r w:rsidR="008046B8">
        <w:rPr>
          <w:rFonts w:ascii="Arial" w:hAnsi="Arial" w:cs="Arial"/>
        </w:rPr>
        <w:t>s one area which may account for inaccurate results.</w:t>
      </w:r>
    </w:p>
    <w:p w:rsidR="00783A76" w:rsidRPr="006250D1" w:rsidRDefault="00185B6B" w:rsidP="006250D1">
      <w:pPr>
        <w:spacing w:line="480" w:lineRule="auto"/>
        <w:rPr>
          <w:rFonts w:ascii="Arial" w:hAnsi="Arial" w:cs="Arial"/>
        </w:rPr>
      </w:pPr>
      <w:r w:rsidRPr="006250D1">
        <w:rPr>
          <w:rFonts w:ascii="Arial" w:hAnsi="Arial" w:cs="Arial"/>
        </w:rPr>
        <w:t xml:space="preserve">Following the pre-test, there were three lessons which included Shared Writing.  As recommended by </w:t>
      </w:r>
      <w:r w:rsidR="00577FC4" w:rsidRPr="006250D1">
        <w:rPr>
          <w:rFonts w:ascii="Arial" w:hAnsi="Arial" w:cs="Arial"/>
        </w:rPr>
        <w:t xml:space="preserve">Boswell </w:t>
      </w:r>
      <w:r w:rsidR="00FF1904">
        <w:rPr>
          <w:rFonts w:ascii="Arial" w:hAnsi="Arial" w:cs="Arial"/>
        </w:rPr>
        <w:t>(2016</w:t>
      </w:r>
      <w:r w:rsidR="00EA4CBE" w:rsidRPr="006250D1">
        <w:rPr>
          <w:rFonts w:ascii="Arial" w:hAnsi="Arial" w:cs="Arial"/>
        </w:rPr>
        <w:t>, p.15)</w:t>
      </w:r>
      <w:r w:rsidRPr="006250D1">
        <w:rPr>
          <w:rFonts w:ascii="Arial" w:hAnsi="Arial" w:cs="Arial"/>
        </w:rPr>
        <w:t xml:space="preserve">, the Shared Writing was limited to a </w:t>
      </w:r>
      <w:proofErr w:type="gramStart"/>
      <w:r w:rsidRPr="006250D1">
        <w:rPr>
          <w:rFonts w:ascii="Arial" w:hAnsi="Arial" w:cs="Arial"/>
        </w:rPr>
        <w:t>ten minute</w:t>
      </w:r>
      <w:proofErr w:type="gramEnd"/>
      <w:r w:rsidRPr="006250D1">
        <w:rPr>
          <w:rFonts w:ascii="Arial" w:hAnsi="Arial" w:cs="Arial"/>
        </w:rPr>
        <w:t xml:space="preserve"> exercise. </w:t>
      </w:r>
      <w:r w:rsidR="00D719B4" w:rsidRPr="006250D1">
        <w:rPr>
          <w:rFonts w:ascii="Arial" w:hAnsi="Arial" w:cs="Arial"/>
        </w:rPr>
        <w:t>However, Gibson (2019, p.1) suggests five to twenty minutes.</w:t>
      </w:r>
      <w:r w:rsidR="00FD4D76" w:rsidRPr="006250D1">
        <w:rPr>
          <w:rFonts w:ascii="Arial" w:hAnsi="Arial" w:cs="Arial"/>
        </w:rPr>
        <w:t xml:space="preserve">  Being an unfamiliar exercise, a shorter time span seemed appropriate for the first few lessons. </w:t>
      </w:r>
      <w:r w:rsidRPr="006250D1">
        <w:rPr>
          <w:rFonts w:ascii="Arial" w:hAnsi="Arial" w:cs="Arial"/>
        </w:rPr>
        <w:t xml:space="preserve">Further, this permitted the lesson structure to remain </w:t>
      </w:r>
      <w:proofErr w:type="gramStart"/>
      <w:r w:rsidRPr="006250D1">
        <w:rPr>
          <w:rFonts w:ascii="Arial" w:hAnsi="Arial" w:cs="Arial"/>
        </w:rPr>
        <w:t>similar to</w:t>
      </w:r>
      <w:proofErr w:type="gramEnd"/>
      <w:r w:rsidRPr="006250D1">
        <w:rPr>
          <w:rFonts w:ascii="Arial" w:hAnsi="Arial" w:cs="Arial"/>
        </w:rPr>
        <w:t xml:space="preserve"> previous lessons, therefore, not making </w:t>
      </w:r>
      <w:r w:rsidR="00FE7272" w:rsidRPr="006250D1">
        <w:rPr>
          <w:rFonts w:ascii="Arial" w:hAnsi="Arial" w:cs="Arial"/>
        </w:rPr>
        <w:t>them</w:t>
      </w:r>
      <w:r w:rsidRPr="006250D1">
        <w:rPr>
          <w:rFonts w:ascii="Arial" w:hAnsi="Arial" w:cs="Arial"/>
        </w:rPr>
        <w:t xml:space="preserve"> seem </w:t>
      </w:r>
      <w:r w:rsidR="0076362E" w:rsidRPr="006250D1">
        <w:rPr>
          <w:rFonts w:ascii="Arial" w:hAnsi="Arial" w:cs="Arial"/>
        </w:rPr>
        <w:t>unusual.</w:t>
      </w:r>
      <w:r w:rsidRPr="006250D1">
        <w:rPr>
          <w:rFonts w:ascii="Arial" w:hAnsi="Arial" w:cs="Arial"/>
        </w:rPr>
        <w:t xml:space="preserve">  Moreover, a P.G.C.E. student </w:t>
      </w:r>
      <w:r w:rsidR="0076362E" w:rsidRPr="006250D1">
        <w:rPr>
          <w:rFonts w:ascii="Arial" w:hAnsi="Arial" w:cs="Arial"/>
        </w:rPr>
        <w:t>is required</w:t>
      </w:r>
      <w:r w:rsidRPr="006250D1">
        <w:rPr>
          <w:rFonts w:ascii="Arial" w:hAnsi="Arial" w:cs="Arial"/>
        </w:rPr>
        <w:t xml:space="preserve"> to work within the parameters </w:t>
      </w:r>
      <w:r w:rsidR="0076362E" w:rsidRPr="006250D1">
        <w:rPr>
          <w:rFonts w:ascii="Arial" w:hAnsi="Arial" w:cs="Arial"/>
        </w:rPr>
        <w:t xml:space="preserve">identified </w:t>
      </w:r>
      <w:r w:rsidRPr="006250D1">
        <w:rPr>
          <w:rFonts w:ascii="Arial" w:hAnsi="Arial" w:cs="Arial"/>
        </w:rPr>
        <w:t>for lesson structure</w:t>
      </w:r>
      <w:r w:rsidR="00FE7272" w:rsidRPr="006250D1">
        <w:rPr>
          <w:rFonts w:ascii="Arial" w:hAnsi="Arial" w:cs="Arial"/>
        </w:rPr>
        <w:t xml:space="preserve"> while on the course.  These factors determined the structure of the lessons.  All three lessons introduced a grammatical aspect of writing which was practised in an exercise, a model for the Shared Writing was then </w:t>
      </w:r>
      <w:r w:rsidR="00355340" w:rsidRPr="006250D1">
        <w:rPr>
          <w:rFonts w:ascii="Arial" w:hAnsi="Arial" w:cs="Arial"/>
        </w:rPr>
        <w:t xml:space="preserve">read, followed by pupil discussion, before embarking upon Shared Writing.  Pupils were asked to copy the Shared Writing into their books before the lesson ended, which was to serve as a further model when moving on to independent writing.  The first of the triptych activated prior knowledge </w:t>
      </w:r>
      <w:r w:rsidR="00355340" w:rsidRPr="006250D1">
        <w:rPr>
          <w:rFonts w:ascii="Arial" w:hAnsi="Arial" w:cs="Arial"/>
        </w:rPr>
        <w:lastRenderedPageBreak/>
        <w:t xml:space="preserve">regarding verbs and adverbs before exploring the use of fronted adverbials.  Pupils completed an exercise and fed back.  </w:t>
      </w:r>
      <w:r w:rsidR="00DC2594" w:rsidRPr="006250D1">
        <w:rPr>
          <w:rFonts w:ascii="Arial" w:hAnsi="Arial" w:cs="Arial"/>
        </w:rPr>
        <w:t xml:space="preserve">We </w:t>
      </w:r>
      <w:r w:rsidR="00355340" w:rsidRPr="006250D1">
        <w:rPr>
          <w:rFonts w:ascii="Arial" w:hAnsi="Arial" w:cs="Arial"/>
        </w:rPr>
        <w:t>then read a</w:t>
      </w:r>
      <w:r w:rsidR="0076362E" w:rsidRPr="006250D1">
        <w:rPr>
          <w:rFonts w:ascii="Arial" w:hAnsi="Arial" w:cs="Arial"/>
        </w:rPr>
        <w:t xml:space="preserve"> concise</w:t>
      </w:r>
      <w:r w:rsidR="00355340" w:rsidRPr="006250D1">
        <w:rPr>
          <w:rFonts w:ascii="Arial" w:hAnsi="Arial" w:cs="Arial"/>
        </w:rPr>
        <w:t xml:space="preserve"> short story with varied sentence structure and descriptive language.  </w:t>
      </w:r>
      <w:r w:rsidR="00DC2594" w:rsidRPr="006250D1">
        <w:rPr>
          <w:rFonts w:ascii="Arial" w:hAnsi="Arial" w:cs="Arial"/>
        </w:rPr>
        <w:t>The level of the story in the first lesson was deemed too high by the observing teacher, and therefore, may not have been of benefit to the class.  However, as a model which presented challenge</w:t>
      </w:r>
      <w:r w:rsidR="0076362E" w:rsidRPr="006250D1">
        <w:rPr>
          <w:rFonts w:ascii="Arial" w:hAnsi="Arial" w:cs="Arial"/>
        </w:rPr>
        <w:t>,</w:t>
      </w:r>
      <w:r w:rsidR="00DC2594" w:rsidRPr="006250D1">
        <w:rPr>
          <w:rFonts w:ascii="Arial" w:hAnsi="Arial" w:cs="Arial"/>
        </w:rPr>
        <w:t xml:space="preserve"> encouraging pupil development, it may have had some value, </w:t>
      </w:r>
      <w:r w:rsidR="0076362E" w:rsidRPr="006250D1">
        <w:rPr>
          <w:rFonts w:ascii="Arial" w:hAnsi="Arial" w:cs="Arial"/>
        </w:rPr>
        <w:t xml:space="preserve">provided that it </w:t>
      </w:r>
      <w:r w:rsidR="00DC2594" w:rsidRPr="006250D1">
        <w:rPr>
          <w:rFonts w:ascii="Arial" w:hAnsi="Arial" w:cs="Arial"/>
        </w:rPr>
        <w:t>w</w:t>
      </w:r>
      <w:r w:rsidR="0076362E" w:rsidRPr="006250D1">
        <w:rPr>
          <w:rFonts w:ascii="Arial" w:hAnsi="Arial" w:cs="Arial"/>
        </w:rPr>
        <w:t>as,</w:t>
      </w:r>
      <w:r w:rsidR="00DC2594" w:rsidRPr="006250D1">
        <w:rPr>
          <w:rFonts w:ascii="Arial" w:hAnsi="Arial" w:cs="Arial"/>
        </w:rPr>
        <w:t xml:space="preserve"> </w:t>
      </w:r>
      <w:r w:rsidR="0076362E" w:rsidRPr="006250D1">
        <w:rPr>
          <w:rFonts w:ascii="Arial" w:hAnsi="Arial" w:cs="Arial"/>
        </w:rPr>
        <w:t xml:space="preserve">in some </w:t>
      </w:r>
      <w:proofErr w:type="gramStart"/>
      <w:r w:rsidR="0076362E" w:rsidRPr="006250D1">
        <w:rPr>
          <w:rFonts w:ascii="Arial" w:hAnsi="Arial" w:cs="Arial"/>
        </w:rPr>
        <w:t>aspects</w:t>
      </w:r>
      <w:proofErr w:type="gramEnd"/>
      <w:r w:rsidR="0076362E" w:rsidRPr="006250D1">
        <w:rPr>
          <w:rFonts w:ascii="Arial" w:hAnsi="Arial" w:cs="Arial"/>
        </w:rPr>
        <w:t>,</w:t>
      </w:r>
      <w:r w:rsidR="00DC2594" w:rsidRPr="006250D1">
        <w:rPr>
          <w:rFonts w:ascii="Arial" w:hAnsi="Arial" w:cs="Arial"/>
        </w:rPr>
        <w:t xml:space="preserve"> within the zone of proximal development, as defined by Vygotsky (1992). </w:t>
      </w:r>
      <w:r w:rsidR="00783A76" w:rsidRPr="006250D1">
        <w:rPr>
          <w:rFonts w:ascii="Arial" w:hAnsi="Arial" w:cs="Arial"/>
        </w:rPr>
        <w:t>This may be identified as one of the many variables in this study which make it impossible to ascertain which areas of learning impacted upon pupils</w:t>
      </w:r>
      <w:r w:rsidR="00DF43A7">
        <w:rPr>
          <w:rFonts w:ascii="Arial" w:hAnsi="Arial" w:cs="Arial"/>
        </w:rPr>
        <w:t>’</w:t>
      </w:r>
      <w:r w:rsidR="00783A76" w:rsidRPr="006250D1">
        <w:rPr>
          <w:rFonts w:ascii="Arial" w:hAnsi="Arial" w:cs="Arial"/>
        </w:rPr>
        <w:t xml:space="preserve"> writing abilities.  As suggested by </w:t>
      </w:r>
      <w:r w:rsidR="00C17040" w:rsidRPr="006250D1">
        <w:rPr>
          <w:rFonts w:ascii="Arial" w:hAnsi="Arial" w:cs="Arial"/>
        </w:rPr>
        <w:t>Hattie</w:t>
      </w:r>
      <w:r w:rsidR="009D167E">
        <w:rPr>
          <w:rFonts w:ascii="Arial" w:hAnsi="Arial" w:cs="Arial"/>
        </w:rPr>
        <w:t xml:space="preserve"> (2012, p.2)</w:t>
      </w:r>
      <w:r w:rsidR="00C17040" w:rsidRPr="006250D1">
        <w:rPr>
          <w:rFonts w:ascii="Arial" w:hAnsi="Arial" w:cs="Arial"/>
        </w:rPr>
        <w:t>,</w:t>
      </w:r>
      <w:r w:rsidR="00783A76" w:rsidRPr="006250D1">
        <w:rPr>
          <w:rFonts w:ascii="Arial" w:hAnsi="Arial" w:cs="Arial"/>
        </w:rPr>
        <w:t xml:space="preserve"> it may be argued that any intervention will have some impact on learning at the time that it is carried out.  </w:t>
      </w:r>
    </w:p>
    <w:p w:rsidR="00185B6B" w:rsidRPr="006250D1" w:rsidRDefault="00783A76" w:rsidP="006C7CC1">
      <w:pPr>
        <w:spacing w:line="480" w:lineRule="auto"/>
        <w:rPr>
          <w:rFonts w:ascii="Arial" w:hAnsi="Arial" w:cs="Arial"/>
        </w:rPr>
      </w:pPr>
      <w:r w:rsidRPr="006250D1">
        <w:rPr>
          <w:rFonts w:ascii="Arial" w:hAnsi="Arial" w:cs="Arial"/>
        </w:rPr>
        <w:t>Following these exercises, t</w:t>
      </w:r>
      <w:r w:rsidR="00355340" w:rsidRPr="006250D1">
        <w:rPr>
          <w:rFonts w:ascii="Arial" w:hAnsi="Arial" w:cs="Arial"/>
        </w:rPr>
        <w:t xml:space="preserve">he setting for the story we were going to write was introduced and pupils were given </w:t>
      </w:r>
      <w:r w:rsidRPr="006250D1">
        <w:rPr>
          <w:rFonts w:ascii="Arial" w:hAnsi="Arial" w:cs="Arial"/>
        </w:rPr>
        <w:t xml:space="preserve">a short </w:t>
      </w:r>
      <w:r w:rsidR="00355340" w:rsidRPr="006250D1">
        <w:rPr>
          <w:rFonts w:ascii="Arial" w:hAnsi="Arial" w:cs="Arial"/>
        </w:rPr>
        <w:t>discussion time to think about how the first sentence may begin.</w:t>
      </w:r>
      <w:r w:rsidR="00C96BCD" w:rsidRPr="006250D1">
        <w:rPr>
          <w:rFonts w:ascii="Arial" w:hAnsi="Arial" w:cs="Arial"/>
        </w:rPr>
        <w:t xml:space="preserve"> </w:t>
      </w:r>
      <w:r w:rsidRPr="006250D1">
        <w:rPr>
          <w:rFonts w:ascii="Arial" w:hAnsi="Arial" w:cs="Arial"/>
        </w:rPr>
        <w:t>Employing</w:t>
      </w:r>
      <w:r w:rsidR="00296614" w:rsidRPr="006250D1">
        <w:rPr>
          <w:rFonts w:ascii="Arial" w:hAnsi="Arial" w:cs="Arial"/>
        </w:rPr>
        <w:t xml:space="preserve"> pupil contributions</w:t>
      </w:r>
      <w:r w:rsidR="006B3905">
        <w:rPr>
          <w:rFonts w:ascii="Arial" w:hAnsi="Arial" w:cs="Arial"/>
        </w:rPr>
        <w:t>, with</w:t>
      </w:r>
      <w:r w:rsidR="00296614" w:rsidRPr="006250D1">
        <w:rPr>
          <w:rFonts w:ascii="Arial" w:hAnsi="Arial" w:cs="Arial"/>
        </w:rPr>
        <w:t xml:space="preserve"> guidance and selection from me, the first sentence was constructed.</w:t>
      </w:r>
      <w:r w:rsidR="00B43AD1" w:rsidRPr="006250D1">
        <w:rPr>
          <w:rFonts w:ascii="Arial" w:hAnsi="Arial" w:cs="Arial"/>
        </w:rPr>
        <w:t xml:space="preserve"> This is what Quigley (2013, p.1) calls the </w:t>
      </w:r>
      <w:r w:rsidR="00803EBF">
        <w:rPr>
          <w:rFonts w:ascii="Arial" w:hAnsi="Arial" w:cs="Arial"/>
        </w:rPr>
        <w:t>“</w:t>
      </w:r>
      <w:r w:rsidR="00B43AD1" w:rsidRPr="006250D1">
        <w:rPr>
          <w:rFonts w:ascii="Arial" w:hAnsi="Arial" w:cs="Arial"/>
        </w:rPr>
        <w:t>mastery model</w:t>
      </w:r>
      <w:r w:rsidR="00803EBF">
        <w:rPr>
          <w:rFonts w:ascii="Arial" w:hAnsi="Arial" w:cs="Arial"/>
        </w:rPr>
        <w:t>”</w:t>
      </w:r>
      <w:r w:rsidR="00B43AD1" w:rsidRPr="006250D1">
        <w:rPr>
          <w:rFonts w:ascii="Arial" w:hAnsi="Arial" w:cs="Arial"/>
        </w:rPr>
        <w:t xml:space="preserve">.  </w:t>
      </w:r>
      <w:r w:rsidR="00296614" w:rsidRPr="006250D1">
        <w:rPr>
          <w:rFonts w:ascii="Arial" w:hAnsi="Arial" w:cs="Arial"/>
        </w:rPr>
        <w:t>Tha</w:t>
      </w:r>
      <w:r w:rsidR="001136FF" w:rsidRPr="006250D1">
        <w:rPr>
          <w:rFonts w:ascii="Arial" w:hAnsi="Arial" w:cs="Arial"/>
        </w:rPr>
        <w:t>nd</w:t>
      </w:r>
      <w:r w:rsidR="00296614" w:rsidRPr="006250D1">
        <w:rPr>
          <w:rFonts w:ascii="Arial" w:hAnsi="Arial" w:cs="Arial"/>
        </w:rPr>
        <w:t xml:space="preserve">i </w:t>
      </w:r>
      <w:r w:rsidR="00DF43A7">
        <w:rPr>
          <w:rFonts w:ascii="Arial" w:hAnsi="Arial" w:cs="Arial"/>
        </w:rPr>
        <w:t>(</w:t>
      </w:r>
      <w:r w:rsidR="00FF1904">
        <w:rPr>
          <w:rFonts w:ascii="Arial" w:hAnsi="Arial" w:cs="Arial"/>
        </w:rPr>
        <w:t>2008</w:t>
      </w:r>
      <w:r w:rsidR="008A7372" w:rsidRPr="006250D1">
        <w:rPr>
          <w:rFonts w:ascii="Arial" w:hAnsi="Arial" w:cs="Arial"/>
        </w:rPr>
        <w:t>, p.17</w:t>
      </w:r>
      <w:r w:rsidR="00695A3B" w:rsidRPr="006250D1">
        <w:rPr>
          <w:rFonts w:ascii="Arial" w:hAnsi="Arial" w:cs="Arial"/>
        </w:rPr>
        <w:t xml:space="preserve">) states, citing Smith and </w:t>
      </w:r>
      <w:proofErr w:type="spellStart"/>
      <w:r w:rsidR="00695A3B" w:rsidRPr="006250D1">
        <w:rPr>
          <w:rFonts w:ascii="Arial" w:hAnsi="Arial" w:cs="Arial"/>
        </w:rPr>
        <w:t>Elley</w:t>
      </w:r>
      <w:proofErr w:type="spellEnd"/>
      <w:r w:rsidR="00695A3B" w:rsidRPr="006250D1">
        <w:rPr>
          <w:rFonts w:ascii="Arial" w:hAnsi="Arial" w:cs="Arial"/>
        </w:rPr>
        <w:t>, that writing:</w:t>
      </w:r>
      <w:r w:rsidR="006C7CC1">
        <w:rPr>
          <w:rFonts w:ascii="Arial" w:hAnsi="Arial" w:cs="Arial"/>
        </w:rPr>
        <w:t xml:space="preserve"> “</w:t>
      </w:r>
      <w:r w:rsidR="00B43AD1" w:rsidRPr="006250D1">
        <w:rPr>
          <w:rFonts w:ascii="Arial" w:hAnsi="Arial" w:cs="Arial"/>
        </w:rPr>
        <w:t>requires taking control of language and restructuring it, making it more detailed and elaborate and adhering to the conventions of grammar such as spelling and punctuation</w:t>
      </w:r>
      <w:r w:rsidR="006C7CC1">
        <w:rPr>
          <w:rFonts w:ascii="Arial" w:hAnsi="Arial" w:cs="Arial"/>
        </w:rPr>
        <w:t>”</w:t>
      </w:r>
      <w:r w:rsidR="00B43AD1" w:rsidRPr="006250D1">
        <w:rPr>
          <w:rFonts w:ascii="Arial" w:hAnsi="Arial" w:cs="Arial"/>
        </w:rPr>
        <w:t xml:space="preserve"> (Smith and </w:t>
      </w:r>
      <w:proofErr w:type="spellStart"/>
      <w:r w:rsidR="00B43AD1" w:rsidRPr="006250D1">
        <w:rPr>
          <w:rFonts w:ascii="Arial" w:hAnsi="Arial" w:cs="Arial"/>
        </w:rPr>
        <w:t>Elley</w:t>
      </w:r>
      <w:proofErr w:type="spellEnd"/>
      <w:r w:rsidR="00DF43A7">
        <w:rPr>
          <w:rFonts w:ascii="Arial" w:hAnsi="Arial" w:cs="Arial"/>
        </w:rPr>
        <w:t xml:space="preserve"> cited by Thandi</w:t>
      </w:r>
      <w:r w:rsidR="00B43AD1" w:rsidRPr="006250D1">
        <w:rPr>
          <w:rFonts w:ascii="Arial" w:hAnsi="Arial" w:cs="Arial"/>
        </w:rPr>
        <w:t>, 1998</w:t>
      </w:r>
      <w:r w:rsidR="00DF43A7">
        <w:rPr>
          <w:rFonts w:ascii="Arial" w:hAnsi="Arial" w:cs="Arial"/>
        </w:rPr>
        <w:t xml:space="preserve">, </w:t>
      </w:r>
      <w:r w:rsidR="008A7372" w:rsidRPr="006250D1">
        <w:rPr>
          <w:rFonts w:ascii="Arial" w:hAnsi="Arial" w:cs="Arial"/>
        </w:rPr>
        <w:t>p.17)</w:t>
      </w:r>
      <w:r w:rsidR="006C7CC1">
        <w:rPr>
          <w:rFonts w:ascii="Arial" w:hAnsi="Arial" w:cs="Arial"/>
        </w:rPr>
        <w:t>.</w:t>
      </w:r>
    </w:p>
    <w:p w:rsidR="00695A3B" w:rsidRPr="006250D1" w:rsidRDefault="00695A3B" w:rsidP="006250D1">
      <w:pPr>
        <w:spacing w:line="480" w:lineRule="auto"/>
        <w:rPr>
          <w:rFonts w:ascii="Arial" w:hAnsi="Arial" w:cs="Arial"/>
        </w:rPr>
      </w:pPr>
      <w:r w:rsidRPr="006250D1">
        <w:rPr>
          <w:rFonts w:ascii="Arial" w:hAnsi="Arial" w:cs="Arial"/>
        </w:rPr>
        <w:t>This process is made overt during Shared Writing, providing a collaborative model</w:t>
      </w:r>
      <w:r w:rsidR="002641F7" w:rsidRPr="006250D1">
        <w:rPr>
          <w:rFonts w:ascii="Arial" w:hAnsi="Arial" w:cs="Arial"/>
        </w:rPr>
        <w:t xml:space="preserve"> for expressive, well</w:t>
      </w:r>
      <w:r w:rsidR="00DF43A7">
        <w:rPr>
          <w:rFonts w:ascii="Arial" w:hAnsi="Arial" w:cs="Arial"/>
        </w:rPr>
        <w:t>-</w:t>
      </w:r>
      <w:r w:rsidR="002641F7" w:rsidRPr="006250D1">
        <w:rPr>
          <w:rFonts w:ascii="Arial" w:hAnsi="Arial" w:cs="Arial"/>
        </w:rPr>
        <w:t xml:space="preserve">structured writing.  Further, it </w:t>
      </w:r>
      <w:r w:rsidR="00AD5133">
        <w:rPr>
          <w:rFonts w:ascii="Arial" w:hAnsi="Arial" w:cs="Arial"/>
        </w:rPr>
        <w:t xml:space="preserve">may be argued that it </w:t>
      </w:r>
      <w:r w:rsidR="002641F7" w:rsidRPr="006250D1">
        <w:rPr>
          <w:rFonts w:ascii="Arial" w:hAnsi="Arial" w:cs="Arial"/>
        </w:rPr>
        <w:t>reveals the processes of metacognition.</w:t>
      </w:r>
      <w:r w:rsidR="000F3C95" w:rsidRPr="006250D1">
        <w:rPr>
          <w:rFonts w:ascii="Arial" w:hAnsi="Arial" w:cs="Arial"/>
        </w:rPr>
        <w:t xml:space="preserve">  </w:t>
      </w:r>
      <w:r w:rsidR="005D2DCB" w:rsidRPr="006250D1">
        <w:rPr>
          <w:rFonts w:ascii="Arial" w:hAnsi="Arial" w:cs="Arial"/>
        </w:rPr>
        <w:t>Vygotsky</w:t>
      </w:r>
      <w:r w:rsidR="00A75C1C" w:rsidRPr="006250D1">
        <w:rPr>
          <w:rFonts w:ascii="Arial" w:hAnsi="Arial" w:cs="Arial"/>
        </w:rPr>
        <w:t xml:space="preserve"> (1992, p.187)</w:t>
      </w:r>
      <w:r w:rsidR="005D2DCB" w:rsidRPr="006250D1">
        <w:rPr>
          <w:rFonts w:ascii="Arial" w:hAnsi="Arial" w:cs="Arial"/>
        </w:rPr>
        <w:t xml:space="preserve"> states that every child</w:t>
      </w:r>
      <w:r w:rsidR="00A75C1C" w:rsidRPr="006250D1">
        <w:rPr>
          <w:rFonts w:ascii="Arial" w:hAnsi="Arial" w:cs="Arial"/>
        </w:rPr>
        <w:t xml:space="preserve"> can do more, when assisted, than he can by himself.  Th</w:t>
      </w:r>
      <w:r w:rsidR="00590BC7" w:rsidRPr="006250D1">
        <w:rPr>
          <w:rFonts w:ascii="Arial" w:hAnsi="Arial" w:cs="Arial"/>
        </w:rPr>
        <w:t>is suggests that</w:t>
      </w:r>
      <w:r w:rsidR="00A75C1C" w:rsidRPr="006250D1">
        <w:rPr>
          <w:rFonts w:ascii="Arial" w:hAnsi="Arial" w:cs="Arial"/>
        </w:rPr>
        <w:t xml:space="preserve"> assistance provided by Shared Writing may facilitate the development of a child</w:t>
      </w:r>
      <w:r w:rsidR="00AD5133">
        <w:rPr>
          <w:rFonts w:ascii="Arial" w:hAnsi="Arial" w:cs="Arial"/>
        </w:rPr>
        <w:t>’</w:t>
      </w:r>
      <w:r w:rsidR="00A75C1C" w:rsidRPr="006250D1">
        <w:rPr>
          <w:rFonts w:ascii="Arial" w:hAnsi="Arial" w:cs="Arial"/>
        </w:rPr>
        <w:t>s writing skills, which were he to continue writing at his current, unassisted, level, he would progress much more slowly.</w:t>
      </w:r>
      <w:r w:rsidR="009F3A29" w:rsidRPr="006250D1">
        <w:rPr>
          <w:rFonts w:ascii="Arial" w:hAnsi="Arial" w:cs="Arial"/>
        </w:rPr>
        <w:t xml:space="preserve"> </w:t>
      </w:r>
      <w:r w:rsidR="007B38BB" w:rsidRPr="006250D1">
        <w:rPr>
          <w:rFonts w:ascii="Arial" w:hAnsi="Arial" w:cs="Arial"/>
        </w:rPr>
        <w:t>Further, as suggested by Gibson (2019, p.1), it is a process which actively engages pupils, which</w:t>
      </w:r>
      <w:proofErr w:type="gramStart"/>
      <w:r w:rsidR="00783A76" w:rsidRPr="006250D1">
        <w:rPr>
          <w:rFonts w:ascii="Arial" w:hAnsi="Arial" w:cs="Arial"/>
        </w:rPr>
        <w:t>,</w:t>
      </w:r>
      <w:r w:rsidR="007B38BB" w:rsidRPr="006250D1">
        <w:rPr>
          <w:rFonts w:ascii="Arial" w:hAnsi="Arial" w:cs="Arial"/>
        </w:rPr>
        <w:t xml:space="preserve"> in itself</w:t>
      </w:r>
      <w:r w:rsidR="00783A76" w:rsidRPr="006250D1">
        <w:rPr>
          <w:rFonts w:ascii="Arial" w:hAnsi="Arial" w:cs="Arial"/>
        </w:rPr>
        <w:t>,</w:t>
      </w:r>
      <w:r w:rsidR="007B38BB" w:rsidRPr="006250D1">
        <w:rPr>
          <w:rFonts w:ascii="Arial" w:hAnsi="Arial" w:cs="Arial"/>
        </w:rPr>
        <w:t xml:space="preserve"> </w:t>
      </w:r>
      <w:r w:rsidR="00783A76" w:rsidRPr="006250D1">
        <w:rPr>
          <w:rFonts w:ascii="Arial" w:hAnsi="Arial" w:cs="Arial"/>
        </w:rPr>
        <w:t>possibly</w:t>
      </w:r>
      <w:proofErr w:type="gramEnd"/>
      <w:r w:rsidR="00783A76" w:rsidRPr="006250D1">
        <w:rPr>
          <w:rFonts w:ascii="Arial" w:hAnsi="Arial" w:cs="Arial"/>
        </w:rPr>
        <w:t xml:space="preserve"> </w:t>
      </w:r>
      <w:r w:rsidR="007B38BB" w:rsidRPr="006250D1">
        <w:rPr>
          <w:rFonts w:ascii="Arial" w:hAnsi="Arial" w:cs="Arial"/>
        </w:rPr>
        <w:t>creates an opportunity for improvement.</w:t>
      </w:r>
    </w:p>
    <w:p w:rsidR="007B38BB" w:rsidRPr="006250D1" w:rsidRDefault="007B38BB" w:rsidP="006250D1">
      <w:pPr>
        <w:spacing w:line="480" w:lineRule="auto"/>
        <w:rPr>
          <w:rFonts w:ascii="Arial" w:hAnsi="Arial" w:cs="Arial"/>
        </w:rPr>
      </w:pPr>
      <w:r w:rsidRPr="006250D1">
        <w:rPr>
          <w:rFonts w:ascii="Arial" w:hAnsi="Arial" w:cs="Arial"/>
        </w:rPr>
        <w:t xml:space="preserve">The second lesson of the triptych followed a very similar format.  Firstly, simple and compound sentences were </w:t>
      </w:r>
      <w:proofErr w:type="gramStart"/>
      <w:r w:rsidR="00783A76" w:rsidRPr="006250D1">
        <w:rPr>
          <w:rFonts w:ascii="Arial" w:hAnsi="Arial" w:cs="Arial"/>
        </w:rPr>
        <w:t>ex</w:t>
      </w:r>
      <w:r w:rsidR="00AD5133">
        <w:rPr>
          <w:rFonts w:ascii="Arial" w:hAnsi="Arial" w:cs="Arial"/>
        </w:rPr>
        <w:t>amin</w:t>
      </w:r>
      <w:r w:rsidR="00783A76" w:rsidRPr="006250D1">
        <w:rPr>
          <w:rFonts w:ascii="Arial" w:hAnsi="Arial" w:cs="Arial"/>
        </w:rPr>
        <w:t>ed</w:t>
      </w:r>
      <w:proofErr w:type="gramEnd"/>
      <w:r w:rsidRPr="006250D1">
        <w:rPr>
          <w:rFonts w:ascii="Arial" w:hAnsi="Arial" w:cs="Arial"/>
        </w:rPr>
        <w:t xml:space="preserve"> and an exercise completed</w:t>
      </w:r>
      <w:r w:rsidR="00AB7787" w:rsidRPr="006250D1">
        <w:rPr>
          <w:rFonts w:ascii="Arial" w:hAnsi="Arial" w:cs="Arial"/>
        </w:rPr>
        <w:t xml:space="preserve">.  The introductory </w:t>
      </w:r>
      <w:r w:rsidR="00AB7787" w:rsidRPr="006250D1">
        <w:rPr>
          <w:rFonts w:ascii="Arial" w:hAnsi="Arial" w:cs="Arial"/>
        </w:rPr>
        <w:lastRenderedPageBreak/>
        <w:t xml:space="preserve">paragraph to a story was read.  It modelled starting with a fronted adverbial, simple, compound and complex sentences, varied vocabulary and devices such as alliteration.  Pupils were then divided into groups and asked to consider what should be included in the first paragraph of the Shared Writing.  Suggestions were offered up by pupils and </w:t>
      </w:r>
      <w:r w:rsidR="00AE4129" w:rsidRPr="006250D1">
        <w:rPr>
          <w:rFonts w:ascii="Arial" w:hAnsi="Arial" w:cs="Arial"/>
        </w:rPr>
        <w:t>th</w:t>
      </w:r>
      <w:r w:rsidR="00AB7787" w:rsidRPr="006250D1">
        <w:rPr>
          <w:rFonts w:ascii="Arial" w:hAnsi="Arial" w:cs="Arial"/>
        </w:rPr>
        <w:t>e best options were considered, rewritten and added to the opening sentence.  The process of arriving at the intended meaning</w:t>
      </w:r>
      <w:r w:rsidR="00783A76" w:rsidRPr="006250D1">
        <w:rPr>
          <w:rFonts w:ascii="Arial" w:hAnsi="Arial" w:cs="Arial"/>
        </w:rPr>
        <w:t xml:space="preserve"> after hearing</w:t>
      </w:r>
      <w:r w:rsidR="00AB7787" w:rsidRPr="006250D1">
        <w:rPr>
          <w:rFonts w:ascii="Arial" w:hAnsi="Arial" w:cs="Arial"/>
        </w:rPr>
        <w:t xml:space="preserve"> complex suggestions</w:t>
      </w:r>
      <w:r w:rsidR="00AE4129" w:rsidRPr="006250D1">
        <w:rPr>
          <w:rFonts w:ascii="Arial" w:hAnsi="Arial" w:cs="Arial"/>
        </w:rPr>
        <w:t>, revealed the effort required</w:t>
      </w:r>
      <w:r w:rsidR="00783A76" w:rsidRPr="006250D1">
        <w:rPr>
          <w:rFonts w:ascii="Arial" w:hAnsi="Arial" w:cs="Arial"/>
        </w:rPr>
        <w:t xml:space="preserve"> to select and refine what is to be included</w:t>
      </w:r>
      <w:r w:rsidR="00AE4129" w:rsidRPr="006250D1">
        <w:rPr>
          <w:rFonts w:ascii="Arial" w:hAnsi="Arial" w:cs="Arial"/>
        </w:rPr>
        <w:t xml:space="preserve">.  The revision required to correct errors and ensure that </w:t>
      </w:r>
      <w:r w:rsidR="00783A76" w:rsidRPr="006250D1">
        <w:rPr>
          <w:rFonts w:ascii="Arial" w:hAnsi="Arial" w:cs="Arial"/>
        </w:rPr>
        <w:t>the writing</w:t>
      </w:r>
      <w:r w:rsidR="00AE4129" w:rsidRPr="006250D1">
        <w:rPr>
          <w:rFonts w:ascii="Arial" w:hAnsi="Arial" w:cs="Arial"/>
        </w:rPr>
        <w:t xml:space="preserve"> made sense was made through rereading aloud and correcting.  This demonstration of proofing and redrafting, many pedagogues have suggested, is an important one.  Pupils were keen to contribute.  The observing teacher suggested that not all pupils were </w:t>
      </w:r>
      <w:proofErr w:type="gramStart"/>
      <w:r w:rsidR="00AE4129" w:rsidRPr="006250D1">
        <w:rPr>
          <w:rFonts w:ascii="Arial" w:hAnsi="Arial" w:cs="Arial"/>
        </w:rPr>
        <w:t>engaged</w:t>
      </w:r>
      <w:proofErr w:type="gramEnd"/>
      <w:r w:rsidR="00AE4129" w:rsidRPr="006250D1">
        <w:rPr>
          <w:rFonts w:ascii="Arial" w:hAnsi="Arial" w:cs="Arial"/>
        </w:rPr>
        <w:t xml:space="preserve"> and classroom management is something which requires consideration during this technique.  However, those same pupils did demonstrate improvements in their work when writing the independent task.</w:t>
      </w:r>
    </w:p>
    <w:p w:rsidR="00484A74" w:rsidRPr="006250D1" w:rsidRDefault="001C1FF5" w:rsidP="006250D1">
      <w:pPr>
        <w:spacing w:line="480" w:lineRule="auto"/>
        <w:rPr>
          <w:rFonts w:ascii="Arial" w:hAnsi="Arial" w:cs="Arial"/>
        </w:rPr>
      </w:pPr>
      <w:r w:rsidRPr="006250D1">
        <w:rPr>
          <w:rFonts w:ascii="Arial" w:hAnsi="Arial" w:cs="Arial"/>
        </w:rPr>
        <w:t xml:space="preserve">The final lesson of the triptych </w:t>
      </w:r>
      <w:r w:rsidR="00CE43B1" w:rsidRPr="006250D1">
        <w:rPr>
          <w:rFonts w:ascii="Arial" w:hAnsi="Arial" w:cs="Arial"/>
        </w:rPr>
        <w:t>explored uses of</w:t>
      </w:r>
      <w:r w:rsidR="00384927" w:rsidRPr="006250D1">
        <w:rPr>
          <w:rFonts w:ascii="Arial" w:hAnsi="Arial" w:cs="Arial"/>
        </w:rPr>
        <w:t xml:space="preserve"> the semicolon</w:t>
      </w:r>
      <w:r w:rsidR="00E13DC4" w:rsidRPr="006250D1">
        <w:rPr>
          <w:rFonts w:ascii="Arial" w:hAnsi="Arial" w:cs="Arial"/>
        </w:rPr>
        <w:t>; accompanying exercises were completed.  Pupils were then asked to discuss what was going to happen next in the story</w:t>
      </w:r>
      <w:r w:rsidR="000C38F2" w:rsidRPr="006250D1">
        <w:rPr>
          <w:rFonts w:ascii="Arial" w:hAnsi="Arial" w:cs="Arial"/>
        </w:rPr>
        <w:t>; they</w:t>
      </w:r>
      <w:r w:rsidR="00E13DC4" w:rsidRPr="006250D1">
        <w:rPr>
          <w:rFonts w:ascii="Arial" w:hAnsi="Arial" w:cs="Arial"/>
        </w:rPr>
        <w:t xml:space="preserve"> were given questions to </w:t>
      </w:r>
      <w:r w:rsidR="00672CC4" w:rsidRPr="006250D1">
        <w:rPr>
          <w:rFonts w:ascii="Arial" w:hAnsi="Arial" w:cs="Arial"/>
        </w:rPr>
        <w:t xml:space="preserve">help them focus on what to </w:t>
      </w:r>
      <w:r w:rsidR="00E13DC4" w:rsidRPr="006250D1">
        <w:rPr>
          <w:rFonts w:ascii="Arial" w:hAnsi="Arial" w:cs="Arial"/>
        </w:rPr>
        <w:t>consider.</w:t>
      </w:r>
      <w:r w:rsidR="00CE43B1" w:rsidRPr="006250D1">
        <w:rPr>
          <w:rFonts w:ascii="Arial" w:hAnsi="Arial" w:cs="Arial"/>
        </w:rPr>
        <w:t xml:space="preserve">  </w:t>
      </w:r>
      <w:r w:rsidR="00484A74" w:rsidRPr="006250D1">
        <w:rPr>
          <w:rFonts w:ascii="Arial" w:hAnsi="Arial" w:cs="Arial"/>
        </w:rPr>
        <w:t>T</w:t>
      </w:r>
      <w:r w:rsidR="00CE43B1" w:rsidRPr="006250D1">
        <w:rPr>
          <w:rFonts w:ascii="Arial" w:hAnsi="Arial" w:cs="Arial"/>
        </w:rPr>
        <w:t>he Shared Writing</w:t>
      </w:r>
      <w:r w:rsidR="00484A74" w:rsidRPr="006250D1">
        <w:rPr>
          <w:rFonts w:ascii="Arial" w:hAnsi="Arial" w:cs="Arial"/>
        </w:rPr>
        <w:t xml:space="preserve"> technique</w:t>
      </w:r>
      <w:r w:rsidR="00CE43B1" w:rsidRPr="006250D1">
        <w:rPr>
          <w:rFonts w:ascii="Arial" w:hAnsi="Arial" w:cs="Arial"/>
        </w:rPr>
        <w:t xml:space="preserve"> is not a quick process</w:t>
      </w:r>
      <w:r w:rsidR="00484A74" w:rsidRPr="006250D1">
        <w:rPr>
          <w:rFonts w:ascii="Arial" w:hAnsi="Arial" w:cs="Arial"/>
        </w:rPr>
        <w:t>: the collaborative nature of the work, focusing on careful selection, structuring and revision, is one which takes time</w:t>
      </w:r>
      <w:r w:rsidR="00CE43B1" w:rsidRPr="006250D1">
        <w:rPr>
          <w:rFonts w:ascii="Arial" w:hAnsi="Arial" w:cs="Arial"/>
        </w:rPr>
        <w:t xml:space="preserve">.  </w:t>
      </w:r>
      <w:r w:rsidR="00484A74" w:rsidRPr="006250D1">
        <w:rPr>
          <w:rFonts w:ascii="Arial" w:hAnsi="Arial" w:cs="Arial"/>
        </w:rPr>
        <w:t>Should</w:t>
      </w:r>
      <w:r w:rsidR="00CE43B1" w:rsidRPr="006250D1">
        <w:rPr>
          <w:rFonts w:ascii="Arial" w:hAnsi="Arial" w:cs="Arial"/>
        </w:rPr>
        <w:t xml:space="preserve"> we have</w:t>
      </w:r>
      <w:r w:rsidR="00484A74" w:rsidRPr="006250D1">
        <w:rPr>
          <w:rFonts w:ascii="Arial" w:hAnsi="Arial" w:cs="Arial"/>
        </w:rPr>
        <w:t xml:space="preserve"> had</w:t>
      </w:r>
      <w:r w:rsidR="00CE43B1" w:rsidRPr="006250D1">
        <w:rPr>
          <w:rFonts w:ascii="Arial" w:hAnsi="Arial" w:cs="Arial"/>
        </w:rPr>
        <w:t xml:space="preserve"> longer to explore this technique as a group, it may </w:t>
      </w:r>
      <w:r w:rsidR="00484A74" w:rsidRPr="006250D1">
        <w:rPr>
          <w:rFonts w:ascii="Arial" w:hAnsi="Arial" w:cs="Arial"/>
        </w:rPr>
        <w:t xml:space="preserve">have </w:t>
      </w:r>
      <w:r w:rsidR="00CE43B1" w:rsidRPr="006250D1">
        <w:rPr>
          <w:rFonts w:ascii="Arial" w:hAnsi="Arial" w:cs="Arial"/>
        </w:rPr>
        <w:t>be</w:t>
      </w:r>
      <w:r w:rsidR="00484A74" w:rsidRPr="006250D1">
        <w:rPr>
          <w:rFonts w:ascii="Arial" w:hAnsi="Arial" w:cs="Arial"/>
        </w:rPr>
        <w:t>en</w:t>
      </w:r>
      <w:r w:rsidR="00CE43B1" w:rsidRPr="006250D1">
        <w:rPr>
          <w:rFonts w:ascii="Arial" w:hAnsi="Arial" w:cs="Arial"/>
        </w:rPr>
        <w:t xml:space="preserve"> beneficial to extend the amount of time apportioned.  This would permit </w:t>
      </w:r>
      <w:r w:rsidR="00484A74" w:rsidRPr="006250D1">
        <w:rPr>
          <w:rFonts w:ascii="Arial" w:hAnsi="Arial" w:cs="Arial"/>
        </w:rPr>
        <w:t>even greater</w:t>
      </w:r>
      <w:r w:rsidR="00CE43B1" w:rsidRPr="006250D1">
        <w:rPr>
          <w:rFonts w:ascii="Arial" w:hAnsi="Arial" w:cs="Arial"/>
        </w:rPr>
        <w:t xml:space="preserve"> focus both on the writing itself and on the proofing and redrafting.</w:t>
      </w:r>
      <w:r w:rsidR="000C38F2" w:rsidRPr="006250D1">
        <w:rPr>
          <w:rFonts w:ascii="Arial" w:hAnsi="Arial" w:cs="Arial"/>
        </w:rPr>
        <w:t xml:space="preserve"> The enthusiasm</w:t>
      </w:r>
      <w:r w:rsidR="00484A74" w:rsidRPr="006250D1">
        <w:rPr>
          <w:rFonts w:ascii="Arial" w:hAnsi="Arial" w:cs="Arial"/>
        </w:rPr>
        <w:t xml:space="preserve"> displayed by pupils</w:t>
      </w:r>
      <w:r w:rsidR="000C38F2" w:rsidRPr="006250D1">
        <w:rPr>
          <w:rFonts w:ascii="Arial" w:hAnsi="Arial" w:cs="Arial"/>
        </w:rPr>
        <w:t xml:space="preserve"> </w:t>
      </w:r>
      <w:r w:rsidR="00103406" w:rsidRPr="006250D1">
        <w:rPr>
          <w:rFonts w:ascii="Arial" w:hAnsi="Arial" w:cs="Arial"/>
        </w:rPr>
        <w:t>to contribute increased through each lesson, and, as a creative</w:t>
      </w:r>
      <w:r w:rsidR="002C2BA8" w:rsidRPr="006250D1">
        <w:rPr>
          <w:rFonts w:ascii="Arial" w:hAnsi="Arial" w:cs="Arial"/>
        </w:rPr>
        <w:t xml:space="preserve"> and spontaneous</w:t>
      </w:r>
      <w:r w:rsidR="00103406" w:rsidRPr="006250D1">
        <w:rPr>
          <w:rFonts w:ascii="Arial" w:hAnsi="Arial" w:cs="Arial"/>
        </w:rPr>
        <w:t xml:space="preserve"> process, sitting in silent rows seems counterintuitive.  Careful management is required</w:t>
      </w:r>
      <w:r w:rsidR="00484A74" w:rsidRPr="006250D1">
        <w:rPr>
          <w:rFonts w:ascii="Arial" w:hAnsi="Arial" w:cs="Arial"/>
        </w:rPr>
        <w:t>,</w:t>
      </w:r>
      <w:r w:rsidR="00103406" w:rsidRPr="006250D1">
        <w:rPr>
          <w:rFonts w:ascii="Arial" w:hAnsi="Arial" w:cs="Arial"/>
        </w:rPr>
        <w:t xml:space="preserve"> however</w:t>
      </w:r>
      <w:r w:rsidR="00484A74" w:rsidRPr="006250D1">
        <w:rPr>
          <w:rFonts w:ascii="Arial" w:hAnsi="Arial" w:cs="Arial"/>
        </w:rPr>
        <w:t>, to preserve a productive working environment</w:t>
      </w:r>
      <w:r w:rsidR="00103406" w:rsidRPr="006250D1">
        <w:rPr>
          <w:rFonts w:ascii="Arial" w:hAnsi="Arial" w:cs="Arial"/>
        </w:rPr>
        <w:t xml:space="preserve">. </w:t>
      </w:r>
    </w:p>
    <w:p w:rsidR="00903B9E" w:rsidRPr="006250D1" w:rsidRDefault="00484A74" w:rsidP="006250D1">
      <w:pPr>
        <w:spacing w:line="480" w:lineRule="auto"/>
        <w:rPr>
          <w:rFonts w:ascii="Arial" w:hAnsi="Arial" w:cs="Arial"/>
        </w:rPr>
      </w:pPr>
      <w:r w:rsidRPr="006250D1">
        <w:rPr>
          <w:rFonts w:ascii="Arial" w:hAnsi="Arial" w:cs="Arial"/>
        </w:rPr>
        <w:t xml:space="preserve">The last two lessons concentrated on the independent writing task which was the post-test task </w:t>
      </w:r>
      <w:r w:rsidR="00BB72EF" w:rsidRPr="006250D1">
        <w:rPr>
          <w:rFonts w:ascii="Arial" w:hAnsi="Arial" w:cs="Arial"/>
        </w:rPr>
        <w:t xml:space="preserve">to be compared with the pre-test.  Once again, lessons adhered to a similar format and scaffolding was provided. </w:t>
      </w:r>
      <w:r w:rsidR="00856E98">
        <w:rPr>
          <w:rFonts w:ascii="Arial" w:hAnsi="Arial" w:cs="Arial"/>
        </w:rPr>
        <w:t xml:space="preserve"> </w:t>
      </w:r>
      <w:r w:rsidR="00BB72EF" w:rsidRPr="006250D1">
        <w:rPr>
          <w:rFonts w:ascii="Arial" w:hAnsi="Arial" w:cs="Arial"/>
        </w:rPr>
        <w:t xml:space="preserve">As already alluded to, this introduces variables which make it </w:t>
      </w:r>
      <w:r w:rsidR="00BB72EF" w:rsidRPr="006250D1">
        <w:rPr>
          <w:rFonts w:ascii="Arial" w:hAnsi="Arial" w:cs="Arial"/>
        </w:rPr>
        <w:lastRenderedPageBreak/>
        <w:t>impossible to state that Shared Writing</w:t>
      </w:r>
      <w:r w:rsidR="00F955AB" w:rsidRPr="006250D1">
        <w:rPr>
          <w:rFonts w:ascii="Arial" w:hAnsi="Arial" w:cs="Arial"/>
        </w:rPr>
        <w:t xml:space="preserve"> alone</w:t>
      </w:r>
      <w:r w:rsidR="00BB72EF" w:rsidRPr="006250D1">
        <w:rPr>
          <w:rFonts w:ascii="Arial" w:hAnsi="Arial" w:cs="Arial"/>
        </w:rPr>
        <w:t xml:space="preserve">, or Shared Writing </w:t>
      </w:r>
      <w:r w:rsidR="00F955AB" w:rsidRPr="006250D1">
        <w:rPr>
          <w:rFonts w:ascii="Arial" w:hAnsi="Arial" w:cs="Arial"/>
        </w:rPr>
        <w:t>in conjunction with other techniques</w:t>
      </w:r>
      <w:r w:rsidR="00BB72EF" w:rsidRPr="006250D1">
        <w:rPr>
          <w:rFonts w:ascii="Arial" w:hAnsi="Arial" w:cs="Arial"/>
        </w:rPr>
        <w:t>, contributed to the performance of the pupils in their post-test.  The scaffold</w:t>
      </w:r>
      <w:r w:rsidR="003E796F" w:rsidRPr="006250D1">
        <w:rPr>
          <w:rFonts w:ascii="Arial" w:hAnsi="Arial" w:cs="Arial"/>
        </w:rPr>
        <w:t>ing</w:t>
      </w:r>
      <w:r w:rsidR="00BB72EF" w:rsidRPr="006250D1">
        <w:rPr>
          <w:rFonts w:ascii="Arial" w:hAnsi="Arial" w:cs="Arial"/>
        </w:rPr>
        <w:t xml:space="preserve"> however, attempted to reflect similar processes </w:t>
      </w:r>
      <w:r w:rsidR="00AD5133">
        <w:rPr>
          <w:rFonts w:ascii="Arial" w:hAnsi="Arial" w:cs="Arial"/>
        </w:rPr>
        <w:t>to</w:t>
      </w:r>
      <w:r w:rsidR="00BB72EF" w:rsidRPr="006250D1">
        <w:rPr>
          <w:rFonts w:ascii="Arial" w:hAnsi="Arial" w:cs="Arial"/>
        </w:rPr>
        <w:t xml:space="preserve"> those explored during Shared Writing.  For example, at the beginning of the first of the two independent writing lessons, the starter focused on synonyms and encouraged the use of thesauri.  This reflected the demonstration of vocabulary selection during Shared Writing and encouraged pupils to think further about the words they were using.  Pupils were then given sets of pictures which represented characters, setting and events to help stimulate the formulation of their creative pieces.</w:t>
      </w:r>
      <w:r w:rsidR="001C3E7E" w:rsidRPr="006250D1">
        <w:rPr>
          <w:rFonts w:ascii="Arial" w:hAnsi="Arial" w:cs="Arial"/>
        </w:rPr>
        <w:t xml:space="preserve">  Modelling had already been a significant part of the process.  Success criteria were </w:t>
      </w:r>
      <w:r w:rsidR="00A90E0F" w:rsidRPr="006250D1">
        <w:rPr>
          <w:rFonts w:ascii="Arial" w:hAnsi="Arial" w:cs="Arial"/>
        </w:rPr>
        <w:t>p</w:t>
      </w:r>
      <w:r w:rsidR="001C3E7E" w:rsidRPr="006250D1">
        <w:rPr>
          <w:rFonts w:ascii="Arial" w:hAnsi="Arial" w:cs="Arial"/>
        </w:rPr>
        <w:t>rovided</w:t>
      </w:r>
      <w:r w:rsidR="00B45EC8" w:rsidRPr="006250D1">
        <w:rPr>
          <w:rFonts w:ascii="Arial" w:hAnsi="Arial" w:cs="Arial"/>
        </w:rPr>
        <w:t xml:space="preserve"> and discussed</w:t>
      </w:r>
      <w:r w:rsidR="001C3E7E" w:rsidRPr="006250D1">
        <w:rPr>
          <w:rFonts w:ascii="Arial" w:hAnsi="Arial" w:cs="Arial"/>
        </w:rPr>
        <w:t xml:space="preserve">.  </w:t>
      </w:r>
      <w:r w:rsidR="00B45EC8" w:rsidRPr="006250D1">
        <w:rPr>
          <w:rFonts w:ascii="Arial" w:hAnsi="Arial" w:cs="Arial"/>
        </w:rPr>
        <w:t>T</w:t>
      </w:r>
      <w:r w:rsidR="001C3E7E" w:rsidRPr="006250D1">
        <w:rPr>
          <w:rFonts w:ascii="Arial" w:hAnsi="Arial" w:cs="Arial"/>
        </w:rPr>
        <w:t>hese are all factors which</w:t>
      </w:r>
      <w:r w:rsidR="00B45EC8" w:rsidRPr="006250D1">
        <w:rPr>
          <w:rFonts w:ascii="Arial" w:hAnsi="Arial" w:cs="Arial"/>
        </w:rPr>
        <w:t>, it is suggested,</w:t>
      </w:r>
      <w:r w:rsidR="00A90E0F" w:rsidRPr="006250D1">
        <w:rPr>
          <w:rFonts w:ascii="Arial" w:hAnsi="Arial" w:cs="Arial"/>
        </w:rPr>
        <w:t xml:space="preserve"> contribute to successful learning as identified by Hattie et al. and</w:t>
      </w:r>
      <w:r w:rsidR="00B45EC8" w:rsidRPr="006250D1">
        <w:rPr>
          <w:rFonts w:ascii="Arial" w:hAnsi="Arial" w:cs="Arial"/>
        </w:rPr>
        <w:t xml:space="preserve"> further,</w:t>
      </w:r>
      <w:r w:rsidR="00A90E0F" w:rsidRPr="006250D1">
        <w:rPr>
          <w:rFonts w:ascii="Arial" w:hAnsi="Arial" w:cs="Arial"/>
        </w:rPr>
        <w:t xml:space="preserve"> are requirements for good classroom practice, demonstration of which is demanded during the P.G.C.E. course</w:t>
      </w:r>
      <w:r w:rsidR="00B45EC8" w:rsidRPr="006250D1">
        <w:rPr>
          <w:rFonts w:ascii="Arial" w:hAnsi="Arial" w:cs="Arial"/>
        </w:rPr>
        <w:t>.</w:t>
      </w:r>
      <w:r w:rsidR="00A90E0F" w:rsidRPr="006250D1">
        <w:rPr>
          <w:rFonts w:ascii="Arial" w:hAnsi="Arial" w:cs="Arial"/>
        </w:rPr>
        <w:t xml:space="preserve"> </w:t>
      </w:r>
      <w:r w:rsidR="00B45EC8" w:rsidRPr="006250D1">
        <w:rPr>
          <w:rFonts w:ascii="Arial" w:hAnsi="Arial" w:cs="Arial"/>
        </w:rPr>
        <w:t>However, they</w:t>
      </w:r>
      <w:r w:rsidR="00A90E0F" w:rsidRPr="006250D1">
        <w:rPr>
          <w:rFonts w:ascii="Arial" w:hAnsi="Arial" w:cs="Arial"/>
        </w:rPr>
        <w:t xml:space="preserve"> </w:t>
      </w:r>
      <w:proofErr w:type="gramStart"/>
      <w:r w:rsidR="00A90E0F" w:rsidRPr="006250D1">
        <w:rPr>
          <w:rFonts w:ascii="Arial" w:hAnsi="Arial" w:cs="Arial"/>
        </w:rPr>
        <w:t>are in conflict with</w:t>
      </w:r>
      <w:proofErr w:type="gramEnd"/>
      <w:r w:rsidR="00A90E0F" w:rsidRPr="006250D1">
        <w:rPr>
          <w:rFonts w:ascii="Arial" w:hAnsi="Arial" w:cs="Arial"/>
        </w:rPr>
        <w:t xml:space="preserve"> the notion of research into a single technique, in this case Shared Writing.  Further scaffolding was provided with examples of opening and closing lines, this</w:t>
      </w:r>
      <w:r w:rsidR="00B45EC8" w:rsidRPr="006250D1">
        <w:rPr>
          <w:rFonts w:ascii="Arial" w:hAnsi="Arial" w:cs="Arial"/>
        </w:rPr>
        <w:t xml:space="preserve"> is a method of</w:t>
      </w:r>
      <w:r w:rsidR="00242D60" w:rsidRPr="006250D1">
        <w:rPr>
          <w:rFonts w:ascii="Arial" w:hAnsi="Arial" w:cs="Arial"/>
        </w:rPr>
        <w:t xml:space="preserve"> differentiat</w:t>
      </w:r>
      <w:r w:rsidR="00B45EC8" w:rsidRPr="006250D1">
        <w:rPr>
          <w:rFonts w:ascii="Arial" w:hAnsi="Arial" w:cs="Arial"/>
        </w:rPr>
        <w:t>ion, providing additional support</w:t>
      </w:r>
      <w:r w:rsidR="00856E98">
        <w:rPr>
          <w:rFonts w:ascii="Arial" w:hAnsi="Arial" w:cs="Arial"/>
        </w:rPr>
        <w:t xml:space="preserve"> for pupils,</w:t>
      </w:r>
      <w:r w:rsidR="00B45EC8" w:rsidRPr="006250D1">
        <w:rPr>
          <w:rFonts w:ascii="Arial" w:hAnsi="Arial" w:cs="Arial"/>
        </w:rPr>
        <w:t xml:space="preserve"> if required.  It is intended to make</w:t>
      </w:r>
      <w:r w:rsidR="00242D60" w:rsidRPr="006250D1">
        <w:rPr>
          <w:rFonts w:ascii="Arial" w:hAnsi="Arial" w:cs="Arial"/>
        </w:rPr>
        <w:t xml:space="preserve"> the task more accessible for those who f</w:t>
      </w:r>
      <w:r w:rsidR="00B45EC8" w:rsidRPr="006250D1">
        <w:rPr>
          <w:rFonts w:ascii="Arial" w:hAnsi="Arial" w:cs="Arial"/>
        </w:rPr>
        <w:t>ind</w:t>
      </w:r>
      <w:r w:rsidR="00242D60" w:rsidRPr="006250D1">
        <w:rPr>
          <w:rFonts w:ascii="Arial" w:hAnsi="Arial" w:cs="Arial"/>
        </w:rPr>
        <w:t xml:space="preserve"> the work more challenging.</w:t>
      </w:r>
    </w:p>
    <w:p w:rsidR="00242D60" w:rsidRPr="006250D1" w:rsidRDefault="00242D60" w:rsidP="006250D1">
      <w:pPr>
        <w:spacing w:line="480" w:lineRule="auto"/>
        <w:rPr>
          <w:rFonts w:ascii="Arial" w:hAnsi="Arial" w:cs="Arial"/>
        </w:rPr>
      </w:pPr>
      <w:r w:rsidRPr="006250D1">
        <w:rPr>
          <w:rFonts w:ascii="Arial" w:hAnsi="Arial" w:cs="Arial"/>
        </w:rPr>
        <w:t>The final lesson format</w:t>
      </w:r>
      <w:r w:rsidR="00AB3ACC">
        <w:rPr>
          <w:rFonts w:ascii="Arial" w:hAnsi="Arial" w:cs="Arial"/>
        </w:rPr>
        <w:t xml:space="preserve"> was altered a little as I decided to omit the </w:t>
      </w:r>
      <w:r w:rsidRPr="006250D1">
        <w:rPr>
          <w:rFonts w:ascii="Arial" w:hAnsi="Arial" w:cs="Arial"/>
        </w:rPr>
        <w:t xml:space="preserve">starter </w:t>
      </w:r>
      <w:r w:rsidR="00AB3ACC">
        <w:rPr>
          <w:rFonts w:ascii="Arial" w:hAnsi="Arial" w:cs="Arial"/>
        </w:rPr>
        <w:t>and introduce the success criteria</w:t>
      </w:r>
      <w:r w:rsidR="00C341F8" w:rsidRPr="006250D1">
        <w:rPr>
          <w:rFonts w:ascii="Arial" w:hAnsi="Arial" w:cs="Arial"/>
        </w:rPr>
        <w:t xml:space="preserve">.  </w:t>
      </w:r>
      <w:r w:rsidR="00AB3ACC">
        <w:rPr>
          <w:rFonts w:ascii="Arial" w:hAnsi="Arial" w:cs="Arial"/>
        </w:rPr>
        <w:t>This was a relatively</w:t>
      </w:r>
      <w:r w:rsidR="00C341F8" w:rsidRPr="006250D1">
        <w:rPr>
          <w:rFonts w:ascii="Arial" w:hAnsi="Arial" w:cs="Arial"/>
        </w:rPr>
        <w:t xml:space="preserve"> new aspect of Assessment for Learning</w:t>
      </w:r>
      <w:r w:rsidR="00AB3ACC">
        <w:rPr>
          <w:rFonts w:ascii="Arial" w:hAnsi="Arial" w:cs="Arial"/>
        </w:rPr>
        <w:t xml:space="preserve"> for the class.</w:t>
      </w:r>
      <w:r w:rsidR="00C341F8" w:rsidRPr="006250D1">
        <w:rPr>
          <w:rFonts w:ascii="Arial" w:hAnsi="Arial" w:cs="Arial"/>
        </w:rPr>
        <w:t xml:space="preserve">  Part way through the writing process, pupils assessed their work </w:t>
      </w:r>
      <w:r w:rsidR="00BF3076" w:rsidRPr="006250D1">
        <w:rPr>
          <w:rFonts w:ascii="Arial" w:hAnsi="Arial" w:cs="Arial"/>
        </w:rPr>
        <w:t xml:space="preserve">in green pen </w:t>
      </w:r>
      <w:r w:rsidR="00C341F8" w:rsidRPr="006250D1">
        <w:rPr>
          <w:rFonts w:ascii="Arial" w:hAnsi="Arial" w:cs="Arial"/>
        </w:rPr>
        <w:t xml:space="preserve">following revision of the success criteria. </w:t>
      </w:r>
      <w:r w:rsidR="00AB3ACC">
        <w:rPr>
          <w:rFonts w:ascii="Arial" w:hAnsi="Arial" w:cs="Arial"/>
        </w:rPr>
        <w:t xml:space="preserve">It was decided that self-assessment would be quicker and easier for the class than peer assessment due to their relative inexperience.  </w:t>
      </w:r>
      <w:r w:rsidR="00C341F8" w:rsidRPr="006250D1">
        <w:rPr>
          <w:rFonts w:ascii="Arial" w:hAnsi="Arial" w:cs="Arial"/>
        </w:rPr>
        <w:t>Pupils were asked to identify success criteria that had been met</w:t>
      </w:r>
      <w:r w:rsidR="00F640CE" w:rsidRPr="006250D1">
        <w:rPr>
          <w:rFonts w:ascii="Arial" w:hAnsi="Arial" w:cs="Arial"/>
        </w:rPr>
        <w:t xml:space="preserve"> in </w:t>
      </w:r>
      <w:r w:rsidR="00BF3076" w:rsidRPr="006250D1">
        <w:rPr>
          <w:rFonts w:ascii="Arial" w:hAnsi="Arial" w:cs="Arial"/>
        </w:rPr>
        <w:t xml:space="preserve">their </w:t>
      </w:r>
      <w:r w:rsidR="00F640CE" w:rsidRPr="006250D1">
        <w:rPr>
          <w:rFonts w:ascii="Arial" w:hAnsi="Arial" w:cs="Arial"/>
        </w:rPr>
        <w:t>work</w:t>
      </w:r>
      <w:r w:rsidR="00C341F8" w:rsidRPr="006250D1">
        <w:rPr>
          <w:rFonts w:ascii="Arial" w:hAnsi="Arial" w:cs="Arial"/>
        </w:rPr>
        <w:t xml:space="preserve">, and further, identify one aspect of the work which had been done well, and one which was a target.  </w:t>
      </w:r>
      <w:r w:rsidR="00BF3076" w:rsidRPr="006250D1">
        <w:rPr>
          <w:rFonts w:ascii="Arial" w:hAnsi="Arial" w:cs="Arial"/>
        </w:rPr>
        <w:t>P</w:t>
      </w:r>
      <w:r w:rsidR="00C341F8" w:rsidRPr="006250D1">
        <w:rPr>
          <w:rFonts w:ascii="Arial" w:hAnsi="Arial" w:cs="Arial"/>
        </w:rPr>
        <w:t xml:space="preserve">upils were requested to plan how they were going to incorporate their target and any omitted success criteria.  In the final stages of the lesson pupils were asked to proofread their own work.  Thus, Shared Writing was very much supported by Visible Learning as propounded by Hattie et al. and Assessment for Learning as championed by </w:t>
      </w:r>
      <w:proofErr w:type="spellStart"/>
      <w:r w:rsidR="00C341F8" w:rsidRPr="006250D1">
        <w:rPr>
          <w:rFonts w:ascii="Arial" w:hAnsi="Arial" w:cs="Arial"/>
        </w:rPr>
        <w:t>Wiliam</w:t>
      </w:r>
      <w:proofErr w:type="spellEnd"/>
      <w:r w:rsidR="00C341F8" w:rsidRPr="006250D1">
        <w:rPr>
          <w:rFonts w:ascii="Arial" w:hAnsi="Arial" w:cs="Arial"/>
        </w:rPr>
        <w:t xml:space="preserve">, </w:t>
      </w:r>
      <w:r w:rsidR="00840D38" w:rsidRPr="006250D1">
        <w:rPr>
          <w:rFonts w:ascii="Arial" w:hAnsi="Arial" w:cs="Arial"/>
        </w:rPr>
        <w:t xml:space="preserve">Clarke, </w:t>
      </w:r>
      <w:proofErr w:type="spellStart"/>
      <w:r w:rsidR="00C341F8" w:rsidRPr="006250D1">
        <w:rPr>
          <w:rFonts w:ascii="Arial" w:hAnsi="Arial" w:cs="Arial"/>
        </w:rPr>
        <w:t>Lemov</w:t>
      </w:r>
      <w:proofErr w:type="spellEnd"/>
      <w:r w:rsidR="00C341F8" w:rsidRPr="006250D1">
        <w:rPr>
          <w:rFonts w:ascii="Arial" w:hAnsi="Arial" w:cs="Arial"/>
        </w:rPr>
        <w:t xml:space="preserve"> etc.</w:t>
      </w:r>
      <w:r w:rsidR="00F640CE" w:rsidRPr="006250D1">
        <w:rPr>
          <w:rFonts w:ascii="Arial" w:hAnsi="Arial" w:cs="Arial"/>
        </w:rPr>
        <w:t xml:space="preserve">  It may be </w:t>
      </w:r>
      <w:r w:rsidR="00F640CE" w:rsidRPr="006250D1">
        <w:rPr>
          <w:rFonts w:ascii="Arial" w:hAnsi="Arial" w:cs="Arial"/>
        </w:rPr>
        <w:lastRenderedPageBreak/>
        <w:t xml:space="preserve">declared that this renders it invalid as research into Shared Writing.  It is impossible to determine which factors make </w:t>
      </w:r>
      <w:r w:rsidR="00AD5133">
        <w:rPr>
          <w:rFonts w:ascii="Arial" w:hAnsi="Arial" w:cs="Arial"/>
        </w:rPr>
        <w:t xml:space="preserve">what appear to be </w:t>
      </w:r>
      <w:r w:rsidR="00F640CE" w:rsidRPr="006250D1">
        <w:rPr>
          <w:rFonts w:ascii="Arial" w:hAnsi="Arial" w:cs="Arial"/>
        </w:rPr>
        <w:t>significant gains in pupils work and in the levels they attained.  Nonetheless, the following section will examine the data collected and any implications which may or may not be drawn.</w:t>
      </w:r>
    </w:p>
    <w:p w:rsidR="00F640CE" w:rsidRPr="006250D1" w:rsidRDefault="008C58A1" w:rsidP="006250D1">
      <w:pPr>
        <w:spacing w:line="480" w:lineRule="auto"/>
        <w:rPr>
          <w:rFonts w:ascii="Arial" w:hAnsi="Arial" w:cs="Arial"/>
        </w:rPr>
      </w:pPr>
      <w:r w:rsidRPr="006250D1">
        <w:rPr>
          <w:rFonts w:ascii="Arial" w:hAnsi="Arial" w:cs="Arial"/>
        </w:rPr>
        <w:t>The questions generated to which this research was a response were:</w:t>
      </w:r>
    </w:p>
    <w:p w:rsidR="008C58A1" w:rsidRPr="006250D1" w:rsidRDefault="008C58A1" w:rsidP="006250D1">
      <w:pPr>
        <w:pStyle w:val="ListParagraph"/>
        <w:numPr>
          <w:ilvl w:val="0"/>
          <w:numId w:val="3"/>
        </w:numPr>
        <w:spacing w:line="480" w:lineRule="auto"/>
        <w:rPr>
          <w:rFonts w:ascii="Arial" w:hAnsi="Arial" w:cs="Arial"/>
          <w:color w:val="000000"/>
        </w:rPr>
      </w:pPr>
      <w:r w:rsidRPr="006250D1">
        <w:rPr>
          <w:rFonts w:ascii="Arial" w:hAnsi="Arial" w:cs="Arial"/>
          <w:color w:val="000000"/>
        </w:rPr>
        <w:t>Do Shared Writing techniques improve pupils</w:t>
      </w:r>
      <w:r w:rsidR="00AD5133">
        <w:rPr>
          <w:rFonts w:ascii="Arial" w:hAnsi="Arial" w:cs="Arial"/>
          <w:color w:val="000000"/>
        </w:rPr>
        <w:t>’</w:t>
      </w:r>
      <w:r w:rsidRPr="006250D1">
        <w:rPr>
          <w:rFonts w:ascii="Arial" w:hAnsi="Arial" w:cs="Arial"/>
          <w:color w:val="000000"/>
        </w:rPr>
        <w:t xml:space="preserve"> writing attainment levels as assessed in line with the National Curriculum?</w:t>
      </w:r>
    </w:p>
    <w:p w:rsidR="008C58A1" w:rsidRPr="006250D1" w:rsidRDefault="008C58A1" w:rsidP="006250D1">
      <w:pPr>
        <w:pStyle w:val="ListParagraph"/>
        <w:numPr>
          <w:ilvl w:val="0"/>
          <w:numId w:val="3"/>
        </w:numPr>
        <w:spacing w:line="480" w:lineRule="auto"/>
        <w:rPr>
          <w:rFonts w:ascii="Arial" w:hAnsi="Arial" w:cs="Arial"/>
          <w:color w:val="000000"/>
        </w:rPr>
      </w:pPr>
      <w:r w:rsidRPr="006250D1">
        <w:rPr>
          <w:rFonts w:ascii="Arial" w:hAnsi="Arial" w:cs="Arial"/>
          <w:color w:val="000000"/>
        </w:rPr>
        <w:t>Do Shared Writing techniques, together with work on vocabulary and grammar, enhance pupils</w:t>
      </w:r>
      <w:r w:rsidR="00AD5133">
        <w:rPr>
          <w:rFonts w:ascii="Arial" w:hAnsi="Arial" w:cs="Arial"/>
          <w:color w:val="000000"/>
        </w:rPr>
        <w:t>’</w:t>
      </w:r>
      <w:r w:rsidRPr="006250D1">
        <w:rPr>
          <w:rFonts w:ascii="Arial" w:hAnsi="Arial" w:cs="Arial"/>
          <w:color w:val="000000"/>
        </w:rPr>
        <w:t xml:space="preserve"> vocabulary choices and encourage variety when structuring sentences?</w:t>
      </w:r>
    </w:p>
    <w:p w:rsidR="008C58A1" w:rsidRPr="006250D1" w:rsidRDefault="008C58A1" w:rsidP="006250D1">
      <w:pPr>
        <w:pStyle w:val="ListParagraph"/>
        <w:numPr>
          <w:ilvl w:val="0"/>
          <w:numId w:val="3"/>
        </w:numPr>
        <w:spacing w:line="480" w:lineRule="auto"/>
        <w:rPr>
          <w:rFonts w:ascii="Arial" w:hAnsi="Arial" w:cs="Arial"/>
          <w:color w:val="000000"/>
        </w:rPr>
      </w:pPr>
      <w:r w:rsidRPr="006250D1">
        <w:rPr>
          <w:rFonts w:ascii="Arial" w:hAnsi="Arial" w:cs="Arial"/>
          <w:color w:val="000000"/>
        </w:rPr>
        <w:t>Does the process of Shared Writing make explicit conscious consideration of language choices and the need for redrafting, thus successfully modelling a more sophisticated writing process than previously understood</w:t>
      </w:r>
      <w:r w:rsidR="00AB3ACC">
        <w:rPr>
          <w:rFonts w:ascii="Arial" w:hAnsi="Arial" w:cs="Arial"/>
          <w:color w:val="000000"/>
        </w:rPr>
        <w:t xml:space="preserve"> by pupils</w:t>
      </w:r>
      <w:r w:rsidRPr="006250D1">
        <w:rPr>
          <w:rFonts w:ascii="Arial" w:hAnsi="Arial" w:cs="Arial"/>
          <w:color w:val="000000"/>
        </w:rPr>
        <w:t xml:space="preserve">? </w:t>
      </w:r>
    </w:p>
    <w:p w:rsidR="008C58A1" w:rsidRPr="006250D1" w:rsidRDefault="008C58A1" w:rsidP="006250D1">
      <w:pPr>
        <w:spacing w:line="480" w:lineRule="auto"/>
        <w:rPr>
          <w:rFonts w:ascii="Arial" w:hAnsi="Arial" w:cs="Arial"/>
        </w:rPr>
      </w:pPr>
      <w:r w:rsidRPr="006250D1">
        <w:rPr>
          <w:rFonts w:ascii="Arial" w:hAnsi="Arial" w:cs="Arial"/>
        </w:rPr>
        <w:t>The first question will be addressed quantitatively, whereas the second and third will be approached qualitatively.</w:t>
      </w:r>
    </w:p>
    <w:p w:rsidR="00367E53" w:rsidRDefault="008C58A1" w:rsidP="006250D1">
      <w:pPr>
        <w:spacing w:line="480" w:lineRule="auto"/>
        <w:rPr>
          <w:rFonts w:ascii="Arial" w:hAnsi="Arial" w:cs="Arial"/>
        </w:rPr>
      </w:pPr>
      <w:r w:rsidRPr="006250D1">
        <w:rPr>
          <w:rFonts w:ascii="Arial" w:hAnsi="Arial" w:cs="Arial"/>
        </w:rPr>
        <w:t xml:space="preserve">As previously stated, the first question cannot be verified.  However, when examining the data, what may be extracted is that although Shared Writing was not researched in isolation and was supported by several other teaching methods, </w:t>
      </w:r>
      <w:r w:rsidR="000948C4" w:rsidRPr="006250D1">
        <w:rPr>
          <w:rFonts w:ascii="Arial" w:hAnsi="Arial" w:cs="Arial"/>
        </w:rPr>
        <w:t xml:space="preserve">one, or </w:t>
      </w:r>
      <w:r w:rsidR="00BF3076" w:rsidRPr="006250D1">
        <w:rPr>
          <w:rFonts w:ascii="Arial" w:hAnsi="Arial" w:cs="Arial"/>
        </w:rPr>
        <w:t>perhaps</w:t>
      </w:r>
      <w:r w:rsidR="000948C4" w:rsidRPr="006250D1">
        <w:rPr>
          <w:rFonts w:ascii="Arial" w:hAnsi="Arial" w:cs="Arial"/>
        </w:rPr>
        <w:t xml:space="preserve"> </w:t>
      </w:r>
      <w:r w:rsidR="00E1733A" w:rsidRPr="006250D1">
        <w:rPr>
          <w:rFonts w:ascii="Arial" w:hAnsi="Arial" w:cs="Arial"/>
        </w:rPr>
        <w:t>the combination of these methods</w:t>
      </w:r>
      <w:r w:rsidR="00BF3076" w:rsidRPr="006250D1">
        <w:rPr>
          <w:rFonts w:ascii="Arial" w:hAnsi="Arial" w:cs="Arial"/>
        </w:rPr>
        <w:t xml:space="preserve">, </w:t>
      </w:r>
      <w:r w:rsidR="00E1733A" w:rsidRPr="006250D1">
        <w:rPr>
          <w:rFonts w:ascii="Arial" w:hAnsi="Arial" w:cs="Arial"/>
        </w:rPr>
        <w:t>appeared to have a</w:t>
      </w:r>
      <w:r w:rsidR="000A42DB">
        <w:rPr>
          <w:rFonts w:ascii="Arial" w:hAnsi="Arial" w:cs="Arial"/>
        </w:rPr>
        <w:t>n</w:t>
      </w:r>
      <w:r w:rsidR="00E1733A" w:rsidRPr="006250D1">
        <w:rPr>
          <w:rFonts w:ascii="Arial" w:hAnsi="Arial" w:cs="Arial"/>
        </w:rPr>
        <w:t xml:space="preserve"> impact.  </w:t>
      </w:r>
      <w:proofErr w:type="spellStart"/>
      <w:r w:rsidR="00367E53">
        <w:rPr>
          <w:rFonts w:ascii="Arial" w:hAnsi="Arial" w:cs="Arial"/>
        </w:rPr>
        <w:t>Biesta</w:t>
      </w:r>
      <w:proofErr w:type="spellEnd"/>
      <w:r w:rsidR="00367E53">
        <w:rPr>
          <w:rFonts w:ascii="Arial" w:hAnsi="Arial" w:cs="Arial"/>
        </w:rPr>
        <w:t xml:space="preserve"> states</w:t>
      </w:r>
      <w:r w:rsidR="000A42DB">
        <w:rPr>
          <w:rFonts w:ascii="Arial" w:hAnsi="Arial" w:cs="Arial"/>
        </w:rPr>
        <w:t>:</w:t>
      </w:r>
    </w:p>
    <w:p w:rsidR="00367E53" w:rsidRPr="00367E53" w:rsidRDefault="00367E53" w:rsidP="00367E53">
      <w:pPr>
        <w:spacing w:line="480" w:lineRule="auto"/>
        <w:ind w:left="720"/>
        <w:rPr>
          <w:rFonts w:ascii="Arial" w:hAnsi="Arial" w:cs="Arial"/>
        </w:rPr>
      </w:pPr>
      <w:r w:rsidRPr="00367E53">
        <w:rPr>
          <w:rFonts w:ascii="Arial" w:hAnsi="Arial" w:cs="Arial"/>
        </w:rPr>
        <w:t xml:space="preserve">it is highly unlikely that education only </w:t>
      </w:r>
      <w:r w:rsidR="00803EBF">
        <w:rPr>
          <w:rFonts w:ascii="Arial" w:hAnsi="Arial" w:cs="Arial"/>
        </w:rPr>
        <w:t>“</w:t>
      </w:r>
      <w:r w:rsidRPr="00367E53">
        <w:rPr>
          <w:rFonts w:ascii="Arial" w:hAnsi="Arial" w:cs="Arial"/>
        </w:rPr>
        <w:t>works</w:t>
      </w:r>
      <w:r w:rsidR="00803EBF">
        <w:rPr>
          <w:rFonts w:ascii="Arial" w:hAnsi="Arial" w:cs="Arial"/>
        </w:rPr>
        <w:t>”</w:t>
      </w:r>
      <w:r w:rsidRPr="00367E53">
        <w:rPr>
          <w:rFonts w:ascii="Arial" w:hAnsi="Arial" w:cs="Arial"/>
        </w:rPr>
        <w:t xml:space="preserve"> in relation to a single aim or purpose, which means that there is the added difficulty of finding the right balance between the different aims and ends (also because a gain in one direction often implies a loss in another). </w:t>
      </w:r>
      <w:r>
        <w:rPr>
          <w:rFonts w:ascii="Arial" w:hAnsi="Arial" w:cs="Arial"/>
        </w:rPr>
        <w:t>(</w:t>
      </w:r>
      <w:proofErr w:type="spellStart"/>
      <w:r w:rsidR="000A42DB">
        <w:rPr>
          <w:rFonts w:ascii="Arial" w:hAnsi="Arial" w:cs="Arial"/>
        </w:rPr>
        <w:t>Biesta</w:t>
      </w:r>
      <w:proofErr w:type="spellEnd"/>
      <w:r w:rsidR="000A42DB">
        <w:rPr>
          <w:rFonts w:ascii="Arial" w:hAnsi="Arial" w:cs="Arial"/>
        </w:rPr>
        <w:t xml:space="preserve">, 2013, </w:t>
      </w:r>
      <w:r>
        <w:rPr>
          <w:rFonts w:ascii="Arial" w:hAnsi="Arial" w:cs="Arial"/>
        </w:rPr>
        <w:t>p.39)</w:t>
      </w:r>
    </w:p>
    <w:p w:rsidR="008C58A1" w:rsidRPr="006250D1" w:rsidRDefault="00367E53" w:rsidP="000A42DB">
      <w:pPr>
        <w:spacing w:line="480" w:lineRule="auto"/>
        <w:rPr>
          <w:rFonts w:ascii="Arial" w:hAnsi="Arial" w:cs="Arial"/>
        </w:rPr>
      </w:pPr>
      <w:r>
        <w:rPr>
          <w:rFonts w:ascii="Arial" w:hAnsi="Arial" w:cs="Arial"/>
        </w:rPr>
        <w:t xml:space="preserve">The approach during this research was considered to have the aim of examining the impact of Shared Writing, however, it incorporated multiple methods towards the </w:t>
      </w:r>
      <w:proofErr w:type="gramStart"/>
      <w:r>
        <w:rPr>
          <w:rFonts w:ascii="Arial" w:hAnsi="Arial" w:cs="Arial"/>
        </w:rPr>
        <w:t>final end</w:t>
      </w:r>
      <w:proofErr w:type="gramEnd"/>
      <w:r>
        <w:rPr>
          <w:rFonts w:ascii="Arial" w:hAnsi="Arial" w:cs="Arial"/>
        </w:rPr>
        <w:t xml:space="preserve"> of improving writing skills in a </w:t>
      </w:r>
      <w:r w:rsidR="000A42DB">
        <w:rPr>
          <w:rFonts w:ascii="Arial" w:hAnsi="Arial" w:cs="Arial"/>
        </w:rPr>
        <w:t>Y</w:t>
      </w:r>
      <w:r>
        <w:rPr>
          <w:rFonts w:ascii="Arial" w:hAnsi="Arial" w:cs="Arial"/>
        </w:rPr>
        <w:t xml:space="preserve">ear 8 class.  </w:t>
      </w:r>
      <w:r w:rsidR="00E1733A" w:rsidRPr="006250D1">
        <w:rPr>
          <w:rFonts w:ascii="Arial" w:hAnsi="Arial" w:cs="Arial"/>
        </w:rPr>
        <w:t>Th</w:t>
      </w:r>
      <w:r>
        <w:rPr>
          <w:rFonts w:ascii="Arial" w:hAnsi="Arial" w:cs="Arial"/>
        </w:rPr>
        <w:t>e</w:t>
      </w:r>
      <w:r w:rsidR="00E1733A" w:rsidRPr="006250D1">
        <w:rPr>
          <w:rFonts w:ascii="Arial" w:hAnsi="Arial" w:cs="Arial"/>
        </w:rPr>
        <w:t xml:space="preserve"> impact was above the level alluded to by </w:t>
      </w:r>
      <w:r w:rsidR="00E1733A" w:rsidRPr="006250D1">
        <w:rPr>
          <w:rFonts w:ascii="Arial" w:hAnsi="Arial" w:cs="Arial"/>
        </w:rPr>
        <w:lastRenderedPageBreak/>
        <w:t xml:space="preserve">Hattie (2012, p.2) when he stated that </w:t>
      </w:r>
      <w:r w:rsidR="00803EBF">
        <w:rPr>
          <w:rFonts w:ascii="Arial" w:hAnsi="Arial" w:cs="Arial"/>
        </w:rPr>
        <w:t>“</w:t>
      </w:r>
      <w:r w:rsidR="00E1733A" w:rsidRPr="006250D1">
        <w:rPr>
          <w:rFonts w:ascii="Arial" w:hAnsi="Arial" w:cs="Arial"/>
        </w:rPr>
        <w:t>almost any intervention can stake a claim to making a difference</w:t>
      </w:r>
      <w:r w:rsidR="00803EBF">
        <w:rPr>
          <w:rFonts w:ascii="Arial" w:hAnsi="Arial" w:cs="Arial"/>
        </w:rPr>
        <w:t>”</w:t>
      </w:r>
      <w:r w:rsidR="00E1733A" w:rsidRPr="006250D1">
        <w:rPr>
          <w:rFonts w:ascii="Arial" w:hAnsi="Arial" w:cs="Arial"/>
        </w:rPr>
        <w:t xml:space="preserve"> to learning.  He continues that if </w:t>
      </w:r>
      <w:r w:rsidR="00803EBF">
        <w:rPr>
          <w:rFonts w:ascii="Arial" w:hAnsi="Arial" w:cs="Arial"/>
        </w:rPr>
        <w:t>“</w:t>
      </w:r>
      <w:r w:rsidR="00E1733A" w:rsidRPr="006250D1">
        <w:rPr>
          <w:rFonts w:ascii="Arial" w:hAnsi="Arial" w:cs="Arial"/>
        </w:rPr>
        <w:t>the bar is set at zero</w:t>
      </w:r>
      <w:r w:rsidR="00803EBF">
        <w:rPr>
          <w:rFonts w:ascii="Arial" w:hAnsi="Arial" w:cs="Arial"/>
        </w:rPr>
        <w:t>”</w:t>
      </w:r>
      <w:r w:rsidR="00E1733A" w:rsidRPr="006250D1">
        <w:rPr>
          <w:rFonts w:ascii="Arial" w:hAnsi="Arial" w:cs="Arial"/>
        </w:rPr>
        <w:t xml:space="preserve"> </w:t>
      </w:r>
      <w:r w:rsidR="009852D7" w:rsidRPr="006250D1">
        <w:rPr>
          <w:rFonts w:ascii="Arial" w:hAnsi="Arial" w:cs="Arial"/>
        </w:rPr>
        <w:t xml:space="preserve">then </w:t>
      </w:r>
      <w:r w:rsidR="00803EBF">
        <w:rPr>
          <w:rFonts w:ascii="Arial" w:hAnsi="Arial" w:cs="Arial"/>
        </w:rPr>
        <w:t>“</w:t>
      </w:r>
      <w:r w:rsidR="009852D7" w:rsidRPr="006250D1">
        <w:rPr>
          <w:rFonts w:ascii="Arial" w:hAnsi="Arial" w:cs="Arial"/>
        </w:rPr>
        <w:t>virtually everything works</w:t>
      </w:r>
      <w:r w:rsidR="00803EBF">
        <w:rPr>
          <w:rFonts w:ascii="Arial" w:hAnsi="Arial" w:cs="Arial"/>
        </w:rPr>
        <w:t>”</w:t>
      </w:r>
      <w:r w:rsidR="009852D7" w:rsidRPr="006250D1">
        <w:rPr>
          <w:rFonts w:ascii="Arial" w:hAnsi="Arial" w:cs="Arial"/>
        </w:rPr>
        <w:t>.  However, he claims that the average effect of an intervention can be measured at 0.2 and any effect which has an effect of 0.4 or above should be the benchmark (2012, p.14)  This figure also represents the average yearly gain made by students (2012</w:t>
      </w:r>
      <w:r w:rsidR="000948C4" w:rsidRPr="006250D1">
        <w:rPr>
          <w:rFonts w:ascii="Arial" w:hAnsi="Arial" w:cs="Arial"/>
        </w:rPr>
        <w:t xml:space="preserve">, p.16).  Hattie states that: </w:t>
      </w:r>
      <w:r w:rsidR="000A42DB">
        <w:rPr>
          <w:rFonts w:ascii="Arial" w:hAnsi="Arial" w:cs="Arial"/>
        </w:rPr>
        <w:t>“</w:t>
      </w:r>
      <w:r w:rsidR="000948C4" w:rsidRPr="006250D1">
        <w:rPr>
          <w:rFonts w:ascii="Arial" w:hAnsi="Arial" w:cs="Arial"/>
        </w:rPr>
        <w:t xml:space="preserve">the key to many of the influences above the </w:t>
      </w:r>
      <w:r w:rsidR="000948C4" w:rsidRPr="006250D1">
        <w:rPr>
          <w:rFonts w:ascii="Arial" w:hAnsi="Arial" w:cs="Arial"/>
          <w:i/>
        </w:rPr>
        <w:t>d</w:t>
      </w:r>
      <w:r w:rsidR="000948C4" w:rsidRPr="006250D1">
        <w:rPr>
          <w:rFonts w:ascii="Arial" w:hAnsi="Arial" w:cs="Arial"/>
        </w:rPr>
        <w:t xml:space="preserve"> = 0.04 hinge-point is that they are deliberate interventions aimed at enhancing teaching and learning</w:t>
      </w:r>
      <w:r w:rsidR="000A42DB">
        <w:rPr>
          <w:rFonts w:ascii="Arial" w:hAnsi="Arial" w:cs="Arial"/>
        </w:rPr>
        <w:t>”</w:t>
      </w:r>
      <w:r w:rsidR="000948C4" w:rsidRPr="006250D1">
        <w:rPr>
          <w:rFonts w:ascii="Arial" w:hAnsi="Arial" w:cs="Arial"/>
        </w:rPr>
        <w:t xml:space="preserve"> (</w:t>
      </w:r>
      <w:r w:rsidR="000A42DB">
        <w:rPr>
          <w:rFonts w:ascii="Arial" w:hAnsi="Arial" w:cs="Arial"/>
        </w:rPr>
        <w:t xml:space="preserve">Hattie, 2012, </w:t>
      </w:r>
      <w:r w:rsidR="000948C4" w:rsidRPr="006250D1">
        <w:rPr>
          <w:rFonts w:ascii="Arial" w:hAnsi="Arial" w:cs="Arial"/>
        </w:rPr>
        <w:t>p.20)</w:t>
      </w:r>
    </w:p>
    <w:p w:rsidR="00484A74" w:rsidRPr="006250D1" w:rsidRDefault="000948C4" w:rsidP="006250D1">
      <w:pPr>
        <w:spacing w:line="480" w:lineRule="auto"/>
        <w:rPr>
          <w:rFonts w:ascii="Arial" w:hAnsi="Arial" w:cs="Arial"/>
        </w:rPr>
      </w:pPr>
      <w:r w:rsidRPr="006250D1">
        <w:rPr>
          <w:rFonts w:ascii="Arial" w:hAnsi="Arial" w:cs="Arial"/>
        </w:rPr>
        <w:t>The intervention researched was the use of Shared Writing supported by Visible Learning techniques and Assessment for Learning techniques</w:t>
      </w:r>
      <w:r w:rsidR="00FF29C1" w:rsidRPr="006250D1">
        <w:rPr>
          <w:rFonts w:ascii="Arial" w:hAnsi="Arial" w:cs="Arial"/>
        </w:rPr>
        <w:t xml:space="preserve">.  These were measured using a pre-test and post-test both of which were marked using levels as defined by the Welsh Government.  </w:t>
      </w:r>
      <w:r w:rsidR="001420F2" w:rsidRPr="006250D1">
        <w:rPr>
          <w:rFonts w:ascii="Arial" w:hAnsi="Arial" w:cs="Arial"/>
        </w:rPr>
        <w:t xml:space="preserve">The range of levels at the beginning of the intervention was from </w:t>
      </w:r>
      <w:r w:rsidR="007153C6" w:rsidRPr="006250D1">
        <w:rPr>
          <w:rFonts w:ascii="Arial" w:hAnsi="Arial" w:cs="Arial"/>
        </w:rPr>
        <w:t>2</w:t>
      </w:r>
      <w:r w:rsidR="001420F2" w:rsidRPr="006250D1">
        <w:rPr>
          <w:rFonts w:ascii="Arial" w:hAnsi="Arial" w:cs="Arial"/>
        </w:rPr>
        <w:t xml:space="preserve"> to 6 and the levels were further subdivided into 0.1, 0.2 and 0.3.  The sublevels indicate whether the pupil is just </w:t>
      </w:r>
      <w:r w:rsidR="0056591C" w:rsidRPr="006250D1">
        <w:rPr>
          <w:rFonts w:ascii="Arial" w:hAnsi="Arial" w:cs="Arial"/>
        </w:rPr>
        <w:t>within</w:t>
      </w:r>
      <w:r w:rsidR="001420F2" w:rsidRPr="006250D1">
        <w:rPr>
          <w:rFonts w:ascii="Arial" w:hAnsi="Arial" w:cs="Arial"/>
        </w:rPr>
        <w:t xml:space="preserve"> that level, is comfortably within that level or is broaching the top of that level.  This is a useful indication</w:t>
      </w:r>
      <w:r w:rsidR="0056591C" w:rsidRPr="006250D1">
        <w:rPr>
          <w:rFonts w:ascii="Arial" w:hAnsi="Arial" w:cs="Arial"/>
        </w:rPr>
        <w:t xml:space="preserve"> for formative assessment, but also, for research purposes, it allows the demonstration of progress within a level, even though a pupil may not have progressed to the next level.  The following data has been collated:</w:t>
      </w:r>
    </w:p>
    <w:p w:rsidR="0056591C" w:rsidRPr="006250D1" w:rsidRDefault="000250C8" w:rsidP="006250D1">
      <w:pPr>
        <w:spacing w:line="480" w:lineRule="auto"/>
        <w:rPr>
          <w:rFonts w:ascii="Arial" w:hAnsi="Arial" w:cs="Arial"/>
        </w:rPr>
      </w:pPr>
      <w:r w:rsidRPr="006250D1">
        <w:rPr>
          <w:rFonts w:ascii="Arial" w:hAnsi="Arial" w:cs="Arial"/>
          <w:noProof/>
        </w:rPr>
        <w:drawing>
          <wp:inline distT="0" distB="0" distL="0" distR="0" wp14:anchorId="34E8800F" wp14:editId="5685989D">
            <wp:extent cx="5695950" cy="3076575"/>
            <wp:effectExtent l="0" t="0" r="0" b="0"/>
            <wp:docPr id="1" name="Chart 1">
              <a:extLst xmlns:a="http://schemas.openxmlformats.org/drawingml/2006/main">
                <a:ext uri="{FF2B5EF4-FFF2-40B4-BE49-F238E27FC236}">
                  <a16:creationId xmlns:a16="http://schemas.microsoft.com/office/drawing/2014/main" id="{39D7A28D-3668-403A-B9E0-A6E5B5641C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0250C8" w:rsidRPr="006250D1" w:rsidRDefault="000250C8" w:rsidP="006250D1">
      <w:pPr>
        <w:spacing w:before="240" w:line="480" w:lineRule="auto"/>
        <w:rPr>
          <w:rFonts w:ascii="Arial" w:hAnsi="Arial" w:cs="Arial"/>
        </w:rPr>
      </w:pPr>
      <w:r w:rsidRPr="006250D1">
        <w:rPr>
          <w:rFonts w:ascii="Arial" w:hAnsi="Arial" w:cs="Arial"/>
        </w:rPr>
        <w:lastRenderedPageBreak/>
        <w:t>As demonstrated in the graph, there were 22 pupils in the intervention class, only 2 of whom appeared to make no progress.  It is notable that 4 pupils (18%) progressed by two levels; 8 pupils (</w:t>
      </w:r>
      <w:r w:rsidR="00A676DB" w:rsidRPr="006250D1">
        <w:rPr>
          <w:rFonts w:ascii="Arial" w:hAnsi="Arial" w:cs="Arial"/>
        </w:rPr>
        <w:t>36%) moved from the level they were in to the level above; 8 pupils (36%) showed improvement by at least half a level.</w:t>
      </w:r>
      <w:r w:rsidR="00C47182" w:rsidRPr="006250D1">
        <w:rPr>
          <w:rFonts w:ascii="Arial" w:hAnsi="Arial" w:cs="Arial"/>
        </w:rPr>
        <w:t xml:space="preserve">  This casts doubt on the results as it suggests the intervention had significantly more impact than one would expect.  There are no similar studies</w:t>
      </w:r>
      <w:r w:rsidR="005B42BA" w:rsidRPr="006250D1">
        <w:rPr>
          <w:rFonts w:ascii="Arial" w:hAnsi="Arial" w:cs="Arial"/>
        </w:rPr>
        <w:t>, as far as</w:t>
      </w:r>
      <w:r w:rsidR="00C47182" w:rsidRPr="006250D1">
        <w:rPr>
          <w:rFonts w:ascii="Arial" w:hAnsi="Arial" w:cs="Arial"/>
        </w:rPr>
        <w:t xml:space="preserve"> </w:t>
      </w:r>
      <w:r w:rsidR="005B42BA" w:rsidRPr="006250D1">
        <w:rPr>
          <w:rFonts w:ascii="Arial" w:hAnsi="Arial" w:cs="Arial"/>
        </w:rPr>
        <w:t>I</w:t>
      </w:r>
      <w:r w:rsidR="00C47182" w:rsidRPr="006250D1">
        <w:rPr>
          <w:rFonts w:ascii="Arial" w:hAnsi="Arial" w:cs="Arial"/>
        </w:rPr>
        <w:t xml:space="preserve"> am aware</w:t>
      </w:r>
      <w:r w:rsidR="005B42BA" w:rsidRPr="006250D1">
        <w:rPr>
          <w:rFonts w:ascii="Arial" w:hAnsi="Arial" w:cs="Arial"/>
        </w:rPr>
        <w:t>, with which</w:t>
      </w:r>
      <w:r w:rsidR="00C47182" w:rsidRPr="006250D1">
        <w:rPr>
          <w:rFonts w:ascii="Arial" w:hAnsi="Arial" w:cs="Arial"/>
        </w:rPr>
        <w:t xml:space="preserve"> to make a direct comparison, however, other studies into specific interventions</w:t>
      </w:r>
      <w:r w:rsidR="00C31E2B" w:rsidRPr="006250D1">
        <w:rPr>
          <w:rFonts w:ascii="Arial" w:hAnsi="Arial" w:cs="Arial"/>
        </w:rPr>
        <w:t>,</w:t>
      </w:r>
      <w:r w:rsidR="00C47182" w:rsidRPr="006250D1">
        <w:rPr>
          <w:rFonts w:ascii="Arial" w:hAnsi="Arial" w:cs="Arial"/>
        </w:rPr>
        <w:t xml:space="preserve"> </w:t>
      </w:r>
      <w:proofErr w:type="gramStart"/>
      <w:r w:rsidR="00C47182" w:rsidRPr="006250D1">
        <w:rPr>
          <w:rFonts w:ascii="Arial" w:hAnsi="Arial" w:cs="Arial"/>
        </w:rPr>
        <w:t>more often than not</w:t>
      </w:r>
      <w:proofErr w:type="gramEnd"/>
      <w:r w:rsidR="00C31E2B" w:rsidRPr="006250D1">
        <w:rPr>
          <w:rFonts w:ascii="Arial" w:hAnsi="Arial" w:cs="Arial"/>
        </w:rPr>
        <w:t>,</w:t>
      </w:r>
      <w:r w:rsidR="00C47182" w:rsidRPr="006250D1">
        <w:rPr>
          <w:rFonts w:ascii="Arial" w:hAnsi="Arial" w:cs="Arial"/>
        </w:rPr>
        <w:t xml:space="preserve"> show a trend </w:t>
      </w:r>
      <w:r w:rsidR="00C31E2B" w:rsidRPr="006250D1">
        <w:rPr>
          <w:rFonts w:ascii="Arial" w:hAnsi="Arial" w:cs="Arial"/>
        </w:rPr>
        <w:t>towards improvement or around 50% of pupils (</w:t>
      </w:r>
      <w:proofErr w:type="spellStart"/>
      <w:r w:rsidR="00C31E2B" w:rsidRPr="006250D1">
        <w:rPr>
          <w:rFonts w:ascii="Arial" w:hAnsi="Arial" w:cs="Arial"/>
        </w:rPr>
        <w:t>Sporer</w:t>
      </w:r>
      <w:proofErr w:type="spellEnd"/>
      <w:r w:rsidR="00C31E2B" w:rsidRPr="006250D1">
        <w:rPr>
          <w:rFonts w:ascii="Arial" w:hAnsi="Arial" w:cs="Arial"/>
        </w:rPr>
        <w:t xml:space="preserve"> </w:t>
      </w:r>
      <w:r w:rsidR="00863D36">
        <w:rPr>
          <w:rFonts w:ascii="Arial" w:hAnsi="Arial" w:cs="Arial"/>
        </w:rPr>
        <w:t xml:space="preserve">&amp; </w:t>
      </w:r>
      <w:proofErr w:type="spellStart"/>
      <w:r w:rsidR="00863D36">
        <w:rPr>
          <w:rFonts w:ascii="Arial" w:hAnsi="Arial" w:cs="Arial"/>
        </w:rPr>
        <w:t>Brunstein</w:t>
      </w:r>
      <w:proofErr w:type="spellEnd"/>
      <w:r w:rsidR="00C31E2B" w:rsidRPr="006250D1">
        <w:rPr>
          <w:rFonts w:ascii="Arial" w:hAnsi="Arial" w:cs="Arial"/>
        </w:rPr>
        <w:t>, 2009</w:t>
      </w:r>
      <w:r w:rsidR="00863D36">
        <w:rPr>
          <w:rFonts w:ascii="Arial" w:hAnsi="Arial" w:cs="Arial"/>
        </w:rPr>
        <w:t>,</w:t>
      </w:r>
      <w:r w:rsidR="00C31E2B" w:rsidRPr="006250D1">
        <w:rPr>
          <w:rFonts w:ascii="Arial" w:hAnsi="Arial" w:cs="Arial"/>
        </w:rPr>
        <w:t xml:space="preserve"> </w:t>
      </w:r>
      <w:r w:rsidR="00863D36">
        <w:rPr>
          <w:rFonts w:ascii="Arial" w:hAnsi="Arial" w:cs="Arial"/>
        </w:rPr>
        <w:t>for example</w:t>
      </w:r>
      <w:r w:rsidR="00C31E2B" w:rsidRPr="006250D1">
        <w:rPr>
          <w:rFonts w:ascii="Arial" w:hAnsi="Arial" w:cs="Arial"/>
        </w:rPr>
        <w:t>).</w:t>
      </w:r>
      <w:r w:rsidR="009B3FC9" w:rsidRPr="006250D1">
        <w:rPr>
          <w:rFonts w:ascii="Arial" w:hAnsi="Arial" w:cs="Arial"/>
        </w:rPr>
        <w:t xml:space="preserve">  Researcher bias may be one way of accounting for such results.  </w:t>
      </w:r>
      <w:proofErr w:type="spellStart"/>
      <w:r w:rsidR="009B3FC9" w:rsidRPr="006250D1">
        <w:rPr>
          <w:rFonts w:ascii="Arial" w:hAnsi="Arial" w:cs="Arial"/>
        </w:rPr>
        <w:t>Vanderstroep</w:t>
      </w:r>
      <w:proofErr w:type="spellEnd"/>
      <w:r w:rsidR="009B3FC9" w:rsidRPr="006250D1">
        <w:rPr>
          <w:rFonts w:ascii="Arial" w:hAnsi="Arial" w:cs="Arial"/>
        </w:rPr>
        <w:t xml:space="preserve"> and Johnston (2009, p.4) suggest that human beings will tend to create that which they wish to see:</w:t>
      </w:r>
    </w:p>
    <w:p w:rsidR="009B3FC9" w:rsidRPr="006250D1" w:rsidRDefault="009B3FC9" w:rsidP="006250D1">
      <w:pPr>
        <w:spacing w:line="480" w:lineRule="auto"/>
        <w:ind w:left="720"/>
        <w:rPr>
          <w:rFonts w:ascii="Arial" w:hAnsi="Arial" w:cs="Arial"/>
        </w:rPr>
      </w:pPr>
      <w:r w:rsidRPr="006250D1">
        <w:rPr>
          <w:rFonts w:ascii="Arial" w:hAnsi="Arial" w:cs="Arial"/>
        </w:rPr>
        <w:t>the theory of cognitive dissonance, which states that when we feel tension between what we believe and what we do, we will justify our actions or change our beliefs to make our attitudes and beliefs consistent (Festinger, 1957; Myers, 2008</w:t>
      </w:r>
      <w:r w:rsidR="000A42DB">
        <w:rPr>
          <w:rFonts w:ascii="Arial" w:hAnsi="Arial" w:cs="Arial"/>
        </w:rPr>
        <w:t xml:space="preserve">, </w:t>
      </w:r>
      <w:r w:rsidR="00820A31">
        <w:rPr>
          <w:rFonts w:ascii="Arial" w:hAnsi="Arial" w:cs="Arial"/>
        </w:rPr>
        <w:t xml:space="preserve">cited by </w:t>
      </w:r>
      <w:proofErr w:type="spellStart"/>
      <w:r w:rsidR="00820A31">
        <w:rPr>
          <w:rFonts w:ascii="Arial" w:hAnsi="Arial" w:cs="Arial"/>
        </w:rPr>
        <w:t>Vanderstroep</w:t>
      </w:r>
      <w:proofErr w:type="spellEnd"/>
      <w:r w:rsidR="00820A31">
        <w:rPr>
          <w:rFonts w:ascii="Arial" w:hAnsi="Arial" w:cs="Arial"/>
        </w:rPr>
        <w:t xml:space="preserve"> and Johnston, 2009, </w:t>
      </w:r>
      <w:r w:rsidRPr="006250D1">
        <w:rPr>
          <w:rFonts w:ascii="Arial" w:hAnsi="Arial" w:cs="Arial"/>
        </w:rPr>
        <w:t>p.4)</w:t>
      </w:r>
    </w:p>
    <w:p w:rsidR="009B3FC9" w:rsidRPr="006250D1" w:rsidRDefault="009A299F" w:rsidP="006250D1">
      <w:pPr>
        <w:spacing w:line="480" w:lineRule="auto"/>
        <w:rPr>
          <w:rFonts w:ascii="Arial" w:hAnsi="Arial" w:cs="Arial"/>
        </w:rPr>
      </w:pPr>
      <w:r w:rsidRPr="006250D1">
        <w:rPr>
          <w:rFonts w:ascii="Arial" w:hAnsi="Arial" w:cs="Arial"/>
        </w:rPr>
        <w:t>Cohen</w:t>
      </w:r>
      <w:r w:rsidR="00CF44C8">
        <w:rPr>
          <w:rFonts w:ascii="Arial" w:hAnsi="Arial" w:cs="Arial"/>
        </w:rPr>
        <w:t xml:space="preserve"> </w:t>
      </w:r>
      <w:r w:rsidR="00820A31">
        <w:rPr>
          <w:rFonts w:ascii="Arial" w:hAnsi="Arial" w:cs="Arial"/>
        </w:rPr>
        <w:t>et al.</w:t>
      </w:r>
      <w:r w:rsidRPr="006250D1">
        <w:rPr>
          <w:rFonts w:ascii="Arial" w:hAnsi="Arial" w:cs="Arial"/>
        </w:rPr>
        <w:t xml:space="preserve"> </w:t>
      </w:r>
      <w:r w:rsidR="00CF44C8">
        <w:rPr>
          <w:rFonts w:ascii="Arial" w:hAnsi="Arial" w:cs="Arial"/>
        </w:rPr>
        <w:t>(</w:t>
      </w:r>
      <w:r w:rsidR="00820A31">
        <w:rPr>
          <w:rFonts w:ascii="Arial" w:hAnsi="Arial" w:cs="Arial"/>
        </w:rPr>
        <w:t>2013,</w:t>
      </w:r>
      <w:r w:rsidR="00CF44C8">
        <w:rPr>
          <w:rFonts w:ascii="Arial" w:hAnsi="Arial" w:cs="Arial"/>
        </w:rPr>
        <w:t xml:space="preserve">  p.300) refer to the </w:t>
      </w:r>
      <w:r w:rsidR="00803EBF">
        <w:rPr>
          <w:rFonts w:ascii="Arial" w:hAnsi="Arial" w:cs="Arial"/>
        </w:rPr>
        <w:t>“</w:t>
      </w:r>
      <w:r w:rsidR="00CF44C8">
        <w:rPr>
          <w:rFonts w:ascii="Arial" w:hAnsi="Arial" w:cs="Arial"/>
        </w:rPr>
        <w:t>risk of losing the independence of phenomena</w:t>
      </w:r>
      <w:r w:rsidR="00803EBF">
        <w:rPr>
          <w:rFonts w:ascii="Arial" w:hAnsi="Arial" w:cs="Arial"/>
        </w:rPr>
        <w:t>”</w:t>
      </w:r>
      <w:r w:rsidR="00CF44C8">
        <w:rPr>
          <w:rFonts w:ascii="Arial" w:hAnsi="Arial" w:cs="Arial"/>
        </w:rPr>
        <w:t>, drawing attention to the nature</w:t>
      </w:r>
      <w:r w:rsidR="00A96415">
        <w:rPr>
          <w:rFonts w:ascii="Arial" w:hAnsi="Arial" w:cs="Arial"/>
        </w:rPr>
        <w:t xml:space="preserve"> of</w:t>
      </w:r>
      <w:r w:rsidR="00CF44C8">
        <w:rPr>
          <w:rFonts w:ascii="Arial" w:hAnsi="Arial" w:cs="Arial"/>
        </w:rPr>
        <w:t xml:space="preserve"> analysis as textual interpretation by </w:t>
      </w:r>
      <w:r w:rsidR="00A96415">
        <w:rPr>
          <w:rFonts w:ascii="Arial" w:hAnsi="Arial" w:cs="Arial"/>
        </w:rPr>
        <w:t>motive</w:t>
      </w:r>
      <w:r w:rsidR="00624B1E">
        <w:rPr>
          <w:rFonts w:ascii="Arial" w:hAnsi="Arial" w:cs="Arial"/>
        </w:rPr>
        <w:t>-</w:t>
      </w:r>
      <w:r w:rsidR="00A96415">
        <w:rPr>
          <w:rFonts w:ascii="Arial" w:hAnsi="Arial" w:cs="Arial"/>
        </w:rPr>
        <w:t xml:space="preserve">driven </w:t>
      </w:r>
      <w:r w:rsidR="00CF44C8">
        <w:rPr>
          <w:rFonts w:ascii="Arial" w:hAnsi="Arial" w:cs="Arial"/>
        </w:rPr>
        <w:t>human beings within contexts</w:t>
      </w:r>
      <w:r w:rsidR="00A96415">
        <w:rPr>
          <w:rFonts w:ascii="Arial" w:hAnsi="Arial" w:cs="Arial"/>
        </w:rPr>
        <w:t>.</w:t>
      </w:r>
    </w:p>
    <w:p w:rsidR="009B3FC9" w:rsidRPr="006250D1" w:rsidRDefault="009B3FC9" w:rsidP="006250D1">
      <w:pPr>
        <w:spacing w:line="480" w:lineRule="auto"/>
        <w:rPr>
          <w:rFonts w:ascii="Arial" w:hAnsi="Arial" w:cs="Arial"/>
        </w:rPr>
      </w:pPr>
      <w:r w:rsidRPr="006250D1">
        <w:rPr>
          <w:rFonts w:ascii="Arial" w:hAnsi="Arial" w:cs="Arial"/>
        </w:rPr>
        <w:t xml:space="preserve">Pupils in all quartiles </w:t>
      </w:r>
      <w:r w:rsidR="00820A31">
        <w:rPr>
          <w:rFonts w:ascii="Arial" w:hAnsi="Arial" w:cs="Arial"/>
        </w:rPr>
        <w:t>appeared to make</w:t>
      </w:r>
      <w:r w:rsidRPr="006250D1">
        <w:rPr>
          <w:rFonts w:ascii="Arial" w:hAnsi="Arial" w:cs="Arial"/>
        </w:rPr>
        <w:t xml:space="preserve"> progress, except for two pupils in level 3 who </w:t>
      </w:r>
      <w:r w:rsidR="00820A31">
        <w:rPr>
          <w:rFonts w:ascii="Arial" w:hAnsi="Arial" w:cs="Arial"/>
        </w:rPr>
        <w:t>seem</w:t>
      </w:r>
      <w:r w:rsidRPr="006250D1">
        <w:rPr>
          <w:rFonts w:ascii="Arial" w:hAnsi="Arial" w:cs="Arial"/>
        </w:rPr>
        <w:t xml:space="preserve">ed to make no discernible progress.  Pupil A </w:t>
      </w:r>
      <w:r w:rsidR="00820A31">
        <w:rPr>
          <w:rFonts w:ascii="Arial" w:hAnsi="Arial" w:cs="Arial"/>
        </w:rPr>
        <w:t>seems to have made</w:t>
      </w:r>
      <w:r w:rsidRPr="006250D1">
        <w:rPr>
          <w:rFonts w:ascii="Arial" w:hAnsi="Arial" w:cs="Arial"/>
        </w:rPr>
        <w:t xml:space="preserve"> significant progress from level 3 to level 5.  Qualitatively, she made </w:t>
      </w:r>
      <w:r w:rsidR="00820A31">
        <w:rPr>
          <w:rFonts w:ascii="Arial" w:hAnsi="Arial" w:cs="Arial"/>
        </w:rPr>
        <w:t xml:space="preserve">apparent </w:t>
      </w:r>
      <w:r w:rsidRPr="006250D1">
        <w:rPr>
          <w:rFonts w:ascii="Arial" w:hAnsi="Arial" w:cs="Arial"/>
        </w:rPr>
        <w:t xml:space="preserve">progress by including all the success criteria in her work.  She was </w:t>
      </w:r>
      <w:r w:rsidR="005B42BA" w:rsidRPr="006250D1">
        <w:rPr>
          <w:rFonts w:ascii="Arial" w:hAnsi="Arial" w:cs="Arial"/>
        </w:rPr>
        <w:t xml:space="preserve">one of </w:t>
      </w:r>
      <w:r w:rsidRPr="006250D1">
        <w:rPr>
          <w:rFonts w:ascii="Arial" w:hAnsi="Arial" w:cs="Arial"/>
        </w:rPr>
        <w:t>only</w:t>
      </w:r>
      <w:r w:rsidR="005B42BA" w:rsidRPr="006250D1">
        <w:rPr>
          <w:rFonts w:ascii="Arial" w:hAnsi="Arial" w:cs="Arial"/>
        </w:rPr>
        <w:t xml:space="preserve"> two</w:t>
      </w:r>
      <w:r w:rsidRPr="006250D1">
        <w:rPr>
          <w:rFonts w:ascii="Arial" w:hAnsi="Arial" w:cs="Arial"/>
        </w:rPr>
        <w:t xml:space="preserve"> pupil</w:t>
      </w:r>
      <w:r w:rsidR="005B42BA" w:rsidRPr="006250D1">
        <w:rPr>
          <w:rFonts w:ascii="Arial" w:hAnsi="Arial" w:cs="Arial"/>
        </w:rPr>
        <w:t>s</w:t>
      </w:r>
      <w:r w:rsidRPr="006250D1">
        <w:rPr>
          <w:rFonts w:ascii="Arial" w:hAnsi="Arial" w:cs="Arial"/>
        </w:rPr>
        <w:t xml:space="preserve"> to incorporate all </w:t>
      </w:r>
      <w:r w:rsidR="00820A31">
        <w:rPr>
          <w:rFonts w:ascii="Arial" w:hAnsi="Arial" w:cs="Arial"/>
        </w:rPr>
        <w:t>seven</w:t>
      </w:r>
      <w:r w:rsidRPr="006250D1">
        <w:rPr>
          <w:rFonts w:ascii="Arial" w:hAnsi="Arial" w:cs="Arial"/>
        </w:rPr>
        <w:t xml:space="preserve"> success criteria.  The outstanding quality which suggests the </w:t>
      </w:r>
      <w:r w:rsidR="00C134AC" w:rsidRPr="006250D1">
        <w:rPr>
          <w:rFonts w:ascii="Arial" w:hAnsi="Arial" w:cs="Arial"/>
        </w:rPr>
        <w:t xml:space="preserve">basis of this progress was her motivation to learn and her ability to listen and to apply instructions.  She eagerly grasped concepts such as the fronted adverbial and using a thesaurus to seek synonyms.  She applied the success criteria and used the </w:t>
      </w:r>
      <w:r w:rsidR="005B42BA" w:rsidRPr="006250D1">
        <w:rPr>
          <w:rFonts w:ascii="Arial" w:hAnsi="Arial" w:cs="Arial"/>
        </w:rPr>
        <w:t>self-</w:t>
      </w:r>
      <w:r w:rsidR="00C134AC" w:rsidRPr="006250D1">
        <w:rPr>
          <w:rFonts w:ascii="Arial" w:hAnsi="Arial" w:cs="Arial"/>
        </w:rPr>
        <w:t xml:space="preserve">assessment to </w:t>
      </w:r>
      <w:proofErr w:type="gramStart"/>
      <w:r w:rsidR="00C134AC" w:rsidRPr="006250D1">
        <w:rPr>
          <w:rFonts w:ascii="Arial" w:hAnsi="Arial" w:cs="Arial"/>
        </w:rPr>
        <w:t>make adjustments</w:t>
      </w:r>
      <w:proofErr w:type="gramEnd"/>
      <w:r w:rsidR="00C134AC" w:rsidRPr="006250D1">
        <w:rPr>
          <w:rFonts w:ascii="Arial" w:hAnsi="Arial" w:cs="Arial"/>
        </w:rPr>
        <w:t xml:space="preserve">.  Further, during the Shared Writing exercise she made contributions which were </w:t>
      </w:r>
      <w:r w:rsidR="002B04B0" w:rsidRPr="006250D1">
        <w:rPr>
          <w:rFonts w:ascii="Arial" w:hAnsi="Arial" w:cs="Arial"/>
        </w:rPr>
        <w:t>incorporated</w:t>
      </w:r>
      <w:r w:rsidR="00C134AC" w:rsidRPr="006250D1">
        <w:rPr>
          <w:rFonts w:ascii="Arial" w:hAnsi="Arial" w:cs="Arial"/>
        </w:rPr>
        <w:t xml:space="preserve"> to create the model on which we were working.  She was fully engaged in all the lessons, </w:t>
      </w:r>
      <w:r w:rsidR="00C134AC" w:rsidRPr="006250D1">
        <w:rPr>
          <w:rFonts w:ascii="Arial" w:hAnsi="Arial" w:cs="Arial"/>
        </w:rPr>
        <w:lastRenderedPageBreak/>
        <w:t>demonstrating enthusiasm and enjoyment.</w:t>
      </w:r>
      <w:r w:rsidR="002B04B0" w:rsidRPr="006250D1">
        <w:rPr>
          <w:rFonts w:ascii="Arial" w:hAnsi="Arial" w:cs="Arial"/>
        </w:rPr>
        <w:t xml:space="preserve">  It may be stipulated that she was fully engaged with the Shared Writing, however, she also engaged in all the supporting learning techniques.  Therefore, it is not possible to isolate which made significant difference.  What may have made the most difference was her own motivation. </w:t>
      </w:r>
    </w:p>
    <w:p w:rsidR="00976B23" w:rsidRPr="006250D1" w:rsidRDefault="007153C6" w:rsidP="006250D1">
      <w:pPr>
        <w:spacing w:line="480" w:lineRule="auto"/>
        <w:rPr>
          <w:rFonts w:ascii="Arial" w:hAnsi="Arial" w:cs="Arial"/>
        </w:rPr>
      </w:pPr>
      <w:r w:rsidRPr="006250D1">
        <w:rPr>
          <w:rFonts w:ascii="Arial" w:hAnsi="Arial" w:cs="Arial"/>
        </w:rPr>
        <w:t xml:space="preserve">As stated, four pupils </w:t>
      </w:r>
      <w:r w:rsidR="00820A31">
        <w:rPr>
          <w:rFonts w:ascii="Arial" w:hAnsi="Arial" w:cs="Arial"/>
        </w:rPr>
        <w:t>appeared to make</w:t>
      </w:r>
      <w:r w:rsidRPr="006250D1">
        <w:rPr>
          <w:rFonts w:ascii="Arial" w:hAnsi="Arial" w:cs="Arial"/>
        </w:rPr>
        <w:t xml:space="preserve"> gains of 2 levels, three of whom were girls.  The other two girls were very quiet members of the class, one of whom made no contribution during the Shared Writing exercise.  The range of the levels altered from 2-</w:t>
      </w:r>
      <w:r w:rsidR="009A299F" w:rsidRPr="006250D1">
        <w:rPr>
          <w:rFonts w:ascii="Arial" w:hAnsi="Arial" w:cs="Arial"/>
        </w:rPr>
        <w:t>6 to 3-7, however, this was only denoted by a change at either end</w:t>
      </w:r>
      <w:r w:rsidR="00B972E1" w:rsidRPr="006250D1">
        <w:rPr>
          <w:rFonts w:ascii="Arial" w:hAnsi="Arial" w:cs="Arial"/>
        </w:rPr>
        <w:t>,</w:t>
      </w:r>
      <w:r w:rsidR="009A299F" w:rsidRPr="006250D1">
        <w:rPr>
          <w:rFonts w:ascii="Arial" w:hAnsi="Arial" w:cs="Arial"/>
        </w:rPr>
        <w:t xml:space="preserve"> of one pupil.  The mid quartile groups made</w:t>
      </w:r>
      <w:r w:rsidR="00820A31">
        <w:rPr>
          <w:rFonts w:ascii="Arial" w:hAnsi="Arial" w:cs="Arial"/>
        </w:rPr>
        <w:t xml:space="preserve"> seeming</w:t>
      </w:r>
      <w:r w:rsidR="009A299F" w:rsidRPr="006250D1">
        <w:rPr>
          <w:rFonts w:ascii="Arial" w:hAnsi="Arial" w:cs="Arial"/>
        </w:rPr>
        <w:t xml:space="preserve"> gains of between half to one level</w:t>
      </w:r>
      <w:r w:rsidR="005B42BA" w:rsidRPr="006250D1">
        <w:rPr>
          <w:rFonts w:ascii="Arial" w:hAnsi="Arial" w:cs="Arial"/>
        </w:rPr>
        <w:t>,</w:t>
      </w:r>
      <w:r w:rsidR="009A299F" w:rsidRPr="006250D1">
        <w:rPr>
          <w:rFonts w:ascii="Arial" w:hAnsi="Arial" w:cs="Arial"/>
        </w:rPr>
        <w:t xml:space="preserve"> </w:t>
      </w:r>
      <w:proofErr w:type="gramStart"/>
      <w:r w:rsidR="009A299F" w:rsidRPr="006250D1">
        <w:rPr>
          <w:rFonts w:ascii="Arial" w:hAnsi="Arial" w:cs="Arial"/>
        </w:rPr>
        <w:t>on the whole</w:t>
      </w:r>
      <w:proofErr w:type="gramEnd"/>
      <w:r w:rsidR="009A299F" w:rsidRPr="006250D1">
        <w:rPr>
          <w:rFonts w:ascii="Arial" w:hAnsi="Arial" w:cs="Arial"/>
        </w:rPr>
        <w:t xml:space="preserve">.  The following graphs </w:t>
      </w:r>
      <w:r w:rsidR="00147C8A" w:rsidRPr="006250D1">
        <w:rPr>
          <w:rFonts w:ascii="Arial" w:hAnsi="Arial" w:cs="Arial"/>
        </w:rPr>
        <w:t>illustrate</w:t>
      </w:r>
      <w:r w:rsidR="009A299F" w:rsidRPr="006250D1">
        <w:rPr>
          <w:rFonts w:ascii="Arial" w:hAnsi="Arial" w:cs="Arial"/>
        </w:rPr>
        <w:t xml:space="preserve"> the shift from the results of the pre-test to the results of the post-test.</w:t>
      </w:r>
      <w:r w:rsidR="00B972E1" w:rsidRPr="006250D1">
        <w:rPr>
          <w:rFonts w:ascii="Arial" w:hAnsi="Arial" w:cs="Arial"/>
        </w:rPr>
        <w:t xml:space="preserve">  What it most clearly demonstrates is an upward trend, suggesting po</w:t>
      </w:r>
      <w:r w:rsidR="00F356B7" w:rsidRPr="006250D1">
        <w:rPr>
          <w:rFonts w:ascii="Arial" w:hAnsi="Arial" w:cs="Arial"/>
        </w:rPr>
        <w:t>tentially</w:t>
      </w:r>
      <w:r w:rsidR="00B972E1" w:rsidRPr="006250D1">
        <w:rPr>
          <w:rFonts w:ascii="Arial" w:hAnsi="Arial" w:cs="Arial"/>
        </w:rPr>
        <w:t xml:space="preserve">, even if the results were exaggerated or somewhat inaccurate, a positive movement towards </w:t>
      </w:r>
      <w:r w:rsidR="00435EA6">
        <w:rPr>
          <w:rFonts w:ascii="Arial" w:hAnsi="Arial" w:cs="Arial"/>
        </w:rPr>
        <w:t>improved</w:t>
      </w:r>
      <w:r w:rsidR="00B972E1" w:rsidRPr="006250D1">
        <w:rPr>
          <w:rFonts w:ascii="Arial" w:hAnsi="Arial" w:cs="Arial"/>
        </w:rPr>
        <w:t xml:space="preserve"> learning and enhanced target attainment.</w:t>
      </w:r>
    </w:p>
    <w:p w:rsidR="009A299F" w:rsidRPr="006250D1" w:rsidRDefault="00147C8A" w:rsidP="006250D1">
      <w:pPr>
        <w:spacing w:line="480" w:lineRule="auto"/>
        <w:rPr>
          <w:rFonts w:ascii="Arial" w:hAnsi="Arial" w:cs="Arial"/>
        </w:rPr>
      </w:pPr>
      <w:r w:rsidRPr="006250D1">
        <w:rPr>
          <w:rFonts w:ascii="Arial" w:hAnsi="Arial" w:cs="Arial"/>
          <w:noProof/>
        </w:rPr>
        <w:drawing>
          <wp:inline distT="0" distB="0" distL="0" distR="0" wp14:anchorId="565CD02D">
            <wp:extent cx="5534025" cy="332348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49130" cy="3332557"/>
                    </a:xfrm>
                    <a:prstGeom prst="rect">
                      <a:avLst/>
                    </a:prstGeom>
                    <a:noFill/>
                  </pic:spPr>
                </pic:pic>
              </a:graphicData>
            </a:graphic>
          </wp:inline>
        </w:drawing>
      </w:r>
    </w:p>
    <w:p w:rsidR="00147C8A" w:rsidRPr="006250D1" w:rsidRDefault="00147C8A" w:rsidP="006250D1">
      <w:pPr>
        <w:spacing w:before="240" w:line="480" w:lineRule="auto"/>
        <w:rPr>
          <w:rFonts w:ascii="Arial" w:hAnsi="Arial" w:cs="Arial"/>
        </w:rPr>
      </w:pPr>
      <w:r w:rsidRPr="006250D1">
        <w:rPr>
          <w:rFonts w:ascii="Arial" w:hAnsi="Arial" w:cs="Arial"/>
          <w:noProof/>
        </w:rPr>
        <w:lastRenderedPageBreak/>
        <mc:AlternateContent>
          <mc:Choice Requires="cx1">
            <w:drawing>
              <wp:inline distT="0" distB="0" distL="0" distR="0" wp14:anchorId="412FD52C" wp14:editId="6311D140">
                <wp:extent cx="5486400" cy="3114675"/>
                <wp:effectExtent l="0" t="0" r="0" b="9525"/>
                <wp:docPr id="4" name="Chart 4">
                  <a:extLst xmlns:a="http://schemas.openxmlformats.org/drawingml/2006/main">
                    <a:ext uri="{FF2B5EF4-FFF2-40B4-BE49-F238E27FC236}">
                      <a16:creationId xmlns:a16="http://schemas.microsoft.com/office/drawing/2014/main" id="{B0714EC2-05C7-4FC8-A822-1F78662E563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inline>
            </w:drawing>
          </mc:Choice>
          <mc:Fallback>
            <w:drawing>
              <wp:inline distT="0" distB="0" distL="0" distR="0" wp14:anchorId="412FD52C" wp14:editId="6311D140">
                <wp:extent cx="5486400" cy="3114675"/>
                <wp:effectExtent l="0" t="0" r="0" b="9525"/>
                <wp:docPr id="4" name="Chart 4">
                  <a:extLst xmlns:a="http://schemas.openxmlformats.org/drawingml/2006/main">
                    <a:ext uri="{FF2B5EF4-FFF2-40B4-BE49-F238E27FC236}">
                      <a16:creationId xmlns:a16="http://schemas.microsoft.com/office/drawing/2014/main" id="{B0714EC2-05C7-4FC8-A822-1F78662E563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Chart 4">
                          <a:extLst>
                            <a:ext uri="{FF2B5EF4-FFF2-40B4-BE49-F238E27FC236}">
                              <a16:creationId xmlns:a16="http://schemas.microsoft.com/office/drawing/2014/main" id="{B0714EC2-05C7-4FC8-A822-1F78662E563C}"/>
                            </a:ext>
                          </a:extLst>
                        </pic:cNvPr>
                        <pic:cNvPicPr>
                          <a:picLocks noGrp="1" noRot="1" noChangeAspect="1" noMove="1" noResize="1" noEditPoints="1" noAdjustHandles="1" noChangeArrowheads="1" noChangeShapeType="1"/>
                        </pic:cNvPicPr>
                      </pic:nvPicPr>
                      <pic:blipFill>
                        <a:blip r:embed="rId13"/>
                        <a:stretch>
                          <a:fillRect/>
                        </a:stretch>
                      </pic:blipFill>
                      <pic:spPr>
                        <a:xfrm>
                          <a:off x="0" y="0"/>
                          <a:ext cx="5486400" cy="3114675"/>
                        </a:xfrm>
                        <a:prstGeom prst="rect">
                          <a:avLst/>
                        </a:prstGeom>
                      </pic:spPr>
                    </pic:pic>
                  </a:graphicData>
                </a:graphic>
              </wp:inline>
            </w:drawing>
          </mc:Fallback>
        </mc:AlternateContent>
      </w:r>
    </w:p>
    <w:p w:rsidR="00B566C6" w:rsidRPr="006250D1" w:rsidRDefault="002C2BA8" w:rsidP="006250D1">
      <w:pPr>
        <w:spacing w:before="240" w:line="480" w:lineRule="auto"/>
        <w:rPr>
          <w:rFonts w:ascii="Arial" w:hAnsi="Arial" w:cs="Arial"/>
        </w:rPr>
      </w:pPr>
      <w:r w:rsidRPr="006250D1">
        <w:rPr>
          <w:rFonts w:ascii="Arial" w:hAnsi="Arial" w:cs="Arial"/>
        </w:rPr>
        <w:t xml:space="preserve">Pupil G, whose first language is Welsh, and whose writing skills are weak, is very strong orally.  His contributions in class have become increasingly confident.  He was particularly engaged.  Pupil </w:t>
      </w:r>
      <w:r w:rsidR="003A6109" w:rsidRPr="006250D1">
        <w:rPr>
          <w:rFonts w:ascii="Arial" w:hAnsi="Arial" w:cs="Arial"/>
        </w:rPr>
        <w:t>T</w:t>
      </w:r>
      <w:r w:rsidR="00481166" w:rsidRPr="006250D1">
        <w:rPr>
          <w:rFonts w:ascii="Arial" w:hAnsi="Arial" w:cs="Arial"/>
        </w:rPr>
        <w:t xml:space="preserve"> is also a first language Welsh pupil </w:t>
      </w:r>
      <w:r w:rsidR="003A6109" w:rsidRPr="006250D1">
        <w:rPr>
          <w:rFonts w:ascii="Arial" w:hAnsi="Arial" w:cs="Arial"/>
        </w:rPr>
        <w:t>whose</w:t>
      </w:r>
      <w:r w:rsidR="00481166" w:rsidRPr="006250D1">
        <w:rPr>
          <w:rFonts w:ascii="Arial" w:hAnsi="Arial" w:cs="Arial"/>
        </w:rPr>
        <w:t xml:space="preserve"> writing is </w:t>
      </w:r>
      <w:r w:rsidR="005B42BA" w:rsidRPr="006250D1">
        <w:rPr>
          <w:rFonts w:ascii="Arial" w:hAnsi="Arial" w:cs="Arial"/>
        </w:rPr>
        <w:t>comparably</w:t>
      </w:r>
      <w:r w:rsidR="00481166" w:rsidRPr="006250D1">
        <w:rPr>
          <w:rFonts w:ascii="Arial" w:hAnsi="Arial" w:cs="Arial"/>
        </w:rPr>
        <w:t xml:space="preserve"> weak.  She is very quiet and will only contribute if called upon to do so.  It is interesting to note the differences in the pre-test and post-test for </w:t>
      </w:r>
      <w:r w:rsidR="00147C8A" w:rsidRPr="006250D1">
        <w:rPr>
          <w:rFonts w:ascii="Arial" w:hAnsi="Arial" w:cs="Arial"/>
        </w:rPr>
        <w:t xml:space="preserve">both </w:t>
      </w:r>
      <w:r w:rsidR="00481166" w:rsidRPr="006250D1">
        <w:rPr>
          <w:rFonts w:ascii="Arial" w:hAnsi="Arial" w:cs="Arial"/>
        </w:rPr>
        <w:t>these pupils.</w:t>
      </w:r>
      <w:r w:rsidR="00E13DC4" w:rsidRPr="006250D1">
        <w:rPr>
          <w:rFonts w:ascii="Arial" w:hAnsi="Arial" w:cs="Arial"/>
        </w:rPr>
        <w:t xml:space="preserve"> </w:t>
      </w:r>
      <w:r w:rsidR="00931F2A" w:rsidRPr="006250D1">
        <w:rPr>
          <w:rFonts w:ascii="Arial" w:hAnsi="Arial" w:cs="Arial"/>
        </w:rPr>
        <w:t xml:space="preserve">Pupil T, who was only able to write very little in the pre-test, wrote prolifically by comparison in the post-test.  Further, it may be noted that she </w:t>
      </w:r>
      <w:r w:rsidR="00147C8A" w:rsidRPr="006250D1">
        <w:rPr>
          <w:rFonts w:ascii="Arial" w:hAnsi="Arial" w:cs="Arial"/>
        </w:rPr>
        <w:t>did so in a</w:t>
      </w:r>
      <w:r w:rsidR="00931F2A" w:rsidRPr="006250D1">
        <w:rPr>
          <w:rFonts w:ascii="Arial" w:hAnsi="Arial" w:cs="Arial"/>
        </w:rPr>
        <w:t xml:space="preserve"> very literal</w:t>
      </w:r>
      <w:r w:rsidR="00147C8A" w:rsidRPr="006250D1">
        <w:rPr>
          <w:rFonts w:ascii="Arial" w:hAnsi="Arial" w:cs="Arial"/>
        </w:rPr>
        <w:t xml:space="preserve"> way</w:t>
      </w:r>
      <w:r w:rsidR="00767D8B" w:rsidRPr="006250D1">
        <w:rPr>
          <w:rFonts w:ascii="Arial" w:hAnsi="Arial" w:cs="Arial"/>
        </w:rPr>
        <w:t xml:space="preserve">, </w:t>
      </w:r>
      <w:r w:rsidR="009B22B2" w:rsidRPr="006250D1">
        <w:rPr>
          <w:rFonts w:ascii="Arial" w:hAnsi="Arial" w:cs="Arial"/>
        </w:rPr>
        <w:t>an observation regarding literal pupils was made by</w:t>
      </w:r>
      <w:r w:rsidR="00EB4FFF" w:rsidRPr="006250D1">
        <w:rPr>
          <w:rFonts w:ascii="Arial" w:hAnsi="Arial" w:cs="Arial"/>
        </w:rPr>
        <w:t xml:space="preserve"> Hall et al. (2015, p.5)</w:t>
      </w:r>
      <w:r w:rsidR="00767D8B" w:rsidRPr="006250D1">
        <w:rPr>
          <w:rFonts w:ascii="Arial" w:hAnsi="Arial" w:cs="Arial"/>
        </w:rPr>
        <w:t>, as noted previously.  They</w:t>
      </w:r>
      <w:r w:rsidR="00EB4FFF" w:rsidRPr="006250D1">
        <w:rPr>
          <w:rFonts w:ascii="Arial" w:hAnsi="Arial" w:cs="Arial"/>
        </w:rPr>
        <w:t xml:space="preserve"> suggest</w:t>
      </w:r>
      <w:r w:rsidR="00767D8B" w:rsidRPr="006250D1">
        <w:rPr>
          <w:rFonts w:ascii="Arial" w:hAnsi="Arial" w:cs="Arial"/>
        </w:rPr>
        <w:t>ed</w:t>
      </w:r>
      <w:r w:rsidR="00EB4FFF" w:rsidRPr="006250D1">
        <w:rPr>
          <w:rFonts w:ascii="Arial" w:hAnsi="Arial" w:cs="Arial"/>
        </w:rPr>
        <w:t xml:space="preserve"> that more literal minded children, specifically those with autism, can be guided towards using language in a more subtle way with the help of Shared Writing.</w:t>
      </w:r>
      <w:r w:rsidR="00931F2A" w:rsidRPr="006250D1">
        <w:rPr>
          <w:rFonts w:ascii="Arial" w:hAnsi="Arial" w:cs="Arial"/>
        </w:rPr>
        <w:t xml:space="preserve"> </w:t>
      </w:r>
      <w:r w:rsidR="00767D8B" w:rsidRPr="006250D1">
        <w:rPr>
          <w:rFonts w:ascii="Arial" w:hAnsi="Arial" w:cs="Arial"/>
        </w:rPr>
        <w:t xml:space="preserve"> Pupil T, </w:t>
      </w:r>
      <w:r w:rsidR="00931F2A" w:rsidRPr="006250D1">
        <w:rPr>
          <w:rFonts w:ascii="Arial" w:hAnsi="Arial" w:cs="Arial"/>
        </w:rPr>
        <w:t xml:space="preserve">rather than writing creatively, </w:t>
      </w:r>
      <w:r w:rsidR="00767D8B" w:rsidRPr="006250D1">
        <w:rPr>
          <w:rFonts w:ascii="Arial" w:hAnsi="Arial" w:cs="Arial"/>
        </w:rPr>
        <w:t>i</w:t>
      </w:r>
      <w:r w:rsidR="0094261E" w:rsidRPr="006250D1">
        <w:rPr>
          <w:rFonts w:ascii="Arial" w:hAnsi="Arial" w:cs="Arial"/>
        </w:rPr>
        <w:t>nitially</w:t>
      </w:r>
      <w:r w:rsidR="00931F2A" w:rsidRPr="006250D1">
        <w:rPr>
          <w:rFonts w:ascii="Arial" w:hAnsi="Arial" w:cs="Arial"/>
        </w:rPr>
        <w:t xml:space="preserve"> described </w:t>
      </w:r>
      <w:r w:rsidR="00435EA6">
        <w:rPr>
          <w:rFonts w:ascii="Arial" w:hAnsi="Arial" w:cs="Arial"/>
        </w:rPr>
        <w:t>one of the</w:t>
      </w:r>
      <w:r w:rsidR="00931F2A" w:rsidRPr="006250D1">
        <w:rPr>
          <w:rFonts w:ascii="Arial" w:hAnsi="Arial" w:cs="Arial"/>
        </w:rPr>
        <w:t xml:space="preserve"> pictures pupils were given as springboards for their creative work.</w:t>
      </w:r>
      <w:r w:rsidR="00767D8B" w:rsidRPr="006250D1">
        <w:rPr>
          <w:rFonts w:ascii="Arial" w:hAnsi="Arial" w:cs="Arial"/>
        </w:rPr>
        <w:t xml:space="preserve"> She began in a similar way to the pre-test: </w:t>
      </w:r>
      <w:r w:rsidR="00803EBF">
        <w:rPr>
          <w:rFonts w:ascii="Arial" w:hAnsi="Arial" w:cs="Arial"/>
        </w:rPr>
        <w:t>“</w:t>
      </w:r>
      <w:r w:rsidR="00767D8B" w:rsidRPr="006250D1">
        <w:rPr>
          <w:rFonts w:ascii="Arial" w:hAnsi="Arial" w:cs="Arial"/>
        </w:rPr>
        <w:t xml:space="preserve">In this picture I, can see a pirate standing on top of a boat; </w:t>
      </w:r>
      <w:proofErr w:type="spellStart"/>
      <w:r w:rsidR="00767D8B" w:rsidRPr="006250D1">
        <w:rPr>
          <w:rFonts w:ascii="Arial" w:hAnsi="Arial" w:cs="Arial"/>
        </w:rPr>
        <w:t>beeing</w:t>
      </w:r>
      <w:proofErr w:type="spellEnd"/>
      <w:r w:rsidR="00767D8B" w:rsidRPr="006250D1">
        <w:rPr>
          <w:rFonts w:ascii="Arial" w:hAnsi="Arial" w:cs="Arial"/>
        </w:rPr>
        <w:t xml:space="preserve"> brave.</w:t>
      </w:r>
      <w:r w:rsidR="00803EBF">
        <w:rPr>
          <w:rFonts w:ascii="Arial" w:hAnsi="Arial" w:cs="Arial"/>
        </w:rPr>
        <w:t>”</w:t>
      </w:r>
      <w:r w:rsidR="00767D8B" w:rsidRPr="006250D1">
        <w:rPr>
          <w:rFonts w:ascii="Arial" w:hAnsi="Arial" w:cs="Arial"/>
        </w:rPr>
        <w:t xml:space="preserve"> [sic]  She has attempted to incorporate a semicolon, although incorrectly.  However, she writes for nearly two pages and does use a semicolon correctly in one place</w:t>
      </w:r>
      <w:r w:rsidR="0073424D" w:rsidRPr="006250D1">
        <w:rPr>
          <w:rFonts w:ascii="Arial" w:hAnsi="Arial" w:cs="Arial"/>
        </w:rPr>
        <w:t xml:space="preserve">.  As she continues, she moves from describing the picture to an imaginative piece on what has been, and is, happening.  Although it reads a little like the commentary a small child may give while playing with action figures, and sometimes lacks </w:t>
      </w:r>
      <w:r w:rsidR="0073424D" w:rsidRPr="006250D1">
        <w:rPr>
          <w:rFonts w:ascii="Arial" w:hAnsi="Arial" w:cs="Arial"/>
        </w:rPr>
        <w:lastRenderedPageBreak/>
        <w:t xml:space="preserve">logical development, it does develop.  She uses the phrase </w:t>
      </w:r>
      <w:r w:rsidR="00803EBF">
        <w:rPr>
          <w:rFonts w:ascii="Arial" w:hAnsi="Arial" w:cs="Arial"/>
        </w:rPr>
        <w:t>“</w:t>
      </w:r>
      <w:r w:rsidR="0073424D" w:rsidRPr="006250D1">
        <w:rPr>
          <w:rFonts w:ascii="Arial" w:hAnsi="Arial" w:cs="Arial"/>
        </w:rPr>
        <w:t>held captive</w:t>
      </w:r>
      <w:r w:rsidR="00803EBF">
        <w:rPr>
          <w:rFonts w:ascii="Arial" w:hAnsi="Arial" w:cs="Arial"/>
        </w:rPr>
        <w:t>”</w:t>
      </w:r>
      <w:r w:rsidR="0073424D" w:rsidRPr="006250D1">
        <w:rPr>
          <w:rFonts w:ascii="Arial" w:hAnsi="Arial" w:cs="Arial"/>
        </w:rPr>
        <w:t>, but the language is literal and not descriptive.</w:t>
      </w:r>
      <w:r w:rsidR="00931F2A" w:rsidRPr="006250D1">
        <w:rPr>
          <w:rFonts w:ascii="Arial" w:hAnsi="Arial" w:cs="Arial"/>
        </w:rPr>
        <w:t xml:space="preserve"> She has risen in level from a score of 3 to 3.3, bringing her to just below level 4.  This was achieved through </w:t>
      </w:r>
      <w:r w:rsidR="00E12E62" w:rsidRPr="006250D1">
        <w:rPr>
          <w:rFonts w:ascii="Arial" w:hAnsi="Arial" w:cs="Arial"/>
        </w:rPr>
        <w:t xml:space="preserve">greatly extending her work from one </w:t>
      </w:r>
      <w:proofErr w:type="gramStart"/>
      <w:r w:rsidR="00E12E62" w:rsidRPr="006250D1">
        <w:rPr>
          <w:rFonts w:ascii="Arial" w:hAnsi="Arial" w:cs="Arial"/>
        </w:rPr>
        <w:t>four line</w:t>
      </w:r>
      <w:proofErr w:type="gramEnd"/>
      <w:r w:rsidR="00E12E62" w:rsidRPr="006250D1">
        <w:rPr>
          <w:rFonts w:ascii="Arial" w:hAnsi="Arial" w:cs="Arial"/>
        </w:rPr>
        <w:t xml:space="preserve"> sentence to two pages of work.  Th</w:t>
      </w:r>
      <w:r w:rsidR="00820A31">
        <w:rPr>
          <w:rFonts w:ascii="Arial" w:hAnsi="Arial" w:cs="Arial"/>
        </w:rPr>
        <w:t>is</w:t>
      </w:r>
      <w:r w:rsidR="00E12E62" w:rsidRPr="006250D1">
        <w:rPr>
          <w:rFonts w:ascii="Arial" w:hAnsi="Arial" w:cs="Arial"/>
        </w:rPr>
        <w:t xml:space="preserve"> pupil progresses from describing the character she sees in the picture to a more imaginative story, thus adapting to the genre in which she is required to write.  She generally uses punctuation, but has begun to incorporate semicolons, once correctly.  The story is, however, </w:t>
      </w:r>
      <w:r w:rsidR="00435EA6">
        <w:rPr>
          <w:rFonts w:ascii="Arial" w:hAnsi="Arial" w:cs="Arial"/>
        </w:rPr>
        <w:t xml:space="preserve">occasionally </w:t>
      </w:r>
      <w:r w:rsidR="00E12E62" w:rsidRPr="006250D1">
        <w:rPr>
          <w:rFonts w:ascii="Arial" w:hAnsi="Arial" w:cs="Arial"/>
        </w:rPr>
        <w:t>disjointed and lacking logical progression.  The choice of vocabulary is not imaginative and does not illustrate the work we have done on selection of descriptive language and using synonyms.</w:t>
      </w:r>
      <w:r w:rsidR="00B566C6" w:rsidRPr="006250D1">
        <w:rPr>
          <w:rFonts w:ascii="Arial" w:hAnsi="Arial" w:cs="Arial"/>
        </w:rPr>
        <w:t xml:space="preserve">  It does demonstrate progression from the pre-test which is shown below:</w:t>
      </w:r>
    </w:p>
    <w:p w:rsidR="00B566C6" w:rsidRPr="006250D1" w:rsidRDefault="00B566C6" w:rsidP="006250D1">
      <w:pPr>
        <w:spacing w:before="240" w:line="480" w:lineRule="auto"/>
        <w:rPr>
          <w:rFonts w:ascii="Arial" w:hAnsi="Arial" w:cs="Arial"/>
        </w:rPr>
      </w:pPr>
      <w:r w:rsidRPr="006250D1">
        <w:rPr>
          <w:rFonts w:ascii="Arial" w:hAnsi="Arial" w:cs="Arial"/>
          <w:noProof/>
        </w:rPr>
        <w:drawing>
          <wp:inline distT="0" distB="0" distL="0" distR="0">
            <wp:extent cx="5731510" cy="22860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0371 (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286000"/>
                    </a:xfrm>
                    <a:prstGeom prst="rect">
                      <a:avLst/>
                    </a:prstGeom>
                  </pic:spPr>
                </pic:pic>
              </a:graphicData>
            </a:graphic>
          </wp:inline>
        </w:drawing>
      </w:r>
    </w:p>
    <w:p w:rsidR="00A52A93" w:rsidRPr="006250D1" w:rsidRDefault="00A52A93" w:rsidP="006250D1">
      <w:pPr>
        <w:spacing w:before="240" w:line="480" w:lineRule="auto"/>
        <w:rPr>
          <w:rFonts w:ascii="Arial" w:hAnsi="Arial" w:cs="Arial"/>
        </w:rPr>
      </w:pPr>
      <w:r w:rsidRPr="006250D1">
        <w:rPr>
          <w:rFonts w:ascii="Arial" w:hAnsi="Arial" w:cs="Arial"/>
        </w:rPr>
        <w:t xml:space="preserve">What the pre-test and post-test appear to demonstrate most significantly </w:t>
      </w:r>
      <w:r w:rsidR="009C0D4C" w:rsidRPr="006250D1">
        <w:rPr>
          <w:rFonts w:ascii="Arial" w:hAnsi="Arial" w:cs="Arial"/>
        </w:rPr>
        <w:t>are</w:t>
      </w:r>
      <w:r w:rsidRPr="006250D1">
        <w:rPr>
          <w:rFonts w:ascii="Arial" w:hAnsi="Arial" w:cs="Arial"/>
        </w:rPr>
        <w:t xml:space="preserve"> a growth in confidence, evidenced by the increase in volume, the development towards thinking creatively </w:t>
      </w:r>
      <w:r w:rsidR="009C0D4C" w:rsidRPr="006250D1">
        <w:rPr>
          <w:rFonts w:ascii="Arial" w:hAnsi="Arial" w:cs="Arial"/>
        </w:rPr>
        <w:t>and an attempt to vary sentence structure using semicolons.  Interestingly, during the proofreading she was able to identify some errors and some of the success criteria she had not met. There could possibly be a positive indication that the intervention, were it continued, may support further progress.</w:t>
      </w:r>
    </w:p>
    <w:p w:rsidR="001C1FF5" w:rsidRPr="006250D1" w:rsidRDefault="00931F2A" w:rsidP="006250D1">
      <w:pPr>
        <w:spacing w:before="240" w:line="480" w:lineRule="auto"/>
        <w:rPr>
          <w:rFonts w:ascii="Arial" w:hAnsi="Arial" w:cs="Arial"/>
        </w:rPr>
      </w:pPr>
      <w:r w:rsidRPr="006250D1">
        <w:rPr>
          <w:rFonts w:ascii="Arial" w:hAnsi="Arial" w:cs="Arial"/>
        </w:rPr>
        <w:t xml:space="preserve">Pupil G has risen from 2.2 to 3.1, incrementally, the same increase.  His writing level bears no relation to his reading level or his demonstration of his oral abilities.  </w:t>
      </w:r>
      <w:r w:rsidR="00AC1EDE" w:rsidRPr="006250D1">
        <w:rPr>
          <w:rFonts w:ascii="Arial" w:hAnsi="Arial" w:cs="Arial"/>
        </w:rPr>
        <w:t>Similarly, he struggled to produce work for the pre-test, however, he is more imaginative than literal.</w:t>
      </w:r>
    </w:p>
    <w:p w:rsidR="00931F2A" w:rsidRPr="006250D1" w:rsidRDefault="00931F2A" w:rsidP="006250D1">
      <w:pPr>
        <w:spacing w:line="480" w:lineRule="auto"/>
        <w:rPr>
          <w:rFonts w:ascii="Arial" w:hAnsi="Arial" w:cs="Arial"/>
        </w:rPr>
      </w:pPr>
      <w:r w:rsidRPr="006250D1">
        <w:rPr>
          <w:rFonts w:ascii="Arial" w:hAnsi="Arial" w:cs="Arial"/>
        </w:rPr>
        <w:lastRenderedPageBreak/>
        <w:t>.</w:t>
      </w:r>
      <w:r w:rsidR="00483522" w:rsidRPr="006250D1">
        <w:rPr>
          <w:rFonts w:ascii="Arial" w:hAnsi="Arial" w:cs="Arial"/>
          <w:noProof/>
        </w:rPr>
        <w:drawing>
          <wp:inline distT="0" distB="0" distL="0" distR="0">
            <wp:extent cx="5731510" cy="199072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0381 (2).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990725"/>
                    </a:xfrm>
                    <a:prstGeom prst="rect">
                      <a:avLst/>
                    </a:prstGeom>
                  </pic:spPr>
                </pic:pic>
              </a:graphicData>
            </a:graphic>
          </wp:inline>
        </w:drawing>
      </w:r>
    </w:p>
    <w:p w:rsidR="00931F2A" w:rsidRPr="006250D1" w:rsidRDefault="00483522" w:rsidP="006250D1">
      <w:pPr>
        <w:spacing w:line="480" w:lineRule="auto"/>
        <w:rPr>
          <w:rFonts w:ascii="Arial" w:hAnsi="Arial" w:cs="Arial"/>
        </w:rPr>
      </w:pPr>
      <w:r w:rsidRPr="006250D1">
        <w:rPr>
          <w:rFonts w:ascii="Arial" w:hAnsi="Arial" w:cs="Arial"/>
        </w:rPr>
        <w:t xml:space="preserve">The second piece of work was a page long, incorporating speech with speech marks and vocabulary like: </w:t>
      </w:r>
      <w:r w:rsidR="00803EBF">
        <w:rPr>
          <w:rFonts w:ascii="Arial" w:hAnsi="Arial" w:cs="Arial"/>
        </w:rPr>
        <w:t>“</w:t>
      </w:r>
      <w:r w:rsidRPr="006250D1">
        <w:rPr>
          <w:rFonts w:ascii="Arial" w:hAnsi="Arial" w:cs="Arial"/>
        </w:rPr>
        <w:t>foe</w:t>
      </w:r>
      <w:r w:rsidR="00803EBF">
        <w:rPr>
          <w:rFonts w:ascii="Arial" w:hAnsi="Arial" w:cs="Arial"/>
        </w:rPr>
        <w:t>”</w:t>
      </w:r>
      <w:r w:rsidRPr="006250D1">
        <w:rPr>
          <w:rFonts w:ascii="Arial" w:hAnsi="Arial" w:cs="Arial"/>
        </w:rPr>
        <w:t xml:space="preserve"> (misspelt); </w:t>
      </w:r>
      <w:r w:rsidR="00803EBF">
        <w:rPr>
          <w:rFonts w:ascii="Arial" w:hAnsi="Arial" w:cs="Arial"/>
        </w:rPr>
        <w:t>“</w:t>
      </w:r>
      <w:r w:rsidRPr="006250D1">
        <w:rPr>
          <w:rFonts w:ascii="Arial" w:hAnsi="Arial" w:cs="Arial"/>
        </w:rPr>
        <w:t>fellow</w:t>
      </w:r>
      <w:r w:rsidR="00803EBF">
        <w:rPr>
          <w:rFonts w:ascii="Arial" w:hAnsi="Arial" w:cs="Arial"/>
        </w:rPr>
        <w:t>”</w:t>
      </w:r>
      <w:r w:rsidRPr="006250D1">
        <w:rPr>
          <w:rFonts w:ascii="Arial" w:hAnsi="Arial" w:cs="Arial"/>
        </w:rPr>
        <w:t xml:space="preserve"> and </w:t>
      </w:r>
      <w:r w:rsidR="00803EBF">
        <w:rPr>
          <w:rFonts w:ascii="Arial" w:hAnsi="Arial" w:cs="Arial"/>
        </w:rPr>
        <w:t>“</w:t>
      </w:r>
      <w:r w:rsidRPr="006250D1">
        <w:rPr>
          <w:rFonts w:ascii="Arial" w:hAnsi="Arial" w:cs="Arial"/>
        </w:rPr>
        <w:t>untold riches</w:t>
      </w:r>
      <w:r w:rsidR="00803EBF">
        <w:rPr>
          <w:rFonts w:ascii="Arial" w:hAnsi="Arial" w:cs="Arial"/>
        </w:rPr>
        <w:t>”</w:t>
      </w:r>
      <w:r w:rsidRPr="006250D1">
        <w:rPr>
          <w:rFonts w:ascii="Arial" w:hAnsi="Arial" w:cs="Arial"/>
        </w:rPr>
        <w:t xml:space="preserve">.  He began the piece with a fronted adverbial, including this success criterion but without the correct punctuation. </w:t>
      </w:r>
      <w:r w:rsidR="009C0D4C" w:rsidRPr="006250D1">
        <w:rPr>
          <w:rFonts w:ascii="Arial" w:hAnsi="Arial" w:cs="Arial"/>
        </w:rPr>
        <w:t xml:space="preserve"> Both pupils have begun to write more quickly and more prolifically.  They show signs of incorporating the work covered during lessons</w:t>
      </w:r>
      <w:r w:rsidR="00B76C0A" w:rsidRPr="006250D1">
        <w:rPr>
          <w:rFonts w:ascii="Arial" w:hAnsi="Arial" w:cs="Arial"/>
        </w:rPr>
        <w:t>.</w:t>
      </w:r>
      <w:r w:rsidRPr="006250D1">
        <w:rPr>
          <w:rFonts w:ascii="Arial" w:hAnsi="Arial" w:cs="Arial"/>
        </w:rPr>
        <w:t xml:space="preserve"> The conclusions to be drawn from this are that the work</w:t>
      </w:r>
      <w:r w:rsidR="00B76C0A" w:rsidRPr="006250D1">
        <w:rPr>
          <w:rFonts w:ascii="Arial" w:hAnsi="Arial" w:cs="Arial"/>
        </w:rPr>
        <w:t xml:space="preserve"> may have</w:t>
      </w:r>
      <w:r w:rsidRPr="006250D1">
        <w:rPr>
          <w:rFonts w:ascii="Arial" w:hAnsi="Arial" w:cs="Arial"/>
        </w:rPr>
        <w:t xml:space="preserve"> helped both pupils, with significant weaknesses in their written language, to extend their work and to write with greater confidence. </w:t>
      </w:r>
      <w:r w:rsidR="00B76C0A" w:rsidRPr="006250D1">
        <w:rPr>
          <w:rFonts w:ascii="Arial" w:hAnsi="Arial" w:cs="Arial"/>
        </w:rPr>
        <w:t>If this is the case, what cannot be discerned, is which aspects of the work have helped them.</w:t>
      </w:r>
      <w:r w:rsidRPr="006250D1">
        <w:rPr>
          <w:rFonts w:ascii="Arial" w:hAnsi="Arial" w:cs="Arial"/>
        </w:rPr>
        <w:t xml:space="preserve"> Both pupils attempted to incorporate at least one aspect of </w:t>
      </w:r>
      <w:r w:rsidR="000F280B" w:rsidRPr="006250D1">
        <w:rPr>
          <w:rFonts w:ascii="Arial" w:hAnsi="Arial" w:cs="Arial"/>
        </w:rPr>
        <w:t>the learning, with some success.  Looking again at their work, it may even be that I have marked the pieces quite severely, and it may</w:t>
      </w:r>
      <w:r w:rsidR="00B34C68" w:rsidRPr="006250D1">
        <w:rPr>
          <w:rFonts w:ascii="Arial" w:hAnsi="Arial" w:cs="Arial"/>
        </w:rPr>
        <w:t xml:space="preserve"> </w:t>
      </w:r>
      <w:r w:rsidR="000F280B" w:rsidRPr="006250D1">
        <w:rPr>
          <w:rFonts w:ascii="Arial" w:hAnsi="Arial" w:cs="Arial"/>
        </w:rPr>
        <w:t>be that an experienced teacher would have assessed the work differently.</w:t>
      </w:r>
    </w:p>
    <w:p w:rsidR="00AE028F" w:rsidRPr="006250D1" w:rsidRDefault="009E3FD7" w:rsidP="006250D1">
      <w:pPr>
        <w:spacing w:line="480" w:lineRule="auto"/>
        <w:rPr>
          <w:rFonts w:ascii="Arial" w:hAnsi="Arial" w:cs="Arial"/>
        </w:rPr>
      </w:pPr>
      <w:r w:rsidRPr="006250D1">
        <w:rPr>
          <w:rFonts w:ascii="Arial" w:hAnsi="Arial" w:cs="Arial"/>
        </w:rPr>
        <w:t xml:space="preserve">Pupil R </w:t>
      </w:r>
      <w:r w:rsidR="001A1758">
        <w:rPr>
          <w:rFonts w:ascii="Arial" w:hAnsi="Arial" w:cs="Arial"/>
        </w:rPr>
        <w:t xml:space="preserve">seemed to </w:t>
      </w:r>
      <w:r w:rsidRPr="006250D1">
        <w:rPr>
          <w:rFonts w:ascii="Arial" w:hAnsi="Arial" w:cs="Arial"/>
        </w:rPr>
        <w:t>progress from level 5 to level 7; she was the only pupil to attain a level 7.  Her work demonstrated development both in written language and in maturity of emotional expression.  She successfully incorporated six of the seven success criteria, particularly using varied sentence structures and descriptive vocabulary.  Although the pieces (two) she wrote were much shorter than the pre-test</w:t>
      </w:r>
      <w:r w:rsidR="002E679C" w:rsidRPr="006250D1">
        <w:rPr>
          <w:rFonts w:ascii="Arial" w:hAnsi="Arial" w:cs="Arial"/>
        </w:rPr>
        <w:t>, the quality of the writing and the maturi</w:t>
      </w:r>
      <w:r w:rsidR="001B7D0D" w:rsidRPr="006250D1">
        <w:rPr>
          <w:rFonts w:ascii="Arial" w:hAnsi="Arial" w:cs="Arial"/>
        </w:rPr>
        <w:t>ty</w:t>
      </w:r>
      <w:r w:rsidR="002E679C" w:rsidRPr="006250D1">
        <w:rPr>
          <w:rFonts w:ascii="Arial" w:hAnsi="Arial" w:cs="Arial"/>
        </w:rPr>
        <w:t xml:space="preserve"> of emotional expression were greatly enhanced.</w:t>
      </w:r>
      <w:r w:rsidR="001B7D0D" w:rsidRPr="006250D1">
        <w:rPr>
          <w:rFonts w:ascii="Arial" w:hAnsi="Arial" w:cs="Arial"/>
        </w:rPr>
        <w:t xml:space="preserve">  </w:t>
      </w:r>
      <w:r w:rsidR="009C5B6E">
        <w:rPr>
          <w:rFonts w:ascii="Arial" w:hAnsi="Arial" w:cs="Arial"/>
        </w:rPr>
        <w:t>T</w:t>
      </w:r>
      <w:r w:rsidR="00145B38" w:rsidRPr="006250D1">
        <w:rPr>
          <w:rFonts w:ascii="Arial" w:hAnsi="Arial" w:cs="Arial"/>
        </w:rPr>
        <w:t>here are errors which may indicate a level 6 piece of work,</w:t>
      </w:r>
      <w:r w:rsidR="009C5B6E">
        <w:rPr>
          <w:rFonts w:ascii="Arial" w:hAnsi="Arial" w:cs="Arial"/>
        </w:rPr>
        <w:t xml:space="preserve"> despite this,</w:t>
      </w:r>
      <w:r w:rsidR="00145B38" w:rsidRPr="006250D1">
        <w:rPr>
          <w:rFonts w:ascii="Arial" w:hAnsi="Arial" w:cs="Arial"/>
        </w:rPr>
        <w:t xml:space="preserve"> the more sophisticated way of expressing herself and the ability to represent emotion seem to suggest some level 7 qualities.  </w:t>
      </w:r>
      <w:r w:rsidR="001B7D0D" w:rsidRPr="006250D1">
        <w:rPr>
          <w:rFonts w:ascii="Arial" w:hAnsi="Arial" w:cs="Arial"/>
        </w:rPr>
        <w:t>Both short pieces are below:</w:t>
      </w:r>
    </w:p>
    <w:p w:rsidR="001B7D0D" w:rsidRPr="006250D1" w:rsidRDefault="001B7D0D" w:rsidP="006250D1">
      <w:pPr>
        <w:spacing w:line="480" w:lineRule="auto"/>
        <w:rPr>
          <w:rFonts w:ascii="Arial" w:hAnsi="Arial" w:cs="Arial"/>
        </w:rPr>
      </w:pPr>
      <w:r w:rsidRPr="006250D1">
        <w:rPr>
          <w:rFonts w:ascii="Arial" w:hAnsi="Arial" w:cs="Arial"/>
          <w:noProof/>
        </w:rPr>
        <w:lastRenderedPageBreak/>
        <w:drawing>
          <wp:inline distT="0" distB="0" distL="0" distR="0">
            <wp:extent cx="5731510" cy="387667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0406 (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876675"/>
                    </a:xfrm>
                    <a:prstGeom prst="rect">
                      <a:avLst/>
                    </a:prstGeom>
                  </pic:spPr>
                </pic:pic>
              </a:graphicData>
            </a:graphic>
          </wp:inline>
        </w:drawing>
      </w:r>
    </w:p>
    <w:p w:rsidR="001B7D0D" w:rsidRPr="006250D1" w:rsidRDefault="001B7D0D" w:rsidP="006250D1">
      <w:pPr>
        <w:spacing w:line="480" w:lineRule="auto"/>
        <w:rPr>
          <w:rFonts w:ascii="Arial" w:hAnsi="Arial" w:cs="Arial"/>
        </w:rPr>
      </w:pPr>
      <w:r w:rsidRPr="006250D1">
        <w:rPr>
          <w:rFonts w:ascii="Arial" w:hAnsi="Arial" w:cs="Arial"/>
          <w:noProof/>
        </w:rPr>
        <w:drawing>
          <wp:inline distT="0" distB="0" distL="0" distR="0">
            <wp:extent cx="5762625" cy="20667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0407 (2).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99137" cy="2079875"/>
                    </a:xfrm>
                    <a:prstGeom prst="rect">
                      <a:avLst/>
                    </a:prstGeom>
                  </pic:spPr>
                </pic:pic>
              </a:graphicData>
            </a:graphic>
          </wp:inline>
        </w:drawing>
      </w:r>
    </w:p>
    <w:p w:rsidR="001B7D0D" w:rsidRPr="006250D1" w:rsidRDefault="001B7D0D" w:rsidP="006250D1">
      <w:pPr>
        <w:spacing w:line="480" w:lineRule="auto"/>
        <w:rPr>
          <w:rFonts w:ascii="Arial" w:hAnsi="Arial" w:cs="Arial"/>
        </w:rPr>
      </w:pPr>
    </w:p>
    <w:p w:rsidR="00894D71" w:rsidRPr="006250D1" w:rsidRDefault="00D002F7" w:rsidP="006250D1">
      <w:pPr>
        <w:spacing w:line="480" w:lineRule="auto"/>
        <w:rPr>
          <w:rFonts w:ascii="Arial" w:hAnsi="Arial" w:cs="Arial"/>
        </w:rPr>
      </w:pPr>
      <w:r w:rsidRPr="006250D1">
        <w:rPr>
          <w:rFonts w:ascii="Arial" w:hAnsi="Arial" w:cs="Arial"/>
        </w:rPr>
        <w:t xml:space="preserve">In comparing development </w:t>
      </w:r>
      <w:r w:rsidR="00830521" w:rsidRPr="006250D1">
        <w:rPr>
          <w:rFonts w:ascii="Arial" w:hAnsi="Arial" w:cs="Arial"/>
        </w:rPr>
        <w:t xml:space="preserve">in levels between boys and girls, it may be observed that in respect of the girls, three girls </w:t>
      </w:r>
      <w:r w:rsidR="001A1758">
        <w:rPr>
          <w:rFonts w:ascii="Arial" w:hAnsi="Arial" w:cs="Arial"/>
        </w:rPr>
        <w:t xml:space="preserve">were deemed to have </w:t>
      </w:r>
      <w:r w:rsidR="00830521" w:rsidRPr="006250D1">
        <w:rPr>
          <w:rFonts w:ascii="Arial" w:hAnsi="Arial" w:cs="Arial"/>
        </w:rPr>
        <w:t xml:space="preserve">moved up 2 levels, five girls moved up one level and two girls moved up one half to three-quarters of a level, two girls did not make any significant improvement.  The </w:t>
      </w:r>
      <w:r w:rsidR="00803EBF">
        <w:rPr>
          <w:rFonts w:ascii="Arial" w:hAnsi="Arial" w:cs="Arial"/>
        </w:rPr>
        <w:t>boys’</w:t>
      </w:r>
      <w:r w:rsidR="00830521" w:rsidRPr="006250D1">
        <w:rPr>
          <w:rFonts w:ascii="Arial" w:hAnsi="Arial" w:cs="Arial"/>
        </w:rPr>
        <w:t xml:space="preserve"> data shows that one boy</w:t>
      </w:r>
      <w:r w:rsidR="001A1758">
        <w:rPr>
          <w:rFonts w:ascii="Arial" w:hAnsi="Arial" w:cs="Arial"/>
        </w:rPr>
        <w:t xml:space="preserve"> was deemed to have </w:t>
      </w:r>
      <w:r w:rsidR="00830521" w:rsidRPr="006250D1">
        <w:rPr>
          <w:rFonts w:ascii="Arial" w:hAnsi="Arial" w:cs="Arial"/>
        </w:rPr>
        <w:t xml:space="preserve"> moved up 2 levels, three moved up 1 level, three moved up three-quarters of a level and three moved up half a level.  There were ten boys and twelve girls.  Comparing the data </w:t>
      </w:r>
      <w:r w:rsidR="00830521" w:rsidRPr="006250D1">
        <w:rPr>
          <w:rFonts w:ascii="Arial" w:hAnsi="Arial" w:cs="Arial"/>
        </w:rPr>
        <w:lastRenderedPageBreak/>
        <w:t xml:space="preserve">shows that there </w:t>
      </w:r>
      <w:r w:rsidR="001A1758">
        <w:rPr>
          <w:rFonts w:ascii="Arial" w:hAnsi="Arial" w:cs="Arial"/>
        </w:rPr>
        <w:t>appeared to be</w:t>
      </w:r>
      <w:r w:rsidR="00830521" w:rsidRPr="006250D1">
        <w:rPr>
          <w:rFonts w:ascii="Arial" w:hAnsi="Arial" w:cs="Arial"/>
        </w:rPr>
        <w:t xml:space="preserve"> an improvement in all </w:t>
      </w:r>
      <w:r w:rsidR="00803EBF">
        <w:rPr>
          <w:rFonts w:ascii="Arial" w:hAnsi="Arial" w:cs="Arial"/>
        </w:rPr>
        <w:t>boys’</w:t>
      </w:r>
      <w:r w:rsidR="00830521" w:rsidRPr="006250D1">
        <w:rPr>
          <w:rFonts w:ascii="Arial" w:hAnsi="Arial" w:cs="Arial"/>
        </w:rPr>
        <w:t xml:space="preserve"> writing but the amount of improvement was less significant than </w:t>
      </w:r>
      <w:r w:rsidR="001A1758">
        <w:rPr>
          <w:rFonts w:ascii="Arial" w:hAnsi="Arial" w:cs="Arial"/>
        </w:rPr>
        <w:t>attributed to</w:t>
      </w:r>
      <w:r w:rsidR="00830521" w:rsidRPr="006250D1">
        <w:rPr>
          <w:rFonts w:ascii="Arial" w:hAnsi="Arial" w:cs="Arial"/>
        </w:rPr>
        <w:t xml:space="preserve"> the girls. Three boys only </w:t>
      </w:r>
      <w:r w:rsidR="001A1758">
        <w:rPr>
          <w:rFonts w:ascii="Arial" w:hAnsi="Arial" w:cs="Arial"/>
        </w:rPr>
        <w:t xml:space="preserve">seemed to </w:t>
      </w:r>
      <w:r w:rsidR="00830521" w:rsidRPr="006250D1">
        <w:rPr>
          <w:rFonts w:ascii="Arial" w:hAnsi="Arial" w:cs="Arial"/>
        </w:rPr>
        <w:t>move up half a level, however, two girls made no discernible improvement.  That three girls achieved an</w:t>
      </w:r>
      <w:r w:rsidR="001A1758">
        <w:rPr>
          <w:rFonts w:ascii="Arial" w:hAnsi="Arial" w:cs="Arial"/>
        </w:rPr>
        <w:t xml:space="preserve"> apparent</w:t>
      </w:r>
      <w:r w:rsidR="00830521" w:rsidRPr="006250D1">
        <w:rPr>
          <w:rFonts w:ascii="Arial" w:hAnsi="Arial" w:cs="Arial"/>
        </w:rPr>
        <w:t xml:space="preserve"> improvement of two levels and five girls </w:t>
      </w:r>
      <w:r w:rsidR="001A1758">
        <w:rPr>
          <w:rFonts w:ascii="Arial" w:hAnsi="Arial" w:cs="Arial"/>
        </w:rPr>
        <w:t xml:space="preserve">were considered to have </w:t>
      </w:r>
      <w:r w:rsidR="00830521" w:rsidRPr="006250D1">
        <w:rPr>
          <w:rFonts w:ascii="Arial" w:hAnsi="Arial" w:cs="Arial"/>
        </w:rPr>
        <w:t xml:space="preserve">moved up one level suggests that the intervention was more </w:t>
      </w:r>
      <w:r w:rsidR="008E11A8" w:rsidRPr="006250D1">
        <w:rPr>
          <w:rFonts w:ascii="Arial" w:hAnsi="Arial" w:cs="Arial"/>
        </w:rPr>
        <w:t xml:space="preserve">successful with girls than boys.  This echoes data which establishes that </w:t>
      </w:r>
      <w:r w:rsidR="00803EBF">
        <w:rPr>
          <w:rFonts w:ascii="Arial" w:hAnsi="Arial" w:cs="Arial"/>
        </w:rPr>
        <w:t>boys’</w:t>
      </w:r>
      <w:r w:rsidR="008E11A8" w:rsidRPr="006250D1">
        <w:rPr>
          <w:rFonts w:ascii="Arial" w:hAnsi="Arial" w:cs="Arial"/>
        </w:rPr>
        <w:t xml:space="preserve"> writing tends to be of a lower level than girls</w:t>
      </w:r>
      <w:r w:rsidR="00894D71" w:rsidRPr="006250D1">
        <w:rPr>
          <w:rFonts w:ascii="Arial" w:hAnsi="Arial" w:cs="Arial"/>
        </w:rPr>
        <w:t xml:space="preserve">. </w:t>
      </w:r>
      <w:r w:rsidR="008E11A8" w:rsidRPr="006250D1">
        <w:rPr>
          <w:rFonts w:ascii="Arial" w:hAnsi="Arial" w:cs="Arial"/>
        </w:rPr>
        <w:t xml:space="preserve"> </w:t>
      </w:r>
      <w:r w:rsidR="00894D71" w:rsidRPr="006250D1">
        <w:rPr>
          <w:rFonts w:ascii="Arial" w:hAnsi="Arial" w:cs="Arial"/>
        </w:rPr>
        <w:t>There is also evidence</w:t>
      </w:r>
      <w:r w:rsidR="008E11A8" w:rsidRPr="006250D1">
        <w:rPr>
          <w:rFonts w:ascii="Arial" w:hAnsi="Arial" w:cs="Arial"/>
        </w:rPr>
        <w:t xml:space="preserve"> that the gap appears to widen as pupils progress.</w:t>
      </w:r>
      <w:r w:rsidR="00894D71" w:rsidRPr="006250D1">
        <w:rPr>
          <w:rFonts w:ascii="Arial" w:hAnsi="Arial" w:cs="Arial"/>
        </w:rPr>
        <w:t xml:space="preserve">  One of the main findings of the OFSTED report 2003 is that </w:t>
      </w:r>
      <w:r w:rsidR="00803EBF">
        <w:rPr>
          <w:rFonts w:ascii="Arial" w:hAnsi="Arial" w:cs="Arial"/>
        </w:rPr>
        <w:t>“</w:t>
      </w:r>
      <w:r w:rsidR="00894D71" w:rsidRPr="006250D1">
        <w:rPr>
          <w:rFonts w:ascii="Arial" w:hAnsi="Arial" w:cs="Arial"/>
        </w:rPr>
        <w:t>when boys enter secondary school they are already well behind girls in English</w:t>
      </w:r>
      <w:r w:rsidR="00803EBF">
        <w:rPr>
          <w:rFonts w:ascii="Arial" w:hAnsi="Arial" w:cs="Arial"/>
        </w:rPr>
        <w:t>”</w:t>
      </w:r>
      <w:r w:rsidR="00894D71" w:rsidRPr="006250D1">
        <w:rPr>
          <w:rFonts w:ascii="Arial" w:hAnsi="Arial" w:cs="Arial"/>
        </w:rPr>
        <w:t xml:space="preserve">,  with the exception of a minority of schools, this gap is not bridged (2003, P.3).  It is further stated in both OFSTED reports that the gap continues to increase (OFSTED </w:t>
      </w:r>
      <w:r w:rsidR="0094091C">
        <w:rPr>
          <w:rFonts w:ascii="Arial" w:hAnsi="Arial" w:cs="Arial"/>
        </w:rPr>
        <w:t>1993</w:t>
      </w:r>
      <w:r w:rsidR="00894D71" w:rsidRPr="006250D1">
        <w:rPr>
          <w:rFonts w:ascii="Arial" w:hAnsi="Arial" w:cs="Arial"/>
        </w:rPr>
        <w:t xml:space="preserve">, P.7-8; </w:t>
      </w:r>
      <w:r w:rsidR="0094091C">
        <w:rPr>
          <w:rFonts w:ascii="Arial" w:hAnsi="Arial" w:cs="Arial"/>
        </w:rPr>
        <w:t xml:space="preserve">2003, </w:t>
      </w:r>
      <w:r w:rsidR="00894D71" w:rsidRPr="006250D1">
        <w:rPr>
          <w:rFonts w:ascii="Arial" w:hAnsi="Arial" w:cs="Arial"/>
        </w:rPr>
        <w:t xml:space="preserve">P.25).  This research showed that although both boys and girls appeared to make progress, girls may have done so more substantially that boys, therefore, </w:t>
      </w:r>
      <w:r w:rsidR="00AF4D32" w:rsidRPr="006250D1">
        <w:rPr>
          <w:rFonts w:ascii="Arial" w:hAnsi="Arial" w:cs="Arial"/>
        </w:rPr>
        <w:t>not aiding the narrowing of the gender gap.</w:t>
      </w:r>
    </w:p>
    <w:p w:rsidR="00392F92" w:rsidRPr="006250D1" w:rsidRDefault="00392F92" w:rsidP="006250D1">
      <w:pPr>
        <w:spacing w:line="480" w:lineRule="auto"/>
        <w:rPr>
          <w:rFonts w:ascii="Arial" w:hAnsi="Arial" w:cs="Arial"/>
        </w:rPr>
      </w:pPr>
    </w:p>
    <w:p w:rsidR="001C1FF5" w:rsidRPr="006250D1" w:rsidRDefault="00543FEF" w:rsidP="006250D1">
      <w:pPr>
        <w:spacing w:line="480" w:lineRule="auto"/>
        <w:rPr>
          <w:rFonts w:ascii="Arial" w:hAnsi="Arial" w:cs="Arial"/>
          <w:b/>
          <w:u w:val="single"/>
        </w:rPr>
      </w:pPr>
      <w:r w:rsidRPr="006250D1">
        <w:rPr>
          <w:rFonts w:ascii="Arial" w:hAnsi="Arial" w:cs="Arial"/>
          <w:b/>
          <w:u w:val="single"/>
        </w:rPr>
        <w:t>Conclusions</w:t>
      </w:r>
    </w:p>
    <w:p w:rsidR="00217AA9" w:rsidRPr="006250D1" w:rsidRDefault="00543FEF" w:rsidP="006250D1">
      <w:pPr>
        <w:spacing w:line="480" w:lineRule="auto"/>
        <w:rPr>
          <w:rFonts w:ascii="Arial" w:hAnsi="Arial" w:cs="Arial"/>
        </w:rPr>
      </w:pPr>
      <w:r w:rsidRPr="006250D1">
        <w:rPr>
          <w:rFonts w:ascii="Arial" w:hAnsi="Arial" w:cs="Arial"/>
        </w:rPr>
        <w:t xml:space="preserve">Firstly, to return to the questions </w:t>
      </w:r>
      <w:r w:rsidR="00C62B88" w:rsidRPr="006250D1">
        <w:rPr>
          <w:rFonts w:ascii="Arial" w:hAnsi="Arial" w:cs="Arial"/>
        </w:rPr>
        <w:t xml:space="preserve">which this research was intended to investigate, the primary question as to whether Shared Writing techniques improve pupils writing attainment levels cannot be answered.  As has been stated throughout this document, although Shared Writing was an important part of this work, because it was not carried out in isolation, it is impossible to know to what extent the modelling, scaffolding and Assessment for </w:t>
      </w:r>
      <w:r w:rsidR="00BD7CD4">
        <w:rPr>
          <w:rFonts w:ascii="Arial" w:hAnsi="Arial" w:cs="Arial"/>
        </w:rPr>
        <w:t>L</w:t>
      </w:r>
      <w:r w:rsidR="00C62B88" w:rsidRPr="006250D1">
        <w:rPr>
          <w:rFonts w:ascii="Arial" w:hAnsi="Arial" w:cs="Arial"/>
        </w:rPr>
        <w:t>earning contributed to the</w:t>
      </w:r>
      <w:r w:rsidR="000012B1" w:rsidRPr="006250D1">
        <w:rPr>
          <w:rFonts w:ascii="Arial" w:hAnsi="Arial" w:cs="Arial"/>
        </w:rPr>
        <w:t xml:space="preserve"> seemingly</w:t>
      </w:r>
      <w:r w:rsidR="00C62B88" w:rsidRPr="006250D1">
        <w:rPr>
          <w:rFonts w:ascii="Arial" w:hAnsi="Arial" w:cs="Arial"/>
        </w:rPr>
        <w:t xml:space="preserve"> positive outcome. However, qua</w:t>
      </w:r>
      <w:r w:rsidR="007D270B" w:rsidRPr="006250D1">
        <w:rPr>
          <w:rFonts w:ascii="Arial" w:hAnsi="Arial" w:cs="Arial"/>
        </w:rPr>
        <w:t>nti</w:t>
      </w:r>
      <w:r w:rsidR="00C62B88" w:rsidRPr="006250D1">
        <w:rPr>
          <w:rFonts w:ascii="Arial" w:hAnsi="Arial" w:cs="Arial"/>
        </w:rPr>
        <w:t>tative assessment suggests that the intervention</w:t>
      </w:r>
      <w:proofErr w:type="gramStart"/>
      <w:r w:rsidR="00C62B88" w:rsidRPr="006250D1">
        <w:rPr>
          <w:rFonts w:ascii="Arial" w:hAnsi="Arial" w:cs="Arial"/>
        </w:rPr>
        <w:t xml:space="preserve">, as a whole, </w:t>
      </w:r>
      <w:r w:rsidR="00217AA9" w:rsidRPr="006250D1">
        <w:rPr>
          <w:rFonts w:ascii="Arial" w:hAnsi="Arial" w:cs="Arial"/>
        </w:rPr>
        <w:t>may</w:t>
      </w:r>
      <w:proofErr w:type="gramEnd"/>
      <w:r w:rsidR="00217AA9" w:rsidRPr="006250D1">
        <w:rPr>
          <w:rFonts w:ascii="Arial" w:hAnsi="Arial" w:cs="Arial"/>
        </w:rPr>
        <w:t xml:space="preserve"> have </w:t>
      </w:r>
      <w:r w:rsidR="00C62B88" w:rsidRPr="006250D1">
        <w:rPr>
          <w:rFonts w:ascii="Arial" w:hAnsi="Arial" w:cs="Arial"/>
        </w:rPr>
        <w:t>contributed to pupils progressing with their creative writing skills.  On the other hand, the very positive nature of the results may indicate an inaccurate outcome.</w:t>
      </w:r>
      <w:r w:rsidR="007D270B" w:rsidRPr="006250D1">
        <w:rPr>
          <w:rFonts w:ascii="Arial" w:hAnsi="Arial" w:cs="Arial"/>
        </w:rPr>
        <w:t xml:space="preserve">  As alluded to previously, researcher bias may have weighed heavily on the results, unconsciously influencing the final findings.  </w:t>
      </w:r>
    </w:p>
    <w:p w:rsidR="00217AA9" w:rsidRPr="006250D1" w:rsidRDefault="007D270B" w:rsidP="006250D1">
      <w:pPr>
        <w:spacing w:line="480" w:lineRule="auto"/>
        <w:rPr>
          <w:rFonts w:ascii="Arial" w:hAnsi="Arial" w:cs="Arial"/>
        </w:rPr>
      </w:pPr>
      <w:r w:rsidRPr="006250D1">
        <w:rPr>
          <w:rFonts w:ascii="Arial" w:hAnsi="Arial" w:cs="Arial"/>
        </w:rPr>
        <w:lastRenderedPageBreak/>
        <w:t>The second question posed was whether Shared Writing techniques, together with work on vocabulary and grammar, enhance pupils</w:t>
      </w:r>
      <w:r w:rsidR="0094091C">
        <w:rPr>
          <w:rFonts w:ascii="Arial" w:hAnsi="Arial" w:cs="Arial"/>
        </w:rPr>
        <w:t>’</w:t>
      </w:r>
      <w:r w:rsidRPr="006250D1">
        <w:rPr>
          <w:rFonts w:ascii="Arial" w:hAnsi="Arial" w:cs="Arial"/>
        </w:rPr>
        <w:t xml:space="preserve"> vocabulary choices and encourage variety when structuring sentences.  The assessment required to answer this is a qualit</w:t>
      </w:r>
      <w:r w:rsidR="00217AA9" w:rsidRPr="006250D1">
        <w:rPr>
          <w:rFonts w:ascii="Arial" w:hAnsi="Arial" w:cs="Arial"/>
        </w:rPr>
        <w:t>at</w:t>
      </w:r>
      <w:r w:rsidRPr="006250D1">
        <w:rPr>
          <w:rFonts w:ascii="Arial" w:hAnsi="Arial" w:cs="Arial"/>
        </w:rPr>
        <w:t xml:space="preserve">ive one, which is a subjective assessment and therefore, also open to bias. </w:t>
      </w:r>
      <w:r w:rsidR="000A00E3" w:rsidRPr="006250D1">
        <w:rPr>
          <w:rFonts w:ascii="Arial" w:hAnsi="Arial" w:cs="Arial"/>
        </w:rPr>
        <w:t xml:space="preserve">As </w:t>
      </w:r>
      <w:proofErr w:type="spellStart"/>
      <w:r w:rsidR="000A00E3" w:rsidRPr="006250D1">
        <w:rPr>
          <w:rFonts w:ascii="Arial" w:hAnsi="Arial" w:cs="Arial"/>
        </w:rPr>
        <w:t>Vanderstroep</w:t>
      </w:r>
      <w:proofErr w:type="spellEnd"/>
      <w:r w:rsidR="000A00E3" w:rsidRPr="006250D1">
        <w:rPr>
          <w:rFonts w:ascii="Arial" w:hAnsi="Arial" w:cs="Arial"/>
        </w:rPr>
        <w:t xml:space="preserve"> and Johnston state: </w:t>
      </w:r>
      <w:r w:rsidR="00803EBF">
        <w:rPr>
          <w:rFonts w:ascii="Arial" w:hAnsi="Arial" w:cs="Arial"/>
        </w:rPr>
        <w:t>“</w:t>
      </w:r>
      <w:r w:rsidR="000A00E3" w:rsidRPr="006250D1">
        <w:rPr>
          <w:rFonts w:ascii="Arial" w:hAnsi="Arial" w:cs="Arial"/>
        </w:rPr>
        <w:t>In textual analysis, the researcher seldom seeks the interpretations of others; the researcher</w:t>
      </w:r>
      <w:r w:rsidR="0094091C">
        <w:rPr>
          <w:rFonts w:ascii="Arial" w:hAnsi="Arial" w:cs="Arial"/>
        </w:rPr>
        <w:t>’</w:t>
      </w:r>
      <w:r w:rsidR="000A00E3" w:rsidRPr="006250D1">
        <w:rPr>
          <w:rFonts w:ascii="Arial" w:hAnsi="Arial" w:cs="Arial"/>
        </w:rPr>
        <w:t>s own interpretation is salient</w:t>
      </w:r>
      <w:r w:rsidR="00803EBF">
        <w:rPr>
          <w:rFonts w:ascii="Arial" w:hAnsi="Arial" w:cs="Arial"/>
        </w:rPr>
        <w:t>”</w:t>
      </w:r>
      <w:r w:rsidR="000A00E3" w:rsidRPr="006250D1">
        <w:rPr>
          <w:rFonts w:ascii="Arial" w:hAnsi="Arial" w:cs="Arial"/>
        </w:rPr>
        <w:t xml:space="preserve"> (2009, p.211)</w:t>
      </w:r>
      <w:r w:rsidR="00BD7CD4">
        <w:rPr>
          <w:rFonts w:ascii="Arial" w:hAnsi="Arial" w:cs="Arial"/>
        </w:rPr>
        <w:t>.</w:t>
      </w:r>
      <w:r w:rsidRPr="006250D1">
        <w:rPr>
          <w:rFonts w:ascii="Arial" w:hAnsi="Arial" w:cs="Arial"/>
        </w:rPr>
        <w:t xml:space="preserve"> However, these two foci were present in the work scheme and presented as success criteria for the post-test.  One stipulation was to use unusual adjectives and adverbs, the other to use varied sentence structures.  </w:t>
      </w:r>
      <w:r w:rsidR="00F02FAE" w:rsidRPr="006250D1">
        <w:rPr>
          <w:rFonts w:ascii="Arial" w:hAnsi="Arial" w:cs="Arial"/>
        </w:rPr>
        <w:t>Eleven pupils, equating to 50% of pupils, were able to include at least 5 out of the 7 success criteria.  Virtually all this percentage included both the</w:t>
      </w:r>
      <w:r w:rsidR="00D53C35" w:rsidRPr="006250D1">
        <w:rPr>
          <w:rFonts w:ascii="Arial" w:hAnsi="Arial" w:cs="Arial"/>
        </w:rPr>
        <w:t xml:space="preserve"> </w:t>
      </w:r>
      <w:proofErr w:type="gramStart"/>
      <w:r w:rsidR="00D53C35" w:rsidRPr="006250D1">
        <w:rPr>
          <w:rFonts w:ascii="Arial" w:hAnsi="Arial" w:cs="Arial"/>
        </w:rPr>
        <w:t>aforementioned</w:t>
      </w:r>
      <w:r w:rsidR="00F02FAE" w:rsidRPr="006250D1">
        <w:rPr>
          <w:rFonts w:ascii="Arial" w:hAnsi="Arial" w:cs="Arial"/>
        </w:rPr>
        <w:t xml:space="preserve"> success</w:t>
      </w:r>
      <w:proofErr w:type="gramEnd"/>
      <w:r w:rsidR="00F02FAE" w:rsidRPr="006250D1">
        <w:rPr>
          <w:rFonts w:ascii="Arial" w:hAnsi="Arial" w:cs="Arial"/>
        </w:rPr>
        <w:t xml:space="preserve"> criteria, demonstrating that the work </w:t>
      </w:r>
      <w:r w:rsidR="00D53C35" w:rsidRPr="006250D1">
        <w:rPr>
          <w:rFonts w:ascii="Arial" w:hAnsi="Arial" w:cs="Arial"/>
        </w:rPr>
        <w:t>may well have</w:t>
      </w:r>
      <w:r w:rsidR="00F02FAE" w:rsidRPr="006250D1">
        <w:rPr>
          <w:rFonts w:ascii="Arial" w:hAnsi="Arial" w:cs="Arial"/>
        </w:rPr>
        <w:t xml:space="preserve"> encourage</w:t>
      </w:r>
      <w:r w:rsidR="00D53C35" w:rsidRPr="006250D1">
        <w:rPr>
          <w:rFonts w:ascii="Arial" w:hAnsi="Arial" w:cs="Arial"/>
        </w:rPr>
        <w:t>d</w:t>
      </w:r>
      <w:r w:rsidR="00F02FAE" w:rsidRPr="006250D1">
        <w:rPr>
          <w:rFonts w:ascii="Arial" w:hAnsi="Arial" w:cs="Arial"/>
        </w:rPr>
        <w:t xml:space="preserve"> the use of variation in sentence structures and the incorporation of more adventurous vocabulary.  For example, pupil A repeatedly used fronted adverbials, included semicolons and used words like: </w:t>
      </w:r>
      <w:r w:rsidR="00803EBF">
        <w:rPr>
          <w:rFonts w:ascii="Arial" w:hAnsi="Arial" w:cs="Arial"/>
        </w:rPr>
        <w:t>“</w:t>
      </w:r>
      <w:r w:rsidR="00F02FAE" w:rsidRPr="006250D1">
        <w:rPr>
          <w:rFonts w:ascii="Arial" w:hAnsi="Arial" w:cs="Arial"/>
        </w:rPr>
        <w:t>violently</w:t>
      </w:r>
      <w:r w:rsidR="00803EBF">
        <w:rPr>
          <w:rFonts w:ascii="Arial" w:hAnsi="Arial" w:cs="Arial"/>
        </w:rPr>
        <w:t>”</w:t>
      </w:r>
      <w:r w:rsidR="00F02FAE" w:rsidRPr="006250D1">
        <w:rPr>
          <w:rFonts w:ascii="Arial" w:hAnsi="Arial" w:cs="Arial"/>
        </w:rPr>
        <w:t xml:space="preserve">, </w:t>
      </w:r>
      <w:r w:rsidR="00803EBF">
        <w:rPr>
          <w:rFonts w:ascii="Arial" w:hAnsi="Arial" w:cs="Arial"/>
        </w:rPr>
        <w:t>“</w:t>
      </w:r>
      <w:r w:rsidR="00F02FAE" w:rsidRPr="006250D1">
        <w:rPr>
          <w:rFonts w:ascii="Arial" w:hAnsi="Arial" w:cs="Arial"/>
        </w:rPr>
        <w:t>clustered</w:t>
      </w:r>
      <w:r w:rsidR="00803EBF">
        <w:rPr>
          <w:rFonts w:ascii="Arial" w:hAnsi="Arial" w:cs="Arial"/>
        </w:rPr>
        <w:t>”</w:t>
      </w:r>
      <w:r w:rsidR="00F02FAE" w:rsidRPr="006250D1">
        <w:rPr>
          <w:rFonts w:ascii="Arial" w:hAnsi="Arial" w:cs="Arial"/>
        </w:rPr>
        <w:t xml:space="preserve">, </w:t>
      </w:r>
      <w:r w:rsidR="00803EBF">
        <w:rPr>
          <w:rFonts w:ascii="Arial" w:hAnsi="Arial" w:cs="Arial"/>
        </w:rPr>
        <w:t>“</w:t>
      </w:r>
      <w:r w:rsidR="00F02FAE" w:rsidRPr="006250D1">
        <w:rPr>
          <w:rFonts w:ascii="Arial" w:hAnsi="Arial" w:cs="Arial"/>
        </w:rPr>
        <w:t>blazing</w:t>
      </w:r>
      <w:r w:rsidR="00803EBF">
        <w:rPr>
          <w:rFonts w:ascii="Arial" w:hAnsi="Arial" w:cs="Arial"/>
        </w:rPr>
        <w:t>”</w:t>
      </w:r>
      <w:r w:rsidR="00F02FAE" w:rsidRPr="006250D1">
        <w:rPr>
          <w:rFonts w:ascii="Arial" w:hAnsi="Arial" w:cs="Arial"/>
        </w:rPr>
        <w:t xml:space="preserve">, </w:t>
      </w:r>
      <w:r w:rsidR="00803EBF">
        <w:rPr>
          <w:rFonts w:ascii="Arial" w:hAnsi="Arial" w:cs="Arial"/>
        </w:rPr>
        <w:t>“</w:t>
      </w:r>
      <w:r w:rsidR="00F02FAE" w:rsidRPr="006250D1">
        <w:rPr>
          <w:rFonts w:ascii="Arial" w:hAnsi="Arial" w:cs="Arial"/>
        </w:rPr>
        <w:t>hostile</w:t>
      </w:r>
      <w:r w:rsidR="00803EBF">
        <w:rPr>
          <w:rFonts w:ascii="Arial" w:hAnsi="Arial" w:cs="Arial"/>
        </w:rPr>
        <w:t>”</w:t>
      </w:r>
      <w:r w:rsidR="00F02FAE" w:rsidRPr="006250D1">
        <w:rPr>
          <w:rFonts w:ascii="Arial" w:hAnsi="Arial" w:cs="Arial"/>
        </w:rPr>
        <w:t xml:space="preserve"> and </w:t>
      </w:r>
      <w:r w:rsidR="00803EBF">
        <w:rPr>
          <w:rFonts w:ascii="Arial" w:hAnsi="Arial" w:cs="Arial"/>
        </w:rPr>
        <w:t>“</w:t>
      </w:r>
      <w:r w:rsidR="00F02FAE" w:rsidRPr="006250D1">
        <w:rPr>
          <w:rFonts w:ascii="Arial" w:hAnsi="Arial" w:cs="Arial"/>
        </w:rPr>
        <w:t>possessions</w:t>
      </w:r>
      <w:r w:rsidR="00803EBF">
        <w:rPr>
          <w:rFonts w:ascii="Arial" w:hAnsi="Arial" w:cs="Arial"/>
        </w:rPr>
        <w:t>”</w:t>
      </w:r>
      <w:r w:rsidR="00F02FAE" w:rsidRPr="006250D1">
        <w:rPr>
          <w:rFonts w:ascii="Arial" w:hAnsi="Arial" w:cs="Arial"/>
        </w:rPr>
        <w:t xml:space="preserve">.  </w:t>
      </w:r>
      <w:r w:rsidR="00C1530C" w:rsidRPr="006250D1">
        <w:rPr>
          <w:rFonts w:ascii="Arial" w:hAnsi="Arial" w:cs="Arial"/>
        </w:rPr>
        <w:t>This was significantly different from the sentence structure and vocabulary in Pupil A</w:t>
      </w:r>
      <w:r w:rsidR="0094091C">
        <w:rPr>
          <w:rFonts w:ascii="Arial" w:hAnsi="Arial" w:cs="Arial"/>
        </w:rPr>
        <w:t>’</w:t>
      </w:r>
      <w:r w:rsidR="00C1530C" w:rsidRPr="006250D1">
        <w:rPr>
          <w:rFonts w:ascii="Arial" w:hAnsi="Arial" w:cs="Arial"/>
        </w:rPr>
        <w:t xml:space="preserve">s pre-test.  Similar alterations can be observed in Pupil R, Pupil N, </w:t>
      </w:r>
      <w:r w:rsidR="00982204" w:rsidRPr="006250D1">
        <w:rPr>
          <w:rFonts w:ascii="Arial" w:hAnsi="Arial" w:cs="Arial"/>
        </w:rPr>
        <w:t xml:space="preserve">Pupil H, Pupil U, and many others. </w:t>
      </w:r>
      <w:r w:rsidR="00D53C35" w:rsidRPr="006250D1">
        <w:rPr>
          <w:rFonts w:ascii="Arial" w:hAnsi="Arial" w:cs="Arial"/>
        </w:rPr>
        <w:t>It appeared as if t</w:t>
      </w:r>
      <w:r w:rsidR="00982204" w:rsidRPr="006250D1">
        <w:rPr>
          <w:rFonts w:ascii="Arial" w:hAnsi="Arial" w:cs="Arial"/>
        </w:rPr>
        <w:t xml:space="preserve">here </w:t>
      </w:r>
      <w:r w:rsidR="00D53C35" w:rsidRPr="006250D1">
        <w:rPr>
          <w:rFonts w:ascii="Arial" w:hAnsi="Arial" w:cs="Arial"/>
        </w:rPr>
        <w:t>may have been as few as</w:t>
      </w:r>
      <w:r w:rsidR="00982204" w:rsidRPr="006250D1">
        <w:rPr>
          <w:rFonts w:ascii="Arial" w:hAnsi="Arial" w:cs="Arial"/>
        </w:rPr>
        <w:t xml:space="preserve"> 2</w:t>
      </w:r>
      <w:r w:rsidR="00D53C35" w:rsidRPr="006250D1">
        <w:rPr>
          <w:rFonts w:ascii="Arial" w:hAnsi="Arial" w:cs="Arial"/>
        </w:rPr>
        <w:t>3</w:t>
      </w:r>
      <w:r w:rsidR="00982204" w:rsidRPr="006250D1">
        <w:rPr>
          <w:rFonts w:ascii="Arial" w:hAnsi="Arial" w:cs="Arial"/>
        </w:rPr>
        <w:t>% of pupils</w:t>
      </w:r>
      <w:r w:rsidR="00FB79BF" w:rsidRPr="006250D1">
        <w:rPr>
          <w:rFonts w:ascii="Arial" w:hAnsi="Arial" w:cs="Arial"/>
        </w:rPr>
        <w:t xml:space="preserve"> (5)</w:t>
      </w:r>
      <w:r w:rsidR="00982204" w:rsidRPr="006250D1">
        <w:rPr>
          <w:rFonts w:ascii="Arial" w:hAnsi="Arial" w:cs="Arial"/>
        </w:rPr>
        <w:t xml:space="preserve"> for whom this did not apply</w:t>
      </w:r>
      <w:r w:rsidR="00217AA9" w:rsidRPr="006250D1">
        <w:rPr>
          <w:rFonts w:ascii="Arial" w:hAnsi="Arial" w:cs="Arial"/>
        </w:rPr>
        <w:t xml:space="preserve"> to some extent</w:t>
      </w:r>
      <w:r w:rsidR="00982204" w:rsidRPr="006250D1">
        <w:rPr>
          <w:rFonts w:ascii="Arial" w:hAnsi="Arial" w:cs="Arial"/>
        </w:rPr>
        <w:t xml:space="preserve">.  The conclusion to question </w:t>
      </w:r>
      <w:r w:rsidR="00217AA9" w:rsidRPr="006250D1">
        <w:rPr>
          <w:rFonts w:ascii="Arial" w:hAnsi="Arial" w:cs="Arial"/>
        </w:rPr>
        <w:t>two</w:t>
      </w:r>
      <w:r w:rsidR="00982204" w:rsidRPr="006250D1">
        <w:rPr>
          <w:rFonts w:ascii="Arial" w:hAnsi="Arial" w:cs="Arial"/>
        </w:rPr>
        <w:t xml:space="preserve">, therefore, </w:t>
      </w:r>
      <w:r w:rsidR="00217AA9" w:rsidRPr="006250D1">
        <w:rPr>
          <w:rFonts w:ascii="Arial" w:hAnsi="Arial" w:cs="Arial"/>
        </w:rPr>
        <w:t>presents the possibility</w:t>
      </w:r>
      <w:r w:rsidR="00982204" w:rsidRPr="006250D1">
        <w:rPr>
          <w:rFonts w:ascii="Arial" w:hAnsi="Arial" w:cs="Arial"/>
        </w:rPr>
        <w:t xml:space="preserve"> that work which included Shared Writing and foci on sentence structure and vocabulary selection did </w:t>
      </w:r>
      <w:r w:rsidR="000A00E3" w:rsidRPr="006250D1">
        <w:rPr>
          <w:rFonts w:ascii="Arial" w:hAnsi="Arial" w:cs="Arial"/>
        </w:rPr>
        <w:t xml:space="preserve">encourage and </w:t>
      </w:r>
      <w:r w:rsidR="00982204" w:rsidRPr="006250D1">
        <w:rPr>
          <w:rFonts w:ascii="Arial" w:hAnsi="Arial" w:cs="Arial"/>
        </w:rPr>
        <w:t>enhance the use of both aspects in post-test work.</w:t>
      </w:r>
    </w:p>
    <w:p w:rsidR="003850FD" w:rsidRPr="006250D1" w:rsidRDefault="00982204" w:rsidP="006250D1">
      <w:pPr>
        <w:shd w:val="clear" w:color="auto" w:fill="FFFFFF"/>
        <w:spacing w:after="0" w:line="480" w:lineRule="auto"/>
        <w:rPr>
          <w:rFonts w:ascii="Arial" w:hAnsi="Arial" w:cs="Arial"/>
        </w:rPr>
      </w:pPr>
      <w:r w:rsidRPr="006250D1">
        <w:rPr>
          <w:rFonts w:ascii="Arial" w:hAnsi="Arial" w:cs="Arial"/>
        </w:rPr>
        <w:t>The final question is a reflection on practice during the Shared Writing exercises</w:t>
      </w:r>
      <w:r w:rsidR="00217AA9" w:rsidRPr="006250D1">
        <w:rPr>
          <w:rFonts w:ascii="Arial" w:hAnsi="Arial" w:cs="Arial"/>
        </w:rPr>
        <w:t>, and therefore, is also qualitative</w:t>
      </w:r>
      <w:r w:rsidRPr="006250D1">
        <w:rPr>
          <w:rFonts w:ascii="Arial" w:hAnsi="Arial" w:cs="Arial"/>
        </w:rPr>
        <w:t xml:space="preserve">.  Shared Writing </w:t>
      </w:r>
      <w:r w:rsidR="0094091C">
        <w:rPr>
          <w:rFonts w:ascii="Arial" w:hAnsi="Arial" w:cs="Arial"/>
        </w:rPr>
        <w:t xml:space="preserve">may </w:t>
      </w:r>
      <w:r w:rsidR="00DE3989" w:rsidRPr="006250D1">
        <w:rPr>
          <w:rFonts w:ascii="Arial" w:hAnsi="Arial" w:cs="Arial"/>
        </w:rPr>
        <w:t xml:space="preserve">make explicit, through the guidance of the teacher and the contributions of the pupils, the processes of vocabulary selection, sentence construction, proofreading and redrafting.  </w:t>
      </w:r>
      <w:r w:rsidR="00217AA9" w:rsidRPr="006250D1">
        <w:rPr>
          <w:rFonts w:ascii="Arial" w:hAnsi="Arial" w:cs="Arial"/>
        </w:rPr>
        <w:t>As Than</w:t>
      </w:r>
      <w:r w:rsidR="00A910D6" w:rsidRPr="006250D1">
        <w:rPr>
          <w:rFonts w:ascii="Arial" w:hAnsi="Arial" w:cs="Arial"/>
        </w:rPr>
        <w:t>d</w:t>
      </w:r>
      <w:r w:rsidR="00217AA9" w:rsidRPr="006250D1">
        <w:rPr>
          <w:rFonts w:ascii="Arial" w:hAnsi="Arial" w:cs="Arial"/>
        </w:rPr>
        <w:t xml:space="preserve">i </w:t>
      </w:r>
      <w:r w:rsidR="0094091C">
        <w:rPr>
          <w:rFonts w:ascii="Arial" w:hAnsi="Arial" w:cs="Arial"/>
        </w:rPr>
        <w:t>(</w:t>
      </w:r>
      <w:r w:rsidR="00FF1904">
        <w:rPr>
          <w:rFonts w:ascii="Arial" w:hAnsi="Arial" w:cs="Arial"/>
        </w:rPr>
        <w:t>2008</w:t>
      </w:r>
      <w:r w:rsidR="00A910D6" w:rsidRPr="006250D1">
        <w:rPr>
          <w:rFonts w:ascii="Arial" w:hAnsi="Arial" w:cs="Arial"/>
        </w:rPr>
        <w:t xml:space="preserve">, p.19) </w:t>
      </w:r>
      <w:r w:rsidR="00217AA9" w:rsidRPr="006250D1">
        <w:rPr>
          <w:rFonts w:ascii="Arial" w:hAnsi="Arial" w:cs="Arial"/>
        </w:rPr>
        <w:t>states</w:t>
      </w:r>
      <w:r w:rsidR="00A910D6" w:rsidRPr="006250D1">
        <w:rPr>
          <w:rFonts w:ascii="Arial" w:hAnsi="Arial" w:cs="Arial"/>
        </w:rPr>
        <w:t xml:space="preserve">, modelling writing gives </w:t>
      </w:r>
      <w:r w:rsidR="00803EBF">
        <w:rPr>
          <w:rFonts w:ascii="Arial" w:hAnsi="Arial" w:cs="Arial"/>
        </w:rPr>
        <w:t>“</w:t>
      </w:r>
      <w:r w:rsidR="00A910D6" w:rsidRPr="006250D1">
        <w:rPr>
          <w:rFonts w:ascii="Arial" w:hAnsi="Arial" w:cs="Arial"/>
        </w:rPr>
        <w:t>a running commentary which makes explicit the cognitive process as it unfolds</w:t>
      </w:r>
      <w:r w:rsidR="00803EBF">
        <w:rPr>
          <w:rFonts w:ascii="Arial" w:hAnsi="Arial" w:cs="Arial"/>
        </w:rPr>
        <w:t>”</w:t>
      </w:r>
      <w:r w:rsidR="00A910D6" w:rsidRPr="006250D1">
        <w:rPr>
          <w:rFonts w:ascii="Arial" w:hAnsi="Arial" w:cs="Arial"/>
        </w:rPr>
        <w:t xml:space="preserve">. </w:t>
      </w:r>
      <w:r w:rsidR="00DE3989" w:rsidRPr="006250D1">
        <w:rPr>
          <w:rFonts w:ascii="Arial" w:hAnsi="Arial" w:cs="Arial"/>
        </w:rPr>
        <w:t xml:space="preserve">This modelling </w:t>
      </w:r>
      <w:r w:rsidR="00217AA9" w:rsidRPr="006250D1">
        <w:rPr>
          <w:rFonts w:ascii="Arial" w:hAnsi="Arial" w:cs="Arial"/>
        </w:rPr>
        <w:t>presents an opportunity to encourage</w:t>
      </w:r>
      <w:r w:rsidR="00DE3989" w:rsidRPr="006250D1">
        <w:rPr>
          <w:rFonts w:ascii="Arial" w:hAnsi="Arial" w:cs="Arial"/>
        </w:rPr>
        <w:t xml:space="preserve"> pupils </w:t>
      </w:r>
      <w:r w:rsidR="00217AA9" w:rsidRPr="006250D1">
        <w:rPr>
          <w:rFonts w:ascii="Arial" w:hAnsi="Arial" w:cs="Arial"/>
        </w:rPr>
        <w:t xml:space="preserve">to be </w:t>
      </w:r>
      <w:r w:rsidR="00DE3989" w:rsidRPr="006250D1">
        <w:rPr>
          <w:rFonts w:ascii="Arial" w:hAnsi="Arial" w:cs="Arial"/>
        </w:rPr>
        <w:t>more conscious in their choices and more aware of the processes of rereading and redrafting.</w:t>
      </w:r>
      <w:r w:rsidR="006A08C9" w:rsidRPr="006250D1">
        <w:rPr>
          <w:rFonts w:ascii="Arial" w:hAnsi="Arial" w:cs="Arial"/>
        </w:rPr>
        <w:t xml:space="preserve">  </w:t>
      </w:r>
      <w:r w:rsidR="00CD4041" w:rsidRPr="006250D1">
        <w:rPr>
          <w:rFonts w:ascii="Arial" w:hAnsi="Arial" w:cs="Arial"/>
        </w:rPr>
        <w:t xml:space="preserve">As stated, evidence emerged </w:t>
      </w:r>
      <w:r w:rsidR="0094091C">
        <w:rPr>
          <w:rFonts w:ascii="Arial" w:hAnsi="Arial" w:cs="Arial"/>
        </w:rPr>
        <w:lastRenderedPageBreak/>
        <w:t xml:space="preserve">during the Shared Writing </w:t>
      </w:r>
      <w:r w:rsidR="00CD4041" w:rsidRPr="006250D1">
        <w:rPr>
          <w:rFonts w:ascii="Arial" w:hAnsi="Arial" w:cs="Arial"/>
        </w:rPr>
        <w:t xml:space="preserve">of pupils beginning to select one word over another, giving reasons for the selection and stating which worked best. For those in the habit of writing whatever comes first into their minds, this introduces a new working practice.  The rereading and correcting </w:t>
      </w:r>
      <w:r w:rsidR="005D067B" w:rsidRPr="006250D1">
        <w:rPr>
          <w:rFonts w:ascii="Arial" w:hAnsi="Arial" w:cs="Arial"/>
        </w:rPr>
        <w:t xml:space="preserve">process of Shared Writing </w:t>
      </w:r>
      <w:r w:rsidR="00CD4041" w:rsidRPr="006250D1">
        <w:rPr>
          <w:rFonts w:ascii="Arial" w:hAnsi="Arial" w:cs="Arial"/>
        </w:rPr>
        <w:t>w</w:t>
      </w:r>
      <w:r w:rsidR="005D067B" w:rsidRPr="006250D1">
        <w:rPr>
          <w:rFonts w:ascii="Arial" w:hAnsi="Arial" w:cs="Arial"/>
        </w:rPr>
        <w:t>as</w:t>
      </w:r>
      <w:r w:rsidR="00CD4041" w:rsidRPr="006250D1">
        <w:rPr>
          <w:rFonts w:ascii="Arial" w:hAnsi="Arial" w:cs="Arial"/>
        </w:rPr>
        <w:t xml:space="preserve"> reinforced by the self-assessment exercise which was employed in the last lesson.  A willingness to rewrite when necessary was demonstrated by some pupils during this exercise.  Interestingly, it was resisted by one of the pupils who demonstrated no discernible improvement.</w:t>
      </w:r>
      <w:r w:rsidR="00C96C16" w:rsidRPr="006250D1">
        <w:rPr>
          <w:rFonts w:ascii="Arial" w:hAnsi="Arial" w:cs="Arial"/>
        </w:rPr>
        <w:t xml:space="preserve">  </w:t>
      </w:r>
      <w:proofErr w:type="spellStart"/>
      <w:r w:rsidR="00C96C16" w:rsidRPr="006250D1">
        <w:rPr>
          <w:rFonts w:ascii="Arial" w:hAnsi="Arial" w:cs="Arial"/>
        </w:rPr>
        <w:t>Biesta</w:t>
      </w:r>
      <w:proofErr w:type="spellEnd"/>
      <w:r w:rsidR="00C96C16" w:rsidRPr="006250D1">
        <w:rPr>
          <w:rFonts w:ascii="Arial" w:hAnsi="Arial" w:cs="Arial"/>
        </w:rPr>
        <w:t xml:space="preserve"> states: </w:t>
      </w:r>
      <w:r w:rsidR="00803EBF">
        <w:rPr>
          <w:rFonts w:ascii="Arial" w:hAnsi="Arial" w:cs="Arial"/>
        </w:rPr>
        <w:t>“</w:t>
      </w:r>
      <w:r w:rsidR="00C96C16" w:rsidRPr="00522BCB">
        <w:rPr>
          <w:rFonts w:ascii="Arial" w:eastAsia="Times New Roman" w:hAnsi="Arial" w:cs="Arial"/>
          <w:color w:val="000000"/>
          <w:lang w:eastAsia="en-GB"/>
        </w:rPr>
        <w:t xml:space="preserve">it cannot be denied that people can only learn for themselves and others cannot do this </w:t>
      </w:r>
      <w:r w:rsidR="00C96C16" w:rsidRPr="00522BCB">
        <w:rPr>
          <w:rFonts w:ascii="Arial" w:eastAsia="Times New Roman" w:hAnsi="Arial" w:cs="Arial"/>
          <w:color w:val="000000"/>
          <w:spacing w:val="1"/>
          <w:lang w:eastAsia="en-GB"/>
        </w:rPr>
        <w:t>for them</w:t>
      </w:r>
      <w:r w:rsidR="00C96C16" w:rsidRPr="006250D1">
        <w:rPr>
          <w:rFonts w:ascii="Arial" w:eastAsia="Times New Roman" w:hAnsi="Arial" w:cs="Arial"/>
          <w:color w:val="000000"/>
          <w:spacing w:val="1"/>
          <w:lang w:eastAsia="en-GB"/>
        </w:rPr>
        <w:t xml:space="preserve"> (2012, </w:t>
      </w:r>
      <w:r w:rsidR="00C96C16" w:rsidRPr="006250D1">
        <w:rPr>
          <w:rFonts w:ascii="Arial" w:eastAsia="Times New Roman" w:hAnsi="Arial" w:cs="Arial"/>
          <w:color w:val="000000"/>
          <w:spacing w:val="-3"/>
          <w:lang w:eastAsia="en-GB"/>
        </w:rPr>
        <w:t xml:space="preserve">p.38). </w:t>
      </w:r>
      <w:r w:rsidR="00852921" w:rsidRPr="006250D1">
        <w:rPr>
          <w:rFonts w:ascii="Arial" w:hAnsi="Arial" w:cs="Arial"/>
        </w:rPr>
        <w:t xml:space="preserve">The enthusiasm with which Pupil A worked and reworked her piece was in direct opposition to Pupil </w:t>
      </w:r>
      <w:r w:rsidR="008942DD">
        <w:rPr>
          <w:rFonts w:ascii="Arial" w:hAnsi="Arial" w:cs="Arial"/>
        </w:rPr>
        <w:t>P</w:t>
      </w:r>
      <w:r w:rsidR="00852921" w:rsidRPr="006250D1">
        <w:rPr>
          <w:rFonts w:ascii="Arial" w:hAnsi="Arial" w:cs="Arial"/>
        </w:rPr>
        <w:t xml:space="preserve"> who made no attempt to do so, suggesting the importance of active engagement and motivation to learn and improve. </w:t>
      </w:r>
      <w:r w:rsidR="005D067B" w:rsidRPr="006250D1">
        <w:rPr>
          <w:rFonts w:ascii="Arial" w:hAnsi="Arial" w:cs="Arial"/>
        </w:rPr>
        <w:t>Taking this into account aligns more with Hattie</w:t>
      </w:r>
      <w:r w:rsidR="0094091C">
        <w:rPr>
          <w:rFonts w:ascii="Arial" w:hAnsi="Arial" w:cs="Arial"/>
        </w:rPr>
        <w:t>’</w:t>
      </w:r>
      <w:r w:rsidR="005D067B" w:rsidRPr="006250D1">
        <w:rPr>
          <w:rFonts w:ascii="Arial" w:hAnsi="Arial" w:cs="Arial"/>
        </w:rPr>
        <w:t xml:space="preserve">s assertion that any intervention may be seen to have some effect and the theory may be posed that it is pupil engagement and motivation which makes the difference. </w:t>
      </w:r>
      <w:r w:rsidR="00BD14CA" w:rsidRPr="006250D1">
        <w:rPr>
          <w:rFonts w:ascii="Arial" w:hAnsi="Arial" w:cs="Arial"/>
        </w:rPr>
        <w:t>As mentioned, Gibson suggested that Shared Writing actively engages pupils.</w:t>
      </w:r>
      <w:r w:rsidR="005D067B" w:rsidRPr="006250D1">
        <w:rPr>
          <w:rFonts w:ascii="Arial" w:hAnsi="Arial" w:cs="Arial"/>
        </w:rPr>
        <w:t xml:space="preserve"> </w:t>
      </w:r>
      <w:r w:rsidR="003850FD" w:rsidRPr="006250D1">
        <w:rPr>
          <w:rFonts w:ascii="Arial" w:hAnsi="Arial" w:cs="Arial"/>
        </w:rPr>
        <w:t>What may be stated is that it is a technique which</w:t>
      </w:r>
      <w:r w:rsidR="0094091C">
        <w:rPr>
          <w:rFonts w:ascii="Arial" w:hAnsi="Arial" w:cs="Arial"/>
        </w:rPr>
        <w:t xml:space="preserve"> attempts to </w:t>
      </w:r>
      <w:r w:rsidR="003850FD" w:rsidRPr="006250D1">
        <w:rPr>
          <w:rFonts w:ascii="Arial" w:hAnsi="Arial" w:cs="Arial"/>
        </w:rPr>
        <w:t xml:space="preserve"> illustrate the process of writing to pupils.  It was a process in which pupils became actively involved.  What cannot be stated, is whether this made any difference to their writing.  As with the quantitative data, there are too many variables to be able to assert that the Shared Writing made a difference.  However,</w:t>
      </w:r>
      <w:r w:rsidR="0094091C">
        <w:rPr>
          <w:rFonts w:ascii="Arial" w:hAnsi="Arial" w:cs="Arial"/>
        </w:rPr>
        <w:t xml:space="preserve"> as a process,</w:t>
      </w:r>
      <w:r w:rsidR="003850FD" w:rsidRPr="006250D1">
        <w:rPr>
          <w:rFonts w:ascii="Arial" w:hAnsi="Arial" w:cs="Arial"/>
        </w:rPr>
        <w:t xml:space="preserve"> it does indeed lay bare the me</w:t>
      </w:r>
      <w:r w:rsidR="008942DD">
        <w:rPr>
          <w:rFonts w:ascii="Arial" w:hAnsi="Arial" w:cs="Arial"/>
        </w:rPr>
        <w:t>chanics of writing</w:t>
      </w:r>
      <w:r w:rsidR="003850FD" w:rsidRPr="006250D1">
        <w:rPr>
          <w:rFonts w:ascii="Arial" w:hAnsi="Arial" w:cs="Arial"/>
        </w:rPr>
        <w:t>.</w:t>
      </w:r>
    </w:p>
    <w:p w:rsidR="003850FD" w:rsidRPr="006250D1" w:rsidRDefault="003850FD" w:rsidP="006250D1">
      <w:pPr>
        <w:spacing w:after="0" w:line="480" w:lineRule="auto"/>
        <w:rPr>
          <w:rFonts w:ascii="Arial" w:hAnsi="Arial" w:cs="Arial"/>
        </w:rPr>
      </w:pPr>
    </w:p>
    <w:p w:rsidR="001D6952" w:rsidRPr="006250D1" w:rsidRDefault="006A08C9" w:rsidP="006250D1">
      <w:pPr>
        <w:shd w:val="clear" w:color="auto" w:fill="FFFFFF"/>
        <w:spacing w:after="0" w:line="480" w:lineRule="auto"/>
        <w:rPr>
          <w:rFonts w:ascii="Arial" w:hAnsi="Arial" w:cs="Arial"/>
        </w:rPr>
      </w:pPr>
      <w:r w:rsidRPr="006250D1">
        <w:rPr>
          <w:rFonts w:ascii="Arial" w:hAnsi="Arial" w:cs="Arial"/>
        </w:rPr>
        <w:t xml:space="preserve">Boswell (citing Pearson and Fielding, </w:t>
      </w:r>
      <w:r w:rsidR="0094091C">
        <w:rPr>
          <w:rFonts w:ascii="Arial" w:hAnsi="Arial" w:cs="Arial"/>
        </w:rPr>
        <w:t xml:space="preserve">2016, </w:t>
      </w:r>
      <w:r w:rsidRPr="006250D1">
        <w:rPr>
          <w:rFonts w:ascii="Arial" w:hAnsi="Arial" w:cs="Arial"/>
        </w:rPr>
        <w:t xml:space="preserve">p.13) proposes that </w:t>
      </w:r>
      <w:r w:rsidR="00803EBF">
        <w:rPr>
          <w:rFonts w:ascii="Arial" w:hAnsi="Arial" w:cs="Arial"/>
        </w:rPr>
        <w:t>“</w:t>
      </w:r>
      <w:proofErr w:type="spellStart"/>
      <w:r w:rsidRPr="006250D1">
        <w:rPr>
          <w:rFonts w:ascii="Arial" w:hAnsi="Arial" w:cs="Arial"/>
        </w:rPr>
        <w:t>modeling</w:t>
      </w:r>
      <w:proofErr w:type="spellEnd"/>
      <w:r w:rsidRPr="006250D1">
        <w:rPr>
          <w:rFonts w:ascii="Arial" w:hAnsi="Arial" w:cs="Arial"/>
        </w:rPr>
        <w:t xml:space="preserve"> is said to be one of the most effective of all teaching strategies.</w:t>
      </w:r>
      <w:r w:rsidR="00803EBF">
        <w:rPr>
          <w:rFonts w:ascii="Arial" w:hAnsi="Arial" w:cs="Arial"/>
        </w:rPr>
        <w:t>”</w:t>
      </w:r>
      <w:r w:rsidRPr="006250D1">
        <w:rPr>
          <w:rFonts w:ascii="Arial" w:hAnsi="Arial" w:cs="Arial"/>
        </w:rPr>
        <w:t xml:space="preserve">  On the other hand, </w:t>
      </w:r>
      <w:proofErr w:type="spellStart"/>
      <w:r w:rsidRPr="006250D1">
        <w:rPr>
          <w:rFonts w:ascii="Arial" w:hAnsi="Arial" w:cs="Arial"/>
        </w:rPr>
        <w:t>Wiliam</w:t>
      </w:r>
      <w:proofErr w:type="spellEnd"/>
      <w:r w:rsidR="00941E53" w:rsidRPr="006250D1">
        <w:rPr>
          <w:rFonts w:ascii="Arial" w:hAnsi="Arial" w:cs="Arial"/>
        </w:rPr>
        <w:t xml:space="preserve"> (1998, p.4)</w:t>
      </w:r>
      <w:r w:rsidRPr="006250D1">
        <w:rPr>
          <w:rFonts w:ascii="Arial" w:hAnsi="Arial" w:cs="Arial"/>
        </w:rPr>
        <w:t xml:space="preserve"> suggests that </w:t>
      </w:r>
      <w:r w:rsidR="00941E53" w:rsidRPr="006250D1">
        <w:rPr>
          <w:rFonts w:ascii="Arial" w:hAnsi="Arial" w:cs="Arial"/>
        </w:rPr>
        <w:t xml:space="preserve">strategies evolved to </w:t>
      </w:r>
      <w:r w:rsidR="00803EBF">
        <w:rPr>
          <w:rFonts w:ascii="Arial" w:hAnsi="Arial" w:cs="Arial"/>
        </w:rPr>
        <w:t>“</w:t>
      </w:r>
      <w:r w:rsidR="00941E53" w:rsidRPr="006250D1">
        <w:rPr>
          <w:rFonts w:ascii="Arial" w:hAnsi="Arial" w:cs="Arial"/>
        </w:rPr>
        <w:t>enhance effectiveness of the way assessment is used in the classroom to promote learning can raise pupil achievement</w:t>
      </w:r>
      <w:r w:rsidR="00803EBF">
        <w:rPr>
          <w:rFonts w:ascii="Arial" w:hAnsi="Arial" w:cs="Arial"/>
        </w:rPr>
        <w:t>”</w:t>
      </w:r>
      <w:r w:rsidR="00941E53" w:rsidRPr="006250D1">
        <w:rPr>
          <w:rFonts w:ascii="Arial" w:hAnsi="Arial" w:cs="Arial"/>
        </w:rPr>
        <w:t>.</w:t>
      </w:r>
      <w:r w:rsidR="001D6952" w:rsidRPr="006250D1">
        <w:rPr>
          <w:rFonts w:ascii="Arial" w:hAnsi="Arial" w:cs="Arial"/>
        </w:rPr>
        <w:t xml:space="preserve">  </w:t>
      </w:r>
      <w:r w:rsidR="00941E53" w:rsidRPr="006250D1">
        <w:rPr>
          <w:rFonts w:ascii="Arial" w:hAnsi="Arial" w:cs="Arial"/>
        </w:rPr>
        <w:t xml:space="preserve">These strategies were also </w:t>
      </w:r>
      <w:r w:rsidR="001D6952" w:rsidRPr="006250D1">
        <w:rPr>
          <w:rFonts w:ascii="Arial" w:hAnsi="Arial" w:cs="Arial"/>
        </w:rPr>
        <w:t xml:space="preserve">employed, to a limited extent, during the research.  He further states that teachers </w:t>
      </w:r>
      <w:r w:rsidR="00803EBF">
        <w:rPr>
          <w:rFonts w:ascii="Arial" w:hAnsi="Arial" w:cs="Arial"/>
        </w:rPr>
        <w:t>“</w:t>
      </w:r>
      <w:r w:rsidR="001D6952" w:rsidRPr="006250D1">
        <w:rPr>
          <w:rFonts w:ascii="Arial" w:hAnsi="Arial" w:cs="Arial"/>
        </w:rPr>
        <w:t>must be</w:t>
      </w:r>
      <w:r w:rsidR="00803EBF">
        <w:rPr>
          <w:rFonts w:ascii="Arial" w:hAnsi="Arial" w:cs="Arial"/>
        </w:rPr>
        <w:t>”</w:t>
      </w:r>
      <w:r w:rsidR="001D6952" w:rsidRPr="006250D1">
        <w:rPr>
          <w:rFonts w:ascii="Arial" w:hAnsi="Arial" w:cs="Arial"/>
        </w:rPr>
        <w:t xml:space="preserve"> … </w:t>
      </w:r>
      <w:r w:rsidR="00803EBF">
        <w:rPr>
          <w:rFonts w:ascii="Arial" w:hAnsi="Arial" w:cs="Arial"/>
        </w:rPr>
        <w:t>“</w:t>
      </w:r>
      <w:r w:rsidR="001D6952" w:rsidRPr="006250D1">
        <w:rPr>
          <w:rFonts w:ascii="Arial" w:hAnsi="Arial" w:cs="Arial"/>
        </w:rPr>
        <w:t>encouraging pupils to review their work critically and constructively</w:t>
      </w:r>
      <w:r w:rsidR="00803EBF">
        <w:rPr>
          <w:rFonts w:ascii="Arial" w:hAnsi="Arial" w:cs="Arial"/>
        </w:rPr>
        <w:t>”</w:t>
      </w:r>
      <w:r w:rsidR="001D6952" w:rsidRPr="006250D1">
        <w:rPr>
          <w:rFonts w:ascii="Arial" w:hAnsi="Arial" w:cs="Arial"/>
        </w:rPr>
        <w:t xml:space="preserve"> and it may </w:t>
      </w:r>
      <w:r w:rsidR="000A00E3" w:rsidRPr="006250D1">
        <w:rPr>
          <w:rFonts w:ascii="Arial" w:hAnsi="Arial" w:cs="Arial"/>
        </w:rPr>
        <w:t xml:space="preserve">be </w:t>
      </w:r>
      <w:r w:rsidR="001D6952" w:rsidRPr="006250D1">
        <w:rPr>
          <w:rFonts w:ascii="Arial" w:hAnsi="Arial" w:cs="Arial"/>
        </w:rPr>
        <w:t>argued that Shared Writing</w:t>
      </w:r>
      <w:r w:rsidR="006A11B7" w:rsidRPr="006250D1">
        <w:rPr>
          <w:rFonts w:ascii="Arial" w:hAnsi="Arial" w:cs="Arial"/>
        </w:rPr>
        <w:t xml:space="preserve"> helps to</w:t>
      </w:r>
      <w:r w:rsidR="001D6952" w:rsidRPr="006250D1">
        <w:rPr>
          <w:rFonts w:ascii="Arial" w:hAnsi="Arial" w:cs="Arial"/>
        </w:rPr>
        <w:t xml:space="preserve"> </w:t>
      </w:r>
      <w:r w:rsidR="006A11B7" w:rsidRPr="006250D1">
        <w:rPr>
          <w:rFonts w:ascii="Arial" w:hAnsi="Arial" w:cs="Arial"/>
        </w:rPr>
        <w:t>illustrate</w:t>
      </w:r>
      <w:r w:rsidR="001D6952" w:rsidRPr="006250D1">
        <w:rPr>
          <w:rFonts w:ascii="Arial" w:hAnsi="Arial" w:cs="Arial"/>
        </w:rPr>
        <w:t xml:space="preserve"> this</w:t>
      </w:r>
      <w:r w:rsidR="006A11B7" w:rsidRPr="006250D1">
        <w:rPr>
          <w:rFonts w:ascii="Arial" w:hAnsi="Arial" w:cs="Arial"/>
        </w:rPr>
        <w:t xml:space="preserve"> process</w:t>
      </w:r>
      <w:r w:rsidR="000A00E3" w:rsidRPr="006250D1">
        <w:rPr>
          <w:rFonts w:ascii="Arial" w:hAnsi="Arial" w:cs="Arial"/>
        </w:rPr>
        <w:t xml:space="preserve"> through the selection and revision</w:t>
      </w:r>
      <w:r w:rsidR="001D6952" w:rsidRPr="006250D1">
        <w:rPr>
          <w:rFonts w:ascii="Arial" w:hAnsi="Arial" w:cs="Arial"/>
        </w:rPr>
        <w:t>. Pollard (2014, p.362</w:t>
      </w:r>
      <w:r w:rsidR="006A11B7" w:rsidRPr="006250D1">
        <w:rPr>
          <w:rFonts w:ascii="Arial" w:hAnsi="Arial" w:cs="Arial"/>
        </w:rPr>
        <w:t xml:space="preserve">) </w:t>
      </w:r>
      <w:r w:rsidR="001D6952" w:rsidRPr="006250D1">
        <w:rPr>
          <w:rFonts w:ascii="Arial" w:hAnsi="Arial" w:cs="Arial"/>
        </w:rPr>
        <w:t>asserts</w:t>
      </w:r>
      <w:r w:rsidR="006A11B7" w:rsidRPr="006250D1">
        <w:rPr>
          <w:rFonts w:ascii="Arial" w:hAnsi="Arial" w:cs="Arial"/>
        </w:rPr>
        <w:t xml:space="preserve"> that</w:t>
      </w:r>
      <w:r w:rsidR="001D6952" w:rsidRPr="006250D1">
        <w:rPr>
          <w:rFonts w:ascii="Arial" w:hAnsi="Arial" w:cs="Arial"/>
        </w:rPr>
        <w:t xml:space="preserve"> assisting pupils in learning </w:t>
      </w:r>
      <w:r w:rsidR="00803EBF">
        <w:rPr>
          <w:rFonts w:ascii="Arial" w:hAnsi="Arial" w:cs="Arial"/>
        </w:rPr>
        <w:t>“</w:t>
      </w:r>
      <w:r w:rsidR="001D6952" w:rsidRPr="006250D1">
        <w:rPr>
          <w:rFonts w:ascii="Arial" w:hAnsi="Arial" w:cs="Arial"/>
        </w:rPr>
        <w:t xml:space="preserve">the skills of using success criteria </w:t>
      </w:r>
      <w:r w:rsidR="001D6952" w:rsidRPr="006250D1">
        <w:rPr>
          <w:rFonts w:ascii="Arial" w:hAnsi="Arial" w:cs="Arial"/>
        </w:rPr>
        <w:lastRenderedPageBreak/>
        <w:t>enables them to aim for the best and continually improve</w:t>
      </w:r>
      <w:r w:rsidR="00803EBF">
        <w:rPr>
          <w:rFonts w:ascii="Arial" w:hAnsi="Arial" w:cs="Arial"/>
        </w:rPr>
        <w:t>”</w:t>
      </w:r>
      <w:r w:rsidR="006A11B7" w:rsidRPr="006250D1">
        <w:rPr>
          <w:rFonts w:ascii="Arial" w:hAnsi="Arial" w:cs="Arial"/>
        </w:rPr>
        <w:t xml:space="preserve">.  Success criteria were also used during the research.  Further, teacher led learning was used to introduce work on sentence structure and vocabulary selection, along with strategies such as using thesauri. </w:t>
      </w:r>
      <w:proofErr w:type="spellStart"/>
      <w:r w:rsidR="00340DA2" w:rsidRPr="006250D1">
        <w:rPr>
          <w:rFonts w:ascii="Arial" w:hAnsi="Arial" w:cs="Arial"/>
        </w:rPr>
        <w:t>Biesta</w:t>
      </w:r>
      <w:proofErr w:type="spellEnd"/>
      <w:r w:rsidR="00340DA2" w:rsidRPr="006250D1">
        <w:rPr>
          <w:rFonts w:ascii="Arial" w:hAnsi="Arial" w:cs="Arial"/>
        </w:rPr>
        <w:t xml:space="preserve"> proposes that learning has become the focus in education, as opposed to teaching and that restoration of the balance is necessary.  Citing Barr and </w:t>
      </w:r>
      <w:proofErr w:type="spellStart"/>
      <w:r w:rsidR="00340DA2" w:rsidRPr="006250D1">
        <w:rPr>
          <w:rFonts w:ascii="Arial" w:hAnsi="Arial" w:cs="Arial"/>
        </w:rPr>
        <w:t>Tagg</w:t>
      </w:r>
      <w:proofErr w:type="spellEnd"/>
      <w:r w:rsidR="00340DA2" w:rsidRPr="006250D1">
        <w:rPr>
          <w:rFonts w:ascii="Arial" w:hAnsi="Arial" w:cs="Arial"/>
        </w:rPr>
        <w:t xml:space="preserve"> he emphasises the significance of </w:t>
      </w:r>
      <w:r w:rsidR="00340DA2" w:rsidRPr="00522BCB">
        <w:rPr>
          <w:rFonts w:ascii="Arial" w:eastAsia="Times New Roman" w:hAnsi="Arial" w:cs="Arial"/>
          <w:color w:val="000000"/>
          <w:lang w:eastAsia="en-GB"/>
        </w:rPr>
        <w:t xml:space="preserve"> the </w:t>
      </w:r>
      <w:r w:rsidR="00803EBF">
        <w:rPr>
          <w:rFonts w:ascii="Arial" w:eastAsia="Times New Roman" w:hAnsi="Arial" w:cs="Arial"/>
          <w:color w:val="000000"/>
          <w:lang w:eastAsia="en-GB"/>
        </w:rPr>
        <w:t>“</w:t>
      </w:r>
      <w:r w:rsidR="00340DA2" w:rsidRPr="00522BCB">
        <w:rPr>
          <w:rFonts w:ascii="Arial" w:eastAsia="Times New Roman" w:hAnsi="Arial" w:cs="Arial"/>
          <w:color w:val="000000"/>
          <w:lang w:eastAsia="en-GB"/>
        </w:rPr>
        <w:t>instruction paradigm</w:t>
      </w:r>
      <w:r w:rsidR="00803EBF">
        <w:rPr>
          <w:rFonts w:ascii="Arial" w:eastAsia="Times New Roman" w:hAnsi="Arial" w:cs="Arial"/>
          <w:color w:val="000000"/>
          <w:lang w:eastAsia="en-GB"/>
        </w:rPr>
        <w:t>”</w:t>
      </w:r>
      <w:r w:rsidR="00340DA2" w:rsidRPr="006250D1">
        <w:rPr>
          <w:rFonts w:ascii="Arial" w:eastAsia="Times New Roman" w:hAnsi="Arial" w:cs="Arial"/>
          <w:color w:val="000000"/>
          <w:lang w:eastAsia="en-GB"/>
        </w:rPr>
        <w:t xml:space="preserve"> through which</w:t>
      </w:r>
      <w:r w:rsidR="00340DA2" w:rsidRPr="00522BCB">
        <w:rPr>
          <w:rFonts w:ascii="Arial" w:eastAsia="Times New Roman" w:hAnsi="Arial" w:cs="Arial"/>
          <w:color w:val="000000"/>
          <w:lang w:eastAsia="en-GB"/>
        </w:rPr>
        <w:t xml:space="preserve"> </w:t>
      </w:r>
      <w:r w:rsidR="00803EBF">
        <w:rPr>
          <w:rFonts w:ascii="Arial" w:eastAsia="Times New Roman" w:hAnsi="Arial" w:cs="Arial"/>
          <w:color w:val="000000"/>
          <w:lang w:eastAsia="en-GB"/>
        </w:rPr>
        <w:t>“</w:t>
      </w:r>
      <w:r w:rsidR="00340DA2" w:rsidRPr="00522BCB">
        <w:rPr>
          <w:rFonts w:ascii="Arial" w:eastAsia="Times New Roman" w:hAnsi="Arial" w:cs="Arial"/>
          <w:color w:val="000000"/>
          <w:lang w:eastAsia="en-GB"/>
        </w:rPr>
        <w:t>the focus is on the transmission</w:t>
      </w:r>
      <w:r w:rsidR="00340DA2" w:rsidRPr="006250D1">
        <w:rPr>
          <w:rFonts w:ascii="Arial" w:eastAsia="Times New Roman" w:hAnsi="Arial" w:cs="Arial"/>
          <w:color w:val="000000"/>
          <w:lang w:eastAsia="en-GB"/>
        </w:rPr>
        <w:t xml:space="preserve"> </w:t>
      </w:r>
      <w:r w:rsidR="00340DA2" w:rsidRPr="00522BCB">
        <w:rPr>
          <w:rFonts w:ascii="Arial" w:eastAsia="Times New Roman" w:hAnsi="Arial" w:cs="Arial"/>
          <w:color w:val="000000"/>
          <w:lang w:eastAsia="en-GB"/>
        </w:rPr>
        <w:t>of content from the teacher to the student</w:t>
      </w:r>
      <w:r w:rsidR="00803EBF">
        <w:rPr>
          <w:rFonts w:ascii="Arial" w:eastAsia="Times New Roman" w:hAnsi="Arial" w:cs="Arial"/>
          <w:color w:val="000000"/>
          <w:lang w:eastAsia="en-GB"/>
        </w:rPr>
        <w:t>”</w:t>
      </w:r>
      <w:r w:rsidR="00340DA2" w:rsidRPr="006250D1">
        <w:rPr>
          <w:rFonts w:ascii="Arial" w:eastAsia="Times New Roman" w:hAnsi="Arial" w:cs="Arial"/>
          <w:color w:val="000000"/>
          <w:lang w:eastAsia="en-GB"/>
        </w:rPr>
        <w:t xml:space="preserve"> (</w:t>
      </w:r>
      <w:proofErr w:type="spellStart"/>
      <w:r w:rsidR="00340DA2" w:rsidRPr="006250D1">
        <w:rPr>
          <w:rFonts w:ascii="Arial" w:eastAsia="Times New Roman" w:hAnsi="Arial" w:cs="Arial"/>
          <w:color w:val="000000"/>
          <w:lang w:eastAsia="en-GB"/>
        </w:rPr>
        <w:t>Biesta</w:t>
      </w:r>
      <w:proofErr w:type="spellEnd"/>
      <w:r w:rsidR="00340DA2" w:rsidRPr="006250D1">
        <w:rPr>
          <w:rFonts w:ascii="Arial" w:eastAsia="Times New Roman" w:hAnsi="Arial" w:cs="Arial"/>
          <w:color w:val="000000"/>
          <w:lang w:eastAsia="en-GB"/>
        </w:rPr>
        <w:t>, 2012, p.37)</w:t>
      </w:r>
      <w:r w:rsidR="00340DA2" w:rsidRPr="00522BCB">
        <w:rPr>
          <w:rFonts w:ascii="Arial" w:eastAsia="Times New Roman" w:hAnsi="Arial" w:cs="Arial"/>
          <w:color w:val="000000"/>
          <w:lang w:eastAsia="en-GB"/>
        </w:rPr>
        <w:t xml:space="preserve">, </w:t>
      </w:r>
      <w:r w:rsidR="006A11B7" w:rsidRPr="006250D1">
        <w:rPr>
          <w:rFonts w:ascii="Arial" w:hAnsi="Arial" w:cs="Arial"/>
        </w:rPr>
        <w:t xml:space="preserve"> Therefore, no conclusion can be drawn regarding the effectiveness of Shared Writing in this research as there were many variables introduced through the use of different strategies.  This was unavoidable in the context of </w:t>
      </w:r>
      <w:r w:rsidR="00FB79BF" w:rsidRPr="006250D1">
        <w:rPr>
          <w:rFonts w:ascii="Arial" w:hAnsi="Arial" w:cs="Arial"/>
        </w:rPr>
        <w:t xml:space="preserve">being </w:t>
      </w:r>
      <w:r w:rsidR="006A11B7" w:rsidRPr="006250D1">
        <w:rPr>
          <w:rFonts w:ascii="Arial" w:hAnsi="Arial" w:cs="Arial"/>
        </w:rPr>
        <w:t>observ</w:t>
      </w:r>
      <w:r w:rsidR="00FB79BF" w:rsidRPr="006250D1">
        <w:rPr>
          <w:rFonts w:ascii="Arial" w:hAnsi="Arial" w:cs="Arial"/>
        </w:rPr>
        <w:t>ed</w:t>
      </w:r>
      <w:r w:rsidR="006A11B7" w:rsidRPr="006250D1">
        <w:rPr>
          <w:rFonts w:ascii="Arial" w:hAnsi="Arial" w:cs="Arial"/>
        </w:rPr>
        <w:t xml:space="preserve"> as a student teacher.</w:t>
      </w:r>
    </w:p>
    <w:p w:rsidR="001D6952" w:rsidRPr="006250D1" w:rsidRDefault="001D6952" w:rsidP="006250D1">
      <w:pPr>
        <w:spacing w:line="480" w:lineRule="auto"/>
        <w:rPr>
          <w:rFonts w:ascii="Arial" w:hAnsi="Arial" w:cs="Arial"/>
        </w:rPr>
      </w:pPr>
    </w:p>
    <w:p w:rsidR="00AD7EDC" w:rsidRPr="006250D1" w:rsidRDefault="00A910D6" w:rsidP="006250D1">
      <w:pPr>
        <w:spacing w:line="480" w:lineRule="auto"/>
        <w:rPr>
          <w:rFonts w:ascii="Arial" w:hAnsi="Arial" w:cs="Arial"/>
        </w:rPr>
      </w:pPr>
      <w:r w:rsidRPr="006250D1">
        <w:rPr>
          <w:rFonts w:ascii="Arial" w:hAnsi="Arial" w:cs="Arial"/>
        </w:rPr>
        <w:t xml:space="preserve">Thandi </w:t>
      </w:r>
      <w:r w:rsidR="00CC1DAA">
        <w:rPr>
          <w:rFonts w:ascii="Arial" w:hAnsi="Arial" w:cs="Arial"/>
        </w:rPr>
        <w:t>(</w:t>
      </w:r>
      <w:r w:rsidR="00FF1904">
        <w:rPr>
          <w:rFonts w:ascii="Arial" w:hAnsi="Arial" w:cs="Arial"/>
        </w:rPr>
        <w:t>2008</w:t>
      </w:r>
      <w:r w:rsidRPr="006250D1">
        <w:rPr>
          <w:rFonts w:ascii="Arial" w:hAnsi="Arial" w:cs="Arial"/>
        </w:rPr>
        <w:t xml:space="preserve">, p.24) suggests that </w:t>
      </w:r>
      <w:r w:rsidR="001D6952" w:rsidRPr="006250D1">
        <w:rPr>
          <w:rFonts w:ascii="Arial" w:hAnsi="Arial" w:cs="Arial"/>
        </w:rPr>
        <w:t>modelling the writing</w:t>
      </w:r>
      <w:r w:rsidRPr="006250D1">
        <w:rPr>
          <w:rFonts w:ascii="Arial" w:hAnsi="Arial" w:cs="Arial"/>
        </w:rPr>
        <w:t xml:space="preserve"> process demonstrates to pupils that writing </w:t>
      </w:r>
      <w:r w:rsidR="00803EBF">
        <w:rPr>
          <w:rFonts w:ascii="Arial" w:hAnsi="Arial" w:cs="Arial"/>
        </w:rPr>
        <w:t>“</w:t>
      </w:r>
      <w:r w:rsidRPr="006250D1">
        <w:rPr>
          <w:rFonts w:ascii="Arial" w:hAnsi="Arial" w:cs="Arial"/>
        </w:rPr>
        <w:t>requires thinking and editing and that it is an ongoing process</w:t>
      </w:r>
      <w:r w:rsidR="00803EBF">
        <w:rPr>
          <w:rFonts w:ascii="Arial" w:hAnsi="Arial" w:cs="Arial"/>
        </w:rPr>
        <w:t>”</w:t>
      </w:r>
      <w:r w:rsidRPr="006250D1">
        <w:rPr>
          <w:rFonts w:ascii="Arial" w:hAnsi="Arial" w:cs="Arial"/>
        </w:rPr>
        <w:t xml:space="preserve">.  </w:t>
      </w:r>
      <w:r w:rsidR="006A08C9" w:rsidRPr="006250D1">
        <w:rPr>
          <w:rFonts w:ascii="Arial" w:hAnsi="Arial" w:cs="Arial"/>
        </w:rPr>
        <w:t xml:space="preserve">Thandi </w:t>
      </w:r>
      <w:r w:rsidR="00CC1DAA">
        <w:rPr>
          <w:rFonts w:ascii="Arial" w:hAnsi="Arial" w:cs="Arial"/>
        </w:rPr>
        <w:t>(</w:t>
      </w:r>
      <w:r w:rsidR="00FF1904">
        <w:rPr>
          <w:rFonts w:ascii="Arial" w:hAnsi="Arial" w:cs="Arial"/>
        </w:rPr>
        <w:t>2008</w:t>
      </w:r>
      <w:r w:rsidR="006A08C9" w:rsidRPr="006250D1">
        <w:rPr>
          <w:rFonts w:ascii="Arial" w:hAnsi="Arial" w:cs="Arial"/>
        </w:rPr>
        <w:t xml:space="preserve">, p.24) concurs from her study that even though she did not set out to measure it against National Curriculum levels, there was </w:t>
      </w:r>
      <w:r w:rsidR="00803EBF">
        <w:rPr>
          <w:rFonts w:ascii="Arial" w:hAnsi="Arial" w:cs="Arial"/>
        </w:rPr>
        <w:t>“</w:t>
      </w:r>
      <w:r w:rsidR="006A08C9" w:rsidRPr="006250D1">
        <w:rPr>
          <w:rFonts w:ascii="Arial" w:hAnsi="Arial" w:cs="Arial"/>
        </w:rPr>
        <w:t>clear evidence from students and colleagues during interviews that writing was improving</w:t>
      </w:r>
      <w:r w:rsidR="00803EBF">
        <w:rPr>
          <w:rFonts w:ascii="Arial" w:hAnsi="Arial" w:cs="Arial"/>
        </w:rPr>
        <w:t>”</w:t>
      </w:r>
      <w:r w:rsidR="006A08C9" w:rsidRPr="006250D1">
        <w:rPr>
          <w:rFonts w:ascii="Arial" w:hAnsi="Arial" w:cs="Arial"/>
        </w:rPr>
        <w:t>.</w:t>
      </w:r>
      <w:r w:rsidR="00D92841" w:rsidRPr="006250D1">
        <w:rPr>
          <w:rFonts w:ascii="Arial" w:hAnsi="Arial" w:cs="Arial"/>
        </w:rPr>
        <w:t xml:space="preserve">  Boswell (</w:t>
      </w:r>
      <w:r w:rsidR="003A16BE">
        <w:rPr>
          <w:rFonts w:ascii="Arial" w:hAnsi="Arial" w:cs="Arial"/>
        </w:rPr>
        <w:t>2016</w:t>
      </w:r>
      <w:r w:rsidR="00D92841" w:rsidRPr="006250D1">
        <w:rPr>
          <w:rFonts w:ascii="Arial" w:hAnsi="Arial" w:cs="Arial"/>
        </w:rPr>
        <w:t xml:space="preserve">, p.15) declares that were we to take </w:t>
      </w:r>
      <w:r w:rsidR="00803EBF">
        <w:rPr>
          <w:rFonts w:ascii="Arial" w:hAnsi="Arial" w:cs="Arial"/>
        </w:rPr>
        <w:t>“</w:t>
      </w:r>
      <w:r w:rsidR="00D92841" w:rsidRPr="006250D1">
        <w:rPr>
          <w:rFonts w:ascii="Arial" w:hAnsi="Arial" w:cs="Arial"/>
        </w:rPr>
        <w:t xml:space="preserve">five to </w:t>
      </w:r>
      <w:r w:rsidR="00CC1DAA">
        <w:rPr>
          <w:rFonts w:ascii="Arial" w:hAnsi="Arial" w:cs="Arial"/>
        </w:rPr>
        <w:t>ten</w:t>
      </w:r>
      <w:r w:rsidR="00D92841" w:rsidRPr="006250D1">
        <w:rPr>
          <w:rFonts w:ascii="Arial" w:hAnsi="Arial" w:cs="Arial"/>
        </w:rPr>
        <w:t xml:space="preserve"> minutes to model our own thinking and writing before asking students to write, we could transform our students into successful writers</w:t>
      </w:r>
      <w:r w:rsidR="00803EBF">
        <w:rPr>
          <w:rFonts w:ascii="Arial" w:hAnsi="Arial" w:cs="Arial"/>
        </w:rPr>
        <w:t>”</w:t>
      </w:r>
      <w:r w:rsidR="00D92841" w:rsidRPr="006250D1">
        <w:rPr>
          <w:rFonts w:ascii="Arial" w:hAnsi="Arial" w:cs="Arial"/>
        </w:rPr>
        <w:t>.  However, she asserts (</w:t>
      </w:r>
      <w:r w:rsidR="003A16BE">
        <w:rPr>
          <w:rFonts w:ascii="Arial" w:hAnsi="Arial" w:cs="Arial"/>
        </w:rPr>
        <w:t>2016</w:t>
      </w:r>
      <w:r w:rsidR="00D92841" w:rsidRPr="006250D1">
        <w:rPr>
          <w:rFonts w:ascii="Arial" w:hAnsi="Arial" w:cs="Arial"/>
        </w:rPr>
        <w:t xml:space="preserve">, p.16) that </w:t>
      </w:r>
      <w:r w:rsidR="00803EBF">
        <w:rPr>
          <w:rFonts w:ascii="Arial" w:hAnsi="Arial" w:cs="Arial"/>
        </w:rPr>
        <w:t>“</w:t>
      </w:r>
      <w:r w:rsidR="00D92841" w:rsidRPr="006250D1">
        <w:rPr>
          <w:rFonts w:ascii="Arial" w:hAnsi="Arial" w:cs="Arial"/>
        </w:rPr>
        <w:t>the real transformation in our writing classrooms</w:t>
      </w:r>
      <w:r w:rsidR="00803EBF">
        <w:rPr>
          <w:rFonts w:ascii="Arial" w:hAnsi="Arial" w:cs="Arial"/>
        </w:rPr>
        <w:t>”</w:t>
      </w:r>
      <w:r w:rsidR="00D92841" w:rsidRPr="006250D1">
        <w:rPr>
          <w:rFonts w:ascii="Arial" w:hAnsi="Arial" w:cs="Arial"/>
        </w:rPr>
        <w:t xml:space="preserve"> comes from Modelled Writing as opposed to Shared or Interactive Writing.  This is in opposition to Thandi</w:t>
      </w:r>
      <w:r w:rsidR="00496999" w:rsidRPr="006250D1">
        <w:rPr>
          <w:rFonts w:ascii="Arial" w:hAnsi="Arial" w:cs="Arial"/>
        </w:rPr>
        <w:t xml:space="preserve"> </w:t>
      </w:r>
      <w:r w:rsidR="00CC1DAA">
        <w:rPr>
          <w:rFonts w:ascii="Arial" w:hAnsi="Arial" w:cs="Arial"/>
        </w:rPr>
        <w:t>(</w:t>
      </w:r>
      <w:r w:rsidR="00FF1904">
        <w:rPr>
          <w:rFonts w:ascii="Arial" w:hAnsi="Arial" w:cs="Arial"/>
        </w:rPr>
        <w:t>2008</w:t>
      </w:r>
      <w:r w:rsidR="00496999" w:rsidRPr="006250D1">
        <w:rPr>
          <w:rFonts w:ascii="Arial" w:hAnsi="Arial" w:cs="Arial"/>
        </w:rPr>
        <w:t>, p.24)</w:t>
      </w:r>
      <w:r w:rsidR="00D92841" w:rsidRPr="006250D1">
        <w:rPr>
          <w:rFonts w:ascii="Arial" w:hAnsi="Arial" w:cs="Arial"/>
        </w:rPr>
        <w:t xml:space="preserve"> who suggests</w:t>
      </w:r>
      <w:r w:rsidR="00496999" w:rsidRPr="006250D1">
        <w:rPr>
          <w:rFonts w:ascii="Arial" w:hAnsi="Arial" w:cs="Arial"/>
        </w:rPr>
        <w:t xml:space="preserve"> her </w:t>
      </w:r>
      <w:r w:rsidR="00803EBF">
        <w:rPr>
          <w:rFonts w:ascii="Arial" w:hAnsi="Arial" w:cs="Arial"/>
        </w:rPr>
        <w:t>“</w:t>
      </w:r>
      <w:r w:rsidR="00496999" w:rsidRPr="006250D1">
        <w:rPr>
          <w:rFonts w:ascii="Arial" w:hAnsi="Arial" w:cs="Arial"/>
        </w:rPr>
        <w:t>interviews with students indicated that students preferred the more collaborative approach to writing when it is supported by the modelling approach</w:t>
      </w:r>
      <w:r w:rsidR="00803EBF">
        <w:rPr>
          <w:rFonts w:ascii="Arial" w:hAnsi="Arial" w:cs="Arial"/>
        </w:rPr>
        <w:t>”</w:t>
      </w:r>
      <w:r w:rsidR="00496999" w:rsidRPr="006250D1">
        <w:rPr>
          <w:rFonts w:ascii="Arial" w:hAnsi="Arial" w:cs="Arial"/>
        </w:rPr>
        <w:t xml:space="preserve">.  This would be further corroborated by practitioners such as </w:t>
      </w:r>
      <w:r w:rsidR="001F3E6F">
        <w:rPr>
          <w:rFonts w:ascii="Arial" w:hAnsi="Arial" w:cs="Arial"/>
        </w:rPr>
        <w:t>Talbert (20</w:t>
      </w:r>
      <w:r w:rsidR="000B50B2">
        <w:rPr>
          <w:rFonts w:ascii="Arial" w:hAnsi="Arial" w:cs="Arial"/>
        </w:rPr>
        <w:t>12, p.1)</w:t>
      </w:r>
      <w:r w:rsidR="00496999" w:rsidRPr="006250D1">
        <w:rPr>
          <w:rFonts w:ascii="Arial" w:hAnsi="Arial" w:cs="Arial"/>
        </w:rPr>
        <w:t xml:space="preserve"> who propose that pupil involvement initiates greater engagement than </w:t>
      </w:r>
      <w:r w:rsidR="00DF3F1F">
        <w:rPr>
          <w:rFonts w:ascii="Arial" w:hAnsi="Arial" w:cs="Arial"/>
        </w:rPr>
        <w:t>passive learning may do</w:t>
      </w:r>
      <w:r w:rsidR="00496999" w:rsidRPr="006250D1">
        <w:rPr>
          <w:rFonts w:ascii="Arial" w:hAnsi="Arial" w:cs="Arial"/>
        </w:rPr>
        <w:t xml:space="preserve">. </w:t>
      </w:r>
      <w:r w:rsidR="000B50B2">
        <w:rPr>
          <w:rFonts w:ascii="Arial" w:hAnsi="Arial" w:cs="Arial"/>
        </w:rPr>
        <w:t xml:space="preserve"> He suggests that by flipping the classroom and making it more </w:t>
      </w:r>
      <w:r w:rsidR="00803EBF">
        <w:rPr>
          <w:rFonts w:ascii="Arial" w:hAnsi="Arial" w:cs="Arial"/>
        </w:rPr>
        <w:t>“</w:t>
      </w:r>
      <w:r w:rsidR="000B50B2">
        <w:rPr>
          <w:rFonts w:ascii="Arial" w:hAnsi="Arial" w:cs="Arial"/>
        </w:rPr>
        <w:t>learner-centred</w:t>
      </w:r>
      <w:r w:rsidR="00803EBF">
        <w:rPr>
          <w:rFonts w:ascii="Arial" w:hAnsi="Arial" w:cs="Arial"/>
        </w:rPr>
        <w:t>”</w:t>
      </w:r>
      <w:r w:rsidR="000B50B2">
        <w:rPr>
          <w:rFonts w:ascii="Arial" w:hAnsi="Arial" w:cs="Arial"/>
        </w:rPr>
        <w:t xml:space="preserve">, </w:t>
      </w:r>
      <w:r w:rsidR="00803EBF">
        <w:rPr>
          <w:rFonts w:ascii="Arial" w:hAnsi="Arial" w:cs="Arial"/>
        </w:rPr>
        <w:t>“</w:t>
      </w:r>
      <w:r w:rsidR="000B50B2">
        <w:rPr>
          <w:rFonts w:ascii="Arial" w:hAnsi="Arial" w:cs="Arial"/>
        </w:rPr>
        <w:t>students can focus on internalising the material with direct help from peers and their instructor</w:t>
      </w:r>
      <w:r w:rsidR="00803EBF">
        <w:rPr>
          <w:rFonts w:ascii="Arial" w:hAnsi="Arial" w:cs="Arial"/>
        </w:rPr>
        <w:t>”</w:t>
      </w:r>
      <w:r w:rsidR="000B50B2">
        <w:rPr>
          <w:rFonts w:ascii="Arial" w:hAnsi="Arial" w:cs="Arial"/>
        </w:rPr>
        <w:t>.</w:t>
      </w:r>
      <w:r w:rsidR="00496999" w:rsidRPr="006250D1">
        <w:rPr>
          <w:rFonts w:ascii="Arial" w:hAnsi="Arial" w:cs="Arial"/>
        </w:rPr>
        <w:t xml:space="preserve"> The observations made during research undertaken for this project note that pupils were enthusiastic in their involvement </w:t>
      </w:r>
      <w:r w:rsidR="00496999" w:rsidRPr="006250D1">
        <w:rPr>
          <w:rFonts w:ascii="Arial" w:hAnsi="Arial" w:cs="Arial"/>
        </w:rPr>
        <w:lastRenderedPageBreak/>
        <w:t xml:space="preserve">and began to demonstrate development in understanding the process of more deeply considered vocabulary selection by actively explaining choices between adverbs </w:t>
      </w:r>
      <w:r w:rsidR="00CC1DAA">
        <w:rPr>
          <w:rFonts w:ascii="Arial" w:hAnsi="Arial" w:cs="Arial"/>
        </w:rPr>
        <w:t xml:space="preserve">and adjectives </w:t>
      </w:r>
      <w:r w:rsidR="00496999" w:rsidRPr="006250D1">
        <w:rPr>
          <w:rFonts w:ascii="Arial" w:hAnsi="Arial" w:cs="Arial"/>
        </w:rPr>
        <w:t xml:space="preserve">suggested by the class, for example, according to their thematic connections.  The final exercise in Shared Writing became more pupil lead and writing was becoming demonstrably more creative: </w:t>
      </w:r>
      <w:r w:rsidR="00803EBF">
        <w:rPr>
          <w:rFonts w:ascii="Arial" w:hAnsi="Arial" w:cs="Arial"/>
        </w:rPr>
        <w:t>“</w:t>
      </w:r>
      <w:r w:rsidR="00CC5032" w:rsidRPr="006250D1">
        <w:rPr>
          <w:rFonts w:ascii="Arial" w:hAnsi="Arial" w:cs="Arial"/>
        </w:rPr>
        <w:t>A large fish rose out of the waves; it fanned its tail aggressively.  A cryptic message poured from its scaly, salty mouth.</w:t>
      </w:r>
      <w:r w:rsidR="00803EBF">
        <w:rPr>
          <w:rFonts w:ascii="Arial" w:hAnsi="Arial" w:cs="Arial"/>
        </w:rPr>
        <w:t>”</w:t>
      </w:r>
      <w:r w:rsidR="00CC5032" w:rsidRPr="006250D1">
        <w:rPr>
          <w:rFonts w:ascii="Arial" w:hAnsi="Arial" w:cs="Arial"/>
        </w:rPr>
        <w:t xml:space="preserve">  This was a considerable advancement on work that had been produced independently in the pre-test and anticipated independent work in the post-test which produced sentences like: </w:t>
      </w:r>
      <w:r w:rsidR="00803EBF">
        <w:rPr>
          <w:rFonts w:ascii="Arial" w:hAnsi="Arial" w:cs="Arial"/>
        </w:rPr>
        <w:t>“</w:t>
      </w:r>
      <w:r w:rsidR="00CC5032" w:rsidRPr="006250D1">
        <w:rPr>
          <w:rFonts w:ascii="Arial" w:hAnsi="Arial" w:cs="Arial"/>
        </w:rPr>
        <w:t>Rapidly, the lightning struck, making the waves crash violently onto the clustered rocks</w:t>
      </w:r>
      <w:r w:rsidR="00803EBF">
        <w:rPr>
          <w:rFonts w:ascii="Arial" w:hAnsi="Arial" w:cs="Arial"/>
        </w:rPr>
        <w:t>”</w:t>
      </w:r>
      <w:r w:rsidR="00CC5032" w:rsidRPr="006250D1">
        <w:rPr>
          <w:rFonts w:ascii="Arial" w:hAnsi="Arial" w:cs="Arial"/>
        </w:rPr>
        <w:t xml:space="preserve"> and </w:t>
      </w:r>
      <w:r w:rsidR="00803EBF">
        <w:rPr>
          <w:rFonts w:ascii="Arial" w:hAnsi="Arial" w:cs="Arial"/>
        </w:rPr>
        <w:t>“</w:t>
      </w:r>
      <w:r w:rsidR="00CC5032" w:rsidRPr="006250D1">
        <w:rPr>
          <w:rFonts w:ascii="Arial" w:hAnsi="Arial" w:cs="Arial"/>
        </w:rPr>
        <w:t>The sun boomed through the branches of the lanky trees</w:t>
      </w:r>
      <w:r w:rsidR="00803EBF">
        <w:rPr>
          <w:rFonts w:ascii="Arial" w:hAnsi="Arial" w:cs="Arial"/>
        </w:rPr>
        <w:t>”</w:t>
      </w:r>
      <w:r w:rsidR="00CC5032" w:rsidRPr="006250D1">
        <w:rPr>
          <w:rFonts w:ascii="Arial" w:hAnsi="Arial" w:cs="Arial"/>
        </w:rPr>
        <w:t xml:space="preserve">.  The suggestion is not that this work is perfected, it is that the development in vocabulary choices, sentences structures </w:t>
      </w:r>
      <w:r w:rsidR="00645847" w:rsidRPr="006250D1">
        <w:rPr>
          <w:rFonts w:ascii="Arial" w:hAnsi="Arial" w:cs="Arial"/>
        </w:rPr>
        <w:t>and hence descriptive writing, is marked.  The first example</w:t>
      </w:r>
      <w:r w:rsidR="009B44B0" w:rsidRPr="006250D1">
        <w:rPr>
          <w:rFonts w:ascii="Arial" w:hAnsi="Arial" w:cs="Arial"/>
        </w:rPr>
        <w:t xml:space="preserve"> above</w:t>
      </w:r>
      <w:r w:rsidR="00645847" w:rsidRPr="006250D1">
        <w:rPr>
          <w:rFonts w:ascii="Arial" w:hAnsi="Arial" w:cs="Arial"/>
        </w:rPr>
        <w:t xml:space="preserve"> from the post-test is a development from the first line in the pre-test, which was: </w:t>
      </w:r>
      <w:r w:rsidR="00803EBF">
        <w:rPr>
          <w:rFonts w:ascii="Arial" w:hAnsi="Arial" w:cs="Arial"/>
        </w:rPr>
        <w:t>“</w:t>
      </w:r>
      <w:r w:rsidR="00645847" w:rsidRPr="006250D1">
        <w:rPr>
          <w:rFonts w:ascii="Arial" w:hAnsi="Arial" w:cs="Arial"/>
        </w:rPr>
        <w:t xml:space="preserve">I was looking around when I </w:t>
      </w:r>
      <w:proofErr w:type="spellStart"/>
      <w:r w:rsidR="00645847" w:rsidRPr="006250D1">
        <w:rPr>
          <w:rFonts w:ascii="Arial" w:hAnsi="Arial" w:cs="Arial"/>
        </w:rPr>
        <w:t>heared</w:t>
      </w:r>
      <w:proofErr w:type="spellEnd"/>
      <w:r w:rsidR="00645847" w:rsidRPr="006250D1">
        <w:rPr>
          <w:rFonts w:ascii="Arial" w:hAnsi="Arial" w:cs="Arial"/>
        </w:rPr>
        <w:t xml:space="preserve"> [sic] an alarming scream</w:t>
      </w:r>
      <w:r w:rsidR="00803EBF">
        <w:rPr>
          <w:rFonts w:ascii="Arial" w:hAnsi="Arial" w:cs="Arial"/>
        </w:rPr>
        <w:t>”</w:t>
      </w:r>
      <w:r w:rsidR="00645847" w:rsidRPr="006250D1">
        <w:rPr>
          <w:rFonts w:ascii="Arial" w:hAnsi="Arial" w:cs="Arial"/>
        </w:rPr>
        <w:t xml:space="preserve">.  The pupil from whom the second example was taken had a tendency towards more descriptive language however, the development was from lines such as: </w:t>
      </w:r>
      <w:r w:rsidR="00803EBF">
        <w:rPr>
          <w:rFonts w:ascii="Arial" w:hAnsi="Arial" w:cs="Arial"/>
        </w:rPr>
        <w:t>“</w:t>
      </w:r>
      <w:r w:rsidR="00645847" w:rsidRPr="006250D1">
        <w:rPr>
          <w:rFonts w:ascii="Arial" w:hAnsi="Arial" w:cs="Arial"/>
        </w:rPr>
        <w:t xml:space="preserve">Soft, </w:t>
      </w:r>
      <w:proofErr w:type="spellStart"/>
      <w:r w:rsidR="00645847" w:rsidRPr="006250D1">
        <w:rPr>
          <w:rFonts w:ascii="Arial" w:hAnsi="Arial" w:cs="Arial"/>
        </w:rPr>
        <w:t>feleventaly</w:t>
      </w:r>
      <w:proofErr w:type="spellEnd"/>
      <w:r w:rsidR="00645847" w:rsidRPr="006250D1">
        <w:rPr>
          <w:rFonts w:ascii="Arial" w:hAnsi="Arial" w:cs="Arial"/>
        </w:rPr>
        <w:t xml:space="preserve"> [sic] snow fell gently from the sky</w:t>
      </w:r>
      <w:r w:rsidR="00803EBF">
        <w:rPr>
          <w:rFonts w:ascii="Arial" w:hAnsi="Arial" w:cs="Arial"/>
        </w:rPr>
        <w:t>”</w:t>
      </w:r>
      <w:r w:rsidR="009B44B0" w:rsidRPr="006250D1">
        <w:rPr>
          <w:rFonts w:ascii="Arial" w:hAnsi="Arial" w:cs="Arial"/>
        </w:rPr>
        <w:t xml:space="preserve">.  The impact of the language became more powerful through, </w:t>
      </w:r>
      <w:r w:rsidR="00455151" w:rsidRPr="006250D1">
        <w:rPr>
          <w:rFonts w:ascii="Arial" w:hAnsi="Arial" w:cs="Arial"/>
        </w:rPr>
        <w:t xml:space="preserve">it may </w:t>
      </w:r>
      <w:r w:rsidR="009B44B0" w:rsidRPr="006250D1">
        <w:rPr>
          <w:rFonts w:ascii="Arial" w:hAnsi="Arial" w:cs="Arial"/>
        </w:rPr>
        <w:t xml:space="preserve">tentatively </w:t>
      </w:r>
      <w:r w:rsidR="00455151" w:rsidRPr="006250D1">
        <w:rPr>
          <w:rFonts w:ascii="Arial" w:hAnsi="Arial" w:cs="Arial"/>
        </w:rPr>
        <w:t xml:space="preserve">be </w:t>
      </w:r>
      <w:r w:rsidR="009B44B0" w:rsidRPr="006250D1">
        <w:rPr>
          <w:rFonts w:ascii="Arial" w:hAnsi="Arial" w:cs="Arial"/>
        </w:rPr>
        <w:t>suggest</w:t>
      </w:r>
      <w:r w:rsidR="00455151" w:rsidRPr="006250D1">
        <w:rPr>
          <w:rFonts w:ascii="Arial" w:hAnsi="Arial" w:cs="Arial"/>
        </w:rPr>
        <w:t>ed</w:t>
      </w:r>
      <w:r w:rsidR="009B44B0" w:rsidRPr="006250D1">
        <w:rPr>
          <w:rFonts w:ascii="Arial" w:hAnsi="Arial" w:cs="Arial"/>
        </w:rPr>
        <w:t>, a more focused and conscious writing process.</w:t>
      </w:r>
      <w:r w:rsidR="00FB79BF" w:rsidRPr="006250D1">
        <w:rPr>
          <w:rFonts w:ascii="Arial" w:hAnsi="Arial" w:cs="Arial"/>
        </w:rPr>
        <w:t xml:space="preserve">  This was supported and enhanced, perhaps, by work on grammar and vocabulary.  Even were the quantitative data inaccurate, the qualitative data remains supportive of the proposition that writing skills and levels </w:t>
      </w:r>
      <w:r w:rsidR="00384529" w:rsidRPr="006250D1">
        <w:rPr>
          <w:rFonts w:ascii="Arial" w:hAnsi="Arial" w:cs="Arial"/>
        </w:rPr>
        <w:t>appear to have advanced.</w:t>
      </w:r>
    </w:p>
    <w:p w:rsidR="007548E7" w:rsidRPr="006250D1" w:rsidRDefault="007548E7" w:rsidP="006250D1">
      <w:pPr>
        <w:spacing w:line="480" w:lineRule="auto"/>
        <w:rPr>
          <w:rFonts w:ascii="Arial" w:hAnsi="Arial" w:cs="Arial"/>
          <w:b/>
          <w:u w:val="single"/>
        </w:rPr>
      </w:pPr>
      <w:r w:rsidRPr="006250D1">
        <w:rPr>
          <w:rFonts w:ascii="Arial" w:hAnsi="Arial" w:cs="Arial"/>
          <w:b/>
          <w:u w:val="single"/>
        </w:rPr>
        <w:t>Limitations and Future Developments</w:t>
      </w:r>
    </w:p>
    <w:p w:rsidR="00E26E02" w:rsidRPr="006250D1" w:rsidRDefault="007548E7" w:rsidP="00CC1DAA">
      <w:pPr>
        <w:spacing w:line="480" w:lineRule="auto"/>
        <w:rPr>
          <w:rFonts w:ascii="Arial" w:hAnsi="Arial" w:cs="Arial"/>
        </w:rPr>
      </w:pPr>
      <w:r w:rsidRPr="006250D1">
        <w:rPr>
          <w:rFonts w:ascii="Arial" w:hAnsi="Arial" w:cs="Arial"/>
        </w:rPr>
        <w:t>As Cohen et al highlight, there is a tension between Positivism and the study of human behaviour (</w:t>
      </w:r>
      <w:r w:rsidR="00DF3F1F">
        <w:rPr>
          <w:rFonts w:ascii="Arial" w:hAnsi="Arial" w:cs="Arial"/>
        </w:rPr>
        <w:t xml:space="preserve">2013, </w:t>
      </w:r>
      <w:r w:rsidRPr="006250D1">
        <w:rPr>
          <w:rFonts w:ascii="Arial" w:hAnsi="Arial" w:cs="Arial"/>
        </w:rPr>
        <w:t>p.7).  Positivism, as state</w:t>
      </w:r>
      <w:r w:rsidR="005B1676" w:rsidRPr="006250D1">
        <w:rPr>
          <w:rFonts w:ascii="Arial" w:hAnsi="Arial" w:cs="Arial"/>
        </w:rPr>
        <w:t>d</w:t>
      </w:r>
      <w:r w:rsidRPr="006250D1">
        <w:rPr>
          <w:rFonts w:ascii="Arial" w:hAnsi="Arial" w:cs="Arial"/>
        </w:rPr>
        <w:t xml:space="preserve"> by Cohen</w:t>
      </w:r>
      <w:r w:rsidR="005B1676" w:rsidRPr="006250D1">
        <w:rPr>
          <w:rFonts w:ascii="Arial" w:hAnsi="Arial" w:cs="Arial"/>
        </w:rPr>
        <w:t>,</w:t>
      </w:r>
      <w:r w:rsidRPr="006250D1">
        <w:rPr>
          <w:rFonts w:ascii="Arial" w:hAnsi="Arial" w:cs="Arial"/>
        </w:rPr>
        <w:t xml:space="preserve"> affords us the most transparent </w:t>
      </w:r>
      <w:r w:rsidR="00803EBF">
        <w:rPr>
          <w:rFonts w:ascii="Arial" w:hAnsi="Arial" w:cs="Arial"/>
        </w:rPr>
        <w:t>“</w:t>
      </w:r>
      <w:r w:rsidRPr="006250D1">
        <w:rPr>
          <w:rFonts w:ascii="Arial" w:hAnsi="Arial" w:cs="Arial"/>
        </w:rPr>
        <w:t>ideal of knowledge</w:t>
      </w:r>
      <w:r w:rsidR="00803EBF">
        <w:rPr>
          <w:rFonts w:ascii="Arial" w:hAnsi="Arial" w:cs="Arial"/>
        </w:rPr>
        <w:t>”</w:t>
      </w:r>
      <w:r w:rsidRPr="006250D1">
        <w:rPr>
          <w:rFonts w:ascii="Arial" w:hAnsi="Arial" w:cs="Arial"/>
        </w:rPr>
        <w:t xml:space="preserve"> through observation </w:t>
      </w:r>
      <w:r w:rsidR="005B1676" w:rsidRPr="006250D1">
        <w:rPr>
          <w:rFonts w:ascii="Arial" w:hAnsi="Arial" w:cs="Arial"/>
        </w:rPr>
        <w:t xml:space="preserve">and analysis </w:t>
      </w:r>
      <w:r w:rsidRPr="006250D1">
        <w:rPr>
          <w:rFonts w:ascii="Arial" w:hAnsi="Arial" w:cs="Arial"/>
        </w:rPr>
        <w:t xml:space="preserve">expressed </w:t>
      </w:r>
      <w:r w:rsidR="00803EBF">
        <w:rPr>
          <w:rFonts w:ascii="Arial" w:hAnsi="Arial" w:cs="Arial"/>
        </w:rPr>
        <w:t>“</w:t>
      </w:r>
      <w:r w:rsidR="005B1676" w:rsidRPr="006250D1">
        <w:rPr>
          <w:rFonts w:ascii="Arial" w:hAnsi="Arial" w:cs="Arial"/>
        </w:rPr>
        <w:t>in laws</w:t>
      </w:r>
      <w:r w:rsidR="00803EBF">
        <w:rPr>
          <w:rFonts w:ascii="Arial" w:hAnsi="Arial" w:cs="Arial"/>
        </w:rPr>
        <w:t>”</w:t>
      </w:r>
      <w:r w:rsidR="005B1676" w:rsidRPr="006250D1">
        <w:rPr>
          <w:rFonts w:ascii="Arial" w:hAnsi="Arial" w:cs="Arial"/>
        </w:rPr>
        <w:t>;</w:t>
      </w:r>
      <w:r w:rsidRPr="006250D1">
        <w:rPr>
          <w:rFonts w:ascii="Arial" w:hAnsi="Arial" w:cs="Arial"/>
        </w:rPr>
        <w:t xml:space="preserve"> however, </w:t>
      </w:r>
      <w:r w:rsidR="00803EBF">
        <w:rPr>
          <w:rFonts w:ascii="Arial" w:hAnsi="Arial" w:cs="Arial"/>
        </w:rPr>
        <w:t>“</w:t>
      </w:r>
      <w:r w:rsidR="00144A58" w:rsidRPr="006250D1">
        <w:rPr>
          <w:rFonts w:ascii="Arial" w:hAnsi="Arial" w:cs="Arial"/>
        </w:rPr>
        <w:t>the immense complexity of human nature and the elusive and intangible quality of social phenomena contrast strikingly with the order and regularity of the natural world</w:t>
      </w:r>
      <w:r w:rsidR="00803EBF">
        <w:rPr>
          <w:rFonts w:ascii="Arial" w:hAnsi="Arial" w:cs="Arial"/>
        </w:rPr>
        <w:t>”</w:t>
      </w:r>
      <w:r w:rsidR="00144A58" w:rsidRPr="006250D1">
        <w:rPr>
          <w:rFonts w:ascii="Arial" w:hAnsi="Arial" w:cs="Arial"/>
        </w:rPr>
        <w:t xml:space="preserve"> (</w:t>
      </w:r>
      <w:r w:rsidR="00CC1DAA">
        <w:rPr>
          <w:rFonts w:ascii="Arial" w:hAnsi="Arial" w:cs="Arial"/>
        </w:rPr>
        <w:t xml:space="preserve">2013, </w:t>
      </w:r>
      <w:r w:rsidR="00144A58" w:rsidRPr="006250D1">
        <w:rPr>
          <w:rFonts w:ascii="Arial" w:hAnsi="Arial" w:cs="Arial"/>
        </w:rPr>
        <w:t xml:space="preserve">p.7).  </w:t>
      </w:r>
    </w:p>
    <w:p w:rsidR="00FA7DB6" w:rsidRPr="006250D1" w:rsidRDefault="00144A58" w:rsidP="006250D1">
      <w:pPr>
        <w:spacing w:line="480" w:lineRule="auto"/>
        <w:rPr>
          <w:rFonts w:ascii="Arial" w:hAnsi="Arial" w:cs="Arial"/>
        </w:rPr>
      </w:pPr>
      <w:r w:rsidRPr="006250D1">
        <w:rPr>
          <w:rFonts w:ascii="Arial" w:hAnsi="Arial" w:cs="Arial"/>
        </w:rPr>
        <w:lastRenderedPageBreak/>
        <w:t xml:space="preserve">Thus, the suggestion is that there is enormous conflict between the notions of objectivity and </w:t>
      </w:r>
      <w:r w:rsidR="00E26E02" w:rsidRPr="006250D1">
        <w:rPr>
          <w:rFonts w:ascii="Arial" w:hAnsi="Arial" w:cs="Arial"/>
        </w:rPr>
        <w:t xml:space="preserve">the </w:t>
      </w:r>
      <w:r w:rsidRPr="006250D1">
        <w:rPr>
          <w:rFonts w:ascii="Arial" w:hAnsi="Arial" w:cs="Arial"/>
        </w:rPr>
        <w:t>insidious inescapability of human error through multiple subjective starting points and variables.</w:t>
      </w:r>
      <w:r w:rsidR="00E26E02" w:rsidRPr="006250D1">
        <w:rPr>
          <w:rFonts w:ascii="Arial" w:hAnsi="Arial" w:cs="Arial"/>
        </w:rPr>
        <w:t xml:space="preserve">  Indeed, it may be argued that the very notion of absolute truth is a very difficult and questionable one indeed.  Paradigms and theories are, as they state, hypotheses: vehicles for concepts, which are not fixed in absolute truth, but are ideas defined by contexts and</w:t>
      </w:r>
      <w:r w:rsidR="00360AD2" w:rsidRPr="006250D1">
        <w:rPr>
          <w:rFonts w:ascii="Arial" w:hAnsi="Arial" w:cs="Arial"/>
        </w:rPr>
        <w:t xml:space="preserve"> further</w:t>
      </w:r>
      <w:r w:rsidR="00E26E02" w:rsidRPr="006250D1">
        <w:rPr>
          <w:rFonts w:ascii="Arial" w:hAnsi="Arial" w:cs="Arial"/>
        </w:rPr>
        <w:t xml:space="preserve"> restricted by existing formulations.</w:t>
      </w:r>
      <w:r w:rsidR="0075149D" w:rsidRPr="006250D1">
        <w:rPr>
          <w:rFonts w:ascii="Arial" w:hAnsi="Arial" w:cs="Arial"/>
        </w:rPr>
        <w:t xml:space="preserve">  </w:t>
      </w:r>
      <w:r w:rsidR="002A6D63" w:rsidRPr="006250D1">
        <w:rPr>
          <w:rFonts w:ascii="Arial" w:hAnsi="Arial" w:cs="Arial"/>
        </w:rPr>
        <w:t xml:space="preserve">On the other hand, Roszak (cited by Cohen et al. </w:t>
      </w:r>
      <w:r w:rsidR="00CC1DAA">
        <w:rPr>
          <w:rFonts w:ascii="Arial" w:hAnsi="Arial" w:cs="Arial"/>
        </w:rPr>
        <w:t xml:space="preserve">2013, </w:t>
      </w:r>
      <w:r w:rsidR="002A6D63" w:rsidRPr="006250D1">
        <w:rPr>
          <w:rFonts w:ascii="Arial" w:hAnsi="Arial" w:cs="Arial"/>
        </w:rPr>
        <w:t xml:space="preserve">p.14) argues that science </w:t>
      </w:r>
      <w:r w:rsidR="00803EBF">
        <w:rPr>
          <w:rFonts w:ascii="Arial" w:hAnsi="Arial" w:cs="Arial"/>
        </w:rPr>
        <w:t>“</w:t>
      </w:r>
      <w:r w:rsidR="002A6D63" w:rsidRPr="006250D1">
        <w:rPr>
          <w:rFonts w:ascii="Arial" w:hAnsi="Arial" w:cs="Arial"/>
        </w:rPr>
        <w:t>is a form of alienation from our true selves and from nature</w:t>
      </w:r>
      <w:r w:rsidR="00803EBF">
        <w:rPr>
          <w:rFonts w:ascii="Arial" w:hAnsi="Arial" w:cs="Arial"/>
        </w:rPr>
        <w:t>”</w:t>
      </w:r>
      <w:r w:rsidR="002A6D63" w:rsidRPr="006250D1">
        <w:rPr>
          <w:rFonts w:ascii="Arial" w:hAnsi="Arial" w:cs="Arial"/>
        </w:rPr>
        <w:t xml:space="preserve">.  </w:t>
      </w:r>
      <w:r w:rsidR="00DF3F1F">
        <w:rPr>
          <w:rFonts w:ascii="Arial" w:hAnsi="Arial" w:cs="Arial"/>
        </w:rPr>
        <w:t>T</w:t>
      </w:r>
      <w:r w:rsidR="0075149D" w:rsidRPr="006250D1">
        <w:rPr>
          <w:rFonts w:ascii="Arial" w:hAnsi="Arial" w:cs="Arial"/>
        </w:rPr>
        <w:t>he implications of this for the research undertaken here</w:t>
      </w:r>
      <w:r w:rsidR="00DF3F1F">
        <w:rPr>
          <w:rFonts w:ascii="Arial" w:hAnsi="Arial" w:cs="Arial"/>
        </w:rPr>
        <w:t xml:space="preserve"> being </w:t>
      </w:r>
      <w:r w:rsidR="009529C4">
        <w:rPr>
          <w:rFonts w:ascii="Arial" w:hAnsi="Arial" w:cs="Arial"/>
        </w:rPr>
        <w:t xml:space="preserve">that it is difficult to say </w:t>
      </w:r>
      <w:proofErr w:type="gramStart"/>
      <w:r w:rsidR="009529C4">
        <w:rPr>
          <w:rFonts w:ascii="Arial" w:hAnsi="Arial" w:cs="Arial"/>
        </w:rPr>
        <w:t>whether or not</w:t>
      </w:r>
      <w:proofErr w:type="gramEnd"/>
      <w:r w:rsidR="009529C4">
        <w:rPr>
          <w:rFonts w:ascii="Arial" w:hAnsi="Arial" w:cs="Arial"/>
        </w:rPr>
        <w:t xml:space="preserve"> this intervention was truly effective.</w:t>
      </w:r>
    </w:p>
    <w:p w:rsidR="003D0149" w:rsidRPr="006250D1" w:rsidRDefault="00FA7DB6" w:rsidP="006250D1">
      <w:pPr>
        <w:spacing w:line="480" w:lineRule="auto"/>
        <w:rPr>
          <w:rFonts w:ascii="Arial" w:hAnsi="Arial" w:cs="Arial"/>
        </w:rPr>
      </w:pPr>
      <w:r w:rsidRPr="006250D1">
        <w:rPr>
          <w:rFonts w:ascii="Arial" w:hAnsi="Arial" w:cs="Arial"/>
        </w:rPr>
        <w:t>One of the many limitations is that it has been a single trial without strict boundaries and without any control</w:t>
      </w:r>
      <w:r w:rsidR="009529C4">
        <w:rPr>
          <w:rFonts w:ascii="Arial" w:hAnsi="Arial" w:cs="Arial"/>
        </w:rPr>
        <w:t xml:space="preserve"> class</w:t>
      </w:r>
      <w:r w:rsidRPr="006250D1">
        <w:rPr>
          <w:rFonts w:ascii="Arial" w:hAnsi="Arial" w:cs="Arial"/>
        </w:rPr>
        <w:t>.  This may imply that the results are too fluid and cannot be attributed specifically to Shared Writing, the very question which the research set out to examine.  With this research it is impossible to attribute improvements to one aspect as there were too many possibilities.  Although Shared Writing was a significant aspect of each lesson, there were also models</w:t>
      </w:r>
      <w:r w:rsidR="009529C4">
        <w:rPr>
          <w:rFonts w:ascii="Arial" w:hAnsi="Arial" w:cs="Arial"/>
        </w:rPr>
        <w:t>,</w:t>
      </w:r>
      <w:r w:rsidRPr="006250D1">
        <w:rPr>
          <w:rFonts w:ascii="Arial" w:hAnsi="Arial" w:cs="Arial"/>
        </w:rPr>
        <w:t xml:space="preserve"> scaffolding</w:t>
      </w:r>
      <w:r w:rsidR="009529C4">
        <w:rPr>
          <w:rFonts w:ascii="Arial" w:hAnsi="Arial" w:cs="Arial"/>
        </w:rPr>
        <w:t xml:space="preserve"> and Assessment for Learning</w:t>
      </w:r>
      <w:r w:rsidRPr="006250D1">
        <w:rPr>
          <w:rFonts w:ascii="Arial" w:hAnsi="Arial" w:cs="Arial"/>
        </w:rPr>
        <w:t xml:space="preserve">, situated alongside work on vocabulary and sentence structure. </w:t>
      </w:r>
      <w:r w:rsidR="00813926" w:rsidRPr="006250D1">
        <w:rPr>
          <w:rFonts w:ascii="Arial" w:hAnsi="Arial" w:cs="Arial"/>
        </w:rPr>
        <w:t xml:space="preserve">Therefore, the causes of the </w:t>
      </w:r>
      <w:r w:rsidR="009529C4">
        <w:rPr>
          <w:rFonts w:ascii="Arial" w:hAnsi="Arial" w:cs="Arial"/>
        </w:rPr>
        <w:t xml:space="preserve">possible </w:t>
      </w:r>
      <w:r w:rsidR="00813926" w:rsidRPr="006250D1">
        <w:rPr>
          <w:rFonts w:ascii="Arial" w:hAnsi="Arial" w:cs="Arial"/>
        </w:rPr>
        <w:t>effects are not clear, as described by Cohen et al (2013, p.54)</w:t>
      </w:r>
      <w:r w:rsidR="003A16BE">
        <w:rPr>
          <w:rFonts w:ascii="Arial" w:hAnsi="Arial" w:cs="Arial"/>
        </w:rPr>
        <w:t xml:space="preserve">. </w:t>
      </w:r>
      <w:r w:rsidRPr="006250D1">
        <w:rPr>
          <w:rFonts w:ascii="Arial" w:hAnsi="Arial" w:cs="Arial"/>
        </w:rPr>
        <w:t xml:space="preserve"> </w:t>
      </w:r>
      <w:r w:rsidR="0037683E" w:rsidRPr="006250D1">
        <w:rPr>
          <w:rFonts w:ascii="Arial" w:hAnsi="Arial" w:cs="Arial"/>
        </w:rPr>
        <w:t xml:space="preserve">Further, as Cohen also states, </w:t>
      </w:r>
      <w:r w:rsidR="00803EBF">
        <w:rPr>
          <w:rFonts w:ascii="Arial" w:hAnsi="Arial" w:cs="Arial"/>
        </w:rPr>
        <w:t>“</w:t>
      </w:r>
      <w:r w:rsidR="0037683E" w:rsidRPr="006250D1">
        <w:rPr>
          <w:rFonts w:ascii="Arial" w:hAnsi="Arial" w:cs="Arial"/>
        </w:rPr>
        <w:t>it is rare to find a single cause for a single effect</w:t>
      </w:r>
      <w:r w:rsidR="00803EBF">
        <w:rPr>
          <w:rFonts w:ascii="Arial" w:hAnsi="Arial" w:cs="Arial"/>
        </w:rPr>
        <w:t>”</w:t>
      </w:r>
      <w:r w:rsidR="0027134B" w:rsidRPr="006250D1">
        <w:rPr>
          <w:rFonts w:ascii="Arial" w:hAnsi="Arial" w:cs="Arial"/>
        </w:rPr>
        <w:t xml:space="preserve"> (</w:t>
      </w:r>
      <w:r w:rsidR="00CC1DAA">
        <w:rPr>
          <w:rFonts w:ascii="Arial" w:hAnsi="Arial" w:cs="Arial"/>
        </w:rPr>
        <w:t xml:space="preserve">2013, </w:t>
      </w:r>
      <w:r w:rsidR="0027134B" w:rsidRPr="006250D1">
        <w:rPr>
          <w:rFonts w:ascii="Arial" w:hAnsi="Arial" w:cs="Arial"/>
        </w:rPr>
        <w:t xml:space="preserve">p.58).  </w:t>
      </w:r>
      <w:r w:rsidRPr="006250D1">
        <w:rPr>
          <w:rFonts w:ascii="Arial" w:hAnsi="Arial" w:cs="Arial"/>
        </w:rPr>
        <w:t>The reason for th</w:t>
      </w:r>
      <w:r w:rsidR="00813926" w:rsidRPr="006250D1">
        <w:rPr>
          <w:rFonts w:ascii="Arial" w:hAnsi="Arial" w:cs="Arial"/>
        </w:rPr>
        <w:t>e inclusion of other teaching methods</w:t>
      </w:r>
      <w:r w:rsidRPr="006250D1">
        <w:rPr>
          <w:rFonts w:ascii="Arial" w:hAnsi="Arial" w:cs="Arial"/>
        </w:rPr>
        <w:t xml:space="preserve"> being the necessity to provide lessons which conformed to current perceptions regarding what constitutes a good lesson, as demanded by the constant monitoring on a P</w:t>
      </w:r>
      <w:r w:rsidR="00CC1DAA">
        <w:rPr>
          <w:rFonts w:ascii="Arial" w:hAnsi="Arial" w:cs="Arial"/>
        </w:rPr>
        <w:t>.</w:t>
      </w:r>
      <w:r w:rsidRPr="006250D1">
        <w:rPr>
          <w:rFonts w:ascii="Arial" w:hAnsi="Arial" w:cs="Arial"/>
        </w:rPr>
        <w:t>G</w:t>
      </w:r>
      <w:r w:rsidR="00CC1DAA">
        <w:rPr>
          <w:rFonts w:ascii="Arial" w:hAnsi="Arial" w:cs="Arial"/>
        </w:rPr>
        <w:t>.</w:t>
      </w:r>
      <w:r w:rsidRPr="006250D1">
        <w:rPr>
          <w:rFonts w:ascii="Arial" w:hAnsi="Arial" w:cs="Arial"/>
        </w:rPr>
        <w:t>C</w:t>
      </w:r>
      <w:r w:rsidR="00CC1DAA">
        <w:rPr>
          <w:rFonts w:ascii="Arial" w:hAnsi="Arial" w:cs="Arial"/>
        </w:rPr>
        <w:t>.</w:t>
      </w:r>
      <w:r w:rsidRPr="006250D1">
        <w:rPr>
          <w:rFonts w:ascii="Arial" w:hAnsi="Arial" w:cs="Arial"/>
        </w:rPr>
        <w:t>E course.</w:t>
      </w:r>
      <w:r w:rsidR="00910964" w:rsidRPr="006250D1">
        <w:rPr>
          <w:rFonts w:ascii="Arial" w:hAnsi="Arial" w:cs="Arial"/>
        </w:rPr>
        <w:t xml:space="preserve">  Additionally, in order to preserve the </w:t>
      </w:r>
      <w:r w:rsidR="00803EBF">
        <w:rPr>
          <w:rFonts w:ascii="Arial" w:hAnsi="Arial" w:cs="Arial"/>
        </w:rPr>
        <w:t>“</w:t>
      </w:r>
      <w:r w:rsidR="00910964" w:rsidRPr="006250D1">
        <w:rPr>
          <w:rFonts w:ascii="Arial" w:hAnsi="Arial" w:cs="Arial"/>
        </w:rPr>
        <w:t>normality</w:t>
      </w:r>
      <w:r w:rsidR="00803EBF">
        <w:rPr>
          <w:rFonts w:ascii="Arial" w:hAnsi="Arial" w:cs="Arial"/>
        </w:rPr>
        <w:t>”</w:t>
      </w:r>
      <w:r w:rsidR="00910964" w:rsidRPr="006250D1">
        <w:rPr>
          <w:rFonts w:ascii="Arial" w:hAnsi="Arial" w:cs="Arial"/>
        </w:rPr>
        <w:t xml:space="preserve"> of the class, and not suggest that pupils</w:t>
      </w:r>
      <w:r w:rsidR="00CC1DAA">
        <w:rPr>
          <w:rFonts w:ascii="Arial" w:hAnsi="Arial" w:cs="Arial"/>
        </w:rPr>
        <w:t>’</w:t>
      </w:r>
      <w:r w:rsidR="00910964" w:rsidRPr="006250D1">
        <w:rPr>
          <w:rFonts w:ascii="Arial" w:hAnsi="Arial" w:cs="Arial"/>
        </w:rPr>
        <w:t xml:space="preserve"> were undertaking anything different, which may cause them to respond different</w:t>
      </w:r>
      <w:r w:rsidR="000D5302" w:rsidRPr="006250D1">
        <w:rPr>
          <w:rFonts w:ascii="Arial" w:hAnsi="Arial" w:cs="Arial"/>
        </w:rPr>
        <w:t>ly</w:t>
      </w:r>
      <w:r w:rsidR="00910964" w:rsidRPr="006250D1">
        <w:rPr>
          <w:rFonts w:ascii="Arial" w:hAnsi="Arial" w:cs="Arial"/>
        </w:rPr>
        <w:t xml:space="preserve">, the lessons were </w:t>
      </w:r>
      <w:r w:rsidR="000D5302" w:rsidRPr="006250D1">
        <w:rPr>
          <w:rFonts w:ascii="Arial" w:hAnsi="Arial" w:cs="Arial"/>
        </w:rPr>
        <w:t>consistent in pattern to previous ones</w:t>
      </w:r>
      <w:r w:rsidR="00910964" w:rsidRPr="006250D1">
        <w:rPr>
          <w:rFonts w:ascii="Arial" w:hAnsi="Arial" w:cs="Arial"/>
        </w:rPr>
        <w:t>.</w:t>
      </w:r>
      <w:r w:rsidRPr="006250D1">
        <w:rPr>
          <w:rFonts w:ascii="Arial" w:hAnsi="Arial" w:cs="Arial"/>
        </w:rPr>
        <w:t xml:space="preserve">  Further, to explore the technique in isolation from expansion of understanding of</w:t>
      </w:r>
      <w:r w:rsidR="00813926" w:rsidRPr="006250D1">
        <w:rPr>
          <w:rFonts w:ascii="Arial" w:hAnsi="Arial" w:cs="Arial"/>
        </w:rPr>
        <w:t>, for example,</w:t>
      </w:r>
      <w:r w:rsidRPr="006250D1">
        <w:rPr>
          <w:rFonts w:ascii="Arial" w:hAnsi="Arial" w:cs="Arial"/>
        </w:rPr>
        <w:t xml:space="preserve"> sentence structure, may limit the scope of the technique.  However, this </w:t>
      </w:r>
      <w:r w:rsidR="005B1FBE" w:rsidRPr="006250D1">
        <w:rPr>
          <w:rFonts w:ascii="Arial" w:hAnsi="Arial" w:cs="Arial"/>
        </w:rPr>
        <w:t>imposes the problem of to what extent the technique itself contributed</w:t>
      </w:r>
      <w:r w:rsidR="001234FA" w:rsidRPr="006250D1">
        <w:rPr>
          <w:rFonts w:ascii="Arial" w:hAnsi="Arial" w:cs="Arial"/>
        </w:rPr>
        <w:t xml:space="preserve"> and</w:t>
      </w:r>
      <w:r w:rsidR="005B1FBE" w:rsidRPr="006250D1">
        <w:rPr>
          <w:rFonts w:ascii="Arial" w:hAnsi="Arial" w:cs="Arial"/>
        </w:rPr>
        <w:t xml:space="preserve"> to what extent the focus on improving vocabulary choices and sentence structures may have </w:t>
      </w:r>
      <w:r w:rsidR="001234FA" w:rsidRPr="006250D1">
        <w:rPr>
          <w:rFonts w:ascii="Arial" w:hAnsi="Arial" w:cs="Arial"/>
        </w:rPr>
        <w:t>raised</w:t>
      </w:r>
      <w:r w:rsidR="005B1FBE" w:rsidRPr="006250D1">
        <w:rPr>
          <w:rFonts w:ascii="Arial" w:hAnsi="Arial" w:cs="Arial"/>
        </w:rPr>
        <w:t xml:space="preserve"> writing </w:t>
      </w:r>
      <w:r w:rsidR="001234FA" w:rsidRPr="006250D1">
        <w:rPr>
          <w:rFonts w:ascii="Arial" w:hAnsi="Arial" w:cs="Arial"/>
        </w:rPr>
        <w:t xml:space="preserve">standards </w:t>
      </w:r>
      <w:r w:rsidR="005B1FBE" w:rsidRPr="006250D1">
        <w:rPr>
          <w:rFonts w:ascii="Arial" w:hAnsi="Arial" w:cs="Arial"/>
        </w:rPr>
        <w:lastRenderedPageBreak/>
        <w:t>regardless of the technique.  Further, how much may it be said it was this technique</w:t>
      </w:r>
      <w:proofErr w:type="gramStart"/>
      <w:r w:rsidR="009529C4">
        <w:rPr>
          <w:rFonts w:ascii="Arial" w:hAnsi="Arial" w:cs="Arial"/>
        </w:rPr>
        <w:t>,</w:t>
      </w:r>
      <w:r w:rsidR="005B1FBE" w:rsidRPr="006250D1">
        <w:rPr>
          <w:rFonts w:ascii="Arial" w:hAnsi="Arial" w:cs="Arial"/>
        </w:rPr>
        <w:t xml:space="preserve"> in particular</w:t>
      </w:r>
      <w:r w:rsidR="009529C4">
        <w:rPr>
          <w:rFonts w:ascii="Arial" w:hAnsi="Arial" w:cs="Arial"/>
        </w:rPr>
        <w:t>,</w:t>
      </w:r>
      <w:r w:rsidR="005B1FBE" w:rsidRPr="006250D1">
        <w:rPr>
          <w:rFonts w:ascii="Arial" w:hAnsi="Arial" w:cs="Arial"/>
        </w:rPr>
        <w:t xml:space="preserve"> and</w:t>
      </w:r>
      <w:proofErr w:type="gramEnd"/>
      <w:r w:rsidR="005B1FBE" w:rsidRPr="006250D1">
        <w:rPr>
          <w:rFonts w:ascii="Arial" w:hAnsi="Arial" w:cs="Arial"/>
        </w:rPr>
        <w:t xml:space="preserve"> to what extent could it be argued that any technique focusing attention on improved writing would demonstrate positive results of some kind?</w:t>
      </w:r>
      <w:r w:rsidR="003D0149" w:rsidRPr="006250D1">
        <w:rPr>
          <w:rFonts w:ascii="Arial" w:hAnsi="Arial" w:cs="Arial"/>
        </w:rPr>
        <w:t xml:space="preserve">  As stated by </w:t>
      </w:r>
      <w:proofErr w:type="spellStart"/>
      <w:r w:rsidR="003D0149" w:rsidRPr="006250D1">
        <w:rPr>
          <w:rFonts w:ascii="Arial" w:hAnsi="Arial" w:cs="Arial"/>
        </w:rPr>
        <w:t>Vanderstoep</w:t>
      </w:r>
      <w:proofErr w:type="spellEnd"/>
      <w:r w:rsidR="003D0149" w:rsidRPr="006250D1">
        <w:rPr>
          <w:rFonts w:ascii="Arial" w:hAnsi="Arial" w:cs="Arial"/>
        </w:rPr>
        <w:t xml:space="preserve"> and Johnston: </w:t>
      </w:r>
      <w:r w:rsidR="00803EBF">
        <w:rPr>
          <w:rFonts w:ascii="Arial" w:hAnsi="Arial" w:cs="Arial"/>
        </w:rPr>
        <w:t>“</w:t>
      </w:r>
      <w:r w:rsidR="003D0149" w:rsidRPr="006250D1">
        <w:rPr>
          <w:rFonts w:ascii="Arial" w:hAnsi="Arial" w:cs="Arial"/>
        </w:rPr>
        <w:t>In quasi-experimental research, researchers may need to live with some ambiguity about their conclusions</w:t>
      </w:r>
      <w:r w:rsidR="00803EBF">
        <w:rPr>
          <w:rFonts w:ascii="Arial" w:hAnsi="Arial" w:cs="Arial"/>
        </w:rPr>
        <w:t>”</w:t>
      </w:r>
      <w:r w:rsidR="003D0149" w:rsidRPr="006250D1">
        <w:rPr>
          <w:rFonts w:ascii="Arial" w:hAnsi="Arial" w:cs="Arial"/>
        </w:rPr>
        <w:t xml:space="preserve"> </w:t>
      </w:r>
      <w:r w:rsidR="00F42550" w:rsidRPr="006250D1">
        <w:rPr>
          <w:rFonts w:ascii="Arial" w:hAnsi="Arial" w:cs="Arial"/>
        </w:rPr>
        <w:t>(2009</w:t>
      </w:r>
      <w:r w:rsidR="00F42550">
        <w:rPr>
          <w:rFonts w:ascii="Arial" w:hAnsi="Arial" w:cs="Arial"/>
        </w:rPr>
        <w:t>, p,147</w:t>
      </w:r>
      <w:r w:rsidR="00F42550" w:rsidRPr="006250D1">
        <w:rPr>
          <w:rFonts w:ascii="Arial" w:hAnsi="Arial" w:cs="Arial"/>
        </w:rPr>
        <w:t>)</w:t>
      </w:r>
      <w:r w:rsidR="009529C4">
        <w:rPr>
          <w:rFonts w:ascii="Arial" w:hAnsi="Arial" w:cs="Arial"/>
        </w:rPr>
        <w:t>.</w:t>
      </w:r>
    </w:p>
    <w:p w:rsidR="001234FA" w:rsidRDefault="001234FA" w:rsidP="006250D1">
      <w:pPr>
        <w:spacing w:line="480" w:lineRule="auto"/>
        <w:rPr>
          <w:rFonts w:ascii="Arial" w:hAnsi="Arial" w:cs="Arial"/>
        </w:rPr>
      </w:pPr>
      <w:r w:rsidRPr="006250D1">
        <w:rPr>
          <w:rFonts w:ascii="Arial" w:hAnsi="Arial" w:cs="Arial"/>
        </w:rPr>
        <w:t xml:space="preserve">In order that this research be verifiable, it would need to be carried out on </w:t>
      </w:r>
      <w:proofErr w:type="gramStart"/>
      <w:r w:rsidRPr="006250D1">
        <w:rPr>
          <w:rFonts w:ascii="Arial" w:hAnsi="Arial" w:cs="Arial"/>
        </w:rPr>
        <w:t>a number of</w:t>
      </w:r>
      <w:proofErr w:type="gramEnd"/>
      <w:r w:rsidRPr="006250D1">
        <w:rPr>
          <w:rFonts w:ascii="Arial" w:hAnsi="Arial" w:cs="Arial"/>
        </w:rPr>
        <w:t xml:space="preserve"> occasions, focusing on Shared Writing alone, and then</w:t>
      </w:r>
      <w:r w:rsidR="00261DF7" w:rsidRPr="006250D1">
        <w:rPr>
          <w:rFonts w:ascii="Arial" w:hAnsi="Arial" w:cs="Arial"/>
        </w:rPr>
        <w:t xml:space="preserve"> be</w:t>
      </w:r>
      <w:r w:rsidRPr="006250D1">
        <w:rPr>
          <w:rFonts w:ascii="Arial" w:hAnsi="Arial" w:cs="Arial"/>
        </w:rPr>
        <w:t xml:space="preserve"> compared with other techniques carried out under similar conditions.</w:t>
      </w:r>
      <w:r w:rsidR="004171F5" w:rsidRPr="006250D1">
        <w:rPr>
          <w:rFonts w:ascii="Arial" w:hAnsi="Arial" w:cs="Arial"/>
        </w:rPr>
        <w:t xml:space="preserve">  Therefore, rather than being worthy of merit as research, it is worthy of </w:t>
      </w:r>
      <w:r w:rsidR="00261DF7" w:rsidRPr="006250D1">
        <w:rPr>
          <w:rFonts w:ascii="Arial" w:hAnsi="Arial" w:cs="Arial"/>
        </w:rPr>
        <w:t xml:space="preserve">merit as having been beneficial to me as a trainee teacher and to my pupils, who </w:t>
      </w:r>
      <w:r w:rsidR="000D5302" w:rsidRPr="006250D1">
        <w:rPr>
          <w:rFonts w:ascii="Arial" w:hAnsi="Arial" w:cs="Arial"/>
        </w:rPr>
        <w:t>appeared to make</w:t>
      </w:r>
      <w:r w:rsidR="00261DF7" w:rsidRPr="006250D1">
        <w:rPr>
          <w:rFonts w:ascii="Arial" w:hAnsi="Arial" w:cs="Arial"/>
        </w:rPr>
        <w:t xml:space="preserve"> gains regarding the standards of their work.  </w:t>
      </w:r>
      <w:r w:rsidR="009529C4">
        <w:rPr>
          <w:rFonts w:ascii="Arial" w:hAnsi="Arial" w:cs="Arial"/>
        </w:rPr>
        <w:t>Pertaining to</w:t>
      </w:r>
      <w:r w:rsidR="00261DF7" w:rsidRPr="006250D1">
        <w:rPr>
          <w:rFonts w:ascii="Arial" w:hAnsi="Arial" w:cs="Arial"/>
        </w:rPr>
        <w:t xml:space="preserve"> the benefit to me, it has allowed me to experiment with a different teaching t</w:t>
      </w:r>
      <w:r w:rsidR="009529C4">
        <w:rPr>
          <w:rFonts w:ascii="Arial" w:hAnsi="Arial" w:cs="Arial"/>
        </w:rPr>
        <w:t>echnique</w:t>
      </w:r>
      <w:r w:rsidR="00261DF7" w:rsidRPr="006250D1">
        <w:rPr>
          <w:rFonts w:ascii="Arial" w:hAnsi="Arial" w:cs="Arial"/>
        </w:rPr>
        <w:t>.  It is one which I intend to explore further and to contrast with other techniques, in order that I may find the most productive ways of encouraging improved writing skills among pupils.</w:t>
      </w:r>
      <w:r w:rsidR="004171F5" w:rsidRPr="006250D1">
        <w:rPr>
          <w:rFonts w:ascii="Arial" w:hAnsi="Arial" w:cs="Arial"/>
        </w:rPr>
        <w:t xml:space="preserve"> </w:t>
      </w:r>
    </w:p>
    <w:p w:rsidR="00252360" w:rsidRDefault="00252360" w:rsidP="006250D1">
      <w:pPr>
        <w:spacing w:line="480" w:lineRule="auto"/>
        <w:rPr>
          <w:rFonts w:ascii="Arial" w:hAnsi="Arial" w:cs="Arial"/>
        </w:rPr>
      </w:pPr>
    </w:p>
    <w:p w:rsidR="00252360" w:rsidRDefault="00252360" w:rsidP="006250D1">
      <w:pPr>
        <w:spacing w:line="480" w:lineRule="auto"/>
        <w:rPr>
          <w:rFonts w:ascii="Arial" w:hAnsi="Arial" w:cs="Arial"/>
        </w:rPr>
      </w:pPr>
      <w:r>
        <w:rPr>
          <w:rFonts w:ascii="Arial" w:hAnsi="Arial" w:cs="Arial"/>
        </w:rPr>
        <w:t>Rebecca Donohue</w:t>
      </w:r>
    </w:p>
    <w:p w:rsidR="00252360" w:rsidRPr="006250D1" w:rsidRDefault="004134C7" w:rsidP="006250D1">
      <w:pPr>
        <w:spacing w:line="480" w:lineRule="auto"/>
        <w:rPr>
          <w:rFonts w:ascii="Arial" w:hAnsi="Arial" w:cs="Arial"/>
        </w:rPr>
      </w:pPr>
      <w:r>
        <w:rPr>
          <w:rFonts w:ascii="Arial" w:hAnsi="Arial" w:cs="Arial"/>
        </w:rPr>
        <w:t>8,7</w:t>
      </w:r>
      <w:r w:rsidR="006C7CC1">
        <w:rPr>
          <w:rFonts w:ascii="Arial" w:hAnsi="Arial" w:cs="Arial"/>
        </w:rPr>
        <w:t>3</w:t>
      </w:r>
      <w:r>
        <w:rPr>
          <w:rFonts w:ascii="Arial" w:hAnsi="Arial" w:cs="Arial"/>
        </w:rPr>
        <w:t>1 words.</w:t>
      </w:r>
    </w:p>
    <w:p w:rsidR="007548E7" w:rsidRPr="006250D1" w:rsidRDefault="007548E7" w:rsidP="006250D1">
      <w:pPr>
        <w:spacing w:line="480" w:lineRule="auto"/>
        <w:rPr>
          <w:rFonts w:ascii="Arial" w:hAnsi="Arial" w:cs="Arial"/>
        </w:rPr>
      </w:pPr>
    </w:p>
    <w:p w:rsidR="00673929" w:rsidRPr="006250D1" w:rsidRDefault="00673929" w:rsidP="006250D1">
      <w:pPr>
        <w:spacing w:after="0" w:line="480" w:lineRule="auto"/>
        <w:rPr>
          <w:rFonts w:ascii="Arial" w:hAnsi="Arial" w:cs="Arial"/>
        </w:rPr>
      </w:pPr>
    </w:p>
    <w:p w:rsidR="00551BA4" w:rsidRPr="006250D1" w:rsidRDefault="00551BA4" w:rsidP="006250D1">
      <w:pPr>
        <w:spacing w:after="0" w:line="480" w:lineRule="auto"/>
        <w:rPr>
          <w:rFonts w:ascii="Arial" w:hAnsi="Arial" w:cs="Arial"/>
        </w:rPr>
      </w:pPr>
    </w:p>
    <w:p w:rsidR="00673929" w:rsidRPr="006250D1" w:rsidRDefault="00673929" w:rsidP="006250D1">
      <w:pPr>
        <w:spacing w:after="0" w:line="480" w:lineRule="auto"/>
        <w:rPr>
          <w:rFonts w:ascii="Arial" w:hAnsi="Arial" w:cs="Arial"/>
        </w:rPr>
      </w:pPr>
    </w:p>
    <w:p w:rsidR="00425B93" w:rsidRPr="006250D1" w:rsidRDefault="00425B93" w:rsidP="006250D1">
      <w:pPr>
        <w:spacing w:after="0" w:line="480" w:lineRule="auto"/>
        <w:rPr>
          <w:rFonts w:ascii="Arial" w:hAnsi="Arial" w:cs="Arial"/>
          <w:color w:val="2A2A2A"/>
          <w:shd w:val="clear" w:color="auto" w:fill="FFFFFF"/>
        </w:rPr>
      </w:pPr>
    </w:p>
    <w:p w:rsidR="00C41744" w:rsidRPr="006250D1" w:rsidRDefault="00C41744" w:rsidP="006250D1">
      <w:pPr>
        <w:spacing w:after="0" w:line="480" w:lineRule="auto"/>
        <w:rPr>
          <w:rFonts w:ascii="Arial" w:hAnsi="Arial" w:cs="Arial"/>
        </w:rPr>
      </w:pPr>
    </w:p>
    <w:p w:rsidR="00C41744" w:rsidRPr="006250D1" w:rsidRDefault="00C41744" w:rsidP="006250D1">
      <w:pPr>
        <w:spacing w:after="0" w:line="480" w:lineRule="auto"/>
        <w:rPr>
          <w:rFonts w:ascii="Arial" w:hAnsi="Arial" w:cs="Arial"/>
        </w:rPr>
      </w:pPr>
    </w:p>
    <w:p w:rsidR="00C41744" w:rsidRPr="006250D1" w:rsidRDefault="00C41744" w:rsidP="006250D1">
      <w:pPr>
        <w:spacing w:after="0" w:line="480" w:lineRule="auto"/>
        <w:rPr>
          <w:rFonts w:ascii="Arial" w:hAnsi="Arial" w:cs="Arial"/>
        </w:rPr>
      </w:pPr>
    </w:p>
    <w:p w:rsidR="00C41744" w:rsidRPr="006250D1" w:rsidRDefault="00C41744" w:rsidP="006250D1">
      <w:pPr>
        <w:spacing w:after="0" w:line="480" w:lineRule="auto"/>
        <w:rPr>
          <w:rFonts w:ascii="Arial" w:hAnsi="Arial" w:cs="Arial"/>
        </w:rPr>
      </w:pPr>
    </w:p>
    <w:p w:rsidR="00C41744" w:rsidRPr="006250D1" w:rsidRDefault="00C41744" w:rsidP="006250D1">
      <w:pPr>
        <w:spacing w:after="0" w:line="480" w:lineRule="auto"/>
        <w:rPr>
          <w:rFonts w:ascii="Arial" w:hAnsi="Arial" w:cs="Arial"/>
        </w:rPr>
      </w:pPr>
    </w:p>
    <w:p w:rsidR="009529C4" w:rsidRDefault="009529C4">
      <w:pPr>
        <w:rPr>
          <w:rFonts w:ascii="Arial" w:hAnsi="Arial" w:cs="Arial"/>
          <w:b/>
          <w:u w:val="single"/>
        </w:rPr>
      </w:pPr>
    </w:p>
    <w:p w:rsidR="00AC67C4" w:rsidRPr="006250D1" w:rsidRDefault="00AC67C4" w:rsidP="006250D1">
      <w:pPr>
        <w:spacing w:after="0" w:line="240" w:lineRule="auto"/>
        <w:jc w:val="center"/>
        <w:rPr>
          <w:rFonts w:ascii="Arial" w:hAnsi="Arial" w:cs="Arial"/>
          <w:b/>
          <w:u w:val="single"/>
        </w:rPr>
      </w:pPr>
      <w:r w:rsidRPr="006250D1">
        <w:rPr>
          <w:rFonts w:ascii="Arial" w:hAnsi="Arial" w:cs="Arial"/>
          <w:b/>
          <w:u w:val="single"/>
        </w:rPr>
        <w:t>References</w:t>
      </w:r>
    </w:p>
    <w:p w:rsidR="00AF2BC4" w:rsidRPr="006250D1" w:rsidRDefault="00AF2BC4" w:rsidP="006250D1">
      <w:pPr>
        <w:spacing w:after="0" w:line="240" w:lineRule="auto"/>
        <w:rPr>
          <w:rFonts w:ascii="Arial" w:hAnsi="Arial" w:cs="Arial"/>
        </w:rPr>
      </w:pPr>
    </w:p>
    <w:p w:rsidR="007F70D6" w:rsidRPr="006250D1" w:rsidRDefault="00AF2BC4" w:rsidP="006250D1">
      <w:pPr>
        <w:spacing w:after="0" w:line="240" w:lineRule="auto"/>
        <w:rPr>
          <w:rFonts w:ascii="Arial" w:hAnsi="Arial" w:cs="Arial"/>
        </w:rPr>
      </w:pPr>
      <w:r w:rsidRPr="006250D1">
        <w:rPr>
          <w:rFonts w:ascii="Arial" w:hAnsi="Arial" w:cs="Arial"/>
        </w:rPr>
        <w:t>Beck, I</w:t>
      </w:r>
      <w:r w:rsidR="001029CF">
        <w:rPr>
          <w:rFonts w:ascii="Arial" w:hAnsi="Arial" w:cs="Arial"/>
        </w:rPr>
        <w:t>. et al.</w:t>
      </w:r>
      <w:r w:rsidRPr="006250D1">
        <w:rPr>
          <w:rFonts w:ascii="Arial" w:hAnsi="Arial" w:cs="Arial"/>
        </w:rPr>
        <w:t xml:space="preserve"> (2018), </w:t>
      </w:r>
      <w:r w:rsidRPr="00DF1DE1">
        <w:rPr>
          <w:rFonts w:ascii="Arial" w:hAnsi="Arial" w:cs="Arial"/>
          <w:i/>
        </w:rPr>
        <w:t>Deepening knowledge through Vocabulary Learning</w:t>
      </w:r>
    </w:p>
    <w:p w:rsidR="007F70D6" w:rsidRPr="006250D1" w:rsidRDefault="00DF1DE1" w:rsidP="006250D1">
      <w:pPr>
        <w:spacing w:after="0" w:line="240" w:lineRule="auto"/>
        <w:rPr>
          <w:rFonts w:ascii="Arial" w:hAnsi="Arial" w:cs="Arial"/>
        </w:rPr>
      </w:pPr>
      <w:r w:rsidRPr="00C504D0">
        <w:rPr>
          <w:rFonts w:ascii="Arial" w:hAnsi="Arial" w:cs="Arial"/>
        </w:rPr>
        <w:t>Available at:</w:t>
      </w:r>
      <w:r>
        <w:t xml:space="preserve"> </w:t>
      </w:r>
      <w:hyperlink r:id="rId18" w:history="1">
        <w:r w:rsidRPr="00331A03">
          <w:rPr>
            <w:rStyle w:val="Hyperlink"/>
            <w:rFonts w:ascii="Arial" w:hAnsi="Arial" w:cs="Arial"/>
          </w:rPr>
          <w:t>https://impact.chartered.college/article/beck-deepening-knowledge-through-vocabulary-learning/</w:t>
        </w:r>
      </w:hyperlink>
      <w:r w:rsidR="007F70D6" w:rsidRPr="006250D1">
        <w:rPr>
          <w:rFonts w:ascii="Arial" w:hAnsi="Arial" w:cs="Arial"/>
        </w:rPr>
        <w:t xml:space="preserve">  </w:t>
      </w:r>
      <w:r>
        <w:rPr>
          <w:rFonts w:ascii="Arial" w:hAnsi="Arial" w:cs="Arial"/>
        </w:rPr>
        <w:t xml:space="preserve">(Accessed: </w:t>
      </w:r>
      <w:r w:rsidR="007F70D6" w:rsidRPr="006250D1">
        <w:rPr>
          <w:rFonts w:ascii="Arial" w:hAnsi="Arial" w:cs="Arial"/>
        </w:rPr>
        <w:t>26</w:t>
      </w:r>
      <w:r>
        <w:rPr>
          <w:rFonts w:ascii="Arial" w:hAnsi="Arial" w:cs="Arial"/>
        </w:rPr>
        <w:t xml:space="preserve"> March 20</w:t>
      </w:r>
      <w:r w:rsidR="007F70D6" w:rsidRPr="006250D1">
        <w:rPr>
          <w:rFonts w:ascii="Arial" w:hAnsi="Arial" w:cs="Arial"/>
        </w:rPr>
        <w:t>19</w:t>
      </w:r>
      <w:r>
        <w:rPr>
          <w:rFonts w:ascii="Arial" w:hAnsi="Arial" w:cs="Arial"/>
        </w:rPr>
        <w:t>)</w:t>
      </w:r>
    </w:p>
    <w:p w:rsidR="00AC67C4" w:rsidRPr="006250D1" w:rsidRDefault="00AC67C4" w:rsidP="006250D1">
      <w:pPr>
        <w:spacing w:after="0" w:line="240" w:lineRule="auto"/>
        <w:jc w:val="center"/>
        <w:rPr>
          <w:rFonts w:ascii="Arial" w:hAnsi="Arial" w:cs="Arial"/>
          <w:b/>
          <w:u w:val="single"/>
        </w:rPr>
      </w:pPr>
    </w:p>
    <w:p w:rsidR="005F6ABB" w:rsidRPr="006250D1" w:rsidRDefault="006B6A89" w:rsidP="006250D1">
      <w:pPr>
        <w:spacing w:after="0" w:line="240" w:lineRule="auto"/>
        <w:rPr>
          <w:rFonts w:ascii="Arial" w:hAnsi="Arial" w:cs="Arial"/>
        </w:rPr>
      </w:pPr>
      <w:r w:rsidRPr="006250D1">
        <w:rPr>
          <w:rFonts w:ascii="Arial" w:hAnsi="Arial" w:cs="Arial"/>
        </w:rPr>
        <w:t xml:space="preserve">BERA, </w:t>
      </w:r>
      <w:r w:rsidRPr="00DF1DE1">
        <w:rPr>
          <w:rFonts w:ascii="Arial" w:hAnsi="Arial" w:cs="Arial"/>
          <w:i/>
        </w:rPr>
        <w:t>Ethical Guidelines for Educational Research</w:t>
      </w:r>
      <w:r w:rsidR="00DF1DE1">
        <w:rPr>
          <w:rFonts w:ascii="Arial" w:hAnsi="Arial" w:cs="Arial"/>
        </w:rPr>
        <w:t xml:space="preserve"> (</w:t>
      </w:r>
      <w:r w:rsidRPr="006250D1">
        <w:rPr>
          <w:rFonts w:ascii="Arial" w:hAnsi="Arial" w:cs="Arial"/>
        </w:rPr>
        <w:t>2018</w:t>
      </w:r>
      <w:r w:rsidR="00DF1DE1">
        <w:rPr>
          <w:rFonts w:ascii="Arial" w:hAnsi="Arial" w:cs="Arial"/>
        </w:rPr>
        <w:t>)</w:t>
      </w:r>
    </w:p>
    <w:p w:rsidR="006B6A89" w:rsidRPr="006250D1" w:rsidRDefault="00DF1DE1" w:rsidP="006250D1">
      <w:pPr>
        <w:spacing w:after="0" w:line="240" w:lineRule="auto"/>
        <w:rPr>
          <w:rFonts w:ascii="Arial" w:hAnsi="Arial" w:cs="Arial"/>
        </w:rPr>
      </w:pPr>
      <w:r w:rsidRPr="00C504D0">
        <w:rPr>
          <w:rFonts w:ascii="Arial" w:hAnsi="Arial" w:cs="Arial"/>
        </w:rPr>
        <w:t>Available at</w:t>
      </w:r>
      <w:r>
        <w:t xml:space="preserve">: </w:t>
      </w:r>
      <w:hyperlink r:id="rId19" w:history="1">
        <w:r w:rsidRPr="00331A03">
          <w:rPr>
            <w:rStyle w:val="Hyperlink"/>
            <w:rFonts w:ascii="Arial" w:hAnsi="Arial" w:cs="Arial"/>
          </w:rPr>
          <w:t>https://www.bera.ac.uk/wp-content/uploads/2018/06/BERA-Ethical-Guidelines-for-Educational-Research_4thEdn_2018.pdf?noredirect=1</w:t>
        </w:r>
      </w:hyperlink>
      <w:r w:rsidR="006B6A89" w:rsidRPr="006250D1">
        <w:rPr>
          <w:rFonts w:ascii="Arial" w:hAnsi="Arial" w:cs="Arial"/>
        </w:rPr>
        <w:t xml:space="preserve">  </w:t>
      </w:r>
      <w:r>
        <w:rPr>
          <w:rFonts w:ascii="Arial" w:hAnsi="Arial" w:cs="Arial"/>
        </w:rPr>
        <w:t>(Accessed:</w:t>
      </w:r>
      <w:r w:rsidR="006B6A89" w:rsidRPr="006250D1">
        <w:rPr>
          <w:rFonts w:ascii="Arial" w:hAnsi="Arial" w:cs="Arial"/>
        </w:rPr>
        <w:t>23</w:t>
      </w:r>
      <w:r>
        <w:rPr>
          <w:rFonts w:ascii="Arial" w:hAnsi="Arial" w:cs="Arial"/>
        </w:rPr>
        <w:t xml:space="preserve"> March 20</w:t>
      </w:r>
      <w:r w:rsidR="006B6A89" w:rsidRPr="006250D1">
        <w:rPr>
          <w:rFonts w:ascii="Arial" w:hAnsi="Arial" w:cs="Arial"/>
        </w:rPr>
        <w:t>19</w:t>
      </w:r>
      <w:r>
        <w:rPr>
          <w:rFonts w:ascii="Arial" w:hAnsi="Arial" w:cs="Arial"/>
        </w:rPr>
        <w:t>)</w:t>
      </w:r>
    </w:p>
    <w:p w:rsidR="00C96C16" w:rsidRPr="006250D1" w:rsidRDefault="00C96C16" w:rsidP="006250D1">
      <w:pPr>
        <w:spacing w:after="0" w:line="240" w:lineRule="auto"/>
        <w:rPr>
          <w:rFonts w:ascii="Arial" w:hAnsi="Arial" w:cs="Arial"/>
        </w:rPr>
      </w:pPr>
    </w:p>
    <w:p w:rsidR="00C96C16" w:rsidRPr="006250D1" w:rsidRDefault="00C96C16" w:rsidP="006250D1">
      <w:pPr>
        <w:spacing w:after="0" w:line="240" w:lineRule="auto"/>
        <w:rPr>
          <w:rFonts w:ascii="Arial" w:eastAsia="Times New Roman" w:hAnsi="Arial" w:cs="Arial"/>
          <w:color w:val="000000"/>
          <w:lang w:eastAsia="en-GB"/>
        </w:rPr>
      </w:pPr>
      <w:proofErr w:type="spellStart"/>
      <w:r w:rsidRPr="006250D1">
        <w:rPr>
          <w:rFonts w:ascii="Arial" w:hAnsi="Arial" w:cs="Arial"/>
        </w:rPr>
        <w:t>Biesta</w:t>
      </w:r>
      <w:proofErr w:type="spellEnd"/>
      <w:r w:rsidRPr="006250D1">
        <w:rPr>
          <w:rFonts w:ascii="Arial" w:hAnsi="Arial" w:cs="Arial"/>
        </w:rPr>
        <w:t xml:space="preserve">, Gert J.J. (2012) </w:t>
      </w:r>
      <w:r w:rsidR="00DF1DE1">
        <w:rPr>
          <w:rFonts w:ascii="Arial" w:hAnsi="Arial" w:cs="Arial"/>
        </w:rPr>
        <w:t>‘</w:t>
      </w:r>
      <w:r w:rsidRPr="00522BCB">
        <w:rPr>
          <w:rFonts w:ascii="Arial" w:eastAsia="Times New Roman" w:hAnsi="Arial" w:cs="Arial"/>
          <w:color w:val="000000"/>
          <w:spacing w:val="-3"/>
          <w:lang w:eastAsia="en-GB"/>
        </w:rPr>
        <w:t>Giving Teaching Back to Education: Responding to the Disappearance of the Teache</w:t>
      </w:r>
      <w:r w:rsidR="00DF1DE1">
        <w:rPr>
          <w:rFonts w:ascii="Arial" w:eastAsia="Times New Roman" w:hAnsi="Arial" w:cs="Arial"/>
          <w:color w:val="000000"/>
          <w:spacing w:val="-3"/>
          <w:lang w:eastAsia="en-GB"/>
        </w:rPr>
        <w:t>r’</w:t>
      </w:r>
      <w:r w:rsidRPr="006250D1">
        <w:rPr>
          <w:rFonts w:ascii="Arial" w:eastAsia="Times New Roman" w:hAnsi="Arial" w:cs="Arial"/>
          <w:color w:val="000000"/>
          <w:lang w:eastAsia="en-GB"/>
        </w:rPr>
        <w:t xml:space="preserve"> </w:t>
      </w:r>
      <w:r w:rsidRPr="00DF1DE1">
        <w:rPr>
          <w:rFonts w:ascii="Arial" w:eastAsia="Times New Roman" w:hAnsi="Arial" w:cs="Arial"/>
          <w:i/>
          <w:color w:val="000000"/>
          <w:lang w:eastAsia="en-GB"/>
        </w:rPr>
        <w:t>Phenomenology &amp; Practice,</w:t>
      </w:r>
      <w:r w:rsidRPr="00522BCB">
        <w:rPr>
          <w:rFonts w:ascii="Arial" w:eastAsia="Times New Roman" w:hAnsi="Arial" w:cs="Arial"/>
          <w:color w:val="000000"/>
          <w:lang w:eastAsia="en-GB"/>
        </w:rPr>
        <w:t xml:space="preserve"> 6 </w:t>
      </w:r>
      <w:r w:rsidR="00DF1DE1">
        <w:rPr>
          <w:rFonts w:ascii="Arial" w:eastAsia="Times New Roman" w:hAnsi="Arial" w:cs="Arial"/>
          <w:color w:val="000000"/>
          <w:lang w:eastAsia="en-GB"/>
        </w:rPr>
        <w:t>(</w:t>
      </w:r>
      <w:r w:rsidRPr="00522BCB">
        <w:rPr>
          <w:rFonts w:ascii="Arial" w:eastAsia="Times New Roman" w:hAnsi="Arial" w:cs="Arial"/>
          <w:color w:val="000000"/>
          <w:lang w:eastAsia="en-GB"/>
        </w:rPr>
        <w:t>2</w:t>
      </w:r>
      <w:r w:rsidR="00DF1DE1">
        <w:rPr>
          <w:rFonts w:ascii="Arial" w:eastAsia="Times New Roman" w:hAnsi="Arial" w:cs="Arial"/>
          <w:color w:val="000000"/>
          <w:lang w:eastAsia="en-GB"/>
        </w:rPr>
        <w:t>)</w:t>
      </w:r>
      <w:r w:rsidRPr="00522BCB">
        <w:rPr>
          <w:rFonts w:ascii="Arial" w:eastAsia="Times New Roman" w:hAnsi="Arial" w:cs="Arial"/>
          <w:color w:val="000000"/>
          <w:lang w:eastAsia="en-GB"/>
        </w:rPr>
        <w:t xml:space="preserve">, pp. 35-49. </w:t>
      </w:r>
    </w:p>
    <w:p w:rsidR="007C48BA" w:rsidRPr="00DF1DE1" w:rsidRDefault="00DF1DE1" w:rsidP="006250D1">
      <w:pPr>
        <w:spacing w:after="0" w:line="240" w:lineRule="auto"/>
      </w:pPr>
      <w:r w:rsidRPr="00DF1DE1">
        <w:rPr>
          <w:rFonts w:ascii="Arial" w:hAnsi="Arial" w:cs="Arial"/>
        </w:rPr>
        <w:t>Available at</w:t>
      </w:r>
      <w:r>
        <w:t xml:space="preserve">: </w:t>
      </w:r>
      <w:hyperlink r:id="rId20" w:history="1">
        <w:r w:rsidR="00F300C1" w:rsidRPr="00331A03">
          <w:rPr>
            <w:rStyle w:val="Hyperlink"/>
            <w:rFonts w:ascii="Arial" w:hAnsi="Arial" w:cs="Arial"/>
          </w:rPr>
          <w:t>https://www.researchgate.net/publication/312388592_Giving_Teaching_Back_to_EducationResponding_to_the_Disappearance_of_the_Teacher</w:t>
        </w:r>
      </w:hyperlink>
      <w:r w:rsidR="00840D38" w:rsidRPr="006250D1">
        <w:rPr>
          <w:rFonts w:ascii="Arial" w:hAnsi="Arial" w:cs="Arial"/>
        </w:rPr>
        <w:t xml:space="preserve">  </w:t>
      </w:r>
      <w:r>
        <w:rPr>
          <w:rFonts w:ascii="Arial" w:hAnsi="Arial" w:cs="Arial"/>
        </w:rPr>
        <w:t xml:space="preserve">(Accessed </w:t>
      </w:r>
      <w:r w:rsidR="00840D38" w:rsidRPr="006250D1">
        <w:rPr>
          <w:rFonts w:ascii="Arial" w:hAnsi="Arial" w:cs="Arial"/>
        </w:rPr>
        <w:t>19</w:t>
      </w:r>
      <w:r>
        <w:rPr>
          <w:rFonts w:ascii="Arial" w:hAnsi="Arial" w:cs="Arial"/>
        </w:rPr>
        <w:t xml:space="preserve"> April 20</w:t>
      </w:r>
      <w:r w:rsidR="00840D38" w:rsidRPr="006250D1">
        <w:rPr>
          <w:rFonts w:ascii="Arial" w:hAnsi="Arial" w:cs="Arial"/>
        </w:rPr>
        <w:t>19</w:t>
      </w:r>
      <w:r>
        <w:rPr>
          <w:rFonts w:ascii="Arial" w:hAnsi="Arial" w:cs="Arial"/>
        </w:rPr>
        <w:t>)</w:t>
      </w:r>
    </w:p>
    <w:p w:rsidR="00840D38" w:rsidRPr="006250D1" w:rsidRDefault="00840D38" w:rsidP="006250D1">
      <w:pPr>
        <w:spacing w:after="0" w:line="240" w:lineRule="auto"/>
        <w:rPr>
          <w:rFonts w:ascii="Arial" w:hAnsi="Arial" w:cs="Arial"/>
        </w:rPr>
      </w:pPr>
    </w:p>
    <w:p w:rsidR="001136FF" w:rsidRPr="00817091" w:rsidRDefault="001136FF" w:rsidP="006250D1">
      <w:pPr>
        <w:spacing w:after="0" w:line="240" w:lineRule="auto"/>
        <w:rPr>
          <w:rFonts w:ascii="Arial" w:hAnsi="Arial" w:cs="Arial"/>
          <w:i/>
        </w:rPr>
      </w:pPr>
      <w:r w:rsidRPr="006250D1">
        <w:rPr>
          <w:rFonts w:ascii="Arial" w:hAnsi="Arial" w:cs="Arial"/>
        </w:rPr>
        <w:t>Boswell, K</w:t>
      </w:r>
      <w:r w:rsidR="00DF1DE1">
        <w:rPr>
          <w:rFonts w:ascii="Arial" w:hAnsi="Arial" w:cs="Arial"/>
        </w:rPr>
        <w:t>.</w:t>
      </w:r>
      <w:r w:rsidRPr="006250D1">
        <w:rPr>
          <w:rFonts w:ascii="Arial" w:hAnsi="Arial" w:cs="Arial"/>
        </w:rPr>
        <w:t xml:space="preserve"> (2016) </w:t>
      </w:r>
      <w:r w:rsidRPr="00817091">
        <w:rPr>
          <w:rFonts w:ascii="Arial" w:hAnsi="Arial" w:cs="Arial"/>
          <w:i/>
        </w:rPr>
        <w:t xml:space="preserve">Write This Way: How </w:t>
      </w:r>
      <w:proofErr w:type="spellStart"/>
      <w:r w:rsidRPr="00817091">
        <w:rPr>
          <w:rFonts w:ascii="Arial" w:hAnsi="Arial" w:cs="Arial"/>
          <w:i/>
        </w:rPr>
        <w:t>Modeling</w:t>
      </w:r>
      <w:proofErr w:type="spellEnd"/>
      <w:r w:rsidRPr="00817091">
        <w:rPr>
          <w:rFonts w:ascii="Arial" w:hAnsi="Arial" w:cs="Arial"/>
          <w:i/>
        </w:rPr>
        <w:t xml:space="preserve"> Transforms the Writing Classroom</w:t>
      </w:r>
    </w:p>
    <w:p w:rsidR="001136FF" w:rsidRPr="00817091" w:rsidRDefault="00817091" w:rsidP="006250D1">
      <w:pPr>
        <w:spacing w:after="0" w:line="240" w:lineRule="auto"/>
        <w:rPr>
          <w:rFonts w:ascii="Arial" w:hAnsi="Arial" w:cs="Arial"/>
          <w:color w:val="0563C1" w:themeColor="hyperlink"/>
          <w:u w:val="single"/>
        </w:rPr>
      </w:pPr>
      <w:r w:rsidRPr="00817091">
        <w:rPr>
          <w:rFonts w:ascii="Arial" w:hAnsi="Arial" w:cs="Arial"/>
        </w:rPr>
        <w:t>Available at</w:t>
      </w:r>
      <w:r>
        <w:t xml:space="preserve">: </w:t>
      </w:r>
      <w:hyperlink r:id="rId21" w:history="1">
        <w:r w:rsidRPr="00331A03">
          <w:rPr>
            <w:rStyle w:val="Hyperlink"/>
            <w:rFonts w:ascii="Arial" w:hAnsi="Arial" w:cs="Arial"/>
          </w:rPr>
          <w:t>http://www.literacycapacity.org/library/Elem-Writing-resources/Write-This-Way_Chapter-1.pdf</w:t>
        </w:r>
      </w:hyperlink>
      <w:r>
        <w:rPr>
          <w:rStyle w:val="Hyperlink"/>
          <w:rFonts w:ascii="Arial" w:hAnsi="Arial" w:cs="Arial"/>
        </w:rPr>
        <w:t xml:space="preserve"> </w:t>
      </w:r>
      <w:r>
        <w:rPr>
          <w:rFonts w:ascii="Arial" w:hAnsi="Arial" w:cs="Arial"/>
        </w:rPr>
        <w:t>(Accessed: 25 March, 2019)</w:t>
      </w:r>
    </w:p>
    <w:p w:rsidR="00817091" w:rsidRPr="006250D1" w:rsidRDefault="00817091" w:rsidP="006250D1">
      <w:pPr>
        <w:spacing w:after="0" w:line="240" w:lineRule="auto"/>
        <w:rPr>
          <w:rFonts w:ascii="Arial" w:hAnsi="Arial" w:cs="Arial"/>
        </w:rPr>
      </w:pPr>
    </w:p>
    <w:p w:rsidR="00840D38" w:rsidRPr="00522BCB" w:rsidRDefault="00840D38" w:rsidP="006250D1">
      <w:pPr>
        <w:spacing w:after="0" w:line="240" w:lineRule="auto"/>
        <w:rPr>
          <w:rFonts w:ascii="Arial" w:eastAsia="Times New Roman" w:hAnsi="Arial" w:cs="Arial"/>
          <w:color w:val="000000"/>
          <w:lang w:eastAsia="en-GB"/>
        </w:rPr>
      </w:pPr>
      <w:r w:rsidRPr="006250D1">
        <w:rPr>
          <w:rFonts w:ascii="Arial" w:hAnsi="Arial" w:cs="Arial"/>
        </w:rPr>
        <w:t>Clarke, S</w:t>
      </w:r>
      <w:r w:rsidR="001029CF">
        <w:rPr>
          <w:rFonts w:ascii="Arial" w:hAnsi="Arial" w:cs="Arial"/>
        </w:rPr>
        <w:t>.</w:t>
      </w:r>
      <w:r w:rsidRPr="006250D1">
        <w:rPr>
          <w:rFonts w:ascii="Arial" w:hAnsi="Arial" w:cs="Arial"/>
        </w:rPr>
        <w:t xml:space="preserve"> (2018) </w:t>
      </w:r>
      <w:r w:rsidRPr="001029CF">
        <w:rPr>
          <w:rFonts w:ascii="Arial" w:hAnsi="Arial" w:cs="Arial"/>
          <w:i/>
        </w:rPr>
        <w:t>Outstanding Formative Assessment</w:t>
      </w:r>
      <w:r w:rsidR="001029CF">
        <w:rPr>
          <w:rFonts w:ascii="Arial" w:hAnsi="Arial" w:cs="Arial"/>
        </w:rPr>
        <w:t>. 4</w:t>
      </w:r>
      <w:r w:rsidR="001029CF" w:rsidRPr="001029CF">
        <w:rPr>
          <w:rFonts w:ascii="Arial" w:hAnsi="Arial" w:cs="Arial"/>
          <w:vertAlign w:val="superscript"/>
        </w:rPr>
        <w:t>th</w:t>
      </w:r>
      <w:r w:rsidR="001029CF">
        <w:rPr>
          <w:rFonts w:ascii="Arial" w:hAnsi="Arial" w:cs="Arial"/>
        </w:rPr>
        <w:t xml:space="preserve"> Ed. London:</w:t>
      </w:r>
      <w:r w:rsidRPr="006250D1">
        <w:rPr>
          <w:rFonts w:ascii="Arial" w:hAnsi="Arial" w:cs="Arial"/>
        </w:rPr>
        <w:t xml:space="preserve"> Hodder Education</w:t>
      </w:r>
      <w:r w:rsidR="001029CF">
        <w:rPr>
          <w:rFonts w:ascii="Arial" w:hAnsi="Arial" w:cs="Arial"/>
        </w:rPr>
        <w:t>.</w:t>
      </w:r>
    </w:p>
    <w:p w:rsidR="00C96C16" w:rsidRPr="00522BCB" w:rsidRDefault="00C96C16" w:rsidP="006250D1">
      <w:pPr>
        <w:shd w:val="clear" w:color="auto" w:fill="FFFFFF"/>
        <w:spacing w:after="0" w:line="240" w:lineRule="auto"/>
        <w:rPr>
          <w:rFonts w:ascii="Arial" w:eastAsia="Times New Roman" w:hAnsi="Arial" w:cs="Arial"/>
          <w:color w:val="000000"/>
          <w:spacing w:val="-3"/>
          <w:lang w:eastAsia="en-GB"/>
        </w:rPr>
      </w:pPr>
    </w:p>
    <w:p w:rsidR="00840D38" w:rsidRPr="006250D1" w:rsidRDefault="00F4273D" w:rsidP="006250D1">
      <w:pPr>
        <w:shd w:val="clear" w:color="auto" w:fill="FFFFFF"/>
        <w:spacing w:after="0" w:line="240" w:lineRule="auto"/>
        <w:rPr>
          <w:rFonts w:ascii="Arial" w:hAnsi="Arial" w:cs="Arial"/>
        </w:rPr>
      </w:pPr>
      <w:r w:rsidRPr="006250D1">
        <w:rPr>
          <w:rFonts w:ascii="Arial" w:hAnsi="Arial" w:cs="Arial"/>
        </w:rPr>
        <w:t>Cohen, L</w:t>
      </w:r>
      <w:r w:rsidR="001029CF">
        <w:rPr>
          <w:rFonts w:ascii="Arial" w:hAnsi="Arial" w:cs="Arial"/>
        </w:rPr>
        <w:t>.</w:t>
      </w:r>
      <w:r w:rsidRPr="006250D1">
        <w:rPr>
          <w:rFonts w:ascii="Arial" w:hAnsi="Arial" w:cs="Arial"/>
        </w:rPr>
        <w:t xml:space="preserve"> Manion, L</w:t>
      </w:r>
      <w:r w:rsidR="001029CF">
        <w:rPr>
          <w:rFonts w:ascii="Arial" w:hAnsi="Arial" w:cs="Arial"/>
        </w:rPr>
        <w:t>,</w:t>
      </w:r>
      <w:r w:rsidR="00817091">
        <w:rPr>
          <w:rFonts w:ascii="Arial" w:hAnsi="Arial" w:cs="Arial"/>
        </w:rPr>
        <w:t xml:space="preserve"> </w:t>
      </w:r>
      <w:r w:rsidRPr="006250D1">
        <w:rPr>
          <w:rFonts w:ascii="Arial" w:hAnsi="Arial" w:cs="Arial"/>
        </w:rPr>
        <w:t>Morrison, K</w:t>
      </w:r>
      <w:r w:rsidR="001029CF">
        <w:rPr>
          <w:rFonts w:ascii="Arial" w:hAnsi="Arial" w:cs="Arial"/>
        </w:rPr>
        <w:t>.</w:t>
      </w:r>
      <w:r w:rsidRPr="006250D1">
        <w:rPr>
          <w:rFonts w:ascii="Arial" w:hAnsi="Arial" w:cs="Arial"/>
        </w:rPr>
        <w:t xml:space="preserve"> </w:t>
      </w:r>
      <w:r w:rsidR="009E42EE" w:rsidRPr="006250D1">
        <w:rPr>
          <w:rFonts w:ascii="Arial" w:hAnsi="Arial" w:cs="Arial"/>
        </w:rPr>
        <w:t>(</w:t>
      </w:r>
      <w:r w:rsidRPr="006250D1">
        <w:rPr>
          <w:rFonts w:ascii="Arial" w:hAnsi="Arial" w:cs="Arial"/>
        </w:rPr>
        <w:t>2013</w:t>
      </w:r>
      <w:r w:rsidR="009E42EE" w:rsidRPr="006250D1">
        <w:rPr>
          <w:rFonts w:ascii="Arial" w:hAnsi="Arial" w:cs="Arial"/>
        </w:rPr>
        <w:t>)</w:t>
      </w:r>
      <w:r w:rsidRPr="006250D1">
        <w:rPr>
          <w:rFonts w:ascii="Arial" w:hAnsi="Arial" w:cs="Arial"/>
        </w:rPr>
        <w:t xml:space="preserve"> </w:t>
      </w:r>
      <w:r w:rsidRPr="00817091">
        <w:rPr>
          <w:rFonts w:ascii="Arial" w:hAnsi="Arial" w:cs="Arial"/>
          <w:i/>
        </w:rPr>
        <w:t>Research Methods in Education</w:t>
      </w:r>
      <w:r w:rsidRPr="006250D1">
        <w:rPr>
          <w:rFonts w:ascii="Arial" w:hAnsi="Arial" w:cs="Arial"/>
        </w:rPr>
        <w:t>.</w:t>
      </w:r>
    </w:p>
    <w:p w:rsidR="00F4273D" w:rsidRPr="006250D1" w:rsidRDefault="00817091" w:rsidP="006250D1">
      <w:pPr>
        <w:shd w:val="clear" w:color="auto" w:fill="FFFFFF"/>
        <w:spacing w:after="0" w:line="240" w:lineRule="auto"/>
        <w:rPr>
          <w:rFonts w:ascii="Arial" w:hAnsi="Arial" w:cs="Arial"/>
        </w:rPr>
      </w:pPr>
      <w:r>
        <w:rPr>
          <w:rFonts w:ascii="Arial" w:hAnsi="Arial" w:cs="Arial"/>
        </w:rPr>
        <w:t xml:space="preserve">Available at: </w:t>
      </w:r>
      <w:hyperlink r:id="rId22" w:history="1">
        <w:r w:rsidRPr="00331A03">
          <w:rPr>
            <w:rStyle w:val="Hyperlink"/>
            <w:rFonts w:ascii="Arial" w:hAnsi="Arial" w:cs="Arial"/>
          </w:rPr>
          <w:t xml:space="preserve">https://www-dawsonera-com.ezproxy.uwtsd.ac.uk/abstract/9780203720967  </w:t>
        </w:r>
      </w:hyperlink>
      <w:r>
        <w:rPr>
          <w:rFonts w:ascii="Arial" w:hAnsi="Arial" w:cs="Arial"/>
        </w:rPr>
        <w:t>(Accessed 23 March 2019)</w:t>
      </w:r>
    </w:p>
    <w:p w:rsidR="00840D38" w:rsidRPr="006250D1" w:rsidRDefault="00840D38" w:rsidP="006250D1">
      <w:pPr>
        <w:shd w:val="clear" w:color="auto" w:fill="FFFFFF"/>
        <w:spacing w:after="0" w:line="240" w:lineRule="auto"/>
        <w:rPr>
          <w:rFonts w:ascii="Arial" w:eastAsia="Times New Roman" w:hAnsi="Arial" w:cs="Arial"/>
          <w:color w:val="000000"/>
          <w:lang w:eastAsia="en-GB"/>
        </w:rPr>
      </w:pPr>
    </w:p>
    <w:p w:rsidR="006B6A89" w:rsidRPr="006250D1" w:rsidRDefault="00CC3B5F" w:rsidP="006250D1">
      <w:pPr>
        <w:spacing w:after="0" w:line="240" w:lineRule="auto"/>
        <w:rPr>
          <w:rFonts w:ascii="Arial" w:hAnsi="Arial" w:cs="Arial"/>
        </w:rPr>
      </w:pPr>
      <w:r w:rsidRPr="006250D1">
        <w:rPr>
          <w:rFonts w:ascii="Arial" w:hAnsi="Arial" w:cs="Arial"/>
        </w:rPr>
        <w:t xml:space="preserve">Corbett, P, </w:t>
      </w:r>
      <w:r w:rsidR="00B162A9" w:rsidRPr="006250D1">
        <w:rPr>
          <w:rFonts w:ascii="Arial" w:hAnsi="Arial" w:cs="Arial"/>
        </w:rPr>
        <w:t xml:space="preserve">(2004) </w:t>
      </w:r>
      <w:r w:rsidR="00B162A9" w:rsidRPr="00803EBF">
        <w:rPr>
          <w:rFonts w:ascii="Arial" w:hAnsi="Arial" w:cs="Arial"/>
          <w:i/>
        </w:rPr>
        <w:t>Writing Models Year 3</w:t>
      </w:r>
      <w:r w:rsidR="00B162A9" w:rsidRPr="006250D1">
        <w:rPr>
          <w:rFonts w:ascii="Arial" w:hAnsi="Arial" w:cs="Arial"/>
        </w:rPr>
        <w:t xml:space="preserve">. </w:t>
      </w:r>
      <w:r w:rsidR="001029CF">
        <w:rPr>
          <w:rFonts w:ascii="Arial" w:hAnsi="Arial" w:cs="Arial"/>
        </w:rPr>
        <w:t xml:space="preserve">Oxford and New York: </w:t>
      </w:r>
      <w:r w:rsidR="00B162A9" w:rsidRPr="006250D1">
        <w:rPr>
          <w:rFonts w:ascii="Arial" w:hAnsi="Arial" w:cs="Arial"/>
        </w:rPr>
        <w:t>David Fulton Publishers</w:t>
      </w:r>
      <w:r w:rsidR="001029CF">
        <w:rPr>
          <w:rFonts w:ascii="Arial" w:hAnsi="Arial" w:cs="Arial"/>
        </w:rPr>
        <w:t>.</w:t>
      </w:r>
    </w:p>
    <w:p w:rsidR="00704625" w:rsidRPr="006250D1" w:rsidRDefault="00704625" w:rsidP="006250D1">
      <w:pPr>
        <w:spacing w:after="0" w:line="240" w:lineRule="auto"/>
        <w:rPr>
          <w:rFonts w:ascii="Arial" w:hAnsi="Arial" w:cs="Arial"/>
        </w:rPr>
      </w:pPr>
    </w:p>
    <w:p w:rsidR="00704625" w:rsidRPr="00817091" w:rsidRDefault="00704625" w:rsidP="006250D1">
      <w:pPr>
        <w:spacing w:after="0" w:line="240" w:lineRule="auto"/>
        <w:rPr>
          <w:rFonts w:ascii="Arial" w:hAnsi="Arial" w:cs="Arial"/>
          <w:i/>
        </w:rPr>
      </w:pPr>
      <w:r w:rsidRPr="006250D1">
        <w:rPr>
          <w:rFonts w:ascii="Arial" w:hAnsi="Arial" w:cs="Arial"/>
        </w:rPr>
        <w:t>Corbett, P</w:t>
      </w:r>
      <w:r w:rsidR="00C504D0">
        <w:rPr>
          <w:rFonts w:ascii="Arial" w:hAnsi="Arial" w:cs="Arial"/>
        </w:rPr>
        <w:t>.</w:t>
      </w:r>
      <w:r w:rsidRPr="006250D1">
        <w:rPr>
          <w:rFonts w:ascii="Arial" w:hAnsi="Arial" w:cs="Arial"/>
        </w:rPr>
        <w:t xml:space="preserve"> (2015) </w:t>
      </w:r>
      <w:r w:rsidRPr="00817091">
        <w:rPr>
          <w:rFonts w:ascii="Arial" w:hAnsi="Arial" w:cs="Arial"/>
          <w:i/>
        </w:rPr>
        <w:t>Encourage Good Literacy Habits with these Shared Writing Techniques</w:t>
      </w:r>
    </w:p>
    <w:p w:rsidR="00704625" w:rsidRPr="006250D1" w:rsidRDefault="00817091" w:rsidP="006250D1">
      <w:pPr>
        <w:spacing w:after="0" w:line="240" w:lineRule="auto"/>
        <w:rPr>
          <w:rFonts w:ascii="Arial" w:hAnsi="Arial" w:cs="Arial"/>
        </w:rPr>
      </w:pPr>
      <w:r>
        <w:rPr>
          <w:rFonts w:ascii="Arial" w:hAnsi="Arial" w:cs="Arial"/>
        </w:rPr>
        <w:t xml:space="preserve">Available at: </w:t>
      </w:r>
      <w:hyperlink r:id="rId23" w:history="1">
        <w:r w:rsidRPr="00331A03">
          <w:rPr>
            <w:rStyle w:val="Hyperlink"/>
            <w:rFonts w:ascii="Arial" w:hAnsi="Arial" w:cs="Arial"/>
          </w:rPr>
          <w:t>https://www.teachwire.net/news/pie-corbett-encourage-good-literacy-habits-with-these-shared-writing-techni</w:t>
        </w:r>
      </w:hyperlink>
      <w:r w:rsidR="00704625" w:rsidRPr="006250D1">
        <w:rPr>
          <w:rFonts w:ascii="Arial" w:hAnsi="Arial" w:cs="Arial"/>
        </w:rPr>
        <w:t xml:space="preserve">  </w:t>
      </w:r>
      <w:r>
        <w:rPr>
          <w:rFonts w:ascii="Arial" w:hAnsi="Arial" w:cs="Arial"/>
        </w:rPr>
        <w:t xml:space="preserve">(Accessed: </w:t>
      </w:r>
      <w:r w:rsidR="00704625" w:rsidRPr="006250D1">
        <w:rPr>
          <w:rFonts w:ascii="Arial" w:hAnsi="Arial" w:cs="Arial"/>
        </w:rPr>
        <w:t>15</w:t>
      </w:r>
      <w:r>
        <w:rPr>
          <w:rFonts w:ascii="Arial" w:hAnsi="Arial" w:cs="Arial"/>
        </w:rPr>
        <w:t xml:space="preserve"> April 20</w:t>
      </w:r>
      <w:r w:rsidR="00704625" w:rsidRPr="006250D1">
        <w:rPr>
          <w:rFonts w:ascii="Arial" w:hAnsi="Arial" w:cs="Arial"/>
        </w:rPr>
        <w:t>19</w:t>
      </w:r>
      <w:r>
        <w:rPr>
          <w:rFonts w:ascii="Arial" w:hAnsi="Arial" w:cs="Arial"/>
        </w:rPr>
        <w:t>)</w:t>
      </w:r>
      <w:r w:rsidR="00704625" w:rsidRPr="006250D1">
        <w:rPr>
          <w:rFonts w:ascii="Arial" w:hAnsi="Arial" w:cs="Arial"/>
        </w:rPr>
        <w:t xml:space="preserve"> </w:t>
      </w:r>
    </w:p>
    <w:p w:rsidR="006250D1" w:rsidRPr="006250D1" w:rsidRDefault="006250D1" w:rsidP="006250D1">
      <w:pPr>
        <w:spacing w:after="0" w:line="240" w:lineRule="auto"/>
        <w:rPr>
          <w:rFonts w:ascii="Arial" w:hAnsi="Arial" w:cs="Arial"/>
        </w:rPr>
      </w:pPr>
    </w:p>
    <w:p w:rsidR="006250D1" w:rsidRPr="006250D1" w:rsidRDefault="006250D1" w:rsidP="006250D1">
      <w:pPr>
        <w:spacing w:line="240" w:lineRule="auto"/>
        <w:rPr>
          <w:rFonts w:ascii="Arial" w:hAnsi="Arial" w:cs="Arial"/>
        </w:rPr>
      </w:pPr>
      <w:r w:rsidRPr="006250D1">
        <w:rPr>
          <w:rFonts w:ascii="Arial" w:hAnsi="Arial" w:cs="Arial"/>
          <w:color w:val="000000"/>
        </w:rPr>
        <w:t xml:space="preserve">Corbett, P. (2010) </w:t>
      </w:r>
      <w:r w:rsidR="00803EBF" w:rsidRPr="006D78EA">
        <w:rPr>
          <w:rFonts w:ascii="Arial" w:hAnsi="Arial" w:cs="Arial"/>
          <w:i/>
          <w:color w:val="000000"/>
        </w:rPr>
        <w:t>“</w:t>
      </w:r>
      <w:r w:rsidRPr="006D78EA">
        <w:rPr>
          <w:rFonts w:ascii="Arial" w:hAnsi="Arial" w:cs="Arial"/>
          <w:i/>
          <w:color w:val="000000"/>
        </w:rPr>
        <w:t>Shared writing</w:t>
      </w:r>
      <w:r w:rsidR="00803EBF" w:rsidRPr="006D78EA">
        <w:rPr>
          <w:rFonts w:ascii="Arial" w:hAnsi="Arial" w:cs="Arial"/>
          <w:i/>
          <w:color w:val="000000"/>
        </w:rPr>
        <w:t>”</w:t>
      </w:r>
      <w:r w:rsidRPr="006D78EA">
        <w:rPr>
          <w:rFonts w:ascii="Arial" w:hAnsi="Arial" w:cs="Arial"/>
          <w:i/>
          <w:color w:val="000000"/>
        </w:rPr>
        <w:t xml:space="preserve"> presented at NATE Conference 2010: Making meanings: English at the heart of learning, Hinckley</w:t>
      </w:r>
      <w:r w:rsidR="006D78EA">
        <w:rPr>
          <w:rFonts w:ascii="Arial" w:hAnsi="Arial" w:cs="Arial"/>
          <w:color w:val="000000"/>
        </w:rPr>
        <w:t xml:space="preserve"> [video]</w:t>
      </w:r>
    </w:p>
    <w:p w:rsidR="006D78EA" w:rsidRDefault="001A2288" w:rsidP="006250D1">
      <w:pPr>
        <w:spacing w:after="0" w:line="240" w:lineRule="auto"/>
        <w:rPr>
          <w:rFonts w:ascii="Arial" w:hAnsi="Arial" w:cs="Arial"/>
        </w:rPr>
      </w:pPr>
      <w:r w:rsidRPr="006250D1">
        <w:rPr>
          <w:rFonts w:ascii="Arial" w:hAnsi="Arial" w:cs="Arial"/>
        </w:rPr>
        <w:t xml:space="preserve">Corbett, </w:t>
      </w:r>
      <w:r w:rsidR="006D78EA">
        <w:rPr>
          <w:rFonts w:ascii="Arial" w:hAnsi="Arial" w:cs="Arial"/>
        </w:rPr>
        <w:t xml:space="preserve">P. (2012) Shared Writing [video] Available at: </w:t>
      </w:r>
      <w:hyperlink r:id="rId24" w:history="1">
        <w:r w:rsidRPr="006250D1">
          <w:rPr>
            <w:rStyle w:val="Hyperlink"/>
            <w:rFonts w:ascii="Arial" w:hAnsi="Arial" w:cs="Arial"/>
          </w:rPr>
          <w:t>https://www.youtube.com</w:t>
        </w:r>
        <w:r w:rsidRPr="006250D1">
          <w:rPr>
            <w:rStyle w:val="Hyperlink"/>
            <w:rFonts w:ascii="Arial" w:hAnsi="Arial" w:cs="Arial"/>
          </w:rPr>
          <w:t>/</w:t>
        </w:r>
        <w:r w:rsidRPr="006250D1">
          <w:rPr>
            <w:rStyle w:val="Hyperlink"/>
            <w:rFonts w:ascii="Arial" w:hAnsi="Arial" w:cs="Arial"/>
          </w:rPr>
          <w:t>watch?v=LGMv6Tf-Lm4</w:t>
        </w:r>
      </w:hyperlink>
      <w:r w:rsidRPr="006250D1">
        <w:rPr>
          <w:rFonts w:ascii="Arial" w:hAnsi="Arial" w:cs="Arial"/>
        </w:rPr>
        <w:t xml:space="preserve">  </w:t>
      </w:r>
      <w:r w:rsidR="006D78EA">
        <w:rPr>
          <w:rFonts w:ascii="Arial" w:hAnsi="Arial" w:cs="Arial"/>
        </w:rPr>
        <w:t>(Accessed: 24 March 2019)</w:t>
      </w:r>
    </w:p>
    <w:p w:rsidR="006D78EA" w:rsidRDefault="006D78EA" w:rsidP="006250D1">
      <w:pPr>
        <w:spacing w:after="0" w:line="240" w:lineRule="auto"/>
        <w:rPr>
          <w:rFonts w:ascii="Arial" w:hAnsi="Arial" w:cs="Arial"/>
        </w:rPr>
      </w:pPr>
    </w:p>
    <w:p w:rsidR="006D78EA" w:rsidRPr="006D78EA" w:rsidRDefault="006D78EA" w:rsidP="006250D1">
      <w:pPr>
        <w:spacing w:after="0" w:line="240" w:lineRule="auto"/>
        <w:rPr>
          <w:rFonts w:ascii="Arial" w:hAnsi="Arial" w:cs="Arial"/>
        </w:rPr>
      </w:pPr>
      <w:r>
        <w:rPr>
          <w:rFonts w:ascii="Arial" w:hAnsi="Arial" w:cs="Arial"/>
        </w:rPr>
        <w:t xml:space="preserve">Corbett, P. (2012) </w:t>
      </w:r>
      <w:r>
        <w:rPr>
          <w:rFonts w:ascii="Arial" w:hAnsi="Arial" w:cs="Arial"/>
          <w:i/>
        </w:rPr>
        <w:t xml:space="preserve">Writing a Story: Talking for Writing Across the Curriculum </w:t>
      </w:r>
      <w:r w:rsidR="00C504D0">
        <w:rPr>
          <w:rFonts w:ascii="Arial" w:hAnsi="Arial" w:cs="Arial"/>
        </w:rPr>
        <w:t xml:space="preserve"> [video]</w:t>
      </w:r>
    </w:p>
    <w:p w:rsidR="001A2288" w:rsidRPr="006250D1" w:rsidRDefault="006D78EA" w:rsidP="006250D1">
      <w:pPr>
        <w:spacing w:after="0" w:line="240" w:lineRule="auto"/>
        <w:rPr>
          <w:rFonts w:ascii="Arial" w:hAnsi="Arial" w:cs="Arial"/>
        </w:rPr>
      </w:pPr>
      <w:r>
        <w:rPr>
          <w:rFonts w:ascii="Arial" w:hAnsi="Arial" w:cs="Arial"/>
        </w:rPr>
        <w:t xml:space="preserve">Available at: </w:t>
      </w:r>
      <w:hyperlink r:id="rId25" w:history="1">
        <w:r w:rsidRPr="00331A03">
          <w:rPr>
            <w:rStyle w:val="Hyperlink"/>
            <w:rFonts w:ascii="Arial" w:hAnsi="Arial" w:cs="Arial"/>
          </w:rPr>
          <w:t>https://www.youtube.c</w:t>
        </w:r>
        <w:r w:rsidRPr="00331A03">
          <w:rPr>
            <w:rStyle w:val="Hyperlink"/>
            <w:rFonts w:ascii="Arial" w:hAnsi="Arial" w:cs="Arial"/>
          </w:rPr>
          <w:t>o</w:t>
        </w:r>
        <w:r w:rsidRPr="00331A03">
          <w:rPr>
            <w:rStyle w:val="Hyperlink"/>
            <w:rFonts w:ascii="Arial" w:hAnsi="Arial" w:cs="Arial"/>
          </w:rPr>
          <w:t>m/watch?v=M8-aToC3brc</w:t>
        </w:r>
      </w:hyperlink>
      <w:r w:rsidR="001A2288" w:rsidRPr="006250D1">
        <w:rPr>
          <w:rFonts w:ascii="Arial" w:hAnsi="Arial" w:cs="Arial"/>
        </w:rPr>
        <w:t xml:space="preserve">   (</w:t>
      </w:r>
      <w:r>
        <w:rPr>
          <w:rFonts w:ascii="Arial" w:hAnsi="Arial" w:cs="Arial"/>
        </w:rPr>
        <w:t>Accessed: 24 March 2019)</w:t>
      </w:r>
    </w:p>
    <w:p w:rsidR="006D78EA" w:rsidRDefault="006D78EA" w:rsidP="006250D1">
      <w:pPr>
        <w:spacing w:after="0" w:line="240" w:lineRule="auto"/>
      </w:pPr>
    </w:p>
    <w:p w:rsidR="001A2288" w:rsidRPr="006250D1" w:rsidRDefault="006D78EA" w:rsidP="006250D1">
      <w:pPr>
        <w:spacing w:after="0" w:line="240" w:lineRule="auto"/>
        <w:rPr>
          <w:rFonts w:ascii="Arial" w:hAnsi="Arial" w:cs="Arial"/>
        </w:rPr>
      </w:pPr>
      <w:r>
        <w:rPr>
          <w:rFonts w:ascii="Arial" w:hAnsi="Arial" w:cs="Arial"/>
        </w:rPr>
        <w:t xml:space="preserve">Corbett, P. (2014) </w:t>
      </w:r>
      <w:r>
        <w:rPr>
          <w:rFonts w:ascii="Arial" w:hAnsi="Arial" w:cs="Arial"/>
          <w:i/>
        </w:rPr>
        <w:t>Shared Writing Demo</w:t>
      </w:r>
      <w:r w:rsidR="00C504D0">
        <w:rPr>
          <w:rFonts w:ascii="Arial" w:hAnsi="Arial" w:cs="Arial"/>
          <w:i/>
        </w:rPr>
        <w:t xml:space="preserve"> </w:t>
      </w:r>
      <w:r w:rsidR="00C504D0">
        <w:rPr>
          <w:rFonts w:ascii="Arial" w:hAnsi="Arial" w:cs="Arial"/>
        </w:rPr>
        <w:t xml:space="preserve"> [video] </w:t>
      </w:r>
      <w:r>
        <w:rPr>
          <w:rFonts w:ascii="Arial" w:hAnsi="Arial" w:cs="Arial"/>
          <w:i/>
        </w:rPr>
        <w:t xml:space="preserve"> </w:t>
      </w:r>
      <w:r>
        <w:rPr>
          <w:rFonts w:ascii="Arial" w:hAnsi="Arial" w:cs="Arial"/>
        </w:rPr>
        <w:t xml:space="preserve">Available at: </w:t>
      </w:r>
      <w:hyperlink r:id="rId26" w:history="1">
        <w:r w:rsidRPr="00331A03">
          <w:rPr>
            <w:rStyle w:val="Hyperlink"/>
            <w:rFonts w:ascii="Arial" w:hAnsi="Arial" w:cs="Arial"/>
          </w:rPr>
          <w:t>https://vimeo.c</w:t>
        </w:r>
        <w:r w:rsidRPr="00331A03">
          <w:rPr>
            <w:rStyle w:val="Hyperlink"/>
            <w:rFonts w:ascii="Arial" w:hAnsi="Arial" w:cs="Arial"/>
          </w:rPr>
          <w:t>o</w:t>
        </w:r>
        <w:r w:rsidRPr="00331A03">
          <w:rPr>
            <w:rStyle w:val="Hyperlink"/>
            <w:rFonts w:ascii="Arial" w:hAnsi="Arial" w:cs="Arial"/>
          </w:rPr>
          <w:t>m/99314384</w:t>
        </w:r>
      </w:hyperlink>
      <w:r w:rsidR="00053076" w:rsidRPr="006250D1">
        <w:rPr>
          <w:rFonts w:ascii="Arial" w:hAnsi="Arial" w:cs="Arial"/>
        </w:rPr>
        <w:t xml:space="preserve">     (</w:t>
      </w:r>
      <w:r>
        <w:rPr>
          <w:rFonts w:ascii="Arial" w:hAnsi="Arial" w:cs="Arial"/>
        </w:rPr>
        <w:t>Accessed 24 March 2019)</w:t>
      </w:r>
    </w:p>
    <w:p w:rsidR="00053076" w:rsidRPr="006250D1" w:rsidRDefault="00053076" w:rsidP="006250D1">
      <w:pPr>
        <w:spacing w:after="0" w:line="240" w:lineRule="auto"/>
        <w:rPr>
          <w:rFonts w:ascii="Arial" w:hAnsi="Arial" w:cs="Arial"/>
        </w:rPr>
      </w:pPr>
    </w:p>
    <w:p w:rsidR="009070F7" w:rsidRPr="009070F7" w:rsidRDefault="009070F7" w:rsidP="006250D1">
      <w:pPr>
        <w:shd w:val="clear" w:color="auto" w:fill="FFFFFF"/>
        <w:spacing w:after="0" w:line="240" w:lineRule="auto"/>
        <w:rPr>
          <w:rFonts w:ascii="Arial" w:eastAsia="Times New Roman" w:hAnsi="Arial" w:cs="Arial"/>
          <w:color w:val="222222"/>
          <w:lang w:eastAsia="en-GB"/>
        </w:rPr>
      </w:pPr>
      <w:r w:rsidRPr="009070F7">
        <w:rPr>
          <w:rFonts w:ascii="Arial" w:eastAsia="Times New Roman" w:hAnsi="Arial" w:cs="Arial"/>
          <w:color w:val="222222"/>
          <w:lang w:eastAsia="en-GB"/>
        </w:rPr>
        <w:t>Crosby</w:t>
      </w:r>
      <w:r w:rsidRPr="006250D1">
        <w:rPr>
          <w:rFonts w:ascii="Arial" w:eastAsia="Times New Roman" w:hAnsi="Arial" w:cs="Arial"/>
          <w:color w:val="222222"/>
          <w:lang w:eastAsia="en-GB"/>
        </w:rPr>
        <w:t xml:space="preserve">, D.M. (2018) </w:t>
      </w:r>
      <w:r w:rsidRPr="00817091">
        <w:rPr>
          <w:rFonts w:ascii="Arial" w:eastAsia="Times New Roman" w:hAnsi="Arial" w:cs="Arial"/>
          <w:i/>
          <w:color w:val="222222"/>
          <w:lang w:eastAsia="en-GB"/>
        </w:rPr>
        <w:t>Nine Steps to Leading Effective Shared Writing Lessons</w:t>
      </w:r>
    </w:p>
    <w:p w:rsidR="00E628AD" w:rsidRPr="006250D1" w:rsidRDefault="00817091" w:rsidP="006250D1">
      <w:pPr>
        <w:spacing w:after="0" w:line="240" w:lineRule="auto"/>
        <w:rPr>
          <w:rFonts w:ascii="Arial" w:hAnsi="Arial" w:cs="Arial"/>
        </w:rPr>
      </w:pPr>
      <w:r w:rsidRPr="00817091">
        <w:rPr>
          <w:rFonts w:ascii="Arial" w:hAnsi="Arial" w:cs="Arial"/>
        </w:rPr>
        <w:t>Available at</w:t>
      </w:r>
      <w:r>
        <w:t xml:space="preserve">: </w:t>
      </w:r>
      <w:hyperlink r:id="rId27" w:history="1">
        <w:r w:rsidRPr="00331A03">
          <w:rPr>
            <w:rStyle w:val="Hyperlink"/>
            <w:rFonts w:ascii="Arial" w:hAnsi="Arial" w:cs="Arial"/>
          </w:rPr>
          <w:t>https://www.tes.com/news/nine-steps-leading-effective-shared-writing-sessions</w:t>
        </w:r>
      </w:hyperlink>
      <w:r w:rsidR="009070F7" w:rsidRPr="006250D1">
        <w:rPr>
          <w:rFonts w:ascii="Arial" w:hAnsi="Arial" w:cs="Arial"/>
        </w:rPr>
        <w:t xml:space="preserve">  </w:t>
      </w:r>
      <w:r>
        <w:rPr>
          <w:rFonts w:ascii="Arial" w:hAnsi="Arial" w:cs="Arial"/>
        </w:rPr>
        <w:t xml:space="preserve">(Accessed: </w:t>
      </w:r>
      <w:r w:rsidR="009070F7" w:rsidRPr="006250D1">
        <w:rPr>
          <w:rFonts w:ascii="Arial" w:hAnsi="Arial" w:cs="Arial"/>
        </w:rPr>
        <w:t>18</w:t>
      </w:r>
      <w:r>
        <w:rPr>
          <w:rFonts w:ascii="Arial" w:hAnsi="Arial" w:cs="Arial"/>
        </w:rPr>
        <w:t xml:space="preserve"> April 20</w:t>
      </w:r>
      <w:r w:rsidR="009070F7" w:rsidRPr="006250D1">
        <w:rPr>
          <w:rFonts w:ascii="Arial" w:hAnsi="Arial" w:cs="Arial"/>
        </w:rPr>
        <w:t>19</w:t>
      </w:r>
      <w:r>
        <w:rPr>
          <w:rFonts w:ascii="Arial" w:hAnsi="Arial" w:cs="Arial"/>
        </w:rPr>
        <w:t>)</w:t>
      </w:r>
      <w:r w:rsidR="009070F7" w:rsidRPr="006250D1">
        <w:rPr>
          <w:rFonts w:ascii="Arial" w:hAnsi="Arial" w:cs="Arial"/>
        </w:rPr>
        <w:t xml:space="preserve"> </w:t>
      </w:r>
    </w:p>
    <w:p w:rsidR="009070F7" w:rsidRPr="006250D1" w:rsidRDefault="009070F7" w:rsidP="006250D1">
      <w:pPr>
        <w:spacing w:after="0" w:line="240" w:lineRule="auto"/>
        <w:rPr>
          <w:rFonts w:ascii="Arial" w:hAnsi="Arial" w:cs="Arial"/>
        </w:rPr>
      </w:pPr>
    </w:p>
    <w:p w:rsidR="0059309C" w:rsidRPr="00817091" w:rsidRDefault="0059309C" w:rsidP="006250D1">
      <w:pPr>
        <w:spacing w:after="0" w:line="240" w:lineRule="auto"/>
        <w:rPr>
          <w:rFonts w:ascii="Arial" w:hAnsi="Arial" w:cs="Arial"/>
          <w:i/>
        </w:rPr>
      </w:pPr>
      <w:r w:rsidRPr="006250D1">
        <w:rPr>
          <w:rFonts w:ascii="Arial" w:hAnsi="Arial" w:cs="Arial"/>
        </w:rPr>
        <w:t>Dann, R</w:t>
      </w:r>
      <w:r w:rsidR="00817091">
        <w:rPr>
          <w:rFonts w:ascii="Arial" w:hAnsi="Arial" w:cs="Arial"/>
        </w:rPr>
        <w:t>. et al.</w:t>
      </w:r>
      <w:r w:rsidRPr="006250D1">
        <w:rPr>
          <w:rFonts w:ascii="Arial" w:hAnsi="Arial" w:cs="Arial"/>
        </w:rPr>
        <w:t xml:space="preserve"> (2018) </w:t>
      </w:r>
      <w:r w:rsidRPr="00817091">
        <w:rPr>
          <w:rFonts w:ascii="Arial" w:hAnsi="Arial" w:cs="Arial"/>
          <w:i/>
        </w:rPr>
        <w:t>Teacher-As-Researcher: Shaping the Curriculum for Pupil Learning</w:t>
      </w:r>
    </w:p>
    <w:p w:rsidR="0059309C" w:rsidRPr="006250D1" w:rsidRDefault="00817091" w:rsidP="006250D1">
      <w:pPr>
        <w:spacing w:line="240" w:lineRule="auto"/>
        <w:rPr>
          <w:rFonts w:ascii="Arial" w:hAnsi="Arial" w:cs="Arial"/>
        </w:rPr>
      </w:pPr>
      <w:r>
        <w:rPr>
          <w:rFonts w:ascii="Arial" w:hAnsi="Arial" w:cs="Arial"/>
        </w:rPr>
        <w:t xml:space="preserve">Available at: </w:t>
      </w:r>
      <w:hyperlink r:id="rId28" w:history="1">
        <w:r w:rsidR="0059309C" w:rsidRPr="006250D1">
          <w:rPr>
            <w:rStyle w:val="Hyperlink"/>
            <w:rFonts w:ascii="Arial" w:hAnsi="Arial" w:cs="Arial"/>
          </w:rPr>
          <w:t>https://impact.chartered.college/article/dann-teacher-researcher-shaping-curriculum-pupil-learning/</w:t>
        </w:r>
      </w:hyperlink>
      <w:r w:rsidR="0059309C" w:rsidRPr="006250D1">
        <w:rPr>
          <w:rFonts w:ascii="Arial" w:hAnsi="Arial" w:cs="Arial"/>
        </w:rPr>
        <w:t xml:space="preserve">  </w:t>
      </w:r>
      <w:r>
        <w:rPr>
          <w:rFonts w:ascii="Arial" w:hAnsi="Arial" w:cs="Arial"/>
        </w:rPr>
        <w:t xml:space="preserve">(Accessed </w:t>
      </w:r>
      <w:r w:rsidR="0059309C" w:rsidRPr="006250D1">
        <w:rPr>
          <w:rFonts w:ascii="Arial" w:hAnsi="Arial" w:cs="Arial"/>
        </w:rPr>
        <w:t>26</w:t>
      </w:r>
      <w:r w:rsidR="00454F78">
        <w:rPr>
          <w:rFonts w:ascii="Arial" w:hAnsi="Arial" w:cs="Arial"/>
        </w:rPr>
        <w:t xml:space="preserve"> March 20</w:t>
      </w:r>
      <w:r w:rsidR="0059309C" w:rsidRPr="006250D1">
        <w:rPr>
          <w:rFonts w:ascii="Arial" w:hAnsi="Arial" w:cs="Arial"/>
        </w:rPr>
        <w:t>19</w:t>
      </w:r>
      <w:r w:rsidR="00454F78">
        <w:rPr>
          <w:rFonts w:ascii="Arial" w:hAnsi="Arial" w:cs="Arial"/>
        </w:rPr>
        <w:t>)</w:t>
      </w:r>
      <w:r w:rsidR="0059309C" w:rsidRPr="006250D1">
        <w:rPr>
          <w:rFonts w:ascii="Arial" w:hAnsi="Arial" w:cs="Arial"/>
        </w:rPr>
        <w:t xml:space="preserve"> </w:t>
      </w:r>
    </w:p>
    <w:p w:rsidR="001136FF" w:rsidRPr="006250D1" w:rsidRDefault="001136FF" w:rsidP="006250D1">
      <w:pPr>
        <w:spacing w:line="240" w:lineRule="auto"/>
        <w:rPr>
          <w:rStyle w:val="Emphasis"/>
          <w:rFonts w:ascii="Arial" w:hAnsi="Arial" w:cs="Arial"/>
          <w:i w:val="0"/>
          <w:color w:val="484848"/>
          <w:shd w:val="clear" w:color="auto" w:fill="FFFFFF"/>
        </w:rPr>
      </w:pPr>
      <w:r w:rsidRPr="006250D1">
        <w:rPr>
          <w:rFonts w:ascii="Arial" w:hAnsi="Arial" w:cs="Arial"/>
        </w:rPr>
        <w:lastRenderedPageBreak/>
        <w:t>Dillon, J</w:t>
      </w:r>
      <w:r w:rsidR="00E45521">
        <w:rPr>
          <w:rFonts w:ascii="Arial" w:hAnsi="Arial" w:cs="Arial"/>
        </w:rPr>
        <w:t>.</w:t>
      </w:r>
      <w:r w:rsidR="00C504D0">
        <w:rPr>
          <w:rFonts w:ascii="Arial" w:hAnsi="Arial" w:cs="Arial"/>
        </w:rPr>
        <w:t xml:space="preserve"> and</w:t>
      </w:r>
      <w:r w:rsidR="00E45521">
        <w:rPr>
          <w:rFonts w:ascii="Arial" w:hAnsi="Arial" w:cs="Arial"/>
        </w:rPr>
        <w:t xml:space="preserve"> </w:t>
      </w:r>
      <w:r w:rsidRPr="006250D1">
        <w:rPr>
          <w:rFonts w:ascii="Arial" w:hAnsi="Arial" w:cs="Arial"/>
        </w:rPr>
        <w:t>Maguire, M</w:t>
      </w:r>
      <w:r w:rsidR="00E45521">
        <w:rPr>
          <w:rFonts w:ascii="Arial" w:hAnsi="Arial" w:cs="Arial"/>
        </w:rPr>
        <w:t>.</w:t>
      </w:r>
      <w:r w:rsidRPr="006250D1">
        <w:rPr>
          <w:rFonts w:ascii="Arial" w:hAnsi="Arial" w:cs="Arial"/>
        </w:rPr>
        <w:t xml:space="preserve"> (2001) </w:t>
      </w:r>
      <w:r w:rsidRPr="00803EBF">
        <w:rPr>
          <w:rFonts w:ascii="Arial" w:hAnsi="Arial" w:cs="Arial"/>
          <w:i/>
        </w:rPr>
        <w:t>Becoming a Teache</w:t>
      </w:r>
      <w:r w:rsidR="00803EBF" w:rsidRPr="00803EBF">
        <w:rPr>
          <w:rFonts w:ascii="Arial" w:hAnsi="Arial" w:cs="Arial"/>
          <w:i/>
        </w:rPr>
        <w:t>r</w:t>
      </w:r>
      <w:r w:rsidR="003E382D">
        <w:rPr>
          <w:rFonts w:ascii="Arial" w:hAnsi="Arial" w:cs="Arial"/>
        </w:rPr>
        <w:t xml:space="preserve">  2nd Ed. Buckingham &amp; Philadelphia:</w:t>
      </w:r>
      <w:r w:rsidRPr="006250D1">
        <w:rPr>
          <w:rFonts w:ascii="Arial" w:hAnsi="Arial" w:cs="Arial"/>
        </w:rPr>
        <w:t xml:space="preserve"> Open University Press</w:t>
      </w:r>
      <w:r w:rsidR="003E382D">
        <w:rPr>
          <w:rFonts w:ascii="Arial" w:hAnsi="Arial" w:cs="Arial"/>
        </w:rPr>
        <w:t>.</w:t>
      </w:r>
    </w:p>
    <w:p w:rsidR="00E45521" w:rsidRDefault="00E45521" w:rsidP="006250D1">
      <w:pPr>
        <w:spacing w:after="0" w:line="240" w:lineRule="auto"/>
        <w:rPr>
          <w:rFonts w:ascii="Arial" w:hAnsi="Arial" w:cs="Arial"/>
        </w:rPr>
      </w:pPr>
    </w:p>
    <w:p w:rsidR="00D719B4" w:rsidRPr="006250D1" w:rsidRDefault="00D719B4" w:rsidP="006250D1">
      <w:pPr>
        <w:spacing w:after="0" w:line="240" w:lineRule="auto"/>
        <w:rPr>
          <w:rFonts w:ascii="Arial" w:hAnsi="Arial" w:cs="Arial"/>
          <w:color w:val="666666"/>
          <w:shd w:val="clear" w:color="auto" w:fill="FFFFFF"/>
        </w:rPr>
      </w:pPr>
      <w:r w:rsidRPr="006250D1">
        <w:rPr>
          <w:rFonts w:ascii="Arial" w:hAnsi="Arial" w:cs="Arial"/>
        </w:rPr>
        <w:t xml:space="preserve">Gibson, </w:t>
      </w:r>
      <w:r w:rsidR="00E45521">
        <w:rPr>
          <w:rFonts w:ascii="Arial" w:hAnsi="Arial" w:cs="Arial"/>
        </w:rPr>
        <w:t>S.</w:t>
      </w:r>
      <w:r w:rsidRPr="006250D1">
        <w:rPr>
          <w:rFonts w:ascii="Arial" w:hAnsi="Arial" w:cs="Arial"/>
        </w:rPr>
        <w:t xml:space="preserve"> (2019) </w:t>
      </w:r>
      <w:r w:rsidRPr="00E45521">
        <w:rPr>
          <w:rFonts w:ascii="Arial" w:hAnsi="Arial" w:cs="Arial"/>
          <w:i/>
        </w:rPr>
        <w:t>Strategy Guide: Shared Writing</w:t>
      </w:r>
    </w:p>
    <w:p w:rsidR="00D719B4" w:rsidRPr="006250D1" w:rsidRDefault="00E45521" w:rsidP="006250D1">
      <w:pPr>
        <w:spacing w:after="0" w:line="240" w:lineRule="auto"/>
        <w:rPr>
          <w:rFonts w:ascii="Arial" w:hAnsi="Arial" w:cs="Arial"/>
        </w:rPr>
      </w:pPr>
      <w:r>
        <w:rPr>
          <w:rFonts w:ascii="Arial" w:hAnsi="Arial" w:cs="Arial"/>
        </w:rPr>
        <w:t xml:space="preserve">Available at: </w:t>
      </w:r>
      <w:hyperlink r:id="rId29" w:history="1">
        <w:r w:rsidRPr="00331A03">
          <w:rPr>
            <w:rStyle w:val="Hyperlink"/>
            <w:rFonts w:ascii="Arial" w:hAnsi="Arial" w:cs="Arial"/>
          </w:rPr>
          <w:t>http://www.readwritethink.org/professional-development/strategy-guides/shared-writing-30686.html</w:t>
        </w:r>
      </w:hyperlink>
      <w:r w:rsidR="00D719B4" w:rsidRPr="006250D1">
        <w:rPr>
          <w:rFonts w:ascii="Arial" w:hAnsi="Arial" w:cs="Arial"/>
          <w:color w:val="1F4E79" w:themeColor="accent5" w:themeShade="80"/>
        </w:rPr>
        <w:t xml:space="preserve"> </w:t>
      </w:r>
      <w:r>
        <w:rPr>
          <w:rFonts w:ascii="Arial" w:hAnsi="Arial" w:cs="Arial"/>
        </w:rPr>
        <w:t xml:space="preserve">(Accessed </w:t>
      </w:r>
      <w:r w:rsidR="00D719B4" w:rsidRPr="006250D1">
        <w:rPr>
          <w:rFonts w:ascii="Arial" w:hAnsi="Arial" w:cs="Arial"/>
        </w:rPr>
        <w:t>9</w:t>
      </w:r>
      <w:r>
        <w:rPr>
          <w:rFonts w:ascii="Arial" w:hAnsi="Arial" w:cs="Arial"/>
        </w:rPr>
        <w:t xml:space="preserve"> March </w:t>
      </w:r>
      <w:r w:rsidR="00D719B4" w:rsidRPr="006250D1">
        <w:rPr>
          <w:rFonts w:ascii="Arial" w:hAnsi="Arial" w:cs="Arial"/>
        </w:rPr>
        <w:t>19</w:t>
      </w:r>
      <w:r>
        <w:rPr>
          <w:rFonts w:ascii="Arial" w:hAnsi="Arial" w:cs="Arial"/>
        </w:rPr>
        <w:t>)</w:t>
      </w:r>
    </w:p>
    <w:p w:rsidR="00D719B4" w:rsidRPr="006250D1" w:rsidRDefault="00D719B4" w:rsidP="006250D1">
      <w:pPr>
        <w:spacing w:after="0" w:line="240" w:lineRule="auto"/>
        <w:rPr>
          <w:rFonts w:ascii="Arial" w:hAnsi="Arial" w:cs="Arial"/>
        </w:rPr>
      </w:pPr>
    </w:p>
    <w:p w:rsidR="00B17AD8" w:rsidRPr="006250D1" w:rsidRDefault="00B17AD8" w:rsidP="006250D1">
      <w:pPr>
        <w:spacing w:after="0" w:line="240" w:lineRule="auto"/>
        <w:rPr>
          <w:rFonts w:ascii="Arial" w:hAnsi="Arial" w:cs="Arial"/>
        </w:rPr>
      </w:pPr>
      <w:r w:rsidRPr="006250D1">
        <w:rPr>
          <w:rFonts w:ascii="Arial" w:hAnsi="Arial" w:cs="Arial"/>
        </w:rPr>
        <w:t>Hall, J</w:t>
      </w:r>
      <w:r w:rsidR="00E45521">
        <w:rPr>
          <w:rFonts w:ascii="Arial" w:hAnsi="Arial" w:cs="Arial"/>
        </w:rPr>
        <w:t>.</w:t>
      </w:r>
      <w:r w:rsidRPr="006250D1">
        <w:rPr>
          <w:rFonts w:ascii="Arial" w:hAnsi="Arial" w:cs="Arial"/>
        </w:rPr>
        <w:t xml:space="preserve"> </w:t>
      </w:r>
      <w:proofErr w:type="spellStart"/>
      <w:r w:rsidRPr="006250D1">
        <w:rPr>
          <w:rFonts w:ascii="Arial" w:hAnsi="Arial" w:cs="Arial"/>
        </w:rPr>
        <w:t>Ashrafe</w:t>
      </w:r>
      <w:proofErr w:type="spellEnd"/>
      <w:r w:rsidRPr="006250D1">
        <w:rPr>
          <w:rFonts w:ascii="Arial" w:hAnsi="Arial" w:cs="Arial"/>
        </w:rPr>
        <w:t>, F</w:t>
      </w:r>
      <w:r w:rsidR="00E45521">
        <w:rPr>
          <w:rFonts w:ascii="Arial" w:hAnsi="Arial" w:cs="Arial"/>
        </w:rPr>
        <w:t>.</w:t>
      </w:r>
      <w:r w:rsidRPr="006250D1">
        <w:rPr>
          <w:rFonts w:ascii="Arial" w:hAnsi="Arial" w:cs="Arial"/>
        </w:rPr>
        <w:t xml:space="preserve"> </w:t>
      </w:r>
      <w:r w:rsidR="00C504D0">
        <w:rPr>
          <w:rFonts w:ascii="Arial" w:hAnsi="Arial" w:cs="Arial"/>
        </w:rPr>
        <w:t>and</w:t>
      </w:r>
      <w:r w:rsidRPr="006250D1">
        <w:rPr>
          <w:rFonts w:ascii="Arial" w:hAnsi="Arial" w:cs="Arial"/>
        </w:rPr>
        <w:t xml:space="preserve"> Russell, S</w:t>
      </w:r>
      <w:r w:rsidR="00E45521">
        <w:rPr>
          <w:rFonts w:ascii="Arial" w:hAnsi="Arial" w:cs="Arial"/>
        </w:rPr>
        <w:t>.</w:t>
      </w:r>
      <w:r w:rsidRPr="006250D1">
        <w:rPr>
          <w:rFonts w:ascii="Arial" w:hAnsi="Arial" w:cs="Arial"/>
        </w:rPr>
        <w:t xml:space="preserve"> (2015) </w:t>
      </w:r>
      <w:r w:rsidR="00E45521" w:rsidRPr="00E45521">
        <w:rPr>
          <w:rFonts w:ascii="Arial" w:hAnsi="Arial" w:cs="Arial"/>
          <w:i/>
        </w:rPr>
        <w:t>“</w:t>
      </w:r>
      <w:r w:rsidRPr="00E45521">
        <w:rPr>
          <w:rFonts w:ascii="Arial" w:hAnsi="Arial" w:cs="Arial"/>
          <w:i/>
        </w:rPr>
        <w:t>He flew for 13 hours” – in the world of shared story, we can do anything! Bringing shared writing alive in the primary classroom: enthusing and inspiring young writers</w:t>
      </w:r>
    </w:p>
    <w:p w:rsidR="00B17AD8" w:rsidRPr="006250D1" w:rsidRDefault="00E45521" w:rsidP="006250D1">
      <w:pPr>
        <w:spacing w:after="0" w:line="240" w:lineRule="auto"/>
        <w:rPr>
          <w:rFonts w:ascii="Arial" w:hAnsi="Arial" w:cs="Arial"/>
        </w:rPr>
      </w:pPr>
      <w:r>
        <w:rPr>
          <w:rFonts w:ascii="Arial" w:hAnsi="Arial" w:cs="Arial"/>
        </w:rPr>
        <w:t xml:space="preserve">Available at: </w:t>
      </w:r>
      <w:hyperlink r:id="rId30" w:history="1">
        <w:r w:rsidRPr="00331A03">
          <w:rPr>
            <w:rStyle w:val="Hyperlink"/>
            <w:rFonts w:ascii="Arial" w:hAnsi="Arial" w:cs="Arial"/>
          </w:rPr>
          <w:t>https://www2.le.ac.uk/offices/english-association/primary/primary-plus/411online/bringing-shared-writing-alive-in-the-primary-classroom-enthusing-and-inspiring-young-writers</w:t>
        </w:r>
      </w:hyperlink>
      <w:r w:rsidR="00B17AD8" w:rsidRPr="006250D1">
        <w:rPr>
          <w:rFonts w:ascii="Arial" w:hAnsi="Arial" w:cs="Arial"/>
        </w:rPr>
        <w:t xml:space="preserve">  </w:t>
      </w:r>
      <w:r>
        <w:rPr>
          <w:rFonts w:ascii="Arial" w:hAnsi="Arial" w:cs="Arial"/>
        </w:rPr>
        <w:t xml:space="preserve">(Accessed </w:t>
      </w:r>
      <w:r w:rsidR="00B17AD8" w:rsidRPr="006250D1">
        <w:rPr>
          <w:rFonts w:ascii="Arial" w:hAnsi="Arial" w:cs="Arial"/>
        </w:rPr>
        <w:t>9</w:t>
      </w:r>
      <w:r>
        <w:rPr>
          <w:rFonts w:ascii="Arial" w:hAnsi="Arial" w:cs="Arial"/>
        </w:rPr>
        <w:t xml:space="preserve"> March 20</w:t>
      </w:r>
      <w:r w:rsidR="00B17AD8" w:rsidRPr="006250D1">
        <w:rPr>
          <w:rFonts w:ascii="Arial" w:hAnsi="Arial" w:cs="Arial"/>
        </w:rPr>
        <w:t>19</w:t>
      </w:r>
      <w:r>
        <w:rPr>
          <w:rFonts w:ascii="Arial" w:hAnsi="Arial" w:cs="Arial"/>
        </w:rPr>
        <w:t>)</w:t>
      </w:r>
    </w:p>
    <w:p w:rsidR="00840D38" w:rsidRPr="006250D1" w:rsidRDefault="00840D38" w:rsidP="006250D1">
      <w:pPr>
        <w:spacing w:after="0" w:line="240" w:lineRule="auto"/>
        <w:rPr>
          <w:rFonts w:ascii="Arial" w:hAnsi="Arial" w:cs="Arial"/>
        </w:rPr>
      </w:pPr>
    </w:p>
    <w:p w:rsidR="00840D38" w:rsidRPr="006250D1" w:rsidRDefault="00840D38" w:rsidP="006250D1">
      <w:pPr>
        <w:spacing w:after="0" w:line="240" w:lineRule="auto"/>
        <w:rPr>
          <w:rFonts w:ascii="Arial" w:hAnsi="Arial" w:cs="Arial"/>
        </w:rPr>
      </w:pPr>
      <w:r w:rsidRPr="006250D1">
        <w:rPr>
          <w:rFonts w:ascii="Arial" w:hAnsi="Arial" w:cs="Arial"/>
        </w:rPr>
        <w:t>Hattie, J</w:t>
      </w:r>
      <w:r w:rsidR="00E45521">
        <w:rPr>
          <w:rFonts w:ascii="Arial" w:hAnsi="Arial" w:cs="Arial"/>
        </w:rPr>
        <w:t>.</w:t>
      </w:r>
      <w:r w:rsidRPr="006250D1">
        <w:rPr>
          <w:rFonts w:ascii="Arial" w:hAnsi="Arial" w:cs="Arial"/>
        </w:rPr>
        <w:t xml:space="preserve"> (2012) </w:t>
      </w:r>
      <w:r w:rsidRPr="00803EBF">
        <w:rPr>
          <w:rFonts w:ascii="Arial" w:hAnsi="Arial" w:cs="Arial"/>
          <w:i/>
        </w:rPr>
        <w:t>Visible Learning for Teachers: Maximising Impact on Learning</w:t>
      </w:r>
      <w:r w:rsidR="003E382D">
        <w:rPr>
          <w:rFonts w:ascii="Arial" w:hAnsi="Arial" w:cs="Arial"/>
        </w:rPr>
        <w:t>.</w:t>
      </w:r>
      <w:r w:rsidRPr="006250D1">
        <w:rPr>
          <w:rFonts w:ascii="Arial" w:hAnsi="Arial" w:cs="Arial"/>
        </w:rPr>
        <w:t xml:space="preserve"> </w:t>
      </w:r>
      <w:r w:rsidR="00803EBF">
        <w:rPr>
          <w:rFonts w:ascii="Arial" w:hAnsi="Arial" w:cs="Arial"/>
        </w:rPr>
        <w:t xml:space="preserve">London &amp; New York: </w:t>
      </w:r>
      <w:r w:rsidRPr="006250D1">
        <w:rPr>
          <w:rFonts w:ascii="Arial" w:hAnsi="Arial" w:cs="Arial"/>
        </w:rPr>
        <w:t>Routledge</w:t>
      </w:r>
      <w:r w:rsidR="00803EBF">
        <w:rPr>
          <w:rFonts w:ascii="Arial" w:hAnsi="Arial" w:cs="Arial"/>
        </w:rPr>
        <w:t>.</w:t>
      </w:r>
    </w:p>
    <w:p w:rsidR="00840D38" w:rsidRPr="006250D1" w:rsidRDefault="00840D38" w:rsidP="006250D1">
      <w:pPr>
        <w:spacing w:after="0" w:line="240" w:lineRule="auto"/>
        <w:rPr>
          <w:rFonts w:ascii="Arial" w:hAnsi="Arial" w:cs="Arial"/>
        </w:rPr>
      </w:pPr>
    </w:p>
    <w:p w:rsidR="00840D38" w:rsidRPr="006250D1" w:rsidRDefault="00840D38" w:rsidP="006250D1">
      <w:pPr>
        <w:spacing w:after="0" w:line="240" w:lineRule="auto"/>
        <w:rPr>
          <w:rFonts w:ascii="Arial" w:hAnsi="Arial" w:cs="Arial"/>
        </w:rPr>
      </w:pPr>
      <w:proofErr w:type="spellStart"/>
      <w:r w:rsidRPr="006250D1">
        <w:rPr>
          <w:rFonts w:ascii="Arial" w:hAnsi="Arial" w:cs="Arial"/>
        </w:rPr>
        <w:t>Lemov</w:t>
      </w:r>
      <w:proofErr w:type="spellEnd"/>
      <w:r w:rsidRPr="006250D1">
        <w:rPr>
          <w:rFonts w:ascii="Arial" w:hAnsi="Arial" w:cs="Arial"/>
        </w:rPr>
        <w:t>, D</w:t>
      </w:r>
      <w:r w:rsidR="00E45521">
        <w:rPr>
          <w:rFonts w:ascii="Arial" w:hAnsi="Arial" w:cs="Arial"/>
        </w:rPr>
        <w:t>.</w:t>
      </w:r>
      <w:r w:rsidRPr="006250D1">
        <w:rPr>
          <w:rFonts w:ascii="Arial" w:hAnsi="Arial" w:cs="Arial"/>
        </w:rPr>
        <w:t xml:space="preserve"> (2015) </w:t>
      </w:r>
      <w:r w:rsidRPr="003E382D">
        <w:rPr>
          <w:rFonts w:ascii="Arial" w:hAnsi="Arial" w:cs="Arial"/>
          <w:i/>
        </w:rPr>
        <w:t>Teach Like a Champion 2.0</w:t>
      </w:r>
      <w:r w:rsidR="003E382D">
        <w:rPr>
          <w:rFonts w:ascii="Arial" w:hAnsi="Arial" w:cs="Arial"/>
        </w:rPr>
        <w:t>.</w:t>
      </w:r>
      <w:r w:rsidRPr="006250D1">
        <w:rPr>
          <w:rFonts w:ascii="Arial" w:hAnsi="Arial" w:cs="Arial"/>
        </w:rPr>
        <w:t xml:space="preserve"> </w:t>
      </w:r>
      <w:r w:rsidR="003E382D">
        <w:rPr>
          <w:rFonts w:ascii="Arial" w:hAnsi="Arial" w:cs="Arial"/>
        </w:rPr>
        <w:t xml:space="preserve">San Francisco: </w:t>
      </w:r>
      <w:r w:rsidRPr="006250D1">
        <w:rPr>
          <w:rFonts w:ascii="Arial" w:hAnsi="Arial" w:cs="Arial"/>
        </w:rPr>
        <w:t>Jossey-Bass</w:t>
      </w:r>
      <w:r w:rsidR="003E382D">
        <w:rPr>
          <w:rFonts w:ascii="Arial" w:hAnsi="Arial" w:cs="Arial"/>
        </w:rPr>
        <w:t>.</w:t>
      </w:r>
    </w:p>
    <w:p w:rsidR="00B17AD8" w:rsidRPr="006250D1" w:rsidRDefault="00B17AD8" w:rsidP="006250D1">
      <w:pPr>
        <w:spacing w:after="0" w:line="240" w:lineRule="auto"/>
        <w:rPr>
          <w:rFonts w:ascii="Arial" w:hAnsi="Arial" w:cs="Arial"/>
        </w:rPr>
      </w:pPr>
    </w:p>
    <w:p w:rsidR="00B162A9" w:rsidRPr="006250D1" w:rsidRDefault="00B162A9" w:rsidP="006250D1">
      <w:pPr>
        <w:spacing w:after="0" w:line="240" w:lineRule="auto"/>
        <w:rPr>
          <w:rFonts w:ascii="Arial" w:hAnsi="Arial" w:cs="Arial"/>
        </w:rPr>
      </w:pPr>
      <w:r w:rsidRPr="006250D1">
        <w:rPr>
          <w:rFonts w:ascii="Arial" w:hAnsi="Arial" w:cs="Arial"/>
        </w:rPr>
        <w:t>Lai, E</w:t>
      </w:r>
      <w:r w:rsidR="00E45521">
        <w:rPr>
          <w:rFonts w:ascii="Arial" w:hAnsi="Arial" w:cs="Arial"/>
        </w:rPr>
        <w:t>.</w:t>
      </w:r>
      <w:r w:rsidRPr="006250D1">
        <w:rPr>
          <w:rFonts w:ascii="Arial" w:hAnsi="Arial" w:cs="Arial"/>
        </w:rPr>
        <w:t xml:space="preserve"> (2011) </w:t>
      </w:r>
      <w:r w:rsidRPr="00E45521">
        <w:rPr>
          <w:rFonts w:ascii="Arial" w:hAnsi="Arial" w:cs="Arial"/>
          <w:i/>
        </w:rPr>
        <w:t>Metacognition: A Literature Review</w:t>
      </w:r>
    </w:p>
    <w:p w:rsidR="00B162A9" w:rsidRPr="006250D1" w:rsidRDefault="00E45521" w:rsidP="006250D1">
      <w:pPr>
        <w:spacing w:after="0" w:line="240" w:lineRule="auto"/>
        <w:rPr>
          <w:rFonts w:ascii="Arial" w:hAnsi="Arial" w:cs="Arial"/>
        </w:rPr>
      </w:pPr>
      <w:r>
        <w:rPr>
          <w:rFonts w:ascii="Arial" w:hAnsi="Arial" w:cs="Arial"/>
        </w:rPr>
        <w:t xml:space="preserve">Available at: </w:t>
      </w:r>
      <w:hyperlink r:id="rId31" w:history="1">
        <w:r w:rsidR="00B162A9" w:rsidRPr="006250D1">
          <w:rPr>
            <w:rStyle w:val="Hyperlink"/>
            <w:rFonts w:ascii="Arial" w:hAnsi="Arial" w:cs="Arial"/>
          </w:rPr>
          <w:t>https://images.pearsonassessments.com/images/tmrs/Metacognition_Literature_Review_Final.pdf</w:t>
        </w:r>
      </w:hyperlink>
      <w:r w:rsidR="00B162A9" w:rsidRPr="006250D1">
        <w:rPr>
          <w:rFonts w:ascii="Arial" w:hAnsi="Arial" w:cs="Arial"/>
        </w:rPr>
        <w:t xml:space="preserve">  </w:t>
      </w:r>
      <w:r>
        <w:rPr>
          <w:rFonts w:ascii="Arial" w:hAnsi="Arial" w:cs="Arial"/>
        </w:rPr>
        <w:t xml:space="preserve">(Accessed: </w:t>
      </w:r>
      <w:r w:rsidR="00B162A9" w:rsidRPr="006250D1">
        <w:rPr>
          <w:rFonts w:ascii="Arial" w:hAnsi="Arial" w:cs="Arial"/>
        </w:rPr>
        <w:t>30</w:t>
      </w:r>
      <w:r>
        <w:rPr>
          <w:rFonts w:ascii="Arial" w:hAnsi="Arial" w:cs="Arial"/>
        </w:rPr>
        <w:t xml:space="preserve"> March 20</w:t>
      </w:r>
      <w:r w:rsidR="00B162A9" w:rsidRPr="006250D1">
        <w:rPr>
          <w:rFonts w:ascii="Arial" w:hAnsi="Arial" w:cs="Arial"/>
        </w:rPr>
        <w:t>19</w:t>
      </w:r>
      <w:r>
        <w:rPr>
          <w:rFonts w:ascii="Arial" w:hAnsi="Arial" w:cs="Arial"/>
        </w:rPr>
        <w:t>)</w:t>
      </w:r>
      <w:r w:rsidR="00B162A9" w:rsidRPr="006250D1">
        <w:rPr>
          <w:rFonts w:ascii="Arial" w:hAnsi="Arial" w:cs="Arial"/>
        </w:rPr>
        <w:t xml:space="preserve"> </w:t>
      </w:r>
    </w:p>
    <w:p w:rsidR="00CC3B5F" w:rsidRPr="006250D1" w:rsidRDefault="00CC3B5F" w:rsidP="006250D1">
      <w:pPr>
        <w:spacing w:after="0" w:line="240" w:lineRule="auto"/>
        <w:rPr>
          <w:rFonts w:ascii="Arial" w:hAnsi="Arial" w:cs="Arial"/>
        </w:rPr>
      </w:pPr>
    </w:p>
    <w:p w:rsidR="007F70D6" w:rsidRPr="006250D1" w:rsidRDefault="007F70D6" w:rsidP="006250D1">
      <w:pPr>
        <w:spacing w:after="0" w:line="240" w:lineRule="auto"/>
        <w:rPr>
          <w:rFonts w:ascii="Arial" w:hAnsi="Arial" w:cs="Arial"/>
        </w:rPr>
      </w:pPr>
      <w:r w:rsidRPr="006250D1">
        <w:rPr>
          <w:rFonts w:ascii="Arial" w:hAnsi="Arial" w:cs="Arial"/>
        </w:rPr>
        <w:t>Millard, W</w:t>
      </w:r>
      <w:r w:rsidR="00E45521">
        <w:rPr>
          <w:rFonts w:ascii="Arial" w:hAnsi="Arial" w:cs="Arial"/>
        </w:rPr>
        <w:t>.</w:t>
      </w:r>
      <w:r w:rsidRPr="006250D1">
        <w:rPr>
          <w:rFonts w:ascii="Arial" w:hAnsi="Arial" w:cs="Arial"/>
        </w:rPr>
        <w:t xml:space="preserve"> and Gaunt, A</w:t>
      </w:r>
      <w:r w:rsidR="00E45521">
        <w:rPr>
          <w:rFonts w:ascii="Arial" w:hAnsi="Arial" w:cs="Arial"/>
        </w:rPr>
        <w:t xml:space="preserve">. </w:t>
      </w:r>
      <w:r w:rsidR="00C504D0">
        <w:rPr>
          <w:rFonts w:ascii="Arial" w:hAnsi="Arial" w:cs="Arial"/>
        </w:rPr>
        <w:t xml:space="preserve">(2018) </w:t>
      </w:r>
      <w:r w:rsidRPr="00E45521">
        <w:rPr>
          <w:rFonts w:ascii="Arial" w:hAnsi="Arial" w:cs="Arial"/>
          <w:i/>
        </w:rPr>
        <w:t xml:space="preserve">Speaking Up: The Importance of </w:t>
      </w:r>
      <w:proofErr w:type="spellStart"/>
      <w:r w:rsidRPr="00E45521">
        <w:rPr>
          <w:rFonts w:ascii="Arial" w:hAnsi="Arial" w:cs="Arial"/>
          <w:i/>
        </w:rPr>
        <w:t>Oracy</w:t>
      </w:r>
      <w:proofErr w:type="spellEnd"/>
      <w:r w:rsidRPr="00E45521">
        <w:rPr>
          <w:rFonts w:ascii="Arial" w:hAnsi="Arial" w:cs="Arial"/>
          <w:i/>
        </w:rPr>
        <w:t xml:space="preserve"> in Teaching and Learning</w:t>
      </w:r>
    </w:p>
    <w:p w:rsidR="007F70D6" w:rsidRPr="006250D1" w:rsidRDefault="0093212F" w:rsidP="006250D1">
      <w:pPr>
        <w:spacing w:after="0" w:line="240" w:lineRule="auto"/>
        <w:rPr>
          <w:rFonts w:ascii="Arial" w:hAnsi="Arial" w:cs="Arial"/>
        </w:rPr>
      </w:pPr>
      <w:r w:rsidRPr="006D4D0D">
        <w:rPr>
          <w:rFonts w:ascii="Arial" w:hAnsi="Arial" w:cs="Arial"/>
        </w:rPr>
        <w:t>Available at:</w:t>
      </w:r>
      <w:r>
        <w:t xml:space="preserve"> </w:t>
      </w:r>
      <w:hyperlink r:id="rId32" w:history="1">
        <w:r w:rsidRPr="00331A03">
          <w:rPr>
            <w:rStyle w:val="Hyperlink"/>
            <w:rFonts w:ascii="Arial" w:hAnsi="Arial" w:cs="Arial"/>
          </w:rPr>
          <w:t>https://impact.chart</w:t>
        </w:r>
        <w:r w:rsidRPr="00331A03">
          <w:rPr>
            <w:rStyle w:val="Hyperlink"/>
            <w:rFonts w:ascii="Arial" w:hAnsi="Arial" w:cs="Arial"/>
          </w:rPr>
          <w:t>e</w:t>
        </w:r>
        <w:r w:rsidRPr="00331A03">
          <w:rPr>
            <w:rStyle w:val="Hyperlink"/>
            <w:rFonts w:ascii="Arial" w:hAnsi="Arial" w:cs="Arial"/>
          </w:rPr>
          <w:t>red.college/article/millard-importance-of-oracy-in-teaching-learning/</w:t>
        </w:r>
      </w:hyperlink>
      <w:r w:rsidR="007F70D6" w:rsidRPr="006250D1">
        <w:rPr>
          <w:rFonts w:ascii="Arial" w:hAnsi="Arial" w:cs="Arial"/>
        </w:rPr>
        <w:t xml:space="preserve">  </w:t>
      </w:r>
      <w:r>
        <w:rPr>
          <w:rFonts w:ascii="Arial" w:hAnsi="Arial" w:cs="Arial"/>
        </w:rPr>
        <w:t xml:space="preserve">(Accessed: </w:t>
      </w:r>
      <w:r w:rsidR="007F70D6" w:rsidRPr="006250D1">
        <w:rPr>
          <w:rFonts w:ascii="Arial" w:hAnsi="Arial" w:cs="Arial"/>
        </w:rPr>
        <w:t>26</w:t>
      </w:r>
      <w:r>
        <w:rPr>
          <w:rFonts w:ascii="Arial" w:hAnsi="Arial" w:cs="Arial"/>
        </w:rPr>
        <w:t xml:space="preserve"> March 20</w:t>
      </w:r>
      <w:r w:rsidR="007F70D6" w:rsidRPr="006250D1">
        <w:rPr>
          <w:rFonts w:ascii="Arial" w:hAnsi="Arial" w:cs="Arial"/>
        </w:rPr>
        <w:t>19</w:t>
      </w:r>
      <w:r>
        <w:rPr>
          <w:rFonts w:ascii="Arial" w:hAnsi="Arial" w:cs="Arial"/>
        </w:rPr>
        <w:t>)</w:t>
      </w:r>
      <w:r w:rsidR="007F70D6" w:rsidRPr="006250D1">
        <w:rPr>
          <w:rFonts w:ascii="Arial" w:hAnsi="Arial" w:cs="Arial"/>
        </w:rPr>
        <w:t xml:space="preserve"> </w:t>
      </w:r>
    </w:p>
    <w:p w:rsidR="007F70D6" w:rsidRPr="006250D1" w:rsidRDefault="007F70D6" w:rsidP="006250D1">
      <w:pPr>
        <w:spacing w:after="0" w:line="240" w:lineRule="auto"/>
        <w:rPr>
          <w:rFonts w:ascii="Arial" w:hAnsi="Arial" w:cs="Arial"/>
        </w:rPr>
      </w:pPr>
    </w:p>
    <w:p w:rsidR="00AC67C4" w:rsidRPr="006250D1" w:rsidRDefault="00803EBF" w:rsidP="006250D1">
      <w:pPr>
        <w:spacing w:after="0" w:line="240" w:lineRule="auto"/>
        <w:rPr>
          <w:rFonts w:ascii="Arial" w:hAnsi="Arial" w:cs="Arial"/>
        </w:rPr>
      </w:pPr>
      <w:r>
        <w:rPr>
          <w:rFonts w:ascii="Arial" w:hAnsi="Arial" w:cs="Arial"/>
        </w:rPr>
        <w:t>O’Brien</w:t>
      </w:r>
      <w:r w:rsidR="00AC67C4" w:rsidRPr="006250D1">
        <w:rPr>
          <w:rFonts w:ascii="Arial" w:hAnsi="Arial" w:cs="Arial"/>
        </w:rPr>
        <w:t>, A</w:t>
      </w:r>
      <w:r w:rsidR="0093212F">
        <w:rPr>
          <w:rFonts w:ascii="Arial" w:hAnsi="Arial" w:cs="Arial"/>
        </w:rPr>
        <w:t>.</w:t>
      </w:r>
      <w:r w:rsidR="00AC67C4" w:rsidRPr="006250D1">
        <w:rPr>
          <w:rFonts w:ascii="Arial" w:hAnsi="Arial" w:cs="Arial"/>
        </w:rPr>
        <w:t xml:space="preserve"> &amp; Neal, I</w:t>
      </w:r>
      <w:r w:rsidR="0093212F">
        <w:rPr>
          <w:rFonts w:ascii="Arial" w:hAnsi="Arial" w:cs="Arial"/>
        </w:rPr>
        <w:t>.</w:t>
      </w:r>
      <w:r w:rsidR="00F72478">
        <w:rPr>
          <w:rFonts w:ascii="Arial" w:hAnsi="Arial" w:cs="Arial"/>
        </w:rPr>
        <w:t xml:space="preserve"> </w:t>
      </w:r>
      <w:r w:rsidR="00AC67C4" w:rsidRPr="006250D1">
        <w:rPr>
          <w:rFonts w:ascii="Arial" w:hAnsi="Arial" w:cs="Arial"/>
        </w:rPr>
        <w:t xml:space="preserve">(2007) </w:t>
      </w:r>
      <w:r w:rsidR="0093212F" w:rsidRPr="0093212F">
        <w:rPr>
          <w:rFonts w:ascii="Arial" w:hAnsi="Arial" w:cs="Arial"/>
          <w:i/>
        </w:rPr>
        <w:t>B</w:t>
      </w:r>
      <w:r w:rsidRPr="0093212F">
        <w:rPr>
          <w:rFonts w:ascii="Arial" w:hAnsi="Arial" w:cs="Arial"/>
          <w:i/>
        </w:rPr>
        <w:t>oys’</w:t>
      </w:r>
      <w:r w:rsidR="00AC67C4" w:rsidRPr="0093212F">
        <w:rPr>
          <w:rFonts w:ascii="Arial" w:hAnsi="Arial" w:cs="Arial"/>
          <w:i/>
        </w:rPr>
        <w:t xml:space="preserve"> Writing: A </w:t>
      </w:r>
      <w:r w:rsidRPr="0093212F">
        <w:rPr>
          <w:rFonts w:ascii="Arial" w:hAnsi="Arial" w:cs="Arial"/>
          <w:i/>
        </w:rPr>
        <w:t>“</w:t>
      </w:r>
      <w:r w:rsidR="00AC67C4" w:rsidRPr="0093212F">
        <w:rPr>
          <w:rFonts w:ascii="Arial" w:hAnsi="Arial" w:cs="Arial"/>
          <w:i/>
        </w:rPr>
        <w:t>Hot Topic</w:t>
      </w:r>
      <w:r w:rsidRPr="0093212F">
        <w:rPr>
          <w:rFonts w:ascii="Arial" w:hAnsi="Arial" w:cs="Arial"/>
          <w:i/>
        </w:rPr>
        <w:t>”</w:t>
      </w:r>
      <w:r w:rsidR="00AC67C4" w:rsidRPr="0093212F">
        <w:rPr>
          <w:rFonts w:ascii="Arial" w:hAnsi="Arial" w:cs="Arial"/>
          <w:i/>
        </w:rPr>
        <w:t xml:space="preserve"> … but what are the strategies?</w:t>
      </w:r>
      <w:r w:rsidR="00AC67C4" w:rsidRPr="006250D1">
        <w:rPr>
          <w:rFonts w:ascii="Arial" w:hAnsi="Arial" w:cs="Arial"/>
        </w:rPr>
        <w:t xml:space="preserve"> </w:t>
      </w:r>
      <w:r w:rsidR="0093212F">
        <w:rPr>
          <w:rFonts w:ascii="Arial" w:hAnsi="Arial" w:cs="Arial"/>
        </w:rPr>
        <w:t xml:space="preserve">Available at: </w:t>
      </w:r>
      <w:r w:rsidR="0093212F">
        <w:t xml:space="preserve"> </w:t>
      </w:r>
      <w:hyperlink r:id="rId33" w:history="1">
        <w:r w:rsidR="00AC67C4" w:rsidRPr="006250D1">
          <w:rPr>
            <w:rStyle w:val="Hyperlink"/>
            <w:rFonts w:ascii="Arial" w:hAnsi="Arial" w:cs="Arial"/>
          </w:rPr>
          <w:t>http://learning.gov.wales/docs/</w:t>
        </w:r>
        <w:r w:rsidR="00AC67C4" w:rsidRPr="006250D1">
          <w:rPr>
            <w:rStyle w:val="Hyperlink"/>
            <w:rFonts w:ascii="Arial" w:hAnsi="Arial" w:cs="Arial"/>
          </w:rPr>
          <w:t>l</w:t>
        </w:r>
        <w:r w:rsidR="00AC67C4" w:rsidRPr="006250D1">
          <w:rPr>
            <w:rStyle w:val="Hyperlink"/>
            <w:rFonts w:ascii="Arial" w:hAnsi="Arial" w:cs="Arial"/>
          </w:rPr>
          <w:t>earningwales/publications/130717-boys-writing-en.pdf</w:t>
        </w:r>
      </w:hyperlink>
      <w:r w:rsidR="00AC67C4" w:rsidRPr="006250D1">
        <w:rPr>
          <w:rFonts w:ascii="Arial" w:hAnsi="Arial" w:cs="Arial"/>
        </w:rPr>
        <w:t xml:space="preserve">  </w:t>
      </w:r>
      <w:r w:rsidR="0093212F">
        <w:rPr>
          <w:rFonts w:ascii="Arial" w:hAnsi="Arial" w:cs="Arial"/>
        </w:rPr>
        <w:t>(Accessed: 19 January 2019)</w:t>
      </w:r>
    </w:p>
    <w:p w:rsidR="00AF2BC4" w:rsidRPr="006250D1" w:rsidRDefault="00AF2BC4" w:rsidP="006250D1">
      <w:pPr>
        <w:spacing w:after="0" w:line="240" w:lineRule="auto"/>
        <w:rPr>
          <w:rFonts w:ascii="Arial" w:hAnsi="Arial" w:cs="Arial"/>
        </w:rPr>
      </w:pPr>
    </w:p>
    <w:p w:rsidR="0093212F" w:rsidRDefault="00AF2BC4" w:rsidP="006250D1">
      <w:pPr>
        <w:spacing w:after="0" w:line="240" w:lineRule="auto"/>
        <w:rPr>
          <w:rFonts w:ascii="Arial" w:hAnsi="Arial" w:cs="Arial"/>
        </w:rPr>
      </w:pPr>
      <w:r w:rsidRPr="006250D1">
        <w:rPr>
          <w:rFonts w:ascii="Arial" w:hAnsi="Arial" w:cs="Arial"/>
        </w:rPr>
        <w:t xml:space="preserve">OFSTED (1993) </w:t>
      </w:r>
      <w:r w:rsidRPr="00F72478">
        <w:rPr>
          <w:rFonts w:ascii="Arial" w:hAnsi="Arial" w:cs="Arial"/>
          <w:i/>
        </w:rPr>
        <w:t xml:space="preserve">Boys and English: Is </w:t>
      </w:r>
      <w:r w:rsidR="00803EBF" w:rsidRPr="00F72478">
        <w:rPr>
          <w:rFonts w:ascii="Arial" w:hAnsi="Arial" w:cs="Arial"/>
          <w:i/>
        </w:rPr>
        <w:t>“boys’</w:t>
      </w:r>
      <w:r w:rsidRPr="00F72478">
        <w:rPr>
          <w:rFonts w:ascii="Arial" w:hAnsi="Arial" w:cs="Arial"/>
          <w:i/>
        </w:rPr>
        <w:t xml:space="preserve"> underachievement a recent phenomenon?</w:t>
      </w:r>
      <w:r w:rsidRPr="006250D1">
        <w:rPr>
          <w:rFonts w:ascii="Arial" w:hAnsi="Arial" w:cs="Arial"/>
        </w:rPr>
        <w:t xml:space="preserve"> </w:t>
      </w:r>
      <w:r w:rsidR="0093212F">
        <w:rPr>
          <w:rFonts w:ascii="Arial" w:hAnsi="Arial" w:cs="Arial"/>
        </w:rPr>
        <w:t>Available at:</w:t>
      </w:r>
    </w:p>
    <w:p w:rsidR="00AF2BC4" w:rsidRPr="006250D1" w:rsidRDefault="0093212F" w:rsidP="006250D1">
      <w:pPr>
        <w:spacing w:after="0" w:line="240" w:lineRule="auto"/>
        <w:rPr>
          <w:rFonts w:ascii="Arial" w:hAnsi="Arial" w:cs="Arial"/>
        </w:rPr>
      </w:pPr>
      <w:r>
        <w:rPr>
          <w:rFonts w:ascii="Arial" w:hAnsi="Arial" w:cs="Arial"/>
        </w:rPr>
        <w:t xml:space="preserve"> </w:t>
      </w:r>
      <w:hyperlink r:id="rId34" w:history="1">
        <w:r w:rsidRPr="00331A03">
          <w:rPr>
            <w:rStyle w:val="Hyperlink"/>
            <w:rFonts w:ascii="Arial" w:hAnsi="Arial" w:cs="Arial"/>
          </w:rPr>
          <w:t>https://dera.ioe.ac.uk/17510/7/Ofsted%20-0Boys%20achievement%20report_Redacted.pdf</w:t>
        </w:r>
      </w:hyperlink>
    </w:p>
    <w:p w:rsidR="006250D1" w:rsidRDefault="0093212F" w:rsidP="006250D1">
      <w:pPr>
        <w:spacing w:after="0" w:line="240" w:lineRule="auto"/>
        <w:rPr>
          <w:rFonts w:ascii="Arial" w:hAnsi="Arial" w:cs="Arial"/>
        </w:rPr>
      </w:pPr>
      <w:r>
        <w:rPr>
          <w:rFonts w:ascii="Arial" w:hAnsi="Arial" w:cs="Arial"/>
        </w:rPr>
        <w:t>(Accessed: 19 January 2019)</w:t>
      </w:r>
    </w:p>
    <w:p w:rsidR="00F72478" w:rsidRPr="006250D1" w:rsidRDefault="00F72478" w:rsidP="006250D1">
      <w:pPr>
        <w:spacing w:after="0" w:line="240" w:lineRule="auto"/>
        <w:rPr>
          <w:rFonts w:ascii="Arial" w:hAnsi="Arial" w:cs="Arial"/>
        </w:rPr>
      </w:pPr>
    </w:p>
    <w:p w:rsidR="00F72478" w:rsidRDefault="00AF2BC4" w:rsidP="006250D1">
      <w:pPr>
        <w:spacing w:after="0" w:line="240" w:lineRule="auto"/>
        <w:rPr>
          <w:rFonts w:ascii="Arial" w:hAnsi="Arial" w:cs="Arial"/>
        </w:rPr>
      </w:pPr>
      <w:r w:rsidRPr="006250D1">
        <w:rPr>
          <w:rFonts w:ascii="Arial" w:hAnsi="Arial" w:cs="Arial"/>
        </w:rPr>
        <w:t>OFSTE</w:t>
      </w:r>
      <w:r w:rsidR="00F72478">
        <w:rPr>
          <w:rFonts w:ascii="Arial" w:hAnsi="Arial" w:cs="Arial"/>
        </w:rPr>
        <w:t>D</w:t>
      </w:r>
      <w:r w:rsidRPr="006250D1">
        <w:rPr>
          <w:rFonts w:ascii="Arial" w:hAnsi="Arial" w:cs="Arial"/>
        </w:rPr>
        <w:t xml:space="preserve"> (2003) </w:t>
      </w:r>
      <w:proofErr w:type="gramStart"/>
      <w:r w:rsidRPr="00F72478">
        <w:rPr>
          <w:rFonts w:ascii="Arial" w:hAnsi="Arial" w:cs="Arial"/>
          <w:i/>
        </w:rPr>
        <w:t>Yes</w:t>
      </w:r>
      <w:proofErr w:type="gramEnd"/>
      <w:r w:rsidRPr="00F72478">
        <w:rPr>
          <w:rFonts w:ascii="Arial" w:hAnsi="Arial" w:cs="Arial"/>
          <w:i/>
        </w:rPr>
        <w:t xml:space="preserve"> he can: Schools where boys write well</w:t>
      </w:r>
      <w:r w:rsidRPr="006250D1">
        <w:rPr>
          <w:rFonts w:ascii="Arial" w:hAnsi="Arial" w:cs="Arial"/>
        </w:rPr>
        <w:t xml:space="preserve"> </w:t>
      </w:r>
    </w:p>
    <w:p w:rsidR="00AF2BC4" w:rsidRDefault="00F72478" w:rsidP="00F72478">
      <w:pPr>
        <w:spacing w:after="0" w:line="240" w:lineRule="auto"/>
        <w:rPr>
          <w:rFonts w:ascii="Arial" w:hAnsi="Arial" w:cs="Arial"/>
        </w:rPr>
      </w:pPr>
      <w:r>
        <w:rPr>
          <w:rFonts w:ascii="Arial" w:hAnsi="Arial" w:cs="Arial"/>
        </w:rPr>
        <w:t xml:space="preserve">Available at: </w:t>
      </w:r>
      <w:hyperlink r:id="rId35" w:history="1">
        <w:r w:rsidRPr="00331A03">
          <w:rPr>
            <w:rStyle w:val="Hyperlink"/>
            <w:rFonts w:ascii="Arial" w:hAnsi="Arial" w:cs="Arial"/>
          </w:rPr>
          <w:t>www.ofsted.gov.uk</w:t>
        </w:r>
      </w:hyperlink>
      <w:r>
        <w:rPr>
          <w:rFonts w:ascii="Arial" w:hAnsi="Arial" w:cs="Arial"/>
        </w:rPr>
        <w:t xml:space="preserve"> (Accessed 19 January 2019)</w:t>
      </w:r>
    </w:p>
    <w:p w:rsidR="00F72478" w:rsidRPr="006250D1" w:rsidRDefault="00F72478" w:rsidP="00F72478">
      <w:pPr>
        <w:spacing w:after="0" w:line="240" w:lineRule="auto"/>
        <w:rPr>
          <w:rFonts w:ascii="Arial" w:hAnsi="Arial" w:cs="Arial"/>
        </w:rPr>
      </w:pPr>
    </w:p>
    <w:p w:rsidR="00AF2BC4" w:rsidRPr="006250D1" w:rsidRDefault="00AF2BC4" w:rsidP="006250D1">
      <w:pPr>
        <w:spacing w:after="0" w:line="240" w:lineRule="auto"/>
        <w:rPr>
          <w:rFonts w:ascii="Arial" w:hAnsi="Arial" w:cs="Arial"/>
        </w:rPr>
      </w:pPr>
      <w:r w:rsidRPr="006250D1">
        <w:rPr>
          <w:rFonts w:ascii="Arial" w:hAnsi="Arial" w:cs="Arial"/>
        </w:rPr>
        <w:t>Estyn report (2015) for school studied, anonymity preserved.</w:t>
      </w:r>
    </w:p>
    <w:p w:rsidR="00AF2BC4" w:rsidRPr="006250D1" w:rsidRDefault="00AF2BC4" w:rsidP="006250D1">
      <w:pPr>
        <w:spacing w:after="0" w:line="240" w:lineRule="auto"/>
        <w:rPr>
          <w:rFonts w:ascii="Arial" w:hAnsi="Arial" w:cs="Arial"/>
        </w:rPr>
      </w:pPr>
    </w:p>
    <w:p w:rsidR="002D7689" w:rsidRPr="006250D1" w:rsidRDefault="002D7689" w:rsidP="006250D1">
      <w:pPr>
        <w:spacing w:after="0" w:line="240" w:lineRule="auto"/>
        <w:rPr>
          <w:rFonts w:ascii="Arial" w:hAnsi="Arial" w:cs="Arial"/>
        </w:rPr>
      </w:pPr>
    </w:p>
    <w:p w:rsidR="00F17DDA" w:rsidRPr="006250D1" w:rsidRDefault="00F17DDA" w:rsidP="006250D1">
      <w:pPr>
        <w:spacing w:after="0" w:line="240" w:lineRule="auto"/>
        <w:rPr>
          <w:rFonts w:ascii="Arial" w:hAnsi="Arial" w:cs="Arial"/>
        </w:rPr>
      </w:pPr>
      <w:r w:rsidRPr="006250D1">
        <w:rPr>
          <w:rFonts w:ascii="Arial" w:hAnsi="Arial" w:cs="Arial"/>
        </w:rPr>
        <w:t>P</w:t>
      </w:r>
      <w:r w:rsidR="00C57FDA" w:rsidRPr="006250D1">
        <w:rPr>
          <w:rFonts w:ascii="Arial" w:hAnsi="Arial" w:cs="Arial"/>
        </w:rPr>
        <w:t>erkins, D</w:t>
      </w:r>
      <w:r w:rsidR="00F72478">
        <w:rPr>
          <w:rFonts w:ascii="Arial" w:hAnsi="Arial" w:cs="Arial"/>
        </w:rPr>
        <w:t>.</w:t>
      </w:r>
      <w:r w:rsidR="00A27C02" w:rsidRPr="006250D1">
        <w:rPr>
          <w:rFonts w:ascii="Arial" w:hAnsi="Arial" w:cs="Arial"/>
        </w:rPr>
        <w:t xml:space="preserve"> (2003)</w:t>
      </w:r>
      <w:r w:rsidR="00C57FDA" w:rsidRPr="006250D1">
        <w:rPr>
          <w:rFonts w:ascii="Arial" w:hAnsi="Arial" w:cs="Arial"/>
        </w:rPr>
        <w:t xml:space="preserve"> </w:t>
      </w:r>
      <w:r w:rsidR="00C57FDA" w:rsidRPr="00F72478">
        <w:rPr>
          <w:rFonts w:ascii="Arial" w:hAnsi="Arial" w:cs="Arial"/>
          <w:i/>
        </w:rPr>
        <w:t>Making Thinking Visible</w:t>
      </w:r>
    </w:p>
    <w:p w:rsidR="00C57FDA" w:rsidRPr="006250D1" w:rsidRDefault="00803EBF" w:rsidP="006250D1">
      <w:pPr>
        <w:spacing w:after="0" w:line="240" w:lineRule="auto"/>
        <w:rPr>
          <w:rFonts w:ascii="Arial" w:hAnsi="Arial" w:cs="Arial"/>
        </w:rPr>
      </w:pPr>
      <w:hyperlink r:id="rId36" w:history="1">
        <w:r w:rsidR="00C57FDA" w:rsidRPr="006250D1">
          <w:rPr>
            <w:rStyle w:val="Hyperlink"/>
            <w:rFonts w:ascii="Arial" w:hAnsi="Arial" w:cs="Arial"/>
          </w:rPr>
          <w:t xml:space="preserve">http://www.visiblethinkingpz.org/VisibleThinking_html_files/06_AdditionalResources/MakingThinkingVisible_DP.pdf </w:t>
        </w:r>
      </w:hyperlink>
      <w:r w:rsidR="00C57FDA" w:rsidRPr="006250D1">
        <w:rPr>
          <w:rFonts w:ascii="Arial" w:hAnsi="Arial" w:cs="Arial"/>
        </w:rPr>
        <w:t xml:space="preserve">    </w:t>
      </w:r>
      <w:r w:rsidR="00F72478">
        <w:rPr>
          <w:rFonts w:ascii="Arial" w:hAnsi="Arial" w:cs="Arial"/>
        </w:rPr>
        <w:t xml:space="preserve">(Accessed </w:t>
      </w:r>
      <w:r w:rsidR="00C57FDA" w:rsidRPr="006250D1">
        <w:rPr>
          <w:rFonts w:ascii="Arial" w:hAnsi="Arial" w:cs="Arial"/>
        </w:rPr>
        <w:t>25</w:t>
      </w:r>
      <w:r w:rsidR="00F72478">
        <w:rPr>
          <w:rFonts w:ascii="Arial" w:hAnsi="Arial" w:cs="Arial"/>
        </w:rPr>
        <w:t xml:space="preserve"> March 20</w:t>
      </w:r>
      <w:r w:rsidR="00C57FDA" w:rsidRPr="006250D1">
        <w:rPr>
          <w:rFonts w:ascii="Arial" w:hAnsi="Arial" w:cs="Arial"/>
        </w:rPr>
        <w:t>19</w:t>
      </w:r>
      <w:r w:rsidR="00F72478">
        <w:rPr>
          <w:rFonts w:ascii="Arial" w:hAnsi="Arial" w:cs="Arial"/>
        </w:rPr>
        <w:t>)</w:t>
      </w:r>
      <w:r w:rsidR="00C57FDA" w:rsidRPr="006250D1">
        <w:rPr>
          <w:rFonts w:ascii="Arial" w:hAnsi="Arial" w:cs="Arial"/>
        </w:rPr>
        <w:t xml:space="preserve"> </w:t>
      </w:r>
    </w:p>
    <w:p w:rsidR="00840D38" w:rsidRPr="006250D1" w:rsidRDefault="00840D38" w:rsidP="006250D1">
      <w:pPr>
        <w:spacing w:after="0" w:line="240" w:lineRule="auto"/>
        <w:rPr>
          <w:rFonts w:ascii="Arial" w:hAnsi="Arial" w:cs="Arial"/>
        </w:rPr>
      </w:pPr>
    </w:p>
    <w:p w:rsidR="00840D38" w:rsidRPr="006250D1" w:rsidRDefault="00840D38" w:rsidP="006250D1">
      <w:pPr>
        <w:spacing w:after="0" w:line="240" w:lineRule="auto"/>
        <w:rPr>
          <w:rFonts w:ascii="Arial" w:hAnsi="Arial" w:cs="Arial"/>
        </w:rPr>
      </w:pPr>
      <w:r w:rsidRPr="006250D1">
        <w:rPr>
          <w:rFonts w:ascii="Arial" w:hAnsi="Arial" w:cs="Arial"/>
        </w:rPr>
        <w:t>Pollard, A</w:t>
      </w:r>
      <w:r w:rsidR="00F72478">
        <w:rPr>
          <w:rFonts w:ascii="Arial" w:hAnsi="Arial" w:cs="Arial"/>
        </w:rPr>
        <w:t>.</w:t>
      </w:r>
      <w:r w:rsidRPr="006250D1">
        <w:rPr>
          <w:rFonts w:ascii="Arial" w:hAnsi="Arial" w:cs="Arial"/>
        </w:rPr>
        <w:t xml:space="preserve"> (2014) </w:t>
      </w:r>
      <w:r w:rsidRPr="003E382D">
        <w:rPr>
          <w:rFonts w:ascii="Arial" w:hAnsi="Arial" w:cs="Arial"/>
          <w:i/>
        </w:rPr>
        <w:t>Reflective Teaching in Schools</w:t>
      </w:r>
      <w:r w:rsidR="003E382D">
        <w:rPr>
          <w:rFonts w:ascii="Arial" w:hAnsi="Arial" w:cs="Arial"/>
        </w:rPr>
        <w:t xml:space="preserve">. London &amp; New York: </w:t>
      </w:r>
      <w:r w:rsidR="001136FF" w:rsidRPr="006250D1">
        <w:rPr>
          <w:rFonts w:ascii="Arial" w:hAnsi="Arial" w:cs="Arial"/>
        </w:rPr>
        <w:t>Bloomsbury</w:t>
      </w:r>
      <w:r w:rsidR="003E382D">
        <w:rPr>
          <w:rFonts w:ascii="Arial" w:hAnsi="Arial" w:cs="Arial"/>
        </w:rPr>
        <w:t>.</w:t>
      </w:r>
    </w:p>
    <w:p w:rsidR="00F17DDA" w:rsidRPr="006250D1" w:rsidRDefault="00F17DDA" w:rsidP="006250D1">
      <w:pPr>
        <w:spacing w:after="0" w:line="240" w:lineRule="auto"/>
        <w:rPr>
          <w:rFonts w:ascii="Arial" w:hAnsi="Arial" w:cs="Arial"/>
        </w:rPr>
      </w:pPr>
    </w:p>
    <w:p w:rsidR="00B43AD1" w:rsidRPr="006250D1" w:rsidRDefault="00B43AD1" w:rsidP="006250D1">
      <w:pPr>
        <w:spacing w:after="0" w:line="240" w:lineRule="auto"/>
        <w:rPr>
          <w:rFonts w:ascii="Arial" w:hAnsi="Arial" w:cs="Arial"/>
        </w:rPr>
      </w:pPr>
      <w:r w:rsidRPr="006250D1">
        <w:rPr>
          <w:rFonts w:ascii="Arial" w:hAnsi="Arial" w:cs="Arial"/>
        </w:rPr>
        <w:t>Quigley, A</w:t>
      </w:r>
      <w:r w:rsidR="00F72478">
        <w:rPr>
          <w:rFonts w:ascii="Arial" w:hAnsi="Arial" w:cs="Arial"/>
        </w:rPr>
        <w:t>.</w:t>
      </w:r>
      <w:r w:rsidRPr="006250D1">
        <w:rPr>
          <w:rFonts w:ascii="Arial" w:hAnsi="Arial" w:cs="Arial"/>
        </w:rPr>
        <w:t xml:space="preserve"> </w:t>
      </w:r>
      <w:r w:rsidRPr="00F72478">
        <w:rPr>
          <w:rFonts w:ascii="Arial" w:hAnsi="Arial" w:cs="Arial"/>
          <w:i/>
        </w:rPr>
        <w:t>Shared Writing: Modelling Mastery</w:t>
      </w:r>
      <w:r w:rsidR="00F72478">
        <w:rPr>
          <w:rFonts w:ascii="Arial" w:hAnsi="Arial" w:cs="Arial"/>
          <w:i/>
        </w:rPr>
        <w:t xml:space="preserve">  </w:t>
      </w:r>
    </w:p>
    <w:p w:rsidR="00B43AD1" w:rsidRPr="006250D1" w:rsidRDefault="00F72478" w:rsidP="006250D1">
      <w:pPr>
        <w:spacing w:after="0" w:line="240" w:lineRule="auto"/>
        <w:rPr>
          <w:rFonts w:ascii="Arial" w:hAnsi="Arial" w:cs="Arial"/>
        </w:rPr>
      </w:pPr>
      <w:r>
        <w:rPr>
          <w:rFonts w:ascii="Arial" w:hAnsi="Arial" w:cs="Arial"/>
        </w:rPr>
        <w:t xml:space="preserve">Available at: </w:t>
      </w:r>
      <w:hyperlink r:id="rId37" w:history="1">
        <w:r w:rsidRPr="00331A03">
          <w:rPr>
            <w:rStyle w:val="Hyperlink"/>
            <w:rFonts w:ascii="Arial" w:hAnsi="Arial" w:cs="Arial"/>
          </w:rPr>
          <w:t>https://www.theconfidentteacher.com/2013/03/shared-writing-modelling-mastery/</w:t>
        </w:r>
      </w:hyperlink>
      <w:r w:rsidR="00B43AD1" w:rsidRPr="006250D1">
        <w:rPr>
          <w:rFonts w:ascii="Arial" w:hAnsi="Arial" w:cs="Arial"/>
        </w:rPr>
        <w:t xml:space="preserve">  </w:t>
      </w:r>
      <w:r>
        <w:rPr>
          <w:rFonts w:ascii="Arial" w:hAnsi="Arial" w:cs="Arial"/>
        </w:rPr>
        <w:t xml:space="preserve">(Accessed: </w:t>
      </w:r>
      <w:r w:rsidR="00B43AD1" w:rsidRPr="006250D1">
        <w:rPr>
          <w:rFonts w:ascii="Arial" w:hAnsi="Arial" w:cs="Arial"/>
        </w:rPr>
        <w:t>15</w:t>
      </w:r>
      <w:r>
        <w:rPr>
          <w:rFonts w:ascii="Arial" w:hAnsi="Arial" w:cs="Arial"/>
        </w:rPr>
        <w:t xml:space="preserve"> April 20</w:t>
      </w:r>
      <w:r w:rsidR="00B43AD1" w:rsidRPr="006250D1">
        <w:rPr>
          <w:rFonts w:ascii="Arial" w:hAnsi="Arial" w:cs="Arial"/>
        </w:rPr>
        <w:t>19</w:t>
      </w:r>
      <w:r>
        <w:rPr>
          <w:rFonts w:ascii="Arial" w:hAnsi="Arial" w:cs="Arial"/>
        </w:rPr>
        <w:t>)</w:t>
      </w:r>
      <w:r w:rsidR="00B43AD1" w:rsidRPr="006250D1">
        <w:rPr>
          <w:rFonts w:ascii="Arial" w:hAnsi="Arial" w:cs="Arial"/>
        </w:rPr>
        <w:t xml:space="preserve"> </w:t>
      </w:r>
    </w:p>
    <w:p w:rsidR="007F70D6" w:rsidRPr="006250D1" w:rsidRDefault="007F70D6" w:rsidP="006250D1">
      <w:pPr>
        <w:spacing w:after="0" w:line="240" w:lineRule="auto"/>
        <w:rPr>
          <w:rFonts w:ascii="Arial" w:hAnsi="Arial" w:cs="Arial"/>
        </w:rPr>
      </w:pPr>
    </w:p>
    <w:p w:rsidR="007F70D6" w:rsidRPr="006250D1" w:rsidRDefault="007F70D6" w:rsidP="006250D1">
      <w:pPr>
        <w:spacing w:after="0" w:line="240" w:lineRule="auto"/>
        <w:rPr>
          <w:rFonts w:ascii="Arial" w:hAnsi="Arial" w:cs="Arial"/>
        </w:rPr>
      </w:pPr>
      <w:r w:rsidRPr="006250D1">
        <w:rPr>
          <w:rFonts w:ascii="Arial" w:hAnsi="Arial" w:cs="Arial"/>
        </w:rPr>
        <w:lastRenderedPageBreak/>
        <w:t>Quigley, A</w:t>
      </w:r>
      <w:r w:rsidR="00F72478">
        <w:rPr>
          <w:rFonts w:ascii="Arial" w:hAnsi="Arial" w:cs="Arial"/>
        </w:rPr>
        <w:t>. and</w:t>
      </w:r>
      <w:r w:rsidRPr="006250D1">
        <w:rPr>
          <w:rFonts w:ascii="Arial" w:hAnsi="Arial" w:cs="Arial"/>
        </w:rPr>
        <w:t xml:space="preserve"> Stringer, </w:t>
      </w:r>
      <w:r w:rsidR="00F72478">
        <w:rPr>
          <w:rFonts w:ascii="Arial" w:hAnsi="Arial" w:cs="Arial"/>
        </w:rPr>
        <w:t>E.</w:t>
      </w:r>
      <w:r w:rsidR="00C504D0">
        <w:rPr>
          <w:rFonts w:ascii="Arial" w:hAnsi="Arial" w:cs="Arial"/>
        </w:rPr>
        <w:t xml:space="preserve"> (2018)</w:t>
      </w:r>
      <w:r w:rsidRPr="006250D1">
        <w:rPr>
          <w:rFonts w:ascii="Arial" w:hAnsi="Arial" w:cs="Arial"/>
        </w:rPr>
        <w:t xml:space="preserve"> </w:t>
      </w:r>
      <w:r w:rsidRPr="00F72478">
        <w:rPr>
          <w:rFonts w:ascii="Arial" w:hAnsi="Arial" w:cs="Arial"/>
          <w:i/>
        </w:rPr>
        <w:t>Making Sense of Metacognition</w:t>
      </w:r>
      <w:r w:rsidRPr="006250D1">
        <w:rPr>
          <w:rFonts w:ascii="Arial" w:hAnsi="Arial" w:cs="Arial"/>
        </w:rPr>
        <w:t xml:space="preserve"> </w:t>
      </w:r>
    </w:p>
    <w:p w:rsidR="007F70D6" w:rsidRPr="006250D1" w:rsidRDefault="00F72478" w:rsidP="006250D1">
      <w:pPr>
        <w:spacing w:after="0" w:line="240" w:lineRule="auto"/>
        <w:rPr>
          <w:rFonts w:ascii="Arial" w:hAnsi="Arial" w:cs="Arial"/>
        </w:rPr>
      </w:pPr>
      <w:r w:rsidRPr="00F72478">
        <w:rPr>
          <w:rFonts w:ascii="Arial" w:hAnsi="Arial" w:cs="Arial"/>
        </w:rPr>
        <w:t>Available at:</w:t>
      </w:r>
      <w:r>
        <w:t xml:space="preserve"> </w:t>
      </w:r>
      <w:hyperlink r:id="rId38" w:history="1">
        <w:r w:rsidRPr="00331A03">
          <w:rPr>
            <w:rStyle w:val="Hyperlink"/>
            <w:rFonts w:ascii="Arial" w:hAnsi="Arial" w:cs="Arial"/>
          </w:rPr>
          <w:t>https://impact.chartered</w:t>
        </w:r>
        <w:r w:rsidRPr="00331A03">
          <w:rPr>
            <w:rStyle w:val="Hyperlink"/>
            <w:rFonts w:ascii="Arial" w:hAnsi="Arial" w:cs="Arial"/>
          </w:rPr>
          <w:t>.</w:t>
        </w:r>
        <w:r w:rsidRPr="00331A03">
          <w:rPr>
            <w:rStyle w:val="Hyperlink"/>
            <w:rFonts w:ascii="Arial" w:hAnsi="Arial" w:cs="Arial"/>
          </w:rPr>
          <w:t>college/article/quigley-stringer-making-sense-metacognition/</w:t>
        </w:r>
      </w:hyperlink>
      <w:r w:rsidR="007F70D6" w:rsidRPr="006250D1">
        <w:rPr>
          <w:rFonts w:ascii="Arial" w:hAnsi="Arial" w:cs="Arial"/>
        </w:rPr>
        <w:t xml:space="preserve">  </w:t>
      </w:r>
      <w:r>
        <w:rPr>
          <w:rFonts w:ascii="Arial" w:hAnsi="Arial" w:cs="Arial"/>
        </w:rPr>
        <w:t xml:space="preserve">(Accessed: </w:t>
      </w:r>
      <w:r w:rsidR="007F70D6" w:rsidRPr="006250D1">
        <w:rPr>
          <w:rFonts w:ascii="Arial" w:hAnsi="Arial" w:cs="Arial"/>
        </w:rPr>
        <w:t>26</w:t>
      </w:r>
      <w:r>
        <w:rPr>
          <w:rFonts w:ascii="Arial" w:hAnsi="Arial" w:cs="Arial"/>
        </w:rPr>
        <w:t xml:space="preserve"> March 20</w:t>
      </w:r>
      <w:r w:rsidR="007F70D6" w:rsidRPr="006250D1">
        <w:rPr>
          <w:rFonts w:ascii="Arial" w:hAnsi="Arial" w:cs="Arial"/>
        </w:rPr>
        <w:t>19</w:t>
      </w:r>
      <w:r>
        <w:rPr>
          <w:rFonts w:ascii="Arial" w:hAnsi="Arial" w:cs="Arial"/>
        </w:rPr>
        <w:t>)</w:t>
      </w:r>
    </w:p>
    <w:p w:rsidR="007F70D6" w:rsidRPr="006250D1" w:rsidRDefault="007F70D6" w:rsidP="006250D1">
      <w:pPr>
        <w:spacing w:after="0" w:line="240" w:lineRule="auto"/>
        <w:rPr>
          <w:rFonts w:ascii="Arial" w:hAnsi="Arial" w:cs="Arial"/>
        </w:rPr>
      </w:pPr>
    </w:p>
    <w:p w:rsidR="00F72478" w:rsidRDefault="00F72478" w:rsidP="006250D1">
      <w:pPr>
        <w:spacing w:after="0" w:line="240" w:lineRule="auto"/>
        <w:rPr>
          <w:rFonts w:ascii="Arial" w:hAnsi="Arial" w:cs="Arial"/>
        </w:rPr>
      </w:pPr>
    </w:p>
    <w:p w:rsidR="00880245" w:rsidRPr="006250D1" w:rsidRDefault="00880245" w:rsidP="006250D1">
      <w:pPr>
        <w:spacing w:after="0" w:line="240" w:lineRule="auto"/>
        <w:rPr>
          <w:rFonts w:ascii="Arial" w:hAnsi="Arial" w:cs="Arial"/>
        </w:rPr>
      </w:pPr>
      <w:r w:rsidRPr="006250D1">
        <w:rPr>
          <w:rFonts w:ascii="Arial" w:hAnsi="Arial" w:cs="Arial"/>
        </w:rPr>
        <w:t>Sharples, M</w:t>
      </w:r>
      <w:r w:rsidR="00F72478">
        <w:rPr>
          <w:rFonts w:ascii="Arial" w:hAnsi="Arial" w:cs="Arial"/>
        </w:rPr>
        <w:t>,</w:t>
      </w:r>
      <w:r w:rsidR="000F5EAC" w:rsidRPr="006250D1">
        <w:rPr>
          <w:rFonts w:ascii="Arial" w:hAnsi="Arial" w:cs="Arial"/>
        </w:rPr>
        <w:t xml:space="preserve"> (2003)</w:t>
      </w:r>
      <w:r w:rsidRPr="006250D1">
        <w:rPr>
          <w:rFonts w:ascii="Arial" w:hAnsi="Arial" w:cs="Arial"/>
        </w:rPr>
        <w:t xml:space="preserve"> </w:t>
      </w:r>
      <w:r w:rsidR="000F5EAC" w:rsidRPr="00F72478">
        <w:rPr>
          <w:rFonts w:ascii="Arial" w:hAnsi="Arial" w:cs="Arial"/>
          <w:i/>
        </w:rPr>
        <w:t>How We Write: Writing as Creative Design</w:t>
      </w:r>
    </w:p>
    <w:p w:rsidR="000F5EAC" w:rsidRPr="006250D1" w:rsidRDefault="00F72478" w:rsidP="006250D1">
      <w:pPr>
        <w:spacing w:after="0" w:line="240" w:lineRule="auto"/>
        <w:rPr>
          <w:rFonts w:ascii="Arial" w:hAnsi="Arial" w:cs="Arial"/>
        </w:rPr>
      </w:pPr>
      <w:r>
        <w:rPr>
          <w:rFonts w:ascii="Arial" w:hAnsi="Arial" w:cs="Arial"/>
        </w:rPr>
        <w:t xml:space="preserve">Available at: </w:t>
      </w:r>
      <w:hyperlink r:id="rId39" w:history="1">
        <w:r w:rsidRPr="00331A03">
          <w:rPr>
            <w:rStyle w:val="Hyperlink"/>
            <w:rFonts w:ascii="Arial" w:hAnsi="Arial" w:cs="Arial"/>
          </w:rPr>
          <w:t>https://www-dawsonera-com.ezproxy.uwtsd.ac.uk/readonline/9780203019900</w:t>
        </w:r>
      </w:hyperlink>
      <w:r w:rsidR="000F5EAC" w:rsidRPr="006250D1">
        <w:rPr>
          <w:rFonts w:ascii="Arial" w:hAnsi="Arial" w:cs="Arial"/>
        </w:rPr>
        <w:t xml:space="preserve">  </w:t>
      </w:r>
      <w:r>
        <w:rPr>
          <w:rFonts w:ascii="Arial" w:hAnsi="Arial" w:cs="Arial"/>
        </w:rPr>
        <w:t xml:space="preserve">(Accessed: </w:t>
      </w:r>
      <w:r w:rsidR="000F5EAC" w:rsidRPr="006250D1">
        <w:rPr>
          <w:rFonts w:ascii="Arial" w:hAnsi="Arial" w:cs="Arial"/>
        </w:rPr>
        <w:t>30</w:t>
      </w:r>
      <w:r>
        <w:rPr>
          <w:rFonts w:ascii="Arial" w:hAnsi="Arial" w:cs="Arial"/>
        </w:rPr>
        <w:t xml:space="preserve"> March 20</w:t>
      </w:r>
      <w:r w:rsidR="000F5EAC" w:rsidRPr="006250D1">
        <w:rPr>
          <w:rFonts w:ascii="Arial" w:hAnsi="Arial" w:cs="Arial"/>
        </w:rPr>
        <w:t>19</w:t>
      </w:r>
      <w:r>
        <w:rPr>
          <w:rFonts w:ascii="Arial" w:hAnsi="Arial" w:cs="Arial"/>
        </w:rPr>
        <w:t>)</w:t>
      </w:r>
    </w:p>
    <w:p w:rsidR="001136FF" w:rsidRDefault="001136FF" w:rsidP="006250D1">
      <w:pPr>
        <w:spacing w:after="0" w:line="240" w:lineRule="auto"/>
        <w:rPr>
          <w:rFonts w:ascii="Arial" w:hAnsi="Arial" w:cs="Arial"/>
        </w:rPr>
      </w:pPr>
    </w:p>
    <w:p w:rsidR="00C54005" w:rsidRDefault="00C54005" w:rsidP="006250D1">
      <w:pPr>
        <w:spacing w:after="0" w:line="240" w:lineRule="auto"/>
        <w:rPr>
          <w:rFonts w:ascii="Arial" w:hAnsi="Arial" w:cs="Arial"/>
        </w:rPr>
      </w:pPr>
      <w:proofErr w:type="spellStart"/>
      <w:r>
        <w:rPr>
          <w:rFonts w:ascii="Arial" w:hAnsi="Arial" w:cs="Arial"/>
        </w:rPr>
        <w:t>Sporer</w:t>
      </w:r>
      <w:proofErr w:type="spellEnd"/>
      <w:r>
        <w:rPr>
          <w:rFonts w:ascii="Arial" w:hAnsi="Arial" w:cs="Arial"/>
        </w:rPr>
        <w:t>, N</w:t>
      </w:r>
      <w:r w:rsidR="00F72478">
        <w:rPr>
          <w:rFonts w:ascii="Arial" w:hAnsi="Arial" w:cs="Arial"/>
        </w:rPr>
        <w:t>.</w:t>
      </w:r>
      <w:r>
        <w:rPr>
          <w:rFonts w:ascii="Arial" w:hAnsi="Arial" w:cs="Arial"/>
        </w:rPr>
        <w:t xml:space="preserve"> </w:t>
      </w:r>
      <w:r w:rsidR="00C504D0">
        <w:rPr>
          <w:rFonts w:ascii="Arial" w:hAnsi="Arial" w:cs="Arial"/>
        </w:rPr>
        <w:t>and</w:t>
      </w:r>
      <w:r>
        <w:rPr>
          <w:rFonts w:ascii="Arial" w:hAnsi="Arial" w:cs="Arial"/>
        </w:rPr>
        <w:t xml:space="preserve"> </w:t>
      </w:r>
      <w:proofErr w:type="spellStart"/>
      <w:r>
        <w:rPr>
          <w:rFonts w:ascii="Arial" w:hAnsi="Arial" w:cs="Arial"/>
        </w:rPr>
        <w:t>Brunstein</w:t>
      </w:r>
      <w:proofErr w:type="spellEnd"/>
      <w:r>
        <w:rPr>
          <w:rFonts w:ascii="Arial" w:hAnsi="Arial" w:cs="Arial"/>
        </w:rPr>
        <w:t xml:space="preserve">, </w:t>
      </w:r>
      <w:r w:rsidR="009F3A18">
        <w:rPr>
          <w:rFonts w:ascii="Arial" w:hAnsi="Arial" w:cs="Arial"/>
        </w:rPr>
        <w:t>J</w:t>
      </w:r>
      <w:r w:rsidR="00F72478">
        <w:rPr>
          <w:rFonts w:ascii="Arial" w:hAnsi="Arial" w:cs="Arial"/>
        </w:rPr>
        <w:t>.</w:t>
      </w:r>
      <w:r w:rsidR="009F3A18">
        <w:rPr>
          <w:rFonts w:ascii="Arial" w:hAnsi="Arial" w:cs="Arial"/>
        </w:rPr>
        <w:t xml:space="preserve"> (2009)</w:t>
      </w:r>
      <w:r w:rsidR="00F72478">
        <w:rPr>
          <w:rFonts w:ascii="Arial" w:hAnsi="Arial" w:cs="Arial"/>
        </w:rPr>
        <w:t xml:space="preserve"> ‘</w:t>
      </w:r>
      <w:r w:rsidR="009F3A18">
        <w:rPr>
          <w:rFonts w:ascii="Arial" w:hAnsi="Arial" w:cs="Arial"/>
        </w:rPr>
        <w:t>Fostering the Reading Comprehension of Secondary School Students through Peer-assisted Learning: Effects on Strategy Knowledge, Strategy Use, and Task Performance</w:t>
      </w:r>
      <w:r w:rsidR="00F72478">
        <w:rPr>
          <w:rFonts w:ascii="Arial" w:hAnsi="Arial" w:cs="Arial"/>
        </w:rPr>
        <w:t>’</w:t>
      </w:r>
      <w:r w:rsidR="007C4CCB">
        <w:rPr>
          <w:rFonts w:ascii="Arial" w:hAnsi="Arial" w:cs="Arial"/>
        </w:rPr>
        <w:t>,</w:t>
      </w:r>
      <w:r w:rsidR="009F3A18">
        <w:rPr>
          <w:rFonts w:ascii="Arial" w:hAnsi="Arial" w:cs="Arial"/>
        </w:rPr>
        <w:t xml:space="preserve"> </w:t>
      </w:r>
      <w:r w:rsidR="009F3A18" w:rsidRPr="007C4CCB">
        <w:rPr>
          <w:rFonts w:ascii="Arial" w:hAnsi="Arial" w:cs="Arial"/>
          <w:i/>
        </w:rPr>
        <w:t>Contemporary Educational Psychology</w:t>
      </w:r>
      <w:r w:rsidR="009F3A18">
        <w:rPr>
          <w:rFonts w:ascii="Arial" w:hAnsi="Arial" w:cs="Arial"/>
        </w:rPr>
        <w:t>, 34</w:t>
      </w:r>
      <w:r w:rsidR="007C4CCB">
        <w:rPr>
          <w:rFonts w:ascii="Arial" w:hAnsi="Arial" w:cs="Arial"/>
        </w:rPr>
        <w:t xml:space="preserve"> (</w:t>
      </w:r>
      <w:r w:rsidR="009F3A18">
        <w:rPr>
          <w:rFonts w:ascii="Arial" w:hAnsi="Arial" w:cs="Arial"/>
        </w:rPr>
        <w:t>4</w:t>
      </w:r>
      <w:r w:rsidR="007C4CCB">
        <w:rPr>
          <w:rFonts w:ascii="Arial" w:hAnsi="Arial" w:cs="Arial"/>
        </w:rPr>
        <w:t>)</w:t>
      </w:r>
      <w:r w:rsidR="009F3A18">
        <w:rPr>
          <w:rFonts w:ascii="Arial" w:hAnsi="Arial" w:cs="Arial"/>
        </w:rPr>
        <w:t xml:space="preserve">, </w:t>
      </w:r>
      <w:r w:rsidR="007C4CCB">
        <w:rPr>
          <w:rFonts w:ascii="Arial" w:hAnsi="Arial" w:cs="Arial"/>
        </w:rPr>
        <w:t xml:space="preserve">pp. </w:t>
      </w:r>
      <w:r w:rsidR="009F3A18">
        <w:rPr>
          <w:rFonts w:ascii="Arial" w:hAnsi="Arial" w:cs="Arial"/>
        </w:rPr>
        <w:t>289-297</w:t>
      </w:r>
    </w:p>
    <w:p w:rsidR="00F72478" w:rsidRDefault="00F72478" w:rsidP="006250D1">
      <w:pPr>
        <w:spacing w:after="0" w:line="240" w:lineRule="auto"/>
      </w:pPr>
      <w:r w:rsidRPr="00F72478">
        <w:rPr>
          <w:rFonts w:ascii="Arial" w:hAnsi="Arial" w:cs="Arial"/>
        </w:rPr>
        <w:t>Available at</w:t>
      </w:r>
      <w:r>
        <w:t xml:space="preserve">: </w:t>
      </w:r>
    </w:p>
    <w:p w:rsidR="009F3A18" w:rsidRDefault="007C4CCB" w:rsidP="006250D1">
      <w:pPr>
        <w:spacing w:after="0" w:line="240" w:lineRule="auto"/>
        <w:rPr>
          <w:rFonts w:ascii="Arial" w:hAnsi="Arial" w:cs="Arial"/>
        </w:rPr>
      </w:pPr>
      <w:hyperlink r:id="rId40" w:history="1">
        <w:r w:rsidRPr="00331A03">
          <w:rPr>
            <w:rStyle w:val="Hyperlink"/>
          </w:rPr>
          <w:t>https://www-sciencedirect-com.ezproxy.uwtsd.ac.uk/science/article/pii/S0361476X09000198</w:t>
        </w:r>
      </w:hyperlink>
      <w:r w:rsidR="009F3A18">
        <w:t xml:space="preserve">  </w:t>
      </w:r>
      <w:r w:rsidRPr="007C4CCB">
        <w:rPr>
          <w:rFonts w:ascii="Arial" w:hAnsi="Arial" w:cs="Arial"/>
        </w:rPr>
        <w:t xml:space="preserve">(Accessed: </w:t>
      </w:r>
      <w:r w:rsidR="009F3A18" w:rsidRPr="007C4CCB">
        <w:rPr>
          <w:rFonts w:ascii="Arial" w:hAnsi="Arial" w:cs="Arial"/>
        </w:rPr>
        <w:t>2</w:t>
      </w:r>
      <w:r w:rsidRPr="007C4CCB">
        <w:rPr>
          <w:rFonts w:ascii="Arial" w:hAnsi="Arial" w:cs="Arial"/>
        </w:rPr>
        <w:t xml:space="preserve">0 April </w:t>
      </w:r>
      <w:r>
        <w:rPr>
          <w:rFonts w:ascii="Arial" w:hAnsi="Arial" w:cs="Arial"/>
        </w:rPr>
        <w:t>20</w:t>
      </w:r>
      <w:r w:rsidR="009F3A18" w:rsidRPr="007C4CCB">
        <w:rPr>
          <w:rFonts w:ascii="Arial" w:hAnsi="Arial" w:cs="Arial"/>
        </w:rPr>
        <w:t>19</w:t>
      </w:r>
      <w:r w:rsidRPr="007C4CCB">
        <w:rPr>
          <w:rFonts w:ascii="Arial" w:hAnsi="Arial" w:cs="Arial"/>
        </w:rPr>
        <w:t>)</w:t>
      </w:r>
      <w:r w:rsidR="009F3A18">
        <w:t xml:space="preserve"> </w:t>
      </w:r>
    </w:p>
    <w:p w:rsidR="00C54005" w:rsidRDefault="00C54005" w:rsidP="006250D1">
      <w:pPr>
        <w:spacing w:after="0" w:line="240" w:lineRule="auto"/>
        <w:rPr>
          <w:rFonts w:ascii="Arial" w:hAnsi="Arial" w:cs="Arial"/>
        </w:rPr>
      </w:pPr>
    </w:p>
    <w:p w:rsidR="000B50B2" w:rsidRDefault="000B50B2" w:rsidP="006250D1">
      <w:pPr>
        <w:spacing w:after="0" w:line="240" w:lineRule="auto"/>
        <w:rPr>
          <w:rFonts w:ascii="Arial" w:hAnsi="Arial" w:cs="Arial"/>
        </w:rPr>
      </w:pPr>
      <w:r>
        <w:rPr>
          <w:rFonts w:ascii="Arial" w:hAnsi="Arial" w:cs="Arial"/>
        </w:rPr>
        <w:t>Talbert, R</w:t>
      </w:r>
      <w:r w:rsidR="007C4CCB">
        <w:rPr>
          <w:rFonts w:ascii="Arial" w:hAnsi="Arial" w:cs="Arial"/>
        </w:rPr>
        <w:t>.</w:t>
      </w:r>
      <w:r>
        <w:rPr>
          <w:rFonts w:ascii="Arial" w:hAnsi="Arial" w:cs="Arial"/>
        </w:rPr>
        <w:t xml:space="preserve"> (2012) </w:t>
      </w:r>
      <w:r w:rsidR="007C4CCB">
        <w:rPr>
          <w:rFonts w:ascii="Arial" w:hAnsi="Arial" w:cs="Arial"/>
        </w:rPr>
        <w:t>‘</w:t>
      </w:r>
      <w:r>
        <w:rPr>
          <w:rFonts w:ascii="Arial" w:hAnsi="Arial" w:cs="Arial"/>
        </w:rPr>
        <w:t>The Inverted Classroom</w:t>
      </w:r>
      <w:r w:rsidR="007C4CCB">
        <w:rPr>
          <w:rFonts w:ascii="Arial" w:hAnsi="Arial" w:cs="Arial"/>
        </w:rPr>
        <w:t>’</w:t>
      </w:r>
      <w:r>
        <w:rPr>
          <w:rFonts w:ascii="Arial" w:hAnsi="Arial" w:cs="Arial"/>
        </w:rPr>
        <w:t xml:space="preserve">, </w:t>
      </w:r>
      <w:r w:rsidRPr="007C4CCB">
        <w:rPr>
          <w:rFonts w:ascii="Arial" w:hAnsi="Arial" w:cs="Arial"/>
          <w:i/>
        </w:rPr>
        <w:t>Colleagues</w:t>
      </w:r>
      <w:r>
        <w:rPr>
          <w:rFonts w:ascii="Arial" w:hAnsi="Arial" w:cs="Arial"/>
        </w:rPr>
        <w:t>, 9</w:t>
      </w:r>
      <w:r w:rsidR="007C4CCB">
        <w:rPr>
          <w:rFonts w:ascii="Arial" w:hAnsi="Arial" w:cs="Arial"/>
        </w:rPr>
        <w:t xml:space="preserve"> (</w:t>
      </w:r>
      <w:r>
        <w:rPr>
          <w:rFonts w:ascii="Arial" w:hAnsi="Arial" w:cs="Arial"/>
        </w:rPr>
        <w:t>1</w:t>
      </w:r>
      <w:r w:rsidR="007C4CCB">
        <w:rPr>
          <w:rFonts w:ascii="Arial" w:hAnsi="Arial" w:cs="Arial"/>
        </w:rPr>
        <w:t>)</w:t>
      </w:r>
      <w:r>
        <w:rPr>
          <w:rFonts w:ascii="Arial" w:hAnsi="Arial" w:cs="Arial"/>
        </w:rPr>
        <w:t xml:space="preserve">, </w:t>
      </w:r>
      <w:r w:rsidR="007C4CCB">
        <w:rPr>
          <w:rFonts w:ascii="Arial" w:hAnsi="Arial" w:cs="Arial"/>
        </w:rPr>
        <w:t>pp.</w:t>
      </w:r>
      <w:r>
        <w:rPr>
          <w:rFonts w:ascii="Arial" w:hAnsi="Arial" w:cs="Arial"/>
        </w:rPr>
        <w:t>1-2</w:t>
      </w:r>
    </w:p>
    <w:p w:rsidR="000B50B2" w:rsidRDefault="007C4CCB" w:rsidP="006250D1">
      <w:pPr>
        <w:spacing w:after="0" w:line="240" w:lineRule="auto"/>
      </w:pPr>
      <w:r w:rsidRPr="007C4CCB">
        <w:rPr>
          <w:rFonts w:ascii="Arial" w:hAnsi="Arial" w:cs="Arial"/>
        </w:rPr>
        <w:t xml:space="preserve">Available at: </w:t>
      </w:r>
      <w:hyperlink r:id="rId41" w:history="1">
        <w:r w:rsidRPr="00331A03">
          <w:rPr>
            <w:rStyle w:val="Hyperlink"/>
          </w:rPr>
          <w:t>https://scholarworks.gvsu.edu/cgi/viewcontent.cgi?referer=http://www.washington.edu/teaching/teaching-resources/engaging-students-in-learning/flipping-the-classroom/&amp;httpsredir=1&amp;article=1183&amp;context=colleagues</w:t>
        </w:r>
      </w:hyperlink>
      <w:r>
        <w:t xml:space="preserve">  </w:t>
      </w:r>
      <w:r w:rsidRPr="007C4CCB">
        <w:rPr>
          <w:rFonts w:ascii="Arial" w:hAnsi="Arial" w:cs="Arial"/>
        </w:rPr>
        <w:t>(Accessed: 20 April 2019)</w:t>
      </w:r>
    </w:p>
    <w:p w:rsidR="000B50B2" w:rsidRPr="006250D1" w:rsidRDefault="000B50B2" w:rsidP="006250D1">
      <w:pPr>
        <w:spacing w:after="0" w:line="240" w:lineRule="auto"/>
        <w:rPr>
          <w:rFonts w:ascii="Arial" w:hAnsi="Arial" w:cs="Arial"/>
        </w:rPr>
      </w:pPr>
    </w:p>
    <w:p w:rsidR="001136FF" w:rsidRPr="007C4CCB" w:rsidRDefault="001136FF" w:rsidP="006250D1">
      <w:pPr>
        <w:spacing w:after="0" w:line="240" w:lineRule="auto"/>
        <w:rPr>
          <w:rFonts w:ascii="Arial" w:hAnsi="Arial" w:cs="Arial"/>
          <w:i/>
        </w:rPr>
      </w:pPr>
      <w:r w:rsidRPr="006250D1">
        <w:rPr>
          <w:rFonts w:ascii="Arial" w:hAnsi="Arial" w:cs="Arial"/>
        </w:rPr>
        <w:t xml:space="preserve">Thandi, </w:t>
      </w:r>
      <w:proofErr w:type="spellStart"/>
      <w:r w:rsidRPr="006250D1">
        <w:rPr>
          <w:rFonts w:ascii="Arial" w:hAnsi="Arial" w:cs="Arial"/>
        </w:rPr>
        <w:t>Harminder</w:t>
      </w:r>
      <w:proofErr w:type="spellEnd"/>
      <w:r w:rsidRPr="006250D1">
        <w:rPr>
          <w:rFonts w:ascii="Arial" w:hAnsi="Arial" w:cs="Arial"/>
        </w:rPr>
        <w:t>,  (</w:t>
      </w:r>
      <w:r w:rsidR="00D750B4">
        <w:rPr>
          <w:rFonts w:ascii="Arial" w:hAnsi="Arial" w:cs="Arial"/>
        </w:rPr>
        <w:t>2008</w:t>
      </w:r>
      <w:r w:rsidRPr="006250D1">
        <w:rPr>
          <w:rFonts w:ascii="Arial" w:hAnsi="Arial" w:cs="Arial"/>
        </w:rPr>
        <w:t xml:space="preserve">) </w:t>
      </w:r>
      <w:r w:rsidRPr="007C4CCB">
        <w:rPr>
          <w:rFonts w:ascii="Arial" w:hAnsi="Arial" w:cs="Arial"/>
          <w:i/>
        </w:rPr>
        <w:t>Supporting writing through modelling in a variety of subjects</w:t>
      </w:r>
    </w:p>
    <w:p w:rsidR="000F5EAC" w:rsidRDefault="007C4CCB" w:rsidP="006250D1">
      <w:pPr>
        <w:spacing w:after="0" w:line="240" w:lineRule="auto"/>
        <w:rPr>
          <w:rFonts w:ascii="Arial" w:hAnsi="Arial" w:cs="Arial"/>
        </w:rPr>
      </w:pPr>
      <w:r>
        <w:rPr>
          <w:rFonts w:ascii="Arial" w:hAnsi="Arial" w:cs="Arial"/>
        </w:rPr>
        <w:t xml:space="preserve">Available at: </w:t>
      </w:r>
      <w:hyperlink r:id="rId42" w:history="1">
        <w:r w:rsidR="001136FF" w:rsidRPr="006250D1">
          <w:rPr>
            <w:rStyle w:val="Hyperlink"/>
            <w:rFonts w:ascii="Arial" w:hAnsi="Arial" w:cs="Arial"/>
          </w:rPr>
          <w:t>http://www.teacherleadership.org.uk/uploads/2/5/4/7/25475274/article_2_-harminder_thandi.pdf</w:t>
        </w:r>
      </w:hyperlink>
      <w:r>
        <w:rPr>
          <w:rStyle w:val="Hyperlink"/>
          <w:rFonts w:ascii="Arial" w:hAnsi="Arial" w:cs="Arial"/>
        </w:rPr>
        <w:t xml:space="preserve"> </w:t>
      </w:r>
      <w:r>
        <w:rPr>
          <w:rFonts w:ascii="Arial" w:hAnsi="Arial" w:cs="Arial"/>
        </w:rPr>
        <w:t>(Accessed: 25 March 2019)</w:t>
      </w:r>
    </w:p>
    <w:p w:rsidR="007C4CCB" w:rsidRPr="006250D1" w:rsidRDefault="007C4CCB" w:rsidP="006250D1">
      <w:pPr>
        <w:spacing w:after="0" w:line="240" w:lineRule="auto"/>
        <w:rPr>
          <w:rFonts w:ascii="Arial" w:hAnsi="Arial" w:cs="Arial"/>
        </w:rPr>
      </w:pPr>
    </w:p>
    <w:p w:rsidR="002D7689" w:rsidRPr="007C4CCB" w:rsidRDefault="002D7689" w:rsidP="006250D1">
      <w:pPr>
        <w:spacing w:after="0" w:line="240" w:lineRule="auto"/>
        <w:rPr>
          <w:rFonts w:ascii="Arial" w:hAnsi="Arial" w:cs="Arial"/>
          <w:i/>
        </w:rPr>
      </w:pPr>
      <w:proofErr w:type="spellStart"/>
      <w:r w:rsidRPr="006250D1">
        <w:rPr>
          <w:rFonts w:ascii="Arial" w:hAnsi="Arial" w:cs="Arial"/>
        </w:rPr>
        <w:t>Vanderstroep</w:t>
      </w:r>
      <w:proofErr w:type="spellEnd"/>
      <w:r w:rsidR="007C4CCB">
        <w:rPr>
          <w:rFonts w:ascii="Arial" w:hAnsi="Arial" w:cs="Arial"/>
        </w:rPr>
        <w:t xml:space="preserve"> S.</w:t>
      </w:r>
      <w:r w:rsidRPr="006250D1">
        <w:rPr>
          <w:rFonts w:ascii="Arial" w:hAnsi="Arial" w:cs="Arial"/>
        </w:rPr>
        <w:t xml:space="preserve"> </w:t>
      </w:r>
      <w:r w:rsidR="00C504D0">
        <w:rPr>
          <w:rFonts w:ascii="Arial" w:hAnsi="Arial" w:cs="Arial"/>
        </w:rPr>
        <w:t>and</w:t>
      </w:r>
      <w:r w:rsidRPr="006250D1">
        <w:rPr>
          <w:rFonts w:ascii="Arial" w:hAnsi="Arial" w:cs="Arial"/>
        </w:rPr>
        <w:t xml:space="preserve"> Johnston, </w:t>
      </w:r>
      <w:r w:rsidR="007C4CCB">
        <w:rPr>
          <w:rFonts w:ascii="Arial" w:hAnsi="Arial" w:cs="Arial"/>
        </w:rPr>
        <w:t xml:space="preserve">D. </w:t>
      </w:r>
      <w:r w:rsidR="00551404" w:rsidRPr="006250D1">
        <w:rPr>
          <w:rFonts w:ascii="Arial" w:hAnsi="Arial" w:cs="Arial"/>
        </w:rPr>
        <w:t xml:space="preserve">(2009) </w:t>
      </w:r>
      <w:r w:rsidR="00551404" w:rsidRPr="007C4CCB">
        <w:rPr>
          <w:rFonts w:ascii="Arial" w:hAnsi="Arial" w:cs="Arial"/>
          <w:i/>
        </w:rPr>
        <w:t>Research Methods for Everyday Life</w:t>
      </w:r>
    </w:p>
    <w:p w:rsidR="002D7689" w:rsidRPr="006250D1" w:rsidRDefault="007C4CCB" w:rsidP="006250D1">
      <w:pPr>
        <w:spacing w:after="0" w:line="240" w:lineRule="auto"/>
        <w:rPr>
          <w:rFonts w:ascii="Arial" w:hAnsi="Arial" w:cs="Arial"/>
        </w:rPr>
      </w:pPr>
      <w:r>
        <w:rPr>
          <w:rFonts w:ascii="Arial" w:hAnsi="Arial" w:cs="Arial"/>
        </w:rPr>
        <w:t xml:space="preserve">Available at: </w:t>
      </w:r>
      <w:hyperlink r:id="rId43" w:history="1">
        <w:r w:rsidR="00551404" w:rsidRPr="006250D1">
          <w:rPr>
            <w:rStyle w:val="Hyperlink"/>
            <w:rFonts w:ascii="Arial" w:hAnsi="Arial" w:cs="Arial"/>
          </w:rPr>
          <w:t xml:space="preserve">https://www-dawsonera-com.ezproxy.uwtsd.ac.uk/readonline/9780470389485   </w:t>
        </w:r>
      </w:hyperlink>
      <w:r w:rsidR="00551404" w:rsidRPr="006250D1">
        <w:rPr>
          <w:rFonts w:ascii="Arial" w:hAnsi="Arial" w:cs="Arial"/>
        </w:rPr>
        <w:t xml:space="preserve">   </w:t>
      </w:r>
      <w:r>
        <w:rPr>
          <w:rFonts w:ascii="Arial" w:hAnsi="Arial" w:cs="Arial"/>
        </w:rPr>
        <w:t xml:space="preserve">(Accessed: </w:t>
      </w:r>
      <w:r w:rsidR="00551404" w:rsidRPr="006250D1">
        <w:rPr>
          <w:rFonts w:ascii="Arial" w:hAnsi="Arial" w:cs="Arial"/>
        </w:rPr>
        <w:t>24</w:t>
      </w:r>
      <w:r>
        <w:rPr>
          <w:rFonts w:ascii="Arial" w:hAnsi="Arial" w:cs="Arial"/>
        </w:rPr>
        <w:t xml:space="preserve"> March 20</w:t>
      </w:r>
      <w:r w:rsidR="00551404" w:rsidRPr="006250D1">
        <w:rPr>
          <w:rFonts w:ascii="Arial" w:hAnsi="Arial" w:cs="Arial"/>
        </w:rPr>
        <w:t>19</w:t>
      </w:r>
      <w:r>
        <w:rPr>
          <w:rFonts w:ascii="Arial" w:hAnsi="Arial" w:cs="Arial"/>
        </w:rPr>
        <w:t>)</w:t>
      </w:r>
      <w:r w:rsidR="00551404" w:rsidRPr="006250D1">
        <w:rPr>
          <w:rFonts w:ascii="Arial" w:hAnsi="Arial" w:cs="Arial"/>
        </w:rPr>
        <w:t xml:space="preserve"> </w:t>
      </w:r>
    </w:p>
    <w:p w:rsidR="001136FF" w:rsidRPr="006250D1" w:rsidRDefault="001136FF" w:rsidP="006250D1">
      <w:pPr>
        <w:spacing w:after="0" w:line="240" w:lineRule="auto"/>
        <w:rPr>
          <w:rFonts w:ascii="Arial" w:hAnsi="Arial" w:cs="Arial"/>
        </w:rPr>
      </w:pPr>
    </w:p>
    <w:p w:rsidR="001136FF" w:rsidRPr="006250D1" w:rsidRDefault="001136FF" w:rsidP="006250D1">
      <w:pPr>
        <w:spacing w:after="0" w:line="240" w:lineRule="auto"/>
        <w:rPr>
          <w:rFonts w:ascii="Arial" w:hAnsi="Arial" w:cs="Arial"/>
        </w:rPr>
      </w:pPr>
      <w:r w:rsidRPr="006250D1">
        <w:rPr>
          <w:rFonts w:ascii="Arial" w:hAnsi="Arial" w:cs="Arial"/>
        </w:rPr>
        <w:t>Vygotsky, L</w:t>
      </w:r>
      <w:r w:rsidR="00C504D0">
        <w:rPr>
          <w:rFonts w:ascii="Arial" w:hAnsi="Arial" w:cs="Arial"/>
        </w:rPr>
        <w:t>.</w:t>
      </w:r>
      <w:r w:rsidRPr="006250D1">
        <w:rPr>
          <w:rFonts w:ascii="Arial" w:hAnsi="Arial" w:cs="Arial"/>
        </w:rPr>
        <w:t xml:space="preserve"> (1992) </w:t>
      </w:r>
      <w:r w:rsidRPr="003E382D">
        <w:rPr>
          <w:rFonts w:ascii="Arial" w:hAnsi="Arial" w:cs="Arial"/>
          <w:i/>
        </w:rPr>
        <w:t>Thought and Language</w:t>
      </w:r>
      <w:r w:rsidR="003E382D">
        <w:rPr>
          <w:rFonts w:ascii="Arial" w:hAnsi="Arial" w:cs="Arial"/>
        </w:rPr>
        <w:t>. sixth printing,</w:t>
      </w:r>
      <w:r w:rsidRPr="006250D1">
        <w:rPr>
          <w:rFonts w:ascii="Arial" w:hAnsi="Arial" w:cs="Arial"/>
        </w:rPr>
        <w:t xml:space="preserve"> </w:t>
      </w:r>
      <w:r w:rsidR="003E382D">
        <w:rPr>
          <w:rFonts w:ascii="Arial" w:hAnsi="Arial" w:cs="Arial"/>
        </w:rPr>
        <w:t xml:space="preserve">Massachusetts: </w:t>
      </w:r>
      <w:r w:rsidRPr="006250D1">
        <w:rPr>
          <w:rFonts w:ascii="Arial" w:hAnsi="Arial" w:cs="Arial"/>
        </w:rPr>
        <w:t>The MIT Press</w:t>
      </w:r>
      <w:r w:rsidR="003E382D">
        <w:rPr>
          <w:rFonts w:ascii="Arial" w:hAnsi="Arial" w:cs="Arial"/>
        </w:rPr>
        <w:t>.</w:t>
      </w:r>
    </w:p>
    <w:p w:rsidR="00941E53" w:rsidRPr="006250D1" w:rsidRDefault="00941E53" w:rsidP="006250D1">
      <w:pPr>
        <w:spacing w:after="0" w:line="240" w:lineRule="auto"/>
        <w:rPr>
          <w:rFonts w:ascii="Arial" w:hAnsi="Arial" w:cs="Arial"/>
        </w:rPr>
      </w:pPr>
    </w:p>
    <w:p w:rsidR="00C504D0" w:rsidRDefault="00941E53" w:rsidP="00C504D0">
      <w:pPr>
        <w:spacing w:after="0" w:line="240" w:lineRule="auto"/>
        <w:rPr>
          <w:rFonts w:ascii="Arial" w:hAnsi="Arial" w:cs="Arial"/>
          <w:i/>
        </w:rPr>
      </w:pPr>
      <w:proofErr w:type="spellStart"/>
      <w:r w:rsidRPr="006250D1">
        <w:rPr>
          <w:rFonts w:ascii="Arial" w:hAnsi="Arial" w:cs="Arial"/>
        </w:rPr>
        <w:t>Wiliam</w:t>
      </w:r>
      <w:proofErr w:type="spellEnd"/>
      <w:r w:rsidRPr="006250D1">
        <w:rPr>
          <w:rFonts w:ascii="Arial" w:hAnsi="Arial" w:cs="Arial"/>
        </w:rPr>
        <w:t>, D</w:t>
      </w:r>
      <w:r w:rsidR="00C504D0">
        <w:rPr>
          <w:rFonts w:ascii="Arial" w:hAnsi="Arial" w:cs="Arial"/>
        </w:rPr>
        <w:t>.</w:t>
      </w:r>
      <w:r w:rsidRPr="006250D1">
        <w:rPr>
          <w:rFonts w:ascii="Arial" w:hAnsi="Arial" w:cs="Arial"/>
        </w:rPr>
        <w:t xml:space="preserve"> (1998) </w:t>
      </w:r>
      <w:r w:rsidRPr="00D858FC">
        <w:rPr>
          <w:rFonts w:ascii="Arial" w:hAnsi="Arial" w:cs="Arial"/>
          <w:i/>
        </w:rPr>
        <w:t>Beyond the Black Box</w:t>
      </w:r>
    </w:p>
    <w:p w:rsidR="00941E53" w:rsidRPr="006250D1" w:rsidRDefault="00D858FC" w:rsidP="006250D1">
      <w:pPr>
        <w:spacing w:line="240" w:lineRule="auto"/>
        <w:rPr>
          <w:rFonts w:ascii="Arial" w:hAnsi="Arial" w:cs="Arial"/>
        </w:rPr>
      </w:pPr>
      <w:r>
        <w:rPr>
          <w:rFonts w:ascii="Arial" w:hAnsi="Arial" w:cs="Arial"/>
        </w:rPr>
        <w:t>Available at:</w:t>
      </w:r>
      <w:r w:rsidR="00941E53" w:rsidRPr="006250D1">
        <w:rPr>
          <w:rFonts w:ascii="Arial" w:hAnsi="Arial" w:cs="Arial"/>
        </w:rPr>
        <w:t xml:space="preserve"> </w:t>
      </w:r>
      <w:hyperlink r:id="rId44" w:history="1">
        <w:r w:rsidR="00941E53" w:rsidRPr="006250D1">
          <w:rPr>
            <w:rStyle w:val="Hyperlink"/>
            <w:rFonts w:ascii="Arial" w:hAnsi="Arial" w:cs="Arial"/>
          </w:rPr>
          <w:t>http://www.nuffieldfoundation.org/sites/default/files/files/beyond_blackbox.pdf</w:t>
        </w:r>
      </w:hyperlink>
      <w:r w:rsidR="00941E53" w:rsidRPr="006250D1">
        <w:rPr>
          <w:rFonts w:ascii="Arial" w:hAnsi="Arial" w:cs="Arial"/>
        </w:rPr>
        <w:t xml:space="preserve">   </w:t>
      </w:r>
      <w:r>
        <w:rPr>
          <w:rFonts w:ascii="Arial" w:hAnsi="Arial" w:cs="Arial"/>
        </w:rPr>
        <w:t xml:space="preserve">(Accessed: </w:t>
      </w:r>
      <w:r w:rsidR="00941E53" w:rsidRPr="006250D1">
        <w:rPr>
          <w:rFonts w:ascii="Arial" w:hAnsi="Arial" w:cs="Arial"/>
        </w:rPr>
        <w:t>21</w:t>
      </w:r>
      <w:r>
        <w:rPr>
          <w:rFonts w:ascii="Arial" w:hAnsi="Arial" w:cs="Arial"/>
        </w:rPr>
        <w:t xml:space="preserve"> March 20</w:t>
      </w:r>
      <w:r w:rsidR="00941E53" w:rsidRPr="006250D1">
        <w:rPr>
          <w:rFonts w:ascii="Arial" w:hAnsi="Arial" w:cs="Arial"/>
        </w:rPr>
        <w:t>19</w:t>
      </w:r>
      <w:r>
        <w:rPr>
          <w:rFonts w:ascii="Arial" w:hAnsi="Arial" w:cs="Arial"/>
        </w:rPr>
        <w:t>)</w:t>
      </w:r>
    </w:p>
    <w:p w:rsidR="00941E53" w:rsidRPr="006250D1" w:rsidRDefault="00941E53" w:rsidP="006250D1">
      <w:pPr>
        <w:spacing w:after="0" w:line="240" w:lineRule="auto"/>
        <w:rPr>
          <w:rFonts w:ascii="Arial" w:hAnsi="Arial" w:cs="Arial"/>
          <w:b/>
          <w:u w:val="single"/>
        </w:rPr>
      </w:pPr>
    </w:p>
    <w:sectPr w:rsidR="00941E53" w:rsidRPr="006250D1">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C3FBC" w:rsidRDefault="00EC3FBC" w:rsidP="00E7022A">
      <w:pPr>
        <w:spacing w:after="0" w:line="240" w:lineRule="auto"/>
      </w:pPr>
      <w:r>
        <w:separator/>
      </w:r>
    </w:p>
  </w:endnote>
  <w:endnote w:type="continuationSeparator" w:id="0">
    <w:p w:rsidR="00EC3FBC" w:rsidRDefault="00EC3FBC" w:rsidP="00E702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4072878"/>
      <w:docPartObj>
        <w:docPartGallery w:val="Page Numbers (Bottom of Page)"/>
        <w:docPartUnique/>
      </w:docPartObj>
    </w:sdtPr>
    <w:sdtEndPr>
      <w:rPr>
        <w:color w:val="7F7F7F" w:themeColor="background1" w:themeShade="7F"/>
        <w:spacing w:val="60"/>
      </w:rPr>
    </w:sdtEndPr>
    <w:sdtContent>
      <w:p w:rsidR="00CC1DAA" w:rsidRDefault="00CC1DA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CC1DAA" w:rsidRDefault="00CC1D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C3FBC" w:rsidRDefault="00EC3FBC" w:rsidP="00E7022A">
      <w:pPr>
        <w:spacing w:after="0" w:line="240" w:lineRule="auto"/>
      </w:pPr>
      <w:r>
        <w:separator/>
      </w:r>
    </w:p>
  </w:footnote>
  <w:footnote w:type="continuationSeparator" w:id="0">
    <w:p w:rsidR="00EC3FBC" w:rsidRDefault="00EC3FBC" w:rsidP="00E702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05343B"/>
    <w:multiLevelType w:val="hybridMultilevel"/>
    <w:tmpl w:val="FD4E4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2F0BD0"/>
    <w:multiLevelType w:val="hybridMultilevel"/>
    <w:tmpl w:val="B080C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CC62B0"/>
    <w:multiLevelType w:val="hybridMultilevel"/>
    <w:tmpl w:val="FD4E4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2D1434"/>
    <w:multiLevelType w:val="hybridMultilevel"/>
    <w:tmpl w:val="FD4E4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302"/>
    <w:rsid w:val="000012B1"/>
    <w:rsid w:val="0000254C"/>
    <w:rsid w:val="00014664"/>
    <w:rsid w:val="000146BE"/>
    <w:rsid w:val="000250C8"/>
    <w:rsid w:val="00033DA3"/>
    <w:rsid w:val="000365F3"/>
    <w:rsid w:val="000456AC"/>
    <w:rsid w:val="000529E0"/>
    <w:rsid w:val="00053076"/>
    <w:rsid w:val="00080D76"/>
    <w:rsid w:val="000856C1"/>
    <w:rsid w:val="00090B50"/>
    <w:rsid w:val="000948C4"/>
    <w:rsid w:val="000A00E3"/>
    <w:rsid w:val="000A42DB"/>
    <w:rsid w:val="000B50B2"/>
    <w:rsid w:val="000C38F2"/>
    <w:rsid w:val="000D2B35"/>
    <w:rsid w:val="000D5302"/>
    <w:rsid w:val="000E63D7"/>
    <w:rsid w:val="000F280B"/>
    <w:rsid w:val="000F37F9"/>
    <w:rsid w:val="000F3C95"/>
    <w:rsid w:val="000F4B68"/>
    <w:rsid w:val="000F5EAC"/>
    <w:rsid w:val="001029CF"/>
    <w:rsid w:val="00103406"/>
    <w:rsid w:val="00111AD8"/>
    <w:rsid w:val="001136FF"/>
    <w:rsid w:val="0011616A"/>
    <w:rsid w:val="0011741A"/>
    <w:rsid w:val="001234FA"/>
    <w:rsid w:val="001420F2"/>
    <w:rsid w:val="00144A58"/>
    <w:rsid w:val="00145739"/>
    <w:rsid w:val="00145B38"/>
    <w:rsid w:val="00147C8A"/>
    <w:rsid w:val="00151B06"/>
    <w:rsid w:val="00160E30"/>
    <w:rsid w:val="00162766"/>
    <w:rsid w:val="00162A0E"/>
    <w:rsid w:val="001631A3"/>
    <w:rsid w:val="001755D2"/>
    <w:rsid w:val="00185B6B"/>
    <w:rsid w:val="00192A3E"/>
    <w:rsid w:val="001A1758"/>
    <w:rsid w:val="001A2288"/>
    <w:rsid w:val="001B6C78"/>
    <w:rsid w:val="001B7D0D"/>
    <w:rsid w:val="001C1FF5"/>
    <w:rsid w:val="001C3E7E"/>
    <w:rsid w:val="001D6952"/>
    <w:rsid w:val="001F3E6F"/>
    <w:rsid w:val="0020084F"/>
    <w:rsid w:val="00207C7E"/>
    <w:rsid w:val="002121DE"/>
    <w:rsid w:val="00217AA9"/>
    <w:rsid w:val="00233A7F"/>
    <w:rsid w:val="00242D60"/>
    <w:rsid w:val="00245604"/>
    <w:rsid w:val="00252360"/>
    <w:rsid w:val="00261DF7"/>
    <w:rsid w:val="002641F7"/>
    <w:rsid w:val="00264D59"/>
    <w:rsid w:val="0027134B"/>
    <w:rsid w:val="002864A3"/>
    <w:rsid w:val="00286976"/>
    <w:rsid w:val="00291BCB"/>
    <w:rsid w:val="00296614"/>
    <w:rsid w:val="002A0210"/>
    <w:rsid w:val="002A4883"/>
    <w:rsid w:val="002A6D63"/>
    <w:rsid w:val="002B04B0"/>
    <w:rsid w:val="002B2F83"/>
    <w:rsid w:val="002C2BA8"/>
    <w:rsid w:val="002D105D"/>
    <w:rsid w:val="002D1FC5"/>
    <w:rsid w:val="002D7689"/>
    <w:rsid w:val="002E679C"/>
    <w:rsid w:val="00340DA2"/>
    <w:rsid w:val="0034690E"/>
    <w:rsid w:val="00355340"/>
    <w:rsid w:val="003564CA"/>
    <w:rsid w:val="00360AD2"/>
    <w:rsid w:val="00363C3C"/>
    <w:rsid w:val="00367236"/>
    <w:rsid w:val="00367E53"/>
    <w:rsid w:val="00375DCB"/>
    <w:rsid w:val="0037683E"/>
    <w:rsid w:val="0037793E"/>
    <w:rsid w:val="00384529"/>
    <w:rsid w:val="00384927"/>
    <w:rsid w:val="00384BD0"/>
    <w:rsid w:val="003850FD"/>
    <w:rsid w:val="00391D57"/>
    <w:rsid w:val="00392F92"/>
    <w:rsid w:val="003A16BE"/>
    <w:rsid w:val="003A39DF"/>
    <w:rsid w:val="003A5FC8"/>
    <w:rsid w:val="003A6109"/>
    <w:rsid w:val="003D0149"/>
    <w:rsid w:val="003E382D"/>
    <w:rsid w:val="003E796F"/>
    <w:rsid w:val="00411344"/>
    <w:rsid w:val="004134C7"/>
    <w:rsid w:val="004171F5"/>
    <w:rsid w:val="00421C87"/>
    <w:rsid w:val="00425B93"/>
    <w:rsid w:val="00435EA6"/>
    <w:rsid w:val="00446570"/>
    <w:rsid w:val="00446EBC"/>
    <w:rsid w:val="00447C27"/>
    <w:rsid w:val="00454F78"/>
    <w:rsid w:val="00455151"/>
    <w:rsid w:val="004654F7"/>
    <w:rsid w:val="00481166"/>
    <w:rsid w:val="00481B3E"/>
    <w:rsid w:val="00483522"/>
    <w:rsid w:val="00484A74"/>
    <w:rsid w:val="00487021"/>
    <w:rsid w:val="004877FD"/>
    <w:rsid w:val="00496999"/>
    <w:rsid w:val="004B3DAE"/>
    <w:rsid w:val="004B7707"/>
    <w:rsid w:val="004C26B1"/>
    <w:rsid w:val="004C7154"/>
    <w:rsid w:val="00502794"/>
    <w:rsid w:val="00505C73"/>
    <w:rsid w:val="00514468"/>
    <w:rsid w:val="00520C2F"/>
    <w:rsid w:val="00535B9D"/>
    <w:rsid w:val="00542376"/>
    <w:rsid w:val="00543DC9"/>
    <w:rsid w:val="00543FEF"/>
    <w:rsid w:val="00551404"/>
    <w:rsid w:val="00551BA4"/>
    <w:rsid w:val="00560862"/>
    <w:rsid w:val="00562DB8"/>
    <w:rsid w:val="0056332A"/>
    <w:rsid w:val="0056591C"/>
    <w:rsid w:val="0057402D"/>
    <w:rsid w:val="00574D47"/>
    <w:rsid w:val="00577FC4"/>
    <w:rsid w:val="00584D39"/>
    <w:rsid w:val="00590BC7"/>
    <w:rsid w:val="0059309C"/>
    <w:rsid w:val="005A5AA9"/>
    <w:rsid w:val="005B1676"/>
    <w:rsid w:val="005B1FBE"/>
    <w:rsid w:val="005B2832"/>
    <w:rsid w:val="005B42BA"/>
    <w:rsid w:val="005D067B"/>
    <w:rsid w:val="005D0998"/>
    <w:rsid w:val="005D2DCB"/>
    <w:rsid w:val="005F6ABB"/>
    <w:rsid w:val="005F6FBB"/>
    <w:rsid w:val="0060304A"/>
    <w:rsid w:val="00612B43"/>
    <w:rsid w:val="00616AC6"/>
    <w:rsid w:val="006229F7"/>
    <w:rsid w:val="00624B1E"/>
    <w:rsid w:val="006250D1"/>
    <w:rsid w:val="00640575"/>
    <w:rsid w:val="00645847"/>
    <w:rsid w:val="006647A8"/>
    <w:rsid w:val="00672CC4"/>
    <w:rsid w:val="00673929"/>
    <w:rsid w:val="00675C5A"/>
    <w:rsid w:val="00684AF7"/>
    <w:rsid w:val="00690817"/>
    <w:rsid w:val="00695A3B"/>
    <w:rsid w:val="006A08C9"/>
    <w:rsid w:val="006A11B7"/>
    <w:rsid w:val="006B3905"/>
    <w:rsid w:val="006B5A14"/>
    <w:rsid w:val="006B6A89"/>
    <w:rsid w:val="006C41FF"/>
    <w:rsid w:val="006C6E35"/>
    <w:rsid w:val="006C7CC1"/>
    <w:rsid w:val="006D4D0D"/>
    <w:rsid w:val="006D78EA"/>
    <w:rsid w:val="006F7BA4"/>
    <w:rsid w:val="00704625"/>
    <w:rsid w:val="00713697"/>
    <w:rsid w:val="007153C6"/>
    <w:rsid w:val="00717483"/>
    <w:rsid w:val="0073424D"/>
    <w:rsid w:val="00741F4C"/>
    <w:rsid w:val="0075149D"/>
    <w:rsid w:val="007548E7"/>
    <w:rsid w:val="00757761"/>
    <w:rsid w:val="00762A4F"/>
    <w:rsid w:val="0076362E"/>
    <w:rsid w:val="00767D8B"/>
    <w:rsid w:val="00783A76"/>
    <w:rsid w:val="007B1FD7"/>
    <w:rsid w:val="007B38BB"/>
    <w:rsid w:val="007B541D"/>
    <w:rsid w:val="007C48BA"/>
    <w:rsid w:val="007C4CCB"/>
    <w:rsid w:val="007D270B"/>
    <w:rsid w:val="007D4BBE"/>
    <w:rsid w:val="007E00B4"/>
    <w:rsid w:val="007F2251"/>
    <w:rsid w:val="007F33ED"/>
    <w:rsid w:val="007F70D6"/>
    <w:rsid w:val="00803EBF"/>
    <w:rsid w:val="008046B8"/>
    <w:rsid w:val="00806CE5"/>
    <w:rsid w:val="00811425"/>
    <w:rsid w:val="00813926"/>
    <w:rsid w:val="00817091"/>
    <w:rsid w:val="00820A31"/>
    <w:rsid w:val="00826FD5"/>
    <w:rsid w:val="00830521"/>
    <w:rsid w:val="00840D38"/>
    <w:rsid w:val="0084535F"/>
    <w:rsid w:val="00852921"/>
    <w:rsid w:val="008550F3"/>
    <w:rsid w:val="00856E98"/>
    <w:rsid w:val="00863D36"/>
    <w:rsid w:val="00864EDD"/>
    <w:rsid w:val="00880245"/>
    <w:rsid w:val="00880BC2"/>
    <w:rsid w:val="00884466"/>
    <w:rsid w:val="008873D0"/>
    <w:rsid w:val="00887BCF"/>
    <w:rsid w:val="008907B9"/>
    <w:rsid w:val="008942DD"/>
    <w:rsid w:val="00894D71"/>
    <w:rsid w:val="008A7372"/>
    <w:rsid w:val="008B30E1"/>
    <w:rsid w:val="008C58A1"/>
    <w:rsid w:val="008E11A8"/>
    <w:rsid w:val="008E4B0A"/>
    <w:rsid w:val="00903B9E"/>
    <w:rsid w:val="009070F7"/>
    <w:rsid w:val="00910964"/>
    <w:rsid w:val="0091301C"/>
    <w:rsid w:val="0091331F"/>
    <w:rsid w:val="009169EB"/>
    <w:rsid w:val="00931F2A"/>
    <w:rsid w:val="0093212F"/>
    <w:rsid w:val="0094091C"/>
    <w:rsid w:val="00941E53"/>
    <w:rsid w:val="0094261E"/>
    <w:rsid w:val="00943F1A"/>
    <w:rsid w:val="009457B3"/>
    <w:rsid w:val="009529C4"/>
    <w:rsid w:val="00956E81"/>
    <w:rsid w:val="0096074B"/>
    <w:rsid w:val="009648F9"/>
    <w:rsid w:val="00967079"/>
    <w:rsid w:val="009740CD"/>
    <w:rsid w:val="00976B23"/>
    <w:rsid w:val="00982204"/>
    <w:rsid w:val="009852D7"/>
    <w:rsid w:val="009A299F"/>
    <w:rsid w:val="009B22B2"/>
    <w:rsid w:val="009B340C"/>
    <w:rsid w:val="009B3FC9"/>
    <w:rsid w:val="009B44B0"/>
    <w:rsid w:val="009C0D4C"/>
    <w:rsid w:val="009C1253"/>
    <w:rsid w:val="009C5B6E"/>
    <w:rsid w:val="009C6A1B"/>
    <w:rsid w:val="009D043C"/>
    <w:rsid w:val="009D167E"/>
    <w:rsid w:val="009D5AD8"/>
    <w:rsid w:val="009E3FD7"/>
    <w:rsid w:val="009E42EE"/>
    <w:rsid w:val="009E5727"/>
    <w:rsid w:val="009F3A18"/>
    <w:rsid w:val="009F3A29"/>
    <w:rsid w:val="00A11B68"/>
    <w:rsid w:val="00A12755"/>
    <w:rsid w:val="00A26E5E"/>
    <w:rsid w:val="00A27C02"/>
    <w:rsid w:val="00A52A93"/>
    <w:rsid w:val="00A6653B"/>
    <w:rsid w:val="00A676DB"/>
    <w:rsid w:val="00A67C79"/>
    <w:rsid w:val="00A711EF"/>
    <w:rsid w:val="00A74B7D"/>
    <w:rsid w:val="00A75C1C"/>
    <w:rsid w:val="00A86069"/>
    <w:rsid w:val="00A90E0F"/>
    <w:rsid w:val="00A910D6"/>
    <w:rsid w:val="00A94048"/>
    <w:rsid w:val="00A94302"/>
    <w:rsid w:val="00A96415"/>
    <w:rsid w:val="00AA779C"/>
    <w:rsid w:val="00AB3ACC"/>
    <w:rsid w:val="00AB7787"/>
    <w:rsid w:val="00AC1EDE"/>
    <w:rsid w:val="00AC45FD"/>
    <w:rsid w:val="00AC67C4"/>
    <w:rsid w:val="00AD5133"/>
    <w:rsid w:val="00AD7EDC"/>
    <w:rsid w:val="00AE028F"/>
    <w:rsid w:val="00AE4129"/>
    <w:rsid w:val="00AF2BC4"/>
    <w:rsid w:val="00AF4D32"/>
    <w:rsid w:val="00B162A9"/>
    <w:rsid w:val="00B163EC"/>
    <w:rsid w:val="00B1744F"/>
    <w:rsid w:val="00B17AD8"/>
    <w:rsid w:val="00B34C68"/>
    <w:rsid w:val="00B43AD1"/>
    <w:rsid w:val="00B45EC8"/>
    <w:rsid w:val="00B500AD"/>
    <w:rsid w:val="00B566C6"/>
    <w:rsid w:val="00B744CB"/>
    <w:rsid w:val="00B76C0A"/>
    <w:rsid w:val="00B972E1"/>
    <w:rsid w:val="00BA1B16"/>
    <w:rsid w:val="00BB72EF"/>
    <w:rsid w:val="00BD14CA"/>
    <w:rsid w:val="00BD7CD4"/>
    <w:rsid w:val="00BF3076"/>
    <w:rsid w:val="00C06676"/>
    <w:rsid w:val="00C123E8"/>
    <w:rsid w:val="00C134AC"/>
    <w:rsid w:val="00C1530C"/>
    <w:rsid w:val="00C17040"/>
    <w:rsid w:val="00C31E2B"/>
    <w:rsid w:val="00C341F8"/>
    <w:rsid w:val="00C41744"/>
    <w:rsid w:val="00C456E1"/>
    <w:rsid w:val="00C47182"/>
    <w:rsid w:val="00C504D0"/>
    <w:rsid w:val="00C52E60"/>
    <w:rsid w:val="00C54005"/>
    <w:rsid w:val="00C57FDA"/>
    <w:rsid w:val="00C62B88"/>
    <w:rsid w:val="00C66DDD"/>
    <w:rsid w:val="00C832FE"/>
    <w:rsid w:val="00C96BCD"/>
    <w:rsid w:val="00C96C16"/>
    <w:rsid w:val="00CB1006"/>
    <w:rsid w:val="00CB5D6A"/>
    <w:rsid w:val="00CC1DAA"/>
    <w:rsid w:val="00CC3B5F"/>
    <w:rsid w:val="00CC4330"/>
    <w:rsid w:val="00CC5032"/>
    <w:rsid w:val="00CD282D"/>
    <w:rsid w:val="00CD4041"/>
    <w:rsid w:val="00CE43B1"/>
    <w:rsid w:val="00CF44C8"/>
    <w:rsid w:val="00D002F7"/>
    <w:rsid w:val="00D15A32"/>
    <w:rsid w:val="00D16853"/>
    <w:rsid w:val="00D53C35"/>
    <w:rsid w:val="00D719B4"/>
    <w:rsid w:val="00D750B4"/>
    <w:rsid w:val="00D77512"/>
    <w:rsid w:val="00D843C3"/>
    <w:rsid w:val="00D8530F"/>
    <w:rsid w:val="00D858FC"/>
    <w:rsid w:val="00D92683"/>
    <w:rsid w:val="00D92841"/>
    <w:rsid w:val="00D95AFE"/>
    <w:rsid w:val="00DA266D"/>
    <w:rsid w:val="00DC2594"/>
    <w:rsid w:val="00DC7EB4"/>
    <w:rsid w:val="00DE3989"/>
    <w:rsid w:val="00DE6100"/>
    <w:rsid w:val="00DF1DE1"/>
    <w:rsid w:val="00DF3F1F"/>
    <w:rsid w:val="00DF4318"/>
    <w:rsid w:val="00DF43A7"/>
    <w:rsid w:val="00E12E62"/>
    <w:rsid w:val="00E13DC4"/>
    <w:rsid w:val="00E1733A"/>
    <w:rsid w:val="00E22F0E"/>
    <w:rsid w:val="00E26E02"/>
    <w:rsid w:val="00E4512A"/>
    <w:rsid w:val="00E45521"/>
    <w:rsid w:val="00E628AD"/>
    <w:rsid w:val="00E65711"/>
    <w:rsid w:val="00E66A50"/>
    <w:rsid w:val="00E7022A"/>
    <w:rsid w:val="00E7272A"/>
    <w:rsid w:val="00E8173E"/>
    <w:rsid w:val="00E93504"/>
    <w:rsid w:val="00E953CD"/>
    <w:rsid w:val="00EA403C"/>
    <w:rsid w:val="00EA4CBE"/>
    <w:rsid w:val="00EB3765"/>
    <w:rsid w:val="00EB4DF1"/>
    <w:rsid w:val="00EB4E4D"/>
    <w:rsid w:val="00EB4FFF"/>
    <w:rsid w:val="00EC3FBC"/>
    <w:rsid w:val="00EC45EB"/>
    <w:rsid w:val="00EE5677"/>
    <w:rsid w:val="00EF5365"/>
    <w:rsid w:val="00F02FAE"/>
    <w:rsid w:val="00F0708D"/>
    <w:rsid w:val="00F1600C"/>
    <w:rsid w:val="00F17DDA"/>
    <w:rsid w:val="00F252B3"/>
    <w:rsid w:val="00F300C1"/>
    <w:rsid w:val="00F356B7"/>
    <w:rsid w:val="00F42550"/>
    <w:rsid w:val="00F4273D"/>
    <w:rsid w:val="00F512D9"/>
    <w:rsid w:val="00F640CE"/>
    <w:rsid w:val="00F64409"/>
    <w:rsid w:val="00F72478"/>
    <w:rsid w:val="00F955AB"/>
    <w:rsid w:val="00FA0BF7"/>
    <w:rsid w:val="00FA7DB6"/>
    <w:rsid w:val="00FB79BF"/>
    <w:rsid w:val="00FD4D76"/>
    <w:rsid w:val="00FE7272"/>
    <w:rsid w:val="00FF1904"/>
    <w:rsid w:val="00FF2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198E6"/>
  <w15:chartTrackingRefBased/>
  <w15:docId w15:val="{B3A08E37-7D73-41C4-98A9-18B3AA818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A74B7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A74B7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0B50"/>
    <w:pPr>
      <w:ind w:left="720"/>
      <w:contextualSpacing/>
    </w:pPr>
  </w:style>
  <w:style w:type="character" w:styleId="Hyperlink">
    <w:name w:val="Hyperlink"/>
    <w:basedOn w:val="DefaultParagraphFont"/>
    <w:uiPriority w:val="99"/>
    <w:unhideWhenUsed/>
    <w:rsid w:val="00AC67C4"/>
    <w:rPr>
      <w:color w:val="0563C1" w:themeColor="hyperlink"/>
      <w:u w:val="single"/>
    </w:rPr>
  </w:style>
  <w:style w:type="character" w:styleId="UnresolvedMention">
    <w:name w:val="Unresolved Mention"/>
    <w:basedOn w:val="DefaultParagraphFont"/>
    <w:uiPriority w:val="99"/>
    <w:semiHidden/>
    <w:unhideWhenUsed/>
    <w:rsid w:val="006B6A89"/>
    <w:rPr>
      <w:color w:val="605E5C"/>
      <w:shd w:val="clear" w:color="auto" w:fill="E1DFDD"/>
    </w:rPr>
  </w:style>
  <w:style w:type="paragraph" w:styleId="NormalWeb">
    <w:name w:val="Normal (Web)"/>
    <w:basedOn w:val="Normal"/>
    <w:uiPriority w:val="99"/>
    <w:unhideWhenUsed/>
    <w:rsid w:val="00F427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fo-type">
    <w:name w:val="info-type"/>
    <w:basedOn w:val="DefaultParagraphFont"/>
    <w:rsid w:val="00F4273D"/>
  </w:style>
  <w:style w:type="character" w:styleId="FollowedHyperlink">
    <w:name w:val="FollowedHyperlink"/>
    <w:basedOn w:val="DefaultParagraphFont"/>
    <w:uiPriority w:val="99"/>
    <w:semiHidden/>
    <w:unhideWhenUsed/>
    <w:rsid w:val="00D719B4"/>
    <w:rPr>
      <w:color w:val="954F72" w:themeColor="followedHyperlink"/>
      <w:u w:val="single"/>
    </w:rPr>
  </w:style>
  <w:style w:type="paragraph" w:styleId="BalloonText">
    <w:name w:val="Balloon Text"/>
    <w:basedOn w:val="Normal"/>
    <w:link w:val="BalloonTextChar"/>
    <w:uiPriority w:val="99"/>
    <w:semiHidden/>
    <w:unhideWhenUsed/>
    <w:rsid w:val="005659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591C"/>
    <w:rPr>
      <w:rFonts w:ascii="Segoe UI" w:hAnsi="Segoe UI" w:cs="Segoe UI"/>
      <w:sz w:val="18"/>
      <w:szCs w:val="18"/>
    </w:rPr>
  </w:style>
  <w:style w:type="character" w:styleId="Emphasis">
    <w:name w:val="Emphasis"/>
    <w:basedOn w:val="DefaultParagraphFont"/>
    <w:uiPriority w:val="20"/>
    <w:qFormat/>
    <w:rsid w:val="0059309C"/>
    <w:rPr>
      <w:i/>
      <w:iCs/>
    </w:rPr>
  </w:style>
  <w:style w:type="paragraph" w:customStyle="1" w:styleId="articlebyline">
    <w:name w:val="article__byline"/>
    <w:basedOn w:val="Normal"/>
    <w:rsid w:val="009070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s10">
    <w:name w:val="ws10"/>
    <w:basedOn w:val="DefaultParagraphFont"/>
    <w:rsid w:val="00C96C16"/>
  </w:style>
  <w:style w:type="paragraph" w:styleId="Header">
    <w:name w:val="header"/>
    <w:basedOn w:val="Normal"/>
    <w:link w:val="HeaderChar"/>
    <w:unhideWhenUsed/>
    <w:rsid w:val="00E7022A"/>
    <w:pPr>
      <w:tabs>
        <w:tab w:val="center" w:pos="4513"/>
        <w:tab w:val="right" w:pos="9026"/>
      </w:tabs>
      <w:spacing w:after="0" w:line="240" w:lineRule="auto"/>
    </w:pPr>
  </w:style>
  <w:style w:type="character" w:customStyle="1" w:styleId="HeaderChar">
    <w:name w:val="Header Char"/>
    <w:basedOn w:val="DefaultParagraphFont"/>
    <w:link w:val="Header"/>
    <w:rsid w:val="00E7022A"/>
  </w:style>
  <w:style w:type="paragraph" w:styleId="Footer">
    <w:name w:val="footer"/>
    <w:basedOn w:val="Normal"/>
    <w:link w:val="FooterChar"/>
    <w:uiPriority w:val="99"/>
    <w:unhideWhenUsed/>
    <w:rsid w:val="00E702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22A"/>
  </w:style>
  <w:style w:type="character" w:customStyle="1" w:styleId="Heading2Char">
    <w:name w:val="Heading 2 Char"/>
    <w:basedOn w:val="DefaultParagraphFont"/>
    <w:link w:val="Heading2"/>
    <w:rsid w:val="00A74B7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74B7D"/>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91383">
      <w:bodyDiv w:val="1"/>
      <w:marLeft w:val="0"/>
      <w:marRight w:val="0"/>
      <w:marTop w:val="0"/>
      <w:marBottom w:val="0"/>
      <w:divBdr>
        <w:top w:val="none" w:sz="0" w:space="0" w:color="auto"/>
        <w:left w:val="none" w:sz="0" w:space="0" w:color="auto"/>
        <w:bottom w:val="none" w:sz="0" w:space="0" w:color="auto"/>
        <w:right w:val="none" w:sz="0" w:space="0" w:color="auto"/>
      </w:divBdr>
    </w:div>
    <w:div w:id="330451253">
      <w:bodyDiv w:val="1"/>
      <w:marLeft w:val="0"/>
      <w:marRight w:val="0"/>
      <w:marTop w:val="0"/>
      <w:marBottom w:val="0"/>
      <w:divBdr>
        <w:top w:val="none" w:sz="0" w:space="0" w:color="auto"/>
        <w:left w:val="none" w:sz="0" w:space="0" w:color="auto"/>
        <w:bottom w:val="none" w:sz="0" w:space="0" w:color="auto"/>
        <w:right w:val="none" w:sz="0" w:space="0" w:color="auto"/>
      </w:divBdr>
      <w:divsChild>
        <w:div w:id="926691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0.png"/><Relationship Id="rId18" Type="http://schemas.openxmlformats.org/officeDocument/2006/relationships/hyperlink" Target="https://impact.chartered.college/article/beck-deepening-knowledge-through-vocabulary-learning/" TargetMode="External"/><Relationship Id="rId26" Type="http://schemas.openxmlformats.org/officeDocument/2006/relationships/hyperlink" Target="https://vimeo.com/99314384" TargetMode="External"/><Relationship Id="rId39" Type="http://schemas.openxmlformats.org/officeDocument/2006/relationships/hyperlink" Target="https://www-dawsonera-com.ezproxy.uwtsd.ac.uk/readonline/9780203019900" TargetMode="External"/><Relationship Id="rId3" Type="http://schemas.openxmlformats.org/officeDocument/2006/relationships/styles" Target="styles.xml"/><Relationship Id="rId21" Type="http://schemas.openxmlformats.org/officeDocument/2006/relationships/hyperlink" Target="http://www.literacycapacity.org/library/Elem-Writing-resources/Write-This-Way_Chapter-1.pdf" TargetMode="External"/><Relationship Id="rId34" Type="http://schemas.openxmlformats.org/officeDocument/2006/relationships/hyperlink" Target="https://dera.ioe.ac.uk/17510/7/Ofsted%20-0Boys%20achievement%20report_Redacted.pdf" TargetMode="External"/><Relationship Id="rId42" Type="http://schemas.openxmlformats.org/officeDocument/2006/relationships/hyperlink" Target="http://www.teacherleadership.org.uk/uploads/2/5/4/7/25475274/article_2_-harminder_thandi.pdf" TargetMode="External"/><Relationship Id="rId47" Type="http://schemas.openxmlformats.org/officeDocument/2006/relationships/theme" Target="theme/theme1.xml"/><Relationship Id="rId7" Type="http://schemas.openxmlformats.org/officeDocument/2006/relationships/endnotes" Target="endnotes.xml"/><Relationship Id="rId12" Type="http://schemas.microsoft.com/office/2014/relationships/chartEx" Target="charts/chartEx1.xml"/><Relationship Id="rId17" Type="http://schemas.openxmlformats.org/officeDocument/2006/relationships/image" Target="media/image6.jpeg"/><Relationship Id="rId25" Type="http://schemas.openxmlformats.org/officeDocument/2006/relationships/hyperlink" Target="https://www.youtube.com/watch?v=M8-aToC3brc" TargetMode="External"/><Relationship Id="rId33" Type="http://schemas.openxmlformats.org/officeDocument/2006/relationships/hyperlink" Target="http://learning.gov.wales/docs/learningwales/publications/130717-boys-writing-en.pdf" TargetMode="External"/><Relationship Id="rId38" Type="http://schemas.openxmlformats.org/officeDocument/2006/relationships/hyperlink" Target="https://impact.chartered.college/article/quigley-stringer-making-sense-metacognition/"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hyperlink" Target="https://www.researchgate.net/publication/312388592_Giving_Teaching_Back_to_EducationResponding_to_the_Disappearance_of_the_Teacher" TargetMode="External"/><Relationship Id="rId29" Type="http://schemas.openxmlformats.org/officeDocument/2006/relationships/hyperlink" Target="http://www.readwritethink.org/professional-development/strategy-guides/shared-writing-30686.html" TargetMode="External"/><Relationship Id="rId41" Type="http://schemas.openxmlformats.org/officeDocument/2006/relationships/hyperlink" Target="https://scholarworks.gvsu.edu/cgi/viewcontent.cgi?referer=http://www.washington.edu/teaching/teaching-resources/engaging-students-in-learning/flipping-the-classroom/&amp;httpsredir=1&amp;article=1183&amp;context=colleagu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youtube.com/watch?v=LGMv6Tf-Lm4" TargetMode="External"/><Relationship Id="rId32" Type="http://schemas.openxmlformats.org/officeDocument/2006/relationships/hyperlink" Target="https://impact.chartered.college/article/millard-importance-of-oracy-in-teaching-learning/" TargetMode="External"/><Relationship Id="rId37" Type="http://schemas.openxmlformats.org/officeDocument/2006/relationships/hyperlink" Target="https://www.theconfidentteacher.com/2013/03/shared-writing-modelling-mastery/" TargetMode="External"/><Relationship Id="rId40" Type="http://schemas.openxmlformats.org/officeDocument/2006/relationships/hyperlink" Target="https://www-sciencedirect-com.ezproxy.uwtsd.ac.uk/science/article/pii/S0361476X09000198"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s://www.teachwire.net/news/pie-corbett-encourage-good-literacy-habits-with-these-shared-writing-techni" TargetMode="External"/><Relationship Id="rId28" Type="http://schemas.openxmlformats.org/officeDocument/2006/relationships/hyperlink" Target="https://impact.chartered.college/article/dann-teacher-researcher-shaping-curriculum-pupil-learning/" TargetMode="External"/><Relationship Id="rId36" Type="http://schemas.openxmlformats.org/officeDocument/2006/relationships/hyperlink" Target="http://www.visiblethinkingpz.org/VisibleThinking_html_files/06_AdditionalResources/MakingThinkingVisible_DP.pdf%2025/03/19" TargetMode="External"/><Relationship Id="rId10" Type="http://schemas.openxmlformats.org/officeDocument/2006/relationships/chart" Target="charts/chart1.xml"/><Relationship Id="rId19" Type="http://schemas.openxmlformats.org/officeDocument/2006/relationships/hyperlink" Target="https://www.bera.ac.uk/wp-content/uploads/2018/06/BERA-Ethical-Guidelines-for-Educational-Research_4thEdn_2018.pdf?noredirect=1" TargetMode="External"/><Relationship Id="rId31" Type="http://schemas.openxmlformats.org/officeDocument/2006/relationships/hyperlink" Target="https://images.pearsonassessments.com/images/tmrs/Metacognition_Literature_Review_Final.pdf" TargetMode="External"/><Relationship Id="rId44" Type="http://schemas.openxmlformats.org/officeDocument/2006/relationships/hyperlink" Target="http://www.nuffieldfoundation.org/sites/default/files/files/beyond_blackbox.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jpeg"/><Relationship Id="rId22" Type="http://schemas.openxmlformats.org/officeDocument/2006/relationships/hyperlink" Target="https://www-dawsonera-com.ezproxy.uwtsd.ac.uk/abstract/9780203720967%20%2023/03/19" TargetMode="External"/><Relationship Id="rId27" Type="http://schemas.openxmlformats.org/officeDocument/2006/relationships/hyperlink" Target="https://www.tes.com/news/nine-steps-leading-effective-shared-writing-sessions" TargetMode="External"/><Relationship Id="rId30" Type="http://schemas.openxmlformats.org/officeDocument/2006/relationships/hyperlink" Target="https://www2.le.ac.uk/offices/english-association/primary/primary-plus/411online/bringing-shared-writing-alive-in-the-primary-classroom-enthusing-and-inspiring-young-writers" TargetMode="External"/><Relationship Id="rId35" Type="http://schemas.openxmlformats.org/officeDocument/2006/relationships/hyperlink" Target="http://www.ofsted.gov.uk" TargetMode="External"/><Relationship Id="rId43" Type="http://schemas.openxmlformats.org/officeDocument/2006/relationships/hyperlink" Target="https://www-dawsonera-com.ezproxy.uwtsd.ac.uk/readonline/9780470389485%20%20%20"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G:\Year%208%20test%20marks.xlsx" TargetMode="External"/><Relationship Id="rId2" Type="http://schemas.microsoft.com/office/2011/relationships/chartColorStyle" Target="colors1.xml"/><Relationship Id="rId1" Type="http://schemas.microsoft.com/office/2011/relationships/chartStyle" Target="style1.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G:\Year%208%20test%20mark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Pre</a:t>
            </a:r>
            <a:r>
              <a:rPr lang="en-US" baseline="0"/>
              <a:t>-test and Post-test results</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Sheet3!$B$1:$B$22</c:f>
              <c:strCache>
                <c:ptCount val="22"/>
                <c:pt idx="0">
                  <c:v>A</c:v>
                </c:pt>
                <c:pt idx="1">
                  <c:v>B</c:v>
                </c:pt>
                <c:pt idx="2">
                  <c:v>C</c:v>
                </c:pt>
                <c:pt idx="3">
                  <c:v>D</c:v>
                </c:pt>
                <c:pt idx="4">
                  <c:v>E</c:v>
                </c:pt>
                <c:pt idx="5">
                  <c:v>F</c:v>
                </c:pt>
                <c:pt idx="6">
                  <c:v>G</c:v>
                </c:pt>
                <c:pt idx="7">
                  <c:v>H</c:v>
                </c:pt>
                <c:pt idx="8">
                  <c:v>I</c:v>
                </c:pt>
                <c:pt idx="9">
                  <c:v>K</c:v>
                </c:pt>
                <c:pt idx="10">
                  <c:v>M</c:v>
                </c:pt>
                <c:pt idx="11">
                  <c:v>N</c:v>
                </c:pt>
                <c:pt idx="12">
                  <c:v>O</c:v>
                </c:pt>
                <c:pt idx="13">
                  <c:v>P</c:v>
                </c:pt>
                <c:pt idx="14">
                  <c:v>Q</c:v>
                </c:pt>
                <c:pt idx="15">
                  <c:v>R</c:v>
                </c:pt>
                <c:pt idx="16">
                  <c:v>S</c:v>
                </c:pt>
                <c:pt idx="17">
                  <c:v>T</c:v>
                </c:pt>
                <c:pt idx="18">
                  <c:v>U</c:v>
                </c:pt>
                <c:pt idx="19">
                  <c:v>V</c:v>
                </c:pt>
                <c:pt idx="20">
                  <c:v>W</c:v>
                </c:pt>
                <c:pt idx="21">
                  <c:v>X</c:v>
                </c:pt>
              </c:strCache>
            </c:strRef>
          </c:cat>
          <c:val>
            <c:numRef>
              <c:f>Sheet3!$C$1:$C$22</c:f>
              <c:numCache>
                <c:formatCode>General</c:formatCode>
                <c:ptCount val="22"/>
                <c:pt idx="0">
                  <c:v>3</c:v>
                </c:pt>
                <c:pt idx="1">
                  <c:v>3</c:v>
                </c:pt>
                <c:pt idx="2">
                  <c:v>4</c:v>
                </c:pt>
                <c:pt idx="3">
                  <c:v>4</c:v>
                </c:pt>
                <c:pt idx="4">
                  <c:v>3</c:v>
                </c:pt>
                <c:pt idx="5">
                  <c:v>3.3</c:v>
                </c:pt>
                <c:pt idx="6">
                  <c:v>2.2000000000000002</c:v>
                </c:pt>
                <c:pt idx="7">
                  <c:v>6</c:v>
                </c:pt>
                <c:pt idx="8">
                  <c:v>4.2</c:v>
                </c:pt>
                <c:pt idx="9">
                  <c:v>4</c:v>
                </c:pt>
                <c:pt idx="10">
                  <c:v>3.2</c:v>
                </c:pt>
                <c:pt idx="11">
                  <c:v>4</c:v>
                </c:pt>
                <c:pt idx="12">
                  <c:v>3.2</c:v>
                </c:pt>
                <c:pt idx="13">
                  <c:v>3</c:v>
                </c:pt>
                <c:pt idx="14">
                  <c:v>3</c:v>
                </c:pt>
                <c:pt idx="15">
                  <c:v>5</c:v>
                </c:pt>
                <c:pt idx="16">
                  <c:v>4</c:v>
                </c:pt>
                <c:pt idx="17">
                  <c:v>3</c:v>
                </c:pt>
                <c:pt idx="18">
                  <c:v>3</c:v>
                </c:pt>
                <c:pt idx="19">
                  <c:v>3.1</c:v>
                </c:pt>
                <c:pt idx="20">
                  <c:v>4.2</c:v>
                </c:pt>
                <c:pt idx="21">
                  <c:v>3.1</c:v>
                </c:pt>
              </c:numCache>
            </c:numRef>
          </c:val>
          <c:extLst>
            <c:ext xmlns:c16="http://schemas.microsoft.com/office/drawing/2014/chart" uri="{C3380CC4-5D6E-409C-BE32-E72D297353CC}">
              <c16:uniqueId val="{00000000-4089-4ACE-A3E8-FBB33C9C8800}"/>
            </c:ext>
          </c:extLst>
        </c:ser>
        <c:ser>
          <c:idx val="1"/>
          <c:order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Sheet3!$B$1:$B$22</c:f>
              <c:strCache>
                <c:ptCount val="22"/>
                <c:pt idx="0">
                  <c:v>A</c:v>
                </c:pt>
                <c:pt idx="1">
                  <c:v>B</c:v>
                </c:pt>
                <c:pt idx="2">
                  <c:v>C</c:v>
                </c:pt>
                <c:pt idx="3">
                  <c:v>D</c:v>
                </c:pt>
                <c:pt idx="4">
                  <c:v>E</c:v>
                </c:pt>
                <c:pt idx="5">
                  <c:v>F</c:v>
                </c:pt>
                <c:pt idx="6">
                  <c:v>G</c:v>
                </c:pt>
                <c:pt idx="7">
                  <c:v>H</c:v>
                </c:pt>
                <c:pt idx="8">
                  <c:v>I</c:v>
                </c:pt>
                <c:pt idx="9">
                  <c:v>K</c:v>
                </c:pt>
                <c:pt idx="10">
                  <c:v>M</c:v>
                </c:pt>
                <c:pt idx="11">
                  <c:v>N</c:v>
                </c:pt>
                <c:pt idx="12">
                  <c:v>O</c:v>
                </c:pt>
                <c:pt idx="13">
                  <c:v>P</c:v>
                </c:pt>
                <c:pt idx="14">
                  <c:v>Q</c:v>
                </c:pt>
                <c:pt idx="15">
                  <c:v>R</c:v>
                </c:pt>
                <c:pt idx="16">
                  <c:v>S</c:v>
                </c:pt>
                <c:pt idx="17">
                  <c:v>T</c:v>
                </c:pt>
                <c:pt idx="18">
                  <c:v>U</c:v>
                </c:pt>
                <c:pt idx="19">
                  <c:v>V</c:v>
                </c:pt>
                <c:pt idx="20">
                  <c:v>W</c:v>
                </c:pt>
                <c:pt idx="21">
                  <c:v>X</c:v>
                </c:pt>
              </c:strCache>
            </c:strRef>
          </c:cat>
          <c:val>
            <c:numRef>
              <c:f>Sheet3!$D$1:$D$22</c:f>
              <c:numCache>
                <c:formatCode>General</c:formatCode>
                <c:ptCount val="22"/>
                <c:pt idx="0">
                  <c:v>5</c:v>
                </c:pt>
                <c:pt idx="1">
                  <c:v>3.3</c:v>
                </c:pt>
                <c:pt idx="2">
                  <c:v>4.2</c:v>
                </c:pt>
                <c:pt idx="3">
                  <c:v>5</c:v>
                </c:pt>
                <c:pt idx="4">
                  <c:v>3</c:v>
                </c:pt>
                <c:pt idx="5">
                  <c:v>4.2</c:v>
                </c:pt>
                <c:pt idx="6">
                  <c:v>3.1</c:v>
                </c:pt>
                <c:pt idx="7">
                  <c:v>6.3</c:v>
                </c:pt>
                <c:pt idx="8">
                  <c:v>5.0999999999999996</c:v>
                </c:pt>
                <c:pt idx="9">
                  <c:v>4.2</c:v>
                </c:pt>
                <c:pt idx="10">
                  <c:v>4.0999999999999996</c:v>
                </c:pt>
                <c:pt idx="11">
                  <c:v>6</c:v>
                </c:pt>
                <c:pt idx="12">
                  <c:v>4</c:v>
                </c:pt>
                <c:pt idx="13">
                  <c:v>3</c:v>
                </c:pt>
                <c:pt idx="14">
                  <c:v>3.2</c:v>
                </c:pt>
                <c:pt idx="15">
                  <c:v>7</c:v>
                </c:pt>
                <c:pt idx="16">
                  <c:v>4.3</c:v>
                </c:pt>
                <c:pt idx="17">
                  <c:v>3.3</c:v>
                </c:pt>
                <c:pt idx="18">
                  <c:v>4</c:v>
                </c:pt>
                <c:pt idx="19">
                  <c:v>4</c:v>
                </c:pt>
                <c:pt idx="20">
                  <c:v>6.1</c:v>
                </c:pt>
                <c:pt idx="21">
                  <c:v>3.3</c:v>
                </c:pt>
              </c:numCache>
            </c:numRef>
          </c:val>
          <c:extLst>
            <c:ext xmlns:c16="http://schemas.microsoft.com/office/drawing/2014/chart" uri="{C3380CC4-5D6E-409C-BE32-E72D297353CC}">
              <c16:uniqueId val="{00000001-4089-4ACE-A3E8-FBB33C9C8800}"/>
            </c:ext>
          </c:extLst>
        </c:ser>
        <c:dLbls>
          <c:showLegendKey val="0"/>
          <c:showVal val="0"/>
          <c:showCatName val="0"/>
          <c:showSerName val="0"/>
          <c:showPercent val="0"/>
          <c:showBubbleSize val="0"/>
        </c:dLbls>
        <c:gapWidth val="100"/>
        <c:overlap val="-24"/>
        <c:axId val="359443488"/>
        <c:axId val="359442176"/>
      </c:barChart>
      <c:catAx>
        <c:axId val="35944348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Pupils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9442176"/>
        <c:crosses val="autoZero"/>
        <c:auto val="1"/>
        <c:lblAlgn val="ctr"/>
        <c:lblOffset val="100"/>
        <c:noMultiLvlLbl val="0"/>
      </c:catAx>
      <c:valAx>
        <c:axId val="35944217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Writing Levels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9443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Sheet5!$A$1:$A$22</cx:f>
        <cx:lvl ptCount="22">
          <cx:pt idx="0">A</cx:pt>
          <cx:pt idx="1">B</cx:pt>
          <cx:pt idx="2">C</cx:pt>
          <cx:pt idx="3">D</cx:pt>
          <cx:pt idx="4">E</cx:pt>
          <cx:pt idx="5">F</cx:pt>
          <cx:pt idx="6">G</cx:pt>
          <cx:pt idx="7">H</cx:pt>
          <cx:pt idx="8">I</cx:pt>
          <cx:pt idx="9">K</cx:pt>
          <cx:pt idx="10">M</cx:pt>
          <cx:pt idx="11">N</cx:pt>
          <cx:pt idx="12">O</cx:pt>
          <cx:pt idx="13">P</cx:pt>
          <cx:pt idx="14">Q</cx:pt>
          <cx:pt idx="15">R</cx:pt>
          <cx:pt idx="16">S</cx:pt>
          <cx:pt idx="17">T</cx:pt>
          <cx:pt idx="18">U</cx:pt>
          <cx:pt idx="19">V</cx:pt>
          <cx:pt idx="20">W</cx:pt>
          <cx:pt idx="21">X</cx:pt>
        </cx:lvl>
      </cx:strDim>
      <cx:numDim type="val">
        <cx:f>Sheet5!$B$1:$B$22</cx:f>
        <cx:lvl ptCount="22" formatCode="General">
          <cx:pt idx="0">5</cx:pt>
          <cx:pt idx="1">3.2999999999999998</cx:pt>
          <cx:pt idx="2">4.2000000000000002</cx:pt>
          <cx:pt idx="3">5</cx:pt>
          <cx:pt idx="4">3</cx:pt>
          <cx:pt idx="5">4.2000000000000002</cx:pt>
          <cx:pt idx="6">3.1000000000000001</cx:pt>
          <cx:pt idx="7">6.2999999999999998</cx:pt>
          <cx:pt idx="8">5.0999999999999996</cx:pt>
          <cx:pt idx="9">4.2000000000000002</cx:pt>
          <cx:pt idx="10">4.0999999999999996</cx:pt>
          <cx:pt idx="11">6</cx:pt>
          <cx:pt idx="12">4</cx:pt>
          <cx:pt idx="13">3</cx:pt>
          <cx:pt idx="14">3.2000000000000002</cx:pt>
          <cx:pt idx="15">7</cx:pt>
          <cx:pt idx="16">4.2999999999999998</cx:pt>
          <cx:pt idx="17">3.2999999999999998</cx:pt>
          <cx:pt idx="18">4</cx:pt>
          <cx:pt idx="19">4</cx:pt>
          <cx:pt idx="20">6.0999999999999996</cx:pt>
          <cx:pt idx="21">3.2999999999999998</cx:pt>
        </cx:lvl>
      </cx:numDim>
    </cx:data>
  </cx:chartData>
  <cx:chart>
    <cx:title pos="t" align="ctr" overlay="0">
      <cx:tx>
        <cx:txData>
          <cx:v>Post-test attainment levels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Post-test attainment levels</a:t>
          </a:r>
        </a:p>
      </cx:txPr>
    </cx:title>
    <cx:plotArea>
      <cx:plotAreaRegion>
        <cx:series layoutId="clusteredColumn" uniqueId="{0C0784C9-48D2-4B5B-8DD4-EF60560BBA9A}">
          <cx:dataId val="0"/>
          <cx:layoutPr>
            <cx:binning intervalClosed="r"/>
          </cx:layoutPr>
        </cx:series>
      </cx:plotAreaRegion>
      <cx:axis id="0">
        <cx:catScaling gapWidth="0"/>
        <cx:title>
          <cx:tx>
            <cx:txData>
              <cx:v>Levels from 3-7</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Levels from 3-7</a:t>
              </a:r>
            </a:p>
          </cx:txPr>
        </cx:title>
        <cx:tickLabels/>
      </cx:axis>
      <cx:axis id="1">
        <cx:valScaling/>
        <cx:title>
          <cx:tx>
            <cx:txData>
              <cx:v>Number of Pupils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Number of Pupils</a:t>
              </a:r>
            </a:p>
          </cx:txPr>
        </cx:title>
        <cx:majorGridlines/>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E84668-176F-4CC1-A585-C06E55593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32</Pages>
  <Words>10104</Words>
  <Characters>57595</Characters>
  <Application>Microsoft Office Word</Application>
  <DocSecurity>0</DocSecurity>
  <Lines>479</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dc:creator>
  <cp:keywords/>
  <dc:description/>
  <cp:lastModifiedBy>Rebecca Donohue</cp:lastModifiedBy>
  <cp:revision>6</cp:revision>
  <dcterms:created xsi:type="dcterms:W3CDTF">2019-05-12T14:36:00Z</dcterms:created>
  <dcterms:modified xsi:type="dcterms:W3CDTF">2019-05-12T17:54:00Z</dcterms:modified>
</cp:coreProperties>
</file>