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58D27D51" w14:textId="719E3028" w:rsidR="00D2187B" w:rsidRDefault="005F6472" w:rsidP="005F6472">
      <w:pPr>
        <w:spacing w:after="160" w:line="259" w:lineRule="auto"/>
        <w:jc w:val="center"/>
        <w:rPr>
          <w:rFonts w:ascii="Verdana" w:hAnsi="Verdana"/>
          <w:b/>
          <w:caps/>
          <w:sz w:val="44"/>
          <w:szCs w:val="18"/>
        </w:rPr>
      </w:pPr>
      <w:r>
        <w:rPr>
          <w:rFonts w:ascii="Verdana" w:hAnsi="Verdana"/>
          <w:b/>
          <w:caps/>
          <w:sz w:val="44"/>
          <w:szCs w:val="18"/>
        </w:rPr>
        <w:t>Pestel aND IMPACT ANALYSIS</w:t>
      </w:r>
    </w:p>
    <w:p w14:paraId="771EBF4F" w14:textId="77777777" w:rsidR="005F6472" w:rsidRPr="005F6472" w:rsidRDefault="005F6472" w:rsidP="005F6472">
      <w:pPr>
        <w:spacing w:after="160" w:line="259" w:lineRule="auto"/>
        <w:jc w:val="center"/>
        <w:rPr>
          <w:rFonts w:ascii="Verdana" w:hAnsi="Verdana"/>
          <w:b/>
          <w:caps/>
          <w:sz w:val="44"/>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1269A868" w:rsidR="00D2187B" w:rsidRPr="002A1AD3" w:rsidRDefault="005F6472" w:rsidP="002A1AD3">
      <w:pPr>
        <w:spacing w:after="160" w:line="259" w:lineRule="auto"/>
        <w:jc w:val="center"/>
        <w:rPr>
          <w:rFonts w:ascii="Verdana" w:hAnsi="Verdana"/>
          <w:b/>
          <w:sz w:val="44"/>
        </w:rPr>
      </w:pPr>
      <w:r>
        <w:rPr>
          <w:rFonts w:ascii="Verdana" w:hAnsi="Verdana"/>
          <w:b/>
          <w:sz w:val="44"/>
        </w:rPr>
        <w:t>MARCH 2018</w:t>
      </w:r>
    </w:p>
    <w:p w14:paraId="0A1CC042" w14:textId="77777777" w:rsidR="00D2187B" w:rsidRDefault="00D2187B">
      <w:pPr>
        <w:spacing w:after="160" w:line="259" w:lineRule="auto"/>
        <w:rPr>
          <w:rFonts w:ascii="Verdana" w:hAnsi="Verdana"/>
          <w:b/>
          <w:caps/>
          <w:sz w:val="18"/>
          <w:szCs w:val="18"/>
        </w:rPr>
      </w:pPr>
    </w:p>
    <w:p w14:paraId="39E14E5A" w14:textId="4AD5C5F2" w:rsidR="00D2187B" w:rsidRPr="005F6472" w:rsidRDefault="000A10AA">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5F6472">
        <w:rPr>
          <w:rFonts w:ascii="Verdana" w:hAnsi="Verdana"/>
          <w:b/>
          <w:caps/>
          <w:color w:val="000000" w:themeColor="text1"/>
          <w:sz w:val="18"/>
          <w:szCs w:val="18"/>
        </w:rPr>
        <w:t>GLOBAL BUSINESS ENVIRONMENT</w:t>
      </w:r>
    </w:p>
    <w:p w14:paraId="1387AD83" w14:textId="56418C27" w:rsidR="00D2187B" w:rsidRPr="005F6472" w:rsidRDefault="00D2187B">
      <w:pPr>
        <w:spacing w:after="160" w:line="259" w:lineRule="auto"/>
        <w:rPr>
          <w:rFonts w:ascii="Verdana" w:hAnsi="Verdana"/>
          <w:b/>
          <w:caps/>
          <w:color w:val="000000" w:themeColor="text1"/>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5F6472">
        <w:rPr>
          <w:rFonts w:ascii="Verdana" w:hAnsi="Verdana"/>
          <w:b/>
          <w:caps/>
          <w:color w:val="000000" w:themeColor="text1"/>
          <w:sz w:val="18"/>
          <w:szCs w:val="18"/>
        </w:rPr>
        <w:t>JENNALEIGH ELWOOD</w:t>
      </w:r>
    </w:p>
    <w:p w14:paraId="571833C2" w14:textId="4CD3E955" w:rsidR="001D1483" w:rsidRPr="005F6472" w:rsidRDefault="00D2187B">
      <w:pPr>
        <w:spacing w:after="160" w:line="259" w:lineRule="auto"/>
        <w:rPr>
          <w:rFonts w:ascii="Verdana" w:hAnsi="Verdana"/>
          <w:b/>
          <w:caps/>
          <w:color w:val="000000" w:themeColor="text1"/>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5F6472" w:rsidRPr="005F6472">
        <w:rPr>
          <w:rFonts w:ascii="Verdana" w:hAnsi="Verdana"/>
          <w:b/>
          <w:caps/>
          <w:color w:val="000000" w:themeColor="text1"/>
          <w:sz w:val="18"/>
          <w:szCs w:val="18"/>
        </w:rPr>
        <w:t>P149869</w:t>
      </w:r>
    </w:p>
    <w:p w14:paraId="56868A05" w14:textId="77777777" w:rsidR="001D1483" w:rsidRPr="005F6472" w:rsidRDefault="001D1483">
      <w:pPr>
        <w:autoSpaceDE/>
        <w:autoSpaceDN/>
        <w:adjustRightInd/>
        <w:spacing w:after="160" w:line="259" w:lineRule="auto"/>
        <w:rPr>
          <w:rFonts w:ascii="Verdana" w:hAnsi="Verdana"/>
          <w:b/>
          <w:caps/>
          <w:color w:val="000000" w:themeColor="text1"/>
          <w:sz w:val="18"/>
          <w:szCs w:val="18"/>
        </w:rPr>
      </w:pPr>
      <w:r w:rsidRPr="005F6472">
        <w:rPr>
          <w:rFonts w:ascii="Verdana" w:hAnsi="Verdana"/>
          <w:b/>
          <w:caps/>
          <w:color w:val="000000" w:themeColor="text1"/>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B0DDBF1" w14:textId="11359724" w:rsidR="009B20F4" w:rsidRPr="00397528" w:rsidRDefault="009B20F4" w:rsidP="00397528">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18333150" w14:textId="1F0AD0AC" w:rsidR="00397528" w:rsidRDefault="008B0864">
      <w:pPr>
        <w:pStyle w:val="TOC1"/>
        <w:tabs>
          <w:tab w:val="left" w:pos="440"/>
          <w:tab w:val="right" w:leader="dot" w:pos="9016"/>
        </w:tabs>
        <w:rPr>
          <w:rFonts w:eastAsiaTheme="minorEastAsia" w:cstheme="minorBidi"/>
          <w:b w:val="0"/>
          <w:bCs w:val="0"/>
          <w:noProof/>
          <w:lang w:eastAsia="en-GB"/>
        </w:rPr>
      </w:pPr>
      <w:r w:rsidRPr="00962240">
        <w:rPr>
          <w:rStyle w:val="Hyperlink"/>
          <w:rFonts w:cstheme="minorHAnsi"/>
          <w:bCs w:val="0"/>
          <w:smallCaps/>
          <w:noProof/>
          <w:szCs w:val="18"/>
        </w:rPr>
        <w:fldChar w:fldCharType="begin"/>
      </w:r>
      <w:r w:rsidRPr="00962240">
        <w:rPr>
          <w:rStyle w:val="Hyperlink"/>
          <w:rFonts w:cstheme="minorHAnsi"/>
          <w:bCs w:val="0"/>
          <w:smallCaps/>
          <w:noProof/>
          <w:szCs w:val="18"/>
        </w:rPr>
        <w:instrText xml:space="preserve"> TOC \o "1-3" \u </w:instrText>
      </w:r>
      <w:r w:rsidRPr="00962240">
        <w:rPr>
          <w:rStyle w:val="Hyperlink"/>
          <w:rFonts w:cstheme="minorHAnsi"/>
          <w:bCs w:val="0"/>
          <w:smallCaps/>
          <w:noProof/>
          <w:szCs w:val="18"/>
        </w:rPr>
        <w:fldChar w:fldCharType="separate"/>
      </w:r>
      <w:r w:rsidR="00397528" w:rsidRPr="00643115">
        <w:rPr>
          <w:rFonts w:eastAsia="Times New Roman" w:cs="Arial"/>
          <w:noProof/>
        </w:rPr>
        <w:t>1.</w:t>
      </w:r>
      <w:r w:rsidR="00397528">
        <w:rPr>
          <w:rFonts w:eastAsiaTheme="minorEastAsia" w:cstheme="minorBidi"/>
          <w:b w:val="0"/>
          <w:bCs w:val="0"/>
          <w:noProof/>
          <w:lang w:eastAsia="en-GB"/>
        </w:rPr>
        <w:tab/>
      </w:r>
      <w:r w:rsidR="00686FD9">
        <w:rPr>
          <w:rFonts w:eastAsia="Times New Roman" w:cs="Arial"/>
          <w:noProof/>
        </w:rPr>
        <w:t>EXECUTIVE S</w:t>
      </w:r>
      <w:r w:rsidR="00397528" w:rsidRPr="00643115">
        <w:rPr>
          <w:rFonts w:eastAsia="Times New Roman" w:cs="Arial"/>
          <w:noProof/>
        </w:rPr>
        <w:t>UMMARY</w:t>
      </w:r>
      <w:r w:rsidR="00397528">
        <w:rPr>
          <w:noProof/>
        </w:rPr>
        <w:tab/>
      </w:r>
      <w:r w:rsidR="00397528">
        <w:rPr>
          <w:noProof/>
        </w:rPr>
        <w:fldChar w:fldCharType="begin"/>
      </w:r>
      <w:r w:rsidR="00397528">
        <w:rPr>
          <w:noProof/>
        </w:rPr>
        <w:instrText xml:space="preserve"> PAGEREF _Toc510722376 \h </w:instrText>
      </w:r>
      <w:r w:rsidR="00397528">
        <w:rPr>
          <w:noProof/>
        </w:rPr>
      </w:r>
      <w:r w:rsidR="00397528">
        <w:rPr>
          <w:noProof/>
        </w:rPr>
        <w:fldChar w:fldCharType="separate"/>
      </w:r>
      <w:r w:rsidR="00397528">
        <w:rPr>
          <w:noProof/>
        </w:rPr>
        <w:t>1</w:t>
      </w:r>
      <w:r w:rsidR="00397528">
        <w:rPr>
          <w:noProof/>
        </w:rPr>
        <w:fldChar w:fldCharType="end"/>
      </w:r>
    </w:p>
    <w:p w14:paraId="7EF77F7C" w14:textId="33FD60CB" w:rsidR="00397528" w:rsidRDefault="00397528">
      <w:pPr>
        <w:pStyle w:val="TOC1"/>
        <w:tabs>
          <w:tab w:val="left" w:pos="440"/>
          <w:tab w:val="right" w:leader="dot" w:pos="9016"/>
        </w:tabs>
        <w:rPr>
          <w:rFonts w:eastAsiaTheme="minorEastAsia" w:cstheme="minorBidi"/>
          <w:b w:val="0"/>
          <w:bCs w:val="0"/>
          <w:noProof/>
          <w:lang w:eastAsia="en-GB"/>
        </w:rPr>
      </w:pPr>
      <w:r w:rsidRPr="00643115">
        <w:rPr>
          <w:rFonts w:eastAsia="Times New Roman" w:cs="Arial"/>
          <w:noProof/>
        </w:rPr>
        <w:t>2.</w:t>
      </w:r>
      <w:r>
        <w:rPr>
          <w:rFonts w:eastAsiaTheme="minorEastAsia" w:cstheme="minorBidi"/>
          <w:b w:val="0"/>
          <w:bCs w:val="0"/>
          <w:noProof/>
          <w:lang w:eastAsia="en-GB"/>
        </w:rPr>
        <w:tab/>
      </w:r>
      <w:r w:rsidR="00686FD9">
        <w:rPr>
          <w:rFonts w:eastAsia="Times New Roman" w:cs="Arial"/>
          <w:noProof/>
        </w:rPr>
        <w:t>INTRODUCTION</w:t>
      </w:r>
      <w:r>
        <w:rPr>
          <w:noProof/>
        </w:rPr>
        <w:tab/>
      </w:r>
      <w:r>
        <w:rPr>
          <w:noProof/>
        </w:rPr>
        <w:fldChar w:fldCharType="begin"/>
      </w:r>
      <w:r>
        <w:rPr>
          <w:noProof/>
        </w:rPr>
        <w:instrText xml:space="preserve"> PAGEREF _Toc510722377 \h </w:instrText>
      </w:r>
      <w:r>
        <w:rPr>
          <w:noProof/>
        </w:rPr>
      </w:r>
      <w:r>
        <w:rPr>
          <w:noProof/>
        </w:rPr>
        <w:fldChar w:fldCharType="separate"/>
      </w:r>
      <w:r>
        <w:rPr>
          <w:noProof/>
        </w:rPr>
        <w:t>2</w:t>
      </w:r>
      <w:r>
        <w:rPr>
          <w:noProof/>
        </w:rPr>
        <w:fldChar w:fldCharType="end"/>
      </w:r>
    </w:p>
    <w:p w14:paraId="77E2A570" w14:textId="68541860" w:rsidR="00397528" w:rsidRDefault="00397528">
      <w:pPr>
        <w:pStyle w:val="TOC2"/>
        <w:tabs>
          <w:tab w:val="left" w:pos="880"/>
          <w:tab w:val="right" w:leader="dot" w:pos="9016"/>
        </w:tabs>
        <w:rPr>
          <w:rFonts w:eastAsiaTheme="minorEastAsia" w:cstheme="minorBidi"/>
          <w:b w:val="0"/>
          <w:bCs w:val="0"/>
          <w:noProof/>
          <w:sz w:val="24"/>
          <w:szCs w:val="24"/>
          <w:lang w:eastAsia="en-GB"/>
        </w:rPr>
      </w:pPr>
      <w:r w:rsidRPr="00643115">
        <w:rPr>
          <w:rFonts w:eastAsia="Times New Roman" w:cs="Arial"/>
          <w:iCs/>
          <w:noProof/>
        </w:rPr>
        <w:t>2.1</w:t>
      </w:r>
      <w:r>
        <w:rPr>
          <w:rFonts w:eastAsiaTheme="minorEastAsia" w:cstheme="minorBidi"/>
          <w:b w:val="0"/>
          <w:bCs w:val="0"/>
          <w:noProof/>
          <w:sz w:val="24"/>
          <w:szCs w:val="24"/>
          <w:lang w:eastAsia="en-GB"/>
        </w:rPr>
        <w:tab/>
      </w:r>
      <w:r w:rsidRPr="00643115">
        <w:rPr>
          <w:rFonts w:eastAsia="Times New Roman" w:cs="Arial"/>
          <w:iCs/>
          <w:noProof/>
        </w:rPr>
        <w:t>P</w:t>
      </w:r>
      <w:r w:rsidR="00686FD9">
        <w:rPr>
          <w:rFonts w:eastAsia="Times New Roman" w:cs="Arial"/>
          <w:iCs/>
          <w:noProof/>
        </w:rPr>
        <w:t>OLITICAL</w:t>
      </w:r>
      <w:r>
        <w:rPr>
          <w:noProof/>
        </w:rPr>
        <w:tab/>
      </w:r>
      <w:r>
        <w:rPr>
          <w:noProof/>
        </w:rPr>
        <w:fldChar w:fldCharType="begin"/>
      </w:r>
      <w:r>
        <w:rPr>
          <w:noProof/>
        </w:rPr>
        <w:instrText xml:space="preserve"> PAGEREF _Toc510722378 \h </w:instrText>
      </w:r>
      <w:r>
        <w:rPr>
          <w:noProof/>
        </w:rPr>
      </w:r>
      <w:r>
        <w:rPr>
          <w:noProof/>
        </w:rPr>
        <w:fldChar w:fldCharType="separate"/>
      </w:r>
      <w:r>
        <w:rPr>
          <w:noProof/>
        </w:rPr>
        <w:t>2</w:t>
      </w:r>
      <w:r>
        <w:rPr>
          <w:noProof/>
        </w:rPr>
        <w:fldChar w:fldCharType="end"/>
      </w:r>
    </w:p>
    <w:p w14:paraId="4CF1C162" w14:textId="2EB878E3" w:rsidR="00397528" w:rsidRDefault="00397528">
      <w:pPr>
        <w:pStyle w:val="TOC2"/>
        <w:tabs>
          <w:tab w:val="left" w:pos="880"/>
          <w:tab w:val="right" w:leader="dot" w:pos="9016"/>
        </w:tabs>
        <w:rPr>
          <w:rFonts w:eastAsiaTheme="minorEastAsia" w:cstheme="minorBidi"/>
          <w:b w:val="0"/>
          <w:bCs w:val="0"/>
          <w:noProof/>
          <w:sz w:val="24"/>
          <w:szCs w:val="24"/>
          <w:lang w:eastAsia="en-GB"/>
        </w:rPr>
      </w:pPr>
      <w:r w:rsidRPr="00643115">
        <w:rPr>
          <w:rFonts w:eastAsia="Times New Roman" w:cs="Arial"/>
          <w:iCs/>
          <w:noProof/>
        </w:rPr>
        <w:t>2.2</w:t>
      </w:r>
      <w:r>
        <w:rPr>
          <w:rFonts w:eastAsiaTheme="minorEastAsia" w:cstheme="minorBidi"/>
          <w:b w:val="0"/>
          <w:bCs w:val="0"/>
          <w:noProof/>
          <w:sz w:val="24"/>
          <w:szCs w:val="24"/>
          <w:lang w:eastAsia="en-GB"/>
        </w:rPr>
        <w:tab/>
      </w:r>
      <w:r w:rsidR="00686FD9">
        <w:rPr>
          <w:rFonts w:eastAsia="Times New Roman" w:cs="Arial"/>
          <w:iCs/>
          <w:noProof/>
        </w:rPr>
        <w:t>ECONOMIC</w:t>
      </w:r>
      <w:r>
        <w:rPr>
          <w:noProof/>
        </w:rPr>
        <w:tab/>
      </w:r>
      <w:r>
        <w:rPr>
          <w:noProof/>
        </w:rPr>
        <w:fldChar w:fldCharType="begin"/>
      </w:r>
      <w:r>
        <w:rPr>
          <w:noProof/>
        </w:rPr>
        <w:instrText xml:space="preserve"> PAGEREF _Toc510722379 \h </w:instrText>
      </w:r>
      <w:r>
        <w:rPr>
          <w:noProof/>
        </w:rPr>
      </w:r>
      <w:r>
        <w:rPr>
          <w:noProof/>
        </w:rPr>
        <w:fldChar w:fldCharType="separate"/>
      </w:r>
      <w:r>
        <w:rPr>
          <w:noProof/>
        </w:rPr>
        <w:t>2</w:t>
      </w:r>
      <w:r>
        <w:rPr>
          <w:noProof/>
        </w:rPr>
        <w:fldChar w:fldCharType="end"/>
      </w:r>
    </w:p>
    <w:p w14:paraId="7194A4A4" w14:textId="0A5A66CA" w:rsidR="00397528" w:rsidRDefault="00397528">
      <w:pPr>
        <w:pStyle w:val="TOC2"/>
        <w:tabs>
          <w:tab w:val="left" w:pos="880"/>
          <w:tab w:val="right" w:leader="dot" w:pos="9016"/>
        </w:tabs>
        <w:rPr>
          <w:rFonts w:eastAsiaTheme="minorEastAsia" w:cstheme="minorBidi"/>
          <w:b w:val="0"/>
          <w:bCs w:val="0"/>
          <w:noProof/>
          <w:sz w:val="24"/>
          <w:szCs w:val="24"/>
          <w:lang w:eastAsia="en-GB"/>
        </w:rPr>
      </w:pPr>
      <w:r w:rsidRPr="00643115">
        <w:rPr>
          <w:rFonts w:eastAsia="Times New Roman" w:cs="Arial"/>
          <w:iCs/>
          <w:noProof/>
        </w:rPr>
        <w:t>2.3</w:t>
      </w:r>
      <w:r>
        <w:rPr>
          <w:rFonts w:eastAsiaTheme="minorEastAsia" w:cstheme="minorBidi"/>
          <w:b w:val="0"/>
          <w:bCs w:val="0"/>
          <w:noProof/>
          <w:sz w:val="24"/>
          <w:szCs w:val="24"/>
          <w:lang w:eastAsia="en-GB"/>
        </w:rPr>
        <w:tab/>
      </w:r>
      <w:r w:rsidR="00686FD9">
        <w:rPr>
          <w:rFonts w:eastAsia="Times New Roman" w:cs="Arial"/>
          <w:iCs/>
          <w:noProof/>
        </w:rPr>
        <w:t>SOCIAL</w:t>
      </w:r>
      <w:r>
        <w:rPr>
          <w:noProof/>
        </w:rPr>
        <w:tab/>
      </w:r>
      <w:r>
        <w:rPr>
          <w:noProof/>
        </w:rPr>
        <w:fldChar w:fldCharType="begin"/>
      </w:r>
      <w:r>
        <w:rPr>
          <w:noProof/>
        </w:rPr>
        <w:instrText xml:space="preserve"> PAGEREF _Toc510722380 \h </w:instrText>
      </w:r>
      <w:r>
        <w:rPr>
          <w:noProof/>
        </w:rPr>
      </w:r>
      <w:r>
        <w:rPr>
          <w:noProof/>
        </w:rPr>
        <w:fldChar w:fldCharType="separate"/>
      </w:r>
      <w:r>
        <w:rPr>
          <w:noProof/>
        </w:rPr>
        <w:t>4</w:t>
      </w:r>
      <w:r>
        <w:rPr>
          <w:noProof/>
        </w:rPr>
        <w:fldChar w:fldCharType="end"/>
      </w:r>
    </w:p>
    <w:p w14:paraId="6E7D11D3" w14:textId="509A71D9" w:rsidR="00397528" w:rsidRDefault="00397528">
      <w:pPr>
        <w:pStyle w:val="TOC2"/>
        <w:tabs>
          <w:tab w:val="left" w:pos="880"/>
          <w:tab w:val="right" w:leader="dot" w:pos="9016"/>
        </w:tabs>
        <w:rPr>
          <w:rFonts w:eastAsiaTheme="minorEastAsia" w:cstheme="minorBidi"/>
          <w:b w:val="0"/>
          <w:bCs w:val="0"/>
          <w:noProof/>
          <w:sz w:val="24"/>
          <w:szCs w:val="24"/>
          <w:lang w:eastAsia="en-GB"/>
        </w:rPr>
      </w:pPr>
      <w:r w:rsidRPr="00643115">
        <w:rPr>
          <w:rFonts w:eastAsia="Times New Roman" w:cs="Arial"/>
          <w:iCs/>
          <w:noProof/>
        </w:rPr>
        <w:t>2.4</w:t>
      </w:r>
      <w:r>
        <w:rPr>
          <w:rFonts w:eastAsiaTheme="minorEastAsia" w:cstheme="minorBidi"/>
          <w:b w:val="0"/>
          <w:bCs w:val="0"/>
          <w:noProof/>
          <w:sz w:val="24"/>
          <w:szCs w:val="24"/>
          <w:lang w:eastAsia="en-GB"/>
        </w:rPr>
        <w:tab/>
      </w:r>
      <w:r w:rsidR="00686FD9">
        <w:rPr>
          <w:rFonts w:eastAsia="Times New Roman" w:cs="Arial"/>
          <w:iCs/>
          <w:noProof/>
        </w:rPr>
        <w:t>TECHNOLOGICAL</w:t>
      </w:r>
      <w:r>
        <w:rPr>
          <w:noProof/>
        </w:rPr>
        <w:tab/>
      </w:r>
      <w:r>
        <w:rPr>
          <w:noProof/>
        </w:rPr>
        <w:fldChar w:fldCharType="begin"/>
      </w:r>
      <w:r>
        <w:rPr>
          <w:noProof/>
        </w:rPr>
        <w:instrText xml:space="preserve"> PAGEREF _Toc510722381 \h </w:instrText>
      </w:r>
      <w:r>
        <w:rPr>
          <w:noProof/>
        </w:rPr>
      </w:r>
      <w:r>
        <w:rPr>
          <w:noProof/>
        </w:rPr>
        <w:fldChar w:fldCharType="separate"/>
      </w:r>
      <w:r>
        <w:rPr>
          <w:noProof/>
        </w:rPr>
        <w:t>4</w:t>
      </w:r>
      <w:r>
        <w:rPr>
          <w:noProof/>
        </w:rPr>
        <w:fldChar w:fldCharType="end"/>
      </w:r>
    </w:p>
    <w:p w14:paraId="4F21BB5F" w14:textId="2230E6C1" w:rsidR="00397528" w:rsidRDefault="00397528">
      <w:pPr>
        <w:pStyle w:val="TOC1"/>
        <w:tabs>
          <w:tab w:val="left" w:pos="440"/>
          <w:tab w:val="right" w:leader="dot" w:pos="9016"/>
        </w:tabs>
        <w:rPr>
          <w:rFonts w:eastAsiaTheme="minorEastAsia" w:cstheme="minorBidi"/>
          <w:b w:val="0"/>
          <w:bCs w:val="0"/>
          <w:noProof/>
          <w:lang w:eastAsia="en-GB"/>
        </w:rPr>
      </w:pPr>
      <w:r w:rsidRPr="00643115">
        <w:rPr>
          <w:rFonts w:eastAsia="Times New Roman" w:cs="Arial"/>
          <w:noProof/>
        </w:rPr>
        <w:t>3.</w:t>
      </w:r>
      <w:r>
        <w:rPr>
          <w:rFonts w:eastAsiaTheme="minorEastAsia" w:cstheme="minorBidi"/>
          <w:b w:val="0"/>
          <w:bCs w:val="0"/>
          <w:noProof/>
          <w:lang w:eastAsia="en-GB"/>
        </w:rPr>
        <w:tab/>
      </w:r>
      <w:r w:rsidR="00686FD9">
        <w:rPr>
          <w:rFonts w:eastAsia="Times New Roman" w:cs="Arial"/>
          <w:noProof/>
        </w:rPr>
        <w:t>CONCLUSSION</w:t>
      </w:r>
      <w:r>
        <w:rPr>
          <w:noProof/>
        </w:rPr>
        <w:tab/>
      </w:r>
      <w:r>
        <w:rPr>
          <w:noProof/>
        </w:rPr>
        <w:fldChar w:fldCharType="begin"/>
      </w:r>
      <w:r>
        <w:rPr>
          <w:noProof/>
        </w:rPr>
        <w:instrText xml:space="preserve"> PAGEREF _Toc510722382 \h </w:instrText>
      </w:r>
      <w:r>
        <w:rPr>
          <w:noProof/>
        </w:rPr>
      </w:r>
      <w:r>
        <w:rPr>
          <w:noProof/>
        </w:rPr>
        <w:fldChar w:fldCharType="separate"/>
      </w:r>
      <w:r>
        <w:rPr>
          <w:noProof/>
        </w:rPr>
        <w:t>4</w:t>
      </w:r>
      <w:r>
        <w:rPr>
          <w:noProof/>
        </w:rPr>
        <w:fldChar w:fldCharType="end"/>
      </w:r>
    </w:p>
    <w:p w14:paraId="5C1DFEC1" w14:textId="27CE7ECC" w:rsidR="00397528" w:rsidRDefault="00397528">
      <w:pPr>
        <w:pStyle w:val="TOC1"/>
        <w:tabs>
          <w:tab w:val="left" w:pos="440"/>
          <w:tab w:val="right" w:leader="dot" w:pos="9016"/>
        </w:tabs>
        <w:rPr>
          <w:rFonts w:eastAsiaTheme="minorEastAsia" w:cstheme="minorBidi"/>
          <w:b w:val="0"/>
          <w:bCs w:val="0"/>
          <w:noProof/>
          <w:lang w:eastAsia="en-GB"/>
        </w:rPr>
      </w:pPr>
      <w:r w:rsidRPr="00643115">
        <w:rPr>
          <w:rFonts w:eastAsia="Times New Roman" w:cs="Arial"/>
          <w:noProof/>
        </w:rPr>
        <w:t>4.</w:t>
      </w:r>
      <w:r>
        <w:rPr>
          <w:rFonts w:eastAsiaTheme="minorEastAsia" w:cstheme="minorBidi"/>
          <w:b w:val="0"/>
          <w:bCs w:val="0"/>
          <w:noProof/>
          <w:lang w:eastAsia="en-GB"/>
        </w:rPr>
        <w:tab/>
      </w:r>
      <w:r w:rsidRPr="00643115">
        <w:rPr>
          <w:rFonts w:eastAsia="Times New Roman" w:cs="Arial"/>
          <w:noProof/>
        </w:rPr>
        <w:t>R</w:t>
      </w:r>
      <w:r w:rsidR="00686FD9">
        <w:rPr>
          <w:rFonts w:eastAsia="Times New Roman" w:cs="Arial"/>
          <w:noProof/>
        </w:rPr>
        <w:t>E</w:t>
      </w:r>
      <w:r w:rsidRPr="00643115">
        <w:rPr>
          <w:rFonts w:eastAsia="Times New Roman" w:cs="Arial"/>
          <w:noProof/>
        </w:rPr>
        <w:t>COMMENDATIONS</w:t>
      </w:r>
      <w:r>
        <w:rPr>
          <w:noProof/>
        </w:rPr>
        <w:tab/>
      </w:r>
      <w:r>
        <w:rPr>
          <w:noProof/>
        </w:rPr>
        <w:fldChar w:fldCharType="begin"/>
      </w:r>
      <w:r>
        <w:rPr>
          <w:noProof/>
        </w:rPr>
        <w:instrText xml:space="preserve"> PAGEREF _Toc510722383 \h </w:instrText>
      </w:r>
      <w:r>
        <w:rPr>
          <w:noProof/>
        </w:rPr>
      </w:r>
      <w:r>
        <w:rPr>
          <w:noProof/>
        </w:rPr>
        <w:fldChar w:fldCharType="separate"/>
      </w:r>
      <w:r>
        <w:rPr>
          <w:noProof/>
        </w:rPr>
        <w:t>4</w:t>
      </w:r>
      <w:r>
        <w:rPr>
          <w:noProof/>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285B988" w14:textId="4FF3FC78" w:rsidR="0026211E" w:rsidRPr="008B0864" w:rsidRDefault="0026211E" w:rsidP="00846CC3">
      <w:pPr>
        <w:spacing w:line="480" w:lineRule="auto"/>
        <w:rPr>
          <w:rFonts w:ascii="Verdana" w:hAnsi="Verdana"/>
          <w:b/>
          <w:sz w:val="18"/>
        </w:rPr>
      </w:pPr>
    </w:p>
    <w:p w14:paraId="7FF708E7" w14:textId="3F0982C2" w:rsidR="000A10AA" w:rsidRPr="00397528" w:rsidRDefault="002A1AD3" w:rsidP="00397528">
      <w:pPr>
        <w:spacing w:line="480" w:lineRule="auto"/>
        <w:rPr>
          <w:rFonts w:ascii="Verdana" w:hAnsi="Verdana"/>
          <w:b/>
          <w:sz w:val="18"/>
          <w:szCs w:val="18"/>
        </w:rPr>
      </w:pPr>
      <w:r w:rsidRPr="00D432BD">
        <w:rPr>
          <w:rFonts w:ascii="Verdana" w:hAnsi="Verdana"/>
          <w:b/>
          <w:szCs w:val="18"/>
        </w:rPr>
        <w:t>APPENDICES</w:t>
      </w:r>
    </w:p>
    <w:p w14:paraId="0F1C5B02" w14:textId="294478EC" w:rsidR="00277E0A" w:rsidRPr="00F93518" w:rsidRDefault="000A10AA" w:rsidP="00A502A4">
      <w:pPr>
        <w:pStyle w:val="TOC1"/>
      </w:pPr>
      <w:r>
        <w:t>A</w:t>
      </w:r>
      <w:r w:rsidR="00D432BD">
        <w:t>PPENDIX 2-2 – INFLATION WITHIN THE LAST 6 YEARS</w:t>
      </w:r>
      <w:r w:rsidR="00D432BD">
        <w:tab/>
      </w:r>
    </w:p>
    <w:p w14:paraId="0EBE89E0" w14:textId="5D5370D1" w:rsidR="002A1AD3" w:rsidRDefault="00FB6EB7" w:rsidP="00A502A4">
      <w:pPr>
        <w:pStyle w:val="TOC1"/>
      </w:pPr>
      <w:r w:rsidRPr="00F93518">
        <w:t xml:space="preserve">APPENDIX </w:t>
      </w:r>
      <w:r w:rsidR="00D432BD">
        <w:t>2-3 – SWANSEA CITY FOOTBALL TEAM TICKET PRICES</w:t>
      </w:r>
    </w:p>
    <w:p w14:paraId="01A12814" w14:textId="77777777" w:rsidR="00A502A4" w:rsidRPr="00A502A4" w:rsidRDefault="00A502A4" w:rsidP="00A502A4"/>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footerReference w:type="first" r:id="rId12"/>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722376"/>
      <w:r>
        <w:rPr>
          <w:rFonts w:eastAsia="Times New Roman" w:cs="Arial"/>
          <w:bCs/>
          <w:szCs w:val="20"/>
        </w:rPr>
        <w:lastRenderedPageBreak/>
        <w:t>eXECUTIVE sUMMARY</w:t>
      </w:r>
      <w:bookmarkEnd w:id="1"/>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470461"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2"/>
          <w:szCs w:val="22"/>
        </w:rPr>
      </w:pPr>
      <w:bookmarkStart w:id="2" w:name="_Toc510722377"/>
      <w:r w:rsidRPr="00470461">
        <w:rPr>
          <w:rFonts w:eastAsia="Times New Roman" w:cs="Arial"/>
          <w:bCs/>
          <w:sz w:val="22"/>
          <w:szCs w:val="22"/>
        </w:rPr>
        <w:lastRenderedPageBreak/>
        <w:t>Introduction</w:t>
      </w:r>
      <w:bookmarkEnd w:id="0"/>
      <w:bookmarkEnd w:id="2"/>
    </w:p>
    <w:p w14:paraId="2A0F7008" w14:textId="54BC50DE" w:rsidR="00704FEC" w:rsidRPr="00470461" w:rsidRDefault="005F6472" w:rsidP="00470461">
      <w:pPr>
        <w:pStyle w:val="NoSpacing"/>
        <w:rPr>
          <w:rFonts w:ascii="Verdana" w:hAnsi="Verdana"/>
          <w:b/>
        </w:rPr>
      </w:pPr>
      <w:r w:rsidRPr="00470461">
        <w:rPr>
          <w:rFonts w:ascii="Verdana" w:hAnsi="Verdana"/>
        </w:rPr>
        <w:t>Following a visit to the Liberty Stadium in Swansea, I will add</w:t>
      </w:r>
      <w:r w:rsidR="00F64925" w:rsidRPr="00470461">
        <w:rPr>
          <w:rFonts w:ascii="Verdana" w:hAnsi="Verdana"/>
        </w:rPr>
        <w:t xml:space="preserve">ress the question of how these </w:t>
      </w:r>
      <w:r w:rsidR="003035C1" w:rsidRPr="00470461">
        <w:rPr>
          <w:rFonts w:ascii="Verdana" w:hAnsi="Verdana"/>
        </w:rPr>
        <w:t xml:space="preserve">environmental forces impact on the Swansea Stadium </w:t>
      </w:r>
      <w:r w:rsidR="005D24A4" w:rsidRPr="00470461">
        <w:rPr>
          <w:rFonts w:ascii="Verdana" w:hAnsi="Verdana"/>
        </w:rPr>
        <w:t>Management</w:t>
      </w:r>
      <w:r w:rsidR="006003EE" w:rsidRPr="00470461">
        <w:rPr>
          <w:rFonts w:ascii="Verdana" w:hAnsi="Verdana"/>
        </w:rPr>
        <w:t xml:space="preserve"> Company (SSMC). “SSMC was set up in April 2005 to oversee the general running of the stadium. SSMC have responsibility for the safety, maintenance, cleaning, operation and commercial activity of the Liberty Stadium.” </w:t>
      </w:r>
      <w:sdt>
        <w:sdtPr>
          <w:rPr>
            <w:rFonts w:ascii="Verdana" w:hAnsi="Verdana"/>
          </w:rPr>
          <w:id w:val="404816440"/>
          <w:citation/>
        </w:sdtPr>
        <w:sdtContent>
          <w:r w:rsidR="006003EE" w:rsidRPr="00470461">
            <w:rPr>
              <w:rFonts w:ascii="Verdana" w:hAnsi="Verdana"/>
            </w:rPr>
            <w:fldChar w:fldCharType="begin"/>
          </w:r>
          <w:r w:rsidR="006003EE" w:rsidRPr="00470461">
            <w:rPr>
              <w:rFonts w:ascii="Verdana" w:hAnsi="Verdana"/>
            </w:rPr>
            <w:instrText xml:space="preserve"> CITATION Lib16 \l 2057 </w:instrText>
          </w:r>
          <w:r w:rsidR="006003EE" w:rsidRPr="00470461">
            <w:rPr>
              <w:rFonts w:ascii="Verdana" w:hAnsi="Verdana"/>
            </w:rPr>
            <w:fldChar w:fldCharType="separate"/>
          </w:r>
          <w:r w:rsidR="0034160B" w:rsidRPr="00470461">
            <w:rPr>
              <w:rFonts w:ascii="Verdana" w:eastAsia="Times New Roman" w:hAnsi="Verdana"/>
              <w:noProof/>
            </w:rPr>
            <w:t>(Liberty Stadium, n.d.)</w:t>
          </w:r>
          <w:r w:rsidR="006003EE" w:rsidRPr="00470461">
            <w:rPr>
              <w:rFonts w:ascii="Verdana" w:hAnsi="Verdana"/>
            </w:rPr>
            <w:fldChar w:fldCharType="end"/>
          </w:r>
        </w:sdtContent>
      </w:sdt>
    </w:p>
    <w:p w14:paraId="32492B6F" w14:textId="77777777" w:rsidR="005346E4" w:rsidRPr="00470461" w:rsidRDefault="005346E4" w:rsidP="0034160B">
      <w:pPr>
        <w:pStyle w:val="NormalIndent"/>
        <w:spacing w:line="480" w:lineRule="auto"/>
        <w:ind w:left="0"/>
        <w:rPr>
          <w:sz w:val="22"/>
          <w:szCs w:val="22"/>
        </w:rPr>
      </w:pPr>
    </w:p>
    <w:p w14:paraId="3C141180" w14:textId="40FC4596" w:rsidR="009B20F4" w:rsidRPr="00470461" w:rsidRDefault="00C56303"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2"/>
          <w:szCs w:val="22"/>
        </w:rPr>
      </w:pPr>
      <w:bookmarkStart w:id="3" w:name="_Toc510722378"/>
      <w:r w:rsidRPr="00470461">
        <w:rPr>
          <w:rFonts w:eastAsia="Times New Roman" w:cs="Arial"/>
          <w:bCs/>
          <w:iCs/>
          <w:sz w:val="22"/>
          <w:szCs w:val="22"/>
        </w:rPr>
        <w:t>Political</w:t>
      </w:r>
      <w:bookmarkEnd w:id="3"/>
    </w:p>
    <w:p w14:paraId="36C2D40C" w14:textId="0564A4A0" w:rsidR="008809E5" w:rsidRPr="00470461" w:rsidRDefault="0098529C" w:rsidP="00470461">
      <w:pPr>
        <w:rPr>
          <w:rFonts w:ascii="Verdana" w:hAnsi="Verdana"/>
        </w:rPr>
      </w:pPr>
      <w:r w:rsidRPr="00470461">
        <w:rPr>
          <w:rFonts w:ascii="Verdana" w:hAnsi="Verdana"/>
        </w:rPr>
        <w:t xml:space="preserve">According to Pest Analysis, the </w:t>
      </w:r>
      <w:r w:rsidR="0034160B" w:rsidRPr="00470461">
        <w:rPr>
          <w:rFonts w:ascii="Verdana" w:hAnsi="Verdana"/>
        </w:rPr>
        <w:t xml:space="preserve">political factors include government regulations and legal factors. </w:t>
      </w:r>
      <w:sdt>
        <w:sdtPr>
          <w:rPr>
            <w:rFonts w:ascii="Verdana" w:hAnsi="Verdana"/>
          </w:rPr>
          <w:id w:val="1102615331"/>
          <w:citation/>
        </w:sdtPr>
        <w:sdtContent>
          <w:r w:rsidR="0034160B" w:rsidRPr="00470461">
            <w:rPr>
              <w:rFonts w:ascii="Verdana" w:hAnsi="Verdana"/>
            </w:rPr>
            <w:fldChar w:fldCharType="begin"/>
          </w:r>
          <w:r w:rsidR="00DF356E" w:rsidRPr="00470461">
            <w:rPr>
              <w:rFonts w:ascii="Verdana" w:hAnsi="Verdana"/>
            </w:rPr>
            <w:instrText xml:space="preserve">CITATION Pes13 \l 2057 </w:instrText>
          </w:r>
          <w:r w:rsidR="0034160B" w:rsidRPr="00470461">
            <w:rPr>
              <w:rFonts w:ascii="Verdana" w:hAnsi="Verdana"/>
            </w:rPr>
            <w:fldChar w:fldCharType="separate"/>
          </w:r>
          <w:r w:rsidR="00DF356E" w:rsidRPr="00470461">
            <w:rPr>
              <w:rFonts w:ascii="Verdana" w:hAnsi="Verdana"/>
              <w:noProof/>
            </w:rPr>
            <w:t>(Contributor, 2013)</w:t>
          </w:r>
          <w:r w:rsidR="0034160B" w:rsidRPr="00470461">
            <w:rPr>
              <w:rFonts w:ascii="Verdana" w:hAnsi="Verdana"/>
            </w:rPr>
            <w:fldChar w:fldCharType="end"/>
          </w:r>
        </w:sdtContent>
      </w:sdt>
      <w:r w:rsidR="0034160B" w:rsidRPr="00470461">
        <w:rPr>
          <w:rFonts w:ascii="Verdana" w:hAnsi="Verdana"/>
        </w:rPr>
        <w:t xml:space="preserve"> Things that can externally affect the Liberty Stadium and SSMC are, National Minimum wage for employees. Currently, as it stands the National Minimum Wage is about to rise to a maximum of 33p</w:t>
      </w:r>
      <w:r w:rsidR="001C3903" w:rsidRPr="00470461">
        <w:rPr>
          <w:rFonts w:ascii="Verdana" w:hAnsi="Verdana"/>
        </w:rPr>
        <w:t xml:space="preserve"> April 1</w:t>
      </w:r>
      <w:r w:rsidR="001C3903" w:rsidRPr="00470461">
        <w:rPr>
          <w:rFonts w:ascii="Verdana" w:hAnsi="Verdana"/>
          <w:vertAlign w:val="superscript"/>
        </w:rPr>
        <w:t>st</w:t>
      </w:r>
      <w:r w:rsidR="001C3903" w:rsidRPr="00470461">
        <w:rPr>
          <w:rFonts w:ascii="Verdana" w:hAnsi="Verdana"/>
        </w:rPr>
        <w:t xml:space="preserve"> 2018</w:t>
      </w:r>
      <w:r w:rsidR="0034160B" w:rsidRPr="00470461">
        <w:rPr>
          <w:rFonts w:ascii="Verdana" w:hAnsi="Verdana"/>
        </w:rPr>
        <w:t xml:space="preserve"> according to RMT. </w:t>
      </w:r>
      <w:sdt>
        <w:sdtPr>
          <w:rPr>
            <w:rFonts w:ascii="Verdana" w:hAnsi="Verdana"/>
          </w:rPr>
          <w:id w:val="588817964"/>
          <w:citation/>
        </w:sdtPr>
        <w:sdtContent>
          <w:r w:rsidR="0034160B" w:rsidRPr="00470461">
            <w:rPr>
              <w:rFonts w:ascii="Verdana" w:hAnsi="Verdana"/>
            </w:rPr>
            <w:fldChar w:fldCharType="begin"/>
          </w:r>
          <w:r w:rsidR="0034160B" w:rsidRPr="00470461">
            <w:rPr>
              <w:rFonts w:ascii="Verdana" w:hAnsi="Verdana"/>
            </w:rPr>
            <w:instrText xml:space="preserve"> CITATION Mic18 \l 2057 </w:instrText>
          </w:r>
          <w:r w:rsidR="0034160B" w:rsidRPr="00470461">
            <w:rPr>
              <w:rFonts w:ascii="Verdana" w:hAnsi="Verdana"/>
            </w:rPr>
            <w:fldChar w:fldCharType="separate"/>
          </w:r>
          <w:r w:rsidR="0034160B" w:rsidRPr="00470461">
            <w:rPr>
              <w:rFonts w:ascii="Verdana" w:hAnsi="Verdana"/>
              <w:noProof/>
            </w:rPr>
            <w:t>(Cash, n.d.)</w:t>
          </w:r>
          <w:r w:rsidR="0034160B" w:rsidRPr="00470461">
            <w:rPr>
              <w:rFonts w:ascii="Verdana" w:hAnsi="Verdana"/>
            </w:rPr>
            <w:fldChar w:fldCharType="end"/>
          </w:r>
        </w:sdtContent>
      </w:sdt>
      <w:r w:rsidR="006939FB" w:rsidRPr="00470461">
        <w:rPr>
          <w:rFonts w:ascii="Verdana" w:hAnsi="Verdana"/>
        </w:rPr>
        <w:t>. With SSMC taking part ownership of the stadium this means they will have</w:t>
      </w:r>
      <w:r w:rsidR="00BA5405" w:rsidRPr="00470461">
        <w:rPr>
          <w:rFonts w:ascii="Verdana" w:hAnsi="Verdana"/>
        </w:rPr>
        <w:t xml:space="preserve"> to increase 300/400 catering staff and 150 ste</w:t>
      </w:r>
      <w:r w:rsidR="00DF356E" w:rsidRPr="00470461">
        <w:rPr>
          <w:rFonts w:ascii="Verdana" w:hAnsi="Verdana"/>
        </w:rPr>
        <w:t xml:space="preserve">wards (on demand) pay. Also, SSMC have plans to increase the size of the Liberty by adding 6,000 more seats as they are only leasing the stadium they will still need planning permission from the Council. </w:t>
      </w:r>
    </w:p>
    <w:p w14:paraId="191CE65A" w14:textId="5798A342" w:rsidR="00E06E84" w:rsidRPr="00470461" w:rsidRDefault="00E06E84" w:rsidP="00542017">
      <w:pPr>
        <w:pStyle w:val="NormalIndent"/>
        <w:spacing w:line="480" w:lineRule="auto"/>
        <w:ind w:left="0"/>
        <w:rPr>
          <w:sz w:val="22"/>
          <w:szCs w:val="22"/>
        </w:rPr>
      </w:pPr>
    </w:p>
    <w:p w14:paraId="49CB08D0" w14:textId="0D96D652" w:rsidR="00E06E84" w:rsidRPr="00470461" w:rsidRDefault="00922F95"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2"/>
          <w:szCs w:val="22"/>
        </w:rPr>
      </w:pPr>
      <w:bookmarkStart w:id="4" w:name="_Toc510722379"/>
      <w:r w:rsidRPr="00470461">
        <w:rPr>
          <w:rFonts w:eastAsia="Times New Roman" w:cs="Arial"/>
          <w:bCs/>
          <w:iCs/>
          <w:sz w:val="22"/>
          <w:szCs w:val="22"/>
        </w:rPr>
        <w:t>Ec</w:t>
      </w:r>
      <w:r w:rsidR="00DF356E" w:rsidRPr="00470461">
        <w:rPr>
          <w:rFonts w:eastAsia="Times New Roman" w:cs="Arial"/>
          <w:bCs/>
          <w:iCs/>
          <w:sz w:val="22"/>
          <w:szCs w:val="22"/>
        </w:rPr>
        <w:t>onimic</w:t>
      </w:r>
      <w:bookmarkEnd w:id="4"/>
      <w:r w:rsidR="00DF356E" w:rsidRPr="00470461">
        <w:rPr>
          <w:rFonts w:eastAsia="Times New Roman" w:cs="Arial"/>
          <w:bCs/>
          <w:iCs/>
          <w:sz w:val="22"/>
          <w:szCs w:val="22"/>
        </w:rPr>
        <w:t xml:space="preserve"> </w:t>
      </w:r>
    </w:p>
    <w:p w14:paraId="2F577921" w14:textId="20D27403" w:rsidR="00DF356E" w:rsidRPr="00470461" w:rsidRDefault="00DF356E" w:rsidP="00DF356E">
      <w:pPr>
        <w:rPr>
          <w:rFonts w:ascii="Verdana" w:hAnsi="Verdana"/>
        </w:rPr>
      </w:pPr>
      <w:r w:rsidRPr="00470461">
        <w:rPr>
          <w:rFonts w:ascii="Verdana" w:hAnsi="Verdana"/>
        </w:rPr>
        <w:t xml:space="preserve">Economic factors examine the issues that are bound to have an impact on the business such as unemployment rate, inflation, and interest rates. </w:t>
      </w:r>
      <w:sdt>
        <w:sdtPr>
          <w:rPr>
            <w:rFonts w:ascii="Verdana" w:hAnsi="Verdana"/>
          </w:rPr>
          <w:id w:val="-1360653055"/>
          <w:citation/>
        </w:sdtPr>
        <w:sdtContent>
          <w:r w:rsidRPr="00470461">
            <w:rPr>
              <w:rFonts w:ascii="Verdana" w:hAnsi="Verdana"/>
            </w:rPr>
            <w:fldChar w:fldCharType="begin"/>
          </w:r>
          <w:r w:rsidRPr="00470461">
            <w:rPr>
              <w:rFonts w:ascii="Verdana" w:hAnsi="Verdana"/>
            </w:rPr>
            <w:instrText xml:space="preserve"> CITATION PES13 \l 2057 </w:instrText>
          </w:r>
          <w:r w:rsidRPr="00470461">
            <w:rPr>
              <w:rFonts w:ascii="Verdana" w:hAnsi="Verdana"/>
            </w:rPr>
            <w:fldChar w:fldCharType="separate"/>
          </w:r>
          <w:r w:rsidRPr="00470461">
            <w:rPr>
              <w:rFonts w:ascii="Verdana" w:hAnsi="Verdana"/>
              <w:noProof/>
            </w:rPr>
            <w:t>(Contributor, 2013)</w:t>
          </w:r>
          <w:r w:rsidRPr="00470461">
            <w:rPr>
              <w:rFonts w:ascii="Verdana" w:hAnsi="Verdana"/>
            </w:rPr>
            <w:fldChar w:fldCharType="end"/>
          </w:r>
        </w:sdtContent>
      </w:sdt>
      <w:r w:rsidRPr="00470461">
        <w:rPr>
          <w:rFonts w:ascii="Verdana" w:hAnsi="Verdana"/>
        </w:rPr>
        <w:t xml:space="preserve">. Something that can </w:t>
      </w:r>
      <w:r w:rsidRPr="00470461">
        <w:rPr>
          <w:rFonts w:ascii="Verdana" w:hAnsi="Verdana"/>
        </w:rPr>
        <w:t>affect the SSMC</w:t>
      </w:r>
      <w:r w:rsidR="009F738C" w:rsidRPr="00470461">
        <w:rPr>
          <w:rFonts w:ascii="Verdana" w:hAnsi="Verdana"/>
        </w:rPr>
        <w:t xml:space="preserve"> is tax or inflation rates.</w:t>
      </w:r>
      <w:r w:rsidRPr="00470461">
        <w:rPr>
          <w:rFonts w:ascii="Verdana" w:hAnsi="Verdana"/>
        </w:rPr>
        <w:t xml:space="preserve"> Swansea City Football club have recently taken over the stadium and pay a lease to the council as the council still own the stadium. The lease Swansea City Footb</w:t>
      </w:r>
      <w:r w:rsidR="009F738C" w:rsidRPr="00470461">
        <w:rPr>
          <w:rFonts w:ascii="Verdana" w:hAnsi="Verdana"/>
        </w:rPr>
        <w:t>all club pay is 300,000 a year if taxes were to rise or inflation were to rise this would result in the council to make the lease price higher and then SSMC charging more money for their tickets</w:t>
      </w:r>
      <w:r w:rsidR="00470461">
        <w:rPr>
          <w:rFonts w:ascii="Verdana" w:hAnsi="Verdana"/>
        </w:rPr>
        <w:t xml:space="preserve">. Rising their prices could </w:t>
      </w:r>
      <w:proofErr w:type="gramStart"/>
      <w:r w:rsidR="00470461">
        <w:rPr>
          <w:rFonts w:ascii="Verdana" w:hAnsi="Verdana"/>
        </w:rPr>
        <w:t>resulting</w:t>
      </w:r>
      <w:proofErr w:type="gramEnd"/>
      <w:r w:rsidR="00470461">
        <w:rPr>
          <w:rFonts w:ascii="Verdana" w:hAnsi="Verdana"/>
        </w:rPr>
        <w:t xml:space="preserve"> in loss of customers and profits.</w:t>
      </w:r>
    </w:p>
    <w:p w14:paraId="4B707B50" w14:textId="353784A1" w:rsidR="009F738C" w:rsidRPr="00470461" w:rsidRDefault="009F738C" w:rsidP="00DF356E">
      <w:pPr>
        <w:rPr>
          <w:rFonts w:ascii="Verdana" w:hAnsi="Verdana"/>
        </w:rPr>
      </w:pPr>
      <w:r w:rsidRPr="00470461">
        <w:rPr>
          <w:rFonts w:ascii="Verdana" w:hAnsi="Verdana"/>
        </w:rPr>
        <w:t>FIGURE 2-1 SHOWS THE INFLATION RATE SINCE 2013.</w:t>
      </w:r>
    </w:p>
    <w:p w14:paraId="7D3952CE" w14:textId="2DE7E2CA" w:rsidR="009F738C" w:rsidRPr="00470461" w:rsidRDefault="009F738C" w:rsidP="00DF356E">
      <w:pPr>
        <w:rPr>
          <w:rFonts w:ascii="Verdana" w:hAnsi="Verdana"/>
        </w:rPr>
      </w:pPr>
      <w:r w:rsidRPr="00470461">
        <w:rPr>
          <w:rFonts w:ascii="Verdana" w:hAnsi="Verdana"/>
        </w:rPr>
        <w:t>FIGURE 2-2 SHOWS CURRENT SEASON TICKET PRICES FOR SWANSEA CITY FOOTBALL TEAM.</w:t>
      </w:r>
    </w:p>
    <w:p w14:paraId="0BB45B81" w14:textId="77777777" w:rsidR="009F738C" w:rsidRPr="00DF356E" w:rsidRDefault="009F738C" w:rsidP="00DF356E"/>
    <w:p w14:paraId="069497F9" w14:textId="77777777" w:rsidR="00DF356E" w:rsidRPr="00DF356E" w:rsidRDefault="00DF356E" w:rsidP="00DF356E"/>
    <w:p w14:paraId="2FCBA903" w14:textId="3413EC59" w:rsidR="00675DE6" w:rsidRDefault="00675DE6" w:rsidP="00675DE6">
      <w:pPr>
        <w:pStyle w:val="NormalIndent"/>
        <w:spacing w:line="480" w:lineRule="auto"/>
      </w:pPr>
    </w:p>
    <w:p w14:paraId="17ECF48A" w14:textId="6E11EAF7" w:rsidR="00B5702F" w:rsidRDefault="00922F95" w:rsidP="00675DE6">
      <w:pPr>
        <w:pStyle w:val="NormalIndent"/>
        <w:spacing w:line="480" w:lineRule="auto"/>
      </w:pPr>
      <w:r>
        <w:rPr>
          <w:noProof/>
          <w:lang w:eastAsia="en-GB"/>
        </w:rPr>
        <w:lastRenderedPageBreak/>
        <w:drawing>
          <wp:anchor distT="0" distB="0" distL="114300" distR="114300" simplePos="0" relativeHeight="251658240" behindDoc="0" locked="0" layoutInCell="1" allowOverlap="1" wp14:anchorId="42BFF99C" wp14:editId="6C6951D1">
            <wp:simplePos x="0" y="0"/>
            <wp:positionH relativeFrom="column">
              <wp:posOffset>1422400</wp:posOffset>
            </wp:positionH>
            <wp:positionV relativeFrom="paragraph">
              <wp:posOffset>197485</wp:posOffset>
            </wp:positionV>
            <wp:extent cx="3073400" cy="30734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4-05 at 17.44.22.png"/>
                    <pic:cNvPicPr/>
                  </pic:nvPicPr>
                  <pic:blipFill>
                    <a:blip r:embed="rId17">
                      <a:extLst>
                        <a:ext uri="{28A0092B-C50C-407E-A947-70E740481C1C}">
                          <a14:useLocalDpi xmlns:a14="http://schemas.microsoft.com/office/drawing/2010/main" val="0"/>
                        </a:ext>
                      </a:extLst>
                    </a:blip>
                    <a:stretch>
                      <a:fillRect/>
                    </a:stretch>
                  </pic:blipFill>
                  <pic:spPr>
                    <a:xfrm>
                      <a:off x="0" y="0"/>
                      <a:ext cx="3073400" cy="3073400"/>
                    </a:xfrm>
                    <a:prstGeom prst="rect">
                      <a:avLst/>
                    </a:prstGeom>
                  </pic:spPr>
                </pic:pic>
              </a:graphicData>
            </a:graphic>
            <wp14:sizeRelH relativeFrom="page">
              <wp14:pctWidth>0</wp14:pctWidth>
            </wp14:sizeRelH>
            <wp14:sizeRelV relativeFrom="page">
              <wp14:pctHeight>0</wp14:pctHeight>
            </wp14:sizeRelV>
          </wp:anchor>
        </w:drawing>
      </w:r>
    </w:p>
    <w:p w14:paraId="79976D00" w14:textId="51636B22" w:rsidR="00B5702F" w:rsidRDefault="00B5702F" w:rsidP="00B5702F">
      <w:pPr>
        <w:pStyle w:val="NormalIndent"/>
        <w:keepNext/>
        <w:spacing w:line="480" w:lineRule="auto"/>
      </w:pPr>
    </w:p>
    <w:p w14:paraId="028B5ADB" w14:textId="30AAC72E" w:rsidR="00B5702F" w:rsidRPr="00922F95" w:rsidRDefault="00397528" w:rsidP="00922F95">
      <w:pPr>
        <w:pStyle w:val="NoSpacing"/>
        <w:jc w:val="center"/>
        <w:rPr>
          <w:rFonts w:ascii="Verdana" w:hAnsi="Verdana" w:cs="STIXGeneral"/>
          <w:b/>
          <w:sz w:val="24"/>
        </w:rPr>
      </w:pPr>
      <w:r>
        <w:rPr>
          <w:rFonts w:ascii="Verdana" w:hAnsi="Verdana" w:cs="STIXGeneral"/>
          <w:b/>
          <w:sz w:val="24"/>
        </w:rPr>
        <w:t>APPENDIX</w:t>
      </w:r>
      <w:r w:rsidR="00922F95" w:rsidRPr="00922F95">
        <w:rPr>
          <w:rFonts w:ascii="Verdana" w:hAnsi="Verdana" w:cs="STIXGeneral"/>
          <w:b/>
          <w:sz w:val="24"/>
        </w:rPr>
        <w:t xml:space="preserve"> 2-1 – INFLATION CHART</w:t>
      </w:r>
    </w:p>
    <w:p w14:paraId="2F9BCDA3" w14:textId="72D38C5A" w:rsidR="00922F95" w:rsidRPr="00470461" w:rsidRDefault="009F738C" w:rsidP="00922F95">
      <w:pPr>
        <w:pStyle w:val="NoSpacing"/>
        <w:jc w:val="center"/>
        <w:rPr>
          <w:rFonts w:ascii="Verdana" w:hAnsi="Verdana"/>
          <w:b/>
        </w:rPr>
      </w:pPr>
      <w:hyperlink r:id="rId18" w:history="1">
        <w:r w:rsidRPr="00470461">
          <w:rPr>
            <w:rStyle w:val="Hyperlink"/>
            <w:rFonts w:ascii="Verdana" w:hAnsi="Verdana"/>
            <w:b/>
          </w:rPr>
          <w:t>http://inflation.iamkate.com</w:t>
        </w:r>
      </w:hyperlink>
    </w:p>
    <w:p w14:paraId="33F4321B" w14:textId="77777777" w:rsidR="009F738C" w:rsidRDefault="009F738C" w:rsidP="00922F95">
      <w:pPr>
        <w:pStyle w:val="NoSpacing"/>
        <w:jc w:val="center"/>
        <w:rPr>
          <w:rFonts w:ascii="Verdana" w:hAnsi="Verdana"/>
        </w:rPr>
      </w:pPr>
    </w:p>
    <w:p w14:paraId="7095210C" w14:textId="77777777" w:rsidR="00470461" w:rsidRDefault="00470461" w:rsidP="00922F95">
      <w:pPr>
        <w:pStyle w:val="NoSpacing"/>
        <w:jc w:val="center"/>
        <w:rPr>
          <w:rFonts w:ascii="Verdana" w:hAnsi="Verdana"/>
        </w:rPr>
      </w:pPr>
    </w:p>
    <w:p w14:paraId="2421CE36" w14:textId="77777777" w:rsidR="00470461" w:rsidRDefault="00470461" w:rsidP="00922F95">
      <w:pPr>
        <w:pStyle w:val="NoSpacing"/>
        <w:jc w:val="center"/>
        <w:rPr>
          <w:rFonts w:ascii="Verdana" w:hAnsi="Verdana"/>
        </w:rPr>
      </w:pPr>
    </w:p>
    <w:p w14:paraId="404E1520" w14:textId="77777777" w:rsidR="009F738C" w:rsidRDefault="009F738C" w:rsidP="00922F95">
      <w:pPr>
        <w:pStyle w:val="NoSpacing"/>
        <w:jc w:val="center"/>
        <w:rPr>
          <w:rFonts w:ascii="Verdana" w:hAnsi="Verdana"/>
        </w:rPr>
      </w:pPr>
    </w:p>
    <w:p w14:paraId="38BC3FCC" w14:textId="72CD9616" w:rsidR="009F738C" w:rsidRDefault="009F738C" w:rsidP="00922F95">
      <w:pPr>
        <w:pStyle w:val="NoSpacing"/>
        <w:jc w:val="center"/>
        <w:rPr>
          <w:rFonts w:ascii="Verdana" w:hAnsi="Verdana"/>
        </w:rPr>
      </w:pPr>
      <w:r>
        <w:rPr>
          <w:rFonts w:ascii="Verdana" w:hAnsi="Verdana"/>
          <w:noProof/>
          <w:lang w:val="en-GB"/>
        </w:rPr>
        <w:drawing>
          <wp:inline distT="0" distB="0" distL="0" distR="0" wp14:anchorId="5403B42A" wp14:editId="56CE382E">
            <wp:extent cx="3203508" cy="2174240"/>
            <wp:effectExtent l="0" t="0" r="0" b="101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4-05 at 17.55.32.png"/>
                    <pic:cNvPicPr/>
                  </pic:nvPicPr>
                  <pic:blipFill>
                    <a:blip r:embed="rId19">
                      <a:extLst>
                        <a:ext uri="{28A0092B-C50C-407E-A947-70E740481C1C}">
                          <a14:useLocalDpi xmlns:a14="http://schemas.microsoft.com/office/drawing/2010/main" val="0"/>
                        </a:ext>
                      </a:extLst>
                    </a:blip>
                    <a:stretch>
                      <a:fillRect/>
                    </a:stretch>
                  </pic:blipFill>
                  <pic:spPr>
                    <a:xfrm>
                      <a:off x="0" y="0"/>
                      <a:ext cx="3207650" cy="2177051"/>
                    </a:xfrm>
                    <a:prstGeom prst="rect">
                      <a:avLst/>
                    </a:prstGeom>
                  </pic:spPr>
                </pic:pic>
              </a:graphicData>
            </a:graphic>
          </wp:inline>
        </w:drawing>
      </w:r>
    </w:p>
    <w:p w14:paraId="0E8D535B" w14:textId="2349BA7C" w:rsidR="009F738C" w:rsidRDefault="00397528" w:rsidP="00922F95">
      <w:pPr>
        <w:pStyle w:val="NoSpacing"/>
        <w:jc w:val="center"/>
        <w:rPr>
          <w:rFonts w:ascii="Verdana" w:hAnsi="Verdana"/>
          <w:b/>
        </w:rPr>
      </w:pPr>
      <w:r>
        <w:rPr>
          <w:rFonts w:ascii="Verdana" w:hAnsi="Verdana"/>
          <w:b/>
        </w:rPr>
        <w:t>APPENDIX</w:t>
      </w:r>
      <w:r w:rsidR="009F738C" w:rsidRPr="009F738C">
        <w:rPr>
          <w:rFonts w:ascii="Verdana" w:hAnsi="Verdana"/>
          <w:b/>
        </w:rPr>
        <w:t xml:space="preserve"> 2-2 – SWANSEA CITY FOOTBALL TEAM TICKET PRICES</w:t>
      </w:r>
    </w:p>
    <w:p w14:paraId="28937DF6" w14:textId="4414403B" w:rsidR="009F738C" w:rsidRPr="009F738C" w:rsidRDefault="009F738C" w:rsidP="00922F95">
      <w:pPr>
        <w:pStyle w:val="NoSpacing"/>
        <w:jc w:val="center"/>
        <w:rPr>
          <w:rFonts w:ascii="Verdana" w:hAnsi="Verdana"/>
          <w:b/>
        </w:rPr>
      </w:pPr>
      <w:hyperlink r:id="rId20" w:history="1">
        <w:r w:rsidRPr="003E7536">
          <w:rPr>
            <w:rStyle w:val="Hyperlink"/>
            <w:rFonts w:ascii="Verdana" w:hAnsi="Verdana"/>
            <w:b/>
          </w:rPr>
          <w:t>https://www.swanseacity.com</w:t>
        </w:r>
      </w:hyperlink>
      <w:r>
        <w:rPr>
          <w:rFonts w:ascii="Verdana" w:hAnsi="Verdana"/>
          <w:b/>
        </w:rPr>
        <w:t xml:space="preserve"> </w:t>
      </w:r>
    </w:p>
    <w:p w14:paraId="5CABAA5B" w14:textId="7404B8A3" w:rsidR="00B5702F" w:rsidRPr="00B5702F" w:rsidRDefault="00B5702F" w:rsidP="00675DE6">
      <w:pPr>
        <w:pStyle w:val="NormalIndent"/>
        <w:spacing w:line="480" w:lineRule="auto"/>
        <w:rPr>
          <w:b/>
          <w:color w:val="FF0000"/>
        </w:rPr>
      </w:pPr>
    </w:p>
    <w:p w14:paraId="3F3CC27F" w14:textId="77777777" w:rsidR="00E06E84" w:rsidRDefault="00E06E84" w:rsidP="00675DE6">
      <w:pPr>
        <w:pStyle w:val="NormalIndent"/>
        <w:spacing w:line="480" w:lineRule="auto"/>
      </w:pPr>
    </w:p>
    <w:p w14:paraId="3FF0A30B" w14:textId="77777777" w:rsidR="00470461" w:rsidRDefault="00470461" w:rsidP="00675DE6">
      <w:pPr>
        <w:pStyle w:val="NormalIndent"/>
        <w:spacing w:line="480" w:lineRule="auto"/>
      </w:pPr>
    </w:p>
    <w:p w14:paraId="0DABA408" w14:textId="77777777" w:rsidR="00470461" w:rsidRDefault="00470461" w:rsidP="00675DE6">
      <w:pPr>
        <w:pStyle w:val="NormalIndent"/>
        <w:spacing w:line="480" w:lineRule="auto"/>
      </w:pPr>
    </w:p>
    <w:p w14:paraId="0CC081E1" w14:textId="77777777" w:rsidR="00470461" w:rsidRDefault="00470461" w:rsidP="00675DE6">
      <w:pPr>
        <w:pStyle w:val="NormalIndent"/>
        <w:spacing w:line="480" w:lineRule="auto"/>
      </w:pPr>
    </w:p>
    <w:p w14:paraId="50434657" w14:textId="77777777" w:rsidR="00470461" w:rsidRPr="00675DE6" w:rsidRDefault="00470461" w:rsidP="00675DE6">
      <w:pPr>
        <w:pStyle w:val="NormalIndent"/>
        <w:spacing w:line="480" w:lineRule="auto"/>
      </w:pPr>
    </w:p>
    <w:p w14:paraId="6E657DFE" w14:textId="524644E4" w:rsidR="009B20F4" w:rsidRPr="00AC1EE0" w:rsidRDefault="00470461"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1"/>
          <w:szCs w:val="28"/>
        </w:rPr>
      </w:pPr>
      <w:bookmarkStart w:id="5" w:name="_Toc510722380"/>
      <w:r w:rsidRPr="00734DA8">
        <w:rPr>
          <w:rFonts w:eastAsia="Times New Roman" w:cs="Arial"/>
          <w:bCs/>
          <w:iCs/>
          <w:sz w:val="22"/>
          <w:szCs w:val="28"/>
        </w:rPr>
        <w:lastRenderedPageBreak/>
        <w:t>Socia</w:t>
      </w:r>
      <w:r w:rsidRPr="00734DA8">
        <w:rPr>
          <w:rFonts w:eastAsia="Times New Roman" w:cs="Arial"/>
          <w:bCs/>
          <w:iCs/>
          <w:sz w:val="22"/>
          <w:szCs w:val="28"/>
        </w:rPr>
        <w:t>l</w:t>
      </w:r>
      <w:bookmarkEnd w:id="5"/>
    </w:p>
    <w:p w14:paraId="0F529AAF" w14:textId="6D2DA2D1" w:rsidR="00067D3C" w:rsidRDefault="00067D3C" w:rsidP="00470461">
      <w:pPr>
        <w:rPr>
          <w:rFonts w:ascii="Verdana" w:hAnsi="Verdana"/>
        </w:rPr>
      </w:pPr>
      <w:r>
        <w:rPr>
          <w:rFonts w:ascii="Verdana" w:hAnsi="Verdana"/>
        </w:rPr>
        <w:t xml:space="preserve">With a social factor are experiences that influence individuals’ personality, attitudes and lifestyle. </w:t>
      </w:r>
      <w:sdt>
        <w:sdtPr>
          <w:rPr>
            <w:rFonts w:ascii="Verdana" w:hAnsi="Verdana"/>
          </w:rPr>
          <w:id w:val="-470754698"/>
          <w:citation/>
        </w:sdtPr>
        <w:sdtContent>
          <w:r>
            <w:rPr>
              <w:rFonts w:ascii="Verdana" w:hAnsi="Verdana"/>
            </w:rPr>
            <w:fldChar w:fldCharType="begin"/>
          </w:r>
          <w:r>
            <w:rPr>
              <w:rFonts w:ascii="Verdana" w:hAnsi="Verdana"/>
            </w:rPr>
            <w:instrText xml:space="preserve"> CITATION Bus18 \l 2057 </w:instrText>
          </w:r>
          <w:r>
            <w:rPr>
              <w:rFonts w:ascii="Verdana" w:hAnsi="Verdana"/>
            </w:rPr>
            <w:fldChar w:fldCharType="separate"/>
          </w:r>
          <w:r w:rsidRPr="00067D3C">
            <w:rPr>
              <w:rFonts w:ascii="Verdana" w:hAnsi="Verdana"/>
              <w:noProof/>
            </w:rPr>
            <w:t>(Business Dictionary , n.d.)</w:t>
          </w:r>
          <w:r>
            <w:rPr>
              <w:rFonts w:ascii="Verdana" w:hAnsi="Verdana"/>
            </w:rPr>
            <w:fldChar w:fldCharType="end"/>
          </w:r>
        </w:sdtContent>
      </w:sdt>
      <w:r>
        <w:rPr>
          <w:rFonts w:ascii="Verdana" w:hAnsi="Verdana"/>
        </w:rPr>
        <w:t xml:space="preserve">. When having the tour around the stadium a mention of a social factor about tickets being personalised to location. </w:t>
      </w:r>
      <w:r w:rsidR="000B31E4">
        <w:rPr>
          <w:rFonts w:ascii="Verdana" w:hAnsi="Verdana"/>
        </w:rPr>
        <w:t xml:space="preserve">With there being a very large demand for football ticket SSMC use this to their advantage and use the postcodes to tailor it for the customer. As an example if there were a large amount of people coming from another country, SSMC would make sure there were coaches available and coach parking </w:t>
      </w:r>
      <w:r w:rsidR="00AC1EE0">
        <w:rPr>
          <w:rFonts w:ascii="Verdana" w:hAnsi="Verdana"/>
        </w:rPr>
        <w:t>(possibly for an additional cost)</w:t>
      </w:r>
      <w:r w:rsidR="00654396">
        <w:rPr>
          <w:rFonts w:ascii="Verdana" w:hAnsi="Verdana"/>
        </w:rPr>
        <w:t>. Another factor discussed was the live concerts SSMC hold every year which always sell out (increasing profits) this benefits the Liberty as it is getting advertised around the country.</w:t>
      </w:r>
    </w:p>
    <w:p w14:paraId="129D06B9" w14:textId="71189F37" w:rsidR="006A168F" w:rsidRDefault="006A168F" w:rsidP="009B20F4">
      <w:pPr>
        <w:pStyle w:val="NormalIndent"/>
        <w:spacing w:line="480" w:lineRule="auto"/>
        <w:rPr>
          <w:b/>
          <w:color w:val="FF0000"/>
        </w:rPr>
      </w:pPr>
    </w:p>
    <w:p w14:paraId="38F7A91A" w14:textId="1BD0175A" w:rsidR="006A168F" w:rsidRPr="00734DA8" w:rsidRDefault="00AC1EE0"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2"/>
          <w:szCs w:val="28"/>
        </w:rPr>
      </w:pPr>
      <w:bookmarkStart w:id="6" w:name="_Toc510722381"/>
      <w:r w:rsidRPr="00734DA8">
        <w:rPr>
          <w:rFonts w:eastAsia="Times New Roman" w:cs="Arial"/>
          <w:bCs/>
          <w:iCs/>
          <w:sz w:val="22"/>
          <w:szCs w:val="28"/>
        </w:rPr>
        <w:t>technological</w:t>
      </w:r>
      <w:bookmarkEnd w:id="6"/>
      <w:r w:rsidRPr="00734DA8">
        <w:rPr>
          <w:rFonts w:eastAsia="Times New Roman" w:cs="Arial"/>
          <w:bCs/>
          <w:iCs/>
          <w:sz w:val="22"/>
          <w:szCs w:val="28"/>
        </w:rPr>
        <w:t xml:space="preserve"> </w:t>
      </w:r>
    </w:p>
    <w:p w14:paraId="532A60CA" w14:textId="14690394" w:rsidR="00AC1EE0" w:rsidRPr="00654396" w:rsidRDefault="00A45BCB" w:rsidP="00AC1EE0">
      <w:pPr>
        <w:rPr>
          <w:rFonts w:ascii="Verdana" w:hAnsi="Verdana"/>
        </w:rPr>
      </w:pPr>
      <w:r w:rsidRPr="00654396">
        <w:rPr>
          <w:rFonts w:ascii="Verdana" w:hAnsi="Verdana"/>
        </w:rPr>
        <w:t xml:space="preserve">According to the Business News Daily, Technology issues affect how an organisation </w:t>
      </w:r>
      <w:r w:rsidR="00B639BA" w:rsidRPr="00654396">
        <w:rPr>
          <w:rFonts w:ascii="Verdana" w:hAnsi="Verdana"/>
        </w:rPr>
        <w:t xml:space="preserve">delivers its product or service to the marketplace. </w:t>
      </w:r>
      <w:sdt>
        <w:sdtPr>
          <w:rPr>
            <w:rFonts w:ascii="Verdana" w:hAnsi="Verdana"/>
          </w:rPr>
          <w:id w:val="-1891334537"/>
          <w:citation/>
        </w:sdtPr>
        <w:sdtContent>
          <w:r w:rsidR="00B639BA" w:rsidRPr="00654396">
            <w:rPr>
              <w:rFonts w:ascii="Verdana" w:hAnsi="Verdana"/>
            </w:rPr>
            <w:fldChar w:fldCharType="begin"/>
          </w:r>
          <w:r w:rsidR="00B639BA" w:rsidRPr="00654396">
            <w:rPr>
              <w:rFonts w:ascii="Verdana" w:hAnsi="Verdana"/>
            </w:rPr>
            <w:instrText xml:space="preserve"> CITATION Jen17 \l 2057 </w:instrText>
          </w:r>
          <w:r w:rsidR="00B639BA" w:rsidRPr="00654396">
            <w:rPr>
              <w:rFonts w:ascii="Verdana" w:hAnsi="Verdana"/>
            </w:rPr>
            <w:fldChar w:fldCharType="separate"/>
          </w:r>
          <w:r w:rsidR="00B639BA" w:rsidRPr="00654396">
            <w:rPr>
              <w:rFonts w:ascii="Verdana" w:hAnsi="Verdana"/>
              <w:noProof/>
            </w:rPr>
            <w:t>(Post, 2017)</w:t>
          </w:r>
          <w:r w:rsidR="00B639BA" w:rsidRPr="00654396">
            <w:rPr>
              <w:rFonts w:ascii="Verdana" w:hAnsi="Verdana"/>
            </w:rPr>
            <w:fldChar w:fldCharType="end"/>
          </w:r>
        </w:sdtContent>
      </w:sdt>
      <w:r w:rsidR="00B639BA" w:rsidRPr="00654396">
        <w:rPr>
          <w:rFonts w:ascii="Verdana" w:hAnsi="Verdana"/>
        </w:rPr>
        <w:t xml:space="preserve">. </w:t>
      </w:r>
      <w:r w:rsidR="009A6C83" w:rsidRPr="00654396">
        <w:rPr>
          <w:rFonts w:ascii="Verdana" w:hAnsi="Verdana"/>
        </w:rPr>
        <w:t xml:space="preserve"> On the pitch side, SSMC, have many </w:t>
      </w:r>
      <w:r w:rsidR="00153506" w:rsidRPr="00654396">
        <w:rPr>
          <w:rFonts w:ascii="Verdana" w:hAnsi="Verdana"/>
        </w:rPr>
        <w:t>different</w:t>
      </w:r>
      <w:r w:rsidR="009A6C83" w:rsidRPr="00654396">
        <w:rPr>
          <w:rFonts w:ascii="Verdana" w:hAnsi="Verdana"/>
        </w:rPr>
        <w:t xml:space="preserve"> advertisement boards that pay up to 1.4 million pounds. If one of the advertisement screens were to have a technological problem on game day and was not showing the paid advertisement and having to return funds to the buyer. Another technological issue that could affect SSMC is the UV lights they operate to keep the grass well </w:t>
      </w:r>
      <w:r w:rsidR="00153506" w:rsidRPr="00654396">
        <w:rPr>
          <w:rFonts w:ascii="Verdana" w:hAnsi="Verdana"/>
        </w:rPr>
        <w:t xml:space="preserve">maintained. If the grass is not up to game day standard they are not allowed to go ahead with the game which will affect SSMC as they can get fined. </w:t>
      </w:r>
      <w:r w:rsidR="009A6C83" w:rsidRPr="00654396">
        <w:rPr>
          <w:rFonts w:ascii="Verdana" w:hAnsi="Verdana"/>
        </w:rPr>
        <w:t xml:space="preserve"> </w:t>
      </w:r>
    </w:p>
    <w:p w14:paraId="58A0E768" w14:textId="713625F0" w:rsidR="006A168F" w:rsidRDefault="006A168F" w:rsidP="009B20F4">
      <w:pPr>
        <w:pStyle w:val="NormalIndent"/>
        <w:spacing w:line="480" w:lineRule="auto"/>
        <w:rPr>
          <w:b/>
          <w:color w:val="FF0000"/>
        </w:rPr>
      </w:pPr>
    </w:p>
    <w:p w14:paraId="6BBD8D67" w14:textId="7E2AFE60" w:rsidR="009B20F4" w:rsidRPr="00734DA8" w:rsidRDefault="00D5632F"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2"/>
          <w:szCs w:val="20"/>
        </w:rPr>
      </w:pPr>
      <w:bookmarkStart w:id="7" w:name="_Toc510722382"/>
      <w:r w:rsidRPr="00734DA8">
        <w:rPr>
          <w:rFonts w:eastAsia="Times New Roman" w:cs="Arial"/>
          <w:bCs/>
          <w:sz w:val="22"/>
          <w:szCs w:val="20"/>
        </w:rPr>
        <w:t>conclussion</w:t>
      </w:r>
      <w:bookmarkEnd w:id="7"/>
    </w:p>
    <w:p w14:paraId="05CF5636" w14:textId="142BCE80" w:rsidR="00D5632F" w:rsidRDefault="003055B8" w:rsidP="00D5632F">
      <w:pPr>
        <w:rPr>
          <w:rFonts w:ascii="Verdana" w:hAnsi="Verdana"/>
        </w:rPr>
      </w:pPr>
      <w:r w:rsidRPr="00933587">
        <w:rPr>
          <w:rFonts w:ascii="Verdana" w:hAnsi="Verdana"/>
        </w:rPr>
        <w:t>To conclu</w:t>
      </w:r>
      <w:r w:rsidR="00654396" w:rsidRPr="00933587">
        <w:rPr>
          <w:rFonts w:ascii="Verdana" w:hAnsi="Verdana"/>
        </w:rPr>
        <w:t xml:space="preserve">de </w:t>
      </w:r>
      <w:r w:rsidR="00542017">
        <w:rPr>
          <w:rFonts w:ascii="Verdana" w:hAnsi="Verdana"/>
        </w:rPr>
        <w:t>the PEST analysis of SSMC and the Liberty stadium each factor contributes a massive amount of the business and it shows how the littlest of factors can affect everything a company does.</w:t>
      </w:r>
    </w:p>
    <w:p w14:paraId="46857804" w14:textId="77777777" w:rsidR="00EF5BBE" w:rsidRDefault="00EF5BBE" w:rsidP="00D5632F">
      <w:pPr>
        <w:rPr>
          <w:rFonts w:ascii="Verdana" w:hAnsi="Verdana"/>
        </w:rPr>
      </w:pPr>
    </w:p>
    <w:p w14:paraId="33A678A7" w14:textId="7154833C" w:rsidR="00EF5BBE" w:rsidRPr="00734DA8" w:rsidRDefault="00EF5BBE" w:rsidP="00EF5BBE">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2"/>
          <w:szCs w:val="20"/>
        </w:rPr>
      </w:pPr>
      <w:bookmarkStart w:id="8" w:name="_Toc510722383"/>
      <w:r w:rsidRPr="00734DA8">
        <w:rPr>
          <w:rFonts w:eastAsia="Times New Roman" w:cs="Arial"/>
          <w:bCs/>
          <w:sz w:val="22"/>
          <w:szCs w:val="20"/>
        </w:rPr>
        <w:t>ReCOMMENDATIONS</w:t>
      </w:r>
      <w:bookmarkEnd w:id="8"/>
    </w:p>
    <w:p w14:paraId="11C2982C" w14:textId="23175474" w:rsidR="00EF5BBE" w:rsidRPr="00EF5BBE" w:rsidRDefault="00280115" w:rsidP="00EF5BBE">
      <w:pPr>
        <w:rPr>
          <w:rFonts w:ascii="Verdana" w:hAnsi="Verdana"/>
        </w:rPr>
      </w:pPr>
      <w:r>
        <w:rPr>
          <w:rFonts w:ascii="Verdana" w:hAnsi="Verdana"/>
        </w:rPr>
        <w:t>In my personal opinion factors that could improve the Liberty stadium and SSMC</w:t>
      </w:r>
      <w:r w:rsidR="00C64D58">
        <w:rPr>
          <w:rFonts w:ascii="Verdana" w:hAnsi="Verdana"/>
        </w:rPr>
        <w:t xml:space="preserve"> would be firstly, lowering ticket costs for the publi</w:t>
      </w:r>
      <w:r w:rsidR="00A63015">
        <w:rPr>
          <w:rFonts w:ascii="Verdana" w:hAnsi="Verdana"/>
        </w:rPr>
        <w:t>c w</w:t>
      </w:r>
      <w:r w:rsidR="00C64D58">
        <w:rPr>
          <w:rFonts w:ascii="Verdana" w:hAnsi="Verdana"/>
        </w:rPr>
        <w:t xml:space="preserve">ith figure 2-2 </w:t>
      </w:r>
      <w:r w:rsidR="00A63015">
        <w:rPr>
          <w:rFonts w:ascii="Verdana" w:hAnsi="Verdana"/>
        </w:rPr>
        <w:t>showi</w:t>
      </w:r>
      <w:r w:rsidR="00185E7F">
        <w:rPr>
          <w:rFonts w:ascii="Verdana" w:hAnsi="Verdana"/>
        </w:rPr>
        <w:t xml:space="preserve">ng the prices of tickets. If the plans for the stadium go ahead with adding an extra 6,000 seats lowering the cost of game tickets wouldn’t affect SSMC. </w:t>
      </w:r>
      <w:r w:rsidR="00786EB2">
        <w:rPr>
          <w:rFonts w:ascii="Verdana" w:hAnsi="Verdana"/>
        </w:rPr>
        <w:t xml:space="preserve">Another factor that I think that could improve the Liberty and SSMC is opening their function rooms more to the public and community. </w:t>
      </w:r>
      <w:r w:rsidR="00542017">
        <w:rPr>
          <w:rFonts w:ascii="Verdana" w:hAnsi="Verdana"/>
        </w:rPr>
        <w:t xml:space="preserve">Doing this will create more of a community atmosphere for the Liberty. </w:t>
      </w:r>
    </w:p>
    <w:p w14:paraId="4E130D7B" w14:textId="77777777" w:rsidR="00397528" w:rsidRDefault="00397528" w:rsidP="00734DA8">
      <w:pPr>
        <w:pStyle w:val="Style1"/>
        <w:spacing w:line="480" w:lineRule="auto"/>
        <w:ind w:left="0"/>
        <w:rPr>
          <w:rFonts w:cs="Arial"/>
          <w:color w:val="222222"/>
          <w:szCs w:val="18"/>
          <w:lang w:eastAsia="en-GB"/>
        </w:rPr>
      </w:pPr>
      <w:bookmarkStart w:id="9" w:name="_GoBack"/>
      <w:bookmarkEnd w:id="9"/>
    </w:p>
    <w:sectPr w:rsidR="00397528" w:rsidSect="00BD2D16">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DFD2F7" w14:textId="77777777" w:rsidR="009F384C" w:rsidRDefault="009F384C" w:rsidP="009B20F4">
      <w:pPr>
        <w:spacing w:after="0" w:line="240" w:lineRule="auto"/>
      </w:pPr>
      <w:r>
        <w:separator/>
      </w:r>
    </w:p>
  </w:endnote>
  <w:endnote w:type="continuationSeparator" w:id="0">
    <w:p w14:paraId="09621376" w14:textId="77777777" w:rsidR="009F384C" w:rsidRDefault="009F384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STIXGeneral">
    <w:panose1 w:val="00000000000000000000"/>
    <w:charset w:val="00"/>
    <w:family w:val="auto"/>
    <w:pitch w:val="variable"/>
    <w:sig w:usb0="A00002FF" w:usb1="4203FDFF" w:usb2="02000020" w:usb3="00000000" w:csb0="8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846CC3" w:rsidRDefault="009F384C">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9875674"/>
      <w:docPartObj>
        <w:docPartGallery w:val="Page Numbers (Bottom of Page)"/>
        <w:docPartUnique/>
      </w:docPartObj>
    </w:sdtPr>
    <w:sdtEndPr>
      <w:rPr>
        <w:noProof/>
      </w:rPr>
    </w:sdtEndPr>
    <w:sdtContent>
      <w:p w14:paraId="0F6B7989" w14:textId="65380458" w:rsidR="00846CC3" w:rsidRDefault="009F384C">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09668791"/>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734DA8">
          <w:rPr>
            <w:noProof/>
          </w:rPr>
          <w:t>4</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9157501"/>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734DA8">
          <w:rPr>
            <w:noProof/>
          </w:rPr>
          <w:t>2</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13DA58" w14:textId="77777777" w:rsidR="009F384C" w:rsidRDefault="009F384C" w:rsidP="009B20F4">
      <w:pPr>
        <w:spacing w:after="0" w:line="240" w:lineRule="auto"/>
      </w:pPr>
      <w:r>
        <w:separator/>
      </w:r>
    </w:p>
  </w:footnote>
  <w:footnote w:type="continuationSeparator" w:id="0">
    <w:p w14:paraId="48BA9E3F" w14:textId="77777777" w:rsidR="009F384C" w:rsidRDefault="009F384C"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4">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0"/>
  </w:num>
  <w:num w:numId="2">
    <w:abstractNumId w:val="15"/>
  </w:num>
  <w:num w:numId="3">
    <w:abstractNumId w:val="5"/>
  </w:num>
  <w:num w:numId="4">
    <w:abstractNumId w:val="4"/>
  </w:num>
  <w:num w:numId="5">
    <w:abstractNumId w:val="1"/>
  </w:num>
  <w:num w:numId="6">
    <w:abstractNumId w:val="17"/>
  </w:num>
  <w:num w:numId="7">
    <w:abstractNumId w:val="22"/>
  </w:num>
  <w:num w:numId="8">
    <w:abstractNumId w:val="28"/>
  </w:num>
  <w:num w:numId="9">
    <w:abstractNumId w:val="10"/>
  </w:num>
  <w:num w:numId="10">
    <w:abstractNumId w:val="11"/>
  </w:num>
  <w:num w:numId="11">
    <w:abstractNumId w:val="7"/>
  </w:num>
  <w:num w:numId="12">
    <w:abstractNumId w:val="27"/>
  </w:num>
  <w:num w:numId="13">
    <w:abstractNumId w:val="25"/>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6"/>
  </w:num>
  <w:num w:numId="21">
    <w:abstractNumId w:val="13"/>
  </w:num>
  <w:num w:numId="22">
    <w:abstractNumId w:val="18"/>
  </w:num>
  <w:num w:numId="23">
    <w:abstractNumId w:val="21"/>
  </w:num>
  <w:num w:numId="24">
    <w:abstractNumId w:val="26"/>
  </w:num>
  <w:num w:numId="25">
    <w:abstractNumId w:val="24"/>
  </w:num>
  <w:num w:numId="26">
    <w:abstractNumId w:val="14"/>
  </w:num>
  <w:num w:numId="27">
    <w:abstractNumId w:val="23"/>
  </w:num>
  <w:num w:numId="28">
    <w:abstractNumId w:val="3"/>
  </w:num>
  <w:num w:numId="29">
    <w:abstractNumId w:val="19"/>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67D3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31E4"/>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3506"/>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5E7F"/>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3903"/>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0115"/>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35C1"/>
    <w:rsid w:val="0030413E"/>
    <w:rsid w:val="0030422D"/>
    <w:rsid w:val="003049E6"/>
    <w:rsid w:val="003054B5"/>
    <w:rsid w:val="003055B8"/>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60B"/>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528"/>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B7E3A"/>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461"/>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2017"/>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4A4"/>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472"/>
    <w:rsid w:val="005F6991"/>
    <w:rsid w:val="005F7B4B"/>
    <w:rsid w:val="006003C6"/>
    <w:rsid w:val="006003EE"/>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43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6FD9"/>
    <w:rsid w:val="00687CAB"/>
    <w:rsid w:val="00690275"/>
    <w:rsid w:val="006909F6"/>
    <w:rsid w:val="006927DC"/>
    <w:rsid w:val="00692CE7"/>
    <w:rsid w:val="006932D1"/>
    <w:rsid w:val="006939FB"/>
    <w:rsid w:val="00693D1E"/>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DA8"/>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46B"/>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6EB2"/>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9E5"/>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2B4B"/>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2F95"/>
    <w:rsid w:val="0092373B"/>
    <w:rsid w:val="00923815"/>
    <w:rsid w:val="00923DCD"/>
    <w:rsid w:val="0092456A"/>
    <w:rsid w:val="00925492"/>
    <w:rsid w:val="00926747"/>
    <w:rsid w:val="0093011B"/>
    <w:rsid w:val="009328C2"/>
    <w:rsid w:val="00933587"/>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29C"/>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6C83"/>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84C"/>
    <w:rsid w:val="009F3A4D"/>
    <w:rsid w:val="009F3BE5"/>
    <w:rsid w:val="009F481A"/>
    <w:rsid w:val="009F5491"/>
    <w:rsid w:val="009F5761"/>
    <w:rsid w:val="009F5ED3"/>
    <w:rsid w:val="009F685C"/>
    <w:rsid w:val="009F6BA4"/>
    <w:rsid w:val="009F6E51"/>
    <w:rsid w:val="009F714D"/>
    <w:rsid w:val="009F738C"/>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5BCB"/>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301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EE0"/>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39BA"/>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5405"/>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4919"/>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303"/>
    <w:rsid w:val="00C564A0"/>
    <w:rsid w:val="00C57225"/>
    <w:rsid w:val="00C57467"/>
    <w:rsid w:val="00C60CD7"/>
    <w:rsid w:val="00C60F39"/>
    <w:rsid w:val="00C61961"/>
    <w:rsid w:val="00C61EBB"/>
    <w:rsid w:val="00C63063"/>
    <w:rsid w:val="00C634F1"/>
    <w:rsid w:val="00C63A9F"/>
    <w:rsid w:val="00C64961"/>
    <w:rsid w:val="00C64D58"/>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2BD"/>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632F"/>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56E"/>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2D5"/>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BBE"/>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4925"/>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spacing w:after="0"/>
      <w:ind w:left="220"/>
    </w:pPr>
    <w:rPr>
      <w:rFonts w:asciiTheme="minorHAnsi" w:hAnsiTheme="minorHAnsi"/>
      <w:b/>
      <w:bCs/>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0"/>
    </w:pPr>
    <w:rPr>
      <w:rFonts w:asciiTheme="minorHAnsi" w:hAnsiTheme="minorHAnsi"/>
      <w:b/>
      <w:bCs/>
      <w:sz w:val="24"/>
      <w:szCs w:val="24"/>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rPr>
  </w:style>
  <w:style w:type="paragraph" w:styleId="TOC4">
    <w:name w:val="toc 4"/>
    <w:basedOn w:val="Normal"/>
    <w:next w:val="Normal"/>
    <w:autoRedefine/>
    <w:uiPriority w:val="39"/>
    <w:unhideWhenUsed/>
    <w:rsid w:val="009B20F4"/>
    <w:pPr>
      <w:spacing w:after="0"/>
      <w:ind w:left="660"/>
    </w:pPr>
    <w:rPr>
      <w:rFonts w:asciiTheme="minorHAnsi" w:hAnsiTheme="minorHAnsi"/>
      <w:sz w:val="20"/>
      <w:szCs w:val="20"/>
    </w:rPr>
  </w:style>
  <w:style w:type="paragraph" w:styleId="TOC5">
    <w:name w:val="toc 5"/>
    <w:basedOn w:val="Normal"/>
    <w:next w:val="Normal"/>
    <w:autoRedefine/>
    <w:uiPriority w:val="39"/>
    <w:unhideWhenUsed/>
    <w:rsid w:val="009B20F4"/>
    <w:pPr>
      <w:spacing w:after="0"/>
      <w:ind w:left="880"/>
    </w:pPr>
    <w:rPr>
      <w:rFonts w:asciiTheme="minorHAnsi" w:hAnsiTheme="minorHAnsi"/>
      <w:sz w:val="20"/>
      <w:szCs w:val="20"/>
    </w:rPr>
  </w:style>
  <w:style w:type="paragraph" w:styleId="TOC6">
    <w:name w:val="toc 6"/>
    <w:basedOn w:val="Normal"/>
    <w:next w:val="Normal"/>
    <w:autoRedefine/>
    <w:uiPriority w:val="39"/>
    <w:unhideWhenUsed/>
    <w:rsid w:val="009B20F4"/>
    <w:pPr>
      <w:spacing w:after="0"/>
      <w:ind w:left="1100"/>
    </w:pPr>
    <w:rPr>
      <w:rFonts w:asciiTheme="minorHAnsi" w:hAnsiTheme="minorHAnsi"/>
      <w:sz w:val="20"/>
      <w:szCs w:val="20"/>
    </w:rPr>
  </w:style>
  <w:style w:type="paragraph" w:styleId="TOC7">
    <w:name w:val="toc 7"/>
    <w:basedOn w:val="Normal"/>
    <w:next w:val="Normal"/>
    <w:autoRedefine/>
    <w:uiPriority w:val="39"/>
    <w:unhideWhenUsed/>
    <w:rsid w:val="009B20F4"/>
    <w:pPr>
      <w:spacing w:after="0"/>
      <w:ind w:left="1320"/>
    </w:pPr>
    <w:rPr>
      <w:rFonts w:asciiTheme="minorHAnsi" w:hAnsiTheme="minorHAnsi"/>
      <w:sz w:val="20"/>
      <w:szCs w:val="20"/>
    </w:rPr>
  </w:style>
  <w:style w:type="paragraph" w:styleId="TOC8">
    <w:name w:val="toc 8"/>
    <w:basedOn w:val="Normal"/>
    <w:next w:val="Normal"/>
    <w:autoRedefine/>
    <w:uiPriority w:val="39"/>
    <w:unhideWhenUsed/>
    <w:rsid w:val="009B20F4"/>
    <w:pPr>
      <w:spacing w:after="0"/>
      <w:ind w:left="1540"/>
    </w:pPr>
    <w:rPr>
      <w:rFonts w:asciiTheme="minorHAnsi" w:hAnsiTheme="minorHAnsi"/>
      <w:sz w:val="20"/>
      <w:szCs w:val="20"/>
    </w:rPr>
  </w:style>
  <w:style w:type="paragraph" w:styleId="TOC9">
    <w:name w:val="toc 9"/>
    <w:basedOn w:val="Normal"/>
    <w:next w:val="Normal"/>
    <w:autoRedefine/>
    <w:uiPriority w:val="39"/>
    <w:unhideWhenUsed/>
    <w:rsid w:val="009B20F4"/>
    <w:pPr>
      <w:spacing w:after="0"/>
      <w:ind w:left="1760"/>
    </w:pPr>
    <w:rPr>
      <w:rFonts w:asciiTheme="minorHAnsi" w:hAnsiTheme="minorHAnsi"/>
      <w:sz w:val="20"/>
      <w:szCs w:val="20"/>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397528"/>
    <w:pPr>
      <w:keepNext/>
      <w:keepLines/>
      <w:numPr>
        <w:numId w:val="0"/>
      </w:numPr>
      <w:autoSpaceDE/>
      <w:autoSpaceDN/>
      <w:adjustRightInd/>
      <w:spacing w:before="480" w:after="0"/>
      <w:contextualSpacing w:val="0"/>
      <w:outlineLvl w:val="9"/>
    </w:pPr>
    <w:rPr>
      <w:rFonts w:asciiTheme="majorHAnsi" w:eastAsiaTheme="majorEastAsia" w:hAnsiTheme="majorHAnsi" w:cstheme="majorBidi"/>
      <w:bCs/>
      <w:caps w:val="0"/>
      <w:color w:val="2E74B5"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83815">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64114891">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19962486">
      <w:bodyDiv w:val="1"/>
      <w:marLeft w:val="0"/>
      <w:marRight w:val="0"/>
      <w:marTop w:val="0"/>
      <w:marBottom w:val="0"/>
      <w:divBdr>
        <w:top w:val="none" w:sz="0" w:space="0" w:color="auto"/>
        <w:left w:val="none" w:sz="0" w:space="0" w:color="auto"/>
        <w:bottom w:val="none" w:sz="0" w:space="0" w:color="auto"/>
        <w:right w:val="none" w:sz="0" w:space="0" w:color="auto"/>
      </w:divBdr>
    </w:div>
    <w:div w:id="134760241">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19496849">
      <w:bodyDiv w:val="1"/>
      <w:marLeft w:val="0"/>
      <w:marRight w:val="0"/>
      <w:marTop w:val="0"/>
      <w:marBottom w:val="0"/>
      <w:divBdr>
        <w:top w:val="none" w:sz="0" w:space="0" w:color="auto"/>
        <w:left w:val="none" w:sz="0" w:space="0" w:color="auto"/>
        <w:bottom w:val="none" w:sz="0" w:space="0" w:color="auto"/>
        <w:right w:val="none" w:sz="0" w:space="0" w:color="auto"/>
      </w:divBdr>
    </w:div>
    <w:div w:id="448860874">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06583936">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7042740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59426354">
      <w:bodyDiv w:val="1"/>
      <w:marLeft w:val="0"/>
      <w:marRight w:val="0"/>
      <w:marTop w:val="0"/>
      <w:marBottom w:val="0"/>
      <w:divBdr>
        <w:top w:val="none" w:sz="0" w:space="0" w:color="auto"/>
        <w:left w:val="none" w:sz="0" w:space="0" w:color="auto"/>
        <w:bottom w:val="none" w:sz="0" w:space="0" w:color="auto"/>
        <w:right w:val="none" w:sz="0" w:space="0" w:color="auto"/>
      </w:divBdr>
    </w:div>
    <w:div w:id="1190950802">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187399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6735555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5677833">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8612942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39492647">
      <w:bodyDiv w:val="1"/>
      <w:marLeft w:val="0"/>
      <w:marRight w:val="0"/>
      <w:marTop w:val="0"/>
      <w:marBottom w:val="0"/>
      <w:divBdr>
        <w:top w:val="none" w:sz="0" w:space="0" w:color="auto"/>
        <w:left w:val="none" w:sz="0" w:space="0" w:color="auto"/>
        <w:bottom w:val="none" w:sz="0" w:space="0" w:color="auto"/>
        <w:right w:val="none" w:sz="0" w:space="0" w:color="auto"/>
      </w:divBdr>
    </w:div>
    <w:div w:id="1995332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hyperlink" Target="https://www.swanseacity.com" TargetMode="External"/><Relationship Id="rId21" Type="http://schemas.openxmlformats.org/officeDocument/2006/relationships/header" Target="header4.xml"/><Relationship Id="rId22" Type="http://schemas.openxmlformats.org/officeDocument/2006/relationships/header" Target="header5.xml"/><Relationship Id="rId23" Type="http://schemas.openxmlformats.org/officeDocument/2006/relationships/fontTable" Target="fontTable.xml"/><Relationship Id="rId24" Type="http://schemas.openxmlformats.org/officeDocument/2006/relationships/glossaryDocument" Target="glossary/document.xml"/><Relationship Id="rId25"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header" Target="header2.xml"/><Relationship Id="rId14" Type="http://schemas.openxmlformats.org/officeDocument/2006/relationships/footer" Target="footer4.xml"/><Relationship Id="rId15" Type="http://schemas.openxmlformats.org/officeDocument/2006/relationships/header" Target="header3.xml"/><Relationship Id="rId16" Type="http://schemas.openxmlformats.org/officeDocument/2006/relationships/footer" Target="footer5.xml"/><Relationship Id="rId17" Type="http://schemas.openxmlformats.org/officeDocument/2006/relationships/image" Target="media/image2.png"/><Relationship Id="rId18" Type="http://schemas.openxmlformats.org/officeDocument/2006/relationships/hyperlink" Target="http://inflation.iamkate.com" TargetMode="External"/><Relationship Id="rId19" Type="http://schemas.openxmlformats.org/officeDocument/2006/relationships/image" Target="media/image3.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STIXGeneral">
    <w:panose1 w:val="00000000000000000000"/>
    <w:charset w:val="00"/>
    <w:family w:val="auto"/>
    <w:pitch w:val="variable"/>
    <w:sig w:usb0="A00002FF" w:usb1="4203FDFF" w:usb2="02000020" w:usb3="00000000" w:csb0="8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FCC"/>
    <w:rsid w:val="0091699D"/>
    <w:rsid w:val="00D67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D6039D3C85BB4B9F1ABAD2151CDA10">
    <w:name w:val="04D6039D3C85BB4B9F1ABAD2151CDA10"/>
    <w:rsid w:val="00D67FCC"/>
  </w:style>
  <w:style w:type="paragraph" w:customStyle="1" w:styleId="E93BCC061D7594489F515AC57258E728">
    <w:name w:val="E93BCC061D7594489F515AC57258E728"/>
    <w:rsid w:val="00D67FCC"/>
  </w:style>
  <w:style w:type="paragraph" w:customStyle="1" w:styleId="05E39E774064E440AFBE23DABD57D797">
    <w:name w:val="05E39E774064E440AFBE23DABD57D797"/>
    <w:rsid w:val="00D67FCC"/>
  </w:style>
  <w:style w:type="paragraph" w:customStyle="1" w:styleId="260E9893F6494645A6D925739418DD79">
    <w:name w:val="260E9893F6494645A6D925739418DD79"/>
    <w:rsid w:val="00D67FCC"/>
  </w:style>
  <w:style w:type="paragraph" w:customStyle="1" w:styleId="E58C07D7B437DA43971CBF51F1DDBB88">
    <w:name w:val="E58C07D7B437DA43971CBF51F1DDBB88"/>
    <w:rsid w:val="00D67FCC"/>
  </w:style>
  <w:style w:type="paragraph" w:customStyle="1" w:styleId="8BBB83F10CDFB444A6C7346F32CE1BE1">
    <w:name w:val="8BBB83F10CDFB444A6C7346F32CE1BE1"/>
    <w:rsid w:val="00D67F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
  <b:Source>
    <b:Tag>Lib16</b:Tag>
    <b:SourceType>InternetSite</b:SourceType>
    <b:Guid>{76E01A72-EE7F-2E43-B369-7743CB8EDED5}</b:Guid>
    <b:Author>
      <b:Author>
        <b:Corporate>Liberty Stadium</b:Corporate>
      </b:Author>
    </b:Author>
    <b:Title>Swansea Stadium Management Company (SSMC)</b:Title>
    <b:URL>http://www.liberty-stadium.com/liberty_stadium_management.php</b:URL>
    <b:YearAccessed>2016</b:YearAccessed>
    <b:MonthAccessed>March</b:MonthAccessed>
    <b:DayAccessed>26</b:DayAccessed>
    <b:RefOrder>1</b:RefOrder>
  </b:Source>
  <b:Source>
    <b:Tag>Mic18</b:Tag>
    <b:SourceType>InternetSite</b:SourceType>
    <b:Guid>{D8E08514-84A2-1347-BEBF-3F96F7A2FD62}</b:Guid>
    <b:Author>
      <b:Author>
        <b:NameList>
          <b:Person>
            <b:Last>Cash</b:Last>
            <b:First>Mich</b:First>
          </b:Person>
        </b:NameList>
      </b:Author>
    </b:Author>
    <b:Title>National Minimun Wage (NMW) Rates From 1st April 2018</b:Title>
    <b:InternetSiteTitle>RMT</b:InternetSiteTitle>
    <b:URL>https://www.rmt.org.uk/about/policies/political-circulars-and-submissions/national-minimum-wage-nmw-rates-from-1st-april-2018/</b:URL>
    <b:YearAccessed>2018</b:YearAccessed>
    <b:MonthAccessed>March</b:MonthAccessed>
    <b:DayAccessed>26</b:DayAccessed>
    <b:RefOrder>3</b:RefOrder>
  </b:Source>
  <b:Source>
    <b:Tag>PES13</b:Tag>
    <b:SourceType>InternetSite</b:SourceType>
    <b:Guid>{C4FDC073-254B-BE48-8029-1B66BE65D4C1}</b:Guid>
    <b:Author>
      <b:Author>
        <b:NameList>
          <b:Person>
            <b:Last>Contributor</b:Last>
            <b:First>PESTLEanalysis</b:First>
          </b:Person>
        </b:NameList>
      </b:Author>
    </b:Author>
    <b:Title>Understanding Pest Analysis with Definitions and Examples</b:Title>
    <b:InternetSiteTitle>Pestle Analysis</b:InternetSiteTitle>
    <b:URL>http://pestleanalysis.com/pest-analysis/</b:URL>
    <b:Year>2013</b:Year>
    <b:Month>December</b:Month>
    <b:Day>31</b:Day>
    <b:YearAccessed>2018</b:YearAccessed>
    <b:MonthAccessed>March</b:MonthAccessed>
    <b:DayAccessed>27</b:DayAccessed>
    <b:RefOrder>4</b:RefOrder>
  </b:Source>
  <b:Source>
    <b:Tag>Pes13</b:Tag>
    <b:SourceType>InternetSite</b:SourceType>
    <b:Guid>{DE2BDB6E-D121-0647-961A-C633DCC054EC}</b:Guid>
    <b:Author>
      <b:Author>
        <b:NameList>
          <b:Person>
            <b:Last>Contributor</b:Last>
            <b:First>PESTLEanalysis</b:First>
          </b:Person>
        </b:NameList>
      </b:Author>
    </b:Author>
    <b:Title>Understanding Pest Analysis with Definitions and Examples</b:Title>
    <b:URL>pestleanalysis.com</b:URL>
    <b:Year>2013</b:Year>
    <b:Month>December</b:Month>
    <b:Day>31</b:Day>
    <b:YearAccessed>2018</b:YearAccessed>
    <b:MonthAccessed>March</b:MonthAccessed>
    <b:DayAccessed>26</b:DayAccessed>
    <b:InternetSiteTitle>Pestle Analysis</b:InternetSiteTitle>
    <b:RefOrder>2</b:RefOrder>
  </b:Source>
  <b:Source>
    <b:Tag>Bus18</b:Tag>
    <b:SourceType>InternetSite</b:SourceType>
    <b:Guid>{786E8333-89A8-B147-9E08-04540C53BFD2}</b:Guid>
    <b:Author>
      <b:Author>
        <b:Corporate>Business Dictionary </b:Corporate>
      </b:Author>
    </b:Author>
    <b:Title>Social Factors</b:Title>
    <b:InternetSiteTitle>Business Dictinonary</b:InternetSiteTitle>
    <b:URL>http://www.businessdictionary.com/definition/social-factor.html</b:URL>
    <b:YearAccessed>2018</b:YearAccessed>
    <b:MonthAccessed>March</b:MonthAccessed>
    <b:DayAccessed>27</b:DayAccessed>
    <b:RefOrder>5</b:RefOrder>
  </b:Source>
  <b:Source>
    <b:Tag>Jen17</b:Tag>
    <b:SourceType>InternetSite</b:SourceType>
    <b:Guid>{ECAB7BEE-27F9-7347-93C4-3052BB023380}</b:Guid>
    <b:Author>
      <b:Author>
        <b:NameList>
          <b:Person>
            <b:Last>Post</b:Last>
            <b:First>Jennifer</b:First>
          </b:Person>
        </b:NameList>
      </b:Author>
    </b:Author>
    <b:Title>What Is a PEST Analysis?</b:Title>
    <b:InternetSiteTitle>Business News Daily</b:InternetSiteTitle>
    <b:URL>https://www.businessnewsdaily.com/5512-pest-analysis-definition-examples-templates.html</b:URL>
    <b:Year>2017</b:Year>
    <b:Month>June</b:Month>
    <b:Day>22</b:Day>
    <b:YearAccessed>2018</b:YearAccessed>
    <b:MonthAccessed>March </b:MonthAccessed>
    <b:DayAccessed>29</b:DayAccessed>
    <b:RefOrder>6</b:RefOrder>
  </b:Source>
</b:Sources>
</file>

<file path=customXml/itemProps1.xml><?xml version="1.0" encoding="utf-8"?>
<ds:datastoreItem xmlns:ds="http://schemas.openxmlformats.org/officeDocument/2006/customXml" ds:itemID="{592E4E1D-6793-D340-87D2-FF1F8D1B0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780</Words>
  <Characters>4448</Characters>
  <Application>Microsoft Macintosh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Jennaleigh Williams</cp:lastModifiedBy>
  <cp:revision>2</cp:revision>
  <cp:lastPrinted>2017-10-18T08:13:00Z</cp:lastPrinted>
  <dcterms:created xsi:type="dcterms:W3CDTF">2018-04-05T19:21:00Z</dcterms:created>
  <dcterms:modified xsi:type="dcterms:W3CDTF">2018-04-05T19:21:00Z</dcterms:modified>
</cp:coreProperties>
</file>