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both"/>
        <w:rPr>
          <w:sz w:val="34"/>
          <w:szCs w:val="34"/>
          <w:u w:val="single"/>
        </w:rPr>
      </w:pPr>
      <w:r w:rsidDel="00000000" w:rsidR="00000000" w:rsidRPr="00000000">
        <w:rPr>
          <w:sz w:val="34"/>
          <w:szCs w:val="34"/>
          <w:u w:val="single"/>
          <w:rtl w:val="0"/>
        </w:rPr>
        <w:t xml:space="preserve">Network operating systems </w:t>
      </w:r>
    </w:p>
    <w:p w:rsidR="00000000" w:rsidDel="00000000" w:rsidP="00000000" w:rsidRDefault="00000000" w:rsidRPr="00000000" w14:paraId="00000002">
      <w:pPr>
        <w:spacing w:line="240" w:lineRule="auto"/>
        <w:jc w:val="both"/>
        <w:rPr>
          <w:sz w:val="34"/>
          <w:szCs w:val="34"/>
          <w:u w:val="single"/>
        </w:rPr>
      </w:pPr>
      <w:r w:rsidDel="00000000" w:rsidR="00000000" w:rsidRPr="00000000">
        <w:rPr>
          <w:rtl w:val="0"/>
        </w:rPr>
      </w:r>
    </w:p>
    <w:p w:rsidR="00000000" w:rsidDel="00000000" w:rsidP="00000000" w:rsidRDefault="00000000" w:rsidRPr="00000000" w14:paraId="00000003">
      <w:pPr>
        <w:spacing w:line="240" w:lineRule="auto"/>
        <w:ind w:left="0" w:firstLine="0"/>
        <w:jc w:val="both"/>
        <w:rPr>
          <w:sz w:val="28"/>
          <w:szCs w:val="28"/>
          <w:u w:val="single"/>
        </w:rPr>
      </w:pPr>
      <w:r w:rsidDel="00000000" w:rsidR="00000000" w:rsidRPr="00000000">
        <w:rPr>
          <w:sz w:val="28"/>
          <w:szCs w:val="28"/>
          <w:u w:val="single"/>
          <w:rtl w:val="0"/>
        </w:rPr>
        <w:t xml:space="preserve">TABLE</w:t>
      </w:r>
    </w:p>
    <w:p w:rsidR="00000000" w:rsidDel="00000000" w:rsidP="00000000" w:rsidRDefault="00000000" w:rsidRPr="00000000" w14:paraId="00000004">
      <w:pPr>
        <w:spacing w:line="240" w:lineRule="auto"/>
        <w:ind w:left="0" w:firstLine="0"/>
        <w:jc w:val="both"/>
        <w:rPr>
          <w:sz w:val="28"/>
          <w:szCs w:val="28"/>
          <w:u w:val="single"/>
        </w:rPr>
      </w:pPr>
      <w:r w:rsidDel="00000000" w:rsidR="00000000" w:rsidRPr="00000000">
        <w:rPr>
          <w:rtl w:val="0"/>
        </w:rPr>
      </w:r>
    </w:p>
    <w:p w:rsidR="00000000" w:rsidDel="00000000" w:rsidP="00000000" w:rsidRDefault="00000000" w:rsidRPr="00000000" w14:paraId="00000005">
      <w:pPr>
        <w:numPr>
          <w:ilvl w:val="0"/>
          <w:numId w:val="4"/>
        </w:numPr>
        <w:spacing w:line="240" w:lineRule="auto"/>
        <w:ind w:left="720" w:hanging="360"/>
        <w:jc w:val="both"/>
        <w:rPr>
          <w:sz w:val="28"/>
          <w:szCs w:val="28"/>
          <w:u w:val="none"/>
        </w:rPr>
      </w:pPr>
      <w:r w:rsidDel="00000000" w:rsidR="00000000" w:rsidRPr="00000000">
        <w:rPr>
          <w:sz w:val="28"/>
          <w:szCs w:val="28"/>
          <w:rtl w:val="0"/>
        </w:rPr>
        <w:t xml:space="preserve">Hypervisor</w:t>
      </w:r>
    </w:p>
    <w:p w:rsidR="00000000" w:rsidDel="00000000" w:rsidP="00000000" w:rsidRDefault="00000000" w:rsidRPr="00000000" w14:paraId="00000006">
      <w:pPr>
        <w:spacing w:line="240" w:lineRule="auto"/>
        <w:ind w:left="720" w:firstLine="0"/>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7">
      <w:pPr>
        <w:numPr>
          <w:ilvl w:val="0"/>
          <w:numId w:val="8"/>
        </w:numPr>
        <w:spacing w:line="240" w:lineRule="auto"/>
        <w:ind w:left="1440" w:hanging="360"/>
        <w:jc w:val="both"/>
        <w:rPr/>
      </w:pPr>
      <w:r w:rsidDel="00000000" w:rsidR="00000000" w:rsidRPr="00000000">
        <w:rPr>
          <w:sz w:val="24"/>
          <w:szCs w:val="24"/>
          <w:rtl w:val="0"/>
        </w:rPr>
        <w:t xml:space="preserve">Definition</w:t>
      </w:r>
    </w:p>
    <w:p w:rsidR="00000000" w:rsidDel="00000000" w:rsidP="00000000" w:rsidRDefault="00000000" w:rsidRPr="00000000" w14:paraId="00000008">
      <w:pPr>
        <w:numPr>
          <w:ilvl w:val="0"/>
          <w:numId w:val="8"/>
        </w:numPr>
        <w:spacing w:line="240" w:lineRule="auto"/>
        <w:ind w:left="1440" w:hanging="360"/>
        <w:jc w:val="both"/>
        <w:rPr/>
      </w:pPr>
      <w:r w:rsidDel="00000000" w:rsidR="00000000" w:rsidRPr="00000000">
        <w:rPr>
          <w:color w:val="202020"/>
          <w:sz w:val="24"/>
          <w:szCs w:val="24"/>
          <w:highlight w:val="white"/>
          <w:rtl w:val="0"/>
        </w:rPr>
        <w:t xml:space="preserve">Type 1</w:t>
      </w:r>
    </w:p>
    <w:p w:rsidR="00000000" w:rsidDel="00000000" w:rsidP="00000000" w:rsidRDefault="00000000" w:rsidRPr="00000000" w14:paraId="00000009">
      <w:pPr>
        <w:numPr>
          <w:ilvl w:val="0"/>
          <w:numId w:val="8"/>
        </w:numPr>
        <w:spacing w:line="240" w:lineRule="auto"/>
        <w:ind w:left="1440" w:hanging="360"/>
        <w:jc w:val="both"/>
        <w:rPr>
          <w:color w:val="202020"/>
          <w:highlight w:val="white"/>
        </w:rPr>
      </w:pPr>
      <w:r w:rsidDel="00000000" w:rsidR="00000000" w:rsidRPr="00000000">
        <w:rPr>
          <w:color w:val="202020"/>
          <w:sz w:val="24"/>
          <w:szCs w:val="24"/>
          <w:highlight w:val="white"/>
          <w:rtl w:val="0"/>
        </w:rPr>
        <w:t xml:space="preserve">Type 2 :</w:t>
      </w:r>
    </w:p>
    <w:p w:rsidR="00000000" w:rsidDel="00000000" w:rsidP="00000000" w:rsidRDefault="00000000" w:rsidRPr="00000000" w14:paraId="0000000A">
      <w:pPr>
        <w:numPr>
          <w:ilvl w:val="0"/>
          <w:numId w:val="8"/>
        </w:numPr>
        <w:spacing w:line="240" w:lineRule="auto"/>
        <w:ind w:left="1440" w:hanging="360"/>
        <w:jc w:val="both"/>
        <w:rPr>
          <w:color w:val="202020"/>
          <w:highlight w:val="white"/>
        </w:rPr>
      </w:pPr>
      <w:r w:rsidDel="00000000" w:rsidR="00000000" w:rsidRPr="00000000">
        <w:rPr>
          <w:color w:val="202020"/>
          <w:sz w:val="24"/>
          <w:szCs w:val="24"/>
          <w:highlight w:val="white"/>
          <w:rtl w:val="0"/>
        </w:rPr>
        <w:t xml:space="preserve">Security:</w:t>
      </w:r>
    </w:p>
    <w:p w:rsidR="00000000" w:rsidDel="00000000" w:rsidP="00000000" w:rsidRDefault="00000000" w:rsidRPr="00000000" w14:paraId="0000000B">
      <w:pPr>
        <w:numPr>
          <w:ilvl w:val="0"/>
          <w:numId w:val="8"/>
        </w:numPr>
        <w:spacing w:line="240" w:lineRule="auto"/>
        <w:ind w:left="1440" w:hanging="360"/>
        <w:jc w:val="both"/>
        <w:rPr>
          <w:color w:val="202020"/>
          <w:highlight w:val="white"/>
        </w:rPr>
      </w:pPr>
      <w:r w:rsidDel="00000000" w:rsidR="00000000" w:rsidRPr="00000000">
        <w:rPr>
          <w:color w:val="202020"/>
          <w:sz w:val="24"/>
          <w:szCs w:val="24"/>
          <w:highlight w:val="white"/>
          <w:rtl w:val="0"/>
        </w:rPr>
        <w:t xml:space="preserve">Hardware requirements, scalability, and compatibility</w:t>
      </w:r>
    </w:p>
    <w:p w:rsidR="00000000" w:rsidDel="00000000" w:rsidP="00000000" w:rsidRDefault="00000000" w:rsidRPr="00000000" w14:paraId="0000000C">
      <w:pPr>
        <w:numPr>
          <w:ilvl w:val="0"/>
          <w:numId w:val="8"/>
        </w:numPr>
        <w:spacing w:line="240" w:lineRule="auto"/>
        <w:ind w:left="1440" w:hanging="360"/>
        <w:jc w:val="both"/>
        <w:rPr>
          <w:color w:val="202020"/>
          <w:sz w:val="24"/>
          <w:szCs w:val="24"/>
          <w:highlight w:val="white"/>
          <w:u w:val="none"/>
        </w:rPr>
      </w:pPr>
      <w:r w:rsidDel="00000000" w:rsidR="00000000" w:rsidRPr="00000000">
        <w:rPr>
          <w:color w:val="202020"/>
          <w:sz w:val="24"/>
          <w:szCs w:val="24"/>
          <w:highlight w:val="white"/>
          <w:rtl w:val="0"/>
        </w:rPr>
        <w:t xml:space="preserve">Summary type vs type 2 </w:t>
      </w:r>
    </w:p>
    <w:p w:rsidR="00000000" w:rsidDel="00000000" w:rsidP="00000000" w:rsidRDefault="00000000" w:rsidRPr="00000000" w14:paraId="0000000D">
      <w:pPr>
        <w:spacing w:line="240" w:lineRule="auto"/>
        <w:ind w:left="144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0E">
      <w:pPr>
        <w:numPr>
          <w:ilvl w:val="0"/>
          <w:numId w:val="4"/>
        </w:numPr>
        <w:spacing w:line="240" w:lineRule="auto"/>
        <w:ind w:left="720" w:hanging="360"/>
        <w:jc w:val="both"/>
        <w:rPr>
          <w:sz w:val="28"/>
          <w:szCs w:val="28"/>
          <w:u w:val="none"/>
        </w:rPr>
      </w:pPr>
      <w:r w:rsidDel="00000000" w:rsidR="00000000" w:rsidRPr="00000000">
        <w:rPr>
          <w:sz w:val="28"/>
          <w:szCs w:val="28"/>
          <w:rtl w:val="0"/>
        </w:rPr>
        <w:t xml:space="preserve">IP addresses</w:t>
      </w:r>
    </w:p>
    <w:p w:rsidR="00000000" w:rsidDel="00000000" w:rsidP="00000000" w:rsidRDefault="00000000" w:rsidRPr="00000000" w14:paraId="0000000F">
      <w:pPr>
        <w:spacing w:line="240" w:lineRule="auto"/>
        <w:ind w:left="720" w:firstLine="0"/>
        <w:jc w:val="both"/>
        <w:rPr>
          <w:sz w:val="28"/>
          <w:szCs w:val="28"/>
        </w:rPr>
      </w:pPr>
      <w:r w:rsidDel="00000000" w:rsidR="00000000" w:rsidRPr="00000000">
        <w:rPr>
          <w:rtl w:val="0"/>
        </w:rPr>
      </w:r>
    </w:p>
    <w:p w:rsidR="00000000" w:rsidDel="00000000" w:rsidP="00000000" w:rsidRDefault="00000000" w:rsidRPr="00000000" w14:paraId="00000010">
      <w:pPr>
        <w:numPr>
          <w:ilvl w:val="0"/>
          <w:numId w:val="6"/>
        </w:numPr>
        <w:spacing w:line="240" w:lineRule="auto"/>
        <w:ind w:left="1440" w:hanging="360"/>
        <w:jc w:val="both"/>
        <w:rPr>
          <w:color w:val="202020"/>
          <w:sz w:val="24"/>
          <w:szCs w:val="24"/>
          <w:highlight w:val="white"/>
        </w:rPr>
      </w:pPr>
      <w:r w:rsidDel="00000000" w:rsidR="00000000" w:rsidRPr="00000000">
        <w:rPr>
          <w:color w:val="202020"/>
          <w:sz w:val="24"/>
          <w:szCs w:val="24"/>
          <w:rtl w:val="0"/>
        </w:rPr>
        <w:t xml:space="preserve">IP Address Structure, Format</w:t>
      </w:r>
    </w:p>
    <w:p w:rsidR="00000000" w:rsidDel="00000000" w:rsidP="00000000" w:rsidRDefault="00000000" w:rsidRPr="00000000" w14:paraId="00000011">
      <w:pPr>
        <w:numPr>
          <w:ilvl w:val="0"/>
          <w:numId w:val="6"/>
        </w:numPr>
        <w:spacing w:line="240" w:lineRule="auto"/>
        <w:ind w:left="1440" w:hanging="360"/>
        <w:jc w:val="both"/>
        <w:rPr>
          <w:sz w:val="28"/>
          <w:szCs w:val="28"/>
        </w:rPr>
      </w:pPr>
      <w:r w:rsidDel="00000000" w:rsidR="00000000" w:rsidRPr="00000000">
        <w:rPr>
          <w:color w:val="202020"/>
          <w:sz w:val="24"/>
          <w:szCs w:val="24"/>
          <w:rtl w:val="0"/>
        </w:rPr>
        <w:t xml:space="preserve">Representation of ipv4 and ipv6 addressing</w:t>
      </w:r>
    </w:p>
    <w:p w:rsidR="00000000" w:rsidDel="00000000" w:rsidP="00000000" w:rsidRDefault="00000000" w:rsidRPr="00000000" w14:paraId="00000012">
      <w:pPr>
        <w:numPr>
          <w:ilvl w:val="0"/>
          <w:numId w:val="6"/>
        </w:numPr>
        <w:spacing w:line="240" w:lineRule="auto"/>
        <w:ind w:left="1440" w:hanging="360"/>
        <w:jc w:val="both"/>
        <w:rPr>
          <w:color w:val="202020"/>
          <w:sz w:val="24"/>
          <w:szCs w:val="24"/>
        </w:rPr>
      </w:pPr>
      <w:r w:rsidDel="00000000" w:rsidR="00000000" w:rsidRPr="00000000">
        <w:rPr>
          <w:color w:val="202020"/>
          <w:sz w:val="24"/>
          <w:szCs w:val="24"/>
          <w:rtl w:val="0"/>
        </w:rPr>
        <w:t xml:space="preserve">Ipv4 Classes, public and private IP addresses</w:t>
      </w:r>
    </w:p>
    <w:p w:rsidR="00000000" w:rsidDel="00000000" w:rsidP="00000000" w:rsidRDefault="00000000" w:rsidRPr="00000000" w14:paraId="00000013">
      <w:pPr>
        <w:numPr>
          <w:ilvl w:val="0"/>
          <w:numId w:val="6"/>
        </w:numPr>
        <w:spacing w:line="240" w:lineRule="auto"/>
        <w:ind w:left="1440" w:hanging="360"/>
        <w:jc w:val="both"/>
        <w:rPr>
          <w:color w:val="202020"/>
          <w:sz w:val="24"/>
          <w:szCs w:val="24"/>
        </w:rPr>
      </w:pPr>
      <w:r w:rsidDel="00000000" w:rsidR="00000000" w:rsidRPr="00000000">
        <w:rPr>
          <w:color w:val="202020"/>
          <w:sz w:val="24"/>
          <w:szCs w:val="24"/>
          <w:rtl w:val="0"/>
        </w:rPr>
        <w:t xml:space="preserve">public and private IP addresses</w:t>
      </w:r>
    </w:p>
    <w:p w:rsidR="00000000" w:rsidDel="00000000" w:rsidP="00000000" w:rsidRDefault="00000000" w:rsidRPr="00000000" w14:paraId="00000014">
      <w:pPr>
        <w:numPr>
          <w:ilvl w:val="0"/>
          <w:numId w:val="6"/>
        </w:numPr>
        <w:spacing w:line="240" w:lineRule="auto"/>
        <w:ind w:left="1440" w:hanging="360"/>
        <w:jc w:val="both"/>
        <w:rPr>
          <w:color w:val="202020"/>
          <w:sz w:val="24"/>
          <w:szCs w:val="24"/>
        </w:rPr>
      </w:pPr>
      <w:r w:rsidDel="00000000" w:rsidR="00000000" w:rsidRPr="00000000">
        <w:rPr>
          <w:color w:val="202020"/>
          <w:sz w:val="24"/>
          <w:szCs w:val="24"/>
          <w:rtl w:val="0"/>
        </w:rPr>
        <w:t xml:space="preserve">Subnetting </w:t>
      </w:r>
    </w:p>
    <w:p w:rsidR="00000000" w:rsidDel="00000000" w:rsidP="00000000" w:rsidRDefault="00000000" w:rsidRPr="00000000" w14:paraId="00000015">
      <w:pPr>
        <w:numPr>
          <w:ilvl w:val="0"/>
          <w:numId w:val="6"/>
        </w:numPr>
        <w:spacing w:after="0" w:afterAutospacing="0" w:line="240" w:lineRule="auto"/>
        <w:ind w:left="1440" w:hanging="360"/>
        <w:jc w:val="both"/>
        <w:rPr>
          <w:color w:val="202020"/>
          <w:sz w:val="24"/>
          <w:szCs w:val="24"/>
        </w:rPr>
      </w:pPr>
      <w:r w:rsidDel="00000000" w:rsidR="00000000" w:rsidRPr="00000000">
        <w:rPr>
          <w:color w:val="202020"/>
          <w:sz w:val="24"/>
          <w:szCs w:val="24"/>
          <w:rtl w:val="0"/>
        </w:rPr>
        <w:t xml:space="preserve">Efficient utilization</w:t>
      </w:r>
    </w:p>
    <w:p w:rsidR="00000000" w:rsidDel="00000000" w:rsidP="00000000" w:rsidRDefault="00000000" w:rsidRPr="00000000" w14:paraId="00000016">
      <w:pPr>
        <w:numPr>
          <w:ilvl w:val="0"/>
          <w:numId w:val="6"/>
        </w:numPr>
        <w:spacing w:after="160" w:line="240" w:lineRule="auto"/>
        <w:ind w:left="1440" w:hanging="360"/>
        <w:jc w:val="both"/>
        <w:rPr>
          <w:b w:val="1"/>
          <w:color w:val="202020"/>
          <w:sz w:val="24"/>
          <w:szCs w:val="24"/>
        </w:rPr>
      </w:pPr>
      <w:r w:rsidDel="00000000" w:rsidR="00000000" w:rsidRPr="00000000">
        <w:rPr>
          <w:color w:val="202020"/>
          <w:sz w:val="24"/>
          <w:szCs w:val="24"/>
          <w:rtl w:val="0"/>
        </w:rPr>
        <w:t xml:space="preserve">Question to answe</w:t>
      </w:r>
      <w:r w:rsidDel="00000000" w:rsidR="00000000" w:rsidRPr="00000000">
        <w:rPr>
          <w:b w:val="1"/>
          <w:color w:val="202020"/>
          <w:sz w:val="24"/>
          <w:szCs w:val="24"/>
          <w:rtl w:val="0"/>
        </w:rPr>
        <w:t xml:space="preserve">r </w:t>
      </w:r>
    </w:p>
    <w:p w:rsidR="00000000" w:rsidDel="00000000" w:rsidP="00000000" w:rsidRDefault="00000000" w:rsidRPr="00000000" w14:paraId="00000017">
      <w:pPr>
        <w:spacing w:line="240" w:lineRule="auto"/>
        <w:ind w:left="1440" w:firstLine="0"/>
        <w:jc w:val="both"/>
        <w:rPr>
          <w:b w:val="1"/>
          <w:color w:val="202020"/>
          <w:sz w:val="24"/>
          <w:szCs w:val="24"/>
        </w:rPr>
      </w:pPr>
      <w:r w:rsidDel="00000000" w:rsidR="00000000" w:rsidRPr="00000000">
        <w:rPr>
          <w:rtl w:val="0"/>
        </w:rPr>
      </w:r>
    </w:p>
    <w:p w:rsidR="00000000" w:rsidDel="00000000" w:rsidP="00000000" w:rsidRDefault="00000000" w:rsidRPr="00000000" w14:paraId="00000018">
      <w:pPr>
        <w:numPr>
          <w:ilvl w:val="0"/>
          <w:numId w:val="4"/>
        </w:numPr>
        <w:spacing w:after="240" w:before="240" w:line="240" w:lineRule="auto"/>
        <w:ind w:left="720" w:hanging="360"/>
        <w:jc w:val="both"/>
        <w:rPr>
          <w:sz w:val="28"/>
          <w:szCs w:val="28"/>
        </w:rPr>
      </w:pPr>
      <w:r w:rsidDel="00000000" w:rsidR="00000000" w:rsidRPr="00000000">
        <w:rPr>
          <w:color w:val="202020"/>
          <w:sz w:val="28"/>
          <w:szCs w:val="28"/>
          <w:rtl w:val="0"/>
        </w:rPr>
        <w:t xml:space="preserve">Network testing and troubleshooting</w:t>
      </w:r>
    </w:p>
    <w:p w:rsidR="00000000" w:rsidDel="00000000" w:rsidP="00000000" w:rsidRDefault="00000000" w:rsidRPr="00000000" w14:paraId="00000019">
      <w:pPr>
        <w:spacing w:after="240" w:before="240" w:line="240" w:lineRule="auto"/>
        <w:ind w:left="720" w:firstLine="0"/>
        <w:jc w:val="both"/>
        <w:rPr>
          <w:color w:val="202020"/>
          <w:sz w:val="28"/>
          <w:szCs w:val="28"/>
        </w:rPr>
      </w:pPr>
      <w:r w:rsidDel="00000000" w:rsidR="00000000" w:rsidRPr="00000000">
        <w:rPr>
          <w:rtl w:val="0"/>
        </w:rPr>
      </w:r>
    </w:p>
    <w:p w:rsidR="00000000" w:rsidDel="00000000" w:rsidP="00000000" w:rsidRDefault="00000000" w:rsidRPr="00000000" w14:paraId="0000001A">
      <w:pPr>
        <w:numPr>
          <w:ilvl w:val="0"/>
          <w:numId w:val="4"/>
        </w:numPr>
        <w:spacing w:after="240" w:before="240" w:line="240" w:lineRule="auto"/>
        <w:ind w:left="720" w:hanging="360"/>
        <w:jc w:val="both"/>
        <w:rPr>
          <w:color w:val="202020"/>
          <w:sz w:val="32"/>
          <w:szCs w:val="32"/>
        </w:rPr>
      </w:pPr>
      <w:r w:rsidDel="00000000" w:rsidR="00000000" w:rsidRPr="00000000">
        <w:rPr>
          <w:color w:val="202020"/>
          <w:sz w:val="28"/>
          <w:szCs w:val="28"/>
          <w:rtl w:val="0"/>
        </w:rPr>
        <w:t xml:space="preserve">creation of the network between Swansea and london</w:t>
      </w:r>
      <w:r w:rsidDel="00000000" w:rsidR="00000000" w:rsidRPr="00000000">
        <w:rPr>
          <w:rtl w:val="0"/>
        </w:rPr>
      </w:r>
    </w:p>
    <w:p w:rsidR="00000000" w:rsidDel="00000000" w:rsidP="00000000" w:rsidRDefault="00000000" w:rsidRPr="00000000" w14:paraId="0000001B">
      <w:pPr>
        <w:spacing w:line="240" w:lineRule="auto"/>
        <w:ind w:left="0" w:firstLine="0"/>
        <w:jc w:val="both"/>
        <w:rPr>
          <w:b w:val="1"/>
          <w:sz w:val="28"/>
          <w:szCs w:val="28"/>
          <w:u w:val="single"/>
        </w:rPr>
      </w:pPr>
      <w:r w:rsidDel="00000000" w:rsidR="00000000" w:rsidRPr="00000000">
        <w:rPr>
          <w:rtl w:val="0"/>
        </w:rPr>
      </w:r>
    </w:p>
    <w:p w:rsidR="00000000" w:rsidDel="00000000" w:rsidP="00000000" w:rsidRDefault="00000000" w:rsidRPr="00000000" w14:paraId="0000001C">
      <w:pPr>
        <w:spacing w:line="240" w:lineRule="auto"/>
        <w:jc w:val="both"/>
        <w:rPr>
          <w:sz w:val="34"/>
          <w:szCs w:val="34"/>
          <w:u w:val="single"/>
        </w:rPr>
      </w:pPr>
      <w:r w:rsidDel="00000000" w:rsidR="00000000" w:rsidRPr="00000000">
        <w:rPr>
          <w:rtl w:val="0"/>
        </w:rPr>
      </w:r>
    </w:p>
    <w:p w:rsidR="00000000" w:rsidDel="00000000" w:rsidP="00000000" w:rsidRDefault="00000000" w:rsidRPr="00000000" w14:paraId="0000001D">
      <w:pPr>
        <w:spacing w:line="240" w:lineRule="auto"/>
        <w:jc w:val="both"/>
        <w:rPr>
          <w:sz w:val="34"/>
          <w:szCs w:val="34"/>
          <w:u w:val="single"/>
        </w:rPr>
      </w:pPr>
      <w:r w:rsidDel="00000000" w:rsidR="00000000" w:rsidRPr="00000000">
        <w:rPr>
          <w:rtl w:val="0"/>
        </w:rPr>
      </w:r>
    </w:p>
    <w:p w:rsidR="00000000" w:rsidDel="00000000" w:rsidP="00000000" w:rsidRDefault="00000000" w:rsidRPr="00000000" w14:paraId="0000001E">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1F">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0">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1">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2">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3">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4">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5">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6">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7">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8">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9">
      <w:pP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A">
      <w:pPr>
        <w:spacing w:line="240" w:lineRule="auto"/>
        <w:ind w:left="0" w:firstLine="0"/>
        <w:jc w:val="both"/>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2B">
      <w:pPr>
        <w:spacing w:line="240" w:lineRule="auto"/>
        <w:ind w:left="0" w:firstLine="0"/>
        <w:jc w:val="both"/>
        <w:rPr>
          <w:sz w:val="24"/>
          <w:szCs w:val="24"/>
        </w:rPr>
      </w:pPr>
      <w:r w:rsidDel="00000000" w:rsidR="00000000" w:rsidRPr="00000000">
        <w:rPr>
          <w:sz w:val="24"/>
          <w:szCs w:val="24"/>
          <w:rtl w:val="0"/>
        </w:rPr>
        <w:t xml:space="preserve">How does the network operating system work? In today's report,  we are going to explain this to you. To begin with, we are going to need to understand what a hypervisor is and how to use it, in the second part we are going to talk about IP addresses, and in the third and final part we are going to talk about how to set up a  network from Swansea to London </w:t>
      </w:r>
    </w:p>
    <w:p w:rsidR="00000000" w:rsidDel="00000000" w:rsidP="00000000" w:rsidRDefault="00000000" w:rsidRPr="00000000" w14:paraId="0000002C">
      <w:pP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2D">
      <w:pPr>
        <w:numPr>
          <w:ilvl w:val="0"/>
          <w:numId w:val="13"/>
        </w:numPr>
        <w:spacing w:line="240" w:lineRule="auto"/>
        <w:ind w:left="720" w:hanging="360"/>
        <w:jc w:val="both"/>
        <w:rPr>
          <w:b w:val="1"/>
          <w:sz w:val="24"/>
          <w:szCs w:val="24"/>
          <w:u w:val="none"/>
        </w:rPr>
      </w:pPr>
      <w:r w:rsidDel="00000000" w:rsidR="00000000" w:rsidRPr="00000000">
        <w:rPr>
          <w:b w:val="1"/>
          <w:sz w:val="24"/>
          <w:szCs w:val="24"/>
          <w:u w:val="single"/>
          <w:rtl w:val="0"/>
        </w:rPr>
        <w:t xml:space="preserve">Hypervisor </w:t>
      </w:r>
    </w:p>
    <w:p w:rsidR="00000000" w:rsidDel="00000000" w:rsidP="00000000" w:rsidRDefault="00000000" w:rsidRPr="00000000" w14:paraId="0000002E">
      <w:pPr>
        <w:numPr>
          <w:ilvl w:val="0"/>
          <w:numId w:val="15"/>
        </w:numPr>
        <w:spacing w:line="240" w:lineRule="auto"/>
        <w:ind w:left="720" w:hanging="360"/>
        <w:jc w:val="both"/>
        <w:rPr>
          <w:sz w:val="24"/>
          <w:szCs w:val="24"/>
          <w:u w:val="none"/>
        </w:rPr>
      </w:pPr>
      <w:r w:rsidDel="00000000" w:rsidR="00000000" w:rsidRPr="00000000">
        <w:rPr>
          <w:b w:val="1"/>
          <w:sz w:val="24"/>
          <w:szCs w:val="24"/>
          <w:rtl w:val="0"/>
        </w:rPr>
        <w:t xml:space="preserve">Definition: </w:t>
      </w:r>
    </w:p>
    <w:p w:rsidR="00000000" w:rsidDel="00000000" w:rsidP="00000000" w:rsidRDefault="00000000" w:rsidRPr="00000000" w14:paraId="0000002F">
      <w:pPr>
        <w:spacing w:line="240" w:lineRule="auto"/>
        <w:ind w:left="720" w:firstLine="0"/>
        <w:jc w:val="both"/>
        <w:rPr>
          <w:b w:val="1"/>
          <w:color w:val="202020"/>
          <w:sz w:val="24"/>
          <w:szCs w:val="24"/>
          <w:highlight w:val="white"/>
        </w:rPr>
      </w:pPr>
      <w:r w:rsidDel="00000000" w:rsidR="00000000" w:rsidRPr="00000000">
        <w:rPr>
          <w:sz w:val="24"/>
          <w:szCs w:val="24"/>
          <w:rtl w:val="0"/>
        </w:rPr>
        <w:t xml:space="preserve">A</w:t>
      </w:r>
      <w:r w:rsidDel="00000000" w:rsidR="00000000" w:rsidRPr="00000000">
        <w:rPr>
          <w:b w:val="1"/>
          <w:sz w:val="24"/>
          <w:szCs w:val="24"/>
          <w:rtl w:val="0"/>
        </w:rPr>
        <w:t xml:space="preserve"> </w:t>
      </w:r>
      <w:r w:rsidDel="00000000" w:rsidR="00000000" w:rsidRPr="00000000">
        <w:rPr>
          <w:color w:val="202020"/>
          <w:sz w:val="24"/>
          <w:szCs w:val="24"/>
          <w:highlight w:val="white"/>
          <w:rtl w:val="0"/>
        </w:rPr>
        <w:t xml:space="preserve">hypervisor, a virtual machine monitor (VMM), is a software layer that enables multiple operating systems or virtual machines to run securely and efficiently simultaneously on a single physical machine. It uses and manages the physical hardware resources, such as the CPU (central process unit), RAM, storage, and networking. </w:t>
      </w:r>
      <w:hyperlink r:id="rId6">
        <w:r w:rsidDel="00000000" w:rsidR="00000000" w:rsidRPr="00000000">
          <w:rPr>
            <w:color w:val="1155cc"/>
            <w:sz w:val="24"/>
            <w:szCs w:val="24"/>
            <w:highlight w:val="white"/>
            <w:u w:val="single"/>
            <w:rtl w:val="0"/>
          </w:rPr>
          <w:t xml:space="preserve">https://www.nutanix.com/uk/info/hypervisor#definition</w:t>
        </w:r>
      </w:hyperlink>
      <w:r w:rsidDel="00000000" w:rsidR="00000000" w:rsidRPr="00000000">
        <w:rPr>
          <w:rtl w:val="0"/>
        </w:rPr>
      </w:r>
    </w:p>
    <w:p w:rsidR="00000000" w:rsidDel="00000000" w:rsidP="00000000" w:rsidRDefault="00000000" w:rsidRPr="00000000" w14:paraId="00000030">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31">
      <w:pPr>
        <w:numPr>
          <w:ilvl w:val="0"/>
          <w:numId w:val="15"/>
        </w:numPr>
        <w:spacing w:line="240" w:lineRule="auto"/>
        <w:ind w:left="720" w:hanging="360"/>
        <w:jc w:val="both"/>
        <w:rPr>
          <w:color w:val="202020"/>
          <w:sz w:val="24"/>
          <w:szCs w:val="24"/>
          <w:highlight w:val="white"/>
          <w:u w:val="none"/>
        </w:rPr>
      </w:pPr>
      <w:r w:rsidDel="00000000" w:rsidR="00000000" w:rsidRPr="00000000">
        <w:rPr>
          <w:b w:val="1"/>
          <w:color w:val="202020"/>
          <w:sz w:val="24"/>
          <w:szCs w:val="24"/>
          <w:highlight w:val="white"/>
          <w:rtl w:val="0"/>
        </w:rPr>
        <w:t xml:space="preserve">Type 1:</w:t>
      </w:r>
    </w:p>
    <w:p w:rsidR="00000000" w:rsidDel="00000000" w:rsidP="00000000" w:rsidRDefault="00000000" w:rsidRPr="00000000" w14:paraId="00000032">
      <w:pPr>
        <w:spacing w:line="240" w:lineRule="auto"/>
        <w:ind w:left="720" w:firstLine="0"/>
        <w:jc w:val="both"/>
        <w:rPr>
          <w:color w:val="202020"/>
          <w:sz w:val="24"/>
          <w:szCs w:val="24"/>
          <w:highlight w:val="white"/>
        </w:rPr>
      </w:pPr>
      <w:r w:rsidDel="00000000" w:rsidR="00000000" w:rsidRPr="00000000">
        <w:rPr>
          <w:color w:val="202020"/>
          <w:sz w:val="24"/>
          <w:szCs w:val="24"/>
          <w:highlight w:val="white"/>
          <w:rtl w:val="0"/>
        </w:rPr>
        <w:t xml:space="preserve">A type 1 hypervisor also called a bare-metal hypervisor runs independently on the physical hardware. It can control the host hardware and manage its guest operating system without the need for an extra operating system.  Furthermore, because of its independence from an OS, the type 1 hypervisor is isolated from a security breach that could come from the OS, this makes it very safe and provides very good performance. Type 1 hypervisors are also typically used in large enterprises, and research and development. They mainly use that type because it is more cost-efficient, it can create a virtualized server to isolate the experimentation, and it has good scalability</w:t>
      </w:r>
    </w:p>
    <w:p w:rsidR="00000000" w:rsidDel="00000000" w:rsidP="00000000" w:rsidRDefault="00000000" w:rsidRPr="00000000" w14:paraId="00000033">
      <w:pPr>
        <w:spacing w:line="240" w:lineRule="auto"/>
        <w:ind w:left="720" w:firstLine="0"/>
        <w:jc w:val="both"/>
        <w:rPr/>
      </w:pPr>
      <w:hyperlink r:id="rId7">
        <w:r w:rsidDel="00000000" w:rsidR="00000000" w:rsidRPr="00000000">
          <w:rPr>
            <w:color w:val="1155cc"/>
            <w:sz w:val="24"/>
            <w:szCs w:val="24"/>
            <w:highlight w:val="white"/>
            <w:u w:val="single"/>
            <w:rtl w:val="0"/>
          </w:rPr>
          <w:t xml:space="preserve">https://pediaa.com/what-is-the-difference-between-type-1-and-type-2-hypervisor/#Type%201%20Hypervisor</w:t>
        </w:r>
      </w:hyperlink>
      <w:r w:rsidDel="00000000" w:rsidR="00000000" w:rsidRPr="00000000">
        <w:rPr>
          <w:rtl w:val="0"/>
        </w:rPr>
      </w:r>
    </w:p>
    <w:p w:rsidR="00000000" w:rsidDel="00000000" w:rsidP="00000000" w:rsidRDefault="00000000" w:rsidRPr="00000000" w14:paraId="00000034">
      <w:pPr>
        <w:spacing w:line="240" w:lineRule="auto"/>
        <w:ind w:left="720" w:firstLine="0"/>
        <w:jc w:val="both"/>
        <w:rPr>
          <w:color w:val="202020"/>
          <w:sz w:val="24"/>
          <w:szCs w:val="24"/>
          <w:highlight w:val="white"/>
        </w:rPr>
      </w:pPr>
      <w:hyperlink r:id="rId8">
        <w:r w:rsidDel="00000000" w:rsidR="00000000" w:rsidRPr="00000000">
          <w:rPr>
            <w:color w:val="1155cc"/>
            <w:sz w:val="24"/>
            <w:szCs w:val="24"/>
            <w:highlight w:val="white"/>
            <w:u w:val="single"/>
            <w:rtl w:val="0"/>
          </w:rPr>
          <w:t xml:space="preserve">https://www.bdrsuite.com/blog/type-1-and-type-2-hypervisor/</w:t>
        </w:r>
      </w:hyperlink>
      <w:r w:rsidDel="00000000" w:rsidR="00000000" w:rsidRPr="00000000">
        <w:rPr>
          <w:rtl w:val="0"/>
        </w:rPr>
      </w:r>
    </w:p>
    <w:p w:rsidR="00000000" w:rsidDel="00000000" w:rsidP="00000000" w:rsidRDefault="00000000" w:rsidRPr="00000000" w14:paraId="00000035">
      <w:pPr>
        <w:spacing w:line="240" w:lineRule="auto"/>
        <w:jc w:val="both"/>
        <w:rPr>
          <w:color w:val="202020"/>
          <w:sz w:val="24"/>
          <w:szCs w:val="24"/>
          <w:highlight w:val="white"/>
        </w:rPr>
      </w:pPr>
      <w:r w:rsidDel="00000000" w:rsidR="00000000" w:rsidRPr="00000000">
        <w:rPr>
          <w:rtl w:val="0"/>
        </w:rPr>
      </w:r>
    </w:p>
    <w:p w:rsidR="00000000" w:rsidDel="00000000" w:rsidP="00000000" w:rsidRDefault="00000000" w:rsidRPr="00000000" w14:paraId="00000036">
      <w:pPr>
        <w:spacing w:line="240" w:lineRule="auto"/>
        <w:jc w:val="both"/>
        <w:rPr>
          <w:color w:val="202020"/>
          <w:sz w:val="24"/>
          <w:szCs w:val="24"/>
          <w:highlight w:val="white"/>
        </w:rPr>
      </w:pPr>
      <w:r w:rsidDel="00000000" w:rsidR="00000000" w:rsidRPr="00000000">
        <w:rPr>
          <w:rtl w:val="0"/>
        </w:rPr>
      </w:r>
    </w:p>
    <w:p w:rsidR="00000000" w:rsidDel="00000000" w:rsidP="00000000" w:rsidRDefault="00000000" w:rsidRPr="00000000" w14:paraId="00000037">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38">
      <w:pPr>
        <w:numPr>
          <w:ilvl w:val="0"/>
          <w:numId w:val="15"/>
        </w:numPr>
        <w:spacing w:line="240" w:lineRule="auto"/>
        <w:ind w:left="720" w:hanging="360"/>
        <w:jc w:val="both"/>
        <w:rPr>
          <w:color w:val="202020"/>
          <w:sz w:val="24"/>
          <w:szCs w:val="24"/>
          <w:highlight w:val="white"/>
          <w:u w:val="none"/>
        </w:rPr>
      </w:pPr>
      <w:r w:rsidDel="00000000" w:rsidR="00000000" w:rsidRPr="00000000">
        <w:rPr>
          <w:b w:val="1"/>
          <w:color w:val="202020"/>
          <w:sz w:val="24"/>
          <w:szCs w:val="24"/>
          <w:highlight w:val="white"/>
          <w:rtl w:val="0"/>
        </w:rPr>
        <w:t xml:space="preserve">Type 2 : </w:t>
      </w:r>
    </w:p>
    <w:p w:rsidR="00000000" w:rsidDel="00000000" w:rsidP="00000000" w:rsidRDefault="00000000" w:rsidRPr="00000000" w14:paraId="00000039">
      <w:pPr>
        <w:spacing w:line="240" w:lineRule="auto"/>
        <w:ind w:left="720" w:firstLine="0"/>
        <w:jc w:val="both"/>
        <w:rPr>
          <w:color w:val="202020"/>
          <w:sz w:val="24"/>
          <w:szCs w:val="24"/>
          <w:highlight w:val="white"/>
        </w:rPr>
      </w:pPr>
      <w:r w:rsidDel="00000000" w:rsidR="00000000" w:rsidRPr="00000000">
        <w:rPr>
          <w:color w:val="202020"/>
          <w:sz w:val="24"/>
          <w:szCs w:val="24"/>
          <w:highlight w:val="white"/>
          <w:rtl w:val="0"/>
        </w:rPr>
        <w:t xml:space="preserve">A type 2 hypervisor also known as a hosted hypervisor is installed on top of an existing OS. unlike a type 1 hypervisor, a type 2 hypervisor relies on the host machine's pre-existing OS that controls the resources' distribution. Furthermore, type two hypervisor has the advantage of being easier for users and able to be installed on your host machine, unlike type 1  where you have to reconfigure it from the beginning. Type 2 hypervisors are mostly used by education members and small businesses due to convenience.</w:t>
      </w:r>
    </w:p>
    <w:p w:rsidR="00000000" w:rsidDel="00000000" w:rsidP="00000000" w:rsidRDefault="00000000" w:rsidRPr="00000000" w14:paraId="0000003A">
      <w:pPr>
        <w:spacing w:line="240" w:lineRule="auto"/>
        <w:ind w:left="720" w:firstLine="0"/>
        <w:jc w:val="both"/>
        <w:rPr/>
      </w:pPr>
      <w:hyperlink r:id="rId9">
        <w:r w:rsidDel="00000000" w:rsidR="00000000" w:rsidRPr="00000000">
          <w:rPr>
            <w:color w:val="1155cc"/>
            <w:sz w:val="24"/>
            <w:szCs w:val="24"/>
            <w:highlight w:val="white"/>
            <w:u w:val="single"/>
            <w:rtl w:val="0"/>
          </w:rPr>
          <w:t xml:space="preserve">https://www.techtarget.com/searchitoperations/tip/Whats-the-difference-between-Type-1-vs-Type-2-hypervisor</w:t>
        </w:r>
      </w:hyperlink>
      <w:r w:rsidDel="00000000" w:rsidR="00000000" w:rsidRPr="00000000">
        <w:rPr>
          <w:rtl w:val="0"/>
        </w:rPr>
      </w:r>
    </w:p>
    <w:p w:rsidR="00000000" w:rsidDel="00000000" w:rsidP="00000000" w:rsidRDefault="00000000" w:rsidRPr="00000000" w14:paraId="0000003B">
      <w:pPr>
        <w:spacing w:line="240" w:lineRule="auto"/>
        <w:ind w:left="720" w:firstLine="0"/>
        <w:jc w:val="both"/>
        <w:rPr>
          <w:color w:val="202020"/>
          <w:sz w:val="24"/>
          <w:szCs w:val="24"/>
          <w:highlight w:val="white"/>
        </w:rPr>
      </w:pPr>
      <w:hyperlink r:id="rId10">
        <w:r w:rsidDel="00000000" w:rsidR="00000000" w:rsidRPr="00000000">
          <w:rPr>
            <w:color w:val="1155cc"/>
            <w:sz w:val="24"/>
            <w:szCs w:val="24"/>
            <w:highlight w:val="white"/>
            <w:u w:val="single"/>
            <w:rtl w:val="0"/>
          </w:rPr>
          <w:t xml:space="preserve">https://phoenixnap.com/kb/what-is-hypervisor-type-1-2</w:t>
        </w:r>
      </w:hyperlink>
      <w:r w:rsidDel="00000000" w:rsidR="00000000" w:rsidRPr="00000000">
        <w:rPr>
          <w:rtl w:val="0"/>
        </w:rPr>
      </w:r>
    </w:p>
    <w:p w:rsidR="00000000" w:rsidDel="00000000" w:rsidP="00000000" w:rsidRDefault="00000000" w:rsidRPr="00000000" w14:paraId="0000003C">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3D">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3E">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3F">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40">
      <w:pPr>
        <w:numPr>
          <w:ilvl w:val="0"/>
          <w:numId w:val="15"/>
        </w:numPr>
        <w:spacing w:line="240" w:lineRule="auto"/>
        <w:ind w:left="720" w:hanging="360"/>
        <w:jc w:val="both"/>
        <w:rPr>
          <w:color w:val="202020"/>
          <w:sz w:val="24"/>
          <w:szCs w:val="24"/>
          <w:highlight w:val="white"/>
          <w:u w:val="none"/>
        </w:rPr>
      </w:pPr>
      <w:r w:rsidDel="00000000" w:rsidR="00000000" w:rsidRPr="00000000">
        <w:rPr>
          <w:b w:val="1"/>
          <w:color w:val="202020"/>
          <w:sz w:val="24"/>
          <w:szCs w:val="24"/>
          <w:highlight w:val="white"/>
          <w:rtl w:val="0"/>
        </w:rPr>
        <w:t xml:space="preserve">Security:</w:t>
      </w:r>
    </w:p>
    <w:p w:rsidR="00000000" w:rsidDel="00000000" w:rsidP="00000000" w:rsidRDefault="00000000" w:rsidRPr="00000000" w14:paraId="00000041">
      <w:pPr>
        <w:spacing w:line="240" w:lineRule="auto"/>
        <w:ind w:left="720" w:firstLine="0"/>
        <w:jc w:val="both"/>
        <w:rPr>
          <w:color w:val="202020"/>
          <w:sz w:val="24"/>
          <w:szCs w:val="24"/>
          <w:highlight w:val="white"/>
        </w:rPr>
      </w:pPr>
      <w:r w:rsidDel="00000000" w:rsidR="00000000" w:rsidRPr="00000000">
        <w:rPr>
          <w:color w:val="202020"/>
          <w:sz w:val="24"/>
          <w:szCs w:val="24"/>
          <w:highlight w:val="white"/>
          <w:rtl w:val="0"/>
        </w:rPr>
        <w:t xml:space="preserve">as we already know what a hypervisor is, </w:t>
      </w:r>
      <w:r w:rsidDel="00000000" w:rsidR="00000000" w:rsidRPr="00000000">
        <w:rPr>
          <w:color w:val="202020"/>
          <w:sz w:val="24"/>
          <w:szCs w:val="24"/>
          <w:highlight w:val="white"/>
          <w:rtl w:val="0"/>
        </w:rPr>
        <w:t xml:space="preserve">One of the main advantages of using one is security. In other words, a hypervisor can secure your VM and host system. The hypervisor isolates the VM from each other and the host system so that if a virus or any other attack comes along it just affects the one that is being attacked, not the whole system. It also monitors suspicious unauthorized changes and takes action to block them, shutting down or alerting them. For a type one hypervisor the security works in a way that is isolated between the operating system which is more secure than type 2, which isolates the host and the virtual machines which is a little less secure.</w:t>
      </w:r>
    </w:p>
    <w:p w:rsidR="00000000" w:rsidDel="00000000" w:rsidP="00000000" w:rsidRDefault="00000000" w:rsidRPr="00000000" w14:paraId="00000042">
      <w:pPr>
        <w:spacing w:line="240" w:lineRule="auto"/>
        <w:ind w:left="720" w:firstLine="0"/>
        <w:jc w:val="both"/>
        <w:rPr>
          <w:b w:val="1"/>
          <w:color w:val="202020"/>
          <w:sz w:val="24"/>
          <w:szCs w:val="24"/>
          <w:highlight w:val="white"/>
        </w:rPr>
      </w:pPr>
      <w:hyperlink r:id="rId11">
        <w:r w:rsidDel="00000000" w:rsidR="00000000" w:rsidRPr="00000000">
          <w:rPr>
            <w:color w:val="1155cc"/>
            <w:sz w:val="24"/>
            <w:szCs w:val="24"/>
            <w:highlight w:val="white"/>
            <w:u w:val="single"/>
            <w:rtl w:val="0"/>
          </w:rPr>
          <w:t xml:space="preserve">https://www.linkedin.com/advice/0/how-does-hypervisor-improve-security-isolation</w:t>
        </w:r>
      </w:hyperlink>
      <w:r w:rsidDel="00000000" w:rsidR="00000000" w:rsidRPr="00000000">
        <w:rPr>
          <w:rtl w:val="0"/>
        </w:rPr>
      </w:r>
    </w:p>
    <w:p w:rsidR="00000000" w:rsidDel="00000000" w:rsidP="00000000" w:rsidRDefault="00000000" w:rsidRPr="00000000" w14:paraId="00000043">
      <w:pPr>
        <w:spacing w:line="240" w:lineRule="auto"/>
        <w:ind w:left="720" w:firstLine="0"/>
        <w:jc w:val="both"/>
        <w:rPr>
          <w:b w:val="1"/>
          <w:color w:val="202020"/>
          <w:sz w:val="24"/>
          <w:szCs w:val="24"/>
          <w:highlight w:val="white"/>
        </w:rPr>
      </w:pPr>
      <w:r w:rsidDel="00000000" w:rsidR="00000000" w:rsidRPr="00000000">
        <w:rPr>
          <w:rtl w:val="0"/>
        </w:rPr>
      </w:r>
    </w:p>
    <w:p w:rsidR="00000000" w:rsidDel="00000000" w:rsidP="00000000" w:rsidRDefault="00000000" w:rsidRPr="00000000" w14:paraId="00000044">
      <w:pPr>
        <w:numPr>
          <w:ilvl w:val="0"/>
          <w:numId w:val="15"/>
        </w:numPr>
        <w:spacing w:line="240" w:lineRule="auto"/>
        <w:ind w:left="720" w:hanging="360"/>
        <w:jc w:val="both"/>
        <w:rPr>
          <w:b w:val="1"/>
          <w:color w:val="202020"/>
          <w:sz w:val="24"/>
          <w:szCs w:val="24"/>
          <w:highlight w:val="white"/>
        </w:rPr>
      </w:pPr>
      <w:r w:rsidDel="00000000" w:rsidR="00000000" w:rsidRPr="00000000">
        <w:rPr>
          <w:b w:val="1"/>
          <w:color w:val="202020"/>
          <w:sz w:val="24"/>
          <w:szCs w:val="24"/>
          <w:highlight w:val="white"/>
          <w:rtl w:val="0"/>
        </w:rPr>
        <w:t xml:space="preserve">Hardware requirements, scalability, and compatibility:</w:t>
      </w:r>
    </w:p>
    <w:p w:rsidR="00000000" w:rsidDel="00000000" w:rsidP="00000000" w:rsidRDefault="00000000" w:rsidRPr="00000000" w14:paraId="00000045">
      <w:pPr>
        <w:spacing w:line="240" w:lineRule="auto"/>
        <w:ind w:left="720" w:firstLine="0"/>
        <w:jc w:val="both"/>
        <w:rPr>
          <w:color w:val="202020"/>
          <w:sz w:val="24"/>
          <w:szCs w:val="24"/>
          <w:highlight w:val="white"/>
        </w:rPr>
      </w:pPr>
      <w:r w:rsidDel="00000000" w:rsidR="00000000" w:rsidRPr="00000000">
        <w:rPr>
          <w:color w:val="202020"/>
          <w:sz w:val="24"/>
          <w:szCs w:val="24"/>
          <w:highlight w:val="white"/>
          <w:rtl w:val="0"/>
        </w:rPr>
        <w:t xml:space="preserve">To demonstrate those three notions I am going to give an example with a type 1 hypervisor VMware ESXi a type 1 hypervisor and a type 2 hypervisor such as a VMware workstation and virtual box.</w:t>
      </w:r>
    </w:p>
    <w:p w:rsidR="00000000" w:rsidDel="00000000" w:rsidP="00000000" w:rsidRDefault="00000000" w:rsidRPr="00000000" w14:paraId="00000046">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47">
      <w:pPr>
        <w:numPr>
          <w:ilvl w:val="0"/>
          <w:numId w:val="2"/>
        </w:numPr>
        <w:spacing w:after="0" w:afterAutospacing="0" w:line="240" w:lineRule="auto"/>
        <w:ind w:left="1440" w:hanging="360"/>
        <w:jc w:val="both"/>
        <w:rPr>
          <w:color w:val="202020"/>
          <w:sz w:val="24"/>
          <w:szCs w:val="24"/>
          <w:highlight w:val="white"/>
        </w:rPr>
      </w:pPr>
      <w:r w:rsidDel="00000000" w:rsidR="00000000" w:rsidRPr="00000000">
        <w:rPr>
          <w:color w:val="202020"/>
          <w:sz w:val="24"/>
          <w:szCs w:val="24"/>
          <w:highlight w:val="white"/>
          <w:rtl w:val="0"/>
        </w:rPr>
        <w:t xml:space="preserve">VMware ESXi a type 1 hypervisor</w:t>
      </w:r>
    </w:p>
    <w:p w:rsidR="00000000" w:rsidDel="00000000" w:rsidP="00000000" w:rsidRDefault="00000000" w:rsidRPr="00000000" w14:paraId="00000048">
      <w:pPr>
        <w:numPr>
          <w:ilvl w:val="0"/>
          <w:numId w:val="9"/>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CPU: Intel Xeon with a minimum of 10 cores and a clock speed of at least 2.0 GHz.</w:t>
      </w:r>
    </w:p>
    <w:p w:rsidR="00000000" w:rsidDel="00000000" w:rsidP="00000000" w:rsidRDefault="00000000" w:rsidRPr="00000000" w14:paraId="00000049">
      <w:pPr>
        <w:numPr>
          <w:ilvl w:val="0"/>
          <w:numId w:val="9"/>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CPU Instruction Sets: AES-NI, SSSE3, SSE4, RDTSC, RDSEED, RDRAND, AVX/AVX2/AVX512.</w:t>
      </w:r>
    </w:p>
    <w:p w:rsidR="00000000" w:rsidDel="00000000" w:rsidP="00000000" w:rsidRDefault="00000000" w:rsidRPr="00000000" w14:paraId="0000004A">
      <w:pPr>
        <w:numPr>
          <w:ilvl w:val="0"/>
          <w:numId w:val="9"/>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RAM: A minimum of 4GB free RAM aside from memory assigned to VMs, with each Gateway VM requiring 16GB RAM (or 32GB if certificate-based authentication is enabled).</w:t>
      </w:r>
    </w:p>
    <w:p w:rsidR="00000000" w:rsidDel="00000000" w:rsidP="00000000" w:rsidRDefault="00000000" w:rsidRPr="00000000" w14:paraId="0000004B">
      <w:pPr>
        <w:numPr>
          <w:ilvl w:val="0"/>
          <w:numId w:val="9"/>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Storage: Minimum 150GB magnetic or SSD-based persistent disk volume, with each Gateway VM requiring 64GB (or 96GB if certificate-based authentication is enabled).</w:t>
      </w:r>
    </w:p>
    <w:p w:rsidR="00000000" w:rsidDel="00000000" w:rsidP="00000000" w:rsidRDefault="00000000" w:rsidRPr="00000000" w14:paraId="0000004C">
      <w:pPr>
        <w:numPr>
          <w:ilvl w:val="0"/>
          <w:numId w:val="9"/>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Network: Minimum 1x10Ge network interface ports, with 2 ports preferred, and physical NIC cards supporting SR-IOV (e.g., Intel 82599/82599ES, Intel X710/XL710 chipsets).</w:t>
      </w:r>
    </w:p>
    <w:p w:rsidR="00000000" w:rsidDel="00000000" w:rsidP="00000000" w:rsidRDefault="00000000" w:rsidRPr="00000000" w14:paraId="0000004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240" w:lineRule="auto"/>
        <w:ind w:left="2160" w:firstLine="0"/>
        <w:jc w:val="both"/>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4E">
      <w:pPr>
        <w:numPr>
          <w:ilvl w:val="0"/>
          <w:numId w:val="12"/>
        </w:numPr>
        <w:spacing w:after="0" w:afterAutospacing="0" w:line="240" w:lineRule="auto"/>
        <w:ind w:left="1440" w:hanging="360"/>
        <w:jc w:val="both"/>
        <w:rPr>
          <w:rFonts w:ascii="Roboto" w:cs="Roboto" w:eastAsia="Roboto" w:hAnsi="Roboto"/>
          <w:color w:val="0d0d0d"/>
          <w:sz w:val="24"/>
          <w:szCs w:val="24"/>
          <w:highlight w:val="white"/>
        </w:rPr>
      </w:pPr>
      <w:r w:rsidDel="00000000" w:rsidR="00000000" w:rsidRPr="00000000">
        <w:rPr>
          <w:color w:val="202020"/>
          <w:sz w:val="24"/>
          <w:szCs w:val="24"/>
          <w:highlight w:val="white"/>
          <w:rtl w:val="0"/>
        </w:rPr>
        <w:t xml:space="preserve">VMware workstation and virtual box type 2 hypervisor </w:t>
      </w:r>
    </w:p>
    <w:p w:rsidR="00000000" w:rsidDel="00000000" w:rsidP="00000000" w:rsidRDefault="00000000" w:rsidRPr="00000000" w14:paraId="0000004F">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CPU: Similar CPU requirements as ESXi, but may have slightly higher resource overhead due to running within a host operating system.</w:t>
      </w:r>
    </w:p>
    <w:p w:rsidR="00000000" w:rsidDel="00000000" w:rsidP="00000000" w:rsidRDefault="00000000" w:rsidRPr="00000000" w14:paraId="00000050">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RAM: Similar RAM requirements as ESXi, with additional overhead for the host operating system.</w:t>
      </w:r>
    </w:p>
    <w:p w:rsidR="00000000" w:rsidDel="00000000" w:rsidP="00000000" w:rsidRDefault="00000000" w:rsidRPr="00000000" w14:paraId="00000051">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Storage: Similar storage requirements as ESXi, with additional overhead for the host operating system.</w:t>
      </w:r>
    </w:p>
    <w:p w:rsidR="00000000" w:rsidDel="00000000" w:rsidP="00000000" w:rsidRDefault="00000000" w:rsidRPr="00000000" w14:paraId="00000052">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before="0" w:beforeAutospacing="0" w:line="240" w:lineRule="auto"/>
        <w:ind w:left="2160" w:hanging="360"/>
        <w:jc w:val="both"/>
        <w:rPr>
          <w:rFonts w:ascii="Roboto" w:cs="Roboto" w:eastAsia="Roboto" w:hAnsi="Roboto"/>
          <w:color w:val="0d0d0d"/>
          <w:sz w:val="24"/>
          <w:szCs w:val="24"/>
          <w:highlight w:val="white"/>
          <w:u w:val="none"/>
        </w:rPr>
      </w:pPr>
      <w:r w:rsidDel="00000000" w:rsidR="00000000" w:rsidRPr="00000000">
        <w:rPr>
          <w:rFonts w:ascii="Roboto" w:cs="Roboto" w:eastAsia="Roboto" w:hAnsi="Roboto"/>
          <w:color w:val="0d0d0d"/>
          <w:sz w:val="24"/>
          <w:szCs w:val="24"/>
          <w:highlight w:val="white"/>
          <w:rtl w:val="0"/>
        </w:rPr>
        <w:t xml:space="preserve">Network: Similar network requirements as ESXi, with support for virtual network adapters provided by the Type 2 hypervisor.</w:t>
      </w:r>
    </w:p>
    <w:p w:rsidR="00000000" w:rsidDel="00000000" w:rsidP="00000000" w:rsidRDefault="00000000" w:rsidRPr="00000000" w14:paraId="00000053">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240" w:lineRule="auto"/>
        <w:ind w:left="2160" w:firstLine="0"/>
        <w:jc w:val="both"/>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 type 1 hypervisor has a much larger scalability than a type 2 hypervisor due to the lack of an OS. The compatibility of a hypervisor depends on a lot of things, such as hardware support, virtualization features, guest operating system compatibility, or even server compatibility. (Type 2 cannot be used on Macbooks.)</w:t>
      </w:r>
    </w:p>
    <w:p w:rsidR="00000000" w:rsidDel="00000000" w:rsidP="00000000" w:rsidRDefault="00000000" w:rsidRPr="00000000" w14:paraId="00000054">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240" w:lineRule="auto"/>
        <w:ind w:left="2160" w:firstLine="0"/>
        <w:jc w:val="both"/>
        <w:rPr>
          <w:color w:val="202020"/>
          <w:sz w:val="24"/>
          <w:szCs w:val="24"/>
          <w:highlight w:val="white"/>
        </w:rPr>
      </w:pPr>
      <w:hyperlink r:id="rId12">
        <w:r w:rsidDel="00000000" w:rsidR="00000000" w:rsidRPr="00000000">
          <w:rPr>
            <w:color w:val="1155cc"/>
            <w:sz w:val="24"/>
            <w:szCs w:val="24"/>
            <w:highlight w:val="white"/>
            <w:u w:val="single"/>
            <w:rtl w:val="0"/>
          </w:rPr>
          <w:t xml:space="preserve">https://docs.vmware.com/en/VMware-SD-WAN/5.4/vmware-sd-wan-partner-guide/GUID-17432A7A-693D-477E-8D7F-1D74673072AA.html</w:t>
        </w:r>
      </w:hyperlink>
      <w:hyperlink r:id="rId13">
        <w:r w:rsidDel="00000000" w:rsidR="00000000" w:rsidRPr="00000000">
          <w:rPr>
            <w:color w:val="1155cc"/>
            <w:sz w:val="24"/>
            <w:szCs w:val="24"/>
            <w:highlight w:val="white"/>
            <w:u w:val="single"/>
            <w:rtl w:val="0"/>
          </w:rPr>
          <w:t xml:space="preserve">https://www.casbay.com/blog/tips-sharing/hypervisor-type-1-vs-type-2</w:t>
        </w:r>
      </w:hyperlink>
      <w:r w:rsidDel="00000000" w:rsidR="00000000" w:rsidRPr="00000000">
        <w:rPr>
          <w:rtl w:val="0"/>
        </w:rPr>
      </w:r>
    </w:p>
    <w:p w:rsidR="00000000" w:rsidDel="00000000" w:rsidP="00000000" w:rsidRDefault="00000000" w:rsidRPr="00000000" w14:paraId="00000055">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6">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7">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8">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9">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A">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B">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C">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D">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E">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5F">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60">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61">
      <w:pPr>
        <w:spacing w:line="240" w:lineRule="auto"/>
        <w:ind w:left="72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62">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63">
      <w:pPr>
        <w:spacing w:line="240" w:lineRule="auto"/>
        <w:ind w:left="0" w:firstLine="0"/>
        <w:jc w:val="both"/>
        <w:rPr>
          <w:color w:val="202020"/>
          <w:sz w:val="24"/>
          <w:szCs w:val="24"/>
          <w:highlight w:val="white"/>
        </w:rPr>
      </w:pPr>
      <w:r w:rsidDel="00000000" w:rsidR="00000000" w:rsidRPr="00000000">
        <w:rPr>
          <w:rtl w:val="0"/>
        </w:rPr>
      </w:r>
    </w:p>
    <w:p w:rsidR="00000000" w:rsidDel="00000000" w:rsidP="00000000" w:rsidRDefault="00000000" w:rsidRPr="00000000" w14:paraId="00000064">
      <w:pPr>
        <w:numPr>
          <w:ilvl w:val="0"/>
          <w:numId w:val="15"/>
        </w:numPr>
        <w:spacing w:line="240" w:lineRule="auto"/>
        <w:ind w:left="720" w:hanging="360"/>
        <w:jc w:val="both"/>
        <w:rPr>
          <w:b w:val="1"/>
          <w:color w:val="202020"/>
          <w:sz w:val="24"/>
          <w:szCs w:val="24"/>
          <w:highlight w:val="white"/>
          <w:u w:val="none"/>
        </w:rPr>
      </w:pPr>
      <w:r w:rsidDel="00000000" w:rsidR="00000000" w:rsidRPr="00000000">
        <w:rPr>
          <w:b w:val="1"/>
          <w:color w:val="202020"/>
          <w:sz w:val="24"/>
          <w:szCs w:val="24"/>
          <w:highlight w:val="white"/>
          <w:rtl w:val="0"/>
        </w:rPr>
        <w:t xml:space="preserve">Summary type vs type 2 </w:t>
      </w:r>
    </w:p>
    <w:p w:rsidR="00000000" w:rsidDel="00000000" w:rsidP="00000000" w:rsidRDefault="00000000" w:rsidRPr="00000000" w14:paraId="00000065">
      <w:pPr>
        <w:spacing w:line="240" w:lineRule="auto"/>
        <w:ind w:left="0" w:firstLine="0"/>
        <w:jc w:val="both"/>
        <w:rPr>
          <w:b w:val="1"/>
          <w:color w:val="202020"/>
          <w:sz w:val="24"/>
          <w:szCs w:val="24"/>
          <w:highlight w:val="white"/>
        </w:rPr>
      </w:pPr>
      <w:r w:rsidDel="00000000" w:rsidR="00000000" w:rsidRPr="00000000">
        <w:rPr>
          <w:rtl w:val="0"/>
        </w:rPr>
      </w:r>
    </w:p>
    <w:p w:rsidR="00000000" w:rsidDel="00000000" w:rsidP="00000000" w:rsidRDefault="00000000" w:rsidRPr="00000000" w14:paraId="00000066">
      <w:pPr>
        <w:spacing w:line="240" w:lineRule="auto"/>
        <w:jc w:val="both"/>
        <w:rPr>
          <w:color w:val="202020"/>
          <w:sz w:val="24"/>
          <w:szCs w:val="24"/>
          <w:highlight w:val="white"/>
        </w:rPr>
      </w:pPr>
      <w:r w:rsidDel="00000000" w:rsidR="00000000" w:rsidRPr="00000000">
        <w:rPr>
          <w:color w:val="202020"/>
          <w:sz w:val="24"/>
          <w:szCs w:val="24"/>
          <w:highlight w:val="white"/>
        </w:rPr>
        <w:drawing>
          <wp:inline distB="114300" distT="114300" distL="114300" distR="114300">
            <wp:extent cx="5943600" cy="4305300"/>
            <wp:effectExtent b="0" l="0" r="0" t="0"/>
            <wp:docPr id="8"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9436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spacing w:line="240" w:lineRule="auto"/>
        <w:ind w:left="0" w:firstLine="0"/>
        <w:jc w:val="both"/>
        <w:rPr>
          <w:b w:val="1"/>
          <w:color w:val="202020"/>
          <w:sz w:val="24"/>
          <w:szCs w:val="24"/>
          <w:highlight w:val="white"/>
          <w:u w:val="single"/>
        </w:rPr>
      </w:pPr>
      <w:hyperlink r:id="rId15">
        <w:r w:rsidDel="00000000" w:rsidR="00000000" w:rsidRPr="00000000">
          <w:rPr>
            <w:b w:val="1"/>
            <w:color w:val="1155cc"/>
            <w:sz w:val="24"/>
            <w:szCs w:val="24"/>
            <w:highlight w:val="white"/>
            <w:u w:val="single"/>
            <w:rtl w:val="0"/>
          </w:rPr>
          <w:t xml:space="preserve">https://www.hitechnectar.com/blogs/hypervisor-type-1-vs-type-2/</w:t>
        </w:r>
      </w:hyperlink>
      <w:r w:rsidDel="00000000" w:rsidR="00000000" w:rsidRPr="00000000">
        <w:rPr>
          <w:rtl w:val="0"/>
        </w:rPr>
      </w:r>
    </w:p>
    <w:p w:rsidR="00000000" w:rsidDel="00000000" w:rsidP="00000000" w:rsidRDefault="00000000" w:rsidRPr="00000000" w14:paraId="00000068">
      <w:pPr>
        <w:spacing w:line="240" w:lineRule="auto"/>
        <w:ind w:left="720" w:firstLine="0"/>
        <w:jc w:val="both"/>
        <w:rPr>
          <w:b w:val="1"/>
          <w:color w:val="202020"/>
          <w:sz w:val="24"/>
          <w:szCs w:val="24"/>
          <w:highlight w:val="white"/>
          <w:u w:val="single"/>
        </w:rPr>
      </w:pPr>
      <w:r w:rsidDel="00000000" w:rsidR="00000000" w:rsidRPr="00000000">
        <w:rPr>
          <w:rtl w:val="0"/>
        </w:rPr>
      </w:r>
    </w:p>
    <w:p w:rsidR="00000000" w:rsidDel="00000000" w:rsidP="00000000" w:rsidRDefault="00000000" w:rsidRPr="00000000" w14:paraId="00000069">
      <w:pPr>
        <w:spacing w:line="240" w:lineRule="auto"/>
        <w:ind w:left="720" w:firstLine="0"/>
        <w:jc w:val="both"/>
        <w:rPr>
          <w:b w:val="1"/>
          <w:color w:val="202020"/>
          <w:sz w:val="24"/>
          <w:szCs w:val="24"/>
          <w:highlight w:val="white"/>
          <w:u w:val="single"/>
        </w:rPr>
      </w:pPr>
      <w:r w:rsidDel="00000000" w:rsidR="00000000" w:rsidRPr="00000000">
        <w:rPr>
          <w:b w:val="1"/>
          <w:color w:val="202020"/>
          <w:sz w:val="24"/>
          <w:szCs w:val="24"/>
          <w:highlight w:val="white"/>
          <w:u w:val="single"/>
        </w:rPr>
        <w:drawing>
          <wp:inline distB="114300" distT="114300" distL="114300" distR="114300">
            <wp:extent cx="5943600" cy="4241800"/>
            <wp:effectExtent b="0" l="0" r="0" t="0"/>
            <wp:docPr id="5"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5943600" cy="42418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spacing w:line="240" w:lineRule="auto"/>
        <w:ind w:left="720" w:firstLine="0"/>
        <w:jc w:val="both"/>
        <w:rPr>
          <w:b w:val="1"/>
          <w:color w:val="202020"/>
          <w:sz w:val="24"/>
          <w:szCs w:val="24"/>
          <w:highlight w:val="white"/>
          <w:u w:val="single"/>
        </w:rPr>
      </w:pPr>
      <w:r w:rsidDel="00000000" w:rsidR="00000000" w:rsidRPr="00000000">
        <w:rPr>
          <w:rtl w:val="0"/>
        </w:rPr>
      </w:r>
    </w:p>
    <w:p w:rsidR="00000000" w:rsidDel="00000000" w:rsidP="00000000" w:rsidRDefault="00000000" w:rsidRPr="00000000" w14:paraId="0000006B">
      <w:pPr>
        <w:spacing w:line="240" w:lineRule="auto"/>
        <w:ind w:left="720" w:firstLine="0"/>
        <w:jc w:val="both"/>
        <w:rPr>
          <w:b w:val="1"/>
          <w:color w:val="202020"/>
          <w:sz w:val="24"/>
          <w:szCs w:val="24"/>
          <w:highlight w:val="white"/>
          <w:u w:val="single"/>
        </w:rPr>
      </w:pPr>
      <w:hyperlink r:id="rId17">
        <w:r w:rsidDel="00000000" w:rsidR="00000000" w:rsidRPr="00000000">
          <w:rPr>
            <w:b w:val="1"/>
            <w:color w:val="1155cc"/>
            <w:sz w:val="24"/>
            <w:szCs w:val="24"/>
            <w:highlight w:val="white"/>
            <w:u w:val="single"/>
            <w:rtl w:val="0"/>
          </w:rPr>
          <w:t xml:space="preserve">https://www.tenforums.com/virtualization/119469-hypervisor-type-1-type-2-a.html</w:t>
        </w:r>
      </w:hyperlink>
      <w:r w:rsidDel="00000000" w:rsidR="00000000" w:rsidRPr="00000000">
        <w:rPr>
          <w:rtl w:val="0"/>
        </w:rPr>
      </w:r>
    </w:p>
    <w:p w:rsidR="00000000" w:rsidDel="00000000" w:rsidP="00000000" w:rsidRDefault="00000000" w:rsidRPr="00000000" w14:paraId="0000006C">
      <w:pPr>
        <w:spacing w:line="240" w:lineRule="auto"/>
        <w:ind w:left="720" w:firstLine="0"/>
        <w:jc w:val="both"/>
        <w:rPr>
          <w:b w:val="1"/>
          <w:color w:val="202020"/>
          <w:sz w:val="24"/>
          <w:szCs w:val="24"/>
          <w:highlight w:val="white"/>
          <w:u w:val="single"/>
        </w:rPr>
      </w:pPr>
      <w:r w:rsidDel="00000000" w:rsidR="00000000" w:rsidRPr="00000000">
        <w:rPr>
          <w:rtl w:val="0"/>
        </w:rPr>
      </w:r>
    </w:p>
    <w:p w:rsidR="00000000" w:rsidDel="00000000" w:rsidP="00000000" w:rsidRDefault="00000000" w:rsidRPr="00000000" w14:paraId="0000006D">
      <w:pPr>
        <w:spacing w:line="240" w:lineRule="auto"/>
        <w:ind w:left="720" w:firstLine="0"/>
        <w:jc w:val="both"/>
        <w:rPr>
          <w:b w:val="1"/>
          <w:color w:val="202020"/>
          <w:sz w:val="24"/>
          <w:szCs w:val="24"/>
          <w:highlight w:val="white"/>
          <w:u w:val="single"/>
        </w:rPr>
      </w:pPr>
      <w:r w:rsidDel="00000000" w:rsidR="00000000" w:rsidRPr="00000000">
        <w:rPr>
          <w:b w:val="1"/>
          <w:color w:val="202020"/>
          <w:sz w:val="24"/>
          <w:szCs w:val="24"/>
          <w:highlight w:val="white"/>
          <w:rtl w:val="0"/>
        </w:rPr>
        <w:t xml:space="preserve">II. </w:t>
      </w:r>
      <w:r w:rsidDel="00000000" w:rsidR="00000000" w:rsidRPr="00000000">
        <w:rPr>
          <w:b w:val="1"/>
          <w:color w:val="202020"/>
          <w:sz w:val="24"/>
          <w:szCs w:val="24"/>
          <w:highlight w:val="white"/>
          <w:u w:val="single"/>
          <w:rtl w:val="0"/>
        </w:rPr>
        <w:t xml:space="preserve">IP addresses</w:t>
      </w:r>
    </w:p>
    <w:p w:rsidR="00000000" w:rsidDel="00000000" w:rsidP="00000000" w:rsidRDefault="00000000" w:rsidRPr="00000000" w14:paraId="0000006E">
      <w:pPr>
        <w:spacing w:line="240" w:lineRule="auto"/>
        <w:ind w:left="0" w:firstLine="0"/>
        <w:jc w:val="both"/>
        <w:rPr>
          <w:b w:val="1"/>
          <w:color w:val="202020"/>
          <w:sz w:val="24"/>
          <w:szCs w:val="24"/>
          <w:highlight w:val="white"/>
          <w:u w:val="single"/>
        </w:rPr>
      </w:pPr>
      <w:r w:rsidDel="00000000" w:rsidR="00000000" w:rsidRPr="00000000">
        <w:rPr>
          <w:rtl w:val="0"/>
        </w:rPr>
      </w:r>
    </w:p>
    <w:p w:rsidR="00000000" w:rsidDel="00000000" w:rsidP="00000000" w:rsidRDefault="00000000" w:rsidRPr="00000000" w14:paraId="0000006F">
      <w:pPr>
        <w:numPr>
          <w:ilvl w:val="0"/>
          <w:numId w:val="5"/>
        </w:numPr>
        <w:spacing w:line="240" w:lineRule="auto"/>
        <w:ind w:left="720" w:hanging="360"/>
        <w:jc w:val="both"/>
        <w:rPr>
          <w:b w:val="1"/>
          <w:color w:val="202020"/>
          <w:sz w:val="24"/>
          <w:szCs w:val="24"/>
          <w:highlight w:val="white"/>
          <w:u w:val="none"/>
        </w:rPr>
      </w:pPr>
      <w:r w:rsidDel="00000000" w:rsidR="00000000" w:rsidRPr="00000000">
        <w:rPr>
          <w:b w:val="1"/>
          <w:color w:val="202020"/>
          <w:sz w:val="24"/>
          <w:szCs w:val="24"/>
          <w:rtl w:val="0"/>
        </w:rPr>
        <w:t xml:space="preserve">IP Address Structure, Format</w:t>
      </w:r>
    </w:p>
    <w:p w:rsidR="00000000" w:rsidDel="00000000" w:rsidP="00000000" w:rsidRDefault="00000000" w:rsidRPr="00000000" w14:paraId="00000070">
      <w:pPr>
        <w:spacing w:line="240" w:lineRule="auto"/>
        <w:ind w:left="720" w:firstLine="0"/>
        <w:jc w:val="both"/>
        <w:rPr>
          <w:b w:val="1"/>
          <w:color w:val="202020"/>
          <w:sz w:val="24"/>
          <w:szCs w:val="24"/>
        </w:rPr>
      </w:pPr>
      <w:r w:rsidDel="00000000" w:rsidR="00000000" w:rsidRPr="00000000">
        <w:rPr>
          <w:rtl w:val="0"/>
        </w:rPr>
      </w:r>
    </w:p>
    <w:p w:rsidR="00000000" w:rsidDel="00000000" w:rsidP="00000000" w:rsidRDefault="00000000" w:rsidRPr="00000000" w14:paraId="00000071">
      <w:pPr>
        <w:spacing w:line="240" w:lineRule="auto"/>
        <w:ind w:left="720" w:firstLine="0"/>
        <w:jc w:val="both"/>
        <w:rPr>
          <w:color w:val="202020"/>
          <w:sz w:val="24"/>
          <w:szCs w:val="24"/>
        </w:rPr>
      </w:pPr>
      <w:r w:rsidDel="00000000" w:rsidR="00000000" w:rsidRPr="00000000">
        <w:rPr>
          <w:color w:val="202020"/>
          <w:sz w:val="24"/>
          <w:szCs w:val="24"/>
          <w:rtl w:val="0"/>
        </w:rPr>
        <w:t xml:space="preserve">An IP address has two parts the </w:t>
      </w:r>
      <w:r w:rsidDel="00000000" w:rsidR="00000000" w:rsidRPr="00000000">
        <w:rPr>
          <w:color w:val="202020"/>
          <w:sz w:val="24"/>
          <w:szCs w:val="24"/>
          <w:rtl w:val="0"/>
        </w:rPr>
        <w:t xml:space="preserve">network ID, </w:t>
      </w:r>
      <w:r w:rsidDel="00000000" w:rsidR="00000000" w:rsidRPr="00000000">
        <w:rPr>
          <w:color w:val="202020"/>
          <w:sz w:val="24"/>
          <w:szCs w:val="24"/>
          <w:rtl w:val="0"/>
        </w:rPr>
        <w:t xml:space="preserve">which represents which network the device is on, and the </w:t>
      </w:r>
      <w:r w:rsidDel="00000000" w:rsidR="00000000" w:rsidRPr="00000000">
        <w:rPr>
          <w:color w:val="202020"/>
          <w:sz w:val="24"/>
          <w:szCs w:val="24"/>
          <w:rtl w:val="0"/>
        </w:rPr>
        <w:t xml:space="preserve">host ID</w:t>
      </w:r>
      <w:r w:rsidDel="00000000" w:rsidR="00000000" w:rsidRPr="00000000">
        <w:rPr>
          <w:color w:val="202020"/>
          <w:sz w:val="24"/>
          <w:szCs w:val="24"/>
          <w:rtl w:val="0"/>
        </w:rPr>
        <w:t xml:space="preserve"> which represents the specific device that is on the network The first three numbers of your IP address are the network ID and the last number is the host ID, for example, </w:t>
      </w:r>
      <w:r w:rsidDel="00000000" w:rsidR="00000000" w:rsidRPr="00000000">
        <w:rPr>
          <w:color w:val="202020"/>
          <w:sz w:val="24"/>
          <w:szCs w:val="24"/>
          <w:rtl w:val="0"/>
        </w:rPr>
        <w:t xml:space="preserve">192.0.2</w:t>
      </w:r>
      <w:r w:rsidDel="00000000" w:rsidR="00000000" w:rsidRPr="00000000">
        <w:rPr>
          <w:color w:val="202020"/>
          <w:sz w:val="24"/>
          <w:szCs w:val="24"/>
          <w:rtl w:val="0"/>
        </w:rPr>
        <w:t xml:space="preserve">.</w:t>
      </w:r>
      <w:r w:rsidDel="00000000" w:rsidR="00000000" w:rsidRPr="00000000">
        <w:rPr>
          <w:color w:val="202020"/>
          <w:sz w:val="24"/>
          <w:szCs w:val="24"/>
          <w:rtl w:val="0"/>
        </w:rPr>
        <w:t xml:space="preserve">146</w:t>
      </w:r>
    </w:p>
    <w:p w:rsidR="00000000" w:rsidDel="00000000" w:rsidP="00000000" w:rsidRDefault="00000000" w:rsidRPr="00000000" w14:paraId="00000072">
      <w:pPr>
        <w:spacing w:line="240" w:lineRule="auto"/>
        <w:ind w:left="720" w:firstLine="0"/>
        <w:jc w:val="both"/>
        <w:rPr>
          <w:color w:val="202020"/>
          <w:sz w:val="24"/>
          <w:szCs w:val="24"/>
        </w:rPr>
      </w:pPr>
      <w:r w:rsidDel="00000000" w:rsidR="00000000" w:rsidRPr="00000000">
        <w:rPr>
          <w:color w:val="202020"/>
          <w:sz w:val="24"/>
          <w:szCs w:val="24"/>
          <w:rtl w:val="0"/>
        </w:rPr>
        <w:t xml:space="preserve">An IP address format is a set of numbers separated by a period or colon, for example, </w:t>
      </w:r>
      <w:r w:rsidDel="00000000" w:rsidR="00000000" w:rsidRPr="00000000">
        <w:rPr>
          <w:color w:val="202020"/>
          <w:sz w:val="24"/>
          <w:szCs w:val="24"/>
          <w:rtl w:val="0"/>
        </w:rPr>
        <w:t xml:space="preserve">ipv4</w:t>
      </w:r>
      <w:r w:rsidDel="00000000" w:rsidR="00000000" w:rsidRPr="00000000">
        <w:rPr>
          <w:color w:val="202020"/>
          <w:sz w:val="24"/>
          <w:szCs w:val="24"/>
          <w:rtl w:val="0"/>
        </w:rPr>
        <w:t xml:space="preserve"> and </w:t>
      </w:r>
      <w:r w:rsidDel="00000000" w:rsidR="00000000" w:rsidRPr="00000000">
        <w:rPr>
          <w:color w:val="202020"/>
          <w:sz w:val="24"/>
          <w:szCs w:val="24"/>
          <w:rtl w:val="0"/>
        </w:rPr>
        <w:t xml:space="preserve">ipv6</w:t>
      </w:r>
    </w:p>
    <w:p w:rsidR="00000000" w:rsidDel="00000000" w:rsidP="00000000" w:rsidRDefault="00000000" w:rsidRPr="00000000" w14:paraId="00000073">
      <w:pPr>
        <w:spacing w:line="240" w:lineRule="auto"/>
        <w:ind w:left="720" w:firstLine="0"/>
        <w:jc w:val="both"/>
        <w:rPr>
          <w:color w:val="202020"/>
          <w:sz w:val="24"/>
          <w:szCs w:val="24"/>
        </w:rPr>
      </w:pPr>
      <w:hyperlink r:id="rId18">
        <w:r w:rsidDel="00000000" w:rsidR="00000000" w:rsidRPr="00000000">
          <w:rPr>
            <w:color w:val="1155cc"/>
            <w:sz w:val="24"/>
            <w:szCs w:val="24"/>
            <w:u w:val="single"/>
            <w:rtl w:val="0"/>
          </w:rPr>
          <w:t xml:space="preserve">https://www.geeksforgeeks.org/structure-and-types-of-ip-address/</w:t>
        </w:r>
      </w:hyperlink>
      <w:r w:rsidDel="00000000" w:rsidR="00000000" w:rsidRPr="00000000">
        <w:rPr>
          <w:rtl w:val="0"/>
        </w:rPr>
      </w:r>
    </w:p>
    <w:p w:rsidR="00000000" w:rsidDel="00000000" w:rsidP="00000000" w:rsidRDefault="00000000" w:rsidRPr="00000000" w14:paraId="00000074">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75">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76">
      <w:pPr>
        <w:numPr>
          <w:ilvl w:val="0"/>
          <w:numId w:val="5"/>
        </w:numPr>
        <w:spacing w:line="240" w:lineRule="auto"/>
        <w:ind w:left="720" w:hanging="360"/>
        <w:jc w:val="both"/>
        <w:rPr>
          <w:b w:val="1"/>
          <w:color w:val="202020"/>
          <w:sz w:val="24"/>
          <w:szCs w:val="24"/>
          <w:u w:val="none"/>
        </w:rPr>
      </w:pPr>
      <w:r w:rsidDel="00000000" w:rsidR="00000000" w:rsidRPr="00000000">
        <w:rPr>
          <w:b w:val="1"/>
          <w:color w:val="202020"/>
          <w:sz w:val="24"/>
          <w:szCs w:val="24"/>
          <w:rtl w:val="0"/>
        </w:rPr>
        <w:t xml:space="preserve">Representation of ipv4 and ipv6 addressing </w:t>
      </w:r>
    </w:p>
    <w:p w:rsidR="00000000" w:rsidDel="00000000" w:rsidP="00000000" w:rsidRDefault="00000000" w:rsidRPr="00000000" w14:paraId="00000077">
      <w:pPr>
        <w:spacing w:line="240" w:lineRule="auto"/>
        <w:ind w:left="720" w:firstLine="0"/>
        <w:jc w:val="both"/>
        <w:rPr>
          <w:b w:val="1"/>
          <w:color w:val="202020"/>
          <w:sz w:val="24"/>
          <w:szCs w:val="24"/>
        </w:rPr>
      </w:pPr>
      <w:r w:rsidDel="00000000" w:rsidR="00000000" w:rsidRPr="00000000">
        <w:rPr>
          <w:rtl w:val="0"/>
        </w:rPr>
      </w:r>
    </w:p>
    <w:p w:rsidR="00000000" w:rsidDel="00000000" w:rsidP="00000000" w:rsidRDefault="00000000" w:rsidRPr="00000000" w14:paraId="00000078">
      <w:pPr>
        <w:spacing w:line="240" w:lineRule="auto"/>
        <w:ind w:left="720" w:firstLine="0"/>
        <w:jc w:val="both"/>
        <w:rPr>
          <w:color w:val="202020"/>
          <w:sz w:val="24"/>
          <w:szCs w:val="24"/>
        </w:rPr>
      </w:pPr>
      <w:r w:rsidDel="00000000" w:rsidR="00000000" w:rsidRPr="00000000">
        <w:rPr>
          <w:color w:val="202020"/>
          <w:sz w:val="24"/>
          <w:szCs w:val="24"/>
          <w:rtl w:val="0"/>
        </w:rPr>
        <w:t xml:space="preserve">Ipv4 addresses are 32-bit addresses that contain a series of four numbers that range from 0 to 255 numbers, a dot separates each number. Example: 192.0.2.146. Due to exponential increases in hosts and the lack of ipv4, new IP addresses were created. pv6 addresses are 128 bits that contain a series of eight groups of hexadecimal digits separated by colons, for example, 2001:0db8:85a3:0000;0000:8a2e:0370</w:t>
      </w:r>
    </w:p>
    <w:p w:rsidR="00000000" w:rsidDel="00000000" w:rsidP="00000000" w:rsidRDefault="00000000" w:rsidRPr="00000000" w14:paraId="00000079">
      <w:pPr>
        <w:spacing w:line="240" w:lineRule="auto"/>
        <w:ind w:left="720" w:firstLine="0"/>
        <w:jc w:val="both"/>
        <w:rPr>
          <w:color w:val="202020"/>
          <w:sz w:val="24"/>
          <w:szCs w:val="24"/>
        </w:rPr>
      </w:pPr>
      <w:hyperlink r:id="rId19">
        <w:r w:rsidDel="00000000" w:rsidR="00000000" w:rsidRPr="00000000">
          <w:rPr>
            <w:color w:val="1155cc"/>
            <w:sz w:val="24"/>
            <w:szCs w:val="24"/>
            <w:u w:val="single"/>
            <w:rtl w:val="0"/>
          </w:rPr>
          <w:t xml:space="preserve">https://medium.com/nerd-for-tech/basics-of-ipv4-and-ipv6-addressing-3c9717c7a40d</w:t>
        </w:r>
      </w:hyperlink>
      <w:r w:rsidDel="00000000" w:rsidR="00000000" w:rsidRPr="00000000">
        <w:rPr>
          <w:rtl w:val="0"/>
        </w:rPr>
      </w:r>
    </w:p>
    <w:p w:rsidR="00000000" w:rsidDel="00000000" w:rsidP="00000000" w:rsidRDefault="00000000" w:rsidRPr="00000000" w14:paraId="0000007A">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7B">
      <w:pPr>
        <w:numPr>
          <w:ilvl w:val="0"/>
          <w:numId w:val="5"/>
        </w:numPr>
        <w:spacing w:line="240" w:lineRule="auto"/>
        <w:ind w:left="720" w:hanging="360"/>
        <w:jc w:val="both"/>
        <w:rPr>
          <w:b w:val="1"/>
          <w:color w:val="202020"/>
          <w:sz w:val="24"/>
          <w:szCs w:val="24"/>
        </w:rPr>
      </w:pPr>
      <w:r w:rsidDel="00000000" w:rsidR="00000000" w:rsidRPr="00000000">
        <w:rPr>
          <w:b w:val="1"/>
          <w:color w:val="202020"/>
          <w:sz w:val="24"/>
          <w:szCs w:val="24"/>
          <w:rtl w:val="0"/>
        </w:rPr>
        <w:t xml:space="preserve">Ipv4 Classes, public and private IP addresses </w:t>
      </w:r>
    </w:p>
    <w:p w:rsidR="00000000" w:rsidDel="00000000" w:rsidP="00000000" w:rsidRDefault="00000000" w:rsidRPr="00000000" w14:paraId="0000007C">
      <w:pPr>
        <w:spacing w:line="240" w:lineRule="auto"/>
        <w:ind w:left="720" w:firstLine="0"/>
        <w:jc w:val="both"/>
        <w:rPr>
          <w:b w:val="1"/>
          <w:color w:val="202020"/>
          <w:sz w:val="24"/>
          <w:szCs w:val="24"/>
        </w:rPr>
      </w:pPr>
      <w:r w:rsidDel="00000000" w:rsidR="00000000" w:rsidRPr="00000000">
        <w:rPr>
          <w:rtl w:val="0"/>
        </w:rPr>
      </w:r>
    </w:p>
    <w:p w:rsidR="00000000" w:rsidDel="00000000" w:rsidP="00000000" w:rsidRDefault="00000000" w:rsidRPr="00000000" w14:paraId="0000007D">
      <w:pPr>
        <w:spacing w:line="240" w:lineRule="auto"/>
        <w:ind w:left="720" w:firstLine="0"/>
        <w:jc w:val="both"/>
        <w:rPr>
          <w:color w:val="202020"/>
          <w:sz w:val="24"/>
          <w:szCs w:val="24"/>
        </w:rPr>
      </w:pPr>
      <w:r w:rsidDel="00000000" w:rsidR="00000000" w:rsidRPr="00000000">
        <w:rPr>
          <w:color w:val="202020"/>
          <w:sz w:val="24"/>
          <w:szCs w:val="24"/>
          <w:rtl w:val="0"/>
        </w:rPr>
        <w:t xml:space="preserve">There are 5 classes A, B, C, D, and E each class refers to a different range of IP addresses for different sizes of networks class A, B, and C are used for assigning IP addresses to hosts. In contrast, classes D and E are used for a different purposes that we won't mention. Class A octet ranges from 1 to 127 and are used for large networks. Class B octets range from 128 to 191 and are mainly used for medium networks, and class octets range from 192 to 223 and are mainly used for small networks. </w:t>
      </w:r>
    </w:p>
    <w:p w:rsidR="00000000" w:rsidDel="00000000" w:rsidP="00000000" w:rsidRDefault="00000000" w:rsidRPr="00000000" w14:paraId="0000007E">
      <w:pPr>
        <w:spacing w:line="240" w:lineRule="auto"/>
        <w:ind w:left="720" w:firstLine="0"/>
        <w:jc w:val="both"/>
        <w:rPr>
          <w:color w:val="202020"/>
          <w:sz w:val="24"/>
          <w:szCs w:val="24"/>
        </w:rPr>
      </w:pPr>
      <w:hyperlink r:id="rId20">
        <w:r w:rsidDel="00000000" w:rsidR="00000000" w:rsidRPr="00000000">
          <w:rPr>
            <w:color w:val="1155cc"/>
            <w:sz w:val="24"/>
            <w:szCs w:val="24"/>
            <w:u w:val="single"/>
            <w:rtl w:val="0"/>
          </w:rPr>
          <w:t xml:space="preserve">https://www.meridianoutpost.com/resources/articles/IP-classes.php</w:t>
        </w:r>
      </w:hyperlink>
      <w:r w:rsidDel="00000000" w:rsidR="00000000" w:rsidRPr="00000000">
        <w:rPr>
          <w:rtl w:val="0"/>
        </w:rPr>
      </w:r>
    </w:p>
    <w:p w:rsidR="00000000" w:rsidDel="00000000" w:rsidP="00000000" w:rsidRDefault="00000000" w:rsidRPr="00000000" w14:paraId="0000007F">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0">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1">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2">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3">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4">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5">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6">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7">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8">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89">
      <w:pPr>
        <w:numPr>
          <w:ilvl w:val="0"/>
          <w:numId w:val="5"/>
        </w:numPr>
        <w:spacing w:line="240" w:lineRule="auto"/>
        <w:ind w:left="720" w:hanging="360"/>
        <w:jc w:val="both"/>
        <w:rPr>
          <w:b w:val="1"/>
          <w:color w:val="202020"/>
          <w:sz w:val="24"/>
          <w:szCs w:val="24"/>
        </w:rPr>
      </w:pPr>
      <w:r w:rsidDel="00000000" w:rsidR="00000000" w:rsidRPr="00000000">
        <w:rPr>
          <w:b w:val="1"/>
          <w:color w:val="202020"/>
          <w:sz w:val="24"/>
          <w:szCs w:val="24"/>
          <w:rtl w:val="0"/>
        </w:rPr>
        <w:t xml:space="preserve">public and private IP addresses</w:t>
      </w:r>
    </w:p>
    <w:p w:rsidR="00000000" w:rsidDel="00000000" w:rsidP="00000000" w:rsidRDefault="00000000" w:rsidRPr="00000000" w14:paraId="0000008A">
      <w:pPr>
        <w:spacing w:line="240" w:lineRule="auto"/>
        <w:ind w:left="720" w:firstLine="0"/>
        <w:jc w:val="both"/>
        <w:rPr>
          <w:b w:val="1"/>
          <w:color w:val="202020"/>
          <w:sz w:val="24"/>
          <w:szCs w:val="24"/>
        </w:rPr>
      </w:pPr>
      <w:r w:rsidDel="00000000" w:rsidR="00000000" w:rsidRPr="00000000">
        <w:rPr>
          <w:rtl w:val="0"/>
        </w:rPr>
      </w:r>
    </w:p>
    <w:p w:rsidR="00000000" w:rsidDel="00000000" w:rsidP="00000000" w:rsidRDefault="00000000" w:rsidRPr="00000000" w14:paraId="0000008B">
      <w:pPr>
        <w:numPr>
          <w:ilvl w:val="0"/>
          <w:numId w:val="10"/>
        </w:numPr>
        <w:spacing w:line="240" w:lineRule="auto"/>
        <w:ind w:left="1440" w:hanging="360"/>
        <w:jc w:val="both"/>
        <w:rPr>
          <w:b w:val="1"/>
          <w:color w:val="202020"/>
          <w:sz w:val="24"/>
          <w:szCs w:val="24"/>
          <w:u w:val="none"/>
        </w:rPr>
      </w:pPr>
      <w:r w:rsidDel="00000000" w:rsidR="00000000" w:rsidRPr="00000000">
        <w:rPr>
          <w:b w:val="1"/>
          <w:color w:val="202020"/>
          <w:sz w:val="24"/>
          <w:szCs w:val="24"/>
          <w:rtl w:val="0"/>
        </w:rPr>
        <w:t xml:space="preserve"> </w:t>
      </w:r>
      <w:r w:rsidDel="00000000" w:rsidR="00000000" w:rsidRPr="00000000">
        <w:rPr>
          <w:color w:val="202020"/>
          <w:sz w:val="24"/>
          <w:szCs w:val="24"/>
          <w:rtl w:val="0"/>
        </w:rPr>
        <w:t xml:space="preserve">A public IP address is a unique IP address provided by an ISP. it can be accessed from any location over the Internet,  public IP addresses are mainly used to identify and facilitate communication between devices on the Internet. </w:t>
      </w:r>
    </w:p>
    <w:p w:rsidR="00000000" w:rsidDel="00000000" w:rsidP="00000000" w:rsidRDefault="00000000" w:rsidRPr="00000000" w14:paraId="0000008C">
      <w:pPr>
        <w:numPr>
          <w:ilvl w:val="0"/>
          <w:numId w:val="10"/>
        </w:numPr>
        <w:spacing w:line="240" w:lineRule="auto"/>
        <w:ind w:left="1440" w:hanging="360"/>
        <w:jc w:val="both"/>
        <w:rPr>
          <w:color w:val="202020"/>
          <w:sz w:val="24"/>
          <w:szCs w:val="24"/>
          <w:u w:val="none"/>
        </w:rPr>
      </w:pPr>
      <w:r w:rsidDel="00000000" w:rsidR="00000000" w:rsidRPr="00000000">
        <w:rPr>
          <w:color w:val="202020"/>
          <w:sz w:val="24"/>
          <w:szCs w:val="24"/>
          <w:rtl w:val="0"/>
        </w:rPr>
        <w:t xml:space="preserve">A private IP address also known as a local IP address is allocated by your router to your device. It is only visible inside your network and is assigned to a unique IP address. Contrary to a public one private ones are used to communicate with a private network such as a business  they are unaffected by outside factors and are very secure compared to the public </w:t>
      </w:r>
      <w:hyperlink r:id="rId21">
        <w:r w:rsidDel="00000000" w:rsidR="00000000" w:rsidRPr="00000000">
          <w:rPr>
            <w:color w:val="1155cc"/>
            <w:sz w:val="24"/>
            <w:szCs w:val="24"/>
            <w:u w:val="single"/>
            <w:rtl w:val="0"/>
          </w:rPr>
          <w:t xml:space="preserve">https://www.scaler.com/topics/computer-network/public-and-private-ip-address/</w:t>
        </w:r>
      </w:hyperlink>
      <w:r w:rsidDel="00000000" w:rsidR="00000000" w:rsidRPr="00000000">
        <w:rPr>
          <w:rtl w:val="0"/>
        </w:rPr>
      </w:r>
    </w:p>
    <w:p w:rsidR="00000000" w:rsidDel="00000000" w:rsidP="00000000" w:rsidRDefault="00000000" w:rsidRPr="00000000" w14:paraId="0000008D">
      <w:pPr>
        <w:spacing w:line="240" w:lineRule="auto"/>
        <w:jc w:val="both"/>
        <w:rPr>
          <w:color w:val="202020"/>
          <w:sz w:val="24"/>
          <w:szCs w:val="24"/>
        </w:rPr>
      </w:pPr>
      <w:r w:rsidDel="00000000" w:rsidR="00000000" w:rsidRPr="00000000">
        <w:rPr>
          <w:rtl w:val="0"/>
        </w:rPr>
      </w:r>
    </w:p>
    <w:p w:rsidR="00000000" w:rsidDel="00000000" w:rsidP="00000000" w:rsidRDefault="00000000" w:rsidRPr="00000000" w14:paraId="0000008E">
      <w:pPr>
        <w:spacing w:line="240" w:lineRule="auto"/>
        <w:ind w:left="1440" w:firstLine="0"/>
        <w:jc w:val="both"/>
        <w:rPr>
          <w:color w:val="202020"/>
          <w:sz w:val="24"/>
          <w:szCs w:val="24"/>
        </w:rPr>
      </w:pPr>
      <w:r w:rsidDel="00000000" w:rsidR="00000000" w:rsidRPr="00000000">
        <w:rPr>
          <w:color w:val="202020"/>
          <w:sz w:val="24"/>
          <w:szCs w:val="24"/>
        </w:rPr>
        <w:drawing>
          <wp:inline distB="114300" distT="114300" distL="114300" distR="114300">
            <wp:extent cx="3403600" cy="4483100"/>
            <wp:effectExtent b="0" l="0" r="0" t="0"/>
            <wp:docPr descr="Week 14 - PLP Minor in Cybersecurity - Library Guides at Ngee Ann  Polytechnic" id="3" name="image8.png"/>
            <a:graphic>
              <a:graphicData uri="http://schemas.openxmlformats.org/drawingml/2006/picture">
                <pic:pic>
                  <pic:nvPicPr>
                    <pic:cNvPr descr="Week 14 - PLP Minor in Cybersecurity - Library Guides at Ngee Ann  Polytechnic" id="0" name="image8.png"/>
                    <pic:cNvPicPr preferRelativeResize="0"/>
                  </pic:nvPicPr>
                  <pic:blipFill>
                    <a:blip r:embed="rId22"/>
                    <a:srcRect b="0" l="0" r="0" t="0"/>
                    <a:stretch>
                      <a:fillRect/>
                    </a:stretch>
                  </pic:blipFill>
                  <pic:spPr>
                    <a:xfrm>
                      <a:off x="0" y="0"/>
                      <a:ext cx="3403600" cy="44831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spacing w:line="240" w:lineRule="auto"/>
        <w:ind w:left="1440" w:firstLine="0"/>
        <w:jc w:val="both"/>
        <w:rPr>
          <w:color w:val="202020"/>
          <w:sz w:val="24"/>
          <w:szCs w:val="24"/>
        </w:rPr>
      </w:pPr>
      <w:hyperlink r:id="rId23">
        <w:r w:rsidDel="00000000" w:rsidR="00000000" w:rsidRPr="00000000">
          <w:rPr>
            <w:color w:val="1155cc"/>
            <w:sz w:val="24"/>
            <w:szCs w:val="24"/>
            <w:u w:val="single"/>
            <w:rtl w:val="0"/>
          </w:rPr>
          <w:t xml:space="preserve">https://np-sg.libguides.com/plp_cybersecurity/wk14</w:t>
        </w:r>
      </w:hyperlink>
      <w:r w:rsidDel="00000000" w:rsidR="00000000" w:rsidRPr="00000000">
        <w:rPr>
          <w:rtl w:val="0"/>
        </w:rPr>
      </w:r>
    </w:p>
    <w:p w:rsidR="00000000" w:rsidDel="00000000" w:rsidP="00000000" w:rsidRDefault="00000000" w:rsidRPr="00000000" w14:paraId="00000090">
      <w:pPr>
        <w:spacing w:line="240" w:lineRule="auto"/>
        <w:ind w:left="1440" w:firstLine="0"/>
        <w:jc w:val="both"/>
        <w:rPr>
          <w:color w:val="202020"/>
          <w:sz w:val="24"/>
          <w:szCs w:val="24"/>
        </w:rPr>
      </w:pPr>
      <w:r w:rsidDel="00000000" w:rsidR="00000000" w:rsidRPr="00000000">
        <w:rPr>
          <w:rtl w:val="0"/>
        </w:rPr>
      </w:r>
    </w:p>
    <w:p w:rsidR="00000000" w:rsidDel="00000000" w:rsidP="00000000" w:rsidRDefault="00000000" w:rsidRPr="00000000" w14:paraId="00000091">
      <w:pPr>
        <w:spacing w:line="240" w:lineRule="auto"/>
        <w:ind w:left="1440" w:firstLine="0"/>
        <w:jc w:val="both"/>
        <w:rPr>
          <w:color w:val="202020"/>
          <w:sz w:val="24"/>
          <w:szCs w:val="24"/>
        </w:rPr>
      </w:pPr>
      <w:r w:rsidDel="00000000" w:rsidR="00000000" w:rsidRPr="00000000">
        <w:fldChar w:fldCharType="begin"/>
        <w:instrText xml:space="preserve"> HYPERLINK "https://np-sg.libguides.com/plp_cybersecurity/wk14" </w:instrText>
        <w:fldChar w:fldCharType="separate"/>
      </w:r>
      <w:r w:rsidDel="00000000" w:rsidR="00000000" w:rsidRPr="00000000">
        <w:rPr>
          <w:rtl w:val="0"/>
        </w:rPr>
      </w:r>
    </w:p>
    <w:p w:rsidR="00000000" w:rsidDel="00000000" w:rsidP="00000000" w:rsidRDefault="00000000" w:rsidRPr="00000000" w14:paraId="00000092">
      <w:pPr>
        <w:spacing w:line="240" w:lineRule="auto"/>
        <w:jc w:val="both"/>
        <w:rPr/>
      </w:pPr>
      <w:r w:rsidDel="00000000" w:rsidR="00000000" w:rsidRPr="00000000">
        <w:fldChar w:fldCharType="end"/>
      </w:r>
      <w:hyperlink r:id="rId24">
        <w:r w:rsidDel="00000000" w:rsidR="00000000" w:rsidRPr="00000000">
          <w:rPr>
            <w:rFonts w:ascii="Roboto" w:cs="Roboto" w:eastAsia="Roboto" w:hAnsi="Roboto"/>
            <w:color w:val="f1f3f4"/>
            <w:sz w:val="15"/>
            <w:szCs w:val="15"/>
            <w:rtl w:val="0"/>
          </w:rPr>
          <w:t xml:space="preserve">1,050 × 1,</w:t>
        </w:r>
      </w:hyperlink>
      <w:r w:rsidDel="00000000" w:rsidR="00000000" w:rsidRPr="00000000">
        <w:rPr>
          <w:rtl w:val="0"/>
        </w:rPr>
      </w:r>
    </w:p>
    <w:p w:rsidR="00000000" w:rsidDel="00000000" w:rsidP="00000000" w:rsidRDefault="00000000" w:rsidRPr="00000000" w14:paraId="00000093">
      <w:pPr>
        <w:spacing w:line="240" w:lineRule="auto"/>
        <w:jc w:val="both"/>
        <w:rPr>
          <w:rFonts w:ascii="Roboto" w:cs="Roboto" w:eastAsia="Roboto" w:hAnsi="Roboto"/>
          <w:color w:val="f1f3f4"/>
          <w:sz w:val="15"/>
          <w:szCs w:val="15"/>
        </w:rPr>
      </w:pPr>
      <w:r w:rsidDel="00000000" w:rsidR="00000000" w:rsidRPr="00000000">
        <w:fldChar w:fldCharType="begin"/>
        <w:instrText xml:space="preserve"> HYPERLINK "https://np-sg.libguides.com/plp_cybersecurity/wk14" </w:instrText>
        <w:fldChar w:fldCharType="separate"/>
      </w:r>
      <w:r w:rsidDel="00000000" w:rsidR="00000000" w:rsidRPr="00000000">
        <w:rPr>
          <w:rFonts w:ascii="Roboto" w:cs="Roboto" w:eastAsia="Roboto" w:hAnsi="Roboto"/>
          <w:color w:val="f1f3f4"/>
          <w:sz w:val="15"/>
          <w:szCs w:val="15"/>
          <w:rtl w:val="0"/>
        </w:rPr>
        <w:t xml:space="preserve">382</w:t>
      </w:r>
    </w:p>
    <w:p w:rsidR="00000000" w:rsidDel="00000000" w:rsidP="00000000" w:rsidRDefault="00000000" w:rsidRPr="00000000" w14:paraId="00000094">
      <w:pPr>
        <w:spacing w:line="240" w:lineRule="auto"/>
        <w:ind w:left="1440" w:firstLine="0"/>
        <w:jc w:val="both"/>
        <w:rPr>
          <w:color w:val="202020"/>
          <w:sz w:val="24"/>
          <w:szCs w:val="24"/>
        </w:rPr>
      </w:pPr>
      <w:r w:rsidDel="00000000" w:rsidR="00000000" w:rsidRPr="00000000">
        <w:fldChar w:fldCharType="end"/>
      </w:r>
      <w:r w:rsidDel="00000000" w:rsidR="00000000" w:rsidRPr="00000000">
        <w:rPr>
          <w:rtl w:val="0"/>
        </w:rPr>
      </w:r>
    </w:p>
    <w:p w:rsidR="00000000" w:rsidDel="00000000" w:rsidP="00000000" w:rsidRDefault="00000000" w:rsidRPr="00000000" w14:paraId="00000095">
      <w:pPr>
        <w:spacing w:line="240" w:lineRule="auto"/>
        <w:ind w:left="1440" w:firstLine="0"/>
        <w:jc w:val="both"/>
        <w:rPr>
          <w:color w:val="202020"/>
          <w:sz w:val="24"/>
          <w:szCs w:val="24"/>
        </w:rPr>
      </w:pPr>
      <w:r w:rsidDel="00000000" w:rsidR="00000000" w:rsidRPr="00000000">
        <w:rPr>
          <w:rtl w:val="0"/>
        </w:rPr>
      </w:r>
    </w:p>
    <w:p w:rsidR="00000000" w:rsidDel="00000000" w:rsidP="00000000" w:rsidRDefault="00000000" w:rsidRPr="00000000" w14:paraId="00000096">
      <w:pPr>
        <w:spacing w:line="240" w:lineRule="auto"/>
        <w:ind w:left="1440" w:firstLine="0"/>
        <w:jc w:val="both"/>
        <w:rPr>
          <w:color w:val="202020"/>
          <w:sz w:val="24"/>
          <w:szCs w:val="24"/>
        </w:rPr>
      </w:pPr>
      <w:r w:rsidDel="00000000" w:rsidR="00000000" w:rsidRPr="00000000">
        <w:rPr>
          <w:rtl w:val="0"/>
        </w:rPr>
      </w:r>
    </w:p>
    <w:p w:rsidR="00000000" w:rsidDel="00000000" w:rsidP="00000000" w:rsidRDefault="00000000" w:rsidRPr="00000000" w14:paraId="00000097">
      <w:pPr>
        <w:numPr>
          <w:ilvl w:val="0"/>
          <w:numId w:val="5"/>
        </w:numPr>
        <w:spacing w:line="240" w:lineRule="auto"/>
        <w:ind w:left="720" w:hanging="360"/>
        <w:jc w:val="both"/>
        <w:rPr>
          <w:b w:val="1"/>
          <w:color w:val="202020"/>
          <w:sz w:val="24"/>
          <w:szCs w:val="24"/>
          <w:u w:val="none"/>
        </w:rPr>
      </w:pPr>
      <w:r w:rsidDel="00000000" w:rsidR="00000000" w:rsidRPr="00000000">
        <w:rPr>
          <w:b w:val="1"/>
          <w:color w:val="202020"/>
          <w:sz w:val="24"/>
          <w:szCs w:val="24"/>
          <w:rtl w:val="0"/>
        </w:rPr>
        <w:t xml:space="preserve">Subnetting </w:t>
      </w:r>
    </w:p>
    <w:p w:rsidR="00000000" w:rsidDel="00000000" w:rsidP="00000000" w:rsidRDefault="00000000" w:rsidRPr="00000000" w14:paraId="00000098">
      <w:pPr>
        <w:spacing w:line="240" w:lineRule="auto"/>
        <w:ind w:left="0" w:firstLine="0"/>
        <w:jc w:val="both"/>
        <w:rPr>
          <w:b w:val="1"/>
          <w:color w:val="202020"/>
          <w:sz w:val="24"/>
          <w:szCs w:val="24"/>
        </w:rPr>
      </w:pPr>
      <w:r w:rsidDel="00000000" w:rsidR="00000000" w:rsidRPr="00000000">
        <w:rPr>
          <w:rtl w:val="0"/>
        </w:rPr>
      </w:r>
    </w:p>
    <w:p w:rsidR="00000000" w:rsidDel="00000000" w:rsidP="00000000" w:rsidRDefault="00000000" w:rsidRPr="00000000" w14:paraId="00000099">
      <w:pPr>
        <w:spacing w:line="240" w:lineRule="auto"/>
        <w:ind w:left="720" w:firstLine="0"/>
        <w:jc w:val="both"/>
        <w:rPr>
          <w:color w:val="202020"/>
          <w:sz w:val="24"/>
          <w:szCs w:val="24"/>
        </w:rPr>
      </w:pPr>
      <w:r w:rsidDel="00000000" w:rsidR="00000000" w:rsidRPr="00000000">
        <w:rPr>
          <w:color w:val="252525"/>
          <w:sz w:val="24"/>
          <w:szCs w:val="24"/>
          <w:highlight w:val="white"/>
          <w:rtl w:val="0"/>
        </w:rPr>
        <w:t xml:space="preserve">As the network becomes larger, there is a need for a more efficient route, which is why we use subnetting. It is the process of dividing a larger IP address space into smaller subnets. This improves network efficiency, security, and organization. Subnets are created by taking a small portion from the host part of the IP address to create more network addresses; this allows a better allocation of IP addresses and reduces broadcast domains. To go into more detail, there is a subnet mask in the subnets that defines the boundaries between IP addresses. It is a 32-bit number that represents which part of the IP address is the host and which part is the network, and it works the same way for IPv6 with some expeditions.</w:t>
      </w:r>
      <w:r w:rsidDel="00000000" w:rsidR="00000000" w:rsidRPr="00000000">
        <w:rPr>
          <w:rtl w:val="0"/>
        </w:rPr>
      </w:r>
    </w:p>
    <w:p w:rsidR="00000000" w:rsidDel="00000000" w:rsidP="00000000" w:rsidRDefault="00000000" w:rsidRPr="00000000" w14:paraId="0000009A">
      <w:pPr>
        <w:spacing w:line="240" w:lineRule="auto"/>
        <w:ind w:left="720" w:firstLine="0"/>
        <w:jc w:val="both"/>
        <w:rPr>
          <w:color w:val="202020"/>
          <w:sz w:val="24"/>
          <w:szCs w:val="24"/>
        </w:rPr>
      </w:pPr>
      <w:hyperlink r:id="rId25">
        <w:r w:rsidDel="00000000" w:rsidR="00000000" w:rsidRPr="00000000">
          <w:rPr>
            <w:color w:val="1155cc"/>
            <w:sz w:val="24"/>
            <w:szCs w:val="24"/>
            <w:u w:val="single"/>
            <w:rtl w:val="0"/>
          </w:rPr>
          <w:t xml:space="preserve">https://www.matillion.com/blog/public-and-private-ip-addresses-explained</w:t>
        </w:r>
      </w:hyperlink>
      <w:r w:rsidDel="00000000" w:rsidR="00000000" w:rsidRPr="00000000">
        <w:rPr>
          <w:rtl w:val="0"/>
        </w:rPr>
      </w:r>
    </w:p>
    <w:p w:rsidR="00000000" w:rsidDel="00000000" w:rsidP="00000000" w:rsidRDefault="00000000" w:rsidRPr="00000000" w14:paraId="0000009B">
      <w:pPr>
        <w:spacing w:line="240" w:lineRule="auto"/>
        <w:ind w:left="720" w:firstLine="0"/>
        <w:jc w:val="both"/>
        <w:rPr>
          <w:color w:val="202020"/>
          <w:sz w:val="24"/>
          <w:szCs w:val="24"/>
        </w:rPr>
      </w:pPr>
      <w:hyperlink r:id="rId26">
        <w:r w:rsidDel="00000000" w:rsidR="00000000" w:rsidRPr="00000000">
          <w:rPr>
            <w:color w:val="1155cc"/>
            <w:sz w:val="24"/>
            <w:szCs w:val="24"/>
            <w:u w:val="single"/>
            <w:rtl w:val="0"/>
          </w:rPr>
          <w:t xml:space="preserve">https://www.fieldengineer.com/skills/subnetting</w:t>
        </w:r>
      </w:hyperlink>
      <w:r w:rsidDel="00000000" w:rsidR="00000000" w:rsidRPr="00000000">
        <w:rPr>
          <w:rtl w:val="0"/>
        </w:rPr>
      </w:r>
    </w:p>
    <w:p w:rsidR="00000000" w:rsidDel="00000000" w:rsidP="00000000" w:rsidRDefault="00000000" w:rsidRPr="00000000" w14:paraId="0000009C">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9D">
      <w:pPr>
        <w:spacing w:line="240" w:lineRule="auto"/>
        <w:ind w:left="720" w:firstLine="0"/>
        <w:jc w:val="both"/>
        <w:rPr>
          <w:color w:val="202020"/>
          <w:sz w:val="24"/>
          <w:szCs w:val="24"/>
        </w:rPr>
      </w:pPr>
      <w:r w:rsidDel="00000000" w:rsidR="00000000" w:rsidRPr="00000000">
        <w:rPr>
          <w:color w:val="202020"/>
          <w:sz w:val="24"/>
          <w:szCs w:val="24"/>
        </w:rPr>
        <w:drawing>
          <wp:inline distB="114300" distT="114300" distL="114300" distR="114300">
            <wp:extent cx="5943600" cy="3441700"/>
            <wp:effectExtent b="0" l="0" r="0" t="0"/>
            <wp:docPr id="2" name="image1.png"/>
            <a:graphic>
              <a:graphicData uri="http://schemas.openxmlformats.org/drawingml/2006/picture">
                <pic:pic>
                  <pic:nvPicPr>
                    <pic:cNvPr id="0" name="image1.png"/>
                    <pic:cNvPicPr preferRelativeResize="0"/>
                  </pic:nvPicPr>
                  <pic:blipFill>
                    <a:blip r:embed="rId27"/>
                    <a:srcRect b="0" l="0" r="0" t="0"/>
                    <a:stretch>
                      <a:fillRect/>
                    </a:stretch>
                  </pic:blipFill>
                  <pic:spPr>
                    <a:xfrm>
                      <a:off x="0" y="0"/>
                      <a:ext cx="5943600" cy="344170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spacing w:line="240" w:lineRule="auto"/>
        <w:ind w:left="720" w:firstLine="0"/>
        <w:jc w:val="both"/>
        <w:rPr>
          <w:color w:val="202020"/>
          <w:sz w:val="24"/>
          <w:szCs w:val="24"/>
        </w:rPr>
      </w:pPr>
      <w:hyperlink r:id="rId28">
        <w:r w:rsidDel="00000000" w:rsidR="00000000" w:rsidRPr="00000000">
          <w:rPr>
            <w:color w:val="1155cc"/>
            <w:sz w:val="24"/>
            <w:szCs w:val="24"/>
            <w:u w:val="single"/>
            <w:rtl w:val="0"/>
          </w:rPr>
          <w:t xml:space="preserve">https://avinetworks.com/glossary/subnet-mask/</w:t>
        </w:r>
      </w:hyperlink>
      <w:r w:rsidDel="00000000" w:rsidR="00000000" w:rsidRPr="00000000">
        <w:rPr>
          <w:rtl w:val="0"/>
        </w:rPr>
      </w:r>
    </w:p>
    <w:p w:rsidR="00000000" w:rsidDel="00000000" w:rsidP="00000000" w:rsidRDefault="00000000" w:rsidRPr="00000000" w14:paraId="0000009F">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A0">
      <w:pPr>
        <w:spacing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A1">
      <w:pPr>
        <w:spacing w:after="160" w:line="240" w:lineRule="auto"/>
        <w:ind w:left="720" w:firstLine="0"/>
        <w:jc w:val="both"/>
        <w:rPr>
          <w:b w:val="1"/>
          <w:color w:val="202020"/>
          <w:sz w:val="24"/>
          <w:szCs w:val="24"/>
        </w:rPr>
      </w:pPr>
      <w:r w:rsidDel="00000000" w:rsidR="00000000" w:rsidRPr="00000000">
        <w:rPr>
          <w:rtl w:val="0"/>
        </w:rPr>
      </w:r>
    </w:p>
    <w:p w:rsidR="00000000" w:rsidDel="00000000" w:rsidP="00000000" w:rsidRDefault="00000000" w:rsidRPr="00000000" w14:paraId="000000A2">
      <w:pPr>
        <w:numPr>
          <w:ilvl w:val="0"/>
          <w:numId w:val="5"/>
        </w:numPr>
        <w:spacing w:after="160" w:line="240" w:lineRule="auto"/>
        <w:ind w:left="720" w:hanging="360"/>
        <w:jc w:val="both"/>
        <w:rPr>
          <w:b w:val="1"/>
          <w:color w:val="202020"/>
          <w:sz w:val="24"/>
          <w:szCs w:val="24"/>
          <w:u w:val="none"/>
        </w:rPr>
      </w:pPr>
      <w:r w:rsidDel="00000000" w:rsidR="00000000" w:rsidRPr="00000000">
        <w:rPr>
          <w:b w:val="1"/>
          <w:color w:val="202020"/>
          <w:sz w:val="24"/>
          <w:szCs w:val="24"/>
          <w:rtl w:val="0"/>
        </w:rPr>
        <w:t xml:space="preserve">Efficient utilization</w:t>
      </w:r>
    </w:p>
    <w:p w:rsidR="00000000" w:rsidDel="00000000" w:rsidP="00000000" w:rsidRDefault="00000000" w:rsidRPr="00000000" w14:paraId="000000A3">
      <w:pPr>
        <w:spacing w:after="160" w:line="240" w:lineRule="auto"/>
        <w:ind w:left="720" w:firstLine="0"/>
        <w:jc w:val="both"/>
        <w:rPr>
          <w:color w:val="202020"/>
          <w:sz w:val="24"/>
          <w:szCs w:val="24"/>
        </w:rPr>
      </w:pPr>
      <w:r w:rsidDel="00000000" w:rsidR="00000000" w:rsidRPr="00000000">
        <w:rPr>
          <w:color w:val="202020"/>
          <w:sz w:val="24"/>
          <w:szCs w:val="24"/>
          <w:rtl w:val="0"/>
        </w:rPr>
        <w:t xml:space="preserve">Efficient utilization of IP addresses is very important to be more organized, easier to set up, and easier to troubleshoot. It is also critical to maximize the space andminimize the waste of resources. One of the techniques to help is subnetting, which ensures that each subnet receives the correct number of addresses to reduce waste. Another example is VKMs, which allow us to allocate larger subnets where needed and smaller subnets where we need fewer. This optimizes the utilization of addresses. This protocol can reclaim addresses when the device is no longer needed at other "recycling addresses.". One of the more obvious examples is IPv6. Because of the exhaustion of ipv4, ipv6 was created because it has a lot more space than ipv4, which means more scalability and efficient utilization of IP addresses.</w:t>
      </w:r>
    </w:p>
    <w:p w:rsidR="00000000" w:rsidDel="00000000" w:rsidP="00000000" w:rsidRDefault="00000000" w:rsidRPr="00000000" w14:paraId="000000A4">
      <w:pPr>
        <w:spacing w:after="160" w:line="240" w:lineRule="auto"/>
        <w:ind w:left="720" w:firstLine="0"/>
        <w:jc w:val="both"/>
        <w:rPr>
          <w:color w:val="202020"/>
          <w:sz w:val="24"/>
          <w:szCs w:val="24"/>
        </w:rPr>
      </w:pPr>
      <w:r w:rsidDel="00000000" w:rsidR="00000000" w:rsidRPr="00000000">
        <w:rPr>
          <w:color w:val="202020"/>
          <w:sz w:val="24"/>
          <w:szCs w:val="24"/>
          <w:rtl w:val="0"/>
        </w:rPr>
        <w:t xml:space="preserve"> </w:t>
      </w:r>
    </w:p>
    <w:p w:rsidR="00000000" w:rsidDel="00000000" w:rsidP="00000000" w:rsidRDefault="00000000" w:rsidRPr="00000000" w14:paraId="000000A5">
      <w:pPr>
        <w:spacing w:after="160"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A6">
      <w:pPr>
        <w:numPr>
          <w:ilvl w:val="0"/>
          <w:numId w:val="5"/>
        </w:numPr>
        <w:spacing w:after="160" w:line="240" w:lineRule="auto"/>
        <w:ind w:left="720" w:hanging="360"/>
        <w:jc w:val="both"/>
        <w:rPr>
          <w:b w:val="1"/>
          <w:color w:val="202020"/>
          <w:sz w:val="24"/>
          <w:szCs w:val="24"/>
          <w:u w:val="none"/>
        </w:rPr>
      </w:pPr>
      <w:r w:rsidDel="00000000" w:rsidR="00000000" w:rsidRPr="00000000">
        <w:rPr>
          <w:b w:val="1"/>
          <w:color w:val="202020"/>
          <w:sz w:val="24"/>
          <w:szCs w:val="24"/>
          <w:rtl w:val="0"/>
        </w:rPr>
        <w:t xml:space="preserve">Question to answer </w:t>
      </w:r>
    </w:p>
    <w:p w:rsidR="00000000" w:rsidDel="00000000" w:rsidP="00000000" w:rsidRDefault="00000000" w:rsidRPr="00000000" w14:paraId="000000A7">
      <w:pPr>
        <w:spacing w:after="160" w:line="240" w:lineRule="auto"/>
        <w:ind w:left="720" w:firstLine="0"/>
        <w:jc w:val="both"/>
        <w:rPr>
          <w:b w:val="1"/>
          <w:color w:val="202020"/>
          <w:sz w:val="24"/>
          <w:szCs w:val="24"/>
        </w:rPr>
      </w:pPr>
      <w:r w:rsidDel="00000000" w:rsidR="00000000" w:rsidRPr="00000000">
        <w:rPr>
          <w:b w:val="1"/>
          <w:color w:val="202020"/>
          <w:sz w:val="24"/>
          <w:szCs w:val="24"/>
          <w:rtl w:val="0"/>
        </w:rPr>
        <w:t xml:space="preserve">g.1 How does data get from one computer to another on the Internet and what is the role of IP addresses in the transmission of data on the Internet?</w:t>
      </w:r>
    </w:p>
    <w:p w:rsidR="00000000" w:rsidDel="00000000" w:rsidP="00000000" w:rsidRDefault="00000000" w:rsidRPr="00000000" w14:paraId="000000A8">
      <w:pPr>
        <w:spacing w:after="160" w:line="240" w:lineRule="auto"/>
        <w:ind w:left="720" w:firstLine="0"/>
        <w:jc w:val="both"/>
        <w:rPr>
          <w:color w:val="202020"/>
          <w:sz w:val="24"/>
          <w:szCs w:val="24"/>
        </w:rPr>
      </w:pPr>
      <w:r w:rsidDel="00000000" w:rsidR="00000000" w:rsidRPr="00000000">
        <w:rPr>
          <w:color w:val="202020"/>
          <w:sz w:val="24"/>
          <w:szCs w:val="24"/>
          <w:rtl w:val="0"/>
        </w:rPr>
        <w:t xml:space="preserve">IP addresses play a big role in the transmission of data through the internet. How does that work? Initially, the data is broken into smaller pieces called packets, and those packets are different bits of original data that constitute the message. The packets are routed throughout the internet with the help of routers. This technique uses IP addresses to identify which way is the best and which router they should go through. Upon reaching the destination network, the final  IP address is used to identify and send the data to the right device. IP addresses are crucial for data to get sent to the right person. This enables routing delivery between the computer and the internet</w:t>
      </w:r>
    </w:p>
    <w:p w:rsidR="00000000" w:rsidDel="00000000" w:rsidP="00000000" w:rsidRDefault="00000000" w:rsidRPr="00000000" w14:paraId="000000A9">
      <w:pPr>
        <w:spacing w:after="160" w:line="240" w:lineRule="auto"/>
        <w:ind w:left="720" w:firstLine="0"/>
        <w:jc w:val="both"/>
        <w:rPr>
          <w:color w:val="202020"/>
          <w:sz w:val="24"/>
          <w:szCs w:val="24"/>
        </w:rPr>
      </w:pPr>
      <w:hyperlink r:id="rId29">
        <w:r w:rsidDel="00000000" w:rsidR="00000000" w:rsidRPr="00000000">
          <w:rPr>
            <w:color w:val="1155cc"/>
            <w:sz w:val="24"/>
            <w:szCs w:val="24"/>
            <w:u w:val="single"/>
            <w:rtl w:val="0"/>
          </w:rPr>
          <w:t xml:space="preserve">https://www.hp.com/us-en/shop/tech-takes/how-does-the-internet-work#:~:text=Data%20sent%20over%20the%20internet,Transport%20Control%20Protocol%20(TCP)</w:t>
        </w:r>
      </w:hyperlink>
      <w:r w:rsidDel="00000000" w:rsidR="00000000" w:rsidRPr="00000000">
        <w:rPr>
          <w:color w:val="202020"/>
          <w:sz w:val="24"/>
          <w:szCs w:val="24"/>
          <w:rtl w:val="0"/>
        </w:rPr>
        <w:t xml:space="preserve">.</w:t>
      </w:r>
    </w:p>
    <w:p w:rsidR="00000000" w:rsidDel="00000000" w:rsidP="00000000" w:rsidRDefault="00000000" w:rsidRPr="00000000" w14:paraId="000000AA">
      <w:pPr>
        <w:spacing w:after="160"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AB">
      <w:pPr>
        <w:spacing w:after="160"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AC">
      <w:pPr>
        <w:spacing w:after="160" w:line="240" w:lineRule="auto"/>
        <w:ind w:left="720" w:firstLine="0"/>
        <w:jc w:val="both"/>
        <w:rPr>
          <w:b w:val="1"/>
          <w:color w:val="202020"/>
          <w:sz w:val="24"/>
          <w:szCs w:val="24"/>
        </w:rPr>
      </w:pPr>
      <w:r w:rsidDel="00000000" w:rsidR="00000000" w:rsidRPr="00000000">
        <w:rPr>
          <w:b w:val="1"/>
          <w:color w:val="202020"/>
          <w:sz w:val="24"/>
          <w:szCs w:val="24"/>
          <w:rtl w:val="0"/>
        </w:rPr>
        <w:t xml:space="preserve">g.2 How do you think routers and switches work on the Internet to facilitate data flow between different networks?</w:t>
      </w:r>
    </w:p>
    <w:p w:rsidR="00000000" w:rsidDel="00000000" w:rsidP="00000000" w:rsidRDefault="00000000" w:rsidRPr="00000000" w14:paraId="000000AD">
      <w:pPr>
        <w:spacing w:after="160" w:line="240" w:lineRule="auto"/>
        <w:ind w:left="720" w:firstLine="0"/>
        <w:jc w:val="both"/>
        <w:rPr>
          <w:color w:val="202020"/>
          <w:sz w:val="24"/>
          <w:szCs w:val="24"/>
        </w:rPr>
      </w:pPr>
      <w:r w:rsidDel="00000000" w:rsidR="00000000" w:rsidRPr="00000000">
        <w:rPr>
          <w:color w:val="202020"/>
          <w:sz w:val="24"/>
          <w:szCs w:val="24"/>
          <w:rtl w:val="0"/>
        </w:rPr>
        <w:t xml:space="preserve">As we have already seen in the previous paragraph, routers play a crucial role on the internet. They are responsible for sending packets between different networks; they decide the best way the data should go from one network to another. This process involves selecting the best way based on network congestion, link quality, and routing protocols such as OSPF (open shortest path first) and BGP (border gateway protocol). Furthermore, routers connect different types of networks; they provide firewall protection, VPN, and NAT; all of this facilitates the flow between different networks. </w:t>
      </w:r>
    </w:p>
    <w:p w:rsidR="00000000" w:rsidDel="00000000" w:rsidP="00000000" w:rsidRDefault="00000000" w:rsidRPr="00000000" w14:paraId="000000AE">
      <w:pPr>
        <w:spacing w:after="160" w:line="240" w:lineRule="auto"/>
        <w:ind w:left="720" w:firstLine="0"/>
        <w:jc w:val="both"/>
        <w:rPr>
          <w:color w:val="202020"/>
          <w:sz w:val="24"/>
          <w:szCs w:val="24"/>
        </w:rPr>
      </w:pPr>
      <w:r w:rsidDel="00000000" w:rsidR="00000000" w:rsidRPr="00000000">
        <w:rPr>
          <w:color w:val="202020"/>
          <w:sz w:val="24"/>
          <w:szCs w:val="24"/>
          <w:rtl w:val="0"/>
        </w:rPr>
        <w:t xml:space="preserve">On the other hand, switches are used inside the network to connect multiple devices together on a local area network. They receive packets to give them back to the correct receiving device. Unlike routers, they can handle data on the MAC addresses of devices and can also direct traffic at a micro level. This allows faster data transmission and reduces the chance of a data collision. </w:t>
      </w:r>
    </w:p>
    <w:p w:rsidR="00000000" w:rsidDel="00000000" w:rsidP="00000000" w:rsidRDefault="00000000" w:rsidRPr="00000000" w14:paraId="000000AF">
      <w:pPr>
        <w:spacing w:after="160" w:line="240" w:lineRule="auto"/>
        <w:ind w:left="720" w:firstLine="0"/>
        <w:jc w:val="both"/>
        <w:rPr>
          <w:color w:val="202020"/>
          <w:sz w:val="24"/>
          <w:szCs w:val="24"/>
        </w:rPr>
      </w:pPr>
      <w:hyperlink r:id="rId30">
        <w:r w:rsidDel="00000000" w:rsidR="00000000" w:rsidRPr="00000000">
          <w:rPr>
            <w:color w:val="1155cc"/>
            <w:sz w:val="24"/>
            <w:szCs w:val="24"/>
            <w:u w:val="single"/>
            <w:rtl w:val="0"/>
          </w:rPr>
          <w:t xml:space="preserve">https://www.tutorchase.com/answers/a-level/computer-science/what-are-the-roles-of-routers-and-switches-in-network-architecture</w:t>
        </w:r>
      </w:hyperlink>
      <w:r w:rsidDel="00000000" w:rsidR="00000000" w:rsidRPr="00000000">
        <w:rPr>
          <w:rtl w:val="0"/>
        </w:rPr>
      </w:r>
    </w:p>
    <w:p w:rsidR="00000000" w:rsidDel="00000000" w:rsidP="00000000" w:rsidRDefault="00000000" w:rsidRPr="00000000" w14:paraId="000000B0">
      <w:pPr>
        <w:spacing w:after="160" w:line="240" w:lineRule="auto"/>
        <w:ind w:left="720" w:firstLine="0"/>
        <w:jc w:val="both"/>
        <w:rPr>
          <w:color w:val="202020"/>
          <w:sz w:val="24"/>
          <w:szCs w:val="24"/>
        </w:rPr>
      </w:pPr>
      <w:r w:rsidDel="00000000" w:rsidR="00000000" w:rsidRPr="00000000">
        <w:rPr>
          <w:color w:val="202020"/>
          <w:sz w:val="24"/>
          <w:szCs w:val="24"/>
          <w:rtl w:val="0"/>
        </w:rPr>
        <w:t xml:space="preserve"> </w:t>
      </w:r>
    </w:p>
    <w:p w:rsidR="00000000" w:rsidDel="00000000" w:rsidP="00000000" w:rsidRDefault="00000000" w:rsidRPr="00000000" w14:paraId="000000B1">
      <w:pPr>
        <w:spacing w:after="160"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B2">
      <w:pPr>
        <w:spacing w:after="240" w:before="240" w:line="240" w:lineRule="auto"/>
        <w:ind w:left="0" w:firstLine="0"/>
        <w:jc w:val="both"/>
        <w:rPr>
          <w:b w:val="1"/>
          <w:color w:val="202020"/>
          <w:sz w:val="24"/>
          <w:szCs w:val="24"/>
          <w:u w:val="single"/>
        </w:rPr>
      </w:pPr>
      <w:r w:rsidDel="00000000" w:rsidR="00000000" w:rsidRPr="00000000">
        <w:rPr>
          <w:color w:val="202020"/>
          <w:sz w:val="24"/>
          <w:szCs w:val="24"/>
          <w:rtl w:val="0"/>
        </w:rPr>
        <w:t xml:space="preserve">III. </w:t>
      </w:r>
      <w:r w:rsidDel="00000000" w:rsidR="00000000" w:rsidRPr="00000000">
        <w:rPr>
          <w:b w:val="1"/>
          <w:color w:val="202020"/>
          <w:sz w:val="24"/>
          <w:szCs w:val="24"/>
          <w:u w:val="single"/>
          <w:rtl w:val="0"/>
        </w:rPr>
        <w:t xml:space="preserve">Network testing and troubleshooting</w:t>
      </w:r>
    </w:p>
    <w:p w:rsidR="00000000" w:rsidDel="00000000" w:rsidP="00000000" w:rsidRDefault="00000000" w:rsidRPr="00000000" w14:paraId="000000B3">
      <w:pPr>
        <w:numPr>
          <w:ilvl w:val="0"/>
          <w:numId w:val="3"/>
        </w:numPr>
        <w:spacing w:after="240" w:before="240" w:line="240" w:lineRule="auto"/>
        <w:ind w:left="720" w:hanging="360"/>
        <w:jc w:val="both"/>
        <w:rPr>
          <w:color w:val="202020"/>
          <w:sz w:val="24"/>
          <w:szCs w:val="24"/>
          <w:u w:val="none"/>
        </w:rPr>
      </w:pPr>
      <w:r w:rsidDel="00000000" w:rsidR="00000000" w:rsidRPr="00000000">
        <w:rPr>
          <w:color w:val="202020"/>
          <w:sz w:val="24"/>
          <w:szCs w:val="24"/>
          <w:rtl w:val="0"/>
        </w:rPr>
        <w:t xml:space="preserve">In order to see if our network functions correctly, we have to test the network, then we have to think and find the mistakes. This is called troubleshooting. Here are some examples, such as connectivity testing, bandwidth testing, packet loss testing, and security testing. </w:t>
      </w:r>
    </w:p>
    <w:p w:rsidR="00000000" w:rsidDel="00000000" w:rsidP="00000000" w:rsidRDefault="00000000" w:rsidRPr="00000000" w14:paraId="000000B4">
      <w:pPr>
        <w:spacing w:after="240" w:before="240" w:line="240" w:lineRule="auto"/>
        <w:ind w:left="720" w:firstLine="0"/>
        <w:jc w:val="both"/>
        <w:rPr>
          <w:color w:val="202020"/>
          <w:sz w:val="24"/>
          <w:szCs w:val="24"/>
        </w:rPr>
      </w:pPr>
      <w:r w:rsidDel="00000000" w:rsidR="00000000" w:rsidRPr="00000000">
        <w:rPr>
          <w:rtl w:val="0"/>
        </w:rPr>
      </w:r>
    </w:p>
    <w:p w:rsidR="00000000" w:rsidDel="00000000" w:rsidP="00000000" w:rsidRDefault="00000000" w:rsidRPr="00000000" w14:paraId="000000B5">
      <w:pPr>
        <w:numPr>
          <w:ilvl w:val="0"/>
          <w:numId w:val="3"/>
        </w:numPr>
        <w:spacing w:after="240" w:before="240" w:line="240" w:lineRule="auto"/>
        <w:ind w:left="720" w:hanging="360"/>
        <w:jc w:val="both"/>
        <w:rPr>
          <w:color w:val="202020"/>
          <w:sz w:val="24"/>
          <w:szCs w:val="24"/>
          <w:u w:val="none"/>
        </w:rPr>
      </w:pPr>
      <w:r w:rsidDel="00000000" w:rsidR="00000000" w:rsidRPr="00000000">
        <w:rPr>
          <w:b w:val="1"/>
          <w:color w:val="202020"/>
          <w:sz w:val="24"/>
          <w:szCs w:val="24"/>
          <w:rtl w:val="0"/>
        </w:rPr>
        <w:t xml:space="preserve">Conectivity tests </w:t>
      </w:r>
    </w:p>
    <w:p w:rsidR="00000000" w:rsidDel="00000000" w:rsidP="00000000" w:rsidRDefault="00000000" w:rsidRPr="00000000" w14:paraId="000000B6">
      <w:pPr>
        <w:spacing w:after="240" w:before="240" w:line="240" w:lineRule="auto"/>
        <w:ind w:left="720" w:firstLine="0"/>
        <w:jc w:val="both"/>
        <w:rPr>
          <w:color w:val="202020"/>
          <w:sz w:val="24"/>
          <w:szCs w:val="24"/>
        </w:rPr>
      </w:pPr>
      <w:r w:rsidDel="00000000" w:rsidR="00000000" w:rsidRPr="00000000">
        <w:rPr>
          <w:color w:val="202020"/>
          <w:sz w:val="24"/>
          <w:szCs w:val="24"/>
          <w:rtl w:val="0"/>
        </w:rPr>
        <w:t xml:space="preserve">Ping Test is a network diagnostic tool used to test the reachability of a host on an IP. Traceroute is used to trace the route between the packets from the their location to the destination, which allows us to find routing problems. </w:t>
      </w:r>
    </w:p>
    <w:p w:rsidR="00000000" w:rsidDel="00000000" w:rsidP="00000000" w:rsidRDefault="00000000" w:rsidRPr="00000000" w14:paraId="000000B7">
      <w:pPr>
        <w:numPr>
          <w:ilvl w:val="0"/>
          <w:numId w:val="16"/>
        </w:numPr>
        <w:spacing w:after="240" w:before="240" w:line="240" w:lineRule="auto"/>
        <w:ind w:left="720" w:hanging="360"/>
        <w:jc w:val="both"/>
        <w:rPr>
          <w:b w:val="1"/>
          <w:color w:val="202020"/>
          <w:sz w:val="24"/>
          <w:szCs w:val="24"/>
          <w:u w:val="none"/>
        </w:rPr>
      </w:pPr>
      <w:r w:rsidDel="00000000" w:rsidR="00000000" w:rsidRPr="00000000">
        <w:rPr>
          <w:b w:val="1"/>
          <w:color w:val="202020"/>
          <w:sz w:val="24"/>
          <w:szCs w:val="24"/>
          <w:rtl w:val="0"/>
        </w:rPr>
        <w:t xml:space="preserve">Bandwidth testing </w:t>
      </w:r>
    </w:p>
    <w:p w:rsidR="00000000" w:rsidDel="00000000" w:rsidP="00000000" w:rsidRDefault="00000000" w:rsidRPr="00000000" w14:paraId="000000B8">
      <w:pPr>
        <w:spacing w:after="240" w:before="240" w:line="240" w:lineRule="auto"/>
        <w:ind w:left="720" w:firstLine="0"/>
        <w:jc w:val="both"/>
        <w:rPr>
          <w:color w:val="202020"/>
          <w:sz w:val="24"/>
          <w:szCs w:val="24"/>
        </w:rPr>
      </w:pPr>
      <w:r w:rsidDel="00000000" w:rsidR="00000000" w:rsidRPr="00000000">
        <w:rPr>
          <w:color w:val="202020"/>
          <w:sz w:val="24"/>
          <w:szCs w:val="24"/>
          <w:rtl w:val="0"/>
        </w:rPr>
        <w:t xml:space="preserve">Speed tests measure the speed of data transfer between user devices and a remote server. This helps identify potential network blockages. </w:t>
      </w:r>
    </w:p>
    <w:p w:rsidR="00000000" w:rsidDel="00000000" w:rsidP="00000000" w:rsidRDefault="00000000" w:rsidRPr="00000000" w14:paraId="000000B9">
      <w:pPr>
        <w:numPr>
          <w:ilvl w:val="0"/>
          <w:numId w:val="14"/>
        </w:numPr>
        <w:spacing w:after="0" w:afterAutospacing="0" w:before="240" w:line="240" w:lineRule="auto"/>
        <w:ind w:left="720" w:hanging="360"/>
        <w:jc w:val="both"/>
        <w:rPr>
          <w:b w:val="1"/>
          <w:color w:val="202020"/>
          <w:sz w:val="24"/>
          <w:szCs w:val="24"/>
          <w:u w:val="none"/>
        </w:rPr>
      </w:pPr>
      <w:r w:rsidDel="00000000" w:rsidR="00000000" w:rsidRPr="00000000">
        <w:rPr>
          <w:b w:val="1"/>
          <w:color w:val="202020"/>
          <w:sz w:val="24"/>
          <w:szCs w:val="24"/>
          <w:rtl w:val="0"/>
        </w:rPr>
        <w:t xml:space="preserve">Packet loss testing</w:t>
      </w:r>
    </w:p>
    <w:p w:rsidR="00000000" w:rsidDel="00000000" w:rsidP="00000000" w:rsidRDefault="00000000" w:rsidRPr="00000000" w14:paraId="000000BA">
      <w:pPr>
        <w:numPr>
          <w:ilvl w:val="0"/>
          <w:numId w:val="14"/>
        </w:numPr>
        <w:spacing w:after="0" w:afterAutospacing="0" w:before="0" w:beforeAutospacing="0" w:line="240" w:lineRule="auto"/>
        <w:ind w:left="720" w:hanging="360"/>
        <w:jc w:val="both"/>
        <w:rPr>
          <w:b w:val="1"/>
          <w:color w:val="202020"/>
          <w:sz w:val="24"/>
          <w:szCs w:val="24"/>
          <w:u w:val="none"/>
        </w:rPr>
      </w:pPr>
      <w:r w:rsidDel="00000000" w:rsidR="00000000" w:rsidRPr="00000000">
        <w:rPr>
          <w:color w:val="202020"/>
          <w:sz w:val="24"/>
          <w:szCs w:val="24"/>
          <w:rtl w:val="0"/>
        </w:rPr>
        <w:t xml:space="preserve">We use tools like MTR or Pingplot to they annylize the network to find lost packets. </w:t>
      </w:r>
    </w:p>
    <w:p w:rsidR="00000000" w:rsidDel="00000000" w:rsidP="00000000" w:rsidRDefault="00000000" w:rsidRPr="00000000" w14:paraId="000000BB">
      <w:pPr>
        <w:numPr>
          <w:ilvl w:val="0"/>
          <w:numId w:val="14"/>
        </w:numPr>
        <w:spacing w:after="240" w:before="0" w:beforeAutospacing="0" w:line="240" w:lineRule="auto"/>
        <w:ind w:left="720" w:hanging="360"/>
        <w:jc w:val="both"/>
        <w:rPr>
          <w:b w:val="1"/>
          <w:color w:val="202020"/>
          <w:sz w:val="24"/>
          <w:szCs w:val="24"/>
          <w:u w:val="none"/>
        </w:rPr>
      </w:pPr>
      <w:r w:rsidDel="00000000" w:rsidR="00000000" w:rsidRPr="00000000">
        <w:rPr>
          <w:color w:val="202020"/>
          <w:sz w:val="24"/>
          <w:szCs w:val="24"/>
          <w:rtl w:val="0"/>
        </w:rPr>
        <w:t xml:space="preserve">Some other issues that can stop your network from working include misconfiguration of firewalls or even misspelling mistakes, such as typing ping pimg</w:t>
      </w:r>
      <w:r w:rsidDel="00000000" w:rsidR="00000000" w:rsidRPr="00000000">
        <w:rPr>
          <w:b w:val="1"/>
          <w:color w:val="202020"/>
          <w:sz w:val="24"/>
          <w:szCs w:val="24"/>
          <w:rtl w:val="0"/>
        </w:rPr>
        <w:t xml:space="preserve">. </w:t>
      </w:r>
    </w:p>
    <w:p w:rsidR="00000000" w:rsidDel="00000000" w:rsidP="00000000" w:rsidRDefault="00000000" w:rsidRPr="00000000" w14:paraId="000000BC">
      <w:pPr>
        <w:spacing w:after="240" w:before="240" w:line="240" w:lineRule="auto"/>
        <w:jc w:val="both"/>
        <w:rPr>
          <w:b w:val="1"/>
          <w:color w:val="202020"/>
          <w:sz w:val="24"/>
          <w:szCs w:val="24"/>
          <w:u w:val="single"/>
        </w:rPr>
      </w:pPr>
      <w:r w:rsidDel="00000000" w:rsidR="00000000" w:rsidRPr="00000000">
        <w:rPr>
          <w:b w:val="1"/>
          <w:color w:val="202020"/>
          <w:sz w:val="24"/>
          <w:szCs w:val="24"/>
          <w:rtl w:val="0"/>
        </w:rPr>
        <w:t xml:space="preserve"> IIII. </w:t>
      </w:r>
      <w:r w:rsidDel="00000000" w:rsidR="00000000" w:rsidRPr="00000000">
        <w:rPr>
          <w:b w:val="1"/>
          <w:color w:val="202020"/>
          <w:sz w:val="24"/>
          <w:szCs w:val="24"/>
          <w:u w:val="single"/>
          <w:rtl w:val="0"/>
        </w:rPr>
        <w:t xml:space="preserve">creation of the network between Swansea and london</w:t>
      </w:r>
    </w:p>
    <w:p w:rsidR="00000000" w:rsidDel="00000000" w:rsidP="00000000" w:rsidRDefault="00000000" w:rsidRPr="00000000" w14:paraId="000000BD">
      <w:pPr>
        <w:numPr>
          <w:ilvl w:val="0"/>
          <w:numId w:val="11"/>
        </w:numPr>
        <w:spacing w:after="0" w:afterAutospacing="0" w:before="240" w:line="240" w:lineRule="auto"/>
        <w:ind w:left="720" w:hanging="360"/>
        <w:jc w:val="both"/>
        <w:rPr>
          <w:b w:val="1"/>
          <w:color w:val="202020"/>
          <w:sz w:val="24"/>
          <w:szCs w:val="24"/>
        </w:rPr>
      </w:pPr>
      <w:r w:rsidDel="00000000" w:rsidR="00000000" w:rsidRPr="00000000">
        <w:rPr>
          <w:color w:val="202020"/>
          <w:sz w:val="24"/>
          <w:szCs w:val="24"/>
          <w:rtl w:val="0"/>
        </w:rPr>
        <w:t xml:space="preserve">As a professional working for an it company, I chose VirtualBox as a type 2 hypervisor because, first of all, it is open source, so it is very cost-effective. Second of all, it is known to be very easy to use and has a beginner-friendly interface.  Furthermore,  virtual box is very compatible with the server I use. Finally, if I have other projects, a type 2 hypervisor can easily integrate into the existing project without using any external hardware. </w:t>
      </w:r>
    </w:p>
    <w:p w:rsidR="00000000" w:rsidDel="00000000" w:rsidP="00000000" w:rsidRDefault="00000000" w:rsidRPr="00000000" w14:paraId="000000BE">
      <w:pPr>
        <w:numPr>
          <w:ilvl w:val="0"/>
          <w:numId w:val="1"/>
        </w:numPr>
        <w:spacing w:after="0" w:afterAutospacing="0" w:before="0" w:beforeAutospacing="0" w:line="240" w:lineRule="auto"/>
        <w:ind w:left="720" w:hanging="360"/>
        <w:jc w:val="both"/>
        <w:rPr>
          <w:b w:val="1"/>
          <w:color w:val="202020"/>
          <w:sz w:val="24"/>
          <w:szCs w:val="24"/>
        </w:rPr>
      </w:pPr>
      <w:r w:rsidDel="00000000" w:rsidR="00000000" w:rsidRPr="00000000">
        <w:rPr>
          <w:color w:val="202020"/>
          <w:sz w:val="24"/>
          <w:szCs w:val="24"/>
          <w:rtl w:val="0"/>
        </w:rPr>
        <w:t xml:space="preserve">After choosing my hypervisor, I had to create a host and a server for Swansea. I then cloned those two and changed the MAC address of the clones because it had to be unique. </w:t>
      </w:r>
    </w:p>
    <w:p w:rsidR="00000000" w:rsidDel="00000000" w:rsidP="00000000" w:rsidRDefault="00000000" w:rsidRPr="00000000" w14:paraId="000000BF">
      <w:pPr>
        <w:numPr>
          <w:ilvl w:val="0"/>
          <w:numId w:val="1"/>
        </w:numPr>
        <w:spacing w:after="0" w:afterAutospacing="0" w:before="0" w:beforeAutospacing="0" w:line="240" w:lineRule="auto"/>
        <w:ind w:left="720" w:hanging="360"/>
        <w:jc w:val="both"/>
        <w:rPr>
          <w:b w:val="1"/>
          <w:color w:val="202020"/>
          <w:sz w:val="24"/>
          <w:szCs w:val="24"/>
        </w:rPr>
      </w:pPr>
      <w:r w:rsidDel="00000000" w:rsidR="00000000" w:rsidRPr="00000000">
        <w:rPr>
          <w:color w:val="202020"/>
          <w:sz w:val="24"/>
          <w:szCs w:val="24"/>
          <w:rtl w:val="0"/>
        </w:rPr>
        <w:t xml:space="preserve">We then chose different IPV4 addresses and activated some firewalls so we could ping them together. </w:t>
      </w:r>
    </w:p>
    <w:p w:rsidR="00000000" w:rsidDel="00000000" w:rsidP="00000000" w:rsidRDefault="00000000" w:rsidRPr="00000000" w14:paraId="000000C0">
      <w:pPr>
        <w:numPr>
          <w:ilvl w:val="0"/>
          <w:numId w:val="1"/>
        </w:numPr>
        <w:spacing w:after="240" w:before="0" w:beforeAutospacing="0" w:line="240" w:lineRule="auto"/>
        <w:ind w:left="720" w:hanging="360"/>
        <w:jc w:val="both"/>
        <w:rPr>
          <w:b w:val="1"/>
          <w:color w:val="202020"/>
          <w:sz w:val="24"/>
          <w:szCs w:val="24"/>
        </w:rPr>
      </w:pPr>
      <w:r w:rsidDel="00000000" w:rsidR="00000000" w:rsidRPr="00000000">
        <w:rPr>
          <w:color w:val="202020"/>
          <w:sz w:val="24"/>
          <w:szCs w:val="24"/>
          <w:rtl w:val="0"/>
        </w:rPr>
        <w:t xml:space="preserve">We pinged a Swansea host with a Swansea server, a London host with a London server, and finally a London server with a Swansea server.</w:t>
      </w:r>
    </w:p>
    <w:p w:rsidR="00000000" w:rsidDel="00000000" w:rsidP="00000000" w:rsidRDefault="00000000" w:rsidRPr="00000000" w14:paraId="000000C1">
      <w:pPr>
        <w:spacing w:after="240" w:before="240" w:line="240" w:lineRule="auto"/>
        <w:jc w:val="both"/>
        <w:rPr>
          <w:color w:val="202020"/>
          <w:sz w:val="24"/>
          <w:szCs w:val="24"/>
        </w:rPr>
      </w:pPr>
      <w:r w:rsidDel="00000000" w:rsidR="00000000" w:rsidRPr="00000000">
        <w:rPr>
          <w:rtl w:val="0"/>
        </w:rPr>
      </w:r>
    </w:p>
    <w:p w:rsidR="00000000" w:rsidDel="00000000" w:rsidP="00000000" w:rsidRDefault="00000000" w:rsidRPr="00000000" w14:paraId="000000C2">
      <w:pPr>
        <w:spacing w:after="240" w:before="240" w:line="240" w:lineRule="auto"/>
        <w:jc w:val="both"/>
        <w:rPr>
          <w:color w:val="202020"/>
          <w:sz w:val="24"/>
          <w:szCs w:val="24"/>
        </w:rPr>
      </w:pPr>
      <w:r w:rsidDel="00000000" w:rsidR="00000000" w:rsidRPr="00000000">
        <w:rPr>
          <w:color w:val="202020"/>
          <w:sz w:val="24"/>
          <w:szCs w:val="24"/>
        </w:rPr>
        <w:drawing>
          <wp:inline distB="114300" distT="114300" distL="114300" distR="114300">
            <wp:extent cx="5943600" cy="3340100"/>
            <wp:effectExtent b="0" l="0" r="0" t="0"/>
            <wp:docPr id="6" name="image7.png"/>
            <a:graphic>
              <a:graphicData uri="http://schemas.openxmlformats.org/drawingml/2006/picture">
                <pic:pic>
                  <pic:nvPicPr>
                    <pic:cNvPr id="0" name="image7.png"/>
                    <pic:cNvPicPr preferRelativeResize="0"/>
                  </pic:nvPicPr>
                  <pic:blipFill>
                    <a:blip r:embed="rId3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spacing w:after="240" w:before="240" w:line="240" w:lineRule="auto"/>
        <w:jc w:val="both"/>
        <w:rPr>
          <w:color w:val="202020"/>
          <w:sz w:val="24"/>
          <w:szCs w:val="24"/>
        </w:rPr>
      </w:pPr>
      <w:r w:rsidDel="00000000" w:rsidR="00000000" w:rsidRPr="00000000">
        <w:rPr>
          <w:rtl w:val="0"/>
        </w:rPr>
      </w:r>
    </w:p>
    <w:p w:rsidR="00000000" w:rsidDel="00000000" w:rsidP="00000000" w:rsidRDefault="00000000" w:rsidRPr="00000000" w14:paraId="000000C4">
      <w:pPr>
        <w:spacing w:after="240" w:before="240" w:line="240" w:lineRule="auto"/>
        <w:jc w:val="both"/>
        <w:rPr>
          <w:color w:val="202020"/>
          <w:sz w:val="24"/>
          <w:szCs w:val="24"/>
        </w:rPr>
      </w:pPr>
      <w:r w:rsidDel="00000000" w:rsidR="00000000" w:rsidRPr="00000000">
        <w:rPr>
          <w:rtl w:val="0"/>
        </w:rPr>
      </w:r>
    </w:p>
    <w:p w:rsidR="00000000" w:rsidDel="00000000" w:rsidP="00000000" w:rsidRDefault="00000000" w:rsidRPr="00000000" w14:paraId="000000C5">
      <w:pPr>
        <w:spacing w:after="240" w:before="240" w:line="240" w:lineRule="auto"/>
        <w:jc w:val="both"/>
        <w:rPr>
          <w:color w:val="202020"/>
          <w:sz w:val="24"/>
          <w:szCs w:val="24"/>
        </w:rPr>
      </w:pPr>
      <w:r w:rsidDel="00000000" w:rsidR="00000000" w:rsidRPr="00000000">
        <w:rPr>
          <w:color w:val="202020"/>
          <w:sz w:val="24"/>
          <w:szCs w:val="24"/>
        </w:rPr>
        <w:drawing>
          <wp:inline distB="114300" distT="114300" distL="114300" distR="114300">
            <wp:extent cx="5943600" cy="3340100"/>
            <wp:effectExtent b="0" l="0" r="0" t="0"/>
            <wp:docPr id="7" name="image4.png"/>
            <a:graphic>
              <a:graphicData uri="http://schemas.openxmlformats.org/drawingml/2006/picture">
                <pic:pic>
                  <pic:nvPicPr>
                    <pic:cNvPr id="0" name="image4.png"/>
                    <pic:cNvPicPr preferRelativeResize="0"/>
                  </pic:nvPicPr>
                  <pic:blipFill>
                    <a:blip r:embed="rId32"/>
                    <a:srcRect b="0" l="0" r="0" t="0"/>
                    <a:stretch>
                      <a:fillRect/>
                    </a:stretch>
                  </pic:blipFill>
                  <pic:spPr>
                    <a:xfrm>
                      <a:off x="0" y="0"/>
                      <a:ext cx="5943600" cy="3340100"/>
                    </a:xfrm>
                    <a:prstGeom prst="rect"/>
                    <a:ln/>
                  </pic:spPr>
                </pic:pic>
              </a:graphicData>
            </a:graphic>
          </wp:inline>
        </w:drawing>
      </w:r>
      <w:r w:rsidDel="00000000" w:rsidR="00000000" w:rsidRPr="00000000">
        <w:rPr>
          <w:color w:val="202020"/>
          <w:sz w:val="24"/>
          <w:szCs w:val="24"/>
        </w:rPr>
        <w:drawing>
          <wp:inline distB="114300" distT="114300" distL="114300" distR="114300">
            <wp:extent cx="5943600" cy="3340100"/>
            <wp:effectExtent b="0" l="0" r="0" t="0"/>
            <wp:docPr id="1" name="image5.png"/>
            <a:graphic>
              <a:graphicData uri="http://schemas.openxmlformats.org/drawingml/2006/picture">
                <pic:pic>
                  <pic:nvPicPr>
                    <pic:cNvPr id="0" name="image5.png"/>
                    <pic:cNvPicPr preferRelativeResize="0"/>
                  </pic:nvPicPr>
                  <pic:blipFill>
                    <a:blip r:embed="rId3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C6">
      <w:pPr>
        <w:spacing w:after="160" w:line="240" w:lineRule="auto"/>
        <w:ind w:left="720" w:firstLine="0"/>
        <w:jc w:val="both"/>
        <w:rPr>
          <w:color w:val="202020"/>
          <w:sz w:val="24"/>
          <w:szCs w:val="24"/>
        </w:rPr>
      </w:pPr>
      <w:r w:rsidDel="00000000" w:rsidR="00000000" w:rsidRPr="00000000">
        <w:rPr>
          <w:color w:val="202020"/>
          <w:sz w:val="24"/>
          <w:szCs w:val="24"/>
        </w:rPr>
        <w:drawing>
          <wp:inline distB="114300" distT="114300" distL="114300" distR="114300">
            <wp:extent cx="5943600" cy="3340100"/>
            <wp:effectExtent b="0" l="0" r="0" t="0"/>
            <wp:docPr id="4" name="image6.png"/>
            <a:graphic>
              <a:graphicData uri="http://schemas.openxmlformats.org/drawingml/2006/picture">
                <pic:pic>
                  <pic:nvPicPr>
                    <pic:cNvPr id="0" name="image6.png"/>
                    <pic:cNvPicPr preferRelativeResize="0"/>
                  </pic:nvPicPr>
                  <pic:blipFill>
                    <a:blip r:embed="rId3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spacing w:after="160" w:line="240" w:lineRule="auto"/>
        <w:ind w:left="0" w:firstLine="0"/>
        <w:jc w:val="both"/>
        <w:rPr>
          <w:b w:val="1"/>
          <w:color w:val="202020"/>
          <w:sz w:val="24"/>
          <w:szCs w:val="24"/>
        </w:rPr>
      </w:pPr>
      <w:r w:rsidDel="00000000" w:rsidR="00000000" w:rsidRPr="00000000">
        <w:rPr>
          <w:b w:val="1"/>
          <w:color w:val="202020"/>
          <w:sz w:val="24"/>
          <w:szCs w:val="24"/>
          <w:rtl w:val="0"/>
        </w:rPr>
        <w:t xml:space="preserve">Conclusion </w:t>
      </w:r>
    </w:p>
    <w:p w:rsidR="00000000" w:rsidDel="00000000" w:rsidP="00000000" w:rsidRDefault="00000000" w:rsidRPr="00000000" w14:paraId="000000C8">
      <w:pPr>
        <w:spacing w:after="160" w:line="240" w:lineRule="auto"/>
        <w:ind w:left="0" w:firstLine="0"/>
        <w:jc w:val="both"/>
        <w:rPr>
          <w:color w:val="202020"/>
          <w:sz w:val="24"/>
          <w:szCs w:val="24"/>
        </w:rPr>
      </w:pPr>
      <w:r w:rsidDel="00000000" w:rsidR="00000000" w:rsidRPr="00000000">
        <w:rPr>
          <w:color w:val="252525"/>
          <w:sz w:val="24"/>
          <w:szCs w:val="24"/>
          <w:highlight w:val="white"/>
          <w:rtl w:val="0"/>
        </w:rPr>
        <w:t xml:space="preserve">In this project, we were able to define and explain every tool used in order to create a virtual network between Swansea and London. We learned what a hypervisor was,  IP addresses, how to assess and rectify our problems, and most importantly, how to troubleshoot in order to get the end result we wanted.</w:t>
      </w:r>
      <w:r w:rsidDel="00000000" w:rsidR="00000000" w:rsidRPr="00000000">
        <w:rPr>
          <w:rtl w:val="0"/>
        </w:rPr>
      </w:r>
    </w:p>
    <w:p w:rsidR="00000000" w:rsidDel="00000000" w:rsidP="00000000" w:rsidRDefault="00000000" w:rsidRPr="00000000" w14:paraId="000000C9">
      <w:pPr>
        <w:spacing w:line="240" w:lineRule="auto"/>
        <w:jc w:val="both"/>
        <w:rPr>
          <w:b w:val="1"/>
          <w:color w:val="202020"/>
          <w:sz w:val="24"/>
          <w:szCs w:val="24"/>
          <w:highlight w:val="white"/>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7">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8">
    <w:lvl w:ilvl="0">
      <w:start w:val="1"/>
      <w:numFmt w:val="lowerLetter"/>
      <w:lvlText w:val="%1."/>
      <w:lvlJc w:val="left"/>
      <w:pPr>
        <w:ind w:left="1440" w:hanging="360"/>
      </w:pPr>
      <w:rPr>
        <w:sz w:val="24"/>
        <w:szCs w:val="24"/>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9">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1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lowerLetter"/>
      <w:lvlText w:val="%1."/>
      <w:lvlJc w:val="left"/>
      <w:pPr>
        <w:ind w:left="720" w:hanging="360"/>
      </w:pPr>
      <w:rPr>
        <w:rFonts w:ascii="Arial" w:cs="Arial" w:eastAsia="Arial" w:hAnsi="Arial"/>
        <w:b w:val="1"/>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eridianoutpost.com/resources/articles/IP-classes.php" TargetMode="External"/><Relationship Id="rId22" Type="http://schemas.openxmlformats.org/officeDocument/2006/relationships/image" Target="media/image8.png"/><Relationship Id="rId21" Type="http://schemas.openxmlformats.org/officeDocument/2006/relationships/hyperlink" Target="https://www.scaler.com/topics/computer-network/public-and-private-ip-address/" TargetMode="External"/><Relationship Id="rId24" Type="http://schemas.openxmlformats.org/officeDocument/2006/relationships/hyperlink" Target="https://np-sg.libguides.com/plp_cybersecurity/wk14" TargetMode="External"/><Relationship Id="rId23" Type="http://schemas.openxmlformats.org/officeDocument/2006/relationships/hyperlink" Target="https://np-sg.libguides.com/plp_cybersecurity/wk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echtarget.com/searchitoperations/tip/Whats-the-difference-between-Type-1-vs-Type-2-hypervisor" TargetMode="External"/><Relationship Id="rId26" Type="http://schemas.openxmlformats.org/officeDocument/2006/relationships/hyperlink" Target="https://www.fieldengineer.com/skills/subnetting" TargetMode="External"/><Relationship Id="rId25" Type="http://schemas.openxmlformats.org/officeDocument/2006/relationships/hyperlink" Target="https://www.matillion.com/blog/public-and-private-ip-addresses-explained" TargetMode="External"/><Relationship Id="rId28" Type="http://schemas.openxmlformats.org/officeDocument/2006/relationships/hyperlink" Target="https://avinetworks.com/glossary/subnet-mask/" TargetMode="External"/><Relationship Id="rId27" Type="http://schemas.openxmlformats.org/officeDocument/2006/relationships/image" Target="media/image1.png"/><Relationship Id="rId5" Type="http://schemas.openxmlformats.org/officeDocument/2006/relationships/styles" Target="styles.xml"/><Relationship Id="rId6" Type="http://schemas.openxmlformats.org/officeDocument/2006/relationships/hyperlink" Target="https://www.nutanix.com/uk/info/hypervisor#definition" TargetMode="External"/><Relationship Id="rId29" Type="http://schemas.openxmlformats.org/officeDocument/2006/relationships/hyperlink" Target="https://www.hp.com/us-en/shop/tech-takes/how-does-the-internet-work#:~:text=Data%20sent%20over%20the%20internet,Transport%20Control%20Protocol%20(TCP)" TargetMode="External"/><Relationship Id="rId7" Type="http://schemas.openxmlformats.org/officeDocument/2006/relationships/hyperlink" Target="https://pediaa.com/what-is-the-difference-between-type-1-and-type-2-hypervisor/#Type%201%20Hypervisor" TargetMode="External"/><Relationship Id="rId8" Type="http://schemas.openxmlformats.org/officeDocument/2006/relationships/hyperlink" Target="https://www.bdrsuite.com/blog/type-1-and-type-2-hypervisor/" TargetMode="External"/><Relationship Id="rId31" Type="http://schemas.openxmlformats.org/officeDocument/2006/relationships/image" Target="media/image7.png"/><Relationship Id="rId30" Type="http://schemas.openxmlformats.org/officeDocument/2006/relationships/hyperlink" Target="https://www.tutorchase.com/answers/a-level/computer-science/what-are-the-roles-of-routers-and-switches-in-network-architecture" TargetMode="External"/><Relationship Id="rId11" Type="http://schemas.openxmlformats.org/officeDocument/2006/relationships/hyperlink" Target="https://www.linkedin.com/advice/0/how-does-hypervisor-improve-security-isolation" TargetMode="External"/><Relationship Id="rId33" Type="http://schemas.openxmlformats.org/officeDocument/2006/relationships/image" Target="media/image5.png"/><Relationship Id="rId10" Type="http://schemas.openxmlformats.org/officeDocument/2006/relationships/hyperlink" Target="https://phoenixnap.com/kb/what-is-hypervisor-type-1-2" TargetMode="External"/><Relationship Id="rId32" Type="http://schemas.openxmlformats.org/officeDocument/2006/relationships/image" Target="media/image4.png"/><Relationship Id="rId13" Type="http://schemas.openxmlformats.org/officeDocument/2006/relationships/hyperlink" Target="https://www.casbay.com/blog/tips-sharing/hypervisor-type-1-vs-type-2" TargetMode="External"/><Relationship Id="rId12" Type="http://schemas.openxmlformats.org/officeDocument/2006/relationships/hyperlink" Target="https://docs.vmware.com/en/VMware-SD-WAN/5.4/vmware-sd-wan-partner-guide/GUID-17432A7A-693D-477E-8D7F-1D74673072AA.html" TargetMode="External"/><Relationship Id="rId34" Type="http://schemas.openxmlformats.org/officeDocument/2006/relationships/image" Target="media/image6.png"/><Relationship Id="rId15" Type="http://schemas.openxmlformats.org/officeDocument/2006/relationships/hyperlink" Target="https://www.hitechnectar.com/blogs/hypervisor-type-1-vs-type-2/" TargetMode="External"/><Relationship Id="rId14" Type="http://schemas.openxmlformats.org/officeDocument/2006/relationships/image" Target="media/image2.png"/><Relationship Id="rId17" Type="http://schemas.openxmlformats.org/officeDocument/2006/relationships/hyperlink" Target="https://www.tenforums.com/virtualization/119469-hypervisor-type-1-type-2-a.html" TargetMode="External"/><Relationship Id="rId16" Type="http://schemas.openxmlformats.org/officeDocument/2006/relationships/image" Target="media/image3.png"/><Relationship Id="rId19" Type="http://schemas.openxmlformats.org/officeDocument/2006/relationships/hyperlink" Target="https://medium.com/nerd-for-tech/basics-of-ipv4-and-ipv6-addressing-3c9717c7a40d" TargetMode="External"/><Relationship Id="rId18" Type="http://schemas.openxmlformats.org/officeDocument/2006/relationships/hyperlink" Target="https://www.geeksforgeeks.org/structure-and-types-of-ip-addres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