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E7EBC" w14:textId="07B07BDC" w:rsidR="00145BC7" w:rsidRPr="0001289D" w:rsidRDefault="00145BC7" w:rsidP="00145BC7">
      <w:pPr>
        <w:jc w:val="center"/>
        <w:rPr>
          <w:b/>
          <w:sz w:val="24"/>
          <w:u w:val="single"/>
        </w:rPr>
      </w:pPr>
      <w:bookmarkStart w:id="0" w:name="_GoBack"/>
      <w:bookmarkEnd w:id="0"/>
      <w:r w:rsidRPr="0001289D">
        <w:rPr>
          <w:b/>
          <w:sz w:val="28"/>
          <w:u w:val="single"/>
        </w:rPr>
        <w:t>Skills and qualities that influence the development of critical thinking in education</w:t>
      </w:r>
    </w:p>
    <w:p w14:paraId="188C566E" w14:textId="77777777" w:rsidR="00145BC7" w:rsidRDefault="00145BC7" w:rsidP="00145BC7">
      <w:pPr>
        <w:jc w:val="center"/>
        <w:rPr>
          <w:b/>
          <w:sz w:val="24"/>
          <w:u w:val="single"/>
        </w:rPr>
      </w:pPr>
    </w:p>
    <w:p w14:paraId="26466313" w14:textId="5ADC7394" w:rsidR="00145BC7" w:rsidRPr="00D33900" w:rsidRDefault="00145BC7" w:rsidP="006A23BE">
      <w:pPr>
        <w:spacing w:line="360" w:lineRule="auto"/>
        <w:rPr>
          <w:rFonts w:ascii="Arial" w:hAnsi="Arial" w:cs="Arial"/>
          <w:b/>
          <w:sz w:val="24"/>
        </w:rPr>
      </w:pPr>
      <w:r w:rsidRPr="00D33900">
        <w:rPr>
          <w:rFonts w:ascii="Arial" w:hAnsi="Arial" w:cs="Arial"/>
          <w:b/>
          <w:sz w:val="24"/>
        </w:rPr>
        <w:t xml:space="preserve">Introduction: </w:t>
      </w:r>
    </w:p>
    <w:p w14:paraId="564AE8C1" w14:textId="033CB909" w:rsidR="00145BC7" w:rsidRPr="00D33900" w:rsidRDefault="00145BC7" w:rsidP="006A23BE">
      <w:pPr>
        <w:spacing w:line="360" w:lineRule="auto"/>
        <w:rPr>
          <w:rFonts w:ascii="Arial" w:hAnsi="Arial" w:cs="Arial"/>
          <w:sz w:val="24"/>
          <w:szCs w:val="24"/>
        </w:rPr>
      </w:pPr>
      <w:r w:rsidRPr="00D33900">
        <w:rPr>
          <w:rFonts w:ascii="Arial" w:hAnsi="Arial" w:cs="Arial"/>
          <w:sz w:val="24"/>
          <w:szCs w:val="24"/>
        </w:rPr>
        <w:t xml:space="preserve">What skills and qualities can help influence the development of critical thinking in education? Before giving examples of different skills and qualities, what is critical thinking? </w:t>
      </w:r>
    </w:p>
    <w:p w14:paraId="3C8F3462" w14:textId="77E75E5C" w:rsidR="00D33900" w:rsidRDefault="00145BC7" w:rsidP="006A23BE">
      <w:pPr>
        <w:spacing w:line="360" w:lineRule="auto"/>
        <w:rPr>
          <w:rFonts w:ascii="Arial" w:hAnsi="Arial" w:cs="Arial"/>
          <w:color w:val="000000"/>
          <w:sz w:val="24"/>
          <w:szCs w:val="24"/>
        </w:rPr>
      </w:pPr>
      <w:r w:rsidRPr="00D33900">
        <w:rPr>
          <w:rFonts w:ascii="Arial" w:hAnsi="Arial" w:cs="Arial"/>
          <w:sz w:val="24"/>
          <w:szCs w:val="24"/>
        </w:rPr>
        <w:t>Critical thinking is considered hugely important in education and as a part of study at all levels</w:t>
      </w:r>
      <w:r w:rsidR="00E626CA" w:rsidRPr="00D33900">
        <w:rPr>
          <w:rFonts w:ascii="Arial" w:hAnsi="Arial" w:cs="Arial"/>
          <w:sz w:val="24"/>
          <w:szCs w:val="24"/>
        </w:rPr>
        <w:t>. Cottrell (2005) expresses that “</w:t>
      </w:r>
      <w:r w:rsidR="00E626CA" w:rsidRPr="00D33900">
        <w:rPr>
          <w:rStyle w:val="Strong"/>
          <w:rFonts w:ascii="Arial" w:hAnsi="Arial" w:cs="Arial"/>
          <w:b w:val="0"/>
          <w:sz w:val="24"/>
          <w:szCs w:val="24"/>
          <w:bdr w:val="none" w:sz="0" w:space="0" w:color="auto" w:frame="1"/>
        </w:rPr>
        <w:t xml:space="preserve">Good critical thinking includes recognising good arguments even when we disagree with them, and poor arguments even when </w:t>
      </w:r>
      <w:proofErr w:type="gramStart"/>
      <w:r w:rsidR="00E626CA" w:rsidRPr="00D33900">
        <w:rPr>
          <w:rStyle w:val="Strong"/>
          <w:rFonts w:ascii="Arial" w:hAnsi="Arial" w:cs="Arial"/>
          <w:b w:val="0"/>
          <w:sz w:val="24"/>
          <w:szCs w:val="24"/>
          <w:bdr w:val="none" w:sz="0" w:space="0" w:color="auto" w:frame="1"/>
        </w:rPr>
        <w:t>these support</w:t>
      </w:r>
      <w:proofErr w:type="gramEnd"/>
      <w:r w:rsidR="00E626CA" w:rsidRPr="00D33900">
        <w:rPr>
          <w:rStyle w:val="Strong"/>
          <w:rFonts w:ascii="Arial" w:hAnsi="Arial" w:cs="Arial"/>
          <w:b w:val="0"/>
          <w:sz w:val="24"/>
          <w:szCs w:val="24"/>
          <w:bdr w:val="none" w:sz="0" w:space="0" w:color="auto" w:frame="1"/>
        </w:rPr>
        <w:t xml:space="preserve"> our own point of view."</w:t>
      </w:r>
      <w:sdt>
        <w:sdtPr>
          <w:rPr>
            <w:rStyle w:val="Strong"/>
            <w:rFonts w:ascii="Arial" w:hAnsi="Arial" w:cs="Arial"/>
            <w:b w:val="0"/>
            <w:sz w:val="24"/>
            <w:szCs w:val="24"/>
            <w:bdr w:val="none" w:sz="0" w:space="0" w:color="auto" w:frame="1"/>
          </w:rPr>
          <w:id w:val="1590198676"/>
          <w:citation/>
        </w:sdtPr>
        <w:sdtEndPr>
          <w:rPr>
            <w:rStyle w:val="Strong"/>
          </w:rPr>
        </w:sdtEndPr>
        <w:sdtContent>
          <w:r w:rsidR="00E626CA" w:rsidRPr="00D33900">
            <w:rPr>
              <w:rStyle w:val="Strong"/>
              <w:rFonts w:ascii="Arial" w:hAnsi="Arial" w:cs="Arial"/>
              <w:b w:val="0"/>
              <w:sz w:val="24"/>
              <w:szCs w:val="24"/>
              <w:bdr w:val="none" w:sz="0" w:space="0" w:color="auto" w:frame="1"/>
            </w:rPr>
            <w:fldChar w:fldCharType="begin"/>
          </w:r>
          <w:r w:rsidR="00E626CA" w:rsidRPr="00D33900">
            <w:rPr>
              <w:rStyle w:val="Strong"/>
              <w:rFonts w:ascii="Arial" w:hAnsi="Arial" w:cs="Arial"/>
              <w:b w:val="0"/>
              <w:sz w:val="24"/>
              <w:szCs w:val="24"/>
              <w:bdr w:val="none" w:sz="0" w:space="0" w:color="auto" w:frame="1"/>
            </w:rPr>
            <w:instrText xml:space="preserve">CITATION Cot05 \p 47 \l 2057 </w:instrText>
          </w:r>
          <w:r w:rsidR="00E626CA" w:rsidRPr="00D33900">
            <w:rPr>
              <w:rStyle w:val="Strong"/>
              <w:rFonts w:ascii="Arial" w:hAnsi="Arial" w:cs="Arial"/>
              <w:b w:val="0"/>
              <w:sz w:val="24"/>
              <w:szCs w:val="24"/>
              <w:bdr w:val="none" w:sz="0" w:space="0" w:color="auto" w:frame="1"/>
            </w:rPr>
            <w:fldChar w:fldCharType="separate"/>
          </w:r>
          <w:r w:rsidR="002756D6">
            <w:rPr>
              <w:rStyle w:val="Strong"/>
              <w:rFonts w:ascii="Arial" w:hAnsi="Arial" w:cs="Arial"/>
              <w:b w:val="0"/>
              <w:noProof/>
              <w:sz w:val="24"/>
              <w:szCs w:val="24"/>
              <w:bdr w:val="none" w:sz="0" w:space="0" w:color="auto" w:frame="1"/>
            </w:rPr>
            <w:t xml:space="preserve"> </w:t>
          </w:r>
          <w:r w:rsidR="002756D6" w:rsidRPr="002756D6">
            <w:rPr>
              <w:rFonts w:ascii="Arial" w:hAnsi="Arial" w:cs="Arial"/>
              <w:noProof/>
              <w:sz w:val="24"/>
              <w:szCs w:val="24"/>
              <w:bdr w:val="none" w:sz="0" w:space="0" w:color="auto" w:frame="1"/>
            </w:rPr>
            <w:t>(Cottrell, 2005, p. 47)</w:t>
          </w:r>
          <w:r w:rsidR="00E626CA" w:rsidRPr="00D33900">
            <w:rPr>
              <w:rStyle w:val="Strong"/>
              <w:rFonts w:ascii="Arial" w:hAnsi="Arial" w:cs="Arial"/>
              <w:b w:val="0"/>
              <w:sz w:val="24"/>
              <w:szCs w:val="24"/>
              <w:bdr w:val="none" w:sz="0" w:space="0" w:color="auto" w:frame="1"/>
            </w:rPr>
            <w:fldChar w:fldCharType="end"/>
          </w:r>
        </w:sdtContent>
      </w:sdt>
      <w:r w:rsidR="00D33900" w:rsidRPr="00D33900">
        <w:rPr>
          <w:rStyle w:val="Strong"/>
          <w:rFonts w:ascii="Arial" w:hAnsi="Arial" w:cs="Arial"/>
          <w:b w:val="0"/>
          <w:sz w:val="24"/>
          <w:szCs w:val="24"/>
          <w:bdr w:val="none" w:sz="0" w:space="0" w:color="auto" w:frame="1"/>
        </w:rPr>
        <w:t>. This suggests that in order to be a good critical thinker, the reader must have the ability to reason, problem solve, and evaluate the argument in order to determine whether the argument is a poor argument or a good argument, while also not being biased towards it in order to “</w:t>
      </w:r>
      <w:r w:rsidR="00D33900" w:rsidRPr="00D33900">
        <w:rPr>
          <w:rFonts w:ascii="Arial" w:hAnsi="Arial" w:cs="Arial"/>
          <w:color w:val="000000"/>
          <w:sz w:val="24"/>
          <w:szCs w:val="24"/>
        </w:rPr>
        <w:t>make a reasoned judgement about how convincing they are”</w:t>
      </w:r>
      <w:sdt>
        <w:sdtPr>
          <w:rPr>
            <w:rFonts w:ascii="Arial" w:hAnsi="Arial" w:cs="Arial"/>
            <w:color w:val="000000"/>
            <w:sz w:val="24"/>
            <w:szCs w:val="24"/>
          </w:rPr>
          <w:id w:val="-350484981"/>
          <w:citation/>
        </w:sdtPr>
        <w:sdtEndPr/>
        <w:sdtContent>
          <w:r w:rsidR="00D33900">
            <w:rPr>
              <w:rFonts w:ascii="Arial" w:hAnsi="Arial" w:cs="Arial"/>
              <w:color w:val="000000"/>
              <w:sz w:val="24"/>
              <w:szCs w:val="24"/>
            </w:rPr>
            <w:fldChar w:fldCharType="begin"/>
          </w:r>
          <w:r w:rsidR="00D33900">
            <w:rPr>
              <w:rFonts w:ascii="Arial" w:hAnsi="Arial" w:cs="Arial"/>
              <w:color w:val="000000"/>
              <w:sz w:val="24"/>
              <w:szCs w:val="24"/>
            </w:rPr>
            <w:instrText xml:space="preserve"> CITATION Wil09 \l 2057 </w:instrText>
          </w:r>
          <w:r w:rsidR="00D33900">
            <w:rPr>
              <w:rFonts w:ascii="Arial" w:hAnsi="Arial" w:cs="Arial"/>
              <w:color w:val="000000"/>
              <w:sz w:val="24"/>
              <w:szCs w:val="24"/>
            </w:rPr>
            <w:fldChar w:fldCharType="separate"/>
          </w:r>
          <w:r w:rsidR="002756D6">
            <w:rPr>
              <w:rFonts w:ascii="Arial" w:hAnsi="Arial" w:cs="Arial"/>
              <w:noProof/>
              <w:color w:val="000000"/>
              <w:sz w:val="24"/>
              <w:szCs w:val="24"/>
            </w:rPr>
            <w:t xml:space="preserve"> </w:t>
          </w:r>
          <w:r w:rsidR="002756D6" w:rsidRPr="002756D6">
            <w:rPr>
              <w:rFonts w:ascii="Arial" w:hAnsi="Arial" w:cs="Arial"/>
              <w:noProof/>
              <w:color w:val="000000"/>
              <w:sz w:val="24"/>
              <w:szCs w:val="24"/>
            </w:rPr>
            <w:t>(Wilson, 2009)</w:t>
          </w:r>
          <w:r w:rsidR="00D33900">
            <w:rPr>
              <w:rFonts w:ascii="Arial" w:hAnsi="Arial" w:cs="Arial"/>
              <w:color w:val="000000"/>
              <w:sz w:val="24"/>
              <w:szCs w:val="24"/>
            </w:rPr>
            <w:fldChar w:fldCharType="end"/>
          </w:r>
        </w:sdtContent>
      </w:sdt>
    </w:p>
    <w:p w14:paraId="61DE3EE7" w14:textId="6412884D" w:rsidR="00D33900" w:rsidRDefault="00D33900" w:rsidP="006A23BE">
      <w:pPr>
        <w:spacing w:line="360" w:lineRule="auto"/>
        <w:rPr>
          <w:rStyle w:val="Strong"/>
          <w:rFonts w:ascii="Arial" w:hAnsi="Arial" w:cs="Arial"/>
          <w:sz w:val="24"/>
          <w:szCs w:val="24"/>
          <w:bdr w:val="none" w:sz="0" w:space="0" w:color="auto" w:frame="1"/>
        </w:rPr>
      </w:pPr>
      <w:r>
        <w:rPr>
          <w:rStyle w:val="Strong"/>
          <w:rFonts w:ascii="Arial" w:hAnsi="Arial" w:cs="Arial"/>
          <w:sz w:val="24"/>
          <w:szCs w:val="24"/>
          <w:bdr w:val="none" w:sz="0" w:space="0" w:color="auto" w:frame="1"/>
        </w:rPr>
        <w:t>Main points:</w:t>
      </w:r>
    </w:p>
    <w:p w14:paraId="3603E9EF" w14:textId="503DE12B" w:rsidR="00D33900" w:rsidRDefault="00D33900" w:rsidP="006A23BE">
      <w:pPr>
        <w:spacing w:line="360" w:lineRule="auto"/>
        <w:rPr>
          <w:rStyle w:val="Strong"/>
          <w:rFonts w:ascii="Arial" w:hAnsi="Arial" w:cs="Arial"/>
          <w:b w:val="0"/>
          <w:sz w:val="24"/>
          <w:szCs w:val="24"/>
          <w:bdr w:val="none" w:sz="0" w:space="0" w:color="auto" w:frame="1"/>
        </w:rPr>
      </w:pPr>
      <w:r>
        <w:rPr>
          <w:rStyle w:val="Strong"/>
          <w:rFonts w:ascii="Arial" w:hAnsi="Arial" w:cs="Arial"/>
          <w:b w:val="0"/>
          <w:sz w:val="24"/>
          <w:szCs w:val="24"/>
          <w:bdr w:val="none" w:sz="0" w:space="0" w:color="auto" w:frame="1"/>
        </w:rPr>
        <w:t xml:space="preserve">There are many skills and qualities </w:t>
      </w:r>
      <w:r w:rsidR="006F1C54">
        <w:rPr>
          <w:rStyle w:val="Strong"/>
          <w:rFonts w:ascii="Arial" w:hAnsi="Arial" w:cs="Arial"/>
          <w:b w:val="0"/>
          <w:sz w:val="24"/>
          <w:szCs w:val="24"/>
          <w:bdr w:val="none" w:sz="0" w:space="0" w:color="auto" w:frame="1"/>
        </w:rPr>
        <w:t>that can help influence the development of critical thinking in education such as referencing, being objective, and having the ability to be reflective.</w:t>
      </w:r>
    </w:p>
    <w:p w14:paraId="10EEE12F" w14:textId="334A85D8" w:rsidR="006F1C54" w:rsidRDefault="006F1C54" w:rsidP="006A23BE">
      <w:pPr>
        <w:spacing w:line="360" w:lineRule="auto"/>
        <w:rPr>
          <w:rStyle w:val="Strong"/>
          <w:rFonts w:ascii="Arial" w:hAnsi="Arial" w:cs="Arial"/>
          <w:sz w:val="24"/>
          <w:szCs w:val="24"/>
          <w:bdr w:val="none" w:sz="0" w:space="0" w:color="auto" w:frame="1"/>
        </w:rPr>
      </w:pPr>
      <w:r>
        <w:rPr>
          <w:rStyle w:val="Strong"/>
          <w:rFonts w:ascii="Arial" w:hAnsi="Arial" w:cs="Arial"/>
          <w:sz w:val="24"/>
          <w:szCs w:val="24"/>
          <w:bdr w:val="none" w:sz="0" w:space="0" w:color="auto" w:frame="1"/>
        </w:rPr>
        <w:t>Referencing:</w:t>
      </w:r>
    </w:p>
    <w:p w14:paraId="31B74BF7" w14:textId="77777777" w:rsidR="004B56AA" w:rsidRDefault="006F1C54" w:rsidP="006A23BE">
      <w:pPr>
        <w:spacing w:line="360" w:lineRule="auto"/>
        <w:rPr>
          <w:rStyle w:val="Strong"/>
          <w:rFonts w:ascii="Arial" w:hAnsi="Arial" w:cs="Arial"/>
          <w:b w:val="0"/>
          <w:sz w:val="24"/>
          <w:szCs w:val="24"/>
          <w:bdr w:val="none" w:sz="0" w:space="0" w:color="auto" w:frame="1"/>
        </w:rPr>
      </w:pPr>
      <w:r>
        <w:rPr>
          <w:rStyle w:val="Strong"/>
          <w:rFonts w:ascii="Arial" w:hAnsi="Arial" w:cs="Arial"/>
          <w:b w:val="0"/>
          <w:sz w:val="24"/>
          <w:szCs w:val="24"/>
          <w:bdr w:val="none" w:sz="0" w:space="0" w:color="auto" w:frame="1"/>
        </w:rPr>
        <w:t xml:space="preserve">Referencing and having the ability to reference properly is a very important skill in academic writing, </w:t>
      </w:r>
      <w:r w:rsidR="002B5357">
        <w:rPr>
          <w:rStyle w:val="Strong"/>
          <w:rFonts w:ascii="Arial" w:hAnsi="Arial" w:cs="Arial"/>
          <w:b w:val="0"/>
          <w:sz w:val="24"/>
          <w:szCs w:val="24"/>
          <w:bdr w:val="none" w:sz="0" w:space="0" w:color="auto" w:frame="1"/>
        </w:rPr>
        <w:t>and accurately referencing is an essential part of academic writing within education and all aspects of academic work.</w:t>
      </w:r>
      <w:r w:rsidR="004B56AA">
        <w:rPr>
          <w:rStyle w:val="Strong"/>
          <w:rFonts w:ascii="Arial" w:hAnsi="Arial" w:cs="Arial"/>
          <w:b w:val="0"/>
          <w:sz w:val="24"/>
          <w:szCs w:val="24"/>
          <w:bdr w:val="none" w:sz="0" w:space="0" w:color="auto" w:frame="1"/>
        </w:rPr>
        <w:t xml:space="preserve"> </w:t>
      </w:r>
    </w:p>
    <w:p w14:paraId="4CFD8A82" w14:textId="1CD73CE5" w:rsidR="006F1C54" w:rsidRDefault="004B56AA" w:rsidP="006A23BE">
      <w:pPr>
        <w:spacing w:line="360" w:lineRule="auto"/>
        <w:rPr>
          <w:rFonts w:ascii="Arial" w:hAnsi="Arial" w:cs="Arial"/>
          <w:sz w:val="24"/>
          <w:szCs w:val="24"/>
        </w:rPr>
      </w:pPr>
      <w:r>
        <w:rPr>
          <w:rStyle w:val="Strong"/>
          <w:rFonts w:ascii="Arial" w:hAnsi="Arial" w:cs="Arial"/>
          <w:b w:val="0"/>
          <w:sz w:val="24"/>
          <w:szCs w:val="24"/>
          <w:bdr w:val="none" w:sz="0" w:space="0" w:color="auto" w:frame="1"/>
        </w:rPr>
        <w:t xml:space="preserve">What is referencing? </w:t>
      </w:r>
      <w:r w:rsidR="002B5357">
        <w:rPr>
          <w:rStyle w:val="Strong"/>
          <w:rFonts w:ascii="Arial" w:hAnsi="Arial" w:cs="Arial"/>
          <w:b w:val="0"/>
          <w:sz w:val="24"/>
          <w:szCs w:val="24"/>
          <w:bdr w:val="none" w:sz="0" w:space="0" w:color="auto" w:frame="1"/>
        </w:rPr>
        <w:t xml:space="preserve"> </w:t>
      </w:r>
      <w:r>
        <w:rPr>
          <w:rStyle w:val="Strong"/>
          <w:rFonts w:ascii="Arial" w:hAnsi="Arial" w:cs="Arial"/>
          <w:b w:val="0"/>
          <w:sz w:val="24"/>
          <w:szCs w:val="24"/>
          <w:bdr w:val="none" w:sz="0" w:space="0" w:color="auto" w:frame="1"/>
        </w:rPr>
        <w:t xml:space="preserve">Referencing is </w:t>
      </w:r>
      <w:r w:rsidR="0067337E">
        <w:rPr>
          <w:rStyle w:val="Strong"/>
          <w:rFonts w:ascii="Arial" w:hAnsi="Arial" w:cs="Arial"/>
          <w:b w:val="0"/>
          <w:sz w:val="24"/>
          <w:szCs w:val="24"/>
          <w:bdr w:val="none" w:sz="0" w:space="0" w:color="auto" w:frame="1"/>
        </w:rPr>
        <w:t>the procedure of acknowledging pieces of writing, sources, and authors that you have used in your academic writing which allows the reader to access exactly where the writer received the information from,</w:t>
      </w:r>
      <w:r w:rsidR="0067337E" w:rsidRPr="0067337E">
        <w:rPr>
          <w:rFonts w:ascii="Helvetica" w:hAnsi="Helvetica"/>
          <w:color w:val="555555"/>
          <w:sz w:val="23"/>
          <w:szCs w:val="23"/>
        </w:rPr>
        <w:t xml:space="preserve"> </w:t>
      </w:r>
      <w:r w:rsidR="0067337E">
        <w:rPr>
          <w:rFonts w:ascii="Arial" w:hAnsi="Arial" w:cs="Arial"/>
          <w:sz w:val="24"/>
          <w:szCs w:val="24"/>
        </w:rPr>
        <w:t xml:space="preserve">“in </w:t>
      </w:r>
      <w:r w:rsidR="0067337E" w:rsidRPr="0067337E">
        <w:rPr>
          <w:rFonts w:ascii="Arial" w:hAnsi="Arial" w:cs="Arial"/>
          <w:sz w:val="24"/>
          <w:szCs w:val="24"/>
        </w:rPr>
        <w:t>order to verify, if necessary, the validity of your arguments and the evidence on which they are based</w:t>
      </w:r>
      <w:r w:rsidR="0067337E">
        <w:rPr>
          <w:rFonts w:ascii="Arial" w:hAnsi="Arial" w:cs="Arial"/>
          <w:sz w:val="24"/>
          <w:szCs w:val="24"/>
        </w:rPr>
        <w:t xml:space="preserve">” </w:t>
      </w:r>
      <w:sdt>
        <w:sdtPr>
          <w:rPr>
            <w:rFonts w:ascii="Arial" w:hAnsi="Arial" w:cs="Arial"/>
            <w:sz w:val="24"/>
            <w:szCs w:val="24"/>
          </w:rPr>
          <w:id w:val="2067450117"/>
          <w:citation/>
        </w:sdtPr>
        <w:sdtEndPr/>
        <w:sdtContent>
          <w:r w:rsidR="0067337E">
            <w:rPr>
              <w:rFonts w:ascii="Arial" w:hAnsi="Arial" w:cs="Arial"/>
              <w:sz w:val="24"/>
              <w:szCs w:val="24"/>
            </w:rPr>
            <w:fldChar w:fldCharType="begin"/>
          </w:r>
          <w:r w:rsidR="0067337E">
            <w:rPr>
              <w:rFonts w:ascii="Arial" w:hAnsi="Arial" w:cs="Arial"/>
              <w:sz w:val="24"/>
              <w:szCs w:val="24"/>
            </w:rPr>
            <w:instrText xml:space="preserve"> CITATION Ref \l 2057 </w:instrText>
          </w:r>
          <w:r w:rsidR="0067337E">
            <w:rPr>
              <w:rFonts w:ascii="Arial" w:hAnsi="Arial" w:cs="Arial"/>
              <w:sz w:val="24"/>
              <w:szCs w:val="24"/>
            </w:rPr>
            <w:fldChar w:fldCharType="separate"/>
          </w:r>
          <w:r w:rsidR="002756D6" w:rsidRPr="002756D6">
            <w:rPr>
              <w:rFonts w:ascii="Arial" w:hAnsi="Arial" w:cs="Arial"/>
              <w:noProof/>
              <w:sz w:val="24"/>
              <w:szCs w:val="24"/>
            </w:rPr>
            <w:t>(Referencing and Avoiding Plagiarism, n.d.)</w:t>
          </w:r>
          <w:r w:rsidR="0067337E">
            <w:rPr>
              <w:rFonts w:ascii="Arial" w:hAnsi="Arial" w:cs="Arial"/>
              <w:sz w:val="24"/>
              <w:szCs w:val="24"/>
            </w:rPr>
            <w:fldChar w:fldCharType="end"/>
          </w:r>
        </w:sdtContent>
      </w:sdt>
    </w:p>
    <w:p w14:paraId="5FCE208E" w14:textId="29E91ABE" w:rsidR="004E74BA" w:rsidRDefault="0067337E" w:rsidP="006A23BE">
      <w:pPr>
        <w:spacing w:line="360" w:lineRule="auto"/>
        <w:rPr>
          <w:rFonts w:ascii="Arial" w:hAnsi="Arial" w:cs="Arial"/>
          <w:sz w:val="24"/>
          <w:szCs w:val="24"/>
        </w:rPr>
      </w:pPr>
      <w:r>
        <w:rPr>
          <w:rFonts w:ascii="Arial" w:hAnsi="Arial" w:cs="Arial"/>
          <w:sz w:val="24"/>
          <w:szCs w:val="24"/>
        </w:rPr>
        <w:lastRenderedPageBreak/>
        <w:t>Referencing helps the development of critical thinking in education as it allows you to show how you develop your thinking by presenting sources to develop your argument clearly with evidence</w:t>
      </w:r>
      <w:r w:rsidR="004E74BA">
        <w:rPr>
          <w:rFonts w:ascii="Arial" w:hAnsi="Arial" w:cs="Arial"/>
          <w:sz w:val="24"/>
          <w:szCs w:val="24"/>
        </w:rPr>
        <w:t xml:space="preserve">. By doing all of this, it allows you to avoid plagiarism. </w:t>
      </w:r>
    </w:p>
    <w:p w14:paraId="440D8AD8" w14:textId="1448FFE0" w:rsidR="73C9C45C" w:rsidRDefault="73C9C45C" w:rsidP="006A23BE">
      <w:pPr>
        <w:spacing w:line="360" w:lineRule="auto"/>
        <w:rPr>
          <w:rFonts w:ascii="Arial" w:hAnsi="Arial" w:cs="Arial"/>
          <w:sz w:val="24"/>
          <w:szCs w:val="24"/>
        </w:rPr>
      </w:pPr>
      <w:r w:rsidRPr="73C9C45C">
        <w:rPr>
          <w:rFonts w:ascii="Arial" w:hAnsi="Arial" w:cs="Arial"/>
          <w:sz w:val="24"/>
          <w:szCs w:val="24"/>
        </w:rPr>
        <w:t>Avoiding plagiarism is essential within academic work. Plagiarism is often described as writing or copying someone else’s work and passing it off as if it was your own, without accurately crediting the author. Without crediting the author, the piece of work may be copyrighted or plagiarised which is considered an academic offence within all educational environments.</w:t>
      </w:r>
    </w:p>
    <w:p w14:paraId="007F002B" w14:textId="5B643344" w:rsidR="00FF4CFF" w:rsidRPr="002379C6" w:rsidRDefault="00F02529" w:rsidP="006A23BE">
      <w:pPr>
        <w:spacing w:line="360" w:lineRule="auto"/>
        <w:rPr>
          <w:rStyle w:val="Strong"/>
          <w:rFonts w:ascii="Arial" w:hAnsi="Arial" w:cs="Arial"/>
          <w:b w:val="0"/>
          <w:bCs w:val="0"/>
          <w:sz w:val="24"/>
          <w:szCs w:val="24"/>
        </w:rPr>
      </w:pPr>
      <w:r>
        <w:rPr>
          <w:rFonts w:ascii="Arial" w:hAnsi="Arial" w:cs="Arial"/>
          <w:sz w:val="24"/>
          <w:szCs w:val="24"/>
        </w:rPr>
        <w:t xml:space="preserve">There are many referencing styles which applies to many different pieces of writing, </w:t>
      </w:r>
      <w:proofErr w:type="gramStart"/>
      <w:r>
        <w:rPr>
          <w:rFonts w:ascii="Arial" w:hAnsi="Arial" w:cs="Arial"/>
          <w:sz w:val="24"/>
          <w:szCs w:val="24"/>
        </w:rPr>
        <w:t>and also</w:t>
      </w:r>
      <w:proofErr w:type="gramEnd"/>
      <w:r>
        <w:rPr>
          <w:rFonts w:ascii="Arial" w:hAnsi="Arial" w:cs="Arial"/>
          <w:sz w:val="24"/>
          <w:szCs w:val="24"/>
        </w:rPr>
        <w:t xml:space="preserve"> many different ways of referencing sources, for example, journal articles, websites, and </w:t>
      </w:r>
      <w:proofErr w:type="spellStart"/>
      <w:r>
        <w:rPr>
          <w:rFonts w:ascii="Arial" w:hAnsi="Arial" w:cs="Arial"/>
          <w:sz w:val="24"/>
          <w:szCs w:val="24"/>
        </w:rPr>
        <w:t>ebooks</w:t>
      </w:r>
      <w:proofErr w:type="spellEnd"/>
      <w:r>
        <w:rPr>
          <w:rFonts w:ascii="Arial" w:hAnsi="Arial" w:cs="Arial"/>
          <w:sz w:val="24"/>
          <w:szCs w:val="24"/>
        </w:rPr>
        <w:t>.</w:t>
      </w:r>
    </w:p>
    <w:p w14:paraId="6D17DA53" w14:textId="686AD39D" w:rsidR="00FF4CFF" w:rsidRDefault="00FF4CFF" w:rsidP="006A23BE">
      <w:pPr>
        <w:spacing w:line="360" w:lineRule="auto"/>
        <w:rPr>
          <w:rStyle w:val="Strong"/>
          <w:rFonts w:ascii="Arial" w:eastAsia="Arial" w:hAnsi="Arial" w:cs="Arial"/>
          <w:bCs w:val="0"/>
          <w:sz w:val="24"/>
          <w:szCs w:val="24"/>
        </w:rPr>
      </w:pPr>
      <w:r w:rsidRPr="00FF4CFF">
        <w:rPr>
          <w:rStyle w:val="Strong"/>
          <w:rFonts w:ascii="Arial" w:eastAsia="Arial" w:hAnsi="Arial" w:cs="Arial"/>
          <w:bCs w:val="0"/>
          <w:sz w:val="24"/>
          <w:szCs w:val="24"/>
        </w:rPr>
        <w:t>Objectivity</w:t>
      </w:r>
      <w:r>
        <w:rPr>
          <w:rStyle w:val="Strong"/>
          <w:rFonts w:ascii="Arial" w:eastAsia="Arial" w:hAnsi="Arial" w:cs="Arial"/>
          <w:bCs w:val="0"/>
          <w:sz w:val="24"/>
          <w:szCs w:val="24"/>
        </w:rPr>
        <w:t>:</w:t>
      </w:r>
    </w:p>
    <w:p w14:paraId="65452E4F" w14:textId="4D830E3B" w:rsidR="00FF4CFF" w:rsidRDefault="004D22E7"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Within a piece of academic work, it is important to write objectively </w:t>
      </w:r>
      <w:r w:rsidR="001829C3">
        <w:rPr>
          <w:rStyle w:val="Strong"/>
          <w:rFonts w:ascii="Arial" w:eastAsia="Arial" w:hAnsi="Arial" w:cs="Arial"/>
          <w:b w:val="0"/>
          <w:bCs w:val="0"/>
          <w:szCs w:val="24"/>
        </w:rPr>
        <w:t>rather than</w:t>
      </w:r>
      <w:r>
        <w:rPr>
          <w:rStyle w:val="Strong"/>
          <w:rFonts w:ascii="Arial" w:eastAsia="Arial" w:hAnsi="Arial" w:cs="Arial"/>
          <w:b w:val="0"/>
          <w:bCs w:val="0"/>
          <w:szCs w:val="24"/>
        </w:rPr>
        <w:t xml:space="preserve"> </w:t>
      </w:r>
      <w:r w:rsidR="00DB1AAC">
        <w:rPr>
          <w:rStyle w:val="Strong"/>
          <w:rFonts w:ascii="Arial" w:eastAsia="Arial" w:hAnsi="Arial" w:cs="Arial"/>
          <w:b w:val="0"/>
          <w:bCs w:val="0"/>
          <w:szCs w:val="24"/>
        </w:rPr>
        <w:t xml:space="preserve">writing subjectively in order to </w:t>
      </w:r>
      <w:r w:rsidR="0021192B">
        <w:rPr>
          <w:rStyle w:val="Strong"/>
          <w:rFonts w:ascii="Arial" w:eastAsia="Arial" w:hAnsi="Arial" w:cs="Arial"/>
          <w:b w:val="0"/>
          <w:bCs w:val="0"/>
          <w:szCs w:val="24"/>
        </w:rPr>
        <w:t xml:space="preserve">aid the </w:t>
      </w:r>
      <w:r w:rsidR="00DB1AAC">
        <w:rPr>
          <w:rStyle w:val="Strong"/>
          <w:rFonts w:ascii="Arial" w:eastAsia="Arial" w:hAnsi="Arial" w:cs="Arial"/>
          <w:b w:val="0"/>
          <w:bCs w:val="0"/>
          <w:szCs w:val="24"/>
        </w:rPr>
        <w:t>develop</w:t>
      </w:r>
      <w:r w:rsidR="0021192B">
        <w:rPr>
          <w:rStyle w:val="Strong"/>
          <w:rFonts w:ascii="Arial" w:eastAsia="Arial" w:hAnsi="Arial" w:cs="Arial"/>
          <w:b w:val="0"/>
          <w:bCs w:val="0"/>
          <w:szCs w:val="24"/>
        </w:rPr>
        <w:t xml:space="preserve">ment of critical thinking within education. </w:t>
      </w:r>
    </w:p>
    <w:p w14:paraId="37C5C361" w14:textId="521BD09A" w:rsidR="00A37F6A" w:rsidRPr="00161C02" w:rsidRDefault="00A37F6A" w:rsidP="006A23BE">
      <w:pPr>
        <w:spacing w:line="360" w:lineRule="auto"/>
        <w:rPr>
          <w:rStyle w:val="Strong"/>
          <w:rFonts w:ascii="Arial" w:eastAsia="Arial" w:hAnsi="Arial" w:cs="Arial"/>
          <w:b w:val="0"/>
          <w:bCs w:val="0"/>
        </w:rPr>
      </w:pPr>
      <w:r w:rsidRPr="00161C02">
        <w:rPr>
          <w:rStyle w:val="Strong"/>
          <w:rFonts w:ascii="Arial" w:eastAsia="Arial" w:hAnsi="Arial" w:cs="Arial"/>
          <w:b w:val="0"/>
          <w:bCs w:val="0"/>
        </w:rPr>
        <w:t xml:space="preserve">Objective writing is mainly evidence based, with facts and credible sources to </w:t>
      </w:r>
      <w:r w:rsidR="004F64BB" w:rsidRPr="00161C02">
        <w:rPr>
          <w:rStyle w:val="Strong"/>
          <w:rFonts w:ascii="Arial" w:eastAsia="Arial" w:hAnsi="Arial" w:cs="Arial"/>
          <w:b w:val="0"/>
          <w:bCs w:val="0"/>
        </w:rPr>
        <w:t>assist the evidence, w</w:t>
      </w:r>
      <w:r w:rsidR="009327F2" w:rsidRPr="00161C02">
        <w:rPr>
          <w:rStyle w:val="Strong"/>
          <w:rFonts w:ascii="Arial" w:eastAsia="Arial" w:hAnsi="Arial" w:cs="Arial"/>
          <w:b w:val="0"/>
          <w:bCs w:val="0"/>
        </w:rPr>
        <w:t>hich doesn’t portray personal preferences or beliefs, or your own opinion</w:t>
      </w:r>
      <w:r w:rsidR="009E1291" w:rsidRPr="00161C02">
        <w:rPr>
          <w:rStyle w:val="Strong"/>
          <w:rFonts w:ascii="Arial" w:eastAsia="Arial" w:hAnsi="Arial" w:cs="Arial"/>
          <w:b w:val="0"/>
          <w:bCs w:val="0"/>
        </w:rPr>
        <w:t>. An example of a sentence which is objective is</w:t>
      </w:r>
      <w:r w:rsidR="00744964" w:rsidRPr="00161C02">
        <w:rPr>
          <w:rStyle w:val="Strong"/>
          <w:rFonts w:ascii="Arial" w:eastAsia="Arial" w:hAnsi="Arial" w:cs="Arial"/>
          <w:b w:val="0"/>
          <w:bCs w:val="0"/>
        </w:rPr>
        <w:t xml:space="preserve">: </w:t>
      </w:r>
    </w:p>
    <w:p w14:paraId="66D90961" w14:textId="261C7A44" w:rsidR="004C05EF" w:rsidRPr="00161C02" w:rsidRDefault="00744964" w:rsidP="006A23BE">
      <w:pPr>
        <w:spacing w:line="360" w:lineRule="auto"/>
        <w:rPr>
          <w:rStyle w:val="Strong"/>
          <w:rFonts w:ascii="Arial" w:hAnsi="Arial" w:cs="Arial"/>
          <w:b w:val="0"/>
          <w:bCs w:val="0"/>
        </w:rPr>
      </w:pPr>
      <w:r w:rsidRPr="00161C02">
        <w:rPr>
          <w:rFonts w:ascii="Arial" w:hAnsi="Arial" w:cs="Arial"/>
          <w:highlight w:val="yellow"/>
        </w:rPr>
        <w:t xml:space="preserve">“Shakespeare's maternal grandmother, </w:t>
      </w:r>
      <w:proofErr w:type="spellStart"/>
      <w:r w:rsidRPr="00161C02">
        <w:rPr>
          <w:rFonts w:ascii="Arial" w:hAnsi="Arial" w:cs="Arial"/>
          <w:highlight w:val="yellow"/>
        </w:rPr>
        <w:t>Alys</w:t>
      </w:r>
      <w:proofErr w:type="spellEnd"/>
      <w:r w:rsidRPr="00161C02">
        <w:rPr>
          <w:rFonts w:ascii="Arial" w:hAnsi="Arial" w:cs="Arial"/>
          <w:highlight w:val="yellow"/>
        </w:rPr>
        <w:t xml:space="preserve"> Griffin, was Welsh</w:t>
      </w:r>
      <w:r w:rsidR="00607D29" w:rsidRPr="00161C02">
        <w:rPr>
          <w:rFonts w:ascii="Arial" w:hAnsi="Arial" w:cs="Arial"/>
          <w:highlight w:val="yellow"/>
        </w:rPr>
        <w:t>”</w:t>
      </w:r>
      <w:r w:rsidR="00C3251B" w:rsidRPr="00161C02">
        <w:rPr>
          <w:rFonts w:ascii="Arial" w:hAnsi="Arial" w:cs="Arial"/>
          <w:highlight w:val="yellow"/>
        </w:rPr>
        <w:t xml:space="preserve"> </w:t>
      </w:r>
      <w:sdt>
        <w:sdtPr>
          <w:rPr>
            <w:rFonts w:ascii="Arial" w:hAnsi="Arial" w:cs="Arial"/>
            <w:highlight w:val="yellow"/>
          </w:rPr>
          <w:id w:val="1603455341"/>
          <w:citation/>
        </w:sdtPr>
        <w:sdtEndPr/>
        <w:sdtContent>
          <w:r w:rsidR="00C3251B" w:rsidRPr="00161C02">
            <w:rPr>
              <w:rFonts w:ascii="Arial" w:hAnsi="Arial" w:cs="Arial"/>
              <w:highlight w:val="yellow"/>
            </w:rPr>
            <w:fldChar w:fldCharType="begin"/>
          </w:r>
          <w:r w:rsidR="00C3251B" w:rsidRPr="00161C02">
            <w:rPr>
              <w:rFonts w:ascii="Arial" w:hAnsi="Arial" w:cs="Arial"/>
              <w:highlight w:val="yellow"/>
            </w:rPr>
            <w:instrText xml:space="preserve"> CITATION Owe11 \l 2057 </w:instrText>
          </w:r>
          <w:r w:rsidR="00C3251B" w:rsidRPr="00161C02">
            <w:rPr>
              <w:rFonts w:ascii="Arial" w:hAnsi="Arial" w:cs="Arial"/>
              <w:highlight w:val="yellow"/>
            </w:rPr>
            <w:fldChar w:fldCharType="separate"/>
          </w:r>
          <w:r w:rsidR="002756D6" w:rsidRPr="00161C02">
            <w:rPr>
              <w:rFonts w:ascii="Arial" w:hAnsi="Arial" w:cs="Arial"/>
              <w:noProof/>
              <w:highlight w:val="yellow"/>
            </w:rPr>
            <w:t>(Owen, 2011)</w:t>
          </w:r>
          <w:r w:rsidR="00C3251B" w:rsidRPr="00161C02">
            <w:rPr>
              <w:rFonts w:ascii="Arial" w:hAnsi="Arial" w:cs="Arial"/>
              <w:highlight w:val="yellow"/>
            </w:rPr>
            <w:fldChar w:fldCharType="end"/>
          </w:r>
        </w:sdtContent>
      </w:sdt>
      <w:r w:rsidR="00607D29" w:rsidRPr="00161C02">
        <w:rPr>
          <w:rFonts w:ascii="Arial" w:hAnsi="Arial" w:cs="Arial"/>
          <w:highlight w:val="yellow"/>
        </w:rPr>
        <w:t>.</w:t>
      </w:r>
      <w:r w:rsidR="00607D29" w:rsidRPr="00161C02">
        <w:rPr>
          <w:rFonts w:ascii="Arial" w:hAnsi="Arial" w:cs="Arial"/>
        </w:rPr>
        <w:t xml:space="preserve"> </w:t>
      </w:r>
      <w:r w:rsidR="004C05EF" w:rsidRPr="00161C02">
        <w:rPr>
          <w:rFonts w:ascii="Arial" w:hAnsi="Arial" w:cs="Arial"/>
        </w:rPr>
        <w:t xml:space="preserve">This quote is </w:t>
      </w:r>
      <w:r w:rsidR="00942621" w:rsidRPr="00161C02">
        <w:rPr>
          <w:rFonts w:ascii="Arial" w:hAnsi="Arial" w:cs="Arial"/>
        </w:rPr>
        <w:t xml:space="preserve">objective as it is a fact, doesn’t include any personal opinions or beliefs </w:t>
      </w:r>
      <w:proofErr w:type="gramStart"/>
      <w:r w:rsidR="00942621" w:rsidRPr="00161C02">
        <w:rPr>
          <w:rFonts w:ascii="Arial" w:hAnsi="Arial" w:cs="Arial"/>
        </w:rPr>
        <w:t>and also</w:t>
      </w:r>
      <w:proofErr w:type="gramEnd"/>
      <w:r w:rsidR="00942621" w:rsidRPr="00161C02">
        <w:rPr>
          <w:rFonts w:ascii="Arial" w:hAnsi="Arial" w:cs="Arial"/>
        </w:rPr>
        <w:t xml:space="preserve"> is evidence based as it is referenced </w:t>
      </w:r>
      <w:r w:rsidR="005A2052" w:rsidRPr="00161C02">
        <w:rPr>
          <w:rFonts w:ascii="Arial" w:hAnsi="Arial" w:cs="Arial"/>
        </w:rPr>
        <w:t>to support the fact.</w:t>
      </w:r>
    </w:p>
    <w:p w14:paraId="388018DA" w14:textId="33D2C98B" w:rsidR="007D6427" w:rsidRPr="00161C02" w:rsidRDefault="00A923EB" w:rsidP="006A23BE">
      <w:pPr>
        <w:spacing w:line="360" w:lineRule="auto"/>
        <w:rPr>
          <w:rStyle w:val="Strong"/>
          <w:rFonts w:ascii="Arial" w:eastAsia="Arial" w:hAnsi="Arial" w:cs="Arial"/>
          <w:b w:val="0"/>
          <w:bCs w:val="0"/>
        </w:rPr>
      </w:pPr>
      <w:r w:rsidRPr="00161C02">
        <w:rPr>
          <w:rStyle w:val="Strong"/>
          <w:rFonts w:ascii="Arial" w:eastAsia="Arial" w:hAnsi="Arial" w:cs="Arial"/>
          <w:b w:val="0"/>
          <w:bCs w:val="0"/>
        </w:rPr>
        <w:t xml:space="preserve">Subjective writing means </w:t>
      </w:r>
      <w:r w:rsidR="000F54F2" w:rsidRPr="00161C02">
        <w:rPr>
          <w:rStyle w:val="Strong"/>
          <w:rFonts w:ascii="Arial" w:eastAsia="Arial" w:hAnsi="Arial" w:cs="Arial"/>
          <w:b w:val="0"/>
          <w:bCs w:val="0"/>
        </w:rPr>
        <w:t>that a piece of writing is based on personal beliefs of opinions.</w:t>
      </w:r>
      <w:r w:rsidR="005A2052" w:rsidRPr="00161C02">
        <w:rPr>
          <w:rStyle w:val="Strong"/>
          <w:rFonts w:ascii="Arial" w:eastAsia="Arial" w:hAnsi="Arial" w:cs="Arial"/>
          <w:b w:val="0"/>
          <w:bCs w:val="0"/>
        </w:rPr>
        <w:t xml:space="preserve"> Being subjective in an academic piece of work can lead to it being persuasive or biased, which does not </w:t>
      </w:r>
      <w:r w:rsidR="005A2B1D" w:rsidRPr="00161C02">
        <w:rPr>
          <w:rStyle w:val="Strong"/>
          <w:rFonts w:ascii="Arial" w:eastAsia="Arial" w:hAnsi="Arial" w:cs="Arial"/>
          <w:b w:val="0"/>
          <w:bCs w:val="0"/>
        </w:rPr>
        <w:t>help the development of critical thinking in education as being</w:t>
      </w:r>
      <w:r w:rsidR="006D7CCE" w:rsidRPr="00161C02">
        <w:rPr>
          <w:rStyle w:val="Strong"/>
          <w:rFonts w:ascii="Arial" w:eastAsia="Arial" w:hAnsi="Arial" w:cs="Arial"/>
          <w:b w:val="0"/>
          <w:bCs w:val="0"/>
        </w:rPr>
        <w:t xml:space="preserve"> knowingly, or unknowingly</w:t>
      </w:r>
      <w:r w:rsidR="005A2B1D" w:rsidRPr="00161C02">
        <w:rPr>
          <w:rStyle w:val="Strong"/>
          <w:rFonts w:ascii="Arial" w:eastAsia="Arial" w:hAnsi="Arial" w:cs="Arial"/>
          <w:b w:val="0"/>
          <w:bCs w:val="0"/>
        </w:rPr>
        <w:t xml:space="preserve"> biased towards </w:t>
      </w:r>
      <w:r w:rsidR="006D7CCE" w:rsidRPr="00161C02">
        <w:rPr>
          <w:rStyle w:val="Strong"/>
          <w:rFonts w:ascii="Arial" w:eastAsia="Arial" w:hAnsi="Arial" w:cs="Arial"/>
          <w:b w:val="0"/>
          <w:bCs w:val="0"/>
        </w:rPr>
        <w:t xml:space="preserve">work is clearly not being </w:t>
      </w:r>
      <w:r w:rsidR="007D6427" w:rsidRPr="00161C02">
        <w:rPr>
          <w:rStyle w:val="Strong"/>
          <w:rFonts w:ascii="Arial" w:eastAsia="Arial" w:hAnsi="Arial" w:cs="Arial"/>
          <w:b w:val="0"/>
          <w:bCs w:val="0"/>
        </w:rPr>
        <w:t xml:space="preserve">critical. An example </w:t>
      </w:r>
      <w:r w:rsidR="00824445" w:rsidRPr="00161C02">
        <w:rPr>
          <w:rStyle w:val="Strong"/>
          <w:rFonts w:ascii="Arial" w:eastAsia="Arial" w:hAnsi="Arial" w:cs="Arial"/>
          <w:b w:val="0"/>
          <w:bCs w:val="0"/>
        </w:rPr>
        <w:t>of a subjective piece of work is:</w:t>
      </w:r>
    </w:p>
    <w:p w14:paraId="2D2CE5C3" w14:textId="1F5DFC00" w:rsidR="00047D42" w:rsidRPr="00161C02" w:rsidRDefault="00047D42" w:rsidP="006A23BE">
      <w:pPr>
        <w:spacing w:line="360" w:lineRule="auto"/>
        <w:rPr>
          <w:rStyle w:val="Strong"/>
          <w:rFonts w:ascii="Arial" w:eastAsia="Arial" w:hAnsi="Arial" w:cs="Arial"/>
          <w:b w:val="0"/>
          <w:bCs w:val="0"/>
        </w:rPr>
      </w:pPr>
      <w:r w:rsidRPr="00161C02">
        <w:rPr>
          <w:rStyle w:val="Strong"/>
          <w:rFonts w:ascii="Arial" w:eastAsia="Arial" w:hAnsi="Arial" w:cs="Arial"/>
          <w:b w:val="0"/>
          <w:bCs w:val="0"/>
        </w:rPr>
        <w:t>“</w:t>
      </w:r>
      <w:r w:rsidRPr="00161C02">
        <w:rPr>
          <w:rStyle w:val="Strong"/>
          <w:rFonts w:ascii="Arial" w:eastAsia="Arial" w:hAnsi="Arial" w:cs="Arial"/>
          <w:b w:val="0"/>
          <w:bCs w:val="0"/>
          <w:highlight w:val="yellow"/>
        </w:rPr>
        <w:t xml:space="preserve">Shakespeare is a poor writer and his plays are awful” </w:t>
      </w:r>
      <w:r w:rsidRPr="00161C02">
        <w:rPr>
          <w:rStyle w:val="Strong"/>
          <w:rFonts w:ascii="Arial" w:eastAsia="Arial" w:hAnsi="Arial" w:cs="Arial"/>
          <w:b w:val="0"/>
          <w:bCs w:val="0"/>
        </w:rPr>
        <w:t xml:space="preserve">This quote is subjective as it is a clear opinion on the topic which </w:t>
      </w:r>
      <w:r w:rsidR="001B1E31" w:rsidRPr="00161C02">
        <w:rPr>
          <w:rStyle w:val="Strong"/>
          <w:rFonts w:ascii="Arial" w:eastAsia="Arial" w:hAnsi="Arial" w:cs="Arial"/>
          <w:b w:val="0"/>
          <w:bCs w:val="0"/>
        </w:rPr>
        <w:t>may be biased, and there is no evidence to support this view</w:t>
      </w:r>
      <w:r w:rsidR="00E41984" w:rsidRPr="00161C02">
        <w:rPr>
          <w:rStyle w:val="Strong"/>
          <w:rFonts w:ascii="Arial" w:eastAsia="Arial" w:hAnsi="Arial" w:cs="Arial"/>
          <w:b w:val="0"/>
          <w:bCs w:val="0"/>
        </w:rPr>
        <w:t xml:space="preserve">. </w:t>
      </w:r>
    </w:p>
    <w:p w14:paraId="7399520E" w14:textId="04C89DA6" w:rsidR="00E41984" w:rsidRPr="00161C02" w:rsidRDefault="00E41984" w:rsidP="006A23BE">
      <w:pPr>
        <w:spacing w:line="360" w:lineRule="auto"/>
        <w:rPr>
          <w:rStyle w:val="Strong"/>
          <w:rFonts w:ascii="Arial" w:eastAsia="Arial" w:hAnsi="Arial" w:cs="Arial"/>
          <w:b w:val="0"/>
          <w:bCs w:val="0"/>
        </w:rPr>
      </w:pPr>
      <w:r w:rsidRPr="00161C02">
        <w:rPr>
          <w:rStyle w:val="Strong"/>
          <w:rFonts w:ascii="Arial" w:eastAsia="Arial" w:hAnsi="Arial" w:cs="Arial"/>
          <w:b w:val="0"/>
          <w:bCs w:val="0"/>
        </w:rPr>
        <w:t>Being</w:t>
      </w:r>
      <w:r w:rsidR="006D6C52" w:rsidRPr="00161C02">
        <w:rPr>
          <w:rStyle w:val="Strong"/>
          <w:rFonts w:ascii="Arial" w:eastAsia="Arial" w:hAnsi="Arial" w:cs="Arial"/>
          <w:b w:val="0"/>
          <w:bCs w:val="0"/>
        </w:rPr>
        <w:t xml:space="preserve"> objective is a skill and quality that influences the development of critical thinking in education because it allows the writer to </w:t>
      </w:r>
      <w:r w:rsidR="00FC3DA8" w:rsidRPr="00161C02">
        <w:rPr>
          <w:rStyle w:val="Strong"/>
          <w:rFonts w:ascii="Arial" w:eastAsia="Arial" w:hAnsi="Arial" w:cs="Arial"/>
          <w:b w:val="0"/>
          <w:bCs w:val="0"/>
        </w:rPr>
        <w:t xml:space="preserve">understand what is factual and evidence based, which would be an acceptable input into an academic piece of work. </w:t>
      </w:r>
    </w:p>
    <w:p w14:paraId="1F54ACBE" w14:textId="00B41136" w:rsidR="00FC3DA8" w:rsidRDefault="00FC3DA8" w:rsidP="006A23BE">
      <w:pPr>
        <w:spacing w:line="360" w:lineRule="auto"/>
        <w:rPr>
          <w:rStyle w:val="Strong"/>
          <w:rFonts w:ascii="Arial" w:eastAsia="Arial" w:hAnsi="Arial" w:cs="Arial"/>
          <w:b w:val="0"/>
          <w:bCs w:val="0"/>
          <w:szCs w:val="24"/>
        </w:rPr>
      </w:pPr>
    </w:p>
    <w:p w14:paraId="3378105C" w14:textId="77777777" w:rsidR="002379C6" w:rsidRDefault="002379C6" w:rsidP="002379C6">
      <w:pPr>
        <w:spacing w:line="360" w:lineRule="auto"/>
        <w:rPr>
          <w:rStyle w:val="Strong"/>
          <w:rFonts w:ascii="Arial" w:hAnsi="Arial" w:cs="Arial"/>
          <w:b w:val="0"/>
          <w:bCs w:val="0"/>
          <w:sz w:val="24"/>
          <w:szCs w:val="24"/>
        </w:rPr>
      </w:pPr>
      <w:r w:rsidRPr="73C9C45C">
        <w:rPr>
          <w:rStyle w:val="Strong"/>
          <w:rFonts w:ascii="Arial" w:hAnsi="Arial" w:cs="Arial"/>
          <w:sz w:val="24"/>
          <w:szCs w:val="24"/>
        </w:rPr>
        <w:lastRenderedPageBreak/>
        <w:t>Reflection:</w:t>
      </w:r>
    </w:p>
    <w:p w14:paraId="20186F08" w14:textId="77777777" w:rsidR="002379C6" w:rsidRDefault="002379C6" w:rsidP="002379C6">
      <w:pPr>
        <w:spacing w:line="360" w:lineRule="auto"/>
        <w:rPr>
          <w:rStyle w:val="Strong"/>
          <w:rFonts w:ascii="Arial" w:hAnsi="Arial" w:cs="Arial"/>
          <w:b w:val="0"/>
          <w:bCs w:val="0"/>
          <w:sz w:val="24"/>
          <w:szCs w:val="24"/>
        </w:rPr>
      </w:pPr>
      <w:r w:rsidRPr="73C9C45C">
        <w:rPr>
          <w:rStyle w:val="Strong"/>
          <w:rFonts w:ascii="Arial" w:hAnsi="Arial" w:cs="Arial"/>
          <w:b w:val="0"/>
          <w:bCs w:val="0"/>
          <w:sz w:val="24"/>
          <w:szCs w:val="24"/>
        </w:rPr>
        <w:t xml:space="preserve">Another example of a personal quality which helps the development of critical thinking is having the ability to be reflective. What does </w:t>
      </w:r>
      <w:proofErr w:type="gramStart"/>
      <w:r w:rsidRPr="73C9C45C">
        <w:rPr>
          <w:rStyle w:val="Strong"/>
          <w:rFonts w:ascii="Arial" w:hAnsi="Arial" w:cs="Arial"/>
          <w:b w:val="0"/>
          <w:bCs w:val="0"/>
          <w:sz w:val="24"/>
          <w:szCs w:val="24"/>
        </w:rPr>
        <w:t>having</w:t>
      </w:r>
      <w:proofErr w:type="gramEnd"/>
      <w:r w:rsidRPr="73C9C45C">
        <w:rPr>
          <w:rStyle w:val="Strong"/>
          <w:rFonts w:ascii="Arial" w:hAnsi="Arial" w:cs="Arial"/>
          <w:b w:val="0"/>
          <w:bCs w:val="0"/>
          <w:sz w:val="24"/>
          <w:szCs w:val="24"/>
        </w:rPr>
        <w:t xml:space="preserve"> the ability to reflect mean?</w:t>
      </w:r>
    </w:p>
    <w:p w14:paraId="64683A51" w14:textId="77777777" w:rsidR="002379C6" w:rsidRDefault="002379C6" w:rsidP="002379C6">
      <w:pPr>
        <w:spacing w:line="360" w:lineRule="auto"/>
        <w:rPr>
          <w:rFonts w:ascii="Arial" w:eastAsia="Arial" w:hAnsi="Arial" w:cs="Arial"/>
          <w:sz w:val="24"/>
          <w:szCs w:val="24"/>
        </w:rPr>
      </w:pPr>
      <w:r w:rsidRPr="1C821C7C">
        <w:rPr>
          <w:rStyle w:val="Strong"/>
          <w:rFonts w:ascii="Arial" w:hAnsi="Arial" w:cs="Arial"/>
          <w:b w:val="0"/>
          <w:bCs w:val="0"/>
          <w:sz w:val="24"/>
          <w:szCs w:val="24"/>
        </w:rPr>
        <w:t>Reflecting at university can be considered vitally important as it is a good way of assessing yourself and your work,</w:t>
      </w:r>
      <w:r w:rsidRPr="1C821C7C">
        <w:rPr>
          <w:rStyle w:val="Strong"/>
          <w:rFonts w:ascii="Arial" w:eastAsia="Arial" w:hAnsi="Arial" w:cs="Arial"/>
          <w:b w:val="0"/>
          <w:bCs w:val="0"/>
          <w:sz w:val="24"/>
          <w:szCs w:val="24"/>
        </w:rPr>
        <w:t xml:space="preserve"> “</w:t>
      </w:r>
      <w:r w:rsidRPr="1C821C7C">
        <w:rPr>
          <w:rFonts w:ascii="Arial" w:eastAsia="Arial" w:hAnsi="Arial" w:cs="Arial"/>
          <w:sz w:val="24"/>
          <w:szCs w:val="24"/>
        </w:rPr>
        <w:t xml:space="preserve">To put it simply ‘reflection’ means to think about something. Reflecting and composing a piece of </w:t>
      </w:r>
      <w:proofErr w:type="spellStart"/>
      <w:proofErr w:type="gramStart"/>
      <w:r w:rsidRPr="1C821C7C">
        <w:rPr>
          <w:rFonts w:ascii="Arial" w:eastAsia="Arial" w:hAnsi="Arial" w:cs="Arial"/>
          <w:sz w:val="24"/>
          <w:szCs w:val="24"/>
        </w:rPr>
        <w:t>self reflective</w:t>
      </w:r>
      <w:proofErr w:type="spellEnd"/>
      <w:proofErr w:type="gramEnd"/>
      <w:r w:rsidRPr="1C821C7C">
        <w:rPr>
          <w:rFonts w:ascii="Arial" w:eastAsia="Arial" w:hAnsi="Arial" w:cs="Arial"/>
          <w:sz w:val="24"/>
          <w:szCs w:val="24"/>
        </w:rPr>
        <w:t xml:space="preserve"> writing is becoming an increasingly important element to any form of study or learning.”</w:t>
      </w:r>
      <w:sdt>
        <w:sdtPr>
          <w:rPr>
            <w:rFonts w:ascii="Arial" w:eastAsia="Arial" w:hAnsi="Arial" w:cs="Arial"/>
            <w:sz w:val="24"/>
            <w:szCs w:val="24"/>
          </w:rPr>
          <w:id w:val="-1592465857"/>
          <w:citation/>
        </w:sdtPr>
        <w:sdtEndPr/>
        <w:sdtContent>
          <w:r>
            <w:rPr>
              <w:rFonts w:ascii="Arial" w:eastAsia="Arial" w:hAnsi="Arial" w:cs="Arial"/>
              <w:sz w:val="24"/>
              <w:szCs w:val="24"/>
            </w:rPr>
            <w:fldChar w:fldCharType="begin"/>
          </w:r>
          <w:r>
            <w:rPr>
              <w:rFonts w:ascii="Arial" w:eastAsia="Arial" w:hAnsi="Arial" w:cs="Arial"/>
              <w:sz w:val="24"/>
              <w:szCs w:val="24"/>
            </w:rPr>
            <w:instrText xml:space="preserve">CITATION Sel \l 2057 </w:instrText>
          </w:r>
          <w:r>
            <w:rPr>
              <w:rFonts w:ascii="Arial" w:eastAsia="Arial" w:hAnsi="Arial" w:cs="Arial"/>
              <w:sz w:val="24"/>
              <w:szCs w:val="24"/>
            </w:rPr>
            <w:fldChar w:fldCharType="separate"/>
          </w:r>
          <w:r>
            <w:rPr>
              <w:rFonts w:ascii="Arial" w:eastAsia="Arial" w:hAnsi="Arial" w:cs="Arial"/>
              <w:noProof/>
              <w:sz w:val="24"/>
              <w:szCs w:val="24"/>
            </w:rPr>
            <w:t xml:space="preserve"> </w:t>
          </w:r>
          <w:r w:rsidRPr="002756D6">
            <w:rPr>
              <w:rFonts w:ascii="Arial" w:eastAsia="Arial" w:hAnsi="Arial" w:cs="Arial"/>
              <w:noProof/>
              <w:sz w:val="24"/>
              <w:szCs w:val="24"/>
            </w:rPr>
            <w:t>(Self Reflection, n.d.)</w:t>
          </w:r>
          <w:r>
            <w:rPr>
              <w:rFonts w:ascii="Arial" w:eastAsia="Arial" w:hAnsi="Arial" w:cs="Arial"/>
              <w:sz w:val="24"/>
              <w:szCs w:val="24"/>
            </w:rPr>
            <w:fldChar w:fldCharType="end"/>
          </w:r>
        </w:sdtContent>
      </w:sdt>
      <w:r>
        <w:rPr>
          <w:rFonts w:ascii="Arial" w:eastAsia="Arial" w:hAnsi="Arial" w:cs="Arial"/>
          <w:sz w:val="24"/>
          <w:szCs w:val="24"/>
        </w:rPr>
        <w:t>. This can be considered a skill that would aid to the development of critical thinking because sometimes, when reflecting on your own work, you must be critical in order to point out the good and the poor pieces of work. As well as this, reflecting on your own work can also be very beneficial as you may then pick up on mistakes that have been made without realising it. Some examples of self-reflective questions to ask yourself while writing an academic piece of work may be:</w:t>
      </w:r>
    </w:p>
    <w:p w14:paraId="0D9224A9"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What are my strengths? – this allows you to identify what is good about your piece of work.</w:t>
      </w:r>
    </w:p>
    <w:p w14:paraId="3A95207E"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What are my weaknesses? – this allows you to determine where you need to improve your work. </w:t>
      </w:r>
    </w:p>
    <w:p w14:paraId="060C44FD" w14:textId="77777777" w:rsidR="002379C6"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Do I need to practice this </w:t>
      </w:r>
      <w:proofErr w:type="gramStart"/>
      <w:r>
        <w:rPr>
          <w:rStyle w:val="Strong"/>
          <w:rFonts w:ascii="Arial" w:eastAsia="Arial" w:hAnsi="Arial" w:cs="Arial"/>
          <w:b w:val="0"/>
          <w:bCs w:val="0"/>
          <w:sz w:val="24"/>
          <w:szCs w:val="24"/>
        </w:rPr>
        <w:t>particular skill</w:t>
      </w:r>
      <w:proofErr w:type="gramEnd"/>
      <w:r>
        <w:rPr>
          <w:rStyle w:val="Strong"/>
          <w:rFonts w:ascii="Arial" w:eastAsia="Arial" w:hAnsi="Arial" w:cs="Arial"/>
          <w:b w:val="0"/>
          <w:bCs w:val="0"/>
          <w:sz w:val="24"/>
          <w:szCs w:val="24"/>
        </w:rPr>
        <w:t xml:space="preserve"> or writing technique? – by asking this question, it shows you are critically thinking about the style and techniques of a good piece of academic writing.</w:t>
      </w:r>
    </w:p>
    <w:p w14:paraId="1FBF4EC4" w14:textId="77777777" w:rsidR="002379C6" w:rsidRPr="00DD344E"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Have I met the learning outcomes of the topic? – Within academic writing at university level, there are often learning outcomes that need to be met in order to complete a good standard piece of work, by reflecting on whether you have or not helps create an acceptable piece of work. </w:t>
      </w:r>
    </w:p>
    <w:p w14:paraId="093D792B" w14:textId="77777777" w:rsidR="002379C6" w:rsidRPr="00FF4CFF" w:rsidRDefault="002379C6" w:rsidP="002379C6">
      <w:pPr>
        <w:pStyle w:val="ListParagraph"/>
        <w:numPr>
          <w:ilvl w:val="0"/>
          <w:numId w:val="1"/>
        </w:num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Have I checked over my grammar and spelling? – as always, grammar and spelling is always important and incorrect grammar can often lower the standards of you work, by reflecting on this, it may greatly increase the standards of the writing. </w:t>
      </w:r>
    </w:p>
    <w:p w14:paraId="4BCB4266" w14:textId="77777777" w:rsidR="002379C6" w:rsidRDefault="002379C6" w:rsidP="002379C6">
      <w:p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t xml:space="preserve">By asking yourself these questions allows you to become a </w:t>
      </w:r>
      <w:r w:rsidRPr="00D846F0">
        <w:rPr>
          <w:rStyle w:val="Strong"/>
          <w:rFonts w:ascii="Arial" w:eastAsia="Arial" w:hAnsi="Arial" w:cs="Arial"/>
          <w:bCs w:val="0"/>
          <w:i/>
          <w:sz w:val="24"/>
          <w:szCs w:val="24"/>
        </w:rPr>
        <w:t>critical</w:t>
      </w:r>
      <w:r>
        <w:rPr>
          <w:rStyle w:val="Strong"/>
          <w:rFonts w:ascii="Arial" w:eastAsia="Arial" w:hAnsi="Arial" w:cs="Arial"/>
          <w:b w:val="0"/>
          <w:bCs w:val="0"/>
          <w:sz w:val="24"/>
          <w:szCs w:val="24"/>
        </w:rPr>
        <w:t xml:space="preserve"> thinker and reflect on your own work, and by practising this skill may result in further development throughout education. </w:t>
      </w:r>
    </w:p>
    <w:p w14:paraId="1704F001" w14:textId="786B2E8F" w:rsidR="002379C6" w:rsidRPr="002379C6" w:rsidRDefault="002379C6" w:rsidP="006A23BE">
      <w:pPr>
        <w:spacing w:line="360" w:lineRule="auto"/>
        <w:rPr>
          <w:rStyle w:val="Strong"/>
          <w:rFonts w:ascii="Arial" w:eastAsia="Arial" w:hAnsi="Arial" w:cs="Arial"/>
          <w:b w:val="0"/>
          <w:bCs w:val="0"/>
          <w:sz w:val="24"/>
          <w:szCs w:val="24"/>
        </w:rPr>
      </w:pPr>
      <w:r>
        <w:rPr>
          <w:rStyle w:val="Strong"/>
          <w:rFonts w:ascii="Arial" w:eastAsia="Arial" w:hAnsi="Arial" w:cs="Arial"/>
          <w:b w:val="0"/>
          <w:bCs w:val="0"/>
          <w:sz w:val="24"/>
          <w:szCs w:val="24"/>
        </w:rPr>
        <w:lastRenderedPageBreak/>
        <w:t xml:space="preserve">By reflecting on the first term of university so far, I have come to realise that there has already been a progress in my own critical thinking. At the beginning of term, I was unsure on how to reference accurately and how to write a reference list. However, by almost completing my first term here, I have come to realise that I have greatly improved this skill as I am now able to accurately reference sources and write a clear and concise reference list. </w:t>
      </w:r>
    </w:p>
    <w:p w14:paraId="08D1689F" w14:textId="25D34A0A" w:rsidR="00FC3DA8" w:rsidRDefault="00FC3DA8" w:rsidP="006A23BE">
      <w:pPr>
        <w:spacing w:line="360" w:lineRule="auto"/>
        <w:rPr>
          <w:rStyle w:val="Strong"/>
          <w:rFonts w:ascii="Arial" w:eastAsia="Arial" w:hAnsi="Arial" w:cs="Arial"/>
          <w:bCs w:val="0"/>
          <w:sz w:val="24"/>
          <w:szCs w:val="24"/>
        </w:rPr>
      </w:pPr>
      <w:r>
        <w:rPr>
          <w:rStyle w:val="Strong"/>
          <w:rFonts w:ascii="Arial" w:eastAsia="Arial" w:hAnsi="Arial" w:cs="Arial"/>
          <w:bCs w:val="0"/>
          <w:sz w:val="24"/>
          <w:szCs w:val="24"/>
        </w:rPr>
        <w:t xml:space="preserve">Conclusion: </w:t>
      </w:r>
    </w:p>
    <w:p w14:paraId="35CC2D3D" w14:textId="69DF622E" w:rsidR="00FC3DA8" w:rsidRPr="00FC3DA8" w:rsidRDefault="00FC3DA8" w:rsidP="006A23BE">
      <w:pPr>
        <w:spacing w:line="360" w:lineRule="auto"/>
        <w:rPr>
          <w:rStyle w:val="Strong"/>
          <w:rFonts w:ascii="Arial" w:eastAsia="Arial" w:hAnsi="Arial" w:cs="Arial"/>
          <w:b w:val="0"/>
          <w:bCs w:val="0"/>
          <w:szCs w:val="24"/>
        </w:rPr>
      </w:pPr>
      <w:r>
        <w:rPr>
          <w:rStyle w:val="Strong"/>
          <w:rFonts w:ascii="Arial" w:eastAsia="Arial" w:hAnsi="Arial" w:cs="Arial"/>
          <w:b w:val="0"/>
          <w:bCs w:val="0"/>
          <w:szCs w:val="24"/>
        </w:rPr>
        <w:t xml:space="preserve">To conclude, although there are many other skills and qualities that influence the development of critical thinking in education, being objective, having the ability to reflect on oneself and </w:t>
      </w:r>
      <w:r w:rsidR="006A23BE">
        <w:rPr>
          <w:rStyle w:val="Strong"/>
          <w:rFonts w:ascii="Arial" w:eastAsia="Arial" w:hAnsi="Arial" w:cs="Arial"/>
          <w:b w:val="0"/>
          <w:bCs w:val="0"/>
          <w:szCs w:val="24"/>
        </w:rPr>
        <w:t xml:space="preserve">being able to reference accurately can be considered extremely important within academic work or education as they all allow you to develop the skill of critical thinking. </w:t>
      </w:r>
    </w:p>
    <w:p w14:paraId="7E903FF3" w14:textId="77777777" w:rsidR="00D33900" w:rsidRPr="00D33900" w:rsidRDefault="00D33900" w:rsidP="006A23BE">
      <w:pPr>
        <w:spacing w:line="360" w:lineRule="auto"/>
        <w:rPr>
          <w:rStyle w:val="Strong"/>
          <w:rFonts w:ascii="Arial" w:hAnsi="Arial" w:cs="Arial"/>
          <w:b w:val="0"/>
          <w:sz w:val="24"/>
          <w:szCs w:val="24"/>
          <w:bdr w:val="none" w:sz="0" w:space="0" w:color="auto" w:frame="1"/>
        </w:rPr>
      </w:pPr>
    </w:p>
    <w:p w14:paraId="50B47BAA" w14:textId="77777777" w:rsidR="00D33900" w:rsidRPr="00D33900" w:rsidRDefault="00D33900" w:rsidP="00145BC7">
      <w:pPr>
        <w:rPr>
          <w:rStyle w:val="Strong"/>
          <w:rFonts w:ascii="Arial" w:hAnsi="Arial" w:cs="Arial"/>
          <w:sz w:val="24"/>
          <w:szCs w:val="24"/>
          <w:bdr w:val="none" w:sz="0" w:space="0" w:color="auto" w:frame="1"/>
        </w:rPr>
      </w:pPr>
    </w:p>
    <w:p w14:paraId="54A6798B" w14:textId="77777777" w:rsidR="00E626CA" w:rsidRDefault="00E626CA" w:rsidP="00145BC7">
      <w:pPr>
        <w:rPr>
          <w:rFonts w:ascii="Arial" w:hAnsi="Arial" w:cs="Arial"/>
          <w:sz w:val="24"/>
          <w:szCs w:val="24"/>
        </w:rPr>
      </w:pPr>
    </w:p>
    <w:p w14:paraId="385B756A" w14:textId="1375BA84" w:rsidR="00E626CA" w:rsidRDefault="00E626CA" w:rsidP="00145BC7">
      <w:pPr>
        <w:rPr>
          <w:rFonts w:ascii="Arial" w:hAnsi="Arial" w:cs="Arial"/>
          <w:sz w:val="24"/>
          <w:szCs w:val="24"/>
        </w:rPr>
      </w:pPr>
    </w:p>
    <w:p w14:paraId="268123C2" w14:textId="4345A018" w:rsidR="00D33900" w:rsidRDefault="00D33900" w:rsidP="00145BC7">
      <w:pPr>
        <w:rPr>
          <w:rFonts w:ascii="Arial" w:hAnsi="Arial" w:cs="Arial"/>
          <w:sz w:val="24"/>
          <w:szCs w:val="24"/>
        </w:rPr>
      </w:pPr>
    </w:p>
    <w:p w14:paraId="611B91A8" w14:textId="79AFCB2B" w:rsidR="00D33900" w:rsidRDefault="00D33900" w:rsidP="00145BC7">
      <w:pPr>
        <w:rPr>
          <w:rFonts w:ascii="Arial" w:hAnsi="Arial" w:cs="Arial"/>
          <w:sz w:val="24"/>
          <w:szCs w:val="24"/>
        </w:rPr>
      </w:pPr>
    </w:p>
    <w:p w14:paraId="68123B76" w14:textId="1E800E0A" w:rsidR="00D33900" w:rsidRDefault="00D33900" w:rsidP="00145BC7">
      <w:pPr>
        <w:rPr>
          <w:rFonts w:ascii="Arial" w:hAnsi="Arial" w:cs="Arial"/>
          <w:sz w:val="24"/>
          <w:szCs w:val="24"/>
        </w:rPr>
      </w:pPr>
    </w:p>
    <w:p w14:paraId="31A745E3" w14:textId="7930EE67" w:rsidR="00D33900" w:rsidRDefault="00D33900" w:rsidP="00145BC7">
      <w:pPr>
        <w:rPr>
          <w:rFonts w:ascii="Arial" w:hAnsi="Arial" w:cs="Arial"/>
          <w:sz w:val="24"/>
          <w:szCs w:val="24"/>
        </w:rPr>
      </w:pPr>
    </w:p>
    <w:p w14:paraId="6536D68F" w14:textId="03D21095" w:rsidR="00D33900" w:rsidRDefault="00D33900" w:rsidP="00145BC7">
      <w:pPr>
        <w:rPr>
          <w:rFonts w:ascii="Arial" w:hAnsi="Arial" w:cs="Arial"/>
          <w:sz w:val="24"/>
          <w:szCs w:val="24"/>
        </w:rPr>
      </w:pPr>
    </w:p>
    <w:p w14:paraId="2CD2D56F" w14:textId="2F52CABB" w:rsidR="00D33900" w:rsidRDefault="00D33900" w:rsidP="00145BC7">
      <w:pPr>
        <w:rPr>
          <w:rFonts w:ascii="Arial" w:hAnsi="Arial" w:cs="Arial"/>
          <w:sz w:val="24"/>
          <w:szCs w:val="24"/>
        </w:rPr>
      </w:pPr>
    </w:p>
    <w:p w14:paraId="163845BF" w14:textId="07D873C0" w:rsidR="00D33900" w:rsidRDefault="00D33900" w:rsidP="00145BC7">
      <w:pPr>
        <w:rPr>
          <w:rFonts w:ascii="Arial" w:hAnsi="Arial" w:cs="Arial"/>
          <w:sz w:val="24"/>
          <w:szCs w:val="24"/>
        </w:rPr>
      </w:pPr>
    </w:p>
    <w:p w14:paraId="15DD4B8B" w14:textId="65A7CF36" w:rsidR="00D33900" w:rsidRDefault="00D33900" w:rsidP="00145BC7">
      <w:pPr>
        <w:rPr>
          <w:rFonts w:ascii="Arial" w:hAnsi="Arial" w:cs="Arial"/>
          <w:sz w:val="24"/>
          <w:szCs w:val="24"/>
        </w:rPr>
      </w:pPr>
    </w:p>
    <w:p w14:paraId="71C541E6" w14:textId="377E1B5A" w:rsidR="00D33900" w:rsidRDefault="00D33900" w:rsidP="00145BC7">
      <w:pPr>
        <w:rPr>
          <w:rFonts w:ascii="Arial" w:hAnsi="Arial" w:cs="Arial"/>
          <w:sz w:val="24"/>
          <w:szCs w:val="24"/>
        </w:rPr>
      </w:pPr>
    </w:p>
    <w:p w14:paraId="7BEC1CD7" w14:textId="2C1B5972" w:rsidR="00D33900" w:rsidRDefault="00D33900" w:rsidP="00145BC7">
      <w:pPr>
        <w:rPr>
          <w:rFonts w:ascii="Arial" w:hAnsi="Arial" w:cs="Arial"/>
          <w:sz w:val="24"/>
          <w:szCs w:val="24"/>
        </w:rPr>
      </w:pPr>
    </w:p>
    <w:p w14:paraId="30432F46" w14:textId="1C796780" w:rsidR="00D33900" w:rsidRDefault="00D33900" w:rsidP="00145BC7">
      <w:pPr>
        <w:rPr>
          <w:rFonts w:ascii="Arial" w:hAnsi="Arial" w:cs="Arial"/>
          <w:sz w:val="24"/>
          <w:szCs w:val="24"/>
        </w:rPr>
      </w:pPr>
    </w:p>
    <w:p w14:paraId="78844F85" w14:textId="06EBA019" w:rsidR="00D33900" w:rsidRDefault="00D33900" w:rsidP="00145BC7">
      <w:pPr>
        <w:rPr>
          <w:rFonts w:ascii="Arial" w:hAnsi="Arial" w:cs="Arial"/>
          <w:sz w:val="24"/>
          <w:szCs w:val="24"/>
        </w:rPr>
      </w:pPr>
    </w:p>
    <w:p w14:paraId="18699F73" w14:textId="2716B361" w:rsidR="00D33900" w:rsidRDefault="00D33900" w:rsidP="00145BC7">
      <w:pPr>
        <w:rPr>
          <w:rFonts w:ascii="Arial" w:hAnsi="Arial" w:cs="Arial"/>
          <w:sz w:val="24"/>
          <w:szCs w:val="24"/>
        </w:rPr>
      </w:pPr>
    </w:p>
    <w:p w14:paraId="2CEC5759" w14:textId="01DFB346" w:rsidR="00D33900" w:rsidRDefault="00D33900" w:rsidP="00145BC7">
      <w:pPr>
        <w:rPr>
          <w:rFonts w:ascii="Arial" w:hAnsi="Arial" w:cs="Arial"/>
          <w:sz w:val="24"/>
          <w:szCs w:val="24"/>
        </w:rPr>
      </w:pPr>
    </w:p>
    <w:p w14:paraId="1F72B9DB" w14:textId="0F50DB15" w:rsidR="00D33900" w:rsidRDefault="00D33900" w:rsidP="00145BC7">
      <w:pPr>
        <w:rPr>
          <w:rFonts w:ascii="Arial" w:hAnsi="Arial" w:cs="Arial"/>
          <w:sz w:val="24"/>
          <w:szCs w:val="24"/>
        </w:rPr>
      </w:pPr>
    </w:p>
    <w:p w14:paraId="48791A3C" w14:textId="15B113AD" w:rsidR="00D33900" w:rsidRDefault="00ED0684" w:rsidP="00145BC7">
      <w:pPr>
        <w:rPr>
          <w:rFonts w:ascii="Arial" w:hAnsi="Arial" w:cs="Arial"/>
          <w:sz w:val="24"/>
          <w:szCs w:val="24"/>
        </w:rPr>
      </w:pPr>
      <w:r>
        <w:rPr>
          <w:rFonts w:ascii="Arial" w:hAnsi="Arial" w:cs="Arial"/>
          <w:sz w:val="24"/>
          <w:szCs w:val="24"/>
        </w:rPr>
        <w:lastRenderedPageBreak/>
        <w:t>References:</w:t>
      </w:r>
    </w:p>
    <w:sdt>
      <w:sdtPr>
        <w:rPr>
          <w:sz w:val="24"/>
          <w:szCs w:val="24"/>
        </w:rPr>
        <w:id w:val="1491060131"/>
        <w:showingPlcHdr/>
        <w:bibliography/>
      </w:sdtPr>
      <w:sdtEndPr/>
      <w:sdtContent>
        <w:p w14:paraId="2E22FD61" w14:textId="35F1B48E" w:rsidR="00624E71" w:rsidRPr="00BA1719" w:rsidRDefault="00BA1719" w:rsidP="00BA1719">
          <w:pPr>
            <w:pStyle w:val="Bibliography"/>
            <w:rPr>
              <w:sz w:val="24"/>
              <w:szCs w:val="24"/>
            </w:rPr>
          </w:pPr>
          <w:r w:rsidRPr="00BA1719">
            <w:rPr>
              <w:sz w:val="24"/>
              <w:szCs w:val="24"/>
            </w:rPr>
            <w:t xml:space="preserve">     </w:t>
          </w:r>
        </w:p>
      </w:sdtContent>
    </w:sdt>
    <w:p w14:paraId="2515F2D1" w14:textId="77777777" w:rsidR="00BA1719" w:rsidRPr="00BA1719" w:rsidRDefault="00BA1719" w:rsidP="00BA1719">
      <w:pPr>
        <w:pStyle w:val="paragraph"/>
        <w:numPr>
          <w:ilvl w:val="0"/>
          <w:numId w:val="2"/>
        </w:numPr>
        <w:spacing w:before="0" w:beforeAutospacing="0" w:after="0" w:afterAutospacing="0"/>
        <w:ind w:left="246" w:firstLine="0"/>
        <w:textAlignment w:val="baseline"/>
        <w:rPr>
          <w:rFonts w:ascii="Arial" w:hAnsi="Arial" w:cs="Arial"/>
          <w:lang w:val="en-US"/>
        </w:rPr>
      </w:pPr>
      <w:r w:rsidRPr="00BA1719">
        <w:rPr>
          <w:rStyle w:val="normaltextrun"/>
          <w:rFonts w:ascii="Calibri" w:hAnsi="Calibri" w:cs="Calibri"/>
          <w:lang w:val="en-US"/>
        </w:rPr>
        <w:t xml:space="preserve">Cottrell, S. (2005). </w:t>
      </w:r>
      <w:r w:rsidRPr="00BA1719">
        <w:rPr>
          <w:rStyle w:val="normaltextrun"/>
          <w:rFonts w:ascii="Calibri" w:hAnsi="Calibri" w:cs="Calibri"/>
          <w:i/>
          <w:iCs/>
          <w:lang w:val="en-US"/>
        </w:rPr>
        <w:t>Critical Thinking Skills.</w:t>
      </w:r>
      <w:r w:rsidRPr="00BA1719">
        <w:rPr>
          <w:rStyle w:val="normaltextrun"/>
          <w:rFonts w:ascii="Calibri" w:hAnsi="Calibri" w:cs="Calibri"/>
          <w:lang w:val="en-US"/>
        </w:rPr>
        <w:t xml:space="preserve"> New York: </w:t>
      </w:r>
      <w:proofErr w:type="gramStart"/>
      <w:r w:rsidRPr="00BA1719">
        <w:rPr>
          <w:rStyle w:val="normaltextrun"/>
          <w:rFonts w:ascii="Calibri" w:hAnsi="Calibri" w:cs="Calibri"/>
          <w:lang w:val="en-US"/>
        </w:rPr>
        <w:t>Palgrave.</w:t>
      </w:r>
      <w:r w:rsidRPr="00BA1719">
        <w:rPr>
          <w:rStyle w:val="eop"/>
          <w:rFonts w:ascii="Calibri" w:hAnsi="Calibri" w:cs="Calibri"/>
          <w:lang w:val="en-US"/>
        </w:rPr>
        <w:t>​</w:t>
      </w:r>
      <w:proofErr w:type="gramEnd"/>
    </w:p>
    <w:p w14:paraId="561110AB" w14:textId="77777777" w:rsidR="00BA1719" w:rsidRPr="00BA1719" w:rsidRDefault="00BA1719" w:rsidP="00BA1719">
      <w:pPr>
        <w:pStyle w:val="paragraph"/>
        <w:spacing w:before="0" w:beforeAutospacing="0" w:after="0" w:afterAutospacing="0"/>
        <w:textAlignment w:val="baseline"/>
        <w:rPr>
          <w:rFonts w:ascii="Arial" w:hAnsi="Arial" w:cs="Arial"/>
        </w:rPr>
      </w:pPr>
      <w:r w:rsidRPr="00BA1719">
        <w:rPr>
          <w:rStyle w:val="eop"/>
          <w:rFonts w:ascii="Arial" w:hAnsi="Arial" w:cs="Arial"/>
        </w:rPr>
        <w:t>​</w:t>
      </w:r>
    </w:p>
    <w:p w14:paraId="67B95AAB" w14:textId="77777777" w:rsidR="00BA1719" w:rsidRPr="00BA1719" w:rsidRDefault="00BA1719" w:rsidP="00BA1719">
      <w:pPr>
        <w:pStyle w:val="paragraph"/>
        <w:numPr>
          <w:ilvl w:val="0"/>
          <w:numId w:val="3"/>
        </w:numPr>
        <w:spacing w:before="0" w:beforeAutospacing="0" w:after="0" w:afterAutospacing="0"/>
        <w:ind w:left="246" w:firstLine="0"/>
        <w:textAlignment w:val="baseline"/>
        <w:rPr>
          <w:rFonts w:ascii="Arial" w:hAnsi="Arial" w:cs="Arial"/>
          <w:lang w:val="en-US"/>
        </w:rPr>
      </w:pPr>
      <w:r w:rsidRPr="00BA1719">
        <w:rPr>
          <w:rStyle w:val="normaltextrun"/>
          <w:rFonts w:ascii="Calibri" w:hAnsi="Calibri" w:cs="Calibri"/>
          <w:lang w:val="en-US"/>
        </w:rPr>
        <w:t xml:space="preserve">Owen, M. (2011, October 28). </w:t>
      </w:r>
      <w:r w:rsidRPr="00BA1719">
        <w:rPr>
          <w:rStyle w:val="normaltextrun"/>
          <w:rFonts w:ascii="Calibri" w:hAnsi="Calibri" w:cs="Calibri"/>
          <w:i/>
          <w:iCs/>
          <w:lang w:val="en-US"/>
        </w:rPr>
        <w:t xml:space="preserve">Shakespeare and </w:t>
      </w:r>
      <w:proofErr w:type="gramStart"/>
      <w:r w:rsidRPr="00BA1719">
        <w:rPr>
          <w:rStyle w:val="normaltextrun"/>
          <w:rFonts w:ascii="Calibri" w:hAnsi="Calibri" w:cs="Calibri"/>
          <w:i/>
          <w:iCs/>
          <w:lang w:val="en-US"/>
        </w:rPr>
        <w:t>Wales .</w:t>
      </w:r>
      <w:proofErr w:type="gramEnd"/>
      <w:r w:rsidRPr="00BA1719">
        <w:rPr>
          <w:rStyle w:val="normaltextrun"/>
          <w:rFonts w:ascii="Calibri" w:hAnsi="Calibri" w:cs="Calibri"/>
          <w:lang w:val="en-US"/>
        </w:rPr>
        <w:t xml:space="preserve"> Retrieved from BBC Wales : </w:t>
      </w:r>
      <w:hyperlink r:id="rId8" w:tgtFrame="_blank" w:history="1">
        <w:r w:rsidRPr="00BA1719">
          <w:rPr>
            <w:rStyle w:val="normaltextrun"/>
            <w:rFonts w:ascii="Calibri" w:hAnsi="Calibri" w:cs="Calibri"/>
            <w:lang w:val="en-US"/>
          </w:rPr>
          <w:t>http://www.bbc.co.uk/blogs/wales/entries/f25f8321-d3a7-3699-9167-8d5c4c72a0f1</w:t>
        </w:r>
      </w:hyperlink>
      <w:r w:rsidRPr="00BA1719">
        <w:rPr>
          <w:rStyle w:val="normaltextrun"/>
          <w:rFonts w:ascii="Calibri" w:hAnsi="Calibri" w:cs="Calibri"/>
          <w:lang w:val="en-US"/>
        </w:rPr>
        <w:t xml:space="preserve"> (accessed 1st December 2018).</w:t>
      </w:r>
      <w:r w:rsidRPr="00BA1719">
        <w:rPr>
          <w:rStyle w:val="eop"/>
          <w:rFonts w:ascii="Calibri" w:hAnsi="Calibri" w:cs="Calibri"/>
          <w:lang w:val="en-US"/>
        </w:rPr>
        <w:t>​</w:t>
      </w:r>
    </w:p>
    <w:p w14:paraId="4CD83733" w14:textId="77777777" w:rsidR="00BA1719" w:rsidRPr="00BA1719" w:rsidRDefault="00BA1719" w:rsidP="00BA1719">
      <w:pPr>
        <w:pStyle w:val="paragraph"/>
        <w:spacing w:before="0" w:beforeAutospacing="0" w:after="0" w:afterAutospacing="0"/>
        <w:textAlignment w:val="baseline"/>
        <w:rPr>
          <w:rFonts w:ascii="Arial" w:hAnsi="Arial" w:cs="Arial"/>
        </w:rPr>
      </w:pPr>
      <w:r w:rsidRPr="00BA1719">
        <w:rPr>
          <w:rStyle w:val="eop"/>
          <w:rFonts w:ascii="Arial" w:hAnsi="Arial" w:cs="Arial"/>
        </w:rPr>
        <w:t>​</w:t>
      </w:r>
    </w:p>
    <w:p w14:paraId="1DCA7AA4" w14:textId="77777777" w:rsidR="00BA1719" w:rsidRPr="00BA1719" w:rsidRDefault="00BA1719" w:rsidP="00BA1719">
      <w:pPr>
        <w:pStyle w:val="paragraph"/>
        <w:numPr>
          <w:ilvl w:val="0"/>
          <w:numId w:val="4"/>
        </w:numPr>
        <w:spacing w:before="0" w:beforeAutospacing="0" w:after="0" w:afterAutospacing="0"/>
        <w:ind w:left="246" w:firstLine="0"/>
        <w:textAlignment w:val="baseline"/>
        <w:rPr>
          <w:rFonts w:ascii="Arial" w:hAnsi="Arial" w:cs="Arial"/>
          <w:lang w:val="en-US"/>
        </w:rPr>
      </w:pPr>
      <w:r w:rsidRPr="00BA1719">
        <w:rPr>
          <w:rStyle w:val="normaltextrun"/>
          <w:rFonts w:ascii="Calibri" w:hAnsi="Calibri" w:cs="Calibri"/>
          <w:i/>
          <w:iCs/>
          <w:lang w:val="en-US"/>
        </w:rPr>
        <w:t>Referencing and Avoiding Plagiarism</w:t>
      </w:r>
      <w:r w:rsidRPr="00BA1719">
        <w:rPr>
          <w:rStyle w:val="normaltextrun"/>
          <w:rFonts w:ascii="Calibri" w:hAnsi="Calibri" w:cs="Calibri"/>
          <w:lang w:val="en-US"/>
        </w:rPr>
        <w:t xml:space="preserve">. (n.d.). Retrieved from Palgrave Study Skills: </w:t>
      </w:r>
      <w:hyperlink r:id="rId9" w:tgtFrame="_blank" w:history="1">
        <w:r w:rsidRPr="00BA1719">
          <w:rPr>
            <w:rStyle w:val="normaltextrun"/>
            <w:rFonts w:ascii="Calibri" w:hAnsi="Calibri" w:cs="Calibri"/>
            <w:lang w:val="en-US"/>
          </w:rPr>
          <w:t>https://www.macmillanihe.com/studentstudyskills/page/Referencing-and-Avoiding-Plagiarism/</w:t>
        </w:r>
      </w:hyperlink>
      <w:r w:rsidRPr="00BA1719">
        <w:rPr>
          <w:rStyle w:val="normaltextrun"/>
          <w:rFonts w:ascii="Calibri" w:hAnsi="Calibri" w:cs="Calibri"/>
          <w:lang w:val="en-US"/>
        </w:rPr>
        <w:t xml:space="preserve"> (accessed 1</w:t>
      </w:r>
      <w:proofErr w:type="spellStart"/>
      <w:r w:rsidRPr="00BA1719">
        <w:rPr>
          <w:rStyle w:val="normaltextrun"/>
          <w:rFonts w:ascii="Calibri" w:hAnsi="Calibri" w:cs="Calibri"/>
          <w:position w:val="6"/>
          <w:lang w:val="en-US"/>
        </w:rPr>
        <w:t>st</w:t>
      </w:r>
      <w:proofErr w:type="spellEnd"/>
      <w:r w:rsidRPr="00BA1719">
        <w:rPr>
          <w:rStyle w:val="normaltextrun"/>
          <w:rFonts w:ascii="Calibri" w:hAnsi="Calibri" w:cs="Calibri"/>
          <w:lang w:val="en-US"/>
        </w:rPr>
        <w:t xml:space="preserve"> December 2018).</w:t>
      </w:r>
      <w:r w:rsidRPr="00BA1719">
        <w:rPr>
          <w:rStyle w:val="eop"/>
          <w:rFonts w:ascii="Calibri" w:hAnsi="Calibri" w:cs="Calibri"/>
          <w:lang w:val="en-US"/>
        </w:rPr>
        <w:t>​</w:t>
      </w:r>
    </w:p>
    <w:p w14:paraId="7BCFBA9E" w14:textId="77777777" w:rsidR="00BA1719" w:rsidRPr="00BA1719" w:rsidRDefault="00BA1719" w:rsidP="00BA1719">
      <w:pPr>
        <w:pStyle w:val="paragraph"/>
        <w:spacing w:before="0" w:beforeAutospacing="0" w:after="0" w:afterAutospacing="0"/>
        <w:textAlignment w:val="baseline"/>
        <w:rPr>
          <w:rFonts w:ascii="Arial" w:hAnsi="Arial" w:cs="Arial"/>
        </w:rPr>
      </w:pPr>
      <w:r w:rsidRPr="00BA1719">
        <w:rPr>
          <w:rStyle w:val="eop"/>
          <w:rFonts w:ascii="Arial" w:hAnsi="Arial" w:cs="Arial"/>
        </w:rPr>
        <w:t>​</w:t>
      </w:r>
    </w:p>
    <w:p w14:paraId="6B3745D1" w14:textId="77777777" w:rsidR="00BA1719" w:rsidRPr="00BA1719" w:rsidRDefault="00BA1719" w:rsidP="00BA1719">
      <w:pPr>
        <w:pStyle w:val="paragraph"/>
        <w:numPr>
          <w:ilvl w:val="0"/>
          <w:numId w:val="5"/>
        </w:numPr>
        <w:spacing w:before="0" w:beforeAutospacing="0" w:after="0" w:afterAutospacing="0"/>
        <w:ind w:left="246" w:firstLine="0"/>
        <w:textAlignment w:val="baseline"/>
        <w:rPr>
          <w:rFonts w:ascii="Arial" w:hAnsi="Arial" w:cs="Arial"/>
          <w:lang w:val="en-US"/>
        </w:rPr>
      </w:pPr>
      <w:proofErr w:type="spellStart"/>
      <w:r w:rsidRPr="00BA1719">
        <w:rPr>
          <w:rStyle w:val="normaltextrun"/>
          <w:rFonts w:ascii="Calibri" w:hAnsi="Calibri" w:cs="Calibri"/>
          <w:i/>
          <w:iCs/>
          <w:lang w:val="en-US"/>
        </w:rPr>
        <w:t>Self Reflection</w:t>
      </w:r>
      <w:proofErr w:type="spellEnd"/>
      <w:r w:rsidRPr="00BA1719">
        <w:rPr>
          <w:rStyle w:val="normaltextrun"/>
          <w:rFonts w:ascii="Calibri" w:hAnsi="Calibri" w:cs="Calibri"/>
          <w:lang w:val="en-US"/>
        </w:rPr>
        <w:t xml:space="preserve">. (n.d.). Retrieved from The Open University: </w:t>
      </w:r>
      <w:hyperlink r:id="rId10" w:tgtFrame="_blank" w:history="1">
        <w:r w:rsidRPr="00BA1719">
          <w:rPr>
            <w:rStyle w:val="normaltextrun"/>
            <w:rFonts w:ascii="Calibri" w:hAnsi="Calibri" w:cs="Calibri"/>
            <w:lang w:val="en-US"/>
          </w:rPr>
          <w:t>http://www.open.ac.uk/choose/unison/develop/my-</w:t>
        </w:r>
      </w:hyperlink>
      <w:hyperlink r:id="rId11" w:tgtFrame="_blank" w:history="1">
        <w:r w:rsidRPr="00BA1719">
          <w:rPr>
            <w:rStyle w:val="normaltextrun"/>
            <w:rFonts w:ascii="Calibri" w:hAnsi="Calibri" w:cs="Calibri"/>
            <w:lang w:val="en-US"/>
          </w:rPr>
          <w:t>skills/self-reflection#</w:t>
        </w:r>
      </w:hyperlink>
      <w:r w:rsidRPr="00BA1719">
        <w:rPr>
          <w:rStyle w:val="normaltextrun"/>
          <w:rFonts w:ascii="Calibri" w:hAnsi="Calibri" w:cs="Calibri"/>
          <w:lang w:val="en-US"/>
        </w:rPr>
        <w:t xml:space="preserve"> (accessed 5</w:t>
      </w:r>
      <w:proofErr w:type="spellStart"/>
      <w:r w:rsidRPr="00BA1719">
        <w:rPr>
          <w:rStyle w:val="normaltextrun"/>
          <w:rFonts w:ascii="Calibri" w:hAnsi="Calibri" w:cs="Calibri"/>
          <w:position w:val="6"/>
          <w:lang w:val="en-US"/>
        </w:rPr>
        <w:t>th</w:t>
      </w:r>
      <w:proofErr w:type="spellEnd"/>
      <w:r w:rsidRPr="00BA1719">
        <w:rPr>
          <w:rStyle w:val="normaltextrun"/>
          <w:rFonts w:ascii="Calibri" w:hAnsi="Calibri" w:cs="Calibri"/>
          <w:lang w:val="en-US"/>
        </w:rPr>
        <w:t xml:space="preserve"> December 2018)</w:t>
      </w:r>
      <w:r w:rsidRPr="00BA1719">
        <w:rPr>
          <w:rStyle w:val="eop"/>
          <w:rFonts w:ascii="Calibri" w:hAnsi="Calibri" w:cs="Calibri"/>
          <w:lang w:val="en-US"/>
        </w:rPr>
        <w:t>​</w:t>
      </w:r>
    </w:p>
    <w:p w14:paraId="427E5E08" w14:textId="77777777" w:rsidR="00BA1719" w:rsidRPr="00BA1719" w:rsidRDefault="00BA1719" w:rsidP="00BA1719">
      <w:pPr>
        <w:pStyle w:val="paragraph"/>
        <w:spacing w:before="0" w:beforeAutospacing="0" w:after="0" w:afterAutospacing="0"/>
        <w:textAlignment w:val="baseline"/>
        <w:rPr>
          <w:rFonts w:ascii="Arial" w:hAnsi="Arial" w:cs="Arial"/>
        </w:rPr>
      </w:pPr>
      <w:r w:rsidRPr="00BA1719">
        <w:rPr>
          <w:rStyle w:val="eop"/>
          <w:rFonts w:ascii="Arial" w:hAnsi="Arial" w:cs="Arial"/>
        </w:rPr>
        <w:t>​</w:t>
      </w:r>
    </w:p>
    <w:p w14:paraId="04EA4388" w14:textId="77777777" w:rsidR="00BA1719" w:rsidRPr="00BA1719" w:rsidRDefault="00BA1719" w:rsidP="00BA1719">
      <w:pPr>
        <w:pStyle w:val="paragraph"/>
        <w:numPr>
          <w:ilvl w:val="0"/>
          <w:numId w:val="6"/>
        </w:numPr>
        <w:spacing w:before="0" w:beforeAutospacing="0" w:after="0" w:afterAutospacing="0"/>
        <w:ind w:left="246" w:firstLine="0"/>
        <w:textAlignment w:val="baseline"/>
        <w:rPr>
          <w:rFonts w:ascii="Arial" w:hAnsi="Arial" w:cs="Arial"/>
        </w:rPr>
      </w:pPr>
      <w:r w:rsidRPr="00BA1719">
        <w:rPr>
          <w:rStyle w:val="normaltextrun"/>
          <w:rFonts w:ascii="Calibri" w:hAnsi="Calibri" w:cs="Calibri"/>
          <w:lang w:val="en-US"/>
        </w:rPr>
        <w:t xml:space="preserve">Wilson, M. (2009). </w:t>
      </w:r>
      <w:r w:rsidRPr="00BA1719">
        <w:rPr>
          <w:rStyle w:val="normaltextrun"/>
          <w:rFonts w:ascii="Calibri" w:hAnsi="Calibri" w:cs="Calibri"/>
          <w:i/>
          <w:iCs/>
          <w:lang w:val="en-US"/>
        </w:rPr>
        <w:t>Skills Hub, Critical Thinking.</w:t>
      </w:r>
      <w:r w:rsidRPr="00BA1719">
        <w:rPr>
          <w:rStyle w:val="normaltextrun"/>
          <w:rFonts w:ascii="Calibri" w:hAnsi="Calibri" w:cs="Calibri"/>
          <w:lang w:val="en-US"/>
        </w:rPr>
        <w:t xml:space="preserve"> Retrieved from University of Sussex: </w:t>
      </w:r>
      <w:hyperlink r:id="rId12" w:tgtFrame="_blank" w:history="1">
        <w:r w:rsidRPr="00BA1719">
          <w:rPr>
            <w:rStyle w:val="normaltextrun"/>
            <w:rFonts w:ascii="Calibri" w:hAnsi="Calibri" w:cs="Calibri"/>
            <w:lang w:val="en-US"/>
          </w:rPr>
          <w:t>http://www.sussex.ac.uk/skillshub/?id=277</w:t>
        </w:r>
      </w:hyperlink>
      <w:r w:rsidRPr="00BA1719">
        <w:rPr>
          <w:rStyle w:val="normaltextrun"/>
          <w:rFonts w:ascii="Calibri" w:hAnsi="Calibri" w:cs="Calibri"/>
          <w:lang w:val="en-US"/>
        </w:rPr>
        <w:t xml:space="preserve"> (accessed 5</w:t>
      </w:r>
      <w:proofErr w:type="spellStart"/>
      <w:r w:rsidRPr="00BA1719">
        <w:rPr>
          <w:rStyle w:val="normaltextrun"/>
          <w:rFonts w:ascii="Calibri" w:hAnsi="Calibri" w:cs="Calibri"/>
          <w:position w:val="6"/>
          <w:lang w:val="en-US"/>
        </w:rPr>
        <w:t>th</w:t>
      </w:r>
      <w:proofErr w:type="spellEnd"/>
      <w:r w:rsidRPr="00BA1719">
        <w:rPr>
          <w:rStyle w:val="normaltextrun"/>
          <w:rFonts w:ascii="Calibri" w:hAnsi="Calibri" w:cs="Calibri"/>
          <w:lang w:val="en-US"/>
        </w:rPr>
        <w:t xml:space="preserve"> December </w:t>
      </w:r>
      <w:proofErr w:type="gramStart"/>
      <w:r w:rsidRPr="00BA1719">
        <w:rPr>
          <w:rStyle w:val="normaltextrun"/>
          <w:rFonts w:ascii="Calibri" w:hAnsi="Calibri" w:cs="Calibri"/>
          <w:lang w:val="en-US"/>
        </w:rPr>
        <w:t>2018)</w:t>
      </w:r>
      <w:r w:rsidRPr="00BA1719">
        <w:rPr>
          <w:rStyle w:val="eop"/>
          <w:rFonts w:ascii="Calibri" w:hAnsi="Calibri" w:cs="Calibri"/>
        </w:rPr>
        <w:t>​</w:t>
      </w:r>
      <w:proofErr w:type="gramEnd"/>
    </w:p>
    <w:p w14:paraId="3D8B71F8" w14:textId="514BE24B" w:rsidR="00624E71" w:rsidRPr="00624E71" w:rsidRDefault="00624E71" w:rsidP="00145BC7"/>
    <w:sdt>
      <w:sdtPr>
        <w:rPr>
          <w:rFonts w:asciiTheme="minorHAnsi" w:eastAsiaTheme="minorHAnsi" w:hAnsiTheme="minorHAnsi" w:cstheme="minorBidi"/>
          <w:color w:val="auto"/>
          <w:sz w:val="22"/>
          <w:szCs w:val="22"/>
          <w:lang w:val="en-GB"/>
        </w:rPr>
        <w:id w:val="-573587230"/>
        <w:bibliography/>
      </w:sdtPr>
      <w:sdtEndPr/>
      <w:sdtContent>
        <w:sdt>
          <w:sdtPr>
            <w:rPr>
              <w:rFonts w:asciiTheme="minorHAnsi" w:eastAsiaTheme="minorHAnsi" w:hAnsiTheme="minorHAnsi" w:cstheme="minorBidi"/>
              <w:b/>
              <w:bCs/>
              <w:color w:val="auto"/>
              <w:sz w:val="22"/>
              <w:szCs w:val="22"/>
              <w:lang w:val="en-GB"/>
            </w:rPr>
            <w:id w:val="655116320"/>
            <w:docPartObj>
              <w:docPartGallery w:val="Bibliographies"/>
              <w:docPartUnique/>
            </w:docPartObj>
          </w:sdtPr>
          <w:sdtEndPr>
            <w:rPr>
              <w:b w:val="0"/>
              <w:bCs w:val="0"/>
            </w:rPr>
          </w:sdtEndPr>
          <w:sdtContent>
            <w:p w14:paraId="21193D8D" w14:textId="0835DECD" w:rsidR="00ED0684" w:rsidRDefault="00ED0684" w:rsidP="00ED0684">
              <w:pPr>
                <w:pStyle w:val="Heading1"/>
              </w:pPr>
            </w:p>
            <w:p w14:paraId="6A9118DB" w14:textId="0352FFF8" w:rsidR="00ED0684" w:rsidRDefault="002C4640" w:rsidP="00ED0684"/>
          </w:sdtContent>
        </w:sdt>
      </w:sdtContent>
    </w:sdt>
    <w:p w14:paraId="73FB8766" w14:textId="77777777" w:rsidR="00ED0684" w:rsidRDefault="00ED0684" w:rsidP="00145BC7">
      <w:pPr>
        <w:rPr>
          <w:rFonts w:ascii="Arial" w:hAnsi="Arial" w:cs="Arial"/>
          <w:sz w:val="24"/>
          <w:szCs w:val="24"/>
        </w:rPr>
      </w:pPr>
    </w:p>
    <w:sdt>
      <w:sdtPr>
        <w:rPr>
          <w:rFonts w:asciiTheme="minorHAnsi" w:eastAsiaTheme="minorHAnsi" w:hAnsiTheme="minorHAnsi" w:cstheme="minorBidi"/>
          <w:b/>
          <w:bCs/>
          <w:color w:val="auto"/>
          <w:sz w:val="22"/>
          <w:szCs w:val="22"/>
          <w:lang w:val="en-GB"/>
        </w:rPr>
        <w:id w:val="-918015155"/>
        <w:docPartObj>
          <w:docPartGallery w:val="Bibliographies"/>
          <w:docPartUnique/>
        </w:docPartObj>
      </w:sdtPr>
      <w:sdtEndPr>
        <w:rPr>
          <w:b w:val="0"/>
          <w:bCs w:val="0"/>
        </w:rPr>
      </w:sdtEndPr>
      <w:sdtContent>
        <w:p w14:paraId="04FE09DC" w14:textId="46A95E50" w:rsidR="00ED0684" w:rsidRDefault="00ED0684" w:rsidP="00ED0684">
          <w:pPr>
            <w:pStyle w:val="Heading1"/>
          </w:pPr>
        </w:p>
        <w:p w14:paraId="20CCEF93" w14:textId="5ADFA33C" w:rsidR="00D33900" w:rsidRDefault="002C4640" w:rsidP="002756D6"/>
      </w:sdtContent>
    </w:sdt>
    <w:p w14:paraId="62C4C0B9" w14:textId="29275C68" w:rsidR="00D33900" w:rsidRPr="00E626CA" w:rsidRDefault="00D33900" w:rsidP="00145BC7">
      <w:pPr>
        <w:rPr>
          <w:rFonts w:ascii="Arial" w:hAnsi="Arial" w:cs="Arial"/>
          <w:sz w:val="24"/>
          <w:szCs w:val="24"/>
        </w:rPr>
      </w:pPr>
    </w:p>
    <w:sectPr w:rsidR="00D33900" w:rsidRPr="00E626C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58E37" w14:textId="77777777" w:rsidR="00EE73BA" w:rsidRDefault="00EE73BA" w:rsidP="0067337E">
      <w:pPr>
        <w:spacing w:after="0" w:line="240" w:lineRule="auto"/>
      </w:pPr>
      <w:r>
        <w:separator/>
      </w:r>
    </w:p>
  </w:endnote>
  <w:endnote w:type="continuationSeparator" w:id="0">
    <w:p w14:paraId="738EBC4E" w14:textId="77777777" w:rsidR="00EE73BA" w:rsidRDefault="00EE73BA" w:rsidP="0067337E">
      <w:pPr>
        <w:spacing w:after="0" w:line="240" w:lineRule="auto"/>
      </w:pPr>
      <w:r>
        <w:continuationSeparator/>
      </w:r>
    </w:p>
  </w:endnote>
  <w:endnote w:type="continuationNotice" w:id="1">
    <w:p w14:paraId="589E05CB" w14:textId="77777777" w:rsidR="00DA7D55" w:rsidRDefault="00DA7D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43BC7" w14:textId="77777777" w:rsidR="00EE73BA" w:rsidRDefault="00EE73BA" w:rsidP="0067337E">
      <w:pPr>
        <w:spacing w:after="0" w:line="240" w:lineRule="auto"/>
      </w:pPr>
      <w:r>
        <w:separator/>
      </w:r>
    </w:p>
  </w:footnote>
  <w:footnote w:type="continuationSeparator" w:id="0">
    <w:p w14:paraId="5AD31342" w14:textId="77777777" w:rsidR="00EE73BA" w:rsidRDefault="00EE73BA" w:rsidP="0067337E">
      <w:pPr>
        <w:spacing w:after="0" w:line="240" w:lineRule="auto"/>
      </w:pPr>
      <w:r>
        <w:continuationSeparator/>
      </w:r>
    </w:p>
  </w:footnote>
  <w:footnote w:type="continuationNotice" w:id="1">
    <w:p w14:paraId="600FA4D0" w14:textId="77777777" w:rsidR="00DA7D55" w:rsidRDefault="00DA7D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C11C0" w14:textId="207D570C" w:rsidR="00161C02" w:rsidRDefault="00161C02">
    <w:pPr>
      <w:pStyle w:val="Header"/>
    </w:pPr>
    <w:r>
      <w:t>Megan Williams - 1701239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9B7F6D"/>
    <w:multiLevelType w:val="multilevel"/>
    <w:tmpl w:val="B9B8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960330"/>
    <w:multiLevelType w:val="multilevel"/>
    <w:tmpl w:val="14DED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A31586"/>
    <w:multiLevelType w:val="multilevel"/>
    <w:tmpl w:val="C624C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DA6F12"/>
    <w:multiLevelType w:val="hybridMultilevel"/>
    <w:tmpl w:val="C04CC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C6AD3"/>
    <w:multiLevelType w:val="multilevel"/>
    <w:tmpl w:val="F0A69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301936"/>
    <w:multiLevelType w:val="multilevel"/>
    <w:tmpl w:val="D89E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5"/>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C7"/>
    <w:rsid w:val="0001289D"/>
    <w:rsid w:val="00047D42"/>
    <w:rsid w:val="00072C59"/>
    <w:rsid w:val="00075A20"/>
    <w:rsid w:val="00092D59"/>
    <w:rsid w:val="000C5593"/>
    <w:rsid w:val="000F54F2"/>
    <w:rsid w:val="00145BC7"/>
    <w:rsid w:val="00161C02"/>
    <w:rsid w:val="001829C3"/>
    <w:rsid w:val="00185E00"/>
    <w:rsid w:val="001B1E31"/>
    <w:rsid w:val="0021192B"/>
    <w:rsid w:val="002379C6"/>
    <w:rsid w:val="002756D6"/>
    <w:rsid w:val="002B5357"/>
    <w:rsid w:val="002C4640"/>
    <w:rsid w:val="002E6B04"/>
    <w:rsid w:val="003760BE"/>
    <w:rsid w:val="003D39CB"/>
    <w:rsid w:val="004605D4"/>
    <w:rsid w:val="004B56AA"/>
    <w:rsid w:val="004C05EF"/>
    <w:rsid w:val="004D22E7"/>
    <w:rsid w:val="004E74BA"/>
    <w:rsid w:val="004F64BB"/>
    <w:rsid w:val="005A2052"/>
    <w:rsid w:val="005A2AF4"/>
    <w:rsid w:val="005A2B1D"/>
    <w:rsid w:val="005E7198"/>
    <w:rsid w:val="00601BFE"/>
    <w:rsid w:val="00607D29"/>
    <w:rsid w:val="00624AB7"/>
    <w:rsid w:val="00624E71"/>
    <w:rsid w:val="006321C9"/>
    <w:rsid w:val="00650331"/>
    <w:rsid w:val="0067337E"/>
    <w:rsid w:val="006924C4"/>
    <w:rsid w:val="006A23BE"/>
    <w:rsid w:val="006B6DBB"/>
    <w:rsid w:val="006D6C52"/>
    <w:rsid w:val="006D7CCE"/>
    <w:rsid w:val="006F1C54"/>
    <w:rsid w:val="006F6368"/>
    <w:rsid w:val="00744964"/>
    <w:rsid w:val="007666D0"/>
    <w:rsid w:val="00773E75"/>
    <w:rsid w:val="007D6427"/>
    <w:rsid w:val="00824445"/>
    <w:rsid w:val="008D0241"/>
    <w:rsid w:val="009327F2"/>
    <w:rsid w:val="00942621"/>
    <w:rsid w:val="00987B8D"/>
    <w:rsid w:val="009C16B2"/>
    <w:rsid w:val="009E1291"/>
    <w:rsid w:val="009E293F"/>
    <w:rsid w:val="00A37F6A"/>
    <w:rsid w:val="00A55C3D"/>
    <w:rsid w:val="00A923EB"/>
    <w:rsid w:val="00AD3F92"/>
    <w:rsid w:val="00AD4E30"/>
    <w:rsid w:val="00AE515C"/>
    <w:rsid w:val="00B259C0"/>
    <w:rsid w:val="00B32925"/>
    <w:rsid w:val="00B73CA4"/>
    <w:rsid w:val="00BA1719"/>
    <w:rsid w:val="00C3251B"/>
    <w:rsid w:val="00C32DB6"/>
    <w:rsid w:val="00C603F5"/>
    <w:rsid w:val="00C65A95"/>
    <w:rsid w:val="00CA5D29"/>
    <w:rsid w:val="00D04CD6"/>
    <w:rsid w:val="00D33900"/>
    <w:rsid w:val="00D846F0"/>
    <w:rsid w:val="00D975EA"/>
    <w:rsid w:val="00DA7D55"/>
    <w:rsid w:val="00DB1AAC"/>
    <w:rsid w:val="00DC1E20"/>
    <w:rsid w:val="00DD344E"/>
    <w:rsid w:val="00E023D1"/>
    <w:rsid w:val="00E41984"/>
    <w:rsid w:val="00E51932"/>
    <w:rsid w:val="00E626CA"/>
    <w:rsid w:val="00EB307F"/>
    <w:rsid w:val="00EB39B7"/>
    <w:rsid w:val="00ED0684"/>
    <w:rsid w:val="00EE73BA"/>
    <w:rsid w:val="00F02529"/>
    <w:rsid w:val="00F1336A"/>
    <w:rsid w:val="00FC12C9"/>
    <w:rsid w:val="00FC3DA8"/>
    <w:rsid w:val="00FF4CFF"/>
    <w:rsid w:val="1C821C7C"/>
    <w:rsid w:val="73C9C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A2D21"/>
  <w15:chartTrackingRefBased/>
  <w15:docId w15:val="{9EF64520-4559-4531-8C69-172300563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9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26CA"/>
    <w:rPr>
      <w:b/>
      <w:bCs/>
    </w:rPr>
  </w:style>
  <w:style w:type="character" w:customStyle="1" w:styleId="Heading1Char">
    <w:name w:val="Heading 1 Char"/>
    <w:basedOn w:val="DefaultParagraphFont"/>
    <w:link w:val="Heading1"/>
    <w:uiPriority w:val="9"/>
    <w:rsid w:val="00D339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3900"/>
  </w:style>
  <w:style w:type="paragraph" w:styleId="Header">
    <w:name w:val="header"/>
    <w:basedOn w:val="Normal"/>
    <w:link w:val="HeaderChar"/>
    <w:uiPriority w:val="99"/>
    <w:unhideWhenUsed/>
    <w:rsid w:val="00673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37E"/>
  </w:style>
  <w:style w:type="paragraph" w:styleId="Footer">
    <w:name w:val="footer"/>
    <w:basedOn w:val="Normal"/>
    <w:link w:val="FooterChar"/>
    <w:uiPriority w:val="99"/>
    <w:unhideWhenUsed/>
    <w:rsid w:val="00673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37E"/>
  </w:style>
  <w:style w:type="paragraph" w:styleId="ListParagraph">
    <w:name w:val="List Paragraph"/>
    <w:basedOn w:val="Normal"/>
    <w:uiPriority w:val="34"/>
    <w:qFormat/>
    <w:rsid w:val="00650331"/>
    <w:pPr>
      <w:ind w:left="720"/>
      <w:contextualSpacing/>
    </w:pPr>
  </w:style>
  <w:style w:type="paragraph" w:styleId="BalloonText">
    <w:name w:val="Balloon Text"/>
    <w:basedOn w:val="Normal"/>
    <w:link w:val="BalloonTextChar"/>
    <w:uiPriority w:val="99"/>
    <w:semiHidden/>
    <w:unhideWhenUsed/>
    <w:rsid w:val="00ED06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684"/>
    <w:rPr>
      <w:rFonts w:ascii="Segoe UI" w:hAnsi="Segoe UI" w:cs="Segoe UI"/>
      <w:sz w:val="18"/>
      <w:szCs w:val="18"/>
    </w:rPr>
  </w:style>
  <w:style w:type="paragraph" w:customStyle="1" w:styleId="paragraph">
    <w:name w:val="paragraph"/>
    <w:basedOn w:val="Normal"/>
    <w:rsid w:val="00BA1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1719"/>
  </w:style>
  <w:style w:type="character" w:customStyle="1" w:styleId="eop">
    <w:name w:val="eop"/>
    <w:basedOn w:val="DefaultParagraphFont"/>
    <w:rsid w:val="00BA1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2777">
      <w:bodyDiv w:val="1"/>
      <w:marLeft w:val="0"/>
      <w:marRight w:val="0"/>
      <w:marTop w:val="0"/>
      <w:marBottom w:val="0"/>
      <w:divBdr>
        <w:top w:val="none" w:sz="0" w:space="0" w:color="auto"/>
        <w:left w:val="none" w:sz="0" w:space="0" w:color="auto"/>
        <w:bottom w:val="none" w:sz="0" w:space="0" w:color="auto"/>
        <w:right w:val="none" w:sz="0" w:space="0" w:color="auto"/>
      </w:divBdr>
    </w:div>
    <w:div w:id="28914607">
      <w:bodyDiv w:val="1"/>
      <w:marLeft w:val="0"/>
      <w:marRight w:val="0"/>
      <w:marTop w:val="0"/>
      <w:marBottom w:val="0"/>
      <w:divBdr>
        <w:top w:val="none" w:sz="0" w:space="0" w:color="auto"/>
        <w:left w:val="none" w:sz="0" w:space="0" w:color="auto"/>
        <w:bottom w:val="none" w:sz="0" w:space="0" w:color="auto"/>
        <w:right w:val="none" w:sz="0" w:space="0" w:color="auto"/>
      </w:divBdr>
    </w:div>
    <w:div w:id="43410584">
      <w:bodyDiv w:val="1"/>
      <w:marLeft w:val="0"/>
      <w:marRight w:val="0"/>
      <w:marTop w:val="0"/>
      <w:marBottom w:val="0"/>
      <w:divBdr>
        <w:top w:val="none" w:sz="0" w:space="0" w:color="auto"/>
        <w:left w:val="none" w:sz="0" w:space="0" w:color="auto"/>
        <w:bottom w:val="none" w:sz="0" w:space="0" w:color="auto"/>
        <w:right w:val="none" w:sz="0" w:space="0" w:color="auto"/>
      </w:divBdr>
    </w:div>
    <w:div w:id="66197272">
      <w:bodyDiv w:val="1"/>
      <w:marLeft w:val="0"/>
      <w:marRight w:val="0"/>
      <w:marTop w:val="0"/>
      <w:marBottom w:val="0"/>
      <w:divBdr>
        <w:top w:val="none" w:sz="0" w:space="0" w:color="auto"/>
        <w:left w:val="none" w:sz="0" w:space="0" w:color="auto"/>
        <w:bottom w:val="none" w:sz="0" w:space="0" w:color="auto"/>
        <w:right w:val="none" w:sz="0" w:space="0" w:color="auto"/>
      </w:divBdr>
    </w:div>
    <w:div w:id="84154743">
      <w:bodyDiv w:val="1"/>
      <w:marLeft w:val="0"/>
      <w:marRight w:val="0"/>
      <w:marTop w:val="0"/>
      <w:marBottom w:val="0"/>
      <w:divBdr>
        <w:top w:val="none" w:sz="0" w:space="0" w:color="auto"/>
        <w:left w:val="none" w:sz="0" w:space="0" w:color="auto"/>
        <w:bottom w:val="none" w:sz="0" w:space="0" w:color="auto"/>
        <w:right w:val="none" w:sz="0" w:space="0" w:color="auto"/>
      </w:divBdr>
    </w:div>
    <w:div w:id="150366870">
      <w:bodyDiv w:val="1"/>
      <w:marLeft w:val="0"/>
      <w:marRight w:val="0"/>
      <w:marTop w:val="0"/>
      <w:marBottom w:val="0"/>
      <w:divBdr>
        <w:top w:val="none" w:sz="0" w:space="0" w:color="auto"/>
        <w:left w:val="none" w:sz="0" w:space="0" w:color="auto"/>
        <w:bottom w:val="none" w:sz="0" w:space="0" w:color="auto"/>
        <w:right w:val="none" w:sz="0" w:space="0" w:color="auto"/>
      </w:divBdr>
    </w:div>
    <w:div w:id="266695473">
      <w:bodyDiv w:val="1"/>
      <w:marLeft w:val="0"/>
      <w:marRight w:val="0"/>
      <w:marTop w:val="0"/>
      <w:marBottom w:val="0"/>
      <w:divBdr>
        <w:top w:val="none" w:sz="0" w:space="0" w:color="auto"/>
        <w:left w:val="none" w:sz="0" w:space="0" w:color="auto"/>
        <w:bottom w:val="none" w:sz="0" w:space="0" w:color="auto"/>
        <w:right w:val="none" w:sz="0" w:space="0" w:color="auto"/>
      </w:divBdr>
    </w:div>
    <w:div w:id="306474722">
      <w:bodyDiv w:val="1"/>
      <w:marLeft w:val="0"/>
      <w:marRight w:val="0"/>
      <w:marTop w:val="0"/>
      <w:marBottom w:val="0"/>
      <w:divBdr>
        <w:top w:val="none" w:sz="0" w:space="0" w:color="auto"/>
        <w:left w:val="none" w:sz="0" w:space="0" w:color="auto"/>
        <w:bottom w:val="none" w:sz="0" w:space="0" w:color="auto"/>
        <w:right w:val="none" w:sz="0" w:space="0" w:color="auto"/>
      </w:divBdr>
    </w:div>
    <w:div w:id="312567464">
      <w:bodyDiv w:val="1"/>
      <w:marLeft w:val="0"/>
      <w:marRight w:val="0"/>
      <w:marTop w:val="0"/>
      <w:marBottom w:val="0"/>
      <w:divBdr>
        <w:top w:val="none" w:sz="0" w:space="0" w:color="auto"/>
        <w:left w:val="none" w:sz="0" w:space="0" w:color="auto"/>
        <w:bottom w:val="none" w:sz="0" w:space="0" w:color="auto"/>
        <w:right w:val="none" w:sz="0" w:space="0" w:color="auto"/>
      </w:divBdr>
    </w:div>
    <w:div w:id="343362826">
      <w:bodyDiv w:val="1"/>
      <w:marLeft w:val="0"/>
      <w:marRight w:val="0"/>
      <w:marTop w:val="0"/>
      <w:marBottom w:val="0"/>
      <w:divBdr>
        <w:top w:val="none" w:sz="0" w:space="0" w:color="auto"/>
        <w:left w:val="none" w:sz="0" w:space="0" w:color="auto"/>
        <w:bottom w:val="none" w:sz="0" w:space="0" w:color="auto"/>
        <w:right w:val="none" w:sz="0" w:space="0" w:color="auto"/>
      </w:divBdr>
    </w:div>
    <w:div w:id="366103283">
      <w:bodyDiv w:val="1"/>
      <w:marLeft w:val="0"/>
      <w:marRight w:val="0"/>
      <w:marTop w:val="0"/>
      <w:marBottom w:val="0"/>
      <w:divBdr>
        <w:top w:val="none" w:sz="0" w:space="0" w:color="auto"/>
        <w:left w:val="none" w:sz="0" w:space="0" w:color="auto"/>
        <w:bottom w:val="none" w:sz="0" w:space="0" w:color="auto"/>
        <w:right w:val="none" w:sz="0" w:space="0" w:color="auto"/>
      </w:divBdr>
      <w:divsChild>
        <w:div w:id="585115802">
          <w:marLeft w:val="0"/>
          <w:marRight w:val="0"/>
          <w:marTop w:val="0"/>
          <w:marBottom w:val="0"/>
          <w:divBdr>
            <w:top w:val="none" w:sz="0" w:space="0" w:color="auto"/>
            <w:left w:val="none" w:sz="0" w:space="0" w:color="auto"/>
            <w:bottom w:val="none" w:sz="0" w:space="0" w:color="auto"/>
            <w:right w:val="none" w:sz="0" w:space="0" w:color="auto"/>
          </w:divBdr>
        </w:div>
        <w:div w:id="1661734140">
          <w:marLeft w:val="0"/>
          <w:marRight w:val="0"/>
          <w:marTop w:val="0"/>
          <w:marBottom w:val="0"/>
          <w:divBdr>
            <w:top w:val="none" w:sz="0" w:space="0" w:color="auto"/>
            <w:left w:val="none" w:sz="0" w:space="0" w:color="auto"/>
            <w:bottom w:val="none" w:sz="0" w:space="0" w:color="auto"/>
            <w:right w:val="none" w:sz="0" w:space="0" w:color="auto"/>
          </w:divBdr>
        </w:div>
        <w:div w:id="44761709">
          <w:marLeft w:val="0"/>
          <w:marRight w:val="0"/>
          <w:marTop w:val="0"/>
          <w:marBottom w:val="0"/>
          <w:divBdr>
            <w:top w:val="none" w:sz="0" w:space="0" w:color="auto"/>
            <w:left w:val="none" w:sz="0" w:space="0" w:color="auto"/>
            <w:bottom w:val="none" w:sz="0" w:space="0" w:color="auto"/>
            <w:right w:val="none" w:sz="0" w:space="0" w:color="auto"/>
          </w:divBdr>
        </w:div>
        <w:div w:id="998777737">
          <w:marLeft w:val="0"/>
          <w:marRight w:val="0"/>
          <w:marTop w:val="0"/>
          <w:marBottom w:val="0"/>
          <w:divBdr>
            <w:top w:val="none" w:sz="0" w:space="0" w:color="auto"/>
            <w:left w:val="none" w:sz="0" w:space="0" w:color="auto"/>
            <w:bottom w:val="none" w:sz="0" w:space="0" w:color="auto"/>
            <w:right w:val="none" w:sz="0" w:space="0" w:color="auto"/>
          </w:divBdr>
        </w:div>
      </w:divsChild>
    </w:div>
    <w:div w:id="427426295">
      <w:bodyDiv w:val="1"/>
      <w:marLeft w:val="0"/>
      <w:marRight w:val="0"/>
      <w:marTop w:val="0"/>
      <w:marBottom w:val="0"/>
      <w:divBdr>
        <w:top w:val="none" w:sz="0" w:space="0" w:color="auto"/>
        <w:left w:val="none" w:sz="0" w:space="0" w:color="auto"/>
        <w:bottom w:val="none" w:sz="0" w:space="0" w:color="auto"/>
        <w:right w:val="none" w:sz="0" w:space="0" w:color="auto"/>
      </w:divBdr>
    </w:div>
    <w:div w:id="450706990">
      <w:bodyDiv w:val="1"/>
      <w:marLeft w:val="0"/>
      <w:marRight w:val="0"/>
      <w:marTop w:val="0"/>
      <w:marBottom w:val="0"/>
      <w:divBdr>
        <w:top w:val="none" w:sz="0" w:space="0" w:color="auto"/>
        <w:left w:val="none" w:sz="0" w:space="0" w:color="auto"/>
        <w:bottom w:val="none" w:sz="0" w:space="0" w:color="auto"/>
        <w:right w:val="none" w:sz="0" w:space="0" w:color="auto"/>
      </w:divBdr>
    </w:div>
    <w:div w:id="460535544">
      <w:bodyDiv w:val="1"/>
      <w:marLeft w:val="0"/>
      <w:marRight w:val="0"/>
      <w:marTop w:val="0"/>
      <w:marBottom w:val="0"/>
      <w:divBdr>
        <w:top w:val="none" w:sz="0" w:space="0" w:color="auto"/>
        <w:left w:val="none" w:sz="0" w:space="0" w:color="auto"/>
        <w:bottom w:val="none" w:sz="0" w:space="0" w:color="auto"/>
        <w:right w:val="none" w:sz="0" w:space="0" w:color="auto"/>
      </w:divBdr>
    </w:div>
    <w:div w:id="480269345">
      <w:bodyDiv w:val="1"/>
      <w:marLeft w:val="0"/>
      <w:marRight w:val="0"/>
      <w:marTop w:val="0"/>
      <w:marBottom w:val="0"/>
      <w:divBdr>
        <w:top w:val="none" w:sz="0" w:space="0" w:color="auto"/>
        <w:left w:val="none" w:sz="0" w:space="0" w:color="auto"/>
        <w:bottom w:val="none" w:sz="0" w:space="0" w:color="auto"/>
        <w:right w:val="none" w:sz="0" w:space="0" w:color="auto"/>
      </w:divBdr>
    </w:div>
    <w:div w:id="522404372">
      <w:bodyDiv w:val="1"/>
      <w:marLeft w:val="0"/>
      <w:marRight w:val="0"/>
      <w:marTop w:val="0"/>
      <w:marBottom w:val="0"/>
      <w:divBdr>
        <w:top w:val="none" w:sz="0" w:space="0" w:color="auto"/>
        <w:left w:val="none" w:sz="0" w:space="0" w:color="auto"/>
        <w:bottom w:val="none" w:sz="0" w:space="0" w:color="auto"/>
        <w:right w:val="none" w:sz="0" w:space="0" w:color="auto"/>
      </w:divBdr>
    </w:div>
    <w:div w:id="527185748">
      <w:bodyDiv w:val="1"/>
      <w:marLeft w:val="0"/>
      <w:marRight w:val="0"/>
      <w:marTop w:val="0"/>
      <w:marBottom w:val="0"/>
      <w:divBdr>
        <w:top w:val="none" w:sz="0" w:space="0" w:color="auto"/>
        <w:left w:val="none" w:sz="0" w:space="0" w:color="auto"/>
        <w:bottom w:val="none" w:sz="0" w:space="0" w:color="auto"/>
        <w:right w:val="none" w:sz="0" w:space="0" w:color="auto"/>
      </w:divBdr>
    </w:div>
    <w:div w:id="538665867">
      <w:bodyDiv w:val="1"/>
      <w:marLeft w:val="0"/>
      <w:marRight w:val="0"/>
      <w:marTop w:val="0"/>
      <w:marBottom w:val="0"/>
      <w:divBdr>
        <w:top w:val="none" w:sz="0" w:space="0" w:color="auto"/>
        <w:left w:val="none" w:sz="0" w:space="0" w:color="auto"/>
        <w:bottom w:val="none" w:sz="0" w:space="0" w:color="auto"/>
        <w:right w:val="none" w:sz="0" w:space="0" w:color="auto"/>
      </w:divBdr>
    </w:div>
    <w:div w:id="569731580">
      <w:bodyDiv w:val="1"/>
      <w:marLeft w:val="0"/>
      <w:marRight w:val="0"/>
      <w:marTop w:val="0"/>
      <w:marBottom w:val="0"/>
      <w:divBdr>
        <w:top w:val="none" w:sz="0" w:space="0" w:color="auto"/>
        <w:left w:val="none" w:sz="0" w:space="0" w:color="auto"/>
        <w:bottom w:val="none" w:sz="0" w:space="0" w:color="auto"/>
        <w:right w:val="none" w:sz="0" w:space="0" w:color="auto"/>
      </w:divBdr>
    </w:div>
    <w:div w:id="639729422">
      <w:bodyDiv w:val="1"/>
      <w:marLeft w:val="0"/>
      <w:marRight w:val="0"/>
      <w:marTop w:val="0"/>
      <w:marBottom w:val="0"/>
      <w:divBdr>
        <w:top w:val="none" w:sz="0" w:space="0" w:color="auto"/>
        <w:left w:val="none" w:sz="0" w:space="0" w:color="auto"/>
        <w:bottom w:val="none" w:sz="0" w:space="0" w:color="auto"/>
        <w:right w:val="none" w:sz="0" w:space="0" w:color="auto"/>
      </w:divBdr>
    </w:div>
    <w:div w:id="717320884">
      <w:bodyDiv w:val="1"/>
      <w:marLeft w:val="0"/>
      <w:marRight w:val="0"/>
      <w:marTop w:val="0"/>
      <w:marBottom w:val="0"/>
      <w:divBdr>
        <w:top w:val="none" w:sz="0" w:space="0" w:color="auto"/>
        <w:left w:val="none" w:sz="0" w:space="0" w:color="auto"/>
        <w:bottom w:val="none" w:sz="0" w:space="0" w:color="auto"/>
        <w:right w:val="none" w:sz="0" w:space="0" w:color="auto"/>
      </w:divBdr>
    </w:div>
    <w:div w:id="862018302">
      <w:bodyDiv w:val="1"/>
      <w:marLeft w:val="0"/>
      <w:marRight w:val="0"/>
      <w:marTop w:val="0"/>
      <w:marBottom w:val="0"/>
      <w:divBdr>
        <w:top w:val="none" w:sz="0" w:space="0" w:color="auto"/>
        <w:left w:val="none" w:sz="0" w:space="0" w:color="auto"/>
        <w:bottom w:val="none" w:sz="0" w:space="0" w:color="auto"/>
        <w:right w:val="none" w:sz="0" w:space="0" w:color="auto"/>
      </w:divBdr>
    </w:div>
    <w:div w:id="921526605">
      <w:bodyDiv w:val="1"/>
      <w:marLeft w:val="0"/>
      <w:marRight w:val="0"/>
      <w:marTop w:val="0"/>
      <w:marBottom w:val="0"/>
      <w:divBdr>
        <w:top w:val="none" w:sz="0" w:space="0" w:color="auto"/>
        <w:left w:val="none" w:sz="0" w:space="0" w:color="auto"/>
        <w:bottom w:val="none" w:sz="0" w:space="0" w:color="auto"/>
        <w:right w:val="none" w:sz="0" w:space="0" w:color="auto"/>
      </w:divBdr>
    </w:div>
    <w:div w:id="1095786871">
      <w:bodyDiv w:val="1"/>
      <w:marLeft w:val="0"/>
      <w:marRight w:val="0"/>
      <w:marTop w:val="0"/>
      <w:marBottom w:val="0"/>
      <w:divBdr>
        <w:top w:val="none" w:sz="0" w:space="0" w:color="auto"/>
        <w:left w:val="none" w:sz="0" w:space="0" w:color="auto"/>
        <w:bottom w:val="none" w:sz="0" w:space="0" w:color="auto"/>
        <w:right w:val="none" w:sz="0" w:space="0" w:color="auto"/>
      </w:divBdr>
    </w:div>
    <w:div w:id="1146632159">
      <w:bodyDiv w:val="1"/>
      <w:marLeft w:val="0"/>
      <w:marRight w:val="0"/>
      <w:marTop w:val="0"/>
      <w:marBottom w:val="0"/>
      <w:divBdr>
        <w:top w:val="none" w:sz="0" w:space="0" w:color="auto"/>
        <w:left w:val="none" w:sz="0" w:space="0" w:color="auto"/>
        <w:bottom w:val="none" w:sz="0" w:space="0" w:color="auto"/>
        <w:right w:val="none" w:sz="0" w:space="0" w:color="auto"/>
      </w:divBdr>
    </w:div>
    <w:div w:id="1205632781">
      <w:bodyDiv w:val="1"/>
      <w:marLeft w:val="0"/>
      <w:marRight w:val="0"/>
      <w:marTop w:val="0"/>
      <w:marBottom w:val="0"/>
      <w:divBdr>
        <w:top w:val="none" w:sz="0" w:space="0" w:color="auto"/>
        <w:left w:val="none" w:sz="0" w:space="0" w:color="auto"/>
        <w:bottom w:val="none" w:sz="0" w:space="0" w:color="auto"/>
        <w:right w:val="none" w:sz="0" w:space="0" w:color="auto"/>
      </w:divBdr>
    </w:div>
    <w:div w:id="1223365877">
      <w:bodyDiv w:val="1"/>
      <w:marLeft w:val="0"/>
      <w:marRight w:val="0"/>
      <w:marTop w:val="0"/>
      <w:marBottom w:val="0"/>
      <w:divBdr>
        <w:top w:val="none" w:sz="0" w:space="0" w:color="auto"/>
        <w:left w:val="none" w:sz="0" w:space="0" w:color="auto"/>
        <w:bottom w:val="none" w:sz="0" w:space="0" w:color="auto"/>
        <w:right w:val="none" w:sz="0" w:space="0" w:color="auto"/>
      </w:divBdr>
    </w:div>
    <w:div w:id="1232547736">
      <w:bodyDiv w:val="1"/>
      <w:marLeft w:val="0"/>
      <w:marRight w:val="0"/>
      <w:marTop w:val="0"/>
      <w:marBottom w:val="0"/>
      <w:divBdr>
        <w:top w:val="none" w:sz="0" w:space="0" w:color="auto"/>
        <w:left w:val="none" w:sz="0" w:space="0" w:color="auto"/>
        <w:bottom w:val="none" w:sz="0" w:space="0" w:color="auto"/>
        <w:right w:val="none" w:sz="0" w:space="0" w:color="auto"/>
      </w:divBdr>
    </w:div>
    <w:div w:id="1272587117">
      <w:bodyDiv w:val="1"/>
      <w:marLeft w:val="0"/>
      <w:marRight w:val="0"/>
      <w:marTop w:val="0"/>
      <w:marBottom w:val="0"/>
      <w:divBdr>
        <w:top w:val="none" w:sz="0" w:space="0" w:color="auto"/>
        <w:left w:val="none" w:sz="0" w:space="0" w:color="auto"/>
        <w:bottom w:val="none" w:sz="0" w:space="0" w:color="auto"/>
        <w:right w:val="none" w:sz="0" w:space="0" w:color="auto"/>
      </w:divBdr>
    </w:div>
    <w:div w:id="1297106851">
      <w:bodyDiv w:val="1"/>
      <w:marLeft w:val="0"/>
      <w:marRight w:val="0"/>
      <w:marTop w:val="0"/>
      <w:marBottom w:val="0"/>
      <w:divBdr>
        <w:top w:val="none" w:sz="0" w:space="0" w:color="auto"/>
        <w:left w:val="none" w:sz="0" w:space="0" w:color="auto"/>
        <w:bottom w:val="none" w:sz="0" w:space="0" w:color="auto"/>
        <w:right w:val="none" w:sz="0" w:space="0" w:color="auto"/>
      </w:divBdr>
    </w:div>
    <w:div w:id="1359816236">
      <w:bodyDiv w:val="1"/>
      <w:marLeft w:val="0"/>
      <w:marRight w:val="0"/>
      <w:marTop w:val="0"/>
      <w:marBottom w:val="0"/>
      <w:divBdr>
        <w:top w:val="none" w:sz="0" w:space="0" w:color="auto"/>
        <w:left w:val="none" w:sz="0" w:space="0" w:color="auto"/>
        <w:bottom w:val="none" w:sz="0" w:space="0" w:color="auto"/>
        <w:right w:val="none" w:sz="0" w:space="0" w:color="auto"/>
      </w:divBdr>
    </w:div>
    <w:div w:id="1536116144">
      <w:bodyDiv w:val="1"/>
      <w:marLeft w:val="0"/>
      <w:marRight w:val="0"/>
      <w:marTop w:val="0"/>
      <w:marBottom w:val="0"/>
      <w:divBdr>
        <w:top w:val="none" w:sz="0" w:space="0" w:color="auto"/>
        <w:left w:val="none" w:sz="0" w:space="0" w:color="auto"/>
        <w:bottom w:val="none" w:sz="0" w:space="0" w:color="auto"/>
        <w:right w:val="none" w:sz="0" w:space="0" w:color="auto"/>
      </w:divBdr>
    </w:div>
    <w:div w:id="1673222091">
      <w:bodyDiv w:val="1"/>
      <w:marLeft w:val="0"/>
      <w:marRight w:val="0"/>
      <w:marTop w:val="0"/>
      <w:marBottom w:val="0"/>
      <w:divBdr>
        <w:top w:val="none" w:sz="0" w:space="0" w:color="auto"/>
        <w:left w:val="none" w:sz="0" w:space="0" w:color="auto"/>
        <w:bottom w:val="none" w:sz="0" w:space="0" w:color="auto"/>
        <w:right w:val="none" w:sz="0" w:space="0" w:color="auto"/>
      </w:divBdr>
    </w:div>
    <w:div w:id="1829133646">
      <w:bodyDiv w:val="1"/>
      <w:marLeft w:val="0"/>
      <w:marRight w:val="0"/>
      <w:marTop w:val="0"/>
      <w:marBottom w:val="0"/>
      <w:divBdr>
        <w:top w:val="none" w:sz="0" w:space="0" w:color="auto"/>
        <w:left w:val="none" w:sz="0" w:space="0" w:color="auto"/>
        <w:bottom w:val="none" w:sz="0" w:space="0" w:color="auto"/>
        <w:right w:val="none" w:sz="0" w:space="0" w:color="auto"/>
      </w:divBdr>
    </w:div>
    <w:div w:id="1896743245">
      <w:bodyDiv w:val="1"/>
      <w:marLeft w:val="0"/>
      <w:marRight w:val="0"/>
      <w:marTop w:val="0"/>
      <w:marBottom w:val="0"/>
      <w:divBdr>
        <w:top w:val="none" w:sz="0" w:space="0" w:color="auto"/>
        <w:left w:val="none" w:sz="0" w:space="0" w:color="auto"/>
        <w:bottom w:val="none" w:sz="0" w:space="0" w:color="auto"/>
        <w:right w:val="none" w:sz="0" w:space="0" w:color="auto"/>
      </w:divBdr>
    </w:div>
    <w:div w:id="1935237296">
      <w:bodyDiv w:val="1"/>
      <w:marLeft w:val="0"/>
      <w:marRight w:val="0"/>
      <w:marTop w:val="0"/>
      <w:marBottom w:val="0"/>
      <w:divBdr>
        <w:top w:val="none" w:sz="0" w:space="0" w:color="auto"/>
        <w:left w:val="none" w:sz="0" w:space="0" w:color="auto"/>
        <w:bottom w:val="none" w:sz="0" w:space="0" w:color="auto"/>
        <w:right w:val="none" w:sz="0" w:space="0" w:color="auto"/>
      </w:divBdr>
    </w:div>
    <w:div w:id="1984579680">
      <w:bodyDiv w:val="1"/>
      <w:marLeft w:val="0"/>
      <w:marRight w:val="0"/>
      <w:marTop w:val="0"/>
      <w:marBottom w:val="0"/>
      <w:divBdr>
        <w:top w:val="none" w:sz="0" w:space="0" w:color="auto"/>
        <w:left w:val="none" w:sz="0" w:space="0" w:color="auto"/>
        <w:bottom w:val="none" w:sz="0" w:space="0" w:color="auto"/>
        <w:right w:val="none" w:sz="0" w:space="0" w:color="auto"/>
      </w:divBdr>
    </w:div>
    <w:div w:id="2011059848">
      <w:bodyDiv w:val="1"/>
      <w:marLeft w:val="0"/>
      <w:marRight w:val="0"/>
      <w:marTop w:val="0"/>
      <w:marBottom w:val="0"/>
      <w:divBdr>
        <w:top w:val="none" w:sz="0" w:space="0" w:color="auto"/>
        <w:left w:val="none" w:sz="0" w:space="0" w:color="auto"/>
        <w:bottom w:val="none" w:sz="0" w:space="0" w:color="auto"/>
        <w:right w:val="none" w:sz="0" w:space="0" w:color="auto"/>
      </w:divBdr>
    </w:div>
    <w:div w:id="211624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blogs/wales/entries/f25f8321-d3a7-3699-9167-8d5c4c72a0f1"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ussex.ac.uk/skillshub/?id=27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pen.ac.uk/choose/unison/develop/my-skills/self-reflec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open.ac.uk/choose/unison/develop/my-skills/self-reflection" TargetMode="External"/><Relationship Id="rId4" Type="http://schemas.openxmlformats.org/officeDocument/2006/relationships/settings" Target="settings.xml"/><Relationship Id="rId9" Type="http://schemas.openxmlformats.org/officeDocument/2006/relationships/hyperlink" Target="https://www.macmillanihe.com/studentstudyskills/page/Referencing-and-Avoiding-Plagiar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Cot05</b:Tag>
    <b:SourceType>Book</b:SourceType>
    <b:Guid>{928F3B12-4AC0-423D-9F58-D9A25B18E864}</b:Guid>
    <b:Author>
      <b:Author>
        <b:NameList>
          <b:Person>
            <b:Last>Cottrell</b:Last>
            <b:First>S</b:First>
          </b:Person>
        </b:NameList>
      </b:Author>
    </b:Author>
    <b:Title>Critical Thinking Skills</b:Title>
    <b:Year>2005</b:Year>
    <b:City>New York</b:City>
    <b:Publisher>Palgrave</b:Publisher>
    <b:RefOrder>1</b:RefOrder>
  </b:Source>
  <b:Source>
    <b:Tag>Wil09</b:Tag>
    <b:SourceType>DocumentFromInternetSite</b:SourceType>
    <b:Guid>{13CC5573-E857-410F-B60D-874672D53CBF}</b:Guid>
    <b:Title>Skills Hub, Critical Thinking</b:Title>
    <b:Year>2009</b:Year>
    <b:Author>
      <b:Author>
        <b:NameList>
          <b:Person>
            <b:Last>Wilson</b:Last>
            <b:First>M</b:First>
          </b:Person>
        </b:NameList>
      </b:Author>
    </b:Author>
    <b:InternetSiteTitle>University of Sussex</b:InternetSiteTitle>
    <b:URL>http://www.sussex.ac.uk/skillshub/?id=277</b:URL>
    <b:RefOrder>2</b:RefOrder>
  </b:Source>
  <b:Source>
    <b:Tag>Ref</b:Tag>
    <b:SourceType>InternetSite</b:SourceType>
    <b:Guid>{907256A2-820C-42B3-BB75-9A88B0CAB798}</b:Guid>
    <b:Title>Referencing and Avoiding Plagiarism</b:Title>
    <b:InternetSiteTitle>Palgrave Study Skills</b:InternetSiteTitle>
    <b:URL>https://www.macmillanihe.com/studentstudyskills/page/Referencing-and-Avoiding-Plagiarism/</b:URL>
    <b:RefOrder>3</b:RefOrder>
  </b:Source>
  <b:Source>
    <b:Tag>Sel</b:Tag>
    <b:SourceType>InternetSite</b:SourceType>
    <b:Guid>{87008C80-3821-4358-8A5F-307188D6AB3D}</b:Guid>
    <b:Title>Self Reflection</b:Title>
    <b:InternetSiteTitle>The Open University</b:InternetSiteTitle>
    <b:URL>http://www.open.ac.uk/choose/unison/develop/my-skills/self-reflection#</b:URL>
    <b:RefOrder>5</b:RefOrder>
  </b:Source>
  <b:Source>
    <b:Tag>Owe11</b:Tag>
    <b:SourceType>DocumentFromInternetSite</b:SourceType>
    <b:Guid>{7297232C-6831-4E61-97AD-9C5CD5C858A2}</b:Guid>
    <b:Title>Shakespear and Wales </b:Title>
    <b:InternetSiteTitle>BBC Wales </b:InternetSiteTitle>
    <b:Year>2011</b:Year>
    <b:Month>October </b:Month>
    <b:Day>28</b:Day>
    <b:URL>http://www.bbc.co.uk/blogs/wales/entries/f25f8321-d3a7-3699-9167-8d5c4c72a0f1</b:URL>
    <b:Author>
      <b:Author>
        <b:NameList>
          <b:Person>
            <b:Last>Owen</b:Last>
            <b:First>M</b:First>
          </b:Person>
        </b:NameList>
      </b:Author>
    </b:Author>
    <b:RefOrder>4</b:RefOrder>
  </b:Source>
</b:Sources>
</file>

<file path=customXml/itemProps1.xml><?xml version="1.0" encoding="utf-8"?>
<ds:datastoreItem xmlns:ds="http://schemas.openxmlformats.org/officeDocument/2006/customXml" ds:itemID="{DEF61F10-4C01-496B-8720-889008C5E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1266</Words>
  <Characters>7220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dc:creator>
  <cp:keywords/>
  <dc:description/>
  <cp:lastModifiedBy>susan </cp:lastModifiedBy>
  <cp:revision>2</cp:revision>
  <cp:lastPrinted>2018-12-09T21:40:00Z</cp:lastPrinted>
  <dcterms:created xsi:type="dcterms:W3CDTF">2018-12-09T21:59:00Z</dcterms:created>
  <dcterms:modified xsi:type="dcterms:W3CDTF">2018-12-09T21:59:00Z</dcterms:modified>
</cp:coreProperties>
</file>