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361A" w:rsidRDefault="0041361A" w:rsidP="000B0A95">
      <w:pPr>
        <w:jc w:val="center"/>
        <w:rPr>
          <w:b/>
          <w:sz w:val="32"/>
          <w:u w:val="single"/>
        </w:rPr>
      </w:pPr>
      <w:r>
        <w:rPr>
          <w:b/>
          <w:sz w:val="32"/>
          <w:u w:val="single"/>
        </w:rPr>
        <w:t>Propaganda in Art and Design</w:t>
      </w:r>
    </w:p>
    <w:p w:rsidR="000B0A95" w:rsidRPr="003877F7" w:rsidRDefault="000B0A95" w:rsidP="000B0A95">
      <w:pPr>
        <w:jc w:val="center"/>
        <w:rPr>
          <w:b/>
          <w:u w:val="single"/>
        </w:rPr>
      </w:pPr>
    </w:p>
    <w:p w:rsidR="000273BD" w:rsidRDefault="000273BD" w:rsidP="0041361A">
      <w:pPr>
        <w:rPr>
          <w:rFonts w:asciiTheme="majorHAnsi" w:hAnsiTheme="majorHAnsi"/>
        </w:rPr>
      </w:pPr>
      <w:r w:rsidRPr="003877F7">
        <w:rPr>
          <w:rFonts w:asciiTheme="majorHAnsi" w:hAnsiTheme="majorHAnsi"/>
        </w:rPr>
        <w:t xml:space="preserve">I have chosen Propaganda in Art and Design as my theme because throughout history </w:t>
      </w:r>
      <w:r w:rsidR="00BE7262" w:rsidRPr="003877F7">
        <w:rPr>
          <w:rFonts w:asciiTheme="majorHAnsi" w:hAnsiTheme="majorHAnsi"/>
        </w:rPr>
        <w:t>propaganda has been used as the most powerful tool in any war or political protests and so on, but the most effective way propaganda has been used in my opinion is during war time and after the war because history is written by the victors and I think this is mainly because of propaganda and how rival nations used it as a tool to make the public perceive that nation as a tyrant a mass murder who only thinks  his people should live in this world which was the view of the Allied nations but what happens when we take a in dep</w:t>
      </w:r>
      <w:r w:rsidR="00CF23F7" w:rsidRPr="003877F7">
        <w:rPr>
          <w:rFonts w:asciiTheme="majorHAnsi" w:hAnsiTheme="majorHAnsi"/>
        </w:rPr>
        <w:t xml:space="preserve">th look into the opposing side, which would </w:t>
      </w:r>
      <w:r w:rsidR="00034DEC" w:rsidRPr="003877F7">
        <w:rPr>
          <w:rFonts w:asciiTheme="majorHAnsi" w:hAnsiTheme="majorHAnsi"/>
        </w:rPr>
        <w:t xml:space="preserve">be </w:t>
      </w:r>
      <w:r w:rsidR="00CF23F7" w:rsidRPr="003877F7">
        <w:rPr>
          <w:rFonts w:asciiTheme="majorHAnsi" w:hAnsiTheme="majorHAnsi"/>
        </w:rPr>
        <w:t xml:space="preserve">smiler view of the allied nations but the only reason why the allied nations is seen as the good side is because most of the nations in the world at the time hated </w:t>
      </w:r>
      <w:r w:rsidR="00034DEC" w:rsidRPr="003877F7">
        <w:rPr>
          <w:rFonts w:asciiTheme="majorHAnsi" w:hAnsiTheme="majorHAnsi"/>
        </w:rPr>
        <w:t>totalitarian states</w:t>
      </w:r>
      <w:r w:rsidR="00784172" w:rsidRPr="003877F7">
        <w:rPr>
          <w:rFonts w:asciiTheme="majorHAnsi" w:hAnsiTheme="majorHAnsi"/>
        </w:rPr>
        <w:t>, furthermore I will also talk about that in war there are no real winners because at the end every nation is affected, people dead, cities flattened, there is no grey area in war its black and white no one side is righteous or evil because as we look back on history at some point in time</w:t>
      </w:r>
      <w:r w:rsidR="00255931">
        <w:rPr>
          <w:rFonts w:asciiTheme="majorHAnsi" w:hAnsiTheme="majorHAnsi"/>
        </w:rPr>
        <w:t xml:space="preserve"> every nation in the world h</w:t>
      </w:r>
      <w:r w:rsidR="00784172" w:rsidRPr="003877F7">
        <w:rPr>
          <w:rFonts w:asciiTheme="majorHAnsi" w:hAnsiTheme="majorHAnsi"/>
        </w:rPr>
        <w:t>as committed a war cri</w:t>
      </w:r>
      <w:r w:rsidR="00255931">
        <w:rPr>
          <w:rFonts w:asciiTheme="majorHAnsi" w:hAnsiTheme="majorHAnsi"/>
        </w:rPr>
        <w:t>me or has lied to its people</w:t>
      </w:r>
      <w:r w:rsidR="00784172" w:rsidRPr="003877F7">
        <w:rPr>
          <w:rFonts w:asciiTheme="majorHAnsi" w:hAnsiTheme="majorHAnsi"/>
        </w:rPr>
        <w:t>.</w:t>
      </w:r>
      <w:r w:rsidR="00CF23F7" w:rsidRPr="003877F7">
        <w:rPr>
          <w:rFonts w:asciiTheme="majorHAnsi" w:hAnsiTheme="majorHAnsi"/>
        </w:rPr>
        <w:t xml:space="preserve"> </w:t>
      </w:r>
      <w:r w:rsidR="0088744D" w:rsidRPr="003877F7">
        <w:rPr>
          <w:rFonts w:asciiTheme="majorHAnsi" w:hAnsiTheme="majorHAnsi"/>
        </w:rPr>
        <w:t xml:space="preserve">In this essay I will be discussing multiple aspects of propaganda in art and design also in everyday life to show how it effects </w:t>
      </w:r>
      <w:r w:rsidR="009658D7" w:rsidRPr="003877F7">
        <w:rPr>
          <w:rFonts w:asciiTheme="majorHAnsi" w:hAnsiTheme="majorHAnsi"/>
        </w:rPr>
        <w:t>the public without them knowing, and the misuse of propaganda.</w:t>
      </w:r>
    </w:p>
    <w:p w:rsidR="00A77AD2" w:rsidRPr="003877F7" w:rsidRDefault="00A77AD2" w:rsidP="00A77AD2">
      <w:pPr>
        <w:rPr>
          <w:rFonts w:asciiTheme="majorHAnsi" w:hAnsiTheme="majorHAnsi"/>
          <w:b/>
        </w:rPr>
      </w:pPr>
      <w:r w:rsidRPr="003877F7">
        <w:rPr>
          <w:rFonts w:asciiTheme="majorHAnsi" w:hAnsiTheme="majorHAnsi"/>
          <w:b/>
        </w:rPr>
        <w:t>James, A., and John, H. (2007) Seduction or instruction? First World War Posters in Britain and Europe: Manchester University Press; Palgrave</w:t>
      </w:r>
    </w:p>
    <w:p w:rsidR="00D667DD" w:rsidRDefault="00D667DD" w:rsidP="0041361A">
      <w:pPr>
        <w:rPr>
          <w:rFonts w:asciiTheme="majorHAnsi" w:hAnsiTheme="majorHAnsi"/>
        </w:rPr>
      </w:pPr>
      <w:r w:rsidRPr="003877F7">
        <w:rPr>
          <w:rFonts w:asciiTheme="majorHAnsi" w:hAnsiTheme="majorHAnsi"/>
        </w:rPr>
        <w:t xml:space="preserve">James </w:t>
      </w:r>
      <w:r w:rsidR="000C5317" w:rsidRPr="003877F7">
        <w:rPr>
          <w:rFonts w:asciiTheme="majorHAnsi" w:hAnsiTheme="majorHAnsi"/>
        </w:rPr>
        <w:t>and John (2007) have both suggested that this book makes a critical and historical analysis of public information posters and its graphic derivatives in Britain and Europe during the First World War. During times of war governments need the support of the public. The First World War was the first international conflict that saw a major lunch of public campaigns created to maintain</w:t>
      </w:r>
      <w:r w:rsidR="003063A6" w:rsidRPr="003877F7">
        <w:rPr>
          <w:rFonts w:asciiTheme="majorHAnsi" w:hAnsiTheme="majorHAnsi"/>
        </w:rPr>
        <w:t xml:space="preserve"> public support and national needs and government policies. In that time, it had a twisted to it has it was created to change the way people perceive their enemies during war but </w:t>
      </w:r>
      <w:r w:rsidR="00F232D8" w:rsidRPr="003877F7">
        <w:rPr>
          <w:rFonts w:asciiTheme="majorHAnsi" w:hAnsiTheme="majorHAnsi"/>
        </w:rPr>
        <w:t>in</w:t>
      </w:r>
      <w:r w:rsidR="003063A6" w:rsidRPr="003877F7">
        <w:rPr>
          <w:rFonts w:asciiTheme="majorHAnsi" w:hAnsiTheme="majorHAnsi"/>
        </w:rPr>
        <w:t xml:space="preserve"> the future there is the internet, television and radio so the public will be able to gain more information from varies sources not just one poster that was created by the government</w:t>
      </w:r>
      <w:r w:rsidR="009658D7" w:rsidRPr="003877F7">
        <w:rPr>
          <w:rFonts w:asciiTheme="majorHAnsi" w:hAnsiTheme="majorHAnsi"/>
        </w:rPr>
        <w:t>, with this I mind they will able to come up with their own views on that subject.</w:t>
      </w:r>
    </w:p>
    <w:p w:rsidR="00A77AD2" w:rsidRPr="003A17F7" w:rsidRDefault="00A77AD2" w:rsidP="00A77AD2">
      <w:pPr>
        <w:rPr>
          <w:rFonts w:asciiTheme="majorHAnsi" w:hAnsiTheme="majorHAnsi"/>
        </w:rPr>
      </w:pPr>
      <w:r w:rsidRPr="003877F7">
        <w:rPr>
          <w:rFonts w:asciiTheme="majorHAnsi" w:hAnsiTheme="majorHAnsi"/>
          <w:b/>
        </w:rPr>
        <w:t xml:space="preserve">Celia Malone, </w:t>
      </w:r>
      <w:proofErr w:type="spellStart"/>
      <w:r w:rsidRPr="003877F7">
        <w:rPr>
          <w:rFonts w:asciiTheme="majorHAnsi" w:hAnsiTheme="majorHAnsi"/>
          <w:b/>
        </w:rPr>
        <w:t>Kinsbury</w:t>
      </w:r>
      <w:proofErr w:type="spellEnd"/>
      <w:r w:rsidRPr="003877F7">
        <w:rPr>
          <w:rFonts w:asciiTheme="majorHAnsi" w:hAnsiTheme="majorHAnsi"/>
          <w:b/>
        </w:rPr>
        <w:t>. (2010) For home and country. World War I propaganda on the home front: University of Nebraska Press.</w:t>
      </w:r>
    </w:p>
    <w:p w:rsidR="000E1D93" w:rsidRPr="003877F7" w:rsidRDefault="000E1D93" w:rsidP="0041361A">
      <w:pPr>
        <w:rPr>
          <w:rFonts w:asciiTheme="majorHAnsi" w:hAnsiTheme="majorHAnsi"/>
        </w:rPr>
      </w:pPr>
      <w:r w:rsidRPr="003877F7">
        <w:rPr>
          <w:rFonts w:asciiTheme="majorHAnsi" w:hAnsiTheme="majorHAnsi"/>
        </w:rPr>
        <w:t>According to Celia Malone (2010) The First World War was the birth of propaganda</w:t>
      </w:r>
      <w:r w:rsidR="003E24B5" w:rsidRPr="003877F7">
        <w:rPr>
          <w:rFonts w:asciiTheme="majorHAnsi" w:hAnsiTheme="majorHAnsi"/>
        </w:rPr>
        <w:t xml:space="preserve"> and it was aimed at spreading fear about the “Hun” who were always depicted threating American families in their homes, also additional campaigns encouraged the US to get involved and support their allies in the war</w:t>
      </w:r>
      <w:r w:rsidR="00594588" w:rsidRPr="003877F7">
        <w:rPr>
          <w:rFonts w:asciiTheme="majorHAnsi" w:hAnsiTheme="majorHAnsi"/>
        </w:rPr>
        <w:t>. A good example of social manipulation of propaganda was focusing on woman and children as the men were off fighting, they would target woman and children by spreading false information by the lack of ammo or winter clothes and by doing this woman and children would give in old clothes and metals in to the army they did this to boost morale at home, even though they lied it was for a good purpose this shows how propaganda can be used in many ways for good or bad.</w:t>
      </w:r>
    </w:p>
    <w:p w:rsidR="003A17F7" w:rsidRDefault="0010072D" w:rsidP="0041361A">
      <w:pPr>
        <w:rPr>
          <w:rFonts w:asciiTheme="majorHAnsi" w:hAnsiTheme="majorHAnsi"/>
        </w:rPr>
      </w:pPr>
      <w:r w:rsidRPr="003877F7">
        <w:rPr>
          <w:rFonts w:asciiTheme="majorHAnsi" w:hAnsiTheme="majorHAnsi"/>
        </w:rPr>
        <w:t xml:space="preserve">The book for home and country examines the propaganda that targeted non-combatants on the home front in the United States and Europe during World War I. Cookbooks, romance novels, government food agencies were used to target woman in their homes, especially in their kitchens, pressuring them to change their domestic habits. Children were taught to support the war </w:t>
      </w:r>
      <w:r w:rsidR="008251AA" w:rsidRPr="003877F7">
        <w:rPr>
          <w:rFonts w:asciiTheme="majorHAnsi" w:hAnsiTheme="majorHAnsi"/>
        </w:rPr>
        <w:t>effort and to fear the enemy, the governments created toys, games and book to fight against enemy propaganda</w:t>
      </w:r>
      <w:r w:rsidR="003D12F3" w:rsidRPr="003877F7">
        <w:rPr>
          <w:rFonts w:asciiTheme="majorHAnsi" w:hAnsiTheme="majorHAnsi"/>
        </w:rPr>
        <w:t>.</w:t>
      </w:r>
    </w:p>
    <w:p w:rsidR="00A77AD2" w:rsidRPr="00A77AD2" w:rsidRDefault="00A77AD2" w:rsidP="0041361A">
      <w:pPr>
        <w:rPr>
          <w:rFonts w:asciiTheme="majorHAnsi" w:eastAsia="Times New Roman" w:hAnsiTheme="majorHAnsi" w:cstheme="majorHAnsi"/>
          <w:b/>
          <w:color w:val="000000"/>
          <w:lang w:eastAsia="en-GB"/>
        </w:rPr>
      </w:pPr>
      <w:r w:rsidRPr="00A77AD2">
        <w:rPr>
          <w:rFonts w:asciiTheme="majorHAnsi" w:hAnsiTheme="majorHAnsi" w:cstheme="majorHAnsi"/>
          <w:b/>
        </w:rPr>
        <w:lastRenderedPageBreak/>
        <w:t xml:space="preserve">George G (1938) Allied propaganda and the collapse of the German empire in 1918: </w:t>
      </w:r>
      <w:r w:rsidRPr="00A77AD2">
        <w:rPr>
          <w:rFonts w:asciiTheme="majorHAnsi" w:eastAsia="Times New Roman" w:hAnsiTheme="majorHAnsi" w:cstheme="majorHAnsi"/>
          <w:b/>
          <w:color w:val="000000"/>
          <w:lang w:eastAsia="en-GB"/>
        </w:rPr>
        <w:br/>
        <w:t>Stanford University, Calif., Stanford University Press; London, H. Milford, Oxford University Press, 1938</w:t>
      </w:r>
    </w:p>
    <w:p w:rsidR="00937BDC" w:rsidRPr="00B03D26" w:rsidRDefault="003877F7" w:rsidP="0041361A">
      <w:pPr>
        <w:rPr>
          <w:rFonts w:asciiTheme="majorHAnsi" w:hAnsiTheme="majorHAnsi" w:cs="Arial"/>
          <w:shd w:val="clear" w:color="auto" w:fill="FFFFFF"/>
        </w:rPr>
      </w:pPr>
      <w:r w:rsidRPr="003877F7">
        <w:rPr>
          <w:rFonts w:asciiTheme="majorHAnsi" w:hAnsiTheme="majorHAnsi"/>
        </w:rPr>
        <w:t xml:space="preserve">In </w:t>
      </w:r>
      <w:r w:rsidR="00686B05" w:rsidRPr="003877F7">
        <w:rPr>
          <w:rFonts w:asciiTheme="majorHAnsi" w:hAnsiTheme="majorHAnsi"/>
        </w:rPr>
        <w:t xml:space="preserve">George G (1938) </w:t>
      </w:r>
      <w:r w:rsidRPr="003877F7">
        <w:rPr>
          <w:rFonts w:asciiTheme="majorHAnsi" w:hAnsiTheme="majorHAnsi"/>
        </w:rPr>
        <w:t xml:space="preserve">book he stated </w:t>
      </w:r>
      <w:r w:rsidRPr="00F809DB">
        <w:rPr>
          <w:rFonts w:asciiTheme="majorHAnsi" w:hAnsiTheme="majorHAnsi" w:cs="Arial"/>
          <w:b/>
          <w:i/>
          <w:u w:val="single"/>
          <w:shd w:val="clear" w:color="auto" w:fill="FFFFFF"/>
        </w:rPr>
        <w:t>"Good propaganda probably saved a year of war, and this meant the saving of thousands of millions of money and probably at least a million lives."</w:t>
      </w:r>
      <w:r>
        <w:rPr>
          <w:rFonts w:asciiTheme="majorHAnsi" w:hAnsiTheme="majorHAnsi" w:cs="Arial"/>
          <w:b/>
          <w:shd w:val="clear" w:color="auto" w:fill="FFFFFF"/>
        </w:rPr>
        <w:t xml:space="preserve"> </w:t>
      </w:r>
      <w:r>
        <w:rPr>
          <w:rFonts w:asciiTheme="majorHAnsi" w:hAnsiTheme="majorHAnsi" w:cs="Arial"/>
          <w:shd w:val="clear" w:color="auto" w:fill="FFFFFF"/>
        </w:rPr>
        <w:t xml:space="preserve">this clearly shows that </w:t>
      </w:r>
      <w:r w:rsidR="00BE1D5C">
        <w:rPr>
          <w:rFonts w:asciiTheme="majorHAnsi" w:hAnsiTheme="majorHAnsi" w:cs="Arial"/>
          <w:shd w:val="clear" w:color="auto" w:fill="FFFFFF"/>
        </w:rPr>
        <w:t xml:space="preserve">good and precise use of propaganda was key factor in </w:t>
      </w:r>
      <w:r w:rsidR="00760E12">
        <w:rPr>
          <w:rFonts w:asciiTheme="majorHAnsi" w:hAnsiTheme="majorHAnsi" w:cs="Arial"/>
          <w:shd w:val="clear" w:color="auto" w:fill="FFFFFF"/>
        </w:rPr>
        <w:t xml:space="preserve">saving many lives and money for the rebuilding effort after the war, furthermore in this book it </w:t>
      </w:r>
      <w:r w:rsidR="007F34B5">
        <w:rPr>
          <w:rFonts w:asciiTheme="majorHAnsi" w:hAnsiTheme="majorHAnsi" w:cs="Arial"/>
          <w:shd w:val="clear" w:color="auto" w:fill="FFFFFF"/>
        </w:rPr>
        <w:t>discusses</w:t>
      </w:r>
      <w:r w:rsidR="00760E12">
        <w:rPr>
          <w:rFonts w:asciiTheme="majorHAnsi" w:hAnsiTheme="majorHAnsi" w:cs="Arial"/>
          <w:shd w:val="clear" w:color="auto" w:fill="FFFFFF"/>
        </w:rPr>
        <w:t xml:space="preserve"> Propaganda and the Press and how </w:t>
      </w:r>
      <w:r w:rsidR="007F34B5">
        <w:rPr>
          <w:rFonts w:asciiTheme="majorHAnsi" w:hAnsiTheme="majorHAnsi" w:cs="Arial"/>
          <w:shd w:val="clear" w:color="auto" w:fill="FFFFFF"/>
        </w:rPr>
        <w:t xml:space="preserve">their relationship together </w:t>
      </w:r>
      <w:r w:rsidR="002E7DD5">
        <w:rPr>
          <w:rFonts w:asciiTheme="majorHAnsi" w:hAnsiTheme="majorHAnsi" w:cs="Arial"/>
          <w:shd w:val="clear" w:color="auto" w:fill="FFFFFF"/>
        </w:rPr>
        <w:t>can effect even law or government policy’s as propaganda used in the right way can sway the public into hating any sort of policy or government, for example N</w:t>
      </w:r>
      <w:r w:rsidR="002E7DD5" w:rsidRPr="002E7DD5">
        <w:rPr>
          <w:rFonts w:asciiTheme="majorHAnsi" w:hAnsiTheme="majorHAnsi" w:cs="Arial"/>
          <w:shd w:val="clear" w:color="auto" w:fill="FFFFFF"/>
        </w:rPr>
        <w:t xml:space="preserve">eville </w:t>
      </w:r>
      <w:r w:rsidR="002E7DD5">
        <w:rPr>
          <w:rFonts w:asciiTheme="majorHAnsi" w:hAnsiTheme="majorHAnsi" w:cs="Arial"/>
          <w:shd w:val="clear" w:color="auto" w:fill="FFFFFF"/>
        </w:rPr>
        <w:t>C</w:t>
      </w:r>
      <w:r w:rsidR="002E7DD5" w:rsidRPr="002E7DD5">
        <w:rPr>
          <w:rFonts w:asciiTheme="majorHAnsi" w:hAnsiTheme="majorHAnsi" w:cs="Arial"/>
          <w:shd w:val="clear" w:color="auto" w:fill="FFFFFF"/>
        </w:rPr>
        <w:t>hamberlain</w:t>
      </w:r>
      <w:r w:rsidR="002E7DD5">
        <w:rPr>
          <w:rFonts w:asciiTheme="majorHAnsi" w:hAnsiTheme="majorHAnsi" w:cs="Arial"/>
          <w:shd w:val="clear" w:color="auto" w:fill="FFFFFF"/>
        </w:rPr>
        <w:t xml:space="preserve"> and his </w:t>
      </w:r>
      <w:r w:rsidR="002E7DD5" w:rsidRPr="002E7DD5">
        <w:rPr>
          <w:rFonts w:asciiTheme="majorHAnsi" w:hAnsiTheme="majorHAnsi" w:cs="Arial"/>
          <w:shd w:val="clear" w:color="auto" w:fill="FFFFFF"/>
        </w:rPr>
        <w:t>appeasement policy</w:t>
      </w:r>
      <w:r w:rsidR="002E7DD5">
        <w:rPr>
          <w:rFonts w:asciiTheme="majorHAnsi" w:hAnsiTheme="majorHAnsi" w:cs="Arial"/>
          <w:shd w:val="clear" w:color="auto" w:fill="FFFFFF"/>
        </w:rPr>
        <w:t xml:space="preserve"> which turned MPs against him and even most of Britain because of the use of propaganda </w:t>
      </w:r>
      <w:r w:rsidR="00FE2484">
        <w:rPr>
          <w:rFonts w:asciiTheme="majorHAnsi" w:hAnsiTheme="majorHAnsi" w:cs="Arial"/>
          <w:shd w:val="clear" w:color="auto" w:fill="FFFFFF"/>
        </w:rPr>
        <w:t xml:space="preserve">and when he died Winston Churchill became PM and public support and moral was boosted </w:t>
      </w:r>
      <w:r w:rsidR="00974958">
        <w:rPr>
          <w:rFonts w:asciiTheme="majorHAnsi" w:hAnsiTheme="majorHAnsi" w:cs="Arial"/>
          <w:shd w:val="clear" w:color="auto" w:fill="FFFFFF"/>
        </w:rPr>
        <w:t>as World War II was about to start.</w:t>
      </w:r>
    </w:p>
    <w:p w:rsidR="00937BDC" w:rsidRPr="00B03D26" w:rsidRDefault="00937BDC" w:rsidP="0041361A">
      <w:pPr>
        <w:rPr>
          <w:rFonts w:asciiTheme="majorHAnsi" w:hAnsiTheme="majorHAnsi" w:cs="Arial"/>
          <w:b/>
          <w:shd w:val="clear" w:color="auto" w:fill="FFFFFF"/>
        </w:rPr>
      </w:pPr>
      <w:r w:rsidRPr="00B03D26">
        <w:rPr>
          <w:rFonts w:asciiTheme="majorHAnsi" w:hAnsiTheme="majorHAnsi" w:cs="Arial"/>
          <w:b/>
          <w:shd w:val="clear" w:color="auto" w:fill="FFFFFF"/>
        </w:rPr>
        <w:t xml:space="preserve">Susan D. </w:t>
      </w:r>
      <w:proofErr w:type="spellStart"/>
      <w:r w:rsidRPr="00B03D26">
        <w:rPr>
          <w:rFonts w:asciiTheme="majorHAnsi" w:hAnsiTheme="majorHAnsi" w:cs="Arial"/>
          <w:b/>
          <w:shd w:val="clear" w:color="auto" w:fill="FFFFFF"/>
        </w:rPr>
        <w:t>Bachrach</w:t>
      </w:r>
      <w:proofErr w:type="spellEnd"/>
      <w:r w:rsidRPr="00B03D26">
        <w:rPr>
          <w:rFonts w:asciiTheme="majorHAnsi" w:hAnsiTheme="majorHAnsi" w:cs="Arial"/>
          <w:b/>
          <w:shd w:val="clear" w:color="auto" w:fill="FFFFFF"/>
        </w:rPr>
        <w:t xml:space="preserve">, and Steven </w:t>
      </w:r>
      <w:proofErr w:type="spellStart"/>
      <w:r w:rsidRPr="00B03D26">
        <w:rPr>
          <w:rFonts w:asciiTheme="majorHAnsi" w:hAnsiTheme="majorHAnsi" w:cs="Arial"/>
          <w:b/>
          <w:shd w:val="clear" w:color="auto" w:fill="FFFFFF"/>
        </w:rPr>
        <w:t>Luckert</w:t>
      </w:r>
      <w:proofErr w:type="spellEnd"/>
      <w:r w:rsidRPr="00B03D26">
        <w:rPr>
          <w:rFonts w:asciiTheme="majorHAnsi" w:hAnsiTheme="majorHAnsi" w:cs="Arial"/>
          <w:b/>
          <w:shd w:val="clear" w:color="auto" w:fill="FFFFFF"/>
        </w:rPr>
        <w:t>. (2009) State of Deception: The Power of Nazi Propaganda</w:t>
      </w:r>
      <w:r w:rsidR="00B03D26" w:rsidRPr="00B03D26">
        <w:rPr>
          <w:rFonts w:asciiTheme="majorHAnsi" w:hAnsiTheme="majorHAnsi" w:cs="Arial"/>
          <w:b/>
          <w:shd w:val="clear" w:color="auto" w:fill="FFFFFF"/>
        </w:rPr>
        <w:t xml:space="preserve">: </w:t>
      </w:r>
      <w:r w:rsidR="00B03D26" w:rsidRPr="00B03D26">
        <w:rPr>
          <w:rFonts w:asciiTheme="majorHAnsi" w:hAnsiTheme="majorHAnsi" w:cs="Arial"/>
          <w:b/>
          <w:color w:val="000000"/>
          <w:shd w:val="clear" w:color="auto" w:fill="FFFFFF"/>
        </w:rPr>
        <w:t>United States Holocaust Memorial Museum</w:t>
      </w:r>
      <w:r w:rsidR="00B03D26">
        <w:rPr>
          <w:rFonts w:asciiTheme="majorHAnsi" w:hAnsiTheme="majorHAnsi" w:cs="Arial"/>
          <w:b/>
          <w:color w:val="000000"/>
          <w:shd w:val="clear" w:color="auto" w:fill="FFFFFF"/>
        </w:rPr>
        <w:t>.</w:t>
      </w:r>
    </w:p>
    <w:p w:rsidR="000E1D93" w:rsidRDefault="00F809DB" w:rsidP="0041361A">
      <w:pPr>
        <w:rPr>
          <w:rFonts w:asciiTheme="majorHAnsi" w:hAnsiTheme="majorHAnsi"/>
          <w:b/>
          <w:sz w:val="24"/>
        </w:rPr>
      </w:pPr>
      <w:r w:rsidRPr="00F809DB">
        <w:rPr>
          <w:rFonts w:asciiTheme="majorHAnsi" w:hAnsiTheme="majorHAnsi" w:cs="Arial"/>
          <w:szCs w:val="20"/>
          <w:shd w:val="clear" w:color="auto" w:fill="FFFFFF"/>
        </w:rPr>
        <w:t xml:space="preserve"> Adolf Hitler wrote in 1924, </w:t>
      </w:r>
      <w:r w:rsidRPr="00F809DB">
        <w:rPr>
          <w:rFonts w:asciiTheme="majorHAnsi" w:hAnsiTheme="majorHAnsi" w:cs="Arial"/>
          <w:b/>
          <w:i/>
          <w:szCs w:val="20"/>
          <w:u w:val="single"/>
          <w:shd w:val="clear" w:color="auto" w:fill="FFFFFF"/>
        </w:rPr>
        <w:t>"is a truly terrible weapon in the hands of an expert."</w:t>
      </w:r>
      <w:r w:rsidRPr="00F809DB">
        <w:rPr>
          <w:rFonts w:asciiTheme="majorHAnsi" w:hAnsiTheme="majorHAnsi" w:cs="Arial"/>
          <w:i/>
          <w:iCs/>
          <w:szCs w:val="20"/>
          <w:shd w:val="clear" w:color="auto" w:fill="FFFFFF"/>
        </w:rPr>
        <w:t xml:space="preserve"> State of Deception: The Power of Nazi Propaganda</w:t>
      </w:r>
      <w:r w:rsidRPr="00F809DB">
        <w:rPr>
          <w:rFonts w:asciiTheme="majorHAnsi" w:hAnsiTheme="majorHAnsi" w:cs="Arial"/>
          <w:szCs w:val="20"/>
          <w:shd w:val="clear" w:color="auto" w:fill="FFFFFF"/>
        </w:rPr>
        <w:t> documents how, in the 1920s and 1930s, the Nazi Party used posters, newspapers, rallies, and the new technologies of radio and film to sway millions with</w:t>
      </w:r>
      <w:r w:rsidR="00631A9F">
        <w:rPr>
          <w:rFonts w:asciiTheme="majorHAnsi" w:hAnsiTheme="majorHAnsi" w:cs="Arial"/>
          <w:szCs w:val="20"/>
          <w:shd w:val="clear" w:color="auto" w:fill="FFFFFF"/>
        </w:rPr>
        <w:t xml:space="preserve"> its vision for a new Germany,</w:t>
      </w:r>
      <w:r w:rsidRPr="00F809DB">
        <w:rPr>
          <w:rFonts w:asciiTheme="majorHAnsi" w:hAnsiTheme="majorHAnsi" w:cs="Arial"/>
          <w:szCs w:val="20"/>
          <w:shd w:val="clear" w:color="auto" w:fill="FFFFFF"/>
        </w:rPr>
        <w:t xml:space="preserve"> reinforced by fear-mongering images of state "enemies." These images promoted indifference toward the suffering of neighbours, disguised the regime's genocidal actions, and insidiously incited ordinary people to carry out or tolerate mass violence.</w:t>
      </w:r>
    </w:p>
    <w:p w:rsidR="00247F52" w:rsidRDefault="00247F52" w:rsidP="0041361A">
      <w:pPr>
        <w:rPr>
          <w:rFonts w:asciiTheme="majorHAnsi" w:hAnsiTheme="majorHAnsi"/>
        </w:rPr>
      </w:pPr>
      <w:r>
        <w:rPr>
          <w:rFonts w:asciiTheme="majorHAnsi" w:hAnsiTheme="majorHAnsi"/>
        </w:rPr>
        <w:t>This is a clear example of how propaganda in Art and Design is a powerful tool as Hitler was able to deceive his own people by showing the people what they wanted to see</w:t>
      </w:r>
      <w:r w:rsidR="007C6221">
        <w:rPr>
          <w:rFonts w:asciiTheme="majorHAnsi" w:hAnsiTheme="majorHAnsi"/>
        </w:rPr>
        <w:t xml:space="preserve"> while pretending that the genocide his regime was causing never existed. Another</w:t>
      </w:r>
      <w:r>
        <w:rPr>
          <w:rFonts w:asciiTheme="majorHAnsi" w:hAnsiTheme="majorHAnsi"/>
        </w:rPr>
        <w:t xml:space="preserve"> example of this is during The Bombing of Baghdad </w:t>
      </w:r>
      <w:r w:rsidR="002C3BED">
        <w:rPr>
          <w:rFonts w:asciiTheme="majorHAnsi" w:hAnsiTheme="majorHAnsi"/>
        </w:rPr>
        <w:t>the public wasn’t there so some people can argue that it never happened however as propaganda in a</w:t>
      </w:r>
      <w:r w:rsidR="008C6C76">
        <w:rPr>
          <w:rFonts w:asciiTheme="majorHAnsi" w:hAnsiTheme="majorHAnsi"/>
        </w:rPr>
        <w:t xml:space="preserve"> </w:t>
      </w:r>
      <w:r w:rsidR="002C3BED">
        <w:rPr>
          <w:rFonts w:asciiTheme="majorHAnsi" w:hAnsiTheme="majorHAnsi"/>
        </w:rPr>
        <w:t xml:space="preserve">part of everyone they tend to believe in that one source and not look at others which I think is a key factor as propaganda is only effective if the viewer only takes in information from that one source and not others because soon as they look at other forms of propaganda (internet, newspaper, Facebook) they can step back and look at the bigger picture and make an induvial judgment on the subject matter and not follow the crowed.  </w:t>
      </w:r>
    </w:p>
    <w:p w:rsidR="00D52CA1" w:rsidRDefault="008C6C76" w:rsidP="0041361A">
      <w:pPr>
        <w:rPr>
          <w:rFonts w:asciiTheme="majorHAnsi" w:hAnsiTheme="majorHAnsi"/>
        </w:rPr>
      </w:pPr>
      <w:r>
        <w:rPr>
          <w:rFonts w:asciiTheme="majorHAnsi" w:hAnsiTheme="majorHAnsi"/>
        </w:rPr>
        <w:t xml:space="preserve">Overall Propaganda in Art and Design is a part of everyone as it affects us without us even knowing, also it is the most powerful weapon is human history as it can topple governments, remove officials from office or in rare cases start a war, Propaganda alone is able to change the tide of war which mankind has seen during the First World War and the Second and that’s why governments and people will use </w:t>
      </w:r>
      <w:r w:rsidR="00BB4AE4">
        <w:rPr>
          <w:rFonts w:asciiTheme="majorHAnsi" w:hAnsiTheme="majorHAnsi"/>
        </w:rPr>
        <w:t>t</w:t>
      </w:r>
      <w:r>
        <w:rPr>
          <w:rFonts w:asciiTheme="majorHAnsi" w:hAnsiTheme="majorHAnsi"/>
        </w:rPr>
        <w:t>his weapon</w:t>
      </w:r>
      <w:r w:rsidR="00BB4AE4">
        <w:rPr>
          <w:rFonts w:asciiTheme="majorHAnsi" w:hAnsiTheme="majorHAnsi"/>
        </w:rPr>
        <w:t xml:space="preserve"> given the chance</w:t>
      </w:r>
      <w:r>
        <w:rPr>
          <w:rFonts w:asciiTheme="majorHAnsi" w:hAnsiTheme="majorHAnsi"/>
        </w:rPr>
        <w:t xml:space="preserve"> to destroy someone’s life or a nation, however it can also be used for good for example charities</w:t>
      </w:r>
      <w:r w:rsidR="00277D36">
        <w:rPr>
          <w:rFonts w:asciiTheme="majorHAnsi" w:hAnsiTheme="majorHAnsi"/>
        </w:rPr>
        <w:t>, protests</w:t>
      </w:r>
      <w:r w:rsidR="00AA68E2">
        <w:rPr>
          <w:rFonts w:asciiTheme="majorHAnsi" w:hAnsiTheme="majorHAnsi"/>
        </w:rPr>
        <w:t>,</w:t>
      </w:r>
      <w:r w:rsidR="00AA68E2" w:rsidRPr="00AA68E2">
        <w:t xml:space="preserve"> </w:t>
      </w:r>
      <w:r w:rsidR="00AA68E2" w:rsidRPr="00AA68E2">
        <w:rPr>
          <w:rFonts w:asciiTheme="majorHAnsi" w:hAnsiTheme="majorHAnsi"/>
        </w:rPr>
        <w:t>humanitarian</w:t>
      </w:r>
      <w:r w:rsidR="00AA68E2">
        <w:rPr>
          <w:rFonts w:asciiTheme="majorHAnsi" w:hAnsiTheme="majorHAnsi"/>
        </w:rPr>
        <w:t xml:space="preserve"> causes, protecting the environment</w:t>
      </w:r>
      <w:r w:rsidR="00D52CA1">
        <w:rPr>
          <w:rFonts w:asciiTheme="majorHAnsi" w:hAnsiTheme="majorHAnsi"/>
        </w:rPr>
        <w:t xml:space="preserve"> etc., Propaganda now is mainly used to gain supporters for a political party and keep people up to data on news around the world.</w:t>
      </w:r>
    </w:p>
    <w:p w:rsidR="00A77AD2" w:rsidRPr="00A77AD2" w:rsidRDefault="00A77AD2" w:rsidP="00A77AD2">
      <w:pPr>
        <w:rPr>
          <w:b/>
        </w:rPr>
      </w:pPr>
    </w:p>
    <w:p w:rsidR="00A77AD2" w:rsidRPr="00A77AD2" w:rsidRDefault="00A77AD2" w:rsidP="00A77AD2">
      <w:pPr>
        <w:rPr>
          <w:b/>
        </w:rPr>
      </w:pPr>
    </w:p>
    <w:p w:rsidR="00A77AD2" w:rsidRDefault="00A77AD2" w:rsidP="0041361A">
      <w:pPr>
        <w:rPr>
          <w:rFonts w:asciiTheme="majorHAnsi" w:hAnsiTheme="majorHAnsi"/>
        </w:rPr>
      </w:pPr>
    </w:p>
    <w:p w:rsidR="00A77AD2" w:rsidRDefault="00A77AD2" w:rsidP="0041361A">
      <w:pPr>
        <w:rPr>
          <w:rFonts w:asciiTheme="majorHAnsi" w:hAnsiTheme="majorHAnsi"/>
        </w:rPr>
      </w:pPr>
    </w:p>
    <w:p w:rsidR="00A77AD2" w:rsidRDefault="00A77AD2" w:rsidP="0041361A">
      <w:pPr>
        <w:rPr>
          <w:rFonts w:asciiTheme="majorHAnsi" w:hAnsiTheme="majorHAnsi"/>
        </w:rPr>
      </w:pPr>
    </w:p>
    <w:p w:rsidR="00A77AD2" w:rsidRDefault="00A77AD2" w:rsidP="0041361A">
      <w:pPr>
        <w:rPr>
          <w:rFonts w:cstheme="minorHAnsi"/>
          <w:b/>
          <w:sz w:val="32"/>
          <w:u w:val="single"/>
        </w:rPr>
      </w:pPr>
      <w:bookmarkStart w:id="0" w:name="_GoBack"/>
      <w:bookmarkEnd w:id="0"/>
      <w:r w:rsidRPr="00A77AD2">
        <w:rPr>
          <w:rFonts w:cstheme="minorHAnsi"/>
          <w:b/>
          <w:sz w:val="32"/>
          <w:u w:val="single"/>
        </w:rPr>
        <w:lastRenderedPageBreak/>
        <w:t>Bibliography</w:t>
      </w:r>
    </w:p>
    <w:p w:rsidR="00A77AD2" w:rsidRPr="003877F7" w:rsidRDefault="00A77AD2" w:rsidP="00A77AD2">
      <w:pPr>
        <w:rPr>
          <w:rFonts w:asciiTheme="majorHAnsi" w:hAnsiTheme="majorHAnsi"/>
          <w:b/>
        </w:rPr>
      </w:pPr>
      <w:r w:rsidRPr="003877F7">
        <w:rPr>
          <w:rFonts w:asciiTheme="majorHAnsi" w:hAnsiTheme="majorHAnsi"/>
          <w:b/>
        </w:rPr>
        <w:t>James, A., and John, H. (2007) Seduction or instruction? First World War Posters in Britain and Europe: Manchester University Press; Palgrave</w:t>
      </w:r>
    </w:p>
    <w:p w:rsidR="00A77AD2" w:rsidRPr="003A17F7" w:rsidRDefault="00A77AD2" w:rsidP="00A77AD2">
      <w:pPr>
        <w:rPr>
          <w:rFonts w:asciiTheme="majorHAnsi" w:hAnsiTheme="majorHAnsi"/>
        </w:rPr>
      </w:pPr>
      <w:r w:rsidRPr="003877F7">
        <w:rPr>
          <w:rFonts w:asciiTheme="majorHAnsi" w:hAnsiTheme="majorHAnsi"/>
          <w:b/>
        </w:rPr>
        <w:t xml:space="preserve">Celia Malone, </w:t>
      </w:r>
      <w:proofErr w:type="spellStart"/>
      <w:r w:rsidRPr="003877F7">
        <w:rPr>
          <w:rFonts w:asciiTheme="majorHAnsi" w:hAnsiTheme="majorHAnsi"/>
          <w:b/>
        </w:rPr>
        <w:t>Kinsbury</w:t>
      </w:r>
      <w:proofErr w:type="spellEnd"/>
      <w:r w:rsidRPr="003877F7">
        <w:rPr>
          <w:rFonts w:asciiTheme="majorHAnsi" w:hAnsiTheme="majorHAnsi"/>
          <w:b/>
        </w:rPr>
        <w:t>. (2010) For home and country. World War I propaganda on the home front: University of Nebraska Press.</w:t>
      </w:r>
    </w:p>
    <w:p w:rsidR="00A77AD2" w:rsidRPr="00A77AD2" w:rsidRDefault="00A77AD2" w:rsidP="00A77AD2">
      <w:pPr>
        <w:rPr>
          <w:rFonts w:asciiTheme="majorHAnsi" w:eastAsia="Times New Roman" w:hAnsiTheme="majorHAnsi" w:cstheme="majorHAnsi"/>
          <w:b/>
          <w:color w:val="000000"/>
          <w:lang w:eastAsia="en-GB"/>
        </w:rPr>
      </w:pPr>
      <w:r w:rsidRPr="00A77AD2">
        <w:rPr>
          <w:rFonts w:asciiTheme="majorHAnsi" w:hAnsiTheme="majorHAnsi" w:cstheme="majorHAnsi"/>
          <w:b/>
        </w:rPr>
        <w:t xml:space="preserve">George G (1938) Allied propaganda and the collapse of the German empire in 1918: </w:t>
      </w:r>
      <w:r w:rsidRPr="00A77AD2">
        <w:rPr>
          <w:rFonts w:asciiTheme="majorHAnsi" w:eastAsia="Times New Roman" w:hAnsiTheme="majorHAnsi" w:cstheme="majorHAnsi"/>
          <w:b/>
          <w:color w:val="000000"/>
          <w:lang w:eastAsia="en-GB"/>
        </w:rPr>
        <w:br/>
        <w:t>Stanford University, Calif., Stanford University Press; London, H. Milford, Oxford University Press, 1938</w:t>
      </w:r>
    </w:p>
    <w:p w:rsidR="00A77AD2" w:rsidRPr="00B03D26" w:rsidRDefault="00A77AD2" w:rsidP="00A77AD2">
      <w:pPr>
        <w:rPr>
          <w:rFonts w:asciiTheme="majorHAnsi" w:hAnsiTheme="majorHAnsi" w:cs="Arial"/>
          <w:b/>
          <w:shd w:val="clear" w:color="auto" w:fill="FFFFFF"/>
        </w:rPr>
      </w:pPr>
      <w:r w:rsidRPr="00B03D26">
        <w:rPr>
          <w:rFonts w:asciiTheme="majorHAnsi" w:hAnsiTheme="majorHAnsi" w:cs="Arial"/>
          <w:b/>
          <w:shd w:val="clear" w:color="auto" w:fill="FFFFFF"/>
        </w:rPr>
        <w:t xml:space="preserve">Susan D. </w:t>
      </w:r>
      <w:proofErr w:type="spellStart"/>
      <w:r w:rsidRPr="00B03D26">
        <w:rPr>
          <w:rFonts w:asciiTheme="majorHAnsi" w:hAnsiTheme="majorHAnsi" w:cs="Arial"/>
          <w:b/>
          <w:shd w:val="clear" w:color="auto" w:fill="FFFFFF"/>
        </w:rPr>
        <w:t>Bachrach</w:t>
      </w:r>
      <w:proofErr w:type="spellEnd"/>
      <w:r w:rsidRPr="00B03D26">
        <w:rPr>
          <w:rFonts w:asciiTheme="majorHAnsi" w:hAnsiTheme="majorHAnsi" w:cs="Arial"/>
          <w:b/>
          <w:shd w:val="clear" w:color="auto" w:fill="FFFFFF"/>
        </w:rPr>
        <w:t xml:space="preserve">, and Steven </w:t>
      </w:r>
      <w:proofErr w:type="spellStart"/>
      <w:r w:rsidRPr="00B03D26">
        <w:rPr>
          <w:rFonts w:asciiTheme="majorHAnsi" w:hAnsiTheme="majorHAnsi" w:cs="Arial"/>
          <w:b/>
          <w:shd w:val="clear" w:color="auto" w:fill="FFFFFF"/>
        </w:rPr>
        <w:t>Luckert</w:t>
      </w:r>
      <w:proofErr w:type="spellEnd"/>
      <w:r w:rsidRPr="00B03D26">
        <w:rPr>
          <w:rFonts w:asciiTheme="majorHAnsi" w:hAnsiTheme="majorHAnsi" w:cs="Arial"/>
          <w:b/>
          <w:shd w:val="clear" w:color="auto" w:fill="FFFFFF"/>
        </w:rPr>
        <w:t xml:space="preserve">. (2009) State of Deception: The Power of Nazi Propaganda: </w:t>
      </w:r>
      <w:r w:rsidRPr="00B03D26">
        <w:rPr>
          <w:rFonts w:asciiTheme="majorHAnsi" w:hAnsiTheme="majorHAnsi" w:cs="Arial"/>
          <w:b/>
          <w:color w:val="000000"/>
          <w:shd w:val="clear" w:color="auto" w:fill="FFFFFF"/>
        </w:rPr>
        <w:t>United States Holocaust Memorial Museum</w:t>
      </w:r>
      <w:r>
        <w:rPr>
          <w:rFonts w:asciiTheme="majorHAnsi" w:hAnsiTheme="majorHAnsi" w:cs="Arial"/>
          <w:b/>
          <w:color w:val="000000"/>
          <w:shd w:val="clear" w:color="auto" w:fill="FFFFFF"/>
        </w:rPr>
        <w:t>.</w:t>
      </w:r>
    </w:p>
    <w:p w:rsidR="00A77AD2" w:rsidRPr="00A77AD2" w:rsidRDefault="00A77AD2" w:rsidP="0041361A">
      <w:pPr>
        <w:rPr>
          <w:rFonts w:cstheme="minorHAnsi"/>
          <w:b/>
          <w:sz w:val="32"/>
        </w:rPr>
      </w:pPr>
    </w:p>
    <w:sectPr w:rsidR="00A77AD2" w:rsidRPr="00A77AD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F785D" w:rsidRDefault="00DF785D" w:rsidP="0041361A">
      <w:pPr>
        <w:spacing w:after="0" w:line="240" w:lineRule="auto"/>
      </w:pPr>
      <w:r>
        <w:separator/>
      </w:r>
    </w:p>
  </w:endnote>
  <w:endnote w:type="continuationSeparator" w:id="0">
    <w:p w:rsidR="00DF785D" w:rsidRDefault="00DF785D" w:rsidP="004136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F785D" w:rsidRDefault="00DF785D" w:rsidP="0041361A">
      <w:pPr>
        <w:spacing w:after="0" w:line="240" w:lineRule="auto"/>
      </w:pPr>
      <w:r>
        <w:separator/>
      </w:r>
    </w:p>
  </w:footnote>
  <w:footnote w:type="continuationSeparator" w:id="0">
    <w:p w:rsidR="00DF785D" w:rsidRDefault="00DF785D" w:rsidP="004136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1361A" w:rsidRDefault="0041361A">
    <w:pPr>
      <w:pStyle w:val="Header"/>
    </w:pPr>
    <w:r>
      <w:t>Kieran Pope</w:t>
    </w:r>
  </w:p>
  <w:p w:rsidR="0041361A" w:rsidRDefault="004136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361A"/>
    <w:rsid w:val="000273BD"/>
    <w:rsid w:val="00034DEC"/>
    <w:rsid w:val="00062211"/>
    <w:rsid w:val="000B0A95"/>
    <w:rsid w:val="000C5317"/>
    <w:rsid w:val="000E1357"/>
    <w:rsid w:val="000E1D93"/>
    <w:rsid w:val="0010072D"/>
    <w:rsid w:val="001F4EA9"/>
    <w:rsid w:val="00247F52"/>
    <w:rsid w:val="00255931"/>
    <w:rsid w:val="00262BC5"/>
    <w:rsid w:val="00277D36"/>
    <w:rsid w:val="002C3BED"/>
    <w:rsid w:val="002E0F30"/>
    <w:rsid w:val="002E7DD5"/>
    <w:rsid w:val="003063A6"/>
    <w:rsid w:val="0033563E"/>
    <w:rsid w:val="003877F7"/>
    <w:rsid w:val="003A17F7"/>
    <w:rsid w:val="003D12F3"/>
    <w:rsid w:val="003E0AF1"/>
    <w:rsid w:val="003E24B5"/>
    <w:rsid w:val="0041361A"/>
    <w:rsid w:val="00455F51"/>
    <w:rsid w:val="004607AE"/>
    <w:rsid w:val="00466D15"/>
    <w:rsid w:val="0051149B"/>
    <w:rsid w:val="00594588"/>
    <w:rsid w:val="005E3E46"/>
    <w:rsid w:val="00631A9F"/>
    <w:rsid w:val="00686B05"/>
    <w:rsid w:val="00760E12"/>
    <w:rsid w:val="00784172"/>
    <w:rsid w:val="007C6221"/>
    <w:rsid w:val="007F34B5"/>
    <w:rsid w:val="008251AA"/>
    <w:rsid w:val="00866066"/>
    <w:rsid w:val="0088744D"/>
    <w:rsid w:val="008C6C76"/>
    <w:rsid w:val="00937BDC"/>
    <w:rsid w:val="009658D7"/>
    <w:rsid w:val="00974958"/>
    <w:rsid w:val="00A77AD2"/>
    <w:rsid w:val="00AA68E2"/>
    <w:rsid w:val="00AF3F54"/>
    <w:rsid w:val="00B03D26"/>
    <w:rsid w:val="00B2585F"/>
    <w:rsid w:val="00BB4AE4"/>
    <w:rsid w:val="00BE1D5C"/>
    <w:rsid w:val="00BE7262"/>
    <w:rsid w:val="00C25BF8"/>
    <w:rsid w:val="00CF23F7"/>
    <w:rsid w:val="00D52CA1"/>
    <w:rsid w:val="00D667DD"/>
    <w:rsid w:val="00D72E26"/>
    <w:rsid w:val="00DF785D"/>
    <w:rsid w:val="00F232D8"/>
    <w:rsid w:val="00F809DB"/>
    <w:rsid w:val="00FC171C"/>
    <w:rsid w:val="00FE2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25F1D"/>
  <w15:chartTrackingRefBased/>
  <w15:docId w15:val="{A074EBA5-2238-4AF8-AF32-D9F10075A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paragraph" w:styleId="Heading1">
    <w:name w:val="heading 1"/>
    <w:basedOn w:val="Normal"/>
    <w:link w:val="Heading1Char"/>
    <w:uiPriority w:val="9"/>
    <w:qFormat/>
    <w:rsid w:val="00A77A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36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61A"/>
  </w:style>
  <w:style w:type="paragraph" w:styleId="Footer">
    <w:name w:val="footer"/>
    <w:basedOn w:val="Normal"/>
    <w:link w:val="FooterChar"/>
    <w:uiPriority w:val="99"/>
    <w:unhideWhenUsed/>
    <w:rsid w:val="004136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61A"/>
  </w:style>
  <w:style w:type="character" w:customStyle="1" w:styleId="Heading1Char">
    <w:name w:val="Heading 1 Char"/>
    <w:basedOn w:val="DefaultParagraphFont"/>
    <w:link w:val="Heading1"/>
    <w:uiPriority w:val="9"/>
    <w:rsid w:val="00A77AD2"/>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6182821">
      <w:bodyDiv w:val="1"/>
      <w:marLeft w:val="0"/>
      <w:marRight w:val="0"/>
      <w:marTop w:val="0"/>
      <w:marBottom w:val="0"/>
      <w:divBdr>
        <w:top w:val="none" w:sz="0" w:space="0" w:color="auto"/>
        <w:left w:val="none" w:sz="0" w:space="0" w:color="auto"/>
        <w:bottom w:val="none" w:sz="0" w:space="0" w:color="auto"/>
        <w:right w:val="none" w:sz="0" w:space="0" w:color="auto"/>
      </w:divBdr>
    </w:div>
    <w:div w:id="1801727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6F225-3CF9-4391-9755-1E0C00A77B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Pages>
  <Words>1145</Words>
  <Characters>6528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BlackRaven</dc:creator>
  <cp:keywords/>
  <dc:description/>
  <cp:lastModifiedBy>BlackRaven</cp:lastModifiedBy>
  <cp:revision>7</cp:revision>
  <dcterms:created xsi:type="dcterms:W3CDTF">2018-05-07T20:42:00Z</dcterms:created>
  <dcterms:modified xsi:type="dcterms:W3CDTF">2018-05-07T20:49:00Z</dcterms:modified>
</cp:coreProperties>
</file>