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61575401"/>
        <w:docPartObj>
          <w:docPartGallery w:val="Cover Pages"/>
          <w:docPartUnique/>
        </w:docPartObj>
      </w:sdtPr>
      <w:sdtEndPr>
        <w:rPr>
          <w:lang w:val="zh-CN"/>
        </w:rPr>
      </w:sdtEndPr>
      <w:sdtContent>
        <w:p w14:paraId="77D00254" w14:textId="62D8696E" w:rsidR="00494C08" w:rsidRPr="00494C08" w:rsidRDefault="00494C08" w:rsidP="00494C08">
          <w:pPr>
            <w:spacing w:after="160" w:line="259" w:lineRule="auto"/>
            <w:jc w:val="center"/>
            <w:rPr>
              <w:rFonts w:ascii="Verdana" w:eastAsia="等线" w:hAnsi="Verdana" w:cs="Times New Roman"/>
              <w:b/>
              <w:caps/>
              <w:sz w:val="18"/>
              <w:szCs w:val="18"/>
            </w:rPr>
          </w:pPr>
          <w:r w:rsidRPr="00494C08">
            <w:rPr>
              <w:rFonts w:ascii="Verdana" w:eastAsia="等线" w:hAnsi="Verdana" w:cs="Times New Roman"/>
              <w:b/>
              <w:i/>
              <w:sz w:val="44"/>
            </w:rPr>
            <w:t>Dummy Report for Strategic Management Assignment 1 201</w:t>
          </w:r>
          <w:r w:rsidRPr="00494C08">
            <w:rPr>
              <w:rFonts w:ascii="Verdana" w:eastAsia="等线" w:hAnsi="Verdana" w:cs="Times New Roman" w:hint="eastAsia"/>
              <w:b/>
              <w:i/>
              <w:sz w:val="44"/>
              <w:lang w:val="en-US"/>
            </w:rPr>
            <w:t>9</w:t>
          </w:r>
          <w:r w:rsidRPr="00494C08">
            <w:rPr>
              <w:rFonts w:ascii="Verdana" w:eastAsia="等线" w:hAnsi="Verdana" w:cs="Times New Roman"/>
              <w:b/>
              <w:i/>
              <w:sz w:val="44"/>
            </w:rPr>
            <w:t xml:space="preserve"> –</w:t>
          </w:r>
          <w:r>
            <w:rPr>
              <w:rFonts w:ascii="Verdana" w:eastAsia="等线" w:hAnsi="Verdana" w:cs="Times New Roman"/>
              <w:b/>
              <w:i/>
              <w:sz w:val="44"/>
            </w:rPr>
            <w:t>T</w:t>
          </w:r>
          <w:r w:rsidRPr="00494C08">
            <w:rPr>
              <w:rFonts w:ascii="Verdana" w:eastAsia="等线" w:hAnsi="Verdana" w:cs="Times New Roman" w:hint="eastAsia"/>
              <w:b/>
              <w:i/>
              <w:sz w:val="44"/>
              <w:lang w:val="en-US"/>
            </w:rPr>
            <w:t>he</w:t>
          </w:r>
          <w:r w:rsidRPr="00494C08">
            <w:rPr>
              <w:rFonts w:ascii="Verdana" w:eastAsia="等线" w:hAnsi="Verdana" w:cs="Times New Roman" w:hint="eastAsia"/>
              <w:b/>
              <w:i/>
              <w:sz w:val="44"/>
            </w:rPr>
            <w:t xml:space="preserve"> </w:t>
          </w:r>
          <w:r>
            <w:rPr>
              <w:rFonts w:ascii="Verdana" w:eastAsia="等线" w:hAnsi="Verdana" w:cs="Times New Roman"/>
              <w:b/>
              <w:i/>
              <w:sz w:val="44"/>
            </w:rPr>
            <w:t>C</w:t>
          </w:r>
          <w:r w:rsidRPr="00494C08">
            <w:rPr>
              <w:rFonts w:ascii="Verdana" w:eastAsia="等线" w:hAnsi="Verdana" w:cs="Times New Roman" w:hint="eastAsia"/>
              <w:b/>
              <w:i/>
              <w:sz w:val="44"/>
            </w:rPr>
            <w:t xml:space="preserve">ost </w:t>
          </w:r>
          <w:r>
            <w:rPr>
              <w:rFonts w:ascii="Verdana" w:eastAsia="等线" w:hAnsi="Verdana" w:cs="Times New Roman"/>
              <w:b/>
              <w:i/>
              <w:sz w:val="44"/>
            </w:rPr>
            <w:t>L</w:t>
          </w:r>
          <w:r w:rsidRPr="00494C08">
            <w:rPr>
              <w:rFonts w:ascii="Verdana" w:eastAsia="等线" w:hAnsi="Verdana" w:cs="Times New Roman" w:hint="eastAsia"/>
              <w:b/>
              <w:i/>
              <w:sz w:val="44"/>
            </w:rPr>
            <w:t xml:space="preserve">eadership </w:t>
          </w:r>
          <w:r>
            <w:rPr>
              <w:rFonts w:ascii="Verdana" w:eastAsia="等线" w:hAnsi="Verdana" w:cs="Times New Roman"/>
              <w:b/>
              <w:i/>
              <w:sz w:val="44"/>
            </w:rPr>
            <w:t>S</w:t>
          </w:r>
          <w:r w:rsidRPr="00494C08">
            <w:rPr>
              <w:rFonts w:ascii="Verdana" w:eastAsia="等线" w:hAnsi="Verdana" w:cs="Times New Roman" w:hint="eastAsia"/>
              <w:b/>
              <w:i/>
              <w:sz w:val="44"/>
            </w:rPr>
            <w:t>trategy of Lidl</w:t>
          </w:r>
        </w:p>
        <w:p w14:paraId="01F6452F" w14:textId="77777777" w:rsidR="00494C08" w:rsidRPr="00494C08" w:rsidRDefault="00494C08" w:rsidP="00494C08">
          <w:pPr>
            <w:spacing w:after="160" w:line="259" w:lineRule="auto"/>
            <w:rPr>
              <w:rFonts w:ascii="Verdana" w:eastAsia="等线" w:hAnsi="Verdana" w:cs="Times New Roman"/>
              <w:b/>
              <w:caps/>
              <w:sz w:val="18"/>
              <w:szCs w:val="18"/>
            </w:rPr>
          </w:pPr>
        </w:p>
        <w:p w14:paraId="5FC8DF6F" w14:textId="77777777" w:rsidR="00494C08" w:rsidRPr="00494C08" w:rsidRDefault="00494C08" w:rsidP="00494C08">
          <w:pPr>
            <w:spacing w:after="160" w:line="259" w:lineRule="auto"/>
            <w:jc w:val="center"/>
            <w:rPr>
              <w:rFonts w:ascii="Verdana" w:eastAsia="等线" w:hAnsi="Verdana" w:cs="Times New Roman"/>
              <w:b/>
              <w:caps/>
              <w:sz w:val="18"/>
              <w:szCs w:val="18"/>
            </w:rPr>
          </w:pPr>
          <w:r w:rsidRPr="00494C08">
            <w:rPr>
              <w:rFonts w:ascii="等线" w:eastAsia="等线" w:hAnsi="等线" w:cs="Times New Roman"/>
              <w:noProof/>
              <w:lang w:eastAsia="en-GB"/>
            </w:rPr>
            <w:drawing>
              <wp:inline distT="0" distB="0" distL="0" distR="0" wp14:anchorId="5ABAFD17" wp14:editId="528C46F4">
                <wp:extent cx="2860040" cy="3172460"/>
                <wp:effectExtent l="0" t="0" r="1651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14:paraId="38308A7B" w14:textId="77777777" w:rsidR="00494C08" w:rsidRPr="00494C08" w:rsidRDefault="00494C08" w:rsidP="00494C08">
          <w:pPr>
            <w:spacing w:after="160" w:line="259" w:lineRule="auto"/>
            <w:rPr>
              <w:rFonts w:ascii="Verdana" w:eastAsia="等线" w:hAnsi="Verdana" w:cs="Times New Roman"/>
              <w:b/>
              <w:caps/>
              <w:sz w:val="18"/>
              <w:szCs w:val="18"/>
            </w:rPr>
          </w:pPr>
        </w:p>
        <w:p w14:paraId="393D6368" w14:textId="77777777" w:rsidR="00494C08" w:rsidRPr="00494C08" w:rsidRDefault="00494C08" w:rsidP="00494C08">
          <w:pPr>
            <w:spacing w:after="160" w:line="259" w:lineRule="auto"/>
            <w:jc w:val="center"/>
            <w:rPr>
              <w:rFonts w:ascii="Verdana" w:eastAsia="等线" w:hAnsi="Verdana" w:cs="Times New Roman"/>
              <w:b/>
              <w:sz w:val="44"/>
              <w:lang w:val="en-US"/>
            </w:rPr>
          </w:pPr>
          <w:r w:rsidRPr="00494C08">
            <w:rPr>
              <w:rFonts w:ascii="Verdana" w:eastAsia="等线" w:hAnsi="Verdana" w:cs="Times New Roman" w:hint="eastAsia"/>
              <w:b/>
              <w:sz w:val="44"/>
              <w:lang w:val="en-US"/>
            </w:rPr>
            <w:t>November</w:t>
          </w:r>
          <w:r w:rsidRPr="00494C08">
            <w:rPr>
              <w:rFonts w:ascii="Verdana" w:eastAsia="等线" w:hAnsi="Verdana" w:cs="Times New Roman"/>
              <w:b/>
              <w:sz w:val="44"/>
            </w:rPr>
            <w:t xml:space="preserve"> 201</w:t>
          </w:r>
          <w:r w:rsidRPr="00494C08">
            <w:rPr>
              <w:rFonts w:ascii="Verdana" w:eastAsia="等线" w:hAnsi="Verdana" w:cs="Times New Roman" w:hint="eastAsia"/>
              <w:b/>
              <w:sz w:val="44"/>
              <w:lang w:val="en-US"/>
            </w:rPr>
            <w:t>9</w:t>
          </w:r>
        </w:p>
        <w:p w14:paraId="031B54A4" w14:textId="77777777" w:rsidR="00494C08" w:rsidRPr="00494C08" w:rsidRDefault="00494C08" w:rsidP="00494C08">
          <w:pPr>
            <w:spacing w:after="160" w:line="259" w:lineRule="auto"/>
            <w:rPr>
              <w:rFonts w:ascii="Verdana" w:eastAsia="等线" w:hAnsi="Verdana" w:cs="Times New Roman"/>
              <w:b/>
              <w:caps/>
              <w:sz w:val="18"/>
              <w:szCs w:val="18"/>
            </w:rPr>
          </w:pPr>
        </w:p>
        <w:p w14:paraId="4A8AD279" w14:textId="0C528EA9" w:rsidR="00494C08" w:rsidRPr="00494C08" w:rsidRDefault="00494C08" w:rsidP="00494C08">
          <w:pPr>
            <w:spacing w:after="160" w:line="259" w:lineRule="auto"/>
            <w:rPr>
              <w:rFonts w:ascii="Verdana" w:eastAsia="等线" w:hAnsi="Verdana" w:cs="Times New Roman"/>
              <w:b/>
              <w:caps/>
              <w:sz w:val="18"/>
              <w:szCs w:val="18"/>
              <w:lang w:val="en-US"/>
            </w:rPr>
          </w:pPr>
          <w:r w:rsidRPr="00494C08">
            <w:rPr>
              <w:rFonts w:ascii="Verdana" w:eastAsia="等线" w:hAnsi="Verdana" w:cs="Times New Roman"/>
              <w:b/>
              <w:caps/>
              <w:sz w:val="18"/>
              <w:szCs w:val="18"/>
            </w:rPr>
            <w:t>MODULE NAME:</w:t>
          </w:r>
          <w:r w:rsidRPr="00494C08">
            <w:rPr>
              <w:rFonts w:ascii="Verdana" w:eastAsia="等线" w:hAnsi="Verdana" w:cs="Times New Roman"/>
              <w:b/>
              <w:caps/>
              <w:sz w:val="18"/>
              <w:szCs w:val="18"/>
            </w:rPr>
            <w:tab/>
          </w:r>
          <w:r w:rsidR="00685208">
            <w:rPr>
              <w:rFonts w:ascii="Verdana" w:eastAsia="等线" w:hAnsi="Verdana" w:cs="Times New Roman"/>
              <w:b/>
              <w:caps/>
              <w:sz w:val="18"/>
              <w:szCs w:val="18"/>
            </w:rPr>
            <w:t xml:space="preserve">     </w:t>
          </w:r>
          <w:r w:rsidR="00685208" w:rsidRPr="00685208">
            <w:rPr>
              <w:rFonts w:ascii="Verdana" w:eastAsia="等线" w:hAnsi="Verdana" w:cs="Times New Roman"/>
              <w:b/>
              <w:caps/>
              <w:sz w:val="18"/>
              <w:szCs w:val="18"/>
            </w:rPr>
            <w:t>Strategic Management &amp; Sustainability (M3X9111)</w:t>
          </w:r>
        </w:p>
        <w:p w14:paraId="4AB93CF5" w14:textId="0BC1D127" w:rsidR="00494C08" w:rsidRPr="00494C08" w:rsidRDefault="00494C08" w:rsidP="00494C08">
          <w:pPr>
            <w:spacing w:after="160" w:line="259" w:lineRule="auto"/>
            <w:rPr>
              <w:rFonts w:ascii="Verdana" w:eastAsia="等线" w:hAnsi="Verdana" w:cs="Times New Roman"/>
              <w:b/>
              <w:caps/>
              <w:sz w:val="18"/>
              <w:szCs w:val="18"/>
              <w:lang w:val="en-US"/>
            </w:rPr>
          </w:pPr>
          <w:r w:rsidRPr="00494C08">
            <w:rPr>
              <w:rFonts w:ascii="Verdana" w:eastAsia="等线" w:hAnsi="Verdana" w:cs="Times New Roman"/>
              <w:b/>
              <w:caps/>
              <w:sz w:val="18"/>
              <w:szCs w:val="18"/>
            </w:rPr>
            <w:t>Name:</w:t>
          </w:r>
          <w:r w:rsidRPr="00494C08">
            <w:rPr>
              <w:rFonts w:ascii="Verdana" w:eastAsia="等线" w:hAnsi="Verdana" w:cs="Times New Roman"/>
              <w:b/>
              <w:caps/>
              <w:sz w:val="18"/>
              <w:szCs w:val="18"/>
            </w:rPr>
            <w:tab/>
          </w:r>
          <w:r w:rsidRPr="00494C08">
            <w:rPr>
              <w:rFonts w:ascii="Verdana" w:eastAsia="等线" w:hAnsi="Verdana" w:cs="Times New Roman"/>
              <w:b/>
              <w:caps/>
              <w:sz w:val="18"/>
              <w:szCs w:val="18"/>
            </w:rPr>
            <w:tab/>
          </w:r>
          <w:r w:rsidRPr="00494C08">
            <w:rPr>
              <w:rFonts w:ascii="Verdana" w:eastAsia="等线" w:hAnsi="Verdana" w:cs="Times New Roman"/>
              <w:b/>
              <w:caps/>
              <w:sz w:val="18"/>
              <w:szCs w:val="18"/>
            </w:rPr>
            <w:tab/>
          </w:r>
          <w:r w:rsidR="00685208">
            <w:rPr>
              <w:rFonts w:ascii="Verdana" w:eastAsia="等线" w:hAnsi="Verdana" w:cs="Times New Roman"/>
              <w:b/>
              <w:caps/>
              <w:sz w:val="18"/>
              <w:szCs w:val="18"/>
            </w:rPr>
            <w:t xml:space="preserve">     </w:t>
          </w:r>
          <w:r w:rsidR="00685208" w:rsidRPr="00685208">
            <w:rPr>
              <w:rFonts w:ascii="Verdana" w:eastAsia="等线" w:hAnsi="Verdana" w:cs="Times New Roman"/>
              <w:b/>
              <w:caps/>
              <w:sz w:val="18"/>
              <w:szCs w:val="18"/>
            </w:rPr>
            <w:t>Jing Wu</w:t>
          </w:r>
        </w:p>
        <w:p w14:paraId="3F645B0C" w14:textId="4C69A3E8" w:rsidR="00494C08" w:rsidRPr="00494C08" w:rsidRDefault="00494C08" w:rsidP="00494C08">
          <w:pPr>
            <w:spacing w:after="160" w:line="259" w:lineRule="auto"/>
            <w:rPr>
              <w:rFonts w:ascii="Verdana" w:eastAsia="等线" w:hAnsi="Verdana" w:cs="Times New Roman"/>
              <w:b/>
              <w:caps/>
              <w:sz w:val="18"/>
              <w:szCs w:val="18"/>
            </w:rPr>
          </w:pPr>
          <w:r w:rsidRPr="00494C08">
            <w:rPr>
              <w:rFonts w:ascii="Verdana" w:eastAsia="等线" w:hAnsi="Verdana" w:cs="Times New Roman"/>
              <w:b/>
              <w:caps/>
              <w:sz w:val="18"/>
              <w:szCs w:val="18"/>
            </w:rPr>
            <w:t>Student Number:</w:t>
          </w:r>
          <w:r w:rsidR="00685208">
            <w:rPr>
              <w:rFonts w:ascii="Verdana" w:eastAsia="等线" w:hAnsi="Verdana" w:cs="Times New Roman"/>
              <w:b/>
              <w:caps/>
              <w:sz w:val="18"/>
              <w:szCs w:val="18"/>
            </w:rPr>
            <w:t xml:space="preserve">  </w:t>
          </w:r>
          <w:r w:rsidR="00685208" w:rsidRPr="00685208">
            <w:rPr>
              <w:rFonts w:ascii="Verdana" w:eastAsia="等线" w:hAnsi="Verdana" w:cs="Times New Roman"/>
              <w:b/>
              <w:caps/>
              <w:sz w:val="18"/>
              <w:szCs w:val="18"/>
            </w:rPr>
            <w:t>1900279</w:t>
          </w:r>
        </w:p>
        <w:p w14:paraId="7ED028C8" w14:textId="08059F40" w:rsidR="00FD5A3C" w:rsidRPr="00494C08" w:rsidRDefault="00FD5A3C"/>
        <w:p w14:paraId="5536B71D" w14:textId="44CE2A42" w:rsidR="00E6024D" w:rsidRDefault="00E6024D">
          <w:pPr>
            <w:widowControl/>
            <w:jc w:val="left"/>
            <w:rPr>
              <w:lang w:val="zh-CN"/>
            </w:rPr>
          </w:pPr>
          <w:r w:rsidRPr="00494C08">
            <w:br w:type="page"/>
          </w:r>
        </w:p>
      </w:sdtContent>
    </w:sdt>
    <w:sdt>
      <w:sdtPr>
        <w:rPr>
          <w:rFonts w:asciiTheme="minorHAnsi" w:eastAsiaTheme="minorEastAsia" w:hAnsiTheme="minorHAnsi" w:cstheme="minorBidi"/>
          <w:color w:val="auto"/>
          <w:kern w:val="2"/>
          <w:sz w:val="21"/>
          <w:szCs w:val="22"/>
          <w:lang w:val="zh-CN"/>
        </w:rPr>
        <w:id w:val="-260220371"/>
        <w:docPartObj>
          <w:docPartGallery w:val="Table of Contents"/>
          <w:docPartUnique/>
        </w:docPartObj>
      </w:sdtPr>
      <w:sdtEndPr>
        <w:rPr>
          <w:rFonts w:ascii="Times New Roman" w:hAnsi="Times New Roman" w:cs="Times New Roman"/>
          <w:b/>
          <w:bCs/>
          <w:sz w:val="24"/>
          <w:szCs w:val="24"/>
        </w:rPr>
      </w:sdtEndPr>
      <w:sdtContent>
        <w:p w14:paraId="017C6191" w14:textId="468AC865" w:rsidR="00163306" w:rsidRPr="00146BC4" w:rsidRDefault="00163306" w:rsidP="00692DB8">
          <w:pPr>
            <w:pStyle w:val="TOC"/>
            <w:jc w:val="center"/>
            <w:rPr>
              <w:rFonts w:ascii="Times New Roman" w:hAnsi="Times New Roman" w:cs="Times New Roman"/>
              <w:b/>
              <w:bCs/>
              <w:sz w:val="28"/>
              <w:szCs w:val="28"/>
            </w:rPr>
          </w:pPr>
          <w:r w:rsidRPr="00146BC4">
            <w:rPr>
              <w:rFonts w:ascii="Times New Roman" w:hAnsi="Times New Roman" w:cs="Times New Roman"/>
              <w:b/>
              <w:bCs/>
              <w:sz w:val="28"/>
              <w:szCs w:val="28"/>
              <w:lang w:val="zh-CN"/>
            </w:rPr>
            <w:t>Content</w:t>
          </w:r>
        </w:p>
        <w:p w14:paraId="44F8AD6C" w14:textId="09F96613" w:rsidR="00042B4C" w:rsidRPr="00D2504A" w:rsidRDefault="00163306">
          <w:pPr>
            <w:pStyle w:val="TOC1"/>
            <w:tabs>
              <w:tab w:val="right" w:leader="dot" w:pos="8296"/>
            </w:tabs>
            <w:rPr>
              <w:rFonts w:ascii="Times New Roman" w:hAnsi="Times New Roman" w:cs="Times New Roman"/>
              <w:noProof/>
              <w:sz w:val="24"/>
              <w:szCs w:val="24"/>
              <w:lang w:val="en-US"/>
            </w:rPr>
          </w:pPr>
          <w:r w:rsidRPr="00D2504A">
            <w:rPr>
              <w:rFonts w:ascii="Times New Roman" w:hAnsi="Times New Roman" w:cs="Times New Roman"/>
              <w:sz w:val="24"/>
              <w:szCs w:val="24"/>
            </w:rPr>
            <w:fldChar w:fldCharType="begin"/>
          </w:r>
          <w:r w:rsidRPr="00D2504A">
            <w:rPr>
              <w:rFonts w:ascii="Times New Roman" w:hAnsi="Times New Roman" w:cs="Times New Roman"/>
              <w:sz w:val="24"/>
              <w:szCs w:val="24"/>
            </w:rPr>
            <w:instrText xml:space="preserve"> TOC \o "1-3" \h \z \u </w:instrText>
          </w:r>
          <w:r w:rsidRPr="00D2504A">
            <w:rPr>
              <w:rFonts w:ascii="Times New Roman" w:hAnsi="Times New Roman" w:cs="Times New Roman"/>
              <w:sz w:val="24"/>
              <w:szCs w:val="24"/>
            </w:rPr>
            <w:fldChar w:fldCharType="separate"/>
          </w:r>
          <w:hyperlink w:anchor="_Toc25708834" w:history="1">
            <w:r w:rsidR="00042B4C" w:rsidRPr="00D2504A">
              <w:rPr>
                <w:rStyle w:val="a8"/>
                <w:rFonts w:ascii="Times New Roman" w:hAnsi="Times New Roman" w:cs="Times New Roman"/>
                <w:noProof/>
                <w:sz w:val="24"/>
                <w:szCs w:val="24"/>
              </w:rPr>
              <w:t>Executive Summary</w:t>
            </w:r>
            <w:r w:rsidR="00042B4C" w:rsidRPr="00D2504A">
              <w:rPr>
                <w:rFonts w:ascii="Times New Roman" w:hAnsi="Times New Roman" w:cs="Times New Roman"/>
                <w:noProof/>
                <w:webHidden/>
                <w:sz w:val="24"/>
                <w:szCs w:val="24"/>
              </w:rPr>
              <w:tab/>
            </w:r>
            <w:r w:rsidR="00042B4C" w:rsidRPr="00D2504A">
              <w:rPr>
                <w:rFonts w:ascii="Times New Roman" w:hAnsi="Times New Roman" w:cs="Times New Roman"/>
                <w:noProof/>
                <w:webHidden/>
                <w:sz w:val="24"/>
                <w:szCs w:val="24"/>
              </w:rPr>
              <w:fldChar w:fldCharType="begin"/>
            </w:r>
            <w:r w:rsidR="00042B4C" w:rsidRPr="00D2504A">
              <w:rPr>
                <w:rFonts w:ascii="Times New Roman" w:hAnsi="Times New Roman" w:cs="Times New Roman"/>
                <w:noProof/>
                <w:webHidden/>
                <w:sz w:val="24"/>
                <w:szCs w:val="24"/>
              </w:rPr>
              <w:instrText xml:space="preserve"> PAGEREF _Toc25708834 \h </w:instrText>
            </w:r>
            <w:r w:rsidR="00042B4C" w:rsidRPr="00D2504A">
              <w:rPr>
                <w:rFonts w:ascii="Times New Roman" w:hAnsi="Times New Roman" w:cs="Times New Roman"/>
                <w:noProof/>
                <w:webHidden/>
                <w:sz w:val="24"/>
                <w:szCs w:val="24"/>
              </w:rPr>
            </w:r>
            <w:r w:rsidR="00042B4C" w:rsidRPr="00D2504A">
              <w:rPr>
                <w:rFonts w:ascii="Times New Roman" w:hAnsi="Times New Roman" w:cs="Times New Roman"/>
                <w:noProof/>
                <w:webHidden/>
                <w:sz w:val="24"/>
                <w:szCs w:val="24"/>
              </w:rPr>
              <w:fldChar w:fldCharType="separate"/>
            </w:r>
            <w:r w:rsidR="00042B4C" w:rsidRPr="00D2504A">
              <w:rPr>
                <w:rFonts w:ascii="Times New Roman" w:hAnsi="Times New Roman" w:cs="Times New Roman"/>
                <w:noProof/>
                <w:webHidden/>
                <w:sz w:val="24"/>
                <w:szCs w:val="24"/>
              </w:rPr>
              <w:t>2</w:t>
            </w:r>
            <w:r w:rsidR="00042B4C" w:rsidRPr="00D2504A">
              <w:rPr>
                <w:rFonts w:ascii="Times New Roman" w:hAnsi="Times New Roman" w:cs="Times New Roman"/>
                <w:noProof/>
                <w:webHidden/>
                <w:sz w:val="24"/>
                <w:szCs w:val="24"/>
              </w:rPr>
              <w:fldChar w:fldCharType="end"/>
            </w:r>
          </w:hyperlink>
        </w:p>
        <w:p w14:paraId="1321ED51" w14:textId="3B92526E" w:rsidR="00042B4C" w:rsidRPr="00D2504A" w:rsidRDefault="0047672B">
          <w:pPr>
            <w:pStyle w:val="TOC1"/>
            <w:tabs>
              <w:tab w:val="right" w:leader="dot" w:pos="8296"/>
            </w:tabs>
            <w:rPr>
              <w:rFonts w:ascii="Times New Roman" w:hAnsi="Times New Roman" w:cs="Times New Roman"/>
              <w:noProof/>
              <w:sz w:val="24"/>
              <w:szCs w:val="24"/>
              <w:lang w:val="en-US"/>
            </w:rPr>
          </w:pPr>
          <w:hyperlink w:anchor="_Toc25708835" w:history="1">
            <w:r w:rsidR="00042B4C" w:rsidRPr="00D2504A">
              <w:rPr>
                <w:rStyle w:val="a8"/>
                <w:rFonts w:ascii="Times New Roman" w:hAnsi="Times New Roman" w:cs="Times New Roman"/>
                <w:noProof/>
                <w:sz w:val="24"/>
                <w:szCs w:val="24"/>
              </w:rPr>
              <w:t>1.0 Introduction</w:t>
            </w:r>
            <w:r w:rsidR="00042B4C" w:rsidRPr="00D2504A">
              <w:rPr>
                <w:rFonts w:ascii="Times New Roman" w:hAnsi="Times New Roman" w:cs="Times New Roman"/>
                <w:noProof/>
                <w:webHidden/>
                <w:sz w:val="24"/>
                <w:szCs w:val="24"/>
              </w:rPr>
              <w:tab/>
            </w:r>
            <w:r w:rsidR="00042B4C" w:rsidRPr="00D2504A">
              <w:rPr>
                <w:rFonts w:ascii="Times New Roman" w:hAnsi="Times New Roman" w:cs="Times New Roman"/>
                <w:noProof/>
                <w:webHidden/>
                <w:sz w:val="24"/>
                <w:szCs w:val="24"/>
              </w:rPr>
              <w:fldChar w:fldCharType="begin"/>
            </w:r>
            <w:r w:rsidR="00042B4C" w:rsidRPr="00D2504A">
              <w:rPr>
                <w:rFonts w:ascii="Times New Roman" w:hAnsi="Times New Roman" w:cs="Times New Roman"/>
                <w:noProof/>
                <w:webHidden/>
                <w:sz w:val="24"/>
                <w:szCs w:val="24"/>
              </w:rPr>
              <w:instrText xml:space="preserve"> PAGEREF _Toc25708835 \h </w:instrText>
            </w:r>
            <w:r w:rsidR="00042B4C" w:rsidRPr="00D2504A">
              <w:rPr>
                <w:rFonts w:ascii="Times New Roman" w:hAnsi="Times New Roman" w:cs="Times New Roman"/>
                <w:noProof/>
                <w:webHidden/>
                <w:sz w:val="24"/>
                <w:szCs w:val="24"/>
              </w:rPr>
            </w:r>
            <w:r w:rsidR="00042B4C" w:rsidRPr="00D2504A">
              <w:rPr>
                <w:rFonts w:ascii="Times New Roman" w:hAnsi="Times New Roman" w:cs="Times New Roman"/>
                <w:noProof/>
                <w:webHidden/>
                <w:sz w:val="24"/>
                <w:szCs w:val="24"/>
              </w:rPr>
              <w:fldChar w:fldCharType="separate"/>
            </w:r>
            <w:r w:rsidR="00042B4C" w:rsidRPr="00D2504A">
              <w:rPr>
                <w:rFonts w:ascii="Times New Roman" w:hAnsi="Times New Roman" w:cs="Times New Roman"/>
                <w:noProof/>
                <w:webHidden/>
                <w:sz w:val="24"/>
                <w:szCs w:val="24"/>
              </w:rPr>
              <w:t>3</w:t>
            </w:r>
            <w:r w:rsidR="00042B4C" w:rsidRPr="00D2504A">
              <w:rPr>
                <w:rFonts w:ascii="Times New Roman" w:hAnsi="Times New Roman" w:cs="Times New Roman"/>
                <w:noProof/>
                <w:webHidden/>
                <w:sz w:val="24"/>
                <w:szCs w:val="24"/>
              </w:rPr>
              <w:fldChar w:fldCharType="end"/>
            </w:r>
          </w:hyperlink>
        </w:p>
        <w:p w14:paraId="1799F12E" w14:textId="42D9313C" w:rsidR="00042B4C" w:rsidRPr="00D2504A" w:rsidRDefault="0047672B">
          <w:pPr>
            <w:pStyle w:val="TOC1"/>
            <w:tabs>
              <w:tab w:val="right" w:leader="dot" w:pos="8296"/>
            </w:tabs>
            <w:rPr>
              <w:rFonts w:ascii="Times New Roman" w:hAnsi="Times New Roman" w:cs="Times New Roman"/>
              <w:noProof/>
              <w:sz w:val="24"/>
              <w:szCs w:val="24"/>
              <w:lang w:val="en-US"/>
            </w:rPr>
          </w:pPr>
          <w:hyperlink w:anchor="_Toc25708836" w:history="1">
            <w:r w:rsidR="00042B4C" w:rsidRPr="00D2504A">
              <w:rPr>
                <w:rStyle w:val="a8"/>
                <w:rFonts w:ascii="Times New Roman" w:hAnsi="Times New Roman" w:cs="Times New Roman"/>
                <w:noProof/>
                <w:sz w:val="24"/>
                <w:szCs w:val="24"/>
              </w:rPr>
              <w:t>2.0 Definitions and Concepts</w:t>
            </w:r>
            <w:r w:rsidR="00042B4C" w:rsidRPr="00D2504A">
              <w:rPr>
                <w:rFonts w:ascii="Times New Roman" w:hAnsi="Times New Roman" w:cs="Times New Roman"/>
                <w:noProof/>
                <w:webHidden/>
                <w:sz w:val="24"/>
                <w:szCs w:val="24"/>
              </w:rPr>
              <w:tab/>
            </w:r>
            <w:r w:rsidR="00042B4C" w:rsidRPr="00D2504A">
              <w:rPr>
                <w:rFonts w:ascii="Times New Roman" w:hAnsi="Times New Roman" w:cs="Times New Roman"/>
                <w:noProof/>
                <w:webHidden/>
                <w:sz w:val="24"/>
                <w:szCs w:val="24"/>
              </w:rPr>
              <w:fldChar w:fldCharType="begin"/>
            </w:r>
            <w:r w:rsidR="00042B4C" w:rsidRPr="00D2504A">
              <w:rPr>
                <w:rFonts w:ascii="Times New Roman" w:hAnsi="Times New Roman" w:cs="Times New Roman"/>
                <w:noProof/>
                <w:webHidden/>
                <w:sz w:val="24"/>
                <w:szCs w:val="24"/>
              </w:rPr>
              <w:instrText xml:space="preserve"> PAGEREF _Toc25708836 \h </w:instrText>
            </w:r>
            <w:r w:rsidR="00042B4C" w:rsidRPr="00D2504A">
              <w:rPr>
                <w:rFonts w:ascii="Times New Roman" w:hAnsi="Times New Roman" w:cs="Times New Roman"/>
                <w:noProof/>
                <w:webHidden/>
                <w:sz w:val="24"/>
                <w:szCs w:val="24"/>
              </w:rPr>
            </w:r>
            <w:r w:rsidR="00042B4C" w:rsidRPr="00D2504A">
              <w:rPr>
                <w:rFonts w:ascii="Times New Roman" w:hAnsi="Times New Roman" w:cs="Times New Roman"/>
                <w:noProof/>
                <w:webHidden/>
                <w:sz w:val="24"/>
                <w:szCs w:val="24"/>
              </w:rPr>
              <w:fldChar w:fldCharType="separate"/>
            </w:r>
            <w:r w:rsidR="00042B4C" w:rsidRPr="00D2504A">
              <w:rPr>
                <w:rFonts w:ascii="Times New Roman" w:hAnsi="Times New Roman" w:cs="Times New Roman"/>
                <w:noProof/>
                <w:webHidden/>
                <w:sz w:val="24"/>
                <w:szCs w:val="24"/>
              </w:rPr>
              <w:t>3</w:t>
            </w:r>
            <w:r w:rsidR="00042B4C" w:rsidRPr="00D2504A">
              <w:rPr>
                <w:rFonts w:ascii="Times New Roman" w:hAnsi="Times New Roman" w:cs="Times New Roman"/>
                <w:noProof/>
                <w:webHidden/>
                <w:sz w:val="24"/>
                <w:szCs w:val="24"/>
              </w:rPr>
              <w:fldChar w:fldCharType="end"/>
            </w:r>
          </w:hyperlink>
        </w:p>
        <w:p w14:paraId="07C62065" w14:textId="7592928F" w:rsidR="00042B4C" w:rsidRPr="00D2504A" w:rsidRDefault="0047672B">
          <w:pPr>
            <w:pStyle w:val="TOC1"/>
            <w:tabs>
              <w:tab w:val="right" w:leader="dot" w:pos="8296"/>
            </w:tabs>
            <w:rPr>
              <w:rFonts w:ascii="Times New Roman" w:hAnsi="Times New Roman" w:cs="Times New Roman"/>
              <w:noProof/>
              <w:sz w:val="24"/>
              <w:szCs w:val="24"/>
              <w:lang w:val="en-US"/>
            </w:rPr>
          </w:pPr>
          <w:hyperlink w:anchor="_Toc25708837" w:history="1">
            <w:r w:rsidR="00042B4C" w:rsidRPr="00D2504A">
              <w:rPr>
                <w:rStyle w:val="a8"/>
                <w:rFonts w:ascii="Times New Roman" w:hAnsi="Times New Roman" w:cs="Times New Roman"/>
                <w:noProof/>
                <w:sz w:val="24"/>
                <w:szCs w:val="24"/>
              </w:rPr>
              <w:t>3.0 The Cost Leadership Strategy of Lidl</w:t>
            </w:r>
            <w:r w:rsidR="00042B4C" w:rsidRPr="00D2504A">
              <w:rPr>
                <w:rFonts w:ascii="Times New Roman" w:hAnsi="Times New Roman" w:cs="Times New Roman"/>
                <w:noProof/>
                <w:webHidden/>
                <w:sz w:val="24"/>
                <w:szCs w:val="24"/>
              </w:rPr>
              <w:tab/>
            </w:r>
            <w:r w:rsidR="00042B4C" w:rsidRPr="00D2504A">
              <w:rPr>
                <w:rFonts w:ascii="Times New Roman" w:hAnsi="Times New Roman" w:cs="Times New Roman"/>
                <w:noProof/>
                <w:webHidden/>
                <w:sz w:val="24"/>
                <w:szCs w:val="24"/>
              </w:rPr>
              <w:fldChar w:fldCharType="begin"/>
            </w:r>
            <w:r w:rsidR="00042B4C" w:rsidRPr="00D2504A">
              <w:rPr>
                <w:rFonts w:ascii="Times New Roman" w:hAnsi="Times New Roman" w:cs="Times New Roman"/>
                <w:noProof/>
                <w:webHidden/>
                <w:sz w:val="24"/>
                <w:szCs w:val="24"/>
              </w:rPr>
              <w:instrText xml:space="preserve"> PAGEREF _Toc25708837 \h </w:instrText>
            </w:r>
            <w:r w:rsidR="00042B4C" w:rsidRPr="00D2504A">
              <w:rPr>
                <w:rFonts w:ascii="Times New Roman" w:hAnsi="Times New Roman" w:cs="Times New Roman"/>
                <w:noProof/>
                <w:webHidden/>
                <w:sz w:val="24"/>
                <w:szCs w:val="24"/>
              </w:rPr>
            </w:r>
            <w:r w:rsidR="00042B4C" w:rsidRPr="00D2504A">
              <w:rPr>
                <w:rFonts w:ascii="Times New Roman" w:hAnsi="Times New Roman" w:cs="Times New Roman"/>
                <w:noProof/>
                <w:webHidden/>
                <w:sz w:val="24"/>
                <w:szCs w:val="24"/>
              </w:rPr>
              <w:fldChar w:fldCharType="separate"/>
            </w:r>
            <w:r w:rsidR="00042B4C" w:rsidRPr="00D2504A">
              <w:rPr>
                <w:rFonts w:ascii="Times New Roman" w:hAnsi="Times New Roman" w:cs="Times New Roman"/>
                <w:noProof/>
                <w:webHidden/>
                <w:sz w:val="24"/>
                <w:szCs w:val="24"/>
              </w:rPr>
              <w:t>4</w:t>
            </w:r>
            <w:r w:rsidR="00042B4C" w:rsidRPr="00D2504A">
              <w:rPr>
                <w:rFonts w:ascii="Times New Roman" w:hAnsi="Times New Roman" w:cs="Times New Roman"/>
                <w:noProof/>
                <w:webHidden/>
                <w:sz w:val="24"/>
                <w:szCs w:val="24"/>
              </w:rPr>
              <w:fldChar w:fldCharType="end"/>
            </w:r>
          </w:hyperlink>
        </w:p>
        <w:p w14:paraId="56D57C63" w14:textId="335E6285" w:rsidR="00042B4C" w:rsidRPr="00D2504A" w:rsidRDefault="0047672B">
          <w:pPr>
            <w:pStyle w:val="TOC2"/>
            <w:tabs>
              <w:tab w:val="right" w:leader="dot" w:pos="8296"/>
            </w:tabs>
            <w:rPr>
              <w:rFonts w:ascii="Times New Roman" w:hAnsi="Times New Roman" w:cs="Times New Roman"/>
              <w:noProof/>
              <w:sz w:val="24"/>
              <w:szCs w:val="24"/>
              <w:lang w:val="en-US"/>
            </w:rPr>
          </w:pPr>
          <w:hyperlink w:anchor="_Toc25708838" w:history="1">
            <w:r w:rsidR="00042B4C" w:rsidRPr="00D2504A">
              <w:rPr>
                <w:rStyle w:val="a8"/>
                <w:rFonts w:ascii="Times New Roman" w:hAnsi="Times New Roman" w:cs="Times New Roman"/>
                <w:noProof/>
                <w:sz w:val="24"/>
                <w:szCs w:val="24"/>
              </w:rPr>
              <w:t>3.1 Background of Lidl</w:t>
            </w:r>
            <w:r w:rsidR="00042B4C" w:rsidRPr="00D2504A">
              <w:rPr>
                <w:rFonts w:ascii="Times New Roman" w:hAnsi="Times New Roman" w:cs="Times New Roman"/>
                <w:noProof/>
                <w:webHidden/>
                <w:sz w:val="24"/>
                <w:szCs w:val="24"/>
              </w:rPr>
              <w:tab/>
            </w:r>
            <w:r w:rsidR="00042B4C" w:rsidRPr="00D2504A">
              <w:rPr>
                <w:rFonts w:ascii="Times New Roman" w:hAnsi="Times New Roman" w:cs="Times New Roman"/>
                <w:noProof/>
                <w:webHidden/>
                <w:sz w:val="24"/>
                <w:szCs w:val="24"/>
              </w:rPr>
              <w:fldChar w:fldCharType="begin"/>
            </w:r>
            <w:r w:rsidR="00042B4C" w:rsidRPr="00D2504A">
              <w:rPr>
                <w:rFonts w:ascii="Times New Roman" w:hAnsi="Times New Roman" w:cs="Times New Roman"/>
                <w:noProof/>
                <w:webHidden/>
                <w:sz w:val="24"/>
                <w:szCs w:val="24"/>
              </w:rPr>
              <w:instrText xml:space="preserve"> PAGEREF _Toc25708838 \h </w:instrText>
            </w:r>
            <w:r w:rsidR="00042B4C" w:rsidRPr="00D2504A">
              <w:rPr>
                <w:rFonts w:ascii="Times New Roman" w:hAnsi="Times New Roman" w:cs="Times New Roman"/>
                <w:noProof/>
                <w:webHidden/>
                <w:sz w:val="24"/>
                <w:szCs w:val="24"/>
              </w:rPr>
            </w:r>
            <w:r w:rsidR="00042B4C" w:rsidRPr="00D2504A">
              <w:rPr>
                <w:rFonts w:ascii="Times New Roman" w:hAnsi="Times New Roman" w:cs="Times New Roman"/>
                <w:noProof/>
                <w:webHidden/>
                <w:sz w:val="24"/>
                <w:szCs w:val="24"/>
              </w:rPr>
              <w:fldChar w:fldCharType="separate"/>
            </w:r>
            <w:r w:rsidR="00042B4C" w:rsidRPr="00D2504A">
              <w:rPr>
                <w:rFonts w:ascii="Times New Roman" w:hAnsi="Times New Roman" w:cs="Times New Roman"/>
                <w:noProof/>
                <w:webHidden/>
                <w:sz w:val="24"/>
                <w:szCs w:val="24"/>
              </w:rPr>
              <w:t>4</w:t>
            </w:r>
            <w:r w:rsidR="00042B4C" w:rsidRPr="00D2504A">
              <w:rPr>
                <w:rFonts w:ascii="Times New Roman" w:hAnsi="Times New Roman" w:cs="Times New Roman"/>
                <w:noProof/>
                <w:webHidden/>
                <w:sz w:val="24"/>
                <w:szCs w:val="24"/>
              </w:rPr>
              <w:fldChar w:fldCharType="end"/>
            </w:r>
          </w:hyperlink>
        </w:p>
        <w:p w14:paraId="5711B68F" w14:textId="133180AB" w:rsidR="00042B4C" w:rsidRPr="00D2504A" w:rsidRDefault="0047672B">
          <w:pPr>
            <w:pStyle w:val="TOC2"/>
            <w:tabs>
              <w:tab w:val="right" w:leader="dot" w:pos="8296"/>
            </w:tabs>
            <w:rPr>
              <w:rFonts w:ascii="Times New Roman" w:hAnsi="Times New Roman" w:cs="Times New Roman"/>
              <w:noProof/>
              <w:sz w:val="24"/>
              <w:szCs w:val="24"/>
              <w:lang w:val="en-US"/>
            </w:rPr>
          </w:pPr>
          <w:hyperlink w:anchor="_Toc25708839" w:history="1">
            <w:r w:rsidR="00042B4C" w:rsidRPr="00D2504A">
              <w:rPr>
                <w:rStyle w:val="a8"/>
                <w:rFonts w:ascii="Times New Roman" w:hAnsi="Times New Roman" w:cs="Times New Roman"/>
                <w:noProof/>
                <w:sz w:val="24"/>
                <w:szCs w:val="24"/>
              </w:rPr>
              <w:t>3.2 The Implementation of Cost Leadership Strategy of Lidl</w:t>
            </w:r>
            <w:r w:rsidR="00042B4C" w:rsidRPr="00D2504A">
              <w:rPr>
                <w:rFonts w:ascii="Times New Roman" w:hAnsi="Times New Roman" w:cs="Times New Roman"/>
                <w:noProof/>
                <w:webHidden/>
                <w:sz w:val="24"/>
                <w:szCs w:val="24"/>
              </w:rPr>
              <w:tab/>
            </w:r>
            <w:r w:rsidR="00042B4C" w:rsidRPr="00D2504A">
              <w:rPr>
                <w:rFonts w:ascii="Times New Roman" w:hAnsi="Times New Roman" w:cs="Times New Roman"/>
                <w:noProof/>
                <w:webHidden/>
                <w:sz w:val="24"/>
                <w:szCs w:val="24"/>
              </w:rPr>
              <w:fldChar w:fldCharType="begin"/>
            </w:r>
            <w:r w:rsidR="00042B4C" w:rsidRPr="00D2504A">
              <w:rPr>
                <w:rFonts w:ascii="Times New Roman" w:hAnsi="Times New Roman" w:cs="Times New Roman"/>
                <w:noProof/>
                <w:webHidden/>
                <w:sz w:val="24"/>
                <w:szCs w:val="24"/>
              </w:rPr>
              <w:instrText xml:space="preserve"> PAGEREF _Toc25708839 \h </w:instrText>
            </w:r>
            <w:r w:rsidR="00042B4C" w:rsidRPr="00D2504A">
              <w:rPr>
                <w:rFonts w:ascii="Times New Roman" w:hAnsi="Times New Roman" w:cs="Times New Roman"/>
                <w:noProof/>
                <w:webHidden/>
                <w:sz w:val="24"/>
                <w:szCs w:val="24"/>
              </w:rPr>
            </w:r>
            <w:r w:rsidR="00042B4C" w:rsidRPr="00D2504A">
              <w:rPr>
                <w:rFonts w:ascii="Times New Roman" w:hAnsi="Times New Roman" w:cs="Times New Roman"/>
                <w:noProof/>
                <w:webHidden/>
                <w:sz w:val="24"/>
                <w:szCs w:val="24"/>
              </w:rPr>
              <w:fldChar w:fldCharType="separate"/>
            </w:r>
            <w:r w:rsidR="00042B4C" w:rsidRPr="00D2504A">
              <w:rPr>
                <w:rFonts w:ascii="Times New Roman" w:hAnsi="Times New Roman" w:cs="Times New Roman"/>
                <w:noProof/>
                <w:webHidden/>
                <w:sz w:val="24"/>
                <w:szCs w:val="24"/>
              </w:rPr>
              <w:t>4</w:t>
            </w:r>
            <w:r w:rsidR="00042B4C" w:rsidRPr="00D2504A">
              <w:rPr>
                <w:rFonts w:ascii="Times New Roman" w:hAnsi="Times New Roman" w:cs="Times New Roman"/>
                <w:noProof/>
                <w:webHidden/>
                <w:sz w:val="24"/>
                <w:szCs w:val="24"/>
              </w:rPr>
              <w:fldChar w:fldCharType="end"/>
            </w:r>
          </w:hyperlink>
        </w:p>
        <w:p w14:paraId="5D95688F" w14:textId="15FDE40C" w:rsidR="00042B4C" w:rsidRPr="00D2504A" w:rsidRDefault="0047672B">
          <w:pPr>
            <w:pStyle w:val="TOC2"/>
            <w:tabs>
              <w:tab w:val="right" w:leader="dot" w:pos="8296"/>
            </w:tabs>
            <w:rPr>
              <w:rFonts w:ascii="Times New Roman" w:hAnsi="Times New Roman" w:cs="Times New Roman"/>
              <w:noProof/>
              <w:sz w:val="24"/>
              <w:szCs w:val="24"/>
              <w:lang w:val="en-US"/>
            </w:rPr>
          </w:pPr>
          <w:hyperlink w:anchor="_Toc25708840" w:history="1">
            <w:r w:rsidR="00042B4C" w:rsidRPr="00D2504A">
              <w:rPr>
                <w:rStyle w:val="a8"/>
                <w:rFonts w:ascii="Times New Roman" w:hAnsi="Times New Roman" w:cs="Times New Roman"/>
                <w:noProof/>
                <w:sz w:val="24"/>
                <w:szCs w:val="24"/>
              </w:rPr>
              <w:t>3.3 The Strengths and Limitations</w:t>
            </w:r>
            <w:r w:rsidR="00042B4C" w:rsidRPr="00D2504A">
              <w:rPr>
                <w:rFonts w:ascii="Times New Roman" w:hAnsi="Times New Roman" w:cs="Times New Roman"/>
                <w:noProof/>
                <w:webHidden/>
                <w:sz w:val="24"/>
                <w:szCs w:val="24"/>
              </w:rPr>
              <w:tab/>
            </w:r>
            <w:r w:rsidR="00042B4C" w:rsidRPr="00D2504A">
              <w:rPr>
                <w:rFonts w:ascii="Times New Roman" w:hAnsi="Times New Roman" w:cs="Times New Roman"/>
                <w:noProof/>
                <w:webHidden/>
                <w:sz w:val="24"/>
                <w:szCs w:val="24"/>
              </w:rPr>
              <w:fldChar w:fldCharType="begin"/>
            </w:r>
            <w:r w:rsidR="00042B4C" w:rsidRPr="00D2504A">
              <w:rPr>
                <w:rFonts w:ascii="Times New Roman" w:hAnsi="Times New Roman" w:cs="Times New Roman"/>
                <w:noProof/>
                <w:webHidden/>
                <w:sz w:val="24"/>
                <w:szCs w:val="24"/>
              </w:rPr>
              <w:instrText xml:space="preserve"> PAGEREF _Toc25708840 \h </w:instrText>
            </w:r>
            <w:r w:rsidR="00042B4C" w:rsidRPr="00D2504A">
              <w:rPr>
                <w:rFonts w:ascii="Times New Roman" w:hAnsi="Times New Roman" w:cs="Times New Roman"/>
                <w:noProof/>
                <w:webHidden/>
                <w:sz w:val="24"/>
                <w:szCs w:val="24"/>
              </w:rPr>
            </w:r>
            <w:r w:rsidR="00042B4C" w:rsidRPr="00D2504A">
              <w:rPr>
                <w:rFonts w:ascii="Times New Roman" w:hAnsi="Times New Roman" w:cs="Times New Roman"/>
                <w:noProof/>
                <w:webHidden/>
                <w:sz w:val="24"/>
                <w:szCs w:val="24"/>
              </w:rPr>
              <w:fldChar w:fldCharType="separate"/>
            </w:r>
            <w:r w:rsidR="00042B4C" w:rsidRPr="00D2504A">
              <w:rPr>
                <w:rFonts w:ascii="Times New Roman" w:hAnsi="Times New Roman" w:cs="Times New Roman"/>
                <w:noProof/>
                <w:webHidden/>
                <w:sz w:val="24"/>
                <w:szCs w:val="24"/>
              </w:rPr>
              <w:t>7</w:t>
            </w:r>
            <w:r w:rsidR="00042B4C" w:rsidRPr="00D2504A">
              <w:rPr>
                <w:rFonts w:ascii="Times New Roman" w:hAnsi="Times New Roman" w:cs="Times New Roman"/>
                <w:noProof/>
                <w:webHidden/>
                <w:sz w:val="24"/>
                <w:szCs w:val="24"/>
              </w:rPr>
              <w:fldChar w:fldCharType="end"/>
            </w:r>
          </w:hyperlink>
        </w:p>
        <w:p w14:paraId="47D92345" w14:textId="5F0AC2B8" w:rsidR="00042B4C" w:rsidRPr="00D2504A" w:rsidRDefault="0047672B">
          <w:pPr>
            <w:pStyle w:val="TOC1"/>
            <w:tabs>
              <w:tab w:val="right" w:leader="dot" w:pos="8296"/>
            </w:tabs>
            <w:rPr>
              <w:rFonts w:ascii="Times New Roman" w:hAnsi="Times New Roman" w:cs="Times New Roman"/>
              <w:noProof/>
              <w:sz w:val="24"/>
              <w:szCs w:val="24"/>
              <w:lang w:val="en-US"/>
            </w:rPr>
          </w:pPr>
          <w:hyperlink w:anchor="_Toc25708841" w:history="1">
            <w:r w:rsidR="00042B4C" w:rsidRPr="00D2504A">
              <w:rPr>
                <w:rStyle w:val="a8"/>
                <w:rFonts w:ascii="Times New Roman" w:hAnsi="Times New Roman" w:cs="Times New Roman"/>
                <w:noProof/>
                <w:sz w:val="24"/>
                <w:szCs w:val="24"/>
              </w:rPr>
              <w:t>4.0 Conclusion</w:t>
            </w:r>
            <w:r w:rsidR="00042B4C" w:rsidRPr="00D2504A">
              <w:rPr>
                <w:rFonts w:ascii="Times New Roman" w:hAnsi="Times New Roman" w:cs="Times New Roman"/>
                <w:noProof/>
                <w:webHidden/>
                <w:sz w:val="24"/>
                <w:szCs w:val="24"/>
              </w:rPr>
              <w:tab/>
            </w:r>
            <w:r w:rsidR="00042B4C" w:rsidRPr="00D2504A">
              <w:rPr>
                <w:rFonts w:ascii="Times New Roman" w:hAnsi="Times New Roman" w:cs="Times New Roman"/>
                <w:noProof/>
                <w:webHidden/>
                <w:sz w:val="24"/>
                <w:szCs w:val="24"/>
              </w:rPr>
              <w:fldChar w:fldCharType="begin"/>
            </w:r>
            <w:r w:rsidR="00042B4C" w:rsidRPr="00D2504A">
              <w:rPr>
                <w:rFonts w:ascii="Times New Roman" w:hAnsi="Times New Roman" w:cs="Times New Roman"/>
                <w:noProof/>
                <w:webHidden/>
                <w:sz w:val="24"/>
                <w:szCs w:val="24"/>
              </w:rPr>
              <w:instrText xml:space="preserve"> PAGEREF _Toc25708841 \h </w:instrText>
            </w:r>
            <w:r w:rsidR="00042B4C" w:rsidRPr="00D2504A">
              <w:rPr>
                <w:rFonts w:ascii="Times New Roman" w:hAnsi="Times New Roman" w:cs="Times New Roman"/>
                <w:noProof/>
                <w:webHidden/>
                <w:sz w:val="24"/>
                <w:szCs w:val="24"/>
              </w:rPr>
            </w:r>
            <w:r w:rsidR="00042B4C" w:rsidRPr="00D2504A">
              <w:rPr>
                <w:rFonts w:ascii="Times New Roman" w:hAnsi="Times New Roman" w:cs="Times New Roman"/>
                <w:noProof/>
                <w:webHidden/>
                <w:sz w:val="24"/>
                <w:szCs w:val="24"/>
              </w:rPr>
              <w:fldChar w:fldCharType="separate"/>
            </w:r>
            <w:r w:rsidR="00042B4C" w:rsidRPr="00D2504A">
              <w:rPr>
                <w:rFonts w:ascii="Times New Roman" w:hAnsi="Times New Roman" w:cs="Times New Roman"/>
                <w:noProof/>
                <w:webHidden/>
                <w:sz w:val="24"/>
                <w:szCs w:val="24"/>
              </w:rPr>
              <w:t>8</w:t>
            </w:r>
            <w:r w:rsidR="00042B4C" w:rsidRPr="00D2504A">
              <w:rPr>
                <w:rFonts w:ascii="Times New Roman" w:hAnsi="Times New Roman" w:cs="Times New Roman"/>
                <w:noProof/>
                <w:webHidden/>
                <w:sz w:val="24"/>
                <w:szCs w:val="24"/>
              </w:rPr>
              <w:fldChar w:fldCharType="end"/>
            </w:r>
          </w:hyperlink>
        </w:p>
        <w:p w14:paraId="702AE86D" w14:textId="3452B451" w:rsidR="00042B4C" w:rsidRPr="00D2504A" w:rsidRDefault="0047672B">
          <w:pPr>
            <w:pStyle w:val="TOC1"/>
            <w:tabs>
              <w:tab w:val="right" w:leader="dot" w:pos="8296"/>
            </w:tabs>
            <w:rPr>
              <w:rFonts w:ascii="Times New Roman" w:hAnsi="Times New Roman" w:cs="Times New Roman"/>
              <w:noProof/>
              <w:sz w:val="24"/>
              <w:szCs w:val="24"/>
              <w:lang w:val="en-US"/>
            </w:rPr>
          </w:pPr>
          <w:hyperlink w:anchor="_Toc25708842" w:history="1">
            <w:r w:rsidR="00042B4C" w:rsidRPr="00D2504A">
              <w:rPr>
                <w:rStyle w:val="a8"/>
                <w:rFonts w:ascii="Times New Roman" w:hAnsi="Times New Roman" w:cs="Times New Roman"/>
                <w:noProof/>
                <w:sz w:val="24"/>
                <w:szCs w:val="24"/>
              </w:rPr>
              <w:t>5.0 Recommendations</w:t>
            </w:r>
            <w:r w:rsidR="00042B4C" w:rsidRPr="00D2504A">
              <w:rPr>
                <w:rFonts w:ascii="Times New Roman" w:hAnsi="Times New Roman" w:cs="Times New Roman"/>
                <w:noProof/>
                <w:webHidden/>
                <w:sz w:val="24"/>
                <w:szCs w:val="24"/>
              </w:rPr>
              <w:tab/>
            </w:r>
            <w:r w:rsidR="00042B4C" w:rsidRPr="00D2504A">
              <w:rPr>
                <w:rFonts w:ascii="Times New Roman" w:hAnsi="Times New Roman" w:cs="Times New Roman"/>
                <w:noProof/>
                <w:webHidden/>
                <w:sz w:val="24"/>
                <w:szCs w:val="24"/>
              </w:rPr>
              <w:fldChar w:fldCharType="begin"/>
            </w:r>
            <w:r w:rsidR="00042B4C" w:rsidRPr="00D2504A">
              <w:rPr>
                <w:rFonts w:ascii="Times New Roman" w:hAnsi="Times New Roman" w:cs="Times New Roman"/>
                <w:noProof/>
                <w:webHidden/>
                <w:sz w:val="24"/>
                <w:szCs w:val="24"/>
              </w:rPr>
              <w:instrText xml:space="preserve"> PAGEREF _Toc25708842 \h </w:instrText>
            </w:r>
            <w:r w:rsidR="00042B4C" w:rsidRPr="00D2504A">
              <w:rPr>
                <w:rFonts w:ascii="Times New Roman" w:hAnsi="Times New Roman" w:cs="Times New Roman"/>
                <w:noProof/>
                <w:webHidden/>
                <w:sz w:val="24"/>
                <w:szCs w:val="24"/>
              </w:rPr>
            </w:r>
            <w:r w:rsidR="00042B4C" w:rsidRPr="00D2504A">
              <w:rPr>
                <w:rFonts w:ascii="Times New Roman" w:hAnsi="Times New Roman" w:cs="Times New Roman"/>
                <w:noProof/>
                <w:webHidden/>
                <w:sz w:val="24"/>
                <w:szCs w:val="24"/>
              </w:rPr>
              <w:fldChar w:fldCharType="separate"/>
            </w:r>
            <w:r w:rsidR="00042B4C" w:rsidRPr="00D2504A">
              <w:rPr>
                <w:rFonts w:ascii="Times New Roman" w:hAnsi="Times New Roman" w:cs="Times New Roman"/>
                <w:noProof/>
                <w:webHidden/>
                <w:sz w:val="24"/>
                <w:szCs w:val="24"/>
              </w:rPr>
              <w:t>9</w:t>
            </w:r>
            <w:r w:rsidR="00042B4C" w:rsidRPr="00D2504A">
              <w:rPr>
                <w:rFonts w:ascii="Times New Roman" w:hAnsi="Times New Roman" w:cs="Times New Roman"/>
                <w:noProof/>
                <w:webHidden/>
                <w:sz w:val="24"/>
                <w:szCs w:val="24"/>
              </w:rPr>
              <w:fldChar w:fldCharType="end"/>
            </w:r>
          </w:hyperlink>
        </w:p>
        <w:p w14:paraId="3923A00C" w14:textId="5F6D1AF1" w:rsidR="00042B4C" w:rsidRPr="00D2504A" w:rsidRDefault="0047672B">
          <w:pPr>
            <w:pStyle w:val="TOC1"/>
            <w:tabs>
              <w:tab w:val="right" w:leader="dot" w:pos="8296"/>
            </w:tabs>
            <w:rPr>
              <w:rFonts w:ascii="Times New Roman" w:hAnsi="Times New Roman" w:cs="Times New Roman"/>
              <w:noProof/>
              <w:sz w:val="24"/>
              <w:szCs w:val="24"/>
              <w:lang w:val="en-US"/>
            </w:rPr>
          </w:pPr>
          <w:hyperlink w:anchor="_Toc25708843" w:history="1">
            <w:r w:rsidR="00042B4C" w:rsidRPr="00D2504A">
              <w:rPr>
                <w:rStyle w:val="a8"/>
                <w:rFonts w:ascii="Times New Roman" w:hAnsi="Times New Roman" w:cs="Times New Roman"/>
                <w:noProof/>
                <w:sz w:val="24"/>
                <w:szCs w:val="24"/>
              </w:rPr>
              <w:t>6.0 Reference</w:t>
            </w:r>
            <w:r w:rsidR="00042B4C" w:rsidRPr="00D2504A">
              <w:rPr>
                <w:rFonts w:ascii="Times New Roman" w:hAnsi="Times New Roman" w:cs="Times New Roman"/>
                <w:noProof/>
                <w:webHidden/>
                <w:sz w:val="24"/>
                <w:szCs w:val="24"/>
              </w:rPr>
              <w:tab/>
            </w:r>
            <w:r w:rsidR="00042B4C" w:rsidRPr="00D2504A">
              <w:rPr>
                <w:rFonts w:ascii="Times New Roman" w:hAnsi="Times New Roman" w:cs="Times New Roman"/>
                <w:noProof/>
                <w:webHidden/>
                <w:sz w:val="24"/>
                <w:szCs w:val="24"/>
              </w:rPr>
              <w:fldChar w:fldCharType="begin"/>
            </w:r>
            <w:r w:rsidR="00042B4C" w:rsidRPr="00D2504A">
              <w:rPr>
                <w:rFonts w:ascii="Times New Roman" w:hAnsi="Times New Roman" w:cs="Times New Roman"/>
                <w:noProof/>
                <w:webHidden/>
                <w:sz w:val="24"/>
                <w:szCs w:val="24"/>
              </w:rPr>
              <w:instrText xml:space="preserve"> PAGEREF _Toc25708843 \h </w:instrText>
            </w:r>
            <w:r w:rsidR="00042B4C" w:rsidRPr="00D2504A">
              <w:rPr>
                <w:rFonts w:ascii="Times New Roman" w:hAnsi="Times New Roman" w:cs="Times New Roman"/>
                <w:noProof/>
                <w:webHidden/>
                <w:sz w:val="24"/>
                <w:szCs w:val="24"/>
              </w:rPr>
            </w:r>
            <w:r w:rsidR="00042B4C" w:rsidRPr="00D2504A">
              <w:rPr>
                <w:rFonts w:ascii="Times New Roman" w:hAnsi="Times New Roman" w:cs="Times New Roman"/>
                <w:noProof/>
                <w:webHidden/>
                <w:sz w:val="24"/>
                <w:szCs w:val="24"/>
              </w:rPr>
              <w:fldChar w:fldCharType="separate"/>
            </w:r>
            <w:r w:rsidR="00042B4C" w:rsidRPr="00D2504A">
              <w:rPr>
                <w:rFonts w:ascii="Times New Roman" w:hAnsi="Times New Roman" w:cs="Times New Roman"/>
                <w:noProof/>
                <w:webHidden/>
                <w:sz w:val="24"/>
                <w:szCs w:val="24"/>
              </w:rPr>
              <w:t>10</w:t>
            </w:r>
            <w:r w:rsidR="00042B4C" w:rsidRPr="00D2504A">
              <w:rPr>
                <w:rFonts w:ascii="Times New Roman" w:hAnsi="Times New Roman" w:cs="Times New Roman"/>
                <w:noProof/>
                <w:webHidden/>
                <w:sz w:val="24"/>
                <w:szCs w:val="24"/>
              </w:rPr>
              <w:fldChar w:fldCharType="end"/>
            </w:r>
          </w:hyperlink>
        </w:p>
        <w:p w14:paraId="26BFCF57" w14:textId="69AE8703" w:rsidR="00042B4C" w:rsidRPr="00D2504A" w:rsidRDefault="0047672B">
          <w:pPr>
            <w:pStyle w:val="TOC1"/>
            <w:tabs>
              <w:tab w:val="right" w:leader="dot" w:pos="8296"/>
            </w:tabs>
            <w:rPr>
              <w:rFonts w:ascii="Times New Roman" w:hAnsi="Times New Roman" w:cs="Times New Roman"/>
              <w:noProof/>
              <w:sz w:val="24"/>
              <w:szCs w:val="24"/>
              <w:lang w:val="en-US"/>
            </w:rPr>
          </w:pPr>
          <w:hyperlink w:anchor="_Toc25708844" w:history="1">
            <w:r w:rsidR="00042B4C" w:rsidRPr="00D2504A">
              <w:rPr>
                <w:rStyle w:val="a8"/>
                <w:rFonts w:ascii="Times New Roman" w:hAnsi="Times New Roman" w:cs="Times New Roman"/>
                <w:noProof/>
                <w:sz w:val="24"/>
                <w:szCs w:val="24"/>
              </w:rPr>
              <w:t>7.0 Appendix: PEST Analysis for Lidl</w:t>
            </w:r>
            <w:r w:rsidR="00042B4C" w:rsidRPr="00D2504A">
              <w:rPr>
                <w:rFonts w:ascii="Times New Roman" w:hAnsi="Times New Roman" w:cs="Times New Roman"/>
                <w:noProof/>
                <w:webHidden/>
                <w:sz w:val="24"/>
                <w:szCs w:val="24"/>
              </w:rPr>
              <w:tab/>
            </w:r>
            <w:r w:rsidR="00042B4C" w:rsidRPr="00D2504A">
              <w:rPr>
                <w:rFonts w:ascii="Times New Roman" w:hAnsi="Times New Roman" w:cs="Times New Roman"/>
                <w:noProof/>
                <w:webHidden/>
                <w:sz w:val="24"/>
                <w:szCs w:val="24"/>
              </w:rPr>
              <w:fldChar w:fldCharType="begin"/>
            </w:r>
            <w:r w:rsidR="00042B4C" w:rsidRPr="00D2504A">
              <w:rPr>
                <w:rFonts w:ascii="Times New Roman" w:hAnsi="Times New Roman" w:cs="Times New Roman"/>
                <w:noProof/>
                <w:webHidden/>
                <w:sz w:val="24"/>
                <w:szCs w:val="24"/>
              </w:rPr>
              <w:instrText xml:space="preserve"> PAGEREF _Toc25708844 \h </w:instrText>
            </w:r>
            <w:r w:rsidR="00042B4C" w:rsidRPr="00D2504A">
              <w:rPr>
                <w:rFonts w:ascii="Times New Roman" w:hAnsi="Times New Roman" w:cs="Times New Roman"/>
                <w:noProof/>
                <w:webHidden/>
                <w:sz w:val="24"/>
                <w:szCs w:val="24"/>
              </w:rPr>
            </w:r>
            <w:r w:rsidR="00042B4C" w:rsidRPr="00D2504A">
              <w:rPr>
                <w:rFonts w:ascii="Times New Roman" w:hAnsi="Times New Roman" w:cs="Times New Roman"/>
                <w:noProof/>
                <w:webHidden/>
                <w:sz w:val="24"/>
                <w:szCs w:val="24"/>
              </w:rPr>
              <w:fldChar w:fldCharType="separate"/>
            </w:r>
            <w:r w:rsidR="00042B4C" w:rsidRPr="00D2504A">
              <w:rPr>
                <w:rFonts w:ascii="Times New Roman" w:hAnsi="Times New Roman" w:cs="Times New Roman"/>
                <w:noProof/>
                <w:webHidden/>
                <w:sz w:val="24"/>
                <w:szCs w:val="24"/>
              </w:rPr>
              <w:t>16</w:t>
            </w:r>
            <w:r w:rsidR="00042B4C" w:rsidRPr="00D2504A">
              <w:rPr>
                <w:rFonts w:ascii="Times New Roman" w:hAnsi="Times New Roman" w:cs="Times New Roman"/>
                <w:noProof/>
                <w:webHidden/>
                <w:sz w:val="24"/>
                <w:szCs w:val="24"/>
              </w:rPr>
              <w:fldChar w:fldCharType="end"/>
            </w:r>
          </w:hyperlink>
        </w:p>
        <w:p w14:paraId="1BB7B173" w14:textId="2782146C" w:rsidR="00163306" w:rsidRPr="00D2504A" w:rsidRDefault="00163306">
          <w:pPr>
            <w:rPr>
              <w:rFonts w:ascii="Times New Roman" w:hAnsi="Times New Roman" w:cs="Times New Roman"/>
              <w:sz w:val="24"/>
              <w:szCs w:val="24"/>
            </w:rPr>
          </w:pPr>
          <w:r w:rsidRPr="00D2504A">
            <w:rPr>
              <w:rFonts w:ascii="Times New Roman" w:hAnsi="Times New Roman" w:cs="Times New Roman"/>
              <w:b/>
              <w:bCs/>
              <w:sz w:val="24"/>
              <w:szCs w:val="24"/>
              <w:lang w:val="zh-CN"/>
            </w:rPr>
            <w:fldChar w:fldCharType="end"/>
          </w:r>
        </w:p>
      </w:sdtContent>
    </w:sdt>
    <w:p w14:paraId="0EC49322" w14:textId="77777777" w:rsidR="00163306" w:rsidRPr="00D2504A" w:rsidRDefault="00163306">
      <w:pPr>
        <w:widowControl/>
        <w:jc w:val="left"/>
        <w:rPr>
          <w:rFonts w:ascii="Times New Roman" w:hAnsi="Times New Roman" w:cs="Times New Roman"/>
          <w:sz w:val="24"/>
          <w:szCs w:val="24"/>
        </w:rPr>
      </w:pPr>
    </w:p>
    <w:p w14:paraId="7992ACF8" w14:textId="77777777" w:rsidR="00163306" w:rsidRPr="00D2504A" w:rsidRDefault="00163306">
      <w:pPr>
        <w:widowControl/>
        <w:jc w:val="left"/>
        <w:rPr>
          <w:rFonts w:ascii="Times New Roman" w:hAnsi="Times New Roman" w:cs="Times New Roman"/>
          <w:sz w:val="24"/>
          <w:szCs w:val="24"/>
        </w:rPr>
      </w:pPr>
    </w:p>
    <w:p w14:paraId="3ED1BAC2" w14:textId="264D2BB6" w:rsidR="00163306" w:rsidRPr="00D2504A" w:rsidRDefault="00163306">
      <w:pPr>
        <w:widowControl/>
        <w:jc w:val="left"/>
        <w:rPr>
          <w:rFonts w:ascii="Times New Roman" w:hAnsi="Times New Roman" w:cs="Times New Roman"/>
          <w:sz w:val="24"/>
          <w:szCs w:val="24"/>
        </w:rPr>
      </w:pPr>
      <w:r w:rsidRPr="00D2504A">
        <w:rPr>
          <w:rFonts w:ascii="Times New Roman" w:hAnsi="Times New Roman" w:cs="Times New Roman"/>
          <w:sz w:val="24"/>
          <w:szCs w:val="24"/>
        </w:rPr>
        <w:br w:type="page"/>
      </w:r>
    </w:p>
    <w:p w14:paraId="4F42E1D8" w14:textId="5BA7D909" w:rsidR="00164DC4" w:rsidRPr="00D2504A" w:rsidRDefault="00163306" w:rsidP="00DC759E">
      <w:pPr>
        <w:pStyle w:val="1"/>
        <w:rPr>
          <w:rFonts w:ascii="Times New Roman" w:hAnsi="Times New Roman" w:cs="Times New Roman"/>
          <w:sz w:val="24"/>
          <w:szCs w:val="24"/>
        </w:rPr>
      </w:pPr>
      <w:bookmarkStart w:id="0" w:name="_Toc25708834"/>
      <w:r w:rsidRPr="00D2504A">
        <w:rPr>
          <w:rFonts w:ascii="Times New Roman" w:hAnsi="Times New Roman" w:cs="Times New Roman"/>
          <w:sz w:val="24"/>
          <w:szCs w:val="24"/>
        </w:rPr>
        <w:lastRenderedPageBreak/>
        <w:t>Executive Summary</w:t>
      </w:r>
      <w:bookmarkEnd w:id="0"/>
    </w:p>
    <w:p w14:paraId="64796381" w14:textId="3DAE3F0D" w:rsidR="00163306" w:rsidRPr="00D2504A" w:rsidRDefault="00124337">
      <w:pPr>
        <w:rPr>
          <w:rFonts w:ascii="Times New Roman" w:hAnsi="Times New Roman" w:cs="Times New Roman"/>
          <w:sz w:val="24"/>
          <w:szCs w:val="24"/>
        </w:rPr>
      </w:pPr>
      <w:r w:rsidRPr="00D2504A">
        <w:rPr>
          <w:rFonts w:ascii="Times New Roman" w:hAnsi="Times New Roman" w:cs="Times New Roman"/>
          <w:sz w:val="24"/>
          <w:szCs w:val="24"/>
        </w:rPr>
        <w:t xml:space="preserve">The purpose of the research is to explore </w:t>
      </w:r>
      <w:r w:rsidR="00FC333C" w:rsidRPr="00D2504A">
        <w:rPr>
          <w:rFonts w:ascii="Times New Roman" w:hAnsi="Times New Roman" w:cs="Times New Roman"/>
          <w:sz w:val="24"/>
          <w:szCs w:val="24"/>
        </w:rPr>
        <w:t xml:space="preserve">and evaluate </w:t>
      </w:r>
      <w:r w:rsidRPr="00D2504A">
        <w:rPr>
          <w:rFonts w:ascii="Times New Roman" w:hAnsi="Times New Roman" w:cs="Times New Roman"/>
          <w:sz w:val="24"/>
          <w:szCs w:val="24"/>
        </w:rPr>
        <w:t>the methods</w:t>
      </w:r>
      <w:r w:rsidR="00412C00" w:rsidRPr="00D2504A">
        <w:rPr>
          <w:rFonts w:ascii="Times New Roman" w:hAnsi="Times New Roman" w:cs="Times New Roman"/>
          <w:sz w:val="24"/>
          <w:szCs w:val="24"/>
        </w:rPr>
        <w:t xml:space="preserve"> and strategy of Lidl to understand</w:t>
      </w:r>
      <w:r w:rsidRPr="00D2504A">
        <w:rPr>
          <w:rFonts w:ascii="Times New Roman" w:hAnsi="Times New Roman" w:cs="Times New Roman"/>
          <w:sz w:val="24"/>
          <w:szCs w:val="24"/>
        </w:rPr>
        <w:t xml:space="preserve"> how Lidl gain competitive advan</w:t>
      </w:r>
      <w:r w:rsidR="00CE31F3" w:rsidRPr="00D2504A">
        <w:rPr>
          <w:rFonts w:ascii="Times New Roman" w:hAnsi="Times New Roman" w:cs="Times New Roman"/>
          <w:sz w:val="24"/>
          <w:szCs w:val="24"/>
        </w:rPr>
        <w:t>tages</w:t>
      </w:r>
      <w:r w:rsidR="00CE6C02" w:rsidRPr="00D2504A">
        <w:rPr>
          <w:rFonts w:ascii="Times New Roman" w:hAnsi="Times New Roman" w:cs="Times New Roman"/>
          <w:sz w:val="24"/>
          <w:szCs w:val="24"/>
        </w:rPr>
        <w:t xml:space="preserve"> from the perspective of Porter’s generic competitive strategy. </w:t>
      </w:r>
      <w:r w:rsidR="004E51CE" w:rsidRPr="00D2504A">
        <w:rPr>
          <w:rFonts w:ascii="Times New Roman" w:hAnsi="Times New Roman" w:cs="Times New Roman"/>
          <w:sz w:val="24"/>
          <w:szCs w:val="24"/>
        </w:rPr>
        <w:t>And t</w:t>
      </w:r>
      <w:r w:rsidR="00FC333C" w:rsidRPr="00D2504A">
        <w:rPr>
          <w:rFonts w:ascii="Times New Roman" w:hAnsi="Times New Roman" w:cs="Times New Roman"/>
          <w:sz w:val="24"/>
          <w:szCs w:val="24"/>
        </w:rPr>
        <w:t xml:space="preserve">he choice, implementation, strength and limitation of </w:t>
      </w:r>
      <w:r w:rsidR="00412C00" w:rsidRPr="00D2504A">
        <w:rPr>
          <w:rFonts w:ascii="Times New Roman" w:hAnsi="Times New Roman" w:cs="Times New Roman"/>
          <w:sz w:val="24"/>
          <w:szCs w:val="24"/>
        </w:rPr>
        <w:t xml:space="preserve">Lidl’ competitive strategy </w:t>
      </w:r>
      <w:r w:rsidR="004E51CE" w:rsidRPr="00D2504A">
        <w:rPr>
          <w:rFonts w:ascii="Times New Roman" w:hAnsi="Times New Roman" w:cs="Times New Roman"/>
          <w:sz w:val="24"/>
          <w:szCs w:val="24"/>
        </w:rPr>
        <w:t>will be</w:t>
      </w:r>
      <w:r w:rsidR="00412C00" w:rsidRPr="00D2504A">
        <w:rPr>
          <w:rFonts w:ascii="Times New Roman" w:hAnsi="Times New Roman" w:cs="Times New Roman"/>
          <w:sz w:val="24"/>
          <w:szCs w:val="24"/>
        </w:rPr>
        <w:t xml:space="preserve"> discussed, analysed and evaluated, </w:t>
      </w:r>
      <w:r w:rsidR="004E51CE" w:rsidRPr="00D2504A">
        <w:rPr>
          <w:rFonts w:ascii="Times New Roman" w:hAnsi="Times New Roman" w:cs="Times New Roman"/>
          <w:sz w:val="24"/>
          <w:szCs w:val="24"/>
        </w:rPr>
        <w:t>followed by some recommendations.</w:t>
      </w:r>
    </w:p>
    <w:p w14:paraId="60B5A7C4" w14:textId="33F2066F" w:rsidR="004E51CE" w:rsidRPr="00D2504A" w:rsidRDefault="004E51CE">
      <w:pPr>
        <w:rPr>
          <w:rFonts w:ascii="Times New Roman" w:hAnsi="Times New Roman" w:cs="Times New Roman"/>
          <w:sz w:val="24"/>
          <w:szCs w:val="24"/>
        </w:rPr>
      </w:pPr>
    </w:p>
    <w:p w14:paraId="66EDB04E" w14:textId="1DB704AD" w:rsidR="004E51CE" w:rsidRPr="00D2504A" w:rsidRDefault="004E51CE">
      <w:pPr>
        <w:rPr>
          <w:rFonts w:ascii="Times New Roman" w:hAnsi="Times New Roman" w:cs="Times New Roman"/>
          <w:sz w:val="24"/>
          <w:szCs w:val="24"/>
        </w:rPr>
      </w:pPr>
      <w:r w:rsidRPr="00D2504A">
        <w:rPr>
          <w:rFonts w:ascii="Times New Roman" w:hAnsi="Times New Roman" w:cs="Times New Roman"/>
          <w:sz w:val="24"/>
          <w:szCs w:val="24"/>
        </w:rPr>
        <w:t>Lidl is a German discount supermarket chain and it operate over 10,800 stores in 32 countries</w:t>
      </w:r>
      <w:r w:rsidR="00EA722C" w:rsidRPr="00D2504A">
        <w:rPr>
          <w:rFonts w:ascii="Times New Roman" w:hAnsi="Times New Roman" w:cs="Times New Roman"/>
          <w:sz w:val="24"/>
          <w:szCs w:val="24"/>
        </w:rPr>
        <w:t xml:space="preserve"> in the world</w:t>
      </w:r>
      <w:r w:rsidRPr="00D2504A">
        <w:rPr>
          <w:rFonts w:ascii="Times New Roman" w:hAnsi="Times New Roman" w:cs="Times New Roman"/>
          <w:sz w:val="24"/>
          <w:szCs w:val="24"/>
        </w:rPr>
        <w:t xml:space="preserve"> (Lidl, 2019). </w:t>
      </w:r>
      <w:r w:rsidR="00EA722C" w:rsidRPr="00D2504A">
        <w:rPr>
          <w:rFonts w:ascii="Times New Roman" w:hAnsi="Times New Roman" w:cs="Times New Roman"/>
          <w:sz w:val="24"/>
          <w:szCs w:val="24"/>
        </w:rPr>
        <w:t>And i</w:t>
      </w:r>
      <w:r w:rsidRPr="00D2504A">
        <w:rPr>
          <w:rFonts w:ascii="Times New Roman" w:hAnsi="Times New Roman" w:cs="Times New Roman"/>
          <w:sz w:val="24"/>
          <w:szCs w:val="24"/>
        </w:rPr>
        <w:t xml:space="preserve">ts operation </w:t>
      </w:r>
      <w:r w:rsidR="00EA722C" w:rsidRPr="00D2504A">
        <w:rPr>
          <w:rFonts w:ascii="Times New Roman" w:hAnsi="Times New Roman" w:cs="Times New Roman"/>
          <w:sz w:val="24"/>
          <w:szCs w:val="24"/>
        </w:rPr>
        <w:t xml:space="preserve">model </w:t>
      </w:r>
      <w:r w:rsidRPr="00D2504A">
        <w:rPr>
          <w:rFonts w:ascii="Times New Roman" w:hAnsi="Times New Roman" w:cs="Times New Roman"/>
          <w:sz w:val="24"/>
          <w:szCs w:val="24"/>
        </w:rPr>
        <w:t>is the hard discount business model, focus</w:t>
      </w:r>
      <w:r w:rsidR="00EA722C" w:rsidRPr="00D2504A">
        <w:rPr>
          <w:rFonts w:ascii="Times New Roman" w:hAnsi="Times New Roman" w:cs="Times New Roman"/>
          <w:sz w:val="24"/>
          <w:szCs w:val="24"/>
        </w:rPr>
        <w:t>ing</w:t>
      </w:r>
      <w:r w:rsidRPr="00D2504A">
        <w:rPr>
          <w:rFonts w:ascii="Times New Roman" w:hAnsi="Times New Roman" w:cs="Times New Roman"/>
          <w:sz w:val="24"/>
          <w:szCs w:val="24"/>
        </w:rPr>
        <w:t xml:space="preserve"> on </w:t>
      </w:r>
      <w:r w:rsidR="00EA722C" w:rsidRPr="00D2504A">
        <w:rPr>
          <w:rFonts w:ascii="Times New Roman" w:hAnsi="Times New Roman" w:cs="Times New Roman"/>
          <w:sz w:val="24"/>
          <w:szCs w:val="24"/>
        </w:rPr>
        <w:t>the</w:t>
      </w:r>
      <w:r w:rsidRPr="00D2504A">
        <w:rPr>
          <w:rFonts w:ascii="Times New Roman" w:hAnsi="Times New Roman" w:cs="Times New Roman"/>
          <w:sz w:val="24"/>
          <w:szCs w:val="24"/>
        </w:rPr>
        <w:t xml:space="preserve"> products that can flow quickly and encourages customers to buy in bulk by selling them at a low price (Wortmann, 2004).</w:t>
      </w:r>
    </w:p>
    <w:p w14:paraId="113B2A6E" w14:textId="25D77FAD" w:rsidR="00EA722C" w:rsidRPr="00D2504A" w:rsidRDefault="00EA722C">
      <w:pPr>
        <w:rPr>
          <w:rFonts w:ascii="Times New Roman" w:hAnsi="Times New Roman" w:cs="Times New Roman"/>
          <w:sz w:val="24"/>
          <w:szCs w:val="24"/>
        </w:rPr>
      </w:pPr>
    </w:p>
    <w:p w14:paraId="5749CEC9" w14:textId="593F6D40" w:rsidR="00EA722C" w:rsidRPr="00D2504A" w:rsidRDefault="00EA722C">
      <w:pPr>
        <w:rPr>
          <w:rFonts w:ascii="Times New Roman" w:hAnsi="Times New Roman" w:cs="Times New Roman"/>
          <w:sz w:val="24"/>
          <w:szCs w:val="24"/>
        </w:rPr>
      </w:pPr>
      <w:r w:rsidRPr="00D2504A">
        <w:rPr>
          <w:rFonts w:ascii="Times New Roman" w:hAnsi="Times New Roman" w:cs="Times New Roman"/>
          <w:sz w:val="24"/>
          <w:szCs w:val="24"/>
        </w:rPr>
        <w:t>The main competitive strategy of Lidl is cost leadership strategy. In order to impl</w:t>
      </w:r>
      <w:r w:rsidR="00DC759E" w:rsidRPr="00D2504A">
        <w:rPr>
          <w:rFonts w:ascii="Times New Roman" w:hAnsi="Times New Roman" w:cs="Times New Roman"/>
          <w:sz w:val="24"/>
          <w:szCs w:val="24"/>
        </w:rPr>
        <w:t xml:space="preserve">ementation that, Lidl mainly focuses on developing private label brands and reducing labour cost. </w:t>
      </w:r>
      <w:r w:rsidR="00672F8E" w:rsidRPr="00D2504A">
        <w:rPr>
          <w:rFonts w:ascii="Times New Roman" w:hAnsi="Times New Roman" w:cs="Times New Roman"/>
          <w:sz w:val="24"/>
          <w:szCs w:val="24"/>
        </w:rPr>
        <w:t>Private brand can help Lidl directly control the cost of its products and the allocation of resources, so as to improve the operating efficiency and reduce the cost. In addition, private brand can enhance Lidl's bargaining power and help Lidl reduce the cost of suppliers. In addition, private brand can also help Lidl simplify the relationship with suppliers.</w:t>
      </w:r>
      <w:r w:rsidR="00431D5D" w:rsidRPr="00D2504A">
        <w:rPr>
          <w:rFonts w:ascii="Times New Roman" w:hAnsi="Times New Roman" w:cs="Times New Roman"/>
          <w:sz w:val="24"/>
          <w:szCs w:val="24"/>
        </w:rPr>
        <w:t xml:space="preserve"> </w:t>
      </w:r>
      <w:r w:rsidR="00672F8E" w:rsidRPr="00D2504A">
        <w:rPr>
          <w:rFonts w:ascii="Times New Roman" w:hAnsi="Times New Roman" w:cs="Times New Roman"/>
          <w:sz w:val="24"/>
          <w:szCs w:val="24"/>
        </w:rPr>
        <w:t xml:space="preserve">Lidl also directly reduces </w:t>
      </w:r>
      <w:r w:rsidR="00431D5D" w:rsidRPr="00D2504A">
        <w:rPr>
          <w:rFonts w:ascii="Times New Roman" w:hAnsi="Times New Roman" w:cs="Times New Roman"/>
          <w:sz w:val="24"/>
          <w:szCs w:val="24"/>
        </w:rPr>
        <w:t>labour</w:t>
      </w:r>
      <w:r w:rsidR="00672F8E" w:rsidRPr="00D2504A">
        <w:rPr>
          <w:rFonts w:ascii="Times New Roman" w:hAnsi="Times New Roman" w:cs="Times New Roman"/>
          <w:sz w:val="24"/>
          <w:szCs w:val="24"/>
        </w:rPr>
        <w:t xml:space="preserve"> costs from various angles, such as staffing and management mode. However, it is </w:t>
      </w:r>
      <w:r w:rsidR="00431D5D" w:rsidRPr="00D2504A">
        <w:rPr>
          <w:rFonts w:ascii="Times New Roman" w:hAnsi="Times New Roman" w:cs="Times New Roman"/>
          <w:sz w:val="24"/>
          <w:szCs w:val="24"/>
        </w:rPr>
        <w:t>note</w:t>
      </w:r>
      <w:r w:rsidR="00672F8E" w:rsidRPr="00D2504A">
        <w:rPr>
          <w:rFonts w:ascii="Times New Roman" w:hAnsi="Times New Roman" w:cs="Times New Roman"/>
          <w:sz w:val="24"/>
          <w:szCs w:val="24"/>
        </w:rPr>
        <w:t>worth</w:t>
      </w:r>
      <w:r w:rsidR="00431D5D" w:rsidRPr="00D2504A">
        <w:rPr>
          <w:rFonts w:ascii="Times New Roman" w:hAnsi="Times New Roman" w:cs="Times New Roman"/>
          <w:sz w:val="24"/>
          <w:szCs w:val="24"/>
        </w:rPr>
        <w:t>y</w:t>
      </w:r>
      <w:r w:rsidR="00672F8E" w:rsidRPr="00D2504A">
        <w:rPr>
          <w:rFonts w:ascii="Times New Roman" w:hAnsi="Times New Roman" w:cs="Times New Roman"/>
          <w:sz w:val="24"/>
          <w:szCs w:val="24"/>
        </w:rPr>
        <w:t xml:space="preserve"> that Lidl provides high salary for employees</w:t>
      </w:r>
      <w:r w:rsidR="00431D5D" w:rsidRPr="00D2504A">
        <w:rPr>
          <w:rFonts w:ascii="Times New Roman" w:hAnsi="Times New Roman" w:cs="Times New Roman"/>
          <w:sz w:val="24"/>
          <w:szCs w:val="24"/>
        </w:rPr>
        <w:t xml:space="preserve"> with the requirement of high-density work.</w:t>
      </w:r>
    </w:p>
    <w:p w14:paraId="1166FA14" w14:textId="3694863E" w:rsidR="00DC759E" w:rsidRPr="00D2504A" w:rsidRDefault="00DC759E">
      <w:pPr>
        <w:rPr>
          <w:rFonts w:ascii="Times New Roman" w:hAnsi="Times New Roman" w:cs="Times New Roman"/>
          <w:sz w:val="24"/>
          <w:szCs w:val="24"/>
        </w:rPr>
      </w:pPr>
    </w:p>
    <w:p w14:paraId="0044E7B0" w14:textId="3F5B7766" w:rsidR="00C3383C" w:rsidRPr="00D2504A" w:rsidRDefault="00C3383C" w:rsidP="00C3383C">
      <w:pPr>
        <w:rPr>
          <w:rFonts w:ascii="Times New Roman" w:hAnsi="Times New Roman" w:cs="Times New Roman"/>
          <w:sz w:val="24"/>
          <w:szCs w:val="24"/>
        </w:rPr>
      </w:pPr>
      <w:r w:rsidRPr="00D2504A">
        <w:rPr>
          <w:rFonts w:ascii="Times New Roman" w:hAnsi="Times New Roman" w:cs="Times New Roman"/>
          <w:sz w:val="24"/>
          <w:szCs w:val="24"/>
        </w:rPr>
        <w:t>Cost leadership strategy helps Lidl gain the ability to surpass competitors, build comparative advantages, improve operating costs, improve internal efficiency, and set up industry barriers. However, there is no perfect strategy, and Lidl's cost leadership strategy has its limitations, such as poor-quality management and products, reduced customer loyalty, and the threat of price war.</w:t>
      </w:r>
    </w:p>
    <w:p w14:paraId="005B37D5" w14:textId="77777777" w:rsidR="00C3383C" w:rsidRPr="00D2504A" w:rsidRDefault="00C3383C" w:rsidP="00C3383C">
      <w:pPr>
        <w:rPr>
          <w:rFonts w:ascii="Times New Roman" w:hAnsi="Times New Roman" w:cs="Times New Roman"/>
          <w:sz w:val="24"/>
          <w:szCs w:val="24"/>
        </w:rPr>
      </w:pPr>
    </w:p>
    <w:p w14:paraId="551889E7" w14:textId="6E7902D5" w:rsidR="00054022" w:rsidRPr="00D2504A" w:rsidRDefault="00C3383C" w:rsidP="00C3383C">
      <w:pPr>
        <w:rPr>
          <w:rFonts w:ascii="Times New Roman" w:hAnsi="Times New Roman" w:cs="Times New Roman"/>
          <w:sz w:val="24"/>
          <w:szCs w:val="24"/>
        </w:rPr>
      </w:pPr>
      <w:r w:rsidRPr="00D2504A">
        <w:rPr>
          <w:rFonts w:ascii="Times New Roman" w:hAnsi="Times New Roman" w:cs="Times New Roman"/>
          <w:sz w:val="24"/>
          <w:szCs w:val="24"/>
        </w:rPr>
        <w:t>Therefore, Lidl should pay more attention to sustainable development, balance cost and quality, and comprehensively use other strategies, such as differentiation strategy, to establish diversified competitive advantages and gain more market share.</w:t>
      </w:r>
      <w:r w:rsidR="00054022" w:rsidRPr="00D2504A">
        <w:rPr>
          <w:rFonts w:ascii="Times New Roman" w:hAnsi="Times New Roman" w:cs="Times New Roman"/>
          <w:sz w:val="24"/>
          <w:szCs w:val="24"/>
        </w:rPr>
        <w:br w:type="page"/>
      </w:r>
    </w:p>
    <w:p w14:paraId="21B4D745" w14:textId="5279451A" w:rsidR="00164DC4" w:rsidRPr="00D2504A" w:rsidRDefault="00054022" w:rsidP="00163306">
      <w:pPr>
        <w:pStyle w:val="1"/>
        <w:rPr>
          <w:rFonts w:ascii="Times New Roman" w:hAnsi="Times New Roman" w:cs="Times New Roman"/>
          <w:sz w:val="24"/>
          <w:szCs w:val="24"/>
        </w:rPr>
      </w:pPr>
      <w:bookmarkStart w:id="1" w:name="_Toc25708835"/>
      <w:r w:rsidRPr="00D2504A">
        <w:rPr>
          <w:rFonts w:ascii="Times New Roman" w:hAnsi="Times New Roman" w:cs="Times New Roman"/>
          <w:sz w:val="24"/>
          <w:szCs w:val="24"/>
        </w:rPr>
        <w:lastRenderedPageBreak/>
        <w:t xml:space="preserve">1.0 </w:t>
      </w:r>
      <w:r w:rsidR="00164DC4" w:rsidRPr="00D2504A">
        <w:rPr>
          <w:rFonts w:ascii="Times New Roman" w:hAnsi="Times New Roman" w:cs="Times New Roman"/>
          <w:sz w:val="24"/>
          <w:szCs w:val="24"/>
        </w:rPr>
        <w:t>Introduction</w:t>
      </w:r>
      <w:bookmarkEnd w:id="1"/>
    </w:p>
    <w:p w14:paraId="0DD4FDC4" w14:textId="0CBCCFD7" w:rsidR="00285E84" w:rsidRPr="00D2504A" w:rsidRDefault="006A5BDD" w:rsidP="00285E84">
      <w:pPr>
        <w:rPr>
          <w:rFonts w:ascii="Times New Roman" w:hAnsi="Times New Roman" w:cs="Times New Roman"/>
          <w:sz w:val="24"/>
          <w:szCs w:val="24"/>
        </w:rPr>
      </w:pPr>
      <w:r w:rsidRPr="00D2504A">
        <w:rPr>
          <w:rFonts w:ascii="Times New Roman" w:hAnsi="Times New Roman" w:cs="Times New Roman"/>
          <w:sz w:val="24"/>
          <w:szCs w:val="24"/>
        </w:rPr>
        <w:t>To cope with the increasingly fierce competition, companies need to implement some competitive strategies to help them stand out from the competition (</w:t>
      </w:r>
      <w:r w:rsidR="00B20391" w:rsidRPr="00D2504A">
        <w:rPr>
          <w:rFonts w:ascii="Times New Roman" w:hAnsi="Times New Roman" w:cs="Times New Roman"/>
          <w:sz w:val="24"/>
          <w:szCs w:val="24"/>
        </w:rPr>
        <w:t xml:space="preserve">Kurt and </w:t>
      </w:r>
      <w:proofErr w:type="spellStart"/>
      <w:r w:rsidR="00B20391" w:rsidRPr="00D2504A">
        <w:rPr>
          <w:rFonts w:ascii="Times New Roman" w:hAnsi="Times New Roman" w:cs="Times New Roman"/>
          <w:sz w:val="24"/>
          <w:szCs w:val="24"/>
        </w:rPr>
        <w:t>Zehir</w:t>
      </w:r>
      <w:proofErr w:type="spellEnd"/>
      <w:r w:rsidR="00B20391" w:rsidRPr="00D2504A">
        <w:rPr>
          <w:rFonts w:ascii="Times New Roman" w:hAnsi="Times New Roman" w:cs="Times New Roman"/>
          <w:sz w:val="24"/>
          <w:szCs w:val="24"/>
        </w:rPr>
        <w:t>, 2016</w:t>
      </w:r>
      <w:r w:rsidRPr="00D2504A">
        <w:rPr>
          <w:rFonts w:ascii="Times New Roman" w:hAnsi="Times New Roman" w:cs="Times New Roman"/>
          <w:sz w:val="24"/>
          <w:szCs w:val="24"/>
        </w:rPr>
        <w:t xml:space="preserve">). </w:t>
      </w:r>
      <w:r w:rsidR="002A6A7E" w:rsidRPr="00D2504A">
        <w:rPr>
          <w:rFonts w:ascii="Times New Roman" w:hAnsi="Times New Roman" w:cs="Times New Roman"/>
          <w:sz w:val="24"/>
          <w:szCs w:val="24"/>
        </w:rPr>
        <w:t xml:space="preserve">As a German global discount supermarket chain, </w:t>
      </w:r>
      <w:r w:rsidR="00AE4AFA" w:rsidRPr="00D2504A">
        <w:rPr>
          <w:rFonts w:ascii="Times New Roman" w:hAnsi="Times New Roman" w:cs="Times New Roman"/>
          <w:sz w:val="24"/>
          <w:szCs w:val="24"/>
        </w:rPr>
        <w:t xml:space="preserve">based on the cost leadership strategy, Lidl offers its customers high-quality products at a low price in more than 10,800 stores in 32 countries </w:t>
      </w:r>
      <w:r w:rsidR="002A6A7E" w:rsidRPr="00D2504A">
        <w:rPr>
          <w:rFonts w:ascii="Times New Roman" w:hAnsi="Times New Roman" w:cs="Times New Roman"/>
          <w:sz w:val="24"/>
          <w:szCs w:val="24"/>
        </w:rPr>
        <w:t xml:space="preserve">(Lidl, 2019). </w:t>
      </w:r>
      <w:r w:rsidR="00285E84" w:rsidRPr="00D2504A">
        <w:rPr>
          <w:rFonts w:ascii="Times New Roman" w:hAnsi="Times New Roman" w:cs="Times New Roman"/>
          <w:sz w:val="24"/>
          <w:szCs w:val="24"/>
        </w:rPr>
        <w:t>Lidl, as a leading company competing on a global scale, is worth</w:t>
      </w:r>
      <w:r w:rsidR="00761F10" w:rsidRPr="00D2504A">
        <w:rPr>
          <w:rFonts w:ascii="Times New Roman" w:hAnsi="Times New Roman" w:cs="Times New Roman"/>
          <w:sz w:val="24"/>
          <w:szCs w:val="24"/>
        </w:rPr>
        <w:t>y</w:t>
      </w:r>
      <w:r w:rsidR="00285E84" w:rsidRPr="00D2504A">
        <w:rPr>
          <w:rFonts w:ascii="Times New Roman" w:hAnsi="Times New Roman" w:cs="Times New Roman"/>
          <w:sz w:val="24"/>
          <w:szCs w:val="24"/>
        </w:rPr>
        <w:t xml:space="preserve"> </w:t>
      </w:r>
      <w:r w:rsidR="00761F10" w:rsidRPr="00D2504A">
        <w:rPr>
          <w:rFonts w:ascii="Times New Roman" w:hAnsi="Times New Roman" w:cs="Times New Roman"/>
          <w:sz w:val="24"/>
          <w:szCs w:val="24"/>
        </w:rPr>
        <w:t>of research</w:t>
      </w:r>
      <w:r w:rsidR="00285E84" w:rsidRPr="00D2504A">
        <w:rPr>
          <w:rFonts w:ascii="Times New Roman" w:hAnsi="Times New Roman" w:cs="Times New Roman"/>
          <w:sz w:val="24"/>
          <w:szCs w:val="24"/>
        </w:rPr>
        <w:t xml:space="preserve"> its </w:t>
      </w:r>
      <w:r w:rsidR="00761F10" w:rsidRPr="00D2504A">
        <w:rPr>
          <w:rFonts w:ascii="Times New Roman" w:hAnsi="Times New Roman" w:cs="Times New Roman"/>
          <w:sz w:val="24"/>
          <w:szCs w:val="24"/>
        </w:rPr>
        <w:t>methods</w:t>
      </w:r>
      <w:r w:rsidR="00285E84" w:rsidRPr="00D2504A">
        <w:rPr>
          <w:rFonts w:ascii="Times New Roman" w:hAnsi="Times New Roman" w:cs="Times New Roman"/>
          <w:sz w:val="24"/>
          <w:szCs w:val="24"/>
        </w:rPr>
        <w:t xml:space="preserve"> of obtaining competitive advantage, the selection and implementation of competitive strategy, as well as the advantages and limitations of this strategy.</w:t>
      </w:r>
      <w:r w:rsidR="00761F10" w:rsidRPr="00D2504A">
        <w:rPr>
          <w:rFonts w:ascii="Times New Roman" w:hAnsi="Times New Roman" w:cs="Times New Roman"/>
          <w:sz w:val="24"/>
          <w:szCs w:val="24"/>
        </w:rPr>
        <w:t xml:space="preserve"> </w:t>
      </w:r>
    </w:p>
    <w:p w14:paraId="06884D15" w14:textId="77777777" w:rsidR="00285E84" w:rsidRPr="00D2504A" w:rsidRDefault="00285E84" w:rsidP="00285E84">
      <w:pPr>
        <w:rPr>
          <w:rFonts w:ascii="Times New Roman" w:hAnsi="Times New Roman" w:cs="Times New Roman"/>
          <w:sz w:val="24"/>
          <w:szCs w:val="24"/>
        </w:rPr>
      </w:pPr>
    </w:p>
    <w:p w14:paraId="3B33AB8C" w14:textId="54B29C2E" w:rsidR="00F52817" w:rsidRPr="00D2504A" w:rsidRDefault="00285E84">
      <w:pPr>
        <w:rPr>
          <w:rFonts w:ascii="Times New Roman" w:hAnsi="Times New Roman" w:cs="Times New Roman"/>
          <w:sz w:val="24"/>
          <w:szCs w:val="24"/>
        </w:rPr>
      </w:pPr>
      <w:r w:rsidRPr="00D2504A">
        <w:rPr>
          <w:rFonts w:ascii="Times New Roman" w:hAnsi="Times New Roman" w:cs="Times New Roman"/>
          <w:sz w:val="24"/>
          <w:szCs w:val="24"/>
        </w:rPr>
        <w:t xml:space="preserve">In this article, Lidl's competitive strategy is </w:t>
      </w:r>
      <w:r w:rsidR="00761F10" w:rsidRPr="00D2504A">
        <w:rPr>
          <w:rFonts w:ascii="Times New Roman" w:hAnsi="Times New Roman" w:cs="Times New Roman"/>
          <w:sz w:val="24"/>
          <w:szCs w:val="24"/>
        </w:rPr>
        <w:t>analysed</w:t>
      </w:r>
      <w:r w:rsidRPr="00D2504A">
        <w:rPr>
          <w:rFonts w:ascii="Times New Roman" w:hAnsi="Times New Roman" w:cs="Times New Roman"/>
          <w:sz w:val="24"/>
          <w:szCs w:val="24"/>
        </w:rPr>
        <w:t xml:space="preserve"> and evaluated after a discussion of porter's generic competitive strategy.</w:t>
      </w:r>
      <w:r w:rsidR="00A5692B" w:rsidRPr="00D2504A">
        <w:rPr>
          <w:rFonts w:ascii="Times New Roman" w:hAnsi="Times New Roman" w:cs="Times New Roman"/>
          <w:sz w:val="24"/>
          <w:szCs w:val="24"/>
        </w:rPr>
        <w:t xml:space="preserve"> </w:t>
      </w:r>
      <w:r w:rsidRPr="00D2504A">
        <w:rPr>
          <w:rFonts w:ascii="Times New Roman" w:hAnsi="Times New Roman" w:cs="Times New Roman"/>
          <w:sz w:val="24"/>
          <w:szCs w:val="24"/>
        </w:rPr>
        <w:t xml:space="preserve">The implementation of Lidl's competitive strategy will be explored and </w:t>
      </w:r>
      <w:r w:rsidR="00A5692B" w:rsidRPr="00D2504A">
        <w:rPr>
          <w:rFonts w:ascii="Times New Roman" w:hAnsi="Times New Roman" w:cs="Times New Roman"/>
          <w:sz w:val="24"/>
          <w:szCs w:val="24"/>
        </w:rPr>
        <w:t>analysed</w:t>
      </w:r>
      <w:r w:rsidRPr="00D2504A">
        <w:rPr>
          <w:rFonts w:ascii="Times New Roman" w:hAnsi="Times New Roman" w:cs="Times New Roman"/>
          <w:sz w:val="24"/>
          <w:szCs w:val="24"/>
        </w:rPr>
        <w:t xml:space="preserve"> mainly from the perspective of private</w:t>
      </w:r>
      <w:r w:rsidR="00A5692B" w:rsidRPr="00D2504A">
        <w:rPr>
          <w:rFonts w:ascii="Times New Roman" w:hAnsi="Times New Roman" w:cs="Times New Roman"/>
          <w:sz w:val="24"/>
          <w:szCs w:val="24"/>
        </w:rPr>
        <w:t xml:space="preserve"> label</w:t>
      </w:r>
      <w:r w:rsidRPr="00D2504A">
        <w:rPr>
          <w:rFonts w:ascii="Times New Roman" w:hAnsi="Times New Roman" w:cs="Times New Roman"/>
          <w:sz w:val="24"/>
          <w:szCs w:val="24"/>
        </w:rPr>
        <w:t xml:space="preserve"> brand and </w:t>
      </w:r>
      <w:r w:rsidR="00A5692B" w:rsidRPr="00D2504A">
        <w:rPr>
          <w:rFonts w:ascii="Times New Roman" w:hAnsi="Times New Roman" w:cs="Times New Roman"/>
          <w:sz w:val="24"/>
          <w:szCs w:val="24"/>
        </w:rPr>
        <w:t>labour</w:t>
      </w:r>
      <w:r w:rsidRPr="00D2504A">
        <w:rPr>
          <w:rFonts w:ascii="Times New Roman" w:hAnsi="Times New Roman" w:cs="Times New Roman"/>
          <w:sz w:val="24"/>
          <w:szCs w:val="24"/>
        </w:rPr>
        <w:t xml:space="preserve"> cost</w:t>
      </w:r>
      <w:r w:rsidR="00A5692B" w:rsidRPr="00D2504A">
        <w:rPr>
          <w:rFonts w:ascii="Times New Roman" w:hAnsi="Times New Roman" w:cs="Times New Roman"/>
          <w:sz w:val="24"/>
          <w:szCs w:val="24"/>
        </w:rPr>
        <w:t>.</w:t>
      </w:r>
      <w:r w:rsidRPr="00D2504A">
        <w:rPr>
          <w:rFonts w:ascii="Times New Roman" w:hAnsi="Times New Roman" w:cs="Times New Roman"/>
          <w:sz w:val="24"/>
          <w:szCs w:val="24"/>
        </w:rPr>
        <w:t xml:space="preserve"> </w:t>
      </w:r>
      <w:r w:rsidR="00A5692B" w:rsidRPr="00D2504A">
        <w:rPr>
          <w:rFonts w:ascii="Times New Roman" w:hAnsi="Times New Roman" w:cs="Times New Roman"/>
          <w:sz w:val="24"/>
          <w:szCs w:val="24"/>
        </w:rPr>
        <w:t>A</w:t>
      </w:r>
      <w:r w:rsidRPr="00D2504A">
        <w:rPr>
          <w:rFonts w:ascii="Times New Roman" w:hAnsi="Times New Roman" w:cs="Times New Roman"/>
          <w:sz w:val="24"/>
          <w:szCs w:val="24"/>
        </w:rPr>
        <w:t>nd then the advantages and limitations of Lidl's strategy will be evaluated</w:t>
      </w:r>
      <w:r w:rsidR="00A5692B" w:rsidRPr="00D2504A">
        <w:rPr>
          <w:rFonts w:ascii="Times New Roman" w:hAnsi="Times New Roman" w:cs="Times New Roman"/>
          <w:sz w:val="24"/>
          <w:szCs w:val="24"/>
        </w:rPr>
        <w:t>, followed by some</w:t>
      </w:r>
      <w:r w:rsidRPr="00D2504A">
        <w:rPr>
          <w:rFonts w:ascii="Times New Roman" w:hAnsi="Times New Roman" w:cs="Times New Roman"/>
          <w:sz w:val="24"/>
          <w:szCs w:val="24"/>
        </w:rPr>
        <w:t xml:space="preserve"> </w:t>
      </w:r>
      <w:r w:rsidR="00A5692B" w:rsidRPr="00D2504A">
        <w:rPr>
          <w:rFonts w:ascii="Times New Roman" w:hAnsi="Times New Roman" w:cs="Times New Roman"/>
          <w:sz w:val="24"/>
          <w:szCs w:val="24"/>
        </w:rPr>
        <w:t>recomm</w:t>
      </w:r>
      <w:r w:rsidR="00FC7BF2" w:rsidRPr="00D2504A">
        <w:rPr>
          <w:rFonts w:ascii="Times New Roman" w:hAnsi="Times New Roman" w:cs="Times New Roman"/>
          <w:sz w:val="24"/>
          <w:szCs w:val="24"/>
        </w:rPr>
        <w:t>en</w:t>
      </w:r>
      <w:r w:rsidR="00A5692B" w:rsidRPr="00D2504A">
        <w:rPr>
          <w:rFonts w:ascii="Times New Roman" w:hAnsi="Times New Roman" w:cs="Times New Roman"/>
          <w:sz w:val="24"/>
          <w:szCs w:val="24"/>
        </w:rPr>
        <w:t>dations</w:t>
      </w:r>
      <w:r w:rsidRPr="00D2504A">
        <w:rPr>
          <w:rFonts w:ascii="Times New Roman" w:hAnsi="Times New Roman" w:cs="Times New Roman"/>
          <w:sz w:val="24"/>
          <w:szCs w:val="24"/>
        </w:rPr>
        <w:t>.</w:t>
      </w:r>
    </w:p>
    <w:p w14:paraId="48539194" w14:textId="059B56D5" w:rsidR="00054022" w:rsidRPr="00D2504A" w:rsidRDefault="00054022" w:rsidP="00163306">
      <w:pPr>
        <w:pStyle w:val="1"/>
        <w:rPr>
          <w:rFonts w:ascii="Times New Roman" w:hAnsi="Times New Roman" w:cs="Times New Roman"/>
          <w:sz w:val="24"/>
          <w:szCs w:val="24"/>
        </w:rPr>
      </w:pPr>
      <w:bookmarkStart w:id="2" w:name="_Toc25708836"/>
      <w:r w:rsidRPr="00D2504A">
        <w:rPr>
          <w:rFonts w:ascii="Times New Roman" w:hAnsi="Times New Roman" w:cs="Times New Roman"/>
          <w:sz w:val="24"/>
          <w:szCs w:val="24"/>
        </w:rPr>
        <w:t xml:space="preserve">2.0 </w:t>
      </w:r>
      <w:r w:rsidR="00A60695" w:rsidRPr="00D2504A">
        <w:rPr>
          <w:rFonts w:ascii="Times New Roman" w:hAnsi="Times New Roman" w:cs="Times New Roman"/>
          <w:sz w:val="24"/>
          <w:szCs w:val="24"/>
        </w:rPr>
        <w:t>Definitions and Concepts</w:t>
      </w:r>
      <w:bookmarkEnd w:id="2"/>
    </w:p>
    <w:p w14:paraId="3FDAA5D6" w14:textId="2E7E311A" w:rsidR="00E378C7" w:rsidRPr="00D2504A" w:rsidRDefault="0080189D" w:rsidP="0080189D">
      <w:pPr>
        <w:rPr>
          <w:rFonts w:ascii="Times New Roman" w:hAnsi="Times New Roman" w:cs="Times New Roman"/>
          <w:sz w:val="24"/>
          <w:szCs w:val="24"/>
        </w:rPr>
      </w:pPr>
      <w:r w:rsidRPr="00D2504A">
        <w:rPr>
          <w:rFonts w:ascii="Times New Roman" w:hAnsi="Times New Roman" w:cs="Times New Roman"/>
          <w:sz w:val="24"/>
          <w:szCs w:val="24"/>
        </w:rPr>
        <w:t>The strategy is the way it allocates resources, responds to threats and opportunities in the</w:t>
      </w:r>
      <w:r w:rsidR="008A6758" w:rsidRPr="00D2504A">
        <w:rPr>
          <w:rFonts w:ascii="Times New Roman" w:hAnsi="Times New Roman" w:cs="Times New Roman"/>
          <w:sz w:val="24"/>
          <w:szCs w:val="24"/>
        </w:rPr>
        <w:t xml:space="preserve"> external and internal</w:t>
      </w:r>
      <w:r w:rsidRPr="00D2504A">
        <w:rPr>
          <w:rFonts w:ascii="Times New Roman" w:hAnsi="Times New Roman" w:cs="Times New Roman"/>
          <w:sz w:val="24"/>
          <w:szCs w:val="24"/>
        </w:rPr>
        <w:t xml:space="preserve"> environment, and realizes its goals (Rue and Holland, 1989). Corporate-level strategy involves the company's product and market choices, while business-level strategy focuses on competition and </w:t>
      </w:r>
      <w:r w:rsidR="00000334" w:rsidRPr="00D2504A">
        <w:rPr>
          <w:rFonts w:ascii="Times New Roman" w:hAnsi="Times New Roman" w:cs="Times New Roman"/>
          <w:sz w:val="24"/>
          <w:szCs w:val="24"/>
        </w:rPr>
        <w:t>focuses on</w:t>
      </w:r>
      <w:r w:rsidRPr="00D2504A">
        <w:rPr>
          <w:rFonts w:ascii="Times New Roman" w:hAnsi="Times New Roman" w:cs="Times New Roman"/>
          <w:sz w:val="24"/>
          <w:szCs w:val="24"/>
        </w:rPr>
        <w:t xml:space="preserve"> how the company </w:t>
      </w:r>
      <w:r w:rsidR="00000334" w:rsidRPr="00D2504A">
        <w:rPr>
          <w:rFonts w:ascii="Times New Roman" w:hAnsi="Times New Roman" w:cs="Times New Roman"/>
          <w:sz w:val="24"/>
          <w:szCs w:val="24"/>
        </w:rPr>
        <w:t>allocates</w:t>
      </w:r>
      <w:r w:rsidRPr="00D2504A">
        <w:rPr>
          <w:rFonts w:ascii="Times New Roman" w:hAnsi="Times New Roman" w:cs="Times New Roman"/>
          <w:sz w:val="24"/>
          <w:szCs w:val="24"/>
        </w:rPr>
        <w:t xml:space="preserve"> its resources in a given</w:t>
      </w:r>
      <w:r w:rsidR="00000334" w:rsidRPr="00D2504A">
        <w:rPr>
          <w:rFonts w:ascii="Times New Roman" w:hAnsi="Times New Roman" w:cs="Times New Roman"/>
          <w:sz w:val="24"/>
          <w:szCs w:val="24"/>
        </w:rPr>
        <w:t xml:space="preserve"> </w:t>
      </w:r>
      <w:r w:rsidRPr="00D2504A">
        <w:rPr>
          <w:rFonts w:ascii="Times New Roman" w:hAnsi="Times New Roman" w:cs="Times New Roman"/>
          <w:sz w:val="24"/>
          <w:szCs w:val="24"/>
        </w:rPr>
        <w:t xml:space="preserve">market area to gain more competitive advantage (Hambrick, 1980). Effective strategies provide organizations with sustainable competitive advantages (Oosthuizen, 1997). Porter (1985) defined competitive advantage as the ability to create superior added value and establish </w:t>
      </w:r>
      <w:r w:rsidR="00E378C7" w:rsidRPr="00D2504A">
        <w:rPr>
          <w:rFonts w:ascii="Times New Roman" w:hAnsi="Times New Roman" w:cs="Times New Roman"/>
          <w:sz w:val="24"/>
          <w:szCs w:val="24"/>
        </w:rPr>
        <w:t>the</w:t>
      </w:r>
      <w:r w:rsidRPr="00D2504A">
        <w:rPr>
          <w:rFonts w:ascii="Times New Roman" w:hAnsi="Times New Roman" w:cs="Times New Roman"/>
          <w:sz w:val="24"/>
          <w:szCs w:val="24"/>
        </w:rPr>
        <w:t xml:space="preserve"> position</w:t>
      </w:r>
      <w:r w:rsidR="00E378C7" w:rsidRPr="00D2504A">
        <w:rPr>
          <w:rFonts w:ascii="Times New Roman" w:hAnsi="Times New Roman" w:cs="Times New Roman"/>
          <w:sz w:val="24"/>
          <w:szCs w:val="24"/>
        </w:rPr>
        <w:t xml:space="preserve"> of the business</w:t>
      </w:r>
      <w:r w:rsidRPr="00D2504A">
        <w:rPr>
          <w:rFonts w:ascii="Times New Roman" w:hAnsi="Times New Roman" w:cs="Times New Roman"/>
          <w:sz w:val="24"/>
          <w:szCs w:val="24"/>
        </w:rPr>
        <w:t xml:space="preserve"> in market competition.</w:t>
      </w:r>
      <w:r w:rsidR="00E378C7" w:rsidRPr="00D2504A">
        <w:rPr>
          <w:rFonts w:ascii="Times New Roman" w:hAnsi="Times New Roman" w:cs="Times New Roman"/>
          <w:sz w:val="24"/>
          <w:szCs w:val="24"/>
        </w:rPr>
        <w:t xml:space="preserve"> </w:t>
      </w:r>
    </w:p>
    <w:p w14:paraId="50EF797D" w14:textId="77777777" w:rsidR="00E378C7" w:rsidRPr="00D2504A" w:rsidRDefault="00E378C7" w:rsidP="0080189D">
      <w:pPr>
        <w:rPr>
          <w:rFonts w:ascii="Times New Roman" w:hAnsi="Times New Roman" w:cs="Times New Roman"/>
          <w:sz w:val="24"/>
          <w:szCs w:val="24"/>
        </w:rPr>
      </w:pPr>
    </w:p>
    <w:p w14:paraId="23EA0367" w14:textId="0ABEC1A9" w:rsidR="00EB3206" w:rsidRPr="00D2504A" w:rsidRDefault="0080189D" w:rsidP="0080189D">
      <w:pPr>
        <w:rPr>
          <w:rFonts w:ascii="Times New Roman" w:hAnsi="Times New Roman" w:cs="Times New Roman"/>
          <w:sz w:val="24"/>
          <w:szCs w:val="24"/>
        </w:rPr>
      </w:pPr>
      <w:r w:rsidRPr="00D2504A">
        <w:rPr>
          <w:rFonts w:ascii="Times New Roman" w:hAnsi="Times New Roman" w:cs="Times New Roman"/>
          <w:sz w:val="24"/>
          <w:szCs w:val="24"/>
        </w:rPr>
        <w:t>Porter's generic competitive strategy, as a business-level competitive strategy, provides companies with several ways to gain competitive advantages, including cost leadership strategy, differentiation strategy, and focus strategy (</w:t>
      </w:r>
      <w:r w:rsidR="0040030B" w:rsidRPr="00D2504A">
        <w:rPr>
          <w:rFonts w:ascii="Times New Roman" w:hAnsi="Times New Roman" w:cs="Times New Roman"/>
          <w:sz w:val="24"/>
          <w:szCs w:val="24"/>
        </w:rPr>
        <w:t>P</w:t>
      </w:r>
      <w:r w:rsidRPr="00D2504A">
        <w:rPr>
          <w:rFonts w:ascii="Times New Roman" w:hAnsi="Times New Roman" w:cs="Times New Roman"/>
          <w:sz w:val="24"/>
          <w:szCs w:val="24"/>
        </w:rPr>
        <w:t>orter, 1985).</w:t>
      </w:r>
      <w:r w:rsidR="003A5999" w:rsidRPr="00D2504A">
        <w:rPr>
          <w:rFonts w:ascii="Times New Roman" w:hAnsi="Times New Roman" w:cs="Times New Roman"/>
          <w:sz w:val="24"/>
          <w:szCs w:val="24"/>
        </w:rPr>
        <w:t xml:space="preserve"> </w:t>
      </w:r>
    </w:p>
    <w:p w14:paraId="5A6E9DED" w14:textId="77777777" w:rsidR="00EB3206" w:rsidRPr="00D2504A" w:rsidRDefault="00EB3206" w:rsidP="0080189D">
      <w:pPr>
        <w:rPr>
          <w:rFonts w:ascii="Times New Roman" w:hAnsi="Times New Roman" w:cs="Times New Roman"/>
          <w:sz w:val="24"/>
          <w:szCs w:val="24"/>
        </w:rPr>
      </w:pPr>
    </w:p>
    <w:p w14:paraId="76899FE9" w14:textId="2597F66A" w:rsidR="00EB3206" w:rsidRPr="00D2504A" w:rsidRDefault="0080189D" w:rsidP="0080189D">
      <w:pPr>
        <w:rPr>
          <w:rFonts w:ascii="Times New Roman" w:hAnsi="Times New Roman" w:cs="Times New Roman"/>
          <w:sz w:val="24"/>
          <w:szCs w:val="24"/>
        </w:rPr>
      </w:pPr>
      <w:r w:rsidRPr="00D2504A">
        <w:rPr>
          <w:rFonts w:ascii="Times New Roman" w:hAnsi="Times New Roman" w:cs="Times New Roman"/>
          <w:sz w:val="24"/>
          <w:szCs w:val="24"/>
        </w:rPr>
        <w:t xml:space="preserve">Cost leadership strategy aims to gain competitive advantage </w:t>
      </w:r>
      <w:r w:rsidR="00000334" w:rsidRPr="00D2504A">
        <w:rPr>
          <w:rFonts w:ascii="Times New Roman" w:hAnsi="Times New Roman" w:cs="Times New Roman"/>
          <w:sz w:val="24"/>
          <w:szCs w:val="24"/>
        </w:rPr>
        <w:t>by reducing</w:t>
      </w:r>
      <w:r w:rsidRPr="00D2504A">
        <w:rPr>
          <w:rFonts w:ascii="Times New Roman" w:hAnsi="Times New Roman" w:cs="Times New Roman"/>
          <w:sz w:val="24"/>
          <w:szCs w:val="24"/>
        </w:rPr>
        <w:t xml:space="preserve"> cost, which is reflected in the design and production of selling products and services at lower cost than competitors (</w:t>
      </w:r>
      <w:proofErr w:type="spellStart"/>
      <w:r w:rsidRPr="00D2504A">
        <w:rPr>
          <w:rFonts w:ascii="Times New Roman" w:hAnsi="Times New Roman" w:cs="Times New Roman"/>
          <w:sz w:val="24"/>
          <w:szCs w:val="24"/>
        </w:rPr>
        <w:t>Wheelen</w:t>
      </w:r>
      <w:proofErr w:type="spellEnd"/>
      <w:r w:rsidRPr="00D2504A">
        <w:rPr>
          <w:rFonts w:ascii="Times New Roman" w:hAnsi="Times New Roman" w:cs="Times New Roman"/>
          <w:sz w:val="24"/>
          <w:szCs w:val="24"/>
        </w:rPr>
        <w:t xml:space="preserve"> </w:t>
      </w:r>
      <w:r w:rsidR="003A5999" w:rsidRPr="00D2504A">
        <w:rPr>
          <w:rFonts w:ascii="Times New Roman" w:hAnsi="Times New Roman" w:cs="Times New Roman"/>
          <w:sz w:val="24"/>
          <w:szCs w:val="24"/>
        </w:rPr>
        <w:t>and</w:t>
      </w:r>
      <w:r w:rsidRPr="00D2504A">
        <w:rPr>
          <w:rFonts w:ascii="Times New Roman" w:hAnsi="Times New Roman" w:cs="Times New Roman"/>
          <w:sz w:val="24"/>
          <w:szCs w:val="24"/>
        </w:rPr>
        <w:t xml:space="preserve"> Hunger, 2002).</w:t>
      </w:r>
      <w:r w:rsidR="003A5999" w:rsidRPr="00D2504A">
        <w:rPr>
          <w:rFonts w:ascii="Times New Roman" w:hAnsi="Times New Roman" w:cs="Times New Roman"/>
          <w:sz w:val="24"/>
          <w:szCs w:val="24"/>
        </w:rPr>
        <w:t xml:space="preserve"> </w:t>
      </w:r>
      <w:r w:rsidRPr="00D2504A">
        <w:rPr>
          <w:rFonts w:ascii="Times New Roman" w:hAnsi="Times New Roman" w:cs="Times New Roman"/>
          <w:sz w:val="24"/>
          <w:szCs w:val="24"/>
        </w:rPr>
        <w:t>Companies implement</w:t>
      </w:r>
      <w:r w:rsidR="003A5999" w:rsidRPr="00D2504A">
        <w:rPr>
          <w:rFonts w:ascii="Times New Roman" w:hAnsi="Times New Roman" w:cs="Times New Roman"/>
          <w:sz w:val="24"/>
          <w:szCs w:val="24"/>
        </w:rPr>
        <w:t>ed</w:t>
      </w:r>
      <w:r w:rsidRPr="00D2504A">
        <w:rPr>
          <w:rFonts w:ascii="Times New Roman" w:hAnsi="Times New Roman" w:cs="Times New Roman"/>
          <w:sz w:val="24"/>
          <w:szCs w:val="24"/>
        </w:rPr>
        <w:t xml:space="preserve"> this strategy </w:t>
      </w:r>
      <w:r w:rsidR="003A5999" w:rsidRPr="00D2504A">
        <w:rPr>
          <w:rFonts w:ascii="Times New Roman" w:hAnsi="Times New Roman" w:cs="Times New Roman"/>
          <w:sz w:val="24"/>
          <w:szCs w:val="24"/>
        </w:rPr>
        <w:t>will</w:t>
      </w:r>
      <w:r w:rsidRPr="00D2504A">
        <w:rPr>
          <w:rFonts w:ascii="Times New Roman" w:hAnsi="Times New Roman" w:cs="Times New Roman"/>
          <w:sz w:val="24"/>
          <w:szCs w:val="24"/>
        </w:rPr>
        <w:t xml:space="preserve"> </w:t>
      </w:r>
      <w:r w:rsidR="00B76C7E" w:rsidRPr="00D2504A">
        <w:rPr>
          <w:rFonts w:ascii="Times New Roman" w:hAnsi="Times New Roman" w:cs="Times New Roman"/>
          <w:sz w:val="24"/>
          <w:szCs w:val="24"/>
        </w:rPr>
        <w:t xml:space="preserve">try to </w:t>
      </w:r>
      <w:r w:rsidRPr="00D2504A">
        <w:rPr>
          <w:rFonts w:ascii="Times New Roman" w:hAnsi="Times New Roman" w:cs="Times New Roman"/>
          <w:sz w:val="24"/>
          <w:szCs w:val="24"/>
        </w:rPr>
        <w:t xml:space="preserve">reduce all costs in the value chain (Thompson </w:t>
      </w:r>
      <w:r w:rsidR="003A5999" w:rsidRPr="00D2504A">
        <w:rPr>
          <w:rFonts w:ascii="Times New Roman" w:hAnsi="Times New Roman" w:cs="Times New Roman"/>
          <w:sz w:val="24"/>
          <w:szCs w:val="24"/>
        </w:rPr>
        <w:t>and</w:t>
      </w:r>
      <w:r w:rsidRPr="00D2504A">
        <w:rPr>
          <w:rFonts w:ascii="Times New Roman" w:hAnsi="Times New Roman" w:cs="Times New Roman"/>
          <w:sz w:val="24"/>
          <w:szCs w:val="24"/>
        </w:rPr>
        <w:t xml:space="preserve"> </w:t>
      </w:r>
      <w:proofErr w:type="spellStart"/>
      <w:r w:rsidRPr="00D2504A">
        <w:rPr>
          <w:rFonts w:ascii="Times New Roman" w:hAnsi="Times New Roman" w:cs="Times New Roman"/>
          <w:sz w:val="24"/>
          <w:szCs w:val="24"/>
        </w:rPr>
        <w:t>Strictland</w:t>
      </w:r>
      <w:proofErr w:type="spellEnd"/>
      <w:r w:rsidRPr="00D2504A">
        <w:rPr>
          <w:rFonts w:ascii="Times New Roman" w:hAnsi="Times New Roman" w:cs="Times New Roman"/>
          <w:sz w:val="24"/>
          <w:szCs w:val="24"/>
        </w:rPr>
        <w:t>, 1996).</w:t>
      </w:r>
      <w:r w:rsidR="003A5999" w:rsidRPr="00D2504A">
        <w:rPr>
          <w:rFonts w:ascii="Times New Roman" w:hAnsi="Times New Roman" w:cs="Times New Roman"/>
          <w:sz w:val="24"/>
          <w:szCs w:val="24"/>
        </w:rPr>
        <w:t xml:space="preserve"> </w:t>
      </w:r>
    </w:p>
    <w:p w14:paraId="62EDD02B" w14:textId="77777777" w:rsidR="00EB3206" w:rsidRPr="00D2504A" w:rsidRDefault="00EB3206" w:rsidP="0080189D">
      <w:pPr>
        <w:rPr>
          <w:rFonts w:ascii="Times New Roman" w:hAnsi="Times New Roman" w:cs="Times New Roman"/>
          <w:sz w:val="24"/>
          <w:szCs w:val="24"/>
        </w:rPr>
      </w:pPr>
    </w:p>
    <w:p w14:paraId="3EEC9FA2" w14:textId="50F48765" w:rsidR="00EB3206" w:rsidRPr="00D2504A" w:rsidRDefault="0080189D" w:rsidP="0080189D">
      <w:pPr>
        <w:rPr>
          <w:rFonts w:ascii="Times New Roman" w:hAnsi="Times New Roman" w:cs="Times New Roman"/>
          <w:sz w:val="24"/>
          <w:szCs w:val="24"/>
        </w:rPr>
      </w:pPr>
      <w:r w:rsidRPr="00D2504A">
        <w:rPr>
          <w:rFonts w:ascii="Times New Roman" w:hAnsi="Times New Roman" w:cs="Times New Roman"/>
          <w:sz w:val="24"/>
          <w:szCs w:val="24"/>
        </w:rPr>
        <w:t xml:space="preserve">Differentiation strategy aims to </w:t>
      </w:r>
      <w:r w:rsidR="00436FED" w:rsidRPr="00D2504A">
        <w:rPr>
          <w:rFonts w:ascii="Times New Roman" w:hAnsi="Times New Roman" w:cs="Times New Roman"/>
          <w:sz w:val="24"/>
          <w:szCs w:val="24"/>
        </w:rPr>
        <w:t>gain competitive advan</w:t>
      </w:r>
      <w:r w:rsidR="00CE31F3" w:rsidRPr="00D2504A">
        <w:rPr>
          <w:rFonts w:ascii="Times New Roman" w:hAnsi="Times New Roman" w:cs="Times New Roman"/>
          <w:sz w:val="24"/>
          <w:szCs w:val="24"/>
        </w:rPr>
        <w:t>tage</w:t>
      </w:r>
      <w:r w:rsidR="00436FED" w:rsidRPr="00D2504A">
        <w:rPr>
          <w:rFonts w:ascii="Times New Roman" w:hAnsi="Times New Roman" w:cs="Times New Roman"/>
          <w:sz w:val="24"/>
          <w:szCs w:val="24"/>
        </w:rPr>
        <w:t xml:space="preserve"> by </w:t>
      </w:r>
      <w:r w:rsidRPr="00D2504A">
        <w:rPr>
          <w:rFonts w:ascii="Times New Roman" w:hAnsi="Times New Roman" w:cs="Times New Roman"/>
          <w:sz w:val="24"/>
          <w:szCs w:val="24"/>
        </w:rPr>
        <w:t>provid</w:t>
      </w:r>
      <w:r w:rsidR="00436FED" w:rsidRPr="00D2504A">
        <w:rPr>
          <w:rFonts w:ascii="Times New Roman" w:hAnsi="Times New Roman" w:cs="Times New Roman"/>
          <w:sz w:val="24"/>
          <w:szCs w:val="24"/>
        </w:rPr>
        <w:t>ing</w:t>
      </w:r>
      <w:r w:rsidRPr="00D2504A">
        <w:rPr>
          <w:rFonts w:ascii="Times New Roman" w:hAnsi="Times New Roman" w:cs="Times New Roman"/>
          <w:sz w:val="24"/>
          <w:szCs w:val="24"/>
        </w:rPr>
        <w:t xml:space="preserve"> products and services that are different from competitors to meet some features and needs valued by consumers</w:t>
      </w:r>
      <w:r w:rsidR="005C7EF8" w:rsidRPr="00D2504A">
        <w:rPr>
          <w:rFonts w:ascii="Times New Roman" w:hAnsi="Times New Roman" w:cs="Times New Roman"/>
          <w:sz w:val="24"/>
          <w:szCs w:val="24"/>
        </w:rPr>
        <w:t xml:space="preserve"> (</w:t>
      </w:r>
      <w:proofErr w:type="spellStart"/>
      <w:r w:rsidR="0040030B" w:rsidRPr="00D2504A">
        <w:rPr>
          <w:rFonts w:ascii="Times New Roman" w:hAnsi="Times New Roman" w:cs="Times New Roman"/>
          <w:sz w:val="24"/>
          <w:szCs w:val="24"/>
        </w:rPr>
        <w:t>Ormanidhi</w:t>
      </w:r>
      <w:proofErr w:type="spellEnd"/>
      <w:r w:rsidR="0040030B" w:rsidRPr="00D2504A">
        <w:rPr>
          <w:rFonts w:ascii="Times New Roman" w:hAnsi="Times New Roman" w:cs="Times New Roman"/>
          <w:sz w:val="24"/>
          <w:szCs w:val="24"/>
        </w:rPr>
        <w:t xml:space="preserve"> and </w:t>
      </w:r>
      <w:proofErr w:type="spellStart"/>
      <w:r w:rsidR="0040030B" w:rsidRPr="00D2504A">
        <w:rPr>
          <w:rFonts w:ascii="Times New Roman" w:hAnsi="Times New Roman" w:cs="Times New Roman"/>
          <w:sz w:val="24"/>
          <w:szCs w:val="24"/>
        </w:rPr>
        <w:t>Stringa</w:t>
      </w:r>
      <w:proofErr w:type="spellEnd"/>
      <w:r w:rsidR="0040030B" w:rsidRPr="00D2504A">
        <w:rPr>
          <w:rFonts w:ascii="Times New Roman" w:hAnsi="Times New Roman" w:cs="Times New Roman"/>
          <w:sz w:val="24"/>
          <w:szCs w:val="24"/>
        </w:rPr>
        <w:t>, 2008</w:t>
      </w:r>
      <w:r w:rsidR="005C7EF8" w:rsidRPr="00D2504A">
        <w:rPr>
          <w:rFonts w:ascii="Times New Roman" w:hAnsi="Times New Roman" w:cs="Times New Roman"/>
          <w:sz w:val="24"/>
          <w:szCs w:val="24"/>
        </w:rPr>
        <w:t>)</w:t>
      </w:r>
      <w:r w:rsidRPr="00D2504A">
        <w:rPr>
          <w:rFonts w:ascii="Times New Roman" w:hAnsi="Times New Roman" w:cs="Times New Roman"/>
          <w:sz w:val="24"/>
          <w:szCs w:val="24"/>
        </w:rPr>
        <w:t>.</w:t>
      </w:r>
      <w:r w:rsidR="00EB3206" w:rsidRPr="00D2504A">
        <w:rPr>
          <w:rFonts w:ascii="Times New Roman" w:hAnsi="Times New Roman" w:cs="Times New Roman"/>
          <w:sz w:val="24"/>
          <w:szCs w:val="24"/>
        </w:rPr>
        <w:t xml:space="preserve"> </w:t>
      </w:r>
      <w:r w:rsidRPr="00D2504A">
        <w:rPr>
          <w:rFonts w:ascii="Times New Roman" w:hAnsi="Times New Roman" w:cs="Times New Roman"/>
          <w:sz w:val="24"/>
          <w:szCs w:val="24"/>
        </w:rPr>
        <w:t>Methods of differentiation</w:t>
      </w:r>
      <w:r w:rsidR="00EB3206" w:rsidRPr="00D2504A">
        <w:rPr>
          <w:rFonts w:ascii="Times New Roman" w:hAnsi="Times New Roman" w:cs="Times New Roman"/>
          <w:sz w:val="24"/>
          <w:szCs w:val="24"/>
        </w:rPr>
        <w:t xml:space="preserve"> strategy</w:t>
      </w:r>
      <w:r w:rsidRPr="00D2504A">
        <w:rPr>
          <w:rFonts w:ascii="Times New Roman" w:hAnsi="Times New Roman" w:cs="Times New Roman"/>
          <w:sz w:val="24"/>
          <w:szCs w:val="24"/>
        </w:rPr>
        <w:t xml:space="preserve"> include </w:t>
      </w:r>
      <w:r w:rsidRPr="00D2504A">
        <w:rPr>
          <w:rFonts w:ascii="Times New Roman" w:hAnsi="Times New Roman" w:cs="Times New Roman"/>
          <w:sz w:val="24"/>
          <w:szCs w:val="24"/>
        </w:rPr>
        <w:lastRenderedPageBreak/>
        <w:t xml:space="preserve">brand, technology, customer service, sales network, </w:t>
      </w:r>
      <w:proofErr w:type="gramStart"/>
      <w:r w:rsidRPr="00D2504A">
        <w:rPr>
          <w:rFonts w:ascii="Times New Roman" w:hAnsi="Times New Roman" w:cs="Times New Roman"/>
          <w:sz w:val="24"/>
          <w:szCs w:val="24"/>
        </w:rPr>
        <w:t>etc.</w:t>
      </w:r>
      <w:r w:rsidR="005C7EF8" w:rsidRPr="00D2504A">
        <w:rPr>
          <w:rFonts w:ascii="Times New Roman" w:hAnsi="Times New Roman" w:cs="Times New Roman"/>
          <w:sz w:val="24"/>
          <w:szCs w:val="24"/>
        </w:rPr>
        <w:t>(</w:t>
      </w:r>
      <w:proofErr w:type="gramEnd"/>
      <w:r w:rsidR="0040030B" w:rsidRPr="00D2504A">
        <w:rPr>
          <w:rFonts w:ascii="Times New Roman" w:hAnsi="Times New Roman" w:cs="Times New Roman"/>
          <w:sz w:val="24"/>
          <w:szCs w:val="24"/>
        </w:rPr>
        <w:t>Porter, 1985</w:t>
      </w:r>
      <w:r w:rsidR="005C7EF8" w:rsidRPr="00D2504A">
        <w:rPr>
          <w:rFonts w:ascii="Times New Roman" w:hAnsi="Times New Roman" w:cs="Times New Roman"/>
          <w:sz w:val="24"/>
          <w:szCs w:val="24"/>
        </w:rPr>
        <w:t>).</w:t>
      </w:r>
    </w:p>
    <w:p w14:paraId="33453DD9" w14:textId="77777777" w:rsidR="00EB3206" w:rsidRPr="00D2504A" w:rsidRDefault="00EB3206" w:rsidP="0080189D">
      <w:pPr>
        <w:rPr>
          <w:rFonts w:ascii="Times New Roman" w:hAnsi="Times New Roman" w:cs="Times New Roman"/>
          <w:sz w:val="24"/>
          <w:szCs w:val="24"/>
        </w:rPr>
      </w:pPr>
    </w:p>
    <w:p w14:paraId="55811F68" w14:textId="62D9B2F0" w:rsidR="00002149" w:rsidRPr="00D2504A" w:rsidRDefault="0080189D" w:rsidP="00163306">
      <w:pPr>
        <w:rPr>
          <w:rFonts w:ascii="Times New Roman" w:hAnsi="Times New Roman" w:cs="Times New Roman"/>
          <w:sz w:val="24"/>
          <w:szCs w:val="24"/>
        </w:rPr>
      </w:pPr>
      <w:r w:rsidRPr="00D2504A">
        <w:rPr>
          <w:rFonts w:ascii="Times New Roman" w:hAnsi="Times New Roman" w:cs="Times New Roman"/>
          <w:sz w:val="24"/>
          <w:szCs w:val="24"/>
        </w:rPr>
        <w:t>Focus</w:t>
      </w:r>
      <w:r w:rsidR="00EB3206" w:rsidRPr="00D2504A">
        <w:rPr>
          <w:rFonts w:ascii="Times New Roman" w:hAnsi="Times New Roman" w:cs="Times New Roman"/>
          <w:sz w:val="24"/>
          <w:szCs w:val="24"/>
        </w:rPr>
        <w:t xml:space="preserve"> </w:t>
      </w:r>
      <w:r w:rsidRPr="00D2504A">
        <w:rPr>
          <w:rFonts w:ascii="Times New Roman" w:hAnsi="Times New Roman" w:cs="Times New Roman"/>
          <w:sz w:val="24"/>
          <w:szCs w:val="24"/>
        </w:rPr>
        <w:t>strategy aims at positioning a niche market to apply cost leadership strategy or differentiation strategy</w:t>
      </w:r>
      <w:r w:rsidR="00EB3206" w:rsidRPr="00D2504A">
        <w:rPr>
          <w:rFonts w:ascii="Times New Roman" w:hAnsi="Times New Roman" w:cs="Times New Roman"/>
          <w:sz w:val="24"/>
          <w:szCs w:val="24"/>
        </w:rPr>
        <w:t xml:space="preserve"> (</w:t>
      </w:r>
      <w:proofErr w:type="spellStart"/>
      <w:r w:rsidR="00B90353" w:rsidRPr="00D2504A">
        <w:rPr>
          <w:rFonts w:ascii="Times New Roman" w:hAnsi="Times New Roman" w:cs="Times New Roman"/>
          <w:sz w:val="24"/>
          <w:szCs w:val="24"/>
        </w:rPr>
        <w:t>Ormanidhi</w:t>
      </w:r>
      <w:proofErr w:type="spellEnd"/>
      <w:r w:rsidR="00B90353" w:rsidRPr="00D2504A">
        <w:rPr>
          <w:rFonts w:ascii="Times New Roman" w:hAnsi="Times New Roman" w:cs="Times New Roman"/>
          <w:sz w:val="24"/>
          <w:szCs w:val="24"/>
        </w:rPr>
        <w:t xml:space="preserve"> and </w:t>
      </w:r>
      <w:proofErr w:type="spellStart"/>
      <w:r w:rsidR="00B90353" w:rsidRPr="00D2504A">
        <w:rPr>
          <w:rFonts w:ascii="Times New Roman" w:hAnsi="Times New Roman" w:cs="Times New Roman"/>
          <w:sz w:val="24"/>
          <w:szCs w:val="24"/>
        </w:rPr>
        <w:t>Stringa</w:t>
      </w:r>
      <w:proofErr w:type="spellEnd"/>
      <w:r w:rsidR="00B90353" w:rsidRPr="00D2504A">
        <w:rPr>
          <w:rFonts w:ascii="Times New Roman" w:hAnsi="Times New Roman" w:cs="Times New Roman"/>
          <w:sz w:val="24"/>
          <w:szCs w:val="24"/>
        </w:rPr>
        <w:t>, 2008</w:t>
      </w:r>
      <w:r w:rsidR="00EB3206" w:rsidRPr="00D2504A">
        <w:rPr>
          <w:rFonts w:ascii="Times New Roman" w:hAnsi="Times New Roman" w:cs="Times New Roman"/>
          <w:sz w:val="24"/>
          <w:szCs w:val="24"/>
        </w:rPr>
        <w:t>)</w:t>
      </w:r>
      <w:r w:rsidRPr="00D2504A">
        <w:rPr>
          <w:rFonts w:ascii="Times New Roman" w:hAnsi="Times New Roman" w:cs="Times New Roman"/>
          <w:sz w:val="24"/>
          <w:szCs w:val="24"/>
        </w:rPr>
        <w:t>.</w:t>
      </w:r>
      <w:r w:rsidR="00EB3206" w:rsidRPr="00D2504A">
        <w:rPr>
          <w:rFonts w:ascii="Times New Roman" w:hAnsi="Times New Roman" w:cs="Times New Roman"/>
          <w:sz w:val="24"/>
          <w:szCs w:val="24"/>
        </w:rPr>
        <w:t xml:space="preserve"> </w:t>
      </w:r>
      <w:r w:rsidR="005C7EF8" w:rsidRPr="00D2504A">
        <w:rPr>
          <w:rFonts w:ascii="Times New Roman" w:hAnsi="Times New Roman" w:cs="Times New Roman"/>
          <w:sz w:val="24"/>
          <w:szCs w:val="24"/>
        </w:rPr>
        <w:t>The choice</w:t>
      </w:r>
      <w:r w:rsidR="0040030B" w:rsidRPr="00D2504A">
        <w:rPr>
          <w:rFonts w:ascii="Times New Roman" w:hAnsi="Times New Roman" w:cs="Times New Roman"/>
          <w:sz w:val="24"/>
          <w:szCs w:val="24"/>
        </w:rPr>
        <w:t>s</w:t>
      </w:r>
      <w:r w:rsidR="005C7EF8" w:rsidRPr="00D2504A">
        <w:rPr>
          <w:rFonts w:ascii="Times New Roman" w:hAnsi="Times New Roman" w:cs="Times New Roman"/>
          <w:sz w:val="24"/>
          <w:szCs w:val="24"/>
        </w:rPr>
        <w:t xml:space="preserve"> of a niche market i</w:t>
      </w:r>
      <w:r w:rsidR="0040030B" w:rsidRPr="00D2504A">
        <w:rPr>
          <w:rFonts w:ascii="Times New Roman" w:hAnsi="Times New Roman" w:cs="Times New Roman"/>
          <w:sz w:val="24"/>
          <w:szCs w:val="24"/>
        </w:rPr>
        <w:t>nclude</w:t>
      </w:r>
      <w:r w:rsidR="005C7EF8" w:rsidRPr="00D2504A">
        <w:rPr>
          <w:rFonts w:ascii="Times New Roman" w:hAnsi="Times New Roman" w:cs="Times New Roman"/>
          <w:sz w:val="24"/>
          <w:szCs w:val="24"/>
        </w:rPr>
        <w:t xml:space="preserve"> </w:t>
      </w:r>
      <w:r w:rsidR="00B53049" w:rsidRPr="00D2504A">
        <w:rPr>
          <w:rFonts w:ascii="Times New Roman" w:hAnsi="Times New Roman" w:cs="Times New Roman"/>
          <w:sz w:val="24"/>
          <w:szCs w:val="24"/>
        </w:rPr>
        <w:t>customer</w:t>
      </w:r>
      <w:r w:rsidR="005C7EF8" w:rsidRPr="00D2504A">
        <w:rPr>
          <w:rFonts w:ascii="Times New Roman" w:hAnsi="Times New Roman" w:cs="Times New Roman"/>
          <w:sz w:val="24"/>
          <w:szCs w:val="24"/>
        </w:rPr>
        <w:t xml:space="preserve"> groups, geographic </w:t>
      </w:r>
      <w:r w:rsidR="00B53049" w:rsidRPr="00D2504A">
        <w:rPr>
          <w:rFonts w:ascii="Times New Roman" w:hAnsi="Times New Roman" w:cs="Times New Roman"/>
          <w:sz w:val="24"/>
          <w:szCs w:val="24"/>
        </w:rPr>
        <w:t>location</w:t>
      </w:r>
      <w:r w:rsidR="005C7EF8" w:rsidRPr="00D2504A">
        <w:rPr>
          <w:rFonts w:ascii="Times New Roman" w:hAnsi="Times New Roman" w:cs="Times New Roman"/>
          <w:sz w:val="24"/>
          <w:szCs w:val="24"/>
        </w:rPr>
        <w:t>s or product lines (</w:t>
      </w:r>
      <w:r w:rsidR="0040030B" w:rsidRPr="00D2504A">
        <w:rPr>
          <w:rFonts w:ascii="Times New Roman" w:hAnsi="Times New Roman" w:cs="Times New Roman"/>
          <w:sz w:val="24"/>
          <w:szCs w:val="24"/>
        </w:rPr>
        <w:t>Porter, 1985</w:t>
      </w:r>
      <w:r w:rsidR="005C7EF8" w:rsidRPr="00D2504A">
        <w:rPr>
          <w:rFonts w:ascii="Times New Roman" w:hAnsi="Times New Roman" w:cs="Times New Roman"/>
          <w:sz w:val="24"/>
          <w:szCs w:val="24"/>
        </w:rPr>
        <w:t>)</w:t>
      </w:r>
    </w:p>
    <w:p w14:paraId="7DBA6CA9" w14:textId="04342312" w:rsidR="00054022" w:rsidRPr="00D2504A" w:rsidRDefault="00054022" w:rsidP="00163306">
      <w:pPr>
        <w:pStyle w:val="1"/>
        <w:rPr>
          <w:rFonts w:ascii="Times New Roman" w:hAnsi="Times New Roman" w:cs="Times New Roman"/>
          <w:sz w:val="24"/>
          <w:szCs w:val="24"/>
        </w:rPr>
      </w:pPr>
      <w:bookmarkStart w:id="3" w:name="_Toc25708837"/>
      <w:r w:rsidRPr="00D2504A">
        <w:rPr>
          <w:rFonts w:ascii="Times New Roman" w:hAnsi="Times New Roman" w:cs="Times New Roman"/>
          <w:sz w:val="24"/>
          <w:szCs w:val="24"/>
        </w:rPr>
        <w:t>3.0 The Cost Leadership Strategy of Lidl</w:t>
      </w:r>
      <w:bookmarkEnd w:id="3"/>
    </w:p>
    <w:p w14:paraId="6732E743" w14:textId="41313A64" w:rsidR="00164DC4" w:rsidRPr="00D2504A" w:rsidRDefault="00054022" w:rsidP="00163306">
      <w:pPr>
        <w:pStyle w:val="2"/>
        <w:rPr>
          <w:rFonts w:ascii="Times New Roman" w:hAnsi="Times New Roman" w:cs="Times New Roman"/>
          <w:sz w:val="24"/>
          <w:szCs w:val="24"/>
        </w:rPr>
      </w:pPr>
      <w:bookmarkStart w:id="4" w:name="_Toc25708838"/>
      <w:r w:rsidRPr="00D2504A">
        <w:rPr>
          <w:rFonts w:ascii="Times New Roman" w:hAnsi="Times New Roman" w:cs="Times New Roman"/>
          <w:sz w:val="24"/>
          <w:szCs w:val="24"/>
        </w:rPr>
        <w:t xml:space="preserve">3.1 </w:t>
      </w:r>
      <w:r w:rsidR="00164DC4" w:rsidRPr="00D2504A">
        <w:rPr>
          <w:rFonts w:ascii="Times New Roman" w:hAnsi="Times New Roman" w:cs="Times New Roman"/>
          <w:sz w:val="24"/>
          <w:szCs w:val="24"/>
        </w:rPr>
        <w:t>Background of Lidl</w:t>
      </w:r>
      <w:bookmarkEnd w:id="4"/>
    </w:p>
    <w:p w14:paraId="7450B4D6" w14:textId="2FA186D6" w:rsidR="001561A1" w:rsidRPr="00D2504A" w:rsidRDefault="00D805DB" w:rsidP="006F0515">
      <w:pPr>
        <w:rPr>
          <w:rFonts w:ascii="Times New Roman" w:hAnsi="Times New Roman" w:cs="Times New Roman"/>
          <w:sz w:val="24"/>
          <w:szCs w:val="24"/>
        </w:rPr>
      </w:pPr>
      <w:r w:rsidRPr="00D2504A">
        <w:rPr>
          <w:rFonts w:ascii="Times New Roman" w:hAnsi="Times New Roman" w:cs="Times New Roman"/>
          <w:sz w:val="24"/>
          <w:szCs w:val="24"/>
        </w:rPr>
        <w:t>Lidl is a leading German discount supermarket chain in the world with over 10,800 stores in 32 countries (Lidl, 2019).</w:t>
      </w:r>
      <w:r w:rsidR="008330C0" w:rsidRPr="00D2504A">
        <w:rPr>
          <w:rFonts w:ascii="Times New Roman" w:hAnsi="Times New Roman" w:cs="Times New Roman"/>
          <w:sz w:val="24"/>
          <w:szCs w:val="24"/>
        </w:rPr>
        <w:t xml:space="preserve"> </w:t>
      </w:r>
      <w:r w:rsidRPr="00D2504A">
        <w:rPr>
          <w:rFonts w:ascii="Times New Roman" w:hAnsi="Times New Roman" w:cs="Times New Roman"/>
          <w:sz w:val="24"/>
          <w:szCs w:val="24"/>
        </w:rPr>
        <w:t>Its operation is mainly based on the hard discount business model, so it does not pursue diversification and range of products, but focuses on</w:t>
      </w:r>
      <w:r w:rsidR="008330C0" w:rsidRPr="00D2504A">
        <w:rPr>
          <w:rFonts w:ascii="Times New Roman" w:hAnsi="Times New Roman" w:cs="Times New Roman"/>
          <w:sz w:val="24"/>
          <w:szCs w:val="24"/>
        </w:rPr>
        <w:t xml:space="preserve"> </w:t>
      </w:r>
      <w:r w:rsidRPr="00D2504A">
        <w:rPr>
          <w:rFonts w:ascii="Times New Roman" w:hAnsi="Times New Roman" w:cs="Times New Roman"/>
          <w:sz w:val="24"/>
          <w:szCs w:val="24"/>
        </w:rPr>
        <w:t>a certain kind of products that can flow quickly and encourages customers to buy in bulk by selling them at a low price (Wortmann, 2004). Currently, there are more than 760 stores and 13 regional distribution centres</w:t>
      </w:r>
      <w:r w:rsidR="008330C0" w:rsidRPr="00D2504A">
        <w:rPr>
          <w:rFonts w:ascii="Times New Roman" w:hAnsi="Times New Roman" w:cs="Times New Roman"/>
          <w:sz w:val="24"/>
          <w:szCs w:val="24"/>
        </w:rPr>
        <w:t xml:space="preserve"> </w:t>
      </w:r>
      <w:r w:rsidRPr="00D2504A">
        <w:rPr>
          <w:rFonts w:ascii="Times New Roman" w:hAnsi="Times New Roman" w:cs="Times New Roman"/>
          <w:sz w:val="24"/>
          <w:szCs w:val="24"/>
        </w:rPr>
        <w:t>in the UK</w:t>
      </w:r>
      <w:r w:rsidR="008330C0" w:rsidRPr="00D2504A">
        <w:rPr>
          <w:rFonts w:ascii="Times New Roman" w:hAnsi="Times New Roman" w:cs="Times New Roman"/>
          <w:sz w:val="24"/>
          <w:szCs w:val="24"/>
        </w:rPr>
        <w:t xml:space="preserve"> (Lidl, 2019)</w:t>
      </w:r>
      <w:r w:rsidRPr="00D2504A">
        <w:rPr>
          <w:rFonts w:ascii="Times New Roman" w:hAnsi="Times New Roman" w:cs="Times New Roman"/>
          <w:sz w:val="24"/>
          <w:szCs w:val="24"/>
        </w:rPr>
        <w:t>.</w:t>
      </w:r>
      <w:r w:rsidR="008330C0" w:rsidRPr="00D2504A">
        <w:rPr>
          <w:rFonts w:ascii="Times New Roman" w:hAnsi="Times New Roman" w:cs="Times New Roman"/>
          <w:sz w:val="24"/>
          <w:szCs w:val="24"/>
        </w:rPr>
        <w:t xml:space="preserve"> And i</w:t>
      </w:r>
      <w:r w:rsidRPr="00D2504A">
        <w:rPr>
          <w:rFonts w:ascii="Times New Roman" w:hAnsi="Times New Roman" w:cs="Times New Roman"/>
          <w:sz w:val="24"/>
          <w:szCs w:val="24"/>
        </w:rPr>
        <w:t>n Germany, Lidl and other hard discounters have become dominant, with more than 40 per cent of the market</w:t>
      </w:r>
      <w:r w:rsidR="008330C0" w:rsidRPr="00D2504A">
        <w:rPr>
          <w:rFonts w:ascii="Times New Roman" w:hAnsi="Times New Roman" w:cs="Times New Roman"/>
          <w:sz w:val="24"/>
          <w:szCs w:val="24"/>
        </w:rPr>
        <w:t xml:space="preserve"> (</w:t>
      </w:r>
      <w:proofErr w:type="spellStart"/>
      <w:r w:rsidR="008330C0" w:rsidRPr="00D2504A">
        <w:rPr>
          <w:rFonts w:ascii="Times New Roman" w:hAnsi="Times New Roman" w:cs="Times New Roman"/>
          <w:sz w:val="24"/>
          <w:szCs w:val="24"/>
        </w:rPr>
        <w:t>Geppert</w:t>
      </w:r>
      <w:proofErr w:type="spellEnd"/>
      <w:r w:rsidR="008330C0" w:rsidRPr="00D2504A">
        <w:rPr>
          <w:rFonts w:ascii="Times New Roman" w:hAnsi="Times New Roman" w:cs="Times New Roman"/>
          <w:sz w:val="24"/>
          <w:szCs w:val="24"/>
        </w:rPr>
        <w:t xml:space="preserve"> and </w:t>
      </w:r>
      <w:proofErr w:type="spellStart"/>
      <w:r w:rsidR="008330C0" w:rsidRPr="00D2504A">
        <w:rPr>
          <w:rFonts w:ascii="Times New Roman" w:hAnsi="Times New Roman" w:cs="Times New Roman"/>
          <w:sz w:val="24"/>
          <w:szCs w:val="24"/>
        </w:rPr>
        <w:t>Pastuh</w:t>
      </w:r>
      <w:proofErr w:type="spellEnd"/>
      <w:r w:rsidR="008330C0" w:rsidRPr="00D2504A">
        <w:rPr>
          <w:rFonts w:ascii="Times New Roman" w:hAnsi="Times New Roman" w:cs="Times New Roman"/>
          <w:sz w:val="24"/>
          <w:szCs w:val="24"/>
        </w:rPr>
        <w:t>, 2017)</w:t>
      </w:r>
      <w:r w:rsidRPr="00D2504A">
        <w:rPr>
          <w:rFonts w:ascii="Times New Roman" w:hAnsi="Times New Roman" w:cs="Times New Roman"/>
          <w:sz w:val="24"/>
          <w:szCs w:val="24"/>
        </w:rPr>
        <w:t>.</w:t>
      </w:r>
    </w:p>
    <w:p w14:paraId="7D92B297" w14:textId="0ED145CF" w:rsidR="009476F4" w:rsidRPr="00D2504A" w:rsidRDefault="00054022" w:rsidP="00163306">
      <w:pPr>
        <w:pStyle w:val="2"/>
        <w:rPr>
          <w:rFonts w:ascii="Times New Roman" w:hAnsi="Times New Roman" w:cs="Times New Roman"/>
          <w:sz w:val="24"/>
          <w:szCs w:val="24"/>
        </w:rPr>
      </w:pPr>
      <w:bookmarkStart w:id="5" w:name="_Toc25708839"/>
      <w:r w:rsidRPr="00D2504A">
        <w:rPr>
          <w:rFonts w:ascii="Times New Roman" w:hAnsi="Times New Roman" w:cs="Times New Roman"/>
          <w:sz w:val="24"/>
          <w:szCs w:val="24"/>
        </w:rPr>
        <w:t xml:space="preserve">3.2 </w:t>
      </w:r>
      <w:r w:rsidR="000C4F17" w:rsidRPr="00D2504A">
        <w:rPr>
          <w:rFonts w:ascii="Times New Roman" w:hAnsi="Times New Roman" w:cs="Times New Roman"/>
          <w:sz w:val="24"/>
          <w:szCs w:val="24"/>
        </w:rPr>
        <w:t xml:space="preserve">The Implementation of </w:t>
      </w:r>
      <w:r w:rsidR="009476F4" w:rsidRPr="00D2504A">
        <w:rPr>
          <w:rFonts w:ascii="Times New Roman" w:hAnsi="Times New Roman" w:cs="Times New Roman"/>
          <w:sz w:val="24"/>
          <w:szCs w:val="24"/>
        </w:rPr>
        <w:t>Cost Leadership Strategy of Lidl</w:t>
      </w:r>
      <w:bookmarkEnd w:id="5"/>
    </w:p>
    <w:p w14:paraId="153348B5" w14:textId="7F853A66" w:rsidR="00AD45A7" w:rsidRPr="00D2504A" w:rsidRDefault="009476F4" w:rsidP="009476F4">
      <w:pPr>
        <w:rPr>
          <w:rFonts w:ascii="Times New Roman" w:hAnsi="Times New Roman" w:cs="Times New Roman"/>
          <w:sz w:val="24"/>
          <w:szCs w:val="24"/>
        </w:rPr>
      </w:pPr>
      <w:r w:rsidRPr="00D2504A">
        <w:rPr>
          <w:rFonts w:ascii="Times New Roman" w:hAnsi="Times New Roman" w:cs="Times New Roman"/>
          <w:sz w:val="24"/>
          <w:szCs w:val="24"/>
        </w:rPr>
        <w:t>Lidl's main competitive strategy is cost leadership because Lidl is committed to reducing costs in a variety of ways to increase profit margins or set competitive prices to gain competitive advantage</w:t>
      </w:r>
      <w:r w:rsidR="004B062B" w:rsidRPr="00D2504A">
        <w:rPr>
          <w:rFonts w:ascii="Times New Roman" w:hAnsi="Times New Roman" w:cs="Times New Roman"/>
          <w:sz w:val="24"/>
          <w:szCs w:val="24"/>
        </w:rPr>
        <w:t xml:space="preserve"> (</w:t>
      </w:r>
      <w:proofErr w:type="spellStart"/>
      <w:r w:rsidR="004B062B" w:rsidRPr="00D2504A">
        <w:rPr>
          <w:rFonts w:ascii="Times New Roman" w:hAnsi="Times New Roman" w:cs="Times New Roman"/>
          <w:sz w:val="24"/>
          <w:szCs w:val="24"/>
        </w:rPr>
        <w:t>Geppert</w:t>
      </w:r>
      <w:proofErr w:type="spellEnd"/>
      <w:r w:rsidR="004B062B" w:rsidRPr="00D2504A">
        <w:rPr>
          <w:rFonts w:ascii="Times New Roman" w:hAnsi="Times New Roman" w:cs="Times New Roman"/>
          <w:sz w:val="24"/>
          <w:szCs w:val="24"/>
        </w:rPr>
        <w:t xml:space="preserve">, Williams </w:t>
      </w:r>
      <w:r w:rsidR="00846B52" w:rsidRPr="00D2504A">
        <w:rPr>
          <w:rFonts w:ascii="Times New Roman" w:hAnsi="Times New Roman" w:cs="Times New Roman"/>
          <w:sz w:val="24"/>
          <w:szCs w:val="24"/>
        </w:rPr>
        <w:t>and</w:t>
      </w:r>
      <w:r w:rsidR="004B062B" w:rsidRPr="00D2504A">
        <w:rPr>
          <w:rFonts w:ascii="Times New Roman" w:hAnsi="Times New Roman" w:cs="Times New Roman"/>
          <w:sz w:val="24"/>
          <w:szCs w:val="24"/>
        </w:rPr>
        <w:t xml:space="preserve"> Wortmann</w:t>
      </w:r>
      <w:r w:rsidR="00846B52" w:rsidRPr="00D2504A">
        <w:rPr>
          <w:rFonts w:ascii="Times New Roman" w:hAnsi="Times New Roman" w:cs="Times New Roman"/>
          <w:sz w:val="24"/>
          <w:szCs w:val="24"/>
        </w:rPr>
        <w:t>,</w:t>
      </w:r>
      <w:r w:rsidR="004B062B" w:rsidRPr="00D2504A">
        <w:rPr>
          <w:rFonts w:ascii="Times New Roman" w:hAnsi="Times New Roman" w:cs="Times New Roman"/>
          <w:sz w:val="24"/>
          <w:szCs w:val="24"/>
        </w:rPr>
        <w:t xml:space="preserve"> 2015)</w:t>
      </w:r>
      <w:r w:rsidRPr="00D2504A">
        <w:rPr>
          <w:rFonts w:ascii="Times New Roman" w:hAnsi="Times New Roman" w:cs="Times New Roman"/>
          <w:sz w:val="24"/>
          <w:szCs w:val="24"/>
        </w:rPr>
        <w:t>. The main methods Lidl implements its cost leadership strategy include developing private brands and reducing labour costs.</w:t>
      </w:r>
    </w:p>
    <w:p w14:paraId="7D623854" w14:textId="77777777" w:rsidR="009476F4" w:rsidRPr="00D2504A" w:rsidRDefault="009476F4" w:rsidP="009476F4">
      <w:pPr>
        <w:rPr>
          <w:rFonts w:ascii="Times New Roman" w:hAnsi="Times New Roman" w:cs="Times New Roman"/>
          <w:sz w:val="24"/>
          <w:szCs w:val="24"/>
        </w:rPr>
      </w:pPr>
    </w:p>
    <w:p w14:paraId="60153AFF" w14:textId="5DBABAB1" w:rsidR="003839D3" w:rsidRPr="00D2504A" w:rsidRDefault="000C4F17">
      <w:pPr>
        <w:rPr>
          <w:rFonts w:ascii="Times New Roman" w:hAnsi="Times New Roman" w:cs="Times New Roman"/>
          <w:b/>
          <w:bCs/>
          <w:sz w:val="24"/>
          <w:szCs w:val="24"/>
        </w:rPr>
      </w:pPr>
      <w:r w:rsidRPr="00D2504A">
        <w:rPr>
          <w:rFonts w:ascii="Times New Roman" w:hAnsi="Times New Roman" w:cs="Times New Roman"/>
          <w:b/>
          <w:bCs/>
          <w:sz w:val="24"/>
          <w:szCs w:val="24"/>
        </w:rPr>
        <w:t xml:space="preserve">Developing </w:t>
      </w:r>
      <w:r w:rsidR="003839D3" w:rsidRPr="00D2504A">
        <w:rPr>
          <w:rFonts w:ascii="Times New Roman" w:hAnsi="Times New Roman" w:cs="Times New Roman"/>
          <w:b/>
          <w:bCs/>
          <w:sz w:val="24"/>
          <w:szCs w:val="24"/>
        </w:rPr>
        <w:t xml:space="preserve">Private </w:t>
      </w:r>
      <w:r w:rsidR="00E90530" w:rsidRPr="00D2504A">
        <w:rPr>
          <w:rFonts w:ascii="Times New Roman" w:hAnsi="Times New Roman" w:cs="Times New Roman"/>
          <w:b/>
          <w:bCs/>
          <w:sz w:val="24"/>
          <w:szCs w:val="24"/>
        </w:rPr>
        <w:t>L</w:t>
      </w:r>
      <w:r w:rsidR="003839D3" w:rsidRPr="00D2504A">
        <w:rPr>
          <w:rFonts w:ascii="Times New Roman" w:hAnsi="Times New Roman" w:cs="Times New Roman"/>
          <w:b/>
          <w:bCs/>
          <w:sz w:val="24"/>
          <w:szCs w:val="24"/>
        </w:rPr>
        <w:t xml:space="preserve">abel </w:t>
      </w:r>
      <w:r w:rsidR="00E90530" w:rsidRPr="00D2504A">
        <w:rPr>
          <w:rFonts w:ascii="Times New Roman" w:hAnsi="Times New Roman" w:cs="Times New Roman"/>
          <w:b/>
          <w:bCs/>
          <w:sz w:val="24"/>
          <w:szCs w:val="24"/>
        </w:rPr>
        <w:t>B</w:t>
      </w:r>
      <w:r w:rsidR="003839D3" w:rsidRPr="00D2504A">
        <w:rPr>
          <w:rFonts w:ascii="Times New Roman" w:hAnsi="Times New Roman" w:cs="Times New Roman"/>
          <w:b/>
          <w:bCs/>
          <w:sz w:val="24"/>
          <w:szCs w:val="24"/>
        </w:rPr>
        <w:t>rands</w:t>
      </w:r>
    </w:p>
    <w:p w14:paraId="148D5F63" w14:textId="29538AB2" w:rsidR="003839D3" w:rsidRPr="00D2504A" w:rsidRDefault="00BB66E4" w:rsidP="003839D3">
      <w:pPr>
        <w:rPr>
          <w:rFonts w:ascii="Times New Roman" w:hAnsi="Times New Roman" w:cs="Times New Roman"/>
          <w:sz w:val="24"/>
          <w:szCs w:val="24"/>
        </w:rPr>
      </w:pPr>
      <w:r w:rsidRPr="00D2504A">
        <w:rPr>
          <w:rFonts w:ascii="Times New Roman" w:hAnsi="Times New Roman" w:cs="Times New Roman"/>
          <w:sz w:val="24"/>
          <w:szCs w:val="24"/>
        </w:rPr>
        <w:t>Developing p</w:t>
      </w:r>
      <w:r w:rsidR="003839D3" w:rsidRPr="00D2504A">
        <w:rPr>
          <w:rFonts w:ascii="Times New Roman" w:hAnsi="Times New Roman" w:cs="Times New Roman"/>
          <w:sz w:val="24"/>
          <w:szCs w:val="24"/>
        </w:rPr>
        <w:t xml:space="preserve">rivate label brands </w:t>
      </w:r>
      <w:r w:rsidRPr="00D2504A">
        <w:rPr>
          <w:rFonts w:ascii="Times New Roman" w:hAnsi="Times New Roman" w:cs="Times New Roman"/>
          <w:sz w:val="24"/>
          <w:szCs w:val="24"/>
        </w:rPr>
        <w:t>is</w:t>
      </w:r>
      <w:r w:rsidR="003839D3" w:rsidRPr="00D2504A">
        <w:rPr>
          <w:rFonts w:ascii="Times New Roman" w:hAnsi="Times New Roman" w:cs="Times New Roman"/>
          <w:sz w:val="24"/>
          <w:szCs w:val="24"/>
        </w:rPr>
        <w:t xml:space="preserve"> the main </w:t>
      </w:r>
      <w:r w:rsidRPr="00D2504A">
        <w:rPr>
          <w:rFonts w:ascii="Times New Roman" w:hAnsi="Times New Roman" w:cs="Times New Roman"/>
          <w:sz w:val="24"/>
          <w:szCs w:val="24"/>
        </w:rPr>
        <w:t>measure</w:t>
      </w:r>
      <w:r w:rsidR="003839D3" w:rsidRPr="00D2504A">
        <w:rPr>
          <w:rFonts w:ascii="Times New Roman" w:hAnsi="Times New Roman" w:cs="Times New Roman"/>
          <w:sz w:val="24"/>
          <w:szCs w:val="24"/>
        </w:rPr>
        <w:t xml:space="preserve"> for Lidl to realize its cost leadership strategy. Currently, 90% of </w:t>
      </w:r>
      <w:r w:rsidRPr="00D2504A">
        <w:rPr>
          <w:rFonts w:ascii="Times New Roman" w:hAnsi="Times New Roman" w:cs="Times New Roman"/>
          <w:sz w:val="24"/>
          <w:szCs w:val="24"/>
        </w:rPr>
        <w:t xml:space="preserve">products in Lidl’s stores </w:t>
      </w:r>
      <w:r w:rsidR="003839D3" w:rsidRPr="00D2504A">
        <w:rPr>
          <w:rFonts w:ascii="Times New Roman" w:hAnsi="Times New Roman" w:cs="Times New Roman"/>
          <w:sz w:val="24"/>
          <w:szCs w:val="24"/>
        </w:rPr>
        <w:t xml:space="preserve">are </w:t>
      </w:r>
      <w:bookmarkStart w:id="6" w:name="_Hlk25640211"/>
      <w:r w:rsidR="003839D3" w:rsidRPr="00D2504A">
        <w:rPr>
          <w:rFonts w:ascii="Times New Roman" w:hAnsi="Times New Roman" w:cs="Times New Roman"/>
          <w:sz w:val="24"/>
          <w:szCs w:val="24"/>
        </w:rPr>
        <w:t xml:space="preserve">private </w:t>
      </w:r>
      <w:r w:rsidRPr="00D2504A">
        <w:rPr>
          <w:rFonts w:ascii="Times New Roman" w:hAnsi="Times New Roman" w:cs="Times New Roman"/>
          <w:sz w:val="24"/>
          <w:szCs w:val="24"/>
        </w:rPr>
        <w:t>label</w:t>
      </w:r>
      <w:bookmarkEnd w:id="6"/>
      <w:r w:rsidRPr="00D2504A">
        <w:rPr>
          <w:rFonts w:ascii="Times New Roman" w:hAnsi="Times New Roman" w:cs="Times New Roman"/>
          <w:sz w:val="24"/>
          <w:szCs w:val="24"/>
        </w:rPr>
        <w:t xml:space="preserve"> </w:t>
      </w:r>
      <w:r w:rsidR="003839D3" w:rsidRPr="00D2504A">
        <w:rPr>
          <w:rFonts w:ascii="Times New Roman" w:hAnsi="Times New Roman" w:cs="Times New Roman"/>
          <w:sz w:val="24"/>
          <w:szCs w:val="24"/>
        </w:rPr>
        <w:t>brand (Hanbury, 2017).</w:t>
      </w:r>
      <w:r w:rsidRPr="00D2504A">
        <w:rPr>
          <w:rFonts w:ascii="Times New Roman" w:hAnsi="Times New Roman" w:cs="Times New Roman"/>
          <w:sz w:val="24"/>
          <w:szCs w:val="24"/>
        </w:rPr>
        <w:t xml:space="preserve"> </w:t>
      </w:r>
      <w:r w:rsidR="003839D3" w:rsidRPr="00D2504A">
        <w:rPr>
          <w:rFonts w:ascii="Times New Roman" w:hAnsi="Times New Roman" w:cs="Times New Roman"/>
          <w:sz w:val="24"/>
          <w:szCs w:val="24"/>
        </w:rPr>
        <w:t>Private</w:t>
      </w:r>
      <w:r w:rsidRPr="00D2504A">
        <w:rPr>
          <w:rFonts w:ascii="Times New Roman" w:hAnsi="Times New Roman" w:cs="Times New Roman"/>
          <w:sz w:val="24"/>
          <w:szCs w:val="24"/>
        </w:rPr>
        <w:t xml:space="preserve"> label</w:t>
      </w:r>
      <w:r w:rsidR="003839D3" w:rsidRPr="00D2504A">
        <w:rPr>
          <w:rFonts w:ascii="Times New Roman" w:hAnsi="Times New Roman" w:cs="Times New Roman"/>
          <w:sz w:val="24"/>
          <w:szCs w:val="24"/>
        </w:rPr>
        <w:t xml:space="preserve"> brand refers to the supermarket's own products sold in the supermarket and directly compete with the products of other brands (</w:t>
      </w:r>
      <w:proofErr w:type="spellStart"/>
      <w:r w:rsidR="003839D3" w:rsidRPr="00D2504A">
        <w:rPr>
          <w:rFonts w:ascii="Times New Roman" w:hAnsi="Times New Roman" w:cs="Times New Roman"/>
          <w:sz w:val="24"/>
          <w:szCs w:val="24"/>
        </w:rPr>
        <w:t>sutton</w:t>
      </w:r>
      <w:proofErr w:type="spellEnd"/>
      <w:r w:rsidR="003839D3" w:rsidRPr="00D2504A">
        <w:rPr>
          <w:rFonts w:ascii="Times New Roman" w:hAnsi="Times New Roman" w:cs="Times New Roman"/>
          <w:sz w:val="24"/>
          <w:szCs w:val="24"/>
        </w:rPr>
        <w:t xml:space="preserve">-brady, Taylor </w:t>
      </w:r>
      <w:r w:rsidR="00B5056E" w:rsidRPr="00D2504A">
        <w:rPr>
          <w:rFonts w:ascii="Times New Roman" w:hAnsi="Times New Roman" w:cs="Times New Roman"/>
          <w:sz w:val="24"/>
          <w:szCs w:val="24"/>
        </w:rPr>
        <w:t>and</w:t>
      </w:r>
      <w:r w:rsidR="003839D3" w:rsidRPr="00D2504A">
        <w:rPr>
          <w:rFonts w:ascii="Times New Roman" w:hAnsi="Times New Roman" w:cs="Times New Roman"/>
          <w:sz w:val="24"/>
          <w:szCs w:val="24"/>
        </w:rPr>
        <w:t xml:space="preserve"> </w:t>
      </w:r>
      <w:proofErr w:type="spellStart"/>
      <w:r w:rsidR="003839D3" w:rsidRPr="00D2504A">
        <w:rPr>
          <w:rFonts w:ascii="Times New Roman" w:hAnsi="Times New Roman" w:cs="Times New Roman"/>
          <w:sz w:val="24"/>
          <w:szCs w:val="24"/>
        </w:rPr>
        <w:t>Kamvounias</w:t>
      </w:r>
      <w:proofErr w:type="spellEnd"/>
      <w:r w:rsidR="003839D3" w:rsidRPr="00D2504A">
        <w:rPr>
          <w:rFonts w:ascii="Times New Roman" w:hAnsi="Times New Roman" w:cs="Times New Roman"/>
          <w:sz w:val="24"/>
          <w:szCs w:val="24"/>
        </w:rPr>
        <w:t>, 2017).</w:t>
      </w:r>
      <w:r w:rsidR="00A42822" w:rsidRPr="00D2504A">
        <w:rPr>
          <w:rFonts w:ascii="Times New Roman" w:hAnsi="Times New Roman" w:cs="Times New Roman"/>
          <w:sz w:val="24"/>
          <w:szCs w:val="24"/>
        </w:rPr>
        <w:t xml:space="preserve"> </w:t>
      </w:r>
      <w:r w:rsidR="003839D3" w:rsidRPr="00D2504A">
        <w:rPr>
          <w:rFonts w:ascii="Times New Roman" w:hAnsi="Times New Roman" w:cs="Times New Roman"/>
          <w:sz w:val="24"/>
          <w:szCs w:val="24"/>
        </w:rPr>
        <w:t xml:space="preserve">The main driving force for Lidl to develop its </w:t>
      </w:r>
      <w:r w:rsidR="00A42822" w:rsidRPr="00D2504A">
        <w:rPr>
          <w:rFonts w:ascii="Times New Roman" w:hAnsi="Times New Roman" w:cs="Times New Roman"/>
          <w:sz w:val="24"/>
          <w:szCs w:val="24"/>
        </w:rPr>
        <w:t>private label</w:t>
      </w:r>
      <w:r w:rsidR="003839D3" w:rsidRPr="00D2504A">
        <w:rPr>
          <w:rFonts w:ascii="Times New Roman" w:hAnsi="Times New Roman" w:cs="Times New Roman"/>
          <w:sz w:val="24"/>
          <w:szCs w:val="24"/>
        </w:rPr>
        <w:t xml:space="preserve"> brand is the intention to gain long-term </w:t>
      </w:r>
      <w:r w:rsidR="00A42822" w:rsidRPr="00D2504A">
        <w:rPr>
          <w:rFonts w:ascii="Times New Roman" w:hAnsi="Times New Roman" w:cs="Times New Roman"/>
          <w:sz w:val="24"/>
          <w:szCs w:val="24"/>
        </w:rPr>
        <w:t>overall</w:t>
      </w:r>
      <w:r w:rsidR="003839D3" w:rsidRPr="00D2504A">
        <w:rPr>
          <w:rFonts w:ascii="Times New Roman" w:hAnsi="Times New Roman" w:cs="Times New Roman"/>
          <w:sz w:val="24"/>
          <w:szCs w:val="24"/>
        </w:rPr>
        <w:t xml:space="preserve"> control and market dominance</w:t>
      </w:r>
      <w:r w:rsidR="00EB75C5" w:rsidRPr="00D2504A">
        <w:rPr>
          <w:rFonts w:ascii="Times New Roman" w:hAnsi="Times New Roman" w:cs="Times New Roman"/>
          <w:sz w:val="24"/>
          <w:szCs w:val="24"/>
        </w:rPr>
        <w:t xml:space="preserve"> </w:t>
      </w:r>
      <w:r w:rsidR="003839D3" w:rsidRPr="00D2504A">
        <w:rPr>
          <w:rFonts w:ascii="Times New Roman" w:hAnsi="Times New Roman" w:cs="Times New Roman"/>
          <w:sz w:val="24"/>
          <w:szCs w:val="24"/>
        </w:rPr>
        <w:t>(</w:t>
      </w:r>
      <w:proofErr w:type="spellStart"/>
      <w:r w:rsidR="003839D3" w:rsidRPr="00D2504A">
        <w:rPr>
          <w:rFonts w:ascii="Times New Roman" w:hAnsi="Times New Roman" w:cs="Times New Roman"/>
          <w:sz w:val="24"/>
          <w:szCs w:val="24"/>
        </w:rPr>
        <w:t>Geppert</w:t>
      </w:r>
      <w:proofErr w:type="spellEnd"/>
      <w:r w:rsidR="003839D3" w:rsidRPr="00D2504A">
        <w:rPr>
          <w:rFonts w:ascii="Times New Roman" w:hAnsi="Times New Roman" w:cs="Times New Roman"/>
          <w:sz w:val="24"/>
          <w:szCs w:val="24"/>
        </w:rPr>
        <w:t>, Williams and Wortmann, 2015).</w:t>
      </w:r>
    </w:p>
    <w:p w14:paraId="3C011CF1" w14:textId="77777777" w:rsidR="00A42822" w:rsidRPr="00D2504A" w:rsidRDefault="00A42822" w:rsidP="003839D3">
      <w:pPr>
        <w:rPr>
          <w:rFonts w:ascii="Times New Roman" w:hAnsi="Times New Roman" w:cs="Times New Roman"/>
          <w:sz w:val="24"/>
          <w:szCs w:val="24"/>
        </w:rPr>
      </w:pPr>
    </w:p>
    <w:p w14:paraId="0E910E51" w14:textId="38819AA2" w:rsidR="003839D3" w:rsidRPr="00D2504A" w:rsidRDefault="003839D3" w:rsidP="003839D3">
      <w:pPr>
        <w:rPr>
          <w:rFonts w:ascii="Times New Roman" w:hAnsi="Times New Roman" w:cs="Times New Roman"/>
          <w:sz w:val="24"/>
          <w:szCs w:val="24"/>
        </w:rPr>
      </w:pPr>
      <w:r w:rsidRPr="00D2504A">
        <w:rPr>
          <w:rFonts w:ascii="Times New Roman" w:hAnsi="Times New Roman" w:cs="Times New Roman"/>
          <w:sz w:val="24"/>
          <w:szCs w:val="24"/>
        </w:rPr>
        <w:t>Lidl tries to achieve cost leadership by relying on its</w:t>
      </w:r>
      <w:r w:rsidR="00A42822" w:rsidRPr="00D2504A">
        <w:rPr>
          <w:rFonts w:ascii="Times New Roman" w:hAnsi="Times New Roman" w:cs="Times New Roman"/>
          <w:sz w:val="24"/>
          <w:szCs w:val="24"/>
        </w:rPr>
        <w:t xml:space="preserve"> private label</w:t>
      </w:r>
      <w:r w:rsidRPr="00D2504A">
        <w:rPr>
          <w:rFonts w:ascii="Times New Roman" w:hAnsi="Times New Roman" w:cs="Times New Roman"/>
          <w:sz w:val="24"/>
          <w:szCs w:val="24"/>
        </w:rPr>
        <w:t xml:space="preserve"> brand</w:t>
      </w:r>
      <w:r w:rsidR="00A42822" w:rsidRPr="00D2504A">
        <w:rPr>
          <w:rFonts w:ascii="Times New Roman" w:hAnsi="Times New Roman" w:cs="Times New Roman"/>
          <w:sz w:val="24"/>
          <w:szCs w:val="24"/>
        </w:rPr>
        <w:t>s</w:t>
      </w:r>
      <w:r w:rsidRPr="00D2504A">
        <w:rPr>
          <w:rFonts w:ascii="Times New Roman" w:hAnsi="Times New Roman" w:cs="Times New Roman"/>
          <w:sz w:val="24"/>
          <w:szCs w:val="24"/>
        </w:rPr>
        <w:t xml:space="preserve"> to reduce costs and improve profit margins (Cotterill and </w:t>
      </w:r>
      <w:proofErr w:type="spellStart"/>
      <w:r w:rsidRPr="00D2504A">
        <w:rPr>
          <w:rFonts w:ascii="Times New Roman" w:hAnsi="Times New Roman" w:cs="Times New Roman"/>
          <w:sz w:val="24"/>
          <w:szCs w:val="24"/>
        </w:rPr>
        <w:t>Putsis</w:t>
      </w:r>
      <w:proofErr w:type="spellEnd"/>
      <w:r w:rsidRPr="00D2504A">
        <w:rPr>
          <w:rFonts w:ascii="Times New Roman" w:hAnsi="Times New Roman" w:cs="Times New Roman"/>
          <w:sz w:val="24"/>
          <w:szCs w:val="24"/>
        </w:rPr>
        <w:t>, 2000).</w:t>
      </w:r>
      <w:r w:rsidR="00A42822" w:rsidRPr="00D2504A">
        <w:rPr>
          <w:rFonts w:ascii="Times New Roman" w:hAnsi="Times New Roman" w:cs="Times New Roman"/>
          <w:sz w:val="24"/>
          <w:szCs w:val="24"/>
        </w:rPr>
        <w:t xml:space="preserve"> </w:t>
      </w:r>
      <w:r w:rsidRPr="00D2504A">
        <w:rPr>
          <w:rFonts w:ascii="Times New Roman" w:hAnsi="Times New Roman" w:cs="Times New Roman"/>
          <w:sz w:val="24"/>
          <w:szCs w:val="24"/>
        </w:rPr>
        <w:t>As a backward integration, private label</w:t>
      </w:r>
      <w:r w:rsidR="00A42822" w:rsidRPr="00D2504A">
        <w:rPr>
          <w:rFonts w:ascii="Times New Roman" w:hAnsi="Times New Roman" w:cs="Times New Roman"/>
          <w:sz w:val="24"/>
          <w:szCs w:val="24"/>
        </w:rPr>
        <w:t xml:space="preserve"> brands</w:t>
      </w:r>
      <w:r w:rsidRPr="00D2504A">
        <w:rPr>
          <w:rFonts w:ascii="Times New Roman" w:hAnsi="Times New Roman" w:cs="Times New Roman"/>
          <w:sz w:val="24"/>
          <w:szCs w:val="24"/>
        </w:rPr>
        <w:t xml:space="preserve"> enable Lidl to control the </w:t>
      </w:r>
      <w:r w:rsidR="00AF19EE" w:rsidRPr="00D2504A">
        <w:rPr>
          <w:rFonts w:ascii="Times New Roman" w:hAnsi="Times New Roman" w:cs="Times New Roman"/>
          <w:sz w:val="24"/>
          <w:szCs w:val="24"/>
        </w:rPr>
        <w:t xml:space="preserve">cost of </w:t>
      </w:r>
      <w:r w:rsidRPr="00D2504A">
        <w:rPr>
          <w:rFonts w:ascii="Times New Roman" w:hAnsi="Times New Roman" w:cs="Times New Roman"/>
          <w:sz w:val="24"/>
          <w:szCs w:val="24"/>
        </w:rPr>
        <w:t xml:space="preserve">production, packaging, and distribution of products, and Lidl can set more priority shelf positions and lower prices for its </w:t>
      </w:r>
      <w:r w:rsidR="0061314E" w:rsidRPr="00D2504A">
        <w:rPr>
          <w:rFonts w:ascii="Times New Roman" w:hAnsi="Times New Roman" w:cs="Times New Roman"/>
          <w:sz w:val="24"/>
          <w:szCs w:val="24"/>
        </w:rPr>
        <w:t>products</w:t>
      </w:r>
      <w:r w:rsidRPr="00D2504A">
        <w:rPr>
          <w:rFonts w:ascii="Times New Roman" w:hAnsi="Times New Roman" w:cs="Times New Roman"/>
          <w:sz w:val="24"/>
          <w:szCs w:val="24"/>
        </w:rPr>
        <w:t xml:space="preserve">, which can promote the exposure of private </w:t>
      </w:r>
      <w:r w:rsidR="0061314E" w:rsidRPr="00D2504A">
        <w:rPr>
          <w:rFonts w:ascii="Times New Roman" w:hAnsi="Times New Roman" w:cs="Times New Roman"/>
          <w:sz w:val="24"/>
          <w:szCs w:val="24"/>
        </w:rPr>
        <w:t xml:space="preserve">label </w:t>
      </w:r>
      <w:r w:rsidRPr="00D2504A">
        <w:rPr>
          <w:rFonts w:ascii="Times New Roman" w:hAnsi="Times New Roman" w:cs="Times New Roman"/>
          <w:sz w:val="24"/>
          <w:szCs w:val="24"/>
        </w:rPr>
        <w:t>brand</w:t>
      </w:r>
      <w:r w:rsidR="0061314E" w:rsidRPr="00D2504A">
        <w:rPr>
          <w:rFonts w:ascii="Times New Roman" w:hAnsi="Times New Roman" w:cs="Times New Roman"/>
          <w:sz w:val="24"/>
          <w:szCs w:val="24"/>
        </w:rPr>
        <w:t>s</w:t>
      </w:r>
      <w:r w:rsidRPr="00D2504A">
        <w:rPr>
          <w:rFonts w:ascii="Times New Roman" w:hAnsi="Times New Roman" w:cs="Times New Roman"/>
          <w:sz w:val="24"/>
          <w:szCs w:val="24"/>
        </w:rPr>
        <w:t xml:space="preserve"> and make customers familiar with </w:t>
      </w:r>
      <w:r w:rsidR="0061314E" w:rsidRPr="00D2504A">
        <w:rPr>
          <w:rFonts w:ascii="Times New Roman" w:hAnsi="Times New Roman" w:cs="Times New Roman"/>
          <w:sz w:val="24"/>
          <w:szCs w:val="24"/>
        </w:rPr>
        <w:t>its own</w:t>
      </w:r>
      <w:r w:rsidRPr="00D2504A">
        <w:rPr>
          <w:rFonts w:ascii="Times New Roman" w:hAnsi="Times New Roman" w:cs="Times New Roman"/>
          <w:sz w:val="24"/>
          <w:szCs w:val="24"/>
        </w:rPr>
        <w:t xml:space="preserve"> products (Murat, 2010).</w:t>
      </w:r>
      <w:r w:rsidR="005C552D" w:rsidRPr="00D2504A">
        <w:rPr>
          <w:rFonts w:ascii="Times New Roman" w:hAnsi="Times New Roman" w:cs="Times New Roman"/>
          <w:sz w:val="24"/>
          <w:szCs w:val="24"/>
        </w:rPr>
        <w:t xml:space="preserve"> </w:t>
      </w:r>
      <w:r w:rsidRPr="00D2504A">
        <w:rPr>
          <w:rFonts w:ascii="Times New Roman" w:hAnsi="Times New Roman" w:cs="Times New Roman"/>
          <w:sz w:val="24"/>
          <w:szCs w:val="24"/>
        </w:rPr>
        <w:t xml:space="preserve">And based on the control of </w:t>
      </w:r>
      <w:r w:rsidRPr="00D2504A">
        <w:rPr>
          <w:rFonts w:ascii="Times New Roman" w:hAnsi="Times New Roman" w:cs="Times New Roman"/>
          <w:sz w:val="24"/>
          <w:szCs w:val="24"/>
        </w:rPr>
        <w:lastRenderedPageBreak/>
        <w:t xml:space="preserve">cost structure and market power, </w:t>
      </w:r>
      <w:r w:rsidR="00AF19EE" w:rsidRPr="00D2504A">
        <w:rPr>
          <w:rFonts w:ascii="Times New Roman" w:hAnsi="Times New Roman" w:cs="Times New Roman"/>
          <w:sz w:val="24"/>
          <w:szCs w:val="24"/>
        </w:rPr>
        <w:t xml:space="preserve">private label </w:t>
      </w:r>
      <w:r w:rsidRPr="00D2504A">
        <w:rPr>
          <w:rFonts w:ascii="Times New Roman" w:hAnsi="Times New Roman" w:cs="Times New Roman"/>
          <w:sz w:val="24"/>
          <w:szCs w:val="24"/>
        </w:rPr>
        <w:t>brands can provide higher profit margins for Lidl, or create the price gap with other brands of products (</w:t>
      </w:r>
      <w:proofErr w:type="spellStart"/>
      <w:r w:rsidRPr="00D2504A">
        <w:rPr>
          <w:rFonts w:ascii="Times New Roman" w:hAnsi="Times New Roman" w:cs="Times New Roman"/>
          <w:sz w:val="24"/>
          <w:szCs w:val="24"/>
        </w:rPr>
        <w:t>Ailawadi</w:t>
      </w:r>
      <w:proofErr w:type="spellEnd"/>
      <w:r w:rsidRPr="00D2504A">
        <w:rPr>
          <w:rFonts w:ascii="Times New Roman" w:hAnsi="Times New Roman" w:cs="Times New Roman"/>
          <w:sz w:val="24"/>
          <w:szCs w:val="24"/>
        </w:rPr>
        <w:t xml:space="preserve"> and </w:t>
      </w:r>
      <w:proofErr w:type="spellStart"/>
      <w:r w:rsidRPr="00D2504A">
        <w:rPr>
          <w:rFonts w:ascii="Times New Roman" w:hAnsi="Times New Roman" w:cs="Times New Roman"/>
          <w:sz w:val="24"/>
          <w:szCs w:val="24"/>
        </w:rPr>
        <w:t>Harlam</w:t>
      </w:r>
      <w:proofErr w:type="spellEnd"/>
      <w:r w:rsidRPr="00D2504A">
        <w:rPr>
          <w:rFonts w:ascii="Times New Roman" w:hAnsi="Times New Roman" w:cs="Times New Roman"/>
          <w:sz w:val="24"/>
          <w:szCs w:val="24"/>
        </w:rPr>
        <w:t>, 2004).</w:t>
      </w:r>
      <w:r w:rsidR="00AF19EE" w:rsidRPr="00D2504A">
        <w:rPr>
          <w:rFonts w:ascii="Times New Roman" w:hAnsi="Times New Roman" w:cs="Times New Roman"/>
          <w:sz w:val="24"/>
          <w:szCs w:val="24"/>
        </w:rPr>
        <w:t xml:space="preserve"> </w:t>
      </w:r>
      <w:r w:rsidRPr="00D2504A">
        <w:rPr>
          <w:rFonts w:ascii="Times New Roman" w:hAnsi="Times New Roman" w:cs="Times New Roman"/>
          <w:sz w:val="24"/>
          <w:szCs w:val="24"/>
        </w:rPr>
        <w:t xml:space="preserve">The price gap will promote the demand of price-sensitive consumers for private brands (Rubio and </w:t>
      </w:r>
      <w:proofErr w:type="spellStart"/>
      <w:r w:rsidRPr="00D2504A">
        <w:rPr>
          <w:rFonts w:ascii="Times New Roman" w:hAnsi="Times New Roman" w:cs="Times New Roman"/>
          <w:sz w:val="24"/>
          <w:szCs w:val="24"/>
        </w:rPr>
        <w:t>Yague</w:t>
      </w:r>
      <w:proofErr w:type="spellEnd"/>
      <w:r w:rsidRPr="00D2504A">
        <w:rPr>
          <w:rFonts w:ascii="Times New Roman" w:hAnsi="Times New Roman" w:cs="Times New Roman"/>
          <w:sz w:val="24"/>
          <w:szCs w:val="24"/>
        </w:rPr>
        <w:t>, 2009).</w:t>
      </w:r>
      <w:r w:rsidR="005C552D" w:rsidRPr="00D2504A">
        <w:rPr>
          <w:rFonts w:ascii="Times New Roman" w:hAnsi="Times New Roman" w:cs="Times New Roman"/>
          <w:sz w:val="24"/>
          <w:szCs w:val="24"/>
        </w:rPr>
        <w:t xml:space="preserve"> </w:t>
      </w:r>
      <w:r w:rsidR="00462E71" w:rsidRPr="00D2504A">
        <w:rPr>
          <w:rFonts w:ascii="Times New Roman" w:hAnsi="Times New Roman" w:cs="Times New Roman"/>
          <w:sz w:val="24"/>
          <w:szCs w:val="24"/>
        </w:rPr>
        <w:t xml:space="preserve">Moreover, in most cases, the products of private label brands are copycat products, which means that the Lidl develop its own brand do not need a lot of research and development costs (Olsen, 2011). </w:t>
      </w:r>
      <w:r w:rsidR="005C552D" w:rsidRPr="00D2504A">
        <w:rPr>
          <w:rFonts w:ascii="Times New Roman" w:hAnsi="Times New Roman" w:cs="Times New Roman"/>
          <w:sz w:val="24"/>
          <w:szCs w:val="24"/>
        </w:rPr>
        <w:t>Th</w:t>
      </w:r>
      <w:r w:rsidR="00462E71" w:rsidRPr="00D2504A">
        <w:rPr>
          <w:rFonts w:ascii="Times New Roman" w:hAnsi="Times New Roman" w:cs="Times New Roman"/>
          <w:sz w:val="24"/>
          <w:szCs w:val="24"/>
        </w:rPr>
        <w:t>ese</w:t>
      </w:r>
      <w:r w:rsidR="005C552D" w:rsidRPr="00D2504A">
        <w:rPr>
          <w:rFonts w:ascii="Times New Roman" w:hAnsi="Times New Roman" w:cs="Times New Roman"/>
          <w:sz w:val="24"/>
          <w:szCs w:val="24"/>
        </w:rPr>
        <w:t xml:space="preserve"> </w:t>
      </w:r>
      <w:r w:rsidR="00462E71" w:rsidRPr="00D2504A">
        <w:rPr>
          <w:rFonts w:ascii="Times New Roman" w:hAnsi="Times New Roman" w:cs="Times New Roman"/>
          <w:sz w:val="24"/>
          <w:szCs w:val="24"/>
        </w:rPr>
        <w:t>signify</w:t>
      </w:r>
      <w:r w:rsidR="005C552D" w:rsidRPr="00D2504A">
        <w:rPr>
          <w:rFonts w:ascii="Times New Roman" w:hAnsi="Times New Roman" w:cs="Times New Roman"/>
          <w:sz w:val="24"/>
          <w:szCs w:val="24"/>
        </w:rPr>
        <w:t xml:space="preserve"> that private label brands, as a low-risk value substitute, are helping Lidl reduce costs while boosting its sales and profit margins</w:t>
      </w:r>
      <w:r w:rsidR="00C30FF3" w:rsidRPr="00D2504A">
        <w:rPr>
          <w:rFonts w:ascii="Times New Roman" w:hAnsi="Times New Roman" w:cs="Times New Roman"/>
          <w:sz w:val="24"/>
          <w:szCs w:val="24"/>
        </w:rPr>
        <w:t xml:space="preserve"> </w:t>
      </w:r>
      <w:r w:rsidRPr="00D2504A">
        <w:rPr>
          <w:rFonts w:ascii="Times New Roman" w:hAnsi="Times New Roman" w:cs="Times New Roman"/>
          <w:sz w:val="24"/>
          <w:szCs w:val="24"/>
        </w:rPr>
        <w:t>(Cuneo et al., 2015)</w:t>
      </w:r>
      <w:r w:rsidR="00C30FF3" w:rsidRPr="00D2504A">
        <w:rPr>
          <w:rFonts w:ascii="Times New Roman" w:hAnsi="Times New Roman" w:cs="Times New Roman"/>
          <w:sz w:val="24"/>
          <w:szCs w:val="24"/>
        </w:rPr>
        <w:t>.</w:t>
      </w:r>
    </w:p>
    <w:p w14:paraId="75ABA8DF" w14:textId="77777777" w:rsidR="00C30FF3" w:rsidRPr="00D2504A" w:rsidRDefault="00C30FF3" w:rsidP="003839D3">
      <w:pPr>
        <w:rPr>
          <w:rFonts w:ascii="Times New Roman" w:hAnsi="Times New Roman" w:cs="Times New Roman"/>
          <w:sz w:val="24"/>
          <w:szCs w:val="24"/>
        </w:rPr>
      </w:pPr>
    </w:p>
    <w:p w14:paraId="1F8911C6" w14:textId="1E360672" w:rsidR="003839D3" w:rsidRPr="00D2504A" w:rsidRDefault="003839D3" w:rsidP="003839D3">
      <w:pPr>
        <w:rPr>
          <w:rFonts w:ascii="Times New Roman" w:hAnsi="Times New Roman" w:cs="Times New Roman"/>
          <w:sz w:val="24"/>
          <w:szCs w:val="24"/>
        </w:rPr>
      </w:pPr>
      <w:r w:rsidRPr="00D2504A">
        <w:rPr>
          <w:rFonts w:ascii="Times New Roman" w:hAnsi="Times New Roman" w:cs="Times New Roman"/>
          <w:sz w:val="24"/>
          <w:szCs w:val="24"/>
        </w:rPr>
        <w:t xml:space="preserve">In addition, in terms of the relationship with suppliers, </w:t>
      </w:r>
      <w:bookmarkStart w:id="7" w:name="_Hlk25641063"/>
      <w:r w:rsidRPr="00D2504A">
        <w:rPr>
          <w:rFonts w:ascii="Times New Roman" w:hAnsi="Times New Roman" w:cs="Times New Roman"/>
          <w:sz w:val="24"/>
          <w:szCs w:val="24"/>
        </w:rPr>
        <w:t>private</w:t>
      </w:r>
      <w:r w:rsidR="002F02E9" w:rsidRPr="00D2504A">
        <w:rPr>
          <w:rFonts w:ascii="Times New Roman" w:hAnsi="Times New Roman" w:cs="Times New Roman"/>
          <w:sz w:val="24"/>
          <w:szCs w:val="24"/>
        </w:rPr>
        <w:t xml:space="preserve"> label</w:t>
      </w:r>
      <w:bookmarkEnd w:id="7"/>
      <w:r w:rsidRPr="00D2504A">
        <w:rPr>
          <w:rFonts w:ascii="Times New Roman" w:hAnsi="Times New Roman" w:cs="Times New Roman"/>
          <w:sz w:val="24"/>
          <w:szCs w:val="24"/>
        </w:rPr>
        <w:t xml:space="preserve"> brands also play a positive role in reducing costs.</w:t>
      </w:r>
      <w:r w:rsidR="002F02E9" w:rsidRPr="00D2504A">
        <w:rPr>
          <w:rFonts w:ascii="Times New Roman" w:hAnsi="Times New Roman" w:cs="Times New Roman"/>
          <w:sz w:val="24"/>
          <w:szCs w:val="24"/>
        </w:rPr>
        <w:t xml:space="preserve"> </w:t>
      </w:r>
      <w:r w:rsidRPr="00D2504A">
        <w:rPr>
          <w:rFonts w:ascii="Times New Roman" w:hAnsi="Times New Roman" w:cs="Times New Roman"/>
          <w:sz w:val="24"/>
          <w:szCs w:val="24"/>
        </w:rPr>
        <w:t xml:space="preserve">First of all, the development of the </w:t>
      </w:r>
      <w:r w:rsidR="002F02E9" w:rsidRPr="00D2504A">
        <w:rPr>
          <w:rFonts w:ascii="Times New Roman" w:hAnsi="Times New Roman" w:cs="Times New Roman"/>
          <w:sz w:val="24"/>
          <w:szCs w:val="24"/>
        </w:rPr>
        <w:t>private label brands</w:t>
      </w:r>
      <w:r w:rsidRPr="00D2504A">
        <w:rPr>
          <w:rFonts w:ascii="Times New Roman" w:hAnsi="Times New Roman" w:cs="Times New Roman"/>
          <w:sz w:val="24"/>
          <w:szCs w:val="24"/>
        </w:rPr>
        <w:t xml:space="preserve"> means Lidl is not just a</w:t>
      </w:r>
      <w:r w:rsidR="002F02E9" w:rsidRPr="00D2504A">
        <w:rPr>
          <w:rFonts w:ascii="Times New Roman" w:hAnsi="Times New Roman" w:cs="Times New Roman"/>
          <w:sz w:val="24"/>
          <w:szCs w:val="24"/>
        </w:rPr>
        <w:t xml:space="preserve"> buyer</w:t>
      </w:r>
      <w:r w:rsidRPr="00D2504A">
        <w:rPr>
          <w:rFonts w:ascii="Times New Roman" w:hAnsi="Times New Roman" w:cs="Times New Roman"/>
          <w:sz w:val="24"/>
          <w:szCs w:val="24"/>
        </w:rPr>
        <w:t xml:space="preserve"> of </w:t>
      </w:r>
      <w:r w:rsidR="002F02E9" w:rsidRPr="00D2504A">
        <w:rPr>
          <w:rFonts w:ascii="Times New Roman" w:hAnsi="Times New Roman" w:cs="Times New Roman"/>
          <w:sz w:val="24"/>
          <w:szCs w:val="24"/>
        </w:rPr>
        <w:t>its supplier</w:t>
      </w:r>
      <w:r w:rsidRPr="00D2504A">
        <w:rPr>
          <w:rFonts w:ascii="Times New Roman" w:hAnsi="Times New Roman" w:cs="Times New Roman"/>
          <w:sz w:val="24"/>
          <w:szCs w:val="24"/>
        </w:rPr>
        <w:t xml:space="preserve">s, and is a competitor, </w:t>
      </w:r>
      <w:r w:rsidR="002F02E9" w:rsidRPr="00D2504A">
        <w:rPr>
          <w:rFonts w:ascii="Times New Roman" w:hAnsi="Times New Roman" w:cs="Times New Roman"/>
          <w:sz w:val="24"/>
          <w:szCs w:val="24"/>
        </w:rPr>
        <w:t>which</w:t>
      </w:r>
      <w:r w:rsidRPr="00D2504A">
        <w:rPr>
          <w:rFonts w:ascii="Times New Roman" w:hAnsi="Times New Roman" w:cs="Times New Roman"/>
          <w:sz w:val="24"/>
          <w:szCs w:val="24"/>
        </w:rPr>
        <w:t xml:space="preserve"> increased bargaining power with suppliers (</w:t>
      </w:r>
      <w:proofErr w:type="spellStart"/>
      <w:r w:rsidRPr="00D2504A">
        <w:rPr>
          <w:rFonts w:ascii="Times New Roman" w:hAnsi="Times New Roman" w:cs="Times New Roman"/>
          <w:sz w:val="24"/>
          <w:szCs w:val="24"/>
        </w:rPr>
        <w:t>Falgas</w:t>
      </w:r>
      <w:proofErr w:type="spellEnd"/>
      <w:r w:rsidRPr="00D2504A">
        <w:rPr>
          <w:rFonts w:ascii="Times New Roman" w:hAnsi="Times New Roman" w:cs="Times New Roman"/>
          <w:sz w:val="24"/>
          <w:szCs w:val="24"/>
        </w:rPr>
        <w:t xml:space="preserve">, 2008). Moreover, with the development of the </w:t>
      </w:r>
      <w:r w:rsidR="002F02E9" w:rsidRPr="00D2504A">
        <w:rPr>
          <w:rFonts w:ascii="Times New Roman" w:hAnsi="Times New Roman" w:cs="Times New Roman"/>
          <w:sz w:val="24"/>
          <w:szCs w:val="24"/>
        </w:rPr>
        <w:t>private label</w:t>
      </w:r>
      <w:r w:rsidRPr="00D2504A">
        <w:rPr>
          <w:rFonts w:ascii="Times New Roman" w:hAnsi="Times New Roman" w:cs="Times New Roman"/>
          <w:sz w:val="24"/>
          <w:szCs w:val="24"/>
        </w:rPr>
        <w:t xml:space="preserve"> brand, shelf space will reduce</w:t>
      </w:r>
      <w:r w:rsidR="002F02E9" w:rsidRPr="00D2504A">
        <w:rPr>
          <w:rFonts w:ascii="Times New Roman" w:hAnsi="Times New Roman" w:cs="Times New Roman"/>
          <w:sz w:val="24"/>
          <w:szCs w:val="24"/>
        </w:rPr>
        <w:t xml:space="preserve"> for</w:t>
      </w:r>
      <w:r w:rsidRPr="00D2504A">
        <w:rPr>
          <w:rFonts w:ascii="Times New Roman" w:hAnsi="Times New Roman" w:cs="Times New Roman"/>
          <w:sz w:val="24"/>
          <w:szCs w:val="24"/>
        </w:rPr>
        <w:t xml:space="preserve"> other brand products, which further increased the Lidl bargaining power, because the supplier</w:t>
      </w:r>
      <w:r w:rsidR="0073261C" w:rsidRPr="00D2504A">
        <w:rPr>
          <w:rFonts w:ascii="Times New Roman" w:hAnsi="Times New Roman" w:cs="Times New Roman"/>
          <w:sz w:val="24"/>
          <w:szCs w:val="24"/>
        </w:rPr>
        <w:t>s</w:t>
      </w:r>
      <w:r w:rsidRPr="00D2504A">
        <w:rPr>
          <w:rFonts w:ascii="Times New Roman" w:hAnsi="Times New Roman" w:cs="Times New Roman"/>
          <w:sz w:val="24"/>
          <w:szCs w:val="24"/>
        </w:rPr>
        <w:t xml:space="preserve"> need to compete for the </w:t>
      </w:r>
      <w:r w:rsidR="002F02E9" w:rsidRPr="00D2504A">
        <w:rPr>
          <w:rFonts w:ascii="Times New Roman" w:hAnsi="Times New Roman" w:cs="Times New Roman"/>
          <w:sz w:val="24"/>
          <w:szCs w:val="24"/>
        </w:rPr>
        <w:t>dwindling</w:t>
      </w:r>
      <w:r w:rsidRPr="00D2504A">
        <w:rPr>
          <w:rFonts w:ascii="Times New Roman" w:hAnsi="Times New Roman" w:cs="Times New Roman"/>
          <w:sz w:val="24"/>
          <w:szCs w:val="24"/>
        </w:rPr>
        <w:t xml:space="preserve"> shelf space (Olsen, 2011).</w:t>
      </w:r>
      <w:r w:rsidR="0073261C" w:rsidRPr="00D2504A">
        <w:rPr>
          <w:rFonts w:ascii="Times New Roman" w:hAnsi="Times New Roman" w:cs="Times New Roman"/>
          <w:sz w:val="24"/>
          <w:szCs w:val="24"/>
        </w:rPr>
        <w:t xml:space="preserve"> </w:t>
      </w:r>
      <w:r w:rsidRPr="00D2504A">
        <w:rPr>
          <w:rFonts w:ascii="Times New Roman" w:hAnsi="Times New Roman" w:cs="Times New Roman"/>
          <w:sz w:val="24"/>
          <w:szCs w:val="24"/>
        </w:rPr>
        <w:t xml:space="preserve">This has led to suppliers constantly negotiating various terms with Lidl to ensure their products are on the </w:t>
      </w:r>
      <w:r w:rsidR="0073261C" w:rsidRPr="00D2504A">
        <w:rPr>
          <w:rFonts w:ascii="Times New Roman" w:hAnsi="Times New Roman" w:cs="Times New Roman"/>
          <w:sz w:val="24"/>
          <w:szCs w:val="24"/>
        </w:rPr>
        <w:t xml:space="preserve">goods </w:t>
      </w:r>
      <w:r w:rsidRPr="00D2504A">
        <w:rPr>
          <w:rFonts w:ascii="Times New Roman" w:hAnsi="Times New Roman" w:cs="Times New Roman"/>
          <w:sz w:val="24"/>
          <w:szCs w:val="24"/>
        </w:rPr>
        <w:t>shelf (Chen, Gilbert and Xia, 2011).</w:t>
      </w:r>
      <w:r w:rsidR="001A601A" w:rsidRPr="00D2504A">
        <w:rPr>
          <w:rFonts w:ascii="Times New Roman" w:hAnsi="Times New Roman" w:cs="Times New Roman"/>
          <w:sz w:val="24"/>
          <w:szCs w:val="24"/>
        </w:rPr>
        <w:t xml:space="preserve"> So, </w:t>
      </w:r>
      <w:r w:rsidR="0073261C" w:rsidRPr="00D2504A">
        <w:rPr>
          <w:rFonts w:ascii="Times New Roman" w:hAnsi="Times New Roman" w:cs="Times New Roman"/>
          <w:sz w:val="24"/>
          <w:szCs w:val="24"/>
        </w:rPr>
        <w:t>Lidl</w:t>
      </w:r>
      <w:r w:rsidRPr="00D2504A">
        <w:rPr>
          <w:rFonts w:ascii="Times New Roman" w:hAnsi="Times New Roman" w:cs="Times New Roman"/>
          <w:sz w:val="24"/>
          <w:szCs w:val="24"/>
        </w:rPr>
        <w:t xml:space="preserve"> can exert more pressure on suppliers through </w:t>
      </w:r>
      <w:r w:rsidR="0073261C" w:rsidRPr="00D2504A">
        <w:rPr>
          <w:rFonts w:ascii="Times New Roman" w:hAnsi="Times New Roman" w:cs="Times New Roman"/>
          <w:sz w:val="24"/>
          <w:szCs w:val="24"/>
        </w:rPr>
        <w:t xml:space="preserve">private label </w:t>
      </w:r>
      <w:r w:rsidRPr="00D2504A">
        <w:rPr>
          <w:rFonts w:ascii="Times New Roman" w:hAnsi="Times New Roman" w:cs="Times New Roman"/>
          <w:sz w:val="24"/>
          <w:szCs w:val="24"/>
        </w:rPr>
        <w:t>brands (Olsen, 2011).</w:t>
      </w:r>
      <w:r w:rsidR="0073261C" w:rsidRPr="00D2504A">
        <w:rPr>
          <w:rFonts w:ascii="Times New Roman" w:hAnsi="Times New Roman" w:cs="Times New Roman"/>
          <w:sz w:val="24"/>
          <w:szCs w:val="24"/>
        </w:rPr>
        <w:t xml:space="preserve"> </w:t>
      </w:r>
      <w:r w:rsidR="001A601A" w:rsidRPr="00D2504A">
        <w:rPr>
          <w:rFonts w:ascii="Times New Roman" w:hAnsi="Times New Roman" w:cs="Times New Roman"/>
          <w:sz w:val="24"/>
          <w:szCs w:val="24"/>
        </w:rPr>
        <w:t>Therefore, based on the improvement of bargaining power brought by private brands, Lidl</w:t>
      </w:r>
      <w:r w:rsidRPr="00D2504A">
        <w:rPr>
          <w:rFonts w:ascii="Times New Roman" w:hAnsi="Times New Roman" w:cs="Times New Roman"/>
          <w:sz w:val="24"/>
          <w:szCs w:val="24"/>
        </w:rPr>
        <w:t xml:space="preserve"> can reduce the cost of </w:t>
      </w:r>
      <w:r w:rsidR="00453DCE" w:rsidRPr="00D2504A">
        <w:rPr>
          <w:rFonts w:ascii="Times New Roman" w:hAnsi="Times New Roman" w:cs="Times New Roman"/>
          <w:sz w:val="24"/>
          <w:szCs w:val="24"/>
        </w:rPr>
        <w:t xml:space="preserve">products of </w:t>
      </w:r>
      <w:r w:rsidRPr="00D2504A">
        <w:rPr>
          <w:rFonts w:ascii="Times New Roman" w:hAnsi="Times New Roman" w:cs="Times New Roman"/>
          <w:sz w:val="24"/>
          <w:szCs w:val="24"/>
        </w:rPr>
        <w:t>other brands (Sutton-Brady, Taylor</w:t>
      </w:r>
      <w:r w:rsidR="00B5056E" w:rsidRPr="00D2504A">
        <w:rPr>
          <w:rFonts w:ascii="Times New Roman" w:hAnsi="Times New Roman" w:cs="Times New Roman"/>
          <w:sz w:val="24"/>
          <w:szCs w:val="24"/>
        </w:rPr>
        <w:t xml:space="preserve"> and</w:t>
      </w:r>
      <w:r w:rsidRPr="00D2504A">
        <w:rPr>
          <w:rFonts w:ascii="Times New Roman" w:hAnsi="Times New Roman" w:cs="Times New Roman"/>
          <w:sz w:val="24"/>
          <w:szCs w:val="24"/>
        </w:rPr>
        <w:t xml:space="preserve"> </w:t>
      </w:r>
      <w:proofErr w:type="spellStart"/>
      <w:r w:rsidRPr="00D2504A">
        <w:rPr>
          <w:rFonts w:ascii="Times New Roman" w:hAnsi="Times New Roman" w:cs="Times New Roman"/>
          <w:sz w:val="24"/>
          <w:szCs w:val="24"/>
        </w:rPr>
        <w:t>Kamvounias</w:t>
      </w:r>
      <w:proofErr w:type="spellEnd"/>
      <w:r w:rsidRPr="00D2504A">
        <w:rPr>
          <w:rFonts w:ascii="Times New Roman" w:hAnsi="Times New Roman" w:cs="Times New Roman"/>
          <w:sz w:val="24"/>
          <w:szCs w:val="24"/>
        </w:rPr>
        <w:t xml:space="preserve">, 2017). In addition, with the development of private brand, </w:t>
      </w:r>
      <w:r w:rsidR="00453DCE" w:rsidRPr="00D2504A">
        <w:rPr>
          <w:rFonts w:ascii="Times New Roman" w:hAnsi="Times New Roman" w:cs="Times New Roman"/>
          <w:sz w:val="24"/>
          <w:szCs w:val="24"/>
        </w:rPr>
        <w:t xml:space="preserve">Lidl </w:t>
      </w:r>
      <w:r w:rsidRPr="00D2504A">
        <w:rPr>
          <w:rFonts w:ascii="Times New Roman" w:hAnsi="Times New Roman" w:cs="Times New Roman"/>
          <w:sz w:val="24"/>
          <w:szCs w:val="24"/>
        </w:rPr>
        <w:t xml:space="preserve">can reduce </w:t>
      </w:r>
      <w:r w:rsidR="00453DCE" w:rsidRPr="00D2504A">
        <w:rPr>
          <w:rFonts w:ascii="Times New Roman" w:hAnsi="Times New Roman" w:cs="Times New Roman"/>
          <w:sz w:val="24"/>
          <w:szCs w:val="24"/>
        </w:rPr>
        <w:t xml:space="preserve">the </w:t>
      </w:r>
      <w:r w:rsidR="00772DF1" w:rsidRPr="00D2504A">
        <w:rPr>
          <w:rFonts w:ascii="Times New Roman" w:hAnsi="Times New Roman" w:cs="Times New Roman"/>
          <w:sz w:val="24"/>
          <w:szCs w:val="24"/>
        </w:rPr>
        <w:t>cost</w:t>
      </w:r>
      <w:r w:rsidR="00453DCE" w:rsidRPr="00D2504A">
        <w:rPr>
          <w:rFonts w:ascii="Times New Roman" w:hAnsi="Times New Roman" w:cs="Times New Roman"/>
          <w:sz w:val="24"/>
          <w:szCs w:val="24"/>
        </w:rPr>
        <w:t xml:space="preserve"> for </w:t>
      </w:r>
      <w:r w:rsidRPr="00D2504A">
        <w:rPr>
          <w:rFonts w:ascii="Times New Roman" w:hAnsi="Times New Roman" w:cs="Times New Roman"/>
          <w:sz w:val="24"/>
          <w:szCs w:val="24"/>
        </w:rPr>
        <w:t>support</w:t>
      </w:r>
      <w:r w:rsidR="00453DCE" w:rsidRPr="00D2504A">
        <w:rPr>
          <w:rFonts w:ascii="Times New Roman" w:hAnsi="Times New Roman" w:cs="Times New Roman"/>
          <w:sz w:val="24"/>
          <w:szCs w:val="24"/>
        </w:rPr>
        <w:t>ing</w:t>
      </w:r>
      <w:r w:rsidRPr="00D2504A">
        <w:rPr>
          <w:rFonts w:ascii="Times New Roman" w:hAnsi="Times New Roman" w:cs="Times New Roman"/>
          <w:sz w:val="24"/>
          <w:szCs w:val="24"/>
        </w:rPr>
        <w:t xml:space="preserve"> and maintain</w:t>
      </w:r>
      <w:r w:rsidR="00453DCE" w:rsidRPr="00D2504A">
        <w:rPr>
          <w:rFonts w:ascii="Times New Roman" w:hAnsi="Times New Roman" w:cs="Times New Roman"/>
          <w:sz w:val="24"/>
          <w:szCs w:val="24"/>
        </w:rPr>
        <w:t>ing</w:t>
      </w:r>
      <w:r w:rsidRPr="00D2504A">
        <w:rPr>
          <w:rFonts w:ascii="Times New Roman" w:hAnsi="Times New Roman" w:cs="Times New Roman"/>
          <w:sz w:val="24"/>
          <w:szCs w:val="24"/>
        </w:rPr>
        <w:t xml:space="preserve"> long-term supplier relations, because the private brand allows retailers to cooperate with fewer suppliers, so as to simplify the supply chain, improve economies of scale (</w:t>
      </w:r>
      <w:proofErr w:type="spellStart"/>
      <w:r w:rsidRPr="00D2504A">
        <w:rPr>
          <w:rFonts w:ascii="Times New Roman" w:hAnsi="Times New Roman" w:cs="Times New Roman"/>
          <w:sz w:val="24"/>
          <w:szCs w:val="24"/>
        </w:rPr>
        <w:t>Hingley</w:t>
      </w:r>
      <w:proofErr w:type="spellEnd"/>
      <w:r w:rsidRPr="00D2504A">
        <w:rPr>
          <w:rFonts w:ascii="Times New Roman" w:hAnsi="Times New Roman" w:cs="Times New Roman"/>
          <w:sz w:val="24"/>
          <w:szCs w:val="24"/>
        </w:rPr>
        <w:t>, 2005).</w:t>
      </w:r>
    </w:p>
    <w:p w14:paraId="78AAB32F" w14:textId="77777777" w:rsidR="00AD45A7" w:rsidRPr="00D2504A" w:rsidRDefault="00AD45A7" w:rsidP="00AD45A7">
      <w:pPr>
        <w:rPr>
          <w:rFonts w:ascii="Times New Roman" w:hAnsi="Times New Roman" w:cs="Times New Roman"/>
          <w:sz w:val="24"/>
          <w:szCs w:val="24"/>
        </w:rPr>
      </w:pPr>
    </w:p>
    <w:p w14:paraId="47A914AD" w14:textId="69153609" w:rsidR="00AD45A7" w:rsidRPr="00D2504A" w:rsidRDefault="000C4F17" w:rsidP="00AD45A7">
      <w:pPr>
        <w:rPr>
          <w:rFonts w:ascii="Times New Roman" w:hAnsi="Times New Roman" w:cs="Times New Roman"/>
          <w:b/>
          <w:bCs/>
          <w:sz w:val="24"/>
          <w:szCs w:val="24"/>
        </w:rPr>
      </w:pPr>
      <w:r w:rsidRPr="00D2504A">
        <w:rPr>
          <w:rFonts w:ascii="Times New Roman" w:hAnsi="Times New Roman" w:cs="Times New Roman"/>
          <w:b/>
          <w:bCs/>
          <w:sz w:val="24"/>
          <w:szCs w:val="24"/>
        </w:rPr>
        <w:t xml:space="preserve">Reducing </w:t>
      </w:r>
      <w:r w:rsidR="00E90530" w:rsidRPr="00D2504A">
        <w:rPr>
          <w:rFonts w:ascii="Times New Roman" w:hAnsi="Times New Roman" w:cs="Times New Roman"/>
          <w:b/>
          <w:bCs/>
          <w:sz w:val="24"/>
          <w:szCs w:val="24"/>
        </w:rPr>
        <w:t>Labour Cost</w:t>
      </w:r>
    </w:p>
    <w:p w14:paraId="1B1F1E73" w14:textId="22789644" w:rsidR="006B7C25" w:rsidRPr="00D2504A" w:rsidRDefault="006B7C25" w:rsidP="00AD45A7">
      <w:pPr>
        <w:rPr>
          <w:rFonts w:ascii="Times New Roman" w:hAnsi="Times New Roman" w:cs="Times New Roman"/>
          <w:sz w:val="24"/>
          <w:szCs w:val="24"/>
        </w:rPr>
      </w:pPr>
      <w:proofErr w:type="spellStart"/>
      <w:r w:rsidRPr="00D2504A">
        <w:rPr>
          <w:rFonts w:ascii="Times New Roman" w:hAnsi="Times New Roman" w:cs="Times New Roman"/>
          <w:sz w:val="24"/>
          <w:szCs w:val="24"/>
        </w:rPr>
        <w:t>Boadbridge</w:t>
      </w:r>
      <w:proofErr w:type="spellEnd"/>
      <w:r w:rsidRPr="00D2504A">
        <w:rPr>
          <w:rFonts w:ascii="Times New Roman" w:hAnsi="Times New Roman" w:cs="Times New Roman"/>
          <w:sz w:val="24"/>
          <w:szCs w:val="24"/>
        </w:rPr>
        <w:t xml:space="preserve"> (2002) pointed out that labour cost is the second largest cost factor in the retail industry. In order to implement the cost leadership strategy, Lidl is also committed to minimizing the labour cost (Wortmann, 2004). Lidl's main measures to reduce labour costs include staffing, management mode and payment.</w:t>
      </w:r>
    </w:p>
    <w:p w14:paraId="0F49962A" w14:textId="77777777" w:rsidR="006B7C25" w:rsidRPr="00D2504A" w:rsidRDefault="006B7C25" w:rsidP="00AD45A7">
      <w:pPr>
        <w:rPr>
          <w:rFonts w:ascii="Times New Roman" w:hAnsi="Times New Roman" w:cs="Times New Roman"/>
          <w:sz w:val="24"/>
          <w:szCs w:val="24"/>
        </w:rPr>
      </w:pPr>
    </w:p>
    <w:p w14:paraId="114454D8" w14:textId="18348631" w:rsidR="009E2846" w:rsidRPr="00D2504A" w:rsidRDefault="006B7C25" w:rsidP="00AD45A7">
      <w:pPr>
        <w:rPr>
          <w:rFonts w:ascii="Times New Roman" w:hAnsi="Times New Roman" w:cs="Times New Roman"/>
          <w:sz w:val="24"/>
          <w:szCs w:val="24"/>
        </w:rPr>
      </w:pPr>
      <w:r w:rsidRPr="00D2504A">
        <w:rPr>
          <w:rFonts w:ascii="Times New Roman" w:hAnsi="Times New Roman" w:cs="Times New Roman"/>
          <w:sz w:val="24"/>
          <w:szCs w:val="24"/>
        </w:rPr>
        <w:t xml:space="preserve">In terms of staffing, Lidl reduces the number of store employees. </w:t>
      </w:r>
      <w:proofErr w:type="spellStart"/>
      <w:r w:rsidRPr="00D2504A">
        <w:rPr>
          <w:rFonts w:ascii="Times New Roman" w:hAnsi="Times New Roman" w:cs="Times New Roman"/>
          <w:sz w:val="24"/>
          <w:szCs w:val="24"/>
        </w:rPr>
        <w:t>Geppert</w:t>
      </w:r>
      <w:proofErr w:type="spellEnd"/>
      <w:r w:rsidRPr="00D2504A">
        <w:rPr>
          <w:rFonts w:ascii="Times New Roman" w:hAnsi="Times New Roman" w:cs="Times New Roman"/>
          <w:sz w:val="24"/>
          <w:szCs w:val="24"/>
        </w:rPr>
        <w:t>, Williams and Wortmann (2015) proposed that the Lidl</w:t>
      </w:r>
      <w:r w:rsidR="00E06A83" w:rsidRPr="00D2504A">
        <w:rPr>
          <w:rFonts w:ascii="Times New Roman" w:hAnsi="Times New Roman" w:cs="Times New Roman"/>
          <w:sz w:val="24"/>
          <w:szCs w:val="24"/>
        </w:rPr>
        <w:t>’s</w:t>
      </w:r>
      <w:r w:rsidRPr="00D2504A">
        <w:rPr>
          <w:rFonts w:ascii="Times New Roman" w:hAnsi="Times New Roman" w:cs="Times New Roman"/>
          <w:sz w:val="24"/>
          <w:szCs w:val="24"/>
        </w:rPr>
        <w:t xml:space="preserve"> store has an average of 20 employees, of which more than 80% are part-time workers, which limits the need of </w:t>
      </w:r>
      <w:r w:rsidR="00E06A83" w:rsidRPr="00D2504A">
        <w:rPr>
          <w:rFonts w:ascii="Times New Roman" w:hAnsi="Times New Roman" w:cs="Times New Roman"/>
          <w:sz w:val="24"/>
          <w:szCs w:val="24"/>
        </w:rPr>
        <w:t>financial</w:t>
      </w:r>
      <w:r w:rsidRPr="00D2504A">
        <w:rPr>
          <w:rFonts w:ascii="Times New Roman" w:hAnsi="Times New Roman" w:cs="Times New Roman"/>
          <w:sz w:val="24"/>
          <w:szCs w:val="24"/>
        </w:rPr>
        <w:t xml:space="preserve"> transparency and avoids the impact of national employment regulations to some extent.</w:t>
      </w:r>
      <w:r w:rsidR="00E06A83" w:rsidRPr="00D2504A">
        <w:rPr>
          <w:rFonts w:ascii="Times New Roman" w:hAnsi="Times New Roman" w:cs="Times New Roman"/>
          <w:sz w:val="24"/>
          <w:szCs w:val="24"/>
        </w:rPr>
        <w:t xml:space="preserve"> </w:t>
      </w:r>
      <w:r w:rsidRPr="00D2504A">
        <w:rPr>
          <w:rFonts w:ascii="Times New Roman" w:hAnsi="Times New Roman" w:cs="Times New Roman"/>
          <w:sz w:val="24"/>
          <w:szCs w:val="24"/>
        </w:rPr>
        <w:t xml:space="preserve">That means Lidl has more control over </w:t>
      </w:r>
      <w:r w:rsidR="00E06A83" w:rsidRPr="00D2504A">
        <w:rPr>
          <w:rFonts w:ascii="Times New Roman" w:hAnsi="Times New Roman" w:cs="Times New Roman"/>
          <w:sz w:val="24"/>
          <w:szCs w:val="24"/>
        </w:rPr>
        <w:t>labour</w:t>
      </w:r>
      <w:r w:rsidRPr="00D2504A">
        <w:rPr>
          <w:rFonts w:ascii="Times New Roman" w:hAnsi="Times New Roman" w:cs="Times New Roman"/>
          <w:sz w:val="24"/>
          <w:szCs w:val="24"/>
        </w:rPr>
        <w:t xml:space="preserve"> costs.</w:t>
      </w:r>
      <w:r w:rsidR="00E06A83" w:rsidRPr="00D2504A">
        <w:rPr>
          <w:rFonts w:ascii="Times New Roman" w:hAnsi="Times New Roman" w:cs="Times New Roman"/>
          <w:sz w:val="24"/>
          <w:szCs w:val="24"/>
        </w:rPr>
        <w:t xml:space="preserve"> </w:t>
      </w:r>
      <w:r w:rsidRPr="00D2504A">
        <w:rPr>
          <w:rFonts w:ascii="Times New Roman" w:hAnsi="Times New Roman" w:cs="Times New Roman"/>
          <w:sz w:val="24"/>
          <w:szCs w:val="24"/>
        </w:rPr>
        <w:t>In addition, most of Lidl's employees are female, low-skilled, and usually have immigrant backgrounds (</w:t>
      </w:r>
      <w:proofErr w:type="spellStart"/>
      <w:r w:rsidRPr="00D2504A">
        <w:rPr>
          <w:rFonts w:ascii="Times New Roman" w:hAnsi="Times New Roman" w:cs="Times New Roman"/>
          <w:sz w:val="24"/>
          <w:szCs w:val="24"/>
        </w:rPr>
        <w:t>Artus</w:t>
      </w:r>
      <w:proofErr w:type="spellEnd"/>
      <w:r w:rsidRPr="00D2504A">
        <w:rPr>
          <w:rFonts w:ascii="Times New Roman" w:hAnsi="Times New Roman" w:cs="Times New Roman"/>
          <w:sz w:val="24"/>
          <w:szCs w:val="24"/>
        </w:rPr>
        <w:t>, 2008).</w:t>
      </w:r>
      <w:r w:rsidR="009E2846" w:rsidRPr="00D2504A">
        <w:rPr>
          <w:rFonts w:ascii="Times New Roman" w:hAnsi="Times New Roman" w:cs="Times New Roman"/>
          <w:sz w:val="24"/>
          <w:szCs w:val="24"/>
        </w:rPr>
        <w:t xml:space="preserve"> </w:t>
      </w:r>
      <w:r w:rsidRPr="00D2504A">
        <w:rPr>
          <w:rFonts w:ascii="Times New Roman" w:hAnsi="Times New Roman" w:cs="Times New Roman"/>
          <w:sz w:val="24"/>
          <w:szCs w:val="24"/>
        </w:rPr>
        <w:t xml:space="preserve">These employees are </w:t>
      </w:r>
      <w:r w:rsidR="00A358C4" w:rsidRPr="00D2504A">
        <w:rPr>
          <w:rFonts w:ascii="Times New Roman" w:hAnsi="Times New Roman" w:cs="Times New Roman"/>
          <w:sz w:val="24"/>
          <w:szCs w:val="24"/>
        </w:rPr>
        <w:t>committed</w:t>
      </w:r>
      <w:r w:rsidRPr="00D2504A">
        <w:rPr>
          <w:rFonts w:ascii="Times New Roman" w:hAnsi="Times New Roman" w:cs="Times New Roman"/>
          <w:sz w:val="24"/>
          <w:szCs w:val="24"/>
        </w:rPr>
        <w:t xml:space="preserve"> to Lidl and will not leave even in low employment conditions, because it is difficult for these employees to find other jobs after leaving (</w:t>
      </w:r>
      <w:proofErr w:type="spellStart"/>
      <w:r w:rsidR="002851BF" w:rsidRPr="00D2504A">
        <w:rPr>
          <w:rFonts w:ascii="Times New Roman" w:hAnsi="Times New Roman" w:cs="Times New Roman"/>
          <w:sz w:val="24"/>
          <w:szCs w:val="24"/>
        </w:rPr>
        <w:t>Carré</w:t>
      </w:r>
      <w:proofErr w:type="spellEnd"/>
      <w:r w:rsidRPr="00D2504A">
        <w:rPr>
          <w:rFonts w:ascii="Times New Roman" w:hAnsi="Times New Roman" w:cs="Times New Roman"/>
          <w:sz w:val="24"/>
          <w:szCs w:val="24"/>
        </w:rPr>
        <w:t xml:space="preserve">, Tilly and van </w:t>
      </w:r>
      <w:proofErr w:type="spellStart"/>
      <w:r w:rsidRPr="00D2504A">
        <w:rPr>
          <w:rFonts w:ascii="Times New Roman" w:hAnsi="Times New Roman" w:cs="Times New Roman"/>
          <w:sz w:val="24"/>
          <w:szCs w:val="24"/>
        </w:rPr>
        <w:t>Klaveren</w:t>
      </w:r>
      <w:proofErr w:type="spellEnd"/>
      <w:r w:rsidRPr="00D2504A">
        <w:rPr>
          <w:rFonts w:ascii="Times New Roman" w:hAnsi="Times New Roman" w:cs="Times New Roman"/>
          <w:sz w:val="24"/>
          <w:szCs w:val="24"/>
        </w:rPr>
        <w:t>, 2010).</w:t>
      </w:r>
      <w:r w:rsidR="009E2846" w:rsidRPr="00D2504A">
        <w:rPr>
          <w:rFonts w:ascii="Times New Roman" w:hAnsi="Times New Roman" w:cs="Times New Roman"/>
          <w:sz w:val="24"/>
          <w:szCs w:val="24"/>
        </w:rPr>
        <w:t xml:space="preserve"> </w:t>
      </w:r>
      <w:r w:rsidRPr="00D2504A">
        <w:rPr>
          <w:rFonts w:ascii="Times New Roman" w:hAnsi="Times New Roman" w:cs="Times New Roman"/>
          <w:sz w:val="24"/>
          <w:szCs w:val="24"/>
        </w:rPr>
        <w:t xml:space="preserve">Lidl's </w:t>
      </w:r>
      <w:r w:rsidR="009E2846" w:rsidRPr="00D2504A">
        <w:rPr>
          <w:rFonts w:ascii="Times New Roman" w:hAnsi="Times New Roman" w:cs="Times New Roman"/>
          <w:sz w:val="24"/>
          <w:szCs w:val="24"/>
        </w:rPr>
        <w:t>measure</w:t>
      </w:r>
      <w:r w:rsidRPr="00D2504A">
        <w:rPr>
          <w:rFonts w:ascii="Times New Roman" w:hAnsi="Times New Roman" w:cs="Times New Roman"/>
          <w:sz w:val="24"/>
          <w:szCs w:val="24"/>
        </w:rPr>
        <w:t xml:space="preserve"> helped </w:t>
      </w:r>
      <w:r w:rsidR="009E2846" w:rsidRPr="00D2504A">
        <w:rPr>
          <w:rFonts w:ascii="Times New Roman" w:hAnsi="Times New Roman" w:cs="Times New Roman"/>
          <w:sz w:val="24"/>
          <w:szCs w:val="24"/>
        </w:rPr>
        <w:t xml:space="preserve">it </w:t>
      </w:r>
      <w:r w:rsidRPr="00D2504A">
        <w:rPr>
          <w:rFonts w:ascii="Times New Roman" w:hAnsi="Times New Roman" w:cs="Times New Roman"/>
          <w:sz w:val="24"/>
          <w:szCs w:val="24"/>
        </w:rPr>
        <w:t xml:space="preserve">maintain business stability and lower </w:t>
      </w:r>
      <w:proofErr w:type="spellStart"/>
      <w:r w:rsidRPr="00D2504A">
        <w:rPr>
          <w:rFonts w:ascii="Times New Roman" w:hAnsi="Times New Roman" w:cs="Times New Roman"/>
          <w:sz w:val="24"/>
          <w:szCs w:val="24"/>
        </w:rPr>
        <w:t>labor</w:t>
      </w:r>
      <w:proofErr w:type="spellEnd"/>
      <w:r w:rsidRPr="00D2504A">
        <w:rPr>
          <w:rFonts w:ascii="Times New Roman" w:hAnsi="Times New Roman" w:cs="Times New Roman"/>
          <w:sz w:val="24"/>
          <w:szCs w:val="24"/>
        </w:rPr>
        <w:t xml:space="preserve"> costs at a lower level of work</w:t>
      </w:r>
      <w:r w:rsidR="009E2846" w:rsidRPr="00D2504A">
        <w:rPr>
          <w:rFonts w:ascii="Times New Roman" w:hAnsi="Times New Roman" w:cs="Times New Roman"/>
          <w:sz w:val="24"/>
          <w:szCs w:val="24"/>
        </w:rPr>
        <w:t xml:space="preserve"> condition</w:t>
      </w:r>
      <w:r w:rsidRPr="00D2504A">
        <w:rPr>
          <w:rFonts w:ascii="Times New Roman" w:hAnsi="Times New Roman" w:cs="Times New Roman"/>
          <w:sz w:val="24"/>
          <w:szCs w:val="24"/>
        </w:rPr>
        <w:t>.</w:t>
      </w:r>
      <w:r w:rsidR="009E2846" w:rsidRPr="00D2504A">
        <w:rPr>
          <w:rFonts w:ascii="Times New Roman" w:hAnsi="Times New Roman" w:cs="Times New Roman"/>
          <w:sz w:val="24"/>
          <w:szCs w:val="24"/>
        </w:rPr>
        <w:t xml:space="preserve"> </w:t>
      </w:r>
    </w:p>
    <w:p w14:paraId="5B77ABC7" w14:textId="77777777" w:rsidR="009E2846" w:rsidRPr="00D2504A" w:rsidRDefault="009E2846" w:rsidP="00AD45A7">
      <w:pPr>
        <w:rPr>
          <w:rFonts w:ascii="Times New Roman" w:hAnsi="Times New Roman" w:cs="Times New Roman"/>
          <w:sz w:val="24"/>
          <w:szCs w:val="24"/>
        </w:rPr>
      </w:pPr>
    </w:p>
    <w:p w14:paraId="6989A5E6" w14:textId="1A7B65F7" w:rsidR="00605E2F" w:rsidRPr="00D2504A" w:rsidRDefault="006B7C25" w:rsidP="00AD45A7">
      <w:pPr>
        <w:rPr>
          <w:rFonts w:ascii="Times New Roman" w:hAnsi="Times New Roman" w:cs="Times New Roman"/>
          <w:sz w:val="24"/>
          <w:szCs w:val="24"/>
        </w:rPr>
      </w:pPr>
      <w:r w:rsidRPr="00D2504A">
        <w:rPr>
          <w:rFonts w:ascii="Times New Roman" w:hAnsi="Times New Roman" w:cs="Times New Roman"/>
          <w:sz w:val="24"/>
          <w:szCs w:val="24"/>
        </w:rPr>
        <w:t xml:space="preserve">In management, Lidl implemented </w:t>
      </w:r>
      <w:r w:rsidR="009E2846" w:rsidRPr="00D2504A">
        <w:rPr>
          <w:rFonts w:ascii="Times New Roman" w:hAnsi="Times New Roman" w:cs="Times New Roman"/>
          <w:sz w:val="24"/>
          <w:szCs w:val="24"/>
        </w:rPr>
        <w:t>neo-</w:t>
      </w:r>
      <w:proofErr w:type="spellStart"/>
      <w:r w:rsidR="009E2846" w:rsidRPr="00D2504A">
        <w:rPr>
          <w:rFonts w:ascii="Times New Roman" w:hAnsi="Times New Roman" w:cs="Times New Roman"/>
          <w:sz w:val="24"/>
          <w:szCs w:val="24"/>
        </w:rPr>
        <w:t>Taylorist</w:t>
      </w:r>
      <w:proofErr w:type="spellEnd"/>
      <w:r w:rsidR="009E2846" w:rsidRPr="00D2504A">
        <w:rPr>
          <w:rFonts w:ascii="Times New Roman" w:hAnsi="Times New Roman" w:cs="Times New Roman"/>
          <w:sz w:val="24"/>
          <w:szCs w:val="24"/>
        </w:rPr>
        <w:t xml:space="preserve"> methods</w:t>
      </w:r>
      <w:r w:rsidRPr="00D2504A">
        <w:rPr>
          <w:rFonts w:ascii="Times New Roman" w:hAnsi="Times New Roman" w:cs="Times New Roman"/>
          <w:sz w:val="24"/>
          <w:szCs w:val="24"/>
        </w:rPr>
        <w:t xml:space="preserve">, including strict standardization, highly centralized, highly normalization, and a lot of rules and </w:t>
      </w:r>
      <w:r w:rsidRPr="00D2504A">
        <w:rPr>
          <w:rFonts w:ascii="Times New Roman" w:hAnsi="Times New Roman" w:cs="Times New Roman"/>
          <w:sz w:val="24"/>
          <w:szCs w:val="24"/>
        </w:rPr>
        <w:lastRenderedPageBreak/>
        <w:t xml:space="preserve">regulations designed to ensure that the work has been carried out </w:t>
      </w:r>
      <w:r w:rsidR="0053030C" w:rsidRPr="00D2504A">
        <w:rPr>
          <w:rFonts w:ascii="Times New Roman" w:hAnsi="Times New Roman" w:cs="Times New Roman"/>
          <w:sz w:val="24"/>
          <w:szCs w:val="24"/>
        </w:rPr>
        <w:t>quickly</w:t>
      </w:r>
      <w:r w:rsidRPr="00D2504A">
        <w:rPr>
          <w:rFonts w:ascii="Times New Roman" w:hAnsi="Times New Roman" w:cs="Times New Roman"/>
          <w:sz w:val="24"/>
          <w:szCs w:val="24"/>
        </w:rPr>
        <w:t xml:space="preserve"> and accurately, thus improve work output, reduce the cost (</w:t>
      </w:r>
      <w:proofErr w:type="spellStart"/>
      <w:r w:rsidRPr="00D2504A">
        <w:rPr>
          <w:rFonts w:ascii="Times New Roman" w:hAnsi="Times New Roman" w:cs="Times New Roman"/>
          <w:sz w:val="24"/>
          <w:szCs w:val="24"/>
        </w:rPr>
        <w:t>Geppert</w:t>
      </w:r>
      <w:proofErr w:type="spellEnd"/>
      <w:r w:rsidRPr="00D2504A">
        <w:rPr>
          <w:rFonts w:ascii="Times New Roman" w:hAnsi="Times New Roman" w:cs="Times New Roman"/>
          <w:sz w:val="24"/>
          <w:szCs w:val="24"/>
        </w:rPr>
        <w:t xml:space="preserve">, Williams and Wortmann, 2015). For example, Lidl store cashier </w:t>
      </w:r>
      <w:r w:rsidR="0053030C" w:rsidRPr="00D2504A">
        <w:rPr>
          <w:rFonts w:ascii="Times New Roman" w:hAnsi="Times New Roman" w:cs="Times New Roman"/>
          <w:sz w:val="24"/>
          <w:szCs w:val="24"/>
        </w:rPr>
        <w:t xml:space="preserve">in Germany </w:t>
      </w:r>
      <w:r w:rsidRPr="00D2504A">
        <w:rPr>
          <w:rFonts w:ascii="Times New Roman" w:hAnsi="Times New Roman" w:cs="Times New Roman"/>
          <w:sz w:val="24"/>
          <w:szCs w:val="24"/>
        </w:rPr>
        <w:t>need to scan</w:t>
      </w:r>
      <w:r w:rsidR="0053030C" w:rsidRPr="00D2504A">
        <w:rPr>
          <w:rFonts w:ascii="Times New Roman" w:hAnsi="Times New Roman" w:cs="Times New Roman"/>
          <w:sz w:val="24"/>
          <w:szCs w:val="24"/>
        </w:rPr>
        <w:t xml:space="preserve"> 40 items</w:t>
      </w:r>
      <w:r w:rsidRPr="00D2504A">
        <w:rPr>
          <w:rFonts w:ascii="Times New Roman" w:hAnsi="Times New Roman" w:cs="Times New Roman"/>
          <w:sz w:val="24"/>
          <w:szCs w:val="24"/>
        </w:rPr>
        <w:t xml:space="preserve"> </w:t>
      </w:r>
      <w:r w:rsidR="0053030C" w:rsidRPr="00D2504A">
        <w:rPr>
          <w:rFonts w:ascii="Times New Roman" w:hAnsi="Times New Roman" w:cs="Times New Roman"/>
          <w:sz w:val="24"/>
          <w:szCs w:val="24"/>
        </w:rPr>
        <w:t>during one</w:t>
      </w:r>
      <w:r w:rsidRPr="00D2504A">
        <w:rPr>
          <w:rFonts w:ascii="Times New Roman" w:hAnsi="Times New Roman" w:cs="Times New Roman"/>
          <w:sz w:val="24"/>
          <w:szCs w:val="24"/>
        </w:rPr>
        <w:t xml:space="preserve"> minute (Hamann and Giese, 2004). In addition, Lidl established strict corporate culture</w:t>
      </w:r>
      <w:r w:rsidR="0053030C" w:rsidRPr="00D2504A">
        <w:rPr>
          <w:rFonts w:ascii="Times New Roman" w:hAnsi="Times New Roman" w:cs="Times New Roman"/>
          <w:sz w:val="24"/>
          <w:szCs w:val="24"/>
        </w:rPr>
        <w:t xml:space="preserve"> and t</w:t>
      </w:r>
      <w:r w:rsidRPr="00D2504A">
        <w:rPr>
          <w:rFonts w:ascii="Times New Roman" w:hAnsi="Times New Roman" w:cs="Times New Roman"/>
          <w:sz w:val="24"/>
          <w:szCs w:val="24"/>
        </w:rPr>
        <w:t>here are many requirements on time management</w:t>
      </w:r>
      <w:r w:rsidR="0053030C" w:rsidRPr="00D2504A">
        <w:rPr>
          <w:rFonts w:ascii="Times New Roman" w:hAnsi="Times New Roman" w:cs="Times New Roman"/>
          <w:sz w:val="24"/>
          <w:szCs w:val="24"/>
        </w:rPr>
        <w:t xml:space="preserve">, </w:t>
      </w:r>
      <w:r w:rsidRPr="00D2504A">
        <w:rPr>
          <w:rFonts w:ascii="Times New Roman" w:hAnsi="Times New Roman" w:cs="Times New Roman"/>
          <w:sz w:val="24"/>
          <w:szCs w:val="24"/>
        </w:rPr>
        <w:t>ensuring that everyone strictly follows the centralized rules and performance targets (</w:t>
      </w:r>
      <w:proofErr w:type="spellStart"/>
      <w:r w:rsidRPr="00D2504A">
        <w:rPr>
          <w:rFonts w:ascii="Times New Roman" w:hAnsi="Times New Roman" w:cs="Times New Roman"/>
          <w:sz w:val="24"/>
          <w:szCs w:val="24"/>
        </w:rPr>
        <w:t>Geppert</w:t>
      </w:r>
      <w:proofErr w:type="spellEnd"/>
      <w:r w:rsidRPr="00D2504A">
        <w:rPr>
          <w:rFonts w:ascii="Times New Roman" w:hAnsi="Times New Roman" w:cs="Times New Roman"/>
          <w:sz w:val="24"/>
          <w:szCs w:val="24"/>
        </w:rPr>
        <w:t xml:space="preserve"> and </w:t>
      </w:r>
      <w:proofErr w:type="spellStart"/>
      <w:r w:rsidRPr="00D2504A">
        <w:rPr>
          <w:rFonts w:ascii="Times New Roman" w:hAnsi="Times New Roman" w:cs="Times New Roman"/>
          <w:sz w:val="24"/>
          <w:szCs w:val="24"/>
        </w:rPr>
        <w:t>Pastuh</w:t>
      </w:r>
      <w:proofErr w:type="spellEnd"/>
      <w:r w:rsidRPr="00D2504A">
        <w:rPr>
          <w:rFonts w:ascii="Times New Roman" w:hAnsi="Times New Roman" w:cs="Times New Roman"/>
          <w:sz w:val="24"/>
          <w:szCs w:val="24"/>
        </w:rPr>
        <w:t>, 2017).</w:t>
      </w:r>
      <w:r w:rsidR="0053030C" w:rsidRPr="00D2504A">
        <w:rPr>
          <w:rFonts w:ascii="Times New Roman" w:hAnsi="Times New Roman" w:cs="Times New Roman"/>
          <w:sz w:val="24"/>
          <w:szCs w:val="24"/>
        </w:rPr>
        <w:t xml:space="preserve"> </w:t>
      </w:r>
      <w:r w:rsidR="0074081F" w:rsidRPr="00D2504A">
        <w:rPr>
          <w:rFonts w:ascii="Times New Roman" w:hAnsi="Times New Roman" w:cs="Times New Roman"/>
          <w:sz w:val="24"/>
          <w:szCs w:val="24"/>
        </w:rPr>
        <w:t>In addition, Lidl adopted a global standardization strategy, which almost did not allow localization or changes in product classification, store outlets' design or policies and procedures (Bartlett and Ghoshal, 1989)</w:t>
      </w:r>
      <w:r w:rsidR="00090157" w:rsidRPr="00D2504A">
        <w:rPr>
          <w:rFonts w:ascii="Times New Roman" w:hAnsi="Times New Roman" w:cs="Times New Roman"/>
          <w:sz w:val="24"/>
          <w:szCs w:val="24"/>
        </w:rPr>
        <w:t>, improving the efficiency of work and scale economy</w:t>
      </w:r>
      <w:r w:rsidR="0074081F" w:rsidRPr="00D2504A">
        <w:rPr>
          <w:rFonts w:ascii="Times New Roman" w:hAnsi="Times New Roman" w:cs="Times New Roman"/>
          <w:sz w:val="24"/>
          <w:szCs w:val="24"/>
        </w:rPr>
        <w:t xml:space="preserve">. </w:t>
      </w:r>
      <w:r w:rsidR="00090157" w:rsidRPr="00D2504A">
        <w:rPr>
          <w:rFonts w:ascii="Times New Roman" w:hAnsi="Times New Roman" w:cs="Times New Roman"/>
          <w:sz w:val="24"/>
          <w:szCs w:val="24"/>
        </w:rPr>
        <w:t>Besides, a</w:t>
      </w:r>
      <w:r w:rsidRPr="00D2504A">
        <w:rPr>
          <w:rFonts w:ascii="Times New Roman" w:hAnsi="Times New Roman" w:cs="Times New Roman"/>
          <w:sz w:val="24"/>
          <w:szCs w:val="24"/>
        </w:rPr>
        <w:t>rea managers</w:t>
      </w:r>
      <w:r w:rsidR="00090157" w:rsidRPr="00D2504A">
        <w:rPr>
          <w:rFonts w:ascii="Times New Roman" w:hAnsi="Times New Roman" w:cs="Times New Roman"/>
          <w:sz w:val="24"/>
          <w:szCs w:val="24"/>
        </w:rPr>
        <w:t xml:space="preserve"> mainly perform business control tasks, such as</w:t>
      </w:r>
      <w:r w:rsidRPr="00D2504A">
        <w:rPr>
          <w:rFonts w:ascii="Times New Roman" w:hAnsi="Times New Roman" w:cs="Times New Roman"/>
          <w:sz w:val="24"/>
          <w:szCs w:val="24"/>
        </w:rPr>
        <w:t xml:space="preserve"> put</w:t>
      </w:r>
      <w:r w:rsidR="00090157" w:rsidRPr="00D2504A">
        <w:rPr>
          <w:rFonts w:ascii="Times New Roman" w:hAnsi="Times New Roman" w:cs="Times New Roman"/>
          <w:sz w:val="24"/>
          <w:szCs w:val="24"/>
        </w:rPr>
        <w:t>ting</w:t>
      </w:r>
      <w:r w:rsidRPr="00D2504A">
        <w:rPr>
          <w:rFonts w:ascii="Times New Roman" w:hAnsi="Times New Roman" w:cs="Times New Roman"/>
          <w:sz w:val="24"/>
          <w:szCs w:val="24"/>
        </w:rPr>
        <w:t xml:space="preserve"> pressure on store managers to weed out employees who lack the ability to cope with high workloads (</w:t>
      </w:r>
      <w:proofErr w:type="spellStart"/>
      <w:r w:rsidRPr="00D2504A">
        <w:rPr>
          <w:rFonts w:ascii="Times New Roman" w:hAnsi="Times New Roman" w:cs="Times New Roman"/>
          <w:sz w:val="24"/>
          <w:szCs w:val="24"/>
        </w:rPr>
        <w:t>Geppert</w:t>
      </w:r>
      <w:proofErr w:type="spellEnd"/>
      <w:r w:rsidRPr="00D2504A">
        <w:rPr>
          <w:rFonts w:ascii="Times New Roman" w:hAnsi="Times New Roman" w:cs="Times New Roman"/>
          <w:sz w:val="24"/>
          <w:szCs w:val="24"/>
        </w:rPr>
        <w:t xml:space="preserve"> and </w:t>
      </w:r>
      <w:proofErr w:type="spellStart"/>
      <w:r w:rsidRPr="00D2504A">
        <w:rPr>
          <w:rFonts w:ascii="Times New Roman" w:hAnsi="Times New Roman" w:cs="Times New Roman"/>
          <w:sz w:val="24"/>
          <w:szCs w:val="24"/>
        </w:rPr>
        <w:t>Pastuh</w:t>
      </w:r>
      <w:proofErr w:type="spellEnd"/>
      <w:r w:rsidRPr="00D2504A">
        <w:rPr>
          <w:rFonts w:ascii="Times New Roman" w:hAnsi="Times New Roman" w:cs="Times New Roman"/>
          <w:sz w:val="24"/>
          <w:szCs w:val="24"/>
        </w:rPr>
        <w:t>, 2017).</w:t>
      </w:r>
      <w:r w:rsidR="0053030C" w:rsidRPr="00D2504A">
        <w:rPr>
          <w:rFonts w:ascii="Times New Roman" w:hAnsi="Times New Roman" w:cs="Times New Roman"/>
          <w:sz w:val="24"/>
          <w:szCs w:val="24"/>
        </w:rPr>
        <w:t xml:space="preserve"> And i</w:t>
      </w:r>
      <w:r w:rsidRPr="00D2504A">
        <w:rPr>
          <w:rFonts w:ascii="Times New Roman" w:hAnsi="Times New Roman" w:cs="Times New Roman"/>
          <w:sz w:val="24"/>
          <w:szCs w:val="24"/>
        </w:rPr>
        <w:t>n order to achieve key performance indicators, the store manager will "exploit" employees to a certain extent (</w:t>
      </w:r>
      <w:proofErr w:type="spellStart"/>
      <w:r w:rsidRPr="00D2504A">
        <w:rPr>
          <w:rFonts w:ascii="Times New Roman" w:hAnsi="Times New Roman" w:cs="Times New Roman"/>
          <w:sz w:val="24"/>
          <w:szCs w:val="24"/>
        </w:rPr>
        <w:t>Geppert</w:t>
      </w:r>
      <w:proofErr w:type="spellEnd"/>
      <w:r w:rsidRPr="00D2504A">
        <w:rPr>
          <w:rFonts w:ascii="Times New Roman" w:hAnsi="Times New Roman" w:cs="Times New Roman"/>
          <w:sz w:val="24"/>
          <w:szCs w:val="24"/>
        </w:rPr>
        <w:t>, Williams and Wortmann, 2015).</w:t>
      </w:r>
      <w:r w:rsidR="00605E2F" w:rsidRPr="00D2504A">
        <w:rPr>
          <w:rFonts w:ascii="Times New Roman" w:hAnsi="Times New Roman" w:cs="Times New Roman"/>
          <w:sz w:val="24"/>
          <w:szCs w:val="24"/>
        </w:rPr>
        <w:t xml:space="preserve"> </w:t>
      </w:r>
      <w:r w:rsidRPr="00D2504A">
        <w:rPr>
          <w:rFonts w:ascii="Times New Roman" w:hAnsi="Times New Roman" w:cs="Times New Roman"/>
          <w:sz w:val="24"/>
          <w:szCs w:val="24"/>
        </w:rPr>
        <w:t>Employees usually have multiple tasks and adopt 'lean staffing' to avoid high costs (</w:t>
      </w:r>
      <w:proofErr w:type="spellStart"/>
      <w:r w:rsidRPr="00D2504A">
        <w:rPr>
          <w:rFonts w:ascii="Times New Roman" w:hAnsi="Times New Roman" w:cs="Times New Roman"/>
          <w:sz w:val="24"/>
          <w:szCs w:val="24"/>
        </w:rPr>
        <w:t>Geppert</w:t>
      </w:r>
      <w:proofErr w:type="spellEnd"/>
      <w:r w:rsidRPr="00D2504A">
        <w:rPr>
          <w:rFonts w:ascii="Times New Roman" w:hAnsi="Times New Roman" w:cs="Times New Roman"/>
          <w:sz w:val="24"/>
          <w:szCs w:val="24"/>
        </w:rPr>
        <w:t>, Williams and Wortmann, 2015).</w:t>
      </w:r>
      <w:r w:rsidR="00605E2F" w:rsidRPr="00D2504A">
        <w:rPr>
          <w:rFonts w:ascii="Times New Roman" w:hAnsi="Times New Roman" w:cs="Times New Roman"/>
          <w:sz w:val="24"/>
          <w:szCs w:val="24"/>
        </w:rPr>
        <w:t xml:space="preserve"> </w:t>
      </w:r>
      <w:r w:rsidRPr="00D2504A">
        <w:rPr>
          <w:rFonts w:ascii="Times New Roman" w:hAnsi="Times New Roman" w:cs="Times New Roman"/>
          <w:sz w:val="24"/>
          <w:szCs w:val="24"/>
        </w:rPr>
        <w:t xml:space="preserve">Lidl's entire management system is dedicated to improving work efficiency and output, and reducing </w:t>
      </w:r>
      <w:r w:rsidR="00605E2F" w:rsidRPr="00D2504A">
        <w:rPr>
          <w:rFonts w:ascii="Times New Roman" w:hAnsi="Times New Roman" w:cs="Times New Roman"/>
          <w:sz w:val="24"/>
          <w:szCs w:val="24"/>
        </w:rPr>
        <w:t>labour</w:t>
      </w:r>
      <w:r w:rsidRPr="00D2504A">
        <w:rPr>
          <w:rFonts w:ascii="Times New Roman" w:hAnsi="Times New Roman" w:cs="Times New Roman"/>
          <w:sz w:val="24"/>
          <w:szCs w:val="24"/>
        </w:rPr>
        <w:t xml:space="preserve"> costs</w:t>
      </w:r>
      <w:r w:rsidR="00605E2F" w:rsidRPr="00D2504A">
        <w:rPr>
          <w:rFonts w:ascii="Times New Roman" w:hAnsi="Times New Roman" w:cs="Times New Roman"/>
          <w:sz w:val="24"/>
          <w:szCs w:val="24"/>
        </w:rPr>
        <w:t>.</w:t>
      </w:r>
    </w:p>
    <w:p w14:paraId="1949E1F3" w14:textId="77777777" w:rsidR="00605E2F" w:rsidRPr="00D2504A" w:rsidRDefault="00605E2F" w:rsidP="00AD45A7">
      <w:pPr>
        <w:rPr>
          <w:rFonts w:ascii="Times New Roman" w:hAnsi="Times New Roman" w:cs="Times New Roman"/>
          <w:sz w:val="24"/>
          <w:szCs w:val="24"/>
        </w:rPr>
      </w:pPr>
    </w:p>
    <w:p w14:paraId="3C8AFB67" w14:textId="7C9B82F4" w:rsidR="00AD45A7" w:rsidRPr="00D2504A" w:rsidRDefault="006B7C25" w:rsidP="00AD45A7">
      <w:pPr>
        <w:rPr>
          <w:rFonts w:ascii="Times New Roman" w:hAnsi="Times New Roman" w:cs="Times New Roman"/>
          <w:sz w:val="24"/>
          <w:szCs w:val="24"/>
        </w:rPr>
      </w:pPr>
      <w:r w:rsidRPr="00D2504A">
        <w:rPr>
          <w:rFonts w:ascii="Times New Roman" w:hAnsi="Times New Roman" w:cs="Times New Roman"/>
          <w:sz w:val="24"/>
          <w:szCs w:val="24"/>
        </w:rPr>
        <w:t xml:space="preserve">In terms of </w:t>
      </w:r>
      <w:r w:rsidR="00605E2F" w:rsidRPr="00D2504A">
        <w:rPr>
          <w:rFonts w:ascii="Times New Roman" w:hAnsi="Times New Roman" w:cs="Times New Roman"/>
          <w:sz w:val="24"/>
          <w:szCs w:val="24"/>
        </w:rPr>
        <w:t>payment</w:t>
      </w:r>
      <w:r w:rsidRPr="00D2504A">
        <w:rPr>
          <w:rFonts w:ascii="Times New Roman" w:hAnsi="Times New Roman" w:cs="Times New Roman"/>
          <w:sz w:val="24"/>
          <w:szCs w:val="24"/>
        </w:rPr>
        <w:t xml:space="preserve">, it is </w:t>
      </w:r>
      <w:r w:rsidR="00605E2F" w:rsidRPr="00D2504A">
        <w:rPr>
          <w:rFonts w:ascii="Times New Roman" w:hAnsi="Times New Roman" w:cs="Times New Roman"/>
          <w:sz w:val="24"/>
          <w:szCs w:val="24"/>
        </w:rPr>
        <w:t>note</w:t>
      </w:r>
      <w:r w:rsidRPr="00D2504A">
        <w:rPr>
          <w:rFonts w:ascii="Times New Roman" w:hAnsi="Times New Roman" w:cs="Times New Roman"/>
          <w:sz w:val="24"/>
          <w:szCs w:val="24"/>
        </w:rPr>
        <w:t>worth</w:t>
      </w:r>
      <w:r w:rsidR="00605E2F" w:rsidRPr="00D2504A">
        <w:rPr>
          <w:rFonts w:ascii="Times New Roman" w:hAnsi="Times New Roman" w:cs="Times New Roman"/>
          <w:sz w:val="24"/>
          <w:szCs w:val="24"/>
        </w:rPr>
        <w:t>y</w:t>
      </w:r>
      <w:r w:rsidRPr="00D2504A">
        <w:rPr>
          <w:rFonts w:ascii="Times New Roman" w:hAnsi="Times New Roman" w:cs="Times New Roman"/>
          <w:sz w:val="24"/>
          <w:szCs w:val="24"/>
        </w:rPr>
        <w:t xml:space="preserve"> that Lidl sets a salary standard higher than the industry average, which can help Lidl attract new employees, and it is a kind of compensation for low employment conditions and </w:t>
      </w:r>
      <w:r w:rsidR="00605E2F" w:rsidRPr="00D2504A">
        <w:rPr>
          <w:rFonts w:ascii="Times New Roman" w:hAnsi="Times New Roman" w:cs="Times New Roman"/>
          <w:sz w:val="24"/>
          <w:szCs w:val="24"/>
        </w:rPr>
        <w:t>high-pressure</w:t>
      </w:r>
      <w:r w:rsidRPr="00D2504A">
        <w:rPr>
          <w:rFonts w:ascii="Times New Roman" w:hAnsi="Times New Roman" w:cs="Times New Roman"/>
          <w:sz w:val="24"/>
          <w:szCs w:val="24"/>
        </w:rPr>
        <w:t xml:space="preserve"> jobs (</w:t>
      </w:r>
      <w:proofErr w:type="spellStart"/>
      <w:r w:rsidRPr="00D2504A">
        <w:rPr>
          <w:rFonts w:ascii="Times New Roman" w:hAnsi="Times New Roman" w:cs="Times New Roman"/>
          <w:sz w:val="24"/>
          <w:szCs w:val="24"/>
        </w:rPr>
        <w:t>Geppert</w:t>
      </w:r>
      <w:proofErr w:type="spellEnd"/>
      <w:r w:rsidRPr="00D2504A">
        <w:rPr>
          <w:rFonts w:ascii="Times New Roman" w:hAnsi="Times New Roman" w:cs="Times New Roman"/>
          <w:sz w:val="24"/>
          <w:szCs w:val="24"/>
        </w:rPr>
        <w:t xml:space="preserve"> and </w:t>
      </w:r>
      <w:proofErr w:type="spellStart"/>
      <w:r w:rsidRPr="00D2504A">
        <w:rPr>
          <w:rFonts w:ascii="Times New Roman" w:hAnsi="Times New Roman" w:cs="Times New Roman"/>
          <w:sz w:val="24"/>
          <w:szCs w:val="24"/>
        </w:rPr>
        <w:t>Pastuh</w:t>
      </w:r>
      <w:proofErr w:type="spellEnd"/>
      <w:r w:rsidRPr="00D2504A">
        <w:rPr>
          <w:rFonts w:ascii="Times New Roman" w:hAnsi="Times New Roman" w:cs="Times New Roman"/>
          <w:sz w:val="24"/>
          <w:szCs w:val="24"/>
        </w:rPr>
        <w:t>, 2017).</w:t>
      </w:r>
      <w:r w:rsidR="00605E2F" w:rsidRPr="00D2504A">
        <w:rPr>
          <w:rFonts w:ascii="Times New Roman" w:hAnsi="Times New Roman" w:cs="Times New Roman"/>
          <w:sz w:val="24"/>
          <w:szCs w:val="24"/>
        </w:rPr>
        <w:t xml:space="preserve"> </w:t>
      </w:r>
      <w:r w:rsidRPr="00D2504A">
        <w:rPr>
          <w:rFonts w:ascii="Times New Roman" w:hAnsi="Times New Roman" w:cs="Times New Roman"/>
          <w:sz w:val="24"/>
          <w:szCs w:val="24"/>
        </w:rPr>
        <w:t xml:space="preserve">Amann and </w:t>
      </w:r>
      <w:proofErr w:type="spellStart"/>
      <w:r w:rsidRPr="00D2504A">
        <w:rPr>
          <w:rFonts w:ascii="Times New Roman" w:hAnsi="Times New Roman" w:cs="Times New Roman"/>
          <w:sz w:val="24"/>
          <w:szCs w:val="24"/>
        </w:rPr>
        <w:t>Tietz</w:t>
      </w:r>
      <w:proofErr w:type="spellEnd"/>
      <w:r w:rsidRPr="00D2504A">
        <w:rPr>
          <w:rFonts w:ascii="Times New Roman" w:hAnsi="Times New Roman" w:cs="Times New Roman"/>
          <w:sz w:val="24"/>
          <w:szCs w:val="24"/>
        </w:rPr>
        <w:t xml:space="preserve"> (2012) pointed out that such salary is valuable compared with the work with high requirements, because Lidl can obtain much more work output than the salary, which reduces the </w:t>
      </w:r>
      <w:r w:rsidR="00605E2F" w:rsidRPr="00D2504A">
        <w:rPr>
          <w:rFonts w:ascii="Times New Roman" w:hAnsi="Times New Roman" w:cs="Times New Roman"/>
          <w:sz w:val="24"/>
          <w:szCs w:val="24"/>
        </w:rPr>
        <w:t>labour</w:t>
      </w:r>
      <w:r w:rsidRPr="00D2504A">
        <w:rPr>
          <w:rFonts w:ascii="Times New Roman" w:hAnsi="Times New Roman" w:cs="Times New Roman"/>
          <w:sz w:val="24"/>
          <w:szCs w:val="24"/>
        </w:rPr>
        <w:t xml:space="preserve"> cost.</w:t>
      </w:r>
    </w:p>
    <w:p w14:paraId="5CCCEBD3" w14:textId="2ED28FE2" w:rsidR="00AD45A7" w:rsidRPr="00D2504A" w:rsidRDefault="00AD45A7" w:rsidP="00AD45A7">
      <w:pPr>
        <w:rPr>
          <w:rFonts w:ascii="Times New Roman" w:hAnsi="Times New Roman" w:cs="Times New Roman"/>
          <w:sz w:val="24"/>
          <w:szCs w:val="24"/>
        </w:rPr>
      </w:pPr>
    </w:p>
    <w:p w14:paraId="140EC9BB" w14:textId="23A3ED77" w:rsidR="00054022" w:rsidRPr="00D2504A" w:rsidRDefault="009701C8">
      <w:pPr>
        <w:rPr>
          <w:rFonts w:ascii="Times New Roman" w:hAnsi="Times New Roman" w:cs="Times New Roman"/>
          <w:sz w:val="24"/>
          <w:szCs w:val="24"/>
        </w:rPr>
      </w:pPr>
      <w:r w:rsidRPr="00D2504A">
        <w:rPr>
          <w:rFonts w:ascii="Times New Roman" w:hAnsi="Times New Roman" w:cs="Times New Roman"/>
          <w:sz w:val="24"/>
          <w:szCs w:val="24"/>
        </w:rPr>
        <w:t xml:space="preserve">In addition, in order to implement the cost leadership strategy, Lidl has adopted some of the other methods, such as cutting products line to achieve greater economies of scale benefits (Wortmann, 2004). These methods are </w:t>
      </w:r>
      <w:r w:rsidR="000D28C7" w:rsidRPr="00D2504A">
        <w:rPr>
          <w:rFonts w:ascii="Times New Roman" w:hAnsi="Times New Roman" w:cs="Times New Roman"/>
          <w:sz w:val="24"/>
          <w:szCs w:val="24"/>
        </w:rPr>
        <w:t>greatly</w:t>
      </w:r>
      <w:r w:rsidRPr="00D2504A">
        <w:rPr>
          <w:rFonts w:ascii="Times New Roman" w:hAnsi="Times New Roman" w:cs="Times New Roman"/>
          <w:sz w:val="24"/>
          <w:szCs w:val="24"/>
        </w:rPr>
        <w:t xml:space="preserve"> help Lidl</w:t>
      </w:r>
      <w:r w:rsidR="000D28C7" w:rsidRPr="00D2504A">
        <w:rPr>
          <w:rFonts w:ascii="Times New Roman" w:hAnsi="Times New Roman" w:cs="Times New Roman"/>
          <w:sz w:val="24"/>
          <w:szCs w:val="24"/>
        </w:rPr>
        <w:t xml:space="preserve"> to</w:t>
      </w:r>
      <w:r w:rsidRPr="00D2504A">
        <w:rPr>
          <w:rFonts w:ascii="Times New Roman" w:hAnsi="Times New Roman" w:cs="Times New Roman"/>
          <w:sz w:val="24"/>
          <w:szCs w:val="24"/>
        </w:rPr>
        <w:t xml:space="preserve"> reduce cost, improving operation efficiency and thus enhance the profit </w:t>
      </w:r>
      <w:r w:rsidR="000D28C7" w:rsidRPr="00D2504A">
        <w:rPr>
          <w:rFonts w:ascii="Times New Roman" w:hAnsi="Times New Roman" w:cs="Times New Roman"/>
          <w:sz w:val="24"/>
          <w:szCs w:val="24"/>
        </w:rPr>
        <w:t>margin</w:t>
      </w:r>
      <w:r w:rsidRPr="00D2504A">
        <w:rPr>
          <w:rFonts w:ascii="Times New Roman" w:hAnsi="Times New Roman" w:cs="Times New Roman"/>
          <w:sz w:val="24"/>
          <w:szCs w:val="24"/>
        </w:rPr>
        <w:t>, obtain</w:t>
      </w:r>
      <w:r w:rsidR="000D28C7" w:rsidRPr="00D2504A">
        <w:rPr>
          <w:rFonts w:ascii="Times New Roman" w:hAnsi="Times New Roman" w:cs="Times New Roman"/>
          <w:sz w:val="24"/>
          <w:szCs w:val="24"/>
        </w:rPr>
        <w:t>ing</w:t>
      </w:r>
      <w:r w:rsidRPr="00D2504A">
        <w:rPr>
          <w:rFonts w:ascii="Times New Roman" w:hAnsi="Times New Roman" w:cs="Times New Roman"/>
          <w:sz w:val="24"/>
          <w:szCs w:val="24"/>
        </w:rPr>
        <w:t xml:space="preserve"> competitive advantage and deliver</w:t>
      </w:r>
      <w:r w:rsidR="000D28C7" w:rsidRPr="00D2504A">
        <w:rPr>
          <w:rFonts w:ascii="Times New Roman" w:hAnsi="Times New Roman" w:cs="Times New Roman"/>
          <w:sz w:val="24"/>
          <w:szCs w:val="24"/>
        </w:rPr>
        <w:t>ing</w:t>
      </w:r>
      <w:r w:rsidRPr="00D2504A">
        <w:rPr>
          <w:rFonts w:ascii="Times New Roman" w:hAnsi="Times New Roman" w:cs="Times New Roman"/>
          <w:sz w:val="24"/>
          <w:szCs w:val="24"/>
        </w:rPr>
        <w:t xml:space="preserve"> more value for customers.</w:t>
      </w:r>
    </w:p>
    <w:p w14:paraId="26334A40" w14:textId="16782EDB" w:rsidR="00054022" w:rsidRPr="00D2504A" w:rsidRDefault="00FB4479" w:rsidP="00163306">
      <w:pPr>
        <w:pStyle w:val="2"/>
        <w:rPr>
          <w:rFonts w:ascii="Times New Roman" w:hAnsi="Times New Roman" w:cs="Times New Roman"/>
          <w:sz w:val="24"/>
          <w:szCs w:val="24"/>
        </w:rPr>
      </w:pPr>
      <w:bookmarkStart w:id="8" w:name="_Toc25708840"/>
      <w:r w:rsidRPr="00D2504A">
        <w:rPr>
          <w:rFonts w:ascii="Times New Roman" w:hAnsi="Times New Roman" w:cs="Times New Roman"/>
          <w:sz w:val="24"/>
          <w:szCs w:val="24"/>
        </w:rPr>
        <w:t>3.3 The Strengths and Limitations</w:t>
      </w:r>
      <w:bookmarkEnd w:id="8"/>
    </w:p>
    <w:p w14:paraId="08214FA4" w14:textId="77777777" w:rsidR="00FB4479" w:rsidRPr="00D2504A" w:rsidRDefault="00FB4479" w:rsidP="00FB4479">
      <w:pPr>
        <w:rPr>
          <w:rFonts w:ascii="Times New Roman" w:hAnsi="Times New Roman" w:cs="Times New Roman"/>
          <w:sz w:val="24"/>
          <w:szCs w:val="24"/>
        </w:rPr>
      </w:pPr>
      <w:r w:rsidRPr="00D2504A">
        <w:rPr>
          <w:rFonts w:ascii="Times New Roman" w:hAnsi="Times New Roman" w:cs="Times New Roman"/>
          <w:sz w:val="24"/>
          <w:szCs w:val="24"/>
        </w:rPr>
        <w:t>Cost leadership strategy can help companies have the ability to outperform competitors and build comparative advantage (</w:t>
      </w:r>
      <w:proofErr w:type="spellStart"/>
      <w:r w:rsidRPr="00D2504A">
        <w:rPr>
          <w:rFonts w:ascii="Times New Roman" w:hAnsi="Times New Roman" w:cs="Times New Roman"/>
          <w:sz w:val="24"/>
          <w:szCs w:val="24"/>
        </w:rPr>
        <w:t>Frambach</w:t>
      </w:r>
      <w:proofErr w:type="spellEnd"/>
      <w:r w:rsidRPr="00D2504A">
        <w:rPr>
          <w:rFonts w:ascii="Times New Roman" w:hAnsi="Times New Roman" w:cs="Times New Roman"/>
          <w:sz w:val="24"/>
          <w:szCs w:val="24"/>
        </w:rPr>
        <w:t>, 2003). Lidl successfully entered the US market through this strategy, and put tremendous pressure on its competitors in the US market. According to Jefferies (2017), the same type of merchandise sold in Lidl is about 9% lower than Wal-Mart. At the same time, Lidl stated that it was 50% cheaper than its competitors' products, which made Lidl successfully attract a large number of customers who like low prices and successfully entered new markets. (</w:t>
      </w:r>
      <w:proofErr w:type="spellStart"/>
      <w:r w:rsidRPr="00D2504A">
        <w:rPr>
          <w:rFonts w:ascii="Times New Roman" w:hAnsi="Times New Roman" w:cs="Times New Roman"/>
          <w:sz w:val="24"/>
          <w:szCs w:val="24"/>
        </w:rPr>
        <w:t>Dolgui</w:t>
      </w:r>
      <w:proofErr w:type="spellEnd"/>
      <w:r w:rsidRPr="00D2504A">
        <w:rPr>
          <w:rFonts w:ascii="Times New Roman" w:hAnsi="Times New Roman" w:cs="Times New Roman"/>
          <w:sz w:val="24"/>
          <w:szCs w:val="24"/>
        </w:rPr>
        <w:t xml:space="preserve"> &amp; </w:t>
      </w:r>
      <w:proofErr w:type="spellStart"/>
      <w:r w:rsidRPr="00D2504A">
        <w:rPr>
          <w:rFonts w:ascii="Times New Roman" w:hAnsi="Times New Roman" w:cs="Times New Roman"/>
          <w:sz w:val="24"/>
          <w:szCs w:val="24"/>
        </w:rPr>
        <w:t>Proth</w:t>
      </w:r>
      <w:proofErr w:type="spellEnd"/>
      <w:r w:rsidRPr="00D2504A">
        <w:rPr>
          <w:rFonts w:ascii="Times New Roman" w:hAnsi="Times New Roman" w:cs="Times New Roman"/>
          <w:sz w:val="24"/>
          <w:szCs w:val="24"/>
        </w:rPr>
        <w:t>, 2010). This will help Lidl gain more market share and gain more competitive advantages in the market.</w:t>
      </w:r>
    </w:p>
    <w:p w14:paraId="00F8FAF5" w14:textId="77777777" w:rsidR="00FB4479" w:rsidRPr="00D2504A" w:rsidRDefault="00FB4479" w:rsidP="00FB4479">
      <w:pPr>
        <w:rPr>
          <w:rFonts w:ascii="Times New Roman" w:hAnsi="Times New Roman" w:cs="Times New Roman"/>
          <w:sz w:val="24"/>
          <w:szCs w:val="24"/>
        </w:rPr>
      </w:pPr>
    </w:p>
    <w:p w14:paraId="6AC03B34" w14:textId="77777777" w:rsidR="00FB4479" w:rsidRPr="00D2504A" w:rsidRDefault="00FB4479" w:rsidP="00FB4479">
      <w:pPr>
        <w:rPr>
          <w:rFonts w:ascii="Times New Roman" w:hAnsi="Times New Roman" w:cs="Times New Roman"/>
          <w:sz w:val="24"/>
          <w:szCs w:val="24"/>
        </w:rPr>
      </w:pPr>
      <w:r w:rsidRPr="00D2504A">
        <w:rPr>
          <w:rFonts w:ascii="Times New Roman" w:hAnsi="Times New Roman" w:cs="Times New Roman"/>
          <w:sz w:val="24"/>
          <w:szCs w:val="24"/>
        </w:rPr>
        <w:t xml:space="preserve">Moreover, cost leadership strategies can help companies reduce operating costs and </w:t>
      </w:r>
      <w:r w:rsidRPr="00D2504A">
        <w:rPr>
          <w:rFonts w:ascii="Times New Roman" w:hAnsi="Times New Roman" w:cs="Times New Roman"/>
          <w:sz w:val="24"/>
          <w:szCs w:val="24"/>
        </w:rPr>
        <w:lastRenderedPageBreak/>
        <w:t>increase internal efficiency (</w:t>
      </w:r>
      <w:proofErr w:type="spellStart"/>
      <w:r w:rsidRPr="00D2504A">
        <w:rPr>
          <w:rFonts w:ascii="Times New Roman" w:hAnsi="Times New Roman" w:cs="Times New Roman"/>
          <w:sz w:val="24"/>
          <w:szCs w:val="24"/>
        </w:rPr>
        <w:t>Kaliappen</w:t>
      </w:r>
      <w:proofErr w:type="spellEnd"/>
      <w:r w:rsidRPr="00D2504A">
        <w:rPr>
          <w:rFonts w:ascii="Times New Roman" w:hAnsi="Times New Roman" w:cs="Times New Roman"/>
          <w:sz w:val="24"/>
          <w:szCs w:val="24"/>
        </w:rPr>
        <w:t xml:space="preserve"> &amp; </w:t>
      </w:r>
      <w:proofErr w:type="spellStart"/>
      <w:r w:rsidRPr="00D2504A">
        <w:rPr>
          <w:rFonts w:ascii="Times New Roman" w:hAnsi="Times New Roman" w:cs="Times New Roman"/>
          <w:sz w:val="24"/>
          <w:szCs w:val="24"/>
        </w:rPr>
        <w:t>Hilman</w:t>
      </w:r>
      <w:proofErr w:type="spellEnd"/>
      <w:r w:rsidRPr="00D2504A">
        <w:rPr>
          <w:rFonts w:ascii="Times New Roman" w:hAnsi="Times New Roman" w:cs="Times New Roman"/>
          <w:sz w:val="24"/>
          <w:szCs w:val="24"/>
        </w:rPr>
        <w:t>, 2013). The cost control of a company is directly related to the performance of the company (</w:t>
      </w:r>
      <w:proofErr w:type="spellStart"/>
      <w:r w:rsidRPr="00D2504A">
        <w:rPr>
          <w:rFonts w:ascii="Times New Roman" w:hAnsi="Times New Roman" w:cs="Times New Roman"/>
          <w:sz w:val="24"/>
          <w:szCs w:val="24"/>
        </w:rPr>
        <w:t>Xie</w:t>
      </w:r>
      <w:proofErr w:type="spellEnd"/>
      <w:r w:rsidRPr="00D2504A">
        <w:rPr>
          <w:rFonts w:ascii="Times New Roman" w:hAnsi="Times New Roman" w:cs="Times New Roman"/>
          <w:sz w:val="24"/>
          <w:szCs w:val="24"/>
        </w:rPr>
        <w:t xml:space="preserve"> et al, 2003). Successful cost control can help companies obtain higher returns and attract more investors. This means that companies can get better evaluation in the capital market through cost control and get more sources of funds.</w:t>
      </w:r>
    </w:p>
    <w:p w14:paraId="6BAC2E8E" w14:textId="77777777" w:rsidR="00FB4479" w:rsidRPr="00D2504A" w:rsidRDefault="00FB4479" w:rsidP="00FB4479">
      <w:pPr>
        <w:rPr>
          <w:rFonts w:ascii="Times New Roman" w:hAnsi="Times New Roman" w:cs="Times New Roman"/>
          <w:sz w:val="24"/>
          <w:szCs w:val="24"/>
        </w:rPr>
      </w:pPr>
    </w:p>
    <w:p w14:paraId="4782DBC5" w14:textId="77777777" w:rsidR="00FB4479" w:rsidRPr="00D2504A" w:rsidRDefault="00FB4479" w:rsidP="00FB4479">
      <w:pPr>
        <w:rPr>
          <w:rFonts w:ascii="Times New Roman" w:hAnsi="Times New Roman" w:cs="Times New Roman"/>
          <w:sz w:val="24"/>
          <w:szCs w:val="24"/>
        </w:rPr>
      </w:pPr>
      <w:r w:rsidRPr="00D2504A">
        <w:rPr>
          <w:rFonts w:ascii="Times New Roman" w:hAnsi="Times New Roman" w:cs="Times New Roman"/>
          <w:sz w:val="24"/>
          <w:szCs w:val="24"/>
        </w:rPr>
        <w:t>In addition, cost leadership strategies can also help companies set industry barriers (</w:t>
      </w:r>
      <w:proofErr w:type="spellStart"/>
      <w:r w:rsidRPr="00D2504A">
        <w:rPr>
          <w:rFonts w:ascii="Times New Roman" w:hAnsi="Times New Roman" w:cs="Times New Roman"/>
          <w:sz w:val="24"/>
          <w:szCs w:val="24"/>
        </w:rPr>
        <w:t>BCcampus</w:t>
      </w:r>
      <w:proofErr w:type="spellEnd"/>
      <w:r w:rsidRPr="00D2504A">
        <w:rPr>
          <w:rFonts w:ascii="Times New Roman" w:hAnsi="Times New Roman" w:cs="Times New Roman"/>
          <w:sz w:val="24"/>
          <w:szCs w:val="24"/>
        </w:rPr>
        <w:t>, 2019). Companies that follow a cost-leading strategy can offer their customers low-price products and they will attract a wide range of customers. For example, Wal-Mart in the United States uses a cost-leading strategy, which attracts about one-third of Americans, which makes it difficult for potential entrants to compete with it (Forbes, 2017), so a cost-leading strategy can help companies reduce the threat from potential entrants.</w:t>
      </w:r>
    </w:p>
    <w:p w14:paraId="0235FAD9" w14:textId="77777777" w:rsidR="00FB4479" w:rsidRPr="00D2504A" w:rsidRDefault="00FB4479" w:rsidP="00FB4479">
      <w:pPr>
        <w:rPr>
          <w:rFonts w:ascii="Times New Roman" w:hAnsi="Times New Roman" w:cs="Times New Roman"/>
          <w:sz w:val="24"/>
          <w:szCs w:val="24"/>
        </w:rPr>
      </w:pPr>
    </w:p>
    <w:p w14:paraId="6BE507FC" w14:textId="77777777" w:rsidR="00FB4479" w:rsidRPr="00D2504A" w:rsidRDefault="00FB4479" w:rsidP="00FB4479">
      <w:pPr>
        <w:rPr>
          <w:rFonts w:ascii="Times New Roman" w:hAnsi="Times New Roman" w:cs="Times New Roman"/>
          <w:sz w:val="24"/>
          <w:szCs w:val="24"/>
        </w:rPr>
      </w:pPr>
      <w:r w:rsidRPr="00D2504A">
        <w:rPr>
          <w:rFonts w:ascii="Times New Roman" w:hAnsi="Times New Roman" w:cs="Times New Roman"/>
          <w:sz w:val="24"/>
          <w:szCs w:val="24"/>
        </w:rPr>
        <w:t>Finally, cost leadership strategies can help companies resist threats from five forces (Porter, 1980). Because cost strategy can reduce costs and increase efficiency, it can relatively easily increase the company's competitiveness, and form economies of scale (</w:t>
      </w:r>
      <w:proofErr w:type="spellStart"/>
      <w:r w:rsidRPr="00D2504A">
        <w:rPr>
          <w:rFonts w:ascii="Times New Roman" w:hAnsi="Times New Roman" w:cs="Times New Roman"/>
          <w:sz w:val="24"/>
          <w:szCs w:val="24"/>
        </w:rPr>
        <w:t>Hilman</w:t>
      </w:r>
      <w:proofErr w:type="spellEnd"/>
      <w:r w:rsidRPr="00D2504A">
        <w:rPr>
          <w:rFonts w:ascii="Times New Roman" w:hAnsi="Times New Roman" w:cs="Times New Roman"/>
          <w:sz w:val="24"/>
          <w:szCs w:val="24"/>
        </w:rPr>
        <w:t>, 2009). This can help companies resist the threat of 5 forces.</w:t>
      </w:r>
    </w:p>
    <w:p w14:paraId="4C702E62" w14:textId="77777777" w:rsidR="00FB4479" w:rsidRPr="00D2504A" w:rsidRDefault="00FB4479" w:rsidP="00FB4479">
      <w:pPr>
        <w:rPr>
          <w:rFonts w:ascii="Times New Roman" w:hAnsi="Times New Roman" w:cs="Times New Roman"/>
          <w:sz w:val="24"/>
          <w:szCs w:val="24"/>
        </w:rPr>
      </w:pPr>
    </w:p>
    <w:p w14:paraId="06B03C4C" w14:textId="4768829C" w:rsidR="00FB4479" w:rsidRPr="00D2504A" w:rsidRDefault="00FB4479" w:rsidP="00FB4479">
      <w:pPr>
        <w:rPr>
          <w:rFonts w:ascii="Times New Roman" w:hAnsi="Times New Roman" w:cs="Times New Roman"/>
          <w:sz w:val="24"/>
          <w:szCs w:val="24"/>
        </w:rPr>
      </w:pPr>
      <w:r w:rsidRPr="00D2504A">
        <w:rPr>
          <w:rFonts w:ascii="Times New Roman" w:hAnsi="Times New Roman" w:cs="Times New Roman"/>
          <w:sz w:val="24"/>
          <w:szCs w:val="24"/>
        </w:rPr>
        <w:t xml:space="preserve">However, the limitations of the cost leadership strategy cannot be ignored. First, the cost leadership strategy may lead to low-quality management and provide low-quality goods (Future of working, 2019). Due to excessive pursuit of low cost by some enterprises, they may have internal management problems. For example, Lidl has implemented </w:t>
      </w:r>
      <w:r w:rsidR="00BB0DAD" w:rsidRPr="00D2504A">
        <w:rPr>
          <w:rFonts w:ascii="Times New Roman" w:hAnsi="Times New Roman" w:cs="Times New Roman"/>
          <w:sz w:val="24"/>
          <w:szCs w:val="24"/>
        </w:rPr>
        <w:t>various methods</w:t>
      </w:r>
      <w:r w:rsidRPr="00D2504A">
        <w:rPr>
          <w:rFonts w:ascii="Times New Roman" w:hAnsi="Times New Roman" w:cs="Times New Roman"/>
          <w:sz w:val="24"/>
          <w:szCs w:val="24"/>
        </w:rPr>
        <w:t xml:space="preserve"> to save </w:t>
      </w:r>
      <w:r w:rsidR="00BB0DAD" w:rsidRPr="00D2504A">
        <w:rPr>
          <w:rFonts w:ascii="Times New Roman" w:hAnsi="Times New Roman" w:cs="Times New Roman"/>
          <w:sz w:val="24"/>
          <w:szCs w:val="24"/>
        </w:rPr>
        <w:t xml:space="preserve">labour </w:t>
      </w:r>
      <w:r w:rsidRPr="00D2504A">
        <w:rPr>
          <w:rFonts w:ascii="Times New Roman" w:hAnsi="Times New Roman" w:cs="Times New Roman"/>
          <w:sz w:val="24"/>
          <w:szCs w:val="24"/>
        </w:rPr>
        <w:t>costs, which may reduce the motivation of employees and ultimately lead to poor service for customers. In addition, Lidl focuses on providing customers with low-priced products, which will lead to lower-than-average product quality. In fact, most of the customer reviews on Lidl's official website are negative. 64% of customers think that the products they buy are very poor (Lidl, 2019). This will lead to a decline in Lidl's brand image and reduce Lidl's brand appeal. Even though its price is very attractive, more consumers are concerned about the quality of food and daily necessities (</w:t>
      </w:r>
      <w:proofErr w:type="spellStart"/>
      <w:r w:rsidRPr="00D2504A">
        <w:rPr>
          <w:rFonts w:ascii="Times New Roman" w:hAnsi="Times New Roman" w:cs="Times New Roman"/>
          <w:sz w:val="24"/>
          <w:szCs w:val="24"/>
        </w:rPr>
        <w:t>Grunert</w:t>
      </w:r>
      <w:proofErr w:type="spellEnd"/>
      <w:r w:rsidRPr="00D2504A">
        <w:rPr>
          <w:rFonts w:ascii="Times New Roman" w:hAnsi="Times New Roman" w:cs="Times New Roman"/>
          <w:sz w:val="24"/>
          <w:szCs w:val="24"/>
        </w:rPr>
        <w:t>, 2002).</w:t>
      </w:r>
    </w:p>
    <w:p w14:paraId="3205E928" w14:textId="77777777" w:rsidR="00FB4479" w:rsidRPr="00D2504A" w:rsidRDefault="00FB4479" w:rsidP="00FB4479">
      <w:pPr>
        <w:rPr>
          <w:rFonts w:ascii="Times New Roman" w:hAnsi="Times New Roman" w:cs="Times New Roman"/>
          <w:sz w:val="24"/>
          <w:szCs w:val="24"/>
        </w:rPr>
      </w:pPr>
    </w:p>
    <w:p w14:paraId="27CE6A31" w14:textId="1BAA44C7" w:rsidR="00FB4479" w:rsidRPr="00D2504A" w:rsidRDefault="00FB4479" w:rsidP="00FB4479">
      <w:pPr>
        <w:rPr>
          <w:rFonts w:ascii="Times New Roman" w:hAnsi="Times New Roman" w:cs="Times New Roman"/>
          <w:sz w:val="24"/>
          <w:szCs w:val="24"/>
        </w:rPr>
      </w:pPr>
      <w:r w:rsidRPr="00D2504A">
        <w:rPr>
          <w:rFonts w:ascii="Times New Roman" w:hAnsi="Times New Roman" w:cs="Times New Roman"/>
          <w:sz w:val="24"/>
          <w:szCs w:val="24"/>
        </w:rPr>
        <w:t xml:space="preserve">Moreover, cost-leading strategies may cause excessive price wars in the market (Meissner, 2010). As some companies want to gain more market share by lowering the price of goods, competitors may adopt a price reduction to retain current customers in order to resist this strategy. According to Poulter (2014), Aldi and Lidl have caused price wars in the four largest supermarkets, because </w:t>
      </w:r>
      <w:proofErr w:type="spellStart"/>
      <w:r w:rsidRPr="00D2504A">
        <w:rPr>
          <w:rFonts w:ascii="Times New Roman" w:hAnsi="Times New Roman" w:cs="Times New Roman"/>
          <w:sz w:val="24"/>
          <w:szCs w:val="24"/>
        </w:rPr>
        <w:t>Lidi</w:t>
      </w:r>
      <w:proofErr w:type="spellEnd"/>
      <w:r w:rsidRPr="00D2504A">
        <w:rPr>
          <w:rFonts w:ascii="Times New Roman" w:hAnsi="Times New Roman" w:cs="Times New Roman"/>
          <w:sz w:val="24"/>
          <w:szCs w:val="24"/>
        </w:rPr>
        <w:t xml:space="preserve"> and Aldi's products of the same type are about 20% cheaper than Tesco and Morrison.</w:t>
      </w:r>
    </w:p>
    <w:p w14:paraId="6E1D4920" w14:textId="77777777" w:rsidR="00FB4479" w:rsidRPr="00D2504A" w:rsidRDefault="00FB4479" w:rsidP="00FB4479">
      <w:pPr>
        <w:rPr>
          <w:rFonts w:ascii="Times New Roman" w:hAnsi="Times New Roman" w:cs="Times New Roman"/>
          <w:sz w:val="24"/>
          <w:szCs w:val="24"/>
        </w:rPr>
      </w:pPr>
    </w:p>
    <w:p w14:paraId="34CC984B" w14:textId="748B51B9" w:rsidR="00FB4479" w:rsidRPr="00D2504A" w:rsidRDefault="00FB4479" w:rsidP="00FB4479">
      <w:pPr>
        <w:rPr>
          <w:rFonts w:ascii="Times New Roman" w:hAnsi="Times New Roman" w:cs="Times New Roman"/>
          <w:sz w:val="24"/>
          <w:szCs w:val="24"/>
        </w:rPr>
      </w:pPr>
      <w:r w:rsidRPr="00D2504A">
        <w:rPr>
          <w:rFonts w:ascii="Times New Roman" w:hAnsi="Times New Roman" w:cs="Times New Roman"/>
          <w:sz w:val="24"/>
          <w:szCs w:val="24"/>
        </w:rPr>
        <w:t>The former's sales are growing at a rate of 30% per year, which seriously threatens other competitors. This led to a price war between Tesco and other supermarkets, which severely disrupted the supermarket retail market. In addition, Crawford (2018) research shows that in the market with Lidl, the retailer's competitive price has dropped by an average of 9.3%, which will eventually affect the industry's earnings.</w:t>
      </w:r>
    </w:p>
    <w:p w14:paraId="1FCB2536" w14:textId="77777777" w:rsidR="00FB4479" w:rsidRPr="00D2504A" w:rsidRDefault="00FB4479" w:rsidP="00FB4479">
      <w:pPr>
        <w:rPr>
          <w:rFonts w:ascii="Times New Roman" w:hAnsi="Times New Roman" w:cs="Times New Roman"/>
          <w:sz w:val="24"/>
          <w:szCs w:val="24"/>
        </w:rPr>
      </w:pPr>
    </w:p>
    <w:p w14:paraId="535E2AA8" w14:textId="00CF16A2" w:rsidR="00054022" w:rsidRPr="00D2504A" w:rsidRDefault="00FB4479">
      <w:pPr>
        <w:rPr>
          <w:rFonts w:ascii="Times New Roman" w:hAnsi="Times New Roman" w:cs="Times New Roman"/>
          <w:sz w:val="24"/>
          <w:szCs w:val="24"/>
        </w:rPr>
      </w:pPr>
      <w:r w:rsidRPr="00D2504A">
        <w:rPr>
          <w:rFonts w:ascii="Times New Roman" w:hAnsi="Times New Roman" w:cs="Times New Roman"/>
          <w:sz w:val="24"/>
          <w:szCs w:val="24"/>
        </w:rPr>
        <w:t>In addition, cost leadership strategies may reduce customer loyalty. Since it is easy for them to associate low prices with low quality according to the consumption habits of most customers (Leary, 2017), they are often attracted by the low prices of other brands. Finally, it is difficult to maintain a cost leadership strategy for a long time, because low costs will lower profits, and long-term price wars will have an impact on the company's earnings. Another reason is that cost-leading strategies often minimize the costs of advertising and market research, which can make companies unfamiliar with market changes and make it difficult to make correct decisions after changes in the environment (Open Textbooks for Hong Kong, 2016).</w:t>
      </w:r>
    </w:p>
    <w:p w14:paraId="78B53474" w14:textId="15BC835C" w:rsidR="00FB4479" w:rsidRPr="00D2504A" w:rsidRDefault="00FB4479" w:rsidP="00163306">
      <w:pPr>
        <w:pStyle w:val="1"/>
        <w:rPr>
          <w:rFonts w:ascii="Times New Roman" w:hAnsi="Times New Roman" w:cs="Times New Roman"/>
          <w:sz w:val="24"/>
          <w:szCs w:val="24"/>
        </w:rPr>
      </w:pPr>
      <w:bookmarkStart w:id="9" w:name="_Toc25708841"/>
      <w:r w:rsidRPr="00D2504A">
        <w:rPr>
          <w:rFonts w:ascii="Times New Roman" w:hAnsi="Times New Roman" w:cs="Times New Roman"/>
          <w:sz w:val="24"/>
          <w:szCs w:val="24"/>
        </w:rPr>
        <w:t>4.0 Conclusion</w:t>
      </w:r>
      <w:bookmarkEnd w:id="9"/>
    </w:p>
    <w:p w14:paraId="22C75D24" w14:textId="4D028242" w:rsidR="00FB4479" w:rsidRPr="00D2504A" w:rsidRDefault="00FB4479" w:rsidP="00FB4479">
      <w:pPr>
        <w:rPr>
          <w:rFonts w:ascii="Times New Roman" w:hAnsi="Times New Roman" w:cs="Times New Roman"/>
          <w:sz w:val="24"/>
          <w:szCs w:val="24"/>
        </w:rPr>
      </w:pPr>
      <w:r w:rsidRPr="00D2504A">
        <w:rPr>
          <w:rFonts w:ascii="Times New Roman" w:hAnsi="Times New Roman" w:cs="Times New Roman"/>
          <w:sz w:val="24"/>
          <w:szCs w:val="24"/>
        </w:rPr>
        <w:t xml:space="preserve">Lidl has implemented a cost-leading strategy through a series of measures, such as </w:t>
      </w:r>
      <w:r w:rsidR="00BE2EDE" w:rsidRPr="00D2504A">
        <w:rPr>
          <w:rFonts w:ascii="Times New Roman" w:hAnsi="Times New Roman" w:cs="Times New Roman"/>
          <w:sz w:val="24"/>
          <w:szCs w:val="24"/>
        </w:rPr>
        <w:t xml:space="preserve">developing </w:t>
      </w:r>
      <w:r w:rsidR="00F976EB" w:rsidRPr="00D2504A">
        <w:rPr>
          <w:rFonts w:ascii="Times New Roman" w:hAnsi="Times New Roman" w:cs="Times New Roman"/>
          <w:sz w:val="24"/>
          <w:szCs w:val="24"/>
        </w:rPr>
        <w:t>private label brands</w:t>
      </w:r>
      <w:r w:rsidRPr="00D2504A">
        <w:rPr>
          <w:rFonts w:ascii="Times New Roman" w:hAnsi="Times New Roman" w:cs="Times New Roman"/>
          <w:sz w:val="24"/>
          <w:szCs w:val="24"/>
        </w:rPr>
        <w:t xml:space="preserve">, </w:t>
      </w:r>
      <w:r w:rsidR="00F976EB" w:rsidRPr="00D2504A">
        <w:rPr>
          <w:rFonts w:ascii="Times New Roman" w:hAnsi="Times New Roman" w:cs="Times New Roman"/>
          <w:sz w:val="24"/>
          <w:szCs w:val="24"/>
        </w:rPr>
        <w:t>reducing labour cost, cutting products line</w:t>
      </w:r>
      <w:r w:rsidRPr="00D2504A">
        <w:rPr>
          <w:rFonts w:ascii="Times New Roman" w:hAnsi="Times New Roman" w:cs="Times New Roman"/>
          <w:sz w:val="24"/>
          <w:szCs w:val="24"/>
        </w:rPr>
        <w:t>. These methods have contributed to the implementation of Lidl's strategy, making Lidl enter some new markets, and sales have continued to grow. The cost leadership strategy helps Lidl gain a comparative advantage in the industry and resist the threat of 5 forces. However, the cost strategy also brought a lot of limitations to Lidl. For example, the cost-leading strategy may keep Lidl's internal management and product quality at a relatively low level, which will reduce Lidl's brand credibility and customer loyalty. Not only that, because Lidl's extreme cost control has caused a price war in the supermarket industry, which has affected the interests of the entire supermarket industry. In addition, Lidl's cost leadership strategy is not conducive to future sustainable development. If Lidl wants to gain more profits and market share in the future, it should respond to political pressures and make an assessment and improvement of the current strategic model.</w:t>
      </w:r>
    </w:p>
    <w:p w14:paraId="5B8AC02E" w14:textId="3CD31F5A" w:rsidR="00FB4479" w:rsidRPr="00D2504A" w:rsidRDefault="00FB4479" w:rsidP="00163306">
      <w:pPr>
        <w:pStyle w:val="1"/>
        <w:rPr>
          <w:rFonts w:ascii="Times New Roman" w:hAnsi="Times New Roman" w:cs="Times New Roman"/>
          <w:sz w:val="24"/>
          <w:szCs w:val="24"/>
        </w:rPr>
      </w:pPr>
      <w:bookmarkStart w:id="10" w:name="_Toc25708842"/>
      <w:r w:rsidRPr="00D2504A">
        <w:rPr>
          <w:rFonts w:ascii="Times New Roman" w:hAnsi="Times New Roman" w:cs="Times New Roman"/>
          <w:sz w:val="24"/>
          <w:szCs w:val="24"/>
        </w:rPr>
        <w:t>5.0 Recommendations</w:t>
      </w:r>
      <w:bookmarkEnd w:id="10"/>
    </w:p>
    <w:p w14:paraId="74FB8B5C" w14:textId="77777777" w:rsidR="00FB4479" w:rsidRPr="00D2504A" w:rsidRDefault="00FB4479" w:rsidP="00FB4479">
      <w:pPr>
        <w:rPr>
          <w:rFonts w:ascii="Times New Roman" w:hAnsi="Times New Roman" w:cs="Times New Roman"/>
          <w:sz w:val="24"/>
          <w:szCs w:val="24"/>
        </w:rPr>
      </w:pPr>
      <w:r w:rsidRPr="00D2504A">
        <w:rPr>
          <w:rFonts w:ascii="Times New Roman" w:hAnsi="Times New Roman" w:cs="Times New Roman"/>
          <w:sz w:val="24"/>
          <w:szCs w:val="24"/>
        </w:rPr>
        <w:t xml:space="preserve">Lidl has always focused on the use of cost-leading strategies, and has achieved certain results through this strategy, but this has also brought a lot of negative impacts and limitations to Lidl. Lidl can focus more on long-term development while adhering to its cost-leading strategy, because sustainable development is crucial for every company (Rodriguez, </w:t>
      </w:r>
      <w:proofErr w:type="spellStart"/>
      <w:r w:rsidRPr="00D2504A">
        <w:rPr>
          <w:rFonts w:ascii="Times New Roman" w:hAnsi="Times New Roman" w:cs="Times New Roman"/>
          <w:sz w:val="24"/>
          <w:szCs w:val="24"/>
        </w:rPr>
        <w:t>Ricart</w:t>
      </w:r>
      <w:proofErr w:type="spellEnd"/>
      <w:r w:rsidRPr="00D2504A">
        <w:rPr>
          <w:rFonts w:ascii="Times New Roman" w:hAnsi="Times New Roman" w:cs="Times New Roman"/>
          <w:sz w:val="24"/>
          <w:szCs w:val="24"/>
        </w:rPr>
        <w:t xml:space="preserve"> &amp; Sanchez, 2002). Excessive cost savings lead to the low quality of Lidl's products and lower customer satisfaction, which is not good for long-term development and is likely to cause future losses greater than current gains. Lidl can set up a stricter product quality inspection organization, improve the quality of products in a timely manner, and withdraw those products that do n</w:t>
      </w:r>
      <w:bookmarkStart w:id="11" w:name="_GoBack"/>
      <w:bookmarkEnd w:id="11"/>
      <w:r w:rsidRPr="00D2504A">
        <w:rPr>
          <w:rFonts w:ascii="Times New Roman" w:hAnsi="Times New Roman" w:cs="Times New Roman"/>
          <w:sz w:val="24"/>
          <w:szCs w:val="24"/>
        </w:rPr>
        <w:t xml:space="preserve">ot meet the standards. Secondly, Lidl can choose to have closer ties with local suppliers, which will improve the quality of their goods and the speed of logistics, and ultimately improve product quality and </w:t>
      </w:r>
      <w:r w:rsidRPr="00D2504A">
        <w:rPr>
          <w:rFonts w:ascii="Times New Roman" w:hAnsi="Times New Roman" w:cs="Times New Roman"/>
          <w:sz w:val="24"/>
          <w:szCs w:val="24"/>
        </w:rPr>
        <w:lastRenderedPageBreak/>
        <w:t>customer loyalty to a certain extent. Overall, Lidl needs to find a balance in its cost leadership strategy. In addition, Lidl needs to respond to political and economic risks, such as the political and economic uncertainty caused by Brexit and the trade war between China and the United States. For example, Lidl may choose to sign a forward foreign exchange contract to resist volatile exchange rate risks (Chen, 2019).</w:t>
      </w:r>
    </w:p>
    <w:p w14:paraId="711E42C7" w14:textId="77777777" w:rsidR="00FB4479" w:rsidRPr="00D2504A" w:rsidRDefault="00FB4479" w:rsidP="00FB4479">
      <w:pPr>
        <w:rPr>
          <w:rFonts w:ascii="Times New Roman" w:hAnsi="Times New Roman" w:cs="Times New Roman"/>
          <w:sz w:val="24"/>
          <w:szCs w:val="24"/>
        </w:rPr>
      </w:pPr>
    </w:p>
    <w:p w14:paraId="4481C3B8" w14:textId="0D17A46B" w:rsidR="00FB4479" w:rsidRPr="00D2504A" w:rsidRDefault="00FB4479">
      <w:pPr>
        <w:rPr>
          <w:rFonts w:ascii="Times New Roman" w:hAnsi="Times New Roman" w:cs="Times New Roman"/>
          <w:sz w:val="24"/>
          <w:szCs w:val="24"/>
        </w:rPr>
      </w:pPr>
      <w:r w:rsidRPr="00D2504A">
        <w:rPr>
          <w:rFonts w:ascii="Times New Roman" w:hAnsi="Times New Roman" w:cs="Times New Roman"/>
          <w:sz w:val="24"/>
          <w:szCs w:val="24"/>
        </w:rPr>
        <w:t>Lidl needs to recognize that cost-leading strategies are not the only ones that help them gain a competitive advantage. Lidl successfully opened the market with low-cost products, but they should find ways to stabilize the market share they now have. They may consider using a differentiation strategy at the same time (</w:t>
      </w:r>
      <w:proofErr w:type="spellStart"/>
      <w:r w:rsidRPr="00D2504A">
        <w:rPr>
          <w:rFonts w:ascii="Times New Roman" w:hAnsi="Times New Roman" w:cs="Times New Roman"/>
          <w:sz w:val="24"/>
          <w:szCs w:val="24"/>
        </w:rPr>
        <w:t>Brenes</w:t>
      </w:r>
      <w:proofErr w:type="spellEnd"/>
      <w:r w:rsidRPr="00D2504A">
        <w:rPr>
          <w:rFonts w:ascii="Times New Roman" w:hAnsi="Times New Roman" w:cs="Times New Roman"/>
          <w:sz w:val="24"/>
          <w:szCs w:val="24"/>
        </w:rPr>
        <w:t xml:space="preserve">, Montoya and </w:t>
      </w:r>
      <w:proofErr w:type="spellStart"/>
      <w:r w:rsidRPr="00D2504A">
        <w:rPr>
          <w:rFonts w:ascii="Times New Roman" w:hAnsi="Times New Roman" w:cs="Times New Roman"/>
          <w:sz w:val="24"/>
          <w:szCs w:val="24"/>
        </w:rPr>
        <w:t>Ciravegna</w:t>
      </w:r>
      <w:proofErr w:type="spellEnd"/>
      <w:r w:rsidRPr="00D2504A">
        <w:rPr>
          <w:rFonts w:ascii="Times New Roman" w:hAnsi="Times New Roman" w:cs="Times New Roman"/>
          <w:sz w:val="24"/>
          <w:szCs w:val="24"/>
        </w:rPr>
        <w:t>, 2014). This means that they need to let customers know that they not only have low-priced products, but also have unique products that are different from other brands. Although they have been committed to the production of independent brand products, they obviously do not have high quality and uniqueness. If they do this, they will not only maintain their current market share in the future, but may also have more loyal customers in some regions, such as the United Kingdom, which currently has only 5% market share.</w:t>
      </w:r>
    </w:p>
    <w:p w14:paraId="29C15F1B" w14:textId="7A6A485A" w:rsidR="00C560C4" w:rsidRPr="00D2504A" w:rsidRDefault="00C560C4">
      <w:pPr>
        <w:widowControl/>
        <w:jc w:val="left"/>
        <w:rPr>
          <w:rFonts w:ascii="Times New Roman" w:hAnsi="Times New Roman" w:cs="Times New Roman"/>
          <w:sz w:val="24"/>
          <w:szCs w:val="24"/>
        </w:rPr>
      </w:pPr>
      <w:r w:rsidRPr="00D2504A">
        <w:rPr>
          <w:rFonts w:ascii="Times New Roman" w:hAnsi="Times New Roman" w:cs="Times New Roman"/>
          <w:sz w:val="24"/>
          <w:szCs w:val="24"/>
        </w:rPr>
        <w:br w:type="page"/>
      </w:r>
    </w:p>
    <w:p w14:paraId="5A6691B7" w14:textId="35FD1446" w:rsidR="00C560C4" w:rsidRPr="00D2504A" w:rsidRDefault="00FB4479" w:rsidP="00163306">
      <w:pPr>
        <w:pStyle w:val="1"/>
        <w:rPr>
          <w:rFonts w:ascii="Times New Roman" w:hAnsi="Times New Roman" w:cs="Times New Roman"/>
          <w:sz w:val="24"/>
          <w:szCs w:val="24"/>
        </w:rPr>
      </w:pPr>
      <w:bookmarkStart w:id="12" w:name="_Toc25708843"/>
      <w:r w:rsidRPr="00D2504A">
        <w:rPr>
          <w:rFonts w:ascii="Times New Roman" w:hAnsi="Times New Roman" w:cs="Times New Roman"/>
          <w:sz w:val="24"/>
          <w:szCs w:val="24"/>
        </w:rPr>
        <w:lastRenderedPageBreak/>
        <w:t xml:space="preserve">6.0 </w:t>
      </w:r>
      <w:r w:rsidR="00C560C4" w:rsidRPr="00D2504A">
        <w:rPr>
          <w:rFonts w:ascii="Times New Roman" w:hAnsi="Times New Roman" w:cs="Times New Roman"/>
          <w:sz w:val="24"/>
          <w:szCs w:val="24"/>
        </w:rPr>
        <w:t>Reference</w:t>
      </w:r>
      <w:bookmarkEnd w:id="12"/>
    </w:p>
    <w:p w14:paraId="78ACC437" w14:textId="14C78A5F" w:rsidR="00F524A6" w:rsidRPr="00D2504A" w:rsidRDefault="00F524A6" w:rsidP="00F524A6">
      <w:pPr>
        <w:ind w:left="480" w:hangingChars="200" w:hanging="480"/>
        <w:jc w:val="left"/>
        <w:rPr>
          <w:rFonts w:ascii="Times New Roman" w:hAnsi="Times New Roman" w:cs="Times New Roman"/>
          <w:sz w:val="24"/>
          <w:szCs w:val="24"/>
          <w:lang w:val="en-US"/>
        </w:rPr>
      </w:pPr>
      <w:proofErr w:type="spellStart"/>
      <w:r w:rsidRPr="00D2504A">
        <w:rPr>
          <w:rFonts w:ascii="Times New Roman" w:hAnsi="Times New Roman" w:cs="Times New Roman"/>
          <w:sz w:val="24"/>
          <w:szCs w:val="24"/>
          <w:lang w:val="en-US"/>
        </w:rPr>
        <w:t>Ailawadi</w:t>
      </w:r>
      <w:proofErr w:type="spellEnd"/>
      <w:r w:rsidRPr="00D2504A">
        <w:rPr>
          <w:rFonts w:ascii="Times New Roman" w:hAnsi="Times New Roman" w:cs="Times New Roman"/>
          <w:sz w:val="24"/>
          <w:szCs w:val="24"/>
          <w:lang w:val="en-US"/>
        </w:rPr>
        <w:t xml:space="preserve">, K.L. &amp; </w:t>
      </w:r>
      <w:proofErr w:type="spellStart"/>
      <w:r w:rsidRPr="00D2504A">
        <w:rPr>
          <w:rFonts w:ascii="Times New Roman" w:hAnsi="Times New Roman" w:cs="Times New Roman"/>
          <w:sz w:val="24"/>
          <w:szCs w:val="24"/>
          <w:lang w:val="en-US"/>
        </w:rPr>
        <w:t>Harlam</w:t>
      </w:r>
      <w:proofErr w:type="spellEnd"/>
      <w:r w:rsidRPr="00D2504A">
        <w:rPr>
          <w:rFonts w:ascii="Times New Roman" w:hAnsi="Times New Roman" w:cs="Times New Roman"/>
          <w:sz w:val="24"/>
          <w:szCs w:val="24"/>
          <w:lang w:val="en-US"/>
        </w:rPr>
        <w:t xml:space="preserve">, B. (2004). An Empirical Analysis of the Determinants of Retail Margins: The Role of Store-Brand Share. </w:t>
      </w:r>
      <w:r w:rsidRPr="00D2504A">
        <w:rPr>
          <w:rFonts w:ascii="Times New Roman" w:hAnsi="Times New Roman" w:cs="Times New Roman"/>
          <w:i/>
          <w:iCs/>
          <w:sz w:val="24"/>
          <w:szCs w:val="24"/>
          <w:lang w:val="en-US"/>
        </w:rPr>
        <w:t>Journal of Marketing</w:t>
      </w:r>
      <w:r w:rsidRPr="00D2504A">
        <w:rPr>
          <w:rFonts w:ascii="Times New Roman" w:hAnsi="Times New Roman" w:cs="Times New Roman"/>
          <w:sz w:val="24"/>
          <w:szCs w:val="24"/>
          <w:lang w:val="en-US"/>
        </w:rPr>
        <w:t>, 68(1), pp.147–165.</w:t>
      </w:r>
    </w:p>
    <w:p w14:paraId="46141343" w14:textId="77777777" w:rsidR="00F524A6" w:rsidRPr="00D2504A" w:rsidRDefault="00F524A6" w:rsidP="00F524A6">
      <w:pPr>
        <w:ind w:left="480" w:hangingChars="200" w:hanging="480"/>
        <w:jc w:val="left"/>
        <w:rPr>
          <w:rFonts w:ascii="Times New Roman" w:hAnsi="Times New Roman" w:cs="Times New Roman"/>
          <w:sz w:val="24"/>
          <w:szCs w:val="24"/>
          <w:lang w:val="en-US"/>
        </w:rPr>
      </w:pPr>
    </w:p>
    <w:p w14:paraId="16F07A34" w14:textId="0B33C663"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Amann, S. &amp; </w:t>
      </w:r>
      <w:proofErr w:type="spellStart"/>
      <w:r w:rsidRPr="00D2504A">
        <w:rPr>
          <w:rFonts w:ascii="Times New Roman" w:hAnsi="Times New Roman" w:cs="Times New Roman"/>
          <w:sz w:val="24"/>
          <w:szCs w:val="24"/>
        </w:rPr>
        <w:t>Tietz</w:t>
      </w:r>
      <w:proofErr w:type="spellEnd"/>
      <w:r w:rsidRPr="00D2504A">
        <w:rPr>
          <w:rFonts w:ascii="Times New Roman" w:hAnsi="Times New Roman" w:cs="Times New Roman"/>
          <w:sz w:val="24"/>
          <w:szCs w:val="24"/>
        </w:rPr>
        <w:t xml:space="preserve">, J. (2012) </w:t>
      </w:r>
      <w:proofErr w:type="spellStart"/>
      <w:r w:rsidRPr="00D2504A">
        <w:rPr>
          <w:rFonts w:ascii="Times New Roman" w:hAnsi="Times New Roman" w:cs="Times New Roman"/>
          <w:sz w:val="24"/>
          <w:szCs w:val="24"/>
        </w:rPr>
        <w:t>Konzern</w:t>
      </w:r>
      <w:proofErr w:type="spellEnd"/>
      <w:r w:rsidRPr="00D2504A">
        <w:rPr>
          <w:rFonts w:ascii="Times New Roman" w:hAnsi="Times New Roman" w:cs="Times New Roman"/>
          <w:sz w:val="24"/>
          <w:szCs w:val="24"/>
        </w:rPr>
        <w:t xml:space="preserve"> </w:t>
      </w:r>
      <w:proofErr w:type="spellStart"/>
      <w:r w:rsidRPr="00D2504A">
        <w:rPr>
          <w:rFonts w:ascii="Times New Roman" w:hAnsi="Times New Roman" w:cs="Times New Roman"/>
          <w:sz w:val="24"/>
          <w:szCs w:val="24"/>
        </w:rPr>
        <w:t>im</w:t>
      </w:r>
      <w:proofErr w:type="spellEnd"/>
      <w:r w:rsidRPr="00D2504A">
        <w:rPr>
          <w:rFonts w:ascii="Times New Roman" w:hAnsi="Times New Roman" w:cs="Times New Roman"/>
          <w:sz w:val="24"/>
          <w:szCs w:val="24"/>
        </w:rPr>
        <w:t xml:space="preserve"> </w:t>
      </w:r>
      <w:proofErr w:type="spellStart"/>
      <w:r w:rsidRPr="00D2504A">
        <w:rPr>
          <w:rFonts w:ascii="Times New Roman" w:hAnsi="Times New Roman" w:cs="Times New Roman"/>
          <w:sz w:val="24"/>
          <w:szCs w:val="24"/>
        </w:rPr>
        <w:t>Kontrollrausch</w:t>
      </w:r>
      <w:proofErr w:type="spellEnd"/>
      <w:r w:rsidRPr="00D2504A">
        <w:rPr>
          <w:rFonts w:ascii="Times New Roman" w:hAnsi="Times New Roman" w:cs="Times New Roman"/>
          <w:sz w:val="24"/>
          <w:szCs w:val="24"/>
        </w:rPr>
        <w:t xml:space="preserve">. </w:t>
      </w:r>
      <w:r w:rsidRPr="00D2504A">
        <w:rPr>
          <w:rFonts w:ascii="Times New Roman" w:hAnsi="Times New Roman" w:cs="Times New Roman"/>
          <w:i/>
          <w:iCs/>
          <w:sz w:val="24"/>
          <w:szCs w:val="24"/>
        </w:rPr>
        <w:t>Der Spiegel</w:t>
      </w:r>
      <w:r w:rsidRPr="00D2504A">
        <w:rPr>
          <w:rFonts w:ascii="Times New Roman" w:hAnsi="Times New Roman" w:cs="Times New Roman"/>
          <w:sz w:val="24"/>
          <w:szCs w:val="24"/>
        </w:rPr>
        <w:t>, 30 April.</w:t>
      </w:r>
    </w:p>
    <w:p w14:paraId="5C4E7DA9" w14:textId="77777777" w:rsidR="00F524A6" w:rsidRPr="00D2504A" w:rsidRDefault="00F524A6" w:rsidP="00F524A6">
      <w:pPr>
        <w:ind w:left="480" w:hangingChars="200" w:hanging="480"/>
        <w:jc w:val="left"/>
        <w:rPr>
          <w:rFonts w:ascii="Times New Roman" w:hAnsi="Times New Roman" w:cs="Times New Roman"/>
          <w:sz w:val="24"/>
          <w:szCs w:val="24"/>
        </w:rPr>
      </w:pPr>
    </w:p>
    <w:p w14:paraId="228CD90F" w14:textId="4A3790FD" w:rsidR="00F524A6" w:rsidRPr="00D2504A" w:rsidRDefault="00F524A6" w:rsidP="00F524A6">
      <w:pPr>
        <w:ind w:left="480" w:hangingChars="200" w:hanging="480"/>
        <w:jc w:val="left"/>
        <w:rPr>
          <w:rFonts w:ascii="Times New Roman" w:hAnsi="Times New Roman" w:cs="Times New Roman"/>
          <w:sz w:val="24"/>
          <w:szCs w:val="24"/>
        </w:rPr>
      </w:pPr>
      <w:proofErr w:type="spellStart"/>
      <w:r w:rsidRPr="00D2504A">
        <w:rPr>
          <w:rFonts w:ascii="Times New Roman" w:hAnsi="Times New Roman" w:cs="Times New Roman"/>
          <w:sz w:val="24"/>
          <w:szCs w:val="24"/>
        </w:rPr>
        <w:t>Ardichvili</w:t>
      </w:r>
      <w:proofErr w:type="spellEnd"/>
      <w:r w:rsidRPr="00D2504A">
        <w:rPr>
          <w:rFonts w:ascii="Times New Roman" w:hAnsi="Times New Roman" w:cs="Times New Roman"/>
          <w:sz w:val="24"/>
          <w:szCs w:val="24"/>
        </w:rPr>
        <w:t>, A. (2002). Knowledge Management, Human Resource Development, and Internet Technology.</w:t>
      </w:r>
      <w:r w:rsidRPr="00D2504A">
        <w:rPr>
          <w:rFonts w:ascii="Times New Roman" w:hAnsi="Times New Roman" w:cs="Times New Roman"/>
          <w:i/>
          <w:iCs/>
          <w:sz w:val="24"/>
          <w:szCs w:val="24"/>
        </w:rPr>
        <w:t xml:space="preserve"> Developing Human Resources</w:t>
      </w:r>
      <w:r w:rsidRPr="00D2504A">
        <w:rPr>
          <w:rFonts w:ascii="Times New Roman" w:hAnsi="Times New Roman" w:cs="Times New Roman"/>
          <w:sz w:val="24"/>
          <w:szCs w:val="24"/>
        </w:rPr>
        <w:t>, 4(4), pp.451-463.</w:t>
      </w:r>
    </w:p>
    <w:p w14:paraId="50C21685" w14:textId="77777777" w:rsidR="00F524A6" w:rsidRPr="00D2504A" w:rsidRDefault="00F524A6" w:rsidP="00F524A6">
      <w:pPr>
        <w:ind w:left="480" w:hangingChars="200" w:hanging="480"/>
        <w:jc w:val="left"/>
        <w:rPr>
          <w:rFonts w:ascii="Times New Roman" w:hAnsi="Times New Roman" w:cs="Times New Roman"/>
          <w:sz w:val="24"/>
          <w:szCs w:val="24"/>
        </w:rPr>
      </w:pPr>
    </w:p>
    <w:p w14:paraId="106FE8D2" w14:textId="40E6D9A3" w:rsidR="00F524A6" w:rsidRPr="00D2504A" w:rsidRDefault="00F524A6" w:rsidP="00F524A6">
      <w:pPr>
        <w:ind w:left="480" w:hangingChars="200" w:hanging="480"/>
        <w:jc w:val="left"/>
        <w:rPr>
          <w:rFonts w:ascii="Times New Roman" w:hAnsi="Times New Roman" w:cs="Times New Roman"/>
          <w:sz w:val="24"/>
          <w:szCs w:val="24"/>
        </w:rPr>
      </w:pPr>
      <w:proofErr w:type="spellStart"/>
      <w:r w:rsidRPr="00D2504A">
        <w:rPr>
          <w:rFonts w:ascii="Times New Roman" w:hAnsi="Times New Roman" w:cs="Times New Roman"/>
          <w:sz w:val="24"/>
          <w:szCs w:val="24"/>
        </w:rPr>
        <w:t>Artus</w:t>
      </w:r>
      <w:proofErr w:type="spellEnd"/>
      <w:r w:rsidRPr="00D2504A">
        <w:rPr>
          <w:rFonts w:ascii="Times New Roman" w:hAnsi="Times New Roman" w:cs="Times New Roman"/>
          <w:sz w:val="24"/>
          <w:szCs w:val="24"/>
        </w:rPr>
        <w:t xml:space="preserve">, I. (2008). </w:t>
      </w:r>
      <w:proofErr w:type="spellStart"/>
      <w:r w:rsidRPr="00D2504A">
        <w:rPr>
          <w:rFonts w:ascii="Times New Roman" w:hAnsi="Times New Roman" w:cs="Times New Roman"/>
          <w:i/>
          <w:iCs/>
          <w:sz w:val="24"/>
          <w:szCs w:val="24"/>
        </w:rPr>
        <w:t>Interessenhandeln</w:t>
      </w:r>
      <w:proofErr w:type="spellEnd"/>
      <w:r w:rsidRPr="00D2504A">
        <w:rPr>
          <w:rFonts w:ascii="Times New Roman" w:hAnsi="Times New Roman" w:cs="Times New Roman"/>
          <w:i/>
          <w:iCs/>
          <w:sz w:val="24"/>
          <w:szCs w:val="24"/>
        </w:rPr>
        <w:t xml:space="preserve"> </w:t>
      </w:r>
      <w:proofErr w:type="spellStart"/>
      <w:r w:rsidRPr="00D2504A">
        <w:rPr>
          <w:rFonts w:ascii="Times New Roman" w:hAnsi="Times New Roman" w:cs="Times New Roman"/>
          <w:i/>
          <w:iCs/>
          <w:sz w:val="24"/>
          <w:szCs w:val="24"/>
        </w:rPr>
        <w:t>jenseits</w:t>
      </w:r>
      <w:proofErr w:type="spellEnd"/>
      <w:r w:rsidRPr="00D2504A">
        <w:rPr>
          <w:rFonts w:ascii="Times New Roman" w:hAnsi="Times New Roman" w:cs="Times New Roman"/>
          <w:i/>
          <w:iCs/>
          <w:sz w:val="24"/>
          <w:szCs w:val="24"/>
        </w:rPr>
        <w:t xml:space="preserve"> der Norm. </w:t>
      </w:r>
      <w:proofErr w:type="spellStart"/>
      <w:r w:rsidRPr="00D2504A">
        <w:rPr>
          <w:rFonts w:ascii="Times New Roman" w:hAnsi="Times New Roman" w:cs="Times New Roman"/>
          <w:i/>
          <w:iCs/>
          <w:sz w:val="24"/>
          <w:szCs w:val="24"/>
        </w:rPr>
        <w:t>Mittelständische</w:t>
      </w:r>
      <w:proofErr w:type="spellEnd"/>
      <w:r w:rsidRPr="00D2504A">
        <w:rPr>
          <w:rFonts w:ascii="Times New Roman" w:hAnsi="Times New Roman" w:cs="Times New Roman"/>
          <w:i/>
          <w:iCs/>
          <w:sz w:val="24"/>
          <w:szCs w:val="24"/>
        </w:rPr>
        <w:t xml:space="preserve"> </w:t>
      </w:r>
      <w:proofErr w:type="spellStart"/>
      <w:r w:rsidRPr="00D2504A">
        <w:rPr>
          <w:rFonts w:ascii="Times New Roman" w:hAnsi="Times New Roman" w:cs="Times New Roman"/>
          <w:i/>
          <w:iCs/>
          <w:sz w:val="24"/>
          <w:szCs w:val="24"/>
        </w:rPr>
        <w:t>Betriebe</w:t>
      </w:r>
      <w:proofErr w:type="spellEnd"/>
      <w:r w:rsidRPr="00D2504A">
        <w:rPr>
          <w:rFonts w:ascii="Times New Roman" w:hAnsi="Times New Roman" w:cs="Times New Roman"/>
          <w:i/>
          <w:iCs/>
          <w:sz w:val="24"/>
          <w:szCs w:val="24"/>
        </w:rPr>
        <w:t xml:space="preserve"> und </w:t>
      </w:r>
      <w:proofErr w:type="spellStart"/>
      <w:r w:rsidRPr="00D2504A">
        <w:rPr>
          <w:rFonts w:ascii="Times New Roman" w:hAnsi="Times New Roman" w:cs="Times New Roman"/>
          <w:i/>
          <w:iCs/>
          <w:sz w:val="24"/>
          <w:szCs w:val="24"/>
        </w:rPr>
        <w:t>prekäre</w:t>
      </w:r>
      <w:proofErr w:type="spellEnd"/>
      <w:r w:rsidRPr="00D2504A">
        <w:rPr>
          <w:rFonts w:ascii="Times New Roman" w:hAnsi="Times New Roman" w:cs="Times New Roman"/>
          <w:i/>
          <w:iCs/>
          <w:sz w:val="24"/>
          <w:szCs w:val="24"/>
        </w:rPr>
        <w:t xml:space="preserve"> </w:t>
      </w:r>
      <w:proofErr w:type="spellStart"/>
      <w:r w:rsidRPr="00D2504A">
        <w:rPr>
          <w:rFonts w:ascii="Times New Roman" w:hAnsi="Times New Roman" w:cs="Times New Roman"/>
          <w:i/>
          <w:iCs/>
          <w:sz w:val="24"/>
          <w:szCs w:val="24"/>
        </w:rPr>
        <w:t>Dienstleistungsarbeit</w:t>
      </w:r>
      <w:proofErr w:type="spellEnd"/>
      <w:r w:rsidRPr="00D2504A">
        <w:rPr>
          <w:rFonts w:ascii="Times New Roman" w:hAnsi="Times New Roman" w:cs="Times New Roman"/>
          <w:i/>
          <w:iCs/>
          <w:sz w:val="24"/>
          <w:szCs w:val="24"/>
        </w:rPr>
        <w:t xml:space="preserve"> in Deutschland und </w:t>
      </w:r>
      <w:proofErr w:type="spellStart"/>
      <w:r w:rsidRPr="00D2504A">
        <w:rPr>
          <w:rFonts w:ascii="Times New Roman" w:hAnsi="Times New Roman" w:cs="Times New Roman"/>
          <w:i/>
          <w:iCs/>
          <w:sz w:val="24"/>
          <w:szCs w:val="24"/>
        </w:rPr>
        <w:t>Frankreich</w:t>
      </w:r>
      <w:proofErr w:type="spellEnd"/>
      <w:r w:rsidRPr="00D2504A">
        <w:rPr>
          <w:rFonts w:ascii="Times New Roman" w:hAnsi="Times New Roman" w:cs="Times New Roman"/>
          <w:sz w:val="24"/>
          <w:szCs w:val="24"/>
        </w:rPr>
        <w:t>, Frankfurt am Main: Campus.</w:t>
      </w:r>
    </w:p>
    <w:p w14:paraId="73381C93" w14:textId="77777777" w:rsidR="00F524A6" w:rsidRPr="00D2504A" w:rsidRDefault="00F524A6" w:rsidP="00F524A6">
      <w:pPr>
        <w:ind w:left="480" w:hangingChars="200" w:hanging="480"/>
        <w:jc w:val="left"/>
        <w:rPr>
          <w:rFonts w:ascii="Times New Roman" w:hAnsi="Times New Roman" w:cs="Times New Roman"/>
          <w:sz w:val="24"/>
          <w:szCs w:val="24"/>
        </w:rPr>
      </w:pPr>
    </w:p>
    <w:p w14:paraId="304387FF" w14:textId="4AAD35DA"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Bartlett, C.A. &amp; Ghoshal, S. (1989). </w:t>
      </w:r>
      <w:r w:rsidRPr="00D2504A">
        <w:rPr>
          <w:rFonts w:ascii="Times New Roman" w:hAnsi="Times New Roman" w:cs="Times New Roman"/>
          <w:i/>
          <w:iCs/>
          <w:sz w:val="24"/>
          <w:szCs w:val="24"/>
        </w:rPr>
        <w:t>Managing across Borders: The Transnational Solution</w:t>
      </w:r>
      <w:r w:rsidRPr="00D2504A">
        <w:rPr>
          <w:rFonts w:ascii="Times New Roman" w:hAnsi="Times New Roman" w:cs="Times New Roman"/>
          <w:sz w:val="24"/>
          <w:szCs w:val="24"/>
        </w:rPr>
        <w:t>. Boston, MA: Harvard Business School Press.</w:t>
      </w:r>
    </w:p>
    <w:p w14:paraId="71F7CF2C" w14:textId="77777777" w:rsidR="00F524A6" w:rsidRPr="00D2504A" w:rsidRDefault="00F524A6" w:rsidP="00F524A6">
      <w:pPr>
        <w:ind w:left="480" w:hangingChars="200" w:hanging="480"/>
        <w:jc w:val="left"/>
        <w:rPr>
          <w:rFonts w:ascii="Times New Roman" w:hAnsi="Times New Roman" w:cs="Times New Roman"/>
          <w:sz w:val="24"/>
          <w:szCs w:val="24"/>
        </w:rPr>
      </w:pPr>
    </w:p>
    <w:p w14:paraId="29C514F5" w14:textId="4AD3C92A"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BBC News. (2019). </w:t>
      </w:r>
      <w:r w:rsidRPr="00D2504A">
        <w:rPr>
          <w:rFonts w:ascii="Times New Roman" w:hAnsi="Times New Roman" w:cs="Times New Roman"/>
          <w:i/>
          <w:iCs/>
          <w:sz w:val="24"/>
          <w:szCs w:val="24"/>
        </w:rPr>
        <w:t>Brexit: All you need to know about the UK leaving the EU</w:t>
      </w:r>
      <w:r w:rsidRPr="00D2504A">
        <w:rPr>
          <w:rFonts w:ascii="Times New Roman" w:hAnsi="Times New Roman" w:cs="Times New Roman"/>
          <w:sz w:val="24"/>
          <w:szCs w:val="24"/>
        </w:rPr>
        <w:t xml:space="preserve"> [Online], Available from: </w:t>
      </w:r>
      <w:hyperlink r:id="rId9" w:history="1">
        <w:r w:rsidRPr="00D2504A">
          <w:rPr>
            <w:rStyle w:val="a8"/>
            <w:rFonts w:ascii="Times New Roman" w:hAnsi="Times New Roman" w:cs="Times New Roman"/>
            <w:sz w:val="24"/>
            <w:szCs w:val="24"/>
          </w:rPr>
          <w:t>https://www.bbc.co.uk/news/uk-politics-32810887</w:t>
        </w:r>
      </w:hyperlink>
      <w:r w:rsidRPr="00D2504A">
        <w:rPr>
          <w:rFonts w:ascii="Times New Roman" w:hAnsi="Times New Roman" w:cs="Times New Roman"/>
          <w:sz w:val="24"/>
          <w:szCs w:val="24"/>
        </w:rPr>
        <w:t xml:space="preserve"> [Accessed 1 November 2019]</w:t>
      </w:r>
    </w:p>
    <w:p w14:paraId="39D9259A" w14:textId="77777777" w:rsidR="00F524A6" w:rsidRPr="00D2504A" w:rsidRDefault="00F524A6" w:rsidP="00F524A6">
      <w:pPr>
        <w:ind w:left="480" w:hangingChars="200" w:hanging="480"/>
        <w:jc w:val="left"/>
        <w:rPr>
          <w:rFonts w:ascii="Times New Roman" w:hAnsi="Times New Roman" w:cs="Times New Roman"/>
          <w:sz w:val="24"/>
          <w:szCs w:val="24"/>
        </w:rPr>
      </w:pPr>
    </w:p>
    <w:p w14:paraId="08C1D43F" w14:textId="5A845A83"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BC campus. (2019). </w:t>
      </w:r>
      <w:r w:rsidRPr="00D2504A">
        <w:rPr>
          <w:rFonts w:ascii="Times New Roman" w:hAnsi="Times New Roman" w:cs="Times New Roman"/>
          <w:i/>
          <w:iCs/>
          <w:sz w:val="24"/>
          <w:szCs w:val="24"/>
        </w:rPr>
        <w:t>Cost Leadership</w:t>
      </w:r>
      <w:r w:rsidRPr="00D2504A">
        <w:rPr>
          <w:rFonts w:ascii="Times New Roman" w:hAnsi="Times New Roman" w:cs="Times New Roman"/>
          <w:sz w:val="24"/>
          <w:szCs w:val="24"/>
        </w:rPr>
        <w:t xml:space="preserve"> [Online], Available from: </w:t>
      </w:r>
      <w:hyperlink r:id="rId10" w:history="1">
        <w:r w:rsidRPr="00D2504A">
          <w:rPr>
            <w:rStyle w:val="a8"/>
            <w:rFonts w:ascii="Times New Roman" w:hAnsi="Times New Roman" w:cs="Times New Roman"/>
            <w:sz w:val="24"/>
            <w:szCs w:val="24"/>
          </w:rPr>
          <w:t>https://opentextbc.ca/strategicmanagement/chapter/cost-leadership/</w:t>
        </w:r>
      </w:hyperlink>
      <w:r w:rsidRPr="00D2504A">
        <w:rPr>
          <w:rFonts w:ascii="Times New Roman" w:hAnsi="Times New Roman" w:cs="Times New Roman"/>
          <w:sz w:val="24"/>
          <w:szCs w:val="24"/>
        </w:rPr>
        <w:t xml:space="preserve"> [Accessed 2 November 2019]</w:t>
      </w:r>
    </w:p>
    <w:p w14:paraId="22913E11" w14:textId="77777777" w:rsidR="00F524A6" w:rsidRPr="00D2504A" w:rsidRDefault="00F524A6" w:rsidP="00F524A6">
      <w:pPr>
        <w:ind w:left="480" w:hangingChars="200" w:hanging="480"/>
        <w:jc w:val="left"/>
        <w:rPr>
          <w:rFonts w:ascii="Times New Roman" w:hAnsi="Times New Roman" w:cs="Times New Roman"/>
          <w:sz w:val="24"/>
          <w:szCs w:val="24"/>
        </w:rPr>
      </w:pPr>
    </w:p>
    <w:p w14:paraId="0EF8352E" w14:textId="3906C9EC"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Brar, J. (2018).</w:t>
      </w:r>
      <w:r w:rsidRPr="00D2504A">
        <w:rPr>
          <w:rFonts w:ascii="Times New Roman" w:hAnsi="Times New Roman" w:cs="Times New Roman"/>
          <w:i/>
          <w:iCs/>
          <w:sz w:val="24"/>
          <w:szCs w:val="24"/>
        </w:rPr>
        <w:t xml:space="preserve"> Factors in the Eruption and Persistence of Sino-US Trade War</w:t>
      </w:r>
      <w:r w:rsidRPr="00D2504A">
        <w:rPr>
          <w:rFonts w:ascii="Times New Roman" w:hAnsi="Times New Roman" w:cs="Times New Roman"/>
          <w:sz w:val="24"/>
          <w:szCs w:val="24"/>
        </w:rPr>
        <w:t xml:space="preserve">. In S. </w:t>
      </w:r>
      <w:proofErr w:type="spellStart"/>
      <w:r w:rsidRPr="00D2504A">
        <w:rPr>
          <w:rFonts w:ascii="Times New Roman" w:hAnsi="Times New Roman" w:cs="Times New Roman"/>
          <w:sz w:val="24"/>
          <w:szCs w:val="24"/>
        </w:rPr>
        <w:t>Mor</w:t>
      </w:r>
      <w:proofErr w:type="spellEnd"/>
      <w:r w:rsidRPr="00D2504A">
        <w:rPr>
          <w:rFonts w:ascii="Times New Roman" w:hAnsi="Times New Roman" w:cs="Times New Roman"/>
          <w:sz w:val="24"/>
          <w:szCs w:val="24"/>
        </w:rPr>
        <w:t xml:space="preserve"> (Ed.), Sino-US Trade War: A New Challenge to Globalization (pp. 22-53). New Delhi: Vista International Publishing House.</w:t>
      </w:r>
    </w:p>
    <w:p w14:paraId="547D41F8" w14:textId="77777777" w:rsidR="00F524A6" w:rsidRPr="00D2504A" w:rsidRDefault="00F524A6" w:rsidP="00F524A6">
      <w:pPr>
        <w:ind w:left="480" w:hangingChars="200" w:hanging="480"/>
        <w:jc w:val="left"/>
        <w:rPr>
          <w:rFonts w:ascii="Times New Roman" w:hAnsi="Times New Roman" w:cs="Times New Roman"/>
          <w:sz w:val="24"/>
          <w:szCs w:val="24"/>
        </w:rPr>
      </w:pPr>
    </w:p>
    <w:p w14:paraId="631CD357" w14:textId="64589BC3" w:rsidR="00F524A6" w:rsidRPr="00D2504A" w:rsidRDefault="00F524A6" w:rsidP="00F524A6">
      <w:pPr>
        <w:ind w:left="480" w:hangingChars="200" w:hanging="480"/>
        <w:jc w:val="left"/>
        <w:rPr>
          <w:rFonts w:ascii="Times New Roman" w:hAnsi="Times New Roman" w:cs="Times New Roman"/>
          <w:sz w:val="24"/>
          <w:szCs w:val="24"/>
        </w:rPr>
      </w:pPr>
      <w:proofErr w:type="spellStart"/>
      <w:r w:rsidRPr="00D2504A">
        <w:rPr>
          <w:rFonts w:ascii="Times New Roman" w:hAnsi="Times New Roman" w:cs="Times New Roman"/>
          <w:sz w:val="24"/>
          <w:szCs w:val="24"/>
        </w:rPr>
        <w:t>Brenes</w:t>
      </w:r>
      <w:proofErr w:type="spellEnd"/>
      <w:r w:rsidRPr="00D2504A">
        <w:rPr>
          <w:rFonts w:ascii="Times New Roman" w:hAnsi="Times New Roman" w:cs="Times New Roman"/>
          <w:sz w:val="24"/>
          <w:szCs w:val="24"/>
        </w:rPr>
        <w:t xml:space="preserve">, E.R., Montoya, D. &amp; </w:t>
      </w:r>
      <w:proofErr w:type="spellStart"/>
      <w:r w:rsidRPr="00D2504A">
        <w:rPr>
          <w:rFonts w:ascii="Times New Roman" w:hAnsi="Times New Roman" w:cs="Times New Roman"/>
          <w:sz w:val="24"/>
          <w:szCs w:val="24"/>
        </w:rPr>
        <w:t>Ciravegna</w:t>
      </w:r>
      <w:proofErr w:type="spellEnd"/>
      <w:r w:rsidRPr="00D2504A">
        <w:rPr>
          <w:rFonts w:ascii="Times New Roman" w:hAnsi="Times New Roman" w:cs="Times New Roman"/>
          <w:sz w:val="24"/>
          <w:szCs w:val="24"/>
        </w:rPr>
        <w:t xml:space="preserve">, L. (2014). Differentiation strategies in emerging markets: The case of Latin American agribusinesses. </w:t>
      </w:r>
      <w:r w:rsidRPr="00D2504A">
        <w:rPr>
          <w:rFonts w:ascii="Times New Roman" w:hAnsi="Times New Roman" w:cs="Times New Roman"/>
          <w:i/>
          <w:iCs/>
          <w:sz w:val="24"/>
          <w:szCs w:val="24"/>
        </w:rPr>
        <w:t>Journal of Business Research</w:t>
      </w:r>
      <w:r w:rsidRPr="00D2504A">
        <w:rPr>
          <w:rFonts w:ascii="Times New Roman" w:hAnsi="Times New Roman" w:cs="Times New Roman"/>
          <w:sz w:val="24"/>
          <w:szCs w:val="24"/>
        </w:rPr>
        <w:t>, 67(5), pp.847–855.</w:t>
      </w:r>
    </w:p>
    <w:p w14:paraId="365C6B6C" w14:textId="77777777" w:rsidR="00F524A6" w:rsidRPr="00D2504A" w:rsidRDefault="00F524A6" w:rsidP="00F524A6">
      <w:pPr>
        <w:ind w:left="480" w:hangingChars="200" w:hanging="480"/>
        <w:jc w:val="left"/>
        <w:rPr>
          <w:rFonts w:ascii="Times New Roman" w:hAnsi="Times New Roman" w:cs="Times New Roman"/>
          <w:sz w:val="24"/>
          <w:szCs w:val="24"/>
        </w:rPr>
      </w:pPr>
    </w:p>
    <w:p w14:paraId="63E4A232" w14:textId="1291D113" w:rsidR="00F524A6" w:rsidRPr="00D2504A" w:rsidRDefault="00F524A6" w:rsidP="00F524A6">
      <w:pPr>
        <w:ind w:left="480" w:hangingChars="200" w:hanging="480"/>
        <w:jc w:val="left"/>
        <w:rPr>
          <w:rFonts w:ascii="Times New Roman" w:hAnsi="Times New Roman" w:cs="Times New Roman"/>
          <w:sz w:val="24"/>
          <w:szCs w:val="24"/>
        </w:rPr>
      </w:pPr>
      <w:proofErr w:type="spellStart"/>
      <w:r w:rsidRPr="00D2504A">
        <w:rPr>
          <w:rFonts w:ascii="Times New Roman" w:hAnsi="Times New Roman" w:cs="Times New Roman"/>
          <w:sz w:val="24"/>
          <w:szCs w:val="24"/>
        </w:rPr>
        <w:t>Broadbridge</w:t>
      </w:r>
      <w:proofErr w:type="spellEnd"/>
      <w:r w:rsidRPr="00D2504A">
        <w:rPr>
          <w:rFonts w:ascii="Times New Roman" w:hAnsi="Times New Roman" w:cs="Times New Roman"/>
          <w:sz w:val="24"/>
          <w:szCs w:val="24"/>
        </w:rPr>
        <w:t xml:space="preserve">, A. (2002). Rationalizing retail employment: a view from the outside looking. </w:t>
      </w:r>
      <w:r w:rsidRPr="00D2504A">
        <w:rPr>
          <w:rFonts w:ascii="Times New Roman" w:hAnsi="Times New Roman" w:cs="Times New Roman"/>
          <w:i/>
          <w:iCs/>
          <w:sz w:val="24"/>
          <w:szCs w:val="24"/>
        </w:rPr>
        <w:t>International Journal of Retail and Distribution Management</w:t>
      </w:r>
      <w:r w:rsidRPr="00D2504A">
        <w:rPr>
          <w:rFonts w:ascii="Times New Roman" w:hAnsi="Times New Roman" w:cs="Times New Roman"/>
          <w:sz w:val="24"/>
          <w:szCs w:val="24"/>
        </w:rPr>
        <w:t>, 30(11), pp.536–543.</w:t>
      </w:r>
    </w:p>
    <w:p w14:paraId="7F0E7A46" w14:textId="77777777" w:rsidR="00F524A6" w:rsidRPr="00D2504A" w:rsidRDefault="00F524A6" w:rsidP="00F524A6">
      <w:pPr>
        <w:ind w:left="480" w:hangingChars="200" w:hanging="480"/>
        <w:jc w:val="left"/>
        <w:rPr>
          <w:rFonts w:ascii="Times New Roman" w:hAnsi="Times New Roman" w:cs="Times New Roman"/>
          <w:sz w:val="24"/>
          <w:szCs w:val="24"/>
        </w:rPr>
      </w:pPr>
    </w:p>
    <w:p w14:paraId="552F4017" w14:textId="6975CE5B" w:rsidR="00F524A6" w:rsidRPr="00D2504A" w:rsidRDefault="00F524A6" w:rsidP="00F524A6">
      <w:pPr>
        <w:ind w:left="480" w:hangingChars="200" w:hanging="480"/>
        <w:jc w:val="left"/>
        <w:rPr>
          <w:rFonts w:ascii="Times New Roman" w:hAnsi="Times New Roman" w:cs="Times New Roman"/>
          <w:sz w:val="24"/>
          <w:szCs w:val="24"/>
        </w:rPr>
      </w:pPr>
      <w:proofErr w:type="spellStart"/>
      <w:r w:rsidRPr="00D2504A">
        <w:rPr>
          <w:rFonts w:ascii="Times New Roman" w:hAnsi="Times New Roman" w:cs="Times New Roman"/>
          <w:sz w:val="24"/>
          <w:szCs w:val="24"/>
        </w:rPr>
        <w:t>Carré</w:t>
      </w:r>
      <w:proofErr w:type="spellEnd"/>
      <w:r w:rsidRPr="00D2504A">
        <w:rPr>
          <w:rFonts w:ascii="Times New Roman" w:hAnsi="Times New Roman" w:cs="Times New Roman"/>
          <w:sz w:val="24"/>
          <w:szCs w:val="24"/>
        </w:rPr>
        <w:t xml:space="preserve">, F., Tilly, C. &amp; van </w:t>
      </w:r>
      <w:proofErr w:type="spellStart"/>
      <w:r w:rsidRPr="00D2504A">
        <w:rPr>
          <w:rFonts w:ascii="Times New Roman" w:hAnsi="Times New Roman" w:cs="Times New Roman"/>
          <w:sz w:val="24"/>
          <w:szCs w:val="24"/>
        </w:rPr>
        <w:t>Klaveren</w:t>
      </w:r>
      <w:proofErr w:type="spellEnd"/>
      <w:r w:rsidRPr="00D2504A">
        <w:rPr>
          <w:rFonts w:ascii="Times New Roman" w:hAnsi="Times New Roman" w:cs="Times New Roman"/>
          <w:sz w:val="24"/>
          <w:szCs w:val="24"/>
        </w:rPr>
        <w:t xml:space="preserve">, M. (2010). </w:t>
      </w:r>
      <w:r w:rsidRPr="00D2504A">
        <w:rPr>
          <w:rFonts w:ascii="Times New Roman" w:hAnsi="Times New Roman" w:cs="Times New Roman"/>
          <w:i/>
          <w:iCs/>
          <w:sz w:val="24"/>
          <w:szCs w:val="24"/>
        </w:rPr>
        <w:t>Retail jobs in comparative perspective</w:t>
      </w:r>
      <w:r w:rsidRPr="00D2504A">
        <w:rPr>
          <w:rFonts w:ascii="Times New Roman" w:hAnsi="Times New Roman" w:cs="Times New Roman"/>
          <w:sz w:val="24"/>
          <w:szCs w:val="24"/>
        </w:rPr>
        <w:t xml:space="preserve">. In: </w:t>
      </w:r>
      <w:proofErr w:type="spellStart"/>
      <w:r w:rsidRPr="00D2504A">
        <w:rPr>
          <w:rFonts w:ascii="Times New Roman" w:hAnsi="Times New Roman" w:cs="Times New Roman"/>
          <w:sz w:val="24"/>
          <w:szCs w:val="24"/>
        </w:rPr>
        <w:t>Gautié</w:t>
      </w:r>
      <w:proofErr w:type="spellEnd"/>
      <w:r w:rsidRPr="00D2504A">
        <w:rPr>
          <w:rFonts w:ascii="Times New Roman" w:hAnsi="Times New Roman" w:cs="Times New Roman"/>
          <w:sz w:val="24"/>
          <w:szCs w:val="24"/>
        </w:rPr>
        <w:t>, J, Schmitt, J (eds) Low-Wage Work in the Wealthy World, New York: Russell Sage Foundation, pp.211–268.</w:t>
      </w:r>
    </w:p>
    <w:p w14:paraId="677A6DDF" w14:textId="77777777" w:rsidR="00F524A6" w:rsidRPr="00D2504A" w:rsidRDefault="00F524A6" w:rsidP="00F524A6">
      <w:pPr>
        <w:ind w:left="480" w:hangingChars="200" w:hanging="480"/>
        <w:jc w:val="left"/>
        <w:rPr>
          <w:rFonts w:ascii="Times New Roman" w:hAnsi="Times New Roman" w:cs="Times New Roman"/>
          <w:sz w:val="24"/>
          <w:szCs w:val="24"/>
        </w:rPr>
      </w:pPr>
    </w:p>
    <w:p w14:paraId="10BA89BA" w14:textId="5ED5E4AB" w:rsidR="00F524A6" w:rsidRPr="00D2504A" w:rsidRDefault="00F524A6" w:rsidP="00F524A6">
      <w:pPr>
        <w:ind w:left="480" w:hangingChars="200" w:hanging="480"/>
        <w:jc w:val="left"/>
        <w:rPr>
          <w:rFonts w:ascii="Times New Roman" w:hAnsi="Times New Roman" w:cs="Times New Roman"/>
          <w:sz w:val="24"/>
          <w:szCs w:val="24"/>
        </w:rPr>
      </w:pPr>
      <w:proofErr w:type="spellStart"/>
      <w:r w:rsidRPr="00D2504A">
        <w:rPr>
          <w:rFonts w:ascii="Times New Roman" w:hAnsi="Times New Roman" w:cs="Times New Roman"/>
          <w:sz w:val="24"/>
          <w:szCs w:val="24"/>
        </w:rPr>
        <w:t>Celebi</w:t>
      </w:r>
      <w:proofErr w:type="spellEnd"/>
      <w:r w:rsidRPr="00D2504A">
        <w:rPr>
          <w:rFonts w:ascii="Times New Roman" w:hAnsi="Times New Roman" w:cs="Times New Roman"/>
          <w:sz w:val="24"/>
          <w:szCs w:val="24"/>
        </w:rPr>
        <w:t xml:space="preserve">, K.&amp; Korus, A. Korus, A. &amp; </w:t>
      </w:r>
      <w:proofErr w:type="spellStart"/>
      <w:r w:rsidRPr="00D2504A">
        <w:rPr>
          <w:rFonts w:ascii="Times New Roman" w:hAnsi="Times New Roman" w:cs="Times New Roman"/>
          <w:sz w:val="24"/>
          <w:szCs w:val="24"/>
        </w:rPr>
        <w:t>Celebi</w:t>
      </w:r>
      <w:proofErr w:type="spellEnd"/>
      <w:r w:rsidRPr="00D2504A">
        <w:rPr>
          <w:rFonts w:ascii="Times New Roman" w:hAnsi="Times New Roman" w:cs="Times New Roman"/>
          <w:sz w:val="24"/>
          <w:szCs w:val="24"/>
        </w:rPr>
        <w:t xml:space="preserve">, K. (2018). The impact of Brexit news on </w:t>
      </w:r>
      <w:r w:rsidRPr="00D2504A">
        <w:rPr>
          <w:rFonts w:ascii="Times New Roman" w:hAnsi="Times New Roman" w:cs="Times New Roman"/>
          <w:sz w:val="24"/>
          <w:szCs w:val="24"/>
        </w:rPr>
        <w:lastRenderedPageBreak/>
        <w:t xml:space="preserve">British pound exchange rates. </w:t>
      </w:r>
      <w:r w:rsidRPr="00D2504A">
        <w:rPr>
          <w:rFonts w:ascii="Times New Roman" w:hAnsi="Times New Roman" w:cs="Times New Roman"/>
          <w:i/>
          <w:iCs/>
          <w:sz w:val="24"/>
          <w:szCs w:val="24"/>
        </w:rPr>
        <w:t>International Economics and Economic Policy</w:t>
      </w:r>
      <w:r w:rsidRPr="00D2504A">
        <w:rPr>
          <w:rFonts w:ascii="Times New Roman" w:hAnsi="Times New Roman" w:cs="Times New Roman"/>
          <w:sz w:val="24"/>
          <w:szCs w:val="24"/>
        </w:rPr>
        <w:t>, 16(1), pp.161–192.</w:t>
      </w:r>
    </w:p>
    <w:p w14:paraId="4EB25A19" w14:textId="77777777" w:rsidR="00F524A6" w:rsidRPr="00D2504A" w:rsidRDefault="00F524A6" w:rsidP="00F524A6">
      <w:pPr>
        <w:ind w:left="480" w:hangingChars="200" w:hanging="480"/>
        <w:jc w:val="left"/>
        <w:rPr>
          <w:rFonts w:ascii="Times New Roman" w:hAnsi="Times New Roman" w:cs="Times New Roman"/>
          <w:sz w:val="24"/>
          <w:szCs w:val="24"/>
        </w:rPr>
      </w:pPr>
    </w:p>
    <w:p w14:paraId="5F42501A" w14:textId="2B375317"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Chen, J. (2019). </w:t>
      </w:r>
      <w:r w:rsidRPr="00D2504A">
        <w:rPr>
          <w:rFonts w:ascii="Times New Roman" w:hAnsi="Times New Roman" w:cs="Times New Roman"/>
          <w:i/>
          <w:iCs/>
          <w:sz w:val="24"/>
          <w:szCs w:val="24"/>
        </w:rPr>
        <w:t>Forward Exchange Contract</w:t>
      </w:r>
      <w:r w:rsidRPr="00D2504A">
        <w:rPr>
          <w:rFonts w:ascii="Times New Roman" w:hAnsi="Times New Roman" w:cs="Times New Roman"/>
          <w:sz w:val="24"/>
          <w:szCs w:val="24"/>
        </w:rPr>
        <w:t xml:space="preserve"> [Online], Available from: </w:t>
      </w:r>
      <w:hyperlink r:id="rId11" w:history="1">
        <w:r w:rsidRPr="00D2504A">
          <w:rPr>
            <w:rStyle w:val="a8"/>
            <w:rFonts w:ascii="Times New Roman" w:hAnsi="Times New Roman" w:cs="Times New Roman"/>
            <w:sz w:val="24"/>
            <w:szCs w:val="24"/>
          </w:rPr>
          <w:t>https://www.investopedia.com/terms/f/forward-exchange-contract.asp</w:t>
        </w:r>
      </w:hyperlink>
      <w:r w:rsidRPr="00D2504A">
        <w:rPr>
          <w:rFonts w:ascii="Times New Roman" w:hAnsi="Times New Roman" w:cs="Times New Roman"/>
          <w:sz w:val="24"/>
          <w:szCs w:val="24"/>
        </w:rPr>
        <w:t xml:space="preserve"> [Accessed 4 November 2019]</w:t>
      </w:r>
    </w:p>
    <w:p w14:paraId="047B6350" w14:textId="77777777" w:rsidR="00F524A6" w:rsidRPr="00D2504A" w:rsidRDefault="00F524A6" w:rsidP="00F524A6">
      <w:pPr>
        <w:ind w:left="480" w:hangingChars="200" w:hanging="480"/>
        <w:jc w:val="left"/>
        <w:rPr>
          <w:rFonts w:ascii="Times New Roman" w:hAnsi="Times New Roman" w:cs="Times New Roman"/>
          <w:sz w:val="24"/>
          <w:szCs w:val="24"/>
        </w:rPr>
      </w:pPr>
    </w:p>
    <w:p w14:paraId="0E07E3BE" w14:textId="0C9DB242" w:rsidR="00F524A6" w:rsidRPr="00D2504A" w:rsidRDefault="00F524A6" w:rsidP="00F524A6">
      <w:pPr>
        <w:ind w:left="480" w:hangingChars="200" w:hanging="480"/>
        <w:jc w:val="left"/>
        <w:rPr>
          <w:rFonts w:ascii="Times New Roman" w:hAnsi="Times New Roman" w:cs="Times New Roman"/>
          <w:sz w:val="24"/>
          <w:szCs w:val="24"/>
          <w:lang w:val="en-US"/>
        </w:rPr>
      </w:pPr>
      <w:r w:rsidRPr="00D2504A">
        <w:rPr>
          <w:rFonts w:ascii="Times New Roman" w:hAnsi="Times New Roman" w:cs="Times New Roman"/>
          <w:sz w:val="24"/>
          <w:szCs w:val="24"/>
          <w:lang w:val="en-US"/>
        </w:rPr>
        <w:t>Chen, L., Gilbert, S.M. &amp; Xia, Y. (2011). Private Labels: Facilitators or Impediments to Supply Chain Coordination. Decision Sciences, 42(3), pp.689–720.</w:t>
      </w:r>
    </w:p>
    <w:p w14:paraId="18CC3850" w14:textId="77777777" w:rsidR="00F524A6" w:rsidRPr="00D2504A" w:rsidRDefault="00F524A6" w:rsidP="00F524A6">
      <w:pPr>
        <w:ind w:left="480" w:hangingChars="200" w:hanging="480"/>
        <w:jc w:val="left"/>
        <w:rPr>
          <w:rFonts w:ascii="Times New Roman" w:hAnsi="Times New Roman" w:cs="Times New Roman"/>
          <w:sz w:val="24"/>
          <w:szCs w:val="24"/>
          <w:lang w:val="en-US"/>
        </w:rPr>
      </w:pPr>
    </w:p>
    <w:p w14:paraId="5FB8B1E2" w14:textId="6D992096" w:rsidR="00F524A6" w:rsidRPr="00D2504A" w:rsidRDefault="00F524A6" w:rsidP="00F524A6">
      <w:pPr>
        <w:ind w:left="480" w:hangingChars="200" w:hanging="480"/>
        <w:jc w:val="left"/>
        <w:rPr>
          <w:rFonts w:ascii="Times New Roman" w:hAnsi="Times New Roman" w:cs="Times New Roman"/>
          <w:sz w:val="24"/>
          <w:szCs w:val="24"/>
          <w:lang w:val="en-US"/>
        </w:rPr>
      </w:pPr>
      <w:r w:rsidRPr="00D2504A">
        <w:rPr>
          <w:rFonts w:ascii="Times New Roman" w:hAnsi="Times New Roman" w:cs="Times New Roman"/>
          <w:sz w:val="24"/>
          <w:szCs w:val="24"/>
          <w:lang w:val="en-US"/>
        </w:rPr>
        <w:t xml:space="preserve">Cotterill, R. &amp; </w:t>
      </w:r>
      <w:proofErr w:type="spellStart"/>
      <w:r w:rsidRPr="00D2504A">
        <w:rPr>
          <w:rFonts w:ascii="Times New Roman" w:hAnsi="Times New Roman" w:cs="Times New Roman"/>
          <w:sz w:val="24"/>
          <w:szCs w:val="24"/>
          <w:lang w:val="en-US"/>
        </w:rPr>
        <w:t>Putsis</w:t>
      </w:r>
      <w:proofErr w:type="spellEnd"/>
      <w:r w:rsidRPr="00D2504A">
        <w:rPr>
          <w:rFonts w:ascii="Times New Roman" w:hAnsi="Times New Roman" w:cs="Times New Roman"/>
          <w:sz w:val="24"/>
          <w:szCs w:val="24"/>
          <w:lang w:val="en-US"/>
        </w:rPr>
        <w:t xml:space="preserve">, W. (2000). Market Share and Price Setting Behavior for Private Labels and National Brands. </w:t>
      </w:r>
      <w:r w:rsidRPr="00D2504A">
        <w:rPr>
          <w:rFonts w:ascii="Times New Roman" w:hAnsi="Times New Roman" w:cs="Times New Roman"/>
          <w:i/>
          <w:iCs/>
          <w:sz w:val="24"/>
          <w:szCs w:val="24"/>
          <w:lang w:val="en-US"/>
        </w:rPr>
        <w:t>Review of Industrial Organization</w:t>
      </w:r>
      <w:r w:rsidRPr="00D2504A">
        <w:rPr>
          <w:rFonts w:ascii="Times New Roman" w:hAnsi="Times New Roman" w:cs="Times New Roman"/>
          <w:sz w:val="24"/>
          <w:szCs w:val="24"/>
          <w:lang w:val="en-US"/>
        </w:rPr>
        <w:t>, 17(1), pp.17–39.</w:t>
      </w:r>
    </w:p>
    <w:p w14:paraId="26841E4B" w14:textId="77777777" w:rsidR="00F524A6" w:rsidRPr="00D2504A" w:rsidRDefault="00F524A6" w:rsidP="00F524A6">
      <w:pPr>
        <w:ind w:left="480" w:hangingChars="200" w:hanging="480"/>
        <w:jc w:val="left"/>
        <w:rPr>
          <w:rFonts w:ascii="Times New Roman" w:hAnsi="Times New Roman" w:cs="Times New Roman"/>
          <w:sz w:val="24"/>
          <w:szCs w:val="24"/>
          <w:lang w:val="en-US"/>
        </w:rPr>
      </w:pPr>
    </w:p>
    <w:p w14:paraId="4B8D1E57" w14:textId="358AEA34"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Crawford, E. (2018). </w:t>
      </w:r>
      <w:r w:rsidRPr="00D2504A">
        <w:rPr>
          <w:rFonts w:ascii="Times New Roman" w:hAnsi="Times New Roman" w:cs="Times New Roman"/>
          <w:i/>
          <w:iCs/>
          <w:sz w:val="24"/>
          <w:szCs w:val="24"/>
        </w:rPr>
        <w:t>Lidl’s entrance into US markets triggers “fierce price competition,” elevated services among retailers</w:t>
      </w:r>
      <w:r w:rsidRPr="00D2504A">
        <w:rPr>
          <w:rFonts w:ascii="Times New Roman" w:hAnsi="Times New Roman" w:cs="Times New Roman"/>
          <w:sz w:val="24"/>
          <w:szCs w:val="24"/>
        </w:rPr>
        <w:t xml:space="preserve"> [Online], Available from: </w:t>
      </w:r>
      <w:hyperlink r:id="rId12" w:history="1">
        <w:r w:rsidRPr="00D2504A">
          <w:rPr>
            <w:rStyle w:val="a8"/>
            <w:rFonts w:ascii="Times New Roman" w:hAnsi="Times New Roman" w:cs="Times New Roman"/>
            <w:sz w:val="24"/>
            <w:szCs w:val="24"/>
          </w:rPr>
          <w:t>https://www.foodnavigator-usa.com/Article/2018/01/11/Lidl-s-entrance-into-US-markets-triggers-fierce-price-competition#</w:t>
        </w:r>
      </w:hyperlink>
      <w:r w:rsidRPr="00D2504A">
        <w:rPr>
          <w:rFonts w:ascii="Times New Roman" w:hAnsi="Times New Roman" w:cs="Times New Roman"/>
          <w:sz w:val="24"/>
          <w:szCs w:val="24"/>
        </w:rPr>
        <w:t xml:space="preserve"> [Accessed 1 November 2019]</w:t>
      </w:r>
    </w:p>
    <w:p w14:paraId="2D47A741" w14:textId="77777777" w:rsidR="00F524A6" w:rsidRPr="00D2504A" w:rsidRDefault="00F524A6" w:rsidP="00F524A6">
      <w:pPr>
        <w:ind w:left="480" w:hangingChars="200" w:hanging="480"/>
        <w:jc w:val="left"/>
        <w:rPr>
          <w:rFonts w:ascii="Times New Roman" w:hAnsi="Times New Roman" w:cs="Times New Roman"/>
          <w:sz w:val="24"/>
          <w:szCs w:val="24"/>
        </w:rPr>
      </w:pPr>
    </w:p>
    <w:p w14:paraId="7FD1D761" w14:textId="30E844B4"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Cuneo, A., Milberg, S.J., </w:t>
      </w:r>
      <w:proofErr w:type="spellStart"/>
      <w:r w:rsidRPr="00D2504A">
        <w:rPr>
          <w:rFonts w:ascii="Times New Roman" w:hAnsi="Times New Roman" w:cs="Times New Roman"/>
          <w:sz w:val="24"/>
          <w:szCs w:val="24"/>
        </w:rPr>
        <w:t>Benavente</w:t>
      </w:r>
      <w:proofErr w:type="spellEnd"/>
      <w:r w:rsidRPr="00D2504A">
        <w:rPr>
          <w:rFonts w:ascii="Times New Roman" w:hAnsi="Times New Roman" w:cs="Times New Roman"/>
          <w:sz w:val="24"/>
          <w:szCs w:val="24"/>
        </w:rPr>
        <w:t xml:space="preserve">, J. &amp; Palacios-Fenech, J. (2015). The Growth of Private Label Brands: A Worldwide Phenomenon? </w:t>
      </w:r>
      <w:r w:rsidRPr="00D2504A">
        <w:rPr>
          <w:rFonts w:ascii="Times New Roman" w:hAnsi="Times New Roman" w:cs="Times New Roman"/>
          <w:i/>
          <w:iCs/>
          <w:sz w:val="24"/>
          <w:szCs w:val="24"/>
        </w:rPr>
        <w:t>Journal of International Marketing</w:t>
      </w:r>
      <w:r w:rsidRPr="00D2504A">
        <w:rPr>
          <w:rFonts w:ascii="Times New Roman" w:hAnsi="Times New Roman" w:cs="Times New Roman"/>
          <w:sz w:val="24"/>
          <w:szCs w:val="24"/>
        </w:rPr>
        <w:t>, 23(1), pp.72–90.</w:t>
      </w:r>
    </w:p>
    <w:p w14:paraId="59A069EE" w14:textId="77777777" w:rsidR="00F524A6" w:rsidRPr="00D2504A" w:rsidRDefault="00F524A6" w:rsidP="00F524A6">
      <w:pPr>
        <w:ind w:left="480" w:hangingChars="200" w:hanging="480"/>
        <w:jc w:val="left"/>
        <w:rPr>
          <w:rFonts w:ascii="Times New Roman" w:hAnsi="Times New Roman" w:cs="Times New Roman"/>
          <w:sz w:val="24"/>
          <w:szCs w:val="24"/>
        </w:rPr>
      </w:pPr>
    </w:p>
    <w:p w14:paraId="30409408" w14:textId="3823AB87" w:rsidR="00F524A6" w:rsidRPr="00D2504A" w:rsidRDefault="00F524A6" w:rsidP="00F524A6">
      <w:pPr>
        <w:ind w:left="480" w:hangingChars="200" w:hanging="480"/>
        <w:jc w:val="left"/>
        <w:rPr>
          <w:rFonts w:ascii="Times New Roman" w:hAnsi="Times New Roman" w:cs="Times New Roman"/>
          <w:sz w:val="24"/>
          <w:szCs w:val="24"/>
        </w:rPr>
      </w:pPr>
      <w:proofErr w:type="spellStart"/>
      <w:r w:rsidRPr="00D2504A">
        <w:rPr>
          <w:rFonts w:ascii="Times New Roman" w:hAnsi="Times New Roman" w:cs="Times New Roman"/>
          <w:sz w:val="24"/>
          <w:szCs w:val="24"/>
        </w:rPr>
        <w:t>Dolgui</w:t>
      </w:r>
      <w:proofErr w:type="spellEnd"/>
      <w:r w:rsidRPr="00D2504A">
        <w:rPr>
          <w:rFonts w:ascii="Times New Roman" w:hAnsi="Times New Roman" w:cs="Times New Roman"/>
          <w:sz w:val="24"/>
          <w:szCs w:val="24"/>
        </w:rPr>
        <w:t xml:space="preserve">, A. &amp; </w:t>
      </w:r>
      <w:proofErr w:type="spellStart"/>
      <w:r w:rsidRPr="00D2504A">
        <w:rPr>
          <w:rFonts w:ascii="Times New Roman" w:hAnsi="Times New Roman" w:cs="Times New Roman"/>
          <w:sz w:val="24"/>
          <w:szCs w:val="24"/>
        </w:rPr>
        <w:t>Proth</w:t>
      </w:r>
      <w:proofErr w:type="spellEnd"/>
      <w:r w:rsidRPr="00D2504A">
        <w:rPr>
          <w:rFonts w:ascii="Times New Roman" w:hAnsi="Times New Roman" w:cs="Times New Roman"/>
          <w:sz w:val="24"/>
          <w:szCs w:val="24"/>
        </w:rPr>
        <w:t>, J. M.</w:t>
      </w:r>
      <w:r w:rsidR="00A609D3" w:rsidRPr="00D2504A">
        <w:rPr>
          <w:rFonts w:ascii="Times New Roman" w:hAnsi="Times New Roman" w:cs="Times New Roman"/>
          <w:sz w:val="24"/>
          <w:szCs w:val="24"/>
        </w:rPr>
        <w:t xml:space="preserve"> (</w:t>
      </w:r>
      <w:r w:rsidRPr="00D2504A">
        <w:rPr>
          <w:rFonts w:ascii="Times New Roman" w:hAnsi="Times New Roman" w:cs="Times New Roman"/>
          <w:sz w:val="24"/>
          <w:szCs w:val="24"/>
        </w:rPr>
        <w:t>2010</w:t>
      </w:r>
      <w:r w:rsidR="00A609D3" w:rsidRPr="00D2504A">
        <w:rPr>
          <w:rFonts w:ascii="Times New Roman" w:hAnsi="Times New Roman" w:cs="Times New Roman"/>
          <w:sz w:val="24"/>
          <w:szCs w:val="24"/>
        </w:rPr>
        <w:t>)</w:t>
      </w:r>
      <w:r w:rsidRPr="00D2504A">
        <w:rPr>
          <w:rFonts w:ascii="Times New Roman" w:hAnsi="Times New Roman" w:cs="Times New Roman"/>
          <w:sz w:val="24"/>
          <w:szCs w:val="24"/>
        </w:rPr>
        <w:t xml:space="preserve">. Pricing strategies and models. </w:t>
      </w:r>
      <w:r w:rsidRPr="00D2504A">
        <w:rPr>
          <w:rFonts w:ascii="Times New Roman" w:hAnsi="Times New Roman" w:cs="Times New Roman"/>
          <w:i/>
          <w:iCs/>
          <w:sz w:val="24"/>
          <w:szCs w:val="24"/>
        </w:rPr>
        <w:t>Annual Reviews in Control</w:t>
      </w:r>
      <w:r w:rsidRPr="00D2504A">
        <w:rPr>
          <w:rFonts w:ascii="Times New Roman" w:hAnsi="Times New Roman" w:cs="Times New Roman"/>
          <w:sz w:val="24"/>
          <w:szCs w:val="24"/>
        </w:rPr>
        <w:t>, 34(1), pp.101-110.</w:t>
      </w:r>
    </w:p>
    <w:p w14:paraId="572E8DF3" w14:textId="77777777" w:rsidR="00F524A6" w:rsidRPr="00D2504A" w:rsidRDefault="00F524A6" w:rsidP="00F524A6">
      <w:pPr>
        <w:ind w:left="480" w:hangingChars="200" w:hanging="480"/>
        <w:jc w:val="left"/>
        <w:rPr>
          <w:rFonts w:ascii="Times New Roman" w:hAnsi="Times New Roman" w:cs="Times New Roman"/>
          <w:sz w:val="24"/>
          <w:szCs w:val="24"/>
        </w:rPr>
      </w:pPr>
    </w:p>
    <w:p w14:paraId="387BD10C" w14:textId="4B781DB4" w:rsidR="00F524A6" w:rsidRPr="00D2504A" w:rsidRDefault="00F524A6" w:rsidP="00F524A6">
      <w:pPr>
        <w:ind w:left="480" w:hangingChars="200" w:hanging="480"/>
        <w:jc w:val="left"/>
        <w:rPr>
          <w:rFonts w:ascii="Times New Roman" w:hAnsi="Times New Roman" w:cs="Times New Roman"/>
          <w:sz w:val="24"/>
          <w:szCs w:val="24"/>
          <w:lang w:val="en-US"/>
        </w:rPr>
      </w:pPr>
      <w:proofErr w:type="spellStart"/>
      <w:r w:rsidRPr="00D2504A">
        <w:rPr>
          <w:rFonts w:ascii="Times New Roman" w:hAnsi="Times New Roman" w:cs="Times New Roman"/>
          <w:sz w:val="24"/>
          <w:szCs w:val="24"/>
          <w:lang w:val="en-US"/>
        </w:rPr>
        <w:t>Falgas</w:t>
      </w:r>
      <w:proofErr w:type="spellEnd"/>
      <w:r w:rsidRPr="00D2504A">
        <w:rPr>
          <w:rFonts w:ascii="Times New Roman" w:hAnsi="Times New Roman" w:cs="Times New Roman"/>
          <w:sz w:val="24"/>
          <w:szCs w:val="24"/>
          <w:lang w:val="en-US"/>
        </w:rPr>
        <w:t xml:space="preserve">, P. (2008). Branded and private label trends in European grocery market. </w:t>
      </w:r>
      <w:r w:rsidRPr="00D2504A">
        <w:rPr>
          <w:rFonts w:ascii="Times New Roman" w:hAnsi="Times New Roman" w:cs="Times New Roman"/>
          <w:i/>
          <w:iCs/>
          <w:sz w:val="24"/>
          <w:szCs w:val="24"/>
          <w:lang w:val="en-US"/>
        </w:rPr>
        <w:t>Report on 4th Annual Symposium on Retail Competition</w:t>
      </w:r>
      <w:r w:rsidRPr="00D2504A">
        <w:rPr>
          <w:rFonts w:ascii="Times New Roman" w:hAnsi="Times New Roman" w:cs="Times New Roman"/>
          <w:sz w:val="24"/>
          <w:szCs w:val="24"/>
          <w:lang w:val="en-US"/>
        </w:rPr>
        <w:t>, Oxford, 20 May.</w:t>
      </w:r>
    </w:p>
    <w:p w14:paraId="5A185D0D" w14:textId="77777777" w:rsidR="00A609D3" w:rsidRPr="00D2504A" w:rsidRDefault="00A609D3" w:rsidP="00F524A6">
      <w:pPr>
        <w:ind w:left="480" w:hangingChars="200" w:hanging="480"/>
        <w:jc w:val="left"/>
        <w:rPr>
          <w:rFonts w:ascii="Times New Roman" w:hAnsi="Times New Roman" w:cs="Times New Roman"/>
          <w:sz w:val="24"/>
          <w:szCs w:val="24"/>
          <w:lang w:val="en-US"/>
        </w:rPr>
      </w:pPr>
    </w:p>
    <w:p w14:paraId="010F808C" w14:textId="73B6B3AE" w:rsidR="00F524A6" w:rsidRPr="00D2504A" w:rsidRDefault="00F524A6" w:rsidP="00F524A6">
      <w:pPr>
        <w:ind w:left="480" w:hangingChars="200" w:hanging="480"/>
        <w:jc w:val="left"/>
        <w:rPr>
          <w:rFonts w:ascii="Times New Roman" w:hAnsi="Times New Roman" w:cs="Times New Roman"/>
          <w:sz w:val="24"/>
          <w:szCs w:val="24"/>
        </w:rPr>
      </w:pPr>
      <w:proofErr w:type="spellStart"/>
      <w:r w:rsidRPr="00D2504A">
        <w:rPr>
          <w:rFonts w:ascii="Times New Roman" w:hAnsi="Times New Roman" w:cs="Times New Roman"/>
          <w:sz w:val="24"/>
          <w:szCs w:val="24"/>
        </w:rPr>
        <w:t>Feroz</w:t>
      </w:r>
      <w:proofErr w:type="spellEnd"/>
      <w:r w:rsidRPr="00D2504A">
        <w:rPr>
          <w:rFonts w:ascii="Times New Roman" w:hAnsi="Times New Roman" w:cs="Times New Roman"/>
          <w:sz w:val="24"/>
          <w:szCs w:val="24"/>
        </w:rPr>
        <w:t>, R. (2018).</w:t>
      </w:r>
      <w:r w:rsidRPr="00D2504A">
        <w:rPr>
          <w:rFonts w:ascii="Times New Roman" w:hAnsi="Times New Roman" w:cs="Times New Roman"/>
          <w:i/>
          <w:iCs/>
          <w:sz w:val="24"/>
          <w:szCs w:val="24"/>
        </w:rPr>
        <w:t xml:space="preserve"> Advantages of technology in business </w:t>
      </w:r>
      <w:r w:rsidRPr="00D2504A">
        <w:rPr>
          <w:rFonts w:ascii="Times New Roman" w:hAnsi="Times New Roman" w:cs="Times New Roman"/>
          <w:sz w:val="24"/>
          <w:szCs w:val="24"/>
        </w:rPr>
        <w:t xml:space="preserve">[Online], Available from: </w:t>
      </w:r>
      <w:hyperlink r:id="rId13" w:history="1">
        <w:r w:rsidRPr="00D2504A">
          <w:rPr>
            <w:rStyle w:val="a8"/>
            <w:rFonts w:ascii="Times New Roman" w:hAnsi="Times New Roman" w:cs="Times New Roman"/>
            <w:sz w:val="24"/>
            <w:szCs w:val="24"/>
          </w:rPr>
          <w:t>https://technofaq.org/posts/2018/07/advantages-of-technology-in-business/</w:t>
        </w:r>
      </w:hyperlink>
      <w:r w:rsidRPr="00D2504A">
        <w:rPr>
          <w:rFonts w:ascii="Times New Roman" w:hAnsi="Times New Roman" w:cs="Times New Roman"/>
          <w:sz w:val="24"/>
          <w:szCs w:val="24"/>
        </w:rPr>
        <w:t xml:space="preserve"> [Accessed 1 November 2019]</w:t>
      </w:r>
    </w:p>
    <w:p w14:paraId="431812FF" w14:textId="77777777" w:rsidR="00A609D3" w:rsidRPr="00D2504A" w:rsidRDefault="00A609D3" w:rsidP="00F524A6">
      <w:pPr>
        <w:ind w:left="480" w:hangingChars="200" w:hanging="480"/>
        <w:jc w:val="left"/>
        <w:rPr>
          <w:rFonts w:ascii="Times New Roman" w:hAnsi="Times New Roman" w:cs="Times New Roman"/>
          <w:sz w:val="24"/>
          <w:szCs w:val="24"/>
        </w:rPr>
      </w:pPr>
    </w:p>
    <w:p w14:paraId="4AC31D67" w14:textId="0D9D92FC"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Forbes. (2017). </w:t>
      </w:r>
      <w:r w:rsidRPr="00D2504A">
        <w:rPr>
          <w:rFonts w:ascii="Times New Roman" w:hAnsi="Times New Roman" w:cs="Times New Roman"/>
          <w:i/>
          <w:iCs/>
          <w:sz w:val="24"/>
          <w:szCs w:val="24"/>
        </w:rPr>
        <w:t>Why Wal-Mart is Winning in a Losing Industry</w:t>
      </w:r>
      <w:r w:rsidRPr="00D2504A">
        <w:rPr>
          <w:rFonts w:ascii="Times New Roman" w:hAnsi="Times New Roman" w:cs="Times New Roman"/>
          <w:sz w:val="24"/>
          <w:szCs w:val="24"/>
        </w:rPr>
        <w:t xml:space="preserve"> [Online], Available from: </w:t>
      </w:r>
      <w:hyperlink r:id="rId14" w:anchor="2c12375f44d5" w:history="1">
        <w:r w:rsidRPr="00D2504A">
          <w:rPr>
            <w:rStyle w:val="a8"/>
            <w:rFonts w:ascii="Times New Roman" w:hAnsi="Times New Roman" w:cs="Times New Roman"/>
            <w:sz w:val="24"/>
            <w:szCs w:val="24"/>
          </w:rPr>
          <w:t>https://www.forbes.com/sites/louisefron/2017/05/31/why-wal-mart-is-winning-in-a-losing-industry/#2c12375f44d5</w:t>
        </w:r>
      </w:hyperlink>
      <w:r w:rsidRPr="00D2504A">
        <w:rPr>
          <w:rFonts w:ascii="Times New Roman" w:hAnsi="Times New Roman" w:cs="Times New Roman"/>
          <w:sz w:val="24"/>
          <w:szCs w:val="24"/>
        </w:rPr>
        <w:t xml:space="preserve"> [Accessed 2 November 2019]</w:t>
      </w:r>
    </w:p>
    <w:p w14:paraId="711C98EC" w14:textId="77777777" w:rsidR="00A609D3" w:rsidRPr="00D2504A" w:rsidRDefault="00A609D3" w:rsidP="00F524A6">
      <w:pPr>
        <w:ind w:left="480" w:hangingChars="200" w:hanging="480"/>
        <w:jc w:val="left"/>
        <w:rPr>
          <w:rFonts w:ascii="Times New Roman" w:hAnsi="Times New Roman" w:cs="Times New Roman"/>
          <w:sz w:val="24"/>
          <w:szCs w:val="24"/>
        </w:rPr>
      </w:pPr>
    </w:p>
    <w:p w14:paraId="3A4BC825" w14:textId="71238B98" w:rsidR="00F524A6" w:rsidRPr="00D2504A" w:rsidRDefault="00F524A6" w:rsidP="00F524A6">
      <w:pPr>
        <w:ind w:left="480" w:hangingChars="200" w:hanging="480"/>
        <w:jc w:val="left"/>
        <w:rPr>
          <w:rFonts w:ascii="Times New Roman" w:hAnsi="Times New Roman" w:cs="Times New Roman"/>
          <w:sz w:val="24"/>
          <w:szCs w:val="24"/>
        </w:rPr>
      </w:pPr>
      <w:proofErr w:type="spellStart"/>
      <w:r w:rsidRPr="00D2504A">
        <w:rPr>
          <w:rFonts w:ascii="Times New Roman" w:hAnsi="Times New Roman" w:cs="Times New Roman"/>
          <w:sz w:val="24"/>
          <w:szCs w:val="24"/>
        </w:rPr>
        <w:t>Frambach</w:t>
      </w:r>
      <w:proofErr w:type="spellEnd"/>
      <w:r w:rsidRPr="00D2504A">
        <w:rPr>
          <w:rFonts w:ascii="Times New Roman" w:hAnsi="Times New Roman" w:cs="Times New Roman"/>
          <w:sz w:val="24"/>
          <w:szCs w:val="24"/>
        </w:rPr>
        <w:t xml:space="preserve">, R.T., Prabhu, J. &amp; </w:t>
      </w:r>
      <w:proofErr w:type="spellStart"/>
      <w:r w:rsidRPr="00D2504A">
        <w:rPr>
          <w:rFonts w:ascii="Times New Roman" w:hAnsi="Times New Roman" w:cs="Times New Roman"/>
          <w:sz w:val="24"/>
          <w:szCs w:val="24"/>
        </w:rPr>
        <w:t>Verhallen</w:t>
      </w:r>
      <w:proofErr w:type="spellEnd"/>
      <w:r w:rsidRPr="00D2504A">
        <w:rPr>
          <w:rFonts w:ascii="Times New Roman" w:hAnsi="Times New Roman" w:cs="Times New Roman"/>
          <w:sz w:val="24"/>
          <w:szCs w:val="24"/>
        </w:rPr>
        <w:t xml:space="preserve">, T.M.M. (2003). The influence of business strategy on new product activity: The role of market orientation. </w:t>
      </w:r>
      <w:r w:rsidRPr="00D2504A">
        <w:rPr>
          <w:rFonts w:ascii="Times New Roman" w:hAnsi="Times New Roman" w:cs="Times New Roman"/>
          <w:i/>
          <w:iCs/>
          <w:sz w:val="24"/>
          <w:szCs w:val="24"/>
        </w:rPr>
        <w:t>International Journal of Research in Marketing</w:t>
      </w:r>
      <w:r w:rsidRPr="00D2504A">
        <w:rPr>
          <w:rFonts w:ascii="Times New Roman" w:hAnsi="Times New Roman" w:cs="Times New Roman"/>
          <w:sz w:val="24"/>
          <w:szCs w:val="24"/>
        </w:rPr>
        <w:t>, 20(4), pp.377–397.</w:t>
      </w:r>
    </w:p>
    <w:p w14:paraId="7BAF3BC7" w14:textId="77777777" w:rsidR="00A609D3" w:rsidRPr="00D2504A" w:rsidRDefault="00A609D3" w:rsidP="00F524A6">
      <w:pPr>
        <w:ind w:left="480" w:hangingChars="200" w:hanging="480"/>
        <w:jc w:val="left"/>
        <w:rPr>
          <w:rFonts w:ascii="Times New Roman" w:hAnsi="Times New Roman" w:cs="Times New Roman"/>
          <w:sz w:val="24"/>
          <w:szCs w:val="24"/>
        </w:rPr>
      </w:pPr>
    </w:p>
    <w:p w14:paraId="0849FC93" w14:textId="0C954159"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Future of working. (2019). </w:t>
      </w:r>
      <w:r w:rsidRPr="00D2504A">
        <w:rPr>
          <w:rFonts w:ascii="Times New Roman" w:hAnsi="Times New Roman" w:cs="Times New Roman"/>
          <w:i/>
          <w:iCs/>
          <w:sz w:val="24"/>
          <w:szCs w:val="24"/>
        </w:rPr>
        <w:t>14 Advantages and Disadvantages of Cost Leadership Styles</w:t>
      </w:r>
      <w:r w:rsidRPr="00D2504A">
        <w:rPr>
          <w:rFonts w:ascii="Times New Roman" w:hAnsi="Times New Roman" w:cs="Times New Roman"/>
          <w:sz w:val="24"/>
          <w:szCs w:val="24"/>
        </w:rPr>
        <w:t xml:space="preserve"> [Online], Available from: </w:t>
      </w:r>
      <w:hyperlink r:id="rId15" w:history="1">
        <w:r w:rsidRPr="00D2504A">
          <w:rPr>
            <w:rStyle w:val="a8"/>
            <w:rFonts w:ascii="Times New Roman" w:hAnsi="Times New Roman" w:cs="Times New Roman"/>
            <w:sz w:val="24"/>
            <w:szCs w:val="24"/>
          </w:rPr>
          <w:t>https://futureofworking.com/14-advantages-and-disadvantages-of-cost-leadership-styles/</w:t>
        </w:r>
      </w:hyperlink>
      <w:r w:rsidRPr="00D2504A">
        <w:rPr>
          <w:rFonts w:ascii="Times New Roman" w:hAnsi="Times New Roman" w:cs="Times New Roman"/>
          <w:sz w:val="24"/>
          <w:szCs w:val="24"/>
        </w:rPr>
        <w:t xml:space="preserve"> [Accessed 5 November 2019]</w:t>
      </w:r>
    </w:p>
    <w:p w14:paraId="54F8B724" w14:textId="77777777" w:rsidR="00A609D3" w:rsidRPr="00D2504A" w:rsidRDefault="00A609D3" w:rsidP="00F524A6">
      <w:pPr>
        <w:ind w:left="480" w:hangingChars="200" w:hanging="480"/>
        <w:jc w:val="left"/>
        <w:rPr>
          <w:rFonts w:ascii="Times New Roman" w:hAnsi="Times New Roman" w:cs="Times New Roman"/>
          <w:sz w:val="24"/>
          <w:szCs w:val="24"/>
        </w:rPr>
      </w:pPr>
    </w:p>
    <w:p w14:paraId="196B51AC" w14:textId="6496C8AD" w:rsidR="00F524A6" w:rsidRPr="00D2504A" w:rsidRDefault="00F524A6" w:rsidP="00F524A6">
      <w:pPr>
        <w:ind w:left="480" w:hangingChars="200" w:hanging="480"/>
        <w:jc w:val="left"/>
        <w:rPr>
          <w:rFonts w:ascii="Times New Roman" w:hAnsi="Times New Roman" w:cs="Times New Roman"/>
          <w:sz w:val="24"/>
          <w:szCs w:val="24"/>
        </w:rPr>
      </w:pPr>
      <w:proofErr w:type="spellStart"/>
      <w:r w:rsidRPr="00D2504A">
        <w:rPr>
          <w:rFonts w:ascii="Times New Roman" w:hAnsi="Times New Roman" w:cs="Times New Roman"/>
          <w:sz w:val="24"/>
          <w:szCs w:val="24"/>
        </w:rPr>
        <w:lastRenderedPageBreak/>
        <w:t>Geppert</w:t>
      </w:r>
      <w:proofErr w:type="spellEnd"/>
      <w:r w:rsidRPr="00D2504A">
        <w:rPr>
          <w:rFonts w:ascii="Times New Roman" w:hAnsi="Times New Roman" w:cs="Times New Roman"/>
          <w:sz w:val="24"/>
          <w:szCs w:val="24"/>
        </w:rPr>
        <w:t xml:space="preserve">, M. &amp; </w:t>
      </w:r>
      <w:proofErr w:type="spellStart"/>
      <w:r w:rsidRPr="00D2504A">
        <w:rPr>
          <w:rFonts w:ascii="Times New Roman" w:hAnsi="Times New Roman" w:cs="Times New Roman"/>
          <w:sz w:val="24"/>
          <w:szCs w:val="24"/>
        </w:rPr>
        <w:t>Pastuh</w:t>
      </w:r>
      <w:proofErr w:type="spellEnd"/>
      <w:r w:rsidRPr="00D2504A">
        <w:rPr>
          <w:rFonts w:ascii="Times New Roman" w:hAnsi="Times New Roman" w:cs="Times New Roman"/>
          <w:sz w:val="24"/>
          <w:szCs w:val="24"/>
        </w:rPr>
        <w:t xml:space="preserve">, D. (2017). Total institutions revisited: What can Goffman’s approach tell us about ‘oppressive’ control and ‘problematic’ conditions of work and employment in contemporary business organizations? </w:t>
      </w:r>
      <w:r w:rsidRPr="00D2504A">
        <w:rPr>
          <w:rFonts w:ascii="Times New Roman" w:hAnsi="Times New Roman" w:cs="Times New Roman"/>
          <w:i/>
          <w:iCs/>
          <w:sz w:val="24"/>
          <w:szCs w:val="24"/>
        </w:rPr>
        <w:t>Competition &amp; Change</w:t>
      </w:r>
      <w:r w:rsidRPr="00D2504A">
        <w:rPr>
          <w:rFonts w:ascii="Times New Roman" w:hAnsi="Times New Roman" w:cs="Times New Roman"/>
          <w:sz w:val="24"/>
          <w:szCs w:val="24"/>
        </w:rPr>
        <w:t>, 21(4), pp.253–273.</w:t>
      </w:r>
    </w:p>
    <w:p w14:paraId="079D8492" w14:textId="77777777" w:rsidR="00A609D3" w:rsidRPr="00D2504A" w:rsidRDefault="00A609D3" w:rsidP="00F524A6">
      <w:pPr>
        <w:ind w:left="480" w:hangingChars="200" w:hanging="480"/>
        <w:jc w:val="left"/>
        <w:rPr>
          <w:rFonts w:ascii="Times New Roman" w:hAnsi="Times New Roman" w:cs="Times New Roman"/>
          <w:sz w:val="24"/>
          <w:szCs w:val="24"/>
        </w:rPr>
      </w:pPr>
    </w:p>
    <w:p w14:paraId="4528E4CA" w14:textId="40F381D9" w:rsidR="00F524A6" w:rsidRPr="00D2504A" w:rsidRDefault="00F524A6" w:rsidP="00F524A6">
      <w:pPr>
        <w:ind w:left="480" w:hangingChars="200" w:hanging="480"/>
        <w:jc w:val="left"/>
        <w:rPr>
          <w:rFonts w:ascii="Times New Roman" w:hAnsi="Times New Roman" w:cs="Times New Roman"/>
          <w:sz w:val="24"/>
          <w:szCs w:val="24"/>
          <w:lang w:val="en-US"/>
        </w:rPr>
      </w:pPr>
      <w:proofErr w:type="spellStart"/>
      <w:r w:rsidRPr="00D2504A">
        <w:rPr>
          <w:rFonts w:ascii="Times New Roman" w:hAnsi="Times New Roman" w:cs="Times New Roman"/>
          <w:sz w:val="24"/>
          <w:szCs w:val="24"/>
          <w:lang w:val="en-US"/>
        </w:rPr>
        <w:t>Geppert</w:t>
      </w:r>
      <w:proofErr w:type="spellEnd"/>
      <w:r w:rsidRPr="00D2504A">
        <w:rPr>
          <w:rFonts w:ascii="Times New Roman" w:hAnsi="Times New Roman" w:cs="Times New Roman"/>
          <w:sz w:val="24"/>
          <w:szCs w:val="24"/>
          <w:lang w:val="en-US"/>
        </w:rPr>
        <w:t>, M., Williams, K. &amp; Wortmann, M. (2015). Micro-political game playing in Lidl: A comparison of store-level employment relations. European Journal of Industrial Relations, 21(3), pp.241–257.</w:t>
      </w:r>
    </w:p>
    <w:p w14:paraId="58C92D22" w14:textId="77777777" w:rsidR="00A609D3" w:rsidRPr="00D2504A" w:rsidRDefault="00A609D3" w:rsidP="00F524A6">
      <w:pPr>
        <w:ind w:left="480" w:hangingChars="200" w:hanging="480"/>
        <w:jc w:val="left"/>
        <w:rPr>
          <w:rFonts w:ascii="Times New Roman" w:hAnsi="Times New Roman" w:cs="Times New Roman"/>
          <w:sz w:val="24"/>
          <w:szCs w:val="24"/>
          <w:lang w:val="en-US"/>
        </w:rPr>
      </w:pPr>
    </w:p>
    <w:p w14:paraId="4CDDE0CA" w14:textId="38D5603F" w:rsidR="00F524A6" w:rsidRPr="00D2504A" w:rsidRDefault="00F524A6" w:rsidP="00F524A6">
      <w:pPr>
        <w:ind w:left="480" w:hangingChars="200" w:hanging="480"/>
        <w:jc w:val="left"/>
        <w:rPr>
          <w:rFonts w:ascii="Times New Roman" w:hAnsi="Times New Roman" w:cs="Times New Roman"/>
          <w:sz w:val="24"/>
          <w:szCs w:val="24"/>
        </w:rPr>
      </w:pPr>
      <w:proofErr w:type="spellStart"/>
      <w:r w:rsidRPr="00D2504A">
        <w:rPr>
          <w:rFonts w:ascii="Times New Roman" w:hAnsi="Times New Roman" w:cs="Times New Roman"/>
          <w:sz w:val="24"/>
          <w:szCs w:val="24"/>
        </w:rPr>
        <w:t>Giambronelaw</w:t>
      </w:r>
      <w:proofErr w:type="spellEnd"/>
      <w:r w:rsidRPr="00D2504A">
        <w:rPr>
          <w:rFonts w:ascii="Times New Roman" w:hAnsi="Times New Roman" w:cs="Times New Roman"/>
          <w:sz w:val="24"/>
          <w:szCs w:val="24"/>
        </w:rPr>
        <w:t xml:space="preserve">. (2019). </w:t>
      </w:r>
      <w:r w:rsidRPr="00D2504A">
        <w:rPr>
          <w:rFonts w:ascii="Times New Roman" w:hAnsi="Times New Roman" w:cs="Times New Roman"/>
          <w:i/>
          <w:iCs/>
          <w:sz w:val="24"/>
          <w:szCs w:val="24"/>
        </w:rPr>
        <w:t>BREXIT and the impact on British and European companies</w:t>
      </w:r>
      <w:r w:rsidRPr="00D2504A">
        <w:rPr>
          <w:rFonts w:ascii="Times New Roman" w:hAnsi="Times New Roman" w:cs="Times New Roman"/>
          <w:sz w:val="24"/>
          <w:szCs w:val="24"/>
        </w:rPr>
        <w:t xml:space="preserve"> [Online], Available from: </w:t>
      </w:r>
      <w:hyperlink r:id="rId16" w:history="1">
        <w:r w:rsidRPr="00D2504A">
          <w:rPr>
            <w:rStyle w:val="a8"/>
            <w:rFonts w:ascii="Times New Roman" w:hAnsi="Times New Roman" w:cs="Times New Roman"/>
            <w:sz w:val="24"/>
            <w:szCs w:val="24"/>
          </w:rPr>
          <w:t>https://www.giambronelaw.com/site/news-articles-press/giambrone-brexit/brexit-and-the-impact-on-british/</w:t>
        </w:r>
      </w:hyperlink>
      <w:r w:rsidRPr="00D2504A">
        <w:rPr>
          <w:rFonts w:ascii="Times New Roman" w:hAnsi="Times New Roman" w:cs="Times New Roman"/>
          <w:sz w:val="24"/>
          <w:szCs w:val="24"/>
        </w:rPr>
        <w:t xml:space="preserve"> [Accessed 1 November 2019]</w:t>
      </w:r>
    </w:p>
    <w:p w14:paraId="6CDA2421" w14:textId="77777777" w:rsidR="00A609D3" w:rsidRPr="00D2504A" w:rsidRDefault="00A609D3" w:rsidP="00F524A6">
      <w:pPr>
        <w:ind w:left="480" w:hangingChars="200" w:hanging="480"/>
        <w:jc w:val="left"/>
        <w:rPr>
          <w:rFonts w:ascii="Times New Roman" w:hAnsi="Times New Roman" w:cs="Times New Roman"/>
          <w:sz w:val="24"/>
          <w:szCs w:val="24"/>
        </w:rPr>
      </w:pPr>
    </w:p>
    <w:p w14:paraId="77058331" w14:textId="0C0C8965" w:rsidR="00F524A6" w:rsidRPr="00D2504A" w:rsidRDefault="00F524A6" w:rsidP="00F524A6">
      <w:pPr>
        <w:ind w:left="480" w:hangingChars="200" w:hanging="480"/>
        <w:jc w:val="left"/>
        <w:rPr>
          <w:rFonts w:ascii="Times New Roman" w:hAnsi="Times New Roman" w:cs="Times New Roman"/>
          <w:sz w:val="24"/>
          <w:szCs w:val="24"/>
        </w:rPr>
      </w:pPr>
      <w:proofErr w:type="spellStart"/>
      <w:r w:rsidRPr="00D2504A">
        <w:rPr>
          <w:rFonts w:ascii="Times New Roman" w:hAnsi="Times New Roman" w:cs="Times New Roman"/>
          <w:sz w:val="24"/>
          <w:szCs w:val="24"/>
        </w:rPr>
        <w:t>Grunert</w:t>
      </w:r>
      <w:proofErr w:type="spellEnd"/>
      <w:r w:rsidRPr="00D2504A">
        <w:rPr>
          <w:rFonts w:ascii="Times New Roman" w:hAnsi="Times New Roman" w:cs="Times New Roman"/>
          <w:sz w:val="24"/>
          <w:szCs w:val="24"/>
        </w:rPr>
        <w:t xml:space="preserve">, K.G. (2002). Current issues in the understanding of consumer food choice. </w:t>
      </w:r>
      <w:r w:rsidRPr="00D2504A">
        <w:rPr>
          <w:rFonts w:ascii="Times New Roman" w:hAnsi="Times New Roman" w:cs="Times New Roman"/>
          <w:i/>
          <w:iCs/>
          <w:sz w:val="24"/>
          <w:szCs w:val="24"/>
        </w:rPr>
        <w:t>Trends in Food Science &amp; Technology</w:t>
      </w:r>
      <w:r w:rsidRPr="00D2504A">
        <w:rPr>
          <w:rFonts w:ascii="Times New Roman" w:hAnsi="Times New Roman" w:cs="Times New Roman"/>
          <w:sz w:val="24"/>
          <w:szCs w:val="24"/>
        </w:rPr>
        <w:t>, 13(8),</w:t>
      </w:r>
      <w:r w:rsidR="00A609D3" w:rsidRPr="00D2504A">
        <w:rPr>
          <w:rFonts w:ascii="Times New Roman" w:hAnsi="Times New Roman" w:cs="Times New Roman"/>
          <w:sz w:val="24"/>
          <w:szCs w:val="24"/>
        </w:rPr>
        <w:t xml:space="preserve"> pp.</w:t>
      </w:r>
      <w:r w:rsidRPr="00D2504A">
        <w:rPr>
          <w:rFonts w:ascii="Times New Roman" w:hAnsi="Times New Roman" w:cs="Times New Roman"/>
          <w:sz w:val="24"/>
          <w:szCs w:val="24"/>
        </w:rPr>
        <w:t>275-285</w:t>
      </w:r>
      <w:r w:rsidR="00A609D3" w:rsidRPr="00D2504A">
        <w:rPr>
          <w:rFonts w:ascii="Times New Roman" w:hAnsi="Times New Roman" w:cs="Times New Roman"/>
          <w:sz w:val="24"/>
          <w:szCs w:val="24"/>
        </w:rPr>
        <w:t>.</w:t>
      </w:r>
    </w:p>
    <w:p w14:paraId="793D04AE" w14:textId="77777777" w:rsidR="00A609D3" w:rsidRPr="00D2504A" w:rsidRDefault="00A609D3" w:rsidP="00F524A6">
      <w:pPr>
        <w:ind w:left="480" w:hangingChars="200" w:hanging="480"/>
        <w:jc w:val="left"/>
        <w:rPr>
          <w:rFonts w:ascii="Times New Roman" w:hAnsi="Times New Roman" w:cs="Times New Roman"/>
          <w:sz w:val="24"/>
          <w:szCs w:val="24"/>
        </w:rPr>
      </w:pPr>
    </w:p>
    <w:p w14:paraId="2986D887" w14:textId="57FF9805"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Hamann, A. &amp; Giese, G. (2004). </w:t>
      </w:r>
      <w:r w:rsidRPr="00D2504A">
        <w:rPr>
          <w:rFonts w:ascii="Times New Roman" w:hAnsi="Times New Roman" w:cs="Times New Roman"/>
          <w:i/>
          <w:iCs/>
          <w:sz w:val="24"/>
          <w:szCs w:val="24"/>
        </w:rPr>
        <w:t xml:space="preserve">Schwarz-Buch Lidl. </w:t>
      </w:r>
      <w:proofErr w:type="spellStart"/>
      <w:r w:rsidRPr="00D2504A">
        <w:rPr>
          <w:rFonts w:ascii="Times New Roman" w:hAnsi="Times New Roman" w:cs="Times New Roman"/>
          <w:i/>
          <w:iCs/>
          <w:sz w:val="24"/>
          <w:szCs w:val="24"/>
        </w:rPr>
        <w:t>Billig</w:t>
      </w:r>
      <w:proofErr w:type="spellEnd"/>
      <w:r w:rsidRPr="00D2504A">
        <w:rPr>
          <w:rFonts w:ascii="Times New Roman" w:hAnsi="Times New Roman" w:cs="Times New Roman"/>
          <w:i/>
          <w:iCs/>
          <w:sz w:val="24"/>
          <w:szCs w:val="24"/>
        </w:rPr>
        <w:t xml:space="preserve"> auf </w:t>
      </w:r>
      <w:proofErr w:type="spellStart"/>
      <w:r w:rsidRPr="00D2504A">
        <w:rPr>
          <w:rFonts w:ascii="Times New Roman" w:hAnsi="Times New Roman" w:cs="Times New Roman"/>
          <w:i/>
          <w:iCs/>
          <w:sz w:val="24"/>
          <w:szCs w:val="24"/>
        </w:rPr>
        <w:t>Kosten</w:t>
      </w:r>
      <w:proofErr w:type="spellEnd"/>
      <w:r w:rsidRPr="00D2504A">
        <w:rPr>
          <w:rFonts w:ascii="Times New Roman" w:hAnsi="Times New Roman" w:cs="Times New Roman"/>
          <w:i/>
          <w:iCs/>
          <w:sz w:val="24"/>
          <w:szCs w:val="24"/>
        </w:rPr>
        <w:t xml:space="preserve"> der </w:t>
      </w:r>
      <w:proofErr w:type="spellStart"/>
      <w:r w:rsidRPr="00D2504A">
        <w:rPr>
          <w:rFonts w:ascii="Times New Roman" w:hAnsi="Times New Roman" w:cs="Times New Roman"/>
          <w:i/>
          <w:iCs/>
          <w:sz w:val="24"/>
          <w:szCs w:val="24"/>
        </w:rPr>
        <w:t>Beschäftigten</w:t>
      </w:r>
      <w:proofErr w:type="spellEnd"/>
      <w:r w:rsidRPr="00D2504A">
        <w:rPr>
          <w:rFonts w:ascii="Times New Roman" w:hAnsi="Times New Roman" w:cs="Times New Roman"/>
          <w:sz w:val="24"/>
          <w:szCs w:val="24"/>
        </w:rPr>
        <w:t xml:space="preserve">. Berlin: </w:t>
      </w:r>
      <w:proofErr w:type="spellStart"/>
      <w:proofErr w:type="gramStart"/>
      <w:r w:rsidRPr="00D2504A">
        <w:rPr>
          <w:rFonts w:ascii="Times New Roman" w:hAnsi="Times New Roman" w:cs="Times New Roman"/>
          <w:sz w:val="24"/>
          <w:szCs w:val="24"/>
        </w:rPr>
        <w:t>ver.di</w:t>
      </w:r>
      <w:proofErr w:type="spellEnd"/>
      <w:r w:rsidRPr="00D2504A">
        <w:rPr>
          <w:rFonts w:ascii="Times New Roman" w:hAnsi="Times New Roman" w:cs="Times New Roman"/>
          <w:sz w:val="24"/>
          <w:szCs w:val="24"/>
        </w:rPr>
        <w:t>.</w:t>
      </w:r>
      <w:proofErr w:type="gramEnd"/>
    </w:p>
    <w:p w14:paraId="0377D7BB" w14:textId="77777777" w:rsidR="00A609D3" w:rsidRPr="00D2504A" w:rsidRDefault="00A609D3" w:rsidP="00F524A6">
      <w:pPr>
        <w:ind w:left="480" w:hangingChars="200" w:hanging="480"/>
        <w:jc w:val="left"/>
        <w:rPr>
          <w:rFonts w:ascii="Times New Roman" w:hAnsi="Times New Roman" w:cs="Times New Roman"/>
          <w:sz w:val="24"/>
          <w:szCs w:val="24"/>
        </w:rPr>
      </w:pPr>
    </w:p>
    <w:p w14:paraId="352D71E9" w14:textId="279BC13B"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Hambrick, D.C. (1980). Operationalising the concept of business</w:t>
      </w:r>
      <w:r w:rsidRPr="00D2504A">
        <w:rPr>
          <w:rFonts w:ascii="Times New Roman" w:eastAsia="宋体" w:hAnsi="Times New Roman" w:cs="Times New Roman"/>
          <w:sz w:val="24"/>
          <w:szCs w:val="24"/>
        </w:rPr>
        <w:t>-</w:t>
      </w:r>
      <w:r w:rsidRPr="00D2504A">
        <w:rPr>
          <w:rFonts w:ascii="Times New Roman" w:hAnsi="Times New Roman" w:cs="Times New Roman"/>
          <w:sz w:val="24"/>
          <w:szCs w:val="24"/>
        </w:rPr>
        <w:t xml:space="preserve">level strategy in research. </w:t>
      </w:r>
      <w:r w:rsidRPr="00D2504A">
        <w:rPr>
          <w:rFonts w:ascii="Times New Roman" w:hAnsi="Times New Roman" w:cs="Times New Roman"/>
          <w:i/>
          <w:iCs/>
          <w:sz w:val="24"/>
          <w:szCs w:val="24"/>
        </w:rPr>
        <w:t>Academy of Management Review</w:t>
      </w:r>
      <w:r w:rsidRPr="00D2504A">
        <w:rPr>
          <w:rFonts w:ascii="Times New Roman" w:hAnsi="Times New Roman" w:cs="Times New Roman"/>
          <w:sz w:val="24"/>
          <w:szCs w:val="24"/>
        </w:rPr>
        <w:t>, 5(4), pp.567</w:t>
      </w:r>
      <w:r w:rsidRPr="00D2504A">
        <w:rPr>
          <w:rFonts w:ascii="Times New Roman" w:eastAsia="宋体" w:hAnsi="Times New Roman" w:cs="Times New Roman"/>
          <w:sz w:val="24"/>
          <w:szCs w:val="24"/>
        </w:rPr>
        <w:t>-</w:t>
      </w:r>
      <w:r w:rsidRPr="00D2504A">
        <w:rPr>
          <w:rFonts w:ascii="Times New Roman" w:hAnsi="Times New Roman" w:cs="Times New Roman"/>
          <w:sz w:val="24"/>
          <w:szCs w:val="24"/>
        </w:rPr>
        <w:t>75.</w:t>
      </w:r>
    </w:p>
    <w:p w14:paraId="1D50B2ED" w14:textId="77777777" w:rsidR="00A609D3" w:rsidRPr="00D2504A" w:rsidRDefault="00A609D3" w:rsidP="00F524A6">
      <w:pPr>
        <w:ind w:left="480" w:hangingChars="200" w:hanging="480"/>
        <w:jc w:val="left"/>
        <w:rPr>
          <w:rFonts w:ascii="Times New Roman" w:hAnsi="Times New Roman" w:cs="Times New Roman"/>
          <w:sz w:val="24"/>
          <w:szCs w:val="24"/>
        </w:rPr>
      </w:pPr>
    </w:p>
    <w:p w14:paraId="2B77BA55" w14:textId="3BECF44E"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Hanbury, M. (2017). </w:t>
      </w:r>
      <w:r w:rsidRPr="00D2504A">
        <w:rPr>
          <w:rFonts w:ascii="Times New Roman" w:hAnsi="Times New Roman" w:cs="Times New Roman"/>
          <w:i/>
          <w:iCs/>
          <w:sz w:val="24"/>
          <w:szCs w:val="24"/>
        </w:rPr>
        <w:t>A German grocery chain that's coming to America is already dominating Walmart on prices — here's why it's so cheap</w:t>
      </w:r>
      <w:r w:rsidRPr="00D2504A">
        <w:rPr>
          <w:rFonts w:ascii="Times New Roman" w:hAnsi="Times New Roman" w:cs="Times New Roman"/>
          <w:sz w:val="24"/>
          <w:szCs w:val="24"/>
        </w:rPr>
        <w:t xml:space="preserve"> </w:t>
      </w:r>
      <w:bookmarkStart w:id="13" w:name="_Hlk25520717"/>
      <w:r w:rsidRPr="00D2504A">
        <w:rPr>
          <w:rFonts w:ascii="Times New Roman" w:hAnsi="Times New Roman" w:cs="Times New Roman"/>
          <w:sz w:val="24"/>
          <w:szCs w:val="24"/>
        </w:rPr>
        <w:t xml:space="preserve">[Online], Available from: </w:t>
      </w:r>
      <w:bookmarkEnd w:id="13"/>
      <w:r w:rsidRPr="00D2504A">
        <w:rPr>
          <w:rFonts w:ascii="Times New Roman" w:hAnsi="Times New Roman" w:cs="Times New Roman"/>
          <w:sz w:val="24"/>
          <w:szCs w:val="24"/>
        </w:rPr>
        <w:fldChar w:fldCharType="begin"/>
      </w:r>
      <w:r w:rsidRPr="00D2504A">
        <w:rPr>
          <w:rFonts w:ascii="Times New Roman" w:hAnsi="Times New Roman" w:cs="Times New Roman"/>
          <w:sz w:val="24"/>
          <w:szCs w:val="24"/>
        </w:rPr>
        <w:instrText xml:space="preserve"> HYPERLINK "https://www.businessinsider.com/how-lidl-keeps-its-prices-down-2017-6?r=US&amp;IR=T" </w:instrText>
      </w:r>
      <w:r w:rsidRPr="00D2504A">
        <w:rPr>
          <w:rFonts w:ascii="Times New Roman" w:hAnsi="Times New Roman" w:cs="Times New Roman"/>
          <w:sz w:val="24"/>
          <w:szCs w:val="24"/>
        </w:rPr>
        <w:fldChar w:fldCharType="separate"/>
      </w:r>
      <w:r w:rsidRPr="00D2504A">
        <w:rPr>
          <w:rFonts w:ascii="Times New Roman" w:hAnsi="Times New Roman" w:cs="Times New Roman"/>
          <w:color w:val="0563C1" w:themeColor="hyperlink"/>
          <w:sz w:val="24"/>
          <w:szCs w:val="24"/>
          <w:u w:val="single"/>
        </w:rPr>
        <w:t>https://www.businessinsider.com/how-lidl-keeps-its-prices-down-2017-6?r=USandIR=T</w:t>
      </w:r>
      <w:r w:rsidRPr="00D2504A">
        <w:rPr>
          <w:rFonts w:ascii="Times New Roman" w:hAnsi="Times New Roman" w:cs="Times New Roman"/>
          <w:sz w:val="24"/>
          <w:szCs w:val="24"/>
        </w:rPr>
        <w:fldChar w:fldCharType="end"/>
      </w:r>
      <w:r w:rsidRPr="00D2504A">
        <w:rPr>
          <w:rFonts w:ascii="Times New Roman" w:hAnsi="Times New Roman" w:cs="Times New Roman"/>
          <w:sz w:val="24"/>
          <w:szCs w:val="24"/>
        </w:rPr>
        <w:t xml:space="preserve"> [Accessed 8 November 2019]</w:t>
      </w:r>
    </w:p>
    <w:p w14:paraId="0C6535BF" w14:textId="77777777" w:rsidR="00A609D3" w:rsidRPr="00D2504A" w:rsidRDefault="00A609D3" w:rsidP="00F524A6">
      <w:pPr>
        <w:ind w:left="480" w:hangingChars="200" w:hanging="480"/>
        <w:jc w:val="left"/>
        <w:rPr>
          <w:rFonts w:ascii="Times New Roman" w:hAnsi="Times New Roman" w:cs="Times New Roman"/>
          <w:sz w:val="24"/>
          <w:szCs w:val="24"/>
        </w:rPr>
      </w:pPr>
    </w:p>
    <w:p w14:paraId="2B341BAF" w14:textId="21CB98F6" w:rsidR="00F524A6" w:rsidRPr="00D2504A" w:rsidRDefault="00F524A6" w:rsidP="00F524A6">
      <w:pPr>
        <w:ind w:left="480" w:hangingChars="200" w:hanging="480"/>
        <w:jc w:val="left"/>
        <w:rPr>
          <w:rFonts w:ascii="Times New Roman" w:hAnsi="Times New Roman" w:cs="Times New Roman"/>
          <w:sz w:val="24"/>
          <w:szCs w:val="24"/>
        </w:rPr>
      </w:pPr>
      <w:proofErr w:type="spellStart"/>
      <w:r w:rsidRPr="00D2504A">
        <w:rPr>
          <w:rFonts w:ascii="Times New Roman" w:hAnsi="Times New Roman" w:cs="Times New Roman"/>
          <w:sz w:val="24"/>
          <w:szCs w:val="24"/>
        </w:rPr>
        <w:t>Hilman</w:t>
      </w:r>
      <w:proofErr w:type="spellEnd"/>
      <w:r w:rsidRPr="00D2504A">
        <w:rPr>
          <w:rFonts w:ascii="Times New Roman" w:hAnsi="Times New Roman" w:cs="Times New Roman"/>
          <w:sz w:val="24"/>
          <w:szCs w:val="24"/>
        </w:rPr>
        <w:t>, H. (2009). Relationship of competitive strategy, strategic flexibility and sourcing strategy on organizational performance. Unpublished PhD Dissertation</w:t>
      </w:r>
    </w:p>
    <w:p w14:paraId="1AB7CE2A" w14:textId="77777777" w:rsidR="00A609D3" w:rsidRPr="00D2504A" w:rsidRDefault="00A609D3" w:rsidP="00F524A6">
      <w:pPr>
        <w:ind w:left="480" w:hangingChars="200" w:hanging="480"/>
        <w:jc w:val="left"/>
        <w:rPr>
          <w:rFonts w:ascii="Times New Roman" w:hAnsi="Times New Roman" w:cs="Times New Roman"/>
          <w:sz w:val="24"/>
          <w:szCs w:val="24"/>
        </w:rPr>
      </w:pPr>
    </w:p>
    <w:p w14:paraId="0916C306" w14:textId="186CEEF6" w:rsidR="00F524A6" w:rsidRPr="00D2504A" w:rsidRDefault="00F524A6" w:rsidP="00F524A6">
      <w:pPr>
        <w:ind w:left="480" w:hangingChars="200" w:hanging="480"/>
        <w:jc w:val="left"/>
        <w:rPr>
          <w:rFonts w:ascii="Times New Roman" w:hAnsi="Times New Roman" w:cs="Times New Roman"/>
          <w:sz w:val="24"/>
          <w:szCs w:val="24"/>
          <w:lang w:val="en-US"/>
        </w:rPr>
      </w:pPr>
      <w:proofErr w:type="spellStart"/>
      <w:r w:rsidRPr="00D2504A">
        <w:rPr>
          <w:rFonts w:ascii="Times New Roman" w:hAnsi="Times New Roman" w:cs="Times New Roman"/>
          <w:sz w:val="24"/>
          <w:szCs w:val="24"/>
          <w:lang w:val="en-US"/>
        </w:rPr>
        <w:t>Hingley</w:t>
      </w:r>
      <w:proofErr w:type="spellEnd"/>
      <w:r w:rsidRPr="00D2504A">
        <w:rPr>
          <w:rFonts w:ascii="Times New Roman" w:hAnsi="Times New Roman" w:cs="Times New Roman"/>
          <w:sz w:val="24"/>
          <w:szCs w:val="24"/>
          <w:lang w:val="en-US"/>
        </w:rPr>
        <w:t xml:space="preserve">, M. (2005). Power to all our friends? Living with imbalance in supplier-retailer relationships”, </w:t>
      </w:r>
      <w:r w:rsidRPr="00D2504A">
        <w:rPr>
          <w:rFonts w:ascii="Times New Roman" w:hAnsi="Times New Roman" w:cs="Times New Roman"/>
          <w:i/>
          <w:iCs/>
          <w:sz w:val="24"/>
          <w:szCs w:val="24"/>
          <w:lang w:val="en-US"/>
        </w:rPr>
        <w:t>Industrial Marketing Management</w:t>
      </w:r>
      <w:r w:rsidRPr="00D2504A">
        <w:rPr>
          <w:rFonts w:ascii="Times New Roman" w:hAnsi="Times New Roman" w:cs="Times New Roman"/>
          <w:sz w:val="24"/>
          <w:szCs w:val="24"/>
          <w:lang w:val="en-US"/>
        </w:rPr>
        <w:t>, 34(8), pp.848-858.</w:t>
      </w:r>
    </w:p>
    <w:p w14:paraId="261814B5" w14:textId="77777777" w:rsidR="00A609D3" w:rsidRPr="00D2504A" w:rsidRDefault="00A609D3" w:rsidP="00F524A6">
      <w:pPr>
        <w:ind w:left="480" w:hangingChars="200" w:hanging="480"/>
        <w:jc w:val="left"/>
        <w:rPr>
          <w:rFonts w:ascii="Times New Roman" w:hAnsi="Times New Roman" w:cs="Times New Roman"/>
          <w:sz w:val="24"/>
          <w:szCs w:val="24"/>
          <w:lang w:val="en-US"/>
        </w:rPr>
      </w:pPr>
    </w:p>
    <w:p w14:paraId="4944645E" w14:textId="04DF2638" w:rsidR="00F524A6" w:rsidRPr="00D2504A" w:rsidRDefault="00F524A6" w:rsidP="00F524A6">
      <w:pPr>
        <w:ind w:left="480" w:hangingChars="200" w:hanging="480"/>
        <w:jc w:val="left"/>
        <w:rPr>
          <w:rFonts w:ascii="Times New Roman" w:hAnsi="Times New Roman" w:cs="Times New Roman"/>
          <w:sz w:val="24"/>
          <w:szCs w:val="24"/>
        </w:rPr>
      </w:pPr>
      <w:proofErr w:type="spellStart"/>
      <w:r w:rsidRPr="00D2504A">
        <w:rPr>
          <w:rFonts w:ascii="Times New Roman" w:hAnsi="Times New Roman" w:cs="Times New Roman"/>
          <w:sz w:val="24"/>
          <w:szCs w:val="24"/>
        </w:rPr>
        <w:t>Hlavacka</w:t>
      </w:r>
      <w:proofErr w:type="spellEnd"/>
      <w:r w:rsidRPr="00D2504A">
        <w:rPr>
          <w:rFonts w:ascii="Times New Roman" w:hAnsi="Times New Roman" w:cs="Times New Roman"/>
          <w:sz w:val="24"/>
          <w:szCs w:val="24"/>
        </w:rPr>
        <w:t xml:space="preserve">, S., </w:t>
      </w:r>
      <w:proofErr w:type="spellStart"/>
      <w:r w:rsidRPr="00D2504A">
        <w:rPr>
          <w:rFonts w:ascii="Times New Roman" w:hAnsi="Times New Roman" w:cs="Times New Roman"/>
          <w:sz w:val="24"/>
          <w:szCs w:val="24"/>
        </w:rPr>
        <w:t>Bacharova</w:t>
      </w:r>
      <w:proofErr w:type="spellEnd"/>
      <w:r w:rsidRPr="00D2504A">
        <w:rPr>
          <w:rFonts w:ascii="Times New Roman" w:hAnsi="Times New Roman" w:cs="Times New Roman"/>
          <w:sz w:val="24"/>
          <w:szCs w:val="24"/>
        </w:rPr>
        <w:t xml:space="preserve">, L., </w:t>
      </w:r>
      <w:proofErr w:type="spellStart"/>
      <w:r w:rsidRPr="00D2504A">
        <w:rPr>
          <w:rFonts w:ascii="Times New Roman" w:hAnsi="Times New Roman" w:cs="Times New Roman"/>
          <w:sz w:val="24"/>
          <w:szCs w:val="24"/>
        </w:rPr>
        <w:t>Rusnakova</w:t>
      </w:r>
      <w:proofErr w:type="spellEnd"/>
      <w:r w:rsidRPr="00D2504A">
        <w:rPr>
          <w:rFonts w:ascii="Times New Roman" w:hAnsi="Times New Roman" w:cs="Times New Roman"/>
          <w:sz w:val="24"/>
          <w:szCs w:val="24"/>
        </w:rPr>
        <w:t xml:space="preserve">, V.  &amp; Wagner, R.  (2001). Performance implications of Porter's generic strategies in Slovak hospitals. </w:t>
      </w:r>
      <w:r w:rsidRPr="00D2504A">
        <w:rPr>
          <w:rFonts w:ascii="Times New Roman" w:hAnsi="Times New Roman" w:cs="Times New Roman"/>
          <w:i/>
          <w:iCs/>
          <w:sz w:val="24"/>
          <w:szCs w:val="24"/>
        </w:rPr>
        <w:t>Journal of Management in Medicine</w:t>
      </w:r>
      <w:r w:rsidRPr="00D2504A">
        <w:rPr>
          <w:rFonts w:ascii="Times New Roman" w:hAnsi="Times New Roman" w:cs="Times New Roman"/>
          <w:sz w:val="24"/>
          <w:szCs w:val="24"/>
        </w:rPr>
        <w:t>, 15(1), pp.44–66.</w:t>
      </w:r>
    </w:p>
    <w:p w14:paraId="7FC9EA3D" w14:textId="77777777" w:rsidR="00A609D3" w:rsidRPr="00D2504A" w:rsidRDefault="00A609D3" w:rsidP="00F524A6">
      <w:pPr>
        <w:ind w:left="480" w:hangingChars="200" w:hanging="480"/>
        <w:jc w:val="left"/>
        <w:rPr>
          <w:rFonts w:ascii="Times New Roman" w:hAnsi="Times New Roman" w:cs="Times New Roman"/>
          <w:sz w:val="24"/>
          <w:szCs w:val="24"/>
        </w:rPr>
      </w:pPr>
    </w:p>
    <w:p w14:paraId="5FCB43E9" w14:textId="002C1356" w:rsidR="00F524A6" w:rsidRPr="00D2504A" w:rsidRDefault="00F524A6" w:rsidP="00F524A6">
      <w:pPr>
        <w:ind w:left="480" w:hangingChars="200" w:hanging="480"/>
        <w:jc w:val="left"/>
        <w:rPr>
          <w:rFonts w:ascii="Times New Roman" w:hAnsi="Times New Roman" w:cs="Times New Roman"/>
          <w:sz w:val="24"/>
          <w:szCs w:val="24"/>
        </w:rPr>
      </w:pPr>
      <w:proofErr w:type="spellStart"/>
      <w:r w:rsidRPr="00D2504A">
        <w:rPr>
          <w:rFonts w:ascii="Times New Roman" w:hAnsi="Times New Roman" w:cs="Times New Roman"/>
          <w:sz w:val="24"/>
          <w:szCs w:val="24"/>
        </w:rPr>
        <w:t>Kaliappen</w:t>
      </w:r>
      <w:proofErr w:type="spellEnd"/>
      <w:r w:rsidRPr="00D2504A">
        <w:rPr>
          <w:rFonts w:ascii="Times New Roman" w:hAnsi="Times New Roman" w:cs="Times New Roman"/>
          <w:sz w:val="24"/>
          <w:szCs w:val="24"/>
        </w:rPr>
        <w:t xml:space="preserve">, N. &amp; </w:t>
      </w:r>
      <w:proofErr w:type="spellStart"/>
      <w:r w:rsidRPr="00D2504A">
        <w:rPr>
          <w:rFonts w:ascii="Times New Roman" w:hAnsi="Times New Roman" w:cs="Times New Roman"/>
          <w:sz w:val="24"/>
          <w:szCs w:val="24"/>
        </w:rPr>
        <w:t>Hilman</w:t>
      </w:r>
      <w:proofErr w:type="spellEnd"/>
      <w:r w:rsidRPr="00D2504A">
        <w:rPr>
          <w:rFonts w:ascii="Times New Roman" w:hAnsi="Times New Roman" w:cs="Times New Roman"/>
          <w:sz w:val="24"/>
          <w:szCs w:val="24"/>
        </w:rPr>
        <w:t xml:space="preserve">, H. (2013). Enhancing Organizational Performance Through Strategic Alignment of Cost Leadership Strategy and Competitor Orientation, </w:t>
      </w:r>
      <w:r w:rsidRPr="00D2504A">
        <w:rPr>
          <w:rFonts w:ascii="Times New Roman" w:hAnsi="Times New Roman" w:cs="Times New Roman"/>
          <w:i/>
          <w:iCs/>
          <w:sz w:val="24"/>
          <w:szCs w:val="24"/>
        </w:rPr>
        <w:t>Middle-East Journal of Scientific Research</w:t>
      </w:r>
      <w:r w:rsidRPr="00D2504A">
        <w:rPr>
          <w:rFonts w:ascii="Times New Roman" w:hAnsi="Times New Roman" w:cs="Times New Roman"/>
          <w:sz w:val="24"/>
          <w:szCs w:val="24"/>
        </w:rPr>
        <w:t>,18(10), pp.1411-1416.</w:t>
      </w:r>
    </w:p>
    <w:p w14:paraId="35EE7062" w14:textId="77777777" w:rsidR="00A609D3" w:rsidRPr="00D2504A" w:rsidRDefault="00A609D3" w:rsidP="00F524A6">
      <w:pPr>
        <w:ind w:left="480" w:hangingChars="200" w:hanging="480"/>
        <w:jc w:val="left"/>
        <w:rPr>
          <w:rFonts w:ascii="Times New Roman" w:hAnsi="Times New Roman" w:cs="Times New Roman"/>
          <w:sz w:val="24"/>
          <w:szCs w:val="24"/>
        </w:rPr>
      </w:pPr>
    </w:p>
    <w:p w14:paraId="13F932B7" w14:textId="175A248A"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Kurt, A. &amp; </w:t>
      </w:r>
      <w:proofErr w:type="spellStart"/>
      <w:r w:rsidRPr="00D2504A">
        <w:rPr>
          <w:rFonts w:ascii="Times New Roman" w:hAnsi="Times New Roman" w:cs="Times New Roman"/>
          <w:sz w:val="24"/>
          <w:szCs w:val="24"/>
        </w:rPr>
        <w:t>Zehir</w:t>
      </w:r>
      <w:proofErr w:type="spellEnd"/>
      <w:r w:rsidRPr="00D2504A">
        <w:rPr>
          <w:rFonts w:ascii="Times New Roman" w:hAnsi="Times New Roman" w:cs="Times New Roman"/>
          <w:sz w:val="24"/>
          <w:szCs w:val="24"/>
        </w:rPr>
        <w:t xml:space="preserve">, C. (2016). The Relationship between Cost Leadership Strategy, Total Quality Management Applications and Financial Performance. </w:t>
      </w:r>
      <w:proofErr w:type="spellStart"/>
      <w:r w:rsidRPr="00D2504A">
        <w:rPr>
          <w:rFonts w:ascii="Times New Roman" w:hAnsi="Times New Roman" w:cs="Times New Roman"/>
          <w:i/>
          <w:iCs/>
          <w:sz w:val="24"/>
          <w:szCs w:val="24"/>
        </w:rPr>
        <w:t>Doğuş</w:t>
      </w:r>
      <w:proofErr w:type="spellEnd"/>
      <w:r w:rsidRPr="00D2504A">
        <w:rPr>
          <w:rFonts w:ascii="Times New Roman" w:hAnsi="Times New Roman" w:cs="Times New Roman"/>
          <w:i/>
          <w:iCs/>
          <w:sz w:val="24"/>
          <w:szCs w:val="24"/>
        </w:rPr>
        <w:t xml:space="preserve"> </w:t>
      </w:r>
      <w:proofErr w:type="spellStart"/>
      <w:r w:rsidRPr="00D2504A">
        <w:rPr>
          <w:rFonts w:ascii="Times New Roman" w:hAnsi="Times New Roman" w:cs="Times New Roman"/>
          <w:i/>
          <w:iCs/>
          <w:sz w:val="24"/>
          <w:szCs w:val="24"/>
        </w:rPr>
        <w:lastRenderedPageBreak/>
        <w:t>Üniversitesi</w:t>
      </w:r>
      <w:proofErr w:type="spellEnd"/>
      <w:r w:rsidRPr="00D2504A">
        <w:rPr>
          <w:rFonts w:ascii="Times New Roman" w:hAnsi="Times New Roman" w:cs="Times New Roman"/>
          <w:i/>
          <w:iCs/>
          <w:sz w:val="24"/>
          <w:szCs w:val="24"/>
        </w:rPr>
        <w:t xml:space="preserve"> </w:t>
      </w:r>
      <w:proofErr w:type="spellStart"/>
      <w:r w:rsidRPr="00D2504A">
        <w:rPr>
          <w:rFonts w:ascii="Times New Roman" w:hAnsi="Times New Roman" w:cs="Times New Roman"/>
          <w:i/>
          <w:iCs/>
          <w:sz w:val="24"/>
          <w:szCs w:val="24"/>
        </w:rPr>
        <w:t>Dergisi</w:t>
      </w:r>
      <w:proofErr w:type="spellEnd"/>
      <w:r w:rsidRPr="00D2504A">
        <w:rPr>
          <w:rFonts w:ascii="Times New Roman" w:hAnsi="Times New Roman" w:cs="Times New Roman"/>
          <w:sz w:val="24"/>
          <w:szCs w:val="24"/>
        </w:rPr>
        <w:t>, 17(1), pp.97–110.</w:t>
      </w:r>
    </w:p>
    <w:p w14:paraId="78388830" w14:textId="77777777" w:rsidR="00A609D3" w:rsidRPr="00D2504A" w:rsidRDefault="00A609D3" w:rsidP="00F524A6">
      <w:pPr>
        <w:ind w:left="480" w:hangingChars="200" w:hanging="480"/>
        <w:jc w:val="left"/>
        <w:rPr>
          <w:rFonts w:ascii="Times New Roman" w:hAnsi="Times New Roman" w:cs="Times New Roman"/>
          <w:sz w:val="24"/>
          <w:szCs w:val="24"/>
        </w:rPr>
      </w:pPr>
    </w:p>
    <w:p w14:paraId="5A1B4DA0" w14:textId="2BCD9346"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Leary, K.O. (2017). </w:t>
      </w:r>
      <w:r w:rsidRPr="00D2504A">
        <w:rPr>
          <w:rFonts w:ascii="Times New Roman" w:hAnsi="Times New Roman" w:cs="Times New Roman"/>
          <w:i/>
          <w:iCs/>
          <w:sz w:val="24"/>
          <w:szCs w:val="24"/>
        </w:rPr>
        <w:t>The Barricades Slowing Lidl and Aldi’s Growth and Retail Advance</w:t>
      </w:r>
      <w:r w:rsidRPr="00D2504A">
        <w:rPr>
          <w:rFonts w:ascii="Times New Roman" w:hAnsi="Times New Roman" w:cs="Times New Roman"/>
          <w:sz w:val="24"/>
          <w:szCs w:val="24"/>
        </w:rPr>
        <w:t xml:space="preserve"> [Online], Available from: </w:t>
      </w:r>
      <w:hyperlink r:id="rId17" w:history="1">
        <w:r w:rsidRPr="00D2504A">
          <w:rPr>
            <w:rStyle w:val="a8"/>
            <w:rFonts w:ascii="Times New Roman" w:hAnsi="Times New Roman" w:cs="Times New Roman"/>
            <w:sz w:val="24"/>
            <w:szCs w:val="24"/>
          </w:rPr>
          <w:t>http://bxtvisuals.com/lidl-aldis-growth-problems/</w:t>
        </w:r>
      </w:hyperlink>
      <w:r w:rsidRPr="00D2504A">
        <w:rPr>
          <w:rFonts w:ascii="Times New Roman" w:hAnsi="Times New Roman" w:cs="Times New Roman"/>
          <w:sz w:val="24"/>
          <w:szCs w:val="24"/>
        </w:rPr>
        <w:t xml:space="preserve"> [Accessed 2 November 2019]</w:t>
      </w:r>
    </w:p>
    <w:p w14:paraId="0897A565" w14:textId="77777777" w:rsidR="00A609D3" w:rsidRPr="00D2504A" w:rsidRDefault="00A609D3" w:rsidP="00F524A6">
      <w:pPr>
        <w:ind w:left="480" w:hangingChars="200" w:hanging="480"/>
        <w:jc w:val="left"/>
        <w:rPr>
          <w:rFonts w:ascii="Times New Roman" w:hAnsi="Times New Roman" w:cs="Times New Roman"/>
          <w:sz w:val="24"/>
          <w:szCs w:val="24"/>
        </w:rPr>
      </w:pPr>
    </w:p>
    <w:p w14:paraId="647DE756" w14:textId="55B0D7A1" w:rsidR="00F524A6" w:rsidRPr="00D2504A" w:rsidRDefault="00F524A6" w:rsidP="00F524A6">
      <w:pPr>
        <w:ind w:left="480" w:hangingChars="200" w:hanging="480"/>
        <w:jc w:val="left"/>
        <w:rPr>
          <w:rFonts w:ascii="Times New Roman" w:hAnsi="Times New Roman" w:cs="Times New Roman"/>
          <w:sz w:val="24"/>
          <w:szCs w:val="24"/>
        </w:rPr>
      </w:pPr>
      <w:proofErr w:type="spellStart"/>
      <w:r w:rsidRPr="00D2504A">
        <w:rPr>
          <w:rFonts w:ascii="Times New Roman" w:hAnsi="Times New Roman" w:cs="Times New Roman"/>
          <w:sz w:val="24"/>
          <w:szCs w:val="24"/>
        </w:rPr>
        <w:t>Lennernas</w:t>
      </w:r>
      <w:proofErr w:type="spellEnd"/>
      <w:r w:rsidRPr="00D2504A">
        <w:rPr>
          <w:rFonts w:ascii="Times New Roman" w:hAnsi="Times New Roman" w:cs="Times New Roman"/>
          <w:sz w:val="24"/>
          <w:szCs w:val="24"/>
        </w:rPr>
        <w:t xml:space="preserve">, M., </w:t>
      </w:r>
      <w:proofErr w:type="spellStart"/>
      <w:r w:rsidRPr="00D2504A">
        <w:rPr>
          <w:rFonts w:ascii="Times New Roman" w:hAnsi="Times New Roman" w:cs="Times New Roman"/>
          <w:sz w:val="24"/>
          <w:szCs w:val="24"/>
        </w:rPr>
        <w:t>Fjellstrom</w:t>
      </w:r>
      <w:proofErr w:type="spellEnd"/>
      <w:r w:rsidRPr="00D2504A">
        <w:rPr>
          <w:rFonts w:ascii="Times New Roman" w:hAnsi="Times New Roman" w:cs="Times New Roman"/>
          <w:sz w:val="24"/>
          <w:szCs w:val="24"/>
        </w:rPr>
        <w:t xml:space="preserve">, C., Becker, W. &amp; </w:t>
      </w:r>
      <w:proofErr w:type="spellStart"/>
      <w:r w:rsidRPr="00D2504A">
        <w:rPr>
          <w:rFonts w:ascii="Times New Roman" w:hAnsi="Times New Roman" w:cs="Times New Roman"/>
          <w:sz w:val="24"/>
          <w:szCs w:val="24"/>
        </w:rPr>
        <w:t>Giachetti</w:t>
      </w:r>
      <w:proofErr w:type="spellEnd"/>
      <w:r w:rsidRPr="00D2504A">
        <w:rPr>
          <w:rFonts w:ascii="Times New Roman" w:hAnsi="Times New Roman" w:cs="Times New Roman"/>
          <w:sz w:val="24"/>
          <w:szCs w:val="24"/>
        </w:rPr>
        <w:t xml:space="preserve">, I. (1997). 1997. Influences on food choice perceived to be important by nationally-representative samples of adults in the European Union. </w:t>
      </w:r>
      <w:r w:rsidRPr="00D2504A">
        <w:rPr>
          <w:rFonts w:ascii="Times New Roman" w:hAnsi="Times New Roman" w:cs="Times New Roman"/>
          <w:i/>
          <w:iCs/>
          <w:sz w:val="24"/>
          <w:szCs w:val="24"/>
        </w:rPr>
        <w:t>European Journal of Clinical Nutrition</w:t>
      </w:r>
      <w:r w:rsidRPr="00D2504A">
        <w:rPr>
          <w:rFonts w:ascii="Times New Roman" w:hAnsi="Times New Roman" w:cs="Times New Roman"/>
          <w:sz w:val="24"/>
          <w:szCs w:val="24"/>
        </w:rPr>
        <w:t>, 51, pp.8–15.</w:t>
      </w:r>
    </w:p>
    <w:p w14:paraId="679B8E59" w14:textId="77777777" w:rsidR="00A609D3" w:rsidRPr="00D2504A" w:rsidRDefault="00A609D3" w:rsidP="00F524A6">
      <w:pPr>
        <w:ind w:left="480" w:hangingChars="200" w:hanging="480"/>
        <w:jc w:val="left"/>
        <w:rPr>
          <w:rFonts w:ascii="Times New Roman" w:hAnsi="Times New Roman" w:cs="Times New Roman"/>
          <w:sz w:val="24"/>
          <w:szCs w:val="24"/>
        </w:rPr>
      </w:pPr>
    </w:p>
    <w:p w14:paraId="4D20C3E1" w14:textId="7C4D1985" w:rsidR="00F524A6" w:rsidRPr="00D2504A" w:rsidRDefault="00F524A6" w:rsidP="00F524A6">
      <w:pPr>
        <w:ind w:left="480" w:hangingChars="200" w:hanging="480"/>
        <w:jc w:val="left"/>
        <w:rPr>
          <w:rFonts w:ascii="Times New Roman" w:hAnsi="Times New Roman" w:cs="Times New Roman"/>
          <w:sz w:val="24"/>
          <w:szCs w:val="24"/>
        </w:rPr>
      </w:pPr>
      <w:proofErr w:type="spellStart"/>
      <w:r w:rsidRPr="00D2504A">
        <w:rPr>
          <w:rFonts w:ascii="Times New Roman" w:hAnsi="Times New Roman" w:cs="Times New Roman"/>
          <w:sz w:val="24"/>
          <w:szCs w:val="24"/>
        </w:rPr>
        <w:t>Lidi</w:t>
      </w:r>
      <w:proofErr w:type="spellEnd"/>
      <w:r w:rsidRPr="00D2504A">
        <w:rPr>
          <w:rFonts w:ascii="Times New Roman" w:hAnsi="Times New Roman" w:cs="Times New Roman"/>
          <w:sz w:val="24"/>
          <w:szCs w:val="24"/>
        </w:rPr>
        <w:t xml:space="preserve">. (2019). </w:t>
      </w:r>
      <w:r w:rsidRPr="00D2504A">
        <w:rPr>
          <w:rFonts w:ascii="Times New Roman" w:hAnsi="Times New Roman" w:cs="Times New Roman"/>
          <w:i/>
          <w:iCs/>
          <w:sz w:val="24"/>
          <w:szCs w:val="24"/>
        </w:rPr>
        <w:t>Lidl</w:t>
      </w:r>
      <w:r w:rsidRPr="00D2504A">
        <w:rPr>
          <w:rFonts w:ascii="Times New Roman" w:hAnsi="Times New Roman" w:cs="Times New Roman"/>
          <w:sz w:val="24"/>
          <w:szCs w:val="24"/>
        </w:rPr>
        <w:t xml:space="preserve"> [Online], Available from: </w:t>
      </w:r>
      <w:hyperlink r:id="rId18" w:history="1">
        <w:r w:rsidRPr="00D2504A">
          <w:rPr>
            <w:rStyle w:val="a8"/>
            <w:rFonts w:ascii="Times New Roman" w:hAnsi="Times New Roman" w:cs="Times New Roman"/>
            <w:sz w:val="24"/>
            <w:szCs w:val="24"/>
          </w:rPr>
          <w:t>https://uk.trustpilot.com/review/www.lidl.co.uk</w:t>
        </w:r>
      </w:hyperlink>
      <w:r w:rsidRPr="00D2504A">
        <w:rPr>
          <w:rFonts w:ascii="Times New Roman" w:hAnsi="Times New Roman" w:cs="Times New Roman"/>
          <w:sz w:val="24"/>
          <w:szCs w:val="24"/>
        </w:rPr>
        <w:t xml:space="preserve"> [Accessed 4 November 2019]</w:t>
      </w:r>
    </w:p>
    <w:p w14:paraId="34D901F2" w14:textId="77777777" w:rsidR="00A609D3" w:rsidRPr="00D2504A" w:rsidRDefault="00A609D3" w:rsidP="00F524A6">
      <w:pPr>
        <w:ind w:left="480" w:hangingChars="200" w:hanging="480"/>
        <w:jc w:val="left"/>
        <w:rPr>
          <w:rFonts w:ascii="Times New Roman" w:hAnsi="Times New Roman" w:cs="Times New Roman"/>
          <w:sz w:val="24"/>
          <w:szCs w:val="24"/>
        </w:rPr>
      </w:pPr>
    </w:p>
    <w:p w14:paraId="7D076F51" w14:textId="042C79DC"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Lidl. (2019). </w:t>
      </w:r>
      <w:r w:rsidRPr="00D2504A">
        <w:rPr>
          <w:rFonts w:ascii="Times New Roman" w:hAnsi="Times New Roman" w:cs="Times New Roman"/>
          <w:i/>
          <w:iCs/>
          <w:sz w:val="24"/>
          <w:szCs w:val="24"/>
        </w:rPr>
        <w:t>About Lidl</w:t>
      </w:r>
      <w:r w:rsidRPr="00D2504A">
        <w:rPr>
          <w:rFonts w:ascii="Times New Roman" w:hAnsi="Times New Roman" w:cs="Times New Roman"/>
          <w:sz w:val="24"/>
          <w:szCs w:val="24"/>
        </w:rPr>
        <w:t xml:space="preserve"> [Online], Available from: </w:t>
      </w:r>
      <w:hyperlink r:id="rId19" w:history="1">
        <w:r w:rsidRPr="00D2504A">
          <w:rPr>
            <w:rStyle w:val="a8"/>
            <w:rFonts w:ascii="Times New Roman" w:hAnsi="Times New Roman" w:cs="Times New Roman"/>
            <w:sz w:val="24"/>
            <w:szCs w:val="24"/>
          </w:rPr>
          <w:t>https://www.info.lidl/en-gb/</w:t>
        </w:r>
      </w:hyperlink>
      <w:r w:rsidRPr="00D2504A">
        <w:rPr>
          <w:rFonts w:ascii="Times New Roman" w:hAnsi="Times New Roman" w:cs="Times New Roman"/>
          <w:sz w:val="24"/>
          <w:szCs w:val="24"/>
        </w:rPr>
        <w:t xml:space="preserve"> [Accessed 4 November 2019]</w:t>
      </w:r>
    </w:p>
    <w:p w14:paraId="394B9156" w14:textId="77777777" w:rsidR="00A609D3" w:rsidRPr="00D2504A" w:rsidRDefault="00A609D3" w:rsidP="00F524A6">
      <w:pPr>
        <w:ind w:left="480" w:hangingChars="200" w:hanging="480"/>
        <w:jc w:val="left"/>
        <w:rPr>
          <w:rFonts w:ascii="Times New Roman" w:hAnsi="Times New Roman" w:cs="Times New Roman"/>
          <w:sz w:val="24"/>
          <w:szCs w:val="24"/>
        </w:rPr>
      </w:pPr>
    </w:p>
    <w:p w14:paraId="21467BCD" w14:textId="231374B9"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Meissner, J. (2002). </w:t>
      </w:r>
      <w:r w:rsidRPr="00D2504A">
        <w:rPr>
          <w:rFonts w:ascii="Times New Roman" w:hAnsi="Times New Roman" w:cs="Times New Roman"/>
          <w:i/>
          <w:iCs/>
          <w:sz w:val="24"/>
          <w:szCs w:val="24"/>
        </w:rPr>
        <w:t>THE EXCEPTION IN THE PRICE WAR STORY: COST LEADERSHIP</w:t>
      </w:r>
      <w:r w:rsidRPr="00D2504A">
        <w:rPr>
          <w:rFonts w:ascii="Times New Roman" w:hAnsi="Times New Roman" w:cs="Times New Roman"/>
          <w:sz w:val="24"/>
          <w:szCs w:val="24"/>
        </w:rPr>
        <w:t xml:space="preserve"> [Online], Available from: </w:t>
      </w:r>
      <w:hyperlink r:id="rId20" w:history="1">
        <w:r w:rsidRPr="00D2504A">
          <w:rPr>
            <w:rStyle w:val="a8"/>
            <w:rFonts w:ascii="Times New Roman" w:hAnsi="Times New Roman" w:cs="Times New Roman"/>
            <w:sz w:val="24"/>
            <w:szCs w:val="24"/>
          </w:rPr>
          <w:t>http://www.meiss.com/blog/the-exception-in-the-price-war-story-cost-leadership/</w:t>
        </w:r>
      </w:hyperlink>
      <w:r w:rsidRPr="00D2504A">
        <w:rPr>
          <w:rFonts w:ascii="Times New Roman" w:hAnsi="Times New Roman" w:cs="Times New Roman"/>
          <w:sz w:val="24"/>
          <w:szCs w:val="24"/>
        </w:rPr>
        <w:t xml:space="preserve"> [Accessed 1 November 2019]</w:t>
      </w:r>
    </w:p>
    <w:p w14:paraId="3C71A6F0" w14:textId="77777777" w:rsidR="00A609D3" w:rsidRPr="00D2504A" w:rsidRDefault="00A609D3" w:rsidP="00F524A6">
      <w:pPr>
        <w:ind w:left="480" w:hangingChars="200" w:hanging="480"/>
        <w:jc w:val="left"/>
        <w:rPr>
          <w:rFonts w:ascii="Times New Roman" w:hAnsi="Times New Roman" w:cs="Times New Roman"/>
          <w:sz w:val="24"/>
          <w:szCs w:val="24"/>
        </w:rPr>
      </w:pPr>
    </w:p>
    <w:p w14:paraId="2808273D" w14:textId="6F1E14D5" w:rsidR="00F524A6" w:rsidRPr="00D2504A" w:rsidRDefault="00F524A6" w:rsidP="00F524A6">
      <w:pPr>
        <w:ind w:left="480" w:hangingChars="200" w:hanging="480"/>
        <w:jc w:val="left"/>
        <w:rPr>
          <w:rFonts w:ascii="Times New Roman" w:hAnsi="Times New Roman" w:cs="Times New Roman"/>
          <w:sz w:val="24"/>
          <w:szCs w:val="24"/>
          <w:lang w:val="en-US"/>
        </w:rPr>
      </w:pPr>
      <w:r w:rsidRPr="00D2504A">
        <w:rPr>
          <w:rFonts w:ascii="Times New Roman" w:hAnsi="Times New Roman" w:cs="Times New Roman"/>
          <w:sz w:val="24"/>
          <w:szCs w:val="24"/>
          <w:lang w:val="en-US"/>
        </w:rPr>
        <w:t xml:space="preserve">Murat, H. (2010). Strategic objectives and competitive advantages of private label products. </w:t>
      </w:r>
      <w:r w:rsidRPr="00D2504A">
        <w:rPr>
          <w:rFonts w:ascii="Times New Roman" w:hAnsi="Times New Roman" w:cs="Times New Roman"/>
          <w:i/>
          <w:iCs/>
          <w:sz w:val="24"/>
          <w:szCs w:val="24"/>
          <w:lang w:val="en-US"/>
        </w:rPr>
        <w:t>International Journal of Retail &amp; Distribution Management</w:t>
      </w:r>
      <w:r w:rsidRPr="00D2504A">
        <w:rPr>
          <w:rFonts w:ascii="Times New Roman" w:hAnsi="Times New Roman" w:cs="Times New Roman"/>
          <w:sz w:val="24"/>
          <w:szCs w:val="24"/>
          <w:lang w:val="en-US"/>
        </w:rPr>
        <w:t>, 38(10), pp.773–788.</w:t>
      </w:r>
    </w:p>
    <w:p w14:paraId="701232CD" w14:textId="77777777" w:rsidR="00A609D3" w:rsidRPr="00D2504A" w:rsidRDefault="00A609D3" w:rsidP="00F524A6">
      <w:pPr>
        <w:ind w:left="480" w:hangingChars="200" w:hanging="480"/>
        <w:jc w:val="left"/>
        <w:rPr>
          <w:rFonts w:ascii="Times New Roman" w:hAnsi="Times New Roman" w:cs="Times New Roman"/>
          <w:sz w:val="24"/>
          <w:szCs w:val="24"/>
          <w:lang w:val="en-US"/>
        </w:rPr>
      </w:pPr>
    </w:p>
    <w:p w14:paraId="5BD618BD" w14:textId="0533D365"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National Research Council. (2013). </w:t>
      </w:r>
      <w:r w:rsidRPr="00D2504A">
        <w:rPr>
          <w:rFonts w:ascii="Times New Roman" w:hAnsi="Times New Roman" w:cs="Times New Roman"/>
          <w:i/>
          <w:iCs/>
          <w:sz w:val="24"/>
          <w:szCs w:val="24"/>
        </w:rPr>
        <w:t>U.S. Health in International Perspective: Shorter Lives, Poorer Health</w:t>
      </w:r>
      <w:r w:rsidRPr="00D2504A">
        <w:rPr>
          <w:rFonts w:ascii="Times New Roman" w:hAnsi="Times New Roman" w:cs="Times New Roman"/>
          <w:sz w:val="24"/>
          <w:szCs w:val="24"/>
        </w:rPr>
        <w:t>. Washington, DC: The National Academies Press. P161-168</w:t>
      </w:r>
    </w:p>
    <w:p w14:paraId="304172FA" w14:textId="77777777" w:rsidR="00A609D3" w:rsidRPr="00D2504A" w:rsidRDefault="00A609D3" w:rsidP="00F524A6">
      <w:pPr>
        <w:ind w:left="480" w:hangingChars="200" w:hanging="480"/>
        <w:jc w:val="left"/>
        <w:rPr>
          <w:rFonts w:ascii="Times New Roman" w:hAnsi="Times New Roman" w:cs="Times New Roman"/>
          <w:sz w:val="24"/>
          <w:szCs w:val="24"/>
        </w:rPr>
      </w:pPr>
    </w:p>
    <w:p w14:paraId="3F7FF2BC" w14:textId="59E4BDE1"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Olsen, P. (2011). Knowledge, transparency and power in business networks. </w:t>
      </w:r>
      <w:r w:rsidRPr="00D2504A">
        <w:rPr>
          <w:rFonts w:ascii="Times New Roman" w:hAnsi="Times New Roman" w:cs="Times New Roman"/>
          <w:i/>
          <w:iCs/>
          <w:sz w:val="24"/>
          <w:szCs w:val="24"/>
        </w:rPr>
        <w:t>The IMP Journal</w:t>
      </w:r>
      <w:r w:rsidRPr="00D2504A">
        <w:rPr>
          <w:rFonts w:ascii="Times New Roman" w:hAnsi="Times New Roman" w:cs="Times New Roman"/>
          <w:sz w:val="24"/>
          <w:szCs w:val="24"/>
        </w:rPr>
        <w:t>, 5(2), pp.94-106.</w:t>
      </w:r>
    </w:p>
    <w:p w14:paraId="37555182" w14:textId="77777777" w:rsidR="00A609D3" w:rsidRPr="00D2504A" w:rsidRDefault="00A609D3" w:rsidP="00F524A6">
      <w:pPr>
        <w:ind w:left="480" w:hangingChars="200" w:hanging="480"/>
        <w:jc w:val="left"/>
        <w:rPr>
          <w:rFonts w:ascii="Times New Roman" w:hAnsi="Times New Roman" w:cs="Times New Roman"/>
          <w:sz w:val="24"/>
          <w:szCs w:val="24"/>
        </w:rPr>
      </w:pPr>
    </w:p>
    <w:p w14:paraId="2A8FFB9A" w14:textId="5F24A9DD"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ONS. (2018). </w:t>
      </w:r>
      <w:r w:rsidRPr="00D2504A">
        <w:rPr>
          <w:rFonts w:ascii="Times New Roman" w:hAnsi="Times New Roman" w:cs="Times New Roman"/>
          <w:i/>
          <w:iCs/>
          <w:sz w:val="24"/>
          <w:szCs w:val="24"/>
        </w:rPr>
        <w:t>Components of household expenditure: Table A1</w:t>
      </w:r>
      <w:r w:rsidRPr="00D2504A">
        <w:rPr>
          <w:rFonts w:ascii="Times New Roman" w:hAnsi="Times New Roman" w:cs="Times New Roman"/>
          <w:sz w:val="24"/>
          <w:szCs w:val="24"/>
        </w:rPr>
        <w:t xml:space="preserve"> [Online], Available from:  </w:t>
      </w:r>
      <w:hyperlink r:id="rId21" w:history="1">
        <w:r w:rsidRPr="00D2504A">
          <w:rPr>
            <w:rStyle w:val="a8"/>
            <w:rFonts w:ascii="Times New Roman" w:hAnsi="Times New Roman" w:cs="Times New Roman"/>
            <w:sz w:val="24"/>
            <w:szCs w:val="24"/>
          </w:rPr>
          <w:t>https://www.ons.gov.uk/peoplepopulationandcommunity/personalandhouseholdfinances/expenditure/datasets/componentsofhouseholdexpenditureuktablea1</w:t>
        </w:r>
      </w:hyperlink>
      <w:r w:rsidRPr="00D2504A">
        <w:rPr>
          <w:rFonts w:ascii="Times New Roman" w:hAnsi="Times New Roman" w:cs="Times New Roman"/>
          <w:sz w:val="24"/>
          <w:szCs w:val="24"/>
        </w:rPr>
        <w:t xml:space="preserve"> [Accessed 4 November 2019]</w:t>
      </w:r>
    </w:p>
    <w:p w14:paraId="1C95619F" w14:textId="77777777" w:rsidR="00A609D3" w:rsidRPr="00D2504A" w:rsidRDefault="00A609D3" w:rsidP="00F524A6">
      <w:pPr>
        <w:ind w:left="480" w:hangingChars="200" w:hanging="480"/>
        <w:jc w:val="left"/>
        <w:rPr>
          <w:rFonts w:ascii="Times New Roman" w:hAnsi="Times New Roman" w:cs="Times New Roman"/>
          <w:sz w:val="24"/>
          <w:szCs w:val="24"/>
        </w:rPr>
      </w:pPr>
    </w:p>
    <w:p w14:paraId="70B40C99" w14:textId="29CEDE8A"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ONS. (2018). U</w:t>
      </w:r>
      <w:r w:rsidRPr="00D2504A">
        <w:rPr>
          <w:rFonts w:ascii="Times New Roman" w:hAnsi="Times New Roman" w:cs="Times New Roman"/>
          <w:i/>
          <w:iCs/>
          <w:sz w:val="24"/>
          <w:szCs w:val="24"/>
        </w:rPr>
        <w:t>K Real net national disposable income per capita CVM SA</w:t>
      </w:r>
      <w:r w:rsidRPr="00D2504A">
        <w:rPr>
          <w:rFonts w:ascii="Times New Roman" w:hAnsi="Times New Roman" w:cs="Times New Roman"/>
          <w:sz w:val="24"/>
          <w:szCs w:val="24"/>
        </w:rPr>
        <w:t xml:space="preserve"> [Online], Available from: </w:t>
      </w:r>
      <w:hyperlink r:id="rId22" w:history="1">
        <w:r w:rsidRPr="00D2504A">
          <w:rPr>
            <w:rStyle w:val="a8"/>
            <w:rFonts w:ascii="Times New Roman" w:hAnsi="Times New Roman" w:cs="Times New Roman"/>
            <w:sz w:val="24"/>
            <w:szCs w:val="24"/>
          </w:rPr>
          <w:t>https://www.ons.gov.uk/economy/grossdomesticproductgdp/timeseries/mwb7/ukea</w:t>
        </w:r>
      </w:hyperlink>
      <w:r w:rsidRPr="00D2504A">
        <w:rPr>
          <w:rFonts w:ascii="Times New Roman" w:hAnsi="Times New Roman" w:cs="Times New Roman"/>
          <w:sz w:val="24"/>
          <w:szCs w:val="24"/>
        </w:rPr>
        <w:t xml:space="preserve"> [Accessed 1 November 2019]</w:t>
      </w:r>
    </w:p>
    <w:p w14:paraId="003C1C71" w14:textId="77777777" w:rsidR="00A609D3" w:rsidRPr="00D2504A" w:rsidRDefault="00A609D3" w:rsidP="00F524A6">
      <w:pPr>
        <w:ind w:left="480" w:hangingChars="200" w:hanging="480"/>
        <w:jc w:val="left"/>
        <w:rPr>
          <w:rFonts w:ascii="Times New Roman" w:hAnsi="Times New Roman" w:cs="Times New Roman"/>
          <w:sz w:val="24"/>
          <w:szCs w:val="24"/>
        </w:rPr>
      </w:pPr>
    </w:p>
    <w:p w14:paraId="465438A0" w14:textId="1D1BD965"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Oosthuizen, H. (1997). An evaluation of the relevance of the Miles and Snow </w:t>
      </w:r>
      <w:r w:rsidRPr="00D2504A">
        <w:rPr>
          <w:rFonts w:ascii="Times New Roman" w:hAnsi="Times New Roman" w:cs="Times New Roman"/>
          <w:sz w:val="24"/>
          <w:szCs w:val="24"/>
        </w:rPr>
        <w:lastRenderedPageBreak/>
        <w:t xml:space="preserve">Strategic Typology under present-day conditions of major environmental uncertainty–the Emperor's new clothes or a paradigm shift? </w:t>
      </w:r>
      <w:r w:rsidRPr="00D2504A">
        <w:rPr>
          <w:rFonts w:ascii="Times New Roman" w:hAnsi="Times New Roman" w:cs="Times New Roman"/>
          <w:i/>
          <w:iCs/>
          <w:sz w:val="24"/>
          <w:szCs w:val="24"/>
        </w:rPr>
        <w:t>South African Journal of Business Management</w:t>
      </w:r>
      <w:r w:rsidRPr="00D2504A">
        <w:rPr>
          <w:rFonts w:ascii="Times New Roman" w:hAnsi="Times New Roman" w:cs="Times New Roman"/>
          <w:sz w:val="24"/>
          <w:szCs w:val="24"/>
        </w:rPr>
        <w:t>, 28(2), pp.63</w:t>
      </w:r>
      <w:r w:rsidRPr="00D2504A">
        <w:rPr>
          <w:rFonts w:ascii="Times New Roman" w:eastAsia="宋体" w:hAnsi="Times New Roman" w:cs="Times New Roman"/>
          <w:sz w:val="24"/>
          <w:szCs w:val="24"/>
        </w:rPr>
        <w:t>-</w:t>
      </w:r>
      <w:r w:rsidRPr="00D2504A">
        <w:rPr>
          <w:rFonts w:ascii="Times New Roman" w:hAnsi="Times New Roman" w:cs="Times New Roman"/>
          <w:sz w:val="24"/>
          <w:szCs w:val="24"/>
        </w:rPr>
        <w:t>72.</w:t>
      </w:r>
    </w:p>
    <w:p w14:paraId="506FAFF7" w14:textId="77777777" w:rsidR="00A609D3" w:rsidRPr="00D2504A" w:rsidRDefault="00A609D3" w:rsidP="00F524A6">
      <w:pPr>
        <w:ind w:left="480" w:hangingChars="200" w:hanging="480"/>
        <w:jc w:val="left"/>
        <w:rPr>
          <w:rFonts w:ascii="Times New Roman" w:hAnsi="Times New Roman" w:cs="Times New Roman"/>
          <w:sz w:val="24"/>
          <w:szCs w:val="24"/>
        </w:rPr>
      </w:pPr>
    </w:p>
    <w:p w14:paraId="280D3375" w14:textId="67BE6866"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Open Textbooks for Hong Kong. (2016). </w:t>
      </w:r>
      <w:r w:rsidRPr="00D2504A">
        <w:rPr>
          <w:rFonts w:ascii="Times New Roman" w:hAnsi="Times New Roman" w:cs="Times New Roman"/>
          <w:i/>
          <w:iCs/>
          <w:sz w:val="24"/>
          <w:szCs w:val="24"/>
        </w:rPr>
        <w:t>Advantages and Disadvantages of Cost Leadership</w:t>
      </w:r>
      <w:r w:rsidRPr="00D2504A">
        <w:rPr>
          <w:rFonts w:ascii="Times New Roman" w:hAnsi="Times New Roman" w:cs="Times New Roman"/>
          <w:sz w:val="24"/>
          <w:szCs w:val="24"/>
        </w:rPr>
        <w:t xml:space="preserve"> [Online], Available from:  </w:t>
      </w:r>
      <w:hyperlink r:id="rId23" w:history="1">
        <w:r w:rsidRPr="00D2504A">
          <w:rPr>
            <w:rStyle w:val="a8"/>
            <w:rFonts w:ascii="Times New Roman" w:hAnsi="Times New Roman" w:cs="Times New Roman"/>
            <w:sz w:val="24"/>
            <w:szCs w:val="24"/>
          </w:rPr>
          <w:t>http://www.opentextbooks.org.hk/ditatopic/17225</w:t>
        </w:r>
      </w:hyperlink>
      <w:r w:rsidRPr="00D2504A">
        <w:rPr>
          <w:rFonts w:ascii="Times New Roman" w:hAnsi="Times New Roman" w:cs="Times New Roman"/>
          <w:sz w:val="24"/>
          <w:szCs w:val="24"/>
        </w:rPr>
        <w:t xml:space="preserve"> [Accessed 3 November 2019]</w:t>
      </w:r>
    </w:p>
    <w:p w14:paraId="0EB810D0" w14:textId="77777777" w:rsidR="00A609D3" w:rsidRPr="00D2504A" w:rsidRDefault="00A609D3" w:rsidP="00F524A6">
      <w:pPr>
        <w:ind w:left="480" w:hangingChars="200" w:hanging="480"/>
        <w:jc w:val="left"/>
        <w:rPr>
          <w:rFonts w:ascii="Times New Roman" w:hAnsi="Times New Roman" w:cs="Times New Roman"/>
          <w:sz w:val="24"/>
          <w:szCs w:val="24"/>
        </w:rPr>
      </w:pPr>
    </w:p>
    <w:p w14:paraId="1D7BE779" w14:textId="4669A36D" w:rsidR="00F524A6" w:rsidRPr="00D2504A" w:rsidRDefault="00F524A6" w:rsidP="00F524A6">
      <w:pPr>
        <w:ind w:left="480" w:hangingChars="200" w:hanging="480"/>
        <w:jc w:val="left"/>
        <w:rPr>
          <w:rFonts w:ascii="Times New Roman" w:hAnsi="Times New Roman" w:cs="Times New Roman"/>
          <w:sz w:val="24"/>
          <w:szCs w:val="24"/>
        </w:rPr>
      </w:pPr>
      <w:proofErr w:type="spellStart"/>
      <w:r w:rsidRPr="00D2504A">
        <w:rPr>
          <w:rFonts w:ascii="Times New Roman" w:hAnsi="Times New Roman" w:cs="Times New Roman"/>
          <w:sz w:val="24"/>
          <w:szCs w:val="24"/>
        </w:rPr>
        <w:t>Ormanidhi</w:t>
      </w:r>
      <w:proofErr w:type="spellEnd"/>
      <w:r w:rsidRPr="00D2504A">
        <w:rPr>
          <w:rFonts w:ascii="Times New Roman" w:hAnsi="Times New Roman" w:cs="Times New Roman"/>
          <w:sz w:val="24"/>
          <w:szCs w:val="24"/>
        </w:rPr>
        <w:t xml:space="preserve">, O. &amp; </w:t>
      </w:r>
      <w:proofErr w:type="spellStart"/>
      <w:r w:rsidRPr="00D2504A">
        <w:rPr>
          <w:rFonts w:ascii="Times New Roman" w:hAnsi="Times New Roman" w:cs="Times New Roman"/>
          <w:sz w:val="24"/>
          <w:szCs w:val="24"/>
        </w:rPr>
        <w:t>Stringa</w:t>
      </w:r>
      <w:proofErr w:type="spellEnd"/>
      <w:r w:rsidRPr="00D2504A">
        <w:rPr>
          <w:rFonts w:ascii="Times New Roman" w:hAnsi="Times New Roman" w:cs="Times New Roman"/>
          <w:sz w:val="24"/>
          <w:szCs w:val="24"/>
        </w:rPr>
        <w:t>, O. (2008). Porter's Model of Generic Competitive Strategies. Business Economics, 43(3), pp.55–64.</w:t>
      </w:r>
    </w:p>
    <w:p w14:paraId="5DAF5859" w14:textId="77777777" w:rsidR="00A609D3" w:rsidRPr="00D2504A" w:rsidRDefault="00A609D3" w:rsidP="00F524A6">
      <w:pPr>
        <w:ind w:left="480" w:hangingChars="200" w:hanging="480"/>
        <w:jc w:val="left"/>
        <w:rPr>
          <w:rFonts w:ascii="Times New Roman" w:hAnsi="Times New Roman" w:cs="Times New Roman"/>
          <w:sz w:val="24"/>
          <w:szCs w:val="24"/>
        </w:rPr>
      </w:pPr>
    </w:p>
    <w:p w14:paraId="356BC9E0" w14:textId="2ADD40AD"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Porter, M.E. (1985). </w:t>
      </w:r>
      <w:r w:rsidRPr="00D2504A">
        <w:rPr>
          <w:rFonts w:ascii="Times New Roman" w:hAnsi="Times New Roman" w:cs="Times New Roman"/>
          <w:i/>
          <w:iCs/>
          <w:sz w:val="24"/>
          <w:szCs w:val="24"/>
        </w:rPr>
        <w:t>Competitive advantage: Creating and sustaining superior performance</w:t>
      </w:r>
      <w:r w:rsidRPr="00D2504A">
        <w:rPr>
          <w:rFonts w:ascii="Times New Roman" w:hAnsi="Times New Roman" w:cs="Times New Roman"/>
          <w:sz w:val="24"/>
          <w:szCs w:val="24"/>
        </w:rPr>
        <w:t>. New York: The Free Press.</w:t>
      </w:r>
    </w:p>
    <w:p w14:paraId="0506E75F" w14:textId="77777777" w:rsidR="00A609D3" w:rsidRPr="00D2504A" w:rsidRDefault="00A609D3" w:rsidP="00F524A6">
      <w:pPr>
        <w:ind w:left="480" w:hangingChars="200" w:hanging="480"/>
        <w:jc w:val="left"/>
        <w:rPr>
          <w:rFonts w:ascii="Times New Roman" w:hAnsi="Times New Roman" w:cs="Times New Roman"/>
          <w:sz w:val="24"/>
          <w:szCs w:val="24"/>
        </w:rPr>
      </w:pPr>
    </w:p>
    <w:p w14:paraId="032C63B4" w14:textId="74E6D5AA"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Poulter, S. (2014). </w:t>
      </w:r>
      <w:r w:rsidRPr="00D2504A">
        <w:rPr>
          <w:rFonts w:ascii="Times New Roman" w:hAnsi="Times New Roman" w:cs="Times New Roman"/>
          <w:i/>
          <w:iCs/>
          <w:sz w:val="24"/>
          <w:szCs w:val="24"/>
        </w:rPr>
        <w:t>Aldi and Lidl to force 'big four' supermarkets into price war to stop stampede of customers to discount chains</w:t>
      </w:r>
      <w:r w:rsidRPr="00D2504A">
        <w:rPr>
          <w:rFonts w:ascii="Times New Roman" w:hAnsi="Times New Roman" w:cs="Times New Roman"/>
          <w:sz w:val="24"/>
          <w:szCs w:val="24"/>
        </w:rPr>
        <w:t xml:space="preserve"> [Online], Available from: </w:t>
      </w:r>
      <w:hyperlink r:id="rId24" w:history="1">
        <w:r w:rsidRPr="00D2504A">
          <w:rPr>
            <w:rStyle w:val="a8"/>
            <w:rFonts w:ascii="Times New Roman" w:hAnsi="Times New Roman" w:cs="Times New Roman"/>
            <w:sz w:val="24"/>
            <w:szCs w:val="24"/>
          </w:rPr>
          <w:t>https://www.dailymail.co.uk/news/article-2539064/Aldi-Lidl-force-big-four-supermarkets-price-war-stop-stampede-customers-discount-chains.html</w:t>
        </w:r>
      </w:hyperlink>
      <w:r w:rsidRPr="00D2504A">
        <w:rPr>
          <w:rFonts w:ascii="Times New Roman" w:hAnsi="Times New Roman" w:cs="Times New Roman"/>
          <w:sz w:val="24"/>
          <w:szCs w:val="24"/>
        </w:rPr>
        <w:t xml:space="preserve"> [Accessed 1 November 2019]</w:t>
      </w:r>
    </w:p>
    <w:p w14:paraId="569FD6C3" w14:textId="77777777" w:rsidR="00A609D3" w:rsidRPr="00D2504A" w:rsidRDefault="00A609D3" w:rsidP="00F524A6">
      <w:pPr>
        <w:ind w:left="480" w:hangingChars="200" w:hanging="480"/>
        <w:jc w:val="left"/>
        <w:rPr>
          <w:rFonts w:ascii="Times New Roman" w:hAnsi="Times New Roman" w:cs="Times New Roman"/>
          <w:sz w:val="24"/>
          <w:szCs w:val="24"/>
        </w:rPr>
      </w:pPr>
    </w:p>
    <w:p w14:paraId="58F9B540" w14:textId="4CFEE85B"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Rodriguez, M.A., </w:t>
      </w:r>
      <w:proofErr w:type="spellStart"/>
      <w:r w:rsidRPr="00D2504A">
        <w:rPr>
          <w:rFonts w:ascii="Times New Roman" w:hAnsi="Times New Roman" w:cs="Times New Roman"/>
          <w:sz w:val="24"/>
          <w:szCs w:val="24"/>
        </w:rPr>
        <w:t>Ricart</w:t>
      </w:r>
      <w:proofErr w:type="spellEnd"/>
      <w:r w:rsidRPr="00D2504A">
        <w:rPr>
          <w:rFonts w:ascii="Times New Roman" w:hAnsi="Times New Roman" w:cs="Times New Roman"/>
          <w:sz w:val="24"/>
          <w:szCs w:val="24"/>
        </w:rPr>
        <w:t xml:space="preserve">, J.E. &amp; Sanchez, P. (2002). Sustainable development and the sustainability of competitive advantage: A dynamic and sustainable view of the firm. </w:t>
      </w:r>
      <w:r w:rsidRPr="00D2504A">
        <w:rPr>
          <w:rFonts w:ascii="Times New Roman" w:hAnsi="Times New Roman" w:cs="Times New Roman"/>
          <w:i/>
          <w:iCs/>
          <w:sz w:val="24"/>
          <w:szCs w:val="24"/>
        </w:rPr>
        <w:t>Creativity and innovation management</w:t>
      </w:r>
      <w:r w:rsidRPr="00D2504A">
        <w:rPr>
          <w:rFonts w:ascii="Times New Roman" w:hAnsi="Times New Roman" w:cs="Times New Roman"/>
          <w:sz w:val="24"/>
          <w:szCs w:val="24"/>
        </w:rPr>
        <w:t>, 11(3), pp.135-146.</w:t>
      </w:r>
    </w:p>
    <w:p w14:paraId="6A24CC03" w14:textId="77777777" w:rsidR="00A609D3" w:rsidRPr="00D2504A" w:rsidRDefault="00A609D3" w:rsidP="00F524A6">
      <w:pPr>
        <w:ind w:left="480" w:hangingChars="200" w:hanging="480"/>
        <w:jc w:val="left"/>
        <w:rPr>
          <w:rFonts w:ascii="Times New Roman" w:hAnsi="Times New Roman" w:cs="Times New Roman"/>
          <w:sz w:val="24"/>
          <w:szCs w:val="24"/>
        </w:rPr>
      </w:pPr>
    </w:p>
    <w:p w14:paraId="7EAB2F51" w14:textId="20B390F1" w:rsidR="00F524A6" w:rsidRPr="00D2504A" w:rsidRDefault="00F524A6" w:rsidP="00F524A6">
      <w:pPr>
        <w:ind w:left="480" w:hangingChars="200" w:hanging="480"/>
        <w:jc w:val="left"/>
        <w:rPr>
          <w:rFonts w:ascii="Times New Roman" w:hAnsi="Times New Roman" w:cs="Times New Roman"/>
          <w:sz w:val="24"/>
          <w:szCs w:val="24"/>
          <w:lang w:val="en-US"/>
        </w:rPr>
      </w:pPr>
      <w:r w:rsidRPr="00D2504A">
        <w:rPr>
          <w:rFonts w:ascii="Times New Roman" w:hAnsi="Times New Roman" w:cs="Times New Roman"/>
          <w:sz w:val="24"/>
          <w:szCs w:val="24"/>
          <w:lang w:val="en-US"/>
        </w:rPr>
        <w:t xml:space="preserve">Rubio, N.J. &amp; </w:t>
      </w:r>
      <w:proofErr w:type="spellStart"/>
      <w:r w:rsidRPr="00D2504A">
        <w:rPr>
          <w:rFonts w:ascii="Times New Roman" w:hAnsi="Times New Roman" w:cs="Times New Roman"/>
          <w:sz w:val="24"/>
          <w:szCs w:val="24"/>
          <w:lang w:val="en-US"/>
        </w:rPr>
        <w:t>Yagüe</w:t>
      </w:r>
      <w:proofErr w:type="spellEnd"/>
      <w:r w:rsidRPr="00D2504A">
        <w:rPr>
          <w:rFonts w:ascii="Times New Roman" w:hAnsi="Times New Roman" w:cs="Times New Roman"/>
          <w:sz w:val="24"/>
          <w:szCs w:val="24"/>
          <w:lang w:val="en-US"/>
        </w:rPr>
        <w:t>, M.J. (2009). The Determinants of Store Brand Market Share: A Temporal and Cross-National Analysis. I</w:t>
      </w:r>
      <w:r w:rsidRPr="00D2504A">
        <w:rPr>
          <w:rFonts w:ascii="Times New Roman" w:hAnsi="Times New Roman" w:cs="Times New Roman"/>
          <w:i/>
          <w:iCs/>
          <w:sz w:val="24"/>
          <w:szCs w:val="24"/>
          <w:lang w:val="en-US"/>
        </w:rPr>
        <w:t>nternational Journal of Market Research</w:t>
      </w:r>
      <w:r w:rsidRPr="00D2504A">
        <w:rPr>
          <w:rFonts w:ascii="Times New Roman" w:hAnsi="Times New Roman" w:cs="Times New Roman"/>
          <w:sz w:val="24"/>
          <w:szCs w:val="24"/>
          <w:lang w:val="en-US"/>
        </w:rPr>
        <w:t>, 51(4), pp.501–519.</w:t>
      </w:r>
    </w:p>
    <w:p w14:paraId="23CC3F13" w14:textId="77777777" w:rsidR="00A609D3" w:rsidRPr="00D2504A" w:rsidRDefault="00A609D3" w:rsidP="00F524A6">
      <w:pPr>
        <w:ind w:left="480" w:hangingChars="200" w:hanging="480"/>
        <w:jc w:val="left"/>
        <w:rPr>
          <w:rFonts w:ascii="Times New Roman" w:hAnsi="Times New Roman" w:cs="Times New Roman"/>
          <w:sz w:val="24"/>
          <w:szCs w:val="24"/>
          <w:lang w:val="en-US"/>
        </w:rPr>
      </w:pPr>
    </w:p>
    <w:p w14:paraId="084329D2" w14:textId="6D9C875A"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Rue, L.W. &amp; Holland, P.G. (1989). </w:t>
      </w:r>
      <w:r w:rsidRPr="00D2504A">
        <w:rPr>
          <w:rFonts w:ascii="Times New Roman" w:hAnsi="Times New Roman" w:cs="Times New Roman"/>
          <w:i/>
          <w:iCs/>
          <w:sz w:val="24"/>
          <w:szCs w:val="24"/>
        </w:rPr>
        <w:t>Strategic Management: Concepts and Experiences</w:t>
      </w:r>
      <w:r w:rsidRPr="00D2504A">
        <w:rPr>
          <w:rFonts w:ascii="Times New Roman" w:hAnsi="Times New Roman" w:cs="Times New Roman"/>
          <w:sz w:val="24"/>
          <w:szCs w:val="24"/>
        </w:rPr>
        <w:t>, New York: McGraw-Hill.</w:t>
      </w:r>
    </w:p>
    <w:p w14:paraId="29018487" w14:textId="77777777" w:rsidR="00A609D3" w:rsidRPr="00D2504A" w:rsidRDefault="00A609D3" w:rsidP="00F524A6">
      <w:pPr>
        <w:ind w:left="480" w:hangingChars="200" w:hanging="480"/>
        <w:jc w:val="left"/>
        <w:rPr>
          <w:rFonts w:ascii="Times New Roman" w:hAnsi="Times New Roman" w:cs="Times New Roman"/>
          <w:sz w:val="24"/>
          <w:szCs w:val="24"/>
        </w:rPr>
      </w:pPr>
    </w:p>
    <w:p w14:paraId="13A80647" w14:textId="3A45FA32" w:rsidR="00F524A6" w:rsidRPr="00D2504A" w:rsidRDefault="00F524A6" w:rsidP="00F524A6">
      <w:pPr>
        <w:ind w:left="480" w:hangingChars="200" w:hanging="480"/>
        <w:jc w:val="left"/>
        <w:rPr>
          <w:rFonts w:ascii="Times New Roman" w:hAnsi="Times New Roman" w:cs="Times New Roman"/>
          <w:sz w:val="24"/>
          <w:szCs w:val="24"/>
        </w:rPr>
      </w:pPr>
      <w:proofErr w:type="spellStart"/>
      <w:r w:rsidRPr="00D2504A">
        <w:rPr>
          <w:rFonts w:ascii="Times New Roman" w:hAnsi="Times New Roman" w:cs="Times New Roman"/>
          <w:sz w:val="24"/>
          <w:szCs w:val="24"/>
        </w:rPr>
        <w:t>Sommerlad</w:t>
      </w:r>
      <w:proofErr w:type="spellEnd"/>
      <w:r w:rsidRPr="00D2504A">
        <w:rPr>
          <w:rFonts w:ascii="Times New Roman" w:hAnsi="Times New Roman" w:cs="Times New Roman"/>
          <w:sz w:val="24"/>
          <w:szCs w:val="24"/>
        </w:rPr>
        <w:t xml:space="preserve">, J. (2019). </w:t>
      </w:r>
      <w:r w:rsidRPr="00D2504A">
        <w:rPr>
          <w:rFonts w:ascii="Times New Roman" w:hAnsi="Times New Roman" w:cs="Times New Roman"/>
          <w:i/>
          <w:iCs/>
          <w:sz w:val="24"/>
          <w:szCs w:val="24"/>
        </w:rPr>
        <w:t>Which companies are leaving UK, downsizing or cutting jobs ahead of Brexit?</w:t>
      </w:r>
      <w:r w:rsidRPr="00D2504A">
        <w:rPr>
          <w:rFonts w:ascii="Times New Roman" w:hAnsi="Times New Roman" w:cs="Times New Roman"/>
          <w:sz w:val="24"/>
          <w:szCs w:val="24"/>
        </w:rPr>
        <w:t xml:space="preserve"> [Online], Available from: </w:t>
      </w:r>
      <w:hyperlink r:id="rId25" w:history="1">
        <w:r w:rsidRPr="00D2504A">
          <w:rPr>
            <w:rStyle w:val="a8"/>
            <w:rFonts w:ascii="Times New Roman" w:hAnsi="Times New Roman" w:cs="Times New Roman"/>
            <w:sz w:val="24"/>
            <w:szCs w:val="24"/>
          </w:rPr>
          <w:t>https://www.independent.co.uk/news/business/news/brexit-companies-leaving-uk-list-job-cuts-eu-no-deal-customs-union-a8792296.html</w:t>
        </w:r>
      </w:hyperlink>
      <w:r w:rsidRPr="00D2504A">
        <w:rPr>
          <w:rFonts w:ascii="Times New Roman" w:hAnsi="Times New Roman" w:cs="Times New Roman"/>
          <w:sz w:val="24"/>
          <w:szCs w:val="24"/>
        </w:rPr>
        <w:t xml:space="preserve"> [Accessed 3 November 2019]</w:t>
      </w:r>
    </w:p>
    <w:p w14:paraId="299C311F" w14:textId="77777777" w:rsidR="00A609D3" w:rsidRPr="00D2504A" w:rsidRDefault="00A609D3" w:rsidP="00F524A6">
      <w:pPr>
        <w:ind w:left="480" w:hangingChars="200" w:hanging="480"/>
        <w:jc w:val="left"/>
        <w:rPr>
          <w:rFonts w:ascii="Times New Roman" w:hAnsi="Times New Roman" w:cs="Times New Roman"/>
          <w:sz w:val="24"/>
          <w:szCs w:val="24"/>
        </w:rPr>
      </w:pPr>
    </w:p>
    <w:p w14:paraId="300592FB" w14:textId="68154DBF" w:rsidR="00F524A6" w:rsidRPr="00D2504A" w:rsidRDefault="00F524A6" w:rsidP="00F524A6">
      <w:pPr>
        <w:ind w:left="480" w:hangingChars="200" w:hanging="480"/>
        <w:jc w:val="left"/>
        <w:rPr>
          <w:rFonts w:ascii="Times New Roman" w:hAnsi="Times New Roman" w:cs="Times New Roman"/>
          <w:sz w:val="24"/>
          <w:szCs w:val="24"/>
        </w:rPr>
      </w:pPr>
      <w:bookmarkStart w:id="14" w:name="_Hlk25639277"/>
      <w:r w:rsidRPr="00D2504A">
        <w:rPr>
          <w:rFonts w:ascii="Times New Roman" w:hAnsi="Times New Roman" w:cs="Times New Roman"/>
          <w:sz w:val="24"/>
          <w:szCs w:val="24"/>
        </w:rPr>
        <w:t xml:space="preserve">Sutton-Brady, C., Taylor, T. &amp; </w:t>
      </w:r>
      <w:proofErr w:type="spellStart"/>
      <w:r w:rsidRPr="00D2504A">
        <w:rPr>
          <w:rFonts w:ascii="Times New Roman" w:hAnsi="Times New Roman" w:cs="Times New Roman"/>
          <w:sz w:val="24"/>
          <w:szCs w:val="24"/>
        </w:rPr>
        <w:t>Kamvounias</w:t>
      </w:r>
      <w:proofErr w:type="spellEnd"/>
      <w:r w:rsidRPr="00D2504A">
        <w:rPr>
          <w:rFonts w:ascii="Times New Roman" w:hAnsi="Times New Roman" w:cs="Times New Roman"/>
          <w:sz w:val="24"/>
          <w:szCs w:val="24"/>
        </w:rPr>
        <w:t>, P. (2017)</w:t>
      </w:r>
      <w:bookmarkEnd w:id="14"/>
      <w:r w:rsidRPr="00D2504A">
        <w:rPr>
          <w:rFonts w:ascii="Times New Roman" w:hAnsi="Times New Roman" w:cs="Times New Roman"/>
          <w:sz w:val="24"/>
          <w:szCs w:val="24"/>
        </w:rPr>
        <w:t xml:space="preserve">. Private label brands: a relationship perspective. </w:t>
      </w:r>
      <w:r w:rsidRPr="00D2504A">
        <w:rPr>
          <w:rFonts w:ascii="Times New Roman" w:hAnsi="Times New Roman" w:cs="Times New Roman"/>
          <w:i/>
          <w:iCs/>
          <w:sz w:val="24"/>
          <w:szCs w:val="24"/>
        </w:rPr>
        <w:t>Journal of Business &amp; Industrial Marketing</w:t>
      </w:r>
      <w:r w:rsidRPr="00D2504A">
        <w:rPr>
          <w:rFonts w:ascii="Times New Roman" w:hAnsi="Times New Roman" w:cs="Times New Roman"/>
          <w:sz w:val="24"/>
          <w:szCs w:val="24"/>
        </w:rPr>
        <w:t>, 32(8), pp.1051–1061.</w:t>
      </w:r>
    </w:p>
    <w:p w14:paraId="14549046" w14:textId="77777777" w:rsidR="00A609D3" w:rsidRPr="00D2504A" w:rsidRDefault="00A609D3" w:rsidP="00F524A6">
      <w:pPr>
        <w:ind w:left="480" w:hangingChars="200" w:hanging="480"/>
        <w:jc w:val="left"/>
        <w:rPr>
          <w:rFonts w:ascii="Times New Roman" w:hAnsi="Times New Roman" w:cs="Times New Roman"/>
          <w:sz w:val="24"/>
          <w:szCs w:val="24"/>
        </w:rPr>
      </w:pPr>
    </w:p>
    <w:p w14:paraId="60E48212" w14:textId="3D68680B"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Thompson, A. A. &amp; Strickland, A. J. (1996). </w:t>
      </w:r>
      <w:r w:rsidRPr="00D2504A">
        <w:rPr>
          <w:rFonts w:ascii="Times New Roman" w:hAnsi="Times New Roman" w:cs="Times New Roman"/>
          <w:i/>
          <w:iCs/>
          <w:sz w:val="24"/>
          <w:szCs w:val="24"/>
        </w:rPr>
        <w:t>Strategic management: Concepts and cases</w:t>
      </w:r>
      <w:r w:rsidRPr="00D2504A">
        <w:rPr>
          <w:rFonts w:ascii="Times New Roman" w:hAnsi="Times New Roman" w:cs="Times New Roman"/>
          <w:sz w:val="24"/>
          <w:szCs w:val="24"/>
        </w:rPr>
        <w:t xml:space="preserve"> (9</w:t>
      </w:r>
      <w:r w:rsidRPr="00D2504A">
        <w:rPr>
          <w:rFonts w:ascii="Times New Roman" w:hAnsi="Times New Roman" w:cs="Times New Roman"/>
          <w:sz w:val="24"/>
          <w:szCs w:val="24"/>
          <w:vertAlign w:val="superscript"/>
        </w:rPr>
        <w:t>th</w:t>
      </w:r>
      <w:r w:rsidRPr="00D2504A">
        <w:rPr>
          <w:rFonts w:ascii="Times New Roman" w:hAnsi="Times New Roman" w:cs="Times New Roman"/>
          <w:sz w:val="24"/>
          <w:szCs w:val="24"/>
        </w:rPr>
        <w:t xml:space="preserve"> </w:t>
      </w:r>
      <w:proofErr w:type="spellStart"/>
      <w:r w:rsidRPr="00D2504A">
        <w:rPr>
          <w:rFonts w:ascii="Times New Roman" w:hAnsi="Times New Roman" w:cs="Times New Roman"/>
          <w:sz w:val="24"/>
          <w:szCs w:val="24"/>
        </w:rPr>
        <w:t>edn</w:t>
      </w:r>
      <w:proofErr w:type="spellEnd"/>
      <w:r w:rsidRPr="00D2504A">
        <w:rPr>
          <w:rFonts w:ascii="Times New Roman" w:hAnsi="Times New Roman" w:cs="Times New Roman"/>
          <w:sz w:val="24"/>
          <w:szCs w:val="24"/>
        </w:rPr>
        <w:t>). USA: Irwin McGraw-Hill.</w:t>
      </w:r>
    </w:p>
    <w:p w14:paraId="696C4104" w14:textId="77777777" w:rsidR="00A609D3" w:rsidRPr="00D2504A" w:rsidRDefault="00A609D3" w:rsidP="00F524A6">
      <w:pPr>
        <w:ind w:left="480" w:hangingChars="200" w:hanging="480"/>
        <w:jc w:val="left"/>
        <w:rPr>
          <w:rFonts w:ascii="Times New Roman" w:hAnsi="Times New Roman" w:cs="Times New Roman"/>
          <w:sz w:val="24"/>
          <w:szCs w:val="24"/>
        </w:rPr>
      </w:pPr>
    </w:p>
    <w:p w14:paraId="395ED30B" w14:textId="79071A2E" w:rsidR="00F524A6" w:rsidRPr="00D2504A" w:rsidRDefault="00F524A6" w:rsidP="00F524A6">
      <w:pPr>
        <w:ind w:left="480" w:hangingChars="200" w:hanging="480"/>
        <w:jc w:val="left"/>
        <w:rPr>
          <w:rFonts w:ascii="Times New Roman" w:hAnsi="Times New Roman" w:cs="Times New Roman"/>
          <w:sz w:val="24"/>
          <w:szCs w:val="24"/>
        </w:rPr>
      </w:pPr>
      <w:proofErr w:type="spellStart"/>
      <w:r w:rsidRPr="00D2504A">
        <w:rPr>
          <w:rFonts w:ascii="Times New Roman" w:hAnsi="Times New Roman" w:cs="Times New Roman"/>
          <w:sz w:val="24"/>
          <w:szCs w:val="24"/>
        </w:rPr>
        <w:lastRenderedPageBreak/>
        <w:t>Wheelen</w:t>
      </w:r>
      <w:proofErr w:type="spellEnd"/>
      <w:r w:rsidRPr="00D2504A">
        <w:rPr>
          <w:rFonts w:ascii="Times New Roman" w:hAnsi="Times New Roman" w:cs="Times New Roman"/>
          <w:sz w:val="24"/>
          <w:szCs w:val="24"/>
        </w:rPr>
        <w:t>, T.L. &amp; Hunger, D.J. (2002). S</w:t>
      </w:r>
      <w:r w:rsidRPr="00D2504A">
        <w:rPr>
          <w:rFonts w:ascii="Times New Roman" w:hAnsi="Times New Roman" w:cs="Times New Roman"/>
          <w:i/>
          <w:iCs/>
          <w:sz w:val="24"/>
          <w:szCs w:val="24"/>
        </w:rPr>
        <w:t>trategic management and business policy</w:t>
      </w:r>
      <w:r w:rsidRPr="00D2504A">
        <w:rPr>
          <w:rFonts w:ascii="Times New Roman" w:hAnsi="Times New Roman" w:cs="Times New Roman"/>
          <w:sz w:val="24"/>
          <w:szCs w:val="24"/>
        </w:rPr>
        <w:t xml:space="preserve"> (8</w:t>
      </w:r>
      <w:r w:rsidRPr="00D2504A">
        <w:rPr>
          <w:rFonts w:ascii="Times New Roman" w:hAnsi="Times New Roman" w:cs="Times New Roman"/>
          <w:sz w:val="24"/>
          <w:szCs w:val="24"/>
          <w:vertAlign w:val="superscript"/>
        </w:rPr>
        <w:t>th</w:t>
      </w:r>
      <w:r w:rsidRPr="00D2504A">
        <w:rPr>
          <w:rFonts w:ascii="Times New Roman" w:hAnsi="Times New Roman" w:cs="Times New Roman"/>
          <w:sz w:val="24"/>
          <w:szCs w:val="24"/>
        </w:rPr>
        <w:t xml:space="preserve"> </w:t>
      </w:r>
      <w:proofErr w:type="spellStart"/>
      <w:r w:rsidRPr="00D2504A">
        <w:rPr>
          <w:rFonts w:ascii="Times New Roman" w:hAnsi="Times New Roman" w:cs="Times New Roman"/>
          <w:sz w:val="24"/>
          <w:szCs w:val="24"/>
        </w:rPr>
        <w:t>edn</w:t>
      </w:r>
      <w:proofErr w:type="spellEnd"/>
      <w:r w:rsidRPr="00D2504A">
        <w:rPr>
          <w:rFonts w:ascii="Times New Roman" w:hAnsi="Times New Roman" w:cs="Times New Roman"/>
          <w:sz w:val="24"/>
          <w:szCs w:val="24"/>
        </w:rPr>
        <w:t>). Massachusetts: Prentice Hall.</w:t>
      </w:r>
    </w:p>
    <w:p w14:paraId="20844DD9" w14:textId="77777777" w:rsidR="00A609D3" w:rsidRPr="00D2504A" w:rsidRDefault="00A609D3" w:rsidP="00F524A6">
      <w:pPr>
        <w:ind w:left="480" w:hangingChars="200" w:hanging="480"/>
        <w:jc w:val="left"/>
        <w:rPr>
          <w:rFonts w:ascii="Times New Roman" w:hAnsi="Times New Roman" w:cs="Times New Roman"/>
          <w:sz w:val="24"/>
          <w:szCs w:val="24"/>
        </w:rPr>
      </w:pPr>
    </w:p>
    <w:p w14:paraId="05D3130F" w14:textId="0EAB507B" w:rsidR="00F524A6" w:rsidRPr="00D2504A" w:rsidRDefault="00F524A6" w:rsidP="00F524A6">
      <w:pPr>
        <w:ind w:left="480" w:hangingChars="200" w:hanging="480"/>
        <w:jc w:val="left"/>
        <w:rPr>
          <w:rFonts w:ascii="Times New Roman" w:hAnsi="Times New Roman" w:cs="Times New Roman"/>
          <w:sz w:val="24"/>
          <w:szCs w:val="24"/>
        </w:rPr>
      </w:pPr>
      <w:r w:rsidRPr="00D2504A">
        <w:rPr>
          <w:rFonts w:ascii="Times New Roman" w:hAnsi="Times New Roman" w:cs="Times New Roman"/>
          <w:sz w:val="24"/>
          <w:szCs w:val="24"/>
        </w:rPr>
        <w:t xml:space="preserve">Wortmann, M. (2004). Aldi and the German model: Structural change in German grocery retailing and the success of grocery discounters. </w:t>
      </w:r>
      <w:r w:rsidRPr="00D2504A">
        <w:rPr>
          <w:rFonts w:ascii="Times New Roman" w:hAnsi="Times New Roman" w:cs="Times New Roman"/>
          <w:i/>
          <w:iCs/>
          <w:sz w:val="24"/>
          <w:szCs w:val="24"/>
        </w:rPr>
        <w:t>Competition &amp; Change</w:t>
      </w:r>
      <w:r w:rsidRPr="00D2504A">
        <w:rPr>
          <w:rFonts w:ascii="Times New Roman" w:hAnsi="Times New Roman" w:cs="Times New Roman"/>
          <w:sz w:val="24"/>
          <w:szCs w:val="24"/>
        </w:rPr>
        <w:t>, 8(4), pp.425–441.</w:t>
      </w:r>
    </w:p>
    <w:p w14:paraId="5D3B3F92" w14:textId="77777777" w:rsidR="00A609D3" w:rsidRPr="00D2504A" w:rsidRDefault="00A609D3" w:rsidP="00F524A6">
      <w:pPr>
        <w:ind w:left="480" w:hangingChars="200" w:hanging="480"/>
        <w:jc w:val="left"/>
        <w:rPr>
          <w:rFonts w:ascii="Times New Roman" w:hAnsi="Times New Roman" w:cs="Times New Roman"/>
          <w:sz w:val="24"/>
          <w:szCs w:val="24"/>
        </w:rPr>
      </w:pPr>
    </w:p>
    <w:p w14:paraId="0D8ED38F" w14:textId="77777777" w:rsidR="00F524A6" w:rsidRPr="00D2504A" w:rsidRDefault="00F524A6" w:rsidP="00F524A6">
      <w:pPr>
        <w:ind w:left="480" w:hangingChars="200" w:hanging="480"/>
        <w:jc w:val="left"/>
        <w:rPr>
          <w:rFonts w:ascii="Times New Roman" w:hAnsi="Times New Roman" w:cs="Times New Roman"/>
          <w:sz w:val="24"/>
          <w:szCs w:val="24"/>
        </w:rPr>
      </w:pPr>
      <w:proofErr w:type="spellStart"/>
      <w:r w:rsidRPr="00D2504A">
        <w:rPr>
          <w:rFonts w:ascii="Times New Roman" w:hAnsi="Times New Roman" w:cs="Times New Roman"/>
          <w:sz w:val="24"/>
          <w:szCs w:val="24"/>
        </w:rPr>
        <w:t>Xie</w:t>
      </w:r>
      <w:proofErr w:type="spellEnd"/>
      <w:r w:rsidRPr="00D2504A">
        <w:rPr>
          <w:rFonts w:ascii="Times New Roman" w:hAnsi="Times New Roman" w:cs="Times New Roman"/>
          <w:sz w:val="24"/>
          <w:szCs w:val="24"/>
        </w:rPr>
        <w:t xml:space="preserve">, B., Davidson, W.N. &amp; </w:t>
      </w:r>
      <w:proofErr w:type="spellStart"/>
      <w:r w:rsidRPr="00D2504A">
        <w:rPr>
          <w:rFonts w:ascii="Times New Roman" w:hAnsi="Times New Roman" w:cs="Times New Roman"/>
          <w:sz w:val="24"/>
          <w:szCs w:val="24"/>
        </w:rPr>
        <w:t>Dadalt</w:t>
      </w:r>
      <w:proofErr w:type="spellEnd"/>
      <w:r w:rsidRPr="00D2504A">
        <w:rPr>
          <w:rFonts w:ascii="Times New Roman" w:hAnsi="Times New Roman" w:cs="Times New Roman"/>
          <w:sz w:val="24"/>
          <w:szCs w:val="24"/>
        </w:rPr>
        <w:t xml:space="preserve">, P.J. (2003). Earnings management and corporate governance: the role of the board and the audit committee. </w:t>
      </w:r>
      <w:r w:rsidRPr="00D2504A">
        <w:rPr>
          <w:rFonts w:ascii="Times New Roman" w:hAnsi="Times New Roman" w:cs="Times New Roman"/>
          <w:i/>
          <w:iCs/>
          <w:sz w:val="24"/>
          <w:szCs w:val="24"/>
        </w:rPr>
        <w:t>Journal of Corporate Finance</w:t>
      </w:r>
      <w:r w:rsidRPr="00D2504A">
        <w:rPr>
          <w:rFonts w:ascii="Times New Roman" w:hAnsi="Times New Roman" w:cs="Times New Roman"/>
          <w:sz w:val="24"/>
          <w:szCs w:val="24"/>
        </w:rPr>
        <w:t>, 9(3), pp.295–316.</w:t>
      </w:r>
    </w:p>
    <w:p w14:paraId="3C67BB7C" w14:textId="7183CE44" w:rsidR="00FB4479" w:rsidRPr="00D2504A" w:rsidRDefault="00FB4479">
      <w:pPr>
        <w:widowControl/>
        <w:jc w:val="left"/>
        <w:rPr>
          <w:rFonts w:ascii="Times New Roman" w:hAnsi="Times New Roman" w:cs="Times New Roman"/>
          <w:sz w:val="24"/>
          <w:szCs w:val="24"/>
        </w:rPr>
      </w:pPr>
      <w:r w:rsidRPr="00D2504A">
        <w:rPr>
          <w:rFonts w:ascii="Times New Roman" w:hAnsi="Times New Roman" w:cs="Times New Roman"/>
          <w:sz w:val="24"/>
          <w:szCs w:val="24"/>
        </w:rPr>
        <w:br w:type="page"/>
      </w:r>
    </w:p>
    <w:p w14:paraId="26F8387E" w14:textId="76FBB988" w:rsidR="002746EA" w:rsidRPr="00D2504A" w:rsidRDefault="00FB4479" w:rsidP="00163306">
      <w:pPr>
        <w:pStyle w:val="1"/>
        <w:rPr>
          <w:rFonts w:ascii="Times New Roman" w:hAnsi="Times New Roman" w:cs="Times New Roman"/>
          <w:sz w:val="24"/>
          <w:szCs w:val="24"/>
        </w:rPr>
      </w:pPr>
      <w:bookmarkStart w:id="15" w:name="_Toc25708844"/>
      <w:r w:rsidRPr="00D2504A">
        <w:rPr>
          <w:rFonts w:ascii="Times New Roman" w:hAnsi="Times New Roman" w:cs="Times New Roman"/>
          <w:sz w:val="24"/>
          <w:szCs w:val="24"/>
        </w:rPr>
        <w:lastRenderedPageBreak/>
        <w:t xml:space="preserve">7.0 </w:t>
      </w:r>
      <w:r w:rsidR="002746EA" w:rsidRPr="00D2504A">
        <w:rPr>
          <w:rFonts w:ascii="Times New Roman" w:hAnsi="Times New Roman" w:cs="Times New Roman"/>
          <w:sz w:val="24"/>
          <w:szCs w:val="24"/>
        </w:rPr>
        <w:t>Appendix: PEST Analysis for Lidl</w:t>
      </w:r>
      <w:bookmarkEnd w:id="15"/>
    </w:p>
    <w:p w14:paraId="1B9C0DFF" w14:textId="77777777" w:rsidR="002746EA" w:rsidRPr="00D2504A" w:rsidRDefault="002746EA" w:rsidP="002746EA">
      <w:pPr>
        <w:rPr>
          <w:rFonts w:ascii="Times New Roman" w:hAnsi="Times New Roman" w:cs="Times New Roman"/>
          <w:b/>
          <w:bCs/>
          <w:sz w:val="24"/>
          <w:szCs w:val="24"/>
        </w:rPr>
      </w:pPr>
      <w:r w:rsidRPr="00D2504A">
        <w:rPr>
          <w:rFonts w:ascii="Times New Roman" w:hAnsi="Times New Roman" w:cs="Times New Roman"/>
          <w:b/>
          <w:bCs/>
          <w:sz w:val="24"/>
          <w:szCs w:val="24"/>
        </w:rPr>
        <w:t>P</w:t>
      </w:r>
    </w:p>
    <w:p w14:paraId="4CD1A968" w14:textId="77777777" w:rsidR="002746EA" w:rsidRPr="00D2504A" w:rsidRDefault="002746EA" w:rsidP="002746EA">
      <w:pPr>
        <w:rPr>
          <w:rFonts w:ascii="Times New Roman" w:hAnsi="Times New Roman" w:cs="Times New Roman"/>
          <w:sz w:val="24"/>
          <w:szCs w:val="24"/>
        </w:rPr>
      </w:pPr>
      <w:r w:rsidRPr="00D2504A">
        <w:rPr>
          <w:rFonts w:ascii="Times New Roman" w:hAnsi="Times New Roman" w:cs="Times New Roman"/>
          <w:sz w:val="24"/>
          <w:szCs w:val="24"/>
        </w:rPr>
        <w:t>The biggest political event in Europe in the last two years must be Brexit. More than half of the people in the 2016 referendum hosted by the United Kingdom agreed to leave the European Union (BBC, 2019). As soon as this news came out, in the following years, various fields and economic environments in the UK and EU regions were affected to varying degrees. Especially recently, 'no-deal Brexit' has an unpredictable impact on the UK's economic environment (BBC 2019). This means that the UK will immediately leave the single market and customs union, which has a huge impact on the investment of many Lidl in the EU region. Since Lidl is headquartered in Germany, it may be subject to additional risks of tariffs, exchange rate fluctuations, etc. This will make Lidl have to pay extra fees and even affect its cost leadership strategy to some extent (</w:t>
      </w:r>
      <w:proofErr w:type="spellStart"/>
      <w:r w:rsidRPr="00D2504A">
        <w:rPr>
          <w:rFonts w:ascii="Times New Roman" w:hAnsi="Times New Roman" w:cs="Times New Roman"/>
          <w:sz w:val="24"/>
          <w:szCs w:val="24"/>
        </w:rPr>
        <w:t>giambronelaw</w:t>
      </w:r>
      <w:proofErr w:type="spellEnd"/>
      <w:r w:rsidRPr="00D2504A">
        <w:rPr>
          <w:rFonts w:ascii="Times New Roman" w:hAnsi="Times New Roman" w:cs="Times New Roman"/>
          <w:sz w:val="24"/>
          <w:szCs w:val="24"/>
        </w:rPr>
        <w:t>, 2019). In addition, the ongoing trade war between the United States and China has caused huge damage to the United States, which will bring great political uncertainty (Brar, 2018). At the same time, this is not good news for Lidl, who has always been developing in the United States.</w:t>
      </w:r>
    </w:p>
    <w:p w14:paraId="225CD659" w14:textId="77777777" w:rsidR="002746EA" w:rsidRPr="00D2504A" w:rsidRDefault="002746EA" w:rsidP="002746EA">
      <w:pPr>
        <w:rPr>
          <w:rFonts w:ascii="Times New Roman" w:hAnsi="Times New Roman" w:cs="Times New Roman"/>
          <w:sz w:val="24"/>
          <w:szCs w:val="24"/>
        </w:rPr>
      </w:pPr>
    </w:p>
    <w:p w14:paraId="5E97C675" w14:textId="77777777" w:rsidR="002746EA" w:rsidRPr="00D2504A" w:rsidRDefault="002746EA" w:rsidP="002746EA">
      <w:pPr>
        <w:rPr>
          <w:rFonts w:ascii="Times New Roman" w:hAnsi="Times New Roman" w:cs="Times New Roman"/>
          <w:b/>
          <w:bCs/>
          <w:sz w:val="24"/>
          <w:szCs w:val="24"/>
        </w:rPr>
      </w:pPr>
      <w:r w:rsidRPr="00D2504A">
        <w:rPr>
          <w:rFonts w:ascii="Times New Roman" w:hAnsi="Times New Roman" w:cs="Times New Roman"/>
          <w:b/>
          <w:bCs/>
          <w:sz w:val="24"/>
          <w:szCs w:val="24"/>
        </w:rPr>
        <w:t>E</w:t>
      </w:r>
    </w:p>
    <w:p w14:paraId="7FA56432" w14:textId="77777777" w:rsidR="002746EA" w:rsidRPr="00D2504A" w:rsidRDefault="002746EA" w:rsidP="002746EA">
      <w:pPr>
        <w:rPr>
          <w:rFonts w:ascii="Times New Roman" w:hAnsi="Times New Roman" w:cs="Times New Roman"/>
          <w:sz w:val="24"/>
          <w:szCs w:val="24"/>
        </w:rPr>
      </w:pPr>
      <w:r w:rsidRPr="00D2504A">
        <w:rPr>
          <w:rFonts w:ascii="Times New Roman" w:hAnsi="Times New Roman" w:cs="Times New Roman"/>
          <w:sz w:val="24"/>
          <w:szCs w:val="24"/>
        </w:rPr>
        <w:t>Due to political uncertainty in the EU and the ongoing Sino-US trade war, the economic environment around the world has been affected. For example, after Brexit, changes in the exchange rate-the appreciation of the pound against the euro (</w:t>
      </w:r>
      <w:proofErr w:type="spellStart"/>
      <w:r w:rsidRPr="00D2504A">
        <w:rPr>
          <w:rFonts w:ascii="Times New Roman" w:hAnsi="Times New Roman" w:cs="Times New Roman"/>
          <w:sz w:val="24"/>
          <w:szCs w:val="24"/>
        </w:rPr>
        <w:t>Celebi</w:t>
      </w:r>
      <w:proofErr w:type="spellEnd"/>
      <w:r w:rsidRPr="00D2504A">
        <w:rPr>
          <w:rFonts w:ascii="Times New Roman" w:hAnsi="Times New Roman" w:cs="Times New Roman"/>
          <w:sz w:val="24"/>
          <w:szCs w:val="24"/>
        </w:rPr>
        <w:t xml:space="preserve"> &amp; Korus, 2018), Lidl may take more risks as a result. In addition, many companies and multinational corporations have transferred assets outside the UK, which means that the UK's economic environment is being severely tested (</w:t>
      </w:r>
      <w:proofErr w:type="spellStart"/>
      <w:r w:rsidRPr="00D2504A">
        <w:rPr>
          <w:rFonts w:ascii="Times New Roman" w:hAnsi="Times New Roman" w:cs="Times New Roman"/>
          <w:sz w:val="24"/>
          <w:szCs w:val="24"/>
        </w:rPr>
        <w:t>Sommerlad</w:t>
      </w:r>
      <w:proofErr w:type="spellEnd"/>
      <w:r w:rsidRPr="00D2504A">
        <w:rPr>
          <w:rFonts w:ascii="Times New Roman" w:hAnsi="Times New Roman" w:cs="Times New Roman"/>
          <w:sz w:val="24"/>
          <w:szCs w:val="24"/>
        </w:rPr>
        <w:t>, 2019). Lidl, a chain retailer with more than 650 stores in the UK, will also be hit.</w:t>
      </w:r>
    </w:p>
    <w:p w14:paraId="0701CF5F" w14:textId="77777777" w:rsidR="002746EA" w:rsidRPr="00D2504A" w:rsidRDefault="002746EA" w:rsidP="002746EA">
      <w:pPr>
        <w:rPr>
          <w:rFonts w:ascii="Times New Roman" w:hAnsi="Times New Roman" w:cs="Times New Roman"/>
          <w:sz w:val="24"/>
          <w:szCs w:val="24"/>
        </w:rPr>
      </w:pPr>
    </w:p>
    <w:p w14:paraId="6B7D3711" w14:textId="77777777" w:rsidR="002746EA" w:rsidRPr="00D2504A" w:rsidRDefault="002746EA" w:rsidP="002746EA">
      <w:pPr>
        <w:rPr>
          <w:rFonts w:ascii="Times New Roman" w:hAnsi="Times New Roman" w:cs="Times New Roman"/>
          <w:b/>
          <w:bCs/>
          <w:sz w:val="24"/>
          <w:szCs w:val="24"/>
        </w:rPr>
      </w:pPr>
      <w:r w:rsidRPr="00D2504A">
        <w:rPr>
          <w:rFonts w:ascii="Times New Roman" w:hAnsi="Times New Roman" w:cs="Times New Roman"/>
          <w:b/>
          <w:bCs/>
          <w:sz w:val="24"/>
          <w:szCs w:val="24"/>
        </w:rPr>
        <w:t>S</w:t>
      </w:r>
    </w:p>
    <w:p w14:paraId="3DB672EC" w14:textId="77777777" w:rsidR="002746EA" w:rsidRPr="00D2504A" w:rsidRDefault="002746EA" w:rsidP="002746EA">
      <w:pPr>
        <w:rPr>
          <w:rFonts w:ascii="Times New Roman" w:hAnsi="Times New Roman" w:cs="Times New Roman"/>
          <w:sz w:val="24"/>
          <w:szCs w:val="24"/>
        </w:rPr>
      </w:pPr>
      <w:r w:rsidRPr="00D2504A">
        <w:rPr>
          <w:rFonts w:ascii="Times New Roman" w:hAnsi="Times New Roman" w:cs="Times New Roman"/>
          <w:sz w:val="24"/>
          <w:szCs w:val="24"/>
        </w:rPr>
        <w:t>The main social factors include education level, income disparity, family composition, etc. (National Research Council, 2013). These factors will influence consumer choice of goods (</w:t>
      </w:r>
      <w:proofErr w:type="spellStart"/>
      <w:r w:rsidRPr="00D2504A">
        <w:rPr>
          <w:rFonts w:ascii="Times New Roman" w:hAnsi="Times New Roman" w:cs="Times New Roman"/>
          <w:sz w:val="24"/>
          <w:szCs w:val="24"/>
        </w:rPr>
        <w:t>Lennernäs</w:t>
      </w:r>
      <w:proofErr w:type="spellEnd"/>
      <w:r w:rsidRPr="00D2504A">
        <w:rPr>
          <w:rFonts w:ascii="Times New Roman" w:hAnsi="Times New Roman" w:cs="Times New Roman"/>
          <w:sz w:val="24"/>
          <w:szCs w:val="24"/>
        </w:rPr>
        <w:t xml:space="preserve"> et al., 1997). According to ONS (2018) statistics, in the UK, per capita disposable income has not changed much, and the consumption of food and non-alcoholic beverages in the UK has remained at about 25% from 2015 to 2018</w:t>
      </w:r>
      <w:proofErr w:type="gramStart"/>
      <w:r w:rsidRPr="00D2504A">
        <w:rPr>
          <w:rFonts w:ascii="Times New Roman" w:hAnsi="Times New Roman" w:cs="Times New Roman"/>
          <w:sz w:val="24"/>
          <w:szCs w:val="24"/>
        </w:rPr>
        <w:t>. .</w:t>
      </w:r>
      <w:proofErr w:type="gramEnd"/>
      <w:r w:rsidRPr="00D2504A">
        <w:rPr>
          <w:rFonts w:ascii="Times New Roman" w:hAnsi="Times New Roman" w:cs="Times New Roman"/>
          <w:sz w:val="24"/>
          <w:szCs w:val="24"/>
        </w:rPr>
        <w:t xml:space="preserve"> This means that Britons may have more fixed spending habits, which may not be good news for Lidl, who has less market share in the UK.</w:t>
      </w:r>
    </w:p>
    <w:p w14:paraId="1B63A95E" w14:textId="77777777" w:rsidR="002746EA" w:rsidRPr="00D2504A" w:rsidRDefault="002746EA" w:rsidP="002746EA">
      <w:pPr>
        <w:rPr>
          <w:rFonts w:ascii="Times New Roman" w:hAnsi="Times New Roman" w:cs="Times New Roman"/>
          <w:sz w:val="24"/>
          <w:szCs w:val="24"/>
        </w:rPr>
      </w:pPr>
    </w:p>
    <w:p w14:paraId="596548A0" w14:textId="77777777" w:rsidR="002746EA" w:rsidRPr="00D2504A" w:rsidRDefault="002746EA" w:rsidP="002746EA">
      <w:pPr>
        <w:rPr>
          <w:rFonts w:ascii="Times New Roman" w:hAnsi="Times New Roman" w:cs="Times New Roman"/>
          <w:b/>
          <w:bCs/>
          <w:sz w:val="24"/>
          <w:szCs w:val="24"/>
        </w:rPr>
      </w:pPr>
      <w:r w:rsidRPr="00D2504A">
        <w:rPr>
          <w:rFonts w:ascii="Times New Roman" w:hAnsi="Times New Roman" w:cs="Times New Roman"/>
          <w:b/>
          <w:bCs/>
          <w:sz w:val="24"/>
          <w:szCs w:val="24"/>
        </w:rPr>
        <w:t>T</w:t>
      </w:r>
    </w:p>
    <w:p w14:paraId="688D06D4" w14:textId="1C83D090" w:rsidR="00FB4479" w:rsidRPr="00D2504A" w:rsidRDefault="002746EA" w:rsidP="002746EA">
      <w:pPr>
        <w:rPr>
          <w:rFonts w:ascii="Times New Roman" w:hAnsi="Times New Roman" w:cs="Times New Roman"/>
          <w:sz w:val="24"/>
          <w:szCs w:val="24"/>
        </w:rPr>
      </w:pPr>
      <w:r w:rsidRPr="00D2504A">
        <w:rPr>
          <w:rFonts w:ascii="Times New Roman" w:hAnsi="Times New Roman" w:cs="Times New Roman"/>
          <w:sz w:val="24"/>
          <w:szCs w:val="24"/>
        </w:rPr>
        <w:t>Advances and developments in science and technology can help companies improve efficiency and save costs (</w:t>
      </w:r>
      <w:proofErr w:type="spellStart"/>
      <w:r w:rsidRPr="00D2504A">
        <w:rPr>
          <w:rFonts w:ascii="Times New Roman" w:hAnsi="Times New Roman" w:cs="Times New Roman"/>
          <w:sz w:val="24"/>
          <w:szCs w:val="24"/>
        </w:rPr>
        <w:t>Feroz</w:t>
      </w:r>
      <w:proofErr w:type="spellEnd"/>
      <w:r w:rsidRPr="00D2504A">
        <w:rPr>
          <w:rFonts w:ascii="Times New Roman" w:hAnsi="Times New Roman" w:cs="Times New Roman"/>
          <w:sz w:val="24"/>
          <w:szCs w:val="24"/>
        </w:rPr>
        <w:t>, 2018). Due to the continuous improvement of Internet and logistics transportation technology, it can help multinational retail companies like Lidl to improve management efficiency, reduce business costs, and effectively promote the development of economies of scale (</w:t>
      </w:r>
      <w:proofErr w:type="spellStart"/>
      <w:r w:rsidRPr="00D2504A">
        <w:rPr>
          <w:rFonts w:ascii="Times New Roman" w:hAnsi="Times New Roman" w:cs="Times New Roman"/>
          <w:sz w:val="24"/>
          <w:szCs w:val="24"/>
        </w:rPr>
        <w:t>Ardichvili</w:t>
      </w:r>
      <w:proofErr w:type="spellEnd"/>
      <w:r w:rsidRPr="00D2504A">
        <w:rPr>
          <w:rFonts w:ascii="Times New Roman" w:hAnsi="Times New Roman" w:cs="Times New Roman"/>
          <w:sz w:val="24"/>
          <w:szCs w:val="24"/>
        </w:rPr>
        <w:t>, 2002)</w:t>
      </w:r>
    </w:p>
    <w:sectPr w:rsidR="00FB4479" w:rsidRPr="00D2504A" w:rsidSect="00E6024D">
      <w:headerReference w:type="default" r:id="rId26"/>
      <w:footerReference w:type="default" r:id="rId27"/>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F255AB" w14:textId="77777777" w:rsidR="0047672B" w:rsidRDefault="0047672B" w:rsidP="004F202A">
      <w:r>
        <w:separator/>
      </w:r>
    </w:p>
  </w:endnote>
  <w:endnote w:type="continuationSeparator" w:id="0">
    <w:p w14:paraId="6DD8BF78" w14:textId="77777777" w:rsidR="0047672B" w:rsidRDefault="0047672B" w:rsidP="004F20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0991752"/>
      <w:docPartObj>
        <w:docPartGallery w:val="Page Numbers (Bottom of Page)"/>
        <w:docPartUnique/>
      </w:docPartObj>
    </w:sdtPr>
    <w:sdtEndPr>
      <w:rPr>
        <w:rFonts w:ascii="Arial" w:hAnsi="Arial" w:cs="Arial"/>
        <w:sz w:val="24"/>
        <w:szCs w:val="24"/>
      </w:rPr>
    </w:sdtEndPr>
    <w:sdtContent>
      <w:p w14:paraId="62C84F72" w14:textId="16B91492" w:rsidR="000D62F4" w:rsidRPr="000D62F4" w:rsidRDefault="000D62F4" w:rsidP="000D62F4">
        <w:pPr>
          <w:pStyle w:val="a5"/>
          <w:jc w:val="right"/>
          <w:rPr>
            <w:rFonts w:ascii="Arial" w:hAnsi="Arial" w:cs="Arial"/>
            <w:sz w:val="24"/>
            <w:szCs w:val="24"/>
          </w:rPr>
        </w:pPr>
        <w:r w:rsidRPr="00E05BD2">
          <w:rPr>
            <w:rFonts w:ascii="Times New Roman" w:hAnsi="Times New Roman" w:cs="Times New Roman"/>
            <w:sz w:val="24"/>
            <w:szCs w:val="24"/>
          </w:rPr>
          <w:fldChar w:fldCharType="begin"/>
        </w:r>
        <w:r w:rsidRPr="00E05BD2">
          <w:rPr>
            <w:rFonts w:ascii="Times New Roman" w:hAnsi="Times New Roman" w:cs="Times New Roman"/>
            <w:sz w:val="24"/>
            <w:szCs w:val="24"/>
          </w:rPr>
          <w:instrText>PAGE   \* MERGEFORMAT</w:instrText>
        </w:r>
        <w:r w:rsidRPr="00E05BD2">
          <w:rPr>
            <w:rFonts w:ascii="Times New Roman" w:hAnsi="Times New Roman" w:cs="Times New Roman"/>
            <w:sz w:val="24"/>
            <w:szCs w:val="24"/>
          </w:rPr>
          <w:fldChar w:fldCharType="separate"/>
        </w:r>
        <w:r w:rsidRPr="00E05BD2">
          <w:rPr>
            <w:rFonts w:ascii="Times New Roman" w:hAnsi="Times New Roman" w:cs="Times New Roman"/>
            <w:sz w:val="24"/>
            <w:szCs w:val="24"/>
            <w:lang w:val="zh-CN"/>
          </w:rPr>
          <w:t>2</w:t>
        </w:r>
        <w:r w:rsidRPr="00E05BD2">
          <w:rPr>
            <w:rFonts w:ascii="Times New Roman" w:hAnsi="Times New Roman" w:cs="Times New Roman"/>
            <w:sz w:val="24"/>
            <w:szCs w:val="24"/>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9ECC06" w14:textId="77777777" w:rsidR="0047672B" w:rsidRDefault="0047672B" w:rsidP="004F202A">
      <w:r>
        <w:separator/>
      </w:r>
    </w:p>
  </w:footnote>
  <w:footnote w:type="continuationSeparator" w:id="0">
    <w:p w14:paraId="01DA36EA" w14:textId="77777777" w:rsidR="0047672B" w:rsidRDefault="0047672B" w:rsidP="004F20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C02481" w14:textId="5A3D0A83" w:rsidR="003227B5" w:rsidRPr="006831AA" w:rsidRDefault="003227B5">
    <w:pPr>
      <w:pStyle w:val="a3"/>
      <w:rPr>
        <w:rFonts w:ascii="Times New Roman" w:hAnsi="Times New Roman" w:cs="Times New Roman"/>
        <w:sz w:val="24"/>
        <w:szCs w:val="24"/>
      </w:rPr>
    </w:pPr>
    <w:r w:rsidRPr="006831AA">
      <w:rPr>
        <w:rFonts w:ascii="Times New Roman" w:hAnsi="Times New Roman" w:cs="Times New Roman"/>
        <w:sz w:val="24"/>
        <w:szCs w:val="24"/>
      </w:rPr>
      <w:t>The Cost Leadership Strategy of Lidl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832A97"/>
    <w:multiLevelType w:val="hybridMultilevel"/>
    <w:tmpl w:val="1BA6396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B2C"/>
    <w:rsid w:val="00000334"/>
    <w:rsid w:val="00002149"/>
    <w:rsid w:val="00003970"/>
    <w:rsid w:val="00006243"/>
    <w:rsid w:val="00037A25"/>
    <w:rsid w:val="00042B4C"/>
    <w:rsid w:val="00054022"/>
    <w:rsid w:val="00057C20"/>
    <w:rsid w:val="00081D4C"/>
    <w:rsid w:val="00090157"/>
    <w:rsid w:val="000C4C4D"/>
    <w:rsid w:val="000C4F17"/>
    <w:rsid w:val="000D28C7"/>
    <w:rsid w:val="000D62F4"/>
    <w:rsid w:val="00124337"/>
    <w:rsid w:val="00146BC4"/>
    <w:rsid w:val="001561A1"/>
    <w:rsid w:val="001615BB"/>
    <w:rsid w:val="0016253B"/>
    <w:rsid w:val="00163306"/>
    <w:rsid w:val="00164DC4"/>
    <w:rsid w:val="001761A0"/>
    <w:rsid w:val="001A601A"/>
    <w:rsid w:val="001D6683"/>
    <w:rsid w:val="001F097C"/>
    <w:rsid w:val="002746EA"/>
    <w:rsid w:val="002851BF"/>
    <w:rsid w:val="00285E84"/>
    <w:rsid w:val="002A6A7E"/>
    <w:rsid w:val="002A7672"/>
    <w:rsid w:val="002C1902"/>
    <w:rsid w:val="002C5643"/>
    <w:rsid w:val="002F02E9"/>
    <w:rsid w:val="003227B5"/>
    <w:rsid w:val="00337F2B"/>
    <w:rsid w:val="003839D3"/>
    <w:rsid w:val="0038681A"/>
    <w:rsid w:val="003A5999"/>
    <w:rsid w:val="003B602D"/>
    <w:rsid w:val="0040030B"/>
    <w:rsid w:val="0041297C"/>
    <w:rsid w:val="00412C00"/>
    <w:rsid w:val="00431D5D"/>
    <w:rsid w:val="004329C9"/>
    <w:rsid w:val="00433505"/>
    <w:rsid w:val="00436FED"/>
    <w:rsid w:val="00437A14"/>
    <w:rsid w:val="00442B61"/>
    <w:rsid w:val="00446FCF"/>
    <w:rsid w:val="00453DCE"/>
    <w:rsid w:val="00462E71"/>
    <w:rsid w:val="0047672B"/>
    <w:rsid w:val="004767A9"/>
    <w:rsid w:val="00494C08"/>
    <w:rsid w:val="004B062B"/>
    <w:rsid w:val="004B1450"/>
    <w:rsid w:val="004C02FB"/>
    <w:rsid w:val="004E51CE"/>
    <w:rsid w:val="004F202A"/>
    <w:rsid w:val="004F50B1"/>
    <w:rsid w:val="0052574D"/>
    <w:rsid w:val="0053030C"/>
    <w:rsid w:val="00540684"/>
    <w:rsid w:val="005C552D"/>
    <w:rsid w:val="005C7EF8"/>
    <w:rsid w:val="00605E2F"/>
    <w:rsid w:val="0061314E"/>
    <w:rsid w:val="00623710"/>
    <w:rsid w:val="00672F8E"/>
    <w:rsid w:val="006761F1"/>
    <w:rsid w:val="006831AA"/>
    <w:rsid w:val="00685208"/>
    <w:rsid w:val="00692DB8"/>
    <w:rsid w:val="006A5BDD"/>
    <w:rsid w:val="006B7C25"/>
    <w:rsid w:val="006D3FE5"/>
    <w:rsid w:val="006E2AA5"/>
    <w:rsid w:val="006F0515"/>
    <w:rsid w:val="00726E49"/>
    <w:rsid w:val="0073261C"/>
    <w:rsid w:val="0074081F"/>
    <w:rsid w:val="00761F10"/>
    <w:rsid w:val="00764D7D"/>
    <w:rsid w:val="00772DF1"/>
    <w:rsid w:val="00784C08"/>
    <w:rsid w:val="0080189D"/>
    <w:rsid w:val="008330C0"/>
    <w:rsid w:val="00834753"/>
    <w:rsid w:val="00843C10"/>
    <w:rsid w:val="00846B52"/>
    <w:rsid w:val="008A6758"/>
    <w:rsid w:val="008F4198"/>
    <w:rsid w:val="00934BD4"/>
    <w:rsid w:val="009476F4"/>
    <w:rsid w:val="00960443"/>
    <w:rsid w:val="0096433A"/>
    <w:rsid w:val="009701C8"/>
    <w:rsid w:val="00974EAA"/>
    <w:rsid w:val="009E2846"/>
    <w:rsid w:val="00A12C59"/>
    <w:rsid w:val="00A263C1"/>
    <w:rsid w:val="00A358C4"/>
    <w:rsid w:val="00A42822"/>
    <w:rsid w:val="00A5692B"/>
    <w:rsid w:val="00A60695"/>
    <w:rsid w:val="00A609D3"/>
    <w:rsid w:val="00A7576C"/>
    <w:rsid w:val="00A80BAA"/>
    <w:rsid w:val="00AD45A7"/>
    <w:rsid w:val="00AE4AFA"/>
    <w:rsid w:val="00AF19EE"/>
    <w:rsid w:val="00AF5976"/>
    <w:rsid w:val="00B0549E"/>
    <w:rsid w:val="00B20391"/>
    <w:rsid w:val="00B5056E"/>
    <w:rsid w:val="00B53049"/>
    <w:rsid w:val="00B714EB"/>
    <w:rsid w:val="00B76C7E"/>
    <w:rsid w:val="00B90353"/>
    <w:rsid w:val="00BB0DAD"/>
    <w:rsid w:val="00BB66E4"/>
    <w:rsid w:val="00BD52B3"/>
    <w:rsid w:val="00BE2EDE"/>
    <w:rsid w:val="00BE3094"/>
    <w:rsid w:val="00C00C74"/>
    <w:rsid w:val="00C23C55"/>
    <w:rsid w:val="00C30FF3"/>
    <w:rsid w:val="00C3383C"/>
    <w:rsid w:val="00C33D3E"/>
    <w:rsid w:val="00C5239E"/>
    <w:rsid w:val="00C560C4"/>
    <w:rsid w:val="00C8138D"/>
    <w:rsid w:val="00C94C24"/>
    <w:rsid w:val="00CA5C65"/>
    <w:rsid w:val="00CB1A3F"/>
    <w:rsid w:val="00CE31F3"/>
    <w:rsid w:val="00CE6C02"/>
    <w:rsid w:val="00D246F0"/>
    <w:rsid w:val="00D2504A"/>
    <w:rsid w:val="00D27DB1"/>
    <w:rsid w:val="00D57604"/>
    <w:rsid w:val="00D805DB"/>
    <w:rsid w:val="00D84470"/>
    <w:rsid w:val="00D8573F"/>
    <w:rsid w:val="00D942FF"/>
    <w:rsid w:val="00DA63B9"/>
    <w:rsid w:val="00DC759E"/>
    <w:rsid w:val="00DD1340"/>
    <w:rsid w:val="00E05BD2"/>
    <w:rsid w:val="00E06A83"/>
    <w:rsid w:val="00E1416E"/>
    <w:rsid w:val="00E178A8"/>
    <w:rsid w:val="00E378C7"/>
    <w:rsid w:val="00E6024D"/>
    <w:rsid w:val="00E72068"/>
    <w:rsid w:val="00E825BF"/>
    <w:rsid w:val="00E90530"/>
    <w:rsid w:val="00EA722C"/>
    <w:rsid w:val="00EB3206"/>
    <w:rsid w:val="00EB75C5"/>
    <w:rsid w:val="00EC0A22"/>
    <w:rsid w:val="00EC173C"/>
    <w:rsid w:val="00ED0CDB"/>
    <w:rsid w:val="00ED6528"/>
    <w:rsid w:val="00EF0BC9"/>
    <w:rsid w:val="00F31C2B"/>
    <w:rsid w:val="00F524A6"/>
    <w:rsid w:val="00F52817"/>
    <w:rsid w:val="00F63B2C"/>
    <w:rsid w:val="00F976EB"/>
    <w:rsid w:val="00FB4479"/>
    <w:rsid w:val="00FC333C"/>
    <w:rsid w:val="00FC675C"/>
    <w:rsid w:val="00FC7BF2"/>
    <w:rsid w:val="00FD5A3C"/>
    <w:rsid w:val="00FD6360"/>
    <w:rsid w:val="00FF15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8E1B56"/>
  <w15:chartTrackingRefBased/>
  <w15:docId w15:val="{6B5C1DF2-4725-4E55-B6FB-363DF8B8D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163306"/>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163306"/>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F202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4F202A"/>
    <w:rPr>
      <w:sz w:val="18"/>
      <w:szCs w:val="18"/>
      <w:lang w:val="en-GB"/>
    </w:rPr>
  </w:style>
  <w:style w:type="paragraph" w:styleId="a5">
    <w:name w:val="footer"/>
    <w:basedOn w:val="a"/>
    <w:link w:val="a6"/>
    <w:uiPriority w:val="99"/>
    <w:unhideWhenUsed/>
    <w:rsid w:val="004F202A"/>
    <w:pPr>
      <w:tabs>
        <w:tab w:val="center" w:pos="4153"/>
        <w:tab w:val="right" w:pos="8306"/>
      </w:tabs>
      <w:snapToGrid w:val="0"/>
      <w:jc w:val="left"/>
    </w:pPr>
    <w:rPr>
      <w:sz w:val="18"/>
      <w:szCs w:val="18"/>
    </w:rPr>
  </w:style>
  <w:style w:type="character" w:customStyle="1" w:styleId="a6">
    <w:name w:val="页脚 字符"/>
    <w:basedOn w:val="a0"/>
    <w:link w:val="a5"/>
    <w:uiPriority w:val="99"/>
    <w:rsid w:val="004F202A"/>
    <w:rPr>
      <w:sz w:val="18"/>
      <w:szCs w:val="18"/>
      <w:lang w:val="en-GB"/>
    </w:rPr>
  </w:style>
  <w:style w:type="paragraph" w:styleId="a7">
    <w:name w:val="List Paragraph"/>
    <w:basedOn w:val="a"/>
    <w:uiPriority w:val="34"/>
    <w:qFormat/>
    <w:rsid w:val="00B0549E"/>
    <w:pPr>
      <w:ind w:firstLineChars="200" w:firstLine="420"/>
    </w:pPr>
  </w:style>
  <w:style w:type="character" w:styleId="a8">
    <w:name w:val="Hyperlink"/>
    <w:basedOn w:val="a0"/>
    <w:uiPriority w:val="99"/>
    <w:unhideWhenUsed/>
    <w:rsid w:val="0052574D"/>
    <w:rPr>
      <w:color w:val="0563C1" w:themeColor="hyperlink"/>
      <w:u w:val="single"/>
    </w:rPr>
  </w:style>
  <w:style w:type="character" w:styleId="a9">
    <w:name w:val="Unresolved Mention"/>
    <w:basedOn w:val="a0"/>
    <w:uiPriority w:val="99"/>
    <w:semiHidden/>
    <w:unhideWhenUsed/>
    <w:rsid w:val="0038681A"/>
    <w:rPr>
      <w:color w:val="605E5C"/>
      <w:shd w:val="clear" w:color="auto" w:fill="E1DFDD"/>
    </w:rPr>
  </w:style>
  <w:style w:type="character" w:customStyle="1" w:styleId="10">
    <w:name w:val="标题 1 字符"/>
    <w:basedOn w:val="a0"/>
    <w:link w:val="1"/>
    <w:uiPriority w:val="9"/>
    <w:rsid w:val="00163306"/>
    <w:rPr>
      <w:b/>
      <w:bCs/>
      <w:kern w:val="44"/>
      <w:sz w:val="44"/>
      <w:szCs w:val="44"/>
      <w:lang w:val="en-GB"/>
    </w:rPr>
  </w:style>
  <w:style w:type="character" w:customStyle="1" w:styleId="20">
    <w:name w:val="标题 2 字符"/>
    <w:basedOn w:val="a0"/>
    <w:link w:val="2"/>
    <w:uiPriority w:val="9"/>
    <w:semiHidden/>
    <w:rsid w:val="00163306"/>
    <w:rPr>
      <w:rFonts w:asciiTheme="majorHAnsi" w:eastAsiaTheme="majorEastAsia" w:hAnsiTheme="majorHAnsi" w:cstheme="majorBidi"/>
      <w:b/>
      <w:bCs/>
      <w:sz w:val="32"/>
      <w:szCs w:val="32"/>
      <w:lang w:val="en-GB"/>
    </w:rPr>
  </w:style>
  <w:style w:type="paragraph" w:styleId="TOC">
    <w:name w:val="TOC Heading"/>
    <w:basedOn w:val="1"/>
    <w:next w:val="a"/>
    <w:uiPriority w:val="39"/>
    <w:unhideWhenUsed/>
    <w:qFormat/>
    <w:rsid w:val="00163306"/>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163306"/>
  </w:style>
  <w:style w:type="paragraph" w:styleId="TOC2">
    <w:name w:val="toc 2"/>
    <w:basedOn w:val="a"/>
    <w:next w:val="a"/>
    <w:autoRedefine/>
    <w:uiPriority w:val="39"/>
    <w:unhideWhenUsed/>
    <w:rsid w:val="00163306"/>
    <w:pPr>
      <w:ind w:leftChars="200" w:left="420"/>
    </w:pPr>
  </w:style>
  <w:style w:type="paragraph" w:styleId="aa">
    <w:name w:val="Balloon Text"/>
    <w:basedOn w:val="a"/>
    <w:link w:val="ab"/>
    <w:uiPriority w:val="99"/>
    <w:semiHidden/>
    <w:unhideWhenUsed/>
    <w:rsid w:val="002A6A7E"/>
    <w:rPr>
      <w:sz w:val="18"/>
      <w:szCs w:val="18"/>
    </w:rPr>
  </w:style>
  <w:style w:type="character" w:customStyle="1" w:styleId="ab">
    <w:name w:val="批注框文本 字符"/>
    <w:basedOn w:val="a0"/>
    <w:link w:val="aa"/>
    <w:uiPriority w:val="99"/>
    <w:semiHidden/>
    <w:rsid w:val="002A6A7E"/>
    <w:rPr>
      <w:sz w:val="18"/>
      <w:szCs w:val="18"/>
      <w:lang w:val="en-GB"/>
    </w:rPr>
  </w:style>
  <w:style w:type="paragraph" w:styleId="ac">
    <w:name w:val="No Spacing"/>
    <w:link w:val="ad"/>
    <w:uiPriority w:val="1"/>
    <w:qFormat/>
    <w:rsid w:val="00E6024D"/>
    <w:rPr>
      <w:kern w:val="0"/>
      <w:sz w:val="22"/>
    </w:rPr>
  </w:style>
  <w:style w:type="character" w:customStyle="1" w:styleId="ad">
    <w:name w:val="无间隔 字符"/>
    <w:basedOn w:val="a0"/>
    <w:link w:val="ac"/>
    <w:uiPriority w:val="1"/>
    <w:rsid w:val="00E6024D"/>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echnofaq.org/posts/2018/07/advantages-of-technology-in-business/" TargetMode="External"/><Relationship Id="rId18" Type="http://schemas.openxmlformats.org/officeDocument/2006/relationships/hyperlink" Target="https://uk.trustpilot.com/review/www.lidl.co.uk"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ons.gov.uk/peoplepopulationandcommunity/personalandhouseholdfinances/expenditure/datasets/componentsofhouseholdexpenditureuktablea1" TargetMode="External"/><Relationship Id="rId7" Type="http://schemas.openxmlformats.org/officeDocument/2006/relationships/endnotes" Target="endnotes.xml"/><Relationship Id="rId12" Type="http://schemas.openxmlformats.org/officeDocument/2006/relationships/hyperlink" Target="https://www.foodnavigator-usa.com/Article/2018/01/11/Lidl-s-entrance-into-US-markets-triggers-fierce-price-competition" TargetMode="External"/><Relationship Id="rId17" Type="http://schemas.openxmlformats.org/officeDocument/2006/relationships/hyperlink" Target="http://bxtvisuals.com/lidl-aldis-growth-problems/" TargetMode="External"/><Relationship Id="rId25" Type="http://schemas.openxmlformats.org/officeDocument/2006/relationships/hyperlink" Target="https://www.independent.co.uk/news/business/news/brexit-companies-leaving-uk-list-job-cuts-eu-no-deal-customs-union-a8792296.html" TargetMode="External"/><Relationship Id="rId2" Type="http://schemas.openxmlformats.org/officeDocument/2006/relationships/numbering" Target="numbering.xml"/><Relationship Id="rId16" Type="http://schemas.openxmlformats.org/officeDocument/2006/relationships/hyperlink" Target="https://www.giambronelaw.com/site/news-articles-press/giambrone-brexit/brexit-and-the-impact-on-british/" TargetMode="External"/><Relationship Id="rId20" Type="http://schemas.openxmlformats.org/officeDocument/2006/relationships/hyperlink" Target="http://www.meiss.com/blog/the-exception-in-the-price-war-story-cost-leadership/"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f/forward-exchange-contract.asp" TargetMode="External"/><Relationship Id="rId24" Type="http://schemas.openxmlformats.org/officeDocument/2006/relationships/hyperlink" Target="https://www.dailymail.co.uk/news/article-2539064/Aldi-Lidl-force-big-four-supermarkets-price-war-stop-stampede-customers-discount-chains.html" TargetMode="External"/><Relationship Id="rId5" Type="http://schemas.openxmlformats.org/officeDocument/2006/relationships/webSettings" Target="webSettings.xml"/><Relationship Id="rId15" Type="http://schemas.openxmlformats.org/officeDocument/2006/relationships/hyperlink" Target="https://futureofworking.com/14-advantages-and-disadvantages-of-cost-leadership-styles/" TargetMode="External"/><Relationship Id="rId23" Type="http://schemas.openxmlformats.org/officeDocument/2006/relationships/hyperlink" Target="http://www.opentextbooks.org.hk/ditatopic/17225" TargetMode="External"/><Relationship Id="rId28" Type="http://schemas.openxmlformats.org/officeDocument/2006/relationships/fontTable" Target="fontTable.xml"/><Relationship Id="rId10" Type="http://schemas.openxmlformats.org/officeDocument/2006/relationships/hyperlink" Target="https://opentextbc.ca/strategicmanagement/chapter/cost-leadership/" TargetMode="External"/><Relationship Id="rId19" Type="http://schemas.openxmlformats.org/officeDocument/2006/relationships/hyperlink" Target="https://www.info.lidl/en-gb/" TargetMode="External"/><Relationship Id="rId4" Type="http://schemas.openxmlformats.org/officeDocument/2006/relationships/settings" Target="settings.xml"/><Relationship Id="rId9" Type="http://schemas.openxmlformats.org/officeDocument/2006/relationships/hyperlink" Target="https://www.bbc.co.uk/news/uk-politics-32810887" TargetMode="External"/><Relationship Id="rId14" Type="http://schemas.openxmlformats.org/officeDocument/2006/relationships/hyperlink" Target="https://www.forbes.com/sites/louisefron/2017/05/31/why-wal-mart-is-winning-in-a-losing-industry/" TargetMode="External"/><Relationship Id="rId22" Type="http://schemas.openxmlformats.org/officeDocument/2006/relationships/hyperlink" Target="https://www.ons.gov.uk/economy/grossdomesticproductgdp/timeseries/mwb7/ukea" TargetMode="External"/><Relationship Id="rId27"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1AEF37-A5C4-4572-AC1F-0C3ED3D5B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316</TotalTime>
  <Pages>17</Pages>
  <Words>5578</Words>
  <Characters>31800</Characters>
  <Application>Microsoft Office Word</Application>
  <DocSecurity>0</DocSecurity>
  <Lines>265</Lines>
  <Paragraphs>74</Paragraphs>
  <ScaleCrop>false</ScaleCrop>
  <Company/>
  <LinksUpToDate>false</LinksUpToDate>
  <CharactersWithSpaces>37304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厚霖 吕</cp:lastModifiedBy>
  <cp:revision>63</cp:revision>
  <dcterms:created xsi:type="dcterms:W3CDTF">2019-11-25T21:42:00Z</dcterms:created>
  <dcterms:modified xsi:type="dcterms:W3CDTF">2019-11-26T18:31:00Z</dcterms:modified>
</cp:coreProperties>
</file>