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7C1541" w14:textId="77777777" w:rsidR="00374420" w:rsidRDefault="00374420" w:rsidP="00374420">
      <w:pPr>
        <w:jc w:val="both"/>
        <w:rPr>
          <w:rFonts w:ascii="Calibri" w:hAnsi="Calibri" w:cs="Calibri"/>
        </w:rPr>
      </w:pPr>
      <w:r>
        <w:rPr>
          <w:rFonts w:ascii="Calibri" w:hAnsi="Calibri" w:cs="Calibri"/>
        </w:rPr>
        <w:t>Student Name: Abdul Matin</w:t>
      </w:r>
    </w:p>
    <w:p w14:paraId="5148354E" w14:textId="77777777" w:rsidR="00374420" w:rsidRDefault="00374420" w:rsidP="00374420">
      <w:pPr>
        <w:jc w:val="both"/>
        <w:rPr>
          <w:rFonts w:ascii="Calibri" w:hAnsi="Calibri" w:cs="Calibri"/>
        </w:rPr>
      </w:pPr>
      <w:r>
        <w:rPr>
          <w:rFonts w:ascii="Calibri" w:hAnsi="Calibri" w:cs="Calibri"/>
        </w:rPr>
        <w:t>Student Number: 1706844</w:t>
      </w:r>
    </w:p>
    <w:p w14:paraId="5A31D13E" w14:textId="4BB63C27" w:rsidR="00374420" w:rsidRDefault="00374420" w:rsidP="00374420">
      <w:pPr>
        <w:jc w:val="both"/>
        <w:rPr>
          <w:rFonts w:ascii="Calibri" w:hAnsi="Calibri" w:cs="Calibri"/>
        </w:rPr>
      </w:pPr>
      <w:r>
        <w:rPr>
          <w:rFonts w:ascii="Calibri" w:hAnsi="Calibri" w:cs="Calibri"/>
        </w:rPr>
        <w:t>Module Number: BMSW510</w:t>
      </w:r>
      <w:r>
        <w:rPr>
          <w:rFonts w:ascii="Calibri" w:hAnsi="Calibri" w:cs="Calibri"/>
        </w:rPr>
        <w:t>3</w:t>
      </w:r>
    </w:p>
    <w:p w14:paraId="4435248B" w14:textId="19071689" w:rsidR="00374420" w:rsidRDefault="00374420" w:rsidP="00374420">
      <w:pPr>
        <w:jc w:val="both"/>
        <w:rPr>
          <w:rFonts w:ascii="Calibri" w:hAnsi="Calibri" w:cs="Calibri"/>
        </w:rPr>
      </w:pPr>
      <w:r>
        <w:rPr>
          <w:rFonts w:ascii="Calibri" w:hAnsi="Calibri" w:cs="Calibri"/>
        </w:rPr>
        <w:t xml:space="preserve">Module Title: </w:t>
      </w:r>
      <w:r>
        <w:rPr>
          <w:rFonts w:ascii="Calibri" w:hAnsi="Calibri" w:cs="Calibri"/>
        </w:rPr>
        <w:t>Understanding and Engaging in the Customer Experience</w:t>
      </w:r>
    </w:p>
    <w:p w14:paraId="45C7CD59" w14:textId="27F32970" w:rsidR="00374420" w:rsidRDefault="00374420" w:rsidP="00374420">
      <w:pPr>
        <w:jc w:val="both"/>
        <w:rPr>
          <w:rFonts w:ascii="Calibri" w:hAnsi="Calibri" w:cs="Calibri"/>
        </w:rPr>
      </w:pPr>
      <w:r>
        <w:rPr>
          <w:rFonts w:ascii="Calibri" w:hAnsi="Calibri" w:cs="Calibri"/>
        </w:rPr>
        <w:t xml:space="preserve">Lecturer: </w:t>
      </w:r>
      <w:r w:rsidR="00551D5F">
        <w:rPr>
          <w:rFonts w:ascii="Calibri" w:hAnsi="Calibri" w:cs="Calibri"/>
        </w:rPr>
        <w:t>Dr. Kenny Tang</w:t>
      </w:r>
    </w:p>
    <w:p w14:paraId="3E2ED458" w14:textId="77777777" w:rsidR="00374420" w:rsidRDefault="00374420" w:rsidP="00786055">
      <w:pPr>
        <w:rPr>
          <w:rFonts w:ascii="Calibri" w:eastAsia="Times New Roman" w:hAnsi="Calibri" w:cs="Calibri"/>
          <w:b/>
          <w:bCs/>
          <w:u w:val="single"/>
          <w:lang w:eastAsia="en-GB"/>
        </w:rPr>
      </w:pPr>
    </w:p>
    <w:p w14:paraId="40EED52E" w14:textId="77777777" w:rsidR="00551D5F" w:rsidRPr="00551D5F" w:rsidRDefault="00551D5F" w:rsidP="00551D5F">
      <w:pPr>
        <w:rPr>
          <w:rFonts w:ascii="Calibri" w:eastAsia="Times New Roman" w:hAnsi="Calibri" w:cs="Calibri"/>
          <w:b/>
          <w:bCs/>
          <w:i/>
          <w:iCs/>
          <w:lang w:eastAsia="en-GB"/>
        </w:rPr>
      </w:pPr>
      <w:r w:rsidRPr="00551D5F">
        <w:rPr>
          <w:rFonts w:ascii="Calibri" w:eastAsia="Times New Roman" w:hAnsi="Calibri" w:cs="Calibri"/>
          <w:b/>
          <w:bCs/>
          <w:i/>
          <w:iCs/>
          <w:lang w:eastAsia="en-GB"/>
        </w:rPr>
        <w:t>“</w:t>
      </w:r>
      <w:r w:rsidRPr="00551D5F">
        <w:rPr>
          <w:rFonts w:ascii="Calibri" w:eastAsia="Times New Roman" w:hAnsi="Calibri" w:cs="Calibri"/>
          <w:b/>
          <w:bCs/>
          <w:i/>
          <w:iCs/>
          <w:lang w:eastAsia="en-GB"/>
        </w:rPr>
        <w:t>Choose any specific case study (either your current employers or if not currently working</w:t>
      </w:r>
    </w:p>
    <w:p w14:paraId="257528C5" w14:textId="77777777" w:rsidR="00551D5F" w:rsidRPr="00551D5F" w:rsidRDefault="00551D5F" w:rsidP="00551D5F">
      <w:pPr>
        <w:rPr>
          <w:rFonts w:ascii="Calibri" w:eastAsia="Times New Roman" w:hAnsi="Calibri" w:cs="Calibri"/>
          <w:b/>
          <w:bCs/>
          <w:i/>
          <w:iCs/>
          <w:lang w:eastAsia="en-GB"/>
        </w:rPr>
      </w:pPr>
      <w:r w:rsidRPr="00551D5F">
        <w:rPr>
          <w:rFonts w:ascii="Calibri" w:eastAsia="Times New Roman" w:hAnsi="Calibri" w:cs="Calibri"/>
          <w:b/>
          <w:bCs/>
          <w:i/>
          <w:iCs/>
          <w:lang w:eastAsia="en-GB"/>
        </w:rPr>
        <w:t>any organisation of your choice, for example an organisation that you have previously</w:t>
      </w:r>
    </w:p>
    <w:p w14:paraId="1AA9C5FD" w14:textId="77777777" w:rsidR="00551D5F" w:rsidRPr="00551D5F" w:rsidRDefault="00551D5F" w:rsidP="00551D5F">
      <w:pPr>
        <w:rPr>
          <w:rFonts w:ascii="Calibri" w:eastAsia="Times New Roman" w:hAnsi="Calibri" w:cs="Calibri"/>
          <w:b/>
          <w:bCs/>
          <w:i/>
          <w:iCs/>
          <w:lang w:eastAsia="en-GB"/>
        </w:rPr>
      </w:pPr>
      <w:r w:rsidRPr="00551D5F">
        <w:rPr>
          <w:rFonts w:ascii="Calibri" w:eastAsia="Times New Roman" w:hAnsi="Calibri" w:cs="Calibri"/>
          <w:b/>
          <w:bCs/>
          <w:i/>
          <w:iCs/>
          <w:lang w:eastAsia="en-GB"/>
        </w:rPr>
        <w:t>worked for) and:</w:t>
      </w:r>
    </w:p>
    <w:p w14:paraId="7E1D4C21" w14:textId="77777777" w:rsidR="00551D5F" w:rsidRPr="00551D5F" w:rsidRDefault="00551D5F" w:rsidP="00551D5F">
      <w:pPr>
        <w:rPr>
          <w:rFonts w:ascii="Calibri" w:eastAsia="Times New Roman" w:hAnsi="Calibri" w:cs="Calibri"/>
          <w:b/>
          <w:bCs/>
          <w:i/>
          <w:iCs/>
          <w:lang w:eastAsia="en-GB"/>
        </w:rPr>
      </w:pPr>
      <w:r w:rsidRPr="00551D5F">
        <w:rPr>
          <w:rFonts w:ascii="Calibri" w:eastAsia="Times New Roman" w:hAnsi="Calibri" w:cs="Calibri"/>
          <w:b/>
          <w:bCs/>
          <w:i/>
          <w:iCs/>
          <w:lang w:eastAsia="en-GB"/>
        </w:rPr>
        <w:t>1) Critically analyse the factors that influence your organisations ability to maximise</w:t>
      </w:r>
    </w:p>
    <w:p w14:paraId="44FE8A4B" w14:textId="77777777" w:rsidR="00551D5F" w:rsidRPr="00551D5F" w:rsidRDefault="00551D5F" w:rsidP="00551D5F">
      <w:pPr>
        <w:rPr>
          <w:rFonts w:ascii="Calibri" w:eastAsia="Times New Roman" w:hAnsi="Calibri" w:cs="Calibri"/>
          <w:b/>
          <w:bCs/>
          <w:i/>
          <w:iCs/>
          <w:lang w:eastAsia="en-GB"/>
        </w:rPr>
      </w:pPr>
      <w:r w:rsidRPr="00551D5F">
        <w:rPr>
          <w:rFonts w:ascii="Calibri" w:eastAsia="Times New Roman" w:hAnsi="Calibri" w:cs="Calibri"/>
          <w:b/>
          <w:bCs/>
          <w:i/>
          <w:iCs/>
          <w:lang w:eastAsia="en-GB"/>
        </w:rPr>
        <w:t>customer value.</w:t>
      </w:r>
    </w:p>
    <w:p w14:paraId="740C4645" w14:textId="77777777" w:rsidR="00551D5F" w:rsidRPr="00551D5F" w:rsidRDefault="00551D5F" w:rsidP="00551D5F">
      <w:pPr>
        <w:rPr>
          <w:rFonts w:ascii="Calibri" w:eastAsia="Times New Roman" w:hAnsi="Calibri" w:cs="Calibri"/>
          <w:b/>
          <w:bCs/>
          <w:i/>
          <w:iCs/>
          <w:lang w:eastAsia="en-GB"/>
        </w:rPr>
      </w:pPr>
      <w:r w:rsidRPr="00551D5F">
        <w:rPr>
          <w:rFonts w:ascii="Calibri" w:eastAsia="Times New Roman" w:hAnsi="Calibri" w:cs="Calibri"/>
          <w:b/>
          <w:bCs/>
          <w:i/>
          <w:iCs/>
          <w:lang w:eastAsia="en-GB"/>
        </w:rPr>
        <w:t>2) Identify the systems that supports your organisations quality processes and provide a</w:t>
      </w:r>
    </w:p>
    <w:p w14:paraId="15F0BBE8" w14:textId="77777777" w:rsidR="00551D5F" w:rsidRPr="00551D5F" w:rsidRDefault="00551D5F" w:rsidP="00551D5F">
      <w:pPr>
        <w:rPr>
          <w:rFonts w:ascii="Calibri" w:eastAsia="Times New Roman" w:hAnsi="Calibri" w:cs="Calibri"/>
          <w:b/>
          <w:bCs/>
          <w:i/>
          <w:iCs/>
          <w:lang w:eastAsia="en-GB"/>
        </w:rPr>
      </w:pPr>
      <w:r w:rsidRPr="00551D5F">
        <w:rPr>
          <w:rFonts w:ascii="Calibri" w:eastAsia="Times New Roman" w:hAnsi="Calibri" w:cs="Calibri"/>
          <w:b/>
          <w:bCs/>
          <w:i/>
          <w:iCs/>
          <w:lang w:eastAsia="en-GB"/>
        </w:rPr>
        <w:t>critical understanding of the extent to which you think those systems are effective in</w:t>
      </w:r>
    </w:p>
    <w:p w14:paraId="645BF78E" w14:textId="7673964F" w:rsidR="00374420" w:rsidRPr="00551D5F" w:rsidRDefault="00551D5F" w:rsidP="00551D5F">
      <w:pPr>
        <w:rPr>
          <w:rFonts w:ascii="Calibri" w:eastAsia="Times New Roman" w:hAnsi="Calibri" w:cs="Calibri"/>
          <w:b/>
          <w:bCs/>
          <w:i/>
          <w:iCs/>
          <w:lang w:eastAsia="en-GB"/>
        </w:rPr>
      </w:pPr>
      <w:r w:rsidRPr="00551D5F">
        <w:rPr>
          <w:rFonts w:ascii="Calibri" w:eastAsia="Times New Roman" w:hAnsi="Calibri" w:cs="Calibri"/>
          <w:b/>
          <w:bCs/>
          <w:i/>
          <w:iCs/>
          <w:lang w:eastAsia="en-GB"/>
        </w:rPr>
        <w:t>meeting customer requirements.</w:t>
      </w:r>
      <w:r w:rsidRPr="00551D5F">
        <w:rPr>
          <w:rFonts w:ascii="Calibri" w:eastAsia="Times New Roman" w:hAnsi="Calibri" w:cs="Calibri"/>
          <w:b/>
          <w:bCs/>
          <w:i/>
          <w:iCs/>
          <w:lang w:eastAsia="en-GB"/>
        </w:rPr>
        <w:t>’</w:t>
      </w:r>
    </w:p>
    <w:p w14:paraId="1366ED6F" w14:textId="77777777" w:rsidR="00551D5F" w:rsidRDefault="00551D5F" w:rsidP="00786055">
      <w:pPr>
        <w:rPr>
          <w:rFonts w:ascii="Calibri" w:eastAsia="Times New Roman" w:hAnsi="Calibri" w:cs="Calibri"/>
          <w:b/>
          <w:bCs/>
          <w:u w:val="single"/>
          <w:lang w:eastAsia="en-GB"/>
        </w:rPr>
      </w:pPr>
    </w:p>
    <w:p w14:paraId="2450357A" w14:textId="52FB7290" w:rsidR="00035B11" w:rsidRPr="00035B11" w:rsidRDefault="00035B11" w:rsidP="00786055">
      <w:pPr>
        <w:rPr>
          <w:rFonts w:ascii="Calibri" w:eastAsia="Times New Roman" w:hAnsi="Calibri" w:cs="Calibri"/>
          <w:b/>
          <w:bCs/>
          <w:u w:val="single"/>
          <w:lang w:eastAsia="en-GB"/>
        </w:rPr>
      </w:pPr>
      <w:r>
        <w:rPr>
          <w:rFonts w:ascii="Calibri" w:eastAsia="Times New Roman" w:hAnsi="Calibri" w:cs="Calibri"/>
          <w:b/>
          <w:bCs/>
          <w:u w:val="single"/>
          <w:lang w:eastAsia="en-GB"/>
        </w:rPr>
        <w:t>Introduction:</w:t>
      </w:r>
    </w:p>
    <w:p w14:paraId="263D9D9A" w14:textId="77777777" w:rsidR="001A6F4F" w:rsidRDefault="0059731D" w:rsidP="00786055">
      <w:pPr>
        <w:rPr>
          <w:rFonts w:ascii="Calibri" w:eastAsia="Times New Roman" w:hAnsi="Calibri" w:cs="Calibri"/>
          <w:color w:val="000000"/>
          <w:shd w:val="clear" w:color="auto" w:fill="FFFFFF"/>
          <w:lang w:eastAsia="en-GB"/>
        </w:rPr>
      </w:pPr>
      <w:r w:rsidRPr="00A56277">
        <w:rPr>
          <w:rFonts w:ascii="Calibri" w:eastAsia="Times New Roman" w:hAnsi="Calibri" w:cs="Calibri"/>
          <w:lang w:eastAsia="en-GB"/>
        </w:rPr>
        <w:t>Over the last two decades, the focus towards improving service quality and customer value has become pivotal in the success of organizations across all industries.</w:t>
      </w:r>
      <w:r w:rsidR="00952CD1">
        <w:rPr>
          <w:rFonts w:ascii="Calibri" w:eastAsia="Times New Roman" w:hAnsi="Calibri" w:cs="Calibri"/>
          <w:lang w:eastAsia="en-GB"/>
        </w:rPr>
        <w:t xml:space="preserve"> </w:t>
      </w:r>
      <w:r w:rsidR="00952CD1" w:rsidRPr="00952CD1">
        <w:rPr>
          <w:rFonts w:ascii="Calibri" w:eastAsia="Times New Roman" w:hAnsi="Calibri" w:cs="Calibri"/>
          <w:lang w:eastAsia="en-GB"/>
        </w:rPr>
        <w:t xml:space="preserve">Customer </w:t>
      </w:r>
      <w:r w:rsidR="00952CD1">
        <w:rPr>
          <w:rFonts w:ascii="Calibri" w:eastAsia="Times New Roman" w:hAnsi="Calibri" w:cs="Calibri"/>
          <w:lang w:eastAsia="en-GB"/>
        </w:rPr>
        <w:t>v</w:t>
      </w:r>
      <w:r w:rsidR="00952CD1" w:rsidRPr="00952CD1">
        <w:rPr>
          <w:rFonts w:ascii="Calibri" w:eastAsia="Times New Roman" w:hAnsi="Calibri" w:cs="Calibri"/>
          <w:lang w:eastAsia="en-GB"/>
        </w:rPr>
        <w:t xml:space="preserve">alue is the perception of what a product or service is worth to a </w:t>
      </w:r>
      <w:r w:rsidR="00952CD1">
        <w:rPr>
          <w:rFonts w:ascii="Calibri" w:eastAsia="Times New Roman" w:hAnsi="Calibri" w:cs="Calibri"/>
          <w:lang w:eastAsia="en-GB"/>
        </w:rPr>
        <w:t>c</w:t>
      </w:r>
      <w:r w:rsidR="00952CD1" w:rsidRPr="00952CD1">
        <w:rPr>
          <w:rFonts w:ascii="Calibri" w:eastAsia="Times New Roman" w:hAnsi="Calibri" w:cs="Calibri"/>
          <w:lang w:eastAsia="en-GB"/>
        </w:rPr>
        <w:t xml:space="preserve">ustomer versus the possible alternatives. Worth means whether the </w:t>
      </w:r>
      <w:r w:rsidR="00952CD1">
        <w:rPr>
          <w:rFonts w:ascii="Calibri" w:eastAsia="Times New Roman" w:hAnsi="Calibri" w:cs="Calibri"/>
          <w:lang w:eastAsia="en-GB"/>
        </w:rPr>
        <w:t>c</w:t>
      </w:r>
      <w:r w:rsidR="00952CD1" w:rsidRPr="00952CD1">
        <w:rPr>
          <w:rFonts w:ascii="Calibri" w:eastAsia="Times New Roman" w:hAnsi="Calibri" w:cs="Calibri"/>
          <w:lang w:eastAsia="en-GB"/>
        </w:rPr>
        <w:t>ustomer feels he or he got benefits and services over what</w:t>
      </w:r>
      <w:r w:rsidR="00952CD1">
        <w:rPr>
          <w:rFonts w:ascii="Calibri" w:eastAsia="Times New Roman" w:hAnsi="Calibri" w:cs="Calibri"/>
          <w:lang w:eastAsia="en-GB"/>
        </w:rPr>
        <w:t xml:space="preserve"> </w:t>
      </w:r>
      <w:r w:rsidR="00952CD1" w:rsidRPr="00952CD1">
        <w:rPr>
          <w:rFonts w:ascii="Calibri" w:eastAsia="Times New Roman" w:hAnsi="Calibri" w:cs="Calibri"/>
          <w:lang w:eastAsia="en-GB"/>
        </w:rPr>
        <w:t>he paid</w:t>
      </w:r>
      <w:r w:rsidR="00952CD1">
        <w:rPr>
          <w:rFonts w:ascii="Calibri" w:eastAsia="Times New Roman" w:hAnsi="Calibri" w:cs="Calibri"/>
          <w:lang w:eastAsia="en-GB"/>
        </w:rPr>
        <w:t xml:space="preserve"> </w:t>
      </w:r>
      <w:r w:rsidR="00952CD1" w:rsidRPr="00952CD1">
        <w:rPr>
          <w:rFonts w:ascii="Calibri" w:eastAsia="Times New Roman" w:hAnsi="Calibri" w:cs="Calibri"/>
          <w:lang w:eastAsia="en-GB"/>
        </w:rPr>
        <w:t>(Mahajan, 2016)</w:t>
      </w:r>
      <w:r w:rsidR="00952CD1">
        <w:rPr>
          <w:rFonts w:ascii="Calibri" w:eastAsia="Times New Roman" w:hAnsi="Calibri" w:cs="Calibri"/>
          <w:lang w:eastAsia="en-GB"/>
        </w:rPr>
        <w:t>.</w:t>
      </w:r>
      <w:r w:rsidR="00685C97">
        <w:rPr>
          <w:rFonts w:ascii="Calibri" w:eastAsia="Times New Roman" w:hAnsi="Calibri" w:cs="Calibri"/>
          <w:lang w:eastAsia="en-GB"/>
        </w:rPr>
        <w:t xml:space="preserve"> </w:t>
      </w:r>
      <w:r w:rsidR="00685C97" w:rsidRPr="00685C97">
        <w:rPr>
          <w:rFonts w:ascii="Calibri" w:eastAsia="Times New Roman" w:hAnsi="Calibri" w:cs="Calibri"/>
          <w:lang w:eastAsia="en-GB"/>
        </w:rPr>
        <w:t>Service quality is generally viewed as the output of the service delivery system, especially in the case of pure service systems</w:t>
      </w:r>
      <w:r w:rsidR="00685C97">
        <w:rPr>
          <w:rFonts w:ascii="Calibri" w:eastAsia="Times New Roman" w:hAnsi="Calibri" w:cs="Calibri"/>
          <w:lang w:eastAsia="en-GB"/>
        </w:rPr>
        <w:t xml:space="preserve"> </w:t>
      </w:r>
      <w:r w:rsidR="00685C97" w:rsidRPr="00685C97">
        <w:rPr>
          <w:rFonts w:ascii="Calibri" w:eastAsia="Times New Roman" w:hAnsi="Calibri" w:cs="Calibri"/>
          <w:lang w:eastAsia="en-GB"/>
        </w:rPr>
        <w:t>(Bhargava, 2020)</w:t>
      </w:r>
      <w:r w:rsidR="00685C97">
        <w:rPr>
          <w:rFonts w:ascii="Calibri" w:eastAsia="Times New Roman" w:hAnsi="Calibri" w:cs="Calibri"/>
          <w:lang w:eastAsia="en-GB"/>
        </w:rPr>
        <w:t xml:space="preserve">. </w:t>
      </w:r>
      <w:r w:rsidRPr="00A56277">
        <w:rPr>
          <w:rFonts w:ascii="Calibri" w:eastAsia="Times New Roman" w:hAnsi="Calibri" w:cs="Calibri"/>
          <w:lang w:eastAsia="en-GB"/>
        </w:rPr>
        <w:t xml:space="preserve">The influence consumers now have over organizations has made them </w:t>
      </w:r>
      <w:r w:rsidR="002F674D" w:rsidRPr="00A56277">
        <w:rPr>
          <w:rFonts w:ascii="Calibri" w:eastAsia="Times New Roman" w:hAnsi="Calibri" w:cs="Calibri"/>
          <w:lang w:eastAsia="en-GB"/>
        </w:rPr>
        <w:t>one</w:t>
      </w:r>
      <w:r w:rsidRPr="00A56277">
        <w:rPr>
          <w:rFonts w:ascii="Calibri" w:eastAsia="Times New Roman" w:hAnsi="Calibri" w:cs="Calibri"/>
          <w:lang w:eastAsia="en-GB"/>
        </w:rPr>
        <w:t xml:space="preserve"> of the main </w:t>
      </w:r>
      <w:r w:rsidR="002F674D" w:rsidRPr="00A56277">
        <w:rPr>
          <w:rFonts w:ascii="Calibri" w:eastAsia="Times New Roman" w:hAnsi="Calibri" w:cs="Calibri"/>
          <w:lang w:eastAsia="en-GB"/>
        </w:rPr>
        <w:t>priorities</w:t>
      </w:r>
      <w:r w:rsidRPr="00A56277">
        <w:rPr>
          <w:rFonts w:ascii="Calibri" w:eastAsia="Times New Roman" w:hAnsi="Calibri" w:cs="Calibri"/>
          <w:lang w:eastAsia="en-GB"/>
        </w:rPr>
        <w:t xml:space="preserve"> in a company’s objectives. The influence they now have over the market determines the success and </w:t>
      </w:r>
      <w:r w:rsidR="002F674D" w:rsidRPr="00A56277">
        <w:rPr>
          <w:rFonts w:ascii="Calibri" w:eastAsia="Times New Roman" w:hAnsi="Calibri" w:cs="Calibri"/>
          <w:lang w:eastAsia="en-GB"/>
        </w:rPr>
        <w:t>profitability</w:t>
      </w:r>
      <w:r w:rsidRPr="00A56277">
        <w:rPr>
          <w:rFonts w:ascii="Calibri" w:eastAsia="Times New Roman" w:hAnsi="Calibri" w:cs="Calibri"/>
          <w:lang w:eastAsia="en-GB"/>
        </w:rPr>
        <w:t xml:space="preserve"> of </w:t>
      </w:r>
      <w:r w:rsidR="002F674D" w:rsidRPr="00A56277">
        <w:rPr>
          <w:rFonts w:ascii="Calibri" w:eastAsia="Times New Roman" w:hAnsi="Calibri" w:cs="Calibri"/>
          <w:lang w:eastAsia="en-GB"/>
        </w:rPr>
        <w:t xml:space="preserve">these organizations. Companies which do not focus on improving services for customers are ones which can go bankrupt. The majority </w:t>
      </w:r>
      <w:r w:rsidR="002026FD" w:rsidRPr="00A56277">
        <w:rPr>
          <w:rFonts w:ascii="Calibri" w:eastAsia="Times New Roman" w:hAnsi="Calibri" w:cs="Calibri"/>
          <w:lang w:eastAsia="en-GB"/>
        </w:rPr>
        <w:t>of multi-</w:t>
      </w:r>
      <w:r w:rsidR="00013191" w:rsidRPr="00A56277">
        <w:rPr>
          <w:rFonts w:ascii="Calibri" w:eastAsia="Times New Roman" w:hAnsi="Calibri" w:cs="Calibri"/>
          <w:lang w:eastAsia="en-GB"/>
        </w:rPr>
        <w:t>billion-dollar</w:t>
      </w:r>
      <w:r w:rsidR="002026FD" w:rsidRPr="00A56277">
        <w:rPr>
          <w:rFonts w:ascii="Calibri" w:eastAsia="Times New Roman" w:hAnsi="Calibri" w:cs="Calibri"/>
          <w:lang w:eastAsia="en-GB"/>
        </w:rPr>
        <w:t xml:space="preserve"> </w:t>
      </w:r>
      <w:r w:rsidR="00013191" w:rsidRPr="00A56277">
        <w:rPr>
          <w:rFonts w:ascii="Calibri" w:eastAsia="Times New Roman" w:hAnsi="Calibri" w:cs="Calibri"/>
          <w:lang w:eastAsia="en-GB"/>
        </w:rPr>
        <w:t xml:space="preserve">companies, such as Apple or Tesla, succeed the way they do because they provide bespoke and excellent customer service which has made customers very loyal to the brand. </w:t>
      </w:r>
      <w:r w:rsidR="00EA2B4F" w:rsidRPr="00A56277">
        <w:rPr>
          <w:rFonts w:ascii="Calibri" w:eastAsia="Times New Roman" w:hAnsi="Calibri" w:cs="Calibri"/>
          <w:lang w:eastAsia="en-GB"/>
        </w:rPr>
        <w:t xml:space="preserve">This brand loyalty is the reason many companies are profitable and are able to charge such high prices to customers. </w:t>
      </w:r>
      <w:r w:rsidR="007A6DD4" w:rsidRPr="00A56277">
        <w:rPr>
          <w:rFonts w:ascii="Calibri" w:eastAsia="Times New Roman" w:hAnsi="Calibri" w:cs="Calibri"/>
          <w:lang w:eastAsia="en-GB"/>
        </w:rPr>
        <w:t>One of the main ways in which customers influence organizations is their Supply Chain Management (SCM). SCM is the management of the journey of goods and services. It includes all the methods used in order to turn raw materials into the final good or service. The importance of SCM is that it smoothens the supply-side processes</w:t>
      </w:r>
      <w:r w:rsidR="00A56277" w:rsidRPr="00A56277">
        <w:rPr>
          <w:rFonts w:ascii="Calibri" w:eastAsia="Times New Roman" w:hAnsi="Calibri" w:cs="Calibri"/>
          <w:lang w:eastAsia="en-GB"/>
        </w:rPr>
        <w:t xml:space="preserve"> so that customer value is maximised, and businesses are able to gain a competitive advantage in the market against its competitors </w:t>
      </w:r>
      <w:r w:rsidR="00A56277" w:rsidRPr="00A56277">
        <w:rPr>
          <w:rFonts w:ascii="Calibri" w:eastAsia="Times New Roman" w:hAnsi="Calibri" w:cs="Calibri"/>
          <w:color w:val="000000"/>
          <w:shd w:val="clear" w:color="auto" w:fill="FFFFFF"/>
          <w:lang w:eastAsia="en-GB"/>
        </w:rPr>
        <w:t>(Hayes, 2019).</w:t>
      </w:r>
      <w:r w:rsidR="00A56277">
        <w:rPr>
          <w:rFonts w:ascii="Calibri" w:eastAsia="Times New Roman" w:hAnsi="Calibri" w:cs="Calibri"/>
          <w:color w:val="000000"/>
          <w:shd w:val="clear" w:color="auto" w:fill="FFFFFF"/>
          <w:lang w:eastAsia="en-GB"/>
        </w:rPr>
        <w:t xml:space="preserve"> </w:t>
      </w:r>
    </w:p>
    <w:p w14:paraId="6D400D48" w14:textId="77777777" w:rsidR="001A6F4F" w:rsidRDefault="001A6F4F" w:rsidP="00786055">
      <w:pPr>
        <w:rPr>
          <w:rFonts w:ascii="Calibri" w:eastAsia="Times New Roman" w:hAnsi="Calibri" w:cs="Calibri"/>
          <w:color w:val="000000"/>
          <w:shd w:val="clear" w:color="auto" w:fill="FFFFFF"/>
          <w:lang w:eastAsia="en-GB"/>
        </w:rPr>
      </w:pPr>
    </w:p>
    <w:p w14:paraId="584AC99F" w14:textId="24D3D285" w:rsidR="00952CD1" w:rsidRDefault="00EA2B4F" w:rsidP="00786055">
      <w:pPr>
        <w:rPr>
          <w:rFonts w:ascii="Calibri" w:eastAsia="Times New Roman" w:hAnsi="Calibri" w:cs="Calibri"/>
          <w:lang w:eastAsia="en-GB"/>
        </w:rPr>
      </w:pPr>
      <w:r>
        <w:rPr>
          <w:rFonts w:ascii="Calibri" w:eastAsia="Times New Roman" w:hAnsi="Calibri" w:cs="Calibri"/>
          <w:lang w:eastAsia="en-GB"/>
        </w:rPr>
        <w:t xml:space="preserve">In this essay, I will critically analyse the factors </w:t>
      </w:r>
      <w:r w:rsidR="007C678A">
        <w:rPr>
          <w:rFonts w:ascii="Calibri" w:eastAsia="Times New Roman" w:hAnsi="Calibri" w:cs="Calibri"/>
          <w:lang w:eastAsia="en-GB"/>
        </w:rPr>
        <w:t>which influence an organizations ability to maximise customer value, analyse the systems which this organization uses to improve their quality processes and evaluate the extent to which these systems are effective in meeting customer requirements.</w:t>
      </w:r>
      <w:r w:rsidR="007A6DD4">
        <w:rPr>
          <w:rFonts w:ascii="Calibri" w:eastAsia="Times New Roman" w:hAnsi="Calibri" w:cs="Calibri"/>
          <w:lang w:eastAsia="en-GB"/>
        </w:rPr>
        <w:t xml:space="preserve"> The organization I have decided to analyse is Waitrose. This is because it is a well-established company in the supermarket but operates differently to its bigger rivals such as Tesco or Asda</w:t>
      </w:r>
      <w:r w:rsidR="007A4E23">
        <w:rPr>
          <w:rFonts w:ascii="Calibri" w:eastAsia="Times New Roman" w:hAnsi="Calibri" w:cs="Calibri"/>
          <w:lang w:eastAsia="en-GB"/>
        </w:rPr>
        <w:t xml:space="preserve"> and I have also worked there in the past. </w:t>
      </w:r>
      <w:r w:rsidR="007A6DD4">
        <w:rPr>
          <w:rFonts w:ascii="Calibri" w:eastAsia="Times New Roman" w:hAnsi="Calibri" w:cs="Calibri"/>
          <w:lang w:eastAsia="en-GB"/>
        </w:rPr>
        <w:t xml:space="preserve">Waitrose charge relatively higher prices compared to its competitors, but this is due to the fact they created a brand where they have attracted very loyal customers – customers who are willing to pay a higher price for the service they receive at Waitrose. Due to the fact Waitrose have focused on areas which its rivals have lacked in, they have enabled to create a unique customer experience when it comes to shopping. The ways in which Waitrose have </w:t>
      </w:r>
      <w:r w:rsidR="007A6DD4">
        <w:rPr>
          <w:rFonts w:ascii="Calibri" w:eastAsia="Times New Roman" w:hAnsi="Calibri" w:cs="Calibri"/>
          <w:lang w:eastAsia="en-GB"/>
        </w:rPr>
        <w:lastRenderedPageBreak/>
        <w:t>done this will be explained in this essay along with factors which may influence it differently</w:t>
      </w:r>
      <w:r w:rsidR="00A56277">
        <w:rPr>
          <w:rFonts w:ascii="Calibri" w:eastAsia="Times New Roman" w:hAnsi="Calibri" w:cs="Calibri"/>
          <w:lang w:eastAsia="en-GB"/>
        </w:rPr>
        <w:t>.</w:t>
      </w:r>
    </w:p>
    <w:p w14:paraId="048418D1" w14:textId="5AB8AE31" w:rsidR="00952CD1" w:rsidRDefault="00952CD1" w:rsidP="00786055">
      <w:pPr>
        <w:rPr>
          <w:rFonts w:ascii="Calibri" w:eastAsia="Times New Roman" w:hAnsi="Calibri" w:cs="Calibri"/>
          <w:lang w:eastAsia="en-GB"/>
        </w:rPr>
      </w:pPr>
    </w:p>
    <w:p w14:paraId="79FF6457" w14:textId="3B1B4963" w:rsidR="00952CD1" w:rsidRDefault="00952CD1" w:rsidP="00786055">
      <w:pPr>
        <w:rPr>
          <w:rFonts w:ascii="Calibri" w:eastAsia="Times New Roman" w:hAnsi="Calibri" w:cs="Calibri"/>
          <w:b/>
          <w:bCs/>
          <w:u w:val="single"/>
          <w:lang w:eastAsia="en-GB"/>
        </w:rPr>
      </w:pPr>
      <w:r>
        <w:rPr>
          <w:rFonts w:ascii="Calibri" w:eastAsia="Times New Roman" w:hAnsi="Calibri" w:cs="Calibri"/>
          <w:b/>
          <w:bCs/>
          <w:u w:val="single"/>
          <w:lang w:eastAsia="en-GB"/>
        </w:rPr>
        <w:t>Customer Value:</w:t>
      </w:r>
    </w:p>
    <w:p w14:paraId="487224EF" w14:textId="14D01A90" w:rsidR="007C7C3C" w:rsidRDefault="00952CD1" w:rsidP="00786055">
      <w:pPr>
        <w:rPr>
          <w:rFonts w:ascii="Calibri" w:eastAsia="Times New Roman" w:hAnsi="Calibri" w:cs="Calibri"/>
          <w:lang w:eastAsia="en-GB"/>
        </w:rPr>
      </w:pPr>
      <w:r>
        <w:rPr>
          <w:rFonts w:ascii="Calibri" w:eastAsia="Times New Roman" w:hAnsi="Calibri" w:cs="Calibri"/>
          <w:lang w:eastAsia="en-GB"/>
        </w:rPr>
        <w:t>Maximising cust</w:t>
      </w:r>
      <w:r w:rsidR="00685C97">
        <w:rPr>
          <w:rFonts w:ascii="Calibri" w:eastAsia="Times New Roman" w:hAnsi="Calibri" w:cs="Calibri"/>
          <w:lang w:eastAsia="en-GB"/>
        </w:rPr>
        <w:t>omer value is a very important aim for all businesses and is a crucial aim when competing in a competitive market, such as the supermarket industry. Maximising customer value means that customers will be satisfied with the service they receive. This encourages them shop again leading to greater profits. It also means customers will also refe</w:t>
      </w:r>
      <w:r w:rsidR="009F3BB3">
        <w:rPr>
          <w:rFonts w:ascii="Calibri" w:eastAsia="Times New Roman" w:hAnsi="Calibri" w:cs="Calibri"/>
          <w:lang w:eastAsia="en-GB"/>
        </w:rPr>
        <w:t xml:space="preserve">r their friends and family to also </w:t>
      </w:r>
      <w:r w:rsidR="00A67DEE">
        <w:rPr>
          <w:rFonts w:ascii="Calibri" w:eastAsia="Times New Roman" w:hAnsi="Calibri" w:cs="Calibri"/>
          <w:lang w:eastAsia="en-GB"/>
        </w:rPr>
        <w:t xml:space="preserve">shop </w:t>
      </w:r>
      <w:r w:rsidR="009F3BB3">
        <w:rPr>
          <w:rFonts w:ascii="Calibri" w:eastAsia="Times New Roman" w:hAnsi="Calibri" w:cs="Calibri"/>
          <w:lang w:eastAsia="en-GB"/>
        </w:rPr>
        <w:t>at the same place increasing profits further. This creates a chain reaction of referrals and recurring customers significantly increasing exposure for the firm. This allows them to grow further hence increasing profits greatly. It also means customers will stick to this brand if they continue to improve their services creating a strong loyalty for the brand. In the long-term, this means that businesses can charge higher prices due to the fact they know they will still have demand therefore showing the importance of customer value.</w:t>
      </w:r>
      <w:r w:rsidR="00FD4EC3">
        <w:rPr>
          <w:rFonts w:ascii="Calibri" w:eastAsia="Times New Roman" w:hAnsi="Calibri" w:cs="Calibri"/>
          <w:lang w:eastAsia="en-GB"/>
        </w:rPr>
        <w:t xml:space="preserve"> </w:t>
      </w:r>
      <w:r w:rsidR="007C7C3C" w:rsidRPr="007C7C3C">
        <w:rPr>
          <w:rFonts w:ascii="Calibri" w:eastAsia="Times New Roman" w:hAnsi="Calibri" w:cs="Calibri"/>
          <w:lang w:eastAsia="en-GB"/>
        </w:rPr>
        <w:t>There are several factors which impact customer value. These include communication, interactivity, mission marketing, brand equity, service quality, perceived cost, confident, strategic consistency, customer satisfaction, customer loyalty, planning and evaluation and organizational infrastructure (Sivanenthira &amp; Shivany, 2013). All the factors listed above generally customer value and come factors in particular heavily influence the customer value at my chosen organization, Waitrose.</w:t>
      </w:r>
    </w:p>
    <w:p w14:paraId="3722E4ED" w14:textId="77777777" w:rsidR="00F4332F" w:rsidRDefault="00F4332F" w:rsidP="00786055">
      <w:pPr>
        <w:rPr>
          <w:rFonts w:ascii="Calibri" w:eastAsia="Times New Roman" w:hAnsi="Calibri" w:cs="Calibri"/>
          <w:lang w:eastAsia="en-GB"/>
        </w:rPr>
      </w:pPr>
    </w:p>
    <w:p w14:paraId="7CA79A53" w14:textId="41C4D4C2" w:rsidR="0089622E" w:rsidRDefault="00FD4EC3" w:rsidP="00786055">
      <w:pPr>
        <w:rPr>
          <w:rFonts w:ascii="Calibri" w:eastAsia="Times New Roman" w:hAnsi="Calibri" w:cs="Calibri"/>
          <w:lang w:eastAsia="en-GB"/>
        </w:rPr>
      </w:pPr>
      <w:r>
        <w:rPr>
          <w:rFonts w:ascii="Calibri" w:eastAsia="Times New Roman" w:hAnsi="Calibri" w:cs="Calibri"/>
          <w:lang w:eastAsia="en-GB"/>
        </w:rPr>
        <w:t xml:space="preserve">There are five dimensions customer value which businesses work towards improving over time. These dimensions are conformance to requirements, product selection, price and brand, value-added services and relationships and experience. These are </w:t>
      </w:r>
      <w:r w:rsidR="007C7C3C">
        <w:rPr>
          <w:rFonts w:ascii="Calibri" w:eastAsia="Times New Roman" w:hAnsi="Calibri" w:cs="Calibri"/>
          <w:lang w:eastAsia="en-GB"/>
        </w:rPr>
        <w:t>also</w:t>
      </w:r>
      <w:r>
        <w:rPr>
          <w:rFonts w:ascii="Calibri" w:eastAsia="Times New Roman" w:hAnsi="Calibri" w:cs="Calibri"/>
          <w:lang w:eastAsia="en-GB"/>
        </w:rPr>
        <w:t xml:space="preserve"> factor</w:t>
      </w:r>
      <w:r w:rsidR="007C7C3C">
        <w:rPr>
          <w:rFonts w:ascii="Calibri" w:eastAsia="Times New Roman" w:hAnsi="Calibri" w:cs="Calibri"/>
          <w:lang w:eastAsia="en-GB"/>
        </w:rPr>
        <w:t xml:space="preserve"> in </w:t>
      </w:r>
      <w:r>
        <w:rPr>
          <w:rFonts w:ascii="Calibri" w:eastAsia="Times New Roman" w:hAnsi="Calibri" w:cs="Calibri"/>
          <w:lang w:eastAsia="en-GB"/>
        </w:rPr>
        <w:t>influenc</w:t>
      </w:r>
      <w:r w:rsidR="007C7C3C">
        <w:rPr>
          <w:rFonts w:ascii="Calibri" w:eastAsia="Times New Roman" w:hAnsi="Calibri" w:cs="Calibri"/>
          <w:lang w:eastAsia="en-GB"/>
        </w:rPr>
        <w:t>ing</w:t>
      </w:r>
      <w:r>
        <w:rPr>
          <w:rFonts w:ascii="Calibri" w:eastAsia="Times New Roman" w:hAnsi="Calibri" w:cs="Calibri"/>
          <w:lang w:eastAsia="en-GB"/>
        </w:rPr>
        <w:t xml:space="preserve"> organizations, such as Waitrose, in maximising customer value. If these factors can </w:t>
      </w:r>
      <w:r w:rsidR="00D65BBC">
        <w:rPr>
          <w:rFonts w:ascii="Calibri" w:eastAsia="Times New Roman" w:hAnsi="Calibri" w:cs="Calibri"/>
          <w:lang w:eastAsia="en-GB"/>
        </w:rPr>
        <w:t xml:space="preserve">be achieved </w:t>
      </w:r>
      <w:r>
        <w:rPr>
          <w:rFonts w:ascii="Calibri" w:eastAsia="Times New Roman" w:hAnsi="Calibri" w:cs="Calibri"/>
          <w:lang w:eastAsia="en-GB"/>
        </w:rPr>
        <w:t xml:space="preserve">to their maximum potential, then businesses are able to execute a very high level of customer value. </w:t>
      </w:r>
      <w:r w:rsidR="00D65BBC">
        <w:rPr>
          <w:rFonts w:ascii="Calibri" w:eastAsia="Times New Roman" w:hAnsi="Calibri" w:cs="Calibri"/>
          <w:lang w:eastAsia="en-GB"/>
        </w:rPr>
        <w:t>Factors such as price and product selection can also give companies a comparative advantage in their respective industries hence reducing average costs in the long run also as well as improving customer valu</w:t>
      </w:r>
      <w:r w:rsidR="00634D1C">
        <w:rPr>
          <w:rFonts w:ascii="Calibri" w:eastAsia="Times New Roman" w:hAnsi="Calibri" w:cs="Calibri"/>
          <w:lang w:eastAsia="en-GB"/>
        </w:rPr>
        <w:t>e.</w:t>
      </w:r>
    </w:p>
    <w:p w14:paraId="18E3C02C" w14:textId="74501F63" w:rsidR="0089622E" w:rsidRDefault="0089622E" w:rsidP="00786055">
      <w:pPr>
        <w:rPr>
          <w:rFonts w:ascii="Calibri" w:eastAsia="Times New Roman" w:hAnsi="Calibri" w:cs="Calibri"/>
          <w:lang w:eastAsia="en-GB"/>
        </w:rPr>
      </w:pPr>
    </w:p>
    <w:p w14:paraId="40D11D23" w14:textId="26B3B980" w:rsidR="0089622E" w:rsidRPr="0089622E" w:rsidRDefault="0089622E" w:rsidP="00786055">
      <w:pPr>
        <w:rPr>
          <w:rFonts w:ascii="Calibri" w:eastAsia="Times New Roman" w:hAnsi="Calibri" w:cs="Calibri"/>
          <w:b/>
          <w:bCs/>
          <w:u w:val="single"/>
          <w:lang w:eastAsia="en-GB"/>
        </w:rPr>
      </w:pPr>
      <w:r>
        <w:rPr>
          <w:rFonts w:ascii="Calibri" w:eastAsia="Times New Roman" w:hAnsi="Calibri" w:cs="Calibri"/>
          <w:b/>
          <w:bCs/>
          <w:u w:val="single"/>
          <w:lang w:eastAsia="en-GB"/>
        </w:rPr>
        <w:t>Conformance to Requirements and Product Selection:</w:t>
      </w:r>
    </w:p>
    <w:p w14:paraId="1F6AE67A" w14:textId="2CD9EDC4" w:rsidR="009C2ABD" w:rsidRDefault="00634D1C" w:rsidP="00786055">
      <w:pPr>
        <w:rPr>
          <w:rFonts w:ascii="Calibri" w:eastAsia="Times New Roman" w:hAnsi="Calibri" w:cs="Calibri"/>
          <w:lang w:eastAsia="en-GB"/>
        </w:rPr>
      </w:pPr>
      <w:r>
        <w:rPr>
          <w:rFonts w:ascii="Calibri" w:eastAsia="Times New Roman" w:hAnsi="Calibri" w:cs="Calibri"/>
          <w:lang w:eastAsia="en-GB"/>
        </w:rPr>
        <w:t xml:space="preserve">Conformance to requirements is where businesses are able to offer all of the customers wants and needs, changing the supply chain quickly in order to satisfy the demand. In order for the business to keep efficient, they must be aware of the demand in the present and in the future in order to keep an adequate volume of stock in inventories. If not, then demand may exceed supply or vice versa. Each respective consequence means sales are lost or large inventory costs are created throughout the supply chain. This dimension of customer value is mainly influential is seasonal markets where demands changes very often such as clothing. However, it can also affect Waitrose also. For example, factors such as seasonal holidays, weather changes, and national sporting events can influence </w:t>
      </w:r>
      <w:r w:rsidR="00990515">
        <w:rPr>
          <w:rFonts w:ascii="Calibri" w:eastAsia="Times New Roman" w:hAnsi="Calibri" w:cs="Calibri"/>
          <w:lang w:eastAsia="en-GB"/>
        </w:rPr>
        <w:t>the requirements needed by Waitrose therefore impacting customer value. Holidays such as Christmas or Easter will mean Waitrose will have to adapt their supply chain to fulfil customer needs. For example, during Christmas, it means Waitrose will have to have more products such as</w:t>
      </w:r>
      <w:r w:rsidR="00080BE5">
        <w:rPr>
          <w:rFonts w:ascii="Calibri" w:eastAsia="Times New Roman" w:hAnsi="Calibri" w:cs="Calibri"/>
          <w:lang w:eastAsia="en-GB"/>
        </w:rPr>
        <w:t xml:space="preserve"> </w:t>
      </w:r>
      <w:r w:rsidR="00990515">
        <w:rPr>
          <w:rFonts w:ascii="Calibri" w:eastAsia="Times New Roman" w:hAnsi="Calibri" w:cs="Calibri"/>
          <w:lang w:eastAsia="en-GB"/>
        </w:rPr>
        <w:t xml:space="preserve">alcohol, chocolates, mince pies etc in stock. If they fail to do this and shelves are empty, it means that customers will not be happy and will shop elsewhere to get their Christmas shopping, presents etc. This reduces profits earned by Waitrose also affecting them in the </w:t>
      </w:r>
      <w:r w:rsidR="00990515">
        <w:rPr>
          <w:rFonts w:ascii="Calibri" w:eastAsia="Times New Roman" w:hAnsi="Calibri" w:cs="Calibri"/>
          <w:lang w:eastAsia="en-GB"/>
        </w:rPr>
        <w:lastRenderedPageBreak/>
        <w:t xml:space="preserve">long term as costumers will not be encouraged to come the year after as they know Waitrose will have nothing in stock. This concept also applies to other factors such as seasonal changes and sporting events. For example, during the summer, fizzy drinks, beer and ice creams are heavily demanded thus Waitrose will have to adapt their inventories to make sure there is room to hold extra stock of these items. Sporting events such as the World Cup means that England is a heavy theme during these times thus Waitrose must adapt their products to fit this. This can include changing the labelling to fit with this theme. This will make products more aesthetically pleasing increasing sales. If Waitrose does not keep up with current events, they will miss these and lose out on many sales as customers will go elsewhere. This shows how seasonal holidays and events can significantly </w:t>
      </w:r>
      <w:r w:rsidR="0076783F">
        <w:rPr>
          <w:rFonts w:ascii="Calibri" w:eastAsia="Times New Roman" w:hAnsi="Calibri" w:cs="Calibri"/>
          <w:lang w:eastAsia="en-GB"/>
        </w:rPr>
        <w:t>influence</w:t>
      </w:r>
      <w:r w:rsidR="00990515">
        <w:rPr>
          <w:rFonts w:ascii="Calibri" w:eastAsia="Times New Roman" w:hAnsi="Calibri" w:cs="Calibri"/>
          <w:lang w:eastAsia="en-GB"/>
        </w:rPr>
        <w:t xml:space="preserve"> the supply chain of Waitrose therefore </w:t>
      </w:r>
      <w:r w:rsidR="002A69C6">
        <w:rPr>
          <w:rFonts w:ascii="Calibri" w:eastAsia="Times New Roman" w:hAnsi="Calibri" w:cs="Calibri"/>
          <w:lang w:eastAsia="en-GB"/>
        </w:rPr>
        <w:t>i</w:t>
      </w:r>
      <w:r w:rsidR="0076783F">
        <w:rPr>
          <w:rFonts w:ascii="Calibri" w:eastAsia="Times New Roman" w:hAnsi="Calibri" w:cs="Calibri"/>
          <w:lang w:eastAsia="en-GB"/>
        </w:rPr>
        <w:t>mpacting their ability of maximising custome</w:t>
      </w:r>
      <w:r w:rsidR="009C47A8">
        <w:rPr>
          <w:rFonts w:ascii="Calibri" w:eastAsia="Times New Roman" w:hAnsi="Calibri" w:cs="Calibri"/>
          <w:lang w:eastAsia="en-GB"/>
        </w:rPr>
        <w:t>r value. These factors also influence another dimension which is product selection</w:t>
      </w:r>
      <w:r w:rsidR="00AD740D">
        <w:rPr>
          <w:rFonts w:ascii="Calibri" w:eastAsia="Times New Roman" w:hAnsi="Calibri" w:cs="Calibri"/>
          <w:lang w:eastAsia="en-GB"/>
        </w:rPr>
        <w:t>. Whilst already providing a very large variety of products</w:t>
      </w:r>
      <w:r w:rsidR="00BC1723">
        <w:rPr>
          <w:rFonts w:ascii="Calibri" w:eastAsia="Times New Roman" w:hAnsi="Calibri" w:cs="Calibri"/>
          <w:lang w:eastAsia="en-GB"/>
        </w:rPr>
        <w:t xml:space="preserve">, Waitrose must </w:t>
      </w:r>
      <w:r w:rsidR="004C7ADE">
        <w:rPr>
          <w:rFonts w:ascii="Calibri" w:eastAsia="Times New Roman" w:hAnsi="Calibri" w:cs="Calibri"/>
          <w:lang w:eastAsia="en-GB"/>
        </w:rPr>
        <w:t>also predict demand for the future and make sure they have the products that customers will want. Whilst this may be hard to manage, if not done effectively, customers will decide to shop elsewhere harming the profitability of the business therefore showing the importance of product selection in maximising customer value.</w:t>
      </w:r>
    </w:p>
    <w:p w14:paraId="4D0BED67" w14:textId="77777777" w:rsidR="0089622E" w:rsidRDefault="0089622E" w:rsidP="00786055">
      <w:pPr>
        <w:rPr>
          <w:rFonts w:ascii="Calibri" w:eastAsia="Times New Roman" w:hAnsi="Calibri" w:cs="Calibri"/>
          <w:lang w:eastAsia="en-GB"/>
        </w:rPr>
      </w:pPr>
    </w:p>
    <w:p w14:paraId="4763C5D2" w14:textId="77777777" w:rsidR="0089622E" w:rsidRDefault="0089622E" w:rsidP="00786055">
      <w:pPr>
        <w:rPr>
          <w:rFonts w:ascii="Calibri" w:eastAsia="Times New Roman" w:hAnsi="Calibri" w:cs="Calibri"/>
          <w:lang w:eastAsia="en-GB"/>
        </w:rPr>
      </w:pPr>
    </w:p>
    <w:p w14:paraId="4401EE1A" w14:textId="6127ABA4" w:rsidR="0089622E" w:rsidRPr="0089622E" w:rsidRDefault="0089622E" w:rsidP="00786055">
      <w:pPr>
        <w:rPr>
          <w:rFonts w:ascii="Calibri" w:eastAsia="Times New Roman" w:hAnsi="Calibri" w:cs="Calibri"/>
          <w:b/>
          <w:bCs/>
          <w:u w:val="single"/>
          <w:lang w:eastAsia="en-GB"/>
        </w:rPr>
      </w:pPr>
      <w:r>
        <w:rPr>
          <w:rFonts w:ascii="Calibri" w:eastAsia="Times New Roman" w:hAnsi="Calibri" w:cs="Calibri"/>
          <w:b/>
          <w:bCs/>
          <w:u w:val="single"/>
          <w:lang w:eastAsia="en-GB"/>
        </w:rPr>
        <w:t>Price</w:t>
      </w:r>
      <w:r w:rsidR="00B11C24">
        <w:rPr>
          <w:rFonts w:ascii="Calibri" w:eastAsia="Times New Roman" w:hAnsi="Calibri" w:cs="Calibri"/>
          <w:b/>
          <w:bCs/>
          <w:u w:val="single"/>
          <w:lang w:eastAsia="en-GB"/>
        </w:rPr>
        <w:t xml:space="preserve">, Brand and </w:t>
      </w:r>
      <w:r w:rsidR="00240AC7">
        <w:rPr>
          <w:rFonts w:ascii="Calibri" w:eastAsia="Times New Roman" w:hAnsi="Calibri" w:cs="Calibri"/>
          <w:b/>
          <w:bCs/>
          <w:u w:val="single"/>
          <w:lang w:eastAsia="en-GB"/>
        </w:rPr>
        <w:t>Value-Added</w:t>
      </w:r>
      <w:r w:rsidR="00B11C24">
        <w:rPr>
          <w:rFonts w:ascii="Calibri" w:eastAsia="Times New Roman" w:hAnsi="Calibri" w:cs="Calibri"/>
          <w:b/>
          <w:bCs/>
          <w:u w:val="single"/>
          <w:lang w:eastAsia="en-GB"/>
        </w:rPr>
        <w:t xml:space="preserve"> Services</w:t>
      </w:r>
      <w:r>
        <w:rPr>
          <w:rFonts w:ascii="Calibri" w:eastAsia="Times New Roman" w:hAnsi="Calibri" w:cs="Calibri"/>
          <w:b/>
          <w:bCs/>
          <w:u w:val="single"/>
          <w:lang w:eastAsia="en-GB"/>
        </w:rPr>
        <w:t>:</w:t>
      </w:r>
    </w:p>
    <w:p w14:paraId="01C4ECCD" w14:textId="77777777" w:rsidR="004948F5" w:rsidRDefault="004C7ADE" w:rsidP="00786055">
      <w:pPr>
        <w:rPr>
          <w:rFonts w:ascii="Calibri" w:eastAsia="Times New Roman" w:hAnsi="Calibri" w:cs="Calibri"/>
          <w:lang w:eastAsia="en-GB"/>
        </w:rPr>
      </w:pPr>
      <w:r>
        <w:rPr>
          <w:rFonts w:ascii="Calibri" w:eastAsia="Times New Roman" w:hAnsi="Calibri" w:cs="Calibri"/>
          <w:lang w:eastAsia="en-GB"/>
        </w:rPr>
        <w:t xml:space="preserve">Another dimension of customer value is price and branding. These two areas are crucial in the success of any business long term and short term. Pricing draws in customers in the short term and maintaining a strong brand will retain recurring customers for the future securing demand in the future. </w:t>
      </w:r>
      <w:r w:rsidR="001610EB">
        <w:rPr>
          <w:rFonts w:ascii="Calibri" w:eastAsia="Times New Roman" w:hAnsi="Calibri" w:cs="Calibri"/>
          <w:lang w:eastAsia="en-GB"/>
        </w:rPr>
        <w:t xml:space="preserve">Being competitive in these two areas will ensure customers are receiving value for their money therefore maximising customer value. Due to the large competition in this industry and the similarity of products each store sells, many supermarkets do not compete on price to attract customers but focus on </w:t>
      </w:r>
      <w:r w:rsidR="00AE280A">
        <w:rPr>
          <w:rFonts w:ascii="Calibri" w:eastAsia="Times New Roman" w:hAnsi="Calibri" w:cs="Calibri"/>
          <w:lang w:eastAsia="en-GB"/>
        </w:rPr>
        <w:t>strengthening</w:t>
      </w:r>
      <w:r w:rsidR="001610EB">
        <w:rPr>
          <w:rFonts w:ascii="Calibri" w:eastAsia="Times New Roman" w:hAnsi="Calibri" w:cs="Calibri"/>
          <w:lang w:eastAsia="en-GB"/>
        </w:rPr>
        <w:t xml:space="preserve"> their brand and </w:t>
      </w:r>
      <w:r w:rsidR="00AE280A">
        <w:rPr>
          <w:rFonts w:ascii="Calibri" w:eastAsia="Times New Roman" w:hAnsi="Calibri" w:cs="Calibri"/>
          <w:lang w:eastAsia="en-GB"/>
        </w:rPr>
        <w:t>improving</w:t>
      </w:r>
      <w:r w:rsidR="001610EB">
        <w:rPr>
          <w:rFonts w:ascii="Calibri" w:eastAsia="Times New Roman" w:hAnsi="Calibri" w:cs="Calibri"/>
          <w:lang w:eastAsia="en-GB"/>
        </w:rPr>
        <w:t xml:space="preserve"> other factor</w:t>
      </w:r>
      <w:r w:rsidR="00AE280A">
        <w:rPr>
          <w:rFonts w:ascii="Calibri" w:eastAsia="Times New Roman" w:hAnsi="Calibri" w:cs="Calibri"/>
          <w:lang w:eastAsia="en-GB"/>
        </w:rPr>
        <w:t>s</w:t>
      </w:r>
      <w:r w:rsidR="001610EB">
        <w:rPr>
          <w:rFonts w:ascii="Calibri" w:eastAsia="Times New Roman" w:hAnsi="Calibri" w:cs="Calibri"/>
          <w:lang w:eastAsia="en-GB"/>
        </w:rPr>
        <w:t xml:space="preserve"> such as quality to keep customers coming back to their store. </w:t>
      </w:r>
      <w:r w:rsidR="009C2ABD">
        <w:rPr>
          <w:rFonts w:ascii="Calibri" w:eastAsia="Times New Roman" w:hAnsi="Calibri" w:cs="Calibri"/>
          <w:lang w:eastAsia="en-GB"/>
        </w:rPr>
        <w:t>However, over the past several years, price has become quite a pivotal factor in maximising customer value. This is due to the growth of lower end supermarkets such as Aldi and Lidl who have significantly increase</w:t>
      </w:r>
      <w:r w:rsidR="0089622E">
        <w:rPr>
          <w:rFonts w:ascii="Calibri" w:eastAsia="Times New Roman" w:hAnsi="Calibri" w:cs="Calibri"/>
          <w:lang w:eastAsia="en-GB"/>
        </w:rPr>
        <w:t>d</w:t>
      </w:r>
      <w:r w:rsidR="009C2ABD">
        <w:rPr>
          <w:rFonts w:ascii="Calibri" w:eastAsia="Times New Roman" w:hAnsi="Calibri" w:cs="Calibri"/>
          <w:lang w:eastAsia="en-GB"/>
        </w:rPr>
        <w:t xml:space="preserve"> their market share due to the very low prices they charge.</w:t>
      </w:r>
      <w:r w:rsidR="0089622E">
        <w:rPr>
          <w:rFonts w:ascii="Calibri" w:eastAsia="Times New Roman" w:hAnsi="Calibri" w:cs="Calibri"/>
          <w:lang w:eastAsia="en-GB"/>
        </w:rPr>
        <w:t xml:space="preserve"> As of 2019, the competitive nature of their low prices has not only reduced the market share of Tesco, the largest supermarket, by 3%</w:t>
      </w:r>
      <w:r w:rsidR="0007462C">
        <w:rPr>
          <w:rFonts w:ascii="Calibri" w:eastAsia="Times New Roman" w:hAnsi="Calibri" w:cs="Calibri"/>
          <w:lang w:eastAsia="en-GB"/>
        </w:rPr>
        <w:t xml:space="preserve"> since 2012</w:t>
      </w:r>
      <w:r w:rsidR="0089622E">
        <w:rPr>
          <w:rFonts w:ascii="Calibri" w:eastAsia="Times New Roman" w:hAnsi="Calibri" w:cs="Calibri"/>
          <w:lang w:eastAsia="en-GB"/>
        </w:rPr>
        <w:t>, it has also increased their market share by a total of 6.2% whilst also making Aldi the 5</w:t>
      </w:r>
      <w:r w:rsidR="0089622E" w:rsidRPr="0089622E">
        <w:rPr>
          <w:rFonts w:ascii="Calibri" w:eastAsia="Times New Roman" w:hAnsi="Calibri" w:cs="Calibri"/>
          <w:vertAlign w:val="superscript"/>
          <w:lang w:eastAsia="en-GB"/>
        </w:rPr>
        <w:t>th</w:t>
      </w:r>
      <w:r w:rsidR="0089622E">
        <w:rPr>
          <w:rFonts w:ascii="Calibri" w:eastAsia="Times New Roman" w:hAnsi="Calibri" w:cs="Calibri"/>
          <w:lang w:eastAsia="en-GB"/>
        </w:rPr>
        <w:t xml:space="preserve"> largest supermarket in the UK </w:t>
      </w:r>
      <w:r w:rsidR="0089622E" w:rsidRPr="0089622E">
        <w:rPr>
          <w:rFonts w:ascii="Calibri" w:eastAsia="Times New Roman" w:hAnsi="Calibri" w:cs="Calibri"/>
          <w:lang w:eastAsia="en-GB"/>
        </w:rPr>
        <w:t>(Wunsch, 2019)</w:t>
      </w:r>
      <w:r w:rsidR="0089622E">
        <w:rPr>
          <w:rFonts w:ascii="Calibri" w:eastAsia="Times New Roman" w:hAnsi="Calibri" w:cs="Calibri"/>
          <w:lang w:eastAsia="en-GB"/>
        </w:rPr>
        <w:t>. This shows that price is a very influential factor in maximising cust</w:t>
      </w:r>
      <w:r w:rsidR="0007462C">
        <w:rPr>
          <w:rFonts w:ascii="Calibri" w:eastAsia="Times New Roman" w:hAnsi="Calibri" w:cs="Calibri"/>
          <w:lang w:eastAsia="en-GB"/>
        </w:rPr>
        <w:t>omer value. This data therefore can argue that Waitrose are not maximising customer value due to the commonly known higher relative prices they charge compared to other competitors.</w:t>
      </w:r>
    </w:p>
    <w:p w14:paraId="1F78D95B" w14:textId="77777777" w:rsidR="004948F5" w:rsidRDefault="004948F5" w:rsidP="00786055">
      <w:pPr>
        <w:rPr>
          <w:rFonts w:ascii="Calibri" w:eastAsia="Times New Roman" w:hAnsi="Calibri" w:cs="Calibri"/>
          <w:lang w:eastAsia="en-GB"/>
        </w:rPr>
      </w:pPr>
    </w:p>
    <w:p w14:paraId="69181790" w14:textId="77777777" w:rsidR="002A6939" w:rsidRDefault="0007462C" w:rsidP="00786055">
      <w:pPr>
        <w:rPr>
          <w:rFonts w:ascii="Calibri" w:eastAsia="Times New Roman" w:hAnsi="Calibri" w:cs="Calibri"/>
          <w:lang w:eastAsia="en-GB"/>
        </w:rPr>
      </w:pPr>
      <w:r>
        <w:rPr>
          <w:rFonts w:ascii="Calibri" w:eastAsia="Times New Roman" w:hAnsi="Calibri" w:cs="Calibri"/>
          <w:lang w:eastAsia="en-GB"/>
        </w:rPr>
        <w:t xml:space="preserve">However, </w:t>
      </w:r>
      <w:r w:rsidR="008C1C86">
        <w:rPr>
          <w:rFonts w:ascii="Calibri" w:eastAsia="Times New Roman" w:hAnsi="Calibri" w:cs="Calibri"/>
          <w:lang w:eastAsia="en-GB"/>
        </w:rPr>
        <w:t>there is data that shows</w:t>
      </w:r>
      <w:r>
        <w:rPr>
          <w:rFonts w:ascii="Calibri" w:eastAsia="Times New Roman" w:hAnsi="Calibri" w:cs="Calibri"/>
          <w:lang w:eastAsia="en-GB"/>
        </w:rPr>
        <w:t xml:space="preserve"> this is in fact not the case. From 2012 to 2019, the market share of Waitrose has not fallen but has in fact increased by 0.3% to 4.9%. This shows that Waitrose must be maximising customer value in another way in order to increase their market share. This reason is due to their high-quality produce and strong brand loyalty from customers. Waitrose have heavily strengthened their brand in the last few years focusing on improving services for their customers. Subsequently, this has led to customers sticking to Waitrose as they have trust in the brand and the </w:t>
      </w:r>
      <w:r w:rsidR="00B11C24">
        <w:rPr>
          <w:rFonts w:ascii="Calibri" w:eastAsia="Times New Roman" w:hAnsi="Calibri" w:cs="Calibri"/>
          <w:lang w:eastAsia="en-GB"/>
        </w:rPr>
        <w:t>quality,</w:t>
      </w:r>
      <w:r>
        <w:rPr>
          <w:rFonts w:ascii="Calibri" w:eastAsia="Times New Roman" w:hAnsi="Calibri" w:cs="Calibri"/>
          <w:lang w:eastAsia="en-GB"/>
        </w:rPr>
        <w:t xml:space="preserve"> they successfully produce</w:t>
      </w:r>
      <w:r w:rsidR="00B11C24">
        <w:rPr>
          <w:rFonts w:ascii="Calibri" w:eastAsia="Times New Roman" w:hAnsi="Calibri" w:cs="Calibri"/>
          <w:lang w:eastAsia="en-GB"/>
        </w:rPr>
        <w:t xml:space="preserve"> thus they are able to achieve their high levels of demand whilst maintaining a premium price. </w:t>
      </w:r>
    </w:p>
    <w:p w14:paraId="0D5CBA56" w14:textId="77777777" w:rsidR="002A6939" w:rsidRDefault="00D30197" w:rsidP="00786055">
      <w:pPr>
        <w:rPr>
          <w:rFonts w:ascii="Calibri" w:eastAsia="Times New Roman" w:hAnsi="Calibri" w:cs="Calibri"/>
          <w:lang w:eastAsia="en-GB"/>
        </w:rPr>
      </w:pPr>
      <w:r>
        <w:rPr>
          <w:rFonts w:ascii="Calibri" w:eastAsia="Times New Roman" w:hAnsi="Calibri" w:cs="Calibri"/>
          <w:lang w:eastAsia="en-GB"/>
        </w:rPr>
        <w:lastRenderedPageBreak/>
        <w:t>Another</w:t>
      </w:r>
      <w:r w:rsidR="006F1340">
        <w:rPr>
          <w:rFonts w:ascii="Calibri" w:eastAsia="Times New Roman" w:hAnsi="Calibri" w:cs="Calibri"/>
          <w:lang w:eastAsia="en-GB"/>
        </w:rPr>
        <w:t xml:space="preserve"> reason they were able to do this is because focused heavily on another dimension of customer </w:t>
      </w:r>
      <w:r>
        <w:rPr>
          <w:rFonts w:ascii="Calibri" w:eastAsia="Times New Roman" w:hAnsi="Calibri" w:cs="Calibri"/>
          <w:lang w:eastAsia="en-GB"/>
        </w:rPr>
        <w:t xml:space="preserve">value </w:t>
      </w:r>
      <w:r w:rsidR="006F1340">
        <w:rPr>
          <w:rFonts w:ascii="Calibri" w:eastAsia="Times New Roman" w:hAnsi="Calibri" w:cs="Calibri"/>
          <w:lang w:eastAsia="en-GB"/>
        </w:rPr>
        <w:t xml:space="preserve">which is value added services. By focusing on additional services Waitrose </w:t>
      </w:r>
      <w:r>
        <w:rPr>
          <w:rFonts w:ascii="Calibri" w:eastAsia="Times New Roman" w:hAnsi="Calibri" w:cs="Calibri"/>
          <w:lang w:eastAsia="en-GB"/>
        </w:rPr>
        <w:t xml:space="preserve">can </w:t>
      </w:r>
      <w:r w:rsidR="006F1340">
        <w:rPr>
          <w:rFonts w:ascii="Calibri" w:eastAsia="Times New Roman" w:hAnsi="Calibri" w:cs="Calibri"/>
          <w:lang w:eastAsia="en-GB"/>
        </w:rPr>
        <w:t>provide to their customers, it means they feel more valued therefore stick by the brand</w:t>
      </w:r>
      <w:r w:rsidR="00A17350">
        <w:rPr>
          <w:rFonts w:ascii="Calibri" w:eastAsia="Times New Roman" w:hAnsi="Calibri" w:cs="Calibri"/>
          <w:lang w:eastAsia="en-GB"/>
        </w:rPr>
        <w:t xml:space="preserve"> and again, are willing to pay a relative premium. As previously said, the supermarket industry is heavily populated and is a very competitive market hence price is not a key area of competition. Organizations must improve other areas of their business to attract customers. Waitrose do this by getting closer to customers and providing with benefits over other supermarkets. For example, one of the key services Waitrose provide compared to</w:t>
      </w:r>
      <w:r w:rsidR="0068580A">
        <w:rPr>
          <w:rFonts w:ascii="Calibri" w:eastAsia="Times New Roman" w:hAnsi="Calibri" w:cs="Calibri"/>
          <w:lang w:eastAsia="en-GB"/>
        </w:rPr>
        <w:t xml:space="preserve"> all other supermarkets is one free hot drink per day. This feature is a very strong selling technique Waitrose use in order to attract customers. For example, for a working commuter, a free coffee or tea would be essential to their day therefore getting it free would be a great benefit for them hence increasing customer value. However, in order to benefit from this free coffee, customers must fulfil two necessary requirements. These are that they must have a Waitrose card and they must purchase at least one item in the store in order to redeem their free drink. </w:t>
      </w:r>
      <w:r w:rsidR="004948F5">
        <w:rPr>
          <w:rFonts w:ascii="Calibri" w:eastAsia="Times New Roman" w:hAnsi="Calibri" w:cs="Calibri"/>
          <w:lang w:eastAsia="en-GB"/>
        </w:rPr>
        <w:t xml:space="preserve">By implementing these two requirements, it means Waitrose can increase customer value as well as strengthen their brand and get closer to their customers. A necessary purchase of a single </w:t>
      </w:r>
      <w:r w:rsidR="00B70595">
        <w:rPr>
          <w:rFonts w:ascii="Calibri" w:eastAsia="Times New Roman" w:hAnsi="Calibri" w:cs="Calibri"/>
          <w:lang w:eastAsia="en-GB"/>
        </w:rPr>
        <w:t xml:space="preserve">item </w:t>
      </w:r>
      <w:r w:rsidR="004948F5">
        <w:rPr>
          <w:rFonts w:ascii="Calibri" w:eastAsia="Times New Roman" w:hAnsi="Calibri" w:cs="Calibri"/>
          <w:lang w:eastAsia="en-GB"/>
        </w:rPr>
        <w:t>will simply increase revenue for the firm</w:t>
      </w:r>
      <w:r w:rsidR="00B70595">
        <w:rPr>
          <w:rFonts w:ascii="Calibri" w:eastAsia="Times New Roman" w:hAnsi="Calibri" w:cs="Calibri"/>
          <w:lang w:eastAsia="en-GB"/>
        </w:rPr>
        <w:t xml:space="preserve">. </w:t>
      </w:r>
    </w:p>
    <w:p w14:paraId="7AFFD3AF" w14:textId="77777777" w:rsidR="002A6939" w:rsidRDefault="002A6939" w:rsidP="00786055">
      <w:pPr>
        <w:rPr>
          <w:rFonts w:ascii="Calibri" w:eastAsia="Times New Roman" w:hAnsi="Calibri" w:cs="Calibri"/>
          <w:lang w:eastAsia="en-GB"/>
        </w:rPr>
      </w:pPr>
    </w:p>
    <w:p w14:paraId="40BAA70D" w14:textId="3965371B" w:rsidR="00240AC7" w:rsidRDefault="00B70595" w:rsidP="00786055">
      <w:pPr>
        <w:rPr>
          <w:rFonts w:ascii="Calibri" w:eastAsia="Times New Roman" w:hAnsi="Calibri" w:cs="Calibri"/>
          <w:lang w:eastAsia="en-GB"/>
        </w:rPr>
      </w:pPr>
      <w:r>
        <w:rPr>
          <w:rFonts w:ascii="Calibri" w:eastAsia="Times New Roman" w:hAnsi="Calibri" w:cs="Calibri"/>
          <w:lang w:eastAsia="en-GB"/>
        </w:rPr>
        <w:t>Whilst one item may seem like very little revenue, as of 2015, it was reported that Waitrose had 5 million myWaitrose customers</w:t>
      </w:r>
      <w:r w:rsidR="004B4A9E">
        <w:rPr>
          <w:rFonts w:ascii="Calibri" w:eastAsia="Times New Roman" w:hAnsi="Calibri" w:cs="Calibri"/>
          <w:lang w:eastAsia="en-GB"/>
        </w:rPr>
        <w:t xml:space="preserve"> (Faull, 2015). </w:t>
      </w:r>
      <w:r>
        <w:rPr>
          <w:rFonts w:ascii="Calibri" w:eastAsia="Times New Roman" w:hAnsi="Calibri" w:cs="Calibri"/>
          <w:lang w:eastAsia="en-GB"/>
        </w:rPr>
        <w:t>If 50% of these customers redeemed a free coffee every day and spent £1 for an item, it means Waitrose’s sales would increase by a</w:t>
      </w:r>
      <w:r w:rsidR="00827270">
        <w:rPr>
          <w:rFonts w:ascii="Calibri" w:eastAsia="Times New Roman" w:hAnsi="Calibri" w:cs="Calibri"/>
          <w:lang w:eastAsia="en-GB"/>
        </w:rPr>
        <w:t xml:space="preserve"> </w:t>
      </w:r>
      <w:r>
        <w:rPr>
          <w:rFonts w:ascii="Calibri" w:eastAsia="Times New Roman" w:hAnsi="Calibri" w:cs="Calibri"/>
          <w:lang w:eastAsia="en-GB"/>
        </w:rPr>
        <w:t xml:space="preserve">minimum of £2.5 million per day. This shows the large </w:t>
      </w:r>
      <w:r w:rsidR="00827270">
        <w:rPr>
          <w:rFonts w:ascii="Calibri" w:eastAsia="Times New Roman" w:hAnsi="Calibri" w:cs="Calibri"/>
          <w:lang w:eastAsia="en-GB"/>
        </w:rPr>
        <w:t>scalability</w:t>
      </w:r>
      <w:r>
        <w:rPr>
          <w:rFonts w:ascii="Calibri" w:eastAsia="Times New Roman" w:hAnsi="Calibri" w:cs="Calibri"/>
          <w:lang w:eastAsia="en-GB"/>
        </w:rPr>
        <w:t xml:space="preserve"> of including this service to </w:t>
      </w:r>
      <w:r w:rsidR="00827270">
        <w:rPr>
          <w:rFonts w:ascii="Calibri" w:eastAsia="Times New Roman" w:hAnsi="Calibri" w:cs="Calibri"/>
          <w:lang w:eastAsia="en-GB"/>
        </w:rPr>
        <w:t>significantly</w:t>
      </w:r>
      <w:r>
        <w:rPr>
          <w:rFonts w:ascii="Calibri" w:eastAsia="Times New Roman" w:hAnsi="Calibri" w:cs="Calibri"/>
          <w:lang w:eastAsia="en-GB"/>
        </w:rPr>
        <w:t xml:space="preserve"> increase profits. Furthermore, customers will also have to </w:t>
      </w:r>
      <w:r w:rsidR="001776DA">
        <w:rPr>
          <w:rFonts w:ascii="Calibri" w:eastAsia="Times New Roman" w:hAnsi="Calibri" w:cs="Calibri"/>
          <w:lang w:eastAsia="en-GB"/>
        </w:rPr>
        <w:t xml:space="preserve">sign up in order to get a myWaitrose card. This means the company will have access to their data such as email addresses which can be used to promote offers etc to attract customers to shopping more at Waitrose in the long run. This enables Waitrose to create a set of recurring </w:t>
      </w:r>
      <w:r w:rsidR="00542ACC">
        <w:rPr>
          <w:rFonts w:ascii="Calibri" w:eastAsia="Times New Roman" w:hAnsi="Calibri" w:cs="Calibri"/>
          <w:lang w:eastAsia="en-GB"/>
        </w:rPr>
        <w:t>customers</w:t>
      </w:r>
      <w:r w:rsidR="001776DA">
        <w:rPr>
          <w:rFonts w:ascii="Calibri" w:eastAsia="Times New Roman" w:hAnsi="Calibri" w:cs="Calibri"/>
          <w:lang w:eastAsia="en-GB"/>
        </w:rPr>
        <w:t xml:space="preserve"> who, over time, become loyal to the brand.</w:t>
      </w:r>
      <w:r w:rsidR="00542ACC">
        <w:rPr>
          <w:rFonts w:ascii="Calibri" w:eastAsia="Times New Roman" w:hAnsi="Calibri" w:cs="Calibri"/>
          <w:lang w:eastAsia="en-GB"/>
        </w:rPr>
        <w:t xml:space="preserve"> Also, in the long term, Waitrose are able to track the products customers buy therefore </w:t>
      </w:r>
      <w:r w:rsidR="004B4A9E">
        <w:rPr>
          <w:rFonts w:ascii="Calibri" w:eastAsia="Times New Roman" w:hAnsi="Calibri" w:cs="Calibri"/>
          <w:lang w:eastAsia="en-GB"/>
        </w:rPr>
        <w:t>applying appropriate discounts. This also increases customer value as customers feel they are being treated better from the business receiving personal discounts as to more generalised ones which customers receive. This shows th</w:t>
      </w:r>
      <w:r w:rsidR="00035B11">
        <w:rPr>
          <w:rFonts w:ascii="Calibri" w:eastAsia="Times New Roman" w:hAnsi="Calibri" w:cs="Calibri"/>
          <w:lang w:eastAsia="en-GB"/>
        </w:rPr>
        <w:t>at</w:t>
      </w:r>
      <w:r w:rsidR="004B4A9E">
        <w:rPr>
          <w:rFonts w:ascii="Calibri" w:eastAsia="Times New Roman" w:hAnsi="Calibri" w:cs="Calibri"/>
          <w:lang w:eastAsia="en-GB"/>
        </w:rPr>
        <w:t xml:space="preserve"> brand loyalty and additional services are some of the most influential factors in maximising customer value in modern day times. Due to the fact that prices and product variety are two factors which are not as competitive anymore, these other two factors have become significant foci for supermarkets in order to increase their customer base and retain these customers for the future also. As </w:t>
      </w:r>
      <w:r w:rsidR="00035B11">
        <w:rPr>
          <w:rFonts w:ascii="Calibri" w:eastAsia="Times New Roman" w:hAnsi="Calibri" w:cs="Calibri"/>
          <w:lang w:eastAsia="en-GB"/>
        </w:rPr>
        <w:t>analysed</w:t>
      </w:r>
      <w:r w:rsidR="004B4A9E">
        <w:rPr>
          <w:rFonts w:ascii="Calibri" w:eastAsia="Times New Roman" w:hAnsi="Calibri" w:cs="Calibri"/>
          <w:lang w:eastAsia="en-GB"/>
        </w:rPr>
        <w:t>, Waitrose have successfully implemented these strategies in creating a premium grocery brand which has very happy customers.</w:t>
      </w:r>
    </w:p>
    <w:p w14:paraId="6E7A37FE" w14:textId="61C2EB41" w:rsidR="00035B11" w:rsidRDefault="00035B11" w:rsidP="00786055">
      <w:pPr>
        <w:rPr>
          <w:rFonts w:ascii="Calibri" w:eastAsia="Times New Roman" w:hAnsi="Calibri" w:cs="Calibri"/>
          <w:lang w:eastAsia="en-GB"/>
        </w:rPr>
      </w:pPr>
    </w:p>
    <w:p w14:paraId="64538E6C" w14:textId="6FCE3CE2" w:rsidR="009D4BEA" w:rsidRDefault="00035B11" w:rsidP="00786055">
      <w:pPr>
        <w:rPr>
          <w:rFonts w:ascii="Calibri" w:eastAsia="Times New Roman" w:hAnsi="Calibri" w:cs="Calibri"/>
          <w:b/>
          <w:bCs/>
          <w:u w:val="single"/>
          <w:lang w:eastAsia="en-GB"/>
        </w:rPr>
      </w:pPr>
      <w:r>
        <w:rPr>
          <w:rFonts w:ascii="Calibri" w:eastAsia="Times New Roman" w:hAnsi="Calibri" w:cs="Calibri"/>
          <w:b/>
          <w:bCs/>
          <w:u w:val="single"/>
          <w:lang w:eastAsia="en-GB"/>
        </w:rPr>
        <w:t>Service Quality:</w:t>
      </w:r>
    </w:p>
    <w:p w14:paraId="702ABE48" w14:textId="764C9CA5" w:rsidR="003B191F" w:rsidRDefault="00BA327E" w:rsidP="00786055">
      <w:pPr>
        <w:rPr>
          <w:rFonts w:ascii="Calibri" w:eastAsia="Times New Roman" w:hAnsi="Calibri" w:cs="Calibri"/>
          <w:lang w:eastAsia="en-GB"/>
        </w:rPr>
      </w:pPr>
      <w:r>
        <w:rPr>
          <w:rFonts w:ascii="Calibri" w:eastAsia="Times New Roman" w:hAnsi="Calibri" w:cs="Calibri"/>
          <w:lang w:eastAsia="en-GB"/>
        </w:rPr>
        <w:t>Service quality is the other ‘branch’ of efficiency which organizations continuously focus on improving as they have a great effect on the profitability of the business. Improving service quality also incr</w:t>
      </w:r>
      <w:r w:rsidR="001C16AB">
        <w:rPr>
          <w:rFonts w:ascii="Calibri" w:eastAsia="Times New Roman" w:hAnsi="Calibri" w:cs="Calibri"/>
          <w:lang w:eastAsia="en-GB"/>
        </w:rPr>
        <w:t>eases customer value which is, an analysed previously, very important to the company. Service quality is one of the four</w:t>
      </w:r>
      <w:r w:rsidR="0029021B">
        <w:rPr>
          <w:rFonts w:ascii="Calibri" w:eastAsia="Times New Roman" w:hAnsi="Calibri" w:cs="Calibri"/>
          <w:lang w:eastAsia="en-GB"/>
        </w:rPr>
        <w:t xml:space="preserve"> factors which affect a consumer’s perception of service. The other three factors are customer perceptions, customer satisfaction and service encounters. </w:t>
      </w:r>
      <w:r w:rsidR="00281D07" w:rsidRPr="00281D07">
        <w:rPr>
          <w:rFonts w:ascii="Calibri" w:eastAsia="Times New Roman" w:hAnsi="Calibri" w:cs="Calibri"/>
          <w:lang w:eastAsia="en-GB"/>
        </w:rPr>
        <w:t>Service quality is the customer’s judgment of overall excellence of the service provided in relation to the quality that was expected.</w:t>
      </w:r>
      <w:r w:rsidR="00281D07">
        <w:rPr>
          <w:rFonts w:ascii="Calibri" w:eastAsia="Times New Roman" w:hAnsi="Calibri" w:cs="Calibri"/>
          <w:lang w:eastAsia="en-GB"/>
        </w:rPr>
        <w:t xml:space="preserve"> The difference between what was expected and what was experienced is known as the customer gap. Customers form their </w:t>
      </w:r>
      <w:r w:rsidR="00281D07">
        <w:rPr>
          <w:rFonts w:ascii="Calibri" w:eastAsia="Times New Roman" w:hAnsi="Calibri" w:cs="Calibri"/>
          <w:lang w:eastAsia="en-GB"/>
        </w:rPr>
        <w:lastRenderedPageBreak/>
        <w:t xml:space="preserve">judgment of service quality against the following </w:t>
      </w:r>
      <w:r w:rsidR="00281D07" w:rsidRPr="008C6829">
        <w:rPr>
          <w:rFonts w:ascii="Calibri" w:eastAsia="Times New Roman" w:hAnsi="Calibri" w:cs="Calibri"/>
          <w:lang w:eastAsia="en-GB"/>
        </w:rPr>
        <w:t>criteria: outcome quality, interaction quality and physical environment quality.</w:t>
      </w:r>
    </w:p>
    <w:p w14:paraId="6578A6A3" w14:textId="11499E94" w:rsidR="00F038BA" w:rsidRPr="00F038BA" w:rsidRDefault="00F038BA" w:rsidP="00786055">
      <w:pPr>
        <w:rPr>
          <w:rFonts w:ascii="Times New Roman" w:eastAsia="Times New Roman" w:hAnsi="Times New Roman" w:cs="Times New Roman"/>
          <w:lang w:eastAsia="en-GB"/>
        </w:rPr>
      </w:pPr>
      <w:r w:rsidRPr="00F038BA">
        <w:rPr>
          <w:rFonts w:ascii="Times New Roman" w:eastAsia="Times New Roman" w:hAnsi="Times New Roman" w:cs="Times New Roman"/>
          <w:lang w:eastAsia="en-GB"/>
        </w:rPr>
        <w:fldChar w:fldCharType="begin"/>
      </w:r>
      <w:r w:rsidRPr="00F038BA">
        <w:rPr>
          <w:rFonts w:ascii="Times New Roman" w:eastAsia="Times New Roman" w:hAnsi="Times New Roman" w:cs="Times New Roman"/>
          <w:lang w:eastAsia="en-GB"/>
        </w:rPr>
        <w:instrText xml:space="preserve"> INCLUDEPICTURE "https://community.verint.com/cfs-file/__key/communityserver-blogs-components-weblogfiles/00-00-00-00-56/a671f1e1c2a3636baf61c2cdac934f18.png" \* MERGEFORMATINET </w:instrText>
      </w:r>
      <w:r w:rsidRPr="00F038BA">
        <w:rPr>
          <w:rFonts w:ascii="Times New Roman" w:eastAsia="Times New Roman" w:hAnsi="Times New Roman" w:cs="Times New Roman"/>
          <w:lang w:eastAsia="en-GB"/>
        </w:rPr>
        <w:fldChar w:fldCharType="separate"/>
      </w:r>
      <w:r w:rsidRPr="00F038BA">
        <w:rPr>
          <w:rFonts w:ascii="Times New Roman" w:eastAsia="Times New Roman" w:hAnsi="Times New Roman" w:cs="Times New Roman"/>
          <w:lang w:eastAsia="en-GB"/>
        </w:rPr>
        <w:fldChar w:fldCharType="end"/>
      </w:r>
    </w:p>
    <w:p w14:paraId="2F4CAD19" w14:textId="56CCAB95" w:rsidR="008C1C86" w:rsidRPr="00145E79" w:rsidRDefault="00B65C5C" w:rsidP="00786055">
      <w:pPr>
        <w:rPr>
          <w:rFonts w:ascii="Calibri" w:eastAsia="Times New Roman" w:hAnsi="Calibri" w:cs="Calibri"/>
          <w:lang w:eastAsia="en-GB"/>
        </w:rPr>
      </w:pPr>
      <w:r>
        <w:rPr>
          <w:noProof/>
        </w:rPr>
        <w:drawing>
          <wp:anchor distT="0" distB="0" distL="114300" distR="114300" simplePos="0" relativeHeight="251659264" behindDoc="0" locked="0" layoutInCell="1" allowOverlap="1" wp14:anchorId="12701AFE" wp14:editId="0020E29D">
            <wp:simplePos x="0" y="0"/>
            <wp:positionH relativeFrom="column">
              <wp:posOffset>-37578</wp:posOffset>
            </wp:positionH>
            <wp:positionV relativeFrom="paragraph">
              <wp:posOffset>354591</wp:posOffset>
            </wp:positionV>
            <wp:extent cx="2908300" cy="2192020"/>
            <wp:effectExtent l="0" t="0" r="0" b="5080"/>
            <wp:wrapSquare wrapText="bothSides"/>
            <wp:docPr id="44" name="Picture 44" descr="Gap_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ap_model"/>
                    <pic:cNvPicPr>
                      <a:picLocks noChangeAspect="1"/>
                    </pic:cNvPicPr>
                  </pic:nvPicPr>
                  <pic:blipFill rotWithShape="1">
                    <a:blip r:embed="rId8">
                      <a:extLst>
                        <a:ext uri="{28A0092B-C50C-407E-A947-70E740481C1C}">
                          <a14:useLocalDpi xmlns:a14="http://schemas.microsoft.com/office/drawing/2010/main" val="0"/>
                        </a:ext>
                      </a:extLst>
                    </a:blip>
                    <a:srcRect l="4810" t="5903" r="17105" b="10499"/>
                    <a:stretch/>
                  </pic:blipFill>
                  <pic:spPr bwMode="auto">
                    <a:xfrm>
                      <a:off x="0" y="0"/>
                      <a:ext cx="2908300" cy="2192020"/>
                    </a:xfrm>
                    <a:prstGeom prst="rect">
                      <a:avLst/>
                    </a:prstGeom>
                    <a:noFill/>
                    <a:ln>
                      <a:noFill/>
                    </a:ln>
                    <a:extLst>
                      <a:ext uri="{53640926-AAD7-44D8-BBD7-CCE9431645EC}">
                        <a14:shadowObscured xmlns:a14="http://schemas.microsoft.com/office/drawing/2010/main"/>
                      </a:ext>
                    </a:extLst>
                  </pic:spPr>
                </pic:pic>
              </a:graphicData>
            </a:graphic>
          </wp:anchor>
        </w:drawing>
      </w:r>
      <w:r>
        <w:rPr>
          <w:noProof/>
        </w:rPr>
        <mc:AlternateContent>
          <mc:Choice Requires="wps">
            <w:drawing>
              <wp:anchor distT="0" distB="0" distL="114300" distR="114300" simplePos="0" relativeHeight="251661312" behindDoc="0" locked="0" layoutInCell="1" allowOverlap="1" wp14:anchorId="66617277" wp14:editId="060B361C">
                <wp:simplePos x="0" y="0"/>
                <wp:positionH relativeFrom="column">
                  <wp:posOffset>-37465</wp:posOffset>
                </wp:positionH>
                <wp:positionV relativeFrom="paragraph">
                  <wp:posOffset>2603500</wp:posOffset>
                </wp:positionV>
                <wp:extent cx="2908300"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2908300" cy="635"/>
                        </a:xfrm>
                        <a:prstGeom prst="rect">
                          <a:avLst/>
                        </a:prstGeom>
                        <a:solidFill>
                          <a:prstClr val="white"/>
                        </a:solidFill>
                        <a:ln>
                          <a:noFill/>
                        </a:ln>
                      </wps:spPr>
                      <wps:txbx>
                        <w:txbxContent>
                          <w:p w14:paraId="2B54C74F" w14:textId="26BC5057" w:rsidR="003D68EC" w:rsidRPr="00B65C5C" w:rsidRDefault="003D68EC" w:rsidP="00B65C5C">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 </w:t>
                            </w:r>
                            <w:r w:rsidRPr="00B65C5C">
                              <w:t>(Service Quality Gap Model, 2013)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6617277" id="_x0000_t202" coordsize="21600,21600" o:spt="202" path="m,l,21600r21600,l21600,xe">
                <v:stroke joinstyle="miter"/>
                <v:path gradientshapeok="t" o:connecttype="rect"/>
              </v:shapetype>
              <v:shape id="Text Box 1" o:spid="_x0000_s1026" type="#_x0000_t202" style="position:absolute;margin-left:-2.95pt;margin-top:205pt;width:229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" stroked="f">
                <v:textbox style="mso-fit-shape-to-text:t" inset="0,0,0,0">
                  <w:txbxContent>
                    <w:p w14:paraId="2B54C74F" w14:textId="26BC5057" w:rsidR="003D68EC" w:rsidRPr="00B65C5C" w:rsidRDefault="003D68EC" w:rsidP="00B65C5C">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 </w:t>
                      </w:r>
                      <w:r w:rsidRPr="00B65C5C">
                        <w:t>(Service Quality Gap Model, 2013)</w:t>
                      </w:r>
                    </w:p>
                  </w:txbxContent>
                </v:textbox>
                <w10:wrap type="square"/>
              </v:shape>
            </w:pict>
          </mc:Fallback>
        </mc:AlternateContent>
      </w:r>
      <w:r w:rsidR="003B191F" w:rsidRPr="00F038BA">
        <w:rPr>
          <w:rFonts w:ascii="Calibri" w:eastAsia="Times New Roman" w:hAnsi="Calibri" w:cs="Calibri"/>
          <w:lang w:eastAsia="en-GB"/>
        </w:rPr>
        <w:t>The gap model is a service model which is used to help companies understand different degrees of customer satisfaction. The gap creates a framework for the overall service experience and finds discrepancies between these processes so that the entire model will function at a high-level efficiency (Gap Model of Service Quality, 2019)</w:t>
      </w:r>
      <w:r w:rsidR="00195EC1" w:rsidRPr="00F038BA">
        <w:rPr>
          <w:rFonts w:ascii="Calibri" w:eastAsia="Times New Roman" w:hAnsi="Calibri" w:cs="Calibri"/>
          <w:lang w:eastAsia="en-GB"/>
        </w:rPr>
        <w:t xml:space="preserve">. </w:t>
      </w:r>
      <w:r w:rsidR="003B191F" w:rsidRPr="00F038BA">
        <w:rPr>
          <w:rFonts w:ascii="Calibri" w:eastAsia="Times New Roman" w:hAnsi="Calibri" w:cs="Calibri"/>
          <w:lang w:eastAsia="en-GB"/>
        </w:rPr>
        <w:t>This model helps organizations locate where inefficiencies are occurring in their service delivery process therefore target these areas and improve them, in turn creating a more efficient process thus improving customer satisfaction in the long run</w:t>
      </w:r>
      <w:r w:rsidR="00195EC1" w:rsidRPr="00F038BA">
        <w:rPr>
          <w:rFonts w:ascii="Calibri" w:eastAsia="Times New Roman" w:hAnsi="Calibri" w:cs="Calibri"/>
          <w:lang w:eastAsia="en-GB"/>
        </w:rPr>
        <w:t xml:space="preserve"> (Gap Model of Service Quality, 2019)</w:t>
      </w:r>
      <w:r w:rsidR="003B191F" w:rsidRPr="00F038BA">
        <w:rPr>
          <w:rFonts w:ascii="Calibri" w:eastAsia="Times New Roman" w:hAnsi="Calibri" w:cs="Calibri"/>
          <w:lang w:eastAsia="en-GB"/>
        </w:rPr>
        <w:t>.</w:t>
      </w:r>
      <w:r w:rsidR="001D7FCF" w:rsidRPr="00F038BA">
        <w:rPr>
          <w:rFonts w:ascii="Calibri" w:eastAsia="Times New Roman" w:hAnsi="Calibri" w:cs="Calibri"/>
          <w:lang w:eastAsia="en-GB"/>
        </w:rPr>
        <w:t xml:space="preserve"> There are five gaps which companies look to reduce within their service process. Gap 1 is the</w:t>
      </w:r>
      <w:r>
        <w:rPr>
          <w:rFonts w:ascii="Calibri" w:eastAsia="Times New Roman" w:hAnsi="Calibri" w:cs="Calibri"/>
          <w:lang w:eastAsia="en-GB"/>
        </w:rPr>
        <w:t xml:space="preserve"> </w:t>
      </w:r>
      <w:r w:rsidR="001D7FCF" w:rsidRPr="00F038BA">
        <w:rPr>
          <w:rFonts w:ascii="Calibri" w:eastAsia="Times New Roman" w:hAnsi="Calibri" w:cs="Calibri"/>
          <w:lang w:eastAsia="en-GB"/>
        </w:rPr>
        <w:t xml:space="preserve">difference between what customers expect and what managers think they expect. Gap 2 is the difference between management perception and the actual specification of customer service. Gap 3 is the difference from the experience specification and the actual delivery of experience – managers must make sure employees fulfil the specified level of service consistently over a sustained period of time. Gap 4 is the gap between </w:t>
      </w:r>
      <w:r w:rsidR="00F038BA" w:rsidRPr="00F038BA">
        <w:rPr>
          <w:rFonts w:ascii="Calibri" w:hAnsi="Calibri"/>
          <w:color w:val="1E1E1E"/>
        </w:rPr>
        <w:t>the delivery of the customer experience and what is communicated to customers. Finally, gap 5 is the gap between a customer's perception of the experience and the customer's expectation of the service</w:t>
      </w:r>
      <w:r w:rsidR="00F038BA">
        <w:rPr>
          <w:rFonts w:ascii="Calibri" w:hAnsi="Calibri"/>
          <w:color w:val="1E1E1E"/>
        </w:rPr>
        <w:t xml:space="preserve"> </w:t>
      </w:r>
      <w:r w:rsidR="00F038BA" w:rsidRPr="00F038BA">
        <w:rPr>
          <w:rFonts w:ascii="Calibri" w:hAnsi="Calibri"/>
          <w:color w:val="1E1E1E"/>
        </w:rPr>
        <w:t>(Service Quality Gap Model, 2013)</w:t>
      </w:r>
      <w:r w:rsidR="00F038BA">
        <w:rPr>
          <w:rFonts w:ascii="Calibri" w:hAnsi="Calibri"/>
          <w:color w:val="1E1E1E"/>
        </w:rPr>
        <w:t xml:space="preserve">. Companies work to reduce these gaps in order to create a more streamlined, efficient and effective service process which improves customer satisfaction. </w:t>
      </w:r>
      <w:r>
        <w:rPr>
          <w:rFonts w:ascii="Calibri" w:hAnsi="Calibri"/>
          <w:color w:val="1E1E1E"/>
        </w:rPr>
        <w:t>Waitrose have implemented certain methods which help to reduce these gaps and improve their service quality.</w:t>
      </w:r>
    </w:p>
    <w:p w14:paraId="07B8E4E0" w14:textId="77777777" w:rsidR="00F46C72" w:rsidRDefault="00F46C72" w:rsidP="00786055">
      <w:pPr>
        <w:rPr>
          <w:rFonts w:ascii="Calibri" w:eastAsia="Times New Roman" w:hAnsi="Calibri" w:cs="Calibri"/>
          <w:lang w:eastAsia="en-GB"/>
        </w:rPr>
      </w:pPr>
    </w:p>
    <w:p w14:paraId="57E538D6" w14:textId="295FF574" w:rsidR="00F46C72" w:rsidRDefault="00893C30" w:rsidP="00786055">
      <w:pPr>
        <w:rPr>
          <w:rFonts w:ascii="Calibri" w:eastAsia="Times New Roman" w:hAnsi="Calibri" w:cs="Calibri"/>
          <w:lang w:eastAsia="en-GB"/>
        </w:rPr>
      </w:pPr>
      <w:r w:rsidRPr="008C6829">
        <w:rPr>
          <w:rFonts w:ascii="Calibri" w:eastAsia="Times New Roman" w:hAnsi="Calibri" w:cs="Calibri"/>
          <w:lang w:eastAsia="en-GB"/>
        </w:rPr>
        <w:t>Service quality is also broken into five categories like customer value. These categories formed the SERVQUAL model, created in the 1980’s by academic researchers Zeithaml, Parasuraman and Berry</w:t>
      </w:r>
      <w:r w:rsidR="00FE70DC" w:rsidRPr="008C6829">
        <w:rPr>
          <w:rFonts w:ascii="Calibri" w:eastAsia="Times New Roman" w:hAnsi="Calibri" w:cs="Calibri"/>
          <w:lang w:eastAsia="en-GB"/>
        </w:rPr>
        <w:t xml:space="preserve"> (Fripp, 2020). </w:t>
      </w:r>
      <w:r w:rsidR="00603BCA" w:rsidRPr="008C6829">
        <w:rPr>
          <w:rFonts w:ascii="Calibri" w:eastAsia="Times New Roman" w:hAnsi="Calibri" w:cs="Calibri"/>
          <w:lang w:eastAsia="en-GB"/>
        </w:rPr>
        <w:t>The</w:t>
      </w:r>
      <w:r w:rsidRPr="008C6829">
        <w:rPr>
          <w:rFonts w:ascii="Calibri" w:eastAsia="Times New Roman" w:hAnsi="Calibri" w:cs="Calibri"/>
          <w:lang w:eastAsia="en-GB"/>
        </w:rPr>
        <w:t xml:space="preserve"> categories</w:t>
      </w:r>
      <w:r w:rsidR="00603BCA" w:rsidRPr="008C6829">
        <w:rPr>
          <w:rFonts w:ascii="Calibri" w:eastAsia="Times New Roman" w:hAnsi="Calibri" w:cs="Calibri"/>
          <w:lang w:eastAsia="en-GB"/>
        </w:rPr>
        <w:t xml:space="preserve"> </w:t>
      </w:r>
      <w:r w:rsidRPr="008C6829">
        <w:rPr>
          <w:rFonts w:ascii="Calibri" w:eastAsia="Times New Roman" w:hAnsi="Calibri" w:cs="Calibri"/>
          <w:lang w:eastAsia="en-GB"/>
        </w:rPr>
        <w:t>were</w:t>
      </w:r>
      <w:r w:rsidR="00603BCA" w:rsidRPr="008C6829">
        <w:rPr>
          <w:rFonts w:ascii="Calibri" w:eastAsia="Times New Roman" w:hAnsi="Calibri" w:cs="Calibri"/>
          <w:lang w:eastAsia="en-GB"/>
        </w:rPr>
        <w:t xml:space="preserve"> reliability, responsiveness, assurance, empathy and tangibles.</w:t>
      </w:r>
      <w:r w:rsidR="00FE70DC" w:rsidRPr="008C6829">
        <w:rPr>
          <w:rFonts w:ascii="Calibri" w:eastAsia="Times New Roman" w:hAnsi="Calibri" w:cs="Calibri"/>
          <w:lang w:eastAsia="en-GB"/>
        </w:rPr>
        <w:t xml:space="preserve"> Reliability is where customers are confident in the organizations ability to perform the required service dependably and accurately. Responsiveness is the organizations ability to</w:t>
      </w:r>
      <w:r w:rsidR="00FE70DC">
        <w:rPr>
          <w:rFonts w:ascii="Calibri" w:eastAsia="Times New Roman" w:hAnsi="Calibri" w:cs="Calibri"/>
          <w:lang w:eastAsia="en-GB"/>
        </w:rPr>
        <w:t xml:space="preserve"> efficiently help customers and provide a prompt, quick service. Assurance is where employees have the knowledge and experience to help customers conveying trust and confidence towards them. Empathy is where the business individually cares and listens to each of their customers providing close attention to them. Finally, tangibles</w:t>
      </w:r>
      <w:r w:rsidR="008C6829">
        <w:rPr>
          <w:rFonts w:ascii="Calibri" w:eastAsia="Times New Roman" w:hAnsi="Calibri" w:cs="Calibri"/>
          <w:lang w:eastAsia="en-GB"/>
        </w:rPr>
        <w:t xml:space="preserve"> are the combination of the appearance of physical facilities, equipment, personnel and communication materials (Arlen, 2008). </w:t>
      </w:r>
      <w:r>
        <w:rPr>
          <w:rFonts w:ascii="Calibri" w:eastAsia="Times New Roman" w:hAnsi="Calibri" w:cs="Calibri"/>
          <w:lang w:eastAsia="en-GB"/>
        </w:rPr>
        <w:t xml:space="preserve">This model is still used to this current day </w:t>
      </w:r>
      <w:r w:rsidR="00FE70DC">
        <w:rPr>
          <w:rFonts w:ascii="Calibri" w:eastAsia="Times New Roman" w:hAnsi="Calibri" w:cs="Calibri"/>
          <w:lang w:eastAsia="en-GB"/>
        </w:rPr>
        <w:t xml:space="preserve">by companies in all industries. </w:t>
      </w:r>
      <w:r w:rsidR="00603BCA">
        <w:rPr>
          <w:rFonts w:ascii="Calibri" w:eastAsia="Times New Roman" w:hAnsi="Calibri" w:cs="Calibri"/>
          <w:lang w:eastAsia="en-GB"/>
        </w:rPr>
        <w:t>In order for customers to have a pleasant experience,</w:t>
      </w:r>
      <w:r w:rsidR="00BE661D">
        <w:rPr>
          <w:rFonts w:ascii="Calibri" w:eastAsia="Times New Roman" w:hAnsi="Calibri" w:cs="Calibri"/>
          <w:lang w:eastAsia="en-GB"/>
        </w:rPr>
        <w:t xml:space="preserve"> </w:t>
      </w:r>
      <w:r w:rsidR="00603BCA">
        <w:rPr>
          <w:rFonts w:ascii="Calibri" w:eastAsia="Times New Roman" w:hAnsi="Calibri" w:cs="Calibri"/>
          <w:lang w:eastAsia="en-GB"/>
        </w:rPr>
        <w:t>these five factors must be of a high standard</w:t>
      </w:r>
      <w:r w:rsidR="008C6829">
        <w:rPr>
          <w:rFonts w:ascii="Calibri" w:eastAsia="Times New Roman" w:hAnsi="Calibri" w:cs="Calibri"/>
          <w:lang w:eastAsia="en-GB"/>
        </w:rPr>
        <w:t xml:space="preserve">. It is hard for companies to focus on all parts of service quality as it is not cost efficient </w:t>
      </w:r>
      <w:r w:rsidR="00A866A3">
        <w:rPr>
          <w:rFonts w:ascii="Calibri" w:eastAsia="Times New Roman" w:hAnsi="Calibri" w:cs="Calibri"/>
          <w:lang w:eastAsia="en-GB"/>
        </w:rPr>
        <w:t xml:space="preserve">therefore focus on areas which they feel is more important to the customer. </w:t>
      </w:r>
      <w:r w:rsidR="00603BCA">
        <w:rPr>
          <w:rFonts w:ascii="Calibri" w:eastAsia="Times New Roman" w:hAnsi="Calibri" w:cs="Calibri"/>
          <w:lang w:eastAsia="en-GB"/>
        </w:rPr>
        <w:t xml:space="preserve">In the supermarket industry, providing high quality customer service and customer experience is very important as these are the things which </w:t>
      </w:r>
      <w:r w:rsidR="00603BCA">
        <w:rPr>
          <w:rFonts w:ascii="Calibri" w:eastAsia="Times New Roman" w:hAnsi="Calibri" w:cs="Calibri"/>
          <w:lang w:eastAsia="en-GB"/>
        </w:rPr>
        <w:lastRenderedPageBreak/>
        <w:t xml:space="preserve">will differentiate the store from its competitors. Waitrose is one of the highest-ranking supermarkets as regards to customer service. They have achieved this by focusing on </w:t>
      </w:r>
      <w:r w:rsidR="00A866A3">
        <w:rPr>
          <w:rFonts w:ascii="Calibri" w:eastAsia="Times New Roman" w:hAnsi="Calibri" w:cs="Calibri"/>
          <w:lang w:eastAsia="en-GB"/>
        </w:rPr>
        <w:t>a few</w:t>
      </w:r>
      <w:r w:rsidR="00932D44">
        <w:rPr>
          <w:rFonts w:ascii="Calibri" w:eastAsia="Times New Roman" w:hAnsi="Calibri" w:cs="Calibri"/>
          <w:lang w:eastAsia="en-GB"/>
        </w:rPr>
        <w:t xml:space="preserve"> </w:t>
      </w:r>
      <w:r w:rsidR="00A866A3">
        <w:rPr>
          <w:rFonts w:ascii="Calibri" w:eastAsia="Times New Roman" w:hAnsi="Calibri" w:cs="Calibri"/>
          <w:lang w:eastAsia="en-GB"/>
        </w:rPr>
        <w:t>of these</w:t>
      </w:r>
      <w:r w:rsidR="00603BCA">
        <w:rPr>
          <w:rFonts w:ascii="Calibri" w:eastAsia="Times New Roman" w:hAnsi="Calibri" w:cs="Calibri"/>
          <w:lang w:eastAsia="en-GB"/>
        </w:rPr>
        <w:t xml:space="preserve"> factors</w:t>
      </w:r>
      <w:r w:rsidR="00A866A3">
        <w:rPr>
          <w:rFonts w:ascii="Calibri" w:eastAsia="Times New Roman" w:hAnsi="Calibri" w:cs="Calibri"/>
          <w:lang w:eastAsia="en-GB"/>
        </w:rPr>
        <w:t xml:space="preserve"> in detail via a variety of methods. I will analyse these methods and evaluate their effectiveness in improving service quality and customer satisfaction</w:t>
      </w:r>
      <w:r w:rsidR="00F46C72">
        <w:rPr>
          <w:rFonts w:ascii="Calibri" w:eastAsia="Times New Roman" w:hAnsi="Calibri" w:cs="Calibri"/>
          <w:lang w:eastAsia="en-GB"/>
        </w:rPr>
        <w:t>.</w:t>
      </w:r>
    </w:p>
    <w:p w14:paraId="55D81E12" w14:textId="5F06875B" w:rsidR="00C20D69" w:rsidRDefault="00C20D69" w:rsidP="00786055">
      <w:pPr>
        <w:rPr>
          <w:rFonts w:ascii="Calibri" w:eastAsia="Times New Roman" w:hAnsi="Calibri" w:cs="Calibri"/>
          <w:lang w:eastAsia="en-GB"/>
        </w:rPr>
      </w:pPr>
    </w:p>
    <w:p w14:paraId="1883A0B4" w14:textId="3CC57539" w:rsidR="00C20D69" w:rsidRDefault="00C20D69" w:rsidP="00786055">
      <w:pPr>
        <w:rPr>
          <w:rFonts w:ascii="Calibri" w:eastAsia="Times New Roman" w:hAnsi="Calibri" w:cs="Calibri"/>
          <w:b/>
          <w:bCs/>
          <w:u w:val="single"/>
          <w:lang w:eastAsia="en-GB"/>
        </w:rPr>
      </w:pPr>
      <w:r>
        <w:rPr>
          <w:rFonts w:ascii="Calibri" w:eastAsia="Times New Roman" w:hAnsi="Calibri" w:cs="Calibri"/>
          <w:b/>
          <w:bCs/>
          <w:u w:val="single"/>
          <w:lang w:eastAsia="en-GB"/>
        </w:rPr>
        <w:t>Assurance</w:t>
      </w:r>
      <w:r w:rsidR="00AB386F">
        <w:rPr>
          <w:rFonts w:ascii="Calibri" w:eastAsia="Times New Roman" w:hAnsi="Calibri" w:cs="Calibri"/>
          <w:b/>
          <w:bCs/>
          <w:u w:val="single"/>
          <w:lang w:eastAsia="en-GB"/>
        </w:rPr>
        <w:t>, Responsiveness and Tangibles</w:t>
      </w:r>
      <w:r>
        <w:rPr>
          <w:rFonts w:ascii="Calibri" w:eastAsia="Times New Roman" w:hAnsi="Calibri" w:cs="Calibri"/>
          <w:b/>
          <w:bCs/>
          <w:u w:val="single"/>
          <w:lang w:eastAsia="en-GB"/>
        </w:rPr>
        <w:t>:</w:t>
      </w:r>
    </w:p>
    <w:p w14:paraId="3228640B" w14:textId="77777777" w:rsidR="00935A7E" w:rsidRDefault="00C20D69" w:rsidP="00786055">
      <w:pPr>
        <w:rPr>
          <w:rFonts w:ascii="Calibri" w:eastAsia="Times New Roman" w:hAnsi="Calibri" w:cs="Calibri"/>
          <w:lang w:eastAsia="en-GB"/>
        </w:rPr>
      </w:pPr>
      <w:r>
        <w:rPr>
          <w:rFonts w:ascii="Calibri" w:eastAsia="Times New Roman" w:hAnsi="Calibri" w:cs="Calibri"/>
          <w:lang w:eastAsia="en-GB"/>
        </w:rPr>
        <w:t xml:space="preserve">One of the main systems which Waitrose use to improve their quality processes is their training processes and treatment of employees. They train their employees to a very high </w:t>
      </w:r>
      <w:r w:rsidR="00913E7F">
        <w:rPr>
          <w:rFonts w:ascii="Calibri" w:eastAsia="Times New Roman" w:hAnsi="Calibri" w:cs="Calibri"/>
          <w:lang w:eastAsia="en-GB"/>
        </w:rPr>
        <w:t>standard</w:t>
      </w:r>
      <w:r>
        <w:rPr>
          <w:rFonts w:ascii="Calibri" w:eastAsia="Times New Roman" w:hAnsi="Calibri" w:cs="Calibri"/>
          <w:lang w:eastAsia="en-GB"/>
        </w:rPr>
        <w:t xml:space="preserve"> and treat </w:t>
      </w:r>
      <w:r w:rsidR="00913E7F">
        <w:rPr>
          <w:rFonts w:ascii="Calibri" w:eastAsia="Times New Roman" w:hAnsi="Calibri" w:cs="Calibri"/>
          <w:lang w:eastAsia="en-GB"/>
        </w:rPr>
        <w:t xml:space="preserve">them </w:t>
      </w:r>
      <w:r>
        <w:rPr>
          <w:rFonts w:ascii="Calibri" w:eastAsia="Times New Roman" w:hAnsi="Calibri" w:cs="Calibri"/>
          <w:lang w:eastAsia="en-GB"/>
        </w:rPr>
        <w:t>with the upmost respect.</w:t>
      </w:r>
      <w:r w:rsidR="00AB386F">
        <w:rPr>
          <w:rFonts w:ascii="Calibri" w:eastAsia="Times New Roman" w:hAnsi="Calibri" w:cs="Calibri"/>
          <w:lang w:eastAsia="en-GB"/>
        </w:rPr>
        <w:t xml:space="preserve"> Being highly trained means that workers are able to complete tasks quickly and accurately. This will mean any queries from customers in store </w:t>
      </w:r>
      <w:r w:rsidR="00145E79">
        <w:rPr>
          <w:rFonts w:ascii="Calibri" w:eastAsia="Times New Roman" w:hAnsi="Calibri" w:cs="Calibri"/>
          <w:lang w:eastAsia="en-GB"/>
        </w:rPr>
        <w:t>can be carried out promptly giving customers a swift experience in store hence maximising the responsiveness category of service quality. Furthermore, having highly trained employees means that they live up the actual specification managers perceive, subsequently reducing gap 2 in the gap service model. This shows that Waitrose training their employees to a high standard leads to greater customer satisfaction.</w:t>
      </w:r>
      <w:r w:rsidR="004E2C82">
        <w:rPr>
          <w:rFonts w:ascii="Calibri" w:eastAsia="Times New Roman" w:hAnsi="Calibri" w:cs="Calibri"/>
          <w:lang w:eastAsia="en-GB"/>
        </w:rPr>
        <w:t xml:space="preserve"> This system is very effective meeting customer requirements as it achieves the second most important factor of service quality, responsiveness (Arlen, 2008).</w:t>
      </w:r>
      <w:r w:rsidR="003D68EC">
        <w:rPr>
          <w:rFonts w:ascii="Calibri" w:eastAsia="Times New Roman" w:hAnsi="Calibri" w:cs="Calibri"/>
          <w:lang w:eastAsia="en-GB"/>
        </w:rPr>
        <w:t xml:space="preserve"> Even though it may take longer to train employees to higher standards and will cost more, in the long run the benefits will outweigh the costs </w:t>
      </w:r>
      <w:r w:rsidR="00935A7E">
        <w:rPr>
          <w:rFonts w:ascii="Calibri" w:eastAsia="Times New Roman" w:hAnsi="Calibri" w:cs="Calibri"/>
          <w:lang w:eastAsia="en-GB"/>
        </w:rPr>
        <w:t>as employees will not lose the skills they learn. This will mean they will be more productive and a more valuable asset in the workplace.</w:t>
      </w:r>
    </w:p>
    <w:p w14:paraId="3ADA0305" w14:textId="77777777" w:rsidR="00417708" w:rsidRDefault="00417708" w:rsidP="00C8254B">
      <w:pPr>
        <w:rPr>
          <w:rFonts w:ascii="Calibri" w:eastAsia="Times New Roman" w:hAnsi="Calibri" w:cs="Calibri"/>
          <w:lang w:eastAsia="en-GB"/>
        </w:rPr>
      </w:pPr>
    </w:p>
    <w:p w14:paraId="4482AE89" w14:textId="2FA3D2C8" w:rsidR="00C95127" w:rsidRDefault="00935A7E" w:rsidP="00C8254B">
      <w:pPr>
        <w:rPr>
          <w:rFonts w:ascii="Calibri" w:eastAsia="Times New Roman" w:hAnsi="Calibri" w:cs="Calibri"/>
          <w:lang w:eastAsia="en-GB"/>
        </w:rPr>
      </w:pPr>
      <w:r>
        <w:rPr>
          <w:rFonts w:ascii="Calibri" w:eastAsia="Times New Roman" w:hAnsi="Calibri" w:cs="Calibri"/>
          <w:lang w:eastAsia="en-GB"/>
        </w:rPr>
        <w:t xml:space="preserve">Treating employees with respect in the workplace </w:t>
      </w:r>
      <w:r w:rsidR="00C20D69">
        <w:rPr>
          <w:rFonts w:ascii="Calibri" w:eastAsia="Times New Roman" w:hAnsi="Calibri" w:cs="Calibri"/>
          <w:lang w:eastAsia="en-GB"/>
        </w:rPr>
        <w:t>is important in sup</w:t>
      </w:r>
      <w:r w:rsidR="000B684F">
        <w:rPr>
          <w:rFonts w:ascii="Calibri" w:eastAsia="Times New Roman" w:hAnsi="Calibri" w:cs="Calibri"/>
          <w:lang w:eastAsia="en-GB"/>
        </w:rPr>
        <w:t xml:space="preserve">porting </w:t>
      </w:r>
      <w:r w:rsidR="00C20D69">
        <w:rPr>
          <w:rFonts w:ascii="Calibri" w:eastAsia="Times New Roman" w:hAnsi="Calibri" w:cs="Calibri"/>
          <w:lang w:eastAsia="en-GB"/>
        </w:rPr>
        <w:t>service quality because a happy employee also leads to a happy cus</w:t>
      </w:r>
      <w:r w:rsidR="000B684F">
        <w:rPr>
          <w:rFonts w:ascii="Calibri" w:eastAsia="Times New Roman" w:hAnsi="Calibri" w:cs="Calibri"/>
          <w:lang w:eastAsia="en-GB"/>
        </w:rPr>
        <w:t>tomer due to the fact the employee enjoys their time in the workplace. This improves morale and encourages them to work better hence providing better quality service. Employees feel valued and appreciated thus work better at their jobs (Ward, 2019).</w:t>
      </w:r>
      <w:r w:rsidR="00932D44">
        <w:rPr>
          <w:rFonts w:ascii="Calibri" w:eastAsia="Times New Roman" w:hAnsi="Calibri" w:cs="Calibri"/>
          <w:lang w:eastAsia="en-GB"/>
        </w:rPr>
        <w:t xml:space="preserve"> </w:t>
      </w:r>
      <w:r w:rsidR="003B191F">
        <w:rPr>
          <w:rFonts w:ascii="Calibri" w:eastAsia="Times New Roman" w:hAnsi="Calibri" w:cs="Calibri"/>
          <w:lang w:eastAsia="en-GB"/>
        </w:rPr>
        <w:t>Making workers feel valued and giving them</w:t>
      </w:r>
      <w:r w:rsidR="00B82AE0">
        <w:rPr>
          <w:rFonts w:ascii="Calibri" w:eastAsia="Times New Roman" w:hAnsi="Calibri" w:cs="Calibri"/>
          <w:lang w:eastAsia="en-GB"/>
        </w:rPr>
        <w:t xml:space="preserve"> a</w:t>
      </w:r>
      <w:r w:rsidR="003B191F">
        <w:rPr>
          <w:rFonts w:ascii="Calibri" w:eastAsia="Times New Roman" w:hAnsi="Calibri" w:cs="Calibri"/>
          <w:lang w:eastAsia="en-GB"/>
        </w:rPr>
        <w:t>ttention stems from earlier methods of the Human Relations Approac</w:t>
      </w:r>
      <w:r w:rsidR="00B82AE0">
        <w:rPr>
          <w:rFonts w:ascii="Calibri" w:eastAsia="Times New Roman" w:hAnsi="Calibri" w:cs="Calibri"/>
          <w:lang w:eastAsia="en-GB"/>
        </w:rPr>
        <w:t xml:space="preserve">h. This was a theory developed in the 1920’s by organizational theorist Elton Mayo. He believed workers were seen as machines in the workplace and in order for them to work more efficiently, they needed individual attention, so they feel valued in the workplace. This would make workers feel more as part of a team and increase morale. </w:t>
      </w:r>
      <w:r w:rsidR="007A4E23">
        <w:rPr>
          <w:rFonts w:ascii="Calibri" w:eastAsia="Times New Roman" w:hAnsi="Calibri" w:cs="Calibri"/>
          <w:lang w:eastAsia="en-GB"/>
        </w:rPr>
        <w:t xml:space="preserve">From past experience of working at Waitrose, I know they do this by giving their employees monthly targets to achieve giving them purpose in the workplace. In order to progress further in the store, these objectives must be complete. Furthermore, when starting new, each employee is assigned to a team leader. This is a person they can go to when they need help and are unsure of anything whilst working. Employees are also grouped with </w:t>
      </w:r>
      <w:r w:rsidR="00500B8F">
        <w:rPr>
          <w:rFonts w:ascii="Calibri" w:eastAsia="Times New Roman" w:hAnsi="Calibri" w:cs="Calibri"/>
          <w:lang w:eastAsia="en-GB"/>
        </w:rPr>
        <w:t xml:space="preserve">these </w:t>
      </w:r>
      <w:r w:rsidR="007A4E23">
        <w:rPr>
          <w:rFonts w:ascii="Calibri" w:eastAsia="Times New Roman" w:hAnsi="Calibri" w:cs="Calibri"/>
          <w:lang w:eastAsia="en-GB"/>
        </w:rPr>
        <w:t>specific team leaders and these do not change. This forms a sense of trust and teamwork within employees as they have colleagues who they work with on a daily basis and also have a leader when they need help. This makes workers feel more comfortable and confident</w:t>
      </w:r>
      <w:r w:rsidR="0082355B">
        <w:rPr>
          <w:rFonts w:ascii="Calibri" w:eastAsia="Times New Roman" w:hAnsi="Calibri" w:cs="Calibri"/>
          <w:lang w:eastAsia="en-GB"/>
        </w:rPr>
        <w:t xml:space="preserve"> in the workplace therefore will execute a better job hence a higher standard of service. As they are comfortable in the workplace, they will be able to work without any stress hence can help customers in calm and peaceful manner. This will therefore</w:t>
      </w:r>
      <w:r w:rsidR="00500B8F">
        <w:rPr>
          <w:rFonts w:ascii="Calibri" w:eastAsia="Times New Roman" w:hAnsi="Calibri" w:cs="Calibri"/>
          <w:lang w:eastAsia="en-GB"/>
        </w:rPr>
        <w:t xml:space="preserve"> improve the assurance side to service quality leading to greater customer satisfaction. </w:t>
      </w:r>
      <w:r w:rsidR="00310202">
        <w:rPr>
          <w:rFonts w:ascii="Calibri" w:eastAsia="Times New Roman" w:hAnsi="Calibri" w:cs="Calibri"/>
          <w:lang w:eastAsia="en-GB"/>
        </w:rPr>
        <w:t xml:space="preserve">One of Waitrose’s biggest strengths compared to every other supermarket is that they are a partnership firm. This means that every employee in Waitrose has a minor share in the business and receive a bonus every year </w:t>
      </w:r>
      <w:r w:rsidR="00C95127">
        <w:rPr>
          <w:rFonts w:ascii="Calibri" w:eastAsia="Times New Roman" w:hAnsi="Calibri" w:cs="Calibri"/>
          <w:lang w:eastAsia="en-GB"/>
        </w:rPr>
        <w:t xml:space="preserve">according to this share. As employees work longer at the company and work up the ladder, this share increases slightly. This is a very good way to motivate employees to work hard as </w:t>
      </w:r>
      <w:r w:rsidR="00C95127">
        <w:rPr>
          <w:rFonts w:ascii="Calibri" w:eastAsia="Times New Roman" w:hAnsi="Calibri" w:cs="Calibri"/>
          <w:lang w:eastAsia="en-GB"/>
        </w:rPr>
        <w:lastRenderedPageBreak/>
        <w:t>it shows that Waitrose see them as partners and not just workers. This gives them value and makes the employees feel they are important in the workplace hence leading to a higher standard of customer service thus customer satisfaction.</w:t>
      </w:r>
    </w:p>
    <w:p w14:paraId="0A5455AF" w14:textId="77777777" w:rsidR="00C95127" w:rsidRDefault="00C95127" w:rsidP="00C8254B">
      <w:pPr>
        <w:rPr>
          <w:rFonts w:ascii="Calibri" w:eastAsia="Times New Roman" w:hAnsi="Calibri" w:cs="Calibri"/>
          <w:lang w:eastAsia="en-GB"/>
        </w:rPr>
      </w:pPr>
    </w:p>
    <w:p w14:paraId="1706D2D7" w14:textId="4A6B1D6A" w:rsidR="007D1C5E" w:rsidRDefault="00500B8F" w:rsidP="00C8254B">
      <w:pPr>
        <w:rPr>
          <w:rFonts w:ascii="Calibri" w:eastAsia="Times New Roman" w:hAnsi="Calibri" w:cs="Calibri"/>
          <w:lang w:eastAsia="en-GB"/>
        </w:rPr>
      </w:pPr>
      <w:r>
        <w:rPr>
          <w:rFonts w:ascii="Calibri" w:eastAsia="Times New Roman" w:hAnsi="Calibri" w:cs="Calibri"/>
          <w:lang w:eastAsia="en-GB"/>
        </w:rPr>
        <w:t xml:space="preserve">At Waitrose, employees must also wear ties and aprons whilst on the shop floor maintaining a smart look at all times. The smart presentation of employees makes customers feel they are in a better environment. This betters their shopping experience leading to greater satisfaction thus better service quality. This is very important </w:t>
      </w:r>
      <w:r w:rsidR="00C8254B">
        <w:rPr>
          <w:rFonts w:ascii="Calibri" w:eastAsia="Times New Roman" w:hAnsi="Calibri" w:cs="Calibri"/>
          <w:lang w:eastAsia="en-GB"/>
        </w:rPr>
        <w:t xml:space="preserve">in achieving high levels of customer satisfaction </w:t>
      </w:r>
      <w:r w:rsidR="007D1C5E">
        <w:rPr>
          <w:rFonts w:ascii="Calibri" w:eastAsia="Times New Roman" w:hAnsi="Calibri" w:cs="Calibri"/>
          <w:lang w:eastAsia="en-GB"/>
        </w:rPr>
        <w:t xml:space="preserve">as employees are the face of any brand. If customers have bad experiences with employees on a regular basis, then they will shop at other stores where they will be treated with more care and will enjoy their experience. This shows importance keeping high levels of service quality, especially assurance and tangibles, in order to achieve greater customer satisfaction and retain long term customers. </w:t>
      </w:r>
    </w:p>
    <w:p w14:paraId="2DB9B8DB" w14:textId="76EF99A4" w:rsidR="00786055" w:rsidRDefault="00786055" w:rsidP="00786055">
      <w:pPr>
        <w:rPr>
          <w:rFonts w:ascii="Calibri" w:eastAsia="Times New Roman" w:hAnsi="Calibri" w:cs="Calibri"/>
          <w:lang w:eastAsia="en-GB"/>
        </w:rPr>
      </w:pPr>
    </w:p>
    <w:p w14:paraId="60E6227C" w14:textId="00CDCCAE" w:rsidR="002C7CBB" w:rsidRDefault="002C7CBB" w:rsidP="00786055">
      <w:pPr>
        <w:rPr>
          <w:rFonts w:ascii="Calibri" w:eastAsia="Times New Roman" w:hAnsi="Calibri" w:cs="Calibri"/>
          <w:b/>
          <w:bCs/>
          <w:u w:val="single"/>
          <w:lang w:eastAsia="en-GB"/>
        </w:rPr>
      </w:pPr>
      <w:r>
        <w:rPr>
          <w:rFonts w:ascii="Calibri" w:eastAsia="Times New Roman" w:hAnsi="Calibri" w:cs="Calibri"/>
          <w:b/>
          <w:bCs/>
          <w:u w:val="single"/>
          <w:lang w:eastAsia="en-GB"/>
        </w:rPr>
        <w:t>Reliability:</w:t>
      </w:r>
    </w:p>
    <w:p w14:paraId="6DE00C34" w14:textId="77777777" w:rsidR="00FB03BA" w:rsidRDefault="002C7CBB" w:rsidP="00786055">
      <w:pPr>
        <w:rPr>
          <w:rFonts w:ascii="Calibri" w:eastAsia="Times New Roman" w:hAnsi="Calibri" w:cs="Calibri"/>
          <w:lang w:eastAsia="en-GB"/>
        </w:rPr>
      </w:pPr>
      <w:r>
        <w:rPr>
          <w:rFonts w:ascii="Calibri" w:eastAsia="Times New Roman" w:hAnsi="Calibri" w:cs="Calibri"/>
          <w:lang w:eastAsia="en-GB"/>
        </w:rPr>
        <w:t>Another system Waitrose focus on very closely is their sustainability and their carbon footprint</w:t>
      </w:r>
      <w:r w:rsidR="000821AC">
        <w:rPr>
          <w:rFonts w:ascii="Calibri" w:eastAsia="Times New Roman" w:hAnsi="Calibri" w:cs="Calibri"/>
          <w:lang w:eastAsia="en-GB"/>
        </w:rPr>
        <w:t xml:space="preserve"> towards the environment. They take great care and pride in how they package their products, how they source their meat and how they dispose their packaging. Waitrose have established themselves in the supermarket industry as a very sustainable and economically friendly business. </w:t>
      </w:r>
      <w:r w:rsidR="005418EA">
        <w:rPr>
          <w:rFonts w:ascii="Calibri" w:eastAsia="Times New Roman" w:hAnsi="Calibri" w:cs="Calibri"/>
          <w:lang w:eastAsia="en-GB"/>
        </w:rPr>
        <w:t xml:space="preserve">One of the ways they have shown their customers how much they pride themselves in their sustainability is through recycling. Whilst working at Waitrose, I noticed no plastic or cardboard would be throw in a general bin. They have specialist recycling bins in their stores which crush all cardboard and plastic together which is then recycled later on. The environment is becoming more of an important issue in the global economy and is an issue which is increasingly growing exponentially every year. By addressing this situation, it shows customers that Waitrose do not only care about making money, but also care about how this money is made and how they are minimising any collateral damage. This increases reliability as customers are confident in that purchasing goods at their store means they are not aiding any harmful processes of production but instead are supporting greener methods therefore improving service quality thus increasing customer satisfaction as a result. </w:t>
      </w:r>
    </w:p>
    <w:p w14:paraId="267D7863" w14:textId="77777777" w:rsidR="00FB03BA" w:rsidRDefault="00FB03BA" w:rsidP="00786055">
      <w:pPr>
        <w:rPr>
          <w:rFonts w:ascii="Calibri" w:eastAsia="Times New Roman" w:hAnsi="Calibri" w:cs="Calibri"/>
          <w:lang w:eastAsia="en-GB"/>
        </w:rPr>
      </w:pPr>
    </w:p>
    <w:p w14:paraId="0A4C3F74" w14:textId="474112DD" w:rsidR="00D57CA0" w:rsidRDefault="00210598" w:rsidP="00786055">
      <w:pPr>
        <w:rPr>
          <w:rFonts w:ascii="Calibri" w:eastAsia="Times New Roman" w:hAnsi="Calibri" w:cs="Calibri"/>
          <w:lang w:eastAsia="en-GB"/>
        </w:rPr>
      </w:pPr>
      <w:r>
        <w:rPr>
          <w:rFonts w:ascii="Calibri" w:eastAsia="Times New Roman" w:hAnsi="Calibri" w:cs="Calibri"/>
          <w:lang w:eastAsia="en-GB"/>
        </w:rPr>
        <w:t xml:space="preserve">Waitrose also utilise any fresh food which is left over from the day. In 2017, they partnered with. FareShare, a charity which fights against hunger and food waste. Any stores with leftover food would upload onto their app which would be collected by local charities who would distribute this food to those in need. </w:t>
      </w:r>
      <w:r w:rsidRPr="00210598">
        <w:rPr>
          <w:rFonts w:ascii="Calibri" w:eastAsia="Times New Roman" w:hAnsi="Calibri" w:cs="Calibri"/>
          <w:lang w:eastAsia="en-GB"/>
        </w:rPr>
        <w:t>Any other unsold good food is often sent to Company Shop Group, the UK’s largest redistributor of surplus food</w:t>
      </w:r>
      <w:r w:rsidR="002841ED">
        <w:rPr>
          <w:rFonts w:ascii="Calibri" w:eastAsia="Times New Roman" w:hAnsi="Calibri" w:cs="Calibri"/>
          <w:lang w:eastAsia="en-GB"/>
        </w:rPr>
        <w:t xml:space="preserve"> (Waitrose Limited, 2020). Waitrose have also removed 5p bags from their store, so customers use their own bags or purchase bags for life which are better for the environment. furthermore, Waitrose have promised that all own-branded packaging will be reusable or be made out of recycled materials by 2021 </w:t>
      </w:r>
      <w:r w:rsidR="002841ED">
        <w:rPr>
          <w:rFonts w:ascii="Calibri" w:eastAsia="Times New Roman" w:hAnsi="Calibri" w:cs="Calibri"/>
          <w:lang w:eastAsia="en-GB"/>
        </w:rPr>
        <w:t>(Waitrose Limited, 2020)</w:t>
      </w:r>
      <w:r w:rsidR="002841ED">
        <w:rPr>
          <w:rFonts w:ascii="Calibri" w:eastAsia="Times New Roman" w:hAnsi="Calibri" w:cs="Calibri"/>
          <w:lang w:eastAsia="en-GB"/>
        </w:rPr>
        <w:t>. All these</w:t>
      </w:r>
      <w:r w:rsidR="00305256">
        <w:rPr>
          <w:rFonts w:ascii="Calibri" w:eastAsia="Times New Roman" w:hAnsi="Calibri" w:cs="Calibri"/>
          <w:lang w:eastAsia="en-GB"/>
        </w:rPr>
        <w:t xml:space="preserve"> solutions to tackle the environment means Waitrose are able to get to customers closer on a more personal level and gain their trust in that they are a company who are willing to change for the greater external good. This makes customers feel comfortable shopping at Waitrose and makes them more confident in Waitrose as a brand itself eventually creating long term and loyal customers. This shows the significance of tackling environmental, external factors in the industry to help improve customer satisfaction and improve service quality. Looking at the gap model, </w:t>
      </w:r>
      <w:r w:rsidR="00305256">
        <w:rPr>
          <w:rFonts w:ascii="Calibri" w:eastAsia="Times New Roman" w:hAnsi="Calibri" w:cs="Calibri"/>
          <w:lang w:eastAsia="en-GB"/>
        </w:rPr>
        <w:lastRenderedPageBreak/>
        <w:t>creating a more sustainable production process reduces both gaps 4 and 5, as customers are receiving a better experience which will be then passed on via customers through friends and family. Whilst packaging all goods out of recycled materials may make the production process a lot more expensive and may change the whole SCM process, in the long term it is far. more beneficial as it is now a global trend with companies of all industries working towards a greener footprint. By combatting this problem hard and early, Waitrose gain an advantage over their competitors and have justification in charging higher prices. Customers are willing to pay a premium</w:t>
      </w:r>
      <w:r w:rsidR="00F003F7">
        <w:rPr>
          <w:rFonts w:ascii="Calibri" w:eastAsia="Times New Roman" w:hAnsi="Calibri" w:cs="Calibri"/>
          <w:lang w:eastAsia="en-GB"/>
        </w:rPr>
        <w:t xml:space="preserve"> if they know products have been produced sustainability and their money will be going to a better cause compared to other stores. This therefore shows the importance of Waitrose implementing sustainable systems, throughout the whole business from SCM to the customer, and its effectiveness in meeting customer requirements. </w:t>
      </w:r>
    </w:p>
    <w:p w14:paraId="4C5D04E8" w14:textId="77777777" w:rsidR="00D57CA0" w:rsidRDefault="00D57CA0" w:rsidP="00786055">
      <w:pPr>
        <w:rPr>
          <w:rFonts w:ascii="Calibri" w:eastAsia="Times New Roman" w:hAnsi="Calibri" w:cs="Calibri"/>
          <w:lang w:eastAsia="en-GB"/>
        </w:rPr>
      </w:pPr>
    </w:p>
    <w:p w14:paraId="0C3A7F7C" w14:textId="12B8296E" w:rsidR="00323013" w:rsidRDefault="00D57CA0" w:rsidP="00786055">
      <w:pPr>
        <w:rPr>
          <w:rFonts w:ascii="Calibri" w:eastAsia="Times New Roman" w:hAnsi="Calibri" w:cs="Calibri"/>
          <w:b/>
          <w:bCs/>
          <w:u w:val="single"/>
          <w:lang w:eastAsia="en-GB"/>
        </w:rPr>
      </w:pPr>
      <w:r>
        <w:rPr>
          <w:rFonts w:ascii="Calibri" w:eastAsia="Times New Roman" w:hAnsi="Calibri" w:cs="Calibri"/>
          <w:b/>
          <w:bCs/>
          <w:u w:val="single"/>
          <w:lang w:eastAsia="en-GB"/>
        </w:rPr>
        <w:t>Conclusion:</w:t>
      </w:r>
    </w:p>
    <w:p w14:paraId="0E78E6FA" w14:textId="77777777" w:rsidR="00513638" w:rsidRDefault="00066673" w:rsidP="00786055">
      <w:pPr>
        <w:rPr>
          <w:rFonts w:ascii="Calibri" w:eastAsia="Times New Roman" w:hAnsi="Calibri" w:cs="Calibri"/>
          <w:lang w:eastAsia="en-GB"/>
        </w:rPr>
      </w:pPr>
      <w:r>
        <w:rPr>
          <w:rFonts w:ascii="Calibri" w:eastAsia="Times New Roman" w:hAnsi="Calibri" w:cs="Calibri"/>
          <w:lang w:eastAsia="en-GB"/>
        </w:rPr>
        <w:t>In conclusion</w:t>
      </w:r>
      <w:r w:rsidR="00E61D1E">
        <w:rPr>
          <w:rFonts w:ascii="Calibri" w:eastAsia="Times New Roman" w:hAnsi="Calibri" w:cs="Calibri"/>
          <w:lang w:eastAsia="en-GB"/>
        </w:rPr>
        <w:t xml:space="preserve">, there are many factors which influence an organization’s ability to maximise their customer value. These factors must be combatted by companies to reduce the effects they have. Businesses must also put in place systems to improve service quality over time in order to effectively achieve high levels of customer satisfaction. They must adapt to present day situations in order to grow and not be left behind. This may include changing their whole supply chain if needed be or rebranding their whole brand. These major changes must be made in order for firms to compete over long periods of time and for them to dominate a market. All these changes must be made due to the power consumers have over the profitability of any organization. </w:t>
      </w:r>
      <w:r w:rsidR="006F454E">
        <w:rPr>
          <w:rFonts w:ascii="Calibri" w:eastAsia="Times New Roman" w:hAnsi="Calibri" w:cs="Calibri"/>
          <w:lang w:eastAsia="en-GB"/>
        </w:rPr>
        <w:t xml:space="preserve">The influence they have grown to have over the past two decades has meant that businesses are willing to spend extra millions of pounds in outsourcing, production processes, advertising etc in order to please the customer. </w:t>
      </w:r>
      <w:r w:rsidR="00577120">
        <w:rPr>
          <w:rFonts w:ascii="Calibri" w:eastAsia="Times New Roman" w:hAnsi="Calibri" w:cs="Calibri"/>
          <w:lang w:eastAsia="en-GB"/>
        </w:rPr>
        <w:t xml:space="preserve">This shows that having high levels of customer value is integral in any business and consumers now have the most power in any sales chain. </w:t>
      </w:r>
    </w:p>
    <w:p w14:paraId="293C36C8" w14:textId="77777777" w:rsidR="00513638" w:rsidRDefault="00513638" w:rsidP="00786055">
      <w:pPr>
        <w:rPr>
          <w:rFonts w:ascii="Calibri" w:eastAsia="Times New Roman" w:hAnsi="Calibri" w:cs="Calibri"/>
          <w:lang w:eastAsia="en-GB"/>
        </w:rPr>
      </w:pPr>
    </w:p>
    <w:p w14:paraId="100DC457" w14:textId="4F41C555" w:rsidR="000C3776" w:rsidRDefault="00C11FBE" w:rsidP="00786055">
      <w:pPr>
        <w:rPr>
          <w:rFonts w:ascii="Calibri" w:eastAsia="Times New Roman" w:hAnsi="Calibri" w:cs="Calibri"/>
          <w:lang w:eastAsia="en-GB"/>
        </w:rPr>
      </w:pPr>
      <w:r>
        <w:rPr>
          <w:rFonts w:ascii="Calibri" w:eastAsia="Times New Roman" w:hAnsi="Calibri" w:cs="Calibri"/>
          <w:lang w:eastAsia="en-GB"/>
        </w:rPr>
        <w:t>The five dimensions of customer value are all very important, but companies cannot improve all five simultaneously therefore must concentrate on a few factors. In the supermarket industry, one of the most important factors which influence an organization’s ability to maximise customer value is their addition of value-added services. This because the supermarket industry is heavily competitive with many competitors supplying the same goods to consumers at similar prices. This means firms must compete on other factors such as these services in order to attract customers and retain them for the future. This ties into another factor which is brand. Businesses must establish a strong brand in order to show customers they can trust them</w:t>
      </w:r>
      <w:r w:rsidR="00D3457D">
        <w:rPr>
          <w:rFonts w:ascii="Calibri" w:eastAsia="Times New Roman" w:hAnsi="Calibri" w:cs="Calibri"/>
          <w:lang w:eastAsia="en-GB"/>
        </w:rPr>
        <w:t xml:space="preserve"> in their reliability and knowledge of the market – therefore improving service quality also. In the long term, once customers indulge into the brand, they are less likely to shop elsewhere thus when shopping, they are more inclined in buying into the brand rather than taking the products for their individual value. </w:t>
      </w:r>
      <w:r w:rsidR="000C3776">
        <w:rPr>
          <w:rFonts w:ascii="Calibri" w:eastAsia="Times New Roman" w:hAnsi="Calibri" w:cs="Calibri"/>
          <w:lang w:eastAsia="en-GB"/>
        </w:rPr>
        <w:t xml:space="preserve">Waitrose have successfully done this in providing a free drink a day, </w:t>
      </w:r>
      <w:r w:rsidR="00773645">
        <w:rPr>
          <w:rFonts w:ascii="Calibri" w:eastAsia="Times New Roman" w:hAnsi="Calibri" w:cs="Calibri"/>
          <w:lang w:eastAsia="en-GB"/>
        </w:rPr>
        <w:t>their partnership scheme</w:t>
      </w:r>
      <w:r w:rsidR="000C3776">
        <w:rPr>
          <w:rFonts w:ascii="Calibri" w:eastAsia="Times New Roman" w:hAnsi="Calibri" w:cs="Calibri"/>
          <w:lang w:eastAsia="en-GB"/>
        </w:rPr>
        <w:t xml:space="preserve"> and becoming more environmentally friendly. These systems have improved the service quality of Waitrose</w:t>
      </w:r>
      <w:r w:rsidR="00326325">
        <w:rPr>
          <w:rFonts w:ascii="Calibri" w:eastAsia="Times New Roman" w:hAnsi="Calibri" w:cs="Calibri"/>
          <w:lang w:eastAsia="en-GB"/>
        </w:rPr>
        <w:t xml:space="preserve"> reducing the gaps in the gap </w:t>
      </w:r>
      <w:r w:rsidR="00C55A43">
        <w:rPr>
          <w:rFonts w:ascii="Calibri" w:eastAsia="Times New Roman" w:hAnsi="Calibri" w:cs="Calibri"/>
          <w:lang w:eastAsia="en-GB"/>
        </w:rPr>
        <w:t>model and</w:t>
      </w:r>
      <w:r w:rsidR="000C3776">
        <w:rPr>
          <w:rFonts w:ascii="Calibri" w:eastAsia="Times New Roman" w:hAnsi="Calibri" w:cs="Calibri"/>
          <w:lang w:eastAsia="en-GB"/>
        </w:rPr>
        <w:t xml:space="preserve"> has in turn significantly increased customer value where customers now trust the brand and are willing to pay a premium for it. </w:t>
      </w:r>
      <w:r w:rsidR="00E77793">
        <w:rPr>
          <w:rFonts w:ascii="Calibri" w:eastAsia="Times New Roman" w:hAnsi="Calibri" w:cs="Calibri"/>
          <w:lang w:eastAsia="en-GB"/>
        </w:rPr>
        <w:t xml:space="preserve">Therefore, in conclusion the most influential factors in maximising customer value is value are value-added services and brand loyalty where Waitrose effectively achieve these through their </w:t>
      </w:r>
      <w:r w:rsidR="003C510D">
        <w:rPr>
          <w:rFonts w:ascii="Calibri" w:eastAsia="Times New Roman" w:hAnsi="Calibri" w:cs="Calibri"/>
          <w:lang w:eastAsia="en-GB"/>
        </w:rPr>
        <w:t>environmentally</w:t>
      </w:r>
      <w:r w:rsidR="00E77793">
        <w:rPr>
          <w:rFonts w:ascii="Calibri" w:eastAsia="Times New Roman" w:hAnsi="Calibri" w:cs="Calibri"/>
          <w:lang w:eastAsia="en-GB"/>
        </w:rPr>
        <w:t xml:space="preserve"> friendly SCM and their partnership scheme. </w:t>
      </w:r>
    </w:p>
    <w:p w14:paraId="558B5984" w14:textId="69110116" w:rsidR="00577120" w:rsidRDefault="00577120" w:rsidP="00786055">
      <w:pPr>
        <w:rPr>
          <w:rFonts w:ascii="Calibri" w:eastAsia="Times New Roman" w:hAnsi="Calibri" w:cs="Calibri"/>
          <w:lang w:eastAsia="en-GB"/>
        </w:rPr>
      </w:pPr>
    </w:p>
    <w:p w14:paraId="4C6386A7" w14:textId="0AA32E52" w:rsidR="003C510D" w:rsidRDefault="003C510D" w:rsidP="00786055">
      <w:pPr>
        <w:rPr>
          <w:rFonts w:ascii="Calibri" w:eastAsia="Times New Roman" w:hAnsi="Calibri" w:cs="Calibri"/>
          <w:b/>
          <w:bCs/>
          <w:u w:val="single"/>
          <w:lang w:eastAsia="en-GB"/>
        </w:rPr>
      </w:pPr>
      <w:r w:rsidRPr="003C510D">
        <w:rPr>
          <w:rFonts w:ascii="Calibri" w:eastAsia="Times New Roman" w:hAnsi="Calibri" w:cs="Calibri"/>
          <w:b/>
          <w:bCs/>
          <w:u w:val="single"/>
          <w:lang w:eastAsia="en-GB"/>
        </w:rPr>
        <w:t>Reference</w:t>
      </w:r>
      <w:r>
        <w:rPr>
          <w:rFonts w:ascii="Calibri" w:eastAsia="Times New Roman" w:hAnsi="Calibri" w:cs="Calibri"/>
          <w:b/>
          <w:bCs/>
          <w:u w:val="single"/>
          <w:lang w:eastAsia="en-GB"/>
        </w:rPr>
        <w:t>s:</w:t>
      </w:r>
    </w:p>
    <w:p w14:paraId="3134B464" w14:textId="4DF9276F" w:rsidR="003C510D" w:rsidRDefault="003C510D" w:rsidP="00786055">
      <w:pPr>
        <w:rPr>
          <w:rFonts w:ascii="Calibri" w:eastAsia="Times New Roman" w:hAnsi="Calibri" w:cs="Calibri"/>
          <w:b/>
          <w:bCs/>
          <w:u w:val="single"/>
          <w:lang w:eastAsia="en-GB"/>
        </w:rPr>
      </w:pPr>
    </w:p>
    <w:p w14:paraId="1AC68EF9" w14:textId="77777777" w:rsidR="003C510D" w:rsidRDefault="003C510D" w:rsidP="003C510D">
      <w:pPr>
        <w:rPr>
          <w:rFonts w:ascii="Calibri" w:eastAsia="Times New Roman" w:hAnsi="Calibri" w:cs="Calibri"/>
          <w:color w:val="000000"/>
          <w:shd w:val="clear" w:color="auto" w:fill="FFFFFF"/>
          <w:lang w:eastAsia="en-GB"/>
        </w:rPr>
      </w:pPr>
      <w:r w:rsidRPr="00E03D96">
        <w:rPr>
          <w:rFonts w:ascii="Calibri" w:eastAsia="Times New Roman" w:hAnsi="Calibri" w:cs="Calibri"/>
          <w:color w:val="000000"/>
          <w:shd w:val="clear" w:color="auto" w:fill="FFFFFF"/>
          <w:lang w:eastAsia="en-GB"/>
        </w:rPr>
        <w:t xml:space="preserve">Arlen, C., 2008. The 5 Service Dimensions All Customers Care About -. [online] Serviceperformance.com. Available at: </w:t>
      </w:r>
      <w:hyperlink r:id="rId9" w:history="1">
        <w:r w:rsidRPr="00F55AEA">
          <w:rPr>
            <w:rStyle w:val="Hyperlink"/>
            <w:rFonts w:ascii="Calibri" w:eastAsia="Times New Roman" w:hAnsi="Calibri" w:cs="Calibri"/>
            <w:shd w:val="clear" w:color="auto" w:fill="FFFFFF"/>
            <w:lang w:eastAsia="en-GB"/>
          </w:rPr>
          <w:t>http://www.serviceperformance.com/the-5-service-dimensions-all-customers-care-about/</w:t>
        </w:r>
      </w:hyperlink>
    </w:p>
    <w:p w14:paraId="4E67A3BF" w14:textId="38DDCF0E" w:rsidR="003C510D" w:rsidRDefault="003C510D" w:rsidP="003C510D">
      <w:pPr>
        <w:rPr>
          <w:rFonts w:ascii="Calibri" w:eastAsia="Times New Roman" w:hAnsi="Calibri" w:cs="Calibri"/>
          <w:color w:val="000000"/>
          <w:shd w:val="clear" w:color="auto" w:fill="FFFFFF"/>
          <w:lang w:eastAsia="en-GB"/>
        </w:rPr>
      </w:pPr>
      <w:r w:rsidRPr="00E03D96">
        <w:rPr>
          <w:rFonts w:ascii="Calibri" w:eastAsia="Times New Roman" w:hAnsi="Calibri" w:cs="Calibri"/>
          <w:color w:val="000000"/>
          <w:shd w:val="clear" w:color="auto" w:fill="FFFFFF"/>
          <w:lang w:eastAsia="en-GB"/>
        </w:rPr>
        <w:t xml:space="preserve">[Accessed </w:t>
      </w:r>
      <w:r>
        <w:rPr>
          <w:rFonts w:ascii="Calibri" w:eastAsia="Times New Roman" w:hAnsi="Calibri" w:cs="Calibri"/>
          <w:color w:val="000000"/>
          <w:shd w:val="clear" w:color="auto" w:fill="FFFFFF"/>
          <w:lang w:eastAsia="en-GB"/>
        </w:rPr>
        <w:t>13</w:t>
      </w:r>
      <w:r w:rsidRPr="00E03D96">
        <w:rPr>
          <w:rFonts w:ascii="Calibri" w:eastAsia="Times New Roman" w:hAnsi="Calibri" w:cs="Calibri"/>
          <w:color w:val="000000"/>
          <w:shd w:val="clear" w:color="auto" w:fill="FFFFFF"/>
          <w:lang w:eastAsia="en-GB"/>
        </w:rPr>
        <w:t xml:space="preserve"> May 2020].</w:t>
      </w:r>
    </w:p>
    <w:p w14:paraId="7901C68D" w14:textId="77777777" w:rsidR="003C510D" w:rsidRDefault="003C510D" w:rsidP="003C510D">
      <w:pPr>
        <w:rPr>
          <w:rFonts w:ascii="Calibri" w:eastAsia="Times New Roman" w:hAnsi="Calibri" w:cs="Calibri"/>
          <w:color w:val="000000"/>
          <w:shd w:val="clear" w:color="auto" w:fill="FFFFFF"/>
          <w:lang w:eastAsia="en-GB"/>
        </w:rPr>
      </w:pPr>
    </w:p>
    <w:p w14:paraId="542B0C34" w14:textId="77777777" w:rsidR="003C510D" w:rsidRPr="00BE0272" w:rsidRDefault="003C510D" w:rsidP="003C510D">
      <w:pPr>
        <w:rPr>
          <w:rFonts w:ascii="Calibri" w:eastAsia="Times New Roman" w:hAnsi="Calibri" w:cs="Calibri"/>
          <w:color w:val="000000"/>
          <w:shd w:val="clear" w:color="auto" w:fill="FFFFFF"/>
          <w:lang w:eastAsia="en-GB"/>
        </w:rPr>
      </w:pPr>
      <w:r w:rsidRPr="00BE0272">
        <w:rPr>
          <w:rFonts w:ascii="Calibri" w:eastAsia="Times New Roman" w:hAnsi="Calibri" w:cs="Calibri"/>
          <w:color w:val="000000"/>
          <w:shd w:val="clear" w:color="auto" w:fill="FFFFFF"/>
          <w:lang w:eastAsia="en-GB"/>
        </w:rPr>
        <w:t xml:space="preserve">Bhargava, V., 2020. Service Quality: Introduction, Definitions, Dimensions and Model. [online] Essays, Research Papers and Articles on Business Management. Available at: </w:t>
      </w:r>
      <w:hyperlink r:id="rId10" w:history="1">
        <w:r w:rsidRPr="00BE0272">
          <w:rPr>
            <w:rStyle w:val="Hyperlink"/>
            <w:rFonts w:ascii="Calibri" w:eastAsia="Times New Roman" w:hAnsi="Calibri" w:cs="Calibri"/>
            <w:shd w:val="clear" w:color="auto" w:fill="FFFFFF"/>
            <w:lang w:eastAsia="en-GB"/>
          </w:rPr>
          <w:t>https://www.businessmanagementideas.com/service-marketing/service-quality/20971</w:t>
        </w:r>
      </w:hyperlink>
    </w:p>
    <w:p w14:paraId="127FFFD5" w14:textId="77777777" w:rsidR="003C510D" w:rsidRDefault="003C510D" w:rsidP="003C510D">
      <w:pPr>
        <w:rPr>
          <w:rFonts w:ascii="Calibri" w:eastAsia="Times New Roman" w:hAnsi="Calibri" w:cs="Calibri"/>
          <w:color w:val="000000"/>
          <w:shd w:val="clear" w:color="auto" w:fill="FFFFFF"/>
          <w:lang w:eastAsia="en-GB"/>
        </w:rPr>
      </w:pPr>
      <w:r w:rsidRPr="00BE0272">
        <w:rPr>
          <w:rFonts w:ascii="Calibri" w:eastAsia="Times New Roman" w:hAnsi="Calibri" w:cs="Calibri"/>
          <w:color w:val="000000"/>
          <w:shd w:val="clear" w:color="auto" w:fill="FFFFFF"/>
          <w:lang w:eastAsia="en-GB"/>
        </w:rPr>
        <w:t>[Accessed 15 May 2020]</w:t>
      </w:r>
    </w:p>
    <w:p w14:paraId="53865928" w14:textId="77777777" w:rsidR="003C510D" w:rsidRDefault="003C510D" w:rsidP="003C510D">
      <w:pPr>
        <w:rPr>
          <w:rFonts w:ascii="Calibri" w:eastAsia="Times New Roman" w:hAnsi="Calibri" w:cs="Calibri"/>
          <w:color w:val="000000"/>
          <w:shd w:val="clear" w:color="auto" w:fill="FFFFFF"/>
          <w:lang w:eastAsia="en-GB"/>
        </w:rPr>
      </w:pPr>
    </w:p>
    <w:p w14:paraId="64173802" w14:textId="77777777" w:rsidR="003C510D" w:rsidRDefault="003C510D" w:rsidP="003C510D">
      <w:pPr>
        <w:rPr>
          <w:rFonts w:ascii="Calibri" w:eastAsia="Times New Roman" w:hAnsi="Calibri" w:cs="Calibri"/>
          <w:color w:val="000000"/>
          <w:shd w:val="clear" w:color="auto" w:fill="FFFFFF"/>
          <w:lang w:eastAsia="en-GB"/>
        </w:rPr>
      </w:pPr>
      <w:r w:rsidRPr="000E4934">
        <w:rPr>
          <w:rFonts w:ascii="Calibri" w:eastAsia="Times New Roman" w:hAnsi="Calibri" w:cs="Calibri"/>
          <w:color w:val="000000"/>
          <w:shd w:val="clear" w:color="auto" w:fill="FFFFFF"/>
          <w:lang w:eastAsia="en-GB"/>
        </w:rPr>
        <w:t>Faull, J., 2015. 8,000 Customers A Day Are Signing Up to Waitrose’s Alternative Loyalty Scheme. [online] The Drum. Available at:</w:t>
      </w:r>
      <w:r>
        <w:rPr>
          <w:rFonts w:ascii="Calibri" w:eastAsia="Times New Roman" w:hAnsi="Calibri" w:cs="Calibri"/>
          <w:color w:val="000000"/>
          <w:shd w:val="clear" w:color="auto" w:fill="FFFFFF"/>
          <w:lang w:eastAsia="en-GB"/>
        </w:rPr>
        <w:t xml:space="preserve"> </w:t>
      </w:r>
      <w:hyperlink r:id="rId11" w:history="1">
        <w:r w:rsidRPr="00F55AEA">
          <w:rPr>
            <w:rStyle w:val="Hyperlink"/>
            <w:rFonts w:ascii="Calibri" w:eastAsia="Times New Roman" w:hAnsi="Calibri" w:cs="Calibri"/>
            <w:shd w:val="clear" w:color="auto" w:fill="FFFFFF"/>
            <w:lang w:eastAsia="en-GB"/>
          </w:rPr>
          <w:t>https://www.thedrum.com/news/2015/09/09/8000-customers-day-are-signing-waitrose-s-alternative-loyalty-scheme</w:t>
        </w:r>
      </w:hyperlink>
    </w:p>
    <w:p w14:paraId="69CC94D1" w14:textId="77777777" w:rsidR="003C510D" w:rsidRDefault="003C510D" w:rsidP="003C510D">
      <w:pPr>
        <w:rPr>
          <w:rFonts w:ascii="Calibri" w:eastAsia="Times New Roman" w:hAnsi="Calibri" w:cs="Calibri"/>
          <w:color w:val="000000"/>
          <w:shd w:val="clear" w:color="auto" w:fill="FFFFFF"/>
          <w:lang w:eastAsia="en-GB"/>
        </w:rPr>
      </w:pPr>
      <w:r w:rsidRPr="000E4934">
        <w:rPr>
          <w:rFonts w:ascii="Calibri" w:eastAsia="Times New Roman" w:hAnsi="Calibri" w:cs="Calibri"/>
          <w:color w:val="000000"/>
          <w:shd w:val="clear" w:color="auto" w:fill="FFFFFF"/>
          <w:lang w:eastAsia="en-GB"/>
        </w:rPr>
        <w:t>Accessed 17 May 2020]</w:t>
      </w:r>
    </w:p>
    <w:p w14:paraId="68760BF0" w14:textId="77777777" w:rsidR="003C510D" w:rsidRDefault="003C510D" w:rsidP="003C510D">
      <w:pPr>
        <w:rPr>
          <w:rFonts w:ascii="Calibri" w:eastAsia="Times New Roman" w:hAnsi="Calibri" w:cs="Calibri"/>
          <w:color w:val="000000"/>
          <w:shd w:val="clear" w:color="auto" w:fill="FFFFFF"/>
          <w:lang w:eastAsia="en-GB"/>
        </w:rPr>
      </w:pPr>
    </w:p>
    <w:p w14:paraId="13B4D340" w14:textId="77777777" w:rsidR="003C510D" w:rsidRDefault="003C510D" w:rsidP="003C510D">
      <w:pPr>
        <w:rPr>
          <w:rFonts w:ascii="Calibri" w:eastAsia="Times New Roman" w:hAnsi="Calibri" w:cs="Calibri"/>
          <w:color w:val="000000"/>
          <w:shd w:val="clear" w:color="auto" w:fill="FFFFFF"/>
          <w:lang w:eastAsia="en-GB"/>
        </w:rPr>
      </w:pPr>
      <w:r w:rsidRPr="002B75DF">
        <w:rPr>
          <w:rFonts w:ascii="Calibri" w:eastAsia="Times New Roman" w:hAnsi="Calibri" w:cs="Calibri"/>
          <w:color w:val="000000"/>
          <w:shd w:val="clear" w:color="auto" w:fill="FFFFFF"/>
          <w:lang w:eastAsia="en-GB"/>
        </w:rPr>
        <w:t>Fripp, G., 2020. Understanding the SERVQUAL Model - THE Marketing Study Guide. [online] THE Marketing Study Guide. Available at:</w:t>
      </w:r>
      <w:r>
        <w:rPr>
          <w:rFonts w:ascii="Calibri" w:eastAsia="Times New Roman" w:hAnsi="Calibri" w:cs="Calibri"/>
          <w:color w:val="000000"/>
          <w:shd w:val="clear" w:color="auto" w:fill="FFFFFF"/>
          <w:lang w:eastAsia="en-GB"/>
        </w:rPr>
        <w:t xml:space="preserve"> </w:t>
      </w:r>
      <w:hyperlink r:id="rId12" w:history="1">
        <w:r w:rsidRPr="00F55AEA">
          <w:rPr>
            <w:rStyle w:val="Hyperlink"/>
            <w:rFonts w:ascii="Calibri" w:eastAsia="Times New Roman" w:hAnsi="Calibri" w:cs="Calibri"/>
            <w:shd w:val="clear" w:color="auto" w:fill="FFFFFF"/>
            <w:lang w:eastAsia="en-GB"/>
          </w:rPr>
          <w:t>https://www.marketingstudyguide.com/understanding-the-servqual-model/</w:t>
        </w:r>
      </w:hyperlink>
    </w:p>
    <w:p w14:paraId="1B1908A8" w14:textId="77777777" w:rsidR="003C510D" w:rsidRPr="00BE0272" w:rsidRDefault="003C510D" w:rsidP="003C510D">
      <w:pPr>
        <w:rPr>
          <w:rFonts w:ascii="Calibri" w:eastAsia="Times New Roman" w:hAnsi="Calibri" w:cs="Calibri"/>
          <w:color w:val="000000"/>
          <w:shd w:val="clear" w:color="auto" w:fill="FFFFFF"/>
          <w:lang w:eastAsia="en-GB"/>
        </w:rPr>
      </w:pPr>
      <w:r w:rsidRPr="002B75DF">
        <w:rPr>
          <w:rFonts w:ascii="Calibri" w:eastAsia="Times New Roman" w:hAnsi="Calibri" w:cs="Calibri"/>
          <w:color w:val="000000"/>
          <w:shd w:val="clear" w:color="auto" w:fill="FFFFFF"/>
          <w:lang w:eastAsia="en-GB"/>
        </w:rPr>
        <w:t>[Accessed 17 May 2020].</w:t>
      </w:r>
    </w:p>
    <w:p w14:paraId="2A6DD6AC" w14:textId="77777777" w:rsidR="003C510D" w:rsidRPr="00BE0272" w:rsidRDefault="003C510D" w:rsidP="003C510D">
      <w:pPr>
        <w:rPr>
          <w:rFonts w:ascii="Calibri" w:eastAsia="Times New Roman" w:hAnsi="Calibri" w:cs="Calibri"/>
          <w:color w:val="000000"/>
          <w:shd w:val="clear" w:color="auto" w:fill="FFFFFF"/>
          <w:lang w:eastAsia="en-GB"/>
        </w:rPr>
      </w:pPr>
    </w:p>
    <w:p w14:paraId="52D13C74" w14:textId="77777777" w:rsidR="003C510D" w:rsidRDefault="003C510D" w:rsidP="003C510D">
      <w:pPr>
        <w:rPr>
          <w:rFonts w:ascii="Calibri" w:eastAsia="Times New Roman" w:hAnsi="Calibri" w:cs="Calibri"/>
          <w:color w:val="000000"/>
          <w:shd w:val="clear" w:color="auto" w:fill="FFFFFF"/>
          <w:lang w:eastAsia="en-GB"/>
        </w:rPr>
      </w:pPr>
      <w:r w:rsidRPr="00DE4065">
        <w:rPr>
          <w:rFonts w:ascii="Calibri" w:eastAsia="Times New Roman" w:hAnsi="Calibri" w:cs="Calibri"/>
          <w:color w:val="000000"/>
          <w:shd w:val="clear" w:color="auto" w:fill="FFFFFF"/>
          <w:lang w:eastAsia="en-GB"/>
        </w:rPr>
        <w:t xml:space="preserve">Lapaas Digital Marketing Company and Institute. 2019. Gap Model </w:t>
      </w:r>
      <w:proofErr w:type="gramStart"/>
      <w:r w:rsidRPr="00DE4065">
        <w:rPr>
          <w:rFonts w:ascii="Calibri" w:eastAsia="Times New Roman" w:hAnsi="Calibri" w:cs="Calibri"/>
          <w:color w:val="000000"/>
          <w:shd w:val="clear" w:color="auto" w:fill="FFFFFF"/>
          <w:lang w:eastAsia="en-GB"/>
        </w:rPr>
        <w:t>Of</w:t>
      </w:r>
      <w:proofErr w:type="gramEnd"/>
      <w:r w:rsidRPr="00DE4065">
        <w:rPr>
          <w:rFonts w:ascii="Calibri" w:eastAsia="Times New Roman" w:hAnsi="Calibri" w:cs="Calibri"/>
          <w:color w:val="000000"/>
          <w:shd w:val="clear" w:color="auto" w:fill="FFFFFF"/>
          <w:lang w:eastAsia="en-GB"/>
        </w:rPr>
        <w:t xml:space="preserve"> Service Quality(5 Gap Model). [online] Available at: </w:t>
      </w:r>
      <w:hyperlink r:id="rId13" w:history="1">
        <w:r w:rsidRPr="00F55AEA">
          <w:rPr>
            <w:rStyle w:val="Hyperlink"/>
            <w:rFonts w:ascii="Calibri" w:eastAsia="Times New Roman" w:hAnsi="Calibri" w:cs="Calibri"/>
            <w:shd w:val="clear" w:color="auto" w:fill="FFFFFF"/>
            <w:lang w:eastAsia="en-GB"/>
          </w:rPr>
          <w:t>https://lapaas.com/gap-model-of-service-quality/</w:t>
        </w:r>
      </w:hyperlink>
    </w:p>
    <w:p w14:paraId="40092248" w14:textId="77777777" w:rsidR="003C510D" w:rsidRDefault="003C510D" w:rsidP="003C510D">
      <w:pPr>
        <w:rPr>
          <w:rFonts w:ascii="Calibri" w:eastAsia="Times New Roman" w:hAnsi="Calibri" w:cs="Calibri"/>
          <w:color w:val="000000"/>
          <w:shd w:val="clear" w:color="auto" w:fill="FFFFFF"/>
          <w:lang w:eastAsia="en-GB"/>
        </w:rPr>
      </w:pPr>
      <w:r w:rsidRPr="00DE4065">
        <w:rPr>
          <w:rFonts w:ascii="Calibri" w:eastAsia="Times New Roman" w:hAnsi="Calibri" w:cs="Calibri"/>
          <w:color w:val="000000"/>
          <w:shd w:val="clear" w:color="auto" w:fill="FFFFFF"/>
          <w:lang w:eastAsia="en-GB"/>
        </w:rPr>
        <w:t>[Accessed 18 May 2020].</w:t>
      </w:r>
    </w:p>
    <w:p w14:paraId="3974EC76" w14:textId="77777777" w:rsidR="003C510D" w:rsidRDefault="003C510D" w:rsidP="003C510D">
      <w:pPr>
        <w:rPr>
          <w:rFonts w:ascii="Calibri" w:eastAsia="Times New Roman" w:hAnsi="Calibri" w:cs="Calibri"/>
          <w:color w:val="000000"/>
          <w:shd w:val="clear" w:color="auto" w:fill="FFFFFF"/>
          <w:lang w:eastAsia="en-GB"/>
        </w:rPr>
      </w:pPr>
    </w:p>
    <w:p w14:paraId="55A04F92" w14:textId="77777777" w:rsidR="003C510D" w:rsidRPr="00BE0272" w:rsidRDefault="003C510D" w:rsidP="003C510D">
      <w:pPr>
        <w:rPr>
          <w:rFonts w:ascii="Calibri" w:eastAsia="Times New Roman" w:hAnsi="Calibri" w:cs="Calibri"/>
          <w:i/>
          <w:iCs/>
          <w:color w:val="000000"/>
          <w:shd w:val="clear" w:color="auto" w:fill="FFFFFF"/>
          <w:lang w:eastAsia="en-GB"/>
        </w:rPr>
      </w:pPr>
      <w:r w:rsidRPr="00BA12F8">
        <w:rPr>
          <w:rFonts w:ascii="Calibri" w:eastAsia="Times New Roman" w:hAnsi="Calibri" w:cs="Calibri"/>
          <w:color w:val="000000"/>
          <w:shd w:val="clear" w:color="auto" w:fill="FFFFFF"/>
          <w:lang w:eastAsia="en-GB"/>
        </w:rPr>
        <w:t>Hayes, A., 2019. </w:t>
      </w:r>
      <w:r w:rsidRPr="00BA12F8">
        <w:rPr>
          <w:rFonts w:ascii="Calibri" w:eastAsia="Times New Roman" w:hAnsi="Calibri" w:cs="Calibri"/>
          <w:i/>
          <w:iCs/>
          <w:color w:val="000000"/>
          <w:shd w:val="clear" w:color="auto" w:fill="FFFFFF"/>
          <w:lang w:eastAsia="en-GB"/>
        </w:rPr>
        <w:t xml:space="preserve">Supply Chain Management (SCM): What You Need </w:t>
      </w:r>
      <w:r w:rsidRPr="00BE0272">
        <w:rPr>
          <w:rFonts w:ascii="Calibri" w:eastAsia="Times New Roman" w:hAnsi="Calibri" w:cs="Calibri"/>
          <w:i/>
          <w:iCs/>
          <w:color w:val="000000"/>
          <w:shd w:val="clear" w:color="auto" w:fill="FFFFFF"/>
          <w:lang w:eastAsia="en-GB"/>
        </w:rPr>
        <w:t>t</w:t>
      </w:r>
      <w:r w:rsidRPr="00BA12F8">
        <w:rPr>
          <w:rFonts w:ascii="Calibri" w:eastAsia="Times New Roman" w:hAnsi="Calibri" w:cs="Calibri"/>
          <w:i/>
          <w:iCs/>
          <w:color w:val="000000"/>
          <w:shd w:val="clear" w:color="auto" w:fill="FFFFFF"/>
          <w:lang w:eastAsia="en-GB"/>
        </w:rPr>
        <w:t>o Know</w:t>
      </w:r>
      <w:r w:rsidRPr="00BA12F8">
        <w:rPr>
          <w:rFonts w:ascii="Calibri" w:eastAsia="Times New Roman" w:hAnsi="Calibri" w:cs="Calibri"/>
          <w:color w:val="000000"/>
          <w:shd w:val="clear" w:color="auto" w:fill="FFFFFF"/>
          <w:lang w:eastAsia="en-GB"/>
        </w:rPr>
        <w:t xml:space="preserve">. [online] Investopedia. Available at: </w:t>
      </w:r>
      <w:hyperlink r:id="rId14" w:history="1">
        <w:r w:rsidRPr="00BA12F8">
          <w:rPr>
            <w:rStyle w:val="Hyperlink"/>
            <w:rFonts w:ascii="Calibri" w:eastAsia="Times New Roman" w:hAnsi="Calibri" w:cs="Calibri"/>
            <w:shd w:val="clear" w:color="auto" w:fill="FFFFFF"/>
            <w:lang w:eastAsia="en-GB"/>
          </w:rPr>
          <w:t>https://www.investopedia.com/terms/s/scm.asp</w:t>
        </w:r>
      </w:hyperlink>
      <w:r w:rsidRPr="00BE0272">
        <w:rPr>
          <w:rFonts w:ascii="Calibri" w:eastAsia="Times New Roman" w:hAnsi="Calibri" w:cs="Calibri"/>
          <w:color w:val="000000"/>
          <w:shd w:val="clear" w:color="auto" w:fill="FFFFFF"/>
          <w:lang w:eastAsia="en-GB"/>
        </w:rPr>
        <w:t xml:space="preserve"> </w:t>
      </w:r>
    </w:p>
    <w:p w14:paraId="021972AD" w14:textId="77777777" w:rsidR="003C510D" w:rsidRPr="00BE0272" w:rsidRDefault="003C510D" w:rsidP="003C510D">
      <w:pPr>
        <w:rPr>
          <w:rFonts w:ascii="Calibri" w:eastAsia="Times New Roman" w:hAnsi="Calibri" w:cs="Calibri"/>
          <w:color w:val="000000"/>
          <w:shd w:val="clear" w:color="auto" w:fill="FFFFFF"/>
          <w:lang w:eastAsia="en-GB"/>
        </w:rPr>
      </w:pPr>
      <w:r w:rsidRPr="00BA12F8">
        <w:rPr>
          <w:rFonts w:ascii="Calibri" w:eastAsia="Times New Roman" w:hAnsi="Calibri" w:cs="Calibri"/>
          <w:color w:val="000000"/>
          <w:shd w:val="clear" w:color="auto" w:fill="FFFFFF"/>
          <w:lang w:eastAsia="en-GB"/>
        </w:rPr>
        <w:t>[Accessed 15 May 2020]</w:t>
      </w:r>
    </w:p>
    <w:p w14:paraId="25511A23" w14:textId="77777777" w:rsidR="003C510D" w:rsidRPr="00BE0272" w:rsidRDefault="003C510D" w:rsidP="003C510D">
      <w:pPr>
        <w:rPr>
          <w:rFonts w:ascii="Calibri" w:eastAsia="Times New Roman" w:hAnsi="Calibri" w:cs="Calibri"/>
          <w:color w:val="000000"/>
          <w:shd w:val="clear" w:color="auto" w:fill="FFFFFF"/>
          <w:lang w:eastAsia="en-GB"/>
        </w:rPr>
      </w:pPr>
    </w:p>
    <w:p w14:paraId="3364688A" w14:textId="77777777" w:rsidR="003C510D" w:rsidRDefault="003C510D" w:rsidP="003C510D">
      <w:pPr>
        <w:rPr>
          <w:rFonts w:ascii="Calibri" w:eastAsia="Times New Roman" w:hAnsi="Calibri" w:cs="Calibri"/>
          <w:color w:val="000000"/>
          <w:shd w:val="clear" w:color="auto" w:fill="FFFFFF"/>
          <w:lang w:eastAsia="en-GB"/>
        </w:rPr>
      </w:pPr>
      <w:r w:rsidRPr="00E2713A">
        <w:rPr>
          <w:rFonts w:ascii="Calibri" w:eastAsia="Times New Roman" w:hAnsi="Calibri" w:cs="Calibri"/>
          <w:color w:val="000000"/>
          <w:shd w:val="clear" w:color="auto" w:fill="FFFFFF"/>
          <w:lang w:eastAsia="en-GB"/>
        </w:rPr>
        <w:t>Limited, W., 2020. Reducing Food Waste |Waitrose &amp; Partners. [online] Waitrose.com. Available at:</w:t>
      </w:r>
      <w:r>
        <w:rPr>
          <w:rFonts w:ascii="Calibri" w:eastAsia="Times New Roman" w:hAnsi="Calibri" w:cs="Calibri"/>
          <w:color w:val="000000"/>
          <w:shd w:val="clear" w:color="auto" w:fill="FFFFFF"/>
          <w:lang w:eastAsia="en-GB"/>
        </w:rPr>
        <w:t xml:space="preserve"> </w:t>
      </w:r>
      <w:hyperlink r:id="rId15" w:history="1">
        <w:r w:rsidRPr="00F55AEA">
          <w:rPr>
            <w:rStyle w:val="Hyperlink"/>
            <w:rFonts w:ascii="Calibri" w:eastAsia="Times New Roman" w:hAnsi="Calibri" w:cs="Calibri"/>
            <w:shd w:val="clear" w:color="auto" w:fill="FFFFFF"/>
            <w:lang w:eastAsia="en-GB"/>
          </w:rPr>
          <w:t>https://www.waitrose.com/home/inspiration/about_waitrose/the_waitrose_way/food_waste.html</w:t>
        </w:r>
      </w:hyperlink>
    </w:p>
    <w:p w14:paraId="2E0B4CFA" w14:textId="016ABC6D" w:rsidR="003C510D" w:rsidRDefault="003C510D" w:rsidP="003C510D">
      <w:pPr>
        <w:rPr>
          <w:rFonts w:ascii="Calibri" w:eastAsia="Times New Roman" w:hAnsi="Calibri" w:cs="Calibri"/>
          <w:color w:val="000000"/>
          <w:shd w:val="clear" w:color="auto" w:fill="FFFFFF"/>
          <w:lang w:eastAsia="en-GB"/>
        </w:rPr>
      </w:pPr>
      <w:r w:rsidRPr="00E2713A">
        <w:rPr>
          <w:rFonts w:ascii="Calibri" w:eastAsia="Times New Roman" w:hAnsi="Calibri" w:cs="Calibri"/>
          <w:color w:val="000000"/>
          <w:shd w:val="clear" w:color="auto" w:fill="FFFFFF"/>
          <w:lang w:eastAsia="en-GB"/>
        </w:rPr>
        <w:t>[Accessed 1</w:t>
      </w:r>
      <w:r>
        <w:rPr>
          <w:rFonts w:ascii="Calibri" w:eastAsia="Times New Roman" w:hAnsi="Calibri" w:cs="Calibri"/>
          <w:color w:val="000000"/>
          <w:shd w:val="clear" w:color="auto" w:fill="FFFFFF"/>
          <w:lang w:eastAsia="en-GB"/>
        </w:rPr>
        <w:t>3</w:t>
      </w:r>
      <w:r w:rsidRPr="00E2713A">
        <w:rPr>
          <w:rFonts w:ascii="Calibri" w:eastAsia="Times New Roman" w:hAnsi="Calibri" w:cs="Calibri"/>
          <w:color w:val="000000"/>
          <w:shd w:val="clear" w:color="auto" w:fill="FFFFFF"/>
          <w:lang w:eastAsia="en-GB"/>
        </w:rPr>
        <w:t xml:space="preserve"> May 2020]</w:t>
      </w:r>
    </w:p>
    <w:p w14:paraId="0294DA4E" w14:textId="77777777" w:rsidR="003C510D" w:rsidRDefault="003C510D" w:rsidP="003C510D">
      <w:pPr>
        <w:rPr>
          <w:rFonts w:ascii="Calibri" w:eastAsia="Times New Roman" w:hAnsi="Calibri" w:cs="Calibri"/>
          <w:color w:val="000000"/>
          <w:shd w:val="clear" w:color="auto" w:fill="FFFFFF"/>
          <w:lang w:eastAsia="en-GB"/>
        </w:rPr>
      </w:pPr>
    </w:p>
    <w:p w14:paraId="2387A0C1" w14:textId="77777777" w:rsidR="003C510D" w:rsidRDefault="003C510D" w:rsidP="003C510D">
      <w:pPr>
        <w:rPr>
          <w:rFonts w:ascii="Calibri" w:eastAsia="Times New Roman" w:hAnsi="Calibri" w:cs="Calibri"/>
          <w:color w:val="000000"/>
          <w:shd w:val="clear" w:color="auto" w:fill="FFFFFF"/>
          <w:lang w:eastAsia="en-GB"/>
        </w:rPr>
      </w:pPr>
      <w:r w:rsidRPr="007905D2">
        <w:rPr>
          <w:rFonts w:ascii="Calibri" w:eastAsia="Times New Roman" w:hAnsi="Calibri" w:cs="Calibri"/>
          <w:color w:val="000000"/>
          <w:shd w:val="clear" w:color="auto" w:fill="FFFFFF"/>
          <w:lang w:eastAsia="en-GB"/>
        </w:rPr>
        <w:t xml:space="preserve">Limited, W., 2020. Waitrose &amp; Partners. [online] Waitrose.com. Available at: </w:t>
      </w:r>
      <w:hyperlink r:id="rId16" w:history="1">
        <w:r w:rsidRPr="00F55AEA">
          <w:rPr>
            <w:rStyle w:val="Hyperlink"/>
            <w:rFonts w:ascii="Calibri" w:eastAsia="Times New Roman" w:hAnsi="Calibri" w:cs="Calibri"/>
            <w:shd w:val="clear" w:color="auto" w:fill="FFFFFF"/>
            <w:lang w:eastAsia="en-GB"/>
          </w:rPr>
          <w:t>https://www.waitrose.com/ecom/shop/featured/groceries/sustainability</w:t>
        </w:r>
      </w:hyperlink>
    </w:p>
    <w:p w14:paraId="252ECB5B" w14:textId="73D03173" w:rsidR="003C510D" w:rsidRDefault="003C510D" w:rsidP="003C510D">
      <w:pPr>
        <w:rPr>
          <w:rFonts w:ascii="Calibri" w:eastAsia="Times New Roman" w:hAnsi="Calibri" w:cs="Calibri"/>
          <w:color w:val="000000"/>
          <w:shd w:val="clear" w:color="auto" w:fill="FFFFFF"/>
          <w:lang w:eastAsia="en-GB"/>
        </w:rPr>
      </w:pPr>
      <w:r w:rsidRPr="007905D2">
        <w:rPr>
          <w:rFonts w:ascii="Calibri" w:eastAsia="Times New Roman" w:hAnsi="Calibri" w:cs="Calibri"/>
          <w:color w:val="000000"/>
          <w:shd w:val="clear" w:color="auto" w:fill="FFFFFF"/>
          <w:lang w:eastAsia="en-GB"/>
        </w:rPr>
        <w:t>[Accessed 1</w:t>
      </w:r>
      <w:r>
        <w:rPr>
          <w:rFonts w:ascii="Calibri" w:eastAsia="Times New Roman" w:hAnsi="Calibri" w:cs="Calibri"/>
          <w:color w:val="000000"/>
          <w:shd w:val="clear" w:color="auto" w:fill="FFFFFF"/>
          <w:lang w:eastAsia="en-GB"/>
        </w:rPr>
        <w:t>4</w:t>
      </w:r>
      <w:r w:rsidRPr="007905D2">
        <w:rPr>
          <w:rFonts w:ascii="Calibri" w:eastAsia="Times New Roman" w:hAnsi="Calibri" w:cs="Calibri"/>
          <w:color w:val="000000"/>
          <w:shd w:val="clear" w:color="auto" w:fill="FFFFFF"/>
          <w:lang w:eastAsia="en-GB"/>
        </w:rPr>
        <w:t xml:space="preserve"> May 2020].</w:t>
      </w:r>
    </w:p>
    <w:p w14:paraId="0F3C383B" w14:textId="77777777" w:rsidR="003C510D" w:rsidRDefault="003C510D" w:rsidP="003C510D">
      <w:pPr>
        <w:rPr>
          <w:rFonts w:ascii="Calibri" w:eastAsia="Times New Roman" w:hAnsi="Calibri" w:cs="Calibri"/>
          <w:color w:val="000000"/>
          <w:shd w:val="clear" w:color="auto" w:fill="FFFFFF"/>
          <w:lang w:eastAsia="en-GB"/>
        </w:rPr>
      </w:pPr>
    </w:p>
    <w:p w14:paraId="1445DE91" w14:textId="77777777" w:rsidR="003C510D" w:rsidRPr="00BE0272" w:rsidRDefault="003C510D" w:rsidP="003C510D">
      <w:pPr>
        <w:rPr>
          <w:rFonts w:ascii="Calibri" w:eastAsia="Times New Roman" w:hAnsi="Calibri" w:cs="Calibri"/>
          <w:color w:val="000000"/>
          <w:shd w:val="clear" w:color="auto" w:fill="FFFFFF"/>
          <w:lang w:eastAsia="en-GB"/>
        </w:rPr>
      </w:pPr>
      <w:r w:rsidRPr="00BE0272">
        <w:rPr>
          <w:rFonts w:ascii="Calibri" w:eastAsia="Times New Roman" w:hAnsi="Calibri" w:cs="Calibri"/>
          <w:color w:val="000000"/>
          <w:shd w:val="clear" w:color="auto" w:fill="FFFFFF"/>
          <w:lang w:eastAsia="en-GB"/>
        </w:rPr>
        <w:t xml:space="preserve">Mahajan, G., 2016. What Is Customer Value and How Can You Create It? | Customerthink. [online] Customerthink.com. Available at: </w:t>
      </w:r>
      <w:hyperlink r:id="rId17" w:history="1">
        <w:r w:rsidRPr="00BE0272">
          <w:rPr>
            <w:rStyle w:val="Hyperlink"/>
            <w:rFonts w:ascii="Calibri" w:eastAsia="Times New Roman" w:hAnsi="Calibri" w:cs="Calibri"/>
            <w:shd w:val="clear" w:color="auto" w:fill="FFFFFF"/>
            <w:lang w:eastAsia="en-GB"/>
          </w:rPr>
          <w:t>https://customerthink.com/what-is-customer-value-and-how-can-you-create-it/</w:t>
        </w:r>
      </w:hyperlink>
    </w:p>
    <w:p w14:paraId="57781DD1" w14:textId="77777777" w:rsidR="003C510D" w:rsidRPr="00BE0272" w:rsidRDefault="003C510D" w:rsidP="003C510D">
      <w:pPr>
        <w:rPr>
          <w:rFonts w:ascii="Calibri" w:eastAsia="Times New Roman" w:hAnsi="Calibri" w:cs="Calibri"/>
          <w:color w:val="000000"/>
          <w:shd w:val="clear" w:color="auto" w:fill="FFFFFF"/>
          <w:lang w:eastAsia="en-GB"/>
        </w:rPr>
      </w:pPr>
      <w:r w:rsidRPr="00BE0272">
        <w:rPr>
          <w:rFonts w:ascii="Calibri" w:eastAsia="Times New Roman" w:hAnsi="Calibri" w:cs="Calibri"/>
          <w:color w:val="000000"/>
          <w:shd w:val="clear" w:color="auto" w:fill="FFFFFF"/>
          <w:lang w:eastAsia="en-GB"/>
        </w:rPr>
        <w:t>[Accessed 15 May 2020]</w:t>
      </w:r>
    </w:p>
    <w:p w14:paraId="361CBD28" w14:textId="77777777" w:rsidR="003C510D" w:rsidRPr="00BE0272" w:rsidRDefault="003C510D" w:rsidP="003C510D">
      <w:pPr>
        <w:rPr>
          <w:rFonts w:ascii="Calibri" w:eastAsia="Times New Roman" w:hAnsi="Calibri" w:cs="Calibri"/>
          <w:color w:val="000000"/>
          <w:shd w:val="clear" w:color="auto" w:fill="FFFFFF"/>
          <w:lang w:eastAsia="en-GB"/>
        </w:rPr>
      </w:pPr>
    </w:p>
    <w:p w14:paraId="07918665" w14:textId="77777777" w:rsidR="003C510D" w:rsidRDefault="003C510D" w:rsidP="003C510D">
      <w:pPr>
        <w:rPr>
          <w:rFonts w:ascii="Calibri" w:eastAsia="Times New Roman" w:hAnsi="Calibri" w:cs="Calibri"/>
          <w:color w:val="000000"/>
          <w:shd w:val="clear" w:color="auto" w:fill="FFFFFF"/>
          <w:lang w:eastAsia="en-GB"/>
        </w:rPr>
      </w:pPr>
      <w:r w:rsidRPr="00BE0272">
        <w:rPr>
          <w:rFonts w:ascii="Calibri" w:eastAsia="Times New Roman" w:hAnsi="Calibri" w:cs="Calibri"/>
          <w:color w:val="000000"/>
          <w:shd w:val="clear" w:color="auto" w:fill="FFFFFF"/>
          <w:lang w:eastAsia="en-GB"/>
        </w:rPr>
        <w:lastRenderedPageBreak/>
        <w:t>Sivanenthira, &amp; S, Shivany. (2013). Factors Influencing Customer Perceived Value of Services of Medical Clinics.</w:t>
      </w:r>
    </w:p>
    <w:p w14:paraId="74DD8284" w14:textId="77777777" w:rsidR="003C510D" w:rsidRDefault="003C510D" w:rsidP="003C510D">
      <w:pPr>
        <w:rPr>
          <w:rFonts w:ascii="Calibri" w:eastAsia="Times New Roman" w:hAnsi="Calibri" w:cs="Calibri"/>
          <w:color w:val="000000"/>
          <w:shd w:val="clear" w:color="auto" w:fill="FFFFFF"/>
          <w:lang w:eastAsia="en-GB"/>
        </w:rPr>
      </w:pPr>
    </w:p>
    <w:p w14:paraId="70E4FA23" w14:textId="77777777" w:rsidR="003C510D" w:rsidRDefault="003C510D" w:rsidP="003C510D">
      <w:pPr>
        <w:rPr>
          <w:rFonts w:ascii="Calibri" w:eastAsia="Times New Roman" w:hAnsi="Calibri" w:cs="Calibri"/>
          <w:color w:val="000000"/>
          <w:shd w:val="clear" w:color="auto" w:fill="FFFFFF"/>
          <w:lang w:eastAsia="en-GB"/>
        </w:rPr>
      </w:pPr>
      <w:r w:rsidRPr="00D66325">
        <w:rPr>
          <w:rFonts w:ascii="Calibri" w:eastAsia="Times New Roman" w:hAnsi="Calibri" w:cs="Calibri"/>
          <w:color w:val="000000"/>
          <w:shd w:val="clear" w:color="auto" w:fill="FFFFFF"/>
          <w:lang w:eastAsia="en-GB"/>
        </w:rPr>
        <w:t xml:space="preserve">Ward, S., 2019. Customer Service &amp; Loyalty. [online] The Balance Small Business. Available at: </w:t>
      </w:r>
      <w:hyperlink r:id="rId18" w:history="1">
        <w:r w:rsidRPr="00F55AEA">
          <w:rPr>
            <w:rStyle w:val="Hyperlink"/>
            <w:rFonts w:ascii="Calibri" w:eastAsia="Times New Roman" w:hAnsi="Calibri" w:cs="Calibri"/>
            <w:shd w:val="clear" w:color="auto" w:fill="FFFFFF"/>
            <w:lang w:eastAsia="en-GB"/>
          </w:rPr>
          <w:t>https://www.thebalancesmb.com/customer-service-and-customer-loyalty-4161633</w:t>
        </w:r>
      </w:hyperlink>
      <w:r w:rsidRPr="00D66325">
        <w:rPr>
          <w:rFonts w:ascii="Calibri" w:eastAsia="Times New Roman" w:hAnsi="Calibri" w:cs="Calibri"/>
          <w:color w:val="000000"/>
          <w:shd w:val="clear" w:color="auto" w:fill="FFFFFF"/>
          <w:lang w:eastAsia="en-GB"/>
        </w:rPr>
        <w:t>&gt;</w:t>
      </w:r>
    </w:p>
    <w:p w14:paraId="1B5CF80B" w14:textId="77777777" w:rsidR="003C510D" w:rsidRPr="00BE0272" w:rsidRDefault="003C510D" w:rsidP="003C510D">
      <w:pPr>
        <w:rPr>
          <w:rFonts w:ascii="Calibri" w:eastAsia="Times New Roman" w:hAnsi="Calibri" w:cs="Calibri"/>
          <w:color w:val="000000"/>
          <w:shd w:val="clear" w:color="auto" w:fill="FFFFFF"/>
          <w:lang w:eastAsia="en-GB"/>
        </w:rPr>
      </w:pPr>
      <w:r w:rsidRPr="00D66325">
        <w:rPr>
          <w:rFonts w:ascii="Calibri" w:eastAsia="Times New Roman" w:hAnsi="Calibri" w:cs="Calibri"/>
          <w:color w:val="000000"/>
          <w:shd w:val="clear" w:color="auto" w:fill="FFFFFF"/>
          <w:lang w:eastAsia="en-GB"/>
        </w:rPr>
        <w:t>[Accessed 17 May 2020].</w:t>
      </w:r>
    </w:p>
    <w:p w14:paraId="58A4840E" w14:textId="77777777" w:rsidR="003C510D" w:rsidRPr="00BE0272" w:rsidRDefault="003C510D" w:rsidP="003C510D">
      <w:pPr>
        <w:rPr>
          <w:rFonts w:ascii="Calibri" w:eastAsia="Times New Roman" w:hAnsi="Calibri" w:cs="Calibri"/>
          <w:color w:val="000000"/>
          <w:shd w:val="clear" w:color="auto" w:fill="FFFFFF"/>
          <w:lang w:eastAsia="en-GB"/>
        </w:rPr>
      </w:pPr>
    </w:p>
    <w:p w14:paraId="3A6AE08F" w14:textId="77777777" w:rsidR="003C510D" w:rsidRPr="00BE0272" w:rsidRDefault="003C510D" w:rsidP="003C510D">
      <w:pPr>
        <w:rPr>
          <w:rFonts w:ascii="Calibri" w:eastAsia="Times New Roman" w:hAnsi="Calibri" w:cs="Calibri"/>
          <w:color w:val="000000"/>
          <w:shd w:val="clear" w:color="auto" w:fill="FFFFFF"/>
          <w:lang w:eastAsia="en-GB"/>
        </w:rPr>
      </w:pPr>
      <w:r w:rsidRPr="00BE0272">
        <w:rPr>
          <w:rFonts w:ascii="Calibri" w:eastAsia="Times New Roman" w:hAnsi="Calibri" w:cs="Calibri"/>
          <w:color w:val="000000"/>
          <w:shd w:val="clear" w:color="auto" w:fill="FFFFFF"/>
          <w:lang w:eastAsia="en-GB"/>
        </w:rPr>
        <w:t xml:space="preserve">Wunsch, N., 2019. UK: Supermarket Market Share 2019 | Statista. [online] Statista. Available at: </w:t>
      </w:r>
      <w:hyperlink r:id="rId19" w:history="1">
        <w:r w:rsidRPr="00BE0272">
          <w:rPr>
            <w:rStyle w:val="Hyperlink"/>
            <w:rFonts w:ascii="Calibri" w:eastAsia="Times New Roman" w:hAnsi="Calibri" w:cs="Calibri"/>
            <w:shd w:val="clear" w:color="auto" w:fill="FFFFFF"/>
            <w:lang w:eastAsia="en-GB"/>
          </w:rPr>
          <w:t>https://www.statista.com/statistics/300656/grocery-market-share-in-great-britain-year-on-year-comparison/</w:t>
        </w:r>
      </w:hyperlink>
    </w:p>
    <w:p w14:paraId="4A6F2BAD" w14:textId="25EB67A3" w:rsidR="003C510D" w:rsidRPr="003C510D" w:rsidRDefault="003C510D" w:rsidP="00786055">
      <w:pPr>
        <w:rPr>
          <w:rFonts w:ascii="Calibri" w:eastAsia="Times New Roman" w:hAnsi="Calibri" w:cs="Calibri"/>
          <w:color w:val="000000"/>
          <w:shd w:val="clear" w:color="auto" w:fill="FFFFFF"/>
          <w:lang w:eastAsia="en-GB"/>
        </w:rPr>
      </w:pPr>
      <w:r w:rsidRPr="00BE0272">
        <w:rPr>
          <w:rFonts w:ascii="Calibri" w:eastAsia="Times New Roman" w:hAnsi="Calibri" w:cs="Calibri"/>
          <w:color w:val="000000"/>
          <w:shd w:val="clear" w:color="auto" w:fill="FFFFFF"/>
          <w:lang w:eastAsia="en-GB"/>
        </w:rPr>
        <w:t>[Accessed 16 May 2020]</w:t>
      </w:r>
    </w:p>
    <w:sectPr w:rsidR="003C510D" w:rsidRPr="003C510D" w:rsidSect="0030271B">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A4D5ED" w14:textId="77777777" w:rsidR="003D6D2E" w:rsidRDefault="003D6D2E" w:rsidP="008C6829">
      <w:r>
        <w:separator/>
      </w:r>
    </w:p>
  </w:endnote>
  <w:endnote w:type="continuationSeparator" w:id="0">
    <w:p w14:paraId="05B17911" w14:textId="77777777" w:rsidR="003D6D2E" w:rsidRDefault="003D6D2E" w:rsidP="008C68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0F3C3B" w14:textId="77777777" w:rsidR="003D6D2E" w:rsidRDefault="003D6D2E" w:rsidP="008C6829">
      <w:r>
        <w:separator/>
      </w:r>
    </w:p>
  </w:footnote>
  <w:footnote w:type="continuationSeparator" w:id="0">
    <w:p w14:paraId="539A1468" w14:textId="77777777" w:rsidR="003D6D2E" w:rsidRDefault="003D6D2E" w:rsidP="008C68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1574E"/>
    <w:multiLevelType w:val="hybridMultilevel"/>
    <w:tmpl w:val="F386EB1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B42E90"/>
    <w:multiLevelType w:val="multilevel"/>
    <w:tmpl w:val="0D54B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8CA4332"/>
    <w:multiLevelType w:val="multilevel"/>
    <w:tmpl w:val="33826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A6841C4"/>
    <w:multiLevelType w:val="hybridMultilevel"/>
    <w:tmpl w:val="78DE5472"/>
    <w:lvl w:ilvl="0" w:tplc="F4D6559A">
      <w:start w:val="1"/>
      <w:numFmt w:val="bullet"/>
      <w:lvlText w:val="•"/>
      <w:lvlJc w:val="left"/>
      <w:pPr>
        <w:tabs>
          <w:tab w:val="num" w:pos="720"/>
        </w:tabs>
        <w:ind w:left="720" w:hanging="360"/>
      </w:pPr>
      <w:rPr>
        <w:rFonts w:ascii="Arial" w:hAnsi="Arial" w:hint="default"/>
      </w:rPr>
    </w:lvl>
    <w:lvl w:ilvl="1" w:tplc="8D2C48D8" w:tentative="1">
      <w:start w:val="1"/>
      <w:numFmt w:val="bullet"/>
      <w:lvlText w:val="•"/>
      <w:lvlJc w:val="left"/>
      <w:pPr>
        <w:tabs>
          <w:tab w:val="num" w:pos="1440"/>
        </w:tabs>
        <w:ind w:left="1440" w:hanging="360"/>
      </w:pPr>
      <w:rPr>
        <w:rFonts w:ascii="Arial" w:hAnsi="Arial" w:hint="default"/>
      </w:rPr>
    </w:lvl>
    <w:lvl w:ilvl="2" w:tplc="D9E6FF58" w:tentative="1">
      <w:start w:val="1"/>
      <w:numFmt w:val="bullet"/>
      <w:lvlText w:val="•"/>
      <w:lvlJc w:val="left"/>
      <w:pPr>
        <w:tabs>
          <w:tab w:val="num" w:pos="2160"/>
        </w:tabs>
        <w:ind w:left="2160" w:hanging="360"/>
      </w:pPr>
      <w:rPr>
        <w:rFonts w:ascii="Arial" w:hAnsi="Arial" w:hint="default"/>
      </w:rPr>
    </w:lvl>
    <w:lvl w:ilvl="3" w:tplc="9C7853A2" w:tentative="1">
      <w:start w:val="1"/>
      <w:numFmt w:val="bullet"/>
      <w:lvlText w:val="•"/>
      <w:lvlJc w:val="left"/>
      <w:pPr>
        <w:tabs>
          <w:tab w:val="num" w:pos="2880"/>
        </w:tabs>
        <w:ind w:left="2880" w:hanging="360"/>
      </w:pPr>
      <w:rPr>
        <w:rFonts w:ascii="Arial" w:hAnsi="Arial" w:hint="default"/>
      </w:rPr>
    </w:lvl>
    <w:lvl w:ilvl="4" w:tplc="D278EA3E" w:tentative="1">
      <w:start w:val="1"/>
      <w:numFmt w:val="bullet"/>
      <w:lvlText w:val="•"/>
      <w:lvlJc w:val="left"/>
      <w:pPr>
        <w:tabs>
          <w:tab w:val="num" w:pos="3600"/>
        </w:tabs>
        <w:ind w:left="3600" w:hanging="360"/>
      </w:pPr>
      <w:rPr>
        <w:rFonts w:ascii="Arial" w:hAnsi="Arial" w:hint="default"/>
      </w:rPr>
    </w:lvl>
    <w:lvl w:ilvl="5" w:tplc="031ED6A0" w:tentative="1">
      <w:start w:val="1"/>
      <w:numFmt w:val="bullet"/>
      <w:lvlText w:val="•"/>
      <w:lvlJc w:val="left"/>
      <w:pPr>
        <w:tabs>
          <w:tab w:val="num" w:pos="4320"/>
        </w:tabs>
        <w:ind w:left="4320" w:hanging="360"/>
      </w:pPr>
      <w:rPr>
        <w:rFonts w:ascii="Arial" w:hAnsi="Arial" w:hint="default"/>
      </w:rPr>
    </w:lvl>
    <w:lvl w:ilvl="6" w:tplc="789A39FE" w:tentative="1">
      <w:start w:val="1"/>
      <w:numFmt w:val="bullet"/>
      <w:lvlText w:val="•"/>
      <w:lvlJc w:val="left"/>
      <w:pPr>
        <w:tabs>
          <w:tab w:val="num" w:pos="5040"/>
        </w:tabs>
        <w:ind w:left="5040" w:hanging="360"/>
      </w:pPr>
      <w:rPr>
        <w:rFonts w:ascii="Arial" w:hAnsi="Arial" w:hint="default"/>
      </w:rPr>
    </w:lvl>
    <w:lvl w:ilvl="7" w:tplc="1FDA5ED4" w:tentative="1">
      <w:start w:val="1"/>
      <w:numFmt w:val="bullet"/>
      <w:lvlText w:val="•"/>
      <w:lvlJc w:val="left"/>
      <w:pPr>
        <w:tabs>
          <w:tab w:val="num" w:pos="5760"/>
        </w:tabs>
        <w:ind w:left="5760" w:hanging="360"/>
      </w:pPr>
      <w:rPr>
        <w:rFonts w:ascii="Arial" w:hAnsi="Arial" w:hint="default"/>
      </w:rPr>
    </w:lvl>
    <w:lvl w:ilvl="8" w:tplc="5A94359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3D21E14"/>
    <w:multiLevelType w:val="hybridMultilevel"/>
    <w:tmpl w:val="22904A08"/>
    <w:lvl w:ilvl="0" w:tplc="85FEF6C2">
      <w:start w:val="1"/>
      <w:numFmt w:val="bullet"/>
      <w:lvlText w:val="•"/>
      <w:lvlJc w:val="left"/>
      <w:pPr>
        <w:tabs>
          <w:tab w:val="num" w:pos="720"/>
        </w:tabs>
        <w:ind w:left="720" w:hanging="360"/>
      </w:pPr>
      <w:rPr>
        <w:rFonts w:ascii="Arial" w:hAnsi="Arial" w:hint="default"/>
      </w:rPr>
    </w:lvl>
    <w:lvl w:ilvl="1" w:tplc="3C5C13C2">
      <w:numFmt w:val="bullet"/>
      <w:lvlText w:val="–"/>
      <w:lvlJc w:val="left"/>
      <w:pPr>
        <w:tabs>
          <w:tab w:val="num" w:pos="1440"/>
        </w:tabs>
        <w:ind w:left="1440" w:hanging="360"/>
      </w:pPr>
      <w:rPr>
        <w:rFonts w:ascii="Arial" w:hAnsi="Arial" w:hint="default"/>
      </w:rPr>
    </w:lvl>
    <w:lvl w:ilvl="2" w:tplc="65BC53FA" w:tentative="1">
      <w:start w:val="1"/>
      <w:numFmt w:val="bullet"/>
      <w:lvlText w:val="•"/>
      <w:lvlJc w:val="left"/>
      <w:pPr>
        <w:tabs>
          <w:tab w:val="num" w:pos="2160"/>
        </w:tabs>
        <w:ind w:left="2160" w:hanging="360"/>
      </w:pPr>
      <w:rPr>
        <w:rFonts w:ascii="Arial" w:hAnsi="Arial" w:hint="default"/>
      </w:rPr>
    </w:lvl>
    <w:lvl w:ilvl="3" w:tplc="2EE08FD8" w:tentative="1">
      <w:start w:val="1"/>
      <w:numFmt w:val="bullet"/>
      <w:lvlText w:val="•"/>
      <w:lvlJc w:val="left"/>
      <w:pPr>
        <w:tabs>
          <w:tab w:val="num" w:pos="2880"/>
        </w:tabs>
        <w:ind w:left="2880" w:hanging="360"/>
      </w:pPr>
      <w:rPr>
        <w:rFonts w:ascii="Arial" w:hAnsi="Arial" w:hint="default"/>
      </w:rPr>
    </w:lvl>
    <w:lvl w:ilvl="4" w:tplc="FD7C325E" w:tentative="1">
      <w:start w:val="1"/>
      <w:numFmt w:val="bullet"/>
      <w:lvlText w:val="•"/>
      <w:lvlJc w:val="left"/>
      <w:pPr>
        <w:tabs>
          <w:tab w:val="num" w:pos="3600"/>
        </w:tabs>
        <w:ind w:left="3600" w:hanging="360"/>
      </w:pPr>
      <w:rPr>
        <w:rFonts w:ascii="Arial" w:hAnsi="Arial" w:hint="default"/>
      </w:rPr>
    </w:lvl>
    <w:lvl w:ilvl="5" w:tplc="98DCAB62" w:tentative="1">
      <w:start w:val="1"/>
      <w:numFmt w:val="bullet"/>
      <w:lvlText w:val="•"/>
      <w:lvlJc w:val="left"/>
      <w:pPr>
        <w:tabs>
          <w:tab w:val="num" w:pos="4320"/>
        </w:tabs>
        <w:ind w:left="4320" w:hanging="360"/>
      </w:pPr>
      <w:rPr>
        <w:rFonts w:ascii="Arial" w:hAnsi="Arial" w:hint="default"/>
      </w:rPr>
    </w:lvl>
    <w:lvl w:ilvl="6" w:tplc="82C40A0A" w:tentative="1">
      <w:start w:val="1"/>
      <w:numFmt w:val="bullet"/>
      <w:lvlText w:val="•"/>
      <w:lvlJc w:val="left"/>
      <w:pPr>
        <w:tabs>
          <w:tab w:val="num" w:pos="5040"/>
        </w:tabs>
        <w:ind w:left="5040" w:hanging="360"/>
      </w:pPr>
      <w:rPr>
        <w:rFonts w:ascii="Arial" w:hAnsi="Arial" w:hint="default"/>
      </w:rPr>
    </w:lvl>
    <w:lvl w:ilvl="7" w:tplc="61CC29EE" w:tentative="1">
      <w:start w:val="1"/>
      <w:numFmt w:val="bullet"/>
      <w:lvlText w:val="•"/>
      <w:lvlJc w:val="left"/>
      <w:pPr>
        <w:tabs>
          <w:tab w:val="num" w:pos="5760"/>
        </w:tabs>
        <w:ind w:left="5760" w:hanging="360"/>
      </w:pPr>
      <w:rPr>
        <w:rFonts w:ascii="Arial" w:hAnsi="Arial" w:hint="default"/>
      </w:rPr>
    </w:lvl>
    <w:lvl w:ilvl="8" w:tplc="0ED0AA7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6EA3402"/>
    <w:multiLevelType w:val="hybridMultilevel"/>
    <w:tmpl w:val="D464ABDE"/>
    <w:lvl w:ilvl="0" w:tplc="DE702D6C">
      <w:start w:val="1"/>
      <w:numFmt w:val="bullet"/>
      <w:lvlText w:val="–"/>
      <w:lvlJc w:val="left"/>
      <w:pPr>
        <w:tabs>
          <w:tab w:val="num" w:pos="720"/>
        </w:tabs>
        <w:ind w:left="720" w:hanging="360"/>
      </w:pPr>
      <w:rPr>
        <w:rFonts w:ascii="Arial" w:hAnsi="Arial" w:hint="default"/>
      </w:rPr>
    </w:lvl>
    <w:lvl w:ilvl="1" w:tplc="EB78F3BA">
      <w:start w:val="1"/>
      <w:numFmt w:val="bullet"/>
      <w:lvlText w:val="–"/>
      <w:lvlJc w:val="left"/>
      <w:pPr>
        <w:tabs>
          <w:tab w:val="num" w:pos="1440"/>
        </w:tabs>
        <w:ind w:left="1440" w:hanging="360"/>
      </w:pPr>
      <w:rPr>
        <w:rFonts w:ascii="Arial" w:hAnsi="Arial" w:hint="default"/>
      </w:rPr>
    </w:lvl>
    <w:lvl w:ilvl="2" w:tplc="E786C766" w:tentative="1">
      <w:start w:val="1"/>
      <w:numFmt w:val="bullet"/>
      <w:lvlText w:val="–"/>
      <w:lvlJc w:val="left"/>
      <w:pPr>
        <w:tabs>
          <w:tab w:val="num" w:pos="2160"/>
        </w:tabs>
        <w:ind w:left="2160" w:hanging="360"/>
      </w:pPr>
      <w:rPr>
        <w:rFonts w:ascii="Arial" w:hAnsi="Arial" w:hint="default"/>
      </w:rPr>
    </w:lvl>
    <w:lvl w:ilvl="3" w:tplc="27F4FF46" w:tentative="1">
      <w:start w:val="1"/>
      <w:numFmt w:val="bullet"/>
      <w:lvlText w:val="–"/>
      <w:lvlJc w:val="left"/>
      <w:pPr>
        <w:tabs>
          <w:tab w:val="num" w:pos="2880"/>
        </w:tabs>
        <w:ind w:left="2880" w:hanging="360"/>
      </w:pPr>
      <w:rPr>
        <w:rFonts w:ascii="Arial" w:hAnsi="Arial" w:hint="default"/>
      </w:rPr>
    </w:lvl>
    <w:lvl w:ilvl="4" w:tplc="A3E883B8" w:tentative="1">
      <w:start w:val="1"/>
      <w:numFmt w:val="bullet"/>
      <w:lvlText w:val="–"/>
      <w:lvlJc w:val="left"/>
      <w:pPr>
        <w:tabs>
          <w:tab w:val="num" w:pos="3600"/>
        </w:tabs>
        <w:ind w:left="3600" w:hanging="360"/>
      </w:pPr>
      <w:rPr>
        <w:rFonts w:ascii="Arial" w:hAnsi="Arial" w:hint="default"/>
      </w:rPr>
    </w:lvl>
    <w:lvl w:ilvl="5" w:tplc="C016B036" w:tentative="1">
      <w:start w:val="1"/>
      <w:numFmt w:val="bullet"/>
      <w:lvlText w:val="–"/>
      <w:lvlJc w:val="left"/>
      <w:pPr>
        <w:tabs>
          <w:tab w:val="num" w:pos="4320"/>
        </w:tabs>
        <w:ind w:left="4320" w:hanging="360"/>
      </w:pPr>
      <w:rPr>
        <w:rFonts w:ascii="Arial" w:hAnsi="Arial" w:hint="default"/>
      </w:rPr>
    </w:lvl>
    <w:lvl w:ilvl="6" w:tplc="83B41D86" w:tentative="1">
      <w:start w:val="1"/>
      <w:numFmt w:val="bullet"/>
      <w:lvlText w:val="–"/>
      <w:lvlJc w:val="left"/>
      <w:pPr>
        <w:tabs>
          <w:tab w:val="num" w:pos="5040"/>
        </w:tabs>
        <w:ind w:left="5040" w:hanging="360"/>
      </w:pPr>
      <w:rPr>
        <w:rFonts w:ascii="Arial" w:hAnsi="Arial" w:hint="default"/>
      </w:rPr>
    </w:lvl>
    <w:lvl w:ilvl="7" w:tplc="123A8D92" w:tentative="1">
      <w:start w:val="1"/>
      <w:numFmt w:val="bullet"/>
      <w:lvlText w:val="–"/>
      <w:lvlJc w:val="left"/>
      <w:pPr>
        <w:tabs>
          <w:tab w:val="num" w:pos="5760"/>
        </w:tabs>
        <w:ind w:left="5760" w:hanging="360"/>
      </w:pPr>
      <w:rPr>
        <w:rFonts w:ascii="Arial" w:hAnsi="Arial" w:hint="default"/>
      </w:rPr>
    </w:lvl>
    <w:lvl w:ilvl="8" w:tplc="C0C8686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D7B296C"/>
    <w:multiLevelType w:val="hybridMultilevel"/>
    <w:tmpl w:val="B94E57B0"/>
    <w:lvl w:ilvl="0" w:tplc="C66485FC">
      <w:start w:val="1"/>
      <w:numFmt w:val="upperLetter"/>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abstractNumId w:val="0"/>
  </w:num>
  <w:num w:numId="2">
    <w:abstractNumId w:val="3"/>
  </w:num>
  <w:num w:numId="3">
    <w:abstractNumId w:val="6"/>
  </w:num>
  <w:num w:numId="4">
    <w:abstractNumId w:val="4"/>
  </w:num>
  <w:num w:numId="5">
    <w:abstractNumId w:val="5"/>
  </w:num>
  <w:num w:numId="6">
    <w:abstractNumId w:val="1"/>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34A0"/>
    <w:rsid w:val="00013191"/>
    <w:rsid w:val="00035B11"/>
    <w:rsid w:val="00066673"/>
    <w:rsid w:val="0006708F"/>
    <w:rsid w:val="0007462C"/>
    <w:rsid w:val="00080BE5"/>
    <w:rsid w:val="000821AC"/>
    <w:rsid w:val="000B684F"/>
    <w:rsid w:val="000C3776"/>
    <w:rsid w:val="00145E79"/>
    <w:rsid w:val="001610EB"/>
    <w:rsid w:val="001776DA"/>
    <w:rsid w:val="00195EC1"/>
    <w:rsid w:val="001A6F4F"/>
    <w:rsid w:val="001B16B2"/>
    <w:rsid w:val="001C16AB"/>
    <w:rsid w:val="001D7FCF"/>
    <w:rsid w:val="002026FD"/>
    <w:rsid w:val="00210598"/>
    <w:rsid w:val="00237048"/>
    <w:rsid w:val="00240AC7"/>
    <w:rsid w:val="00247AD6"/>
    <w:rsid w:val="0026763C"/>
    <w:rsid w:val="00281D07"/>
    <w:rsid w:val="002841ED"/>
    <w:rsid w:val="0029021B"/>
    <w:rsid w:val="00293138"/>
    <w:rsid w:val="002A6939"/>
    <w:rsid w:val="002A69C6"/>
    <w:rsid w:val="002C7CBB"/>
    <w:rsid w:val="002D351D"/>
    <w:rsid w:val="002E67F4"/>
    <w:rsid w:val="002F43EC"/>
    <w:rsid w:val="002F674D"/>
    <w:rsid w:val="0030271B"/>
    <w:rsid w:val="00305256"/>
    <w:rsid w:val="00310202"/>
    <w:rsid w:val="00323013"/>
    <w:rsid w:val="00326325"/>
    <w:rsid w:val="00330647"/>
    <w:rsid w:val="00374420"/>
    <w:rsid w:val="003B191F"/>
    <w:rsid w:val="003C510D"/>
    <w:rsid w:val="003D68EC"/>
    <w:rsid w:val="003D6D2E"/>
    <w:rsid w:val="00417708"/>
    <w:rsid w:val="00423AE4"/>
    <w:rsid w:val="004948F5"/>
    <w:rsid w:val="004B4A9E"/>
    <w:rsid w:val="004C7ADE"/>
    <w:rsid w:val="004E2C82"/>
    <w:rsid w:val="004E5252"/>
    <w:rsid w:val="00500B8F"/>
    <w:rsid w:val="00513638"/>
    <w:rsid w:val="005418EA"/>
    <w:rsid w:val="00542ACC"/>
    <w:rsid w:val="00551D5F"/>
    <w:rsid w:val="00577120"/>
    <w:rsid w:val="0059731D"/>
    <w:rsid w:val="005B5625"/>
    <w:rsid w:val="00603BCA"/>
    <w:rsid w:val="00634D1C"/>
    <w:rsid w:val="00660BA6"/>
    <w:rsid w:val="0068580A"/>
    <w:rsid w:val="00685C97"/>
    <w:rsid w:val="006F1340"/>
    <w:rsid w:val="006F454E"/>
    <w:rsid w:val="0076783F"/>
    <w:rsid w:val="00773645"/>
    <w:rsid w:val="00786055"/>
    <w:rsid w:val="007A4E23"/>
    <w:rsid w:val="007A6DD4"/>
    <w:rsid w:val="007C678A"/>
    <w:rsid w:val="007C7C3C"/>
    <w:rsid w:val="007D1C5E"/>
    <w:rsid w:val="0082355B"/>
    <w:rsid w:val="00827270"/>
    <w:rsid w:val="00863763"/>
    <w:rsid w:val="00893C30"/>
    <w:rsid w:val="0089622E"/>
    <w:rsid w:val="008C1C86"/>
    <w:rsid w:val="008C6829"/>
    <w:rsid w:val="00913E7F"/>
    <w:rsid w:val="00932D44"/>
    <w:rsid w:val="00935A7E"/>
    <w:rsid w:val="00952CD1"/>
    <w:rsid w:val="00990515"/>
    <w:rsid w:val="009C2ABD"/>
    <w:rsid w:val="009C47A8"/>
    <w:rsid w:val="009D4BEA"/>
    <w:rsid w:val="009D7BB7"/>
    <w:rsid w:val="009E34A0"/>
    <w:rsid w:val="009F3BB3"/>
    <w:rsid w:val="00A16C21"/>
    <w:rsid w:val="00A17350"/>
    <w:rsid w:val="00A56277"/>
    <w:rsid w:val="00A67DEE"/>
    <w:rsid w:val="00A866A3"/>
    <w:rsid w:val="00AB386F"/>
    <w:rsid w:val="00AD740D"/>
    <w:rsid w:val="00AE280A"/>
    <w:rsid w:val="00B11C24"/>
    <w:rsid w:val="00B65C5C"/>
    <w:rsid w:val="00B70595"/>
    <w:rsid w:val="00B82AE0"/>
    <w:rsid w:val="00BA2324"/>
    <w:rsid w:val="00BA327E"/>
    <w:rsid w:val="00BC1723"/>
    <w:rsid w:val="00BD789C"/>
    <w:rsid w:val="00BE661D"/>
    <w:rsid w:val="00C11FBE"/>
    <w:rsid w:val="00C20125"/>
    <w:rsid w:val="00C20D69"/>
    <w:rsid w:val="00C36489"/>
    <w:rsid w:val="00C55A43"/>
    <w:rsid w:val="00C8254B"/>
    <w:rsid w:val="00C95127"/>
    <w:rsid w:val="00CF7981"/>
    <w:rsid w:val="00D30197"/>
    <w:rsid w:val="00D3457D"/>
    <w:rsid w:val="00D461BB"/>
    <w:rsid w:val="00D57CA0"/>
    <w:rsid w:val="00D65BBC"/>
    <w:rsid w:val="00E50AFD"/>
    <w:rsid w:val="00E61D1E"/>
    <w:rsid w:val="00E77793"/>
    <w:rsid w:val="00EA2B4F"/>
    <w:rsid w:val="00F003F7"/>
    <w:rsid w:val="00F038BA"/>
    <w:rsid w:val="00F4332F"/>
    <w:rsid w:val="00F46BA2"/>
    <w:rsid w:val="00F46C72"/>
    <w:rsid w:val="00FB03BA"/>
    <w:rsid w:val="00FD4EC3"/>
    <w:rsid w:val="00FE70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0F6B7E"/>
  <w15:chartTrackingRefBased/>
  <w15:docId w15:val="{55A9A101-8C25-4C44-8932-B3A42CFCED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6829"/>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34A0"/>
    <w:pPr>
      <w:ind w:left="720"/>
      <w:contextualSpacing/>
    </w:pPr>
  </w:style>
  <w:style w:type="character" w:styleId="Hyperlink">
    <w:name w:val="Hyperlink"/>
    <w:basedOn w:val="DefaultParagraphFont"/>
    <w:uiPriority w:val="99"/>
    <w:semiHidden/>
    <w:unhideWhenUsed/>
    <w:rsid w:val="007A6DD4"/>
    <w:rPr>
      <w:color w:val="0000FF"/>
      <w:u w:val="single"/>
    </w:rPr>
  </w:style>
  <w:style w:type="character" w:styleId="Strong">
    <w:name w:val="Strong"/>
    <w:basedOn w:val="DefaultParagraphFont"/>
    <w:uiPriority w:val="22"/>
    <w:qFormat/>
    <w:rsid w:val="00603BCA"/>
    <w:rPr>
      <w:b/>
      <w:bCs/>
    </w:rPr>
  </w:style>
  <w:style w:type="paragraph" w:styleId="FootnoteText">
    <w:name w:val="footnote text"/>
    <w:basedOn w:val="Normal"/>
    <w:link w:val="FootnoteTextChar"/>
    <w:uiPriority w:val="99"/>
    <w:semiHidden/>
    <w:unhideWhenUsed/>
    <w:rsid w:val="008C6829"/>
    <w:rPr>
      <w:sz w:val="20"/>
      <w:szCs w:val="20"/>
    </w:rPr>
  </w:style>
  <w:style w:type="character" w:customStyle="1" w:styleId="FootnoteTextChar">
    <w:name w:val="Footnote Text Char"/>
    <w:basedOn w:val="DefaultParagraphFont"/>
    <w:link w:val="FootnoteText"/>
    <w:uiPriority w:val="99"/>
    <w:semiHidden/>
    <w:rsid w:val="008C6829"/>
    <w:rPr>
      <w:sz w:val="20"/>
      <w:szCs w:val="20"/>
    </w:rPr>
  </w:style>
  <w:style w:type="character" w:styleId="FootnoteReference">
    <w:name w:val="footnote reference"/>
    <w:basedOn w:val="DefaultParagraphFont"/>
    <w:uiPriority w:val="99"/>
    <w:semiHidden/>
    <w:unhideWhenUsed/>
    <w:rsid w:val="008C6829"/>
    <w:rPr>
      <w:vertAlign w:val="superscript"/>
    </w:rPr>
  </w:style>
  <w:style w:type="character" w:customStyle="1" w:styleId="Heading1Char">
    <w:name w:val="Heading 1 Char"/>
    <w:basedOn w:val="DefaultParagraphFont"/>
    <w:link w:val="Heading1"/>
    <w:uiPriority w:val="9"/>
    <w:rsid w:val="008C6829"/>
    <w:rPr>
      <w:rFonts w:asciiTheme="majorHAnsi" w:eastAsiaTheme="majorEastAsia" w:hAnsiTheme="majorHAnsi" w:cstheme="majorBidi"/>
      <w:b/>
      <w:bCs/>
      <w:color w:val="2F5496" w:themeColor="accent1" w:themeShade="BF"/>
      <w:sz w:val="28"/>
      <w:szCs w:val="28"/>
      <w:lang w:val="en-US" w:bidi="en-US"/>
    </w:rPr>
  </w:style>
  <w:style w:type="paragraph" w:styleId="Caption">
    <w:name w:val="caption"/>
    <w:basedOn w:val="Normal"/>
    <w:next w:val="Normal"/>
    <w:uiPriority w:val="35"/>
    <w:unhideWhenUsed/>
    <w:qFormat/>
    <w:rsid w:val="008C6829"/>
    <w:pPr>
      <w:spacing w:after="200"/>
    </w:pPr>
    <w:rPr>
      <w:i/>
      <w:iCs/>
      <w:color w:val="44546A" w:themeColor="text2"/>
      <w:sz w:val="18"/>
      <w:szCs w:val="18"/>
    </w:rPr>
  </w:style>
  <w:style w:type="paragraph" w:styleId="Bibliography">
    <w:name w:val="Bibliography"/>
    <w:basedOn w:val="Normal"/>
    <w:next w:val="Normal"/>
    <w:uiPriority w:val="37"/>
    <w:unhideWhenUsed/>
    <w:rsid w:val="008C6829"/>
  </w:style>
  <w:style w:type="paragraph" w:styleId="NormalWeb">
    <w:name w:val="Normal (Web)"/>
    <w:basedOn w:val="Normal"/>
    <w:uiPriority w:val="99"/>
    <w:unhideWhenUsed/>
    <w:rsid w:val="00C20D69"/>
    <w:pPr>
      <w:spacing w:before="100" w:beforeAutospacing="1" w:after="100" w:afterAutospacing="1"/>
    </w:pPr>
    <w:rPr>
      <w:rFonts w:ascii="Times New Roman" w:eastAsia="Times New Roman" w:hAnsi="Times New Roman" w:cs="Times New Roman"/>
      <w:lang w:eastAsia="en-GB"/>
    </w:rPr>
  </w:style>
  <w:style w:type="paragraph" w:customStyle="1" w:styleId="first-child">
    <w:name w:val="first-child"/>
    <w:basedOn w:val="Normal"/>
    <w:rsid w:val="001D7FCF"/>
    <w:pPr>
      <w:spacing w:before="100" w:beforeAutospacing="1" w:after="100" w:afterAutospacing="1"/>
    </w:pPr>
    <w:rPr>
      <w:rFonts w:ascii="Times New Roman" w:eastAsia="Times New Roman" w:hAnsi="Times New Roman" w:cs="Times New Roman"/>
      <w:lang w:eastAsia="en-GB"/>
    </w:rPr>
  </w:style>
  <w:style w:type="paragraph" w:customStyle="1" w:styleId="last-child">
    <w:name w:val="last-child"/>
    <w:basedOn w:val="Normal"/>
    <w:rsid w:val="001D7FCF"/>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1D7FCF"/>
    <w:rPr>
      <w:color w:val="954F72" w:themeColor="followedHyperlink"/>
      <w:u w:val="single"/>
    </w:rPr>
  </w:style>
  <w:style w:type="paragraph" w:styleId="Header">
    <w:name w:val="header"/>
    <w:basedOn w:val="Normal"/>
    <w:link w:val="HeaderChar"/>
    <w:uiPriority w:val="99"/>
    <w:unhideWhenUsed/>
    <w:rsid w:val="00F038BA"/>
    <w:pPr>
      <w:tabs>
        <w:tab w:val="center" w:pos="4680"/>
        <w:tab w:val="right" w:pos="9360"/>
      </w:tabs>
    </w:pPr>
  </w:style>
  <w:style w:type="character" w:customStyle="1" w:styleId="HeaderChar">
    <w:name w:val="Header Char"/>
    <w:basedOn w:val="DefaultParagraphFont"/>
    <w:link w:val="Header"/>
    <w:uiPriority w:val="99"/>
    <w:rsid w:val="00F038BA"/>
  </w:style>
  <w:style w:type="paragraph" w:styleId="Footer">
    <w:name w:val="footer"/>
    <w:basedOn w:val="Normal"/>
    <w:link w:val="FooterChar"/>
    <w:uiPriority w:val="99"/>
    <w:unhideWhenUsed/>
    <w:rsid w:val="00F038BA"/>
    <w:pPr>
      <w:tabs>
        <w:tab w:val="center" w:pos="4680"/>
        <w:tab w:val="right" w:pos="9360"/>
      </w:tabs>
    </w:pPr>
  </w:style>
  <w:style w:type="character" w:customStyle="1" w:styleId="FooterChar">
    <w:name w:val="Footer Char"/>
    <w:basedOn w:val="DefaultParagraphFont"/>
    <w:link w:val="Footer"/>
    <w:uiPriority w:val="99"/>
    <w:rsid w:val="00F038BA"/>
  </w:style>
  <w:style w:type="character" w:customStyle="1" w:styleId="wtrstyle">
    <w:name w:val="wtrstyle"/>
    <w:basedOn w:val="DefaultParagraphFont"/>
    <w:rsid w:val="002105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006952">
      <w:bodyDiv w:val="1"/>
      <w:marLeft w:val="0"/>
      <w:marRight w:val="0"/>
      <w:marTop w:val="0"/>
      <w:marBottom w:val="0"/>
      <w:divBdr>
        <w:top w:val="none" w:sz="0" w:space="0" w:color="auto"/>
        <w:left w:val="none" w:sz="0" w:space="0" w:color="auto"/>
        <w:bottom w:val="none" w:sz="0" w:space="0" w:color="auto"/>
        <w:right w:val="none" w:sz="0" w:space="0" w:color="auto"/>
      </w:divBdr>
    </w:div>
    <w:div w:id="82844513">
      <w:bodyDiv w:val="1"/>
      <w:marLeft w:val="0"/>
      <w:marRight w:val="0"/>
      <w:marTop w:val="0"/>
      <w:marBottom w:val="0"/>
      <w:divBdr>
        <w:top w:val="none" w:sz="0" w:space="0" w:color="auto"/>
        <w:left w:val="none" w:sz="0" w:space="0" w:color="auto"/>
        <w:bottom w:val="none" w:sz="0" w:space="0" w:color="auto"/>
        <w:right w:val="none" w:sz="0" w:space="0" w:color="auto"/>
      </w:divBdr>
    </w:div>
    <w:div w:id="134958848">
      <w:bodyDiv w:val="1"/>
      <w:marLeft w:val="0"/>
      <w:marRight w:val="0"/>
      <w:marTop w:val="0"/>
      <w:marBottom w:val="0"/>
      <w:divBdr>
        <w:top w:val="none" w:sz="0" w:space="0" w:color="auto"/>
        <w:left w:val="none" w:sz="0" w:space="0" w:color="auto"/>
        <w:bottom w:val="none" w:sz="0" w:space="0" w:color="auto"/>
        <w:right w:val="none" w:sz="0" w:space="0" w:color="auto"/>
      </w:divBdr>
    </w:div>
    <w:div w:id="150683879">
      <w:bodyDiv w:val="1"/>
      <w:marLeft w:val="0"/>
      <w:marRight w:val="0"/>
      <w:marTop w:val="0"/>
      <w:marBottom w:val="0"/>
      <w:divBdr>
        <w:top w:val="none" w:sz="0" w:space="0" w:color="auto"/>
        <w:left w:val="none" w:sz="0" w:space="0" w:color="auto"/>
        <w:bottom w:val="none" w:sz="0" w:space="0" w:color="auto"/>
        <w:right w:val="none" w:sz="0" w:space="0" w:color="auto"/>
      </w:divBdr>
      <w:divsChild>
        <w:div w:id="821392616">
          <w:marLeft w:val="547"/>
          <w:marRight w:val="0"/>
          <w:marTop w:val="86"/>
          <w:marBottom w:val="0"/>
          <w:divBdr>
            <w:top w:val="none" w:sz="0" w:space="0" w:color="auto"/>
            <w:left w:val="none" w:sz="0" w:space="0" w:color="auto"/>
            <w:bottom w:val="none" w:sz="0" w:space="0" w:color="auto"/>
            <w:right w:val="none" w:sz="0" w:space="0" w:color="auto"/>
          </w:divBdr>
        </w:div>
      </w:divsChild>
    </w:div>
    <w:div w:id="276987498">
      <w:bodyDiv w:val="1"/>
      <w:marLeft w:val="0"/>
      <w:marRight w:val="0"/>
      <w:marTop w:val="0"/>
      <w:marBottom w:val="0"/>
      <w:divBdr>
        <w:top w:val="none" w:sz="0" w:space="0" w:color="auto"/>
        <w:left w:val="none" w:sz="0" w:space="0" w:color="auto"/>
        <w:bottom w:val="none" w:sz="0" w:space="0" w:color="auto"/>
        <w:right w:val="none" w:sz="0" w:space="0" w:color="auto"/>
      </w:divBdr>
    </w:div>
    <w:div w:id="283344708">
      <w:bodyDiv w:val="1"/>
      <w:marLeft w:val="0"/>
      <w:marRight w:val="0"/>
      <w:marTop w:val="0"/>
      <w:marBottom w:val="0"/>
      <w:divBdr>
        <w:top w:val="none" w:sz="0" w:space="0" w:color="auto"/>
        <w:left w:val="none" w:sz="0" w:space="0" w:color="auto"/>
        <w:bottom w:val="none" w:sz="0" w:space="0" w:color="auto"/>
        <w:right w:val="none" w:sz="0" w:space="0" w:color="auto"/>
      </w:divBdr>
    </w:div>
    <w:div w:id="351223115">
      <w:bodyDiv w:val="1"/>
      <w:marLeft w:val="0"/>
      <w:marRight w:val="0"/>
      <w:marTop w:val="0"/>
      <w:marBottom w:val="0"/>
      <w:divBdr>
        <w:top w:val="none" w:sz="0" w:space="0" w:color="auto"/>
        <w:left w:val="none" w:sz="0" w:space="0" w:color="auto"/>
        <w:bottom w:val="none" w:sz="0" w:space="0" w:color="auto"/>
        <w:right w:val="none" w:sz="0" w:space="0" w:color="auto"/>
      </w:divBdr>
    </w:div>
    <w:div w:id="430708923">
      <w:bodyDiv w:val="1"/>
      <w:marLeft w:val="0"/>
      <w:marRight w:val="0"/>
      <w:marTop w:val="0"/>
      <w:marBottom w:val="0"/>
      <w:divBdr>
        <w:top w:val="none" w:sz="0" w:space="0" w:color="auto"/>
        <w:left w:val="none" w:sz="0" w:space="0" w:color="auto"/>
        <w:bottom w:val="none" w:sz="0" w:space="0" w:color="auto"/>
        <w:right w:val="none" w:sz="0" w:space="0" w:color="auto"/>
      </w:divBdr>
    </w:div>
    <w:div w:id="502277553">
      <w:bodyDiv w:val="1"/>
      <w:marLeft w:val="0"/>
      <w:marRight w:val="0"/>
      <w:marTop w:val="0"/>
      <w:marBottom w:val="0"/>
      <w:divBdr>
        <w:top w:val="none" w:sz="0" w:space="0" w:color="auto"/>
        <w:left w:val="none" w:sz="0" w:space="0" w:color="auto"/>
        <w:bottom w:val="none" w:sz="0" w:space="0" w:color="auto"/>
        <w:right w:val="none" w:sz="0" w:space="0" w:color="auto"/>
      </w:divBdr>
      <w:divsChild>
        <w:div w:id="1423336557">
          <w:marLeft w:val="547"/>
          <w:marRight w:val="0"/>
          <w:marTop w:val="154"/>
          <w:marBottom w:val="0"/>
          <w:divBdr>
            <w:top w:val="none" w:sz="0" w:space="0" w:color="auto"/>
            <w:left w:val="none" w:sz="0" w:space="0" w:color="auto"/>
            <w:bottom w:val="none" w:sz="0" w:space="0" w:color="auto"/>
            <w:right w:val="none" w:sz="0" w:space="0" w:color="auto"/>
          </w:divBdr>
        </w:div>
        <w:div w:id="1686715032">
          <w:marLeft w:val="547"/>
          <w:marRight w:val="0"/>
          <w:marTop w:val="154"/>
          <w:marBottom w:val="0"/>
          <w:divBdr>
            <w:top w:val="none" w:sz="0" w:space="0" w:color="auto"/>
            <w:left w:val="none" w:sz="0" w:space="0" w:color="auto"/>
            <w:bottom w:val="none" w:sz="0" w:space="0" w:color="auto"/>
            <w:right w:val="none" w:sz="0" w:space="0" w:color="auto"/>
          </w:divBdr>
        </w:div>
        <w:div w:id="184632989">
          <w:marLeft w:val="547"/>
          <w:marRight w:val="0"/>
          <w:marTop w:val="154"/>
          <w:marBottom w:val="0"/>
          <w:divBdr>
            <w:top w:val="none" w:sz="0" w:space="0" w:color="auto"/>
            <w:left w:val="none" w:sz="0" w:space="0" w:color="auto"/>
            <w:bottom w:val="none" w:sz="0" w:space="0" w:color="auto"/>
            <w:right w:val="none" w:sz="0" w:space="0" w:color="auto"/>
          </w:divBdr>
        </w:div>
        <w:div w:id="1034765259">
          <w:marLeft w:val="547"/>
          <w:marRight w:val="0"/>
          <w:marTop w:val="154"/>
          <w:marBottom w:val="0"/>
          <w:divBdr>
            <w:top w:val="none" w:sz="0" w:space="0" w:color="auto"/>
            <w:left w:val="none" w:sz="0" w:space="0" w:color="auto"/>
            <w:bottom w:val="none" w:sz="0" w:space="0" w:color="auto"/>
            <w:right w:val="none" w:sz="0" w:space="0" w:color="auto"/>
          </w:divBdr>
        </w:div>
        <w:div w:id="492338719">
          <w:marLeft w:val="547"/>
          <w:marRight w:val="0"/>
          <w:marTop w:val="154"/>
          <w:marBottom w:val="0"/>
          <w:divBdr>
            <w:top w:val="none" w:sz="0" w:space="0" w:color="auto"/>
            <w:left w:val="none" w:sz="0" w:space="0" w:color="auto"/>
            <w:bottom w:val="none" w:sz="0" w:space="0" w:color="auto"/>
            <w:right w:val="none" w:sz="0" w:space="0" w:color="auto"/>
          </w:divBdr>
        </w:div>
      </w:divsChild>
    </w:div>
    <w:div w:id="527331606">
      <w:bodyDiv w:val="1"/>
      <w:marLeft w:val="0"/>
      <w:marRight w:val="0"/>
      <w:marTop w:val="0"/>
      <w:marBottom w:val="0"/>
      <w:divBdr>
        <w:top w:val="none" w:sz="0" w:space="0" w:color="auto"/>
        <w:left w:val="none" w:sz="0" w:space="0" w:color="auto"/>
        <w:bottom w:val="none" w:sz="0" w:space="0" w:color="auto"/>
        <w:right w:val="none" w:sz="0" w:space="0" w:color="auto"/>
      </w:divBdr>
    </w:div>
    <w:div w:id="537085352">
      <w:bodyDiv w:val="1"/>
      <w:marLeft w:val="0"/>
      <w:marRight w:val="0"/>
      <w:marTop w:val="0"/>
      <w:marBottom w:val="0"/>
      <w:divBdr>
        <w:top w:val="none" w:sz="0" w:space="0" w:color="auto"/>
        <w:left w:val="none" w:sz="0" w:space="0" w:color="auto"/>
        <w:bottom w:val="none" w:sz="0" w:space="0" w:color="auto"/>
        <w:right w:val="none" w:sz="0" w:space="0" w:color="auto"/>
      </w:divBdr>
      <w:divsChild>
        <w:div w:id="695732366">
          <w:marLeft w:val="0"/>
          <w:marRight w:val="0"/>
          <w:marTop w:val="0"/>
          <w:marBottom w:val="0"/>
          <w:divBdr>
            <w:top w:val="none" w:sz="0" w:space="0" w:color="auto"/>
            <w:left w:val="none" w:sz="0" w:space="0" w:color="auto"/>
            <w:bottom w:val="none" w:sz="0" w:space="0" w:color="auto"/>
            <w:right w:val="none" w:sz="0" w:space="0" w:color="auto"/>
          </w:divBdr>
        </w:div>
        <w:div w:id="1990357938">
          <w:marLeft w:val="0"/>
          <w:marRight w:val="0"/>
          <w:marTop w:val="0"/>
          <w:marBottom w:val="0"/>
          <w:divBdr>
            <w:top w:val="none" w:sz="0" w:space="0" w:color="auto"/>
            <w:left w:val="none" w:sz="0" w:space="0" w:color="auto"/>
            <w:bottom w:val="none" w:sz="0" w:space="0" w:color="auto"/>
            <w:right w:val="none" w:sz="0" w:space="0" w:color="auto"/>
          </w:divBdr>
          <w:divsChild>
            <w:div w:id="275672205">
              <w:marLeft w:val="0"/>
              <w:marRight w:val="0"/>
              <w:marTop w:val="0"/>
              <w:marBottom w:val="0"/>
              <w:divBdr>
                <w:top w:val="none" w:sz="0" w:space="0" w:color="auto"/>
                <w:left w:val="none" w:sz="0" w:space="0" w:color="auto"/>
                <w:bottom w:val="none" w:sz="0" w:space="0" w:color="auto"/>
                <w:right w:val="none" w:sz="0" w:space="0" w:color="auto"/>
              </w:divBdr>
              <w:divsChild>
                <w:div w:id="575289805">
                  <w:marLeft w:val="0"/>
                  <w:marRight w:val="0"/>
                  <w:marTop w:val="0"/>
                  <w:marBottom w:val="0"/>
                  <w:divBdr>
                    <w:top w:val="none" w:sz="0" w:space="0" w:color="auto"/>
                    <w:left w:val="none" w:sz="0" w:space="0" w:color="auto"/>
                    <w:bottom w:val="none" w:sz="0" w:space="0" w:color="auto"/>
                    <w:right w:val="none" w:sz="0" w:space="0" w:color="auto"/>
                  </w:divBdr>
                  <w:divsChild>
                    <w:div w:id="697661456">
                      <w:marLeft w:val="0"/>
                      <w:marRight w:val="0"/>
                      <w:marTop w:val="0"/>
                      <w:marBottom w:val="0"/>
                      <w:divBdr>
                        <w:top w:val="none" w:sz="0" w:space="0" w:color="auto"/>
                        <w:left w:val="none" w:sz="0" w:space="0" w:color="auto"/>
                        <w:bottom w:val="none" w:sz="0" w:space="0" w:color="auto"/>
                        <w:right w:val="none" w:sz="0" w:space="0" w:color="auto"/>
                      </w:divBdr>
                    </w:div>
                  </w:divsChild>
                </w:div>
                <w:div w:id="1058242329">
                  <w:marLeft w:val="0"/>
                  <w:marRight w:val="0"/>
                  <w:marTop w:val="0"/>
                  <w:marBottom w:val="0"/>
                  <w:divBdr>
                    <w:top w:val="none" w:sz="0" w:space="0" w:color="auto"/>
                    <w:left w:val="none" w:sz="0" w:space="0" w:color="auto"/>
                    <w:bottom w:val="none" w:sz="0" w:space="0" w:color="auto"/>
                    <w:right w:val="none" w:sz="0" w:space="0" w:color="auto"/>
                  </w:divBdr>
                  <w:divsChild>
                    <w:div w:id="367030014">
                      <w:marLeft w:val="0"/>
                      <w:marRight w:val="0"/>
                      <w:marTop w:val="0"/>
                      <w:marBottom w:val="0"/>
                      <w:divBdr>
                        <w:top w:val="none" w:sz="0" w:space="0" w:color="auto"/>
                        <w:left w:val="none" w:sz="0" w:space="0" w:color="auto"/>
                        <w:bottom w:val="none" w:sz="0" w:space="0" w:color="auto"/>
                        <w:right w:val="none" w:sz="0" w:space="0" w:color="auto"/>
                      </w:divBdr>
                    </w:div>
                  </w:divsChild>
                </w:div>
                <w:div w:id="1451702559">
                  <w:marLeft w:val="0"/>
                  <w:marRight w:val="0"/>
                  <w:marTop w:val="0"/>
                  <w:marBottom w:val="0"/>
                  <w:divBdr>
                    <w:top w:val="none" w:sz="0" w:space="0" w:color="auto"/>
                    <w:left w:val="none" w:sz="0" w:space="0" w:color="auto"/>
                    <w:bottom w:val="none" w:sz="0" w:space="0" w:color="auto"/>
                    <w:right w:val="none" w:sz="0" w:space="0" w:color="auto"/>
                  </w:divBdr>
                  <w:divsChild>
                    <w:div w:id="274560371">
                      <w:marLeft w:val="0"/>
                      <w:marRight w:val="0"/>
                      <w:marTop w:val="0"/>
                      <w:marBottom w:val="0"/>
                      <w:divBdr>
                        <w:top w:val="none" w:sz="0" w:space="0" w:color="auto"/>
                        <w:left w:val="none" w:sz="0" w:space="0" w:color="auto"/>
                        <w:bottom w:val="none" w:sz="0" w:space="0" w:color="auto"/>
                        <w:right w:val="none" w:sz="0" w:space="0" w:color="auto"/>
                      </w:divBdr>
                    </w:div>
                  </w:divsChild>
                </w:div>
                <w:div w:id="887575189">
                  <w:marLeft w:val="0"/>
                  <w:marRight w:val="0"/>
                  <w:marTop w:val="0"/>
                  <w:marBottom w:val="0"/>
                  <w:divBdr>
                    <w:top w:val="none" w:sz="0" w:space="0" w:color="auto"/>
                    <w:left w:val="none" w:sz="0" w:space="0" w:color="auto"/>
                    <w:bottom w:val="none" w:sz="0" w:space="0" w:color="auto"/>
                    <w:right w:val="none" w:sz="0" w:space="0" w:color="auto"/>
                  </w:divBdr>
                  <w:divsChild>
                    <w:div w:id="1858077894">
                      <w:marLeft w:val="0"/>
                      <w:marRight w:val="0"/>
                      <w:marTop w:val="0"/>
                      <w:marBottom w:val="0"/>
                      <w:divBdr>
                        <w:top w:val="none" w:sz="0" w:space="0" w:color="auto"/>
                        <w:left w:val="none" w:sz="0" w:space="0" w:color="auto"/>
                        <w:bottom w:val="none" w:sz="0" w:space="0" w:color="auto"/>
                        <w:right w:val="none" w:sz="0" w:space="0" w:color="auto"/>
                      </w:divBdr>
                    </w:div>
                  </w:divsChild>
                </w:div>
                <w:div w:id="1555048615">
                  <w:marLeft w:val="0"/>
                  <w:marRight w:val="0"/>
                  <w:marTop w:val="0"/>
                  <w:marBottom w:val="0"/>
                  <w:divBdr>
                    <w:top w:val="none" w:sz="0" w:space="0" w:color="auto"/>
                    <w:left w:val="none" w:sz="0" w:space="0" w:color="auto"/>
                    <w:bottom w:val="none" w:sz="0" w:space="0" w:color="auto"/>
                    <w:right w:val="none" w:sz="0" w:space="0" w:color="auto"/>
                  </w:divBdr>
                  <w:divsChild>
                    <w:div w:id="1023287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5018353">
      <w:bodyDiv w:val="1"/>
      <w:marLeft w:val="0"/>
      <w:marRight w:val="0"/>
      <w:marTop w:val="0"/>
      <w:marBottom w:val="0"/>
      <w:divBdr>
        <w:top w:val="none" w:sz="0" w:space="0" w:color="auto"/>
        <w:left w:val="none" w:sz="0" w:space="0" w:color="auto"/>
        <w:bottom w:val="none" w:sz="0" w:space="0" w:color="auto"/>
        <w:right w:val="none" w:sz="0" w:space="0" w:color="auto"/>
      </w:divBdr>
    </w:div>
    <w:div w:id="715812329">
      <w:bodyDiv w:val="1"/>
      <w:marLeft w:val="0"/>
      <w:marRight w:val="0"/>
      <w:marTop w:val="0"/>
      <w:marBottom w:val="0"/>
      <w:divBdr>
        <w:top w:val="none" w:sz="0" w:space="0" w:color="auto"/>
        <w:left w:val="none" w:sz="0" w:space="0" w:color="auto"/>
        <w:bottom w:val="none" w:sz="0" w:space="0" w:color="auto"/>
        <w:right w:val="none" w:sz="0" w:space="0" w:color="auto"/>
      </w:divBdr>
    </w:div>
    <w:div w:id="739406148">
      <w:bodyDiv w:val="1"/>
      <w:marLeft w:val="0"/>
      <w:marRight w:val="0"/>
      <w:marTop w:val="0"/>
      <w:marBottom w:val="0"/>
      <w:divBdr>
        <w:top w:val="none" w:sz="0" w:space="0" w:color="auto"/>
        <w:left w:val="none" w:sz="0" w:space="0" w:color="auto"/>
        <w:bottom w:val="none" w:sz="0" w:space="0" w:color="auto"/>
        <w:right w:val="none" w:sz="0" w:space="0" w:color="auto"/>
      </w:divBdr>
    </w:div>
    <w:div w:id="763692953">
      <w:bodyDiv w:val="1"/>
      <w:marLeft w:val="0"/>
      <w:marRight w:val="0"/>
      <w:marTop w:val="0"/>
      <w:marBottom w:val="0"/>
      <w:divBdr>
        <w:top w:val="none" w:sz="0" w:space="0" w:color="auto"/>
        <w:left w:val="none" w:sz="0" w:space="0" w:color="auto"/>
        <w:bottom w:val="none" w:sz="0" w:space="0" w:color="auto"/>
        <w:right w:val="none" w:sz="0" w:space="0" w:color="auto"/>
      </w:divBdr>
    </w:div>
    <w:div w:id="888031309">
      <w:bodyDiv w:val="1"/>
      <w:marLeft w:val="0"/>
      <w:marRight w:val="0"/>
      <w:marTop w:val="0"/>
      <w:marBottom w:val="0"/>
      <w:divBdr>
        <w:top w:val="none" w:sz="0" w:space="0" w:color="auto"/>
        <w:left w:val="none" w:sz="0" w:space="0" w:color="auto"/>
        <w:bottom w:val="none" w:sz="0" w:space="0" w:color="auto"/>
        <w:right w:val="none" w:sz="0" w:space="0" w:color="auto"/>
      </w:divBdr>
    </w:div>
    <w:div w:id="962267331">
      <w:bodyDiv w:val="1"/>
      <w:marLeft w:val="0"/>
      <w:marRight w:val="0"/>
      <w:marTop w:val="0"/>
      <w:marBottom w:val="0"/>
      <w:divBdr>
        <w:top w:val="none" w:sz="0" w:space="0" w:color="auto"/>
        <w:left w:val="none" w:sz="0" w:space="0" w:color="auto"/>
        <w:bottom w:val="none" w:sz="0" w:space="0" w:color="auto"/>
        <w:right w:val="none" w:sz="0" w:space="0" w:color="auto"/>
      </w:divBdr>
    </w:div>
    <w:div w:id="1095398021">
      <w:bodyDiv w:val="1"/>
      <w:marLeft w:val="0"/>
      <w:marRight w:val="0"/>
      <w:marTop w:val="0"/>
      <w:marBottom w:val="0"/>
      <w:divBdr>
        <w:top w:val="none" w:sz="0" w:space="0" w:color="auto"/>
        <w:left w:val="none" w:sz="0" w:space="0" w:color="auto"/>
        <w:bottom w:val="none" w:sz="0" w:space="0" w:color="auto"/>
        <w:right w:val="none" w:sz="0" w:space="0" w:color="auto"/>
      </w:divBdr>
    </w:div>
    <w:div w:id="1117454715">
      <w:bodyDiv w:val="1"/>
      <w:marLeft w:val="0"/>
      <w:marRight w:val="0"/>
      <w:marTop w:val="0"/>
      <w:marBottom w:val="0"/>
      <w:divBdr>
        <w:top w:val="none" w:sz="0" w:space="0" w:color="auto"/>
        <w:left w:val="none" w:sz="0" w:space="0" w:color="auto"/>
        <w:bottom w:val="none" w:sz="0" w:space="0" w:color="auto"/>
        <w:right w:val="none" w:sz="0" w:space="0" w:color="auto"/>
      </w:divBdr>
      <w:divsChild>
        <w:div w:id="1396246218">
          <w:marLeft w:val="1166"/>
          <w:marRight w:val="0"/>
          <w:marTop w:val="134"/>
          <w:marBottom w:val="0"/>
          <w:divBdr>
            <w:top w:val="none" w:sz="0" w:space="0" w:color="auto"/>
            <w:left w:val="none" w:sz="0" w:space="0" w:color="auto"/>
            <w:bottom w:val="none" w:sz="0" w:space="0" w:color="auto"/>
            <w:right w:val="none" w:sz="0" w:space="0" w:color="auto"/>
          </w:divBdr>
        </w:div>
        <w:div w:id="708919321">
          <w:marLeft w:val="1166"/>
          <w:marRight w:val="0"/>
          <w:marTop w:val="134"/>
          <w:marBottom w:val="0"/>
          <w:divBdr>
            <w:top w:val="none" w:sz="0" w:space="0" w:color="auto"/>
            <w:left w:val="none" w:sz="0" w:space="0" w:color="auto"/>
            <w:bottom w:val="none" w:sz="0" w:space="0" w:color="auto"/>
            <w:right w:val="none" w:sz="0" w:space="0" w:color="auto"/>
          </w:divBdr>
        </w:div>
        <w:div w:id="389613694">
          <w:marLeft w:val="1166"/>
          <w:marRight w:val="0"/>
          <w:marTop w:val="134"/>
          <w:marBottom w:val="0"/>
          <w:divBdr>
            <w:top w:val="none" w:sz="0" w:space="0" w:color="auto"/>
            <w:left w:val="none" w:sz="0" w:space="0" w:color="auto"/>
            <w:bottom w:val="none" w:sz="0" w:space="0" w:color="auto"/>
            <w:right w:val="none" w:sz="0" w:space="0" w:color="auto"/>
          </w:divBdr>
        </w:div>
      </w:divsChild>
    </w:div>
    <w:div w:id="1151680049">
      <w:bodyDiv w:val="1"/>
      <w:marLeft w:val="0"/>
      <w:marRight w:val="0"/>
      <w:marTop w:val="0"/>
      <w:marBottom w:val="0"/>
      <w:divBdr>
        <w:top w:val="none" w:sz="0" w:space="0" w:color="auto"/>
        <w:left w:val="none" w:sz="0" w:space="0" w:color="auto"/>
        <w:bottom w:val="none" w:sz="0" w:space="0" w:color="auto"/>
        <w:right w:val="none" w:sz="0" w:space="0" w:color="auto"/>
      </w:divBdr>
    </w:div>
    <w:div w:id="1192187277">
      <w:bodyDiv w:val="1"/>
      <w:marLeft w:val="0"/>
      <w:marRight w:val="0"/>
      <w:marTop w:val="0"/>
      <w:marBottom w:val="0"/>
      <w:divBdr>
        <w:top w:val="none" w:sz="0" w:space="0" w:color="auto"/>
        <w:left w:val="none" w:sz="0" w:space="0" w:color="auto"/>
        <w:bottom w:val="none" w:sz="0" w:space="0" w:color="auto"/>
        <w:right w:val="none" w:sz="0" w:space="0" w:color="auto"/>
      </w:divBdr>
    </w:div>
    <w:div w:id="1420253909">
      <w:bodyDiv w:val="1"/>
      <w:marLeft w:val="0"/>
      <w:marRight w:val="0"/>
      <w:marTop w:val="0"/>
      <w:marBottom w:val="0"/>
      <w:divBdr>
        <w:top w:val="none" w:sz="0" w:space="0" w:color="auto"/>
        <w:left w:val="none" w:sz="0" w:space="0" w:color="auto"/>
        <w:bottom w:val="none" w:sz="0" w:space="0" w:color="auto"/>
        <w:right w:val="none" w:sz="0" w:space="0" w:color="auto"/>
      </w:divBdr>
    </w:div>
    <w:div w:id="1443106966">
      <w:bodyDiv w:val="1"/>
      <w:marLeft w:val="0"/>
      <w:marRight w:val="0"/>
      <w:marTop w:val="0"/>
      <w:marBottom w:val="0"/>
      <w:divBdr>
        <w:top w:val="none" w:sz="0" w:space="0" w:color="auto"/>
        <w:left w:val="none" w:sz="0" w:space="0" w:color="auto"/>
        <w:bottom w:val="none" w:sz="0" w:space="0" w:color="auto"/>
        <w:right w:val="none" w:sz="0" w:space="0" w:color="auto"/>
      </w:divBdr>
    </w:div>
    <w:div w:id="1629974293">
      <w:bodyDiv w:val="1"/>
      <w:marLeft w:val="0"/>
      <w:marRight w:val="0"/>
      <w:marTop w:val="0"/>
      <w:marBottom w:val="0"/>
      <w:divBdr>
        <w:top w:val="none" w:sz="0" w:space="0" w:color="auto"/>
        <w:left w:val="none" w:sz="0" w:space="0" w:color="auto"/>
        <w:bottom w:val="none" w:sz="0" w:space="0" w:color="auto"/>
        <w:right w:val="none" w:sz="0" w:space="0" w:color="auto"/>
      </w:divBdr>
    </w:div>
    <w:div w:id="1705983951">
      <w:bodyDiv w:val="1"/>
      <w:marLeft w:val="0"/>
      <w:marRight w:val="0"/>
      <w:marTop w:val="0"/>
      <w:marBottom w:val="0"/>
      <w:divBdr>
        <w:top w:val="none" w:sz="0" w:space="0" w:color="auto"/>
        <w:left w:val="none" w:sz="0" w:space="0" w:color="auto"/>
        <w:bottom w:val="none" w:sz="0" w:space="0" w:color="auto"/>
        <w:right w:val="none" w:sz="0" w:space="0" w:color="auto"/>
      </w:divBdr>
    </w:div>
    <w:div w:id="1726103187">
      <w:bodyDiv w:val="1"/>
      <w:marLeft w:val="0"/>
      <w:marRight w:val="0"/>
      <w:marTop w:val="0"/>
      <w:marBottom w:val="0"/>
      <w:divBdr>
        <w:top w:val="none" w:sz="0" w:space="0" w:color="auto"/>
        <w:left w:val="none" w:sz="0" w:space="0" w:color="auto"/>
        <w:bottom w:val="none" w:sz="0" w:space="0" w:color="auto"/>
        <w:right w:val="none" w:sz="0" w:space="0" w:color="auto"/>
      </w:divBdr>
      <w:divsChild>
        <w:div w:id="2065329318">
          <w:marLeft w:val="547"/>
          <w:marRight w:val="0"/>
          <w:marTop w:val="134"/>
          <w:marBottom w:val="0"/>
          <w:divBdr>
            <w:top w:val="none" w:sz="0" w:space="0" w:color="auto"/>
            <w:left w:val="none" w:sz="0" w:space="0" w:color="auto"/>
            <w:bottom w:val="none" w:sz="0" w:space="0" w:color="auto"/>
            <w:right w:val="none" w:sz="0" w:space="0" w:color="auto"/>
          </w:divBdr>
        </w:div>
        <w:div w:id="743525852">
          <w:marLeft w:val="547"/>
          <w:marRight w:val="0"/>
          <w:marTop w:val="134"/>
          <w:marBottom w:val="0"/>
          <w:divBdr>
            <w:top w:val="none" w:sz="0" w:space="0" w:color="auto"/>
            <w:left w:val="none" w:sz="0" w:space="0" w:color="auto"/>
            <w:bottom w:val="none" w:sz="0" w:space="0" w:color="auto"/>
            <w:right w:val="none" w:sz="0" w:space="0" w:color="auto"/>
          </w:divBdr>
        </w:div>
        <w:div w:id="78210056">
          <w:marLeft w:val="547"/>
          <w:marRight w:val="0"/>
          <w:marTop w:val="134"/>
          <w:marBottom w:val="0"/>
          <w:divBdr>
            <w:top w:val="none" w:sz="0" w:space="0" w:color="auto"/>
            <w:left w:val="none" w:sz="0" w:space="0" w:color="auto"/>
            <w:bottom w:val="none" w:sz="0" w:space="0" w:color="auto"/>
            <w:right w:val="none" w:sz="0" w:space="0" w:color="auto"/>
          </w:divBdr>
        </w:div>
        <w:div w:id="1827088640">
          <w:marLeft w:val="1166"/>
          <w:marRight w:val="0"/>
          <w:marTop w:val="115"/>
          <w:marBottom w:val="0"/>
          <w:divBdr>
            <w:top w:val="none" w:sz="0" w:space="0" w:color="auto"/>
            <w:left w:val="none" w:sz="0" w:space="0" w:color="auto"/>
            <w:bottom w:val="none" w:sz="0" w:space="0" w:color="auto"/>
            <w:right w:val="none" w:sz="0" w:space="0" w:color="auto"/>
          </w:divBdr>
        </w:div>
        <w:div w:id="881015453">
          <w:marLeft w:val="1166"/>
          <w:marRight w:val="0"/>
          <w:marTop w:val="115"/>
          <w:marBottom w:val="0"/>
          <w:divBdr>
            <w:top w:val="none" w:sz="0" w:space="0" w:color="auto"/>
            <w:left w:val="none" w:sz="0" w:space="0" w:color="auto"/>
            <w:bottom w:val="none" w:sz="0" w:space="0" w:color="auto"/>
            <w:right w:val="none" w:sz="0" w:space="0" w:color="auto"/>
          </w:divBdr>
        </w:div>
        <w:div w:id="5375953">
          <w:marLeft w:val="1166"/>
          <w:marRight w:val="0"/>
          <w:marTop w:val="115"/>
          <w:marBottom w:val="0"/>
          <w:divBdr>
            <w:top w:val="none" w:sz="0" w:space="0" w:color="auto"/>
            <w:left w:val="none" w:sz="0" w:space="0" w:color="auto"/>
            <w:bottom w:val="none" w:sz="0" w:space="0" w:color="auto"/>
            <w:right w:val="none" w:sz="0" w:space="0" w:color="auto"/>
          </w:divBdr>
        </w:div>
      </w:divsChild>
    </w:div>
    <w:div w:id="1789545390">
      <w:bodyDiv w:val="1"/>
      <w:marLeft w:val="0"/>
      <w:marRight w:val="0"/>
      <w:marTop w:val="0"/>
      <w:marBottom w:val="0"/>
      <w:divBdr>
        <w:top w:val="none" w:sz="0" w:space="0" w:color="auto"/>
        <w:left w:val="none" w:sz="0" w:space="0" w:color="auto"/>
        <w:bottom w:val="none" w:sz="0" w:space="0" w:color="auto"/>
        <w:right w:val="none" w:sz="0" w:space="0" w:color="auto"/>
      </w:divBdr>
    </w:div>
    <w:div w:id="1857768700">
      <w:bodyDiv w:val="1"/>
      <w:marLeft w:val="0"/>
      <w:marRight w:val="0"/>
      <w:marTop w:val="0"/>
      <w:marBottom w:val="0"/>
      <w:divBdr>
        <w:top w:val="none" w:sz="0" w:space="0" w:color="auto"/>
        <w:left w:val="none" w:sz="0" w:space="0" w:color="auto"/>
        <w:bottom w:val="none" w:sz="0" w:space="0" w:color="auto"/>
        <w:right w:val="none" w:sz="0" w:space="0" w:color="auto"/>
      </w:divBdr>
    </w:div>
    <w:div w:id="1928421637">
      <w:bodyDiv w:val="1"/>
      <w:marLeft w:val="0"/>
      <w:marRight w:val="0"/>
      <w:marTop w:val="0"/>
      <w:marBottom w:val="0"/>
      <w:divBdr>
        <w:top w:val="none" w:sz="0" w:space="0" w:color="auto"/>
        <w:left w:val="none" w:sz="0" w:space="0" w:color="auto"/>
        <w:bottom w:val="none" w:sz="0" w:space="0" w:color="auto"/>
        <w:right w:val="none" w:sz="0" w:space="0" w:color="auto"/>
      </w:divBdr>
    </w:div>
    <w:div w:id="1960379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apaas.com/gap-model-of-service-quality/" TargetMode="External"/><Relationship Id="rId18" Type="http://schemas.openxmlformats.org/officeDocument/2006/relationships/hyperlink" Target="https://www.thebalancesmb.com/customer-service-and-customer-loyalty-4161633"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marketingstudyguide.com/understanding-the-servqual-model/" TargetMode="External"/><Relationship Id="rId17" Type="http://schemas.openxmlformats.org/officeDocument/2006/relationships/hyperlink" Target="https://customerthink.com/what-is-customer-value-and-how-can-you-create-it/" TargetMode="External"/><Relationship Id="rId2" Type="http://schemas.openxmlformats.org/officeDocument/2006/relationships/numbering" Target="numbering.xml"/><Relationship Id="rId16" Type="http://schemas.openxmlformats.org/officeDocument/2006/relationships/hyperlink" Target="https://www.waitrose.com/ecom/shop/featured/groceries/sustainability"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drum.com/news/2015/09/09/8000-customers-day-are-signing-waitrose-s-alternative-loyalty-scheme" TargetMode="External"/><Relationship Id="rId5" Type="http://schemas.openxmlformats.org/officeDocument/2006/relationships/webSettings" Target="webSettings.xml"/><Relationship Id="rId15" Type="http://schemas.openxmlformats.org/officeDocument/2006/relationships/hyperlink" Target="https://www.waitrose.com/home/inspiration/about_waitrose/the_waitrose_way/food_waste.html" TargetMode="External"/><Relationship Id="rId10" Type="http://schemas.openxmlformats.org/officeDocument/2006/relationships/hyperlink" Target="https://www.businessmanagementideas.com/service-marketing/service-quality/20971" TargetMode="External"/><Relationship Id="rId19" Type="http://schemas.openxmlformats.org/officeDocument/2006/relationships/hyperlink" Target="https://www.statista.com/statistics/300656/grocery-market-share-in-great-britain-year-on-year-comparison/" TargetMode="External"/><Relationship Id="rId4" Type="http://schemas.openxmlformats.org/officeDocument/2006/relationships/settings" Target="settings.xml"/><Relationship Id="rId9" Type="http://schemas.openxmlformats.org/officeDocument/2006/relationships/hyperlink" Target="http://www.serviceperformance.com/the-5-service-dimensions-all-customers-care-about/" TargetMode="External"/><Relationship Id="rId14" Type="http://schemas.openxmlformats.org/officeDocument/2006/relationships/hyperlink" Target="https://www.investopedia.com/terms/s/scm.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hgd20</b:Tag>
    <b:SourceType>Book</b:SourceType>
    <b:Guid>{BC561C6D-D7B8-F94D-BA3D-C02A00F74F53}</b:Guid>
    <b:Author>
      <b:Author>
        <b:NameList>
          <b:Person>
            <b:Last>hgdhhd</b:Last>
          </b:Person>
        </b:NameList>
      </b:Author>
    </b:Author>
    <b:Title>fjejfr</b:Title>
    <b:City>fjrjnf</b:City>
    <b:Publisher>rr</b:Publisher>
    <b:Year>2020</b:Year>
    <b:RefOrder>1</b:RefOrder>
  </b:Source>
</b:Sources>
</file>

<file path=customXml/itemProps1.xml><?xml version="1.0" encoding="utf-8"?>
<ds:datastoreItem xmlns:ds="http://schemas.openxmlformats.org/officeDocument/2006/customXml" ds:itemID="{A0E3EECB-A433-4C4E-9EE1-4E84D412A4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772</TotalTime>
  <Pages>10</Pages>
  <Words>4914</Words>
  <Characters>28016</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Wahid (BSc Economics)</dc:creator>
  <cp:keywords/>
  <dc:description/>
  <cp:lastModifiedBy>Mohammed Wahid (BSc Economics)</cp:lastModifiedBy>
  <cp:revision>166</cp:revision>
  <dcterms:created xsi:type="dcterms:W3CDTF">2020-05-15T14:34:00Z</dcterms:created>
  <dcterms:modified xsi:type="dcterms:W3CDTF">2020-05-19T15:07:00Z</dcterms:modified>
</cp:coreProperties>
</file>