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4ACC47" w14:textId="77777777" w:rsidR="0054764F" w:rsidRDefault="0054764F" w:rsidP="0054764F">
      <w:pPr>
        <w:pStyle w:val="aa"/>
        <w:spacing w:before="0" w:beforeAutospacing="0" w:after="0" w:afterAutospacing="0"/>
        <w:ind w:right="-334"/>
        <w:rPr>
          <w:rFonts w:ascii="Trebuchet MS" w:hAnsi="Trebuchet MS" w:cs="Tahoma"/>
        </w:rPr>
      </w:pPr>
      <w:r>
        <w:rPr>
          <w:noProof/>
          <w:lang w:eastAsia="zh-TW"/>
        </w:rPr>
        <w:drawing>
          <wp:inline distT="0" distB="0" distL="0" distR="0" wp14:anchorId="2F7C1BE0" wp14:editId="47462469">
            <wp:extent cx="2876550" cy="1047750"/>
            <wp:effectExtent l="19050" t="19050" r="19050" b="19050"/>
            <wp:docPr id="1" name="Picture 1" descr="TSD_logo2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D_logo201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1047750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428B70B9" w14:textId="77777777" w:rsidR="0054764F" w:rsidRDefault="0054764F" w:rsidP="0054764F">
      <w:pPr>
        <w:pStyle w:val="1"/>
        <w:rPr>
          <w:lang w:val="cy-GB"/>
        </w:rPr>
      </w:pPr>
      <w:r>
        <w:rPr>
          <w:lang w:val="cy-GB"/>
        </w:rPr>
        <w:t xml:space="preserve">Undergraduate </w:t>
      </w:r>
      <w:r>
        <w:rPr>
          <w:rFonts w:hint="eastAsia"/>
          <w:lang w:val="cy-GB"/>
        </w:rPr>
        <w:t>Presentation</w:t>
      </w:r>
      <w:r>
        <w:rPr>
          <w:lang w:val="cy-GB"/>
        </w:rPr>
        <w:t xml:space="preserve"> </w:t>
      </w:r>
      <w:r w:rsidRPr="0065654E">
        <w:rPr>
          <w:lang w:val="cy-GB"/>
        </w:rPr>
        <w:t>coversheet</w:t>
      </w:r>
      <w:r>
        <w:rPr>
          <w:lang w:val="cy-GB"/>
        </w:rPr>
        <w:t xml:space="preserve"> &amp; </w:t>
      </w:r>
      <w:r w:rsidRPr="0065654E">
        <w:rPr>
          <w:lang w:val="cy-GB"/>
        </w:rPr>
        <w:t>feedback form</w:t>
      </w:r>
    </w:p>
    <w:p w14:paraId="7A703422" w14:textId="77777777" w:rsidR="0054764F" w:rsidRPr="002E67CE" w:rsidRDefault="0054764F" w:rsidP="0054764F">
      <w:pPr>
        <w:rPr>
          <w:lang w:val="cy-GB"/>
        </w:rPr>
      </w:pPr>
    </w:p>
    <w:p w14:paraId="3D8CEEC4" w14:textId="77777777" w:rsidR="0054764F" w:rsidRDefault="0054764F" w:rsidP="0054764F">
      <w:pPr>
        <w:pStyle w:val="3"/>
        <w:ind w:left="0"/>
        <w:rPr>
          <w:rFonts w:ascii="Trebuchet MS" w:hAnsi="Trebuchet MS"/>
        </w:rPr>
      </w:pPr>
      <w:r>
        <w:rPr>
          <w:lang w:val="cy-GB"/>
        </w:rPr>
        <w:t>PLEASE COMPLETE THE TOP SECTION OF THIS FORM  AND SUBMIT ONE COPY WITH YOUR DISSERTATION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8"/>
        <w:gridCol w:w="423"/>
        <w:gridCol w:w="284"/>
        <w:gridCol w:w="1273"/>
        <w:gridCol w:w="286"/>
        <w:gridCol w:w="1701"/>
        <w:gridCol w:w="101"/>
      </w:tblGrid>
      <w:tr w:rsidR="0054764F" w:rsidRPr="002F467C" w14:paraId="3154725B" w14:textId="77777777" w:rsidTr="008651F4">
        <w:trPr>
          <w:gridAfter w:val="1"/>
          <w:wAfter w:w="101" w:type="dxa"/>
          <w:trHeight w:val="614"/>
        </w:trPr>
        <w:tc>
          <w:tcPr>
            <w:tcW w:w="8755" w:type="dxa"/>
            <w:gridSpan w:val="6"/>
          </w:tcPr>
          <w:p w14:paraId="62B0BD20" w14:textId="77777777" w:rsidR="0054764F" w:rsidRPr="002F467C" w:rsidRDefault="0054764F" w:rsidP="008651F4">
            <w:pPr>
              <w:pStyle w:val="aa"/>
              <w:spacing w:before="0" w:beforeAutospacing="0" w:after="0" w:afterAutospacing="0"/>
              <w:ind w:right="34"/>
              <w:rPr>
                <w:rFonts w:ascii="Calibri" w:hAnsi="Calibri" w:cs="Tahoma"/>
                <w:i/>
              </w:rPr>
            </w:pPr>
            <w:r w:rsidRPr="002F467C">
              <w:rPr>
                <w:rFonts w:ascii="Calibri" w:hAnsi="Calibri" w:cs="Tahoma"/>
                <w:i/>
              </w:rPr>
              <w:t>For completion by student:</w:t>
            </w:r>
            <w:r w:rsidRPr="00621825">
              <w:rPr>
                <w:rFonts w:ascii="Times New Roman" w:eastAsia="PMingLiU" w:hAnsi="Times New Roman" w:cs="Times New Roman"/>
                <w:iCs/>
              </w:rPr>
              <w:t xml:space="preserve"> </w:t>
            </w:r>
            <w:proofErr w:type="spellStart"/>
            <w:r w:rsidRPr="00621825">
              <w:rPr>
                <w:rFonts w:ascii="Times New Roman" w:eastAsia="PMingLiU" w:hAnsi="Times New Roman" w:cs="Times New Roman"/>
                <w:iCs/>
              </w:rPr>
              <w:t>Xiaocong</w:t>
            </w:r>
            <w:proofErr w:type="spellEnd"/>
            <w:r w:rsidRPr="00621825">
              <w:rPr>
                <w:rFonts w:ascii="Times New Roman" w:eastAsia="PMingLiU" w:hAnsi="Times New Roman" w:cs="Times New Roman"/>
                <w:iCs/>
              </w:rPr>
              <w:t xml:space="preserve"> Zhou </w:t>
            </w:r>
            <w:r w:rsidRPr="00621825">
              <w:rPr>
                <w:rFonts w:ascii="Times New Roman" w:eastAsia="PMingLiU" w:hAnsi="Times New Roman" w:cs="Times New Roman"/>
                <w:iCs/>
              </w:rPr>
              <w:t>周孝聰</w:t>
            </w:r>
          </w:p>
        </w:tc>
      </w:tr>
      <w:tr w:rsidR="0054764F" w:rsidRPr="002F467C" w14:paraId="6B0D3899" w14:textId="77777777" w:rsidTr="008651F4">
        <w:trPr>
          <w:gridAfter w:val="1"/>
          <w:wAfter w:w="101" w:type="dxa"/>
          <w:trHeight w:val="718"/>
        </w:trPr>
        <w:tc>
          <w:tcPr>
            <w:tcW w:w="8755" w:type="dxa"/>
            <w:gridSpan w:val="6"/>
          </w:tcPr>
          <w:p w14:paraId="0FB3DEF5" w14:textId="77777777" w:rsidR="0054764F" w:rsidRPr="002F467C" w:rsidRDefault="0054764F" w:rsidP="008651F4">
            <w:pPr>
              <w:pStyle w:val="aa"/>
              <w:spacing w:before="0" w:beforeAutospacing="0" w:after="0" w:afterAutospacing="0"/>
              <w:ind w:right="34"/>
              <w:rPr>
                <w:rFonts w:ascii="Calibri" w:hAnsi="Calibri" w:cs="Tahoma"/>
                <w:i/>
              </w:rPr>
            </w:pPr>
            <w:r w:rsidRPr="002F467C">
              <w:rPr>
                <w:rFonts w:ascii="Calibri" w:hAnsi="Calibri" w:cs="Tahoma"/>
                <w:i/>
              </w:rPr>
              <w:t>Student Name:</w:t>
            </w:r>
            <w:r>
              <w:rPr>
                <w:rFonts w:ascii="Calibri" w:hAnsi="Calibri" w:cs="Tahoma"/>
                <w:i/>
              </w:rPr>
              <w:t xml:space="preserve"> </w:t>
            </w:r>
            <w:proofErr w:type="spellStart"/>
            <w:r w:rsidRPr="00621825">
              <w:rPr>
                <w:rFonts w:ascii="Times New Roman" w:eastAsia="PMingLiU" w:hAnsi="Times New Roman" w:cs="Times New Roman"/>
                <w:iCs/>
              </w:rPr>
              <w:t>Xiaocong</w:t>
            </w:r>
            <w:proofErr w:type="spellEnd"/>
            <w:r w:rsidRPr="00621825">
              <w:rPr>
                <w:rFonts w:ascii="Times New Roman" w:eastAsia="PMingLiU" w:hAnsi="Times New Roman" w:cs="Times New Roman"/>
                <w:iCs/>
              </w:rPr>
              <w:t xml:space="preserve"> Zhou</w:t>
            </w:r>
          </w:p>
          <w:p w14:paraId="027D24F0" w14:textId="77777777" w:rsidR="0054764F" w:rsidRDefault="0054764F" w:rsidP="008651F4">
            <w:pPr>
              <w:pStyle w:val="aa"/>
              <w:spacing w:before="0" w:beforeAutospacing="0" w:after="0" w:afterAutospacing="0"/>
              <w:ind w:right="34"/>
              <w:rPr>
                <w:rFonts w:ascii="Calibri" w:hAnsi="Calibri" w:cs="Tahoma"/>
                <w:i/>
              </w:rPr>
            </w:pPr>
          </w:p>
          <w:p w14:paraId="15FECD0D" w14:textId="77777777" w:rsidR="0054764F" w:rsidRPr="002F467C" w:rsidRDefault="0054764F" w:rsidP="008651F4">
            <w:pPr>
              <w:pStyle w:val="aa"/>
              <w:spacing w:before="0" w:beforeAutospacing="0" w:after="0" w:afterAutospacing="0"/>
              <w:ind w:right="34"/>
              <w:rPr>
                <w:rFonts w:ascii="Calibri" w:hAnsi="Calibri" w:cs="Tahoma"/>
                <w:i/>
              </w:rPr>
            </w:pPr>
            <w:r w:rsidRPr="002F467C">
              <w:rPr>
                <w:rFonts w:ascii="Calibri" w:hAnsi="Calibri" w:cs="Tahoma"/>
                <w:i/>
              </w:rPr>
              <w:t xml:space="preserve">Student </w:t>
            </w:r>
            <w:r w:rsidRPr="002F467C">
              <w:rPr>
                <w:rFonts w:ascii="Calibri" w:hAnsi="Calibri" w:cs="Tahoma"/>
                <w:b/>
                <w:bCs/>
                <w:i/>
                <w:u w:val="single"/>
              </w:rPr>
              <w:t>University</w:t>
            </w:r>
            <w:r w:rsidRPr="002F467C">
              <w:rPr>
                <w:rFonts w:ascii="Calibri" w:hAnsi="Calibri" w:cs="Tahoma"/>
                <w:i/>
                <w:u w:val="single"/>
              </w:rPr>
              <w:t xml:space="preserve"> </w:t>
            </w:r>
            <w:r w:rsidRPr="002F467C">
              <w:rPr>
                <w:rFonts w:ascii="Calibri" w:hAnsi="Calibri" w:cs="Tahoma"/>
                <w:i/>
              </w:rPr>
              <w:t xml:space="preserve">Email: </w:t>
            </w:r>
            <w:r>
              <w:rPr>
                <w:rFonts w:ascii="Calibri" w:hAnsi="Calibri" w:cs="Tahoma"/>
                <w:i/>
              </w:rPr>
              <w:t>1903293@student.uwtsd.ac.uk</w:t>
            </w:r>
          </w:p>
        </w:tc>
      </w:tr>
      <w:tr w:rsidR="0054764F" w:rsidRPr="002F467C" w14:paraId="755C8510" w14:textId="77777777" w:rsidTr="008651F4">
        <w:trPr>
          <w:gridAfter w:val="1"/>
          <w:wAfter w:w="101" w:type="dxa"/>
          <w:trHeight w:val="849"/>
        </w:trPr>
        <w:tc>
          <w:tcPr>
            <w:tcW w:w="4788" w:type="dxa"/>
          </w:tcPr>
          <w:p w14:paraId="7541445C" w14:textId="77777777" w:rsidR="0054764F" w:rsidRDefault="0054764F" w:rsidP="008651F4">
            <w:pPr>
              <w:pStyle w:val="aa"/>
              <w:spacing w:before="0" w:beforeAutospacing="0" w:after="0" w:afterAutospacing="0"/>
              <w:ind w:right="34"/>
              <w:rPr>
                <w:rFonts w:ascii="Calibri" w:hAnsi="Calibri" w:cs="Tahoma"/>
                <w:i/>
              </w:rPr>
            </w:pPr>
          </w:p>
          <w:p w14:paraId="63E86426" w14:textId="064C323C" w:rsidR="0054764F" w:rsidRPr="002F467C" w:rsidRDefault="0054764F" w:rsidP="008651F4">
            <w:pPr>
              <w:pStyle w:val="aa"/>
              <w:spacing w:before="0" w:beforeAutospacing="0" w:after="0" w:afterAutospacing="0"/>
              <w:ind w:right="34"/>
              <w:rPr>
                <w:rFonts w:ascii="Calibri" w:hAnsi="Calibri" w:cs="Tahoma"/>
                <w:i/>
              </w:rPr>
            </w:pPr>
            <w:r w:rsidRPr="002F467C">
              <w:rPr>
                <w:rFonts w:ascii="Calibri" w:hAnsi="Calibri" w:cs="Tahoma"/>
                <w:i/>
              </w:rPr>
              <w:t>Module code:</w:t>
            </w:r>
            <w:r w:rsidRPr="00621825">
              <w:rPr>
                <w:rFonts w:ascii="Times New Roman" w:eastAsia="PMingLiU" w:hAnsi="Times New Roman" w:cs="Times New Roman"/>
                <w:i/>
              </w:rPr>
              <w:t xml:space="preserve"> SICH</w:t>
            </w:r>
            <w:r>
              <w:rPr>
                <w:rFonts w:ascii="Times New Roman" w:eastAsia="PMingLiU" w:hAnsi="Times New Roman" w:cs="Times New Roman"/>
                <w:i/>
              </w:rPr>
              <w:t>601</w:t>
            </w:r>
            <w:r w:rsidR="007470B5">
              <w:rPr>
                <w:rFonts w:ascii="Times New Roman" w:eastAsia="PMingLiU" w:hAnsi="Times New Roman" w:cs="Times New Roman"/>
                <w:i/>
              </w:rPr>
              <w:t>3</w:t>
            </w:r>
          </w:p>
        </w:tc>
        <w:tc>
          <w:tcPr>
            <w:tcW w:w="2266" w:type="dxa"/>
            <w:gridSpan w:val="4"/>
          </w:tcPr>
          <w:p w14:paraId="6556E0D7" w14:textId="77777777" w:rsidR="0054764F" w:rsidRPr="002F467C" w:rsidRDefault="0054764F" w:rsidP="008651F4">
            <w:pPr>
              <w:pStyle w:val="aa"/>
              <w:spacing w:before="0" w:beforeAutospacing="0" w:after="0" w:afterAutospacing="0"/>
              <w:ind w:right="34"/>
              <w:rPr>
                <w:rFonts w:ascii="Calibri" w:hAnsi="Calibri" w:cs="Tahoma"/>
                <w:i/>
              </w:rPr>
            </w:pPr>
            <w:r w:rsidRPr="002F467C">
              <w:rPr>
                <w:rFonts w:ascii="Calibri" w:hAnsi="Calibri" w:cs="Tahoma"/>
                <w:i/>
              </w:rPr>
              <w:t>Student ID number:</w:t>
            </w:r>
            <w:r w:rsidRPr="00621825">
              <w:rPr>
                <w:rFonts w:ascii="Times New Roman" w:eastAsia="PMingLiU" w:hAnsi="Times New Roman" w:cs="Times New Roman"/>
                <w:i/>
              </w:rPr>
              <w:t xml:space="preserve"> 1903293</w:t>
            </w:r>
          </w:p>
        </w:tc>
        <w:tc>
          <w:tcPr>
            <w:tcW w:w="1701" w:type="dxa"/>
          </w:tcPr>
          <w:p w14:paraId="50FC8C8B" w14:textId="77777777" w:rsidR="0054764F" w:rsidRPr="002F467C" w:rsidRDefault="0054764F" w:rsidP="008651F4">
            <w:pPr>
              <w:pStyle w:val="aa"/>
              <w:spacing w:before="0" w:beforeAutospacing="0" w:after="0" w:afterAutospacing="0"/>
              <w:ind w:right="34"/>
              <w:rPr>
                <w:rFonts w:ascii="Calibri" w:hAnsi="Calibri" w:cs="Tahoma"/>
                <w:i/>
              </w:rPr>
            </w:pPr>
            <w:r w:rsidRPr="002F467C">
              <w:rPr>
                <w:rFonts w:ascii="Calibri" w:hAnsi="Calibri" w:cs="Tahoma"/>
                <w:i/>
              </w:rPr>
              <w:t>Educational support needs:</w:t>
            </w:r>
          </w:p>
          <w:p w14:paraId="03A894AE" w14:textId="77777777" w:rsidR="0054764F" w:rsidRPr="002F467C" w:rsidRDefault="0054764F" w:rsidP="008651F4">
            <w:pPr>
              <w:pStyle w:val="aa"/>
              <w:spacing w:before="0" w:beforeAutospacing="0" w:after="0" w:afterAutospacing="0"/>
              <w:ind w:right="34"/>
              <w:rPr>
                <w:rFonts w:ascii="Calibri" w:hAnsi="Calibri" w:cs="Tahoma"/>
                <w:i/>
              </w:rPr>
            </w:pPr>
            <w:r w:rsidRPr="002F467C">
              <w:rPr>
                <w:rFonts w:ascii="Calibri" w:hAnsi="Calibri" w:cs="Tahoma"/>
                <w:i/>
              </w:rPr>
              <w:t>Yes/No</w:t>
            </w:r>
          </w:p>
        </w:tc>
      </w:tr>
      <w:tr w:rsidR="0054764F" w:rsidRPr="002F467C" w14:paraId="68905B56" w14:textId="77777777" w:rsidTr="008651F4">
        <w:trPr>
          <w:gridAfter w:val="1"/>
          <w:wAfter w:w="101" w:type="dxa"/>
          <w:trHeight w:val="820"/>
        </w:trPr>
        <w:tc>
          <w:tcPr>
            <w:tcW w:w="8755" w:type="dxa"/>
            <w:gridSpan w:val="6"/>
          </w:tcPr>
          <w:p w14:paraId="7969BD4E" w14:textId="3F7319EF" w:rsidR="0054764F" w:rsidRPr="002F467C" w:rsidRDefault="0054764F" w:rsidP="008651F4">
            <w:pPr>
              <w:pStyle w:val="aa"/>
              <w:spacing w:before="0" w:beforeAutospacing="0" w:after="0" w:afterAutospacing="0"/>
              <w:ind w:right="34"/>
              <w:rPr>
                <w:rFonts w:ascii="Calibri" w:hAnsi="Calibri" w:cs="Tahoma"/>
                <w:i/>
              </w:rPr>
            </w:pPr>
            <w:r>
              <w:rPr>
                <w:rFonts w:ascii="Calibri" w:hAnsi="Calibri" w:cs="Tahoma"/>
                <w:i/>
              </w:rPr>
              <w:t>Dissertation title:</w:t>
            </w:r>
            <w:r w:rsidRPr="004D0800">
              <w:rPr>
                <w:rFonts w:ascii="Times New Roman" w:eastAsia="PMingLiU" w:hAnsi="Times New Roman" w:cs="Times New Roman"/>
                <w:i/>
              </w:rPr>
              <w:t xml:space="preserve"> </w:t>
            </w:r>
            <w:r w:rsidR="00CA0749" w:rsidRPr="00CA0749">
              <w:rPr>
                <w:rFonts w:ascii="Times New Roman" w:eastAsia="PMingLiU" w:hAnsi="Times New Roman" w:cs="Times New Roman"/>
                <w:i/>
              </w:rPr>
              <w:t>Chinese Textual Studies of Daoism:  Laozi’s “</w:t>
            </w:r>
            <w:proofErr w:type="spellStart"/>
            <w:r w:rsidR="00CA0749" w:rsidRPr="00CA0749">
              <w:rPr>
                <w:rFonts w:ascii="Times New Roman" w:eastAsia="PMingLiU" w:hAnsi="Times New Roman" w:cs="Times New Roman"/>
                <w:i/>
              </w:rPr>
              <w:t>Daodejing</w:t>
            </w:r>
            <w:proofErr w:type="spellEnd"/>
            <w:r w:rsidR="00CA0749" w:rsidRPr="00CA0749">
              <w:rPr>
                <w:rFonts w:ascii="Times New Roman" w:eastAsia="PMingLiU" w:hAnsi="Times New Roman" w:cs="Times New Roman"/>
                <w:i/>
              </w:rPr>
              <w:t>”</w:t>
            </w:r>
          </w:p>
        </w:tc>
      </w:tr>
      <w:tr w:rsidR="0054764F" w:rsidRPr="002F467C" w14:paraId="291EBA0E" w14:textId="77777777" w:rsidTr="008651F4">
        <w:trPr>
          <w:gridAfter w:val="1"/>
          <w:wAfter w:w="101" w:type="dxa"/>
          <w:trHeight w:val="539"/>
        </w:trPr>
        <w:tc>
          <w:tcPr>
            <w:tcW w:w="5495" w:type="dxa"/>
            <w:gridSpan w:val="3"/>
            <w:tcBorders>
              <w:bottom w:val="single" w:sz="4" w:space="0" w:color="000000"/>
            </w:tcBorders>
          </w:tcPr>
          <w:p w14:paraId="050CD1C8" w14:textId="77777777" w:rsidR="0054764F" w:rsidRPr="002F467C" w:rsidRDefault="0054764F" w:rsidP="008651F4">
            <w:pPr>
              <w:pStyle w:val="aa"/>
              <w:spacing w:before="0" w:beforeAutospacing="0" w:after="0" w:afterAutospacing="0"/>
              <w:ind w:right="34"/>
              <w:rPr>
                <w:rFonts w:ascii="Calibri" w:hAnsi="Calibri" w:cs="Tahoma"/>
                <w:i/>
              </w:rPr>
            </w:pPr>
            <w:r>
              <w:rPr>
                <w:rFonts w:ascii="Calibri" w:hAnsi="Calibri" w:cs="Tahoma"/>
                <w:i/>
              </w:rPr>
              <w:t xml:space="preserve">Supervisor: </w:t>
            </w:r>
          </w:p>
        </w:tc>
        <w:tc>
          <w:tcPr>
            <w:tcW w:w="3260" w:type="dxa"/>
            <w:gridSpan w:val="3"/>
            <w:tcBorders>
              <w:bottom w:val="single" w:sz="4" w:space="0" w:color="000000"/>
            </w:tcBorders>
          </w:tcPr>
          <w:p w14:paraId="57D88979" w14:textId="77777777" w:rsidR="0054764F" w:rsidRPr="002F467C" w:rsidRDefault="0054764F" w:rsidP="008651F4">
            <w:pPr>
              <w:pStyle w:val="aa"/>
              <w:spacing w:before="0" w:beforeAutospacing="0" w:after="0" w:afterAutospacing="0"/>
              <w:ind w:right="34"/>
              <w:rPr>
                <w:rFonts w:ascii="Calibri" w:hAnsi="Calibri" w:cs="Tahoma"/>
                <w:i/>
              </w:rPr>
            </w:pPr>
            <w:r w:rsidRPr="002F467C">
              <w:rPr>
                <w:rFonts w:ascii="Calibri" w:hAnsi="Calibri" w:cs="Tahoma"/>
                <w:i/>
              </w:rPr>
              <w:t>Word coun</w:t>
            </w:r>
            <w:r>
              <w:rPr>
                <w:rFonts w:ascii="Calibri" w:hAnsi="Calibri" w:cs="Tahoma"/>
                <w:i/>
              </w:rPr>
              <w:t>t:</w:t>
            </w:r>
          </w:p>
        </w:tc>
      </w:tr>
      <w:tr w:rsidR="0054764F" w:rsidRPr="002F467C" w14:paraId="79B62D55" w14:textId="77777777" w:rsidTr="008651F4">
        <w:trPr>
          <w:gridAfter w:val="1"/>
          <w:wAfter w:w="101" w:type="dxa"/>
          <w:trHeight w:val="978"/>
        </w:trPr>
        <w:tc>
          <w:tcPr>
            <w:tcW w:w="8755" w:type="dxa"/>
            <w:gridSpan w:val="6"/>
            <w:shd w:val="clear" w:color="auto" w:fill="D9D9D9"/>
          </w:tcPr>
          <w:p w14:paraId="1AD46F6C" w14:textId="77777777" w:rsidR="0054764F" w:rsidRPr="002F467C" w:rsidRDefault="0054764F" w:rsidP="008651F4">
            <w:pPr>
              <w:pStyle w:val="aa"/>
              <w:spacing w:before="0" w:beforeAutospacing="0" w:after="0" w:afterAutospacing="0"/>
              <w:ind w:right="34"/>
              <w:rPr>
                <w:rFonts w:ascii="Calibri" w:hAnsi="Calibri" w:cs="Tahoma"/>
              </w:rPr>
            </w:pPr>
            <w:r w:rsidRPr="002F467C">
              <w:rPr>
                <w:rFonts w:ascii="Calibri" w:hAnsi="Calibri" w:cs="Tahoma"/>
              </w:rPr>
              <w:t>I confirm that this is my original work and that I have adhered to the University policy on plagiarism.</w:t>
            </w:r>
          </w:p>
          <w:p w14:paraId="62C34EE2" w14:textId="77777777" w:rsidR="0054764F" w:rsidRPr="002F467C" w:rsidRDefault="0054764F" w:rsidP="008651F4">
            <w:pPr>
              <w:pStyle w:val="aa"/>
              <w:spacing w:before="0" w:beforeAutospacing="0" w:after="0" w:afterAutospacing="0"/>
              <w:ind w:right="34"/>
              <w:rPr>
                <w:rFonts w:ascii="Calibri" w:hAnsi="Calibri" w:cs="Tahoma"/>
              </w:rPr>
            </w:pPr>
            <w:r w:rsidRPr="002F467C">
              <w:rPr>
                <w:rFonts w:ascii="Calibri" w:hAnsi="Calibri" w:cs="Tahoma"/>
              </w:rPr>
              <w:t>Signed ……………</w:t>
            </w:r>
            <w:proofErr w:type="spellStart"/>
            <w:r>
              <w:rPr>
                <w:rFonts w:ascii="Calibri" w:hAnsi="Calibri" w:cs="Tahoma"/>
              </w:rPr>
              <w:t>Xiaocong</w:t>
            </w:r>
            <w:proofErr w:type="spellEnd"/>
            <w:r>
              <w:rPr>
                <w:rFonts w:ascii="Calibri" w:hAnsi="Calibri" w:cs="Tahoma"/>
              </w:rPr>
              <w:t xml:space="preserve"> Zhou</w:t>
            </w:r>
            <w:r w:rsidRPr="002F467C">
              <w:rPr>
                <w:rFonts w:ascii="Calibri" w:hAnsi="Calibri" w:cs="Tahoma"/>
              </w:rPr>
              <w:t>………………………………………………</w:t>
            </w:r>
          </w:p>
        </w:tc>
      </w:tr>
      <w:tr w:rsidR="0054764F" w:rsidRPr="002F467C" w14:paraId="670A5934" w14:textId="77777777" w:rsidTr="008651F4">
        <w:trPr>
          <w:gridAfter w:val="1"/>
          <w:wAfter w:w="101" w:type="dxa"/>
          <w:trHeight w:val="3972"/>
        </w:trPr>
        <w:tc>
          <w:tcPr>
            <w:tcW w:w="8755" w:type="dxa"/>
            <w:gridSpan w:val="6"/>
          </w:tcPr>
          <w:p w14:paraId="5CF61209" w14:textId="77777777" w:rsidR="0054764F" w:rsidRPr="002F467C" w:rsidRDefault="0054764F" w:rsidP="008651F4">
            <w:pPr>
              <w:pStyle w:val="aa"/>
              <w:spacing w:before="0" w:beforeAutospacing="0" w:after="0" w:afterAutospacing="0"/>
              <w:rPr>
                <w:rFonts w:ascii="Calibri" w:hAnsi="Calibri" w:cs="Tahoma"/>
                <w:i/>
              </w:rPr>
            </w:pPr>
            <w:r w:rsidRPr="002F467C">
              <w:rPr>
                <w:rFonts w:ascii="Calibri" w:hAnsi="Calibri" w:cs="Tahoma"/>
                <w:b/>
                <w:i/>
              </w:rPr>
              <w:t xml:space="preserve">For completion by </w:t>
            </w:r>
            <w:r>
              <w:rPr>
                <w:rFonts w:ascii="Calibri" w:hAnsi="Calibri" w:cs="Tahoma"/>
                <w:b/>
                <w:i/>
              </w:rPr>
              <w:t>the first marker</w:t>
            </w:r>
            <w:r w:rsidRPr="002F467C">
              <w:rPr>
                <w:rFonts w:ascii="Calibri" w:hAnsi="Calibri" w:cs="Tahoma"/>
                <w:i/>
              </w:rPr>
              <w:t>:</w:t>
            </w:r>
          </w:p>
          <w:p w14:paraId="671EBC5B" w14:textId="77777777" w:rsidR="0054764F" w:rsidRDefault="0054764F" w:rsidP="008651F4">
            <w:pPr>
              <w:pStyle w:val="aa"/>
              <w:rPr>
                <w:rFonts w:ascii="Calibri" w:hAnsi="Calibri" w:cs="Tahoma"/>
                <w:i/>
              </w:rPr>
            </w:pPr>
            <w:r w:rsidRPr="002F467C">
              <w:rPr>
                <w:rFonts w:ascii="Calibri" w:hAnsi="Calibri" w:cs="Tahoma"/>
                <w:i/>
              </w:rPr>
              <w:t>Comments:</w:t>
            </w:r>
          </w:p>
          <w:p w14:paraId="212CEE24" w14:textId="77777777" w:rsidR="0054764F" w:rsidRDefault="0054764F" w:rsidP="008651F4">
            <w:pPr>
              <w:pStyle w:val="aa"/>
              <w:rPr>
                <w:rFonts w:ascii="Calibri" w:hAnsi="Calibri" w:cs="Tahoma"/>
                <w:i/>
              </w:rPr>
            </w:pPr>
          </w:p>
          <w:p w14:paraId="53B890F3" w14:textId="77777777" w:rsidR="0054764F" w:rsidRDefault="0054764F" w:rsidP="008651F4">
            <w:pPr>
              <w:pStyle w:val="aa"/>
              <w:rPr>
                <w:rFonts w:ascii="Calibri" w:hAnsi="Calibri" w:cs="Tahoma"/>
                <w:i/>
              </w:rPr>
            </w:pPr>
          </w:p>
          <w:p w14:paraId="6A9DAB1E" w14:textId="77777777" w:rsidR="0054764F" w:rsidRDefault="0054764F" w:rsidP="008651F4">
            <w:pPr>
              <w:pStyle w:val="aa"/>
              <w:rPr>
                <w:rFonts w:ascii="Calibri" w:hAnsi="Calibri" w:cs="Tahoma"/>
                <w:i/>
              </w:rPr>
            </w:pPr>
          </w:p>
          <w:p w14:paraId="3DBA8CDE" w14:textId="77777777" w:rsidR="0054764F" w:rsidRDefault="0054764F" w:rsidP="008651F4">
            <w:pPr>
              <w:pStyle w:val="aa"/>
              <w:rPr>
                <w:rFonts w:ascii="Calibri" w:hAnsi="Calibri" w:cs="Tahoma"/>
                <w:i/>
              </w:rPr>
            </w:pPr>
          </w:p>
          <w:p w14:paraId="38BAFADD" w14:textId="77777777" w:rsidR="0054764F" w:rsidRDefault="0054764F" w:rsidP="008651F4">
            <w:pPr>
              <w:pStyle w:val="aa"/>
              <w:rPr>
                <w:rFonts w:ascii="Calibri" w:hAnsi="Calibri" w:cs="Tahoma"/>
                <w:i/>
              </w:rPr>
            </w:pPr>
          </w:p>
          <w:p w14:paraId="7836BE6F" w14:textId="77777777" w:rsidR="0054764F" w:rsidRDefault="0054764F" w:rsidP="008651F4">
            <w:pPr>
              <w:pStyle w:val="aa"/>
              <w:rPr>
                <w:rFonts w:ascii="Calibri" w:hAnsi="Calibri" w:cs="Tahoma"/>
                <w:i/>
              </w:rPr>
            </w:pPr>
          </w:p>
          <w:p w14:paraId="67349378" w14:textId="77777777" w:rsidR="0054764F" w:rsidRPr="002F467C" w:rsidRDefault="0054764F" w:rsidP="008651F4">
            <w:pPr>
              <w:pStyle w:val="aa"/>
              <w:rPr>
                <w:rFonts w:ascii="Calibri" w:hAnsi="Calibri" w:cs="Tahoma"/>
                <w:i/>
              </w:rPr>
            </w:pPr>
          </w:p>
        </w:tc>
      </w:tr>
      <w:tr w:rsidR="0054764F" w:rsidRPr="002F467C" w14:paraId="7CA35C03" w14:textId="77777777" w:rsidTr="008651F4">
        <w:trPr>
          <w:gridAfter w:val="1"/>
          <w:wAfter w:w="101" w:type="dxa"/>
          <w:trHeight w:val="492"/>
        </w:trPr>
        <w:tc>
          <w:tcPr>
            <w:tcW w:w="6768" w:type="dxa"/>
            <w:gridSpan w:val="4"/>
          </w:tcPr>
          <w:p w14:paraId="130D0E57" w14:textId="77777777" w:rsidR="0054764F" w:rsidRPr="00B12C4F" w:rsidRDefault="0054764F" w:rsidP="008651F4">
            <w:pPr>
              <w:pStyle w:val="aa"/>
              <w:ind w:left="142" w:right="34"/>
              <w:rPr>
                <w:rFonts w:ascii="Calibri" w:hAnsi="Calibri" w:cs="Tahoma"/>
              </w:rPr>
            </w:pPr>
            <w:r w:rsidRPr="00B12C4F">
              <w:rPr>
                <w:rFonts w:ascii="Calibri" w:hAnsi="Calibri" w:cs="Tahoma"/>
              </w:rPr>
              <w:lastRenderedPageBreak/>
              <w:t>First Marker’s Mark:</w:t>
            </w:r>
          </w:p>
          <w:p w14:paraId="76EBC90A" w14:textId="77777777" w:rsidR="0054764F" w:rsidRPr="002F467C" w:rsidRDefault="0054764F" w:rsidP="008651F4">
            <w:pPr>
              <w:pStyle w:val="aa"/>
              <w:ind w:left="142" w:right="34"/>
              <w:rPr>
                <w:rFonts w:ascii="Calibri" w:hAnsi="Calibri" w:cs="Tahoma"/>
                <w:i/>
              </w:rPr>
            </w:pPr>
            <w:r w:rsidRPr="00B12C4F">
              <w:rPr>
                <w:rFonts w:ascii="Calibri" w:hAnsi="Calibri" w:cs="Tahoma"/>
              </w:rPr>
              <w:t>Signature:</w:t>
            </w:r>
            <w:r>
              <w:rPr>
                <w:rFonts w:ascii="Calibri" w:hAnsi="Calibri" w:cs="Tahoma"/>
                <w:i/>
              </w:rPr>
              <w:t xml:space="preserve"> </w:t>
            </w:r>
          </w:p>
        </w:tc>
        <w:tc>
          <w:tcPr>
            <w:tcW w:w="1987" w:type="dxa"/>
            <w:gridSpan w:val="2"/>
          </w:tcPr>
          <w:p w14:paraId="4E8C6FA1" w14:textId="77777777" w:rsidR="0054764F" w:rsidRPr="002F467C" w:rsidRDefault="0054764F" w:rsidP="008651F4">
            <w:pPr>
              <w:pStyle w:val="aa"/>
              <w:spacing w:after="0"/>
              <w:ind w:left="142" w:right="34"/>
              <w:rPr>
                <w:rFonts w:ascii="Calibri" w:hAnsi="Calibri" w:cs="Tahoma"/>
                <w:i/>
              </w:rPr>
            </w:pPr>
            <w:r w:rsidRPr="002F467C">
              <w:rPr>
                <w:rFonts w:ascii="Calibri" w:hAnsi="Calibri" w:cs="Tahoma"/>
                <w:i/>
              </w:rPr>
              <w:t>Date:</w:t>
            </w:r>
          </w:p>
        </w:tc>
      </w:tr>
      <w:tr w:rsidR="0054764F" w:rsidRPr="002F467C" w14:paraId="7D9573FC" w14:textId="77777777" w:rsidTr="008651F4">
        <w:tc>
          <w:tcPr>
            <w:tcW w:w="8856" w:type="dxa"/>
            <w:gridSpan w:val="7"/>
          </w:tcPr>
          <w:p w14:paraId="220DC7D7" w14:textId="77777777" w:rsidR="0054764F" w:rsidRPr="002F467C" w:rsidRDefault="0054764F" w:rsidP="008651F4">
            <w:pPr>
              <w:pStyle w:val="aa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</w:rPr>
            </w:pPr>
            <w:r w:rsidRPr="002F467C">
              <w:rPr>
                <w:rFonts w:ascii="Calibri" w:hAnsi="Calibri" w:cs="Tahoma"/>
                <w:bCs/>
                <w:i/>
              </w:rPr>
              <w:t xml:space="preserve">For completion by </w:t>
            </w:r>
            <w:r>
              <w:rPr>
                <w:rFonts w:ascii="Calibri" w:hAnsi="Calibri" w:cs="Tahoma"/>
                <w:bCs/>
                <w:i/>
              </w:rPr>
              <w:t>the second marker (if appropriate)</w:t>
            </w:r>
            <w:r w:rsidRPr="002F467C">
              <w:rPr>
                <w:rFonts w:ascii="Calibri" w:hAnsi="Calibri" w:cs="Tahoma"/>
                <w:bCs/>
              </w:rPr>
              <w:t>:</w:t>
            </w:r>
          </w:p>
          <w:p w14:paraId="05B85A8D" w14:textId="77777777" w:rsidR="0054764F" w:rsidRPr="002F467C" w:rsidRDefault="0054764F" w:rsidP="008651F4">
            <w:pPr>
              <w:pStyle w:val="aa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</w:rPr>
            </w:pPr>
          </w:p>
          <w:p w14:paraId="0C7685BA" w14:textId="77777777" w:rsidR="0054764F" w:rsidRPr="002F467C" w:rsidRDefault="0054764F" w:rsidP="008651F4">
            <w:pPr>
              <w:pStyle w:val="aa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</w:rPr>
            </w:pPr>
            <w:r w:rsidRPr="002F467C">
              <w:rPr>
                <w:rFonts w:ascii="Calibri" w:hAnsi="Calibri" w:cs="Tahoma"/>
                <w:bCs/>
              </w:rPr>
              <w:t>Comments:</w:t>
            </w:r>
          </w:p>
          <w:p w14:paraId="39F4F462" w14:textId="77777777" w:rsidR="0054764F" w:rsidRPr="002F467C" w:rsidRDefault="0054764F" w:rsidP="008651F4">
            <w:pPr>
              <w:pStyle w:val="aa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</w:rPr>
            </w:pPr>
          </w:p>
          <w:p w14:paraId="055015D8" w14:textId="77777777" w:rsidR="0054764F" w:rsidRPr="002F467C" w:rsidRDefault="0054764F" w:rsidP="008651F4">
            <w:pPr>
              <w:pStyle w:val="aa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</w:rPr>
            </w:pPr>
          </w:p>
          <w:p w14:paraId="6C62A275" w14:textId="77777777" w:rsidR="0054764F" w:rsidRPr="002F467C" w:rsidRDefault="0054764F" w:rsidP="008651F4">
            <w:pPr>
              <w:pStyle w:val="aa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</w:rPr>
            </w:pPr>
          </w:p>
          <w:p w14:paraId="1EFF5C0A" w14:textId="77777777" w:rsidR="0054764F" w:rsidRDefault="0054764F" w:rsidP="008651F4">
            <w:pPr>
              <w:pStyle w:val="aa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</w:rPr>
            </w:pPr>
          </w:p>
          <w:p w14:paraId="457AB716" w14:textId="77777777" w:rsidR="0054764F" w:rsidRPr="002F467C" w:rsidRDefault="0054764F" w:rsidP="008651F4">
            <w:pPr>
              <w:pStyle w:val="aa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</w:rPr>
            </w:pPr>
          </w:p>
          <w:p w14:paraId="0FCE9D76" w14:textId="77777777" w:rsidR="0054764F" w:rsidRPr="002F467C" w:rsidRDefault="0054764F" w:rsidP="008651F4">
            <w:pPr>
              <w:pStyle w:val="aa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</w:rPr>
            </w:pPr>
          </w:p>
          <w:p w14:paraId="047B82E0" w14:textId="77777777" w:rsidR="0054764F" w:rsidRPr="002F467C" w:rsidRDefault="0054764F" w:rsidP="008651F4">
            <w:pPr>
              <w:pStyle w:val="aa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</w:rPr>
            </w:pPr>
          </w:p>
          <w:p w14:paraId="11587809" w14:textId="77777777" w:rsidR="0054764F" w:rsidRPr="002F467C" w:rsidRDefault="0054764F" w:rsidP="008651F4">
            <w:pPr>
              <w:pStyle w:val="aa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</w:rPr>
            </w:pPr>
          </w:p>
          <w:p w14:paraId="0A01AEA4" w14:textId="77777777" w:rsidR="0054764F" w:rsidRPr="002F467C" w:rsidRDefault="0054764F" w:rsidP="008651F4">
            <w:pPr>
              <w:pStyle w:val="aa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</w:rPr>
            </w:pPr>
          </w:p>
        </w:tc>
      </w:tr>
      <w:tr w:rsidR="0054764F" w:rsidRPr="002F467C" w14:paraId="11B0A75F" w14:textId="77777777" w:rsidTr="008651F4">
        <w:trPr>
          <w:trHeight w:val="720"/>
        </w:trPr>
        <w:tc>
          <w:tcPr>
            <w:tcW w:w="5211" w:type="dxa"/>
            <w:gridSpan w:val="2"/>
          </w:tcPr>
          <w:p w14:paraId="698F8367" w14:textId="77777777" w:rsidR="0054764F" w:rsidRDefault="0054764F" w:rsidP="008651F4">
            <w:pPr>
              <w:pStyle w:val="aa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</w:rPr>
            </w:pPr>
            <w:r>
              <w:rPr>
                <w:rFonts w:ascii="Calibri" w:hAnsi="Calibri" w:cs="Tahoma"/>
                <w:bCs/>
              </w:rPr>
              <w:t xml:space="preserve">Second </w:t>
            </w:r>
            <w:proofErr w:type="gramStart"/>
            <w:r>
              <w:rPr>
                <w:rFonts w:ascii="Calibri" w:hAnsi="Calibri" w:cs="Tahoma"/>
                <w:bCs/>
              </w:rPr>
              <w:t>Marker’s  Mark</w:t>
            </w:r>
            <w:proofErr w:type="gramEnd"/>
            <w:r w:rsidRPr="002F467C">
              <w:rPr>
                <w:rFonts w:ascii="Calibri" w:hAnsi="Calibri" w:cs="Tahoma"/>
                <w:bCs/>
              </w:rPr>
              <w:t>:</w:t>
            </w:r>
          </w:p>
          <w:p w14:paraId="41B1062C" w14:textId="77777777" w:rsidR="0054764F" w:rsidRPr="002F467C" w:rsidRDefault="0054764F" w:rsidP="008651F4">
            <w:pPr>
              <w:pStyle w:val="aa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</w:rPr>
            </w:pPr>
            <w:r>
              <w:rPr>
                <w:rFonts w:ascii="Calibri" w:hAnsi="Calibri" w:cs="Tahoma"/>
                <w:bCs/>
              </w:rPr>
              <w:t>Signature:</w:t>
            </w:r>
          </w:p>
        </w:tc>
        <w:tc>
          <w:tcPr>
            <w:tcW w:w="3645" w:type="dxa"/>
            <w:gridSpan w:val="5"/>
          </w:tcPr>
          <w:p w14:paraId="3F469436" w14:textId="77777777" w:rsidR="0054764F" w:rsidRPr="002F467C" w:rsidRDefault="0054764F" w:rsidP="008651F4">
            <w:pPr>
              <w:pStyle w:val="aa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</w:rPr>
            </w:pPr>
            <w:r w:rsidRPr="002F467C">
              <w:rPr>
                <w:rFonts w:ascii="Calibri" w:hAnsi="Calibri" w:cs="Tahoma"/>
                <w:bCs/>
              </w:rPr>
              <w:t>Date:</w:t>
            </w:r>
          </w:p>
        </w:tc>
      </w:tr>
      <w:tr w:rsidR="0054764F" w:rsidRPr="002F467C" w14:paraId="2D9C5CD9" w14:textId="77777777" w:rsidTr="008651F4">
        <w:trPr>
          <w:trHeight w:val="720"/>
        </w:trPr>
        <w:tc>
          <w:tcPr>
            <w:tcW w:w="8856" w:type="dxa"/>
            <w:gridSpan w:val="7"/>
          </w:tcPr>
          <w:p w14:paraId="4111B37D" w14:textId="77777777" w:rsidR="0054764F" w:rsidRPr="00C87244" w:rsidRDefault="0054764F" w:rsidP="008651F4">
            <w:pPr>
              <w:pStyle w:val="aa"/>
              <w:spacing w:before="0" w:beforeAutospacing="0" w:after="0" w:afterAutospacing="0"/>
              <w:ind w:left="142" w:right="34"/>
              <w:rPr>
                <w:rFonts w:ascii="Calibri" w:hAnsi="Calibri" w:cs="Tahoma"/>
                <w:b/>
                <w:i/>
              </w:rPr>
            </w:pPr>
            <w:r w:rsidRPr="002F467C">
              <w:rPr>
                <w:rFonts w:ascii="Calibri" w:hAnsi="Calibri" w:cs="Tahoma"/>
                <w:b/>
                <w:i/>
              </w:rPr>
              <w:t>NB.</w:t>
            </w:r>
            <w:r w:rsidRPr="002F467C">
              <w:rPr>
                <w:rFonts w:ascii="Calibri" w:hAnsi="Calibri" w:cs="Tahoma"/>
                <w:i/>
              </w:rPr>
              <w:t xml:space="preserve">  </w:t>
            </w:r>
            <w:r w:rsidRPr="00C87244">
              <w:rPr>
                <w:rFonts w:ascii="Calibri" w:hAnsi="Calibri" w:cs="Tahoma"/>
                <w:b/>
                <w:i/>
              </w:rPr>
              <w:t>All marks are provisional until confirmed by the final examination board.</w:t>
            </w:r>
          </w:p>
          <w:p w14:paraId="5F1FA34A" w14:textId="77777777" w:rsidR="0054764F" w:rsidRPr="00C87244" w:rsidRDefault="0054764F" w:rsidP="008651F4">
            <w:pPr>
              <w:pStyle w:val="aa"/>
              <w:spacing w:before="0" w:beforeAutospacing="0" w:after="0" w:afterAutospacing="0"/>
              <w:ind w:left="142" w:right="34"/>
              <w:rPr>
                <w:rFonts w:ascii="Calibri" w:hAnsi="Calibri" w:cs="Tahoma"/>
                <w:b/>
                <w:i/>
              </w:rPr>
            </w:pPr>
          </w:p>
          <w:p w14:paraId="5BC848C4" w14:textId="77777777" w:rsidR="0054764F" w:rsidRPr="002F467C" w:rsidRDefault="0054764F" w:rsidP="008651F4">
            <w:pPr>
              <w:pStyle w:val="aa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</w:rPr>
            </w:pPr>
          </w:p>
        </w:tc>
      </w:tr>
    </w:tbl>
    <w:p w14:paraId="62A2BBE9" w14:textId="77777777" w:rsidR="0054764F" w:rsidRDefault="0054764F" w:rsidP="0054764F">
      <w:pPr>
        <w:pStyle w:val="aa"/>
        <w:spacing w:before="0" w:beforeAutospacing="0" w:after="0" w:afterAutospacing="0"/>
        <w:ind w:right="-334"/>
        <w:rPr>
          <w:rFonts w:ascii="Trebuchet MS" w:hAnsi="Trebuchet MS" w:cs="Tahoma"/>
          <w:bCs/>
        </w:rPr>
      </w:pPr>
    </w:p>
    <w:p w14:paraId="180FB3A3" w14:textId="77777777" w:rsidR="0054764F" w:rsidRDefault="0054764F" w:rsidP="0054764F">
      <w:pPr>
        <w:pStyle w:val="aa"/>
        <w:spacing w:before="0" w:beforeAutospacing="0" w:after="0" w:afterAutospacing="0"/>
        <w:ind w:right="-334"/>
        <w:rPr>
          <w:rFonts w:ascii="Trebuchet MS" w:hAnsi="Trebuchet MS" w:cs="Tahoma"/>
          <w:bCs/>
        </w:rPr>
      </w:pPr>
    </w:p>
    <w:p w14:paraId="2D6B2D76" w14:textId="77777777" w:rsidR="0054764F" w:rsidRDefault="0054764F" w:rsidP="0054764F">
      <w:pPr>
        <w:pStyle w:val="aa"/>
        <w:spacing w:before="0" w:beforeAutospacing="0" w:after="0" w:afterAutospacing="0"/>
        <w:ind w:right="-334"/>
        <w:rPr>
          <w:rFonts w:ascii="Trebuchet MS" w:hAnsi="Trebuchet MS" w:cs="Tahoma"/>
          <w:bCs/>
        </w:rPr>
      </w:pPr>
    </w:p>
    <w:p w14:paraId="03BBD905" w14:textId="77777777" w:rsidR="0054764F" w:rsidRDefault="0054764F" w:rsidP="0054764F">
      <w:pPr>
        <w:pStyle w:val="aa"/>
        <w:spacing w:before="0" w:beforeAutospacing="0" w:after="0" w:afterAutospacing="0"/>
        <w:ind w:right="-334"/>
        <w:rPr>
          <w:rFonts w:ascii="Trebuchet MS" w:hAnsi="Trebuchet MS" w:cs="Tahoma"/>
          <w:bCs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856"/>
      </w:tblGrid>
      <w:tr w:rsidR="0054764F" w:rsidRPr="002F467C" w14:paraId="43176364" w14:textId="77777777" w:rsidTr="008651F4">
        <w:tc>
          <w:tcPr>
            <w:tcW w:w="8856" w:type="dxa"/>
          </w:tcPr>
          <w:p w14:paraId="58813D6D" w14:textId="77777777" w:rsidR="0054764F" w:rsidRPr="002F467C" w:rsidRDefault="0054764F" w:rsidP="008651F4">
            <w:pPr>
              <w:pStyle w:val="aa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</w:rPr>
            </w:pPr>
            <w:r w:rsidRPr="002F467C">
              <w:rPr>
                <w:rFonts w:ascii="Calibri" w:hAnsi="Calibri" w:cs="Tahoma"/>
                <w:bCs/>
                <w:i/>
              </w:rPr>
              <w:t xml:space="preserve">For completion by </w:t>
            </w:r>
            <w:r>
              <w:rPr>
                <w:rFonts w:ascii="Calibri" w:hAnsi="Calibri" w:cs="Tahoma"/>
                <w:bCs/>
                <w:i/>
              </w:rPr>
              <w:t>the External Examiner</w:t>
            </w:r>
            <w:r w:rsidRPr="002F467C">
              <w:rPr>
                <w:rFonts w:ascii="Calibri" w:hAnsi="Calibri" w:cs="Tahoma"/>
                <w:bCs/>
              </w:rPr>
              <w:t>:</w:t>
            </w:r>
          </w:p>
          <w:p w14:paraId="711E69AB" w14:textId="77777777" w:rsidR="0054764F" w:rsidRPr="002F467C" w:rsidRDefault="0054764F" w:rsidP="008651F4">
            <w:pPr>
              <w:pStyle w:val="aa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</w:rPr>
            </w:pPr>
          </w:p>
          <w:p w14:paraId="36C8B49E" w14:textId="77777777" w:rsidR="0054764F" w:rsidRPr="002F467C" w:rsidRDefault="0054764F" w:rsidP="008651F4">
            <w:pPr>
              <w:pStyle w:val="aa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</w:rPr>
            </w:pPr>
            <w:r w:rsidRPr="002F467C">
              <w:rPr>
                <w:rFonts w:ascii="Calibri" w:hAnsi="Calibri" w:cs="Tahoma"/>
                <w:bCs/>
              </w:rPr>
              <w:t>Comments:</w:t>
            </w:r>
          </w:p>
          <w:p w14:paraId="16CD5AFC" w14:textId="77777777" w:rsidR="0054764F" w:rsidRPr="002F467C" w:rsidRDefault="0054764F" w:rsidP="008651F4">
            <w:pPr>
              <w:pStyle w:val="aa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</w:rPr>
            </w:pPr>
          </w:p>
          <w:p w14:paraId="5F28383B" w14:textId="77777777" w:rsidR="0054764F" w:rsidRPr="002F467C" w:rsidRDefault="0054764F" w:rsidP="008651F4">
            <w:pPr>
              <w:pStyle w:val="aa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</w:rPr>
            </w:pPr>
          </w:p>
          <w:p w14:paraId="2502229A" w14:textId="77777777" w:rsidR="0054764F" w:rsidRDefault="0054764F" w:rsidP="008651F4">
            <w:pPr>
              <w:pStyle w:val="aa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</w:rPr>
            </w:pPr>
          </w:p>
          <w:p w14:paraId="5DF62863" w14:textId="77777777" w:rsidR="0054764F" w:rsidRDefault="0054764F" w:rsidP="008651F4">
            <w:pPr>
              <w:pStyle w:val="aa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</w:rPr>
            </w:pPr>
          </w:p>
          <w:p w14:paraId="477851E1" w14:textId="77777777" w:rsidR="0054764F" w:rsidRDefault="0054764F" w:rsidP="008651F4">
            <w:pPr>
              <w:pStyle w:val="aa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</w:rPr>
            </w:pPr>
          </w:p>
          <w:p w14:paraId="6DE9FE80" w14:textId="77777777" w:rsidR="0054764F" w:rsidRPr="002F467C" w:rsidRDefault="0054764F" w:rsidP="008651F4">
            <w:pPr>
              <w:pStyle w:val="aa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</w:rPr>
            </w:pPr>
          </w:p>
          <w:p w14:paraId="44D56591" w14:textId="77777777" w:rsidR="0054764F" w:rsidRPr="002F467C" w:rsidRDefault="0054764F" w:rsidP="008651F4">
            <w:pPr>
              <w:pStyle w:val="aa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</w:rPr>
            </w:pPr>
          </w:p>
          <w:p w14:paraId="49A64943" w14:textId="77777777" w:rsidR="0054764F" w:rsidRPr="002F467C" w:rsidRDefault="0054764F" w:rsidP="008651F4">
            <w:pPr>
              <w:pStyle w:val="aa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</w:rPr>
            </w:pPr>
          </w:p>
          <w:p w14:paraId="0B55642A" w14:textId="77777777" w:rsidR="0054764F" w:rsidRDefault="0054764F" w:rsidP="008651F4">
            <w:pPr>
              <w:pStyle w:val="aa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</w:rPr>
            </w:pPr>
          </w:p>
          <w:p w14:paraId="65F0440C" w14:textId="77777777" w:rsidR="0054764F" w:rsidRDefault="0054764F" w:rsidP="008651F4">
            <w:pPr>
              <w:pStyle w:val="aa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</w:rPr>
            </w:pPr>
          </w:p>
          <w:p w14:paraId="4D6F6151" w14:textId="77777777" w:rsidR="0054764F" w:rsidRDefault="0054764F" w:rsidP="008651F4">
            <w:pPr>
              <w:pStyle w:val="aa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</w:rPr>
            </w:pPr>
            <w:r>
              <w:rPr>
                <w:rFonts w:ascii="Calibri" w:hAnsi="Calibri" w:cs="Tahoma"/>
                <w:bCs/>
              </w:rPr>
              <w:t>Proposed Mark:</w:t>
            </w:r>
          </w:p>
          <w:p w14:paraId="44F53BEA" w14:textId="77777777" w:rsidR="0054764F" w:rsidRDefault="0054764F" w:rsidP="008651F4">
            <w:pPr>
              <w:pStyle w:val="aa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</w:rPr>
            </w:pPr>
          </w:p>
          <w:p w14:paraId="0F085188" w14:textId="77777777" w:rsidR="0054764F" w:rsidRPr="002F467C" w:rsidRDefault="0054764F" w:rsidP="008651F4">
            <w:pPr>
              <w:pStyle w:val="aa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</w:rPr>
            </w:pPr>
            <w:r>
              <w:rPr>
                <w:rFonts w:ascii="Calibri" w:hAnsi="Calibri" w:cs="Tahoma"/>
                <w:bCs/>
              </w:rPr>
              <w:t>Signature of External Examiner:</w:t>
            </w:r>
          </w:p>
          <w:p w14:paraId="4D2C99DC" w14:textId="77777777" w:rsidR="0054764F" w:rsidRPr="002F467C" w:rsidRDefault="0054764F" w:rsidP="008651F4">
            <w:pPr>
              <w:pStyle w:val="aa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</w:rPr>
            </w:pPr>
          </w:p>
        </w:tc>
      </w:tr>
      <w:tr w:rsidR="0054764F" w:rsidRPr="002F467C" w14:paraId="622E95E6" w14:textId="77777777" w:rsidTr="008651F4">
        <w:trPr>
          <w:trHeight w:val="720"/>
        </w:trPr>
        <w:tc>
          <w:tcPr>
            <w:tcW w:w="8856" w:type="dxa"/>
          </w:tcPr>
          <w:p w14:paraId="734CBE54" w14:textId="77777777" w:rsidR="0054764F" w:rsidRPr="002F467C" w:rsidRDefault="0054764F" w:rsidP="008651F4">
            <w:pPr>
              <w:pStyle w:val="aa"/>
              <w:tabs>
                <w:tab w:val="left" w:pos="2835"/>
              </w:tabs>
              <w:spacing w:before="0" w:beforeAutospacing="0" w:after="0" w:afterAutospacing="0"/>
              <w:ind w:right="-334"/>
              <w:rPr>
                <w:rFonts w:ascii="Calibri" w:hAnsi="Calibri" w:cs="Tahoma"/>
                <w:bCs/>
              </w:rPr>
            </w:pPr>
            <w:r>
              <w:rPr>
                <w:rFonts w:ascii="Calibri" w:hAnsi="Calibri" w:cs="Tahoma"/>
                <w:bCs/>
              </w:rPr>
              <w:t>Final Agreed Mark:</w:t>
            </w:r>
          </w:p>
        </w:tc>
      </w:tr>
    </w:tbl>
    <w:p w14:paraId="07894D94" w14:textId="26121C56" w:rsidR="00D94B41" w:rsidRPr="00275C94" w:rsidRDefault="00D537E0" w:rsidP="00063B3A">
      <w:pPr>
        <w:jc w:val="center"/>
        <w:rPr>
          <w:rFonts w:ascii="PMingLiU" w:eastAsia="PMingLiU" w:hAnsi="PMingLiU"/>
          <w:sz w:val="40"/>
          <w:szCs w:val="40"/>
          <w:lang w:eastAsia="zh-TW"/>
        </w:rPr>
      </w:pPr>
      <w:r w:rsidRPr="00275C94">
        <w:rPr>
          <w:rFonts w:ascii="PMingLiU" w:eastAsia="PMingLiU" w:hAnsi="PMingLiU" w:hint="eastAsia"/>
          <w:sz w:val="40"/>
          <w:szCs w:val="40"/>
          <w:lang w:eastAsia="zh-TW"/>
        </w:rPr>
        <w:lastRenderedPageBreak/>
        <w:t>《</w:t>
      </w:r>
      <w:r w:rsidR="00EF7FD8" w:rsidRPr="00275C94">
        <w:rPr>
          <w:rFonts w:ascii="PMingLiU" w:eastAsia="PMingLiU" w:hAnsi="PMingLiU" w:hint="eastAsia"/>
          <w:sz w:val="40"/>
          <w:szCs w:val="40"/>
          <w:lang w:eastAsia="zh-TW"/>
        </w:rPr>
        <w:t>道德經</w:t>
      </w:r>
      <w:r w:rsidRPr="00275C94">
        <w:rPr>
          <w:rFonts w:ascii="PMingLiU" w:eastAsia="PMingLiU" w:hAnsi="PMingLiU" w:hint="eastAsia"/>
          <w:sz w:val="40"/>
          <w:szCs w:val="40"/>
          <w:lang w:eastAsia="zh-TW"/>
        </w:rPr>
        <w:t>》中的「赤子」</w:t>
      </w:r>
      <w:r w:rsidR="00EF7FD8" w:rsidRPr="00275C94">
        <w:rPr>
          <w:rFonts w:ascii="PMingLiU" w:eastAsia="PMingLiU" w:hAnsi="PMingLiU" w:hint="eastAsia"/>
          <w:sz w:val="40"/>
          <w:szCs w:val="40"/>
          <w:lang w:eastAsia="zh-TW"/>
        </w:rPr>
        <w:t>之德</w:t>
      </w:r>
    </w:p>
    <w:p w14:paraId="791EA8C4" w14:textId="283D6B9A" w:rsidR="00D537E0" w:rsidRPr="00B80848" w:rsidRDefault="00D537E0">
      <w:pPr>
        <w:rPr>
          <w:rFonts w:ascii="PMingLiU" w:eastAsia="PMingLiU" w:hAnsi="PMingLiU"/>
          <w:sz w:val="24"/>
          <w:szCs w:val="24"/>
          <w:lang w:eastAsia="zh-TW"/>
        </w:rPr>
      </w:pPr>
    </w:p>
    <w:p w14:paraId="5755CB49" w14:textId="56D237E6" w:rsidR="00D537E0" w:rsidRPr="00B80848" w:rsidRDefault="00D537E0">
      <w:pPr>
        <w:rPr>
          <w:rFonts w:ascii="PMingLiU" w:eastAsia="PMingLiU" w:hAnsi="PMingLiU"/>
          <w:sz w:val="24"/>
          <w:szCs w:val="24"/>
          <w:lang w:eastAsia="zh-TW"/>
        </w:rPr>
      </w:pPr>
    </w:p>
    <w:p w14:paraId="59B75D1A" w14:textId="0BB37DEE" w:rsidR="002938A8" w:rsidRPr="00413BFF" w:rsidRDefault="001D0B4B">
      <w:pPr>
        <w:rPr>
          <w:rFonts w:ascii="PMingLiU" w:eastAsia="PMingLiU" w:hAnsi="PMingLiU"/>
          <w:sz w:val="32"/>
          <w:szCs w:val="32"/>
          <w:lang w:eastAsia="zh-TW"/>
        </w:rPr>
      </w:pPr>
      <w:r w:rsidRPr="00413BFF">
        <w:rPr>
          <w:rFonts w:ascii="PMingLiU" w:eastAsia="PMingLiU" w:hAnsi="PMingLiU" w:hint="eastAsia"/>
          <w:sz w:val="32"/>
          <w:szCs w:val="32"/>
          <w:lang w:eastAsia="zh-TW"/>
        </w:rPr>
        <w:t>一、</w:t>
      </w:r>
      <w:r w:rsidR="002938A8" w:rsidRPr="00413BFF">
        <w:rPr>
          <w:rFonts w:ascii="PMingLiU" w:eastAsia="PMingLiU" w:hAnsi="PMingLiU" w:hint="eastAsia"/>
          <w:sz w:val="32"/>
          <w:szCs w:val="32"/>
          <w:lang w:eastAsia="zh-TW"/>
        </w:rPr>
        <w:t>前言</w:t>
      </w:r>
    </w:p>
    <w:p w14:paraId="22CFAEE1" w14:textId="49CEDAAA" w:rsidR="005F7323" w:rsidRPr="00B80848" w:rsidRDefault="00F95EFC" w:rsidP="00B041BC">
      <w:pPr>
        <w:ind w:firstLine="420"/>
        <w:rPr>
          <w:rFonts w:ascii="PMingLiU" w:eastAsia="PMingLiU" w:hAnsi="PMingLiU"/>
          <w:sz w:val="24"/>
          <w:szCs w:val="24"/>
          <w:lang w:eastAsia="zh-TW"/>
        </w:rPr>
      </w:pPr>
      <w:r w:rsidRPr="00B80848">
        <w:rPr>
          <w:rFonts w:ascii="PMingLiU" w:eastAsia="PMingLiU" w:hAnsi="PMingLiU" w:hint="eastAsia"/>
          <w:sz w:val="24"/>
          <w:szCs w:val="24"/>
          <w:lang w:eastAsia="zh-TW"/>
        </w:rPr>
        <w:t>「赤子」指剛出生的嬰兒，</w:t>
      </w:r>
      <w:r w:rsidR="00986911" w:rsidRPr="00B80848">
        <w:rPr>
          <w:rFonts w:ascii="PMingLiU" w:eastAsia="PMingLiU" w:hAnsi="PMingLiU" w:hint="eastAsia"/>
          <w:sz w:val="24"/>
          <w:szCs w:val="24"/>
          <w:lang w:eastAsia="zh-TW"/>
        </w:rPr>
        <w:t>這一概念</w:t>
      </w:r>
      <w:r w:rsidR="00C020FF" w:rsidRPr="00B80848">
        <w:rPr>
          <w:rFonts w:ascii="PMingLiU" w:eastAsia="PMingLiU" w:hAnsi="PMingLiU" w:hint="eastAsia"/>
          <w:sz w:val="24"/>
          <w:szCs w:val="24"/>
          <w:lang w:eastAsia="zh-TW"/>
        </w:rPr>
        <w:t>出現在很多前秦文獻</w:t>
      </w:r>
      <w:r w:rsidR="007703A3" w:rsidRPr="00B80848">
        <w:rPr>
          <w:rFonts w:ascii="PMingLiU" w:eastAsia="PMingLiU" w:hAnsi="PMingLiU" w:hint="eastAsia"/>
          <w:sz w:val="24"/>
          <w:szCs w:val="24"/>
          <w:lang w:eastAsia="zh-TW"/>
        </w:rPr>
        <w:t>中</w:t>
      </w:r>
      <w:r w:rsidR="00C020FF" w:rsidRPr="00B80848">
        <w:rPr>
          <w:rFonts w:ascii="PMingLiU" w:eastAsia="PMingLiU" w:hAnsi="PMingLiU" w:hint="eastAsia"/>
          <w:sz w:val="24"/>
          <w:szCs w:val="24"/>
          <w:lang w:eastAsia="zh-TW"/>
        </w:rPr>
        <w:t>，如《尚書·康誥》：「</w:t>
      </w:r>
      <w:proofErr w:type="gramStart"/>
      <w:r w:rsidR="00C020FF" w:rsidRPr="00B80848">
        <w:rPr>
          <w:rFonts w:ascii="PMingLiU" w:eastAsia="PMingLiU" w:hAnsi="PMingLiU" w:hint="eastAsia"/>
          <w:sz w:val="24"/>
          <w:szCs w:val="24"/>
          <w:lang w:eastAsia="zh-TW"/>
        </w:rPr>
        <w:t>若保赤子</w:t>
      </w:r>
      <w:proofErr w:type="gramEnd"/>
      <w:r w:rsidR="00C020FF" w:rsidRPr="00B80848">
        <w:rPr>
          <w:rFonts w:ascii="PMingLiU" w:eastAsia="PMingLiU" w:hAnsi="PMingLiU" w:hint="eastAsia"/>
          <w:sz w:val="24"/>
          <w:szCs w:val="24"/>
          <w:lang w:eastAsia="zh-TW"/>
        </w:rPr>
        <w:t>，</w:t>
      </w:r>
      <w:proofErr w:type="gramStart"/>
      <w:r w:rsidR="00C020FF" w:rsidRPr="00B80848">
        <w:rPr>
          <w:rFonts w:ascii="PMingLiU" w:eastAsia="PMingLiU" w:hAnsi="PMingLiU" w:hint="eastAsia"/>
          <w:sz w:val="24"/>
          <w:szCs w:val="24"/>
          <w:lang w:eastAsia="zh-TW"/>
        </w:rPr>
        <w:t>惟民其康乂</w:t>
      </w:r>
      <w:proofErr w:type="gramEnd"/>
      <w:r w:rsidR="00C020FF" w:rsidRPr="00B80848">
        <w:rPr>
          <w:rFonts w:ascii="PMingLiU" w:eastAsia="PMingLiU" w:hAnsi="PMingLiU" w:hint="eastAsia"/>
          <w:sz w:val="24"/>
          <w:szCs w:val="24"/>
          <w:lang w:eastAsia="zh-TW"/>
        </w:rPr>
        <w:t>」</w:t>
      </w:r>
      <w:r w:rsidR="0005359D" w:rsidRPr="00B80848">
        <w:rPr>
          <w:rFonts w:ascii="PMingLiU" w:eastAsia="PMingLiU" w:hAnsi="PMingLiU" w:hint="eastAsia"/>
          <w:sz w:val="24"/>
          <w:szCs w:val="24"/>
          <w:lang w:eastAsia="zh-TW"/>
        </w:rPr>
        <w:t>，</w:t>
      </w:r>
      <w:r w:rsidR="00C020FF" w:rsidRPr="00B80848">
        <w:rPr>
          <w:rStyle w:val="a9"/>
          <w:rFonts w:ascii="PMingLiU" w:eastAsia="PMingLiU" w:hAnsi="PMingLiU"/>
          <w:sz w:val="24"/>
          <w:szCs w:val="24"/>
        </w:rPr>
        <w:footnoteReference w:id="1"/>
      </w:r>
      <w:r w:rsidR="00027E7D" w:rsidRPr="00B80848">
        <w:rPr>
          <w:rFonts w:ascii="PMingLiU" w:eastAsia="PMingLiU" w:hAnsi="PMingLiU" w:hint="eastAsia"/>
          <w:sz w:val="24"/>
          <w:szCs w:val="24"/>
          <w:lang w:eastAsia="zh-TW"/>
        </w:rPr>
        <w:t>《孟子》中的「赤子之心」</w:t>
      </w:r>
      <w:r w:rsidR="00CB1D47" w:rsidRPr="00B80848">
        <w:rPr>
          <w:rFonts w:ascii="PMingLiU" w:eastAsia="PMingLiU" w:hAnsi="PMingLiU" w:hint="eastAsia"/>
          <w:sz w:val="24"/>
          <w:szCs w:val="24"/>
          <w:lang w:eastAsia="zh-TW"/>
        </w:rPr>
        <w:t>。現代人對儒家的「赤子」並不陌生，但關注道家</w:t>
      </w:r>
      <w:r w:rsidR="00CB1D47" w:rsidRPr="000032EF">
        <w:rPr>
          <w:rFonts w:ascii="PMingLiU" w:eastAsia="PMingLiU" w:hAnsi="PMingLiU" w:hint="eastAsia"/>
          <w:sz w:val="24"/>
          <w:szCs w:val="24"/>
          <w:lang w:eastAsia="zh-TW"/>
        </w:rPr>
        <w:t>「赤子」的</w:t>
      </w:r>
      <w:r w:rsidR="00E67660" w:rsidRPr="000032EF">
        <w:rPr>
          <w:rFonts w:ascii="PMingLiU" w:eastAsia="PMingLiU" w:hAnsi="PMingLiU" w:hint="eastAsia"/>
          <w:sz w:val="24"/>
          <w:szCs w:val="24"/>
          <w:lang w:eastAsia="zh-TW"/>
        </w:rPr>
        <w:t>不多</w:t>
      </w:r>
      <w:r w:rsidR="00CB1D47" w:rsidRPr="000032EF">
        <w:rPr>
          <w:rFonts w:ascii="PMingLiU" w:eastAsia="PMingLiU" w:hAnsi="PMingLiU" w:hint="eastAsia"/>
          <w:sz w:val="24"/>
          <w:szCs w:val="24"/>
          <w:lang w:eastAsia="zh-TW"/>
        </w:rPr>
        <w:t>。</w:t>
      </w:r>
      <w:r w:rsidR="00165CAE" w:rsidRPr="000032EF">
        <w:rPr>
          <w:rFonts w:ascii="PMingLiU" w:eastAsia="PMingLiU" w:hAnsi="PMingLiU" w:hint="eastAsia"/>
          <w:sz w:val="24"/>
          <w:szCs w:val="24"/>
          <w:lang w:eastAsia="zh-TW"/>
        </w:rPr>
        <w:t>細讀《</w:t>
      </w:r>
      <w:r w:rsidR="00942822" w:rsidRPr="000032EF">
        <w:rPr>
          <w:rFonts w:ascii="PMingLiU" w:eastAsia="PMingLiU" w:hAnsi="PMingLiU" w:hint="eastAsia"/>
          <w:sz w:val="24"/>
          <w:szCs w:val="24"/>
          <w:lang w:eastAsia="zh-TW"/>
        </w:rPr>
        <w:t>道德經</w:t>
      </w:r>
      <w:r w:rsidR="00165CAE" w:rsidRPr="000032EF">
        <w:rPr>
          <w:rFonts w:ascii="PMingLiU" w:eastAsia="PMingLiU" w:hAnsi="PMingLiU" w:hint="eastAsia"/>
          <w:sz w:val="24"/>
          <w:szCs w:val="24"/>
          <w:lang w:eastAsia="zh-TW"/>
        </w:rPr>
        <w:t>》，不難發現</w:t>
      </w:r>
      <w:r w:rsidR="00744995" w:rsidRPr="000032EF">
        <w:rPr>
          <w:rFonts w:ascii="PMingLiU" w:eastAsia="PMingLiU" w:hAnsi="PMingLiU" w:hint="eastAsia"/>
          <w:sz w:val="24"/>
          <w:szCs w:val="24"/>
          <w:lang w:eastAsia="zh-TW"/>
        </w:rPr>
        <w:t>老子</w:t>
      </w:r>
      <w:r w:rsidR="00165CAE" w:rsidRPr="000032EF">
        <w:rPr>
          <w:rFonts w:ascii="PMingLiU" w:eastAsia="PMingLiU" w:hAnsi="PMingLiU" w:hint="eastAsia"/>
          <w:sz w:val="24"/>
          <w:szCs w:val="24"/>
          <w:lang w:eastAsia="zh-TW"/>
        </w:rPr>
        <w:t>對嬰兒極其</w:t>
      </w:r>
      <w:r w:rsidR="00744995" w:rsidRPr="000032EF">
        <w:rPr>
          <w:rFonts w:ascii="PMingLiU" w:eastAsia="PMingLiU" w:hAnsi="PMingLiU" w:hint="eastAsia"/>
          <w:sz w:val="24"/>
          <w:szCs w:val="24"/>
          <w:lang w:eastAsia="zh-TW"/>
        </w:rPr>
        <w:t>推崇，為後人留下了許多值得思索的問題</w:t>
      </w:r>
      <w:r w:rsidR="008F630F" w:rsidRPr="000032EF">
        <w:rPr>
          <w:rFonts w:ascii="PMingLiU" w:eastAsia="PMingLiU" w:hAnsi="PMingLiU" w:hint="eastAsia"/>
          <w:sz w:val="24"/>
          <w:szCs w:val="24"/>
          <w:lang w:eastAsia="zh-TW"/>
        </w:rPr>
        <w:t>，</w:t>
      </w:r>
      <w:r w:rsidR="00744995" w:rsidRPr="000032EF">
        <w:rPr>
          <w:rFonts w:ascii="PMingLiU" w:eastAsia="PMingLiU" w:hAnsi="PMingLiU" w:hint="eastAsia"/>
          <w:sz w:val="24"/>
          <w:szCs w:val="24"/>
          <w:lang w:eastAsia="zh-TW"/>
        </w:rPr>
        <w:t>《</w:t>
      </w:r>
      <w:r w:rsidR="00942822" w:rsidRPr="000032EF">
        <w:rPr>
          <w:rFonts w:ascii="PMingLiU" w:eastAsia="PMingLiU" w:hAnsi="PMingLiU" w:hint="eastAsia"/>
          <w:sz w:val="24"/>
          <w:szCs w:val="24"/>
          <w:lang w:eastAsia="zh-TW"/>
        </w:rPr>
        <w:t>道德經</w:t>
      </w:r>
      <w:r w:rsidR="00744995" w:rsidRPr="000032EF">
        <w:rPr>
          <w:rFonts w:ascii="PMingLiU" w:eastAsia="PMingLiU" w:hAnsi="PMingLiU" w:hint="eastAsia"/>
          <w:sz w:val="24"/>
          <w:szCs w:val="24"/>
          <w:lang w:eastAsia="zh-TW"/>
        </w:rPr>
        <w:t>》中的「赤子」代表什麼？為什麼會被多次提及？</w:t>
      </w:r>
      <w:r w:rsidR="00942822" w:rsidRPr="000032EF">
        <w:rPr>
          <w:rFonts w:ascii="PMingLiU" w:eastAsia="PMingLiU" w:hAnsi="PMingLiU" w:hint="eastAsia"/>
          <w:sz w:val="24"/>
          <w:szCs w:val="24"/>
          <w:lang w:eastAsia="zh-TW"/>
        </w:rPr>
        <w:t>本文將通過分析老子的時代背景</w:t>
      </w:r>
      <w:r w:rsidR="007E7847">
        <w:rPr>
          <w:rFonts w:asciiTheme="minorEastAsia" w:hAnsiTheme="minorEastAsia" w:hint="eastAsia"/>
          <w:sz w:val="24"/>
          <w:szCs w:val="24"/>
          <w:lang w:eastAsia="zh-TW"/>
        </w:rPr>
        <w:t>，</w:t>
      </w:r>
      <w:r w:rsidR="007E7847" w:rsidRPr="007E7847">
        <w:rPr>
          <w:rFonts w:ascii="PMingLiU" w:eastAsia="PMingLiU" w:hAnsi="PMingLiU" w:hint="eastAsia"/>
          <w:sz w:val="24"/>
          <w:szCs w:val="24"/>
          <w:lang w:eastAsia="zh-TW"/>
        </w:rPr>
        <w:t>以及</w:t>
      </w:r>
      <w:r w:rsidR="00942822" w:rsidRPr="000032EF">
        <w:rPr>
          <w:rFonts w:ascii="PMingLiU" w:eastAsia="PMingLiU" w:hAnsi="PMingLiU" w:hint="eastAsia"/>
          <w:sz w:val="24"/>
          <w:szCs w:val="24"/>
          <w:lang w:eastAsia="zh-TW"/>
        </w:rPr>
        <w:t>《</w:t>
      </w:r>
      <w:r w:rsidR="00942822" w:rsidRPr="00B80848">
        <w:rPr>
          <w:rFonts w:ascii="PMingLiU" w:eastAsia="PMingLiU" w:hAnsi="PMingLiU" w:hint="eastAsia"/>
          <w:sz w:val="24"/>
          <w:szCs w:val="24"/>
          <w:lang w:eastAsia="zh-TW"/>
        </w:rPr>
        <w:t>道德經》</w:t>
      </w:r>
      <w:r w:rsidR="00155FC9" w:rsidRPr="00B80848">
        <w:rPr>
          <w:rFonts w:ascii="PMingLiU" w:eastAsia="PMingLiU" w:hAnsi="PMingLiU" w:hint="eastAsia"/>
          <w:sz w:val="24"/>
          <w:szCs w:val="24"/>
          <w:lang w:eastAsia="zh-TW"/>
        </w:rPr>
        <w:t>中「赤子」與「道」的聯繫，解答以上問題，並從中</w:t>
      </w:r>
      <w:r w:rsidR="001F085C" w:rsidRPr="00B80848">
        <w:rPr>
          <w:rFonts w:ascii="PMingLiU" w:eastAsia="PMingLiU" w:hAnsi="PMingLiU" w:hint="eastAsia"/>
          <w:sz w:val="24"/>
          <w:szCs w:val="24"/>
          <w:lang w:eastAsia="zh-TW"/>
        </w:rPr>
        <w:t>歸納</w:t>
      </w:r>
      <w:r w:rsidR="00530131" w:rsidRPr="00B80848">
        <w:rPr>
          <w:rFonts w:ascii="PMingLiU" w:eastAsia="PMingLiU" w:hAnsi="PMingLiU" w:hint="eastAsia"/>
          <w:sz w:val="24"/>
          <w:szCs w:val="24"/>
          <w:lang w:eastAsia="zh-TW"/>
        </w:rPr>
        <w:t>「赤子」之德</w:t>
      </w:r>
      <w:r w:rsidR="00155FC9" w:rsidRPr="00B80848">
        <w:rPr>
          <w:rFonts w:ascii="PMingLiU" w:eastAsia="PMingLiU" w:hAnsi="PMingLiU" w:hint="eastAsia"/>
          <w:sz w:val="24"/>
          <w:szCs w:val="24"/>
          <w:lang w:eastAsia="zh-TW"/>
        </w:rPr>
        <w:t>。</w:t>
      </w:r>
    </w:p>
    <w:p w14:paraId="332244A9" w14:textId="77777777" w:rsidR="001D0B4B" w:rsidRPr="00B80848" w:rsidRDefault="001D0B4B" w:rsidP="00B041BC">
      <w:pPr>
        <w:ind w:firstLine="420"/>
        <w:rPr>
          <w:rFonts w:ascii="PMingLiU" w:eastAsia="PMingLiU" w:hAnsi="PMingLiU"/>
          <w:sz w:val="24"/>
          <w:szCs w:val="24"/>
          <w:lang w:eastAsia="zh-TW"/>
        </w:rPr>
      </w:pPr>
    </w:p>
    <w:p w14:paraId="5D297ECA" w14:textId="1D780F81" w:rsidR="002938A8" w:rsidRPr="009C12C5" w:rsidRDefault="001D0B4B" w:rsidP="002938A8">
      <w:pPr>
        <w:rPr>
          <w:rFonts w:ascii="PMingLiU" w:hAnsi="PMingLiU"/>
          <w:sz w:val="32"/>
          <w:szCs w:val="32"/>
          <w:lang w:eastAsia="zh-TW"/>
        </w:rPr>
      </w:pPr>
      <w:r w:rsidRPr="000B7057">
        <w:rPr>
          <w:rFonts w:ascii="PMingLiU" w:eastAsia="PMingLiU" w:hAnsi="PMingLiU" w:hint="eastAsia"/>
          <w:sz w:val="32"/>
          <w:szCs w:val="32"/>
          <w:lang w:eastAsia="zh-TW"/>
        </w:rPr>
        <w:t>二</w:t>
      </w:r>
      <w:r w:rsidRPr="00517607">
        <w:rPr>
          <w:rFonts w:ascii="PMingLiU" w:eastAsia="PMingLiU" w:hAnsi="PMingLiU" w:hint="eastAsia"/>
          <w:sz w:val="32"/>
          <w:szCs w:val="32"/>
          <w:lang w:eastAsia="zh-TW"/>
        </w:rPr>
        <w:t>、</w:t>
      </w:r>
      <w:r w:rsidR="009C12C5" w:rsidRPr="00517607">
        <w:rPr>
          <w:rFonts w:ascii="PMingLiU" w:eastAsia="PMingLiU" w:hAnsi="PMingLiU" w:hint="eastAsia"/>
          <w:sz w:val="32"/>
          <w:szCs w:val="32"/>
          <w:lang w:eastAsia="zh-TW"/>
        </w:rPr>
        <w:t>老子與《道德經》的時代背景</w:t>
      </w:r>
    </w:p>
    <w:p w14:paraId="66BA9328" w14:textId="2542BDFC" w:rsidR="00AF5C64" w:rsidRPr="00B80848" w:rsidRDefault="00727BB9" w:rsidP="00672F6C">
      <w:pPr>
        <w:rPr>
          <w:rFonts w:ascii="PMingLiU" w:eastAsia="PMingLiU" w:hAnsi="PMingLiU"/>
          <w:sz w:val="24"/>
          <w:szCs w:val="24"/>
          <w:lang w:eastAsia="zh-TW"/>
        </w:rPr>
      </w:pPr>
      <w:r w:rsidRPr="00B80848">
        <w:rPr>
          <w:rFonts w:ascii="PMingLiU" w:eastAsia="PMingLiU" w:hAnsi="PMingLiU"/>
          <w:sz w:val="24"/>
          <w:szCs w:val="24"/>
          <w:lang w:eastAsia="zh-TW"/>
        </w:rPr>
        <w:tab/>
      </w:r>
      <w:r w:rsidR="008504E7" w:rsidRPr="00B80848">
        <w:rPr>
          <w:rFonts w:ascii="PMingLiU" w:eastAsia="PMingLiU" w:hAnsi="PMingLiU" w:hint="eastAsia"/>
          <w:sz w:val="24"/>
          <w:szCs w:val="24"/>
          <w:lang w:eastAsia="zh-TW"/>
        </w:rPr>
        <w:t>想要了解《道德經》中的比喻，我們需要了解老子與《道德經》的時代背景。老子是道家的創始人，據《史記》記載</w:t>
      </w:r>
      <w:r w:rsidR="00AD0634" w:rsidRPr="00B80848">
        <w:rPr>
          <w:rFonts w:ascii="PMingLiU" w:eastAsia="PMingLiU" w:hAnsi="PMingLiU" w:hint="eastAsia"/>
          <w:sz w:val="24"/>
          <w:szCs w:val="24"/>
          <w:lang w:eastAsia="zh-TW"/>
        </w:rPr>
        <w:t>，老子出生於</w:t>
      </w:r>
      <w:r w:rsidR="00F17892" w:rsidRPr="00B80848">
        <w:rPr>
          <w:rFonts w:ascii="PMingLiU" w:eastAsia="PMingLiU" w:hAnsi="PMingLiU" w:hint="eastAsia"/>
          <w:sz w:val="24"/>
          <w:szCs w:val="24"/>
          <w:lang w:eastAsia="zh-TW"/>
        </w:rPr>
        <w:t>楚</w:t>
      </w:r>
      <w:r w:rsidR="00AD0634" w:rsidRPr="00B80848">
        <w:rPr>
          <w:rFonts w:ascii="PMingLiU" w:eastAsia="PMingLiU" w:hAnsi="PMingLiU" w:hint="eastAsia"/>
          <w:sz w:val="24"/>
          <w:szCs w:val="24"/>
          <w:lang w:eastAsia="zh-TW"/>
        </w:rPr>
        <w:t>國，曾經擔任周朝</w:t>
      </w:r>
      <w:proofErr w:type="gramStart"/>
      <w:r w:rsidR="00AD0634" w:rsidRPr="00B80848">
        <w:rPr>
          <w:rFonts w:ascii="PMingLiU" w:eastAsia="PMingLiU" w:hAnsi="PMingLiU" w:hint="eastAsia"/>
          <w:sz w:val="24"/>
          <w:szCs w:val="24"/>
          <w:lang w:eastAsia="zh-TW"/>
        </w:rPr>
        <w:t>藏室吏</w:t>
      </w:r>
      <w:proofErr w:type="gramEnd"/>
      <w:r w:rsidR="00AD0634" w:rsidRPr="00B80848">
        <w:rPr>
          <w:rFonts w:ascii="PMingLiU" w:eastAsia="PMingLiU" w:hAnsi="PMingLiU" w:hint="eastAsia"/>
          <w:sz w:val="24"/>
          <w:szCs w:val="24"/>
          <w:lang w:eastAsia="zh-TW"/>
        </w:rPr>
        <w:t>（周朝</w:t>
      </w:r>
      <w:r w:rsidR="004F1AD7" w:rsidRPr="00B80848">
        <w:rPr>
          <w:rFonts w:ascii="PMingLiU" w:eastAsia="PMingLiU" w:hAnsi="PMingLiU" w:hint="eastAsia"/>
          <w:sz w:val="24"/>
          <w:szCs w:val="24"/>
          <w:lang w:eastAsia="zh-TW"/>
        </w:rPr>
        <w:t>皇</w:t>
      </w:r>
      <w:r w:rsidR="00AD0634" w:rsidRPr="00B80848">
        <w:rPr>
          <w:rFonts w:ascii="PMingLiU" w:eastAsia="PMingLiU" w:hAnsi="PMingLiU" w:hint="eastAsia"/>
          <w:sz w:val="24"/>
          <w:szCs w:val="24"/>
          <w:lang w:eastAsia="zh-TW"/>
        </w:rPr>
        <w:t>家圖書館</w:t>
      </w:r>
      <w:r w:rsidR="00B02747" w:rsidRPr="00B80848">
        <w:rPr>
          <w:rFonts w:ascii="PMingLiU" w:eastAsia="PMingLiU" w:hAnsi="PMingLiU" w:hint="eastAsia"/>
          <w:sz w:val="24"/>
          <w:szCs w:val="24"/>
          <w:lang w:eastAsia="zh-TW"/>
        </w:rPr>
        <w:t>的</w:t>
      </w:r>
      <w:r w:rsidR="00AD0634" w:rsidRPr="00B80848">
        <w:rPr>
          <w:rFonts w:ascii="PMingLiU" w:eastAsia="PMingLiU" w:hAnsi="PMingLiU" w:hint="eastAsia"/>
          <w:sz w:val="24"/>
          <w:szCs w:val="24"/>
          <w:lang w:eastAsia="zh-TW"/>
        </w:rPr>
        <w:t>管理</w:t>
      </w:r>
      <w:r w:rsidR="00EF770E" w:rsidRPr="00B80848">
        <w:rPr>
          <w:rFonts w:ascii="PMingLiU" w:eastAsia="PMingLiU" w:hAnsi="PMingLiU" w:hint="eastAsia"/>
          <w:sz w:val="24"/>
          <w:szCs w:val="24"/>
          <w:lang w:eastAsia="zh-TW"/>
        </w:rPr>
        <w:t>者</w:t>
      </w:r>
      <w:r w:rsidR="00AD0634" w:rsidRPr="00B80848">
        <w:rPr>
          <w:rFonts w:ascii="PMingLiU" w:eastAsia="PMingLiU" w:hAnsi="PMingLiU" w:hint="eastAsia"/>
          <w:sz w:val="24"/>
          <w:szCs w:val="24"/>
          <w:lang w:eastAsia="zh-TW"/>
        </w:rPr>
        <w:t>）</w:t>
      </w:r>
      <w:r w:rsidR="008504E7" w:rsidRPr="00B80848">
        <w:rPr>
          <w:rFonts w:ascii="PMingLiU" w:eastAsia="PMingLiU" w:hAnsi="PMingLiU" w:hint="eastAsia"/>
          <w:sz w:val="24"/>
          <w:szCs w:val="24"/>
          <w:lang w:eastAsia="zh-TW"/>
        </w:rPr>
        <w:t>。</w:t>
      </w:r>
      <w:proofErr w:type="gramStart"/>
      <w:r w:rsidR="00F17892" w:rsidRPr="00B80848">
        <w:rPr>
          <w:rFonts w:ascii="PMingLiU" w:eastAsia="PMingLiU" w:hAnsi="PMingLiU" w:hint="eastAsia"/>
          <w:sz w:val="24"/>
          <w:szCs w:val="24"/>
          <w:lang w:eastAsia="zh-TW"/>
        </w:rPr>
        <w:t>藏室吏</w:t>
      </w:r>
      <w:proofErr w:type="gramEnd"/>
      <w:r w:rsidR="00F17892" w:rsidRPr="00B80848">
        <w:rPr>
          <w:rFonts w:ascii="PMingLiU" w:eastAsia="PMingLiU" w:hAnsi="PMingLiU" w:hint="eastAsia"/>
          <w:sz w:val="24"/>
          <w:szCs w:val="24"/>
          <w:lang w:eastAsia="zh-TW"/>
        </w:rPr>
        <w:t>一職使老子有機會博覽經</w:t>
      </w:r>
      <w:r w:rsidR="001A2A83" w:rsidRPr="00B80848">
        <w:rPr>
          <w:rFonts w:ascii="PMingLiU" w:eastAsia="PMingLiU" w:hAnsi="PMingLiU" w:hint="eastAsia"/>
          <w:sz w:val="24"/>
          <w:szCs w:val="24"/>
          <w:lang w:eastAsia="zh-TW"/>
        </w:rPr>
        <w:t>、史</w:t>
      </w:r>
      <w:r w:rsidR="00F17892" w:rsidRPr="00B80848">
        <w:rPr>
          <w:rFonts w:ascii="PMingLiU" w:eastAsia="PMingLiU" w:hAnsi="PMingLiU" w:hint="eastAsia"/>
          <w:sz w:val="24"/>
          <w:szCs w:val="24"/>
          <w:lang w:eastAsia="zh-TW"/>
        </w:rPr>
        <w:t>，孔子</w:t>
      </w:r>
      <w:r w:rsidR="00582E75" w:rsidRPr="00B80848">
        <w:rPr>
          <w:rFonts w:ascii="PMingLiU" w:eastAsia="PMingLiU" w:hAnsi="PMingLiU" w:hint="eastAsia"/>
          <w:sz w:val="24"/>
          <w:szCs w:val="24"/>
          <w:lang w:eastAsia="zh-TW"/>
        </w:rPr>
        <w:t>一生</w:t>
      </w:r>
      <w:r w:rsidR="00F17892" w:rsidRPr="00B80848">
        <w:rPr>
          <w:rFonts w:ascii="PMingLiU" w:eastAsia="PMingLiU" w:hAnsi="PMingLiU" w:hint="eastAsia"/>
          <w:sz w:val="24"/>
          <w:szCs w:val="24"/>
          <w:lang w:eastAsia="zh-TW"/>
        </w:rPr>
        <w:t>也曾多次向老子請教《禮》與道。</w:t>
      </w:r>
      <w:r w:rsidR="00E20B8B" w:rsidRPr="00B80848">
        <w:rPr>
          <w:rStyle w:val="a9"/>
          <w:rFonts w:ascii="PMingLiU" w:eastAsia="PMingLiU" w:hAnsi="PMingLiU"/>
          <w:sz w:val="24"/>
          <w:szCs w:val="24"/>
        </w:rPr>
        <w:footnoteReference w:id="2"/>
      </w:r>
      <w:r w:rsidR="00FB7E6E" w:rsidRPr="00B80848">
        <w:rPr>
          <w:rFonts w:ascii="PMingLiU" w:eastAsia="PMingLiU" w:hAnsi="PMingLiU" w:hint="eastAsia"/>
          <w:sz w:val="24"/>
          <w:szCs w:val="24"/>
          <w:lang w:eastAsia="zh-TW"/>
        </w:rPr>
        <w:t>當時正值春秋</w:t>
      </w:r>
      <w:proofErr w:type="gramStart"/>
      <w:r w:rsidR="00FB7E6E" w:rsidRPr="00B80848">
        <w:rPr>
          <w:rFonts w:ascii="PMingLiU" w:eastAsia="PMingLiU" w:hAnsi="PMingLiU" w:hint="eastAsia"/>
          <w:sz w:val="24"/>
          <w:szCs w:val="24"/>
          <w:lang w:eastAsia="zh-TW"/>
        </w:rPr>
        <w:t>末年，周室</w:t>
      </w:r>
      <w:proofErr w:type="gramEnd"/>
      <w:r w:rsidR="00FB7E6E" w:rsidRPr="00B80848">
        <w:rPr>
          <w:rFonts w:ascii="PMingLiU" w:eastAsia="PMingLiU" w:hAnsi="PMingLiU" w:hint="eastAsia"/>
          <w:sz w:val="24"/>
          <w:szCs w:val="24"/>
          <w:lang w:eastAsia="zh-TW"/>
        </w:rPr>
        <w:t>衰微，諸侯割據</w:t>
      </w:r>
      <w:r w:rsidR="00091819" w:rsidRPr="00B80848">
        <w:rPr>
          <w:rFonts w:ascii="PMingLiU" w:eastAsia="PMingLiU" w:hAnsi="PMingLiU" w:hint="eastAsia"/>
          <w:sz w:val="24"/>
          <w:szCs w:val="24"/>
          <w:lang w:eastAsia="zh-TW"/>
        </w:rPr>
        <w:t>。</w:t>
      </w:r>
      <w:r w:rsidR="00EC2CAC" w:rsidRPr="00B80848">
        <w:rPr>
          <w:rFonts w:ascii="PMingLiU" w:eastAsia="PMingLiU" w:hAnsi="PMingLiU" w:hint="eastAsia"/>
          <w:sz w:val="24"/>
          <w:szCs w:val="24"/>
          <w:lang w:eastAsia="zh-TW"/>
        </w:rPr>
        <w:t>老子</w:t>
      </w:r>
      <w:r w:rsidR="00091819" w:rsidRPr="00B80848">
        <w:rPr>
          <w:rFonts w:ascii="PMingLiU" w:eastAsia="PMingLiU" w:hAnsi="PMingLiU" w:hint="eastAsia"/>
          <w:sz w:val="24"/>
          <w:szCs w:val="24"/>
          <w:lang w:eastAsia="zh-TW"/>
        </w:rPr>
        <w:t>見到</w:t>
      </w:r>
      <w:r w:rsidR="00CE6E9D" w:rsidRPr="00B80848">
        <w:rPr>
          <w:rFonts w:ascii="PMingLiU" w:eastAsia="PMingLiU" w:hAnsi="PMingLiU" w:hint="eastAsia"/>
          <w:sz w:val="24"/>
          <w:szCs w:val="24"/>
          <w:lang w:eastAsia="zh-TW"/>
        </w:rPr>
        <w:t>周朝的衰敗，也見到</w:t>
      </w:r>
      <w:r w:rsidR="00091819" w:rsidRPr="00B80848">
        <w:rPr>
          <w:rFonts w:ascii="PMingLiU" w:eastAsia="PMingLiU" w:hAnsi="PMingLiU" w:hint="eastAsia"/>
          <w:sz w:val="24"/>
          <w:szCs w:val="24"/>
          <w:lang w:eastAsia="zh-TW"/>
        </w:rPr>
        <w:t>統治階級慾望膨脹，道</w:t>
      </w:r>
      <w:r w:rsidR="00AF5C64" w:rsidRPr="00B80848">
        <w:rPr>
          <w:rFonts w:ascii="PMingLiU" w:eastAsia="PMingLiU" w:hAnsi="PMingLiU" w:hint="eastAsia"/>
          <w:sz w:val="24"/>
          <w:szCs w:val="24"/>
          <w:lang w:eastAsia="zh-TW"/>
        </w:rPr>
        <w:t>、</w:t>
      </w:r>
      <w:r w:rsidR="00091819" w:rsidRPr="00B80848">
        <w:rPr>
          <w:rFonts w:ascii="PMingLiU" w:eastAsia="PMingLiU" w:hAnsi="PMingLiU" w:hint="eastAsia"/>
          <w:sz w:val="24"/>
          <w:szCs w:val="24"/>
          <w:lang w:eastAsia="zh-TW"/>
        </w:rPr>
        <w:t>德</w:t>
      </w:r>
      <w:r w:rsidR="00AF5C64" w:rsidRPr="00B80848">
        <w:rPr>
          <w:rFonts w:ascii="PMingLiU" w:eastAsia="PMingLiU" w:hAnsi="PMingLiU" w:hint="eastAsia"/>
          <w:sz w:val="24"/>
          <w:szCs w:val="24"/>
          <w:lang w:eastAsia="zh-TW"/>
        </w:rPr>
        <w:t>、</w:t>
      </w:r>
      <w:r w:rsidR="00091819" w:rsidRPr="00B80848">
        <w:rPr>
          <w:rFonts w:ascii="PMingLiU" w:eastAsia="PMingLiU" w:hAnsi="PMingLiU" w:hint="eastAsia"/>
          <w:sz w:val="24"/>
          <w:szCs w:val="24"/>
          <w:lang w:eastAsia="zh-TW"/>
        </w:rPr>
        <w:t>仁</w:t>
      </w:r>
      <w:r w:rsidR="00AF5C64" w:rsidRPr="00B80848">
        <w:rPr>
          <w:rFonts w:ascii="PMingLiU" w:eastAsia="PMingLiU" w:hAnsi="PMingLiU" w:hint="eastAsia"/>
          <w:sz w:val="24"/>
          <w:szCs w:val="24"/>
          <w:lang w:eastAsia="zh-TW"/>
        </w:rPr>
        <w:t>、</w:t>
      </w:r>
      <w:r w:rsidR="00091819" w:rsidRPr="00B80848">
        <w:rPr>
          <w:rFonts w:ascii="PMingLiU" w:eastAsia="PMingLiU" w:hAnsi="PMingLiU" w:hint="eastAsia"/>
          <w:sz w:val="24"/>
          <w:szCs w:val="24"/>
          <w:lang w:eastAsia="zh-TW"/>
        </w:rPr>
        <w:t>義</w:t>
      </w:r>
      <w:r w:rsidR="00AF5C64" w:rsidRPr="00B80848">
        <w:rPr>
          <w:rFonts w:ascii="PMingLiU" w:eastAsia="PMingLiU" w:hAnsi="PMingLiU" w:hint="eastAsia"/>
          <w:sz w:val="24"/>
          <w:szCs w:val="24"/>
          <w:lang w:eastAsia="zh-TW"/>
        </w:rPr>
        <w:t>、</w:t>
      </w:r>
      <w:r w:rsidR="00091819" w:rsidRPr="00B80848">
        <w:rPr>
          <w:rFonts w:ascii="PMingLiU" w:eastAsia="PMingLiU" w:hAnsi="PMingLiU" w:hint="eastAsia"/>
          <w:sz w:val="24"/>
          <w:szCs w:val="24"/>
          <w:lang w:eastAsia="zh-TW"/>
        </w:rPr>
        <w:t>禮層層崩壞，</w:t>
      </w:r>
      <w:r w:rsidR="00AB0F1E" w:rsidRPr="00B80848">
        <w:rPr>
          <w:rFonts w:ascii="PMingLiU" w:eastAsia="PMingLiU" w:hAnsi="PMingLiU" w:hint="eastAsia"/>
          <w:sz w:val="24"/>
          <w:szCs w:val="24"/>
          <w:lang w:eastAsia="zh-TW"/>
        </w:rPr>
        <w:t>人們的行為思想於經書背道而馳，</w:t>
      </w:r>
      <w:r w:rsidR="005C4EA5" w:rsidRPr="00B80848">
        <w:rPr>
          <w:rFonts w:ascii="PMingLiU" w:eastAsia="PMingLiU" w:hAnsi="PMingLiU" w:hint="eastAsia"/>
          <w:sz w:val="24"/>
          <w:szCs w:val="24"/>
          <w:lang w:eastAsia="zh-TW"/>
        </w:rPr>
        <w:t>老子</w:t>
      </w:r>
      <w:r w:rsidR="00123DA8" w:rsidRPr="00B80848">
        <w:rPr>
          <w:rFonts w:ascii="PMingLiU" w:eastAsia="PMingLiU" w:hAnsi="PMingLiU" w:hint="eastAsia"/>
          <w:sz w:val="24"/>
          <w:szCs w:val="24"/>
          <w:lang w:eastAsia="zh-TW"/>
        </w:rPr>
        <w:t>親見</w:t>
      </w:r>
      <w:r w:rsidR="005C4EA5" w:rsidRPr="00B80848">
        <w:rPr>
          <w:rFonts w:ascii="PMingLiU" w:eastAsia="PMingLiU" w:hAnsi="PMingLiU" w:hint="eastAsia"/>
          <w:sz w:val="24"/>
          <w:szCs w:val="24"/>
          <w:lang w:eastAsia="zh-TW"/>
        </w:rPr>
        <w:t>有為之害</w:t>
      </w:r>
      <w:r w:rsidR="00593336" w:rsidRPr="00B80848">
        <w:rPr>
          <w:rFonts w:ascii="PMingLiU" w:eastAsia="PMingLiU" w:hAnsi="PMingLiU" w:hint="eastAsia"/>
          <w:sz w:val="24"/>
          <w:szCs w:val="24"/>
          <w:lang w:eastAsia="zh-TW"/>
        </w:rPr>
        <w:t>。因此</w:t>
      </w:r>
      <w:r w:rsidR="00984201" w:rsidRPr="00B80848">
        <w:rPr>
          <w:rFonts w:ascii="PMingLiU" w:eastAsia="PMingLiU" w:hAnsi="PMingLiU" w:hint="eastAsia"/>
          <w:sz w:val="24"/>
          <w:szCs w:val="24"/>
          <w:lang w:eastAsia="zh-TW"/>
        </w:rPr>
        <w:t>，</w:t>
      </w:r>
      <w:r w:rsidR="00091819" w:rsidRPr="00B80848">
        <w:rPr>
          <w:rFonts w:ascii="PMingLiU" w:eastAsia="PMingLiU" w:hAnsi="PMingLiU" w:hint="eastAsia"/>
          <w:sz w:val="24"/>
          <w:szCs w:val="24"/>
          <w:lang w:eastAsia="zh-TW"/>
        </w:rPr>
        <w:t>《道德經》</w:t>
      </w:r>
      <w:r w:rsidR="00557C6D" w:rsidRPr="00B80848">
        <w:rPr>
          <w:rFonts w:ascii="PMingLiU" w:eastAsia="PMingLiU" w:hAnsi="PMingLiU" w:hint="eastAsia"/>
          <w:sz w:val="24"/>
          <w:szCs w:val="24"/>
          <w:lang w:eastAsia="zh-TW"/>
        </w:rPr>
        <w:t>不斷</w:t>
      </w:r>
      <w:r w:rsidR="00091819" w:rsidRPr="00B80848">
        <w:rPr>
          <w:rFonts w:ascii="PMingLiU" w:eastAsia="PMingLiU" w:hAnsi="PMingLiU" w:hint="eastAsia"/>
          <w:sz w:val="24"/>
          <w:szCs w:val="24"/>
          <w:lang w:eastAsia="zh-TW"/>
        </w:rPr>
        <w:t>強調復歸</w:t>
      </w:r>
      <w:r w:rsidR="00814C43" w:rsidRPr="00B80848">
        <w:rPr>
          <w:rFonts w:ascii="PMingLiU" w:eastAsia="PMingLiU" w:hAnsi="PMingLiU" w:hint="eastAsia"/>
          <w:sz w:val="24"/>
          <w:szCs w:val="24"/>
          <w:lang w:eastAsia="zh-TW"/>
        </w:rPr>
        <w:t>大</w:t>
      </w:r>
      <w:r w:rsidR="00091819" w:rsidRPr="00B80848">
        <w:rPr>
          <w:rFonts w:ascii="PMingLiU" w:eastAsia="PMingLiU" w:hAnsi="PMingLiU" w:hint="eastAsia"/>
          <w:sz w:val="24"/>
          <w:szCs w:val="24"/>
          <w:lang w:eastAsia="zh-TW"/>
        </w:rPr>
        <w:t>道的重要性。</w:t>
      </w:r>
      <w:r w:rsidR="0074211C" w:rsidRPr="00B80848">
        <w:rPr>
          <w:rFonts w:ascii="PMingLiU" w:eastAsia="PMingLiU" w:hAnsi="PMingLiU" w:hint="eastAsia"/>
          <w:sz w:val="24"/>
          <w:szCs w:val="24"/>
          <w:lang w:eastAsia="zh-TW"/>
        </w:rPr>
        <w:t>老子希望社會能</w:t>
      </w:r>
      <w:r w:rsidR="006E6873" w:rsidRPr="00B80848">
        <w:rPr>
          <w:rFonts w:ascii="PMingLiU" w:eastAsia="PMingLiU" w:hAnsi="PMingLiU" w:hint="eastAsia"/>
          <w:sz w:val="24"/>
          <w:szCs w:val="24"/>
          <w:lang w:eastAsia="zh-TW"/>
        </w:rPr>
        <w:t>回</w:t>
      </w:r>
      <w:r w:rsidR="0074211C" w:rsidRPr="00B80848">
        <w:rPr>
          <w:rFonts w:ascii="PMingLiU" w:eastAsia="PMingLiU" w:hAnsi="PMingLiU" w:hint="eastAsia"/>
          <w:sz w:val="24"/>
          <w:szCs w:val="24"/>
          <w:lang w:eastAsia="zh-TW"/>
        </w:rPr>
        <w:t>歸小國寡民的初始形態，也希望個人能</w:t>
      </w:r>
      <w:proofErr w:type="gramStart"/>
      <w:r w:rsidR="0074211C" w:rsidRPr="00B80848">
        <w:rPr>
          <w:rFonts w:ascii="PMingLiU" w:eastAsia="PMingLiU" w:hAnsi="PMingLiU" w:hint="eastAsia"/>
          <w:sz w:val="24"/>
          <w:szCs w:val="24"/>
          <w:lang w:eastAsia="zh-TW"/>
        </w:rPr>
        <w:t>放下知見</w:t>
      </w:r>
      <w:proofErr w:type="gramEnd"/>
      <w:r w:rsidR="00601AFD" w:rsidRPr="00B80848">
        <w:rPr>
          <w:rFonts w:ascii="PMingLiU" w:eastAsia="PMingLiU" w:hAnsi="PMingLiU" w:hint="eastAsia"/>
          <w:sz w:val="24"/>
          <w:szCs w:val="24"/>
          <w:lang w:eastAsia="zh-TW"/>
        </w:rPr>
        <w:t>、慾望</w:t>
      </w:r>
      <w:r w:rsidR="0074211C" w:rsidRPr="00B80848">
        <w:rPr>
          <w:rFonts w:ascii="PMingLiU" w:eastAsia="PMingLiU" w:hAnsi="PMingLiU" w:hint="eastAsia"/>
          <w:sz w:val="24"/>
          <w:szCs w:val="24"/>
          <w:lang w:eastAsia="zh-TW"/>
        </w:rPr>
        <w:t>回歸大道，</w:t>
      </w:r>
      <w:r w:rsidR="00AF5C64" w:rsidRPr="00B80848">
        <w:rPr>
          <w:rFonts w:ascii="PMingLiU" w:eastAsia="PMingLiU" w:hAnsi="PMingLiU" w:hint="eastAsia"/>
          <w:sz w:val="24"/>
          <w:szCs w:val="24"/>
          <w:lang w:eastAsia="zh-TW"/>
        </w:rPr>
        <w:t>只有這樣社會才能長</w:t>
      </w:r>
      <w:r w:rsidR="00B51CEF" w:rsidRPr="00B80848">
        <w:rPr>
          <w:rFonts w:ascii="PMingLiU" w:eastAsia="PMingLiU" w:hAnsi="PMingLiU" w:hint="eastAsia"/>
          <w:sz w:val="24"/>
          <w:szCs w:val="24"/>
          <w:lang w:eastAsia="zh-TW"/>
        </w:rPr>
        <w:t>久</w:t>
      </w:r>
      <w:r w:rsidR="00AF5C64" w:rsidRPr="00B80848">
        <w:rPr>
          <w:rFonts w:ascii="PMingLiU" w:eastAsia="PMingLiU" w:hAnsi="PMingLiU" w:hint="eastAsia"/>
          <w:sz w:val="24"/>
          <w:szCs w:val="24"/>
          <w:lang w:eastAsia="zh-TW"/>
        </w:rPr>
        <w:t>安定</w:t>
      </w:r>
      <w:r w:rsidR="0077406B" w:rsidRPr="00B80848">
        <w:rPr>
          <w:rFonts w:ascii="PMingLiU" w:eastAsia="PMingLiU" w:hAnsi="PMingLiU" w:hint="eastAsia"/>
          <w:sz w:val="24"/>
          <w:szCs w:val="24"/>
          <w:lang w:eastAsia="zh-TW"/>
        </w:rPr>
        <w:t>，而「赤子」無知無欲的形象正是老子追求的最自然的人格</w:t>
      </w:r>
      <w:r w:rsidR="00CA4BE7" w:rsidRPr="00B80848">
        <w:rPr>
          <w:rFonts w:ascii="PMingLiU" w:eastAsia="PMingLiU" w:hAnsi="PMingLiU" w:hint="eastAsia"/>
          <w:sz w:val="24"/>
          <w:szCs w:val="24"/>
          <w:lang w:eastAsia="zh-TW"/>
        </w:rPr>
        <w:t>，</w:t>
      </w:r>
      <w:r w:rsidR="00DD6983" w:rsidRPr="00B80848">
        <w:rPr>
          <w:rFonts w:ascii="PMingLiU" w:eastAsia="PMingLiU" w:hAnsi="PMingLiU" w:hint="eastAsia"/>
          <w:sz w:val="24"/>
          <w:szCs w:val="24"/>
          <w:lang w:eastAsia="zh-TW"/>
        </w:rPr>
        <w:t>所以</w:t>
      </w:r>
      <w:r w:rsidR="00CA4BE7" w:rsidRPr="00B80848">
        <w:rPr>
          <w:rFonts w:ascii="PMingLiU" w:eastAsia="PMingLiU" w:hAnsi="PMingLiU" w:hint="eastAsia"/>
          <w:sz w:val="24"/>
          <w:szCs w:val="24"/>
          <w:lang w:eastAsia="zh-TW"/>
        </w:rPr>
        <w:t>文</w:t>
      </w:r>
      <w:r w:rsidR="0074211C" w:rsidRPr="00B80848">
        <w:rPr>
          <w:rFonts w:ascii="PMingLiU" w:eastAsia="PMingLiU" w:hAnsi="PMingLiU" w:hint="eastAsia"/>
          <w:sz w:val="24"/>
          <w:szCs w:val="24"/>
          <w:lang w:eastAsia="zh-TW"/>
        </w:rPr>
        <w:t>中的</w:t>
      </w:r>
      <w:r w:rsidR="00EA128D" w:rsidRPr="00B80848">
        <w:rPr>
          <w:rFonts w:ascii="PMingLiU" w:eastAsia="PMingLiU" w:hAnsi="PMingLiU" w:hint="eastAsia"/>
          <w:sz w:val="24"/>
          <w:szCs w:val="24"/>
          <w:lang w:eastAsia="zh-TW"/>
        </w:rPr>
        <w:t>「赤子」</w:t>
      </w:r>
      <w:r w:rsidR="001453DE" w:rsidRPr="00B80848">
        <w:rPr>
          <w:rFonts w:ascii="PMingLiU" w:eastAsia="PMingLiU" w:hAnsi="PMingLiU" w:hint="eastAsia"/>
          <w:sz w:val="24"/>
          <w:szCs w:val="24"/>
          <w:lang w:eastAsia="zh-TW"/>
        </w:rPr>
        <w:lastRenderedPageBreak/>
        <w:t>是對</w:t>
      </w:r>
      <w:r w:rsidR="0074211C" w:rsidRPr="00B80848">
        <w:rPr>
          <w:rFonts w:ascii="PMingLiU" w:eastAsia="PMingLiU" w:hAnsi="PMingLiU" w:hint="eastAsia"/>
          <w:sz w:val="24"/>
          <w:szCs w:val="24"/>
          <w:lang w:eastAsia="zh-TW"/>
        </w:rPr>
        <w:t>大道</w:t>
      </w:r>
      <w:r w:rsidR="001453DE" w:rsidRPr="00B80848">
        <w:rPr>
          <w:rFonts w:ascii="PMingLiU" w:eastAsia="PMingLiU" w:hAnsi="PMingLiU" w:hint="eastAsia"/>
          <w:sz w:val="24"/>
          <w:szCs w:val="24"/>
          <w:lang w:eastAsia="zh-TW"/>
        </w:rPr>
        <w:t>的一種形容</w:t>
      </w:r>
      <w:r w:rsidR="0074211C" w:rsidRPr="00B80848">
        <w:rPr>
          <w:rFonts w:ascii="PMingLiU" w:eastAsia="PMingLiU" w:hAnsi="PMingLiU" w:hint="eastAsia"/>
          <w:sz w:val="24"/>
          <w:szCs w:val="24"/>
          <w:lang w:eastAsia="zh-TW"/>
        </w:rPr>
        <w:t>。</w:t>
      </w:r>
    </w:p>
    <w:p w14:paraId="03B6DB28" w14:textId="77777777" w:rsidR="00727BB9" w:rsidRPr="00B80848" w:rsidRDefault="00727BB9" w:rsidP="00672F6C">
      <w:pPr>
        <w:rPr>
          <w:rFonts w:ascii="PMingLiU" w:eastAsia="PMingLiU" w:hAnsi="PMingLiU"/>
          <w:sz w:val="24"/>
          <w:szCs w:val="24"/>
          <w:lang w:eastAsia="zh-TW"/>
        </w:rPr>
      </w:pPr>
    </w:p>
    <w:p w14:paraId="59D975E0" w14:textId="0BDB3B65" w:rsidR="00D537E0" w:rsidRPr="00B8534E" w:rsidRDefault="00BB5C14">
      <w:pPr>
        <w:rPr>
          <w:rFonts w:ascii="PMingLiU" w:eastAsia="PMingLiU" w:hAnsi="PMingLiU"/>
          <w:sz w:val="32"/>
          <w:szCs w:val="32"/>
          <w:lang w:eastAsia="zh-TW"/>
        </w:rPr>
      </w:pPr>
      <w:r w:rsidRPr="00B8534E">
        <w:rPr>
          <w:rFonts w:ascii="PMingLiU" w:eastAsia="PMingLiU" w:hAnsi="PMingLiU" w:hint="eastAsia"/>
          <w:sz w:val="32"/>
          <w:szCs w:val="32"/>
          <w:lang w:eastAsia="zh-TW"/>
        </w:rPr>
        <w:t>三</w:t>
      </w:r>
      <w:r w:rsidR="00A52FB6" w:rsidRPr="00B8534E">
        <w:rPr>
          <w:rFonts w:ascii="PMingLiU" w:eastAsia="PMingLiU" w:hAnsi="PMingLiU" w:hint="eastAsia"/>
          <w:sz w:val="32"/>
          <w:szCs w:val="32"/>
          <w:lang w:eastAsia="zh-TW"/>
        </w:rPr>
        <w:t>、嬰兒之德</w:t>
      </w:r>
    </w:p>
    <w:p w14:paraId="5A9BA933" w14:textId="412A1B6B" w:rsidR="00BA363D" w:rsidRPr="00B80848" w:rsidRDefault="00BB5C14">
      <w:pPr>
        <w:rPr>
          <w:rFonts w:ascii="PMingLiU" w:eastAsia="PMingLiU" w:hAnsi="PMingLiU"/>
          <w:sz w:val="24"/>
          <w:szCs w:val="24"/>
          <w:lang w:eastAsia="zh-TW"/>
        </w:rPr>
      </w:pPr>
      <w:r w:rsidRPr="00B80848">
        <w:rPr>
          <w:rFonts w:ascii="PMingLiU" w:eastAsia="PMingLiU" w:hAnsi="PMingLiU"/>
          <w:sz w:val="24"/>
          <w:szCs w:val="24"/>
          <w:lang w:eastAsia="zh-TW"/>
        </w:rPr>
        <w:tab/>
      </w:r>
      <w:r w:rsidRPr="00B80848">
        <w:rPr>
          <w:rFonts w:ascii="PMingLiU" w:eastAsia="PMingLiU" w:hAnsi="PMingLiU" w:hint="eastAsia"/>
          <w:sz w:val="24"/>
          <w:szCs w:val="24"/>
          <w:lang w:eastAsia="zh-TW"/>
        </w:rPr>
        <w:t>老子</w:t>
      </w:r>
      <w:r w:rsidR="005469E0" w:rsidRPr="00B80848">
        <w:rPr>
          <w:rFonts w:ascii="PMingLiU" w:eastAsia="PMingLiU" w:hAnsi="PMingLiU" w:hint="eastAsia"/>
          <w:sz w:val="24"/>
          <w:szCs w:val="24"/>
          <w:lang w:eastAsia="zh-TW"/>
        </w:rPr>
        <w:t>以赤子形容</w:t>
      </w:r>
      <w:r w:rsidRPr="00B80848">
        <w:rPr>
          <w:rFonts w:ascii="PMingLiU" w:eastAsia="PMingLiU" w:hAnsi="PMingLiU" w:hint="eastAsia"/>
          <w:sz w:val="24"/>
          <w:szCs w:val="24"/>
          <w:lang w:eastAsia="zh-TW"/>
        </w:rPr>
        <w:t>大道主要有兩點原因，一是因為大道不可言說，二是因為赤子之德近於大道。在《道德經》</w:t>
      </w:r>
      <w:proofErr w:type="gramStart"/>
      <w:r w:rsidRPr="00B80848">
        <w:rPr>
          <w:rFonts w:ascii="PMingLiU" w:eastAsia="PMingLiU" w:hAnsi="PMingLiU" w:hint="eastAsia"/>
          <w:sz w:val="24"/>
          <w:szCs w:val="24"/>
          <w:lang w:eastAsia="zh-TW"/>
        </w:rPr>
        <w:t>一</w:t>
      </w:r>
      <w:proofErr w:type="gramEnd"/>
      <w:r w:rsidRPr="00B80848">
        <w:rPr>
          <w:rFonts w:ascii="PMingLiU" w:eastAsia="PMingLiU" w:hAnsi="PMingLiU" w:hint="eastAsia"/>
          <w:sz w:val="24"/>
          <w:szCs w:val="24"/>
          <w:lang w:eastAsia="zh-TW"/>
        </w:rPr>
        <w:t>開篇老子</w:t>
      </w:r>
      <w:r w:rsidR="00EF41CE" w:rsidRPr="00B80848">
        <w:rPr>
          <w:rFonts w:ascii="PMingLiU" w:eastAsia="PMingLiU" w:hAnsi="PMingLiU" w:hint="eastAsia"/>
          <w:sz w:val="24"/>
          <w:szCs w:val="24"/>
          <w:lang w:eastAsia="zh-TW"/>
        </w:rPr>
        <w:t>說</w:t>
      </w:r>
      <w:r w:rsidRPr="00B80848">
        <w:rPr>
          <w:rFonts w:ascii="PMingLiU" w:eastAsia="PMingLiU" w:hAnsi="PMingLiU" w:hint="eastAsia"/>
          <w:sz w:val="24"/>
          <w:szCs w:val="24"/>
          <w:lang w:eastAsia="zh-TW"/>
        </w:rPr>
        <w:t>：「道可道，非常道。名可名，非常名。」</w:t>
      </w:r>
      <w:r w:rsidRPr="00B80848">
        <w:rPr>
          <w:rStyle w:val="a9"/>
          <w:rFonts w:ascii="PMingLiU" w:eastAsia="PMingLiU" w:hAnsi="PMingLiU"/>
          <w:sz w:val="24"/>
          <w:szCs w:val="24"/>
        </w:rPr>
        <w:footnoteReference w:id="3"/>
      </w:r>
      <w:r w:rsidRPr="00B80848">
        <w:rPr>
          <w:rFonts w:ascii="PMingLiU" w:eastAsia="PMingLiU" w:hAnsi="PMingLiU" w:hint="eastAsia"/>
          <w:sz w:val="24"/>
          <w:szCs w:val="24"/>
          <w:lang w:eastAsia="zh-TW"/>
        </w:rPr>
        <w:t>道難以</w:t>
      </w:r>
      <w:r w:rsidR="000B6C9D" w:rsidRPr="00B80848">
        <w:rPr>
          <w:rFonts w:ascii="PMingLiU" w:eastAsia="PMingLiU" w:hAnsi="PMingLiU" w:hint="eastAsia"/>
          <w:sz w:val="24"/>
          <w:szCs w:val="24"/>
          <w:lang w:eastAsia="zh-TW"/>
        </w:rPr>
        <w:t>用語言</w:t>
      </w:r>
      <w:r w:rsidRPr="00B80848">
        <w:rPr>
          <w:rFonts w:ascii="PMingLiU" w:eastAsia="PMingLiU" w:hAnsi="PMingLiU" w:hint="eastAsia"/>
          <w:sz w:val="24"/>
          <w:szCs w:val="24"/>
          <w:lang w:eastAsia="zh-TW"/>
        </w:rPr>
        <w:t>描述，但</w:t>
      </w:r>
      <w:r w:rsidR="006D6A6B" w:rsidRPr="00B80848">
        <w:rPr>
          <w:rFonts w:ascii="PMingLiU" w:eastAsia="PMingLiU" w:hAnsi="PMingLiU" w:hint="eastAsia"/>
          <w:sz w:val="24"/>
          <w:szCs w:val="24"/>
          <w:lang w:eastAsia="zh-TW"/>
        </w:rPr>
        <w:t>老子又不得不用語言對眾人解釋道</w:t>
      </w:r>
      <w:r w:rsidRPr="00B80848">
        <w:rPr>
          <w:rFonts w:ascii="PMingLiU" w:eastAsia="PMingLiU" w:hAnsi="PMingLiU" w:hint="eastAsia"/>
          <w:sz w:val="24"/>
          <w:szCs w:val="24"/>
          <w:lang w:eastAsia="zh-TW"/>
        </w:rPr>
        <w:t>，所以老子多用類比、譬喻等手法，帮助人们了解「道」。老子</w:t>
      </w:r>
      <w:r w:rsidR="00ED4F8C" w:rsidRPr="00B80848">
        <w:rPr>
          <w:rFonts w:ascii="PMingLiU" w:eastAsia="PMingLiU" w:hAnsi="PMingLiU" w:hint="eastAsia"/>
          <w:sz w:val="24"/>
          <w:szCs w:val="24"/>
          <w:lang w:eastAsia="zh-TW"/>
        </w:rPr>
        <w:t>常</w:t>
      </w:r>
      <w:r w:rsidRPr="00B80848">
        <w:rPr>
          <w:rFonts w:ascii="PMingLiU" w:eastAsia="PMingLiU" w:hAnsi="PMingLiU" w:hint="eastAsia"/>
          <w:sz w:val="24"/>
          <w:szCs w:val="24"/>
          <w:lang w:eastAsia="zh-TW"/>
        </w:rPr>
        <w:t>用水、牝（母牛）、</w:t>
      </w:r>
      <w:r w:rsidR="00341D67" w:rsidRPr="00B80848">
        <w:rPr>
          <w:rFonts w:ascii="PMingLiU" w:eastAsia="PMingLiU" w:hAnsi="PMingLiU" w:hint="eastAsia"/>
          <w:sz w:val="24"/>
          <w:szCs w:val="24"/>
          <w:lang w:eastAsia="zh-TW"/>
        </w:rPr>
        <w:t>山</w:t>
      </w:r>
      <w:r w:rsidRPr="00B80848">
        <w:rPr>
          <w:rFonts w:ascii="PMingLiU" w:eastAsia="PMingLiU" w:hAnsi="PMingLiU" w:hint="eastAsia"/>
          <w:sz w:val="24"/>
          <w:szCs w:val="24"/>
          <w:lang w:eastAsia="zh-TW"/>
        </w:rPr>
        <w:t>谷、嬰兒等柔弱而能孕育生命的</w:t>
      </w:r>
      <w:r w:rsidR="00BD6D72" w:rsidRPr="00B80848">
        <w:rPr>
          <w:rFonts w:ascii="PMingLiU" w:eastAsia="PMingLiU" w:hAnsi="PMingLiU" w:hint="eastAsia"/>
          <w:sz w:val="24"/>
          <w:szCs w:val="24"/>
          <w:lang w:eastAsia="zh-TW"/>
        </w:rPr>
        <w:t>自然</w:t>
      </w:r>
      <w:r w:rsidRPr="00B80848">
        <w:rPr>
          <w:rFonts w:ascii="PMingLiU" w:eastAsia="PMingLiU" w:hAnsi="PMingLiU" w:hint="eastAsia"/>
          <w:sz w:val="24"/>
          <w:szCs w:val="24"/>
          <w:lang w:eastAsia="zh-TW"/>
        </w:rPr>
        <w:t>事物來比喻大道。這些意象之中嬰兒</w:t>
      </w:r>
      <w:r w:rsidR="00A24456" w:rsidRPr="00B80848">
        <w:rPr>
          <w:rFonts w:ascii="PMingLiU" w:eastAsia="PMingLiU" w:hAnsi="PMingLiU" w:hint="eastAsia"/>
          <w:sz w:val="24"/>
          <w:szCs w:val="24"/>
          <w:lang w:eastAsia="zh-TW"/>
        </w:rPr>
        <w:t>、</w:t>
      </w:r>
      <w:r w:rsidRPr="00B80848">
        <w:rPr>
          <w:rFonts w:ascii="PMingLiU" w:eastAsia="PMingLiU" w:hAnsi="PMingLiU" w:hint="eastAsia"/>
          <w:sz w:val="24"/>
          <w:szCs w:val="24"/>
          <w:lang w:eastAsia="zh-TW"/>
        </w:rPr>
        <w:t>赤子一類出現最多</w:t>
      </w:r>
      <w:r w:rsidR="00D6503A" w:rsidRPr="00B80848">
        <w:rPr>
          <w:rFonts w:ascii="PMingLiU" w:eastAsia="PMingLiU" w:hAnsi="PMingLiU" w:hint="eastAsia"/>
          <w:sz w:val="24"/>
          <w:szCs w:val="24"/>
          <w:lang w:eastAsia="zh-TW"/>
        </w:rPr>
        <w:t>，</w:t>
      </w:r>
      <w:r w:rsidRPr="00B80848">
        <w:rPr>
          <w:rFonts w:ascii="PMingLiU" w:eastAsia="PMingLiU" w:hAnsi="PMingLiU" w:hint="eastAsia"/>
          <w:sz w:val="24"/>
          <w:szCs w:val="24"/>
          <w:lang w:eastAsia="zh-TW"/>
        </w:rPr>
        <w:t>因為嬰兒</w:t>
      </w:r>
      <w:r w:rsidR="0070641B" w:rsidRPr="00B80848">
        <w:rPr>
          <w:rFonts w:ascii="PMingLiU" w:eastAsia="PMingLiU" w:hAnsi="PMingLiU" w:hint="eastAsia"/>
          <w:sz w:val="24"/>
          <w:szCs w:val="24"/>
          <w:lang w:eastAsia="zh-TW"/>
        </w:rPr>
        <w:t>的特質</w:t>
      </w:r>
      <w:r w:rsidRPr="00B80848">
        <w:rPr>
          <w:rFonts w:ascii="PMingLiU" w:eastAsia="PMingLiU" w:hAnsi="PMingLiU" w:hint="eastAsia"/>
          <w:sz w:val="24"/>
          <w:szCs w:val="24"/>
          <w:lang w:eastAsia="zh-TW"/>
        </w:rPr>
        <w:t>與</w:t>
      </w:r>
      <w:r w:rsidR="0070641B" w:rsidRPr="00B80848">
        <w:rPr>
          <w:rFonts w:ascii="PMingLiU" w:eastAsia="PMingLiU" w:hAnsi="PMingLiU" w:hint="eastAsia"/>
          <w:sz w:val="24"/>
          <w:szCs w:val="24"/>
          <w:lang w:eastAsia="zh-TW"/>
        </w:rPr>
        <w:t>「道」</w:t>
      </w:r>
      <w:r w:rsidR="004631E9" w:rsidRPr="00B80848">
        <w:rPr>
          <w:rFonts w:ascii="PMingLiU" w:eastAsia="PMingLiU" w:hAnsi="PMingLiU" w:hint="eastAsia"/>
          <w:sz w:val="24"/>
          <w:szCs w:val="24"/>
          <w:lang w:eastAsia="zh-TW"/>
        </w:rPr>
        <w:t>生萬物而不為己有，養萬物而</w:t>
      </w:r>
      <w:proofErr w:type="gramStart"/>
      <w:r w:rsidR="004631E9" w:rsidRPr="00B80848">
        <w:rPr>
          <w:rFonts w:ascii="PMingLiU" w:eastAsia="PMingLiU" w:hAnsi="PMingLiU" w:hint="eastAsia"/>
          <w:sz w:val="24"/>
          <w:szCs w:val="24"/>
          <w:lang w:eastAsia="zh-TW"/>
        </w:rPr>
        <w:t>不爭其功</w:t>
      </w:r>
      <w:proofErr w:type="gramEnd"/>
      <w:r w:rsidR="004631E9" w:rsidRPr="00B80848">
        <w:rPr>
          <w:rFonts w:ascii="PMingLiU" w:eastAsia="PMingLiU" w:hAnsi="PMingLiU" w:hint="eastAsia"/>
          <w:sz w:val="24"/>
          <w:szCs w:val="24"/>
          <w:lang w:eastAsia="zh-TW"/>
        </w:rPr>
        <w:t>的特質</w:t>
      </w:r>
      <w:r w:rsidR="0070641B" w:rsidRPr="00B80848">
        <w:rPr>
          <w:rFonts w:ascii="PMingLiU" w:eastAsia="PMingLiU" w:hAnsi="PMingLiU" w:hint="eastAsia"/>
          <w:sz w:val="24"/>
          <w:szCs w:val="24"/>
          <w:lang w:eastAsia="zh-TW"/>
        </w:rPr>
        <w:t>最為接近</w:t>
      </w:r>
      <w:r w:rsidR="00B3261F" w:rsidRPr="00B80848">
        <w:rPr>
          <w:rFonts w:ascii="PMingLiU" w:eastAsia="PMingLiU" w:hAnsi="PMingLiU" w:hint="eastAsia"/>
          <w:sz w:val="24"/>
          <w:szCs w:val="24"/>
          <w:lang w:eastAsia="zh-TW"/>
        </w:rPr>
        <w:t>。</w:t>
      </w:r>
      <w:r w:rsidR="00914EA5" w:rsidRPr="00B80848">
        <w:rPr>
          <w:rFonts w:ascii="PMingLiU" w:eastAsia="PMingLiU" w:hAnsi="PMingLiU" w:hint="eastAsia"/>
          <w:sz w:val="24"/>
          <w:szCs w:val="24"/>
          <w:lang w:eastAsia="zh-TW"/>
        </w:rPr>
        <w:t>文中</w:t>
      </w:r>
      <w:r w:rsidR="000B50E3" w:rsidRPr="00B80848">
        <w:rPr>
          <w:rFonts w:ascii="PMingLiU" w:eastAsia="PMingLiU" w:hAnsi="PMingLiU" w:hint="eastAsia"/>
          <w:sz w:val="24"/>
          <w:szCs w:val="24"/>
          <w:lang w:eastAsia="zh-TW"/>
        </w:rPr>
        <w:t>一共出現五次</w:t>
      </w:r>
      <w:r w:rsidR="00DF6C51" w:rsidRPr="00B80848">
        <w:rPr>
          <w:rFonts w:ascii="PMingLiU" w:eastAsia="PMingLiU" w:hAnsi="PMingLiU" w:hint="eastAsia"/>
          <w:sz w:val="24"/>
          <w:szCs w:val="24"/>
          <w:lang w:eastAsia="zh-TW"/>
        </w:rPr>
        <w:t>，分別為，「</w:t>
      </w:r>
      <w:proofErr w:type="gramStart"/>
      <w:r w:rsidR="00DF6C51" w:rsidRPr="00B80848">
        <w:rPr>
          <w:rFonts w:ascii="PMingLiU" w:eastAsia="PMingLiU" w:hAnsi="PMingLiU" w:hint="eastAsia"/>
          <w:sz w:val="24"/>
          <w:szCs w:val="24"/>
          <w:lang w:eastAsia="zh-TW"/>
        </w:rPr>
        <w:t>專氣致柔</w:t>
      </w:r>
      <w:proofErr w:type="gramEnd"/>
      <w:r w:rsidR="00DF6C51" w:rsidRPr="00B80848">
        <w:rPr>
          <w:rFonts w:ascii="PMingLiU" w:eastAsia="PMingLiU" w:hAnsi="PMingLiU" w:hint="eastAsia"/>
          <w:sz w:val="24"/>
          <w:szCs w:val="24"/>
          <w:lang w:eastAsia="zh-TW"/>
        </w:rPr>
        <w:t>，能嬰兒乎？」（第十章），「我</w:t>
      </w:r>
      <w:proofErr w:type="gramStart"/>
      <w:r w:rsidR="00DF6C51" w:rsidRPr="00B80848">
        <w:rPr>
          <w:rFonts w:ascii="PMingLiU" w:eastAsia="PMingLiU" w:hAnsi="PMingLiU" w:hint="eastAsia"/>
          <w:sz w:val="24"/>
          <w:szCs w:val="24"/>
          <w:lang w:eastAsia="zh-TW"/>
        </w:rPr>
        <w:t>獨泊兮其未兆，</w:t>
      </w:r>
      <w:proofErr w:type="gramEnd"/>
      <w:r w:rsidR="00DF6C51" w:rsidRPr="00B80848">
        <w:rPr>
          <w:rFonts w:ascii="PMingLiU" w:eastAsia="PMingLiU" w:hAnsi="PMingLiU" w:hint="eastAsia"/>
          <w:sz w:val="24"/>
          <w:szCs w:val="24"/>
          <w:lang w:eastAsia="zh-TW"/>
        </w:rPr>
        <w:t>如嬰兒</w:t>
      </w:r>
      <w:proofErr w:type="gramStart"/>
      <w:r w:rsidR="00DF6C51" w:rsidRPr="00B80848">
        <w:rPr>
          <w:rFonts w:ascii="PMingLiU" w:eastAsia="PMingLiU" w:hAnsi="PMingLiU" w:hint="eastAsia"/>
          <w:sz w:val="24"/>
          <w:szCs w:val="24"/>
          <w:lang w:eastAsia="zh-TW"/>
        </w:rPr>
        <w:t>之未孩</w:t>
      </w:r>
      <w:proofErr w:type="gramEnd"/>
      <w:r w:rsidR="00DF6C51" w:rsidRPr="00B80848">
        <w:rPr>
          <w:rFonts w:ascii="PMingLiU" w:eastAsia="PMingLiU" w:hAnsi="PMingLiU" w:hint="eastAsia"/>
          <w:sz w:val="24"/>
          <w:szCs w:val="24"/>
          <w:lang w:eastAsia="zh-TW"/>
        </w:rPr>
        <w:t>」（第二十章），「常德不離，復歸於嬰兒」（第二十八章），「百姓</w:t>
      </w:r>
      <w:proofErr w:type="gramStart"/>
      <w:r w:rsidR="00DF6C51" w:rsidRPr="00B80848">
        <w:rPr>
          <w:rFonts w:ascii="PMingLiU" w:eastAsia="PMingLiU" w:hAnsi="PMingLiU" w:hint="eastAsia"/>
          <w:sz w:val="24"/>
          <w:szCs w:val="24"/>
          <w:lang w:eastAsia="zh-TW"/>
        </w:rPr>
        <w:t>皆注其</w:t>
      </w:r>
      <w:proofErr w:type="gramEnd"/>
      <w:r w:rsidR="00DF6C51" w:rsidRPr="00B80848">
        <w:rPr>
          <w:rFonts w:ascii="PMingLiU" w:eastAsia="PMingLiU" w:hAnsi="PMingLiU" w:hint="eastAsia"/>
          <w:sz w:val="24"/>
          <w:szCs w:val="24"/>
          <w:lang w:eastAsia="zh-TW"/>
        </w:rPr>
        <w:t>耳目，</w:t>
      </w:r>
      <w:proofErr w:type="gramStart"/>
      <w:r w:rsidR="00DF6C51" w:rsidRPr="00B80848">
        <w:rPr>
          <w:rFonts w:ascii="PMingLiU" w:eastAsia="PMingLiU" w:hAnsi="PMingLiU" w:hint="eastAsia"/>
          <w:sz w:val="24"/>
          <w:szCs w:val="24"/>
          <w:lang w:eastAsia="zh-TW"/>
        </w:rPr>
        <w:t>聖人皆孩之</w:t>
      </w:r>
      <w:proofErr w:type="gramEnd"/>
      <w:r w:rsidR="00DF6C51" w:rsidRPr="00B80848">
        <w:rPr>
          <w:rFonts w:ascii="PMingLiU" w:eastAsia="PMingLiU" w:hAnsi="PMingLiU" w:hint="eastAsia"/>
          <w:sz w:val="24"/>
          <w:szCs w:val="24"/>
          <w:lang w:eastAsia="zh-TW"/>
        </w:rPr>
        <w:t>」（第四十九章），「</w:t>
      </w:r>
      <w:r w:rsidR="00DF6C51" w:rsidRPr="00B80848">
        <w:rPr>
          <w:rFonts w:ascii="PMingLiU" w:eastAsia="PMingLiU" w:hAnsi="PMingLiU"/>
          <w:sz w:val="24"/>
          <w:szCs w:val="24"/>
          <w:lang w:eastAsia="zh-TW"/>
        </w:rPr>
        <w:t>含德之厚，</w:t>
      </w:r>
      <w:proofErr w:type="gramStart"/>
      <w:r w:rsidR="00DF6C51" w:rsidRPr="00B80848">
        <w:rPr>
          <w:rFonts w:ascii="PMingLiU" w:eastAsia="PMingLiU" w:hAnsi="PMingLiU"/>
          <w:sz w:val="24"/>
          <w:szCs w:val="24"/>
          <w:lang w:eastAsia="zh-TW"/>
        </w:rPr>
        <w:t>比於赤子</w:t>
      </w:r>
      <w:proofErr w:type="gramEnd"/>
      <w:r w:rsidR="00DF6C51" w:rsidRPr="00B80848">
        <w:rPr>
          <w:rFonts w:ascii="PMingLiU" w:eastAsia="PMingLiU" w:hAnsi="PMingLiU" w:hint="eastAsia"/>
          <w:sz w:val="24"/>
          <w:szCs w:val="24"/>
          <w:lang w:eastAsia="zh-TW"/>
        </w:rPr>
        <w:t>」（第五十五章）</w:t>
      </w:r>
      <w:r w:rsidR="006D6A6B" w:rsidRPr="00B80848">
        <w:rPr>
          <w:rFonts w:ascii="PMingLiU" w:eastAsia="PMingLiU" w:hAnsi="PMingLiU" w:hint="eastAsia"/>
          <w:sz w:val="24"/>
          <w:szCs w:val="24"/>
          <w:lang w:eastAsia="zh-TW"/>
        </w:rPr>
        <w:t>。</w:t>
      </w:r>
      <w:r w:rsidR="00285E93" w:rsidRPr="00B80848">
        <w:rPr>
          <w:rStyle w:val="a9"/>
          <w:rFonts w:ascii="PMingLiU" w:eastAsia="PMingLiU" w:hAnsi="PMingLiU"/>
          <w:sz w:val="24"/>
          <w:szCs w:val="24"/>
          <w:lang w:eastAsia="zh-TW"/>
        </w:rPr>
        <w:footnoteReference w:id="4"/>
      </w:r>
      <w:r w:rsidR="00F83585" w:rsidRPr="00B80848">
        <w:rPr>
          <w:rFonts w:ascii="PMingLiU" w:eastAsia="PMingLiU" w:hAnsi="PMingLiU" w:hint="eastAsia"/>
          <w:sz w:val="24"/>
          <w:szCs w:val="24"/>
          <w:lang w:eastAsia="zh-TW"/>
        </w:rPr>
        <w:t>這些章節描述了嬰兒的</w:t>
      </w:r>
      <w:r w:rsidR="00FE6A2A" w:rsidRPr="00B80848">
        <w:rPr>
          <w:rFonts w:ascii="PMingLiU" w:eastAsia="PMingLiU" w:hAnsi="PMingLiU" w:hint="eastAsia"/>
          <w:sz w:val="24"/>
          <w:szCs w:val="24"/>
          <w:lang w:eastAsia="zh-TW"/>
        </w:rPr>
        <w:t>柔弱</w:t>
      </w:r>
      <w:r w:rsidR="00F83585" w:rsidRPr="00B80848">
        <w:rPr>
          <w:rFonts w:ascii="PMingLiU" w:eastAsia="PMingLiU" w:hAnsi="PMingLiU" w:hint="eastAsia"/>
          <w:sz w:val="24"/>
          <w:szCs w:val="24"/>
          <w:lang w:eastAsia="zh-TW"/>
        </w:rPr>
        <w:t>之德</w:t>
      </w:r>
      <w:r w:rsidR="00806730" w:rsidRPr="00B80848">
        <w:rPr>
          <w:rFonts w:ascii="PMingLiU" w:eastAsia="PMingLiU" w:hAnsi="PMingLiU" w:hint="eastAsia"/>
          <w:sz w:val="24"/>
          <w:szCs w:val="24"/>
          <w:lang w:eastAsia="zh-TW"/>
        </w:rPr>
        <w:t>、</w:t>
      </w:r>
      <w:r w:rsidR="00F83585" w:rsidRPr="00B80848">
        <w:rPr>
          <w:rFonts w:ascii="PMingLiU" w:eastAsia="PMingLiU" w:hAnsi="PMingLiU" w:hint="eastAsia"/>
          <w:sz w:val="24"/>
          <w:szCs w:val="24"/>
          <w:lang w:eastAsia="zh-TW"/>
        </w:rPr>
        <w:t>無</w:t>
      </w:r>
      <w:r w:rsidR="003813D3" w:rsidRPr="00B80848">
        <w:rPr>
          <w:rFonts w:ascii="PMingLiU" w:eastAsia="PMingLiU" w:hAnsi="PMingLiU" w:hint="eastAsia"/>
          <w:sz w:val="24"/>
          <w:szCs w:val="24"/>
          <w:lang w:eastAsia="zh-TW"/>
        </w:rPr>
        <w:t>知</w:t>
      </w:r>
      <w:r w:rsidR="009075BB" w:rsidRPr="00B80848">
        <w:rPr>
          <w:rFonts w:ascii="PMingLiU" w:eastAsia="PMingLiU" w:hAnsi="PMingLiU" w:hint="eastAsia"/>
          <w:sz w:val="24"/>
          <w:szCs w:val="24"/>
          <w:lang w:eastAsia="zh-TW"/>
        </w:rPr>
        <w:t>、</w:t>
      </w:r>
      <w:r w:rsidR="005A4453" w:rsidRPr="00B80848">
        <w:rPr>
          <w:rFonts w:ascii="PMingLiU" w:eastAsia="PMingLiU" w:hAnsi="PMingLiU" w:hint="eastAsia"/>
          <w:sz w:val="24"/>
          <w:szCs w:val="24"/>
          <w:lang w:eastAsia="zh-TW"/>
        </w:rPr>
        <w:t>無欲</w:t>
      </w:r>
      <w:r w:rsidR="00F83585" w:rsidRPr="00B80848">
        <w:rPr>
          <w:rFonts w:ascii="PMingLiU" w:eastAsia="PMingLiU" w:hAnsi="PMingLiU" w:hint="eastAsia"/>
          <w:sz w:val="24"/>
          <w:szCs w:val="24"/>
          <w:lang w:eastAsia="zh-TW"/>
        </w:rPr>
        <w:t>之德</w:t>
      </w:r>
      <w:r w:rsidR="00806730" w:rsidRPr="00B80848">
        <w:rPr>
          <w:rFonts w:ascii="PMingLiU" w:eastAsia="PMingLiU" w:hAnsi="PMingLiU" w:hint="eastAsia"/>
          <w:sz w:val="24"/>
          <w:szCs w:val="24"/>
          <w:lang w:eastAsia="zh-TW"/>
        </w:rPr>
        <w:t>與道的關係</w:t>
      </w:r>
      <w:r w:rsidR="00F83585" w:rsidRPr="00B80848">
        <w:rPr>
          <w:rFonts w:ascii="PMingLiU" w:eastAsia="PMingLiU" w:hAnsi="PMingLiU" w:hint="eastAsia"/>
          <w:sz w:val="24"/>
          <w:szCs w:val="24"/>
          <w:lang w:eastAsia="zh-TW"/>
        </w:rPr>
        <w:t>。</w:t>
      </w:r>
    </w:p>
    <w:p w14:paraId="7582DD9B" w14:textId="77777777" w:rsidR="00DB3884" w:rsidRPr="00B80848" w:rsidRDefault="00DB3884">
      <w:pPr>
        <w:rPr>
          <w:rFonts w:ascii="PMingLiU" w:eastAsia="PMingLiU" w:hAnsi="PMingLiU"/>
          <w:sz w:val="24"/>
          <w:szCs w:val="24"/>
          <w:lang w:eastAsia="zh-TW"/>
        </w:rPr>
      </w:pPr>
    </w:p>
    <w:p w14:paraId="75A523B7" w14:textId="44B7DA8A" w:rsidR="00D902E0" w:rsidRPr="00B8534E" w:rsidRDefault="00D64CE0">
      <w:pPr>
        <w:rPr>
          <w:rFonts w:ascii="PMingLiU" w:eastAsia="PMingLiU" w:hAnsi="PMingLiU"/>
          <w:sz w:val="28"/>
          <w:szCs w:val="28"/>
          <w:lang w:eastAsia="zh-TW"/>
        </w:rPr>
      </w:pPr>
      <w:r w:rsidRPr="00B8534E">
        <w:rPr>
          <w:rFonts w:ascii="PMingLiU" w:eastAsia="PMingLiU" w:hAnsi="PMingLiU" w:hint="eastAsia"/>
          <w:sz w:val="28"/>
          <w:szCs w:val="28"/>
          <w:lang w:eastAsia="zh-TW"/>
        </w:rPr>
        <w:t>（一）</w:t>
      </w:r>
      <w:r w:rsidR="00D902E0" w:rsidRPr="00B8534E">
        <w:rPr>
          <w:rFonts w:ascii="PMingLiU" w:eastAsia="PMingLiU" w:hAnsi="PMingLiU" w:hint="eastAsia"/>
          <w:sz w:val="28"/>
          <w:szCs w:val="28"/>
          <w:lang w:eastAsia="zh-TW"/>
        </w:rPr>
        <w:t>柔弱之德</w:t>
      </w:r>
    </w:p>
    <w:p w14:paraId="63885876" w14:textId="0CDC995C" w:rsidR="00D902E0" w:rsidRPr="00B80848" w:rsidRDefault="00BF23D7" w:rsidP="00260E5D">
      <w:pPr>
        <w:ind w:firstLine="420"/>
        <w:rPr>
          <w:rFonts w:ascii="PMingLiU" w:eastAsia="PMingLiU" w:hAnsi="PMingLiU"/>
          <w:sz w:val="24"/>
          <w:szCs w:val="24"/>
          <w:lang w:eastAsia="zh-TW"/>
        </w:rPr>
      </w:pPr>
      <w:r w:rsidRPr="00B80848">
        <w:rPr>
          <w:rFonts w:ascii="PMingLiU" w:eastAsia="PMingLiU" w:hAnsi="PMingLiU" w:hint="eastAsia"/>
          <w:sz w:val="24"/>
          <w:szCs w:val="24"/>
          <w:lang w:eastAsia="zh-TW"/>
        </w:rPr>
        <w:t>柔弱</w:t>
      </w:r>
      <w:r w:rsidR="0088548B" w:rsidRPr="00B80848">
        <w:rPr>
          <w:rFonts w:ascii="PMingLiU" w:eastAsia="PMingLiU" w:hAnsi="PMingLiU" w:hint="eastAsia"/>
          <w:sz w:val="24"/>
          <w:szCs w:val="24"/>
          <w:lang w:eastAsia="zh-TW"/>
        </w:rPr>
        <w:t>之德</w:t>
      </w:r>
      <w:r w:rsidR="0046542F" w:rsidRPr="00B80848">
        <w:rPr>
          <w:rFonts w:ascii="PMingLiU" w:eastAsia="PMingLiU" w:hAnsi="PMingLiU" w:hint="eastAsia"/>
          <w:sz w:val="24"/>
          <w:szCs w:val="24"/>
          <w:lang w:eastAsia="zh-TW"/>
        </w:rPr>
        <w:t>是入道</w:t>
      </w:r>
      <w:r w:rsidR="00E60381" w:rsidRPr="00B80848">
        <w:rPr>
          <w:rFonts w:ascii="PMingLiU" w:eastAsia="PMingLiU" w:hAnsi="PMingLiU" w:hint="eastAsia"/>
          <w:sz w:val="24"/>
          <w:szCs w:val="24"/>
          <w:lang w:eastAsia="zh-TW"/>
        </w:rPr>
        <w:t>關鍵</w:t>
      </w:r>
      <w:r w:rsidR="00DC12FB" w:rsidRPr="00B80848">
        <w:rPr>
          <w:rFonts w:ascii="PMingLiU" w:eastAsia="PMingLiU" w:hAnsi="PMingLiU" w:hint="eastAsia"/>
          <w:sz w:val="24"/>
          <w:szCs w:val="24"/>
          <w:lang w:eastAsia="zh-TW"/>
        </w:rPr>
        <w:t>，老子在第十章提醒眾人入道要像嬰兒一樣「</w:t>
      </w:r>
      <w:proofErr w:type="gramStart"/>
      <w:r w:rsidR="00DC12FB" w:rsidRPr="00B80848">
        <w:rPr>
          <w:rFonts w:ascii="PMingLiU" w:eastAsia="PMingLiU" w:hAnsi="PMingLiU" w:hint="eastAsia"/>
          <w:sz w:val="24"/>
          <w:szCs w:val="24"/>
          <w:lang w:eastAsia="zh-TW"/>
        </w:rPr>
        <w:t>專氣致柔</w:t>
      </w:r>
      <w:proofErr w:type="gramEnd"/>
      <w:r w:rsidR="00DC12FB" w:rsidRPr="00B80848">
        <w:rPr>
          <w:rFonts w:ascii="PMingLiU" w:eastAsia="PMingLiU" w:hAnsi="PMingLiU" w:hint="eastAsia"/>
          <w:sz w:val="24"/>
          <w:szCs w:val="24"/>
          <w:lang w:eastAsia="zh-TW"/>
        </w:rPr>
        <w:t>」</w:t>
      </w:r>
      <w:r w:rsidR="00D00C8D" w:rsidRPr="00B80848">
        <w:rPr>
          <w:rFonts w:ascii="PMingLiU" w:eastAsia="PMingLiU" w:hAnsi="PMingLiU" w:hint="eastAsia"/>
          <w:sz w:val="24"/>
          <w:szCs w:val="24"/>
          <w:lang w:eastAsia="zh-TW"/>
        </w:rPr>
        <w:t>。</w:t>
      </w:r>
      <w:proofErr w:type="gramStart"/>
      <w:r w:rsidR="00BA587F" w:rsidRPr="00B80848">
        <w:rPr>
          <w:rFonts w:ascii="PMingLiU" w:eastAsia="PMingLiU" w:hAnsi="PMingLiU" w:hint="eastAsia"/>
          <w:sz w:val="24"/>
          <w:szCs w:val="24"/>
          <w:lang w:eastAsia="zh-TW"/>
        </w:rPr>
        <w:t>憨山大師</w:t>
      </w:r>
      <w:proofErr w:type="gramEnd"/>
      <w:r w:rsidR="00BA587F" w:rsidRPr="00B80848">
        <w:rPr>
          <w:rFonts w:ascii="PMingLiU" w:eastAsia="PMingLiU" w:hAnsi="PMingLiU" w:hint="eastAsia"/>
          <w:sz w:val="24"/>
          <w:szCs w:val="24"/>
          <w:lang w:eastAsia="zh-TW"/>
        </w:rPr>
        <w:t>解釋</w:t>
      </w:r>
      <w:r w:rsidR="00BE61A7" w:rsidRPr="00B80848">
        <w:rPr>
          <w:rFonts w:ascii="PMingLiU" w:eastAsia="PMingLiU" w:hAnsi="PMingLiU" w:hint="eastAsia"/>
          <w:sz w:val="24"/>
          <w:szCs w:val="24"/>
          <w:lang w:eastAsia="zh-TW"/>
        </w:rPr>
        <w:t>「氣」</w:t>
      </w:r>
      <w:r w:rsidR="00BA587F" w:rsidRPr="00B80848">
        <w:rPr>
          <w:rFonts w:ascii="PMingLiU" w:eastAsia="PMingLiU" w:hAnsi="PMingLiU" w:hint="eastAsia"/>
          <w:sz w:val="24"/>
          <w:szCs w:val="24"/>
          <w:lang w:eastAsia="zh-TW"/>
        </w:rPr>
        <w:t>為「</w:t>
      </w:r>
      <w:proofErr w:type="gramStart"/>
      <w:r w:rsidR="00BA587F" w:rsidRPr="00B80848">
        <w:rPr>
          <w:rFonts w:ascii="PMingLiU" w:eastAsia="PMingLiU" w:hAnsi="PMingLiU" w:hint="eastAsia"/>
          <w:sz w:val="24"/>
          <w:szCs w:val="24"/>
          <w:lang w:eastAsia="zh-TW"/>
        </w:rPr>
        <w:t>緣氣</w:t>
      </w:r>
      <w:proofErr w:type="gramEnd"/>
      <w:r w:rsidR="00BA587F" w:rsidRPr="00B80848">
        <w:rPr>
          <w:rFonts w:ascii="PMingLiU" w:eastAsia="PMingLiU" w:hAnsi="PMingLiU" w:hint="eastAsia"/>
          <w:sz w:val="24"/>
          <w:szCs w:val="24"/>
          <w:lang w:eastAsia="zh-TW"/>
        </w:rPr>
        <w:t>」，「</w:t>
      </w:r>
      <w:proofErr w:type="gramStart"/>
      <w:r w:rsidR="00BA587F" w:rsidRPr="00B80848">
        <w:rPr>
          <w:rFonts w:ascii="PMingLiU" w:eastAsia="PMingLiU" w:hAnsi="PMingLiU" w:hint="eastAsia"/>
          <w:sz w:val="24"/>
          <w:szCs w:val="24"/>
          <w:lang w:eastAsia="zh-TW"/>
        </w:rPr>
        <w:t>緣氣</w:t>
      </w:r>
      <w:proofErr w:type="gramEnd"/>
      <w:r w:rsidR="00BA587F" w:rsidRPr="00B80848">
        <w:rPr>
          <w:rFonts w:ascii="PMingLiU" w:eastAsia="PMingLiU" w:hAnsi="PMingLiU" w:hint="eastAsia"/>
          <w:sz w:val="24"/>
          <w:szCs w:val="24"/>
          <w:lang w:eastAsia="zh-TW"/>
        </w:rPr>
        <w:t>」指人接觸外在環境後生成的意念</w:t>
      </w:r>
      <w:r w:rsidR="001052C6" w:rsidRPr="00B80848">
        <w:rPr>
          <w:rFonts w:ascii="PMingLiU" w:eastAsia="PMingLiU" w:hAnsi="PMingLiU" w:hint="eastAsia"/>
          <w:sz w:val="24"/>
          <w:szCs w:val="24"/>
          <w:lang w:eastAsia="zh-TW"/>
        </w:rPr>
        <w:t>。</w:t>
      </w:r>
      <w:r w:rsidR="001052C6" w:rsidRPr="00B80848">
        <w:rPr>
          <w:rStyle w:val="a9"/>
          <w:rFonts w:ascii="PMingLiU" w:eastAsia="PMingLiU" w:hAnsi="PMingLiU"/>
          <w:sz w:val="24"/>
          <w:szCs w:val="24"/>
          <w:lang w:eastAsia="zh-TW"/>
        </w:rPr>
        <w:footnoteReference w:id="5"/>
      </w:r>
      <w:r w:rsidR="00B728D1" w:rsidRPr="00B80848">
        <w:rPr>
          <w:rFonts w:ascii="PMingLiU" w:eastAsia="PMingLiU" w:hAnsi="PMingLiU" w:hint="eastAsia"/>
          <w:sz w:val="24"/>
          <w:szCs w:val="24"/>
          <w:lang w:eastAsia="zh-TW"/>
        </w:rPr>
        <w:t>「</w:t>
      </w:r>
      <w:proofErr w:type="gramStart"/>
      <w:r w:rsidR="00B728D1" w:rsidRPr="00B80848">
        <w:rPr>
          <w:rFonts w:ascii="PMingLiU" w:eastAsia="PMingLiU" w:hAnsi="PMingLiU" w:hint="eastAsia"/>
          <w:sz w:val="24"/>
          <w:szCs w:val="24"/>
          <w:lang w:eastAsia="zh-TW"/>
        </w:rPr>
        <w:t>專氣</w:t>
      </w:r>
      <w:proofErr w:type="gramEnd"/>
      <w:r w:rsidR="00B728D1" w:rsidRPr="00B80848">
        <w:rPr>
          <w:rFonts w:ascii="PMingLiU" w:eastAsia="PMingLiU" w:hAnsi="PMingLiU" w:hint="eastAsia"/>
          <w:sz w:val="24"/>
          <w:szCs w:val="24"/>
          <w:lang w:eastAsia="zh-TW"/>
        </w:rPr>
        <w:t>」既控制自己的心念不隨外在環境妄動，如此才能心</w:t>
      </w:r>
      <w:proofErr w:type="gramStart"/>
      <w:r w:rsidR="00B728D1" w:rsidRPr="00B80848">
        <w:rPr>
          <w:rFonts w:ascii="PMingLiU" w:eastAsia="PMingLiU" w:hAnsi="PMingLiU" w:hint="eastAsia"/>
          <w:sz w:val="24"/>
          <w:szCs w:val="24"/>
          <w:lang w:eastAsia="zh-TW"/>
        </w:rPr>
        <w:t>平氣柔，氣柔</w:t>
      </w:r>
      <w:r w:rsidR="00EF0680" w:rsidRPr="00B80848">
        <w:rPr>
          <w:rFonts w:ascii="PMingLiU" w:eastAsia="PMingLiU" w:hAnsi="PMingLiU" w:hint="eastAsia"/>
          <w:sz w:val="24"/>
          <w:szCs w:val="24"/>
          <w:lang w:eastAsia="zh-TW"/>
        </w:rPr>
        <w:t>則</w:t>
      </w:r>
      <w:proofErr w:type="gramEnd"/>
      <w:r w:rsidR="00B728D1" w:rsidRPr="00B80848">
        <w:rPr>
          <w:rFonts w:ascii="PMingLiU" w:eastAsia="PMingLiU" w:hAnsi="PMingLiU" w:hint="eastAsia"/>
          <w:sz w:val="24"/>
          <w:szCs w:val="24"/>
          <w:lang w:eastAsia="zh-TW"/>
        </w:rPr>
        <w:t>不為外界所傷，</w:t>
      </w:r>
      <w:proofErr w:type="gramStart"/>
      <w:r w:rsidR="007D0A1F" w:rsidRPr="00B80848">
        <w:rPr>
          <w:rFonts w:ascii="PMingLiU" w:eastAsia="PMingLiU" w:hAnsi="PMingLiU" w:hint="eastAsia"/>
          <w:sz w:val="24"/>
          <w:szCs w:val="24"/>
          <w:lang w:eastAsia="zh-TW"/>
        </w:rPr>
        <w:t>勞</w:t>
      </w:r>
      <w:proofErr w:type="gramEnd"/>
      <w:r w:rsidR="007D0A1F" w:rsidRPr="00B80848">
        <w:rPr>
          <w:rFonts w:ascii="PMingLiU" w:eastAsia="PMingLiU" w:hAnsi="PMingLiU" w:hint="eastAsia"/>
          <w:sz w:val="24"/>
          <w:szCs w:val="24"/>
          <w:lang w:eastAsia="zh-TW"/>
        </w:rPr>
        <w:t>而不累，</w:t>
      </w:r>
      <w:r w:rsidR="00B728D1" w:rsidRPr="00B80848">
        <w:rPr>
          <w:rFonts w:ascii="PMingLiU" w:eastAsia="PMingLiU" w:hAnsi="PMingLiU" w:hint="eastAsia"/>
          <w:sz w:val="24"/>
          <w:szCs w:val="24"/>
          <w:lang w:eastAsia="zh-TW"/>
        </w:rPr>
        <w:t>故</w:t>
      </w:r>
      <w:r w:rsidR="00BF26E9" w:rsidRPr="00B80848">
        <w:rPr>
          <w:rFonts w:ascii="PMingLiU" w:eastAsia="PMingLiU" w:hAnsi="PMingLiU" w:hint="eastAsia"/>
          <w:sz w:val="24"/>
          <w:szCs w:val="24"/>
          <w:lang w:eastAsia="zh-TW"/>
        </w:rPr>
        <w:t>「柔弱勝剛強」</w:t>
      </w:r>
      <w:r w:rsidR="00B728D1" w:rsidRPr="00B80848">
        <w:rPr>
          <w:rFonts w:ascii="PMingLiU" w:eastAsia="PMingLiU" w:hAnsi="PMingLiU" w:hint="eastAsia"/>
          <w:sz w:val="24"/>
          <w:szCs w:val="24"/>
          <w:lang w:eastAsia="zh-TW"/>
        </w:rPr>
        <w:t>。</w:t>
      </w:r>
      <w:r w:rsidR="00BF26E9" w:rsidRPr="00B80848">
        <w:rPr>
          <w:rStyle w:val="a9"/>
          <w:rFonts w:ascii="PMingLiU" w:eastAsia="PMingLiU" w:hAnsi="PMingLiU"/>
          <w:sz w:val="24"/>
          <w:szCs w:val="24"/>
          <w:lang w:eastAsia="zh-TW"/>
        </w:rPr>
        <w:footnoteReference w:id="6"/>
      </w:r>
      <w:r w:rsidR="00B728D1" w:rsidRPr="00B80848">
        <w:rPr>
          <w:rFonts w:ascii="PMingLiU" w:eastAsia="PMingLiU" w:hAnsi="PMingLiU" w:hint="eastAsia"/>
          <w:sz w:val="24"/>
          <w:szCs w:val="24"/>
          <w:lang w:eastAsia="zh-TW"/>
        </w:rPr>
        <w:t>生活中最常見的例子就是嬰兒</w:t>
      </w:r>
      <w:r w:rsidR="00EF0680" w:rsidRPr="00B80848">
        <w:rPr>
          <w:rFonts w:ascii="PMingLiU" w:eastAsia="PMingLiU" w:hAnsi="PMingLiU" w:hint="eastAsia"/>
          <w:sz w:val="24"/>
          <w:szCs w:val="24"/>
          <w:lang w:eastAsia="zh-TW"/>
        </w:rPr>
        <w:t>，</w:t>
      </w:r>
      <w:r w:rsidR="003C0BD8" w:rsidRPr="00B80848">
        <w:rPr>
          <w:rFonts w:ascii="PMingLiU" w:eastAsia="PMingLiU" w:hAnsi="PMingLiU" w:hint="eastAsia"/>
          <w:sz w:val="24"/>
          <w:szCs w:val="24"/>
          <w:lang w:eastAsia="zh-TW"/>
        </w:rPr>
        <w:t>如</w:t>
      </w:r>
      <w:r w:rsidR="00EF0680" w:rsidRPr="00B80848">
        <w:rPr>
          <w:rFonts w:ascii="PMingLiU" w:eastAsia="PMingLiU" w:hAnsi="PMingLiU" w:hint="eastAsia"/>
          <w:sz w:val="24"/>
          <w:szCs w:val="24"/>
          <w:lang w:eastAsia="zh-TW"/>
        </w:rPr>
        <w:t>第</w:t>
      </w:r>
      <w:r w:rsidR="00E54196" w:rsidRPr="00B80848">
        <w:rPr>
          <w:rFonts w:ascii="PMingLiU" w:eastAsia="PMingLiU" w:hAnsi="PMingLiU" w:hint="eastAsia"/>
          <w:sz w:val="24"/>
          <w:szCs w:val="24"/>
          <w:lang w:eastAsia="zh-TW"/>
        </w:rPr>
        <w:t>五十五章舉例</w:t>
      </w:r>
      <w:r w:rsidR="008951A2" w:rsidRPr="00B80848">
        <w:rPr>
          <w:rFonts w:ascii="PMingLiU" w:eastAsia="PMingLiU" w:hAnsi="PMingLiU" w:hint="eastAsia"/>
          <w:sz w:val="24"/>
          <w:szCs w:val="24"/>
          <w:lang w:eastAsia="zh-TW"/>
        </w:rPr>
        <w:t>，</w:t>
      </w:r>
      <w:r w:rsidR="00DA2DC8" w:rsidRPr="00B80848">
        <w:rPr>
          <w:rFonts w:ascii="PMingLiU" w:eastAsia="PMingLiU" w:hAnsi="PMingLiU" w:hint="eastAsia"/>
          <w:sz w:val="24"/>
          <w:szCs w:val="24"/>
          <w:lang w:eastAsia="zh-TW"/>
        </w:rPr>
        <w:t>毒蟲猛獸不傷</w:t>
      </w:r>
      <w:r w:rsidR="00DA2DC8" w:rsidRPr="00B80848">
        <w:rPr>
          <w:rFonts w:ascii="PMingLiU" w:eastAsia="PMingLiU" w:hAnsi="PMingLiU" w:hint="eastAsia"/>
          <w:sz w:val="24"/>
          <w:szCs w:val="24"/>
          <w:lang w:eastAsia="zh-TW"/>
        </w:rPr>
        <w:lastRenderedPageBreak/>
        <w:t>嬰兒，</w:t>
      </w:r>
      <w:r w:rsidR="009B5D99" w:rsidRPr="00B80848">
        <w:rPr>
          <w:rFonts w:ascii="PMingLiU" w:eastAsia="PMingLiU" w:hAnsi="PMingLiU" w:hint="eastAsia"/>
          <w:sz w:val="24"/>
          <w:szCs w:val="24"/>
          <w:lang w:eastAsia="zh-TW"/>
        </w:rPr>
        <w:t>嬰兒</w:t>
      </w:r>
      <w:r w:rsidR="00DA2DC8" w:rsidRPr="00B80848">
        <w:rPr>
          <w:rFonts w:ascii="PMingLiU" w:eastAsia="PMingLiU" w:hAnsi="PMingLiU" w:hint="eastAsia"/>
          <w:sz w:val="24"/>
          <w:szCs w:val="24"/>
          <w:lang w:eastAsia="zh-TW"/>
        </w:rPr>
        <w:t>身體柔軟卻能緊握拳頭，不知男女之事卻能</w:t>
      </w:r>
      <w:proofErr w:type="gramStart"/>
      <w:r w:rsidR="00DA2DC8" w:rsidRPr="00B80848">
        <w:rPr>
          <w:rFonts w:ascii="PMingLiU" w:eastAsia="PMingLiU" w:hAnsi="PMingLiU" w:hint="eastAsia"/>
          <w:sz w:val="24"/>
          <w:szCs w:val="24"/>
          <w:lang w:eastAsia="zh-TW"/>
        </w:rPr>
        <w:t>勃</w:t>
      </w:r>
      <w:proofErr w:type="gramEnd"/>
      <w:r w:rsidR="00DA2DC8" w:rsidRPr="00B80848">
        <w:rPr>
          <w:rFonts w:ascii="PMingLiU" w:eastAsia="PMingLiU" w:hAnsi="PMingLiU" w:hint="eastAsia"/>
          <w:sz w:val="24"/>
          <w:szCs w:val="24"/>
          <w:lang w:eastAsia="zh-TW"/>
        </w:rPr>
        <w:t>起</w:t>
      </w:r>
      <w:r w:rsidR="002916E7" w:rsidRPr="00B80848">
        <w:rPr>
          <w:rFonts w:ascii="PMingLiU" w:eastAsia="PMingLiU" w:hAnsi="PMingLiU" w:hint="eastAsia"/>
          <w:sz w:val="24"/>
          <w:szCs w:val="24"/>
          <w:lang w:eastAsia="zh-TW"/>
        </w:rPr>
        <w:t>，終日嚎哭而不會沙啞</w:t>
      </w:r>
      <w:r w:rsidR="00466949" w:rsidRPr="00B80848">
        <w:rPr>
          <w:rFonts w:ascii="PMingLiU" w:eastAsia="PMingLiU" w:hAnsi="PMingLiU" w:hint="eastAsia"/>
          <w:sz w:val="24"/>
          <w:szCs w:val="24"/>
          <w:lang w:eastAsia="zh-TW"/>
        </w:rPr>
        <w:t>。</w:t>
      </w:r>
      <w:r w:rsidR="00A67A60" w:rsidRPr="00B80848">
        <w:rPr>
          <w:rStyle w:val="a9"/>
          <w:rFonts w:ascii="PMingLiU" w:eastAsia="PMingLiU" w:hAnsi="PMingLiU"/>
          <w:sz w:val="24"/>
          <w:szCs w:val="24"/>
          <w:lang w:eastAsia="zh-TW"/>
        </w:rPr>
        <w:footnoteReference w:id="7"/>
      </w:r>
      <w:r w:rsidR="00DA2DC8" w:rsidRPr="00B80848">
        <w:rPr>
          <w:rFonts w:ascii="PMingLiU" w:eastAsia="PMingLiU" w:hAnsi="PMingLiU" w:hint="eastAsia"/>
          <w:sz w:val="24"/>
          <w:szCs w:val="24"/>
          <w:lang w:eastAsia="zh-TW"/>
        </w:rPr>
        <w:t>這是</w:t>
      </w:r>
      <w:r w:rsidR="002916E7" w:rsidRPr="00B80848">
        <w:rPr>
          <w:rFonts w:ascii="PMingLiU" w:eastAsia="PMingLiU" w:hAnsi="PMingLiU" w:hint="eastAsia"/>
          <w:sz w:val="24"/>
          <w:szCs w:val="24"/>
          <w:lang w:eastAsia="zh-TW"/>
        </w:rPr>
        <w:t>因為嬰兒心未</w:t>
      </w:r>
      <w:r w:rsidR="00716A4A" w:rsidRPr="00B80848">
        <w:rPr>
          <w:rFonts w:ascii="PMingLiU" w:eastAsia="PMingLiU" w:hAnsi="PMingLiU" w:hint="eastAsia"/>
          <w:sz w:val="24"/>
          <w:szCs w:val="24"/>
          <w:lang w:eastAsia="zh-TW"/>
        </w:rPr>
        <w:t>妄</w:t>
      </w:r>
      <w:r w:rsidR="002916E7" w:rsidRPr="00B80848">
        <w:rPr>
          <w:rFonts w:ascii="PMingLiU" w:eastAsia="PMingLiU" w:hAnsi="PMingLiU" w:hint="eastAsia"/>
          <w:sz w:val="24"/>
          <w:szCs w:val="24"/>
          <w:lang w:eastAsia="zh-TW"/>
        </w:rPr>
        <w:t>動，</w:t>
      </w:r>
      <w:r w:rsidR="00935FD5" w:rsidRPr="00B80848">
        <w:rPr>
          <w:rFonts w:ascii="PMingLiU" w:eastAsia="PMingLiU" w:hAnsi="PMingLiU" w:hint="eastAsia"/>
          <w:sz w:val="24"/>
          <w:szCs w:val="24"/>
          <w:lang w:eastAsia="zh-TW"/>
        </w:rPr>
        <w:t>故</w:t>
      </w:r>
      <w:r w:rsidR="002916E7" w:rsidRPr="00B80848">
        <w:rPr>
          <w:rFonts w:ascii="PMingLiU" w:eastAsia="PMingLiU" w:hAnsi="PMingLiU" w:hint="eastAsia"/>
          <w:sz w:val="24"/>
          <w:szCs w:val="24"/>
          <w:lang w:eastAsia="zh-TW"/>
        </w:rPr>
        <w:t>能</w:t>
      </w:r>
      <w:r w:rsidR="00DA2DC8" w:rsidRPr="00B80848">
        <w:rPr>
          <w:rFonts w:ascii="PMingLiU" w:eastAsia="PMingLiU" w:hAnsi="PMingLiU" w:hint="eastAsia"/>
          <w:sz w:val="24"/>
          <w:szCs w:val="24"/>
          <w:lang w:eastAsia="zh-TW"/>
        </w:rPr>
        <w:t>「</w:t>
      </w:r>
      <w:proofErr w:type="gramStart"/>
      <w:r w:rsidR="00DA2DC8" w:rsidRPr="00B80848">
        <w:rPr>
          <w:rFonts w:ascii="PMingLiU" w:eastAsia="PMingLiU" w:hAnsi="PMingLiU" w:hint="eastAsia"/>
          <w:sz w:val="24"/>
          <w:szCs w:val="24"/>
          <w:lang w:eastAsia="zh-TW"/>
        </w:rPr>
        <w:t>專氣致柔</w:t>
      </w:r>
      <w:proofErr w:type="gramEnd"/>
      <w:r w:rsidR="00DA2DC8" w:rsidRPr="00B80848">
        <w:rPr>
          <w:rFonts w:ascii="PMingLiU" w:eastAsia="PMingLiU" w:hAnsi="PMingLiU" w:hint="eastAsia"/>
          <w:sz w:val="24"/>
          <w:szCs w:val="24"/>
          <w:lang w:eastAsia="zh-TW"/>
        </w:rPr>
        <w:t>」聚集</w:t>
      </w:r>
      <w:r w:rsidR="002916E7" w:rsidRPr="00B80848">
        <w:rPr>
          <w:rFonts w:ascii="PMingLiU" w:eastAsia="PMingLiU" w:hAnsi="PMingLiU" w:hint="eastAsia"/>
          <w:sz w:val="24"/>
          <w:szCs w:val="24"/>
          <w:lang w:eastAsia="zh-TW"/>
        </w:rPr>
        <w:t>強大的</w:t>
      </w:r>
      <w:r w:rsidR="00DA2DC8" w:rsidRPr="00B80848">
        <w:rPr>
          <w:rFonts w:ascii="PMingLiU" w:eastAsia="PMingLiU" w:hAnsi="PMingLiU" w:hint="eastAsia"/>
          <w:sz w:val="24"/>
          <w:szCs w:val="24"/>
          <w:lang w:eastAsia="zh-TW"/>
        </w:rPr>
        <w:t>生命力。</w:t>
      </w:r>
      <w:r w:rsidR="00D50818" w:rsidRPr="00B80848">
        <w:rPr>
          <w:rFonts w:ascii="PMingLiU" w:eastAsia="PMingLiU" w:hAnsi="PMingLiU" w:hint="eastAsia"/>
          <w:sz w:val="24"/>
          <w:szCs w:val="24"/>
          <w:lang w:eastAsia="zh-TW"/>
        </w:rPr>
        <w:t>柔弱</w:t>
      </w:r>
      <w:r w:rsidR="001804F6" w:rsidRPr="00B80848">
        <w:rPr>
          <w:rFonts w:ascii="PMingLiU" w:eastAsia="PMingLiU" w:hAnsi="PMingLiU" w:hint="eastAsia"/>
          <w:sz w:val="24"/>
          <w:szCs w:val="24"/>
          <w:lang w:eastAsia="zh-TW"/>
        </w:rPr>
        <w:t>故</w:t>
      </w:r>
      <w:r w:rsidR="00D50818" w:rsidRPr="00B80848">
        <w:rPr>
          <w:rFonts w:ascii="PMingLiU" w:eastAsia="PMingLiU" w:hAnsi="PMingLiU" w:hint="eastAsia"/>
          <w:sz w:val="24"/>
          <w:szCs w:val="24"/>
          <w:lang w:eastAsia="zh-TW"/>
        </w:rPr>
        <w:t>不爭</w:t>
      </w:r>
      <w:r w:rsidR="0065652B" w:rsidRPr="00B80848">
        <w:rPr>
          <w:rFonts w:ascii="PMingLiU" w:eastAsia="PMingLiU" w:hAnsi="PMingLiU" w:hint="eastAsia"/>
          <w:sz w:val="24"/>
          <w:szCs w:val="24"/>
          <w:lang w:eastAsia="zh-TW"/>
        </w:rPr>
        <w:t>，不爭</w:t>
      </w:r>
      <w:r w:rsidR="009C4F25" w:rsidRPr="00B80848">
        <w:rPr>
          <w:rFonts w:ascii="PMingLiU" w:eastAsia="PMingLiU" w:hAnsi="PMingLiU" w:hint="eastAsia"/>
          <w:sz w:val="24"/>
          <w:szCs w:val="24"/>
          <w:lang w:eastAsia="zh-TW"/>
        </w:rPr>
        <w:t>則</w:t>
      </w:r>
      <w:r w:rsidR="0065652B" w:rsidRPr="00B80848">
        <w:rPr>
          <w:rFonts w:ascii="PMingLiU" w:eastAsia="PMingLiU" w:hAnsi="PMingLiU" w:hint="eastAsia"/>
          <w:sz w:val="24"/>
          <w:szCs w:val="24"/>
          <w:lang w:eastAsia="zh-TW"/>
        </w:rPr>
        <w:t>與</w:t>
      </w:r>
      <w:r w:rsidR="00314702" w:rsidRPr="00B80848">
        <w:rPr>
          <w:rFonts w:ascii="PMingLiU" w:eastAsia="PMingLiU" w:hAnsi="PMingLiU" w:hint="eastAsia"/>
          <w:sz w:val="24"/>
          <w:szCs w:val="24"/>
          <w:lang w:eastAsia="zh-TW"/>
        </w:rPr>
        <w:t>人</w:t>
      </w:r>
      <w:r w:rsidR="00994C7A" w:rsidRPr="00B80848">
        <w:rPr>
          <w:rFonts w:ascii="PMingLiU" w:eastAsia="PMingLiU" w:hAnsi="PMingLiU" w:hint="eastAsia"/>
          <w:sz w:val="24"/>
          <w:szCs w:val="24"/>
          <w:lang w:eastAsia="zh-TW"/>
        </w:rPr>
        <w:t>無害</w:t>
      </w:r>
      <w:r w:rsidR="0065652B" w:rsidRPr="00B80848">
        <w:rPr>
          <w:rFonts w:ascii="PMingLiU" w:eastAsia="PMingLiU" w:hAnsi="PMingLiU" w:hint="eastAsia"/>
          <w:sz w:val="24"/>
          <w:szCs w:val="24"/>
          <w:lang w:eastAsia="zh-TW"/>
        </w:rPr>
        <w:t>，這與八十一章「天之道，利而不害。聖人之道，為而不爭」</w:t>
      </w:r>
      <w:r w:rsidR="00420F14" w:rsidRPr="00B80848">
        <w:rPr>
          <w:rStyle w:val="a9"/>
          <w:rFonts w:ascii="PMingLiU" w:eastAsia="PMingLiU" w:hAnsi="PMingLiU"/>
          <w:sz w:val="24"/>
          <w:szCs w:val="24"/>
          <w:lang w:eastAsia="zh-TW"/>
        </w:rPr>
        <w:footnoteReference w:id="8"/>
      </w:r>
      <w:r w:rsidR="00420F14" w:rsidRPr="00B80848">
        <w:rPr>
          <w:rFonts w:ascii="PMingLiU" w:eastAsia="PMingLiU" w:hAnsi="PMingLiU" w:hint="eastAsia"/>
          <w:sz w:val="24"/>
          <w:szCs w:val="24"/>
          <w:lang w:eastAsia="zh-TW"/>
        </w:rPr>
        <w:t>是同一</w:t>
      </w:r>
      <w:r w:rsidR="007B52AC" w:rsidRPr="00B80848">
        <w:rPr>
          <w:rFonts w:ascii="PMingLiU" w:eastAsia="PMingLiU" w:hAnsi="PMingLiU" w:hint="eastAsia"/>
          <w:sz w:val="24"/>
          <w:szCs w:val="24"/>
          <w:lang w:eastAsia="zh-TW"/>
        </w:rPr>
        <w:t>道理</w:t>
      </w:r>
      <w:r w:rsidR="00420F14" w:rsidRPr="00B80848">
        <w:rPr>
          <w:rFonts w:ascii="PMingLiU" w:eastAsia="PMingLiU" w:hAnsi="PMingLiU" w:hint="eastAsia"/>
          <w:sz w:val="24"/>
          <w:szCs w:val="24"/>
          <w:lang w:eastAsia="zh-TW"/>
        </w:rPr>
        <w:t>，所以嬰兒的意象符合大道之德，也是聖人的標準之</w:t>
      </w:r>
      <w:proofErr w:type="gramStart"/>
      <w:r w:rsidR="00420F14" w:rsidRPr="00B80848">
        <w:rPr>
          <w:rFonts w:ascii="PMingLiU" w:eastAsia="PMingLiU" w:hAnsi="PMingLiU" w:hint="eastAsia"/>
          <w:sz w:val="24"/>
          <w:szCs w:val="24"/>
          <w:lang w:eastAsia="zh-TW"/>
        </w:rPr>
        <w:t>一</w:t>
      </w:r>
      <w:proofErr w:type="gramEnd"/>
      <w:r w:rsidR="00420F14" w:rsidRPr="00B80848">
        <w:rPr>
          <w:rFonts w:ascii="PMingLiU" w:eastAsia="PMingLiU" w:hAnsi="PMingLiU" w:hint="eastAsia"/>
          <w:sz w:val="24"/>
          <w:szCs w:val="24"/>
          <w:lang w:eastAsia="zh-TW"/>
        </w:rPr>
        <w:t>。</w:t>
      </w:r>
    </w:p>
    <w:p w14:paraId="445BD990" w14:textId="319E534E" w:rsidR="00DB3884" w:rsidRPr="00B80848" w:rsidRDefault="0065652B" w:rsidP="00DC3143">
      <w:pPr>
        <w:ind w:firstLine="420"/>
        <w:rPr>
          <w:rFonts w:ascii="PMingLiU" w:eastAsia="PMingLiU" w:hAnsi="PMingLiU"/>
          <w:sz w:val="24"/>
          <w:szCs w:val="24"/>
          <w:lang w:eastAsia="zh-TW"/>
        </w:rPr>
      </w:pPr>
      <w:r w:rsidRPr="00B80848">
        <w:rPr>
          <w:rFonts w:ascii="PMingLiU" w:eastAsia="PMingLiU" w:hAnsi="PMingLiU" w:hint="eastAsia"/>
          <w:sz w:val="24"/>
          <w:szCs w:val="24"/>
          <w:lang w:eastAsia="zh-TW"/>
        </w:rPr>
        <w:t>常人認為嬰兒</w:t>
      </w:r>
      <w:proofErr w:type="gramStart"/>
      <w:r w:rsidRPr="00B80848">
        <w:rPr>
          <w:rFonts w:ascii="PMingLiU" w:eastAsia="PMingLiU" w:hAnsi="PMingLiU" w:hint="eastAsia"/>
          <w:sz w:val="24"/>
          <w:szCs w:val="24"/>
          <w:lang w:eastAsia="zh-TW"/>
        </w:rPr>
        <w:t>既柔且弱</w:t>
      </w:r>
      <w:proofErr w:type="gramEnd"/>
      <w:r w:rsidRPr="00B80848">
        <w:rPr>
          <w:rFonts w:ascii="PMingLiU" w:eastAsia="PMingLiU" w:hAnsi="PMingLiU" w:hint="eastAsia"/>
          <w:sz w:val="24"/>
          <w:szCs w:val="24"/>
          <w:lang w:eastAsia="zh-TW"/>
        </w:rPr>
        <w:t>，沒有任何保護自己的力量，認為柔弱是一種負面狀態。</w:t>
      </w:r>
      <w:r w:rsidR="00966DED" w:rsidRPr="00B80848">
        <w:rPr>
          <w:rFonts w:ascii="PMingLiU" w:eastAsia="PMingLiU" w:hAnsi="PMingLiU" w:hint="eastAsia"/>
          <w:sz w:val="24"/>
          <w:szCs w:val="24"/>
          <w:lang w:eastAsia="zh-TW"/>
        </w:rPr>
        <w:t>因此，</w:t>
      </w:r>
      <w:r w:rsidR="0075618B" w:rsidRPr="00B80848">
        <w:rPr>
          <w:rFonts w:ascii="PMingLiU" w:eastAsia="PMingLiU" w:hAnsi="PMingLiU" w:hint="eastAsia"/>
          <w:sz w:val="24"/>
          <w:szCs w:val="24"/>
          <w:lang w:eastAsia="zh-TW"/>
        </w:rPr>
        <w:t>大部分人</w:t>
      </w:r>
      <w:r w:rsidR="00966DED" w:rsidRPr="00B80848">
        <w:rPr>
          <w:rFonts w:ascii="PMingLiU" w:eastAsia="PMingLiU" w:hAnsi="PMingLiU" w:hint="eastAsia"/>
          <w:sz w:val="24"/>
          <w:szCs w:val="24"/>
          <w:lang w:eastAsia="zh-TW"/>
        </w:rPr>
        <w:t>在成長的過程中用知識、武力、工具等外在</w:t>
      </w:r>
      <w:r w:rsidR="00DF4947" w:rsidRPr="00B80848">
        <w:rPr>
          <w:rFonts w:ascii="PMingLiU" w:eastAsia="PMingLiU" w:hAnsi="PMingLiU" w:hint="eastAsia"/>
          <w:sz w:val="24"/>
          <w:szCs w:val="24"/>
          <w:lang w:eastAsia="zh-TW"/>
        </w:rPr>
        <w:t>條件</w:t>
      </w:r>
      <w:r w:rsidR="00966DED" w:rsidRPr="00B80848">
        <w:rPr>
          <w:rFonts w:ascii="PMingLiU" w:eastAsia="PMingLiU" w:hAnsi="PMingLiU" w:hint="eastAsia"/>
          <w:sz w:val="24"/>
          <w:szCs w:val="24"/>
          <w:lang w:eastAsia="zh-TW"/>
        </w:rPr>
        <w:t>不停「強化」自己</w:t>
      </w:r>
      <w:r w:rsidR="00F60F17" w:rsidRPr="00B80848">
        <w:rPr>
          <w:rFonts w:ascii="PMingLiU" w:eastAsia="PMingLiU" w:hAnsi="PMingLiU" w:hint="eastAsia"/>
          <w:sz w:val="24"/>
          <w:szCs w:val="24"/>
          <w:lang w:eastAsia="zh-TW"/>
        </w:rPr>
        <w:t>，認為只有這樣才能減少或抵禦</w:t>
      </w:r>
      <w:r w:rsidR="004077A6" w:rsidRPr="00B80848">
        <w:rPr>
          <w:rFonts w:ascii="PMingLiU" w:eastAsia="PMingLiU" w:hAnsi="PMingLiU" w:hint="eastAsia"/>
          <w:sz w:val="24"/>
          <w:szCs w:val="24"/>
          <w:lang w:eastAsia="zh-TW"/>
        </w:rPr>
        <w:t>外界</w:t>
      </w:r>
      <w:r w:rsidR="00F60F17" w:rsidRPr="00B80848">
        <w:rPr>
          <w:rFonts w:ascii="PMingLiU" w:eastAsia="PMingLiU" w:hAnsi="PMingLiU" w:hint="eastAsia"/>
          <w:sz w:val="24"/>
          <w:szCs w:val="24"/>
          <w:lang w:eastAsia="zh-TW"/>
        </w:rPr>
        <w:t>的傷害</w:t>
      </w:r>
      <w:r w:rsidR="00966DED" w:rsidRPr="00B80848">
        <w:rPr>
          <w:rFonts w:ascii="PMingLiU" w:eastAsia="PMingLiU" w:hAnsi="PMingLiU" w:hint="eastAsia"/>
          <w:sz w:val="24"/>
          <w:szCs w:val="24"/>
          <w:lang w:eastAsia="zh-TW"/>
        </w:rPr>
        <w:t>。</w:t>
      </w:r>
      <w:r w:rsidR="009E7D25" w:rsidRPr="00B80848">
        <w:rPr>
          <w:rFonts w:ascii="PMingLiU" w:eastAsia="PMingLiU" w:hAnsi="PMingLiU" w:hint="eastAsia"/>
          <w:sz w:val="24"/>
          <w:szCs w:val="24"/>
          <w:lang w:eastAsia="zh-TW"/>
        </w:rPr>
        <w:t>越是</w:t>
      </w:r>
      <w:r w:rsidR="00922263" w:rsidRPr="00B80848">
        <w:rPr>
          <w:rFonts w:ascii="PMingLiU" w:eastAsia="PMingLiU" w:hAnsi="PMingLiU" w:hint="eastAsia"/>
          <w:sz w:val="24"/>
          <w:szCs w:val="24"/>
          <w:lang w:eastAsia="zh-TW"/>
        </w:rPr>
        <w:t>如此，人與人之間認知的差異和隔閡</w:t>
      </w:r>
      <w:r w:rsidR="001D4D65" w:rsidRPr="00B80848">
        <w:rPr>
          <w:rFonts w:ascii="PMingLiU" w:eastAsia="PMingLiU" w:hAnsi="PMingLiU" w:hint="eastAsia"/>
          <w:sz w:val="24"/>
          <w:szCs w:val="24"/>
          <w:lang w:eastAsia="zh-TW"/>
        </w:rPr>
        <w:t>越</w:t>
      </w:r>
      <w:r w:rsidR="00922263" w:rsidRPr="00B80848">
        <w:rPr>
          <w:rFonts w:ascii="PMingLiU" w:eastAsia="PMingLiU" w:hAnsi="PMingLiU" w:hint="eastAsia"/>
          <w:sz w:val="24"/>
          <w:szCs w:val="24"/>
          <w:lang w:eastAsia="zh-TW"/>
        </w:rPr>
        <w:t>大，競爭越多</w:t>
      </w:r>
      <w:r w:rsidR="00BB7CC9" w:rsidRPr="00B80848">
        <w:rPr>
          <w:rFonts w:ascii="PMingLiU" w:eastAsia="PMingLiU" w:hAnsi="PMingLiU" w:hint="eastAsia"/>
          <w:sz w:val="24"/>
          <w:szCs w:val="24"/>
          <w:lang w:eastAsia="zh-TW"/>
        </w:rPr>
        <w:t>。</w:t>
      </w:r>
      <w:r w:rsidR="00EF06F6" w:rsidRPr="00B80848">
        <w:rPr>
          <w:rFonts w:ascii="PMingLiU" w:eastAsia="PMingLiU" w:hAnsi="PMingLiU" w:hint="eastAsia"/>
          <w:sz w:val="24"/>
          <w:szCs w:val="24"/>
          <w:lang w:eastAsia="zh-TW"/>
        </w:rPr>
        <w:t>競爭既剛強</w:t>
      </w:r>
      <w:r w:rsidR="00922263" w:rsidRPr="00B80848">
        <w:rPr>
          <w:rFonts w:ascii="PMingLiU" w:eastAsia="PMingLiU" w:hAnsi="PMingLiU" w:hint="eastAsia"/>
          <w:sz w:val="24"/>
          <w:szCs w:val="24"/>
          <w:lang w:eastAsia="zh-TW"/>
        </w:rPr>
        <w:t>，</w:t>
      </w:r>
      <w:r w:rsidR="00EF06F6" w:rsidRPr="00B80848">
        <w:rPr>
          <w:rFonts w:ascii="PMingLiU" w:eastAsia="PMingLiU" w:hAnsi="PMingLiU" w:hint="eastAsia"/>
          <w:sz w:val="24"/>
          <w:szCs w:val="24"/>
          <w:lang w:eastAsia="zh-TW"/>
        </w:rPr>
        <w:t>處處剛強，處處受傷</w:t>
      </w:r>
      <w:r w:rsidR="00922263" w:rsidRPr="00B80848">
        <w:rPr>
          <w:rFonts w:ascii="PMingLiU" w:eastAsia="PMingLiU" w:hAnsi="PMingLiU" w:hint="eastAsia"/>
          <w:sz w:val="24"/>
          <w:szCs w:val="24"/>
          <w:lang w:eastAsia="zh-TW"/>
        </w:rPr>
        <w:t>。</w:t>
      </w:r>
      <w:r w:rsidR="0013765D" w:rsidRPr="00B80848">
        <w:rPr>
          <w:rFonts w:ascii="PMingLiU" w:eastAsia="PMingLiU" w:hAnsi="PMingLiU" w:hint="eastAsia"/>
          <w:sz w:val="24"/>
          <w:szCs w:val="24"/>
          <w:lang w:eastAsia="zh-TW"/>
        </w:rPr>
        <w:t>例如</w:t>
      </w:r>
      <w:r w:rsidR="00C143D1" w:rsidRPr="00B80848">
        <w:rPr>
          <w:rFonts w:ascii="PMingLiU" w:eastAsia="PMingLiU" w:hAnsi="PMingLiU" w:hint="eastAsia"/>
          <w:sz w:val="24"/>
          <w:szCs w:val="24"/>
          <w:lang w:eastAsia="zh-TW"/>
        </w:rPr>
        <w:t>當今</w:t>
      </w:r>
      <w:r w:rsidR="00A940A8" w:rsidRPr="00B80848">
        <w:rPr>
          <w:rFonts w:ascii="PMingLiU" w:eastAsia="PMingLiU" w:hAnsi="PMingLiU" w:hint="eastAsia"/>
          <w:sz w:val="24"/>
          <w:szCs w:val="24"/>
          <w:lang w:eastAsia="zh-TW"/>
        </w:rPr>
        <w:t>社會</w:t>
      </w:r>
      <w:r w:rsidR="00C143D1" w:rsidRPr="00B80848">
        <w:rPr>
          <w:rFonts w:ascii="PMingLiU" w:eastAsia="PMingLiU" w:hAnsi="PMingLiU" w:hint="eastAsia"/>
          <w:sz w:val="24"/>
          <w:szCs w:val="24"/>
          <w:lang w:eastAsia="zh-TW"/>
        </w:rPr>
        <w:t>，人人為</w:t>
      </w:r>
      <w:r w:rsidR="00EF06F6" w:rsidRPr="00B80848">
        <w:rPr>
          <w:rFonts w:ascii="PMingLiU" w:eastAsia="PMingLiU" w:hAnsi="PMingLiU" w:hint="eastAsia"/>
          <w:sz w:val="24"/>
          <w:szCs w:val="24"/>
          <w:lang w:eastAsia="zh-TW"/>
        </w:rPr>
        <w:t>想</w:t>
      </w:r>
      <w:proofErr w:type="gramStart"/>
      <w:r w:rsidR="00EF06F6" w:rsidRPr="00B80848">
        <w:rPr>
          <w:rFonts w:ascii="PMingLiU" w:eastAsia="PMingLiU" w:hAnsi="PMingLiU" w:hint="eastAsia"/>
          <w:sz w:val="24"/>
          <w:szCs w:val="24"/>
          <w:lang w:eastAsia="zh-TW"/>
        </w:rPr>
        <w:t>象</w:t>
      </w:r>
      <w:proofErr w:type="gramEnd"/>
      <w:r w:rsidR="00EF06F6" w:rsidRPr="00B80848">
        <w:rPr>
          <w:rFonts w:ascii="PMingLiU" w:eastAsia="PMingLiU" w:hAnsi="PMingLiU" w:hint="eastAsia"/>
          <w:sz w:val="24"/>
          <w:szCs w:val="24"/>
          <w:lang w:eastAsia="zh-TW"/>
        </w:rPr>
        <w:t>中的「幸福人生」</w:t>
      </w:r>
      <w:r w:rsidR="00EF3308" w:rsidRPr="00B80848">
        <w:rPr>
          <w:rFonts w:ascii="PMingLiU" w:eastAsia="PMingLiU" w:hAnsi="PMingLiU" w:hint="eastAsia"/>
          <w:sz w:val="24"/>
          <w:szCs w:val="24"/>
          <w:lang w:eastAsia="zh-TW"/>
        </w:rPr>
        <w:t>而為爭名逐利</w:t>
      </w:r>
      <w:r w:rsidR="00202824" w:rsidRPr="00B80848">
        <w:rPr>
          <w:rFonts w:ascii="PMingLiU" w:eastAsia="PMingLiU" w:hAnsi="PMingLiU" w:hint="eastAsia"/>
          <w:sz w:val="24"/>
          <w:szCs w:val="24"/>
          <w:lang w:eastAsia="zh-TW"/>
        </w:rPr>
        <w:t>。</w:t>
      </w:r>
      <w:r w:rsidR="00EF3308" w:rsidRPr="00B80848">
        <w:rPr>
          <w:rFonts w:ascii="PMingLiU" w:eastAsia="PMingLiU" w:hAnsi="PMingLiU" w:hint="eastAsia"/>
          <w:sz w:val="24"/>
          <w:szCs w:val="24"/>
          <w:lang w:eastAsia="zh-TW"/>
        </w:rPr>
        <w:t>工作和人事</w:t>
      </w:r>
      <w:r w:rsidR="00202824" w:rsidRPr="00B80848">
        <w:rPr>
          <w:rFonts w:ascii="PMingLiU" w:eastAsia="PMingLiU" w:hAnsi="PMingLiU" w:hint="eastAsia"/>
          <w:sz w:val="24"/>
          <w:szCs w:val="24"/>
          <w:lang w:eastAsia="zh-TW"/>
        </w:rPr>
        <w:t>中</w:t>
      </w:r>
      <w:r w:rsidR="00BA60A4" w:rsidRPr="00B80848">
        <w:rPr>
          <w:rFonts w:ascii="PMingLiU" w:eastAsia="PMingLiU" w:hAnsi="PMingLiU" w:hint="eastAsia"/>
          <w:sz w:val="24"/>
          <w:szCs w:val="24"/>
          <w:lang w:eastAsia="zh-TW"/>
        </w:rPr>
        <w:t>的</w:t>
      </w:r>
      <w:r w:rsidR="00202824" w:rsidRPr="00B80848">
        <w:rPr>
          <w:rFonts w:ascii="PMingLiU" w:eastAsia="PMingLiU" w:hAnsi="PMingLiU" w:hint="eastAsia"/>
          <w:sz w:val="24"/>
          <w:szCs w:val="24"/>
          <w:lang w:eastAsia="zh-TW"/>
        </w:rPr>
        <w:t>互相排擠、</w:t>
      </w:r>
      <w:r w:rsidR="00EF3308" w:rsidRPr="00B80848">
        <w:rPr>
          <w:rFonts w:ascii="PMingLiU" w:eastAsia="PMingLiU" w:hAnsi="PMingLiU" w:hint="eastAsia"/>
          <w:sz w:val="24"/>
          <w:szCs w:val="24"/>
          <w:lang w:eastAsia="zh-TW"/>
        </w:rPr>
        <w:t>競爭造成了</w:t>
      </w:r>
      <w:r w:rsidR="007B6BE3" w:rsidRPr="00B80848">
        <w:rPr>
          <w:rFonts w:ascii="PMingLiU" w:eastAsia="PMingLiU" w:hAnsi="PMingLiU" w:hint="eastAsia"/>
          <w:sz w:val="24"/>
          <w:szCs w:val="24"/>
          <w:lang w:eastAsia="zh-TW"/>
        </w:rPr>
        <w:t>許多嚴重的</w:t>
      </w:r>
      <w:r w:rsidR="00B748C5" w:rsidRPr="00B80848">
        <w:rPr>
          <w:rFonts w:ascii="PMingLiU" w:eastAsia="PMingLiU" w:hAnsi="PMingLiU" w:hint="eastAsia"/>
          <w:sz w:val="24"/>
          <w:szCs w:val="24"/>
          <w:lang w:eastAsia="zh-TW"/>
        </w:rPr>
        <w:t>生理、</w:t>
      </w:r>
      <w:r w:rsidR="007B6BE3" w:rsidRPr="00B80848">
        <w:rPr>
          <w:rFonts w:ascii="PMingLiU" w:eastAsia="PMingLiU" w:hAnsi="PMingLiU" w:hint="eastAsia"/>
          <w:sz w:val="24"/>
          <w:szCs w:val="24"/>
          <w:lang w:eastAsia="zh-TW"/>
        </w:rPr>
        <w:t>心理</w:t>
      </w:r>
      <w:r w:rsidR="00EF3308" w:rsidRPr="00B80848">
        <w:rPr>
          <w:rFonts w:ascii="PMingLiU" w:eastAsia="PMingLiU" w:hAnsi="PMingLiU" w:hint="eastAsia"/>
          <w:sz w:val="24"/>
          <w:szCs w:val="24"/>
          <w:lang w:eastAsia="zh-TW"/>
        </w:rPr>
        <w:t>疾病，如</w:t>
      </w:r>
      <w:r w:rsidR="008F22E3" w:rsidRPr="00B80848">
        <w:rPr>
          <w:rFonts w:ascii="PMingLiU" w:eastAsia="PMingLiU" w:hAnsi="PMingLiU" w:hint="eastAsia"/>
          <w:sz w:val="24"/>
          <w:szCs w:val="24"/>
          <w:lang w:eastAsia="zh-TW"/>
        </w:rPr>
        <w:t>癌症、</w:t>
      </w:r>
      <w:r w:rsidR="00EF3308" w:rsidRPr="00B80848">
        <w:rPr>
          <w:rFonts w:ascii="PMingLiU" w:eastAsia="PMingLiU" w:hAnsi="PMingLiU" w:hint="eastAsia"/>
          <w:sz w:val="24"/>
          <w:szCs w:val="24"/>
          <w:lang w:eastAsia="zh-TW"/>
        </w:rPr>
        <w:t>抑鬱、焦慮</w:t>
      </w:r>
      <w:r w:rsidR="00EF06F6" w:rsidRPr="00B80848">
        <w:rPr>
          <w:rFonts w:ascii="PMingLiU" w:eastAsia="PMingLiU" w:hAnsi="PMingLiU" w:hint="eastAsia"/>
          <w:sz w:val="24"/>
          <w:szCs w:val="24"/>
          <w:lang w:eastAsia="zh-TW"/>
        </w:rPr>
        <w:t>等</w:t>
      </w:r>
      <w:r w:rsidR="00C143D1" w:rsidRPr="00B80848">
        <w:rPr>
          <w:rFonts w:ascii="PMingLiU" w:eastAsia="PMingLiU" w:hAnsi="PMingLiU" w:hint="eastAsia"/>
          <w:sz w:val="24"/>
          <w:szCs w:val="24"/>
          <w:lang w:eastAsia="zh-TW"/>
        </w:rPr>
        <w:t>。</w:t>
      </w:r>
      <w:r w:rsidR="00C143D1" w:rsidRPr="00B80848">
        <w:rPr>
          <w:rStyle w:val="a9"/>
          <w:rFonts w:ascii="PMingLiU" w:eastAsia="PMingLiU" w:hAnsi="PMingLiU"/>
          <w:sz w:val="24"/>
          <w:szCs w:val="24"/>
          <w:lang w:eastAsia="zh-TW"/>
        </w:rPr>
        <w:footnoteReference w:id="9"/>
      </w:r>
      <w:r w:rsidR="00EF06F6" w:rsidRPr="00B80848">
        <w:rPr>
          <w:rFonts w:ascii="PMingLiU" w:eastAsia="PMingLiU" w:hAnsi="PMingLiU" w:hint="eastAsia"/>
          <w:sz w:val="24"/>
          <w:szCs w:val="24"/>
          <w:lang w:eastAsia="zh-TW"/>
        </w:rPr>
        <w:t>前半生用命賺錢，後半生用錢賣命，</w:t>
      </w:r>
      <w:r w:rsidR="00B51EFE" w:rsidRPr="00B80848">
        <w:rPr>
          <w:rFonts w:ascii="PMingLiU" w:eastAsia="PMingLiU" w:hAnsi="PMingLiU" w:hint="eastAsia"/>
          <w:sz w:val="24"/>
          <w:szCs w:val="24"/>
          <w:lang w:eastAsia="zh-TW"/>
        </w:rPr>
        <w:t>為了幸福放棄幸福，本末倒置</w:t>
      </w:r>
      <w:r w:rsidR="00EF06F6" w:rsidRPr="00B80848">
        <w:rPr>
          <w:rFonts w:ascii="PMingLiU" w:eastAsia="PMingLiU" w:hAnsi="PMingLiU" w:hint="eastAsia"/>
          <w:sz w:val="24"/>
          <w:szCs w:val="24"/>
          <w:lang w:eastAsia="zh-TW"/>
        </w:rPr>
        <w:t>。</w:t>
      </w:r>
      <w:r w:rsidR="00C51620" w:rsidRPr="00B80848">
        <w:rPr>
          <w:rStyle w:val="a9"/>
          <w:rFonts w:ascii="PMingLiU" w:eastAsia="PMingLiU" w:hAnsi="PMingLiU"/>
          <w:sz w:val="24"/>
          <w:szCs w:val="24"/>
          <w:lang w:eastAsia="zh-TW"/>
        </w:rPr>
        <w:footnoteReference w:id="10"/>
      </w:r>
      <w:r w:rsidR="00A23B2D" w:rsidRPr="00B80848">
        <w:rPr>
          <w:rFonts w:ascii="PMingLiU" w:eastAsia="PMingLiU" w:hAnsi="PMingLiU" w:hint="eastAsia"/>
          <w:sz w:val="24"/>
          <w:szCs w:val="24"/>
          <w:lang w:eastAsia="zh-TW"/>
        </w:rPr>
        <w:t>個人如此，國家亦如此，法律越嚴苛，國家越動蕩</w:t>
      </w:r>
      <w:r w:rsidR="00EE4A5B" w:rsidRPr="00B80848">
        <w:rPr>
          <w:rFonts w:ascii="PMingLiU" w:eastAsia="PMingLiU" w:hAnsi="PMingLiU" w:hint="eastAsia"/>
          <w:sz w:val="24"/>
          <w:szCs w:val="24"/>
          <w:lang w:eastAsia="zh-TW"/>
        </w:rPr>
        <w:t>，</w:t>
      </w:r>
      <w:r w:rsidR="00A23B2D" w:rsidRPr="00B80848">
        <w:rPr>
          <w:rFonts w:ascii="PMingLiU" w:eastAsia="PMingLiU" w:hAnsi="PMingLiU" w:hint="eastAsia"/>
          <w:sz w:val="24"/>
          <w:szCs w:val="24"/>
          <w:lang w:eastAsia="zh-TW"/>
        </w:rPr>
        <w:t>秦朝的</w:t>
      </w:r>
      <w:r w:rsidR="007626EF" w:rsidRPr="00B80848">
        <w:rPr>
          <w:rFonts w:ascii="PMingLiU" w:eastAsia="PMingLiU" w:hAnsi="PMingLiU" w:hint="eastAsia"/>
          <w:sz w:val="24"/>
          <w:szCs w:val="24"/>
          <w:lang w:eastAsia="zh-TW"/>
        </w:rPr>
        <w:t>迅速</w:t>
      </w:r>
      <w:r w:rsidR="00A23B2D" w:rsidRPr="00B80848">
        <w:rPr>
          <w:rFonts w:ascii="PMingLiU" w:eastAsia="PMingLiU" w:hAnsi="PMingLiU" w:hint="eastAsia"/>
          <w:sz w:val="24"/>
          <w:szCs w:val="24"/>
          <w:lang w:eastAsia="zh-TW"/>
        </w:rPr>
        <w:t>覆滅就是證明。</w:t>
      </w:r>
      <w:r w:rsidR="000555B4" w:rsidRPr="00B80848">
        <w:rPr>
          <w:rStyle w:val="a9"/>
          <w:rFonts w:ascii="PMingLiU" w:eastAsia="PMingLiU" w:hAnsi="PMingLiU"/>
          <w:sz w:val="24"/>
          <w:szCs w:val="24"/>
          <w:lang w:eastAsia="zh-TW"/>
        </w:rPr>
        <w:footnoteReference w:id="11"/>
      </w:r>
      <w:r w:rsidR="00CA11CD" w:rsidRPr="00B80848">
        <w:rPr>
          <w:rFonts w:ascii="PMingLiU" w:eastAsia="PMingLiU" w:hAnsi="PMingLiU" w:hint="eastAsia"/>
          <w:sz w:val="24"/>
          <w:szCs w:val="24"/>
          <w:lang w:eastAsia="zh-TW"/>
        </w:rPr>
        <w:t>這都是剛強</w:t>
      </w:r>
      <w:r w:rsidR="00B51EFE" w:rsidRPr="00B80848">
        <w:rPr>
          <w:rFonts w:ascii="PMingLiU" w:eastAsia="PMingLiU" w:hAnsi="PMingLiU" w:hint="eastAsia"/>
          <w:sz w:val="24"/>
          <w:szCs w:val="24"/>
          <w:lang w:eastAsia="zh-TW"/>
        </w:rPr>
        <w:t>有為之害</w:t>
      </w:r>
      <w:r w:rsidR="00CA11CD" w:rsidRPr="00B80848">
        <w:rPr>
          <w:rFonts w:ascii="PMingLiU" w:eastAsia="PMingLiU" w:hAnsi="PMingLiU" w:hint="eastAsia"/>
          <w:sz w:val="24"/>
          <w:szCs w:val="24"/>
          <w:lang w:eastAsia="zh-TW"/>
        </w:rPr>
        <w:t>。</w:t>
      </w:r>
      <w:r w:rsidR="003F436F" w:rsidRPr="00B80848">
        <w:rPr>
          <w:rFonts w:ascii="PMingLiU" w:eastAsia="PMingLiU" w:hAnsi="PMingLiU" w:hint="eastAsia"/>
          <w:sz w:val="24"/>
          <w:szCs w:val="24"/>
          <w:lang w:eastAsia="zh-TW"/>
        </w:rPr>
        <w:t>只有像嬰兒一樣</w:t>
      </w:r>
      <w:proofErr w:type="gramStart"/>
      <w:r w:rsidR="003F436F" w:rsidRPr="00B80848">
        <w:rPr>
          <w:rFonts w:ascii="PMingLiU" w:eastAsia="PMingLiU" w:hAnsi="PMingLiU" w:hint="eastAsia"/>
          <w:sz w:val="24"/>
          <w:szCs w:val="24"/>
          <w:lang w:eastAsia="zh-TW"/>
        </w:rPr>
        <w:t>專氣致柔</w:t>
      </w:r>
      <w:proofErr w:type="gramEnd"/>
      <w:r w:rsidR="003F436F" w:rsidRPr="00B80848">
        <w:rPr>
          <w:rFonts w:ascii="PMingLiU" w:eastAsia="PMingLiU" w:hAnsi="PMingLiU" w:hint="eastAsia"/>
          <w:sz w:val="24"/>
          <w:szCs w:val="24"/>
          <w:lang w:eastAsia="zh-TW"/>
        </w:rPr>
        <w:t>，不</w:t>
      </w:r>
      <w:r w:rsidR="00C927AD" w:rsidRPr="00B80848">
        <w:rPr>
          <w:rFonts w:ascii="PMingLiU" w:eastAsia="PMingLiU" w:hAnsi="PMingLiU" w:hint="eastAsia"/>
          <w:sz w:val="24"/>
          <w:szCs w:val="24"/>
          <w:lang w:eastAsia="zh-TW"/>
        </w:rPr>
        <w:t>受</w:t>
      </w:r>
      <w:r w:rsidR="003F436F" w:rsidRPr="00B80848">
        <w:rPr>
          <w:rFonts w:ascii="PMingLiU" w:eastAsia="PMingLiU" w:hAnsi="PMingLiU" w:hint="eastAsia"/>
          <w:sz w:val="24"/>
          <w:szCs w:val="24"/>
          <w:lang w:eastAsia="zh-TW"/>
        </w:rPr>
        <w:t>外境誘惑、干擾，才能避免自殘身心。</w:t>
      </w:r>
      <w:r w:rsidR="00D902E0" w:rsidRPr="00B80848">
        <w:rPr>
          <w:rFonts w:ascii="PMingLiU" w:eastAsia="PMingLiU" w:hAnsi="PMingLiU" w:hint="eastAsia"/>
          <w:sz w:val="24"/>
          <w:szCs w:val="24"/>
          <w:lang w:eastAsia="zh-TW"/>
        </w:rPr>
        <w:t>老子</w:t>
      </w:r>
      <w:r w:rsidR="000161E9" w:rsidRPr="00B80848">
        <w:rPr>
          <w:rFonts w:ascii="PMingLiU" w:eastAsia="PMingLiU" w:hAnsi="PMingLiU" w:hint="eastAsia"/>
          <w:sz w:val="24"/>
          <w:szCs w:val="24"/>
          <w:lang w:eastAsia="zh-TW"/>
        </w:rPr>
        <w:t>並</w:t>
      </w:r>
      <w:r w:rsidR="00E4475F" w:rsidRPr="00B80848">
        <w:rPr>
          <w:rFonts w:ascii="PMingLiU" w:eastAsia="PMingLiU" w:hAnsi="PMingLiU" w:hint="eastAsia"/>
          <w:sz w:val="24"/>
          <w:szCs w:val="24"/>
          <w:lang w:eastAsia="zh-TW"/>
        </w:rPr>
        <w:t>非</w:t>
      </w:r>
      <w:r w:rsidR="003E4BE4" w:rsidRPr="00B80848">
        <w:rPr>
          <w:rFonts w:ascii="PMingLiU" w:eastAsia="PMingLiU" w:hAnsi="PMingLiU" w:hint="eastAsia"/>
          <w:sz w:val="24"/>
          <w:szCs w:val="24"/>
          <w:lang w:eastAsia="zh-TW"/>
        </w:rPr>
        <w:t>讓</w:t>
      </w:r>
      <w:r w:rsidR="00CA65B0" w:rsidRPr="00B80848">
        <w:rPr>
          <w:rFonts w:ascii="PMingLiU" w:eastAsia="PMingLiU" w:hAnsi="PMingLiU" w:hint="eastAsia"/>
          <w:sz w:val="24"/>
          <w:szCs w:val="24"/>
          <w:lang w:eastAsia="zh-TW"/>
        </w:rPr>
        <w:t>人</w:t>
      </w:r>
      <w:r w:rsidR="00A67A60" w:rsidRPr="00B80848">
        <w:rPr>
          <w:rFonts w:ascii="PMingLiU" w:eastAsia="PMingLiU" w:hAnsi="PMingLiU" w:hint="eastAsia"/>
          <w:sz w:val="24"/>
          <w:szCs w:val="24"/>
          <w:lang w:eastAsia="zh-TW"/>
        </w:rPr>
        <w:t>從外在</w:t>
      </w:r>
      <w:r w:rsidR="003E4BE4" w:rsidRPr="00B80848">
        <w:rPr>
          <w:rFonts w:ascii="PMingLiU" w:eastAsia="PMingLiU" w:hAnsi="PMingLiU" w:hint="eastAsia"/>
          <w:sz w:val="24"/>
          <w:szCs w:val="24"/>
          <w:lang w:eastAsia="zh-TW"/>
        </w:rPr>
        <w:t>回到嬰兒狀態</w:t>
      </w:r>
      <w:r w:rsidR="004D4E9B" w:rsidRPr="00B80848">
        <w:rPr>
          <w:rFonts w:ascii="PMingLiU" w:eastAsia="PMingLiU" w:hAnsi="PMingLiU" w:hint="eastAsia"/>
          <w:sz w:val="24"/>
          <w:szCs w:val="24"/>
          <w:lang w:eastAsia="zh-TW"/>
        </w:rPr>
        <w:t>，而是</w:t>
      </w:r>
      <w:r w:rsidR="002F15EB" w:rsidRPr="00B80848">
        <w:rPr>
          <w:rFonts w:ascii="PMingLiU" w:eastAsia="PMingLiU" w:hAnsi="PMingLiU" w:hint="eastAsia"/>
          <w:sz w:val="24"/>
          <w:szCs w:val="24"/>
          <w:lang w:eastAsia="zh-TW"/>
        </w:rPr>
        <w:t>希望</w:t>
      </w:r>
      <w:r w:rsidR="00CA65B0" w:rsidRPr="00B80848">
        <w:rPr>
          <w:rFonts w:ascii="PMingLiU" w:eastAsia="PMingLiU" w:hAnsi="PMingLiU" w:hint="eastAsia"/>
          <w:sz w:val="24"/>
          <w:szCs w:val="24"/>
          <w:lang w:eastAsia="zh-TW"/>
        </w:rPr>
        <w:t>眾人</w:t>
      </w:r>
      <w:r w:rsidR="002F15EB" w:rsidRPr="00B80848">
        <w:rPr>
          <w:rFonts w:ascii="PMingLiU" w:eastAsia="PMingLiU" w:hAnsi="PMingLiU" w:hint="eastAsia"/>
          <w:sz w:val="24"/>
          <w:szCs w:val="24"/>
          <w:lang w:eastAsia="zh-TW"/>
        </w:rPr>
        <w:t>的精神境界回歸小孩子一樣天真爛漫</w:t>
      </w:r>
      <w:r w:rsidR="00DC3143" w:rsidRPr="00B80848">
        <w:rPr>
          <w:rFonts w:ascii="PMingLiU" w:eastAsia="PMingLiU" w:hAnsi="PMingLiU" w:hint="eastAsia"/>
          <w:sz w:val="24"/>
          <w:szCs w:val="24"/>
          <w:lang w:eastAsia="zh-TW"/>
        </w:rPr>
        <w:t>，</w:t>
      </w:r>
      <w:r w:rsidR="00EB3422" w:rsidRPr="00B80848">
        <w:rPr>
          <w:rFonts w:ascii="PMingLiU" w:eastAsia="PMingLiU" w:hAnsi="PMingLiU" w:hint="eastAsia"/>
          <w:sz w:val="24"/>
          <w:szCs w:val="24"/>
          <w:lang w:eastAsia="zh-TW"/>
        </w:rPr>
        <w:t>得到真正的幸福人生</w:t>
      </w:r>
      <w:r w:rsidR="00D709BD" w:rsidRPr="00B80848">
        <w:rPr>
          <w:rFonts w:ascii="PMingLiU" w:eastAsia="PMingLiU" w:hAnsi="PMingLiU" w:hint="eastAsia"/>
          <w:sz w:val="24"/>
          <w:szCs w:val="24"/>
          <w:lang w:eastAsia="zh-TW"/>
        </w:rPr>
        <w:t>，</w:t>
      </w:r>
      <w:r w:rsidR="00DC3143" w:rsidRPr="00B80848">
        <w:rPr>
          <w:rFonts w:ascii="PMingLiU" w:eastAsia="PMingLiU" w:hAnsi="PMingLiU" w:hint="eastAsia"/>
          <w:sz w:val="24"/>
          <w:szCs w:val="24"/>
          <w:lang w:eastAsia="zh-TW"/>
        </w:rPr>
        <w:t>這</w:t>
      </w:r>
      <w:r w:rsidR="00D709BD" w:rsidRPr="00B80848">
        <w:rPr>
          <w:rFonts w:ascii="PMingLiU" w:eastAsia="PMingLiU" w:hAnsi="PMingLiU" w:hint="eastAsia"/>
          <w:sz w:val="24"/>
          <w:szCs w:val="24"/>
          <w:lang w:eastAsia="zh-TW"/>
        </w:rPr>
        <w:t>是</w:t>
      </w:r>
      <w:r w:rsidR="003E201F" w:rsidRPr="00B80848">
        <w:rPr>
          <w:rFonts w:ascii="PMingLiU" w:eastAsia="PMingLiU" w:hAnsi="PMingLiU" w:hint="eastAsia"/>
          <w:sz w:val="24"/>
          <w:szCs w:val="24"/>
          <w:lang w:eastAsia="zh-TW"/>
        </w:rPr>
        <w:t>赤子</w:t>
      </w:r>
      <w:r w:rsidR="00D709BD" w:rsidRPr="00B80848">
        <w:rPr>
          <w:rFonts w:ascii="PMingLiU" w:eastAsia="PMingLiU" w:hAnsi="PMingLiU" w:hint="eastAsia"/>
          <w:sz w:val="24"/>
          <w:szCs w:val="24"/>
          <w:lang w:eastAsia="zh-TW"/>
        </w:rPr>
        <w:t>柔弱之德的</w:t>
      </w:r>
      <w:r w:rsidR="002F05F2" w:rsidRPr="00B80848">
        <w:rPr>
          <w:rFonts w:ascii="PMingLiU" w:eastAsia="PMingLiU" w:hAnsi="PMingLiU" w:hint="eastAsia"/>
          <w:sz w:val="24"/>
          <w:szCs w:val="24"/>
          <w:lang w:eastAsia="zh-TW"/>
        </w:rPr>
        <w:t>現實</w:t>
      </w:r>
      <w:r w:rsidR="005B34CE" w:rsidRPr="00B80848">
        <w:rPr>
          <w:rFonts w:ascii="PMingLiU" w:eastAsia="PMingLiU" w:hAnsi="PMingLiU" w:hint="eastAsia"/>
          <w:sz w:val="24"/>
          <w:szCs w:val="24"/>
          <w:lang w:eastAsia="zh-TW"/>
        </w:rPr>
        <w:t>作用</w:t>
      </w:r>
      <w:r w:rsidR="003E4BE4" w:rsidRPr="00B80848">
        <w:rPr>
          <w:rFonts w:ascii="PMingLiU" w:eastAsia="PMingLiU" w:hAnsi="PMingLiU" w:hint="eastAsia"/>
          <w:sz w:val="24"/>
          <w:szCs w:val="24"/>
          <w:lang w:eastAsia="zh-TW"/>
        </w:rPr>
        <w:t>。</w:t>
      </w:r>
      <w:r w:rsidR="00DC3143" w:rsidRPr="00B80848">
        <w:rPr>
          <w:rStyle w:val="a9"/>
          <w:rFonts w:ascii="PMingLiU" w:eastAsia="PMingLiU" w:hAnsi="PMingLiU"/>
          <w:sz w:val="24"/>
          <w:szCs w:val="24"/>
          <w:lang w:eastAsia="zh-TW"/>
        </w:rPr>
        <w:footnoteReference w:id="12"/>
      </w:r>
    </w:p>
    <w:p w14:paraId="6A7D3EE9" w14:textId="77777777" w:rsidR="00C15960" w:rsidRPr="00B80848" w:rsidRDefault="00C15960" w:rsidP="00DC3143">
      <w:pPr>
        <w:ind w:firstLine="420"/>
        <w:rPr>
          <w:rFonts w:ascii="PMingLiU" w:eastAsia="PMingLiU" w:hAnsi="PMingLiU"/>
          <w:sz w:val="24"/>
          <w:szCs w:val="24"/>
          <w:lang w:eastAsia="zh-TW"/>
        </w:rPr>
      </w:pPr>
    </w:p>
    <w:p w14:paraId="6AB1E368" w14:textId="32902067" w:rsidR="000B50E3" w:rsidRPr="00B8534E" w:rsidRDefault="00AE45AE">
      <w:pPr>
        <w:rPr>
          <w:rFonts w:ascii="PMingLiU" w:eastAsia="PMingLiU" w:hAnsi="PMingLiU"/>
          <w:sz w:val="28"/>
          <w:szCs w:val="28"/>
          <w:lang w:eastAsia="zh-TW"/>
        </w:rPr>
      </w:pPr>
      <w:r w:rsidRPr="00B8534E">
        <w:rPr>
          <w:rFonts w:ascii="PMingLiU" w:eastAsia="PMingLiU" w:hAnsi="PMingLiU" w:hint="eastAsia"/>
          <w:sz w:val="28"/>
          <w:szCs w:val="28"/>
          <w:lang w:eastAsia="zh-TW"/>
        </w:rPr>
        <w:t>（二）</w:t>
      </w:r>
      <w:r w:rsidR="00656E29" w:rsidRPr="00B8534E">
        <w:rPr>
          <w:rFonts w:ascii="PMingLiU" w:eastAsia="PMingLiU" w:hAnsi="PMingLiU" w:hint="eastAsia"/>
          <w:sz w:val="28"/>
          <w:szCs w:val="28"/>
          <w:lang w:eastAsia="zh-TW"/>
        </w:rPr>
        <w:t>無知</w:t>
      </w:r>
      <w:r w:rsidRPr="00B8534E">
        <w:rPr>
          <w:rFonts w:ascii="PMingLiU" w:eastAsia="PMingLiU" w:hAnsi="PMingLiU" w:hint="eastAsia"/>
          <w:sz w:val="28"/>
          <w:szCs w:val="28"/>
          <w:lang w:eastAsia="zh-TW"/>
        </w:rPr>
        <w:t>、</w:t>
      </w:r>
      <w:r w:rsidR="00656E29" w:rsidRPr="00B8534E">
        <w:rPr>
          <w:rFonts w:ascii="PMingLiU" w:eastAsia="PMingLiU" w:hAnsi="PMingLiU" w:hint="eastAsia"/>
          <w:sz w:val="28"/>
          <w:szCs w:val="28"/>
          <w:lang w:eastAsia="zh-TW"/>
        </w:rPr>
        <w:t>無欲之德</w:t>
      </w:r>
    </w:p>
    <w:p w14:paraId="396AE0C5" w14:textId="22A7F1AB" w:rsidR="00F07C7A" w:rsidRPr="00B80848" w:rsidRDefault="006209F6" w:rsidP="00CE5BF1">
      <w:pPr>
        <w:ind w:firstLine="420"/>
        <w:rPr>
          <w:rFonts w:ascii="PMingLiU" w:eastAsia="PMingLiU" w:hAnsi="PMingLiU"/>
          <w:sz w:val="24"/>
          <w:szCs w:val="24"/>
          <w:lang w:eastAsia="zh-TW"/>
        </w:rPr>
      </w:pPr>
      <w:r w:rsidRPr="00B80848">
        <w:rPr>
          <w:rFonts w:ascii="PMingLiU" w:eastAsia="PMingLiU" w:hAnsi="PMingLiU" w:hint="eastAsia"/>
          <w:sz w:val="24"/>
          <w:szCs w:val="24"/>
          <w:lang w:eastAsia="zh-TW"/>
        </w:rPr>
        <w:t>要</w:t>
      </w:r>
      <w:r w:rsidR="006974FD" w:rsidRPr="00B80848">
        <w:rPr>
          <w:rFonts w:ascii="PMingLiU" w:eastAsia="PMingLiU" w:hAnsi="PMingLiU" w:hint="eastAsia"/>
          <w:sz w:val="24"/>
          <w:szCs w:val="24"/>
          <w:lang w:eastAsia="zh-TW"/>
        </w:rPr>
        <w:t>在物質慾望不停膨脹的今天找回</w:t>
      </w:r>
      <w:proofErr w:type="gramStart"/>
      <w:r w:rsidR="006974FD" w:rsidRPr="00B80848">
        <w:rPr>
          <w:rFonts w:ascii="PMingLiU" w:eastAsia="PMingLiU" w:hAnsi="PMingLiU" w:hint="eastAsia"/>
          <w:sz w:val="24"/>
          <w:szCs w:val="24"/>
          <w:lang w:eastAsia="zh-TW"/>
        </w:rPr>
        <w:t>專氣致柔</w:t>
      </w:r>
      <w:proofErr w:type="gramEnd"/>
      <w:r w:rsidR="006974FD" w:rsidRPr="00B80848">
        <w:rPr>
          <w:rFonts w:ascii="PMingLiU" w:eastAsia="PMingLiU" w:hAnsi="PMingLiU" w:hint="eastAsia"/>
          <w:sz w:val="24"/>
          <w:szCs w:val="24"/>
          <w:lang w:eastAsia="zh-TW"/>
        </w:rPr>
        <w:t>的狀態</w:t>
      </w:r>
      <w:r w:rsidRPr="00B80848">
        <w:rPr>
          <w:rFonts w:ascii="PMingLiU" w:eastAsia="PMingLiU" w:hAnsi="PMingLiU" w:hint="eastAsia"/>
          <w:sz w:val="24"/>
          <w:szCs w:val="24"/>
          <w:lang w:eastAsia="zh-TW"/>
        </w:rPr>
        <w:t>，我們</w:t>
      </w:r>
      <w:r w:rsidR="00CD6726" w:rsidRPr="00B80848">
        <w:rPr>
          <w:rFonts w:ascii="PMingLiU" w:eastAsia="PMingLiU" w:hAnsi="PMingLiU" w:hint="eastAsia"/>
          <w:sz w:val="24"/>
          <w:szCs w:val="24"/>
          <w:lang w:eastAsia="zh-TW"/>
        </w:rPr>
        <w:t>必須清楚</w:t>
      </w:r>
      <w:r w:rsidRPr="00B80848">
        <w:rPr>
          <w:rFonts w:ascii="PMingLiU" w:eastAsia="PMingLiU" w:hAnsi="PMingLiU" w:hint="eastAsia"/>
          <w:sz w:val="24"/>
          <w:szCs w:val="24"/>
          <w:lang w:eastAsia="zh-TW"/>
        </w:rPr>
        <w:t>問題的根本原因。</w:t>
      </w:r>
      <w:r w:rsidR="00D83AE2" w:rsidRPr="00B80848">
        <w:rPr>
          <w:rFonts w:ascii="PMingLiU" w:eastAsia="PMingLiU" w:hAnsi="PMingLiU" w:hint="eastAsia"/>
          <w:sz w:val="24"/>
          <w:szCs w:val="24"/>
          <w:lang w:eastAsia="zh-TW"/>
        </w:rPr>
        <w:t>第三章</w:t>
      </w:r>
      <w:r w:rsidR="00CE5BF1" w:rsidRPr="00B80848">
        <w:rPr>
          <w:rFonts w:ascii="PMingLiU" w:eastAsia="PMingLiU" w:hAnsi="PMingLiU" w:hint="eastAsia"/>
          <w:sz w:val="24"/>
          <w:szCs w:val="24"/>
          <w:lang w:eastAsia="zh-TW"/>
        </w:rPr>
        <w:t>、第十八章</w:t>
      </w:r>
      <w:r w:rsidR="00CE5BF1" w:rsidRPr="00B80848">
        <w:rPr>
          <w:rFonts w:ascii="PMingLiU" w:eastAsia="PMingLiU" w:hAnsi="PMingLiU" w:hint="eastAsia"/>
          <w:noProof/>
          <w:sz w:val="24"/>
          <w:szCs w:val="24"/>
          <w:lang w:eastAsia="zh-TW"/>
        </w:rPr>
        <w:t>和第二十章中老子認為當時社會與後世的混亂</w:t>
      </w:r>
      <w:r w:rsidR="00E60586">
        <w:rPr>
          <w:rFonts w:asciiTheme="minorEastAsia" w:hAnsiTheme="minorEastAsia" w:hint="eastAsia"/>
          <w:noProof/>
          <w:sz w:val="24"/>
          <w:szCs w:val="24"/>
          <w:lang w:eastAsia="zh-TW"/>
        </w:rPr>
        <w:t>，</w:t>
      </w:r>
      <w:r w:rsidR="00CE5BF1" w:rsidRPr="00B80848">
        <w:rPr>
          <w:rFonts w:ascii="PMingLiU" w:eastAsia="PMingLiU" w:hAnsi="PMingLiU" w:hint="eastAsia"/>
          <w:noProof/>
          <w:sz w:val="24"/>
          <w:szCs w:val="24"/>
          <w:lang w:eastAsia="zh-TW"/>
        </w:rPr>
        <w:t>表面上看是道德禮儀</w:t>
      </w:r>
      <w:r w:rsidR="00CE5BF1" w:rsidRPr="00B80848">
        <w:rPr>
          <w:rFonts w:ascii="PMingLiU" w:eastAsia="PMingLiU" w:hAnsi="PMingLiU" w:hint="eastAsia"/>
          <w:noProof/>
          <w:sz w:val="24"/>
          <w:szCs w:val="24"/>
          <w:lang w:eastAsia="zh-TW"/>
        </w:rPr>
        <w:lastRenderedPageBreak/>
        <w:t>的缺失，而實質上是源自人心</w:t>
      </w:r>
      <w:r w:rsidR="002D0D79" w:rsidRPr="00B80848">
        <w:rPr>
          <w:rFonts w:ascii="PMingLiU" w:eastAsia="PMingLiU" w:hAnsi="PMingLiU" w:hint="eastAsia"/>
          <w:noProof/>
          <w:sz w:val="24"/>
          <w:szCs w:val="24"/>
          <w:lang w:eastAsia="zh-TW"/>
        </w:rPr>
        <w:t>中</w:t>
      </w:r>
      <w:r w:rsidR="00CE5BF1" w:rsidRPr="00B80848">
        <w:rPr>
          <w:rFonts w:ascii="PMingLiU" w:eastAsia="PMingLiU" w:hAnsi="PMingLiU" w:hint="eastAsia"/>
          <w:noProof/>
          <w:sz w:val="24"/>
          <w:szCs w:val="24"/>
          <w:lang w:eastAsia="zh-TW"/>
        </w:rPr>
        <w:t>慾望的膨脹</w:t>
      </w:r>
      <w:r w:rsidR="00D71C46" w:rsidRPr="00B80848">
        <w:rPr>
          <w:rFonts w:ascii="PMingLiU" w:eastAsia="PMingLiU" w:hAnsi="PMingLiU" w:hint="eastAsia"/>
          <w:noProof/>
          <w:sz w:val="24"/>
          <w:szCs w:val="24"/>
          <w:lang w:eastAsia="zh-TW"/>
        </w:rPr>
        <w:t>。</w:t>
      </w:r>
      <w:r w:rsidR="00D83AE2" w:rsidRPr="00B80848">
        <w:rPr>
          <w:rStyle w:val="a9"/>
          <w:rFonts w:ascii="PMingLiU" w:eastAsia="PMingLiU" w:hAnsi="PMingLiU"/>
          <w:sz w:val="24"/>
          <w:szCs w:val="24"/>
          <w:lang w:eastAsia="zh-TW"/>
        </w:rPr>
        <w:footnoteReference w:id="13"/>
      </w:r>
      <w:r w:rsidR="00D74C02" w:rsidRPr="00B80848">
        <w:rPr>
          <w:rFonts w:ascii="PMingLiU" w:eastAsia="PMingLiU" w:hAnsi="PMingLiU" w:hint="eastAsia"/>
          <w:noProof/>
          <w:sz w:val="24"/>
          <w:szCs w:val="24"/>
          <w:lang w:eastAsia="zh-TW"/>
        </w:rPr>
        <w:t>僅靠教育、法制不能從根本解決問題，反而會使問題隨制度的複雜化而更加無解</w:t>
      </w:r>
      <w:r w:rsidR="00E50E37" w:rsidRPr="00B80848">
        <w:rPr>
          <w:rFonts w:ascii="PMingLiU" w:eastAsia="PMingLiU" w:hAnsi="PMingLiU" w:hint="eastAsia"/>
          <w:noProof/>
          <w:sz w:val="24"/>
          <w:szCs w:val="24"/>
          <w:lang w:eastAsia="zh-TW"/>
        </w:rPr>
        <w:t>，只有</w:t>
      </w:r>
      <w:r w:rsidR="00E50E37" w:rsidRPr="00B80848">
        <w:rPr>
          <w:rFonts w:ascii="PMingLiU" w:eastAsia="PMingLiU" w:hAnsi="PMingLiU" w:hint="eastAsia"/>
          <w:sz w:val="24"/>
          <w:szCs w:val="24"/>
          <w:lang w:eastAsia="zh-TW"/>
        </w:rPr>
        <w:t>「無為」才能化解。「無為」的前提是</w:t>
      </w:r>
      <w:r w:rsidR="0045083B" w:rsidRPr="00B80848">
        <w:rPr>
          <w:rFonts w:ascii="PMingLiU" w:eastAsia="PMingLiU" w:hAnsi="PMingLiU" w:hint="eastAsia"/>
          <w:sz w:val="24"/>
          <w:szCs w:val="24"/>
          <w:lang w:eastAsia="zh-TW"/>
        </w:rPr>
        <w:t>少欲知足</w:t>
      </w:r>
      <w:r w:rsidR="00A725CD" w:rsidRPr="00B80848">
        <w:rPr>
          <w:rFonts w:ascii="PMingLiU" w:eastAsia="PMingLiU" w:hAnsi="PMingLiU" w:hint="eastAsia"/>
          <w:sz w:val="24"/>
          <w:szCs w:val="24"/>
          <w:lang w:eastAsia="zh-TW"/>
        </w:rPr>
        <w:t>，</w:t>
      </w:r>
      <w:r w:rsidR="006974FD" w:rsidRPr="00B80848">
        <w:rPr>
          <w:rFonts w:ascii="PMingLiU" w:eastAsia="PMingLiU" w:hAnsi="PMingLiU" w:hint="eastAsia"/>
          <w:sz w:val="24"/>
          <w:szCs w:val="24"/>
          <w:lang w:eastAsia="zh-TW"/>
        </w:rPr>
        <w:t>恢復柔軟心地</w:t>
      </w:r>
      <w:r w:rsidR="00A725CD" w:rsidRPr="00B80848">
        <w:rPr>
          <w:rFonts w:ascii="PMingLiU" w:eastAsia="PMingLiU" w:hAnsi="PMingLiU" w:hint="eastAsia"/>
          <w:sz w:val="24"/>
          <w:szCs w:val="24"/>
          <w:lang w:eastAsia="zh-TW"/>
        </w:rPr>
        <w:t>。</w:t>
      </w:r>
      <w:r w:rsidR="006974FD" w:rsidRPr="00B80848">
        <w:rPr>
          <w:rFonts w:ascii="PMingLiU" w:eastAsia="PMingLiU" w:hAnsi="PMingLiU" w:hint="eastAsia"/>
          <w:sz w:val="24"/>
          <w:szCs w:val="24"/>
          <w:lang w:eastAsia="zh-TW"/>
        </w:rPr>
        <w:t>最直接的方法是</w:t>
      </w:r>
      <w:r w:rsidR="00034CC9" w:rsidRPr="00B80848">
        <w:rPr>
          <w:rFonts w:ascii="PMingLiU" w:eastAsia="PMingLiU" w:hAnsi="PMingLiU" w:hint="eastAsia"/>
          <w:sz w:val="24"/>
          <w:szCs w:val="24"/>
          <w:lang w:eastAsia="zh-TW"/>
        </w:rPr>
        <w:t>第四十九章中提到的「孩之」，就是</w:t>
      </w:r>
      <w:r w:rsidR="006974FD" w:rsidRPr="00B80848">
        <w:rPr>
          <w:rFonts w:ascii="PMingLiU" w:eastAsia="PMingLiU" w:hAnsi="PMingLiU" w:hint="eastAsia"/>
          <w:sz w:val="24"/>
          <w:szCs w:val="24"/>
          <w:lang w:eastAsia="zh-TW"/>
        </w:rPr>
        <w:t>學習嬰兒的無知無欲</w:t>
      </w:r>
      <w:r w:rsidR="00227CA9" w:rsidRPr="00B80848">
        <w:rPr>
          <w:rFonts w:ascii="PMingLiU" w:eastAsia="PMingLiU" w:hAnsi="PMingLiU" w:hint="eastAsia"/>
          <w:sz w:val="24"/>
          <w:szCs w:val="24"/>
          <w:lang w:eastAsia="zh-TW"/>
        </w:rPr>
        <w:t>之德</w:t>
      </w:r>
      <w:r w:rsidR="006974FD" w:rsidRPr="00B80848">
        <w:rPr>
          <w:rFonts w:ascii="PMingLiU" w:eastAsia="PMingLiU" w:hAnsi="PMingLiU" w:hint="eastAsia"/>
          <w:sz w:val="24"/>
          <w:szCs w:val="24"/>
          <w:lang w:eastAsia="zh-TW"/>
        </w:rPr>
        <w:t>。</w:t>
      </w:r>
    </w:p>
    <w:p w14:paraId="17A3DBE3" w14:textId="4DF7977C" w:rsidR="002C6B0E" w:rsidRPr="00B80848" w:rsidRDefault="00183434" w:rsidP="00552EF9">
      <w:pPr>
        <w:ind w:firstLine="420"/>
        <w:rPr>
          <w:rFonts w:ascii="PMingLiU" w:eastAsia="PMingLiU" w:hAnsi="PMingLiU"/>
          <w:sz w:val="24"/>
          <w:szCs w:val="24"/>
          <w:lang w:eastAsia="zh-TW"/>
        </w:rPr>
      </w:pPr>
      <w:r w:rsidRPr="00B80848">
        <w:rPr>
          <w:rFonts w:ascii="PMingLiU" w:eastAsia="PMingLiU" w:hAnsi="PMingLiU" w:hint="eastAsia"/>
          <w:sz w:val="24"/>
          <w:szCs w:val="24"/>
          <w:lang w:eastAsia="zh-TW"/>
        </w:rPr>
        <w:t>百天以內嬰兒對人沒有明確分別，</w:t>
      </w:r>
      <w:proofErr w:type="gramStart"/>
      <w:r w:rsidRPr="00B80848">
        <w:rPr>
          <w:rFonts w:ascii="PMingLiU" w:eastAsia="PMingLiU" w:hAnsi="PMingLiU" w:hint="eastAsia"/>
          <w:sz w:val="24"/>
          <w:szCs w:val="24"/>
          <w:lang w:eastAsia="zh-TW"/>
        </w:rPr>
        <w:t>不論誰抱著</w:t>
      </w:r>
      <w:proofErr w:type="gramEnd"/>
      <w:r w:rsidRPr="00B80848">
        <w:rPr>
          <w:rFonts w:ascii="PMingLiU" w:eastAsia="PMingLiU" w:hAnsi="PMingLiU" w:hint="eastAsia"/>
          <w:sz w:val="24"/>
          <w:szCs w:val="24"/>
          <w:lang w:eastAsia="zh-TW"/>
        </w:rPr>
        <w:t>都是柔若無骨，</w:t>
      </w:r>
      <w:r w:rsidR="006C78D3" w:rsidRPr="00B80848">
        <w:rPr>
          <w:rFonts w:ascii="PMingLiU" w:eastAsia="PMingLiU" w:hAnsi="PMingLiU" w:hint="eastAsia"/>
          <w:sz w:val="24"/>
          <w:szCs w:val="24"/>
          <w:lang w:eastAsia="zh-TW"/>
        </w:rPr>
        <w:t>不悲不喜</w:t>
      </w:r>
      <w:r w:rsidR="002A6D50" w:rsidRPr="00B80848">
        <w:rPr>
          <w:rFonts w:ascii="PMingLiU" w:eastAsia="PMingLiU" w:hAnsi="PMingLiU" w:hint="eastAsia"/>
          <w:sz w:val="24"/>
          <w:szCs w:val="24"/>
          <w:lang w:eastAsia="zh-TW"/>
        </w:rPr>
        <w:t>，</w:t>
      </w:r>
      <w:r w:rsidR="006C78D3" w:rsidRPr="00B80848">
        <w:rPr>
          <w:rFonts w:ascii="PMingLiU" w:eastAsia="PMingLiU" w:hAnsi="PMingLiU" w:hint="eastAsia"/>
          <w:sz w:val="24"/>
          <w:szCs w:val="24"/>
          <w:lang w:eastAsia="zh-TW"/>
        </w:rPr>
        <w:t>這是</w:t>
      </w:r>
      <w:proofErr w:type="gramStart"/>
      <w:r w:rsidRPr="00B80848">
        <w:rPr>
          <w:rFonts w:ascii="PMingLiU" w:eastAsia="PMingLiU" w:hAnsi="PMingLiU" w:hint="eastAsia"/>
          <w:sz w:val="24"/>
          <w:szCs w:val="24"/>
          <w:lang w:eastAsia="zh-TW"/>
        </w:rPr>
        <w:t>專氣致柔</w:t>
      </w:r>
      <w:proofErr w:type="gramEnd"/>
      <w:r w:rsidR="006C78D3" w:rsidRPr="00B80848">
        <w:rPr>
          <w:rFonts w:ascii="PMingLiU" w:eastAsia="PMingLiU" w:hAnsi="PMingLiU" w:hint="eastAsia"/>
          <w:sz w:val="24"/>
          <w:szCs w:val="24"/>
          <w:lang w:eastAsia="zh-TW"/>
        </w:rPr>
        <w:t>的狀態。百天以後</w:t>
      </w:r>
      <w:r w:rsidR="007472DA" w:rsidRPr="00B80848">
        <w:rPr>
          <w:rFonts w:ascii="PMingLiU" w:eastAsia="PMingLiU" w:hAnsi="PMingLiU" w:hint="eastAsia"/>
          <w:sz w:val="24"/>
          <w:szCs w:val="24"/>
          <w:lang w:eastAsia="zh-TW"/>
        </w:rPr>
        <w:t>認識</w:t>
      </w:r>
      <w:r w:rsidR="006C78D3" w:rsidRPr="00B80848">
        <w:rPr>
          <w:rFonts w:ascii="PMingLiU" w:eastAsia="PMingLiU" w:hAnsi="PMingLiU" w:hint="eastAsia"/>
          <w:sz w:val="24"/>
          <w:szCs w:val="24"/>
          <w:lang w:eastAsia="zh-TW"/>
        </w:rPr>
        <w:t>父母</w:t>
      </w:r>
      <w:r w:rsidR="000E31B4" w:rsidRPr="00B80848">
        <w:rPr>
          <w:rFonts w:ascii="PMingLiU" w:eastAsia="PMingLiU" w:hAnsi="PMingLiU" w:hint="eastAsia"/>
          <w:sz w:val="24"/>
          <w:szCs w:val="24"/>
          <w:lang w:eastAsia="zh-TW"/>
        </w:rPr>
        <w:t>，</w:t>
      </w:r>
      <w:r w:rsidR="006C78D3" w:rsidRPr="00B80848">
        <w:rPr>
          <w:rFonts w:ascii="PMingLiU" w:eastAsia="PMingLiU" w:hAnsi="PMingLiU" w:hint="eastAsia"/>
          <w:sz w:val="24"/>
          <w:szCs w:val="24"/>
          <w:lang w:eastAsia="zh-TW"/>
        </w:rPr>
        <w:t>母親抱著小孩會安心微笑，陌生人抱著就開始嚎哭。這時小孩已有知，有知就有分別</w:t>
      </w:r>
      <w:r w:rsidR="00E442C1" w:rsidRPr="00B80848">
        <w:rPr>
          <w:rFonts w:ascii="PMingLiU" w:eastAsia="PMingLiU" w:hAnsi="PMingLiU" w:hint="eastAsia"/>
          <w:sz w:val="24"/>
          <w:szCs w:val="24"/>
          <w:lang w:eastAsia="zh-TW"/>
        </w:rPr>
        <w:t>、比較</w:t>
      </w:r>
      <w:r w:rsidR="006C78D3" w:rsidRPr="00B80848">
        <w:rPr>
          <w:rFonts w:ascii="PMingLiU" w:eastAsia="PMingLiU" w:hAnsi="PMingLiU" w:hint="eastAsia"/>
          <w:sz w:val="24"/>
          <w:szCs w:val="24"/>
          <w:lang w:eastAsia="zh-TW"/>
        </w:rPr>
        <w:t>。</w:t>
      </w:r>
      <w:r w:rsidR="00D31764" w:rsidRPr="00B80848">
        <w:rPr>
          <w:rFonts w:ascii="PMingLiU" w:eastAsia="PMingLiU" w:hAnsi="PMingLiU" w:hint="eastAsia"/>
          <w:sz w:val="24"/>
          <w:szCs w:val="24"/>
          <w:lang w:eastAsia="zh-TW"/>
        </w:rPr>
        <w:t>三歲之後</w:t>
      </w:r>
      <w:r w:rsidR="00080A21" w:rsidRPr="00B80848">
        <w:rPr>
          <w:rFonts w:ascii="PMingLiU" w:eastAsia="PMingLiU" w:hAnsi="PMingLiU" w:hint="eastAsia"/>
          <w:sz w:val="24"/>
          <w:szCs w:val="24"/>
          <w:lang w:eastAsia="zh-TW"/>
        </w:rPr>
        <w:t>，小孩開始學習語言，認知更多事物，得不到想要的</w:t>
      </w:r>
      <w:r w:rsidR="008C2BBE" w:rsidRPr="00B80848">
        <w:rPr>
          <w:rFonts w:ascii="PMingLiU" w:eastAsia="PMingLiU" w:hAnsi="PMingLiU" w:hint="eastAsia"/>
          <w:sz w:val="24"/>
          <w:szCs w:val="24"/>
          <w:lang w:eastAsia="zh-TW"/>
        </w:rPr>
        <w:t>就會哭鬧</w:t>
      </w:r>
      <w:r w:rsidR="00820952" w:rsidRPr="00B80848">
        <w:rPr>
          <w:rFonts w:ascii="PMingLiU" w:eastAsia="PMingLiU" w:hAnsi="PMingLiU" w:hint="eastAsia"/>
          <w:sz w:val="24"/>
          <w:szCs w:val="24"/>
          <w:lang w:eastAsia="zh-TW"/>
        </w:rPr>
        <w:t>。</w:t>
      </w:r>
      <w:r w:rsidR="00456EAD" w:rsidRPr="00B80848">
        <w:rPr>
          <w:rFonts w:ascii="PMingLiU" w:eastAsia="PMingLiU" w:hAnsi="PMingLiU" w:hint="eastAsia"/>
          <w:sz w:val="24"/>
          <w:szCs w:val="24"/>
          <w:lang w:eastAsia="zh-TW"/>
        </w:rPr>
        <w:t>分別、比較</w:t>
      </w:r>
      <w:r w:rsidR="0073158B" w:rsidRPr="00B80848">
        <w:rPr>
          <w:rFonts w:ascii="PMingLiU" w:eastAsia="PMingLiU" w:hAnsi="PMingLiU" w:hint="eastAsia"/>
          <w:sz w:val="24"/>
          <w:szCs w:val="24"/>
          <w:lang w:eastAsia="zh-TW"/>
        </w:rPr>
        <w:t>都</w:t>
      </w:r>
      <w:r w:rsidR="001B06B2" w:rsidRPr="00B80848">
        <w:rPr>
          <w:rFonts w:ascii="PMingLiU" w:eastAsia="PMingLiU" w:hAnsi="PMingLiU" w:hint="eastAsia"/>
          <w:sz w:val="24"/>
          <w:szCs w:val="24"/>
          <w:lang w:eastAsia="zh-TW"/>
        </w:rPr>
        <w:t>會</w:t>
      </w:r>
      <w:r w:rsidR="008C2BBE" w:rsidRPr="00B80848">
        <w:rPr>
          <w:rFonts w:ascii="PMingLiU" w:eastAsia="PMingLiU" w:hAnsi="PMingLiU" w:hint="eastAsia"/>
          <w:sz w:val="24"/>
          <w:szCs w:val="24"/>
          <w:lang w:eastAsia="zh-TW"/>
        </w:rPr>
        <w:t>產生慾望</w:t>
      </w:r>
      <w:r w:rsidR="008934E2" w:rsidRPr="00B80848">
        <w:rPr>
          <w:rFonts w:ascii="PMingLiU" w:eastAsia="PMingLiU" w:hAnsi="PMingLiU" w:hint="eastAsia"/>
          <w:sz w:val="24"/>
          <w:szCs w:val="24"/>
          <w:lang w:eastAsia="zh-TW"/>
        </w:rPr>
        <w:t>。</w:t>
      </w:r>
      <w:r w:rsidR="008C2BBE" w:rsidRPr="00B80848">
        <w:rPr>
          <w:rFonts w:ascii="PMingLiU" w:eastAsia="PMingLiU" w:hAnsi="PMingLiU" w:hint="eastAsia"/>
          <w:sz w:val="24"/>
          <w:szCs w:val="24"/>
          <w:lang w:eastAsia="zh-TW"/>
        </w:rPr>
        <w:t>成年慾望更勝，需要教育、法律才能約束。繼續膨脹，</w:t>
      </w:r>
      <w:r w:rsidR="008934E2" w:rsidRPr="00B80848">
        <w:rPr>
          <w:rFonts w:ascii="PMingLiU" w:eastAsia="PMingLiU" w:hAnsi="PMingLiU" w:hint="eastAsia"/>
          <w:sz w:val="24"/>
          <w:szCs w:val="24"/>
          <w:lang w:eastAsia="zh-TW"/>
        </w:rPr>
        <w:t>就會</w:t>
      </w:r>
      <w:r w:rsidR="008C2BBE" w:rsidRPr="00B80848">
        <w:rPr>
          <w:rFonts w:ascii="PMingLiU" w:eastAsia="PMingLiU" w:hAnsi="PMingLiU" w:hint="eastAsia"/>
          <w:sz w:val="24"/>
          <w:szCs w:val="24"/>
          <w:lang w:eastAsia="zh-TW"/>
        </w:rPr>
        <w:t>不擇手段，</w:t>
      </w:r>
      <w:proofErr w:type="gramStart"/>
      <w:r w:rsidR="008C2BBE" w:rsidRPr="00B80848">
        <w:rPr>
          <w:rFonts w:ascii="PMingLiU" w:eastAsia="PMingLiU" w:hAnsi="PMingLiU" w:hint="eastAsia"/>
          <w:sz w:val="24"/>
          <w:szCs w:val="24"/>
          <w:lang w:eastAsia="zh-TW"/>
        </w:rPr>
        <w:t>傷身害命</w:t>
      </w:r>
      <w:proofErr w:type="gramEnd"/>
      <w:r w:rsidR="008C2BBE" w:rsidRPr="00B80848">
        <w:rPr>
          <w:rFonts w:ascii="PMingLiU" w:eastAsia="PMingLiU" w:hAnsi="PMingLiU" w:hint="eastAsia"/>
          <w:sz w:val="24"/>
          <w:szCs w:val="24"/>
          <w:lang w:eastAsia="zh-TW"/>
        </w:rPr>
        <w:t>。</w:t>
      </w:r>
      <w:r w:rsidR="001B613B" w:rsidRPr="00B80848">
        <w:rPr>
          <w:rFonts w:ascii="PMingLiU" w:eastAsia="PMingLiU" w:hAnsi="PMingLiU" w:hint="eastAsia"/>
          <w:sz w:val="24"/>
          <w:szCs w:val="24"/>
          <w:lang w:eastAsia="zh-TW"/>
        </w:rPr>
        <w:t>成人很難沒有慾望，</w:t>
      </w:r>
      <w:r w:rsidR="00287A1C" w:rsidRPr="00B80848">
        <w:rPr>
          <w:rFonts w:ascii="PMingLiU" w:eastAsia="PMingLiU" w:hAnsi="PMingLiU" w:hint="eastAsia"/>
          <w:sz w:val="24"/>
          <w:szCs w:val="24"/>
          <w:lang w:eastAsia="zh-TW"/>
        </w:rPr>
        <w:t>要</w:t>
      </w:r>
      <w:r w:rsidR="001B613B" w:rsidRPr="00B80848">
        <w:rPr>
          <w:rFonts w:ascii="PMingLiU" w:eastAsia="PMingLiU" w:hAnsi="PMingLiU" w:hint="eastAsia"/>
          <w:sz w:val="24"/>
          <w:szCs w:val="24"/>
          <w:lang w:eastAsia="zh-TW"/>
        </w:rPr>
        <w:t>回到</w:t>
      </w:r>
      <w:proofErr w:type="gramStart"/>
      <w:r w:rsidR="001B613B" w:rsidRPr="00B80848">
        <w:rPr>
          <w:rFonts w:ascii="PMingLiU" w:eastAsia="PMingLiU" w:hAnsi="PMingLiU" w:hint="eastAsia"/>
          <w:sz w:val="24"/>
          <w:szCs w:val="24"/>
          <w:lang w:eastAsia="zh-TW"/>
        </w:rPr>
        <w:t>專氣致柔</w:t>
      </w:r>
      <w:proofErr w:type="gramEnd"/>
      <w:r w:rsidR="001B613B" w:rsidRPr="00B80848">
        <w:rPr>
          <w:rFonts w:ascii="PMingLiU" w:eastAsia="PMingLiU" w:hAnsi="PMingLiU" w:hint="eastAsia"/>
          <w:sz w:val="24"/>
          <w:szCs w:val="24"/>
          <w:lang w:eastAsia="zh-TW"/>
        </w:rPr>
        <w:t>的狀態</w:t>
      </w:r>
      <w:r w:rsidR="00216C7C" w:rsidRPr="00B80848">
        <w:rPr>
          <w:rFonts w:ascii="PMingLiU" w:eastAsia="PMingLiU" w:hAnsi="PMingLiU" w:hint="eastAsia"/>
          <w:sz w:val="24"/>
          <w:szCs w:val="24"/>
          <w:lang w:eastAsia="zh-TW"/>
        </w:rPr>
        <w:t>，</w:t>
      </w:r>
      <w:r w:rsidR="00C334C0" w:rsidRPr="00B80848">
        <w:rPr>
          <w:rFonts w:ascii="PMingLiU" w:eastAsia="PMingLiU" w:hAnsi="PMingLiU" w:hint="eastAsia"/>
          <w:sz w:val="24"/>
          <w:szCs w:val="24"/>
          <w:lang w:eastAsia="zh-TW"/>
        </w:rPr>
        <w:t>可將上述</w:t>
      </w:r>
      <w:proofErr w:type="gramStart"/>
      <w:r w:rsidR="00C334C0" w:rsidRPr="00B80848">
        <w:rPr>
          <w:rFonts w:ascii="PMingLiU" w:eastAsia="PMingLiU" w:hAnsi="PMingLiU" w:hint="eastAsia"/>
          <w:sz w:val="24"/>
          <w:szCs w:val="24"/>
          <w:lang w:eastAsia="zh-TW"/>
        </w:rPr>
        <w:t>過程反著做</w:t>
      </w:r>
      <w:proofErr w:type="gramEnd"/>
      <w:r w:rsidR="00C334C0" w:rsidRPr="00B80848">
        <w:rPr>
          <w:rFonts w:ascii="PMingLiU" w:eastAsia="PMingLiU" w:hAnsi="PMingLiU" w:hint="eastAsia"/>
          <w:sz w:val="24"/>
          <w:szCs w:val="24"/>
          <w:lang w:eastAsia="zh-TW"/>
        </w:rPr>
        <w:t>，</w:t>
      </w:r>
      <w:r w:rsidR="001B613B" w:rsidRPr="00B80848">
        <w:rPr>
          <w:rFonts w:ascii="PMingLiU" w:eastAsia="PMingLiU" w:hAnsi="PMingLiU" w:hint="eastAsia"/>
          <w:sz w:val="24"/>
          <w:szCs w:val="24"/>
          <w:lang w:eastAsia="zh-TW"/>
        </w:rPr>
        <w:t>借鑒</w:t>
      </w:r>
      <w:r w:rsidR="002431DB" w:rsidRPr="00B80848">
        <w:rPr>
          <w:rFonts w:ascii="PMingLiU" w:eastAsia="PMingLiU" w:hAnsi="PMingLiU" w:hint="eastAsia"/>
          <w:sz w:val="24"/>
          <w:szCs w:val="24"/>
          <w:lang w:eastAsia="zh-TW"/>
        </w:rPr>
        <w:t>《道德經》中</w:t>
      </w:r>
      <w:r w:rsidR="00743770" w:rsidRPr="00B80848">
        <w:rPr>
          <w:rFonts w:ascii="PMingLiU" w:eastAsia="PMingLiU" w:hAnsi="PMingLiU" w:hint="eastAsia"/>
          <w:sz w:val="24"/>
          <w:szCs w:val="24"/>
          <w:lang w:eastAsia="zh-TW"/>
        </w:rPr>
        <w:t>的方法</w:t>
      </w:r>
      <w:r w:rsidR="00E6564C" w:rsidRPr="00B80848">
        <w:rPr>
          <w:rFonts w:ascii="PMingLiU" w:eastAsia="PMingLiU" w:hAnsi="PMingLiU" w:hint="eastAsia"/>
          <w:sz w:val="24"/>
          <w:szCs w:val="24"/>
          <w:lang w:eastAsia="zh-TW"/>
        </w:rPr>
        <w:t>，</w:t>
      </w:r>
      <w:r w:rsidR="00B02A39" w:rsidRPr="00B80848">
        <w:rPr>
          <w:rFonts w:ascii="PMingLiU" w:eastAsia="PMingLiU" w:hAnsi="PMingLiU" w:hint="eastAsia"/>
          <w:sz w:val="24"/>
          <w:szCs w:val="24"/>
          <w:lang w:eastAsia="zh-TW"/>
        </w:rPr>
        <w:t>先</w:t>
      </w:r>
      <w:r w:rsidR="00E6564C" w:rsidRPr="00B80848">
        <w:rPr>
          <w:rFonts w:ascii="PMingLiU" w:eastAsia="PMingLiU" w:hAnsi="PMingLiU" w:hint="eastAsia"/>
          <w:sz w:val="24"/>
          <w:szCs w:val="24"/>
          <w:lang w:eastAsia="zh-TW"/>
        </w:rPr>
        <w:t>「</w:t>
      </w:r>
      <w:proofErr w:type="gramStart"/>
      <w:r w:rsidR="00E6564C" w:rsidRPr="00B80848">
        <w:rPr>
          <w:rFonts w:ascii="PMingLiU" w:eastAsia="PMingLiU" w:hAnsi="PMingLiU" w:hint="eastAsia"/>
          <w:sz w:val="24"/>
          <w:szCs w:val="24"/>
          <w:lang w:eastAsia="zh-TW"/>
        </w:rPr>
        <w:t>塞其兌</w:t>
      </w:r>
      <w:proofErr w:type="gramEnd"/>
      <w:r w:rsidR="00E6564C" w:rsidRPr="00B80848">
        <w:rPr>
          <w:rFonts w:ascii="PMingLiU" w:eastAsia="PMingLiU" w:hAnsi="PMingLiU" w:hint="eastAsia"/>
          <w:sz w:val="24"/>
          <w:szCs w:val="24"/>
          <w:lang w:eastAsia="zh-TW"/>
        </w:rPr>
        <w:t>，</w:t>
      </w:r>
      <w:proofErr w:type="gramStart"/>
      <w:r w:rsidR="00E6564C" w:rsidRPr="00B80848">
        <w:rPr>
          <w:rFonts w:ascii="PMingLiU" w:eastAsia="PMingLiU" w:hAnsi="PMingLiU" w:hint="eastAsia"/>
          <w:sz w:val="24"/>
          <w:szCs w:val="24"/>
          <w:lang w:eastAsia="zh-TW"/>
        </w:rPr>
        <w:t>閉其門</w:t>
      </w:r>
      <w:proofErr w:type="gramEnd"/>
      <w:r w:rsidR="00E6564C" w:rsidRPr="00B80848">
        <w:rPr>
          <w:rFonts w:ascii="PMingLiU" w:eastAsia="PMingLiU" w:hAnsi="PMingLiU" w:hint="eastAsia"/>
          <w:sz w:val="24"/>
          <w:szCs w:val="24"/>
          <w:lang w:eastAsia="zh-TW"/>
        </w:rPr>
        <w:t>」，</w:t>
      </w:r>
      <w:r w:rsidR="00E6564C" w:rsidRPr="00B80848">
        <w:rPr>
          <w:rStyle w:val="a9"/>
          <w:rFonts w:ascii="PMingLiU" w:eastAsia="PMingLiU" w:hAnsi="PMingLiU"/>
          <w:sz w:val="24"/>
          <w:szCs w:val="24"/>
          <w:lang w:eastAsia="zh-TW"/>
        </w:rPr>
        <w:footnoteReference w:id="14"/>
      </w:r>
      <w:r w:rsidR="00514831" w:rsidRPr="00B80848">
        <w:rPr>
          <w:rFonts w:ascii="PMingLiU" w:eastAsia="PMingLiU" w:hAnsi="PMingLiU" w:hint="eastAsia"/>
          <w:sz w:val="24"/>
          <w:szCs w:val="24"/>
          <w:lang w:eastAsia="zh-TW"/>
        </w:rPr>
        <w:t>從外</w:t>
      </w:r>
      <w:proofErr w:type="gramStart"/>
      <w:r w:rsidR="001F4E9D" w:rsidRPr="00B80848">
        <w:rPr>
          <w:rFonts w:ascii="PMingLiU" w:eastAsia="PMingLiU" w:hAnsi="PMingLiU" w:hint="eastAsia"/>
          <w:sz w:val="24"/>
          <w:szCs w:val="24"/>
          <w:lang w:eastAsia="zh-TW"/>
        </w:rPr>
        <w:t>境</w:t>
      </w:r>
      <w:r w:rsidR="00514831" w:rsidRPr="00B80848">
        <w:rPr>
          <w:rFonts w:ascii="PMingLiU" w:eastAsia="PMingLiU" w:hAnsi="PMingLiU" w:hint="eastAsia"/>
          <w:sz w:val="24"/>
          <w:szCs w:val="24"/>
          <w:lang w:eastAsia="zh-TW"/>
        </w:rPr>
        <w:t>收攝六根</w:t>
      </w:r>
      <w:proofErr w:type="gramEnd"/>
      <w:r w:rsidR="001F4E9D" w:rsidRPr="00B80848">
        <w:rPr>
          <w:rFonts w:ascii="PMingLiU" w:eastAsia="PMingLiU" w:hAnsi="PMingLiU" w:hint="eastAsia"/>
          <w:sz w:val="24"/>
          <w:szCs w:val="24"/>
          <w:lang w:eastAsia="zh-TW"/>
        </w:rPr>
        <w:t>，降低慾望</w:t>
      </w:r>
      <w:r w:rsidR="00A148C6" w:rsidRPr="00B80848">
        <w:rPr>
          <w:rFonts w:ascii="PMingLiU" w:eastAsia="PMingLiU" w:hAnsi="PMingLiU" w:hint="eastAsia"/>
          <w:sz w:val="24"/>
          <w:szCs w:val="24"/>
          <w:lang w:eastAsia="zh-TW"/>
        </w:rPr>
        <w:t>，因為「</w:t>
      </w:r>
      <w:r w:rsidR="00A148C6" w:rsidRPr="00B80848">
        <w:rPr>
          <w:rFonts w:ascii="PMingLiU" w:eastAsia="PMingLiU" w:hAnsi="PMingLiU"/>
          <w:sz w:val="24"/>
          <w:szCs w:val="24"/>
          <w:lang w:eastAsia="zh-TW"/>
        </w:rPr>
        <w:t>五色令人目盲。五音令人耳聾。五味令人口爽。馳騁田獵令人心發狂</w:t>
      </w:r>
      <w:r w:rsidR="00A148C6" w:rsidRPr="00B80848">
        <w:rPr>
          <w:rFonts w:ascii="PMingLiU" w:eastAsia="PMingLiU" w:hAnsi="PMingLiU" w:hint="eastAsia"/>
          <w:sz w:val="24"/>
          <w:szCs w:val="24"/>
          <w:lang w:eastAsia="zh-TW"/>
        </w:rPr>
        <w:t>」</w:t>
      </w:r>
      <w:r w:rsidR="00E0416F" w:rsidRPr="00B80848">
        <w:rPr>
          <w:rFonts w:ascii="PMingLiU" w:eastAsia="PMingLiU" w:hAnsi="PMingLiU" w:hint="eastAsia"/>
          <w:sz w:val="24"/>
          <w:szCs w:val="24"/>
          <w:lang w:eastAsia="zh-TW"/>
        </w:rPr>
        <w:t>。</w:t>
      </w:r>
      <w:r w:rsidR="00A148C6" w:rsidRPr="00B80848">
        <w:rPr>
          <w:rStyle w:val="a9"/>
          <w:rFonts w:ascii="PMingLiU" w:eastAsia="PMingLiU" w:hAnsi="PMingLiU"/>
          <w:sz w:val="24"/>
          <w:szCs w:val="24"/>
          <w:lang w:eastAsia="zh-TW"/>
        </w:rPr>
        <w:footnoteReference w:id="15"/>
      </w:r>
      <w:r w:rsidR="002F5B2B" w:rsidRPr="00B80848">
        <w:rPr>
          <w:rFonts w:ascii="PMingLiU" w:eastAsia="PMingLiU" w:hAnsi="PMingLiU" w:hint="eastAsia"/>
          <w:sz w:val="24"/>
          <w:szCs w:val="24"/>
          <w:lang w:eastAsia="zh-TW"/>
        </w:rPr>
        <w:t>現代人種種疾病多是由於過分享受六</w:t>
      </w:r>
      <w:proofErr w:type="gramStart"/>
      <w:r w:rsidR="002F5B2B" w:rsidRPr="00B80848">
        <w:rPr>
          <w:rFonts w:ascii="PMingLiU" w:eastAsia="PMingLiU" w:hAnsi="PMingLiU" w:hint="eastAsia"/>
          <w:sz w:val="24"/>
          <w:szCs w:val="24"/>
          <w:lang w:eastAsia="zh-TW"/>
        </w:rPr>
        <w:t>塵所致</w:t>
      </w:r>
      <w:proofErr w:type="gramEnd"/>
      <w:r w:rsidR="004B3103" w:rsidRPr="00B80848">
        <w:rPr>
          <w:rFonts w:ascii="PMingLiU" w:eastAsia="PMingLiU" w:hAnsi="PMingLiU" w:hint="eastAsia"/>
          <w:sz w:val="24"/>
          <w:szCs w:val="24"/>
          <w:lang w:eastAsia="zh-TW"/>
        </w:rPr>
        <w:t>。</w:t>
      </w:r>
      <w:proofErr w:type="gramStart"/>
      <w:r w:rsidR="002F5B2B" w:rsidRPr="00B80848">
        <w:rPr>
          <w:rFonts w:ascii="PMingLiU" w:eastAsia="PMingLiU" w:hAnsi="PMingLiU" w:hint="eastAsia"/>
          <w:sz w:val="24"/>
          <w:szCs w:val="24"/>
          <w:lang w:eastAsia="zh-TW"/>
        </w:rPr>
        <w:t>美</w:t>
      </w:r>
      <w:r w:rsidR="00114630" w:rsidRPr="00B80848">
        <w:rPr>
          <w:rFonts w:ascii="PMingLiU" w:eastAsia="PMingLiU" w:hAnsi="PMingLiU" w:hint="eastAsia"/>
          <w:sz w:val="24"/>
          <w:szCs w:val="24"/>
          <w:lang w:eastAsia="zh-TW"/>
        </w:rPr>
        <w:t>色傷性</w:t>
      </w:r>
      <w:proofErr w:type="gramEnd"/>
      <w:r w:rsidR="002F5B2B" w:rsidRPr="00B80848">
        <w:rPr>
          <w:rFonts w:ascii="PMingLiU" w:eastAsia="PMingLiU" w:hAnsi="PMingLiU" w:hint="eastAsia"/>
          <w:sz w:val="24"/>
          <w:szCs w:val="24"/>
          <w:lang w:eastAsia="zh-TW"/>
        </w:rPr>
        <w:t>，</w:t>
      </w:r>
      <w:r w:rsidR="00F32238" w:rsidRPr="00B80848">
        <w:rPr>
          <w:rFonts w:ascii="PMingLiU" w:eastAsia="PMingLiU" w:hAnsi="PMingLiU" w:hint="eastAsia"/>
          <w:sz w:val="24"/>
          <w:szCs w:val="24"/>
          <w:lang w:eastAsia="zh-TW"/>
        </w:rPr>
        <w:t>現代</w:t>
      </w:r>
      <w:r w:rsidR="00114630" w:rsidRPr="00B80848">
        <w:rPr>
          <w:rFonts w:ascii="PMingLiU" w:eastAsia="PMingLiU" w:hAnsi="PMingLiU" w:hint="eastAsia"/>
          <w:sz w:val="24"/>
          <w:szCs w:val="24"/>
          <w:lang w:eastAsia="zh-TW"/>
        </w:rPr>
        <w:t>網絡色情</w:t>
      </w:r>
      <w:r w:rsidR="00F32238" w:rsidRPr="00B80848">
        <w:rPr>
          <w:rFonts w:ascii="PMingLiU" w:eastAsia="PMingLiU" w:hAnsi="PMingLiU" w:hint="eastAsia"/>
          <w:sz w:val="24"/>
          <w:szCs w:val="24"/>
          <w:lang w:eastAsia="zh-TW"/>
        </w:rPr>
        <w:t>氾濫，男女老少邪淫不止，對</w:t>
      </w:r>
      <w:proofErr w:type="gramStart"/>
      <w:r w:rsidR="00F32238" w:rsidRPr="00B80848">
        <w:rPr>
          <w:rFonts w:ascii="PMingLiU" w:eastAsia="PMingLiU" w:hAnsi="PMingLiU" w:hint="eastAsia"/>
          <w:sz w:val="24"/>
          <w:szCs w:val="24"/>
          <w:lang w:eastAsia="zh-TW"/>
        </w:rPr>
        <w:t>內損精</w:t>
      </w:r>
      <w:proofErr w:type="gramEnd"/>
      <w:r w:rsidR="00F32238" w:rsidRPr="00B80848">
        <w:rPr>
          <w:rFonts w:ascii="PMingLiU" w:eastAsia="PMingLiU" w:hAnsi="PMingLiU" w:hint="eastAsia"/>
          <w:sz w:val="24"/>
          <w:szCs w:val="24"/>
          <w:lang w:eastAsia="zh-TW"/>
        </w:rPr>
        <w:t>折壽，對外傷風敗俗</w:t>
      </w:r>
      <w:r w:rsidR="002F5B2B" w:rsidRPr="00B80848">
        <w:rPr>
          <w:rFonts w:ascii="PMingLiU" w:eastAsia="PMingLiU" w:hAnsi="PMingLiU" w:hint="eastAsia"/>
          <w:sz w:val="24"/>
          <w:szCs w:val="24"/>
          <w:lang w:eastAsia="zh-TW"/>
        </w:rPr>
        <w:t>；</w:t>
      </w:r>
      <w:r w:rsidR="00114630" w:rsidRPr="00B80848">
        <w:rPr>
          <w:rStyle w:val="a9"/>
          <w:rFonts w:ascii="PMingLiU" w:eastAsia="PMingLiU" w:hAnsi="PMingLiU"/>
          <w:sz w:val="24"/>
          <w:szCs w:val="24"/>
          <w:lang w:eastAsia="zh-TW"/>
        </w:rPr>
        <w:footnoteReference w:id="16"/>
      </w:r>
      <w:r w:rsidR="00114630" w:rsidRPr="00B80848">
        <w:rPr>
          <w:rFonts w:ascii="PMingLiU" w:eastAsia="PMingLiU" w:hAnsi="PMingLiU" w:hint="eastAsia"/>
          <w:sz w:val="24"/>
          <w:szCs w:val="24"/>
          <w:lang w:eastAsia="zh-TW"/>
        </w:rPr>
        <w:t>美味</w:t>
      </w:r>
      <w:r w:rsidR="00715775" w:rsidRPr="00B80848">
        <w:rPr>
          <w:rFonts w:ascii="PMingLiU" w:eastAsia="PMingLiU" w:hAnsi="PMingLiU" w:hint="eastAsia"/>
          <w:sz w:val="24"/>
          <w:szCs w:val="24"/>
          <w:lang w:eastAsia="zh-TW"/>
        </w:rPr>
        <w:t>傷身，</w:t>
      </w:r>
      <w:r w:rsidR="002F5B2B" w:rsidRPr="00B80848">
        <w:rPr>
          <w:rFonts w:ascii="PMingLiU" w:eastAsia="PMingLiU" w:hAnsi="PMingLiU" w:hint="eastAsia"/>
          <w:sz w:val="24"/>
          <w:szCs w:val="24"/>
          <w:lang w:eastAsia="zh-TW"/>
        </w:rPr>
        <w:t>海鮮</w:t>
      </w:r>
      <w:r w:rsidR="00715775" w:rsidRPr="00B80848">
        <w:rPr>
          <w:rFonts w:ascii="PMingLiU" w:eastAsia="PMingLiU" w:hAnsi="PMingLiU" w:hint="eastAsia"/>
          <w:sz w:val="24"/>
          <w:szCs w:val="24"/>
          <w:lang w:eastAsia="zh-TW"/>
        </w:rPr>
        <w:t>啤酒</w:t>
      </w:r>
      <w:r w:rsidR="00B366D6" w:rsidRPr="00B80848">
        <w:rPr>
          <w:rFonts w:ascii="PMingLiU" w:eastAsia="PMingLiU" w:hAnsi="PMingLiU" w:hint="eastAsia"/>
          <w:sz w:val="24"/>
          <w:szCs w:val="24"/>
          <w:lang w:eastAsia="zh-TW"/>
        </w:rPr>
        <w:t>成</w:t>
      </w:r>
      <w:r w:rsidR="002F5B2B" w:rsidRPr="00B80848">
        <w:rPr>
          <w:rFonts w:ascii="PMingLiU" w:eastAsia="PMingLiU" w:hAnsi="PMingLiU" w:hint="eastAsia"/>
          <w:sz w:val="24"/>
          <w:szCs w:val="24"/>
          <w:lang w:eastAsia="zh-TW"/>
        </w:rPr>
        <w:t>痛風</w:t>
      </w:r>
      <w:r w:rsidR="00B366D6" w:rsidRPr="00B80848">
        <w:rPr>
          <w:rFonts w:ascii="PMingLiU" w:eastAsia="PMingLiU" w:hAnsi="PMingLiU" w:hint="eastAsia"/>
          <w:sz w:val="24"/>
          <w:szCs w:val="24"/>
          <w:lang w:eastAsia="zh-TW"/>
        </w:rPr>
        <w:t>，</w:t>
      </w:r>
      <w:proofErr w:type="gramStart"/>
      <w:r w:rsidR="00B366D6" w:rsidRPr="00B80848">
        <w:rPr>
          <w:rFonts w:ascii="PMingLiU" w:eastAsia="PMingLiU" w:hAnsi="PMingLiU" w:hint="eastAsia"/>
          <w:sz w:val="24"/>
          <w:szCs w:val="24"/>
          <w:lang w:eastAsia="zh-TW"/>
        </w:rPr>
        <w:t>甘脂野味</w:t>
      </w:r>
      <w:proofErr w:type="gramEnd"/>
      <w:r w:rsidR="00680D73" w:rsidRPr="00B80848">
        <w:rPr>
          <w:rFonts w:ascii="PMingLiU" w:eastAsia="PMingLiU" w:hAnsi="PMingLiU" w:hint="eastAsia"/>
          <w:sz w:val="24"/>
          <w:szCs w:val="24"/>
          <w:lang w:eastAsia="zh-TW"/>
        </w:rPr>
        <w:t>化</w:t>
      </w:r>
      <w:r w:rsidR="00B366D6" w:rsidRPr="00B80848">
        <w:rPr>
          <w:rFonts w:ascii="PMingLiU" w:eastAsia="PMingLiU" w:hAnsi="PMingLiU" w:hint="eastAsia"/>
          <w:sz w:val="24"/>
          <w:szCs w:val="24"/>
          <w:lang w:eastAsia="zh-TW"/>
        </w:rPr>
        <w:t>毒瘤</w:t>
      </w:r>
      <w:r w:rsidR="00C334C0" w:rsidRPr="00B80848">
        <w:rPr>
          <w:rFonts w:ascii="PMingLiU" w:eastAsia="PMingLiU" w:hAnsi="PMingLiU" w:hint="eastAsia"/>
          <w:sz w:val="24"/>
          <w:szCs w:val="24"/>
          <w:lang w:eastAsia="zh-TW"/>
        </w:rPr>
        <w:t>。</w:t>
      </w:r>
      <w:r w:rsidR="00606F08" w:rsidRPr="00B80848">
        <w:rPr>
          <w:rFonts w:ascii="PMingLiU" w:eastAsia="PMingLiU" w:hAnsi="PMingLiU" w:hint="eastAsia"/>
          <w:sz w:val="24"/>
          <w:szCs w:val="24"/>
          <w:lang w:eastAsia="zh-TW"/>
        </w:rPr>
        <w:t>少欲才能身心安寧，心安才能不受紛擾。</w:t>
      </w:r>
      <w:r w:rsidR="00C334C0" w:rsidRPr="00B80848">
        <w:rPr>
          <w:rFonts w:ascii="PMingLiU" w:eastAsia="PMingLiU" w:hAnsi="PMingLiU" w:hint="eastAsia"/>
          <w:sz w:val="24"/>
          <w:szCs w:val="24"/>
          <w:lang w:eastAsia="zh-TW"/>
        </w:rPr>
        <w:t>第二步，</w:t>
      </w:r>
      <w:r w:rsidR="00E6564C" w:rsidRPr="00B80848">
        <w:rPr>
          <w:rFonts w:ascii="PMingLiU" w:eastAsia="PMingLiU" w:hAnsi="PMingLiU" w:hint="eastAsia"/>
          <w:sz w:val="24"/>
          <w:szCs w:val="24"/>
          <w:lang w:eastAsia="zh-TW"/>
        </w:rPr>
        <w:t>「</w:t>
      </w:r>
      <w:proofErr w:type="gramStart"/>
      <w:r w:rsidR="00E6564C" w:rsidRPr="00B80848">
        <w:rPr>
          <w:rFonts w:ascii="PMingLiU" w:eastAsia="PMingLiU" w:hAnsi="PMingLiU" w:hint="eastAsia"/>
          <w:sz w:val="24"/>
          <w:szCs w:val="24"/>
          <w:lang w:eastAsia="zh-TW"/>
        </w:rPr>
        <w:t>挫其銳，</w:t>
      </w:r>
      <w:proofErr w:type="gramEnd"/>
      <w:r w:rsidR="00E6564C" w:rsidRPr="00B80848">
        <w:rPr>
          <w:rFonts w:ascii="PMingLiU" w:eastAsia="PMingLiU" w:hAnsi="PMingLiU" w:hint="eastAsia"/>
          <w:sz w:val="24"/>
          <w:szCs w:val="24"/>
          <w:lang w:eastAsia="zh-TW"/>
        </w:rPr>
        <w:t>解其</w:t>
      </w:r>
      <w:proofErr w:type="gramStart"/>
      <w:r w:rsidR="00E6564C" w:rsidRPr="00B80848">
        <w:rPr>
          <w:rFonts w:ascii="PMingLiU" w:eastAsia="PMingLiU" w:hAnsi="PMingLiU" w:hint="eastAsia"/>
          <w:sz w:val="24"/>
          <w:szCs w:val="24"/>
          <w:lang w:eastAsia="zh-TW"/>
        </w:rPr>
        <w:t>紛</w:t>
      </w:r>
      <w:proofErr w:type="gramEnd"/>
      <w:r w:rsidR="00E6564C" w:rsidRPr="00B80848">
        <w:rPr>
          <w:rFonts w:ascii="PMingLiU" w:eastAsia="PMingLiU" w:hAnsi="PMingLiU" w:hint="eastAsia"/>
          <w:sz w:val="24"/>
          <w:szCs w:val="24"/>
          <w:lang w:eastAsia="zh-TW"/>
        </w:rPr>
        <w:t>」</w:t>
      </w:r>
      <w:r w:rsidR="00C76031" w:rsidRPr="00B80848">
        <w:rPr>
          <w:rFonts w:ascii="PMingLiU" w:eastAsia="PMingLiU" w:hAnsi="PMingLiU" w:hint="eastAsia"/>
          <w:sz w:val="24"/>
          <w:szCs w:val="24"/>
          <w:lang w:eastAsia="zh-TW"/>
        </w:rPr>
        <w:t>，放下是非</w:t>
      </w:r>
      <w:r w:rsidR="00F6562C" w:rsidRPr="00B80848">
        <w:rPr>
          <w:rFonts w:ascii="PMingLiU" w:eastAsia="PMingLiU" w:hAnsi="PMingLiU" w:hint="eastAsia"/>
          <w:sz w:val="24"/>
          <w:szCs w:val="24"/>
          <w:lang w:eastAsia="zh-TW"/>
        </w:rPr>
        <w:t>、</w:t>
      </w:r>
      <w:r w:rsidR="00C76031" w:rsidRPr="00B80848">
        <w:rPr>
          <w:rFonts w:ascii="PMingLiU" w:eastAsia="PMingLiU" w:hAnsi="PMingLiU" w:hint="eastAsia"/>
          <w:sz w:val="24"/>
          <w:szCs w:val="24"/>
          <w:lang w:eastAsia="zh-TW"/>
        </w:rPr>
        <w:t>執著，紛擾不辨自解</w:t>
      </w:r>
      <w:r w:rsidR="00E6564C" w:rsidRPr="00B80848">
        <w:rPr>
          <w:rFonts w:ascii="PMingLiU" w:eastAsia="PMingLiU" w:hAnsi="PMingLiU" w:hint="eastAsia"/>
          <w:sz w:val="24"/>
          <w:szCs w:val="24"/>
          <w:lang w:eastAsia="zh-TW"/>
        </w:rPr>
        <w:t>。</w:t>
      </w:r>
      <w:r w:rsidR="00C76031" w:rsidRPr="00B80848">
        <w:rPr>
          <w:rStyle w:val="a9"/>
          <w:rFonts w:ascii="PMingLiU" w:eastAsia="PMingLiU" w:hAnsi="PMingLiU"/>
          <w:sz w:val="24"/>
          <w:szCs w:val="24"/>
          <w:lang w:eastAsia="zh-TW"/>
        </w:rPr>
        <w:footnoteReference w:id="17"/>
      </w:r>
      <w:r w:rsidR="00FE64FB" w:rsidRPr="00B80848">
        <w:rPr>
          <w:rFonts w:ascii="PMingLiU" w:eastAsia="PMingLiU" w:hAnsi="PMingLiU" w:hint="eastAsia"/>
          <w:sz w:val="24"/>
          <w:szCs w:val="24"/>
          <w:lang w:eastAsia="zh-TW"/>
        </w:rPr>
        <w:t>最後，「和其光，</w:t>
      </w:r>
      <w:proofErr w:type="gramStart"/>
      <w:r w:rsidR="00FE64FB" w:rsidRPr="00B80848">
        <w:rPr>
          <w:rFonts w:ascii="PMingLiU" w:eastAsia="PMingLiU" w:hAnsi="PMingLiU" w:hint="eastAsia"/>
          <w:sz w:val="24"/>
          <w:szCs w:val="24"/>
          <w:lang w:eastAsia="zh-TW"/>
        </w:rPr>
        <w:t>同其塵</w:t>
      </w:r>
      <w:proofErr w:type="gramEnd"/>
      <w:r w:rsidR="00FE64FB" w:rsidRPr="00B80848">
        <w:rPr>
          <w:rFonts w:ascii="PMingLiU" w:eastAsia="PMingLiU" w:hAnsi="PMingLiU" w:hint="eastAsia"/>
          <w:sz w:val="24"/>
          <w:szCs w:val="24"/>
          <w:lang w:eastAsia="zh-TW"/>
        </w:rPr>
        <w:t>」</w:t>
      </w:r>
      <w:r w:rsidR="004805A7" w:rsidRPr="00B80848">
        <w:rPr>
          <w:rFonts w:ascii="PMingLiU" w:eastAsia="PMingLiU" w:hAnsi="PMingLiU" w:hint="eastAsia"/>
          <w:sz w:val="24"/>
          <w:szCs w:val="24"/>
          <w:lang w:eastAsia="zh-TW"/>
        </w:rPr>
        <w:t>對外誠懇做事，</w:t>
      </w:r>
      <w:r w:rsidR="00ED7D8F" w:rsidRPr="00B80848">
        <w:rPr>
          <w:rFonts w:ascii="PMingLiU" w:eastAsia="PMingLiU" w:hAnsi="PMingLiU" w:hint="eastAsia"/>
          <w:sz w:val="24"/>
          <w:szCs w:val="24"/>
          <w:lang w:eastAsia="zh-TW"/>
        </w:rPr>
        <w:t>名利</w:t>
      </w:r>
      <w:r w:rsidR="00367573" w:rsidRPr="00B80848">
        <w:rPr>
          <w:rFonts w:ascii="PMingLiU" w:eastAsia="PMingLiU" w:hAnsi="PMingLiU" w:hint="eastAsia"/>
          <w:sz w:val="24"/>
          <w:szCs w:val="24"/>
          <w:lang w:eastAsia="zh-TW"/>
        </w:rPr>
        <w:t>讓與他</w:t>
      </w:r>
      <w:r w:rsidR="00ED7D8F" w:rsidRPr="00B80848">
        <w:rPr>
          <w:rFonts w:ascii="PMingLiU" w:eastAsia="PMingLiU" w:hAnsi="PMingLiU" w:hint="eastAsia"/>
          <w:sz w:val="24"/>
          <w:szCs w:val="24"/>
          <w:lang w:eastAsia="zh-TW"/>
        </w:rPr>
        <w:t>人</w:t>
      </w:r>
      <w:r w:rsidR="00367573" w:rsidRPr="00B80848">
        <w:rPr>
          <w:rFonts w:ascii="PMingLiU" w:eastAsia="PMingLiU" w:hAnsi="PMingLiU" w:hint="eastAsia"/>
          <w:sz w:val="24"/>
          <w:szCs w:val="24"/>
          <w:lang w:eastAsia="zh-TW"/>
        </w:rPr>
        <w:t>，</w:t>
      </w:r>
      <w:r w:rsidR="00B05334" w:rsidRPr="00B80848">
        <w:rPr>
          <w:rFonts w:ascii="PMingLiU" w:eastAsia="PMingLiU" w:hAnsi="PMingLiU" w:hint="eastAsia"/>
          <w:sz w:val="24"/>
          <w:szCs w:val="24"/>
          <w:lang w:eastAsia="zh-TW"/>
        </w:rPr>
        <w:t>常人笑我</w:t>
      </w:r>
      <w:proofErr w:type="gramStart"/>
      <w:r w:rsidR="00B05334" w:rsidRPr="00B80848">
        <w:rPr>
          <w:rFonts w:ascii="PMingLiU" w:eastAsia="PMingLiU" w:hAnsi="PMingLiU" w:hint="eastAsia"/>
          <w:sz w:val="24"/>
          <w:szCs w:val="24"/>
          <w:lang w:eastAsia="zh-TW"/>
        </w:rPr>
        <w:t>癡癡呆</w:t>
      </w:r>
      <w:proofErr w:type="gramEnd"/>
      <w:r w:rsidR="00B05334" w:rsidRPr="00B80848">
        <w:rPr>
          <w:rFonts w:ascii="PMingLiU" w:eastAsia="PMingLiU" w:hAnsi="PMingLiU" w:hint="eastAsia"/>
          <w:sz w:val="24"/>
          <w:szCs w:val="24"/>
          <w:lang w:eastAsia="zh-TW"/>
        </w:rPr>
        <w:t>呆，我自</w:t>
      </w:r>
      <w:proofErr w:type="gramStart"/>
      <w:r w:rsidR="00B05334" w:rsidRPr="00B80848">
        <w:rPr>
          <w:rFonts w:ascii="PMingLiU" w:eastAsia="PMingLiU" w:hAnsi="PMingLiU" w:hint="eastAsia"/>
          <w:sz w:val="24"/>
          <w:szCs w:val="24"/>
          <w:lang w:eastAsia="zh-TW"/>
        </w:rPr>
        <w:t>觀心清清淨</w:t>
      </w:r>
      <w:proofErr w:type="gramEnd"/>
      <w:r w:rsidR="00B05334" w:rsidRPr="00B80848">
        <w:rPr>
          <w:rFonts w:ascii="PMingLiU" w:eastAsia="PMingLiU" w:hAnsi="PMingLiU" w:hint="eastAsia"/>
          <w:sz w:val="24"/>
          <w:szCs w:val="24"/>
          <w:lang w:eastAsia="zh-TW"/>
        </w:rPr>
        <w:t>淨。</w:t>
      </w:r>
      <w:r w:rsidR="002D58D5" w:rsidRPr="00B80848">
        <w:rPr>
          <w:rFonts w:ascii="PMingLiU" w:eastAsia="PMingLiU" w:hAnsi="PMingLiU" w:hint="eastAsia"/>
          <w:sz w:val="24"/>
          <w:szCs w:val="24"/>
          <w:lang w:eastAsia="zh-TW"/>
        </w:rPr>
        <w:t>真能如此，自外而內，魂魄才能</w:t>
      </w:r>
      <w:r w:rsidR="00766A21" w:rsidRPr="00B80848">
        <w:rPr>
          <w:rFonts w:ascii="PMingLiU" w:eastAsia="PMingLiU" w:hAnsi="PMingLiU"/>
          <w:sz w:val="24"/>
          <w:szCs w:val="24"/>
          <w:lang w:eastAsia="zh-TW"/>
        </w:rPr>
        <w:t>抱</w:t>
      </w:r>
      <w:proofErr w:type="gramStart"/>
      <w:r w:rsidR="00766A21" w:rsidRPr="00B80848">
        <w:rPr>
          <w:rFonts w:ascii="PMingLiU" w:eastAsia="PMingLiU" w:hAnsi="PMingLiU"/>
          <w:sz w:val="24"/>
          <w:szCs w:val="24"/>
          <w:lang w:eastAsia="zh-TW"/>
        </w:rPr>
        <w:t>一能無離</w:t>
      </w:r>
      <w:proofErr w:type="gramEnd"/>
      <w:r w:rsidR="002D58D5" w:rsidRPr="00B80848">
        <w:rPr>
          <w:rFonts w:ascii="PMingLiU" w:eastAsia="PMingLiU" w:hAnsi="PMingLiU" w:hint="eastAsia"/>
          <w:sz w:val="24"/>
          <w:szCs w:val="24"/>
          <w:lang w:eastAsia="zh-TW"/>
        </w:rPr>
        <w:t>，身心才能復歸嬰兒</w:t>
      </w:r>
      <w:r w:rsidR="000A621E" w:rsidRPr="00B80848">
        <w:rPr>
          <w:rFonts w:ascii="PMingLiU" w:eastAsia="PMingLiU" w:hAnsi="PMingLiU" w:hint="eastAsia"/>
          <w:sz w:val="24"/>
          <w:szCs w:val="24"/>
          <w:lang w:eastAsia="zh-TW"/>
        </w:rPr>
        <w:t>，</w:t>
      </w:r>
      <w:proofErr w:type="gramStart"/>
      <w:r w:rsidR="000A621E" w:rsidRPr="00B80848">
        <w:rPr>
          <w:rFonts w:ascii="PMingLiU" w:eastAsia="PMingLiU" w:hAnsi="PMingLiU" w:hint="eastAsia"/>
          <w:sz w:val="24"/>
          <w:szCs w:val="24"/>
          <w:lang w:eastAsia="zh-TW"/>
        </w:rPr>
        <w:t>靜定安樂</w:t>
      </w:r>
      <w:proofErr w:type="gramEnd"/>
      <w:r w:rsidR="002D58D5" w:rsidRPr="00B80848">
        <w:rPr>
          <w:rFonts w:ascii="PMingLiU" w:eastAsia="PMingLiU" w:hAnsi="PMingLiU" w:hint="eastAsia"/>
          <w:sz w:val="24"/>
          <w:szCs w:val="24"/>
          <w:lang w:eastAsia="zh-TW"/>
        </w:rPr>
        <w:t>。</w:t>
      </w:r>
      <w:r w:rsidR="00F30D18" w:rsidRPr="00B80848">
        <w:rPr>
          <w:rStyle w:val="a9"/>
          <w:rFonts w:ascii="PMingLiU" w:eastAsia="PMingLiU" w:hAnsi="PMingLiU"/>
          <w:sz w:val="24"/>
          <w:szCs w:val="24"/>
          <w:lang w:eastAsia="zh-TW"/>
        </w:rPr>
        <w:footnoteReference w:id="18"/>
      </w:r>
    </w:p>
    <w:p w14:paraId="5B46F394" w14:textId="77777777" w:rsidR="002C6B0E" w:rsidRPr="00B80848" w:rsidRDefault="002C6B0E">
      <w:pPr>
        <w:rPr>
          <w:rFonts w:ascii="PMingLiU" w:eastAsia="PMingLiU" w:hAnsi="PMingLiU"/>
          <w:sz w:val="24"/>
          <w:szCs w:val="24"/>
          <w:lang w:eastAsia="zh-TW"/>
        </w:rPr>
      </w:pPr>
    </w:p>
    <w:p w14:paraId="5AE1DA6F" w14:textId="207B13B7" w:rsidR="00A52FB6" w:rsidRPr="00B80848" w:rsidRDefault="002B72D9">
      <w:pPr>
        <w:rPr>
          <w:rFonts w:ascii="PMingLiU" w:eastAsia="PMingLiU" w:hAnsi="PMingLiU"/>
          <w:sz w:val="32"/>
          <w:szCs w:val="32"/>
          <w:lang w:eastAsia="zh-TW"/>
        </w:rPr>
      </w:pPr>
      <w:r w:rsidRPr="00B80848">
        <w:rPr>
          <w:rFonts w:ascii="PMingLiU" w:eastAsia="PMingLiU" w:hAnsi="PMingLiU" w:hint="eastAsia"/>
          <w:sz w:val="32"/>
          <w:szCs w:val="32"/>
          <w:lang w:eastAsia="zh-TW"/>
        </w:rPr>
        <w:lastRenderedPageBreak/>
        <w:t>四</w:t>
      </w:r>
      <w:r w:rsidR="00A52FB6" w:rsidRPr="00B80848">
        <w:rPr>
          <w:rFonts w:ascii="PMingLiU" w:eastAsia="PMingLiU" w:hAnsi="PMingLiU" w:hint="eastAsia"/>
          <w:sz w:val="32"/>
          <w:szCs w:val="32"/>
          <w:lang w:eastAsia="zh-TW"/>
        </w:rPr>
        <w:t>、結語</w:t>
      </w:r>
    </w:p>
    <w:p w14:paraId="3AEAF30A" w14:textId="15CD1C3D" w:rsidR="00672F6C" w:rsidRPr="00B80848" w:rsidRDefault="0060312D" w:rsidP="00D6570E">
      <w:pPr>
        <w:ind w:firstLine="420"/>
        <w:rPr>
          <w:rFonts w:ascii="PMingLiU" w:eastAsia="PMingLiU" w:hAnsi="PMingLiU"/>
          <w:sz w:val="24"/>
          <w:szCs w:val="24"/>
          <w:lang w:eastAsia="zh-TW"/>
        </w:rPr>
      </w:pPr>
      <w:r w:rsidRPr="00B80848">
        <w:rPr>
          <w:rFonts w:ascii="PMingLiU" w:eastAsia="PMingLiU" w:hAnsi="PMingLiU" w:hint="eastAsia"/>
          <w:sz w:val="24"/>
          <w:szCs w:val="24"/>
          <w:lang w:eastAsia="zh-TW"/>
        </w:rPr>
        <w:t>《道德經》</w:t>
      </w:r>
      <w:r w:rsidR="006F08CA" w:rsidRPr="00B80848">
        <w:rPr>
          <w:rFonts w:ascii="PMingLiU" w:eastAsia="PMingLiU" w:hAnsi="PMingLiU" w:hint="eastAsia"/>
          <w:sz w:val="24"/>
          <w:szCs w:val="24"/>
          <w:lang w:eastAsia="zh-TW"/>
        </w:rPr>
        <w:t>中的「赤子」</w:t>
      </w:r>
      <w:r w:rsidR="005E2F99" w:rsidRPr="00B80848">
        <w:rPr>
          <w:rFonts w:ascii="PMingLiU" w:eastAsia="PMingLiU" w:hAnsi="PMingLiU" w:hint="eastAsia"/>
          <w:sz w:val="24"/>
          <w:szCs w:val="24"/>
          <w:lang w:eastAsia="zh-TW"/>
        </w:rPr>
        <w:t>包含了整套入道修</w:t>
      </w:r>
      <w:r w:rsidR="00931AF5" w:rsidRPr="00B80848">
        <w:rPr>
          <w:rFonts w:ascii="PMingLiU" w:eastAsia="PMingLiU" w:hAnsi="PMingLiU" w:hint="eastAsia"/>
          <w:sz w:val="24"/>
          <w:szCs w:val="24"/>
          <w:lang w:eastAsia="zh-TW"/>
        </w:rPr>
        <w:t>道</w:t>
      </w:r>
      <w:r w:rsidR="006F08CA" w:rsidRPr="00B80848">
        <w:rPr>
          <w:rFonts w:ascii="PMingLiU" w:eastAsia="PMingLiU" w:hAnsi="PMingLiU" w:hint="eastAsia"/>
          <w:sz w:val="24"/>
          <w:szCs w:val="24"/>
          <w:lang w:eastAsia="zh-TW"/>
        </w:rPr>
        <w:t>的</w:t>
      </w:r>
      <w:r w:rsidR="005E2F99" w:rsidRPr="00B80848">
        <w:rPr>
          <w:rFonts w:ascii="PMingLiU" w:eastAsia="PMingLiU" w:hAnsi="PMingLiU" w:hint="eastAsia"/>
          <w:sz w:val="24"/>
          <w:szCs w:val="24"/>
          <w:lang w:eastAsia="zh-TW"/>
        </w:rPr>
        <w:t>理論</w:t>
      </w:r>
      <w:r w:rsidR="006F08CA" w:rsidRPr="00B80848">
        <w:rPr>
          <w:rFonts w:ascii="PMingLiU" w:eastAsia="PMingLiU" w:hAnsi="PMingLiU" w:hint="eastAsia"/>
          <w:sz w:val="24"/>
          <w:szCs w:val="24"/>
          <w:lang w:eastAsia="zh-TW"/>
        </w:rPr>
        <w:t>、</w:t>
      </w:r>
      <w:r w:rsidRPr="00B80848">
        <w:rPr>
          <w:rFonts w:ascii="PMingLiU" w:eastAsia="PMingLiU" w:hAnsi="PMingLiU" w:hint="eastAsia"/>
          <w:sz w:val="24"/>
          <w:szCs w:val="24"/>
          <w:lang w:eastAsia="zh-TW"/>
        </w:rPr>
        <w:t>事</w:t>
      </w:r>
      <w:r w:rsidR="005E2F99" w:rsidRPr="00B80848">
        <w:rPr>
          <w:rFonts w:ascii="PMingLiU" w:eastAsia="PMingLiU" w:hAnsi="PMingLiU" w:hint="eastAsia"/>
          <w:sz w:val="24"/>
          <w:szCs w:val="24"/>
          <w:lang w:eastAsia="zh-TW"/>
        </w:rPr>
        <w:t>例</w:t>
      </w:r>
      <w:r w:rsidR="006F08CA" w:rsidRPr="00B80848">
        <w:rPr>
          <w:rFonts w:ascii="PMingLiU" w:eastAsia="PMingLiU" w:hAnsi="PMingLiU" w:hint="eastAsia"/>
          <w:sz w:val="24"/>
          <w:szCs w:val="24"/>
          <w:lang w:eastAsia="zh-TW"/>
        </w:rPr>
        <w:t>、</w:t>
      </w:r>
      <w:r w:rsidR="005E2F99" w:rsidRPr="00B80848">
        <w:rPr>
          <w:rFonts w:ascii="PMingLiU" w:eastAsia="PMingLiU" w:hAnsi="PMingLiU" w:hint="eastAsia"/>
          <w:sz w:val="24"/>
          <w:szCs w:val="24"/>
          <w:lang w:eastAsia="zh-TW"/>
        </w:rPr>
        <w:t>修</w:t>
      </w:r>
      <w:r w:rsidRPr="00B80848">
        <w:rPr>
          <w:rFonts w:ascii="PMingLiU" w:eastAsia="PMingLiU" w:hAnsi="PMingLiU" w:hint="eastAsia"/>
          <w:sz w:val="24"/>
          <w:szCs w:val="24"/>
          <w:lang w:eastAsia="zh-TW"/>
        </w:rPr>
        <w:t>因</w:t>
      </w:r>
      <w:r w:rsidR="006F08CA" w:rsidRPr="00B80848">
        <w:rPr>
          <w:rFonts w:ascii="PMingLiU" w:eastAsia="PMingLiU" w:hAnsi="PMingLiU" w:hint="eastAsia"/>
          <w:sz w:val="24"/>
          <w:szCs w:val="24"/>
          <w:lang w:eastAsia="zh-TW"/>
        </w:rPr>
        <w:t>、</w:t>
      </w:r>
      <w:r w:rsidR="005E2F99" w:rsidRPr="00B80848">
        <w:rPr>
          <w:rFonts w:ascii="PMingLiU" w:eastAsia="PMingLiU" w:hAnsi="PMingLiU" w:hint="eastAsia"/>
          <w:sz w:val="24"/>
          <w:szCs w:val="24"/>
          <w:lang w:eastAsia="zh-TW"/>
        </w:rPr>
        <w:t>結</w:t>
      </w:r>
      <w:r w:rsidRPr="00B80848">
        <w:rPr>
          <w:rFonts w:ascii="PMingLiU" w:eastAsia="PMingLiU" w:hAnsi="PMingLiU" w:hint="eastAsia"/>
          <w:sz w:val="24"/>
          <w:szCs w:val="24"/>
          <w:lang w:eastAsia="zh-TW"/>
        </w:rPr>
        <w:t>果</w:t>
      </w:r>
      <w:r w:rsidR="006F08CA" w:rsidRPr="00B80848">
        <w:rPr>
          <w:rFonts w:ascii="PMingLiU" w:eastAsia="PMingLiU" w:hAnsi="PMingLiU" w:hint="eastAsia"/>
          <w:sz w:val="24"/>
          <w:szCs w:val="24"/>
          <w:lang w:eastAsia="zh-TW"/>
        </w:rPr>
        <w:t>。</w:t>
      </w:r>
      <w:r w:rsidR="004C1958" w:rsidRPr="00B80848">
        <w:rPr>
          <w:rFonts w:ascii="PMingLiU" w:eastAsia="PMingLiU" w:hAnsi="PMingLiU" w:hint="eastAsia"/>
          <w:sz w:val="24"/>
          <w:szCs w:val="24"/>
          <w:lang w:eastAsia="zh-TW"/>
        </w:rPr>
        <w:t>「赤子」一詞概括了整部《道德經》，也是老子內心追求的</w:t>
      </w:r>
      <w:r w:rsidR="00602EC2" w:rsidRPr="00B80848">
        <w:rPr>
          <w:rFonts w:ascii="PMingLiU" w:eastAsia="PMingLiU" w:hAnsi="PMingLiU" w:hint="eastAsia"/>
          <w:sz w:val="24"/>
          <w:szCs w:val="24"/>
          <w:lang w:eastAsia="zh-TW"/>
        </w:rPr>
        <w:t>最終</w:t>
      </w:r>
      <w:r w:rsidR="004C1958" w:rsidRPr="00B80848">
        <w:rPr>
          <w:rFonts w:ascii="PMingLiU" w:eastAsia="PMingLiU" w:hAnsi="PMingLiU" w:hint="eastAsia"/>
          <w:sz w:val="24"/>
          <w:szCs w:val="24"/>
          <w:lang w:eastAsia="zh-TW"/>
        </w:rPr>
        <w:t>境界。</w:t>
      </w:r>
      <w:r w:rsidR="00DB06F2" w:rsidRPr="00B80848">
        <w:rPr>
          <w:rFonts w:ascii="PMingLiU" w:eastAsia="PMingLiU" w:hAnsi="PMingLiU" w:hint="eastAsia"/>
          <w:sz w:val="24"/>
          <w:szCs w:val="24"/>
          <w:lang w:eastAsia="zh-TW"/>
        </w:rPr>
        <w:t>兩字提醒修行人，</w:t>
      </w:r>
      <w:r w:rsidR="005E2F99" w:rsidRPr="00B80848">
        <w:rPr>
          <w:rFonts w:ascii="PMingLiU" w:eastAsia="PMingLiU" w:hAnsi="PMingLiU" w:hint="eastAsia"/>
          <w:sz w:val="24"/>
          <w:szCs w:val="24"/>
          <w:lang w:eastAsia="zh-TW"/>
        </w:rPr>
        <w:t>入道先要少欲知足，對應赤子無欲之德。少</w:t>
      </w:r>
      <w:proofErr w:type="gramStart"/>
      <w:r w:rsidR="005E2F99" w:rsidRPr="00B80848">
        <w:rPr>
          <w:rFonts w:ascii="PMingLiU" w:eastAsia="PMingLiU" w:hAnsi="PMingLiU" w:hint="eastAsia"/>
          <w:sz w:val="24"/>
          <w:szCs w:val="24"/>
          <w:lang w:eastAsia="zh-TW"/>
        </w:rPr>
        <w:t>欲心能</w:t>
      </w:r>
      <w:proofErr w:type="gramEnd"/>
      <w:r w:rsidR="005E2F99" w:rsidRPr="00B80848">
        <w:rPr>
          <w:rFonts w:ascii="PMingLiU" w:eastAsia="PMingLiU" w:hAnsi="PMingLiU" w:hint="eastAsia"/>
          <w:sz w:val="24"/>
          <w:szCs w:val="24"/>
          <w:lang w:eastAsia="zh-TW"/>
        </w:rPr>
        <w:t>安定，心安才能放下成見</w:t>
      </w:r>
      <w:r w:rsidR="00D5042A" w:rsidRPr="00B80848">
        <w:rPr>
          <w:rFonts w:ascii="PMingLiU" w:eastAsia="PMingLiU" w:hAnsi="PMingLiU" w:hint="eastAsia"/>
          <w:sz w:val="24"/>
          <w:szCs w:val="24"/>
          <w:lang w:eastAsia="zh-TW"/>
        </w:rPr>
        <w:t>，</w:t>
      </w:r>
      <w:r w:rsidR="005E2F99" w:rsidRPr="00B80848">
        <w:rPr>
          <w:rFonts w:ascii="PMingLiU" w:eastAsia="PMingLiU" w:hAnsi="PMingLiU" w:hint="eastAsia"/>
          <w:sz w:val="24"/>
          <w:szCs w:val="24"/>
          <w:lang w:eastAsia="zh-TW"/>
        </w:rPr>
        <w:t>客觀處事，這對應赤子無知之德。分別執著放下了才能和光同塵，</w:t>
      </w:r>
      <w:proofErr w:type="gramStart"/>
      <w:r w:rsidR="00523847" w:rsidRPr="00B80848">
        <w:rPr>
          <w:rFonts w:ascii="PMingLiU" w:eastAsia="PMingLiU" w:hAnsi="PMingLiU" w:hint="eastAsia"/>
          <w:sz w:val="24"/>
          <w:szCs w:val="24"/>
          <w:lang w:eastAsia="zh-TW"/>
        </w:rPr>
        <w:t>專氣致柔</w:t>
      </w:r>
      <w:proofErr w:type="gramEnd"/>
      <w:r w:rsidR="005E2F99" w:rsidRPr="00B80848">
        <w:rPr>
          <w:rFonts w:ascii="PMingLiU" w:eastAsia="PMingLiU" w:hAnsi="PMingLiU" w:hint="eastAsia"/>
          <w:sz w:val="24"/>
          <w:szCs w:val="24"/>
          <w:lang w:eastAsia="zh-TW"/>
        </w:rPr>
        <w:t>，這對應赤子柔弱之德</w:t>
      </w:r>
      <w:r w:rsidR="00523847" w:rsidRPr="00B80848">
        <w:rPr>
          <w:rFonts w:ascii="PMingLiU" w:eastAsia="PMingLiU" w:hAnsi="PMingLiU" w:hint="eastAsia"/>
          <w:sz w:val="24"/>
          <w:szCs w:val="24"/>
          <w:lang w:eastAsia="zh-TW"/>
        </w:rPr>
        <w:t>。</w:t>
      </w:r>
      <w:r w:rsidR="005E2F99" w:rsidRPr="00B80848">
        <w:rPr>
          <w:rFonts w:ascii="PMingLiU" w:eastAsia="PMingLiU" w:hAnsi="PMingLiU" w:hint="eastAsia"/>
          <w:sz w:val="24"/>
          <w:szCs w:val="24"/>
          <w:lang w:eastAsia="zh-TW"/>
        </w:rPr>
        <w:t>最後</w:t>
      </w:r>
      <w:r w:rsidR="0090298D" w:rsidRPr="00B80848">
        <w:rPr>
          <w:rFonts w:ascii="PMingLiU" w:eastAsia="PMingLiU" w:hAnsi="PMingLiU" w:hint="eastAsia"/>
          <w:sz w:val="24"/>
          <w:szCs w:val="24"/>
          <w:lang w:eastAsia="zh-TW"/>
        </w:rPr>
        <w:t>自然</w:t>
      </w:r>
      <w:r w:rsidR="005E2F99" w:rsidRPr="00B80848">
        <w:rPr>
          <w:rFonts w:ascii="PMingLiU" w:eastAsia="PMingLiU" w:hAnsi="PMingLiU" w:hint="eastAsia"/>
          <w:sz w:val="24"/>
          <w:szCs w:val="24"/>
          <w:lang w:eastAsia="zh-TW"/>
        </w:rPr>
        <w:t>復歸</w:t>
      </w:r>
      <w:r w:rsidR="0090298D" w:rsidRPr="00B80848">
        <w:rPr>
          <w:rFonts w:ascii="PMingLiU" w:eastAsia="PMingLiU" w:hAnsi="PMingLiU" w:hint="eastAsia"/>
          <w:sz w:val="24"/>
          <w:szCs w:val="24"/>
          <w:lang w:eastAsia="zh-TW"/>
        </w:rPr>
        <w:t>大道</w:t>
      </w:r>
      <w:r w:rsidR="005E2F99" w:rsidRPr="00B80848">
        <w:rPr>
          <w:rFonts w:ascii="PMingLiU" w:eastAsia="PMingLiU" w:hAnsi="PMingLiU" w:hint="eastAsia"/>
          <w:sz w:val="24"/>
          <w:szCs w:val="24"/>
          <w:lang w:eastAsia="zh-TW"/>
        </w:rPr>
        <w:t>。</w:t>
      </w:r>
      <w:r w:rsidR="0064387D" w:rsidRPr="00B80848">
        <w:rPr>
          <w:rFonts w:ascii="PMingLiU" w:eastAsia="PMingLiU" w:hAnsi="PMingLiU" w:hint="eastAsia"/>
          <w:sz w:val="24"/>
          <w:szCs w:val="24"/>
          <w:lang w:eastAsia="zh-TW"/>
        </w:rPr>
        <w:t>老子以赤子為例也是為眾人提升信心，</w:t>
      </w:r>
      <w:r w:rsidR="00ED69E7" w:rsidRPr="00B80848">
        <w:rPr>
          <w:rFonts w:ascii="PMingLiU" w:eastAsia="PMingLiU" w:hAnsi="PMingLiU" w:hint="eastAsia"/>
          <w:sz w:val="24"/>
          <w:szCs w:val="24"/>
          <w:lang w:eastAsia="zh-TW"/>
        </w:rPr>
        <w:t>因為</w:t>
      </w:r>
      <w:r w:rsidR="002B72D9" w:rsidRPr="00B80848">
        <w:rPr>
          <w:rFonts w:ascii="PMingLiU" w:eastAsia="PMingLiU" w:hAnsi="PMingLiU" w:hint="eastAsia"/>
          <w:sz w:val="24"/>
          <w:szCs w:val="24"/>
          <w:lang w:eastAsia="zh-TW"/>
        </w:rPr>
        <w:t>每個人都有嬰兒時期，</w:t>
      </w:r>
      <w:r w:rsidR="00923A64" w:rsidRPr="00923A64">
        <w:rPr>
          <w:rFonts w:ascii="PMingLiU" w:eastAsia="PMingLiU" w:hAnsi="PMingLiU" w:hint="eastAsia"/>
          <w:sz w:val="24"/>
          <w:szCs w:val="24"/>
          <w:lang w:eastAsia="zh-TW"/>
        </w:rPr>
        <w:t>證明</w:t>
      </w:r>
      <w:r w:rsidR="002B72D9" w:rsidRPr="00B80848">
        <w:rPr>
          <w:rFonts w:ascii="PMingLiU" w:eastAsia="PMingLiU" w:hAnsi="PMingLiU" w:hint="eastAsia"/>
          <w:sz w:val="24"/>
          <w:szCs w:val="24"/>
          <w:lang w:eastAsia="zh-TW"/>
        </w:rPr>
        <w:t>每個人都曾經</w:t>
      </w:r>
      <w:r w:rsidR="009577AE" w:rsidRPr="00B80848">
        <w:rPr>
          <w:rFonts w:ascii="PMingLiU" w:eastAsia="PMingLiU" w:hAnsi="PMingLiU" w:hint="eastAsia"/>
          <w:sz w:val="24"/>
          <w:szCs w:val="24"/>
          <w:lang w:eastAsia="zh-TW"/>
        </w:rPr>
        <w:t>身處</w:t>
      </w:r>
      <w:r w:rsidR="002B72D9" w:rsidRPr="00B80848">
        <w:rPr>
          <w:rFonts w:ascii="PMingLiU" w:eastAsia="PMingLiU" w:hAnsi="PMingLiU" w:hint="eastAsia"/>
          <w:sz w:val="24"/>
          <w:szCs w:val="24"/>
          <w:lang w:eastAsia="zh-TW"/>
        </w:rPr>
        <w:t>道</w:t>
      </w:r>
      <w:r w:rsidR="009577AE" w:rsidRPr="00B80848">
        <w:rPr>
          <w:rFonts w:ascii="PMingLiU" w:eastAsia="PMingLiU" w:hAnsi="PMingLiU" w:hint="eastAsia"/>
          <w:sz w:val="24"/>
          <w:szCs w:val="24"/>
          <w:lang w:eastAsia="zh-TW"/>
        </w:rPr>
        <w:t>中</w:t>
      </w:r>
      <w:r w:rsidR="002B72D9" w:rsidRPr="00B80848">
        <w:rPr>
          <w:rFonts w:ascii="PMingLiU" w:eastAsia="PMingLiU" w:hAnsi="PMingLiU" w:hint="eastAsia"/>
          <w:sz w:val="24"/>
          <w:szCs w:val="24"/>
          <w:lang w:eastAsia="zh-TW"/>
        </w:rPr>
        <w:t>，</w:t>
      </w:r>
      <w:r w:rsidR="0077309F" w:rsidRPr="00B80848">
        <w:rPr>
          <w:rFonts w:ascii="PMingLiU" w:eastAsia="PMingLiU" w:hAnsi="PMingLiU" w:hint="eastAsia"/>
          <w:sz w:val="24"/>
          <w:szCs w:val="24"/>
          <w:lang w:eastAsia="zh-TW"/>
        </w:rPr>
        <w:t>所以</w:t>
      </w:r>
      <w:r w:rsidR="00E553A7" w:rsidRPr="00B80848">
        <w:rPr>
          <w:rFonts w:ascii="PMingLiU" w:eastAsia="PMingLiU" w:hAnsi="PMingLiU" w:hint="eastAsia"/>
          <w:sz w:val="24"/>
          <w:szCs w:val="24"/>
          <w:lang w:eastAsia="zh-TW"/>
        </w:rPr>
        <w:t>只要放下慾望、</w:t>
      </w:r>
      <w:proofErr w:type="gramStart"/>
      <w:r w:rsidR="00E553A7" w:rsidRPr="00B80848">
        <w:rPr>
          <w:rFonts w:ascii="PMingLiU" w:eastAsia="PMingLiU" w:hAnsi="PMingLiU" w:hint="eastAsia"/>
          <w:sz w:val="24"/>
          <w:szCs w:val="24"/>
          <w:lang w:eastAsia="zh-TW"/>
        </w:rPr>
        <w:t>知見</w:t>
      </w:r>
      <w:proofErr w:type="gramEnd"/>
      <w:r w:rsidR="00FB1F57" w:rsidRPr="00B80848">
        <w:rPr>
          <w:rFonts w:ascii="PMingLiU" w:eastAsia="PMingLiU" w:hAnsi="PMingLiU" w:hint="eastAsia"/>
          <w:sz w:val="24"/>
          <w:szCs w:val="24"/>
          <w:lang w:eastAsia="zh-TW"/>
        </w:rPr>
        <w:t>，</w:t>
      </w:r>
      <w:r w:rsidR="00E553A7" w:rsidRPr="00B80848">
        <w:rPr>
          <w:rFonts w:ascii="PMingLiU" w:eastAsia="PMingLiU" w:hAnsi="PMingLiU" w:hint="eastAsia"/>
          <w:sz w:val="24"/>
          <w:szCs w:val="24"/>
          <w:lang w:eastAsia="zh-TW"/>
        </w:rPr>
        <w:t>人人</w:t>
      </w:r>
      <w:r w:rsidR="0064387D" w:rsidRPr="00B80848">
        <w:rPr>
          <w:rFonts w:ascii="PMingLiU" w:eastAsia="PMingLiU" w:hAnsi="PMingLiU" w:hint="eastAsia"/>
          <w:sz w:val="24"/>
          <w:szCs w:val="24"/>
          <w:lang w:eastAsia="zh-TW"/>
        </w:rPr>
        <w:t>都能回歸</w:t>
      </w:r>
      <w:r w:rsidR="00846B11" w:rsidRPr="00B80848">
        <w:rPr>
          <w:rFonts w:ascii="PMingLiU" w:eastAsia="PMingLiU" w:hAnsi="PMingLiU" w:hint="eastAsia"/>
          <w:sz w:val="24"/>
          <w:szCs w:val="24"/>
          <w:lang w:eastAsia="zh-TW"/>
        </w:rPr>
        <w:t>於</w:t>
      </w:r>
      <w:r w:rsidR="0064387D" w:rsidRPr="00B80848">
        <w:rPr>
          <w:rFonts w:ascii="PMingLiU" w:eastAsia="PMingLiU" w:hAnsi="PMingLiU" w:hint="eastAsia"/>
          <w:sz w:val="24"/>
          <w:szCs w:val="24"/>
          <w:lang w:eastAsia="zh-TW"/>
        </w:rPr>
        <w:t>道。</w:t>
      </w:r>
    </w:p>
    <w:p w14:paraId="10611449" w14:textId="7753E8BE" w:rsidR="007B4392" w:rsidRDefault="007B4392">
      <w:pPr>
        <w:rPr>
          <w:rFonts w:ascii="PMingLiU" w:eastAsia="PMingLiU" w:hAnsi="PMingLiU"/>
          <w:sz w:val="24"/>
          <w:szCs w:val="24"/>
          <w:lang w:eastAsia="zh-TW"/>
        </w:rPr>
      </w:pPr>
    </w:p>
    <w:p w14:paraId="6914B203" w14:textId="2E7B4637" w:rsidR="007B4392" w:rsidRDefault="007B4392">
      <w:pPr>
        <w:rPr>
          <w:rFonts w:ascii="PMingLiU" w:eastAsia="PMingLiU" w:hAnsi="PMingLiU"/>
          <w:sz w:val="24"/>
          <w:szCs w:val="24"/>
          <w:lang w:eastAsia="zh-TW"/>
        </w:rPr>
      </w:pPr>
    </w:p>
    <w:p w14:paraId="4A418179" w14:textId="4E10E276" w:rsidR="00684B37" w:rsidRDefault="00684B37">
      <w:pPr>
        <w:rPr>
          <w:rFonts w:ascii="PMingLiU" w:eastAsia="PMingLiU" w:hAnsi="PMingLiU"/>
          <w:sz w:val="24"/>
          <w:szCs w:val="24"/>
          <w:lang w:eastAsia="zh-TW"/>
        </w:rPr>
      </w:pPr>
    </w:p>
    <w:p w14:paraId="78CCAB18" w14:textId="5ECCBCF1" w:rsidR="00684B37" w:rsidRDefault="00684B37">
      <w:pPr>
        <w:rPr>
          <w:rFonts w:ascii="PMingLiU" w:eastAsia="PMingLiU" w:hAnsi="PMingLiU"/>
          <w:sz w:val="24"/>
          <w:szCs w:val="24"/>
          <w:lang w:eastAsia="zh-TW"/>
        </w:rPr>
      </w:pPr>
    </w:p>
    <w:p w14:paraId="6F7941E3" w14:textId="19E1A797" w:rsidR="00684B37" w:rsidRDefault="00684B37">
      <w:pPr>
        <w:rPr>
          <w:rFonts w:ascii="PMingLiU" w:eastAsia="PMingLiU" w:hAnsi="PMingLiU"/>
          <w:sz w:val="24"/>
          <w:szCs w:val="24"/>
          <w:lang w:eastAsia="zh-TW"/>
        </w:rPr>
      </w:pPr>
    </w:p>
    <w:p w14:paraId="00E704BB" w14:textId="39AD283D" w:rsidR="00684B37" w:rsidRDefault="00684B37">
      <w:pPr>
        <w:rPr>
          <w:rFonts w:ascii="PMingLiU" w:eastAsia="PMingLiU" w:hAnsi="PMingLiU"/>
          <w:sz w:val="24"/>
          <w:szCs w:val="24"/>
          <w:lang w:eastAsia="zh-TW"/>
        </w:rPr>
      </w:pPr>
    </w:p>
    <w:p w14:paraId="42ED8FBE" w14:textId="2EB03A53" w:rsidR="00684B37" w:rsidRDefault="00684B37">
      <w:pPr>
        <w:rPr>
          <w:rFonts w:ascii="PMingLiU" w:eastAsia="PMingLiU" w:hAnsi="PMingLiU"/>
          <w:sz w:val="24"/>
          <w:szCs w:val="24"/>
          <w:lang w:eastAsia="zh-TW"/>
        </w:rPr>
      </w:pPr>
    </w:p>
    <w:p w14:paraId="39BA54E0" w14:textId="3C56DD3B" w:rsidR="00684B37" w:rsidRDefault="00684B37">
      <w:pPr>
        <w:rPr>
          <w:rFonts w:ascii="PMingLiU" w:eastAsia="PMingLiU" w:hAnsi="PMingLiU"/>
          <w:sz w:val="24"/>
          <w:szCs w:val="24"/>
          <w:lang w:eastAsia="zh-TW"/>
        </w:rPr>
      </w:pPr>
    </w:p>
    <w:p w14:paraId="6B7201B0" w14:textId="0FB7B44D" w:rsidR="00684B37" w:rsidRDefault="00684B37">
      <w:pPr>
        <w:rPr>
          <w:rFonts w:ascii="PMingLiU" w:eastAsia="PMingLiU" w:hAnsi="PMingLiU"/>
          <w:sz w:val="24"/>
          <w:szCs w:val="24"/>
          <w:lang w:eastAsia="zh-TW"/>
        </w:rPr>
      </w:pPr>
    </w:p>
    <w:p w14:paraId="158CAF17" w14:textId="5125B2E9" w:rsidR="00684B37" w:rsidRDefault="00684B37">
      <w:pPr>
        <w:rPr>
          <w:rFonts w:ascii="PMingLiU" w:eastAsia="PMingLiU" w:hAnsi="PMingLiU"/>
          <w:sz w:val="24"/>
          <w:szCs w:val="24"/>
          <w:lang w:eastAsia="zh-TW"/>
        </w:rPr>
      </w:pPr>
    </w:p>
    <w:p w14:paraId="2E4D7F45" w14:textId="77777777" w:rsidR="00684B37" w:rsidRDefault="00684B37">
      <w:pPr>
        <w:rPr>
          <w:rFonts w:ascii="PMingLiU" w:eastAsia="PMingLiU" w:hAnsi="PMingLiU"/>
          <w:sz w:val="24"/>
          <w:szCs w:val="24"/>
          <w:lang w:eastAsia="zh-TW"/>
        </w:rPr>
      </w:pPr>
    </w:p>
    <w:p w14:paraId="04381D9D" w14:textId="77D4B891" w:rsidR="007B4392" w:rsidRDefault="007B4392">
      <w:pPr>
        <w:rPr>
          <w:rFonts w:ascii="PMingLiU" w:eastAsia="PMingLiU" w:hAnsi="PMingLiU"/>
          <w:sz w:val="24"/>
          <w:szCs w:val="24"/>
          <w:lang w:eastAsia="zh-TW"/>
        </w:rPr>
      </w:pPr>
    </w:p>
    <w:p w14:paraId="09CE61B2" w14:textId="77777777" w:rsidR="007B4392" w:rsidRPr="0097545D" w:rsidRDefault="007B4392" w:rsidP="007B4392">
      <w:pPr>
        <w:spacing w:line="360" w:lineRule="auto"/>
        <w:jc w:val="center"/>
        <w:rPr>
          <w:rFonts w:ascii="PMingLiU" w:eastAsia="PMingLiU" w:hAnsi="PMingLiU"/>
          <w:sz w:val="36"/>
          <w:szCs w:val="36"/>
          <w:lang w:eastAsia="zh-TW"/>
        </w:rPr>
      </w:pPr>
      <w:r w:rsidRPr="0097545D">
        <w:rPr>
          <w:rFonts w:ascii="PMingLiU" w:eastAsia="PMingLiU" w:hAnsi="PMingLiU" w:hint="eastAsia"/>
          <w:sz w:val="36"/>
          <w:szCs w:val="36"/>
          <w:lang w:eastAsia="zh-TW"/>
        </w:rPr>
        <w:t>參考資料</w:t>
      </w:r>
    </w:p>
    <w:p w14:paraId="4D86A78E" w14:textId="77777777" w:rsidR="007B4392" w:rsidRPr="0097545D" w:rsidRDefault="007B4392" w:rsidP="007B4392">
      <w:pPr>
        <w:spacing w:line="360" w:lineRule="auto"/>
        <w:rPr>
          <w:rFonts w:ascii="PMingLiU" w:eastAsia="PMingLiU" w:hAnsi="PMingLiU"/>
          <w:sz w:val="32"/>
          <w:szCs w:val="32"/>
          <w:lang w:eastAsia="zh-TW"/>
        </w:rPr>
      </w:pPr>
      <w:r w:rsidRPr="0097545D">
        <w:rPr>
          <w:rFonts w:ascii="PMingLiU" w:eastAsia="PMingLiU" w:hAnsi="PMingLiU" w:hint="eastAsia"/>
          <w:sz w:val="32"/>
          <w:szCs w:val="32"/>
          <w:lang w:eastAsia="zh-TW"/>
        </w:rPr>
        <w:t>（一）古籍專書</w:t>
      </w:r>
    </w:p>
    <w:p w14:paraId="44490561" w14:textId="7997F3F4" w:rsidR="007B4392" w:rsidRDefault="000B29DA" w:rsidP="007B4392">
      <w:pPr>
        <w:spacing w:line="360" w:lineRule="auto"/>
        <w:rPr>
          <w:rFonts w:ascii="PMingLiU" w:eastAsia="PMingLiU" w:hAnsi="PMingLiU"/>
          <w:sz w:val="24"/>
          <w:szCs w:val="24"/>
          <w:lang w:eastAsia="zh-TW"/>
        </w:rPr>
      </w:pPr>
      <w:r>
        <w:rPr>
          <w:rFonts w:ascii="PMingLiU" w:hAnsi="PMingLiU"/>
          <w:sz w:val="24"/>
          <w:szCs w:val="24"/>
          <w:lang w:eastAsia="zh-TW"/>
        </w:rPr>
        <w:t>1</w:t>
      </w:r>
      <w:r w:rsidR="007B4392">
        <w:rPr>
          <w:rFonts w:ascii="PMingLiU" w:hAnsi="PMingLiU"/>
          <w:sz w:val="24"/>
          <w:szCs w:val="24"/>
          <w:lang w:eastAsia="zh-TW"/>
        </w:rPr>
        <w:t>.</w:t>
      </w:r>
      <w:r w:rsidR="00FE15E6">
        <w:rPr>
          <w:rFonts w:ascii="PMingLiU" w:hAnsi="PMingLiU"/>
          <w:sz w:val="24"/>
          <w:szCs w:val="24"/>
          <w:lang w:eastAsia="zh-TW"/>
        </w:rPr>
        <w:t xml:space="preserve"> </w:t>
      </w:r>
      <w:r w:rsidR="007B4392" w:rsidRPr="000C7E0B">
        <w:rPr>
          <w:rFonts w:ascii="PMingLiU" w:eastAsia="PMingLiU" w:hAnsi="PMingLiU" w:cs="Times New Roman" w:hint="eastAsia"/>
          <w:sz w:val="24"/>
          <w:szCs w:val="24"/>
          <w:lang w:eastAsia="zh-TW"/>
        </w:rPr>
        <w:t>〔漢〕</w:t>
      </w:r>
      <w:r w:rsidR="009E7FCE" w:rsidRPr="000C7E0B">
        <w:rPr>
          <w:rFonts w:ascii="PMingLiU" w:eastAsia="PMingLiU" w:hAnsi="PMingLiU" w:hint="eastAsia"/>
          <w:sz w:val="24"/>
          <w:szCs w:val="24"/>
          <w:lang w:eastAsia="zh-TW"/>
        </w:rPr>
        <w:t>司馬遷</w:t>
      </w:r>
      <w:r w:rsidR="007B4392" w:rsidRPr="000C7E0B">
        <w:rPr>
          <w:rFonts w:ascii="PMingLiU" w:eastAsia="PMingLiU" w:hAnsi="PMingLiU" w:hint="eastAsia"/>
          <w:sz w:val="24"/>
          <w:szCs w:val="24"/>
          <w:lang w:eastAsia="zh-TW"/>
        </w:rPr>
        <w:t>，</w:t>
      </w:r>
      <w:r w:rsidR="007B4392" w:rsidRPr="000C7E0B">
        <w:rPr>
          <w:rFonts w:ascii="PMingLiU" w:eastAsia="PMingLiU" w:hAnsi="PMingLiU" w:cs="Times New Roman" w:hint="eastAsia"/>
          <w:sz w:val="24"/>
          <w:szCs w:val="24"/>
          <w:lang w:eastAsia="zh-TW"/>
        </w:rPr>
        <w:t>〔</w:t>
      </w:r>
      <w:r w:rsidR="009E7FCE" w:rsidRPr="000C7E0B">
        <w:rPr>
          <w:rFonts w:ascii="PMingLiU" w:eastAsia="PMingLiU" w:hAnsi="PMingLiU" w:cs="Times New Roman" w:hint="eastAsia"/>
          <w:sz w:val="24"/>
          <w:szCs w:val="24"/>
          <w:lang w:eastAsia="zh-TW"/>
        </w:rPr>
        <w:t>唐</w:t>
      </w:r>
      <w:r w:rsidR="007B4392" w:rsidRPr="000C7E0B">
        <w:rPr>
          <w:rFonts w:ascii="PMingLiU" w:eastAsia="PMingLiU" w:hAnsi="PMingLiU" w:cs="Times New Roman" w:hint="eastAsia"/>
          <w:sz w:val="24"/>
          <w:szCs w:val="24"/>
          <w:lang w:eastAsia="zh-TW"/>
        </w:rPr>
        <w:t>〕</w:t>
      </w:r>
      <w:r w:rsidR="009E7FCE" w:rsidRPr="000C7E0B">
        <w:rPr>
          <w:rFonts w:ascii="PMingLiU" w:eastAsia="PMingLiU" w:hAnsi="PMingLiU" w:hint="eastAsia"/>
          <w:sz w:val="24"/>
          <w:szCs w:val="24"/>
          <w:lang w:eastAsia="zh-TW"/>
        </w:rPr>
        <w:t>張守節正義</w:t>
      </w:r>
      <w:r w:rsidR="007B4392" w:rsidRPr="000C7E0B">
        <w:rPr>
          <w:rFonts w:ascii="PMingLiU" w:eastAsia="PMingLiU" w:hAnsi="PMingLiU" w:hint="eastAsia"/>
          <w:sz w:val="24"/>
          <w:szCs w:val="24"/>
          <w:lang w:eastAsia="zh-TW"/>
        </w:rPr>
        <w:t>：《</w:t>
      </w:r>
      <w:r w:rsidR="009E7FCE" w:rsidRPr="000C7E0B">
        <w:rPr>
          <w:rFonts w:ascii="PMingLiU" w:eastAsia="PMingLiU" w:hAnsi="PMingLiU" w:hint="eastAsia"/>
          <w:sz w:val="24"/>
          <w:szCs w:val="24"/>
          <w:lang w:eastAsia="zh-TW"/>
        </w:rPr>
        <w:t>史記</w:t>
      </w:r>
      <w:r w:rsidR="007B4392" w:rsidRPr="000C7E0B">
        <w:rPr>
          <w:rFonts w:ascii="PMingLiU" w:eastAsia="PMingLiU" w:hAnsi="PMingLiU" w:hint="eastAsia"/>
          <w:sz w:val="24"/>
          <w:szCs w:val="24"/>
          <w:lang w:eastAsia="zh-TW"/>
        </w:rPr>
        <w:t>》，北京市：</w:t>
      </w:r>
      <w:r w:rsidR="007B4392" w:rsidRPr="000C7E0B">
        <w:rPr>
          <w:rFonts w:ascii="PMingLiU" w:eastAsia="PMingLiU" w:hAnsi="PMingLiU"/>
          <w:sz w:val="24"/>
          <w:szCs w:val="24"/>
          <w:lang w:eastAsia="zh-TW"/>
        </w:rPr>
        <w:t>中華書局</w:t>
      </w:r>
      <w:r w:rsidR="007B4392" w:rsidRPr="000C7E0B">
        <w:rPr>
          <w:rFonts w:ascii="PMingLiU" w:eastAsia="PMingLiU" w:hAnsi="PMingLiU" w:hint="eastAsia"/>
          <w:sz w:val="24"/>
          <w:szCs w:val="24"/>
          <w:lang w:eastAsia="zh-TW"/>
        </w:rPr>
        <w:t>，</w:t>
      </w:r>
      <w:r w:rsidR="007B4392" w:rsidRPr="000C7E0B">
        <w:rPr>
          <w:rFonts w:ascii="PMingLiU" w:eastAsia="PMingLiU" w:hAnsi="PMingLiU"/>
          <w:sz w:val="24"/>
          <w:szCs w:val="24"/>
          <w:lang w:eastAsia="zh-TW"/>
        </w:rPr>
        <w:t>20</w:t>
      </w:r>
      <w:r w:rsidR="009E7FCE" w:rsidRPr="000C7E0B">
        <w:rPr>
          <w:rFonts w:ascii="PMingLiU" w:eastAsia="PMingLiU" w:hAnsi="PMingLiU"/>
          <w:sz w:val="24"/>
          <w:szCs w:val="24"/>
          <w:lang w:eastAsia="zh-TW"/>
        </w:rPr>
        <w:t>13</w:t>
      </w:r>
      <w:r w:rsidR="007B4392" w:rsidRPr="000C7E0B">
        <w:rPr>
          <w:rFonts w:ascii="PMingLiU" w:eastAsia="PMingLiU" w:hAnsi="PMingLiU" w:hint="eastAsia"/>
          <w:sz w:val="24"/>
          <w:szCs w:val="24"/>
          <w:lang w:eastAsia="zh-TW"/>
        </w:rPr>
        <w:t>。</w:t>
      </w:r>
    </w:p>
    <w:p w14:paraId="459DF63B" w14:textId="0402C6F9" w:rsidR="007B4392" w:rsidRPr="004D04F7" w:rsidRDefault="000B29DA" w:rsidP="007B4392">
      <w:pPr>
        <w:spacing w:line="360" w:lineRule="auto"/>
        <w:rPr>
          <w:rFonts w:ascii="PMingLiU" w:eastAsia="PMingLiU" w:hAnsi="PMingLiU"/>
          <w:sz w:val="24"/>
          <w:szCs w:val="24"/>
          <w:lang w:eastAsia="zh-TW"/>
        </w:rPr>
      </w:pPr>
      <w:r>
        <w:rPr>
          <w:rFonts w:ascii="PMingLiU" w:eastAsia="PMingLiU" w:hAnsi="PMingLiU"/>
          <w:sz w:val="24"/>
          <w:szCs w:val="24"/>
          <w:lang w:eastAsia="zh-TW"/>
        </w:rPr>
        <w:lastRenderedPageBreak/>
        <w:t>2</w:t>
      </w:r>
      <w:r w:rsidR="007B4392" w:rsidRPr="004D04F7">
        <w:rPr>
          <w:rFonts w:ascii="PMingLiU" w:eastAsia="PMingLiU" w:hAnsi="PMingLiU"/>
          <w:sz w:val="24"/>
          <w:szCs w:val="24"/>
          <w:lang w:eastAsia="zh-TW"/>
        </w:rPr>
        <w:t>.</w:t>
      </w:r>
      <w:r w:rsidR="00FE15E6">
        <w:rPr>
          <w:rFonts w:ascii="PMingLiU" w:eastAsia="PMingLiU" w:hAnsi="PMingLiU"/>
          <w:sz w:val="24"/>
          <w:szCs w:val="24"/>
          <w:lang w:eastAsia="zh-TW"/>
        </w:rPr>
        <w:t xml:space="preserve"> </w:t>
      </w:r>
      <w:r w:rsidRPr="000B29DA">
        <w:rPr>
          <w:rFonts w:ascii="PMingLiU" w:eastAsia="PMingLiU" w:hAnsi="PMingLiU" w:cs="Times New Roman" w:hint="eastAsia"/>
          <w:sz w:val="24"/>
          <w:szCs w:val="24"/>
          <w:lang w:eastAsia="zh-TW"/>
        </w:rPr>
        <w:t>〔漢〕</w:t>
      </w:r>
      <w:r w:rsidRPr="000B29DA">
        <w:rPr>
          <w:rFonts w:ascii="PMingLiU" w:eastAsia="PMingLiU" w:hAnsi="PMingLiU" w:hint="eastAsia"/>
          <w:sz w:val="24"/>
          <w:szCs w:val="24"/>
          <w:lang w:eastAsia="zh-TW"/>
        </w:rPr>
        <w:t>孔安國傳</w:t>
      </w:r>
      <w:r w:rsidR="007B4392" w:rsidRPr="000B29DA">
        <w:rPr>
          <w:rFonts w:ascii="PMingLiU" w:eastAsia="PMingLiU" w:hAnsi="PMingLiU" w:hint="eastAsia"/>
          <w:sz w:val="24"/>
          <w:szCs w:val="24"/>
          <w:lang w:eastAsia="zh-TW"/>
        </w:rPr>
        <w:t>，〔</w:t>
      </w:r>
      <w:r w:rsidR="007B4392" w:rsidRPr="000B29DA">
        <w:rPr>
          <w:rFonts w:ascii="PMingLiU" w:eastAsia="PMingLiU" w:hAnsi="PMingLiU"/>
          <w:sz w:val="24"/>
          <w:szCs w:val="24"/>
          <w:lang w:eastAsia="zh-TW"/>
        </w:rPr>
        <w:t>唐</w:t>
      </w:r>
      <w:r w:rsidR="007B4392" w:rsidRPr="000B29DA">
        <w:rPr>
          <w:rFonts w:ascii="PMingLiU" w:eastAsia="PMingLiU" w:hAnsi="PMingLiU" w:hint="eastAsia"/>
          <w:sz w:val="24"/>
          <w:szCs w:val="24"/>
          <w:lang w:eastAsia="zh-TW"/>
        </w:rPr>
        <w:t>〕</w:t>
      </w:r>
      <w:proofErr w:type="gramStart"/>
      <w:r w:rsidR="007B4392" w:rsidRPr="000B29DA">
        <w:rPr>
          <w:rFonts w:ascii="PMingLiU" w:eastAsia="PMingLiU" w:hAnsi="PMingLiU"/>
          <w:sz w:val="24"/>
          <w:szCs w:val="24"/>
          <w:lang w:eastAsia="zh-TW"/>
        </w:rPr>
        <w:t>孔穎達疏</w:t>
      </w:r>
      <w:proofErr w:type="gramEnd"/>
      <w:r w:rsidR="007B4392" w:rsidRPr="000B29DA">
        <w:rPr>
          <w:rFonts w:ascii="PMingLiU" w:eastAsia="PMingLiU" w:hAnsi="PMingLiU" w:hint="eastAsia"/>
          <w:sz w:val="24"/>
          <w:szCs w:val="24"/>
          <w:lang w:eastAsia="zh-TW"/>
        </w:rPr>
        <w:t>，</w:t>
      </w:r>
      <w:r w:rsidR="007B4392" w:rsidRPr="000B29DA">
        <w:rPr>
          <w:rFonts w:ascii="PMingLiU" w:eastAsia="PMingLiU" w:hAnsi="PMingLiU"/>
          <w:sz w:val="24"/>
          <w:szCs w:val="24"/>
          <w:lang w:eastAsia="zh-TW"/>
        </w:rPr>
        <w:t>十三經注疏整理委員會整理</w:t>
      </w:r>
      <w:r w:rsidR="007B4392" w:rsidRPr="000B29DA">
        <w:rPr>
          <w:rFonts w:ascii="PMingLiU" w:eastAsia="PMingLiU" w:hAnsi="PMingLiU" w:hint="eastAsia"/>
          <w:sz w:val="24"/>
          <w:szCs w:val="24"/>
          <w:lang w:eastAsia="zh-TW"/>
        </w:rPr>
        <w:t>：《</w:t>
      </w:r>
      <w:r w:rsidRPr="000B29DA">
        <w:rPr>
          <w:rFonts w:ascii="PMingLiU" w:eastAsia="PMingLiU" w:hAnsi="PMingLiU" w:hint="eastAsia"/>
          <w:sz w:val="24"/>
          <w:szCs w:val="24"/>
          <w:lang w:eastAsia="zh-TW"/>
        </w:rPr>
        <w:t>尚書</w:t>
      </w:r>
      <w:r w:rsidR="007B4392" w:rsidRPr="000B29DA">
        <w:rPr>
          <w:rFonts w:ascii="PMingLiU" w:eastAsia="PMingLiU" w:hAnsi="PMingLiU" w:hint="eastAsia"/>
          <w:sz w:val="24"/>
          <w:szCs w:val="24"/>
          <w:lang w:eastAsia="zh-TW"/>
        </w:rPr>
        <w:t>正義》，北京市：</w:t>
      </w:r>
      <w:r w:rsidR="007B4392" w:rsidRPr="000B29DA">
        <w:rPr>
          <w:rFonts w:ascii="PMingLiU" w:eastAsia="PMingLiU" w:hAnsi="PMingLiU"/>
          <w:sz w:val="24"/>
          <w:szCs w:val="24"/>
          <w:lang w:eastAsia="zh-TW"/>
        </w:rPr>
        <w:t>北京大學</w:t>
      </w:r>
      <w:r w:rsidR="007B4392" w:rsidRPr="000B29DA">
        <w:rPr>
          <w:rFonts w:ascii="PMingLiU" w:eastAsia="PMingLiU" w:hAnsi="PMingLiU" w:hint="eastAsia"/>
          <w:sz w:val="24"/>
          <w:szCs w:val="24"/>
          <w:lang w:eastAsia="zh-TW"/>
        </w:rPr>
        <w:t>出版社，</w:t>
      </w:r>
      <w:r w:rsidR="007B4392" w:rsidRPr="000B29DA">
        <w:rPr>
          <w:rFonts w:ascii="PMingLiU" w:eastAsia="PMingLiU" w:hAnsi="PMingLiU"/>
          <w:sz w:val="24"/>
          <w:szCs w:val="24"/>
          <w:lang w:eastAsia="zh-TW"/>
        </w:rPr>
        <w:t>2000</w:t>
      </w:r>
      <w:r w:rsidR="007B4392" w:rsidRPr="000B29DA">
        <w:rPr>
          <w:rFonts w:ascii="PMingLiU" w:eastAsia="PMingLiU" w:hAnsi="PMingLiU" w:hint="eastAsia"/>
          <w:sz w:val="24"/>
          <w:szCs w:val="24"/>
          <w:lang w:eastAsia="zh-TW"/>
        </w:rPr>
        <w:t>。</w:t>
      </w:r>
    </w:p>
    <w:p w14:paraId="57FC11AB" w14:textId="2ADB2B02" w:rsidR="007B4392" w:rsidRPr="001B7AFB" w:rsidRDefault="000A4DF3" w:rsidP="007B4392">
      <w:pPr>
        <w:spacing w:line="360" w:lineRule="auto"/>
        <w:rPr>
          <w:rFonts w:ascii="PMingLiU" w:eastAsia="PMingLiU" w:hAnsi="PMingLiU"/>
          <w:sz w:val="24"/>
          <w:szCs w:val="24"/>
          <w:lang w:eastAsia="zh-TW"/>
        </w:rPr>
      </w:pPr>
      <w:r>
        <w:rPr>
          <w:rFonts w:ascii="PMingLiU" w:eastAsia="PMingLiU" w:hAnsi="PMingLiU"/>
          <w:sz w:val="24"/>
          <w:szCs w:val="24"/>
          <w:lang w:eastAsia="zh-TW"/>
        </w:rPr>
        <w:t>3</w:t>
      </w:r>
      <w:r w:rsidR="007B4392" w:rsidRPr="000A4DF3">
        <w:rPr>
          <w:rFonts w:ascii="PMingLiU" w:eastAsia="PMingLiU" w:hAnsi="PMingLiU"/>
          <w:sz w:val="24"/>
          <w:szCs w:val="24"/>
          <w:lang w:eastAsia="zh-TW"/>
        </w:rPr>
        <w:t>.</w:t>
      </w:r>
      <w:r w:rsidR="00FE15E6">
        <w:rPr>
          <w:rFonts w:ascii="PMingLiU" w:eastAsia="PMingLiU" w:hAnsi="PMingLiU"/>
          <w:sz w:val="24"/>
          <w:szCs w:val="24"/>
          <w:lang w:eastAsia="zh-TW"/>
        </w:rPr>
        <w:t xml:space="preserve"> </w:t>
      </w:r>
      <w:r w:rsidR="001B7AFB" w:rsidRPr="00FE15E6">
        <w:rPr>
          <w:rFonts w:ascii="PMingLiU" w:eastAsia="PMingLiU" w:hAnsi="PMingLiU" w:hint="eastAsia"/>
          <w:sz w:val="24"/>
          <w:szCs w:val="24"/>
          <w:lang w:eastAsia="zh-TW"/>
        </w:rPr>
        <w:t>〔</w:t>
      </w:r>
      <w:r w:rsidR="001B7AFB" w:rsidRPr="005355DE">
        <w:rPr>
          <w:rFonts w:ascii="PMingLiU" w:eastAsia="PMingLiU" w:hAnsi="PMingLiU" w:hint="eastAsia"/>
          <w:sz w:val="24"/>
          <w:szCs w:val="24"/>
          <w:lang w:eastAsia="zh-TW"/>
        </w:rPr>
        <w:t>明</w:t>
      </w:r>
      <w:r w:rsidR="001B7AFB" w:rsidRPr="00FE15E6">
        <w:rPr>
          <w:rFonts w:ascii="PMingLiU" w:eastAsia="PMingLiU" w:hAnsi="PMingLiU" w:hint="eastAsia"/>
          <w:sz w:val="24"/>
          <w:szCs w:val="24"/>
          <w:lang w:eastAsia="zh-TW"/>
        </w:rPr>
        <w:t>〕</w:t>
      </w:r>
      <w:proofErr w:type="gramStart"/>
      <w:r w:rsidR="001B7AFB" w:rsidRPr="00FE15E6">
        <w:rPr>
          <w:rFonts w:ascii="PMingLiU" w:eastAsia="PMingLiU" w:hAnsi="PMingLiU" w:hint="eastAsia"/>
          <w:sz w:val="24"/>
          <w:szCs w:val="24"/>
          <w:lang w:eastAsia="zh-TW"/>
        </w:rPr>
        <w:t>憨山著</w:t>
      </w:r>
      <w:proofErr w:type="gramEnd"/>
      <w:r w:rsidR="001B7AFB" w:rsidRPr="00FE15E6">
        <w:rPr>
          <w:rFonts w:ascii="PMingLiU" w:eastAsia="PMingLiU" w:hAnsi="PMingLiU" w:hint="eastAsia"/>
          <w:sz w:val="24"/>
          <w:szCs w:val="24"/>
          <w:lang w:eastAsia="zh-TW"/>
        </w:rPr>
        <w:t>：《老子道德經解》，武漢：崇文書局，</w:t>
      </w:r>
      <w:r w:rsidR="001B7AFB" w:rsidRPr="00FE15E6">
        <w:rPr>
          <w:rFonts w:ascii="PMingLiU" w:eastAsia="PMingLiU" w:hAnsi="PMingLiU"/>
          <w:sz w:val="24"/>
          <w:szCs w:val="24"/>
          <w:lang w:eastAsia="zh-TW"/>
        </w:rPr>
        <w:t>2015。</w:t>
      </w:r>
    </w:p>
    <w:p w14:paraId="7C3EBDF6" w14:textId="44C63EF6" w:rsidR="007B4392" w:rsidRDefault="00FE15E6" w:rsidP="007B4392">
      <w:pPr>
        <w:spacing w:line="360" w:lineRule="auto"/>
        <w:rPr>
          <w:rFonts w:ascii="PMingLiU" w:eastAsia="PMingLiU" w:hAnsi="PMingLiU"/>
          <w:sz w:val="24"/>
          <w:szCs w:val="24"/>
          <w:lang w:eastAsia="zh-TW"/>
        </w:rPr>
      </w:pPr>
      <w:r>
        <w:rPr>
          <w:rFonts w:ascii="PMingLiU" w:hAnsi="PMingLiU" w:hint="eastAsia"/>
          <w:sz w:val="24"/>
          <w:szCs w:val="24"/>
          <w:lang w:eastAsia="zh-TW"/>
        </w:rPr>
        <w:t>4</w:t>
      </w:r>
      <w:r>
        <w:rPr>
          <w:rFonts w:ascii="PMingLiU" w:hAnsi="PMingLiU"/>
          <w:sz w:val="24"/>
          <w:szCs w:val="24"/>
          <w:lang w:eastAsia="zh-TW"/>
        </w:rPr>
        <w:t xml:space="preserve">. </w:t>
      </w:r>
      <w:r w:rsidR="001B7AFB" w:rsidRPr="000A4DF3">
        <w:rPr>
          <w:rFonts w:ascii="PMingLiU" w:eastAsia="PMingLiU" w:hAnsi="PMingLiU" w:cs="Times New Roman" w:hint="eastAsia"/>
          <w:sz w:val="24"/>
          <w:szCs w:val="24"/>
          <w:lang w:eastAsia="zh-TW"/>
        </w:rPr>
        <w:t>熊鐵基</w:t>
      </w:r>
      <w:r w:rsidR="001B7AFB" w:rsidRPr="000A4DF3">
        <w:rPr>
          <w:rFonts w:ascii="PMingLiU" w:eastAsia="PMingLiU" w:hAnsi="PMingLiU" w:hint="eastAsia"/>
          <w:sz w:val="24"/>
          <w:szCs w:val="24"/>
          <w:lang w:eastAsia="zh-TW"/>
        </w:rPr>
        <w:t>，陳紅星</w:t>
      </w:r>
      <w:r w:rsidR="001B7AFB" w:rsidRPr="000A4DF3">
        <w:rPr>
          <w:rFonts w:ascii="PMingLiU" w:eastAsia="PMingLiU" w:hAnsi="PMingLiU" w:cs="Times New Roman" w:hint="eastAsia"/>
          <w:sz w:val="24"/>
          <w:szCs w:val="24"/>
          <w:lang w:eastAsia="zh-TW"/>
        </w:rPr>
        <w:t>主編</w:t>
      </w:r>
      <w:r w:rsidR="001B7AFB" w:rsidRPr="000A4DF3">
        <w:rPr>
          <w:rFonts w:ascii="PMingLiU" w:eastAsia="PMingLiU" w:hAnsi="PMingLiU" w:hint="eastAsia"/>
          <w:sz w:val="24"/>
          <w:szCs w:val="24"/>
          <w:lang w:eastAsia="zh-TW"/>
        </w:rPr>
        <w:t>：《老子集成》，北京市：宗教文化出版社，</w:t>
      </w:r>
      <w:r w:rsidR="001B7AFB" w:rsidRPr="000A4DF3">
        <w:rPr>
          <w:rFonts w:ascii="PMingLiU" w:eastAsia="PMingLiU" w:hAnsi="PMingLiU"/>
          <w:sz w:val="24"/>
          <w:szCs w:val="24"/>
          <w:lang w:eastAsia="zh-TW"/>
        </w:rPr>
        <w:t>2011</w:t>
      </w:r>
      <w:r w:rsidR="001B7AFB" w:rsidRPr="000A4DF3">
        <w:rPr>
          <w:rFonts w:ascii="PMingLiU" w:eastAsia="PMingLiU" w:hAnsi="PMingLiU" w:hint="eastAsia"/>
          <w:sz w:val="24"/>
          <w:szCs w:val="24"/>
          <w:lang w:eastAsia="zh-TW"/>
        </w:rPr>
        <w:t>。</w:t>
      </w:r>
    </w:p>
    <w:p w14:paraId="2090306A" w14:textId="77777777" w:rsidR="00FE15E6" w:rsidRPr="0097545D" w:rsidRDefault="00FE15E6" w:rsidP="007B4392">
      <w:pPr>
        <w:spacing w:line="360" w:lineRule="auto"/>
        <w:rPr>
          <w:rFonts w:ascii="PMingLiU" w:eastAsia="PMingLiU" w:hAnsi="PMingLiU"/>
          <w:sz w:val="24"/>
          <w:szCs w:val="24"/>
          <w:lang w:eastAsia="zh-TW"/>
        </w:rPr>
      </w:pPr>
    </w:p>
    <w:p w14:paraId="0E0A7557" w14:textId="77777777" w:rsidR="007B4392" w:rsidRPr="0097545D" w:rsidRDefault="007B4392" w:rsidP="007B4392">
      <w:pPr>
        <w:spacing w:line="360" w:lineRule="auto"/>
        <w:rPr>
          <w:rFonts w:ascii="PMingLiU" w:eastAsia="PMingLiU" w:hAnsi="PMingLiU"/>
          <w:sz w:val="32"/>
          <w:szCs w:val="32"/>
          <w:lang w:eastAsia="zh-TW"/>
        </w:rPr>
      </w:pPr>
      <w:r w:rsidRPr="0097545D">
        <w:rPr>
          <w:rFonts w:ascii="PMingLiU" w:eastAsia="PMingLiU" w:hAnsi="PMingLiU" w:hint="eastAsia"/>
          <w:sz w:val="32"/>
          <w:szCs w:val="32"/>
          <w:lang w:eastAsia="zh-TW"/>
        </w:rPr>
        <w:t>（二）現代專書</w:t>
      </w:r>
    </w:p>
    <w:p w14:paraId="42443E88" w14:textId="693D2A36" w:rsidR="007B4392" w:rsidRPr="00305C9F" w:rsidRDefault="007B4392" w:rsidP="007B4392">
      <w:pPr>
        <w:spacing w:line="360" w:lineRule="auto"/>
        <w:rPr>
          <w:rFonts w:ascii="PMingLiU" w:hAnsi="PMingLiU"/>
          <w:sz w:val="24"/>
          <w:szCs w:val="24"/>
          <w:lang w:eastAsia="zh-TW"/>
        </w:rPr>
      </w:pPr>
      <w:r>
        <w:rPr>
          <w:rFonts w:ascii="PMingLiU" w:hAnsi="PMingLiU" w:hint="eastAsia"/>
          <w:sz w:val="24"/>
          <w:szCs w:val="24"/>
          <w:lang w:eastAsia="zh-TW"/>
        </w:rPr>
        <w:t>1</w:t>
      </w:r>
      <w:r>
        <w:rPr>
          <w:rFonts w:ascii="PMingLiU" w:hAnsi="PMingLiU"/>
          <w:sz w:val="24"/>
          <w:szCs w:val="24"/>
          <w:lang w:eastAsia="zh-TW"/>
        </w:rPr>
        <w:t>.</w:t>
      </w:r>
      <w:r w:rsidRPr="00305C9F">
        <w:rPr>
          <w:rFonts w:ascii="PMingLiU" w:eastAsia="PMingLiU" w:hAnsi="PMingLiU" w:hint="eastAsia"/>
          <w:sz w:val="24"/>
          <w:szCs w:val="24"/>
          <w:lang w:eastAsia="zh-TW"/>
        </w:rPr>
        <w:t xml:space="preserve"> </w:t>
      </w:r>
      <w:r w:rsidR="00305C9F" w:rsidRPr="00305C9F">
        <w:rPr>
          <w:rFonts w:ascii="PMingLiU" w:eastAsia="PMingLiU" w:hAnsi="PMingLiU" w:hint="eastAsia"/>
          <w:sz w:val="24"/>
          <w:szCs w:val="24"/>
          <w:lang w:eastAsia="zh-TW"/>
        </w:rPr>
        <w:t>馮友蘭：《中國哲學史新編》，北京市：人民出版社，</w:t>
      </w:r>
      <w:r w:rsidR="00305C9F" w:rsidRPr="00305C9F">
        <w:rPr>
          <w:rFonts w:ascii="PMingLiU" w:eastAsia="PMingLiU" w:hAnsi="PMingLiU"/>
          <w:sz w:val="24"/>
          <w:szCs w:val="24"/>
          <w:lang w:eastAsia="zh-TW"/>
        </w:rPr>
        <w:t>2003</w:t>
      </w:r>
      <w:r w:rsidR="00305C9F" w:rsidRPr="00305C9F">
        <w:rPr>
          <w:rFonts w:ascii="PMingLiU" w:eastAsia="PMingLiU" w:hAnsi="PMingLiU" w:hint="eastAsia"/>
          <w:sz w:val="24"/>
          <w:szCs w:val="24"/>
          <w:lang w:eastAsia="zh-TW"/>
        </w:rPr>
        <w:t>。</w:t>
      </w:r>
    </w:p>
    <w:p w14:paraId="0F9047B6" w14:textId="77777777" w:rsidR="007B4392" w:rsidRPr="0097545D" w:rsidRDefault="007B4392" w:rsidP="007B4392">
      <w:pPr>
        <w:spacing w:line="360" w:lineRule="auto"/>
        <w:rPr>
          <w:rFonts w:ascii="PMingLiU" w:eastAsia="PMingLiU" w:hAnsi="PMingLiU"/>
          <w:sz w:val="24"/>
          <w:szCs w:val="24"/>
          <w:lang w:eastAsia="zh-TW"/>
        </w:rPr>
      </w:pPr>
    </w:p>
    <w:p w14:paraId="2D1BBB3A" w14:textId="0AE0D555" w:rsidR="007B4392" w:rsidRPr="0097545D" w:rsidRDefault="007B4392" w:rsidP="007B4392">
      <w:pPr>
        <w:spacing w:line="360" w:lineRule="auto"/>
        <w:rPr>
          <w:rFonts w:ascii="PMingLiU" w:eastAsia="PMingLiU" w:hAnsi="PMingLiU"/>
          <w:sz w:val="32"/>
          <w:szCs w:val="32"/>
          <w:lang w:eastAsia="zh-TW"/>
        </w:rPr>
      </w:pPr>
      <w:r w:rsidRPr="0097545D">
        <w:rPr>
          <w:rFonts w:ascii="PMingLiU" w:eastAsia="PMingLiU" w:hAnsi="PMingLiU" w:hint="eastAsia"/>
          <w:sz w:val="32"/>
          <w:szCs w:val="32"/>
          <w:lang w:eastAsia="zh-TW"/>
        </w:rPr>
        <w:t>（三）</w:t>
      </w:r>
      <w:r w:rsidR="0007672D" w:rsidRPr="0007672D">
        <w:rPr>
          <w:rFonts w:ascii="PMingLiU" w:eastAsia="PMingLiU" w:hAnsi="PMingLiU" w:hint="eastAsia"/>
          <w:sz w:val="32"/>
          <w:szCs w:val="32"/>
          <w:lang w:eastAsia="zh-TW"/>
        </w:rPr>
        <w:t>期刊</w:t>
      </w:r>
      <w:r w:rsidRPr="0097545D">
        <w:rPr>
          <w:rFonts w:ascii="PMingLiU" w:eastAsia="PMingLiU" w:hAnsi="PMingLiU" w:hint="eastAsia"/>
          <w:sz w:val="32"/>
          <w:szCs w:val="32"/>
          <w:lang w:eastAsia="zh-TW"/>
        </w:rPr>
        <w:t>論文</w:t>
      </w:r>
    </w:p>
    <w:p w14:paraId="36B99D25" w14:textId="103A5FED" w:rsidR="007B4392" w:rsidRDefault="007B4392" w:rsidP="007B4392">
      <w:pPr>
        <w:rPr>
          <w:rFonts w:ascii="PMingLiU" w:eastAsia="PMingLiU" w:hAnsi="PMingLiU"/>
          <w:sz w:val="24"/>
          <w:szCs w:val="24"/>
          <w:lang w:eastAsia="zh-TW"/>
        </w:rPr>
      </w:pPr>
      <w:r w:rsidRPr="005E26D0">
        <w:rPr>
          <w:rFonts w:ascii="PMingLiU" w:eastAsia="PMingLiU" w:hAnsi="PMingLiU" w:hint="eastAsia"/>
          <w:sz w:val="24"/>
          <w:szCs w:val="24"/>
          <w:lang w:eastAsia="zh-TW"/>
        </w:rPr>
        <w:t>1</w:t>
      </w:r>
      <w:r w:rsidRPr="005E26D0">
        <w:rPr>
          <w:rFonts w:ascii="PMingLiU" w:eastAsia="PMingLiU" w:hAnsi="PMingLiU"/>
          <w:sz w:val="24"/>
          <w:szCs w:val="24"/>
          <w:lang w:eastAsia="zh-TW"/>
        </w:rPr>
        <w:t>.</w:t>
      </w:r>
      <w:r w:rsidR="00C97C93" w:rsidRPr="00C97C93">
        <w:rPr>
          <w:rFonts w:hint="eastAsia"/>
          <w:lang w:eastAsia="zh-TW"/>
        </w:rPr>
        <w:t xml:space="preserve"> </w:t>
      </w:r>
      <w:r w:rsidR="00C97C93" w:rsidRPr="00C97C93">
        <w:rPr>
          <w:rFonts w:ascii="PMingLiU" w:eastAsia="PMingLiU" w:hAnsi="PMingLiU" w:hint="eastAsia"/>
          <w:sz w:val="24"/>
          <w:szCs w:val="24"/>
          <w:lang w:eastAsia="zh-TW"/>
        </w:rPr>
        <w:t>唐茹萱：〈十大原因導致心理疾病〉，</w:t>
      </w:r>
      <w:proofErr w:type="gramStart"/>
      <w:r w:rsidR="00C97C93" w:rsidRPr="00C97C93">
        <w:rPr>
          <w:rFonts w:ascii="PMingLiU" w:eastAsia="PMingLiU" w:hAnsi="PMingLiU"/>
          <w:sz w:val="24"/>
          <w:szCs w:val="24"/>
          <w:lang w:eastAsia="zh-TW"/>
        </w:rPr>
        <w:t>《</w:t>
      </w:r>
      <w:proofErr w:type="gramEnd"/>
      <w:r w:rsidR="00C97C93" w:rsidRPr="00C97C93">
        <w:rPr>
          <w:rFonts w:ascii="PMingLiU" w:eastAsia="PMingLiU" w:hAnsi="PMingLiU"/>
          <w:sz w:val="24"/>
          <w:szCs w:val="24"/>
          <w:lang w:eastAsia="zh-TW"/>
        </w:rPr>
        <w:t>特别健康》，2020年15期，頁 36。</w:t>
      </w:r>
    </w:p>
    <w:p w14:paraId="2A7EC42A" w14:textId="5C385A85" w:rsidR="007A0737" w:rsidRDefault="007A0737" w:rsidP="007B4392">
      <w:pPr>
        <w:rPr>
          <w:rFonts w:ascii="PMingLiU" w:eastAsia="PMingLiU" w:hAnsi="PMingLiU"/>
          <w:sz w:val="24"/>
          <w:szCs w:val="24"/>
          <w:lang w:eastAsia="zh-TW"/>
        </w:rPr>
      </w:pPr>
    </w:p>
    <w:p w14:paraId="0D4FC71D" w14:textId="25F51442" w:rsidR="007A0737" w:rsidRPr="007A0737" w:rsidRDefault="007A0737" w:rsidP="007A0737">
      <w:pPr>
        <w:spacing w:line="360" w:lineRule="auto"/>
        <w:rPr>
          <w:rFonts w:ascii="PMingLiU" w:eastAsia="PMingLiU" w:hAnsi="PMingLiU"/>
          <w:sz w:val="32"/>
          <w:szCs w:val="32"/>
          <w:lang w:eastAsia="zh-TW"/>
        </w:rPr>
      </w:pPr>
      <w:r w:rsidRPr="007A0737">
        <w:rPr>
          <w:rFonts w:ascii="PMingLiU" w:eastAsia="PMingLiU" w:hAnsi="PMingLiU" w:hint="eastAsia"/>
          <w:sz w:val="32"/>
          <w:szCs w:val="32"/>
          <w:lang w:eastAsia="zh-TW"/>
        </w:rPr>
        <w:t>（四）學位論文</w:t>
      </w:r>
    </w:p>
    <w:p w14:paraId="48964C39" w14:textId="5A86BC2D" w:rsidR="007A0737" w:rsidRPr="007A0737" w:rsidRDefault="007A0737" w:rsidP="007A0737">
      <w:pPr>
        <w:rPr>
          <w:rFonts w:ascii="PMingLiU" w:eastAsia="PMingLiU" w:hAnsi="PMingLiU"/>
          <w:sz w:val="24"/>
          <w:szCs w:val="24"/>
          <w:lang w:eastAsia="zh-TW"/>
        </w:rPr>
      </w:pPr>
      <w:r w:rsidRPr="005E26D0">
        <w:rPr>
          <w:rFonts w:ascii="PMingLiU" w:eastAsia="PMingLiU" w:hAnsi="PMingLiU" w:hint="eastAsia"/>
          <w:sz w:val="24"/>
          <w:szCs w:val="24"/>
          <w:lang w:eastAsia="zh-TW"/>
        </w:rPr>
        <w:t>1</w:t>
      </w:r>
      <w:r w:rsidRPr="005E26D0">
        <w:rPr>
          <w:rFonts w:ascii="PMingLiU" w:eastAsia="PMingLiU" w:hAnsi="PMingLiU"/>
          <w:sz w:val="24"/>
          <w:szCs w:val="24"/>
          <w:lang w:eastAsia="zh-TW"/>
        </w:rPr>
        <w:t>.</w:t>
      </w:r>
      <w:r w:rsidRPr="00C97C93">
        <w:rPr>
          <w:rFonts w:hint="eastAsia"/>
          <w:lang w:eastAsia="zh-TW"/>
        </w:rPr>
        <w:t xml:space="preserve"> </w:t>
      </w:r>
      <w:r w:rsidRPr="007A0737">
        <w:rPr>
          <w:rFonts w:ascii="PMingLiU" w:eastAsia="PMingLiU" w:hAnsi="PMingLiU" w:hint="eastAsia"/>
          <w:sz w:val="24"/>
          <w:szCs w:val="24"/>
          <w:lang w:eastAsia="zh-TW"/>
        </w:rPr>
        <w:t>莫敏：《色情瀏覽對男性大學生精液質量、性激素水平和負性情緒影響的研究》，重慶市：第三軍醫大學碩士論文。</w:t>
      </w:r>
    </w:p>
    <w:p w14:paraId="78F5834B" w14:textId="7DBAD26C" w:rsidR="007A0737" w:rsidRPr="007A0737" w:rsidRDefault="007A0737" w:rsidP="007B4392">
      <w:pPr>
        <w:rPr>
          <w:rFonts w:ascii="PMingLiU" w:eastAsia="PMingLiU" w:hAnsi="PMingLiU"/>
          <w:sz w:val="24"/>
          <w:szCs w:val="24"/>
          <w:lang w:eastAsia="zh-TW"/>
        </w:rPr>
      </w:pPr>
    </w:p>
    <w:sectPr w:rsidR="007A0737" w:rsidRPr="007A0737" w:rsidSect="000D091C">
      <w:footerReference w:type="default" r:id="rId8"/>
      <w:pgSz w:w="11906" w:h="16838"/>
      <w:pgMar w:top="1440" w:right="1440" w:bottom="144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C08BFB" w14:textId="77777777" w:rsidR="005F4CA6" w:rsidRDefault="005F4CA6" w:rsidP="00D537E0">
      <w:r>
        <w:separator/>
      </w:r>
    </w:p>
  </w:endnote>
  <w:endnote w:type="continuationSeparator" w:id="0">
    <w:p w14:paraId="6640BCB4" w14:textId="77777777" w:rsidR="005F4CA6" w:rsidRDefault="005F4CA6" w:rsidP="00D537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PMingLiU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85491653"/>
      <w:docPartObj>
        <w:docPartGallery w:val="Page Numbers (Bottom of Page)"/>
        <w:docPartUnique/>
      </w:docPartObj>
    </w:sdtPr>
    <w:sdtEndPr/>
    <w:sdtContent>
      <w:p w14:paraId="7CB8C7B8" w14:textId="4C364B37" w:rsidR="000D091C" w:rsidRDefault="000D091C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40485BF0" w14:textId="77777777" w:rsidR="000D091C" w:rsidRDefault="000D091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365DB7" w14:textId="77777777" w:rsidR="005F4CA6" w:rsidRDefault="005F4CA6" w:rsidP="00D537E0">
      <w:r>
        <w:separator/>
      </w:r>
    </w:p>
  </w:footnote>
  <w:footnote w:type="continuationSeparator" w:id="0">
    <w:p w14:paraId="5020D4DF" w14:textId="77777777" w:rsidR="005F4CA6" w:rsidRDefault="005F4CA6" w:rsidP="00D537E0">
      <w:r>
        <w:continuationSeparator/>
      </w:r>
    </w:p>
  </w:footnote>
  <w:footnote w:id="1">
    <w:p w14:paraId="382C0F97" w14:textId="4482B69C" w:rsidR="00C020FF" w:rsidRPr="00D020B3" w:rsidRDefault="00C020FF">
      <w:pPr>
        <w:pStyle w:val="a7"/>
        <w:rPr>
          <w:rFonts w:ascii="PMingLiU" w:eastAsia="PMingLiU" w:hAnsi="PMingLiU"/>
          <w:sz w:val="20"/>
          <w:szCs w:val="20"/>
          <w:lang w:eastAsia="zh-TW"/>
        </w:rPr>
      </w:pPr>
      <w:r w:rsidRPr="00D020B3">
        <w:rPr>
          <w:rStyle w:val="a9"/>
          <w:rFonts w:ascii="PMingLiU" w:eastAsia="PMingLiU" w:hAnsi="PMingLiU"/>
          <w:sz w:val="20"/>
          <w:szCs w:val="20"/>
        </w:rPr>
        <w:footnoteRef/>
      </w:r>
      <w:r w:rsidRPr="00D020B3">
        <w:rPr>
          <w:rFonts w:ascii="PMingLiU" w:eastAsia="PMingLiU" w:hAnsi="PMingLiU"/>
          <w:sz w:val="20"/>
          <w:szCs w:val="20"/>
          <w:lang w:eastAsia="zh-TW"/>
        </w:rPr>
        <w:t xml:space="preserve"> </w:t>
      </w:r>
      <w:r w:rsidR="00D020B3" w:rsidRPr="00D020B3">
        <w:rPr>
          <w:rFonts w:ascii="PMingLiU" w:eastAsia="PMingLiU" w:hAnsi="PMingLiU" w:hint="eastAsia"/>
          <w:sz w:val="20"/>
          <w:szCs w:val="20"/>
          <w:lang w:eastAsia="zh-TW"/>
        </w:rPr>
        <w:t>〔漢〕孔安國傳，〔唐〕</w:t>
      </w:r>
      <w:proofErr w:type="gramStart"/>
      <w:r w:rsidR="00D020B3" w:rsidRPr="00D020B3">
        <w:rPr>
          <w:rFonts w:ascii="PMingLiU" w:eastAsia="PMingLiU" w:hAnsi="PMingLiU" w:hint="eastAsia"/>
          <w:sz w:val="20"/>
          <w:szCs w:val="20"/>
          <w:lang w:eastAsia="zh-TW"/>
        </w:rPr>
        <w:t>孔穎達疏</w:t>
      </w:r>
      <w:proofErr w:type="gramEnd"/>
      <w:r w:rsidR="00D020B3" w:rsidRPr="00D020B3">
        <w:rPr>
          <w:rFonts w:ascii="PMingLiU" w:eastAsia="PMingLiU" w:hAnsi="PMingLiU" w:hint="eastAsia"/>
          <w:sz w:val="20"/>
          <w:szCs w:val="20"/>
          <w:lang w:eastAsia="zh-TW"/>
        </w:rPr>
        <w:t>，十三經注疏整理委員會整理：《尚書正義》，</w:t>
      </w:r>
      <w:proofErr w:type="gramStart"/>
      <w:r w:rsidR="00D020B3" w:rsidRPr="00D020B3">
        <w:rPr>
          <w:rFonts w:ascii="PMingLiU" w:eastAsia="PMingLiU" w:hAnsi="PMingLiU" w:hint="eastAsia"/>
          <w:sz w:val="20"/>
          <w:szCs w:val="20"/>
          <w:lang w:eastAsia="zh-TW"/>
        </w:rPr>
        <w:t>（</w:t>
      </w:r>
      <w:proofErr w:type="gramEnd"/>
      <w:r w:rsidR="00D020B3" w:rsidRPr="00D020B3">
        <w:rPr>
          <w:rFonts w:ascii="PMingLiU" w:eastAsia="PMingLiU" w:hAnsi="PMingLiU" w:hint="eastAsia"/>
          <w:sz w:val="20"/>
          <w:szCs w:val="20"/>
          <w:lang w:eastAsia="zh-TW"/>
        </w:rPr>
        <w:t>北京市：北京大學出版社，</w:t>
      </w:r>
      <w:r w:rsidR="00D020B3" w:rsidRPr="00D020B3">
        <w:rPr>
          <w:rFonts w:ascii="PMingLiU" w:eastAsia="PMingLiU" w:hAnsi="PMingLiU"/>
          <w:sz w:val="20"/>
          <w:szCs w:val="20"/>
          <w:lang w:eastAsia="zh-TW"/>
        </w:rPr>
        <w:t>2000</w:t>
      </w:r>
      <w:proofErr w:type="gramStart"/>
      <w:r w:rsidR="00D020B3" w:rsidRPr="00D020B3">
        <w:rPr>
          <w:rFonts w:ascii="PMingLiU" w:eastAsia="PMingLiU" w:hAnsi="PMingLiU" w:hint="eastAsia"/>
          <w:sz w:val="20"/>
          <w:szCs w:val="20"/>
          <w:lang w:eastAsia="zh-TW"/>
        </w:rPr>
        <w:t>）</w:t>
      </w:r>
      <w:proofErr w:type="gramEnd"/>
      <w:r w:rsidR="00D020B3" w:rsidRPr="00D020B3">
        <w:rPr>
          <w:rFonts w:ascii="PMingLiU" w:eastAsia="PMingLiU" w:hAnsi="PMingLiU" w:hint="eastAsia"/>
          <w:sz w:val="20"/>
          <w:szCs w:val="20"/>
          <w:lang w:eastAsia="zh-TW"/>
        </w:rPr>
        <w:t>，頁4</w:t>
      </w:r>
      <w:r w:rsidR="00D020B3" w:rsidRPr="00D020B3">
        <w:rPr>
          <w:rFonts w:ascii="PMingLiU" w:eastAsia="PMingLiU" w:hAnsi="PMingLiU"/>
          <w:sz w:val="20"/>
          <w:szCs w:val="20"/>
          <w:lang w:eastAsia="zh-TW"/>
        </w:rPr>
        <w:t>30</w:t>
      </w:r>
      <w:r w:rsidR="00D020B3" w:rsidRPr="00D020B3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2">
    <w:p w14:paraId="39BA1EBB" w14:textId="020C0FCC" w:rsidR="00E20B8B" w:rsidRPr="00D020B3" w:rsidRDefault="00E20B8B">
      <w:pPr>
        <w:pStyle w:val="a7"/>
        <w:rPr>
          <w:rFonts w:ascii="PMingLiU" w:eastAsia="PMingLiU" w:hAnsi="PMingLiU"/>
          <w:sz w:val="20"/>
          <w:szCs w:val="20"/>
          <w:lang w:eastAsia="zh-TW"/>
        </w:rPr>
      </w:pPr>
      <w:r w:rsidRPr="00D020B3">
        <w:rPr>
          <w:rStyle w:val="a9"/>
          <w:rFonts w:ascii="PMingLiU" w:eastAsia="PMingLiU" w:hAnsi="PMingLiU"/>
          <w:sz w:val="20"/>
          <w:szCs w:val="20"/>
        </w:rPr>
        <w:footnoteRef/>
      </w:r>
      <w:r w:rsidRPr="00D020B3">
        <w:rPr>
          <w:rFonts w:ascii="PMingLiU" w:eastAsia="PMingLiU" w:hAnsi="PMingLiU"/>
          <w:sz w:val="20"/>
          <w:szCs w:val="20"/>
          <w:lang w:eastAsia="zh-TW"/>
        </w:rPr>
        <w:t xml:space="preserve"> </w:t>
      </w:r>
      <w:r w:rsidR="000C7E0B" w:rsidRPr="00D020B3">
        <w:rPr>
          <w:rFonts w:ascii="PMingLiU" w:eastAsia="PMingLiU" w:hAnsi="PMingLiU" w:hint="eastAsia"/>
          <w:sz w:val="20"/>
          <w:szCs w:val="20"/>
          <w:lang w:eastAsia="zh-TW"/>
        </w:rPr>
        <w:t>〔漢〕司馬遷，〔唐〕張守節正義：《史記》，</w:t>
      </w:r>
      <w:proofErr w:type="gramStart"/>
      <w:r w:rsidR="000C7E0B" w:rsidRPr="00D020B3">
        <w:rPr>
          <w:rFonts w:ascii="PMingLiU" w:eastAsia="PMingLiU" w:hAnsi="PMingLiU" w:hint="eastAsia"/>
          <w:sz w:val="20"/>
          <w:szCs w:val="20"/>
          <w:lang w:eastAsia="zh-TW"/>
        </w:rPr>
        <w:t>（</w:t>
      </w:r>
      <w:proofErr w:type="gramEnd"/>
      <w:r w:rsidR="000C7E0B" w:rsidRPr="00D020B3">
        <w:rPr>
          <w:rFonts w:ascii="PMingLiU" w:eastAsia="PMingLiU" w:hAnsi="PMingLiU" w:hint="eastAsia"/>
          <w:sz w:val="20"/>
          <w:szCs w:val="20"/>
          <w:lang w:eastAsia="zh-TW"/>
        </w:rPr>
        <w:t>北京市：中華書局，</w:t>
      </w:r>
      <w:r w:rsidR="000C7E0B" w:rsidRPr="00D020B3">
        <w:rPr>
          <w:rFonts w:ascii="PMingLiU" w:eastAsia="PMingLiU" w:hAnsi="PMingLiU"/>
          <w:sz w:val="20"/>
          <w:szCs w:val="20"/>
          <w:lang w:eastAsia="zh-TW"/>
        </w:rPr>
        <w:t>2013</w:t>
      </w:r>
      <w:proofErr w:type="gramStart"/>
      <w:r w:rsidR="000C7E0B" w:rsidRPr="00D020B3">
        <w:rPr>
          <w:rFonts w:ascii="PMingLiU" w:eastAsia="PMingLiU" w:hAnsi="PMingLiU" w:hint="eastAsia"/>
          <w:sz w:val="20"/>
          <w:szCs w:val="20"/>
          <w:lang w:eastAsia="zh-TW"/>
        </w:rPr>
        <w:t>）</w:t>
      </w:r>
      <w:proofErr w:type="gramEnd"/>
      <w:r w:rsidR="000C7E0B" w:rsidRPr="00D020B3">
        <w:rPr>
          <w:rFonts w:ascii="PMingLiU" w:eastAsia="PMingLiU" w:hAnsi="PMingLiU" w:hint="eastAsia"/>
          <w:sz w:val="20"/>
          <w:szCs w:val="20"/>
          <w:lang w:eastAsia="zh-TW"/>
        </w:rPr>
        <w:t>，頁2</w:t>
      </w:r>
      <w:r w:rsidR="000C7E0B" w:rsidRPr="00D020B3">
        <w:rPr>
          <w:rFonts w:ascii="PMingLiU" w:eastAsia="PMingLiU" w:hAnsi="PMingLiU"/>
          <w:sz w:val="20"/>
          <w:szCs w:val="20"/>
          <w:lang w:eastAsia="zh-TW"/>
        </w:rPr>
        <w:t>589</w:t>
      </w:r>
      <w:r w:rsidR="000C7E0B" w:rsidRPr="00D020B3">
        <w:rPr>
          <w:rFonts w:ascii="PMingLiU" w:eastAsia="PMingLiU" w:hAnsi="PMingLiU" w:hint="eastAsia"/>
          <w:sz w:val="20"/>
          <w:szCs w:val="20"/>
          <w:lang w:eastAsia="zh-TW"/>
        </w:rPr>
        <w:t>-</w:t>
      </w:r>
      <w:r w:rsidR="000C7E0B" w:rsidRPr="00D020B3">
        <w:rPr>
          <w:rFonts w:ascii="PMingLiU" w:eastAsia="PMingLiU" w:hAnsi="PMingLiU"/>
          <w:sz w:val="20"/>
          <w:szCs w:val="20"/>
          <w:lang w:eastAsia="zh-TW"/>
        </w:rPr>
        <w:t>2594。</w:t>
      </w:r>
    </w:p>
  </w:footnote>
  <w:footnote w:id="3">
    <w:p w14:paraId="5CE3E8DB" w14:textId="77FC11EB" w:rsidR="00BB5C14" w:rsidRPr="00D020B3" w:rsidRDefault="00BB5C14" w:rsidP="00BB5C14">
      <w:pPr>
        <w:pStyle w:val="a7"/>
        <w:rPr>
          <w:rFonts w:ascii="PMingLiU" w:eastAsia="PMingLiU" w:hAnsi="PMingLiU"/>
          <w:sz w:val="20"/>
          <w:szCs w:val="20"/>
          <w:lang w:eastAsia="zh-TW"/>
        </w:rPr>
      </w:pPr>
      <w:r w:rsidRPr="00D020B3">
        <w:rPr>
          <w:rStyle w:val="a9"/>
          <w:rFonts w:ascii="PMingLiU" w:eastAsia="PMingLiU" w:hAnsi="PMingLiU"/>
          <w:sz w:val="20"/>
          <w:szCs w:val="20"/>
        </w:rPr>
        <w:footnoteRef/>
      </w:r>
      <w:r w:rsidR="00235A6C">
        <w:rPr>
          <w:rFonts w:ascii="PMingLiU" w:hAnsi="PMingLiU" w:hint="eastAsia"/>
          <w:sz w:val="20"/>
          <w:szCs w:val="20"/>
          <w:lang w:eastAsia="zh-TW"/>
        </w:rPr>
        <w:t xml:space="preserve"> </w:t>
      </w:r>
      <w:proofErr w:type="gramStart"/>
      <w:r w:rsidR="00235A6C" w:rsidRPr="00D449B0">
        <w:rPr>
          <w:rFonts w:ascii="PMingLiU" w:eastAsia="PMingLiU" w:hAnsi="PMingLiU" w:hint="eastAsia"/>
          <w:sz w:val="20"/>
          <w:szCs w:val="20"/>
          <w:lang w:eastAsia="zh-TW"/>
        </w:rPr>
        <w:t>熊鐵基</w:t>
      </w:r>
      <w:proofErr w:type="gramEnd"/>
      <w:r w:rsidR="00235A6C" w:rsidRPr="00D449B0">
        <w:rPr>
          <w:rFonts w:ascii="PMingLiU" w:eastAsia="PMingLiU" w:hAnsi="PMingLiU" w:hint="eastAsia"/>
          <w:sz w:val="20"/>
          <w:szCs w:val="20"/>
          <w:lang w:eastAsia="zh-TW"/>
        </w:rPr>
        <w:t>，陳紅星主編：《老子集成》，</w:t>
      </w:r>
      <w:proofErr w:type="gramStart"/>
      <w:r w:rsidR="00235A6C" w:rsidRPr="00D449B0">
        <w:rPr>
          <w:rFonts w:ascii="PMingLiU" w:eastAsia="PMingLiU" w:hAnsi="PMingLiU" w:hint="eastAsia"/>
          <w:sz w:val="20"/>
          <w:szCs w:val="20"/>
          <w:lang w:eastAsia="zh-TW"/>
        </w:rPr>
        <w:t>（</w:t>
      </w:r>
      <w:proofErr w:type="gramEnd"/>
      <w:r w:rsidR="00235A6C" w:rsidRPr="00D449B0">
        <w:rPr>
          <w:rFonts w:ascii="PMingLiU" w:eastAsia="PMingLiU" w:hAnsi="PMingLiU" w:hint="eastAsia"/>
          <w:sz w:val="20"/>
          <w:szCs w:val="20"/>
          <w:lang w:eastAsia="zh-TW"/>
        </w:rPr>
        <w:t>北京市：宗教文化出版社，</w:t>
      </w:r>
      <w:r w:rsidR="00235A6C" w:rsidRPr="00D449B0">
        <w:rPr>
          <w:rFonts w:ascii="PMingLiU" w:eastAsia="PMingLiU" w:hAnsi="PMingLiU"/>
          <w:sz w:val="20"/>
          <w:szCs w:val="20"/>
          <w:lang w:eastAsia="zh-TW"/>
        </w:rPr>
        <w:t>2011</w:t>
      </w:r>
      <w:proofErr w:type="gramStart"/>
      <w:r w:rsidR="00235A6C" w:rsidRPr="00D449B0">
        <w:rPr>
          <w:rFonts w:ascii="PMingLiU" w:eastAsia="PMingLiU" w:hAnsi="PMingLiU" w:hint="eastAsia"/>
          <w:sz w:val="20"/>
          <w:szCs w:val="20"/>
          <w:lang w:eastAsia="zh-TW"/>
        </w:rPr>
        <w:t>）</w:t>
      </w:r>
      <w:proofErr w:type="gramEnd"/>
      <w:r w:rsidR="00235A6C" w:rsidRPr="00D449B0">
        <w:rPr>
          <w:rFonts w:ascii="PMingLiU" w:eastAsia="PMingLiU" w:hAnsi="PMingLiU" w:hint="eastAsia"/>
          <w:sz w:val="20"/>
          <w:szCs w:val="20"/>
          <w:lang w:eastAsia="zh-TW"/>
        </w:rPr>
        <w:t>，頁</w:t>
      </w:r>
      <w:r w:rsidR="00D449B0" w:rsidRPr="00D449B0">
        <w:rPr>
          <w:rFonts w:ascii="PMingLiU" w:eastAsia="PMingLiU" w:hAnsi="PMingLiU" w:hint="eastAsia"/>
          <w:sz w:val="20"/>
          <w:szCs w:val="20"/>
          <w:lang w:eastAsia="zh-TW"/>
        </w:rPr>
        <w:t>1</w:t>
      </w:r>
      <w:r w:rsidR="00D449B0" w:rsidRPr="00D449B0">
        <w:rPr>
          <w:rFonts w:ascii="PMingLiU" w:eastAsia="PMingLiU" w:hAnsi="PMingLiU"/>
          <w:sz w:val="20"/>
          <w:szCs w:val="20"/>
          <w:lang w:eastAsia="zh-TW"/>
        </w:rPr>
        <w:t>37</w:t>
      </w:r>
      <w:r w:rsidR="00235A6C" w:rsidRPr="00D449B0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4">
    <w:p w14:paraId="5F4E60E8" w14:textId="5157AB6E" w:rsidR="00285E93" w:rsidRPr="00D020B3" w:rsidRDefault="00285E93">
      <w:pPr>
        <w:pStyle w:val="a7"/>
        <w:rPr>
          <w:rFonts w:ascii="PMingLiU" w:eastAsia="PMingLiU" w:hAnsi="PMingLiU"/>
          <w:sz w:val="20"/>
          <w:szCs w:val="20"/>
          <w:lang w:eastAsia="zh-TW"/>
        </w:rPr>
      </w:pPr>
      <w:r w:rsidRPr="00D020B3">
        <w:rPr>
          <w:rStyle w:val="a9"/>
          <w:rFonts w:ascii="PMingLiU" w:eastAsia="PMingLiU" w:hAnsi="PMingLiU"/>
          <w:sz w:val="20"/>
          <w:szCs w:val="20"/>
        </w:rPr>
        <w:footnoteRef/>
      </w:r>
      <w:r w:rsidR="00D449B0">
        <w:rPr>
          <w:rFonts w:ascii="PMingLiU" w:hAnsi="PMingLiU" w:hint="eastAsia"/>
          <w:sz w:val="20"/>
          <w:szCs w:val="20"/>
          <w:lang w:eastAsia="zh-TW"/>
        </w:rPr>
        <w:t xml:space="preserve"> </w:t>
      </w:r>
      <w:proofErr w:type="gramStart"/>
      <w:r w:rsidR="00D449B0" w:rsidRPr="00D449B0">
        <w:rPr>
          <w:rFonts w:ascii="PMingLiU" w:eastAsia="PMingLiU" w:hAnsi="PMingLiU" w:hint="eastAsia"/>
          <w:sz w:val="20"/>
          <w:szCs w:val="20"/>
          <w:lang w:eastAsia="zh-TW"/>
        </w:rPr>
        <w:t>熊鐵基</w:t>
      </w:r>
      <w:proofErr w:type="gramEnd"/>
      <w:r w:rsidR="00D449B0" w:rsidRPr="00D449B0">
        <w:rPr>
          <w:rFonts w:ascii="PMingLiU" w:eastAsia="PMingLiU" w:hAnsi="PMingLiU" w:hint="eastAsia"/>
          <w:sz w:val="20"/>
          <w:szCs w:val="20"/>
          <w:lang w:eastAsia="zh-TW"/>
        </w:rPr>
        <w:t>，陳紅星主編：《老子集成》，</w:t>
      </w:r>
      <w:proofErr w:type="gramStart"/>
      <w:r w:rsidR="00D449B0" w:rsidRPr="00D449B0">
        <w:rPr>
          <w:rFonts w:ascii="PMingLiU" w:eastAsia="PMingLiU" w:hAnsi="PMingLiU" w:hint="eastAsia"/>
          <w:sz w:val="20"/>
          <w:szCs w:val="20"/>
          <w:lang w:eastAsia="zh-TW"/>
        </w:rPr>
        <w:t>（</w:t>
      </w:r>
      <w:proofErr w:type="gramEnd"/>
      <w:r w:rsidR="00D449B0" w:rsidRPr="00D449B0">
        <w:rPr>
          <w:rFonts w:ascii="PMingLiU" w:eastAsia="PMingLiU" w:hAnsi="PMingLiU" w:hint="eastAsia"/>
          <w:sz w:val="20"/>
          <w:szCs w:val="20"/>
          <w:lang w:eastAsia="zh-TW"/>
        </w:rPr>
        <w:t>北京市：宗教文化出版社，</w:t>
      </w:r>
      <w:r w:rsidR="00D449B0" w:rsidRPr="00D449B0">
        <w:rPr>
          <w:rFonts w:ascii="PMingLiU" w:eastAsia="PMingLiU" w:hAnsi="PMingLiU"/>
          <w:sz w:val="20"/>
          <w:szCs w:val="20"/>
          <w:lang w:eastAsia="zh-TW"/>
        </w:rPr>
        <w:t>2011</w:t>
      </w:r>
      <w:proofErr w:type="gramStart"/>
      <w:r w:rsidR="00D449B0" w:rsidRPr="00D449B0">
        <w:rPr>
          <w:rFonts w:ascii="PMingLiU" w:eastAsia="PMingLiU" w:hAnsi="PMingLiU" w:hint="eastAsia"/>
          <w:sz w:val="20"/>
          <w:szCs w:val="20"/>
          <w:lang w:eastAsia="zh-TW"/>
        </w:rPr>
        <w:t>）</w:t>
      </w:r>
      <w:proofErr w:type="gramEnd"/>
      <w:r w:rsidR="00D449B0" w:rsidRPr="00D449B0">
        <w:rPr>
          <w:rFonts w:ascii="PMingLiU" w:eastAsia="PMingLiU" w:hAnsi="PMingLiU" w:hint="eastAsia"/>
          <w:sz w:val="20"/>
          <w:szCs w:val="20"/>
          <w:lang w:eastAsia="zh-TW"/>
        </w:rPr>
        <w:t>，</w:t>
      </w:r>
      <w:r w:rsidR="00D449B0" w:rsidRPr="0098699D">
        <w:rPr>
          <w:rFonts w:ascii="PMingLiU" w:eastAsia="PMingLiU" w:hAnsi="PMingLiU" w:hint="eastAsia"/>
          <w:sz w:val="20"/>
          <w:szCs w:val="20"/>
          <w:lang w:eastAsia="zh-TW"/>
        </w:rPr>
        <w:t>頁</w:t>
      </w:r>
      <w:r w:rsidR="00056DEA" w:rsidRPr="0098699D">
        <w:rPr>
          <w:rFonts w:ascii="PMingLiU" w:eastAsia="PMingLiU" w:hAnsi="PMingLiU"/>
          <w:sz w:val="20"/>
          <w:szCs w:val="20"/>
          <w:lang w:eastAsia="zh-TW"/>
        </w:rPr>
        <w:t>141</w:t>
      </w:r>
      <w:r w:rsidR="0098699D" w:rsidRPr="0098699D">
        <w:rPr>
          <w:rFonts w:ascii="PMingLiU" w:eastAsia="PMingLiU" w:hAnsi="PMingLiU" w:hint="eastAsia"/>
          <w:sz w:val="20"/>
          <w:szCs w:val="20"/>
          <w:lang w:eastAsia="zh-TW"/>
        </w:rPr>
        <w:t>、</w:t>
      </w:r>
      <w:r w:rsidR="00056DEA" w:rsidRPr="0098699D">
        <w:rPr>
          <w:rFonts w:ascii="PMingLiU" w:eastAsia="PMingLiU" w:hAnsi="PMingLiU"/>
          <w:sz w:val="20"/>
          <w:szCs w:val="20"/>
          <w:lang w:eastAsia="zh-TW"/>
        </w:rPr>
        <w:t>14</w:t>
      </w:r>
      <w:r w:rsidR="00E50256" w:rsidRPr="0098699D">
        <w:rPr>
          <w:rFonts w:ascii="PMingLiU" w:eastAsia="PMingLiU" w:hAnsi="PMingLiU"/>
          <w:sz w:val="20"/>
          <w:szCs w:val="20"/>
          <w:lang w:eastAsia="zh-TW"/>
        </w:rPr>
        <w:t>7</w:t>
      </w:r>
      <w:r w:rsidR="0098699D" w:rsidRPr="0098699D">
        <w:rPr>
          <w:rFonts w:ascii="PMingLiU" w:eastAsia="PMingLiU" w:hAnsi="PMingLiU" w:hint="eastAsia"/>
          <w:sz w:val="20"/>
          <w:szCs w:val="20"/>
          <w:lang w:eastAsia="zh-TW"/>
        </w:rPr>
        <w:t>、</w:t>
      </w:r>
      <w:r w:rsidR="00056DEA" w:rsidRPr="0098699D">
        <w:rPr>
          <w:rFonts w:ascii="PMingLiU" w:eastAsia="PMingLiU" w:hAnsi="PMingLiU"/>
          <w:sz w:val="20"/>
          <w:szCs w:val="20"/>
          <w:lang w:eastAsia="zh-TW"/>
        </w:rPr>
        <w:t>1</w:t>
      </w:r>
      <w:r w:rsidR="00283E58">
        <w:rPr>
          <w:rFonts w:ascii="PMingLiU" w:eastAsia="PMingLiU" w:hAnsi="PMingLiU"/>
          <w:sz w:val="20"/>
          <w:szCs w:val="20"/>
          <w:lang w:eastAsia="zh-TW"/>
        </w:rPr>
        <w:t>5</w:t>
      </w:r>
      <w:r w:rsidR="00056DEA" w:rsidRPr="0098699D">
        <w:rPr>
          <w:rFonts w:ascii="PMingLiU" w:eastAsia="PMingLiU" w:hAnsi="PMingLiU"/>
          <w:sz w:val="20"/>
          <w:szCs w:val="20"/>
          <w:lang w:eastAsia="zh-TW"/>
        </w:rPr>
        <w:t>1</w:t>
      </w:r>
      <w:r w:rsidR="0098699D" w:rsidRPr="0098699D">
        <w:rPr>
          <w:rFonts w:ascii="PMingLiU" w:eastAsia="PMingLiU" w:hAnsi="PMingLiU" w:hint="eastAsia"/>
          <w:sz w:val="20"/>
          <w:szCs w:val="20"/>
          <w:lang w:eastAsia="zh-TW"/>
        </w:rPr>
        <w:t>、</w:t>
      </w:r>
      <w:r w:rsidR="00056DEA" w:rsidRPr="0098699D">
        <w:rPr>
          <w:rFonts w:ascii="PMingLiU" w:eastAsia="PMingLiU" w:hAnsi="PMingLiU"/>
          <w:sz w:val="20"/>
          <w:szCs w:val="20"/>
          <w:lang w:eastAsia="zh-TW"/>
        </w:rPr>
        <w:t>1</w:t>
      </w:r>
      <w:r w:rsidR="00667A25">
        <w:rPr>
          <w:rFonts w:ascii="PMingLiU" w:eastAsia="PMingLiU" w:hAnsi="PMingLiU"/>
          <w:sz w:val="20"/>
          <w:szCs w:val="20"/>
          <w:lang w:eastAsia="zh-TW"/>
        </w:rPr>
        <w:t>6</w:t>
      </w:r>
      <w:r w:rsidR="00056DEA" w:rsidRPr="0098699D">
        <w:rPr>
          <w:rFonts w:ascii="PMingLiU" w:eastAsia="PMingLiU" w:hAnsi="PMingLiU"/>
          <w:sz w:val="20"/>
          <w:szCs w:val="20"/>
          <w:lang w:eastAsia="zh-TW"/>
        </w:rPr>
        <w:t>1</w:t>
      </w:r>
      <w:r w:rsidR="0098699D" w:rsidRPr="0098699D">
        <w:rPr>
          <w:rFonts w:ascii="PMingLiU" w:eastAsia="PMingLiU" w:hAnsi="PMingLiU" w:hint="eastAsia"/>
          <w:sz w:val="20"/>
          <w:szCs w:val="20"/>
          <w:lang w:eastAsia="zh-TW"/>
        </w:rPr>
        <w:t>、</w:t>
      </w:r>
      <w:r w:rsidR="00056DEA" w:rsidRPr="0098699D">
        <w:rPr>
          <w:rFonts w:ascii="PMingLiU" w:eastAsia="PMingLiU" w:hAnsi="PMingLiU"/>
          <w:sz w:val="20"/>
          <w:szCs w:val="20"/>
          <w:lang w:eastAsia="zh-TW"/>
        </w:rPr>
        <w:t>1</w:t>
      </w:r>
      <w:r w:rsidR="00EC0D87">
        <w:rPr>
          <w:rFonts w:ascii="PMingLiU" w:eastAsia="PMingLiU" w:hAnsi="PMingLiU"/>
          <w:sz w:val="20"/>
          <w:szCs w:val="20"/>
          <w:lang w:eastAsia="zh-TW"/>
        </w:rPr>
        <w:t>64</w:t>
      </w:r>
      <w:r w:rsidR="00D449B0" w:rsidRPr="0098699D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5">
    <w:p w14:paraId="2B73114A" w14:textId="2BC34BEB" w:rsidR="001052C6" w:rsidRPr="00D020B3" w:rsidRDefault="001052C6" w:rsidP="001052C6">
      <w:pPr>
        <w:pStyle w:val="a7"/>
        <w:rPr>
          <w:rFonts w:ascii="PMingLiU" w:eastAsia="PMingLiU" w:hAnsi="PMingLiU"/>
          <w:sz w:val="20"/>
          <w:szCs w:val="20"/>
          <w:lang w:eastAsia="zh-TW"/>
        </w:rPr>
      </w:pPr>
      <w:r w:rsidRPr="00D020B3">
        <w:rPr>
          <w:rStyle w:val="a9"/>
          <w:rFonts w:ascii="PMingLiU" w:eastAsia="PMingLiU" w:hAnsi="PMingLiU"/>
          <w:sz w:val="20"/>
          <w:szCs w:val="20"/>
        </w:rPr>
        <w:footnoteRef/>
      </w:r>
      <w:r w:rsidRPr="00D020B3">
        <w:rPr>
          <w:rFonts w:ascii="PMingLiU" w:eastAsia="PMingLiU" w:hAnsi="PMingLiU"/>
          <w:sz w:val="20"/>
          <w:szCs w:val="20"/>
          <w:lang w:eastAsia="zh-TW"/>
        </w:rPr>
        <w:t xml:space="preserve"> </w:t>
      </w:r>
      <w:r w:rsidR="00620933" w:rsidRPr="00F32A58">
        <w:rPr>
          <w:rFonts w:ascii="PMingLiU" w:eastAsia="PMingLiU" w:hAnsi="PMingLiU" w:hint="eastAsia"/>
          <w:sz w:val="20"/>
          <w:szCs w:val="20"/>
          <w:lang w:eastAsia="zh-TW"/>
        </w:rPr>
        <w:t>〔</w:t>
      </w:r>
      <w:r w:rsidR="00227E2E" w:rsidRPr="00227E2E">
        <w:rPr>
          <w:rFonts w:ascii="PMingLiU" w:eastAsia="PMingLiU" w:hAnsi="PMingLiU" w:hint="eastAsia"/>
          <w:sz w:val="20"/>
          <w:szCs w:val="20"/>
          <w:lang w:eastAsia="zh-TW"/>
        </w:rPr>
        <w:t>明</w:t>
      </w:r>
      <w:r w:rsidR="00620933" w:rsidRPr="00F32A58">
        <w:rPr>
          <w:rFonts w:ascii="PMingLiU" w:eastAsia="PMingLiU" w:hAnsi="PMingLiU" w:hint="eastAsia"/>
          <w:sz w:val="20"/>
          <w:szCs w:val="20"/>
          <w:lang w:eastAsia="zh-TW"/>
        </w:rPr>
        <w:t>〕</w:t>
      </w:r>
      <w:proofErr w:type="gramStart"/>
      <w:r w:rsidRPr="00F32A58">
        <w:rPr>
          <w:rFonts w:ascii="PMingLiU" w:eastAsia="PMingLiU" w:hAnsi="PMingLiU" w:hint="eastAsia"/>
          <w:sz w:val="20"/>
          <w:szCs w:val="20"/>
          <w:lang w:eastAsia="zh-TW"/>
        </w:rPr>
        <w:t>憨山</w:t>
      </w:r>
      <w:r w:rsidR="00620933" w:rsidRPr="00F32A58">
        <w:rPr>
          <w:rFonts w:ascii="PMingLiU" w:eastAsia="PMingLiU" w:hAnsi="PMingLiU" w:hint="eastAsia"/>
          <w:sz w:val="20"/>
          <w:szCs w:val="20"/>
          <w:lang w:eastAsia="zh-TW"/>
        </w:rPr>
        <w:t>著</w:t>
      </w:r>
      <w:proofErr w:type="gramEnd"/>
      <w:r w:rsidR="00620933" w:rsidRPr="00F32A58">
        <w:rPr>
          <w:rFonts w:ascii="PMingLiU" w:eastAsia="PMingLiU" w:hAnsi="PMingLiU" w:hint="eastAsia"/>
          <w:sz w:val="20"/>
          <w:szCs w:val="20"/>
          <w:lang w:eastAsia="zh-TW"/>
        </w:rPr>
        <w:t>：《老子道德經解》，</w:t>
      </w:r>
      <w:proofErr w:type="gramStart"/>
      <w:r w:rsidR="00620933" w:rsidRPr="00F32A58">
        <w:rPr>
          <w:rFonts w:ascii="PMingLiU" w:eastAsia="PMingLiU" w:hAnsi="PMingLiU" w:hint="eastAsia"/>
          <w:sz w:val="20"/>
          <w:szCs w:val="20"/>
          <w:lang w:eastAsia="zh-TW"/>
        </w:rPr>
        <w:t>（</w:t>
      </w:r>
      <w:proofErr w:type="gramEnd"/>
      <w:r w:rsidR="00620933" w:rsidRPr="00F32A58">
        <w:rPr>
          <w:rFonts w:ascii="PMingLiU" w:eastAsia="PMingLiU" w:hAnsi="PMingLiU" w:hint="eastAsia"/>
          <w:sz w:val="20"/>
          <w:szCs w:val="20"/>
          <w:lang w:eastAsia="zh-TW"/>
        </w:rPr>
        <w:t>武漢：崇文書局，2</w:t>
      </w:r>
      <w:r w:rsidR="00620933" w:rsidRPr="00F32A58">
        <w:rPr>
          <w:rFonts w:ascii="PMingLiU" w:eastAsia="PMingLiU" w:hAnsi="PMingLiU"/>
          <w:sz w:val="20"/>
          <w:szCs w:val="20"/>
          <w:lang w:eastAsia="zh-TW"/>
        </w:rPr>
        <w:t>015</w:t>
      </w:r>
      <w:proofErr w:type="gramStart"/>
      <w:r w:rsidR="00620933" w:rsidRPr="00F32A58">
        <w:rPr>
          <w:rFonts w:ascii="PMingLiU" w:eastAsia="PMingLiU" w:hAnsi="PMingLiU" w:hint="eastAsia"/>
          <w:sz w:val="20"/>
          <w:szCs w:val="20"/>
          <w:lang w:eastAsia="zh-TW"/>
        </w:rPr>
        <w:t>）</w:t>
      </w:r>
      <w:proofErr w:type="gramEnd"/>
      <w:r w:rsidR="00620933" w:rsidRPr="00F32A58">
        <w:rPr>
          <w:rFonts w:ascii="PMingLiU" w:eastAsia="PMingLiU" w:hAnsi="PMingLiU" w:hint="eastAsia"/>
          <w:sz w:val="20"/>
          <w:szCs w:val="20"/>
          <w:lang w:eastAsia="zh-TW"/>
        </w:rPr>
        <w:t>，頁</w:t>
      </w:r>
      <w:r w:rsidRPr="00F32A58">
        <w:rPr>
          <w:rFonts w:ascii="PMingLiU" w:eastAsia="PMingLiU" w:hAnsi="PMingLiU" w:hint="eastAsia"/>
          <w:sz w:val="20"/>
          <w:szCs w:val="20"/>
          <w:lang w:eastAsia="zh-TW"/>
        </w:rPr>
        <w:t>2</w:t>
      </w:r>
      <w:r w:rsidRPr="00F32A58">
        <w:rPr>
          <w:rFonts w:ascii="PMingLiU" w:eastAsia="PMingLiU" w:hAnsi="PMingLiU"/>
          <w:sz w:val="20"/>
          <w:szCs w:val="20"/>
          <w:lang w:eastAsia="zh-TW"/>
        </w:rPr>
        <w:t>7</w:t>
      </w:r>
      <w:r w:rsidRPr="00F32A58">
        <w:rPr>
          <w:rFonts w:ascii="PMingLiU" w:eastAsia="PMingLiU" w:hAnsi="PMingLiU" w:hint="eastAsia"/>
          <w:sz w:val="20"/>
          <w:szCs w:val="20"/>
          <w:lang w:eastAsia="zh-TW"/>
        </w:rPr>
        <w:t>-</w:t>
      </w:r>
      <w:r w:rsidRPr="00F32A58">
        <w:rPr>
          <w:rFonts w:ascii="PMingLiU" w:eastAsia="PMingLiU" w:hAnsi="PMingLiU"/>
          <w:sz w:val="20"/>
          <w:szCs w:val="20"/>
          <w:lang w:eastAsia="zh-TW"/>
        </w:rPr>
        <w:t>28</w:t>
      </w:r>
      <w:r w:rsidR="00620933" w:rsidRPr="00F32A58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6">
    <w:p w14:paraId="34496637" w14:textId="56D9CEF4" w:rsidR="00BF26E9" w:rsidRPr="00D020B3" w:rsidRDefault="00BF26E9">
      <w:pPr>
        <w:pStyle w:val="a7"/>
        <w:rPr>
          <w:rFonts w:ascii="PMingLiU" w:eastAsia="PMingLiU" w:hAnsi="PMingLiU"/>
          <w:sz w:val="20"/>
          <w:szCs w:val="20"/>
          <w:lang w:eastAsia="zh-TW"/>
        </w:rPr>
      </w:pPr>
      <w:r w:rsidRPr="00D020B3">
        <w:rPr>
          <w:rStyle w:val="a9"/>
          <w:rFonts w:ascii="PMingLiU" w:eastAsia="PMingLiU" w:hAnsi="PMingLiU"/>
          <w:sz w:val="20"/>
          <w:szCs w:val="20"/>
        </w:rPr>
        <w:footnoteRef/>
      </w:r>
      <w:r w:rsidRPr="00D020B3">
        <w:rPr>
          <w:rFonts w:ascii="PMingLiU" w:eastAsia="PMingLiU" w:hAnsi="PMingLiU"/>
          <w:sz w:val="20"/>
          <w:szCs w:val="20"/>
          <w:lang w:eastAsia="zh-TW"/>
        </w:rPr>
        <w:t xml:space="preserve"> </w:t>
      </w:r>
      <w:proofErr w:type="gramStart"/>
      <w:r w:rsidR="00244C32" w:rsidRPr="00D449B0">
        <w:rPr>
          <w:rFonts w:ascii="PMingLiU" w:eastAsia="PMingLiU" w:hAnsi="PMingLiU" w:hint="eastAsia"/>
          <w:sz w:val="20"/>
          <w:szCs w:val="20"/>
          <w:lang w:eastAsia="zh-TW"/>
        </w:rPr>
        <w:t>熊鐵基</w:t>
      </w:r>
      <w:proofErr w:type="gramEnd"/>
      <w:r w:rsidR="00244C32" w:rsidRPr="00D449B0">
        <w:rPr>
          <w:rFonts w:ascii="PMingLiU" w:eastAsia="PMingLiU" w:hAnsi="PMingLiU" w:hint="eastAsia"/>
          <w:sz w:val="20"/>
          <w:szCs w:val="20"/>
          <w:lang w:eastAsia="zh-TW"/>
        </w:rPr>
        <w:t>，陳紅星主編：《老子集成》，</w:t>
      </w:r>
      <w:proofErr w:type="gramStart"/>
      <w:r w:rsidR="00244C32" w:rsidRPr="00D449B0">
        <w:rPr>
          <w:rFonts w:ascii="PMingLiU" w:eastAsia="PMingLiU" w:hAnsi="PMingLiU" w:hint="eastAsia"/>
          <w:sz w:val="20"/>
          <w:szCs w:val="20"/>
          <w:lang w:eastAsia="zh-TW"/>
        </w:rPr>
        <w:t>（</w:t>
      </w:r>
      <w:proofErr w:type="gramEnd"/>
      <w:r w:rsidR="00244C32" w:rsidRPr="00D449B0">
        <w:rPr>
          <w:rFonts w:ascii="PMingLiU" w:eastAsia="PMingLiU" w:hAnsi="PMingLiU" w:hint="eastAsia"/>
          <w:sz w:val="20"/>
          <w:szCs w:val="20"/>
          <w:lang w:eastAsia="zh-TW"/>
        </w:rPr>
        <w:t>北京市：宗教文化出版社，</w:t>
      </w:r>
      <w:r w:rsidR="00244C32" w:rsidRPr="00D449B0">
        <w:rPr>
          <w:rFonts w:ascii="PMingLiU" w:eastAsia="PMingLiU" w:hAnsi="PMingLiU"/>
          <w:sz w:val="20"/>
          <w:szCs w:val="20"/>
          <w:lang w:eastAsia="zh-TW"/>
        </w:rPr>
        <w:t>2011</w:t>
      </w:r>
      <w:proofErr w:type="gramStart"/>
      <w:r w:rsidR="00244C32" w:rsidRPr="00D449B0">
        <w:rPr>
          <w:rFonts w:ascii="PMingLiU" w:eastAsia="PMingLiU" w:hAnsi="PMingLiU" w:hint="eastAsia"/>
          <w:sz w:val="20"/>
          <w:szCs w:val="20"/>
          <w:lang w:eastAsia="zh-TW"/>
        </w:rPr>
        <w:t>）</w:t>
      </w:r>
      <w:proofErr w:type="gramEnd"/>
      <w:r w:rsidR="00244C32" w:rsidRPr="00D449B0">
        <w:rPr>
          <w:rFonts w:ascii="PMingLiU" w:eastAsia="PMingLiU" w:hAnsi="PMingLiU" w:hint="eastAsia"/>
          <w:sz w:val="20"/>
          <w:szCs w:val="20"/>
          <w:lang w:eastAsia="zh-TW"/>
        </w:rPr>
        <w:t>，頁</w:t>
      </w:r>
      <w:r w:rsidR="007F4046">
        <w:rPr>
          <w:rFonts w:ascii="PMingLiU" w:eastAsia="PMingLiU" w:hAnsi="PMingLiU"/>
          <w:sz w:val="20"/>
          <w:szCs w:val="20"/>
          <w:lang w:eastAsia="zh-TW"/>
        </w:rPr>
        <w:t>153</w:t>
      </w:r>
      <w:r w:rsidR="00244C32" w:rsidRPr="00D449B0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7">
    <w:p w14:paraId="3997B621" w14:textId="0496D673" w:rsidR="00A67A60" w:rsidRPr="00D020B3" w:rsidRDefault="00A67A60" w:rsidP="00A67A60">
      <w:pPr>
        <w:pStyle w:val="a7"/>
        <w:rPr>
          <w:rFonts w:ascii="PMingLiU" w:eastAsia="PMingLiU" w:hAnsi="PMingLiU"/>
          <w:sz w:val="20"/>
          <w:szCs w:val="20"/>
          <w:lang w:eastAsia="zh-TW"/>
        </w:rPr>
      </w:pPr>
      <w:r w:rsidRPr="00D020B3">
        <w:rPr>
          <w:rStyle w:val="a9"/>
          <w:rFonts w:ascii="PMingLiU" w:eastAsia="PMingLiU" w:hAnsi="PMingLiU"/>
          <w:sz w:val="20"/>
          <w:szCs w:val="20"/>
        </w:rPr>
        <w:footnoteRef/>
      </w:r>
      <w:r w:rsidRPr="00D020B3">
        <w:rPr>
          <w:rFonts w:ascii="PMingLiU" w:eastAsia="PMingLiU" w:hAnsi="PMingLiU"/>
          <w:sz w:val="20"/>
          <w:szCs w:val="20"/>
          <w:lang w:eastAsia="zh-TW"/>
        </w:rPr>
        <w:t xml:space="preserve"> </w:t>
      </w:r>
      <w:r w:rsidRPr="00D020B3">
        <w:rPr>
          <w:rFonts w:ascii="PMingLiU" w:eastAsia="PMingLiU" w:hAnsi="PMingLiU" w:hint="eastAsia"/>
          <w:sz w:val="20"/>
          <w:szCs w:val="20"/>
          <w:lang w:eastAsia="zh-TW"/>
        </w:rPr>
        <w:t>「毒蟲不</w:t>
      </w:r>
      <w:proofErr w:type="gramStart"/>
      <w:r w:rsidRPr="00D020B3">
        <w:rPr>
          <w:rFonts w:ascii="PMingLiU" w:eastAsia="PMingLiU" w:hAnsi="PMingLiU" w:hint="eastAsia"/>
          <w:sz w:val="20"/>
          <w:szCs w:val="20"/>
          <w:lang w:eastAsia="zh-TW"/>
        </w:rPr>
        <w:t>螫</w:t>
      </w:r>
      <w:proofErr w:type="gramEnd"/>
      <w:r w:rsidRPr="00D020B3">
        <w:rPr>
          <w:rFonts w:ascii="PMingLiU" w:eastAsia="PMingLiU" w:hAnsi="PMingLiU" w:hint="eastAsia"/>
          <w:sz w:val="20"/>
          <w:szCs w:val="20"/>
          <w:lang w:eastAsia="zh-TW"/>
        </w:rPr>
        <w:t>。猛獸</w:t>
      </w:r>
      <w:proofErr w:type="gramStart"/>
      <w:r w:rsidRPr="00D020B3">
        <w:rPr>
          <w:rFonts w:ascii="PMingLiU" w:eastAsia="PMingLiU" w:hAnsi="PMingLiU" w:hint="eastAsia"/>
          <w:sz w:val="20"/>
          <w:szCs w:val="20"/>
          <w:lang w:eastAsia="zh-TW"/>
        </w:rPr>
        <w:t>不</w:t>
      </w:r>
      <w:proofErr w:type="gramEnd"/>
      <w:r w:rsidRPr="00D020B3">
        <w:rPr>
          <w:rFonts w:ascii="PMingLiU" w:eastAsia="PMingLiU" w:hAnsi="PMingLiU" w:hint="eastAsia"/>
          <w:sz w:val="20"/>
          <w:szCs w:val="20"/>
          <w:lang w:eastAsia="zh-TW"/>
        </w:rPr>
        <w:t>據。攫鳥</w:t>
      </w:r>
      <w:proofErr w:type="gramStart"/>
      <w:r w:rsidRPr="00D020B3">
        <w:rPr>
          <w:rFonts w:ascii="PMingLiU" w:eastAsia="PMingLiU" w:hAnsi="PMingLiU" w:hint="eastAsia"/>
          <w:sz w:val="20"/>
          <w:szCs w:val="20"/>
          <w:lang w:eastAsia="zh-TW"/>
        </w:rPr>
        <w:t>不</w:t>
      </w:r>
      <w:proofErr w:type="gramEnd"/>
      <w:r w:rsidRPr="00D020B3">
        <w:rPr>
          <w:rFonts w:ascii="PMingLiU" w:eastAsia="PMingLiU" w:hAnsi="PMingLiU" w:hint="eastAsia"/>
          <w:sz w:val="20"/>
          <w:szCs w:val="20"/>
          <w:lang w:eastAsia="zh-TW"/>
        </w:rPr>
        <w:t>搏。</w:t>
      </w:r>
      <w:proofErr w:type="gramStart"/>
      <w:r w:rsidRPr="00D020B3">
        <w:rPr>
          <w:rFonts w:ascii="PMingLiU" w:eastAsia="PMingLiU" w:hAnsi="PMingLiU" w:hint="eastAsia"/>
          <w:sz w:val="20"/>
          <w:szCs w:val="20"/>
          <w:lang w:eastAsia="zh-TW"/>
        </w:rPr>
        <w:t>骨弱筋柔而握固，</w:t>
      </w:r>
      <w:proofErr w:type="gramEnd"/>
      <w:r w:rsidRPr="00D020B3">
        <w:rPr>
          <w:rFonts w:ascii="PMingLiU" w:eastAsia="PMingLiU" w:hAnsi="PMingLiU" w:hint="eastAsia"/>
          <w:sz w:val="20"/>
          <w:szCs w:val="20"/>
          <w:lang w:eastAsia="zh-TW"/>
        </w:rPr>
        <w:t>未知牝</w:t>
      </w:r>
      <w:proofErr w:type="gramStart"/>
      <w:r w:rsidRPr="00D020B3">
        <w:rPr>
          <w:rFonts w:ascii="PMingLiU" w:eastAsia="PMingLiU" w:hAnsi="PMingLiU" w:hint="eastAsia"/>
          <w:sz w:val="20"/>
          <w:szCs w:val="20"/>
          <w:lang w:eastAsia="zh-TW"/>
        </w:rPr>
        <w:t>牡</w:t>
      </w:r>
      <w:proofErr w:type="gramEnd"/>
      <w:r w:rsidRPr="00D020B3">
        <w:rPr>
          <w:rFonts w:ascii="PMingLiU" w:eastAsia="PMingLiU" w:hAnsi="PMingLiU" w:hint="eastAsia"/>
          <w:sz w:val="20"/>
          <w:szCs w:val="20"/>
          <w:lang w:eastAsia="zh-TW"/>
        </w:rPr>
        <w:t>之合而</w:t>
      </w:r>
      <w:proofErr w:type="gramStart"/>
      <w:r w:rsidRPr="00D020B3">
        <w:rPr>
          <w:rFonts w:ascii="PMingLiU" w:eastAsia="PMingLiU" w:hAnsi="PMingLiU" w:hint="eastAsia"/>
          <w:sz w:val="20"/>
          <w:szCs w:val="20"/>
          <w:lang w:eastAsia="zh-TW"/>
        </w:rPr>
        <w:t>脧</w:t>
      </w:r>
      <w:proofErr w:type="gramEnd"/>
      <w:r w:rsidRPr="00D020B3">
        <w:rPr>
          <w:rFonts w:ascii="PMingLiU" w:eastAsia="PMingLiU" w:hAnsi="PMingLiU" w:hint="eastAsia"/>
          <w:sz w:val="20"/>
          <w:szCs w:val="20"/>
          <w:lang w:eastAsia="zh-TW"/>
        </w:rPr>
        <w:t>作，精之至也。終日號而</w:t>
      </w:r>
      <w:proofErr w:type="gramStart"/>
      <w:r w:rsidRPr="00D020B3">
        <w:rPr>
          <w:rFonts w:ascii="PMingLiU" w:eastAsia="PMingLiU" w:hAnsi="PMingLiU" w:hint="eastAsia"/>
          <w:sz w:val="20"/>
          <w:szCs w:val="20"/>
          <w:lang w:eastAsia="zh-TW"/>
        </w:rPr>
        <w:t>嗌不</w:t>
      </w:r>
      <w:proofErr w:type="gramEnd"/>
      <w:r w:rsidRPr="00D020B3">
        <w:rPr>
          <w:rFonts w:ascii="PMingLiU" w:eastAsia="PMingLiU" w:hAnsi="PMingLiU" w:hint="eastAsia"/>
          <w:sz w:val="20"/>
          <w:szCs w:val="20"/>
          <w:lang w:eastAsia="zh-TW"/>
        </w:rPr>
        <w:t>嗄，和之至也。」</w:t>
      </w:r>
      <w:r w:rsidR="00682068" w:rsidRPr="00D449B0">
        <w:rPr>
          <w:rFonts w:ascii="PMingLiU" w:eastAsia="PMingLiU" w:hAnsi="PMingLiU" w:hint="eastAsia"/>
          <w:sz w:val="20"/>
          <w:szCs w:val="20"/>
          <w:lang w:eastAsia="zh-TW"/>
        </w:rPr>
        <w:t>熊鐵基，陳紅星主編：《老子集成》，</w:t>
      </w:r>
      <w:proofErr w:type="gramStart"/>
      <w:r w:rsidR="00682068" w:rsidRPr="00D449B0">
        <w:rPr>
          <w:rFonts w:ascii="PMingLiU" w:eastAsia="PMingLiU" w:hAnsi="PMingLiU" w:hint="eastAsia"/>
          <w:sz w:val="20"/>
          <w:szCs w:val="20"/>
          <w:lang w:eastAsia="zh-TW"/>
        </w:rPr>
        <w:t>（</w:t>
      </w:r>
      <w:proofErr w:type="gramEnd"/>
      <w:r w:rsidR="00682068" w:rsidRPr="00D449B0">
        <w:rPr>
          <w:rFonts w:ascii="PMingLiU" w:eastAsia="PMingLiU" w:hAnsi="PMingLiU" w:hint="eastAsia"/>
          <w:sz w:val="20"/>
          <w:szCs w:val="20"/>
          <w:lang w:eastAsia="zh-TW"/>
        </w:rPr>
        <w:t>北京市：宗教文化出版社，</w:t>
      </w:r>
      <w:r w:rsidR="00682068" w:rsidRPr="00D449B0">
        <w:rPr>
          <w:rFonts w:ascii="PMingLiU" w:eastAsia="PMingLiU" w:hAnsi="PMingLiU"/>
          <w:sz w:val="20"/>
          <w:szCs w:val="20"/>
          <w:lang w:eastAsia="zh-TW"/>
        </w:rPr>
        <w:t>2011</w:t>
      </w:r>
      <w:proofErr w:type="gramStart"/>
      <w:r w:rsidR="00682068" w:rsidRPr="00D449B0">
        <w:rPr>
          <w:rFonts w:ascii="PMingLiU" w:eastAsia="PMingLiU" w:hAnsi="PMingLiU" w:hint="eastAsia"/>
          <w:sz w:val="20"/>
          <w:szCs w:val="20"/>
          <w:lang w:eastAsia="zh-TW"/>
        </w:rPr>
        <w:t>）</w:t>
      </w:r>
      <w:proofErr w:type="gramEnd"/>
      <w:r w:rsidR="00682068" w:rsidRPr="00D449B0">
        <w:rPr>
          <w:rFonts w:ascii="PMingLiU" w:eastAsia="PMingLiU" w:hAnsi="PMingLiU" w:hint="eastAsia"/>
          <w:sz w:val="20"/>
          <w:szCs w:val="20"/>
          <w:lang w:eastAsia="zh-TW"/>
        </w:rPr>
        <w:t>，頁1</w:t>
      </w:r>
      <w:r w:rsidR="001C2E98">
        <w:rPr>
          <w:rFonts w:ascii="PMingLiU" w:eastAsia="PMingLiU" w:hAnsi="PMingLiU"/>
          <w:sz w:val="20"/>
          <w:szCs w:val="20"/>
          <w:lang w:eastAsia="zh-TW"/>
        </w:rPr>
        <w:t>64</w:t>
      </w:r>
      <w:r w:rsidR="00682068" w:rsidRPr="00D449B0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8">
    <w:p w14:paraId="1BBBFD88" w14:textId="1910F9A5" w:rsidR="00420F14" w:rsidRPr="00D020B3" w:rsidRDefault="00420F14">
      <w:pPr>
        <w:pStyle w:val="a7"/>
        <w:rPr>
          <w:rFonts w:ascii="PMingLiU" w:eastAsia="PMingLiU" w:hAnsi="PMingLiU"/>
          <w:sz w:val="20"/>
          <w:szCs w:val="20"/>
          <w:lang w:eastAsia="zh-TW"/>
        </w:rPr>
      </w:pPr>
      <w:r w:rsidRPr="00D020B3">
        <w:rPr>
          <w:rStyle w:val="a9"/>
          <w:rFonts w:ascii="PMingLiU" w:eastAsia="PMingLiU" w:hAnsi="PMingLiU"/>
          <w:sz w:val="20"/>
          <w:szCs w:val="20"/>
        </w:rPr>
        <w:footnoteRef/>
      </w:r>
      <w:r w:rsidR="0038103A">
        <w:rPr>
          <w:rFonts w:ascii="PMingLiU" w:hAnsi="PMingLiU" w:hint="eastAsia"/>
          <w:sz w:val="20"/>
          <w:szCs w:val="20"/>
          <w:lang w:eastAsia="zh-TW"/>
        </w:rPr>
        <w:t xml:space="preserve"> </w:t>
      </w:r>
      <w:r w:rsidR="0038103A" w:rsidRPr="00D449B0">
        <w:rPr>
          <w:rFonts w:ascii="PMingLiU" w:eastAsia="PMingLiU" w:hAnsi="PMingLiU" w:hint="eastAsia"/>
          <w:sz w:val="20"/>
          <w:szCs w:val="20"/>
          <w:lang w:eastAsia="zh-TW"/>
        </w:rPr>
        <w:t>熊鐵基，陳紅星主編：《老子集成》，</w:t>
      </w:r>
      <w:proofErr w:type="gramStart"/>
      <w:r w:rsidR="0038103A" w:rsidRPr="00D449B0">
        <w:rPr>
          <w:rFonts w:ascii="PMingLiU" w:eastAsia="PMingLiU" w:hAnsi="PMingLiU" w:hint="eastAsia"/>
          <w:sz w:val="20"/>
          <w:szCs w:val="20"/>
          <w:lang w:eastAsia="zh-TW"/>
        </w:rPr>
        <w:t>（</w:t>
      </w:r>
      <w:proofErr w:type="gramEnd"/>
      <w:r w:rsidR="0038103A" w:rsidRPr="00D449B0">
        <w:rPr>
          <w:rFonts w:ascii="PMingLiU" w:eastAsia="PMingLiU" w:hAnsi="PMingLiU" w:hint="eastAsia"/>
          <w:sz w:val="20"/>
          <w:szCs w:val="20"/>
          <w:lang w:eastAsia="zh-TW"/>
        </w:rPr>
        <w:t>北京市：宗教文化出版社，</w:t>
      </w:r>
      <w:r w:rsidR="0038103A" w:rsidRPr="00D449B0">
        <w:rPr>
          <w:rFonts w:ascii="PMingLiU" w:eastAsia="PMingLiU" w:hAnsi="PMingLiU"/>
          <w:sz w:val="20"/>
          <w:szCs w:val="20"/>
          <w:lang w:eastAsia="zh-TW"/>
        </w:rPr>
        <w:t>2011</w:t>
      </w:r>
      <w:proofErr w:type="gramStart"/>
      <w:r w:rsidR="0038103A" w:rsidRPr="00D449B0">
        <w:rPr>
          <w:rFonts w:ascii="PMingLiU" w:eastAsia="PMingLiU" w:hAnsi="PMingLiU" w:hint="eastAsia"/>
          <w:sz w:val="20"/>
          <w:szCs w:val="20"/>
          <w:lang w:eastAsia="zh-TW"/>
        </w:rPr>
        <w:t>）</w:t>
      </w:r>
      <w:proofErr w:type="gramEnd"/>
      <w:r w:rsidR="0038103A" w:rsidRPr="00D449B0">
        <w:rPr>
          <w:rFonts w:ascii="PMingLiU" w:eastAsia="PMingLiU" w:hAnsi="PMingLiU" w:hint="eastAsia"/>
          <w:sz w:val="20"/>
          <w:szCs w:val="20"/>
          <w:lang w:eastAsia="zh-TW"/>
        </w:rPr>
        <w:t>，頁1</w:t>
      </w:r>
      <w:r w:rsidR="0040438D">
        <w:rPr>
          <w:rFonts w:ascii="PMingLiU" w:eastAsia="PMingLiU" w:hAnsi="PMingLiU"/>
          <w:sz w:val="20"/>
          <w:szCs w:val="20"/>
          <w:lang w:eastAsia="zh-TW"/>
        </w:rPr>
        <w:t>76</w:t>
      </w:r>
      <w:r w:rsidR="0038103A" w:rsidRPr="00D449B0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9">
    <w:p w14:paraId="5B7413F9" w14:textId="68DA274B" w:rsidR="00C143D1" w:rsidRPr="00D020B3" w:rsidRDefault="00C143D1">
      <w:pPr>
        <w:pStyle w:val="a7"/>
        <w:rPr>
          <w:rFonts w:ascii="PMingLiU" w:eastAsia="PMingLiU" w:hAnsi="PMingLiU"/>
          <w:sz w:val="20"/>
          <w:szCs w:val="20"/>
          <w:lang w:eastAsia="zh-TW"/>
        </w:rPr>
      </w:pPr>
      <w:r w:rsidRPr="00D020B3">
        <w:rPr>
          <w:rStyle w:val="a9"/>
          <w:rFonts w:ascii="PMingLiU" w:eastAsia="PMingLiU" w:hAnsi="PMingLiU"/>
          <w:sz w:val="20"/>
          <w:szCs w:val="20"/>
        </w:rPr>
        <w:footnoteRef/>
      </w:r>
      <w:r w:rsidRPr="00D020B3">
        <w:rPr>
          <w:rFonts w:ascii="PMingLiU" w:eastAsia="PMingLiU" w:hAnsi="PMingLiU"/>
          <w:sz w:val="20"/>
          <w:szCs w:val="20"/>
          <w:lang w:eastAsia="zh-TW"/>
        </w:rPr>
        <w:t xml:space="preserve"> </w:t>
      </w:r>
      <w:r w:rsidR="0017373E" w:rsidRPr="0017373E">
        <w:rPr>
          <w:rFonts w:ascii="PMingLiU" w:eastAsia="PMingLiU" w:hAnsi="PMingLiU"/>
          <w:sz w:val="20"/>
          <w:szCs w:val="20"/>
          <w:lang w:eastAsia="zh-TW"/>
        </w:rPr>
        <w:t>唐茹萱</w:t>
      </w:r>
      <w:r w:rsidR="0017373E" w:rsidRPr="0017373E">
        <w:rPr>
          <w:rFonts w:ascii="PMingLiU" w:eastAsia="PMingLiU" w:hAnsi="PMingLiU" w:hint="eastAsia"/>
          <w:sz w:val="20"/>
          <w:szCs w:val="20"/>
          <w:lang w:eastAsia="zh-TW"/>
        </w:rPr>
        <w:t>：〈</w:t>
      </w:r>
      <w:r w:rsidR="0017373E" w:rsidRPr="0017373E">
        <w:rPr>
          <w:rFonts w:ascii="PMingLiU" w:eastAsia="PMingLiU" w:hAnsi="PMingLiU"/>
          <w:sz w:val="20"/>
          <w:szCs w:val="20"/>
          <w:lang w:eastAsia="zh-TW"/>
        </w:rPr>
        <w:t>十大原因</w:t>
      </w:r>
      <w:r w:rsidR="0017373E" w:rsidRPr="0017373E">
        <w:rPr>
          <w:rFonts w:ascii="PMingLiU" w:eastAsia="PMingLiU" w:hAnsi="PMingLiU" w:hint="eastAsia"/>
          <w:sz w:val="20"/>
          <w:szCs w:val="20"/>
          <w:lang w:eastAsia="zh-TW"/>
        </w:rPr>
        <w:t>導致</w:t>
      </w:r>
      <w:r w:rsidR="0017373E" w:rsidRPr="0017373E">
        <w:rPr>
          <w:rFonts w:ascii="PMingLiU" w:eastAsia="PMingLiU" w:hAnsi="PMingLiU"/>
          <w:sz w:val="20"/>
          <w:szCs w:val="20"/>
          <w:lang w:eastAsia="zh-TW"/>
        </w:rPr>
        <w:t>心理</w:t>
      </w:r>
      <w:r w:rsidR="0017373E" w:rsidRPr="0017373E">
        <w:rPr>
          <w:rFonts w:ascii="PMingLiU" w:eastAsia="PMingLiU" w:hAnsi="PMingLiU" w:hint="eastAsia"/>
          <w:sz w:val="20"/>
          <w:szCs w:val="20"/>
          <w:lang w:eastAsia="zh-TW"/>
        </w:rPr>
        <w:t>疾病〉，</w:t>
      </w:r>
      <w:proofErr w:type="gramStart"/>
      <w:r w:rsidR="0017373E" w:rsidRPr="0017373E">
        <w:rPr>
          <w:rFonts w:ascii="PMingLiU" w:eastAsia="PMingLiU" w:hAnsi="PMingLiU" w:hint="eastAsia"/>
          <w:sz w:val="20"/>
          <w:szCs w:val="20"/>
          <w:lang w:eastAsia="zh-TW"/>
        </w:rPr>
        <w:t>《</w:t>
      </w:r>
      <w:proofErr w:type="gramEnd"/>
      <w:r w:rsidR="0017373E" w:rsidRPr="0017373E">
        <w:rPr>
          <w:rFonts w:ascii="PMingLiU" w:eastAsia="PMingLiU" w:hAnsi="PMingLiU"/>
          <w:sz w:val="20"/>
          <w:szCs w:val="20"/>
          <w:lang w:eastAsia="zh-TW"/>
        </w:rPr>
        <w:t>特别健康</w:t>
      </w:r>
      <w:r w:rsidR="0017373E" w:rsidRPr="0017373E">
        <w:rPr>
          <w:rFonts w:ascii="PMingLiU" w:eastAsia="PMingLiU" w:hAnsi="PMingLiU" w:hint="eastAsia"/>
          <w:sz w:val="20"/>
          <w:szCs w:val="20"/>
          <w:lang w:eastAsia="zh-TW"/>
        </w:rPr>
        <w:t>》，</w:t>
      </w:r>
      <w:r w:rsidR="0017373E" w:rsidRPr="0017373E">
        <w:rPr>
          <w:rFonts w:ascii="PMingLiU" w:eastAsia="PMingLiU" w:hAnsi="PMingLiU"/>
          <w:sz w:val="20"/>
          <w:szCs w:val="20"/>
          <w:lang w:eastAsia="zh-TW"/>
        </w:rPr>
        <w:t>2020年15期</w:t>
      </w:r>
      <w:r w:rsidR="0017373E" w:rsidRPr="0017373E">
        <w:rPr>
          <w:rFonts w:ascii="PMingLiU" w:eastAsia="PMingLiU" w:hAnsi="PMingLiU" w:hint="eastAsia"/>
          <w:sz w:val="20"/>
          <w:szCs w:val="20"/>
          <w:lang w:eastAsia="zh-TW"/>
        </w:rPr>
        <w:t>，頁</w:t>
      </w:r>
      <w:r w:rsidR="0017373E" w:rsidRPr="0017373E">
        <w:rPr>
          <w:rFonts w:ascii="PMingLiU" w:eastAsia="PMingLiU" w:hAnsi="PMingLiU"/>
          <w:sz w:val="20"/>
          <w:szCs w:val="20"/>
          <w:lang w:eastAsia="zh-TW"/>
        </w:rPr>
        <w:t xml:space="preserve"> 36</w:t>
      </w:r>
      <w:r w:rsidR="0017373E" w:rsidRPr="0017373E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10">
    <w:p w14:paraId="6AFB91AD" w14:textId="088D0347" w:rsidR="00C51620" w:rsidRPr="00D020B3" w:rsidRDefault="00C51620">
      <w:pPr>
        <w:pStyle w:val="a7"/>
        <w:rPr>
          <w:rFonts w:ascii="PMingLiU" w:eastAsia="PMingLiU" w:hAnsi="PMingLiU"/>
          <w:sz w:val="20"/>
          <w:szCs w:val="20"/>
          <w:lang w:eastAsia="zh-TW"/>
        </w:rPr>
      </w:pPr>
      <w:r w:rsidRPr="00D020B3">
        <w:rPr>
          <w:rStyle w:val="a9"/>
          <w:rFonts w:ascii="PMingLiU" w:eastAsia="PMingLiU" w:hAnsi="PMingLiU"/>
          <w:sz w:val="20"/>
          <w:szCs w:val="20"/>
        </w:rPr>
        <w:footnoteRef/>
      </w:r>
      <w:r w:rsidR="00D144B6" w:rsidRPr="00D020B3">
        <w:rPr>
          <w:rFonts w:ascii="PMingLiU" w:eastAsia="PMingLiU" w:hAnsi="PMingLiU" w:hint="eastAsia"/>
          <w:sz w:val="20"/>
          <w:szCs w:val="20"/>
          <w:lang w:eastAsia="zh-TW"/>
        </w:rPr>
        <w:t>「</w:t>
      </w:r>
      <w:r w:rsidR="00D144B6" w:rsidRPr="00D144B6">
        <w:rPr>
          <w:rFonts w:ascii="PMingLiU" w:eastAsia="PMingLiU" w:hAnsi="PMingLiU"/>
          <w:sz w:val="20"/>
          <w:szCs w:val="20"/>
          <w:lang w:eastAsia="zh-TW"/>
        </w:rPr>
        <w:t>名與身，</w:t>
      </w:r>
      <w:proofErr w:type="gramStart"/>
      <w:r w:rsidR="00D144B6" w:rsidRPr="00D144B6">
        <w:rPr>
          <w:rFonts w:ascii="PMingLiU" w:eastAsia="PMingLiU" w:hAnsi="PMingLiU"/>
          <w:sz w:val="20"/>
          <w:szCs w:val="20"/>
          <w:lang w:eastAsia="zh-TW"/>
        </w:rPr>
        <w:t>孰親</w:t>
      </w:r>
      <w:proofErr w:type="gramEnd"/>
      <w:r w:rsidR="00D144B6" w:rsidRPr="00D144B6">
        <w:rPr>
          <w:rFonts w:ascii="PMingLiU" w:eastAsia="PMingLiU" w:hAnsi="PMingLiU"/>
          <w:sz w:val="20"/>
          <w:szCs w:val="20"/>
          <w:lang w:eastAsia="zh-TW"/>
        </w:rPr>
        <w:t>。身與貨，</w:t>
      </w:r>
      <w:proofErr w:type="gramStart"/>
      <w:r w:rsidR="00D144B6" w:rsidRPr="00D144B6">
        <w:rPr>
          <w:rFonts w:ascii="PMingLiU" w:eastAsia="PMingLiU" w:hAnsi="PMingLiU"/>
          <w:sz w:val="20"/>
          <w:szCs w:val="20"/>
          <w:lang w:eastAsia="zh-TW"/>
        </w:rPr>
        <w:t>孰多</w:t>
      </w:r>
      <w:proofErr w:type="gramEnd"/>
      <w:r w:rsidR="00D144B6" w:rsidRPr="00D144B6">
        <w:rPr>
          <w:rFonts w:ascii="PMingLiU" w:eastAsia="PMingLiU" w:hAnsi="PMingLiU"/>
          <w:sz w:val="20"/>
          <w:szCs w:val="20"/>
          <w:lang w:eastAsia="zh-TW"/>
        </w:rPr>
        <w:t>。得與亡，</w:t>
      </w:r>
      <w:proofErr w:type="gramStart"/>
      <w:r w:rsidR="00D144B6" w:rsidRPr="00D144B6">
        <w:rPr>
          <w:rFonts w:ascii="PMingLiU" w:eastAsia="PMingLiU" w:hAnsi="PMingLiU"/>
          <w:sz w:val="20"/>
          <w:szCs w:val="20"/>
          <w:lang w:eastAsia="zh-TW"/>
        </w:rPr>
        <w:t>孰病</w:t>
      </w:r>
      <w:proofErr w:type="gramEnd"/>
      <w:r w:rsidR="00D144B6" w:rsidRPr="00D144B6">
        <w:rPr>
          <w:rFonts w:ascii="PMingLiU" w:eastAsia="PMingLiU" w:hAnsi="PMingLiU"/>
          <w:sz w:val="20"/>
          <w:szCs w:val="20"/>
          <w:lang w:eastAsia="zh-TW"/>
        </w:rPr>
        <w:t>。甚愛必大費。</w:t>
      </w:r>
      <w:proofErr w:type="gramStart"/>
      <w:r w:rsidR="00D144B6" w:rsidRPr="00D144B6">
        <w:rPr>
          <w:rFonts w:ascii="PMingLiU" w:eastAsia="PMingLiU" w:hAnsi="PMingLiU"/>
          <w:sz w:val="20"/>
          <w:szCs w:val="20"/>
          <w:lang w:eastAsia="zh-TW"/>
        </w:rPr>
        <w:t>多藏必厚亡</w:t>
      </w:r>
      <w:proofErr w:type="gramEnd"/>
      <w:r w:rsidR="00D144B6" w:rsidRPr="00D144B6">
        <w:rPr>
          <w:rFonts w:ascii="PMingLiU" w:eastAsia="PMingLiU" w:hAnsi="PMingLiU"/>
          <w:sz w:val="20"/>
          <w:szCs w:val="20"/>
          <w:lang w:eastAsia="zh-TW"/>
        </w:rPr>
        <w:t>。知足</w:t>
      </w:r>
      <w:proofErr w:type="gramStart"/>
      <w:r w:rsidR="00D144B6" w:rsidRPr="00D144B6">
        <w:rPr>
          <w:rFonts w:ascii="PMingLiU" w:eastAsia="PMingLiU" w:hAnsi="PMingLiU"/>
          <w:sz w:val="20"/>
          <w:szCs w:val="20"/>
          <w:lang w:eastAsia="zh-TW"/>
        </w:rPr>
        <w:t>不</w:t>
      </w:r>
      <w:proofErr w:type="gramEnd"/>
      <w:r w:rsidR="00D144B6" w:rsidRPr="00D144B6">
        <w:rPr>
          <w:rFonts w:ascii="PMingLiU" w:eastAsia="PMingLiU" w:hAnsi="PMingLiU"/>
          <w:sz w:val="20"/>
          <w:szCs w:val="20"/>
          <w:lang w:eastAsia="zh-TW"/>
        </w:rPr>
        <w:t>辱。</w:t>
      </w:r>
      <w:proofErr w:type="gramStart"/>
      <w:r w:rsidR="00D144B6" w:rsidRPr="00D144B6">
        <w:rPr>
          <w:rFonts w:ascii="PMingLiU" w:eastAsia="PMingLiU" w:hAnsi="PMingLiU"/>
          <w:sz w:val="20"/>
          <w:szCs w:val="20"/>
          <w:lang w:eastAsia="zh-TW"/>
        </w:rPr>
        <w:t>知止不殆</w:t>
      </w:r>
      <w:proofErr w:type="gramEnd"/>
      <w:r w:rsidR="00D144B6" w:rsidRPr="00D144B6">
        <w:rPr>
          <w:rFonts w:ascii="PMingLiU" w:eastAsia="PMingLiU" w:hAnsi="PMingLiU"/>
          <w:sz w:val="20"/>
          <w:szCs w:val="20"/>
          <w:lang w:eastAsia="zh-TW"/>
        </w:rPr>
        <w:t>。可以長久。</w:t>
      </w:r>
      <w:r w:rsidR="00D144B6" w:rsidRPr="00D020B3">
        <w:rPr>
          <w:rFonts w:ascii="PMingLiU" w:eastAsia="PMingLiU" w:hAnsi="PMingLiU" w:hint="eastAsia"/>
          <w:sz w:val="20"/>
          <w:szCs w:val="20"/>
          <w:lang w:eastAsia="zh-TW"/>
        </w:rPr>
        <w:t>」</w:t>
      </w:r>
      <w:r w:rsidR="00D144B6" w:rsidRPr="00D449B0">
        <w:rPr>
          <w:rFonts w:ascii="PMingLiU" w:eastAsia="PMingLiU" w:hAnsi="PMingLiU" w:hint="eastAsia"/>
          <w:sz w:val="20"/>
          <w:szCs w:val="20"/>
          <w:lang w:eastAsia="zh-TW"/>
        </w:rPr>
        <w:t>熊鐵基，陳紅星主編：《老子集成》，</w:t>
      </w:r>
      <w:proofErr w:type="gramStart"/>
      <w:r w:rsidR="00D144B6" w:rsidRPr="00D449B0">
        <w:rPr>
          <w:rFonts w:ascii="PMingLiU" w:eastAsia="PMingLiU" w:hAnsi="PMingLiU" w:hint="eastAsia"/>
          <w:sz w:val="20"/>
          <w:szCs w:val="20"/>
          <w:lang w:eastAsia="zh-TW"/>
        </w:rPr>
        <w:t>（</w:t>
      </w:r>
      <w:proofErr w:type="gramEnd"/>
      <w:r w:rsidR="00D144B6" w:rsidRPr="00D449B0">
        <w:rPr>
          <w:rFonts w:ascii="PMingLiU" w:eastAsia="PMingLiU" w:hAnsi="PMingLiU" w:hint="eastAsia"/>
          <w:sz w:val="20"/>
          <w:szCs w:val="20"/>
          <w:lang w:eastAsia="zh-TW"/>
        </w:rPr>
        <w:t>北京市：宗教文化出版社，</w:t>
      </w:r>
      <w:r w:rsidR="00D144B6" w:rsidRPr="00D449B0">
        <w:rPr>
          <w:rFonts w:ascii="PMingLiU" w:eastAsia="PMingLiU" w:hAnsi="PMingLiU"/>
          <w:sz w:val="20"/>
          <w:szCs w:val="20"/>
          <w:lang w:eastAsia="zh-TW"/>
        </w:rPr>
        <w:t>2011</w:t>
      </w:r>
      <w:proofErr w:type="gramStart"/>
      <w:r w:rsidR="00D144B6" w:rsidRPr="00D449B0">
        <w:rPr>
          <w:rFonts w:ascii="PMingLiU" w:eastAsia="PMingLiU" w:hAnsi="PMingLiU" w:hint="eastAsia"/>
          <w:sz w:val="20"/>
          <w:szCs w:val="20"/>
          <w:lang w:eastAsia="zh-TW"/>
        </w:rPr>
        <w:t>）</w:t>
      </w:r>
      <w:proofErr w:type="gramEnd"/>
      <w:r w:rsidR="00D144B6" w:rsidRPr="00D449B0">
        <w:rPr>
          <w:rFonts w:ascii="PMingLiU" w:eastAsia="PMingLiU" w:hAnsi="PMingLiU" w:hint="eastAsia"/>
          <w:sz w:val="20"/>
          <w:szCs w:val="20"/>
          <w:lang w:eastAsia="zh-TW"/>
        </w:rPr>
        <w:t>，頁1</w:t>
      </w:r>
      <w:r w:rsidR="004E609A">
        <w:rPr>
          <w:rFonts w:ascii="PMingLiU" w:eastAsia="PMingLiU" w:hAnsi="PMingLiU"/>
          <w:sz w:val="20"/>
          <w:szCs w:val="20"/>
          <w:lang w:eastAsia="zh-TW"/>
        </w:rPr>
        <w:t>59</w:t>
      </w:r>
      <w:r w:rsidR="00D144B6" w:rsidRPr="00D449B0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11">
    <w:p w14:paraId="21EE9E25" w14:textId="350C208F" w:rsidR="000555B4" w:rsidRPr="00D020B3" w:rsidRDefault="000555B4" w:rsidP="000555B4">
      <w:pPr>
        <w:pStyle w:val="a7"/>
        <w:rPr>
          <w:rFonts w:ascii="PMingLiU" w:eastAsia="PMingLiU" w:hAnsi="PMingLiU"/>
          <w:sz w:val="20"/>
          <w:szCs w:val="20"/>
          <w:lang w:eastAsia="zh-TW"/>
        </w:rPr>
      </w:pPr>
      <w:r w:rsidRPr="00D020B3">
        <w:rPr>
          <w:rStyle w:val="a9"/>
          <w:rFonts w:ascii="PMingLiU" w:eastAsia="PMingLiU" w:hAnsi="PMingLiU"/>
          <w:sz w:val="20"/>
          <w:szCs w:val="20"/>
        </w:rPr>
        <w:footnoteRef/>
      </w:r>
      <w:r w:rsidRPr="00D020B3">
        <w:rPr>
          <w:rFonts w:ascii="PMingLiU" w:eastAsia="PMingLiU" w:hAnsi="PMingLiU"/>
          <w:sz w:val="20"/>
          <w:szCs w:val="20"/>
          <w:lang w:eastAsia="zh-TW"/>
        </w:rPr>
        <w:t xml:space="preserve"> </w:t>
      </w:r>
      <w:r w:rsidRPr="00D020B3">
        <w:rPr>
          <w:rFonts w:ascii="PMingLiU" w:eastAsia="PMingLiU" w:hAnsi="PMingLiU" w:hint="eastAsia"/>
          <w:sz w:val="20"/>
          <w:szCs w:val="20"/>
          <w:lang w:eastAsia="zh-TW"/>
        </w:rPr>
        <w:t>「</w:t>
      </w:r>
      <w:r w:rsidR="00460A42" w:rsidRPr="00460A42">
        <w:rPr>
          <w:rFonts w:ascii="PMingLiU" w:eastAsia="PMingLiU" w:hAnsi="PMingLiU" w:hint="eastAsia"/>
          <w:sz w:val="20"/>
          <w:szCs w:val="20"/>
          <w:lang w:eastAsia="zh-TW"/>
        </w:rPr>
        <w:t>民多利器，</w:t>
      </w:r>
      <w:proofErr w:type="gramStart"/>
      <w:r w:rsidR="00460A42" w:rsidRPr="00460A42">
        <w:rPr>
          <w:rFonts w:ascii="PMingLiU" w:eastAsia="PMingLiU" w:hAnsi="PMingLiU" w:hint="eastAsia"/>
          <w:sz w:val="20"/>
          <w:szCs w:val="20"/>
          <w:lang w:eastAsia="zh-TW"/>
        </w:rPr>
        <w:t>國家滋昏</w:t>
      </w:r>
      <w:proofErr w:type="gramEnd"/>
      <w:r w:rsidR="00460A42" w:rsidRPr="00460A42">
        <w:rPr>
          <w:rFonts w:ascii="PMingLiU" w:eastAsia="PMingLiU" w:hAnsi="PMingLiU" w:hint="eastAsia"/>
          <w:sz w:val="20"/>
          <w:szCs w:val="20"/>
          <w:lang w:eastAsia="zh-TW"/>
        </w:rPr>
        <w:t>。人多技巧，</w:t>
      </w:r>
      <w:proofErr w:type="gramStart"/>
      <w:r w:rsidR="00460A42" w:rsidRPr="00460A42">
        <w:rPr>
          <w:rFonts w:ascii="PMingLiU" w:eastAsia="PMingLiU" w:hAnsi="PMingLiU" w:hint="eastAsia"/>
          <w:sz w:val="20"/>
          <w:szCs w:val="20"/>
          <w:lang w:eastAsia="zh-TW"/>
        </w:rPr>
        <w:t>奇物滋起</w:t>
      </w:r>
      <w:proofErr w:type="gramEnd"/>
      <w:r w:rsidR="00460A42" w:rsidRPr="00460A42">
        <w:rPr>
          <w:rFonts w:ascii="PMingLiU" w:eastAsia="PMingLiU" w:hAnsi="PMingLiU" w:hint="eastAsia"/>
          <w:sz w:val="20"/>
          <w:szCs w:val="20"/>
          <w:lang w:eastAsia="zh-TW"/>
        </w:rPr>
        <w:t>。</w:t>
      </w:r>
      <w:proofErr w:type="gramStart"/>
      <w:r w:rsidR="00460A42" w:rsidRPr="00460A42">
        <w:rPr>
          <w:rFonts w:ascii="PMingLiU" w:eastAsia="PMingLiU" w:hAnsi="PMingLiU" w:hint="eastAsia"/>
          <w:sz w:val="20"/>
          <w:szCs w:val="20"/>
          <w:lang w:eastAsia="zh-TW"/>
        </w:rPr>
        <w:t>法令滋彰</w:t>
      </w:r>
      <w:proofErr w:type="gramEnd"/>
      <w:r w:rsidR="00460A42" w:rsidRPr="00460A42">
        <w:rPr>
          <w:rFonts w:ascii="PMingLiU" w:eastAsia="PMingLiU" w:hAnsi="PMingLiU" w:hint="eastAsia"/>
          <w:sz w:val="20"/>
          <w:szCs w:val="20"/>
          <w:lang w:eastAsia="zh-TW"/>
        </w:rPr>
        <w:t>，盜賊多有。</w:t>
      </w:r>
      <w:r w:rsidRPr="00D020B3">
        <w:rPr>
          <w:rFonts w:ascii="PMingLiU" w:eastAsia="PMingLiU" w:hAnsi="PMingLiU" w:hint="eastAsia"/>
          <w:sz w:val="20"/>
          <w:szCs w:val="20"/>
          <w:lang w:eastAsia="zh-TW"/>
        </w:rPr>
        <w:t>」</w:t>
      </w:r>
      <w:r w:rsidRPr="00D449B0">
        <w:rPr>
          <w:rFonts w:ascii="PMingLiU" w:eastAsia="PMingLiU" w:hAnsi="PMingLiU" w:hint="eastAsia"/>
          <w:sz w:val="20"/>
          <w:szCs w:val="20"/>
          <w:lang w:eastAsia="zh-TW"/>
        </w:rPr>
        <w:t>熊鐵基，陳紅星主編：《老子集成》，</w:t>
      </w:r>
      <w:proofErr w:type="gramStart"/>
      <w:r w:rsidRPr="00D449B0">
        <w:rPr>
          <w:rFonts w:ascii="PMingLiU" w:eastAsia="PMingLiU" w:hAnsi="PMingLiU" w:hint="eastAsia"/>
          <w:sz w:val="20"/>
          <w:szCs w:val="20"/>
          <w:lang w:eastAsia="zh-TW"/>
        </w:rPr>
        <w:t>（</w:t>
      </w:r>
      <w:proofErr w:type="gramEnd"/>
      <w:r w:rsidRPr="00D449B0">
        <w:rPr>
          <w:rFonts w:ascii="PMingLiU" w:eastAsia="PMingLiU" w:hAnsi="PMingLiU" w:hint="eastAsia"/>
          <w:sz w:val="20"/>
          <w:szCs w:val="20"/>
          <w:lang w:eastAsia="zh-TW"/>
        </w:rPr>
        <w:t>北京市：宗教文化出版社，</w:t>
      </w:r>
      <w:r w:rsidRPr="00D449B0">
        <w:rPr>
          <w:rFonts w:ascii="PMingLiU" w:eastAsia="PMingLiU" w:hAnsi="PMingLiU"/>
          <w:sz w:val="20"/>
          <w:szCs w:val="20"/>
          <w:lang w:eastAsia="zh-TW"/>
        </w:rPr>
        <w:t>2011</w:t>
      </w:r>
      <w:proofErr w:type="gramStart"/>
      <w:r w:rsidRPr="00D449B0">
        <w:rPr>
          <w:rFonts w:ascii="PMingLiU" w:eastAsia="PMingLiU" w:hAnsi="PMingLiU" w:hint="eastAsia"/>
          <w:sz w:val="20"/>
          <w:szCs w:val="20"/>
          <w:lang w:eastAsia="zh-TW"/>
        </w:rPr>
        <w:t>）</w:t>
      </w:r>
      <w:proofErr w:type="gramEnd"/>
      <w:r w:rsidRPr="00D449B0">
        <w:rPr>
          <w:rFonts w:ascii="PMingLiU" w:eastAsia="PMingLiU" w:hAnsi="PMingLiU" w:hint="eastAsia"/>
          <w:sz w:val="20"/>
          <w:szCs w:val="20"/>
          <w:lang w:eastAsia="zh-TW"/>
        </w:rPr>
        <w:t>，頁1</w:t>
      </w:r>
      <w:r w:rsidR="007B24AD">
        <w:rPr>
          <w:rFonts w:ascii="PMingLiU" w:eastAsia="PMingLiU" w:hAnsi="PMingLiU"/>
          <w:sz w:val="20"/>
          <w:szCs w:val="20"/>
          <w:lang w:eastAsia="zh-TW"/>
        </w:rPr>
        <w:t>65</w:t>
      </w:r>
      <w:r w:rsidRPr="00D449B0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12">
    <w:p w14:paraId="51A0BCE5" w14:textId="4146EADB" w:rsidR="00DC3143" w:rsidRPr="00D020B3" w:rsidRDefault="00DC3143" w:rsidP="00DC3143">
      <w:pPr>
        <w:pStyle w:val="a7"/>
        <w:rPr>
          <w:rFonts w:ascii="PMingLiU" w:eastAsia="PMingLiU" w:hAnsi="PMingLiU"/>
          <w:sz w:val="20"/>
          <w:szCs w:val="20"/>
          <w:lang w:eastAsia="zh-TW"/>
        </w:rPr>
      </w:pPr>
      <w:r w:rsidRPr="00D020B3">
        <w:rPr>
          <w:rStyle w:val="a9"/>
          <w:rFonts w:ascii="PMingLiU" w:eastAsia="PMingLiU" w:hAnsi="PMingLiU"/>
          <w:sz w:val="20"/>
          <w:szCs w:val="20"/>
        </w:rPr>
        <w:footnoteRef/>
      </w:r>
      <w:r w:rsidRPr="00D020B3">
        <w:rPr>
          <w:rFonts w:ascii="PMingLiU" w:eastAsia="PMingLiU" w:hAnsi="PMingLiU"/>
          <w:sz w:val="20"/>
          <w:szCs w:val="20"/>
          <w:lang w:eastAsia="zh-TW"/>
        </w:rPr>
        <w:t xml:space="preserve"> </w:t>
      </w:r>
      <w:r w:rsidR="00305C9F" w:rsidRPr="00305C9F">
        <w:rPr>
          <w:rFonts w:ascii="PMingLiU" w:eastAsia="PMingLiU" w:hAnsi="PMingLiU" w:hint="eastAsia"/>
          <w:sz w:val="20"/>
          <w:szCs w:val="20"/>
          <w:lang w:eastAsia="zh-TW"/>
        </w:rPr>
        <w:t>馮友蘭</w:t>
      </w:r>
      <w:r w:rsidRPr="00305C9F">
        <w:rPr>
          <w:rFonts w:ascii="PMingLiU" w:eastAsia="PMingLiU" w:hAnsi="PMingLiU" w:hint="eastAsia"/>
          <w:sz w:val="20"/>
          <w:szCs w:val="20"/>
          <w:lang w:eastAsia="zh-TW"/>
        </w:rPr>
        <w:t>：《</w:t>
      </w:r>
      <w:r w:rsidR="00305C9F" w:rsidRPr="00305C9F">
        <w:rPr>
          <w:rFonts w:ascii="PMingLiU" w:eastAsia="PMingLiU" w:hAnsi="PMingLiU" w:hint="eastAsia"/>
          <w:sz w:val="20"/>
          <w:szCs w:val="20"/>
          <w:lang w:eastAsia="zh-TW"/>
        </w:rPr>
        <w:t>中國哲學史新編</w:t>
      </w:r>
      <w:r w:rsidRPr="00305C9F">
        <w:rPr>
          <w:rFonts w:ascii="PMingLiU" w:eastAsia="PMingLiU" w:hAnsi="PMingLiU" w:hint="eastAsia"/>
          <w:sz w:val="20"/>
          <w:szCs w:val="20"/>
          <w:lang w:eastAsia="zh-TW"/>
        </w:rPr>
        <w:t>》</w:t>
      </w:r>
      <w:r w:rsidR="00305C9F" w:rsidRPr="00305C9F">
        <w:rPr>
          <w:rFonts w:ascii="PMingLiU" w:eastAsia="PMingLiU" w:hAnsi="PMingLiU" w:hint="eastAsia"/>
          <w:sz w:val="20"/>
          <w:szCs w:val="20"/>
          <w:lang w:eastAsia="zh-TW"/>
        </w:rPr>
        <w:t>上卷</w:t>
      </w:r>
      <w:r w:rsidRPr="00305C9F">
        <w:rPr>
          <w:rFonts w:ascii="PMingLiU" w:eastAsia="PMingLiU" w:hAnsi="PMingLiU" w:hint="eastAsia"/>
          <w:sz w:val="20"/>
          <w:szCs w:val="20"/>
          <w:lang w:eastAsia="zh-TW"/>
        </w:rPr>
        <w:t>，</w:t>
      </w:r>
      <w:proofErr w:type="gramStart"/>
      <w:r w:rsidR="00305C9F" w:rsidRPr="00305C9F">
        <w:rPr>
          <w:rFonts w:ascii="PMingLiU" w:eastAsia="PMingLiU" w:hAnsi="PMingLiU" w:hint="eastAsia"/>
          <w:sz w:val="20"/>
          <w:szCs w:val="20"/>
          <w:lang w:eastAsia="zh-TW"/>
        </w:rPr>
        <w:t>（</w:t>
      </w:r>
      <w:proofErr w:type="gramEnd"/>
      <w:r w:rsidR="00305C9F" w:rsidRPr="00305C9F">
        <w:rPr>
          <w:rFonts w:ascii="PMingLiU" w:eastAsia="PMingLiU" w:hAnsi="PMingLiU" w:hint="eastAsia"/>
          <w:sz w:val="20"/>
          <w:szCs w:val="20"/>
          <w:lang w:eastAsia="zh-TW"/>
        </w:rPr>
        <w:t>北京市：人民出版社</w:t>
      </w:r>
      <w:r w:rsidR="00681044" w:rsidRPr="00681044">
        <w:rPr>
          <w:rFonts w:ascii="PMingLiU" w:eastAsia="PMingLiU" w:hAnsi="PMingLiU" w:hint="eastAsia"/>
          <w:sz w:val="20"/>
          <w:szCs w:val="20"/>
          <w:lang w:eastAsia="zh-TW"/>
        </w:rPr>
        <w:t>，</w:t>
      </w:r>
      <w:r w:rsidR="00305C9F" w:rsidRPr="00681044">
        <w:rPr>
          <w:rFonts w:ascii="PMingLiU" w:eastAsia="PMingLiU" w:hAnsi="PMingLiU" w:hint="eastAsia"/>
          <w:sz w:val="20"/>
          <w:szCs w:val="20"/>
          <w:lang w:eastAsia="zh-TW"/>
        </w:rPr>
        <w:t>2</w:t>
      </w:r>
      <w:r w:rsidR="00305C9F" w:rsidRPr="00681044">
        <w:rPr>
          <w:rFonts w:ascii="PMingLiU" w:eastAsia="PMingLiU" w:hAnsi="PMingLiU"/>
          <w:sz w:val="20"/>
          <w:szCs w:val="20"/>
          <w:lang w:eastAsia="zh-TW"/>
        </w:rPr>
        <w:t>0</w:t>
      </w:r>
      <w:r w:rsidR="00305C9F" w:rsidRPr="00305C9F">
        <w:rPr>
          <w:rFonts w:ascii="PMingLiU" w:eastAsia="PMingLiU" w:hAnsi="PMingLiU"/>
          <w:sz w:val="20"/>
          <w:szCs w:val="20"/>
          <w:lang w:eastAsia="zh-TW"/>
        </w:rPr>
        <w:t>03</w:t>
      </w:r>
      <w:proofErr w:type="gramStart"/>
      <w:r w:rsidR="00305C9F" w:rsidRPr="00305C9F">
        <w:rPr>
          <w:rFonts w:ascii="PMingLiU" w:eastAsia="PMingLiU" w:hAnsi="PMingLiU" w:hint="eastAsia"/>
          <w:sz w:val="20"/>
          <w:szCs w:val="20"/>
          <w:lang w:eastAsia="zh-TW"/>
        </w:rPr>
        <w:t>）</w:t>
      </w:r>
      <w:proofErr w:type="gramEnd"/>
      <w:r w:rsidRPr="00305C9F">
        <w:rPr>
          <w:rFonts w:ascii="PMingLiU" w:eastAsia="PMingLiU" w:hAnsi="PMingLiU"/>
          <w:sz w:val="20"/>
          <w:szCs w:val="20"/>
          <w:lang w:eastAsia="zh-TW"/>
        </w:rPr>
        <w:t>，</w:t>
      </w:r>
      <w:r w:rsidR="00305C9F" w:rsidRPr="00305C9F">
        <w:rPr>
          <w:rFonts w:ascii="PMingLiU" w:eastAsia="PMingLiU" w:hAnsi="PMingLiU" w:hint="eastAsia"/>
          <w:sz w:val="20"/>
          <w:szCs w:val="20"/>
          <w:lang w:eastAsia="zh-TW"/>
        </w:rPr>
        <w:t>頁</w:t>
      </w:r>
      <w:r w:rsidRPr="00305C9F">
        <w:rPr>
          <w:rFonts w:ascii="PMingLiU" w:eastAsia="PMingLiU" w:hAnsi="PMingLiU"/>
          <w:sz w:val="20"/>
          <w:szCs w:val="20"/>
          <w:lang w:eastAsia="zh-TW"/>
        </w:rPr>
        <w:t>343。</w:t>
      </w:r>
    </w:p>
  </w:footnote>
  <w:footnote w:id="13">
    <w:p w14:paraId="5E1FC81E" w14:textId="2EF75DF1" w:rsidR="00D83AE2" w:rsidRPr="00D020B3" w:rsidRDefault="00D83AE2">
      <w:pPr>
        <w:pStyle w:val="a7"/>
        <w:rPr>
          <w:rFonts w:ascii="PMingLiU" w:eastAsia="PMingLiU" w:hAnsi="PMingLiU"/>
          <w:sz w:val="20"/>
          <w:szCs w:val="20"/>
          <w:lang w:eastAsia="zh-TW"/>
        </w:rPr>
      </w:pPr>
      <w:r w:rsidRPr="00D020B3">
        <w:rPr>
          <w:rStyle w:val="a9"/>
          <w:rFonts w:ascii="PMingLiU" w:eastAsia="PMingLiU" w:hAnsi="PMingLiU"/>
          <w:sz w:val="20"/>
          <w:szCs w:val="20"/>
        </w:rPr>
        <w:footnoteRef/>
      </w:r>
      <w:r w:rsidRPr="00D020B3">
        <w:rPr>
          <w:rFonts w:ascii="PMingLiU" w:eastAsia="PMingLiU" w:hAnsi="PMingLiU"/>
          <w:sz w:val="20"/>
          <w:szCs w:val="20"/>
          <w:lang w:eastAsia="zh-TW"/>
        </w:rPr>
        <w:t xml:space="preserve"> </w:t>
      </w:r>
      <w:r w:rsidR="00C33E65" w:rsidRPr="00D020B3">
        <w:rPr>
          <w:rFonts w:ascii="PMingLiU" w:eastAsia="PMingLiU" w:hAnsi="PMingLiU" w:hint="eastAsia"/>
          <w:sz w:val="20"/>
          <w:szCs w:val="20"/>
          <w:lang w:eastAsia="zh-TW"/>
        </w:rPr>
        <w:t>「</w:t>
      </w:r>
      <w:r w:rsidR="00C33E65" w:rsidRPr="00D020B3">
        <w:rPr>
          <w:rFonts w:ascii="PMingLiU" w:eastAsia="PMingLiU" w:hAnsi="PMingLiU"/>
          <w:sz w:val="20"/>
          <w:szCs w:val="20"/>
          <w:lang w:eastAsia="zh-TW"/>
        </w:rPr>
        <w:tab/>
      </w:r>
      <w:proofErr w:type="gramStart"/>
      <w:r w:rsidR="00C33E65" w:rsidRPr="00D020B3">
        <w:rPr>
          <w:rFonts w:ascii="PMingLiU" w:eastAsia="PMingLiU" w:hAnsi="PMingLiU"/>
          <w:sz w:val="20"/>
          <w:szCs w:val="20"/>
          <w:lang w:eastAsia="zh-TW"/>
        </w:rPr>
        <w:t>不尚賢</w:t>
      </w:r>
      <w:proofErr w:type="gramEnd"/>
      <w:r w:rsidR="00C33E65" w:rsidRPr="00D020B3">
        <w:rPr>
          <w:rFonts w:ascii="PMingLiU" w:eastAsia="PMingLiU" w:hAnsi="PMingLiU"/>
          <w:sz w:val="20"/>
          <w:szCs w:val="20"/>
          <w:lang w:eastAsia="zh-TW"/>
        </w:rPr>
        <w:t>，使民不爭。不貴難得之貨，使民</w:t>
      </w:r>
      <w:proofErr w:type="gramStart"/>
      <w:r w:rsidR="00C33E65" w:rsidRPr="00D020B3">
        <w:rPr>
          <w:rFonts w:ascii="PMingLiU" w:eastAsia="PMingLiU" w:hAnsi="PMingLiU"/>
          <w:sz w:val="20"/>
          <w:szCs w:val="20"/>
          <w:lang w:eastAsia="zh-TW"/>
        </w:rPr>
        <w:t>不為盜</w:t>
      </w:r>
      <w:proofErr w:type="gramEnd"/>
      <w:r w:rsidR="00C33E65" w:rsidRPr="00D020B3">
        <w:rPr>
          <w:rFonts w:ascii="PMingLiU" w:eastAsia="PMingLiU" w:hAnsi="PMingLiU"/>
          <w:sz w:val="20"/>
          <w:szCs w:val="20"/>
          <w:lang w:eastAsia="zh-TW"/>
        </w:rPr>
        <w:t>。不見可欲，使心不亂。</w:t>
      </w:r>
      <w:r w:rsidR="00C33E65" w:rsidRPr="00D020B3">
        <w:rPr>
          <w:rFonts w:ascii="PMingLiU" w:eastAsia="PMingLiU" w:hAnsi="PMingLiU" w:hint="eastAsia"/>
          <w:sz w:val="20"/>
          <w:szCs w:val="20"/>
          <w:lang w:eastAsia="zh-TW"/>
        </w:rPr>
        <w:t>」</w:t>
      </w:r>
      <w:r w:rsidR="004104A3" w:rsidRPr="00D449B0">
        <w:rPr>
          <w:rFonts w:ascii="PMingLiU" w:eastAsia="PMingLiU" w:hAnsi="PMingLiU" w:hint="eastAsia"/>
          <w:sz w:val="20"/>
          <w:szCs w:val="20"/>
          <w:lang w:eastAsia="zh-TW"/>
        </w:rPr>
        <w:t>熊鐵基，陳紅星主編：《老子集成》，</w:t>
      </w:r>
      <w:proofErr w:type="gramStart"/>
      <w:r w:rsidR="004104A3" w:rsidRPr="00D449B0">
        <w:rPr>
          <w:rFonts w:ascii="PMingLiU" w:eastAsia="PMingLiU" w:hAnsi="PMingLiU" w:hint="eastAsia"/>
          <w:sz w:val="20"/>
          <w:szCs w:val="20"/>
          <w:lang w:eastAsia="zh-TW"/>
        </w:rPr>
        <w:t>（</w:t>
      </w:r>
      <w:proofErr w:type="gramEnd"/>
      <w:r w:rsidR="004104A3" w:rsidRPr="00D449B0">
        <w:rPr>
          <w:rFonts w:ascii="PMingLiU" w:eastAsia="PMingLiU" w:hAnsi="PMingLiU" w:hint="eastAsia"/>
          <w:sz w:val="20"/>
          <w:szCs w:val="20"/>
          <w:lang w:eastAsia="zh-TW"/>
        </w:rPr>
        <w:t>北京市：宗教文化出版社，</w:t>
      </w:r>
      <w:r w:rsidR="004104A3" w:rsidRPr="00D449B0">
        <w:rPr>
          <w:rFonts w:ascii="PMingLiU" w:eastAsia="PMingLiU" w:hAnsi="PMingLiU"/>
          <w:sz w:val="20"/>
          <w:szCs w:val="20"/>
          <w:lang w:eastAsia="zh-TW"/>
        </w:rPr>
        <w:t>2011</w:t>
      </w:r>
      <w:proofErr w:type="gramStart"/>
      <w:r w:rsidR="004104A3" w:rsidRPr="00D449B0">
        <w:rPr>
          <w:rFonts w:ascii="PMingLiU" w:eastAsia="PMingLiU" w:hAnsi="PMingLiU" w:hint="eastAsia"/>
          <w:sz w:val="20"/>
          <w:szCs w:val="20"/>
          <w:lang w:eastAsia="zh-TW"/>
        </w:rPr>
        <w:t>）</w:t>
      </w:r>
      <w:proofErr w:type="gramEnd"/>
      <w:r w:rsidR="004104A3" w:rsidRPr="00D449B0">
        <w:rPr>
          <w:rFonts w:ascii="PMingLiU" w:eastAsia="PMingLiU" w:hAnsi="PMingLiU" w:hint="eastAsia"/>
          <w:sz w:val="20"/>
          <w:szCs w:val="20"/>
          <w:lang w:eastAsia="zh-TW"/>
        </w:rPr>
        <w:t>，頁</w:t>
      </w:r>
      <w:r w:rsidR="00633C40">
        <w:rPr>
          <w:rFonts w:ascii="PMingLiU" w:eastAsia="PMingLiU" w:hAnsi="PMingLiU"/>
          <w:sz w:val="20"/>
          <w:szCs w:val="20"/>
          <w:lang w:eastAsia="zh-TW"/>
        </w:rPr>
        <w:t>138</w:t>
      </w:r>
      <w:r w:rsidR="00633C40">
        <w:rPr>
          <w:rFonts w:asciiTheme="minorEastAsia" w:hAnsiTheme="minorEastAsia" w:hint="eastAsia"/>
          <w:sz w:val="20"/>
          <w:szCs w:val="20"/>
          <w:lang w:eastAsia="zh-TW"/>
        </w:rPr>
        <w:t>-</w:t>
      </w:r>
      <w:r w:rsidR="00633C40">
        <w:rPr>
          <w:rFonts w:ascii="PMingLiU" w:eastAsia="PMingLiU" w:hAnsi="PMingLiU"/>
          <w:sz w:val="20"/>
          <w:szCs w:val="20"/>
          <w:lang w:eastAsia="zh-TW"/>
        </w:rPr>
        <w:t>139</w:t>
      </w:r>
      <w:r w:rsidR="004104A3" w:rsidRPr="00D449B0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14">
    <w:p w14:paraId="664329D1" w14:textId="0B2754EB" w:rsidR="00E6564C" w:rsidRPr="00D020B3" w:rsidRDefault="00E6564C" w:rsidP="00E6564C">
      <w:pPr>
        <w:pStyle w:val="a7"/>
        <w:rPr>
          <w:rFonts w:ascii="PMingLiU" w:eastAsia="PMingLiU" w:hAnsi="PMingLiU"/>
          <w:sz w:val="20"/>
          <w:szCs w:val="20"/>
          <w:lang w:eastAsia="zh-TW"/>
        </w:rPr>
      </w:pPr>
      <w:r w:rsidRPr="00D020B3">
        <w:rPr>
          <w:rStyle w:val="a9"/>
          <w:rFonts w:ascii="PMingLiU" w:eastAsia="PMingLiU" w:hAnsi="PMingLiU"/>
          <w:sz w:val="20"/>
          <w:szCs w:val="20"/>
        </w:rPr>
        <w:footnoteRef/>
      </w:r>
      <w:r w:rsidR="00F46F45">
        <w:rPr>
          <w:rFonts w:ascii="PMingLiU" w:hAnsi="PMingLiU" w:hint="eastAsia"/>
          <w:sz w:val="20"/>
          <w:szCs w:val="20"/>
          <w:lang w:eastAsia="zh-TW"/>
        </w:rPr>
        <w:t xml:space="preserve"> </w:t>
      </w:r>
      <w:r w:rsidR="00532E5F" w:rsidRPr="00D449B0">
        <w:rPr>
          <w:rFonts w:ascii="PMingLiU" w:eastAsia="PMingLiU" w:hAnsi="PMingLiU" w:hint="eastAsia"/>
          <w:sz w:val="20"/>
          <w:szCs w:val="20"/>
          <w:lang w:eastAsia="zh-TW"/>
        </w:rPr>
        <w:t>熊鐵基，陳紅星主編：《老子集成》，</w:t>
      </w:r>
      <w:proofErr w:type="gramStart"/>
      <w:r w:rsidR="00532E5F" w:rsidRPr="00D449B0">
        <w:rPr>
          <w:rFonts w:ascii="PMingLiU" w:eastAsia="PMingLiU" w:hAnsi="PMingLiU" w:hint="eastAsia"/>
          <w:sz w:val="20"/>
          <w:szCs w:val="20"/>
          <w:lang w:eastAsia="zh-TW"/>
        </w:rPr>
        <w:t>（</w:t>
      </w:r>
      <w:proofErr w:type="gramEnd"/>
      <w:r w:rsidR="00532E5F" w:rsidRPr="00D449B0">
        <w:rPr>
          <w:rFonts w:ascii="PMingLiU" w:eastAsia="PMingLiU" w:hAnsi="PMingLiU" w:hint="eastAsia"/>
          <w:sz w:val="20"/>
          <w:szCs w:val="20"/>
          <w:lang w:eastAsia="zh-TW"/>
        </w:rPr>
        <w:t>北京市：宗教文化出版社，</w:t>
      </w:r>
      <w:r w:rsidR="00532E5F" w:rsidRPr="00D449B0">
        <w:rPr>
          <w:rFonts w:ascii="PMingLiU" w:eastAsia="PMingLiU" w:hAnsi="PMingLiU"/>
          <w:sz w:val="20"/>
          <w:szCs w:val="20"/>
          <w:lang w:eastAsia="zh-TW"/>
        </w:rPr>
        <w:t>2011</w:t>
      </w:r>
      <w:proofErr w:type="gramStart"/>
      <w:r w:rsidR="00532E5F" w:rsidRPr="00D449B0">
        <w:rPr>
          <w:rFonts w:ascii="PMingLiU" w:eastAsia="PMingLiU" w:hAnsi="PMingLiU" w:hint="eastAsia"/>
          <w:sz w:val="20"/>
          <w:szCs w:val="20"/>
          <w:lang w:eastAsia="zh-TW"/>
        </w:rPr>
        <w:t>）</w:t>
      </w:r>
      <w:proofErr w:type="gramEnd"/>
      <w:r w:rsidR="00532E5F" w:rsidRPr="00D449B0">
        <w:rPr>
          <w:rFonts w:ascii="PMingLiU" w:eastAsia="PMingLiU" w:hAnsi="PMingLiU" w:hint="eastAsia"/>
          <w:sz w:val="20"/>
          <w:szCs w:val="20"/>
          <w:lang w:eastAsia="zh-TW"/>
        </w:rPr>
        <w:t>，頁1</w:t>
      </w:r>
      <w:r w:rsidR="00532E5F">
        <w:rPr>
          <w:rFonts w:ascii="PMingLiU" w:eastAsia="PMingLiU" w:hAnsi="PMingLiU"/>
          <w:sz w:val="20"/>
          <w:szCs w:val="20"/>
          <w:lang w:eastAsia="zh-TW"/>
        </w:rPr>
        <w:t>6</w:t>
      </w:r>
      <w:r w:rsidR="009B6B92">
        <w:rPr>
          <w:rFonts w:ascii="PMingLiU" w:eastAsia="PMingLiU" w:hAnsi="PMingLiU"/>
          <w:sz w:val="20"/>
          <w:szCs w:val="20"/>
          <w:lang w:eastAsia="zh-TW"/>
        </w:rPr>
        <w:t>2</w:t>
      </w:r>
      <w:r w:rsidR="00532E5F" w:rsidRPr="00D449B0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15">
    <w:p w14:paraId="04FB9769" w14:textId="6DBA45D6" w:rsidR="00A148C6" w:rsidRPr="00D020B3" w:rsidRDefault="00A148C6">
      <w:pPr>
        <w:pStyle w:val="a7"/>
        <w:rPr>
          <w:rFonts w:ascii="PMingLiU" w:eastAsia="PMingLiU" w:hAnsi="PMingLiU"/>
          <w:sz w:val="20"/>
          <w:szCs w:val="20"/>
          <w:lang w:eastAsia="zh-TW"/>
        </w:rPr>
      </w:pPr>
      <w:r w:rsidRPr="00D020B3">
        <w:rPr>
          <w:rStyle w:val="a9"/>
          <w:rFonts w:ascii="PMingLiU" w:eastAsia="PMingLiU" w:hAnsi="PMingLiU"/>
          <w:sz w:val="20"/>
          <w:szCs w:val="20"/>
        </w:rPr>
        <w:footnoteRef/>
      </w:r>
      <w:r w:rsidR="00F46F45">
        <w:rPr>
          <w:rFonts w:ascii="PMingLiU" w:hAnsi="PMingLiU" w:hint="eastAsia"/>
          <w:sz w:val="20"/>
          <w:szCs w:val="20"/>
          <w:lang w:eastAsia="zh-TW"/>
        </w:rPr>
        <w:t xml:space="preserve"> </w:t>
      </w:r>
      <w:r w:rsidR="00532E5F" w:rsidRPr="00D449B0">
        <w:rPr>
          <w:rFonts w:ascii="PMingLiU" w:eastAsia="PMingLiU" w:hAnsi="PMingLiU" w:hint="eastAsia"/>
          <w:sz w:val="20"/>
          <w:szCs w:val="20"/>
          <w:lang w:eastAsia="zh-TW"/>
        </w:rPr>
        <w:t>熊鐵基，陳紅星主編：《老子集成》，</w:t>
      </w:r>
      <w:proofErr w:type="gramStart"/>
      <w:r w:rsidR="00532E5F" w:rsidRPr="00D449B0">
        <w:rPr>
          <w:rFonts w:ascii="PMingLiU" w:eastAsia="PMingLiU" w:hAnsi="PMingLiU" w:hint="eastAsia"/>
          <w:sz w:val="20"/>
          <w:szCs w:val="20"/>
          <w:lang w:eastAsia="zh-TW"/>
        </w:rPr>
        <w:t>（</w:t>
      </w:r>
      <w:proofErr w:type="gramEnd"/>
      <w:r w:rsidR="00532E5F" w:rsidRPr="00D449B0">
        <w:rPr>
          <w:rFonts w:ascii="PMingLiU" w:eastAsia="PMingLiU" w:hAnsi="PMingLiU" w:hint="eastAsia"/>
          <w:sz w:val="20"/>
          <w:szCs w:val="20"/>
          <w:lang w:eastAsia="zh-TW"/>
        </w:rPr>
        <w:t>北京市：宗教文化出版社，</w:t>
      </w:r>
      <w:r w:rsidR="00532E5F" w:rsidRPr="00D449B0">
        <w:rPr>
          <w:rFonts w:ascii="PMingLiU" w:eastAsia="PMingLiU" w:hAnsi="PMingLiU"/>
          <w:sz w:val="20"/>
          <w:szCs w:val="20"/>
          <w:lang w:eastAsia="zh-TW"/>
        </w:rPr>
        <w:t>2011</w:t>
      </w:r>
      <w:proofErr w:type="gramStart"/>
      <w:r w:rsidR="00532E5F" w:rsidRPr="00D449B0">
        <w:rPr>
          <w:rFonts w:ascii="PMingLiU" w:eastAsia="PMingLiU" w:hAnsi="PMingLiU" w:hint="eastAsia"/>
          <w:sz w:val="20"/>
          <w:szCs w:val="20"/>
          <w:lang w:eastAsia="zh-TW"/>
        </w:rPr>
        <w:t>）</w:t>
      </w:r>
      <w:proofErr w:type="gramEnd"/>
      <w:r w:rsidR="00532E5F" w:rsidRPr="00D449B0">
        <w:rPr>
          <w:rFonts w:ascii="PMingLiU" w:eastAsia="PMingLiU" w:hAnsi="PMingLiU" w:hint="eastAsia"/>
          <w:sz w:val="20"/>
          <w:szCs w:val="20"/>
          <w:lang w:eastAsia="zh-TW"/>
        </w:rPr>
        <w:t>，頁1</w:t>
      </w:r>
      <w:r w:rsidR="00234169">
        <w:rPr>
          <w:rFonts w:ascii="PMingLiU" w:eastAsia="PMingLiU" w:hAnsi="PMingLiU"/>
          <w:sz w:val="20"/>
          <w:szCs w:val="20"/>
          <w:lang w:eastAsia="zh-TW"/>
        </w:rPr>
        <w:t>42</w:t>
      </w:r>
      <w:r w:rsidR="00532E5F" w:rsidRPr="00D449B0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16">
    <w:p w14:paraId="45ADE196" w14:textId="3D744810" w:rsidR="00114630" w:rsidRPr="00D020B3" w:rsidRDefault="00114630">
      <w:pPr>
        <w:pStyle w:val="a7"/>
        <w:rPr>
          <w:rFonts w:ascii="PMingLiU" w:eastAsia="PMingLiU" w:hAnsi="PMingLiU"/>
          <w:sz w:val="20"/>
          <w:szCs w:val="20"/>
          <w:lang w:eastAsia="zh-TW"/>
        </w:rPr>
      </w:pPr>
      <w:r w:rsidRPr="00D020B3">
        <w:rPr>
          <w:rStyle w:val="a9"/>
          <w:rFonts w:ascii="PMingLiU" w:eastAsia="PMingLiU" w:hAnsi="PMingLiU"/>
          <w:sz w:val="20"/>
          <w:szCs w:val="20"/>
        </w:rPr>
        <w:footnoteRef/>
      </w:r>
      <w:r w:rsidRPr="00D020B3">
        <w:rPr>
          <w:rFonts w:ascii="PMingLiU" w:eastAsia="PMingLiU" w:hAnsi="PMingLiU"/>
          <w:sz w:val="20"/>
          <w:szCs w:val="20"/>
          <w:lang w:eastAsia="zh-TW"/>
        </w:rPr>
        <w:t xml:space="preserve"> </w:t>
      </w:r>
      <w:r w:rsidR="00DF691F" w:rsidRPr="00DF691F">
        <w:rPr>
          <w:rFonts w:ascii="PMingLiU" w:eastAsia="PMingLiU" w:hAnsi="PMingLiU"/>
          <w:sz w:val="20"/>
          <w:szCs w:val="20"/>
          <w:lang w:eastAsia="zh-TW"/>
        </w:rPr>
        <w:t>莫敏</w:t>
      </w:r>
      <w:r w:rsidR="00DF691F" w:rsidRPr="00DF691F">
        <w:rPr>
          <w:rFonts w:ascii="PMingLiU" w:eastAsia="PMingLiU" w:hAnsi="PMingLiU" w:hint="eastAsia"/>
          <w:sz w:val="20"/>
          <w:szCs w:val="20"/>
          <w:lang w:eastAsia="zh-TW"/>
        </w:rPr>
        <w:t>：《</w:t>
      </w:r>
      <w:r w:rsidR="00DF691F" w:rsidRPr="00DF691F">
        <w:rPr>
          <w:rFonts w:ascii="PMingLiU" w:eastAsia="PMingLiU" w:hAnsi="PMingLiU"/>
          <w:sz w:val="20"/>
          <w:szCs w:val="20"/>
          <w:lang w:eastAsia="zh-TW"/>
        </w:rPr>
        <w:t>色情瀏覽對男性大學生精液質量、性激素水平和負性情緒影響的研究</w:t>
      </w:r>
      <w:r w:rsidR="00DF691F" w:rsidRPr="00DF691F">
        <w:rPr>
          <w:rFonts w:ascii="PMingLiU" w:eastAsia="PMingLiU" w:hAnsi="PMingLiU" w:hint="eastAsia"/>
          <w:sz w:val="20"/>
          <w:szCs w:val="20"/>
          <w:lang w:eastAsia="zh-TW"/>
        </w:rPr>
        <w:t>》，重慶市</w:t>
      </w:r>
      <w:r w:rsidR="00DF691F" w:rsidRPr="007A0737">
        <w:rPr>
          <w:rFonts w:ascii="PMingLiU" w:eastAsia="PMingLiU" w:hAnsi="PMingLiU" w:hint="eastAsia"/>
          <w:sz w:val="20"/>
          <w:szCs w:val="20"/>
          <w:lang w:eastAsia="zh-TW"/>
        </w:rPr>
        <w:t>：</w:t>
      </w:r>
      <w:r w:rsidR="00DF691F" w:rsidRPr="00DF691F">
        <w:rPr>
          <w:rFonts w:ascii="PMingLiU" w:eastAsia="PMingLiU" w:hAnsi="PMingLiU"/>
          <w:sz w:val="20"/>
          <w:szCs w:val="20"/>
          <w:lang w:eastAsia="zh-TW"/>
        </w:rPr>
        <w:t>第三軍醫大學</w:t>
      </w:r>
      <w:r w:rsidR="00DF691F" w:rsidRPr="00DF691F">
        <w:rPr>
          <w:rFonts w:ascii="PMingLiU" w:eastAsia="PMingLiU" w:hAnsi="PMingLiU" w:hint="eastAsia"/>
          <w:sz w:val="20"/>
          <w:szCs w:val="20"/>
          <w:lang w:eastAsia="zh-TW"/>
        </w:rPr>
        <w:t>碩士論文。</w:t>
      </w:r>
    </w:p>
  </w:footnote>
  <w:footnote w:id="17">
    <w:p w14:paraId="1739CD6B" w14:textId="7AFBA8EE" w:rsidR="00C76031" w:rsidRPr="00D020B3" w:rsidRDefault="00C76031">
      <w:pPr>
        <w:pStyle w:val="a7"/>
        <w:rPr>
          <w:rFonts w:ascii="PMingLiU" w:eastAsia="PMingLiU" w:hAnsi="PMingLiU"/>
          <w:sz w:val="20"/>
          <w:szCs w:val="20"/>
          <w:lang w:eastAsia="zh-TW"/>
        </w:rPr>
      </w:pPr>
      <w:r w:rsidRPr="00D020B3">
        <w:rPr>
          <w:rStyle w:val="a9"/>
          <w:rFonts w:ascii="PMingLiU" w:eastAsia="PMingLiU" w:hAnsi="PMingLiU"/>
          <w:sz w:val="20"/>
          <w:szCs w:val="20"/>
        </w:rPr>
        <w:footnoteRef/>
      </w:r>
      <w:r w:rsidRPr="00D020B3">
        <w:rPr>
          <w:rFonts w:ascii="PMingLiU" w:eastAsia="PMingLiU" w:hAnsi="PMingLiU"/>
          <w:sz w:val="20"/>
          <w:szCs w:val="20"/>
          <w:lang w:eastAsia="zh-TW"/>
        </w:rPr>
        <w:t xml:space="preserve"> </w:t>
      </w:r>
      <w:r w:rsidR="007D1DC1" w:rsidRPr="00F32A58">
        <w:rPr>
          <w:rFonts w:ascii="PMingLiU" w:eastAsia="PMingLiU" w:hAnsi="PMingLiU" w:hint="eastAsia"/>
          <w:sz w:val="20"/>
          <w:szCs w:val="20"/>
          <w:lang w:eastAsia="zh-TW"/>
        </w:rPr>
        <w:t>〔</w:t>
      </w:r>
      <w:r w:rsidR="00227E2E" w:rsidRPr="00227E2E">
        <w:rPr>
          <w:rFonts w:ascii="PMingLiU" w:eastAsia="PMingLiU" w:hAnsi="PMingLiU" w:hint="eastAsia"/>
          <w:sz w:val="20"/>
          <w:szCs w:val="20"/>
          <w:lang w:eastAsia="zh-TW"/>
        </w:rPr>
        <w:t>明</w:t>
      </w:r>
      <w:r w:rsidR="007D1DC1" w:rsidRPr="00F32A58">
        <w:rPr>
          <w:rFonts w:ascii="PMingLiU" w:eastAsia="PMingLiU" w:hAnsi="PMingLiU" w:hint="eastAsia"/>
          <w:sz w:val="20"/>
          <w:szCs w:val="20"/>
          <w:lang w:eastAsia="zh-TW"/>
        </w:rPr>
        <w:t>〕</w:t>
      </w:r>
      <w:proofErr w:type="gramStart"/>
      <w:r w:rsidR="007D1DC1" w:rsidRPr="00F32A58">
        <w:rPr>
          <w:rFonts w:ascii="PMingLiU" w:eastAsia="PMingLiU" w:hAnsi="PMingLiU" w:hint="eastAsia"/>
          <w:sz w:val="20"/>
          <w:szCs w:val="20"/>
          <w:lang w:eastAsia="zh-TW"/>
        </w:rPr>
        <w:t>憨山著</w:t>
      </w:r>
      <w:proofErr w:type="gramEnd"/>
      <w:r w:rsidR="007D1DC1" w:rsidRPr="00F32A58">
        <w:rPr>
          <w:rFonts w:ascii="PMingLiU" w:eastAsia="PMingLiU" w:hAnsi="PMingLiU" w:hint="eastAsia"/>
          <w:sz w:val="20"/>
          <w:szCs w:val="20"/>
          <w:lang w:eastAsia="zh-TW"/>
        </w:rPr>
        <w:t>：《老子道德經解》，</w:t>
      </w:r>
      <w:proofErr w:type="gramStart"/>
      <w:r w:rsidR="007D1DC1" w:rsidRPr="00F32A58">
        <w:rPr>
          <w:rFonts w:ascii="PMingLiU" w:eastAsia="PMingLiU" w:hAnsi="PMingLiU" w:hint="eastAsia"/>
          <w:sz w:val="20"/>
          <w:szCs w:val="20"/>
          <w:lang w:eastAsia="zh-TW"/>
        </w:rPr>
        <w:t>（</w:t>
      </w:r>
      <w:proofErr w:type="gramEnd"/>
      <w:r w:rsidR="007D1DC1" w:rsidRPr="00F32A58">
        <w:rPr>
          <w:rFonts w:ascii="PMingLiU" w:eastAsia="PMingLiU" w:hAnsi="PMingLiU" w:hint="eastAsia"/>
          <w:sz w:val="20"/>
          <w:szCs w:val="20"/>
          <w:lang w:eastAsia="zh-TW"/>
        </w:rPr>
        <w:t>武漢：崇文書局，2</w:t>
      </w:r>
      <w:r w:rsidR="007D1DC1" w:rsidRPr="00F32A58">
        <w:rPr>
          <w:rFonts w:ascii="PMingLiU" w:eastAsia="PMingLiU" w:hAnsi="PMingLiU"/>
          <w:sz w:val="20"/>
          <w:szCs w:val="20"/>
          <w:lang w:eastAsia="zh-TW"/>
        </w:rPr>
        <w:t>015</w:t>
      </w:r>
      <w:proofErr w:type="gramStart"/>
      <w:r w:rsidR="007D1DC1" w:rsidRPr="00F32A58">
        <w:rPr>
          <w:rFonts w:ascii="PMingLiU" w:eastAsia="PMingLiU" w:hAnsi="PMingLiU" w:hint="eastAsia"/>
          <w:sz w:val="20"/>
          <w:szCs w:val="20"/>
          <w:lang w:eastAsia="zh-TW"/>
        </w:rPr>
        <w:t>）</w:t>
      </w:r>
      <w:proofErr w:type="gramEnd"/>
      <w:r w:rsidR="007D1DC1" w:rsidRPr="00F32A58">
        <w:rPr>
          <w:rFonts w:ascii="PMingLiU" w:eastAsia="PMingLiU" w:hAnsi="PMingLiU" w:hint="eastAsia"/>
          <w:sz w:val="20"/>
          <w:szCs w:val="20"/>
          <w:lang w:eastAsia="zh-TW"/>
        </w:rPr>
        <w:t>，頁</w:t>
      </w:r>
      <w:r w:rsidR="007D1DC1">
        <w:rPr>
          <w:rFonts w:ascii="PMingLiU" w:eastAsia="PMingLiU" w:hAnsi="PMingLiU"/>
          <w:sz w:val="20"/>
          <w:szCs w:val="20"/>
          <w:lang w:eastAsia="zh-TW"/>
        </w:rPr>
        <w:t>19</w:t>
      </w:r>
      <w:r w:rsidR="007D1DC1" w:rsidRPr="00F32A58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18">
    <w:p w14:paraId="2DE5D801" w14:textId="1C6A28F1" w:rsidR="00F30D18" w:rsidRPr="00D020B3" w:rsidRDefault="00F30D18">
      <w:pPr>
        <w:pStyle w:val="a7"/>
        <w:rPr>
          <w:rFonts w:ascii="PMingLiU" w:eastAsia="PMingLiU" w:hAnsi="PMingLiU"/>
          <w:sz w:val="20"/>
          <w:szCs w:val="20"/>
          <w:lang w:eastAsia="zh-TW"/>
        </w:rPr>
      </w:pPr>
      <w:r w:rsidRPr="00D020B3">
        <w:rPr>
          <w:rStyle w:val="a9"/>
          <w:rFonts w:ascii="PMingLiU" w:eastAsia="PMingLiU" w:hAnsi="PMingLiU"/>
          <w:sz w:val="20"/>
          <w:szCs w:val="20"/>
        </w:rPr>
        <w:footnoteRef/>
      </w:r>
      <w:r w:rsidRPr="00D020B3">
        <w:rPr>
          <w:rFonts w:ascii="PMingLiU" w:eastAsia="PMingLiU" w:hAnsi="PMingLiU"/>
          <w:sz w:val="20"/>
          <w:szCs w:val="20"/>
          <w:lang w:eastAsia="zh-TW"/>
        </w:rPr>
        <w:t xml:space="preserve"> </w:t>
      </w:r>
      <w:r w:rsidR="005F3323" w:rsidRPr="00F32A58">
        <w:rPr>
          <w:rFonts w:ascii="PMingLiU" w:eastAsia="PMingLiU" w:hAnsi="PMingLiU" w:hint="eastAsia"/>
          <w:sz w:val="20"/>
          <w:szCs w:val="20"/>
          <w:lang w:eastAsia="zh-TW"/>
        </w:rPr>
        <w:t>〔</w:t>
      </w:r>
      <w:r w:rsidR="00227E2E" w:rsidRPr="00227E2E">
        <w:rPr>
          <w:rFonts w:ascii="PMingLiU" w:eastAsia="PMingLiU" w:hAnsi="PMingLiU" w:hint="eastAsia"/>
          <w:sz w:val="20"/>
          <w:szCs w:val="20"/>
          <w:lang w:eastAsia="zh-TW"/>
        </w:rPr>
        <w:t>明</w:t>
      </w:r>
      <w:r w:rsidR="005F3323" w:rsidRPr="00F32A58">
        <w:rPr>
          <w:rFonts w:ascii="PMingLiU" w:eastAsia="PMingLiU" w:hAnsi="PMingLiU" w:hint="eastAsia"/>
          <w:sz w:val="20"/>
          <w:szCs w:val="20"/>
          <w:lang w:eastAsia="zh-TW"/>
        </w:rPr>
        <w:t>〕</w:t>
      </w:r>
      <w:proofErr w:type="gramStart"/>
      <w:r w:rsidR="005F3323" w:rsidRPr="00F32A58">
        <w:rPr>
          <w:rFonts w:ascii="PMingLiU" w:eastAsia="PMingLiU" w:hAnsi="PMingLiU" w:hint="eastAsia"/>
          <w:sz w:val="20"/>
          <w:szCs w:val="20"/>
          <w:lang w:eastAsia="zh-TW"/>
        </w:rPr>
        <w:t>憨山著</w:t>
      </w:r>
      <w:proofErr w:type="gramEnd"/>
      <w:r w:rsidR="005F3323" w:rsidRPr="00F32A58">
        <w:rPr>
          <w:rFonts w:ascii="PMingLiU" w:eastAsia="PMingLiU" w:hAnsi="PMingLiU" w:hint="eastAsia"/>
          <w:sz w:val="20"/>
          <w:szCs w:val="20"/>
          <w:lang w:eastAsia="zh-TW"/>
        </w:rPr>
        <w:t>：《老子道德經解》，</w:t>
      </w:r>
      <w:proofErr w:type="gramStart"/>
      <w:r w:rsidR="005F3323" w:rsidRPr="00F32A58">
        <w:rPr>
          <w:rFonts w:ascii="PMingLiU" w:eastAsia="PMingLiU" w:hAnsi="PMingLiU" w:hint="eastAsia"/>
          <w:sz w:val="20"/>
          <w:szCs w:val="20"/>
          <w:lang w:eastAsia="zh-TW"/>
        </w:rPr>
        <w:t>（</w:t>
      </w:r>
      <w:proofErr w:type="gramEnd"/>
      <w:r w:rsidR="005F3323" w:rsidRPr="00F32A58">
        <w:rPr>
          <w:rFonts w:ascii="PMingLiU" w:eastAsia="PMingLiU" w:hAnsi="PMingLiU" w:hint="eastAsia"/>
          <w:sz w:val="20"/>
          <w:szCs w:val="20"/>
          <w:lang w:eastAsia="zh-TW"/>
        </w:rPr>
        <w:t>武漢：崇文書局，2</w:t>
      </w:r>
      <w:r w:rsidR="005F3323" w:rsidRPr="00F32A58">
        <w:rPr>
          <w:rFonts w:ascii="PMingLiU" w:eastAsia="PMingLiU" w:hAnsi="PMingLiU"/>
          <w:sz w:val="20"/>
          <w:szCs w:val="20"/>
          <w:lang w:eastAsia="zh-TW"/>
        </w:rPr>
        <w:t>015</w:t>
      </w:r>
      <w:proofErr w:type="gramStart"/>
      <w:r w:rsidR="005F3323" w:rsidRPr="00F32A58">
        <w:rPr>
          <w:rFonts w:ascii="PMingLiU" w:eastAsia="PMingLiU" w:hAnsi="PMingLiU" w:hint="eastAsia"/>
          <w:sz w:val="20"/>
          <w:szCs w:val="20"/>
          <w:lang w:eastAsia="zh-TW"/>
        </w:rPr>
        <w:t>）</w:t>
      </w:r>
      <w:proofErr w:type="gramEnd"/>
      <w:r w:rsidR="005F3323" w:rsidRPr="00F32A58">
        <w:rPr>
          <w:rFonts w:ascii="PMingLiU" w:eastAsia="PMingLiU" w:hAnsi="PMingLiU" w:hint="eastAsia"/>
          <w:sz w:val="20"/>
          <w:szCs w:val="20"/>
          <w:lang w:eastAsia="zh-TW"/>
        </w:rPr>
        <w:t>，頁2</w:t>
      </w:r>
      <w:r w:rsidR="005F3323" w:rsidRPr="00F32A58">
        <w:rPr>
          <w:rFonts w:ascii="PMingLiU" w:eastAsia="PMingLiU" w:hAnsi="PMingLiU"/>
          <w:sz w:val="20"/>
          <w:szCs w:val="20"/>
          <w:lang w:eastAsia="zh-TW"/>
        </w:rPr>
        <w:t>7</w:t>
      </w:r>
      <w:r w:rsidR="005F3323" w:rsidRPr="00F32A58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DA8"/>
    <w:rsid w:val="0000038E"/>
    <w:rsid w:val="0000222F"/>
    <w:rsid w:val="000032EF"/>
    <w:rsid w:val="00006DD2"/>
    <w:rsid w:val="000106EE"/>
    <w:rsid w:val="00013E5E"/>
    <w:rsid w:val="000161E9"/>
    <w:rsid w:val="0002302E"/>
    <w:rsid w:val="00027E7D"/>
    <w:rsid w:val="00034CC9"/>
    <w:rsid w:val="0005022B"/>
    <w:rsid w:val="000512E5"/>
    <w:rsid w:val="0005359D"/>
    <w:rsid w:val="000555B4"/>
    <w:rsid w:val="00056DEA"/>
    <w:rsid w:val="00063B3A"/>
    <w:rsid w:val="00064244"/>
    <w:rsid w:val="00073E02"/>
    <w:rsid w:val="0007672D"/>
    <w:rsid w:val="00080A21"/>
    <w:rsid w:val="00090C69"/>
    <w:rsid w:val="00091819"/>
    <w:rsid w:val="000A4DF3"/>
    <w:rsid w:val="000A621E"/>
    <w:rsid w:val="000B29DA"/>
    <w:rsid w:val="000B50E3"/>
    <w:rsid w:val="000B6C9D"/>
    <w:rsid w:val="000B7057"/>
    <w:rsid w:val="000C7E0B"/>
    <w:rsid w:val="000D091C"/>
    <w:rsid w:val="000E31B4"/>
    <w:rsid w:val="000E5A6B"/>
    <w:rsid w:val="000F12A3"/>
    <w:rsid w:val="0010492A"/>
    <w:rsid w:val="001052C6"/>
    <w:rsid w:val="00112AF8"/>
    <w:rsid w:val="00114630"/>
    <w:rsid w:val="00123CBD"/>
    <w:rsid w:val="00123DA8"/>
    <w:rsid w:val="0013765D"/>
    <w:rsid w:val="00137F05"/>
    <w:rsid w:val="001453DE"/>
    <w:rsid w:val="00154480"/>
    <w:rsid w:val="00155FC9"/>
    <w:rsid w:val="00165CAE"/>
    <w:rsid w:val="00170108"/>
    <w:rsid w:val="0017373E"/>
    <w:rsid w:val="00175B74"/>
    <w:rsid w:val="001804F6"/>
    <w:rsid w:val="00183003"/>
    <w:rsid w:val="00183434"/>
    <w:rsid w:val="00186908"/>
    <w:rsid w:val="001A2A83"/>
    <w:rsid w:val="001A63E3"/>
    <w:rsid w:val="001B06B2"/>
    <w:rsid w:val="001B2543"/>
    <w:rsid w:val="001B4989"/>
    <w:rsid w:val="001B613B"/>
    <w:rsid w:val="001B7AFB"/>
    <w:rsid w:val="001B7ECE"/>
    <w:rsid w:val="001C2E98"/>
    <w:rsid w:val="001C605A"/>
    <w:rsid w:val="001C6117"/>
    <w:rsid w:val="001D0B4B"/>
    <w:rsid w:val="001D4D65"/>
    <w:rsid w:val="001D57F5"/>
    <w:rsid w:val="001E1652"/>
    <w:rsid w:val="001E1661"/>
    <w:rsid w:val="001E5488"/>
    <w:rsid w:val="001F085C"/>
    <w:rsid w:val="001F2C93"/>
    <w:rsid w:val="001F2CDD"/>
    <w:rsid w:val="001F362F"/>
    <w:rsid w:val="001F4E9D"/>
    <w:rsid w:val="00202824"/>
    <w:rsid w:val="00216C7C"/>
    <w:rsid w:val="00227CA9"/>
    <w:rsid w:val="00227E2E"/>
    <w:rsid w:val="0023135D"/>
    <w:rsid w:val="00234169"/>
    <w:rsid w:val="00235A6C"/>
    <w:rsid w:val="002431DB"/>
    <w:rsid w:val="0024443C"/>
    <w:rsid w:val="00244C32"/>
    <w:rsid w:val="002501F6"/>
    <w:rsid w:val="0025654D"/>
    <w:rsid w:val="0025776C"/>
    <w:rsid w:val="00260E5D"/>
    <w:rsid w:val="00275C94"/>
    <w:rsid w:val="0027754B"/>
    <w:rsid w:val="00283E58"/>
    <w:rsid w:val="00283F0C"/>
    <w:rsid w:val="00285E93"/>
    <w:rsid w:val="00287A1C"/>
    <w:rsid w:val="002915BE"/>
    <w:rsid w:val="002916E7"/>
    <w:rsid w:val="002917EF"/>
    <w:rsid w:val="0029368A"/>
    <w:rsid w:val="002938A8"/>
    <w:rsid w:val="002948A4"/>
    <w:rsid w:val="002A0B59"/>
    <w:rsid w:val="002A6D50"/>
    <w:rsid w:val="002B480C"/>
    <w:rsid w:val="002B5E4A"/>
    <w:rsid w:val="002B71E5"/>
    <w:rsid w:val="002B72D9"/>
    <w:rsid w:val="002C34EC"/>
    <w:rsid w:val="002C62B2"/>
    <w:rsid w:val="002C6B0E"/>
    <w:rsid w:val="002D0D79"/>
    <w:rsid w:val="002D1D75"/>
    <w:rsid w:val="002D27AE"/>
    <w:rsid w:val="002D384F"/>
    <w:rsid w:val="002D58D5"/>
    <w:rsid w:val="002E3D6E"/>
    <w:rsid w:val="002F05F2"/>
    <w:rsid w:val="002F15EB"/>
    <w:rsid w:val="002F5B2B"/>
    <w:rsid w:val="0030094F"/>
    <w:rsid w:val="00305C9F"/>
    <w:rsid w:val="00306064"/>
    <w:rsid w:val="00314702"/>
    <w:rsid w:val="00327E3A"/>
    <w:rsid w:val="00330F99"/>
    <w:rsid w:val="00341D67"/>
    <w:rsid w:val="00343836"/>
    <w:rsid w:val="00347E9A"/>
    <w:rsid w:val="003512DD"/>
    <w:rsid w:val="00367573"/>
    <w:rsid w:val="0038103A"/>
    <w:rsid w:val="003813D3"/>
    <w:rsid w:val="00383AD4"/>
    <w:rsid w:val="00385590"/>
    <w:rsid w:val="0039030F"/>
    <w:rsid w:val="003A76DB"/>
    <w:rsid w:val="003C0BD8"/>
    <w:rsid w:val="003D2F42"/>
    <w:rsid w:val="003E09DE"/>
    <w:rsid w:val="003E0FDA"/>
    <w:rsid w:val="003E201F"/>
    <w:rsid w:val="003E2FD6"/>
    <w:rsid w:val="003E4BE4"/>
    <w:rsid w:val="003F00E3"/>
    <w:rsid w:val="003F3B8C"/>
    <w:rsid w:val="003F436F"/>
    <w:rsid w:val="0040049A"/>
    <w:rsid w:val="00403E90"/>
    <w:rsid w:val="0040438D"/>
    <w:rsid w:val="004077A6"/>
    <w:rsid w:val="00407C65"/>
    <w:rsid w:val="004104A3"/>
    <w:rsid w:val="00412BEE"/>
    <w:rsid w:val="00413BFF"/>
    <w:rsid w:val="00420F14"/>
    <w:rsid w:val="00422CEF"/>
    <w:rsid w:val="00437E9A"/>
    <w:rsid w:val="0045083B"/>
    <w:rsid w:val="00456EAD"/>
    <w:rsid w:val="00460A42"/>
    <w:rsid w:val="004631E9"/>
    <w:rsid w:val="00464B7D"/>
    <w:rsid w:val="0046542F"/>
    <w:rsid w:val="00466949"/>
    <w:rsid w:val="004805A7"/>
    <w:rsid w:val="00490F35"/>
    <w:rsid w:val="004A5B76"/>
    <w:rsid w:val="004B159A"/>
    <w:rsid w:val="004B3103"/>
    <w:rsid w:val="004B3DD7"/>
    <w:rsid w:val="004B6CFF"/>
    <w:rsid w:val="004C1958"/>
    <w:rsid w:val="004D4E9B"/>
    <w:rsid w:val="004E2C47"/>
    <w:rsid w:val="004E609A"/>
    <w:rsid w:val="004F0F3C"/>
    <w:rsid w:val="004F1AD7"/>
    <w:rsid w:val="00504003"/>
    <w:rsid w:val="00514831"/>
    <w:rsid w:val="00515DDE"/>
    <w:rsid w:val="00517607"/>
    <w:rsid w:val="00523847"/>
    <w:rsid w:val="00530131"/>
    <w:rsid w:val="00532E5F"/>
    <w:rsid w:val="005355DE"/>
    <w:rsid w:val="005469E0"/>
    <w:rsid w:val="00546D71"/>
    <w:rsid w:val="0054764F"/>
    <w:rsid w:val="005511E6"/>
    <w:rsid w:val="00552EF9"/>
    <w:rsid w:val="00557C6D"/>
    <w:rsid w:val="005664CA"/>
    <w:rsid w:val="005705E7"/>
    <w:rsid w:val="00575C78"/>
    <w:rsid w:val="00581E25"/>
    <w:rsid w:val="00582E75"/>
    <w:rsid w:val="00591EEC"/>
    <w:rsid w:val="005923D3"/>
    <w:rsid w:val="00592CB4"/>
    <w:rsid w:val="00593336"/>
    <w:rsid w:val="005A4453"/>
    <w:rsid w:val="005B237F"/>
    <w:rsid w:val="005B34CE"/>
    <w:rsid w:val="005C02B6"/>
    <w:rsid w:val="005C1FA7"/>
    <w:rsid w:val="005C2CB3"/>
    <w:rsid w:val="005C4EA5"/>
    <w:rsid w:val="005C4FC4"/>
    <w:rsid w:val="005C6E8D"/>
    <w:rsid w:val="005D1A20"/>
    <w:rsid w:val="005E2F99"/>
    <w:rsid w:val="005F19B8"/>
    <w:rsid w:val="005F3323"/>
    <w:rsid w:val="005F4CA6"/>
    <w:rsid w:val="005F7323"/>
    <w:rsid w:val="00601AFD"/>
    <w:rsid w:val="00602EC2"/>
    <w:rsid w:val="0060312D"/>
    <w:rsid w:val="00605A3F"/>
    <w:rsid w:val="00606F08"/>
    <w:rsid w:val="00615517"/>
    <w:rsid w:val="00620933"/>
    <w:rsid w:val="006209F6"/>
    <w:rsid w:val="00622E6E"/>
    <w:rsid w:val="00633C40"/>
    <w:rsid w:val="0064387D"/>
    <w:rsid w:val="00643DBC"/>
    <w:rsid w:val="0064711D"/>
    <w:rsid w:val="006550F1"/>
    <w:rsid w:val="0065652B"/>
    <w:rsid w:val="00656E29"/>
    <w:rsid w:val="006632B5"/>
    <w:rsid w:val="00667A25"/>
    <w:rsid w:val="00672F6C"/>
    <w:rsid w:val="006806A0"/>
    <w:rsid w:val="00680D73"/>
    <w:rsid w:val="00681044"/>
    <w:rsid w:val="00682068"/>
    <w:rsid w:val="00684B37"/>
    <w:rsid w:val="006974FD"/>
    <w:rsid w:val="006B431C"/>
    <w:rsid w:val="006B51A6"/>
    <w:rsid w:val="006B540F"/>
    <w:rsid w:val="006C783A"/>
    <w:rsid w:val="006C78D3"/>
    <w:rsid w:val="006C7A5F"/>
    <w:rsid w:val="006D6A6B"/>
    <w:rsid w:val="006E6873"/>
    <w:rsid w:val="006F08CA"/>
    <w:rsid w:val="006F3BBC"/>
    <w:rsid w:val="006F66A2"/>
    <w:rsid w:val="0070641B"/>
    <w:rsid w:val="00715775"/>
    <w:rsid w:val="00715DA8"/>
    <w:rsid w:val="00716A4A"/>
    <w:rsid w:val="00717293"/>
    <w:rsid w:val="007172E1"/>
    <w:rsid w:val="00724E72"/>
    <w:rsid w:val="00727BB9"/>
    <w:rsid w:val="0073158B"/>
    <w:rsid w:val="00732498"/>
    <w:rsid w:val="0073410B"/>
    <w:rsid w:val="0074211C"/>
    <w:rsid w:val="00743770"/>
    <w:rsid w:val="00744995"/>
    <w:rsid w:val="007470B5"/>
    <w:rsid w:val="007472DA"/>
    <w:rsid w:val="0075618B"/>
    <w:rsid w:val="00762513"/>
    <w:rsid w:val="007626EF"/>
    <w:rsid w:val="00764853"/>
    <w:rsid w:val="00766A21"/>
    <w:rsid w:val="00767A4A"/>
    <w:rsid w:val="007703A3"/>
    <w:rsid w:val="0077309F"/>
    <w:rsid w:val="0077406B"/>
    <w:rsid w:val="00786FB0"/>
    <w:rsid w:val="007A0737"/>
    <w:rsid w:val="007B24AD"/>
    <w:rsid w:val="007B4392"/>
    <w:rsid w:val="007B52AC"/>
    <w:rsid w:val="007B6BE3"/>
    <w:rsid w:val="007C58D6"/>
    <w:rsid w:val="007C5C69"/>
    <w:rsid w:val="007D0A1F"/>
    <w:rsid w:val="007D1DC1"/>
    <w:rsid w:val="007E7847"/>
    <w:rsid w:val="007F4046"/>
    <w:rsid w:val="007F481E"/>
    <w:rsid w:val="00805AD3"/>
    <w:rsid w:val="00806730"/>
    <w:rsid w:val="00814C43"/>
    <w:rsid w:val="00820952"/>
    <w:rsid w:val="00826D89"/>
    <w:rsid w:val="00826F47"/>
    <w:rsid w:val="00834D16"/>
    <w:rsid w:val="00837653"/>
    <w:rsid w:val="00840285"/>
    <w:rsid w:val="00841584"/>
    <w:rsid w:val="008425D2"/>
    <w:rsid w:val="008439EB"/>
    <w:rsid w:val="00846B11"/>
    <w:rsid w:val="008504E7"/>
    <w:rsid w:val="00850CB3"/>
    <w:rsid w:val="00861CFE"/>
    <w:rsid w:val="00865246"/>
    <w:rsid w:val="00865484"/>
    <w:rsid w:val="00870CBC"/>
    <w:rsid w:val="00871BA1"/>
    <w:rsid w:val="00874199"/>
    <w:rsid w:val="00875186"/>
    <w:rsid w:val="00883494"/>
    <w:rsid w:val="0088548B"/>
    <w:rsid w:val="008857AE"/>
    <w:rsid w:val="008934E2"/>
    <w:rsid w:val="008951A2"/>
    <w:rsid w:val="008B6AB8"/>
    <w:rsid w:val="008C2BBE"/>
    <w:rsid w:val="008D5BCF"/>
    <w:rsid w:val="008E34FB"/>
    <w:rsid w:val="008F22E3"/>
    <w:rsid w:val="008F630F"/>
    <w:rsid w:val="0090298D"/>
    <w:rsid w:val="00904C08"/>
    <w:rsid w:val="009075BB"/>
    <w:rsid w:val="00914EA5"/>
    <w:rsid w:val="00917B29"/>
    <w:rsid w:val="00920240"/>
    <w:rsid w:val="00922263"/>
    <w:rsid w:val="00923A64"/>
    <w:rsid w:val="00931AF5"/>
    <w:rsid w:val="00932D80"/>
    <w:rsid w:val="00935FD5"/>
    <w:rsid w:val="00936CAF"/>
    <w:rsid w:val="00942822"/>
    <w:rsid w:val="0094343B"/>
    <w:rsid w:val="009448C4"/>
    <w:rsid w:val="00946636"/>
    <w:rsid w:val="009577AE"/>
    <w:rsid w:val="00960959"/>
    <w:rsid w:val="009615FF"/>
    <w:rsid w:val="00966DED"/>
    <w:rsid w:val="00970F66"/>
    <w:rsid w:val="00984201"/>
    <w:rsid w:val="00986911"/>
    <w:rsid w:val="0098699D"/>
    <w:rsid w:val="00987384"/>
    <w:rsid w:val="009927AC"/>
    <w:rsid w:val="0099449B"/>
    <w:rsid w:val="00994C7A"/>
    <w:rsid w:val="009A0ACF"/>
    <w:rsid w:val="009B36DE"/>
    <w:rsid w:val="009B5D99"/>
    <w:rsid w:val="009B6B92"/>
    <w:rsid w:val="009C12C5"/>
    <w:rsid w:val="009C4F25"/>
    <w:rsid w:val="009E1E55"/>
    <w:rsid w:val="009E7D25"/>
    <w:rsid w:val="009E7FCE"/>
    <w:rsid w:val="009F15FF"/>
    <w:rsid w:val="00A11E32"/>
    <w:rsid w:val="00A1270A"/>
    <w:rsid w:val="00A148C6"/>
    <w:rsid w:val="00A16845"/>
    <w:rsid w:val="00A203C8"/>
    <w:rsid w:val="00A23B2D"/>
    <w:rsid w:val="00A24456"/>
    <w:rsid w:val="00A35E3A"/>
    <w:rsid w:val="00A408F8"/>
    <w:rsid w:val="00A52FB6"/>
    <w:rsid w:val="00A5630C"/>
    <w:rsid w:val="00A63F26"/>
    <w:rsid w:val="00A67A60"/>
    <w:rsid w:val="00A725CD"/>
    <w:rsid w:val="00A81E86"/>
    <w:rsid w:val="00A85060"/>
    <w:rsid w:val="00A85DDD"/>
    <w:rsid w:val="00A940A8"/>
    <w:rsid w:val="00A96562"/>
    <w:rsid w:val="00AA647F"/>
    <w:rsid w:val="00AB0F1E"/>
    <w:rsid w:val="00AB2596"/>
    <w:rsid w:val="00AB658A"/>
    <w:rsid w:val="00AC26C4"/>
    <w:rsid w:val="00AD043D"/>
    <w:rsid w:val="00AD0634"/>
    <w:rsid w:val="00AE45AE"/>
    <w:rsid w:val="00AF460E"/>
    <w:rsid w:val="00AF5C64"/>
    <w:rsid w:val="00AF7AC7"/>
    <w:rsid w:val="00B02747"/>
    <w:rsid w:val="00B02A39"/>
    <w:rsid w:val="00B02E8B"/>
    <w:rsid w:val="00B041BC"/>
    <w:rsid w:val="00B05334"/>
    <w:rsid w:val="00B07DC0"/>
    <w:rsid w:val="00B30042"/>
    <w:rsid w:val="00B3261F"/>
    <w:rsid w:val="00B366D6"/>
    <w:rsid w:val="00B51CEF"/>
    <w:rsid w:val="00B51EFE"/>
    <w:rsid w:val="00B55488"/>
    <w:rsid w:val="00B728D1"/>
    <w:rsid w:val="00B7449D"/>
    <w:rsid w:val="00B748C5"/>
    <w:rsid w:val="00B80848"/>
    <w:rsid w:val="00B8534E"/>
    <w:rsid w:val="00BA363D"/>
    <w:rsid w:val="00BA587F"/>
    <w:rsid w:val="00BA60A4"/>
    <w:rsid w:val="00BB5C14"/>
    <w:rsid w:val="00BB7CC9"/>
    <w:rsid w:val="00BC081A"/>
    <w:rsid w:val="00BC14B4"/>
    <w:rsid w:val="00BC3AEA"/>
    <w:rsid w:val="00BD6D72"/>
    <w:rsid w:val="00BE0233"/>
    <w:rsid w:val="00BE61A7"/>
    <w:rsid w:val="00BF23D7"/>
    <w:rsid w:val="00BF26E9"/>
    <w:rsid w:val="00BF5923"/>
    <w:rsid w:val="00BF5C58"/>
    <w:rsid w:val="00C020FF"/>
    <w:rsid w:val="00C03054"/>
    <w:rsid w:val="00C143D1"/>
    <w:rsid w:val="00C15960"/>
    <w:rsid w:val="00C25E48"/>
    <w:rsid w:val="00C325C5"/>
    <w:rsid w:val="00C334C0"/>
    <w:rsid w:val="00C33E65"/>
    <w:rsid w:val="00C3675F"/>
    <w:rsid w:val="00C45DFB"/>
    <w:rsid w:val="00C51620"/>
    <w:rsid w:val="00C550B1"/>
    <w:rsid w:val="00C633F9"/>
    <w:rsid w:val="00C74E38"/>
    <w:rsid w:val="00C76031"/>
    <w:rsid w:val="00C92333"/>
    <w:rsid w:val="00C927AD"/>
    <w:rsid w:val="00C933CB"/>
    <w:rsid w:val="00C94356"/>
    <w:rsid w:val="00C94B37"/>
    <w:rsid w:val="00C97C93"/>
    <w:rsid w:val="00CA0749"/>
    <w:rsid w:val="00CA11CD"/>
    <w:rsid w:val="00CA2A9C"/>
    <w:rsid w:val="00CA3982"/>
    <w:rsid w:val="00CA3DA7"/>
    <w:rsid w:val="00CA4BE7"/>
    <w:rsid w:val="00CA65B0"/>
    <w:rsid w:val="00CB19D0"/>
    <w:rsid w:val="00CB1D47"/>
    <w:rsid w:val="00CD6726"/>
    <w:rsid w:val="00CE5BF1"/>
    <w:rsid w:val="00CE6E9D"/>
    <w:rsid w:val="00CE726F"/>
    <w:rsid w:val="00CF6E1F"/>
    <w:rsid w:val="00D00C8D"/>
    <w:rsid w:val="00D00E41"/>
    <w:rsid w:val="00D020B3"/>
    <w:rsid w:val="00D07850"/>
    <w:rsid w:val="00D137DB"/>
    <w:rsid w:val="00D144B6"/>
    <w:rsid w:val="00D238BA"/>
    <w:rsid w:val="00D30D1D"/>
    <w:rsid w:val="00D31764"/>
    <w:rsid w:val="00D449B0"/>
    <w:rsid w:val="00D44AA1"/>
    <w:rsid w:val="00D4797F"/>
    <w:rsid w:val="00D5042A"/>
    <w:rsid w:val="00D50818"/>
    <w:rsid w:val="00D537E0"/>
    <w:rsid w:val="00D55DCB"/>
    <w:rsid w:val="00D64CE0"/>
    <w:rsid w:val="00D6503A"/>
    <w:rsid w:val="00D6570E"/>
    <w:rsid w:val="00D709BD"/>
    <w:rsid w:val="00D71C46"/>
    <w:rsid w:val="00D74C02"/>
    <w:rsid w:val="00D75FE2"/>
    <w:rsid w:val="00D767E2"/>
    <w:rsid w:val="00D83AE2"/>
    <w:rsid w:val="00D87733"/>
    <w:rsid w:val="00D902E0"/>
    <w:rsid w:val="00D94B41"/>
    <w:rsid w:val="00DA2DC8"/>
    <w:rsid w:val="00DB06F2"/>
    <w:rsid w:val="00DB3884"/>
    <w:rsid w:val="00DC12FB"/>
    <w:rsid w:val="00DC3143"/>
    <w:rsid w:val="00DD161E"/>
    <w:rsid w:val="00DD20F2"/>
    <w:rsid w:val="00DD6983"/>
    <w:rsid w:val="00DD731E"/>
    <w:rsid w:val="00DD757B"/>
    <w:rsid w:val="00DF4947"/>
    <w:rsid w:val="00DF691F"/>
    <w:rsid w:val="00DF6C51"/>
    <w:rsid w:val="00E00DC3"/>
    <w:rsid w:val="00E03A52"/>
    <w:rsid w:val="00E0416F"/>
    <w:rsid w:val="00E16D24"/>
    <w:rsid w:val="00E20B8B"/>
    <w:rsid w:val="00E23689"/>
    <w:rsid w:val="00E30C81"/>
    <w:rsid w:val="00E442C1"/>
    <w:rsid w:val="00E4475F"/>
    <w:rsid w:val="00E50256"/>
    <w:rsid w:val="00E50E37"/>
    <w:rsid w:val="00E54196"/>
    <w:rsid w:val="00E553A7"/>
    <w:rsid w:val="00E55CF0"/>
    <w:rsid w:val="00E60381"/>
    <w:rsid w:val="00E60586"/>
    <w:rsid w:val="00E6564C"/>
    <w:rsid w:val="00E67660"/>
    <w:rsid w:val="00E76752"/>
    <w:rsid w:val="00E8646D"/>
    <w:rsid w:val="00E974CD"/>
    <w:rsid w:val="00EA128D"/>
    <w:rsid w:val="00EA24C3"/>
    <w:rsid w:val="00EA641E"/>
    <w:rsid w:val="00EA6654"/>
    <w:rsid w:val="00EB29E5"/>
    <w:rsid w:val="00EB3422"/>
    <w:rsid w:val="00EC0D87"/>
    <w:rsid w:val="00EC2CAC"/>
    <w:rsid w:val="00ED1A0D"/>
    <w:rsid w:val="00ED2084"/>
    <w:rsid w:val="00ED4F8C"/>
    <w:rsid w:val="00ED69E7"/>
    <w:rsid w:val="00ED7D8F"/>
    <w:rsid w:val="00EE1DB6"/>
    <w:rsid w:val="00EE4A5B"/>
    <w:rsid w:val="00EF0680"/>
    <w:rsid w:val="00EF06F6"/>
    <w:rsid w:val="00EF2EB8"/>
    <w:rsid w:val="00EF3308"/>
    <w:rsid w:val="00EF41CE"/>
    <w:rsid w:val="00EF770E"/>
    <w:rsid w:val="00EF7FD8"/>
    <w:rsid w:val="00F014BB"/>
    <w:rsid w:val="00F022AA"/>
    <w:rsid w:val="00F07C7A"/>
    <w:rsid w:val="00F17892"/>
    <w:rsid w:val="00F30CD3"/>
    <w:rsid w:val="00F30D18"/>
    <w:rsid w:val="00F32238"/>
    <w:rsid w:val="00F32A58"/>
    <w:rsid w:val="00F37A99"/>
    <w:rsid w:val="00F43C8F"/>
    <w:rsid w:val="00F46F45"/>
    <w:rsid w:val="00F60F17"/>
    <w:rsid w:val="00F6562C"/>
    <w:rsid w:val="00F821EE"/>
    <w:rsid w:val="00F83585"/>
    <w:rsid w:val="00F855D1"/>
    <w:rsid w:val="00F87F41"/>
    <w:rsid w:val="00F95EFC"/>
    <w:rsid w:val="00FA0444"/>
    <w:rsid w:val="00FB14B1"/>
    <w:rsid w:val="00FB1F57"/>
    <w:rsid w:val="00FB7E6E"/>
    <w:rsid w:val="00FC2939"/>
    <w:rsid w:val="00FE15E6"/>
    <w:rsid w:val="00FE64FB"/>
    <w:rsid w:val="00FE6A2A"/>
    <w:rsid w:val="00FF1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52D0C8"/>
  <w15:chartTrackingRefBased/>
  <w15:docId w15:val="{19F45B9C-8408-4E29-B0D1-279ACA1B1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qFormat/>
    <w:rsid w:val="0054764F"/>
    <w:pPr>
      <w:keepNext/>
      <w:widowControl/>
      <w:spacing w:before="240" w:after="60"/>
      <w:jc w:val="left"/>
      <w:outlineLvl w:val="0"/>
    </w:pPr>
    <w:rPr>
      <w:rFonts w:ascii="Arial" w:eastAsia="宋体" w:hAnsi="Arial" w:cs="Arial"/>
      <w:b/>
      <w:bCs/>
      <w:kern w:val="32"/>
      <w:sz w:val="32"/>
      <w:szCs w:val="32"/>
      <w:lang w:val="en-GB"/>
    </w:rPr>
  </w:style>
  <w:style w:type="paragraph" w:styleId="3">
    <w:name w:val="heading 3"/>
    <w:basedOn w:val="a"/>
    <w:link w:val="30"/>
    <w:qFormat/>
    <w:rsid w:val="0054764F"/>
    <w:pPr>
      <w:keepNext/>
      <w:widowControl/>
      <w:ind w:left="720"/>
      <w:outlineLvl w:val="2"/>
    </w:pPr>
    <w:rPr>
      <w:rFonts w:ascii="Tahoma" w:eastAsia="宋体" w:hAnsi="Tahoma" w:cs="Tahoma"/>
      <w:b/>
      <w:bCs/>
      <w:kern w:val="0"/>
      <w:sz w:val="20"/>
      <w:szCs w:val="20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537E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537E0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537E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537E0"/>
    <w:rPr>
      <w:sz w:val="18"/>
      <w:szCs w:val="18"/>
    </w:rPr>
  </w:style>
  <w:style w:type="paragraph" w:styleId="a7">
    <w:name w:val="footnote text"/>
    <w:basedOn w:val="a"/>
    <w:link w:val="a8"/>
    <w:uiPriority w:val="99"/>
    <w:semiHidden/>
    <w:unhideWhenUsed/>
    <w:rsid w:val="00C020FF"/>
    <w:pPr>
      <w:snapToGrid w:val="0"/>
      <w:jc w:val="left"/>
    </w:pPr>
    <w:rPr>
      <w:sz w:val="18"/>
      <w:szCs w:val="18"/>
    </w:rPr>
  </w:style>
  <w:style w:type="character" w:customStyle="1" w:styleId="a8">
    <w:name w:val="脚注文本 字符"/>
    <w:basedOn w:val="a0"/>
    <w:link w:val="a7"/>
    <w:uiPriority w:val="99"/>
    <w:semiHidden/>
    <w:rsid w:val="00C020FF"/>
    <w:rPr>
      <w:sz w:val="18"/>
      <w:szCs w:val="18"/>
    </w:rPr>
  </w:style>
  <w:style w:type="character" w:styleId="a9">
    <w:name w:val="footnote reference"/>
    <w:basedOn w:val="a0"/>
    <w:uiPriority w:val="99"/>
    <w:semiHidden/>
    <w:unhideWhenUsed/>
    <w:rsid w:val="00C020FF"/>
    <w:rPr>
      <w:vertAlign w:val="superscript"/>
    </w:rPr>
  </w:style>
  <w:style w:type="character" w:customStyle="1" w:styleId="10">
    <w:name w:val="标题 1 字符"/>
    <w:basedOn w:val="a0"/>
    <w:link w:val="1"/>
    <w:rsid w:val="0054764F"/>
    <w:rPr>
      <w:rFonts w:ascii="Arial" w:eastAsia="宋体" w:hAnsi="Arial" w:cs="Arial"/>
      <w:b/>
      <w:bCs/>
      <w:kern w:val="32"/>
      <w:sz w:val="32"/>
      <w:szCs w:val="32"/>
      <w:lang w:val="en-GB"/>
    </w:rPr>
  </w:style>
  <w:style w:type="character" w:customStyle="1" w:styleId="30">
    <w:name w:val="标题 3 字符"/>
    <w:basedOn w:val="a0"/>
    <w:link w:val="3"/>
    <w:rsid w:val="0054764F"/>
    <w:rPr>
      <w:rFonts w:ascii="Tahoma" w:eastAsia="宋体" w:hAnsi="Tahoma" w:cs="Tahoma"/>
      <w:b/>
      <w:bCs/>
      <w:kern w:val="0"/>
      <w:sz w:val="20"/>
      <w:szCs w:val="20"/>
      <w:lang w:val="en-GB"/>
    </w:rPr>
  </w:style>
  <w:style w:type="paragraph" w:styleId="aa">
    <w:name w:val="Normal (Web)"/>
    <w:basedOn w:val="a"/>
    <w:unhideWhenUsed/>
    <w:rsid w:val="0054764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039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64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908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64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173FC2-BF4F-43B0-BEC3-64582D64A1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1486</TotalTime>
  <Pages>8</Pages>
  <Words>585</Words>
  <Characters>3340</Characters>
  <Application>Microsoft Office Word</Application>
  <DocSecurity>0</DocSecurity>
  <Lines>27</Lines>
  <Paragraphs>7</Paragraphs>
  <ScaleCrop>false</ScaleCrop>
  <Company/>
  <LinksUpToDate>false</LinksUpToDate>
  <CharactersWithSpaces>3918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周 孝聪</dc:creator>
  <cp:keywords/>
  <dc:description/>
  <cp:lastModifiedBy>周 孝聪</cp:lastModifiedBy>
  <cp:revision>533</cp:revision>
  <dcterms:created xsi:type="dcterms:W3CDTF">2022-02-10T16:05:00Z</dcterms:created>
  <dcterms:modified xsi:type="dcterms:W3CDTF">2022-02-21T10:58:00Z</dcterms:modified>
</cp:coreProperties>
</file>