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EC5C8D" w14:textId="77777777" w:rsidR="0026155D" w:rsidRPr="00A5550E" w:rsidRDefault="00CA730D" w:rsidP="001E7302">
      <w:pPr>
        <w:pStyle w:val="Heading1"/>
        <w:jc w:val="center"/>
        <w:rPr>
          <w:rFonts w:ascii="Times New Roman" w:hAnsi="Times New Roman" w:cs="Times New Roman"/>
          <w:color w:val="000000" w:themeColor="text1"/>
          <w:u w:val="single"/>
        </w:rPr>
      </w:pPr>
      <w:r w:rsidRPr="00A5550E">
        <w:rPr>
          <w:rFonts w:ascii="Times New Roman" w:hAnsi="Times New Roman" w:cs="Times New Roman"/>
          <w:color w:val="000000" w:themeColor="text1"/>
          <w:u w:val="single"/>
        </w:rPr>
        <w:t>COUNTERMOVEMENT JUMP (CMJ) – VIDEO RECORDING INSTRUCTIONS</w:t>
      </w:r>
    </w:p>
    <w:p w14:paraId="3264514D" w14:textId="77777777" w:rsidR="001E7302" w:rsidRPr="00A5550E" w:rsidRDefault="001E7302">
      <w:pPr>
        <w:pStyle w:val="Heading2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3D0D001" w14:textId="7317F2CE" w:rsidR="001E7302" w:rsidRPr="00A5550E" w:rsidRDefault="001E7302" w:rsidP="001E7302">
      <w:pPr>
        <w:pStyle w:val="Heading2"/>
        <w:numPr>
          <w:ilvl w:val="0"/>
          <w:numId w:val="29"/>
        </w:numPr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u w:val="single"/>
        </w:rPr>
      </w:pPr>
      <w:r w:rsidRPr="00A5550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u w:val="single"/>
        </w:rPr>
        <w:t>Preparation</w:t>
      </w:r>
    </w:p>
    <w:p w14:paraId="65B755B2" w14:textId="7F8EC963" w:rsidR="0026155D" w:rsidRPr="00A5550E" w:rsidRDefault="00CA730D">
      <w:pPr>
        <w:pStyle w:val="Heading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5550E">
        <w:rPr>
          <w:rFonts w:ascii="Times New Roman" w:hAnsi="Times New Roman" w:cs="Times New Roman"/>
          <w:color w:val="000000" w:themeColor="text1"/>
          <w:sz w:val="24"/>
          <w:szCs w:val="24"/>
        </w:rPr>
        <w:t>Purpose of the Recording</w:t>
      </w:r>
    </w:p>
    <w:p w14:paraId="00A275FD" w14:textId="73951EAF" w:rsidR="001E7302" w:rsidRPr="00A5550E" w:rsidRDefault="00CA730D" w:rsidP="001E730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5550E">
        <w:rPr>
          <w:rFonts w:ascii="Times New Roman" w:hAnsi="Times New Roman" w:cs="Times New Roman"/>
          <w:color w:val="000000" w:themeColor="text1"/>
          <w:sz w:val="24"/>
          <w:szCs w:val="24"/>
        </w:rPr>
        <w:t>Film a side-on (sagittal plane) view of a participant performing a countermovement jump to analyse joint angles, displacement, and movement phases.</w:t>
      </w:r>
    </w:p>
    <w:p w14:paraId="7B1AAE9D" w14:textId="29C629F3" w:rsidR="0026155D" w:rsidRPr="00A5550E" w:rsidRDefault="00CA730D">
      <w:pPr>
        <w:pStyle w:val="Heading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5550E">
        <w:rPr>
          <w:rFonts w:ascii="Times New Roman" w:hAnsi="Times New Roman" w:cs="Times New Roman"/>
          <w:color w:val="000000" w:themeColor="text1"/>
          <w:sz w:val="24"/>
          <w:szCs w:val="24"/>
        </w:rPr>
        <w:t>Required Equipment</w:t>
      </w:r>
    </w:p>
    <w:p w14:paraId="49A9BCA3" w14:textId="14A8FC5D" w:rsidR="0026155D" w:rsidRPr="00A5550E" w:rsidRDefault="00CA730D" w:rsidP="001E7302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5550E">
        <w:rPr>
          <w:rFonts w:ascii="Times New Roman" w:hAnsi="Times New Roman" w:cs="Times New Roman"/>
          <w:color w:val="000000" w:themeColor="text1"/>
          <w:sz w:val="24"/>
          <w:szCs w:val="24"/>
        </w:rPr>
        <w:t>Smartphone/camera (60–240 fps)</w:t>
      </w:r>
    </w:p>
    <w:p w14:paraId="0FB69FF2" w14:textId="44BF6DCD" w:rsidR="0026155D" w:rsidRPr="00A5550E" w:rsidRDefault="00CA730D" w:rsidP="001E7302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5550E">
        <w:rPr>
          <w:rFonts w:ascii="Times New Roman" w:hAnsi="Times New Roman" w:cs="Times New Roman"/>
          <w:color w:val="000000" w:themeColor="text1"/>
          <w:sz w:val="24"/>
          <w:szCs w:val="24"/>
        </w:rPr>
        <w:t>Tripod</w:t>
      </w:r>
    </w:p>
    <w:p w14:paraId="6C22BB83" w14:textId="70DB893D" w:rsidR="0026155D" w:rsidRPr="00A5550E" w:rsidRDefault="00CA730D" w:rsidP="001E7302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5550E">
        <w:rPr>
          <w:rFonts w:ascii="Times New Roman" w:hAnsi="Times New Roman" w:cs="Times New Roman"/>
          <w:color w:val="000000" w:themeColor="text1"/>
          <w:sz w:val="24"/>
          <w:szCs w:val="24"/>
        </w:rPr>
        <w:t>1 m calibration object</w:t>
      </w:r>
    </w:p>
    <w:p w14:paraId="0B807E10" w14:textId="51742F2B" w:rsidR="0026155D" w:rsidRPr="00A5550E" w:rsidRDefault="00CA730D" w:rsidP="001E7302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5550E">
        <w:rPr>
          <w:rFonts w:ascii="Times New Roman" w:hAnsi="Times New Roman" w:cs="Times New Roman"/>
          <w:color w:val="000000" w:themeColor="text1"/>
          <w:sz w:val="24"/>
          <w:szCs w:val="24"/>
        </w:rPr>
        <w:t>Floor tape</w:t>
      </w:r>
    </w:p>
    <w:p w14:paraId="00476703" w14:textId="2A3A5805" w:rsidR="001E7302" w:rsidRPr="00A5550E" w:rsidRDefault="00CA730D" w:rsidP="001E7302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5550E">
        <w:rPr>
          <w:rFonts w:ascii="Times New Roman" w:hAnsi="Times New Roman" w:cs="Times New Roman"/>
          <w:color w:val="000000" w:themeColor="text1"/>
          <w:sz w:val="24"/>
          <w:szCs w:val="24"/>
        </w:rPr>
        <w:t>Optional anatomical markers (hip, knee, ankle, shoulder)</w:t>
      </w:r>
    </w:p>
    <w:p w14:paraId="16609278" w14:textId="38A2D07D" w:rsidR="0026155D" w:rsidRPr="00A5550E" w:rsidRDefault="00CA730D">
      <w:pPr>
        <w:pStyle w:val="Heading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5550E">
        <w:rPr>
          <w:rFonts w:ascii="Times New Roman" w:hAnsi="Times New Roman" w:cs="Times New Roman"/>
          <w:color w:val="000000" w:themeColor="text1"/>
          <w:sz w:val="24"/>
          <w:szCs w:val="24"/>
        </w:rPr>
        <w:t>Preparing the Filming Area</w:t>
      </w:r>
    </w:p>
    <w:p w14:paraId="11DFBEC4" w14:textId="33DD214B" w:rsidR="0026155D" w:rsidRPr="00A5550E" w:rsidRDefault="00CA730D" w:rsidP="001E7302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5550E">
        <w:rPr>
          <w:rFonts w:ascii="Times New Roman" w:hAnsi="Times New Roman" w:cs="Times New Roman"/>
          <w:color w:val="000000" w:themeColor="text1"/>
          <w:sz w:val="24"/>
          <w:szCs w:val="24"/>
        </w:rPr>
        <w:t>Choose a well-lit area with an uncluttered background.</w:t>
      </w:r>
    </w:p>
    <w:p w14:paraId="4FA62F62" w14:textId="2C6EF75C" w:rsidR="0026155D" w:rsidRPr="00A5550E" w:rsidRDefault="00CA730D" w:rsidP="001E7302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5550E">
        <w:rPr>
          <w:rFonts w:ascii="Times New Roman" w:hAnsi="Times New Roman" w:cs="Times New Roman"/>
          <w:color w:val="000000" w:themeColor="text1"/>
          <w:sz w:val="24"/>
          <w:szCs w:val="24"/>
        </w:rPr>
        <w:t>Mark the jump line and camera position with tape.</w:t>
      </w:r>
    </w:p>
    <w:p w14:paraId="385F049C" w14:textId="2E7A938F" w:rsidR="001E7302" w:rsidRPr="00A5550E" w:rsidRDefault="00CA730D" w:rsidP="001E7302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5550E">
        <w:rPr>
          <w:rFonts w:ascii="Times New Roman" w:hAnsi="Times New Roman" w:cs="Times New Roman"/>
          <w:color w:val="000000" w:themeColor="text1"/>
          <w:sz w:val="24"/>
          <w:szCs w:val="24"/>
        </w:rPr>
        <w:t>Ensure the full body stays in frame during the jump.</w:t>
      </w:r>
    </w:p>
    <w:p w14:paraId="549FB85C" w14:textId="74CB5A95" w:rsidR="0026155D" w:rsidRPr="00A5550E" w:rsidRDefault="00CA730D">
      <w:pPr>
        <w:pStyle w:val="Heading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5550E">
        <w:rPr>
          <w:rFonts w:ascii="Times New Roman" w:hAnsi="Times New Roman" w:cs="Times New Roman"/>
          <w:color w:val="000000" w:themeColor="text1"/>
          <w:sz w:val="24"/>
          <w:szCs w:val="24"/>
        </w:rPr>
        <w:t>Camera Setup</w:t>
      </w:r>
    </w:p>
    <w:p w14:paraId="0E709471" w14:textId="62B654E3" w:rsidR="0026155D" w:rsidRPr="00A5550E" w:rsidRDefault="00CA730D" w:rsidP="001E7302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5550E">
        <w:rPr>
          <w:rFonts w:ascii="Times New Roman" w:hAnsi="Times New Roman" w:cs="Times New Roman"/>
          <w:color w:val="000000" w:themeColor="text1"/>
          <w:sz w:val="24"/>
          <w:szCs w:val="24"/>
        </w:rPr>
        <w:t>Position camera perpendicular to the participant (side view).</w:t>
      </w:r>
    </w:p>
    <w:p w14:paraId="0FFB5F90" w14:textId="2A74795B" w:rsidR="0026155D" w:rsidRPr="00A5550E" w:rsidRDefault="00CA730D" w:rsidP="001E7302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5550E">
        <w:rPr>
          <w:rFonts w:ascii="Times New Roman" w:hAnsi="Times New Roman" w:cs="Times New Roman"/>
          <w:color w:val="000000" w:themeColor="text1"/>
          <w:sz w:val="24"/>
          <w:szCs w:val="24"/>
        </w:rPr>
        <w:t>Distance: 3–5 m away.</w:t>
      </w:r>
    </w:p>
    <w:p w14:paraId="398DC6BE" w14:textId="1FC28AC5" w:rsidR="0026155D" w:rsidRPr="00A5550E" w:rsidRDefault="00CA730D" w:rsidP="001E7302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5550E">
        <w:rPr>
          <w:rFonts w:ascii="Times New Roman" w:hAnsi="Times New Roman" w:cs="Times New Roman"/>
          <w:color w:val="000000" w:themeColor="text1"/>
          <w:sz w:val="24"/>
          <w:szCs w:val="24"/>
        </w:rPr>
        <w:t>Height: hip height.</w:t>
      </w:r>
    </w:p>
    <w:p w14:paraId="0F0E400B" w14:textId="44A83CC1" w:rsidR="0026155D" w:rsidRPr="00A5550E" w:rsidRDefault="00CA730D" w:rsidP="001E7302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5550E">
        <w:rPr>
          <w:rFonts w:ascii="Times New Roman" w:hAnsi="Times New Roman" w:cs="Times New Roman"/>
          <w:color w:val="000000" w:themeColor="text1"/>
          <w:sz w:val="24"/>
          <w:szCs w:val="24"/>
        </w:rPr>
        <w:t>Record in landscape.</w:t>
      </w:r>
    </w:p>
    <w:p w14:paraId="3E74FD6F" w14:textId="5CF6F852" w:rsidR="001E7302" w:rsidRPr="00A5550E" w:rsidRDefault="00CA730D" w:rsidP="001E7302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5550E">
        <w:rPr>
          <w:rFonts w:ascii="Times New Roman" w:hAnsi="Times New Roman" w:cs="Times New Roman"/>
          <w:color w:val="000000" w:themeColor="text1"/>
          <w:sz w:val="24"/>
          <w:szCs w:val="24"/>
        </w:rPr>
        <w:t>Calibration object must be in the same plane of motion.</w:t>
      </w:r>
    </w:p>
    <w:p w14:paraId="26C51699" w14:textId="1DCFBAD1" w:rsidR="0026155D" w:rsidRPr="00A5550E" w:rsidRDefault="00CA730D">
      <w:pPr>
        <w:pStyle w:val="Heading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5550E">
        <w:rPr>
          <w:rFonts w:ascii="Times New Roman" w:hAnsi="Times New Roman" w:cs="Times New Roman"/>
          <w:color w:val="000000" w:themeColor="text1"/>
          <w:sz w:val="24"/>
          <w:szCs w:val="24"/>
        </w:rPr>
        <w:t>Participant Preparation</w:t>
      </w:r>
    </w:p>
    <w:p w14:paraId="7200B5AF" w14:textId="4D87CE68" w:rsidR="0026155D" w:rsidRPr="00A5550E" w:rsidRDefault="00CA730D" w:rsidP="001E7302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5550E">
        <w:rPr>
          <w:rFonts w:ascii="Times New Roman" w:hAnsi="Times New Roman" w:cs="Times New Roman"/>
          <w:color w:val="000000" w:themeColor="text1"/>
          <w:sz w:val="24"/>
          <w:szCs w:val="24"/>
        </w:rPr>
        <w:t>Wear tight clothing.</w:t>
      </w:r>
    </w:p>
    <w:p w14:paraId="2046ED11" w14:textId="61F1232F" w:rsidR="0026155D" w:rsidRPr="00A5550E" w:rsidRDefault="00CA730D" w:rsidP="001E7302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5550E">
        <w:rPr>
          <w:rFonts w:ascii="Times New Roman" w:hAnsi="Times New Roman" w:cs="Times New Roman"/>
          <w:color w:val="000000" w:themeColor="text1"/>
          <w:sz w:val="24"/>
          <w:szCs w:val="24"/>
        </w:rPr>
        <w:t>Apply anatomical markers if available.</w:t>
      </w:r>
    </w:p>
    <w:p w14:paraId="1C395141" w14:textId="7366134B" w:rsidR="001E7302" w:rsidRPr="00A5550E" w:rsidRDefault="00CA730D" w:rsidP="001E7302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5550E">
        <w:rPr>
          <w:rFonts w:ascii="Times New Roman" w:hAnsi="Times New Roman" w:cs="Times New Roman"/>
          <w:color w:val="000000" w:themeColor="text1"/>
          <w:sz w:val="24"/>
          <w:szCs w:val="24"/>
        </w:rPr>
        <w:t>Complete warm-up.</w:t>
      </w:r>
    </w:p>
    <w:p w14:paraId="2E20B8CE" w14:textId="77777777" w:rsidR="001E7302" w:rsidRPr="00A5550E" w:rsidRDefault="001E7302" w:rsidP="001E730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DC0DD5" w14:textId="725A6849" w:rsidR="001E7302" w:rsidRPr="00A5550E" w:rsidRDefault="001E7302" w:rsidP="001E7302">
      <w:pPr>
        <w:pStyle w:val="Heading2"/>
        <w:numPr>
          <w:ilvl w:val="0"/>
          <w:numId w:val="29"/>
        </w:numPr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u w:val="single"/>
        </w:rPr>
      </w:pPr>
      <w:r w:rsidRPr="00A5550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u w:val="single"/>
        </w:rPr>
        <w:t>Recording</w:t>
      </w:r>
    </w:p>
    <w:p w14:paraId="3DD7AC21" w14:textId="2F7BAE57" w:rsidR="0026155D" w:rsidRPr="00A5550E" w:rsidRDefault="00CA730D">
      <w:pPr>
        <w:pStyle w:val="Heading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5550E">
        <w:rPr>
          <w:rFonts w:ascii="Times New Roman" w:hAnsi="Times New Roman" w:cs="Times New Roman"/>
          <w:color w:val="000000" w:themeColor="text1"/>
          <w:sz w:val="24"/>
          <w:szCs w:val="24"/>
        </w:rPr>
        <w:t>Recording the Jump</w:t>
      </w:r>
    </w:p>
    <w:p w14:paraId="15F34462" w14:textId="61E19A79" w:rsidR="0026155D" w:rsidRPr="00A5550E" w:rsidRDefault="00CA730D" w:rsidP="001E7302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5550E">
        <w:rPr>
          <w:rFonts w:ascii="Times New Roman" w:hAnsi="Times New Roman" w:cs="Times New Roman"/>
          <w:color w:val="000000" w:themeColor="text1"/>
          <w:sz w:val="24"/>
          <w:szCs w:val="24"/>
        </w:rPr>
        <w:t>Ensure participant stands still for 3 seconds.</w:t>
      </w:r>
    </w:p>
    <w:p w14:paraId="309327A3" w14:textId="03C5E700" w:rsidR="0026155D" w:rsidRPr="00A5550E" w:rsidRDefault="00CA730D" w:rsidP="001E7302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5550E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Cue: 'Perform a maximal CMJ with hands on hips.'</w:t>
      </w:r>
    </w:p>
    <w:p w14:paraId="18646F5C" w14:textId="47E7B100" w:rsidR="0026155D" w:rsidRPr="00A5550E" w:rsidRDefault="00CA730D" w:rsidP="001E7302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5550E">
        <w:rPr>
          <w:rFonts w:ascii="Times New Roman" w:hAnsi="Times New Roman" w:cs="Times New Roman"/>
          <w:color w:val="000000" w:themeColor="text1"/>
          <w:sz w:val="24"/>
          <w:szCs w:val="24"/>
        </w:rPr>
        <w:t>Record full jump including landing.</w:t>
      </w:r>
    </w:p>
    <w:p w14:paraId="6010D969" w14:textId="29B85437" w:rsidR="0026155D" w:rsidRPr="00A5550E" w:rsidRDefault="00CA730D" w:rsidP="001E7302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5550E">
        <w:rPr>
          <w:rFonts w:ascii="Times New Roman" w:hAnsi="Times New Roman" w:cs="Times New Roman"/>
          <w:color w:val="000000" w:themeColor="text1"/>
          <w:sz w:val="24"/>
          <w:szCs w:val="24"/>
        </w:rPr>
        <w:t>Capture 3 maximal trials with rest periods.</w:t>
      </w:r>
    </w:p>
    <w:p w14:paraId="57EF77EF" w14:textId="2A366906" w:rsidR="001E7302" w:rsidRPr="00A5550E" w:rsidRDefault="00CA730D" w:rsidP="001E7302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5550E">
        <w:rPr>
          <w:rFonts w:ascii="Times New Roman" w:hAnsi="Times New Roman" w:cs="Times New Roman"/>
          <w:color w:val="000000" w:themeColor="text1"/>
          <w:sz w:val="24"/>
          <w:szCs w:val="24"/>
        </w:rPr>
        <w:t>Do not move the camera.</w:t>
      </w:r>
    </w:p>
    <w:p w14:paraId="7C0D1E92" w14:textId="4EF5C912" w:rsidR="0026155D" w:rsidRPr="00A5550E" w:rsidRDefault="00CA730D">
      <w:pPr>
        <w:pStyle w:val="Heading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5550E">
        <w:rPr>
          <w:rFonts w:ascii="Times New Roman" w:hAnsi="Times New Roman" w:cs="Times New Roman"/>
          <w:color w:val="000000" w:themeColor="text1"/>
          <w:sz w:val="24"/>
          <w:szCs w:val="24"/>
        </w:rPr>
        <w:t>Naming and Saving Videos</w:t>
      </w:r>
    </w:p>
    <w:p w14:paraId="1E5AC4D9" w14:textId="77777777" w:rsidR="0026155D" w:rsidRPr="00A5550E" w:rsidRDefault="00CA730D" w:rsidP="001E7302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5550E">
        <w:rPr>
          <w:rFonts w:ascii="Times New Roman" w:hAnsi="Times New Roman" w:cs="Times New Roman"/>
          <w:color w:val="000000" w:themeColor="text1"/>
          <w:sz w:val="24"/>
          <w:szCs w:val="24"/>
        </w:rPr>
        <w:t>Use filename format: CMJ_ParticipantID_Trial#.mp4</w:t>
      </w:r>
    </w:p>
    <w:p w14:paraId="034458DD" w14:textId="6792A7D7" w:rsidR="001E7302" w:rsidRPr="00A5550E" w:rsidRDefault="00CA730D" w:rsidP="001E7302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5550E">
        <w:rPr>
          <w:rFonts w:ascii="Times New Roman" w:hAnsi="Times New Roman" w:cs="Times New Roman"/>
          <w:color w:val="000000" w:themeColor="text1"/>
          <w:sz w:val="24"/>
          <w:szCs w:val="24"/>
        </w:rPr>
        <w:t>Example: CMJ_05_T1.mp4</w:t>
      </w:r>
    </w:p>
    <w:p w14:paraId="1B59652C" w14:textId="77777777" w:rsidR="001E7302" w:rsidRPr="00A5550E" w:rsidRDefault="001E7302">
      <w:pPr>
        <w:pStyle w:val="Heading2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F06DA56" w14:textId="494AE08D" w:rsidR="001E7302" w:rsidRPr="00A5550E" w:rsidRDefault="001E7302" w:rsidP="001E7302">
      <w:pPr>
        <w:pStyle w:val="Heading2"/>
        <w:numPr>
          <w:ilvl w:val="0"/>
          <w:numId w:val="29"/>
        </w:numPr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u w:val="single"/>
        </w:rPr>
      </w:pPr>
      <w:r w:rsidRPr="00A5550E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u w:val="single"/>
        </w:rPr>
        <w:t>Considerations</w:t>
      </w:r>
    </w:p>
    <w:p w14:paraId="46661202" w14:textId="28A9F644" w:rsidR="0026155D" w:rsidRPr="00A5550E" w:rsidRDefault="00CA730D">
      <w:pPr>
        <w:pStyle w:val="Heading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5550E">
        <w:rPr>
          <w:rFonts w:ascii="Times New Roman" w:hAnsi="Times New Roman" w:cs="Times New Roman"/>
          <w:color w:val="000000" w:themeColor="text1"/>
          <w:sz w:val="24"/>
          <w:szCs w:val="24"/>
        </w:rPr>
        <w:t>Common Recording Mistakes to Avoid</w:t>
      </w:r>
    </w:p>
    <w:p w14:paraId="54CDA660" w14:textId="3B7214B8" w:rsidR="0026155D" w:rsidRPr="00A5550E" w:rsidRDefault="00CA730D" w:rsidP="001E7302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5550E">
        <w:rPr>
          <w:rFonts w:ascii="Times New Roman" w:hAnsi="Times New Roman" w:cs="Times New Roman"/>
          <w:color w:val="000000" w:themeColor="text1"/>
          <w:sz w:val="24"/>
          <w:szCs w:val="24"/>
        </w:rPr>
        <w:t>Camera tilted or handheld</w:t>
      </w:r>
    </w:p>
    <w:p w14:paraId="70748DEF" w14:textId="1BAFE0AC" w:rsidR="0026155D" w:rsidRPr="00A5550E" w:rsidRDefault="00CA730D" w:rsidP="001E7302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5550E">
        <w:rPr>
          <w:rFonts w:ascii="Times New Roman" w:hAnsi="Times New Roman" w:cs="Times New Roman"/>
          <w:color w:val="000000" w:themeColor="text1"/>
          <w:sz w:val="24"/>
          <w:szCs w:val="24"/>
        </w:rPr>
        <w:t>Calibration object not visible</w:t>
      </w:r>
    </w:p>
    <w:p w14:paraId="4275FA97" w14:textId="2C14FAC3" w:rsidR="0026155D" w:rsidRPr="00A5550E" w:rsidRDefault="00CA730D" w:rsidP="001E7302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5550E">
        <w:rPr>
          <w:rFonts w:ascii="Times New Roman" w:hAnsi="Times New Roman" w:cs="Times New Roman"/>
          <w:color w:val="000000" w:themeColor="text1"/>
          <w:sz w:val="24"/>
          <w:szCs w:val="24"/>
        </w:rPr>
        <w:t>Athlete moving out of plane</w:t>
      </w:r>
    </w:p>
    <w:p w14:paraId="431B5AEE" w14:textId="781E089E" w:rsidR="0026155D" w:rsidRPr="00A5550E" w:rsidRDefault="00CA730D" w:rsidP="001E7302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5550E">
        <w:rPr>
          <w:rFonts w:ascii="Times New Roman" w:hAnsi="Times New Roman" w:cs="Times New Roman"/>
          <w:color w:val="000000" w:themeColor="text1"/>
          <w:sz w:val="24"/>
          <w:szCs w:val="24"/>
        </w:rPr>
        <w:t>Jump cut off in frame</w:t>
      </w:r>
    </w:p>
    <w:p w14:paraId="0B7C41C4" w14:textId="6503BBD2" w:rsidR="0026155D" w:rsidRPr="00A5550E" w:rsidRDefault="00CA730D" w:rsidP="001E7302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5550E">
        <w:rPr>
          <w:rFonts w:ascii="Times New Roman" w:hAnsi="Times New Roman" w:cs="Times New Roman"/>
          <w:color w:val="000000" w:themeColor="text1"/>
          <w:sz w:val="24"/>
          <w:szCs w:val="24"/>
        </w:rPr>
        <w:t>No still frames at start</w:t>
      </w:r>
    </w:p>
    <w:p w14:paraId="4EFD516B" w14:textId="5BF8F089" w:rsidR="001E7302" w:rsidRPr="00A5550E" w:rsidRDefault="00CA730D" w:rsidP="001E7302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5550E">
        <w:rPr>
          <w:rFonts w:ascii="Times New Roman" w:hAnsi="Times New Roman" w:cs="Times New Roman"/>
          <w:color w:val="000000" w:themeColor="text1"/>
          <w:sz w:val="24"/>
          <w:szCs w:val="24"/>
        </w:rPr>
        <w:t>Filming too close or too far</w:t>
      </w:r>
    </w:p>
    <w:p w14:paraId="7AFA5199" w14:textId="2937712B" w:rsidR="0026155D" w:rsidRPr="00A5550E" w:rsidRDefault="00CA730D">
      <w:pPr>
        <w:pStyle w:val="Heading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5550E">
        <w:rPr>
          <w:rFonts w:ascii="Times New Roman" w:hAnsi="Times New Roman" w:cs="Times New Roman"/>
          <w:color w:val="000000" w:themeColor="text1"/>
          <w:sz w:val="24"/>
          <w:szCs w:val="24"/>
        </w:rPr>
        <w:t>9. Final Checks Before Leaving</w:t>
      </w:r>
    </w:p>
    <w:p w14:paraId="70196220" w14:textId="6A65EBE4" w:rsidR="0026155D" w:rsidRPr="00A5550E" w:rsidRDefault="00CA730D" w:rsidP="001E7302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5550E">
        <w:rPr>
          <w:rFonts w:ascii="Times New Roman" w:hAnsi="Times New Roman" w:cs="Times New Roman"/>
          <w:color w:val="000000" w:themeColor="text1"/>
          <w:sz w:val="24"/>
          <w:szCs w:val="24"/>
        </w:rPr>
        <w:t>Full body visible</w:t>
      </w:r>
    </w:p>
    <w:p w14:paraId="18D65618" w14:textId="31B1AB34" w:rsidR="0026155D" w:rsidRPr="00A5550E" w:rsidRDefault="00CA730D" w:rsidP="001E7302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5550E">
        <w:rPr>
          <w:rFonts w:ascii="Times New Roman" w:hAnsi="Times New Roman" w:cs="Times New Roman"/>
          <w:color w:val="000000" w:themeColor="text1"/>
          <w:sz w:val="24"/>
          <w:szCs w:val="24"/>
        </w:rPr>
        <w:t>Markers visible</w:t>
      </w:r>
    </w:p>
    <w:p w14:paraId="71B1A2EB" w14:textId="5BE64D8E" w:rsidR="0026155D" w:rsidRPr="00A5550E" w:rsidRDefault="00CA730D" w:rsidP="001E7302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5550E">
        <w:rPr>
          <w:rFonts w:ascii="Times New Roman" w:hAnsi="Times New Roman" w:cs="Times New Roman"/>
          <w:color w:val="000000" w:themeColor="text1"/>
          <w:sz w:val="24"/>
          <w:szCs w:val="24"/>
        </w:rPr>
        <w:t>Calibration object visible</w:t>
      </w:r>
    </w:p>
    <w:p w14:paraId="46C40729" w14:textId="118B66E6" w:rsidR="0026155D" w:rsidRPr="00A5550E" w:rsidRDefault="00CA730D" w:rsidP="001E7302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5550E">
        <w:rPr>
          <w:rFonts w:ascii="Times New Roman" w:hAnsi="Times New Roman" w:cs="Times New Roman"/>
          <w:color w:val="000000" w:themeColor="text1"/>
          <w:sz w:val="24"/>
          <w:szCs w:val="24"/>
        </w:rPr>
        <w:t>Lighting adequate</w:t>
      </w:r>
    </w:p>
    <w:p w14:paraId="6953780C" w14:textId="280CAB0B" w:rsidR="0026155D" w:rsidRPr="00A5550E" w:rsidRDefault="00CA730D" w:rsidP="001E7302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5550E">
        <w:rPr>
          <w:rFonts w:ascii="Times New Roman" w:hAnsi="Times New Roman" w:cs="Times New Roman"/>
          <w:color w:val="000000" w:themeColor="text1"/>
          <w:sz w:val="24"/>
          <w:szCs w:val="24"/>
        </w:rPr>
        <w:t>No obstructions</w:t>
      </w:r>
    </w:p>
    <w:p w14:paraId="4231617D" w14:textId="7C326506" w:rsidR="0026155D" w:rsidRPr="00A5550E" w:rsidRDefault="00CA730D" w:rsidP="001E7302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5550E">
        <w:rPr>
          <w:rFonts w:ascii="Times New Roman" w:hAnsi="Times New Roman" w:cs="Times New Roman"/>
          <w:color w:val="000000" w:themeColor="text1"/>
          <w:sz w:val="24"/>
          <w:szCs w:val="24"/>
        </w:rPr>
        <w:t>Participant remains in plane</w:t>
      </w:r>
    </w:p>
    <w:p w14:paraId="70E1C3DA" w14:textId="77777777" w:rsidR="00A5550E" w:rsidRDefault="00A5550E">
      <w:pPr>
        <w:rPr>
          <w:rStyle w:val="Strong"/>
          <w:rFonts w:ascii="Times New Roman" w:eastAsiaTheme="majorEastAsia" w:hAnsi="Times New Roman" w:cs="Times New Roman"/>
          <w:color w:val="000000" w:themeColor="text1"/>
          <w:sz w:val="28"/>
          <w:szCs w:val="28"/>
        </w:rPr>
      </w:pPr>
      <w:r>
        <w:rPr>
          <w:rStyle w:val="Strong"/>
          <w:rFonts w:ascii="Times New Roman" w:hAnsi="Times New Roman" w:cs="Times New Roman"/>
          <w:b w:val="0"/>
          <w:bCs w:val="0"/>
          <w:color w:val="000000" w:themeColor="text1"/>
        </w:rPr>
        <w:br w:type="page"/>
      </w:r>
    </w:p>
    <w:p w14:paraId="4F888458" w14:textId="43B77A75" w:rsidR="00217241" w:rsidRPr="00A5550E" w:rsidRDefault="00217241" w:rsidP="00217241">
      <w:pPr>
        <w:pStyle w:val="Heading1"/>
        <w:rPr>
          <w:rFonts w:ascii="Times New Roman" w:hAnsi="Times New Roman" w:cs="Times New Roman"/>
          <w:color w:val="000000" w:themeColor="text1"/>
        </w:rPr>
      </w:pPr>
      <w:r w:rsidRPr="00A5550E">
        <w:rPr>
          <w:rStyle w:val="Strong"/>
          <w:rFonts w:ascii="Times New Roman" w:hAnsi="Times New Roman" w:cs="Times New Roman"/>
          <w:b/>
          <w:bCs/>
          <w:color w:val="000000" w:themeColor="text1"/>
        </w:rPr>
        <w:lastRenderedPageBreak/>
        <w:t xml:space="preserve">CMJ Data Analysis Tasks </w:t>
      </w:r>
    </w:p>
    <w:p w14:paraId="0A0D8F31" w14:textId="52B75C05" w:rsidR="00217241" w:rsidRPr="00A5550E" w:rsidRDefault="00217241" w:rsidP="00A5550E">
      <w:pPr>
        <w:pStyle w:val="NormalWeb"/>
        <w:rPr>
          <w:color w:val="000000" w:themeColor="text1"/>
        </w:rPr>
      </w:pPr>
      <w:r w:rsidRPr="00A5550E">
        <w:rPr>
          <w:rStyle w:val="Emphasis"/>
          <w:color w:val="000000" w:themeColor="text1"/>
        </w:rPr>
        <w:t>To be completed after capturing the video and importing it into Dartfish.</w:t>
      </w:r>
    </w:p>
    <w:p w14:paraId="453B034C" w14:textId="13F779DC" w:rsidR="00217241" w:rsidRPr="00A5550E" w:rsidRDefault="00217241" w:rsidP="00217241">
      <w:pPr>
        <w:pStyle w:val="Heading1"/>
        <w:rPr>
          <w:rFonts w:ascii="Times New Roman" w:hAnsi="Times New Roman" w:cs="Times New Roman"/>
          <w:color w:val="000000" w:themeColor="text1"/>
        </w:rPr>
      </w:pPr>
      <w:r w:rsidRPr="00A5550E">
        <w:rPr>
          <w:rStyle w:val="Strong"/>
          <w:rFonts w:ascii="Times New Roman" w:hAnsi="Times New Roman" w:cs="Times New Roman"/>
          <w:b/>
          <w:bCs/>
          <w:color w:val="000000" w:themeColor="text1"/>
        </w:rPr>
        <w:t xml:space="preserve">Part A </w:t>
      </w:r>
      <w:r w:rsidR="001B6E2F">
        <w:rPr>
          <w:rStyle w:val="Strong"/>
          <w:rFonts w:ascii="Times New Roman" w:hAnsi="Times New Roman" w:cs="Times New Roman"/>
          <w:b/>
          <w:bCs/>
          <w:color w:val="000000" w:themeColor="text1"/>
        </w:rPr>
        <w:t xml:space="preserve">- </w:t>
      </w:r>
      <w:r w:rsidRPr="00A5550E">
        <w:rPr>
          <w:rStyle w:val="Strong"/>
          <w:rFonts w:ascii="Times New Roman" w:hAnsi="Times New Roman" w:cs="Times New Roman"/>
          <w:b/>
          <w:bCs/>
          <w:color w:val="000000" w:themeColor="text1"/>
        </w:rPr>
        <w:t>Data Extraction Tasks</w:t>
      </w:r>
    </w:p>
    <w:p w14:paraId="03FA52CE" w14:textId="77777777" w:rsidR="00217241" w:rsidRPr="001B6E2F" w:rsidRDefault="00217241" w:rsidP="00217241">
      <w:pPr>
        <w:pStyle w:val="Heading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6E2F">
        <w:rPr>
          <w:rStyle w:val="Strong"/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1. Identify Key Movement Events</w:t>
      </w:r>
    </w:p>
    <w:p w14:paraId="3547544C" w14:textId="77777777" w:rsidR="00217241" w:rsidRPr="00A5550E" w:rsidRDefault="00217241" w:rsidP="00217241">
      <w:pPr>
        <w:pStyle w:val="NormalWeb"/>
        <w:rPr>
          <w:color w:val="000000" w:themeColor="text1"/>
        </w:rPr>
      </w:pPr>
      <w:r w:rsidRPr="00A5550E">
        <w:rPr>
          <w:color w:val="000000" w:themeColor="text1"/>
        </w:rPr>
        <w:t>Using Dartfish frame-by-frame playback, record the frame number (or timestamp) for the following:</w:t>
      </w:r>
    </w:p>
    <w:p w14:paraId="0C79A893" w14:textId="77777777" w:rsidR="00217241" w:rsidRPr="00A5550E" w:rsidRDefault="00217241" w:rsidP="00217241">
      <w:pPr>
        <w:pStyle w:val="NormalWeb"/>
        <w:numPr>
          <w:ilvl w:val="0"/>
          <w:numId w:val="30"/>
        </w:numPr>
        <w:rPr>
          <w:color w:val="000000" w:themeColor="text1"/>
        </w:rPr>
      </w:pPr>
      <w:r w:rsidRPr="00A5550E">
        <w:rPr>
          <w:color w:val="000000" w:themeColor="text1"/>
        </w:rPr>
        <w:t>Standing baseline</w:t>
      </w:r>
    </w:p>
    <w:p w14:paraId="3244D563" w14:textId="77777777" w:rsidR="00217241" w:rsidRPr="00A5550E" w:rsidRDefault="00217241" w:rsidP="00217241">
      <w:pPr>
        <w:pStyle w:val="NormalWeb"/>
        <w:numPr>
          <w:ilvl w:val="0"/>
          <w:numId w:val="30"/>
        </w:numPr>
        <w:rPr>
          <w:color w:val="000000" w:themeColor="text1"/>
        </w:rPr>
      </w:pPr>
      <w:r w:rsidRPr="00A5550E">
        <w:rPr>
          <w:color w:val="000000" w:themeColor="text1"/>
        </w:rPr>
        <w:t>Start of countermovement</w:t>
      </w:r>
    </w:p>
    <w:p w14:paraId="15BB0378" w14:textId="77777777" w:rsidR="00217241" w:rsidRPr="00A5550E" w:rsidRDefault="00217241" w:rsidP="00217241">
      <w:pPr>
        <w:pStyle w:val="NormalWeb"/>
        <w:numPr>
          <w:ilvl w:val="0"/>
          <w:numId w:val="30"/>
        </w:numPr>
        <w:rPr>
          <w:color w:val="000000" w:themeColor="text1"/>
        </w:rPr>
      </w:pPr>
      <w:r w:rsidRPr="00A5550E">
        <w:rPr>
          <w:color w:val="000000" w:themeColor="text1"/>
        </w:rPr>
        <w:t>Maximum knee flexion (lowest point)</w:t>
      </w:r>
    </w:p>
    <w:p w14:paraId="4280D787" w14:textId="77777777" w:rsidR="00217241" w:rsidRPr="00A5550E" w:rsidRDefault="00217241" w:rsidP="00217241">
      <w:pPr>
        <w:pStyle w:val="NormalWeb"/>
        <w:numPr>
          <w:ilvl w:val="0"/>
          <w:numId w:val="30"/>
        </w:numPr>
        <w:rPr>
          <w:color w:val="000000" w:themeColor="text1"/>
        </w:rPr>
      </w:pPr>
      <w:r w:rsidRPr="00A5550E">
        <w:rPr>
          <w:color w:val="000000" w:themeColor="text1"/>
        </w:rPr>
        <w:t>Take-off</w:t>
      </w:r>
    </w:p>
    <w:p w14:paraId="63D93413" w14:textId="77777777" w:rsidR="00217241" w:rsidRPr="00A5550E" w:rsidRDefault="00217241" w:rsidP="00217241">
      <w:pPr>
        <w:pStyle w:val="NormalWeb"/>
        <w:numPr>
          <w:ilvl w:val="0"/>
          <w:numId w:val="30"/>
        </w:numPr>
        <w:rPr>
          <w:color w:val="000000" w:themeColor="text1"/>
        </w:rPr>
      </w:pPr>
      <w:r w:rsidRPr="00A5550E">
        <w:rPr>
          <w:color w:val="000000" w:themeColor="text1"/>
        </w:rPr>
        <w:t>Apex of jump</w:t>
      </w:r>
    </w:p>
    <w:p w14:paraId="1EAFBB89" w14:textId="77777777" w:rsidR="00217241" w:rsidRPr="00A5550E" w:rsidRDefault="00217241" w:rsidP="00217241">
      <w:pPr>
        <w:pStyle w:val="NormalWeb"/>
        <w:numPr>
          <w:ilvl w:val="0"/>
          <w:numId w:val="30"/>
        </w:numPr>
        <w:rPr>
          <w:color w:val="000000" w:themeColor="text1"/>
        </w:rPr>
      </w:pPr>
      <w:r w:rsidRPr="00A5550E">
        <w:rPr>
          <w:color w:val="000000" w:themeColor="text1"/>
        </w:rPr>
        <w:t>Landing contact</w:t>
      </w:r>
    </w:p>
    <w:p w14:paraId="56BA2932" w14:textId="77777777" w:rsidR="00217241" w:rsidRPr="00A5550E" w:rsidRDefault="00217241" w:rsidP="00217241">
      <w:pPr>
        <w:pStyle w:val="NormalWeb"/>
        <w:rPr>
          <w:color w:val="000000" w:themeColor="text1"/>
        </w:rPr>
      </w:pPr>
      <w:r w:rsidRPr="00A5550E">
        <w:rPr>
          <w:color w:val="000000" w:themeColor="text1"/>
        </w:rPr>
        <w:t>Record in a table.</w:t>
      </w:r>
    </w:p>
    <w:p w14:paraId="3ECB465F" w14:textId="4222B9F0" w:rsidR="00217241" w:rsidRPr="00A5550E" w:rsidRDefault="00217241" w:rsidP="00217241">
      <w:pPr>
        <w:rPr>
          <w:rFonts w:ascii="Times New Roman" w:hAnsi="Times New Roman" w:cs="Times New Roman"/>
          <w:color w:val="000000" w:themeColor="text1"/>
        </w:rPr>
      </w:pPr>
    </w:p>
    <w:p w14:paraId="175770DF" w14:textId="77777777" w:rsidR="00217241" w:rsidRPr="001B6E2F" w:rsidRDefault="00217241" w:rsidP="00217241">
      <w:pPr>
        <w:pStyle w:val="Heading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6E2F">
        <w:rPr>
          <w:rStyle w:val="Strong"/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2. Joint Angle Measurements</w:t>
      </w:r>
    </w:p>
    <w:p w14:paraId="1091E3FF" w14:textId="77777777" w:rsidR="00217241" w:rsidRPr="00A5550E" w:rsidRDefault="00217241" w:rsidP="00217241">
      <w:pPr>
        <w:pStyle w:val="NormalWeb"/>
        <w:rPr>
          <w:color w:val="000000" w:themeColor="text1"/>
        </w:rPr>
      </w:pPr>
      <w:r w:rsidRPr="00A5550E">
        <w:rPr>
          <w:color w:val="000000" w:themeColor="text1"/>
        </w:rPr>
        <w:t>Using the angle tool, measure:</w:t>
      </w:r>
    </w:p>
    <w:p w14:paraId="47E45DF7" w14:textId="77777777" w:rsidR="00217241" w:rsidRPr="00A5550E" w:rsidRDefault="00217241" w:rsidP="00217241">
      <w:pPr>
        <w:pStyle w:val="NormalWeb"/>
        <w:numPr>
          <w:ilvl w:val="0"/>
          <w:numId w:val="31"/>
        </w:numPr>
        <w:rPr>
          <w:color w:val="000000" w:themeColor="text1"/>
        </w:rPr>
      </w:pPr>
      <w:r w:rsidRPr="00A5550E">
        <w:rPr>
          <w:color w:val="000000" w:themeColor="text1"/>
        </w:rPr>
        <w:t>Hip angle at: standing, lowest point, take-off</w:t>
      </w:r>
    </w:p>
    <w:p w14:paraId="1EF5ACA4" w14:textId="77777777" w:rsidR="00217241" w:rsidRPr="00A5550E" w:rsidRDefault="00217241" w:rsidP="00217241">
      <w:pPr>
        <w:pStyle w:val="NormalWeb"/>
        <w:numPr>
          <w:ilvl w:val="0"/>
          <w:numId w:val="31"/>
        </w:numPr>
        <w:rPr>
          <w:color w:val="000000" w:themeColor="text1"/>
        </w:rPr>
      </w:pPr>
      <w:r w:rsidRPr="00A5550E">
        <w:rPr>
          <w:color w:val="000000" w:themeColor="text1"/>
        </w:rPr>
        <w:t>Knee angle at: standing, lowest point, take-off</w:t>
      </w:r>
    </w:p>
    <w:p w14:paraId="51ECD63C" w14:textId="77777777" w:rsidR="00217241" w:rsidRPr="00A5550E" w:rsidRDefault="00217241" w:rsidP="00217241">
      <w:pPr>
        <w:pStyle w:val="NormalWeb"/>
        <w:numPr>
          <w:ilvl w:val="0"/>
          <w:numId w:val="31"/>
        </w:numPr>
        <w:rPr>
          <w:color w:val="000000" w:themeColor="text1"/>
        </w:rPr>
      </w:pPr>
      <w:r w:rsidRPr="00A5550E">
        <w:rPr>
          <w:color w:val="000000" w:themeColor="text1"/>
        </w:rPr>
        <w:t>Ankle angle at: standing, lowest point, take-off</w:t>
      </w:r>
    </w:p>
    <w:p w14:paraId="05E3A0A7" w14:textId="77777777" w:rsidR="00217241" w:rsidRPr="00A5550E" w:rsidRDefault="00217241" w:rsidP="00217241">
      <w:pPr>
        <w:pStyle w:val="NormalWeb"/>
        <w:rPr>
          <w:color w:val="000000" w:themeColor="text1"/>
        </w:rPr>
      </w:pPr>
      <w:r w:rsidRPr="00A5550E">
        <w:rPr>
          <w:color w:val="000000" w:themeColor="text1"/>
        </w:rPr>
        <w:t xml:space="preserve">Create a table and calculate </w:t>
      </w:r>
      <w:proofErr w:type="spellStart"/>
      <w:r w:rsidRPr="00A5550E">
        <w:rPr>
          <w:rStyle w:val="Strong"/>
          <w:color w:val="000000" w:themeColor="text1"/>
        </w:rPr>
        <w:t>Δangle</w:t>
      </w:r>
      <w:proofErr w:type="spellEnd"/>
      <w:r w:rsidRPr="00A5550E">
        <w:rPr>
          <w:color w:val="000000" w:themeColor="text1"/>
        </w:rPr>
        <w:t xml:space="preserve"> (change) for each joint.</w:t>
      </w:r>
    </w:p>
    <w:p w14:paraId="0896ECE1" w14:textId="6AD32AED" w:rsidR="00217241" w:rsidRPr="00A5550E" w:rsidRDefault="00217241" w:rsidP="00217241">
      <w:pPr>
        <w:rPr>
          <w:rFonts w:ascii="Times New Roman" w:hAnsi="Times New Roman" w:cs="Times New Roman"/>
          <w:color w:val="000000" w:themeColor="text1"/>
        </w:rPr>
      </w:pPr>
    </w:p>
    <w:p w14:paraId="210A2EC9" w14:textId="77777777" w:rsidR="00217241" w:rsidRPr="001B6E2F" w:rsidRDefault="00217241" w:rsidP="00217241">
      <w:pPr>
        <w:pStyle w:val="Heading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6E2F">
        <w:rPr>
          <w:rStyle w:val="Strong"/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3. Vertical &amp; Horizontal Displacement</w:t>
      </w:r>
    </w:p>
    <w:p w14:paraId="1EB18D98" w14:textId="77777777" w:rsidR="00217241" w:rsidRPr="00A5550E" w:rsidRDefault="00217241" w:rsidP="00217241">
      <w:pPr>
        <w:pStyle w:val="NormalWeb"/>
        <w:rPr>
          <w:color w:val="000000" w:themeColor="text1"/>
        </w:rPr>
      </w:pPr>
      <w:r w:rsidRPr="00A5550E">
        <w:rPr>
          <w:color w:val="000000" w:themeColor="text1"/>
        </w:rPr>
        <w:t xml:space="preserve">Track the </w:t>
      </w:r>
      <w:r w:rsidRPr="00A5550E">
        <w:rPr>
          <w:rStyle w:val="Strong"/>
          <w:color w:val="000000" w:themeColor="text1"/>
        </w:rPr>
        <w:t>hip</w:t>
      </w:r>
      <w:r w:rsidRPr="00A5550E">
        <w:rPr>
          <w:color w:val="000000" w:themeColor="text1"/>
        </w:rPr>
        <w:t xml:space="preserve"> (or shoulder) marker and record:</w:t>
      </w:r>
    </w:p>
    <w:p w14:paraId="1C91B904" w14:textId="77777777" w:rsidR="00217241" w:rsidRPr="00A5550E" w:rsidRDefault="00217241" w:rsidP="00217241">
      <w:pPr>
        <w:pStyle w:val="NormalWeb"/>
        <w:numPr>
          <w:ilvl w:val="0"/>
          <w:numId w:val="32"/>
        </w:numPr>
        <w:rPr>
          <w:color w:val="000000" w:themeColor="text1"/>
        </w:rPr>
      </w:pPr>
      <w:r w:rsidRPr="00A5550E">
        <w:rPr>
          <w:color w:val="000000" w:themeColor="text1"/>
        </w:rPr>
        <w:t>Horizontal displacement between standing and take-off</w:t>
      </w:r>
    </w:p>
    <w:p w14:paraId="1D739C28" w14:textId="77777777" w:rsidR="00217241" w:rsidRPr="00A5550E" w:rsidRDefault="00217241" w:rsidP="00217241">
      <w:pPr>
        <w:pStyle w:val="NormalWeb"/>
        <w:numPr>
          <w:ilvl w:val="0"/>
          <w:numId w:val="32"/>
        </w:numPr>
        <w:rPr>
          <w:color w:val="000000" w:themeColor="text1"/>
        </w:rPr>
      </w:pPr>
      <w:r w:rsidRPr="00A5550E">
        <w:rPr>
          <w:color w:val="000000" w:themeColor="text1"/>
        </w:rPr>
        <w:t>Vertical displacement between standing and apex</w:t>
      </w:r>
    </w:p>
    <w:p w14:paraId="773A6BDE" w14:textId="77777777" w:rsidR="00217241" w:rsidRPr="00A5550E" w:rsidRDefault="00217241" w:rsidP="00217241">
      <w:pPr>
        <w:pStyle w:val="NormalWeb"/>
        <w:rPr>
          <w:color w:val="000000" w:themeColor="text1"/>
        </w:rPr>
      </w:pPr>
      <w:r w:rsidRPr="00A5550E">
        <w:rPr>
          <w:color w:val="000000" w:themeColor="text1"/>
        </w:rPr>
        <w:t xml:space="preserve">Use the calibration tool so values are in </w:t>
      </w:r>
      <w:r w:rsidRPr="00A5550E">
        <w:rPr>
          <w:rStyle w:val="Strong"/>
          <w:color w:val="000000" w:themeColor="text1"/>
        </w:rPr>
        <w:t>metres</w:t>
      </w:r>
      <w:r w:rsidRPr="00A5550E">
        <w:rPr>
          <w:color w:val="000000" w:themeColor="text1"/>
        </w:rPr>
        <w:t>.</w:t>
      </w:r>
    </w:p>
    <w:p w14:paraId="1A543758" w14:textId="07CE2E85" w:rsidR="00217241" w:rsidRPr="00A5550E" w:rsidRDefault="00217241" w:rsidP="00217241">
      <w:pPr>
        <w:rPr>
          <w:rFonts w:ascii="Times New Roman" w:hAnsi="Times New Roman" w:cs="Times New Roman"/>
          <w:color w:val="000000" w:themeColor="text1"/>
        </w:rPr>
      </w:pPr>
    </w:p>
    <w:p w14:paraId="4CE5E5B9" w14:textId="77777777" w:rsidR="00E11129" w:rsidRDefault="00217241" w:rsidP="00E11129">
      <w:pPr>
        <w:pStyle w:val="Heading1"/>
        <w:rPr>
          <w:rStyle w:val="Strong"/>
          <w:rFonts w:ascii="Times New Roman" w:hAnsi="Times New Roman" w:cs="Times New Roman"/>
          <w:b/>
          <w:bCs/>
          <w:color w:val="000000" w:themeColor="text1"/>
        </w:rPr>
      </w:pPr>
      <w:r w:rsidRPr="00A5550E">
        <w:rPr>
          <w:rStyle w:val="Strong"/>
          <w:rFonts w:ascii="Times New Roman" w:hAnsi="Times New Roman" w:cs="Times New Roman"/>
          <w:b/>
          <w:bCs/>
          <w:color w:val="000000" w:themeColor="text1"/>
        </w:rPr>
        <w:lastRenderedPageBreak/>
        <w:t xml:space="preserve">Part B </w:t>
      </w:r>
      <w:r w:rsidR="001B6E2F">
        <w:rPr>
          <w:rStyle w:val="Strong"/>
          <w:rFonts w:ascii="Times New Roman" w:hAnsi="Times New Roman" w:cs="Times New Roman"/>
          <w:b/>
          <w:bCs/>
          <w:color w:val="000000" w:themeColor="text1"/>
        </w:rPr>
        <w:t xml:space="preserve">- </w:t>
      </w:r>
      <w:r w:rsidRPr="00A5550E">
        <w:rPr>
          <w:rStyle w:val="Strong"/>
          <w:rFonts w:ascii="Times New Roman" w:hAnsi="Times New Roman" w:cs="Times New Roman"/>
          <w:b/>
          <w:bCs/>
          <w:color w:val="000000" w:themeColor="text1"/>
        </w:rPr>
        <w:t>Interpretation Question</w:t>
      </w:r>
      <w:r w:rsidR="00E11129">
        <w:rPr>
          <w:rStyle w:val="Strong"/>
          <w:rFonts w:ascii="Times New Roman" w:hAnsi="Times New Roman" w:cs="Times New Roman"/>
          <w:b/>
          <w:bCs/>
          <w:color w:val="000000" w:themeColor="text1"/>
        </w:rPr>
        <w:t>s</w:t>
      </w:r>
    </w:p>
    <w:p w14:paraId="2F41B272" w14:textId="677C62EE" w:rsidR="00217241" w:rsidRPr="00E11129" w:rsidRDefault="00217241" w:rsidP="00E11129">
      <w:pPr>
        <w:pStyle w:val="Heading1"/>
        <w:numPr>
          <w:ilvl w:val="0"/>
          <w:numId w:val="45"/>
        </w:numPr>
        <w:rPr>
          <w:rFonts w:ascii="Times New Roman" w:hAnsi="Times New Roman" w:cs="Times New Roman"/>
          <w:color w:val="000000" w:themeColor="text1"/>
        </w:rPr>
      </w:pPr>
      <w:r w:rsidRPr="00027DBD">
        <w:rPr>
          <w:rStyle w:val="Strong"/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Joint Contribution Analysis</w:t>
      </w:r>
    </w:p>
    <w:p w14:paraId="0E365D23" w14:textId="597F6C9C" w:rsidR="00027DBD" w:rsidRDefault="00217241" w:rsidP="00E11129">
      <w:pPr>
        <w:pStyle w:val="NormalWeb"/>
        <w:rPr>
          <w:rStyle w:val="Strong"/>
          <w:b w:val="0"/>
          <w:bCs w:val="0"/>
          <w:color w:val="000000" w:themeColor="text1"/>
        </w:rPr>
      </w:pPr>
      <w:r w:rsidRPr="00A5550E">
        <w:rPr>
          <w:color w:val="000000" w:themeColor="text1"/>
        </w:rPr>
        <w:t xml:space="preserve">Based on joint angle changes, which joint appears to contribute the </w:t>
      </w:r>
      <w:r w:rsidRPr="00A5550E">
        <w:rPr>
          <w:rStyle w:val="Strong"/>
          <w:color w:val="000000" w:themeColor="text1"/>
        </w:rPr>
        <w:t>most</w:t>
      </w:r>
      <w:r w:rsidRPr="00A5550E">
        <w:rPr>
          <w:color w:val="000000" w:themeColor="text1"/>
        </w:rPr>
        <w:t xml:space="preserve"> to vertical propulsion?</w:t>
      </w:r>
      <w:r w:rsidRPr="00A5550E">
        <w:rPr>
          <w:color w:val="000000" w:themeColor="text1"/>
        </w:rPr>
        <w:br/>
        <w:t xml:space="preserve">Justify using your measured </w:t>
      </w:r>
      <w:proofErr w:type="spellStart"/>
      <w:r w:rsidRPr="00A5550E">
        <w:rPr>
          <w:color w:val="000000" w:themeColor="text1"/>
        </w:rPr>
        <w:t>Δangles</w:t>
      </w:r>
      <w:proofErr w:type="spellEnd"/>
      <w:r w:rsidRPr="00A5550E">
        <w:rPr>
          <w:color w:val="000000" w:themeColor="text1"/>
        </w:rPr>
        <w:t>.</w:t>
      </w:r>
    </w:p>
    <w:p w14:paraId="720215C7" w14:textId="2AB58668" w:rsidR="00217241" w:rsidRPr="00027DBD" w:rsidRDefault="00217241" w:rsidP="00E11129">
      <w:pPr>
        <w:pStyle w:val="Heading3"/>
        <w:numPr>
          <w:ilvl w:val="0"/>
          <w:numId w:val="4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27DBD">
        <w:rPr>
          <w:rStyle w:val="Strong"/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Movement Plane &amp; Axis Identification</w:t>
      </w:r>
    </w:p>
    <w:p w14:paraId="550A7345" w14:textId="77777777" w:rsidR="00217241" w:rsidRPr="00A5550E" w:rsidRDefault="00217241" w:rsidP="00217241">
      <w:pPr>
        <w:pStyle w:val="NormalWeb"/>
        <w:rPr>
          <w:color w:val="000000" w:themeColor="text1"/>
        </w:rPr>
      </w:pPr>
      <w:r w:rsidRPr="00A5550E">
        <w:rPr>
          <w:color w:val="000000" w:themeColor="text1"/>
        </w:rPr>
        <w:t>For each joint movement during the CMJ, identify:</w:t>
      </w:r>
    </w:p>
    <w:p w14:paraId="0CF50133" w14:textId="77777777" w:rsidR="00217241" w:rsidRPr="00A5550E" w:rsidRDefault="00217241" w:rsidP="00217241">
      <w:pPr>
        <w:pStyle w:val="NormalWeb"/>
        <w:numPr>
          <w:ilvl w:val="0"/>
          <w:numId w:val="34"/>
        </w:numPr>
        <w:rPr>
          <w:color w:val="000000" w:themeColor="text1"/>
        </w:rPr>
      </w:pPr>
      <w:r w:rsidRPr="00A5550E">
        <w:rPr>
          <w:color w:val="000000" w:themeColor="text1"/>
        </w:rPr>
        <w:t>Movement name (flexion/extension, etc.)</w:t>
      </w:r>
    </w:p>
    <w:p w14:paraId="2E3BC0EB" w14:textId="77777777" w:rsidR="00217241" w:rsidRPr="00A5550E" w:rsidRDefault="00217241" w:rsidP="00217241">
      <w:pPr>
        <w:pStyle w:val="NormalWeb"/>
        <w:numPr>
          <w:ilvl w:val="0"/>
          <w:numId w:val="34"/>
        </w:numPr>
        <w:rPr>
          <w:color w:val="000000" w:themeColor="text1"/>
        </w:rPr>
      </w:pPr>
      <w:r w:rsidRPr="00A5550E">
        <w:rPr>
          <w:color w:val="000000" w:themeColor="text1"/>
        </w:rPr>
        <w:t>Plane of movement</w:t>
      </w:r>
    </w:p>
    <w:p w14:paraId="4564C479" w14:textId="77777777" w:rsidR="00217241" w:rsidRPr="00A5550E" w:rsidRDefault="00217241" w:rsidP="00217241">
      <w:pPr>
        <w:pStyle w:val="NormalWeb"/>
        <w:numPr>
          <w:ilvl w:val="0"/>
          <w:numId w:val="34"/>
        </w:numPr>
        <w:rPr>
          <w:color w:val="000000" w:themeColor="text1"/>
        </w:rPr>
      </w:pPr>
      <w:r w:rsidRPr="00A5550E">
        <w:rPr>
          <w:color w:val="000000" w:themeColor="text1"/>
        </w:rPr>
        <w:t>Axis of rotation</w:t>
      </w:r>
    </w:p>
    <w:p w14:paraId="2AF95CDC" w14:textId="3756E913" w:rsidR="00217241" w:rsidRPr="00A5550E" w:rsidRDefault="00217241" w:rsidP="00E11129">
      <w:pPr>
        <w:pStyle w:val="NormalWeb"/>
        <w:rPr>
          <w:color w:val="000000" w:themeColor="text1"/>
        </w:rPr>
      </w:pPr>
      <w:r w:rsidRPr="00A5550E">
        <w:rPr>
          <w:color w:val="000000" w:themeColor="text1"/>
        </w:rPr>
        <w:t xml:space="preserve">Then explain </w:t>
      </w:r>
      <w:r w:rsidRPr="00A5550E">
        <w:rPr>
          <w:rStyle w:val="Emphasis"/>
          <w:color w:val="000000" w:themeColor="text1"/>
        </w:rPr>
        <w:t>why</w:t>
      </w:r>
      <w:r w:rsidRPr="00A5550E">
        <w:rPr>
          <w:color w:val="000000" w:themeColor="text1"/>
        </w:rPr>
        <w:t xml:space="preserve"> the sagittal plane dominates the CMJ.</w:t>
      </w:r>
    </w:p>
    <w:p w14:paraId="3B6C3F2F" w14:textId="7BE18F7F" w:rsidR="00217241" w:rsidRPr="00E11129" w:rsidRDefault="00217241" w:rsidP="00E11129">
      <w:pPr>
        <w:pStyle w:val="Heading3"/>
        <w:numPr>
          <w:ilvl w:val="0"/>
          <w:numId w:val="4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11129">
        <w:rPr>
          <w:rStyle w:val="Strong"/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Technique Evaluation</w:t>
      </w:r>
    </w:p>
    <w:p w14:paraId="42C0D10E" w14:textId="77777777" w:rsidR="00217241" w:rsidRPr="00A5550E" w:rsidRDefault="00217241" w:rsidP="00217241">
      <w:pPr>
        <w:pStyle w:val="NormalWeb"/>
        <w:rPr>
          <w:color w:val="000000" w:themeColor="text1"/>
        </w:rPr>
      </w:pPr>
      <w:r w:rsidRPr="00A5550E">
        <w:rPr>
          <w:color w:val="000000" w:themeColor="text1"/>
        </w:rPr>
        <w:t>Compare two trials with different countermovement depths.</w:t>
      </w:r>
    </w:p>
    <w:p w14:paraId="7A20DDE6" w14:textId="77777777" w:rsidR="00217241" w:rsidRPr="00A5550E" w:rsidRDefault="00217241" w:rsidP="00217241">
      <w:pPr>
        <w:pStyle w:val="NormalWeb"/>
        <w:numPr>
          <w:ilvl w:val="0"/>
          <w:numId w:val="35"/>
        </w:numPr>
        <w:rPr>
          <w:color w:val="000000" w:themeColor="text1"/>
        </w:rPr>
      </w:pPr>
      <w:r w:rsidRPr="00A5550E">
        <w:rPr>
          <w:color w:val="000000" w:themeColor="text1"/>
        </w:rPr>
        <w:t>How does countermovement depth affect jump height?</w:t>
      </w:r>
    </w:p>
    <w:p w14:paraId="59EDBC43" w14:textId="77777777" w:rsidR="00217241" w:rsidRPr="00A5550E" w:rsidRDefault="00217241" w:rsidP="00217241">
      <w:pPr>
        <w:pStyle w:val="NormalWeb"/>
        <w:numPr>
          <w:ilvl w:val="0"/>
          <w:numId w:val="35"/>
        </w:numPr>
        <w:rPr>
          <w:color w:val="000000" w:themeColor="text1"/>
        </w:rPr>
      </w:pPr>
      <w:r w:rsidRPr="00A5550E">
        <w:rPr>
          <w:color w:val="000000" w:themeColor="text1"/>
        </w:rPr>
        <w:t>How does it influence joint loading?</w:t>
      </w:r>
    </w:p>
    <w:p w14:paraId="3B102DA0" w14:textId="3A71C67F" w:rsidR="00217241" w:rsidRPr="00E11129" w:rsidRDefault="00217241" w:rsidP="00217241">
      <w:pPr>
        <w:pStyle w:val="NormalWeb"/>
        <w:numPr>
          <w:ilvl w:val="0"/>
          <w:numId w:val="35"/>
        </w:numPr>
        <w:rPr>
          <w:color w:val="000000" w:themeColor="text1"/>
        </w:rPr>
      </w:pPr>
      <w:r w:rsidRPr="00A5550E">
        <w:rPr>
          <w:color w:val="000000" w:themeColor="text1"/>
        </w:rPr>
        <w:t>Did deeper countermovement improve take-off velocity?</w:t>
      </w:r>
    </w:p>
    <w:p w14:paraId="76B32D1C" w14:textId="679D0596" w:rsidR="00217241" w:rsidRPr="00E11129" w:rsidRDefault="00217241" w:rsidP="00E11129">
      <w:pPr>
        <w:pStyle w:val="Heading3"/>
        <w:numPr>
          <w:ilvl w:val="0"/>
          <w:numId w:val="4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11129">
        <w:rPr>
          <w:rStyle w:val="Strong"/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Frontal &amp; Transverse Plane Deviations</w:t>
      </w:r>
    </w:p>
    <w:p w14:paraId="52D69125" w14:textId="77777777" w:rsidR="00217241" w:rsidRPr="00A5550E" w:rsidRDefault="00217241" w:rsidP="00217241">
      <w:pPr>
        <w:pStyle w:val="NormalWeb"/>
        <w:rPr>
          <w:color w:val="000000" w:themeColor="text1"/>
        </w:rPr>
      </w:pPr>
      <w:r w:rsidRPr="00A5550E">
        <w:rPr>
          <w:color w:val="000000" w:themeColor="text1"/>
        </w:rPr>
        <w:t>Did the participant show knee valgus, hip shift, trunk rotation, or asymmetry?</w:t>
      </w:r>
      <w:r w:rsidRPr="00A5550E">
        <w:rPr>
          <w:color w:val="000000" w:themeColor="text1"/>
        </w:rPr>
        <w:br/>
        <w:t>If yes:</w:t>
      </w:r>
    </w:p>
    <w:p w14:paraId="0C8B0998" w14:textId="77777777" w:rsidR="00217241" w:rsidRPr="00A5550E" w:rsidRDefault="00217241" w:rsidP="00217241">
      <w:pPr>
        <w:pStyle w:val="NormalWeb"/>
        <w:numPr>
          <w:ilvl w:val="0"/>
          <w:numId w:val="36"/>
        </w:numPr>
        <w:rPr>
          <w:color w:val="000000" w:themeColor="text1"/>
        </w:rPr>
      </w:pPr>
      <w:r w:rsidRPr="00A5550E">
        <w:rPr>
          <w:color w:val="000000" w:themeColor="text1"/>
        </w:rPr>
        <w:t>Identify the plane</w:t>
      </w:r>
    </w:p>
    <w:p w14:paraId="4CFBB4D4" w14:textId="77777777" w:rsidR="00217241" w:rsidRPr="00A5550E" w:rsidRDefault="00217241" w:rsidP="00217241">
      <w:pPr>
        <w:pStyle w:val="NormalWeb"/>
        <w:numPr>
          <w:ilvl w:val="0"/>
          <w:numId w:val="36"/>
        </w:numPr>
        <w:rPr>
          <w:color w:val="000000" w:themeColor="text1"/>
        </w:rPr>
      </w:pPr>
      <w:r w:rsidRPr="00A5550E">
        <w:rPr>
          <w:color w:val="000000" w:themeColor="text1"/>
        </w:rPr>
        <w:t>Identify the axis</w:t>
      </w:r>
    </w:p>
    <w:p w14:paraId="6F551416" w14:textId="77777777" w:rsidR="00217241" w:rsidRPr="00A5550E" w:rsidRDefault="00217241" w:rsidP="00217241">
      <w:pPr>
        <w:pStyle w:val="NormalWeb"/>
        <w:numPr>
          <w:ilvl w:val="0"/>
          <w:numId w:val="36"/>
        </w:numPr>
        <w:rPr>
          <w:color w:val="000000" w:themeColor="text1"/>
        </w:rPr>
      </w:pPr>
      <w:r w:rsidRPr="00A5550E">
        <w:rPr>
          <w:color w:val="000000" w:themeColor="text1"/>
        </w:rPr>
        <w:t>Discuss potential injury implications</w:t>
      </w:r>
    </w:p>
    <w:p w14:paraId="4D7FC296" w14:textId="305D66BD" w:rsidR="00217241" w:rsidRPr="00E11129" w:rsidRDefault="00217241" w:rsidP="00217241">
      <w:pPr>
        <w:pStyle w:val="NormalWeb"/>
        <w:numPr>
          <w:ilvl w:val="0"/>
          <w:numId w:val="36"/>
        </w:numPr>
        <w:rPr>
          <w:color w:val="000000" w:themeColor="text1"/>
        </w:rPr>
      </w:pPr>
      <w:r w:rsidRPr="00A5550E">
        <w:rPr>
          <w:color w:val="000000" w:themeColor="text1"/>
        </w:rPr>
        <w:t>Suggest one corrective strategy</w:t>
      </w:r>
    </w:p>
    <w:p w14:paraId="3958E51C" w14:textId="44913EB4" w:rsidR="00217241" w:rsidRPr="00E11129" w:rsidRDefault="00217241" w:rsidP="00E11129">
      <w:pPr>
        <w:pStyle w:val="Heading3"/>
        <w:numPr>
          <w:ilvl w:val="0"/>
          <w:numId w:val="45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11129">
        <w:rPr>
          <w:rStyle w:val="Strong"/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Practical Application</w:t>
      </w:r>
    </w:p>
    <w:p w14:paraId="225A3D3D" w14:textId="77777777" w:rsidR="00217241" w:rsidRPr="00A5550E" w:rsidRDefault="00217241" w:rsidP="00217241">
      <w:pPr>
        <w:pStyle w:val="NormalWeb"/>
        <w:rPr>
          <w:color w:val="000000" w:themeColor="text1"/>
        </w:rPr>
      </w:pPr>
      <w:r w:rsidRPr="00A5550E">
        <w:rPr>
          <w:color w:val="000000" w:themeColor="text1"/>
        </w:rPr>
        <w:t xml:space="preserve">Suggest </w:t>
      </w:r>
      <w:r w:rsidRPr="00A5550E">
        <w:rPr>
          <w:rStyle w:val="Strong"/>
          <w:color w:val="000000" w:themeColor="text1"/>
        </w:rPr>
        <w:t>two coaching cues</w:t>
      </w:r>
      <w:r w:rsidRPr="00A5550E">
        <w:rPr>
          <w:color w:val="000000" w:themeColor="text1"/>
        </w:rPr>
        <w:t xml:space="preserve"> or technique modifications that could meaningfully improve the participant’s CMJ performance based on your analysis.</w:t>
      </w:r>
    </w:p>
    <w:p w14:paraId="7D522BA5" w14:textId="77777777" w:rsidR="00217241" w:rsidRPr="00A5550E" w:rsidRDefault="00217241" w:rsidP="00217241">
      <w:pPr>
        <w:pStyle w:val="Heading1"/>
        <w:rPr>
          <w:rStyle w:val="Strong"/>
          <w:rFonts w:ascii="Times New Roman" w:hAnsi="Times New Roman" w:cs="Times New Roman"/>
          <w:b/>
          <w:bCs/>
          <w:color w:val="000000" w:themeColor="text1"/>
        </w:rPr>
      </w:pPr>
    </w:p>
    <w:sectPr w:rsidR="00217241" w:rsidRPr="00A5550E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028383C"/>
    <w:multiLevelType w:val="hybridMultilevel"/>
    <w:tmpl w:val="13D0505A"/>
    <w:lvl w:ilvl="0" w:tplc="0E7E745E">
      <w:start w:val="3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02D6228"/>
    <w:multiLevelType w:val="hybridMultilevel"/>
    <w:tmpl w:val="DC5412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EF03C0"/>
    <w:multiLevelType w:val="hybridMultilevel"/>
    <w:tmpl w:val="8C96C7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381176F"/>
    <w:multiLevelType w:val="hybridMultilevel"/>
    <w:tmpl w:val="674403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82D6A0A"/>
    <w:multiLevelType w:val="hybridMultilevel"/>
    <w:tmpl w:val="342CF0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85840AB"/>
    <w:multiLevelType w:val="multilevel"/>
    <w:tmpl w:val="5E902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E660672"/>
    <w:multiLevelType w:val="hybridMultilevel"/>
    <w:tmpl w:val="EFAC59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0BB0352"/>
    <w:multiLevelType w:val="hybridMultilevel"/>
    <w:tmpl w:val="198EBB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5EA7121"/>
    <w:multiLevelType w:val="hybridMultilevel"/>
    <w:tmpl w:val="C2444406"/>
    <w:lvl w:ilvl="0" w:tplc="74E60B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18B2252B"/>
    <w:multiLevelType w:val="multilevel"/>
    <w:tmpl w:val="2B969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1BB93557"/>
    <w:multiLevelType w:val="hybridMultilevel"/>
    <w:tmpl w:val="F3386E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876BF3"/>
    <w:multiLevelType w:val="multilevel"/>
    <w:tmpl w:val="46F45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CAF622D"/>
    <w:multiLevelType w:val="hybridMultilevel"/>
    <w:tmpl w:val="5998B2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EA5592"/>
    <w:multiLevelType w:val="hybridMultilevel"/>
    <w:tmpl w:val="A66635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49868CF"/>
    <w:multiLevelType w:val="hybridMultilevel"/>
    <w:tmpl w:val="93F6EFBE"/>
    <w:lvl w:ilvl="0" w:tplc="0E7E745E">
      <w:start w:val="3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6CD1558"/>
    <w:multiLevelType w:val="multilevel"/>
    <w:tmpl w:val="17546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8F42B85"/>
    <w:multiLevelType w:val="multilevel"/>
    <w:tmpl w:val="81E6C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A9A6975"/>
    <w:multiLevelType w:val="multilevel"/>
    <w:tmpl w:val="DA00D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E226589"/>
    <w:multiLevelType w:val="multilevel"/>
    <w:tmpl w:val="E842D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EE2130E"/>
    <w:multiLevelType w:val="hybridMultilevel"/>
    <w:tmpl w:val="556A26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428B17FC"/>
    <w:multiLevelType w:val="multilevel"/>
    <w:tmpl w:val="AFDC1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43E4AAD"/>
    <w:multiLevelType w:val="hybridMultilevel"/>
    <w:tmpl w:val="FA2028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D6D17A2"/>
    <w:multiLevelType w:val="multilevel"/>
    <w:tmpl w:val="B8F4F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EC052B2"/>
    <w:multiLevelType w:val="hybridMultilevel"/>
    <w:tmpl w:val="020CE994"/>
    <w:lvl w:ilvl="0" w:tplc="FD10076C">
      <w:start w:val="5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0F76CA7"/>
    <w:multiLevelType w:val="multilevel"/>
    <w:tmpl w:val="10B8C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48D5D5B"/>
    <w:multiLevelType w:val="hybridMultilevel"/>
    <w:tmpl w:val="1E18EE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9733C6"/>
    <w:multiLevelType w:val="multilevel"/>
    <w:tmpl w:val="BD8E8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EB871F1"/>
    <w:multiLevelType w:val="hybridMultilevel"/>
    <w:tmpl w:val="D82A69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62768E"/>
    <w:multiLevelType w:val="multilevel"/>
    <w:tmpl w:val="095EC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FE07270"/>
    <w:multiLevelType w:val="hybridMultilevel"/>
    <w:tmpl w:val="C3BA5A54"/>
    <w:lvl w:ilvl="0" w:tplc="E4EA84CA">
      <w:start w:val="5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3AF70AE"/>
    <w:multiLevelType w:val="hybridMultilevel"/>
    <w:tmpl w:val="62BA00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6645AE7"/>
    <w:multiLevelType w:val="hybridMultilevel"/>
    <w:tmpl w:val="7012BE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E57720"/>
    <w:multiLevelType w:val="hybridMultilevel"/>
    <w:tmpl w:val="A4749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69503CC"/>
    <w:multiLevelType w:val="hybridMultilevel"/>
    <w:tmpl w:val="D31094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F1467BA"/>
    <w:multiLevelType w:val="multilevel"/>
    <w:tmpl w:val="1B560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F3E5354"/>
    <w:multiLevelType w:val="multilevel"/>
    <w:tmpl w:val="085E8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75545172">
    <w:abstractNumId w:val="8"/>
  </w:num>
  <w:num w:numId="2" w16cid:durableId="987711260">
    <w:abstractNumId w:val="6"/>
  </w:num>
  <w:num w:numId="3" w16cid:durableId="1032223226">
    <w:abstractNumId w:val="5"/>
  </w:num>
  <w:num w:numId="4" w16cid:durableId="1192839193">
    <w:abstractNumId w:val="4"/>
  </w:num>
  <w:num w:numId="5" w16cid:durableId="1910384050">
    <w:abstractNumId w:val="7"/>
  </w:num>
  <w:num w:numId="6" w16cid:durableId="1141581594">
    <w:abstractNumId w:val="3"/>
  </w:num>
  <w:num w:numId="7" w16cid:durableId="1787698590">
    <w:abstractNumId w:val="2"/>
  </w:num>
  <w:num w:numId="8" w16cid:durableId="1454405698">
    <w:abstractNumId w:val="1"/>
  </w:num>
  <w:num w:numId="9" w16cid:durableId="98648064">
    <w:abstractNumId w:val="0"/>
  </w:num>
  <w:num w:numId="10" w16cid:durableId="630408336">
    <w:abstractNumId w:val="10"/>
  </w:num>
  <w:num w:numId="11" w16cid:durableId="42489856">
    <w:abstractNumId w:val="22"/>
  </w:num>
  <w:num w:numId="12" w16cid:durableId="1832866672">
    <w:abstractNumId w:val="28"/>
  </w:num>
  <w:num w:numId="13" w16cid:durableId="1254437100">
    <w:abstractNumId w:val="23"/>
  </w:num>
  <w:num w:numId="14" w16cid:durableId="798062669">
    <w:abstractNumId w:val="9"/>
  </w:num>
  <w:num w:numId="15" w16cid:durableId="1597402372">
    <w:abstractNumId w:val="12"/>
  </w:num>
  <w:num w:numId="16" w16cid:durableId="1035161551">
    <w:abstractNumId w:val="15"/>
  </w:num>
  <w:num w:numId="17" w16cid:durableId="2128768921">
    <w:abstractNumId w:val="34"/>
  </w:num>
  <w:num w:numId="18" w16cid:durableId="394283282">
    <w:abstractNumId w:val="41"/>
  </w:num>
  <w:num w:numId="19" w16cid:durableId="510921828">
    <w:abstractNumId w:val="30"/>
  </w:num>
  <w:num w:numId="20" w16cid:durableId="1265577172">
    <w:abstractNumId w:val="42"/>
  </w:num>
  <w:num w:numId="21" w16cid:durableId="512456774">
    <w:abstractNumId w:val="36"/>
  </w:num>
  <w:num w:numId="22" w16cid:durableId="479082873">
    <w:abstractNumId w:val="19"/>
  </w:num>
  <w:num w:numId="23" w16cid:durableId="1667201048">
    <w:abstractNumId w:val="16"/>
  </w:num>
  <w:num w:numId="24" w16cid:durableId="1517570826">
    <w:abstractNumId w:val="38"/>
  </w:num>
  <w:num w:numId="25" w16cid:durableId="1110860570">
    <w:abstractNumId w:val="13"/>
  </w:num>
  <w:num w:numId="26" w16cid:durableId="449517096">
    <w:abstractNumId w:val="21"/>
  </w:num>
  <w:num w:numId="27" w16cid:durableId="2007512317">
    <w:abstractNumId w:val="32"/>
  </w:num>
  <w:num w:numId="28" w16cid:durableId="2038190180">
    <w:abstractNumId w:val="11"/>
  </w:num>
  <w:num w:numId="29" w16cid:durableId="152068186">
    <w:abstractNumId w:val="40"/>
  </w:num>
  <w:num w:numId="30" w16cid:durableId="397096043">
    <w:abstractNumId w:val="14"/>
  </w:num>
  <w:num w:numId="31" w16cid:durableId="241450226">
    <w:abstractNumId w:val="18"/>
  </w:num>
  <w:num w:numId="32" w16cid:durableId="682895747">
    <w:abstractNumId w:val="29"/>
  </w:num>
  <w:num w:numId="33" w16cid:durableId="883759923">
    <w:abstractNumId w:val="27"/>
  </w:num>
  <w:num w:numId="34" w16cid:durableId="487552718">
    <w:abstractNumId w:val="26"/>
  </w:num>
  <w:num w:numId="35" w16cid:durableId="70396748">
    <w:abstractNumId w:val="43"/>
  </w:num>
  <w:num w:numId="36" w16cid:durableId="1962803787">
    <w:abstractNumId w:val="31"/>
  </w:num>
  <w:num w:numId="37" w16cid:durableId="1611938632">
    <w:abstractNumId w:val="24"/>
  </w:num>
  <w:num w:numId="38" w16cid:durableId="593445">
    <w:abstractNumId w:val="44"/>
  </w:num>
  <w:num w:numId="39" w16cid:durableId="1390378654">
    <w:abstractNumId w:val="35"/>
  </w:num>
  <w:num w:numId="40" w16cid:durableId="654990970">
    <w:abstractNumId w:val="25"/>
  </w:num>
  <w:num w:numId="41" w16cid:durableId="595135543">
    <w:abstractNumId w:val="20"/>
  </w:num>
  <w:num w:numId="42" w16cid:durableId="632448375">
    <w:abstractNumId w:val="33"/>
  </w:num>
  <w:num w:numId="43" w16cid:durableId="1107315391">
    <w:abstractNumId w:val="37"/>
  </w:num>
  <w:num w:numId="44" w16cid:durableId="1350908432">
    <w:abstractNumId w:val="17"/>
  </w:num>
  <w:num w:numId="45" w16cid:durableId="7624543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27DBD"/>
    <w:rsid w:val="00034616"/>
    <w:rsid w:val="0006063C"/>
    <w:rsid w:val="00092005"/>
    <w:rsid w:val="0015074B"/>
    <w:rsid w:val="001B6E2F"/>
    <w:rsid w:val="001E7302"/>
    <w:rsid w:val="00215950"/>
    <w:rsid w:val="00217241"/>
    <w:rsid w:val="0026155D"/>
    <w:rsid w:val="0029639D"/>
    <w:rsid w:val="00326F90"/>
    <w:rsid w:val="0048692F"/>
    <w:rsid w:val="00A5550E"/>
    <w:rsid w:val="00AA1D8D"/>
    <w:rsid w:val="00B47730"/>
    <w:rsid w:val="00C77E96"/>
    <w:rsid w:val="00CA730D"/>
    <w:rsid w:val="00CB0664"/>
    <w:rsid w:val="00DE3365"/>
    <w:rsid w:val="00E1112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45ADA35"/>
  <w14:defaultImageDpi w14:val="300"/>
  <w15:docId w15:val="{81CBB00E-98B4-504B-AB02-C8F70D382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Web">
    <w:name w:val="Normal (Web)"/>
    <w:basedOn w:val="Normal"/>
    <w:uiPriority w:val="99"/>
    <w:unhideWhenUsed/>
    <w:rsid w:val="002172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522</Words>
  <Characters>2981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3497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Dylan Blain</cp:lastModifiedBy>
  <cp:revision>2</cp:revision>
  <dcterms:created xsi:type="dcterms:W3CDTF">2025-11-25T14:46:00Z</dcterms:created>
  <dcterms:modified xsi:type="dcterms:W3CDTF">2025-11-25T14:46:00Z</dcterms:modified>
  <cp:category/>
</cp:coreProperties>
</file>