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29B62A" w14:textId="77777777" w:rsidR="00670F28" w:rsidRPr="006D010D" w:rsidRDefault="006D010D" w:rsidP="006D010D">
      <w:pPr>
        <w:spacing w:line="360" w:lineRule="auto"/>
        <w:jc w:val="center"/>
        <w:rPr>
          <w:rFonts w:ascii="Times New Roman" w:hAnsi="Times New Roman" w:cs="Times New Roman"/>
          <w:b/>
          <w:i/>
          <w:sz w:val="40"/>
          <w:szCs w:val="40"/>
        </w:rPr>
      </w:pPr>
      <w:r w:rsidRPr="006D010D">
        <w:rPr>
          <w:rFonts w:ascii="Times New Roman" w:hAnsi="Times New Roman" w:cs="Times New Roman"/>
          <w:b/>
          <w:sz w:val="40"/>
          <w:szCs w:val="40"/>
        </w:rPr>
        <w:t>Title:</w:t>
      </w:r>
      <w:r w:rsidRPr="006D010D">
        <w:rPr>
          <w:rFonts w:ascii="Times New Roman" w:hAnsi="Times New Roman" w:cs="Times New Roman"/>
          <w:sz w:val="40"/>
          <w:szCs w:val="40"/>
        </w:rPr>
        <w:t xml:space="preserve"> </w:t>
      </w:r>
      <w:r w:rsidRPr="006D010D">
        <w:rPr>
          <w:rFonts w:ascii="Times New Roman" w:hAnsi="Times New Roman" w:cs="Times New Roman"/>
          <w:b/>
          <w:i/>
          <w:sz w:val="40"/>
          <w:szCs w:val="40"/>
        </w:rPr>
        <w:t>A comparison of the marketing methods of two multinational hotel chains</w:t>
      </w:r>
    </w:p>
    <w:p w14:paraId="693E444B" w14:textId="5BF44203" w:rsidR="006D010D" w:rsidRPr="006D010D" w:rsidRDefault="006D010D" w:rsidP="006D010D">
      <w:pPr>
        <w:spacing w:line="360" w:lineRule="auto"/>
        <w:jc w:val="center"/>
        <w:rPr>
          <w:rFonts w:ascii="Times New Roman" w:hAnsi="Times New Roman" w:cs="Times New Roman"/>
          <w:b/>
          <w:sz w:val="40"/>
          <w:szCs w:val="40"/>
        </w:rPr>
      </w:pPr>
      <w:r w:rsidRPr="006D010D">
        <w:rPr>
          <w:rFonts w:ascii="Times New Roman" w:hAnsi="Times New Roman" w:cs="Times New Roman"/>
          <w:b/>
          <w:sz w:val="40"/>
          <w:szCs w:val="40"/>
        </w:rPr>
        <w:t>Student Name:</w:t>
      </w:r>
      <w:r w:rsidR="00694EEC">
        <w:rPr>
          <w:rFonts w:ascii="Times New Roman" w:hAnsi="Times New Roman" w:cs="Times New Roman"/>
          <w:b/>
          <w:sz w:val="40"/>
          <w:szCs w:val="40"/>
        </w:rPr>
        <w:t xml:space="preserve"> Khaleda</w:t>
      </w:r>
      <w:r w:rsidR="005D3EDB">
        <w:rPr>
          <w:rFonts w:ascii="Times New Roman" w:hAnsi="Times New Roman" w:cs="Times New Roman"/>
          <w:b/>
          <w:sz w:val="40"/>
          <w:szCs w:val="40"/>
        </w:rPr>
        <w:t xml:space="preserve"> Chowdhury</w:t>
      </w:r>
    </w:p>
    <w:p w14:paraId="14CEE5B0" w14:textId="2B8D9BDE" w:rsidR="006D010D" w:rsidRPr="006D010D" w:rsidRDefault="006D010D" w:rsidP="006D010D">
      <w:pPr>
        <w:spacing w:line="360" w:lineRule="auto"/>
        <w:jc w:val="center"/>
        <w:rPr>
          <w:rFonts w:ascii="Times New Roman" w:hAnsi="Times New Roman" w:cs="Times New Roman"/>
          <w:b/>
          <w:sz w:val="40"/>
          <w:szCs w:val="40"/>
        </w:rPr>
      </w:pPr>
      <w:r w:rsidRPr="006D010D">
        <w:rPr>
          <w:rFonts w:ascii="Times New Roman" w:hAnsi="Times New Roman" w:cs="Times New Roman"/>
          <w:b/>
          <w:sz w:val="40"/>
          <w:szCs w:val="40"/>
        </w:rPr>
        <w:t>Student ID:</w:t>
      </w:r>
      <w:r w:rsidR="00A27E25">
        <w:rPr>
          <w:rFonts w:ascii="Times New Roman" w:hAnsi="Times New Roman" w:cs="Times New Roman"/>
          <w:b/>
          <w:sz w:val="40"/>
          <w:szCs w:val="40"/>
        </w:rPr>
        <w:t xml:space="preserve"> 2107822</w:t>
      </w:r>
    </w:p>
    <w:p w14:paraId="604E4EC0" w14:textId="77777777" w:rsidR="006D010D" w:rsidRPr="006D010D" w:rsidRDefault="006D010D" w:rsidP="006D010D">
      <w:pPr>
        <w:spacing w:line="360" w:lineRule="auto"/>
        <w:jc w:val="center"/>
        <w:rPr>
          <w:rFonts w:ascii="Times New Roman" w:hAnsi="Times New Roman" w:cs="Times New Roman"/>
          <w:b/>
          <w:i/>
          <w:sz w:val="40"/>
          <w:szCs w:val="40"/>
        </w:rPr>
      </w:pPr>
      <w:r w:rsidRPr="006D010D">
        <w:rPr>
          <w:rFonts w:ascii="Times New Roman" w:hAnsi="Times New Roman" w:cs="Times New Roman"/>
          <w:b/>
          <w:sz w:val="40"/>
          <w:szCs w:val="40"/>
        </w:rPr>
        <w:t>The Module Title:</w:t>
      </w:r>
      <w:r w:rsidRPr="006D010D">
        <w:rPr>
          <w:rFonts w:ascii="Times New Roman" w:hAnsi="Times New Roman" w:cs="Times New Roman"/>
          <w:sz w:val="40"/>
          <w:szCs w:val="40"/>
        </w:rPr>
        <w:t xml:space="preserve"> </w:t>
      </w:r>
      <w:r w:rsidRPr="006D010D">
        <w:rPr>
          <w:rFonts w:ascii="Times New Roman" w:hAnsi="Times New Roman" w:cs="Times New Roman"/>
          <w:b/>
          <w:i/>
          <w:sz w:val="40"/>
          <w:szCs w:val="40"/>
        </w:rPr>
        <w:t>Marketing Essentials (BMIH4005)</w:t>
      </w:r>
    </w:p>
    <w:p w14:paraId="37301655" w14:textId="21F683AE" w:rsidR="006D010D" w:rsidRDefault="006D010D" w:rsidP="006D010D">
      <w:pPr>
        <w:spacing w:line="360" w:lineRule="auto"/>
        <w:jc w:val="center"/>
        <w:rPr>
          <w:rFonts w:ascii="Times New Roman" w:hAnsi="Times New Roman" w:cs="Times New Roman"/>
          <w:b/>
          <w:sz w:val="40"/>
          <w:szCs w:val="40"/>
        </w:rPr>
      </w:pPr>
      <w:r w:rsidRPr="006D010D">
        <w:rPr>
          <w:rFonts w:ascii="Times New Roman" w:hAnsi="Times New Roman" w:cs="Times New Roman"/>
          <w:b/>
          <w:sz w:val="40"/>
          <w:szCs w:val="40"/>
        </w:rPr>
        <w:t>Lecturer’s Name:</w:t>
      </w:r>
      <w:r w:rsidR="00A27E25">
        <w:rPr>
          <w:rFonts w:ascii="Times New Roman" w:hAnsi="Times New Roman" w:cs="Times New Roman"/>
          <w:b/>
          <w:sz w:val="40"/>
          <w:szCs w:val="40"/>
        </w:rPr>
        <w:t xml:space="preserve"> Deborah Ann Lloyd</w:t>
      </w:r>
    </w:p>
    <w:p w14:paraId="4AD59B03" w14:textId="77777777" w:rsidR="006D010D" w:rsidRDefault="006D010D" w:rsidP="006D010D">
      <w:pPr>
        <w:spacing w:line="360" w:lineRule="auto"/>
        <w:jc w:val="center"/>
        <w:rPr>
          <w:rFonts w:ascii="Times New Roman" w:hAnsi="Times New Roman" w:cs="Times New Roman"/>
          <w:b/>
          <w:sz w:val="40"/>
          <w:szCs w:val="40"/>
        </w:rPr>
      </w:pPr>
    </w:p>
    <w:p w14:paraId="7FA89DA6" w14:textId="77777777" w:rsidR="006D010D" w:rsidRDefault="006D010D" w:rsidP="006D010D">
      <w:pPr>
        <w:spacing w:line="360" w:lineRule="auto"/>
        <w:jc w:val="center"/>
        <w:rPr>
          <w:rFonts w:ascii="Times New Roman" w:hAnsi="Times New Roman" w:cs="Times New Roman"/>
          <w:b/>
          <w:sz w:val="40"/>
          <w:szCs w:val="40"/>
        </w:rPr>
      </w:pPr>
    </w:p>
    <w:p w14:paraId="02B4E82A" w14:textId="77777777" w:rsidR="006D010D" w:rsidRDefault="006D010D" w:rsidP="006D010D">
      <w:pPr>
        <w:spacing w:line="360" w:lineRule="auto"/>
        <w:jc w:val="center"/>
        <w:rPr>
          <w:rFonts w:ascii="Times New Roman" w:hAnsi="Times New Roman" w:cs="Times New Roman"/>
          <w:b/>
          <w:sz w:val="40"/>
          <w:szCs w:val="40"/>
        </w:rPr>
      </w:pPr>
    </w:p>
    <w:p w14:paraId="713B344C" w14:textId="77777777" w:rsidR="006D010D" w:rsidRDefault="006D010D" w:rsidP="006D010D">
      <w:pPr>
        <w:spacing w:line="360" w:lineRule="auto"/>
        <w:jc w:val="center"/>
        <w:rPr>
          <w:rFonts w:ascii="Times New Roman" w:hAnsi="Times New Roman" w:cs="Times New Roman"/>
          <w:b/>
          <w:sz w:val="40"/>
          <w:szCs w:val="40"/>
        </w:rPr>
      </w:pPr>
    </w:p>
    <w:p w14:paraId="07524BCA" w14:textId="77777777" w:rsidR="006D010D" w:rsidRDefault="006D010D" w:rsidP="006D010D">
      <w:pPr>
        <w:spacing w:line="360" w:lineRule="auto"/>
        <w:jc w:val="center"/>
        <w:rPr>
          <w:rFonts w:ascii="Times New Roman" w:hAnsi="Times New Roman" w:cs="Times New Roman"/>
          <w:b/>
          <w:sz w:val="40"/>
          <w:szCs w:val="40"/>
        </w:rPr>
      </w:pPr>
    </w:p>
    <w:p w14:paraId="7B323874" w14:textId="77777777" w:rsidR="006D010D" w:rsidRDefault="006D010D" w:rsidP="006D010D">
      <w:pPr>
        <w:spacing w:line="360" w:lineRule="auto"/>
        <w:jc w:val="center"/>
        <w:rPr>
          <w:rFonts w:ascii="Times New Roman" w:hAnsi="Times New Roman" w:cs="Times New Roman"/>
          <w:b/>
          <w:sz w:val="40"/>
          <w:szCs w:val="40"/>
        </w:rPr>
      </w:pPr>
    </w:p>
    <w:p w14:paraId="50ACC38F" w14:textId="77777777" w:rsidR="006D010D" w:rsidRDefault="006D010D" w:rsidP="006D010D">
      <w:pPr>
        <w:spacing w:line="360" w:lineRule="auto"/>
        <w:jc w:val="center"/>
        <w:rPr>
          <w:rFonts w:ascii="Times New Roman" w:hAnsi="Times New Roman" w:cs="Times New Roman"/>
          <w:b/>
          <w:sz w:val="40"/>
          <w:szCs w:val="40"/>
        </w:rPr>
      </w:pPr>
    </w:p>
    <w:p w14:paraId="0ED723E3" w14:textId="77777777" w:rsidR="006D010D" w:rsidRDefault="006D010D" w:rsidP="006D010D">
      <w:pPr>
        <w:spacing w:line="360" w:lineRule="auto"/>
        <w:jc w:val="center"/>
        <w:rPr>
          <w:rFonts w:ascii="Times New Roman" w:hAnsi="Times New Roman" w:cs="Times New Roman"/>
          <w:b/>
          <w:sz w:val="40"/>
          <w:szCs w:val="40"/>
        </w:rPr>
      </w:pPr>
    </w:p>
    <w:p w14:paraId="6E887442" w14:textId="77777777" w:rsidR="006D010D" w:rsidRDefault="006D010D" w:rsidP="006D010D">
      <w:pPr>
        <w:spacing w:line="360" w:lineRule="auto"/>
        <w:jc w:val="center"/>
        <w:rPr>
          <w:rFonts w:ascii="Times New Roman" w:hAnsi="Times New Roman" w:cs="Times New Roman"/>
          <w:b/>
          <w:sz w:val="40"/>
          <w:szCs w:val="40"/>
        </w:rPr>
      </w:pPr>
    </w:p>
    <w:sdt>
      <w:sdtPr>
        <w:rPr>
          <w:rFonts w:ascii="Times New Roman" w:eastAsiaTheme="minorHAnsi" w:hAnsi="Times New Roman" w:cs="Times New Roman"/>
          <w:b w:val="0"/>
          <w:bCs w:val="0"/>
          <w:color w:val="000000" w:themeColor="text1"/>
          <w:sz w:val="24"/>
          <w:szCs w:val="24"/>
        </w:rPr>
        <w:id w:val="61253158"/>
        <w:docPartObj>
          <w:docPartGallery w:val="Table of Contents"/>
          <w:docPartUnique/>
        </w:docPartObj>
      </w:sdtPr>
      <w:sdtEndPr/>
      <w:sdtContent>
        <w:p w14:paraId="03E0FC0B" w14:textId="77777777" w:rsidR="001A762F" w:rsidRPr="001A762F" w:rsidRDefault="001A762F" w:rsidP="001A762F">
          <w:pPr>
            <w:pStyle w:val="TOCHeading"/>
            <w:spacing w:line="360" w:lineRule="auto"/>
            <w:jc w:val="center"/>
            <w:rPr>
              <w:rFonts w:ascii="Times New Roman" w:hAnsi="Times New Roman" w:cs="Times New Roman"/>
              <w:color w:val="000000" w:themeColor="text1"/>
              <w:sz w:val="24"/>
              <w:szCs w:val="24"/>
            </w:rPr>
          </w:pPr>
          <w:r w:rsidRPr="001A762F">
            <w:rPr>
              <w:rFonts w:ascii="Times New Roman" w:hAnsi="Times New Roman" w:cs="Times New Roman"/>
              <w:color w:val="000000" w:themeColor="text1"/>
              <w:sz w:val="24"/>
              <w:szCs w:val="24"/>
            </w:rPr>
            <w:t>Table of Contents</w:t>
          </w:r>
        </w:p>
        <w:p w14:paraId="6931F368" w14:textId="77777777" w:rsidR="001A762F" w:rsidRPr="001A762F" w:rsidRDefault="001A762F" w:rsidP="001A762F">
          <w:pPr>
            <w:pStyle w:val="TOC1"/>
            <w:tabs>
              <w:tab w:val="right" w:leader="dot" w:pos="9350"/>
            </w:tabs>
            <w:spacing w:line="360" w:lineRule="auto"/>
            <w:jc w:val="center"/>
            <w:rPr>
              <w:rFonts w:ascii="Times New Roman" w:hAnsi="Times New Roman" w:cs="Times New Roman"/>
              <w:noProof/>
              <w:color w:val="000000" w:themeColor="text1"/>
              <w:sz w:val="24"/>
              <w:szCs w:val="24"/>
            </w:rPr>
          </w:pPr>
          <w:r w:rsidRPr="001A762F">
            <w:rPr>
              <w:rFonts w:ascii="Times New Roman" w:hAnsi="Times New Roman" w:cs="Times New Roman"/>
              <w:color w:val="000000" w:themeColor="text1"/>
              <w:sz w:val="24"/>
              <w:szCs w:val="24"/>
            </w:rPr>
            <w:fldChar w:fldCharType="begin"/>
          </w:r>
          <w:r w:rsidRPr="001A762F">
            <w:rPr>
              <w:rFonts w:ascii="Times New Roman" w:hAnsi="Times New Roman" w:cs="Times New Roman"/>
              <w:color w:val="000000" w:themeColor="text1"/>
              <w:sz w:val="24"/>
              <w:szCs w:val="24"/>
            </w:rPr>
            <w:instrText xml:space="preserve"> TOC \o "1-3" \h \z \u </w:instrText>
          </w:r>
          <w:r w:rsidRPr="001A762F">
            <w:rPr>
              <w:rFonts w:ascii="Times New Roman" w:hAnsi="Times New Roman" w:cs="Times New Roman"/>
              <w:color w:val="000000" w:themeColor="text1"/>
              <w:sz w:val="24"/>
              <w:szCs w:val="24"/>
            </w:rPr>
            <w:fldChar w:fldCharType="separate"/>
          </w:r>
          <w:hyperlink w:anchor="_Toc84437634" w:history="1">
            <w:r w:rsidRPr="001A762F">
              <w:rPr>
                <w:rStyle w:val="Hyperlink"/>
                <w:rFonts w:ascii="Times New Roman" w:hAnsi="Times New Roman" w:cs="Times New Roman"/>
                <w:noProof/>
                <w:color w:val="000000" w:themeColor="text1"/>
                <w:sz w:val="24"/>
                <w:szCs w:val="24"/>
              </w:rPr>
              <w:t>Introduction</w:t>
            </w:r>
            <w:r w:rsidRPr="001A762F">
              <w:rPr>
                <w:rFonts w:ascii="Times New Roman" w:hAnsi="Times New Roman" w:cs="Times New Roman"/>
                <w:noProof/>
                <w:webHidden/>
                <w:color w:val="000000" w:themeColor="text1"/>
                <w:sz w:val="24"/>
                <w:szCs w:val="24"/>
              </w:rPr>
              <w:tab/>
            </w:r>
            <w:r w:rsidRPr="001A762F">
              <w:rPr>
                <w:rFonts w:ascii="Times New Roman" w:hAnsi="Times New Roman" w:cs="Times New Roman"/>
                <w:noProof/>
                <w:webHidden/>
                <w:color w:val="000000" w:themeColor="text1"/>
                <w:sz w:val="24"/>
                <w:szCs w:val="24"/>
              </w:rPr>
              <w:fldChar w:fldCharType="begin"/>
            </w:r>
            <w:r w:rsidRPr="001A762F">
              <w:rPr>
                <w:rFonts w:ascii="Times New Roman" w:hAnsi="Times New Roman" w:cs="Times New Roman"/>
                <w:noProof/>
                <w:webHidden/>
                <w:color w:val="000000" w:themeColor="text1"/>
                <w:sz w:val="24"/>
                <w:szCs w:val="24"/>
              </w:rPr>
              <w:instrText xml:space="preserve"> PAGEREF _Toc84437634 \h </w:instrText>
            </w:r>
            <w:r w:rsidRPr="001A762F">
              <w:rPr>
                <w:rFonts w:ascii="Times New Roman" w:hAnsi="Times New Roman" w:cs="Times New Roman"/>
                <w:noProof/>
                <w:webHidden/>
                <w:color w:val="000000" w:themeColor="text1"/>
                <w:sz w:val="24"/>
                <w:szCs w:val="24"/>
              </w:rPr>
            </w:r>
            <w:r w:rsidRPr="001A762F">
              <w:rPr>
                <w:rFonts w:ascii="Times New Roman" w:hAnsi="Times New Roman" w:cs="Times New Roman"/>
                <w:noProof/>
                <w:webHidden/>
                <w:color w:val="000000" w:themeColor="text1"/>
                <w:sz w:val="24"/>
                <w:szCs w:val="24"/>
              </w:rPr>
              <w:fldChar w:fldCharType="separate"/>
            </w:r>
            <w:r w:rsidRPr="001A762F">
              <w:rPr>
                <w:rFonts w:ascii="Times New Roman" w:hAnsi="Times New Roman" w:cs="Times New Roman"/>
                <w:noProof/>
                <w:webHidden/>
                <w:color w:val="000000" w:themeColor="text1"/>
                <w:sz w:val="24"/>
                <w:szCs w:val="24"/>
              </w:rPr>
              <w:t>3</w:t>
            </w:r>
            <w:r w:rsidRPr="001A762F">
              <w:rPr>
                <w:rFonts w:ascii="Times New Roman" w:hAnsi="Times New Roman" w:cs="Times New Roman"/>
                <w:noProof/>
                <w:webHidden/>
                <w:color w:val="000000" w:themeColor="text1"/>
                <w:sz w:val="24"/>
                <w:szCs w:val="24"/>
              </w:rPr>
              <w:fldChar w:fldCharType="end"/>
            </w:r>
          </w:hyperlink>
        </w:p>
        <w:p w14:paraId="3C53CC93" w14:textId="77777777" w:rsidR="001A762F" w:rsidRPr="001A762F" w:rsidRDefault="00AE1418" w:rsidP="001A762F">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84437635" w:history="1">
            <w:r w:rsidR="001A762F" w:rsidRPr="001A762F">
              <w:rPr>
                <w:rStyle w:val="Hyperlink"/>
                <w:rFonts w:ascii="Times New Roman" w:hAnsi="Times New Roman" w:cs="Times New Roman"/>
                <w:noProof/>
                <w:color w:val="000000" w:themeColor="text1"/>
                <w:sz w:val="24"/>
                <w:szCs w:val="24"/>
              </w:rPr>
              <w:t>Main Body</w:t>
            </w:r>
            <w:r w:rsidR="001A762F" w:rsidRPr="001A762F">
              <w:rPr>
                <w:rFonts w:ascii="Times New Roman" w:hAnsi="Times New Roman" w:cs="Times New Roman"/>
                <w:noProof/>
                <w:webHidden/>
                <w:color w:val="000000" w:themeColor="text1"/>
                <w:sz w:val="24"/>
                <w:szCs w:val="24"/>
              </w:rPr>
              <w:tab/>
            </w:r>
            <w:r w:rsidR="001A762F" w:rsidRPr="001A762F">
              <w:rPr>
                <w:rFonts w:ascii="Times New Roman" w:hAnsi="Times New Roman" w:cs="Times New Roman"/>
                <w:noProof/>
                <w:webHidden/>
                <w:color w:val="000000" w:themeColor="text1"/>
                <w:sz w:val="24"/>
                <w:szCs w:val="24"/>
              </w:rPr>
              <w:fldChar w:fldCharType="begin"/>
            </w:r>
            <w:r w:rsidR="001A762F" w:rsidRPr="001A762F">
              <w:rPr>
                <w:rFonts w:ascii="Times New Roman" w:hAnsi="Times New Roman" w:cs="Times New Roman"/>
                <w:noProof/>
                <w:webHidden/>
                <w:color w:val="000000" w:themeColor="text1"/>
                <w:sz w:val="24"/>
                <w:szCs w:val="24"/>
              </w:rPr>
              <w:instrText xml:space="preserve"> PAGEREF _Toc84437635 \h </w:instrText>
            </w:r>
            <w:r w:rsidR="001A762F" w:rsidRPr="001A762F">
              <w:rPr>
                <w:rFonts w:ascii="Times New Roman" w:hAnsi="Times New Roman" w:cs="Times New Roman"/>
                <w:noProof/>
                <w:webHidden/>
                <w:color w:val="000000" w:themeColor="text1"/>
                <w:sz w:val="24"/>
                <w:szCs w:val="24"/>
              </w:rPr>
            </w:r>
            <w:r w:rsidR="001A762F" w:rsidRPr="001A762F">
              <w:rPr>
                <w:rFonts w:ascii="Times New Roman" w:hAnsi="Times New Roman" w:cs="Times New Roman"/>
                <w:noProof/>
                <w:webHidden/>
                <w:color w:val="000000" w:themeColor="text1"/>
                <w:sz w:val="24"/>
                <w:szCs w:val="24"/>
              </w:rPr>
              <w:fldChar w:fldCharType="separate"/>
            </w:r>
            <w:r w:rsidR="001A762F" w:rsidRPr="001A762F">
              <w:rPr>
                <w:rFonts w:ascii="Times New Roman" w:hAnsi="Times New Roman" w:cs="Times New Roman"/>
                <w:noProof/>
                <w:webHidden/>
                <w:color w:val="000000" w:themeColor="text1"/>
                <w:sz w:val="24"/>
                <w:szCs w:val="24"/>
              </w:rPr>
              <w:t>4</w:t>
            </w:r>
            <w:r w:rsidR="001A762F" w:rsidRPr="001A762F">
              <w:rPr>
                <w:rFonts w:ascii="Times New Roman" w:hAnsi="Times New Roman" w:cs="Times New Roman"/>
                <w:noProof/>
                <w:webHidden/>
                <w:color w:val="000000" w:themeColor="text1"/>
                <w:sz w:val="24"/>
                <w:szCs w:val="24"/>
              </w:rPr>
              <w:fldChar w:fldCharType="end"/>
            </w:r>
          </w:hyperlink>
        </w:p>
        <w:p w14:paraId="75DBFD8A" w14:textId="77777777" w:rsidR="001A762F" w:rsidRPr="001A762F" w:rsidRDefault="00AE1418" w:rsidP="001A762F">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84437636" w:history="1">
            <w:r w:rsidR="001A762F" w:rsidRPr="001A762F">
              <w:rPr>
                <w:rStyle w:val="Hyperlink"/>
                <w:rFonts w:ascii="Times New Roman" w:hAnsi="Times New Roman" w:cs="Times New Roman"/>
                <w:noProof/>
                <w:color w:val="000000" w:themeColor="text1"/>
                <w:sz w:val="24"/>
                <w:szCs w:val="24"/>
              </w:rPr>
              <w:t>Conclusion</w:t>
            </w:r>
            <w:r w:rsidR="001A762F" w:rsidRPr="001A762F">
              <w:rPr>
                <w:rFonts w:ascii="Times New Roman" w:hAnsi="Times New Roman" w:cs="Times New Roman"/>
                <w:noProof/>
                <w:webHidden/>
                <w:color w:val="000000" w:themeColor="text1"/>
                <w:sz w:val="24"/>
                <w:szCs w:val="24"/>
              </w:rPr>
              <w:tab/>
            </w:r>
            <w:r w:rsidR="001A762F" w:rsidRPr="001A762F">
              <w:rPr>
                <w:rFonts w:ascii="Times New Roman" w:hAnsi="Times New Roman" w:cs="Times New Roman"/>
                <w:noProof/>
                <w:webHidden/>
                <w:color w:val="000000" w:themeColor="text1"/>
                <w:sz w:val="24"/>
                <w:szCs w:val="24"/>
              </w:rPr>
              <w:fldChar w:fldCharType="begin"/>
            </w:r>
            <w:r w:rsidR="001A762F" w:rsidRPr="001A762F">
              <w:rPr>
                <w:rFonts w:ascii="Times New Roman" w:hAnsi="Times New Roman" w:cs="Times New Roman"/>
                <w:noProof/>
                <w:webHidden/>
                <w:color w:val="000000" w:themeColor="text1"/>
                <w:sz w:val="24"/>
                <w:szCs w:val="24"/>
              </w:rPr>
              <w:instrText xml:space="preserve"> PAGEREF _Toc84437636 \h </w:instrText>
            </w:r>
            <w:r w:rsidR="001A762F" w:rsidRPr="001A762F">
              <w:rPr>
                <w:rFonts w:ascii="Times New Roman" w:hAnsi="Times New Roman" w:cs="Times New Roman"/>
                <w:noProof/>
                <w:webHidden/>
                <w:color w:val="000000" w:themeColor="text1"/>
                <w:sz w:val="24"/>
                <w:szCs w:val="24"/>
              </w:rPr>
            </w:r>
            <w:r w:rsidR="001A762F" w:rsidRPr="001A762F">
              <w:rPr>
                <w:rFonts w:ascii="Times New Roman" w:hAnsi="Times New Roman" w:cs="Times New Roman"/>
                <w:noProof/>
                <w:webHidden/>
                <w:color w:val="000000" w:themeColor="text1"/>
                <w:sz w:val="24"/>
                <w:szCs w:val="24"/>
              </w:rPr>
              <w:fldChar w:fldCharType="separate"/>
            </w:r>
            <w:r w:rsidR="001A762F" w:rsidRPr="001A762F">
              <w:rPr>
                <w:rFonts w:ascii="Times New Roman" w:hAnsi="Times New Roman" w:cs="Times New Roman"/>
                <w:noProof/>
                <w:webHidden/>
                <w:color w:val="000000" w:themeColor="text1"/>
                <w:sz w:val="24"/>
                <w:szCs w:val="24"/>
              </w:rPr>
              <w:t>7</w:t>
            </w:r>
            <w:r w:rsidR="001A762F" w:rsidRPr="001A762F">
              <w:rPr>
                <w:rFonts w:ascii="Times New Roman" w:hAnsi="Times New Roman" w:cs="Times New Roman"/>
                <w:noProof/>
                <w:webHidden/>
                <w:color w:val="000000" w:themeColor="text1"/>
                <w:sz w:val="24"/>
                <w:szCs w:val="24"/>
              </w:rPr>
              <w:fldChar w:fldCharType="end"/>
            </w:r>
          </w:hyperlink>
        </w:p>
        <w:p w14:paraId="139A84AE" w14:textId="77777777" w:rsidR="001A762F" w:rsidRPr="001A762F" w:rsidRDefault="00AE1418" w:rsidP="001A762F">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84437637" w:history="1">
            <w:r w:rsidR="001A762F" w:rsidRPr="001A762F">
              <w:rPr>
                <w:rStyle w:val="Hyperlink"/>
                <w:rFonts w:ascii="Times New Roman" w:hAnsi="Times New Roman" w:cs="Times New Roman"/>
                <w:noProof/>
                <w:color w:val="000000" w:themeColor="text1"/>
                <w:sz w:val="24"/>
                <w:szCs w:val="24"/>
              </w:rPr>
              <w:t>References</w:t>
            </w:r>
            <w:r w:rsidR="001A762F" w:rsidRPr="001A762F">
              <w:rPr>
                <w:rFonts w:ascii="Times New Roman" w:hAnsi="Times New Roman" w:cs="Times New Roman"/>
                <w:noProof/>
                <w:webHidden/>
                <w:color w:val="000000" w:themeColor="text1"/>
                <w:sz w:val="24"/>
                <w:szCs w:val="24"/>
              </w:rPr>
              <w:tab/>
            </w:r>
            <w:r w:rsidR="001A762F" w:rsidRPr="001A762F">
              <w:rPr>
                <w:rFonts w:ascii="Times New Roman" w:hAnsi="Times New Roman" w:cs="Times New Roman"/>
                <w:noProof/>
                <w:webHidden/>
                <w:color w:val="000000" w:themeColor="text1"/>
                <w:sz w:val="24"/>
                <w:szCs w:val="24"/>
              </w:rPr>
              <w:fldChar w:fldCharType="begin"/>
            </w:r>
            <w:r w:rsidR="001A762F" w:rsidRPr="001A762F">
              <w:rPr>
                <w:rFonts w:ascii="Times New Roman" w:hAnsi="Times New Roman" w:cs="Times New Roman"/>
                <w:noProof/>
                <w:webHidden/>
                <w:color w:val="000000" w:themeColor="text1"/>
                <w:sz w:val="24"/>
                <w:szCs w:val="24"/>
              </w:rPr>
              <w:instrText xml:space="preserve"> PAGEREF _Toc84437637 \h </w:instrText>
            </w:r>
            <w:r w:rsidR="001A762F" w:rsidRPr="001A762F">
              <w:rPr>
                <w:rFonts w:ascii="Times New Roman" w:hAnsi="Times New Roman" w:cs="Times New Roman"/>
                <w:noProof/>
                <w:webHidden/>
                <w:color w:val="000000" w:themeColor="text1"/>
                <w:sz w:val="24"/>
                <w:szCs w:val="24"/>
              </w:rPr>
            </w:r>
            <w:r w:rsidR="001A762F" w:rsidRPr="001A762F">
              <w:rPr>
                <w:rFonts w:ascii="Times New Roman" w:hAnsi="Times New Roman" w:cs="Times New Roman"/>
                <w:noProof/>
                <w:webHidden/>
                <w:color w:val="000000" w:themeColor="text1"/>
                <w:sz w:val="24"/>
                <w:szCs w:val="24"/>
              </w:rPr>
              <w:fldChar w:fldCharType="separate"/>
            </w:r>
            <w:r w:rsidR="001A762F" w:rsidRPr="001A762F">
              <w:rPr>
                <w:rFonts w:ascii="Times New Roman" w:hAnsi="Times New Roman" w:cs="Times New Roman"/>
                <w:noProof/>
                <w:webHidden/>
                <w:color w:val="000000" w:themeColor="text1"/>
                <w:sz w:val="24"/>
                <w:szCs w:val="24"/>
              </w:rPr>
              <w:t>8</w:t>
            </w:r>
            <w:r w:rsidR="001A762F" w:rsidRPr="001A762F">
              <w:rPr>
                <w:rFonts w:ascii="Times New Roman" w:hAnsi="Times New Roman" w:cs="Times New Roman"/>
                <w:noProof/>
                <w:webHidden/>
                <w:color w:val="000000" w:themeColor="text1"/>
                <w:sz w:val="24"/>
                <w:szCs w:val="24"/>
              </w:rPr>
              <w:fldChar w:fldCharType="end"/>
            </w:r>
          </w:hyperlink>
        </w:p>
        <w:p w14:paraId="29E0D045" w14:textId="77777777" w:rsidR="001A762F" w:rsidRPr="001A762F" w:rsidRDefault="001A762F" w:rsidP="001A762F">
          <w:pPr>
            <w:spacing w:line="360" w:lineRule="auto"/>
            <w:jc w:val="center"/>
            <w:rPr>
              <w:rFonts w:ascii="Times New Roman" w:hAnsi="Times New Roman" w:cs="Times New Roman"/>
              <w:color w:val="000000" w:themeColor="text1"/>
              <w:sz w:val="24"/>
              <w:szCs w:val="24"/>
            </w:rPr>
          </w:pPr>
          <w:r w:rsidRPr="001A762F">
            <w:rPr>
              <w:rFonts w:ascii="Times New Roman" w:hAnsi="Times New Roman" w:cs="Times New Roman"/>
              <w:color w:val="000000" w:themeColor="text1"/>
              <w:sz w:val="24"/>
              <w:szCs w:val="24"/>
            </w:rPr>
            <w:fldChar w:fldCharType="end"/>
          </w:r>
        </w:p>
      </w:sdtContent>
    </w:sdt>
    <w:p w14:paraId="30A29E5D" w14:textId="77777777" w:rsidR="006D010D" w:rsidRPr="001A762F" w:rsidRDefault="006D010D" w:rsidP="001A762F">
      <w:pPr>
        <w:spacing w:line="360" w:lineRule="auto"/>
        <w:jc w:val="center"/>
        <w:rPr>
          <w:rFonts w:ascii="Times New Roman" w:hAnsi="Times New Roman" w:cs="Times New Roman"/>
          <w:b/>
          <w:color w:val="000000" w:themeColor="text1"/>
          <w:sz w:val="24"/>
          <w:szCs w:val="24"/>
        </w:rPr>
      </w:pPr>
    </w:p>
    <w:p w14:paraId="69A23192" w14:textId="77777777" w:rsidR="001A762F" w:rsidRDefault="001A762F" w:rsidP="005479B4">
      <w:pPr>
        <w:pStyle w:val="Heading1"/>
      </w:pPr>
      <w:bookmarkStart w:id="0" w:name="_Toc84437634"/>
    </w:p>
    <w:p w14:paraId="0E549B70" w14:textId="77777777" w:rsidR="00694EEC" w:rsidRDefault="00694EEC" w:rsidP="00694EEC"/>
    <w:p w14:paraId="5EDBD2A8" w14:textId="77777777" w:rsidR="00694EEC" w:rsidRDefault="00694EEC" w:rsidP="00694EEC"/>
    <w:p w14:paraId="322D4F00" w14:textId="77777777" w:rsidR="00694EEC" w:rsidRDefault="00694EEC" w:rsidP="00694EEC"/>
    <w:p w14:paraId="0F3C6FEC" w14:textId="77777777" w:rsidR="00694EEC" w:rsidRDefault="00694EEC" w:rsidP="00694EEC"/>
    <w:p w14:paraId="1C9E57B3" w14:textId="77777777" w:rsidR="00694EEC" w:rsidRDefault="00694EEC" w:rsidP="00694EEC"/>
    <w:p w14:paraId="019732E4" w14:textId="77777777" w:rsidR="00694EEC" w:rsidRDefault="00694EEC" w:rsidP="00694EEC"/>
    <w:p w14:paraId="20880589" w14:textId="77777777" w:rsidR="00694EEC" w:rsidRPr="00694EEC" w:rsidRDefault="00694EEC" w:rsidP="00694EEC"/>
    <w:p w14:paraId="1D490ECC" w14:textId="77777777" w:rsidR="001A762F" w:rsidRDefault="001A762F" w:rsidP="005479B4">
      <w:pPr>
        <w:pStyle w:val="Heading1"/>
      </w:pPr>
    </w:p>
    <w:p w14:paraId="16C965AA" w14:textId="77777777" w:rsidR="00694EEC" w:rsidRDefault="00694EEC" w:rsidP="00694EEC"/>
    <w:p w14:paraId="474DF9C5" w14:textId="77777777" w:rsidR="00694EEC" w:rsidRDefault="00694EEC" w:rsidP="00694EEC"/>
    <w:p w14:paraId="1573D5F2" w14:textId="77777777" w:rsidR="00694EEC" w:rsidRDefault="00694EEC" w:rsidP="00694EEC"/>
    <w:p w14:paraId="17E358C4" w14:textId="77777777" w:rsidR="00694EEC" w:rsidRDefault="00694EEC" w:rsidP="00694EEC"/>
    <w:p w14:paraId="07D1255B" w14:textId="77777777" w:rsidR="00694EEC" w:rsidRDefault="00694EEC" w:rsidP="00694EEC"/>
    <w:p w14:paraId="7D92D8D7" w14:textId="77777777" w:rsidR="00694EEC" w:rsidRPr="00694EEC" w:rsidRDefault="00694EEC" w:rsidP="00694EEC"/>
    <w:p w14:paraId="0595A692" w14:textId="77777777" w:rsidR="001A762F" w:rsidRDefault="001A762F" w:rsidP="005479B4">
      <w:pPr>
        <w:pStyle w:val="Heading1"/>
      </w:pPr>
    </w:p>
    <w:p w14:paraId="5923E942" w14:textId="77777777" w:rsidR="006D010D" w:rsidRDefault="006D010D" w:rsidP="005479B4">
      <w:pPr>
        <w:pStyle w:val="Heading1"/>
      </w:pPr>
      <w:r>
        <w:t>Introduction</w:t>
      </w:r>
      <w:bookmarkEnd w:id="0"/>
    </w:p>
    <w:p w14:paraId="51B867FC" w14:textId="77777777" w:rsidR="00667E9B" w:rsidRPr="00667E9B" w:rsidRDefault="001F3C63" w:rsidP="006D010D">
      <w:pPr>
        <w:spacing w:line="360" w:lineRule="auto"/>
        <w:jc w:val="both"/>
        <w:rPr>
          <w:rFonts w:ascii="Times New Roman" w:hAnsi="Times New Roman" w:cs="Times New Roman"/>
          <w:sz w:val="24"/>
          <w:szCs w:val="24"/>
        </w:rPr>
      </w:pPr>
      <w:r w:rsidRPr="007645BE">
        <w:rPr>
          <w:rFonts w:ascii="Times New Roman" w:hAnsi="Times New Roman" w:cs="Times New Roman"/>
          <w:i/>
          <w:sz w:val="24"/>
          <w:szCs w:val="24"/>
        </w:rPr>
        <w:t>Marketing</w:t>
      </w:r>
      <w:r>
        <w:rPr>
          <w:rFonts w:ascii="Times New Roman" w:hAnsi="Times New Roman" w:cs="Times New Roman"/>
          <w:sz w:val="24"/>
          <w:szCs w:val="24"/>
        </w:rPr>
        <w:t xml:space="preserve"> is defined as the process that helps in determining demands of potential buyers for any particular good or service. Implementation of effective marketing approaches has been identified </w:t>
      </w:r>
      <w:r w:rsidR="007645BE">
        <w:rPr>
          <w:rFonts w:ascii="Times New Roman" w:hAnsi="Times New Roman" w:cs="Times New Roman"/>
          <w:sz w:val="24"/>
          <w:szCs w:val="24"/>
        </w:rPr>
        <w:t xml:space="preserve">to be essential for accomplishment of major goals and targets of businesses. Marketing strategies and initiation of other functions associated with that has become a beneficial factor for renowned hospitality organizations across the world. Through this essay, marketing methods implemented by two renowned hospitality organizations, </w:t>
      </w:r>
      <w:r w:rsidR="007645BE" w:rsidRPr="007645BE">
        <w:rPr>
          <w:rFonts w:ascii="Times New Roman" w:hAnsi="Times New Roman" w:cs="Times New Roman"/>
          <w:b/>
          <w:i/>
          <w:sz w:val="24"/>
          <w:szCs w:val="24"/>
        </w:rPr>
        <w:t>Marriott International</w:t>
      </w:r>
      <w:r w:rsidR="007645BE">
        <w:rPr>
          <w:rFonts w:ascii="Times New Roman" w:hAnsi="Times New Roman" w:cs="Times New Roman"/>
          <w:sz w:val="24"/>
          <w:szCs w:val="24"/>
        </w:rPr>
        <w:t xml:space="preserve"> and </w:t>
      </w:r>
      <w:r w:rsidR="007645BE" w:rsidRPr="007645BE">
        <w:rPr>
          <w:rFonts w:ascii="Times New Roman" w:hAnsi="Times New Roman" w:cs="Times New Roman"/>
          <w:b/>
          <w:i/>
          <w:sz w:val="24"/>
          <w:szCs w:val="24"/>
        </w:rPr>
        <w:t>Wyndham Hotel and Resorts</w:t>
      </w:r>
      <w:r w:rsidR="007645BE">
        <w:rPr>
          <w:rFonts w:ascii="Times New Roman" w:hAnsi="Times New Roman" w:cs="Times New Roman"/>
          <w:sz w:val="24"/>
          <w:szCs w:val="24"/>
        </w:rPr>
        <w:t xml:space="preserve">, will be compared. Current market position of these two recognized hotel chains will be evaluated and existing marketing strategies will be also highlighted. For green messaging and sustainability, approaches of these two hotel businesses will be demonstrated. Furthermore, marketing approaches taken during the pandemic, COVID-19 will be discussed. </w:t>
      </w:r>
    </w:p>
    <w:p w14:paraId="2A7A14AD" w14:textId="77777777" w:rsidR="006D010D" w:rsidRDefault="006D010D" w:rsidP="005479B4">
      <w:pPr>
        <w:pStyle w:val="Heading1"/>
      </w:pPr>
      <w:bookmarkStart w:id="1" w:name="_Toc84437635"/>
      <w:r>
        <w:t>Main Body</w:t>
      </w:r>
      <w:bookmarkEnd w:id="1"/>
    </w:p>
    <w:p w14:paraId="2877FA6E" w14:textId="77777777" w:rsidR="007645BE" w:rsidRDefault="00C47E39" w:rsidP="006D010D">
      <w:pPr>
        <w:spacing w:line="360" w:lineRule="auto"/>
        <w:jc w:val="both"/>
        <w:rPr>
          <w:rFonts w:ascii="Times New Roman" w:hAnsi="Times New Roman" w:cs="Times New Roman"/>
          <w:sz w:val="24"/>
          <w:szCs w:val="24"/>
        </w:rPr>
      </w:pPr>
      <w:r w:rsidRPr="007C686C">
        <w:rPr>
          <w:rFonts w:ascii="Times New Roman" w:hAnsi="Times New Roman" w:cs="Times New Roman"/>
          <w:b/>
          <w:i/>
          <w:sz w:val="24"/>
          <w:szCs w:val="24"/>
        </w:rPr>
        <w:t>Marriott International</w:t>
      </w:r>
      <w:r>
        <w:rPr>
          <w:rFonts w:ascii="Times New Roman" w:hAnsi="Times New Roman" w:cs="Times New Roman"/>
          <w:sz w:val="24"/>
          <w:szCs w:val="24"/>
        </w:rPr>
        <w:t xml:space="preserve"> is a large multinational hotel chain business operating in the hospitality industry. With the establishment of the hotel chain in 1927 by J. Willard Marriott and Alice Marriott, several hotels were developed all around the globe. This hotel chain business provides services in hotels, timeshare properties as well as residences</w:t>
      </w:r>
      <w:r w:rsidR="00202918">
        <w:rPr>
          <w:rFonts w:ascii="Times New Roman" w:hAnsi="Times New Roman" w:cs="Times New Roman"/>
          <w:sz w:val="24"/>
          <w:szCs w:val="24"/>
        </w:rPr>
        <w:t xml:space="preserve"> (</w:t>
      </w:r>
      <w:r w:rsidR="00202918" w:rsidRPr="005F0FF7">
        <w:rPr>
          <w:rFonts w:ascii="Times New Roman" w:hAnsi="Times New Roman" w:cs="Times New Roman"/>
          <w:color w:val="222222"/>
          <w:sz w:val="24"/>
          <w:szCs w:val="24"/>
          <w:shd w:val="clear" w:color="auto" w:fill="FFFFFF"/>
        </w:rPr>
        <w:t>Guerra</w:t>
      </w:r>
      <w:r w:rsidR="00202918">
        <w:rPr>
          <w:rFonts w:ascii="Times New Roman" w:hAnsi="Times New Roman" w:cs="Times New Roman"/>
          <w:color w:val="222222"/>
          <w:sz w:val="24"/>
          <w:szCs w:val="24"/>
          <w:shd w:val="clear" w:color="auto" w:fill="FFFFFF"/>
        </w:rPr>
        <w:t>, 2019)</w:t>
      </w:r>
      <w:r>
        <w:rPr>
          <w:rFonts w:ascii="Times New Roman" w:hAnsi="Times New Roman" w:cs="Times New Roman"/>
          <w:sz w:val="24"/>
          <w:szCs w:val="24"/>
        </w:rPr>
        <w:t xml:space="preserve">. </w:t>
      </w:r>
      <w:r w:rsidR="006E48FA">
        <w:rPr>
          <w:rFonts w:ascii="Times New Roman" w:hAnsi="Times New Roman" w:cs="Times New Roman"/>
          <w:sz w:val="24"/>
          <w:szCs w:val="24"/>
        </w:rPr>
        <w:t>Currently, this hotel chain operates in 131 different countries and under brand names such as Sheraton Hotels,</w:t>
      </w:r>
      <w:r w:rsidR="006E48FA" w:rsidRPr="006E48FA">
        <w:rPr>
          <w:rFonts w:ascii="Times New Roman" w:hAnsi="Times New Roman" w:cs="Times New Roman"/>
          <w:sz w:val="24"/>
          <w:szCs w:val="24"/>
        </w:rPr>
        <w:t xml:space="preserve"> </w:t>
      </w:r>
      <w:r w:rsidR="006E48FA">
        <w:rPr>
          <w:rFonts w:ascii="Times New Roman" w:hAnsi="Times New Roman" w:cs="Times New Roman"/>
          <w:sz w:val="24"/>
          <w:szCs w:val="24"/>
        </w:rPr>
        <w:t>Ritz-Carlton,</w:t>
      </w:r>
      <w:r w:rsidR="006E48FA" w:rsidRPr="006E48FA">
        <w:rPr>
          <w:rFonts w:ascii="Times New Roman" w:hAnsi="Times New Roman" w:cs="Times New Roman"/>
          <w:sz w:val="24"/>
          <w:szCs w:val="24"/>
        </w:rPr>
        <w:t xml:space="preserve"> </w:t>
      </w:r>
      <w:r w:rsidR="006E48FA">
        <w:rPr>
          <w:rFonts w:ascii="Times New Roman" w:hAnsi="Times New Roman" w:cs="Times New Roman"/>
          <w:sz w:val="24"/>
          <w:szCs w:val="24"/>
        </w:rPr>
        <w:t>Delta Hotels, JW Marriott Hotels,</w:t>
      </w:r>
      <w:r w:rsidR="006E48FA" w:rsidRPr="006E48FA">
        <w:rPr>
          <w:rFonts w:ascii="Times New Roman" w:hAnsi="Times New Roman" w:cs="Times New Roman"/>
          <w:sz w:val="24"/>
          <w:szCs w:val="24"/>
        </w:rPr>
        <w:t xml:space="preserve"> </w:t>
      </w:r>
      <w:r w:rsidR="006E48FA">
        <w:rPr>
          <w:rFonts w:ascii="Times New Roman" w:hAnsi="Times New Roman" w:cs="Times New Roman"/>
          <w:sz w:val="24"/>
          <w:szCs w:val="24"/>
        </w:rPr>
        <w:t>The Luxury Collection, Sheraton Hotels and Resorts, Marriott Vacation Club and some others, this hotel chain operates. On a worldwide basis, this hotel chain</w:t>
      </w:r>
      <w:r w:rsidR="001502C8">
        <w:rPr>
          <w:rFonts w:ascii="Times New Roman" w:hAnsi="Times New Roman" w:cs="Times New Roman"/>
          <w:sz w:val="24"/>
          <w:szCs w:val="24"/>
        </w:rPr>
        <w:t xml:space="preserve"> has developed 7642 properties that comprises of 1,423,044 rooms. On the other, </w:t>
      </w:r>
      <w:r w:rsidR="007C686C" w:rsidRPr="007645BE">
        <w:rPr>
          <w:rFonts w:ascii="Times New Roman" w:hAnsi="Times New Roman" w:cs="Times New Roman"/>
          <w:b/>
          <w:i/>
          <w:sz w:val="24"/>
          <w:szCs w:val="24"/>
        </w:rPr>
        <w:t>Wyndham Hotel and Resorts</w:t>
      </w:r>
      <w:r w:rsidR="007C686C">
        <w:rPr>
          <w:rFonts w:ascii="Times New Roman" w:hAnsi="Times New Roman" w:cs="Times New Roman"/>
          <w:b/>
          <w:i/>
          <w:sz w:val="24"/>
          <w:szCs w:val="24"/>
        </w:rPr>
        <w:t xml:space="preserve"> </w:t>
      </w:r>
      <w:r w:rsidR="007C686C">
        <w:rPr>
          <w:rFonts w:ascii="Times New Roman" w:hAnsi="Times New Roman" w:cs="Times New Roman"/>
          <w:sz w:val="24"/>
          <w:szCs w:val="24"/>
        </w:rPr>
        <w:t>is another large hotel chain business operating in 9280 different locations of the world. The organization was established in 1981 by Trammell Crow</w:t>
      </w:r>
      <w:r w:rsidR="005479B4">
        <w:rPr>
          <w:rFonts w:ascii="Times New Roman" w:hAnsi="Times New Roman" w:cs="Times New Roman"/>
          <w:sz w:val="24"/>
          <w:szCs w:val="24"/>
        </w:rPr>
        <w:t xml:space="preserve"> </w:t>
      </w:r>
      <w:r w:rsidR="005479B4" w:rsidRPr="005479B4">
        <w:rPr>
          <w:rFonts w:ascii="Times New Roman" w:hAnsi="Times New Roman" w:cs="Times New Roman"/>
          <w:color w:val="000000" w:themeColor="text1"/>
          <w:sz w:val="24"/>
          <w:szCs w:val="24"/>
        </w:rPr>
        <w:t>(</w:t>
      </w:r>
      <w:r w:rsidR="005479B4" w:rsidRPr="005479B4">
        <w:rPr>
          <w:rStyle w:val="selectable"/>
          <w:rFonts w:ascii="Times New Roman" w:hAnsi="Times New Roman" w:cs="Times New Roman"/>
          <w:color w:val="000000" w:themeColor="text1"/>
          <w:sz w:val="24"/>
          <w:szCs w:val="24"/>
          <w:shd w:val="clear" w:color="auto" w:fill="FFFFFF"/>
        </w:rPr>
        <w:t>Page.mysoftinn, 2021)</w:t>
      </w:r>
      <w:r w:rsidR="007C686C" w:rsidRPr="005479B4">
        <w:rPr>
          <w:rFonts w:ascii="Times New Roman" w:hAnsi="Times New Roman" w:cs="Times New Roman"/>
          <w:color w:val="000000" w:themeColor="text1"/>
          <w:sz w:val="24"/>
          <w:szCs w:val="24"/>
        </w:rPr>
        <w:t>.</w:t>
      </w:r>
      <w:r w:rsidR="007C686C">
        <w:rPr>
          <w:rFonts w:ascii="Times New Roman" w:hAnsi="Times New Roman" w:cs="Times New Roman"/>
          <w:sz w:val="24"/>
          <w:szCs w:val="24"/>
        </w:rPr>
        <w:t xml:space="preserve"> Wyndham Hotels and Resorts own twenty brands including Days Inn, Baymont, La Quinta, Howard Johnson, Travelodge, Ramada and Super 8. Initially, the organization was established as a Hospitality Franchise System and later business was expanded into different brands. </w:t>
      </w:r>
      <w:r w:rsidR="006A3215">
        <w:rPr>
          <w:rFonts w:ascii="Times New Roman" w:hAnsi="Times New Roman" w:cs="Times New Roman"/>
          <w:sz w:val="24"/>
          <w:szCs w:val="24"/>
        </w:rPr>
        <w:t xml:space="preserve">The reasons for selection of these hotel businesses for the essay is that it will help in understanding the marketing strategies adopted by such large organizations in terms of operating its business in the international market platform. In-depth knowledge about marketing strategies will help in </w:t>
      </w:r>
      <w:r w:rsidR="006A3215">
        <w:rPr>
          <w:rFonts w:ascii="Times New Roman" w:hAnsi="Times New Roman" w:cs="Times New Roman"/>
          <w:sz w:val="24"/>
          <w:szCs w:val="24"/>
        </w:rPr>
        <w:lastRenderedPageBreak/>
        <w:t xml:space="preserve">understanding concepts appropriately. Moreover, marketing </w:t>
      </w:r>
      <w:r w:rsidR="001C2FE3">
        <w:rPr>
          <w:rFonts w:ascii="Times New Roman" w:hAnsi="Times New Roman" w:cs="Times New Roman"/>
          <w:sz w:val="24"/>
          <w:szCs w:val="24"/>
        </w:rPr>
        <w:t xml:space="preserve">perspectives of the businesses have helped these organizations in establishing competitive advantage. In addition, these two organizations have been leading hotel businesses operating in different locations and thus, marketing prospects of such organizations will help in understanding its significance. </w:t>
      </w:r>
    </w:p>
    <w:p w14:paraId="1DCF0FAD" w14:textId="77777777" w:rsidR="00A872C2" w:rsidRDefault="00A872C2" w:rsidP="006D010D">
      <w:pPr>
        <w:spacing w:line="360" w:lineRule="auto"/>
        <w:jc w:val="both"/>
        <w:rPr>
          <w:rFonts w:ascii="Times New Roman" w:hAnsi="Times New Roman" w:cs="Times New Roman"/>
          <w:color w:val="000000" w:themeColor="text1"/>
          <w:sz w:val="24"/>
          <w:szCs w:val="24"/>
          <w:shd w:val="clear" w:color="auto" w:fill="FFFFFF"/>
        </w:rPr>
      </w:pPr>
      <w:r w:rsidRPr="000A0A88">
        <w:rPr>
          <w:rFonts w:ascii="Times New Roman" w:hAnsi="Times New Roman" w:cs="Times New Roman"/>
          <w:b/>
          <w:i/>
          <w:sz w:val="24"/>
          <w:szCs w:val="24"/>
        </w:rPr>
        <w:t>Marriott International</w:t>
      </w:r>
      <w:r>
        <w:rPr>
          <w:rFonts w:ascii="Times New Roman" w:hAnsi="Times New Roman" w:cs="Times New Roman"/>
          <w:sz w:val="24"/>
          <w:szCs w:val="24"/>
        </w:rPr>
        <w:t xml:space="preserve"> has recognized the importance of incorporating effective marketing and promotion strategies for attracting tourists/guests. </w:t>
      </w:r>
      <w:r w:rsidR="00A15AD1">
        <w:rPr>
          <w:rFonts w:ascii="Times New Roman" w:hAnsi="Times New Roman" w:cs="Times New Roman"/>
          <w:sz w:val="24"/>
          <w:szCs w:val="24"/>
        </w:rPr>
        <w:t>Previously, the organization focused on advertising through billboards and promoted services through its websites. However, advancement in technologies has led t</w:t>
      </w:r>
      <w:r>
        <w:rPr>
          <w:rFonts w:ascii="Times New Roman" w:hAnsi="Times New Roman" w:cs="Times New Roman"/>
          <w:sz w:val="24"/>
          <w:szCs w:val="24"/>
        </w:rPr>
        <w:t xml:space="preserve">he organization primarily </w:t>
      </w:r>
      <w:r w:rsidR="00A15AD1">
        <w:rPr>
          <w:rFonts w:ascii="Times New Roman" w:hAnsi="Times New Roman" w:cs="Times New Roman"/>
          <w:sz w:val="24"/>
          <w:szCs w:val="24"/>
        </w:rPr>
        <w:t xml:space="preserve">to use </w:t>
      </w:r>
      <w:r>
        <w:rPr>
          <w:rFonts w:ascii="Times New Roman" w:hAnsi="Times New Roman" w:cs="Times New Roman"/>
          <w:sz w:val="24"/>
          <w:szCs w:val="24"/>
        </w:rPr>
        <w:t>digital marketing strategies for meeting requirements of guests and for accomplishing business targets. User-generated contents in social media platforms such as Snapchat have led Marriott International to attract guests</w:t>
      </w:r>
      <w:r w:rsidR="003037CE">
        <w:rPr>
          <w:rFonts w:ascii="Times New Roman" w:hAnsi="Times New Roman" w:cs="Times New Roman"/>
          <w:sz w:val="24"/>
          <w:szCs w:val="24"/>
        </w:rPr>
        <w:t xml:space="preserve"> (Popsa, 2018)</w:t>
      </w:r>
      <w:r>
        <w:rPr>
          <w:rFonts w:ascii="Times New Roman" w:hAnsi="Times New Roman" w:cs="Times New Roman"/>
          <w:sz w:val="24"/>
          <w:szCs w:val="24"/>
        </w:rPr>
        <w:t xml:space="preserve">. By partnering with Snapchat influencers, </w:t>
      </w:r>
      <w:r w:rsidR="000D57A2">
        <w:rPr>
          <w:rFonts w:ascii="Times New Roman" w:hAnsi="Times New Roman" w:cs="Times New Roman"/>
          <w:i/>
          <w:sz w:val="24"/>
          <w:szCs w:val="24"/>
        </w:rPr>
        <w:t xml:space="preserve">snapisodes </w:t>
      </w:r>
      <w:r w:rsidR="000D57A2">
        <w:rPr>
          <w:rFonts w:ascii="Times New Roman" w:hAnsi="Times New Roman" w:cs="Times New Roman"/>
          <w:sz w:val="24"/>
          <w:szCs w:val="24"/>
        </w:rPr>
        <w:t>are</w:t>
      </w:r>
      <w:r>
        <w:rPr>
          <w:rFonts w:ascii="Times New Roman" w:hAnsi="Times New Roman" w:cs="Times New Roman"/>
          <w:sz w:val="24"/>
          <w:szCs w:val="24"/>
        </w:rPr>
        <w:t xml:space="preserve"> made for highlighting luxurious and new properties of Marriott. </w:t>
      </w:r>
      <w:r w:rsidR="000D57A2" w:rsidRPr="000D57A2">
        <w:rPr>
          <w:rFonts w:ascii="Times New Roman" w:hAnsi="Times New Roman" w:cs="Times New Roman"/>
          <w:sz w:val="24"/>
          <w:szCs w:val="24"/>
        </w:rPr>
        <w:t>In</w:t>
      </w:r>
      <w:r w:rsidR="000D57A2">
        <w:rPr>
          <w:rFonts w:ascii="Times New Roman" w:hAnsi="Times New Roman" w:cs="Times New Roman"/>
          <w:i/>
          <w:sz w:val="24"/>
          <w:szCs w:val="24"/>
        </w:rPr>
        <w:t xml:space="preserve"> snapisodes</w:t>
      </w:r>
      <w:r w:rsidR="000D57A2">
        <w:rPr>
          <w:rFonts w:ascii="Times New Roman" w:hAnsi="Times New Roman" w:cs="Times New Roman"/>
          <w:sz w:val="24"/>
          <w:szCs w:val="24"/>
        </w:rPr>
        <w:t xml:space="preserve">, television travel documentaries are mimicked. Besides this social media platform, </w:t>
      </w:r>
      <w:r w:rsidR="004C517F">
        <w:rPr>
          <w:rFonts w:ascii="Times New Roman" w:hAnsi="Times New Roman" w:cs="Times New Roman"/>
          <w:sz w:val="24"/>
          <w:szCs w:val="24"/>
        </w:rPr>
        <w:t>posts on Facebook by using promo codes and advertisements on YouTube have benefitted this organization. Pictures of guests including influencers, internet celebrities and bloggers are also posted in such platforms for sharing original contents with the viewers</w:t>
      </w:r>
      <w:r w:rsidR="005479B4">
        <w:rPr>
          <w:rFonts w:ascii="Times New Roman" w:hAnsi="Times New Roman" w:cs="Times New Roman"/>
          <w:sz w:val="24"/>
          <w:szCs w:val="24"/>
        </w:rPr>
        <w:t xml:space="preserve"> (Gupta, 2018)</w:t>
      </w:r>
      <w:r w:rsidR="004C517F">
        <w:rPr>
          <w:rFonts w:ascii="Times New Roman" w:hAnsi="Times New Roman" w:cs="Times New Roman"/>
          <w:sz w:val="24"/>
          <w:szCs w:val="24"/>
        </w:rPr>
        <w:t xml:space="preserve">. Additionally, marketers of Marriott International also </w:t>
      </w:r>
      <w:r w:rsidR="00A15AD1">
        <w:rPr>
          <w:rFonts w:ascii="Times New Roman" w:hAnsi="Times New Roman" w:cs="Times New Roman"/>
          <w:sz w:val="24"/>
          <w:szCs w:val="24"/>
        </w:rPr>
        <w:t xml:space="preserve">continued to </w:t>
      </w:r>
      <w:r w:rsidR="004C517F">
        <w:rPr>
          <w:rFonts w:ascii="Times New Roman" w:hAnsi="Times New Roman" w:cs="Times New Roman"/>
          <w:sz w:val="24"/>
          <w:szCs w:val="24"/>
        </w:rPr>
        <w:t>utilize their websites for attracting guests</w:t>
      </w:r>
      <w:r w:rsidR="00A15AD1">
        <w:rPr>
          <w:rFonts w:ascii="Times New Roman" w:hAnsi="Times New Roman" w:cs="Times New Roman"/>
          <w:sz w:val="24"/>
          <w:szCs w:val="24"/>
        </w:rPr>
        <w:t xml:space="preserve"> and in that, changes in services, user-friendly options of booking are offered</w:t>
      </w:r>
      <w:r w:rsidR="004C517F">
        <w:rPr>
          <w:rFonts w:ascii="Times New Roman" w:hAnsi="Times New Roman" w:cs="Times New Roman"/>
          <w:sz w:val="24"/>
          <w:szCs w:val="24"/>
        </w:rPr>
        <w:t xml:space="preserve">. </w:t>
      </w:r>
      <w:r w:rsidR="00A15AD1">
        <w:rPr>
          <w:rFonts w:ascii="Times New Roman" w:hAnsi="Times New Roman" w:cs="Times New Roman"/>
          <w:sz w:val="24"/>
          <w:szCs w:val="24"/>
        </w:rPr>
        <w:t>U</w:t>
      </w:r>
      <w:r w:rsidR="000A0A88">
        <w:rPr>
          <w:rFonts w:ascii="Times New Roman" w:hAnsi="Times New Roman" w:cs="Times New Roman"/>
          <w:sz w:val="24"/>
          <w:szCs w:val="24"/>
        </w:rPr>
        <w:t xml:space="preserve">ser-friendly options of booking hotel rooms or any other services are </w:t>
      </w:r>
      <w:r w:rsidR="00A15AD1">
        <w:rPr>
          <w:rFonts w:ascii="Times New Roman" w:hAnsi="Times New Roman" w:cs="Times New Roman"/>
          <w:sz w:val="24"/>
          <w:szCs w:val="24"/>
        </w:rPr>
        <w:t xml:space="preserve">primarily </w:t>
      </w:r>
      <w:r w:rsidR="000A0A88">
        <w:rPr>
          <w:rFonts w:ascii="Times New Roman" w:hAnsi="Times New Roman" w:cs="Times New Roman"/>
          <w:sz w:val="24"/>
          <w:szCs w:val="24"/>
        </w:rPr>
        <w:t xml:space="preserve">offered for making it feasible for guests to avail services. </w:t>
      </w:r>
      <w:r w:rsidR="000A0A88" w:rsidRPr="007645BE">
        <w:rPr>
          <w:rFonts w:ascii="Times New Roman" w:hAnsi="Times New Roman" w:cs="Times New Roman"/>
          <w:b/>
          <w:i/>
          <w:sz w:val="24"/>
          <w:szCs w:val="24"/>
        </w:rPr>
        <w:t>Wyndham Hotel and Resorts</w:t>
      </w:r>
      <w:r w:rsidR="000A0A88">
        <w:rPr>
          <w:rFonts w:ascii="Times New Roman" w:hAnsi="Times New Roman" w:cs="Times New Roman"/>
          <w:b/>
          <w:i/>
          <w:sz w:val="24"/>
          <w:szCs w:val="24"/>
        </w:rPr>
        <w:t xml:space="preserve"> </w:t>
      </w:r>
      <w:r w:rsidR="000A0A88">
        <w:rPr>
          <w:rFonts w:ascii="Times New Roman" w:hAnsi="Times New Roman" w:cs="Times New Roman"/>
          <w:sz w:val="24"/>
          <w:szCs w:val="24"/>
        </w:rPr>
        <w:t>have been also utilizing different kinds of effective marketing strategies for attracting guests</w:t>
      </w:r>
      <w:r w:rsidR="00A15AD1">
        <w:rPr>
          <w:rFonts w:ascii="Times New Roman" w:hAnsi="Times New Roman" w:cs="Times New Roman"/>
          <w:sz w:val="24"/>
          <w:szCs w:val="24"/>
        </w:rPr>
        <w:t xml:space="preserve"> after its establishment</w:t>
      </w:r>
      <w:r w:rsidR="00B03A72">
        <w:rPr>
          <w:rFonts w:ascii="Times New Roman" w:hAnsi="Times New Roman" w:cs="Times New Roman"/>
          <w:sz w:val="24"/>
          <w:szCs w:val="24"/>
        </w:rPr>
        <w:t xml:space="preserve"> (Skift, 2021)</w:t>
      </w:r>
      <w:r w:rsidR="000A0A88">
        <w:rPr>
          <w:rFonts w:ascii="Times New Roman" w:hAnsi="Times New Roman" w:cs="Times New Roman"/>
          <w:sz w:val="24"/>
          <w:szCs w:val="24"/>
        </w:rPr>
        <w:t xml:space="preserve">. </w:t>
      </w:r>
      <w:r w:rsidR="00A15AD1">
        <w:rPr>
          <w:rFonts w:ascii="Times New Roman" w:hAnsi="Times New Roman" w:cs="Times New Roman"/>
          <w:sz w:val="24"/>
          <w:szCs w:val="24"/>
        </w:rPr>
        <w:t xml:space="preserve">Advertisements in banners and television </w:t>
      </w:r>
      <w:r w:rsidR="00850C27">
        <w:rPr>
          <w:rFonts w:ascii="Times New Roman" w:hAnsi="Times New Roman" w:cs="Times New Roman"/>
          <w:sz w:val="24"/>
          <w:szCs w:val="24"/>
        </w:rPr>
        <w:t xml:space="preserve">were previously prioritized as effective marketing strategies for making customer base stronger, Technological advancements has led this hotel business to utilize new kinds of digital tools for marketing. </w:t>
      </w:r>
      <w:r w:rsidR="00DB1629">
        <w:rPr>
          <w:rFonts w:ascii="Times New Roman" w:hAnsi="Times New Roman" w:cs="Times New Roman"/>
          <w:sz w:val="24"/>
          <w:szCs w:val="24"/>
        </w:rPr>
        <w:t xml:space="preserve">Through deployment of </w:t>
      </w:r>
      <w:r w:rsidR="00DB1629" w:rsidRPr="00C94270">
        <w:rPr>
          <w:rFonts w:ascii="Times New Roman" w:hAnsi="Times New Roman" w:cs="Times New Roman"/>
          <w:i/>
          <w:sz w:val="24"/>
          <w:szCs w:val="24"/>
        </w:rPr>
        <w:t xml:space="preserve">Amperity’s </w:t>
      </w:r>
      <w:r w:rsidR="00DB1629">
        <w:rPr>
          <w:rFonts w:ascii="Times New Roman" w:hAnsi="Times New Roman" w:cs="Times New Roman"/>
          <w:sz w:val="24"/>
          <w:szCs w:val="24"/>
        </w:rPr>
        <w:t>customer data platform, the organization has highlighted its global marketing capability. As part of broader technology transformation, Wyndham Hotel analyses data from different system in order to deliver guest insights</w:t>
      </w:r>
      <w:r w:rsidR="005479B4">
        <w:rPr>
          <w:rFonts w:ascii="Times New Roman" w:hAnsi="Times New Roman" w:cs="Times New Roman"/>
          <w:sz w:val="24"/>
          <w:szCs w:val="24"/>
        </w:rPr>
        <w:t xml:space="preserve"> (Bowel </w:t>
      </w:r>
      <w:r w:rsidR="005479B4">
        <w:rPr>
          <w:rFonts w:ascii="Times New Roman" w:hAnsi="Times New Roman" w:cs="Times New Roman"/>
          <w:i/>
          <w:sz w:val="24"/>
          <w:szCs w:val="24"/>
        </w:rPr>
        <w:t>et al.,</w:t>
      </w:r>
      <w:r w:rsidR="005479B4">
        <w:rPr>
          <w:rFonts w:ascii="Times New Roman" w:hAnsi="Times New Roman" w:cs="Times New Roman"/>
          <w:sz w:val="24"/>
          <w:szCs w:val="24"/>
        </w:rPr>
        <w:t>2016)</w:t>
      </w:r>
      <w:r w:rsidR="00DB1629">
        <w:rPr>
          <w:rFonts w:ascii="Times New Roman" w:hAnsi="Times New Roman" w:cs="Times New Roman"/>
          <w:sz w:val="24"/>
          <w:szCs w:val="24"/>
        </w:rPr>
        <w:t xml:space="preserve">. Through </w:t>
      </w:r>
      <w:r w:rsidR="00DB1629" w:rsidRPr="00DB1629">
        <w:rPr>
          <w:rFonts w:ascii="Times New Roman" w:hAnsi="Times New Roman" w:cs="Times New Roman"/>
          <w:color w:val="000000" w:themeColor="text1"/>
          <w:sz w:val="24"/>
          <w:szCs w:val="24"/>
        </w:rPr>
        <w:t xml:space="preserve">application of </w:t>
      </w:r>
      <w:r w:rsidR="00DB1629" w:rsidRPr="00DB1629">
        <w:rPr>
          <w:rFonts w:ascii="Times New Roman" w:hAnsi="Times New Roman" w:cs="Times New Roman"/>
          <w:color w:val="000000" w:themeColor="text1"/>
          <w:sz w:val="24"/>
          <w:szCs w:val="24"/>
          <w:shd w:val="clear" w:color="auto" w:fill="FFFFFF"/>
        </w:rPr>
        <w:t>360º social media strategy</w:t>
      </w:r>
      <w:r w:rsidR="00DB1629">
        <w:rPr>
          <w:rFonts w:ascii="Times New Roman" w:hAnsi="Times New Roman" w:cs="Times New Roman"/>
          <w:color w:val="000000" w:themeColor="text1"/>
          <w:sz w:val="24"/>
          <w:szCs w:val="24"/>
          <w:shd w:val="clear" w:color="auto" w:fill="FFFFFF"/>
        </w:rPr>
        <w:t xml:space="preserve">, Wyndham Hotel business acquires data regarding requirements of guests’ and centralize data from both online and offline mediums, email transactions and loyalty program activities. Data regarding potential </w:t>
      </w:r>
      <w:r w:rsidR="00CF7274">
        <w:rPr>
          <w:rFonts w:ascii="Times New Roman" w:hAnsi="Times New Roman" w:cs="Times New Roman"/>
          <w:color w:val="000000" w:themeColor="text1"/>
          <w:sz w:val="24"/>
          <w:szCs w:val="24"/>
          <w:shd w:val="clear" w:color="auto" w:fill="FFFFFF"/>
        </w:rPr>
        <w:t>customers</w:t>
      </w:r>
      <w:r w:rsidR="00DB1629">
        <w:rPr>
          <w:rFonts w:ascii="Times New Roman" w:hAnsi="Times New Roman" w:cs="Times New Roman"/>
          <w:color w:val="000000" w:themeColor="text1"/>
          <w:sz w:val="24"/>
          <w:szCs w:val="24"/>
          <w:shd w:val="clear" w:color="auto" w:fill="FFFFFF"/>
        </w:rPr>
        <w:t xml:space="preserve"> are utilized by marketers of this hotel business </w:t>
      </w:r>
      <w:r w:rsidR="00CF7274">
        <w:rPr>
          <w:rFonts w:ascii="Times New Roman" w:hAnsi="Times New Roman" w:cs="Times New Roman"/>
          <w:color w:val="000000" w:themeColor="text1"/>
          <w:sz w:val="24"/>
          <w:szCs w:val="24"/>
          <w:shd w:val="clear" w:color="auto" w:fill="FFFFFF"/>
        </w:rPr>
        <w:t xml:space="preserve">for identifying whether such users are suitable for the products, </w:t>
      </w:r>
      <w:r w:rsidR="00CF7274" w:rsidRPr="00CF7274">
        <w:rPr>
          <w:rFonts w:ascii="Times New Roman" w:hAnsi="Times New Roman" w:cs="Times New Roman"/>
          <w:i/>
          <w:color w:val="000000" w:themeColor="text1"/>
          <w:sz w:val="24"/>
          <w:szCs w:val="24"/>
          <w:shd w:val="clear" w:color="auto" w:fill="FFFFFF"/>
        </w:rPr>
        <w:t>Wyndham Rewards Earner Business Car</w:t>
      </w:r>
      <w:r w:rsidR="00CF7274" w:rsidRPr="005479B4">
        <w:rPr>
          <w:rFonts w:ascii="Times New Roman" w:hAnsi="Times New Roman" w:cs="Times New Roman"/>
          <w:color w:val="000000" w:themeColor="text1"/>
          <w:sz w:val="24"/>
          <w:szCs w:val="24"/>
          <w:shd w:val="clear" w:color="auto" w:fill="FFFFFF"/>
        </w:rPr>
        <w:t>d</w:t>
      </w:r>
      <w:r w:rsidR="005479B4">
        <w:rPr>
          <w:rFonts w:ascii="Times New Roman" w:hAnsi="Times New Roman" w:cs="Times New Roman"/>
          <w:color w:val="000000" w:themeColor="text1"/>
          <w:sz w:val="24"/>
          <w:szCs w:val="24"/>
          <w:shd w:val="clear" w:color="auto" w:fill="FFFFFF"/>
        </w:rPr>
        <w:t xml:space="preserve"> </w:t>
      </w:r>
      <w:r w:rsidR="005479B4" w:rsidRPr="005479B4">
        <w:rPr>
          <w:rFonts w:ascii="Times New Roman" w:hAnsi="Times New Roman" w:cs="Times New Roman"/>
          <w:color w:val="000000" w:themeColor="text1"/>
          <w:sz w:val="24"/>
          <w:szCs w:val="24"/>
          <w:shd w:val="clear" w:color="auto" w:fill="FFFFFF"/>
        </w:rPr>
        <w:t>(Dwivedi, et</w:t>
      </w:r>
      <w:r w:rsidR="005479B4" w:rsidRPr="005479B4">
        <w:rPr>
          <w:rFonts w:ascii="Times New Roman" w:hAnsi="Times New Roman" w:cs="Times New Roman"/>
          <w:i/>
          <w:color w:val="000000" w:themeColor="text1"/>
          <w:sz w:val="24"/>
          <w:szCs w:val="24"/>
          <w:shd w:val="clear" w:color="auto" w:fill="FFFFFF"/>
        </w:rPr>
        <w:t xml:space="preserve"> al.,</w:t>
      </w:r>
      <w:r w:rsidR="005479B4" w:rsidRPr="005479B4">
        <w:rPr>
          <w:rFonts w:ascii="Times New Roman" w:hAnsi="Times New Roman" w:cs="Times New Roman"/>
          <w:color w:val="000000" w:themeColor="text1"/>
          <w:sz w:val="24"/>
          <w:szCs w:val="24"/>
          <w:shd w:val="clear" w:color="auto" w:fill="FFFFFF"/>
        </w:rPr>
        <w:t xml:space="preserve"> 2015)</w:t>
      </w:r>
      <w:r w:rsidR="00CF7274" w:rsidRPr="005479B4">
        <w:rPr>
          <w:rFonts w:ascii="Times New Roman" w:hAnsi="Times New Roman" w:cs="Times New Roman"/>
          <w:color w:val="000000" w:themeColor="text1"/>
          <w:sz w:val="24"/>
          <w:szCs w:val="24"/>
          <w:shd w:val="clear" w:color="auto" w:fill="FFFFFF"/>
        </w:rPr>
        <w:t>.</w:t>
      </w:r>
      <w:r w:rsidR="00CF7274">
        <w:rPr>
          <w:rFonts w:ascii="Times New Roman" w:hAnsi="Times New Roman" w:cs="Times New Roman"/>
          <w:color w:val="000000" w:themeColor="text1"/>
          <w:sz w:val="24"/>
          <w:szCs w:val="24"/>
          <w:shd w:val="clear" w:color="auto" w:fill="FFFFFF"/>
        </w:rPr>
        <w:t xml:space="preserve"> </w:t>
      </w:r>
      <w:r w:rsidR="00954706">
        <w:rPr>
          <w:rFonts w:ascii="Times New Roman" w:hAnsi="Times New Roman" w:cs="Times New Roman"/>
          <w:color w:val="000000" w:themeColor="text1"/>
          <w:sz w:val="24"/>
          <w:szCs w:val="24"/>
          <w:shd w:val="clear" w:color="auto" w:fill="FFFFFF"/>
        </w:rPr>
        <w:t xml:space="preserve">Besides this strategy, Wyndham Hotel Group has made a license </w:t>
      </w:r>
      <w:r w:rsidR="00954706">
        <w:rPr>
          <w:rFonts w:ascii="Times New Roman" w:hAnsi="Times New Roman" w:cs="Times New Roman"/>
          <w:color w:val="000000" w:themeColor="text1"/>
          <w:sz w:val="24"/>
          <w:szCs w:val="24"/>
          <w:shd w:val="clear" w:color="auto" w:fill="FFFFFF"/>
        </w:rPr>
        <w:lastRenderedPageBreak/>
        <w:t xml:space="preserve">agreement with </w:t>
      </w:r>
      <w:r w:rsidR="00954706" w:rsidRPr="00954706">
        <w:rPr>
          <w:rFonts w:ascii="Times New Roman" w:hAnsi="Times New Roman" w:cs="Times New Roman"/>
          <w:i/>
          <w:color w:val="000000" w:themeColor="text1"/>
          <w:sz w:val="24"/>
          <w:szCs w:val="24"/>
          <w:shd w:val="clear" w:color="auto" w:fill="FFFFFF"/>
        </w:rPr>
        <w:t>Planet Hollywood International</w:t>
      </w:r>
      <w:r w:rsidR="00954706">
        <w:rPr>
          <w:rFonts w:ascii="Times New Roman" w:hAnsi="Times New Roman" w:cs="Times New Roman"/>
          <w:color w:val="000000" w:themeColor="text1"/>
          <w:sz w:val="24"/>
          <w:szCs w:val="24"/>
          <w:shd w:val="clear" w:color="auto" w:fill="FFFFFF"/>
        </w:rPr>
        <w:t xml:space="preserve"> for offering management services to guests in the international platform. Through this entertainment based hotel offering, Wyndham Hotels can expand its base in a large market space. Services through </w:t>
      </w:r>
      <w:r w:rsidR="00954706" w:rsidRPr="00954706">
        <w:rPr>
          <w:rFonts w:ascii="Times New Roman" w:hAnsi="Times New Roman" w:cs="Times New Roman"/>
          <w:i/>
          <w:color w:val="000000" w:themeColor="text1"/>
          <w:sz w:val="24"/>
          <w:szCs w:val="24"/>
          <w:shd w:val="clear" w:color="auto" w:fill="FFFFFF"/>
        </w:rPr>
        <w:t>Wyndham Direct</w:t>
      </w:r>
      <w:r w:rsidR="00954706">
        <w:rPr>
          <w:rFonts w:ascii="Times New Roman" w:hAnsi="Times New Roman" w:cs="Times New Roman"/>
          <w:color w:val="000000" w:themeColor="text1"/>
          <w:sz w:val="24"/>
          <w:szCs w:val="24"/>
          <w:shd w:val="clear" w:color="auto" w:fill="FFFFFF"/>
        </w:rPr>
        <w:t xml:space="preserve"> has also enabled in attracting guests from different locations</w:t>
      </w:r>
      <w:r w:rsidR="005479B4">
        <w:rPr>
          <w:rFonts w:ascii="Times New Roman" w:hAnsi="Times New Roman" w:cs="Times New Roman"/>
          <w:color w:val="000000" w:themeColor="text1"/>
          <w:sz w:val="24"/>
          <w:szCs w:val="24"/>
          <w:shd w:val="clear" w:color="auto" w:fill="FFFFFF"/>
        </w:rPr>
        <w:t xml:space="preserve"> (Parkin, 2016)</w:t>
      </w:r>
      <w:r w:rsidR="00954706">
        <w:rPr>
          <w:rFonts w:ascii="Times New Roman" w:hAnsi="Times New Roman" w:cs="Times New Roman"/>
          <w:color w:val="000000" w:themeColor="text1"/>
          <w:sz w:val="24"/>
          <w:szCs w:val="24"/>
          <w:shd w:val="clear" w:color="auto" w:fill="FFFFFF"/>
        </w:rPr>
        <w:t xml:space="preserve">. </w:t>
      </w:r>
    </w:p>
    <w:p w14:paraId="2B991ECA" w14:textId="77777777" w:rsidR="00850C27" w:rsidRDefault="00850C27" w:rsidP="006D010D">
      <w:pPr>
        <w:spacing w:line="360" w:lineRule="auto"/>
        <w:jc w:val="both"/>
        <w:rPr>
          <w:rFonts w:ascii="Times New Roman" w:hAnsi="Times New Roman" w:cs="Times New Roman"/>
          <w:sz w:val="24"/>
          <w:szCs w:val="24"/>
        </w:rPr>
      </w:pPr>
      <w:r>
        <w:rPr>
          <w:rFonts w:ascii="Times New Roman" w:hAnsi="Times New Roman" w:cs="Times New Roman"/>
          <w:color w:val="000000" w:themeColor="text1"/>
          <w:sz w:val="24"/>
          <w:szCs w:val="24"/>
          <w:shd w:val="clear" w:color="auto" w:fill="FFFFFF"/>
        </w:rPr>
        <w:t xml:space="preserve">As far as the current market position of </w:t>
      </w:r>
      <w:r w:rsidRPr="00C94270">
        <w:rPr>
          <w:rFonts w:ascii="Times New Roman" w:hAnsi="Times New Roman" w:cs="Times New Roman"/>
          <w:b/>
          <w:i/>
          <w:color w:val="000000" w:themeColor="text1"/>
          <w:sz w:val="24"/>
          <w:szCs w:val="24"/>
          <w:shd w:val="clear" w:color="auto" w:fill="FFFFFF"/>
        </w:rPr>
        <w:t xml:space="preserve">Marriott International </w:t>
      </w:r>
      <w:r>
        <w:rPr>
          <w:rFonts w:ascii="Times New Roman" w:hAnsi="Times New Roman" w:cs="Times New Roman"/>
          <w:color w:val="000000" w:themeColor="text1"/>
          <w:sz w:val="24"/>
          <w:szCs w:val="24"/>
          <w:shd w:val="clear" w:color="auto" w:fill="FFFFFF"/>
        </w:rPr>
        <w:t xml:space="preserve">is concerned, the organization has acquired a large position in the global hospitality industry. It is the only hotel business in the entire globe to be certified under </w:t>
      </w:r>
      <w:r w:rsidRPr="00850C27">
        <w:rPr>
          <w:rFonts w:ascii="Times New Roman" w:hAnsi="Times New Roman" w:cs="Times New Roman"/>
          <w:i/>
          <w:color w:val="000000" w:themeColor="text1"/>
          <w:sz w:val="24"/>
          <w:szCs w:val="24"/>
          <w:shd w:val="clear" w:color="auto" w:fill="FFFFFF"/>
        </w:rPr>
        <w:t>Aon Hewitt Global</w:t>
      </w:r>
      <w:r>
        <w:rPr>
          <w:rFonts w:ascii="Times New Roman" w:hAnsi="Times New Roman" w:cs="Times New Roman"/>
          <w:color w:val="000000" w:themeColor="text1"/>
          <w:sz w:val="24"/>
          <w:szCs w:val="24"/>
          <w:shd w:val="clear" w:color="auto" w:fill="FFFFFF"/>
        </w:rPr>
        <w:t xml:space="preserve"> for best Employers Program. Moreover, in the </w:t>
      </w:r>
      <w:r w:rsidRPr="00C94270">
        <w:rPr>
          <w:rFonts w:ascii="Times New Roman" w:hAnsi="Times New Roman" w:cs="Times New Roman"/>
          <w:i/>
          <w:color w:val="000000" w:themeColor="text1"/>
          <w:sz w:val="24"/>
          <w:szCs w:val="24"/>
          <w:shd w:val="clear" w:color="auto" w:fill="FFFFFF"/>
        </w:rPr>
        <w:t>Fortune and Travel + Leisure Best in Business Travel</w:t>
      </w:r>
      <w:r>
        <w:rPr>
          <w:rFonts w:ascii="Times New Roman" w:hAnsi="Times New Roman" w:cs="Times New Roman"/>
          <w:color w:val="000000" w:themeColor="text1"/>
          <w:sz w:val="24"/>
          <w:szCs w:val="24"/>
          <w:shd w:val="clear" w:color="auto" w:fill="FFFFFF"/>
        </w:rPr>
        <w:t xml:space="preserve"> </w:t>
      </w:r>
      <w:r w:rsidR="00C94270">
        <w:rPr>
          <w:rFonts w:ascii="Times New Roman" w:hAnsi="Times New Roman" w:cs="Times New Roman"/>
          <w:color w:val="000000" w:themeColor="text1"/>
          <w:sz w:val="24"/>
          <w:szCs w:val="24"/>
          <w:shd w:val="clear" w:color="auto" w:fill="FFFFFF"/>
        </w:rPr>
        <w:t>survey</w:t>
      </w:r>
      <w:r>
        <w:rPr>
          <w:rFonts w:ascii="Times New Roman" w:hAnsi="Times New Roman" w:cs="Times New Roman"/>
          <w:color w:val="000000" w:themeColor="text1"/>
          <w:sz w:val="24"/>
          <w:szCs w:val="24"/>
          <w:shd w:val="clear" w:color="auto" w:fill="FFFFFF"/>
        </w:rPr>
        <w:t xml:space="preserve">, Marriott Rewards has been considered top loyalty </w:t>
      </w:r>
      <w:r w:rsidR="00C94270" w:rsidRPr="00B03A72">
        <w:rPr>
          <w:rFonts w:ascii="Times New Roman" w:hAnsi="Times New Roman" w:cs="Times New Roman"/>
          <w:color w:val="000000" w:themeColor="text1"/>
          <w:sz w:val="24"/>
          <w:szCs w:val="24"/>
          <w:shd w:val="clear" w:color="auto" w:fill="FFFFFF"/>
        </w:rPr>
        <w:t>program</w:t>
      </w:r>
      <w:r w:rsidR="00B03A72" w:rsidRPr="00B03A72">
        <w:rPr>
          <w:rFonts w:ascii="Times New Roman" w:hAnsi="Times New Roman" w:cs="Times New Roman"/>
          <w:color w:val="000000" w:themeColor="text1"/>
          <w:sz w:val="24"/>
          <w:szCs w:val="24"/>
          <w:shd w:val="clear" w:color="auto" w:fill="FFFFFF"/>
        </w:rPr>
        <w:t xml:space="preserve"> (García </w:t>
      </w:r>
      <w:r w:rsidR="00B03A72" w:rsidRPr="00B03A72">
        <w:rPr>
          <w:rFonts w:ascii="Times New Roman" w:hAnsi="Times New Roman" w:cs="Times New Roman"/>
          <w:i/>
          <w:color w:val="000000" w:themeColor="text1"/>
          <w:sz w:val="24"/>
          <w:szCs w:val="24"/>
          <w:shd w:val="clear" w:color="auto" w:fill="FFFFFF"/>
        </w:rPr>
        <w:t>et al.,</w:t>
      </w:r>
      <w:r w:rsidR="00B03A72" w:rsidRPr="00B03A72">
        <w:rPr>
          <w:rFonts w:ascii="Times New Roman" w:hAnsi="Times New Roman" w:cs="Times New Roman"/>
          <w:color w:val="000000" w:themeColor="text1"/>
          <w:sz w:val="24"/>
          <w:szCs w:val="24"/>
          <w:shd w:val="clear" w:color="auto" w:fill="FFFFFF"/>
        </w:rPr>
        <w:t xml:space="preserve"> 2018). </w:t>
      </w:r>
      <w:r w:rsidR="00C94270" w:rsidRPr="00B03A72">
        <w:rPr>
          <w:rFonts w:ascii="Times New Roman" w:hAnsi="Times New Roman" w:cs="Times New Roman"/>
          <w:color w:val="000000" w:themeColor="text1"/>
          <w:sz w:val="24"/>
          <w:szCs w:val="24"/>
          <w:shd w:val="clear" w:color="auto" w:fill="FFFFFF"/>
        </w:rPr>
        <w:t>Current</w:t>
      </w:r>
      <w:r w:rsidR="00C94270">
        <w:rPr>
          <w:rFonts w:ascii="Times New Roman" w:hAnsi="Times New Roman" w:cs="Times New Roman"/>
          <w:color w:val="000000" w:themeColor="text1"/>
          <w:sz w:val="24"/>
          <w:szCs w:val="24"/>
          <w:shd w:val="clear" w:color="auto" w:fill="FFFFFF"/>
        </w:rPr>
        <w:t xml:space="preserve"> position of </w:t>
      </w:r>
      <w:r w:rsidR="00C94270" w:rsidRPr="007645BE">
        <w:rPr>
          <w:rFonts w:ascii="Times New Roman" w:hAnsi="Times New Roman" w:cs="Times New Roman"/>
          <w:b/>
          <w:i/>
          <w:sz w:val="24"/>
          <w:szCs w:val="24"/>
        </w:rPr>
        <w:t>Wyndham Hotel and Resorts</w:t>
      </w:r>
      <w:r w:rsidR="00C94270">
        <w:rPr>
          <w:rFonts w:ascii="Times New Roman" w:hAnsi="Times New Roman" w:cs="Times New Roman"/>
          <w:b/>
          <w:i/>
          <w:sz w:val="24"/>
          <w:szCs w:val="24"/>
        </w:rPr>
        <w:t xml:space="preserve"> </w:t>
      </w:r>
      <w:r w:rsidR="00C94270">
        <w:rPr>
          <w:rFonts w:ascii="Times New Roman" w:hAnsi="Times New Roman" w:cs="Times New Roman"/>
          <w:sz w:val="24"/>
          <w:szCs w:val="24"/>
        </w:rPr>
        <w:t>can be analyzed from the fact that the orga</w:t>
      </w:r>
      <w:r w:rsidR="00E254E3">
        <w:rPr>
          <w:rFonts w:ascii="Times New Roman" w:hAnsi="Times New Roman" w:cs="Times New Roman"/>
          <w:sz w:val="24"/>
          <w:szCs w:val="24"/>
        </w:rPr>
        <w:t xml:space="preserve">nization has been able to attract customers from different parts. As a leading organization that provides several kinds of hotel services, Wyndham Hotel has been recognized as </w:t>
      </w:r>
      <w:r w:rsidR="009B73D2">
        <w:rPr>
          <w:rFonts w:ascii="Times New Roman" w:hAnsi="Times New Roman" w:cs="Times New Roman"/>
          <w:sz w:val="24"/>
          <w:szCs w:val="24"/>
        </w:rPr>
        <w:t>business providing Best Loyalty Program</w:t>
      </w:r>
      <w:r w:rsidR="003037CE">
        <w:rPr>
          <w:rFonts w:ascii="Times New Roman" w:hAnsi="Times New Roman" w:cs="Times New Roman"/>
          <w:sz w:val="24"/>
          <w:szCs w:val="24"/>
        </w:rPr>
        <w:t xml:space="preserve"> (Menon, 2021)</w:t>
      </w:r>
      <w:r w:rsidR="009B73D2">
        <w:rPr>
          <w:rFonts w:ascii="Times New Roman" w:hAnsi="Times New Roman" w:cs="Times New Roman"/>
          <w:sz w:val="24"/>
          <w:szCs w:val="24"/>
        </w:rPr>
        <w:t xml:space="preserve">. </w:t>
      </w:r>
    </w:p>
    <w:p w14:paraId="2C3EF50A" w14:textId="77777777" w:rsidR="00320439" w:rsidRDefault="00A47FEF" w:rsidP="006D010D">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sz w:val="24"/>
          <w:szCs w:val="24"/>
        </w:rPr>
        <w:t xml:space="preserve">Current marketing strategy implemented by </w:t>
      </w:r>
      <w:r w:rsidRPr="00C94270">
        <w:rPr>
          <w:rFonts w:ascii="Times New Roman" w:hAnsi="Times New Roman" w:cs="Times New Roman"/>
          <w:b/>
          <w:i/>
          <w:color w:val="000000" w:themeColor="text1"/>
          <w:sz w:val="24"/>
          <w:szCs w:val="24"/>
          <w:shd w:val="clear" w:color="auto" w:fill="FFFFFF"/>
        </w:rPr>
        <w:t>Marriott International</w:t>
      </w:r>
      <w:r>
        <w:rPr>
          <w:rFonts w:ascii="Times New Roman" w:hAnsi="Times New Roman" w:cs="Times New Roman"/>
          <w:b/>
          <w:i/>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 xml:space="preserve">mainly includes inclusion and diversity related aspects. By acquiring a strong position in the multinational hotel chain business, Marriott International has considered initiating wellbeing practices for professionals and guests. Presently, inclusion as well as diversity along with developing of global portfolio of the brand has been considered effective marketing strategies. In implementing such marketing strategy, marketers and other senior professionals of Marriott International have prioritized the needs of offering high quality services to guests and strict provisions for maintaining wellbeing practices have enabled in attracting guests. </w:t>
      </w:r>
      <w:r w:rsidR="009B519F">
        <w:rPr>
          <w:rFonts w:ascii="Times New Roman" w:hAnsi="Times New Roman" w:cs="Times New Roman"/>
          <w:color w:val="000000" w:themeColor="text1"/>
          <w:sz w:val="24"/>
          <w:szCs w:val="24"/>
          <w:shd w:val="clear" w:color="auto" w:fill="FFFFFF"/>
        </w:rPr>
        <w:t xml:space="preserve">For promoting inclusive culture, </w:t>
      </w:r>
      <w:r w:rsidR="009B519F" w:rsidRPr="009B519F">
        <w:rPr>
          <w:rFonts w:ascii="Times New Roman" w:hAnsi="Times New Roman" w:cs="Times New Roman"/>
          <w:i/>
          <w:color w:val="000000" w:themeColor="text1"/>
          <w:sz w:val="24"/>
          <w:szCs w:val="24"/>
          <w:shd w:val="clear" w:color="auto" w:fill="FFFFFF"/>
        </w:rPr>
        <w:t>UNITY and Family</w:t>
      </w:r>
      <w:r w:rsidR="009B519F">
        <w:rPr>
          <w:rFonts w:ascii="Times New Roman" w:hAnsi="Times New Roman" w:cs="Times New Roman"/>
          <w:color w:val="000000" w:themeColor="text1"/>
          <w:sz w:val="24"/>
          <w:szCs w:val="24"/>
          <w:shd w:val="clear" w:color="auto" w:fill="FFFFFF"/>
        </w:rPr>
        <w:t xml:space="preserve"> perspective is prioritized by Marriott International</w:t>
      </w:r>
      <w:r w:rsidR="00C872FE">
        <w:rPr>
          <w:rFonts w:ascii="Times New Roman" w:hAnsi="Times New Roman" w:cs="Times New Roman"/>
          <w:color w:val="000000" w:themeColor="text1"/>
          <w:sz w:val="24"/>
          <w:szCs w:val="24"/>
          <w:shd w:val="clear" w:color="auto" w:fill="FFFFFF"/>
        </w:rPr>
        <w:t xml:space="preserve">. It has led in recruiting, advancing and retaining employees. Inclusion and diversity has thus, become core values of this hotel chain. </w:t>
      </w:r>
      <w:r w:rsidR="003A53F3">
        <w:rPr>
          <w:rFonts w:ascii="Times New Roman" w:hAnsi="Times New Roman" w:cs="Times New Roman"/>
          <w:color w:val="000000" w:themeColor="text1"/>
          <w:sz w:val="24"/>
          <w:szCs w:val="24"/>
          <w:shd w:val="clear" w:color="auto" w:fill="FFFFFF"/>
        </w:rPr>
        <w:t xml:space="preserve">On the other, </w:t>
      </w:r>
      <w:r w:rsidR="003A53F3" w:rsidRPr="007645BE">
        <w:rPr>
          <w:rFonts w:ascii="Times New Roman" w:hAnsi="Times New Roman" w:cs="Times New Roman"/>
          <w:b/>
          <w:i/>
          <w:sz w:val="24"/>
          <w:szCs w:val="24"/>
        </w:rPr>
        <w:t>Wyndham Hotel and Resorts</w:t>
      </w:r>
      <w:r w:rsidR="003A53F3">
        <w:rPr>
          <w:rFonts w:ascii="Times New Roman" w:hAnsi="Times New Roman" w:cs="Times New Roman"/>
          <w:b/>
          <w:i/>
          <w:sz w:val="24"/>
          <w:szCs w:val="24"/>
        </w:rPr>
        <w:t xml:space="preserve">, </w:t>
      </w:r>
      <w:r w:rsidR="003A53F3">
        <w:rPr>
          <w:rFonts w:ascii="Times New Roman" w:hAnsi="Times New Roman" w:cs="Times New Roman"/>
          <w:sz w:val="24"/>
          <w:szCs w:val="24"/>
        </w:rPr>
        <w:t>as discussed in the previous paragraph,</w:t>
      </w:r>
      <w:r w:rsidR="003A53F3">
        <w:rPr>
          <w:rFonts w:ascii="Times New Roman" w:hAnsi="Times New Roman" w:cs="Times New Roman"/>
          <w:b/>
          <w:i/>
          <w:sz w:val="24"/>
          <w:szCs w:val="24"/>
        </w:rPr>
        <w:t xml:space="preserve"> </w:t>
      </w:r>
      <w:r w:rsidR="003A53F3">
        <w:rPr>
          <w:rFonts w:ascii="Times New Roman" w:hAnsi="Times New Roman" w:cs="Times New Roman"/>
          <w:sz w:val="24"/>
          <w:szCs w:val="24"/>
        </w:rPr>
        <w:t xml:space="preserve">have focused on </w:t>
      </w:r>
      <w:r w:rsidR="003A53F3" w:rsidRPr="00C94270">
        <w:rPr>
          <w:rFonts w:ascii="Times New Roman" w:hAnsi="Times New Roman" w:cs="Times New Roman"/>
          <w:i/>
          <w:sz w:val="24"/>
          <w:szCs w:val="24"/>
        </w:rPr>
        <w:t xml:space="preserve">Amperity’s </w:t>
      </w:r>
      <w:r w:rsidR="003A53F3">
        <w:rPr>
          <w:rFonts w:ascii="Times New Roman" w:hAnsi="Times New Roman" w:cs="Times New Roman"/>
          <w:sz w:val="24"/>
          <w:szCs w:val="24"/>
        </w:rPr>
        <w:t>customer data platform as an effective marketing strategy. Strategic technology investments have led the organization in developing a strong customer base in the global hospitality industry.</w:t>
      </w:r>
      <w:r w:rsidR="00C94C21">
        <w:rPr>
          <w:rFonts w:ascii="Times New Roman" w:hAnsi="Times New Roman" w:cs="Times New Roman"/>
          <w:sz w:val="24"/>
          <w:szCs w:val="24"/>
        </w:rPr>
        <w:t xml:space="preserve"> Digital transformation from 2016 has led this hotel business to utilize flexible cloud service for making customers ware of its services. In addition, the </w:t>
      </w:r>
      <w:r w:rsidR="00C94C21">
        <w:rPr>
          <w:rFonts w:ascii="Times New Roman" w:hAnsi="Times New Roman" w:cs="Times New Roman"/>
          <w:color w:val="000000" w:themeColor="text1"/>
          <w:sz w:val="24"/>
          <w:szCs w:val="24"/>
          <w:shd w:val="clear" w:color="auto" w:fill="FFFFFF"/>
        </w:rPr>
        <w:t xml:space="preserve">license agreement with </w:t>
      </w:r>
      <w:r w:rsidR="00C94C21" w:rsidRPr="00954706">
        <w:rPr>
          <w:rFonts w:ascii="Times New Roman" w:hAnsi="Times New Roman" w:cs="Times New Roman"/>
          <w:i/>
          <w:color w:val="000000" w:themeColor="text1"/>
          <w:sz w:val="24"/>
          <w:szCs w:val="24"/>
          <w:shd w:val="clear" w:color="auto" w:fill="FFFFFF"/>
        </w:rPr>
        <w:t>Planet Hollywood International</w:t>
      </w:r>
      <w:r w:rsidR="00C94C21">
        <w:rPr>
          <w:rFonts w:ascii="Times New Roman" w:hAnsi="Times New Roman" w:cs="Times New Roman"/>
          <w:color w:val="000000" w:themeColor="text1"/>
          <w:sz w:val="24"/>
          <w:szCs w:val="24"/>
          <w:shd w:val="clear" w:color="auto" w:fill="FFFFFF"/>
        </w:rPr>
        <w:t xml:space="preserve"> for offering management services to guests has also created opportunities for this hotel business. It has even helped in redesigning new brand websites by Wyndham Hotels</w:t>
      </w:r>
      <w:r w:rsidR="00B03A72">
        <w:rPr>
          <w:rFonts w:ascii="Times New Roman" w:hAnsi="Times New Roman" w:cs="Times New Roman"/>
          <w:color w:val="000000" w:themeColor="text1"/>
          <w:sz w:val="24"/>
          <w:szCs w:val="24"/>
          <w:shd w:val="clear" w:color="auto" w:fill="FFFFFF"/>
        </w:rPr>
        <w:t xml:space="preserve"> (Jung </w:t>
      </w:r>
      <w:r w:rsidR="00B03A72">
        <w:rPr>
          <w:rFonts w:ascii="Times New Roman" w:hAnsi="Times New Roman" w:cs="Times New Roman"/>
          <w:i/>
          <w:color w:val="000000" w:themeColor="text1"/>
          <w:sz w:val="24"/>
          <w:szCs w:val="24"/>
          <w:shd w:val="clear" w:color="auto" w:fill="FFFFFF"/>
        </w:rPr>
        <w:t>et al.,</w:t>
      </w:r>
      <w:r w:rsidR="00B03A72">
        <w:rPr>
          <w:rFonts w:ascii="Times New Roman" w:hAnsi="Times New Roman" w:cs="Times New Roman"/>
          <w:color w:val="000000" w:themeColor="text1"/>
          <w:sz w:val="24"/>
          <w:szCs w:val="24"/>
          <w:shd w:val="clear" w:color="auto" w:fill="FFFFFF"/>
        </w:rPr>
        <w:t>2018)</w:t>
      </w:r>
      <w:r w:rsidR="00C94C21">
        <w:rPr>
          <w:rFonts w:ascii="Times New Roman" w:hAnsi="Times New Roman" w:cs="Times New Roman"/>
          <w:color w:val="000000" w:themeColor="text1"/>
          <w:sz w:val="24"/>
          <w:szCs w:val="24"/>
          <w:shd w:val="clear" w:color="auto" w:fill="FFFFFF"/>
        </w:rPr>
        <w:t xml:space="preserve">. </w:t>
      </w:r>
    </w:p>
    <w:p w14:paraId="064B4951" w14:textId="77777777" w:rsidR="00320439" w:rsidRDefault="00C94C21" w:rsidP="00320439">
      <w:pPr>
        <w:spacing w:line="360" w:lineRule="auto"/>
        <w:jc w:val="both"/>
        <w:rPr>
          <w:rFonts w:ascii="Times New Roman" w:eastAsia="Times New Roman" w:hAnsi="Times New Roman" w:cs="Times New Roman"/>
          <w:sz w:val="24"/>
          <w:szCs w:val="24"/>
        </w:rPr>
      </w:pPr>
      <w:r>
        <w:rPr>
          <w:rFonts w:ascii="Times New Roman" w:hAnsi="Times New Roman" w:cs="Times New Roman"/>
          <w:color w:val="000000" w:themeColor="text1"/>
          <w:sz w:val="24"/>
          <w:szCs w:val="24"/>
          <w:shd w:val="clear" w:color="auto" w:fill="FFFFFF"/>
        </w:rPr>
        <w:lastRenderedPageBreak/>
        <w:t xml:space="preserve">Considering sustainability and green messaging strategies, it can be identified that </w:t>
      </w:r>
      <w:r w:rsidRPr="00C94C21">
        <w:rPr>
          <w:rFonts w:ascii="Times New Roman" w:hAnsi="Times New Roman" w:cs="Times New Roman"/>
          <w:b/>
          <w:i/>
          <w:color w:val="000000" w:themeColor="text1"/>
          <w:sz w:val="24"/>
          <w:szCs w:val="24"/>
          <w:shd w:val="clear" w:color="auto" w:fill="FFFFFF"/>
        </w:rPr>
        <w:t xml:space="preserve">Marriott </w:t>
      </w:r>
      <w:r w:rsidR="00320439" w:rsidRPr="00C94C21">
        <w:rPr>
          <w:rFonts w:ascii="Times New Roman" w:hAnsi="Times New Roman" w:cs="Times New Roman"/>
          <w:b/>
          <w:i/>
          <w:color w:val="000000" w:themeColor="text1"/>
          <w:sz w:val="24"/>
          <w:szCs w:val="24"/>
          <w:shd w:val="clear" w:color="auto" w:fill="FFFFFF"/>
        </w:rPr>
        <w:t xml:space="preserve">International </w:t>
      </w:r>
      <w:r w:rsidR="00320439">
        <w:rPr>
          <w:rFonts w:ascii="Times New Roman" w:hAnsi="Times New Roman" w:cs="Times New Roman"/>
          <w:color w:val="000000" w:themeColor="text1"/>
          <w:sz w:val="24"/>
          <w:szCs w:val="24"/>
          <w:shd w:val="clear" w:color="auto" w:fill="FFFFFF"/>
        </w:rPr>
        <w:t>has</w:t>
      </w:r>
      <w:r>
        <w:rPr>
          <w:rFonts w:ascii="Times New Roman" w:hAnsi="Times New Roman" w:cs="Times New Roman"/>
          <w:color w:val="000000" w:themeColor="text1"/>
          <w:sz w:val="24"/>
          <w:szCs w:val="24"/>
          <w:shd w:val="clear" w:color="auto" w:fill="FFFFFF"/>
        </w:rPr>
        <w:t xml:space="preserve"> formulated a community engagement </w:t>
      </w:r>
      <w:r w:rsidR="00320439">
        <w:rPr>
          <w:rFonts w:ascii="Times New Roman" w:hAnsi="Times New Roman" w:cs="Times New Roman"/>
          <w:color w:val="000000" w:themeColor="text1"/>
          <w:sz w:val="24"/>
          <w:szCs w:val="24"/>
          <w:shd w:val="clear" w:color="auto" w:fill="FFFFFF"/>
        </w:rPr>
        <w:t>strategy</w:t>
      </w:r>
      <w:r>
        <w:rPr>
          <w:rFonts w:ascii="Times New Roman" w:hAnsi="Times New Roman" w:cs="Times New Roman"/>
          <w:color w:val="000000" w:themeColor="text1"/>
          <w:sz w:val="24"/>
          <w:szCs w:val="24"/>
          <w:shd w:val="clear" w:color="auto" w:fill="FFFFFF"/>
        </w:rPr>
        <w:t xml:space="preserve"> </w:t>
      </w:r>
      <w:r w:rsidR="00320439">
        <w:rPr>
          <w:rFonts w:ascii="Times New Roman" w:hAnsi="Times New Roman" w:cs="Times New Roman"/>
          <w:color w:val="000000" w:themeColor="text1"/>
          <w:sz w:val="24"/>
          <w:szCs w:val="24"/>
          <w:shd w:val="clear" w:color="auto" w:fill="FFFFFF"/>
        </w:rPr>
        <w:t xml:space="preserve">for improving community services. Through this initiative, the organization has focused on acquiring </w:t>
      </w:r>
      <w:r w:rsidR="00320439">
        <w:rPr>
          <w:rFonts w:ascii="Times New Roman" w:hAnsi="Times New Roman" w:cs="Times New Roman"/>
          <w:sz w:val="24"/>
          <w:szCs w:val="24"/>
        </w:rPr>
        <w:t>15 million hours of active volunteer service by the year 2025</w:t>
      </w:r>
      <w:r w:rsidR="003037CE">
        <w:rPr>
          <w:rFonts w:ascii="Times New Roman" w:hAnsi="Times New Roman" w:cs="Times New Roman"/>
          <w:sz w:val="24"/>
          <w:szCs w:val="24"/>
        </w:rPr>
        <w:t xml:space="preserve"> (Law </w:t>
      </w:r>
      <w:r w:rsidR="003037CE">
        <w:rPr>
          <w:rFonts w:ascii="Times New Roman" w:hAnsi="Times New Roman" w:cs="Times New Roman"/>
          <w:i/>
          <w:sz w:val="24"/>
          <w:szCs w:val="24"/>
        </w:rPr>
        <w:t>et al.,</w:t>
      </w:r>
      <w:r w:rsidR="003037CE">
        <w:rPr>
          <w:rFonts w:ascii="Times New Roman" w:hAnsi="Times New Roman" w:cs="Times New Roman"/>
          <w:sz w:val="24"/>
          <w:szCs w:val="24"/>
        </w:rPr>
        <w:t>2019)</w:t>
      </w:r>
      <w:r w:rsidR="00320439">
        <w:rPr>
          <w:rFonts w:ascii="Times New Roman" w:hAnsi="Times New Roman" w:cs="Times New Roman"/>
          <w:sz w:val="24"/>
          <w:szCs w:val="24"/>
        </w:rPr>
        <w:t>. In this, almost 80% of hotel businesses, especially ones operated by Marriott International, will get the scope of engaging in community activities</w:t>
      </w:r>
      <w:r w:rsidR="005479B4">
        <w:rPr>
          <w:rFonts w:ascii="Times New Roman" w:hAnsi="Times New Roman" w:cs="Times New Roman"/>
          <w:sz w:val="24"/>
          <w:szCs w:val="24"/>
        </w:rPr>
        <w:t xml:space="preserve"> (Chan, 2014)</w:t>
      </w:r>
      <w:r w:rsidR="00320439">
        <w:rPr>
          <w:rFonts w:ascii="Times New Roman" w:hAnsi="Times New Roman" w:cs="Times New Roman"/>
          <w:sz w:val="24"/>
          <w:szCs w:val="24"/>
        </w:rPr>
        <w:t xml:space="preserve">. </w:t>
      </w:r>
      <w:r w:rsidR="00320439">
        <w:rPr>
          <w:rFonts w:ascii="Times New Roman" w:hAnsi="Times New Roman" w:cs="Times New Roman"/>
          <w:color w:val="000000" w:themeColor="text1"/>
          <w:sz w:val="24"/>
          <w:szCs w:val="24"/>
          <w:shd w:val="clear" w:color="auto" w:fill="FFFFFF"/>
        </w:rPr>
        <w:t xml:space="preserve">Other than this, Marriott International has analyzed the requirements of </w:t>
      </w:r>
      <w:r w:rsidR="00320439">
        <w:rPr>
          <w:rFonts w:ascii="Times New Roman" w:hAnsi="Times New Roman" w:cs="Times New Roman"/>
          <w:sz w:val="24"/>
          <w:szCs w:val="24"/>
        </w:rPr>
        <w:t xml:space="preserve">reducing environmental footprint and in this energy, carbon and water wastage is taken into consideration. </w:t>
      </w:r>
      <w:r w:rsidR="00320439" w:rsidRPr="007645BE">
        <w:rPr>
          <w:rFonts w:ascii="Times New Roman" w:hAnsi="Times New Roman" w:cs="Times New Roman"/>
          <w:b/>
          <w:i/>
          <w:sz w:val="24"/>
          <w:szCs w:val="24"/>
        </w:rPr>
        <w:t>Wyndham Hotel and Resorts</w:t>
      </w:r>
      <w:r w:rsidR="00320439">
        <w:rPr>
          <w:rFonts w:ascii="Times New Roman" w:hAnsi="Times New Roman" w:cs="Times New Roman"/>
          <w:b/>
          <w:i/>
          <w:sz w:val="24"/>
          <w:szCs w:val="24"/>
        </w:rPr>
        <w:t xml:space="preserve">, </w:t>
      </w:r>
      <w:r w:rsidR="00320439">
        <w:rPr>
          <w:rFonts w:ascii="Times New Roman" w:hAnsi="Times New Roman" w:cs="Times New Roman"/>
          <w:sz w:val="24"/>
          <w:szCs w:val="24"/>
        </w:rPr>
        <w:t xml:space="preserve">on the other, have recognized that for </w:t>
      </w:r>
      <w:r w:rsidR="00320439">
        <w:rPr>
          <w:rFonts w:ascii="Times New Roman" w:eastAsia="Times New Roman" w:hAnsi="Times New Roman" w:cs="Times New Roman"/>
          <w:sz w:val="24"/>
          <w:szCs w:val="24"/>
        </w:rPr>
        <w:t xml:space="preserve">long-term sustainability, utilization of renewable energy can be highly effective for the organization. Also, by collaborating with </w:t>
      </w:r>
      <w:r w:rsidR="00320439" w:rsidRPr="00320439">
        <w:rPr>
          <w:rFonts w:ascii="Times New Roman" w:eastAsia="Times New Roman" w:hAnsi="Times New Roman" w:cs="Times New Roman"/>
          <w:i/>
          <w:sz w:val="24"/>
          <w:szCs w:val="24"/>
        </w:rPr>
        <w:t>Green Key</w:t>
      </w:r>
      <w:r w:rsidR="00320439">
        <w:rPr>
          <w:rFonts w:ascii="Times New Roman" w:eastAsia="Times New Roman" w:hAnsi="Times New Roman" w:cs="Times New Roman"/>
          <w:i/>
          <w:sz w:val="24"/>
          <w:szCs w:val="24"/>
        </w:rPr>
        <w:t xml:space="preserve">, </w:t>
      </w:r>
      <w:r w:rsidR="00320439">
        <w:rPr>
          <w:rFonts w:ascii="Times New Roman" w:eastAsia="Times New Roman" w:hAnsi="Times New Roman" w:cs="Times New Roman"/>
          <w:sz w:val="24"/>
          <w:szCs w:val="24"/>
        </w:rPr>
        <w:t>which is an international eco-label provided for initiating sustainable business practices, environmental awareness has been prioritized by this hotel chain</w:t>
      </w:r>
      <w:r w:rsidR="003037CE">
        <w:rPr>
          <w:rFonts w:ascii="Times New Roman" w:eastAsia="Times New Roman" w:hAnsi="Times New Roman" w:cs="Times New Roman"/>
          <w:sz w:val="24"/>
          <w:szCs w:val="24"/>
        </w:rPr>
        <w:t xml:space="preserve">  (Jones and Comfort, 2019)</w:t>
      </w:r>
      <w:r w:rsidR="00320439">
        <w:rPr>
          <w:rFonts w:ascii="Times New Roman" w:eastAsia="Times New Roman" w:hAnsi="Times New Roman" w:cs="Times New Roman"/>
          <w:sz w:val="24"/>
          <w:szCs w:val="24"/>
        </w:rPr>
        <w:t xml:space="preserve">. For this, </w:t>
      </w:r>
      <w:r w:rsidR="004756B6">
        <w:rPr>
          <w:rFonts w:ascii="Times New Roman" w:eastAsia="Times New Roman" w:hAnsi="Times New Roman" w:cs="Times New Roman"/>
          <w:sz w:val="24"/>
          <w:szCs w:val="24"/>
        </w:rPr>
        <w:t>programs</w:t>
      </w:r>
      <w:r w:rsidR="00320439">
        <w:rPr>
          <w:rFonts w:ascii="Times New Roman" w:eastAsia="Times New Roman" w:hAnsi="Times New Roman" w:cs="Times New Roman"/>
          <w:sz w:val="24"/>
          <w:szCs w:val="24"/>
        </w:rPr>
        <w:t xml:space="preserve"> are conducted for reusing towels, recycling and saving of light, conservation of </w:t>
      </w:r>
      <w:r w:rsidR="004756B6">
        <w:rPr>
          <w:rFonts w:ascii="Times New Roman" w:eastAsia="Times New Roman" w:hAnsi="Times New Roman" w:cs="Times New Roman"/>
          <w:sz w:val="24"/>
          <w:szCs w:val="24"/>
        </w:rPr>
        <w:t>water</w:t>
      </w:r>
      <w:r w:rsidR="00320439">
        <w:rPr>
          <w:rFonts w:ascii="Times New Roman" w:eastAsia="Times New Roman" w:hAnsi="Times New Roman" w:cs="Times New Roman"/>
          <w:sz w:val="24"/>
          <w:szCs w:val="24"/>
        </w:rPr>
        <w:t xml:space="preserve">, etc. </w:t>
      </w:r>
    </w:p>
    <w:p w14:paraId="1148633F" w14:textId="77777777" w:rsidR="004F2E5A" w:rsidRPr="004F2E5A" w:rsidRDefault="004F2E5A" w:rsidP="00320439">
      <w:pPr>
        <w:spacing w:line="360" w:lineRule="auto"/>
        <w:jc w:val="both"/>
        <w:rPr>
          <w:rFonts w:ascii="Times New Roman" w:hAnsi="Times New Roman" w:cs="Times New Roman"/>
          <w:color w:val="000000" w:themeColor="text1"/>
          <w:sz w:val="24"/>
          <w:szCs w:val="24"/>
          <w:shd w:val="clear" w:color="auto" w:fill="FFFFFF"/>
        </w:rPr>
      </w:pPr>
      <w:r>
        <w:rPr>
          <w:rFonts w:ascii="Times New Roman" w:eastAsia="Times New Roman" w:hAnsi="Times New Roman" w:cs="Times New Roman"/>
          <w:sz w:val="24"/>
          <w:szCs w:val="24"/>
        </w:rPr>
        <w:t xml:space="preserve">In the pandemic phase, </w:t>
      </w:r>
      <w:r w:rsidRPr="00C94C21">
        <w:rPr>
          <w:rFonts w:ascii="Times New Roman" w:hAnsi="Times New Roman" w:cs="Times New Roman"/>
          <w:b/>
          <w:i/>
          <w:color w:val="000000" w:themeColor="text1"/>
          <w:sz w:val="24"/>
          <w:szCs w:val="24"/>
          <w:shd w:val="clear" w:color="auto" w:fill="FFFFFF"/>
        </w:rPr>
        <w:t>Marriott International</w:t>
      </w:r>
      <w:r>
        <w:rPr>
          <w:rFonts w:ascii="Times New Roman" w:hAnsi="Times New Roman" w:cs="Times New Roman"/>
          <w:b/>
          <w:i/>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 xml:space="preserve">had focused on the guidelines and protocols implemented by the World Health Organization (WHO). </w:t>
      </w:r>
      <w:r w:rsidRPr="004F2E5A">
        <w:rPr>
          <w:rFonts w:ascii="Times New Roman" w:hAnsi="Times New Roman" w:cs="Times New Roman"/>
          <w:i/>
          <w:sz w:val="24"/>
          <w:szCs w:val="24"/>
        </w:rPr>
        <w:t>Marriott Cleanliness Council</w:t>
      </w:r>
      <w:r>
        <w:rPr>
          <w:rFonts w:ascii="Times New Roman" w:hAnsi="Times New Roman" w:cs="Times New Roman"/>
          <w:i/>
          <w:sz w:val="24"/>
          <w:szCs w:val="24"/>
        </w:rPr>
        <w:t xml:space="preserve"> </w:t>
      </w:r>
      <w:r>
        <w:rPr>
          <w:rFonts w:ascii="Times New Roman" w:hAnsi="Times New Roman" w:cs="Times New Roman"/>
          <w:sz w:val="24"/>
          <w:szCs w:val="24"/>
        </w:rPr>
        <w:t>constantly monitors water safety, hygiene, and ways of preventing infection as part of hotel operational processes</w:t>
      </w:r>
      <w:r w:rsidR="005479B4">
        <w:rPr>
          <w:rFonts w:ascii="Times New Roman" w:hAnsi="Times New Roman" w:cs="Times New Roman"/>
          <w:sz w:val="24"/>
          <w:szCs w:val="24"/>
        </w:rPr>
        <w:t xml:space="preserve"> </w:t>
      </w:r>
      <w:r w:rsidR="005479B4" w:rsidRPr="005479B4">
        <w:rPr>
          <w:rFonts w:ascii="Times New Roman" w:hAnsi="Times New Roman" w:cs="Times New Roman"/>
          <w:color w:val="000000" w:themeColor="text1"/>
          <w:sz w:val="24"/>
          <w:szCs w:val="24"/>
        </w:rPr>
        <w:t>(</w:t>
      </w:r>
      <w:r w:rsidR="005479B4" w:rsidRPr="005479B4">
        <w:rPr>
          <w:rFonts w:ascii="Times New Roman" w:hAnsi="Times New Roman" w:cs="Times New Roman"/>
          <w:color w:val="000000" w:themeColor="text1"/>
          <w:sz w:val="24"/>
          <w:szCs w:val="24"/>
          <w:shd w:val="clear" w:color="auto" w:fill="FFFFFF"/>
        </w:rPr>
        <w:t>Alnawas and Hemsley-Brown, 2019)</w:t>
      </w:r>
      <w:r w:rsidRPr="005479B4">
        <w:rPr>
          <w:rFonts w:ascii="Times New Roman" w:hAnsi="Times New Roman" w:cs="Times New Roman"/>
          <w:color w:val="000000" w:themeColor="text1"/>
          <w:sz w:val="24"/>
          <w:szCs w:val="24"/>
        </w:rPr>
        <w:t>. Guests</w:t>
      </w:r>
      <w:r>
        <w:rPr>
          <w:rFonts w:ascii="Times New Roman" w:hAnsi="Times New Roman" w:cs="Times New Roman"/>
          <w:sz w:val="24"/>
          <w:szCs w:val="24"/>
        </w:rPr>
        <w:t xml:space="preserve"> are being directed to maintain COVID protocols and such information are also provided through the websites.  </w:t>
      </w:r>
      <w:r w:rsidRPr="007645BE">
        <w:rPr>
          <w:rFonts w:ascii="Times New Roman" w:hAnsi="Times New Roman" w:cs="Times New Roman"/>
          <w:b/>
          <w:i/>
          <w:sz w:val="24"/>
          <w:szCs w:val="24"/>
        </w:rPr>
        <w:t>Wyndham Hotel and Resorts</w:t>
      </w:r>
      <w:r>
        <w:rPr>
          <w:rFonts w:ascii="Times New Roman" w:hAnsi="Times New Roman" w:cs="Times New Roman"/>
          <w:b/>
          <w:i/>
          <w:sz w:val="24"/>
          <w:szCs w:val="24"/>
        </w:rPr>
        <w:t xml:space="preserve"> </w:t>
      </w:r>
      <w:r>
        <w:rPr>
          <w:rFonts w:ascii="Times New Roman" w:hAnsi="Times New Roman" w:cs="Times New Roman"/>
          <w:sz w:val="24"/>
          <w:szCs w:val="24"/>
        </w:rPr>
        <w:t xml:space="preserve">have been also directed guests to maintain safety guidelines of COVID-19 in order to avoid spread of virus. Strict vigilance within the hotel premises has helped in </w:t>
      </w:r>
      <w:r w:rsidRPr="005479B4">
        <w:rPr>
          <w:rFonts w:ascii="Times New Roman" w:hAnsi="Times New Roman" w:cs="Times New Roman"/>
          <w:color w:val="000000" w:themeColor="text1"/>
          <w:sz w:val="24"/>
          <w:szCs w:val="24"/>
        </w:rPr>
        <w:t>maintaining guidelines implemented by government of different countries in which such organization operates</w:t>
      </w:r>
      <w:r w:rsidR="005479B4" w:rsidRPr="005479B4">
        <w:rPr>
          <w:rFonts w:ascii="Times New Roman" w:hAnsi="Times New Roman" w:cs="Times New Roman"/>
          <w:color w:val="000000" w:themeColor="text1"/>
          <w:sz w:val="24"/>
          <w:szCs w:val="24"/>
        </w:rPr>
        <w:t xml:space="preserve"> (</w:t>
      </w:r>
      <w:r w:rsidR="005479B4" w:rsidRPr="005479B4">
        <w:rPr>
          <w:rFonts w:ascii="Times New Roman" w:hAnsi="Times New Roman" w:cs="Times New Roman"/>
          <w:color w:val="000000" w:themeColor="text1"/>
          <w:sz w:val="24"/>
          <w:szCs w:val="24"/>
          <w:shd w:val="clear" w:color="auto" w:fill="FFFFFF"/>
        </w:rPr>
        <w:t>Canhoto and Wei, 2021)</w:t>
      </w:r>
      <w:r w:rsidRPr="005479B4">
        <w:rPr>
          <w:rFonts w:ascii="Times New Roman" w:hAnsi="Times New Roman" w:cs="Times New Roman"/>
          <w:color w:val="000000" w:themeColor="text1"/>
          <w:sz w:val="24"/>
          <w:szCs w:val="24"/>
        </w:rPr>
        <w:t>.</w:t>
      </w:r>
      <w:r>
        <w:rPr>
          <w:rFonts w:ascii="Times New Roman" w:hAnsi="Times New Roman" w:cs="Times New Roman"/>
          <w:sz w:val="24"/>
          <w:szCs w:val="24"/>
        </w:rPr>
        <w:t xml:space="preserve"> </w:t>
      </w:r>
    </w:p>
    <w:p w14:paraId="211431EB" w14:textId="77777777" w:rsidR="006D010D" w:rsidRDefault="006D010D" w:rsidP="005479B4">
      <w:pPr>
        <w:pStyle w:val="Heading1"/>
      </w:pPr>
      <w:bookmarkStart w:id="2" w:name="_Toc84437636"/>
      <w:r>
        <w:t>Conclusion</w:t>
      </w:r>
      <w:bookmarkEnd w:id="2"/>
    </w:p>
    <w:p w14:paraId="1ECBC988" w14:textId="77777777" w:rsidR="004F2E5A" w:rsidRDefault="00907FD4" w:rsidP="006D01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essay has thoroughly analyzed different marketing strategies implemented by two renowned hotel chain businesses in the globe, namely, </w:t>
      </w:r>
      <w:r w:rsidRPr="00907FD4">
        <w:rPr>
          <w:rFonts w:ascii="Times New Roman" w:hAnsi="Times New Roman" w:cs="Times New Roman"/>
          <w:i/>
          <w:sz w:val="24"/>
          <w:szCs w:val="24"/>
        </w:rPr>
        <w:t>Marriott International</w:t>
      </w:r>
      <w:r w:rsidRPr="00907FD4">
        <w:rPr>
          <w:rFonts w:ascii="Times New Roman" w:hAnsi="Times New Roman" w:cs="Times New Roman"/>
          <w:sz w:val="24"/>
          <w:szCs w:val="24"/>
        </w:rPr>
        <w:t xml:space="preserve"> and </w:t>
      </w:r>
      <w:r w:rsidRPr="00907FD4">
        <w:rPr>
          <w:rFonts w:ascii="Times New Roman" w:hAnsi="Times New Roman" w:cs="Times New Roman"/>
          <w:i/>
          <w:sz w:val="24"/>
          <w:szCs w:val="24"/>
        </w:rPr>
        <w:t>Wyndham Hotel and Resorts</w:t>
      </w:r>
      <w:r w:rsidRPr="00907FD4">
        <w:rPr>
          <w:rFonts w:ascii="Times New Roman" w:hAnsi="Times New Roman" w:cs="Times New Roman"/>
          <w:sz w:val="24"/>
          <w:szCs w:val="24"/>
        </w:rPr>
        <w:t xml:space="preserve">. </w:t>
      </w:r>
      <w:r>
        <w:rPr>
          <w:rFonts w:ascii="Times New Roman" w:hAnsi="Times New Roman" w:cs="Times New Roman"/>
          <w:sz w:val="24"/>
          <w:szCs w:val="24"/>
        </w:rPr>
        <w:t xml:space="preserve">Both these hotel chains have implemented effective strategies for meeting requirements of guests. Analysis of the businesses with respect to implementation of sustainable strategies and protocols for COVID-19 has been also evaluated. </w:t>
      </w:r>
    </w:p>
    <w:p w14:paraId="0AFF32FD" w14:textId="77777777" w:rsidR="00694EEC" w:rsidRDefault="00694EEC" w:rsidP="006D010D">
      <w:pPr>
        <w:spacing w:line="360" w:lineRule="auto"/>
        <w:jc w:val="both"/>
        <w:rPr>
          <w:rFonts w:ascii="Times New Roman" w:hAnsi="Times New Roman" w:cs="Times New Roman"/>
          <w:sz w:val="24"/>
          <w:szCs w:val="24"/>
        </w:rPr>
      </w:pPr>
    </w:p>
    <w:p w14:paraId="7B53B972" w14:textId="77777777" w:rsidR="006D010D" w:rsidRDefault="006D010D" w:rsidP="005479B4">
      <w:pPr>
        <w:pStyle w:val="Heading1"/>
      </w:pPr>
      <w:bookmarkStart w:id="3" w:name="_Toc84437637"/>
      <w:r>
        <w:lastRenderedPageBreak/>
        <w:t>References</w:t>
      </w:r>
      <w:bookmarkEnd w:id="3"/>
      <w:r>
        <w:t xml:space="preserve"> </w:t>
      </w:r>
    </w:p>
    <w:p w14:paraId="55FE4AB1" w14:textId="77777777" w:rsidR="00B03A72" w:rsidRPr="00B03A72" w:rsidRDefault="00B03A72" w:rsidP="006D010D">
      <w:pPr>
        <w:spacing w:line="360" w:lineRule="auto"/>
        <w:jc w:val="both"/>
        <w:rPr>
          <w:rFonts w:ascii="Times New Roman" w:hAnsi="Times New Roman" w:cs="Times New Roman"/>
          <w:color w:val="000000" w:themeColor="text1"/>
          <w:sz w:val="24"/>
          <w:szCs w:val="24"/>
          <w:shd w:val="clear" w:color="auto" w:fill="FFFFFF"/>
        </w:rPr>
      </w:pPr>
      <w:r w:rsidRPr="00B03A72">
        <w:rPr>
          <w:rFonts w:ascii="Times New Roman" w:hAnsi="Times New Roman" w:cs="Times New Roman"/>
          <w:color w:val="000000" w:themeColor="text1"/>
          <w:sz w:val="24"/>
          <w:szCs w:val="24"/>
          <w:shd w:val="clear" w:color="auto" w:fill="FFFFFF"/>
        </w:rPr>
        <w:t>Alnawas, I. and Hemsley-Brown, J., (2019). Market orientation and hotel performance: investigating the role of high-order marketing capabilities. </w:t>
      </w:r>
      <w:r w:rsidRPr="00B03A72">
        <w:rPr>
          <w:rFonts w:ascii="Times New Roman" w:hAnsi="Times New Roman" w:cs="Times New Roman"/>
          <w:i/>
          <w:iCs/>
          <w:color w:val="000000" w:themeColor="text1"/>
          <w:sz w:val="24"/>
          <w:szCs w:val="24"/>
          <w:shd w:val="clear" w:color="auto" w:fill="FFFFFF"/>
        </w:rPr>
        <w:t>International Journal of Contemporary Hospitality Management</w:t>
      </w:r>
      <w:r w:rsidRPr="00B03A72">
        <w:rPr>
          <w:rFonts w:ascii="Times New Roman" w:hAnsi="Times New Roman" w:cs="Times New Roman"/>
          <w:color w:val="000000" w:themeColor="text1"/>
          <w:sz w:val="24"/>
          <w:szCs w:val="24"/>
          <w:shd w:val="clear" w:color="auto" w:fill="FFFFFF"/>
        </w:rPr>
        <w:t>.</w:t>
      </w:r>
    </w:p>
    <w:p w14:paraId="178440F2" w14:textId="77777777" w:rsidR="00B03A72" w:rsidRPr="00B03A72" w:rsidRDefault="00B03A72" w:rsidP="006D010D">
      <w:pPr>
        <w:spacing w:line="360" w:lineRule="auto"/>
        <w:jc w:val="both"/>
        <w:rPr>
          <w:rFonts w:ascii="Times New Roman" w:hAnsi="Times New Roman" w:cs="Times New Roman"/>
          <w:color w:val="000000" w:themeColor="text1"/>
          <w:sz w:val="24"/>
          <w:szCs w:val="24"/>
          <w:shd w:val="clear" w:color="auto" w:fill="FFFFFF"/>
        </w:rPr>
      </w:pPr>
      <w:r w:rsidRPr="00B03A72">
        <w:rPr>
          <w:rFonts w:ascii="Times New Roman" w:hAnsi="Times New Roman" w:cs="Times New Roman"/>
          <w:color w:val="000000" w:themeColor="text1"/>
          <w:sz w:val="24"/>
          <w:szCs w:val="24"/>
          <w:shd w:val="clear" w:color="auto" w:fill="FFFFFF"/>
        </w:rPr>
        <w:t>Bowie, D., Buttle, F., Brookes, M. and Mariussen, A., (2016). </w:t>
      </w:r>
      <w:r w:rsidRPr="00B03A72">
        <w:rPr>
          <w:rFonts w:ascii="Times New Roman" w:hAnsi="Times New Roman" w:cs="Times New Roman"/>
          <w:i/>
          <w:iCs/>
          <w:color w:val="000000" w:themeColor="text1"/>
          <w:sz w:val="24"/>
          <w:szCs w:val="24"/>
          <w:shd w:val="clear" w:color="auto" w:fill="FFFFFF"/>
        </w:rPr>
        <w:t>Hospitality marketing</w:t>
      </w:r>
      <w:r w:rsidRPr="00B03A72">
        <w:rPr>
          <w:rFonts w:ascii="Times New Roman" w:hAnsi="Times New Roman" w:cs="Times New Roman"/>
          <w:color w:val="000000" w:themeColor="text1"/>
          <w:sz w:val="24"/>
          <w:szCs w:val="24"/>
          <w:shd w:val="clear" w:color="auto" w:fill="FFFFFF"/>
        </w:rPr>
        <w:t>. Routledge.</w:t>
      </w:r>
    </w:p>
    <w:p w14:paraId="47BC32D2" w14:textId="77777777" w:rsidR="00B03A72" w:rsidRPr="00B03A72" w:rsidRDefault="00B03A72" w:rsidP="006D010D">
      <w:pPr>
        <w:spacing w:line="360" w:lineRule="auto"/>
        <w:jc w:val="both"/>
        <w:rPr>
          <w:rFonts w:ascii="Times New Roman" w:hAnsi="Times New Roman" w:cs="Times New Roman"/>
          <w:color w:val="000000" w:themeColor="text1"/>
          <w:sz w:val="24"/>
          <w:szCs w:val="24"/>
          <w:shd w:val="clear" w:color="auto" w:fill="FFFFFF"/>
        </w:rPr>
      </w:pPr>
      <w:r w:rsidRPr="00B03A72">
        <w:rPr>
          <w:rFonts w:ascii="Times New Roman" w:hAnsi="Times New Roman" w:cs="Times New Roman"/>
          <w:color w:val="000000" w:themeColor="text1"/>
          <w:sz w:val="24"/>
          <w:szCs w:val="24"/>
          <w:shd w:val="clear" w:color="auto" w:fill="FFFFFF"/>
        </w:rPr>
        <w:t>Canhoto, A.I. and Wei, L., (2021). Stakeholders of the world, unite!: Hospitality in the time of COVID-19. </w:t>
      </w:r>
      <w:r w:rsidRPr="00B03A72">
        <w:rPr>
          <w:rFonts w:ascii="Times New Roman" w:hAnsi="Times New Roman" w:cs="Times New Roman"/>
          <w:i/>
          <w:iCs/>
          <w:color w:val="000000" w:themeColor="text1"/>
          <w:sz w:val="24"/>
          <w:szCs w:val="24"/>
          <w:shd w:val="clear" w:color="auto" w:fill="FFFFFF"/>
        </w:rPr>
        <w:t>International Journal of Hospitality Management</w:t>
      </w:r>
      <w:r w:rsidRPr="00B03A72">
        <w:rPr>
          <w:rFonts w:ascii="Times New Roman" w:hAnsi="Times New Roman" w:cs="Times New Roman"/>
          <w:color w:val="000000" w:themeColor="text1"/>
          <w:sz w:val="24"/>
          <w:szCs w:val="24"/>
          <w:shd w:val="clear" w:color="auto" w:fill="FFFFFF"/>
        </w:rPr>
        <w:t>, </w:t>
      </w:r>
      <w:r w:rsidRPr="00B03A72">
        <w:rPr>
          <w:rFonts w:ascii="Times New Roman" w:hAnsi="Times New Roman" w:cs="Times New Roman"/>
          <w:i/>
          <w:iCs/>
          <w:color w:val="000000" w:themeColor="text1"/>
          <w:sz w:val="24"/>
          <w:szCs w:val="24"/>
          <w:shd w:val="clear" w:color="auto" w:fill="FFFFFF"/>
        </w:rPr>
        <w:t>95</w:t>
      </w:r>
      <w:r w:rsidRPr="00B03A72">
        <w:rPr>
          <w:rFonts w:ascii="Times New Roman" w:hAnsi="Times New Roman" w:cs="Times New Roman"/>
          <w:color w:val="000000" w:themeColor="text1"/>
          <w:sz w:val="24"/>
          <w:szCs w:val="24"/>
          <w:shd w:val="clear" w:color="auto" w:fill="FFFFFF"/>
        </w:rPr>
        <w:t>, p.102922.</w:t>
      </w:r>
    </w:p>
    <w:p w14:paraId="19F670E4" w14:textId="77777777" w:rsidR="00B03A72" w:rsidRPr="00B03A72" w:rsidRDefault="00B03A72" w:rsidP="006D010D">
      <w:pPr>
        <w:spacing w:line="360" w:lineRule="auto"/>
        <w:jc w:val="both"/>
        <w:rPr>
          <w:rFonts w:ascii="Times New Roman" w:hAnsi="Times New Roman" w:cs="Times New Roman"/>
          <w:color w:val="000000" w:themeColor="text1"/>
          <w:sz w:val="24"/>
          <w:szCs w:val="24"/>
          <w:shd w:val="clear" w:color="auto" w:fill="FFFFFF"/>
        </w:rPr>
      </w:pPr>
      <w:r w:rsidRPr="00B03A72">
        <w:rPr>
          <w:rFonts w:ascii="Times New Roman" w:hAnsi="Times New Roman" w:cs="Times New Roman"/>
          <w:color w:val="000000" w:themeColor="text1"/>
          <w:sz w:val="24"/>
          <w:szCs w:val="24"/>
          <w:shd w:val="clear" w:color="auto" w:fill="FFFFFF"/>
        </w:rPr>
        <w:t>Chan, E.S.W., (2014). Green marketing: Hotel customers’ perspective. </w:t>
      </w:r>
      <w:r w:rsidRPr="00B03A72">
        <w:rPr>
          <w:rFonts w:ascii="Times New Roman" w:hAnsi="Times New Roman" w:cs="Times New Roman"/>
          <w:i/>
          <w:iCs/>
          <w:color w:val="000000" w:themeColor="text1"/>
          <w:sz w:val="24"/>
          <w:szCs w:val="24"/>
          <w:shd w:val="clear" w:color="auto" w:fill="FFFFFF"/>
        </w:rPr>
        <w:t>Journal of Travel &amp; Tourism Marketing</w:t>
      </w:r>
      <w:r w:rsidRPr="00B03A72">
        <w:rPr>
          <w:rFonts w:ascii="Times New Roman" w:hAnsi="Times New Roman" w:cs="Times New Roman"/>
          <w:color w:val="000000" w:themeColor="text1"/>
          <w:sz w:val="24"/>
          <w:szCs w:val="24"/>
          <w:shd w:val="clear" w:color="auto" w:fill="FFFFFF"/>
        </w:rPr>
        <w:t>, </w:t>
      </w:r>
      <w:r w:rsidRPr="00B03A72">
        <w:rPr>
          <w:rFonts w:ascii="Times New Roman" w:hAnsi="Times New Roman" w:cs="Times New Roman"/>
          <w:i/>
          <w:iCs/>
          <w:color w:val="000000" w:themeColor="text1"/>
          <w:sz w:val="24"/>
          <w:szCs w:val="24"/>
          <w:shd w:val="clear" w:color="auto" w:fill="FFFFFF"/>
        </w:rPr>
        <w:t>31</w:t>
      </w:r>
      <w:r w:rsidRPr="00B03A72">
        <w:rPr>
          <w:rFonts w:ascii="Times New Roman" w:hAnsi="Times New Roman" w:cs="Times New Roman"/>
          <w:color w:val="000000" w:themeColor="text1"/>
          <w:sz w:val="24"/>
          <w:szCs w:val="24"/>
          <w:shd w:val="clear" w:color="auto" w:fill="FFFFFF"/>
        </w:rPr>
        <w:t>(8), pp.915-936.</w:t>
      </w:r>
    </w:p>
    <w:p w14:paraId="1E55A310" w14:textId="77777777" w:rsidR="00B03A72" w:rsidRPr="00B03A72" w:rsidRDefault="00B03A72" w:rsidP="006D010D">
      <w:pPr>
        <w:spacing w:line="360" w:lineRule="auto"/>
        <w:jc w:val="both"/>
        <w:rPr>
          <w:rFonts w:ascii="Times New Roman" w:hAnsi="Times New Roman" w:cs="Times New Roman"/>
          <w:color w:val="000000" w:themeColor="text1"/>
          <w:sz w:val="24"/>
          <w:szCs w:val="24"/>
          <w:shd w:val="clear" w:color="auto" w:fill="FFFFFF"/>
        </w:rPr>
      </w:pPr>
      <w:r w:rsidRPr="00B03A72">
        <w:rPr>
          <w:rFonts w:ascii="Times New Roman" w:hAnsi="Times New Roman" w:cs="Times New Roman"/>
          <w:color w:val="000000" w:themeColor="text1"/>
          <w:sz w:val="24"/>
          <w:szCs w:val="24"/>
          <w:shd w:val="clear" w:color="auto" w:fill="FFFFFF"/>
        </w:rPr>
        <w:t>Dwivedi, Y.K., Kapoor, K.K. and Chen, H., (2015). Social media marketing and advertising. </w:t>
      </w:r>
      <w:r w:rsidRPr="00B03A72">
        <w:rPr>
          <w:rFonts w:ascii="Times New Roman" w:hAnsi="Times New Roman" w:cs="Times New Roman"/>
          <w:i/>
          <w:iCs/>
          <w:color w:val="000000" w:themeColor="text1"/>
          <w:sz w:val="24"/>
          <w:szCs w:val="24"/>
          <w:shd w:val="clear" w:color="auto" w:fill="FFFFFF"/>
        </w:rPr>
        <w:t>The Marketing Review</w:t>
      </w:r>
      <w:r w:rsidRPr="00B03A72">
        <w:rPr>
          <w:rFonts w:ascii="Times New Roman" w:hAnsi="Times New Roman" w:cs="Times New Roman"/>
          <w:color w:val="000000" w:themeColor="text1"/>
          <w:sz w:val="24"/>
          <w:szCs w:val="24"/>
          <w:shd w:val="clear" w:color="auto" w:fill="FFFFFF"/>
        </w:rPr>
        <w:t>, </w:t>
      </w:r>
      <w:r w:rsidRPr="00B03A72">
        <w:rPr>
          <w:rFonts w:ascii="Times New Roman" w:hAnsi="Times New Roman" w:cs="Times New Roman"/>
          <w:i/>
          <w:iCs/>
          <w:color w:val="000000" w:themeColor="text1"/>
          <w:sz w:val="24"/>
          <w:szCs w:val="24"/>
          <w:shd w:val="clear" w:color="auto" w:fill="FFFFFF"/>
        </w:rPr>
        <w:t>15</w:t>
      </w:r>
      <w:r w:rsidRPr="00B03A72">
        <w:rPr>
          <w:rFonts w:ascii="Times New Roman" w:hAnsi="Times New Roman" w:cs="Times New Roman"/>
          <w:color w:val="000000" w:themeColor="text1"/>
          <w:sz w:val="24"/>
          <w:szCs w:val="24"/>
          <w:shd w:val="clear" w:color="auto" w:fill="FFFFFF"/>
        </w:rPr>
        <w:t>(3), pp.289-309.</w:t>
      </w:r>
    </w:p>
    <w:p w14:paraId="565D542F" w14:textId="77777777" w:rsidR="00B03A72" w:rsidRPr="00B03A72" w:rsidRDefault="00B03A72" w:rsidP="006D010D">
      <w:pPr>
        <w:spacing w:line="360" w:lineRule="auto"/>
        <w:jc w:val="both"/>
        <w:rPr>
          <w:rFonts w:ascii="Times New Roman" w:hAnsi="Times New Roman" w:cs="Times New Roman"/>
          <w:color w:val="000000" w:themeColor="text1"/>
          <w:sz w:val="24"/>
          <w:szCs w:val="24"/>
          <w:shd w:val="clear" w:color="auto" w:fill="FFFFFF"/>
        </w:rPr>
      </w:pPr>
      <w:r w:rsidRPr="00B03A72">
        <w:rPr>
          <w:rFonts w:ascii="Times New Roman" w:hAnsi="Times New Roman" w:cs="Times New Roman"/>
          <w:color w:val="000000" w:themeColor="text1"/>
          <w:sz w:val="24"/>
          <w:szCs w:val="24"/>
          <w:shd w:val="clear" w:color="auto" w:fill="FFFFFF"/>
        </w:rPr>
        <w:t>García, J.A.C., Galindo, A.D.V. and Suárez, R.M., (2018). The effect of online and offline experiential marketing on brand equity in the hotel sector. </w:t>
      </w:r>
      <w:r w:rsidRPr="00B03A72">
        <w:rPr>
          <w:rFonts w:ascii="Times New Roman" w:hAnsi="Times New Roman" w:cs="Times New Roman"/>
          <w:i/>
          <w:iCs/>
          <w:color w:val="000000" w:themeColor="text1"/>
          <w:sz w:val="24"/>
          <w:szCs w:val="24"/>
          <w:shd w:val="clear" w:color="auto" w:fill="FFFFFF"/>
        </w:rPr>
        <w:t>Spanish Journal of Marketing-ESIC</w:t>
      </w:r>
      <w:r w:rsidRPr="00B03A72">
        <w:rPr>
          <w:rFonts w:ascii="Times New Roman" w:hAnsi="Times New Roman" w:cs="Times New Roman"/>
          <w:color w:val="000000" w:themeColor="text1"/>
          <w:sz w:val="24"/>
          <w:szCs w:val="24"/>
          <w:shd w:val="clear" w:color="auto" w:fill="FFFFFF"/>
        </w:rPr>
        <w:t>., J.A.C.,</w:t>
      </w:r>
    </w:p>
    <w:p w14:paraId="557371D4" w14:textId="77777777" w:rsidR="00B03A72" w:rsidRPr="00B03A72" w:rsidRDefault="00B03A72" w:rsidP="003037CE">
      <w:pPr>
        <w:spacing w:line="360" w:lineRule="auto"/>
        <w:jc w:val="both"/>
        <w:rPr>
          <w:rFonts w:ascii="Times New Roman" w:hAnsi="Times New Roman" w:cs="Times New Roman"/>
          <w:color w:val="000000" w:themeColor="text1"/>
          <w:sz w:val="24"/>
          <w:szCs w:val="24"/>
          <w:shd w:val="clear" w:color="auto" w:fill="FFFFFF"/>
        </w:rPr>
      </w:pPr>
      <w:r w:rsidRPr="00B03A72">
        <w:rPr>
          <w:rFonts w:ascii="Times New Roman" w:hAnsi="Times New Roman" w:cs="Times New Roman"/>
          <w:color w:val="000000" w:themeColor="text1"/>
          <w:sz w:val="24"/>
          <w:szCs w:val="24"/>
          <w:shd w:val="clear" w:color="auto" w:fill="FFFFFF"/>
        </w:rPr>
        <w:t>Guerra, J.C.H., (2019). </w:t>
      </w:r>
      <w:r w:rsidRPr="00B03A72">
        <w:rPr>
          <w:rFonts w:ascii="Times New Roman" w:hAnsi="Times New Roman" w:cs="Times New Roman"/>
          <w:i/>
          <w:iCs/>
          <w:color w:val="000000" w:themeColor="text1"/>
          <w:sz w:val="24"/>
          <w:szCs w:val="24"/>
          <w:shd w:val="clear" w:color="auto" w:fill="FFFFFF"/>
        </w:rPr>
        <w:t>Equity valuation: Marriott International, Inc</w:t>
      </w:r>
      <w:r w:rsidRPr="00B03A72">
        <w:rPr>
          <w:rFonts w:ascii="Times New Roman" w:hAnsi="Times New Roman" w:cs="Times New Roman"/>
          <w:color w:val="000000" w:themeColor="text1"/>
          <w:sz w:val="24"/>
          <w:szCs w:val="24"/>
          <w:shd w:val="clear" w:color="auto" w:fill="FFFFFF"/>
        </w:rPr>
        <w:t> (Doctoral dissertation).</w:t>
      </w:r>
    </w:p>
    <w:p w14:paraId="48E2BB4A" w14:textId="77777777" w:rsidR="00B03A72" w:rsidRPr="00B03A72" w:rsidRDefault="00B03A72" w:rsidP="003037CE">
      <w:pPr>
        <w:spacing w:line="360" w:lineRule="auto"/>
        <w:jc w:val="both"/>
        <w:rPr>
          <w:rFonts w:ascii="Times New Roman" w:hAnsi="Times New Roman" w:cs="Times New Roman"/>
          <w:color w:val="000000" w:themeColor="text1"/>
          <w:sz w:val="24"/>
          <w:szCs w:val="24"/>
          <w:shd w:val="clear" w:color="auto" w:fill="FFFFFF"/>
        </w:rPr>
      </w:pPr>
      <w:r w:rsidRPr="00B03A72">
        <w:rPr>
          <w:rFonts w:ascii="Times New Roman" w:hAnsi="Times New Roman" w:cs="Times New Roman"/>
          <w:color w:val="000000" w:themeColor="text1"/>
          <w:sz w:val="24"/>
          <w:szCs w:val="24"/>
          <w:shd w:val="clear" w:color="auto" w:fill="FFFFFF"/>
        </w:rPr>
        <w:t>Gupta, A.K., 2018. Marriott Hotels and the globalization of a brand. </w:t>
      </w:r>
      <w:r w:rsidRPr="00B03A72">
        <w:rPr>
          <w:rFonts w:ascii="Times New Roman" w:hAnsi="Times New Roman" w:cs="Times New Roman"/>
          <w:i/>
          <w:iCs/>
          <w:color w:val="000000" w:themeColor="text1"/>
          <w:sz w:val="24"/>
          <w:szCs w:val="24"/>
          <w:shd w:val="clear" w:color="auto" w:fill="FFFFFF"/>
        </w:rPr>
        <w:t>The Business &amp; Management Collection</w:t>
      </w:r>
      <w:r w:rsidRPr="00B03A72">
        <w:rPr>
          <w:rFonts w:ascii="Times New Roman" w:hAnsi="Times New Roman" w:cs="Times New Roman"/>
          <w:color w:val="000000" w:themeColor="text1"/>
          <w:sz w:val="24"/>
          <w:szCs w:val="24"/>
          <w:shd w:val="clear" w:color="auto" w:fill="FFFFFF"/>
        </w:rPr>
        <w:t>.</w:t>
      </w:r>
    </w:p>
    <w:p w14:paraId="3D37E797" w14:textId="77777777" w:rsidR="00B03A72" w:rsidRPr="00B03A72" w:rsidRDefault="00B03A72" w:rsidP="003037CE">
      <w:pPr>
        <w:spacing w:line="360" w:lineRule="auto"/>
        <w:jc w:val="both"/>
        <w:rPr>
          <w:rFonts w:ascii="Times New Roman" w:hAnsi="Times New Roman" w:cs="Times New Roman"/>
          <w:color w:val="000000" w:themeColor="text1"/>
          <w:sz w:val="24"/>
          <w:szCs w:val="24"/>
          <w:shd w:val="clear" w:color="auto" w:fill="FFFFFF"/>
        </w:rPr>
      </w:pPr>
      <w:r w:rsidRPr="00B03A72">
        <w:rPr>
          <w:rFonts w:ascii="Times New Roman" w:hAnsi="Times New Roman" w:cs="Times New Roman"/>
          <w:color w:val="000000" w:themeColor="text1"/>
          <w:sz w:val="24"/>
          <w:szCs w:val="24"/>
          <w:shd w:val="clear" w:color="auto" w:fill="FFFFFF"/>
        </w:rPr>
        <w:t>Jones, P. and Comfort, D., (2019). Sustainable development goals and the world’s leading hotel groups. </w:t>
      </w:r>
      <w:r w:rsidRPr="00B03A72">
        <w:rPr>
          <w:rFonts w:ascii="Times New Roman" w:hAnsi="Times New Roman" w:cs="Times New Roman"/>
          <w:i/>
          <w:iCs/>
          <w:color w:val="000000" w:themeColor="text1"/>
          <w:sz w:val="24"/>
          <w:szCs w:val="24"/>
          <w:shd w:val="clear" w:color="auto" w:fill="FFFFFF"/>
        </w:rPr>
        <w:t>Athens Journal of Tourism</w:t>
      </w:r>
      <w:r w:rsidRPr="00B03A72">
        <w:rPr>
          <w:rFonts w:ascii="Times New Roman" w:hAnsi="Times New Roman" w:cs="Times New Roman"/>
          <w:color w:val="000000" w:themeColor="text1"/>
          <w:sz w:val="24"/>
          <w:szCs w:val="24"/>
          <w:shd w:val="clear" w:color="auto" w:fill="FFFFFF"/>
        </w:rPr>
        <w:t>, </w:t>
      </w:r>
      <w:r w:rsidRPr="00B03A72">
        <w:rPr>
          <w:rFonts w:ascii="Times New Roman" w:hAnsi="Times New Roman" w:cs="Times New Roman"/>
          <w:i/>
          <w:iCs/>
          <w:color w:val="000000" w:themeColor="text1"/>
          <w:sz w:val="24"/>
          <w:szCs w:val="24"/>
          <w:shd w:val="clear" w:color="auto" w:fill="FFFFFF"/>
        </w:rPr>
        <w:t>6</w:t>
      </w:r>
      <w:r w:rsidRPr="00B03A72">
        <w:rPr>
          <w:rFonts w:ascii="Times New Roman" w:hAnsi="Times New Roman" w:cs="Times New Roman"/>
          <w:color w:val="000000" w:themeColor="text1"/>
          <w:sz w:val="24"/>
          <w:szCs w:val="24"/>
          <w:shd w:val="clear" w:color="auto" w:fill="FFFFFF"/>
        </w:rPr>
        <w:t>(1), pp.1-14.</w:t>
      </w:r>
    </w:p>
    <w:p w14:paraId="24BC604D" w14:textId="77777777" w:rsidR="00B03A72" w:rsidRPr="00B03A72" w:rsidRDefault="00B03A72" w:rsidP="006D010D">
      <w:pPr>
        <w:spacing w:line="360" w:lineRule="auto"/>
        <w:jc w:val="both"/>
        <w:rPr>
          <w:rFonts w:ascii="Times New Roman" w:hAnsi="Times New Roman" w:cs="Times New Roman"/>
          <w:color w:val="000000" w:themeColor="text1"/>
          <w:sz w:val="24"/>
          <w:szCs w:val="24"/>
          <w:shd w:val="clear" w:color="auto" w:fill="FFFFFF"/>
        </w:rPr>
      </w:pPr>
      <w:r w:rsidRPr="00B03A72">
        <w:rPr>
          <w:rFonts w:ascii="Times New Roman" w:hAnsi="Times New Roman" w:cs="Times New Roman"/>
          <w:color w:val="000000" w:themeColor="text1"/>
          <w:sz w:val="24"/>
          <w:szCs w:val="24"/>
          <w:shd w:val="clear" w:color="auto" w:fill="FFFFFF"/>
        </w:rPr>
        <w:t>Jung, T.H., Dieck, M.C.T. and Chung, N., (2018). Determinants of hotel social media continued usage. </w:t>
      </w:r>
      <w:r w:rsidRPr="00B03A72">
        <w:rPr>
          <w:rFonts w:ascii="Times New Roman" w:hAnsi="Times New Roman" w:cs="Times New Roman"/>
          <w:i/>
          <w:iCs/>
          <w:color w:val="000000" w:themeColor="text1"/>
          <w:sz w:val="24"/>
          <w:szCs w:val="24"/>
          <w:shd w:val="clear" w:color="auto" w:fill="FFFFFF"/>
        </w:rPr>
        <w:t>International Journal of Contemporary Hospitality Management</w:t>
      </w:r>
      <w:r w:rsidRPr="00B03A72">
        <w:rPr>
          <w:rFonts w:ascii="Times New Roman" w:hAnsi="Times New Roman" w:cs="Times New Roman"/>
          <w:color w:val="000000" w:themeColor="text1"/>
          <w:sz w:val="24"/>
          <w:szCs w:val="24"/>
          <w:shd w:val="clear" w:color="auto" w:fill="FFFFFF"/>
        </w:rPr>
        <w:t>.</w:t>
      </w:r>
    </w:p>
    <w:p w14:paraId="69C738A5" w14:textId="77777777" w:rsidR="00B03A72" w:rsidRPr="00B03A72" w:rsidRDefault="00B03A72" w:rsidP="003037CE">
      <w:pPr>
        <w:spacing w:line="360" w:lineRule="auto"/>
        <w:jc w:val="both"/>
        <w:rPr>
          <w:rFonts w:ascii="Times New Roman" w:hAnsi="Times New Roman" w:cs="Times New Roman"/>
          <w:color w:val="000000" w:themeColor="text1"/>
          <w:sz w:val="24"/>
          <w:szCs w:val="24"/>
          <w:shd w:val="clear" w:color="auto" w:fill="FFFFFF"/>
        </w:rPr>
      </w:pPr>
      <w:r w:rsidRPr="00B03A72">
        <w:rPr>
          <w:rFonts w:ascii="Times New Roman" w:hAnsi="Times New Roman" w:cs="Times New Roman"/>
          <w:color w:val="000000" w:themeColor="text1"/>
          <w:sz w:val="24"/>
          <w:szCs w:val="24"/>
          <w:shd w:val="clear" w:color="auto" w:fill="FFFFFF"/>
        </w:rPr>
        <w:t>Law, R., Sun, S. and Chan, I.C.C., (2019). Hotel technology: a perspective article. </w:t>
      </w:r>
      <w:r w:rsidRPr="00B03A72">
        <w:rPr>
          <w:rFonts w:ascii="Times New Roman" w:hAnsi="Times New Roman" w:cs="Times New Roman"/>
          <w:i/>
          <w:iCs/>
          <w:color w:val="000000" w:themeColor="text1"/>
          <w:sz w:val="24"/>
          <w:szCs w:val="24"/>
          <w:shd w:val="clear" w:color="auto" w:fill="FFFFFF"/>
        </w:rPr>
        <w:t>Tourism Review</w:t>
      </w:r>
      <w:r w:rsidRPr="00B03A72">
        <w:rPr>
          <w:rFonts w:ascii="Times New Roman" w:hAnsi="Times New Roman" w:cs="Times New Roman"/>
          <w:color w:val="000000" w:themeColor="text1"/>
          <w:sz w:val="24"/>
          <w:szCs w:val="24"/>
          <w:shd w:val="clear" w:color="auto" w:fill="FFFFFF"/>
        </w:rPr>
        <w:t>.</w:t>
      </w:r>
    </w:p>
    <w:p w14:paraId="1AD50782" w14:textId="77777777" w:rsidR="00B03A72" w:rsidRPr="00B03A72" w:rsidRDefault="00B03A72" w:rsidP="003037CE">
      <w:pPr>
        <w:spacing w:line="360" w:lineRule="auto"/>
        <w:jc w:val="both"/>
        <w:rPr>
          <w:rFonts w:ascii="Times New Roman" w:hAnsi="Times New Roman" w:cs="Times New Roman"/>
          <w:color w:val="000000" w:themeColor="text1"/>
          <w:sz w:val="24"/>
          <w:szCs w:val="24"/>
          <w:shd w:val="clear" w:color="auto" w:fill="FFFFFF"/>
        </w:rPr>
      </w:pPr>
      <w:r w:rsidRPr="00B03A72">
        <w:rPr>
          <w:rFonts w:ascii="Times New Roman" w:hAnsi="Times New Roman" w:cs="Times New Roman"/>
          <w:color w:val="000000" w:themeColor="text1"/>
          <w:sz w:val="24"/>
          <w:szCs w:val="24"/>
          <w:shd w:val="clear" w:color="auto" w:fill="FFFFFF"/>
        </w:rPr>
        <w:t>Menon, S., (2021). Growth through repositioning–the case of IHCL. </w:t>
      </w:r>
      <w:r w:rsidRPr="00B03A72">
        <w:rPr>
          <w:rFonts w:ascii="Times New Roman" w:hAnsi="Times New Roman" w:cs="Times New Roman"/>
          <w:i/>
          <w:iCs/>
          <w:color w:val="000000" w:themeColor="text1"/>
          <w:sz w:val="24"/>
          <w:szCs w:val="24"/>
          <w:shd w:val="clear" w:color="auto" w:fill="FFFFFF"/>
        </w:rPr>
        <w:t>The CASE Journal</w:t>
      </w:r>
      <w:r w:rsidRPr="00B03A72">
        <w:rPr>
          <w:rFonts w:ascii="Times New Roman" w:hAnsi="Times New Roman" w:cs="Times New Roman"/>
          <w:color w:val="000000" w:themeColor="text1"/>
          <w:sz w:val="24"/>
          <w:szCs w:val="24"/>
          <w:shd w:val="clear" w:color="auto" w:fill="FFFFFF"/>
        </w:rPr>
        <w:t>.</w:t>
      </w:r>
    </w:p>
    <w:p w14:paraId="798DB979" w14:textId="77777777" w:rsidR="00B03A72" w:rsidRPr="00B03A72" w:rsidRDefault="00B03A72" w:rsidP="003037CE">
      <w:pPr>
        <w:spacing w:line="360" w:lineRule="auto"/>
        <w:jc w:val="both"/>
        <w:rPr>
          <w:rFonts w:ascii="Times New Roman" w:hAnsi="Times New Roman" w:cs="Times New Roman"/>
          <w:color w:val="000000" w:themeColor="text1"/>
          <w:sz w:val="24"/>
          <w:szCs w:val="24"/>
          <w:shd w:val="clear" w:color="auto" w:fill="FFFFFF"/>
        </w:rPr>
      </w:pPr>
      <w:r w:rsidRPr="00B03A72">
        <w:rPr>
          <w:rStyle w:val="Strong"/>
          <w:rFonts w:ascii="Times New Roman" w:hAnsi="Times New Roman" w:cs="Times New Roman"/>
          <w:color w:val="000000" w:themeColor="text1"/>
          <w:sz w:val="24"/>
          <w:szCs w:val="24"/>
          <w:shd w:val="clear" w:color="auto" w:fill="FFFFFF"/>
        </w:rPr>
        <w:lastRenderedPageBreak/>
        <w:t> </w:t>
      </w:r>
      <w:r w:rsidRPr="00B03A72">
        <w:rPr>
          <w:rStyle w:val="selectable"/>
          <w:rFonts w:ascii="Times New Roman" w:hAnsi="Times New Roman" w:cs="Times New Roman"/>
          <w:color w:val="000000" w:themeColor="text1"/>
          <w:sz w:val="24"/>
          <w:szCs w:val="24"/>
          <w:shd w:val="clear" w:color="auto" w:fill="FFFFFF"/>
        </w:rPr>
        <w:t>Page.mysoftinn.com. (2021). </w:t>
      </w:r>
      <w:r w:rsidRPr="00B03A72">
        <w:rPr>
          <w:rStyle w:val="selectable"/>
          <w:rFonts w:ascii="Times New Roman" w:hAnsi="Times New Roman" w:cs="Times New Roman"/>
          <w:i/>
          <w:iCs/>
          <w:color w:val="000000" w:themeColor="text1"/>
          <w:sz w:val="24"/>
          <w:szCs w:val="24"/>
          <w:shd w:val="clear" w:color="auto" w:fill="FFFFFF"/>
        </w:rPr>
        <w:t>How Hotels Can Learn From Marriott Marketing Strategy</w:t>
      </w:r>
      <w:r w:rsidRPr="00B03A72">
        <w:rPr>
          <w:rStyle w:val="selectable"/>
          <w:rFonts w:ascii="Times New Roman" w:hAnsi="Times New Roman" w:cs="Times New Roman"/>
          <w:color w:val="000000" w:themeColor="text1"/>
          <w:sz w:val="24"/>
          <w:szCs w:val="24"/>
          <w:shd w:val="clear" w:color="auto" w:fill="FFFFFF"/>
        </w:rPr>
        <w:t>. [online] Available at: &lt;https://page.mysoftinn.com/en/how-hotels-can-learn-from-marriott-marketing-strategy&gt; [Accessed 6 October 2021].</w:t>
      </w:r>
    </w:p>
    <w:p w14:paraId="4D116073" w14:textId="77777777" w:rsidR="00B03A72" w:rsidRPr="00B03A72" w:rsidRDefault="00B03A72" w:rsidP="006D010D">
      <w:pPr>
        <w:spacing w:line="360" w:lineRule="auto"/>
        <w:jc w:val="both"/>
        <w:rPr>
          <w:rFonts w:ascii="Times New Roman" w:hAnsi="Times New Roman" w:cs="Times New Roman"/>
          <w:color w:val="000000" w:themeColor="text1"/>
          <w:sz w:val="24"/>
          <w:szCs w:val="24"/>
          <w:shd w:val="clear" w:color="auto" w:fill="FFFFFF"/>
        </w:rPr>
      </w:pPr>
      <w:r w:rsidRPr="00B03A72">
        <w:rPr>
          <w:rFonts w:ascii="Times New Roman" w:hAnsi="Times New Roman" w:cs="Times New Roman"/>
          <w:color w:val="000000" w:themeColor="text1"/>
          <w:sz w:val="24"/>
          <w:szCs w:val="24"/>
          <w:shd w:val="clear" w:color="auto" w:fill="FFFFFF"/>
        </w:rPr>
        <w:t>Parkin, G., (2016). </w:t>
      </w:r>
      <w:r w:rsidRPr="00B03A72">
        <w:rPr>
          <w:rFonts w:ascii="Times New Roman" w:hAnsi="Times New Roman" w:cs="Times New Roman"/>
          <w:i/>
          <w:iCs/>
          <w:color w:val="000000" w:themeColor="text1"/>
          <w:sz w:val="24"/>
          <w:szCs w:val="24"/>
          <w:shd w:val="clear" w:color="auto" w:fill="FFFFFF"/>
        </w:rPr>
        <w:t>Digital marketing: Strategies for online success</w:t>
      </w:r>
      <w:r w:rsidRPr="00B03A72">
        <w:rPr>
          <w:rFonts w:ascii="Times New Roman" w:hAnsi="Times New Roman" w:cs="Times New Roman"/>
          <w:color w:val="000000" w:themeColor="text1"/>
          <w:sz w:val="24"/>
          <w:szCs w:val="24"/>
          <w:shd w:val="clear" w:color="auto" w:fill="FFFFFF"/>
        </w:rPr>
        <w:t>. Fox Chapel Publishing.</w:t>
      </w:r>
    </w:p>
    <w:p w14:paraId="2EAE019B" w14:textId="77777777" w:rsidR="00B03A72" w:rsidRPr="00B03A72" w:rsidRDefault="00B03A72" w:rsidP="003037CE">
      <w:pPr>
        <w:spacing w:line="360" w:lineRule="auto"/>
        <w:jc w:val="both"/>
        <w:rPr>
          <w:rFonts w:ascii="Times New Roman" w:hAnsi="Times New Roman" w:cs="Times New Roman"/>
          <w:color w:val="000000" w:themeColor="text1"/>
          <w:sz w:val="24"/>
          <w:szCs w:val="24"/>
          <w:shd w:val="clear" w:color="auto" w:fill="FFFFFF"/>
        </w:rPr>
      </w:pPr>
      <w:r w:rsidRPr="00B03A72">
        <w:rPr>
          <w:rFonts w:ascii="Times New Roman" w:hAnsi="Times New Roman" w:cs="Times New Roman"/>
          <w:color w:val="000000" w:themeColor="text1"/>
          <w:sz w:val="24"/>
          <w:szCs w:val="24"/>
          <w:shd w:val="clear" w:color="auto" w:fill="FFFFFF"/>
        </w:rPr>
        <w:t>Popsa, R.E., (2018). Developments on the international hotel chain market.</w:t>
      </w:r>
    </w:p>
    <w:p w14:paraId="64806B60" w14:textId="77777777" w:rsidR="00B03A72" w:rsidRPr="006D010D" w:rsidRDefault="00B03A72" w:rsidP="006D010D">
      <w:pPr>
        <w:spacing w:line="360" w:lineRule="auto"/>
        <w:jc w:val="both"/>
        <w:rPr>
          <w:rFonts w:ascii="Times New Roman" w:hAnsi="Times New Roman" w:cs="Times New Roman"/>
          <w:b/>
          <w:sz w:val="24"/>
          <w:szCs w:val="24"/>
        </w:rPr>
      </w:pPr>
      <w:r w:rsidRPr="00B03A72">
        <w:rPr>
          <w:rFonts w:ascii="Times New Roman" w:hAnsi="Times New Roman" w:cs="Times New Roman"/>
          <w:color w:val="000000" w:themeColor="text1"/>
          <w:sz w:val="24"/>
          <w:szCs w:val="24"/>
          <w:shd w:val="clear" w:color="auto" w:fill="FFFFFF"/>
        </w:rPr>
        <w:t>Skift. (2021). </w:t>
      </w:r>
      <w:r w:rsidRPr="00B03A72">
        <w:rPr>
          <w:rFonts w:ascii="Times New Roman" w:hAnsi="Times New Roman" w:cs="Times New Roman"/>
          <w:i/>
          <w:iCs/>
          <w:color w:val="000000" w:themeColor="text1"/>
          <w:sz w:val="24"/>
          <w:szCs w:val="24"/>
          <w:shd w:val="clear" w:color="auto" w:fill="FFFFFF"/>
        </w:rPr>
        <w:t>Wyndham Hotels &amp; Resorts Explained</w:t>
      </w:r>
      <w:r w:rsidRPr="00B03A72">
        <w:rPr>
          <w:rFonts w:ascii="Times New Roman" w:hAnsi="Times New Roman" w:cs="Times New Roman"/>
          <w:color w:val="000000" w:themeColor="text1"/>
          <w:sz w:val="24"/>
          <w:szCs w:val="24"/>
          <w:shd w:val="clear" w:color="auto" w:fill="FFFFFF"/>
        </w:rPr>
        <w:t>. [online] Available at: &lt;https://skift.com/2019/12/18/wyndham-hotels-resorts-explained/&gt; [Accessed 6 October 2021</w:t>
      </w:r>
      <w:r>
        <w:rPr>
          <w:rFonts w:ascii="Arial" w:hAnsi="Arial" w:cs="Arial"/>
          <w:color w:val="000000"/>
          <w:sz w:val="20"/>
          <w:szCs w:val="20"/>
          <w:shd w:val="clear" w:color="auto" w:fill="FFFFFF"/>
        </w:rPr>
        <w:t>].</w:t>
      </w:r>
    </w:p>
    <w:sectPr w:rsidR="00B03A72" w:rsidRPr="006D010D" w:rsidSect="00670F28">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0701C1" w14:textId="77777777" w:rsidR="00AE1418" w:rsidRDefault="00AE1418" w:rsidP="006D010D">
      <w:pPr>
        <w:spacing w:after="0" w:line="240" w:lineRule="auto"/>
      </w:pPr>
      <w:r>
        <w:separator/>
      </w:r>
    </w:p>
  </w:endnote>
  <w:endnote w:type="continuationSeparator" w:id="0">
    <w:p w14:paraId="358D7D25" w14:textId="77777777" w:rsidR="00AE1418" w:rsidRDefault="00AE1418" w:rsidP="006D01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253157"/>
      <w:docPartObj>
        <w:docPartGallery w:val="Page Numbers (Bottom of Page)"/>
        <w:docPartUnique/>
      </w:docPartObj>
    </w:sdtPr>
    <w:sdtEndPr/>
    <w:sdtContent>
      <w:p w14:paraId="6D7C1BEB" w14:textId="77777777" w:rsidR="005479B4" w:rsidRDefault="00995CB5">
        <w:pPr>
          <w:pStyle w:val="Footer"/>
          <w:jc w:val="center"/>
        </w:pPr>
        <w:r>
          <w:rPr>
            <w:noProof/>
          </w:rPr>
          <w:fldChar w:fldCharType="begin"/>
        </w:r>
        <w:r>
          <w:rPr>
            <w:noProof/>
          </w:rPr>
          <w:instrText xml:space="preserve"> PAGE   \* MERGEFORMAT </w:instrText>
        </w:r>
        <w:r>
          <w:rPr>
            <w:noProof/>
          </w:rPr>
          <w:fldChar w:fldCharType="separate"/>
        </w:r>
        <w:r w:rsidR="005B43B4">
          <w:rPr>
            <w:noProof/>
          </w:rPr>
          <w:t>1</w:t>
        </w:r>
        <w:r>
          <w:rPr>
            <w:noProof/>
          </w:rPr>
          <w:fldChar w:fldCharType="end"/>
        </w:r>
      </w:p>
    </w:sdtContent>
  </w:sdt>
  <w:p w14:paraId="4D47FC62" w14:textId="77777777" w:rsidR="005479B4" w:rsidRDefault="005479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DD763C" w14:textId="77777777" w:rsidR="00AE1418" w:rsidRDefault="00AE1418" w:rsidP="006D010D">
      <w:pPr>
        <w:spacing w:after="0" w:line="240" w:lineRule="auto"/>
      </w:pPr>
      <w:r>
        <w:separator/>
      </w:r>
    </w:p>
  </w:footnote>
  <w:footnote w:type="continuationSeparator" w:id="0">
    <w:p w14:paraId="2B717D3F" w14:textId="77777777" w:rsidR="00AE1418" w:rsidRDefault="00AE1418" w:rsidP="006D010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010D"/>
    <w:rsid w:val="0002504F"/>
    <w:rsid w:val="000A0A88"/>
    <w:rsid w:val="000D57A2"/>
    <w:rsid w:val="001502C8"/>
    <w:rsid w:val="001A762F"/>
    <w:rsid w:val="001C2FE3"/>
    <w:rsid w:val="001F3C63"/>
    <w:rsid w:val="00202918"/>
    <w:rsid w:val="0024665C"/>
    <w:rsid w:val="003037CE"/>
    <w:rsid w:val="00320439"/>
    <w:rsid w:val="003A53F3"/>
    <w:rsid w:val="00465343"/>
    <w:rsid w:val="004756B6"/>
    <w:rsid w:val="004C517F"/>
    <w:rsid w:val="004F2E5A"/>
    <w:rsid w:val="005479B4"/>
    <w:rsid w:val="005B43B4"/>
    <w:rsid w:val="005D3EDB"/>
    <w:rsid w:val="00667E9B"/>
    <w:rsid w:val="00670F28"/>
    <w:rsid w:val="00694EEC"/>
    <w:rsid w:val="006A3215"/>
    <w:rsid w:val="006D010D"/>
    <w:rsid w:val="006E48FA"/>
    <w:rsid w:val="007645BE"/>
    <w:rsid w:val="007C686C"/>
    <w:rsid w:val="00850C27"/>
    <w:rsid w:val="00907FD4"/>
    <w:rsid w:val="00954706"/>
    <w:rsid w:val="00995CB5"/>
    <w:rsid w:val="009B519F"/>
    <w:rsid w:val="009B73D2"/>
    <w:rsid w:val="00A15AD1"/>
    <w:rsid w:val="00A27E25"/>
    <w:rsid w:val="00A47FEF"/>
    <w:rsid w:val="00A872C2"/>
    <w:rsid w:val="00AE1418"/>
    <w:rsid w:val="00B03A72"/>
    <w:rsid w:val="00C47E39"/>
    <w:rsid w:val="00C872FE"/>
    <w:rsid w:val="00C94270"/>
    <w:rsid w:val="00C94C21"/>
    <w:rsid w:val="00CF7274"/>
    <w:rsid w:val="00DB1629"/>
    <w:rsid w:val="00E254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0B7BB"/>
  <w15:docId w15:val="{A2A2701D-7D88-4226-8C77-E26F45D543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0F28"/>
  </w:style>
  <w:style w:type="paragraph" w:styleId="Heading1">
    <w:name w:val="heading 1"/>
    <w:basedOn w:val="Normal"/>
    <w:next w:val="Normal"/>
    <w:link w:val="Heading1Char"/>
    <w:uiPriority w:val="9"/>
    <w:qFormat/>
    <w:rsid w:val="005479B4"/>
    <w:pPr>
      <w:keepNext/>
      <w:keepLines/>
      <w:spacing w:before="120" w:after="0" w:line="480" w:lineRule="auto"/>
      <w:jc w:val="both"/>
      <w:outlineLvl w:val="0"/>
    </w:pPr>
    <w:rPr>
      <w:rFonts w:ascii="Times New Roman" w:eastAsiaTheme="majorEastAsia" w:hAnsi="Times New Roman" w:cstheme="majorBidi"/>
      <w:b/>
      <w:bCs/>
      <w:color w:val="000000" w:themeColor="text1"/>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6D010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D010D"/>
  </w:style>
  <w:style w:type="paragraph" w:styleId="Footer">
    <w:name w:val="footer"/>
    <w:basedOn w:val="Normal"/>
    <w:link w:val="FooterChar"/>
    <w:uiPriority w:val="99"/>
    <w:unhideWhenUsed/>
    <w:rsid w:val="006D010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010D"/>
  </w:style>
  <w:style w:type="character" w:customStyle="1" w:styleId="Heading1Char">
    <w:name w:val="Heading 1 Char"/>
    <w:basedOn w:val="DefaultParagraphFont"/>
    <w:link w:val="Heading1"/>
    <w:uiPriority w:val="9"/>
    <w:rsid w:val="005479B4"/>
    <w:rPr>
      <w:rFonts w:ascii="Times New Roman" w:eastAsiaTheme="majorEastAsia" w:hAnsi="Times New Roman" w:cstheme="majorBidi"/>
      <w:b/>
      <w:bCs/>
      <w:color w:val="000000" w:themeColor="text1"/>
      <w:sz w:val="24"/>
      <w:szCs w:val="28"/>
    </w:rPr>
  </w:style>
  <w:style w:type="character" w:styleId="Strong">
    <w:name w:val="Strong"/>
    <w:basedOn w:val="DefaultParagraphFont"/>
    <w:uiPriority w:val="22"/>
    <w:qFormat/>
    <w:rsid w:val="005479B4"/>
    <w:rPr>
      <w:b/>
      <w:bCs/>
    </w:rPr>
  </w:style>
  <w:style w:type="character" w:customStyle="1" w:styleId="selectable">
    <w:name w:val="selectable"/>
    <w:basedOn w:val="DefaultParagraphFont"/>
    <w:rsid w:val="005479B4"/>
  </w:style>
  <w:style w:type="paragraph" w:styleId="TOCHeading">
    <w:name w:val="TOC Heading"/>
    <w:basedOn w:val="Heading1"/>
    <w:next w:val="Normal"/>
    <w:uiPriority w:val="39"/>
    <w:semiHidden/>
    <w:unhideWhenUsed/>
    <w:qFormat/>
    <w:rsid w:val="001A762F"/>
    <w:pPr>
      <w:spacing w:before="480"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1A762F"/>
    <w:pPr>
      <w:spacing w:after="100"/>
    </w:pPr>
  </w:style>
  <w:style w:type="character" w:styleId="Hyperlink">
    <w:name w:val="Hyperlink"/>
    <w:basedOn w:val="DefaultParagraphFont"/>
    <w:uiPriority w:val="99"/>
    <w:unhideWhenUsed/>
    <w:rsid w:val="001A762F"/>
    <w:rPr>
      <w:color w:val="0000FF" w:themeColor="hyperlink"/>
      <w:u w:val="single"/>
    </w:rPr>
  </w:style>
  <w:style w:type="paragraph" w:styleId="BalloonText">
    <w:name w:val="Balloon Text"/>
    <w:basedOn w:val="Normal"/>
    <w:link w:val="BalloonTextChar"/>
    <w:uiPriority w:val="99"/>
    <w:semiHidden/>
    <w:unhideWhenUsed/>
    <w:rsid w:val="001A76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762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630D9EE-4C90-47DB-858A-B89734CF31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1992</Words>
  <Characters>11358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owner</dc:creator>
  <cp:lastModifiedBy>Khaleda Chowdhury (2107822)</cp:lastModifiedBy>
  <cp:revision>3</cp:revision>
  <dcterms:created xsi:type="dcterms:W3CDTF">2021-10-20T19:15:00Z</dcterms:created>
  <dcterms:modified xsi:type="dcterms:W3CDTF">2021-10-20T19:15:00Z</dcterms:modified>
</cp:coreProperties>
</file>