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31909B" w14:textId="77777777" w:rsidR="00D97382" w:rsidRDefault="00D97382" w:rsidP="1D580DB9">
      <w:pPr>
        <w:jc w:val="center"/>
        <w:rPr>
          <w:sz w:val="52"/>
          <w:szCs w:val="52"/>
        </w:rPr>
      </w:pPr>
    </w:p>
    <w:p w14:paraId="71B74C4D" w14:textId="77777777" w:rsidR="00610427" w:rsidRDefault="00610427" w:rsidP="1D580DB9">
      <w:pPr>
        <w:jc w:val="center"/>
        <w:rPr>
          <w:sz w:val="52"/>
          <w:szCs w:val="52"/>
        </w:rPr>
      </w:pPr>
    </w:p>
    <w:p w14:paraId="05914D06" w14:textId="7F621B1E" w:rsidR="2CFA1203" w:rsidRPr="008D74E9" w:rsidRDefault="2CFA1203" w:rsidP="1D580DB9">
      <w:pPr>
        <w:jc w:val="center"/>
        <w:rPr>
          <w:rFonts w:ascii="30" w:eastAsia="30" w:hAnsi="30" w:cs="30"/>
          <w:sz w:val="52"/>
          <w:szCs w:val="52"/>
        </w:rPr>
      </w:pPr>
      <w:r w:rsidRPr="008D74E9">
        <w:rPr>
          <w:sz w:val="52"/>
          <w:szCs w:val="52"/>
        </w:rPr>
        <w:t>Learning in the Digital Era (BMPL4007/C)</w:t>
      </w:r>
    </w:p>
    <w:p w14:paraId="2BFA7700" w14:textId="74D9BE27" w:rsidR="1D580DB9" w:rsidRDefault="1D580DB9" w:rsidP="1D287656">
      <w:pPr>
        <w:rPr>
          <w:rFonts w:ascii="30" w:eastAsia="30" w:hAnsi="30" w:cs="30"/>
          <w:sz w:val="52"/>
          <w:szCs w:val="52"/>
        </w:rPr>
      </w:pPr>
    </w:p>
    <w:p w14:paraId="37DEE797" w14:textId="08A28FA9" w:rsidR="1D580DB9" w:rsidRDefault="1D580DB9" w:rsidP="1D287656">
      <w:pPr>
        <w:rPr>
          <w:rFonts w:ascii="30" w:eastAsia="30" w:hAnsi="30" w:cs="30"/>
          <w:sz w:val="52"/>
          <w:szCs w:val="52"/>
        </w:rPr>
      </w:pPr>
    </w:p>
    <w:p w14:paraId="21E0831B" w14:textId="042C09F1" w:rsidR="1D580DB9" w:rsidRDefault="1D580DB9" w:rsidP="1D287656">
      <w:pPr>
        <w:rPr>
          <w:rFonts w:ascii="30" w:eastAsia="30" w:hAnsi="30" w:cs="30"/>
          <w:sz w:val="52"/>
          <w:szCs w:val="52"/>
        </w:rPr>
      </w:pPr>
    </w:p>
    <w:p w14:paraId="18B0545F" w14:textId="5785F750" w:rsidR="2CFA1203" w:rsidRDefault="2CFA1203" w:rsidP="1D580DB9">
      <w:pPr>
        <w:jc w:val="center"/>
        <w:rPr>
          <w:rFonts w:ascii="30" w:eastAsia="30" w:hAnsi="30" w:cs="30"/>
          <w:sz w:val="52"/>
          <w:szCs w:val="52"/>
        </w:rPr>
      </w:pPr>
      <w:r w:rsidRPr="1D580DB9">
        <w:rPr>
          <w:rFonts w:ascii="30" w:eastAsia="30" w:hAnsi="30" w:cs="30"/>
          <w:sz w:val="52"/>
          <w:szCs w:val="52"/>
        </w:rPr>
        <w:t>By: Jacob Cox</w:t>
      </w:r>
    </w:p>
    <w:p w14:paraId="496DA6F5" w14:textId="06A83DC0" w:rsidR="00613D8B" w:rsidRDefault="00613D8B" w:rsidP="1D580DB9">
      <w:pPr>
        <w:jc w:val="center"/>
        <w:rPr>
          <w:rFonts w:ascii="30" w:eastAsia="30" w:hAnsi="30" w:cs="30"/>
          <w:sz w:val="52"/>
          <w:szCs w:val="52"/>
        </w:rPr>
      </w:pPr>
      <w:r>
        <w:rPr>
          <w:rFonts w:ascii="30" w:eastAsia="30" w:hAnsi="30" w:cs="30"/>
          <w:sz w:val="52"/>
          <w:szCs w:val="52"/>
        </w:rPr>
        <w:t>2205411</w:t>
      </w:r>
    </w:p>
    <w:p w14:paraId="6F9A92E1" w14:textId="549062B0" w:rsidR="1D580DB9" w:rsidRDefault="1D580DB9" w:rsidP="1D287656">
      <w:pPr>
        <w:rPr>
          <w:rFonts w:ascii="30" w:eastAsia="30" w:hAnsi="30" w:cs="30"/>
          <w:sz w:val="52"/>
          <w:szCs w:val="52"/>
        </w:rPr>
      </w:pPr>
    </w:p>
    <w:p w14:paraId="7CA2E422" w14:textId="7BF74956" w:rsidR="1D580DB9" w:rsidRDefault="1D580DB9" w:rsidP="1D287656">
      <w:pPr>
        <w:rPr>
          <w:rFonts w:ascii="30" w:eastAsia="30" w:hAnsi="30" w:cs="30"/>
          <w:sz w:val="52"/>
          <w:szCs w:val="52"/>
        </w:rPr>
      </w:pPr>
    </w:p>
    <w:p w14:paraId="1819FB84" w14:textId="1F4B4F61" w:rsidR="1D580DB9" w:rsidRDefault="1D580DB9" w:rsidP="1D287656">
      <w:pPr>
        <w:rPr>
          <w:rFonts w:ascii="30" w:eastAsia="30" w:hAnsi="30" w:cs="30"/>
          <w:sz w:val="52"/>
          <w:szCs w:val="52"/>
        </w:rPr>
      </w:pPr>
    </w:p>
    <w:p w14:paraId="48DFC331" w14:textId="7EB03F34" w:rsidR="1D580DB9" w:rsidRDefault="1D580DB9" w:rsidP="1D287656">
      <w:pPr>
        <w:rPr>
          <w:rFonts w:ascii="30" w:eastAsia="30" w:hAnsi="30" w:cs="30"/>
          <w:sz w:val="52"/>
          <w:szCs w:val="52"/>
        </w:rPr>
      </w:pPr>
    </w:p>
    <w:p w14:paraId="5AE38794" w14:textId="4421B613" w:rsidR="2CFA1203" w:rsidRDefault="2CFA1203" w:rsidP="1D580DB9">
      <w:pPr>
        <w:jc w:val="center"/>
        <w:rPr>
          <w:rFonts w:ascii="30" w:eastAsia="30" w:hAnsi="30" w:cs="30"/>
          <w:sz w:val="52"/>
          <w:szCs w:val="52"/>
        </w:rPr>
      </w:pPr>
      <w:r w:rsidRPr="499775EA">
        <w:rPr>
          <w:rFonts w:ascii="30" w:eastAsia="30" w:hAnsi="30" w:cs="30"/>
          <w:sz w:val="52"/>
          <w:szCs w:val="52"/>
        </w:rPr>
        <w:t xml:space="preserve">      Group B   Mike </w:t>
      </w:r>
      <w:proofErr w:type="spellStart"/>
      <w:r w:rsidRPr="499775EA">
        <w:rPr>
          <w:rFonts w:ascii="30" w:eastAsia="30" w:hAnsi="30" w:cs="30"/>
          <w:sz w:val="52"/>
          <w:szCs w:val="52"/>
        </w:rPr>
        <w:t>Durke</w:t>
      </w:r>
      <w:proofErr w:type="spellEnd"/>
    </w:p>
    <w:p w14:paraId="64E07E89" w14:textId="384F72B3" w:rsidR="499775EA" w:rsidRDefault="499775EA" w:rsidP="1D287656">
      <w:pPr>
        <w:rPr>
          <w:rFonts w:ascii="30" w:eastAsia="30" w:hAnsi="30" w:cs="30"/>
          <w:sz w:val="52"/>
          <w:szCs w:val="52"/>
        </w:rPr>
      </w:pPr>
    </w:p>
    <w:p w14:paraId="7F37E7AD" w14:textId="6324444B" w:rsidR="499775EA" w:rsidRDefault="499775EA" w:rsidP="1D287656">
      <w:pPr>
        <w:rPr>
          <w:rFonts w:ascii="30" w:eastAsia="30" w:hAnsi="30" w:cs="30"/>
          <w:sz w:val="52"/>
          <w:szCs w:val="52"/>
        </w:rPr>
      </w:pPr>
    </w:p>
    <w:p w14:paraId="50C651C8" w14:textId="5A6F5E02" w:rsidR="0071368D" w:rsidRDefault="0071368D" w:rsidP="499775EA">
      <w:pPr>
        <w:rPr>
          <w:rFonts w:ascii="30" w:eastAsia="30" w:hAnsi="30" w:cs="30"/>
          <w:sz w:val="52"/>
          <w:szCs w:val="52"/>
        </w:rPr>
      </w:pPr>
    </w:p>
    <w:p w14:paraId="723A7424" w14:textId="5596D3B9" w:rsidR="53C88E3C" w:rsidRDefault="53C88E3C" w:rsidP="499775EA">
      <w:pPr>
        <w:rPr>
          <w:rFonts w:ascii="30" w:eastAsia="30" w:hAnsi="30" w:cs="30"/>
          <w:sz w:val="40"/>
          <w:szCs w:val="40"/>
        </w:rPr>
      </w:pPr>
      <w:r w:rsidRPr="499775EA">
        <w:rPr>
          <w:rFonts w:ascii="30" w:eastAsia="30" w:hAnsi="30" w:cs="30"/>
          <w:sz w:val="40"/>
          <w:szCs w:val="40"/>
        </w:rPr>
        <w:t>Content</w:t>
      </w:r>
    </w:p>
    <w:p w14:paraId="164551A7" w14:textId="77777777" w:rsidR="00DC5F57" w:rsidRPr="0071368D" w:rsidRDefault="00DC5F57" w:rsidP="499775EA"/>
    <w:p w14:paraId="75092849" w14:textId="17FE7F72" w:rsidR="00DC5F57" w:rsidRPr="00DC5F57" w:rsidRDefault="00DC5F57" w:rsidP="00DC5F57">
      <w:pPr>
        <w:spacing w:line="360" w:lineRule="auto"/>
        <w:rPr>
          <w:rFonts w:asciiTheme="majorHAnsi" w:hAnsiTheme="majorHAnsi" w:cstheme="majorHAnsi"/>
          <w:sz w:val="28"/>
          <w:szCs w:val="28"/>
        </w:rPr>
      </w:pPr>
      <w:r w:rsidRPr="00DC5F57">
        <w:rPr>
          <w:rFonts w:asciiTheme="majorHAnsi" w:eastAsia="Arial" w:hAnsiTheme="majorHAnsi" w:cstheme="majorHAnsi"/>
          <w:sz w:val="28"/>
          <w:szCs w:val="28"/>
        </w:rPr>
        <w:t>Section 1: Preparing for Higher Education 3</w:t>
      </w:r>
    </w:p>
    <w:p w14:paraId="79AFEFB0" w14:textId="5AFAB509" w:rsidR="00DC5F57" w:rsidRPr="00DC5F57" w:rsidRDefault="00DC5F57" w:rsidP="00DC5F57">
      <w:pPr>
        <w:spacing w:line="360" w:lineRule="auto"/>
        <w:rPr>
          <w:rFonts w:asciiTheme="majorHAnsi" w:eastAsia="Arial" w:hAnsiTheme="majorHAnsi" w:cstheme="majorHAnsi"/>
          <w:sz w:val="28"/>
          <w:szCs w:val="28"/>
        </w:rPr>
      </w:pPr>
      <w:r w:rsidRPr="00DC5F57">
        <w:rPr>
          <w:rFonts w:asciiTheme="majorHAnsi" w:eastAsia="Arial" w:hAnsiTheme="majorHAnsi" w:cstheme="majorHAnsi"/>
          <w:sz w:val="28"/>
          <w:szCs w:val="28"/>
        </w:rPr>
        <w:t>Section 2: Mind Map 4</w:t>
      </w:r>
    </w:p>
    <w:p w14:paraId="4283E412" w14:textId="26054F39" w:rsidR="00DC5F57" w:rsidRPr="00DC5F57" w:rsidRDefault="00DC5F57" w:rsidP="00DC5F57">
      <w:pPr>
        <w:spacing w:line="360" w:lineRule="auto"/>
        <w:rPr>
          <w:rFonts w:asciiTheme="majorHAnsi" w:hAnsiTheme="majorHAnsi" w:cstheme="majorHAnsi"/>
          <w:sz w:val="28"/>
          <w:szCs w:val="28"/>
        </w:rPr>
      </w:pPr>
      <w:r w:rsidRPr="00DC5F57">
        <w:rPr>
          <w:rFonts w:asciiTheme="majorHAnsi" w:hAnsiTheme="majorHAnsi" w:cstheme="majorHAnsi"/>
          <w:sz w:val="28"/>
          <w:szCs w:val="28"/>
        </w:rPr>
        <w:t>Section 3: Video   5</w:t>
      </w:r>
    </w:p>
    <w:p w14:paraId="6D8B2B45" w14:textId="70F4F2A1" w:rsidR="00DC5F57" w:rsidRPr="00DC5F57" w:rsidRDefault="00DC5F57" w:rsidP="00DC5F57">
      <w:pPr>
        <w:spacing w:line="360" w:lineRule="auto"/>
        <w:rPr>
          <w:rFonts w:asciiTheme="majorHAnsi" w:hAnsiTheme="majorHAnsi" w:cstheme="majorHAnsi"/>
          <w:sz w:val="28"/>
          <w:szCs w:val="28"/>
        </w:rPr>
      </w:pPr>
      <w:r w:rsidRPr="00DC5F57">
        <w:rPr>
          <w:rFonts w:asciiTheme="majorHAnsi" w:hAnsiTheme="majorHAnsi" w:cstheme="majorHAnsi"/>
          <w:sz w:val="28"/>
          <w:szCs w:val="28"/>
        </w:rPr>
        <w:t>Section 4: Reflection 5</w:t>
      </w:r>
    </w:p>
    <w:p w14:paraId="4CA93317" w14:textId="4B32DF5E" w:rsidR="499775EA" w:rsidRDefault="499775EA" w:rsidP="499775EA"/>
    <w:p w14:paraId="3F6341B7" w14:textId="72D7F0AD" w:rsidR="499775EA" w:rsidRDefault="499775EA" w:rsidP="499775EA">
      <w:pPr>
        <w:rPr>
          <w:rFonts w:ascii="30" w:eastAsia="30" w:hAnsi="30" w:cs="30"/>
          <w:sz w:val="40"/>
          <w:szCs w:val="40"/>
        </w:rPr>
      </w:pPr>
    </w:p>
    <w:p w14:paraId="11FDEF75" w14:textId="16381E68" w:rsidR="499775EA" w:rsidRDefault="499775EA" w:rsidP="499775EA">
      <w:pPr>
        <w:rPr>
          <w:rFonts w:ascii="30" w:eastAsia="30" w:hAnsi="30" w:cs="30"/>
          <w:sz w:val="40"/>
          <w:szCs w:val="40"/>
        </w:rPr>
      </w:pPr>
    </w:p>
    <w:p w14:paraId="05CA109C" w14:textId="110340EC" w:rsidR="499775EA" w:rsidRDefault="499775EA" w:rsidP="499775EA">
      <w:pPr>
        <w:rPr>
          <w:rFonts w:ascii="30" w:eastAsia="30" w:hAnsi="30" w:cs="30"/>
          <w:sz w:val="40"/>
          <w:szCs w:val="40"/>
        </w:rPr>
      </w:pPr>
    </w:p>
    <w:p w14:paraId="65222D8C" w14:textId="54961EA7" w:rsidR="499775EA" w:rsidRDefault="499775EA" w:rsidP="499775EA">
      <w:pPr>
        <w:rPr>
          <w:rFonts w:ascii="30" w:eastAsia="30" w:hAnsi="30" w:cs="30"/>
          <w:sz w:val="40"/>
          <w:szCs w:val="40"/>
        </w:rPr>
      </w:pPr>
    </w:p>
    <w:p w14:paraId="411C6F18" w14:textId="75E48460" w:rsidR="499775EA" w:rsidRDefault="499775EA" w:rsidP="499775EA">
      <w:pPr>
        <w:rPr>
          <w:rFonts w:ascii="30" w:eastAsia="30" w:hAnsi="30" w:cs="30"/>
          <w:sz w:val="40"/>
          <w:szCs w:val="40"/>
        </w:rPr>
      </w:pPr>
    </w:p>
    <w:p w14:paraId="40802AC6" w14:textId="06F4194F" w:rsidR="499775EA" w:rsidRDefault="499775EA" w:rsidP="499775EA">
      <w:pPr>
        <w:rPr>
          <w:rFonts w:ascii="30" w:eastAsia="30" w:hAnsi="30" w:cs="30"/>
          <w:sz w:val="40"/>
          <w:szCs w:val="40"/>
        </w:rPr>
      </w:pPr>
    </w:p>
    <w:p w14:paraId="08F727F4" w14:textId="1B6905D1" w:rsidR="499775EA" w:rsidRDefault="499775EA" w:rsidP="499775EA">
      <w:pPr>
        <w:rPr>
          <w:rFonts w:ascii="30" w:eastAsia="30" w:hAnsi="30" w:cs="30"/>
          <w:sz w:val="40"/>
          <w:szCs w:val="40"/>
        </w:rPr>
      </w:pPr>
    </w:p>
    <w:p w14:paraId="617F75A2" w14:textId="33D8355D" w:rsidR="499775EA" w:rsidRDefault="499775EA" w:rsidP="499775EA">
      <w:pPr>
        <w:rPr>
          <w:rFonts w:ascii="30" w:eastAsia="30" w:hAnsi="30" w:cs="30"/>
          <w:sz w:val="40"/>
          <w:szCs w:val="40"/>
        </w:rPr>
      </w:pPr>
    </w:p>
    <w:p w14:paraId="6D84ABCB" w14:textId="2C305209" w:rsidR="499775EA" w:rsidRDefault="499775EA" w:rsidP="499775EA">
      <w:pPr>
        <w:rPr>
          <w:rFonts w:ascii="30" w:eastAsia="30" w:hAnsi="30" w:cs="30"/>
          <w:sz w:val="40"/>
          <w:szCs w:val="40"/>
        </w:rPr>
      </w:pPr>
    </w:p>
    <w:p w14:paraId="0BC30D6E" w14:textId="5120199D" w:rsidR="499775EA" w:rsidRDefault="499775EA" w:rsidP="499775EA">
      <w:pPr>
        <w:rPr>
          <w:rFonts w:ascii="30" w:eastAsia="30" w:hAnsi="30" w:cs="30"/>
          <w:sz w:val="40"/>
          <w:szCs w:val="40"/>
        </w:rPr>
      </w:pPr>
    </w:p>
    <w:p w14:paraId="7B4E69C4" w14:textId="0FB753E6" w:rsidR="499775EA" w:rsidRDefault="499775EA" w:rsidP="499775EA">
      <w:pPr>
        <w:rPr>
          <w:rFonts w:ascii="30" w:eastAsia="30" w:hAnsi="30" w:cs="30"/>
          <w:sz w:val="40"/>
          <w:szCs w:val="40"/>
        </w:rPr>
      </w:pPr>
    </w:p>
    <w:p w14:paraId="4FA7F7DD" w14:textId="05F874B7" w:rsidR="499775EA" w:rsidRDefault="499775EA" w:rsidP="499775EA">
      <w:pPr>
        <w:rPr>
          <w:rFonts w:ascii="30" w:eastAsia="30" w:hAnsi="30" w:cs="30"/>
          <w:sz w:val="40"/>
          <w:szCs w:val="40"/>
        </w:rPr>
      </w:pPr>
    </w:p>
    <w:p w14:paraId="5F4FC2CB" w14:textId="618CC6D7" w:rsidR="499775EA" w:rsidRDefault="499775EA" w:rsidP="499775EA">
      <w:pPr>
        <w:rPr>
          <w:rFonts w:ascii="30" w:eastAsia="30" w:hAnsi="30" w:cs="30"/>
          <w:sz w:val="40"/>
          <w:szCs w:val="40"/>
        </w:rPr>
      </w:pPr>
    </w:p>
    <w:p w14:paraId="0906E5EC" w14:textId="338A801B" w:rsidR="499775EA" w:rsidRDefault="499775EA" w:rsidP="499775EA">
      <w:pPr>
        <w:rPr>
          <w:rFonts w:ascii="30" w:eastAsia="30" w:hAnsi="30" w:cs="30"/>
          <w:sz w:val="40"/>
          <w:szCs w:val="40"/>
        </w:rPr>
      </w:pPr>
    </w:p>
    <w:p w14:paraId="1970C8CB" w14:textId="77777777" w:rsidR="0071368D" w:rsidRDefault="0071368D" w:rsidP="008225AC">
      <w:pPr>
        <w:spacing w:line="257" w:lineRule="auto"/>
        <w:rPr>
          <w:rFonts w:ascii="Arial" w:eastAsia="Arial" w:hAnsi="Arial" w:cs="Arial"/>
          <w:sz w:val="22"/>
          <w:szCs w:val="22"/>
        </w:rPr>
      </w:pPr>
    </w:p>
    <w:p w14:paraId="55D96404" w14:textId="77777777" w:rsidR="0071368D" w:rsidRDefault="0071368D" w:rsidP="008225AC">
      <w:pPr>
        <w:spacing w:line="257" w:lineRule="auto"/>
        <w:rPr>
          <w:rFonts w:ascii="Arial" w:eastAsia="Arial" w:hAnsi="Arial" w:cs="Arial"/>
          <w:sz w:val="22"/>
          <w:szCs w:val="22"/>
        </w:rPr>
      </w:pPr>
    </w:p>
    <w:p w14:paraId="71AFCCFC" w14:textId="77777777" w:rsidR="0071368D" w:rsidRDefault="0071368D" w:rsidP="00C211A7">
      <w:pPr>
        <w:spacing w:line="360" w:lineRule="auto"/>
        <w:rPr>
          <w:rFonts w:ascii="Arial" w:eastAsia="Arial" w:hAnsi="Arial" w:cs="Arial"/>
          <w:sz w:val="22"/>
          <w:szCs w:val="22"/>
        </w:rPr>
      </w:pPr>
    </w:p>
    <w:p w14:paraId="41DA0C6B" w14:textId="77777777" w:rsidR="0071368D" w:rsidRDefault="0071368D" w:rsidP="00C211A7">
      <w:pPr>
        <w:spacing w:line="360" w:lineRule="auto"/>
        <w:rPr>
          <w:rFonts w:ascii="Arial" w:eastAsia="Arial" w:hAnsi="Arial" w:cs="Arial"/>
          <w:sz w:val="22"/>
          <w:szCs w:val="22"/>
        </w:rPr>
      </w:pPr>
    </w:p>
    <w:p w14:paraId="69D6AE41" w14:textId="4DF2CE70" w:rsidR="008225AC" w:rsidRDefault="008225AC" w:rsidP="00C211A7">
      <w:pPr>
        <w:spacing w:line="360" w:lineRule="auto"/>
      </w:pPr>
      <w:r w:rsidRPr="3AEFF0DB">
        <w:rPr>
          <w:rFonts w:ascii="Arial" w:eastAsia="Arial" w:hAnsi="Arial" w:cs="Arial"/>
          <w:sz w:val="22"/>
          <w:szCs w:val="22"/>
        </w:rPr>
        <w:t xml:space="preserve">Section </w:t>
      </w:r>
      <w:r w:rsidR="00915079" w:rsidRPr="3AEFF0DB">
        <w:rPr>
          <w:rFonts w:ascii="Arial" w:eastAsia="Arial" w:hAnsi="Arial" w:cs="Arial"/>
          <w:sz w:val="22"/>
          <w:szCs w:val="22"/>
        </w:rPr>
        <w:t>1:</w:t>
      </w:r>
      <w:r w:rsidRPr="3AEFF0DB">
        <w:rPr>
          <w:rFonts w:ascii="Arial" w:eastAsia="Arial" w:hAnsi="Arial" w:cs="Arial"/>
          <w:sz w:val="22"/>
          <w:szCs w:val="22"/>
        </w:rPr>
        <w:t xml:space="preserve"> Preparing for Higher Education</w:t>
      </w:r>
    </w:p>
    <w:p w14:paraId="6BE7E042" w14:textId="4E55BAE3" w:rsidR="008225AC" w:rsidRDefault="008225AC" w:rsidP="00C211A7">
      <w:pPr>
        <w:spacing w:line="360" w:lineRule="auto"/>
        <w:rPr>
          <w:rFonts w:ascii="Arial" w:eastAsia="Arial" w:hAnsi="Arial" w:cs="Arial"/>
          <w:sz w:val="22"/>
          <w:szCs w:val="22"/>
        </w:rPr>
      </w:pPr>
      <w:r w:rsidRPr="3AEFF0DB">
        <w:rPr>
          <w:rFonts w:ascii="Arial" w:eastAsia="Arial" w:hAnsi="Arial" w:cs="Arial"/>
          <w:sz w:val="22"/>
          <w:szCs w:val="22"/>
        </w:rPr>
        <w:t>As the level of academic qualification increases, the amount of skill and knowledge required to obtain the qualification increases. This is logical as a higher-level qualification grants a superior set of tools and skills. The most important skill that is developed is referencing. Referencing is used to avoid plagiarism and show the depth and the amount of research you have performed and to increase your credibility</w:t>
      </w:r>
      <w:r>
        <w:rPr>
          <w:rFonts w:ascii="Arial" w:eastAsia="Arial" w:hAnsi="Arial" w:cs="Arial"/>
        </w:rPr>
        <w:t xml:space="preserve"> </w:t>
      </w:r>
      <w:r w:rsidRPr="3AEFF0DB">
        <w:rPr>
          <w:rFonts w:ascii="Arial" w:eastAsia="Arial" w:hAnsi="Arial" w:cs="Arial"/>
          <w:sz w:val="22"/>
          <w:szCs w:val="22"/>
        </w:rPr>
        <w:t xml:space="preserve"> </w:t>
      </w:r>
      <w:sdt>
        <w:sdtPr>
          <w:rPr>
            <w:rFonts w:ascii="Arial" w:eastAsia="Arial" w:hAnsi="Arial" w:cs="Arial"/>
            <w:sz w:val="22"/>
            <w:szCs w:val="22"/>
          </w:rPr>
          <w:id w:val="-2092607048"/>
          <w:citation/>
        </w:sdtPr>
        <w:sdtContent>
          <w:r w:rsidR="00481D00">
            <w:rPr>
              <w:rFonts w:ascii="Arial" w:eastAsia="Arial" w:hAnsi="Arial" w:cs="Arial"/>
              <w:sz w:val="22"/>
              <w:szCs w:val="22"/>
            </w:rPr>
            <w:fldChar w:fldCharType="begin"/>
          </w:r>
          <w:r w:rsidR="008070F8">
            <w:rPr>
              <w:rFonts w:ascii="Arial" w:eastAsia="Arial" w:hAnsi="Arial" w:cs="Arial"/>
              <w:sz w:val="22"/>
              <w:szCs w:val="22"/>
              <w:lang w:val="en-GB"/>
            </w:rPr>
            <w:instrText xml:space="preserve">CITATION Gra22 \l 2057 </w:instrText>
          </w:r>
          <w:r w:rsidR="00481D00">
            <w:rPr>
              <w:rFonts w:ascii="Arial" w:eastAsia="Arial" w:hAnsi="Arial" w:cs="Arial"/>
              <w:sz w:val="22"/>
              <w:szCs w:val="22"/>
            </w:rPr>
            <w:fldChar w:fldCharType="separate"/>
          </w:r>
          <w:r w:rsidR="00000000">
            <w:rPr>
              <w:rFonts w:ascii="Arial" w:eastAsia="Arial" w:hAnsi="Arial" w:cs="Arial"/>
              <w:noProof/>
              <w:sz w:val="22"/>
              <w:szCs w:val="22"/>
              <w:lang w:val="en-GB"/>
            </w:rPr>
            <w:t>(Shields &amp; Pears, 2022)</w:t>
          </w:r>
          <w:r w:rsidR="00481D00">
            <w:rPr>
              <w:rFonts w:ascii="Arial" w:eastAsia="Arial" w:hAnsi="Arial" w:cs="Arial"/>
              <w:sz w:val="22"/>
              <w:szCs w:val="22"/>
            </w:rPr>
            <w:fldChar w:fldCharType="end"/>
          </w:r>
        </w:sdtContent>
      </w:sdt>
      <w:r w:rsidRPr="3AEFF0DB">
        <w:rPr>
          <w:rFonts w:ascii="Arial" w:eastAsia="Arial" w:hAnsi="Arial" w:cs="Arial"/>
          <w:sz w:val="22"/>
          <w:szCs w:val="22"/>
        </w:rPr>
        <w:t>. This is not given the same enthesis in the lower forms of education such as college and sixth form. Conversely, there are skills that are developed in lower forms of education that are still required. The use of word processors and presentation software is normally learned in the lower levels of education but is still needed in the higher levels</w:t>
      </w:r>
      <w:r w:rsidR="00F877E2">
        <w:rPr>
          <w:rFonts w:ascii="Arial" w:eastAsia="Arial" w:hAnsi="Arial" w:cs="Arial"/>
          <w:sz w:val="22"/>
          <w:szCs w:val="22"/>
        </w:rPr>
        <w:t xml:space="preserve">. This can be seen as this assignment </w:t>
      </w:r>
      <w:r w:rsidR="004D4B55">
        <w:rPr>
          <w:rFonts w:ascii="Arial" w:eastAsia="Arial" w:hAnsi="Arial" w:cs="Arial"/>
          <w:sz w:val="22"/>
          <w:szCs w:val="22"/>
        </w:rPr>
        <w:t xml:space="preserve">has been made using word and PowerPoint. This involves various </w:t>
      </w:r>
      <w:r w:rsidR="00A81CD2">
        <w:rPr>
          <w:rFonts w:ascii="Arial" w:eastAsia="Arial" w:hAnsi="Arial" w:cs="Arial"/>
          <w:sz w:val="22"/>
          <w:szCs w:val="22"/>
        </w:rPr>
        <w:t xml:space="preserve">features </w:t>
      </w:r>
      <w:r w:rsidR="00014BB2">
        <w:rPr>
          <w:rFonts w:ascii="Arial" w:eastAsia="Arial" w:hAnsi="Arial" w:cs="Arial"/>
          <w:sz w:val="22"/>
          <w:szCs w:val="22"/>
        </w:rPr>
        <w:t xml:space="preserve">using the ribbon to access the verity on services available using Microsoft software </w:t>
      </w:r>
      <w:sdt>
        <w:sdtPr>
          <w:rPr>
            <w:rFonts w:ascii="Arial" w:eastAsia="Arial" w:hAnsi="Arial" w:cs="Arial"/>
            <w:sz w:val="22"/>
            <w:szCs w:val="22"/>
          </w:rPr>
          <w:id w:val="-2035795029"/>
          <w:citation/>
        </w:sdtPr>
        <w:sdtContent>
          <w:r w:rsidR="00014BB2">
            <w:rPr>
              <w:rFonts w:ascii="Arial" w:eastAsia="Arial" w:hAnsi="Arial" w:cs="Arial"/>
              <w:sz w:val="22"/>
              <w:szCs w:val="22"/>
            </w:rPr>
            <w:fldChar w:fldCharType="begin"/>
          </w:r>
          <w:r w:rsidR="00014BB2">
            <w:rPr>
              <w:rFonts w:ascii="Arial" w:eastAsia="Arial" w:hAnsi="Arial" w:cs="Arial"/>
              <w:sz w:val="22"/>
              <w:szCs w:val="22"/>
              <w:lang w:val="en-GB"/>
            </w:rPr>
            <w:instrText xml:space="preserve"> CITATION Kat10 \l 2057 </w:instrText>
          </w:r>
          <w:r w:rsidR="00014BB2">
            <w:rPr>
              <w:rFonts w:ascii="Arial" w:eastAsia="Arial" w:hAnsi="Arial" w:cs="Arial"/>
              <w:sz w:val="22"/>
              <w:szCs w:val="22"/>
            </w:rPr>
            <w:fldChar w:fldCharType="separate"/>
          </w:r>
          <w:r w:rsidR="00000000">
            <w:rPr>
              <w:rFonts w:ascii="Arial" w:eastAsia="Arial" w:hAnsi="Arial" w:cs="Arial"/>
              <w:noProof/>
              <w:sz w:val="22"/>
              <w:szCs w:val="22"/>
              <w:lang w:val="en-GB"/>
            </w:rPr>
            <w:t>(Murray, 2010)</w:t>
          </w:r>
          <w:r w:rsidR="00014BB2">
            <w:rPr>
              <w:rFonts w:ascii="Arial" w:eastAsia="Arial" w:hAnsi="Arial" w:cs="Arial"/>
              <w:sz w:val="22"/>
              <w:szCs w:val="22"/>
            </w:rPr>
            <w:fldChar w:fldCharType="end"/>
          </w:r>
        </w:sdtContent>
      </w:sdt>
      <w:r w:rsidR="00014BB2">
        <w:rPr>
          <w:rFonts w:ascii="Arial" w:eastAsia="Arial" w:hAnsi="Arial" w:cs="Arial"/>
          <w:sz w:val="22"/>
          <w:szCs w:val="22"/>
        </w:rPr>
        <w:t xml:space="preserve">. </w:t>
      </w:r>
      <w:r w:rsidRPr="3AEFF0DB">
        <w:rPr>
          <w:rFonts w:ascii="Arial" w:eastAsia="Arial" w:hAnsi="Arial" w:cs="Arial"/>
          <w:sz w:val="22"/>
          <w:szCs w:val="22"/>
        </w:rPr>
        <w:t>Other skills can be developed at different points for different people. These are normally cerebral skills such as the ability to avoid procrastination and perfectionism. These require different skills and development through practice and reptation. Procrastination is an instinctual concept due to the humans being animals which all have instincts</w:t>
      </w:r>
      <w:sdt>
        <w:sdtPr>
          <w:rPr>
            <w:rFonts w:ascii="Arial" w:eastAsia="Arial" w:hAnsi="Arial" w:cs="Arial"/>
            <w:sz w:val="22"/>
            <w:szCs w:val="22"/>
          </w:rPr>
          <w:id w:val="71322516"/>
          <w:citation/>
        </w:sdtPr>
        <w:sdtContent>
          <w:r w:rsidR="00481D00">
            <w:rPr>
              <w:rFonts w:ascii="Arial" w:eastAsia="Arial" w:hAnsi="Arial" w:cs="Arial"/>
              <w:sz w:val="22"/>
              <w:szCs w:val="22"/>
            </w:rPr>
            <w:fldChar w:fldCharType="begin"/>
          </w:r>
          <w:r w:rsidR="00481D00">
            <w:rPr>
              <w:rFonts w:ascii="Arial" w:eastAsia="Arial" w:hAnsi="Arial" w:cs="Arial"/>
              <w:sz w:val="22"/>
              <w:szCs w:val="22"/>
              <w:lang w:val="en-GB"/>
            </w:rPr>
            <w:instrText xml:space="preserve"> CITATION Ted16 \l 2057 </w:instrText>
          </w:r>
          <w:r w:rsidR="00481D00">
            <w:rPr>
              <w:rFonts w:ascii="Arial" w:eastAsia="Arial" w:hAnsi="Arial" w:cs="Arial"/>
              <w:sz w:val="22"/>
              <w:szCs w:val="22"/>
            </w:rPr>
            <w:fldChar w:fldCharType="separate"/>
          </w:r>
          <w:r w:rsidR="00000000">
            <w:rPr>
              <w:rFonts w:ascii="Arial" w:eastAsia="Arial" w:hAnsi="Arial" w:cs="Arial"/>
              <w:noProof/>
              <w:sz w:val="22"/>
              <w:szCs w:val="22"/>
              <w:lang w:val="en-GB"/>
            </w:rPr>
            <w:t xml:space="preserve"> (Urban, 2016)</w:t>
          </w:r>
          <w:r w:rsidR="00481D00">
            <w:rPr>
              <w:rFonts w:ascii="Arial" w:eastAsia="Arial" w:hAnsi="Arial" w:cs="Arial"/>
              <w:sz w:val="22"/>
              <w:szCs w:val="22"/>
            </w:rPr>
            <w:fldChar w:fldCharType="end"/>
          </w:r>
        </w:sdtContent>
      </w:sdt>
      <w:r w:rsidRPr="3AEFF0DB">
        <w:rPr>
          <w:rFonts w:ascii="Arial" w:eastAsia="Arial" w:hAnsi="Arial" w:cs="Arial"/>
          <w:sz w:val="22"/>
          <w:szCs w:val="22"/>
        </w:rPr>
        <w:t xml:space="preserve">. Perfectionism is the need to be excellent. This is a component of the human condition. </w:t>
      </w:r>
      <w:sdt>
        <w:sdtPr>
          <w:rPr>
            <w:rFonts w:ascii="Arial" w:eastAsia="Arial" w:hAnsi="Arial" w:cs="Arial"/>
            <w:sz w:val="22"/>
            <w:szCs w:val="22"/>
          </w:rPr>
          <w:id w:val="1955285624"/>
          <w:citation/>
        </w:sdtPr>
        <w:sdtContent>
          <w:r w:rsidR="00481D00">
            <w:rPr>
              <w:rFonts w:ascii="Arial" w:eastAsia="Arial" w:hAnsi="Arial" w:cs="Arial"/>
              <w:sz w:val="22"/>
              <w:szCs w:val="22"/>
            </w:rPr>
            <w:fldChar w:fldCharType="begin"/>
          </w:r>
          <w:r w:rsidR="00481D00">
            <w:rPr>
              <w:rFonts w:ascii="Arial" w:eastAsia="Arial" w:hAnsi="Arial" w:cs="Arial"/>
              <w:sz w:val="22"/>
              <w:szCs w:val="22"/>
              <w:lang w:val="en-GB"/>
            </w:rPr>
            <w:instrText xml:space="preserve"> CITATION Tho96 \l 2057 </w:instrText>
          </w:r>
          <w:r w:rsidR="00481D00">
            <w:rPr>
              <w:rFonts w:ascii="Arial" w:eastAsia="Arial" w:hAnsi="Arial" w:cs="Arial"/>
              <w:sz w:val="22"/>
              <w:szCs w:val="22"/>
            </w:rPr>
            <w:fldChar w:fldCharType="separate"/>
          </w:r>
          <w:r w:rsidR="00000000">
            <w:rPr>
              <w:rFonts w:ascii="Arial" w:eastAsia="Arial" w:hAnsi="Arial" w:cs="Arial"/>
              <w:noProof/>
              <w:sz w:val="22"/>
              <w:szCs w:val="22"/>
              <w:lang w:val="en-GB"/>
            </w:rPr>
            <w:t>(Hurka, 1996)</w:t>
          </w:r>
          <w:r w:rsidR="00481D00">
            <w:rPr>
              <w:rFonts w:ascii="Arial" w:eastAsia="Arial" w:hAnsi="Arial" w:cs="Arial"/>
              <w:sz w:val="22"/>
              <w:szCs w:val="22"/>
            </w:rPr>
            <w:fldChar w:fldCharType="end"/>
          </w:r>
        </w:sdtContent>
      </w:sdt>
      <w:r w:rsidR="00481D00">
        <w:rPr>
          <w:rFonts w:ascii="Arial" w:eastAsia="Arial" w:hAnsi="Arial" w:cs="Arial"/>
          <w:sz w:val="22"/>
          <w:szCs w:val="22"/>
        </w:rPr>
        <w:t xml:space="preserve">. </w:t>
      </w:r>
      <w:r w:rsidRPr="3AEFF0DB">
        <w:rPr>
          <w:rFonts w:ascii="Arial" w:eastAsia="Arial" w:hAnsi="Arial" w:cs="Arial"/>
          <w:sz w:val="22"/>
          <w:szCs w:val="22"/>
        </w:rPr>
        <w:t xml:space="preserve">In both cases the mind of the individual causes the problem. This means that the individual must identify their issues and discover the origin of the issues. In the case of perfectionism and procrastination then the origin is the mind of humans. After this the individual will need to test various strategies and analyses the results. They will need to repeat the prosses until they find strategies or tactics until they are able to manage their workload properly. </w:t>
      </w:r>
      <w:r w:rsidR="00F77D3C">
        <w:rPr>
          <w:rFonts w:ascii="Arial" w:eastAsia="Arial" w:hAnsi="Arial" w:cs="Arial"/>
          <w:sz w:val="22"/>
          <w:szCs w:val="22"/>
        </w:rPr>
        <w:t xml:space="preserve"> </w:t>
      </w:r>
    </w:p>
    <w:p w14:paraId="6C6C5CB6" w14:textId="142DAC8E" w:rsidR="00F77D3C" w:rsidRDefault="00F77D3C" w:rsidP="008225AC">
      <w:pPr>
        <w:spacing w:line="257" w:lineRule="auto"/>
        <w:rPr>
          <w:rFonts w:ascii="Arial" w:eastAsia="Arial" w:hAnsi="Arial" w:cs="Arial"/>
          <w:sz w:val="22"/>
          <w:szCs w:val="22"/>
        </w:rPr>
      </w:pPr>
    </w:p>
    <w:p w14:paraId="37416F92" w14:textId="6461FF6A" w:rsidR="00F77D3C" w:rsidRDefault="00F77D3C" w:rsidP="008225AC">
      <w:pPr>
        <w:spacing w:line="257" w:lineRule="auto"/>
        <w:rPr>
          <w:rFonts w:ascii="Arial" w:eastAsia="Arial" w:hAnsi="Arial" w:cs="Arial"/>
          <w:sz w:val="22"/>
          <w:szCs w:val="22"/>
        </w:rPr>
      </w:pPr>
    </w:p>
    <w:p w14:paraId="49DEC02A" w14:textId="017EE207" w:rsidR="00D85D60" w:rsidRDefault="00D85D60" w:rsidP="008225AC">
      <w:pPr>
        <w:spacing w:line="257" w:lineRule="auto"/>
        <w:rPr>
          <w:rFonts w:ascii="Arial" w:eastAsia="Arial" w:hAnsi="Arial" w:cs="Arial"/>
          <w:sz w:val="22"/>
          <w:szCs w:val="22"/>
        </w:rPr>
      </w:pPr>
    </w:p>
    <w:p w14:paraId="69DD9369" w14:textId="77777777" w:rsidR="00DC5F57" w:rsidRDefault="00DC5F57" w:rsidP="008225AC">
      <w:pPr>
        <w:spacing w:line="257" w:lineRule="auto"/>
        <w:rPr>
          <w:rFonts w:ascii="Arial" w:eastAsia="Arial" w:hAnsi="Arial" w:cs="Arial"/>
          <w:sz w:val="22"/>
          <w:szCs w:val="22"/>
        </w:rPr>
      </w:pPr>
      <w:r>
        <w:rPr>
          <w:rFonts w:ascii="Arial" w:eastAsia="Arial" w:hAnsi="Arial" w:cs="Arial"/>
          <w:sz w:val="22"/>
          <w:szCs w:val="22"/>
        </w:rPr>
        <w:t>Section 2: Mind Map</w:t>
      </w:r>
    </w:p>
    <w:p w14:paraId="2F90A327" w14:textId="2FCD164F" w:rsidR="0071368D" w:rsidRPr="00DC5F57" w:rsidRDefault="006C51B7" w:rsidP="008225AC">
      <w:pPr>
        <w:spacing w:line="257" w:lineRule="auto"/>
        <w:rPr>
          <w:rFonts w:ascii="Arial" w:eastAsia="Arial" w:hAnsi="Arial" w:cs="Arial"/>
          <w:sz w:val="22"/>
          <w:szCs w:val="22"/>
        </w:rPr>
      </w:pPr>
      <w:r>
        <w:rPr>
          <w:noProof/>
        </w:rPr>
        <mc:AlternateContent>
          <mc:Choice Requires="wpg">
            <w:drawing>
              <wp:anchor distT="0" distB="0" distL="114300" distR="114300" simplePos="0" relativeHeight="251658240" behindDoc="0" locked="0" layoutInCell="1" allowOverlap="1" wp14:anchorId="7D1EF2D1" wp14:editId="0E9E416D">
                <wp:simplePos x="0" y="0"/>
                <wp:positionH relativeFrom="column">
                  <wp:posOffset>-876300</wp:posOffset>
                </wp:positionH>
                <wp:positionV relativeFrom="paragraph">
                  <wp:posOffset>169857</wp:posOffset>
                </wp:positionV>
                <wp:extent cx="7708900" cy="8211024"/>
                <wp:effectExtent l="38100" t="38100" r="25400" b="38100"/>
                <wp:wrapNone/>
                <wp:docPr id="23" name="Group 23"/>
                <wp:cNvGraphicFramePr/>
                <a:graphic xmlns:a="http://schemas.openxmlformats.org/drawingml/2006/main">
                  <a:graphicData uri="http://schemas.microsoft.com/office/word/2010/wordprocessingGroup">
                    <wpg:wgp>
                      <wpg:cNvGrpSpPr/>
                      <wpg:grpSpPr>
                        <a:xfrm>
                          <a:off x="0" y="0"/>
                          <a:ext cx="7708900" cy="8211024"/>
                          <a:chOff x="0" y="0"/>
                          <a:chExt cx="7708900" cy="8211024"/>
                        </a:xfrm>
                      </wpg:grpSpPr>
                      <wpg:grpSp>
                        <wpg:cNvPr id="21" name="Group 21"/>
                        <wpg:cNvGrpSpPr/>
                        <wpg:grpSpPr>
                          <a:xfrm>
                            <a:off x="0" y="0"/>
                            <a:ext cx="7708900" cy="8211024"/>
                            <a:chOff x="0" y="0"/>
                            <a:chExt cx="7708900" cy="8211024"/>
                          </a:xfrm>
                        </wpg:grpSpPr>
                        <wps:wsp>
                          <wps:cNvPr id="9" name="Rectangle 9"/>
                          <wps:cNvSpPr/>
                          <wps:spPr>
                            <a:xfrm>
                              <a:off x="0" y="0"/>
                              <a:ext cx="7696200" cy="2571750"/>
                            </a:xfrm>
                            <a:prstGeom prst="rect">
                              <a:avLst/>
                            </a:prstGeom>
                            <a:blipFill>
                              <a:blip r:embed="rId8"/>
                              <a:tile tx="0" ty="0" sx="100000" sy="100000" flip="none" algn="tl"/>
                            </a:blipFill>
                            <a:ln w="762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Rectangle 12"/>
                          <wps:cNvSpPr/>
                          <wps:spPr>
                            <a:xfrm>
                              <a:off x="2991703" y="64258"/>
                              <a:ext cx="2133600" cy="10160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2FA2592A" w14:textId="77777777" w:rsidR="00290EF4" w:rsidRDefault="0030170D" w:rsidP="00290EF4">
                                <w:pPr>
                                  <w:jc w:val="center"/>
                                </w:pPr>
                                <w:r>
                                  <w:t>Credibility</w:t>
                                </w:r>
                                <w:r w:rsidR="00290EF4">
                                  <w:t xml:space="preserve">: </w:t>
                                </w:r>
                                <w:r>
                                  <w:t>Every source of information must pass the</w:t>
                                </w:r>
                                <w:r w:rsidR="002247A1">
                                  <w:t xml:space="preserve"> CRAAP</w:t>
                                </w:r>
                                <w:r>
                                  <w:t xml:space="preserve"> test.</w:t>
                                </w:r>
                                <w:r w:rsidR="002247A1">
                                  <w:t xml:space="preserve"> This stands for </w:t>
                                </w:r>
                                <w:r w:rsidR="00EB58B9">
                                  <w:t xml:space="preserve">Current, </w:t>
                                </w:r>
                                <w:r w:rsidR="000F0A0E">
                                  <w:t xml:space="preserve">Relevant, Authority, Accuracy and, </w:t>
                                </w:r>
                                <w:r w:rsidR="00261218">
                                  <w:t>Purpose</w:t>
                                </w:r>
                                <w:r w:rsidR="00755C4A">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Rectangle 10"/>
                          <wps:cNvSpPr/>
                          <wps:spPr>
                            <a:xfrm>
                              <a:off x="5448300" y="57434"/>
                              <a:ext cx="2260600" cy="8890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02436F50" w14:textId="77777777" w:rsidR="00BF167B" w:rsidRDefault="00BF167B" w:rsidP="00BF167B">
                                <w:pPr>
                                  <w:jc w:val="center"/>
                                </w:pPr>
                                <w:r>
                                  <w:t xml:space="preserve">Information: Different information sources can have a </w:t>
                                </w:r>
                                <w:r w:rsidR="00243D58">
                                  <w:t>variety</w:t>
                                </w:r>
                                <w:r>
                                  <w:t xml:space="preserve"> </w:t>
                                </w:r>
                                <w:r w:rsidR="00290EF4">
                                  <w:t>of different possibilities. Both Positive and negative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Rectangle 8"/>
                          <wps:cNvSpPr/>
                          <wps:spPr>
                            <a:xfrm>
                              <a:off x="0" y="2702257"/>
                              <a:ext cx="7696200" cy="2675840"/>
                            </a:xfrm>
                            <a:prstGeom prst="rect">
                              <a:avLst/>
                            </a:prstGeom>
                            <a:blipFill>
                              <a:blip r:embed="rId8"/>
                              <a:tile tx="0" ty="0" sx="100000" sy="100000" flip="none" algn="tl"/>
                            </a:blipFill>
                            <a:ln w="762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Straight Connector 19"/>
                          <wps:cNvCnPr/>
                          <wps:spPr>
                            <a:xfrm flipH="1" flipV="1">
                              <a:off x="3387488" y="965010"/>
                              <a:ext cx="636712" cy="2426132"/>
                            </a:xfrm>
                            <a:prstGeom prst="line">
                              <a:avLst/>
                            </a:prstGeom>
                            <a:ln>
                              <a:solidFill>
                                <a:srgbClr val="00B050"/>
                              </a:solidFill>
                            </a:ln>
                          </wps:spPr>
                          <wps:style>
                            <a:lnRef idx="3">
                              <a:schemeClr val="accent1"/>
                            </a:lnRef>
                            <a:fillRef idx="0">
                              <a:schemeClr val="accent1"/>
                            </a:fillRef>
                            <a:effectRef idx="2">
                              <a:schemeClr val="accent1"/>
                            </a:effectRef>
                            <a:fontRef idx="minor">
                              <a:schemeClr val="tx1"/>
                            </a:fontRef>
                          </wps:style>
                          <wps:bodyPr/>
                        </wps:wsp>
                        <wps:wsp>
                          <wps:cNvPr id="6" name="Rectangle 6"/>
                          <wps:cNvSpPr/>
                          <wps:spPr>
                            <a:xfrm>
                              <a:off x="0" y="5493224"/>
                              <a:ext cx="7696200" cy="2717800"/>
                            </a:xfrm>
                            <a:prstGeom prst="rect">
                              <a:avLst/>
                            </a:prstGeom>
                            <a:blipFill>
                              <a:blip r:embed="rId8"/>
                              <a:tile tx="0" ty="0" sx="100000" sy="100000" flip="none" algn="tl"/>
                            </a:blipFill>
                            <a:ln w="762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Straight Connector 2"/>
                          <wps:cNvCnPr/>
                          <wps:spPr>
                            <a:xfrm flipH="1" flipV="1">
                              <a:off x="876300" y="371333"/>
                              <a:ext cx="2782430" cy="3095332"/>
                            </a:xfrm>
                            <a:prstGeom prst="line">
                              <a:avLst/>
                            </a:prstGeom>
                            <a:ln/>
                          </wps:spPr>
                          <wps:style>
                            <a:lnRef idx="3">
                              <a:schemeClr val="dk1"/>
                            </a:lnRef>
                            <a:fillRef idx="0">
                              <a:schemeClr val="dk1"/>
                            </a:fillRef>
                            <a:effectRef idx="2">
                              <a:schemeClr val="dk1"/>
                            </a:effectRef>
                            <a:fontRef idx="minor">
                              <a:schemeClr val="tx1"/>
                            </a:fontRef>
                          </wps:style>
                          <wps:bodyPr/>
                        </wps:wsp>
                        <wps:wsp>
                          <wps:cNvPr id="11" name="Straight Connector 11"/>
                          <wps:cNvCnPr/>
                          <wps:spPr>
                            <a:xfrm flipV="1">
                              <a:off x="4185882" y="842181"/>
                              <a:ext cx="1413500" cy="2772572"/>
                            </a:xfrm>
                            <a:prstGeom prst="line">
                              <a:avLst/>
                            </a:prstGeom>
                            <a:ln/>
                          </wps:spPr>
                          <wps:style>
                            <a:lnRef idx="3">
                              <a:schemeClr val="dk1"/>
                            </a:lnRef>
                            <a:fillRef idx="0">
                              <a:schemeClr val="dk1"/>
                            </a:fillRef>
                            <a:effectRef idx="2">
                              <a:schemeClr val="dk1"/>
                            </a:effectRef>
                            <a:fontRef idx="minor">
                              <a:schemeClr val="tx1"/>
                            </a:fontRef>
                          </wps:style>
                          <wps:bodyPr/>
                        </wps:wsp>
                        <wps:wsp>
                          <wps:cNvPr id="1" name="Oval 1"/>
                          <wps:cNvSpPr/>
                          <wps:spPr>
                            <a:xfrm>
                              <a:off x="2814282" y="3339721"/>
                              <a:ext cx="2317835" cy="1085888"/>
                            </a:xfrm>
                            <a:prstGeom prst="ellipse">
                              <a:avLst/>
                            </a:prstGeom>
                          </wps:spPr>
                          <wps:style>
                            <a:lnRef idx="2">
                              <a:schemeClr val="dk1">
                                <a:shade val="50000"/>
                              </a:schemeClr>
                            </a:lnRef>
                            <a:fillRef idx="1">
                              <a:schemeClr val="dk1"/>
                            </a:fillRef>
                            <a:effectRef idx="0">
                              <a:schemeClr val="dk1"/>
                            </a:effectRef>
                            <a:fontRef idx="minor">
                              <a:schemeClr val="lt1"/>
                            </a:fontRef>
                          </wps:style>
                          <wps:txbx>
                            <w:txbxContent>
                              <w:p w14:paraId="7011F560" w14:textId="77777777" w:rsidR="006725B2" w:rsidRPr="00282828" w:rsidRDefault="00282828" w:rsidP="006725B2">
                                <w:pPr>
                                  <w:jc w:val="center"/>
                                  <w:rPr>
                                    <w:b/>
                                    <w:bCs/>
                                    <w:sz w:val="24"/>
                                    <w:szCs w:val="24"/>
                                    <w:lang w:val="en-GB"/>
                                  </w:rPr>
                                </w:pPr>
                                <w:r w:rsidRPr="00282828">
                                  <w:rPr>
                                    <w:b/>
                                    <w:bCs/>
                                    <w:sz w:val="24"/>
                                    <w:szCs w:val="24"/>
                                    <w:lang w:val="en-GB"/>
                                  </w:rPr>
                                  <w:t>Becoming a Digital Learner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Rectangle 3"/>
                          <wps:cNvSpPr/>
                          <wps:spPr>
                            <a:xfrm>
                              <a:off x="71082" y="50610"/>
                              <a:ext cx="976630" cy="476885"/>
                            </a:xfrm>
                            <a:prstGeom prst="rect">
                              <a:avLst/>
                            </a:prstGeom>
                          </wps:spPr>
                          <wps:style>
                            <a:lnRef idx="2">
                              <a:schemeClr val="dk1"/>
                            </a:lnRef>
                            <a:fillRef idx="1">
                              <a:schemeClr val="lt1"/>
                            </a:fillRef>
                            <a:effectRef idx="0">
                              <a:schemeClr val="dk1"/>
                            </a:effectRef>
                            <a:fontRef idx="minor">
                              <a:schemeClr val="dk1"/>
                            </a:fontRef>
                          </wps:style>
                          <wps:txbx>
                            <w:txbxContent>
                              <w:p w14:paraId="7BFF4F3F" w14:textId="77777777" w:rsidR="00D0540A" w:rsidRDefault="00D0540A" w:rsidP="00D0540A">
                                <w:pPr>
                                  <w:jc w:val="center"/>
                                </w:pPr>
                                <w:r>
                                  <w:t>Library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ectangle 14"/>
                          <wps:cNvSpPr/>
                          <wps:spPr>
                            <a:xfrm>
                              <a:off x="57434" y="610169"/>
                              <a:ext cx="3060700" cy="19113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0746A52" w14:textId="2648D030" w:rsidR="00755C4A" w:rsidRDefault="00795EB7" w:rsidP="00755C4A">
                                <w:pPr>
                                  <w:jc w:val="center"/>
                                </w:pPr>
                                <w:r>
                                  <w:t xml:space="preserve">Good Source: </w:t>
                                </w:r>
                                <w:r w:rsidR="0038239B">
                                  <w:t>A piece of information will</w:t>
                                </w:r>
                                <w:r w:rsidR="00E852F4">
                                  <w:t xml:space="preserve"> </w:t>
                                </w:r>
                                <w:r w:rsidR="00C16A26">
                                  <w:t xml:space="preserve">pass the CRAAP test if it was written recently. This is </w:t>
                                </w:r>
                                <w:r w:rsidR="000E060E">
                                  <w:t xml:space="preserve">because the </w:t>
                                </w:r>
                                <w:r w:rsidR="00BA5D23">
                                  <w:t>information will</w:t>
                                </w:r>
                                <w:r w:rsidR="00C03573">
                                  <w:t xml:space="preserve"> have used recent information. If it is </w:t>
                                </w:r>
                                <w:r w:rsidR="002D43B0">
                                  <w:t>relevant,</w:t>
                                </w:r>
                                <w:r w:rsidR="00C03573">
                                  <w:t xml:space="preserve"> then</w:t>
                                </w:r>
                                <w:r w:rsidR="00E536A9">
                                  <w:t xml:space="preserve"> then the </w:t>
                                </w:r>
                                <w:r w:rsidR="00BA5D23">
                                  <w:t>information answers</w:t>
                                </w:r>
                                <w:r w:rsidR="00245719">
                                  <w:t xml:space="preserve"> or gives the required information. The </w:t>
                                </w:r>
                                <w:r w:rsidR="00E92857">
                                  <w:t>source has authority if written by an expert</w:t>
                                </w:r>
                                <w:r w:rsidR="0031388D">
                                  <w:t xml:space="preserve"> or an academic. The information is </w:t>
                                </w:r>
                                <w:r w:rsidR="00BA5D23">
                                  <w:t>Accurate then</w:t>
                                </w:r>
                                <w:r w:rsidR="0031388D">
                                  <w:t xml:space="preserve"> the information </w:t>
                                </w:r>
                                <w:r w:rsidR="00C21538">
                                  <w:t>has sources</w:t>
                                </w:r>
                                <w:r w:rsidR="00957425">
                                  <w:t xml:space="preserve"> or</w:t>
                                </w:r>
                                <w:r w:rsidR="00C21538">
                                  <w:t xml:space="preserve"> experimentation</w:t>
                                </w:r>
                                <w:r w:rsidR="00957425">
                                  <w:t xml:space="preserve"> involved in collecting data. </w:t>
                                </w:r>
                                <w:r w:rsidR="004F4F91">
                                  <w:t xml:space="preserve">If the sources </w:t>
                                </w:r>
                                <w:r w:rsidR="00BD5128">
                                  <w:t>are</w:t>
                                </w:r>
                                <w:r w:rsidR="004F4F91">
                                  <w:t xml:space="preserve"> written unbiasedly or </w:t>
                                </w:r>
                                <w:r w:rsidR="000359A2">
                                  <w:t>impartially then, the information is fit for purpose</w:t>
                                </w:r>
                                <w:sdt>
                                  <w:sdtPr>
                                    <w:id w:val="-1933120928"/>
                                    <w:citation/>
                                  </w:sdtPr>
                                  <w:sdtContent>
                                    <w:r w:rsidR="00500055">
                                      <w:fldChar w:fldCharType="begin"/>
                                    </w:r>
                                    <w:r w:rsidR="00500055">
                                      <w:rPr>
                                        <w:lang w:val="en-GB"/>
                                      </w:rPr>
                                      <w:instrText xml:space="preserve"> CITATION Por21 \l 2057 </w:instrText>
                                    </w:r>
                                    <w:r w:rsidR="00500055">
                                      <w:fldChar w:fldCharType="separate"/>
                                    </w:r>
                                    <w:r w:rsidR="00000000">
                                      <w:rPr>
                                        <w:noProof/>
                                        <w:lang w:val="en-GB"/>
                                      </w:rPr>
                                      <w:t xml:space="preserve"> (Portillo, et al., 2021)</w:t>
                                    </w:r>
                                    <w:r w:rsidR="00500055">
                                      <w:fldChar w:fldCharType="end"/>
                                    </w:r>
                                  </w:sdtContent>
                                </w:sdt>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Straight Connector 13"/>
                          <wps:cNvCnPr/>
                          <wps:spPr>
                            <a:xfrm flipV="1">
                              <a:off x="5018396" y="159792"/>
                              <a:ext cx="552450" cy="69850"/>
                            </a:xfrm>
                            <a:prstGeom prst="line">
                              <a:avLst/>
                            </a:prstGeom>
                            <a:ln>
                              <a:solidFill>
                                <a:srgbClr val="00B050"/>
                              </a:solidFill>
                            </a:ln>
                          </wps:spPr>
                          <wps:style>
                            <a:lnRef idx="3">
                              <a:schemeClr val="accent1"/>
                            </a:lnRef>
                            <a:fillRef idx="0">
                              <a:schemeClr val="accent1"/>
                            </a:fillRef>
                            <a:effectRef idx="2">
                              <a:schemeClr val="accent1"/>
                            </a:effectRef>
                            <a:fontRef idx="minor">
                              <a:schemeClr val="tx1"/>
                            </a:fontRef>
                          </wps:style>
                          <wps:bodyPr/>
                        </wps:wsp>
                        <wps:wsp>
                          <wps:cNvPr id="15" name="Straight Connector 15"/>
                          <wps:cNvCnPr/>
                          <wps:spPr>
                            <a:xfrm flipV="1">
                              <a:off x="883124" y="159792"/>
                              <a:ext cx="2336800" cy="158750"/>
                            </a:xfrm>
                            <a:prstGeom prst="line">
                              <a:avLst/>
                            </a:prstGeom>
                            <a:ln/>
                          </wps:spPr>
                          <wps:style>
                            <a:lnRef idx="3">
                              <a:schemeClr val="dk1"/>
                            </a:lnRef>
                            <a:fillRef idx="0">
                              <a:schemeClr val="dk1"/>
                            </a:fillRef>
                            <a:effectRef idx="2">
                              <a:schemeClr val="dk1"/>
                            </a:effectRef>
                            <a:fontRef idx="minor">
                              <a:schemeClr val="tx1"/>
                            </a:fontRef>
                          </wps:style>
                          <wps:bodyPr/>
                        </wps:wsp>
                        <wps:wsp>
                          <wps:cNvPr id="16" name="Straight Connector 16"/>
                          <wps:cNvCnPr/>
                          <wps:spPr>
                            <a:xfrm flipV="1">
                              <a:off x="2548151" y="112025"/>
                              <a:ext cx="704850" cy="482600"/>
                            </a:xfrm>
                            <a:prstGeom prst="line">
                              <a:avLst/>
                            </a:prstGeom>
                            <a:ln>
                              <a:solidFill>
                                <a:srgbClr val="00B050"/>
                              </a:solidFill>
                            </a:ln>
                          </wps:spPr>
                          <wps:style>
                            <a:lnRef idx="3">
                              <a:schemeClr val="accent1"/>
                            </a:lnRef>
                            <a:fillRef idx="0">
                              <a:schemeClr val="accent1"/>
                            </a:fillRef>
                            <a:effectRef idx="2">
                              <a:schemeClr val="accent1"/>
                            </a:effectRef>
                            <a:fontRef idx="minor">
                              <a:schemeClr val="tx1"/>
                            </a:fontRef>
                          </wps:style>
                          <wps:bodyPr/>
                        </wps:wsp>
                        <wps:wsp>
                          <wps:cNvPr id="17" name="Rectangle 17"/>
                          <wps:cNvSpPr/>
                          <wps:spPr>
                            <a:xfrm>
                              <a:off x="5154873" y="2739219"/>
                              <a:ext cx="2501900" cy="26225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0B41FF1" w14:textId="369F988F" w:rsidR="00484A04" w:rsidRDefault="00C47735" w:rsidP="00484A04">
                                <w:pPr>
                                  <w:jc w:val="center"/>
                                </w:pPr>
                                <w:r>
                                  <w:t xml:space="preserve">Bad sources: Bad information </w:t>
                                </w:r>
                                <w:r w:rsidR="00B31F2F">
                                  <w:t xml:space="preserve">may have several issues. The information may be fake news. This means that </w:t>
                                </w:r>
                                <w:r w:rsidR="00E906C8">
                                  <w:t xml:space="preserve">the information </w:t>
                                </w:r>
                                <w:r w:rsidR="00C70442">
                                  <w:t xml:space="preserve">will appear like news, </w:t>
                                </w:r>
                                <w:r w:rsidR="004A70AD">
                                  <w:t>but,</w:t>
                                </w:r>
                                <w:r w:rsidR="00C70442">
                                  <w:t xml:space="preserve"> it will not </w:t>
                                </w:r>
                                <w:r w:rsidR="00D2204B">
                                  <w:t xml:space="preserve">come from a reputable </w:t>
                                </w:r>
                                <w:r w:rsidR="00A57F11">
                                  <w:t>organization</w:t>
                                </w:r>
                                <w:r w:rsidR="00C57B36">
                                  <w:t xml:space="preserve"> </w:t>
                                </w:r>
                                <w:sdt>
                                  <w:sdtPr>
                                    <w:id w:val="2050952476"/>
                                    <w:citation/>
                                  </w:sdtPr>
                                  <w:sdtContent>
                                    <w:r w:rsidR="00C57B36">
                                      <w:fldChar w:fldCharType="begin"/>
                                    </w:r>
                                    <w:r w:rsidR="00C57B36">
                                      <w:rPr>
                                        <w:lang w:val="en-GB"/>
                                      </w:rPr>
                                      <w:instrText xml:space="preserve"> CITATION Wat18 \l 2057 </w:instrText>
                                    </w:r>
                                    <w:r w:rsidR="00C57B36">
                                      <w:fldChar w:fldCharType="separate"/>
                                    </w:r>
                                    <w:r w:rsidR="00000000">
                                      <w:rPr>
                                        <w:noProof/>
                                        <w:lang w:val="en-GB"/>
                                      </w:rPr>
                                      <w:t>(Watson, 2018)</w:t>
                                    </w:r>
                                    <w:r w:rsidR="00C57B36">
                                      <w:fldChar w:fldCharType="end"/>
                                    </w:r>
                                  </w:sdtContent>
                                </w:sdt>
                                <w:r w:rsidR="00282E5D">
                                  <w:t xml:space="preserve">. </w:t>
                                </w:r>
                                <w:r w:rsidR="00340376">
                                  <w:t xml:space="preserve"> </w:t>
                                </w:r>
                                <w:r w:rsidR="00A57F11">
                                  <w:t>Alternative fact are inaccuracies being shown like a fact</w:t>
                                </w:r>
                                <w:sdt>
                                  <w:sdtPr>
                                    <w:id w:val="1122805051"/>
                                    <w:citation/>
                                  </w:sdtPr>
                                  <w:sdtContent>
                                    <w:r w:rsidR="00AC3638">
                                      <w:fldChar w:fldCharType="begin"/>
                                    </w:r>
                                    <w:r w:rsidR="00511A85">
                                      <w:rPr>
                                        <w:lang w:val="en-GB"/>
                                      </w:rPr>
                                      <w:instrText xml:space="preserve">CITATION dic18 \l 2057 </w:instrText>
                                    </w:r>
                                    <w:r w:rsidR="00AC3638">
                                      <w:fldChar w:fldCharType="separate"/>
                                    </w:r>
                                    <w:r w:rsidR="00000000">
                                      <w:rPr>
                                        <w:noProof/>
                                        <w:lang w:val="en-GB"/>
                                      </w:rPr>
                                      <w:t xml:space="preserve"> (Dictionary, 2018)</w:t>
                                    </w:r>
                                    <w:r w:rsidR="00AC3638">
                                      <w:fldChar w:fldCharType="end"/>
                                    </w:r>
                                  </w:sdtContent>
                                </w:sdt>
                                <w:r w:rsidR="00FD13DA">
                                  <w:t xml:space="preserve">. This is the same as misinformation. This </w:t>
                                </w:r>
                                <w:r w:rsidR="00394A6A">
                                  <w:t xml:space="preserve">main difference is misinformation </w:t>
                                </w:r>
                                <w:r w:rsidR="001216C0">
                                  <w:t>is</w:t>
                                </w:r>
                                <w:r w:rsidR="00394A6A">
                                  <w:t xml:space="preserve"> </w:t>
                                </w:r>
                                <w:r w:rsidR="001216C0">
                                  <w:t>deliberately</w:t>
                                </w:r>
                                <w:r w:rsidR="00394A6A">
                                  <w:t xml:space="preserve"> </w:t>
                                </w:r>
                                <w:r w:rsidR="001216C0">
                                  <w:t>inaccurate</w:t>
                                </w:r>
                                <w:sdt>
                                  <w:sdtPr>
                                    <w:id w:val="747320184"/>
                                    <w:citation/>
                                  </w:sdtPr>
                                  <w:sdtContent>
                                    <w:r w:rsidR="00107B03">
                                      <w:fldChar w:fldCharType="begin"/>
                                    </w:r>
                                    <w:r w:rsidR="00107B03">
                                      <w:rPr>
                                        <w:lang w:val="en-GB"/>
                                      </w:rPr>
                                      <w:instrText xml:space="preserve"> CITATION Mad19 \l 2057 </w:instrText>
                                    </w:r>
                                    <w:r w:rsidR="00107B03">
                                      <w:fldChar w:fldCharType="separate"/>
                                    </w:r>
                                    <w:r w:rsidR="00000000">
                                      <w:rPr>
                                        <w:noProof/>
                                        <w:lang w:val="en-GB"/>
                                      </w:rPr>
                                      <w:t xml:space="preserve"> (Mads Vestergaard, 2019)</w:t>
                                    </w:r>
                                    <w:r w:rsidR="00107B03">
                                      <w:fldChar w:fldCharType="end"/>
                                    </w:r>
                                  </w:sdtContent>
                                </w:sdt>
                                <w:r w:rsidR="001216C0">
                                  <w:t xml:space="preserve">. </w:t>
                                </w:r>
                                <w:r w:rsidR="00AA19CE">
                                  <w:t xml:space="preserve">Post-truth is when </w:t>
                                </w:r>
                                <w:r w:rsidR="00E57D95">
                                  <w:t xml:space="preserve">the emotion of the writer is </w:t>
                                </w:r>
                                <w:r w:rsidR="0084213E">
                                  <w:t xml:space="preserve">places an </w:t>
                                </w:r>
                                <w:r w:rsidR="000B043D">
                                  <w:t>enthesis on</w:t>
                                </w:r>
                                <w:r w:rsidR="00115060">
                                  <w:t xml:space="preserve"> emotion over facts</w:t>
                                </w:r>
                                <w:r w:rsidR="00A367C5">
                                  <w:t xml:space="preserve">, or to gain an advantage </w:t>
                                </w:r>
                                <w:r w:rsidR="00BC5107">
                                  <w:t xml:space="preserve">during a </w:t>
                                </w:r>
                                <w:r w:rsidR="00533B95">
                                  <w:t>debate</w:t>
                                </w:r>
                                <w:sdt>
                                  <w:sdtPr>
                                    <w:id w:val="-756057932"/>
                                    <w:citation/>
                                  </w:sdtPr>
                                  <w:sdtContent>
                                    <w:r w:rsidR="00533B95">
                                      <w:fldChar w:fldCharType="begin"/>
                                    </w:r>
                                    <w:r w:rsidR="00533B95">
                                      <w:rPr>
                                        <w:lang w:val="en-GB"/>
                                      </w:rPr>
                                      <w:instrText xml:space="preserve"> CITATION Ste18 \l 2057 </w:instrText>
                                    </w:r>
                                    <w:r w:rsidR="00533B95">
                                      <w:fldChar w:fldCharType="separate"/>
                                    </w:r>
                                    <w:r w:rsidR="00000000">
                                      <w:rPr>
                                        <w:noProof/>
                                        <w:lang w:val="en-GB"/>
                                      </w:rPr>
                                      <w:t xml:space="preserve"> (Fuller, 2018)</w:t>
                                    </w:r>
                                    <w:r w:rsidR="00533B95">
                                      <w:fldChar w:fldCharType="end"/>
                                    </w:r>
                                  </w:sdtContent>
                                </w:sdt>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Straight Connector 18"/>
                          <wps:cNvCnPr/>
                          <wps:spPr>
                            <a:xfrm flipH="1">
                              <a:off x="5762199" y="814885"/>
                              <a:ext cx="895350" cy="1962150"/>
                            </a:xfrm>
                            <a:prstGeom prst="line">
                              <a:avLst/>
                            </a:prstGeom>
                            <a:ln>
                              <a:solidFill>
                                <a:srgbClr val="FF0000"/>
                              </a:solidFill>
                            </a:ln>
                          </wps:spPr>
                          <wps:style>
                            <a:lnRef idx="3">
                              <a:schemeClr val="dk1"/>
                            </a:lnRef>
                            <a:fillRef idx="0">
                              <a:schemeClr val="dk1"/>
                            </a:fillRef>
                            <a:effectRef idx="2">
                              <a:schemeClr val="dk1"/>
                            </a:effectRef>
                            <a:fontRef idx="minor">
                              <a:schemeClr val="tx1"/>
                            </a:fontRef>
                          </wps:style>
                          <wps:bodyPr/>
                        </wps:wsp>
                        <wps:wsp>
                          <wps:cNvPr id="20" name="Rectangle 20"/>
                          <wps:cNvSpPr/>
                          <wps:spPr>
                            <a:xfrm>
                              <a:off x="364509" y="5687136"/>
                              <a:ext cx="1333500" cy="1047750"/>
                            </a:xfrm>
                            <a:prstGeom prst="rect">
                              <a:avLst/>
                            </a:prstGeom>
                          </wps:spPr>
                          <wps:style>
                            <a:lnRef idx="2">
                              <a:schemeClr val="dk1"/>
                            </a:lnRef>
                            <a:fillRef idx="1">
                              <a:schemeClr val="lt1"/>
                            </a:fillRef>
                            <a:effectRef idx="0">
                              <a:schemeClr val="dk1"/>
                            </a:effectRef>
                            <a:fontRef idx="minor">
                              <a:schemeClr val="dk1"/>
                            </a:fontRef>
                          </wps:style>
                          <wps:txbx>
                            <w:txbxContent>
                              <w:p w14:paraId="493A6566" w14:textId="77777777" w:rsidR="003326BE" w:rsidRDefault="003326BE" w:rsidP="003326BE">
                                <w:pPr>
                                  <w:jc w:val="center"/>
                                </w:pPr>
                                <w:r>
                                  <w:t xml:space="preserve">Plagiarism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Rectangle 26"/>
                          <wps:cNvSpPr/>
                          <wps:spPr>
                            <a:xfrm>
                              <a:off x="2043184" y="5639369"/>
                              <a:ext cx="1606550" cy="11493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6050D5D7" w14:textId="77777777" w:rsidR="004A46B5" w:rsidRDefault="00F8506C" w:rsidP="004A46B5">
                                <w:pPr>
                                  <w:jc w:val="center"/>
                                </w:pPr>
                                <w:r>
                                  <w:t>Subcategories</w:t>
                                </w:r>
                                <w:r w:rsidR="004A46B5">
                                  <w:t xml:space="preserve"> of </w:t>
                                </w:r>
                                <w:r w:rsidR="00107484">
                                  <w:t>plagiarism</w:t>
                                </w:r>
                                <w:r>
                                  <w:t xml:space="preserve">: </w:t>
                                </w:r>
                                <w:r w:rsidR="00A33DA1">
                                  <w:t>Plagiarism can be accidental</w:t>
                                </w:r>
                                <w:r w:rsidR="00F8168D">
                                  <w:t xml:space="preserve"> or on purpose.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Rectangle 28"/>
                          <wps:cNvSpPr/>
                          <wps:spPr>
                            <a:xfrm>
                              <a:off x="5188993" y="5612073"/>
                              <a:ext cx="2254250" cy="24765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14CB6C59" w14:textId="404CBCAD" w:rsidR="00BF7D48" w:rsidRDefault="00BF7D48" w:rsidP="00BF7D48">
                                <w:pPr>
                                  <w:jc w:val="center"/>
                                </w:pPr>
                                <w:r>
                                  <w:t xml:space="preserve">Types of </w:t>
                                </w:r>
                                <w:r w:rsidR="00AE757F">
                                  <w:t>plagiarism</w:t>
                                </w:r>
                                <w:r>
                                  <w:t xml:space="preserve">: There are several forms of </w:t>
                                </w:r>
                                <w:r w:rsidR="00AE757F">
                                  <w:t>plagiarism</w:t>
                                </w:r>
                                <w:r w:rsidR="002F1A9A">
                                  <w:t xml:space="preserve">. </w:t>
                                </w:r>
                                <w:r w:rsidR="00C27E30">
                                  <w:t xml:space="preserve">Collusion is when you work with someone to do your work. This can be seen by using the same references or a similar format. </w:t>
                                </w:r>
                                <w:r w:rsidR="00123ED9">
                                  <w:t xml:space="preserve">False authorship is when you </w:t>
                                </w:r>
                                <w:r w:rsidR="00E05483">
                                  <w:t>pay for someone to writer your</w:t>
                                </w:r>
                                <w:r w:rsidR="00123ED9">
                                  <w:t xml:space="preserve"> essay </w:t>
                                </w:r>
                                <w:r w:rsidR="00E05483">
                                  <w:t xml:space="preserve">or if someone else gives it to you for free. </w:t>
                                </w:r>
                                <w:r w:rsidR="00A4621F">
                                  <w:t xml:space="preserve"> </w:t>
                                </w:r>
                                <w:r w:rsidR="000B043D">
                                  <w:t>Self-plagiarism</w:t>
                                </w:r>
                                <w:r w:rsidR="00A4621F">
                                  <w:t xml:space="preserve"> is done when you use information that you have previously written. </w:t>
                                </w:r>
                                <w:r w:rsidR="00257488">
                                  <w:t xml:space="preserve">Plagiarism can also </w:t>
                                </w:r>
                                <w:r w:rsidR="002B6EA8">
                                  <w:t>occur</w:t>
                                </w:r>
                                <w:r w:rsidR="00257488">
                                  <w:t xml:space="preserve"> if you forget to reference </w:t>
                                </w:r>
                                <w:r w:rsidR="00427FFA">
                                  <w:t>your information</w:t>
                                </w:r>
                                <w:sdt>
                                  <w:sdtPr>
                                    <w:id w:val="810601336"/>
                                    <w:citation/>
                                  </w:sdtPr>
                                  <w:sdtContent>
                                    <w:r w:rsidR="00427FFA">
                                      <w:fldChar w:fldCharType="begin"/>
                                    </w:r>
                                    <w:r w:rsidR="00427FFA">
                                      <w:rPr>
                                        <w:lang w:val="en-GB"/>
                                      </w:rPr>
                                      <w:instrText xml:space="preserve">CITATION Ali22 \l 2057 </w:instrText>
                                    </w:r>
                                    <w:r w:rsidR="00427FFA">
                                      <w:fldChar w:fldCharType="separate"/>
                                    </w:r>
                                    <w:r w:rsidR="00000000">
                                      <w:rPr>
                                        <w:noProof/>
                                        <w:lang w:val="en-GB"/>
                                      </w:rPr>
                                      <w:t xml:space="preserve"> (Angeli, Unkown)</w:t>
                                    </w:r>
                                    <w:r w:rsidR="00427FFA">
                                      <w:fldChar w:fldCharType="end"/>
                                    </w:r>
                                  </w:sdtContent>
                                </w:sdt>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Straight Connector 29"/>
                          <wps:cNvCnPr/>
                          <wps:spPr>
                            <a:xfrm flipH="1">
                              <a:off x="1306204" y="4131291"/>
                              <a:ext cx="1638605" cy="1745031"/>
                            </a:xfrm>
                            <a:prstGeom prst="line">
                              <a:avLst/>
                            </a:prstGeom>
                            <a:ln>
                              <a:solidFill>
                                <a:srgbClr val="FF0000"/>
                              </a:solidFill>
                            </a:ln>
                          </wps:spPr>
                          <wps:style>
                            <a:lnRef idx="3">
                              <a:schemeClr val="dk1"/>
                            </a:lnRef>
                            <a:fillRef idx="0">
                              <a:schemeClr val="dk1"/>
                            </a:fillRef>
                            <a:effectRef idx="2">
                              <a:schemeClr val="dk1"/>
                            </a:effectRef>
                            <a:fontRef idx="minor">
                              <a:schemeClr val="tx1"/>
                            </a:fontRef>
                          </wps:style>
                          <wps:bodyPr/>
                        </wps:wsp>
                        <wps:wsp>
                          <wps:cNvPr id="31" name="Straight Arrow Connector 31"/>
                          <wps:cNvCnPr/>
                          <wps:spPr>
                            <a:xfrm>
                              <a:off x="1415387" y="6294461"/>
                              <a:ext cx="857250" cy="139700"/>
                            </a:xfrm>
                            <a:prstGeom prst="straightConnector1">
                              <a:avLst/>
                            </a:prstGeom>
                            <a:ln>
                              <a:solidFill>
                                <a:srgbClr val="FF0000"/>
                              </a:solidFill>
                              <a:tailEnd type="triangle"/>
                            </a:ln>
                          </wps:spPr>
                          <wps:style>
                            <a:lnRef idx="3">
                              <a:schemeClr val="dk1"/>
                            </a:lnRef>
                            <a:fillRef idx="0">
                              <a:schemeClr val="dk1"/>
                            </a:fillRef>
                            <a:effectRef idx="2">
                              <a:schemeClr val="dk1"/>
                            </a:effectRef>
                            <a:fontRef idx="minor">
                              <a:schemeClr val="tx1"/>
                            </a:fontRef>
                          </wps:style>
                          <wps:bodyPr/>
                        </wps:wsp>
                        <wps:wsp>
                          <wps:cNvPr id="32" name="Straight Arrow Connector 32"/>
                          <wps:cNvCnPr/>
                          <wps:spPr>
                            <a:xfrm>
                              <a:off x="3599028" y="6219398"/>
                              <a:ext cx="1675181" cy="95860"/>
                            </a:xfrm>
                            <a:prstGeom prst="straightConnector1">
                              <a:avLst/>
                            </a:prstGeom>
                            <a:ln>
                              <a:solidFill>
                                <a:srgbClr val="FF0000"/>
                              </a:solidFill>
                              <a:tailEnd type="triangle"/>
                            </a:ln>
                          </wps:spPr>
                          <wps:style>
                            <a:lnRef idx="3">
                              <a:schemeClr val="dk1"/>
                            </a:lnRef>
                            <a:fillRef idx="0">
                              <a:schemeClr val="dk1"/>
                            </a:fillRef>
                            <a:effectRef idx="2">
                              <a:schemeClr val="dk1"/>
                            </a:effectRef>
                            <a:fontRef idx="minor">
                              <a:schemeClr val="tx1"/>
                            </a:fontRef>
                          </wps:style>
                          <wps:bodyPr/>
                        </wps:wsp>
                        <wps:wsp>
                          <wps:cNvPr id="33" name="Rectangle 33"/>
                          <wps:cNvSpPr/>
                          <wps:spPr>
                            <a:xfrm>
                              <a:off x="282622" y="7399930"/>
                              <a:ext cx="4222750" cy="6350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5B084F3F" w14:textId="77777777" w:rsidR="007E048E" w:rsidRDefault="0084215D" w:rsidP="007E048E">
                                <w:pPr>
                                  <w:jc w:val="center"/>
                                </w:pPr>
                                <w:r>
                                  <w:t xml:space="preserve">Referencing: The main way to avoid </w:t>
                                </w:r>
                                <w:r w:rsidR="00D86F97">
                                  <w:t>plagiarism is to</w:t>
                                </w:r>
                                <w:r w:rsidR="00C7314D">
                                  <w:t xml:space="preserve"> use the correct form of referencing. On the police course is Harvard.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Straight Connector 34"/>
                          <wps:cNvCnPr/>
                          <wps:spPr>
                            <a:xfrm>
                              <a:off x="971834" y="6499178"/>
                              <a:ext cx="241300" cy="990600"/>
                            </a:xfrm>
                            <a:prstGeom prst="line">
                              <a:avLst/>
                            </a:prstGeom>
                            <a:ln>
                              <a:solidFill>
                                <a:srgbClr val="00B050"/>
                              </a:solidFill>
                            </a:ln>
                          </wps:spPr>
                          <wps:style>
                            <a:lnRef idx="3">
                              <a:schemeClr val="accent1"/>
                            </a:lnRef>
                            <a:fillRef idx="0">
                              <a:schemeClr val="accent1"/>
                            </a:fillRef>
                            <a:effectRef idx="2">
                              <a:schemeClr val="accent1"/>
                            </a:effectRef>
                            <a:fontRef idx="minor">
                              <a:schemeClr val="tx1"/>
                            </a:fontRef>
                          </wps:style>
                          <wps:bodyPr/>
                        </wps:wsp>
                        <wps:wsp>
                          <wps:cNvPr id="36" name="Oval 36"/>
                          <wps:cNvSpPr/>
                          <wps:spPr>
                            <a:xfrm>
                              <a:off x="1176551" y="7440873"/>
                              <a:ext cx="127000" cy="130848"/>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Oval 38"/>
                          <wps:cNvSpPr/>
                          <wps:spPr>
                            <a:xfrm>
                              <a:off x="2179661" y="6355876"/>
                              <a:ext cx="127000" cy="130848"/>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Oval 39"/>
                          <wps:cNvSpPr/>
                          <wps:spPr>
                            <a:xfrm>
                              <a:off x="5188993" y="6267166"/>
                              <a:ext cx="127000" cy="130848"/>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Oval 40"/>
                          <wps:cNvSpPr/>
                          <wps:spPr>
                            <a:xfrm>
                              <a:off x="6608360" y="712527"/>
                              <a:ext cx="127000" cy="130848"/>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Oval 41"/>
                          <wps:cNvSpPr/>
                          <wps:spPr>
                            <a:xfrm>
                              <a:off x="5496067" y="112025"/>
                              <a:ext cx="127000" cy="130848"/>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Oval 42"/>
                          <wps:cNvSpPr/>
                          <wps:spPr>
                            <a:xfrm>
                              <a:off x="4956981" y="132497"/>
                              <a:ext cx="127000" cy="130848"/>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Oval 44"/>
                          <wps:cNvSpPr/>
                          <wps:spPr>
                            <a:xfrm>
                              <a:off x="3182772" y="98378"/>
                              <a:ext cx="127000" cy="130848"/>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 name="Oval 46"/>
                          <wps:cNvSpPr/>
                          <wps:spPr>
                            <a:xfrm>
                              <a:off x="876300" y="282622"/>
                              <a:ext cx="127000" cy="130848"/>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Oval 47"/>
                          <wps:cNvSpPr/>
                          <wps:spPr>
                            <a:xfrm>
                              <a:off x="2445793" y="582873"/>
                              <a:ext cx="127000" cy="130848"/>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 name="Oval 48"/>
                          <wps:cNvSpPr/>
                          <wps:spPr>
                            <a:xfrm>
                              <a:off x="5530187" y="794413"/>
                              <a:ext cx="127000" cy="130848"/>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Oval 49"/>
                          <wps:cNvSpPr/>
                          <wps:spPr>
                            <a:xfrm>
                              <a:off x="3496670" y="6151160"/>
                              <a:ext cx="127000" cy="130848"/>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 name="Oval 50"/>
                          <wps:cNvSpPr/>
                          <wps:spPr>
                            <a:xfrm>
                              <a:off x="1415387" y="6239870"/>
                              <a:ext cx="127000" cy="130848"/>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 name="Oval 51"/>
                          <wps:cNvSpPr/>
                          <wps:spPr>
                            <a:xfrm>
                              <a:off x="889948" y="6396819"/>
                              <a:ext cx="127000" cy="130848"/>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 name="Oval 52"/>
                          <wps:cNvSpPr/>
                          <wps:spPr>
                            <a:xfrm>
                              <a:off x="1278909" y="5782670"/>
                              <a:ext cx="127000" cy="130848"/>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 name="Oval 45"/>
                        <wps:cNvSpPr/>
                        <wps:spPr>
                          <a:xfrm>
                            <a:off x="5698466" y="2739605"/>
                            <a:ext cx="127000" cy="13081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Oval 22"/>
                        <wps:cNvSpPr/>
                        <wps:spPr>
                          <a:xfrm>
                            <a:off x="3326202" y="893552"/>
                            <a:ext cx="127000" cy="13081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D1EF2D1" id="Group 23" o:spid="_x0000_s1026" style="position:absolute;margin-left:-69pt;margin-top:13.35pt;width:607pt;height:646.55pt;z-index:251658240" coordsize="77089,8211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">
                <v:group id="Group 21" o:spid="_x0000_s1027" style="position:absolute;width:77089;height:82110" coordsize="77089,82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rect id="Rectangle 9" o:spid="_x0000_s1028" style="position:absolute;width:76962;height:257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" strokecolor="black [3213]" strokeweight="6pt">
                    <v:fill r:id="rId9" o:title="" recolor="t" rotate="t" type="tile"/>
                  </v:rect>
                  <v:rect id="Rectangle 12" o:spid="_x0000_s1029" style="position:absolute;left:29917;top:642;width:21336;height:101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" fillcolor="white [3201]" strokecolor="#9d90a0 [3209]" strokeweight="1pt">
                    <v:textbox>
                      <w:txbxContent>
                        <w:p w14:paraId="2FA2592A" w14:textId="77777777" w:rsidR="00290EF4" w:rsidRDefault="0030170D" w:rsidP="00290EF4">
                          <w:pPr>
                            <w:jc w:val="center"/>
                          </w:pPr>
                          <w:r>
                            <w:t>Credibility</w:t>
                          </w:r>
                          <w:r w:rsidR="00290EF4">
                            <w:t xml:space="preserve">: </w:t>
                          </w:r>
                          <w:r>
                            <w:t>Every source of information must pass the</w:t>
                          </w:r>
                          <w:r w:rsidR="002247A1">
                            <w:t xml:space="preserve"> CRAAP</w:t>
                          </w:r>
                          <w:r>
                            <w:t xml:space="preserve"> test.</w:t>
                          </w:r>
                          <w:r w:rsidR="002247A1">
                            <w:t xml:space="preserve"> This stands for </w:t>
                          </w:r>
                          <w:r w:rsidR="00EB58B9">
                            <w:t xml:space="preserve">Current, </w:t>
                          </w:r>
                          <w:r w:rsidR="000F0A0E">
                            <w:t xml:space="preserve">Relevant, Authority, Accuracy and, </w:t>
                          </w:r>
                          <w:r w:rsidR="00261218">
                            <w:t>Purpose</w:t>
                          </w:r>
                          <w:r w:rsidR="00755C4A">
                            <w:t>.</w:t>
                          </w:r>
                        </w:p>
                      </w:txbxContent>
                    </v:textbox>
                  </v:rect>
                  <v:rect id="Rectangle 10" o:spid="_x0000_s1030" style="position:absolute;left:54483;top:574;width:22606;height:88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" fillcolor="white [3201]" strokecolor="#9d90a0 [3209]" strokeweight="1pt">
                    <v:textbox>
                      <w:txbxContent>
                        <w:p w14:paraId="02436F50" w14:textId="77777777" w:rsidR="00BF167B" w:rsidRDefault="00BF167B" w:rsidP="00BF167B">
                          <w:pPr>
                            <w:jc w:val="center"/>
                          </w:pPr>
                          <w:r>
                            <w:t xml:space="preserve">Information: Different information sources can have a </w:t>
                          </w:r>
                          <w:r w:rsidR="00243D58">
                            <w:t>variety</w:t>
                          </w:r>
                          <w:r>
                            <w:t xml:space="preserve"> </w:t>
                          </w:r>
                          <w:r w:rsidR="00290EF4">
                            <w:t>of different possibilities. Both Positive and negative</w:t>
                          </w:r>
                        </w:p>
                      </w:txbxContent>
                    </v:textbox>
                  </v:rect>
                  <v:rect id="Rectangle 8" o:spid="_x0000_s1031" style="position:absolute;top:27022;width:76962;height:267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" strokecolor="black [3213]" strokeweight="6pt">
                    <v:fill r:id="rId9" o:title="" recolor="t" rotate="t" type="tile"/>
                  </v:rect>
                  <v:line id="Straight Connector 19" o:spid="_x0000_s1032" style="position:absolute;flip:x y;visibility:visible;mso-wrap-style:square" from="33874,9650" to="40242,339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" strokecolor="#00b050" strokeweight="1.5pt">
                    <v:stroke joinstyle="miter"/>
                  </v:line>
                  <v:rect id="Rectangle 6" o:spid="_x0000_s1033" style="position:absolute;top:54932;width:76962;height:271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" strokecolor="black [3213]" strokeweight="6pt">
                    <v:fill r:id="rId9" o:title="" recolor="t" rotate="t" type="tile"/>
                  </v:rect>
                  <v:line id="Straight Connector 2" o:spid="_x0000_s1034" style="position:absolute;flip:x y;visibility:visible;mso-wrap-style:square" from="8763,3713" to="36587,346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" strokecolor="black [3200]" strokeweight="1.5pt">
                    <v:stroke joinstyle="miter"/>
                  </v:line>
                  <v:line id="Straight Connector 11" o:spid="_x0000_s1035" style="position:absolute;flip:y;visibility:visible;mso-wrap-style:square" from="41858,8421" to="55993,361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" strokecolor="black [3200]" strokeweight="1.5pt">
                    <v:stroke joinstyle="miter"/>
                  </v:line>
                  <v:oval id="Oval 1" o:spid="_x0000_s1036" style="position:absolute;left:28142;top:33397;width:23179;height:108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" fillcolor="black [3200]" strokecolor="black [1600]" strokeweight="1pt">
                    <v:stroke joinstyle="miter"/>
                    <v:textbox>
                      <w:txbxContent>
                        <w:p w14:paraId="7011F560" w14:textId="77777777" w:rsidR="006725B2" w:rsidRPr="00282828" w:rsidRDefault="00282828" w:rsidP="006725B2">
                          <w:pPr>
                            <w:jc w:val="center"/>
                            <w:rPr>
                              <w:b/>
                              <w:bCs/>
                              <w:sz w:val="24"/>
                              <w:szCs w:val="24"/>
                              <w:lang w:val="en-GB"/>
                            </w:rPr>
                          </w:pPr>
                          <w:r w:rsidRPr="00282828">
                            <w:rPr>
                              <w:b/>
                              <w:bCs/>
                              <w:sz w:val="24"/>
                              <w:szCs w:val="24"/>
                              <w:lang w:val="en-GB"/>
                            </w:rPr>
                            <w:t>Becoming a Digital Learner</w:t>
                          </w:r>
                        </w:p>
                      </w:txbxContent>
                    </v:textbox>
                  </v:oval>
                  <v:rect id="Rectangle 3" o:spid="_x0000_s1037" style="position:absolute;left:710;top:506;width:9767;height:47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" fillcolor="white [3201]" strokecolor="black [3200]" strokeweight="1pt">
                    <v:textbox>
                      <w:txbxContent>
                        <w:p w14:paraId="7BFF4F3F" w14:textId="77777777" w:rsidR="00D0540A" w:rsidRDefault="00D0540A" w:rsidP="00D0540A">
                          <w:pPr>
                            <w:jc w:val="center"/>
                          </w:pPr>
                          <w:r>
                            <w:t>Library</w:t>
                          </w:r>
                        </w:p>
                      </w:txbxContent>
                    </v:textbox>
                  </v:rect>
                  <v:rect id="Rectangle 14" o:spid="_x0000_s1038" style="position:absolute;left:574;top:6101;width:30607;height:191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" fillcolor="white [3201]" strokecolor="#9d90a0 [3209]" strokeweight="1pt">
                    <v:textbox>
                      <w:txbxContent>
                        <w:p w14:paraId="70746A52" w14:textId="2648D030" w:rsidR="00755C4A" w:rsidRDefault="00795EB7" w:rsidP="00755C4A">
                          <w:pPr>
                            <w:jc w:val="center"/>
                          </w:pPr>
                          <w:r>
                            <w:t xml:space="preserve">Good Source: </w:t>
                          </w:r>
                          <w:r w:rsidR="0038239B">
                            <w:t>A piece of information will</w:t>
                          </w:r>
                          <w:r w:rsidR="00E852F4">
                            <w:t xml:space="preserve"> </w:t>
                          </w:r>
                          <w:r w:rsidR="00C16A26">
                            <w:t xml:space="preserve">pass the CRAAP test if it was written recently. This is </w:t>
                          </w:r>
                          <w:r w:rsidR="000E060E">
                            <w:t xml:space="preserve">because the </w:t>
                          </w:r>
                          <w:r w:rsidR="00BA5D23">
                            <w:t>information will</w:t>
                          </w:r>
                          <w:r w:rsidR="00C03573">
                            <w:t xml:space="preserve"> have used recent information. If it is </w:t>
                          </w:r>
                          <w:r w:rsidR="002D43B0">
                            <w:t>relevant,</w:t>
                          </w:r>
                          <w:r w:rsidR="00C03573">
                            <w:t xml:space="preserve"> then</w:t>
                          </w:r>
                          <w:r w:rsidR="00E536A9">
                            <w:t xml:space="preserve"> then the </w:t>
                          </w:r>
                          <w:r w:rsidR="00BA5D23">
                            <w:t>information answers</w:t>
                          </w:r>
                          <w:r w:rsidR="00245719">
                            <w:t xml:space="preserve"> or gives the required information. The </w:t>
                          </w:r>
                          <w:r w:rsidR="00E92857">
                            <w:t>source has authority if written by an expert</w:t>
                          </w:r>
                          <w:r w:rsidR="0031388D">
                            <w:t xml:space="preserve"> or an academic. The information is </w:t>
                          </w:r>
                          <w:r w:rsidR="00BA5D23">
                            <w:t>Accurate then</w:t>
                          </w:r>
                          <w:r w:rsidR="0031388D">
                            <w:t xml:space="preserve"> the information </w:t>
                          </w:r>
                          <w:r w:rsidR="00C21538">
                            <w:t>has sources</w:t>
                          </w:r>
                          <w:r w:rsidR="00957425">
                            <w:t xml:space="preserve"> or</w:t>
                          </w:r>
                          <w:r w:rsidR="00C21538">
                            <w:t xml:space="preserve"> experimentation</w:t>
                          </w:r>
                          <w:r w:rsidR="00957425">
                            <w:t xml:space="preserve"> involved in collecting data. </w:t>
                          </w:r>
                          <w:r w:rsidR="004F4F91">
                            <w:t xml:space="preserve">If the sources </w:t>
                          </w:r>
                          <w:r w:rsidR="00BD5128">
                            <w:t>are</w:t>
                          </w:r>
                          <w:r w:rsidR="004F4F91">
                            <w:t xml:space="preserve"> written unbiasedly or </w:t>
                          </w:r>
                          <w:r w:rsidR="000359A2">
                            <w:t>impartially then, the information is fit for purpose</w:t>
                          </w:r>
                          <w:sdt>
                            <w:sdtPr>
                              <w:id w:val="-1933120928"/>
                              <w:citation/>
                            </w:sdtPr>
                            <w:sdtContent>
                              <w:r w:rsidR="00500055">
                                <w:fldChar w:fldCharType="begin"/>
                              </w:r>
                              <w:r w:rsidR="00500055">
                                <w:rPr>
                                  <w:lang w:val="en-GB"/>
                                </w:rPr>
                                <w:instrText xml:space="preserve"> CITATION Por21 \l 2057 </w:instrText>
                              </w:r>
                              <w:r w:rsidR="00500055">
                                <w:fldChar w:fldCharType="separate"/>
                              </w:r>
                              <w:r w:rsidR="00000000">
                                <w:rPr>
                                  <w:noProof/>
                                  <w:lang w:val="en-GB"/>
                                </w:rPr>
                                <w:t xml:space="preserve"> (Portillo, et al., 2021)</w:t>
                              </w:r>
                              <w:r w:rsidR="00500055">
                                <w:fldChar w:fldCharType="end"/>
                              </w:r>
                            </w:sdtContent>
                          </w:sdt>
                        </w:p>
                      </w:txbxContent>
                    </v:textbox>
                  </v:rect>
                  <v:line id="Straight Connector 13" o:spid="_x0000_s1039" style="position:absolute;flip:y;visibility:visible;mso-wrap-style:square" from="50183,1597" to="55708,2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" strokecolor="#00b050" strokeweight="1.5pt">
                    <v:stroke joinstyle="miter"/>
                  </v:line>
                  <v:line id="Straight Connector 15" o:spid="_x0000_s1040" style="position:absolute;flip:y;visibility:visible;mso-wrap-style:square" from="8831,1597" to="32199,31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" strokecolor="black [3200]" strokeweight="1.5pt">
                    <v:stroke joinstyle="miter"/>
                  </v:line>
                  <v:line id="Straight Connector 16" o:spid="_x0000_s1041" style="position:absolute;flip:y;visibility:visible;mso-wrap-style:square" from="25481,1120" to="32530,59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" strokecolor="#00b050" strokeweight="1.5pt">
                    <v:stroke joinstyle="miter"/>
                  </v:line>
                  <v:rect id="Rectangle 17" o:spid="_x0000_s1042" style="position:absolute;left:51548;top:27392;width:25019;height:262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" fillcolor="white [3201]" strokecolor="#9d90a0 [3209]" strokeweight="1pt">
                    <v:textbox>
                      <w:txbxContent>
                        <w:p w14:paraId="70B41FF1" w14:textId="369F988F" w:rsidR="00484A04" w:rsidRDefault="00C47735" w:rsidP="00484A04">
                          <w:pPr>
                            <w:jc w:val="center"/>
                          </w:pPr>
                          <w:r>
                            <w:t xml:space="preserve">Bad sources: Bad information </w:t>
                          </w:r>
                          <w:r w:rsidR="00B31F2F">
                            <w:t xml:space="preserve">may have several issues. The information may be fake news. This means that </w:t>
                          </w:r>
                          <w:r w:rsidR="00E906C8">
                            <w:t xml:space="preserve">the information </w:t>
                          </w:r>
                          <w:r w:rsidR="00C70442">
                            <w:t xml:space="preserve">will appear like news, </w:t>
                          </w:r>
                          <w:r w:rsidR="004A70AD">
                            <w:t>but,</w:t>
                          </w:r>
                          <w:r w:rsidR="00C70442">
                            <w:t xml:space="preserve"> it will not </w:t>
                          </w:r>
                          <w:r w:rsidR="00D2204B">
                            <w:t xml:space="preserve">come from a reputable </w:t>
                          </w:r>
                          <w:r w:rsidR="00A57F11">
                            <w:t>organization</w:t>
                          </w:r>
                          <w:r w:rsidR="00C57B36">
                            <w:t xml:space="preserve"> </w:t>
                          </w:r>
                          <w:sdt>
                            <w:sdtPr>
                              <w:id w:val="2050952476"/>
                              <w:citation/>
                            </w:sdtPr>
                            <w:sdtContent>
                              <w:r w:rsidR="00C57B36">
                                <w:fldChar w:fldCharType="begin"/>
                              </w:r>
                              <w:r w:rsidR="00C57B36">
                                <w:rPr>
                                  <w:lang w:val="en-GB"/>
                                </w:rPr>
                                <w:instrText xml:space="preserve"> CITATION Wat18 \l 2057 </w:instrText>
                              </w:r>
                              <w:r w:rsidR="00C57B36">
                                <w:fldChar w:fldCharType="separate"/>
                              </w:r>
                              <w:r w:rsidR="00000000">
                                <w:rPr>
                                  <w:noProof/>
                                  <w:lang w:val="en-GB"/>
                                </w:rPr>
                                <w:t>(Watson, 2018)</w:t>
                              </w:r>
                              <w:r w:rsidR="00C57B36">
                                <w:fldChar w:fldCharType="end"/>
                              </w:r>
                            </w:sdtContent>
                          </w:sdt>
                          <w:r w:rsidR="00282E5D">
                            <w:t xml:space="preserve">. </w:t>
                          </w:r>
                          <w:r w:rsidR="00340376">
                            <w:t xml:space="preserve"> </w:t>
                          </w:r>
                          <w:r w:rsidR="00A57F11">
                            <w:t>Alternative fact are inaccuracies being shown like a fact</w:t>
                          </w:r>
                          <w:sdt>
                            <w:sdtPr>
                              <w:id w:val="1122805051"/>
                              <w:citation/>
                            </w:sdtPr>
                            <w:sdtContent>
                              <w:r w:rsidR="00AC3638">
                                <w:fldChar w:fldCharType="begin"/>
                              </w:r>
                              <w:r w:rsidR="00511A85">
                                <w:rPr>
                                  <w:lang w:val="en-GB"/>
                                </w:rPr>
                                <w:instrText xml:space="preserve">CITATION dic18 \l 2057 </w:instrText>
                              </w:r>
                              <w:r w:rsidR="00AC3638">
                                <w:fldChar w:fldCharType="separate"/>
                              </w:r>
                              <w:r w:rsidR="00000000">
                                <w:rPr>
                                  <w:noProof/>
                                  <w:lang w:val="en-GB"/>
                                </w:rPr>
                                <w:t xml:space="preserve"> (Dictionary, 2018)</w:t>
                              </w:r>
                              <w:r w:rsidR="00AC3638">
                                <w:fldChar w:fldCharType="end"/>
                              </w:r>
                            </w:sdtContent>
                          </w:sdt>
                          <w:r w:rsidR="00FD13DA">
                            <w:t xml:space="preserve">. This is the same as misinformation. This </w:t>
                          </w:r>
                          <w:r w:rsidR="00394A6A">
                            <w:t xml:space="preserve">main difference is misinformation </w:t>
                          </w:r>
                          <w:r w:rsidR="001216C0">
                            <w:t>is</w:t>
                          </w:r>
                          <w:r w:rsidR="00394A6A">
                            <w:t xml:space="preserve"> </w:t>
                          </w:r>
                          <w:r w:rsidR="001216C0">
                            <w:t>deliberately</w:t>
                          </w:r>
                          <w:r w:rsidR="00394A6A">
                            <w:t xml:space="preserve"> </w:t>
                          </w:r>
                          <w:r w:rsidR="001216C0">
                            <w:t>inaccurate</w:t>
                          </w:r>
                          <w:sdt>
                            <w:sdtPr>
                              <w:id w:val="747320184"/>
                              <w:citation/>
                            </w:sdtPr>
                            <w:sdtContent>
                              <w:r w:rsidR="00107B03">
                                <w:fldChar w:fldCharType="begin"/>
                              </w:r>
                              <w:r w:rsidR="00107B03">
                                <w:rPr>
                                  <w:lang w:val="en-GB"/>
                                </w:rPr>
                                <w:instrText xml:space="preserve"> CITATION Mad19 \l 2057 </w:instrText>
                              </w:r>
                              <w:r w:rsidR="00107B03">
                                <w:fldChar w:fldCharType="separate"/>
                              </w:r>
                              <w:r w:rsidR="00000000">
                                <w:rPr>
                                  <w:noProof/>
                                  <w:lang w:val="en-GB"/>
                                </w:rPr>
                                <w:t xml:space="preserve"> (Mads Vestergaard, 2019)</w:t>
                              </w:r>
                              <w:r w:rsidR="00107B03">
                                <w:fldChar w:fldCharType="end"/>
                              </w:r>
                            </w:sdtContent>
                          </w:sdt>
                          <w:r w:rsidR="001216C0">
                            <w:t xml:space="preserve">. </w:t>
                          </w:r>
                          <w:r w:rsidR="00AA19CE">
                            <w:t xml:space="preserve">Post-truth is when </w:t>
                          </w:r>
                          <w:r w:rsidR="00E57D95">
                            <w:t xml:space="preserve">the emotion of the writer is </w:t>
                          </w:r>
                          <w:r w:rsidR="0084213E">
                            <w:t xml:space="preserve">places an </w:t>
                          </w:r>
                          <w:r w:rsidR="000B043D">
                            <w:t>enthesis on</w:t>
                          </w:r>
                          <w:r w:rsidR="00115060">
                            <w:t xml:space="preserve"> emotion over facts</w:t>
                          </w:r>
                          <w:r w:rsidR="00A367C5">
                            <w:t xml:space="preserve">, or to gain an advantage </w:t>
                          </w:r>
                          <w:r w:rsidR="00BC5107">
                            <w:t xml:space="preserve">during a </w:t>
                          </w:r>
                          <w:r w:rsidR="00533B95">
                            <w:t>debate</w:t>
                          </w:r>
                          <w:sdt>
                            <w:sdtPr>
                              <w:id w:val="-756057932"/>
                              <w:citation/>
                            </w:sdtPr>
                            <w:sdtContent>
                              <w:r w:rsidR="00533B95">
                                <w:fldChar w:fldCharType="begin"/>
                              </w:r>
                              <w:r w:rsidR="00533B95">
                                <w:rPr>
                                  <w:lang w:val="en-GB"/>
                                </w:rPr>
                                <w:instrText xml:space="preserve"> CITATION Ste18 \l 2057 </w:instrText>
                              </w:r>
                              <w:r w:rsidR="00533B95">
                                <w:fldChar w:fldCharType="separate"/>
                              </w:r>
                              <w:r w:rsidR="00000000">
                                <w:rPr>
                                  <w:noProof/>
                                  <w:lang w:val="en-GB"/>
                                </w:rPr>
                                <w:t xml:space="preserve"> (Fuller, 2018)</w:t>
                              </w:r>
                              <w:r w:rsidR="00533B95">
                                <w:fldChar w:fldCharType="end"/>
                              </w:r>
                            </w:sdtContent>
                          </w:sdt>
                        </w:p>
                      </w:txbxContent>
                    </v:textbox>
                  </v:rect>
                  <v:line id="Straight Connector 18" o:spid="_x0000_s1043" style="position:absolute;flip:x;visibility:visible;mso-wrap-style:square" from="57621,8148" to="66575,277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" strokecolor="red" strokeweight="1.5pt">
                    <v:stroke joinstyle="miter"/>
                  </v:line>
                  <v:rect id="Rectangle 20" o:spid="_x0000_s1044" style="position:absolute;left:3645;top:56871;width:13335;height:10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" fillcolor="white [3201]" strokecolor="black [3200]" strokeweight="1pt">
                    <v:textbox>
                      <w:txbxContent>
                        <w:p w14:paraId="493A6566" w14:textId="77777777" w:rsidR="003326BE" w:rsidRDefault="003326BE" w:rsidP="003326BE">
                          <w:pPr>
                            <w:jc w:val="center"/>
                          </w:pPr>
                          <w:r>
                            <w:t xml:space="preserve">Plagiarism </w:t>
                          </w:r>
                        </w:p>
                      </w:txbxContent>
                    </v:textbox>
                  </v:rect>
                  <v:rect id="Rectangle 26" o:spid="_x0000_s1045" style="position:absolute;left:20431;top:56393;width:16066;height:114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" fillcolor="white [3201]" strokecolor="#9d90a0 [3209]" strokeweight="1pt">
                    <v:textbox>
                      <w:txbxContent>
                        <w:p w14:paraId="6050D5D7" w14:textId="77777777" w:rsidR="004A46B5" w:rsidRDefault="00F8506C" w:rsidP="004A46B5">
                          <w:pPr>
                            <w:jc w:val="center"/>
                          </w:pPr>
                          <w:r>
                            <w:t>Subcategories</w:t>
                          </w:r>
                          <w:r w:rsidR="004A46B5">
                            <w:t xml:space="preserve"> of </w:t>
                          </w:r>
                          <w:r w:rsidR="00107484">
                            <w:t>plagiarism</w:t>
                          </w:r>
                          <w:r>
                            <w:t xml:space="preserve">: </w:t>
                          </w:r>
                          <w:r w:rsidR="00A33DA1">
                            <w:t>Plagiarism can be accidental</w:t>
                          </w:r>
                          <w:r w:rsidR="00F8168D">
                            <w:t xml:space="preserve"> or on purpose. </w:t>
                          </w:r>
                        </w:p>
                      </w:txbxContent>
                    </v:textbox>
                  </v:rect>
                  <v:rect id="Rectangle 28" o:spid="_x0000_s1046" style="position:absolute;left:51889;top:56120;width:22543;height:247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" fillcolor="white [3201]" strokecolor="#9d90a0 [3209]" strokeweight="1pt">
                    <v:textbox>
                      <w:txbxContent>
                        <w:p w14:paraId="14CB6C59" w14:textId="404CBCAD" w:rsidR="00BF7D48" w:rsidRDefault="00BF7D48" w:rsidP="00BF7D48">
                          <w:pPr>
                            <w:jc w:val="center"/>
                          </w:pPr>
                          <w:r>
                            <w:t xml:space="preserve">Types of </w:t>
                          </w:r>
                          <w:r w:rsidR="00AE757F">
                            <w:t>plagiarism</w:t>
                          </w:r>
                          <w:r>
                            <w:t xml:space="preserve">: There are several forms of </w:t>
                          </w:r>
                          <w:r w:rsidR="00AE757F">
                            <w:t>plagiarism</w:t>
                          </w:r>
                          <w:r w:rsidR="002F1A9A">
                            <w:t xml:space="preserve">. </w:t>
                          </w:r>
                          <w:r w:rsidR="00C27E30">
                            <w:t xml:space="preserve">Collusion is when you work with someone to do your work. This can be seen by using the same references or a similar format. </w:t>
                          </w:r>
                          <w:r w:rsidR="00123ED9">
                            <w:t xml:space="preserve">False authorship is when you </w:t>
                          </w:r>
                          <w:r w:rsidR="00E05483">
                            <w:t>pay for someone to writer your</w:t>
                          </w:r>
                          <w:r w:rsidR="00123ED9">
                            <w:t xml:space="preserve"> essay </w:t>
                          </w:r>
                          <w:r w:rsidR="00E05483">
                            <w:t xml:space="preserve">or if someone else gives it to you for free. </w:t>
                          </w:r>
                          <w:r w:rsidR="00A4621F">
                            <w:t xml:space="preserve"> </w:t>
                          </w:r>
                          <w:r w:rsidR="000B043D">
                            <w:t>Self-plagiarism</w:t>
                          </w:r>
                          <w:r w:rsidR="00A4621F">
                            <w:t xml:space="preserve"> is done when you use information that you have previously written. </w:t>
                          </w:r>
                          <w:r w:rsidR="00257488">
                            <w:t xml:space="preserve">Plagiarism can also </w:t>
                          </w:r>
                          <w:r w:rsidR="002B6EA8">
                            <w:t>occur</w:t>
                          </w:r>
                          <w:r w:rsidR="00257488">
                            <w:t xml:space="preserve"> if you forget to reference </w:t>
                          </w:r>
                          <w:r w:rsidR="00427FFA">
                            <w:t>your information</w:t>
                          </w:r>
                          <w:sdt>
                            <w:sdtPr>
                              <w:id w:val="810601336"/>
                              <w:citation/>
                            </w:sdtPr>
                            <w:sdtContent>
                              <w:r w:rsidR="00427FFA">
                                <w:fldChar w:fldCharType="begin"/>
                              </w:r>
                              <w:r w:rsidR="00427FFA">
                                <w:rPr>
                                  <w:lang w:val="en-GB"/>
                                </w:rPr>
                                <w:instrText xml:space="preserve">CITATION Ali22 \l 2057 </w:instrText>
                              </w:r>
                              <w:r w:rsidR="00427FFA">
                                <w:fldChar w:fldCharType="separate"/>
                              </w:r>
                              <w:r w:rsidR="00000000">
                                <w:rPr>
                                  <w:noProof/>
                                  <w:lang w:val="en-GB"/>
                                </w:rPr>
                                <w:t xml:space="preserve"> (Angeli, Unkown)</w:t>
                              </w:r>
                              <w:r w:rsidR="00427FFA">
                                <w:fldChar w:fldCharType="end"/>
                              </w:r>
                            </w:sdtContent>
                          </w:sdt>
                        </w:p>
                      </w:txbxContent>
                    </v:textbox>
                  </v:rect>
                  <v:line id="Straight Connector 29" o:spid="_x0000_s1047" style="position:absolute;flip:x;visibility:visible;mso-wrap-style:square" from="13062,41312" to="29448,587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" strokecolor="red" strokeweight="1.5pt">
                    <v:stroke joinstyle="miter"/>
                  </v:line>
                  <v:shapetype id="_x0000_t32" coordsize="21600,21600" o:spt="32" o:oned="t" path="m,l21600,21600e" filled="f">
                    <v:path arrowok="t" fillok="f" o:connecttype="none"/>
                    <o:lock v:ext="edit" shapetype="t"/>
                  </v:shapetype>
                  <v:shape id="Straight Arrow Connector 31" o:spid="_x0000_s1048" type="#_x0000_t32" style="position:absolute;left:14153;top:62944;width:8573;height:139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" strokecolor="red" strokeweight="1.5pt">
                    <v:stroke endarrow="block" joinstyle="miter"/>
                  </v:shape>
                  <v:shape id="Straight Arrow Connector 32" o:spid="_x0000_s1049" type="#_x0000_t32" style="position:absolute;left:35990;top:62193;width:16752;height:95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" strokecolor="red" strokeweight="1.5pt">
                    <v:stroke endarrow="block" joinstyle="miter"/>
                  </v:shape>
                  <v:rect id="Rectangle 33" o:spid="_x0000_s1050" style="position:absolute;left:2826;top:73999;width:42227;height:63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" fillcolor="white [3201]" strokecolor="#9d90a0 [3209]" strokeweight="1pt">
                    <v:textbox>
                      <w:txbxContent>
                        <w:p w14:paraId="5B084F3F" w14:textId="77777777" w:rsidR="007E048E" w:rsidRDefault="0084215D" w:rsidP="007E048E">
                          <w:pPr>
                            <w:jc w:val="center"/>
                          </w:pPr>
                          <w:r>
                            <w:t xml:space="preserve">Referencing: The main way to avoid </w:t>
                          </w:r>
                          <w:r w:rsidR="00D86F97">
                            <w:t>plagiarism is to</w:t>
                          </w:r>
                          <w:r w:rsidR="00C7314D">
                            <w:t xml:space="preserve"> use the correct form of referencing. On the police course is Harvard. </w:t>
                          </w:r>
                        </w:p>
                      </w:txbxContent>
                    </v:textbox>
                  </v:rect>
                  <v:line id="Straight Connector 34" o:spid="_x0000_s1051" style="position:absolute;visibility:visible;mso-wrap-style:square" from="9718,64991" to="12131,748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" strokecolor="#00b050" strokeweight="1.5pt">
                    <v:stroke joinstyle="miter"/>
                  </v:line>
                  <v:oval id="Oval 36" o:spid="_x0000_s1052" style="position:absolute;left:11765;top:74408;width:1270;height:13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" fillcolor="black [3200]" strokecolor="black [1600]" strokeweight="1pt">
                    <v:stroke joinstyle="miter"/>
                  </v:oval>
                  <v:oval id="Oval 38" o:spid="_x0000_s1053" style="position:absolute;left:21796;top:63558;width:1270;height:13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" fillcolor="black [3200]" strokecolor="black [1600]" strokeweight="1pt">
                    <v:stroke joinstyle="miter"/>
                  </v:oval>
                  <v:oval id="Oval 39" o:spid="_x0000_s1054" style="position:absolute;left:51889;top:62671;width:1270;height:13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" fillcolor="black [3200]" strokecolor="black [1600]" strokeweight="1pt">
                    <v:stroke joinstyle="miter"/>
                  </v:oval>
                  <v:oval id="Oval 40" o:spid="_x0000_s1055" style="position:absolute;left:66083;top:7125;width:1270;height:13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" fillcolor="black [3200]" strokecolor="black [1600]" strokeweight="1pt">
                    <v:stroke joinstyle="miter"/>
                  </v:oval>
                  <v:oval id="Oval 41" o:spid="_x0000_s1056" style="position:absolute;left:54960;top:1120;width:1270;height:13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" fillcolor="black [3200]" strokecolor="black [1600]" strokeweight="1pt">
                    <v:stroke joinstyle="miter"/>
                  </v:oval>
                  <v:oval id="Oval 42" o:spid="_x0000_s1057" style="position:absolute;left:49569;top:1324;width:1270;height:13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" fillcolor="black [3200]" strokecolor="black [1600]" strokeweight="1pt">
                    <v:stroke joinstyle="miter"/>
                  </v:oval>
                  <v:oval id="Oval 44" o:spid="_x0000_s1058" style="position:absolute;left:31827;top:983;width:1270;height:13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" fillcolor="black [3200]" strokecolor="black [1600]" strokeweight="1pt">
                    <v:stroke joinstyle="miter"/>
                  </v:oval>
                  <v:oval id="Oval 46" o:spid="_x0000_s1059" style="position:absolute;left:8763;top:2826;width:1270;height:13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" fillcolor="black [3200]" strokecolor="black [1600]" strokeweight="1pt">
                    <v:stroke joinstyle="miter"/>
                  </v:oval>
                  <v:oval id="Oval 47" o:spid="_x0000_s1060" style="position:absolute;left:24457;top:5828;width:1270;height:13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" fillcolor="black [3200]" strokecolor="black [1600]" strokeweight="1pt">
                    <v:stroke joinstyle="miter"/>
                  </v:oval>
                  <v:oval id="Oval 48" o:spid="_x0000_s1061" style="position:absolute;left:55301;top:7944;width:1270;height:13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" fillcolor="black [3200]" strokecolor="black [1600]" strokeweight="1pt">
                    <v:stroke joinstyle="miter"/>
                  </v:oval>
                  <v:oval id="Oval 49" o:spid="_x0000_s1062" style="position:absolute;left:34966;top:61511;width:1270;height:13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" fillcolor="black [3200]" strokecolor="black [1600]" strokeweight="1pt">
                    <v:stroke joinstyle="miter"/>
                  </v:oval>
                  <v:oval id="Oval 50" o:spid="_x0000_s1063" style="position:absolute;left:14153;top:62398;width:1270;height:13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" fillcolor="black [3200]" strokecolor="black [1600]" strokeweight="1pt">
                    <v:stroke joinstyle="miter"/>
                  </v:oval>
                  <v:oval id="Oval 51" o:spid="_x0000_s1064" style="position:absolute;left:8899;top:63968;width:1270;height:13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" fillcolor="black [3200]" strokecolor="black [1600]" strokeweight="1pt">
                    <v:stroke joinstyle="miter"/>
                  </v:oval>
                  <v:oval id="Oval 52" o:spid="_x0000_s1065" style="position:absolute;left:12789;top:57826;width:1270;height:13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" fillcolor="black [3200]" strokecolor="black [1600]" strokeweight="1pt">
                    <v:stroke joinstyle="miter"/>
                  </v:oval>
                </v:group>
                <v:oval id="Oval 45" o:spid="_x0000_s1066" style="position:absolute;left:56984;top:27396;width:1270;height:13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" fillcolor="black [3200]" strokecolor="black [1600]" strokeweight="1pt">
                  <v:stroke joinstyle="miter"/>
                </v:oval>
                <v:oval id="Oval 22" o:spid="_x0000_s1067" style="position:absolute;left:33262;top:8935;width:1270;height:13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" fillcolor="black [3200]" strokecolor="black [1600]" strokeweight="1pt">
                  <v:stroke joinstyle="miter"/>
                </v:oval>
              </v:group>
            </w:pict>
          </mc:Fallback>
        </mc:AlternateContent>
      </w:r>
    </w:p>
    <w:p w14:paraId="5D268366" w14:textId="77777777" w:rsidR="009E6CB7" w:rsidRDefault="009E6CB7" w:rsidP="008225AC">
      <w:pPr>
        <w:spacing w:line="257" w:lineRule="auto"/>
      </w:pPr>
    </w:p>
    <w:p w14:paraId="36C5BB7D" w14:textId="77777777" w:rsidR="009E6CB7" w:rsidRDefault="009E6CB7" w:rsidP="008225AC">
      <w:pPr>
        <w:spacing w:line="257" w:lineRule="auto"/>
      </w:pPr>
    </w:p>
    <w:p w14:paraId="2835AED4" w14:textId="6620AE65" w:rsidR="009E6CB7" w:rsidRDefault="009E6CB7" w:rsidP="008225AC">
      <w:pPr>
        <w:spacing w:line="257" w:lineRule="auto"/>
      </w:pPr>
    </w:p>
    <w:p w14:paraId="1B4DF6F4" w14:textId="6FB702FA" w:rsidR="009E6CB7" w:rsidRDefault="009E6CB7" w:rsidP="008225AC">
      <w:pPr>
        <w:spacing w:line="257" w:lineRule="auto"/>
      </w:pPr>
    </w:p>
    <w:p w14:paraId="587DE10E" w14:textId="4695A254" w:rsidR="009E6CB7" w:rsidRDefault="009E6CB7" w:rsidP="008225AC">
      <w:pPr>
        <w:spacing w:line="257" w:lineRule="auto"/>
      </w:pPr>
    </w:p>
    <w:p w14:paraId="73656745" w14:textId="77777777" w:rsidR="009E6CB7" w:rsidRDefault="009E6CB7" w:rsidP="008225AC">
      <w:pPr>
        <w:spacing w:line="257" w:lineRule="auto"/>
      </w:pPr>
    </w:p>
    <w:p w14:paraId="3B1BD7B1" w14:textId="5602E6FC" w:rsidR="009E6CB7" w:rsidRDefault="009E6CB7" w:rsidP="008225AC">
      <w:pPr>
        <w:spacing w:line="257" w:lineRule="auto"/>
      </w:pPr>
    </w:p>
    <w:p w14:paraId="2FD24A47" w14:textId="45683BC3" w:rsidR="009E6CB7" w:rsidRDefault="00A22760" w:rsidP="008225AC">
      <w:pPr>
        <w:spacing w:line="257" w:lineRule="auto"/>
      </w:pPr>
      <w:r>
        <w:tab/>
      </w:r>
    </w:p>
    <w:p w14:paraId="7086CC34" w14:textId="0605DA4F" w:rsidR="009E6CB7" w:rsidRDefault="009E6CB7" w:rsidP="008225AC">
      <w:pPr>
        <w:spacing w:line="257" w:lineRule="auto"/>
      </w:pPr>
    </w:p>
    <w:p w14:paraId="194F3F9C" w14:textId="3A637714" w:rsidR="009E6CB7" w:rsidRDefault="009E6CB7" w:rsidP="008225AC">
      <w:pPr>
        <w:spacing w:line="257" w:lineRule="auto"/>
      </w:pPr>
    </w:p>
    <w:p w14:paraId="369E9EEC" w14:textId="7E979CF8" w:rsidR="009E6CB7" w:rsidRDefault="009E6CB7" w:rsidP="008225AC">
      <w:pPr>
        <w:spacing w:line="257" w:lineRule="auto"/>
      </w:pPr>
    </w:p>
    <w:p w14:paraId="01B930D2" w14:textId="77777777" w:rsidR="009E6CB7" w:rsidRDefault="009E6CB7" w:rsidP="008225AC">
      <w:pPr>
        <w:spacing w:line="257" w:lineRule="auto"/>
      </w:pPr>
    </w:p>
    <w:p w14:paraId="6CC7705B" w14:textId="16E02D24" w:rsidR="009E6CB7" w:rsidRDefault="009E6CB7" w:rsidP="008225AC">
      <w:pPr>
        <w:spacing w:line="257" w:lineRule="auto"/>
      </w:pPr>
    </w:p>
    <w:p w14:paraId="1C7F770F" w14:textId="1D87906B" w:rsidR="009E6CB7" w:rsidRDefault="009E6CB7" w:rsidP="008225AC">
      <w:pPr>
        <w:spacing w:line="257" w:lineRule="auto"/>
      </w:pPr>
    </w:p>
    <w:p w14:paraId="6F25A47A" w14:textId="3B7B8993" w:rsidR="009E6CB7" w:rsidRDefault="009E6CB7" w:rsidP="008225AC">
      <w:pPr>
        <w:spacing w:line="257" w:lineRule="auto"/>
      </w:pPr>
    </w:p>
    <w:p w14:paraId="0403BB8A" w14:textId="0FC97DBE" w:rsidR="009E6CB7" w:rsidRDefault="009E6CB7" w:rsidP="008225AC">
      <w:pPr>
        <w:spacing w:line="257" w:lineRule="auto"/>
      </w:pPr>
    </w:p>
    <w:p w14:paraId="5570FBD2" w14:textId="77777777" w:rsidR="009E6CB7" w:rsidRDefault="009E6CB7" w:rsidP="008225AC">
      <w:pPr>
        <w:spacing w:line="257" w:lineRule="auto"/>
      </w:pPr>
    </w:p>
    <w:p w14:paraId="5338F6B4" w14:textId="6B617145" w:rsidR="009E6CB7" w:rsidRDefault="009E6CB7" w:rsidP="008225AC">
      <w:pPr>
        <w:spacing w:line="257" w:lineRule="auto"/>
      </w:pPr>
    </w:p>
    <w:p w14:paraId="4F95A8DB" w14:textId="77777777" w:rsidR="009E6CB7" w:rsidRDefault="009E6CB7" w:rsidP="008225AC">
      <w:pPr>
        <w:spacing w:line="257" w:lineRule="auto"/>
      </w:pPr>
    </w:p>
    <w:p w14:paraId="16DCDC5B" w14:textId="77777777" w:rsidR="009E6CB7" w:rsidRDefault="009E6CB7" w:rsidP="008225AC">
      <w:pPr>
        <w:spacing w:line="257" w:lineRule="auto"/>
      </w:pPr>
    </w:p>
    <w:p w14:paraId="01F7F732" w14:textId="7B35B869" w:rsidR="009E6CB7" w:rsidRDefault="009E6CB7" w:rsidP="008225AC">
      <w:pPr>
        <w:spacing w:line="257" w:lineRule="auto"/>
      </w:pPr>
    </w:p>
    <w:p w14:paraId="57657A66" w14:textId="77777777" w:rsidR="009E6CB7" w:rsidRDefault="009E6CB7" w:rsidP="008225AC">
      <w:pPr>
        <w:spacing w:line="257" w:lineRule="auto"/>
      </w:pPr>
    </w:p>
    <w:p w14:paraId="32B75A23" w14:textId="0F558448" w:rsidR="009E6CB7" w:rsidRDefault="009E6CB7" w:rsidP="008225AC">
      <w:pPr>
        <w:spacing w:line="257" w:lineRule="auto"/>
      </w:pPr>
    </w:p>
    <w:p w14:paraId="58C9BEA4" w14:textId="77777777" w:rsidR="00DC5F57" w:rsidRDefault="00DC5F57" w:rsidP="00DC5F57">
      <w:pPr>
        <w:spacing w:line="257" w:lineRule="auto"/>
      </w:pPr>
      <w:r>
        <w:t>Section 3: Video</w:t>
      </w:r>
    </w:p>
    <w:p w14:paraId="4EA37E22" w14:textId="77777777" w:rsidR="00DC5F57" w:rsidRDefault="00DC5F57" w:rsidP="00DC5F57">
      <w:pPr>
        <w:spacing w:line="257" w:lineRule="auto"/>
      </w:pPr>
    </w:p>
    <w:p w14:paraId="60CF0A6B" w14:textId="6BCBBCF7" w:rsidR="009E6CB7" w:rsidRDefault="009E6CB7" w:rsidP="008225AC">
      <w:pPr>
        <w:spacing w:line="257" w:lineRule="auto"/>
      </w:pPr>
    </w:p>
    <w:p w14:paraId="29B49534" w14:textId="63D8C86B" w:rsidR="008916DB" w:rsidRDefault="00000000" w:rsidP="008225AC">
      <w:pPr>
        <w:spacing w:line="257" w:lineRule="auto"/>
      </w:pPr>
      <w:sdt>
        <w:sdtPr>
          <w:id w:val="667369001"/>
          <w:citation/>
        </w:sdtPr>
        <w:sdtContent>
          <w:r w:rsidR="008916DB">
            <w:fldChar w:fldCharType="begin"/>
          </w:r>
          <w:r w:rsidR="008916DB">
            <w:rPr>
              <w:lang w:val="en-GB"/>
            </w:rPr>
            <w:instrText xml:space="preserve"> CITATION Com22 \l 2057 </w:instrText>
          </w:r>
          <w:r w:rsidR="008916DB">
            <w:fldChar w:fldCharType="separate"/>
          </w:r>
          <w:r>
            <w:rPr>
              <w:noProof/>
              <w:lang w:val="en-GB"/>
            </w:rPr>
            <w:t>(Communication Theory, n.d.)</w:t>
          </w:r>
          <w:r w:rsidR="008916DB">
            <w:fldChar w:fldCharType="end"/>
          </w:r>
        </w:sdtContent>
      </w:sdt>
      <w:r w:rsidR="003E42D0">
        <w:t xml:space="preserve"> </w:t>
      </w:r>
      <w:sdt>
        <w:sdtPr>
          <w:id w:val="-1686279396"/>
          <w:citation/>
        </w:sdtPr>
        <w:sdtContent>
          <w:r w:rsidR="003E42D0">
            <w:fldChar w:fldCharType="begin"/>
          </w:r>
          <w:r w:rsidR="003E42D0">
            <w:rPr>
              <w:lang w:val="en-GB"/>
            </w:rPr>
            <w:instrText xml:space="preserve"> CITATION Lap20 \l 2057 </w:instrText>
          </w:r>
          <w:r w:rsidR="003E42D0">
            <w:fldChar w:fldCharType="separate"/>
          </w:r>
          <w:r>
            <w:rPr>
              <w:noProof/>
              <w:lang w:val="en-GB"/>
            </w:rPr>
            <w:t>(Lapum, et al., 2020)</w:t>
          </w:r>
          <w:r w:rsidR="003E42D0">
            <w:fldChar w:fldCharType="end"/>
          </w:r>
        </w:sdtContent>
      </w:sdt>
    </w:p>
    <w:p w14:paraId="6C803615" w14:textId="77777777" w:rsidR="006C51B7" w:rsidRDefault="006C51B7" w:rsidP="008225AC">
      <w:pPr>
        <w:spacing w:line="257" w:lineRule="auto"/>
      </w:pPr>
    </w:p>
    <w:p w14:paraId="6763F185" w14:textId="00356079" w:rsidR="006C51B7" w:rsidRDefault="006C51B7" w:rsidP="008225AC">
      <w:pPr>
        <w:spacing w:line="257" w:lineRule="auto"/>
      </w:pPr>
    </w:p>
    <w:p w14:paraId="1AC2BDAD" w14:textId="3BF366C6" w:rsidR="006C51B7" w:rsidRDefault="006C51B7" w:rsidP="008225AC">
      <w:pPr>
        <w:spacing w:line="257" w:lineRule="auto"/>
      </w:pPr>
    </w:p>
    <w:p w14:paraId="03BA8264" w14:textId="73EBD01A" w:rsidR="00DC5F57" w:rsidRDefault="00DC5F57" w:rsidP="008225AC">
      <w:pPr>
        <w:spacing w:line="257" w:lineRule="auto"/>
      </w:pPr>
      <w:r>
        <w:t>Section 3: Video</w:t>
      </w:r>
    </w:p>
    <w:p w14:paraId="73DAE83F" w14:textId="77777777" w:rsidR="00DC5F57" w:rsidRDefault="00DC5F57" w:rsidP="008225AC">
      <w:pPr>
        <w:spacing w:line="257" w:lineRule="auto"/>
      </w:pPr>
    </w:p>
    <w:p w14:paraId="2B960CEB" w14:textId="367A5768" w:rsidR="00DC5F57" w:rsidRDefault="00DC5F57" w:rsidP="008225AC">
      <w:pPr>
        <w:spacing w:line="257" w:lineRule="auto"/>
      </w:pPr>
    </w:p>
    <w:p w14:paraId="0E7807ED" w14:textId="2DD4CC17" w:rsidR="00DC5F57" w:rsidRDefault="00DC5F57" w:rsidP="008225AC">
      <w:pPr>
        <w:spacing w:line="257" w:lineRule="auto"/>
      </w:pPr>
    </w:p>
    <w:p w14:paraId="57A662A6" w14:textId="77777777" w:rsidR="00DC5F57" w:rsidRDefault="00DC5F57" w:rsidP="008225AC">
      <w:pPr>
        <w:spacing w:line="257" w:lineRule="auto"/>
      </w:pPr>
    </w:p>
    <w:p w14:paraId="6DF8BEB7" w14:textId="60E9BFD3" w:rsidR="00F04053" w:rsidRDefault="00DC5F57" w:rsidP="00DC5F57">
      <w:pPr>
        <w:spacing w:line="257" w:lineRule="auto"/>
      </w:pPr>
      <w:r>
        <w:t xml:space="preserve">Section 4: </w:t>
      </w:r>
      <w:r w:rsidR="006C51B7">
        <w:t>Reflectio</w:t>
      </w:r>
      <w:r>
        <w:t>n</w:t>
      </w:r>
    </w:p>
    <w:p w14:paraId="2E6A28BE" w14:textId="7B2058DD" w:rsidR="00F46673" w:rsidRDefault="00151422" w:rsidP="007E7F87">
      <w:pPr>
        <w:spacing w:line="360" w:lineRule="auto"/>
      </w:pPr>
      <w:r>
        <w:t>What</w:t>
      </w:r>
      <w:r w:rsidR="00316A53">
        <w:t xml:space="preserve">? The </w:t>
      </w:r>
      <w:r w:rsidR="008373F7">
        <w:t xml:space="preserve">start to my university experience </w:t>
      </w:r>
      <w:r w:rsidR="00565F5A">
        <w:t xml:space="preserve">was </w:t>
      </w:r>
      <w:r w:rsidR="005B1116">
        <w:t>simple</w:t>
      </w:r>
      <w:r w:rsidR="00565F5A">
        <w:t xml:space="preserve">. The guides on the first few </w:t>
      </w:r>
      <w:r w:rsidR="005B1116">
        <w:t>days meant that I</w:t>
      </w:r>
      <w:r w:rsidR="00565F5A">
        <w:t xml:space="preserve"> </w:t>
      </w:r>
      <w:r w:rsidR="005B1116">
        <w:t>was not lost. This was both physical and digital.</w:t>
      </w:r>
      <w:r w:rsidR="00DF6EE4">
        <w:t xml:space="preserve"> </w:t>
      </w:r>
      <w:r w:rsidR="00667D30">
        <w:t>Online learning was fairly simple as there was a variety of systems that I was fairly experienced with. This includes a variety of Microsoft applications</w:t>
      </w:r>
      <w:r w:rsidR="00CC1112">
        <w:t xml:space="preserve"> and Moodle</w:t>
      </w:r>
      <w:r w:rsidR="00667D30">
        <w:t xml:space="preserve">. </w:t>
      </w:r>
      <w:r w:rsidR="00CC1112">
        <w:t xml:space="preserve">There were other systems such as </w:t>
      </w:r>
      <w:proofErr w:type="spellStart"/>
      <w:r w:rsidR="00CC1112">
        <w:t>hwb</w:t>
      </w:r>
      <w:proofErr w:type="spellEnd"/>
      <w:r w:rsidR="00CC1112">
        <w:t xml:space="preserve"> and the digital library. Both websites were designed to be intuitive. This </w:t>
      </w:r>
      <w:r w:rsidR="006315E8">
        <w:t xml:space="preserve">can be seen with the tiles on </w:t>
      </w:r>
      <w:proofErr w:type="spellStart"/>
      <w:r w:rsidR="006315E8">
        <w:t>hwb</w:t>
      </w:r>
      <w:proofErr w:type="spellEnd"/>
      <w:r w:rsidR="006315E8">
        <w:t xml:space="preserve"> and the search bar on the digital library being prominent. </w:t>
      </w:r>
      <w:r w:rsidR="009B1BDD">
        <w:t xml:space="preserve"> Some systems and ideas such as </w:t>
      </w:r>
      <w:r w:rsidR="00530376">
        <w:t>boron’s</w:t>
      </w:r>
      <w:r w:rsidR="009B1BDD">
        <w:t xml:space="preserve"> deflective </w:t>
      </w:r>
      <w:r w:rsidR="00530376">
        <w:t>tool</w:t>
      </w:r>
      <w:r w:rsidR="00557C21">
        <w:t xml:space="preserve"> so some things required research so I needed to research to learn the what, so what and, now what </w:t>
      </w:r>
      <w:r w:rsidR="0017351F">
        <w:t xml:space="preserve">system </w:t>
      </w:r>
      <w:sdt>
        <w:sdtPr>
          <w:id w:val="-1944456532"/>
          <w:citation/>
        </w:sdtPr>
        <w:sdtContent>
          <w:r w:rsidR="0017351F">
            <w:fldChar w:fldCharType="begin"/>
          </w:r>
          <w:r w:rsidR="0017351F">
            <w:rPr>
              <w:lang w:val="en-GB"/>
            </w:rPr>
            <w:instrText xml:space="preserve"> CITATION phy16 \l 2057 </w:instrText>
          </w:r>
          <w:r w:rsidR="0017351F">
            <w:fldChar w:fldCharType="separate"/>
          </w:r>
          <w:r w:rsidR="00000000">
            <w:rPr>
              <w:noProof/>
              <w:lang w:val="en-GB"/>
            </w:rPr>
            <w:t>(physiopedia, 2016)</w:t>
          </w:r>
          <w:r w:rsidR="0017351F">
            <w:fldChar w:fldCharType="end"/>
          </w:r>
        </w:sdtContent>
      </w:sdt>
      <w:r w:rsidR="00666690">
        <w:t xml:space="preserve">. </w:t>
      </w:r>
    </w:p>
    <w:p w14:paraId="181F00F0" w14:textId="77777777" w:rsidR="00CD6FDD" w:rsidRDefault="00CD6FDD" w:rsidP="007E7F87">
      <w:pPr>
        <w:spacing w:line="360" w:lineRule="auto"/>
      </w:pPr>
    </w:p>
    <w:p w14:paraId="40E27E7B" w14:textId="1780F0C7" w:rsidR="00F46673" w:rsidRDefault="00F46673" w:rsidP="007E7F87">
      <w:pPr>
        <w:spacing w:line="360" w:lineRule="auto"/>
        <w:rPr>
          <w:rFonts w:ascii="Segoe UI" w:hAnsi="Segoe UI" w:cs="Segoe UI"/>
          <w:color w:val="1E1E1E"/>
          <w:shd w:val="clear" w:color="auto" w:fill="FFFFFF"/>
        </w:rPr>
      </w:pPr>
      <w:r>
        <w:t>So what</w:t>
      </w:r>
      <w:r w:rsidR="00343867">
        <w:t>?</w:t>
      </w:r>
      <w:r w:rsidR="00195EFD">
        <w:t xml:space="preserve"> My famili</w:t>
      </w:r>
      <w:r w:rsidR="00C211A7">
        <w:t xml:space="preserve">arity with Microsoft and meant that I was able to </w:t>
      </w:r>
      <w:r w:rsidR="00640630">
        <w:t xml:space="preserve">use the </w:t>
      </w:r>
      <w:r w:rsidR="009B7A41">
        <w:t>referencing</w:t>
      </w:r>
      <w:r w:rsidR="00640630">
        <w:t xml:space="preserve"> tool as it has its own component within the banner at the top of the </w:t>
      </w:r>
      <w:r w:rsidR="009B7A41">
        <w:t xml:space="preserve">Microsoft word application. If I was ever </w:t>
      </w:r>
      <w:r w:rsidR="00FB7970">
        <w:t>struggling,</w:t>
      </w:r>
      <w:r w:rsidR="009B7A41">
        <w:t xml:space="preserve"> then there was a variety of tools to fix my problem. </w:t>
      </w:r>
      <w:r w:rsidR="00FB7970">
        <w:t xml:space="preserve">The lectures could aid if they were present but, there were also a variety of </w:t>
      </w:r>
      <w:r w:rsidR="001F3628">
        <w:t xml:space="preserve">websites that could be used. These break the use of referencing down into symbol steps. This can be seen with different websites such as </w:t>
      </w:r>
      <w:r w:rsidR="001F3628" w:rsidRPr="001F3628">
        <w:rPr>
          <w:noProof/>
          <w:lang w:val="en-GB"/>
        </w:rPr>
        <w:t xml:space="preserve">Microsoft </w:t>
      </w:r>
      <w:r w:rsidR="001F3628">
        <w:rPr>
          <w:noProof/>
          <w:lang w:val="en-GB"/>
        </w:rPr>
        <w:t>(</w:t>
      </w:r>
      <w:r w:rsidR="001F3628" w:rsidRPr="001F3628">
        <w:rPr>
          <w:noProof/>
          <w:lang w:val="en-GB"/>
        </w:rPr>
        <w:t xml:space="preserve"> 2021)</w:t>
      </w:r>
      <w:r w:rsidR="001F3628">
        <w:rPr>
          <w:noProof/>
          <w:lang w:val="en-GB"/>
        </w:rPr>
        <w:t xml:space="preserve"> “</w:t>
      </w:r>
      <w:r w:rsidR="004D4135">
        <w:rPr>
          <w:rFonts w:ascii="Segoe UI" w:hAnsi="Segoe UI" w:cs="Segoe UI"/>
          <w:color w:val="1E1E1E"/>
          <w:shd w:val="clear" w:color="auto" w:fill="FFFFFF"/>
        </w:rPr>
        <w:t>Go to </w:t>
      </w:r>
      <w:r w:rsidR="004D4135">
        <w:rPr>
          <w:rFonts w:ascii="Segoe UI" w:hAnsi="Segoe UI" w:cs="Segoe UI"/>
          <w:b/>
          <w:bCs/>
          <w:color w:val="1E1E1E"/>
          <w:shd w:val="clear" w:color="auto" w:fill="FFFFFF"/>
        </w:rPr>
        <w:t>References</w:t>
      </w:r>
      <w:r w:rsidR="004D4135">
        <w:rPr>
          <w:rFonts w:ascii="Segoe UI" w:hAnsi="Segoe UI" w:cs="Segoe UI"/>
          <w:color w:val="1E1E1E"/>
          <w:shd w:val="clear" w:color="auto" w:fill="FFFFFF"/>
        </w:rPr>
        <w:t> &gt;  </w:t>
      </w:r>
      <w:r w:rsidR="004D4135">
        <w:rPr>
          <w:rFonts w:ascii="Segoe UI" w:hAnsi="Segoe UI" w:cs="Segoe UI"/>
          <w:b/>
          <w:bCs/>
          <w:color w:val="1E1E1E"/>
          <w:shd w:val="clear" w:color="auto" w:fill="FFFFFF"/>
        </w:rPr>
        <w:t>Style</w:t>
      </w:r>
      <w:r w:rsidR="004D4135">
        <w:rPr>
          <w:rFonts w:ascii="Segoe UI" w:hAnsi="Segoe UI" w:cs="Segoe UI"/>
          <w:color w:val="1E1E1E"/>
          <w:shd w:val="clear" w:color="auto" w:fill="FFFFFF"/>
        </w:rPr>
        <w:t>, and choose a citation style.” The digital</w:t>
      </w:r>
      <w:r w:rsidR="007E7F87">
        <w:rPr>
          <w:rFonts w:ascii="Segoe UI" w:hAnsi="Segoe UI" w:cs="Segoe UI"/>
          <w:color w:val="1E1E1E"/>
          <w:shd w:val="clear" w:color="auto" w:fill="FFFFFF"/>
        </w:rPr>
        <w:t xml:space="preserve"> </w:t>
      </w:r>
      <w:r w:rsidR="004D4135">
        <w:rPr>
          <w:rFonts w:ascii="Segoe UI" w:hAnsi="Segoe UI" w:cs="Segoe UI"/>
          <w:color w:val="1E1E1E"/>
          <w:shd w:val="clear" w:color="auto" w:fill="FFFFFF"/>
        </w:rPr>
        <w:t xml:space="preserve">library </w:t>
      </w:r>
      <w:r w:rsidR="007E7F87">
        <w:rPr>
          <w:rFonts w:ascii="Segoe UI" w:hAnsi="Segoe UI" w:cs="Segoe UI"/>
          <w:color w:val="1E1E1E"/>
          <w:shd w:val="clear" w:color="auto" w:fill="FFFFFF"/>
        </w:rPr>
        <w:t>searches for both single words and when words are put together. This means that</w:t>
      </w:r>
      <w:r w:rsidR="00CC3A8E">
        <w:rPr>
          <w:rFonts w:ascii="Segoe UI" w:hAnsi="Segoe UI" w:cs="Segoe UI"/>
          <w:color w:val="1E1E1E"/>
          <w:shd w:val="clear" w:color="auto" w:fill="FFFFFF"/>
        </w:rPr>
        <w:t xml:space="preserve"> the search function </w:t>
      </w:r>
      <w:r w:rsidR="00822D13">
        <w:rPr>
          <w:rFonts w:ascii="Segoe UI" w:hAnsi="Segoe UI" w:cs="Segoe UI"/>
          <w:color w:val="1E1E1E"/>
          <w:shd w:val="clear" w:color="auto" w:fill="FFFFFF"/>
        </w:rPr>
        <w:t xml:space="preserve">can bring a variety of </w:t>
      </w:r>
      <w:r w:rsidR="00852359">
        <w:rPr>
          <w:rFonts w:ascii="Segoe UI" w:hAnsi="Segoe UI" w:cs="Segoe UI"/>
          <w:color w:val="1E1E1E"/>
          <w:shd w:val="clear" w:color="auto" w:fill="FFFFFF"/>
        </w:rPr>
        <w:t xml:space="preserve">different </w:t>
      </w:r>
      <w:r w:rsidR="00CD6FDD">
        <w:rPr>
          <w:rFonts w:ascii="Segoe UI" w:hAnsi="Segoe UI" w:cs="Segoe UI"/>
          <w:color w:val="1E1E1E"/>
          <w:shd w:val="clear" w:color="auto" w:fill="FFFFFF"/>
        </w:rPr>
        <w:t xml:space="preserve">research and forms of information. </w:t>
      </w:r>
    </w:p>
    <w:p w14:paraId="0B83499C" w14:textId="77777777" w:rsidR="00CD6FDD" w:rsidRPr="00CD6FDD" w:rsidRDefault="00CD6FDD" w:rsidP="007E7F87">
      <w:pPr>
        <w:spacing w:line="360" w:lineRule="auto"/>
        <w:rPr>
          <w:rFonts w:ascii="Segoe UI" w:hAnsi="Segoe UI" w:cs="Segoe UI"/>
          <w:color w:val="1E1E1E"/>
          <w:shd w:val="clear" w:color="auto" w:fill="FFFFFF"/>
        </w:rPr>
      </w:pPr>
    </w:p>
    <w:p w14:paraId="42B03761" w14:textId="6888DCAE" w:rsidR="00F46673" w:rsidRDefault="00F46673" w:rsidP="007E7F87">
      <w:pPr>
        <w:spacing w:line="360" w:lineRule="auto"/>
      </w:pPr>
      <w:r>
        <w:t>Now what</w:t>
      </w:r>
      <w:r w:rsidR="00343867">
        <w:t xml:space="preserve">? I </w:t>
      </w:r>
      <w:r w:rsidR="006A2A2A">
        <w:t xml:space="preserve">will not know how well I have adapted to the </w:t>
      </w:r>
      <w:r w:rsidR="00EC4F30">
        <w:t>minor issues developed</w:t>
      </w:r>
      <w:r w:rsidR="00AF0C26">
        <w:t xml:space="preserve"> when </w:t>
      </w:r>
      <w:r w:rsidR="007037FE">
        <w:t xml:space="preserve">writing the first few assignments. </w:t>
      </w:r>
      <w:r w:rsidR="005A0D0F">
        <w:t xml:space="preserve">This is because I will need feedback for </w:t>
      </w:r>
      <w:r w:rsidR="009C0A82">
        <w:t xml:space="preserve">the first assignments before I can definitively </w:t>
      </w:r>
      <w:r w:rsidR="00E50657">
        <w:t>say if I have</w:t>
      </w:r>
      <w:r w:rsidR="00C014A7">
        <w:t xml:space="preserve"> adapted properly. </w:t>
      </w:r>
    </w:p>
    <w:p w14:paraId="55F2EACB" w14:textId="26DDAE6B" w:rsidR="00FC45A3" w:rsidRDefault="00FC45A3" w:rsidP="00DC5F57">
      <w:pPr>
        <w:spacing w:line="257" w:lineRule="auto"/>
      </w:pPr>
    </w:p>
    <w:p w14:paraId="217907A1" w14:textId="3B266D47" w:rsidR="00820FF4" w:rsidRDefault="00820FF4" w:rsidP="00DC5F57">
      <w:pPr>
        <w:spacing w:line="257" w:lineRule="auto"/>
      </w:pPr>
    </w:p>
    <w:p w14:paraId="4C3B02B3" w14:textId="0EE378ED" w:rsidR="00820FF4" w:rsidRDefault="00820FF4" w:rsidP="00DC5F57">
      <w:pPr>
        <w:spacing w:line="257" w:lineRule="auto"/>
      </w:pPr>
    </w:p>
    <w:p w14:paraId="3A0878F0" w14:textId="28F398BB" w:rsidR="00820FF4" w:rsidRDefault="00820FF4" w:rsidP="00820FF4">
      <w:pPr>
        <w:pStyle w:val="Heading1"/>
      </w:pPr>
    </w:p>
    <w:p w14:paraId="47A2E527" w14:textId="77777777" w:rsidR="00820FF4" w:rsidRPr="00DC5F57" w:rsidRDefault="00820FF4" w:rsidP="00DC5F57">
      <w:pPr>
        <w:spacing w:line="257" w:lineRule="auto"/>
      </w:pPr>
    </w:p>
    <w:sectPr w:rsidR="00820FF4" w:rsidRPr="00DC5F57">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ACE2A9" w14:textId="77777777" w:rsidR="000970B8" w:rsidRDefault="000970B8" w:rsidP="009F3A49">
      <w:pPr>
        <w:spacing w:before="0" w:after="0" w:line="240" w:lineRule="auto"/>
      </w:pPr>
      <w:r>
        <w:separator/>
      </w:r>
    </w:p>
  </w:endnote>
  <w:endnote w:type="continuationSeparator" w:id="0">
    <w:p w14:paraId="7353D052" w14:textId="77777777" w:rsidR="000970B8" w:rsidRDefault="000970B8" w:rsidP="009F3A49">
      <w:pPr>
        <w:spacing w:before="0" w:after="0" w:line="240" w:lineRule="auto"/>
      </w:pPr>
      <w:r>
        <w:continuationSeparator/>
      </w:r>
    </w:p>
  </w:endnote>
  <w:endnote w:type="continuationNotice" w:id="1">
    <w:p w14:paraId="52688D81" w14:textId="77777777" w:rsidR="000970B8" w:rsidRDefault="000970B8">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venir Next LT Pro">
    <w:charset w:val="00"/>
    <w:family w:val="swiss"/>
    <w:pitch w:val="variable"/>
    <w:sig w:usb0="800000EF" w:usb1="5000204A" w:usb2="00000000" w:usb3="00000000" w:csb0="00000093" w:csb1="00000000"/>
  </w:font>
  <w:font w:name="30">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9026913"/>
      <w:docPartObj>
        <w:docPartGallery w:val="Page Numbers (Bottom of Page)"/>
        <w:docPartUnique/>
      </w:docPartObj>
    </w:sdtPr>
    <w:sdtEndPr>
      <w:rPr>
        <w:color w:val="7F7F7F" w:themeColor="background1" w:themeShade="7F"/>
        <w:spacing w:val="60"/>
      </w:rPr>
    </w:sdtEndPr>
    <w:sdtContent>
      <w:p w14:paraId="59B29FCE" w14:textId="68BD6231" w:rsidR="00DC5F57" w:rsidRDefault="00DC5F57">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DA9CC4D" w14:textId="77777777" w:rsidR="00E64F9F" w:rsidRDefault="00E64F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F93E43" w14:textId="77777777" w:rsidR="000970B8" w:rsidRDefault="000970B8" w:rsidP="009F3A49">
      <w:pPr>
        <w:spacing w:before="0" w:after="0" w:line="240" w:lineRule="auto"/>
      </w:pPr>
      <w:r>
        <w:separator/>
      </w:r>
    </w:p>
  </w:footnote>
  <w:footnote w:type="continuationSeparator" w:id="0">
    <w:p w14:paraId="6CA90FEB" w14:textId="77777777" w:rsidR="000970B8" w:rsidRDefault="000970B8" w:rsidP="009F3A49">
      <w:pPr>
        <w:spacing w:before="0" w:after="0" w:line="240" w:lineRule="auto"/>
      </w:pPr>
      <w:r>
        <w:continuationSeparator/>
      </w:r>
    </w:p>
  </w:footnote>
  <w:footnote w:type="continuationNotice" w:id="1">
    <w:p w14:paraId="72FA39AB" w14:textId="77777777" w:rsidR="000970B8" w:rsidRDefault="000970B8">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51023F0"/>
    <w:rsid w:val="00007B84"/>
    <w:rsid w:val="00014BB2"/>
    <w:rsid w:val="000359A2"/>
    <w:rsid w:val="00042176"/>
    <w:rsid w:val="00044A66"/>
    <w:rsid w:val="00075D24"/>
    <w:rsid w:val="000960A1"/>
    <w:rsid w:val="000970B8"/>
    <w:rsid w:val="000B043D"/>
    <w:rsid w:val="000D029D"/>
    <w:rsid w:val="000E060E"/>
    <w:rsid w:val="000F0A0E"/>
    <w:rsid w:val="000F2B84"/>
    <w:rsid w:val="00107484"/>
    <w:rsid w:val="00107B03"/>
    <w:rsid w:val="00115060"/>
    <w:rsid w:val="001216C0"/>
    <w:rsid w:val="00123ED9"/>
    <w:rsid w:val="00126FC1"/>
    <w:rsid w:val="00151422"/>
    <w:rsid w:val="001570D1"/>
    <w:rsid w:val="0017351F"/>
    <w:rsid w:val="001878CF"/>
    <w:rsid w:val="00195EFD"/>
    <w:rsid w:val="001B63DB"/>
    <w:rsid w:val="001B7E67"/>
    <w:rsid w:val="001C783E"/>
    <w:rsid w:val="001D17D5"/>
    <w:rsid w:val="001E601A"/>
    <w:rsid w:val="001F3628"/>
    <w:rsid w:val="00202DAE"/>
    <w:rsid w:val="002247A1"/>
    <w:rsid w:val="002337D7"/>
    <w:rsid w:val="00243D58"/>
    <w:rsid w:val="00245719"/>
    <w:rsid w:val="00257488"/>
    <w:rsid w:val="00261218"/>
    <w:rsid w:val="002739CB"/>
    <w:rsid w:val="00282828"/>
    <w:rsid w:val="00282E5D"/>
    <w:rsid w:val="00290EF4"/>
    <w:rsid w:val="002A64C0"/>
    <w:rsid w:val="002B6EA8"/>
    <w:rsid w:val="002C5604"/>
    <w:rsid w:val="002D4358"/>
    <w:rsid w:val="002D43B0"/>
    <w:rsid w:val="002F1A9A"/>
    <w:rsid w:val="002F1E03"/>
    <w:rsid w:val="00300487"/>
    <w:rsid w:val="0030170D"/>
    <w:rsid w:val="0031388D"/>
    <w:rsid w:val="00316A53"/>
    <w:rsid w:val="003326BE"/>
    <w:rsid w:val="003379D4"/>
    <w:rsid w:val="00340376"/>
    <w:rsid w:val="00343867"/>
    <w:rsid w:val="00362840"/>
    <w:rsid w:val="00364FBC"/>
    <w:rsid w:val="0036731A"/>
    <w:rsid w:val="0038239B"/>
    <w:rsid w:val="00382ED8"/>
    <w:rsid w:val="00394A6A"/>
    <w:rsid w:val="003A57EC"/>
    <w:rsid w:val="003D0349"/>
    <w:rsid w:val="003E42D0"/>
    <w:rsid w:val="0040061E"/>
    <w:rsid w:val="00412352"/>
    <w:rsid w:val="00427FFA"/>
    <w:rsid w:val="00441CC6"/>
    <w:rsid w:val="00443710"/>
    <w:rsid w:val="00447789"/>
    <w:rsid w:val="00456EEC"/>
    <w:rsid w:val="00457916"/>
    <w:rsid w:val="00481D00"/>
    <w:rsid w:val="00484A04"/>
    <w:rsid w:val="00496B50"/>
    <w:rsid w:val="004A46B5"/>
    <w:rsid w:val="004A70AD"/>
    <w:rsid w:val="004C6544"/>
    <w:rsid w:val="004D4135"/>
    <w:rsid w:val="004D4B55"/>
    <w:rsid w:val="004E396F"/>
    <w:rsid w:val="004F1909"/>
    <w:rsid w:val="004F4F91"/>
    <w:rsid w:val="00500055"/>
    <w:rsid w:val="00500E5C"/>
    <w:rsid w:val="00511A85"/>
    <w:rsid w:val="0051210F"/>
    <w:rsid w:val="00530376"/>
    <w:rsid w:val="0053220B"/>
    <w:rsid w:val="00533B95"/>
    <w:rsid w:val="0054763E"/>
    <w:rsid w:val="00551F36"/>
    <w:rsid w:val="00557C21"/>
    <w:rsid w:val="005617B1"/>
    <w:rsid w:val="00565F5A"/>
    <w:rsid w:val="005A0D0F"/>
    <w:rsid w:val="005A3964"/>
    <w:rsid w:val="005A4F7D"/>
    <w:rsid w:val="005B1116"/>
    <w:rsid w:val="00604574"/>
    <w:rsid w:val="00610427"/>
    <w:rsid w:val="00613D8B"/>
    <w:rsid w:val="00620832"/>
    <w:rsid w:val="006315E8"/>
    <w:rsid w:val="00640630"/>
    <w:rsid w:val="00664A76"/>
    <w:rsid w:val="00666690"/>
    <w:rsid w:val="00667D30"/>
    <w:rsid w:val="006725B2"/>
    <w:rsid w:val="006844AB"/>
    <w:rsid w:val="00685B35"/>
    <w:rsid w:val="006A16B2"/>
    <w:rsid w:val="006A2A2A"/>
    <w:rsid w:val="006A5748"/>
    <w:rsid w:val="006B5C2D"/>
    <w:rsid w:val="006C51B7"/>
    <w:rsid w:val="006E344D"/>
    <w:rsid w:val="006F2F55"/>
    <w:rsid w:val="006F628E"/>
    <w:rsid w:val="007037FE"/>
    <w:rsid w:val="00704985"/>
    <w:rsid w:val="00704E8A"/>
    <w:rsid w:val="00713534"/>
    <w:rsid w:val="0071368D"/>
    <w:rsid w:val="00715F9C"/>
    <w:rsid w:val="007268D0"/>
    <w:rsid w:val="00755C4A"/>
    <w:rsid w:val="00794F1C"/>
    <w:rsid w:val="00795EB7"/>
    <w:rsid w:val="007E048E"/>
    <w:rsid w:val="007E7F87"/>
    <w:rsid w:val="008070F8"/>
    <w:rsid w:val="00820FF4"/>
    <w:rsid w:val="008225AC"/>
    <w:rsid w:val="00822D13"/>
    <w:rsid w:val="008373F7"/>
    <w:rsid w:val="0084213E"/>
    <w:rsid w:val="0084215D"/>
    <w:rsid w:val="00852359"/>
    <w:rsid w:val="0086486D"/>
    <w:rsid w:val="0088339E"/>
    <w:rsid w:val="008916DB"/>
    <w:rsid w:val="00894BB9"/>
    <w:rsid w:val="008A1976"/>
    <w:rsid w:val="008B635E"/>
    <w:rsid w:val="008D74E9"/>
    <w:rsid w:val="008D7F6D"/>
    <w:rsid w:val="008E636D"/>
    <w:rsid w:val="008F13EC"/>
    <w:rsid w:val="009019E0"/>
    <w:rsid w:val="00915079"/>
    <w:rsid w:val="00920AE3"/>
    <w:rsid w:val="00924126"/>
    <w:rsid w:val="00957425"/>
    <w:rsid w:val="009627D6"/>
    <w:rsid w:val="00966C16"/>
    <w:rsid w:val="009722DF"/>
    <w:rsid w:val="009A061C"/>
    <w:rsid w:val="009B1BDD"/>
    <w:rsid w:val="009B2046"/>
    <w:rsid w:val="009B3F26"/>
    <w:rsid w:val="009B7A41"/>
    <w:rsid w:val="009C0A82"/>
    <w:rsid w:val="009E6CB7"/>
    <w:rsid w:val="009F3A49"/>
    <w:rsid w:val="00A0324A"/>
    <w:rsid w:val="00A05FB1"/>
    <w:rsid w:val="00A22760"/>
    <w:rsid w:val="00A33DA1"/>
    <w:rsid w:val="00A367C5"/>
    <w:rsid w:val="00A4621F"/>
    <w:rsid w:val="00A50CEA"/>
    <w:rsid w:val="00A510A4"/>
    <w:rsid w:val="00A57F11"/>
    <w:rsid w:val="00A81CD2"/>
    <w:rsid w:val="00A876C2"/>
    <w:rsid w:val="00AA19CE"/>
    <w:rsid w:val="00AB2961"/>
    <w:rsid w:val="00AC3638"/>
    <w:rsid w:val="00AD73AB"/>
    <w:rsid w:val="00AE0C26"/>
    <w:rsid w:val="00AE757F"/>
    <w:rsid w:val="00AF0C26"/>
    <w:rsid w:val="00B20F38"/>
    <w:rsid w:val="00B31F2F"/>
    <w:rsid w:val="00B41AEB"/>
    <w:rsid w:val="00B559EA"/>
    <w:rsid w:val="00B60D8F"/>
    <w:rsid w:val="00B644A6"/>
    <w:rsid w:val="00BA0A5E"/>
    <w:rsid w:val="00BA5D23"/>
    <w:rsid w:val="00BC0BDB"/>
    <w:rsid w:val="00BC5107"/>
    <w:rsid w:val="00BD5128"/>
    <w:rsid w:val="00BD6164"/>
    <w:rsid w:val="00BF167B"/>
    <w:rsid w:val="00BF7D48"/>
    <w:rsid w:val="00C014A7"/>
    <w:rsid w:val="00C03573"/>
    <w:rsid w:val="00C16A26"/>
    <w:rsid w:val="00C211A7"/>
    <w:rsid w:val="00C21538"/>
    <w:rsid w:val="00C27E30"/>
    <w:rsid w:val="00C32253"/>
    <w:rsid w:val="00C33B22"/>
    <w:rsid w:val="00C47735"/>
    <w:rsid w:val="00C57B36"/>
    <w:rsid w:val="00C70442"/>
    <w:rsid w:val="00C7314D"/>
    <w:rsid w:val="00C9228F"/>
    <w:rsid w:val="00CB0BD2"/>
    <w:rsid w:val="00CB74C9"/>
    <w:rsid w:val="00CC1112"/>
    <w:rsid w:val="00CC3A8E"/>
    <w:rsid w:val="00CD6FDD"/>
    <w:rsid w:val="00D0540A"/>
    <w:rsid w:val="00D2204B"/>
    <w:rsid w:val="00D278A8"/>
    <w:rsid w:val="00D44D74"/>
    <w:rsid w:val="00D5464D"/>
    <w:rsid w:val="00D85D60"/>
    <w:rsid w:val="00D86F97"/>
    <w:rsid w:val="00D97382"/>
    <w:rsid w:val="00DB1861"/>
    <w:rsid w:val="00DC0944"/>
    <w:rsid w:val="00DC5F57"/>
    <w:rsid w:val="00DC68AA"/>
    <w:rsid w:val="00DD3FD1"/>
    <w:rsid w:val="00DD7C05"/>
    <w:rsid w:val="00DF44E8"/>
    <w:rsid w:val="00DF6EE4"/>
    <w:rsid w:val="00E05483"/>
    <w:rsid w:val="00E50657"/>
    <w:rsid w:val="00E52344"/>
    <w:rsid w:val="00E536A9"/>
    <w:rsid w:val="00E5766C"/>
    <w:rsid w:val="00E57D95"/>
    <w:rsid w:val="00E64F9F"/>
    <w:rsid w:val="00E852F4"/>
    <w:rsid w:val="00E90024"/>
    <w:rsid w:val="00E906C8"/>
    <w:rsid w:val="00E92857"/>
    <w:rsid w:val="00EA15BF"/>
    <w:rsid w:val="00EB58B9"/>
    <w:rsid w:val="00EC2FEE"/>
    <w:rsid w:val="00EC4F30"/>
    <w:rsid w:val="00F04053"/>
    <w:rsid w:val="00F13F08"/>
    <w:rsid w:val="00F40E06"/>
    <w:rsid w:val="00F46673"/>
    <w:rsid w:val="00F77D3C"/>
    <w:rsid w:val="00F8168D"/>
    <w:rsid w:val="00F8506C"/>
    <w:rsid w:val="00F85C20"/>
    <w:rsid w:val="00F877E2"/>
    <w:rsid w:val="00FA0694"/>
    <w:rsid w:val="00FB7970"/>
    <w:rsid w:val="00FC45A3"/>
    <w:rsid w:val="00FD13DA"/>
    <w:rsid w:val="09046C14"/>
    <w:rsid w:val="15156FF1"/>
    <w:rsid w:val="16FD212A"/>
    <w:rsid w:val="1C33C1DC"/>
    <w:rsid w:val="1D287656"/>
    <w:rsid w:val="1D580DB9"/>
    <w:rsid w:val="1D7E42C8"/>
    <w:rsid w:val="2022953C"/>
    <w:rsid w:val="26CE2B4E"/>
    <w:rsid w:val="2CFA1203"/>
    <w:rsid w:val="32C114B0"/>
    <w:rsid w:val="358A4F28"/>
    <w:rsid w:val="3FAE74AF"/>
    <w:rsid w:val="3FDF1169"/>
    <w:rsid w:val="451023F0"/>
    <w:rsid w:val="499775EA"/>
    <w:rsid w:val="4D07C310"/>
    <w:rsid w:val="53A70FB6"/>
    <w:rsid w:val="53C88E3C"/>
    <w:rsid w:val="616551CD"/>
    <w:rsid w:val="6184B215"/>
    <w:rsid w:val="67ACBF66"/>
    <w:rsid w:val="68A050F0"/>
    <w:rsid w:val="6C210018"/>
    <w:rsid w:val="6D2DEB68"/>
    <w:rsid w:val="74A0D4CB"/>
    <w:rsid w:val="7C48D92F"/>
    <w:rsid w:val="7C78251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1023F0"/>
  <w15:chartTrackingRefBased/>
  <w15:docId w15:val="{E6E25E64-E72A-4B0A-84D0-D2DF24019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1D287656"/>
    <w:pPr>
      <w:spacing w:after="160"/>
    </w:pPr>
  </w:style>
  <w:style w:type="paragraph" w:styleId="Heading1">
    <w:name w:val="heading 1"/>
    <w:basedOn w:val="Normal"/>
    <w:next w:val="Normal"/>
    <w:link w:val="Heading1Char"/>
    <w:uiPriority w:val="9"/>
    <w:qFormat/>
    <w:rsid w:val="1D287656"/>
    <w:pPr>
      <w:keepNext/>
      <w:spacing w:before="240" w:after="0"/>
      <w:outlineLvl w:val="0"/>
    </w:pPr>
    <w:rPr>
      <w:rFonts w:ascii="Calibri Light" w:hAnsi="Calibri Light"/>
      <w:color w:val="2F5496"/>
      <w:sz w:val="32"/>
      <w:szCs w:val="32"/>
    </w:rPr>
  </w:style>
  <w:style w:type="paragraph" w:styleId="Heading2">
    <w:name w:val="heading 2"/>
    <w:basedOn w:val="Normal"/>
    <w:next w:val="Normal"/>
    <w:link w:val="Heading2Char"/>
    <w:uiPriority w:val="9"/>
    <w:unhideWhenUsed/>
    <w:qFormat/>
    <w:rsid w:val="006B5C2D"/>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6B5C2D"/>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6B5C2D"/>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unhideWhenUsed/>
    <w:qFormat/>
    <w:rsid w:val="006B5C2D"/>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unhideWhenUsed/>
    <w:qFormat/>
    <w:rsid w:val="006B5C2D"/>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unhideWhenUsed/>
    <w:qFormat/>
    <w:rsid w:val="006B5C2D"/>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unhideWhenUsed/>
    <w:qFormat/>
    <w:rsid w:val="006B5C2D"/>
    <w:pPr>
      <w:spacing w:before="200" w:after="0"/>
      <w:outlineLvl w:val="7"/>
    </w:pPr>
    <w:rPr>
      <w:caps/>
      <w:spacing w:val="10"/>
      <w:sz w:val="18"/>
      <w:szCs w:val="18"/>
    </w:rPr>
  </w:style>
  <w:style w:type="paragraph" w:styleId="Heading9">
    <w:name w:val="heading 9"/>
    <w:basedOn w:val="Normal"/>
    <w:next w:val="Normal"/>
    <w:link w:val="Heading9Char"/>
    <w:uiPriority w:val="9"/>
    <w:unhideWhenUsed/>
    <w:qFormat/>
    <w:rsid w:val="006B5C2D"/>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5C2D"/>
    <w:rPr>
      <w:rFonts w:ascii="Calibri Light" w:hAnsi="Calibri Light"/>
      <w:color w:val="2F5496"/>
      <w:sz w:val="32"/>
      <w:szCs w:val="32"/>
    </w:rPr>
  </w:style>
  <w:style w:type="character" w:customStyle="1" w:styleId="Heading2Char">
    <w:name w:val="Heading 2 Char"/>
    <w:basedOn w:val="DefaultParagraphFont"/>
    <w:link w:val="Heading2"/>
    <w:uiPriority w:val="9"/>
    <w:rsid w:val="006B5C2D"/>
    <w:rPr>
      <w:caps/>
      <w:spacing w:val="15"/>
      <w:shd w:val="clear" w:color="auto" w:fill="D9DFEF" w:themeFill="accent1" w:themeFillTint="33"/>
    </w:rPr>
  </w:style>
  <w:style w:type="character" w:customStyle="1" w:styleId="Heading3Char">
    <w:name w:val="Heading 3 Char"/>
    <w:basedOn w:val="DefaultParagraphFont"/>
    <w:link w:val="Heading3"/>
    <w:uiPriority w:val="9"/>
    <w:rsid w:val="006B5C2D"/>
    <w:rPr>
      <w:caps/>
      <w:color w:val="243255" w:themeColor="accent1" w:themeShade="7F"/>
      <w:spacing w:val="15"/>
    </w:rPr>
  </w:style>
  <w:style w:type="character" w:customStyle="1" w:styleId="Heading4Char">
    <w:name w:val="Heading 4 Char"/>
    <w:basedOn w:val="DefaultParagraphFont"/>
    <w:link w:val="Heading4"/>
    <w:uiPriority w:val="9"/>
    <w:rsid w:val="006B5C2D"/>
    <w:rPr>
      <w:caps/>
      <w:color w:val="374C80" w:themeColor="accent1" w:themeShade="BF"/>
      <w:spacing w:val="10"/>
    </w:rPr>
  </w:style>
  <w:style w:type="character" w:customStyle="1" w:styleId="Heading5Char">
    <w:name w:val="Heading 5 Char"/>
    <w:basedOn w:val="DefaultParagraphFont"/>
    <w:link w:val="Heading5"/>
    <w:uiPriority w:val="9"/>
    <w:rsid w:val="006B5C2D"/>
    <w:rPr>
      <w:caps/>
      <w:color w:val="374C80" w:themeColor="accent1" w:themeShade="BF"/>
      <w:spacing w:val="10"/>
    </w:rPr>
  </w:style>
  <w:style w:type="character" w:customStyle="1" w:styleId="Heading6Char">
    <w:name w:val="Heading 6 Char"/>
    <w:basedOn w:val="DefaultParagraphFont"/>
    <w:link w:val="Heading6"/>
    <w:uiPriority w:val="9"/>
    <w:rsid w:val="006B5C2D"/>
    <w:rPr>
      <w:caps/>
      <w:color w:val="374C80" w:themeColor="accent1" w:themeShade="BF"/>
      <w:spacing w:val="10"/>
    </w:rPr>
  </w:style>
  <w:style w:type="character" w:customStyle="1" w:styleId="Heading7Char">
    <w:name w:val="Heading 7 Char"/>
    <w:basedOn w:val="DefaultParagraphFont"/>
    <w:link w:val="Heading7"/>
    <w:uiPriority w:val="9"/>
    <w:rsid w:val="006B5C2D"/>
    <w:rPr>
      <w:caps/>
      <w:color w:val="374C80" w:themeColor="accent1" w:themeShade="BF"/>
      <w:spacing w:val="10"/>
    </w:rPr>
  </w:style>
  <w:style w:type="character" w:customStyle="1" w:styleId="Heading8Char">
    <w:name w:val="Heading 8 Char"/>
    <w:basedOn w:val="DefaultParagraphFont"/>
    <w:link w:val="Heading8"/>
    <w:uiPriority w:val="9"/>
    <w:rsid w:val="006B5C2D"/>
    <w:rPr>
      <w:caps/>
      <w:spacing w:val="10"/>
      <w:sz w:val="18"/>
      <w:szCs w:val="18"/>
    </w:rPr>
  </w:style>
  <w:style w:type="character" w:customStyle="1" w:styleId="Heading9Char">
    <w:name w:val="Heading 9 Char"/>
    <w:basedOn w:val="DefaultParagraphFont"/>
    <w:link w:val="Heading9"/>
    <w:uiPriority w:val="9"/>
    <w:rsid w:val="006B5C2D"/>
    <w:rPr>
      <w:i/>
      <w:iCs/>
      <w:caps/>
      <w:spacing w:val="10"/>
      <w:sz w:val="18"/>
      <w:szCs w:val="18"/>
    </w:rPr>
  </w:style>
  <w:style w:type="paragraph" w:styleId="Caption">
    <w:name w:val="caption"/>
    <w:basedOn w:val="Normal"/>
    <w:next w:val="Normal"/>
    <w:uiPriority w:val="35"/>
    <w:semiHidden/>
    <w:unhideWhenUsed/>
    <w:qFormat/>
    <w:rsid w:val="0086486D"/>
    <w:pPr>
      <w:spacing w:after="240"/>
    </w:pPr>
    <w:rPr>
      <w:rFonts w:ascii="Avenir Next LT Pro"/>
      <w:b/>
      <w:bCs/>
      <w:color w:val="374C80" w:themeColor="accent1" w:themeShade="BF"/>
      <w:sz w:val="16"/>
      <w:szCs w:val="16"/>
    </w:rPr>
  </w:style>
  <w:style w:type="paragraph" w:styleId="Title">
    <w:name w:val="Title"/>
    <w:basedOn w:val="Normal"/>
    <w:next w:val="Normal"/>
    <w:link w:val="TitleChar"/>
    <w:uiPriority w:val="10"/>
    <w:qFormat/>
    <w:rsid w:val="1D287656"/>
    <w:pPr>
      <w:spacing w:after="0"/>
    </w:pPr>
    <w:rPr>
      <w:rFonts w:ascii="Calibri Light" w:hAnsi="Calibri Light"/>
      <w:color w:val="000000" w:themeColor="text1"/>
      <w:sz w:val="56"/>
      <w:szCs w:val="56"/>
    </w:rPr>
  </w:style>
  <w:style w:type="character" w:customStyle="1" w:styleId="TitleChar">
    <w:name w:val="Title Char"/>
    <w:basedOn w:val="DefaultParagraphFont"/>
    <w:link w:val="Title"/>
    <w:uiPriority w:val="10"/>
    <w:rsid w:val="006B5C2D"/>
    <w:rPr>
      <w:rFonts w:ascii="Calibri Light" w:hAnsi="Calibri Light"/>
      <w:color w:val="000000" w:themeColor="text1"/>
      <w:sz w:val="56"/>
      <w:szCs w:val="56"/>
    </w:rPr>
  </w:style>
  <w:style w:type="paragraph" w:styleId="Subtitle">
    <w:name w:val="Subtitle"/>
    <w:basedOn w:val="Normal"/>
    <w:next w:val="Normal"/>
    <w:link w:val="SubtitleChar"/>
    <w:uiPriority w:val="11"/>
    <w:qFormat/>
    <w:rsid w:val="1D287656"/>
    <w:rPr>
      <w:rFonts w:ascii="Calibri"/>
      <w:color w:val="5A5A5A"/>
    </w:rPr>
  </w:style>
  <w:style w:type="character" w:customStyle="1" w:styleId="SubtitleChar">
    <w:name w:val="Subtitle Char"/>
    <w:basedOn w:val="DefaultParagraphFont"/>
    <w:link w:val="Subtitle"/>
    <w:uiPriority w:val="11"/>
    <w:rsid w:val="006B5C2D"/>
    <w:rPr>
      <w:rFonts w:ascii="Calibri"/>
      <w:color w:val="5A5A5A"/>
    </w:rPr>
  </w:style>
  <w:style w:type="character" w:styleId="Strong">
    <w:name w:val="Strong"/>
    <w:uiPriority w:val="22"/>
    <w:qFormat/>
    <w:rsid w:val="006B5C2D"/>
    <w:rPr>
      <w:b/>
      <w:bCs/>
    </w:rPr>
  </w:style>
  <w:style w:type="character" w:styleId="Emphasis">
    <w:name w:val="Emphasis"/>
    <w:uiPriority w:val="20"/>
    <w:qFormat/>
    <w:rsid w:val="006B5C2D"/>
    <w:rPr>
      <w:caps/>
      <w:color w:val="243255" w:themeColor="accent1" w:themeShade="7F"/>
      <w:spacing w:val="5"/>
    </w:rPr>
  </w:style>
  <w:style w:type="paragraph" w:styleId="NoSpacing">
    <w:name w:val="No Spacing"/>
    <w:uiPriority w:val="1"/>
    <w:qFormat/>
    <w:rsid w:val="006B5C2D"/>
    <w:pPr>
      <w:spacing w:after="0" w:line="240" w:lineRule="auto"/>
    </w:pPr>
  </w:style>
  <w:style w:type="paragraph" w:styleId="Quote">
    <w:name w:val="Quote"/>
    <w:basedOn w:val="Normal"/>
    <w:next w:val="Normal"/>
    <w:link w:val="QuoteChar"/>
    <w:uiPriority w:val="29"/>
    <w:qFormat/>
    <w:rsid w:val="1D287656"/>
    <w:pPr>
      <w:spacing w:before="200"/>
      <w:ind w:left="864" w:right="864"/>
      <w:jc w:val="center"/>
    </w:pPr>
    <w:rPr>
      <w:i/>
      <w:iCs/>
      <w:color w:val="000000" w:themeColor="text1"/>
    </w:rPr>
  </w:style>
  <w:style w:type="character" w:customStyle="1" w:styleId="QuoteChar">
    <w:name w:val="Quote Char"/>
    <w:basedOn w:val="DefaultParagraphFont"/>
    <w:link w:val="Quote"/>
    <w:uiPriority w:val="29"/>
    <w:rsid w:val="006B5C2D"/>
    <w:rPr>
      <w:i/>
      <w:iCs/>
      <w:color w:val="000000" w:themeColor="text1"/>
    </w:rPr>
  </w:style>
  <w:style w:type="paragraph" w:styleId="IntenseQuote">
    <w:name w:val="Intense Quote"/>
    <w:basedOn w:val="Normal"/>
    <w:next w:val="Normal"/>
    <w:link w:val="IntenseQuoteChar"/>
    <w:uiPriority w:val="30"/>
    <w:qFormat/>
    <w:rsid w:val="1D287656"/>
    <w:pPr>
      <w:spacing w:before="360" w:after="360"/>
      <w:ind w:left="864" w:right="864"/>
      <w:jc w:val="center"/>
    </w:pPr>
    <w:rPr>
      <w:i/>
      <w:iCs/>
      <w:color w:val="4472C4"/>
    </w:rPr>
  </w:style>
  <w:style w:type="character" w:customStyle="1" w:styleId="IntenseQuoteChar">
    <w:name w:val="Intense Quote Char"/>
    <w:basedOn w:val="DefaultParagraphFont"/>
    <w:link w:val="IntenseQuote"/>
    <w:uiPriority w:val="30"/>
    <w:rsid w:val="006B5C2D"/>
    <w:rPr>
      <w:i/>
      <w:iCs/>
      <w:color w:val="4472C4"/>
    </w:rPr>
  </w:style>
  <w:style w:type="character" w:styleId="SubtleEmphasis">
    <w:name w:val="Subtle Emphasis"/>
    <w:uiPriority w:val="19"/>
    <w:qFormat/>
    <w:rsid w:val="006B5C2D"/>
    <w:rPr>
      <w:i/>
      <w:iCs/>
      <w:color w:val="243255" w:themeColor="accent1" w:themeShade="7F"/>
    </w:rPr>
  </w:style>
  <w:style w:type="character" w:styleId="IntenseEmphasis">
    <w:name w:val="Intense Emphasis"/>
    <w:uiPriority w:val="21"/>
    <w:qFormat/>
    <w:rsid w:val="006B5C2D"/>
    <w:rPr>
      <w:b/>
      <w:bCs/>
      <w:caps/>
      <w:color w:val="243255" w:themeColor="accent1" w:themeShade="7F"/>
      <w:spacing w:val="10"/>
    </w:rPr>
  </w:style>
  <w:style w:type="character" w:styleId="SubtleReference">
    <w:name w:val="Subtle Reference"/>
    <w:uiPriority w:val="31"/>
    <w:qFormat/>
    <w:rsid w:val="006B5C2D"/>
    <w:rPr>
      <w:b/>
      <w:bCs/>
      <w:color w:val="4A66AC" w:themeColor="accent1"/>
    </w:rPr>
  </w:style>
  <w:style w:type="character" w:styleId="IntenseReference">
    <w:name w:val="Intense Reference"/>
    <w:uiPriority w:val="32"/>
    <w:qFormat/>
    <w:rsid w:val="006B5C2D"/>
    <w:rPr>
      <w:b/>
      <w:bCs/>
      <w:i/>
      <w:iCs/>
      <w:caps/>
      <w:color w:val="4A66AC" w:themeColor="accent1"/>
    </w:rPr>
  </w:style>
  <w:style w:type="character" w:styleId="BookTitle">
    <w:name w:val="Book Title"/>
    <w:uiPriority w:val="33"/>
    <w:qFormat/>
    <w:rsid w:val="006B5C2D"/>
    <w:rPr>
      <w:b/>
      <w:bCs/>
      <w:i/>
      <w:iCs/>
      <w:spacing w:val="0"/>
    </w:rPr>
  </w:style>
  <w:style w:type="paragraph" w:styleId="TOCHeading">
    <w:name w:val="TOC Heading"/>
    <w:basedOn w:val="Heading1"/>
    <w:next w:val="Normal"/>
    <w:uiPriority w:val="39"/>
    <w:unhideWhenUsed/>
    <w:qFormat/>
    <w:rsid w:val="1D287656"/>
    <w:pPr>
      <w:spacing w:before="480" w:after="80"/>
    </w:pPr>
    <w:rPr>
      <w:rFonts w:ascii="Avenir Next LT Pro"/>
      <w:color w:val="5066DB"/>
      <w:sz w:val="48"/>
      <w:szCs w:val="48"/>
    </w:rPr>
  </w:style>
  <w:style w:type="paragraph" w:styleId="ListParagraph">
    <w:name w:val="List Paragraph"/>
    <w:basedOn w:val="Normal"/>
    <w:uiPriority w:val="34"/>
    <w:qFormat/>
    <w:rsid w:val="00604574"/>
    <w:pPr>
      <w:ind w:left="720"/>
      <w:contextualSpacing/>
    </w:pPr>
  </w:style>
  <w:style w:type="paragraph" w:styleId="TOC1">
    <w:name w:val="toc 1"/>
    <w:basedOn w:val="Normal"/>
    <w:next w:val="Normal"/>
    <w:uiPriority w:val="39"/>
    <w:unhideWhenUsed/>
    <w:rsid w:val="00604574"/>
    <w:pPr>
      <w:spacing w:after="100"/>
    </w:pPr>
  </w:style>
  <w:style w:type="paragraph" w:styleId="TOC2">
    <w:name w:val="toc 2"/>
    <w:basedOn w:val="Normal"/>
    <w:next w:val="Normal"/>
    <w:uiPriority w:val="39"/>
    <w:unhideWhenUsed/>
    <w:rsid w:val="00604574"/>
    <w:pPr>
      <w:spacing w:after="100"/>
      <w:ind w:left="220"/>
    </w:pPr>
  </w:style>
  <w:style w:type="paragraph" w:styleId="TOC3">
    <w:name w:val="toc 3"/>
    <w:basedOn w:val="Normal"/>
    <w:next w:val="Normal"/>
    <w:uiPriority w:val="39"/>
    <w:unhideWhenUsed/>
    <w:rsid w:val="00604574"/>
    <w:pPr>
      <w:spacing w:after="100"/>
      <w:ind w:left="440"/>
    </w:pPr>
  </w:style>
  <w:style w:type="paragraph" w:styleId="TOC4">
    <w:name w:val="toc 4"/>
    <w:basedOn w:val="Normal"/>
    <w:next w:val="Normal"/>
    <w:uiPriority w:val="39"/>
    <w:unhideWhenUsed/>
    <w:rsid w:val="00604574"/>
    <w:pPr>
      <w:spacing w:after="100"/>
      <w:ind w:left="660"/>
    </w:pPr>
  </w:style>
  <w:style w:type="paragraph" w:styleId="TOC5">
    <w:name w:val="toc 5"/>
    <w:basedOn w:val="Normal"/>
    <w:next w:val="Normal"/>
    <w:uiPriority w:val="39"/>
    <w:unhideWhenUsed/>
    <w:rsid w:val="00604574"/>
    <w:pPr>
      <w:spacing w:after="100"/>
      <w:ind w:left="880"/>
    </w:pPr>
  </w:style>
  <w:style w:type="paragraph" w:styleId="TOC6">
    <w:name w:val="toc 6"/>
    <w:basedOn w:val="Normal"/>
    <w:next w:val="Normal"/>
    <w:uiPriority w:val="39"/>
    <w:unhideWhenUsed/>
    <w:rsid w:val="00604574"/>
    <w:pPr>
      <w:spacing w:after="100"/>
      <w:ind w:left="1100"/>
    </w:pPr>
  </w:style>
  <w:style w:type="paragraph" w:styleId="TOC7">
    <w:name w:val="toc 7"/>
    <w:basedOn w:val="Normal"/>
    <w:next w:val="Normal"/>
    <w:uiPriority w:val="39"/>
    <w:unhideWhenUsed/>
    <w:rsid w:val="00604574"/>
    <w:pPr>
      <w:spacing w:after="100"/>
      <w:ind w:left="1320"/>
    </w:pPr>
  </w:style>
  <w:style w:type="paragraph" w:styleId="TOC8">
    <w:name w:val="toc 8"/>
    <w:basedOn w:val="Normal"/>
    <w:next w:val="Normal"/>
    <w:uiPriority w:val="39"/>
    <w:unhideWhenUsed/>
    <w:rsid w:val="00604574"/>
    <w:pPr>
      <w:spacing w:after="100"/>
      <w:ind w:left="1540"/>
    </w:pPr>
  </w:style>
  <w:style w:type="paragraph" w:styleId="TOC9">
    <w:name w:val="toc 9"/>
    <w:basedOn w:val="Normal"/>
    <w:next w:val="Normal"/>
    <w:uiPriority w:val="39"/>
    <w:unhideWhenUsed/>
    <w:rsid w:val="00604574"/>
    <w:pPr>
      <w:spacing w:after="100"/>
      <w:ind w:left="1760"/>
    </w:pPr>
  </w:style>
  <w:style w:type="paragraph" w:styleId="EndnoteText">
    <w:name w:val="endnote text"/>
    <w:basedOn w:val="Normal"/>
    <w:link w:val="EndnoteTextChar"/>
    <w:uiPriority w:val="99"/>
    <w:semiHidden/>
    <w:unhideWhenUsed/>
    <w:rsid w:val="00604574"/>
    <w:pPr>
      <w:spacing w:after="0"/>
    </w:pPr>
  </w:style>
  <w:style w:type="character" w:customStyle="1" w:styleId="EndnoteTextChar">
    <w:name w:val="Endnote Text Char"/>
    <w:basedOn w:val="DefaultParagraphFont"/>
    <w:link w:val="EndnoteText"/>
    <w:uiPriority w:val="99"/>
    <w:semiHidden/>
    <w:rsid w:val="00604574"/>
  </w:style>
  <w:style w:type="paragraph" w:styleId="Footer">
    <w:name w:val="footer"/>
    <w:basedOn w:val="Normal"/>
    <w:link w:val="FooterChar"/>
    <w:uiPriority w:val="99"/>
    <w:unhideWhenUsed/>
    <w:rsid w:val="008648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4574"/>
  </w:style>
  <w:style w:type="paragraph" w:styleId="FootnoteText">
    <w:name w:val="footnote text"/>
    <w:basedOn w:val="Normal"/>
    <w:link w:val="FootnoteTextChar"/>
    <w:uiPriority w:val="99"/>
    <w:semiHidden/>
    <w:unhideWhenUsed/>
    <w:rsid w:val="00604574"/>
    <w:pPr>
      <w:spacing w:after="0"/>
    </w:pPr>
  </w:style>
  <w:style w:type="character" w:customStyle="1" w:styleId="FootnoteTextChar">
    <w:name w:val="Footnote Text Char"/>
    <w:basedOn w:val="DefaultParagraphFont"/>
    <w:link w:val="FootnoteText"/>
    <w:uiPriority w:val="99"/>
    <w:semiHidden/>
    <w:rsid w:val="00604574"/>
  </w:style>
  <w:style w:type="paragraph" w:styleId="Header">
    <w:name w:val="header"/>
    <w:basedOn w:val="Normal"/>
    <w:link w:val="HeaderChar"/>
    <w:uiPriority w:val="99"/>
    <w:unhideWhenUsed/>
    <w:rsid w:val="008648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4574"/>
  </w:style>
  <w:style w:type="paragraph" w:styleId="Bibliography">
    <w:name w:val="Bibliography"/>
    <w:basedOn w:val="Normal"/>
    <w:next w:val="Normal"/>
    <w:uiPriority w:val="37"/>
    <w:unhideWhenUsed/>
    <w:rsid w:val="00042176"/>
  </w:style>
  <w:style w:type="character" w:styleId="Hyperlink">
    <w:name w:val="Hyperlink"/>
    <w:basedOn w:val="DefaultParagraphFont"/>
    <w:uiPriority w:val="99"/>
    <w:unhideWhenUsed/>
    <w:rsid w:val="00E64F9F"/>
    <w:rPr>
      <w:color w:val="9454C3"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939152">
      <w:bodyDiv w:val="1"/>
      <w:marLeft w:val="0"/>
      <w:marRight w:val="0"/>
      <w:marTop w:val="0"/>
      <w:marBottom w:val="0"/>
      <w:divBdr>
        <w:top w:val="none" w:sz="0" w:space="0" w:color="auto"/>
        <w:left w:val="none" w:sz="0" w:space="0" w:color="auto"/>
        <w:bottom w:val="none" w:sz="0" w:space="0" w:color="auto"/>
        <w:right w:val="none" w:sz="0" w:space="0" w:color="auto"/>
      </w:divBdr>
    </w:div>
    <w:div w:id="65495583">
      <w:bodyDiv w:val="1"/>
      <w:marLeft w:val="0"/>
      <w:marRight w:val="0"/>
      <w:marTop w:val="0"/>
      <w:marBottom w:val="0"/>
      <w:divBdr>
        <w:top w:val="none" w:sz="0" w:space="0" w:color="auto"/>
        <w:left w:val="none" w:sz="0" w:space="0" w:color="auto"/>
        <w:bottom w:val="none" w:sz="0" w:space="0" w:color="auto"/>
        <w:right w:val="none" w:sz="0" w:space="0" w:color="auto"/>
      </w:divBdr>
    </w:div>
    <w:div w:id="78333728">
      <w:bodyDiv w:val="1"/>
      <w:marLeft w:val="0"/>
      <w:marRight w:val="0"/>
      <w:marTop w:val="0"/>
      <w:marBottom w:val="0"/>
      <w:divBdr>
        <w:top w:val="none" w:sz="0" w:space="0" w:color="auto"/>
        <w:left w:val="none" w:sz="0" w:space="0" w:color="auto"/>
        <w:bottom w:val="none" w:sz="0" w:space="0" w:color="auto"/>
        <w:right w:val="none" w:sz="0" w:space="0" w:color="auto"/>
      </w:divBdr>
    </w:div>
    <w:div w:id="132799221">
      <w:bodyDiv w:val="1"/>
      <w:marLeft w:val="0"/>
      <w:marRight w:val="0"/>
      <w:marTop w:val="0"/>
      <w:marBottom w:val="0"/>
      <w:divBdr>
        <w:top w:val="none" w:sz="0" w:space="0" w:color="auto"/>
        <w:left w:val="none" w:sz="0" w:space="0" w:color="auto"/>
        <w:bottom w:val="none" w:sz="0" w:space="0" w:color="auto"/>
        <w:right w:val="none" w:sz="0" w:space="0" w:color="auto"/>
      </w:divBdr>
    </w:div>
    <w:div w:id="146409247">
      <w:bodyDiv w:val="1"/>
      <w:marLeft w:val="0"/>
      <w:marRight w:val="0"/>
      <w:marTop w:val="0"/>
      <w:marBottom w:val="0"/>
      <w:divBdr>
        <w:top w:val="none" w:sz="0" w:space="0" w:color="auto"/>
        <w:left w:val="none" w:sz="0" w:space="0" w:color="auto"/>
        <w:bottom w:val="none" w:sz="0" w:space="0" w:color="auto"/>
        <w:right w:val="none" w:sz="0" w:space="0" w:color="auto"/>
      </w:divBdr>
    </w:div>
    <w:div w:id="176890735">
      <w:bodyDiv w:val="1"/>
      <w:marLeft w:val="0"/>
      <w:marRight w:val="0"/>
      <w:marTop w:val="0"/>
      <w:marBottom w:val="0"/>
      <w:divBdr>
        <w:top w:val="none" w:sz="0" w:space="0" w:color="auto"/>
        <w:left w:val="none" w:sz="0" w:space="0" w:color="auto"/>
        <w:bottom w:val="none" w:sz="0" w:space="0" w:color="auto"/>
        <w:right w:val="none" w:sz="0" w:space="0" w:color="auto"/>
      </w:divBdr>
    </w:div>
    <w:div w:id="183789115">
      <w:bodyDiv w:val="1"/>
      <w:marLeft w:val="0"/>
      <w:marRight w:val="0"/>
      <w:marTop w:val="0"/>
      <w:marBottom w:val="0"/>
      <w:divBdr>
        <w:top w:val="none" w:sz="0" w:space="0" w:color="auto"/>
        <w:left w:val="none" w:sz="0" w:space="0" w:color="auto"/>
        <w:bottom w:val="none" w:sz="0" w:space="0" w:color="auto"/>
        <w:right w:val="none" w:sz="0" w:space="0" w:color="auto"/>
      </w:divBdr>
    </w:div>
    <w:div w:id="189878448">
      <w:bodyDiv w:val="1"/>
      <w:marLeft w:val="0"/>
      <w:marRight w:val="0"/>
      <w:marTop w:val="0"/>
      <w:marBottom w:val="0"/>
      <w:divBdr>
        <w:top w:val="none" w:sz="0" w:space="0" w:color="auto"/>
        <w:left w:val="none" w:sz="0" w:space="0" w:color="auto"/>
        <w:bottom w:val="none" w:sz="0" w:space="0" w:color="auto"/>
        <w:right w:val="none" w:sz="0" w:space="0" w:color="auto"/>
      </w:divBdr>
    </w:div>
    <w:div w:id="227888897">
      <w:bodyDiv w:val="1"/>
      <w:marLeft w:val="0"/>
      <w:marRight w:val="0"/>
      <w:marTop w:val="0"/>
      <w:marBottom w:val="0"/>
      <w:divBdr>
        <w:top w:val="none" w:sz="0" w:space="0" w:color="auto"/>
        <w:left w:val="none" w:sz="0" w:space="0" w:color="auto"/>
        <w:bottom w:val="none" w:sz="0" w:space="0" w:color="auto"/>
        <w:right w:val="none" w:sz="0" w:space="0" w:color="auto"/>
      </w:divBdr>
    </w:div>
    <w:div w:id="244149167">
      <w:bodyDiv w:val="1"/>
      <w:marLeft w:val="0"/>
      <w:marRight w:val="0"/>
      <w:marTop w:val="0"/>
      <w:marBottom w:val="0"/>
      <w:divBdr>
        <w:top w:val="none" w:sz="0" w:space="0" w:color="auto"/>
        <w:left w:val="none" w:sz="0" w:space="0" w:color="auto"/>
        <w:bottom w:val="none" w:sz="0" w:space="0" w:color="auto"/>
        <w:right w:val="none" w:sz="0" w:space="0" w:color="auto"/>
      </w:divBdr>
    </w:div>
    <w:div w:id="247202257">
      <w:bodyDiv w:val="1"/>
      <w:marLeft w:val="0"/>
      <w:marRight w:val="0"/>
      <w:marTop w:val="0"/>
      <w:marBottom w:val="0"/>
      <w:divBdr>
        <w:top w:val="none" w:sz="0" w:space="0" w:color="auto"/>
        <w:left w:val="none" w:sz="0" w:space="0" w:color="auto"/>
        <w:bottom w:val="none" w:sz="0" w:space="0" w:color="auto"/>
        <w:right w:val="none" w:sz="0" w:space="0" w:color="auto"/>
      </w:divBdr>
    </w:div>
    <w:div w:id="248078091">
      <w:bodyDiv w:val="1"/>
      <w:marLeft w:val="0"/>
      <w:marRight w:val="0"/>
      <w:marTop w:val="0"/>
      <w:marBottom w:val="0"/>
      <w:divBdr>
        <w:top w:val="none" w:sz="0" w:space="0" w:color="auto"/>
        <w:left w:val="none" w:sz="0" w:space="0" w:color="auto"/>
        <w:bottom w:val="none" w:sz="0" w:space="0" w:color="auto"/>
        <w:right w:val="none" w:sz="0" w:space="0" w:color="auto"/>
      </w:divBdr>
    </w:div>
    <w:div w:id="415398582">
      <w:bodyDiv w:val="1"/>
      <w:marLeft w:val="0"/>
      <w:marRight w:val="0"/>
      <w:marTop w:val="0"/>
      <w:marBottom w:val="0"/>
      <w:divBdr>
        <w:top w:val="none" w:sz="0" w:space="0" w:color="auto"/>
        <w:left w:val="none" w:sz="0" w:space="0" w:color="auto"/>
        <w:bottom w:val="none" w:sz="0" w:space="0" w:color="auto"/>
        <w:right w:val="none" w:sz="0" w:space="0" w:color="auto"/>
      </w:divBdr>
    </w:div>
    <w:div w:id="417404682">
      <w:bodyDiv w:val="1"/>
      <w:marLeft w:val="0"/>
      <w:marRight w:val="0"/>
      <w:marTop w:val="0"/>
      <w:marBottom w:val="0"/>
      <w:divBdr>
        <w:top w:val="none" w:sz="0" w:space="0" w:color="auto"/>
        <w:left w:val="none" w:sz="0" w:space="0" w:color="auto"/>
        <w:bottom w:val="none" w:sz="0" w:space="0" w:color="auto"/>
        <w:right w:val="none" w:sz="0" w:space="0" w:color="auto"/>
      </w:divBdr>
    </w:div>
    <w:div w:id="417749995">
      <w:bodyDiv w:val="1"/>
      <w:marLeft w:val="0"/>
      <w:marRight w:val="0"/>
      <w:marTop w:val="0"/>
      <w:marBottom w:val="0"/>
      <w:divBdr>
        <w:top w:val="none" w:sz="0" w:space="0" w:color="auto"/>
        <w:left w:val="none" w:sz="0" w:space="0" w:color="auto"/>
        <w:bottom w:val="none" w:sz="0" w:space="0" w:color="auto"/>
        <w:right w:val="none" w:sz="0" w:space="0" w:color="auto"/>
      </w:divBdr>
    </w:div>
    <w:div w:id="435751280">
      <w:bodyDiv w:val="1"/>
      <w:marLeft w:val="0"/>
      <w:marRight w:val="0"/>
      <w:marTop w:val="0"/>
      <w:marBottom w:val="0"/>
      <w:divBdr>
        <w:top w:val="none" w:sz="0" w:space="0" w:color="auto"/>
        <w:left w:val="none" w:sz="0" w:space="0" w:color="auto"/>
        <w:bottom w:val="none" w:sz="0" w:space="0" w:color="auto"/>
        <w:right w:val="none" w:sz="0" w:space="0" w:color="auto"/>
      </w:divBdr>
    </w:div>
    <w:div w:id="441268895">
      <w:bodyDiv w:val="1"/>
      <w:marLeft w:val="0"/>
      <w:marRight w:val="0"/>
      <w:marTop w:val="0"/>
      <w:marBottom w:val="0"/>
      <w:divBdr>
        <w:top w:val="none" w:sz="0" w:space="0" w:color="auto"/>
        <w:left w:val="none" w:sz="0" w:space="0" w:color="auto"/>
        <w:bottom w:val="none" w:sz="0" w:space="0" w:color="auto"/>
        <w:right w:val="none" w:sz="0" w:space="0" w:color="auto"/>
      </w:divBdr>
    </w:div>
    <w:div w:id="520703224">
      <w:bodyDiv w:val="1"/>
      <w:marLeft w:val="0"/>
      <w:marRight w:val="0"/>
      <w:marTop w:val="0"/>
      <w:marBottom w:val="0"/>
      <w:divBdr>
        <w:top w:val="none" w:sz="0" w:space="0" w:color="auto"/>
        <w:left w:val="none" w:sz="0" w:space="0" w:color="auto"/>
        <w:bottom w:val="none" w:sz="0" w:space="0" w:color="auto"/>
        <w:right w:val="none" w:sz="0" w:space="0" w:color="auto"/>
      </w:divBdr>
    </w:div>
    <w:div w:id="534775839">
      <w:bodyDiv w:val="1"/>
      <w:marLeft w:val="0"/>
      <w:marRight w:val="0"/>
      <w:marTop w:val="0"/>
      <w:marBottom w:val="0"/>
      <w:divBdr>
        <w:top w:val="none" w:sz="0" w:space="0" w:color="auto"/>
        <w:left w:val="none" w:sz="0" w:space="0" w:color="auto"/>
        <w:bottom w:val="none" w:sz="0" w:space="0" w:color="auto"/>
        <w:right w:val="none" w:sz="0" w:space="0" w:color="auto"/>
      </w:divBdr>
    </w:div>
    <w:div w:id="578828383">
      <w:bodyDiv w:val="1"/>
      <w:marLeft w:val="0"/>
      <w:marRight w:val="0"/>
      <w:marTop w:val="0"/>
      <w:marBottom w:val="0"/>
      <w:divBdr>
        <w:top w:val="none" w:sz="0" w:space="0" w:color="auto"/>
        <w:left w:val="none" w:sz="0" w:space="0" w:color="auto"/>
        <w:bottom w:val="none" w:sz="0" w:space="0" w:color="auto"/>
        <w:right w:val="none" w:sz="0" w:space="0" w:color="auto"/>
      </w:divBdr>
    </w:div>
    <w:div w:id="602110988">
      <w:bodyDiv w:val="1"/>
      <w:marLeft w:val="0"/>
      <w:marRight w:val="0"/>
      <w:marTop w:val="0"/>
      <w:marBottom w:val="0"/>
      <w:divBdr>
        <w:top w:val="none" w:sz="0" w:space="0" w:color="auto"/>
        <w:left w:val="none" w:sz="0" w:space="0" w:color="auto"/>
        <w:bottom w:val="none" w:sz="0" w:space="0" w:color="auto"/>
        <w:right w:val="none" w:sz="0" w:space="0" w:color="auto"/>
      </w:divBdr>
    </w:div>
    <w:div w:id="642394538">
      <w:bodyDiv w:val="1"/>
      <w:marLeft w:val="0"/>
      <w:marRight w:val="0"/>
      <w:marTop w:val="0"/>
      <w:marBottom w:val="0"/>
      <w:divBdr>
        <w:top w:val="none" w:sz="0" w:space="0" w:color="auto"/>
        <w:left w:val="none" w:sz="0" w:space="0" w:color="auto"/>
        <w:bottom w:val="none" w:sz="0" w:space="0" w:color="auto"/>
        <w:right w:val="none" w:sz="0" w:space="0" w:color="auto"/>
      </w:divBdr>
    </w:div>
    <w:div w:id="721487997">
      <w:bodyDiv w:val="1"/>
      <w:marLeft w:val="0"/>
      <w:marRight w:val="0"/>
      <w:marTop w:val="0"/>
      <w:marBottom w:val="0"/>
      <w:divBdr>
        <w:top w:val="none" w:sz="0" w:space="0" w:color="auto"/>
        <w:left w:val="none" w:sz="0" w:space="0" w:color="auto"/>
        <w:bottom w:val="none" w:sz="0" w:space="0" w:color="auto"/>
        <w:right w:val="none" w:sz="0" w:space="0" w:color="auto"/>
      </w:divBdr>
    </w:div>
    <w:div w:id="730616070">
      <w:bodyDiv w:val="1"/>
      <w:marLeft w:val="0"/>
      <w:marRight w:val="0"/>
      <w:marTop w:val="0"/>
      <w:marBottom w:val="0"/>
      <w:divBdr>
        <w:top w:val="none" w:sz="0" w:space="0" w:color="auto"/>
        <w:left w:val="none" w:sz="0" w:space="0" w:color="auto"/>
        <w:bottom w:val="none" w:sz="0" w:space="0" w:color="auto"/>
        <w:right w:val="none" w:sz="0" w:space="0" w:color="auto"/>
      </w:divBdr>
    </w:div>
    <w:div w:id="769356170">
      <w:bodyDiv w:val="1"/>
      <w:marLeft w:val="0"/>
      <w:marRight w:val="0"/>
      <w:marTop w:val="0"/>
      <w:marBottom w:val="0"/>
      <w:divBdr>
        <w:top w:val="none" w:sz="0" w:space="0" w:color="auto"/>
        <w:left w:val="none" w:sz="0" w:space="0" w:color="auto"/>
        <w:bottom w:val="none" w:sz="0" w:space="0" w:color="auto"/>
        <w:right w:val="none" w:sz="0" w:space="0" w:color="auto"/>
      </w:divBdr>
    </w:div>
    <w:div w:id="867372908">
      <w:bodyDiv w:val="1"/>
      <w:marLeft w:val="0"/>
      <w:marRight w:val="0"/>
      <w:marTop w:val="0"/>
      <w:marBottom w:val="0"/>
      <w:divBdr>
        <w:top w:val="none" w:sz="0" w:space="0" w:color="auto"/>
        <w:left w:val="none" w:sz="0" w:space="0" w:color="auto"/>
        <w:bottom w:val="none" w:sz="0" w:space="0" w:color="auto"/>
        <w:right w:val="none" w:sz="0" w:space="0" w:color="auto"/>
      </w:divBdr>
    </w:div>
    <w:div w:id="937562639">
      <w:bodyDiv w:val="1"/>
      <w:marLeft w:val="0"/>
      <w:marRight w:val="0"/>
      <w:marTop w:val="0"/>
      <w:marBottom w:val="0"/>
      <w:divBdr>
        <w:top w:val="none" w:sz="0" w:space="0" w:color="auto"/>
        <w:left w:val="none" w:sz="0" w:space="0" w:color="auto"/>
        <w:bottom w:val="none" w:sz="0" w:space="0" w:color="auto"/>
        <w:right w:val="none" w:sz="0" w:space="0" w:color="auto"/>
      </w:divBdr>
    </w:div>
    <w:div w:id="945305905">
      <w:bodyDiv w:val="1"/>
      <w:marLeft w:val="0"/>
      <w:marRight w:val="0"/>
      <w:marTop w:val="0"/>
      <w:marBottom w:val="0"/>
      <w:divBdr>
        <w:top w:val="none" w:sz="0" w:space="0" w:color="auto"/>
        <w:left w:val="none" w:sz="0" w:space="0" w:color="auto"/>
        <w:bottom w:val="none" w:sz="0" w:space="0" w:color="auto"/>
        <w:right w:val="none" w:sz="0" w:space="0" w:color="auto"/>
      </w:divBdr>
    </w:div>
    <w:div w:id="951400879">
      <w:bodyDiv w:val="1"/>
      <w:marLeft w:val="0"/>
      <w:marRight w:val="0"/>
      <w:marTop w:val="0"/>
      <w:marBottom w:val="0"/>
      <w:divBdr>
        <w:top w:val="none" w:sz="0" w:space="0" w:color="auto"/>
        <w:left w:val="none" w:sz="0" w:space="0" w:color="auto"/>
        <w:bottom w:val="none" w:sz="0" w:space="0" w:color="auto"/>
        <w:right w:val="none" w:sz="0" w:space="0" w:color="auto"/>
      </w:divBdr>
    </w:div>
    <w:div w:id="953174425">
      <w:bodyDiv w:val="1"/>
      <w:marLeft w:val="0"/>
      <w:marRight w:val="0"/>
      <w:marTop w:val="0"/>
      <w:marBottom w:val="0"/>
      <w:divBdr>
        <w:top w:val="none" w:sz="0" w:space="0" w:color="auto"/>
        <w:left w:val="none" w:sz="0" w:space="0" w:color="auto"/>
        <w:bottom w:val="none" w:sz="0" w:space="0" w:color="auto"/>
        <w:right w:val="none" w:sz="0" w:space="0" w:color="auto"/>
      </w:divBdr>
    </w:div>
    <w:div w:id="993722577">
      <w:bodyDiv w:val="1"/>
      <w:marLeft w:val="0"/>
      <w:marRight w:val="0"/>
      <w:marTop w:val="0"/>
      <w:marBottom w:val="0"/>
      <w:divBdr>
        <w:top w:val="none" w:sz="0" w:space="0" w:color="auto"/>
        <w:left w:val="none" w:sz="0" w:space="0" w:color="auto"/>
        <w:bottom w:val="none" w:sz="0" w:space="0" w:color="auto"/>
        <w:right w:val="none" w:sz="0" w:space="0" w:color="auto"/>
      </w:divBdr>
    </w:div>
    <w:div w:id="998920838">
      <w:bodyDiv w:val="1"/>
      <w:marLeft w:val="0"/>
      <w:marRight w:val="0"/>
      <w:marTop w:val="0"/>
      <w:marBottom w:val="0"/>
      <w:divBdr>
        <w:top w:val="none" w:sz="0" w:space="0" w:color="auto"/>
        <w:left w:val="none" w:sz="0" w:space="0" w:color="auto"/>
        <w:bottom w:val="none" w:sz="0" w:space="0" w:color="auto"/>
        <w:right w:val="none" w:sz="0" w:space="0" w:color="auto"/>
      </w:divBdr>
    </w:div>
    <w:div w:id="1019894006">
      <w:bodyDiv w:val="1"/>
      <w:marLeft w:val="0"/>
      <w:marRight w:val="0"/>
      <w:marTop w:val="0"/>
      <w:marBottom w:val="0"/>
      <w:divBdr>
        <w:top w:val="none" w:sz="0" w:space="0" w:color="auto"/>
        <w:left w:val="none" w:sz="0" w:space="0" w:color="auto"/>
        <w:bottom w:val="none" w:sz="0" w:space="0" w:color="auto"/>
        <w:right w:val="none" w:sz="0" w:space="0" w:color="auto"/>
      </w:divBdr>
    </w:div>
    <w:div w:id="1029066869">
      <w:bodyDiv w:val="1"/>
      <w:marLeft w:val="0"/>
      <w:marRight w:val="0"/>
      <w:marTop w:val="0"/>
      <w:marBottom w:val="0"/>
      <w:divBdr>
        <w:top w:val="none" w:sz="0" w:space="0" w:color="auto"/>
        <w:left w:val="none" w:sz="0" w:space="0" w:color="auto"/>
        <w:bottom w:val="none" w:sz="0" w:space="0" w:color="auto"/>
        <w:right w:val="none" w:sz="0" w:space="0" w:color="auto"/>
      </w:divBdr>
    </w:div>
    <w:div w:id="1208031411">
      <w:bodyDiv w:val="1"/>
      <w:marLeft w:val="0"/>
      <w:marRight w:val="0"/>
      <w:marTop w:val="0"/>
      <w:marBottom w:val="0"/>
      <w:divBdr>
        <w:top w:val="none" w:sz="0" w:space="0" w:color="auto"/>
        <w:left w:val="none" w:sz="0" w:space="0" w:color="auto"/>
        <w:bottom w:val="none" w:sz="0" w:space="0" w:color="auto"/>
        <w:right w:val="none" w:sz="0" w:space="0" w:color="auto"/>
      </w:divBdr>
    </w:div>
    <w:div w:id="1250390461">
      <w:bodyDiv w:val="1"/>
      <w:marLeft w:val="0"/>
      <w:marRight w:val="0"/>
      <w:marTop w:val="0"/>
      <w:marBottom w:val="0"/>
      <w:divBdr>
        <w:top w:val="none" w:sz="0" w:space="0" w:color="auto"/>
        <w:left w:val="none" w:sz="0" w:space="0" w:color="auto"/>
        <w:bottom w:val="none" w:sz="0" w:space="0" w:color="auto"/>
        <w:right w:val="none" w:sz="0" w:space="0" w:color="auto"/>
      </w:divBdr>
    </w:div>
    <w:div w:id="1286811021">
      <w:bodyDiv w:val="1"/>
      <w:marLeft w:val="0"/>
      <w:marRight w:val="0"/>
      <w:marTop w:val="0"/>
      <w:marBottom w:val="0"/>
      <w:divBdr>
        <w:top w:val="none" w:sz="0" w:space="0" w:color="auto"/>
        <w:left w:val="none" w:sz="0" w:space="0" w:color="auto"/>
        <w:bottom w:val="none" w:sz="0" w:space="0" w:color="auto"/>
        <w:right w:val="none" w:sz="0" w:space="0" w:color="auto"/>
      </w:divBdr>
    </w:div>
    <w:div w:id="1297949825">
      <w:bodyDiv w:val="1"/>
      <w:marLeft w:val="0"/>
      <w:marRight w:val="0"/>
      <w:marTop w:val="0"/>
      <w:marBottom w:val="0"/>
      <w:divBdr>
        <w:top w:val="none" w:sz="0" w:space="0" w:color="auto"/>
        <w:left w:val="none" w:sz="0" w:space="0" w:color="auto"/>
        <w:bottom w:val="none" w:sz="0" w:space="0" w:color="auto"/>
        <w:right w:val="none" w:sz="0" w:space="0" w:color="auto"/>
      </w:divBdr>
    </w:div>
    <w:div w:id="1374771312">
      <w:bodyDiv w:val="1"/>
      <w:marLeft w:val="0"/>
      <w:marRight w:val="0"/>
      <w:marTop w:val="0"/>
      <w:marBottom w:val="0"/>
      <w:divBdr>
        <w:top w:val="none" w:sz="0" w:space="0" w:color="auto"/>
        <w:left w:val="none" w:sz="0" w:space="0" w:color="auto"/>
        <w:bottom w:val="none" w:sz="0" w:space="0" w:color="auto"/>
        <w:right w:val="none" w:sz="0" w:space="0" w:color="auto"/>
      </w:divBdr>
    </w:div>
    <w:div w:id="1377270106">
      <w:bodyDiv w:val="1"/>
      <w:marLeft w:val="0"/>
      <w:marRight w:val="0"/>
      <w:marTop w:val="0"/>
      <w:marBottom w:val="0"/>
      <w:divBdr>
        <w:top w:val="none" w:sz="0" w:space="0" w:color="auto"/>
        <w:left w:val="none" w:sz="0" w:space="0" w:color="auto"/>
        <w:bottom w:val="none" w:sz="0" w:space="0" w:color="auto"/>
        <w:right w:val="none" w:sz="0" w:space="0" w:color="auto"/>
      </w:divBdr>
    </w:div>
    <w:div w:id="1393312618">
      <w:bodyDiv w:val="1"/>
      <w:marLeft w:val="0"/>
      <w:marRight w:val="0"/>
      <w:marTop w:val="0"/>
      <w:marBottom w:val="0"/>
      <w:divBdr>
        <w:top w:val="none" w:sz="0" w:space="0" w:color="auto"/>
        <w:left w:val="none" w:sz="0" w:space="0" w:color="auto"/>
        <w:bottom w:val="none" w:sz="0" w:space="0" w:color="auto"/>
        <w:right w:val="none" w:sz="0" w:space="0" w:color="auto"/>
      </w:divBdr>
    </w:div>
    <w:div w:id="1413506842">
      <w:bodyDiv w:val="1"/>
      <w:marLeft w:val="0"/>
      <w:marRight w:val="0"/>
      <w:marTop w:val="0"/>
      <w:marBottom w:val="0"/>
      <w:divBdr>
        <w:top w:val="none" w:sz="0" w:space="0" w:color="auto"/>
        <w:left w:val="none" w:sz="0" w:space="0" w:color="auto"/>
        <w:bottom w:val="none" w:sz="0" w:space="0" w:color="auto"/>
        <w:right w:val="none" w:sz="0" w:space="0" w:color="auto"/>
      </w:divBdr>
    </w:div>
    <w:div w:id="1453090502">
      <w:bodyDiv w:val="1"/>
      <w:marLeft w:val="0"/>
      <w:marRight w:val="0"/>
      <w:marTop w:val="0"/>
      <w:marBottom w:val="0"/>
      <w:divBdr>
        <w:top w:val="none" w:sz="0" w:space="0" w:color="auto"/>
        <w:left w:val="none" w:sz="0" w:space="0" w:color="auto"/>
        <w:bottom w:val="none" w:sz="0" w:space="0" w:color="auto"/>
        <w:right w:val="none" w:sz="0" w:space="0" w:color="auto"/>
      </w:divBdr>
    </w:div>
    <w:div w:id="1499230473">
      <w:bodyDiv w:val="1"/>
      <w:marLeft w:val="0"/>
      <w:marRight w:val="0"/>
      <w:marTop w:val="0"/>
      <w:marBottom w:val="0"/>
      <w:divBdr>
        <w:top w:val="none" w:sz="0" w:space="0" w:color="auto"/>
        <w:left w:val="none" w:sz="0" w:space="0" w:color="auto"/>
        <w:bottom w:val="none" w:sz="0" w:space="0" w:color="auto"/>
        <w:right w:val="none" w:sz="0" w:space="0" w:color="auto"/>
      </w:divBdr>
    </w:div>
    <w:div w:id="1511673552">
      <w:bodyDiv w:val="1"/>
      <w:marLeft w:val="0"/>
      <w:marRight w:val="0"/>
      <w:marTop w:val="0"/>
      <w:marBottom w:val="0"/>
      <w:divBdr>
        <w:top w:val="none" w:sz="0" w:space="0" w:color="auto"/>
        <w:left w:val="none" w:sz="0" w:space="0" w:color="auto"/>
        <w:bottom w:val="none" w:sz="0" w:space="0" w:color="auto"/>
        <w:right w:val="none" w:sz="0" w:space="0" w:color="auto"/>
      </w:divBdr>
    </w:div>
    <w:div w:id="1531526901">
      <w:bodyDiv w:val="1"/>
      <w:marLeft w:val="0"/>
      <w:marRight w:val="0"/>
      <w:marTop w:val="0"/>
      <w:marBottom w:val="0"/>
      <w:divBdr>
        <w:top w:val="none" w:sz="0" w:space="0" w:color="auto"/>
        <w:left w:val="none" w:sz="0" w:space="0" w:color="auto"/>
        <w:bottom w:val="none" w:sz="0" w:space="0" w:color="auto"/>
        <w:right w:val="none" w:sz="0" w:space="0" w:color="auto"/>
      </w:divBdr>
    </w:div>
    <w:div w:id="1533954861">
      <w:bodyDiv w:val="1"/>
      <w:marLeft w:val="0"/>
      <w:marRight w:val="0"/>
      <w:marTop w:val="0"/>
      <w:marBottom w:val="0"/>
      <w:divBdr>
        <w:top w:val="none" w:sz="0" w:space="0" w:color="auto"/>
        <w:left w:val="none" w:sz="0" w:space="0" w:color="auto"/>
        <w:bottom w:val="none" w:sz="0" w:space="0" w:color="auto"/>
        <w:right w:val="none" w:sz="0" w:space="0" w:color="auto"/>
      </w:divBdr>
    </w:div>
    <w:div w:id="1569997277">
      <w:bodyDiv w:val="1"/>
      <w:marLeft w:val="0"/>
      <w:marRight w:val="0"/>
      <w:marTop w:val="0"/>
      <w:marBottom w:val="0"/>
      <w:divBdr>
        <w:top w:val="none" w:sz="0" w:space="0" w:color="auto"/>
        <w:left w:val="none" w:sz="0" w:space="0" w:color="auto"/>
        <w:bottom w:val="none" w:sz="0" w:space="0" w:color="auto"/>
        <w:right w:val="none" w:sz="0" w:space="0" w:color="auto"/>
      </w:divBdr>
    </w:div>
    <w:div w:id="1572733042">
      <w:bodyDiv w:val="1"/>
      <w:marLeft w:val="0"/>
      <w:marRight w:val="0"/>
      <w:marTop w:val="0"/>
      <w:marBottom w:val="0"/>
      <w:divBdr>
        <w:top w:val="none" w:sz="0" w:space="0" w:color="auto"/>
        <w:left w:val="none" w:sz="0" w:space="0" w:color="auto"/>
        <w:bottom w:val="none" w:sz="0" w:space="0" w:color="auto"/>
        <w:right w:val="none" w:sz="0" w:space="0" w:color="auto"/>
      </w:divBdr>
    </w:div>
    <w:div w:id="1637830641">
      <w:bodyDiv w:val="1"/>
      <w:marLeft w:val="0"/>
      <w:marRight w:val="0"/>
      <w:marTop w:val="0"/>
      <w:marBottom w:val="0"/>
      <w:divBdr>
        <w:top w:val="none" w:sz="0" w:space="0" w:color="auto"/>
        <w:left w:val="none" w:sz="0" w:space="0" w:color="auto"/>
        <w:bottom w:val="none" w:sz="0" w:space="0" w:color="auto"/>
        <w:right w:val="none" w:sz="0" w:space="0" w:color="auto"/>
      </w:divBdr>
    </w:div>
    <w:div w:id="1728918190">
      <w:bodyDiv w:val="1"/>
      <w:marLeft w:val="0"/>
      <w:marRight w:val="0"/>
      <w:marTop w:val="0"/>
      <w:marBottom w:val="0"/>
      <w:divBdr>
        <w:top w:val="none" w:sz="0" w:space="0" w:color="auto"/>
        <w:left w:val="none" w:sz="0" w:space="0" w:color="auto"/>
        <w:bottom w:val="none" w:sz="0" w:space="0" w:color="auto"/>
        <w:right w:val="none" w:sz="0" w:space="0" w:color="auto"/>
      </w:divBdr>
    </w:div>
    <w:div w:id="1738672921">
      <w:bodyDiv w:val="1"/>
      <w:marLeft w:val="0"/>
      <w:marRight w:val="0"/>
      <w:marTop w:val="0"/>
      <w:marBottom w:val="0"/>
      <w:divBdr>
        <w:top w:val="none" w:sz="0" w:space="0" w:color="auto"/>
        <w:left w:val="none" w:sz="0" w:space="0" w:color="auto"/>
        <w:bottom w:val="none" w:sz="0" w:space="0" w:color="auto"/>
        <w:right w:val="none" w:sz="0" w:space="0" w:color="auto"/>
      </w:divBdr>
    </w:div>
    <w:div w:id="1751732733">
      <w:bodyDiv w:val="1"/>
      <w:marLeft w:val="0"/>
      <w:marRight w:val="0"/>
      <w:marTop w:val="0"/>
      <w:marBottom w:val="0"/>
      <w:divBdr>
        <w:top w:val="none" w:sz="0" w:space="0" w:color="auto"/>
        <w:left w:val="none" w:sz="0" w:space="0" w:color="auto"/>
        <w:bottom w:val="none" w:sz="0" w:space="0" w:color="auto"/>
        <w:right w:val="none" w:sz="0" w:space="0" w:color="auto"/>
      </w:divBdr>
    </w:div>
    <w:div w:id="1851211648">
      <w:bodyDiv w:val="1"/>
      <w:marLeft w:val="0"/>
      <w:marRight w:val="0"/>
      <w:marTop w:val="0"/>
      <w:marBottom w:val="0"/>
      <w:divBdr>
        <w:top w:val="none" w:sz="0" w:space="0" w:color="auto"/>
        <w:left w:val="none" w:sz="0" w:space="0" w:color="auto"/>
        <w:bottom w:val="none" w:sz="0" w:space="0" w:color="auto"/>
        <w:right w:val="none" w:sz="0" w:space="0" w:color="auto"/>
      </w:divBdr>
    </w:div>
    <w:div w:id="1908108103">
      <w:bodyDiv w:val="1"/>
      <w:marLeft w:val="0"/>
      <w:marRight w:val="0"/>
      <w:marTop w:val="0"/>
      <w:marBottom w:val="0"/>
      <w:divBdr>
        <w:top w:val="none" w:sz="0" w:space="0" w:color="auto"/>
        <w:left w:val="none" w:sz="0" w:space="0" w:color="auto"/>
        <w:bottom w:val="none" w:sz="0" w:space="0" w:color="auto"/>
        <w:right w:val="none" w:sz="0" w:space="0" w:color="auto"/>
      </w:divBdr>
    </w:div>
    <w:div w:id="1911308302">
      <w:bodyDiv w:val="1"/>
      <w:marLeft w:val="0"/>
      <w:marRight w:val="0"/>
      <w:marTop w:val="0"/>
      <w:marBottom w:val="0"/>
      <w:divBdr>
        <w:top w:val="none" w:sz="0" w:space="0" w:color="auto"/>
        <w:left w:val="none" w:sz="0" w:space="0" w:color="auto"/>
        <w:bottom w:val="none" w:sz="0" w:space="0" w:color="auto"/>
        <w:right w:val="none" w:sz="0" w:space="0" w:color="auto"/>
      </w:divBdr>
    </w:div>
    <w:div w:id="1913853126">
      <w:bodyDiv w:val="1"/>
      <w:marLeft w:val="0"/>
      <w:marRight w:val="0"/>
      <w:marTop w:val="0"/>
      <w:marBottom w:val="0"/>
      <w:divBdr>
        <w:top w:val="none" w:sz="0" w:space="0" w:color="auto"/>
        <w:left w:val="none" w:sz="0" w:space="0" w:color="auto"/>
        <w:bottom w:val="none" w:sz="0" w:space="0" w:color="auto"/>
        <w:right w:val="none" w:sz="0" w:space="0" w:color="auto"/>
      </w:divBdr>
    </w:div>
    <w:div w:id="1955405921">
      <w:bodyDiv w:val="1"/>
      <w:marLeft w:val="0"/>
      <w:marRight w:val="0"/>
      <w:marTop w:val="0"/>
      <w:marBottom w:val="0"/>
      <w:divBdr>
        <w:top w:val="none" w:sz="0" w:space="0" w:color="auto"/>
        <w:left w:val="none" w:sz="0" w:space="0" w:color="auto"/>
        <w:bottom w:val="none" w:sz="0" w:space="0" w:color="auto"/>
        <w:right w:val="none" w:sz="0" w:space="0" w:color="auto"/>
      </w:divBdr>
    </w:div>
    <w:div w:id="2018381328">
      <w:bodyDiv w:val="1"/>
      <w:marLeft w:val="0"/>
      <w:marRight w:val="0"/>
      <w:marTop w:val="0"/>
      <w:marBottom w:val="0"/>
      <w:divBdr>
        <w:top w:val="none" w:sz="0" w:space="0" w:color="auto"/>
        <w:left w:val="none" w:sz="0" w:space="0" w:color="auto"/>
        <w:bottom w:val="none" w:sz="0" w:space="0" w:color="auto"/>
        <w:right w:val="none" w:sz="0" w:space="0" w:color="auto"/>
      </w:divBdr>
    </w:div>
    <w:div w:id="2047678493">
      <w:bodyDiv w:val="1"/>
      <w:marLeft w:val="0"/>
      <w:marRight w:val="0"/>
      <w:marTop w:val="0"/>
      <w:marBottom w:val="0"/>
      <w:divBdr>
        <w:top w:val="none" w:sz="0" w:space="0" w:color="auto"/>
        <w:left w:val="none" w:sz="0" w:space="0" w:color="auto"/>
        <w:bottom w:val="none" w:sz="0" w:space="0" w:color="auto"/>
        <w:right w:val="none" w:sz="0" w:space="0" w:color="auto"/>
      </w:divBdr>
    </w:div>
    <w:div w:id="2127118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Ted16</b:Tag>
    <b:SourceType>InternetSite</b:SourceType>
    <b:Guid>{063E0ABD-BB31-4AE9-93A2-EED7D1D04AD7}</b:Guid>
    <b:Author>
      <b:Author>
        <b:NameList>
          <b:Person>
            <b:Last>Urban</b:Last>
            <b:First>Ted</b:First>
          </b:Person>
        </b:NameList>
      </b:Author>
    </b:Author>
    <b:Title>Inside the mind of a master procrastinator</b:Title>
    <b:Year>2016</b:Year>
    <b:YearAccessed>2022</b:YearAccessed>
    <b:MonthAccessed>October</b:MonthAccessed>
    <b:DayAccessed>06</b:DayAccessed>
    <b:URL>https://www.ted.com/talks/tim_urban_inside_the_mind_of_a_master_procrastinator</b:URL>
    <b:RefOrder>3</b:RefOrder>
  </b:Source>
  <b:Source>
    <b:Tag>Tho96</b:Tag>
    <b:SourceType>Book</b:SourceType>
    <b:Guid>{E26F4AEB-4470-4F51-A473-32B2365E0CED}</b:Guid>
    <b:Title>Perfectionism</b:Title>
    <b:Year>1996</b:Year>
    <b:Author>
      <b:Author>
        <b:NameList>
          <b:Person>
            <b:Last>Hurka</b:Last>
            <b:First>Thomas</b:First>
          </b:Person>
        </b:NameList>
      </b:Author>
    </b:Author>
    <b:City>New York</b:City>
    <b:Publisher>Oxford University Press</b:Publisher>
    <b:Edition>1st</b:Edition>
    <b:RefOrder>4</b:RefOrder>
  </b:Source>
  <b:Source>
    <b:Tag>Por21</b:Tag>
    <b:SourceType>Book</b:SourceType>
    <b:Guid>{E70974CC-7326-4D2A-AD05-EBFD95947915}</b:Guid>
    <b:Author>
      <b:Author>
        <b:NameList>
          <b:Person>
            <b:Last>Portillo</b:Last>
            <b:First>Ivan</b:First>
            <b:Middle>A.</b:Middle>
          </b:Person>
          <b:Person>
            <b:Last>Johnson</b:Last>
            <b:First>Catherine</b:First>
            <b:Middle>V.</b:Middle>
          </b:Person>
          <b:Person>
            <b:Last>Johnson</b:Last>
            <b:First>Scott</b:First>
            <b:Middle>Y</b:Middle>
          </b:Person>
        </b:NameList>
      </b:Author>
    </b:Author>
    <b:Title>Quality Evaluation of Consumer Health Information Websites Found on Google Using DISCERN, CRAAP, and HONcode</b:Title>
    <b:Year>2021</b:Year>
    <b:City>New York</b:City>
    <b:Publisher>Routledge</b:Publisher>
    <b:Edition>1st</b:Edition>
    <b:RefOrder>8</b:RefOrder>
  </b:Source>
  <b:Source>
    <b:Tag>Wat18</b:Tag>
    <b:SourceType>Book</b:SourceType>
    <b:Guid>{633FDF44-0A30-4CCB-8AA8-801FF421192E}</b:Guid>
    <b:Author>
      <b:Author>
        <b:NameList>
          <b:Person>
            <b:Last>Watson</b:Last>
            <b:First>Carol</b:First>
            <b:Middle>A</b:Middle>
          </b:Person>
        </b:NameList>
      </b:Author>
    </b:Author>
    <b:Title>Information Literacy in a Fake/False News World: An Overview of the Characteristics of Fake News and its Historical Development</b:Title>
    <b:Year>2018</b:Year>
    <b:City>Washington</b:City>
    <b:Publisher>International Association of Law Libraries</b:Publisher>
    <b:Edition>1st</b:Edition>
    <b:RefOrder>9</b:RefOrder>
  </b:Source>
  <b:Source>
    <b:Tag>dic18</b:Tag>
    <b:SourceType>InternetSite</b:SourceType>
    <b:Guid>{2CCAAA08-90F5-4F0F-8359-5EEB1020D515}</b:Guid>
    <b:Author>
      <b:Author>
        <b:Corporate>Dictionary</b:Corporate>
      </b:Author>
    </b:Author>
    <b:Title>Alternative Facts</b:Title>
    <b:Year>2018</b:Year>
    <b:YearAccessed>2022</b:YearAccessed>
    <b:MonthAccessed>October</b:MonthAccessed>
    <b:DayAccessed>12</b:DayAccessed>
    <b:URL>https://www.dictionary.com/e/slang/alternative-facts/</b:URL>
    <b:RefOrder>10</b:RefOrder>
  </b:Source>
  <b:Source>
    <b:Tag>Mad19</b:Tag>
    <b:SourceType>Book</b:SourceType>
    <b:Guid>{AD6F8E4B-50A2-4569-B8B1-71A69C06E11B}</b:Guid>
    <b:Author>
      <b:Author>
        <b:NameList>
          <b:Person>
            <b:Last>Mads Vestergaard</b:Last>
            <b:First>Vincent</b:First>
            <b:Middle>F Hendricks</b:Middle>
          </b:Person>
        </b:NameList>
      </b:Author>
    </b:Author>
    <b:Title>Reality Lost Markets of Attention, Misinformation and Manipulation</b:Title>
    <b:Year>2019</b:Year>
    <b:City>Cham</b:City>
    <b:Publisher>Springer International Publishing</b:Publisher>
    <b:Edition>1st</b:Edition>
    <b:RefOrder>11</b:RefOrder>
  </b:Source>
  <b:Source>
    <b:Tag>Ste18</b:Tag>
    <b:SourceType>Book</b:SourceType>
    <b:Guid>{5005464D-A716-4C5A-999B-28F8F25D281D}</b:Guid>
    <b:Author>
      <b:Author>
        <b:NameList>
          <b:Person>
            <b:Last>Fuller</b:Last>
            <b:First>Steve</b:First>
          </b:Person>
        </b:NameList>
      </b:Author>
    </b:Author>
    <b:Title>Post-truth : knowledge as a power game</b:Title>
    <b:Year>2018</b:Year>
    <b:City>London</b:City>
    <b:Publisher>Anthem Press</b:Publisher>
    <b:Edition>1st</b:Edition>
    <b:RefOrder>12</b:RefOrder>
  </b:Source>
  <b:Source>
    <b:Tag>Ali22</b:Tag>
    <b:SourceType>InternetSite</b:SourceType>
    <b:Guid>{1CB8234F-B92E-42DD-9431-75C739C7AACA}</b:Guid>
    <b:Title>Unit 0 Topic 3 - Plagiarism</b:Title>
    <b:Author>
      <b:Author>
        <b:NameList>
          <b:Person>
            <b:Last>Angeli</b:Last>
            <b:First>Alice</b:First>
            <b:Middle>De</b:Middle>
          </b:Person>
        </b:NameList>
      </b:Author>
    </b:Author>
    <b:YearAccessed>2022</b:YearAccessed>
    <b:MonthAccessed>October</b:MonthAccessed>
    <b:DayAccessed>12</b:DayAccessed>
    <b:URL>https://uwtsd.hosted.panopto.com/Panopto/Pages/Viewer.aspx?id=834a5f93-a61b-434a-a460-aee20112ee01</b:URL>
    <b:Year>Unkown</b:Year>
    <b:RefOrder>13</b:RefOrder>
  </b:Source>
  <b:Source>
    <b:Tag>Kat10</b:Tag>
    <b:SourceType>Book</b:SourceType>
    <b:Guid>{A43CF4CC-3081-4801-90A8-E621CFE59F9A}</b:Guid>
    <b:Author>
      <b:Author>
        <b:NameList>
          <b:Person>
            <b:Last>Murray</b:Last>
            <b:First>Katherine</b:First>
          </b:Person>
        </b:NameList>
      </b:Author>
    </b:Author>
    <b:Title>Microsoft® Office 2010 Plain &amp; Simple</b:Title>
    <b:Year>2010</b:Year>
    <b:City>Sebastopol</b:City>
    <b:Publisher>Microsoft Press</b:Publisher>
    <b:Edition>1st</b:Edition>
    <b:RefOrder>2</b:RefOrder>
  </b:Source>
  <b:Source>
    <b:Tag>Gra22</b:Tag>
    <b:SourceType>Book</b:SourceType>
    <b:Guid>{DC804F9A-1707-41F3-B7AA-07818C11376D}</b:Guid>
    <b:Title>Cite them right : the essential referencing guide</b:Title>
    <b:Year>2022</b:Year>
    <b:City>New York</b:City>
    <b:Publisher>Bloomsbury Academic</b:Publisher>
    <b:Edition>12th</b:Edition>
    <b:Author>
      <b:Author>
        <b:NameList>
          <b:Person>
            <b:Last>Shields</b:Last>
            <b:First>Graham</b:First>
            <b:Middle>J</b:Middle>
          </b:Person>
          <b:Person>
            <b:Last>Pears</b:Last>
            <b:First>Richard</b:First>
          </b:Person>
        </b:NameList>
      </b:Author>
    </b:Author>
    <b:RefOrder>1</b:RefOrder>
  </b:Source>
  <b:Source>
    <b:Tag>Com22</b:Tag>
    <b:SourceType>InternetSite</b:SourceType>
    <b:Guid>{3891C0BA-0EF1-4582-811A-59DF3EB1AAEF}</b:Guid>
    <b:Author>
      <b:Author>
        <b:Corporate>Communication Theory</b:Corporate>
      </b:Author>
    </b:Author>
    <b:Title>Communication Theory</b:Title>
    <b:YearAccessed>2022</b:YearAccessed>
    <b:MonthAccessed>October</b:MonthAccessed>
    <b:DayAccessed>28</b:DayAccessed>
    <b:URL>https://www.communicationtheory.org/berlos-smcr-model-of-communication/</b:URL>
    <b:RefOrder>5</b:RefOrder>
  </b:Source>
  <b:Source>
    <b:Tag>Lap20</b:Tag>
    <b:SourceType>Book</b:SourceType>
    <b:Guid>{3D32EF09-3A90-4BE1-91F3-4F76EB53EB23}</b:Guid>
    <b:Author>
      <b:Author>
        <b:NameList>
          <b:Person>
            <b:Last>Lapum</b:Last>
            <b:First>Jennifer</b:First>
          </b:Person>
          <b:Person>
            <b:Last>St-Amant</b:Last>
            <b:First>Oona</b:First>
          </b:Person>
          <b:Person>
            <b:Last>Hughes</b:Last>
            <b:First>Michelle</b:First>
          </b:Person>
          <b:Person>
            <b:Last>Garmaise-Yee</b:Last>
            <b:First>and</b:First>
            <b:Middle>Joy</b:Middle>
          </b:Person>
        </b:NameList>
      </b:Author>
    </b:Author>
    <b:Title>Introduction to Communication in Nursing</b:Title>
    <b:Year>2020</b:Year>
    <b:City>Toronto</b:City>
    <b:Publisher>Ryerson University</b:Publisher>
    <b:Edition>1st </b:Edition>
    <b:RefOrder>6</b:RefOrder>
  </b:Source>
  <b:Source>
    <b:Tag>Mic21</b:Tag>
    <b:SourceType>InternetSite</b:SourceType>
    <b:Guid>{B3DAC1A9-9FA4-4663-A7F3-FF69D14AD4EF}</b:Guid>
    <b:Author>
      <b:Author>
        <b:Corporate>Microsoft </b:Corporate>
      </b:Author>
    </b:Author>
    <b:Title>Create a bibliography, citations, and references</b:Title>
    <b:Year>2021</b:Year>
    <b:YearAccessed>2022</b:YearAccessed>
    <b:MonthAccessed>November </b:MonthAccessed>
    <b:DayAccessed>08</b:DayAccessed>
    <b:URL>https://support.microsoft.com/en-us/office/create-a-bibliography-citations-and-references-17686589-4824-4940-9c69-342c289fa2a5</b:URL>
    <b:RefOrder>14</b:RefOrder>
  </b:Source>
  <b:Source>
    <b:Tag>phy16</b:Tag>
    <b:SourceType>InternetSite</b:SourceType>
    <b:Guid>{E06C6613-DA49-4384-8051-B2EDD352E984}</b:Guid>
    <b:Author>
      <b:Author>
        <b:Corporate>physiopedia</b:Corporate>
      </b:Author>
    </b:Author>
    <b:Title>Borton's Development Framework</b:Title>
    <b:Year>2016</b:Year>
    <b:YearAccessed>2022</b:YearAccessed>
    <b:MonthAccessed>November</b:MonthAccessed>
    <b:DayAccessed>08</b:DayAccessed>
    <b:URL>https://www.physio-pedia.com/Borton%27s_Development_Framework</b:URL>
    <b:RefOrder>7</b:RefOrder>
  </b:Source>
</b:Sources>
</file>

<file path=customXml/itemProps1.xml><?xml version="1.0" encoding="utf-8"?>
<ds:datastoreItem xmlns:ds="http://schemas.openxmlformats.org/officeDocument/2006/customXml" ds:itemID="{92538206-5B65-4A08-9B6E-F89FB5A41B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6</Pages>
  <Words>639</Words>
  <Characters>3647</Characters>
  <Application>Microsoft Office Word</Application>
  <DocSecurity>0</DocSecurity>
  <Lines>30</Lines>
  <Paragraphs>8</Paragraphs>
  <ScaleCrop>false</ScaleCrop>
  <Company/>
  <LinksUpToDate>false</LinksUpToDate>
  <CharactersWithSpaces>4278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Cox (2205411)</dc:creator>
  <cp:keywords/>
  <dc:description/>
  <cp:lastModifiedBy>Jacob Cox (2205411)</cp:lastModifiedBy>
  <cp:revision>75</cp:revision>
  <dcterms:created xsi:type="dcterms:W3CDTF">2022-10-04T06:37:00Z</dcterms:created>
  <dcterms:modified xsi:type="dcterms:W3CDTF">2022-11-10T11:12:00Z</dcterms:modified>
</cp:coreProperties>
</file>