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0128" w:rsidRDefault="001C0128" w:rsidP="001C0128">
      <w:pPr>
        <w:spacing w:after="100" w:afterAutospacing="1"/>
        <w:jc w:val="center"/>
        <w:rPr>
          <w:b/>
          <w:bCs/>
          <w:sz w:val="28"/>
          <w:szCs w:val="28"/>
        </w:rPr>
      </w:pPr>
      <w:r>
        <w:rPr>
          <w:b/>
          <w:bCs/>
          <w:sz w:val="28"/>
          <w:szCs w:val="28"/>
        </w:rPr>
        <w:t>FUTURE LEADERS PROGRAMME</w:t>
      </w:r>
    </w:p>
    <w:p w:rsidR="001C0128" w:rsidRDefault="00833BE1" w:rsidP="001C0128">
      <w:pPr>
        <w:spacing w:after="100" w:afterAutospacing="1"/>
        <w:jc w:val="center"/>
        <w:rPr>
          <w:b/>
          <w:bCs/>
          <w:sz w:val="28"/>
          <w:szCs w:val="28"/>
        </w:rPr>
      </w:pPr>
      <w:r>
        <w:rPr>
          <w:b/>
          <w:bCs/>
          <w:sz w:val="28"/>
          <w:szCs w:val="28"/>
        </w:rPr>
        <w:t>Mentoring</w:t>
      </w:r>
    </w:p>
    <w:p w:rsidR="00833BE1" w:rsidRPr="00833BE1" w:rsidRDefault="00833BE1" w:rsidP="00833BE1">
      <w:pPr>
        <w:pStyle w:val="ListParagraph"/>
        <w:numPr>
          <w:ilvl w:val="0"/>
          <w:numId w:val="11"/>
        </w:numPr>
        <w:spacing w:after="120" w:line="264" w:lineRule="auto"/>
        <w:jc w:val="both"/>
        <w:rPr>
          <w:rFonts w:eastAsiaTheme="minorEastAsia"/>
          <w:b/>
        </w:rPr>
      </w:pPr>
      <w:r>
        <w:rPr>
          <w:rFonts w:eastAsiaTheme="minorEastAsia"/>
          <w:b/>
        </w:rPr>
        <w:t>What is M</w:t>
      </w:r>
      <w:r w:rsidRPr="00833BE1">
        <w:rPr>
          <w:rFonts w:eastAsiaTheme="minorEastAsia"/>
          <w:b/>
        </w:rPr>
        <w:t>entoring?</w:t>
      </w:r>
    </w:p>
    <w:p w:rsidR="001C0128" w:rsidRPr="00833BE1" w:rsidRDefault="00102396" w:rsidP="00833BE1">
      <w:pPr>
        <w:spacing w:after="120" w:line="264" w:lineRule="auto"/>
        <w:jc w:val="both"/>
        <w:rPr>
          <w:rFonts w:eastAsiaTheme="minorEastAsia"/>
        </w:rPr>
      </w:pPr>
      <w:r>
        <w:rPr>
          <w:rFonts w:eastAsiaTheme="minorEastAsia"/>
        </w:rPr>
        <w:t>Mentoring</w:t>
      </w:r>
      <w:r w:rsidR="00833BE1">
        <w:rPr>
          <w:rFonts w:eastAsiaTheme="minorEastAsia"/>
        </w:rPr>
        <w:t xml:space="preserve"> is a development opportunity that</w:t>
      </w:r>
      <w:r w:rsidR="00833BE1" w:rsidRPr="00833BE1">
        <w:rPr>
          <w:rFonts w:eastAsiaTheme="minorEastAsia"/>
        </w:rPr>
        <w:t xml:space="preserve"> aims</w:t>
      </w:r>
      <w:r w:rsidR="00833BE1">
        <w:rPr>
          <w:rFonts w:eastAsiaTheme="minorEastAsia"/>
        </w:rPr>
        <w:t xml:space="preserve"> to encourage and support </w:t>
      </w:r>
      <w:r>
        <w:rPr>
          <w:rFonts w:eastAsiaTheme="minorEastAsia"/>
        </w:rPr>
        <w:t>participants</w:t>
      </w:r>
      <w:r w:rsidR="00833BE1">
        <w:rPr>
          <w:rFonts w:eastAsiaTheme="minorEastAsia"/>
        </w:rPr>
        <w:t xml:space="preserve"> </w:t>
      </w:r>
      <w:r w:rsidR="00833BE1" w:rsidRPr="00833BE1">
        <w:rPr>
          <w:rFonts w:eastAsiaTheme="minorEastAsia"/>
        </w:rPr>
        <w:t>to explore their leadership potential within an academic or professional services career at the University</w:t>
      </w:r>
      <w:r w:rsidR="00833BE1">
        <w:rPr>
          <w:rFonts w:eastAsiaTheme="minorEastAsia"/>
        </w:rPr>
        <w:t xml:space="preserve">. </w:t>
      </w:r>
      <w:r w:rsidR="00833BE1" w:rsidRPr="00833BE1">
        <w:rPr>
          <w:rFonts w:eastAsiaTheme="minorEastAsia"/>
        </w:rPr>
        <w:t>At the core of the activity is the relationship between the mentor and the mentee, where the development of the mentee is the key focus. The mentor is not there to provide ‘all the answers’, but to guide the mentee towards ‘the answer’ that is right for them. The aim is to enable the mentee to develop their own skills, strategies and capability so that they can tackle the next hurdle more effectively with or without the mentor’s presence</w:t>
      </w:r>
      <w:r w:rsidR="00833BE1">
        <w:rPr>
          <w:rFonts w:eastAsiaTheme="minorEastAsia"/>
        </w:rPr>
        <w:t>.</w:t>
      </w:r>
      <w:r w:rsidR="00833BE1" w:rsidRPr="00833BE1">
        <w:rPr>
          <w:rFonts w:eastAsiaTheme="minorEastAsia"/>
        </w:rPr>
        <w:t xml:space="preserve"> </w:t>
      </w:r>
    </w:p>
    <w:p w:rsidR="001C0128" w:rsidRDefault="001C0128" w:rsidP="00833BE1">
      <w:pPr>
        <w:pStyle w:val="ListParagraph"/>
        <w:numPr>
          <w:ilvl w:val="0"/>
          <w:numId w:val="11"/>
        </w:numPr>
        <w:rPr>
          <w:b/>
        </w:rPr>
      </w:pPr>
      <w:r w:rsidRPr="00833BE1">
        <w:rPr>
          <w:b/>
        </w:rPr>
        <w:t>Purpose</w:t>
      </w:r>
    </w:p>
    <w:p w:rsidR="000F164B" w:rsidRPr="000F164B" w:rsidRDefault="000F164B" w:rsidP="000F164B">
      <w:r>
        <w:t>Mentoring is a valuable and effective development opp</w:t>
      </w:r>
      <w:r w:rsidR="00102396">
        <w:t>or</w:t>
      </w:r>
      <w:r>
        <w:t xml:space="preserve">tunity and is an important </w:t>
      </w:r>
      <w:r w:rsidR="004416AB">
        <w:t xml:space="preserve">aspect </w:t>
      </w:r>
      <w:r>
        <w:t>of the Future Leader</w:t>
      </w:r>
      <w:r w:rsidR="004416AB">
        <w:t>s</w:t>
      </w:r>
      <w:r>
        <w:t xml:space="preserve"> </w:t>
      </w:r>
      <w:r w:rsidR="00102396">
        <w:t>Programme</w:t>
      </w:r>
      <w:r>
        <w:t xml:space="preserve">. </w:t>
      </w:r>
      <w:r w:rsidR="00102396">
        <w:t>Participants</w:t>
      </w:r>
      <w:r>
        <w:t xml:space="preserve"> through the experience of being mentored can b</w:t>
      </w:r>
      <w:r w:rsidR="004416AB">
        <w:t>e exposed to new ideas and ways of</w:t>
      </w:r>
      <w:r w:rsidR="00102396">
        <w:t xml:space="preserve"> thinking, gain a better understanding</w:t>
      </w:r>
      <w:r w:rsidR="004416AB">
        <w:t xml:space="preserve"> of how the </w:t>
      </w:r>
      <w:r w:rsidR="00102396">
        <w:t>organisation</w:t>
      </w:r>
      <w:r w:rsidR="004416AB">
        <w:t xml:space="preserve"> works, and an increased confidence to tackle </w:t>
      </w:r>
      <w:r w:rsidR="00102396">
        <w:t>obstacles</w:t>
      </w:r>
      <w:r w:rsidR="004416AB">
        <w:t xml:space="preserve"> as they arise.</w:t>
      </w:r>
    </w:p>
    <w:p w:rsidR="004416AB" w:rsidRPr="00833BE1" w:rsidRDefault="004416AB" w:rsidP="004416AB">
      <w:pPr>
        <w:spacing w:after="120" w:line="264" w:lineRule="auto"/>
        <w:contextualSpacing/>
        <w:jc w:val="both"/>
        <w:rPr>
          <w:rFonts w:eastAsiaTheme="minorEastAsia"/>
        </w:rPr>
      </w:pPr>
      <w:r>
        <w:rPr>
          <w:rFonts w:hint="eastAsia"/>
        </w:rPr>
        <w:t xml:space="preserve">For </w:t>
      </w:r>
      <w:r>
        <w:t>the</w:t>
      </w:r>
      <w:r>
        <w:rPr>
          <w:rFonts w:hint="eastAsia"/>
        </w:rPr>
        <w:t xml:space="preserve"> </w:t>
      </w:r>
      <w:r>
        <w:t>University</w:t>
      </w:r>
      <w:r>
        <w:rPr>
          <w:rFonts w:hint="eastAsia"/>
        </w:rPr>
        <w:t>, a</w:t>
      </w:r>
      <w:r w:rsidRPr="000F164B">
        <w:rPr>
          <w:rFonts w:hint="eastAsia"/>
        </w:rPr>
        <w:t>s well as the transferral of critical business knowledge and skills, mentoring helps to develop a pipeline of future l</w:t>
      </w:r>
      <w:r>
        <w:rPr>
          <w:rFonts w:hint="eastAsia"/>
        </w:rPr>
        <w:t xml:space="preserve">eaders who understand the values of </w:t>
      </w:r>
      <w:r>
        <w:t>the</w:t>
      </w:r>
      <w:r>
        <w:rPr>
          <w:rFonts w:hint="eastAsia"/>
        </w:rPr>
        <w:t xml:space="preserve"> </w:t>
      </w:r>
      <w:r>
        <w:t xml:space="preserve">organisation and </w:t>
      </w:r>
      <w:r w:rsidR="00102396">
        <w:t xml:space="preserve">feel empowered </w:t>
      </w:r>
      <w:r w:rsidRPr="00833BE1">
        <w:rPr>
          <w:rFonts w:eastAsiaTheme="minorEastAsia"/>
        </w:rPr>
        <w:t>to make positive changes and informed choices</w:t>
      </w:r>
      <w:r w:rsidR="00102396">
        <w:rPr>
          <w:rFonts w:eastAsiaTheme="minorEastAsia"/>
        </w:rPr>
        <w:t xml:space="preserve">, leading to </w:t>
      </w:r>
      <w:bookmarkStart w:id="0" w:name="_GoBack"/>
      <w:bookmarkEnd w:id="0"/>
      <w:r w:rsidR="00102396">
        <w:rPr>
          <w:rFonts w:eastAsiaTheme="minorEastAsia"/>
        </w:rPr>
        <w:t>improved organisational performance.</w:t>
      </w:r>
    </w:p>
    <w:p w:rsidR="00833BE1" w:rsidRDefault="00833BE1" w:rsidP="00833BE1">
      <w:pPr>
        <w:spacing w:after="120" w:line="264" w:lineRule="auto"/>
        <w:jc w:val="both"/>
        <w:rPr>
          <w:rFonts w:eastAsiaTheme="minorEastAsia"/>
        </w:rPr>
      </w:pPr>
    </w:p>
    <w:p w:rsidR="00B86A32" w:rsidRPr="00B86A32" w:rsidRDefault="001C0128" w:rsidP="00833BE1">
      <w:pPr>
        <w:pStyle w:val="ListParagraph"/>
        <w:numPr>
          <w:ilvl w:val="0"/>
          <w:numId w:val="11"/>
        </w:numPr>
        <w:rPr>
          <w:b/>
        </w:rPr>
      </w:pPr>
      <w:r w:rsidRPr="00B86A32">
        <w:rPr>
          <w:b/>
        </w:rPr>
        <w:t>Process</w:t>
      </w:r>
    </w:p>
    <w:p w:rsidR="00833BE1" w:rsidRPr="00833BE1" w:rsidRDefault="00833BE1" w:rsidP="00833BE1">
      <w:pPr>
        <w:spacing w:after="120" w:line="264" w:lineRule="auto"/>
        <w:jc w:val="both"/>
        <w:rPr>
          <w:rFonts w:eastAsiaTheme="minorEastAsia"/>
        </w:rPr>
      </w:pPr>
      <w:r>
        <w:rPr>
          <w:rFonts w:eastAsiaTheme="minorEastAsia"/>
        </w:rPr>
        <w:t xml:space="preserve">The mentoring </w:t>
      </w:r>
      <w:r w:rsidR="00102396">
        <w:rPr>
          <w:rFonts w:eastAsiaTheme="minorEastAsia"/>
        </w:rPr>
        <w:t>opportunity</w:t>
      </w:r>
      <w:r w:rsidRPr="00833BE1">
        <w:rPr>
          <w:rFonts w:eastAsiaTheme="minorEastAsia"/>
        </w:rPr>
        <w:t xml:space="preserve"> is designed to be flexible and centred on the needs of </w:t>
      </w:r>
      <w:r>
        <w:rPr>
          <w:rFonts w:eastAsiaTheme="minorEastAsia"/>
        </w:rPr>
        <w:t>the mentee</w:t>
      </w:r>
      <w:r w:rsidRPr="00833BE1">
        <w:rPr>
          <w:rFonts w:eastAsiaTheme="minorEastAsia"/>
        </w:rPr>
        <w:t>.    Pairs will want to establish their own rules around their relationship in terms of time commitments, frequency of meetings, methods of communication and roles.  It is envisaged, however</w:t>
      </w:r>
      <w:r>
        <w:rPr>
          <w:rFonts w:eastAsiaTheme="minorEastAsia"/>
        </w:rPr>
        <w:t>, that for most pairs the relationship</w:t>
      </w:r>
      <w:r w:rsidRPr="00833BE1">
        <w:rPr>
          <w:rFonts w:eastAsiaTheme="minorEastAsia"/>
        </w:rPr>
        <w:t xml:space="preserve"> will involve an initial meeting to set some ground rules and ongoing meetings as mutual</w:t>
      </w:r>
      <w:r>
        <w:rPr>
          <w:rFonts w:eastAsiaTheme="minorEastAsia"/>
        </w:rPr>
        <w:t>ly agreed, e.g. 1 hour every 6-8 weeks</w:t>
      </w:r>
      <w:r w:rsidRPr="00833BE1">
        <w:rPr>
          <w:rFonts w:eastAsiaTheme="minorEastAsia"/>
        </w:rPr>
        <w:t xml:space="preserve">, depending on the requirements of the mentoring situation. </w:t>
      </w:r>
    </w:p>
    <w:p w:rsidR="00B86A32" w:rsidRDefault="00833BE1" w:rsidP="00833BE1">
      <w:pPr>
        <w:spacing w:after="120" w:line="264" w:lineRule="auto"/>
        <w:jc w:val="both"/>
        <w:rPr>
          <w:rFonts w:eastAsiaTheme="minorEastAsia"/>
        </w:rPr>
      </w:pPr>
      <w:r>
        <w:t xml:space="preserve">Mentees and mentors are </w:t>
      </w:r>
      <w:r w:rsidRPr="00E448D7">
        <w:t>matche</w:t>
      </w:r>
      <w:r>
        <w:t xml:space="preserve">d through mutual agreement and in discussion with </w:t>
      </w:r>
      <w:r w:rsidRPr="00E448D7">
        <w:t>HR</w:t>
      </w:r>
      <w:r>
        <w:t xml:space="preserve">, taking into account, </w:t>
      </w:r>
      <w:r w:rsidRPr="00E448D7">
        <w:t>the ambitions or development needs of the mentee relative to the career trajectory and current role of the mentor.  The benefits and advantages of working in similar and differing fields or areas will also be considered.</w:t>
      </w:r>
      <w:r>
        <w:t xml:space="preserve"> All mentors and mentees</w:t>
      </w:r>
      <w:r w:rsidRPr="00E448D7">
        <w:t xml:space="preserve"> will get an initial bri</w:t>
      </w:r>
      <w:r>
        <w:t xml:space="preserve">efing meeting about the </w:t>
      </w:r>
      <w:r w:rsidR="00102396">
        <w:t>relationship</w:t>
      </w:r>
      <w:r w:rsidRPr="00E448D7">
        <w:t xml:space="preserve"> so that they understand their r</w:t>
      </w:r>
      <w:r>
        <w:t xml:space="preserve">ole and what is expected </w:t>
      </w:r>
      <w:r>
        <w:t>of them.</w:t>
      </w:r>
    </w:p>
    <w:p w:rsidR="00833BE1" w:rsidRPr="00833BE1" w:rsidRDefault="00833BE1" w:rsidP="00833BE1">
      <w:pPr>
        <w:spacing w:after="120" w:line="264" w:lineRule="auto"/>
        <w:jc w:val="both"/>
        <w:rPr>
          <w:rFonts w:eastAsiaTheme="minorEastAsia"/>
        </w:rPr>
      </w:pPr>
    </w:p>
    <w:p w:rsidR="00833BE1" w:rsidRPr="00833BE1" w:rsidRDefault="00833BE1" w:rsidP="00833BE1">
      <w:pPr>
        <w:pStyle w:val="ListParagraph"/>
        <w:numPr>
          <w:ilvl w:val="0"/>
          <w:numId w:val="11"/>
        </w:numPr>
      </w:pPr>
      <w:r>
        <w:rPr>
          <w:b/>
        </w:rPr>
        <w:t>Underlying Principles</w:t>
      </w:r>
    </w:p>
    <w:p w:rsidR="00833BE1" w:rsidRPr="00833BE1" w:rsidRDefault="00833BE1" w:rsidP="00833BE1">
      <w:r>
        <w:t xml:space="preserve">There are some basic </w:t>
      </w:r>
      <w:r w:rsidR="00102396">
        <w:t>principles</w:t>
      </w:r>
      <w:r>
        <w:t xml:space="preserve"> which underpin the mentoring activity on the Future Leaders Programme:</w:t>
      </w:r>
    </w:p>
    <w:p w:rsidR="00833BE1" w:rsidRDefault="00833BE1" w:rsidP="00833BE1">
      <w:pPr>
        <w:pStyle w:val="ListParagraph"/>
        <w:numPr>
          <w:ilvl w:val="0"/>
          <w:numId w:val="15"/>
        </w:numPr>
      </w:pPr>
      <w:r w:rsidRPr="00910A8B">
        <w:t>The mentoring relationship is confidential</w:t>
      </w:r>
    </w:p>
    <w:p w:rsidR="00833BE1" w:rsidRDefault="00833BE1" w:rsidP="00833BE1">
      <w:pPr>
        <w:pStyle w:val="ListParagraph"/>
        <w:numPr>
          <w:ilvl w:val="0"/>
          <w:numId w:val="15"/>
        </w:numPr>
      </w:pPr>
      <w:r w:rsidRPr="00910A8B">
        <w:t xml:space="preserve">The nature of the relationship </w:t>
      </w:r>
      <w:r>
        <w:t>is adult-to-adult</w:t>
      </w:r>
    </w:p>
    <w:p w:rsidR="00833BE1" w:rsidRDefault="00833BE1" w:rsidP="00833BE1">
      <w:pPr>
        <w:pStyle w:val="ListParagraph"/>
        <w:numPr>
          <w:ilvl w:val="0"/>
          <w:numId w:val="15"/>
        </w:numPr>
      </w:pPr>
      <w:r w:rsidRPr="00910A8B">
        <w:lastRenderedPageBreak/>
        <w:t xml:space="preserve">The mentor should not line manage or supervise the </w:t>
      </w:r>
      <w:r>
        <w:t>mentee</w:t>
      </w:r>
    </w:p>
    <w:p w:rsidR="00833BE1" w:rsidRDefault="00833BE1" w:rsidP="00833BE1">
      <w:pPr>
        <w:pStyle w:val="ListParagraph"/>
        <w:numPr>
          <w:ilvl w:val="0"/>
          <w:numId w:val="15"/>
        </w:numPr>
      </w:pPr>
      <w:r>
        <w:t>P</w:t>
      </w:r>
      <w:r w:rsidRPr="00910A8B">
        <w:t xml:space="preserve">articipation – </w:t>
      </w:r>
      <w:r>
        <w:t>of both parties – is voluntary</w:t>
      </w:r>
    </w:p>
    <w:p w:rsidR="00833BE1" w:rsidRDefault="00833BE1" w:rsidP="00833BE1">
      <w:pPr>
        <w:pStyle w:val="ListParagraph"/>
        <w:numPr>
          <w:ilvl w:val="0"/>
          <w:numId w:val="15"/>
        </w:numPr>
      </w:pPr>
      <w:r w:rsidRPr="00910A8B">
        <w:t>Either party may break off the relationship if they feel it is not working and a new mentor/mentee</w:t>
      </w:r>
      <w:r>
        <w:t xml:space="preserve"> can be found</w:t>
      </w:r>
    </w:p>
    <w:p w:rsidR="001C0128" w:rsidRDefault="00833BE1" w:rsidP="00833BE1">
      <w:pPr>
        <w:pStyle w:val="ListParagraph"/>
        <w:numPr>
          <w:ilvl w:val="0"/>
          <w:numId w:val="15"/>
        </w:numPr>
      </w:pPr>
      <w:r w:rsidRPr="00910A8B">
        <w:t xml:space="preserve">Both parties will respect each other’s time and other responsibilities, ensuring they do not impose beyond what is reasonable. </w:t>
      </w:r>
    </w:p>
    <w:p w:rsidR="00833BE1" w:rsidRPr="00833BE1" w:rsidRDefault="00833BE1" w:rsidP="00833BE1">
      <w:pPr>
        <w:pStyle w:val="ListParagraph"/>
        <w:numPr>
          <w:ilvl w:val="0"/>
          <w:numId w:val="0"/>
        </w:numPr>
        <w:ind w:left="720"/>
      </w:pPr>
    </w:p>
    <w:p w:rsidR="001C0128" w:rsidRPr="00B86A32" w:rsidRDefault="001C0128" w:rsidP="00833BE1">
      <w:pPr>
        <w:pStyle w:val="ListParagraph"/>
        <w:numPr>
          <w:ilvl w:val="0"/>
          <w:numId w:val="11"/>
        </w:numPr>
        <w:rPr>
          <w:b/>
        </w:rPr>
      </w:pPr>
      <w:r w:rsidRPr="00B86A32">
        <w:rPr>
          <w:b/>
        </w:rPr>
        <w:t>Frequency of meetings</w:t>
      </w:r>
    </w:p>
    <w:p w:rsidR="001C0128" w:rsidRPr="00FB62C7" w:rsidRDefault="00833BE1" w:rsidP="00FB62C7">
      <w:pPr>
        <w:pStyle w:val="NormalWeb"/>
        <w:rPr>
          <w:rFonts w:ascii="Arial" w:hAnsi="Arial" w:cs="Arial"/>
          <w:color w:val="000000"/>
          <w:sz w:val="22"/>
          <w:szCs w:val="22"/>
        </w:rPr>
      </w:pPr>
      <w:r>
        <w:rPr>
          <w:rFonts w:ascii="Arial" w:hAnsi="Arial" w:cs="Arial"/>
          <w:sz w:val="22"/>
          <w:szCs w:val="22"/>
        </w:rPr>
        <w:t xml:space="preserve">Meetings should </w:t>
      </w:r>
      <w:r w:rsidR="00102396">
        <w:rPr>
          <w:rFonts w:ascii="Arial" w:hAnsi="Arial" w:cs="Arial"/>
          <w:sz w:val="22"/>
          <w:szCs w:val="22"/>
        </w:rPr>
        <w:t>take</w:t>
      </w:r>
      <w:r>
        <w:rPr>
          <w:rFonts w:ascii="Arial" w:hAnsi="Arial" w:cs="Arial"/>
          <w:sz w:val="22"/>
          <w:szCs w:val="22"/>
        </w:rPr>
        <w:t xml:space="preserve"> place </w:t>
      </w:r>
      <w:r w:rsidR="00FB62C7">
        <w:rPr>
          <w:rFonts w:ascii="Arial" w:hAnsi="Arial" w:cs="Arial"/>
          <w:sz w:val="22"/>
          <w:szCs w:val="22"/>
        </w:rPr>
        <w:t xml:space="preserve">approximately every </w:t>
      </w:r>
      <w:r>
        <w:rPr>
          <w:rFonts w:ascii="Arial" w:hAnsi="Arial" w:cs="Arial"/>
          <w:sz w:val="22"/>
          <w:szCs w:val="22"/>
        </w:rPr>
        <w:t>6/</w:t>
      </w:r>
      <w:r w:rsidR="00FB62C7">
        <w:rPr>
          <w:rFonts w:ascii="Arial" w:hAnsi="Arial" w:cs="Arial"/>
          <w:sz w:val="22"/>
          <w:szCs w:val="22"/>
        </w:rPr>
        <w:t>8 weeks</w:t>
      </w:r>
      <w:r w:rsidR="001C0128" w:rsidRPr="00FB62C7">
        <w:rPr>
          <w:rFonts w:ascii="Arial" w:hAnsi="Arial" w:cs="Arial"/>
          <w:sz w:val="22"/>
          <w:szCs w:val="22"/>
        </w:rPr>
        <w:t xml:space="preserve"> for the duration of the Future Leaders Programme.</w:t>
      </w:r>
    </w:p>
    <w:p w:rsidR="001C0128" w:rsidRDefault="00833BE1" w:rsidP="001C0128">
      <w:r>
        <w:t xml:space="preserve">Both parties </w:t>
      </w:r>
      <w:r w:rsidR="001C0128" w:rsidRPr="00FB62C7">
        <w:t xml:space="preserve">may agree to meet more or less frequently as appropriate. </w:t>
      </w:r>
    </w:p>
    <w:p w:rsidR="00833BE1" w:rsidRDefault="00833BE1" w:rsidP="00833BE1">
      <w:pPr>
        <w:pStyle w:val="ListParagraph"/>
        <w:numPr>
          <w:ilvl w:val="0"/>
          <w:numId w:val="11"/>
        </w:numPr>
        <w:rPr>
          <w:b/>
        </w:rPr>
      </w:pPr>
      <w:r w:rsidRPr="00833BE1">
        <w:rPr>
          <w:b/>
        </w:rPr>
        <w:t>Resources</w:t>
      </w:r>
    </w:p>
    <w:p w:rsidR="00833BE1" w:rsidRPr="000F164B" w:rsidRDefault="00833BE1" w:rsidP="00833BE1">
      <w:r w:rsidRPr="000F164B">
        <w:t>A mentoring handbook is provided for both mentor and mentee, whic</w:t>
      </w:r>
      <w:r w:rsidR="000F164B">
        <w:t xml:space="preserve">h </w:t>
      </w:r>
      <w:r w:rsidR="00102396">
        <w:t>includes</w:t>
      </w:r>
      <w:r w:rsidR="000F164B">
        <w:t xml:space="preserve"> key information </w:t>
      </w:r>
      <w:r w:rsidR="000F164B" w:rsidRPr="000F164B">
        <w:t xml:space="preserve">to support the </w:t>
      </w:r>
      <w:r w:rsidRPr="000F164B">
        <w:t>relationship</w:t>
      </w:r>
      <w:r w:rsidR="000F164B" w:rsidRPr="000F164B">
        <w:t>.</w:t>
      </w:r>
      <w:r w:rsidR="000F164B">
        <w:t xml:space="preserve"> Additional learning </w:t>
      </w:r>
      <w:r w:rsidR="00102396">
        <w:t>resources</w:t>
      </w:r>
      <w:r w:rsidR="000F164B">
        <w:t xml:space="preserve"> are included on the University’s self-development toolkit for staff – MyMentor.</w:t>
      </w:r>
    </w:p>
    <w:p w:rsidR="001C0128" w:rsidRPr="00FB62C7" w:rsidRDefault="001C0128" w:rsidP="001C0128"/>
    <w:p w:rsidR="00AB68CC" w:rsidRDefault="00AB68CC"/>
    <w:sectPr w:rsidR="00AB68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55D0" w:rsidRDefault="002055D0" w:rsidP="001C0128">
      <w:pPr>
        <w:spacing w:after="0" w:line="240" w:lineRule="auto"/>
      </w:pPr>
      <w:r>
        <w:separator/>
      </w:r>
    </w:p>
  </w:endnote>
  <w:endnote w:type="continuationSeparator" w:id="0">
    <w:p w:rsidR="002055D0" w:rsidRDefault="002055D0" w:rsidP="001C0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55D0" w:rsidRDefault="002055D0" w:rsidP="001C0128">
      <w:pPr>
        <w:spacing w:after="0" w:line="240" w:lineRule="auto"/>
      </w:pPr>
      <w:r>
        <w:separator/>
      </w:r>
    </w:p>
  </w:footnote>
  <w:footnote w:type="continuationSeparator" w:id="0">
    <w:p w:rsidR="002055D0" w:rsidRDefault="002055D0" w:rsidP="001C0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0128" w:rsidRDefault="001C0128">
    <w:pPr>
      <w:pStyle w:val="Header"/>
    </w:pPr>
    <w:r w:rsidRPr="001C0128">
      <w:rPr>
        <w:noProof/>
        <w:lang w:eastAsia="en-GB"/>
      </w:rPr>
      <w:drawing>
        <wp:inline distT="0" distB="0" distL="0" distR="0">
          <wp:extent cx="1621395" cy="647700"/>
          <wp:effectExtent l="0" t="0" r="0" b="0"/>
          <wp:docPr id="1" name="Picture 1" descr="C:\Users\bus-sm2\Documents\new job\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us-sm2\Documents\new job\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26126" cy="64959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B1BD3"/>
    <w:multiLevelType w:val="hybridMultilevel"/>
    <w:tmpl w:val="4EDEF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00E78"/>
    <w:multiLevelType w:val="multilevel"/>
    <w:tmpl w:val="2314332A"/>
    <w:lvl w:ilvl="0">
      <w:start w:val="1"/>
      <w:numFmt w:val="decimal"/>
      <w:pStyle w:val="Heading1"/>
      <w:lvlText w:val="%1."/>
      <w:lvlJc w:val="right"/>
      <w:pPr>
        <w:ind w:left="360" w:hanging="72"/>
      </w:pPr>
    </w:lvl>
    <w:lvl w:ilvl="1">
      <w:start w:val="1"/>
      <w:numFmt w:val="decimal"/>
      <w:pStyle w:val="Heading2"/>
      <w:lvlText w:val="%1.%2"/>
      <w:lvlJc w:val="righ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D900C6A"/>
    <w:multiLevelType w:val="multilevel"/>
    <w:tmpl w:val="D34A5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2C5B13"/>
    <w:multiLevelType w:val="multilevel"/>
    <w:tmpl w:val="72268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6E2C70"/>
    <w:multiLevelType w:val="multilevel"/>
    <w:tmpl w:val="DDCC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D10A1C"/>
    <w:multiLevelType w:val="hybridMultilevel"/>
    <w:tmpl w:val="FD183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8D0C70"/>
    <w:multiLevelType w:val="hybridMultilevel"/>
    <w:tmpl w:val="C328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6A289C"/>
    <w:multiLevelType w:val="hybridMultilevel"/>
    <w:tmpl w:val="67045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3047B1"/>
    <w:multiLevelType w:val="hybridMultilevel"/>
    <w:tmpl w:val="4AD64396"/>
    <w:lvl w:ilvl="0" w:tplc="4F421794">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F507E79"/>
    <w:multiLevelType w:val="multilevel"/>
    <w:tmpl w:val="54DC1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74602E"/>
    <w:multiLevelType w:val="hybridMultilevel"/>
    <w:tmpl w:val="0D5CD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8711CD"/>
    <w:multiLevelType w:val="multilevel"/>
    <w:tmpl w:val="285C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20298B"/>
    <w:multiLevelType w:val="hybridMultilevel"/>
    <w:tmpl w:val="6A2481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45AA477D"/>
    <w:multiLevelType w:val="hybridMultilevel"/>
    <w:tmpl w:val="E85A7958"/>
    <w:lvl w:ilvl="0" w:tplc="9314D09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B16C26"/>
    <w:multiLevelType w:val="multilevel"/>
    <w:tmpl w:val="5352F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0B508E"/>
    <w:multiLevelType w:val="multilevel"/>
    <w:tmpl w:val="3EC2F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C44E6D"/>
    <w:multiLevelType w:val="hybridMultilevel"/>
    <w:tmpl w:val="BDE8F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D64D5A"/>
    <w:multiLevelType w:val="multilevel"/>
    <w:tmpl w:val="9062A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212E3A"/>
    <w:multiLevelType w:val="multilevel"/>
    <w:tmpl w:val="422E5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9E3865"/>
    <w:multiLevelType w:val="multilevel"/>
    <w:tmpl w:val="6862C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4765FBD"/>
    <w:multiLevelType w:val="hybridMultilevel"/>
    <w:tmpl w:val="204A25CA"/>
    <w:lvl w:ilvl="0" w:tplc="23A6E34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352747"/>
    <w:multiLevelType w:val="hybridMultilevel"/>
    <w:tmpl w:val="1D886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DA3409"/>
    <w:multiLevelType w:val="hybridMultilevel"/>
    <w:tmpl w:val="18C2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0"/>
  </w:num>
  <w:num w:numId="5">
    <w:abstractNumId w:val="8"/>
  </w:num>
  <w:num w:numId="6">
    <w:abstractNumId w:val="12"/>
  </w:num>
  <w:num w:numId="7">
    <w:abstractNumId w:val="6"/>
  </w:num>
  <w:num w:numId="8">
    <w:abstractNumId w:val="5"/>
  </w:num>
  <w:num w:numId="9">
    <w:abstractNumId w:val="22"/>
  </w:num>
  <w:num w:numId="10">
    <w:abstractNumId w:val="16"/>
  </w:num>
  <w:num w:numId="11">
    <w:abstractNumId w:val="13"/>
  </w:num>
  <w:num w:numId="12">
    <w:abstractNumId w:val="10"/>
  </w:num>
  <w:num w:numId="13">
    <w:abstractNumId w:val="7"/>
  </w:num>
  <w:num w:numId="14">
    <w:abstractNumId w:val="21"/>
  </w:num>
  <w:num w:numId="15">
    <w:abstractNumId w:val="0"/>
  </w:num>
  <w:num w:numId="16">
    <w:abstractNumId w:val="18"/>
  </w:num>
  <w:num w:numId="17">
    <w:abstractNumId w:val="3"/>
  </w:num>
  <w:num w:numId="18">
    <w:abstractNumId w:val="14"/>
  </w:num>
  <w:num w:numId="19">
    <w:abstractNumId w:val="2"/>
  </w:num>
  <w:num w:numId="20">
    <w:abstractNumId w:val="4"/>
  </w:num>
  <w:num w:numId="21">
    <w:abstractNumId w:val="19"/>
  </w:num>
  <w:num w:numId="22">
    <w:abstractNumId w:val="9"/>
  </w:num>
  <w:num w:numId="23">
    <w:abstractNumId w:val="11"/>
  </w:num>
  <w:num w:numId="24">
    <w:abstractNumId w:val="17"/>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AFA"/>
    <w:rsid w:val="00007763"/>
    <w:rsid w:val="00007D19"/>
    <w:rsid w:val="000237FD"/>
    <w:rsid w:val="00025853"/>
    <w:rsid w:val="000279BD"/>
    <w:rsid w:val="00033346"/>
    <w:rsid w:val="00034C5D"/>
    <w:rsid w:val="00052328"/>
    <w:rsid w:val="00055E7A"/>
    <w:rsid w:val="00070FC0"/>
    <w:rsid w:val="000728AE"/>
    <w:rsid w:val="00075425"/>
    <w:rsid w:val="0007690F"/>
    <w:rsid w:val="00080D43"/>
    <w:rsid w:val="00090622"/>
    <w:rsid w:val="0009373D"/>
    <w:rsid w:val="000A008D"/>
    <w:rsid w:val="000A1C36"/>
    <w:rsid w:val="000A4191"/>
    <w:rsid w:val="000B6C05"/>
    <w:rsid w:val="000B7C1D"/>
    <w:rsid w:val="000C2A06"/>
    <w:rsid w:val="000D06D8"/>
    <w:rsid w:val="000D303B"/>
    <w:rsid w:val="000E3947"/>
    <w:rsid w:val="000E64F0"/>
    <w:rsid w:val="000E7D21"/>
    <w:rsid w:val="000F164B"/>
    <w:rsid w:val="000F793C"/>
    <w:rsid w:val="000F7E25"/>
    <w:rsid w:val="00102396"/>
    <w:rsid w:val="001028D6"/>
    <w:rsid w:val="0010503F"/>
    <w:rsid w:val="00113C7D"/>
    <w:rsid w:val="0011420B"/>
    <w:rsid w:val="00115078"/>
    <w:rsid w:val="0012300D"/>
    <w:rsid w:val="00127F7D"/>
    <w:rsid w:val="00127FAB"/>
    <w:rsid w:val="001309A8"/>
    <w:rsid w:val="00134A36"/>
    <w:rsid w:val="00135DC6"/>
    <w:rsid w:val="00140B3A"/>
    <w:rsid w:val="00142ABA"/>
    <w:rsid w:val="00151DC1"/>
    <w:rsid w:val="00156BBA"/>
    <w:rsid w:val="001642E9"/>
    <w:rsid w:val="001661C7"/>
    <w:rsid w:val="00172E44"/>
    <w:rsid w:val="00182157"/>
    <w:rsid w:val="001852B4"/>
    <w:rsid w:val="00194EA9"/>
    <w:rsid w:val="001958D7"/>
    <w:rsid w:val="001A2844"/>
    <w:rsid w:val="001A3F06"/>
    <w:rsid w:val="001B38E1"/>
    <w:rsid w:val="001B3A70"/>
    <w:rsid w:val="001C0128"/>
    <w:rsid w:val="001C2E2E"/>
    <w:rsid w:val="001C36F0"/>
    <w:rsid w:val="001D46CD"/>
    <w:rsid w:val="001D5CA9"/>
    <w:rsid w:val="001E02E8"/>
    <w:rsid w:val="001E05A0"/>
    <w:rsid w:val="001E1194"/>
    <w:rsid w:val="001E4141"/>
    <w:rsid w:val="001E74EA"/>
    <w:rsid w:val="001F0F19"/>
    <w:rsid w:val="001F3CF0"/>
    <w:rsid w:val="002055D0"/>
    <w:rsid w:val="002064D1"/>
    <w:rsid w:val="0021036D"/>
    <w:rsid w:val="00222AD3"/>
    <w:rsid w:val="00224773"/>
    <w:rsid w:val="00230C61"/>
    <w:rsid w:val="002325B4"/>
    <w:rsid w:val="00243694"/>
    <w:rsid w:val="002646C6"/>
    <w:rsid w:val="00265C27"/>
    <w:rsid w:val="00273928"/>
    <w:rsid w:val="00275DA3"/>
    <w:rsid w:val="00280566"/>
    <w:rsid w:val="00293B12"/>
    <w:rsid w:val="0029790A"/>
    <w:rsid w:val="002A3D14"/>
    <w:rsid w:val="002B4498"/>
    <w:rsid w:val="002B5149"/>
    <w:rsid w:val="002C08EE"/>
    <w:rsid w:val="002C21B8"/>
    <w:rsid w:val="002D7611"/>
    <w:rsid w:val="002E1C54"/>
    <w:rsid w:val="002E444A"/>
    <w:rsid w:val="002E4FF4"/>
    <w:rsid w:val="002E6C41"/>
    <w:rsid w:val="002F0C35"/>
    <w:rsid w:val="003005C6"/>
    <w:rsid w:val="0030731C"/>
    <w:rsid w:val="0031178F"/>
    <w:rsid w:val="00320422"/>
    <w:rsid w:val="00320B57"/>
    <w:rsid w:val="00330716"/>
    <w:rsid w:val="003423BF"/>
    <w:rsid w:val="003455D4"/>
    <w:rsid w:val="00345CBD"/>
    <w:rsid w:val="00353BCC"/>
    <w:rsid w:val="003638D7"/>
    <w:rsid w:val="003670A5"/>
    <w:rsid w:val="0036713A"/>
    <w:rsid w:val="00367E4B"/>
    <w:rsid w:val="00375B48"/>
    <w:rsid w:val="003813A3"/>
    <w:rsid w:val="00396278"/>
    <w:rsid w:val="003A3307"/>
    <w:rsid w:val="003A4D1A"/>
    <w:rsid w:val="003A7A86"/>
    <w:rsid w:val="003B1DD8"/>
    <w:rsid w:val="003B5854"/>
    <w:rsid w:val="003C00ED"/>
    <w:rsid w:val="003C512A"/>
    <w:rsid w:val="003C63E2"/>
    <w:rsid w:val="003D3E9D"/>
    <w:rsid w:val="003D4C6E"/>
    <w:rsid w:val="003D5AD5"/>
    <w:rsid w:val="003E243C"/>
    <w:rsid w:val="003E3873"/>
    <w:rsid w:val="004024A4"/>
    <w:rsid w:val="00417316"/>
    <w:rsid w:val="004210A0"/>
    <w:rsid w:val="0042521E"/>
    <w:rsid w:val="00426531"/>
    <w:rsid w:val="004416AB"/>
    <w:rsid w:val="00443143"/>
    <w:rsid w:val="00453ED3"/>
    <w:rsid w:val="00465F6C"/>
    <w:rsid w:val="00466FD3"/>
    <w:rsid w:val="00467F3B"/>
    <w:rsid w:val="004730DD"/>
    <w:rsid w:val="004757DC"/>
    <w:rsid w:val="00476C84"/>
    <w:rsid w:val="00480867"/>
    <w:rsid w:val="00485FB7"/>
    <w:rsid w:val="00486064"/>
    <w:rsid w:val="00487B29"/>
    <w:rsid w:val="00494A30"/>
    <w:rsid w:val="00497B4B"/>
    <w:rsid w:val="004A078D"/>
    <w:rsid w:val="004A1327"/>
    <w:rsid w:val="004A1DF2"/>
    <w:rsid w:val="004A63E1"/>
    <w:rsid w:val="004B45AC"/>
    <w:rsid w:val="004C24EB"/>
    <w:rsid w:val="004C3F30"/>
    <w:rsid w:val="004D364A"/>
    <w:rsid w:val="004D50E5"/>
    <w:rsid w:val="004E3997"/>
    <w:rsid w:val="004E62DC"/>
    <w:rsid w:val="004F1C79"/>
    <w:rsid w:val="00502FC8"/>
    <w:rsid w:val="00506876"/>
    <w:rsid w:val="00516CCA"/>
    <w:rsid w:val="005322AC"/>
    <w:rsid w:val="00532667"/>
    <w:rsid w:val="00535ADC"/>
    <w:rsid w:val="00552DC4"/>
    <w:rsid w:val="00556F5E"/>
    <w:rsid w:val="00557B27"/>
    <w:rsid w:val="00560FAA"/>
    <w:rsid w:val="00561EB1"/>
    <w:rsid w:val="00571DCA"/>
    <w:rsid w:val="00576B25"/>
    <w:rsid w:val="005864FD"/>
    <w:rsid w:val="00593BB4"/>
    <w:rsid w:val="00596E8F"/>
    <w:rsid w:val="005A1CFC"/>
    <w:rsid w:val="005A1FD0"/>
    <w:rsid w:val="005A40CE"/>
    <w:rsid w:val="005A60B8"/>
    <w:rsid w:val="005A7488"/>
    <w:rsid w:val="005B3A07"/>
    <w:rsid w:val="005B6C32"/>
    <w:rsid w:val="005B78F0"/>
    <w:rsid w:val="005C236F"/>
    <w:rsid w:val="005C3CBC"/>
    <w:rsid w:val="005C3CF3"/>
    <w:rsid w:val="005C6EF6"/>
    <w:rsid w:val="005D4141"/>
    <w:rsid w:val="005D5B53"/>
    <w:rsid w:val="005D62EF"/>
    <w:rsid w:val="005E0737"/>
    <w:rsid w:val="005E082F"/>
    <w:rsid w:val="005E2603"/>
    <w:rsid w:val="005E26D6"/>
    <w:rsid w:val="005E6D03"/>
    <w:rsid w:val="005F0BFA"/>
    <w:rsid w:val="00603AF3"/>
    <w:rsid w:val="00615681"/>
    <w:rsid w:val="006220C9"/>
    <w:rsid w:val="00626A7C"/>
    <w:rsid w:val="0063041D"/>
    <w:rsid w:val="00636667"/>
    <w:rsid w:val="006413BF"/>
    <w:rsid w:val="006432B5"/>
    <w:rsid w:val="006546CE"/>
    <w:rsid w:val="00660851"/>
    <w:rsid w:val="00661F12"/>
    <w:rsid w:val="00662772"/>
    <w:rsid w:val="00666D29"/>
    <w:rsid w:val="006729DD"/>
    <w:rsid w:val="00672C80"/>
    <w:rsid w:val="00681E44"/>
    <w:rsid w:val="00691060"/>
    <w:rsid w:val="006951D7"/>
    <w:rsid w:val="006970CD"/>
    <w:rsid w:val="006A55AC"/>
    <w:rsid w:val="006A7CFC"/>
    <w:rsid w:val="006B3707"/>
    <w:rsid w:val="006B439C"/>
    <w:rsid w:val="006B70A2"/>
    <w:rsid w:val="006D3EEB"/>
    <w:rsid w:val="006D4EA5"/>
    <w:rsid w:val="006E306E"/>
    <w:rsid w:val="006F2E12"/>
    <w:rsid w:val="00702182"/>
    <w:rsid w:val="00703681"/>
    <w:rsid w:val="007039A4"/>
    <w:rsid w:val="00711107"/>
    <w:rsid w:val="00713F22"/>
    <w:rsid w:val="00720064"/>
    <w:rsid w:val="007205FF"/>
    <w:rsid w:val="007321B7"/>
    <w:rsid w:val="00733156"/>
    <w:rsid w:val="00741684"/>
    <w:rsid w:val="00741A1D"/>
    <w:rsid w:val="00741B98"/>
    <w:rsid w:val="00743FE3"/>
    <w:rsid w:val="00750F2E"/>
    <w:rsid w:val="007538BF"/>
    <w:rsid w:val="00761506"/>
    <w:rsid w:val="0076409E"/>
    <w:rsid w:val="00765CB1"/>
    <w:rsid w:val="00770836"/>
    <w:rsid w:val="00770C5A"/>
    <w:rsid w:val="007818FB"/>
    <w:rsid w:val="007821E6"/>
    <w:rsid w:val="0079223D"/>
    <w:rsid w:val="007941CC"/>
    <w:rsid w:val="007A6DDC"/>
    <w:rsid w:val="007A7C2B"/>
    <w:rsid w:val="007B7481"/>
    <w:rsid w:val="007B7C70"/>
    <w:rsid w:val="007C1B94"/>
    <w:rsid w:val="007C1CEE"/>
    <w:rsid w:val="007C7227"/>
    <w:rsid w:val="007D5449"/>
    <w:rsid w:val="007E1014"/>
    <w:rsid w:val="007E16A7"/>
    <w:rsid w:val="007E2271"/>
    <w:rsid w:val="007F5194"/>
    <w:rsid w:val="007F5D01"/>
    <w:rsid w:val="007F7C6B"/>
    <w:rsid w:val="0080086C"/>
    <w:rsid w:val="00801F6E"/>
    <w:rsid w:val="00806C91"/>
    <w:rsid w:val="00810D03"/>
    <w:rsid w:val="00812751"/>
    <w:rsid w:val="00813E4D"/>
    <w:rsid w:val="00820ECF"/>
    <w:rsid w:val="00824037"/>
    <w:rsid w:val="0082606A"/>
    <w:rsid w:val="008316DD"/>
    <w:rsid w:val="00831B5E"/>
    <w:rsid w:val="00832DCB"/>
    <w:rsid w:val="00833BE1"/>
    <w:rsid w:val="00834030"/>
    <w:rsid w:val="008378C3"/>
    <w:rsid w:val="00842E46"/>
    <w:rsid w:val="0084597C"/>
    <w:rsid w:val="0084742C"/>
    <w:rsid w:val="00863EBA"/>
    <w:rsid w:val="00870EE1"/>
    <w:rsid w:val="00876D2D"/>
    <w:rsid w:val="00886FC5"/>
    <w:rsid w:val="00890293"/>
    <w:rsid w:val="00896977"/>
    <w:rsid w:val="008B627E"/>
    <w:rsid w:val="008C0507"/>
    <w:rsid w:val="008C310A"/>
    <w:rsid w:val="008C3E64"/>
    <w:rsid w:val="008C4D89"/>
    <w:rsid w:val="008C54CE"/>
    <w:rsid w:val="008C5663"/>
    <w:rsid w:val="008C743B"/>
    <w:rsid w:val="008E4211"/>
    <w:rsid w:val="008F0B4B"/>
    <w:rsid w:val="009050D4"/>
    <w:rsid w:val="0090575B"/>
    <w:rsid w:val="00911710"/>
    <w:rsid w:val="0091214D"/>
    <w:rsid w:val="00915C50"/>
    <w:rsid w:val="00916ADC"/>
    <w:rsid w:val="00922CEE"/>
    <w:rsid w:val="0093160A"/>
    <w:rsid w:val="009440CE"/>
    <w:rsid w:val="00944689"/>
    <w:rsid w:val="00946E52"/>
    <w:rsid w:val="00952719"/>
    <w:rsid w:val="0095654D"/>
    <w:rsid w:val="00967DE5"/>
    <w:rsid w:val="00977083"/>
    <w:rsid w:val="009823A4"/>
    <w:rsid w:val="00984834"/>
    <w:rsid w:val="0098555E"/>
    <w:rsid w:val="00986391"/>
    <w:rsid w:val="00996240"/>
    <w:rsid w:val="009B0990"/>
    <w:rsid w:val="009B5D39"/>
    <w:rsid w:val="009B6C52"/>
    <w:rsid w:val="009C5FD9"/>
    <w:rsid w:val="009D1303"/>
    <w:rsid w:val="009D2DD8"/>
    <w:rsid w:val="009D558A"/>
    <w:rsid w:val="009D5ED4"/>
    <w:rsid w:val="009E1817"/>
    <w:rsid w:val="009E6D46"/>
    <w:rsid w:val="009E7163"/>
    <w:rsid w:val="009E7E34"/>
    <w:rsid w:val="009F2371"/>
    <w:rsid w:val="009F5F2D"/>
    <w:rsid w:val="00A007B8"/>
    <w:rsid w:val="00A0212D"/>
    <w:rsid w:val="00A07710"/>
    <w:rsid w:val="00A11114"/>
    <w:rsid w:val="00A17200"/>
    <w:rsid w:val="00A20567"/>
    <w:rsid w:val="00A27243"/>
    <w:rsid w:val="00A33D86"/>
    <w:rsid w:val="00A5131C"/>
    <w:rsid w:val="00A53B52"/>
    <w:rsid w:val="00A5502C"/>
    <w:rsid w:val="00A6613F"/>
    <w:rsid w:val="00A74660"/>
    <w:rsid w:val="00A90B11"/>
    <w:rsid w:val="00A92316"/>
    <w:rsid w:val="00AA0DEB"/>
    <w:rsid w:val="00AA20BB"/>
    <w:rsid w:val="00AB68CC"/>
    <w:rsid w:val="00AC13FD"/>
    <w:rsid w:val="00AC1F01"/>
    <w:rsid w:val="00AC6D7A"/>
    <w:rsid w:val="00AD5A3A"/>
    <w:rsid w:val="00AE10E3"/>
    <w:rsid w:val="00AE2008"/>
    <w:rsid w:val="00AE5B53"/>
    <w:rsid w:val="00AF5791"/>
    <w:rsid w:val="00B01BD8"/>
    <w:rsid w:val="00B0798E"/>
    <w:rsid w:val="00B120A9"/>
    <w:rsid w:val="00B146FF"/>
    <w:rsid w:val="00B14D44"/>
    <w:rsid w:val="00B27D3C"/>
    <w:rsid w:val="00B27D4F"/>
    <w:rsid w:val="00B33C7B"/>
    <w:rsid w:val="00B340D8"/>
    <w:rsid w:val="00B3435E"/>
    <w:rsid w:val="00B431A1"/>
    <w:rsid w:val="00B43655"/>
    <w:rsid w:val="00B47EEB"/>
    <w:rsid w:val="00B51B9B"/>
    <w:rsid w:val="00B562C7"/>
    <w:rsid w:val="00B5696D"/>
    <w:rsid w:val="00B624BA"/>
    <w:rsid w:val="00B81217"/>
    <w:rsid w:val="00B86A32"/>
    <w:rsid w:val="00B92286"/>
    <w:rsid w:val="00B923B3"/>
    <w:rsid w:val="00B925A8"/>
    <w:rsid w:val="00B92C35"/>
    <w:rsid w:val="00B941A2"/>
    <w:rsid w:val="00B974DA"/>
    <w:rsid w:val="00BA39F9"/>
    <w:rsid w:val="00BA5E5B"/>
    <w:rsid w:val="00BB049B"/>
    <w:rsid w:val="00BB3369"/>
    <w:rsid w:val="00BB69B4"/>
    <w:rsid w:val="00BB7289"/>
    <w:rsid w:val="00BB739E"/>
    <w:rsid w:val="00BC1E28"/>
    <w:rsid w:val="00BD2377"/>
    <w:rsid w:val="00BE4961"/>
    <w:rsid w:val="00BE652E"/>
    <w:rsid w:val="00BF51A8"/>
    <w:rsid w:val="00BF7A5C"/>
    <w:rsid w:val="00C05E1E"/>
    <w:rsid w:val="00C06B05"/>
    <w:rsid w:val="00C077E7"/>
    <w:rsid w:val="00C10792"/>
    <w:rsid w:val="00C10CFD"/>
    <w:rsid w:val="00C11406"/>
    <w:rsid w:val="00C15A3D"/>
    <w:rsid w:val="00C16DCE"/>
    <w:rsid w:val="00C21753"/>
    <w:rsid w:val="00C226DF"/>
    <w:rsid w:val="00C25D7E"/>
    <w:rsid w:val="00C311AD"/>
    <w:rsid w:val="00C32346"/>
    <w:rsid w:val="00C44010"/>
    <w:rsid w:val="00C448A2"/>
    <w:rsid w:val="00C65F97"/>
    <w:rsid w:val="00C70756"/>
    <w:rsid w:val="00C73957"/>
    <w:rsid w:val="00C7538A"/>
    <w:rsid w:val="00C7619E"/>
    <w:rsid w:val="00C774F7"/>
    <w:rsid w:val="00C84317"/>
    <w:rsid w:val="00C84C36"/>
    <w:rsid w:val="00C916E5"/>
    <w:rsid w:val="00C91918"/>
    <w:rsid w:val="00CA0343"/>
    <w:rsid w:val="00CA3EAA"/>
    <w:rsid w:val="00CA525F"/>
    <w:rsid w:val="00CC2DDC"/>
    <w:rsid w:val="00CC5B82"/>
    <w:rsid w:val="00CC7902"/>
    <w:rsid w:val="00CE03A1"/>
    <w:rsid w:val="00CE04DA"/>
    <w:rsid w:val="00CF03FC"/>
    <w:rsid w:val="00D0110C"/>
    <w:rsid w:val="00D0379A"/>
    <w:rsid w:val="00D12020"/>
    <w:rsid w:val="00D169CE"/>
    <w:rsid w:val="00D20BE3"/>
    <w:rsid w:val="00D23D16"/>
    <w:rsid w:val="00D23EC3"/>
    <w:rsid w:val="00D260DF"/>
    <w:rsid w:val="00D41469"/>
    <w:rsid w:val="00D43C5C"/>
    <w:rsid w:val="00D44968"/>
    <w:rsid w:val="00D51D3A"/>
    <w:rsid w:val="00D5573C"/>
    <w:rsid w:val="00D72604"/>
    <w:rsid w:val="00D73E46"/>
    <w:rsid w:val="00D74241"/>
    <w:rsid w:val="00D74714"/>
    <w:rsid w:val="00D75990"/>
    <w:rsid w:val="00D77806"/>
    <w:rsid w:val="00D805B5"/>
    <w:rsid w:val="00D9180E"/>
    <w:rsid w:val="00D91BC7"/>
    <w:rsid w:val="00D9724B"/>
    <w:rsid w:val="00D972BE"/>
    <w:rsid w:val="00DA0909"/>
    <w:rsid w:val="00DA0D68"/>
    <w:rsid w:val="00DA2E4B"/>
    <w:rsid w:val="00DA5A2F"/>
    <w:rsid w:val="00DA6227"/>
    <w:rsid w:val="00DA625A"/>
    <w:rsid w:val="00DA740D"/>
    <w:rsid w:val="00DB03E3"/>
    <w:rsid w:val="00DC45B3"/>
    <w:rsid w:val="00DC63E0"/>
    <w:rsid w:val="00DD3F44"/>
    <w:rsid w:val="00DD6103"/>
    <w:rsid w:val="00E02BCA"/>
    <w:rsid w:val="00E07119"/>
    <w:rsid w:val="00E127F9"/>
    <w:rsid w:val="00E15EDD"/>
    <w:rsid w:val="00E210A6"/>
    <w:rsid w:val="00E2501E"/>
    <w:rsid w:val="00E26269"/>
    <w:rsid w:val="00E26688"/>
    <w:rsid w:val="00E26847"/>
    <w:rsid w:val="00E30FAE"/>
    <w:rsid w:val="00E37E8E"/>
    <w:rsid w:val="00E61969"/>
    <w:rsid w:val="00E7354B"/>
    <w:rsid w:val="00E83A8A"/>
    <w:rsid w:val="00E92A25"/>
    <w:rsid w:val="00EA5BA5"/>
    <w:rsid w:val="00EA6836"/>
    <w:rsid w:val="00EB04F9"/>
    <w:rsid w:val="00EB265D"/>
    <w:rsid w:val="00EB3121"/>
    <w:rsid w:val="00EB76AA"/>
    <w:rsid w:val="00EC7E88"/>
    <w:rsid w:val="00ED2CFE"/>
    <w:rsid w:val="00ED500C"/>
    <w:rsid w:val="00F028BF"/>
    <w:rsid w:val="00F04957"/>
    <w:rsid w:val="00F14533"/>
    <w:rsid w:val="00F20495"/>
    <w:rsid w:val="00F213A5"/>
    <w:rsid w:val="00F22BC9"/>
    <w:rsid w:val="00F22DF2"/>
    <w:rsid w:val="00F273E6"/>
    <w:rsid w:val="00F30B5C"/>
    <w:rsid w:val="00F338A9"/>
    <w:rsid w:val="00F35D1D"/>
    <w:rsid w:val="00F36DDC"/>
    <w:rsid w:val="00F4311E"/>
    <w:rsid w:val="00F434D9"/>
    <w:rsid w:val="00F5178F"/>
    <w:rsid w:val="00F538D2"/>
    <w:rsid w:val="00F6281B"/>
    <w:rsid w:val="00F63B5C"/>
    <w:rsid w:val="00F679B7"/>
    <w:rsid w:val="00F76E1E"/>
    <w:rsid w:val="00F77716"/>
    <w:rsid w:val="00F80836"/>
    <w:rsid w:val="00F87E5C"/>
    <w:rsid w:val="00F90B3C"/>
    <w:rsid w:val="00F961A0"/>
    <w:rsid w:val="00FA5D47"/>
    <w:rsid w:val="00FA66DB"/>
    <w:rsid w:val="00FA6963"/>
    <w:rsid w:val="00FB184D"/>
    <w:rsid w:val="00FB62C7"/>
    <w:rsid w:val="00FB6AFA"/>
    <w:rsid w:val="00FC1C91"/>
    <w:rsid w:val="00FD2F9E"/>
    <w:rsid w:val="00FE0E3D"/>
    <w:rsid w:val="00FF4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EB35"/>
  <w15:chartTrackingRefBased/>
  <w15:docId w15:val="{D9E9FABA-905A-4625-9EB3-3C09382DA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0128"/>
    <w:pPr>
      <w:spacing w:after="200" w:line="276" w:lineRule="auto"/>
    </w:pPr>
    <w:rPr>
      <w:rFonts w:ascii="Arial" w:hAnsi="Arial" w:cs="Arial"/>
    </w:rPr>
  </w:style>
  <w:style w:type="paragraph" w:styleId="Heading1">
    <w:name w:val="heading 1"/>
    <w:basedOn w:val="Normal"/>
    <w:next w:val="Normal"/>
    <w:link w:val="Heading1Char"/>
    <w:uiPriority w:val="9"/>
    <w:qFormat/>
    <w:rsid w:val="001C0128"/>
    <w:pPr>
      <w:keepNext/>
      <w:keepLines/>
      <w:numPr>
        <w:numId w:val="1"/>
      </w:numPr>
      <w:spacing w:before="240" w:after="240"/>
      <w:ind w:hanging="218"/>
      <w:outlineLvl w:val="0"/>
    </w:pPr>
    <w:rPr>
      <w:rFonts w:eastAsiaTheme="majorEastAsia"/>
      <w:b/>
      <w:bCs/>
      <w:sz w:val="24"/>
      <w:szCs w:val="24"/>
    </w:rPr>
  </w:style>
  <w:style w:type="paragraph" w:styleId="Heading2">
    <w:name w:val="heading 2"/>
    <w:basedOn w:val="Normal"/>
    <w:next w:val="Normal"/>
    <w:link w:val="Heading2Char"/>
    <w:uiPriority w:val="9"/>
    <w:semiHidden/>
    <w:unhideWhenUsed/>
    <w:qFormat/>
    <w:rsid w:val="001C0128"/>
    <w:pPr>
      <w:keepNext/>
      <w:numPr>
        <w:ilvl w:val="1"/>
        <w:numId w:val="1"/>
      </w:numPr>
      <w:ind w:left="993" w:hanging="284"/>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128"/>
    <w:rPr>
      <w:rFonts w:ascii="Arial" w:eastAsiaTheme="majorEastAsia" w:hAnsi="Arial" w:cs="Arial"/>
      <w:b/>
      <w:bCs/>
      <w:sz w:val="24"/>
      <w:szCs w:val="24"/>
    </w:rPr>
  </w:style>
  <w:style w:type="character" w:customStyle="1" w:styleId="Heading2Char">
    <w:name w:val="Heading 2 Char"/>
    <w:basedOn w:val="DefaultParagraphFont"/>
    <w:link w:val="Heading2"/>
    <w:uiPriority w:val="9"/>
    <w:semiHidden/>
    <w:rsid w:val="001C0128"/>
    <w:rPr>
      <w:rFonts w:ascii="Arial" w:hAnsi="Arial" w:cs="Arial"/>
      <w:b/>
    </w:rPr>
  </w:style>
  <w:style w:type="paragraph" w:styleId="NormalWeb">
    <w:name w:val="Normal (Web)"/>
    <w:basedOn w:val="Normal"/>
    <w:uiPriority w:val="99"/>
    <w:unhideWhenUsed/>
    <w:rsid w:val="001C01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ListParagraphChar">
    <w:name w:val="List Paragraph Char"/>
    <w:aliases w:val="NTT Bullet One Char,Bulleted List Type 1 Char,Bullet List Char,FooterText Char,numbered Char,List Paragraph1 Char,Paragraphe de liste1 Char,Bulletr List Paragraph Char,列出段落 Char,列出段落1 Char,List Paragraph2 Char,List Paragraph21 Char"/>
    <w:basedOn w:val="DefaultParagraphFont"/>
    <w:link w:val="ListParagraph"/>
    <w:uiPriority w:val="34"/>
    <w:qFormat/>
    <w:locked/>
    <w:rsid w:val="001C0128"/>
    <w:rPr>
      <w:rFonts w:ascii="Arial" w:hAnsi="Arial" w:cs="Arial"/>
    </w:rPr>
  </w:style>
  <w:style w:type="paragraph" w:styleId="ListParagraph">
    <w:name w:val="List Paragraph"/>
    <w:aliases w:val="NTT Bullet One,Bulleted List Type 1,Bullet List,FooterText,numbered,List Paragraph1,Paragraphe de liste1,Bulletr List Paragraph,列出段落,列出段落1,List Paragraph2,List Paragraph21,Listeafsnit1,Parágrafo da Lista1,Bullet list,Párrafo de lista1,Foo"/>
    <w:basedOn w:val="Normal"/>
    <w:link w:val="ListParagraphChar"/>
    <w:uiPriority w:val="34"/>
    <w:qFormat/>
    <w:rsid w:val="001C0128"/>
    <w:pPr>
      <w:numPr>
        <w:numId w:val="2"/>
      </w:numPr>
      <w:contextualSpacing/>
    </w:pPr>
  </w:style>
  <w:style w:type="paragraph" w:styleId="Header">
    <w:name w:val="header"/>
    <w:basedOn w:val="Normal"/>
    <w:link w:val="HeaderChar"/>
    <w:uiPriority w:val="99"/>
    <w:unhideWhenUsed/>
    <w:rsid w:val="001C0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128"/>
    <w:rPr>
      <w:rFonts w:ascii="Arial" w:hAnsi="Arial" w:cs="Arial"/>
    </w:rPr>
  </w:style>
  <w:style w:type="paragraph" w:styleId="Footer">
    <w:name w:val="footer"/>
    <w:basedOn w:val="Normal"/>
    <w:link w:val="FooterChar"/>
    <w:uiPriority w:val="99"/>
    <w:unhideWhenUsed/>
    <w:rsid w:val="001C0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128"/>
    <w:rPr>
      <w:rFonts w:ascii="Arial" w:hAnsi="Arial" w:cs="Arial"/>
    </w:rPr>
  </w:style>
  <w:style w:type="character" w:styleId="Hyperlink">
    <w:name w:val="Hyperlink"/>
    <w:basedOn w:val="DefaultParagraphFont"/>
    <w:uiPriority w:val="99"/>
    <w:semiHidden/>
    <w:unhideWhenUsed/>
    <w:rsid w:val="000F16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643985">
      <w:bodyDiv w:val="1"/>
      <w:marLeft w:val="0"/>
      <w:marRight w:val="0"/>
      <w:marTop w:val="0"/>
      <w:marBottom w:val="0"/>
      <w:divBdr>
        <w:top w:val="none" w:sz="0" w:space="0" w:color="auto"/>
        <w:left w:val="none" w:sz="0" w:space="0" w:color="auto"/>
        <w:bottom w:val="none" w:sz="0" w:space="0" w:color="auto"/>
        <w:right w:val="none" w:sz="0" w:space="0" w:color="auto"/>
      </w:divBdr>
    </w:div>
    <w:div w:id="486022774">
      <w:bodyDiv w:val="1"/>
      <w:marLeft w:val="0"/>
      <w:marRight w:val="0"/>
      <w:marTop w:val="0"/>
      <w:marBottom w:val="0"/>
      <w:divBdr>
        <w:top w:val="none" w:sz="0" w:space="0" w:color="auto"/>
        <w:left w:val="none" w:sz="0" w:space="0" w:color="auto"/>
        <w:bottom w:val="none" w:sz="0" w:space="0" w:color="auto"/>
        <w:right w:val="none" w:sz="0" w:space="0" w:color="auto"/>
      </w:divBdr>
    </w:div>
    <w:div w:id="589972730">
      <w:bodyDiv w:val="1"/>
      <w:marLeft w:val="0"/>
      <w:marRight w:val="0"/>
      <w:marTop w:val="0"/>
      <w:marBottom w:val="0"/>
      <w:divBdr>
        <w:top w:val="none" w:sz="0" w:space="0" w:color="auto"/>
        <w:left w:val="none" w:sz="0" w:space="0" w:color="auto"/>
        <w:bottom w:val="none" w:sz="0" w:space="0" w:color="auto"/>
        <w:right w:val="none" w:sz="0" w:space="0" w:color="auto"/>
      </w:divBdr>
    </w:div>
    <w:div w:id="718087278">
      <w:bodyDiv w:val="1"/>
      <w:marLeft w:val="0"/>
      <w:marRight w:val="0"/>
      <w:marTop w:val="0"/>
      <w:marBottom w:val="0"/>
      <w:divBdr>
        <w:top w:val="none" w:sz="0" w:space="0" w:color="auto"/>
        <w:left w:val="none" w:sz="0" w:space="0" w:color="auto"/>
        <w:bottom w:val="none" w:sz="0" w:space="0" w:color="auto"/>
        <w:right w:val="none" w:sz="0" w:space="0" w:color="auto"/>
      </w:divBdr>
    </w:div>
    <w:div w:id="881358072">
      <w:bodyDiv w:val="1"/>
      <w:marLeft w:val="0"/>
      <w:marRight w:val="0"/>
      <w:marTop w:val="0"/>
      <w:marBottom w:val="0"/>
      <w:divBdr>
        <w:top w:val="none" w:sz="0" w:space="0" w:color="auto"/>
        <w:left w:val="none" w:sz="0" w:space="0" w:color="auto"/>
        <w:bottom w:val="none" w:sz="0" w:space="0" w:color="auto"/>
        <w:right w:val="none" w:sz="0" w:space="0" w:color="auto"/>
      </w:divBdr>
    </w:div>
    <w:div w:id="134775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500</Words>
  <Characters>2853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Mills</dc:creator>
  <cp:keywords/>
  <dc:description/>
  <cp:lastModifiedBy>Sara Mills</cp:lastModifiedBy>
  <cp:revision>4</cp:revision>
  <dcterms:created xsi:type="dcterms:W3CDTF">2020-10-28T17:13:00Z</dcterms:created>
  <dcterms:modified xsi:type="dcterms:W3CDTF">2020-10-29T14:36:00Z</dcterms:modified>
</cp:coreProperties>
</file>