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0E5D2A" w:rsidRPr="00A406E5" w14:paraId="09C52AF8" w14:textId="77777777" w:rsidTr="00A406E5">
        <w:tc>
          <w:tcPr>
            <w:tcW w:w="2093" w:type="dxa"/>
            <w:shd w:val="pct15" w:color="auto" w:fill="auto"/>
          </w:tcPr>
          <w:p w14:paraId="65B1AA3C" w14:textId="77777777" w:rsidR="000E5D2A" w:rsidRPr="00A406E5" w:rsidRDefault="000E5D2A" w:rsidP="000E5D2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FD082DD" w:rsidR="000E5D2A" w:rsidRPr="00A406E5" w:rsidRDefault="000E5D2A" w:rsidP="000E5D2A">
            <w:pPr>
              <w:spacing w:before="120" w:after="120"/>
              <w:jc w:val="both"/>
              <w:rPr>
                <w:rFonts w:ascii="Arial" w:hAnsi="Arial" w:cs="Arial"/>
                <w:b/>
                <w:sz w:val="22"/>
                <w:szCs w:val="22"/>
              </w:rPr>
            </w:pPr>
            <w:r>
              <w:rPr>
                <w:rFonts w:ascii="Arial" w:eastAsia="SimSun" w:hAnsi="Arial" w:cs="Arial" w:hint="eastAsia"/>
                <w:bCs/>
                <w:sz w:val="22"/>
                <w:szCs w:val="22"/>
                <w:lang w:val="en-US" w:eastAsia="zh-CN"/>
              </w:rPr>
              <w:t>BA (Hons) in Sinology</w:t>
            </w:r>
          </w:p>
        </w:tc>
      </w:tr>
      <w:tr w:rsidR="000E5D2A" w:rsidRPr="00A406E5" w14:paraId="76BEC845" w14:textId="77777777" w:rsidTr="00A628CC">
        <w:tc>
          <w:tcPr>
            <w:tcW w:w="2093" w:type="dxa"/>
            <w:shd w:val="pct15" w:color="auto" w:fill="auto"/>
          </w:tcPr>
          <w:p w14:paraId="6C0E0F62" w14:textId="77777777" w:rsidR="000E5D2A" w:rsidRPr="00A406E5" w:rsidRDefault="000E5D2A" w:rsidP="000E5D2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D3920AB" w:rsidR="000E5D2A" w:rsidRPr="00A406E5" w:rsidRDefault="000E5D2A" w:rsidP="000E5D2A">
            <w:pPr>
              <w:spacing w:before="120" w:after="120"/>
              <w:jc w:val="both"/>
              <w:rPr>
                <w:rFonts w:ascii="Arial" w:hAnsi="Arial" w:cs="Arial"/>
                <w:b/>
                <w:sz w:val="22"/>
                <w:szCs w:val="22"/>
              </w:rPr>
            </w:pPr>
            <w:r>
              <w:rPr>
                <w:rFonts w:ascii="Arial" w:hAnsi="Arial" w:cs="Arial" w:hint="eastAsia"/>
                <w:bCs/>
                <w:sz w:val="22"/>
                <w:szCs w:val="22"/>
                <w:lang w:eastAsia="zh-TW"/>
              </w:rPr>
              <w:t>Selected Readings from the Canon of Poetry</w:t>
            </w:r>
          </w:p>
        </w:tc>
      </w:tr>
      <w:tr w:rsidR="000E5D2A" w:rsidRPr="00A406E5" w14:paraId="03569861" w14:textId="77777777" w:rsidTr="008F1308">
        <w:tc>
          <w:tcPr>
            <w:tcW w:w="2093" w:type="dxa"/>
            <w:shd w:val="pct15" w:color="auto" w:fill="auto"/>
          </w:tcPr>
          <w:p w14:paraId="1015FD79" w14:textId="77777777" w:rsidR="000E5D2A" w:rsidRPr="00A406E5" w:rsidRDefault="000E5D2A" w:rsidP="000E5D2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3A7056E" w:rsidR="000E5D2A" w:rsidRPr="00A406E5" w:rsidRDefault="000E5D2A" w:rsidP="000E5D2A">
            <w:pPr>
              <w:spacing w:before="120" w:after="120"/>
              <w:jc w:val="both"/>
              <w:rPr>
                <w:rFonts w:ascii="Arial" w:hAnsi="Arial" w:cs="Arial"/>
                <w:b/>
                <w:sz w:val="22"/>
                <w:szCs w:val="22"/>
              </w:rPr>
            </w:pPr>
            <w:r>
              <w:rPr>
                <w:rFonts w:ascii="Arial" w:hAnsi="Arial" w:cs="Arial"/>
                <w:bCs/>
                <w:sz w:val="22"/>
                <w:szCs w:val="22"/>
              </w:rPr>
              <w:t>SICH</w:t>
            </w:r>
            <w:r>
              <w:rPr>
                <w:rFonts w:ascii="Arial" w:eastAsia="SimSun" w:hAnsi="Arial" w:cs="Arial" w:hint="eastAsia"/>
                <w:bCs/>
                <w:sz w:val="22"/>
                <w:szCs w:val="22"/>
                <w:lang w:val="en-US" w:eastAsia="zh-CN"/>
              </w:rPr>
              <w:t>4010</w:t>
            </w:r>
          </w:p>
        </w:tc>
        <w:tc>
          <w:tcPr>
            <w:tcW w:w="2268" w:type="dxa"/>
            <w:shd w:val="clear" w:color="auto" w:fill="D9D9D9"/>
          </w:tcPr>
          <w:p w14:paraId="2B73DD8C" w14:textId="075F36FC" w:rsidR="000E5D2A" w:rsidRPr="004D5E9B" w:rsidRDefault="000E5D2A" w:rsidP="000E5D2A">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170704FA" w14:textId="6ACD15D8" w:rsidR="000E5D2A" w:rsidRPr="00A406E5" w:rsidRDefault="000E5D2A" w:rsidP="000E5D2A">
            <w:pPr>
              <w:spacing w:before="120" w:after="120"/>
              <w:jc w:val="both"/>
              <w:rPr>
                <w:rFonts w:ascii="Arial" w:hAnsi="Arial" w:cs="Arial"/>
                <w:b/>
                <w:sz w:val="22"/>
                <w:szCs w:val="22"/>
              </w:rPr>
            </w:pPr>
            <w:r>
              <w:rPr>
                <w:rFonts w:ascii="Arial" w:eastAsia="SimSun" w:hAnsi="Arial" w:cs="Arial" w:hint="eastAsia"/>
                <w:bCs/>
                <w:sz w:val="22"/>
                <w:szCs w:val="22"/>
                <w:lang w:val="en-US" w:eastAsia="zh-CN"/>
              </w:rPr>
              <w:t>3</w:t>
            </w:r>
            <w:r>
              <w:rPr>
                <w:rFonts w:ascii="Arial" w:hAnsi="Arial" w:cs="Arial"/>
                <w:bCs/>
                <w:sz w:val="22"/>
                <w:szCs w:val="22"/>
              </w:rPr>
              <w:t>0%</w:t>
            </w:r>
          </w:p>
        </w:tc>
      </w:tr>
      <w:tr w:rsidR="000E5D2A" w:rsidRPr="00A406E5" w14:paraId="1CE88BA1" w14:textId="77777777" w:rsidTr="008F1308">
        <w:tc>
          <w:tcPr>
            <w:tcW w:w="2093" w:type="dxa"/>
            <w:shd w:val="pct15" w:color="auto" w:fill="auto"/>
          </w:tcPr>
          <w:p w14:paraId="2C208580" w14:textId="77777777" w:rsidR="000E5D2A" w:rsidRPr="00A406E5" w:rsidRDefault="000E5D2A" w:rsidP="000E5D2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8EC3828" w:rsidR="000E5D2A" w:rsidRPr="00A406E5" w:rsidRDefault="000E5D2A" w:rsidP="000E5D2A">
            <w:pPr>
              <w:spacing w:before="120" w:after="120"/>
              <w:jc w:val="both"/>
              <w:rPr>
                <w:rFonts w:ascii="Arial" w:hAnsi="Arial" w:cs="Arial"/>
                <w:b/>
                <w:sz w:val="22"/>
                <w:szCs w:val="22"/>
              </w:rPr>
            </w:pPr>
            <w:r>
              <w:rPr>
                <w:rFonts w:ascii="Arial" w:hAnsi="Arial" w:cs="Arial"/>
                <w:bCs/>
                <w:sz w:val="22"/>
                <w:szCs w:val="22"/>
              </w:rPr>
              <w:t xml:space="preserve">Prof </w:t>
            </w:r>
            <w:r>
              <w:rPr>
                <w:rFonts w:ascii="Arial" w:hAnsi="Arial" w:cs="Arial" w:hint="eastAsia"/>
                <w:bCs/>
                <w:sz w:val="22"/>
                <w:szCs w:val="22"/>
              </w:rPr>
              <w:t>Wei-</w:t>
            </w:r>
            <w:r>
              <w:rPr>
                <w:rFonts w:ascii="Arial" w:hAnsi="Arial" w:cs="Arial"/>
                <w:bCs/>
                <w:sz w:val="22"/>
                <w:szCs w:val="22"/>
              </w:rPr>
              <w:t>Jie Peng</w:t>
            </w:r>
          </w:p>
        </w:tc>
        <w:tc>
          <w:tcPr>
            <w:tcW w:w="2268" w:type="dxa"/>
            <w:shd w:val="clear" w:color="auto" w:fill="D9D9D9"/>
          </w:tcPr>
          <w:p w14:paraId="16A0F312" w14:textId="64D7A6D1" w:rsidR="000E5D2A" w:rsidRPr="00A406E5" w:rsidRDefault="000E5D2A" w:rsidP="000E5D2A">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3799A8AB" w14:textId="40278D8C" w:rsidR="000E5D2A" w:rsidRPr="00A406E5" w:rsidRDefault="000E5D2A" w:rsidP="000E5D2A">
            <w:pPr>
              <w:spacing w:before="120" w:after="120"/>
              <w:jc w:val="both"/>
              <w:rPr>
                <w:rFonts w:ascii="Arial" w:hAnsi="Arial" w:cs="Arial"/>
                <w:b/>
                <w:sz w:val="22"/>
                <w:szCs w:val="22"/>
              </w:rPr>
            </w:pPr>
            <w:r>
              <w:rPr>
                <w:rFonts w:ascii="Arial" w:hAnsi="Arial" w:cs="Arial"/>
                <w:bCs/>
                <w:sz w:val="22"/>
                <w:szCs w:val="22"/>
              </w:rPr>
              <w:t>Dr Sufan Chen</w:t>
            </w:r>
          </w:p>
        </w:tc>
      </w:tr>
      <w:tr w:rsidR="000E5D2A" w:rsidRPr="00A406E5" w14:paraId="26C8A4AE" w14:textId="77777777" w:rsidTr="008F1308">
        <w:tc>
          <w:tcPr>
            <w:tcW w:w="2093" w:type="dxa"/>
            <w:shd w:val="pct15" w:color="auto" w:fill="auto"/>
          </w:tcPr>
          <w:p w14:paraId="20415B5C" w14:textId="77777777" w:rsidR="000E5D2A" w:rsidRPr="00A406E5" w:rsidRDefault="000E5D2A" w:rsidP="000E5D2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86E03BC" w:rsidR="000E5D2A" w:rsidRPr="00A406E5" w:rsidRDefault="000E5D2A" w:rsidP="000E5D2A">
            <w:pPr>
              <w:spacing w:before="120" w:after="120"/>
              <w:jc w:val="both"/>
              <w:rPr>
                <w:rFonts w:ascii="Arial" w:hAnsi="Arial" w:cs="Arial"/>
                <w:b/>
                <w:sz w:val="22"/>
                <w:szCs w:val="22"/>
              </w:rPr>
            </w:pPr>
            <w:r>
              <w:rPr>
                <w:rFonts w:ascii="Arial" w:hAnsi="Arial" w:cs="Arial"/>
                <w:bCs/>
                <w:sz w:val="22"/>
                <w:szCs w:val="22"/>
              </w:rPr>
              <w:t xml:space="preserve">Assessment Component </w:t>
            </w:r>
            <w:r>
              <w:rPr>
                <w:rFonts w:ascii="Arial" w:eastAsia="SimSun" w:hAnsi="Arial" w:cs="Arial" w:hint="eastAsia"/>
                <w:bCs/>
                <w:sz w:val="22"/>
                <w:szCs w:val="22"/>
                <w:lang w:val="en-US" w:eastAsia="zh-CN"/>
              </w:rPr>
              <w:t>2</w:t>
            </w:r>
            <w:r>
              <w:rPr>
                <w:rFonts w:ascii="Arial" w:hAnsi="Arial" w:cs="Arial"/>
                <w:bCs/>
                <w:sz w:val="22"/>
                <w:szCs w:val="22"/>
              </w:rPr>
              <w:t xml:space="preserve">: </w:t>
            </w:r>
            <w:r>
              <w:rPr>
                <w:rFonts w:ascii="Arial" w:hAnsi="Arial" w:cs="Arial" w:hint="eastAsia"/>
                <w:bCs/>
                <w:sz w:val="22"/>
                <w:szCs w:val="22"/>
              </w:rPr>
              <w:t>Oral presentation in English</w:t>
            </w:r>
          </w:p>
        </w:tc>
        <w:tc>
          <w:tcPr>
            <w:tcW w:w="2268" w:type="dxa"/>
            <w:shd w:val="pct15" w:color="auto" w:fill="auto"/>
          </w:tcPr>
          <w:p w14:paraId="5B765F8F" w14:textId="615271F5" w:rsidR="000E5D2A" w:rsidRPr="00A406E5" w:rsidRDefault="000E5D2A" w:rsidP="000E5D2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2EAAD21" w:rsidR="000E5D2A" w:rsidRPr="00A406E5" w:rsidRDefault="000E5D2A" w:rsidP="000E5D2A">
            <w:pPr>
              <w:spacing w:before="120" w:after="120"/>
              <w:jc w:val="both"/>
              <w:rPr>
                <w:rFonts w:ascii="Arial" w:hAnsi="Arial" w:cs="Arial"/>
                <w:b/>
                <w:sz w:val="22"/>
                <w:szCs w:val="22"/>
              </w:rPr>
            </w:pPr>
            <w:r>
              <w:rPr>
                <w:rFonts w:ascii="Arial" w:eastAsia="SimSun" w:hAnsi="Arial" w:cs="Arial" w:hint="eastAsia"/>
                <w:bCs/>
                <w:sz w:val="22"/>
                <w:szCs w:val="22"/>
                <w:lang w:val="en-US" w:eastAsia="zh-CN"/>
              </w:rPr>
              <w:t>1</w:t>
            </w:r>
            <w:r>
              <w:rPr>
                <w:rFonts w:ascii="Arial" w:hAnsi="Arial" w:cs="Arial"/>
                <w:bCs/>
                <w:sz w:val="22"/>
                <w:szCs w:val="22"/>
              </w:rPr>
              <w:t>0 minutes</w:t>
            </w:r>
          </w:p>
        </w:tc>
      </w:tr>
      <w:tr w:rsidR="000E5D2A" w:rsidRPr="00A406E5" w14:paraId="1E935E6C" w14:textId="77777777" w:rsidTr="008F1308">
        <w:tc>
          <w:tcPr>
            <w:tcW w:w="2093" w:type="dxa"/>
            <w:shd w:val="pct15" w:color="auto" w:fill="auto"/>
          </w:tcPr>
          <w:p w14:paraId="7A626D31" w14:textId="77777777" w:rsidR="000E5D2A" w:rsidRPr="00A406E5" w:rsidRDefault="000E5D2A" w:rsidP="000E5D2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3D04E565" w:rsidR="000E5D2A" w:rsidRPr="002E437C" w:rsidRDefault="002E437C" w:rsidP="000E5D2A">
            <w:pPr>
              <w:spacing w:before="120" w:after="120"/>
              <w:jc w:val="both"/>
              <w:rPr>
                <w:rFonts w:ascii="Arial" w:hAnsi="Arial" w:cs="Arial"/>
                <w:bCs/>
                <w:sz w:val="22"/>
                <w:szCs w:val="22"/>
              </w:rPr>
            </w:pPr>
            <w:r w:rsidRPr="002E437C">
              <w:rPr>
                <w:rFonts w:ascii="Arial" w:hAnsi="Arial" w:cs="Arial"/>
                <w:bCs/>
                <w:sz w:val="22"/>
                <w:szCs w:val="22"/>
              </w:rPr>
              <w:t>31 Oct 2025</w:t>
            </w:r>
          </w:p>
        </w:tc>
        <w:tc>
          <w:tcPr>
            <w:tcW w:w="2268" w:type="dxa"/>
            <w:shd w:val="pct15" w:color="auto" w:fill="auto"/>
          </w:tcPr>
          <w:p w14:paraId="0941DC22" w14:textId="77777777" w:rsidR="000E5D2A" w:rsidRPr="00A406E5" w:rsidRDefault="000E5D2A" w:rsidP="000E5D2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B0093E8" w:rsidR="000E5D2A" w:rsidRPr="002E437C" w:rsidRDefault="002E437C" w:rsidP="000E5D2A">
            <w:pPr>
              <w:spacing w:before="120" w:after="120"/>
              <w:jc w:val="both"/>
              <w:rPr>
                <w:rFonts w:ascii="Arial" w:hAnsi="Arial" w:cs="Arial"/>
                <w:bCs/>
                <w:sz w:val="22"/>
                <w:szCs w:val="22"/>
              </w:rPr>
            </w:pPr>
            <w:r w:rsidRPr="002E437C">
              <w:rPr>
                <w:rFonts w:ascii="Arial" w:hAnsi="Arial" w:cs="Arial"/>
                <w:bCs/>
                <w:sz w:val="22"/>
                <w:szCs w:val="22"/>
              </w:rPr>
              <w:t>28 Nov 2025</w:t>
            </w:r>
          </w:p>
        </w:tc>
      </w:tr>
      <w:tr w:rsidR="000E5D2A" w:rsidRPr="00A406E5" w14:paraId="53AF1309" w14:textId="77777777" w:rsidTr="00A406E5">
        <w:tc>
          <w:tcPr>
            <w:tcW w:w="2093" w:type="dxa"/>
            <w:shd w:val="pct15" w:color="auto" w:fill="auto"/>
          </w:tcPr>
          <w:p w14:paraId="169A080A" w14:textId="77777777" w:rsidR="000E5D2A" w:rsidRPr="00A406E5" w:rsidRDefault="000E5D2A" w:rsidP="000E5D2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0E5D2A" w:rsidRPr="00A406E5" w:rsidRDefault="000E5D2A" w:rsidP="000E5D2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0E5D2A" w:rsidRPr="00A406E5" w:rsidRDefault="000E5D2A" w:rsidP="000E5D2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0E5D2A" w:rsidRDefault="000E5D2A" w:rsidP="000E5D2A">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0E5D2A" w:rsidRDefault="000E5D2A" w:rsidP="000E5D2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0E5D2A" w:rsidRPr="00A406E5" w:rsidRDefault="000E5D2A" w:rsidP="000E5D2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0E5D2A" w:rsidRPr="00A406E5" w14:paraId="1E024A4F" w14:textId="77777777" w:rsidTr="00A406E5">
        <w:tc>
          <w:tcPr>
            <w:tcW w:w="2093" w:type="dxa"/>
            <w:shd w:val="pct15" w:color="auto" w:fill="auto"/>
          </w:tcPr>
          <w:p w14:paraId="7E7A3335" w14:textId="77777777" w:rsidR="000E5D2A" w:rsidRPr="00A406E5" w:rsidRDefault="000E5D2A" w:rsidP="000E5D2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0E5D2A" w:rsidRPr="00A406E5" w:rsidRDefault="000E5D2A" w:rsidP="000E5D2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051859B5" w14:textId="77777777" w:rsidR="004C061E" w:rsidRDefault="004C061E" w:rsidP="004C061E">
            <w:pPr>
              <w:jc w:val="both"/>
              <w:rPr>
                <w:rFonts w:ascii="Arial" w:hAnsi="Arial" w:cs="Arial"/>
                <w:sz w:val="22"/>
                <w:szCs w:val="22"/>
              </w:rPr>
            </w:pPr>
            <w:r>
              <w:rPr>
                <w:rFonts w:ascii="Arial" w:hAnsi="Arial" w:cs="Arial"/>
                <w:sz w:val="22"/>
                <w:szCs w:val="22"/>
              </w:rPr>
              <w:t>Upon the successful completion of this module, the student should be able to:</w:t>
            </w:r>
          </w:p>
          <w:p w14:paraId="12361DF8" w14:textId="77777777" w:rsidR="004C061E" w:rsidRDefault="004C061E" w:rsidP="004C061E">
            <w:pPr>
              <w:pStyle w:val="ListParagraph"/>
              <w:widowControl w:val="0"/>
              <w:numPr>
                <w:ilvl w:val="0"/>
                <w:numId w:val="17"/>
              </w:numPr>
              <w:autoSpaceDE w:val="0"/>
              <w:autoSpaceDN w:val="0"/>
              <w:spacing w:before="92"/>
              <w:jc w:val="both"/>
              <w:rPr>
                <w:rFonts w:ascii="Arial" w:eastAsia="DFKai-SB" w:hAnsi="Arial" w:cs="Arial"/>
                <w:sz w:val="22"/>
                <w:szCs w:val="22"/>
                <w:lang w:eastAsia="zh-TW"/>
              </w:rPr>
            </w:pPr>
            <w:r>
              <w:rPr>
                <w:rFonts w:ascii="Arial" w:eastAsia="SimSun" w:hAnsi="Arial" w:cs="Arial"/>
                <w:sz w:val="22"/>
                <w:szCs w:val="22"/>
                <w:lang w:eastAsia="zh-CN"/>
              </w:rPr>
              <w:t xml:space="preserve">demonstrate </w:t>
            </w:r>
            <w:r>
              <w:rPr>
                <w:rFonts w:ascii="Arial" w:eastAsia="DFKai-SB" w:hAnsi="Arial" w:cs="Arial"/>
                <w:sz w:val="22"/>
                <w:szCs w:val="22"/>
                <w:lang w:eastAsia="zh-TW"/>
              </w:rPr>
              <w:t>a wide understanding</w:t>
            </w:r>
            <w:r>
              <w:rPr>
                <w:rFonts w:ascii="Arial" w:eastAsia="SimSun" w:hAnsi="Arial" w:cs="Arial"/>
                <w:sz w:val="22"/>
                <w:szCs w:val="22"/>
                <w:lang w:eastAsia="zh-CN"/>
              </w:rPr>
              <w:t xml:space="preserve"> </w:t>
            </w:r>
            <w:r>
              <w:rPr>
                <w:rFonts w:ascii="Arial" w:eastAsia="DFKai-SB" w:hAnsi="Arial" w:cs="Arial"/>
                <w:sz w:val="22"/>
                <w:szCs w:val="22"/>
                <w:lang w:eastAsia="zh-TW"/>
              </w:rPr>
              <w:t>and a good grasp of the essence of traditional Chinese culture;</w:t>
            </w:r>
          </w:p>
          <w:p w14:paraId="412862D3" w14:textId="77777777" w:rsidR="004C061E" w:rsidRDefault="004C061E" w:rsidP="004C061E">
            <w:pPr>
              <w:pStyle w:val="ListParagraph"/>
              <w:widowControl w:val="0"/>
              <w:numPr>
                <w:ilvl w:val="0"/>
                <w:numId w:val="17"/>
              </w:numPr>
              <w:autoSpaceDE w:val="0"/>
              <w:autoSpaceDN w:val="0"/>
              <w:spacing w:before="92"/>
              <w:jc w:val="both"/>
              <w:rPr>
                <w:rFonts w:ascii="Arial" w:eastAsia="DFKai-SB" w:hAnsi="Arial" w:cs="Arial"/>
                <w:sz w:val="22"/>
                <w:szCs w:val="22"/>
                <w:lang w:eastAsia="zh-TW"/>
              </w:rPr>
            </w:pPr>
            <w:r>
              <w:rPr>
                <w:rFonts w:ascii="Arial" w:eastAsia="DFKai-SB" w:hAnsi="Arial" w:cs="Arial"/>
                <w:sz w:val="22"/>
                <w:szCs w:val="22"/>
                <w:lang w:eastAsia="zh-TW"/>
              </w:rPr>
              <w:t>evaluate Chinese classics and the spirit, philosoph</w:t>
            </w:r>
            <w:r>
              <w:rPr>
                <w:rFonts w:ascii="Arial" w:eastAsia="SimSun" w:hAnsi="Arial" w:cs="Arial"/>
                <w:sz w:val="22"/>
                <w:szCs w:val="22"/>
                <w:lang w:eastAsia="zh-CN"/>
              </w:rPr>
              <w:t>y</w:t>
            </w:r>
            <w:r>
              <w:rPr>
                <w:rFonts w:ascii="Arial" w:eastAsia="DFKai-SB" w:hAnsi="Arial" w:cs="Arial"/>
                <w:sz w:val="22"/>
                <w:szCs w:val="22"/>
                <w:lang w:eastAsia="zh-TW"/>
              </w:rPr>
              <w:t xml:space="preserve"> and ideological traditions </w:t>
            </w:r>
            <w:r>
              <w:rPr>
                <w:rFonts w:ascii="Arial" w:eastAsia="SimSun" w:hAnsi="Arial" w:cs="Arial"/>
                <w:sz w:val="22"/>
                <w:szCs w:val="22"/>
                <w:lang w:eastAsia="zh-CN"/>
              </w:rPr>
              <w:t xml:space="preserve">embedded in the texts, taking the </w:t>
            </w:r>
            <w:r>
              <w:rPr>
                <w:rFonts w:ascii="Arial" w:eastAsia="SimSun" w:hAnsi="Arial" w:cs="Arial"/>
                <w:i/>
                <w:sz w:val="22"/>
                <w:szCs w:val="22"/>
                <w:lang w:eastAsia="zh-CN"/>
              </w:rPr>
              <w:t>Canon of Poetry</w:t>
            </w:r>
            <w:r>
              <w:rPr>
                <w:rFonts w:ascii="Arial" w:eastAsia="SimSun" w:hAnsi="Arial" w:cs="Arial"/>
                <w:sz w:val="22"/>
                <w:szCs w:val="22"/>
                <w:lang w:eastAsia="zh-CN"/>
              </w:rPr>
              <w:t xml:space="preserve"> as an example</w:t>
            </w:r>
            <w:r>
              <w:rPr>
                <w:rFonts w:ascii="Arial" w:eastAsia="DFKai-SB" w:hAnsi="Arial" w:cs="Arial"/>
                <w:sz w:val="22"/>
                <w:szCs w:val="22"/>
                <w:lang w:eastAsia="zh-TW"/>
              </w:rPr>
              <w:t xml:space="preserve">; </w:t>
            </w:r>
          </w:p>
          <w:p w14:paraId="4564072D" w14:textId="77777777" w:rsidR="004C061E" w:rsidRDefault="004C061E" w:rsidP="004C061E">
            <w:pPr>
              <w:pStyle w:val="ListParagraph"/>
              <w:widowControl w:val="0"/>
              <w:numPr>
                <w:ilvl w:val="0"/>
                <w:numId w:val="17"/>
              </w:numPr>
              <w:autoSpaceDE w:val="0"/>
              <w:autoSpaceDN w:val="0"/>
              <w:spacing w:before="92"/>
              <w:jc w:val="both"/>
              <w:rPr>
                <w:rFonts w:ascii="Arial" w:eastAsia="DFKai-SB" w:hAnsi="Arial" w:cs="Arial"/>
                <w:sz w:val="22"/>
                <w:szCs w:val="22"/>
                <w:lang w:eastAsia="zh-TW"/>
              </w:rPr>
            </w:pPr>
            <w:r>
              <w:rPr>
                <w:rFonts w:ascii="Arial" w:eastAsia="DFKai-SB" w:hAnsi="Arial" w:cs="Arial"/>
                <w:sz w:val="22"/>
                <w:szCs w:val="22"/>
                <w:lang w:eastAsia="zh-TW"/>
              </w:rPr>
              <w:t>demonstrate ability to read</w:t>
            </w:r>
            <w:r>
              <w:rPr>
                <w:rFonts w:ascii="Arial" w:eastAsia="SimSun" w:hAnsi="Arial" w:cs="Arial"/>
                <w:sz w:val="22"/>
                <w:szCs w:val="22"/>
                <w:lang w:eastAsia="zh-CN"/>
              </w:rPr>
              <w:t xml:space="preserve"> independently</w:t>
            </w:r>
            <w:r>
              <w:rPr>
                <w:rFonts w:ascii="Arial" w:eastAsia="DFKai-SB" w:hAnsi="Arial" w:cs="Arial"/>
                <w:sz w:val="22"/>
                <w:szCs w:val="22"/>
                <w:lang w:eastAsia="zh-TW"/>
              </w:rPr>
              <w:t xml:space="preserve"> and recite Chinese classics;</w:t>
            </w:r>
          </w:p>
          <w:p w14:paraId="297430FA" w14:textId="77777777" w:rsidR="004C061E" w:rsidRDefault="004C061E" w:rsidP="004C061E">
            <w:pPr>
              <w:pStyle w:val="ListParagraph"/>
              <w:widowControl w:val="0"/>
              <w:numPr>
                <w:ilvl w:val="0"/>
                <w:numId w:val="17"/>
              </w:numPr>
              <w:autoSpaceDE w:val="0"/>
              <w:autoSpaceDN w:val="0"/>
              <w:spacing w:before="92"/>
              <w:jc w:val="both"/>
              <w:rPr>
                <w:rFonts w:ascii="Arial" w:eastAsia="DFKai-SB" w:hAnsi="Arial" w:cs="Arial"/>
                <w:sz w:val="22"/>
                <w:szCs w:val="22"/>
                <w:lang w:eastAsia="zh-TW"/>
              </w:rPr>
            </w:pPr>
            <w:r>
              <w:rPr>
                <w:rFonts w:ascii="Arial" w:eastAsia="DFKai-SB" w:hAnsi="Arial" w:cs="Arial"/>
                <w:sz w:val="22"/>
                <w:szCs w:val="22"/>
                <w:lang w:eastAsia="zh-TW"/>
              </w:rPr>
              <w:t>evaluate the various interpretations of Chinese classics by scholars of different periods</w:t>
            </w:r>
            <w:r>
              <w:rPr>
                <w:rFonts w:ascii="Arial" w:eastAsia="SimSun" w:hAnsi="Arial" w:cs="Arial"/>
                <w:sz w:val="22"/>
                <w:szCs w:val="22"/>
                <w:lang w:eastAsia="zh-CN"/>
              </w:rPr>
              <w:t xml:space="preserve"> in history</w:t>
            </w:r>
            <w:r>
              <w:rPr>
                <w:rFonts w:ascii="Arial" w:eastAsia="DFKai-SB" w:hAnsi="Arial" w:cs="Arial"/>
                <w:sz w:val="22"/>
                <w:szCs w:val="22"/>
                <w:lang w:eastAsia="zh-TW"/>
              </w:rPr>
              <w:t>;</w:t>
            </w:r>
          </w:p>
          <w:p w14:paraId="6987A250" w14:textId="77777777" w:rsidR="004C061E" w:rsidRDefault="004C061E" w:rsidP="004C061E">
            <w:pPr>
              <w:pStyle w:val="ListParagraph"/>
              <w:widowControl w:val="0"/>
              <w:numPr>
                <w:ilvl w:val="0"/>
                <w:numId w:val="17"/>
              </w:numPr>
              <w:autoSpaceDE w:val="0"/>
              <w:autoSpaceDN w:val="0"/>
              <w:spacing w:before="92"/>
              <w:jc w:val="both"/>
              <w:rPr>
                <w:rFonts w:ascii="Arial" w:hAnsi="Arial" w:cs="Arial"/>
                <w:sz w:val="22"/>
                <w:szCs w:val="22"/>
              </w:rPr>
            </w:pPr>
            <w:r>
              <w:rPr>
                <w:rFonts w:ascii="Arial" w:eastAsia="SimSun" w:hAnsi="Arial" w:cs="Arial"/>
                <w:sz w:val="22"/>
                <w:szCs w:val="22"/>
                <w:lang w:eastAsia="zh-CN"/>
              </w:rPr>
              <w:t>apply knowledge learned from the</w:t>
            </w:r>
            <w:r>
              <w:rPr>
                <w:rFonts w:ascii="Arial" w:eastAsia="SimSun" w:hAnsi="Arial" w:cs="Arial"/>
                <w:i/>
                <w:sz w:val="22"/>
                <w:szCs w:val="22"/>
                <w:lang w:eastAsia="zh-CN"/>
              </w:rPr>
              <w:t xml:space="preserve"> Canon of Poetry</w:t>
            </w:r>
            <w:r>
              <w:rPr>
                <w:rFonts w:ascii="Arial" w:eastAsia="SimSun" w:hAnsi="Arial" w:cs="Arial"/>
                <w:sz w:val="22"/>
                <w:szCs w:val="22"/>
                <w:lang w:eastAsia="zh-CN"/>
              </w:rPr>
              <w:t xml:space="preserve"> and </w:t>
            </w:r>
            <w:r>
              <w:rPr>
                <w:rFonts w:ascii="Arial" w:eastAsia="DFKai-SB" w:hAnsi="Arial" w:cs="Arial"/>
                <w:sz w:val="22"/>
                <w:szCs w:val="22"/>
                <w:lang w:eastAsia="zh-TW"/>
              </w:rPr>
              <w:t>use the past to inform the present.</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5D0C14EC" w14:textId="77777777" w:rsidR="00E74278" w:rsidRDefault="00E74278" w:rsidP="00E74278">
      <w:pPr>
        <w:jc w:val="both"/>
        <w:rPr>
          <w:rFonts w:ascii="Arial" w:hAnsi="Arial" w:cs="Arial"/>
          <w:b/>
          <w:bCs/>
          <w:sz w:val="22"/>
          <w:szCs w:val="22"/>
        </w:rPr>
      </w:pPr>
      <w:r>
        <w:rPr>
          <w:rFonts w:ascii="Arial" w:hAnsi="Arial" w:cs="Arial"/>
          <w:b/>
          <w:bCs/>
          <w:sz w:val="22"/>
          <w:szCs w:val="22"/>
        </w:rPr>
        <w:t xml:space="preserve">Assessment Component </w:t>
      </w:r>
      <w:r>
        <w:rPr>
          <w:rFonts w:ascii="Arial" w:eastAsia="SimSun" w:hAnsi="Arial" w:cs="Arial" w:hint="eastAsia"/>
          <w:b/>
          <w:bCs/>
          <w:sz w:val="22"/>
          <w:szCs w:val="22"/>
          <w:lang w:val="en-US" w:eastAsia="zh-CN"/>
        </w:rPr>
        <w:t>2</w:t>
      </w:r>
      <w:r>
        <w:rPr>
          <w:rFonts w:ascii="Arial" w:hAnsi="Arial" w:cs="Arial"/>
          <w:b/>
          <w:bCs/>
          <w:sz w:val="22"/>
          <w:szCs w:val="22"/>
        </w:rPr>
        <w:t xml:space="preserve"> – Presentation in English – </w:t>
      </w:r>
      <w:r>
        <w:rPr>
          <w:rFonts w:ascii="Arial" w:eastAsia="SimSun" w:hAnsi="Arial" w:cs="Arial" w:hint="eastAsia"/>
          <w:b/>
          <w:bCs/>
          <w:sz w:val="22"/>
          <w:szCs w:val="22"/>
          <w:lang w:val="en-US" w:eastAsia="zh-CN"/>
        </w:rPr>
        <w:t>1</w:t>
      </w:r>
      <w:r>
        <w:rPr>
          <w:rFonts w:ascii="Arial" w:hAnsi="Arial" w:cs="Arial"/>
          <w:b/>
          <w:bCs/>
          <w:sz w:val="22"/>
          <w:szCs w:val="22"/>
        </w:rPr>
        <w:t>0 minutes – 30%</w:t>
      </w:r>
    </w:p>
    <w:p w14:paraId="58EB7C4A" w14:textId="77777777" w:rsidR="00E74278" w:rsidRDefault="00E74278" w:rsidP="005969E2">
      <w:pPr>
        <w:jc w:val="both"/>
        <w:rPr>
          <w:rFonts w:ascii="Arial" w:hAnsi="Arial" w:cs="Arial"/>
          <w:sz w:val="22"/>
          <w:szCs w:val="22"/>
        </w:rPr>
      </w:pPr>
    </w:p>
    <w:tbl>
      <w:tblPr>
        <w:tblStyle w:val="TableGrid"/>
        <w:tblW w:w="0" w:type="auto"/>
        <w:tblInd w:w="567" w:type="dxa"/>
        <w:tblLook w:val="04A0" w:firstRow="1" w:lastRow="0" w:firstColumn="1" w:lastColumn="0" w:noHBand="0" w:noVBand="1"/>
      </w:tblPr>
      <w:tblGrid>
        <w:gridCol w:w="9016"/>
      </w:tblGrid>
      <w:tr w:rsidR="00E74278" w14:paraId="658F4273" w14:textId="77777777" w:rsidTr="00E74278">
        <w:tc>
          <w:tcPr>
            <w:tcW w:w="9016" w:type="dxa"/>
            <w:tcBorders>
              <w:top w:val="single" w:sz="4" w:space="0" w:color="auto"/>
              <w:left w:val="single" w:sz="4" w:space="0" w:color="auto"/>
              <w:bottom w:val="single" w:sz="4" w:space="0" w:color="auto"/>
              <w:right w:val="single" w:sz="4" w:space="0" w:color="auto"/>
            </w:tcBorders>
          </w:tcPr>
          <w:p w14:paraId="1B7B8448" w14:textId="77777777" w:rsidR="00E74278" w:rsidRDefault="00E74278">
            <w:pPr>
              <w:rPr>
                <w:rFonts w:asciiTheme="minorBidi" w:eastAsiaTheme="minorEastAsia" w:hAnsiTheme="minorBidi" w:cstheme="minorBidi"/>
                <w:sz w:val="22"/>
                <w:szCs w:val="22"/>
                <w:highlight w:val="yellow"/>
                <w:lang w:eastAsia="zh-TW"/>
              </w:rPr>
            </w:pPr>
          </w:p>
          <w:p w14:paraId="32A43331" w14:textId="77777777" w:rsidR="00057C6E" w:rsidRPr="00057C6E" w:rsidRDefault="00057C6E" w:rsidP="00057C6E">
            <w:pPr>
              <w:rPr>
                <w:rFonts w:asciiTheme="minorBidi" w:eastAsiaTheme="minorEastAsia" w:hAnsiTheme="minorBidi" w:cstheme="minorBidi"/>
                <w:sz w:val="22"/>
                <w:szCs w:val="22"/>
                <w:lang w:eastAsia="zh-TW"/>
              </w:rPr>
            </w:pPr>
            <w:r w:rsidRPr="00057C6E">
              <w:rPr>
                <w:rFonts w:asciiTheme="minorBidi" w:eastAsiaTheme="minorEastAsia" w:hAnsiTheme="minorBidi" w:cstheme="minorBidi"/>
                <w:sz w:val="22"/>
                <w:szCs w:val="22"/>
                <w:lang w:eastAsia="zh-TW"/>
              </w:rPr>
              <w:t xml:space="preserve">Students are required to give a </w:t>
            </w:r>
            <w:r w:rsidRPr="00057C6E">
              <w:rPr>
                <w:rFonts w:asciiTheme="minorBidi" w:eastAsiaTheme="minorEastAsia" w:hAnsiTheme="minorBidi" w:cstheme="minorBidi"/>
                <w:b/>
                <w:bCs/>
                <w:sz w:val="22"/>
                <w:szCs w:val="22"/>
                <w:lang w:eastAsia="zh-TW"/>
              </w:rPr>
              <w:t>10-minute oral report in English</w:t>
            </w:r>
            <w:r w:rsidRPr="00057C6E">
              <w:rPr>
                <w:rFonts w:asciiTheme="minorBidi" w:eastAsiaTheme="minorEastAsia" w:hAnsiTheme="minorBidi" w:cstheme="minorBidi"/>
                <w:sz w:val="22"/>
                <w:szCs w:val="22"/>
                <w:lang w:eastAsia="zh-TW"/>
              </w:rPr>
              <w:t>, choosing one topic from the suggested list and developing it.</w:t>
            </w:r>
          </w:p>
          <w:p w14:paraId="604CA049" w14:textId="77777777" w:rsidR="00057C6E" w:rsidRPr="00057C6E" w:rsidRDefault="00057C6E" w:rsidP="00057C6E">
            <w:pPr>
              <w:rPr>
                <w:rFonts w:asciiTheme="minorBidi" w:eastAsiaTheme="minorEastAsia" w:hAnsiTheme="minorBidi" w:cstheme="minorBidi"/>
                <w:sz w:val="22"/>
                <w:szCs w:val="22"/>
                <w:lang w:eastAsia="zh-TW"/>
              </w:rPr>
            </w:pPr>
            <w:r w:rsidRPr="00057C6E">
              <w:rPr>
                <w:rFonts w:asciiTheme="minorBidi" w:eastAsiaTheme="minorEastAsia" w:hAnsiTheme="minorBidi" w:cstheme="minorBidi"/>
                <w:b/>
                <w:bCs/>
                <w:sz w:val="22"/>
                <w:szCs w:val="22"/>
                <w:lang w:eastAsia="zh-TW"/>
              </w:rPr>
              <w:t>Suggested Topics:</w:t>
            </w:r>
          </w:p>
          <w:p w14:paraId="76AE0747" w14:textId="77777777" w:rsidR="00057C6E" w:rsidRPr="00057C6E" w:rsidRDefault="00057C6E" w:rsidP="00057C6E">
            <w:pPr>
              <w:numPr>
                <w:ilvl w:val="0"/>
                <w:numId w:val="19"/>
              </w:numPr>
              <w:rPr>
                <w:rFonts w:asciiTheme="minorBidi" w:eastAsiaTheme="minorEastAsia" w:hAnsiTheme="minorBidi" w:cstheme="minorBidi"/>
                <w:sz w:val="22"/>
                <w:szCs w:val="22"/>
                <w:lang w:eastAsia="zh-TW"/>
              </w:rPr>
            </w:pPr>
            <w:r w:rsidRPr="00057C6E">
              <w:rPr>
                <w:rFonts w:asciiTheme="minorBidi" w:eastAsiaTheme="minorEastAsia" w:hAnsiTheme="minorBidi" w:cstheme="minorBidi"/>
                <w:sz w:val="22"/>
                <w:szCs w:val="22"/>
                <w:lang w:eastAsia="zh-TW"/>
              </w:rPr>
              <w:t xml:space="preserve">The most moving poems in the </w:t>
            </w:r>
            <w:r w:rsidRPr="00057C6E">
              <w:rPr>
                <w:rFonts w:asciiTheme="minorBidi" w:eastAsiaTheme="minorEastAsia" w:hAnsiTheme="minorBidi" w:cstheme="minorBidi"/>
                <w:i/>
                <w:iCs/>
                <w:sz w:val="22"/>
                <w:szCs w:val="22"/>
                <w:lang w:eastAsia="zh-TW"/>
              </w:rPr>
              <w:t>Airs of the States (Guofeng)</w:t>
            </w:r>
            <w:r w:rsidRPr="00057C6E">
              <w:rPr>
                <w:rFonts w:asciiTheme="minorBidi" w:eastAsiaTheme="minorEastAsia" w:hAnsiTheme="minorBidi" w:cstheme="minorBidi"/>
                <w:sz w:val="22"/>
                <w:szCs w:val="22"/>
                <w:lang w:eastAsia="zh-TW"/>
              </w:rPr>
              <w:t xml:space="preserve"> section.</w:t>
            </w:r>
          </w:p>
          <w:p w14:paraId="0D5A2B2D" w14:textId="77777777" w:rsidR="00057C6E" w:rsidRPr="00057C6E" w:rsidRDefault="00057C6E" w:rsidP="00057C6E">
            <w:pPr>
              <w:ind w:left="1440"/>
              <w:rPr>
                <w:rFonts w:asciiTheme="minorBidi" w:eastAsiaTheme="minorEastAsia" w:hAnsiTheme="minorBidi" w:cstheme="minorBidi"/>
                <w:sz w:val="22"/>
                <w:szCs w:val="22"/>
                <w:lang w:eastAsia="zh-TW"/>
              </w:rPr>
            </w:pPr>
            <w:r w:rsidRPr="00057C6E">
              <w:rPr>
                <w:rFonts w:asciiTheme="minorBidi" w:eastAsiaTheme="minorEastAsia" w:hAnsiTheme="minorBidi" w:cstheme="minorBidi"/>
                <w:sz w:val="22"/>
                <w:szCs w:val="22"/>
                <w:lang w:eastAsia="zh-TW"/>
              </w:rPr>
              <w:t>Why are they moving? Describe specifically in what way you were moved. How do they differ from other poems you have read before? What impact have they had on you?</w:t>
            </w:r>
          </w:p>
          <w:p w14:paraId="573724E7" w14:textId="77777777" w:rsidR="00057C6E" w:rsidRPr="00057C6E" w:rsidRDefault="00057C6E" w:rsidP="00057C6E">
            <w:pPr>
              <w:numPr>
                <w:ilvl w:val="0"/>
                <w:numId w:val="19"/>
              </w:numPr>
              <w:rPr>
                <w:rFonts w:asciiTheme="minorBidi" w:eastAsiaTheme="minorEastAsia" w:hAnsiTheme="minorBidi" w:cstheme="minorBidi"/>
                <w:sz w:val="22"/>
                <w:szCs w:val="22"/>
                <w:lang w:eastAsia="zh-TW"/>
              </w:rPr>
            </w:pPr>
            <w:r w:rsidRPr="00057C6E">
              <w:rPr>
                <w:rFonts w:asciiTheme="minorBidi" w:eastAsiaTheme="minorEastAsia" w:hAnsiTheme="minorBidi" w:cstheme="minorBidi"/>
                <w:sz w:val="22"/>
                <w:szCs w:val="22"/>
                <w:lang w:eastAsia="zh-TW"/>
              </w:rPr>
              <w:t xml:space="preserve">The poems in the </w:t>
            </w:r>
            <w:r w:rsidRPr="00057C6E">
              <w:rPr>
                <w:rFonts w:asciiTheme="minorBidi" w:eastAsiaTheme="minorEastAsia" w:hAnsiTheme="minorBidi" w:cstheme="minorBidi"/>
                <w:i/>
                <w:iCs/>
                <w:sz w:val="22"/>
                <w:szCs w:val="22"/>
                <w:lang w:eastAsia="zh-TW"/>
              </w:rPr>
              <w:t>Minor Odes (Xiaoya)</w:t>
            </w:r>
            <w:r w:rsidRPr="00057C6E">
              <w:rPr>
                <w:rFonts w:asciiTheme="minorBidi" w:eastAsiaTheme="minorEastAsia" w:hAnsiTheme="minorBidi" w:cstheme="minorBidi"/>
                <w:sz w:val="22"/>
                <w:szCs w:val="22"/>
                <w:lang w:eastAsia="zh-TW"/>
              </w:rPr>
              <w:t xml:space="preserve"> section that most provoke ethical reflection.</w:t>
            </w:r>
          </w:p>
          <w:p w14:paraId="798F9DA9" w14:textId="77777777" w:rsidR="00057C6E" w:rsidRPr="00057C6E" w:rsidRDefault="00057C6E" w:rsidP="00057C6E">
            <w:pPr>
              <w:numPr>
                <w:ilvl w:val="1"/>
                <w:numId w:val="19"/>
              </w:numPr>
              <w:rPr>
                <w:rFonts w:asciiTheme="minorBidi" w:eastAsiaTheme="minorEastAsia" w:hAnsiTheme="minorBidi" w:cstheme="minorBidi"/>
                <w:sz w:val="22"/>
                <w:szCs w:val="22"/>
                <w:lang w:eastAsia="zh-TW"/>
              </w:rPr>
            </w:pPr>
            <w:r w:rsidRPr="00057C6E">
              <w:rPr>
                <w:rFonts w:asciiTheme="minorBidi" w:eastAsiaTheme="minorEastAsia" w:hAnsiTheme="minorBidi" w:cstheme="minorBidi"/>
                <w:sz w:val="22"/>
                <w:szCs w:val="22"/>
                <w:lang w:eastAsia="zh-TW"/>
              </w:rPr>
              <w:t>Why does this poem inspire ethical reflection? What thoughts did it trigger as you read it? What impact has it had on you?</w:t>
            </w:r>
          </w:p>
          <w:p w14:paraId="15A0643E" w14:textId="77777777" w:rsidR="00057C6E" w:rsidRPr="00057C6E" w:rsidRDefault="00057C6E" w:rsidP="00057C6E">
            <w:pPr>
              <w:numPr>
                <w:ilvl w:val="0"/>
                <w:numId w:val="19"/>
              </w:numPr>
              <w:rPr>
                <w:rFonts w:asciiTheme="minorBidi" w:eastAsiaTheme="minorEastAsia" w:hAnsiTheme="minorBidi" w:cstheme="minorBidi"/>
                <w:sz w:val="22"/>
                <w:szCs w:val="22"/>
                <w:lang w:eastAsia="zh-TW"/>
              </w:rPr>
            </w:pPr>
            <w:r w:rsidRPr="00057C6E">
              <w:rPr>
                <w:rFonts w:asciiTheme="minorBidi" w:eastAsiaTheme="minorEastAsia" w:hAnsiTheme="minorBidi" w:cstheme="minorBidi"/>
                <w:sz w:val="22"/>
                <w:szCs w:val="22"/>
                <w:lang w:eastAsia="zh-TW"/>
              </w:rPr>
              <w:t xml:space="preserve">The poems in the </w:t>
            </w:r>
            <w:r w:rsidRPr="00057C6E">
              <w:rPr>
                <w:rFonts w:asciiTheme="minorBidi" w:eastAsiaTheme="minorEastAsia" w:hAnsiTheme="minorBidi" w:cstheme="minorBidi"/>
                <w:i/>
                <w:iCs/>
                <w:sz w:val="22"/>
                <w:szCs w:val="22"/>
                <w:lang w:eastAsia="zh-TW"/>
              </w:rPr>
              <w:t>Major Odes (Dayao)</w:t>
            </w:r>
            <w:r w:rsidRPr="00057C6E">
              <w:rPr>
                <w:rFonts w:asciiTheme="minorBidi" w:eastAsiaTheme="minorEastAsia" w:hAnsiTheme="minorBidi" w:cstheme="minorBidi"/>
                <w:sz w:val="22"/>
                <w:szCs w:val="22"/>
                <w:lang w:eastAsia="zh-TW"/>
              </w:rPr>
              <w:t xml:space="preserve"> or </w:t>
            </w:r>
            <w:r w:rsidRPr="00057C6E">
              <w:rPr>
                <w:rFonts w:asciiTheme="minorBidi" w:eastAsiaTheme="minorEastAsia" w:hAnsiTheme="minorBidi" w:cstheme="minorBidi"/>
                <w:i/>
                <w:iCs/>
                <w:sz w:val="22"/>
                <w:szCs w:val="22"/>
                <w:lang w:eastAsia="zh-TW"/>
              </w:rPr>
              <w:t>Hymns (Song)</w:t>
            </w:r>
            <w:r w:rsidRPr="00057C6E">
              <w:rPr>
                <w:rFonts w:asciiTheme="minorBidi" w:eastAsiaTheme="minorEastAsia" w:hAnsiTheme="minorBidi" w:cstheme="minorBidi"/>
                <w:sz w:val="22"/>
                <w:szCs w:val="22"/>
                <w:lang w:eastAsia="zh-TW"/>
              </w:rPr>
              <w:t xml:space="preserve"> sections that best embody both the spirit of preservation and creative thinking.</w:t>
            </w:r>
          </w:p>
          <w:p w14:paraId="45325E23" w14:textId="77777777" w:rsidR="00057C6E" w:rsidRPr="00057C6E" w:rsidRDefault="00057C6E" w:rsidP="00057C6E">
            <w:pPr>
              <w:numPr>
                <w:ilvl w:val="1"/>
                <w:numId w:val="19"/>
              </w:numPr>
              <w:rPr>
                <w:rFonts w:asciiTheme="minorBidi" w:eastAsiaTheme="minorEastAsia" w:hAnsiTheme="minorBidi" w:cstheme="minorBidi"/>
                <w:sz w:val="22"/>
                <w:szCs w:val="22"/>
                <w:lang w:eastAsia="zh-TW"/>
              </w:rPr>
            </w:pPr>
            <w:r w:rsidRPr="00057C6E">
              <w:rPr>
                <w:rFonts w:asciiTheme="minorBidi" w:eastAsiaTheme="minorEastAsia" w:hAnsiTheme="minorBidi" w:cstheme="minorBidi"/>
                <w:sz w:val="22"/>
                <w:szCs w:val="22"/>
                <w:lang w:eastAsia="zh-TW"/>
              </w:rPr>
              <w:t>What aspects of preservation does this poem display? What creative ideas did it spark? What impact has it had on you?</w:t>
            </w:r>
          </w:p>
          <w:p w14:paraId="385246B9" w14:textId="77777777" w:rsidR="00057C6E" w:rsidRPr="00057C6E" w:rsidRDefault="00057C6E" w:rsidP="00057C6E">
            <w:pPr>
              <w:numPr>
                <w:ilvl w:val="0"/>
                <w:numId w:val="19"/>
              </w:numPr>
              <w:rPr>
                <w:rFonts w:asciiTheme="minorBidi" w:eastAsiaTheme="minorEastAsia" w:hAnsiTheme="minorBidi" w:cstheme="minorBidi"/>
                <w:sz w:val="22"/>
                <w:szCs w:val="22"/>
                <w:lang w:eastAsia="zh-TW"/>
              </w:rPr>
            </w:pPr>
            <w:r w:rsidRPr="00057C6E">
              <w:rPr>
                <w:rFonts w:asciiTheme="minorBidi" w:eastAsiaTheme="minorEastAsia" w:hAnsiTheme="minorBidi" w:cstheme="minorBidi"/>
                <w:sz w:val="22"/>
                <w:szCs w:val="22"/>
                <w:lang w:eastAsia="zh-TW"/>
              </w:rPr>
              <w:t xml:space="preserve">Reflections on life inspired by reading the </w:t>
            </w:r>
            <w:r w:rsidRPr="00057C6E">
              <w:rPr>
                <w:rFonts w:asciiTheme="minorBidi" w:eastAsiaTheme="minorEastAsia" w:hAnsiTheme="minorBidi" w:cstheme="minorBidi"/>
                <w:i/>
                <w:iCs/>
                <w:sz w:val="22"/>
                <w:szCs w:val="22"/>
                <w:lang w:eastAsia="zh-TW"/>
              </w:rPr>
              <w:t>Book of Songs (Shijing)</w:t>
            </w:r>
            <w:r w:rsidRPr="00057C6E">
              <w:rPr>
                <w:rFonts w:asciiTheme="minorBidi" w:eastAsiaTheme="minorEastAsia" w:hAnsiTheme="minorBidi" w:cstheme="minorBidi"/>
                <w:sz w:val="22"/>
                <w:szCs w:val="22"/>
                <w:lang w:eastAsia="zh-TW"/>
              </w:rPr>
              <w:t>.</w:t>
            </w:r>
          </w:p>
          <w:p w14:paraId="56771A72" w14:textId="4275BF85" w:rsidR="00E74278" w:rsidRPr="00057C6E" w:rsidRDefault="00057C6E" w:rsidP="00057C6E">
            <w:pPr>
              <w:numPr>
                <w:ilvl w:val="1"/>
                <w:numId w:val="19"/>
              </w:numPr>
              <w:rPr>
                <w:rFonts w:asciiTheme="minorBidi" w:eastAsiaTheme="minorEastAsia" w:hAnsiTheme="minorBidi" w:cstheme="minorBidi"/>
                <w:sz w:val="22"/>
                <w:szCs w:val="22"/>
                <w:lang w:eastAsia="zh-TW"/>
              </w:rPr>
            </w:pPr>
            <w:r w:rsidRPr="00057C6E">
              <w:rPr>
                <w:rFonts w:asciiTheme="minorBidi" w:eastAsiaTheme="minorEastAsia" w:hAnsiTheme="minorBidi" w:cstheme="minorBidi"/>
                <w:sz w:val="22"/>
                <w:szCs w:val="22"/>
                <w:lang w:eastAsia="zh-TW"/>
              </w:rPr>
              <w:t>Which poems inspired you to reflect on life? What specific reflections did they trigger? How might they influence your future?</w:t>
            </w:r>
          </w:p>
          <w:p w14:paraId="214D87F2" w14:textId="77777777" w:rsidR="00E74278" w:rsidRDefault="00E74278">
            <w:pPr>
              <w:rPr>
                <w:rFonts w:asciiTheme="minorBidi" w:eastAsiaTheme="minorEastAsia" w:hAnsiTheme="minorBidi" w:cstheme="minorBidi"/>
                <w:sz w:val="22"/>
                <w:szCs w:val="22"/>
                <w:highlight w:val="yellow"/>
                <w:lang w:eastAsia="zh-TW"/>
              </w:rPr>
            </w:pPr>
          </w:p>
          <w:p w14:paraId="36652130" w14:textId="77777777" w:rsidR="00E74278" w:rsidRDefault="00E74278">
            <w:pPr>
              <w:rPr>
                <w:rFonts w:asciiTheme="minorBidi" w:eastAsiaTheme="minorEastAsia" w:hAnsiTheme="minorBidi" w:cstheme="minorBidi"/>
                <w:sz w:val="22"/>
                <w:szCs w:val="22"/>
                <w:highlight w:val="yellow"/>
                <w:lang w:eastAsia="zh-TW"/>
              </w:rPr>
            </w:pPr>
          </w:p>
          <w:p w14:paraId="60B6F2D8" w14:textId="77777777" w:rsidR="00E74278" w:rsidRDefault="00E74278">
            <w:pPr>
              <w:rPr>
                <w:rFonts w:asciiTheme="minorBidi" w:eastAsiaTheme="minorEastAsia" w:hAnsiTheme="minorBidi" w:cstheme="minorBidi"/>
                <w:sz w:val="22"/>
                <w:szCs w:val="22"/>
                <w:highlight w:val="yellow"/>
                <w:lang w:eastAsia="zh-TW"/>
              </w:rPr>
            </w:pPr>
          </w:p>
        </w:tc>
      </w:tr>
    </w:tbl>
    <w:p w14:paraId="325DC275" w14:textId="77777777" w:rsidR="00E74278" w:rsidRPr="00A406E5" w:rsidRDefault="00E74278"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464285D4"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15DFA">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1CA1267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A15DFA">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check your own text/creation for grammatical and </w:t>
            </w:r>
            <w:r w:rsidRPr="00FA7E96">
              <w:rPr>
                <w:rFonts w:ascii="Arial" w:eastAsia="Calibri" w:hAnsi="Arial" w:cs="Arial"/>
                <w:sz w:val="22"/>
                <w:szCs w:val="22"/>
              </w:rPr>
              <w:lastRenderedPageBreak/>
              <w:t>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3ED8471E" w:rsidR="00982DA7" w:rsidRDefault="00982DA7"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15DFA">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FB2A77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15DFA">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67BC234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15DFA">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0F94AFA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15DFA">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DFBF8B" w14:textId="77777777" w:rsidR="00A25117" w:rsidRDefault="00A25117">
      <w:r>
        <w:separator/>
      </w:r>
    </w:p>
  </w:endnote>
  <w:endnote w:type="continuationSeparator" w:id="0">
    <w:p w14:paraId="6E4C5A5C" w14:textId="77777777" w:rsidR="00A25117" w:rsidRDefault="00A251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default"/>
    <w:sig w:usb0="00000000"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DFKai-SB">
    <w:panose1 w:val="03000509000000000000"/>
    <w:charset w:val="88"/>
    <w:family w:val="script"/>
    <w:pitch w:val="fixed"/>
    <w:sig w:usb0="00000003" w:usb1="080E0000" w:usb2="00000016" w:usb3="00000000" w:csb0="00100001"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18A39A" w14:textId="77777777" w:rsidR="00A25117" w:rsidRDefault="00A25117">
      <w:r>
        <w:separator/>
      </w:r>
    </w:p>
  </w:footnote>
  <w:footnote w:type="continuationSeparator" w:id="0">
    <w:p w14:paraId="0188568B" w14:textId="77777777" w:rsidR="00A25117" w:rsidRDefault="00A251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9A2857"/>
    <w:multiLevelType w:val="multilevel"/>
    <w:tmpl w:val="BA1404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8478E6"/>
    <w:multiLevelType w:val="multilevel"/>
    <w:tmpl w:val="E48A464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multilevel"/>
    <w:tmpl w:val="777210E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7"/>
  </w:num>
  <w:num w:numId="4" w16cid:durableId="1679189305">
    <w:abstractNumId w:val="12"/>
  </w:num>
  <w:num w:numId="5" w16cid:durableId="1356270182">
    <w:abstractNumId w:val="8"/>
  </w:num>
  <w:num w:numId="6" w16cid:durableId="493838803">
    <w:abstractNumId w:val="16"/>
  </w:num>
  <w:num w:numId="7" w16cid:durableId="1685862695">
    <w:abstractNumId w:val="2"/>
  </w:num>
  <w:num w:numId="8" w16cid:durableId="90704009">
    <w:abstractNumId w:val="14"/>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3"/>
  </w:num>
  <w:num w:numId="14" w16cid:durableId="354356693">
    <w:abstractNumId w:val="3"/>
  </w:num>
  <w:num w:numId="15" w16cid:durableId="871109064">
    <w:abstractNumId w:val="0"/>
  </w:num>
  <w:num w:numId="16" w16cid:durableId="1111121824">
    <w:abstractNumId w:val="7"/>
  </w:num>
  <w:num w:numId="17" w16cid:durableId="1808431652">
    <w:abstractNumId w:val="18"/>
  </w:num>
  <w:num w:numId="18" w16cid:durableId="9266942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4335497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7C6E"/>
    <w:rsid w:val="000822E5"/>
    <w:rsid w:val="000971FC"/>
    <w:rsid w:val="000A2A3A"/>
    <w:rsid w:val="000A492A"/>
    <w:rsid w:val="000D2F80"/>
    <w:rsid w:val="000E413A"/>
    <w:rsid w:val="000E5D2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E437C"/>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061E"/>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1739"/>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A30"/>
    <w:rsid w:val="00A03BB8"/>
    <w:rsid w:val="00A15DFA"/>
    <w:rsid w:val="00A16E98"/>
    <w:rsid w:val="00A25117"/>
    <w:rsid w:val="00A342A4"/>
    <w:rsid w:val="00A3505D"/>
    <w:rsid w:val="00A4036F"/>
    <w:rsid w:val="00A406E5"/>
    <w:rsid w:val="00A423D0"/>
    <w:rsid w:val="00A4641C"/>
    <w:rsid w:val="00A47CB0"/>
    <w:rsid w:val="00A55876"/>
    <w:rsid w:val="00A67FB1"/>
    <w:rsid w:val="00A85BFE"/>
    <w:rsid w:val="00AB6FE7"/>
    <w:rsid w:val="00AB7AD7"/>
    <w:rsid w:val="00AD2430"/>
    <w:rsid w:val="00AE41A6"/>
    <w:rsid w:val="00AF0E34"/>
    <w:rsid w:val="00AF271D"/>
    <w:rsid w:val="00AF56C2"/>
    <w:rsid w:val="00B004E6"/>
    <w:rsid w:val="00B0744D"/>
    <w:rsid w:val="00B33352"/>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74278"/>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58188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3330191">
      <w:bodyDiv w:val="1"/>
      <w:marLeft w:val="0"/>
      <w:marRight w:val="0"/>
      <w:marTop w:val="0"/>
      <w:marBottom w:val="0"/>
      <w:divBdr>
        <w:top w:val="none" w:sz="0" w:space="0" w:color="auto"/>
        <w:left w:val="none" w:sz="0" w:space="0" w:color="auto"/>
        <w:bottom w:val="none" w:sz="0" w:space="0" w:color="auto"/>
        <w:right w:val="none" w:sz="0" w:space="0" w:color="auto"/>
      </w:divBdr>
    </w:div>
    <w:div w:id="859969401">
      <w:bodyDiv w:val="1"/>
      <w:marLeft w:val="0"/>
      <w:marRight w:val="0"/>
      <w:marTop w:val="0"/>
      <w:marBottom w:val="0"/>
      <w:divBdr>
        <w:top w:val="none" w:sz="0" w:space="0" w:color="auto"/>
        <w:left w:val="none" w:sz="0" w:space="0" w:color="auto"/>
        <w:bottom w:val="none" w:sz="0" w:space="0" w:color="auto"/>
        <w:right w:val="none" w:sz="0" w:space="0" w:color="auto"/>
      </w:divBdr>
    </w:div>
    <w:div w:id="1144855913">
      <w:bodyDiv w:val="1"/>
      <w:marLeft w:val="0"/>
      <w:marRight w:val="0"/>
      <w:marTop w:val="0"/>
      <w:marBottom w:val="0"/>
      <w:divBdr>
        <w:top w:val="none" w:sz="0" w:space="0" w:color="auto"/>
        <w:left w:val="none" w:sz="0" w:space="0" w:color="auto"/>
        <w:bottom w:val="none" w:sz="0" w:space="0" w:color="auto"/>
        <w:right w:val="none" w:sz="0" w:space="0" w:color="auto"/>
      </w:divBdr>
    </w:div>
    <w:div w:id="127162304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9684424">
      <w:bodyDiv w:val="1"/>
      <w:marLeft w:val="0"/>
      <w:marRight w:val="0"/>
      <w:marTop w:val="0"/>
      <w:marBottom w:val="0"/>
      <w:divBdr>
        <w:top w:val="none" w:sz="0" w:space="0" w:color="auto"/>
        <w:left w:val="none" w:sz="0" w:space="0" w:color="auto"/>
        <w:bottom w:val="none" w:sz="0" w:space="0" w:color="auto"/>
        <w:right w:val="none" w:sz="0" w:space="0" w:color="auto"/>
      </w:divBdr>
    </w:div>
    <w:div w:id="176665781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12C3F28-BB20-4577-A1B0-87324AF126A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EDB249B-15E0-4425-9270-4BAEA08DFE05}">
  <ds:schemaRefs>
    <ds:schemaRef ds:uri="http://schemas.microsoft.com/sharepoint/v3/contenttype/forms"/>
  </ds:schemaRefs>
</ds:datastoreItem>
</file>

<file path=customXml/itemProps3.xml><?xml version="1.0" encoding="utf-8"?>
<ds:datastoreItem xmlns:ds="http://schemas.openxmlformats.org/officeDocument/2006/customXml" ds:itemID="{3834C398-4A8B-40C6-BFAC-3C3A43B51C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3116</Words>
  <Characters>17767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20842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Xing Fook</cp:lastModifiedBy>
  <cp:revision>19</cp:revision>
  <cp:lastPrinted>2014-10-10T07:42:00Z</cp:lastPrinted>
  <dcterms:created xsi:type="dcterms:W3CDTF">2018-07-10T09:26:00Z</dcterms:created>
  <dcterms:modified xsi:type="dcterms:W3CDTF">2025-08-25T17:53:00Z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