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p14">
  <w:body>
    <w:p xmlns:wp14="http://schemas.microsoft.com/office/word/2010/wordml" w:rsidR="00C6554A" w:rsidP="00C6554A" w:rsidRDefault="00C6554A" w14:paraId="672A6659" wp14:textId="77777777">
      <w:pPr>
        <w:pStyle w:val="Photo"/>
      </w:pPr>
      <w:bookmarkStart w:name="_Toc321147149" w:id="0"/>
      <w:bookmarkStart w:name="_Toc318188227" w:id="1"/>
      <w:bookmarkStart w:name="_Toc318188327" w:id="2"/>
      <w:bookmarkStart w:name="_Toc318189312" w:id="3"/>
      <w:bookmarkStart w:name="_Toc321147011" w:id="4"/>
    </w:p>
    <w:p xmlns:wp14="http://schemas.microsoft.com/office/word/2010/wordml" w:rsidR="00227F6A" w:rsidP="00C6554A" w:rsidRDefault="00227F6A" w14:paraId="0A37501D" wp14:textId="77777777">
      <w:pPr>
        <w:pStyle w:val="Photo"/>
      </w:pPr>
    </w:p>
    <w:p xmlns:wp14="http://schemas.microsoft.com/office/word/2010/wordml" w:rsidR="00227F6A" w:rsidP="01894D40" w:rsidRDefault="00227F6A" w14:paraId="5A39BBE3" wp14:textId="27A76BA9">
      <w:pPr>
        <w:pStyle w:val="Photo"/>
        <w:rPr>
          <w:sz w:val="72"/>
          <w:szCs w:val="72"/>
        </w:rPr>
      </w:pPr>
      <w:r>
        <w:rPr>
          <w:noProof/>
        </w:rPr>
        <w:drawing>
          <wp:anchor xmlns:wp14="http://schemas.microsoft.com/office/word/2010/wordprocessingDrawing" distT="0" distB="0" distL="114300" distR="114300" simplePos="0" relativeHeight="251658240" behindDoc="0" locked="0" layoutInCell="1" allowOverlap="1" wp14:anchorId="4D12938C" wp14:editId="7777777">
            <wp:simplePos x="0" y="0"/>
            <wp:positionH relativeFrom="margin">
              <wp:align>center</wp:align>
            </wp:positionH>
            <wp:positionV relativeFrom="paragraph">
              <wp:posOffset>180975</wp:posOffset>
            </wp:positionV>
            <wp:extent cx="5724525" cy="3533775"/>
            <wp:effectExtent l="0" t="0" r="9525" b="9525"/>
            <wp:wrapSquare wrapText="bothSides"/>
            <wp:docPr id="4" name="Picture 3">
              <a:extLst xmlns:a="http://schemas.openxmlformats.org/drawingml/2006/main">
                <a:ext uri="{FF2B5EF4-FFF2-40B4-BE49-F238E27FC236}">
                  <a16:creationId xmlns:a16="http://schemas.microsoft.com/office/drawing/2014/main" id="{D1083B5C-084A-4110-852F-77668B97A4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1083B5C-084A-4110-852F-77668B97A427}"/>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4525" cy="3533775"/>
                    </a:xfrm>
                    <a:prstGeom prst="rect">
                      <a:avLst/>
                    </a:prstGeom>
                  </pic:spPr>
                </pic:pic>
              </a:graphicData>
            </a:graphic>
            <wp14:sizeRelH relativeFrom="page">
              <wp14:pctWidth>0</wp14:pctWidth>
            </wp14:sizeRelH>
            <wp14:sizeRelV relativeFrom="page">
              <wp14:pctHeight>0</wp14:pctHeight>
            </wp14:sizeRelV>
          </wp:anchor>
        </w:drawing>
      </w:r>
      <w:bookmarkEnd w:id="0"/>
      <w:bookmarkEnd w:id="1"/>
      <w:bookmarkEnd w:id="2"/>
      <w:bookmarkEnd w:id="3"/>
      <w:bookmarkEnd w:id="4"/>
      <w:r w:rsidRPr="01894D40" w:rsidR="01894D40">
        <w:rPr>
          <w:sz w:val="72"/>
          <w:szCs w:val="72"/>
        </w:rPr>
        <w:t>The Old City of Dubrovnik</w:t>
      </w:r>
    </w:p>
    <w:p xmlns:wp14="http://schemas.microsoft.com/office/word/2010/wordml" w:rsidRPr="00D5413C" w:rsidR="00227F6A" w:rsidP="00C6554A" w:rsidRDefault="00227F6A" w14:paraId="41C8F396" wp14:textId="77777777">
      <w:pPr>
        <w:pStyle w:val="Subtitle"/>
      </w:pPr>
    </w:p>
    <w:p xmlns:wp14="http://schemas.microsoft.com/office/word/2010/wordml" w:rsidR="00C6554A" w:rsidP="00C6554A" w:rsidRDefault="00227F6A" w14:paraId="03B08AEE" wp14:textId="51AB0F7E">
      <w:pPr>
        <w:pStyle w:val="ContactInfo"/>
      </w:pPr>
      <w:r w:rsidR="01894D40">
        <w:rPr/>
        <w:t>Alicia Hiles</w:t>
      </w:r>
      <w:r w:rsidR="01894D40">
        <w:rPr/>
        <w:t xml:space="preserve"> | </w:t>
      </w:r>
      <w:r w:rsidR="01894D40">
        <w:rPr/>
        <w:t>Culture and Heritage Tourism Management |</w:t>
      </w:r>
      <w:r w:rsidR="01894D40">
        <w:rPr/>
        <w:t xml:space="preserve"> </w:t>
      </w:r>
      <w:r w:rsidR="01894D40">
        <w:rPr/>
        <w:t>8</w:t>
      </w:r>
      <w:r w:rsidRPr="01894D40" w:rsidR="01894D40">
        <w:rPr>
          <w:vertAlign w:val="superscript"/>
        </w:rPr>
        <w:t>th</w:t>
      </w:r>
      <w:r w:rsidR="01894D40">
        <w:rPr/>
        <w:t xml:space="preserve"> January 2020</w:t>
      </w:r>
    </w:p>
    <w:p xmlns:wp14="http://schemas.microsoft.com/office/word/2010/wordml" w:rsidR="00C6554A" w:rsidP="00C6554A" w:rsidRDefault="00227F6A" w14:paraId="68AE9679" wp14:textId="6CF51BFD">
      <w:pPr>
        <w:pStyle w:val="ContactInfo"/>
      </w:pPr>
      <w:r>
        <w:br w:type="page"/>
      </w:r>
    </w:p>
    <w:p xmlns:wp14="http://schemas.microsoft.com/office/word/2010/wordml" w:rsidRPr="00332CED" w:rsidR="002C74C0" w:rsidP="00227F6A" w:rsidRDefault="00227F6A" w14:paraId="2635E364" wp14:textId="77777777">
      <w:pPr>
        <w:pStyle w:val="Heading1"/>
        <w:rPr>
          <w:rFonts w:asciiTheme="minorHAnsi" w:hAnsiTheme="minorHAnsi" w:eastAsiaTheme="minorHAnsi" w:cstheme="minorBidi"/>
          <w:b/>
          <w:color w:val="595959" w:themeColor="text1" w:themeTint="A6"/>
          <w:sz w:val="22"/>
        </w:rPr>
      </w:pPr>
      <w:r w:rsidRPr="00332CED">
        <w:rPr>
          <w:rFonts w:asciiTheme="minorHAnsi" w:hAnsiTheme="minorHAnsi" w:eastAsiaTheme="minorHAnsi" w:cstheme="minorBidi"/>
          <w:b/>
          <w:color w:val="595959" w:themeColor="text1" w:themeTint="A6"/>
          <w:sz w:val="22"/>
        </w:rPr>
        <w:lastRenderedPageBreak/>
        <w:t xml:space="preserve">Introduction </w:t>
      </w:r>
    </w:p>
    <w:p xmlns:wp14="http://schemas.microsoft.com/office/word/2010/wordml" w:rsidR="00227F6A" w:rsidP="01894D40" w:rsidRDefault="004F187E" w14:paraId="3D4C426B" wp14:textId="6E9343FE">
      <w:pPr>
        <w:rPr>
          <w:color w:val="auto"/>
        </w:rPr>
      </w:pPr>
      <w:r w:rsidRPr="01894D40" w:rsidR="01894D40">
        <w:rPr>
          <w:color w:val="auto"/>
        </w:rPr>
        <w:t xml:space="preserve">The aim of this seminar is to gather the challenges and complexities of a culture and heritage tourism destination and to positively address how it can be overcome.  After considering many different destinations a final decision was made on The old Town of Dubrovnik which is a beautiful city situated in the southern Croatia. The Old Town of Dubrovnik is full </w:t>
      </w:r>
      <w:proofErr w:type="gramStart"/>
      <w:r w:rsidRPr="01894D40" w:rsidR="01894D40">
        <w:rPr>
          <w:color w:val="auto"/>
        </w:rPr>
        <w:t>with</w:t>
      </w:r>
      <w:proofErr w:type="gramEnd"/>
      <w:r w:rsidRPr="01894D40" w:rsidR="01894D40">
        <w:rPr>
          <w:color w:val="auto"/>
        </w:rPr>
        <w:t xml:space="preserve"> stunning Gothic, Rebirth and Baroque buildings, it was among the first sites to be encompassed in the UNESCO World Heritage List in 1979. In the 13</w:t>
      </w:r>
      <w:r w:rsidRPr="01894D40" w:rsidR="01894D40">
        <w:rPr>
          <w:color w:val="auto"/>
          <w:vertAlign w:val="superscript"/>
        </w:rPr>
        <w:t>th</w:t>
      </w:r>
      <w:r w:rsidRPr="01894D40" w:rsidR="01894D40">
        <w:rPr>
          <w:color w:val="auto"/>
        </w:rPr>
        <w:t xml:space="preserve"> century it became an important destinations and still is to this day but unfortunately the city suffered a severe damaged by an earthquake in 1667 and damage from arm conflict in the 1990’s, however it was then focused on a key renovation programme</w:t>
      </w:r>
      <w:r w:rsidRPr="01894D40" w:rsidR="01894D40">
        <w:rPr>
          <w:color w:val="auto"/>
        </w:rPr>
        <w:t>d</w:t>
      </w:r>
      <w:r w:rsidRPr="01894D40" w:rsidR="01894D40">
        <w:rPr>
          <w:color w:val="auto"/>
        </w:rPr>
        <w:t xml:space="preserve"> by UNESCO. Nowadays, the city has the following challenges: Housing, Impacts of tourism / visitor / recreation, Major visitor accommodation and associated infrastructure and management systems/ management plan.</w:t>
      </w:r>
      <w:bookmarkStart w:name="_Hlk29561362" w:id="5"/>
      <w:bookmarkEnd w:id="5"/>
    </w:p>
    <w:p xmlns:wp14="http://schemas.microsoft.com/office/word/2010/wordml" w:rsidR="000F5F23" w:rsidP="00227F6A" w:rsidRDefault="000F5F23" w14:paraId="72A3D3EC" wp14:textId="77777777"/>
    <w:p xmlns:wp14="http://schemas.microsoft.com/office/word/2010/wordml" w:rsidR="000F5F23" w:rsidP="00227F6A" w:rsidRDefault="000F5F23" w14:paraId="0D0B940D" wp14:textId="77777777"/>
    <w:p xmlns:wp14="http://schemas.microsoft.com/office/word/2010/wordml" w:rsidR="000F5F23" w:rsidP="00227F6A" w:rsidRDefault="000F5F23" w14:paraId="0E27B00A" wp14:textId="77777777"/>
    <w:p xmlns:wp14="http://schemas.microsoft.com/office/word/2010/wordml" w:rsidR="000F5F23" w:rsidP="00227F6A" w:rsidRDefault="000F5F23" w14:paraId="60061E4C" wp14:textId="77777777"/>
    <w:p xmlns:wp14="http://schemas.microsoft.com/office/word/2010/wordml" w:rsidR="000F5F23" w:rsidP="00227F6A" w:rsidRDefault="000F5F23" w14:paraId="44EAFD9C" wp14:textId="77777777"/>
    <w:p xmlns:wp14="http://schemas.microsoft.com/office/word/2010/wordml" w:rsidR="000F5F23" w:rsidP="00227F6A" w:rsidRDefault="000F5F23" w14:paraId="4B94D5A5" wp14:textId="77777777"/>
    <w:p xmlns:wp14="http://schemas.microsoft.com/office/word/2010/wordml" w:rsidR="000F5F23" w:rsidP="00227F6A" w:rsidRDefault="000F5F23" w14:paraId="3DEEC669" wp14:textId="77777777"/>
    <w:p xmlns:wp14="http://schemas.microsoft.com/office/word/2010/wordml" w:rsidR="000F5F23" w:rsidP="00227F6A" w:rsidRDefault="000F5F23" w14:paraId="3656B9AB" wp14:textId="77777777"/>
    <w:p xmlns:wp14="http://schemas.microsoft.com/office/word/2010/wordml" w:rsidR="000F5F23" w:rsidP="00227F6A" w:rsidRDefault="000F5F23" w14:paraId="45FB0818" wp14:textId="77777777"/>
    <w:p xmlns:wp14="http://schemas.microsoft.com/office/word/2010/wordml" w:rsidR="000F5F23" w:rsidP="00227F6A" w:rsidRDefault="000F5F23" w14:paraId="049F31CB" wp14:textId="77777777"/>
    <w:p xmlns:wp14="http://schemas.microsoft.com/office/word/2010/wordml" w:rsidR="000F5F23" w:rsidP="00227F6A" w:rsidRDefault="000F5F23" w14:paraId="53128261" wp14:textId="77777777"/>
    <w:p xmlns:wp14="http://schemas.microsoft.com/office/word/2010/wordml" w:rsidR="000F5F23" w:rsidP="00227F6A" w:rsidRDefault="000F5F23" w14:paraId="62486C05" wp14:textId="77777777"/>
    <w:p xmlns:wp14="http://schemas.microsoft.com/office/word/2010/wordml" w:rsidR="000F5F23" w:rsidP="00227F6A" w:rsidRDefault="000F5F23" w14:paraId="4101652C" wp14:textId="77777777"/>
    <w:p xmlns:wp14="http://schemas.microsoft.com/office/word/2010/wordml" w:rsidR="000F5F23" w:rsidP="00227F6A" w:rsidRDefault="000F5F23" w14:paraId="4B99056E" wp14:textId="77777777"/>
    <w:p xmlns:wp14="http://schemas.microsoft.com/office/word/2010/wordml" w:rsidR="000F5F23" w:rsidP="00227F6A" w:rsidRDefault="000F5F23" w14:paraId="1299C43A" wp14:textId="77777777"/>
    <w:p xmlns:wp14="http://schemas.microsoft.com/office/word/2010/wordml" w:rsidR="000F5F23" w:rsidP="00227F6A" w:rsidRDefault="000F5F23" w14:paraId="4DDBEF00" wp14:textId="77777777"/>
    <w:p xmlns:wp14="http://schemas.microsoft.com/office/word/2010/wordml" w:rsidR="000F5F23" w:rsidP="00227F6A" w:rsidRDefault="000F5F23" w14:paraId="3461D779" wp14:textId="77777777"/>
    <w:p w:rsidR="6AF78660" w:rsidP="6AF78660" w:rsidRDefault="6AF78660" w14:paraId="7B73A146" w14:textId="53AC6F7F">
      <w:pPr>
        <w:pStyle w:val="Normal"/>
      </w:pPr>
    </w:p>
    <w:p xmlns:wp14="http://schemas.microsoft.com/office/word/2010/wordml" w:rsidR="0048582F" w:rsidP="00227F6A" w:rsidRDefault="000F5F23" w14:paraId="54BDA0F2" wp14:textId="77777777">
      <w:pPr>
        <w:rPr>
          <w:b/>
        </w:rPr>
      </w:pPr>
      <w:r w:rsidRPr="00332CED">
        <w:rPr>
          <w:b/>
        </w:rPr>
        <w:lastRenderedPageBreak/>
        <w:t>Main body</w:t>
      </w:r>
    </w:p>
    <w:p xmlns:wp14="http://schemas.microsoft.com/office/word/2010/wordml" w:rsidR="00DF0491" w:rsidP="00227F6A" w:rsidRDefault="004A7B43" w14:paraId="5A37B77C" wp14:textId="77777777">
      <w:pPr>
        <w:rPr>
          <w:color w:val="auto"/>
        </w:rPr>
      </w:pPr>
      <w:r w:rsidRPr="00551561">
        <w:rPr>
          <w:color w:val="auto"/>
        </w:rPr>
        <w:t>According to OECD (200</w:t>
      </w:r>
      <w:r w:rsidRPr="00551561" w:rsidR="0097056B">
        <w:rPr>
          <w:color w:val="auto"/>
        </w:rPr>
        <w:t>9</w:t>
      </w:r>
      <w:r w:rsidRPr="00551561">
        <w:rPr>
          <w:color w:val="auto"/>
        </w:rPr>
        <w:t>), “</w:t>
      </w:r>
      <w:r w:rsidRPr="00551561" w:rsidR="0097056B">
        <w:rPr>
          <w:color w:val="auto"/>
        </w:rPr>
        <w:t>Cultural tourism is one of the largest and fastest-growing global tourism markets”. As for the Old City of Dubrovnik</w:t>
      </w:r>
      <w:r w:rsidRPr="00551561" w:rsidR="0097056B">
        <w:t xml:space="preserve">, it </w:t>
      </w:r>
      <w:r w:rsidRPr="00551561" w:rsidR="0097056B">
        <w:rPr>
          <w:color w:val="auto"/>
        </w:rPr>
        <w:t xml:space="preserve">desires tourism </w:t>
      </w:r>
      <w:r w:rsidRPr="00551561" w:rsidR="00A61787">
        <w:rPr>
          <w:color w:val="auto"/>
        </w:rPr>
        <w:t>as it is an “</w:t>
      </w:r>
      <w:r w:rsidRPr="00551561" w:rsidR="0097056B">
        <w:rPr>
          <w:color w:val="auto"/>
        </w:rPr>
        <w:t>extreme importance to Dubrovnik, in fact it is almost too important and there is an economic overdependence on tourism as a source of income</w:t>
      </w:r>
      <w:r w:rsidRPr="00551561" w:rsidR="00A61787">
        <w:rPr>
          <w:color w:val="auto"/>
        </w:rPr>
        <w:t>” (HWB, 2014)</w:t>
      </w:r>
      <w:r w:rsidR="00551561">
        <w:rPr>
          <w:color w:val="auto"/>
        </w:rPr>
        <w:t xml:space="preserve">. </w:t>
      </w:r>
      <w:r w:rsidRPr="00551561" w:rsidR="00A61787">
        <w:rPr>
          <w:color w:val="auto"/>
        </w:rPr>
        <w:t xml:space="preserve"> </w:t>
      </w:r>
      <w:r w:rsidR="0015109C">
        <w:rPr>
          <w:color w:val="auto"/>
        </w:rPr>
        <w:t>However,</w:t>
      </w:r>
      <w:r w:rsidR="009C5413">
        <w:rPr>
          <w:color w:val="auto"/>
        </w:rPr>
        <w:t xml:space="preserve"> is tourism killing Dubrovnik? </w:t>
      </w:r>
    </w:p>
    <w:p xmlns:wp14="http://schemas.microsoft.com/office/word/2010/wordml" w:rsidR="0030536A" w:rsidP="005E3D9E" w:rsidRDefault="007026CE" w14:paraId="08309592" wp14:textId="77777777">
      <w:pPr>
        <w:rPr>
          <w:color w:val="auto"/>
        </w:rPr>
      </w:pPr>
      <w:r>
        <w:rPr>
          <w:color w:val="auto"/>
        </w:rPr>
        <w:t xml:space="preserve">In 2016, UNESCO warned the city of Dubrovnik that the world heritage status was at risk, they recommended that they restrict visitor numbers to “8,000 per day”, stating that when there’s more tourist numbers than 8,000 “the Tourist blight becomes inevitable”. Mass tourism is also proven to be a pain for the local residents that are currently living at Dubrovnik. According to </w:t>
      </w:r>
      <w:proofErr w:type="spellStart"/>
      <w:r>
        <w:rPr>
          <w:color w:val="auto"/>
        </w:rPr>
        <w:t>Palvic</w:t>
      </w:r>
      <w:proofErr w:type="spellEnd"/>
      <w:r>
        <w:rPr>
          <w:color w:val="auto"/>
        </w:rPr>
        <w:t>, I &amp; et al.(2017), “</w:t>
      </w:r>
      <w:r w:rsidR="002742BE">
        <w:rPr>
          <w:color w:val="auto"/>
        </w:rPr>
        <w:t xml:space="preserve">Currently, around 1000 </w:t>
      </w:r>
      <w:r w:rsidRPr="007026CE">
        <w:rPr>
          <w:color w:val="auto"/>
        </w:rPr>
        <w:t>permanently populated residents live in OCD which is less than 4% of total population in Dubrovnik</w:t>
      </w:r>
      <w:r>
        <w:rPr>
          <w:color w:val="auto"/>
        </w:rPr>
        <w:t>”</w:t>
      </w:r>
      <w:r w:rsidRPr="007026CE">
        <w:rPr>
          <w:color w:val="auto"/>
        </w:rPr>
        <w:t>.</w:t>
      </w:r>
      <w:r w:rsidR="002742BE">
        <w:rPr>
          <w:color w:val="auto"/>
        </w:rPr>
        <w:t xml:space="preserve"> This statement shows there’s a high demand of tourists in Dubrovnik and unfortunately </w:t>
      </w:r>
      <w:r w:rsidR="005E3D9E">
        <w:rPr>
          <w:color w:val="auto"/>
        </w:rPr>
        <w:t xml:space="preserve">the residents </w:t>
      </w:r>
      <w:r w:rsidR="002742BE">
        <w:rPr>
          <w:color w:val="auto"/>
        </w:rPr>
        <w:t xml:space="preserve">are having to move out of </w:t>
      </w:r>
      <w:r w:rsidR="005E3D9E">
        <w:rPr>
          <w:color w:val="auto"/>
        </w:rPr>
        <w:t xml:space="preserve">the area </w:t>
      </w:r>
      <w:r w:rsidR="002742BE">
        <w:rPr>
          <w:color w:val="auto"/>
        </w:rPr>
        <w:t xml:space="preserve">due to the local economy increasing and unable to afford houses and </w:t>
      </w:r>
      <w:r w:rsidR="005E3D9E">
        <w:rPr>
          <w:color w:val="auto"/>
        </w:rPr>
        <w:t>groceries</w:t>
      </w:r>
      <w:r w:rsidR="002742BE">
        <w:rPr>
          <w:color w:val="auto"/>
        </w:rPr>
        <w:t xml:space="preserve">. </w:t>
      </w:r>
      <w:r w:rsidR="005E3D9E">
        <w:rPr>
          <w:color w:val="auto"/>
        </w:rPr>
        <w:t>It is proven that “</w:t>
      </w:r>
      <w:r w:rsidRPr="005E3D9E" w:rsidR="005E3D9E">
        <w:rPr>
          <w:color w:val="auto"/>
        </w:rPr>
        <w:t>residents who are directly connected to tourism industry do not perceive negative economic, socio-cultural or environmental impacts of tourism</w:t>
      </w:r>
      <w:r w:rsidR="005E3D9E">
        <w:rPr>
          <w:color w:val="auto"/>
        </w:rPr>
        <w:t>” however the residents who are indirectly connected to tourism only act negative to the social-cultural impacts.</w:t>
      </w:r>
      <w:r w:rsidR="0030536A">
        <w:rPr>
          <w:color w:val="auto"/>
        </w:rPr>
        <w:t xml:space="preserve"> </w:t>
      </w:r>
    </w:p>
    <w:p xmlns:wp14="http://schemas.microsoft.com/office/word/2010/wordml" w:rsidR="002C4394" w:rsidP="005E3D9E" w:rsidRDefault="00036B76" w14:paraId="31D14F3D" wp14:textId="77777777">
      <w:pPr>
        <w:rPr>
          <w:color w:val="auto"/>
        </w:rPr>
      </w:pPr>
      <w:r>
        <w:rPr>
          <w:color w:val="auto"/>
        </w:rPr>
        <w:t xml:space="preserve">Cruise tourism is also known to be a problem </w:t>
      </w:r>
      <w:r w:rsidR="00B471B6">
        <w:rPr>
          <w:color w:val="auto"/>
        </w:rPr>
        <w:t xml:space="preserve">to </w:t>
      </w:r>
      <w:r>
        <w:rPr>
          <w:color w:val="auto"/>
        </w:rPr>
        <w:t xml:space="preserve">the </w:t>
      </w:r>
      <w:r w:rsidR="001364B6">
        <w:rPr>
          <w:color w:val="auto"/>
        </w:rPr>
        <w:t xml:space="preserve">Old city of Dubrovnik and </w:t>
      </w:r>
      <w:r w:rsidR="00103932">
        <w:rPr>
          <w:color w:val="auto"/>
        </w:rPr>
        <w:t>the lo</w:t>
      </w:r>
      <w:r w:rsidRPr="00A12A18" w:rsidR="00A12A18">
        <w:rPr>
          <w:color w:val="auto"/>
        </w:rPr>
        <w:t xml:space="preserve">cal </w:t>
      </w:r>
      <w:r w:rsidR="00103932">
        <w:rPr>
          <w:color w:val="auto"/>
        </w:rPr>
        <w:t>“</w:t>
      </w:r>
      <w:r w:rsidRPr="00A12A18" w:rsidR="00A12A18">
        <w:rPr>
          <w:color w:val="auto"/>
        </w:rPr>
        <w:t>businesses see less value in cruise liner tourists as they spend less, are less appreciative of the local culture, congest areas and are more demanding</w:t>
      </w:r>
      <w:r w:rsidR="00103932">
        <w:rPr>
          <w:color w:val="auto"/>
        </w:rPr>
        <w:t>”</w:t>
      </w:r>
      <w:r w:rsidR="00465A49">
        <w:rPr>
          <w:color w:val="auto"/>
        </w:rPr>
        <w:t xml:space="preserve"> (HWB, 2014). </w:t>
      </w:r>
      <w:r w:rsidR="006200AE">
        <w:rPr>
          <w:color w:val="auto"/>
        </w:rPr>
        <w:t>Usually c</w:t>
      </w:r>
      <w:r w:rsidRPr="00A12A18" w:rsidR="00A12A18">
        <w:rPr>
          <w:color w:val="auto"/>
        </w:rPr>
        <w:t>ruise customers tend to only visit for one</w:t>
      </w:r>
      <w:r w:rsidR="00071E01">
        <w:rPr>
          <w:color w:val="auto"/>
        </w:rPr>
        <w:t xml:space="preserve"> day </w:t>
      </w:r>
      <w:r w:rsidR="00B27848">
        <w:rPr>
          <w:color w:val="auto"/>
        </w:rPr>
        <w:t xml:space="preserve">causing </w:t>
      </w:r>
      <w:r w:rsidR="00175642">
        <w:rPr>
          <w:color w:val="auto"/>
        </w:rPr>
        <w:t xml:space="preserve">congestion around the city. </w:t>
      </w:r>
      <w:r w:rsidR="001E041D">
        <w:rPr>
          <w:color w:val="auto"/>
        </w:rPr>
        <w:t xml:space="preserve">To prevent over tourism the Dubrovnik </w:t>
      </w:r>
      <w:r w:rsidR="00CC6A24">
        <w:rPr>
          <w:color w:val="auto"/>
        </w:rPr>
        <w:t xml:space="preserve">Port Authority (2018), delivered a strategic plan </w:t>
      </w:r>
      <w:r w:rsidR="00F13BF3">
        <w:rPr>
          <w:color w:val="auto"/>
        </w:rPr>
        <w:t>to “</w:t>
      </w:r>
      <w:r w:rsidR="009A6005">
        <w:rPr>
          <w:color w:val="auto"/>
        </w:rPr>
        <w:t>minimize</w:t>
      </w:r>
      <w:r w:rsidR="00F13BF3">
        <w:rPr>
          <w:color w:val="auto"/>
        </w:rPr>
        <w:t xml:space="preserve"> unwanted affects as </w:t>
      </w:r>
      <w:r w:rsidR="00AA3969">
        <w:rPr>
          <w:color w:val="auto"/>
        </w:rPr>
        <w:t>traffic collapses and</w:t>
      </w:r>
      <w:r w:rsidR="009A6005">
        <w:rPr>
          <w:color w:val="auto"/>
        </w:rPr>
        <w:t xml:space="preserve"> overcrowding of tourists” and by this they’ve </w:t>
      </w:r>
      <w:r w:rsidR="00523696">
        <w:rPr>
          <w:color w:val="auto"/>
        </w:rPr>
        <w:t xml:space="preserve">created a project called “respect the city” </w:t>
      </w:r>
      <w:r w:rsidR="001D583E">
        <w:rPr>
          <w:color w:val="auto"/>
        </w:rPr>
        <w:t xml:space="preserve">which aims to harmonize </w:t>
      </w:r>
      <w:r w:rsidR="00C3416A">
        <w:rPr>
          <w:color w:val="auto"/>
        </w:rPr>
        <w:t xml:space="preserve">tourist flows and immigration </w:t>
      </w:r>
      <w:r w:rsidR="003C6B0A">
        <w:rPr>
          <w:color w:val="auto"/>
        </w:rPr>
        <w:t xml:space="preserve">through the city infrastructure. </w:t>
      </w:r>
    </w:p>
    <w:p xmlns:wp14="http://schemas.microsoft.com/office/word/2010/wordml" w:rsidR="00DF0491" w:rsidP="6AF78660" w:rsidRDefault="002C4394" w14:paraId="61DEF1BA" wp14:textId="637C8587">
      <w:pPr>
        <w:rPr>
          <w:color w:val="auto"/>
        </w:rPr>
      </w:pPr>
      <w:r w:rsidRPr="6AF78660" w:rsidR="6AF78660">
        <w:rPr>
          <w:color w:val="auto"/>
        </w:rPr>
        <w:t xml:space="preserve">The solutions to this issue include </w:t>
      </w:r>
      <w:r w:rsidRPr="6AF78660" w:rsidR="6AF78660">
        <w:rPr>
          <w:color w:val="auto"/>
        </w:rPr>
        <w:t>reducing figures</w:t>
      </w:r>
      <w:r w:rsidRPr="6AF78660" w:rsidR="6AF78660">
        <w:rPr>
          <w:color w:val="auto"/>
        </w:rPr>
        <w:t xml:space="preserve"> visiting </w:t>
      </w:r>
      <w:r w:rsidRPr="6AF78660" w:rsidR="6AF78660">
        <w:rPr>
          <w:color w:val="auto"/>
        </w:rPr>
        <w:t xml:space="preserve">in </w:t>
      </w:r>
      <w:r w:rsidRPr="6AF78660" w:rsidR="6AF78660">
        <w:rPr>
          <w:color w:val="auto"/>
        </w:rPr>
        <w:t xml:space="preserve">the </w:t>
      </w:r>
      <w:r w:rsidRPr="6AF78660" w:rsidR="6AF78660">
        <w:rPr>
          <w:color w:val="auto"/>
        </w:rPr>
        <w:t xml:space="preserve">city </w:t>
      </w:r>
      <w:r w:rsidRPr="6AF78660" w:rsidR="6AF78660">
        <w:rPr>
          <w:color w:val="auto"/>
        </w:rPr>
        <w:t xml:space="preserve">at </w:t>
      </w:r>
      <w:r w:rsidRPr="6AF78660" w:rsidR="6AF78660">
        <w:rPr>
          <w:color w:val="auto"/>
        </w:rPr>
        <w:t>certain times</w:t>
      </w:r>
      <w:r w:rsidRPr="6AF78660" w:rsidR="6AF78660">
        <w:rPr>
          <w:color w:val="auto"/>
        </w:rPr>
        <w:t xml:space="preserve">, </w:t>
      </w:r>
      <w:r w:rsidRPr="6AF78660" w:rsidR="6AF78660">
        <w:rPr>
          <w:color w:val="auto"/>
        </w:rPr>
        <w:t>which creates visitors to spread along the city and visit other popular attractions that are located outside the city.</w:t>
      </w:r>
      <w:r w:rsidRPr="6AF78660" w:rsidR="6AF78660">
        <w:rPr>
          <w:color w:val="auto"/>
        </w:rPr>
        <w:t xml:space="preserve"> The City has attempted to </w:t>
      </w:r>
      <w:r w:rsidRPr="6AF78660" w:rsidR="6AF78660">
        <w:rPr>
          <w:color w:val="auto"/>
        </w:rPr>
        <w:t>branch out to different</w:t>
      </w:r>
      <w:r w:rsidRPr="6AF78660" w:rsidR="6AF78660">
        <w:rPr>
          <w:color w:val="auto"/>
        </w:rPr>
        <w:t xml:space="preserve"> tourist interest</w:t>
      </w:r>
      <w:r w:rsidRPr="6AF78660" w:rsidR="6AF78660">
        <w:rPr>
          <w:color w:val="auto"/>
        </w:rPr>
        <w:t>s</w:t>
      </w:r>
      <w:r w:rsidRPr="6AF78660" w:rsidR="6AF78660">
        <w:rPr>
          <w:color w:val="auto"/>
        </w:rPr>
        <w:t xml:space="preserve"> by introducing the ‘Dubrovnik Card’. This card gives visitors access to multiple sites and not just the main cultural attractions such as the City Walls. </w:t>
      </w:r>
      <w:r w:rsidRPr="6AF78660" w:rsidR="6AF78660">
        <w:rPr>
          <w:color w:val="auto"/>
        </w:rPr>
        <w:t>“</w:t>
      </w:r>
      <w:r w:rsidRPr="6AF78660" w:rsidR="6AF78660">
        <w:rPr>
          <w:color w:val="auto"/>
        </w:rPr>
        <w:t>The Golf Resort proposal, a proposed new shopping mall at the cruise ship terminal and cultural proposals in the northern suburbs, including an aquarium and an archaeological museum are attempts to diversify the attractions available to visitors</w:t>
      </w:r>
      <w:r w:rsidRPr="6AF78660" w:rsidR="6AF78660">
        <w:rPr>
          <w:color w:val="auto"/>
        </w:rPr>
        <w:t>”</w:t>
      </w:r>
      <w:r w:rsidRPr="6AF78660" w:rsidR="6AF78660">
        <w:rPr>
          <w:color w:val="auto"/>
        </w:rPr>
        <w:t>. Also, the 2020 berthing cruise policy states that during winter periods they’ll be allowing up to 6,000 cruise passengers stimulated, however during the summer period it’s now capped to 4,000 passengers.</w:t>
      </w:r>
    </w:p>
    <w:p w:rsidR="6AF78660" w:rsidP="6AF78660" w:rsidRDefault="6AF78660" w14:paraId="2FA59D06" w14:textId="7DA09EF3">
      <w:pPr>
        <w:pStyle w:val="Normal"/>
        <w:rPr>
          <w:color w:val="auto"/>
        </w:rPr>
      </w:pPr>
    </w:p>
    <w:p xmlns:wp14="http://schemas.microsoft.com/office/word/2010/wordml" w:rsidR="00FA5371" w:rsidP="00227F6A" w:rsidRDefault="00FA5371" w14:paraId="3CF2D8B6" wp14:textId="77777777">
      <w:pPr>
        <w:rPr>
          <w:color w:val="auto"/>
        </w:rPr>
      </w:pPr>
    </w:p>
    <w:p xmlns:wp14="http://schemas.microsoft.com/office/word/2010/wordml" w:rsidR="005A49DB" w:rsidP="6AF78660" w:rsidRDefault="007315A2" w14:paraId="0B030A86" wp14:textId="43CB3E8A">
      <w:pPr>
        <w:rPr>
          <w:color w:val="auto"/>
        </w:rPr>
      </w:pPr>
      <w:r w:rsidRPr="6AF78660" w:rsidR="6AF78660">
        <w:rPr>
          <w:color w:val="auto"/>
        </w:rPr>
        <w:t>Dubrovnik has experienced not only the growth of tourists but also the improvement of infrastructure in recent years. However, despite the great popularity of this Croatian city, it has problems during the winter season. D</w:t>
      </w:r>
      <w:r w:rsidRPr="6AF78660" w:rsidR="6AF78660">
        <w:rPr>
          <w:color w:val="auto"/>
        </w:rPr>
        <w:t xml:space="preserve">ubrovnik considers itself to be a congress and conference destination during winter season however, the city could benefit with </w:t>
      </w:r>
      <w:proofErr w:type="spellStart"/>
      <w:r w:rsidRPr="6AF78660" w:rsidR="6AF78660">
        <w:rPr>
          <w:color w:val="auto"/>
        </w:rPr>
        <w:t>otuirsts</w:t>
      </w:r>
      <w:proofErr w:type="spellEnd"/>
      <w:r w:rsidRPr="6AF78660" w:rsidR="6AF78660">
        <w:rPr>
          <w:color w:val="auto"/>
        </w:rPr>
        <w:t xml:space="preserve"> at this time. This tourism strategy </w:t>
      </w:r>
      <w:r w:rsidRPr="6AF78660" w:rsidR="6AF78660">
        <w:rPr>
          <w:color w:val="auto"/>
        </w:rPr>
        <w:t xml:space="preserve">can be solved by better managerial planning, the problem facing the entire tourism sector </w:t>
      </w:r>
      <w:r w:rsidRPr="6AF78660" w:rsidR="6AF78660">
        <w:rPr>
          <w:color w:val="auto"/>
        </w:rPr>
        <w:t>of</w:t>
      </w:r>
      <w:r w:rsidRPr="6AF78660" w:rsidR="6AF78660">
        <w:rPr>
          <w:color w:val="auto"/>
        </w:rPr>
        <w:t xml:space="preserve"> labor and wages, as well as the level of education of the tourism employees.</w:t>
      </w:r>
    </w:p>
    <w:p xmlns:wp14="http://schemas.microsoft.com/office/word/2010/wordml" w:rsidR="0084182C" w:rsidP="00227F6A" w:rsidRDefault="007239EF" w14:paraId="376F4811" wp14:textId="77777777">
      <w:pPr>
        <w:rPr>
          <w:color w:val="auto"/>
        </w:rPr>
      </w:pPr>
      <w:r>
        <w:rPr>
          <w:color w:val="auto"/>
        </w:rPr>
        <w:t xml:space="preserve">As </w:t>
      </w:r>
      <w:r w:rsidR="00191033">
        <w:rPr>
          <w:color w:val="auto"/>
        </w:rPr>
        <w:t>discussed in the conference regarding the SWOT Analysis</w:t>
      </w:r>
      <w:r w:rsidR="00686FE7">
        <w:rPr>
          <w:color w:val="auto"/>
        </w:rPr>
        <w:t xml:space="preserve">, the opportunities for Dubrovnik as suggested was to make positive changes. </w:t>
      </w:r>
      <w:r w:rsidR="00F73E55">
        <w:rPr>
          <w:color w:val="auto"/>
        </w:rPr>
        <w:t xml:space="preserve">In order </w:t>
      </w:r>
      <w:r w:rsidR="0024459E">
        <w:rPr>
          <w:color w:val="auto"/>
        </w:rPr>
        <w:t>to produce positive changes with</w:t>
      </w:r>
      <w:r w:rsidR="00A4567D">
        <w:rPr>
          <w:color w:val="auto"/>
        </w:rPr>
        <w:t xml:space="preserve">in </w:t>
      </w:r>
      <w:r w:rsidR="0024459E">
        <w:rPr>
          <w:color w:val="auto"/>
        </w:rPr>
        <w:t xml:space="preserve">the city, it is greatly </w:t>
      </w:r>
      <w:r w:rsidR="00CD0008">
        <w:rPr>
          <w:color w:val="auto"/>
        </w:rPr>
        <w:t>considered th</w:t>
      </w:r>
      <w:r w:rsidR="00863C7A">
        <w:rPr>
          <w:color w:val="auto"/>
        </w:rPr>
        <w:t xml:space="preserve">at </w:t>
      </w:r>
      <w:r w:rsidR="00B25024">
        <w:rPr>
          <w:color w:val="auto"/>
        </w:rPr>
        <w:t>the city looks i</w:t>
      </w:r>
      <w:r w:rsidR="0000550A">
        <w:rPr>
          <w:color w:val="auto"/>
        </w:rPr>
        <w:t>nto becoming more sustainable</w:t>
      </w:r>
      <w:r w:rsidR="00336F0B">
        <w:rPr>
          <w:color w:val="auto"/>
        </w:rPr>
        <w:t xml:space="preserve">. </w:t>
      </w:r>
      <w:r w:rsidR="00882FAC">
        <w:rPr>
          <w:color w:val="auto"/>
        </w:rPr>
        <w:t xml:space="preserve">For an example to reduce air pollution </w:t>
      </w:r>
      <w:r w:rsidR="00CF3165">
        <w:rPr>
          <w:color w:val="auto"/>
        </w:rPr>
        <w:t xml:space="preserve">the government </w:t>
      </w:r>
      <w:r w:rsidR="004B1012">
        <w:rPr>
          <w:color w:val="auto"/>
        </w:rPr>
        <w:t xml:space="preserve">have brought in a sustainable </w:t>
      </w:r>
      <w:r w:rsidR="00744274">
        <w:rPr>
          <w:color w:val="auto"/>
        </w:rPr>
        <w:t>mobility and it is called ‘GreenGo Dubrovnik’</w:t>
      </w:r>
      <w:r w:rsidR="004F567C">
        <w:rPr>
          <w:color w:val="auto"/>
        </w:rPr>
        <w:t xml:space="preserve">. </w:t>
      </w:r>
      <w:r w:rsidR="003375A2">
        <w:rPr>
          <w:color w:val="auto"/>
        </w:rPr>
        <w:t xml:space="preserve">There are now currently 100 electric </w:t>
      </w:r>
      <w:r w:rsidR="00366C56">
        <w:rPr>
          <w:color w:val="auto"/>
        </w:rPr>
        <w:t>scooter</w:t>
      </w:r>
      <w:r w:rsidR="003375A2">
        <w:rPr>
          <w:color w:val="auto"/>
        </w:rPr>
        <w:t xml:space="preserve"> with zero emissions </w:t>
      </w:r>
      <w:r w:rsidR="00366C56">
        <w:rPr>
          <w:color w:val="auto"/>
        </w:rPr>
        <w:t xml:space="preserve">traveling around the city of Dubrovnik and it reducing </w:t>
      </w:r>
      <w:r w:rsidR="00B2369B">
        <w:rPr>
          <w:color w:val="auto"/>
        </w:rPr>
        <w:t xml:space="preserve">public traffic by 8%. However much more could be done </w:t>
      </w:r>
      <w:r w:rsidR="007E0BE3">
        <w:rPr>
          <w:color w:val="auto"/>
        </w:rPr>
        <w:t xml:space="preserve">to create Dubrovnik a sustainable </w:t>
      </w:r>
      <w:r w:rsidR="0061204A">
        <w:rPr>
          <w:color w:val="auto"/>
        </w:rPr>
        <w:t xml:space="preserve">city and it seems they are </w:t>
      </w:r>
      <w:proofErr w:type="spellStart"/>
      <w:r w:rsidR="0061204A">
        <w:rPr>
          <w:color w:val="auto"/>
        </w:rPr>
        <w:t>realising</w:t>
      </w:r>
      <w:proofErr w:type="spellEnd"/>
      <w:r w:rsidR="0061204A">
        <w:rPr>
          <w:color w:val="auto"/>
        </w:rPr>
        <w:t xml:space="preserve"> the importance and acting upon it fast</w:t>
      </w:r>
      <w:r w:rsidR="00B84BC0">
        <w:rPr>
          <w:color w:val="auto"/>
        </w:rPr>
        <w:t xml:space="preserve"> “</w:t>
      </w:r>
      <w:proofErr w:type="spellStart"/>
      <w:r w:rsidRPr="00723B65" w:rsidR="00723B65">
        <w:rPr>
          <w:color w:val="auto"/>
        </w:rPr>
        <w:t>HRTurizam</w:t>
      </w:r>
      <w:proofErr w:type="spellEnd"/>
      <w:r w:rsidRPr="00723B65" w:rsidR="00723B65">
        <w:rPr>
          <w:color w:val="auto"/>
        </w:rPr>
        <w:t xml:space="preserve"> writes that this body is implementing the report based on the criteria for sustainable tourism and destination management established by the United Nations and it is estimated to be completed in January 2020</w:t>
      </w:r>
      <w:r w:rsidR="0000368D">
        <w:rPr>
          <w:color w:val="auto"/>
        </w:rPr>
        <w:t>”</w:t>
      </w:r>
      <w:r w:rsidR="008802A0">
        <w:rPr>
          <w:color w:val="auto"/>
        </w:rPr>
        <w:t xml:space="preserve"> Total Croatia News,</w:t>
      </w:r>
      <w:r w:rsidR="00F63560">
        <w:rPr>
          <w:color w:val="auto"/>
        </w:rPr>
        <w:t>(2019).</w:t>
      </w:r>
    </w:p>
    <w:p xmlns:wp14="http://schemas.microsoft.com/office/word/2010/wordml" w:rsidR="00332CED" w:rsidP="6AF78660" w:rsidRDefault="00332CED" w14:paraId="07547A01" wp14:textId="72CAC56F">
      <w:pPr>
        <w:rPr>
          <w:color w:val="auto"/>
        </w:rPr>
      </w:pPr>
      <w:r w:rsidRPr="6AF78660" w:rsidR="6AF78660">
        <w:rPr>
          <w:color w:val="auto"/>
        </w:rPr>
        <w:t xml:space="preserve">In order for the tourists to help the city become more sustainable perhaps people should ask whether they’re staying in a hotel/ B&amp;B that is owned by a local resident, spend money at local businesses as this will contribute to the local economy in which goes to the restoration of the city and the walls, respect the local culture and clean up litter after yourself as it is unfair for the local residents and ruins other tourists experienced. </w:t>
      </w:r>
    </w:p>
    <w:p w:rsidR="6AF78660" w:rsidP="6AF78660" w:rsidRDefault="6AF78660" w14:paraId="190BEED4" w14:textId="3F1E7C6C">
      <w:pPr>
        <w:pStyle w:val="Normal"/>
        <w:rPr>
          <w:color w:val="auto"/>
        </w:rPr>
      </w:pPr>
    </w:p>
    <w:p w:rsidR="6AF78660" w:rsidP="6AF78660" w:rsidRDefault="6AF78660" w14:paraId="1D38AE11" w14:textId="1DFC98CD">
      <w:pPr>
        <w:pStyle w:val="Normal"/>
        <w:rPr>
          <w:color w:val="auto"/>
        </w:rPr>
      </w:pPr>
    </w:p>
    <w:p w:rsidR="6AF78660" w:rsidP="6AF78660" w:rsidRDefault="6AF78660" w14:paraId="5A378346" w14:textId="3B2E672E">
      <w:pPr>
        <w:pStyle w:val="Normal"/>
        <w:rPr>
          <w:color w:val="auto"/>
        </w:rPr>
      </w:pPr>
    </w:p>
    <w:p w:rsidR="6AF78660" w:rsidP="6AF78660" w:rsidRDefault="6AF78660" w14:paraId="18EE0407" w14:textId="6E8D2E5C">
      <w:pPr>
        <w:pStyle w:val="Normal"/>
        <w:rPr>
          <w:color w:val="auto"/>
        </w:rPr>
      </w:pPr>
    </w:p>
    <w:p w:rsidR="6AF78660" w:rsidP="6AF78660" w:rsidRDefault="6AF78660" w14:paraId="2984BA71" w14:textId="73AD7E2C">
      <w:pPr>
        <w:pStyle w:val="Normal"/>
        <w:rPr>
          <w:color w:val="auto"/>
        </w:rPr>
      </w:pPr>
    </w:p>
    <w:p w:rsidR="6AF78660" w:rsidP="6AF78660" w:rsidRDefault="6AF78660" w14:paraId="54A9E1BD" w14:textId="27DD48B0">
      <w:pPr>
        <w:pStyle w:val="Normal"/>
        <w:rPr>
          <w:color w:val="auto"/>
        </w:rPr>
      </w:pPr>
    </w:p>
    <w:p w:rsidR="6AF78660" w:rsidP="6AF78660" w:rsidRDefault="6AF78660" w14:paraId="09EEB921" w14:textId="321064A8">
      <w:pPr>
        <w:pStyle w:val="Normal"/>
        <w:rPr>
          <w:color w:val="auto"/>
        </w:rPr>
      </w:pPr>
    </w:p>
    <w:p w:rsidR="6AF78660" w:rsidP="6AF78660" w:rsidRDefault="6AF78660" w14:paraId="1E5FC33D" w14:textId="7D1ECE87">
      <w:pPr>
        <w:pStyle w:val="Normal"/>
        <w:rPr>
          <w:color w:val="auto"/>
        </w:rPr>
      </w:pPr>
    </w:p>
    <w:p w:rsidR="6AF78660" w:rsidP="6AF78660" w:rsidRDefault="6AF78660" w14:paraId="0ACA33C9" w14:textId="713D8D00">
      <w:pPr>
        <w:pStyle w:val="Normal"/>
        <w:rPr>
          <w:color w:val="auto"/>
        </w:rPr>
      </w:pPr>
    </w:p>
    <w:p w:rsidR="6AF78660" w:rsidP="6AF78660" w:rsidRDefault="6AF78660" w14:paraId="69D8F183" w14:textId="50C7DF7C">
      <w:pPr>
        <w:pStyle w:val="Normal"/>
        <w:rPr>
          <w:color w:val="auto"/>
        </w:rPr>
      </w:pPr>
    </w:p>
    <w:p xmlns:wp14="http://schemas.microsoft.com/office/word/2010/wordml" w:rsidR="00332CED" w:rsidP="6AF78660" w:rsidRDefault="00332CED" w14:paraId="07459315" wp14:textId="3FEBC340">
      <w:pPr>
        <w:pStyle w:val="Normal"/>
        <w:rPr>
          <w:b w:val="1"/>
          <w:bCs w:val="1"/>
        </w:rPr>
      </w:pPr>
    </w:p>
    <w:p xmlns:wp14="http://schemas.microsoft.com/office/word/2010/wordml" w:rsidR="00332CED" w:rsidP="00227F6A" w:rsidRDefault="008C5969" w14:paraId="0B1A40C9" wp14:textId="77777777">
      <w:pPr>
        <w:rPr>
          <w:b/>
        </w:rPr>
      </w:pPr>
      <w:r>
        <w:rPr>
          <w:b/>
        </w:rPr>
        <w:t xml:space="preserve">Conclusion </w:t>
      </w:r>
    </w:p>
    <w:p xmlns:wp14="http://schemas.microsoft.com/office/word/2010/wordml" w:rsidR="008C5969" w:rsidP="6AF78660" w:rsidRDefault="008C5969" w14:paraId="6537F28F" wp14:textId="19D3307D">
      <w:pPr>
        <w:rPr>
          <w:b w:val="1"/>
          <w:bCs w:val="1"/>
          <w:color w:val="auto"/>
        </w:rPr>
      </w:pPr>
      <w:r w:rsidRPr="6AF78660" w:rsidR="6AF78660">
        <w:rPr>
          <w:b w:val="0"/>
          <w:bCs w:val="0"/>
          <w:color w:val="auto"/>
        </w:rPr>
        <w:t xml:space="preserve">To conclude, Old City of Dubrovnik is a very popular destination and attracts many visitors and this is creating an effect on the historical attractions. However, through the strategy plan and with the recommendations stated below will help develop maintain the UNESCO site and the city. </w:t>
      </w:r>
      <w:proofErr w:type="gramStart"/>
      <w:r w:rsidRPr="6AF78660" w:rsidR="6AF78660">
        <w:rPr>
          <w:b w:val="0"/>
          <w:bCs w:val="0"/>
          <w:color w:val="auto"/>
        </w:rPr>
        <w:t>Also</w:t>
      </w:r>
      <w:proofErr w:type="gramEnd"/>
      <w:r w:rsidRPr="6AF78660" w:rsidR="6AF78660">
        <w:rPr>
          <w:b w:val="0"/>
          <w:bCs w:val="0"/>
          <w:color w:val="auto"/>
        </w:rPr>
        <w:t xml:space="preserve"> its important that the government think about the sustainability within the city and create a relationship the local residents. </w:t>
      </w:r>
      <w:r w:rsidRPr="6AF78660" w:rsidR="6AF78660">
        <w:rPr>
          <w:b w:val="1"/>
          <w:bCs w:val="1"/>
          <w:color w:val="auto"/>
        </w:rPr>
        <w:t xml:space="preserve">  </w:t>
      </w:r>
    </w:p>
    <w:p xmlns:wp14="http://schemas.microsoft.com/office/word/2010/wordml" w:rsidR="008C5969" w:rsidP="00227F6A" w:rsidRDefault="008C5969" w14:paraId="6DFB9E20" wp14:textId="77777777">
      <w:pPr>
        <w:rPr>
          <w:b/>
        </w:rPr>
      </w:pPr>
    </w:p>
    <w:p xmlns:wp14="http://schemas.microsoft.com/office/word/2010/wordml" w:rsidR="008C5969" w:rsidP="00227F6A" w:rsidRDefault="008C5969" w14:paraId="70DF9E56" wp14:textId="77777777">
      <w:pPr>
        <w:rPr>
          <w:b/>
        </w:rPr>
      </w:pPr>
    </w:p>
    <w:p xmlns:wp14="http://schemas.microsoft.com/office/word/2010/wordml" w:rsidR="008C5969" w:rsidP="00227F6A" w:rsidRDefault="008C5969" w14:paraId="44E871BC" wp14:textId="77777777">
      <w:pPr>
        <w:rPr>
          <w:b/>
        </w:rPr>
      </w:pPr>
    </w:p>
    <w:p xmlns:wp14="http://schemas.microsoft.com/office/word/2010/wordml" w:rsidR="008C5969" w:rsidP="00227F6A" w:rsidRDefault="008C5969" w14:paraId="144A5D23" wp14:textId="77777777">
      <w:pPr>
        <w:rPr>
          <w:b/>
        </w:rPr>
      </w:pPr>
    </w:p>
    <w:p xmlns:wp14="http://schemas.microsoft.com/office/word/2010/wordml" w:rsidR="008C5969" w:rsidP="00227F6A" w:rsidRDefault="008C5969" w14:paraId="738610EB" wp14:textId="77777777">
      <w:pPr>
        <w:rPr>
          <w:b/>
        </w:rPr>
      </w:pPr>
    </w:p>
    <w:p xmlns:wp14="http://schemas.microsoft.com/office/word/2010/wordml" w:rsidR="00332CED" w:rsidP="00227F6A" w:rsidRDefault="00332CED" w14:paraId="637805D2" wp14:textId="77777777">
      <w:pPr>
        <w:rPr>
          <w:b/>
        </w:rPr>
      </w:pPr>
    </w:p>
    <w:p xmlns:wp14="http://schemas.microsoft.com/office/word/2010/wordml" w:rsidR="008C5969" w:rsidP="00227F6A" w:rsidRDefault="008C5969" w14:paraId="463F29E8" wp14:textId="77777777">
      <w:pPr>
        <w:rPr>
          <w:color w:val="FF0000"/>
        </w:rPr>
      </w:pPr>
    </w:p>
    <w:p xmlns:wp14="http://schemas.microsoft.com/office/word/2010/wordml" w:rsidR="008C5969" w:rsidP="00227F6A" w:rsidRDefault="008C5969" w14:paraId="3B7B4B86" wp14:textId="77777777">
      <w:pPr>
        <w:rPr>
          <w:color w:val="FF0000"/>
        </w:rPr>
      </w:pPr>
    </w:p>
    <w:p xmlns:wp14="http://schemas.microsoft.com/office/word/2010/wordml" w:rsidR="008C5969" w:rsidP="00227F6A" w:rsidRDefault="008C5969" w14:paraId="3A0FF5F2" wp14:textId="77777777">
      <w:pPr>
        <w:rPr>
          <w:color w:val="FF0000"/>
        </w:rPr>
      </w:pPr>
    </w:p>
    <w:p xmlns:wp14="http://schemas.microsoft.com/office/word/2010/wordml" w:rsidR="008C5969" w:rsidP="00227F6A" w:rsidRDefault="008C5969" w14:paraId="5630AD66" wp14:textId="77777777">
      <w:pPr>
        <w:rPr>
          <w:color w:val="FF0000"/>
        </w:rPr>
      </w:pPr>
    </w:p>
    <w:p xmlns:wp14="http://schemas.microsoft.com/office/word/2010/wordml" w:rsidR="008C5969" w:rsidP="00227F6A" w:rsidRDefault="008C5969" w14:paraId="61829076" wp14:textId="77777777">
      <w:pPr>
        <w:rPr>
          <w:color w:val="FF0000"/>
        </w:rPr>
      </w:pPr>
    </w:p>
    <w:p xmlns:wp14="http://schemas.microsoft.com/office/word/2010/wordml" w:rsidR="008C5969" w:rsidP="00227F6A" w:rsidRDefault="008C5969" w14:paraId="2BA226A1" wp14:textId="77777777">
      <w:pPr>
        <w:rPr>
          <w:color w:val="FF0000"/>
        </w:rPr>
      </w:pPr>
    </w:p>
    <w:p xmlns:wp14="http://schemas.microsoft.com/office/word/2010/wordml" w:rsidR="008C5969" w:rsidP="00227F6A" w:rsidRDefault="008C5969" w14:paraId="17AD93B2" wp14:textId="77777777">
      <w:pPr>
        <w:rPr>
          <w:color w:val="FF0000"/>
        </w:rPr>
      </w:pPr>
    </w:p>
    <w:p xmlns:wp14="http://schemas.microsoft.com/office/word/2010/wordml" w:rsidR="008C5969" w:rsidP="00227F6A" w:rsidRDefault="008C5969" w14:paraId="0DE4B5B7" wp14:textId="77777777">
      <w:pPr>
        <w:rPr>
          <w:color w:val="FF0000"/>
        </w:rPr>
      </w:pPr>
    </w:p>
    <w:p xmlns:wp14="http://schemas.microsoft.com/office/word/2010/wordml" w:rsidR="008C5969" w:rsidP="00227F6A" w:rsidRDefault="008C5969" w14:paraId="66204FF1" wp14:textId="77777777">
      <w:pPr>
        <w:rPr>
          <w:color w:val="FF0000"/>
        </w:rPr>
      </w:pPr>
    </w:p>
    <w:p xmlns:wp14="http://schemas.microsoft.com/office/word/2010/wordml" w:rsidR="008C5969" w:rsidP="00227F6A" w:rsidRDefault="008C5969" w14:paraId="2DBF0D7D" wp14:textId="77777777">
      <w:pPr>
        <w:rPr>
          <w:color w:val="FF0000"/>
        </w:rPr>
      </w:pPr>
    </w:p>
    <w:p xmlns:wp14="http://schemas.microsoft.com/office/word/2010/wordml" w:rsidR="008C5969" w:rsidP="01894D40" w:rsidRDefault="008C5969" w14:paraId="7194DBDC" wp14:noSpellErr="1" wp14:textId="25E22E3C">
      <w:pPr>
        <w:pStyle w:val="Normal"/>
        <w:rPr>
          <w:color w:val="FF0000"/>
        </w:rPr>
      </w:pPr>
    </w:p>
    <w:p xmlns:wp14="http://schemas.microsoft.com/office/word/2010/wordml" w:rsidR="008C5969" w:rsidP="00227F6A" w:rsidRDefault="008C5969" w14:paraId="769D0D3C" wp14:textId="77777777">
      <w:pPr>
        <w:rPr>
          <w:color w:val="FF0000"/>
        </w:rPr>
      </w:pPr>
    </w:p>
    <w:p xmlns:wp14="http://schemas.microsoft.com/office/word/2010/wordml" w:rsidR="008C5969" w:rsidP="00227F6A" w:rsidRDefault="008C5969" w14:paraId="54CD245A" wp14:textId="77777777">
      <w:pPr>
        <w:rPr>
          <w:color w:val="FF0000"/>
        </w:rPr>
      </w:pPr>
    </w:p>
    <w:p xmlns:wp14="http://schemas.microsoft.com/office/word/2010/wordml" w:rsidRPr="008C5969" w:rsidR="008C5969" w:rsidP="6AF78660" w:rsidRDefault="008C5969" w14:paraId="6F18CB14" wp14:textId="4A34392B">
      <w:pPr>
        <w:pStyle w:val="Heading1"/>
        <w:rPr>
          <w:b w:val="1"/>
          <w:bCs w:val="1"/>
          <w:color w:val="auto"/>
          <w:sz w:val="24"/>
          <w:szCs w:val="24"/>
        </w:rPr>
      </w:pPr>
      <w:r w:rsidRPr="6AF78660" w:rsidR="6AF78660">
        <w:rPr>
          <w:b w:val="1"/>
          <w:bCs w:val="1"/>
          <w:color w:val="auto"/>
          <w:sz w:val="24"/>
          <w:szCs w:val="24"/>
        </w:rPr>
        <w:t>Recomm</w:t>
      </w:r>
      <w:r w:rsidRPr="6AF78660" w:rsidR="6AF78660">
        <w:rPr>
          <w:b w:val="1"/>
          <w:bCs w:val="1"/>
          <w:color w:val="auto"/>
          <w:sz w:val="24"/>
          <w:szCs w:val="24"/>
        </w:rPr>
        <w:t>e</w:t>
      </w:r>
      <w:r w:rsidRPr="6AF78660" w:rsidR="6AF78660">
        <w:rPr>
          <w:b w:val="1"/>
          <w:bCs w:val="1"/>
          <w:color w:val="auto"/>
          <w:sz w:val="24"/>
          <w:szCs w:val="24"/>
        </w:rPr>
        <w:t>ndations</w:t>
      </w:r>
    </w:p>
    <w:p xmlns:wp14="http://schemas.microsoft.com/office/word/2010/wordml" w:rsidR="008C5969" w:rsidP="00227F6A" w:rsidRDefault="008C5969" w14:paraId="1231BE67" wp14:textId="77777777">
      <w:pPr>
        <w:rPr>
          <w:color w:val="FF0000"/>
        </w:rPr>
      </w:pPr>
    </w:p>
    <w:p xmlns:wp14="http://schemas.microsoft.com/office/word/2010/wordml" w:rsidR="00167D52" w:rsidP="01894D40" w:rsidRDefault="00167D52" w14:paraId="36FEB5B0" wp14:textId="52873F77">
      <w:pPr>
        <w:pStyle w:val="ListParagraph"/>
        <w:numPr>
          <w:ilvl w:val="0"/>
          <w:numId w:val="16"/>
        </w:numPr>
        <w:rPr>
          <w:color w:val="auto"/>
          <w:sz w:val="22"/>
          <w:szCs w:val="22"/>
        </w:rPr>
      </w:pPr>
      <w:r w:rsidRPr="01894D40" w:rsidR="01894D40">
        <w:rPr>
          <w:color w:val="auto"/>
        </w:rPr>
        <w:t xml:space="preserve">A reason why Dubrovnik may have seen a huge rise </w:t>
      </w:r>
      <w:r w:rsidRPr="01894D40" w:rsidR="01894D40">
        <w:rPr>
          <w:color w:val="auto"/>
        </w:rPr>
        <w:t xml:space="preserve">in tourists' numbers </w:t>
      </w:r>
      <w:r w:rsidRPr="01894D40" w:rsidR="01894D40">
        <w:rPr>
          <w:color w:val="auto"/>
        </w:rPr>
        <w:t>over the past few years is because o</w:t>
      </w:r>
      <w:r w:rsidRPr="01894D40" w:rsidR="01894D40">
        <w:rPr>
          <w:color w:val="auto"/>
        </w:rPr>
        <w:t>f</w:t>
      </w:r>
      <w:r w:rsidRPr="01894D40" w:rsidR="01894D40">
        <w:rPr>
          <w:color w:val="auto"/>
        </w:rPr>
        <w:t xml:space="preserve"> serious issues </w:t>
      </w:r>
      <w:r w:rsidRPr="01894D40" w:rsidR="01894D40">
        <w:rPr>
          <w:color w:val="auto"/>
        </w:rPr>
        <w:t xml:space="preserve">occurring in </w:t>
      </w:r>
      <w:r w:rsidRPr="01894D40" w:rsidR="01894D40">
        <w:rPr>
          <w:color w:val="auto"/>
        </w:rPr>
        <w:t>other countries</w:t>
      </w:r>
      <w:r w:rsidRPr="01894D40" w:rsidR="01894D40">
        <w:rPr>
          <w:color w:val="auto"/>
        </w:rPr>
        <w:t>,</w:t>
      </w:r>
      <w:r w:rsidRPr="01894D40" w:rsidR="01894D40">
        <w:rPr>
          <w:color w:val="auto"/>
        </w:rPr>
        <w:t xml:space="preserve"> for an example Tunisia suffered with a terro</w:t>
      </w:r>
      <w:r w:rsidRPr="01894D40" w:rsidR="01894D40">
        <w:rPr>
          <w:color w:val="auto"/>
        </w:rPr>
        <w:t>r</w:t>
      </w:r>
      <w:r w:rsidRPr="01894D40" w:rsidR="01894D40">
        <w:rPr>
          <w:color w:val="auto"/>
        </w:rPr>
        <w:t>ist attac</w:t>
      </w:r>
      <w:r w:rsidRPr="01894D40" w:rsidR="01894D40">
        <w:rPr>
          <w:color w:val="auto"/>
        </w:rPr>
        <w:t xml:space="preserve">k which then of course put tourists of visiting. </w:t>
      </w:r>
      <w:r w:rsidRPr="01894D40" w:rsidR="01894D40">
        <w:rPr>
          <w:color w:val="auto"/>
        </w:rPr>
        <w:t xml:space="preserve">However, these countries have been working hard to once again attract guests, mainly through price discounts, and are once again drawing larger numbers and consequently adding competition to the Croatia coastline. </w:t>
      </w:r>
      <w:r w:rsidRPr="01894D40" w:rsidR="01894D40">
        <w:rPr>
          <w:color w:val="auto"/>
        </w:rPr>
        <w:t xml:space="preserve">This is a threat towards </w:t>
      </w:r>
      <w:proofErr w:type="gramStart"/>
      <w:r w:rsidRPr="01894D40" w:rsidR="01894D40">
        <w:rPr>
          <w:color w:val="auto"/>
        </w:rPr>
        <w:t>Croatia,</w:t>
      </w:r>
      <w:proofErr w:type="gramEnd"/>
      <w:r w:rsidRPr="01894D40" w:rsidR="01894D40">
        <w:rPr>
          <w:color w:val="auto"/>
        </w:rPr>
        <w:t xml:space="preserve"> however it could also be a good solution to the over tourism issue and could help keeping numbers at a maintainable level.</w:t>
      </w:r>
    </w:p>
    <w:p w:rsidR="01894D40" w:rsidP="01894D40" w:rsidRDefault="01894D40" w14:paraId="562BDA8A" w14:textId="14B17E64">
      <w:pPr>
        <w:pStyle w:val="Normal"/>
        <w:ind w:left="360"/>
        <w:rPr>
          <w:color w:val="auto"/>
        </w:rPr>
      </w:pPr>
    </w:p>
    <w:p xmlns:wp14="http://schemas.microsoft.com/office/word/2010/wordml" w:rsidR="00771247" w:rsidP="01894D40" w:rsidRDefault="0076017B" w14:paraId="44DFAC3A" wp14:textId="77777777" wp14:noSpellErr="1">
      <w:pPr>
        <w:pStyle w:val="ListParagraph"/>
        <w:numPr>
          <w:ilvl w:val="0"/>
          <w:numId w:val="16"/>
        </w:numPr>
        <w:rPr>
          <w:color w:val="000000" w:themeColor="text1" w:themeTint="FF" w:themeShade="FF"/>
          <w:sz w:val="24"/>
          <w:szCs w:val="24"/>
        </w:rPr>
      </w:pPr>
      <w:r w:rsidRPr="01894D40" w:rsidR="01894D40">
        <w:rPr>
          <w:color w:val="auto"/>
          <w:sz w:val="24"/>
          <w:szCs w:val="24"/>
        </w:rPr>
        <w:t xml:space="preserve">To retain the culture and heritage aspect to the city as it is the main reason why tourists are persuaded </w:t>
      </w:r>
      <w:r w:rsidRPr="01894D40" w:rsidR="01894D40">
        <w:rPr>
          <w:color w:val="auto"/>
          <w:sz w:val="24"/>
          <w:szCs w:val="24"/>
        </w:rPr>
        <w:t>to visit</w:t>
      </w:r>
      <w:r w:rsidRPr="01894D40" w:rsidR="01894D40">
        <w:rPr>
          <w:color w:val="auto"/>
          <w:sz w:val="24"/>
          <w:szCs w:val="24"/>
        </w:rPr>
        <w:t xml:space="preserve">. The infrastructure </w:t>
      </w:r>
      <w:r w:rsidRPr="01894D40" w:rsidR="01894D40">
        <w:rPr>
          <w:color w:val="auto"/>
          <w:sz w:val="24"/>
          <w:szCs w:val="24"/>
        </w:rPr>
        <w:t xml:space="preserve">is an important part of tourism as if the destination hasn’t got the facilities it’ll be unable to hold the </w:t>
      </w:r>
      <w:r w:rsidRPr="01894D40" w:rsidR="01894D40">
        <w:rPr>
          <w:color w:val="auto"/>
          <w:sz w:val="24"/>
          <w:szCs w:val="24"/>
        </w:rPr>
        <w:t>numbers that tourism brings. However, the</w:t>
      </w:r>
      <w:r w:rsidRPr="01894D40" w:rsidR="01894D40">
        <w:rPr>
          <w:color w:val="auto"/>
          <w:sz w:val="24"/>
          <w:szCs w:val="24"/>
        </w:rPr>
        <w:t xml:space="preserve"> city does not want to make the same mistake as areas of Spain and allow high-rise developments in its city or along its Adriatic coastline. Any new building projects have to follow strict guidelines set by Dubrovnik government and UNESCO</w:t>
      </w:r>
      <w:r w:rsidRPr="01894D40" w:rsidR="01894D40">
        <w:rPr>
          <w:color w:val="auto"/>
          <w:sz w:val="24"/>
          <w:szCs w:val="24"/>
        </w:rPr>
        <w:t xml:space="preserve"> due to</w:t>
      </w:r>
      <w:r w:rsidRPr="01894D40" w:rsidR="01894D40">
        <w:rPr>
          <w:color w:val="auto"/>
          <w:sz w:val="24"/>
          <w:szCs w:val="24"/>
        </w:rPr>
        <w:t xml:space="preserve"> </w:t>
      </w:r>
      <w:r w:rsidRPr="01894D40" w:rsidR="01894D40">
        <w:rPr>
          <w:color w:val="auto"/>
          <w:sz w:val="24"/>
          <w:szCs w:val="24"/>
        </w:rPr>
        <w:t xml:space="preserve">the culture and heritage </w:t>
      </w:r>
      <w:r w:rsidRPr="01894D40" w:rsidR="01894D40">
        <w:rPr>
          <w:color w:val="auto"/>
          <w:sz w:val="24"/>
          <w:szCs w:val="24"/>
        </w:rPr>
        <w:t xml:space="preserve">features it contains. It is very important for Dubrovnik </w:t>
      </w:r>
      <w:r w:rsidRPr="01894D40" w:rsidR="01894D40">
        <w:rPr>
          <w:color w:val="auto"/>
          <w:sz w:val="24"/>
          <w:szCs w:val="24"/>
        </w:rPr>
        <w:t xml:space="preserve">to entail what the city has </w:t>
      </w:r>
      <w:r w:rsidRPr="01894D40" w:rsidR="01894D40">
        <w:rPr>
          <w:color w:val="auto"/>
          <w:sz w:val="24"/>
          <w:szCs w:val="24"/>
        </w:rPr>
        <w:t xml:space="preserve">as it is </w:t>
      </w:r>
      <w:r w:rsidRPr="01894D40" w:rsidR="01894D40">
        <w:rPr>
          <w:color w:val="auto"/>
          <w:sz w:val="24"/>
          <w:szCs w:val="24"/>
        </w:rPr>
        <w:t xml:space="preserve">part of the culture and brings back history, it’s also an educational </w:t>
      </w:r>
      <w:r w:rsidRPr="01894D40" w:rsidR="01894D40">
        <w:rPr>
          <w:color w:val="auto"/>
          <w:sz w:val="24"/>
          <w:szCs w:val="24"/>
        </w:rPr>
        <w:t>field where tourists</w:t>
      </w:r>
      <w:r w:rsidRPr="01894D40" w:rsidR="01894D40">
        <w:rPr>
          <w:color w:val="auto"/>
          <w:sz w:val="24"/>
          <w:szCs w:val="24"/>
        </w:rPr>
        <w:t xml:space="preserve"> and youngsters</w:t>
      </w:r>
      <w:r w:rsidRPr="01894D40" w:rsidR="01894D40">
        <w:rPr>
          <w:color w:val="auto"/>
          <w:sz w:val="24"/>
          <w:szCs w:val="24"/>
        </w:rPr>
        <w:t xml:space="preserve"> are </w:t>
      </w:r>
      <w:r w:rsidRPr="01894D40" w:rsidR="01894D40">
        <w:rPr>
          <w:color w:val="auto"/>
          <w:sz w:val="24"/>
          <w:szCs w:val="24"/>
        </w:rPr>
        <w:t>able</w:t>
      </w:r>
      <w:r w:rsidRPr="01894D40" w:rsidR="01894D40">
        <w:rPr>
          <w:color w:val="auto"/>
          <w:sz w:val="24"/>
          <w:szCs w:val="24"/>
        </w:rPr>
        <w:t xml:space="preserve"> to learn. </w:t>
      </w:r>
    </w:p>
    <w:p xmlns:wp14="http://schemas.microsoft.com/office/word/2010/wordml" w:rsidRPr="0076017B" w:rsidR="00C76A53" w:rsidP="01894D40" w:rsidRDefault="00C76A53" w14:paraId="30D7AA69" wp14:textId="77777777" wp14:noSpellErr="1">
      <w:pPr>
        <w:pStyle w:val="ListParagraph"/>
        <w:rPr>
          <w:color w:val="auto"/>
          <w:sz w:val="24"/>
          <w:szCs w:val="24"/>
        </w:rPr>
      </w:pPr>
    </w:p>
    <w:p xmlns:wp14="http://schemas.microsoft.com/office/word/2010/wordml" w:rsidR="00D836D3" w:rsidP="01894D40" w:rsidRDefault="00506173" w14:paraId="2BBE12B3" wp14:textId="71928591">
      <w:pPr>
        <w:pStyle w:val="ListParagraph"/>
        <w:numPr>
          <w:ilvl w:val="0"/>
          <w:numId w:val="16"/>
        </w:numPr>
        <w:rPr>
          <w:color w:val="000000" w:themeColor="text1" w:themeTint="FF" w:themeShade="FF"/>
          <w:sz w:val="24"/>
          <w:szCs w:val="24"/>
        </w:rPr>
      </w:pPr>
      <w:r w:rsidRPr="01894D40" w:rsidR="01894D40">
        <w:rPr>
          <w:color w:val="auto"/>
          <w:sz w:val="24"/>
          <w:szCs w:val="24"/>
        </w:rPr>
        <w:t xml:space="preserve">To involve the local residents of Dubrovnik with any projects of the city as they are very aware of their reliance on tourism and therefore wish to see sustainable tourism succeed so that future generations can benefit from tourism and enjoy the city. It would be an opportunity for the residents to express their thoughts and feelings and could even encourage them to be welcoming to tourists. </w:t>
      </w:r>
    </w:p>
    <w:p xmlns:wp14="http://schemas.microsoft.com/office/word/2010/wordml" w:rsidR="00D836D3" w:rsidP="01894D40" w:rsidRDefault="00506173" w14:paraId="6A181996" wp14:textId="10610AD1">
      <w:pPr>
        <w:pStyle w:val="Normal"/>
        <w:ind w:left="360"/>
        <w:rPr>
          <w:color w:val="auto"/>
          <w:sz w:val="24"/>
          <w:szCs w:val="24"/>
        </w:rPr>
      </w:pPr>
    </w:p>
    <w:p xmlns:wp14="http://schemas.microsoft.com/office/word/2010/wordml" w:rsidR="00D836D3" w:rsidP="01894D40" w:rsidRDefault="00506173" w14:paraId="74A9253F" wp14:textId="51899ECF">
      <w:pPr>
        <w:pStyle w:val="ListParagraph"/>
        <w:numPr>
          <w:ilvl w:val="0"/>
          <w:numId w:val="16"/>
        </w:numPr>
        <w:rPr>
          <w:color w:val="000000" w:themeColor="text1" w:themeTint="FF" w:themeShade="FF"/>
          <w:sz w:val="24"/>
          <w:szCs w:val="24"/>
        </w:rPr>
      </w:pPr>
      <w:r w:rsidRPr="01894D40" w:rsidR="01894D40">
        <w:rPr>
          <w:sz w:val="24"/>
          <w:szCs w:val="24"/>
        </w:rPr>
        <w:t>T</w:t>
      </w:r>
      <w:r w:rsidRPr="01894D40" w:rsidR="01894D40">
        <w:rPr>
          <w:color w:val="auto"/>
          <w:sz w:val="24"/>
          <w:szCs w:val="24"/>
        </w:rPr>
        <w:t xml:space="preserve">o </w:t>
      </w:r>
      <w:r w:rsidRPr="01894D40" w:rsidR="01894D40">
        <w:rPr>
          <w:color w:val="auto"/>
          <w:sz w:val="24"/>
          <w:szCs w:val="24"/>
        </w:rPr>
        <w:t xml:space="preserve">prevent over-tourism an option could be to increase the VAT rate, it is currently 13%. There is clearly a demand for tourism in Dubrovnik as tourists don’t mind paying. </w:t>
      </w:r>
      <w:proofErr w:type="gramStart"/>
      <w:r w:rsidRPr="01894D40" w:rsidR="01894D40">
        <w:rPr>
          <w:color w:val="auto"/>
          <w:sz w:val="24"/>
          <w:szCs w:val="24"/>
        </w:rPr>
        <w:t>However</w:t>
      </w:r>
      <w:proofErr w:type="gramEnd"/>
      <w:r w:rsidRPr="01894D40" w:rsidR="01894D40">
        <w:rPr>
          <w:color w:val="auto"/>
          <w:sz w:val="24"/>
          <w:szCs w:val="24"/>
        </w:rPr>
        <w:t xml:space="preserve"> if it is increased at peak times it could help with winter seasons as more tourists will be willing. The Old city is free of charge to enter and on some days in the summer the city reaches full capacity and this can create damages to the city, an allowance of number of tourists is already obtained but it is believed that more could be done. For an example guests coming from cruise ships should be required to book a time slot to gain entrance into the old city rather all the tourists entering at once.</w:t>
      </w:r>
      <w:r w:rsidRPr="01894D40" w:rsidR="01894D40">
        <w:rPr>
          <w:color w:val="auto"/>
          <w:sz w:val="24"/>
          <w:szCs w:val="24"/>
        </w:rPr>
        <w:t xml:space="preserve"> For an example, the Inca trail also on the UNESCO world heritage site, only allows a maximum of 200 tourists a day making permits hard to purchase and they often sell out fast. </w:t>
      </w:r>
    </w:p>
    <w:p xmlns:wp14="http://schemas.microsoft.com/office/word/2010/wordml" w:rsidRPr="004A7B43" w:rsidR="00CD7F6A" w:rsidP="004A7B43" w:rsidRDefault="00CD7F6A" w14:paraId="34FF1C98" wp14:textId="77777777">
      <w:pPr>
        <w:rPr>
          <w:sz w:val="24"/>
        </w:rPr>
      </w:pPr>
    </w:p>
    <w:p xmlns:wp14="http://schemas.microsoft.com/office/word/2010/wordml" w:rsidRPr="004A7B43" w:rsidR="004A7B43" w:rsidP="004A7B43" w:rsidRDefault="004A7B43" w14:paraId="6D072C0D" wp14:textId="77777777">
      <w:pPr>
        <w:rPr>
          <w:sz w:val="24"/>
        </w:rPr>
      </w:pPr>
    </w:p>
    <w:p xmlns:wp14="http://schemas.microsoft.com/office/word/2010/wordml" w:rsidR="004A7B43" w:rsidP="004A7B43" w:rsidRDefault="004A7B43" w14:paraId="48A21919" wp14:textId="77777777">
      <w:pPr>
        <w:tabs>
          <w:tab w:val="left" w:pos="1530"/>
        </w:tabs>
        <w:rPr>
          <w:sz w:val="24"/>
        </w:rPr>
      </w:pPr>
    </w:p>
    <w:p xmlns:wp14="http://schemas.microsoft.com/office/word/2010/wordml" w:rsidR="009F32A1" w:rsidP="004A7B43" w:rsidRDefault="009F32A1" w14:paraId="6BD18F9B" wp14:textId="77777777">
      <w:pPr>
        <w:tabs>
          <w:tab w:val="left" w:pos="1530"/>
        </w:tabs>
        <w:rPr>
          <w:sz w:val="24"/>
        </w:rPr>
      </w:pPr>
    </w:p>
    <w:p xmlns:wp14="http://schemas.microsoft.com/office/word/2010/wordml" w:rsidR="009F32A1" w:rsidP="004A7B43" w:rsidRDefault="009F32A1" w14:paraId="238601FE" wp14:textId="77777777">
      <w:pPr>
        <w:tabs>
          <w:tab w:val="left" w:pos="1530"/>
        </w:tabs>
        <w:rPr>
          <w:sz w:val="24"/>
        </w:rPr>
      </w:pPr>
    </w:p>
    <w:p xmlns:wp14="http://schemas.microsoft.com/office/word/2010/wordml" w:rsidR="00835A60" w:rsidP="004A7B43" w:rsidRDefault="00835A60" w14:paraId="0F3CABC7" wp14:textId="77777777">
      <w:pPr>
        <w:tabs>
          <w:tab w:val="left" w:pos="1530"/>
        </w:tabs>
        <w:rPr>
          <w:sz w:val="24"/>
        </w:rPr>
      </w:pPr>
    </w:p>
    <w:p xmlns:wp14="http://schemas.microsoft.com/office/word/2010/wordml" w:rsidR="00835A60" w:rsidP="004A7B43" w:rsidRDefault="00835A60" w14:paraId="5B08B5D1" wp14:textId="77777777">
      <w:pPr>
        <w:tabs>
          <w:tab w:val="left" w:pos="1530"/>
        </w:tabs>
        <w:rPr>
          <w:sz w:val="24"/>
        </w:rPr>
      </w:pPr>
    </w:p>
    <w:p xmlns:wp14="http://schemas.microsoft.com/office/word/2010/wordml" w:rsidR="008C5969" w:rsidP="01894D40" w:rsidRDefault="008C5969" w14:paraId="1F3B1409" wp14:noSpellErr="1" wp14:textId="738091E5">
      <w:pPr>
        <w:pStyle w:val="Normal"/>
        <w:tabs>
          <w:tab w:val="left" w:pos="1530"/>
        </w:tabs>
        <w:rPr>
          <w:sz w:val="24"/>
          <w:szCs w:val="24"/>
        </w:rPr>
      </w:pPr>
    </w:p>
    <w:p xmlns:wp14="http://schemas.microsoft.com/office/word/2010/wordml" w:rsidR="004A7B43" w:rsidP="01894D40" w:rsidRDefault="004A7B43" w14:paraId="0AEF4FBF" wp14:textId="5F5F70FC">
      <w:pPr>
        <w:pStyle w:val="Normal"/>
        <w:tabs>
          <w:tab w:val="left" w:pos="1530"/>
        </w:tabs>
        <w:rPr>
          <w:sz w:val="24"/>
          <w:szCs w:val="24"/>
        </w:rPr>
      </w:pPr>
    </w:p>
    <w:p xmlns:wp14="http://schemas.microsoft.com/office/word/2010/wordml" w:rsidR="004A7B43" w:rsidP="01894D40" w:rsidRDefault="004A7B43" w14:paraId="3D812C52" wp14:textId="73B1911E">
      <w:pPr>
        <w:pStyle w:val="Normal"/>
        <w:tabs>
          <w:tab w:val="left" w:pos="1530"/>
        </w:tabs>
        <w:rPr>
          <w:sz w:val="24"/>
          <w:szCs w:val="24"/>
        </w:rPr>
      </w:pPr>
    </w:p>
    <w:p xmlns:wp14="http://schemas.microsoft.com/office/word/2010/wordml" w:rsidR="004A7B43" w:rsidP="01894D40" w:rsidRDefault="004A7B43" w14:paraId="4A9AB486" wp14:textId="591565C0">
      <w:pPr>
        <w:pStyle w:val="Normal"/>
        <w:tabs>
          <w:tab w:val="left" w:pos="1530"/>
        </w:tabs>
        <w:rPr>
          <w:sz w:val="24"/>
          <w:szCs w:val="24"/>
        </w:rPr>
      </w:pPr>
    </w:p>
    <w:p xmlns:wp14="http://schemas.microsoft.com/office/word/2010/wordml" w:rsidR="004A7B43" w:rsidP="01894D40" w:rsidRDefault="004A7B43" w14:paraId="5D6E4A3D" wp14:textId="005A6365">
      <w:pPr>
        <w:pStyle w:val="Normal"/>
        <w:tabs>
          <w:tab w:val="left" w:pos="1530"/>
        </w:tabs>
        <w:rPr>
          <w:sz w:val="24"/>
          <w:szCs w:val="24"/>
        </w:rPr>
      </w:pPr>
    </w:p>
    <w:p xmlns:wp14="http://schemas.microsoft.com/office/word/2010/wordml" w:rsidR="004A7B43" w:rsidP="01894D40" w:rsidRDefault="004A7B43" w14:paraId="5FA5C246" wp14:textId="24DC95E2">
      <w:pPr>
        <w:pStyle w:val="Normal"/>
        <w:tabs>
          <w:tab w:val="left" w:pos="1530"/>
        </w:tabs>
        <w:rPr>
          <w:sz w:val="24"/>
          <w:szCs w:val="24"/>
        </w:rPr>
      </w:pPr>
    </w:p>
    <w:p xmlns:wp14="http://schemas.microsoft.com/office/word/2010/wordml" w:rsidR="004A7B43" w:rsidP="01894D40" w:rsidRDefault="004A7B43" w14:paraId="57F1E96F" wp14:textId="54EA3B71">
      <w:pPr>
        <w:pStyle w:val="Normal"/>
        <w:tabs>
          <w:tab w:val="left" w:pos="1530"/>
        </w:tabs>
        <w:rPr>
          <w:sz w:val="24"/>
          <w:szCs w:val="24"/>
        </w:rPr>
      </w:pPr>
    </w:p>
    <w:p xmlns:wp14="http://schemas.microsoft.com/office/word/2010/wordml" w:rsidR="004A7B43" w:rsidP="01894D40" w:rsidRDefault="004A7B43" w14:paraId="39B680C1" wp14:textId="10C9A894">
      <w:pPr>
        <w:pStyle w:val="Normal"/>
        <w:tabs>
          <w:tab w:val="left" w:pos="1530"/>
        </w:tabs>
        <w:rPr>
          <w:sz w:val="24"/>
          <w:szCs w:val="24"/>
        </w:rPr>
      </w:pPr>
    </w:p>
    <w:p xmlns:wp14="http://schemas.microsoft.com/office/word/2010/wordml" w:rsidR="004A7B43" w:rsidP="01894D40" w:rsidRDefault="004A7B43" w14:paraId="7286199F" wp14:textId="186C85BE">
      <w:pPr>
        <w:pStyle w:val="Normal"/>
        <w:tabs>
          <w:tab w:val="left" w:pos="1530"/>
        </w:tabs>
        <w:rPr>
          <w:sz w:val="24"/>
          <w:szCs w:val="24"/>
        </w:rPr>
      </w:pPr>
    </w:p>
    <w:p xmlns:wp14="http://schemas.microsoft.com/office/word/2010/wordml" w:rsidR="004A7B43" w:rsidP="01894D40" w:rsidRDefault="004A7B43" w14:paraId="399F6E36" wp14:textId="512D5110">
      <w:pPr>
        <w:pStyle w:val="Normal"/>
        <w:tabs>
          <w:tab w:val="left" w:pos="1530"/>
        </w:tabs>
        <w:rPr>
          <w:sz w:val="24"/>
          <w:szCs w:val="24"/>
        </w:rPr>
      </w:pPr>
    </w:p>
    <w:p xmlns:wp14="http://schemas.microsoft.com/office/word/2010/wordml" w:rsidR="004A7B43" w:rsidP="01894D40" w:rsidRDefault="004A7B43" w14:paraId="6AC58097" wp14:textId="07A28B38">
      <w:pPr>
        <w:pStyle w:val="Normal"/>
        <w:tabs>
          <w:tab w:val="left" w:pos="1530"/>
        </w:tabs>
        <w:rPr>
          <w:sz w:val="24"/>
          <w:szCs w:val="24"/>
        </w:rPr>
      </w:pPr>
    </w:p>
    <w:p xmlns:wp14="http://schemas.microsoft.com/office/word/2010/wordml" w:rsidR="004A7B43" w:rsidP="01894D40" w:rsidRDefault="004A7B43" w14:paraId="524195BF" wp14:textId="151B1484">
      <w:pPr>
        <w:pStyle w:val="Normal"/>
        <w:tabs>
          <w:tab w:val="left" w:pos="1530"/>
        </w:tabs>
        <w:rPr>
          <w:b w:val="1"/>
          <w:bCs w:val="1"/>
          <w:sz w:val="24"/>
          <w:szCs w:val="24"/>
        </w:rPr>
      </w:pPr>
    </w:p>
    <w:p xmlns:wp14="http://schemas.microsoft.com/office/word/2010/wordml" w:rsidR="004A7B43" w:rsidP="01894D40" w:rsidRDefault="004A7B43" w14:paraId="3A467677" wp14:textId="286030A8">
      <w:pPr>
        <w:pStyle w:val="Normal"/>
        <w:tabs>
          <w:tab w:val="left" w:pos="1530"/>
        </w:tabs>
        <w:rPr>
          <w:b w:val="1"/>
          <w:bCs w:val="1"/>
          <w:sz w:val="24"/>
          <w:szCs w:val="24"/>
        </w:rPr>
      </w:pPr>
    </w:p>
    <w:p xmlns:wp14="http://schemas.microsoft.com/office/word/2010/wordml" w:rsidR="004A7B43" w:rsidP="6AF78660" w:rsidRDefault="004A7B43" w14:paraId="3D57BEDC" wp14:textId="2F9501AF">
      <w:pPr>
        <w:pStyle w:val="Normal"/>
        <w:tabs>
          <w:tab w:val="left" w:pos="1530"/>
        </w:tabs>
        <w:rPr>
          <w:b w:val="1"/>
          <w:bCs w:val="1"/>
          <w:sz w:val="24"/>
          <w:szCs w:val="24"/>
        </w:rPr>
      </w:pPr>
    </w:p>
    <w:p w:rsidR="6AF78660" w:rsidP="6AF78660" w:rsidRDefault="6AF78660" w14:paraId="01A9E86F" w14:textId="10B428F9">
      <w:pPr>
        <w:pStyle w:val="Normal"/>
        <w:rPr>
          <w:b w:val="1"/>
          <w:bCs w:val="1"/>
          <w:sz w:val="24"/>
          <w:szCs w:val="24"/>
        </w:rPr>
      </w:pPr>
    </w:p>
    <w:p xmlns:wp14="http://schemas.microsoft.com/office/word/2010/wordml" w:rsidR="004A7B43" w:rsidP="01894D40" w:rsidRDefault="004A7B43" w14:paraId="3D94284D" wp14:textId="685997CF">
      <w:pPr>
        <w:pStyle w:val="Normal"/>
        <w:tabs>
          <w:tab w:val="left" w:pos="1530"/>
        </w:tabs>
        <w:rPr>
          <w:b w:val="1"/>
          <w:bCs w:val="1"/>
          <w:sz w:val="24"/>
          <w:szCs w:val="24"/>
        </w:rPr>
      </w:pPr>
      <w:r w:rsidRPr="6AF78660" w:rsidR="6AF78660">
        <w:rPr>
          <w:b w:val="1"/>
          <w:bCs w:val="1"/>
          <w:sz w:val="24"/>
          <w:szCs w:val="24"/>
        </w:rPr>
        <w:t>Reference List</w:t>
      </w:r>
    </w:p>
    <w:p w:rsidR="6AF78660" w:rsidP="6AF78660" w:rsidRDefault="6AF78660" w14:noSpellErr="1" w14:paraId="56A53117">
      <w:pPr>
        <w:rPr>
          <w:color w:val="auto"/>
          <w:sz w:val="24"/>
          <w:szCs w:val="24"/>
        </w:rPr>
      </w:pPr>
      <w:r w:rsidRPr="6AF78660" w:rsidR="6AF78660">
        <w:rPr>
          <w:color w:val="auto"/>
          <w:sz w:val="24"/>
          <w:szCs w:val="24"/>
        </w:rPr>
        <w:t xml:space="preserve">Crostini’s.hr.(2017), </w:t>
      </w:r>
      <w:r w:rsidRPr="6AF78660" w:rsidR="6AF78660">
        <w:rPr>
          <w:i w:val="1"/>
          <w:iCs w:val="1"/>
          <w:color w:val="auto"/>
          <w:sz w:val="24"/>
          <w:szCs w:val="24"/>
          <w:u w:val="single"/>
        </w:rPr>
        <w:t>Respect the city</w:t>
      </w:r>
      <w:r w:rsidRPr="6AF78660" w:rsidR="6AF78660">
        <w:rPr>
          <w:color w:val="auto"/>
          <w:sz w:val="24"/>
          <w:szCs w:val="24"/>
        </w:rPr>
        <w:t xml:space="preserve">, </w:t>
      </w:r>
      <w:r w:rsidRPr="6AF78660" w:rsidR="6AF78660">
        <w:rPr>
          <w:color w:val="auto"/>
          <w:sz w:val="24"/>
          <w:szCs w:val="24"/>
        </w:rPr>
        <w:t xml:space="preserve">[PDF]. Available: </w:t>
      </w:r>
      <w:hyperlink r:id="R543289e2f6384189">
        <w:r w:rsidRPr="6AF78660" w:rsidR="6AF78660">
          <w:rPr>
            <w:rStyle w:val="Hyperlink"/>
            <w:color w:val="auto"/>
            <w:sz w:val="24"/>
            <w:szCs w:val="24"/>
          </w:rPr>
          <w:t>http://www.crosto.hr/files/file/prezentacije/8.-J.-Tepšić.pdf</w:t>
        </w:r>
      </w:hyperlink>
      <w:r w:rsidRPr="6AF78660" w:rsidR="6AF78660">
        <w:rPr>
          <w:color w:val="auto"/>
          <w:sz w:val="24"/>
          <w:szCs w:val="24"/>
        </w:rPr>
        <w:t>, [Last accessed:08.</w:t>
      </w:r>
      <w:r w:rsidRPr="6AF78660" w:rsidR="6AF78660">
        <w:rPr>
          <w:color w:val="auto"/>
          <w:sz w:val="24"/>
          <w:szCs w:val="24"/>
        </w:rPr>
        <w:t>01.2020]</w:t>
      </w:r>
    </w:p>
    <w:p w:rsidR="6AF78660" w:rsidP="6AF78660" w:rsidRDefault="6AF78660" w14:paraId="4AC49EF8">
      <w:pPr>
        <w:rPr>
          <w:color w:val="auto"/>
          <w:sz w:val="24"/>
          <w:szCs w:val="24"/>
        </w:rPr>
      </w:pPr>
      <w:r w:rsidRPr="6AF78660" w:rsidR="6AF78660">
        <w:rPr>
          <w:color w:val="auto"/>
          <w:sz w:val="24"/>
          <w:szCs w:val="24"/>
        </w:rPr>
        <w:t xml:space="preserve">Dubrovnik Port Authority. (2018), </w:t>
      </w:r>
      <w:r w:rsidRPr="6AF78660" w:rsidR="6AF78660">
        <w:rPr>
          <w:i w:val="1"/>
          <w:iCs w:val="1"/>
          <w:color w:val="auto"/>
          <w:sz w:val="24"/>
          <w:szCs w:val="24"/>
          <w:u w:val="single"/>
        </w:rPr>
        <w:t>Untitled</w:t>
      </w:r>
      <w:r w:rsidRPr="6AF78660" w:rsidR="6AF78660">
        <w:rPr>
          <w:i w:val="1"/>
          <w:iCs w:val="1"/>
          <w:color w:val="auto"/>
          <w:sz w:val="24"/>
          <w:szCs w:val="24"/>
          <w:u w:val="single"/>
        </w:rPr>
        <w:t>-</w:t>
      </w:r>
      <w:r w:rsidRPr="6AF78660" w:rsidR="6AF78660">
        <w:rPr>
          <w:i w:val="1"/>
          <w:iCs w:val="1"/>
          <w:color w:val="auto"/>
          <w:sz w:val="24"/>
          <w:szCs w:val="24"/>
          <w:u w:val="single"/>
        </w:rPr>
        <w:t xml:space="preserve"> </w:t>
      </w:r>
      <w:proofErr w:type="spellStart"/>
      <w:r w:rsidRPr="6AF78660" w:rsidR="6AF78660">
        <w:rPr>
          <w:i w:val="1"/>
          <w:iCs w:val="1"/>
          <w:color w:val="auto"/>
          <w:sz w:val="24"/>
          <w:szCs w:val="24"/>
          <w:u w:val="single"/>
        </w:rPr>
        <w:t>Uprave</w:t>
      </w:r>
      <w:proofErr w:type="spellEnd"/>
      <w:r w:rsidRPr="6AF78660" w:rsidR="6AF78660">
        <w:rPr>
          <w:i w:val="1"/>
          <w:iCs w:val="1"/>
          <w:color w:val="auto"/>
          <w:sz w:val="24"/>
          <w:szCs w:val="24"/>
          <w:u w:val="single"/>
        </w:rPr>
        <w:t xml:space="preserve"> Dubrovnik</w:t>
      </w:r>
      <w:r w:rsidRPr="6AF78660" w:rsidR="6AF78660">
        <w:rPr>
          <w:color w:val="auto"/>
          <w:sz w:val="24"/>
          <w:szCs w:val="24"/>
        </w:rPr>
        <w:t xml:space="preserve">, [PDF]. Available: </w:t>
      </w:r>
      <w:hyperlink r:id="R9b37cda0938843e4">
        <w:r w:rsidRPr="6AF78660" w:rsidR="6AF78660">
          <w:rPr>
            <w:rStyle w:val="Hyperlink"/>
            <w:color w:val="auto"/>
            <w:sz w:val="24"/>
            <w:szCs w:val="24"/>
          </w:rPr>
          <w:t>https://www.portdubrovnik.hr/datoteke/202020190718114758.pdf</w:t>
        </w:r>
      </w:hyperlink>
      <w:r w:rsidRPr="6AF78660" w:rsidR="6AF78660">
        <w:rPr>
          <w:color w:val="auto"/>
          <w:sz w:val="24"/>
          <w:szCs w:val="24"/>
        </w:rPr>
        <w:t>, [Last accessed: 08.01.2020]</w:t>
      </w:r>
    </w:p>
    <w:p w:rsidR="6AF78660" w:rsidP="6AF78660" w:rsidRDefault="6AF78660" w14:paraId="5D942FE5" w14:textId="2DB73398">
      <w:pPr>
        <w:pStyle w:val="Normal"/>
        <w:rPr>
          <w:color w:val="auto"/>
          <w:sz w:val="24"/>
          <w:szCs w:val="24"/>
        </w:rPr>
      </w:pPr>
      <w:r w:rsidRPr="6AF78660" w:rsidR="6AF78660">
        <w:rPr>
          <w:color w:val="auto"/>
          <w:sz w:val="24"/>
          <w:szCs w:val="24"/>
        </w:rPr>
        <w:t xml:space="preserve">HWB. (2014), </w:t>
      </w:r>
      <w:r w:rsidRPr="6AF78660" w:rsidR="6AF78660">
        <w:rPr>
          <w:i w:val="1"/>
          <w:iCs w:val="1"/>
          <w:color w:val="auto"/>
          <w:sz w:val="24"/>
          <w:szCs w:val="24"/>
          <w:u w:val="single"/>
        </w:rPr>
        <w:t>Sustainable Cultural / Heritage Tourism in Historic Towns and Cities</w:t>
      </w:r>
      <w:r w:rsidRPr="6AF78660" w:rsidR="6AF78660">
        <w:rPr>
          <w:color w:val="auto"/>
          <w:sz w:val="24"/>
          <w:szCs w:val="24"/>
        </w:rPr>
        <w:t xml:space="preserve">, [Online]. Available: </w:t>
      </w:r>
      <w:hyperlink r:id="R572e060ce30042d4">
        <w:r w:rsidRPr="6AF78660" w:rsidR="6AF78660">
          <w:rPr>
            <w:rStyle w:val="Hyperlink"/>
            <w:color w:val="auto"/>
            <w:sz w:val="24"/>
            <w:szCs w:val="24"/>
          </w:rPr>
          <w:t>http://resources.hwb.wales.gov.uk/VTC/2014/050214/TravelTourism/eng/dubrovnik/index05.html</w:t>
        </w:r>
      </w:hyperlink>
      <w:r w:rsidRPr="6AF78660" w:rsidR="6AF78660">
        <w:rPr>
          <w:color w:val="auto"/>
          <w:sz w:val="24"/>
          <w:szCs w:val="24"/>
        </w:rPr>
        <w:t>, [last accessed:08.01.2020]</w:t>
      </w:r>
    </w:p>
    <w:p w:rsidR="6AF78660" w:rsidP="6AF78660" w:rsidRDefault="6AF78660" w14:paraId="4E02D8F9" w14:textId="291C101A">
      <w:pPr>
        <w:pStyle w:val="Normal"/>
        <w:rPr>
          <w:rFonts w:ascii="Constantia" w:hAnsi="Constantia" w:eastAsia="Constantia" w:cs="Constantia" w:asciiTheme="minorAscii" w:hAnsiTheme="minorAscii" w:eastAsiaTheme="minorAscii" w:cstheme="minorAscii"/>
          <w:noProof w:val="0"/>
          <w:color w:val="auto"/>
          <w:sz w:val="24"/>
          <w:szCs w:val="24"/>
          <w:lang w:val="en-GB"/>
        </w:rPr>
      </w:pPr>
      <w:r w:rsidRPr="6AF78660" w:rsidR="6AF78660">
        <w:rPr>
          <w:rFonts w:ascii="Constantia" w:hAnsi="Constantia" w:eastAsia="Constantia" w:cs="Constantia" w:asciiTheme="minorAscii" w:hAnsiTheme="minorAscii" w:eastAsiaTheme="minorAscii" w:cstheme="minorAscii"/>
          <w:noProof w:val="0"/>
          <w:color w:val="auto"/>
          <w:sz w:val="24"/>
          <w:szCs w:val="24"/>
          <w:lang w:val="en-GB"/>
        </w:rPr>
        <w:t xml:space="preserve">Lonely Planet. (2017), </w:t>
      </w:r>
      <w:r w:rsidRPr="6AF78660" w:rsidR="6AF78660">
        <w:rPr>
          <w:rFonts w:ascii="Constantia" w:hAnsi="Constantia" w:eastAsia="Constantia" w:cs="Constantia" w:asciiTheme="minorAscii" w:hAnsiTheme="minorAscii" w:eastAsiaTheme="minorAscii" w:cstheme="minorAscii"/>
          <w:i w:val="1"/>
          <w:iCs w:val="1"/>
          <w:noProof w:val="0"/>
          <w:color w:val="auto"/>
          <w:sz w:val="24"/>
          <w:szCs w:val="24"/>
          <w:u w:val="single"/>
          <w:lang w:val="en-GB"/>
        </w:rPr>
        <w:t>Dubrovnik</w:t>
      </w:r>
      <w:r w:rsidRPr="6AF78660" w:rsidR="6AF78660">
        <w:rPr>
          <w:rFonts w:ascii="Constantia" w:hAnsi="Constantia" w:eastAsia="Constantia" w:cs="Constantia" w:asciiTheme="minorAscii" w:hAnsiTheme="minorAscii" w:eastAsiaTheme="minorAscii" w:cstheme="minorAscii"/>
          <w:noProof w:val="0"/>
          <w:color w:val="auto"/>
          <w:sz w:val="24"/>
          <w:szCs w:val="24"/>
          <w:lang w:val="en-GB"/>
        </w:rPr>
        <w:t xml:space="preserve">, [Online], Available: </w:t>
      </w:r>
      <w:hyperlink r:id="Re88294a0553a449b">
        <w:r w:rsidRPr="6AF78660" w:rsidR="6AF78660">
          <w:rPr>
            <w:rStyle w:val="Hyperlink"/>
            <w:rFonts w:ascii="Constantia" w:hAnsi="Constantia" w:eastAsia="Constantia" w:cs="Constantia" w:asciiTheme="minorAscii" w:hAnsiTheme="minorAscii" w:eastAsiaTheme="minorAscii" w:cstheme="minorAscii"/>
            <w:noProof w:val="0"/>
            <w:color w:val="auto"/>
            <w:sz w:val="24"/>
            <w:szCs w:val="24"/>
            <w:lang w:val="en-GB"/>
          </w:rPr>
          <w:t>https://www.lonelyplanet.com/travel-blog/tip-article/wordpress_uploads/2017/07/GettyImages-598163608_super-da55e9f5c30b.jpg</w:t>
        </w:r>
      </w:hyperlink>
      <w:r w:rsidRPr="6AF78660" w:rsidR="6AF78660">
        <w:rPr>
          <w:rFonts w:ascii="Constantia" w:hAnsi="Constantia" w:eastAsia="Constantia" w:cs="Constantia" w:asciiTheme="minorAscii" w:hAnsiTheme="minorAscii" w:eastAsiaTheme="minorAscii" w:cstheme="minorAscii"/>
          <w:noProof w:val="0"/>
          <w:color w:val="auto"/>
          <w:sz w:val="24"/>
          <w:szCs w:val="24"/>
          <w:lang w:val="en-GB"/>
        </w:rPr>
        <w:t xml:space="preserve">, [Last </w:t>
      </w:r>
      <w:r w:rsidRPr="6AF78660" w:rsidR="6AF78660">
        <w:rPr>
          <w:rFonts w:ascii="Constantia" w:hAnsi="Constantia" w:eastAsia="Constantia" w:cs="Constantia" w:asciiTheme="minorAscii" w:hAnsiTheme="minorAscii" w:eastAsiaTheme="minorAscii" w:cstheme="minorAscii"/>
          <w:noProof w:val="0"/>
          <w:color w:val="auto"/>
          <w:sz w:val="24"/>
          <w:szCs w:val="24"/>
          <w:lang w:val="en-GB"/>
        </w:rPr>
        <w:t>accessed:29.12.2019]</w:t>
      </w:r>
    </w:p>
    <w:p w:rsidR="6AF78660" w:rsidP="6AF78660" w:rsidRDefault="6AF78660" w14:paraId="3ED4658D" w14:textId="418CFB36">
      <w:pPr>
        <w:rPr>
          <w:color w:val="auto"/>
          <w:sz w:val="24"/>
          <w:szCs w:val="24"/>
        </w:rPr>
      </w:pPr>
      <w:r w:rsidRPr="6AF78660" w:rsidR="6AF78660">
        <w:rPr>
          <w:color w:val="auto"/>
          <w:sz w:val="24"/>
          <w:szCs w:val="24"/>
        </w:rPr>
        <w:t xml:space="preserve">Nikolic, </w:t>
      </w:r>
      <w:proofErr w:type="gramStart"/>
      <w:r w:rsidRPr="6AF78660" w:rsidR="6AF78660">
        <w:rPr>
          <w:color w:val="auto"/>
          <w:sz w:val="24"/>
          <w:szCs w:val="24"/>
        </w:rPr>
        <w:t>L.(</w:t>
      </w:r>
      <w:proofErr w:type="gramEnd"/>
      <w:r w:rsidRPr="6AF78660" w:rsidR="6AF78660">
        <w:rPr>
          <w:color w:val="auto"/>
          <w:sz w:val="24"/>
          <w:szCs w:val="24"/>
        </w:rPr>
        <w:t>2017),</w:t>
      </w:r>
      <w:r w:rsidRPr="6AF78660" w:rsidR="6AF78660">
        <w:rPr>
          <w:i w:val="1"/>
          <w:iCs w:val="1"/>
          <w:color w:val="auto"/>
          <w:sz w:val="24"/>
          <w:szCs w:val="24"/>
        </w:rPr>
        <w:t xml:space="preserve"> </w:t>
      </w:r>
      <w:r w:rsidRPr="6AF78660" w:rsidR="6AF78660">
        <w:rPr>
          <w:i w:val="1"/>
          <w:iCs w:val="1"/>
          <w:color w:val="auto"/>
          <w:sz w:val="24"/>
          <w:szCs w:val="24"/>
          <w:u w:val="single"/>
        </w:rPr>
        <w:t>WE CAN TRANSFORM EXISTING CHALLENGES IN DUBROVNIK INTO ADVANTAGES BY MEANS OF SMART IT SOLUTIONS,</w:t>
      </w:r>
      <w:r w:rsidRPr="6AF78660" w:rsidR="6AF78660">
        <w:rPr>
          <w:color w:val="auto"/>
          <w:sz w:val="24"/>
          <w:szCs w:val="24"/>
        </w:rPr>
        <w:t xml:space="preserve"> [Online]. Available: </w:t>
      </w:r>
      <w:hyperlink r:id="Rf78dad97e2cc4bda">
        <w:r w:rsidRPr="6AF78660" w:rsidR="6AF78660">
          <w:rPr>
            <w:rStyle w:val="Hyperlink"/>
            <w:color w:val="auto"/>
            <w:sz w:val="24"/>
            <w:szCs w:val="24"/>
          </w:rPr>
          <w:t>https://www.eltis.org/sites/eltis/files/sump_conference_2017_b4_4_nikolic.pdf</w:t>
        </w:r>
      </w:hyperlink>
      <w:r w:rsidRPr="6AF78660" w:rsidR="6AF78660">
        <w:rPr>
          <w:color w:val="auto"/>
          <w:sz w:val="24"/>
          <w:szCs w:val="24"/>
        </w:rPr>
        <w:t>, [Last accessed:08.01.2020]</w:t>
      </w:r>
    </w:p>
    <w:p xmlns:wp14="http://schemas.microsoft.com/office/word/2010/wordml" w:rsidR="004A7B43" w:rsidP="6AF78660" w:rsidRDefault="004A7B43" w14:paraId="15541541" wp14:textId="77777777">
      <w:pPr>
        <w:tabs>
          <w:tab w:val="left" w:pos="1530"/>
        </w:tabs>
        <w:rPr>
          <w:color w:val="auto"/>
          <w:sz w:val="24"/>
          <w:szCs w:val="24"/>
        </w:rPr>
      </w:pPr>
      <w:r w:rsidRPr="6AF78660" w:rsidR="6AF78660">
        <w:rPr>
          <w:color w:val="auto"/>
          <w:sz w:val="24"/>
          <w:szCs w:val="24"/>
        </w:rPr>
        <w:t>OECD</w:t>
      </w:r>
      <w:r w:rsidRPr="6AF78660" w:rsidR="6AF78660">
        <w:rPr>
          <w:color w:val="auto"/>
          <w:sz w:val="24"/>
          <w:szCs w:val="24"/>
        </w:rPr>
        <w:t>. (200</w:t>
      </w:r>
      <w:r w:rsidRPr="6AF78660" w:rsidR="6AF78660">
        <w:rPr>
          <w:color w:val="auto"/>
          <w:sz w:val="24"/>
          <w:szCs w:val="24"/>
        </w:rPr>
        <w:t>9</w:t>
      </w:r>
      <w:r w:rsidRPr="6AF78660" w:rsidR="6AF78660">
        <w:rPr>
          <w:color w:val="auto"/>
          <w:sz w:val="24"/>
          <w:szCs w:val="24"/>
        </w:rPr>
        <w:t xml:space="preserve">), </w:t>
      </w:r>
      <w:r w:rsidRPr="6AF78660" w:rsidR="6AF78660">
        <w:rPr>
          <w:i w:val="1"/>
          <w:iCs w:val="1"/>
          <w:color w:val="auto"/>
          <w:sz w:val="24"/>
          <w:szCs w:val="24"/>
          <w:u w:val="single"/>
        </w:rPr>
        <w:t>The Impact of Culture on Tourism</w:t>
      </w:r>
      <w:r w:rsidRPr="6AF78660" w:rsidR="6AF78660">
        <w:rPr>
          <w:color w:val="auto"/>
          <w:sz w:val="24"/>
          <w:szCs w:val="24"/>
        </w:rPr>
        <w:t xml:space="preserve">, Paris: </w:t>
      </w:r>
      <w:r w:rsidRPr="6AF78660" w:rsidR="6AF78660">
        <w:rPr>
          <w:color w:val="auto"/>
          <w:sz w:val="24"/>
          <w:szCs w:val="24"/>
        </w:rPr>
        <w:t>OECD Publishing</w:t>
      </w:r>
      <w:r w:rsidRPr="6AF78660" w:rsidR="6AF78660">
        <w:rPr>
          <w:color w:val="auto"/>
          <w:sz w:val="24"/>
          <w:szCs w:val="24"/>
        </w:rPr>
        <w:t>.</w:t>
      </w:r>
    </w:p>
    <w:p w:rsidR="6AF78660" w:rsidP="6AF78660" w:rsidRDefault="6AF78660" w14:paraId="1A52D869">
      <w:pPr>
        <w:rPr>
          <w:color w:val="auto"/>
          <w:sz w:val="24"/>
          <w:szCs w:val="24"/>
        </w:rPr>
      </w:pPr>
      <w:r w:rsidRPr="6AF78660" w:rsidR="6AF78660">
        <w:rPr>
          <w:color w:val="auto"/>
          <w:sz w:val="24"/>
          <w:szCs w:val="24"/>
        </w:rPr>
        <w:t>Palci</w:t>
      </w:r>
      <w:r w:rsidRPr="6AF78660" w:rsidR="6AF78660">
        <w:rPr>
          <w:color w:val="auto"/>
          <w:sz w:val="24"/>
          <w:szCs w:val="24"/>
        </w:rPr>
        <w:t xml:space="preserve">, I &amp; t </w:t>
      </w:r>
      <w:proofErr w:type="gramStart"/>
      <w:r w:rsidRPr="6AF78660" w:rsidR="6AF78660">
        <w:rPr>
          <w:color w:val="auto"/>
          <w:sz w:val="24"/>
          <w:szCs w:val="24"/>
        </w:rPr>
        <w:t>al.(</w:t>
      </w:r>
      <w:proofErr w:type="gramEnd"/>
      <w:r w:rsidRPr="6AF78660" w:rsidR="6AF78660">
        <w:rPr>
          <w:color w:val="auto"/>
          <w:sz w:val="24"/>
          <w:szCs w:val="24"/>
        </w:rPr>
        <w:t xml:space="preserve">2017), </w:t>
      </w:r>
      <w:r w:rsidRPr="6AF78660" w:rsidR="6AF78660">
        <w:rPr>
          <w:i w:val="1"/>
          <w:iCs w:val="1"/>
          <w:color w:val="auto"/>
          <w:sz w:val="24"/>
          <w:szCs w:val="24"/>
          <w:u w:val="single"/>
        </w:rPr>
        <w:t>(Un)supported Current Tourism Development in</w:t>
      </w:r>
      <w:r w:rsidRPr="6AF78660" w:rsidR="6AF78660">
        <w:rPr>
          <w:i w:val="1"/>
          <w:iCs w:val="1"/>
          <w:color w:val="auto"/>
          <w:sz w:val="24"/>
          <w:szCs w:val="24"/>
          <w:u w:val="single"/>
        </w:rPr>
        <w:t xml:space="preserve"> </w:t>
      </w:r>
      <w:r w:rsidRPr="6AF78660" w:rsidR="6AF78660">
        <w:rPr>
          <w:i w:val="1"/>
          <w:iCs w:val="1"/>
          <w:color w:val="auto"/>
          <w:sz w:val="24"/>
          <w:szCs w:val="24"/>
          <w:u w:val="single"/>
        </w:rPr>
        <w:t>UNESCO Protected Site: The Case of Old City</w:t>
      </w:r>
      <w:r w:rsidRPr="6AF78660" w:rsidR="6AF78660">
        <w:rPr>
          <w:i w:val="1"/>
          <w:iCs w:val="1"/>
          <w:color w:val="auto"/>
          <w:sz w:val="24"/>
          <w:szCs w:val="24"/>
          <w:u w:val="single"/>
        </w:rPr>
        <w:t xml:space="preserve"> </w:t>
      </w:r>
      <w:r w:rsidRPr="6AF78660" w:rsidR="6AF78660">
        <w:rPr>
          <w:i w:val="1"/>
          <w:iCs w:val="1"/>
          <w:color w:val="auto"/>
          <w:sz w:val="24"/>
          <w:szCs w:val="24"/>
          <w:u w:val="single"/>
        </w:rPr>
        <w:t>of Dubrovnik</w:t>
      </w:r>
      <w:r w:rsidRPr="6AF78660" w:rsidR="6AF78660">
        <w:rPr>
          <w:color w:val="auto"/>
          <w:sz w:val="24"/>
          <w:szCs w:val="24"/>
        </w:rPr>
        <w:t>,</w:t>
      </w:r>
      <w:r w:rsidRPr="6AF78660" w:rsidR="6AF78660">
        <w:rPr>
          <w:color w:val="auto"/>
        </w:rPr>
        <w:t xml:space="preserve"> University of Dubrovnik</w:t>
      </w:r>
      <w:r w:rsidRPr="6AF78660" w:rsidR="6AF78660">
        <w:rPr>
          <w:color w:val="auto"/>
        </w:rPr>
        <w:t>:</w:t>
      </w:r>
      <w:r w:rsidRPr="6AF78660" w:rsidR="6AF78660">
        <w:rPr>
          <w:color w:val="auto"/>
        </w:rPr>
        <w:t xml:space="preserve"> </w:t>
      </w:r>
      <w:r w:rsidRPr="6AF78660" w:rsidR="6AF78660">
        <w:rPr>
          <w:color w:val="auto"/>
          <w:sz w:val="24"/>
          <w:szCs w:val="24"/>
        </w:rPr>
        <w:t>Department of Economics and Business Economics</w:t>
      </w:r>
      <w:r w:rsidRPr="6AF78660" w:rsidR="6AF78660">
        <w:rPr>
          <w:color w:val="auto"/>
          <w:sz w:val="24"/>
          <w:szCs w:val="24"/>
        </w:rPr>
        <w:t>.</w:t>
      </w:r>
    </w:p>
    <w:p w:rsidR="6AF78660" w:rsidP="6AF78660" w:rsidRDefault="6AF78660" w14:noSpellErr="1" w14:paraId="2D6AF985">
      <w:pPr>
        <w:rPr>
          <w:color w:val="auto"/>
          <w:sz w:val="24"/>
          <w:szCs w:val="24"/>
        </w:rPr>
      </w:pPr>
      <w:r w:rsidRPr="6AF78660" w:rsidR="6AF78660">
        <w:rPr>
          <w:color w:val="auto"/>
          <w:sz w:val="24"/>
          <w:szCs w:val="24"/>
        </w:rPr>
        <w:t>TechTown.(2018</w:t>
      </w:r>
      <w:r w:rsidRPr="6AF78660" w:rsidR="6AF78660">
        <w:rPr>
          <w:color w:val="auto"/>
          <w:sz w:val="24"/>
          <w:szCs w:val="24"/>
        </w:rPr>
        <w:t>),</w:t>
      </w:r>
      <w:r w:rsidRPr="6AF78660" w:rsidR="6AF78660">
        <w:rPr>
          <w:color w:val="auto"/>
          <w:sz w:val="24"/>
          <w:szCs w:val="24"/>
        </w:rPr>
        <w:t xml:space="preserve"> </w:t>
      </w:r>
      <w:r w:rsidRPr="6AF78660" w:rsidR="6AF78660">
        <w:rPr>
          <w:i w:val="1"/>
          <w:iCs w:val="1"/>
          <w:color w:val="auto"/>
          <w:sz w:val="24"/>
          <w:szCs w:val="24"/>
          <w:u w:val="single"/>
        </w:rPr>
        <w:t>Improvement of local digital economy</w:t>
      </w:r>
      <w:r w:rsidRPr="6AF78660" w:rsidR="6AF78660">
        <w:rPr>
          <w:color w:val="auto"/>
          <w:sz w:val="24"/>
          <w:szCs w:val="24"/>
        </w:rPr>
        <w:t xml:space="preserve">, </w:t>
      </w:r>
      <w:r w:rsidRPr="6AF78660" w:rsidR="6AF78660">
        <w:rPr>
          <w:color w:val="auto"/>
          <w:sz w:val="24"/>
          <w:szCs w:val="24"/>
        </w:rPr>
        <w:t xml:space="preserve">[Online]. Available: </w:t>
      </w:r>
      <w:hyperlink r:id="Rcb46df47e4a04afa">
        <w:r w:rsidRPr="6AF78660" w:rsidR="6AF78660">
          <w:rPr>
            <w:rStyle w:val="Hyperlink"/>
            <w:color w:val="auto"/>
            <w:sz w:val="24"/>
            <w:szCs w:val="24"/>
          </w:rPr>
          <w:t>https://urbact.eu/sites/default/files/iap_dubrovnik_english_final.pdf</w:t>
        </w:r>
      </w:hyperlink>
      <w:r w:rsidRPr="6AF78660" w:rsidR="6AF78660">
        <w:rPr>
          <w:color w:val="auto"/>
          <w:sz w:val="24"/>
          <w:szCs w:val="24"/>
        </w:rPr>
        <w:t>, [Last accessed: 08.01.2020</w:t>
      </w:r>
      <w:r w:rsidRPr="6AF78660" w:rsidR="6AF78660">
        <w:rPr>
          <w:color w:val="auto"/>
          <w:sz w:val="24"/>
          <w:szCs w:val="24"/>
        </w:rPr>
        <w:t>]</w:t>
      </w:r>
    </w:p>
    <w:p w:rsidR="6AF78660" w:rsidP="6AF78660" w:rsidRDefault="6AF78660" w14:paraId="22F00166" w14:textId="4A4A5BD3">
      <w:pPr>
        <w:pStyle w:val="Normal"/>
        <w:rPr>
          <w:color w:val="auto"/>
          <w:sz w:val="24"/>
          <w:szCs w:val="24"/>
        </w:rPr>
      </w:pPr>
      <w:r w:rsidRPr="6AF78660" w:rsidR="6AF78660">
        <w:rPr>
          <w:color w:val="auto"/>
          <w:sz w:val="24"/>
          <w:szCs w:val="24"/>
        </w:rPr>
        <w:t xml:space="preserve">Thomas, M. (2019), </w:t>
      </w:r>
      <w:r w:rsidRPr="6AF78660" w:rsidR="6AF78660">
        <w:rPr>
          <w:i w:val="1"/>
          <w:iCs w:val="1"/>
          <w:color w:val="auto"/>
          <w:sz w:val="24"/>
          <w:szCs w:val="24"/>
          <w:u w:val="single"/>
        </w:rPr>
        <w:t>Challenges facing Croatian tourism industry in 2019</w:t>
      </w:r>
      <w:r w:rsidRPr="6AF78660" w:rsidR="6AF78660">
        <w:rPr>
          <w:color w:val="auto"/>
          <w:sz w:val="24"/>
          <w:szCs w:val="24"/>
        </w:rPr>
        <w:t xml:space="preserve">, [Online]. Available: </w:t>
      </w:r>
      <w:hyperlink r:id="R03b0c96f99d04e04">
        <w:r w:rsidRPr="6AF78660" w:rsidR="6AF78660">
          <w:rPr>
            <w:rStyle w:val="Hyperlink"/>
            <w:color w:val="auto"/>
            <w:sz w:val="24"/>
            <w:szCs w:val="24"/>
          </w:rPr>
          <w:t>https://www.thedubrovniktimes.com/news/croatia/item/6074-challenges-facing-croatian-tourism-industry-in-2019</w:t>
        </w:r>
      </w:hyperlink>
      <w:r w:rsidRPr="6AF78660" w:rsidR="6AF78660">
        <w:rPr>
          <w:color w:val="auto"/>
          <w:sz w:val="24"/>
          <w:szCs w:val="24"/>
        </w:rPr>
        <w:t>, [Last accessed: 08.01.2020]</w:t>
      </w:r>
    </w:p>
    <w:p w:rsidR="6AF78660" w:rsidP="6AF78660" w:rsidRDefault="6AF78660" w14:paraId="0C66B4FD" w14:textId="33AFF23C">
      <w:pPr>
        <w:rPr>
          <w:color w:val="auto"/>
          <w:sz w:val="24"/>
          <w:szCs w:val="24"/>
        </w:rPr>
      </w:pPr>
      <w:r w:rsidRPr="6AF78660" w:rsidR="6AF78660">
        <w:rPr>
          <w:color w:val="auto"/>
          <w:sz w:val="24"/>
          <w:szCs w:val="24"/>
        </w:rPr>
        <w:t xml:space="preserve">Total Croatia News.(2019), </w:t>
      </w:r>
      <w:r w:rsidRPr="6AF78660" w:rsidR="6AF78660">
        <w:rPr>
          <w:i w:val="1"/>
          <w:iCs w:val="1"/>
          <w:color w:val="auto"/>
          <w:sz w:val="24"/>
          <w:szCs w:val="24"/>
          <w:u w:val="single"/>
        </w:rPr>
        <w:t>Dubrovnik Begins Second Phase of Sustainability Measurement Project,</w:t>
      </w:r>
      <w:r w:rsidRPr="6AF78660" w:rsidR="6AF78660">
        <w:rPr>
          <w:color w:val="auto"/>
          <w:sz w:val="24"/>
          <w:szCs w:val="24"/>
        </w:rPr>
        <w:t xml:space="preserve">[Online]. Available: </w:t>
      </w:r>
      <w:hyperlink r:id="Rb7ea3d2086914049">
        <w:r w:rsidRPr="6AF78660" w:rsidR="6AF78660">
          <w:rPr>
            <w:rStyle w:val="Hyperlink"/>
            <w:color w:val="auto"/>
            <w:sz w:val="24"/>
            <w:szCs w:val="24"/>
          </w:rPr>
          <w:t>https://www.total-croatia-news.com/lifestyle/39895-dubrovnik</w:t>
        </w:r>
      </w:hyperlink>
      <w:r w:rsidRPr="6AF78660" w:rsidR="6AF78660">
        <w:rPr>
          <w:color w:val="auto"/>
          <w:sz w:val="24"/>
          <w:szCs w:val="24"/>
        </w:rPr>
        <w:t>, [Last accessed:08.01.2020]</w:t>
      </w:r>
    </w:p>
    <w:p xmlns:wp14="http://schemas.microsoft.com/office/word/2010/wordml" w:rsidR="008C5969" w:rsidP="6AF78660" w:rsidRDefault="008C5969" w14:paraId="47FA71DF" wp14:textId="0BE20A04">
      <w:pPr>
        <w:tabs>
          <w:tab w:val="left" w:pos="1530"/>
        </w:tabs>
        <w:rPr>
          <w:color w:val="auto"/>
          <w:sz w:val="24"/>
          <w:szCs w:val="24"/>
        </w:rPr>
      </w:pPr>
      <w:r w:rsidRPr="6AF78660" w:rsidR="6AF78660">
        <w:rPr>
          <w:color w:val="auto"/>
          <w:sz w:val="24"/>
          <w:szCs w:val="24"/>
        </w:rPr>
        <w:t>UNESCO. (2015),</w:t>
      </w:r>
      <w:r w:rsidRPr="6AF78660" w:rsidR="6AF78660">
        <w:rPr>
          <w:color w:val="auto"/>
        </w:rPr>
        <w:t xml:space="preserve"> </w:t>
      </w:r>
      <w:r w:rsidRPr="6AF78660" w:rsidR="6AF78660">
        <w:rPr>
          <w:i w:val="1"/>
          <w:iCs w:val="1"/>
          <w:color w:val="auto"/>
          <w:sz w:val="24"/>
          <w:szCs w:val="24"/>
          <w:u w:val="single"/>
        </w:rPr>
        <w:t>REPORT ON THE UNESCO-ICOMOS REACTIVE MONITORING MISSION TO OLD CITY OF DUBROVNIK, CROATIA FROM 27 OCTOBER TO 1 NOVEMBER,</w:t>
      </w:r>
      <w:r w:rsidRPr="6AF78660" w:rsidR="6AF78660">
        <w:rPr>
          <w:color w:val="auto"/>
          <w:sz w:val="24"/>
          <w:szCs w:val="24"/>
        </w:rPr>
        <w:t xml:space="preserve"> [Online]. Available: </w:t>
      </w:r>
      <w:hyperlink r:id="R9bc96a27c09d4116">
        <w:r w:rsidRPr="6AF78660" w:rsidR="6AF78660">
          <w:rPr>
            <w:rStyle w:val="Hyperlink"/>
            <w:color w:val="auto"/>
            <w:sz w:val="24"/>
            <w:szCs w:val="24"/>
          </w:rPr>
          <w:t>https://whc.unesco.org/en/documents/141053/</w:t>
        </w:r>
      </w:hyperlink>
      <w:r w:rsidRPr="6AF78660" w:rsidR="6AF78660">
        <w:rPr>
          <w:color w:val="auto"/>
          <w:sz w:val="24"/>
          <w:szCs w:val="24"/>
        </w:rPr>
        <w:t xml:space="preserve">, [Last accessed:06.01.2020] </w:t>
      </w:r>
    </w:p>
    <w:p xmlns:wp14="http://schemas.microsoft.com/office/word/2010/wordml" w:rsidR="009E47D8" w:rsidP="6AF78660" w:rsidRDefault="004A5A7E" w14:paraId="53A295DF" wp14:textId="7538B300">
      <w:pPr>
        <w:tabs>
          <w:tab w:val="left" w:pos="1530"/>
        </w:tabs>
        <w:rPr>
          <w:color w:val="auto"/>
          <w:sz w:val="24"/>
          <w:szCs w:val="24"/>
        </w:rPr>
      </w:pPr>
      <w:r w:rsidRPr="6AF78660" w:rsidR="6AF78660">
        <w:rPr>
          <w:color w:val="auto"/>
          <w:sz w:val="24"/>
          <w:szCs w:val="24"/>
        </w:rPr>
        <w:t xml:space="preserve"> </w:t>
      </w:r>
      <w:proofErr w:type="gramStart"/>
      <w:r w:rsidRPr="6AF78660" w:rsidR="6AF78660">
        <w:rPr>
          <w:color w:val="auto"/>
          <w:sz w:val="24"/>
          <w:szCs w:val="24"/>
        </w:rPr>
        <w:t>UNESCO.(</w:t>
      </w:r>
      <w:proofErr w:type="gramEnd"/>
      <w:r w:rsidRPr="6AF78660" w:rsidR="6AF78660">
        <w:rPr>
          <w:color w:val="auto"/>
          <w:sz w:val="24"/>
          <w:szCs w:val="24"/>
        </w:rPr>
        <w:t xml:space="preserve">2017), </w:t>
      </w:r>
      <w:r w:rsidRPr="6AF78660" w:rsidR="6AF78660">
        <w:rPr>
          <w:i w:val="1"/>
          <w:iCs w:val="1"/>
          <w:color w:val="auto"/>
          <w:sz w:val="24"/>
          <w:szCs w:val="24"/>
          <w:u w:val="single"/>
        </w:rPr>
        <w:t>Walled Cities &amp; Open Societies: Managing Historic Walls in Urban World Heritage Properties</w:t>
      </w:r>
      <w:r w:rsidRPr="6AF78660" w:rsidR="6AF78660">
        <w:rPr>
          <w:color w:val="auto"/>
          <w:sz w:val="24"/>
          <w:szCs w:val="24"/>
        </w:rPr>
        <w:t xml:space="preserve">, [Online]. Available: </w:t>
      </w:r>
      <w:hyperlink r:id="Rb30b528160e749fd">
        <w:r w:rsidRPr="6AF78660" w:rsidR="6AF78660">
          <w:rPr>
            <w:rStyle w:val="Hyperlink"/>
            <w:color w:val="auto"/>
            <w:sz w:val="24"/>
            <w:szCs w:val="24"/>
          </w:rPr>
          <w:t>http://www.unesco.org/new/fileadmin/MULTIMEDIA/FIELD/Venice/pdf/special_events/Dubrovnik.pdf</w:t>
        </w:r>
      </w:hyperlink>
      <w:r w:rsidRPr="6AF78660" w:rsidR="6AF78660">
        <w:rPr>
          <w:color w:val="auto"/>
          <w:sz w:val="24"/>
          <w:szCs w:val="24"/>
        </w:rPr>
        <w:t>, [Last accessed.08.01.2020]</w:t>
      </w:r>
    </w:p>
    <w:p w:rsidR="01894D40" w:rsidP="6AF78660" w:rsidRDefault="01894D40" w14:paraId="59217634" w14:textId="4386E953">
      <w:pPr>
        <w:pStyle w:val="Normal"/>
        <w:rPr>
          <w:rFonts w:ascii="Constantia" w:hAnsi="Constantia" w:eastAsia="Constantia" w:cs="Constantia" w:asciiTheme="minorAscii" w:hAnsiTheme="minorAscii" w:eastAsiaTheme="minorAscii" w:cstheme="minorAscii"/>
          <w:noProof w:val="0"/>
          <w:sz w:val="24"/>
          <w:szCs w:val="24"/>
          <w:lang w:val="en-GB"/>
        </w:rPr>
      </w:pPr>
    </w:p>
    <w:p xmlns:wp14="http://schemas.microsoft.com/office/word/2010/wordml" w:rsidRPr="004A7B43" w:rsidR="004A7B43" w:rsidP="004A7B43" w:rsidRDefault="004A7B43" w14:paraId="664355AD" wp14:textId="77777777">
      <w:pPr>
        <w:tabs>
          <w:tab w:val="left" w:pos="1530"/>
        </w:tabs>
        <w:rPr>
          <w:sz w:val="24"/>
        </w:rPr>
      </w:pPr>
    </w:p>
    <w:sectPr w:rsidRPr="004A7B43" w:rsidR="004A7B43">
      <w:footerReference w:type="default" r:id="rId18"/>
      <w:pgSz w:w="12240" w:h="15840" w:orient="portrait"/>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E41164" w:rsidP="00C6554A" w:rsidRDefault="00E41164" w14:paraId="1A965116" wp14:textId="77777777">
      <w:pPr>
        <w:spacing w:before="0" w:after="0" w:line="240" w:lineRule="auto"/>
      </w:pPr>
      <w:r>
        <w:separator/>
      </w:r>
    </w:p>
  </w:endnote>
  <w:endnote w:type="continuationSeparator" w:id="0">
    <w:p xmlns:wp14="http://schemas.microsoft.com/office/word/2010/wordml" w:rsidR="00E41164" w:rsidP="00C6554A" w:rsidRDefault="00E41164" w14:paraId="7DF4E37C"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2163EE" w:rsidRDefault="00ED7C44" w14:paraId="3ECF3663" wp14:textId="77777777">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E41164" w:rsidP="00C6554A" w:rsidRDefault="00E41164" w14:paraId="44FB30F8" wp14:textId="77777777">
      <w:pPr>
        <w:spacing w:before="0" w:after="0" w:line="240" w:lineRule="auto"/>
      </w:pPr>
      <w:r>
        <w:separator/>
      </w:r>
    </w:p>
  </w:footnote>
  <w:footnote w:type="continuationSeparator" w:id="0">
    <w:p xmlns:wp14="http://schemas.microsoft.com/office/word/2010/wordml" w:rsidR="00E41164" w:rsidP="00C6554A" w:rsidRDefault="00E41164" w14:paraId="1DA6542E" wp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hint="default" w:ascii="Century Gothic" w:hAnsi="Century Gothic"/>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DF53B0"/>
    <w:multiLevelType w:val="hybridMultilevel"/>
    <w:tmpl w:val="88C44D14"/>
    <w:lvl w:ilvl="0" w:tplc="FFFFFFFF">
      <w:numFmt w:val="bullet"/>
      <w:lvlText w:val="-"/>
      <w:lvlJc w:val="left"/>
      <w:pPr>
        <w:ind w:left="720" w:hanging="360"/>
      </w:pPr>
      <w:rPr>
        <w:rFonts w:hint="default" w:ascii="Constantia" w:hAnsi="Constantia"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91"/>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F6A"/>
    <w:rsid w:val="00002DC4"/>
    <w:rsid w:val="0000368D"/>
    <w:rsid w:val="0000550A"/>
    <w:rsid w:val="00020138"/>
    <w:rsid w:val="00026848"/>
    <w:rsid w:val="00036B76"/>
    <w:rsid w:val="00063CF5"/>
    <w:rsid w:val="00071E01"/>
    <w:rsid w:val="00077CB4"/>
    <w:rsid w:val="00085C18"/>
    <w:rsid w:val="00091CF0"/>
    <w:rsid w:val="000A7070"/>
    <w:rsid w:val="000B3573"/>
    <w:rsid w:val="000F11E2"/>
    <w:rsid w:val="000F5F23"/>
    <w:rsid w:val="0010392E"/>
    <w:rsid w:val="00103932"/>
    <w:rsid w:val="00131F2C"/>
    <w:rsid w:val="001364B6"/>
    <w:rsid w:val="001445E9"/>
    <w:rsid w:val="00144DD9"/>
    <w:rsid w:val="0015109C"/>
    <w:rsid w:val="00167D52"/>
    <w:rsid w:val="00175642"/>
    <w:rsid w:val="00177F25"/>
    <w:rsid w:val="0018788C"/>
    <w:rsid w:val="00191033"/>
    <w:rsid w:val="001D583E"/>
    <w:rsid w:val="001E041D"/>
    <w:rsid w:val="00227F6A"/>
    <w:rsid w:val="0024459E"/>
    <w:rsid w:val="00247D2C"/>
    <w:rsid w:val="002554CD"/>
    <w:rsid w:val="00263C7E"/>
    <w:rsid w:val="00266A0F"/>
    <w:rsid w:val="002742BE"/>
    <w:rsid w:val="00274358"/>
    <w:rsid w:val="00287ACF"/>
    <w:rsid w:val="00287E1D"/>
    <w:rsid w:val="00293B83"/>
    <w:rsid w:val="00294031"/>
    <w:rsid w:val="00296509"/>
    <w:rsid w:val="002A3365"/>
    <w:rsid w:val="002B0C49"/>
    <w:rsid w:val="002B4294"/>
    <w:rsid w:val="002C4394"/>
    <w:rsid w:val="002C76BB"/>
    <w:rsid w:val="0030536A"/>
    <w:rsid w:val="00332CED"/>
    <w:rsid w:val="00333D0D"/>
    <w:rsid w:val="00336F0B"/>
    <w:rsid w:val="003375A2"/>
    <w:rsid w:val="00346D03"/>
    <w:rsid w:val="0036108E"/>
    <w:rsid w:val="00366C56"/>
    <w:rsid w:val="003A3261"/>
    <w:rsid w:val="003A7714"/>
    <w:rsid w:val="003C6B0A"/>
    <w:rsid w:val="003E3998"/>
    <w:rsid w:val="00411A5B"/>
    <w:rsid w:val="00465A49"/>
    <w:rsid w:val="0048582F"/>
    <w:rsid w:val="00496AA0"/>
    <w:rsid w:val="00497847"/>
    <w:rsid w:val="004A5A7E"/>
    <w:rsid w:val="004A7B43"/>
    <w:rsid w:val="004B1012"/>
    <w:rsid w:val="004C049F"/>
    <w:rsid w:val="004C4BCF"/>
    <w:rsid w:val="004F187E"/>
    <w:rsid w:val="004F29E3"/>
    <w:rsid w:val="004F567C"/>
    <w:rsid w:val="005000E2"/>
    <w:rsid w:val="00506173"/>
    <w:rsid w:val="005071F8"/>
    <w:rsid w:val="00510B36"/>
    <w:rsid w:val="00514539"/>
    <w:rsid w:val="00520137"/>
    <w:rsid w:val="00523696"/>
    <w:rsid w:val="00524C3F"/>
    <w:rsid w:val="00533F23"/>
    <w:rsid w:val="00551561"/>
    <w:rsid w:val="005563F1"/>
    <w:rsid w:val="00587A44"/>
    <w:rsid w:val="005A49DB"/>
    <w:rsid w:val="005C47E7"/>
    <w:rsid w:val="005D453A"/>
    <w:rsid w:val="005E3D9E"/>
    <w:rsid w:val="005F0BF3"/>
    <w:rsid w:val="0061204A"/>
    <w:rsid w:val="006200AE"/>
    <w:rsid w:val="006428C9"/>
    <w:rsid w:val="00686FE7"/>
    <w:rsid w:val="006A3CE7"/>
    <w:rsid w:val="006A5356"/>
    <w:rsid w:val="006B28D3"/>
    <w:rsid w:val="006B316F"/>
    <w:rsid w:val="006F277A"/>
    <w:rsid w:val="007026CE"/>
    <w:rsid w:val="007178C2"/>
    <w:rsid w:val="007203E0"/>
    <w:rsid w:val="007239EF"/>
    <w:rsid w:val="00723B65"/>
    <w:rsid w:val="007315A2"/>
    <w:rsid w:val="00744274"/>
    <w:rsid w:val="0076017B"/>
    <w:rsid w:val="00771247"/>
    <w:rsid w:val="00774FBE"/>
    <w:rsid w:val="007770AC"/>
    <w:rsid w:val="00791049"/>
    <w:rsid w:val="007D4CD9"/>
    <w:rsid w:val="007E0BE3"/>
    <w:rsid w:val="00827B5C"/>
    <w:rsid w:val="00835A60"/>
    <w:rsid w:val="0084182C"/>
    <w:rsid w:val="00846456"/>
    <w:rsid w:val="00863C7A"/>
    <w:rsid w:val="00872EA7"/>
    <w:rsid w:val="00875B6F"/>
    <w:rsid w:val="0087661A"/>
    <w:rsid w:val="008802A0"/>
    <w:rsid w:val="00882FAC"/>
    <w:rsid w:val="00885F37"/>
    <w:rsid w:val="008A16E5"/>
    <w:rsid w:val="008A188F"/>
    <w:rsid w:val="008A6472"/>
    <w:rsid w:val="008B3634"/>
    <w:rsid w:val="008B5BC8"/>
    <w:rsid w:val="008C5969"/>
    <w:rsid w:val="008E19FE"/>
    <w:rsid w:val="008E620F"/>
    <w:rsid w:val="008E6F47"/>
    <w:rsid w:val="0091679A"/>
    <w:rsid w:val="0093201B"/>
    <w:rsid w:val="0097056B"/>
    <w:rsid w:val="00987475"/>
    <w:rsid w:val="009A6005"/>
    <w:rsid w:val="009B4552"/>
    <w:rsid w:val="009C5413"/>
    <w:rsid w:val="009E47D8"/>
    <w:rsid w:val="009E7812"/>
    <w:rsid w:val="009F116A"/>
    <w:rsid w:val="009F1A43"/>
    <w:rsid w:val="009F32A1"/>
    <w:rsid w:val="00A10184"/>
    <w:rsid w:val="00A12A18"/>
    <w:rsid w:val="00A4567D"/>
    <w:rsid w:val="00A61787"/>
    <w:rsid w:val="00A711C2"/>
    <w:rsid w:val="00AA3969"/>
    <w:rsid w:val="00AC5EF4"/>
    <w:rsid w:val="00AE3680"/>
    <w:rsid w:val="00AE3FFF"/>
    <w:rsid w:val="00AF3452"/>
    <w:rsid w:val="00B01421"/>
    <w:rsid w:val="00B1272B"/>
    <w:rsid w:val="00B135D9"/>
    <w:rsid w:val="00B2369B"/>
    <w:rsid w:val="00B25024"/>
    <w:rsid w:val="00B27848"/>
    <w:rsid w:val="00B31895"/>
    <w:rsid w:val="00B4600F"/>
    <w:rsid w:val="00B471B6"/>
    <w:rsid w:val="00B475B3"/>
    <w:rsid w:val="00B63915"/>
    <w:rsid w:val="00B67C27"/>
    <w:rsid w:val="00B84BC0"/>
    <w:rsid w:val="00BF6272"/>
    <w:rsid w:val="00C1596D"/>
    <w:rsid w:val="00C15D99"/>
    <w:rsid w:val="00C3416A"/>
    <w:rsid w:val="00C47EEB"/>
    <w:rsid w:val="00C6554A"/>
    <w:rsid w:val="00C6726E"/>
    <w:rsid w:val="00C76A53"/>
    <w:rsid w:val="00CC6A24"/>
    <w:rsid w:val="00CD0008"/>
    <w:rsid w:val="00CD7F6A"/>
    <w:rsid w:val="00CF3165"/>
    <w:rsid w:val="00D0260B"/>
    <w:rsid w:val="00D20549"/>
    <w:rsid w:val="00D22801"/>
    <w:rsid w:val="00D514B7"/>
    <w:rsid w:val="00D836D3"/>
    <w:rsid w:val="00D850A5"/>
    <w:rsid w:val="00D94515"/>
    <w:rsid w:val="00DA1120"/>
    <w:rsid w:val="00DB1CE4"/>
    <w:rsid w:val="00DD7459"/>
    <w:rsid w:val="00DE2556"/>
    <w:rsid w:val="00DE54D9"/>
    <w:rsid w:val="00DF0491"/>
    <w:rsid w:val="00DF2A42"/>
    <w:rsid w:val="00E23A88"/>
    <w:rsid w:val="00E41164"/>
    <w:rsid w:val="00E85217"/>
    <w:rsid w:val="00EA3EE9"/>
    <w:rsid w:val="00EB78A9"/>
    <w:rsid w:val="00EC69E5"/>
    <w:rsid w:val="00ED7C44"/>
    <w:rsid w:val="00EF6A05"/>
    <w:rsid w:val="00F12233"/>
    <w:rsid w:val="00F13BF3"/>
    <w:rsid w:val="00F26554"/>
    <w:rsid w:val="00F368ED"/>
    <w:rsid w:val="00F478B6"/>
    <w:rsid w:val="00F63560"/>
    <w:rsid w:val="00F73E55"/>
    <w:rsid w:val="00F7721E"/>
    <w:rsid w:val="00FA5371"/>
    <w:rsid w:val="00FB65C2"/>
    <w:rsid w:val="00FC74D2"/>
    <w:rsid w:val="00FD158B"/>
    <w:rsid w:val="00FF606C"/>
    <w:rsid w:val="01894D40"/>
    <w:rsid w:val="6AF78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57B697"/>
  <w15:chartTrackingRefBased/>
  <w15:docId w15:val="{66B0E6A9-C266-46F3-9D8E-11A4837774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semiHidden="1" w:unhideWhenUsed="1" w:qFormat="1"/>
    <w:lsdException w:name="List Number" w:uiPriority="1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hAnsiTheme="majorHAnsi"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hAnsiTheme="majorHAnsi" w:eastAsiaTheme="majorEastAsia"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hAnsiTheme="majorHAnsi" w:eastAsiaTheme="majorEastAsia"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hAnsiTheme="majorHAnsi" w:eastAsiaTheme="majorEastAsia"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hAnsiTheme="majorHAnsi" w:eastAsiaTheme="majorEastAsia"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3D0D"/>
    <w:rPr>
      <w:rFonts w:asciiTheme="majorHAnsi" w:hAnsiTheme="majorHAnsi" w:eastAsiaTheme="majorEastAsia" w:cstheme="majorBidi"/>
      <w:color w:val="007789" w:themeColor="accent1" w:themeShade="BF"/>
      <w:sz w:val="32"/>
    </w:rPr>
  </w:style>
  <w:style w:type="character" w:styleId="Heading2Char" w:customStyle="1">
    <w:name w:val="Heading 2 Char"/>
    <w:basedOn w:val="DefaultParagraphFont"/>
    <w:link w:val="Heading2"/>
    <w:uiPriority w:val="9"/>
    <w:rsid w:val="00333D0D"/>
    <w:rPr>
      <w:rFonts w:asciiTheme="majorHAnsi" w:hAnsiTheme="majorHAnsi" w:eastAsiaTheme="majorEastAsia" w:cstheme="majorBidi"/>
      <w:caps/>
      <w:color w:val="007789" w:themeColor="accent1" w:themeShade="BF"/>
      <w:sz w:val="24"/>
    </w:rPr>
  </w:style>
  <w:style w:type="paragraph" w:styleId="ContactInfo" w:customStyle="1">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hAnsiTheme="majorHAnsi" w:eastAsiaTheme="majorEastAsia" w:cstheme="majorBidi"/>
      <w:color w:val="007789" w:themeColor="accent1" w:themeShade="BF"/>
      <w:kern w:val="28"/>
      <w:sz w:val="60"/>
    </w:rPr>
  </w:style>
  <w:style w:type="character" w:styleId="TitleChar" w:customStyle="1">
    <w:name w:val="Title Char"/>
    <w:basedOn w:val="DefaultParagraphFont"/>
    <w:link w:val="Title"/>
    <w:uiPriority w:val="2"/>
    <w:rsid w:val="00333D0D"/>
    <w:rPr>
      <w:rFonts w:asciiTheme="majorHAnsi" w:hAnsiTheme="majorHAnsi" w:eastAsiaTheme="majorEastAsia"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hAnsiTheme="majorHAnsi" w:eastAsiaTheme="majorEastAsia" w:cstheme="majorBidi"/>
      <w:caps/>
      <w:sz w:val="26"/>
    </w:rPr>
  </w:style>
  <w:style w:type="character" w:styleId="SubtitleChar" w:customStyle="1">
    <w:name w:val="Subtitle Char"/>
    <w:basedOn w:val="DefaultParagraphFont"/>
    <w:link w:val="Subtitle"/>
    <w:uiPriority w:val="3"/>
    <w:rsid w:val="00333D0D"/>
    <w:rPr>
      <w:rFonts w:asciiTheme="majorHAnsi" w:hAnsiTheme="majorHAnsi" w:eastAsiaTheme="majorEastAsia"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styleId="FooterChar" w:customStyle="1">
    <w:name w:val="Footer Char"/>
    <w:basedOn w:val="DefaultParagraphFont"/>
    <w:link w:val="Footer"/>
    <w:uiPriority w:val="99"/>
    <w:rsid w:val="00C6554A"/>
    <w:rPr>
      <w:caps/>
    </w:rPr>
  </w:style>
  <w:style w:type="paragraph" w:styleId="Photo" w:customStyle="1">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styleId="HeaderChar" w:customStyle="1">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styleId="Heading3Char" w:customStyle="1">
    <w:name w:val="Heading 3 Char"/>
    <w:basedOn w:val="DefaultParagraphFont"/>
    <w:link w:val="Heading3"/>
    <w:uiPriority w:val="9"/>
    <w:semiHidden/>
    <w:rsid w:val="00C6554A"/>
    <w:rPr>
      <w:rFonts w:asciiTheme="majorHAnsi" w:hAnsiTheme="majorHAnsi" w:eastAsiaTheme="majorEastAsia" w:cstheme="majorBidi"/>
      <w:color w:val="004F5B" w:themeColor="accent1" w:themeShade="7F"/>
      <w:sz w:val="24"/>
      <w:szCs w:val="24"/>
    </w:rPr>
  </w:style>
  <w:style w:type="character" w:styleId="Heading8Char" w:customStyle="1">
    <w:name w:val="Heading 8 Char"/>
    <w:basedOn w:val="DefaultParagraphFont"/>
    <w:link w:val="Heading8"/>
    <w:uiPriority w:val="9"/>
    <w:semiHidden/>
    <w:rsid w:val="00C6554A"/>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C6554A"/>
    <w:rPr>
      <w:rFonts w:asciiTheme="majorHAnsi" w:hAnsiTheme="majorHAnsi" w:eastAsiaTheme="majorEastAsia"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color="007789" w:themeColor="accent1" w:themeShade="BF" w:sz="4" w:space="10"/>
        <w:bottom w:val="single" w:color="007789" w:themeColor="accent1" w:themeShade="BF" w:sz="4" w:space="10"/>
      </w:pBdr>
      <w:spacing w:before="360" w:after="360"/>
      <w:ind w:left="864" w:right="864"/>
      <w:jc w:val="center"/>
    </w:pPr>
    <w:rPr>
      <w:i/>
      <w:iCs/>
      <w:color w:val="007789" w:themeColor="accent1" w:themeShade="BF"/>
    </w:rPr>
  </w:style>
  <w:style w:type="character" w:styleId="IntenseQuoteChar" w:customStyle="1">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color="007789" w:themeColor="accent1" w:themeShade="BF" w:sz="2" w:space="10"/>
        <w:left w:val="single" w:color="007789" w:themeColor="accent1" w:themeShade="BF" w:sz="2" w:space="10"/>
        <w:bottom w:val="single" w:color="007789" w:themeColor="accent1" w:themeShade="BF" w:sz="2" w:space="10"/>
        <w:right w:val="single" w:color="007789" w:themeColor="accent1" w:themeShade="BF" w:sz="2" w:space="10"/>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styleId="BodyText3Char" w:customStyle="1">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styleId="BodyTextIndent3Char" w:customStyle="1">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styleId="CommentTextChar" w:customStyle="1">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styleId="CommentSubjectChar" w:customStyle="1">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styleId="EndnoteTextChar" w:customStyle="1">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C6554A"/>
    <w:rPr>
      <w:rFonts w:ascii="Consolas" w:hAnsi="Consolas"/>
      <w:szCs w:val="21"/>
    </w:rPr>
  </w:style>
  <w:style w:type="character" w:styleId="Heading7Char" w:customStyle="1">
    <w:name w:val="Heading 7 Char"/>
    <w:basedOn w:val="DefaultParagraphFont"/>
    <w:link w:val="Heading7"/>
    <w:uiPriority w:val="9"/>
    <w:semiHidden/>
    <w:rsid w:val="002554CD"/>
    <w:rPr>
      <w:rFonts w:asciiTheme="majorHAnsi" w:hAnsiTheme="majorHAnsi" w:eastAsiaTheme="majorEastAsia" w:cstheme="majorBidi"/>
      <w:i/>
      <w:iCs/>
      <w:color w:val="004F5B" w:themeColor="accent1" w:themeShade="7F"/>
    </w:rPr>
  </w:style>
  <w:style w:type="character" w:styleId="Heading6Char" w:customStyle="1">
    <w:name w:val="Heading 6 Char"/>
    <w:basedOn w:val="DefaultParagraphFont"/>
    <w:link w:val="Heading6"/>
    <w:uiPriority w:val="9"/>
    <w:semiHidden/>
    <w:rsid w:val="002554CD"/>
    <w:rPr>
      <w:rFonts w:asciiTheme="majorHAnsi" w:hAnsiTheme="majorHAnsi" w:eastAsiaTheme="majorEastAsia" w:cstheme="majorBidi"/>
      <w:color w:val="004F5B" w:themeColor="accent1" w:themeShade="7F"/>
    </w:rPr>
  </w:style>
  <w:style w:type="character" w:styleId="UnresolvedMention">
    <w:name w:val="Unresolved Mention"/>
    <w:basedOn w:val="DefaultParagraphFont"/>
    <w:uiPriority w:val="99"/>
    <w:semiHidden/>
    <w:unhideWhenUsed/>
    <w:rsid w:val="00332CED"/>
    <w:rPr>
      <w:color w:val="605E5C"/>
      <w:shd w:val="clear" w:color="auto" w:fill="E1DFDD"/>
    </w:rPr>
  </w:style>
  <w:style w:type="paragraph" w:styleId="ListParagraph">
    <w:name w:val="List Paragraph"/>
    <w:basedOn w:val="Normal"/>
    <w:uiPriority w:val="34"/>
    <w:unhideWhenUsed/>
    <w:qFormat/>
    <w:rsid w:val="007601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www.crosto.hr/files/file/prezentacije/8.-J.-Tep&#353;i&#263;.pdf" TargetMode="External" Id="R543289e2f6384189" /><Relationship Type="http://schemas.openxmlformats.org/officeDocument/2006/relationships/hyperlink" Target="https://www.portdubrovnik.hr/datoteke/202020190718114758.pdf" TargetMode="External" Id="R9b37cda0938843e4" /><Relationship Type="http://schemas.openxmlformats.org/officeDocument/2006/relationships/hyperlink" Target="http://resources.hwb.wales.gov.uk/VTC/2014/050214/TravelTourism/eng/dubrovnik/index05.html" TargetMode="External" Id="R572e060ce30042d4" /><Relationship Type="http://schemas.openxmlformats.org/officeDocument/2006/relationships/hyperlink" Target="https://www.lonelyplanet.com/travel-blog/tip-article/wordpress_uploads/2017/07/GettyImages-598163608_super-da55e9f5c30b.jpg" TargetMode="External" Id="Re88294a0553a449b" /><Relationship Type="http://schemas.openxmlformats.org/officeDocument/2006/relationships/hyperlink" Target="https://www.eltis.org/sites/eltis/files/sump_conference_2017_b4_4_nikolic.pdf" TargetMode="External" Id="Rf78dad97e2cc4bda" /><Relationship Type="http://schemas.openxmlformats.org/officeDocument/2006/relationships/hyperlink" Target="https://urbact.eu/sites/default/files/iap_dubrovnik_english_final.pdf" TargetMode="External" Id="Rcb46df47e4a04afa" /><Relationship Type="http://schemas.openxmlformats.org/officeDocument/2006/relationships/hyperlink" Target="https://www.thedubrovniktimes.com/news/croatia/item/6074-challenges-facing-croatian-tourism-industry-in-2019" TargetMode="External" Id="R03b0c96f99d04e04" /><Relationship Type="http://schemas.openxmlformats.org/officeDocument/2006/relationships/hyperlink" Target="https://www.total-croatia-news.com/lifestyle/39895-dubrovnik" TargetMode="External" Id="Rb7ea3d2086914049" /><Relationship Type="http://schemas.openxmlformats.org/officeDocument/2006/relationships/hyperlink" Target="https://whc.unesco.org/en/documents/141053/" TargetMode="External" Id="R9bc96a27c09d4116" /><Relationship Type="http://schemas.openxmlformats.org/officeDocument/2006/relationships/hyperlink" Target="http://www.unesco.org/new/fileadmin/MULTIMEDIA/FIELD/Venice/pdf/special_events/Dubrovnik.pdf" TargetMode="External" Id="Rb30b528160e749fd"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7152\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79244-DB6F-864A-9F45-F889611F17EB}">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Student%20report%20with%20photo.dotx</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Hiles (1707152)</dc:creator>
  <keywords/>
  <dc:description/>
  <lastModifiedBy>Alicia Hiles (1707152)</lastModifiedBy>
  <revision>8</revision>
  <dcterms:created xsi:type="dcterms:W3CDTF">2020-01-12T19:18:00.0000000Z</dcterms:created>
  <dcterms:modified xsi:type="dcterms:W3CDTF">2020-01-12T21:08:22.3199484Z</dcterms:modified>
</coreProperties>
</file>