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E0FAF" w14:textId="3E7DB192" w:rsidR="00D577B1" w:rsidRDefault="0013014E" w:rsidP="00190BA0">
      <w:pPr>
        <w:spacing w:line="360" w:lineRule="auto"/>
        <w:jc w:val="center"/>
        <w:rPr>
          <w:rFonts w:ascii="Arial" w:hAnsi="Arial" w:cs="Arial"/>
          <w:b/>
          <w:bCs/>
        </w:rPr>
      </w:pPr>
      <w:r w:rsidRPr="00CA7CF7">
        <w:rPr>
          <w:rFonts w:ascii="Arial" w:hAnsi="Arial" w:cs="Arial"/>
          <w:b/>
          <w:bCs/>
        </w:rPr>
        <w:t>Professional Career Development Role Play</w:t>
      </w:r>
      <w:r w:rsidR="00CA7CF7" w:rsidRPr="00CA7CF7">
        <w:rPr>
          <w:rFonts w:ascii="Arial" w:hAnsi="Arial" w:cs="Arial"/>
          <w:b/>
          <w:bCs/>
        </w:rPr>
        <w:t xml:space="preserve"> Individual Report </w:t>
      </w:r>
    </w:p>
    <w:p w14:paraId="7711FEE2" w14:textId="36587129" w:rsidR="00CA7CF7" w:rsidRDefault="00CA7CF7" w:rsidP="00CA7CF7">
      <w:pPr>
        <w:spacing w:line="360" w:lineRule="auto"/>
        <w:rPr>
          <w:rFonts w:ascii="Arial" w:hAnsi="Arial" w:cs="Arial"/>
          <w:b/>
          <w:bCs/>
        </w:rPr>
      </w:pPr>
      <w:r>
        <w:rPr>
          <w:rFonts w:ascii="Arial" w:hAnsi="Arial" w:cs="Arial"/>
          <w:b/>
          <w:bCs/>
        </w:rPr>
        <w:t xml:space="preserve">     Student Name: Maria </w:t>
      </w:r>
      <w:proofErr w:type="spellStart"/>
      <w:r>
        <w:rPr>
          <w:rFonts w:ascii="Arial" w:hAnsi="Arial" w:cs="Arial"/>
          <w:b/>
          <w:bCs/>
        </w:rPr>
        <w:t>Yovkova</w:t>
      </w:r>
      <w:proofErr w:type="spellEnd"/>
      <w:r>
        <w:rPr>
          <w:rFonts w:ascii="Arial" w:hAnsi="Arial" w:cs="Arial"/>
          <w:b/>
          <w:bCs/>
        </w:rPr>
        <w:t xml:space="preserve"> Koyrushka </w:t>
      </w:r>
    </w:p>
    <w:p w14:paraId="62FC6DD3" w14:textId="5CD0A45F" w:rsidR="00CA7CF7" w:rsidRPr="00CA7CF7" w:rsidRDefault="00CA7CF7" w:rsidP="00CA7CF7">
      <w:pPr>
        <w:spacing w:line="360" w:lineRule="auto"/>
        <w:rPr>
          <w:rFonts w:ascii="Arial" w:hAnsi="Arial" w:cs="Arial"/>
          <w:b/>
          <w:bCs/>
        </w:rPr>
      </w:pPr>
      <w:r>
        <w:rPr>
          <w:rFonts w:ascii="Arial" w:hAnsi="Arial" w:cs="Arial"/>
          <w:b/>
          <w:bCs/>
        </w:rPr>
        <w:t xml:space="preserve">     Student Id: 2018249</w:t>
      </w:r>
    </w:p>
    <w:p w14:paraId="4F6C5230" w14:textId="77777777" w:rsidR="0013014E" w:rsidRPr="00EF33B0" w:rsidRDefault="0013014E" w:rsidP="0013014E">
      <w:pPr>
        <w:spacing w:line="360" w:lineRule="auto"/>
        <w:jc w:val="both"/>
        <w:rPr>
          <w:rFonts w:ascii="Arial" w:hAnsi="Arial" w:cs="Arial"/>
        </w:rPr>
      </w:pPr>
    </w:p>
    <w:p w14:paraId="0999DC53" w14:textId="77777777" w:rsidR="005A3D99" w:rsidRDefault="0013014E">
      <w:pPr>
        <w:rPr>
          <w:rFonts w:ascii="Arial" w:hAnsi="Arial" w:cs="Arial"/>
        </w:rPr>
      </w:pPr>
      <w:r w:rsidRPr="00EF33B0">
        <w:rPr>
          <w:rFonts w:ascii="Arial" w:hAnsi="Arial" w:cs="Arial"/>
        </w:rPr>
        <w:br w:type="page"/>
      </w:r>
    </w:p>
    <w:sdt>
      <w:sdtPr>
        <w:rPr>
          <w:rFonts w:asciiTheme="minorHAnsi" w:eastAsiaTheme="minorHAnsi" w:hAnsiTheme="minorHAnsi" w:cstheme="minorBidi"/>
          <w:color w:val="auto"/>
          <w:sz w:val="22"/>
          <w:szCs w:val="22"/>
        </w:rPr>
        <w:id w:val="432101920"/>
        <w:docPartObj>
          <w:docPartGallery w:val="Table of Contents"/>
          <w:docPartUnique/>
        </w:docPartObj>
      </w:sdtPr>
      <w:sdtEndPr>
        <w:rPr>
          <w:b/>
          <w:bCs/>
          <w:noProof/>
        </w:rPr>
      </w:sdtEndPr>
      <w:sdtContent>
        <w:p w14:paraId="6EA60A4E" w14:textId="77777777" w:rsidR="005A3D99" w:rsidRDefault="005A3D99">
          <w:pPr>
            <w:pStyle w:val="TOCHeading"/>
          </w:pPr>
          <w:r>
            <w:t>Table of Contents</w:t>
          </w:r>
        </w:p>
        <w:p w14:paraId="72E64E57" w14:textId="77777777" w:rsidR="005A3D99" w:rsidRDefault="005A3D9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9912398" w:history="1">
            <w:r w:rsidRPr="00EA7272">
              <w:rPr>
                <w:rStyle w:val="Hyperlink"/>
                <w:noProof/>
              </w:rPr>
              <w:t>Introduction</w:t>
            </w:r>
            <w:r>
              <w:rPr>
                <w:noProof/>
                <w:webHidden/>
              </w:rPr>
              <w:tab/>
            </w:r>
            <w:r>
              <w:rPr>
                <w:noProof/>
                <w:webHidden/>
              </w:rPr>
              <w:fldChar w:fldCharType="begin"/>
            </w:r>
            <w:r>
              <w:rPr>
                <w:noProof/>
                <w:webHidden/>
              </w:rPr>
              <w:instrText xml:space="preserve"> PAGEREF _Toc89912398 \h </w:instrText>
            </w:r>
            <w:r>
              <w:rPr>
                <w:noProof/>
                <w:webHidden/>
              </w:rPr>
            </w:r>
            <w:r>
              <w:rPr>
                <w:noProof/>
                <w:webHidden/>
              </w:rPr>
              <w:fldChar w:fldCharType="separate"/>
            </w:r>
            <w:r>
              <w:rPr>
                <w:noProof/>
                <w:webHidden/>
              </w:rPr>
              <w:t>6</w:t>
            </w:r>
            <w:r>
              <w:rPr>
                <w:noProof/>
                <w:webHidden/>
              </w:rPr>
              <w:fldChar w:fldCharType="end"/>
            </w:r>
          </w:hyperlink>
        </w:p>
        <w:p w14:paraId="08585120" w14:textId="77777777" w:rsidR="005A3D99" w:rsidRDefault="00B87938">
          <w:pPr>
            <w:pStyle w:val="TOC1"/>
            <w:tabs>
              <w:tab w:val="right" w:leader="dot" w:pos="9350"/>
            </w:tabs>
            <w:rPr>
              <w:rFonts w:eastAsiaTheme="minorEastAsia"/>
              <w:noProof/>
            </w:rPr>
          </w:pPr>
          <w:hyperlink w:anchor="_Toc89912399" w:history="1">
            <w:r w:rsidR="005A3D99" w:rsidRPr="00EA7272">
              <w:rPr>
                <w:rStyle w:val="Hyperlink"/>
                <w:noProof/>
              </w:rPr>
              <w:t>Qualifications for a Great Career</w:t>
            </w:r>
            <w:r w:rsidR="005A3D99">
              <w:rPr>
                <w:noProof/>
                <w:webHidden/>
              </w:rPr>
              <w:tab/>
            </w:r>
            <w:r w:rsidR="005A3D99">
              <w:rPr>
                <w:noProof/>
                <w:webHidden/>
              </w:rPr>
              <w:fldChar w:fldCharType="begin"/>
            </w:r>
            <w:r w:rsidR="005A3D99">
              <w:rPr>
                <w:noProof/>
                <w:webHidden/>
              </w:rPr>
              <w:instrText xml:space="preserve"> PAGEREF _Toc89912399 \h </w:instrText>
            </w:r>
            <w:r w:rsidR="005A3D99">
              <w:rPr>
                <w:noProof/>
                <w:webHidden/>
              </w:rPr>
            </w:r>
            <w:r w:rsidR="005A3D99">
              <w:rPr>
                <w:noProof/>
                <w:webHidden/>
              </w:rPr>
              <w:fldChar w:fldCharType="separate"/>
            </w:r>
            <w:r w:rsidR="005A3D99">
              <w:rPr>
                <w:noProof/>
                <w:webHidden/>
              </w:rPr>
              <w:t>6</w:t>
            </w:r>
            <w:r w:rsidR="005A3D99">
              <w:rPr>
                <w:noProof/>
                <w:webHidden/>
              </w:rPr>
              <w:fldChar w:fldCharType="end"/>
            </w:r>
          </w:hyperlink>
        </w:p>
        <w:p w14:paraId="3F2CF34B" w14:textId="77777777" w:rsidR="005A3D99" w:rsidRDefault="00B87938">
          <w:pPr>
            <w:pStyle w:val="TOC1"/>
            <w:tabs>
              <w:tab w:val="right" w:leader="dot" w:pos="9350"/>
            </w:tabs>
            <w:rPr>
              <w:rFonts w:eastAsiaTheme="minorEastAsia"/>
              <w:noProof/>
            </w:rPr>
          </w:pPr>
          <w:hyperlink w:anchor="_Toc89912400" w:history="1">
            <w:r w:rsidR="005A3D99" w:rsidRPr="00EA7272">
              <w:rPr>
                <w:rStyle w:val="Hyperlink"/>
                <w:noProof/>
              </w:rPr>
              <w:t>Self-reflection</w:t>
            </w:r>
            <w:r w:rsidR="005A3D99">
              <w:rPr>
                <w:noProof/>
                <w:webHidden/>
              </w:rPr>
              <w:tab/>
            </w:r>
            <w:r w:rsidR="005A3D99">
              <w:rPr>
                <w:noProof/>
                <w:webHidden/>
              </w:rPr>
              <w:fldChar w:fldCharType="begin"/>
            </w:r>
            <w:r w:rsidR="005A3D99">
              <w:rPr>
                <w:noProof/>
                <w:webHidden/>
              </w:rPr>
              <w:instrText xml:space="preserve"> PAGEREF _Toc89912400 \h </w:instrText>
            </w:r>
            <w:r w:rsidR="005A3D99">
              <w:rPr>
                <w:noProof/>
                <w:webHidden/>
              </w:rPr>
            </w:r>
            <w:r w:rsidR="005A3D99">
              <w:rPr>
                <w:noProof/>
                <w:webHidden/>
              </w:rPr>
              <w:fldChar w:fldCharType="separate"/>
            </w:r>
            <w:r w:rsidR="005A3D99">
              <w:rPr>
                <w:noProof/>
                <w:webHidden/>
              </w:rPr>
              <w:t>7</w:t>
            </w:r>
            <w:r w:rsidR="005A3D99">
              <w:rPr>
                <w:noProof/>
                <w:webHidden/>
              </w:rPr>
              <w:fldChar w:fldCharType="end"/>
            </w:r>
          </w:hyperlink>
        </w:p>
        <w:p w14:paraId="3A7E66B4" w14:textId="77777777" w:rsidR="005A3D99" w:rsidRDefault="00B87938">
          <w:pPr>
            <w:pStyle w:val="TOC1"/>
            <w:tabs>
              <w:tab w:val="right" w:leader="dot" w:pos="9350"/>
            </w:tabs>
            <w:rPr>
              <w:rFonts w:eastAsiaTheme="minorEastAsia"/>
              <w:noProof/>
            </w:rPr>
          </w:pPr>
          <w:hyperlink w:anchor="_Toc89912401" w:history="1">
            <w:r w:rsidR="005A3D99" w:rsidRPr="00EA7272">
              <w:rPr>
                <w:rStyle w:val="Hyperlink"/>
                <w:noProof/>
              </w:rPr>
              <w:t>A person's self-restraint</w:t>
            </w:r>
            <w:r w:rsidR="005A3D99">
              <w:rPr>
                <w:noProof/>
                <w:webHidden/>
              </w:rPr>
              <w:tab/>
            </w:r>
            <w:r w:rsidR="005A3D99">
              <w:rPr>
                <w:noProof/>
                <w:webHidden/>
              </w:rPr>
              <w:fldChar w:fldCharType="begin"/>
            </w:r>
            <w:r w:rsidR="005A3D99">
              <w:rPr>
                <w:noProof/>
                <w:webHidden/>
              </w:rPr>
              <w:instrText xml:space="preserve"> PAGEREF _Toc89912401 \h </w:instrText>
            </w:r>
            <w:r w:rsidR="005A3D99">
              <w:rPr>
                <w:noProof/>
                <w:webHidden/>
              </w:rPr>
            </w:r>
            <w:r w:rsidR="005A3D99">
              <w:rPr>
                <w:noProof/>
                <w:webHidden/>
              </w:rPr>
              <w:fldChar w:fldCharType="separate"/>
            </w:r>
            <w:r w:rsidR="005A3D99">
              <w:rPr>
                <w:noProof/>
                <w:webHidden/>
              </w:rPr>
              <w:t>9</w:t>
            </w:r>
            <w:r w:rsidR="005A3D99">
              <w:rPr>
                <w:noProof/>
                <w:webHidden/>
              </w:rPr>
              <w:fldChar w:fldCharType="end"/>
            </w:r>
          </w:hyperlink>
        </w:p>
        <w:p w14:paraId="1E36D4CB" w14:textId="77777777" w:rsidR="005A3D99" w:rsidRDefault="00B87938">
          <w:pPr>
            <w:pStyle w:val="TOC1"/>
            <w:tabs>
              <w:tab w:val="right" w:leader="dot" w:pos="9350"/>
            </w:tabs>
            <w:rPr>
              <w:rFonts w:eastAsiaTheme="minorEastAsia"/>
              <w:noProof/>
            </w:rPr>
          </w:pPr>
          <w:hyperlink w:anchor="_Toc89912402" w:history="1">
            <w:r w:rsidR="005A3D99" w:rsidRPr="00EA7272">
              <w:rPr>
                <w:rStyle w:val="Hyperlink"/>
                <w:noProof/>
              </w:rPr>
              <w:t>With A View To Obtaining Employment</w:t>
            </w:r>
            <w:r w:rsidR="005A3D99">
              <w:rPr>
                <w:noProof/>
                <w:webHidden/>
              </w:rPr>
              <w:tab/>
            </w:r>
            <w:r w:rsidR="005A3D99">
              <w:rPr>
                <w:noProof/>
                <w:webHidden/>
              </w:rPr>
              <w:fldChar w:fldCharType="begin"/>
            </w:r>
            <w:r w:rsidR="005A3D99">
              <w:rPr>
                <w:noProof/>
                <w:webHidden/>
              </w:rPr>
              <w:instrText xml:space="preserve"> PAGEREF _Toc89912402 \h </w:instrText>
            </w:r>
            <w:r w:rsidR="005A3D99">
              <w:rPr>
                <w:noProof/>
                <w:webHidden/>
              </w:rPr>
            </w:r>
            <w:r w:rsidR="005A3D99">
              <w:rPr>
                <w:noProof/>
                <w:webHidden/>
              </w:rPr>
              <w:fldChar w:fldCharType="separate"/>
            </w:r>
            <w:r w:rsidR="005A3D99">
              <w:rPr>
                <w:noProof/>
                <w:webHidden/>
              </w:rPr>
              <w:t>11</w:t>
            </w:r>
            <w:r w:rsidR="005A3D99">
              <w:rPr>
                <w:noProof/>
                <w:webHidden/>
              </w:rPr>
              <w:fldChar w:fldCharType="end"/>
            </w:r>
          </w:hyperlink>
        </w:p>
        <w:p w14:paraId="388E3B93" w14:textId="77777777" w:rsidR="005A3D99" w:rsidRDefault="00B87938">
          <w:pPr>
            <w:pStyle w:val="TOC1"/>
            <w:tabs>
              <w:tab w:val="right" w:leader="dot" w:pos="9350"/>
            </w:tabs>
            <w:rPr>
              <w:rFonts w:eastAsiaTheme="minorEastAsia"/>
              <w:noProof/>
            </w:rPr>
          </w:pPr>
          <w:hyperlink w:anchor="_Toc89912403" w:history="1">
            <w:r w:rsidR="005A3D99" w:rsidRPr="00EA7272">
              <w:rPr>
                <w:rStyle w:val="Hyperlink"/>
                <w:noProof/>
              </w:rPr>
              <w:t>Personal Development Action Plan</w:t>
            </w:r>
            <w:r w:rsidR="005A3D99">
              <w:rPr>
                <w:noProof/>
                <w:webHidden/>
              </w:rPr>
              <w:tab/>
            </w:r>
            <w:r w:rsidR="005A3D99">
              <w:rPr>
                <w:noProof/>
                <w:webHidden/>
              </w:rPr>
              <w:fldChar w:fldCharType="begin"/>
            </w:r>
            <w:r w:rsidR="005A3D99">
              <w:rPr>
                <w:noProof/>
                <w:webHidden/>
              </w:rPr>
              <w:instrText xml:space="preserve"> PAGEREF _Toc89912403 \h </w:instrText>
            </w:r>
            <w:r w:rsidR="005A3D99">
              <w:rPr>
                <w:noProof/>
                <w:webHidden/>
              </w:rPr>
            </w:r>
            <w:r w:rsidR="005A3D99">
              <w:rPr>
                <w:noProof/>
                <w:webHidden/>
              </w:rPr>
              <w:fldChar w:fldCharType="separate"/>
            </w:r>
            <w:r w:rsidR="005A3D99">
              <w:rPr>
                <w:noProof/>
                <w:webHidden/>
              </w:rPr>
              <w:t>12</w:t>
            </w:r>
            <w:r w:rsidR="005A3D99">
              <w:rPr>
                <w:noProof/>
                <w:webHidden/>
              </w:rPr>
              <w:fldChar w:fldCharType="end"/>
            </w:r>
          </w:hyperlink>
        </w:p>
        <w:p w14:paraId="43904959" w14:textId="77777777" w:rsidR="005A3D99" w:rsidRDefault="00B87938">
          <w:pPr>
            <w:pStyle w:val="TOC1"/>
            <w:tabs>
              <w:tab w:val="right" w:leader="dot" w:pos="9350"/>
            </w:tabs>
            <w:rPr>
              <w:rFonts w:eastAsiaTheme="minorEastAsia"/>
              <w:noProof/>
            </w:rPr>
          </w:pPr>
          <w:hyperlink w:anchor="_Toc89912404" w:history="1">
            <w:r w:rsidR="005A3D99" w:rsidRPr="00EA7272">
              <w:rPr>
                <w:rStyle w:val="Hyperlink"/>
                <w:noProof/>
              </w:rPr>
              <w:t>Conclusion</w:t>
            </w:r>
            <w:r w:rsidR="005A3D99">
              <w:rPr>
                <w:noProof/>
                <w:webHidden/>
              </w:rPr>
              <w:tab/>
            </w:r>
            <w:r w:rsidR="005A3D99">
              <w:rPr>
                <w:noProof/>
                <w:webHidden/>
              </w:rPr>
              <w:fldChar w:fldCharType="begin"/>
            </w:r>
            <w:r w:rsidR="005A3D99">
              <w:rPr>
                <w:noProof/>
                <w:webHidden/>
              </w:rPr>
              <w:instrText xml:space="preserve"> PAGEREF _Toc89912404 \h </w:instrText>
            </w:r>
            <w:r w:rsidR="005A3D99">
              <w:rPr>
                <w:noProof/>
                <w:webHidden/>
              </w:rPr>
            </w:r>
            <w:r w:rsidR="005A3D99">
              <w:rPr>
                <w:noProof/>
                <w:webHidden/>
              </w:rPr>
              <w:fldChar w:fldCharType="separate"/>
            </w:r>
            <w:r w:rsidR="005A3D99">
              <w:rPr>
                <w:noProof/>
                <w:webHidden/>
              </w:rPr>
              <w:t>13</w:t>
            </w:r>
            <w:r w:rsidR="005A3D99">
              <w:rPr>
                <w:noProof/>
                <w:webHidden/>
              </w:rPr>
              <w:fldChar w:fldCharType="end"/>
            </w:r>
          </w:hyperlink>
        </w:p>
        <w:p w14:paraId="115AB819" w14:textId="77777777" w:rsidR="005A3D99" w:rsidRDefault="00B87938">
          <w:pPr>
            <w:pStyle w:val="TOC1"/>
            <w:tabs>
              <w:tab w:val="right" w:leader="dot" w:pos="9350"/>
            </w:tabs>
            <w:rPr>
              <w:rFonts w:eastAsiaTheme="minorEastAsia"/>
              <w:noProof/>
            </w:rPr>
          </w:pPr>
          <w:hyperlink w:anchor="_Toc89912405" w:history="1">
            <w:r w:rsidR="005A3D99" w:rsidRPr="00EA7272">
              <w:rPr>
                <w:rStyle w:val="Hyperlink"/>
                <w:noProof/>
              </w:rPr>
              <w:t>References</w:t>
            </w:r>
            <w:r w:rsidR="005A3D99">
              <w:rPr>
                <w:noProof/>
                <w:webHidden/>
              </w:rPr>
              <w:tab/>
            </w:r>
            <w:r w:rsidR="005A3D99">
              <w:rPr>
                <w:noProof/>
                <w:webHidden/>
              </w:rPr>
              <w:fldChar w:fldCharType="begin"/>
            </w:r>
            <w:r w:rsidR="005A3D99">
              <w:rPr>
                <w:noProof/>
                <w:webHidden/>
              </w:rPr>
              <w:instrText xml:space="preserve"> PAGEREF _Toc89912405 \h </w:instrText>
            </w:r>
            <w:r w:rsidR="005A3D99">
              <w:rPr>
                <w:noProof/>
                <w:webHidden/>
              </w:rPr>
            </w:r>
            <w:r w:rsidR="005A3D99">
              <w:rPr>
                <w:noProof/>
                <w:webHidden/>
              </w:rPr>
              <w:fldChar w:fldCharType="separate"/>
            </w:r>
            <w:r w:rsidR="005A3D99">
              <w:rPr>
                <w:noProof/>
                <w:webHidden/>
              </w:rPr>
              <w:t>14</w:t>
            </w:r>
            <w:r w:rsidR="005A3D99">
              <w:rPr>
                <w:noProof/>
                <w:webHidden/>
              </w:rPr>
              <w:fldChar w:fldCharType="end"/>
            </w:r>
          </w:hyperlink>
        </w:p>
        <w:p w14:paraId="6055459C" w14:textId="77777777" w:rsidR="005A3D99" w:rsidRDefault="00B87938">
          <w:pPr>
            <w:pStyle w:val="TOC1"/>
            <w:tabs>
              <w:tab w:val="right" w:leader="dot" w:pos="9350"/>
            </w:tabs>
            <w:rPr>
              <w:rFonts w:eastAsiaTheme="minorEastAsia"/>
              <w:noProof/>
            </w:rPr>
          </w:pPr>
          <w:hyperlink w:anchor="_Toc89912406" w:history="1">
            <w:r w:rsidR="005A3D99" w:rsidRPr="00EA7272">
              <w:rPr>
                <w:rStyle w:val="Hyperlink"/>
                <w:rFonts w:eastAsia="Times New Roman"/>
                <w:noProof/>
                <w:lang w:val="en-GB"/>
              </w:rPr>
              <w:t>Appendix: Role-Playing Interview Questions</w:t>
            </w:r>
            <w:r w:rsidR="005A3D99">
              <w:rPr>
                <w:noProof/>
                <w:webHidden/>
              </w:rPr>
              <w:tab/>
            </w:r>
            <w:r w:rsidR="005A3D99">
              <w:rPr>
                <w:noProof/>
                <w:webHidden/>
              </w:rPr>
              <w:fldChar w:fldCharType="begin"/>
            </w:r>
            <w:r w:rsidR="005A3D99">
              <w:rPr>
                <w:noProof/>
                <w:webHidden/>
              </w:rPr>
              <w:instrText xml:space="preserve"> PAGEREF _Toc89912406 \h </w:instrText>
            </w:r>
            <w:r w:rsidR="005A3D99">
              <w:rPr>
                <w:noProof/>
                <w:webHidden/>
              </w:rPr>
            </w:r>
            <w:r w:rsidR="005A3D99">
              <w:rPr>
                <w:noProof/>
                <w:webHidden/>
              </w:rPr>
              <w:fldChar w:fldCharType="separate"/>
            </w:r>
            <w:r w:rsidR="005A3D99">
              <w:rPr>
                <w:noProof/>
                <w:webHidden/>
              </w:rPr>
              <w:t>15</w:t>
            </w:r>
            <w:r w:rsidR="005A3D99">
              <w:rPr>
                <w:noProof/>
                <w:webHidden/>
              </w:rPr>
              <w:fldChar w:fldCharType="end"/>
            </w:r>
          </w:hyperlink>
        </w:p>
        <w:p w14:paraId="425C6A28" w14:textId="77777777" w:rsidR="005A3D99" w:rsidRDefault="005A3D99">
          <w:r>
            <w:rPr>
              <w:b/>
              <w:bCs/>
              <w:noProof/>
            </w:rPr>
            <w:fldChar w:fldCharType="end"/>
          </w:r>
        </w:p>
      </w:sdtContent>
    </w:sdt>
    <w:p w14:paraId="6E615D5D" w14:textId="77777777" w:rsidR="006E1B05" w:rsidRPr="00EF33B0" w:rsidRDefault="006E1B05" w:rsidP="006E1B05">
      <w:pPr>
        <w:spacing w:line="360" w:lineRule="auto"/>
        <w:jc w:val="both"/>
        <w:rPr>
          <w:rFonts w:ascii="Arial" w:hAnsi="Arial" w:cs="Arial"/>
        </w:rPr>
      </w:pPr>
    </w:p>
    <w:p w14:paraId="2847BB03" w14:textId="77777777" w:rsidR="006E1B05" w:rsidRPr="00EF33B0" w:rsidRDefault="006E1B05" w:rsidP="006E1B05">
      <w:pPr>
        <w:spacing w:line="360" w:lineRule="auto"/>
        <w:jc w:val="both"/>
        <w:rPr>
          <w:rFonts w:ascii="Arial" w:hAnsi="Arial" w:cs="Arial"/>
        </w:rPr>
      </w:pPr>
    </w:p>
    <w:p w14:paraId="62DE303D" w14:textId="77777777" w:rsidR="005664BC" w:rsidRPr="00EF33B0" w:rsidRDefault="005664BC" w:rsidP="006E1B05">
      <w:pPr>
        <w:spacing w:line="360" w:lineRule="auto"/>
        <w:jc w:val="both"/>
        <w:rPr>
          <w:rFonts w:ascii="Arial" w:hAnsi="Arial" w:cs="Arial"/>
        </w:rPr>
      </w:pPr>
    </w:p>
    <w:p w14:paraId="00ED7F50" w14:textId="77777777" w:rsidR="005664BC" w:rsidRPr="00EF33B0" w:rsidRDefault="005664BC">
      <w:pPr>
        <w:rPr>
          <w:rFonts w:ascii="Arial" w:hAnsi="Arial" w:cs="Arial"/>
        </w:rPr>
      </w:pPr>
      <w:r w:rsidRPr="00EF33B0">
        <w:rPr>
          <w:rFonts w:ascii="Arial" w:hAnsi="Arial" w:cs="Arial"/>
        </w:rPr>
        <w:br w:type="page"/>
      </w:r>
    </w:p>
    <w:p w14:paraId="3239C9CC" w14:textId="77777777" w:rsidR="002C6B44" w:rsidRPr="00EF33B0" w:rsidRDefault="002C6B44" w:rsidP="005A3D99">
      <w:pPr>
        <w:pStyle w:val="Heading1"/>
      </w:pPr>
      <w:bookmarkStart w:id="0" w:name="_Toc89912398"/>
      <w:r w:rsidRPr="00EF33B0">
        <w:lastRenderedPageBreak/>
        <w:t>Introduction</w:t>
      </w:r>
      <w:bookmarkEnd w:id="0"/>
    </w:p>
    <w:p w14:paraId="6DFF779E" w14:textId="77777777" w:rsidR="002C6B44" w:rsidRPr="00EF33B0" w:rsidRDefault="002C6B44" w:rsidP="002C6B44">
      <w:pPr>
        <w:spacing w:line="360" w:lineRule="auto"/>
        <w:jc w:val="both"/>
        <w:rPr>
          <w:rFonts w:ascii="Arial" w:hAnsi="Arial" w:cs="Arial"/>
        </w:rPr>
      </w:pPr>
      <w:r w:rsidRPr="00EF33B0">
        <w:rPr>
          <w:rFonts w:ascii="Arial" w:hAnsi="Arial" w:cs="Arial"/>
        </w:rPr>
        <w:t>In order to pursue a job, a person must learn the necessary skills and information. Role-playing enables individuals to perform many things at once, to get actual help, and to instantly shift their viewpoints when they want to. In most cases, the student sets himself in a position they wish to be in or someone else's</w:t>
      </w:r>
      <w:r w:rsidR="00BE24BB">
        <w:rPr>
          <w:rFonts w:ascii="Arial" w:hAnsi="Arial" w:cs="Arial"/>
        </w:rPr>
        <w:t xml:space="preserve"> (Wiseman</w:t>
      </w:r>
      <w:r w:rsidR="00BE24BB" w:rsidRPr="003F0390">
        <w:rPr>
          <w:rFonts w:ascii="Arial" w:hAnsi="Arial" w:cs="Arial"/>
        </w:rPr>
        <w:t xml:space="preserve"> and </w:t>
      </w:r>
      <w:proofErr w:type="spellStart"/>
      <w:r w:rsidR="00BE24BB" w:rsidRPr="003F0390">
        <w:rPr>
          <w:rFonts w:ascii="Arial" w:hAnsi="Arial" w:cs="Arial"/>
        </w:rPr>
        <w:t>Shefler</w:t>
      </w:r>
      <w:proofErr w:type="spellEnd"/>
      <w:r w:rsidR="00BE24BB">
        <w:rPr>
          <w:rFonts w:ascii="Arial" w:hAnsi="Arial" w:cs="Arial"/>
        </w:rPr>
        <w:t>, 2001)</w:t>
      </w:r>
      <w:r w:rsidRPr="00EF33B0">
        <w:rPr>
          <w:rFonts w:ascii="Arial" w:hAnsi="Arial" w:cs="Arial"/>
        </w:rPr>
        <w:t>. My role play with my partner is the subject of this report. After explaining the role play, I'll provide my thoughts on it. We'll next talk about your own talents and goals for your job and your personal development.</w:t>
      </w:r>
    </w:p>
    <w:p w14:paraId="7C9CCBF0" w14:textId="77777777" w:rsidR="002C6B44" w:rsidRPr="00EF33B0" w:rsidRDefault="002C6B44" w:rsidP="002C6B44">
      <w:pPr>
        <w:spacing w:line="360" w:lineRule="auto"/>
        <w:jc w:val="both"/>
        <w:rPr>
          <w:rFonts w:ascii="Arial" w:hAnsi="Arial" w:cs="Arial"/>
        </w:rPr>
      </w:pPr>
    </w:p>
    <w:p w14:paraId="2648AF33" w14:textId="77777777" w:rsidR="002C6B44" w:rsidRPr="00EF33B0" w:rsidRDefault="002C6B44" w:rsidP="005A3D99">
      <w:pPr>
        <w:pStyle w:val="Heading1"/>
      </w:pPr>
      <w:bookmarkStart w:id="1" w:name="_Toc89912399"/>
      <w:r w:rsidRPr="00EF33B0">
        <w:t>Qualifications for a Great Career</w:t>
      </w:r>
      <w:bookmarkEnd w:id="1"/>
    </w:p>
    <w:p w14:paraId="4D75F87D" w14:textId="77777777" w:rsidR="002C6B44" w:rsidRPr="00EF33B0" w:rsidRDefault="002C6B44" w:rsidP="002C6B44">
      <w:pPr>
        <w:spacing w:line="360" w:lineRule="auto"/>
        <w:jc w:val="both"/>
        <w:rPr>
          <w:rFonts w:ascii="Arial" w:hAnsi="Arial" w:cs="Arial"/>
        </w:rPr>
      </w:pPr>
      <w:r w:rsidRPr="00EF33B0">
        <w:rPr>
          <w:rFonts w:ascii="Arial" w:hAnsi="Arial" w:cs="Arial"/>
        </w:rPr>
        <w:t>Role-playing enables individuals to perform many things at once, to get actual help, and to instantly shift their viewpoints when they want to change. It's common for students to put themselves in the shoes of others while they're learning a new skill</w:t>
      </w:r>
      <w:r w:rsidR="00BE24BB">
        <w:rPr>
          <w:rFonts w:ascii="Arial" w:hAnsi="Arial" w:cs="Arial"/>
        </w:rPr>
        <w:t xml:space="preserve"> (</w:t>
      </w:r>
      <w:r w:rsidR="00BE24BB" w:rsidRPr="003F0390">
        <w:rPr>
          <w:rFonts w:ascii="Arial" w:hAnsi="Arial" w:cs="Arial"/>
        </w:rPr>
        <w:t>Markova</w:t>
      </w:r>
      <w:r w:rsidR="00BE24BB">
        <w:rPr>
          <w:rFonts w:ascii="Arial" w:hAnsi="Arial" w:cs="Arial"/>
        </w:rPr>
        <w:t xml:space="preserve"> et al., 2019)</w:t>
      </w:r>
      <w:r w:rsidRPr="00EF33B0">
        <w:rPr>
          <w:rFonts w:ascii="Arial" w:hAnsi="Arial" w:cs="Arial"/>
        </w:rPr>
        <w:t xml:space="preserve">. A person is more likely to consider their behavior </w:t>
      </w:r>
      <w:proofErr w:type="gramStart"/>
      <w:r w:rsidRPr="00EF33B0">
        <w:rPr>
          <w:rFonts w:ascii="Arial" w:hAnsi="Arial" w:cs="Arial"/>
        </w:rPr>
        <w:t>in a given</w:t>
      </w:r>
      <w:proofErr w:type="gramEnd"/>
      <w:r w:rsidRPr="00EF33B0">
        <w:rPr>
          <w:rFonts w:ascii="Arial" w:hAnsi="Arial" w:cs="Arial"/>
        </w:rPr>
        <w:t xml:space="preserve"> situation if they have improved their skills and knowledge. Reproducing or designing the scenario helps students prepare for an approaching encounter. Practicing in a non-threatening atmosphere is made possible. Use it to enhance social relationships, modify behavior, and gain feedback from other people, among other things. Many aspects of life, from tough training to implementing change, need it. It benefits managers in their day-to-day work and helps them develop their management </w:t>
      </w:r>
      <w:proofErr w:type="gramStart"/>
      <w:r w:rsidRPr="00EF33B0">
        <w:rPr>
          <w:rFonts w:ascii="Arial" w:hAnsi="Arial" w:cs="Arial"/>
        </w:rPr>
        <w:t>abilities</w:t>
      </w:r>
      <w:r w:rsidR="007D1ABE">
        <w:rPr>
          <w:rFonts w:ascii="Arial" w:hAnsi="Arial" w:cs="Arial"/>
        </w:rPr>
        <w:t>(</w:t>
      </w:r>
      <w:proofErr w:type="gramEnd"/>
      <w:r w:rsidR="007D1ABE">
        <w:rPr>
          <w:rFonts w:ascii="Arial" w:hAnsi="Arial" w:cs="Arial"/>
        </w:rPr>
        <w:t>Nair</w:t>
      </w:r>
      <w:r w:rsidR="007D1ABE" w:rsidRPr="003F0390">
        <w:rPr>
          <w:rFonts w:ascii="Arial" w:hAnsi="Arial" w:cs="Arial"/>
        </w:rPr>
        <w:t xml:space="preserve"> and </w:t>
      </w:r>
      <w:proofErr w:type="spellStart"/>
      <w:r w:rsidR="007D1ABE" w:rsidRPr="003F0390">
        <w:rPr>
          <w:rFonts w:ascii="Arial" w:hAnsi="Arial" w:cs="Arial"/>
        </w:rPr>
        <w:t>Fahimirad</w:t>
      </w:r>
      <w:proofErr w:type="spellEnd"/>
      <w:r w:rsidR="007D1ABE">
        <w:rPr>
          <w:rFonts w:ascii="Arial" w:hAnsi="Arial" w:cs="Arial"/>
        </w:rPr>
        <w:t>, 2019)</w:t>
      </w:r>
      <w:r w:rsidRPr="00EF33B0">
        <w:rPr>
          <w:rFonts w:ascii="Arial" w:hAnsi="Arial" w:cs="Arial"/>
        </w:rPr>
        <w:t>.</w:t>
      </w:r>
    </w:p>
    <w:p w14:paraId="41CABFC2" w14:textId="77777777" w:rsidR="002C6B44" w:rsidRPr="00EF33B0" w:rsidRDefault="002C6B44" w:rsidP="002C6B44">
      <w:pPr>
        <w:spacing w:line="360" w:lineRule="auto"/>
        <w:jc w:val="both"/>
        <w:rPr>
          <w:rFonts w:ascii="Arial" w:hAnsi="Arial" w:cs="Arial"/>
        </w:rPr>
      </w:pPr>
      <w:r w:rsidRPr="00EF33B0">
        <w:rPr>
          <w:rFonts w:ascii="Arial" w:hAnsi="Arial" w:cs="Arial"/>
        </w:rPr>
        <w:t>The interviewer asked me five questions about my future aims and desires during the interview. The interviewer inquired about my career aspirations in order to gauge my suitability for the position. Do I have the stamina necessary for this position? Speaking about my communication and negotiation skills, I said honestly, "I am good.' My psychomotor capabilities will help the team flourish. Organizational and customer service qualities make me a good candidate for the job.</w:t>
      </w:r>
    </w:p>
    <w:p w14:paraId="1A2B41FB" w14:textId="77777777" w:rsidR="002C6B44" w:rsidRPr="00EF33B0" w:rsidRDefault="002C6B44" w:rsidP="002C6B44">
      <w:pPr>
        <w:spacing w:line="360" w:lineRule="auto"/>
        <w:jc w:val="both"/>
        <w:rPr>
          <w:rFonts w:ascii="Arial" w:hAnsi="Arial" w:cs="Arial"/>
        </w:rPr>
      </w:pPr>
      <w:r w:rsidRPr="00EF33B0">
        <w:rPr>
          <w:rFonts w:ascii="Arial" w:hAnsi="Arial" w:cs="Arial"/>
        </w:rPr>
        <w:t>I was asked about the second of my shortcomings by the interviewer. I'm a patient person by nature. I find it upsetting when clients waste my time talking about irrelevant complains. As a result, as part of my overall management and leadership training, I want to concentrate on increasing my patience.</w:t>
      </w:r>
    </w:p>
    <w:p w14:paraId="088EFF1F" w14:textId="77777777" w:rsidR="002C6B44" w:rsidRPr="00EF33B0" w:rsidRDefault="002C6B44" w:rsidP="002C6B44">
      <w:pPr>
        <w:spacing w:line="360" w:lineRule="auto"/>
        <w:jc w:val="both"/>
        <w:rPr>
          <w:rFonts w:ascii="Arial" w:hAnsi="Arial" w:cs="Arial"/>
        </w:rPr>
      </w:pPr>
      <w:r w:rsidRPr="00EF33B0">
        <w:rPr>
          <w:rFonts w:ascii="Arial" w:hAnsi="Arial" w:cs="Arial"/>
        </w:rPr>
        <w:t>In response to the following question, I responded that problem-solving is my most important leadership skill. I was able to handle a problem that was causing a lot of concern for HR at my prior job. Problems arose with the new HR management software, which was designed to make finding documents easier.</w:t>
      </w:r>
    </w:p>
    <w:p w14:paraId="70DDFFEE" w14:textId="77777777" w:rsidR="002C6B44" w:rsidRPr="00EF33B0" w:rsidRDefault="002C6B44" w:rsidP="002C6B44">
      <w:pPr>
        <w:spacing w:line="360" w:lineRule="auto"/>
        <w:jc w:val="both"/>
        <w:rPr>
          <w:rFonts w:ascii="Arial" w:hAnsi="Arial" w:cs="Arial"/>
        </w:rPr>
      </w:pPr>
      <w:r w:rsidRPr="00EF33B0">
        <w:rPr>
          <w:rFonts w:ascii="Arial" w:hAnsi="Arial" w:cs="Arial"/>
        </w:rPr>
        <w:lastRenderedPageBreak/>
        <w:t xml:space="preserve">This question stemmed from a problem I'd addressed at work. My previous company had a technician who was often late to work. In response to my questioning, he grew aggressive. I inquired as to how I might assist him in becoming more productive. When asked why he couldn't </w:t>
      </w:r>
      <w:proofErr w:type="gramStart"/>
      <w:r w:rsidRPr="00EF33B0">
        <w:rPr>
          <w:rFonts w:ascii="Arial" w:hAnsi="Arial" w:cs="Arial"/>
        </w:rPr>
        <w:t>help out</w:t>
      </w:r>
      <w:proofErr w:type="gramEnd"/>
      <w:r w:rsidRPr="00EF33B0">
        <w:rPr>
          <w:rFonts w:ascii="Arial" w:hAnsi="Arial" w:cs="Arial"/>
        </w:rPr>
        <w:t>, he stated he had to assist another department. After contacting with the other manager, I</w:t>
      </w:r>
      <w:r w:rsidR="003027EB" w:rsidRPr="00EF33B0">
        <w:rPr>
          <w:rFonts w:ascii="Arial" w:hAnsi="Arial" w:cs="Arial"/>
        </w:rPr>
        <w:t xml:space="preserve"> was able to settle this issue.</w:t>
      </w:r>
    </w:p>
    <w:p w14:paraId="0FB04C18" w14:textId="77777777" w:rsidR="006E1B05" w:rsidRPr="00EF33B0" w:rsidRDefault="002C6B44" w:rsidP="002C6B44">
      <w:pPr>
        <w:spacing w:line="360" w:lineRule="auto"/>
        <w:jc w:val="both"/>
        <w:rPr>
          <w:rFonts w:ascii="Arial" w:hAnsi="Arial" w:cs="Arial"/>
        </w:rPr>
      </w:pPr>
      <w:proofErr w:type="gramStart"/>
      <w:r w:rsidRPr="00EF33B0">
        <w:rPr>
          <w:rFonts w:ascii="Arial" w:hAnsi="Arial" w:cs="Arial"/>
        </w:rPr>
        <w:t>Last but not least</w:t>
      </w:r>
      <w:proofErr w:type="gramEnd"/>
      <w:r w:rsidRPr="00EF33B0">
        <w:rPr>
          <w:rFonts w:ascii="Arial" w:hAnsi="Arial" w:cs="Arial"/>
        </w:rPr>
        <w:t>, I was quizzed on a past instruction. My definition of a successful leader is the ability to solve difficulties and pay attention to the perspectives of others. I was responsible for presenting a crucial presentation to a new customer that required a great deal of preparation. I also offered the newest employee an opportunity to shine.</w:t>
      </w:r>
    </w:p>
    <w:p w14:paraId="7963E74B" w14:textId="77777777" w:rsidR="003027EB" w:rsidRPr="00EF33B0" w:rsidRDefault="003027EB" w:rsidP="005A3D99">
      <w:pPr>
        <w:pStyle w:val="Heading1"/>
      </w:pPr>
      <w:bookmarkStart w:id="2" w:name="_Toc89912400"/>
      <w:r w:rsidRPr="00EF33B0">
        <w:t>Self-reflection</w:t>
      </w:r>
      <w:bookmarkEnd w:id="2"/>
    </w:p>
    <w:p w14:paraId="08AD1964" w14:textId="77777777" w:rsidR="003027EB" w:rsidRPr="00EF33B0" w:rsidRDefault="003027EB" w:rsidP="003027EB">
      <w:pPr>
        <w:spacing w:line="360" w:lineRule="auto"/>
        <w:jc w:val="both"/>
        <w:rPr>
          <w:rFonts w:ascii="Arial" w:hAnsi="Arial" w:cs="Arial"/>
        </w:rPr>
      </w:pPr>
      <w:r w:rsidRPr="00EF33B0">
        <w:rPr>
          <w:rFonts w:ascii="Arial" w:hAnsi="Arial" w:cs="Arial"/>
        </w:rPr>
        <w:t xml:space="preserve">Looking back and reflecting on one's past experiences is called reflection. Students may learn more efficiently if they consider both the good and bad elements of a situation. It provides the opportunity to identify weaknesses that may be used to improve </w:t>
      </w:r>
      <w:proofErr w:type="gramStart"/>
      <w:r w:rsidRPr="00EF33B0">
        <w:rPr>
          <w:rFonts w:ascii="Arial" w:hAnsi="Arial" w:cs="Arial"/>
        </w:rPr>
        <w:t>future plans</w:t>
      </w:r>
      <w:proofErr w:type="gramEnd"/>
      <w:r w:rsidRPr="00EF33B0">
        <w:rPr>
          <w:rFonts w:ascii="Arial" w:hAnsi="Arial" w:cs="Arial"/>
        </w:rPr>
        <w:t xml:space="preserve"> and strategies</w:t>
      </w:r>
      <w:r w:rsidR="00AD1A13">
        <w:rPr>
          <w:rFonts w:ascii="Arial" w:hAnsi="Arial" w:cs="Arial"/>
        </w:rPr>
        <w:t xml:space="preserve"> (</w:t>
      </w:r>
      <w:proofErr w:type="spellStart"/>
      <w:r w:rsidR="00AD1A13" w:rsidRPr="00CA2767">
        <w:rPr>
          <w:rFonts w:ascii="Arial" w:hAnsi="Arial" w:cs="Arial"/>
        </w:rPr>
        <w:t>Huseb</w:t>
      </w:r>
      <w:r w:rsidR="00AD1A13">
        <w:rPr>
          <w:rFonts w:ascii="Arial" w:hAnsi="Arial" w:cs="Arial"/>
        </w:rPr>
        <w:t>ø</w:t>
      </w:r>
      <w:proofErr w:type="spellEnd"/>
      <w:r w:rsidR="00AD1A13">
        <w:rPr>
          <w:rFonts w:ascii="Arial" w:hAnsi="Arial" w:cs="Arial"/>
        </w:rPr>
        <w:t xml:space="preserve">, </w:t>
      </w:r>
      <w:proofErr w:type="spellStart"/>
      <w:r w:rsidR="00AD1A13">
        <w:rPr>
          <w:rFonts w:ascii="Arial" w:hAnsi="Arial" w:cs="Arial"/>
        </w:rPr>
        <w:t>O'Regan</w:t>
      </w:r>
      <w:proofErr w:type="spellEnd"/>
      <w:r w:rsidR="00AD1A13">
        <w:rPr>
          <w:rFonts w:ascii="Arial" w:hAnsi="Arial" w:cs="Arial"/>
        </w:rPr>
        <w:t xml:space="preserve">, </w:t>
      </w:r>
      <w:r w:rsidR="00AD1A13" w:rsidRPr="00CA2767">
        <w:rPr>
          <w:rFonts w:ascii="Arial" w:hAnsi="Arial" w:cs="Arial"/>
        </w:rPr>
        <w:t xml:space="preserve">and </w:t>
      </w:r>
      <w:proofErr w:type="spellStart"/>
      <w:r w:rsidR="00AD1A13" w:rsidRPr="00CA2767">
        <w:rPr>
          <w:rFonts w:ascii="Arial" w:hAnsi="Arial" w:cs="Arial"/>
        </w:rPr>
        <w:t>Nestel</w:t>
      </w:r>
      <w:proofErr w:type="spellEnd"/>
      <w:r w:rsidR="00AD1A13">
        <w:rPr>
          <w:rFonts w:ascii="Arial" w:hAnsi="Arial" w:cs="Arial"/>
        </w:rPr>
        <w:t>, 2015)</w:t>
      </w:r>
      <w:r w:rsidRPr="00EF33B0">
        <w:rPr>
          <w:rFonts w:ascii="Arial" w:hAnsi="Arial" w:cs="Arial"/>
        </w:rPr>
        <w:t>. I'll be using Gibbs' six-phase reflection model in this section. Here, I will examine and criticize both the interviewer and the interviewee's role-playing. It aids in my understanding of what has occurred.</w:t>
      </w:r>
    </w:p>
    <w:p w14:paraId="73B3CF97" w14:textId="77777777" w:rsidR="003027EB" w:rsidRPr="003027EB" w:rsidRDefault="003027EB" w:rsidP="003027EB">
      <w:pPr>
        <w:spacing w:line="360" w:lineRule="auto"/>
        <w:jc w:val="both"/>
        <w:rPr>
          <w:rFonts w:ascii="Arial" w:hAnsi="Arial" w:cs="Arial"/>
        </w:rPr>
      </w:pPr>
      <w:r w:rsidRPr="003027EB">
        <w:rPr>
          <w:rFonts w:ascii="Arial" w:hAnsi="Arial" w:cs="Arial"/>
          <w:noProof/>
        </w:rPr>
        <w:lastRenderedPageBreak/>
        <w:drawing>
          <wp:inline distT="0" distB="0" distL="0" distR="0" wp14:anchorId="7267D39E" wp14:editId="142E4E16">
            <wp:extent cx="5762625" cy="45023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png"/>
                    <pic:cNvPicPr/>
                  </pic:nvPicPr>
                  <pic:blipFill>
                    <a:blip r:embed="rId8">
                      <a:extLst>
                        <a:ext uri="{28A0092B-C50C-407E-A947-70E740481C1C}">
                          <a14:useLocalDpi xmlns:a14="http://schemas.microsoft.com/office/drawing/2010/main" val="0"/>
                        </a:ext>
                      </a:extLst>
                    </a:blip>
                    <a:stretch>
                      <a:fillRect/>
                    </a:stretch>
                  </pic:blipFill>
                  <pic:spPr>
                    <a:xfrm>
                      <a:off x="0" y="0"/>
                      <a:ext cx="5765979" cy="4504979"/>
                    </a:xfrm>
                    <a:prstGeom prst="rect">
                      <a:avLst/>
                    </a:prstGeom>
                  </pic:spPr>
                </pic:pic>
              </a:graphicData>
            </a:graphic>
          </wp:inline>
        </w:drawing>
      </w:r>
    </w:p>
    <w:p w14:paraId="542FD1E2" w14:textId="77777777" w:rsidR="003027EB" w:rsidRPr="003027EB" w:rsidRDefault="003027EB" w:rsidP="003027EB">
      <w:pPr>
        <w:spacing w:line="360" w:lineRule="auto"/>
        <w:jc w:val="center"/>
        <w:rPr>
          <w:rFonts w:ascii="Arial" w:hAnsi="Arial" w:cs="Arial"/>
        </w:rPr>
      </w:pPr>
      <w:r w:rsidRPr="003027EB">
        <w:rPr>
          <w:rFonts w:ascii="Arial" w:hAnsi="Arial" w:cs="Arial"/>
          <w:b/>
          <w:i/>
        </w:rPr>
        <w:t>Figure: Gibb’s Reflective Cycle</w:t>
      </w:r>
    </w:p>
    <w:p w14:paraId="4993B905" w14:textId="77777777" w:rsidR="00A50A30" w:rsidRPr="00EF33B0" w:rsidRDefault="00A50A30" w:rsidP="00A50A30">
      <w:pPr>
        <w:spacing w:line="360" w:lineRule="auto"/>
        <w:jc w:val="both"/>
        <w:rPr>
          <w:rFonts w:ascii="Arial" w:hAnsi="Arial" w:cs="Arial"/>
        </w:rPr>
      </w:pPr>
      <w:r w:rsidRPr="00EF33B0">
        <w:rPr>
          <w:rFonts w:ascii="Arial" w:hAnsi="Arial" w:cs="Arial"/>
        </w:rPr>
        <w:t>Description</w:t>
      </w:r>
    </w:p>
    <w:p w14:paraId="432DE090" w14:textId="77777777" w:rsidR="00A50A30" w:rsidRPr="00EF33B0" w:rsidRDefault="00A50A30" w:rsidP="00A50A30">
      <w:pPr>
        <w:spacing w:line="360" w:lineRule="auto"/>
        <w:jc w:val="both"/>
        <w:rPr>
          <w:rFonts w:ascii="Arial" w:hAnsi="Arial" w:cs="Arial"/>
        </w:rPr>
      </w:pPr>
      <w:r w:rsidRPr="00EF33B0">
        <w:rPr>
          <w:rFonts w:ascii="Arial" w:hAnsi="Arial" w:cs="Arial"/>
        </w:rPr>
        <w:t xml:space="preserve">At this level, the learner </w:t>
      </w:r>
      <w:proofErr w:type="gramStart"/>
      <w:r w:rsidRPr="00EF33B0">
        <w:rPr>
          <w:rFonts w:ascii="Arial" w:hAnsi="Arial" w:cs="Arial"/>
        </w:rPr>
        <w:t>is able to</w:t>
      </w:r>
      <w:proofErr w:type="gramEnd"/>
      <w:r w:rsidRPr="00EF33B0">
        <w:rPr>
          <w:rFonts w:ascii="Arial" w:hAnsi="Arial" w:cs="Arial"/>
        </w:rPr>
        <w:t xml:space="preserve"> remember all occurrences of an event with ease</w:t>
      </w:r>
      <w:r w:rsidR="00272E22">
        <w:rPr>
          <w:rFonts w:ascii="Arial" w:hAnsi="Arial" w:cs="Arial"/>
        </w:rPr>
        <w:t xml:space="preserve"> (</w:t>
      </w:r>
      <w:r w:rsidR="00272E22" w:rsidRPr="003F0390">
        <w:rPr>
          <w:rFonts w:ascii="Arial" w:hAnsi="Arial" w:cs="Arial"/>
        </w:rPr>
        <w:t>Gladding</w:t>
      </w:r>
      <w:r w:rsidR="00272E22">
        <w:rPr>
          <w:rFonts w:ascii="Arial" w:hAnsi="Arial" w:cs="Arial"/>
        </w:rPr>
        <w:t>, 2019)</w:t>
      </w:r>
      <w:r w:rsidRPr="00EF33B0">
        <w:rPr>
          <w:rFonts w:ascii="Arial" w:hAnsi="Arial" w:cs="Arial"/>
        </w:rPr>
        <w:t>. As a</w:t>
      </w:r>
      <w:r w:rsidR="0006547F" w:rsidRPr="0006547F">
        <w:t xml:space="preserve"> </w:t>
      </w:r>
      <w:r w:rsidR="0006547F" w:rsidRPr="0006547F">
        <w:rPr>
          <w:rFonts w:ascii="Arial" w:hAnsi="Arial" w:cs="Arial"/>
        </w:rPr>
        <w:t>Product Distribution Manager, Starbucks, UK</w:t>
      </w:r>
      <w:r w:rsidR="0006547F">
        <w:rPr>
          <w:rFonts w:ascii="Arial" w:hAnsi="Arial" w:cs="Arial"/>
        </w:rPr>
        <w:t>,</w:t>
      </w:r>
      <w:r w:rsidRPr="00EF33B0">
        <w:rPr>
          <w:rFonts w:ascii="Arial" w:hAnsi="Arial" w:cs="Arial"/>
        </w:rPr>
        <w:t xml:space="preserve"> I had the opportunity to interview for a position. I was able to complete the section without any issues. During an interview, I exuded self-assurance. Because of my past leadership and diversified expertise, I was able to provide relevant responses. Both of our performances were excellent. The role-playing session was completed on time.</w:t>
      </w:r>
    </w:p>
    <w:p w14:paraId="520CD5CB" w14:textId="77777777" w:rsidR="00A50A30" w:rsidRPr="00EF33B0" w:rsidRDefault="00A50A30" w:rsidP="00A50A30">
      <w:pPr>
        <w:spacing w:line="360" w:lineRule="auto"/>
        <w:jc w:val="both"/>
        <w:rPr>
          <w:rFonts w:ascii="Arial" w:hAnsi="Arial" w:cs="Arial"/>
        </w:rPr>
      </w:pPr>
      <w:r w:rsidRPr="00EF33B0">
        <w:rPr>
          <w:rFonts w:ascii="Arial" w:hAnsi="Arial" w:cs="Arial"/>
        </w:rPr>
        <w:t>Feeling</w:t>
      </w:r>
    </w:p>
    <w:p w14:paraId="5172B2A6" w14:textId="77777777" w:rsidR="00A50A30" w:rsidRPr="00EF33B0" w:rsidRDefault="00A50A30" w:rsidP="00A50A30">
      <w:pPr>
        <w:spacing w:line="360" w:lineRule="auto"/>
        <w:jc w:val="both"/>
        <w:rPr>
          <w:rFonts w:ascii="Arial" w:hAnsi="Arial" w:cs="Arial"/>
        </w:rPr>
      </w:pPr>
      <w:r w:rsidRPr="00EF33B0">
        <w:rPr>
          <w:rFonts w:ascii="Arial" w:hAnsi="Arial" w:cs="Arial"/>
        </w:rPr>
        <w:t>Emotions are explained by Leaner at this point. Before the role play</w:t>
      </w:r>
      <w:r w:rsidR="00AD1A13">
        <w:rPr>
          <w:rFonts w:ascii="Arial" w:hAnsi="Arial" w:cs="Arial"/>
        </w:rPr>
        <w:t xml:space="preserve"> (</w:t>
      </w:r>
      <w:proofErr w:type="spellStart"/>
      <w:r w:rsidR="00AD1A13" w:rsidRPr="00A06FD1">
        <w:rPr>
          <w:rFonts w:ascii="Arial" w:hAnsi="Arial" w:cs="Arial"/>
        </w:rPr>
        <w:t>Sekarwinahyu</w:t>
      </w:r>
      <w:proofErr w:type="spellEnd"/>
      <w:r w:rsidR="00AD1A13">
        <w:rPr>
          <w:rFonts w:ascii="Arial" w:hAnsi="Arial" w:cs="Arial"/>
        </w:rPr>
        <w:t xml:space="preserve"> et al., 2019)</w:t>
      </w:r>
      <w:r w:rsidRPr="00EF33B0">
        <w:rPr>
          <w:rFonts w:ascii="Arial" w:hAnsi="Arial" w:cs="Arial"/>
        </w:rPr>
        <w:t>, I was both nervous and excited. However, hearing my partner's reassuring voice helped the interview go well. As an interviewer, I had a lot of fun, and I did a good job. So that I could ask instead of answering.</w:t>
      </w:r>
    </w:p>
    <w:p w14:paraId="383C6558" w14:textId="77777777" w:rsidR="00A50A30" w:rsidRPr="00EF33B0" w:rsidRDefault="00A50A30" w:rsidP="00A50A30">
      <w:pPr>
        <w:spacing w:line="360" w:lineRule="auto"/>
        <w:jc w:val="both"/>
        <w:rPr>
          <w:rFonts w:ascii="Arial" w:hAnsi="Arial" w:cs="Arial"/>
        </w:rPr>
      </w:pPr>
      <w:r w:rsidRPr="00EF33B0">
        <w:rPr>
          <w:rFonts w:ascii="Arial" w:hAnsi="Arial" w:cs="Arial"/>
        </w:rPr>
        <w:lastRenderedPageBreak/>
        <w:t>Evaluation</w:t>
      </w:r>
    </w:p>
    <w:p w14:paraId="0008AF0C" w14:textId="77777777" w:rsidR="00A50A30" w:rsidRPr="00EF33B0" w:rsidRDefault="00A50A30" w:rsidP="00A50A30">
      <w:pPr>
        <w:spacing w:line="360" w:lineRule="auto"/>
        <w:jc w:val="both"/>
        <w:rPr>
          <w:rFonts w:ascii="Arial" w:hAnsi="Arial" w:cs="Arial"/>
        </w:rPr>
      </w:pPr>
      <w:r w:rsidRPr="00EF33B0">
        <w:rPr>
          <w:rFonts w:ascii="Arial" w:hAnsi="Arial" w:cs="Arial"/>
        </w:rPr>
        <w:t>As the event is dissected, the student tries to figure out what went well and what went wrong by examining it from a variety of perspectives</w:t>
      </w:r>
      <w:r w:rsidR="00AD1A13">
        <w:rPr>
          <w:rFonts w:ascii="Arial" w:hAnsi="Arial" w:cs="Arial"/>
        </w:rPr>
        <w:t xml:space="preserve"> (</w:t>
      </w:r>
      <w:proofErr w:type="spellStart"/>
      <w:r w:rsidR="00AD1A13" w:rsidRPr="00A06FD1">
        <w:rPr>
          <w:rFonts w:ascii="Arial" w:hAnsi="Arial" w:cs="Arial"/>
        </w:rPr>
        <w:t>Sekarwinahyu</w:t>
      </w:r>
      <w:proofErr w:type="spellEnd"/>
      <w:r w:rsidR="00AD1A13">
        <w:rPr>
          <w:rFonts w:ascii="Arial" w:hAnsi="Arial" w:cs="Arial"/>
        </w:rPr>
        <w:t xml:space="preserve"> et al., 2019)</w:t>
      </w:r>
      <w:r w:rsidRPr="00EF33B0">
        <w:rPr>
          <w:rFonts w:ascii="Arial" w:hAnsi="Arial" w:cs="Arial"/>
        </w:rPr>
        <w:t xml:space="preserve">. There are </w:t>
      </w:r>
      <w:proofErr w:type="gramStart"/>
      <w:r w:rsidRPr="00EF33B0">
        <w:rPr>
          <w:rFonts w:ascii="Arial" w:hAnsi="Arial" w:cs="Arial"/>
        </w:rPr>
        <w:t>a number of</w:t>
      </w:r>
      <w:proofErr w:type="gramEnd"/>
      <w:r w:rsidRPr="00EF33B0">
        <w:rPr>
          <w:rFonts w:ascii="Arial" w:hAnsi="Arial" w:cs="Arial"/>
        </w:rPr>
        <w:t xml:space="preserve"> positive features to the role-playing game. Before the role, we went through various aspects of role-playing. We were able to communicate effectively and easily. Despite our apprehension before the role-play, we both produced outstanding performances. Throughout the interview, my interviewer was calm and patient.</w:t>
      </w:r>
    </w:p>
    <w:p w14:paraId="68301D2C" w14:textId="77777777" w:rsidR="00A50A30" w:rsidRPr="00EF33B0" w:rsidRDefault="00A50A30" w:rsidP="00A50A30">
      <w:pPr>
        <w:spacing w:line="360" w:lineRule="auto"/>
        <w:jc w:val="both"/>
        <w:rPr>
          <w:rFonts w:ascii="Arial" w:hAnsi="Arial" w:cs="Arial"/>
        </w:rPr>
      </w:pPr>
      <w:r w:rsidRPr="00EF33B0">
        <w:rPr>
          <w:rFonts w:ascii="Arial" w:hAnsi="Arial" w:cs="Arial"/>
        </w:rPr>
        <w:t>Analysis</w:t>
      </w:r>
    </w:p>
    <w:p w14:paraId="18DC1B92" w14:textId="77777777" w:rsidR="00A50A30" w:rsidRPr="00EF33B0" w:rsidRDefault="00A50A30" w:rsidP="00A50A30">
      <w:pPr>
        <w:spacing w:line="360" w:lineRule="auto"/>
        <w:jc w:val="both"/>
        <w:rPr>
          <w:rFonts w:ascii="Arial" w:hAnsi="Arial" w:cs="Arial"/>
        </w:rPr>
      </w:pPr>
      <w:r w:rsidRPr="00EF33B0">
        <w:rPr>
          <w:rFonts w:ascii="Arial" w:hAnsi="Arial" w:cs="Arial"/>
        </w:rPr>
        <w:t>The student explains what went well and what didn't, and why, in this section. Furthermore, the learner is aware of his or her shortcomings. A little more forethought would have made things easier. I could be more detailed in addressing my partner's concerns. Since the role play was completed in the allocated time, I feel we performed well.</w:t>
      </w:r>
    </w:p>
    <w:p w14:paraId="4F1A7772" w14:textId="77777777" w:rsidR="00A50A30" w:rsidRPr="00EF33B0" w:rsidRDefault="00A50A30" w:rsidP="00A50A30">
      <w:pPr>
        <w:spacing w:line="360" w:lineRule="auto"/>
        <w:jc w:val="both"/>
        <w:rPr>
          <w:rFonts w:ascii="Arial" w:hAnsi="Arial" w:cs="Arial"/>
        </w:rPr>
      </w:pPr>
      <w:r w:rsidRPr="00EF33B0">
        <w:rPr>
          <w:rFonts w:ascii="Arial" w:hAnsi="Arial" w:cs="Arial"/>
        </w:rPr>
        <w:t>Conclusion</w:t>
      </w:r>
    </w:p>
    <w:p w14:paraId="45652E39" w14:textId="77777777" w:rsidR="00A50A30" w:rsidRPr="00EF33B0" w:rsidRDefault="00A50A30" w:rsidP="00A50A30">
      <w:pPr>
        <w:spacing w:line="360" w:lineRule="auto"/>
        <w:jc w:val="both"/>
        <w:rPr>
          <w:rFonts w:ascii="Arial" w:hAnsi="Arial" w:cs="Arial"/>
        </w:rPr>
      </w:pPr>
      <w:r w:rsidRPr="00EF33B0">
        <w:rPr>
          <w:rFonts w:ascii="Arial" w:hAnsi="Arial" w:cs="Arial"/>
        </w:rPr>
        <w:t>Improvement is always possible. We were able to come up with the greatest responses together. Also, how to deal with real-world interview questions.</w:t>
      </w:r>
    </w:p>
    <w:p w14:paraId="55AB2A6E" w14:textId="77777777" w:rsidR="00A50A30" w:rsidRPr="00EF33B0" w:rsidRDefault="00A50A30" w:rsidP="00A50A30">
      <w:pPr>
        <w:spacing w:line="360" w:lineRule="auto"/>
        <w:jc w:val="both"/>
        <w:rPr>
          <w:rFonts w:ascii="Arial" w:hAnsi="Arial" w:cs="Arial"/>
        </w:rPr>
      </w:pPr>
    </w:p>
    <w:p w14:paraId="2287A31E" w14:textId="77777777" w:rsidR="00A50A30" w:rsidRPr="00EF33B0" w:rsidRDefault="00A50A30" w:rsidP="00A50A30">
      <w:pPr>
        <w:spacing w:line="360" w:lineRule="auto"/>
        <w:jc w:val="both"/>
        <w:rPr>
          <w:rFonts w:ascii="Arial" w:hAnsi="Arial" w:cs="Arial"/>
        </w:rPr>
      </w:pPr>
      <w:r w:rsidRPr="00EF33B0">
        <w:rPr>
          <w:rFonts w:ascii="Arial" w:hAnsi="Arial" w:cs="Arial"/>
        </w:rPr>
        <w:t>Plan of action</w:t>
      </w:r>
    </w:p>
    <w:p w14:paraId="4889719E" w14:textId="77777777" w:rsidR="00A50A30" w:rsidRPr="00EF33B0" w:rsidRDefault="00A50A30" w:rsidP="00A50A30">
      <w:pPr>
        <w:spacing w:line="360" w:lineRule="auto"/>
        <w:jc w:val="both"/>
        <w:rPr>
          <w:rFonts w:ascii="Arial" w:hAnsi="Arial" w:cs="Arial"/>
        </w:rPr>
      </w:pPr>
      <w:r w:rsidRPr="00EF33B0">
        <w:rPr>
          <w:rFonts w:ascii="Arial" w:hAnsi="Arial" w:cs="Arial"/>
        </w:rPr>
        <w:t>Reflection helped me identify areas in which I need to grow</w:t>
      </w:r>
      <w:r w:rsidR="00AD1A13">
        <w:rPr>
          <w:rFonts w:ascii="Arial" w:hAnsi="Arial" w:cs="Arial"/>
        </w:rPr>
        <w:t xml:space="preserve"> (</w:t>
      </w:r>
      <w:proofErr w:type="spellStart"/>
      <w:r w:rsidR="00AD1A13" w:rsidRPr="00A06FD1">
        <w:rPr>
          <w:rFonts w:ascii="Arial" w:hAnsi="Arial" w:cs="Arial"/>
        </w:rPr>
        <w:t>Sekarwinahyu</w:t>
      </w:r>
      <w:proofErr w:type="spellEnd"/>
      <w:r w:rsidR="00AD1A13">
        <w:rPr>
          <w:rFonts w:ascii="Arial" w:hAnsi="Arial" w:cs="Arial"/>
        </w:rPr>
        <w:t xml:space="preserve"> et al., 2019)</w:t>
      </w:r>
      <w:r w:rsidRPr="00EF33B0">
        <w:rPr>
          <w:rFonts w:ascii="Arial" w:hAnsi="Arial" w:cs="Arial"/>
        </w:rPr>
        <w:t>. With my friend, I'll sometimes do this. I'll also read books based on interviews, to be more particular.</w:t>
      </w:r>
    </w:p>
    <w:p w14:paraId="5BD88B52" w14:textId="77777777" w:rsidR="00A50A30" w:rsidRPr="00EF33B0" w:rsidRDefault="00A50A30" w:rsidP="00A50A30">
      <w:pPr>
        <w:spacing w:line="360" w:lineRule="auto"/>
        <w:jc w:val="both"/>
        <w:rPr>
          <w:rFonts w:ascii="Arial" w:hAnsi="Arial" w:cs="Arial"/>
        </w:rPr>
      </w:pPr>
    </w:p>
    <w:p w14:paraId="1D65A939" w14:textId="77777777" w:rsidR="00A50A30" w:rsidRPr="00EF33B0" w:rsidRDefault="00A50A30" w:rsidP="005A3D99">
      <w:pPr>
        <w:pStyle w:val="Heading1"/>
      </w:pPr>
      <w:bookmarkStart w:id="3" w:name="_Toc89912401"/>
      <w:r w:rsidRPr="00EF33B0">
        <w:t>A person's self-restraint</w:t>
      </w:r>
      <w:bookmarkEnd w:id="3"/>
    </w:p>
    <w:p w14:paraId="6019C0C7" w14:textId="77777777" w:rsidR="00A50A30" w:rsidRPr="00EF33B0" w:rsidRDefault="00A50A30" w:rsidP="00A50A30">
      <w:pPr>
        <w:spacing w:line="360" w:lineRule="auto"/>
        <w:jc w:val="both"/>
        <w:rPr>
          <w:rFonts w:ascii="Arial" w:hAnsi="Arial" w:cs="Arial"/>
        </w:rPr>
      </w:pPr>
      <w:r w:rsidRPr="00EF33B0">
        <w:rPr>
          <w:rFonts w:ascii="Arial" w:hAnsi="Arial" w:cs="Arial"/>
        </w:rPr>
        <w:t xml:space="preserve">These are the characteristics and talents that have a direct correlation to personal and professional achievement. </w:t>
      </w:r>
      <w:proofErr w:type="gramStart"/>
      <w:r w:rsidRPr="00EF33B0">
        <w:rPr>
          <w:rFonts w:ascii="Arial" w:hAnsi="Arial" w:cs="Arial"/>
        </w:rPr>
        <w:t>A recent research</w:t>
      </w:r>
      <w:proofErr w:type="gramEnd"/>
      <w:r w:rsidRPr="00EF33B0">
        <w:rPr>
          <w:rFonts w:ascii="Arial" w:hAnsi="Arial" w:cs="Arial"/>
        </w:rPr>
        <w:t xml:space="preserve"> found that persons who find new methods to make use of their strengths report higher levels of well-being and advancement</w:t>
      </w:r>
      <w:r w:rsidR="006B7A27">
        <w:rPr>
          <w:rFonts w:ascii="Arial" w:hAnsi="Arial" w:cs="Arial"/>
        </w:rPr>
        <w:t xml:space="preserve"> (Brody </w:t>
      </w:r>
      <w:r w:rsidR="006B7A27" w:rsidRPr="003F0390">
        <w:rPr>
          <w:rFonts w:ascii="Arial" w:hAnsi="Arial" w:cs="Arial"/>
        </w:rPr>
        <w:t xml:space="preserve">and </w:t>
      </w:r>
      <w:proofErr w:type="spellStart"/>
      <w:r w:rsidR="006B7A27" w:rsidRPr="003F0390">
        <w:rPr>
          <w:rFonts w:ascii="Arial" w:hAnsi="Arial" w:cs="Arial"/>
        </w:rPr>
        <w:t>Hadar</w:t>
      </w:r>
      <w:proofErr w:type="spellEnd"/>
      <w:r w:rsidR="006B7A27">
        <w:rPr>
          <w:rFonts w:ascii="Arial" w:hAnsi="Arial" w:cs="Arial"/>
        </w:rPr>
        <w:t>, 2011)</w:t>
      </w:r>
      <w:r w:rsidRPr="00EF33B0">
        <w:rPr>
          <w:rFonts w:ascii="Arial" w:hAnsi="Arial" w:cs="Arial"/>
        </w:rPr>
        <w:t>. Recognizing and using your abilities in both personal and professional contexts is the most effective strategy to boost your output and well-being.</w:t>
      </w:r>
    </w:p>
    <w:p w14:paraId="570580A9" w14:textId="77777777" w:rsidR="00A50A30" w:rsidRPr="00EF33B0" w:rsidRDefault="00A50A30" w:rsidP="00A50A30">
      <w:pPr>
        <w:spacing w:line="360" w:lineRule="auto"/>
        <w:jc w:val="both"/>
        <w:rPr>
          <w:rFonts w:ascii="Arial" w:hAnsi="Arial" w:cs="Arial"/>
        </w:rPr>
      </w:pPr>
    </w:p>
    <w:p w14:paraId="0925C297" w14:textId="77777777" w:rsidR="007A6509" w:rsidRDefault="007A6509" w:rsidP="00A50A30">
      <w:pPr>
        <w:spacing w:line="360" w:lineRule="auto"/>
        <w:jc w:val="both"/>
        <w:rPr>
          <w:rFonts w:ascii="Arial" w:hAnsi="Arial" w:cs="Arial"/>
        </w:rPr>
      </w:pPr>
    </w:p>
    <w:p w14:paraId="08A6E39D" w14:textId="77777777" w:rsidR="00A50A30" w:rsidRPr="00EF33B0" w:rsidRDefault="00A50A30" w:rsidP="00A50A30">
      <w:pPr>
        <w:spacing w:line="360" w:lineRule="auto"/>
        <w:jc w:val="both"/>
        <w:rPr>
          <w:rFonts w:ascii="Arial" w:hAnsi="Arial" w:cs="Arial"/>
        </w:rPr>
      </w:pPr>
      <w:r w:rsidRPr="00EF33B0">
        <w:rPr>
          <w:rFonts w:ascii="Arial" w:hAnsi="Arial" w:cs="Arial"/>
        </w:rPr>
        <w:lastRenderedPageBreak/>
        <w:t>Enthusiasm</w:t>
      </w:r>
    </w:p>
    <w:p w14:paraId="0576BFD3" w14:textId="77777777" w:rsidR="00A50A30" w:rsidRPr="00EF33B0" w:rsidRDefault="00A50A30" w:rsidP="00A50A30">
      <w:pPr>
        <w:spacing w:line="360" w:lineRule="auto"/>
        <w:jc w:val="both"/>
        <w:rPr>
          <w:rFonts w:ascii="Arial" w:hAnsi="Arial" w:cs="Arial"/>
        </w:rPr>
      </w:pPr>
      <w:r w:rsidRPr="00EF33B0">
        <w:rPr>
          <w:rFonts w:ascii="Arial" w:hAnsi="Arial" w:cs="Arial"/>
        </w:rPr>
        <w:t>Engaged people like their work and do it well. Discipline ensures that a task is completed.</w:t>
      </w:r>
    </w:p>
    <w:p w14:paraId="37A9C790" w14:textId="77777777" w:rsidR="00A50A30" w:rsidRPr="00EF33B0" w:rsidRDefault="00A50A30" w:rsidP="00A50A30">
      <w:pPr>
        <w:spacing w:line="360" w:lineRule="auto"/>
        <w:jc w:val="both"/>
        <w:rPr>
          <w:rFonts w:ascii="Arial" w:hAnsi="Arial" w:cs="Arial"/>
        </w:rPr>
      </w:pPr>
      <w:r w:rsidRPr="00EF33B0">
        <w:rPr>
          <w:rFonts w:ascii="Arial" w:hAnsi="Arial" w:cs="Arial"/>
        </w:rPr>
        <w:t>Trustworthiness</w:t>
      </w:r>
    </w:p>
    <w:p w14:paraId="0759A4DA" w14:textId="77777777" w:rsidR="00A50A30" w:rsidRPr="00EF33B0" w:rsidRDefault="00A50A30" w:rsidP="00A50A30">
      <w:pPr>
        <w:spacing w:line="360" w:lineRule="auto"/>
        <w:jc w:val="both"/>
        <w:rPr>
          <w:rFonts w:ascii="Arial" w:hAnsi="Arial" w:cs="Arial"/>
        </w:rPr>
      </w:pPr>
      <w:r w:rsidRPr="00EF33B0">
        <w:rPr>
          <w:rFonts w:ascii="Arial" w:hAnsi="Arial" w:cs="Arial"/>
        </w:rPr>
        <w:t>Having a strong work ethic and the ability to create strong relationships with colleagues is boosted by trustworthiness.</w:t>
      </w:r>
    </w:p>
    <w:p w14:paraId="1515E1E4" w14:textId="77777777" w:rsidR="00A50A30" w:rsidRPr="00EF33B0" w:rsidRDefault="00A50A30" w:rsidP="00A50A30">
      <w:pPr>
        <w:spacing w:line="360" w:lineRule="auto"/>
        <w:jc w:val="both"/>
        <w:rPr>
          <w:rFonts w:ascii="Arial" w:hAnsi="Arial" w:cs="Arial"/>
        </w:rPr>
      </w:pPr>
      <w:r w:rsidRPr="00EF33B0">
        <w:rPr>
          <w:rFonts w:ascii="Arial" w:hAnsi="Arial" w:cs="Arial"/>
        </w:rPr>
        <w:t>Creativity</w:t>
      </w:r>
    </w:p>
    <w:p w14:paraId="03879F21" w14:textId="77777777" w:rsidR="00A50A30" w:rsidRPr="00EF33B0" w:rsidRDefault="00A50A30" w:rsidP="00A50A30">
      <w:pPr>
        <w:spacing w:line="360" w:lineRule="auto"/>
        <w:jc w:val="both"/>
        <w:rPr>
          <w:rFonts w:ascii="Arial" w:hAnsi="Arial" w:cs="Arial"/>
        </w:rPr>
      </w:pPr>
      <w:r w:rsidRPr="00EF33B0">
        <w:rPr>
          <w:rFonts w:ascii="Arial" w:hAnsi="Arial" w:cs="Arial"/>
        </w:rPr>
        <w:t>It enhances an individual's ability to think creatively and generate new ideas, which is the most important strength in a person.</w:t>
      </w:r>
    </w:p>
    <w:p w14:paraId="04F06A6B" w14:textId="77777777" w:rsidR="00A50A30" w:rsidRPr="00EF33B0" w:rsidRDefault="00A50A30" w:rsidP="00A50A30">
      <w:pPr>
        <w:spacing w:line="360" w:lineRule="auto"/>
        <w:jc w:val="both"/>
        <w:rPr>
          <w:rFonts w:ascii="Arial" w:hAnsi="Arial" w:cs="Arial"/>
        </w:rPr>
      </w:pPr>
      <w:r w:rsidRPr="00EF33B0">
        <w:rPr>
          <w:rFonts w:ascii="Arial" w:hAnsi="Arial" w:cs="Arial"/>
        </w:rPr>
        <w:t>Discipline</w:t>
      </w:r>
    </w:p>
    <w:p w14:paraId="162F2B8B" w14:textId="77777777" w:rsidR="00A50A30" w:rsidRPr="00EF33B0" w:rsidRDefault="00A50A30" w:rsidP="00A50A30">
      <w:pPr>
        <w:spacing w:line="360" w:lineRule="auto"/>
        <w:jc w:val="both"/>
        <w:rPr>
          <w:rFonts w:ascii="Arial" w:hAnsi="Arial" w:cs="Arial"/>
        </w:rPr>
      </w:pPr>
      <w:r w:rsidRPr="00EF33B0">
        <w:rPr>
          <w:rFonts w:ascii="Arial" w:hAnsi="Arial" w:cs="Arial"/>
        </w:rPr>
        <w:t>When a person is disciplined, they are determined to complete a task within the allotted time frame.</w:t>
      </w:r>
    </w:p>
    <w:p w14:paraId="2AA62E77" w14:textId="77777777" w:rsidR="00A50A30" w:rsidRPr="00EF33B0" w:rsidRDefault="00A50A30" w:rsidP="00A50A30">
      <w:pPr>
        <w:spacing w:line="360" w:lineRule="auto"/>
        <w:jc w:val="both"/>
        <w:rPr>
          <w:rFonts w:ascii="Arial" w:hAnsi="Arial" w:cs="Arial"/>
        </w:rPr>
      </w:pPr>
      <w:r w:rsidRPr="00EF33B0">
        <w:rPr>
          <w:rFonts w:ascii="Arial" w:hAnsi="Arial" w:cs="Arial"/>
        </w:rPr>
        <w:t>Patience</w:t>
      </w:r>
    </w:p>
    <w:p w14:paraId="44516332" w14:textId="77777777" w:rsidR="00A50A30" w:rsidRPr="00EF33B0" w:rsidRDefault="00A50A30" w:rsidP="00A50A30">
      <w:pPr>
        <w:spacing w:line="360" w:lineRule="auto"/>
        <w:jc w:val="both"/>
        <w:rPr>
          <w:rFonts w:ascii="Arial" w:hAnsi="Arial" w:cs="Arial"/>
        </w:rPr>
      </w:pPr>
      <w:r w:rsidRPr="00EF33B0">
        <w:rPr>
          <w:rFonts w:ascii="Arial" w:hAnsi="Arial" w:cs="Arial"/>
        </w:rPr>
        <w:t>Pressure-tolerant personnel are being more sought after by employers.</w:t>
      </w:r>
    </w:p>
    <w:p w14:paraId="01575873" w14:textId="77777777" w:rsidR="00A50A30" w:rsidRPr="00EF33B0" w:rsidRDefault="00A50A30" w:rsidP="00A50A30">
      <w:pPr>
        <w:spacing w:line="360" w:lineRule="auto"/>
        <w:jc w:val="both"/>
        <w:rPr>
          <w:rFonts w:ascii="Arial" w:hAnsi="Arial" w:cs="Arial"/>
        </w:rPr>
      </w:pPr>
      <w:r w:rsidRPr="00EF33B0">
        <w:rPr>
          <w:rFonts w:ascii="Arial" w:hAnsi="Arial" w:cs="Arial"/>
        </w:rPr>
        <w:t>Determination</w:t>
      </w:r>
    </w:p>
    <w:p w14:paraId="0EE8DABE" w14:textId="77777777" w:rsidR="00A50A30" w:rsidRPr="00EF33B0" w:rsidRDefault="00A50A30" w:rsidP="00A50A30">
      <w:pPr>
        <w:spacing w:line="360" w:lineRule="auto"/>
        <w:jc w:val="both"/>
        <w:rPr>
          <w:rFonts w:ascii="Arial" w:hAnsi="Arial" w:cs="Arial"/>
        </w:rPr>
      </w:pPr>
      <w:r w:rsidRPr="00EF33B0">
        <w:rPr>
          <w:rFonts w:ascii="Arial" w:hAnsi="Arial" w:cs="Arial"/>
        </w:rPr>
        <w:t>It helps you achieve your goals and keeps you on track</w:t>
      </w:r>
      <w:r w:rsidR="007A6509">
        <w:rPr>
          <w:rFonts w:ascii="Arial" w:hAnsi="Arial" w:cs="Arial"/>
        </w:rPr>
        <w:t xml:space="preserve"> (</w:t>
      </w:r>
      <w:proofErr w:type="spellStart"/>
      <w:r w:rsidR="007A6509" w:rsidRPr="00A06FD1">
        <w:rPr>
          <w:rFonts w:ascii="Arial" w:hAnsi="Arial" w:cs="Arial"/>
        </w:rPr>
        <w:t>Khaledian</w:t>
      </w:r>
      <w:proofErr w:type="spellEnd"/>
      <w:r w:rsidR="007A6509">
        <w:rPr>
          <w:rFonts w:ascii="Arial" w:hAnsi="Arial" w:cs="Arial"/>
        </w:rPr>
        <w:t xml:space="preserve"> et al., 2014)</w:t>
      </w:r>
      <w:r w:rsidRPr="00EF33B0">
        <w:rPr>
          <w:rFonts w:ascii="Arial" w:hAnsi="Arial" w:cs="Arial"/>
        </w:rPr>
        <w:t>.</w:t>
      </w:r>
    </w:p>
    <w:p w14:paraId="161C6FE3" w14:textId="77777777" w:rsidR="00A50A30" w:rsidRPr="00EF33B0" w:rsidRDefault="00A50A30" w:rsidP="00A50A30">
      <w:pPr>
        <w:spacing w:line="360" w:lineRule="auto"/>
        <w:jc w:val="both"/>
        <w:rPr>
          <w:rFonts w:ascii="Arial" w:hAnsi="Arial" w:cs="Arial"/>
        </w:rPr>
      </w:pPr>
      <w:r w:rsidRPr="00EF33B0">
        <w:rPr>
          <w:rFonts w:ascii="Arial" w:hAnsi="Arial" w:cs="Arial"/>
        </w:rPr>
        <w:t>Experts and organizations believe that technical and academic credentials are the most important attributes to look for in a prospective employee. The latter has taken precedence. A person's flaws and talents must be discovered together. If he knows about his limits in advance, he may devise strategies and plans to overcome them. Having difficulty keeping up with current technologies is a flaw in one's character. A fundamental ability is still needed, though.</w:t>
      </w:r>
    </w:p>
    <w:p w14:paraId="5BFD13AB" w14:textId="77777777" w:rsidR="00A50A30" w:rsidRPr="00EF33B0" w:rsidRDefault="00A50A30" w:rsidP="00A50A30">
      <w:pPr>
        <w:spacing w:line="360" w:lineRule="auto"/>
        <w:jc w:val="both"/>
        <w:rPr>
          <w:rFonts w:ascii="Arial" w:hAnsi="Arial" w:cs="Arial"/>
        </w:rPr>
      </w:pPr>
      <w:r w:rsidRPr="00EF33B0">
        <w:rPr>
          <w:rFonts w:ascii="Arial" w:hAnsi="Arial" w:cs="Arial"/>
        </w:rPr>
        <w:t>Steps for both personal and professional development are essential:</w:t>
      </w:r>
    </w:p>
    <w:p w14:paraId="16E87229" w14:textId="77777777" w:rsidR="00A50A30" w:rsidRPr="00EF33B0" w:rsidRDefault="00A50A30" w:rsidP="00A50A30">
      <w:pPr>
        <w:spacing w:line="360" w:lineRule="auto"/>
        <w:jc w:val="both"/>
        <w:rPr>
          <w:rFonts w:ascii="Arial" w:hAnsi="Arial" w:cs="Arial"/>
        </w:rPr>
      </w:pPr>
      <w:r w:rsidRPr="00EF33B0">
        <w:rPr>
          <w:rFonts w:ascii="Arial" w:hAnsi="Arial" w:cs="Arial"/>
        </w:rPr>
        <w:t>Communicative</w:t>
      </w:r>
    </w:p>
    <w:p w14:paraId="6E704165" w14:textId="77777777" w:rsidR="00A50A30" w:rsidRPr="00EF33B0" w:rsidRDefault="00A50A30" w:rsidP="00A50A30">
      <w:pPr>
        <w:spacing w:line="360" w:lineRule="auto"/>
        <w:jc w:val="both"/>
        <w:rPr>
          <w:rFonts w:ascii="Arial" w:hAnsi="Arial" w:cs="Arial"/>
        </w:rPr>
      </w:pPr>
      <w:r w:rsidRPr="00EF33B0">
        <w:rPr>
          <w:rFonts w:ascii="Arial" w:hAnsi="Arial" w:cs="Arial"/>
        </w:rPr>
        <w:t>It has been regarded as the most important academic and professional ability to this day. This capacity is useful at every stage of life. A person's ability to communicate helps them stand out in the employment market. Employers are on the lookout for n</w:t>
      </w:r>
      <w:r w:rsidR="001D24CE">
        <w:rPr>
          <w:rFonts w:ascii="Arial" w:hAnsi="Arial" w:cs="Arial"/>
        </w:rPr>
        <w:t xml:space="preserve">ew workers with this skill set (Friedman </w:t>
      </w:r>
      <w:r w:rsidR="001D24CE" w:rsidRPr="003F0390">
        <w:rPr>
          <w:rFonts w:ascii="Arial" w:hAnsi="Arial" w:cs="Arial"/>
        </w:rPr>
        <w:t>and Phillips</w:t>
      </w:r>
      <w:r w:rsidR="001D24CE">
        <w:rPr>
          <w:rFonts w:ascii="Arial" w:hAnsi="Arial" w:cs="Arial"/>
        </w:rPr>
        <w:t>, 2004).</w:t>
      </w:r>
    </w:p>
    <w:p w14:paraId="6389A9DD" w14:textId="77777777" w:rsidR="00A50A30" w:rsidRPr="00EF33B0" w:rsidRDefault="00A50A30" w:rsidP="00A50A30">
      <w:pPr>
        <w:spacing w:line="360" w:lineRule="auto"/>
        <w:jc w:val="both"/>
        <w:rPr>
          <w:rFonts w:ascii="Arial" w:hAnsi="Arial" w:cs="Arial"/>
        </w:rPr>
      </w:pPr>
      <w:r w:rsidRPr="00EF33B0">
        <w:rPr>
          <w:rFonts w:ascii="Arial" w:hAnsi="Arial" w:cs="Arial"/>
        </w:rPr>
        <w:t>The capacity to cooperate well with others</w:t>
      </w:r>
    </w:p>
    <w:p w14:paraId="33466BF6" w14:textId="77777777" w:rsidR="003027EB" w:rsidRPr="00EF33B0" w:rsidRDefault="00A50A30" w:rsidP="00A50A30">
      <w:pPr>
        <w:spacing w:line="360" w:lineRule="auto"/>
        <w:jc w:val="both"/>
        <w:rPr>
          <w:rFonts w:ascii="Arial" w:hAnsi="Arial" w:cs="Arial"/>
        </w:rPr>
      </w:pPr>
      <w:r w:rsidRPr="00EF33B0">
        <w:rPr>
          <w:rFonts w:ascii="Arial" w:hAnsi="Arial" w:cs="Arial"/>
        </w:rPr>
        <w:lastRenderedPageBreak/>
        <w:t xml:space="preserve">The ability to work with others in order to attain a shared objective. The task may be delegated to a single person. Large projects necessitate coordination and cooperation among many people. Collaboration has been the driving force behind </w:t>
      </w:r>
      <w:proofErr w:type="gramStart"/>
      <w:r w:rsidRPr="00EF33B0">
        <w:rPr>
          <w:rFonts w:ascii="Arial" w:hAnsi="Arial" w:cs="Arial"/>
        </w:rPr>
        <w:t>all of</w:t>
      </w:r>
      <w:proofErr w:type="gramEnd"/>
      <w:r w:rsidRPr="00EF33B0">
        <w:rPr>
          <w:rFonts w:ascii="Arial" w:hAnsi="Arial" w:cs="Arial"/>
        </w:rPr>
        <w:t xml:space="preserve"> the world's most significant achievements</w:t>
      </w:r>
      <w:r w:rsidR="00272E22">
        <w:rPr>
          <w:rFonts w:ascii="Arial" w:hAnsi="Arial" w:cs="Arial"/>
        </w:rPr>
        <w:t xml:space="preserve"> (Slade, Blackie </w:t>
      </w:r>
      <w:r w:rsidR="00272E22" w:rsidRPr="003F0390">
        <w:rPr>
          <w:rFonts w:ascii="Arial" w:hAnsi="Arial" w:cs="Arial"/>
        </w:rPr>
        <w:t>and Longden</w:t>
      </w:r>
      <w:r w:rsidR="00272E22">
        <w:rPr>
          <w:rFonts w:ascii="Arial" w:hAnsi="Arial" w:cs="Arial"/>
        </w:rPr>
        <w:t>, 2019)</w:t>
      </w:r>
      <w:r w:rsidRPr="00EF33B0">
        <w:rPr>
          <w:rFonts w:ascii="Arial" w:hAnsi="Arial" w:cs="Arial"/>
        </w:rPr>
        <w:t>. A shared goal can be achieved with the help of this knowledge. Learning to work well in a team is critical to academic and professional success. Being a part of a club or volunteering your time can help you develop this skill.</w:t>
      </w:r>
    </w:p>
    <w:p w14:paraId="2FA88CB1" w14:textId="77777777" w:rsidR="00FE08F5" w:rsidRPr="00EF33B0" w:rsidRDefault="00FE08F5" w:rsidP="005A3D99">
      <w:pPr>
        <w:pStyle w:val="Heading1"/>
      </w:pPr>
      <w:bookmarkStart w:id="4" w:name="_Toc89912402"/>
      <w:r w:rsidRPr="00EF33B0">
        <w:t xml:space="preserve">With A View </w:t>
      </w:r>
      <w:proofErr w:type="gramStart"/>
      <w:r w:rsidRPr="00EF33B0">
        <w:t>To</w:t>
      </w:r>
      <w:proofErr w:type="gramEnd"/>
      <w:r w:rsidRPr="00EF33B0">
        <w:t xml:space="preserve"> Obtaining Employment</w:t>
      </w:r>
      <w:bookmarkEnd w:id="4"/>
    </w:p>
    <w:p w14:paraId="702A3159" w14:textId="77777777" w:rsidR="00FE08F5" w:rsidRPr="00EF33B0" w:rsidRDefault="00FE08F5" w:rsidP="00FE08F5">
      <w:pPr>
        <w:spacing w:line="360" w:lineRule="auto"/>
        <w:jc w:val="both"/>
        <w:rPr>
          <w:rFonts w:ascii="Arial" w:hAnsi="Arial" w:cs="Arial"/>
        </w:rPr>
      </w:pPr>
      <w:r w:rsidRPr="00EF33B0">
        <w:rPr>
          <w:rFonts w:ascii="Arial" w:hAnsi="Arial" w:cs="Arial"/>
        </w:rPr>
        <w:t>As a starting point, should consider the following:</w:t>
      </w:r>
    </w:p>
    <w:p w14:paraId="1DB41560" w14:textId="77777777" w:rsidR="00FE08F5" w:rsidRPr="00EF33B0" w:rsidRDefault="00FE08F5" w:rsidP="00FE08F5">
      <w:pPr>
        <w:pStyle w:val="ListParagraph"/>
        <w:numPr>
          <w:ilvl w:val="0"/>
          <w:numId w:val="2"/>
        </w:numPr>
        <w:spacing w:line="360" w:lineRule="auto"/>
        <w:jc w:val="both"/>
        <w:rPr>
          <w:rFonts w:ascii="Arial" w:hAnsi="Arial" w:cs="Arial"/>
        </w:rPr>
      </w:pPr>
      <w:r w:rsidRPr="00EF33B0">
        <w:rPr>
          <w:rFonts w:ascii="Arial" w:hAnsi="Arial" w:cs="Arial"/>
        </w:rPr>
        <w:t>Get a raise at work. Get a head start on important abilities as you go along.</w:t>
      </w:r>
    </w:p>
    <w:p w14:paraId="20A4C909" w14:textId="77777777" w:rsidR="00FE08F5" w:rsidRPr="00EF33B0" w:rsidRDefault="00FE08F5" w:rsidP="00FE08F5">
      <w:pPr>
        <w:pStyle w:val="ListParagraph"/>
        <w:numPr>
          <w:ilvl w:val="0"/>
          <w:numId w:val="2"/>
        </w:numPr>
        <w:spacing w:line="360" w:lineRule="auto"/>
        <w:jc w:val="both"/>
        <w:rPr>
          <w:rFonts w:ascii="Arial" w:hAnsi="Arial" w:cs="Arial"/>
        </w:rPr>
      </w:pPr>
      <w:r w:rsidRPr="00EF33B0">
        <w:rPr>
          <w:rFonts w:ascii="Arial" w:hAnsi="Arial" w:cs="Arial"/>
        </w:rPr>
        <w:t>Working hard in order to acquire the perfect position. As technology advances, you must keep up with it and become an expert in it.</w:t>
      </w:r>
    </w:p>
    <w:p w14:paraId="6CC12AD8" w14:textId="77777777" w:rsidR="00FE08F5" w:rsidRPr="00EF33B0" w:rsidRDefault="00FE08F5" w:rsidP="00FE08F5">
      <w:pPr>
        <w:pStyle w:val="ListParagraph"/>
        <w:numPr>
          <w:ilvl w:val="0"/>
          <w:numId w:val="2"/>
        </w:numPr>
        <w:spacing w:line="360" w:lineRule="auto"/>
        <w:jc w:val="both"/>
        <w:rPr>
          <w:rFonts w:ascii="Arial" w:hAnsi="Arial" w:cs="Arial"/>
        </w:rPr>
      </w:pPr>
      <w:r w:rsidRPr="00EF33B0">
        <w:rPr>
          <w:rFonts w:ascii="Arial" w:hAnsi="Arial" w:cs="Arial"/>
        </w:rPr>
        <w:t>Reach goals on schedule, while also setting new ones. Continue your education and career development while working in a challenging position.</w:t>
      </w:r>
    </w:p>
    <w:p w14:paraId="499592BC" w14:textId="77777777" w:rsidR="00FE08F5" w:rsidRPr="00EF33B0" w:rsidRDefault="00FE08F5" w:rsidP="00FE08F5">
      <w:pPr>
        <w:pStyle w:val="ListParagraph"/>
        <w:numPr>
          <w:ilvl w:val="0"/>
          <w:numId w:val="2"/>
        </w:numPr>
        <w:spacing w:line="360" w:lineRule="auto"/>
        <w:jc w:val="both"/>
        <w:rPr>
          <w:rFonts w:ascii="Arial" w:hAnsi="Arial" w:cs="Arial"/>
        </w:rPr>
      </w:pPr>
      <w:r w:rsidRPr="00EF33B0">
        <w:rPr>
          <w:rFonts w:ascii="Arial" w:hAnsi="Arial" w:cs="Arial"/>
        </w:rPr>
        <w:t>Accept new responsibilities. Set new goals. Getting involved in the community via volunteer work, joining a professional group to meet others in the industry, or even making small talk with random individuals may all help pique my interest in the position.</w:t>
      </w:r>
    </w:p>
    <w:p w14:paraId="0A2B104A" w14:textId="77777777" w:rsidR="00FE08F5" w:rsidRPr="00EF33B0" w:rsidRDefault="00FE08F5" w:rsidP="00FE08F5">
      <w:pPr>
        <w:pStyle w:val="ListParagraph"/>
        <w:numPr>
          <w:ilvl w:val="0"/>
          <w:numId w:val="2"/>
        </w:numPr>
        <w:spacing w:line="360" w:lineRule="auto"/>
        <w:jc w:val="both"/>
        <w:rPr>
          <w:rFonts w:ascii="Arial" w:hAnsi="Arial" w:cs="Arial"/>
        </w:rPr>
      </w:pPr>
      <w:r w:rsidRPr="00EF33B0">
        <w:rPr>
          <w:rFonts w:ascii="Arial" w:hAnsi="Arial" w:cs="Arial"/>
        </w:rPr>
        <w:t>Make yourself a leader. Being a leader in one's job or organization is something many individuals want to achieve. This is made easier by setting up the necessary procedures to become a leader.</w:t>
      </w:r>
    </w:p>
    <w:p w14:paraId="311CA021" w14:textId="77777777" w:rsidR="00EF33B0" w:rsidRPr="00EF33B0" w:rsidRDefault="00EF33B0" w:rsidP="00EF33B0">
      <w:pPr>
        <w:spacing w:line="360" w:lineRule="auto"/>
        <w:ind w:left="360"/>
        <w:jc w:val="both"/>
        <w:rPr>
          <w:rFonts w:ascii="Arial" w:hAnsi="Arial" w:cs="Arial"/>
        </w:rPr>
      </w:pPr>
    </w:p>
    <w:p w14:paraId="3237E323" w14:textId="77777777" w:rsidR="00EF33B0" w:rsidRPr="00EF33B0" w:rsidRDefault="00EF33B0" w:rsidP="00EF33B0">
      <w:pPr>
        <w:spacing w:line="360" w:lineRule="auto"/>
        <w:ind w:left="360"/>
        <w:jc w:val="both"/>
        <w:rPr>
          <w:rFonts w:ascii="Arial" w:hAnsi="Arial" w:cs="Arial"/>
        </w:rPr>
      </w:pPr>
    </w:p>
    <w:p w14:paraId="251184B1" w14:textId="77777777" w:rsidR="00EF33B0" w:rsidRPr="00EF33B0" w:rsidRDefault="00EF33B0" w:rsidP="00B00848">
      <w:pPr>
        <w:rPr>
          <w:rFonts w:ascii="Arial" w:hAnsi="Arial" w:cs="Arial"/>
        </w:rPr>
      </w:pPr>
      <w:r w:rsidRPr="00EF33B0">
        <w:rPr>
          <w:rFonts w:ascii="Arial" w:hAnsi="Arial" w:cs="Arial"/>
        </w:rPr>
        <w:br w:type="page"/>
      </w:r>
    </w:p>
    <w:p w14:paraId="2C1C3F03" w14:textId="77777777" w:rsidR="00EF33B0" w:rsidRPr="00EF33B0" w:rsidRDefault="00EF33B0" w:rsidP="005A3D99">
      <w:pPr>
        <w:pStyle w:val="Heading1"/>
      </w:pPr>
      <w:bookmarkStart w:id="5" w:name="_Toc89156060"/>
      <w:bookmarkStart w:id="6" w:name="_Toc89912403"/>
      <w:r w:rsidRPr="00EF33B0">
        <w:lastRenderedPageBreak/>
        <w:t>Personal Development Action Plan</w:t>
      </w:r>
      <w:bookmarkEnd w:id="5"/>
      <w:bookmarkEnd w:id="6"/>
    </w:p>
    <w:tbl>
      <w:tblPr>
        <w:tblStyle w:val="TableGrid"/>
        <w:tblW w:w="0" w:type="auto"/>
        <w:tblLook w:val="04A0" w:firstRow="1" w:lastRow="0" w:firstColumn="1" w:lastColumn="0" w:noHBand="0" w:noVBand="1"/>
      </w:tblPr>
      <w:tblGrid>
        <w:gridCol w:w="1746"/>
        <w:gridCol w:w="2095"/>
        <w:gridCol w:w="1158"/>
        <w:gridCol w:w="1504"/>
        <w:gridCol w:w="1406"/>
        <w:gridCol w:w="1441"/>
      </w:tblGrid>
      <w:tr w:rsidR="00EF33B0" w:rsidRPr="00EF33B0" w14:paraId="637C8BF8" w14:textId="77777777" w:rsidTr="00EF33B0">
        <w:tc>
          <w:tcPr>
            <w:tcW w:w="9350" w:type="dxa"/>
            <w:gridSpan w:val="6"/>
            <w:shd w:val="clear" w:color="auto" w:fill="C45911" w:themeFill="accent2" w:themeFillShade="BF"/>
          </w:tcPr>
          <w:p w14:paraId="52AA1F38" w14:textId="77777777" w:rsidR="00EF33B0" w:rsidRPr="00EF33B0" w:rsidRDefault="00EF33B0" w:rsidP="00EF33B0">
            <w:pPr>
              <w:spacing w:line="360" w:lineRule="auto"/>
              <w:jc w:val="center"/>
              <w:rPr>
                <w:rFonts w:ascii="Arial" w:hAnsi="Arial" w:cs="Arial"/>
                <w:b/>
              </w:rPr>
            </w:pPr>
            <w:r w:rsidRPr="00EF33B0">
              <w:rPr>
                <w:rFonts w:ascii="Arial" w:hAnsi="Arial" w:cs="Arial"/>
                <w:b/>
              </w:rPr>
              <w:t xml:space="preserve">Goal: To Achieve a Successful </w:t>
            </w:r>
            <w:proofErr w:type="gramStart"/>
            <w:r w:rsidRPr="00EF33B0">
              <w:rPr>
                <w:rFonts w:ascii="Arial" w:hAnsi="Arial" w:cs="Arial"/>
                <w:b/>
              </w:rPr>
              <w:t>Professional  Career</w:t>
            </w:r>
            <w:proofErr w:type="gramEnd"/>
          </w:p>
        </w:tc>
      </w:tr>
      <w:tr w:rsidR="00B00848" w:rsidRPr="00EF33B0" w14:paraId="46558C30" w14:textId="77777777" w:rsidTr="00B00848">
        <w:tc>
          <w:tcPr>
            <w:tcW w:w="1615" w:type="dxa"/>
            <w:shd w:val="clear" w:color="auto" w:fill="7F7F7F" w:themeFill="text1" w:themeFillTint="80"/>
          </w:tcPr>
          <w:p w14:paraId="3C12A720" w14:textId="77777777" w:rsidR="00EF33B0" w:rsidRPr="00EF33B0" w:rsidRDefault="00EF33B0" w:rsidP="00EF33B0">
            <w:pPr>
              <w:spacing w:line="360" w:lineRule="auto"/>
              <w:jc w:val="center"/>
              <w:rPr>
                <w:rFonts w:ascii="Arial" w:hAnsi="Arial" w:cs="Arial"/>
                <w:b/>
              </w:rPr>
            </w:pPr>
            <w:r w:rsidRPr="00EF33B0">
              <w:rPr>
                <w:rFonts w:ascii="Arial" w:hAnsi="Arial" w:cs="Arial"/>
                <w:b/>
              </w:rPr>
              <w:t>Action Step</w:t>
            </w:r>
          </w:p>
        </w:tc>
        <w:tc>
          <w:tcPr>
            <w:tcW w:w="2209" w:type="dxa"/>
            <w:shd w:val="clear" w:color="auto" w:fill="7F7F7F" w:themeFill="text1" w:themeFillTint="80"/>
          </w:tcPr>
          <w:p w14:paraId="32A23E08" w14:textId="77777777" w:rsidR="00EF33B0" w:rsidRPr="00EF33B0" w:rsidRDefault="00EF33B0" w:rsidP="00EF33B0">
            <w:pPr>
              <w:spacing w:line="360" w:lineRule="auto"/>
              <w:jc w:val="center"/>
              <w:rPr>
                <w:rFonts w:ascii="Arial" w:hAnsi="Arial" w:cs="Arial"/>
                <w:b/>
              </w:rPr>
            </w:pPr>
            <w:r w:rsidRPr="00EF33B0">
              <w:rPr>
                <w:rFonts w:ascii="Arial" w:hAnsi="Arial" w:cs="Arial"/>
                <w:b/>
              </w:rPr>
              <w:t>Key Contact</w:t>
            </w:r>
          </w:p>
        </w:tc>
        <w:tc>
          <w:tcPr>
            <w:tcW w:w="1158" w:type="dxa"/>
            <w:shd w:val="clear" w:color="auto" w:fill="7F7F7F" w:themeFill="text1" w:themeFillTint="80"/>
          </w:tcPr>
          <w:p w14:paraId="153296B8" w14:textId="77777777" w:rsidR="00EF33B0" w:rsidRPr="00EF33B0" w:rsidRDefault="00EF33B0" w:rsidP="00EF33B0">
            <w:pPr>
              <w:spacing w:line="360" w:lineRule="auto"/>
              <w:jc w:val="center"/>
              <w:rPr>
                <w:rFonts w:ascii="Arial" w:hAnsi="Arial" w:cs="Arial"/>
                <w:b/>
              </w:rPr>
            </w:pPr>
            <w:r w:rsidRPr="00EF33B0">
              <w:rPr>
                <w:rFonts w:ascii="Arial" w:hAnsi="Arial" w:cs="Arial"/>
                <w:b/>
              </w:rPr>
              <w:t>Deadline</w:t>
            </w:r>
          </w:p>
        </w:tc>
        <w:tc>
          <w:tcPr>
            <w:tcW w:w="1510" w:type="dxa"/>
            <w:shd w:val="clear" w:color="auto" w:fill="7F7F7F" w:themeFill="text1" w:themeFillTint="80"/>
          </w:tcPr>
          <w:p w14:paraId="50CCD434" w14:textId="77777777" w:rsidR="00EF33B0" w:rsidRPr="00EF33B0" w:rsidRDefault="00EF33B0" w:rsidP="00EF33B0">
            <w:pPr>
              <w:spacing w:line="360" w:lineRule="auto"/>
              <w:jc w:val="center"/>
              <w:rPr>
                <w:rFonts w:ascii="Arial" w:hAnsi="Arial" w:cs="Arial"/>
                <w:b/>
              </w:rPr>
            </w:pPr>
            <w:r w:rsidRPr="00EF33B0">
              <w:rPr>
                <w:rFonts w:ascii="Arial" w:hAnsi="Arial" w:cs="Arial"/>
                <w:b/>
              </w:rPr>
              <w:t>Necessary Resources</w:t>
            </w:r>
          </w:p>
        </w:tc>
        <w:tc>
          <w:tcPr>
            <w:tcW w:w="1409" w:type="dxa"/>
            <w:shd w:val="clear" w:color="auto" w:fill="7F7F7F" w:themeFill="text1" w:themeFillTint="80"/>
          </w:tcPr>
          <w:p w14:paraId="5CF5B40B" w14:textId="77777777" w:rsidR="00EF33B0" w:rsidRPr="00EF33B0" w:rsidRDefault="00EF33B0" w:rsidP="00EF33B0">
            <w:pPr>
              <w:spacing w:line="360" w:lineRule="auto"/>
              <w:jc w:val="center"/>
              <w:rPr>
                <w:rFonts w:ascii="Arial" w:hAnsi="Arial" w:cs="Arial"/>
                <w:b/>
              </w:rPr>
            </w:pPr>
            <w:r w:rsidRPr="00EF33B0">
              <w:rPr>
                <w:rFonts w:ascii="Arial" w:hAnsi="Arial" w:cs="Arial"/>
                <w:b/>
              </w:rPr>
              <w:t>Potential Challenges</w:t>
            </w:r>
          </w:p>
        </w:tc>
        <w:tc>
          <w:tcPr>
            <w:tcW w:w="1449" w:type="dxa"/>
            <w:shd w:val="clear" w:color="auto" w:fill="7F7F7F" w:themeFill="text1" w:themeFillTint="80"/>
          </w:tcPr>
          <w:p w14:paraId="5908EC13" w14:textId="77777777" w:rsidR="00EF33B0" w:rsidRPr="00EF33B0" w:rsidRDefault="00EF33B0" w:rsidP="00EF33B0">
            <w:pPr>
              <w:spacing w:line="360" w:lineRule="auto"/>
              <w:jc w:val="center"/>
              <w:rPr>
                <w:rFonts w:ascii="Arial" w:hAnsi="Arial" w:cs="Arial"/>
                <w:b/>
              </w:rPr>
            </w:pPr>
            <w:r w:rsidRPr="00EF33B0">
              <w:rPr>
                <w:rFonts w:ascii="Arial" w:hAnsi="Arial" w:cs="Arial"/>
                <w:b/>
              </w:rPr>
              <w:t>Result</w:t>
            </w:r>
          </w:p>
        </w:tc>
      </w:tr>
      <w:tr w:rsidR="00EF33B0" w:rsidRPr="00EF33B0" w14:paraId="27E08077" w14:textId="77777777" w:rsidTr="00B00848">
        <w:tc>
          <w:tcPr>
            <w:tcW w:w="1615" w:type="dxa"/>
          </w:tcPr>
          <w:p w14:paraId="5AEFEDDE" w14:textId="77777777" w:rsidR="00EF33B0" w:rsidRPr="00EF33B0" w:rsidRDefault="00EF33B0" w:rsidP="00EF33B0">
            <w:pPr>
              <w:spacing w:line="360" w:lineRule="auto"/>
              <w:jc w:val="both"/>
              <w:rPr>
                <w:rFonts w:ascii="Arial" w:hAnsi="Arial" w:cs="Arial"/>
              </w:rPr>
            </w:pPr>
            <w:r w:rsidRPr="00EF33B0">
              <w:rPr>
                <w:rFonts w:ascii="Arial" w:hAnsi="Arial" w:cs="Arial"/>
              </w:rPr>
              <w:t>Flexibility of Mindset</w:t>
            </w:r>
          </w:p>
        </w:tc>
        <w:tc>
          <w:tcPr>
            <w:tcW w:w="2209" w:type="dxa"/>
          </w:tcPr>
          <w:p w14:paraId="41855516" w14:textId="77777777" w:rsidR="00EF33B0" w:rsidRPr="00EF33B0" w:rsidRDefault="00EF33B0" w:rsidP="00EF33B0">
            <w:pPr>
              <w:spacing w:line="360" w:lineRule="auto"/>
              <w:jc w:val="both"/>
              <w:rPr>
                <w:rFonts w:ascii="Arial" w:hAnsi="Arial" w:cs="Arial"/>
              </w:rPr>
            </w:pPr>
            <w:r w:rsidRPr="00EF33B0">
              <w:rPr>
                <w:rFonts w:ascii="Arial" w:hAnsi="Arial" w:cs="Arial"/>
              </w:rPr>
              <w:t>To overcome existing difficulties and build a brighter future, we must be flexible.</w:t>
            </w:r>
          </w:p>
        </w:tc>
        <w:tc>
          <w:tcPr>
            <w:tcW w:w="1158" w:type="dxa"/>
          </w:tcPr>
          <w:p w14:paraId="331DF500" w14:textId="77777777" w:rsidR="00EF33B0" w:rsidRPr="00EF33B0" w:rsidRDefault="00EF33B0" w:rsidP="00EF33B0">
            <w:pPr>
              <w:spacing w:line="360" w:lineRule="auto"/>
              <w:jc w:val="both"/>
              <w:rPr>
                <w:rFonts w:ascii="Arial" w:hAnsi="Arial" w:cs="Arial"/>
              </w:rPr>
            </w:pPr>
            <w:r w:rsidRPr="00EF33B0">
              <w:rPr>
                <w:rFonts w:ascii="Arial" w:hAnsi="Arial" w:cs="Arial"/>
              </w:rPr>
              <w:t>March,</w:t>
            </w:r>
          </w:p>
          <w:p w14:paraId="1F4CC9D5" w14:textId="77777777" w:rsidR="00EF33B0" w:rsidRPr="00EF33B0" w:rsidRDefault="00EF33B0" w:rsidP="00EF33B0">
            <w:pPr>
              <w:spacing w:line="360" w:lineRule="auto"/>
              <w:jc w:val="both"/>
              <w:rPr>
                <w:rFonts w:ascii="Arial" w:hAnsi="Arial" w:cs="Arial"/>
              </w:rPr>
            </w:pPr>
            <w:r w:rsidRPr="00EF33B0">
              <w:rPr>
                <w:rFonts w:ascii="Arial" w:hAnsi="Arial" w:cs="Arial"/>
              </w:rPr>
              <w:t>2022</w:t>
            </w:r>
          </w:p>
        </w:tc>
        <w:tc>
          <w:tcPr>
            <w:tcW w:w="1510" w:type="dxa"/>
          </w:tcPr>
          <w:p w14:paraId="5FE7B922" w14:textId="77777777" w:rsidR="00EF33B0" w:rsidRPr="00EF33B0" w:rsidRDefault="00EF33B0" w:rsidP="00EF33B0">
            <w:pPr>
              <w:spacing w:line="360" w:lineRule="auto"/>
              <w:jc w:val="both"/>
              <w:rPr>
                <w:rFonts w:ascii="Arial" w:hAnsi="Arial" w:cs="Arial"/>
              </w:rPr>
            </w:pPr>
            <w:r w:rsidRPr="00EF33B0">
              <w:rPr>
                <w:rFonts w:ascii="Arial" w:hAnsi="Arial" w:cs="Arial"/>
              </w:rPr>
              <w:t xml:space="preserve"> Udemy, Coursera, Online website </w:t>
            </w:r>
          </w:p>
        </w:tc>
        <w:tc>
          <w:tcPr>
            <w:tcW w:w="1409" w:type="dxa"/>
          </w:tcPr>
          <w:p w14:paraId="57B63580" w14:textId="77777777" w:rsidR="00EF33B0" w:rsidRPr="00EF33B0" w:rsidRDefault="00EF33B0" w:rsidP="00EF33B0">
            <w:pPr>
              <w:spacing w:line="360" w:lineRule="auto"/>
              <w:jc w:val="both"/>
              <w:rPr>
                <w:rFonts w:ascii="Arial" w:hAnsi="Arial" w:cs="Arial"/>
              </w:rPr>
            </w:pPr>
            <w:proofErr w:type="gramStart"/>
            <w:r w:rsidRPr="00EF33B0">
              <w:rPr>
                <w:rFonts w:ascii="Arial" w:hAnsi="Arial" w:cs="Arial"/>
              </w:rPr>
              <w:t>A</w:t>
            </w:r>
            <w:proofErr w:type="gramEnd"/>
            <w:r w:rsidRPr="00EF33B0">
              <w:rPr>
                <w:rFonts w:ascii="Arial" w:hAnsi="Arial" w:cs="Arial"/>
              </w:rPr>
              <w:t xml:space="preserve"> ingrained behavior of mine</w:t>
            </w:r>
          </w:p>
        </w:tc>
        <w:tc>
          <w:tcPr>
            <w:tcW w:w="1449" w:type="dxa"/>
          </w:tcPr>
          <w:p w14:paraId="042F5BC6" w14:textId="77777777" w:rsidR="00EF33B0" w:rsidRPr="00EF33B0" w:rsidRDefault="00EF33B0" w:rsidP="00EF33B0">
            <w:pPr>
              <w:spacing w:line="360" w:lineRule="auto"/>
              <w:jc w:val="both"/>
              <w:rPr>
                <w:rFonts w:ascii="Arial" w:hAnsi="Arial" w:cs="Arial"/>
              </w:rPr>
            </w:pPr>
            <w:r w:rsidRPr="00EF33B0">
              <w:rPr>
                <w:rFonts w:ascii="Arial" w:hAnsi="Arial" w:cs="Arial"/>
              </w:rPr>
              <w:t>As a result, I will be an excellent contender for leadership.</w:t>
            </w:r>
          </w:p>
        </w:tc>
      </w:tr>
      <w:tr w:rsidR="00EF33B0" w:rsidRPr="00EF33B0" w14:paraId="1434ED58" w14:textId="77777777" w:rsidTr="00B00848">
        <w:tc>
          <w:tcPr>
            <w:tcW w:w="1615" w:type="dxa"/>
          </w:tcPr>
          <w:p w14:paraId="6AAD1E49" w14:textId="77777777" w:rsidR="00EF33B0" w:rsidRPr="00EF33B0" w:rsidRDefault="00EF33B0" w:rsidP="00EF33B0">
            <w:pPr>
              <w:spacing w:line="360" w:lineRule="auto"/>
              <w:jc w:val="both"/>
              <w:rPr>
                <w:rFonts w:ascii="Arial" w:hAnsi="Arial" w:cs="Arial"/>
              </w:rPr>
            </w:pPr>
            <w:r w:rsidRPr="00EF33B0">
              <w:rPr>
                <w:rFonts w:ascii="Arial" w:hAnsi="Arial" w:cs="Arial"/>
              </w:rPr>
              <w:t>Communication Skills</w:t>
            </w:r>
          </w:p>
        </w:tc>
        <w:tc>
          <w:tcPr>
            <w:tcW w:w="2209" w:type="dxa"/>
          </w:tcPr>
          <w:p w14:paraId="0E6FB42F" w14:textId="77777777" w:rsidR="00EF33B0" w:rsidRPr="00EF33B0" w:rsidRDefault="00B00848" w:rsidP="00EF33B0">
            <w:pPr>
              <w:spacing w:line="360" w:lineRule="auto"/>
              <w:jc w:val="both"/>
              <w:rPr>
                <w:rFonts w:ascii="Arial" w:hAnsi="Arial" w:cs="Arial"/>
              </w:rPr>
            </w:pPr>
            <w:r w:rsidRPr="00B00848">
              <w:rPr>
                <w:rFonts w:ascii="Arial" w:hAnsi="Arial" w:cs="Arial"/>
              </w:rPr>
              <w:t>To become a professional in the sector, one must be able to communicate effectively with both colleagues and clients.</w:t>
            </w:r>
          </w:p>
        </w:tc>
        <w:tc>
          <w:tcPr>
            <w:tcW w:w="1158" w:type="dxa"/>
          </w:tcPr>
          <w:p w14:paraId="6E60247F" w14:textId="77777777" w:rsidR="00EF33B0" w:rsidRPr="00EF33B0" w:rsidRDefault="00B00848" w:rsidP="00EF33B0">
            <w:pPr>
              <w:spacing w:line="360" w:lineRule="auto"/>
              <w:jc w:val="both"/>
              <w:rPr>
                <w:rFonts w:ascii="Arial" w:hAnsi="Arial" w:cs="Arial"/>
              </w:rPr>
            </w:pPr>
            <w:r>
              <w:rPr>
                <w:rFonts w:ascii="Arial" w:hAnsi="Arial" w:cs="Arial"/>
              </w:rPr>
              <w:t>February</w:t>
            </w:r>
            <w:r w:rsidR="00EF33B0" w:rsidRPr="00EF33B0">
              <w:rPr>
                <w:rFonts w:ascii="Arial" w:hAnsi="Arial" w:cs="Arial"/>
              </w:rPr>
              <w:t>,</w:t>
            </w:r>
          </w:p>
          <w:p w14:paraId="79650987" w14:textId="77777777" w:rsidR="00EF33B0" w:rsidRPr="00EF33B0" w:rsidRDefault="00EF33B0" w:rsidP="00EF33B0">
            <w:pPr>
              <w:spacing w:line="360" w:lineRule="auto"/>
              <w:jc w:val="both"/>
              <w:rPr>
                <w:rFonts w:ascii="Arial" w:hAnsi="Arial" w:cs="Arial"/>
              </w:rPr>
            </w:pPr>
            <w:r w:rsidRPr="00EF33B0">
              <w:rPr>
                <w:rFonts w:ascii="Arial" w:hAnsi="Arial" w:cs="Arial"/>
              </w:rPr>
              <w:t>2022</w:t>
            </w:r>
          </w:p>
        </w:tc>
        <w:tc>
          <w:tcPr>
            <w:tcW w:w="1510" w:type="dxa"/>
          </w:tcPr>
          <w:p w14:paraId="342B87BD" w14:textId="77777777" w:rsidR="00EF33B0" w:rsidRPr="00EF33B0" w:rsidRDefault="00EF33B0" w:rsidP="00EF33B0">
            <w:pPr>
              <w:spacing w:line="360" w:lineRule="auto"/>
              <w:jc w:val="both"/>
              <w:rPr>
                <w:rFonts w:ascii="Arial" w:hAnsi="Arial" w:cs="Arial"/>
              </w:rPr>
            </w:pPr>
            <w:r w:rsidRPr="00EF33B0">
              <w:rPr>
                <w:rFonts w:ascii="Arial" w:hAnsi="Arial" w:cs="Arial"/>
              </w:rPr>
              <w:t>Leadership and career development books, magazines, and blogs. Article from Internet.</w:t>
            </w:r>
          </w:p>
          <w:p w14:paraId="050335B4" w14:textId="77777777" w:rsidR="00EF33B0" w:rsidRPr="00EF33B0" w:rsidRDefault="00EF33B0" w:rsidP="00EF33B0">
            <w:pPr>
              <w:spacing w:line="360" w:lineRule="auto"/>
              <w:jc w:val="both"/>
              <w:rPr>
                <w:rFonts w:ascii="Arial" w:hAnsi="Arial" w:cs="Arial"/>
              </w:rPr>
            </w:pPr>
          </w:p>
          <w:p w14:paraId="672FFE46" w14:textId="77777777" w:rsidR="00EF33B0" w:rsidRPr="00EF33B0" w:rsidRDefault="00EF33B0" w:rsidP="00EF33B0">
            <w:pPr>
              <w:spacing w:line="360" w:lineRule="auto"/>
              <w:jc w:val="both"/>
              <w:rPr>
                <w:rFonts w:ascii="Arial" w:hAnsi="Arial" w:cs="Arial"/>
              </w:rPr>
            </w:pPr>
          </w:p>
        </w:tc>
        <w:tc>
          <w:tcPr>
            <w:tcW w:w="1409" w:type="dxa"/>
          </w:tcPr>
          <w:p w14:paraId="373AB300" w14:textId="77777777" w:rsidR="00EF33B0" w:rsidRPr="00EF33B0" w:rsidRDefault="00B00848" w:rsidP="00EF33B0">
            <w:pPr>
              <w:spacing w:line="360" w:lineRule="auto"/>
              <w:jc w:val="both"/>
              <w:rPr>
                <w:rFonts w:ascii="Arial" w:hAnsi="Arial" w:cs="Arial"/>
              </w:rPr>
            </w:pPr>
            <w:r w:rsidRPr="00B00848">
              <w:rPr>
                <w:rFonts w:ascii="Arial" w:hAnsi="Arial" w:cs="Arial"/>
              </w:rPr>
              <w:t xml:space="preserve">Reluctant to interact with </w:t>
            </w:r>
            <w:proofErr w:type="gramStart"/>
            <w:r w:rsidRPr="00B00848">
              <w:rPr>
                <w:rFonts w:ascii="Arial" w:hAnsi="Arial" w:cs="Arial"/>
              </w:rPr>
              <w:t>a large number of</w:t>
            </w:r>
            <w:proofErr w:type="gramEnd"/>
            <w:r w:rsidRPr="00B00848">
              <w:rPr>
                <w:rFonts w:ascii="Arial" w:hAnsi="Arial" w:cs="Arial"/>
              </w:rPr>
              <w:t xml:space="preserve"> individuals.</w:t>
            </w:r>
          </w:p>
        </w:tc>
        <w:tc>
          <w:tcPr>
            <w:tcW w:w="1449" w:type="dxa"/>
          </w:tcPr>
          <w:p w14:paraId="61F1CC3B" w14:textId="77777777" w:rsidR="00EF33B0" w:rsidRPr="00EF33B0" w:rsidRDefault="00B00848" w:rsidP="00EF33B0">
            <w:pPr>
              <w:spacing w:line="360" w:lineRule="auto"/>
              <w:jc w:val="both"/>
              <w:rPr>
                <w:rFonts w:ascii="Arial" w:hAnsi="Arial" w:cs="Arial"/>
              </w:rPr>
            </w:pPr>
            <w:r w:rsidRPr="00B00848">
              <w:rPr>
                <w:rFonts w:ascii="Arial" w:hAnsi="Arial" w:cs="Arial"/>
              </w:rPr>
              <w:t>Will help in the growth of my targeted professional sector's corporate networking.</w:t>
            </w:r>
          </w:p>
        </w:tc>
      </w:tr>
      <w:tr w:rsidR="00EF33B0" w:rsidRPr="00EF33B0" w14:paraId="02F40016" w14:textId="77777777" w:rsidTr="00B00848">
        <w:tc>
          <w:tcPr>
            <w:tcW w:w="1615" w:type="dxa"/>
          </w:tcPr>
          <w:p w14:paraId="4D8210C0" w14:textId="77777777" w:rsidR="00EF33B0" w:rsidRPr="00EF33B0" w:rsidRDefault="00B00848" w:rsidP="00EF33B0">
            <w:pPr>
              <w:spacing w:line="360" w:lineRule="auto"/>
              <w:jc w:val="both"/>
              <w:rPr>
                <w:rFonts w:ascii="Arial" w:hAnsi="Arial" w:cs="Arial"/>
              </w:rPr>
            </w:pPr>
            <w:r w:rsidRPr="00B00848">
              <w:rPr>
                <w:rFonts w:ascii="Arial" w:hAnsi="Arial" w:cs="Arial"/>
              </w:rPr>
              <w:t>Ability to Make Intelligent Decisions</w:t>
            </w:r>
          </w:p>
        </w:tc>
        <w:tc>
          <w:tcPr>
            <w:tcW w:w="2209" w:type="dxa"/>
          </w:tcPr>
          <w:p w14:paraId="11C9700B" w14:textId="77777777" w:rsidR="00EF33B0" w:rsidRPr="00EF33B0" w:rsidRDefault="00B00848" w:rsidP="00B00848">
            <w:pPr>
              <w:spacing w:line="360" w:lineRule="auto"/>
              <w:jc w:val="both"/>
              <w:rPr>
                <w:rFonts w:ascii="Arial" w:hAnsi="Arial" w:cs="Arial"/>
              </w:rPr>
            </w:pPr>
            <w:r w:rsidRPr="00B00848">
              <w:rPr>
                <w:rFonts w:ascii="Arial" w:hAnsi="Arial" w:cs="Arial"/>
              </w:rPr>
              <w:t xml:space="preserve">In order to make an informed choice, a practitioner must thoroughly weigh </w:t>
            </w:r>
            <w:proofErr w:type="gramStart"/>
            <w:r w:rsidRPr="00B00848">
              <w:rPr>
                <w:rFonts w:ascii="Arial" w:hAnsi="Arial" w:cs="Arial"/>
              </w:rPr>
              <w:t>all of</w:t>
            </w:r>
            <w:proofErr w:type="gramEnd"/>
            <w:r w:rsidRPr="00B00848">
              <w:rPr>
                <w:rFonts w:ascii="Arial" w:hAnsi="Arial" w:cs="Arial"/>
              </w:rPr>
              <w:t xml:space="preserve"> the possible outcomes and outcomes. We must make choices in both our professional and personal life.</w:t>
            </w:r>
          </w:p>
        </w:tc>
        <w:tc>
          <w:tcPr>
            <w:tcW w:w="1158" w:type="dxa"/>
          </w:tcPr>
          <w:p w14:paraId="77DC04C0" w14:textId="77777777" w:rsidR="00EF33B0" w:rsidRPr="00EF33B0" w:rsidRDefault="00EF33B0" w:rsidP="00EF33B0">
            <w:pPr>
              <w:spacing w:line="360" w:lineRule="auto"/>
              <w:jc w:val="both"/>
              <w:rPr>
                <w:rFonts w:ascii="Arial" w:hAnsi="Arial" w:cs="Arial"/>
              </w:rPr>
            </w:pPr>
            <w:r w:rsidRPr="00EF33B0">
              <w:rPr>
                <w:rFonts w:ascii="Arial" w:hAnsi="Arial" w:cs="Arial"/>
              </w:rPr>
              <w:t>January,</w:t>
            </w:r>
          </w:p>
          <w:p w14:paraId="4EAF20C7" w14:textId="77777777" w:rsidR="00EF33B0" w:rsidRPr="00EF33B0" w:rsidRDefault="00EF33B0" w:rsidP="00EF33B0">
            <w:pPr>
              <w:spacing w:line="360" w:lineRule="auto"/>
              <w:jc w:val="both"/>
              <w:rPr>
                <w:rFonts w:ascii="Arial" w:hAnsi="Arial" w:cs="Arial"/>
              </w:rPr>
            </w:pPr>
            <w:r w:rsidRPr="00EF33B0">
              <w:rPr>
                <w:rFonts w:ascii="Arial" w:hAnsi="Arial" w:cs="Arial"/>
              </w:rPr>
              <w:t>2022</w:t>
            </w:r>
          </w:p>
        </w:tc>
        <w:tc>
          <w:tcPr>
            <w:tcW w:w="1510" w:type="dxa"/>
          </w:tcPr>
          <w:p w14:paraId="2F8942D8" w14:textId="77777777" w:rsidR="00EF33B0" w:rsidRPr="00EF33B0" w:rsidRDefault="00EF33B0" w:rsidP="00EF33B0">
            <w:pPr>
              <w:spacing w:line="360" w:lineRule="auto"/>
              <w:jc w:val="both"/>
              <w:rPr>
                <w:rFonts w:ascii="Arial" w:hAnsi="Arial" w:cs="Arial"/>
              </w:rPr>
            </w:pPr>
            <w:r w:rsidRPr="00EF33B0">
              <w:rPr>
                <w:rFonts w:ascii="Arial" w:hAnsi="Arial" w:cs="Arial"/>
              </w:rPr>
              <w:t>Leadership and career development books, magazines, and blogs. Article from Internet.</w:t>
            </w:r>
          </w:p>
          <w:p w14:paraId="3FD6160F" w14:textId="77777777" w:rsidR="00EF33B0" w:rsidRPr="00EF33B0" w:rsidRDefault="00EF33B0" w:rsidP="00EF33B0">
            <w:pPr>
              <w:spacing w:line="360" w:lineRule="auto"/>
              <w:jc w:val="both"/>
              <w:rPr>
                <w:rFonts w:ascii="Arial" w:hAnsi="Arial" w:cs="Arial"/>
              </w:rPr>
            </w:pPr>
          </w:p>
          <w:p w14:paraId="13192321" w14:textId="77777777" w:rsidR="00EF33B0" w:rsidRPr="00EF33B0" w:rsidRDefault="00EF33B0" w:rsidP="00EF33B0">
            <w:pPr>
              <w:spacing w:line="360" w:lineRule="auto"/>
              <w:jc w:val="both"/>
              <w:rPr>
                <w:rFonts w:ascii="Arial" w:hAnsi="Arial" w:cs="Arial"/>
              </w:rPr>
            </w:pPr>
          </w:p>
        </w:tc>
        <w:tc>
          <w:tcPr>
            <w:tcW w:w="1409" w:type="dxa"/>
          </w:tcPr>
          <w:p w14:paraId="46656F1F" w14:textId="77777777" w:rsidR="00EF33B0" w:rsidRPr="00EF33B0" w:rsidRDefault="00EF33B0" w:rsidP="00EF33B0">
            <w:pPr>
              <w:spacing w:line="360" w:lineRule="auto"/>
              <w:jc w:val="both"/>
              <w:rPr>
                <w:rFonts w:ascii="Arial" w:hAnsi="Arial" w:cs="Arial"/>
              </w:rPr>
            </w:pPr>
            <w:r w:rsidRPr="00EF33B0">
              <w:rPr>
                <w:rFonts w:ascii="Arial" w:hAnsi="Arial" w:cs="Arial"/>
              </w:rPr>
              <w:t>Confusion</w:t>
            </w:r>
            <w:r w:rsidR="00B00848">
              <w:rPr>
                <w:rFonts w:ascii="Arial" w:hAnsi="Arial" w:cs="Arial"/>
              </w:rPr>
              <w:t xml:space="preserve"> regarding taking decision</w:t>
            </w:r>
          </w:p>
        </w:tc>
        <w:tc>
          <w:tcPr>
            <w:tcW w:w="1449" w:type="dxa"/>
          </w:tcPr>
          <w:p w14:paraId="3C64D2B3" w14:textId="77777777" w:rsidR="00EF33B0" w:rsidRPr="00EF33B0" w:rsidRDefault="00CA7B30" w:rsidP="00CA7B30">
            <w:pPr>
              <w:spacing w:line="360" w:lineRule="auto"/>
              <w:jc w:val="both"/>
              <w:rPr>
                <w:rFonts w:ascii="Arial" w:hAnsi="Arial" w:cs="Arial"/>
              </w:rPr>
            </w:pPr>
            <w:r>
              <w:rPr>
                <w:rFonts w:ascii="Arial" w:hAnsi="Arial" w:cs="Arial"/>
              </w:rPr>
              <w:t>Will help me to let the make</w:t>
            </w:r>
            <w:r w:rsidRPr="00CA7B30">
              <w:rPr>
                <w:rFonts w:ascii="Arial" w:hAnsi="Arial" w:cs="Arial"/>
              </w:rPr>
              <w:t xml:space="preserve"> right choice.</w:t>
            </w:r>
          </w:p>
        </w:tc>
      </w:tr>
    </w:tbl>
    <w:p w14:paraId="65B40469" w14:textId="77777777" w:rsidR="00EF33B0" w:rsidRPr="00EF33B0" w:rsidRDefault="00EF33B0" w:rsidP="00EF33B0">
      <w:pPr>
        <w:spacing w:line="276" w:lineRule="auto"/>
        <w:jc w:val="center"/>
        <w:rPr>
          <w:rFonts w:ascii="Arial" w:hAnsi="Arial" w:cs="Arial"/>
          <w:b/>
          <w:i/>
        </w:rPr>
      </w:pPr>
      <w:r w:rsidRPr="00EF33B0">
        <w:rPr>
          <w:rFonts w:ascii="Arial" w:hAnsi="Arial" w:cs="Arial"/>
          <w:b/>
          <w:i/>
        </w:rPr>
        <w:t>Figure: Action Planner</w:t>
      </w:r>
    </w:p>
    <w:p w14:paraId="461A27BB" w14:textId="77777777" w:rsidR="00EF33B0" w:rsidRPr="00EF33B0" w:rsidRDefault="00EF33B0" w:rsidP="00EF33B0">
      <w:pPr>
        <w:spacing w:line="276" w:lineRule="auto"/>
        <w:jc w:val="center"/>
        <w:rPr>
          <w:rFonts w:ascii="Arial" w:hAnsi="Arial" w:cs="Arial"/>
          <w:b/>
          <w:i/>
        </w:rPr>
      </w:pPr>
      <w:r w:rsidRPr="00EF33B0">
        <w:rPr>
          <w:rFonts w:ascii="Arial" w:hAnsi="Arial" w:cs="Arial"/>
          <w:b/>
          <w:i/>
        </w:rPr>
        <w:t>Source: Self-made</w:t>
      </w:r>
    </w:p>
    <w:p w14:paraId="74731DE0" w14:textId="77777777" w:rsidR="00EF33B0" w:rsidRDefault="00CA7B30" w:rsidP="005A3D99">
      <w:pPr>
        <w:pStyle w:val="Heading1"/>
      </w:pPr>
      <w:bookmarkStart w:id="7" w:name="_Toc89912404"/>
      <w:r>
        <w:lastRenderedPageBreak/>
        <w:t>Conclusion</w:t>
      </w:r>
      <w:bookmarkEnd w:id="7"/>
    </w:p>
    <w:p w14:paraId="7F4E1E9F" w14:textId="77777777" w:rsidR="00EF33B0" w:rsidRDefault="00721469" w:rsidP="00721469">
      <w:pPr>
        <w:spacing w:line="360" w:lineRule="auto"/>
        <w:jc w:val="both"/>
        <w:rPr>
          <w:rFonts w:ascii="Arial" w:hAnsi="Arial" w:cs="Arial"/>
        </w:rPr>
      </w:pPr>
      <w:r w:rsidRPr="00721469">
        <w:rPr>
          <w:rFonts w:ascii="Arial" w:hAnsi="Arial" w:cs="Arial"/>
        </w:rPr>
        <w:t>An essential part of professional career development is career advancement. It helps a person to think about how they would respond in a specific circumstance</w:t>
      </w:r>
      <w:r w:rsidR="00272E22">
        <w:rPr>
          <w:rFonts w:ascii="Arial" w:hAnsi="Arial" w:cs="Arial"/>
        </w:rPr>
        <w:t xml:space="preserve"> (</w:t>
      </w:r>
      <w:r w:rsidR="00272E22" w:rsidRPr="00A06FD1">
        <w:rPr>
          <w:rFonts w:ascii="Arial" w:hAnsi="Arial" w:cs="Arial"/>
        </w:rPr>
        <w:t>Kar</w:t>
      </w:r>
      <w:r w:rsidR="00272E22">
        <w:rPr>
          <w:rFonts w:ascii="Arial" w:hAnsi="Arial" w:cs="Arial"/>
        </w:rPr>
        <w:t>, 2011)</w:t>
      </w:r>
      <w:r w:rsidRPr="00721469">
        <w:rPr>
          <w:rFonts w:ascii="Arial" w:hAnsi="Arial" w:cs="Arial"/>
        </w:rPr>
        <w:t>. The role-play helped me to examine my skills and flaws. And personal growth will help me better my talents.</w:t>
      </w:r>
    </w:p>
    <w:p w14:paraId="72F9AA87" w14:textId="77777777" w:rsidR="00E617B1" w:rsidRDefault="00E617B1" w:rsidP="00721469">
      <w:pPr>
        <w:spacing w:line="360" w:lineRule="auto"/>
        <w:jc w:val="both"/>
        <w:rPr>
          <w:rFonts w:ascii="Arial" w:hAnsi="Arial" w:cs="Arial"/>
        </w:rPr>
      </w:pPr>
    </w:p>
    <w:p w14:paraId="6F0FE51E" w14:textId="77777777" w:rsidR="00E617B1" w:rsidRDefault="00E617B1">
      <w:pPr>
        <w:rPr>
          <w:rFonts w:ascii="Arial" w:hAnsi="Arial" w:cs="Arial"/>
        </w:rPr>
      </w:pPr>
      <w:r>
        <w:rPr>
          <w:rFonts w:ascii="Arial" w:hAnsi="Arial" w:cs="Arial"/>
        </w:rPr>
        <w:br w:type="page"/>
      </w:r>
    </w:p>
    <w:p w14:paraId="4FD59547" w14:textId="77777777" w:rsidR="00E617B1" w:rsidRDefault="00C239D1" w:rsidP="005A3D99">
      <w:pPr>
        <w:pStyle w:val="Heading1"/>
      </w:pPr>
      <w:bookmarkStart w:id="8" w:name="_Toc89912405"/>
      <w:r>
        <w:lastRenderedPageBreak/>
        <w:t>References</w:t>
      </w:r>
      <w:bookmarkEnd w:id="8"/>
    </w:p>
    <w:p w14:paraId="4FCC957D" w14:textId="77777777" w:rsidR="00CA2767" w:rsidRPr="00CA2767" w:rsidRDefault="00CA2767" w:rsidP="00CA2767">
      <w:pPr>
        <w:spacing w:line="360" w:lineRule="auto"/>
        <w:jc w:val="both"/>
        <w:rPr>
          <w:rFonts w:ascii="Arial" w:hAnsi="Arial" w:cs="Arial"/>
        </w:rPr>
      </w:pPr>
      <w:r w:rsidRPr="00CA2767">
        <w:rPr>
          <w:rFonts w:ascii="Arial" w:hAnsi="Arial" w:cs="Arial"/>
        </w:rPr>
        <w:t xml:space="preserve">Brody, D. and </w:t>
      </w:r>
      <w:proofErr w:type="spellStart"/>
      <w:r w:rsidRPr="00CA2767">
        <w:rPr>
          <w:rFonts w:ascii="Arial" w:hAnsi="Arial" w:cs="Arial"/>
        </w:rPr>
        <w:t>Hadar</w:t>
      </w:r>
      <w:proofErr w:type="spellEnd"/>
      <w:r w:rsidRPr="00CA2767">
        <w:rPr>
          <w:rFonts w:ascii="Arial" w:hAnsi="Arial" w:cs="Arial"/>
        </w:rPr>
        <w:t>, L., 2011. “I speak prose and I now know it.” Personal development trajectories among teacher educators in a professional development community. Teaching and Teacher Education, 27(8), pp.1223-1234.</w:t>
      </w:r>
    </w:p>
    <w:p w14:paraId="768FCE4C" w14:textId="77777777" w:rsidR="00CA2767" w:rsidRPr="00CA2767" w:rsidRDefault="00CA2767" w:rsidP="00CA2767">
      <w:pPr>
        <w:spacing w:line="360" w:lineRule="auto"/>
        <w:jc w:val="both"/>
        <w:rPr>
          <w:rFonts w:ascii="Arial" w:hAnsi="Arial" w:cs="Arial"/>
        </w:rPr>
      </w:pPr>
      <w:r w:rsidRPr="00CA2767">
        <w:rPr>
          <w:rFonts w:ascii="Arial" w:hAnsi="Arial" w:cs="Arial"/>
        </w:rPr>
        <w:t>Friedman, A. and Phillips, M., 2004. Continuing professional development: Developing a vision. Journal of education and work, 17(3), pp.361-376.</w:t>
      </w:r>
    </w:p>
    <w:p w14:paraId="05EA3D6A" w14:textId="77777777" w:rsidR="00CA2767" w:rsidRPr="00CA2767" w:rsidRDefault="00CA2767" w:rsidP="00CA2767">
      <w:pPr>
        <w:spacing w:line="360" w:lineRule="auto"/>
        <w:jc w:val="both"/>
        <w:rPr>
          <w:rFonts w:ascii="Arial" w:hAnsi="Arial" w:cs="Arial"/>
        </w:rPr>
      </w:pPr>
      <w:r w:rsidRPr="00CA2767">
        <w:rPr>
          <w:rFonts w:ascii="Arial" w:hAnsi="Arial" w:cs="Arial"/>
        </w:rPr>
        <w:t xml:space="preserve">Gladding, S.T., 2019. From ages 27 to 72: Career and personal development of a productive counselor over the life span. </w:t>
      </w:r>
      <w:proofErr w:type="spellStart"/>
      <w:r w:rsidRPr="00CA2767">
        <w:rPr>
          <w:rFonts w:ascii="Arial" w:hAnsi="Arial" w:cs="Arial"/>
        </w:rPr>
        <w:t>Adultspan</w:t>
      </w:r>
      <w:proofErr w:type="spellEnd"/>
      <w:r w:rsidRPr="00CA2767">
        <w:rPr>
          <w:rFonts w:ascii="Arial" w:hAnsi="Arial" w:cs="Arial"/>
        </w:rPr>
        <w:t xml:space="preserve"> Journal, 18(1), pp.17-26.</w:t>
      </w:r>
    </w:p>
    <w:p w14:paraId="0642AC1B" w14:textId="77777777" w:rsidR="00CA2767" w:rsidRPr="00CA2767" w:rsidRDefault="00CA2767" w:rsidP="00CA2767">
      <w:pPr>
        <w:spacing w:line="360" w:lineRule="auto"/>
        <w:jc w:val="both"/>
        <w:rPr>
          <w:rFonts w:ascii="Arial" w:hAnsi="Arial" w:cs="Arial"/>
        </w:rPr>
      </w:pPr>
      <w:proofErr w:type="spellStart"/>
      <w:r w:rsidRPr="00CA2767">
        <w:rPr>
          <w:rFonts w:ascii="Arial" w:hAnsi="Arial" w:cs="Arial"/>
        </w:rPr>
        <w:t>Husebø</w:t>
      </w:r>
      <w:proofErr w:type="spellEnd"/>
      <w:r w:rsidRPr="00CA2767">
        <w:rPr>
          <w:rFonts w:ascii="Arial" w:hAnsi="Arial" w:cs="Arial"/>
        </w:rPr>
        <w:t xml:space="preserve">, S.E., </w:t>
      </w:r>
      <w:proofErr w:type="spellStart"/>
      <w:r w:rsidRPr="00CA2767">
        <w:rPr>
          <w:rFonts w:ascii="Arial" w:hAnsi="Arial" w:cs="Arial"/>
        </w:rPr>
        <w:t>O'Regan</w:t>
      </w:r>
      <w:proofErr w:type="spellEnd"/>
      <w:r w:rsidRPr="00CA2767">
        <w:rPr>
          <w:rFonts w:ascii="Arial" w:hAnsi="Arial" w:cs="Arial"/>
        </w:rPr>
        <w:t xml:space="preserve">, S. and </w:t>
      </w:r>
      <w:proofErr w:type="spellStart"/>
      <w:r w:rsidRPr="00CA2767">
        <w:rPr>
          <w:rFonts w:ascii="Arial" w:hAnsi="Arial" w:cs="Arial"/>
        </w:rPr>
        <w:t>Nestel</w:t>
      </w:r>
      <w:proofErr w:type="spellEnd"/>
      <w:r w:rsidRPr="00CA2767">
        <w:rPr>
          <w:rFonts w:ascii="Arial" w:hAnsi="Arial" w:cs="Arial"/>
        </w:rPr>
        <w:t>, D., 2015. Reflective practice and its role in simulation. Clinical Simulation in Nursing, 11(8), pp.368-375.</w:t>
      </w:r>
    </w:p>
    <w:p w14:paraId="46D13BCF" w14:textId="77777777" w:rsidR="00CA2767" w:rsidRPr="00CA2767" w:rsidRDefault="00CA2767" w:rsidP="00CA2767">
      <w:pPr>
        <w:spacing w:line="360" w:lineRule="auto"/>
        <w:jc w:val="both"/>
        <w:rPr>
          <w:rFonts w:ascii="Arial" w:hAnsi="Arial" w:cs="Arial"/>
        </w:rPr>
      </w:pPr>
      <w:r w:rsidRPr="00CA2767">
        <w:rPr>
          <w:rFonts w:ascii="Arial" w:hAnsi="Arial" w:cs="Arial"/>
        </w:rPr>
        <w:t xml:space="preserve">Kar, A.K., 2011. Importance of Life Skills for the Professionals of 21 </w:t>
      </w:r>
      <w:proofErr w:type="spellStart"/>
      <w:r w:rsidRPr="00CA2767">
        <w:rPr>
          <w:rFonts w:ascii="Arial" w:hAnsi="Arial" w:cs="Arial"/>
        </w:rPr>
        <w:t>st</w:t>
      </w:r>
      <w:proofErr w:type="spellEnd"/>
      <w:r w:rsidRPr="00CA2767">
        <w:rPr>
          <w:rFonts w:ascii="Arial" w:hAnsi="Arial" w:cs="Arial"/>
        </w:rPr>
        <w:t xml:space="preserve"> Century. IUP Journal of soft skills, 5(3).</w:t>
      </w:r>
    </w:p>
    <w:p w14:paraId="63F05049" w14:textId="77777777" w:rsidR="00CA2767" w:rsidRPr="00CA2767" w:rsidRDefault="00CA2767" w:rsidP="00CA2767">
      <w:pPr>
        <w:spacing w:line="360" w:lineRule="auto"/>
        <w:jc w:val="both"/>
        <w:rPr>
          <w:rFonts w:ascii="Arial" w:hAnsi="Arial" w:cs="Arial"/>
        </w:rPr>
      </w:pPr>
      <w:proofErr w:type="spellStart"/>
      <w:r w:rsidRPr="00CA2767">
        <w:rPr>
          <w:rFonts w:ascii="Arial" w:hAnsi="Arial" w:cs="Arial"/>
        </w:rPr>
        <w:t>Khaledian</w:t>
      </w:r>
      <w:proofErr w:type="spellEnd"/>
      <w:r w:rsidRPr="00CA2767">
        <w:rPr>
          <w:rFonts w:ascii="Arial" w:hAnsi="Arial" w:cs="Arial"/>
        </w:rPr>
        <w:t xml:space="preserve">, M., </w:t>
      </w:r>
      <w:proofErr w:type="spellStart"/>
      <w:r w:rsidRPr="00CA2767">
        <w:rPr>
          <w:rFonts w:ascii="Arial" w:hAnsi="Arial" w:cs="Arial"/>
        </w:rPr>
        <w:t>Omidi</w:t>
      </w:r>
      <w:proofErr w:type="spellEnd"/>
      <w:r w:rsidRPr="00CA2767">
        <w:rPr>
          <w:rFonts w:ascii="Arial" w:hAnsi="Arial" w:cs="Arial"/>
        </w:rPr>
        <w:t xml:space="preserve">, M., </w:t>
      </w:r>
      <w:proofErr w:type="spellStart"/>
      <w:r w:rsidRPr="00CA2767">
        <w:rPr>
          <w:rFonts w:ascii="Arial" w:hAnsi="Arial" w:cs="Arial"/>
        </w:rPr>
        <w:t>Sepanta</w:t>
      </w:r>
      <w:proofErr w:type="spellEnd"/>
      <w:r w:rsidRPr="00CA2767">
        <w:rPr>
          <w:rFonts w:ascii="Arial" w:hAnsi="Arial" w:cs="Arial"/>
        </w:rPr>
        <w:t xml:space="preserve">, M. and </w:t>
      </w:r>
      <w:proofErr w:type="spellStart"/>
      <w:r w:rsidRPr="00CA2767">
        <w:rPr>
          <w:rFonts w:ascii="Arial" w:hAnsi="Arial" w:cs="Arial"/>
        </w:rPr>
        <w:t>Tavana</w:t>
      </w:r>
      <w:proofErr w:type="spellEnd"/>
      <w:r w:rsidRPr="00CA2767">
        <w:rPr>
          <w:rFonts w:ascii="Arial" w:hAnsi="Arial" w:cs="Arial"/>
        </w:rPr>
        <w:t>, M., 2014. The efficacy of training life skills on the students' self-esteem. International Letters of Social and Humanistic Sciences, 9, pp.108-14.</w:t>
      </w:r>
    </w:p>
    <w:p w14:paraId="1544E36E" w14:textId="77777777" w:rsidR="00CA2767" w:rsidRPr="00CA2767" w:rsidRDefault="00CA2767" w:rsidP="00CA2767">
      <w:pPr>
        <w:spacing w:line="360" w:lineRule="auto"/>
        <w:jc w:val="both"/>
        <w:rPr>
          <w:rFonts w:ascii="Arial" w:hAnsi="Arial" w:cs="Arial"/>
        </w:rPr>
      </w:pPr>
      <w:r w:rsidRPr="00CA2767">
        <w:rPr>
          <w:rFonts w:ascii="Arial" w:hAnsi="Arial" w:cs="Arial"/>
        </w:rPr>
        <w:t xml:space="preserve">Markova, S.M., </w:t>
      </w:r>
      <w:proofErr w:type="spellStart"/>
      <w:r w:rsidRPr="00CA2767">
        <w:rPr>
          <w:rFonts w:ascii="Arial" w:hAnsi="Arial" w:cs="Arial"/>
        </w:rPr>
        <w:t>Tsyplakova</w:t>
      </w:r>
      <w:proofErr w:type="spellEnd"/>
      <w:r w:rsidRPr="00CA2767">
        <w:rPr>
          <w:rFonts w:ascii="Arial" w:hAnsi="Arial" w:cs="Arial"/>
        </w:rPr>
        <w:t xml:space="preserve">, S.A., </w:t>
      </w:r>
      <w:proofErr w:type="spellStart"/>
      <w:r w:rsidRPr="00CA2767">
        <w:rPr>
          <w:rFonts w:ascii="Arial" w:hAnsi="Arial" w:cs="Arial"/>
        </w:rPr>
        <w:t>Sedykh</w:t>
      </w:r>
      <w:proofErr w:type="spellEnd"/>
      <w:r w:rsidRPr="00CA2767">
        <w:rPr>
          <w:rFonts w:ascii="Arial" w:hAnsi="Arial" w:cs="Arial"/>
        </w:rPr>
        <w:t xml:space="preserve">, C.P., </w:t>
      </w:r>
      <w:proofErr w:type="spellStart"/>
      <w:r w:rsidRPr="00CA2767">
        <w:rPr>
          <w:rFonts w:ascii="Arial" w:hAnsi="Arial" w:cs="Arial"/>
        </w:rPr>
        <w:t>Khizhnaya</w:t>
      </w:r>
      <w:proofErr w:type="spellEnd"/>
      <w:r w:rsidRPr="00CA2767">
        <w:rPr>
          <w:rFonts w:ascii="Arial" w:hAnsi="Arial" w:cs="Arial"/>
        </w:rPr>
        <w:t xml:space="preserve">, A.V. and </w:t>
      </w:r>
      <w:proofErr w:type="spellStart"/>
      <w:r w:rsidRPr="00CA2767">
        <w:rPr>
          <w:rFonts w:ascii="Arial" w:hAnsi="Arial" w:cs="Arial"/>
        </w:rPr>
        <w:t>Filatova</w:t>
      </w:r>
      <w:proofErr w:type="spellEnd"/>
      <w:r w:rsidRPr="00CA2767">
        <w:rPr>
          <w:rFonts w:ascii="Arial" w:hAnsi="Arial" w:cs="Arial"/>
        </w:rPr>
        <w:t>, O.N., 2019, May. Forecasting the development of professional education. In Institute of Scientific Communications Conference (pp. 452-459). Springer, Cham.</w:t>
      </w:r>
    </w:p>
    <w:p w14:paraId="0ED59D73" w14:textId="77777777" w:rsidR="00CA2767" w:rsidRPr="00CA2767" w:rsidRDefault="00CA2767" w:rsidP="00CA2767">
      <w:pPr>
        <w:spacing w:line="360" w:lineRule="auto"/>
        <w:jc w:val="both"/>
        <w:rPr>
          <w:rFonts w:ascii="Arial" w:hAnsi="Arial" w:cs="Arial"/>
        </w:rPr>
      </w:pPr>
      <w:r w:rsidRPr="00CA2767">
        <w:rPr>
          <w:rFonts w:ascii="Arial" w:hAnsi="Arial" w:cs="Arial"/>
        </w:rPr>
        <w:t xml:space="preserve">Nair, P.K. and </w:t>
      </w:r>
      <w:proofErr w:type="spellStart"/>
      <w:r w:rsidRPr="00CA2767">
        <w:rPr>
          <w:rFonts w:ascii="Arial" w:hAnsi="Arial" w:cs="Arial"/>
        </w:rPr>
        <w:t>Fahimirad</w:t>
      </w:r>
      <w:proofErr w:type="spellEnd"/>
      <w:r w:rsidRPr="00CA2767">
        <w:rPr>
          <w:rFonts w:ascii="Arial" w:hAnsi="Arial" w:cs="Arial"/>
        </w:rPr>
        <w:t>, M., 2019. A Qualitative Research Study on the Importance of Life Skills on Undergraduate Students' Personal and Social Competencies. International Journal of Higher Education, 8(5), pp.71-83.</w:t>
      </w:r>
    </w:p>
    <w:p w14:paraId="3405F7E1" w14:textId="77777777" w:rsidR="00CA2767" w:rsidRPr="00CA2767" w:rsidRDefault="00CA2767" w:rsidP="00CA2767">
      <w:pPr>
        <w:spacing w:line="360" w:lineRule="auto"/>
        <w:jc w:val="both"/>
        <w:rPr>
          <w:rFonts w:ascii="Arial" w:hAnsi="Arial" w:cs="Arial"/>
        </w:rPr>
      </w:pPr>
      <w:proofErr w:type="spellStart"/>
      <w:r w:rsidRPr="00CA2767">
        <w:rPr>
          <w:rFonts w:ascii="Arial" w:hAnsi="Arial" w:cs="Arial"/>
        </w:rPr>
        <w:t>Sekarwinahyu</w:t>
      </w:r>
      <w:proofErr w:type="spellEnd"/>
      <w:r w:rsidRPr="00CA2767">
        <w:rPr>
          <w:rFonts w:ascii="Arial" w:hAnsi="Arial" w:cs="Arial"/>
        </w:rPr>
        <w:t xml:space="preserve">, M., </w:t>
      </w:r>
      <w:proofErr w:type="spellStart"/>
      <w:r w:rsidRPr="00CA2767">
        <w:rPr>
          <w:rFonts w:ascii="Arial" w:hAnsi="Arial" w:cs="Arial"/>
        </w:rPr>
        <w:t>Rustaman</w:t>
      </w:r>
      <w:proofErr w:type="spellEnd"/>
      <w:r w:rsidRPr="00CA2767">
        <w:rPr>
          <w:rFonts w:ascii="Arial" w:hAnsi="Arial" w:cs="Arial"/>
        </w:rPr>
        <w:t xml:space="preserve">, N.Y., Widodo, A. and </w:t>
      </w:r>
      <w:proofErr w:type="spellStart"/>
      <w:r w:rsidRPr="00CA2767">
        <w:rPr>
          <w:rFonts w:ascii="Arial" w:hAnsi="Arial" w:cs="Arial"/>
        </w:rPr>
        <w:t>Riandi</w:t>
      </w:r>
      <w:proofErr w:type="spellEnd"/>
      <w:r w:rsidRPr="00CA2767">
        <w:rPr>
          <w:rFonts w:ascii="Arial" w:hAnsi="Arial" w:cs="Arial"/>
        </w:rPr>
        <w:t xml:space="preserve">, R., 2019, February. Development of </w:t>
      </w:r>
      <w:proofErr w:type="gramStart"/>
      <w:r w:rsidRPr="00CA2767">
        <w:rPr>
          <w:rFonts w:ascii="Arial" w:hAnsi="Arial" w:cs="Arial"/>
        </w:rPr>
        <w:t>problem based</w:t>
      </w:r>
      <w:proofErr w:type="gramEnd"/>
      <w:r w:rsidRPr="00CA2767">
        <w:rPr>
          <w:rFonts w:ascii="Arial" w:hAnsi="Arial" w:cs="Arial"/>
        </w:rPr>
        <w:t xml:space="preserve"> learning for online tutorial program in plant development using Gibbs’ reflective cycle and e-portfolio to enhance reflective thinking skills. In Journal of Physics: Conference Series (Vol. 1157, No. 2, p. 022099). IOP Publishing.</w:t>
      </w:r>
    </w:p>
    <w:p w14:paraId="640347EE" w14:textId="77777777" w:rsidR="00CA2767" w:rsidRPr="00CA2767" w:rsidRDefault="00CA2767" w:rsidP="00CA2767">
      <w:pPr>
        <w:spacing w:line="360" w:lineRule="auto"/>
        <w:jc w:val="both"/>
        <w:rPr>
          <w:rFonts w:ascii="Arial" w:hAnsi="Arial" w:cs="Arial"/>
        </w:rPr>
      </w:pPr>
      <w:r w:rsidRPr="00CA2767">
        <w:rPr>
          <w:rFonts w:ascii="Arial" w:hAnsi="Arial" w:cs="Arial"/>
        </w:rPr>
        <w:t>Slade, M., Blackie, L. and Longden, E., 2019. Personal growth in psychosis. World Psychiatry, 18(1), p.29.</w:t>
      </w:r>
    </w:p>
    <w:p w14:paraId="6CEB6374" w14:textId="77777777" w:rsidR="00E617B1" w:rsidRDefault="00CA2767" w:rsidP="00AD1A13">
      <w:pPr>
        <w:spacing w:line="360" w:lineRule="auto"/>
        <w:jc w:val="both"/>
        <w:rPr>
          <w:rFonts w:ascii="Arial" w:hAnsi="Arial" w:cs="Arial"/>
        </w:rPr>
      </w:pPr>
      <w:r w:rsidRPr="00CA2767">
        <w:rPr>
          <w:rFonts w:ascii="Arial" w:hAnsi="Arial" w:cs="Arial"/>
        </w:rPr>
        <w:t xml:space="preserve">Wiseman, H. and </w:t>
      </w:r>
      <w:proofErr w:type="spellStart"/>
      <w:r w:rsidRPr="00CA2767">
        <w:rPr>
          <w:rFonts w:ascii="Arial" w:hAnsi="Arial" w:cs="Arial"/>
        </w:rPr>
        <w:t>Shefler</w:t>
      </w:r>
      <w:proofErr w:type="spellEnd"/>
      <w:r w:rsidRPr="00CA2767">
        <w:rPr>
          <w:rFonts w:ascii="Arial" w:hAnsi="Arial" w:cs="Arial"/>
        </w:rPr>
        <w:t xml:space="preserve">, G., 2001. Experienced psychoanalytically oriented therapists' narrative </w:t>
      </w:r>
      <w:proofErr w:type="spellStart"/>
      <w:r w:rsidRPr="00CA2767">
        <w:rPr>
          <w:rFonts w:ascii="Arial" w:hAnsi="Arial" w:cs="Arial"/>
        </w:rPr>
        <w:t>acounts</w:t>
      </w:r>
      <w:proofErr w:type="spellEnd"/>
      <w:r w:rsidRPr="00CA2767">
        <w:rPr>
          <w:rFonts w:ascii="Arial" w:hAnsi="Arial" w:cs="Arial"/>
        </w:rPr>
        <w:t xml:space="preserve"> of their personal therapy: Impacts on professional and personal development. Psychotherapy: Theory, Research, Practice, Training, 38(2), p.129.</w:t>
      </w:r>
    </w:p>
    <w:p w14:paraId="1D534BDC" w14:textId="77777777" w:rsidR="00E617B1" w:rsidRPr="005A3D99" w:rsidRDefault="00E617B1" w:rsidP="005A3D99">
      <w:pPr>
        <w:pStyle w:val="Heading1"/>
        <w:rPr>
          <w:rFonts w:eastAsia="Times New Roman"/>
          <w:noProof/>
          <w:lang w:val="en-GB"/>
        </w:rPr>
      </w:pPr>
      <w:bookmarkStart w:id="9" w:name="_Toc78970288"/>
      <w:bookmarkStart w:id="10" w:name="_Toc89912406"/>
      <w:r w:rsidRPr="005A3D99">
        <w:rPr>
          <w:rFonts w:eastAsia="Times New Roman"/>
          <w:noProof/>
          <w:lang w:val="en-GB"/>
        </w:rPr>
        <w:lastRenderedPageBreak/>
        <w:t xml:space="preserve">Appendix: </w:t>
      </w:r>
      <w:bookmarkEnd w:id="9"/>
      <w:r w:rsidRPr="005A3D99">
        <w:rPr>
          <w:rFonts w:eastAsia="Times New Roman"/>
          <w:noProof/>
          <w:lang w:val="en-GB"/>
        </w:rPr>
        <w:t>Role-Playing Interview Questions</w:t>
      </w:r>
      <w:bookmarkEnd w:id="10"/>
    </w:p>
    <w:p w14:paraId="1F91EDFF" w14:textId="77777777" w:rsidR="00E617B1" w:rsidRPr="005A3D99" w:rsidRDefault="00E617B1" w:rsidP="005A3D99">
      <w:pPr>
        <w:rPr>
          <w:b/>
          <w:noProof/>
          <w:lang w:val="en-GB"/>
        </w:rPr>
      </w:pPr>
      <w:r w:rsidRPr="005A3D99">
        <w:rPr>
          <w:b/>
          <w:noProof/>
          <w:lang w:val="en-GB"/>
        </w:rPr>
        <w:t>Jo</w:t>
      </w:r>
      <w:r w:rsidR="0006547F" w:rsidRPr="005A3D99">
        <w:rPr>
          <w:b/>
          <w:noProof/>
          <w:lang w:val="en-GB"/>
        </w:rPr>
        <w:t>b Position:  Product Distribution Manager, Starbucks,</w:t>
      </w:r>
      <w:r w:rsidRPr="005A3D99">
        <w:rPr>
          <w:b/>
          <w:noProof/>
          <w:lang w:val="en-GB"/>
        </w:rPr>
        <w:t xml:space="preserve"> UK</w:t>
      </w:r>
    </w:p>
    <w:p w14:paraId="3C641685" w14:textId="77777777" w:rsidR="00A77FAC" w:rsidRPr="00A77FAC" w:rsidRDefault="00A77FAC" w:rsidP="00A77FAC">
      <w:pPr>
        <w:pStyle w:val="ListParagraph"/>
        <w:numPr>
          <w:ilvl w:val="0"/>
          <w:numId w:val="3"/>
        </w:numPr>
        <w:spacing w:line="360" w:lineRule="auto"/>
        <w:jc w:val="both"/>
        <w:rPr>
          <w:rFonts w:ascii="Arial" w:hAnsi="Arial" w:cs="Arial"/>
        </w:rPr>
      </w:pPr>
      <w:r w:rsidRPr="00A77FAC">
        <w:rPr>
          <w:rFonts w:ascii="Arial" w:hAnsi="Arial" w:cs="Arial"/>
        </w:rPr>
        <w:t>Consider your strengths as a potential manager.</w:t>
      </w:r>
    </w:p>
    <w:p w14:paraId="66C0BFB6" w14:textId="77777777" w:rsidR="00A77FAC" w:rsidRPr="00A77FAC" w:rsidRDefault="00A77FAC" w:rsidP="00A77FAC">
      <w:pPr>
        <w:pStyle w:val="ListParagraph"/>
        <w:numPr>
          <w:ilvl w:val="0"/>
          <w:numId w:val="3"/>
        </w:numPr>
        <w:spacing w:line="360" w:lineRule="auto"/>
        <w:jc w:val="both"/>
        <w:rPr>
          <w:rFonts w:ascii="Arial" w:hAnsi="Arial" w:cs="Arial"/>
        </w:rPr>
      </w:pPr>
      <w:r w:rsidRPr="00A77FAC">
        <w:rPr>
          <w:rFonts w:ascii="Arial" w:hAnsi="Arial" w:cs="Arial"/>
        </w:rPr>
        <w:t>Your management and leadership shortcomings, do you believe, are:</w:t>
      </w:r>
    </w:p>
    <w:p w14:paraId="0B878954" w14:textId="77777777" w:rsidR="00A77FAC" w:rsidRPr="00A77FAC" w:rsidRDefault="00A77FAC" w:rsidP="00A77FAC">
      <w:pPr>
        <w:pStyle w:val="ListParagraph"/>
        <w:numPr>
          <w:ilvl w:val="0"/>
          <w:numId w:val="3"/>
        </w:numPr>
        <w:spacing w:line="360" w:lineRule="auto"/>
        <w:jc w:val="both"/>
        <w:rPr>
          <w:rFonts w:ascii="Arial" w:hAnsi="Arial" w:cs="Arial"/>
        </w:rPr>
      </w:pPr>
      <w:r w:rsidRPr="00A77FAC">
        <w:rPr>
          <w:rFonts w:ascii="Arial" w:hAnsi="Arial" w:cs="Arial"/>
        </w:rPr>
        <w:t>If you were a CEO, what would you say is your biggest achievement to date?</w:t>
      </w:r>
    </w:p>
    <w:p w14:paraId="69AC17AE" w14:textId="77777777" w:rsidR="00A77FAC" w:rsidRPr="00A77FAC" w:rsidRDefault="00A77FAC" w:rsidP="00A77FAC">
      <w:pPr>
        <w:pStyle w:val="ListParagraph"/>
        <w:numPr>
          <w:ilvl w:val="0"/>
          <w:numId w:val="3"/>
        </w:numPr>
        <w:spacing w:line="360" w:lineRule="auto"/>
        <w:jc w:val="both"/>
        <w:rPr>
          <w:rFonts w:ascii="Arial" w:hAnsi="Arial" w:cs="Arial"/>
        </w:rPr>
      </w:pPr>
      <w:r w:rsidRPr="00A77FAC">
        <w:rPr>
          <w:rFonts w:ascii="Arial" w:hAnsi="Arial" w:cs="Arial"/>
        </w:rPr>
        <w:t>Tell us about a problem or disagreement you had at work and overcome.</w:t>
      </w:r>
    </w:p>
    <w:p w14:paraId="0A1568F2" w14:textId="77777777" w:rsidR="00E617B1" w:rsidRPr="00A77FAC" w:rsidRDefault="00A77FAC" w:rsidP="00A77FAC">
      <w:pPr>
        <w:pStyle w:val="ListParagraph"/>
        <w:numPr>
          <w:ilvl w:val="0"/>
          <w:numId w:val="3"/>
        </w:numPr>
        <w:spacing w:line="360" w:lineRule="auto"/>
        <w:jc w:val="both"/>
        <w:rPr>
          <w:rFonts w:ascii="Arial" w:hAnsi="Arial" w:cs="Arial"/>
        </w:rPr>
      </w:pPr>
      <w:r w:rsidRPr="00A77FAC">
        <w:rPr>
          <w:rFonts w:ascii="Arial" w:hAnsi="Arial" w:cs="Arial"/>
        </w:rPr>
        <w:t>Give an example of a time when you demonstrated leadership.</w:t>
      </w:r>
    </w:p>
    <w:sectPr w:rsidR="00E617B1" w:rsidRPr="00A77FA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7E434" w14:textId="77777777" w:rsidR="00B87938" w:rsidRDefault="00B87938" w:rsidP="005A3D99">
      <w:pPr>
        <w:spacing w:after="0" w:line="240" w:lineRule="auto"/>
      </w:pPr>
      <w:r>
        <w:separator/>
      </w:r>
    </w:p>
  </w:endnote>
  <w:endnote w:type="continuationSeparator" w:id="0">
    <w:p w14:paraId="49EA77FF" w14:textId="77777777" w:rsidR="00B87938" w:rsidRDefault="00B87938" w:rsidP="005A3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618417"/>
      <w:docPartObj>
        <w:docPartGallery w:val="Page Numbers (Bottom of Page)"/>
        <w:docPartUnique/>
      </w:docPartObj>
    </w:sdtPr>
    <w:sdtEndPr>
      <w:rPr>
        <w:noProof/>
      </w:rPr>
    </w:sdtEndPr>
    <w:sdtContent>
      <w:p w14:paraId="3B649683" w14:textId="77777777" w:rsidR="005A3D99" w:rsidRDefault="005A3D99">
        <w:pPr>
          <w:pStyle w:val="Footer"/>
          <w:jc w:val="center"/>
        </w:pPr>
        <w:r>
          <w:fldChar w:fldCharType="begin"/>
        </w:r>
        <w:r>
          <w:instrText xml:space="preserve"> PAGE   \* MERGEFORMAT </w:instrText>
        </w:r>
        <w:r>
          <w:fldChar w:fldCharType="separate"/>
        </w:r>
        <w:r w:rsidR="006E692F">
          <w:rPr>
            <w:noProof/>
          </w:rPr>
          <w:t>3</w:t>
        </w:r>
        <w:r>
          <w:rPr>
            <w:noProof/>
          </w:rPr>
          <w:fldChar w:fldCharType="end"/>
        </w:r>
      </w:p>
    </w:sdtContent>
  </w:sdt>
  <w:p w14:paraId="1CEEEC8B" w14:textId="77777777" w:rsidR="005A3D99" w:rsidRDefault="005A3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7EAB7" w14:textId="77777777" w:rsidR="00B87938" w:rsidRDefault="00B87938" w:rsidP="005A3D99">
      <w:pPr>
        <w:spacing w:after="0" w:line="240" w:lineRule="auto"/>
      </w:pPr>
      <w:r>
        <w:separator/>
      </w:r>
    </w:p>
  </w:footnote>
  <w:footnote w:type="continuationSeparator" w:id="0">
    <w:p w14:paraId="155BF9E5" w14:textId="77777777" w:rsidR="00B87938" w:rsidRDefault="00B87938" w:rsidP="005A3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351DC"/>
    <w:multiLevelType w:val="hybridMultilevel"/>
    <w:tmpl w:val="252C6F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FD60E5"/>
    <w:multiLevelType w:val="hybridMultilevel"/>
    <w:tmpl w:val="DAB046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2A6DFA"/>
    <w:multiLevelType w:val="hybridMultilevel"/>
    <w:tmpl w:val="85DA84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14E"/>
    <w:rsid w:val="0006547F"/>
    <w:rsid w:val="001018F0"/>
    <w:rsid w:val="0013014E"/>
    <w:rsid w:val="00190BA0"/>
    <w:rsid w:val="001D24CE"/>
    <w:rsid w:val="00272E22"/>
    <w:rsid w:val="002C6B44"/>
    <w:rsid w:val="003027EB"/>
    <w:rsid w:val="00462A06"/>
    <w:rsid w:val="005664BC"/>
    <w:rsid w:val="005A3D99"/>
    <w:rsid w:val="00601534"/>
    <w:rsid w:val="006B7A27"/>
    <w:rsid w:val="006E1B05"/>
    <w:rsid w:val="006E692F"/>
    <w:rsid w:val="00721469"/>
    <w:rsid w:val="00721CF0"/>
    <w:rsid w:val="007A6509"/>
    <w:rsid w:val="007D1ABE"/>
    <w:rsid w:val="008C0BA8"/>
    <w:rsid w:val="00A50A30"/>
    <w:rsid w:val="00A77FAC"/>
    <w:rsid w:val="00AD1A13"/>
    <w:rsid w:val="00B00848"/>
    <w:rsid w:val="00B87938"/>
    <w:rsid w:val="00BE24BB"/>
    <w:rsid w:val="00C239D1"/>
    <w:rsid w:val="00CA2767"/>
    <w:rsid w:val="00CA7B30"/>
    <w:rsid w:val="00CA7CF7"/>
    <w:rsid w:val="00D577B1"/>
    <w:rsid w:val="00E617B1"/>
    <w:rsid w:val="00EF33B0"/>
    <w:rsid w:val="00FE08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8800A"/>
  <w15:chartTrackingRefBased/>
  <w15:docId w15:val="{413EDC40-1C7A-455E-9BBB-0B9ACFF55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D99"/>
    <w:pPr>
      <w:keepNext/>
      <w:keepLines/>
      <w:spacing w:before="240" w:after="0"/>
      <w:outlineLvl w:val="0"/>
    </w:pPr>
    <w:rPr>
      <w:rFonts w:ascii="Arial" w:eastAsiaTheme="majorEastAsia" w:hAnsi="Arial"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BA8"/>
    <w:pPr>
      <w:ind w:left="720"/>
      <w:contextualSpacing/>
    </w:pPr>
  </w:style>
  <w:style w:type="table" w:styleId="TableGrid">
    <w:name w:val="Table Grid"/>
    <w:basedOn w:val="TableNormal"/>
    <w:uiPriority w:val="39"/>
    <w:rsid w:val="00EF33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3D99"/>
    <w:rPr>
      <w:rFonts w:ascii="Arial" w:eastAsiaTheme="majorEastAsia" w:hAnsi="Arial" w:cstheme="majorBidi"/>
      <w:color w:val="2E74B5" w:themeColor="accent1" w:themeShade="BF"/>
      <w:sz w:val="32"/>
      <w:szCs w:val="32"/>
    </w:rPr>
  </w:style>
  <w:style w:type="paragraph" w:styleId="Header">
    <w:name w:val="header"/>
    <w:basedOn w:val="Normal"/>
    <w:link w:val="HeaderChar"/>
    <w:uiPriority w:val="99"/>
    <w:unhideWhenUsed/>
    <w:rsid w:val="005A3D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D99"/>
  </w:style>
  <w:style w:type="paragraph" w:styleId="Footer">
    <w:name w:val="footer"/>
    <w:basedOn w:val="Normal"/>
    <w:link w:val="FooterChar"/>
    <w:uiPriority w:val="99"/>
    <w:unhideWhenUsed/>
    <w:rsid w:val="005A3D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D99"/>
  </w:style>
  <w:style w:type="paragraph" w:styleId="TOCHeading">
    <w:name w:val="TOC Heading"/>
    <w:basedOn w:val="Heading1"/>
    <w:next w:val="Normal"/>
    <w:uiPriority w:val="39"/>
    <w:unhideWhenUsed/>
    <w:qFormat/>
    <w:rsid w:val="005A3D99"/>
    <w:pPr>
      <w:outlineLvl w:val="9"/>
    </w:pPr>
    <w:rPr>
      <w:rFonts w:asciiTheme="majorHAnsi" w:hAnsiTheme="majorHAnsi"/>
    </w:rPr>
  </w:style>
  <w:style w:type="paragraph" w:styleId="TOC1">
    <w:name w:val="toc 1"/>
    <w:basedOn w:val="Normal"/>
    <w:next w:val="Normal"/>
    <w:autoRedefine/>
    <w:uiPriority w:val="39"/>
    <w:unhideWhenUsed/>
    <w:rsid w:val="005A3D99"/>
    <w:pPr>
      <w:spacing w:after="100"/>
    </w:pPr>
  </w:style>
  <w:style w:type="character" w:styleId="Hyperlink">
    <w:name w:val="Hyperlink"/>
    <w:basedOn w:val="DefaultParagraphFont"/>
    <w:uiPriority w:val="99"/>
    <w:unhideWhenUsed/>
    <w:rsid w:val="005A3D99"/>
    <w:rPr>
      <w:color w:val="0563C1" w:themeColor="hyperlink"/>
      <w:u w:val="single"/>
    </w:rPr>
  </w:style>
  <w:style w:type="paragraph" w:styleId="NoSpacing">
    <w:name w:val="No Spacing"/>
    <w:uiPriority w:val="1"/>
    <w:qFormat/>
    <w:rsid w:val="005A3D9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FD8D2-5E25-4212-AB53-686E598BB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2164</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Koyrushka</cp:lastModifiedBy>
  <cp:revision>26</cp:revision>
  <dcterms:created xsi:type="dcterms:W3CDTF">2021-12-09T08:28:00Z</dcterms:created>
  <dcterms:modified xsi:type="dcterms:W3CDTF">2021-12-15T12:34:00Z</dcterms:modified>
</cp:coreProperties>
</file>