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FD8810" w14:textId="77777777" w:rsidR="00FB08A0" w:rsidRDefault="00FB08A0" w:rsidP="00FB08A0">
      <w:pPr>
        <w:jc w:val="center"/>
        <w:rPr>
          <w:b/>
          <w:bCs/>
          <w:sz w:val="56"/>
          <w:szCs w:val="56"/>
          <w:u w:val="single"/>
        </w:rPr>
      </w:pPr>
    </w:p>
    <w:p w14:paraId="25F7C372" w14:textId="77777777" w:rsidR="00FB08A0" w:rsidRDefault="00FB08A0" w:rsidP="00FB08A0">
      <w:pPr>
        <w:jc w:val="center"/>
        <w:rPr>
          <w:b/>
          <w:bCs/>
          <w:sz w:val="56"/>
          <w:szCs w:val="56"/>
          <w:u w:val="single"/>
        </w:rPr>
      </w:pPr>
    </w:p>
    <w:p w14:paraId="1B857918" w14:textId="77777777" w:rsidR="00FB08A0" w:rsidRDefault="00FB08A0" w:rsidP="00FB08A0">
      <w:pPr>
        <w:jc w:val="center"/>
        <w:rPr>
          <w:b/>
          <w:bCs/>
          <w:sz w:val="56"/>
          <w:szCs w:val="56"/>
          <w:u w:val="single"/>
        </w:rPr>
      </w:pPr>
    </w:p>
    <w:p w14:paraId="48E48746" w14:textId="77777777" w:rsidR="00FB08A0" w:rsidRDefault="00FB08A0" w:rsidP="00FB08A0">
      <w:pPr>
        <w:jc w:val="center"/>
        <w:rPr>
          <w:b/>
          <w:bCs/>
          <w:sz w:val="56"/>
          <w:szCs w:val="56"/>
          <w:u w:val="single"/>
        </w:rPr>
      </w:pPr>
    </w:p>
    <w:p w14:paraId="17B40A4C" w14:textId="77777777" w:rsidR="00FB08A0" w:rsidRDefault="00FB08A0" w:rsidP="00FB08A0">
      <w:pPr>
        <w:jc w:val="center"/>
        <w:rPr>
          <w:b/>
          <w:bCs/>
          <w:sz w:val="56"/>
          <w:szCs w:val="56"/>
          <w:u w:val="single"/>
        </w:rPr>
      </w:pPr>
    </w:p>
    <w:p w14:paraId="07E95C47" w14:textId="77777777" w:rsidR="00FB08A0" w:rsidRDefault="00FB08A0" w:rsidP="00FB08A0">
      <w:pPr>
        <w:jc w:val="center"/>
        <w:rPr>
          <w:b/>
          <w:bCs/>
          <w:sz w:val="56"/>
          <w:szCs w:val="56"/>
          <w:u w:val="single"/>
        </w:rPr>
      </w:pPr>
    </w:p>
    <w:p w14:paraId="1C0AE84F" w14:textId="70FBD362" w:rsidR="002D1362" w:rsidRDefault="00FB08A0" w:rsidP="00FB08A0">
      <w:pPr>
        <w:jc w:val="center"/>
        <w:rPr>
          <w:b/>
          <w:bCs/>
          <w:sz w:val="56"/>
          <w:szCs w:val="56"/>
          <w:u w:val="single"/>
        </w:rPr>
      </w:pPr>
      <w:r>
        <w:rPr>
          <w:b/>
          <w:bCs/>
          <w:sz w:val="56"/>
          <w:szCs w:val="56"/>
          <w:u w:val="single"/>
        </w:rPr>
        <w:t>Strategic Management for SMEs</w:t>
      </w:r>
    </w:p>
    <w:p w14:paraId="3C48C92C" w14:textId="4F5A65E4" w:rsidR="00FB08A0" w:rsidRDefault="00FB08A0" w:rsidP="00FB08A0">
      <w:pPr>
        <w:jc w:val="center"/>
        <w:rPr>
          <w:b/>
          <w:bCs/>
          <w:sz w:val="56"/>
          <w:szCs w:val="56"/>
          <w:u w:val="single"/>
        </w:rPr>
      </w:pPr>
    </w:p>
    <w:p w14:paraId="5A03AB8D" w14:textId="7C4260F8" w:rsidR="00FB08A0" w:rsidRDefault="00FB08A0" w:rsidP="00FB08A0">
      <w:pPr>
        <w:jc w:val="center"/>
        <w:rPr>
          <w:sz w:val="44"/>
          <w:szCs w:val="44"/>
        </w:rPr>
      </w:pPr>
      <w:r>
        <w:rPr>
          <w:sz w:val="44"/>
          <w:szCs w:val="44"/>
        </w:rPr>
        <w:t xml:space="preserve">Student Name – Amina Begum </w:t>
      </w:r>
    </w:p>
    <w:p w14:paraId="198EFBC3" w14:textId="1D5D3073" w:rsidR="00FB08A0" w:rsidRDefault="00FB08A0" w:rsidP="00FB08A0">
      <w:pPr>
        <w:jc w:val="center"/>
        <w:rPr>
          <w:sz w:val="44"/>
          <w:szCs w:val="44"/>
        </w:rPr>
      </w:pPr>
    </w:p>
    <w:p w14:paraId="1B185FA1" w14:textId="397C5469" w:rsidR="00FB08A0" w:rsidRDefault="00FB08A0" w:rsidP="00FB08A0">
      <w:pPr>
        <w:jc w:val="center"/>
        <w:rPr>
          <w:sz w:val="44"/>
          <w:szCs w:val="44"/>
        </w:rPr>
      </w:pPr>
      <w:r>
        <w:rPr>
          <w:sz w:val="44"/>
          <w:szCs w:val="44"/>
        </w:rPr>
        <w:t>Student ID – 1709433</w:t>
      </w:r>
    </w:p>
    <w:p w14:paraId="47B73B0C" w14:textId="71BF1D81" w:rsidR="00FB08A0" w:rsidRDefault="00FB08A0" w:rsidP="00FB08A0">
      <w:pPr>
        <w:jc w:val="center"/>
        <w:rPr>
          <w:sz w:val="44"/>
          <w:szCs w:val="44"/>
        </w:rPr>
      </w:pPr>
    </w:p>
    <w:p w14:paraId="00746EBE" w14:textId="33964DD7" w:rsidR="00FB08A0" w:rsidRDefault="00FB08A0" w:rsidP="00FB08A0">
      <w:pPr>
        <w:jc w:val="center"/>
        <w:rPr>
          <w:sz w:val="44"/>
          <w:szCs w:val="44"/>
        </w:rPr>
      </w:pPr>
      <w:r>
        <w:rPr>
          <w:sz w:val="44"/>
          <w:szCs w:val="44"/>
        </w:rPr>
        <w:t xml:space="preserve">Lecturer – </w:t>
      </w:r>
      <w:r w:rsidR="00F76171">
        <w:rPr>
          <w:sz w:val="44"/>
          <w:szCs w:val="44"/>
        </w:rPr>
        <w:t xml:space="preserve">Olu </w:t>
      </w:r>
      <w:r w:rsidR="00D509F1">
        <w:rPr>
          <w:sz w:val="44"/>
          <w:szCs w:val="44"/>
        </w:rPr>
        <w:t>Adegbite</w:t>
      </w:r>
    </w:p>
    <w:p w14:paraId="31CFBFB3" w14:textId="09FA0A8D" w:rsidR="00FB08A0" w:rsidRDefault="00FB08A0" w:rsidP="00FB08A0">
      <w:pPr>
        <w:jc w:val="center"/>
        <w:rPr>
          <w:sz w:val="44"/>
          <w:szCs w:val="44"/>
        </w:rPr>
      </w:pPr>
    </w:p>
    <w:p w14:paraId="58737280" w14:textId="45C6E916" w:rsidR="00FB08A0" w:rsidRDefault="00FB08A0" w:rsidP="00FB08A0">
      <w:pPr>
        <w:jc w:val="center"/>
        <w:rPr>
          <w:sz w:val="44"/>
          <w:szCs w:val="44"/>
        </w:rPr>
      </w:pPr>
      <w:r>
        <w:rPr>
          <w:sz w:val="44"/>
          <w:szCs w:val="44"/>
        </w:rPr>
        <w:t>Module Code – BMSW6104</w:t>
      </w:r>
    </w:p>
    <w:p w14:paraId="7AE8D29F" w14:textId="50E5119A" w:rsidR="00FB08A0" w:rsidRDefault="00FB08A0" w:rsidP="00FB08A0">
      <w:pPr>
        <w:jc w:val="center"/>
        <w:rPr>
          <w:sz w:val="44"/>
          <w:szCs w:val="44"/>
        </w:rPr>
      </w:pPr>
    </w:p>
    <w:p w14:paraId="7EE113E3" w14:textId="1BC4EE98" w:rsidR="00FB08A0" w:rsidRDefault="00FB08A0" w:rsidP="00FB08A0">
      <w:pPr>
        <w:jc w:val="center"/>
        <w:rPr>
          <w:sz w:val="44"/>
          <w:szCs w:val="44"/>
        </w:rPr>
      </w:pPr>
    </w:p>
    <w:p w14:paraId="6D01EBE6" w14:textId="7DC3B69C" w:rsidR="00FB08A0" w:rsidRDefault="00FB08A0" w:rsidP="00FB08A0">
      <w:pPr>
        <w:jc w:val="center"/>
        <w:rPr>
          <w:sz w:val="44"/>
          <w:szCs w:val="44"/>
        </w:rPr>
      </w:pPr>
    </w:p>
    <w:p w14:paraId="584179C7" w14:textId="62E9B1EA" w:rsidR="00FB08A0" w:rsidRDefault="00FB08A0" w:rsidP="00FB08A0">
      <w:pPr>
        <w:jc w:val="center"/>
        <w:rPr>
          <w:sz w:val="44"/>
          <w:szCs w:val="44"/>
        </w:rPr>
      </w:pPr>
    </w:p>
    <w:p w14:paraId="3A5B4A0E" w14:textId="5B34D214" w:rsidR="00FB08A0" w:rsidRDefault="00FB08A0" w:rsidP="00FB08A0">
      <w:pPr>
        <w:jc w:val="center"/>
        <w:rPr>
          <w:sz w:val="44"/>
          <w:szCs w:val="44"/>
        </w:rPr>
      </w:pPr>
    </w:p>
    <w:p w14:paraId="146C1EB0" w14:textId="12E1FC1D" w:rsidR="00FB08A0" w:rsidRDefault="00FB08A0" w:rsidP="00FB08A0">
      <w:pPr>
        <w:jc w:val="center"/>
        <w:rPr>
          <w:sz w:val="44"/>
          <w:szCs w:val="44"/>
        </w:rPr>
      </w:pPr>
    </w:p>
    <w:p w14:paraId="0291A487" w14:textId="2861872B" w:rsidR="00FB08A0" w:rsidRDefault="00FB08A0" w:rsidP="00FB08A0">
      <w:pPr>
        <w:jc w:val="center"/>
        <w:rPr>
          <w:sz w:val="44"/>
          <w:szCs w:val="44"/>
        </w:rPr>
      </w:pPr>
    </w:p>
    <w:p w14:paraId="408B31F9" w14:textId="3708F486" w:rsidR="00FB08A0" w:rsidRDefault="00FB08A0" w:rsidP="00FB08A0">
      <w:pPr>
        <w:jc w:val="center"/>
        <w:rPr>
          <w:sz w:val="44"/>
          <w:szCs w:val="44"/>
        </w:rPr>
      </w:pPr>
    </w:p>
    <w:p w14:paraId="5429D895" w14:textId="45CD76A0" w:rsidR="00FB08A0" w:rsidRDefault="00FB08A0" w:rsidP="00FB08A0">
      <w:pPr>
        <w:rPr>
          <w:i/>
          <w:iCs/>
          <w:sz w:val="44"/>
          <w:szCs w:val="44"/>
          <w:u w:val="single"/>
        </w:rPr>
      </w:pPr>
      <w:r>
        <w:rPr>
          <w:i/>
          <w:iCs/>
          <w:sz w:val="44"/>
          <w:szCs w:val="44"/>
          <w:u w:val="single"/>
        </w:rPr>
        <w:lastRenderedPageBreak/>
        <w:t xml:space="preserve">Contents Page </w:t>
      </w:r>
    </w:p>
    <w:p w14:paraId="764CAD04" w14:textId="76966AEF" w:rsidR="00553881" w:rsidRDefault="00553881" w:rsidP="00FB08A0">
      <w:pPr>
        <w:rPr>
          <w:i/>
          <w:iCs/>
          <w:sz w:val="44"/>
          <w:szCs w:val="44"/>
          <w:u w:val="single"/>
        </w:rPr>
      </w:pPr>
    </w:p>
    <w:p w14:paraId="03915607" w14:textId="799E001D" w:rsidR="00553881" w:rsidRDefault="00553881" w:rsidP="00FB08A0">
      <w:pPr>
        <w:rPr>
          <w:i/>
          <w:iCs/>
          <w:sz w:val="44"/>
          <w:szCs w:val="44"/>
          <w:u w:val="single"/>
        </w:rPr>
      </w:pPr>
    </w:p>
    <w:p w14:paraId="3D7753DE" w14:textId="25D944E4" w:rsidR="00553881" w:rsidRDefault="00553881" w:rsidP="00FB08A0">
      <w:pPr>
        <w:rPr>
          <w:i/>
          <w:iCs/>
          <w:sz w:val="44"/>
          <w:szCs w:val="44"/>
          <w:u w:val="single"/>
        </w:rPr>
      </w:pPr>
    </w:p>
    <w:p w14:paraId="1B349F1F" w14:textId="4CC915E5" w:rsidR="00553881" w:rsidRDefault="00553881" w:rsidP="00FB08A0">
      <w:pPr>
        <w:rPr>
          <w:i/>
          <w:iCs/>
          <w:sz w:val="44"/>
          <w:szCs w:val="44"/>
          <w:u w:val="single"/>
        </w:rPr>
      </w:pPr>
    </w:p>
    <w:p w14:paraId="5959BD6B" w14:textId="62C499CB" w:rsidR="00553881" w:rsidRDefault="00553881" w:rsidP="00FB08A0">
      <w:pPr>
        <w:rPr>
          <w:i/>
          <w:iCs/>
          <w:sz w:val="44"/>
          <w:szCs w:val="44"/>
          <w:u w:val="single"/>
        </w:rPr>
      </w:pPr>
    </w:p>
    <w:p w14:paraId="2B4CFE7A" w14:textId="43CB6038" w:rsidR="00553881" w:rsidRDefault="00553881" w:rsidP="00FB08A0">
      <w:pPr>
        <w:rPr>
          <w:i/>
          <w:iCs/>
          <w:sz w:val="44"/>
          <w:szCs w:val="44"/>
          <w:u w:val="single"/>
        </w:rPr>
      </w:pPr>
    </w:p>
    <w:p w14:paraId="6C370C46" w14:textId="16DEC1A8" w:rsidR="00553881" w:rsidRDefault="00553881" w:rsidP="00FB08A0">
      <w:pPr>
        <w:rPr>
          <w:i/>
          <w:iCs/>
          <w:sz w:val="44"/>
          <w:szCs w:val="44"/>
          <w:u w:val="single"/>
        </w:rPr>
      </w:pPr>
    </w:p>
    <w:p w14:paraId="7AB816FB" w14:textId="035689EF" w:rsidR="00553881" w:rsidRDefault="00553881" w:rsidP="00FB08A0">
      <w:pPr>
        <w:rPr>
          <w:i/>
          <w:iCs/>
          <w:sz w:val="44"/>
          <w:szCs w:val="44"/>
          <w:u w:val="single"/>
        </w:rPr>
      </w:pPr>
    </w:p>
    <w:p w14:paraId="29F634EC" w14:textId="655903D2" w:rsidR="00553881" w:rsidRDefault="00553881" w:rsidP="00FB08A0">
      <w:pPr>
        <w:rPr>
          <w:i/>
          <w:iCs/>
          <w:sz w:val="44"/>
          <w:szCs w:val="44"/>
          <w:u w:val="single"/>
        </w:rPr>
      </w:pPr>
    </w:p>
    <w:p w14:paraId="22F47113" w14:textId="16A29AF4" w:rsidR="00553881" w:rsidRDefault="00553881" w:rsidP="00FB08A0">
      <w:pPr>
        <w:rPr>
          <w:i/>
          <w:iCs/>
          <w:sz w:val="44"/>
          <w:szCs w:val="44"/>
          <w:u w:val="single"/>
        </w:rPr>
      </w:pPr>
    </w:p>
    <w:p w14:paraId="771F4D31" w14:textId="06E146BE" w:rsidR="00553881" w:rsidRDefault="00553881" w:rsidP="00FB08A0">
      <w:pPr>
        <w:rPr>
          <w:i/>
          <w:iCs/>
          <w:sz w:val="44"/>
          <w:szCs w:val="44"/>
          <w:u w:val="single"/>
        </w:rPr>
      </w:pPr>
    </w:p>
    <w:p w14:paraId="0B6396E8" w14:textId="06A0F862" w:rsidR="00553881" w:rsidRDefault="00553881" w:rsidP="00FB08A0">
      <w:pPr>
        <w:rPr>
          <w:i/>
          <w:iCs/>
          <w:sz w:val="44"/>
          <w:szCs w:val="44"/>
          <w:u w:val="single"/>
        </w:rPr>
      </w:pPr>
    </w:p>
    <w:p w14:paraId="6865809F" w14:textId="1904365F" w:rsidR="00553881" w:rsidRDefault="00553881" w:rsidP="00FB08A0">
      <w:pPr>
        <w:rPr>
          <w:i/>
          <w:iCs/>
          <w:sz w:val="44"/>
          <w:szCs w:val="44"/>
          <w:u w:val="single"/>
        </w:rPr>
      </w:pPr>
    </w:p>
    <w:p w14:paraId="51A68F7C" w14:textId="7DDB71FE" w:rsidR="00553881" w:rsidRDefault="00553881" w:rsidP="00FB08A0">
      <w:pPr>
        <w:rPr>
          <w:i/>
          <w:iCs/>
          <w:sz w:val="44"/>
          <w:szCs w:val="44"/>
          <w:u w:val="single"/>
        </w:rPr>
      </w:pPr>
    </w:p>
    <w:p w14:paraId="66B11754" w14:textId="32D8EDAC" w:rsidR="00553881" w:rsidRDefault="00553881" w:rsidP="00FB08A0">
      <w:pPr>
        <w:rPr>
          <w:i/>
          <w:iCs/>
          <w:sz w:val="44"/>
          <w:szCs w:val="44"/>
          <w:u w:val="single"/>
        </w:rPr>
      </w:pPr>
    </w:p>
    <w:p w14:paraId="4722B880" w14:textId="1A0CD840" w:rsidR="00553881" w:rsidRDefault="00553881" w:rsidP="00FB08A0">
      <w:pPr>
        <w:rPr>
          <w:i/>
          <w:iCs/>
          <w:sz w:val="44"/>
          <w:szCs w:val="44"/>
          <w:u w:val="single"/>
        </w:rPr>
      </w:pPr>
    </w:p>
    <w:p w14:paraId="79D0C93E" w14:textId="59C53FFD" w:rsidR="00553881" w:rsidRDefault="00553881" w:rsidP="00FB08A0">
      <w:pPr>
        <w:rPr>
          <w:i/>
          <w:iCs/>
          <w:sz w:val="44"/>
          <w:szCs w:val="44"/>
          <w:u w:val="single"/>
        </w:rPr>
      </w:pPr>
    </w:p>
    <w:p w14:paraId="7F34BF79" w14:textId="25A27ABF" w:rsidR="00553881" w:rsidRDefault="00553881" w:rsidP="00FB08A0">
      <w:pPr>
        <w:rPr>
          <w:i/>
          <w:iCs/>
          <w:sz w:val="44"/>
          <w:szCs w:val="44"/>
          <w:u w:val="single"/>
        </w:rPr>
      </w:pPr>
    </w:p>
    <w:p w14:paraId="654BB98A" w14:textId="2519E044" w:rsidR="00553881" w:rsidRDefault="00553881" w:rsidP="00FB08A0">
      <w:pPr>
        <w:rPr>
          <w:i/>
          <w:iCs/>
          <w:sz w:val="44"/>
          <w:szCs w:val="44"/>
          <w:u w:val="single"/>
        </w:rPr>
      </w:pPr>
    </w:p>
    <w:p w14:paraId="6CBD5137" w14:textId="35E193E2" w:rsidR="00553881" w:rsidRDefault="00553881" w:rsidP="00FB08A0">
      <w:pPr>
        <w:rPr>
          <w:i/>
          <w:iCs/>
          <w:sz w:val="44"/>
          <w:szCs w:val="44"/>
          <w:u w:val="single"/>
        </w:rPr>
      </w:pPr>
    </w:p>
    <w:p w14:paraId="29F303F8" w14:textId="6AEC03C7" w:rsidR="00553881" w:rsidRDefault="00553881" w:rsidP="00FB08A0">
      <w:pPr>
        <w:rPr>
          <w:i/>
          <w:iCs/>
          <w:sz w:val="44"/>
          <w:szCs w:val="44"/>
          <w:u w:val="single"/>
        </w:rPr>
      </w:pPr>
    </w:p>
    <w:p w14:paraId="7B59DC74" w14:textId="416B5563" w:rsidR="00553881" w:rsidRDefault="00553881" w:rsidP="00FB08A0">
      <w:pPr>
        <w:rPr>
          <w:i/>
          <w:iCs/>
          <w:sz w:val="44"/>
          <w:szCs w:val="44"/>
          <w:u w:val="single"/>
        </w:rPr>
      </w:pPr>
    </w:p>
    <w:p w14:paraId="4DB78B8F" w14:textId="1571C990" w:rsidR="00553881" w:rsidRDefault="00553881" w:rsidP="00FB08A0">
      <w:pPr>
        <w:rPr>
          <w:i/>
          <w:iCs/>
          <w:sz w:val="44"/>
          <w:szCs w:val="44"/>
          <w:u w:val="single"/>
        </w:rPr>
      </w:pPr>
    </w:p>
    <w:p w14:paraId="23C1018E" w14:textId="3E6557B0" w:rsidR="00553881" w:rsidRDefault="00553881" w:rsidP="00FB08A0">
      <w:pPr>
        <w:rPr>
          <w:i/>
          <w:iCs/>
          <w:sz w:val="44"/>
          <w:szCs w:val="44"/>
          <w:u w:val="single"/>
        </w:rPr>
      </w:pPr>
    </w:p>
    <w:p w14:paraId="50E1D021" w14:textId="07D76B2B" w:rsidR="00553881" w:rsidRDefault="00553881" w:rsidP="00FB08A0">
      <w:pPr>
        <w:rPr>
          <w:i/>
          <w:iCs/>
          <w:sz w:val="44"/>
          <w:szCs w:val="44"/>
          <w:u w:val="single"/>
        </w:rPr>
      </w:pPr>
      <w:r>
        <w:rPr>
          <w:i/>
          <w:iCs/>
          <w:sz w:val="44"/>
          <w:szCs w:val="44"/>
          <w:u w:val="single"/>
        </w:rPr>
        <w:lastRenderedPageBreak/>
        <w:t xml:space="preserve">Introduction </w:t>
      </w:r>
    </w:p>
    <w:p w14:paraId="6E371015" w14:textId="5170F010" w:rsidR="00F76171" w:rsidRDefault="00F76171" w:rsidP="00FB08A0">
      <w:pPr>
        <w:rPr>
          <w:i/>
          <w:iCs/>
          <w:sz w:val="44"/>
          <w:szCs w:val="44"/>
          <w:u w:val="single"/>
        </w:rPr>
      </w:pPr>
    </w:p>
    <w:p w14:paraId="0D3ED74C" w14:textId="58232575" w:rsidR="007C7123" w:rsidRDefault="00F76171" w:rsidP="00FB08A0">
      <w:pPr>
        <w:rPr>
          <w:sz w:val="44"/>
          <w:szCs w:val="44"/>
        </w:rPr>
      </w:pPr>
      <w:r>
        <w:rPr>
          <w:sz w:val="44"/>
          <w:szCs w:val="44"/>
        </w:rPr>
        <w:t xml:space="preserve">It is almost guaranteed that many organisations have a purpose they set out to accomplish in order for their business to succeed. A clear example of this would be Sainsburys UK, which had opened in London in 1869, </w:t>
      </w:r>
      <w:r w:rsidR="007C7123">
        <w:rPr>
          <w:sz w:val="44"/>
          <w:szCs w:val="44"/>
        </w:rPr>
        <w:t>stating their motto which was, “Quality perfect, Prices lower”, (Lindsay, 2019). The purpose of this organisation has always been to serve and cater to people wanting products for a cheaper and reasonable price, as well as quality seen with their new motto, “Live well for less” (Halliwell, 2011).  The SME</w:t>
      </w:r>
      <w:r w:rsidR="00956AFC">
        <w:rPr>
          <w:sz w:val="44"/>
          <w:szCs w:val="44"/>
        </w:rPr>
        <w:t>s</w:t>
      </w:r>
      <w:r w:rsidR="007C7123">
        <w:rPr>
          <w:sz w:val="44"/>
          <w:szCs w:val="44"/>
        </w:rPr>
        <w:t xml:space="preserve"> for this organisation would be that it is a medium based business in the UK compared to other businesses like Tesco and Asda. </w:t>
      </w:r>
    </w:p>
    <w:p w14:paraId="5760E45A" w14:textId="3B252B49" w:rsidR="00290C87" w:rsidRDefault="00290C87" w:rsidP="00FB08A0">
      <w:pPr>
        <w:rPr>
          <w:sz w:val="44"/>
          <w:szCs w:val="44"/>
        </w:rPr>
      </w:pPr>
    </w:p>
    <w:p w14:paraId="1BFA5A27" w14:textId="0E0EE0C2" w:rsidR="00290C87" w:rsidRDefault="00290C87" w:rsidP="00FB08A0">
      <w:pPr>
        <w:rPr>
          <w:i/>
          <w:iCs/>
          <w:sz w:val="44"/>
          <w:szCs w:val="44"/>
          <w:u w:val="single"/>
        </w:rPr>
      </w:pPr>
      <w:r>
        <w:rPr>
          <w:i/>
          <w:iCs/>
          <w:sz w:val="44"/>
          <w:szCs w:val="44"/>
          <w:u w:val="single"/>
        </w:rPr>
        <w:t xml:space="preserve">Strategic Management </w:t>
      </w:r>
      <w:r w:rsidR="00042E5F">
        <w:rPr>
          <w:i/>
          <w:iCs/>
          <w:sz w:val="44"/>
          <w:szCs w:val="44"/>
          <w:u w:val="single"/>
        </w:rPr>
        <w:t>SMEs</w:t>
      </w:r>
    </w:p>
    <w:p w14:paraId="4ACB6152" w14:textId="77615FE0" w:rsidR="00290C87" w:rsidRDefault="00290C87" w:rsidP="00FB08A0">
      <w:pPr>
        <w:rPr>
          <w:i/>
          <w:iCs/>
          <w:sz w:val="44"/>
          <w:szCs w:val="44"/>
          <w:u w:val="single"/>
        </w:rPr>
      </w:pPr>
    </w:p>
    <w:p w14:paraId="2309D265" w14:textId="280CA9C1" w:rsidR="00042E5F" w:rsidRPr="00290C87" w:rsidRDefault="00290C87" w:rsidP="00FB08A0">
      <w:pPr>
        <w:rPr>
          <w:sz w:val="44"/>
          <w:szCs w:val="44"/>
        </w:rPr>
      </w:pPr>
      <w:r>
        <w:rPr>
          <w:sz w:val="44"/>
          <w:szCs w:val="44"/>
        </w:rPr>
        <w:t xml:space="preserve">Strategic </w:t>
      </w:r>
      <w:r w:rsidR="00042E5F">
        <w:rPr>
          <w:sz w:val="44"/>
          <w:szCs w:val="44"/>
        </w:rPr>
        <w:t>Management SMEs focuses on the small and medium size enterprises and often is the lead director in the growth of the economy within industrialised and emerging countries</w:t>
      </w:r>
      <w:r w:rsidR="0020280B">
        <w:rPr>
          <w:sz w:val="44"/>
          <w:szCs w:val="44"/>
        </w:rPr>
        <w:t xml:space="preserve">, (Karadag, 2015). </w:t>
      </w:r>
      <w:r w:rsidR="008C3C16">
        <w:rPr>
          <w:sz w:val="44"/>
          <w:szCs w:val="44"/>
        </w:rPr>
        <w:t>When it comes to Strategic Management, with businesses or managements</w:t>
      </w:r>
      <w:r w:rsidR="001052AF">
        <w:rPr>
          <w:sz w:val="44"/>
          <w:szCs w:val="44"/>
        </w:rPr>
        <w:t xml:space="preserve">, it Is most likely </w:t>
      </w:r>
      <w:r w:rsidR="001052AF">
        <w:rPr>
          <w:sz w:val="44"/>
          <w:szCs w:val="44"/>
        </w:rPr>
        <w:lastRenderedPageBreak/>
        <w:t xml:space="preserve">that </w:t>
      </w:r>
      <w:r w:rsidR="003A63BB">
        <w:rPr>
          <w:sz w:val="44"/>
          <w:szCs w:val="44"/>
        </w:rPr>
        <w:t>they will use techniques in order to emphasise a business's worth</w:t>
      </w:r>
      <w:r w:rsidR="00AF10C1">
        <w:rPr>
          <w:sz w:val="44"/>
          <w:szCs w:val="44"/>
        </w:rPr>
        <w:t>, (Peel and Bridge, 1998).</w:t>
      </w:r>
    </w:p>
    <w:p w14:paraId="40BD9747" w14:textId="44614826" w:rsidR="00F819E5" w:rsidRDefault="00F819E5" w:rsidP="00FB08A0">
      <w:pPr>
        <w:rPr>
          <w:sz w:val="44"/>
          <w:szCs w:val="44"/>
        </w:rPr>
      </w:pPr>
    </w:p>
    <w:p w14:paraId="6319ACF9" w14:textId="6B0DBE1F" w:rsidR="00F819E5" w:rsidRDefault="00F819E5" w:rsidP="00FB08A0">
      <w:pPr>
        <w:rPr>
          <w:sz w:val="44"/>
          <w:szCs w:val="44"/>
        </w:rPr>
      </w:pPr>
    </w:p>
    <w:p w14:paraId="09439A29" w14:textId="7039988B" w:rsidR="00F819E5" w:rsidRDefault="00F819E5" w:rsidP="00FB08A0">
      <w:pPr>
        <w:rPr>
          <w:i/>
          <w:iCs/>
          <w:sz w:val="44"/>
          <w:szCs w:val="44"/>
          <w:u w:val="single"/>
        </w:rPr>
      </w:pPr>
      <w:r>
        <w:rPr>
          <w:i/>
          <w:iCs/>
          <w:sz w:val="44"/>
          <w:szCs w:val="44"/>
          <w:u w:val="single"/>
        </w:rPr>
        <w:t xml:space="preserve">Strategic Direction of Sainsburys </w:t>
      </w:r>
    </w:p>
    <w:p w14:paraId="6C9DFFCF" w14:textId="046B9706" w:rsidR="00F819E5" w:rsidRDefault="00F819E5" w:rsidP="00FB08A0">
      <w:pPr>
        <w:rPr>
          <w:i/>
          <w:iCs/>
          <w:sz w:val="44"/>
          <w:szCs w:val="44"/>
          <w:u w:val="single"/>
        </w:rPr>
      </w:pPr>
    </w:p>
    <w:p w14:paraId="2E8D672B" w14:textId="63D0133B" w:rsidR="00F819E5" w:rsidRDefault="00F819E5" w:rsidP="00FB08A0">
      <w:pPr>
        <w:rPr>
          <w:sz w:val="44"/>
          <w:szCs w:val="44"/>
        </w:rPr>
      </w:pPr>
      <w:r>
        <w:rPr>
          <w:sz w:val="44"/>
          <w:szCs w:val="44"/>
        </w:rPr>
        <w:t xml:space="preserve">The </w:t>
      </w:r>
      <w:r w:rsidRPr="00D209D4">
        <w:rPr>
          <w:b/>
          <w:bCs/>
          <w:sz w:val="44"/>
          <w:szCs w:val="44"/>
        </w:rPr>
        <w:t>vision and strategy</w:t>
      </w:r>
      <w:r>
        <w:rPr>
          <w:sz w:val="44"/>
          <w:szCs w:val="44"/>
        </w:rPr>
        <w:t xml:space="preserve"> of Sainsburys is </w:t>
      </w:r>
      <w:r w:rsidR="00DA5628">
        <w:rPr>
          <w:sz w:val="44"/>
          <w:szCs w:val="44"/>
        </w:rPr>
        <w:t xml:space="preserve">to ensure the charge of making sure their customers live healthily and have a balanced diet as well as </w:t>
      </w:r>
      <w:r w:rsidR="000E29D7">
        <w:rPr>
          <w:sz w:val="44"/>
          <w:szCs w:val="44"/>
        </w:rPr>
        <w:t xml:space="preserve">wanting </w:t>
      </w:r>
      <w:r w:rsidR="00DA5628">
        <w:rPr>
          <w:sz w:val="44"/>
          <w:szCs w:val="44"/>
        </w:rPr>
        <w:t xml:space="preserve">to work </w:t>
      </w:r>
      <w:r w:rsidR="000E29D7">
        <w:rPr>
          <w:sz w:val="44"/>
          <w:szCs w:val="44"/>
        </w:rPr>
        <w:t>with the supply chain as close as possible, (Karim, Huda and Khan, 2012). This further conveys how the direction with Sainsbury</w:t>
      </w:r>
      <w:r w:rsidR="00515A76">
        <w:rPr>
          <w:sz w:val="44"/>
          <w:szCs w:val="44"/>
        </w:rPr>
        <w:t>s</w:t>
      </w:r>
      <w:r w:rsidR="000E29D7">
        <w:rPr>
          <w:sz w:val="44"/>
          <w:szCs w:val="44"/>
        </w:rPr>
        <w:t xml:space="preserve"> is to make sure their first order of business is to cater to the customers which</w:t>
      </w:r>
      <w:r w:rsidR="00515A76">
        <w:rPr>
          <w:sz w:val="44"/>
          <w:szCs w:val="44"/>
        </w:rPr>
        <w:t xml:space="preserve"> implies the need to ensure that customers should </w:t>
      </w:r>
      <w:r w:rsidR="00DB279E">
        <w:rPr>
          <w:sz w:val="44"/>
          <w:szCs w:val="44"/>
        </w:rPr>
        <w:t xml:space="preserve">consider </w:t>
      </w:r>
      <w:r w:rsidR="00515A76">
        <w:rPr>
          <w:sz w:val="44"/>
          <w:szCs w:val="44"/>
        </w:rPr>
        <w:t>eat</w:t>
      </w:r>
      <w:r w:rsidR="00DB279E">
        <w:rPr>
          <w:sz w:val="44"/>
          <w:szCs w:val="44"/>
        </w:rPr>
        <w:t>ing</w:t>
      </w:r>
      <w:r w:rsidR="00515A76">
        <w:rPr>
          <w:sz w:val="44"/>
          <w:szCs w:val="44"/>
        </w:rPr>
        <w:t xml:space="preserve"> healthy in order to take care and protect their health and body</w:t>
      </w:r>
      <w:r w:rsidR="00DB279E">
        <w:rPr>
          <w:sz w:val="44"/>
          <w:szCs w:val="44"/>
        </w:rPr>
        <w:t xml:space="preserve"> as it is beneficial. </w:t>
      </w:r>
      <w:r w:rsidR="0095569E">
        <w:rPr>
          <w:sz w:val="44"/>
          <w:szCs w:val="44"/>
        </w:rPr>
        <w:t xml:space="preserve">Whereas when it comes to their supply chain, their vision is to work beyond and expand social problems such as social, environmental and ethical challenges that is faced within the community, (Sainsburys). This is to ensure </w:t>
      </w:r>
      <w:r w:rsidR="009B0790">
        <w:rPr>
          <w:sz w:val="44"/>
          <w:szCs w:val="44"/>
        </w:rPr>
        <w:t xml:space="preserve">a good association </w:t>
      </w:r>
      <w:r w:rsidR="0095569E">
        <w:rPr>
          <w:sz w:val="44"/>
          <w:szCs w:val="44"/>
        </w:rPr>
        <w:t>that when it comes to the suppliers for Sainsbury</w:t>
      </w:r>
      <w:r w:rsidR="00633B0F">
        <w:rPr>
          <w:sz w:val="44"/>
          <w:szCs w:val="44"/>
        </w:rPr>
        <w:t xml:space="preserve"> so that specific</w:t>
      </w:r>
      <w:r w:rsidR="0095569E">
        <w:rPr>
          <w:sz w:val="44"/>
          <w:szCs w:val="44"/>
        </w:rPr>
        <w:t xml:space="preserve"> issues are being tackled in order to create </w:t>
      </w:r>
      <w:r w:rsidR="0095569E">
        <w:rPr>
          <w:sz w:val="44"/>
          <w:szCs w:val="44"/>
        </w:rPr>
        <w:lastRenderedPageBreak/>
        <w:t>a good environment which can be later recreated by Sainsburys when it comes to their marketing prospects.</w:t>
      </w:r>
    </w:p>
    <w:p w14:paraId="407EAA68" w14:textId="0D685433" w:rsidR="005E3EC6" w:rsidRDefault="005E3EC6" w:rsidP="00FB08A0">
      <w:pPr>
        <w:rPr>
          <w:sz w:val="44"/>
          <w:szCs w:val="44"/>
        </w:rPr>
      </w:pPr>
    </w:p>
    <w:p w14:paraId="7672DE9F" w14:textId="69D9BC0E" w:rsidR="000C031B" w:rsidRDefault="000C031B" w:rsidP="00FB08A0">
      <w:pPr>
        <w:rPr>
          <w:i/>
          <w:iCs/>
          <w:sz w:val="44"/>
          <w:szCs w:val="44"/>
          <w:u w:val="single"/>
        </w:rPr>
      </w:pPr>
      <w:r>
        <w:rPr>
          <w:i/>
          <w:iCs/>
          <w:sz w:val="44"/>
          <w:szCs w:val="44"/>
          <w:u w:val="single"/>
        </w:rPr>
        <w:t xml:space="preserve">Balanced Scorecard </w:t>
      </w:r>
    </w:p>
    <w:p w14:paraId="611042AB" w14:textId="77777777" w:rsidR="000C031B" w:rsidRPr="000C031B" w:rsidRDefault="000C031B" w:rsidP="00FB08A0">
      <w:pPr>
        <w:rPr>
          <w:i/>
          <w:iCs/>
          <w:sz w:val="44"/>
          <w:szCs w:val="44"/>
          <w:u w:val="single"/>
        </w:rPr>
      </w:pPr>
    </w:p>
    <w:p w14:paraId="1FE3C1E7" w14:textId="035941C7" w:rsidR="00E55AE8" w:rsidRDefault="005E3EC6" w:rsidP="00FB08A0">
      <w:pPr>
        <w:rPr>
          <w:sz w:val="44"/>
          <w:szCs w:val="44"/>
        </w:rPr>
      </w:pPr>
      <w:r>
        <w:rPr>
          <w:sz w:val="44"/>
          <w:szCs w:val="44"/>
        </w:rPr>
        <w:t xml:space="preserve">When it comes to the </w:t>
      </w:r>
      <w:r w:rsidRPr="005E3EC6">
        <w:rPr>
          <w:b/>
          <w:bCs/>
          <w:sz w:val="44"/>
          <w:szCs w:val="44"/>
        </w:rPr>
        <w:t>financial perspective</w:t>
      </w:r>
      <w:r>
        <w:rPr>
          <w:sz w:val="44"/>
          <w:szCs w:val="44"/>
        </w:rPr>
        <w:t xml:space="preserve"> </w:t>
      </w:r>
      <w:r w:rsidR="00F0190D">
        <w:rPr>
          <w:sz w:val="44"/>
          <w:szCs w:val="44"/>
        </w:rPr>
        <w:t xml:space="preserve">of </w:t>
      </w:r>
      <w:r w:rsidR="0054640E">
        <w:rPr>
          <w:sz w:val="44"/>
          <w:szCs w:val="44"/>
        </w:rPr>
        <w:t>Sainsbury</w:t>
      </w:r>
      <w:r w:rsidR="00176A64">
        <w:rPr>
          <w:sz w:val="44"/>
          <w:szCs w:val="44"/>
        </w:rPr>
        <w:t>s</w:t>
      </w:r>
      <w:r w:rsidR="00F0190D">
        <w:rPr>
          <w:sz w:val="44"/>
          <w:szCs w:val="44"/>
        </w:rPr>
        <w:t xml:space="preserve">, within the recent years, especially </w:t>
      </w:r>
      <w:r w:rsidR="00090DDD">
        <w:rPr>
          <w:sz w:val="44"/>
          <w:szCs w:val="44"/>
        </w:rPr>
        <w:t>during the Covid-19 pandemic sales have improved</w:t>
      </w:r>
      <w:r w:rsidR="00F059A1">
        <w:rPr>
          <w:sz w:val="44"/>
          <w:szCs w:val="44"/>
        </w:rPr>
        <w:t xml:space="preserve"> (Pratley</w:t>
      </w:r>
      <w:r w:rsidR="0047241A">
        <w:rPr>
          <w:sz w:val="44"/>
          <w:szCs w:val="44"/>
        </w:rPr>
        <w:t xml:space="preserve">, 2020). </w:t>
      </w:r>
      <w:r w:rsidR="00A81937">
        <w:rPr>
          <w:sz w:val="44"/>
          <w:szCs w:val="44"/>
        </w:rPr>
        <w:t xml:space="preserve">Due to the regulations put on prices by Sainsburys led by the reasoning of the pandemic helped the revenue as the core incomes increased by at least 26% resulting in £301 million, (Pratley, 2020). </w:t>
      </w:r>
      <w:r w:rsidR="004438EB">
        <w:rPr>
          <w:sz w:val="44"/>
          <w:szCs w:val="44"/>
        </w:rPr>
        <w:t>However,</w:t>
      </w:r>
      <w:r w:rsidR="005979A1">
        <w:rPr>
          <w:sz w:val="44"/>
          <w:szCs w:val="44"/>
        </w:rPr>
        <w:t xml:space="preserve"> with Sainsburys the financial </w:t>
      </w:r>
      <w:r w:rsidR="004438EB">
        <w:rPr>
          <w:sz w:val="44"/>
          <w:szCs w:val="44"/>
        </w:rPr>
        <w:t xml:space="preserve">subject has been filled </w:t>
      </w:r>
      <w:r w:rsidR="005979A1">
        <w:rPr>
          <w:sz w:val="44"/>
          <w:szCs w:val="44"/>
        </w:rPr>
        <w:t>inconsistenc</w:t>
      </w:r>
      <w:r w:rsidR="004438EB">
        <w:rPr>
          <w:sz w:val="44"/>
          <w:szCs w:val="44"/>
        </w:rPr>
        <w:t xml:space="preserve">ies as they have almost been in debt but that was also recovered through the Christmas season by £113 million, (Morrison, 2018). </w:t>
      </w:r>
      <w:r w:rsidR="00005EE1">
        <w:rPr>
          <w:sz w:val="44"/>
          <w:szCs w:val="44"/>
        </w:rPr>
        <w:t>Also,</w:t>
      </w:r>
      <w:r w:rsidR="004438EB">
        <w:rPr>
          <w:sz w:val="44"/>
          <w:szCs w:val="44"/>
        </w:rPr>
        <w:t xml:space="preserve"> with Sainsburys being </w:t>
      </w:r>
      <w:r w:rsidR="00005EE1">
        <w:rPr>
          <w:sz w:val="44"/>
          <w:szCs w:val="44"/>
        </w:rPr>
        <w:t>a</w:t>
      </w:r>
      <w:r w:rsidR="004438EB">
        <w:rPr>
          <w:sz w:val="44"/>
          <w:szCs w:val="44"/>
        </w:rPr>
        <w:t xml:space="preserve"> retail store, there will always been competition from other stores as </w:t>
      </w:r>
      <w:r w:rsidR="00005EE1">
        <w:rPr>
          <w:sz w:val="44"/>
          <w:szCs w:val="44"/>
        </w:rPr>
        <w:t>prices often differ and customers look out for the most with cheap prices which Sainsburys wants to fulfil</w:t>
      </w:r>
      <w:r w:rsidR="00405B34">
        <w:rPr>
          <w:sz w:val="44"/>
          <w:szCs w:val="44"/>
        </w:rPr>
        <w:t>. However, after a</w:t>
      </w:r>
      <w:r w:rsidR="00475D61">
        <w:rPr>
          <w:sz w:val="44"/>
          <w:szCs w:val="44"/>
        </w:rPr>
        <w:t>n</w:t>
      </w:r>
      <w:r w:rsidR="00405B34">
        <w:rPr>
          <w:sz w:val="44"/>
          <w:szCs w:val="44"/>
        </w:rPr>
        <w:t xml:space="preserve"> analysis it has been said that Asda has manged to the cheapest</w:t>
      </w:r>
      <w:r w:rsidR="00E55AE8">
        <w:rPr>
          <w:sz w:val="44"/>
          <w:szCs w:val="44"/>
        </w:rPr>
        <w:t xml:space="preserve"> with</w:t>
      </w:r>
      <w:r w:rsidR="00405B34">
        <w:rPr>
          <w:sz w:val="44"/>
          <w:szCs w:val="44"/>
        </w:rPr>
        <w:t xml:space="preserve"> (£130.16) whereas Tesco</w:t>
      </w:r>
    </w:p>
    <w:p w14:paraId="286FE361" w14:textId="0ED7EE72" w:rsidR="005E3EC6" w:rsidRPr="00F819E5" w:rsidRDefault="00E55AE8" w:rsidP="00FB08A0">
      <w:pPr>
        <w:rPr>
          <w:sz w:val="44"/>
          <w:szCs w:val="44"/>
        </w:rPr>
      </w:pPr>
      <w:r>
        <w:rPr>
          <w:sz w:val="44"/>
          <w:szCs w:val="44"/>
        </w:rPr>
        <w:lastRenderedPageBreak/>
        <w:t>(</w:t>
      </w:r>
      <w:r w:rsidR="00405B34">
        <w:rPr>
          <w:sz w:val="44"/>
          <w:szCs w:val="44"/>
        </w:rPr>
        <w:t xml:space="preserve">£148.38) is the most expensive and Sainsburys being the middle counterpart </w:t>
      </w:r>
      <w:r w:rsidR="00220488">
        <w:rPr>
          <w:sz w:val="44"/>
          <w:szCs w:val="44"/>
        </w:rPr>
        <w:t xml:space="preserve">(£139.51), (Hawkins and </w:t>
      </w:r>
      <w:r w:rsidR="003C31CA">
        <w:rPr>
          <w:sz w:val="44"/>
          <w:szCs w:val="44"/>
        </w:rPr>
        <w:t>May,</w:t>
      </w:r>
      <w:r w:rsidR="00220488">
        <w:rPr>
          <w:sz w:val="44"/>
          <w:szCs w:val="44"/>
        </w:rPr>
        <w:t xml:space="preserve"> 2020). </w:t>
      </w:r>
      <w:r w:rsidR="006B37D8">
        <w:rPr>
          <w:sz w:val="44"/>
          <w:szCs w:val="44"/>
        </w:rPr>
        <w:t xml:space="preserve">These statistics imply how even though the tagline of Sainsburys implies that less is more, their prices aren’t the </w:t>
      </w:r>
      <w:r w:rsidR="00131215">
        <w:rPr>
          <w:sz w:val="44"/>
          <w:szCs w:val="44"/>
        </w:rPr>
        <w:t>cheapest</w:t>
      </w:r>
      <w:r w:rsidR="006B37D8">
        <w:rPr>
          <w:sz w:val="44"/>
          <w:szCs w:val="44"/>
        </w:rPr>
        <w:t xml:space="preserve"> amongst other stores further implying how this might contribute to their medium sized business.</w:t>
      </w:r>
    </w:p>
    <w:p w14:paraId="33135435" w14:textId="163EE98D" w:rsidR="001714C8" w:rsidRDefault="001714C8" w:rsidP="00FB08A0">
      <w:pPr>
        <w:rPr>
          <w:sz w:val="44"/>
          <w:szCs w:val="44"/>
        </w:rPr>
      </w:pPr>
    </w:p>
    <w:p w14:paraId="06928AF0" w14:textId="0BD16310" w:rsidR="000B756E" w:rsidRDefault="000B756E" w:rsidP="00FB08A0">
      <w:pPr>
        <w:rPr>
          <w:sz w:val="44"/>
          <w:szCs w:val="44"/>
        </w:rPr>
      </w:pPr>
      <w:r>
        <w:rPr>
          <w:sz w:val="44"/>
          <w:szCs w:val="44"/>
        </w:rPr>
        <w:t>When it comes to Sainsburys</w:t>
      </w:r>
      <w:r w:rsidR="00BD5CB2">
        <w:rPr>
          <w:sz w:val="44"/>
          <w:szCs w:val="44"/>
        </w:rPr>
        <w:t xml:space="preserve">, </w:t>
      </w:r>
      <w:r w:rsidR="00BD5CB2" w:rsidRPr="0020280B">
        <w:rPr>
          <w:b/>
          <w:bCs/>
          <w:sz w:val="44"/>
          <w:szCs w:val="44"/>
        </w:rPr>
        <w:t xml:space="preserve">their </w:t>
      </w:r>
      <w:r w:rsidR="0020280B" w:rsidRPr="0020280B">
        <w:rPr>
          <w:b/>
          <w:bCs/>
          <w:sz w:val="44"/>
          <w:szCs w:val="44"/>
        </w:rPr>
        <w:t>buyer’s</w:t>
      </w:r>
      <w:r w:rsidR="00BD5CB2" w:rsidRPr="0020280B">
        <w:rPr>
          <w:b/>
          <w:bCs/>
          <w:sz w:val="44"/>
          <w:szCs w:val="44"/>
        </w:rPr>
        <w:t xml:space="preserve"> perspective</w:t>
      </w:r>
      <w:r w:rsidR="00BD5CB2">
        <w:rPr>
          <w:sz w:val="44"/>
          <w:szCs w:val="44"/>
        </w:rPr>
        <w:t xml:space="preserve"> </w:t>
      </w:r>
      <w:r w:rsidR="002952AC">
        <w:rPr>
          <w:sz w:val="44"/>
          <w:szCs w:val="44"/>
        </w:rPr>
        <w:t xml:space="preserve">comes from whether a buyer wants to buy a share or </w:t>
      </w:r>
      <w:r w:rsidR="000247F5">
        <w:rPr>
          <w:sz w:val="44"/>
          <w:szCs w:val="44"/>
        </w:rPr>
        <w:t xml:space="preserve">obtaining a production or business, (Bennett, 1997). </w:t>
      </w:r>
      <w:r w:rsidR="009D0847">
        <w:rPr>
          <w:sz w:val="44"/>
          <w:szCs w:val="44"/>
        </w:rPr>
        <w:t xml:space="preserve">A clear example of this would be with Sainsburys also producing a bank known as the Sainsburys bank. With Sainsburys </w:t>
      </w:r>
      <w:r w:rsidR="006D2352">
        <w:rPr>
          <w:sz w:val="44"/>
          <w:szCs w:val="44"/>
        </w:rPr>
        <w:t xml:space="preserve">and their own bank, with the </w:t>
      </w:r>
      <w:r w:rsidR="006B37D8">
        <w:rPr>
          <w:sz w:val="44"/>
          <w:szCs w:val="44"/>
        </w:rPr>
        <w:t>buyer’s</w:t>
      </w:r>
      <w:r w:rsidR="006D2352">
        <w:rPr>
          <w:sz w:val="44"/>
          <w:szCs w:val="44"/>
        </w:rPr>
        <w:t xml:space="preserve"> perspective there has been news </w:t>
      </w:r>
      <w:r w:rsidR="002C2DEE">
        <w:rPr>
          <w:sz w:val="44"/>
          <w:szCs w:val="44"/>
        </w:rPr>
        <w:t>with NatWest wanting to have a</w:t>
      </w:r>
      <w:r w:rsidR="0012776D">
        <w:rPr>
          <w:sz w:val="44"/>
          <w:szCs w:val="44"/>
        </w:rPr>
        <w:t>n</w:t>
      </w:r>
      <w:r w:rsidR="002C2DEE">
        <w:rPr>
          <w:sz w:val="44"/>
          <w:szCs w:val="44"/>
        </w:rPr>
        <w:t xml:space="preserve"> impending takeover </w:t>
      </w:r>
      <w:r w:rsidR="0012776D">
        <w:rPr>
          <w:sz w:val="44"/>
          <w:szCs w:val="44"/>
        </w:rPr>
        <w:t>due to their outcomes which meant potential buyers were intrigued (Makortoff, 2020).</w:t>
      </w:r>
      <w:r w:rsidR="006B37D8">
        <w:rPr>
          <w:sz w:val="44"/>
          <w:szCs w:val="44"/>
        </w:rPr>
        <w:t xml:space="preserve"> This means that with Sainsburys investing in their own bank especially as a medium sized business has allowed for more attraction and profit gain which would convey that </w:t>
      </w:r>
      <w:r w:rsidR="00131215">
        <w:rPr>
          <w:sz w:val="44"/>
          <w:szCs w:val="44"/>
        </w:rPr>
        <w:t xml:space="preserve">even though Sainsburys might be deemed as a medium sized business, the continuing growth of the store might be bigger than proven. </w:t>
      </w:r>
    </w:p>
    <w:p w14:paraId="7AD2123C" w14:textId="04D4DD42" w:rsidR="002C2CFD" w:rsidRDefault="002C2CFD" w:rsidP="00FB08A0">
      <w:pPr>
        <w:rPr>
          <w:sz w:val="44"/>
          <w:szCs w:val="44"/>
        </w:rPr>
      </w:pPr>
      <w:r>
        <w:rPr>
          <w:sz w:val="44"/>
          <w:szCs w:val="44"/>
        </w:rPr>
        <w:lastRenderedPageBreak/>
        <w:t xml:space="preserve">Whereas with </w:t>
      </w:r>
      <w:r w:rsidRPr="002C2CFD">
        <w:rPr>
          <w:b/>
          <w:bCs/>
          <w:sz w:val="44"/>
          <w:szCs w:val="44"/>
        </w:rPr>
        <w:t>Internal processes perspective</w:t>
      </w:r>
      <w:r>
        <w:rPr>
          <w:sz w:val="44"/>
          <w:szCs w:val="44"/>
        </w:rPr>
        <w:t>,</w:t>
      </w:r>
      <w:r w:rsidR="008A5B36">
        <w:rPr>
          <w:sz w:val="44"/>
          <w:szCs w:val="44"/>
        </w:rPr>
        <w:t xml:space="preserve"> this provides insight “activities and processes”, that is important for the business to see what they need to do to </w:t>
      </w:r>
      <w:r w:rsidR="00A53D37">
        <w:rPr>
          <w:sz w:val="44"/>
          <w:szCs w:val="44"/>
        </w:rPr>
        <w:t>supply to their customers with a specific standard, (</w:t>
      </w:r>
      <w:r w:rsidR="008C24D7">
        <w:rPr>
          <w:sz w:val="44"/>
          <w:szCs w:val="44"/>
        </w:rPr>
        <w:t>Ivanov and Avasilc</w:t>
      </w:r>
      <w:r w:rsidR="008C24D7" w:rsidRPr="00AE5B2A">
        <w:rPr>
          <w:rFonts w:eastAsia="Times New Roman" w:cstheme="minorHAnsi"/>
          <w:color w:val="222222"/>
          <w:sz w:val="44"/>
          <w:szCs w:val="44"/>
          <w:shd w:val="clear" w:color="auto" w:fill="FFFFFF"/>
          <w:lang w:eastAsia="en-GB"/>
        </w:rPr>
        <w:t>ă</w:t>
      </w:r>
      <w:r w:rsidR="008C24D7">
        <w:rPr>
          <w:sz w:val="44"/>
          <w:szCs w:val="44"/>
        </w:rPr>
        <w:t>i, 2014).</w:t>
      </w:r>
      <w:r w:rsidR="00A53D37">
        <w:rPr>
          <w:sz w:val="44"/>
          <w:szCs w:val="44"/>
        </w:rPr>
        <w:t xml:space="preserve"> </w:t>
      </w:r>
      <w:r>
        <w:rPr>
          <w:sz w:val="44"/>
          <w:szCs w:val="44"/>
        </w:rPr>
        <w:t xml:space="preserve">Sainsburys have often tried to approach and cater to customers through many ways which majority of the time has been a success whether it is using self-checkout services or keeping it up with the low prices, upon seeing these patterns they see that it </w:t>
      </w:r>
      <w:r w:rsidR="000A11F2">
        <w:rPr>
          <w:sz w:val="44"/>
          <w:szCs w:val="44"/>
        </w:rPr>
        <w:t>works,</w:t>
      </w:r>
      <w:r>
        <w:rPr>
          <w:sz w:val="44"/>
          <w:szCs w:val="44"/>
        </w:rPr>
        <w:t xml:space="preserve"> and they carry on doing so. </w:t>
      </w:r>
      <w:r w:rsidR="008A5B36">
        <w:rPr>
          <w:sz w:val="44"/>
          <w:szCs w:val="44"/>
        </w:rPr>
        <w:t>In regard to</w:t>
      </w:r>
      <w:r w:rsidR="000A11F2">
        <w:rPr>
          <w:sz w:val="44"/>
          <w:szCs w:val="44"/>
        </w:rPr>
        <w:t xml:space="preserve"> doing this it allows Sainsburys to see the internal process and carry on with it whilst developing it on the way.</w:t>
      </w:r>
    </w:p>
    <w:p w14:paraId="7B57871E" w14:textId="0C2C77A5" w:rsidR="00D509F1" w:rsidRDefault="00D509F1" w:rsidP="00FB08A0">
      <w:pPr>
        <w:rPr>
          <w:sz w:val="44"/>
          <w:szCs w:val="44"/>
        </w:rPr>
      </w:pPr>
    </w:p>
    <w:p w14:paraId="20F6A114" w14:textId="1E92D022" w:rsidR="000C3975" w:rsidRDefault="007B215F" w:rsidP="00FB08A0">
      <w:pPr>
        <w:rPr>
          <w:sz w:val="44"/>
          <w:szCs w:val="44"/>
        </w:rPr>
      </w:pPr>
      <w:r>
        <w:rPr>
          <w:sz w:val="44"/>
          <w:szCs w:val="44"/>
        </w:rPr>
        <w:t xml:space="preserve">The aspect of </w:t>
      </w:r>
      <w:r w:rsidRPr="00C87572">
        <w:rPr>
          <w:b/>
          <w:bCs/>
          <w:sz w:val="44"/>
          <w:szCs w:val="44"/>
        </w:rPr>
        <w:t>learning and growth perspective</w:t>
      </w:r>
      <w:r w:rsidR="00C87572">
        <w:rPr>
          <w:sz w:val="44"/>
          <w:szCs w:val="44"/>
        </w:rPr>
        <w:t xml:space="preserve"> focuses on main skills, knowledge and the work environment to support a companies or business strategy to ensure success (Jelenic, 2011).</w:t>
      </w:r>
      <w:r>
        <w:rPr>
          <w:sz w:val="44"/>
          <w:szCs w:val="44"/>
        </w:rPr>
        <w:t xml:space="preserve"> When it comes to Sainsburys their perspective focuses on wanting to ensure customer satisfaction in order to appease and follow their strategy that they have set. With the customer satisfaction, it would mean that Sainsburys carries on gaining more customers and visitors to their stores and online </w:t>
      </w:r>
      <w:r>
        <w:rPr>
          <w:sz w:val="44"/>
          <w:szCs w:val="44"/>
        </w:rPr>
        <w:lastRenderedPageBreak/>
        <w:t xml:space="preserve">stores, gaining more profit and also meaning that it would be less hassle when it comes to the customer’s needs and the Sainsburys work environment itself.  </w:t>
      </w:r>
      <w:r w:rsidR="002815DF">
        <w:rPr>
          <w:sz w:val="44"/>
          <w:szCs w:val="44"/>
        </w:rPr>
        <w:t xml:space="preserve">As a medium sized enterprise, Sainsburys strategic management would allow their growth to be balanced with many achievements and possibly failures due to the customer service to their customers and how they work with their team </w:t>
      </w:r>
      <w:r w:rsidR="00E90720">
        <w:rPr>
          <w:sz w:val="44"/>
          <w:szCs w:val="44"/>
        </w:rPr>
        <w:t>and how not everyone is going to be happy with what Sainsburys is catering and have set out to do.</w:t>
      </w:r>
      <w:r w:rsidR="00F06493">
        <w:rPr>
          <w:sz w:val="44"/>
          <w:szCs w:val="44"/>
        </w:rPr>
        <w:t xml:space="preserve">  </w:t>
      </w:r>
    </w:p>
    <w:p w14:paraId="134D1941" w14:textId="2B6664BC" w:rsidR="001714C8" w:rsidRDefault="001714C8" w:rsidP="00FB08A0">
      <w:pPr>
        <w:rPr>
          <w:sz w:val="44"/>
          <w:szCs w:val="44"/>
        </w:rPr>
      </w:pPr>
    </w:p>
    <w:p w14:paraId="56D5ABDD" w14:textId="31ADBBBC" w:rsidR="00E83858" w:rsidRDefault="009824C3" w:rsidP="00FB08A0">
      <w:pPr>
        <w:rPr>
          <w:i/>
          <w:iCs/>
          <w:sz w:val="44"/>
          <w:szCs w:val="44"/>
          <w:u w:val="single"/>
        </w:rPr>
      </w:pPr>
      <w:r>
        <w:rPr>
          <w:i/>
          <w:iCs/>
          <w:sz w:val="44"/>
          <w:szCs w:val="44"/>
          <w:u w:val="single"/>
        </w:rPr>
        <w:t>PESTLE</w:t>
      </w:r>
    </w:p>
    <w:p w14:paraId="7107F356" w14:textId="590F1FFE" w:rsidR="009824C3" w:rsidRDefault="009824C3" w:rsidP="00FB08A0">
      <w:pPr>
        <w:rPr>
          <w:i/>
          <w:iCs/>
          <w:sz w:val="44"/>
          <w:szCs w:val="44"/>
          <w:u w:val="single"/>
        </w:rPr>
      </w:pPr>
    </w:p>
    <w:p w14:paraId="344B2B2A" w14:textId="5F304BFB" w:rsidR="009824C3" w:rsidRDefault="009824C3" w:rsidP="00FB08A0">
      <w:pPr>
        <w:rPr>
          <w:sz w:val="44"/>
          <w:szCs w:val="44"/>
        </w:rPr>
      </w:pPr>
      <w:r>
        <w:rPr>
          <w:sz w:val="44"/>
          <w:szCs w:val="44"/>
        </w:rPr>
        <w:t xml:space="preserve">The </w:t>
      </w:r>
      <w:r w:rsidRPr="009824C3">
        <w:rPr>
          <w:b/>
          <w:bCs/>
          <w:sz w:val="44"/>
          <w:szCs w:val="44"/>
        </w:rPr>
        <w:t xml:space="preserve">Political </w:t>
      </w:r>
      <w:r>
        <w:rPr>
          <w:sz w:val="44"/>
          <w:szCs w:val="44"/>
        </w:rPr>
        <w:t>aspect of Sainsburys has been an external factor due to outside affairs such as Brexit</w:t>
      </w:r>
      <w:r w:rsidR="00587005">
        <w:rPr>
          <w:sz w:val="44"/>
          <w:szCs w:val="44"/>
        </w:rPr>
        <w:t xml:space="preserve">. Britain’s exit from the EU had </w:t>
      </w:r>
      <w:r w:rsidR="00623CF9">
        <w:rPr>
          <w:sz w:val="44"/>
          <w:szCs w:val="44"/>
        </w:rPr>
        <w:t>a</w:t>
      </w:r>
      <w:r w:rsidR="00587005">
        <w:rPr>
          <w:sz w:val="44"/>
          <w:szCs w:val="44"/>
        </w:rPr>
        <w:t xml:space="preserve"> massive effect on many online shopping stores as it would mean that policy changes would have to happen especially with trading matters when it comes to the products and</w:t>
      </w:r>
      <w:r w:rsidR="009E6E14">
        <w:rPr>
          <w:sz w:val="44"/>
          <w:szCs w:val="44"/>
        </w:rPr>
        <w:t xml:space="preserve"> having to transport it.</w:t>
      </w:r>
    </w:p>
    <w:p w14:paraId="13217C51" w14:textId="77777777" w:rsidR="007D48AF" w:rsidRDefault="007D48AF" w:rsidP="00FB08A0">
      <w:pPr>
        <w:rPr>
          <w:sz w:val="44"/>
          <w:szCs w:val="44"/>
        </w:rPr>
      </w:pPr>
    </w:p>
    <w:p w14:paraId="51BAC050" w14:textId="77777777" w:rsidR="00A73F3E" w:rsidRDefault="007D48AF" w:rsidP="00FB08A0">
      <w:pPr>
        <w:rPr>
          <w:sz w:val="44"/>
          <w:szCs w:val="44"/>
        </w:rPr>
      </w:pPr>
      <w:r>
        <w:rPr>
          <w:sz w:val="44"/>
          <w:szCs w:val="44"/>
        </w:rPr>
        <w:t xml:space="preserve">The issue that would arise when it comes to trading due to Brexit would be the lack of import when it comes to food items. </w:t>
      </w:r>
      <w:r w:rsidR="00094F11">
        <w:rPr>
          <w:sz w:val="44"/>
          <w:szCs w:val="44"/>
        </w:rPr>
        <w:t xml:space="preserve">With Sainsburys, </w:t>
      </w:r>
      <w:r w:rsidR="00094F11">
        <w:rPr>
          <w:sz w:val="44"/>
          <w:szCs w:val="44"/>
        </w:rPr>
        <w:lastRenderedPageBreak/>
        <w:t xml:space="preserve">due to Brexit it would mean that the production of specific items such meat, dairy and fish would decrease massively, (Butler and Carroll, 2020). </w:t>
      </w:r>
      <w:r w:rsidR="006E278D">
        <w:rPr>
          <w:sz w:val="44"/>
          <w:szCs w:val="44"/>
        </w:rPr>
        <w:t xml:space="preserve"> </w:t>
      </w:r>
    </w:p>
    <w:p w14:paraId="7025D8E5" w14:textId="77777777" w:rsidR="00A73F3E" w:rsidRDefault="00A73F3E" w:rsidP="00FB08A0">
      <w:pPr>
        <w:rPr>
          <w:sz w:val="44"/>
          <w:szCs w:val="44"/>
        </w:rPr>
      </w:pPr>
    </w:p>
    <w:p w14:paraId="0BF27980" w14:textId="46805C0C" w:rsidR="00623CF9" w:rsidRDefault="006E278D" w:rsidP="00FB08A0">
      <w:pPr>
        <w:rPr>
          <w:sz w:val="44"/>
          <w:szCs w:val="44"/>
        </w:rPr>
      </w:pPr>
      <w:r>
        <w:rPr>
          <w:sz w:val="44"/>
          <w:szCs w:val="44"/>
        </w:rPr>
        <w:t xml:space="preserve">This would imply that due to Brexit the production of what Sainsburys tends to often offer would reduce and this would impact the sales and revenue Sainsburys brings in because if a sufficient amount of products that are mainly popular and needed with the customers aren’t coming in regularly then it would also cause Sainsburys to lose constant customers and it would also mean that the prices would be constantly changing in order to appease the regulations now that are being changed due to Brexit. </w:t>
      </w:r>
    </w:p>
    <w:p w14:paraId="455808D5" w14:textId="5D57B05D" w:rsidR="005339E8" w:rsidRDefault="005339E8" w:rsidP="00FB08A0">
      <w:pPr>
        <w:rPr>
          <w:sz w:val="44"/>
          <w:szCs w:val="44"/>
        </w:rPr>
      </w:pPr>
    </w:p>
    <w:p w14:paraId="0815C996" w14:textId="4A1A8399" w:rsidR="005339E8" w:rsidRDefault="005339E8" w:rsidP="00FB08A0">
      <w:pPr>
        <w:rPr>
          <w:sz w:val="44"/>
          <w:szCs w:val="44"/>
        </w:rPr>
      </w:pPr>
      <w:r>
        <w:rPr>
          <w:sz w:val="44"/>
          <w:szCs w:val="44"/>
        </w:rPr>
        <w:t xml:space="preserve">Whereas when it comes to the </w:t>
      </w:r>
      <w:r w:rsidRPr="005339E8">
        <w:rPr>
          <w:b/>
          <w:bCs/>
          <w:sz w:val="44"/>
          <w:szCs w:val="44"/>
        </w:rPr>
        <w:t xml:space="preserve">Economic </w:t>
      </w:r>
      <w:r>
        <w:rPr>
          <w:sz w:val="44"/>
          <w:szCs w:val="44"/>
        </w:rPr>
        <w:t>aspect of Sainsburys</w:t>
      </w:r>
      <w:r w:rsidR="00C33ABE">
        <w:rPr>
          <w:sz w:val="44"/>
          <w:szCs w:val="44"/>
        </w:rPr>
        <w:t xml:space="preserve">, it is their strongest factor as seen statistically even though there has been an imbalance with their revenue and profits. </w:t>
      </w:r>
      <w:r w:rsidR="00F95964">
        <w:rPr>
          <w:sz w:val="44"/>
          <w:szCs w:val="44"/>
        </w:rPr>
        <w:t>A massive cause that has impacted stores econom</w:t>
      </w:r>
      <w:r w:rsidR="00A737E9">
        <w:rPr>
          <w:sz w:val="44"/>
          <w:szCs w:val="44"/>
        </w:rPr>
        <w:t xml:space="preserve">ically has been Brexit which resulted in the British pound to drop. </w:t>
      </w:r>
      <w:r w:rsidR="00BB4C90">
        <w:rPr>
          <w:sz w:val="44"/>
          <w:szCs w:val="44"/>
        </w:rPr>
        <w:t xml:space="preserve"> </w:t>
      </w:r>
    </w:p>
    <w:p w14:paraId="64FA3754" w14:textId="43997B69" w:rsidR="00F13655" w:rsidRDefault="00F13655" w:rsidP="00FB08A0">
      <w:pPr>
        <w:rPr>
          <w:sz w:val="44"/>
          <w:szCs w:val="44"/>
        </w:rPr>
      </w:pPr>
    </w:p>
    <w:p w14:paraId="3C506ED3" w14:textId="60E807AE" w:rsidR="00A35632" w:rsidRDefault="00202C2D" w:rsidP="00FB08A0">
      <w:pPr>
        <w:rPr>
          <w:sz w:val="44"/>
          <w:szCs w:val="44"/>
        </w:rPr>
      </w:pPr>
      <w:r>
        <w:rPr>
          <w:sz w:val="44"/>
          <w:szCs w:val="44"/>
        </w:rPr>
        <w:lastRenderedPageBreak/>
        <w:t xml:space="preserve">Statistically it was said that other stores would be “facing higher import costs”, since the “fall of the pound” as well as Sainsburys having a “0.5% fall in”, (Kollewe, 2017). This suggests how Sainsburys was one of the stores that were affected by the pound drop and the effect was that the sales of produce and the earnings of the store fell and alongside the higher import costs which means that more money would be going in so that produce is getting imported. This would also mean that with more money being spent as well as money being lost, Sainsburys would need to find ways to ensure their profits and revenues are appropriate. </w:t>
      </w:r>
      <w:r w:rsidR="005D5CD5">
        <w:rPr>
          <w:sz w:val="44"/>
          <w:szCs w:val="44"/>
        </w:rPr>
        <w:t xml:space="preserve">It was also suggested that </w:t>
      </w:r>
      <w:r w:rsidR="00177070">
        <w:rPr>
          <w:sz w:val="44"/>
          <w:szCs w:val="44"/>
        </w:rPr>
        <w:t xml:space="preserve">due to Sainsburys having brought the store Argos, it helped them maintain their sales at “4.3%...sales growth”, as well as </w:t>
      </w:r>
      <w:r w:rsidR="00E33F27">
        <w:rPr>
          <w:sz w:val="44"/>
          <w:szCs w:val="44"/>
        </w:rPr>
        <w:t xml:space="preserve">how Sainsburys “entered…with deflation and exited…with inflation”, (Kollewe, 2017). </w:t>
      </w:r>
      <w:r w:rsidR="001A4114">
        <w:rPr>
          <w:sz w:val="44"/>
          <w:szCs w:val="44"/>
        </w:rPr>
        <w:t xml:space="preserve">This further conveys how even though there was slight fall in sales, Sainsburys managed to pull through with their brought business which was Argos, and this helped sales improve and stay steady.  The deflation </w:t>
      </w:r>
      <w:r w:rsidR="009723D7">
        <w:rPr>
          <w:sz w:val="44"/>
          <w:szCs w:val="44"/>
        </w:rPr>
        <w:t xml:space="preserve">aspect meant that Sainsburys prices of produce was declining due to the drop of the </w:t>
      </w:r>
      <w:r w:rsidR="009723D7">
        <w:rPr>
          <w:sz w:val="44"/>
          <w:szCs w:val="44"/>
        </w:rPr>
        <w:lastRenderedPageBreak/>
        <w:t xml:space="preserve">pound which is further proved by the drop seen in </w:t>
      </w:r>
      <w:r w:rsidR="00A35632">
        <w:rPr>
          <w:sz w:val="44"/>
          <w:szCs w:val="44"/>
        </w:rPr>
        <w:t xml:space="preserve">their percentage of </w:t>
      </w:r>
      <w:r w:rsidR="009723D7">
        <w:rPr>
          <w:sz w:val="44"/>
          <w:szCs w:val="44"/>
        </w:rPr>
        <w:t>sales</w:t>
      </w:r>
      <w:r w:rsidR="00A35632">
        <w:rPr>
          <w:sz w:val="44"/>
          <w:szCs w:val="44"/>
        </w:rPr>
        <w:t xml:space="preserve">. However due to Sainsburys recovering with their sales, the aspect of inflation meant that with Sainsburys increasing the prices of their products and having to pay higher for their import whilst the British pound was at its lowest value. </w:t>
      </w:r>
    </w:p>
    <w:p w14:paraId="407B932D" w14:textId="5FC9ED94" w:rsidR="00A35632" w:rsidRDefault="00A35632" w:rsidP="00FB08A0">
      <w:pPr>
        <w:rPr>
          <w:sz w:val="44"/>
          <w:szCs w:val="44"/>
        </w:rPr>
      </w:pPr>
    </w:p>
    <w:p w14:paraId="60AC2480" w14:textId="47367844" w:rsidR="00A35632" w:rsidRDefault="009B5AF2" w:rsidP="00FB08A0">
      <w:pPr>
        <w:rPr>
          <w:sz w:val="44"/>
          <w:szCs w:val="44"/>
        </w:rPr>
      </w:pPr>
      <w:r>
        <w:rPr>
          <w:sz w:val="44"/>
          <w:szCs w:val="44"/>
        </w:rPr>
        <w:t xml:space="preserve">Another contribution to the aspect would be how Sainsburys often manages to do better than other supermarkets whether it is Asda, Tesco or Morrison’s. During the time of the inflating prices and the pound drop, Sainsburys was “doing very well when Tesco and others were struggling”, (Kollewe, 2017). </w:t>
      </w:r>
      <w:r w:rsidR="006E4B0C">
        <w:rPr>
          <w:sz w:val="44"/>
          <w:szCs w:val="44"/>
        </w:rPr>
        <w:t xml:space="preserve">This means that Sainsbury had a clear strategy that they had to follow out due to the Brexit regulations that affected their store </w:t>
      </w:r>
      <w:r w:rsidR="000C6D9F">
        <w:rPr>
          <w:sz w:val="44"/>
          <w:szCs w:val="44"/>
        </w:rPr>
        <w:t xml:space="preserve"> </w:t>
      </w:r>
    </w:p>
    <w:p w14:paraId="609C3EA7" w14:textId="77777777" w:rsidR="00A35632" w:rsidRDefault="00A35632" w:rsidP="00FB08A0">
      <w:pPr>
        <w:rPr>
          <w:sz w:val="44"/>
          <w:szCs w:val="44"/>
        </w:rPr>
      </w:pPr>
    </w:p>
    <w:p w14:paraId="72204FEC" w14:textId="60868D4B" w:rsidR="00F13655" w:rsidRDefault="00A35632" w:rsidP="00FB08A0">
      <w:pPr>
        <w:rPr>
          <w:sz w:val="44"/>
          <w:szCs w:val="44"/>
        </w:rPr>
      </w:pPr>
      <w:r w:rsidRPr="00A35632">
        <w:rPr>
          <w:b/>
          <w:bCs/>
          <w:sz w:val="44"/>
          <w:szCs w:val="44"/>
        </w:rPr>
        <w:t>Socially</w:t>
      </w:r>
      <w:r>
        <w:rPr>
          <w:b/>
          <w:bCs/>
          <w:sz w:val="44"/>
          <w:szCs w:val="44"/>
        </w:rPr>
        <w:t xml:space="preserve">, </w:t>
      </w:r>
      <w:r>
        <w:rPr>
          <w:sz w:val="44"/>
          <w:szCs w:val="44"/>
        </w:rPr>
        <w:t xml:space="preserve">Sainsburys </w:t>
      </w:r>
      <w:r w:rsidR="00106C1A">
        <w:rPr>
          <w:sz w:val="44"/>
          <w:szCs w:val="44"/>
        </w:rPr>
        <w:t xml:space="preserve">has been a good impact when it comes to social work whether it is supporting people during the Coronavirus pandemic or whether it is their ideas when it comes to wanting their customers staying healthy and fit, as well as their fair-trade deals. </w:t>
      </w:r>
    </w:p>
    <w:p w14:paraId="24E7587B" w14:textId="5A3A1F2E" w:rsidR="00707738" w:rsidRDefault="00707738" w:rsidP="00FB08A0">
      <w:pPr>
        <w:rPr>
          <w:sz w:val="44"/>
          <w:szCs w:val="44"/>
        </w:rPr>
      </w:pPr>
    </w:p>
    <w:p w14:paraId="02CAFFE8" w14:textId="28FDD5C0" w:rsidR="00707738" w:rsidRDefault="00707738" w:rsidP="00FB08A0">
      <w:pPr>
        <w:rPr>
          <w:sz w:val="44"/>
          <w:szCs w:val="44"/>
        </w:rPr>
      </w:pPr>
      <w:r>
        <w:rPr>
          <w:sz w:val="44"/>
          <w:szCs w:val="44"/>
        </w:rPr>
        <w:lastRenderedPageBreak/>
        <w:t>With the Covid-19 pandemic</w:t>
      </w:r>
      <w:r w:rsidR="00477AE4">
        <w:rPr>
          <w:sz w:val="44"/>
          <w:szCs w:val="44"/>
        </w:rPr>
        <w:t>, a lot of supermarket stores had to shut down for a while then reopen</w:t>
      </w:r>
      <w:r w:rsidR="0081180A">
        <w:rPr>
          <w:sz w:val="44"/>
          <w:szCs w:val="44"/>
        </w:rPr>
        <w:t xml:space="preserve">ed back to the public. </w:t>
      </w:r>
      <w:r w:rsidR="00D16EA0">
        <w:rPr>
          <w:sz w:val="44"/>
          <w:szCs w:val="44"/>
        </w:rPr>
        <w:t xml:space="preserve">The role Sainsburys played was in order to cater to their customers and for the people who were vulnerable and in need for help like needing groceries and produce. Sainsburys introduced a specific hour in order to help the elderly, the NHS workers and social workers, (Minchin, 2020). </w:t>
      </w:r>
      <w:r w:rsidR="00810AC4">
        <w:rPr>
          <w:sz w:val="44"/>
          <w:szCs w:val="44"/>
        </w:rPr>
        <w:t xml:space="preserve">This meant that Sainsburys (along with other supermarkets) helped towards the pandemic whilst trying to support their customers. Sainsburys took this further and paid for their workers who were unwell and were on rest whilst isolating as well as extending work hours and wanting their workers and colleagues to be treated with “kindness” and “respect”, (Minchin, 2020). </w:t>
      </w:r>
      <w:r w:rsidR="00CB0356">
        <w:rPr>
          <w:sz w:val="44"/>
          <w:szCs w:val="44"/>
        </w:rPr>
        <w:t xml:space="preserve">This social work allowed supermarkets like Sainsburys to extend their help to customers and vulnerable people whilst making sure their workers were being cared for during a pandemic which meant they were getting the right amount of pay as well as wanting to ensure safety and care. </w:t>
      </w:r>
    </w:p>
    <w:p w14:paraId="2CFDE6BE" w14:textId="2389BF26" w:rsidR="008E6937" w:rsidRDefault="008E6937" w:rsidP="00FB08A0">
      <w:pPr>
        <w:rPr>
          <w:sz w:val="44"/>
          <w:szCs w:val="44"/>
        </w:rPr>
      </w:pPr>
    </w:p>
    <w:p w14:paraId="7676CA27" w14:textId="08728D57" w:rsidR="008E6937" w:rsidRDefault="008E6937" w:rsidP="00FB08A0">
      <w:pPr>
        <w:rPr>
          <w:sz w:val="44"/>
          <w:szCs w:val="44"/>
        </w:rPr>
      </w:pPr>
      <w:r>
        <w:rPr>
          <w:sz w:val="44"/>
          <w:szCs w:val="44"/>
        </w:rPr>
        <w:lastRenderedPageBreak/>
        <w:t xml:space="preserve">Another social aspect Sainsburys follow and want their customers to participate in is healthy eating </w:t>
      </w:r>
      <w:r w:rsidR="00557E52">
        <w:rPr>
          <w:sz w:val="44"/>
          <w:szCs w:val="44"/>
        </w:rPr>
        <w:t xml:space="preserve">and live a fit and beneficial life. </w:t>
      </w:r>
      <w:r w:rsidR="001645E4">
        <w:rPr>
          <w:sz w:val="44"/>
          <w:szCs w:val="44"/>
        </w:rPr>
        <w:t xml:space="preserve">This is something Sainsburys has always stood by, often with lists appearing in magazines on how to stay healthy using Sainsburys produce to their own Sainsburys website depicting on ways to stay healthy and how to stay healthy and to carry that on. This suggests how Sainsburys believe in keeping people fit and healthy so that people can take care of themselves as well as promoting their groceries so that more and more people can follow and be intrigued with what Sainsburys have to offer with their daily ideals. This can also be seen with their tagline of “eat well, for less”, (Head, 2019). In order to spread the idea of healthy living, many magazines like Women’s Health for example have promoted </w:t>
      </w:r>
      <w:r w:rsidR="00876186">
        <w:rPr>
          <w:sz w:val="44"/>
          <w:szCs w:val="44"/>
        </w:rPr>
        <w:t xml:space="preserve">Sainsburys and their groceries in order to see what a nutritionist would buy from Sainsburys on a budget, (Head, 2019), further suggesting how Sainsburys need for healthy eating does work and many people do follow this strategy. </w:t>
      </w:r>
      <w:r w:rsidR="006B3A03">
        <w:rPr>
          <w:sz w:val="44"/>
          <w:szCs w:val="44"/>
        </w:rPr>
        <w:t xml:space="preserve">Although Sainsburys does promote health eating their healthier food choices are often more overpriced </w:t>
      </w:r>
      <w:r w:rsidR="006B3A03">
        <w:rPr>
          <w:sz w:val="44"/>
          <w:szCs w:val="44"/>
        </w:rPr>
        <w:lastRenderedPageBreak/>
        <w:t xml:space="preserve">than junk food which many people might turn away from due to not having enough money to waste on groceries or the cheaper prices on junk food seeming more buyable and this is often the reality of certain supermarkets that do promote healthy eating but at times </w:t>
      </w:r>
      <w:r w:rsidR="005C04BF">
        <w:rPr>
          <w:sz w:val="44"/>
          <w:szCs w:val="44"/>
        </w:rPr>
        <w:t>can’t</w:t>
      </w:r>
      <w:r w:rsidR="006B3A03">
        <w:rPr>
          <w:sz w:val="44"/>
          <w:szCs w:val="44"/>
        </w:rPr>
        <w:t xml:space="preserve"> cater for that specific idea</w:t>
      </w:r>
      <w:r w:rsidR="000B542E">
        <w:rPr>
          <w:sz w:val="44"/>
          <w:szCs w:val="44"/>
        </w:rPr>
        <w:t xml:space="preserve">. </w:t>
      </w:r>
    </w:p>
    <w:p w14:paraId="2DA4F542" w14:textId="2C61B6BA" w:rsidR="005C04BF" w:rsidRDefault="005C04BF" w:rsidP="00FB08A0">
      <w:pPr>
        <w:rPr>
          <w:sz w:val="44"/>
          <w:szCs w:val="44"/>
        </w:rPr>
      </w:pPr>
    </w:p>
    <w:p w14:paraId="3BABB791" w14:textId="02C5DD21" w:rsidR="005C04BF" w:rsidRDefault="005C04BF" w:rsidP="00FB08A0">
      <w:pPr>
        <w:rPr>
          <w:sz w:val="44"/>
          <w:szCs w:val="44"/>
        </w:rPr>
      </w:pPr>
      <w:r>
        <w:rPr>
          <w:sz w:val="44"/>
          <w:szCs w:val="44"/>
        </w:rPr>
        <w:t>Another social aspect for Sainsburys would be their support for Fair-trade and how they work alongside it to improve the community</w:t>
      </w:r>
      <w:r w:rsidR="003C4705">
        <w:rPr>
          <w:sz w:val="44"/>
          <w:szCs w:val="44"/>
        </w:rPr>
        <w:t xml:space="preserve"> and then for the support of Fair-trade to eventually break down which was a controversial</w:t>
      </w:r>
      <w:r w:rsidR="00DF04CF">
        <w:rPr>
          <w:sz w:val="44"/>
          <w:szCs w:val="44"/>
        </w:rPr>
        <w:t xml:space="preserve"> topic</w:t>
      </w:r>
      <w:r>
        <w:rPr>
          <w:sz w:val="44"/>
          <w:szCs w:val="44"/>
        </w:rPr>
        <w:t>.</w:t>
      </w:r>
      <w:r w:rsidR="00DF04CF">
        <w:rPr>
          <w:sz w:val="44"/>
          <w:szCs w:val="44"/>
        </w:rPr>
        <w:t xml:space="preserve"> T</w:t>
      </w:r>
      <w:r w:rsidR="003C4705">
        <w:rPr>
          <w:sz w:val="44"/>
          <w:szCs w:val="44"/>
        </w:rPr>
        <w:t xml:space="preserve">he Sainsburys website explains and promotes their relationship with Fair-trade and how </w:t>
      </w:r>
      <w:r w:rsidR="00DF04CF">
        <w:rPr>
          <w:sz w:val="44"/>
          <w:szCs w:val="44"/>
        </w:rPr>
        <w:t xml:space="preserve">their Fair-trade programme has changed lives and supported workers from places like Malawi and Rwanda, (Sainsburys). This means that with the creation of the programme it has allowed for social change through producing their food ethically and sustainably (Sainsburys), as well as for them to help the community that has been working. Through the programme, Sainsburys have managed to fund farmers as well as build factories and water pumps whilst also giving </w:t>
      </w:r>
      <w:r w:rsidR="00DF04CF">
        <w:rPr>
          <w:sz w:val="44"/>
          <w:szCs w:val="44"/>
        </w:rPr>
        <w:lastRenderedPageBreak/>
        <w:t xml:space="preserve">children a chance in Malawi to attend school, (Sainsburys). This suggests how due to their projects and </w:t>
      </w:r>
      <w:r w:rsidR="00AD1875">
        <w:rPr>
          <w:sz w:val="44"/>
          <w:szCs w:val="44"/>
        </w:rPr>
        <w:t xml:space="preserve">the programme, it is opening more chances for the people to have a better chance at things like schooling and jobs as well as trying to make sure Sainsburys customers can buy their produce and for them to also support the Fair-trade aspect which can be seen through the Fair-trade logos that are often plastered onto products to show how the customers are helping by buying the products. </w:t>
      </w:r>
    </w:p>
    <w:p w14:paraId="7BC0DCA1" w14:textId="30DCFBAF" w:rsidR="00AD1875" w:rsidRDefault="00AD1875" w:rsidP="00FB08A0">
      <w:pPr>
        <w:rPr>
          <w:sz w:val="44"/>
          <w:szCs w:val="44"/>
        </w:rPr>
      </w:pPr>
    </w:p>
    <w:p w14:paraId="46569DE5" w14:textId="0FBA1520" w:rsidR="00234DE3" w:rsidRDefault="00AD1875" w:rsidP="00FB08A0">
      <w:pPr>
        <w:rPr>
          <w:sz w:val="44"/>
          <w:szCs w:val="44"/>
        </w:rPr>
      </w:pPr>
      <w:r>
        <w:rPr>
          <w:sz w:val="44"/>
          <w:szCs w:val="44"/>
        </w:rPr>
        <w:t xml:space="preserve">However, with the Fair-trade programme and support shown off by Sainsburys, </w:t>
      </w:r>
      <w:r w:rsidR="0030693B">
        <w:rPr>
          <w:sz w:val="44"/>
          <w:szCs w:val="44"/>
        </w:rPr>
        <w:t xml:space="preserve">it eventually caused problems to arise as they decided that they would want to change the Fair-trade mark and change it up which the groups did not agree with, (Vidal, 2017). </w:t>
      </w:r>
      <w:r w:rsidR="00AD7106">
        <w:rPr>
          <w:sz w:val="44"/>
          <w:szCs w:val="44"/>
        </w:rPr>
        <w:t>This meant that Sainsburys who would use the trademark on their own produce wouldn’t be doing that anymore</w:t>
      </w:r>
      <w:r w:rsidR="00145312">
        <w:rPr>
          <w:sz w:val="44"/>
          <w:szCs w:val="44"/>
        </w:rPr>
        <w:t xml:space="preserve"> and instead would be using their new </w:t>
      </w:r>
      <w:r w:rsidR="00450756">
        <w:rPr>
          <w:sz w:val="44"/>
          <w:szCs w:val="44"/>
        </w:rPr>
        <w:t>trademark</w:t>
      </w:r>
      <w:r w:rsidR="00145312">
        <w:rPr>
          <w:sz w:val="44"/>
          <w:szCs w:val="44"/>
        </w:rPr>
        <w:t xml:space="preserve"> of “fairly traded</w:t>
      </w:r>
      <w:r w:rsidR="00AD7106">
        <w:rPr>
          <w:sz w:val="44"/>
          <w:szCs w:val="44"/>
        </w:rPr>
        <w:t>, (</w:t>
      </w:r>
      <w:r w:rsidR="00145312">
        <w:rPr>
          <w:sz w:val="44"/>
          <w:szCs w:val="44"/>
        </w:rPr>
        <w:t>Vidal, 2017</w:t>
      </w:r>
      <w:r w:rsidR="00AD7106">
        <w:rPr>
          <w:sz w:val="44"/>
          <w:szCs w:val="44"/>
        </w:rPr>
        <w:t>), which suggests that they had moved on from wanting to use the fair-trade mark which caused upset and anger amongst the workers</w:t>
      </w:r>
      <w:r w:rsidR="00145312">
        <w:rPr>
          <w:sz w:val="44"/>
          <w:szCs w:val="44"/>
        </w:rPr>
        <w:t xml:space="preserve"> resulting in a protest </w:t>
      </w:r>
      <w:r w:rsidR="00145312">
        <w:rPr>
          <w:sz w:val="44"/>
          <w:szCs w:val="44"/>
        </w:rPr>
        <w:lastRenderedPageBreak/>
        <w:t xml:space="preserve">outside an Sainsburys store, (Subramanian, 2019). </w:t>
      </w:r>
      <w:r w:rsidR="00450756">
        <w:rPr>
          <w:sz w:val="44"/>
          <w:szCs w:val="44"/>
        </w:rPr>
        <w:t>For the social work Sainsburys had been doing for years would eventually have a huge effect as it would mean that it would be harder for workers in developing companies, as well as lead to lower public and employment standards, (Vidal, 2017). This shows how the end of this programme would clearly have a</w:t>
      </w:r>
      <w:r w:rsidR="001C686B">
        <w:rPr>
          <w:sz w:val="44"/>
          <w:szCs w:val="44"/>
        </w:rPr>
        <w:t xml:space="preserve"> </w:t>
      </w:r>
      <w:r w:rsidR="00450756">
        <w:rPr>
          <w:sz w:val="44"/>
          <w:szCs w:val="44"/>
        </w:rPr>
        <w:t xml:space="preserve">negative impact on people like the farmers and the organisation itself meaning that putting vulnerable people onto the side who were continuously working </w:t>
      </w:r>
      <w:r w:rsidR="00FD207E">
        <w:rPr>
          <w:sz w:val="44"/>
          <w:szCs w:val="44"/>
        </w:rPr>
        <w:t xml:space="preserve">and assisting the organisation </w:t>
      </w:r>
      <w:r w:rsidR="00450756">
        <w:rPr>
          <w:sz w:val="44"/>
          <w:szCs w:val="44"/>
        </w:rPr>
        <w:t xml:space="preserve">would not gain the same strong support </w:t>
      </w:r>
      <w:r w:rsidR="00FD207E">
        <w:rPr>
          <w:sz w:val="44"/>
          <w:szCs w:val="44"/>
        </w:rPr>
        <w:t xml:space="preserve">and pay </w:t>
      </w:r>
      <w:r w:rsidR="00450756">
        <w:rPr>
          <w:sz w:val="44"/>
          <w:szCs w:val="44"/>
        </w:rPr>
        <w:t xml:space="preserve">further conveying the breakdown of the programme </w:t>
      </w:r>
      <w:r w:rsidR="00FD207E">
        <w:rPr>
          <w:sz w:val="44"/>
          <w:szCs w:val="44"/>
        </w:rPr>
        <w:t xml:space="preserve">association on both sides. </w:t>
      </w:r>
    </w:p>
    <w:p w14:paraId="70C932E8" w14:textId="71B2D6A7" w:rsidR="001C686B" w:rsidRDefault="001C686B" w:rsidP="00FB08A0">
      <w:pPr>
        <w:rPr>
          <w:sz w:val="44"/>
          <w:szCs w:val="44"/>
        </w:rPr>
      </w:pPr>
    </w:p>
    <w:p w14:paraId="74E1C5EB" w14:textId="077969A1" w:rsidR="001C686B" w:rsidRDefault="001C686B" w:rsidP="00FB08A0">
      <w:pPr>
        <w:rPr>
          <w:sz w:val="44"/>
          <w:szCs w:val="44"/>
        </w:rPr>
      </w:pPr>
      <w:r>
        <w:rPr>
          <w:sz w:val="44"/>
          <w:szCs w:val="44"/>
        </w:rPr>
        <w:t xml:space="preserve">When it comes to the </w:t>
      </w:r>
      <w:r w:rsidRPr="001C686B">
        <w:rPr>
          <w:b/>
          <w:bCs/>
          <w:sz w:val="44"/>
          <w:szCs w:val="44"/>
        </w:rPr>
        <w:t xml:space="preserve">technological </w:t>
      </w:r>
      <w:r>
        <w:rPr>
          <w:sz w:val="44"/>
          <w:szCs w:val="44"/>
        </w:rPr>
        <w:t xml:space="preserve">aspect of </w:t>
      </w:r>
      <w:r w:rsidR="00D526CE">
        <w:rPr>
          <w:sz w:val="44"/>
          <w:szCs w:val="44"/>
        </w:rPr>
        <w:t xml:space="preserve">Sainsburys, there has been a progression through different factors whether it is using the self-checkout services or using the online Sainsburys store as well as introducing brand match, (Caines, 2012). All of these developments have been put into place in order to </w:t>
      </w:r>
      <w:r w:rsidR="00D40332">
        <w:rPr>
          <w:sz w:val="44"/>
          <w:szCs w:val="44"/>
        </w:rPr>
        <w:t xml:space="preserve">improve the customers understanding of the store and how they can work around the progression, (Caines, 2012). </w:t>
      </w:r>
    </w:p>
    <w:p w14:paraId="1A1904DB" w14:textId="4CDBF3A4" w:rsidR="00D40332" w:rsidRDefault="00D40332" w:rsidP="00FB08A0">
      <w:pPr>
        <w:rPr>
          <w:sz w:val="44"/>
          <w:szCs w:val="44"/>
        </w:rPr>
      </w:pPr>
    </w:p>
    <w:p w14:paraId="6F22D371" w14:textId="4D89AC4C" w:rsidR="007F4484" w:rsidRDefault="00D40332" w:rsidP="00FB08A0">
      <w:pPr>
        <w:rPr>
          <w:sz w:val="44"/>
          <w:szCs w:val="44"/>
        </w:rPr>
      </w:pPr>
      <w:r>
        <w:rPr>
          <w:sz w:val="44"/>
          <w:szCs w:val="44"/>
        </w:rPr>
        <w:lastRenderedPageBreak/>
        <w:t>The three main aspects of these technological advancement are that it is easier for Sainsburys products to reach the store and be ready to sell as soon as possible</w:t>
      </w:r>
      <w:r w:rsidR="00E41E05">
        <w:rPr>
          <w:sz w:val="44"/>
          <w:szCs w:val="44"/>
        </w:rPr>
        <w:t xml:space="preserve"> due to the supply chains</w:t>
      </w:r>
      <w:r>
        <w:rPr>
          <w:sz w:val="44"/>
          <w:szCs w:val="44"/>
        </w:rPr>
        <w:t xml:space="preserve">, as well as self-checkouts so the lines aren’t as crowded and allowing customers to print coupons, (Caines, 2012). Each other these improvements are clearly meant for catering to customers. With products getting to the store and being sold to many customers means that customers who are looking for a specific food item can find it easily and as soon as possible or that if an item they were looking for previously but couldn’t find it but need it, can be found the next day, suggesting that regardless of </w:t>
      </w:r>
      <w:r w:rsidR="00E41E05">
        <w:rPr>
          <w:sz w:val="44"/>
          <w:szCs w:val="44"/>
        </w:rPr>
        <w:t xml:space="preserve">how many items are reaching the stores, Sainsburys supply chain is making it easier. </w:t>
      </w:r>
    </w:p>
    <w:p w14:paraId="35A3CE94" w14:textId="6838DDFA" w:rsidR="002A61D3" w:rsidRDefault="002A61D3" w:rsidP="00FB08A0">
      <w:pPr>
        <w:rPr>
          <w:sz w:val="44"/>
          <w:szCs w:val="44"/>
        </w:rPr>
      </w:pPr>
    </w:p>
    <w:p w14:paraId="2B1B0C07" w14:textId="49F82769" w:rsidR="002A61D3" w:rsidRDefault="002A61D3" w:rsidP="002A61D3">
      <w:pPr>
        <w:rPr>
          <w:sz w:val="44"/>
          <w:szCs w:val="44"/>
        </w:rPr>
      </w:pPr>
      <w:r>
        <w:rPr>
          <w:sz w:val="44"/>
          <w:szCs w:val="44"/>
        </w:rPr>
        <w:t>Sainsburys was the first supermarket to use self-check out services and now at least half of their customers use this technology, (Caines, 2012).</w:t>
      </w:r>
    </w:p>
    <w:p w14:paraId="68A8B455" w14:textId="77777777" w:rsidR="002A61D3" w:rsidRDefault="002A61D3" w:rsidP="00FB08A0">
      <w:pPr>
        <w:rPr>
          <w:sz w:val="44"/>
          <w:szCs w:val="44"/>
        </w:rPr>
      </w:pPr>
    </w:p>
    <w:p w14:paraId="326F23CD" w14:textId="2564EFCE" w:rsidR="006E278D" w:rsidRDefault="007F4484" w:rsidP="00FB08A0">
      <w:pPr>
        <w:rPr>
          <w:sz w:val="44"/>
          <w:szCs w:val="44"/>
        </w:rPr>
      </w:pPr>
      <w:r>
        <w:rPr>
          <w:sz w:val="44"/>
          <w:szCs w:val="44"/>
        </w:rPr>
        <w:t>Whereas with the self-checkouts</w:t>
      </w:r>
      <w:r w:rsidR="00E05FC7">
        <w:rPr>
          <w:sz w:val="44"/>
          <w:szCs w:val="44"/>
        </w:rPr>
        <w:t xml:space="preserve">, if a customer was to be in rush, they would have the chance to quickly use the service rather than wait in a long queue which often creates crowds and can be </w:t>
      </w:r>
      <w:r w:rsidR="00E05FC7">
        <w:rPr>
          <w:sz w:val="44"/>
          <w:szCs w:val="44"/>
        </w:rPr>
        <w:lastRenderedPageBreak/>
        <w:t>unorganised during any busy shopping hours.</w:t>
      </w:r>
      <w:r w:rsidR="00AF1F2C">
        <w:rPr>
          <w:sz w:val="44"/>
          <w:szCs w:val="44"/>
        </w:rPr>
        <w:t xml:space="preserve"> The use of this technology has allowed customers to save valuable time as well as allowing customers to experience a new type of technology. </w:t>
      </w:r>
      <w:r w:rsidR="00641E95">
        <w:rPr>
          <w:sz w:val="44"/>
          <w:szCs w:val="44"/>
        </w:rPr>
        <w:t xml:space="preserve">Whereas with the printing coupon, </w:t>
      </w:r>
      <w:r w:rsidR="00740C25">
        <w:rPr>
          <w:sz w:val="44"/>
          <w:szCs w:val="44"/>
        </w:rPr>
        <w:t xml:space="preserve">it allows customers to easily check in or buy a coupon at the check-out counter just by printing it which also makes it easier for both the customer in line and the cashier to get their personal responsibilities </w:t>
      </w:r>
      <w:r w:rsidR="00586727">
        <w:rPr>
          <w:sz w:val="44"/>
          <w:szCs w:val="44"/>
        </w:rPr>
        <w:t xml:space="preserve">done on time. </w:t>
      </w:r>
    </w:p>
    <w:p w14:paraId="2C5071FA" w14:textId="253149E1" w:rsidR="00813003" w:rsidRDefault="00813003" w:rsidP="00FB08A0">
      <w:pPr>
        <w:rPr>
          <w:sz w:val="44"/>
          <w:szCs w:val="44"/>
        </w:rPr>
      </w:pPr>
    </w:p>
    <w:p w14:paraId="6EEC1035" w14:textId="3D52E9B7" w:rsidR="00813003" w:rsidRDefault="00813003" w:rsidP="00FB08A0">
      <w:pPr>
        <w:rPr>
          <w:sz w:val="44"/>
          <w:szCs w:val="44"/>
        </w:rPr>
      </w:pPr>
      <w:r>
        <w:rPr>
          <w:sz w:val="44"/>
          <w:szCs w:val="44"/>
        </w:rPr>
        <w:t xml:space="preserve">When it comes to the </w:t>
      </w:r>
      <w:r w:rsidRPr="00813003">
        <w:rPr>
          <w:b/>
          <w:bCs/>
          <w:sz w:val="44"/>
          <w:szCs w:val="44"/>
        </w:rPr>
        <w:t>Legal</w:t>
      </w:r>
      <w:r>
        <w:rPr>
          <w:sz w:val="44"/>
          <w:szCs w:val="44"/>
        </w:rPr>
        <w:t xml:space="preserve"> aspect of Sainsburys, the main factors would be the equal pay and </w:t>
      </w:r>
      <w:r w:rsidR="00C03FD5">
        <w:rPr>
          <w:sz w:val="44"/>
          <w:szCs w:val="44"/>
        </w:rPr>
        <w:t xml:space="preserve">how often supermarkets like Sainsbury often have to cut down jobs and reduce pay. </w:t>
      </w:r>
    </w:p>
    <w:p w14:paraId="30DCE7E0" w14:textId="25B84069" w:rsidR="00C03FD5" w:rsidRDefault="00C03FD5" w:rsidP="00FB08A0">
      <w:pPr>
        <w:rPr>
          <w:sz w:val="44"/>
          <w:szCs w:val="44"/>
        </w:rPr>
      </w:pPr>
    </w:p>
    <w:p w14:paraId="288BD34A" w14:textId="2B3D7E6C" w:rsidR="00C03FD5" w:rsidRDefault="007E5CAE" w:rsidP="00FB08A0">
      <w:pPr>
        <w:rPr>
          <w:sz w:val="44"/>
          <w:szCs w:val="44"/>
        </w:rPr>
      </w:pPr>
      <w:r>
        <w:rPr>
          <w:sz w:val="44"/>
          <w:szCs w:val="44"/>
        </w:rPr>
        <w:t>Sainsburys got into trouble with Union unite, as they had failed to tell workers that they were preparing to reduce “paid breaks” and “annual bonuses”, meaning that many workers would not be getting the main amount of pay, (</w:t>
      </w:r>
      <w:r w:rsidR="00746280">
        <w:rPr>
          <w:sz w:val="44"/>
          <w:szCs w:val="44"/>
        </w:rPr>
        <w:t xml:space="preserve">Butler, 2018). </w:t>
      </w:r>
      <w:r w:rsidR="00090581">
        <w:rPr>
          <w:sz w:val="44"/>
          <w:szCs w:val="44"/>
        </w:rPr>
        <w:t xml:space="preserve">This would mean that many people wouldn’t be getting the full payment which means those who are dependent on the money to pay for bills wouldn’t be able to do so. </w:t>
      </w:r>
    </w:p>
    <w:p w14:paraId="7127B2F9" w14:textId="1B09EE13" w:rsidR="00090581" w:rsidRDefault="00090581" w:rsidP="00FB08A0">
      <w:pPr>
        <w:rPr>
          <w:sz w:val="44"/>
          <w:szCs w:val="44"/>
        </w:rPr>
      </w:pPr>
    </w:p>
    <w:p w14:paraId="66FF0CDE" w14:textId="252A44E8" w:rsidR="00090581" w:rsidRDefault="00090581" w:rsidP="00FB08A0">
      <w:pPr>
        <w:rPr>
          <w:sz w:val="44"/>
          <w:szCs w:val="44"/>
        </w:rPr>
      </w:pPr>
      <w:r>
        <w:rPr>
          <w:sz w:val="44"/>
          <w:szCs w:val="44"/>
        </w:rPr>
        <w:t xml:space="preserve">The legal issue was raised as </w:t>
      </w:r>
      <w:r w:rsidR="00AA4FDE">
        <w:rPr>
          <w:sz w:val="44"/>
          <w:szCs w:val="44"/>
        </w:rPr>
        <w:t>Union unite were planning on pursuing legal guidance to see if Sainsburys had failed on communicating when it came to cutting the job payments, (Butler, 2018).</w:t>
      </w:r>
    </w:p>
    <w:p w14:paraId="3EBAA9D6" w14:textId="246603AC" w:rsidR="006E278D" w:rsidRDefault="00A7224C" w:rsidP="00FB08A0">
      <w:pPr>
        <w:rPr>
          <w:sz w:val="44"/>
          <w:szCs w:val="44"/>
        </w:rPr>
      </w:pPr>
      <w:r>
        <w:rPr>
          <w:sz w:val="44"/>
          <w:szCs w:val="44"/>
        </w:rPr>
        <w:t>Also d</w:t>
      </w:r>
      <w:r w:rsidR="00AA4FDE">
        <w:rPr>
          <w:sz w:val="44"/>
          <w:szCs w:val="44"/>
        </w:rPr>
        <w:t>ue to the pay cut it would mean that at least</w:t>
      </w:r>
      <w:r>
        <w:rPr>
          <w:sz w:val="44"/>
          <w:szCs w:val="44"/>
        </w:rPr>
        <w:t xml:space="preserve">, the minimum pay cut of “£400” would affect “9000 people”, (Butler, 2018). This suggests how many people cannot afford to lose their source of income as a whole or as a half because it would mean that they wouldn’t be able to provide for their families or themselves and also have a huge chance of becoming redundant. </w:t>
      </w:r>
    </w:p>
    <w:p w14:paraId="78A79FCB" w14:textId="51AA256F" w:rsidR="00C472E6" w:rsidRDefault="00C472E6" w:rsidP="00FB08A0">
      <w:pPr>
        <w:rPr>
          <w:sz w:val="44"/>
          <w:szCs w:val="44"/>
        </w:rPr>
      </w:pPr>
    </w:p>
    <w:p w14:paraId="04258D90" w14:textId="7C62191B" w:rsidR="001714C8" w:rsidRDefault="00F10DA3" w:rsidP="00FB08A0">
      <w:pPr>
        <w:rPr>
          <w:sz w:val="44"/>
          <w:szCs w:val="44"/>
        </w:rPr>
      </w:pPr>
      <w:r>
        <w:rPr>
          <w:sz w:val="44"/>
          <w:szCs w:val="44"/>
        </w:rPr>
        <w:t xml:space="preserve">Recently due to the Covid-19 pandemic many stores have been told to follow the new regulation set by the government which was that the public would have to wear masks, and this included wearing a mask whilst shopping and going in and out of any store or supermarket. However even with this law put into place, many supermarkets like Sainsburys and Asda said they wouldn’t force their customers to do so and that   when it comes to the public, many fines have </w:t>
      </w:r>
      <w:r>
        <w:rPr>
          <w:sz w:val="44"/>
          <w:szCs w:val="44"/>
        </w:rPr>
        <w:lastRenderedPageBreak/>
        <w:t>been issued if they are not wearing a mask. (Wood and Syal, 2020)</w:t>
      </w:r>
    </w:p>
    <w:p w14:paraId="3B24C5B6" w14:textId="0CC1B934" w:rsidR="00F10DA3" w:rsidRDefault="00F10DA3" w:rsidP="00FB08A0">
      <w:pPr>
        <w:rPr>
          <w:sz w:val="44"/>
          <w:szCs w:val="44"/>
        </w:rPr>
      </w:pPr>
    </w:p>
    <w:p w14:paraId="0B381058" w14:textId="056D50E9" w:rsidR="00F10DA3" w:rsidRDefault="00F10DA3" w:rsidP="00FB08A0">
      <w:pPr>
        <w:rPr>
          <w:sz w:val="44"/>
          <w:szCs w:val="44"/>
        </w:rPr>
      </w:pPr>
      <w:r>
        <w:rPr>
          <w:sz w:val="44"/>
          <w:szCs w:val="44"/>
        </w:rPr>
        <w:t xml:space="preserve">Furthermore, with Sainsburys, they have ensured that the customers would have to follow the regulations the supermarket has set and would be regularly told however wouldn’t communicate with customers in order to force them to wear a mask, (Wood and Syal, 2020). This would mean that although the government has set a specific law, not many supermarkets are going to follow it (even though other rules have been set in place) and this has been placed </w:t>
      </w:r>
      <w:r w:rsidR="0067308B">
        <w:rPr>
          <w:sz w:val="44"/>
          <w:szCs w:val="44"/>
        </w:rPr>
        <w:t xml:space="preserve">due to possible </w:t>
      </w:r>
      <w:r w:rsidR="00F872C4">
        <w:rPr>
          <w:sz w:val="44"/>
          <w:szCs w:val="44"/>
        </w:rPr>
        <w:t>negative interactions between workers and customers which has happened in supermarkets. Although customer in supermarkets like Sainsburys aren’t being forced to wear masks, they do offer free masks which means they are still supporting the stories regulations, (Wood and Syal, 2020).</w:t>
      </w:r>
      <w:r w:rsidR="00DA27E7">
        <w:rPr>
          <w:sz w:val="44"/>
          <w:szCs w:val="44"/>
        </w:rPr>
        <w:t xml:space="preserve"> </w:t>
      </w:r>
    </w:p>
    <w:p w14:paraId="713F293A" w14:textId="4417122E" w:rsidR="00F10DA3" w:rsidRDefault="00F10DA3" w:rsidP="00FB08A0">
      <w:pPr>
        <w:rPr>
          <w:sz w:val="44"/>
          <w:szCs w:val="44"/>
        </w:rPr>
      </w:pPr>
    </w:p>
    <w:p w14:paraId="44214015" w14:textId="7AEE7BD5" w:rsidR="005C4199" w:rsidRDefault="005C4199" w:rsidP="00FB08A0">
      <w:pPr>
        <w:rPr>
          <w:sz w:val="44"/>
          <w:szCs w:val="44"/>
        </w:rPr>
      </w:pPr>
      <w:r>
        <w:rPr>
          <w:sz w:val="44"/>
          <w:szCs w:val="44"/>
        </w:rPr>
        <w:t xml:space="preserve">For the </w:t>
      </w:r>
      <w:r w:rsidRPr="00B27EA7">
        <w:rPr>
          <w:b/>
          <w:bCs/>
          <w:sz w:val="44"/>
          <w:szCs w:val="44"/>
        </w:rPr>
        <w:t>Environmental</w:t>
      </w:r>
      <w:r>
        <w:rPr>
          <w:sz w:val="44"/>
          <w:szCs w:val="44"/>
        </w:rPr>
        <w:t xml:space="preserve"> factor, Sainsburys often work to fight against global warming through reducing waste and often ask their customers to also do this as well as decrease carbon emissions, (Sainsburys). </w:t>
      </w:r>
    </w:p>
    <w:p w14:paraId="2A11A2FA" w14:textId="01A60965" w:rsidR="00B27EA7" w:rsidRDefault="00B27EA7" w:rsidP="00FB08A0">
      <w:pPr>
        <w:rPr>
          <w:sz w:val="44"/>
          <w:szCs w:val="44"/>
        </w:rPr>
      </w:pPr>
    </w:p>
    <w:p w14:paraId="59C3207C" w14:textId="21CFF401" w:rsidR="00B27EA7" w:rsidRDefault="009009DF" w:rsidP="00FB08A0">
      <w:pPr>
        <w:rPr>
          <w:sz w:val="44"/>
          <w:szCs w:val="44"/>
        </w:rPr>
      </w:pPr>
      <w:r>
        <w:rPr>
          <w:sz w:val="44"/>
          <w:szCs w:val="44"/>
        </w:rPr>
        <w:t xml:space="preserve">In order to support their statements seen on their official website about their environmental work, it was reported that Sainsburys had planned to stay “carbon neutral” by reducing waste and usage of plastic in order to make a positive impact on the environment, (Partridge, 2020). This project would that Sainsburys would put forward a programme to ensure that they are doing the right work to ensure the environment is kept clean and so that their customers are also encouraged they do the same by buying their products and participate in stuff like recycling and using less plastic. </w:t>
      </w:r>
    </w:p>
    <w:p w14:paraId="41D0954B" w14:textId="79FC2A4C" w:rsidR="009009DF" w:rsidRDefault="009009DF" w:rsidP="00FB08A0">
      <w:pPr>
        <w:rPr>
          <w:sz w:val="44"/>
          <w:szCs w:val="44"/>
        </w:rPr>
      </w:pPr>
    </w:p>
    <w:p w14:paraId="3F6BFA77" w14:textId="5434779B" w:rsidR="00F10DA3" w:rsidRDefault="008312D7" w:rsidP="00FB08A0">
      <w:pPr>
        <w:rPr>
          <w:sz w:val="44"/>
          <w:szCs w:val="44"/>
        </w:rPr>
      </w:pPr>
      <w:r>
        <w:rPr>
          <w:sz w:val="44"/>
          <w:szCs w:val="44"/>
        </w:rPr>
        <w:t>Along with using less plastic and reducing waste, Sainsburys have also committed to also expand on recycling as well as carry on encouraging healthy eating and good eating, (Partridge, 2020). This would suggest that Sainsburys</w:t>
      </w:r>
      <w:r w:rsidR="00287917">
        <w:rPr>
          <w:sz w:val="44"/>
          <w:szCs w:val="44"/>
        </w:rPr>
        <w:t xml:space="preserve"> are always committed to their beliefs </w:t>
      </w:r>
      <w:r w:rsidR="006724FD">
        <w:rPr>
          <w:sz w:val="44"/>
          <w:szCs w:val="44"/>
        </w:rPr>
        <w:t xml:space="preserve">when it comes to wanting the best for their business and especially their customers as they have always strongly believed in healthy eating and wanting their customers to be fit in order to benefit their </w:t>
      </w:r>
      <w:r w:rsidR="006724FD">
        <w:rPr>
          <w:sz w:val="44"/>
          <w:szCs w:val="44"/>
        </w:rPr>
        <w:lastRenderedPageBreak/>
        <w:t>health. With introducing more attempts at needing to recycle and eating healthy would also convey that they genuinely do want to make an environmental change and help make it a better place by reducing emissions.</w:t>
      </w:r>
    </w:p>
    <w:p w14:paraId="7BDD44CE" w14:textId="72A58852" w:rsidR="006724FD" w:rsidRDefault="006724FD" w:rsidP="00FB08A0">
      <w:pPr>
        <w:rPr>
          <w:sz w:val="44"/>
          <w:szCs w:val="44"/>
        </w:rPr>
      </w:pPr>
    </w:p>
    <w:p w14:paraId="218CEDED" w14:textId="50ED63FC" w:rsidR="006724FD" w:rsidRDefault="006724FD" w:rsidP="00FB08A0">
      <w:pPr>
        <w:rPr>
          <w:sz w:val="44"/>
          <w:szCs w:val="44"/>
        </w:rPr>
      </w:pPr>
      <w:r>
        <w:rPr>
          <w:sz w:val="44"/>
          <w:szCs w:val="44"/>
        </w:rPr>
        <w:t xml:space="preserve">Furthermore, this 1-billion-pound programme also would suggest that it is possible for supermarkets to have huge influence, (Partridge, 2020), which Sainsburys do have as they have managed to decrease carbon emissions through the last 15 years by at least “35%”, (Partridge, 2020). </w:t>
      </w:r>
      <w:r w:rsidR="00BF764E">
        <w:rPr>
          <w:sz w:val="44"/>
          <w:szCs w:val="44"/>
        </w:rPr>
        <w:t xml:space="preserve">This clearly shows how Sainsburys have shown and done their part in wanting to make the environment a better place and that when it comes to catering to their </w:t>
      </w:r>
      <w:r w:rsidR="0065371B">
        <w:rPr>
          <w:sz w:val="44"/>
          <w:szCs w:val="44"/>
        </w:rPr>
        <w:t>customers,</w:t>
      </w:r>
      <w:r w:rsidR="00BF764E">
        <w:rPr>
          <w:sz w:val="44"/>
          <w:szCs w:val="44"/>
        </w:rPr>
        <w:t xml:space="preserve"> they do have influence to do better and help the business succeed which can be seen through examples like recycling and buying products with less plastic and less water waste implying that supermarkets like Sainsburys can make a change and have a respectable impact on the environment and their customers. </w:t>
      </w:r>
    </w:p>
    <w:p w14:paraId="3E218B05" w14:textId="27DF1BCE" w:rsidR="0065371B" w:rsidRDefault="0065371B" w:rsidP="00FB08A0">
      <w:pPr>
        <w:rPr>
          <w:sz w:val="44"/>
          <w:szCs w:val="44"/>
        </w:rPr>
      </w:pPr>
    </w:p>
    <w:p w14:paraId="353A7146" w14:textId="6D963E53" w:rsidR="0065371B" w:rsidRDefault="0065371B" w:rsidP="00FB08A0">
      <w:pPr>
        <w:rPr>
          <w:i/>
          <w:iCs/>
          <w:sz w:val="44"/>
          <w:szCs w:val="44"/>
          <w:u w:val="single"/>
        </w:rPr>
      </w:pPr>
      <w:r>
        <w:rPr>
          <w:i/>
          <w:iCs/>
          <w:sz w:val="44"/>
          <w:szCs w:val="44"/>
          <w:u w:val="single"/>
        </w:rPr>
        <w:t>SWOT Analysis of Sainsburys</w:t>
      </w:r>
    </w:p>
    <w:p w14:paraId="37E1D743" w14:textId="6E0BE866" w:rsidR="0065371B" w:rsidRDefault="0065371B" w:rsidP="00FB08A0">
      <w:pPr>
        <w:rPr>
          <w:i/>
          <w:iCs/>
          <w:sz w:val="44"/>
          <w:szCs w:val="44"/>
          <w:u w:val="single"/>
        </w:rPr>
      </w:pPr>
    </w:p>
    <w:p w14:paraId="59DF80B2" w14:textId="3D3668E8" w:rsidR="0065371B" w:rsidRDefault="0065371B" w:rsidP="00FB08A0">
      <w:pPr>
        <w:rPr>
          <w:sz w:val="44"/>
          <w:szCs w:val="44"/>
        </w:rPr>
      </w:pPr>
      <w:r>
        <w:rPr>
          <w:sz w:val="44"/>
          <w:szCs w:val="44"/>
        </w:rPr>
        <w:t xml:space="preserve">When it comes to the </w:t>
      </w:r>
      <w:r w:rsidRPr="00A16700">
        <w:rPr>
          <w:b/>
          <w:bCs/>
          <w:sz w:val="44"/>
          <w:szCs w:val="44"/>
        </w:rPr>
        <w:t>Strengths</w:t>
      </w:r>
      <w:r>
        <w:rPr>
          <w:sz w:val="44"/>
          <w:szCs w:val="44"/>
        </w:rPr>
        <w:t xml:space="preserve"> of Sainsburys</w:t>
      </w:r>
      <w:r w:rsidR="00A16700">
        <w:rPr>
          <w:sz w:val="44"/>
          <w:szCs w:val="44"/>
        </w:rPr>
        <w:t xml:space="preserve">, they are many positive factors such as projecting their healthy eating belief, as well as being one of the only businesses (alongside Asda) to have cheaper food prices </w:t>
      </w:r>
      <w:r w:rsidR="005C5F21">
        <w:rPr>
          <w:sz w:val="44"/>
          <w:szCs w:val="44"/>
        </w:rPr>
        <w:t xml:space="preserve">etc. These examples of strengths convey the ideal picture of a business catering to their customers and wanting them to easily have a good impact on their lives, specifically through the healthy eating by buying cheap groceries in order for it to be beneficial for their health’s. </w:t>
      </w:r>
    </w:p>
    <w:p w14:paraId="6B634FDE" w14:textId="030D885D" w:rsidR="005C5F21" w:rsidRDefault="005C5F21" w:rsidP="00FB08A0">
      <w:pPr>
        <w:rPr>
          <w:sz w:val="44"/>
          <w:szCs w:val="44"/>
        </w:rPr>
      </w:pPr>
      <w:r>
        <w:rPr>
          <w:sz w:val="44"/>
          <w:szCs w:val="44"/>
        </w:rPr>
        <w:t xml:space="preserve">Whereas with Sainsburys, their </w:t>
      </w:r>
      <w:r w:rsidR="00A955BE" w:rsidRPr="00A955BE">
        <w:rPr>
          <w:b/>
          <w:bCs/>
          <w:sz w:val="44"/>
          <w:szCs w:val="44"/>
        </w:rPr>
        <w:t>W</w:t>
      </w:r>
      <w:r w:rsidRPr="00A955BE">
        <w:rPr>
          <w:b/>
          <w:bCs/>
          <w:sz w:val="44"/>
          <w:szCs w:val="44"/>
        </w:rPr>
        <w:t>eaknesses</w:t>
      </w:r>
      <w:r>
        <w:rPr>
          <w:sz w:val="44"/>
          <w:szCs w:val="44"/>
        </w:rPr>
        <w:t xml:space="preserve"> often </w:t>
      </w:r>
      <w:r w:rsidR="007376AD">
        <w:rPr>
          <w:sz w:val="44"/>
          <w:szCs w:val="44"/>
        </w:rPr>
        <w:t>come</w:t>
      </w:r>
      <w:r>
        <w:rPr>
          <w:sz w:val="44"/>
          <w:szCs w:val="44"/>
        </w:rPr>
        <w:t xml:space="preserve"> through </w:t>
      </w:r>
      <w:r w:rsidR="007376AD">
        <w:rPr>
          <w:sz w:val="44"/>
          <w:szCs w:val="44"/>
        </w:rPr>
        <w:t xml:space="preserve">with changes that customers and even worker might not agree with. This is mostly for customers as price changes of certain food items or groceries as a whole can put them off from buying the same produce for </w:t>
      </w:r>
      <w:r w:rsidR="007C698D">
        <w:rPr>
          <w:sz w:val="44"/>
          <w:szCs w:val="44"/>
        </w:rPr>
        <w:t xml:space="preserve">some time, (Uttley, 2019), for example it was reported that a packet of biscuits from Sainsburys own brand was priced up to 55p, (Uttley, 2019).  This weakness can affect the businesses sales and it can have a negative on loyal customers of Sainsburys. </w:t>
      </w:r>
    </w:p>
    <w:p w14:paraId="76B665E2" w14:textId="253667E5" w:rsidR="007C698D" w:rsidRDefault="007C698D" w:rsidP="00FB08A0">
      <w:pPr>
        <w:rPr>
          <w:sz w:val="44"/>
          <w:szCs w:val="44"/>
        </w:rPr>
      </w:pPr>
    </w:p>
    <w:p w14:paraId="042B6A29" w14:textId="504C6057" w:rsidR="007A7A4E" w:rsidRDefault="00103EE8" w:rsidP="00FB08A0">
      <w:pPr>
        <w:rPr>
          <w:sz w:val="44"/>
          <w:szCs w:val="44"/>
        </w:rPr>
      </w:pPr>
      <w:r>
        <w:rPr>
          <w:sz w:val="44"/>
          <w:szCs w:val="44"/>
        </w:rPr>
        <w:lastRenderedPageBreak/>
        <w:t xml:space="preserve">However, when it comes to </w:t>
      </w:r>
      <w:r w:rsidRPr="00103EE8">
        <w:rPr>
          <w:b/>
          <w:bCs/>
          <w:sz w:val="44"/>
          <w:szCs w:val="44"/>
        </w:rPr>
        <w:t>Opportunities and Threats</w:t>
      </w:r>
      <w:r>
        <w:rPr>
          <w:b/>
          <w:bCs/>
          <w:sz w:val="44"/>
          <w:szCs w:val="44"/>
        </w:rPr>
        <w:t xml:space="preserve">, </w:t>
      </w:r>
      <w:r>
        <w:rPr>
          <w:sz w:val="44"/>
          <w:szCs w:val="44"/>
        </w:rPr>
        <w:t xml:space="preserve">Sainsburys often have programmes like their Fair-trade project and their work with doing better for the Environment which would easily convey more opportunities with them trying to do more for the business and trying to have a good impact in place with their customers and the business itself.  Although there are strengths and good examples of opportunities, the threats for Sainsburys often arise from competition from other supermarket enterprises whether it is Asda, Tesco’s or Morrison’s. The competition often is portrayed during important events whether it is Christmas or </w:t>
      </w:r>
      <w:r w:rsidR="007A7A4E">
        <w:rPr>
          <w:sz w:val="44"/>
          <w:szCs w:val="44"/>
        </w:rPr>
        <w:t>Easter,</w:t>
      </w:r>
      <w:r>
        <w:rPr>
          <w:sz w:val="44"/>
          <w:szCs w:val="44"/>
        </w:rPr>
        <w:t xml:space="preserve"> and this can cause another competitor to succeed over Sainsburys or for Sainsburys to do better than other supermarkets. </w:t>
      </w:r>
    </w:p>
    <w:p w14:paraId="1D18BA61" w14:textId="58B2EDBC" w:rsidR="007A7A4E" w:rsidRDefault="007A7A4E" w:rsidP="00FB08A0">
      <w:pPr>
        <w:rPr>
          <w:sz w:val="44"/>
          <w:szCs w:val="44"/>
        </w:rPr>
      </w:pPr>
    </w:p>
    <w:p w14:paraId="63571E9C" w14:textId="15A52F40" w:rsidR="007A7A4E" w:rsidRDefault="007A7A4E" w:rsidP="00FB08A0">
      <w:pPr>
        <w:rPr>
          <w:i/>
          <w:iCs/>
          <w:sz w:val="44"/>
          <w:szCs w:val="44"/>
          <w:u w:val="single"/>
        </w:rPr>
      </w:pPr>
      <w:r>
        <w:rPr>
          <w:i/>
          <w:iCs/>
          <w:sz w:val="44"/>
          <w:szCs w:val="44"/>
          <w:u w:val="single"/>
        </w:rPr>
        <w:t xml:space="preserve">Sainsburys Stakeholders </w:t>
      </w:r>
    </w:p>
    <w:p w14:paraId="7D12593A" w14:textId="43F60200" w:rsidR="007A7A4E" w:rsidRDefault="007A7A4E" w:rsidP="00FB08A0">
      <w:pPr>
        <w:rPr>
          <w:i/>
          <w:iCs/>
          <w:sz w:val="44"/>
          <w:szCs w:val="44"/>
          <w:u w:val="single"/>
        </w:rPr>
      </w:pPr>
    </w:p>
    <w:p w14:paraId="4FB7A49F" w14:textId="279EBEC4" w:rsidR="007A7A4E" w:rsidRDefault="003216BE" w:rsidP="00FB08A0">
      <w:pPr>
        <w:rPr>
          <w:sz w:val="44"/>
          <w:szCs w:val="44"/>
        </w:rPr>
      </w:pPr>
      <w:r>
        <w:rPr>
          <w:sz w:val="44"/>
          <w:szCs w:val="44"/>
        </w:rPr>
        <w:t xml:space="preserve">The stakeholders of Sainsburys </w:t>
      </w:r>
      <w:r w:rsidR="00017087">
        <w:rPr>
          <w:sz w:val="44"/>
          <w:szCs w:val="44"/>
        </w:rPr>
        <w:t xml:space="preserve">consist of investors to the CEO of the business and shareholders as well as the customers and employees. </w:t>
      </w:r>
      <w:r w:rsidR="00A955BE">
        <w:rPr>
          <w:sz w:val="44"/>
          <w:szCs w:val="44"/>
        </w:rPr>
        <w:t xml:space="preserve"> </w:t>
      </w:r>
      <w:r w:rsidR="005063EA">
        <w:rPr>
          <w:sz w:val="44"/>
          <w:szCs w:val="44"/>
        </w:rPr>
        <w:t xml:space="preserve"> </w:t>
      </w:r>
    </w:p>
    <w:p w14:paraId="10092C3D" w14:textId="4AF2DB21" w:rsidR="00017087" w:rsidRDefault="00017087" w:rsidP="00FB08A0">
      <w:pPr>
        <w:rPr>
          <w:sz w:val="44"/>
          <w:szCs w:val="44"/>
        </w:rPr>
      </w:pPr>
    </w:p>
    <w:p w14:paraId="2B4CF017" w14:textId="309D1360" w:rsidR="009E2765" w:rsidRDefault="00C76B2F" w:rsidP="00FB08A0">
      <w:pPr>
        <w:rPr>
          <w:sz w:val="44"/>
          <w:szCs w:val="44"/>
        </w:rPr>
      </w:pPr>
      <w:r>
        <w:rPr>
          <w:sz w:val="44"/>
          <w:szCs w:val="44"/>
        </w:rPr>
        <w:lastRenderedPageBreak/>
        <w:t>For Sainsburys</w:t>
      </w:r>
      <w:r w:rsidR="00833056">
        <w:rPr>
          <w:sz w:val="44"/>
          <w:szCs w:val="44"/>
        </w:rPr>
        <w:t xml:space="preserve">, when it comes to their Stakeholders, their customers and employees (which would be </w:t>
      </w:r>
      <w:r w:rsidR="002B65A9">
        <w:rPr>
          <w:sz w:val="44"/>
          <w:szCs w:val="44"/>
        </w:rPr>
        <w:t xml:space="preserve">external and </w:t>
      </w:r>
      <w:r w:rsidR="00833056">
        <w:rPr>
          <w:sz w:val="44"/>
          <w:szCs w:val="44"/>
        </w:rPr>
        <w:t xml:space="preserve">internal) are an important factor for the </w:t>
      </w:r>
      <w:r w:rsidR="00D972BA">
        <w:rPr>
          <w:sz w:val="44"/>
          <w:szCs w:val="44"/>
        </w:rPr>
        <w:t xml:space="preserve">business to succeed and do well. </w:t>
      </w:r>
    </w:p>
    <w:p w14:paraId="3761E187" w14:textId="77777777" w:rsidR="009E2765" w:rsidRDefault="009E2765" w:rsidP="00FB08A0">
      <w:pPr>
        <w:rPr>
          <w:sz w:val="44"/>
          <w:szCs w:val="44"/>
        </w:rPr>
      </w:pPr>
    </w:p>
    <w:p w14:paraId="61CD58F4" w14:textId="0C1AE77D" w:rsidR="00017087" w:rsidRDefault="00D972BA" w:rsidP="00FB08A0">
      <w:pPr>
        <w:rPr>
          <w:sz w:val="44"/>
          <w:szCs w:val="44"/>
        </w:rPr>
      </w:pPr>
      <w:r>
        <w:rPr>
          <w:sz w:val="44"/>
          <w:szCs w:val="44"/>
        </w:rPr>
        <w:t>With the customers, Sainsburys is dependent on them as they are the ones who buy their produce and groceries, and the customers are the same people who visit the stores and communicate through reviews of the business itself whether it is through social media or a comment left on any page when talking about Sainsburys.</w:t>
      </w:r>
      <w:r w:rsidR="000D5B0B">
        <w:rPr>
          <w:sz w:val="44"/>
          <w:szCs w:val="44"/>
        </w:rPr>
        <w:t xml:space="preserve"> Owners reply on customers to keep the business running as long as they cater to the customers needs and are able to give customers what they want. Another important aspect would be how majority of supermarkets like Sainsburys now use coupons and vouchers in order to help them get discounts on their store brought items. This is a strength as it will continue to bring in more customers as well as it shows support behalf of the company as they do understand not many people like the elderly or young working adults can fully pay for their </w:t>
      </w:r>
      <w:r w:rsidR="000D5B0B">
        <w:rPr>
          <w:sz w:val="44"/>
          <w:szCs w:val="44"/>
        </w:rPr>
        <w:lastRenderedPageBreak/>
        <w:t xml:space="preserve">groceries, so this scheme allows more customer loyalty and support.  </w:t>
      </w:r>
    </w:p>
    <w:p w14:paraId="78F084C0" w14:textId="3E21B2C2" w:rsidR="00D972BA" w:rsidRDefault="00D972BA" w:rsidP="00FB08A0">
      <w:pPr>
        <w:rPr>
          <w:sz w:val="44"/>
          <w:szCs w:val="44"/>
        </w:rPr>
      </w:pPr>
    </w:p>
    <w:p w14:paraId="2DD3A3CE" w14:textId="14FD2212" w:rsidR="00D972BA" w:rsidRDefault="008F6097" w:rsidP="00FB08A0">
      <w:pPr>
        <w:rPr>
          <w:sz w:val="44"/>
          <w:szCs w:val="44"/>
        </w:rPr>
      </w:pPr>
      <w:r>
        <w:rPr>
          <w:sz w:val="44"/>
          <w:szCs w:val="44"/>
        </w:rPr>
        <w:t xml:space="preserve">Whereas with the employees, they are the ones who work continuously at Sainsburys whilst ensuring products are in the right place, </w:t>
      </w:r>
      <w:r w:rsidR="009E2765">
        <w:rPr>
          <w:sz w:val="44"/>
          <w:szCs w:val="44"/>
        </w:rPr>
        <w:t xml:space="preserve">stocking up on items, </w:t>
      </w:r>
      <w:r>
        <w:rPr>
          <w:sz w:val="44"/>
          <w:szCs w:val="44"/>
        </w:rPr>
        <w:t>making sure they help customers who need help as well as working overtime when they need too or asked to do so. This suggests how the employees are an important factor as they are the ones who are hav</w:t>
      </w:r>
      <w:r w:rsidR="009E2765">
        <w:rPr>
          <w:sz w:val="44"/>
          <w:szCs w:val="44"/>
        </w:rPr>
        <w:t>ing</w:t>
      </w:r>
      <w:r>
        <w:rPr>
          <w:sz w:val="44"/>
          <w:szCs w:val="44"/>
        </w:rPr>
        <w:t xml:space="preserve"> direct </w:t>
      </w:r>
      <w:r w:rsidR="009E2765">
        <w:rPr>
          <w:sz w:val="44"/>
          <w:szCs w:val="44"/>
        </w:rPr>
        <w:t xml:space="preserve">interactions with customers meaning they have to deal with any arising issues or even go looking for certain products when a customer cannot find them. </w:t>
      </w:r>
      <w:r w:rsidR="00083EEE">
        <w:rPr>
          <w:sz w:val="44"/>
          <w:szCs w:val="44"/>
        </w:rPr>
        <w:t xml:space="preserve">This is important to the business as the employees are the ones who </w:t>
      </w:r>
      <w:r w:rsidR="004F371B">
        <w:rPr>
          <w:sz w:val="44"/>
          <w:szCs w:val="44"/>
        </w:rPr>
        <w:t>work each day to ensure they can make an appropriate living for themselves</w:t>
      </w:r>
      <w:r w:rsidR="00083EEE">
        <w:rPr>
          <w:sz w:val="44"/>
          <w:szCs w:val="44"/>
        </w:rPr>
        <w:t xml:space="preserve"> and are </w:t>
      </w:r>
      <w:r w:rsidR="004F371B">
        <w:rPr>
          <w:sz w:val="44"/>
          <w:szCs w:val="44"/>
        </w:rPr>
        <w:t xml:space="preserve">also </w:t>
      </w:r>
      <w:r w:rsidR="00083EEE">
        <w:rPr>
          <w:sz w:val="44"/>
          <w:szCs w:val="44"/>
        </w:rPr>
        <w:t xml:space="preserve">the ones who work hard to make sure </w:t>
      </w:r>
      <w:r w:rsidR="004F371B">
        <w:rPr>
          <w:sz w:val="44"/>
          <w:szCs w:val="44"/>
        </w:rPr>
        <w:t xml:space="preserve">everything in </w:t>
      </w:r>
      <w:r w:rsidR="00083EEE">
        <w:rPr>
          <w:sz w:val="44"/>
          <w:szCs w:val="44"/>
        </w:rPr>
        <w:t xml:space="preserve">Sainsburys is </w:t>
      </w:r>
      <w:r w:rsidR="004F371B">
        <w:rPr>
          <w:sz w:val="44"/>
          <w:szCs w:val="44"/>
        </w:rPr>
        <w:t xml:space="preserve">kept well as well as them being the ones the owners are relying on heavily as they are the ones who get the job done. </w:t>
      </w:r>
    </w:p>
    <w:p w14:paraId="4E10B7FF" w14:textId="726F98F6" w:rsidR="002B65A9" w:rsidRDefault="002B65A9" w:rsidP="00FB08A0">
      <w:pPr>
        <w:rPr>
          <w:sz w:val="44"/>
          <w:szCs w:val="44"/>
        </w:rPr>
      </w:pPr>
    </w:p>
    <w:p w14:paraId="3E4C01B7" w14:textId="523310F7" w:rsidR="002B65A9" w:rsidRDefault="00525885" w:rsidP="00FB08A0">
      <w:pPr>
        <w:rPr>
          <w:sz w:val="44"/>
          <w:szCs w:val="44"/>
        </w:rPr>
      </w:pPr>
      <w:r>
        <w:rPr>
          <w:sz w:val="44"/>
          <w:szCs w:val="44"/>
        </w:rPr>
        <w:t xml:space="preserve">With Sainsburys shareholders, </w:t>
      </w:r>
      <w:r w:rsidR="00664248">
        <w:rPr>
          <w:sz w:val="44"/>
          <w:szCs w:val="44"/>
        </w:rPr>
        <w:t xml:space="preserve">the importance lies in the ideal that </w:t>
      </w:r>
      <w:r>
        <w:rPr>
          <w:sz w:val="44"/>
          <w:szCs w:val="44"/>
        </w:rPr>
        <w:t>they</w:t>
      </w:r>
      <w:r w:rsidR="00A63111">
        <w:rPr>
          <w:sz w:val="44"/>
          <w:szCs w:val="44"/>
        </w:rPr>
        <w:t xml:space="preserve"> look for investment to </w:t>
      </w:r>
      <w:r w:rsidR="00A63111">
        <w:rPr>
          <w:sz w:val="44"/>
          <w:szCs w:val="44"/>
        </w:rPr>
        <w:lastRenderedPageBreak/>
        <w:t xml:space="preserve">strengthen financial or general deals for the business. The main source of investment of a shareholder for Sainsburys is the “Qatari Investment Authority”, (Hellier and Butler, 2016). </w:t>
      </w:r>
      <w:r w:rsidR="00CD7546">
        <w:rPr>
          <w:sz w:val="44"/>
          <w:szCs w:val="44"/>
        </w:rPr>
        <w:t xml:space="preserve">Alongside this massive shareholder, Sainsburys has also managed to invest in </w:t>
      </w:r>
      <w:r w:rsidR="00664248">
        <w:rPr>
          <w:sz w:val="44"/>
          <w:szCs w:val="44"/>
        </w:rPr>
        <w:t xml:space="preserve">an £1.4 billion deal with Argos, </w:t>
      </w:r>
      <w:r w:rsidR="00C1729E">
        <w:rPr>
          <w:sz w:val="44"/>
          <w:szCs w:val="44"/>
        </w:rPr>
        <w:t xml:space="preserve">with the chairman of Sainsburys commenting that this deal would add more importance “to both sets of shareholders”, (Farell, 2016). </w:t>
      </w:r>
      <w:r w:rsidR="005716D9">
        <w:rPr>
          <w:sz w:val="44"/>
          <w:szCs w:val="44"/>
        </w:rPr>
        <w:t xml:space="preserve"> For Sainsburys this (external factor) would mean that the importance of shareholders when it comes to the company is very important and significant as </w:t>
      </w:r>
      <w:r w:rsidR="0060142D">
        <w:rPr>
          <w:sz w:val="44"/>
          <w:szCs w:val="44"/>
        </w:rPr>
        <w:t xml:space="preserve">shareholders allow the business to be </w:t>
      </w:r>
      <w:r w:rsidR="008B3C8B">
        <w:rPr>
          <w:sz w:val="44"/>
          <w:szCs w:val="44"/>
        </w:rPr>
        <w:t xml:space="preserve">open to more opportunities and gain more financial stability through investments and “external communication” communications, </w:t>
      </w:r>
      <w:r w:rsidR="00AA314E">
        <w:rPr>
          <w:sz w:val="44"/>
          <w:szCs w:val="44"/>
        </w:rPr>
        <w:t xml:space="preserve">(Dragun, 2007). </w:t>
      </w:r>
    </w:p>
    <w:p w14:paraId="0C1EB78A" w14:textId="3507D9EF" w:rsidR="00C655EE" w:rsidRDefault="00C655EE" w:rsidP="00FB08A0">
      <w:pPr>
        <w:rPr>
          <w:sz w:val="44"/>
          <w:szCs w:val="44"/>
        </w:rPr>
      </w:pPr>
    </w:p>
    <w:p w14:paraId="57F78DC2" w14:textId="0653FBA0" w:rsidR="004A24B0" w:rsidRDefault="004A24B0" w:rsidP="00FB08A0">
      <w:pPr>
        <w:rPr>
          <w:sz w:val="44"/>
          <w:szCs w:val="44"/>
        </w:rPr>
      </w:pPr>
      <w:r>
        <w:rPr>
          <w:sz w:val="44"/>
          <w:szCs w:val="44"/>
        </w:rPr>
        <w:t xml:space="preserve">Whereas with the community aspect of stakeholders, the main focus would be on the impact Sainsburys can have and continue working on whether it is through their environmental work or helping locally by employing people. </w:t>
      </w:r>
      <w:r w:rsidR="00810607">
        <w:rPr>
          <w:sz w:val="44"/>
          <w:szCs w:val="44"/>
        </w:rPr>
        <w:t xml:space="preserve">This could also be similar to the Governmental aspect of stakeholders as they cater to the public as well </w:t>
      </w:r>
      <w:r w:rsidR="00810607">
        <w:rPr>
          <w:sz w:val="44"/>
          <w:szCs w:val="44"/>
        </w:rPr>
        <w:lastRenderedPageBreak/>
        <w:t xml:space="preserve">due to them </w:t>
      </w:r>
      <w:r w:rsidR="00BC73CE">
        <w:rPr>
          <w:sz w:val="44"/>
          <w:szCs w:val="44"/>
        </w:rPr>
        <w:t xml:space="preserve">funding different businesses as whole. However, with governmental work there are things that the public might not agree on, for example </w:t>
      </w:r>
      <w:r w:rsidR="00810607">
        <w:rPr>
          <w:sz w:val="44"/>
          <w:szCs w:val="44"/>
        </w:rPr>
        <w:t>groceries in supermarkets</w:t>
      </w:r>
      <w:r w:rsidR="00BC73CE">
        <w:rPr>
          <w:sz w:val="44"/>
          <w:szCs w:val="44"/>
        </w:rPr>
        <w:t xml:space="preserve"> specifically Sainsburys</w:t>
      </w:r>
      <w:r w:rsidR="00810607">
        <w:rPr>
          <w:sz w:val="44"/>
          <w:szCs w:val="44"/>
        </w:rPr>
        <w:t xml:space="preserve"> such as VAT, but this can often have a minor negative impact on the public as if prices do end up rising then it can possibly be harmful to families who are poor, (Kollewe, 2010).  </w:t>
      </w:r>
      <w:r w:rsidR="00BC73CE">
        <w:rPr>
          <w:sz w:val="44"/>
          <w:szCs w:val="44"/>
        </w:rPr>
        <w:t xml:space="preserve">The importance of this factor is that it shows the importance and influence supermarkets can have on the public and often at times these changes can be boasted through social media or media outlets such as online articles and </w:t>
      </w:r>
      <w:r w:rsidR="00B31D47">
        <w:rPr>
          <w:sz w:val="44"/>
          <w:szCs w:val="44"/>
        </w:rPr>
        <w:t>newspapers which could reach the government and possibly change their minds when it comes to supermarkets.</w:t>
      </w:r>
    </w:p>
    <w:p w14:paraId="11158A9F" w14:textId="0273BCCC" w:rsidR="003104B4" w:rsidRDefault="003104B4" w:rsidP="00FB08A0">
      <w:pPr>
        <w:rPr>
          <w:sz w:val="44"/>
          <w:szCs w:val="44"/>
        </w:rPr>
      </w:pPr>
    </w:p>
    <w:p w14:paraId="2D1E9914" w14:textId="113C33C5" w:rsidR="003104B4" w:rsidRDefault="003104B4" w:rsidP="00FB08A0">
      <w:pPr>
        <w:rPr>
          <w:i/>
          <w:iCs/>
          <w:sz w:val="44"/>
          <w:szCs w:val="44"/>
          <w:u w:val="single"/>
        </w:rPr>
      </w:pPr>
      <w:r>
        <w:rPr>
          <w:i/>
          <w:iCs/>
          <w:sz w:val="44"/>
          <w:szCs w:val="44"/>
          <w:u w:val="single"/>
        </w:rPr>
        <w:t xml:space="preserve">Strategic growth choices for SMEs </w:t>
      </w:r>
    </w:p>
    <w:p w14:paraId="4D9AC609" w14:textId="45AC2D52" w:rsidR="003104B4" w:rsidRDefault="003104B4" w:rsidP="00FB08A0">
      <w:pPr>
        <w:rPr>
          <w:i/>
          <w:iCs/>
          <w:sz w:val="44"/>
          <w:szCs w:val="44"/>
          <w:u w:val="single"/>
        </w:rPr>
      </w:pPr>
    </w:p>
    <w:p w14:paraId="65D2C066" w14:textId="77777777" w:rsidR="003104B4" w:rsidRDefault="003104B4" w:rsidP="00FB08A0">
      <w:pPr>
        <w:rPr>
          <w:sz w:val="44"/>
          <w:szCs w:val="44"/>
        </w:rPr>
      </w:pPr>
      <w:r>
        <w:rPr>
          <w:sz w:val="44"/>
          <w:szCs w:val="44"/>
        </w:rPr>
        <w:t xml:space="preserve">When it comes to Small and Medium sized enterprises, majority of them succeed within their own business standards however, many of them end up being weak and with no relevance helps them fall down the ranks. </w:t>
      </w:r>
    </w:p>
    <w:p w14:paraId="6DD42408" w14:textId="77777777" w:rsidR="003104B4" w:rsidRDefault="003104B4" w:rsidP="00FB08A0">
      <w:pPr>
        <w:rPr>
          <w:sz w:val="44"/>
          <w:szCs w:val="44"/>
        </w:rPr>
      </w:pPr>
    </w:p>
    <w:p w14:paraId="07F5FEAD" w14:textId="4E6DBB3C" w:rsidR="00432394" w:rsidRDefault="003104B4" w:rsidP="00FB08A0">
      <w:pPr>
        <w:rPr>
          <w:sz w:val="44"/>
          <w:szCs w:val="44"/>
        </w:rPr>
      </w:pPr>
      <w:r>
        <w:rPr>
          <w:sz w:val="44"/>
          <w:szCs w:val="44"/>
        </w:rPr>
        <w:lastRenderedPageBreak/>
        <w:t xml:space="preserve">In order for businesses like Sainsburys to grow, </w:t>
      </w:r>
      <w:r w:rsidR="00570A0F">
        <w:rPr>
          <w:sz w:val="44"/>
          <w:szCs w:val="44"/>
        </w:rPr>
        <w:t>many of them have mottos which they advertise to ensure the public knows what the supermarket is trying to achieve</w:t>
      </w:r>
      <w:r w:rsidR="00432394">
        <w:rPr>
          <w:sz w:val="44"/>
          <w:szCs w:val="44"/>
        </w:rPr>
        <w:t xml:space="preserve"> and what their main priority is for the supermarket for example with Sainsburys it is “live well, for less”. This aspect could be a chance for growth because it would allow Sainsburys to follow and advertise a different path of achievement which might help them gain more loyal customers due to the possible change creating intrigue. </w:t>
      </w:r>
      <w:r w:rsidR="00321C0D">
        <w:rPr>
          <w:sz w:val="44"/>
          <w:szCs w:val="44"/>
        </w:rPr>
        <w:t>The long-term aspect of this would be that the businesses new direction would be fresh and new</w:t>
      </w:r>
      <w:r w:rsidR="00C931E3">
        <w:rPr>
          <w:sz w:val="44"/>
          <w:szCs w:val="44"/>
        </w:rPr>
        <w:t xml:space="preserve"> which Sainsburys often has done.</w:t>
      </w:r>
    </w:p>
    <w:p w14:paraId="15043360" w14:textId="77777777" w:rsidR="00432394" w:rsidRDefault="00432394" w:rsidP="00FB08A0">
      <w:pPr>
        <w:rPr>
          <w:sz w:val="44"/>
          <w:szCs w:val="44"/>
        </w:rPr>
      </w:pPr>
    </w:p>
    <w:p w14:paraId="79538BC3" w14:textId="2DAD3205" w:rsidR="003104B4" w:rsidRDefault="00432394" w:rsidP="00FB08A0">
      <w:pPr>
        <w:rPr>
          <w:sz w:val="44"/>
          <w:szCs w:val="44"/>
        </w:rPr>
      </w:pPr>
      <w:r>
        <w:rPr>
          <w:sz w:val="44"/>
          <w:szCs w:val="44"/>
        </w:rPr>
        <w:t xml:space="preserve">Another growth choice could be </w:t>
      </w:r>
      <w:r w:rsidR="0097286C">
        <w:rPr>
          <w:sz w:val="44"/>
          <w:szCs w:val="44"/>
        </w:rPr>
        <w:t xml:space="preserve">for small and medium enterprises to rebrand themselves in order to beat their competition. This could be a possible growth choice to work on because sometimes when a business isn’t doing as well compared to their competitors it is because they are either lacking something or </w:t>
      </w:r>
      <w:r w:rsidR="00026757">
        <w:rPr>
          <w:sz w:val="44"/>
          <w:szCs w:val="44"/>
        </w:rPr>
        <w:t xml:space="preserve">the business hasn’t been given a chance so rebranding it might allow new attention. </w:t>
      </w:r>
      <w:r w:rsidR="00321C0D">
        <w:rPr>
          <w:sz w:val="44"/>
          <w:szCs w:val="44"/>
        </w:rPr>
        <w:t xml:space="preserve">The long-term aspect of this would be if the rebrand works and sticks then it </w:t>
      </w:r>
      <w:r w:rsidR="00321C0D">
        <w:rPr>
          <w:sz w:val="44"/>
          <w:szCs w:val="44"/>
        </w:rPr>
        <w:lastRenderedPageBreak/>
        <w:t>would become the businesses main look in term of the logo and presentation.</w:t>
      </w:r>
    </w:p>
    <w:p w14:paraId="71344CD7" w14:textId="7E74B9C8" w:rsidR="0097286C" w:rsidRDefault="0097286C" w:rsidP="00FB08A0">
      <w:pPr>
        <w:rPr>
          <w:sz w:val="44"/>
          <w:szCs w:val="44"/>
        </w:rPr>
      </w:pPr>
    </w:p>
    <w:p w14:paraId="419EECD2" w14:textId="6C4ABE22" w:rsidR="00321C0D" w:rsidRDefault="0097286C" w:rsidP="00FB08A0">
      <w:pPr>
        <w:rPr>
          <w:sz w:val="44"/>
          <w:szCs w:val="44"/>
        </w:rPr>
      </w:pPr>
      <w:r>
        <w:rPr>
          <w:sz w:val="44"/>
          <w:szCs w:val="44"/>
        </w:rPr>
        <w:t>Another growth choice could be better promotion</w:t>
      </w:r>
      <w:r w:rsidR="008D7C4C">
        <w:rPr>
          <w:sz w:val="44"/>
          <w:szCs w:val="44"/>
        </w:rPr>
        <w:t xml:space="preserve">. </w:t>
      </w:r>
      <w:r w:rsidR="00A1591A">
        <w:rPr>
          <w:sz w:val="44"/>
          <w:szCs w:val="44"/>
        </w:rPr>
        <w:t>Sainsburys is one of Britain’s biggest supermarkets however p</w:t>
      </w:r>
      <w:r w:rsidR="008D7C4C">
        <w:rPr>
          <w:sz w:val="44"/>
          <w:szCs w:val="44"/>
        </w:rPr>
        <w:t>romotion is an important aspect for any business to succeed whether it is through social media, new articles or even magazines because this allows more awareness to spread and gain the attention of the public. This would be beneficial for small and medium sized enterprises as it would allow for more to people to know more about the business and would also allow the business to expand in terms of public acknowledgment for example job promotions.</w:t>
      </w:r>
    </w:p>
    <w:p w14:paraId="56E7EA6C" w14:textId="6AF2A445" w:rsidR="00A1591A" w:rsidRDefault="00321C0D" w:rsidP="00FB08A0">
      <w:pPr>
        <w:rPr>
          <w:sz w:val="44"/>
          <w:szCs w:val="44"/>
        </w:rPr>
      </w:pPr>
      <w:r>
        <w:rPr>
          <w:sz w:val="44"/>
          <w:szCs w:val="44"/>
        </w:rPr>
        <w:t xml:space="preserve">The </w:t>
      </w:r>
      <w:r w:rsidR="00A1591A">
        <w:rPr>
          <w:sz w:val="44"/>
          <w:szCs w:val="44"/>
        </w:rPr>
        <w:t>long-term</w:t>
      </w:r>
      <w:r>
        <w:rPr>
          <w:sz w:val="44"/>
          <w:szCs w:val="44"/>
        </w:rPr>
        <w:t xml:space="preserve"> aspect could be that regardless of how many customers </w:t>
      </w:r>
      <w:r w:rsidR="00A1591A">
        <w:rPr>
          <w:sz w:val="44"/>
          <w:szCs w:val="44"/>
        </w:rPr>
        <w:t xml:space="preserve">Sainsburys </w:t>
      </w:r>
      <w:r>
        <w:rPr>
          <w:sz w:val="44"/>
          <w:szCs w:val="44"/>
        </w:rPr>
        <w:t xml:space="preserve">can have, promotions will allow more new customers as well </w:t>
      </w:r>
      <w:r w:rsidR="00E11A5F">
        <w:rPr>
          <w:sz w:val="44"/>
          <w:szCs w:val="44"/>
        </w:rPr>
        <w:t xml:space="preserve">possibly new opportunities in regards of new jobs or new products. </w:t>
      </w:r>
    </w:p>
    <w:p w14:paraId="7994CB59" w14:textId="5C49FEE8" w:rsidR="00C4344B" w:rsidRDefault="00C4344B" w:rsidP="00FB08A0">
      <w:pPr>
        <w:rPr>
          <w:sz w:val="44"/>
          <w:szCs w:val="44"/>
        </w:rPr>
      </w:pPr>
    </w:p>
    <w:p w14:paraId="1DC4E193" w14:textId="7457A512" w:rsidR="00C4344B" w:rsidRDefault="00C4344B" w:rsidP="00FB08A0">
      <w:pPr>
        <w:rPr>
          <w:i/>
          <w:iCs/>
          <w:sz w:val="44"/>
          <w:szCs w:val="44"/>
          <w:u w:val="single"/>
        </w:rPr>
      </w:pPr>
      <w:r>
        <w:rPr>
          <w:i/>
          <w:iCs/>
          <w:sz w:val="44"/>
          <w:szCs w:val="44"/>
          <w:u w:val="single"/>
        </w:rPr>
        <w:t xml:space="preserve">Strategic recommendations for future developments </w:t>
      </w:r>
    </w:p>
    <w:p w14:paraId="61648CF6" w14:textId="6980A915" w:rsidR="00C4344B" w:rsidRDefault="00C4344B" w:rsidP="00FB08A0">
      <w:pPr>
        <w:rPr>
          <w:i/>
          <w:iCs/>
          <w:sz w:val="44"/>
          <w:szCs w:val="44"/>
          <w:u w:val="single"/>
        </w:rPr>
      </w:pPr>
    </w:p>
    <w:p w14:paraId="42AB262C" w14:textId="78C6AC65" w:rsidR="00CD5F9F" w:rsidRDefault="00CD6629" w:rsidP="00FB08A0">
      <w:pPr>
        <w:rPr>
          <w:sz w:val="44"/>
          <w:szCs w:val="44"/>
        </w:rPr>
      </w:pPr>
      <w:r>
        <w:rPr>
          <w:sz w:val="44"/>
          <w:szCs w:val="44"/>
        </w:rPr>
        <w:lastRenderedPageBreak/>
        <w:t xml:space="preserve">For small and medium sized businesses, not many have the power </w:t>
      </w:r>
      <w:r w:rsidR="00336A98">
        <w:rPr>
          <w:sz w:val="44"/>
          <w:szCs w:val="44"/>
        </w:rPr>
        <w:t xml:space="preserve">to develop or to make changes in terms of what the business needs to improve on. </w:t>
      </w:r>
      <w:r w:rsidR="000510CE">
        <w:rPr>
          <w:sz w:val="44"/>
          <w:szCs w:val="44"/>
        </w:rPr>
        <w:t xml:space="preserve">With Sainsburys, </w:t>
      </w:r>
      <w:r w:rsidR="003A019D">
        <w:rPr>
          <w:sz w:val="44"/>
          <w:szCs w:val="44"/>
        </w:rPr>
        <w:t xml:space="preserve">they do have the chances to implement new regulations to make the store even more successful. </w:t>
      </w:r>
    </w:p>
    <w:p w14:paraId="78D0A556" w14:textId="7763BDD0" w:rsidR="00D4533C" w:rsidRDefault="00D4533C" w:rsidP="00FB08A0">
      <w:pPr>
        <w:rPr>
          <w:sz w:val="44"/>
          <w:szCs w:val="44"/>
        </w:rPr>
      </w:pPr>
    </w:p>
    <w:p w14:paraId="4875D238" w14:textId="7B5BE4FF" w:rsidR="00D4533C" w:rsidRDefault="00D4533C" w:rsidP="00FB08A0">
      <w:pPr>
        <w:rPr>
          <w:sz w:val="44"/>
          <w:szCs w:val="44"/>
        </w:rPr>
      </w:pPr>
      <w:r>
        <w:rPr>
          <w:sz w:val="44"/>
          <w:szCs w:val="44"/>
        </w:rPr>
        <w:t xml:space="preserve">A future development could be Sainsburys doing more partnerships or even getting more investors </w:t>
      </w:r>
      <w:r w:rsidR="004E03EC">
        <w:rPr>
          <w:sz w:val="44"/>
          <w:szCs w:val="44"/>
        </w:rPr>
        <w:t xml:space="preserve">in order to strengthen their business deals </w:t>
      </w:r>
      <w:r w:rsidR="00D4197F">
        <w:rPr>
          <w:sz w:val="44"/>
          <w:szCs w:val="44"/>
        </w:rPr>
        <w:t xml:space="preserve">and help them gain more opportunities. Another future development could be reducing prices of products that are normally expensive but often don’t sell out. This is because a lot of expensive items do not get sold out as quickly as cheaper items and are often on the shelves for a longer time so in keeping expensive products to a lesser price in order for it to sell more. </w:t>
      </w:r>
    </w:p>
    <w:p w14:paraId="0F6CFD94" w14:textId="6348E2D1" w:rsidR="00D4197F" w:rsidRDefault="00D4197F" w:rsidP="00FB08A0">
      <w:pPr>
        <w:rPr>
          <w:sz w:val="44"/>
          <w:szCs w:val="44"/>
        </w:rPr>
      </w:pPr>
    </w:p>
    <w:p w14:paraId="7E3253C6" w14:textId="0008E21C" w:rsidR="00D4197F" w:rsidRDefault="00D4197F" w:rsidP="00FB08A0">
      <w:pPr>
        <w:rPr>
          <w:sz w:val="44"/>
          <w:szCs w:val="44"/>
        </w:rPr>
      </w:pPr>
      <w:r>
        <w:rPr>
          <w:sz w:val="44"/>
          <w:szCs w:val="44"/>
        </w:rPr>
        <w:t xml:space="preserve">Another future development could more expanding their brand through adding more products like a newer clothing brand, keeping their entertainment merchandises like videos games and cd’s regularly updated along with the produce itself. </w:t>
      </w:r>
      <w:r w:rsidR="00087D74">
        <w:rPr>
          <w:sz w:val="44"/>
          <w:szCs w:val="44"/>
        </w:rPr>
        <w:t xml:space="preserve">This would allow Sainsburys to gain </w:t>
      </w:r>
      <w:r w:rsidR="00087D74">
        <w:rPr>
          <w:sz w:val="44"/>
          <w:szCs w:val="44"/>
        </w:rPr>
        <w:lastRenderedPageBreak/>
        <w:t>more sales and gives customers more opportunities to browse the store without getting bored and find something of their liking. An additional development could change up the online website in order to add more options for example Sainsburys own branded items in order for people to see more availability and more items.</w:t>
      </w:r>
    </w:p>
    <w:p w14:paraId="6FD70EB5" w14:textId="285C1AFC" w:rsidR="00087D74" w:rsidRDefault="00087D74" w:rsidP="00FB08A0">
      <w:pPr>
        <w:rPr>
          <w:sz w:val="44"/>
          <w:szCs w:val="44"/>
        </w:rPr>
      </w:pPr>
    </w:p>
    <w:p w14:paraId="708405F1" w14:textId="2FDF8029" w:rsidR="00087D74" w:rsidRDefault="00087D74" w:rsidP="00FB08A0">
      <w:pPr>
        <w:rPr>
          <w:i/>
          <w:iCs/>
          <w:sz w:val="44"/>
          <w:szCs w:val="44"/>
          <w:u w:val="single"/>
        </w:rPr>
      </w:pPr>
      <w:r w:rsidRPr="00087D74">
        <w:rPr>
          <w:i/>
          <w:iCs/>
          <w:sz w:val="44"/>
          <w:szCs w:val="44"/>
          <w:u w:val="single"/>
        </w:rPr>
        <w:t>Conclusion</w:t>
      </w:r>
    </w:p>
    <w:p w14:paraId="2C447631" w14:textId="597712B6" w:rsidR="00087D74" w:rsidRDefault="00087D74" w:rsidP="00FB08A0">
      <w:pPr>
        <w:rPr>
          <w:i/>
          <w:iCs/>
          <w:sz w:val="44"/>
          <w:szCs w:val="44"/>
          <w:u w:val="single"/>
        </w:rPr>
      </w:pPr>
    </w:p>
    <w:p w14:paraId="4815B2F3" w14:textId="6EA532FE" w:rsidR="00087D74" w:rsidRPr="00087D74" w:rsidRDefault="00087D74" w:rsidP="00FB08A0">
      <w:pPr>
        <w:rPr>
          <w:sz w:val="44"/>
          <w:szCs w:val="44"/>
        </w:rPr>
      </w:pPr>
      <w:r>
        <w:rPr>
          <w:sz w:val="44"/>
          <w:szCs w:val="44"/>
        </w:rPr>
        <w:t xml:space="preserve">This report on Sainsburys UK summarises the strong strategic elements of small and medium sized businesses and how Sainsburys has managed to develop and improve their business which helped them join the higher ranks </w:t>
      </w:r>
      <w:r w:rsidR="00477553">
        <w:rPr>
          <w:sz w:val="44"/>
          <w:szCs w:val="44"/>
        </w:rPr>
        <w:t xml:space="preserve">of </w:t>
      </w:r>
      <w:r>
        <w:rPr>
          <w:sz w:val="44"/>
          <w:szCs w:val="44"/>
        </w:rPr>
        <w:t xml:space="preserve">supermarkets like Asda, Tesco and Morrison’s.  </w:t>
      </w:r>
    </w:p>
    <w:p w14:paraId="519BFD9A" w14:textId="77777777" w:rsidR="00A1591A" w:rsidRDefault="00A1591A" w:rsidP="00FB08A0">
      <w:pPr>
        <w:rPr>
          <w:sz w:val="44"/>
          <w:szCs w:val="44"/>
        </w:rPr>
      </w:pPr>
    </w:p>
    <w:p w14:paraId="43AB8237" w14:textId="1A19248D" w:rsidR="00321C0D" w:rsidRDefault="00E11A5F" w:rsidP="00FB08A0">
      <w:pPr>
        <w:rPr>
          <w:sz w:val="44"/>
          <w:szCs w:val="44"/>
        </w:rPr>
      </w:pPr>
      <w:r>
        <w:rPr>
          <w:sz w:val="44"/>
          <w:szCs w:val="44"/>
        </w:rPr>
        <w:t xml:space="preserve"> </w:t>
      </w:r>
    </w:p>
    <w:p w14:paraId="5252D1EB" w14:textId="77777777" w:rsidR="00321C0D" w:rsidRDefault="00321C0D" w:rsidP="00FB08A0">
      <w:pPr>
        <w:rPr>
          <w:sz w:val="44"/>
          <w:szCs w:val="44"/>
        </w:rPr>
      </w:pPr>
    </w:p>
    <w:p w14:paraId="5F081A3A" w14:textId="25AF54BE" w:rsidR="0097286C" w:rsidRPr="003104B4" w:rsidRDefault="008D7C4C" w:rsidP="00FB08A0">
      <w:pPr>
        <w:rPr>
          <w:sz w:val="44"/>
          <w:szCs w:val="44"/>
        </w:rPr>
      </w:pPr>
      <w:r>
        <w:rPr>
          <w:sz w:val="44"/>
          <w:szCs w:val="44"/>
        </w:rPr>
        <w:t xml:space="preserve"> </w:t>
      </w:r>
    </w:p>
    <w:p w14:paraId="2492A1F8" w14:textId="77777777" w:rsidR="00C655EE" w:rsidRDefault="00C655EE" w:rsidP="00FB08A0">
      <w:pPr>
        <w:rPr>
          <w:sz w:val="44"/>
          <w:szCs w:val="44"/>
        </w:rPr>
      </w:pPr>
    </w:p>
    <w:p w14:paraId="6A219048" w14:textId="24A8FB31" w:rsidR="00A3434A" w:rsidRDefault="00A3434A" w:rsidP="00FB08A0">
      <w:pPr>
        <w:rPr>
          <w:sz w:val="44"/>
          <w:szCs w:val="44"/>
        </w:rPr>
      </w:pPr>
    </w:p>
    <w:p w14:paraId="01B942E6" w14:textId="77777777" w:rsidR="00A3434A" w:rsidRPr="007A7A4E" w:rsidRDefault="00A3434A" w:rsidP="00FB08A0">
      <w:pPr>
        <w:rPr>
          <w:sz w:val="44"/>
          <w:szCs w:val="44"/>
        </w:rPr>
      </w:pPr>
    </w:p>
    <w:p w14:paraId="251CAE8A" w14:textId="77777777" w:rsidR="007A7A4E" w:rsidRDefault="007A7A4E" w:rsidP="00FB08A0">
      <w:pPr>
        <w:rPr>
          <w:sz w:val="44"/>
          <w:szCs w:val="44"/>
        </w:rPr>
      </w:pPr>
    </w:p>
    <w:p w14:paraId="333C834D" w14:textId="26030A1C" w:rsidR="00103EE8" w:rsidRDefault="00103EE8" w:rsidP="00FB08A0">
      <w:pPr>
        <w:rPr>
          <w:sz w:val="44"/>
          <w:szCs w:val="44"/>
          <w:u w:val="single"/>
        </w:rPr>
      </w:pPr>
      <w:r>
        <w:rPr>
          <w:sz w:val="44"/>
          <w:szCs w:val="44"/>
        </w:rPr>
        <w:lastRenderedPageBreak/>
        <w:t xml:space="preserve"> </w:t>
      </w:r>
      <w:r w:rsidR="004023F8">
        <w:rPr>
          <w:sz w:val="44"/>
          <w:szCs w:val="44"/>
          <w:u w:val="single"/>
        </w:rPr>
        <w:t xml:space="preserve">References </w:t>
      </w:r>
    </w:p>
    <w:p w14:paraId="5DA79895" w14:textId="01956B41" w:rsidR="004023F8" w:rsidRDefault="004023F8" w:rsidP="00FB08A0">
      <w:pPr>
        <w:rPr>
          <w:sz w:val="44"/>
          <w:szCs w:val="44"/>
          <w:u w:val="single"/>
        </w:rPr>
      </w:pPr>
    </w:p>
    <w:p w14:paraId="2AD46DF4" w14:textId="77777777" w:rsidR="004023F8" w:rsidRPr="003230A8" w:rsidRDefault="004023F8" w:rsidP="004023F8">
      <w:pPr>
        <w:rPr>
          <w:rFonts w:ascii="Arial" w:eastAsia="Times New Roman" w:hAnsi="Arial" w:cs="Arial"/>
          <w:color w:val="222222"/>
          <w:sz w:val="22"/>
          <w:szCs w:val="22"/>
          <w:shd w:val="clear" w:color="auto" w:fill="FFFFFF"/>
          <w:lang w:eastAsia="en-GB"/>
        </w:rPr>
      </w:pPr>
      <w:r w:rsidRPr="003230A8">
        <w:rPr>
          <w:rFonts w:ascii="Arial" w:eastAsia="Times New Roman" w:hAnsi="Arial" w:cs="Arial"/>
          <w:color w:val="222222"/>
          <w:sz w:val="22"/>
          <w:szCs w:val="22"/>
          <w:shd w:val="clear" w:color="auto" w:fill="FFFFFF"/>
          <w:lang w:eastAsia="en-GB"/>
        </w:rPr>
        <w:t>Bennett, A.R., 1997. The five vs</w:t>
      </w:r>
      <w:r w:rsidRPr="003230A8">
        <w:rPr>
          <w:rFonts w:ascii="Cambria Math" w:eastAsia="Times New Roman" w:hAnsi="Cambria Math" w:cs="Cambria Math"/>
          <w:color w:val="222222"/>
          <w:sz w:val="22"/>
          <w:szCs w:val="22"/>
          <w:shd w:val="clear" w:color="auto" w:fill="FFFFFF"/>
          <w:lang w:eastAsia="en-GB"/>
        </w:rPr>
        <w:t>‐</w:t>
      </w:r>
      <w:r w:rsidRPr="003230A8">
        <w:rPr>
          <w:rFonts w:ascii="Arial" w:eastAsia="Times New Roman" w:hAnsi="Arial" w:cs="Arial"/>
          <w:color w:val="222222"/>
          <w:sz w:val="22"/>
          <w:szCs w:val="22"/>
          <w:shd w:val="clear" w:color="auto" w:fill="FFFFFF"/>
          <w:lang w:eastAsia="en-GB"/>
        </w:rPr>
        <w:t>a buyer’s perspective of the marketing mix. </w:t>
      </w:r>
      <w:r w:rsidRPr="003230A8">
        <w:rPr>
          <w:rFonts w:ascii="Arial" w:eastAsia="Times New Roman" w:hAnsi="Arial" w:cs="Arial"/>
          <w:i/>
          <w:iCs/>
          <w:color w:val="222222"/>
          <w:sz w:val="22"/>
          <w:szCs w:val="22"/>
          <w:lang w:eastAsia="en-GB"/>
        </w:rPr>
        <w:t>Marketing Intelligence &amp; Planning</w:t>
      </w:r>
      <w:r w:rsidRPr="003230A8">
        <w:rPr>
          <w:rFonts w:ascii="Arial" w:eastAsia="Times New Roman" w:hAnsi="Arial" w:cs="Arial"/>
          <w:color w:val="222222"/>
          <w:sz w:val="22"/>
          <w:szCs w:val="22"/>
          <w:shd w:val="clear" w:color="auto" w:fill="FFFFFF"/>
          <w:lang w:eastAsia="en-GB"/>
        </w:rPr>
        <w:t>.</w:t>
      </w:r>
    </w:p>
    <w:p w14:paraId="328AE642" w14:textId="77777777" w:rsidR="004023F8" w:rsidRPr="003230A8" w:rsidRDefault="004023F8" w:rsidP="004023F8">
      <w:pPr>
        <w:rPr>
          <w:rFonts w:ascii="Arial" w:eastAsia="Times New Roman" w:hAnsi="Arial" w:cs="Arial"/>
          <w:color w:val="222222"/>
          <w:sz w:val="22"/>
          <w:szCs w:val="22"/>
          <w:shd w:val="clear" w:color="auto" w:fill="FFFFFF"/>
          <w:lang w:eastAsia="en-GB"/>
        </w:rPr>
      </w:pPr>
    </w:p>
    <w:p w14:paraId="15B049CC"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BE5331">
        <w:rPr>
          <w:rFonts w:ascii="Arial" w:eastAsia="Times New Roman" w:hAnsi="Arial" w:cs="Arial"/>
          <w:color w:val="000000"/>
          <w:sz w:val="22"/>
          <w:szCs w:val="22"/>
          <w:shd w:val="clear" w:color="auto" w:fill="FFFFFF"/>
          <w:lang w:eastAsia="en-GB"/>
        </w:rPr>
        <w:t>Butler, S. and O'Carroll, L., 2020. </w:t>
      </w:r>
      <w:r w:rsidRPr="00BE5331">
        <w:rPr>
          <w:rFonts w:ascii="Arial" w:eastAsia="Times New Roman" w:hAnsi="Arial" w:cs="Arial"/>
          <w:i/>
          <w:iCs/>
          <w:color w:val="000000"/>
          <w:sz w:val="22"/>
          <w:szCs w:val="22"/>
          <w:lang w:eastAsia="en-GB"/>
        </w:rPr>
        <w:t xml:space="preserve">Brexit May Reduce Our Food Shipments </w:t>
      </w:r>
      <w:proofErr w:type="gramStart"/>
      <w:r w:rsidRPr="00BE5331">
        <w:rPr>
          <w:rFonts w:ascii="Arial" w:eastAsia="Times New Roman" w:hAnsi="Arial" w:cs="Arial"/>
          <w:i/>
          <w:iCs/>
          <w:color w:val="000000"/>
          <w:sz w:val="22"/>
          <w:szCs w:val="22"/>
          <w:lang w:eastAsia="en-GB"/>
        </w:rPr>
        <w:t>To</w:t>
      </w:r>
      <w:proofErr w:type="gramEnd"/>
      <w:r w:rsidRPr="00BE5331">
        <w:rPr>
          <w:rFonts w:ascii="Arial" w:eastAsia="Times New Roman" w:hAnsi="Arial" w:cs="Arial"/>
          <w:i/>
          <w:iCs/>
          <w:color w:val="000000"/>
          <w:sz w:val="22"/>
          <w:szCs w:val="22"/>
          <w:lang w:eastAsia="en-GB"/>
        </w:rPr>
        <w:t xml:space="preserve"> Northern Ireland, Says Sainsbury's</w:t>
      </w:r>
      <w:r w:rsidRPr="00BE5331">
        <w:rPr>
          <w:rFonts w:ascii="Arial" w:eastAsia="Times New Roman" w:hAnsi="Arial" w:cs="Arial"/>
          <w:color w:val="000000"/>
          <w:sz w:val="22"/>
          <w:szCs w:val="22"/>
          <w:shd w:val="clear" w:color="auto" w:fill="FFFFFF"/>
          <w:lang w:eastAsia="en-GB"/>
        </w:rPr>
        <w:t>. [online] The Guardian. Available at: &lt;https://www.theguardian.com/politics/2020/nov/05/brexit-may-reduce-food-to-northern-ireland-sainsburys-supermarkets&gt; [Accessed 18 November 2020].</w:t>
      </w:r>
    </w:p>
    <w:p w14:paraId="270BC617" w14:textId="77777777" w:rsidR="004023F8" w:rsidRPr="00BE5331" w:rsidRDefault="004023F8" w:rsidP="004023F8">
      <w:pPr>
        <w:rPr>
          <w:rFonts w:ascii="Arial" w:eastAsia="Times New Roman" w:hAnsi="Arial" w:cs="Arial"/>
          <w:sz w:val="22"/>
          <w:szCs w:val="22"/>
          <w:lang w:eastAsia="en-GB"/>
        </w:rPr>
      </w:pPr>
    </w:p>
    <w:p w14:paraId="09BB35ED"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A75D15">
        <w:rPr>
          <w:rFonts w:ascii="Arial" w:eastAsia="Times New Roman" w:hAnsi="Arial" w:cs="Arial"/>
          <w:color w:val="000000"/>
          <w:sz w:val="22"/>
          <w:szCs w:val="22"/>
          <w:shd w:val="clear" w:color="auto" w:fill="FFFFFF"/>
          <w:lang w:eastAsia="en-GB"/>
        </w:rPr>
        <w:t>Caines, M., 2012. </w:t>
      </w:r>
      <w:r w:rsidRPr="00A75D15">
        <w:rPr>
          <w:rFonts w:ascii="Arial" w:eastAsia="Times New Roman" w:hAnsi="Arial" w:cs="Arial"/>
          <w:i/>
          <w:iCs/>
          <w:color w:val="000000"/>
          <w:sz w:val="22"/>
          <w:szCs w:val="22"/>
          <w:lang w:eastAsia="en-GB"/>
        </w:rPr>
        <w:t xml:space="preserve">How Sainsbury's Is Using Technology </w:t>
      </w:r>
      <w:proofErr w:type="gramStart"/>
      <w:r w:rsidRPr="00A75D15">
        <w:rPr>
          <w:rFonts w:ascii="Arial" w:eastAsia="Times New Roman" w:hAnsi="Arial" w:cs="Arial"/>
          <w:i/>
          <w:iCs/>
          <w:color w:val="000000"/>
          <w:sz w:val="22"/>
          <w:szCs w:val="22"/>
          <w:lang w:eastAsia="en-GB"/>
        </w:rPr>
        <w:t>To</w:t>
      </w:r>
      <w:proofErr w:type="gramEnd"/>
      <w:r w:rsidRPr="00A75D15">
        <w:rPr>
          <w:rFonts w:ascii="Arial" w:eastAsia="Times New Roman" w:hAnsi="Arial" w:cs="Arial"/>
          <w:i/>
          <w:iCs/>
          <w:color w:val="000000"/>
          <w:sz w:val="22"/>
          <w:szCs w:val="22"/>
          <w:lang w:eastAsia="en-GB"/>
        </w:rPr>
        <w:t xml:space="preserve"> Drive Sales And Engage Customers</w:t>
      </w:r>
      <w:r w:rsidRPr="00A75D15">
        <w:rPr>
          <w:rFonts w:ascii="Arial" w:eastAsia="Times New Roman" w:hAnsi="Arial" w:cs="Arial"/>
          <w:color w:val="000000"/>
          <w:sz w:val="22"/>
          <w:szCs w:val="22"/>
          <w:shd w:val="clear" w:color="auto" w:fill="FFFFFF"/>
          <w:lang w:eastAsia="en-GB"/>
        </w:rPr>
        <w:t>. [online] The Guardian. Available at: &lt;https://www.theguardian.com/media-network/media-network-blog/2012/nov/14/sainsburys-technology-sales-customer-engagement&gt; [Accessed 21 November 2020].</w:t>
      </w:r>
    </w:p>
    <w:p w14:paraId="6E108934" w14:textId="77777777" w:rsidR="004023F8" w:rsidRPr="00A75D15" w:rsidRDefault="004023F8" w:rsidP="004023F8">
      <w:pPr>
        <w:rPr>
          <w:rFonts w:ascii="Arial" w:eastAsia="Times New Roman" w:hAnsi="Arial" w:cs="Arial"/>
          <w:sz w:val="22"/>
          <w:szCs w:val="22"/>
          <w:lang w:eastAsia="en-GB"/>
        </w:rPr>
      </w:pPr>
    </w:p>
    <w:p w14:paraId="0B6C945E" w14:textId="77777777" w:rsidR="004023F8" w:rsidRPr="003230A8" w:rsidRDefault="004023F8" w:rsidP="004023F8">
      <w:pPr>
        <w:rPr>
          <w:rFonts w:ascii="Arial" w:eastAsia="Times New Roman" w:hAnsi="Arial" w:cs="Arial"/>
          <w:color w:val="222222"/>
          <w:sz w:val="22"/>
          <w:szCs w:val="22"/>
          <w:shd w:val="clear" w:color="auto" w:fill="FFFFFF"/>
          <w:lang w:eastAsia="en-GB"/>
        </w:rPr>
      </w:pPr>
      <w:r w:rsidRPr="003230A8">
        <w:rPr>
          <w:rFonts w:ascii="Arial" w:eastAsia="Times New Roman" w:hAnsi="Arial" w:cs="Arial"/>
          <w:color w:val="222222"/>
          <w:sz w:val="22"/>
          <w:szCs w:val="22"/>
          <w:shd w:val="clear" w:color="auto" w:fill="FFFFFF"/>
          <w:lang w:eastAsia="en-GB"/>
        </w:rPr>
        <w:t>Dragun, D., 2007. Financial management at Sainsbury’s. </w:t>
      </w:r>
      <w:r w:rsidRPr="003230A8">
        <w:rPr>
          <w:rFonts w:ascii="Arial" w:eastAsia="Times New Roman" w:hAnsi="Arial" w:cs="Arial"/>
          <w:i/>
          <w:iCs/>
          <w:color w:val="222222"/>
          <w:sz w:val="22"/>
          <w:szCs w:val="22"/>
          <w:lang w:eastAsia="en-GB"/>
        </w:rPr>
        <w:t>Retail Strategy</w:t>
      </w:r>
      <w:r w:rsidRPr="003230A8">
        <w:rPr>
          <w:rFonts w:ascii="Arial" w:eastAsia="Times New Roman" w:hAnsi="Arial" w:cs="Arial"/>
          <w:color w:val="222222"/>
          <w:sz w:val="22"/>
          <w:szCs w:val="22"/>
          <w:shd w:val="clear" w:color="auto" w:fill="FFFFFF"/>
          <w:lang w:eastAsia="en-GB"/>
        </w:rPr>
        <w:t>, p.298.</w:t>
      </w:r>
    </w:p>
    <w:p w14:paraId="5F849304" w14:textId="77777777" w:rsidR="004023F8" w:rsidRPr="003230A8" w:rsidRDefault="004023F8" w:rsidP="004023F8">
      <w:pPr>
        <w:rPr>
          <w:rFonts w:ascii="Arial" w:eastAsia="Times New Roman" w:hAnsi="Arial" w:cs="Arial"/>
          <w:sz w:val="22"/>
          <w:szCs w:val="22"/>
          <w:lang w:eastAsia="en-GB"/>
        </w:rPr>
      </w:pPr>
    </w:p>
    <w:p w14:paraId="7C08FB7B"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3230A8">
        <w:rPr>
          <w:rFonts w:ascii="Arial" w:eastAsia="Times New Roman" w:hAnsi="Arial" w:cs="Arial"/>
          <w:color w:val="000000"/>
          <w:sz w:val="22"/>
          <w:szCs w:val="22"/>
          <w:shd w:val="clear" w:color="auto" w:fill="FFFFFF"/>
          <w:lang w:eastAsia="en-GB"/>
        </w:rPr>
        <w:t>Farrell, S., 2016. </w:t>
      </w:r>
      <w:r w:rsidRPr="003230A8">
        <w:rPr>
          <w:rFonts w:ascii="Arial" w:eastAsia="Times New Roman" w:hAnsi="Arial" w:cs="Arial"/>
          <w:i/>
          <w:iCs/>
          <w:color w:val="000000"/>
          <w:sz w:val="22"/>
          <w:szCs w:val="22"/>
          <w:lang w:eastAsia="en-GB"/>
        </w:rPr>
        <w:t>Argos Owner Home Retail Backs Sainsbury's £1.4Bn Takeover Bid</w:t>
      </w:r>
      <w:r w:rsidRPr="003230A8">
        <w:rPr>
          <w:rFonts w:ascii="Arial" w:eastAsia="Times New Roman" w:hAnsi="Arial" w:cs="Arial"/>
          <w:color w:val="000000"/>
          <w:sz w:val="22"/>
          <w:szCs w:val="22"/>
          <w:shd w:val="clear" w:color="auto" w:fill="FFFFFF"/>
          <w:lang w:eastAsia="en-GB"/>
        </w:rPr>
        <w:t>. [online] The Guardian. Available at: &lt;https://www.theguardian.com/business/2016/apr/01/home-retail-backs-sainsburys-argos-takeover-bid&gt; [Accessed 24 November 2020].</w:t>
      </w:r>
    </w:p>
    <w:p w14:paraId="7FA4A79F" w14:textId="77777777" w:rsidR="004023F8" w:rsidRPr="003230A8" w:rsidRDefault="004023F8" w:rsidP="004023F8">
      <w:pPr>
        <w:rPr>
          <w:rFonts w:ascii="Arial" w:eastAsia="Times New Roman" w:hAnsi="Arial" w:cs="Arial"/>
          <w:sz w:val="22"/>
          <w:szCs w:val="22"/>
          <w:lang w:eastAsia="en-GB"/>
        </w:rPr>
      </w:pPr>
    </w:p>
    <w:p w14:paraId="6ABF8E66"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F844E3">
        <w:rPr>
          <w:rFonts w:ascii="Arial" w:eastAsia="Times New Roman" w:hAnsi="Arial" w:cs="Arial"/>
          <w:color w:val="000000"/>
          <w:sz w:val="22"/>
          <w:szCs w:val="22"/>
          <w:shd w:val="clear" w:color="auto" w:fill="FFFFFF"/>
          <w:lang w:eastAsia="en-GB"/>
        </w:rPr>
        <w:t>Halliwell, J., 2011. </w:t>
      </w:r>
      <w:r w:rsidRPr="00F844E3">
        <w:rPr>
          <w:rFonts w:ascii="Arial" w:eastAsia="Times New Roman" w:hAnsi="Arial" w:cs="Arial"/>
          <w:i/>
          <w:iCs/>
          <w:color w:val="000000"/>
          <w:sz w:val="22"/>
          <w:szCs w:val="22"/>
          <w:lang w:eastAsia="en-GB"/>
        </w:rPr>
        <w:t>New Sainsbury’</w:t>
      </w:r>
      <w:r w:rsidRPr="003230A8">
        <w:rPr>
          <w:rFonts w:ascii="Arial" w:eastAsia="Times New Roman" w:hAnsi="Arial" w:cs="Arial"/>
          <w:i/>
          <w:iCs/>
          <w:color w:val="000000"/>
          <w:sz w:val="22"/>
          <w:szCs w:val="22"/>
          <w:lang w:eastAsia="en-GB"/>
        </w:rPr>
        <w:t>s</w:t>
      </w:r>
      <w:r w:rsidRPr="00F844E3">
        <w:rPr>
          <w:rFonts w:ascii="Arial" w:eastAsia="Times New Roman" w:hAnsi="Arial" w:cs="Arial"/>
          <w:i/>
          <w:iCs/>
          <w:color w:val="000000"/>
          <w:sz w:val="22"/>
          <w:szCs w:val="22"/>
          <w:lang w:eastAsia="en-GB"/>
        </w:rPr>
        <w:t xml:space="preserve"> Slogan Tells Shoppers </w:t>
      </w:r>
      <w:proofErr w:type="gramStart"/>
      <w:r w:rsidRPr="00F844E3">
        <w:rPr>
          <w:rFonts w:ascii="Arial" w:eastAsia="Times New Roman" w:hAnsi="Arial" w:cs="Arial"/>
          <w:i/>
          <w:iCs/>
          <w:color w:val="000000"/>
          <w:sz w:val="22"/>
          <w:szCs w:val="22"/>
          <w:lang w:eastAsia="en-GB"/>
        </w:rPr>
        <w:t>To</w:t>
      </w:r>
      <w:proofErr w:type="gramEnd"/>
      <w:r w:rsidRPr="00F844E3">
        <w:rPr>
          <w:rFonts w:ascii="Arial" w:eastAsia="Times New Roman" w:hAnsi="Arial" w:cs="Arial"/>
          <w:i/>
          <w:iCs/>
          <w:color w:val="000000"/>
          <w:sz w:val="22"/>
          <w:szCs w:val="22"/>
          <w:lang w:eastAsia="en-GB"/>
        </w:rPr>
        <w:t xml:space="preserve"> Live Well For Less</w:t>
      </w:r>
      <w:r w:rsidRPr="00F844E3">
        <w:rPr>
          <w:rFonts w:ascii="Arial" w:eastAsia="Times New Roman" w:hAnsi="Arial" w:cs="Arial"/>
          <w:color w:val="000000"/>
          <w:sz w:val="22"/>
          <w:szCs w:val="22"/>
          <w:shd w:val="clear" w:color="auto" w:fill="FFFFFF"/>
          <w:lang w:eastAsia="en-GB"/>
        </w:rPr>
        <w:t>. [online] The Grocer. Available at: &lt;https://www.thegrocer.co.uk/companies/new-sainsburys-slogan-tells-shoppers-to-live-well-for-less/221098.article&gt; [Accessed 13 November 2020].</w:t>
      </w:r>
    </w:p>
    <w:p w14:paraId="51C6C0D6" w14:textId="77777777" w:rsidR="004023F8" w:rsidRPr="00F844E3" w:rsidRDefault="004023F8" w:rsidP="004023F8">
      <w:pPr>
        <w:rPr>
          <w:rFonts w:ascii="Arial" w:eastAsia="Times New Roman" w:hAnsi="Arial" w:cs="Arial"/>
          <w:sz w:val="22"/>
          <w:szCs w:val="22"/>
          <w:lang w:eastAsia="en-GB"/>
        </w:rPr>
      </w:pPr>
    </w:p>
    <w:p w14:paraId="50E0AD27"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BE5331">
        <w:rPr>
          <w:rFonts w:ascii="Arial" w:eastAsia="Times New Roman" w:hAnsi="Arial" w:cs="Arial"/>
          <w:color w:val="000000"/>
          <w:sz w:val="22"/>
          <w:szCs w:val="22"/>
          <w:shd w:val="clear" w:color="auto" w:fill="FFFFFF"/>
          <w:lang w:eastAsia="en-GB"/>
        </w:rPr>
        <w:t>Hawkins, E. and May, A., 2020. </w:t>
      </w:r>
      <w:r w:rsidRPr="00BE5331">
        <w:rPr>
          <w:rFonts w:ascii="Arial" w:eastAsia="Times New Roman" w:hAnsi="Arial" w:cs="Arial"/>
          <w:i/>
          <w:iCs/>
          <w:color w:val="000000"/>
          <w:sz w:val="22"/>
          <w:szCs w:val="22"/>
          <w:lang w:eastAsia="en-GB"/>
        </w:rPr>
        <w:t xml:space="preserve">Tesco Ranked More Expensive Than Waitrose, Sainsbury's And </w:t>
      </w:r>
      <w:proofErr w:type="spellStart"/>
      <w:r w:rsidRPr="00BE5331">
        <w:rPr>
          <w:rFonts w:ascii="Arial" w:eastAsia="Times New Roman" w:hAnsi="Arial" w:cs="Arial"/>
          <w:i/>
          <w:iCs/>
          <w:color w:val="000000"/>
          <w:sz w:val="22"/>
          <w:szCs w:val="22"/>
          <w:lang w:eastAsia="en-GB"/>
        </w:rPr>
        <w:t>Morrisons</w:t>
      </w:r>
      <w:proofErr w:type="spellEnd"/>
      <w:r w:rsidRPr="00BE5331">
        <w:rPr>
          <w:rFonts w:ascii="Arial" w:eastAsia="Times New Roman" w:hAnsi="Arial" w:cs="Arial"/>
          <w:i/>
          <w:iCs/>
          <w:color w:val="000000"/>
          <w:sz w:val="22"/>
          <w:szCs w:val="22"/>
          <w:lang w:eastAsia="en-GB"/>
        </w:rPr>
        <w:t xml:space="preserve"> As Asda Crowned </w:t>
      </w:r>
      <w:proofErr w:type="gramStart"/>
      <w:r w:rsidRPr="00BE5331">
        <w:rPr>
          <w:rFonts w:ascii="Arial" w:eastAsia="Times New Roman" w:hAnsi="Arial" w:cs="Arial"/>
          <w:i/>
          <w:iCs/>
          <w:color w:val="000000"/>
          <w:sz w:val="22"/>
          <w:szCs w:val="22"/>
          <w:lang w:eastAsia="en-GB"/>
        </w:rPr>
        <w:t>The</w:t>
      </w:r>
      <w:proofErr w:type="gramEnd"/>
      <w:r w:rsidRPr="00BE5331">
        <w:rPr>
          <w:rFonts w:ascii="Arial" w:eastAsia="Times New Roman" w:hAnsi="Arial" w:cs="Arial"/>
          <w:i/>
          <w:iCs/>
          <w:color w:val="000000"/>
          <w:sz w:val="22"/>
          <w:szCs w:val="22"/>
          <w:lang w:eastAsia="en-GB"/>
        </w:rPr>
        <w:t xml:space="preserve"> Cheapest Supermarket</w:t>
      </w:r>
      <w:r w:rsidRPr="00BE5331">
        <w:rPr>
          <w:rFonts w:ascii="Arial" w:eastAsia="Times New Roman" w:hAnsi="Arial" w:cs="Arial"/>
          <w:color w:val="000000"/>
          <w:sz w:val="22"/>
          <w:szCs w:val="22"/>
          <w:shd w:val="clear" w:color="auto" w:fill="FFFFFF"/>
          <w:lang w:eastAsia="en-GB"/>
        </w:rPr>
        <w:t xml:space="preserve">. [online] </w:t>
      </w:r>
      <w:proofErr w:type="spellStart"/>
      <w:r w:rsidRPr="00BE5331">
        <w:rPr>
          <w:rFonts w:ascii="Arial" w:eastAsia="Times New Roman" w:hAnsi="Arial" w:cs="Arial"/>
          <w:color w:val="000000"/>
          <w:sz w:val="22"/>
          <w:szCs w:val="22"/>
          <w:shd w:val="clear" w:color="auto" w:fill="FFFFFF"/>
          <w:lang w:eastAsia="en-GB"/>
        </w:rPr>
        <w:t>HertsLive</w:t>
      </w:r>
      <w:proofErr w:type="spellEnd"/>
      <w:r w:rsidRPr="00BE5331">
        <w:rPr>
          <w:rFonts w:ascii="Arial" w:eastAsia="Times New Roman" w:hAnsi="Arial" w:cs="Arial"/>
          <w:color w:val="000000"/>
          <w:sz w:val="22"/>
          <w:szCs w:val="22"/>
          <w:shd w:val="clear" w:color="auto" w:fill="FFFFFF"/>
          <w:lang w:eastAsia="en-GB"/>
        </w:rPr>
        <w:t>. Available at: &lt;https://www.hertfordshiremercury.co.uk/news/hertfordshire-news/tesco-asda-waitrose-morrisons-sainsburys-4496536&gt; [Accessed 16 November 2020].</w:t>
      </w:r>
    </w:p>
    <w:p w14:paraId="565FA215" w14:textId="77777777" w:rsidR="004023F8" w:rsidRPr="00BE5331" w:rsidRDefault="004023F8" w:rsidP="004023F8">
      <w:pPr>
        <w:rPr>
          <w:rFonts w:ascii="Arial" w:eastAsia="Times New Roman" w:hAnsi="Arial" w:cs="Arial"/>
          <w:sz w:val="22"/>
          <w:szCs w:val="22"/>
          <w:lang w:eastAsia="en-GB"/>
        </w:rPr>
      </w:pPr>
    </w:p>
    <w:p w14:paraId="2DD9F591"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BE5331">
        <w:rPr>
          <w:rFonts w:ascii="Arial" w:eastAsia="Times New Roman" w:hAnsi="Arial" w:cs="Arial"/>
          <w:color w:val="000000"/>
          <w:sz w:val="22"/>
          <w:szCs w:val="22"/>
          <w:shd w:val="clear" w:color="auto" w:fill="FFFFFF"/>
          <w:lang w:eastAsia="en-GB"/>
        </w:rPr>
        <w:t>Head, A., 2019. </w:t>
      </w:r>
      <w:r w:rsidRPr="00BE5331">
        <w:rPr>
          <w:rFonts w:ascii="Arial" w:eastAsia="Times New Roman" w:hAnsi="Arial" w:cs="Arial"/>
          <w:i/>
          <w:iCs/>
          <w:color w:val="000000"/>
          <w:sz w:val="22"/>
          <w:szCs w:val="22"/>
          <w:lang w:eastAsia="en-GB"/>
        </w:rPr>
        <w:t xml:space="preserve">27 Items A Nutritionist Would Buy </w:t>
      </w:r>
      <w:proofErr w:type="gramStart"/>
      <w:r w:rsidRPr="00BE5331">
        <w:rPr>
          <w:rFonts w:ascii="Arial" w:eastAsia="Times New Roman" w:hAnsi="Arial" w:cs="Arial"/>
          <w:i/>
          <w:iCs/>
          <w:color w:val="000000"/>
          <w:sz w:val="22"/>
          <w:szCs w:val="22"/>
          <w:lang w:eastAsia="en-GB"/>
        </w:rPr>
        <w:t>From</w:t>
      </w:r>
      <w:proofErr w:type="gramEnd"/>
      <w:r w:rsidRPr="00BE5331">
        <w:rPr>
          <w:rFonts w:ascii="Arial" w:eastAsia="Times New Roman" w:hAnsi="Arial" w:cs="Arial"/>
          <w:i/>
          <w:iCs/>
          <w:color w:val="000000"/>
          <w:sz w:val="22"/>
          <w:szCs w:val="22"/>
          <w:lang w:eastAsia="en-GB"/>
        </w:rPr>
        <w:t xml:space="preserve"> Sainsbury's On A £30 Budget</w:t>
      </w:r>
      <w:r w:rsidRPr="00BE5331">
        <w:rPr>
          <w:rFonts w:ascii="Arial" w:eastAsia="Times New Roman" w:hAnsi="Arial" w:cs="Arial"/>
          <w:color w:val="000000"/>
          <w:sz w:val="22"/>
          <w:szCs w:val="22"/>
          <w:shd w:val="clear" w:color="auto" w:fill="FFFFFF"/>
          <w:lang w:eastAsia="en-GB"/>
        </w:rPr>
        <w:t xml:space="preserve">. [online] </w:t>
      </w:r>
      <w:proofErr w:type="spellStart"/>
      <w:r w:rsidRPr="00BE5331">
        <w:rPr>
          <w:rFonts w:ascii="Arial" w:eastAsia="Times New Roman" w:hAnsi="Arial" w:cs="Arial"/>
          <w:color w:val="000000"/>
          <w:sz w:val="22"/>
          <w:szCs w:val="22"/>
          <w:shd w:val="clear" w:color="auto" w:fill="FFFFFF"/>
          <w:lang w:eastAsia="en-GB"/>
        </w:rPr>
        <w:t>Womans</w:t>
      </w:r>
      <w:proofErr w:type="spellEnd"/>
      <w:r w:rsidRPr="00BE5331">
        <w:rPr>
          <w:rFonts w:ascii="Arial" w:eastAsia="Times New Roman" w:hAnsi="Arial" w:cs="Arial"/>
          <w:color w:val="000000"/>
          <w:sz w:val="22"/>
          <w:szCs w:val="22"/>
          <w:shd w:val="clear" w:color="auto" w:fill="FFFFFF"/>
          <w:lang w:eastAsia="en-GB"/>
        </w:rPr>
        <w:t xml:space="preserve"> Health. Available at: &lt;https://www.womenshealthmag.com/uk/food/healthy-eating/g26783322/healthy-sainsburys-food/&gt; [Accessed 19 November 2020].</w:t>
      </w:r>
    </w:p>
    <w:p w14:paraId="1DAE91C5" w14:textId="77777777" w:rsidR="004023F8" w:rsidRPr="00BE5331" w:rsidRDefault="004023F8" w:rsidP="004023F8">
      <w:pPr>
        <w:rPr>
          <w:rFonts w:ascii="Arial" w:eastAsia="Times New Roman" w:hAnsi="Arial" w:cs="Arial"/>
          <w:sz w:val="22"/>
          <w:szCs w:val="22"/>
          <w:lang w:eastAsia="en-GB"/>
        </w:rPr>
      </w:pPr>
    </w:p>
    <w:p w14:paraId="4D1B0117"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A75D15">
        <w:rPr>
          <w:rFonts w:ascii="Arial" w:eastAsia="Times New Roman" w:hAnsi="Arial" w:cs="Arial"/>
          <w:color w:val="000000"/>
          <w:sz w:val="22"/>
          <w:szCs w:val="22"/>
          <w:shd w:val="clear" w:color="auto" w:fill="FFFFFF"/>
          <w:lang w:eastAsia="en-GB"/>
        </w:rPr>
        <w:t>Hellier, D. and Butler, S., 2016. </w:t>
      </w:r>
      <w:r w:rsidRPr="00A75D15">
        <w:rPr>
          <w:rFonts w:ascii="Arial" w:eastAsia="Times New Roman" w:hAnsi="Arial" w:cs="Arial"/>
          <w:i/>
          <w:iCs/>
          <w:color w:val="000000"/>
          <w:sz w:val="22"/>
          <w:szCs w:val="22"/>
          <w:lang w:eastAsia="en-GB"/>
        </w:rPr>
        <w:t>Qatari Shareholders Uneasy Over Sainsbury's Home Retail Group Bid</w:t>
      </w:r>
      <w:r w:rsidRPr="00A75D15">
        <w:rPr>
          <w:rFonts w:ascii="Arial" w:eastAsia="Times New Roman" w:hAnsi="Arial" w:cs="Arial"/>
          <w:color w:val="000000"/>
          <w:sz w:val="22"/>
          <w:szCs w:val="22"/>
          <w:shd w:val="clear" w:color="auto" w:fill="FFFFFF"/>
          <w:lang w:eastAsia="en-GB"/>
        </w:rPr>
        <w:t>. [online] The Guardian. Available at: &lt;https://www.theguardian.com/business/2016/jan/06/qatar-investment-authority-sainsburys-home-retail-group-bid&gt; [Accessed 23 November 2020].</w:t>
      </w:r>
    </w:p>
    <w:p w14:paraId="2005B6FC" w14:textId="77777777" w:rsidR="004023F8" w:rsidRPr="00A75D15" w:rsidRDefault="004023F8" w:rsidP="004023F8">
      <w:pPr>
        <w:rPr>
          <w:rFonts w:ascii="Arial" w:eastAsia="Times New Roman" w:hAnsi="Arial" w:cs="Arial"/>
          <w:sz w:val="22"/>
          <w:szCs w:val="22"/>
          <w:lang w:eastAsia="en-GB"/>
        </w:rPr>
      </w:pPr>
    </w:p>
    <w:p w14:paraId="16499D0B" w14:textId="77777777" w:rsidR="004023F8" w:rsidRPr="003230A8" w:rsidRDefault="004023F8" w:rsidP="004023F8">
      <w:pPr>
        <w:rPr>
          <w:rFonts w:ascii="Arial" w:eastAsia="Times New Roman" w:hAnsi="Arial" w:cs="Arial"/>
          <w:color w:val="222222"/>
          <w:sz w:val="22"/>
          <w:szCs w:val="22"/>
          <w:shd w:val="clear" w:color="auto" w:fill="FFFFFF"/>
          <w:lang w:eastAsia="en-GB"/>
        </w:rPr>
      </w:pPr>
      <w:r w:rsidRPr="00AE5B2A">
        <w:rPr>
          <w:rFonts w:ascii="Arial" w:eastAsia="Times New Roman" w:hAnsi="Arial" w:cs="Arial"/>
          <w:color w:val="222222"/>
          <w:sz w:val="22"/>
          <w:szCs w:val="22"/>
          <w:shd w:val="clear" w:color="auto" w:fill="FFFFFF"/>
          <w:lang w:eastAsia="en-GB"/>
        </w:rPr>
        <w:t>Ivanov, C.I. and Avasilcăi, S., 2014. Measuring the performance of innovation processes: A Balanced Scorecard perspective. </w:t>
      </w:r>
      <w:r w:rsidRPr="00AE5B2A">
        <w:rPr>
          <w:rFonts w:ascii="Arial" w:eastAsia="Times New Roman" w:hAnsi="Arial" w:cs="Arial"/>
          <w:i/>
          <w:iCs/>
          <w:color w:val="222222"/>
          <w:sz w:val="22"/>
          <w:szCs w:val="22"/>
          <w:lang w:eastAsia="en-GB"/>
        </w:rPr>
        <w:t xml:space="preserve">Procedia-Social and </w:t>
      </w:r>
      <w:proofErr w:type="spellStart"/>
      <w:r w:rsidRPr="00AE5B2A">
        <w:rPr>
          <w:rFonts w:ascii="Arial" w:eastAsia="Times New Roman" w:hAnsi="Arial" w:cs="Arial"/>
          <w:i/>
          <w:iCs/>
          <w:color w:val="222222"/>
          <w:sz w:val="22"/>
          <w:szCs w:val="22"/>
          <w:lang w:eastAsia="en-GB"/>
        </w:rPr>
        <w:t>Behavioral</w:t>
      </w:r>
      <w:proofErr w:type="spellEnd"/>
      <w:r w:rsidRPr="00AE5B2A">
        <w:rPr>
          <w:rFonts w:ascii="Arial" w:eastAsia="Times New Roman" w:hAnsi="Arial" w:cs="Arial"/>
          <w:i/>
          <w:iCs/>
          <w:color w:val="222222"/>
          <w:sz w:val="22"/>
          <w:szCs w:val="22"/>
          <w:lang w:eastAsia="en-GB"/>
        </w:rPr>
        <w:t xml:space="preserve"> Sciences</w:t>
      </w:r>
      <w:r w:rsidRPr="00AE5B2A">
        <w:rPr>
          <w:rFonts w:ascii="Arial" w:eastAsia="Times New Roman" w:hAnsi="Arial" w:cs="Arial"/>
          <w:color w:val="222222"/>
          <w:sz w:val="22"/>
          <w:szCs w:val="22"/>
          <w:shd w:val="clear" w:color="auto" w:fill="FFFFFF"/>
          <w:lang w:eastAsia="en-GB"/>
        </w:rPr>
        <w:t>, </w:t>
      </w:r>
      <w:r w:rsidRPr="00AE5B2A">
        <w:rPr>
          <w:rFonts w:ascii="Arial" w:eastAsia="Times New Roman" w:hAnsi="Arial" w:cs="Arial"/>
          <w:i/>
          <w:iCs/>
          <w:color w:val="222222"/>
          <w:sz w:val="22"/>
          <w:szCs w:val="22"/>
          <w:lang w:eastAsia="en-GB"/>
        </w:rPr>
        <w:t>109</w:t>
      </w:r>
      <w:r w:rsidRPr="00AE5B2A">
        <w:rPr>
          <w:rFonts w:ascii="Arial" w:eastAsia="Times New Roman" w:hAnsi="Arial" w:cs="Arial"/>
          <w:color w:val="222222"/>
          <w:sz w:val="22"/>
          <w:szCs w:val="22"/>
          <w:shd w:val="clear" w:color="auto" w:fill="FFFFFF"/>
          <w:lang w:eastAsia="en-GB"/>
        </w:rPr>
        <w:t>, pp.1190-1193.</w:t>
      </w:r>
    </w:p>
    <w:p w14:paraId="211A6B04" w14:textId="77777777" w:rsidR="004023F8" w:rsidRPr="003230A8" w:rsidRDefault="004023F8" w:rsidP="004023F8">
      <w:pPr>
        <w:rPr>
          <w:rFonts w:ascii="Arial" w:eastAsia="Times New Roman" w:hAnsi="Arial" w:cs="Arial"/>
          <w:color w:val="222222"/>
          <w:sz w:val="22"/>
          <w:szCs w:val="22"/>
          <w:shd w:val="clear" w:color="auto" w:fill="FFFFFF"/>
          <w:lang w:eastAsia="en-GB"/>
        </w:rPr>
      </w:pPr>
    </w:p>
    <w:p w14:paraId="0D883EE4" w14:textId="77777777" w:rsidR="004023F8" w:rsidRPr="003230A8" w:rsidRDefault="004023F8" w:rsidP="004023F8">
      <w:pPr>
        <w:rPr>
          <w:rFonts w:ascii="Arial" w:eastAsia="Times New Roman" w:hAnsi="Arial" w:cs="Arial"/>
          <w:color w:val="222222"/>
          <w:sz w:val="22"/>
          <w:szCs w:val="22"/>
          <w:shd w:val="clear" w:color="auto" w:fill="FFFFFF"/>
          <w:lang w:eastAsia="en-GB"/>
        </w:rPr>
      </w:pPr>
      <w:r w:rsidRPr="003230A8">
        <w:rPr>
          <w:rFonts w:ascii="Arial" w:eastAsia="Times New Roman" w:hAnsi="Arial" w:cs="Arial"/>
          <w:color w:val="222222"/>
          <w:sz w:val="22"/>
          <w:szCs w:val="22"/>
          <w:shd w:val="clear" w:color="auto" w:fill="FFFFFF"/>
          <w:lang w:eastAsia="en-GB"/>
        </w:rPr>
        <w:t>Jelenic, D., 2011, June. The importance of knowledge management in Organizations–with emphasis on the balanced scorecard learning and growth Perspective. In </w:t>
      </w:r>
      <w:r w:rsidRPr="003230A8">
        <w:rPr>
          <w:rFonts w:ascii="Arial" w:eastAsia="Times New Roman" w:hAnsi="Arial" w:cs="Arial"/>
          <w:i/>
          <w:iCs/>
          <w:color w:val="222222"/>
          <w:sz w:val="22"/>
          <w:szCs w:val="22"/>
          <w:lang w:eastAsia="en-GB"/>
        </w:rPr>
        <w:t>Management, Knowledge and Learning, International Conference</w:t>
      </w:r>
      <w:r w:rsidRPr="003230A8">
        <w:rPr>
          <w:rFonts w:ascii="Arial" w:eastAsia="Times New Roman" w:hAnsi="Arial" w:cs="Arial"/>
          <w:color w:val="222222"/>
          <w:sz w:val="22"/>
          <w:szCs w:val="22"/>
          <w:shd w:val="clear" w:color="auto" w:fill="FFFFFF"/>
          <w:lang w:eastAsia="en-GB"/>
        </w:rPr>
        <w:t>.</w:t>
      </w:r>
    </w:p>
    <w:p w14:paraId="3EE15A6A" w14:textId="77777777" w:rsidR="004023F8" w:rsidRPr="003230A8" w:rsidRDefault="004023F8" w:rsidP="004023F8">
      <w:pPr>
        <w:rPr>
          <w:rFonts w:ascii="Arial" w:eastAsia="Times New Roman" w:hAnsi="Arial" w:cs="Arial"/>
          <w:sz w:val="22"/>
          <w:szCs w:val="22"/>
          <w:lang w:eastAsia="en-GB"/>
        </w:rPr>
      </w:pPr>
    </w:p>
    <w:p w14:paraId="66566714" w14:textId="77777777" w:rsidR="004023F8" w:rsidRPr="003230A8" w:rsidRDefault="004023F8" w:rsidP="004023F8">
      <w:pPr>
        <w:rPr>
          <w:rFonts w:ascii="Arial" w:eastAsia="Times New Roman" w:hAnsi="Arial" w:cs="Arial"/>
          <w:color w:val="222222"/>
          <w:sz w:val="22"/>
          <w:szCs w:val="22"/>
          <w:shd w:val="clear" w:color="auto" w:fill="FFFFFF"/>
          <w:lang w:eastAsia="en-GB"/>
        </w:rPr>
      </w:pPr>
      <w:r w:rsidRPr="003230A8">
        <w:rPr>
          <w:rFonts w:ascii="Arial" w:eastAsia="Times New Roman" w:hAnsi="Arial" w:cs="Arial"/>
          <w:color w:val="222222"/>
          <w:sz w:val="22"/>
          <w:szCs w:val="22"/>
          <w:shd w:val="clear" w:color="auto" w:fill="FFFFFF"/>
          <w:lang w:eastAsia="en-GB"/>
        </w:rPr>
        <w:t>Karadag, H., 2015. Financial management challenges in small and medium-sized enterprises: A strategic management approach. </w:t>
      </w:r>
      <w:r w:rsidRPr="003230A8">
        <w:rPr>
          <w:rFonts w:ascii="Arial" w:eastAsia="Times New Roman" w:hAnsi="Arial" w:cs="Arial"/>
          <w:i/>
          <w:iCs/>
          <w:color w:val="222222"/>
          <w:sz w:val="22"/>
          <w:szCs w:val="22"/>
          <w:lang w:eastAsia="en-GB"/>
        </w:rPr>
        <w:t>EMAJ: Emerging Markets Journal</w:t>
      </w:r>
      <w:r w:rsidRPr="003230A8">
        <w:rPr>
          <w:rFonts w:ascii="Arial" w:eastAsia="Times New Roman" w:hAnsi="Arial" w:cs="Arial"/>
          <w:color w:val="222222"/>
          <w:sz w:val="22"/>
          <w:szCs w:val="22"/>
          <w:shd w:val="clear" w:color="auto" w:fill="FFFFFF"/>
          <w:lang w:eastAsia="en-GB"/>
        </w:rPr>
        <w:t>, </w:t>
      </w:r>
      <w:r w:rsidRPr="003230A8">
        <w:rPr>
          <w:rFonts w:ascii="Arial" w:eastAsia="Times New Roman" w:hAnsi="Arial" w:cs="Arial"/>
          <w:i/>
          <w:iCs/>
          <w:color w:val="222222"/>
          <w:sz w:val="22"/>
          <w:szCs w:val="22"/>
          <w:lang w:eastAsia="en-GB"/>
        </w:rPr>
        <w:t>5</w:t>
      </w:r>
      <w:r w:rsidRPr="003230A8">
        <w:rPr>
          <w:rFonts w:ascii="Arial" w:eastAsia="Times New Roman" w:hAnsi="Arial" w:cs="Arial"/>
          <w:color w:val="222222"/>
          <w:sz w:val="22"/>
          <w:szCs w:val="22"/>
          <w:shd w:val="clear" w:color="auto" w:fill="FFFFFF"/>
          <w:lang w:eastAsia="en-GB"/>
        </w:rPr>
        <w:t>(1), pp.26-40.</w:t>
      </w:r>
    </w:p>
    <w:p w14:paraId="1BBD4A8D" w14:textId="77777777" w:rsidR="004023F8" w:rsidRPr="003230A8" w:rsidRDefault="004023F8" w:rsidP="004023F8">
      <w:pPr>
        <w:rPr>
          <w:rFonts w:ascii="Arial" w:eastAsia="Times New Roman" w:hAnsi="Arial" w:cs="Arial"/>
          <w:color w:val="222222"/>
          <w:sz w:val="22"/>
          <w:szCs w:val="22"/>
          <w:shd w:val="clear" w:color="auto" w:fill="FFFFFF"/>
          <w:lang w:eastAsia="en-GB"/>
        </w:rPr>
      </w:pPr>
    </w:p>
    <w:p w14:paraId="47E1C65C" w14:textId="77777777" w:rsidR="004023F8" w:rsidRPr="003230A8" w:rsidRDefault="004023F8" w:rsidP="004023F8">
      <w:pPr>
        <w:rPr>
          <w:rFonts w:ascii="Arial" w:eastAsia="Times New Roman" w:hAnsi="Arial" w:cs="Arial"/>
          <w:color w:val="222222"/>
          <w:sz w:val="22"/>
          <w:szCs w:val="22"/>
          <w:shd w:val="clear" w:color="auto" w:fill="FFFFFF"/>
          <w:lang w:eastAsia="en-GB"/>
        </w:rPr>
      </w:pPr>
      <w:r w:rsidRPr="003230A8">
        <w:rPr>
          <w:rFonts w:ascii="Arial" w:eastAsia="Times New Roman" w:hAnsi="Arial" w:cs="Arial"/>
          <w:color w:val="222222"/>
          <w:sz w:val="22"/>
          <w:szCs w:val="22"/>
          <w:shd w:val="clear" w:color="auto" w:fill="FFFFFF"/>
          <w:lang w:eastAsia="en-GB"/>
        </w:rPr>
        <w:lastRenderedPageBreak/>
        <w:t>Karim, M.R., Huda, K.N. and Khan, R.S., 2012. Significance of training and post training evaluation for employee effectiveness: An empirical study on Sainsbury's Supermarket Ltd, UK. </w:t>
      </w:r>
      <w:r w:rsidRPr="003230A8">
        <w:rPr>
          <w:rFonts w:ascii="Arial" w:eastAsia="Times New Roman" w:hAnsi="Arial" w:cs="Arial"/>
          <w:i/>
          <w:iCs/>
          <w:color w:val="222222"/>
          <w:sz w:val="22"/>
          <w:szCs w:val="22"/>
          <w:lang w:eastAsia="en-GB"/>
        </w:rPr>
        <w:t>International Journal of Business and Management</w:t>
      </w:r>
      <w:r w:rsidRPr="003230A8">
        <w:rPr>
          <w:rFonts w:ascii="Arial" w:eastAsia="Times New Roman" w:hAnsi="Arial" w:cs="Arial"/>
          <w:color w:val="222222"/>
          <w:sz w:val="22"/>
          <w:szCs w:val="22"/>
          <w:shd w:val="clear" w:color="auto" w:fill="FFFFFF"/>
          <w:lang w:eastAsia="en-GB"/>
        </w:rPr>
        <w:t>, </w:t>
      </w:r>
      <w:r w:rsidRPr="003230A8">
        <w:rPr>
          <w:rFonts w:ascii="Arial" w:eastAsia="Times New Roman" w:hAnsi="Arial" w:cs="Arial"/>
          <w:i/>
          <w:iCs/>
          <w:color w:val="222222"/>
          <w:sz w:val="22"/>
          <w:szCs w:val="22"/>
          <w:lang w:eastAsia="en-GB"/>
        </w:rPr>
        <w:t>7</w:t>
      </w:r>
      <w:r w:rsidRPr="003230A8">
        <w:rPr>
          <w:rFonts w:ascii="Arial" w:eastAsia="Times New Roman" w:hAnsi="Arial" w:cs="Arial"/>
          <w:color w:val="222222"/>
          <w:sz w:val="22"/>
          <w:szCs w:val="22"/>
          <w:shd w:val="clear" w:color="auto" w:fill="FFFFFF"/>
          <w:lang w:eastAsia="en-GB"/>
        </w:rPr>
        <w:t>(18), p.141.</w:t>
      </w:r>
    </w:p>
    <w:p w14:paraId="3B8387AC" w14:textId="77777777" w:rsidR="004023F8" w:rsidRPr="003230A8" w:rsidRDefault="004023F8" w:rsidP="004023F8">
      <w:pPr>
        <w:rPr>
          <w:rFonts w:ascii="Arial" w:eastAsia="Times New Roman" w:hAnsi="Arial" w:cs="Arial"/>
          <w:color w:val="222222"/>
          <w:sz w:val="22"/>
          <w:szCs w:val="22"/>
          <w:shd w:val="clear" w:color="auto" w:fill="FFFFFF"/>
          <w:lang w:eastAsia="en-GB"/>
        </w:rPr>
      </w:pPr>
    </w:p>
    <w:p w14:paraId="3FF89991"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3230A8">
        <w:rPr>
          <w:rFonts w:ascii="Arial" w:eastAsia="Times New Roman" w:hAnsi="Arial" w:cs="Arial"/>
          <w:color w:val="000000"/>
          <w:sz w:val="22"/>
          <w:szCs w:val="22"/>
          <w:shd w:val="clear" w:color="auto" w:fill="FFFFFF"/>
          <w:lang w:eastAsia="en-GB"/>
        </w:rPr>
        <w:t>Kollewe, J., 2010. </w:t>
      </w:r>
      <w:r w:rsidRPr="003230A8">
        <w:rPr>
          <w:rFonts w:ascii="Arial" w:eastAsia="Times New Roman" w:hAnsi="Arial" w:cs="Arial"/>
          <w:i/>
          <w:iCs/>
          <w:color w:val="000000"/>
          <w:sz w:val="22"/>
          <w:szCs w:val="22"/>
          <w:lang w:eastAsia="en-GB"/>
        </w:rPr>
        <w:t>Sainsbury's Boss Fears VAT Rise Under New Government</w:t>
      </w:r>
      <w:r w:rsidRPr="003230A8">
        <w:rPr>
          <w:rFonts w:ascii="Arial" w:eastAsia="Times New Roman" w:hAnsi="Arial" w:cs="Arial"/>
          <w:color w:val="000000"/>
          <w:sz w:val="22"/>
          <w:szCs w:val="22"/>
          <w:shd w:val="clear" w:color="auto" w:fill="FFFFFF"/>
          <w:lang w:eastAsia="en-GB"/>
        </w:rPr>
        <w:t>. [online] The Guardian. Available at: &lt;https://www.theguardian.com/business/2010/may/13/sainsburys-boss-fears-vat-rise-under-new-government&gt; [Accessed 24 November 2020].</w:t>
      </w:r>
    </w:p>
    <w:p w14:paraId="3F281F7A" w14:textId="77777777" w:rsidR="004023F8" w:rsidRPr="003230A8" w:rsidRDefault="004023F8" w:rsidP="004023F8">
      <w:pPr>
        <w:rPr>
          <w:rFonts w:ascii="Arial" w:eastAsia="Times New Roman" w:hAnsi="Arial" w:cs="Arial"/>
          <w:sz w:val="22"/>
          <w:szCs w:val="22"/>
          <w:lang w:eastAsia="en-GB"/>
        </w:rPr>
      </w:pPr>
    </w:p>
    <w:p w14:paraId="014C4FF5"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BE5331">
        <w:rPr>
          <w:rFonts w:ascii="Arial" w:eastAsia="Times New Roman" w:hAnsi="Arial" w:cs="Arial"/>
          <w:color w:val="000000"/>
          <w:sz w:val="22"/>
          <w:szCs w:val="22"/>
          <w:shd w:val="clear" w:color="auto" w:fill="FFFFFF"/>
          <w:lang w:eastAsia="en-GB"/>
        </w:rPr>
        <w:t>Kollewe, J., 2017. </w:t>
      </w:r>
      <w:r w:rsidRPr="00BE5331">
        <w:rPr>
          <w:rFonts w:ascii="Arial" w:eastAsia="Times New Roman" w:hAnsi="Arial" w:cs="Arial"/>
          <w:i/>
          <w:iCs/>
          <w:color w:val="000000"/>
          <w:sz w:val="22"/>
          <w:szCs w:val="22"/>
          <w:lang w:eastAsia="en-GB"/>
        </w:rPr>
        <w:t xml:space="preserve">Sainsbury's Warns Over 'Uncertain' Impact </w:t>
      </w:r>
      <w:proofErr w:type="gramStart"/>
      <w:r w:rsidRPr="00BE5331">
        <w:rPr>
          <w:rFonts w:ascii="Arial" w:eastAsia="Times New Roman" w:hAnsi="Arial" w:cs="Arial"/>
          <w:i/>
          <w:iCs/>
          <w:color w:val="000000"/>
          <w:sz w:val="22"/>
          <w:szCs w:val="22"/>
          <w:lang w:eastAsia="en-GB"/>
        </w:rPr>
        <w:t>Of</w:t>
      </w:r>
      <w:proofErr w:type="gramEnd"/>
      <w:r w:rsidRPr="00BE5331">
        <w:rPr>
          <w:rFonts w:ascii="Arial" w:eastAsia="Times New Roman" w:hAnsi="Arial" w:cs="Arial"/>
          <w:i/>
          <w:iCs/>
          <w:color w:val="000000"/>
          <w:sz w:val="22"/>
          <w:szCs w:val="22"/>
          <w:lang w:eastAsia="en-GB"/>
        </w:rPr>
        <w:t xml:space="preserve"> Pound's Brexit Slide</w:t>
      </w:r>
      <w:r w:rsidRPr="00BE5331">
        <w:rPr>
          <w:rFonts w:ascii="Arial" w:eastAsia="Times New Roman" w:hAnsi="Arial" w:cs="Arial"/>
          <w:color w:val="000000"/>
          <w:sz w:val="22"/>
          <w:szCs w:val="22"/>
          <w:shd w:val="clear" w:color="auto" w:fill="FFFFFF"/>
          <w:lang w:eastAsia="en-GB"/>
        </w:rPr>
        <w:t>. [online] The Guardian. Available at: &lt;https://www.theguardian.com/business/2017/mar/16/sainsburys-pound-brexit-argos-growth&gt; [Accessed 18 November 2020].</w:t>
      </w:r>
    </w:p>
    <w:p w14:paraId="67A42C2A" w14:textId="77777777" w:rsidR="004023F8" w:rsidRPr="00BE5331" w:rsidRDefault="004023F8" w:rsidP="004023F8">
      <w:pPr>
        <w:rPr>
          <w:rFonts w:ascii="Arial" w:eastAsia="Times New Roman" w:hAnsi="Arial" w:cs="Arial"/>
          <w:sz w:val="22"/>
          <w:szCs w:val="22"/>
          <w:lang w:eastAsia="en-GB"/>
        </w:rPr>
      </w:pPr>
    </w:p>
    <w:p w14:paraId="203F3003"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A35434">
        <w:rPr>
          <w:rFonts w:ascii="Arial" w:eastAsia="Times New Roman" w:hAnsi="Arial" w:cs="Arial"/>
          <w:color w:val="000000"/>
          <w:sz w:val="22"/>
          <w:szCs w:val="22"/>
          <w:shd w:val="clear" w:color="auto" w:fill="FFFFFF"/>
          <w:lang w:eastAsia="en-GB"/>
        </w:rPr>
        <w:t>Lindsay, J., 2019. </w:t>
      </w:r>
      <w:r w:rsidRPr="00A35434">
        <w:rPr>
          <w:rFonts w:ascii="Arial" w:eastAsia="Times New Roman" w:hAnsi="Arial" w:cs="Arial"/>
          <w:i/>
          <w:iCs/>
          <w:color w:val="000000"/>
          <w:sz w:val="22"/>
          <w:szCs w:val="22"/>
          <w:lang w:eastAsia="en-GB"/>
        </w:rPr>
        <w:t xml:space="preserve">When Was </w:t>
      </w:r>
      <w:r w:rsidRPr="003230A8">
        <w:rPr>
          <w:rFonts w:ascii="Arial" w:eastAsia="Times New Roman" w:hAnsi="Arial" w:cs="Arial"/>
          <w:i/>
          <w:iCs/>
          <w:color w:val="000000"/>
          <w:sz w:val="22"/>
          <w:szCs w:val="22"/>
          <w:lang w:eastAsia="en-GB"/>
        </w:rPr>
        <w:t>Sainsbury’s</w:t>
      </w:r>
      <w:r w:rsidRPr="00A35434">
        <w:rPr>
          <w:rFonts w:ascii="Arial" w:eastAsia="Times New Roman" w:hAnsi="Arial" w:cs="Arial"/>
          <w:i/>
          <w:iCs/>
          <w:color w:val="000000"/>
          <w:sz w:val="22"/>
          <w:szCs w:val="22"/>
          <w:lang w:eastAsia="en-GB"/>
        </w:rPr>
        <w:t xml:space="preserve"> First Opened, And Where Was The First </w:t>
      </w:r>
      <w:proofErr w:type="gramStart"/>
      <w:r w:rsidRPr="00A35434">
        <w:rPr>
          <w:rFonts w:ascii="Arial" w:eastAsia="Times New Roman" w:hAnsi="Arial" w:cs="Arial"/>
          <w:i/>
          <w:iCs/>
          <w:color w:val="000000"/>
          <w:sz w:val="22"/>
          <w:szCs w:val="22"/>
          <w:lang w:eastAsia="en-GB"/>
        </w:rPr>
        <w:t>Shop?</w:t>
      </w:r>
      <w:r w:rsidRPr="00A35434">
        <w:rPr>
          <w:rFonts w:ascii="Arial" w:eastAsia="Times New Roman" w:hAnsi="Arial" w:cs="Arial"/>
          <w:color w:val="000000"/>
          <w:sz w:val="22"/>
          <w:szCs w:val="22"/>
          <w:shd w:val="clear" w:color="auto" w:fill="FFFFFF"/>
          <w:lang w:eastAsia="en-GB"/>
        </w:rPr>
        <w:t>.</w:t>
      </w:r>
      <w:proofErr w:type="gramEnd"/>
      <w:r w:rsidRPr="00A35434">
        <w:rPr>
          <w:rFonts w:ascii="Arial" w:eastAsia="Times New Roman" w:hAnsi="Arial" w:cs="Arial"/>
          <w:color w:val="000000"/>
          <w:sz w:val="22"/>
          <w:szCs w:val="22"/>
          <w:shd w:val="clear" w:color="auto" w:fill="FFFFFF"/>
          <w:lang w:eastAsia="en-GB"/>
        </w:rPr>
        <w:t xml:space="preserve"> [online] Metro. Available at: &lt;https://metro.co.uk/2019/05/22/sainsburys-first-opened-first-shop-9639555/&gt; [Accessed 13 November 2020].</w:t>
      </w:r>
    </w:p>
    <w:p w14:paraId="33219F7C" w14:textId="77777777" w:rsidR="004023F8" w:rsidRPr="00A35434" w:rsidRDefault="004023F8" w:rsidP="004023F8">
      <w:pPr>
        <w:rPr>
          <w:rFonts w:ascii="Arial" w:eastAsia="Times New Roman" w:hAnsi="Arial" w:cs="Arial"/>
          <w:sz w:val="22"/>
          <w:szCs w:val="22"/>
          <w:lang w:eastAsia="en-GB"/>
        </w:rPr>
      </w:pPr>
    </w:p>
    <w:p w14:paraId="2BF01AF6"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BE5331">
        <w:rPr>
          <w:rFonts w:ascii="Arial" w:eastAsia="Times New Roman" w:hAnsi="Arial" w:cs="Arial"/>
          <w:color w:val="000000"/>
          <w:sz w:val="22"/>
          <w:szCs w:val="22"/>
          <w:shd w:val="clear" w:color="auto" w:fill="FFFFFF"/>
          <w:lang w:eastAsia="en-GB"/>
        </w:rPr>
        <w:t>Makortoff, K., 2020. </w:t>
      </w:r>
      <w:proofErr w:type="spellStart"/>
      <w:r w:rsidRPr="00BE5331">
        <w:rPr>
          <w:rFonts w:ascii="Arial" w:eastAsia="Times New Roman" w:hAnsi="Arial" w:cs="Arial"/>
          <w:i/>
          <w:iCs/>
          <w:color w:val="000000"/>
          <w:sz w:val="22"/>
          <w:szCs w:val="22"/>
          <w:lang w:eastAsia="en-GB"/>
        </w:rPr>
        <w:t>Natwest</w:t>
      </w:r>
      <w:proofErr w:type="spellEnd"/>
      <w:r w:rsidRPr="00BE5331">
        <w:rPr>
          <w:rFonts w:ascii="Arial" w:eastAsia="Times New Roman" w:hAnsi="Arial" w:cs="Arial"/>
          <w:i/>
          <w:iCs/>
          <w:color w:val="000000"/>
          <w:sz w:val="22"/>
          <w:szCs w:val="22"/>
          <w:lang w:eastAsia="en-GB"/>
        </w:rPr>
        <w:t xml:space="preserve"> Group Eyes Sainsbury's Bank </w:t>
      </w:r>
      <w:proofErr w:type="gramStart"/>
      <w:r w:rsidRPr="00BE5331">
        <w:rPr>
          <w:rFonts w:ascii="Arial" w:eastAsia="Times New Roman" w:hAnsi="Arial" w:cs="Arial"/>
          <w:i/>
          <w:iCs/>
          <w:color w:val="000000"/>
          <w:sz w:val="22"/>
          <w:szCs w:val="22"/>
          <w:lang w:eastAsia="en-GB"/>
        </w:rPr>
        <w:t>For</w:t>
      </w:r>
      <w:proofErr w:type="gramEnd"/>
      <w:r w:rsidRPr="00BE5331">
        <w:rPr>
          <w:rFonts w:ascii="Arial" w:eastAsia="Times New Roman" w:hAnsi="Arial" w:cs="Arial"/>
          <w:i/>
          <w:iCs/>
          <w:color w:val="000000"/>
          <w:sz w:val="22"/>
          <w:szCs w:val="22"/>
          <w:lang w:eastAsia="en-GB"/>
        </w:rPr>
        <w:t xml:space="preserve"> Potential Takeover</w:t>
      </w:r>
      <w:r w:rsidRPr="00BE5331">
        <w:rPr>
          <w:rFonts w:ascii="Arial" w:eastAsia="Times New Roman" w:hAnsi="Arial" w:cs="Arial"/>
          <w:color w:val="000000"/>
          <w:sz w:val="22"/>
          <w:szCs w:val="22"/>
          <w:shd w:val="clear" w:color="auto" w:fill="FFFFFF"/>
          <w:lang w:eastAsia="en-GB"/>
        </w:rPr>
        <w:t>. [online] The Guardian. Available at: &lt;https://www.theguardian.com/business/2020/nov/12/natwest-group-eyes-sainsburys-bank-for-potential-takeover&gt; [Accessed 17 November 2020].</w:t>
      </w:r>
    </w:p>
    <w:p w14:paraId="35470AB6" w14:textId="77777777" w:rsidR="004023F8" w:rsidRPr="00BE5331" w:rsidRDefault="004023F8" w:rsidP="004023F8">
      <w:pPr>
        <w:rPr>
          <w:rFonts w:ascii="Arial" w:eastAsia="Times New Roman" w:hAnsi="Arial" w:cs="Arial"/>
          <w:sz w:val="22"/>
          <w:szCs w:val="22"/>
          <w:lang w:eastAsia="en-GB"/>
        </w:rPr>
      </w:pPr>
    </w:p>
    <w:p w14:paraId="0172BC91"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BE5331">
        <w:rPr>
          <w:rFonts w:ascii="Arial" w:eastAsia="Times New Roman" w:hAnsi="Arial" w:cs="Arial"/>
          <w:color w:val="000000"/>
          <w:sz w:val="22"/>
          <w:szCs w:val="22"/>
          <w:shd w:val="clear" w:color="auto" w:fill="FFFFFF"/>
          <w:lang w:eastAsia="en-GB"/>
        </w:rPr>
        <w:t>Minchin, R., 2020. </w:t>
      </w:r>
      <w:proofErr w:type="spellStart"/>
      <w:r w:rsidRPr="00BE5331">
        <w:rPr>
          <w:rFonts w:ascii="Arial" w:eastAsia="Times New Roman" w:hAnsi="Arial" w:cs="Arial"/>
          <w:i/>
          <w:iCs/>
          <w:color w:val="000000"/>
          <w:sz w:val="22"/>
          <w:szCs w:val="22"/>
          <w:lang w:eastAsia="en-GB"/>
        </w:rPr>
        <w:t>Sainsbury’S</w:t>
      </w:r>
      <w:proofErr w:type="spellEnd"/>
      <w:r w:rsidRPr="00BE5331">
        <w:rPr>
          <w:rFonts w:ascii="Arial" w:eastAsia="Times New Roman" w:hAnsi="Arial" w:cs="Arial"/>
          <w:i/>
          <w:iCs/>
          <w:color w:val="000000"/>
          <w:sz w:val="22"/>
          <w:szCs w:val="22"/>
          <w:lang w:eastAsia="en-GB"/>
        </w:rPr>
        <w:t xml:space="preserve"> Extends Golden Shopping Hour </w:t>
      </w:r>
      <w:proofErr w:type="gramStart"/>
      <w:r w:rsidRPr="00BE5331">
        <w:rPr>
          <w:rFonts w:ascii="Arial" w:eastAsia="Times New Roman" w:hAnsi="Arial" w:cs="Arial"/>
          <w:i/>
          <w:iCs/>
          <w:color w:val="000000"/>
          <w:sz w:val="22"/>
          <w:szCs w:val="22"/>
          <w:lang w:eastAsia="en-GB"/>
        </w:rPr>
        <w:t>For</w:t>
      </w:r>
      <w:proofErr w:type="gramEnd"/>
      <w:r w:rsidRPr="00BE5331">
        <w:rPr>
          <w:rFonts w:ascii="Arial" w:eastAsia="Times New Roman" w:hAnsi="Arial" w:cs="Arial"/>
          <w:i/>
          <w:iCs/>
          <w:color w:val="000000"/>
          <w:sz w:val="22"/>
          <w:szCs w:val="22"/>
          <w:lang w:eastAsia="en-GB"/>
        </w:rPr>
        <w:t xml:space="preserve"> NHS And Social Care Workers</w:t>
      </w:r>
      <w:r w:rsidRPr="00BE5331">
        <w:rPr>
          <w:rFonts w:ascii="Arial" w:eastAsia="Times New Roman" w:hAnsi="Arial" w:cs="Arial"/>
          <w:color w:val="000000"/>
          <w:sz w:val="22"/>
          <w:szCs w:val="22"/>
          <w:shd w:val="clear" w:color="auto" w:fill="FFFFFF"/>
          <w:lang w:eastAsia="en-GB"/>
        </w:rPr>
        <w:t>. [online] Belfast Telegraph. Available at: &lt;https://www.belfasttelegraph.co.uk/news/uk/sainsburys-extends-golden-shopping-hour-for-nhs-and-social-care-workers-39063614.html&gt; [Accessed 19 November 2020].</w:t>
      </w:r>
    </w:p>
    <w:p w14:paraId="29B8AEFD" w14:textId="77777777" w:rsidR="004023F8" w:rsidRPr="00BE5331" w:rsidRDefault="004023F8" w:rsidP="004023F8">
      <w:pPr>
        <w:rPr>
          <w:rFonts w:ascii="Arial" w:eastAsia="Times New Roman" w:hAnsi="Arial" w:cs="Arial"/>
          <w:sz w:val="22"/>
          <w:szCs w:val="22"/>
          <w:lang w:eastAsia="en-GB"/>
        </w:rPr>
      </w:pPr>
    </w:p>
    <w:p w14:paraId="2D1DEF1D"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A35434">
        <w:rPr>
          <w:rFonts w:ascii="Arial" w:eastAsia="Times New Roman" w:hAnsi="Arial" w:cs="Arial"/>
          <w:color w:val="000000"/>
          <w:sz w:val="22"/>
          <w:szCs w:val="22"/>
          <w:shd w:val="clear" w:color="auto" w:fill="FFFFFF"/>
          <w:lang w:eastAsia="en-GB"/>
        </w:rPr>
        <w:t>Morrison, C., 2018. </w:t>
      </w:r>
      <w:r w:rsidRPr="003230A8">
        <w:rPr>
          <w:rFonts w:ascii="Arial" w:eastAsia="Times New Roman" w:hAnsi="Arial" w:cs="Arial"/>
          <w:i/>
          <w:iCs/>
          <w:color w:val="000000"/>
          <w:sz w:val="22"/>
          <w:szCs w:val="22"/>
          <w:lang w:eastAsia="en-GB"/>
        </w:rPr>
        <w:t>Sainsbury’s</w:t>
      </w:r>
      <w:r w:rsidRPr="00A35434">
        <w:rPr>
          <w:rFonts w:ascii="Arial" w:eastAsia="Times New Roman" w:hAnsi="Arial" w:cs="Arial"/>
          <w:i/>
          <w:iCs/>
          <w:color w:val="000000"/>
          <w:sz w:val="22"/>
          <w:szCs w:val="22"/>
          <w:lang w:eastAsia="en-GB"/>
        </w:rPr>
        <w:t xml:space="preserve"> Reports Higher Sales </w:t>
      </w:r>
      <w:proofErr w:type="gramStart"/>
      <w:r w:rsidRPr="00A35434">
        <w:rPr>
          <w:rFonts w:ascii="Arial" w:eastAsia="Times New Roman" w:hAnsi="Arial" w:cs="Arial"/>
          <w:i/>
          <w:iCs/>
          <w:color w:val="000000"/>
          <w:sz w:val="22"/>
          <w:szCs w:val="22"/>
          <w:lang w:eastAsia="en-GB"/>
        </w:rPr>
        <w:t>But</w:t>
      </w:r>
      <w:proofErr w:type="gramEnd"/>
      <w:r w:rsidRPr="00A35434">
        <w:rPr>
          <w:rFonts w:ascii="Arial" w:eastAsia="Times New Roman" w:hAnsi="Arial" w:cs="Arial"/>
          <w:i/>
          <w:iCs/>
          <w:color w:val="000000"/>
          <w:sz w:val="22"/>
          <w:szCs w:val="22"/>
          <w:lang w:eastAsia="en-GB"/>
        </w:rPr>
        <w:t xml:space="preserve"> Warns Bank Profits Will Take A Hit This Year</w:t>
      </w:r>
      <w:r w:rsidRPr="00A35434">
        <w:rPr>
          <w:rFonts w:ascii="Arial" w:eastAsia="Times New Roman" w:hAnsi="Arial" w:cs="Arial"/>
          <w:color w:val="000000"/>
          <w:sz w:val="22"/>
          <w:szCs w:val="22"/>
          <w:shd w:val="clear" w:color="auto" w:fill="FFFFFF"/>
          <w:lang w:eastAsia="en-GB"/>
        </w:rPr>
        <w:t>. [online] The Independent. Available at: &lt;https://www.independent.co.uk/news/business/news/sainsburys-sales-bank-profits-record-christmas-sales-asda-deal-a8328931.html&gt; [Accessed 15 November 2020].</w:t>
      </w:r>
    </w:p>
    <w:p w14:paraId="706AEA49"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A75D15">
        <w:rPr>
          <w:rFonts w:ascii="Arial" w:eastAsia="Times New Roman" w:hAnsi="Arial" w:cs="Arial"/>
          <w:color w:val="000000"/>
          <w:sz w:val="22"/>
          <w:szCs w:val="22"/>
          <w:shd w:val="clear" w:color="auto" w:fill="FFFFFF"/>
          <w:lang w:eastAsia="en-GB"/>
        </w:rPr>
        <w:t>Partridge, J., 2020. </w:t>
      </w:r>
      <w:r w:rsidRPr="00A75D15">
        <w:rPr>
          <w:rFonts w:ascii="Arial" w:eastAsia="Times New Roman" w:hAnsi="Arial" w:cs="Arial"/>
          <w:i/>
          <w:iCs/>
          <w:color w:val="000000"/>
          <w:sz w:val="22"/>
          <w:szCs w:val="22"/>
          <w:lang w:eastAsia="en-GB"/>
        </w:rPr>
        <w:t xml:space="preserve">Sainsbury's </w:t>
      </w:r>
      <w:proofErr w:type="gramStart"/>
      <w:r w:rsidRPr="00A75D15">
        <w:rPr>
          <w:rFonts w:ascii="Arial" w:eastAsia="Times New Roman" w:hAnsi="Arial" w:cs="Arial"/>
          <w:i/>
          <w:iCs/>
          <w:color w:val="000000"/>
          <w:sz w:val="22"/>
          <w:szCs w:val="22"/>
          <w:lang w:eastAsia="en-GB"/>
        </w:rPr>
        <w:t>In</w:t>
      </w:r>
      <w:proofErr w:type="gramEnd"/>
      <w:r w:rsidRPr="00A75D15">
        <w:rPr>
          <w:rFonts w:ascii="Arial" w:eastAsia="Times New Roman" w:hAnsi="Arial" w:cs="Arial"/>
          <w:i/>
          <w:iCs/>
          <w:color w:val="000000"/>
          <w:sz w:val="22"/>
          <w:szCs w:val="22"/>
          <w:lang w:eastAsia="en-GB"/>
        </w:rPr>
        <w:t xml:space="preserve"> £1Bn Investment To Become Carbon Neutral By 2040</w:t>
      </w:r>
      <w:r w:rsidRPr="00A75D15">
        <w:rPr>
          <w:rFonts w:ascii="Arial" w:eastAsia="Times New Roman" w:hAnsi="Arial" w:cs="Arial"/>
          <w:color w:val="000000"/>
          <w:sz w:val="22"/>
          <w:szCs w:val="22"/>
          <w:shd w:val="clear" w:color="auto" w:fill="FFFFFF"/>
          <w:lang w:eastAsia="en-GB"/>
        </w:rPr>
        <w:t>. [online] The Guardian. Available at: &lt;https://www.theguardian.com/business/2020/jan/28/sainsburys-in-1bn-investment-to-become-carbon-neutral-by-2040&gt; [Accessed 22 November 2020].</w:t>
      </w:r>
    </w:p>
    <w:p w14:paraId="50AAE44C" w14:textId="77777777" w:rsidR="004023F8" w:rsidRPr="00A75D15" w:rsidRDefault="004023F8" w:rsidP="004023F8">
      <w:pPr>
        <w:rPr>
          <w:rFonts w:ascii="Arial" w:eastAsia="Times New Roman" w:hAnsi="Arial" w:cs="Arial"/>
          <w:sz w:val="22"/>
          <w:szCs w:val="22"/>
          <w:lang w:eastAsia="en-GB"/>
        </w:rPr>
      </w:pPr>
    </w:p>
    <w:p w14:paraId="47051DE3" w14:textId="77777777" w:rsidR="004023F8" w:rsidRPr="003230A8" w:rsidRDefault="004023F8" w:rsidP="004023F8">
      <w:pPr>
        <w:rPr>
          <w:rFonts w:ascii="Arial" w:eastAsia="Times New Roman" w:hAnsi="Arial" w:cs="Arial"/>
          <w:color w:val="222222"/>
          <w:sz w:val="22"/>
          <w:szCs w:val="22"/>
          <w:shd w:val="clear" w:color="auto" w:fill="FFFFFF"/>
          <w:lang w:eastAsia="en-GB"/>
        </w:rPr>
      </w:pPr>
      <w:r w:rsidRPr="003230A8">
        <w:rPr>
          <w:rFonts w:ascii="Arial" w:eastAsia="Times New Roman" w:hAnsi="Arial" w:cs="Arial"/>
          <w:color w:val="222222"/>
          <w:sz w:val="22"/>
          <w:szCs w:val="22"/>
          <w:shd w:val="clear" w:color="auto" w:fill="FFFFFF"/>
          <w:lang w:eastAsia="en-GB"/>
        </w:rPr>
        <w:t>Peel, M.J. and Bridge, J., 1998. How planning and capital budgeting improve SME performance. </w:t>
      </w:r>
      <w:r w:rsidRPr="003230A8">
        <w:rPr>
          <w:rFonts w:ascii="Arial" w:eastAsia="Times New Roman" w:hAnsi="Arial" w:cs="Arial"/>
          <w:i/>
          <w:iCs/>
          <w:color w:val="222222"/>
          <w:sz w:val="22"/>
          <w:szCs w:val="22"/>
          <w:lang w:eastAsia="en-GB"/>
        </w:rPr>
        <w:t>Long range planning</w:t>
      </w:r>
      <w:r w:rsidRPr="003230A8">
        <w:rPr>
          <w:rFonts w:ascii="Arial" w:eastAsia="Times New Roman" w:hAnsi="Arial" w:cs="Arial"/>
          <w:color w:val="222222"/>
          <w:sz w:val="22"/>
          <w:szCs w:val="22"/>
          <w:shd w:val="clear" w:color="auto" w:fill="FFFFFF"/>
          <w:lang w:eastAsia="en-GB"/>
        </w:rPr>
        <w:t>, </w:t>
      </w:r>
      <w:r w:rsidRPr="003230A8">
        <w:rPr>
          <w:rFonts w:ascii="Arial" w:eastAsia="Times New Roman" w:hAnsi="Arial" w:cs="Arial"/>
          <w:i/>
          <w:iCs/>
          <w:color w:val="222222"/>
          <w:sz w:val="22"/>
          <w:szCs w:val="22"/>
          <w:lang w:eastAsia="en-GB"/>
        </w:rPr>
        <w:t>31</w:t>
      </w:r>
      <w:r w:rsidRPr="003230A8">
        <w:rPr>
          <w:rFonts w:ascii="Arial" w:eastAsia="Times New Roman" w:hAnsi="Arial" w:cs="Arial"/>
          <w:color w:val="222222"/>
          <w:sz w:val="22"/>
          <w:szCs w:val="22"/>
          <w:shd w:val="clear" w:color="auto" w:fill="FFFFFF"/>
          <w:lang w:eastAsia="en-GB"/>
        </w:rPr>
        <w:t>(6), pp.848-856.</w:t>
      </w:r>
    </w:p>
    <w:p w14:paraId="2A5864FC" w14:textId="77777777" w:rsidR="004023F8" w:rsidRPr="003230A8" w:rsidRDefault="004023F8" w:rsidP="004023F8">
      <w:pPr>
        <w:rPr>
          <w:rFonts w:ascii="Arial" w:eastAsia="Times New Roman" w:hAnsi="Arial" w:cs="Arial"/>
          <w:sz w:val="22"/>
          <w:szCs w:val="22"/>
          <w:lang w:eastAsia="en-GB"/>
        </w:rPr>
      </w:pPr>
    </w:p>
    <w:p w14:paraId="1C26D105"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A35434">
        <w:rPr>
          <w:rFonts w:ascii="Arial" w:eastAsia="Times New Roman" w:hAnsi="Arial" w:cs="Arial"/>
          <w:color w:val="000000"/>
          <w:sz w:val="22"/>
          <w:szCs w:val="22"/>
          <w:shd w:val="clear" w:color="auto" w:fill="FFFFFF"/>
          <w:lang w:eastAsia="en-GB"/>
        </w:rPr>
        <w:t>Pratley, N., 2020. </w:t>
      </w:r>
      <w:r w:rsidRPr="00A35434">
        <w:rPr>
          <w:rFonts w:ascii="Arial" w:eastAsia="Times New Roman" w:hAnsi="Arial" w:cs="Arial"/>
          <w:i/>
          <w:iCs/>
          <w:color w:val="000000"/>
          <w:sz w:val="22"/>
          <w:szCs w:val="22"/>
          <w:lang w:eastAsia="en-GB"/>
        </w:rPr>
        <w:t xml:space="preserve">Sorry Sainsbury's, But </w:t>
      </w:r>
      <w:proofErr w:type="gramStart"/>
      <w:r w:rsidRPr="00A35434">
        <w:rPr>
          <w:rFonts w:ascii="Arial" w:eastAsia="Times New Roman" w:hAnsi="Arial" w:cs="Arial"/>
          <w:i/>
          <w:iCs/>
          <w:color w:val="000000"/>
          <w:sz w:val="22"/>
          <w:szCs w:val="22"/>
          <w:lang w:eastAsia="en-GB"/>
        </w:rPr>
        <w:t>The</w:t>
      </w:r>
      <w:proofErr w:type="gramEnd"/>
      <w:r w:rsidRPr="00A35434">
        <w:rPr>
          <w:rFonts w:ascii="Arial" w:eastAsia="Times New Roman" w:hAnsi="Arial" w:cs="Arial"/>
          <w:i/>
          <w:iCs/>
          <w:color w:val="000000"/>
          <w:sz w:val="22"/>
          <w:szCs w:val="22"/>
          <w:lang w:eastAsia="en-GB"/>
        </w:rPr>
        <w:t xml:space="preserve"> Pandemic Also Created A Financial </w:t>
      </w:r>
      <w:proofErr w:type="spellStart"/>
      <w:r w:rsidRPr="00A35434">
        <w:rPr>
          <w:rFonts w:ascii="Arial" w:eastAsia="Times New Roman" w:hAnsi="Arial" w:cs="Arial"/>
          <w:i/>
          <w:iCs/>
          <w:color w:val="000000"/>
          <w:sz w:val="22"/>
          <w:szCs w:val="22"/>
          <w:lang w:eastAsia="en-GB"/>
        </w:rPr>
        <w:t>Windfal</w:t>
      </w:r>
      <w:proofErr w:type="spellEnd"/>
      <w:r w:rsidRPr="00A35434">
        <w:rPr>
          <w:rFonts w:ascii="Arial" w:eastAsia="Times New Roman" w:hAnsi="Arial" w:cs="Arial"/>
          <w:color w:val="000000"/>
          <w:sz w:val="22"/>
          <w:szCs w:val="22"/>
          <w:shd w:val="clear" w:color="auto" w:fill="FFFFFF"/>
          <w:lang w:eastAsia="en-GB"/>
        </w:rPr>
        <w:t>. [online] The Guardian. Available at: &lt;https://www.theguardian.com/business/nils-pratley-on-finance/2020/nov/05/sorry-sainsburys-but-the-pandemic-also-created-a-financial-windfall-rates-relief&gt; [Accessed 15 November 2020].</w:t>
      </w:r>
    </w:p>
    <w:p w14:paraId="182D6C82" w14:textId="77777777" w:rsidR="004023F8" w:rsidRPr="00A35434" w:rsidRDefault="004023F8" w:rsidP="004023F8">
      <w:pPr>
        <w:rPr>
          <w:rFonts w:ascii="Arial" w:eastAsia="Times New Roman" w:hAnsi="Arial" w:cs="Arial"/>
          <w:sz w:val="22"/>
          <w:szCs w:val="22"/>
          <w:lang w:eastAsia="en-GB"/>
        </w:rPr>
      </w:pPr>
    </w:p>
    <w:p w14:paraId="21A879D7" w14:textId="77777777" w:rsidR="004023F8" w:rsidRPr="003230A8" w:rsidRDefault="004023F8" w:rsidP="004023F8">
      <w:pPr>
        <w:rPr>
          <w:rFonts w:ascii="Arial" w:eastAsia="Times New Roman" w:hAnsi="Arial" w:cs="Arial"/>
          <w:color w:val="000000"/>
          <w:sz w:val="22"/>
          <w:szCs w:val="22"/>
          <w:shd w:val="clear" w:color="auto" w:fill="FFFFFF"/>
          <w:lang w:eastAsia="en-GB"/>
        </w:rPr>
      </w:pPr>
      <w:proofErr w:type="spellStart"/>
      <w:r w:rsidRPr="00A75D15">
        <w:rPr>
          <w:rFonts w:ascii="Arial" w:eastAsia="Times New Roman" w:hAnsi="Arial" w:cs="Arial"/>
          <w:color w:val="000000"/>
          <w:sz w:val="22"/>
          <w:szCs w:val="22"/>
          <w:shd w:val="clear" w:color="auto" w:fill="FFFFFF"/>
          <w:lang w:eastAsia="en-GB"/>
        </w:rPr>
        <w:t>Sainburys</w:t>
      </w:r>
      <w:proofErr w:type="spellEnd"/>
      <w:r w:rsidRPr="00A75D15">
        <w:rPr>
          <w:rFonts w:ascii="Arial" w:eastAsia="Times New Roman" w:hAnsi="Arial" w:cs="Arial"/>
          <w:color w:val="000000"/>
          <w:sz w:val="22"/>
          <w:szCs w:val="22"/>
          <w:shd w:val="clear" w:color="auto" w:fill="FFFFFF"/>
          <w:lang w:eastAsia="en-GB"/>
        </w:rPr>
        <w:t>. n.d. </w:t>
      </w:r>
      <w:r w:rsidRPr="00A75D15">
        <w:rPr>
          <w:rFonts w:ascii="Arial" w:eastAsia="Times New Roman" w:hAnsi="Arial" w:cs="Arial"/>
          <w:i/>
          <w:iCs/>
          <w:color w:val="000000"/>
          <w:sz w:val="22"/>
          <w:szCs w:val="22"/>
          <w:lang w:eastAsia="en-GB"/>
        </w:rPr>
        <w:t>Environment</w:t>
      </w:r>
      <w:r w:rsidRPr="00A75D15">
        <w:rPr>
          <w:rFonts w:ascii="Arial" w:eastAsia="Times New Roman" w:hAnsi="Arial" w:cs="Arial"/>
          <w:color w:val="000000"/>
          <w:sz w:val="22"/>
          <w:szCs w:val="22"/>
          <w:shd w:val="clear" w:color="auto" w:fill="FFFFFF"/>
          <w:lang w:eastAsia="en-GB"/>
        </w:rPr>
        <w:t>. [online] Available at: &lt;https://www.about.sainsburys.co.uk/site-services/environment&gt; [Accessed 22 November 2020].</w:t>
      </w:r>
    </w:p>
    <w:p w14:paraId="5756F2F0" w14:textId="77777777" w:rsidR="004023F8" w:rsidRPr="00A75D15" w:rsidRDefault="004023F8" w:rsidP="004023F8">
      <w:pPr>
        <w:rPr>
          <w:rFonts w:ascii="Arial" w:eastAsia="Times New Roman" w:hAnsi="Arial" w:cs="Arial"/>
          <w:sz w:val="22"/>
          <w:szCs w:val="22"/>
          <w:lang w:eastAsia="en-GB"/>
        </w:rPr>
      </w:pPr>
    </w:p>
    <w:p w14:paraId="3DB2C61E"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BE5331">
        <w:rPr>
          <w:rFonts w:ascii="Arial" w:eastAsia="Times New Roman" w:hAnsi="Arial" w:cs="Arial"/>
          <w:color w:val="000000"/>
          <w:sz w:val="22"/>
          <w:szCs w:val="22"/>
          <w:shd w:val="clear" w:color="auto" w:fill="FFFFFF"/>
          <w:lang w:eastAsia="en-GB"/>
        </w:rPr>
        <w:t>Sainsburys. n.d. </w:t>
      </w:r>
      <w:proofErr w:type="spellStart"/>
      <w:r w:rsidRPr="00BE5331">
        <w:rPr>
          <w:rFonts w:ascii="Arial" w:eastAsia="Times New Roman" w:hAnsi="Arial" w:cs="Arial"/>
          <w:i/>
          <w:iCs/>
          <w:color w:val="000000"/>
          <w:sz w:val="22"/>
          <w:szCs w:val="22"/>
          <w:lang w:eastAsia="en-GB"/>
        </w:rPr>
        <w:t>Sainsbury’S</w:t>
      </w:r>
      <w:proofErr w:type="spellEnd"/>
      <w:r w:rsidRPr="00BE5331">
        <w:rPr>
          <w:rFonts w:ascii="Arial" w:eastAsia="Times New Roman" w:hAnsi="Arial" w:cs="Arial"/>
          <w:i/>
          <w:iCs/>
          <w:color w:val="000000"/>
          <w:sz w:val="22"/>
          <w:szCs w:val="22"/>
          <w:lang w:eastAsia="en-GB"/>
        </w:rPr>
        <w:t xml:space="preserve"> Fairly Traded Programme Continues </w:t>
      </w:r>
      <w:proofErr w:type="gramStart"/>
      <w:r w:rsidRPr="00BE5331">
        <w:rPr>
          <w:rFonts w:ascii="Arial" w:eastAsia="Times New Roman" w:hAnsi="Arial" w:cs="Arial"/>
          <w:i/>
          <w:iCs/>
          <w:color w:val="000000"/>
          <w:sz w:val="22"/>
          <w:szCs w:val="22"/>
          <w:lang w:eastAsia="en-GB"/>
        </w:rPr>
        <w:t>To</w:t>
      </w:r>
      <w:proofErr w:type="gramEnd"/>
      <w:r w:rsidRPr="00BE5331">
        <w:rPr>
          <w:rFonts w:ascii="Arial" w:eastAsia="Times New Roman" w:hAnsi="Arial" w:cs="Arial"/>
          <w:i/>
          <w:iCs/>
          <w:color w:val="000000"/>
          <w:sz w:val="22"/>
          <w:szCs w:val="22"/>
          <w:lang w:eastAsia="en-GB"/>
        </w:rPr>
        <w:t xml:space="preserve"> Drive Change In The Tea Supply Chain</w:t>
      </w:r>
      <w:r w:rsidRPr="00BE5331">
        <w:rPr>
          <w:rFonts w:ascii="Arial" w:eastAsia="Times New Roman" w:hAnsi="Arial" w:cs="Arial"/>
          <w:color w:val="000000"/>
          <w:sz w:val="22"/>
          <w:szCs w:val="22"/>
          <w:shd w:val="clear" w:color="auto" w:fill="FFFFFF"/>
          <w:lang w:eastAsia="en-GB"/>
        </w:rPr>
        <w:t>. [online] Available at: &lt;https://www.about.sainsburys.co.uk/making-a-difference/our-values/our-stories/2019/230819-sainsburys-fairly-traded-update-2019&gt; [Accessed 19 November 2020].</w:t>
      </w:r>
    </w:p>
    <w:p w14:paraId="0E673A14" w14:textId="77777777" w:rsidR="004023F8" w:rsidRPr="00BE5331" w:rsidRDefault="004023F8" w:rsidP="004023F8">
      <w:pPr>
        <w:rPr>
          <w:rFonts w:ascii="Arial" w:eastAsia="Times New Roman" w:hAnsi="Arial" w:cs="Arial"/>
          <w:sz w:val="22"/>
          <w:szCs w:val="22"/>
          <w:lang w:eastAsia="en-GB"/>
        </w:rPr>
      </w:pPr>
    </w:p>
    <w:p w14:paraId="292BC831"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A35434">
        <w:rPr>
          <w:rFonts w:ascii="Arial" w:eastAsia="Times New Roman" w:hAnsi="Arial" w:cs="Arial"/>
          <w:color w:val="000000"/>
          <w:sz w:val="22"/>
          <w:szCs w:val="22"/>
          <w:shd w:val="clear" w:color="auto" w:fill="FFFFFF"/>
          <w:lang w:eastAsia="en-GB"/>
        </w:rPr>
        <w:t>Sainsburys. n.d. </w:t>
      </w:r>
      <w:r w:rsidRPr="00A35434">
        <w:rPr>
          <w:rFonts w:ascii="Arial" w:eastAsia="Times New Roman" w:hAnsi="Arial" w:cs="Arial"/>
          <w:i/>
          <w:iCs/>
          <w:color w:val="000000"/>
          <w:sz w:val="22"/>
          <w:szCs w:val="22"/>
          <w:lang w:eastAsia="en-GB"/>
        </w:rPr>
        <w:t>Suppliers</w:t>
      </w:r>
      <w:r w:rsidRPr="00A35434">
        <w:rPr>
          <w:rFonts w:ascii="Arial" w:eastAsia="Times New Roman" w:hAnsi="Arial" w:cs="Arial"/>
          <w:color w:val="000000"/>
          <w:sz w:val="22"/>
          <w:szCs w:val="22"/>
          <w:shd w:val="clear" w:color="auto" w:fill="FFFFFF"/>
          <w:lang w:eastAsia="en-GB"/>
        </w:rPr>
        <w:t>. [online] Available at: &lt;https://www.about.sainsburys.co.uk/suppliers&gt; [Accessed 14 November 2020].</w:t>
      </w:r>
    </w:p>
    <w:p w14:paraId="0FABB8C0" w14:textId="77777777" w:rsidR="004023F8" w:rsidRPr="00A35434" w:rsidRDefault="004023F8" w:rsidP="004023F8">
      <w:pPr>
        <w:rPr>
          <w:rFonts w:ascii="Arial" w:eastAsia="Times New Roman" w:hAnsi="Arial" w:cs="Arial"/>
          <w:sz w:val="22"/>
          <w:szCs w:val="22"/>
          <w:lang w:eastAsia="en-GB"/>
        </w:rPr>
      </w:pPr>
    </w:p>
    <w:p w14:paraId="49DB5306"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A75D15">
        <w:rPr>
          <w:rFonts w:ascii="Arial" w:eastAsia="Times New Roman" w:hAnsi="Arial" w:cs="Arial"/>
          <w:color w:val="000000"/>
          <w:sz w:val="22"/>
          <w:szCs w:val="22"/>
          <w:shd w:val="clear" w:color="auto" w:fill="FFFFFF"/>
          <w:lang w:eastAsia="en-GB"/>
        </w:rPr>
        <w:lastRenderedPageBreak/>
        <w:t>Subramanian, S., 2019. </w:t>
      </w:r>
      <w:r w:rsidRPr="00A75D15">
        <w:rPr>
          <w:rFonts w:ascii="Arial" w:eastAsia="Times New Roman" w:hAnsi="Arial" w:cs="Arial"/>
          <w:i/>
          <w:iCs/>
          <w:color w:val="000000"/>
          <w:sz w:val="22"/>
          <w:szCs w:val="22"/>
          <w:lang w:eastAsia="en-GB"/>
        </w:rPr>
        <w:t xml:space="preserve">Is Fair Trade </w:t>
      </w:r>
      <w:proofErr w:type="gramStart"/>
      <w:r w:rsidRPr="00A75D15">
        <w:rPr>
          <w:rFonts w:ascii="Arial" w:eastAsia="Times New Roman" w:hAnsi="Arial" w:cs="Arial"/>
          <w:i/>
          <w:iCs/>
          <w:color w:val="000000"/>
          <w:sz w:val="22"/>
          <w:szCs w:val="22"/>
          <w:lang w:eastAsia="en-GB"/>
        </w:rPr>
        <w:t>Finished?</w:t>
      </w:r>
      <w:r w:rsidRPr="00A75D15">
        <w:rPr>
          <w:rFonts w:ascii="Arial" w:eastAsia="Times New Roman" w:hAnsi="Arial" w:cs="Arial"/>
          <w:color w:val="000000"/>
          <w:sz w:val="22"/>
          <w:szCs w:val="22"/>
          <w:shd w:val="clear" w:color="auto" w:fill="FFFFFF"/>
          <w:lang w:eastAsia="en-GB"/>
        </w:rPr>
        <w:t>.</w:t>
      </w:r>
      <w:proofErr w:type="gramEnd"/>
      <w:r w:rsidRPr="00A75D15">
        <w:rPr>
          <w:rFonts w:ascii="Arial" w:eastAsia="Times New Roman" w:hAnsi="Arial" w:cs="Arial"/>
          <w:color w:val="000000"/>
          <w:sz w:val="22"/>
          <w:szCs w:val="22"/>
          <w:shd w:val="clear" w:color="auto" w:fill="FFFFFF"/>
          <w:lang w:eastAsia="en-GB"/>
        </w:rPr>
        <w:t xml:space="preserve"> [online] The Guardian. Available at: &lt;https://www.theguardian.com/business/2019/jul/23/fairtrade-ethical-certification-supermarkets-sainsburys&gt; [Accessed 20 November 2020].</w:t>
      </w:r>
    </w:p>
    <w:p w14:paraId="7E0CECA3" w14:textId="77777777" w:rsidR="004023F8" w:rsidRPr="00A75D15" w:rsidRDefault="004023F8" w:rsidP="004023F8">
      <w:pPr>
        <w:rPr>
          <w:rFonts w:ascii="Arial" w:eastAsia="Times New Roman" w:hAnsi="Arial" w:cs="Arial"/>
          <w:sz w:val="22"/>
          <w:szCs w:val="22"/>
          <w:lang w:eastAsia="en-GB"/>
        </w:rPr>
      </w:pPr>
    </w:p>
    <w:p w14:paraId="50DF12CA" w14:textId="77777777" w:rsidR="004023F8" w:rsidRPr="003230A8" w:rsidRDefault="004023F8" w:rsidP="004023F8">
      <w:pPr>
        <w:rPr>
          <w:rFonts w:ascii="Arial" w:eastAsia="Times New Roman" w:hAnsi="Arial" w:cs="Arial"/>
          <w:color w:val="000000"/>
          <w:sz w:val="22"/>
          <w:szCs w:val="22"/>
          <w:shd w:val="clear" w:color="auto" w:fill="FFFFFF"/>
          <w:lang w:eastAsia="en-GB"/>
        </w:rPr>
      </w:pPr>
      <w:proofErr w:type="spellStart"/>
      <w:r w:rsidRPr="00A75D15">
        <w:rPr>
          <w:rFonts w:ascii="Arial" w:eastAsia="Times New Roman" w:hAnsi="Arial" w:cs="Arial"/>
          <w:color w:val="000000"/>
          <w:sz w:val="22"/>
          <w:szCs w:val="22"/>
          <w:shd w:val="clear" w:color="auto" w:fill="FFFFFF"/>
          <w:lang w:eastAsia="en-GB"/>
        </w:rPr>
        <w:t>Uttley</w:t>
      </w:r>
      <w:proofErr w:type="spellEnd"/>
      <w:r w:rsidRPr="00A75D15">
        <w:rPr>
          <w:rFonts w:ascii="Arial" w:eastAsia="Times New Roman" w:hAnsi="Arial" w:cs="Arial"/>
          <w:color w:val="000000"/>
          <w:sz w:val="22"/>
          <w:szCs w:val="22"/>
          <w:shd w:val="clear" w:color="auto" w:fill="FFFFFF"/>
          <w:lang w:eastAsia="en-GB"/>
        </w:rPr>
        <w:t>, H., 2019. </w:t>
      </w:r>
      <w:r w:rsidRPr="00A75D15">
        <w:rPr>
          <w:rFonts w:ascii="Arial" w:eastAsia="Times New Roman" w:hAnsi="Arial" w:cs="Arial"/>
          <w:i/>
          <w:iCs/>
          <w:color w:val="000000"/>
          <w:sz w:val="22"/>
          <w:szCs w:val="22"/>
          <w:lang w:eastAsia="en-GB"/>
        </w:rPr>
        <w:t xml:space="preserve">Sainsbury's And Asda Hike Prices Across Hundreds </w:t>
      </w:r>
      <w:proofErr w:type="gramStart"/>
      <w:r w:rsidRPr="00A75D15">
        <w:rPr>
          <w:rFonts w:ascii="Arial" w:eastAsia="Times New Roman" w:hAnsi="Arial" w:cs="Arial"/>
          <w:i/>
          <w:iCs/>
          <w:color w:val="000000"/>
          <w:sz w:val="22"/>
          <w:szCs w:val="22"/>
          <w:lang w:eastAsia="en-GB"/>
        </w:rPr>
        <w:t>Of</w:t>
      </w:r>
      <w:proofErr w:type="gramEnd"/>
      <w:r w:rsidRPr="00A75D15">
        <w:rPr>
          <w:rFonts w:ascii="Arial" w:eastAsia="Times New Roman" w:hAnsi="Arial" w:cs="Arial"/>
          <w:i/>
          <w:iCs/>
          <w:color w:val="000000"/>
          <w:sz w:val="22"/>
          <w:szCs w:val="22"/>
          <w:lang w:eastAsia="en-GB"/>
        </w:rPr>
        <w:t xml:space="preserve"> Products As Shoppers Pay The Cost Of Failed £14Bn Merger</w:t>
      </w:r>
      <w:r w:rsidRPr="00A75D15">
        <w:rPr>
          <w:rFonts w:ascii="Arial" w:eastAsia="Times New Roman" w:hAnsi="Arial" w:cs="Arial"/>
          <w:color w:val="000000"/>
          <w:sz w:val="22"/>
          <w:szCs w:val="22"/>
          <w:shd w:val="clear" w:color="auto" w:fill="FFFFFF"/>
          <w:lang w:eastAsia="en-GB"/>
        </w:rPr>
        <w:t>. [online] This Is Money. Available at: &lt;https://www.thisismoney.co.uk/money/markets/article-7125449/Shoppers-pay-cost-Sainsburys-Asda-hike-prices-failed-14bn-merger.html&gt; [Accessed 23 November 2020].</w:t>
      </w:r>
    </w:p>
    <w:p w14:paraId="18E0A6AD" w14:textId="77777777" w:rsidR="004023F8" w:rsidRPr="00A75D15" w:rsidRDefault="004023F8" w:rsidP="004023F8">
      <w:pPr>
        <w:rPr>
          <w:rFonts w:ascii="Arial" w:eastAsia="Times New Roman" w:hAnsi="Arial" w:cs="Arial"/>
          <w:sz w:val="22"/>
          <w:szCs w:val="22"/>
          <w:lang w:eastAsia="en-GB"/>
        </w:rPr>
      </w:pPr>
    </w:p>
    <w:p w14:paraId="7D6705C6" w14:textId="77777777" w:rsidR="004023F8" w:rsidRPr="003230A8" w:rsidRDefault="004023F8" w:rsidP="004023F8">
      <w:pPr>
        <w:rPr>
          <w:rFonts w:ascii="Arial" w:eastAsia="Times New Roman" w:hAnsi="Arial" w:cs="Arial"/>
          <w:color w:val="000000"/>
          <w:sz w:val="22"/>
          <w:szCs w:val="22"/>
          <w:shd w:val="clear" w:color="auto" w:fill="FFFFFF"/>
          <w:lang w:eastAsia="en-GB"/>
        </w:rPr>
      </w:pPr>
      <w:r w:rsidRPr="00A75D15">
        <w:rPr>
          <w:rFonts w:ascii="Arial" w:eastAsia="Times New Roman" w:hAnsi="Arial" w:cs="Arial"/>
          <w:color w:val="000000"/>
          <w:sz w:val="22"/>
          <w:szCs w:val="22"/>
          <w:shd w:val="clear" w:color="auto" w:fill="FFFFFF"/>
          <w:lang w:eastAsia="en-GB"/>
        </w:rPr>
        <w:t>Vidal, J., 2017. </w:t>
      </w:r>
      <w:r w:rsidRPr="00A75D15">
        <w:rPr>
          <w:rFonts w:ascii="Arial" w:eastAsia="Times New Roman" w:hAnsi="Arial" w:cs="Arial"/>
          <w:i/>
          <w:iCs/>
          <w:color w:val="000000"/>
          <w:sz w:val="22"/>
          <w:szCs w:val="22"/>
          <w:lang w:eastAsia="en-GB"/>
        </w:rPr>
        <w:t xml:space="preserve">Move </w:t>
      </w:r>
      <w:proofErr w:type="gramStart"/>
      <w:r w:rsidRPr="00A75D15">
        <w:rPr>
          <w:rFonts w:ascii="Arial" w:eastAsia="Times New Roman" w:hAnsi="Arial" w:cs="Arial"/>
          <w:i/>
          <w:iCs/>
          <w:color w:val="000000"/>
          <w:sz w:val="22"/>
          <w:szCs w:val="22"/>
          <w:lang w:eastAsia="en-GB"/>
        </w:rPr>
        <w:t>By</w:t>
      </w:r>
      <w:proofErr w:type="gramEnd"/>
      <w:r w:rsidRPr="00A75D15">
        <w:rPr>
          <w:rFonts w:ascii="Arial" w:eastAsia="Times New Roman" w:hAnsi="Arial" w:cs="Arial"/>
          <w:i/>
          <w:iCs/>
          <w:color w:val="000000"/>
          <w:sz w:val="22"/>
          <w:szCs w:val="22"/>
          <w:lang w:eastAsia="en-GB"/>
        </w:rPr>
        <w:t xml:space="preserve"> UK Supermarkets Threatens To Bring Fairtrade Crashing Down</w:t>
      </w:r>
      <w:r w:rsidRPr="00A75D15">
        <w:rPr>
          <w:rFonts w:ascii="Arial" w:eastAsia="Times New Roman" w:hAnsi="Arial" w:cs="Arial"/>
          <w:color w:val="000000"/>
          <w:sz w:val="22"/>
          <w:szCs w:val="22"/>
          <w:shd w:val="clear" w:color="auto" w:fill="FFFFFF"/>
          <w:lang w:eastAsia="en-GB"/>
        </w:rPr>
        <w:t>. [online] The Guardian. Available at: &lt;https://www.theguardian.com/global-development/2017/jun/24/fairtrade-crashing-down-sainsburys-tesco-tea-growers-nairobi&gt; [Accessed 19 November 2020].</w:t>
      </w:r>
    </w:p>
    <w:p w14:paraId="74556F58" w14:textId="77777777" w:rsidR="004023F8" w:rsidRPr="00A75D15" w:rsidRDefault="004023F8" w:rsidP="004023F8">
      <w:pPr>
        <w:rPr>
          <w:rFonts w:ascii="Arial" w:eastAsia="Times New Roman" w:hAnsi="Arial" w:cs="Arial"/>
          <w:sz w:val="22"/>
          <w:szCs w:val="22"/>
          <w:lang w:eastAsia="en-GB"/>
        </w:rPr>
      </w:pPr>
    </w:p>
    <w:p w14:paraId="0C9D6AE6" w14:textId="77777777" w:rsidR="004023F8" w:rsidRPr="00A75D15" w:rsidRDefault="004023F8" w:rsidP="004023F8">
      <w:pPr>
        <w:rPr>
          <w:rFonts w:ascii="Arial" w:eastAsia="Times New Roman" w:hAnsi="Arial" w:cs="Arial"/>
          <w:sz w:val="22"/>
          <w:szCs w:val="22"/>
          <w:lang w:eastAsia="en-GB"/>
        </w:rPr>
      </w:pPr>
      <w:r w:rsidRPr="00A75D15">
        <w:rPr>
          <w:rFonts w:ascii="Arial" w:eastAsia="Times New Roman" w:hAnsi="Arial" w:cs="Arial"/>
          <w:color w:val="000000"/>
          <w:sz w:val="22"/>
          <w:szCs w:val="22"/>
          <w:shd w:val="clear" w:color="auto" w:fill="FFFFFF"/>
          <w:lang w:eastAsia="en-GB"/>
        </w:rPr>
        <w:t xml:space="preserve">Wood, Z. and </w:t>
      </w:r>
      <w:proofErr w:type="spellStart"/>
      <w:r w:rsidRPr="00A75D15">
        <w:rPr>
          <w:rFonts w:ascii="Arial" w:eastAsia="Times New Roman" w:hAnsi="Arial" w:cs="Arial"/>
          <w:color w:val="000000"/>
          <w:sz w:val="22"/>
          <w:szCs w:val="22"/>
          <w:shd w:val="clear" w:color="auto" w:fill="FFFFFF"/>
          <w:lang w:eastAsia="en-GB"/>
        </w:rPr>
        <w:t>Syal</w:t>
      </w:r>
      <w:proofErr w:type="spellEnd"/>
      <w:r w:rsidRPr="00A75D15">
        <w:rPr>
          <w:rFonts w:ascii="Arial" w:eastAsia="Times New Roman" w:hAnsi="Arial" w:cs="Arial"/>
          <w:color w:val="000000"/>
          <w:sz w:val="22"/>
          <w:szCs w:val="22"/>
          <w:shd w:val="clear" w:color="auto" w:fill="FFFFFF"/>
          <w:lang w:eastAsia="en-GB"/>
        </w:rPr>
        <w:t>, R., 2020. </w:t>
      </w:r>
      <w:proofErr w:type="spellStart"/>
      <w:r w:rsidRPr="00A75D15">
        <w:rPr>
          <w:rFonts w:ascii="Arial" w:eastAsia="Times New Roman" w:hAnsi="Arial" w:cs="Arial"/>
          <w:i/>
          <w:iCs/>
          <w:color w:val="000000"/>
          <w:sz w:val="22"/>
          <w:szCs w:val="22"/>
          <w:lang w:eastAsia="en-GB"/>
        </w:rPr>
        <w:t>Sainsbury’S</w:t>
      </w:r>
      <w:proofErr w:type="spellEnd"/>
      <w:r w:rsidRPr="00A75D15">
        <w:rPr>
          <w:rFonts w:ascii="Arial" w:eastAsia="Times New Roman" w:hAnsi="Arial" w:cs="Arial"/>
          <w:i/>
          <w:iCs/>
          <w:color w:val="000000"/>
          <w:sz w:val="22"/>
          <w:szCs w:val="22"/>
          <w:lang w:eastAsia="en-GB"/>
        </w:rPr>
        <w:t xml:space="preserve"> And Asda Say They Won't Enforce English Face Mask Laws</w:t>
      </w:r>
      <w:r w:rsidRPr="00A75D15">
        <w:rPr>
          <w:rFonts w:ascii="Arial" w:eastAsia="Times New Roman" w:hAnsi="Arial" w:cs="Arial"/>
          <w:color w:val="000000"/>
          <w:sz w:val="22"/>
          <w:szCs w:val="22"/>
          <w:shd w:val="clear" w:color="auto" w:fill="FFFFFF"/>
          <w:lang w:eastAsia="en-GB"/>
        </w:rPr>
        <w:t>. [online] The Guardian. Available at: &lt;https://www.theguardian.com/business/2020/jul/24/sainsburys-asda-face-mask-laws-england-police-coronavirus-risk&gt; [Accessed 21 November 2020].</w:t>
      </w:r>
    </w:p>
    <w:p w14:paraId="5C40539C" w14:textId="77777777" w:rsidR="004023F8" w:rsidRPr="004023F8" w:rsidRDefault="004023F8" w:rsidP="00FB08A0">
      <w:pPr>
        <w:rPr>
          <w:sz w:val="44"/>
          <w:szCs w:val="44"/>
          <w:u w:val="single"/>
        </w:rPr>
      </w:pPr>
    </w:p>
    <w:p w14:paraId="27DF6043" w14:textId="77777777" w:rsidR="007C698D" w:rsidRDefault="007C698D" w:rsidP="00FB08A0">
      <w:pPr>
        <w:rPr>
          <w:sz w:val="44"/>
          <w:szCs w:val="44"/>
        </w:rPr>
      </w:pPr>
    </w:p>
    <w:p w14:paraId="3DE50EF6" w14:textId="177BCAF6" w:rsidR="007C698D" w:rsidRDefault="007C698D" w:rsidP="00FB08A0">
      <w:pPr>
        <w:rPr>
          <w:sz w:val="44"/>
          <w:szCs w:val="44"/>
        </w:rPr>
      </w:pPr>
    </w:p>
    <w:p w14:paraId="4B06C29B" w14:textId="38309A39" w:rsidR="001714C8" w:rsidRDefault="001714C8" w:rsidP="00FB08A0">
      <w:pPr>
        <w:rPr>
          <w:sz w:val="44"/>
          <w:szCs w:val="44"/>
        </w:rPr>
      </w:pPr>
    </w:p>
    <w:p w14:paraId="3B994876" w14:textId="77777777" w:rsidR="007C698D" w:rsidRDefault="007C698D" w:rsidP="00FB08A0">
      <w:pPr>
        <w:rPr>
          <w:sz w:val="44"/>
          <w:szCs w:val="44"/>
        </w:rPr>
      </w:pPr>
    </w:p>
    <w:p w14:paraId="78EFB3F8" w14:textId="1ED82B01" w:rsidR="001714C8" w:rsidRDefault="001714C8" w:rsidP="00FB08A0">
      <w:pPr>
        <w:rPr>
          <w:sz w:val="44"/>
          <w:szCs w:val="44"/>
        </w:rPr>
      </w:pPr>
    </w:p>
    <w:p w14:paraId="65F68D38" w14:textId="3E947E9A" w:rsidR="001714C8" w:rsidRDefault="001714C8" w:rsidP="00FB08A0">
      <w:pPr>
        <w:rPr>
          <w:sz w:val="44"/>
          <w:szCs w:val="44"/>
        </w:rPr>
      </w:pPr>
    </w:p>
    <w:p w14:paraId="61C9AAF1" w14:textId="10AFC6F4" w:rsidR="001714C8" w:rsidRDefault="001714C8" w:rsidP="00FB08A0">
      <w:pPr>
        <w:rPr>
          <w:sz w:val="44"/>
          <w:szCs w:val="44"/>
        </w:rPr>
      </w:pPr>
    </w:p>
    <w:p w14:paraId="42704B98" w14:textId="6910CE99" w:rsidR="001714C8" w:rsidRDefault="001714C8" w:rsidP="00FB08A0">
      <w:pPr>
        <w:rPr>
          <w:sz w:val="44"/>
          <w:szCs w:val="44"/>
        </w:rPr>
      </w:pPr>
    </w:p>
    <w:p w14:paraId="44D2AF41" w14:textId="619A2B20" w:rsidR="001714C8" w:rsidRDefault="001714C8" w:rsidP="00FB08A0">
      <w:pPr>
        <w:rPr>
          <w:sz w:val="44"/>
          <w:szCs w:val="44"/>
        </w:rPr>
      </w:pPr>
    </w:p>
    <w:p w14:paraId="727554A5" w14:textId="1A3D3EF8" w:rsidR="001714C8" w:rsidRDefault="001714C8" w:rsidP="00FB08A0">
      <w:pPr>
        <w:rPr>
          <w:sz w:val="44"/>
          <w:szCs w:val="44"/>
        </w:rPr>
      </w:pPr>
    </w:p>
    <w:p w14:paraId="3AA581D7" w14:textId="7A72F576" w:rsidR="001714C8" w:rsidRDefault="001714C8" w:rsidP="00FB08A0">
      <w:pPr>
        <w:rPr>
          <w:sz w:val="44"/>
          <w:szCs w:val="44"/>
        </w:rPr>
      </w:pPr>
    </w:p>
    <w:p w14:paraId="273FA056" w14:textId="4EF6CF72" w:rsidR="001714C8" w:rsidRDefault="001714C8" w:rsidP="00FB08A0">
      <w:pPr>
        <w:rPr>
          <w:sz w:val="44"/>
          <w:szCs w:val="44"/>
        </w:rPr>
      </w:pPr>
    </w:p>
    <w:p w14:paraId="6D8117D6" w14:textId="0C7C5B44" w:rsidR="001714C8" w:rsidRDefault="001714C8" w:rsidP="00FB08A0">
      <w:pPr>
        <w:rPr>
          <w:sz w:val="44"/>
          <w:szCs w:val="44"/>
        </w:rPr>
      </w:pPr>
    </w:p>
    <w:p w14:paraId="19C5F02F" w14:textId="599C028E" w:rsidR="001714C8" w:rsidRDefault="001714C8" w:rsidP="00FB08A0">
      <w:pPr>
        <w:rPr>
          <w:sz w:val="44"/>
          <w:szCs w:val="44"/>
        </w:rPr>
      </w:pPr>
    </w:p>
    <w:p w14:paraId="511AE65D" w14:textId="10046364" w:rsidR="001714C8" w:rsidRDefault="001714C8" w:rsidP="00FB08A0">
      <w:pPr>
        <w:rPr>
          <w:sz w:val="44"/>
          <w:szCs w:val="44"/>
        </w:rPr>
      </w:pPr>
    </w:p>
    <w:p w14:paraId="1365B27F" w14:textId="3F7D6A55" w:rsidR="001714C8" w:rsidRDefault="001714C8" w:rsidP="00FB08A0">
      <w:pPr>
        <w:rPr>
          <w:sz w:val="44"/>
          <w:szCs w:val="44"/>
        </w:rPr>
      </w:pPr>
    </w:p>
    <w:p w14:paraId="4965218F" w14:textId="47C54D41" w:rsidR="001714C8" w:rsidRDefault="001714C8" w:rsidP="00FB08A0">
      <w:pPr>
        <w:rPr>
          <w:sz w:val="44"/>
          <w:szCs w:val="44"/>
        </w:rPr>
      </w:pPr>
    </w:p>
    <w:p w14:paraId="77319C70" w14:textId="454B6F1F" w:rsidR="001714C8" w:rsidRDefault="001714C8" w:rsidP="00FB08A0">
      <w:pPr>
        <w:rPr>
          <w:sz w:val="44"/>
          <w:szCs w:val="44"/>
        </w:rPr>
      </w:pPr>
    </w:p>
    <w:p w14:paraId="79F2CA9B" w14:textId="72538E0C" w:rsidR="001714C8" w:rsidRDefault="001714C8" w:rsidP="00FB08A0">
      <w:pPr>
        <w:rPr>
          <w:sz w:val="44"/>
          <w:szCs w:val="44"/>
        </w:rPr>
      </w:pPr>
    </w:p>
    <w:p w14:paraId="0A7D5860" w14:textId="05B411A7" w:rsidR="001714C8" w:rsidRDefault="001714C8" w:rsidP="00FB08A0">
      <w:pPr>
        <w:rPr>
          <w:sz w:val="44"/>
          <w:szCs w:val="44"/>
        </w:rPr>
      </w:pPr>
    </w:p>
    <w:p w14:paraId="6815DEAD" w14:textId="2A0C76BB" w:rsidR="001714C8" w:rsidRDefault="001714C8" w:rsidP="00FB08A0">
      <w:pPr>
        <w:rPr>
          <w:sz w:val="44"/>
          <w:szCs w:val="44"/>
        </w:rPr>
      </w:pPr>
    </w:p>
    <w:p w14:paraId="3B339C48" w14:textId="45FF4069" w:rsidR="001714C8" w:rsidRDefault="001714C8" w:rsidP="00FB08A0">
      <w:pPr>
        <w:rPr>
          <w:sz w:val="44"/>
          <w:szCs w:val="44"/>
        </w:rPr>
      </w:pPr>
    </w:p>
    <w:p w14:paraId="6C56D635" w14:textId="5A6495D4" w:rsidR="001714C8" w:rsidRDefault="001714C8" w:rsidP="00FB08A0">
      <w:pPr>
        <w:rPr>
          <w:sz w:val="44"/>
          <w:szCs w:val="44"/>
        </w:rPr>
      </w:pPr>
    </w:p>
    <w:p w14:paraId="5FD4D97A" w14:textId="03A81A01" w:rsidR="001714C8" w:rsidRDefault="001714C8" w:rsidP="00FB08A0">
      <w:pPr>
        <w:rPr>
          <w:sz w:val="44"/>
          <w:szCs w:val="44"/>
        </w:rPr>
      </w:pPr>
    </w:p>
    <w:p w14:paraId="62FA556E" w14:textId="38AC3839" w:rsidR="001714C8" w:rsidRDefault="001714C8" w:rsidP="00FB08A0">
      <w:pPr>
        <w:rPr>
          <w:sz w:val="44"/>
          <w:szCs w:val="44"/>
        </w:rPr>
      </w:pPr>
    </w:p>
    <w:p w14:paraId="41F5C5B0" w14:textId="0CADC8C2" w:rsidR="001714C8" w:rsidRDefault="001714C8" w:rsidP="00FB08A0">
      <w:pPr>
        <w:rPr>
          <w:sz w:val="44"/>
          <w:szCs w:val="44"/>
        </w:rPr>
      </w:pPr>
    </w:p>
    <w:p w14:paraId="01FB6976" w14:textId="25098313" w:rsidR="001714C8" w:rsidRDefault="001714C8" w:rsidP="00FB08A0">
      <w:pPr>
        <w:rPr>
          <w:sz w:val="44"/>
          <w:szCs w:val="44"/>
        </w:rPr>
      </w:pPr>
    </w:p>
    <w:p w14:paraId="78F63403" w14:textId="18364C35" w:rsidR="001714C8" w:rsidRDefault="001714C8" w:rsidP="00FB08A0">
      <w:pPr>
        <w:rPr>
          <w:sz w:val="44"/>
          <w:szCs w:val="44"/>
        </w:rPr>
      </w:pPr>
    </w:p>
    <w:p w14:paraId="76163D21" w14:textId="4E341DD0" w:rsidR="001714C8" w:rsidRDefault="001714C8" w:rsidP="00FB08A0">
      <w:pPr>
        <w:rPr>
          <w:sz w:val="44"/>
          <w:szCs w:val="44"/>
        </w:rPr>
      </w:pPr>
    </w:p>
    <w:p w14:paraId="40689419" w14:textId="07064D44" w:rsidR="001714C8" w:rsidRDefault="001714C8" w:rsidP="00FB08A0">
      <w:pPr>
        <w:rPr>
          <w:sz w:val="44"/>
          <w:szCs w:val="44"/>
        </w:rPr>
      </w:pPr>
    </w:p>
    <w:p w14:paraId="17CED670" w14:textId="75054B05" w:rsidR="001714C8" w:rsidRDefault="001714C8" w:rsidP="00FB08A0">
      <w:pPr>
        <w:rPr>
          <w:sz w:val="44"/>
          <w:szCs w:val="44"/>
        </w:rPr>
      </w:pPr>
    </w:p>
    <w:p w14:paraId="671BF1D4" w14:textId="36194B53" w:rsidR="001714C8" w:rsidRDefault="001714C8" w:rsidP="00FB08A0">
      <w:pPr>
        <w:rPr>
          <w:sz w:val="44"/>
          <w:szCs w:val="44"/>
        </w:rPr>
      </w:pPr>
    </w:p>
    <w:p w14:paraId="036B8BEB" w14:textId="4FE364E7" w:rsidR="001714C8" w:rsidRDefault="001714C8" w:rsidP="00FB08A0">
      <w:pPr>
        <w:rPr>
          <w:sz w:val="44"/>
          <w:szCs w:val="44"/>
        </w:rPr>
      </w:pPr>
    </w:p>
    <w:p w14:paraId="61A2C40A" w14:textId="3C479078" w:rsidR="001714C8" w:rsidRDefault="001714C8" w:rsidP="00FB08A0">
      <w:pPr>
        <w:rPr>
          <w:sz w:val="44"/>
          <w:szCs w:val="44"/>
        </w:rPr>
      </w:pPr>
    </w:p>
    <w:p w14:paraId="207E2775" w14:textId="22BC8182" w:rsidR="001714C8" w:rsidRDefault="001714C8" w:rsidP="00FB08A0">
      <w:pPr>
        <w:rPr>
          <w:sz w:val="44"/>
          <w:szCs w:val="44"/>
        </w:rPr>
      </w:pPr>
    </w:p>
    <w:p w14:paraId="34C10F13" w14:textId="6D6C243E" w:rsidR="001714C8" w:rsidRDefault="001714C8" w:rsidP="00FB08A0">
      <w:pPr>
        <w:rPr>
          <w:sz w:val="44"/>
          <w:szCs w:val="44"/>
        </w:rPr>
      </w:pPr>
    </w:p>
    <w:p w14:paraId="68B73E48" w14:textId="58DD2F64" w:rsidR="001714C8" w:rsidRDefault="001714C8" w:rsidP="00FB08A0">
      <w:pPr>
        <w:rPr>
          <w:sz w:val="44"/>
          <w:szCs w:val="44"/>
        </w:rPr>
      </w:pPr>
    </w:p>
    <w:p w14:paraId="386FE3FF" w14:textId="378A9138" w:rsidR="001714C8" w:rsidRDefault="001714C8" w:rsidP="00FB08A0">
      <w:pPr>
        <w:rPr>
          <w:sz w:val="44"/>
          <w:szCs w:val="44"/>
        </w:rPr>
      </w:pPr>
    </w:p>
    <w:p w14:paraId="59F1D42E" w14:textId="2D65C373" w:rsidR="001714C8" w:rsidRDefault="001714C8" w:rsidP="00FB08A0">
      <w:pPr>
        <w:rPr>
          <w:sz w:val="44"/>
          <w:szCs w:val="44"/>
        </w:rPr>
      </w:pPr>
    </w:p>
    <w:p w14:paraId="3407EB58" w14:textId="2EDC5D45" w:rsidR="001714C8" w:rsidRDefault="001714C8" w:rsidP="00FB08A0">
      <w:pPr>
        <w:rPr>
          <w:sz w:val="44"/>
          <w:szCs w:val="44"/>
        </w:rPr>
      </w:pPr>
    </w:p>
    <w:p w14:paraId="56F2F2C9" w14:textId="4158F73D" w:rsidR="001714C8" w:rsidRDefault="001714C8" w:rsidP="00FB08A0">
      <w:pPr>
        <w:rPr>
          <w:sz w:val="44"/>
          <w:szCs w:val="44"/>
        </w:rPr>
      </w:pPr>
    </w:p>
    <w:p w14:paraId="0D11C06C" w14:textId="7D0F99DD" w:rsidR="001714C8" w:rsidRDefault="001714C8" w:rsidP="00FB08A0">
      <w:pPr>
        <w:rPr>
          <w:sz w:val="44"/>
          <w:szCs w:val="44"/>
        </w:rPr>
      </w:pPr>
    </w:p>
    <w:p w14:paraId="5A8EC10C" w14:textId="3190DCAD" w:rsidR="001714C8" w:rsidRDefault="001714C8" w:rsidP="00FB08A0">
      <w:pPr>
        <w:rPr>
          <w:sz w:val="44"/>
          <w:szCs w:val="44"/>
        </w:rPr>
      </w:pPr>
    </w:p>
    <w:p w14:paraId="1D6EA13B" w14:textId="382C19BE" w:rsidR="001714C8" w:rsidRDefault="001714C8" w:rsidP="00FB08A0">
      <w:pPr>
        <w:rPr>
          <w:sz w:val="44"/>
          <w:szCs w:val="44"/>
        </w:rPr>
      </w:pPr>
    </w:p>
    <w:p w14:paraId="0EE4688A" w14:textId="6B8B39CA" w:rsidR="001714C8" w:rsidRDefault="001714C8" w:rsidP="00FB08A0">
      <w:pPr>
        <w:rPr>
          <w:sz w:val="44"/>
          <w:szCs w:val="44"/>
        </w:rPr>
      </w:pPr>
    </w:p>
    <w:p w14:paraId="5734FB69" w14:textId="269DBCE5" w:rsidR="001714C8" w:rsidRDefault="001714C8" w:rsidP="00FB08A0">
      <w:pPr>
        <w:rPr>
          <w:sz w:val="44"/>
          <w:szCs w:val="44"/>
        </w:rPr>
      </w:pPr>
    </w:p>
    <w:p w14:paraId="0C645730" w14:textId="0071968C" w:rsidR="001714C8" w:rsidRDefault="001714C8" w:rsidP="00FB08A0">
      <w:pPr>
        <w:rPr>
          <w:sz w:val="44"/>
          <w:szCs w:val="44"/>
        </w:rPr>
      </w:pPr>
    </w:p>
    <w:p w14:paraId="20A91EA0" w14:textId="1308A896" w:rsidR="001714C8" w:rsidRDefault="001714C8" w:rsidP="00FB08A0">
      <w:pPr>
        <w:rPr>
          <w:sz w:val="44"/>
          <w:szCs w:val="44"/>
        </w:rPr>
      </w:pPr>
    </w:p>
    <w:p w14:paraId="4E3833E8" w14:textId="5D2C3052" w:rsidR="001714C8" w:rsidRDefault="001714C8" w:rsidP="00FB08A0">
      <w:pPr>
        <w:rPr>
          <w:sz w:val="44"/>
          <w:szCs w:val="44"/>
        </w:rPr>
      </w:pPr>
    </w:p>
    <w:p w14:paraId="0346A4A4" w14:textId="4826DBCE" w:rsidR="001714C8" w:rsidRDefault="001714C8" w:rsidP="00FB08A0">
      <w:pPr>
        <w:rPr>
          <w:sz w:val="44"/>
          <w:szCs w:val="44"/>
        </w:rPr>
      </w:pPr>
    </w:p>
    <w:p w14:paraId="15CB3878" w14:textId="30421AC7" w:rsidR="001714C8" w:rsidRDefault="001714C8" w:rsidP="00FB08A0">
      <w:pPr>
        <w:rPr>
          <w:sz w:val="44"/>
          <w:szCs w:val="44"/>
        </w:rPr>
      </w:pPr>
    </w:p>
    <w:p w14:paraId="730A0D32" w14:textId="63A92D40" w:rsidR="001714C8" w:rsidRDefault="001714C8" w:rsidP="00FB08A0">
      <w:pPr>
        <w:rPr>
          <w:sz w:val="44"/>
          <w:szCs w:val="44"/>
        </w:rPr>
      </w:pPr>
    </w:p>
    <w:p w14:paraId="6B9B2C17" w14:textId="77777777" w:rsidR="00F41C91" w:rsidRDefault="00F41C91" w:rsidP="00FB08A0">
      <w:pPr>
        <w:rPr>
          <w:sz w:val="44"/>
          <w:szCs w:val="44"/>
        </w:rPr>
      </w:pPr>
    </w:p>
    <w:p w14:paraId="3FCC878B" w14:textId="77777777" w:rsidR="00F41C91" w:rsidRDefault="00F41C91" w:rsidP="00FB08A0">
      <w:pPr>
        <w:rPr>
          <w:sz w:val="44"/>
          <w:szCs w:val="44"/>
        </w:rPr>
      </w:pPr>
    </w:p>
    <w:p w14:paraId="46624A4D" w14:textId="77777777" w:rsidR="00F41C91" w:rsidRDefault="00F41C91" w:rsidP="00FB08A0">
      <w:pPr>
        <w:rPr>
          <w:sz w:val="44"/>
          <w:szCs w:val="44"/>
        </w:rPr>
      </w:pPr>
    </w:p>
    <w:p w14:paraId="1D5119AD" w14:textId="77777777" w:rsidR="00F41C91" w:rsidRDefault="00F41C91" w:rsidP="00FB08A0">
      <w:pPr>
        <w:rPr>
          <w:sz w:val="44"/>
          <w:szCs w:val="44"/>
        </w:rPr>
      </w:pPr>
    </w:p>
    <w:p w14:paraId="4FABE914" w14:textId="77777777" w:rsidR="00686B66" w:rsidRDefault="00686B66" w:rsidP="00FB08A0">
      <w:pPr>
        <w:rPr>
          <w:sz w:val="44"/>
          <w:szCs w:val="44"/>
        </w:rPr>
      </w:pPr>
    </w:p>
    <w:p w14:paraId="1B973182" w14:textId="77777777" w:rsidR="00686B66" w:rsidRDefault="00686B66" w:rsidP="00FB08A0">
      <w:pPr>
        <w:rPr>
          <w:sz w:val="44"/>
          <w:szCs w:val="44"/>
        </w:rPr>
      </w:pPr>
    </w:p>
    <w:p w14:paraId="14E25651" w14:textId="77777777" w:rsidR="00686B66" w:rsidRDefault="00686B66" w:rsidP="00FB08A0">
      <w:pPr>
        <w:rPr>
          <w:sz w:val="44"/>
          <w:szCs w:val="44"/>
        </w:rPr>
      </w:pPr>
    </w:p>
    <w:p w14:paraId="4B71DBFF" w14:textId="77777777" w:rsidR="00686B66" w:rsidRDefault="00686B66" w:rsidP="00FB08A0">
      <w:pPr>
        <w:rPr>
          <w:sz w:val="44"/>
          <w:szCs w:val="44"/>
        </w:rPr>
      </w:pPr>
    </w:p>
    <w:p w14:paraId="40F4BEEF" w14:textId="77777777" w:rsidR="00686B66" w:rsidRDefault="00686B66" w:rsidP="00FB08A0">
      <w:pPr>
        <w:rPr>
          <w:sz w:val="44"/>
          <w:szCs w:val="44"/>
        </w:rPr>
      </w:pPr>
    </w:p>
    <w:p w14:paraId="2531F5F2" w14:textId="77777777" w:rsidR="00686B66" w:rsidRDefault="00686B66" w:rsidP="00FB08A0">
      <w:pPr>
        <w:rPr>
          <w:sz w:val="44"/>
          <w:szCs w:val="44"/>
        </w:rPr>
      </w:pPr>
    </w:p>
    <w:p w14:paraId="21B8455B" w14:textId="77777777" w:rsidR="00686B66" w:rsidRDefault="00686B66" w:rsidP="00FB08A0">
      <w:pPr>
        <w:rPr>
          <w:sz w:val="44"/>
          <w:szCs w:val="44"/>
        </w:rPr>
      </w:pPr>
    </w:p>
    <w:p w14:paraId="5EADC691" w14:textId="77777777" w:rsidR="00686B66" w:rsidRDefault="00686B66" w:rsidP="00FB08A0">
      <w:pPr>
        <w:rPr>
          <w:sz w:val="44"/>
          <w:szCs w:val="44"/>
        </w:rPr>
      </w:pPr>
    </w:p>
    <w:p w14:paraId="7546A81D" w14:textId="77777777" w:rsidR="00686B66" w:rsidRDefault="00686B66" w:rsidP="00FB08A0">
      <w:pPr>
        <w:rPr>
          <w:sz w:val="44"/>
          <w:szCs w:val="44"/>
        </w:rPr>
      </w:pPr>
    </w:p>
    <w:p w14:paraId="597EF2AC" w14:textId="77777777" w:rsidR="00243691" w:rsidRDefault="00243691" w:rsidP="00FB08A0">
      <w:pPr>
        <w:rPr>
          <w:sz w:val="44"/>
          <w:szCs w:val="44"/>
        </w:rPr>
      </w:pPr>
    </w:p>
    <w:p w14:paraId="4295BD07" w14:textId="77777777" w:rsidR="00243691" w:rsidRDefault="00243691" w:rsidP="00FB08A0">
      <w:pPr>
        <w:rPr>
          <w:sz w:val="44"/>
          <w:szCs w:val="44"/>
        </w:rPr>
      </w:pPr>
    </w:p>
    <w:p w14:paraId="550D83CB" w14:textId="77777777" w:rsidR="00243691" w:rsidRDefault="00243691" w:rsidP="00FB08A0">
      <w:pPr>
        <w:rPr>
          <w:sz w:val="44"/>
          <w:szCs w:val="44"/>
        </w:rPr>
      </w:pPr>
    </w:p>
    <w:p w14:paraId="63BA002E" w14:textId="77777777" w:rsidR="00243691" w:rsidRDefault="00243691" w:rsidP="00FB08A0">
      <w:pPr>
        <w:rPr>
          <w:sz w:val="44"/>
          <w:szCs w:val="44"/>
        </w:rPr>
      </w:pPr>
    </w:p>
    <w:p w14:paraId="024664F7" w14:textId="77777777" w:rsidR="00243691" w:rsidRDefault="00243691" w:rsidP="00FB08A0">
      <w:pPr>
        <w:rPr>
          <w:sz w:val="44"/>
          <w:szCs w:val="44"/>
        </w:rPr>
      </w:pPr>
    </w:p>
    <w:p w14:paraId="60291A49" w14:textId="5CC3A954" w:rsidR="00122800" w:rsidRPr="00F76171" w:rsidRDefault="00122800" w:rsidP="00FB08A0">
      <w:pPr>
        <w:rPr>
          <w:sz w:val="44"/>
          <w:szCs w:val="44"/>
        </w:rPr>
      </w:pPr>
      <w:r>
        <w:rPr>
          <w:sz w:val="44"/>
          <w:szCs w:val="44"/>
        </w:rPr>
        <w:t xml:space="preserve"> </w:t>
      </w:r>
    </w:p>
    <w:sectPr w:rsidR="00122800" w:rsidRPr="00F76171" w:rsidSect="0040284E">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C3C294" w14:textId="77777777" w:rsidR="00406A5B" w:rsidRDefault="00406A5B" w:rsidP="00FB08A0">
      <w:r>
        <w:separator/>
      </w:r>
    </w:p>
  </w:endnote>
  <w:endnote w:type="continuationSeparator" w:id="0">
    <w:p w14:paraId="1088FBC7" w14:textId="77777777" w:rsidR="00406A5B" w:rsidRDefault="00406A5B" w:rsidP="00FB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69228336"/>
      <w:docPartObj>
        <w:docPartGallery w:val="Page Numbers (Bottom of Page)"/>
        <w:docPartUnique/>
      </w:docPartObj>
    </w:sdtPr>
    <w:sdtEndPr>
      <w:rPr>
        <w:rStyle w:val="PageNumber"/>
      </w:rPr>
    </w:sdtEndPr>
    <w:sdtContent>
      <w:p w14:paraId="2F86DEC9" w14:textId="5CEEABEA" w:rsidR="00FB08A0" w:rsidRDefault="00FB08A0" w:rsidP="00005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B81EEB" w14:textId="77777777" w:rsidR="00FB08A0" w:rsidRDefault="00FB08A0" w:rsidP="00FB08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93088370"/>
      <w:docPartObj>
        <w:docPartGallery w:val="Page Numbers (Bottom of Page)"/>
        <w:docPartUnique/>
      </w:docPartObj>
    </w:sdtPr>
    <w:sdtEndPr>
      <w:rPr>
        <w:rStyle w:val="PageNumber"/>
      </w:rPr>
    </w:sdtEndPr>
    <w:sdtContent>
      <w:p w14:paraId="1155E9E8" w14:textId="75548032" w:rsidR="00FB08A0" w:rsidRDefault="00FB08A0" w:rsidP="00005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7E5A2B" w14:textId="77777777" w:rsidR="00FB08A0" w:rsidRDefault="00FB08A0" w:rsidP="00FB08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A8E34" w14:textId="77777777" w:rsidR="00406A5B" w:rsidRDefault="00406A5B" w:rsidP="00FB08A0">
      <w:r>
        <w:separator/>
      </w:r>
    </w:p>
  </w:footnote>
  <w:footnote w:type="continuationSeparator" w:id="0">
    <w:p w14:paraId="3749DD66" w14:textId="77777777" w:rsidR="00406A5B" w:rsidRDefault="00406A5B" w:rsidP="00FB08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8A0"/>
    <w:rsid w:val="00000DED"/>
    <w:rsid w:val="00005EE1"/>
    <w:rsid w:val="00017087"/>
    <w:rsid w:val="000247F5"/>
    <w:rsid w:val="00026757"/>
    <w:rsid w:val="00042E5F"/>
    <w:rsid w:val="000510CE"/>
    <w:rsid w:val="00083EEE"/>
    <w:rsid w:val="00083F52"/>
    <w:rsid w:val="00087D74"/>
    <w:rsid w:val="00090581"/>
    <w:rsid w:val="00090BC4"/>
    <w:rsid w:val="00090DDD"/>
    <w:rsid w:val="00094F11"/>
    <w:rsid w:val="000A11F2"/>
    <w:rsid w:val="000B542E"/>
    <w:rsid w:val="000B756E"/>
    <w:rsid w:val="000C031B"/>
    <w:rsid w:val="000C3975"/>
    <w:rsid w:val="000C6D9F"/>
    <w:rsid w:val="000C7D4A"/>
    <w:rsid w:val="000D27DF"/>
    <w:rsid w:val="000D5B0B"/>
    <w:rsid w:val="000E29D7"/>
    <w:rsid w:val="000E5967"/>
    <w:rsid w:val="00103EE8"/>
    <w:rsid w:val="001052AF"/>
    <w:rsid w:val="00106C1A"/>
    <w:rsid w:val="00122800"/>
    <w:rsid w:val="00127552"/>
    <w:rsid w:val="0012776D"/>
    <w:rsid w:val="00131215"/>
    <w:rsid w:val="00145312"/>
    <w:rsid w:val="001645E4"/>
    <w:rsid w:val="001714C8"/>
    <w:rsid w:val="00176A64"/>
    <w:rsid w:val="00177070"/>
    <w:rsid w:val="001A4114"/>
    <w:rsid w:val="001A7014"/>
    <w:rsid w:val="001C24BA"/>
    <w:rsid w:val="001C686B"/>
    <w:rsid w:val="0020280B"/>
    <w:rsid w:val="00202C2D"/>
    <w:rsid w:val="00220488"/>
    <w:rsid w:val="00234DE3"/>
    <w:rsid w:val="00243691"/>
    <w:rsid w:val="002815DF"/>
    <w:rsid w:val="00287917"/>
    <w:rsid w:val="00290C87"/>
    <w:rsid w:val="002952AC"/>
    <w:rsid w:val="00296CF3"/>
    <w:rsid w:val="002A61D3"/>
    <w:rsid w:val="002A7CC0"/>
    <w:rsid w:val="002B65A9"/>
    <w:rsid w:val="002C2CFD"/>
    <w:rsid w:val="002C2DEE"/>
    <w:rsid w:val="002D1362"/>
    <w:rsid w:val="002F470C"/>
    <w:rsid w:val="003046AB"/>
    <w:rsid w:val="0030693B"/>
    <w:rsid w:val="003104B4"/>
    <w:rsid w:val="003216BE"/>
    <w:rsid w:val="00321C0D"/>
    <w:rsid w:val="003231C6"/>
    <w:rsid w:val="00336A98"/>
    <w:rsid w:val="003A019D"/>
    <w:rsid w:val="003A63BB"/>
    <w:rsid w:val="003C31CA"/>
    <w:rsid w:val="003C4705"/>
    <w:rsid w:val="004023F8"/>
    <w:rsid w:val="0040284E"/>
    <w:rsid w:val="00402D34"/>
    <w:rsid w:val="00405B34"/>
    <w:rsid w:val="00406A5B"/>
    <w:rsid w:val="00432394"/>
    <w:rsid w:val="004438EB"/>
    <w:rsid w:val="00450756"/>
    <w:rsid w:val="0047241A"/>
    <w:rsid w:val="00475D61"/>
    <w:rsid w:val="00477553"/>
    <w:rsid w:val="00477AE4"/>
    <w:rsid w:val="004A24B0"/>
    <w:rsid w:val="004E03EC"/>
    <w:rsid w:val="004F19EA"/>
    <w:rsid w:val="004F371B"/>
    <w:rsid w:val="005063EA"/>
    <w:rsid w:val="00515A76"/>
    <w:rsid w:val="00525360"/>
    <w:rsid w:val="00525885"/>
    <w:rsid w:val="005339E8"/>
    <w:rsid w:val="00544CB6"/>
    <w:rsid w:val="0054640E"/>
    <w:rsid w:val="00553881"/>
    <w:rsid w:val="00557E52"/>
    <w:rsid w:val="00570A0F"/>
    <w:rsid w:val="005716D9"/>
    <w:rsid w:val="00586727"/>
    <w:rsid w:val="00587005"/>
    <w:rsid w:val="005979A1"/>
    <w:rsid w:val="005A5EE5"/>
    <w:rsid w:val="005C04BF"/>
    <w:rsid w:val="005C4199"/>
    <w:rsid w:val="005C5F21"/>
    <w:rsid w:val="005D5CD5"/>
    <w:rsid w:val="005E3EC6"/>
    <w:rsid w:val="005E79B3"/>
    <w:rsid w:val="0060142D"/>
    <w:rsid w:val="00623CF9"/>
    <w:rsid w:val="00633B0F"/>
    <w:rsid w:val="00641E95"/>
    <w:rsid w:val="0065371B"/>
    <w:rsid w:val="00664248"/>
    <w:rsid w:val="006724FD"/>
    <w:rsid w:val="0067308B"/>
    <w:rsid w:val="00681178"/>
    <w:rsid w:val="00686B66"/>
    <w:rsid w:val="006A5D9A"/>
    <w:rsid w:val="006B37D8"/>
    <w:rsid w:val="006B3A03"/>
    <w:rsid w:val="006D2352"/>
    <w:rsid w:val="006E278D"/>
    <w:rsid w:val="006E4B0C"/>
    <w:rsid w:val="006E7AA2"/>
    <w:rsid w:val="00707738"/>
    <w:rsid w:val="00724BE8"/>
    <w:rsid w:val="007376AD"/>
    <w:rsid w:val="00740C25"/>
    <w:rsid w:val="00746280"/>
    <w:rsid w:val="0077721B"/>
    <w:rsid w:val="007A5B4E"/>
    <w:rsid w:val="007A7A4E"/>
    <w:rsid w:val="007B215F"/>
    <w:rsid w:val="007C698D"/>
    <w:rsid w:val="007C7123"/>
    <w:rsid w:val="007D48AF"/>
    <w:rsid w:val="007E5CAE"/>
    <w:rsid w:val="007F2B5F"/>
    <w:rsid w:val="007F4484"/>
    <w:rsid w:val="00810607"/>
    <w:rsid w:val="00810AC4"/>
    <w:rsid w:val="00811197"/>
    <w:rsid w:val="0081180A"/>
    <w:rsid w:val="00813003"/>
    <w:rsid w:val="00825141"/>
    <w:rsid w:val="008312D7"/>
    <w:rsid w:val="00833056"/>
    <w:rsid w:val="0083314D"/>
    <w:rsid w:val="00876186"/>
    <w:rsid w:val="008A5B36"/>
    <w:rsid w:val="008B3C8B"/>
    <w:rsid w:val="008C24D7"/>
    <w:rsid w:val="008C3C16"/>
    <w:rsid w:val="008D7C4C"/>
    <w:rsid w:val="008E5A50"/>
    <w:rsid w:val="008E6937"/>
    <w:rsid w:val="008F6097"/>
    <w:rsid w:val="009009DF"/>
    <w:rsid w:val="009042D1"/>
    <w:rsid w:val="00924389"/>
    <w:rsid w:val="0095569E"/>
    <w:rsid w:val="00956AFC"/>
    <w:rsid w:val="009723D7"/>
    <w:rsid w:val="0097286C"/>
    <w:rsid w:val="009824C3"/>
    <w:rsid w:val="009B0790"/>
    <w:rsid w:val="009B5AF2"/>
    <w:rsid w:val="009D0847"/>
    <w:rsid w:val="009E2765"/>
    <w:rsid w:val="009E6E14"/>
    <w:rsid w:val="00A1591A"/>
    <w:rsid w:val="00A16700"/>
    <w:rsid w:val="00A3434A"/>
    <w:rsid w:val="00A35632"/>
    <w:rsid w:val="00A53D37"/>
    <w:rsid w:val="00A63111"/>
    <w:rsid w:val="00A7224C"/>
    <w:rsid w:val="00A737E9"/>
    <w:rsid w:val="00A73F3E"/>
    <w:rsid w:val="00A81937"/>
    <w:rsid w:val="00A955BE"/>
    <w:rsid w:val="00A9618B"/>
    <w:rsid w:val="00AA314E"/>
    <w:rsid w:val="00AA4FDE"/>
    <w:rsid w:val="00AD1875"/>
    <w:rsid w:val="00AD7106"/>
    <w:rsid w:val="00AF10C1"/>
    <w:rsid w:val="00AF1F2C"/>
    <w:rsid w:val="00B27EA7"/>
    <w:rsid w:val="00B31D47"/>
    <w:rsid w:val="00B358CB"/>
    <w:rsid w:val="00B56319"/>
    <w:rsid w:val="00BA1A97"/>
    <w:rsid w:val="00BA2A41"/>
    <w:rsid w:val="00BB0E4D"/>
    <w:rsid w:val="00BB4C90"/>
    <w:rsid w:val="00BB7FDB"/>
    <w:rsid w:val="00BC6E2B"/>
    <w:rsid w:val="00BC73CE"/>
    <w:rsid w:val="00BD5CB2"/>
    <w:rsid w:val="00BE6962"/>
    <w:rsid w:val="00BF764E"/>
    <w:rsid w:val="00BF7E47"/>
    <w:rsid w:val="00C03FD5"/>
    <w:rsid w:val="00C145B5"/>
    <w:rsid w:val="00C1729E"/>
    <w:rsid w:val="00C33ABE"/>
    <w:rsid w:val="00C4344B"/>
    <w:rsid w:val="00C472E6"/>
    <w:rsid w:val="00C50357"/>
    <w:rsid w:val="00C655EE"/>
    <w:rsid w:val="00C76B2F"/>
    <w:rsid w:val="00C87572"/>
    <w:rsid w:val="00C931E3"/>
    <w:rsid w:val="00CB0356"/>
    <w:rsid w:val="00CD5F9F"/>
    <w:rsid w:val="00CD603A"/>
    <w:rsid w:val="00CD6629"/>
    <w:rsid w:val="00CD7546"/>
    <w:rsid w:val="00D16EA0"/>
    <w:rsid w:val="00D209D4"/>
    <w:rsid w:val="00D40332"/>
    <w:rsid w:val="00D4197F"/>
    <w:rsid w:val="00D4533C"/>
    <w:rsid w:val="00D509F1"/>
    <w:rsid w:val="00D526CE"/>
    <w:rsid w:val="00D972BA"/>
    <w:rsid w:val="00DA27E7"/>
    <w:rsid w:val="00DA5628"/>
    <w:rsid w:val="00DB279E"/>
    <w:rsid w:val="00DC0C0C"/>
    <w:rsid w:val="00DF04CF"/>
    <w:rsid w:val="00E05FC7"/>
    <w:rsid w:val="00E11A5F"/>
    <w:rsid w:val="00E33507"/>
    <w:rsid w:val="00E33F27"/>
    <w:rsid w:val="00E41E05"/>
    <w:rsid w:val="00E4274A"/>
    <w:rsid w:val="00E50869"/>
    <w:rsid w:val="00E55AE8"/>
    <w:rsid w:val="00E730FA"/>
    <w:rsid w:val="00E83858"/>
    <w:rsid w:val="00E90720"/>
    <w:rsid w:val="00E9700B"/>
    <w:rsid w:val="00F0190D"/>
    <w:rsid w:val="00F059A1"/>
    <w:rsid w:val="00F06493"/>
    <w:rsid w:val="00F10DA3"/>
    <w:rsid w:val="00F13655"/>
    <w:rsid w:val="00F41C91"/>
    <w:rsid w:val="00F76171"/>
    <w:rsid w:val="00F819E5"/>
    <w:rsid w:val="00F872C4"/>
    <w:rsid w:val="00F95964"/>
    <w:rsid w:val="00FB08A0"/>
    <w:rsid w:val="00FD2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C4D4D9"/>
  <w15:chartTrackingRefBased/>
  <w15:docId w15:val="{B5304E2C-7F4D-F540-82E9-11D5A189A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B08A0"/>
    <w:pPr>
      <w:tabs>
        <w:tab w:val="center" w:pos="4513"/>
        <w:tab w:val="right" w:pos="9026"/>
      </w:tabs>
    </w:pPr>
  </w:style>
  <w:style w:type="character" w:customStyle="1" w:styleId="FooterChar">
    <w:name w:val="Footer Char"/>
    <w:basedOn w:val="DefaultParagraphFont"/>
    <w:link w:val="Footer"/>
    <w:uiPriority w:val="99"/>
    <w:rsid w:val="00FB08A0"/>
  </w:style>
  <w:style w:type="character" w:styleId="PageNumber">
    <w:name w:val="page number"/>
    <w:basedOn w:val="DefaultParagraphFont"/>
    <w:uiPriority w:val="99"/>
    <w:semiHidden/>
    <w:unhideWhenUsed/>
    <w:rsid w:val="00FB08A0"/>
  </w:style>
  <w:style w:type="character" w:styleId="Hyperlink">
    <w:name w:val="Hyperlink"/>
    <w:basedOn w:val="DefaultParagraphFont"/>
    <w:uiPriority w:val="99"/>
    <w:unhideWhenUsed/>
    <w:rsid w:val="001714C8"/>
    <w:rPr>
      <w:color w:val="0563C1" w:themeColor="hyperlink"/>
      <w:u w:val="single"/>
    </w:rPr>
  </w:style>
  <w:style w:type="character" w:styleId="UnresolvedMention">
    <w:name w:val="Unresolved Mention"/>
    <w:basedOn w:val="DefaultParagraphFont"/>
    <w:uiPriority w:val="99"/>
    <w:semiHidden/>
    <w:unhideWhenUsed/>
    <w:rsid w:val="001714C8"/>
    <w:rPr>
      <w:color w:val="605E5C"/>
      <w:shd w:val="clear" w:color="auto" w:fill="E1DFDD"/>
    </w:rPr>
  </w:style>
  <w:style w:type="character" w:customStyle="1" w:styleId="apple-converted-space">
    <w:name w:val="apple-converted-space"/>
    <w:basedOn w:val="DefaultParagraphFont"/>
    <w:rsid w:val="000E2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735599">
      <w:bodyDiv w:val="1"/>
      <w:marLeft w:val="0"/>
      <w:marRight w:val="0"/>
      <w:marTop w:val="0"/>
      <w:marBottom w:val="0"/>
      <w:divBdr>
        <w:top w:val="none" w:sz="0" w:space="0" w:color="auto"/>
        <w:left w:val="none" w:sz="0" w:space="0" w:color="auto"/>
        <w:bottom w:val="none" w:sz="0" w:space="0" w:color="auto"/>
        <w:right w:val="none" w:sz="0" w:space="0" w:color="auto"/>
      </w:divBdr>
    </w:div>
    <w:div w:id="439959992">
      <w:bodyDiv w:val="1"/>
      <w:marLeft w:val="0"/>
      <w:marRight w:val="0"/>
      <w:marTop w:val="0"/>
      <w:marBottom w:val="0"/>
      <w:divBdr>
        <w:top w:val="none" w:sz="0" w:space="0" w:color="auto"/>
        <w:left w:val="none" w:sz="0" w:space="0" w:color="auto"/>
        <w:bottom w:val="none" w:sz="0" w:space="0" w:color="auto"/>
        <w:right w:val="none" w:sz="0" w:space="0" w:color="auto"/>
      </w:divBdr>
    </w:div>
    <w:div w:id="548492714">
      <w:bodyDiv w:val="1"/>
      <w:marLeft w:val="0"/>
      <w:marRight w:val="0"/>
      <w:marTop w:val="0"/>
      <w:marBottom w:val="0"/>
      <w:divBdr>
        <w:top w:val="none" w:sz="0" w:space="0" w:color="auto"/>
        <w:left w:val="none" w:sz="0" w:space="0" w:color="auto"/>
        <w:bottom w:val="none" w:sz="0" w:space="0" w:color="auto"/>
        <w:right w:val="none" w:sz="0" w:space="0" w:color="auto"/>
      </w:divBdr>
    </w:div>
    <w:div w:id="900596454">
      <w:bodyDiv w:val="1"/>
      <w:marLeft w:val="0"/>
      <w:marRight w:val="0"/>
      <w:marTop w:val="0"/>
      <w:marBottom w:val="0"/>
      <w:divBdr>
        <w:top w:val="none" w:sz="0" w:space="0" w:color="auto"/>
        <w:left w:val="none" w:sz="0" w:space="0" w:color="auto"/>
        <w:bottom w:val="none" w:sz="0" w:space="0" w:color="auto"/>
        <w:right w:val="none" w:sz="0" w:space="0" w:color="auto"/>
      </w:divBdr>
    </w:div>
    <w:div w:id="108988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38</Pages>
  <Words>5664</Words>
  <Characters>32289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2</cp:revision>
  <dcterms:created xsi:type="dcterms:W3CDTF">2020-11-24T23:00:00Z</dcterms:created>
  <dcterms:modified xsi:type="dcterms:W3CDTF">2020-11-24T23:00:00Z</dcterms:modified>
</cp:coreProperties>
</file>