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900CFB6" w:rsidP="7A0AA033" w:rsidRDefault="2900CFB6" w14:paraId="1F91D6F6" w14:textId="0A83760D">
      <w:pPr>
        <w:spacing w:before="0" w:beforeAutospacing="off" w:after="90" w:afterAutospacing="off"/>
        <w:rPr>
          <w:rFonts w:ascii="Times New Roman" w:hAnsi="Times New Roman" w:eastAsia="Times New Roman" w:cs="Times New Roman" w:asciiTheme="minorAscii" w:hAnsiTheme="minorAscii" w:eastAsiaTheme="minorAscii" w:cstheme="minorAscii"/>
          <w:b w:val="1"/>
          <w:bCs w:val="1"/>
          <w:i w:val="0"/>
          <w:iCs w:val="0"/>
          <w:noProof w:val="0"/>
          <w:color w:val="000000" w:themeColor="text1" w:themeTint="FF" w:themeShade="FF"/>
          <w:sz w:val="32"/>
          <w:szCs w:val="32"/>
          <w:lang w:val="en-GB"/>
        </w:rPr>
      </w:pPr>
      <w:r w:rsidRPr="7A0AA033" w:rsidR="2900CFB6">
        <w:rPr>
          <w:rFonts w:ascii="Times New Roman" w:hAnsi="Times New Roman" w:eastAsia="Times New Roman" w:cs="Times New Roman" w:asciiTheme="minorAscii" w:hAnsiTheme="minorAscii" w:eastAsiaTheme="minorAscii" w:cstheme="minorAscii"/>
          <w:b w:val="1"/>
          <w:bCs w:val="1"/>
          <w:i w:val="0"/>
          <w:iCs w:val="0"/>
          <w:noProof w:val="0"/>
          <w:color w:val="000000" w:themeColor="text1" w:themeTint="FF" w:themeShade="FF"/>
          <w:sz w:val="32"/>
          <w:szCs w:val="32"/>
          <w:lang w:val="en-GB"/>
        </w:rPr>
        <w:t>Case study report</w:t>
      </w:r>
    </w:p>
    <w:p w:rsidR="7A0AA033" w:rsidP="7A0AA033" w:rsidRDefault="7A0AA033" w14:paraId="2F01B8CA" w14:textId="00E48465">
      <w:pPr>
        <w:pStyle w:val="Normal"/>
        <w:rPr>
          <w:rFonts w:ascii="Times New Roman" w:hAnsi="Times New Roman" w:eastAsia="Times New Roman" w:cs="Times New Roman" w:asciiTheme="minorAscii" w:hAnsiTheme="minorAscii" w:eastAsiaTheme="minorAscii" w:cstheme="minorAscii"/>
          <w:sz w:val="32"/>
          <w:szCs w:val="32"/>
        </w:rPr>
      </w:pPr>
    </w:p>
    <w:p w:rsidR="45B37E7E" w:rsidP="7A0AA033" w:rsidRDefault="45B37E7E" w14:paraId="0CC470A5" w14:textId="6438A832">
      <w:pPr>
        <w:pStyle w:val="Normal"/>
        <w:rPr>
          <w:rFonts w:ascii="Times New Roman" w:hAnsi="Times New Roman" w:eastAsia="Times New Roman" w:cs="Times New Roman" w:asciiTheme="minorAscii" w:hAnsiTheme="minorAscii" w:eastAsiaTheme="minorAscii" w:cstheme="minorAscii"/>
          <w:sz w:val="32"/>
          <w:szCs w:val="32"/>
        </w:rPr>
      </w:pPr>
      <w:r w:rsidRPr="7A0AA033" w:rsidR="45B37E7E">
        <w:rPr>
          <w:rFonts w:ascii="Times New Roman" w:hAnsi="Times New Roman" w:eastAsia="Times New Roman" w:cs="Times New Roman" w:asciiTheme="minorAscii" w:hAnsiTheme="minorAscii" w:eastAsiaTheme="minorAscii" w:cstheme="minorAscii"/>
          <w:sz w:val="32"/>
          <w:szCs w:val="32"/>
        </w:rPr>
        <w:t xml:space="preserve">Report </w:t>
      </w:r>
      <w:r w:rsidRPr="7A0AA033" w:rsidR="04AFAFD4">
        <w:rPr>
          <w:rFonts w:ascii="Times New Roman" w:hAnsi="Times New Roman" w:eastAsia="Times New Roman" w:cs="Times New Roman" w:asciiTheme="minorAscii" w:hAnsiTheme="minorAscii" w:eastAsiaTheme="minorAscii" w:cstheme="minorAscii"/>
          <w:sz w:val="32"/>
          <w:szCs w:val="32"/>
        </w:rPr>
        <w:t>o</w:t>
      </w:r>
      <w:r w:rsidRPr="7A0AA033" w:rsidR="45B37E7E">
        <w:rPr>
          <w:rFonts w:ascii="Times New Roman" w:hAnsi="Times New Roman" w:eastAsia="Times New Roman" w:cs="Times New Roman" w:asciiTheme="minorAscii" w:hAnsiTheme="minorAscii" w:eastAsiaTheme="minorAscii" w:cstheme="minorAscii"/>
          <w:sz w:val="32"/>
          <w:szCs w:val="32"/>
        </w:rPr>
        <w:t xml:space="preserve">f a CPET </w:t>
      </w:r>
      <w:r w:rsidRPr="7A0AA033" w:rsidR="2BEFBA83">
        <w:rPr>
          <w:rFonts w:ascii="Times New Roman" w:hAnsi="Times New Roman" w:eastAsia="Times New Roman" w:cs="Times New Roman" w:asciiTheme="minorAscii" w:hAnsiTheme="minorAscii" w:eastAsiaTheme="minorAscii" w:cstheme="minorAscii"/>
          <w:sz w:val="32"/>
          <w:szCs w:val="32"/>
        </w:rPr>
        <w:t xml:space="preserve">From </w:t>
      </w:r>
      <w:r w:rsidRPr="7A0AA033" w:rsidR="45B37E7E">
        <w:rPr>
          <w:rFonts w:ascii="Times New Roman" w:hAnsi="Times New Roman" w:eastAsia="Times New Roman" w:cs="Times New Roman" w:asciiTheme="minorAscii" w:hAnsiTheme="minorAscii" w:eastAsiaTheme="minorAscii" w:cstheme="minorAscii"/>
          <w:sz w:val="32"/>
          <w:szCs w:val="32"/>
        </w:rPr>
        <w:t>a Sub-Elite Marathon Runner</w:t>
      </w:r>
    </w:p>
    <w:p w:rsidR="601418FE" w:rsidP="7A0AA033" w:rsidRDefault="601418FE" w14:paraId="661F1B59" w14:textId="46FA7DD0">
      <w:pPr>
        <w:pStyle w:val="Subtitle"/>
      </w:pPr>
      <w:r w:rsidR="601418FE">
        <w:rPr/>
        <w:t>Introduction</w:t>
      </w:r>
    </w:p>
    <w:p xmlns:wp14="http://schemas.microsoft.com/office/word/2010/wordml" w:rsidP="7A0AA033" wp14:paraId="5E5787A5" wp14:textId="15983DB3">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01D29206">
        <w:rPr>
          <w:rFonts w:ascii="Times New Roman" w:hAnsi="Times New Roman" w:eastAsia="Times New Roman" w:cs="Times New Roman" w:asciiTheme="minorAscii" w:hAnsiTheme="minorAscii" w:eastAsiaTheme="minorAscii" w:cstheme="minorAscii"/>
        </w:rPr>
        <w:t>Running a marathon as a sub-elite athlete</w:t>
      </w:r>
      <w:r w:rsidRPr="7A0AA033" w:rsidR="019025A7">
        <w:rPr>
          <w:rFonts w:ascii="Times New Roman" w:hAnsi="Times New Roman" w:eastAsia="Times New Roman" w:cs="Times New Roman" w:asciiTheme="minorAscii" w:hAnsiTheme="minorAscii" w:eastAsiaTheme="minorAscii" w:cstheme="minorAscii"/>
        </w:rPr>
        <w:t xml:space="preserve"> (sub 2:38 hour marathon (World Marathoner, 2025))</w:t>
      </w:r>
      <w:r w:rsidRPr="7A0AA033" w:rsidR="01D29206">
        <w:rPr>
          <w:rFonts w:ascii="Times New Roman" w:hAnsi="Times New Roman" w:eastAsia="Times New Roman" w:cs="Times New Roman" w:asciiTheme="minorAscii" w:hAnsiTheme="minorAscii" w:eastAsiaTheme="minorAscii" w:cstheme="minorAscii"/>
        </w:rPr>
        <w:t xml:space="preserve"> </w:t>
      </w:r>
      <w:r w:rsidRPr="7A0AA033" w:rsidR="79DB6EAF">
        <w:rPr>
          <w:rFonts w:ascii="Times New Roman" w:hAnsi="Times New Roman" w:eastAsia="Times New Roman" w:cs="Times New Roman" w:asciiTheme="minorAscii" w:hAnsiTheme="minorAscii" w:eastAsiaTheme="minorAscii" w:cstheme="minorAscii"/>
        </w:rPr>
        <w:t xml:space="preserve">places enormous demands for prolonged times on the human body. </w:t>
      </w:r>
      <w:r w:rsidRPr="7A0AA033" w:rsidR="0A383C31">
        <w:rPr>
          <w:rFonts w:ascii="Times New Roman" w:hAnsi="Times New Roman" w:eastAsia="Times New Roman" w:cs="Times New Roman" w:asciiTheme="minorAscii" w:hAnsiTheme="minorAscii" w:eastAsiaTheme="minorAscii" w:cstheme="minorAscii"/>
        </w:rPr>
        <w:t>Understanding</w:t>
      </w:r>
      <w:r w:rsidRPr="7A0AA033" w:rsidR="79DB6EAF">
        <w:rPr>
          <w:rFonts w:ascii="Times New Roman" w:hAnsi="Times New Roman" w:eastAsia="Times New Roman" w:cs="Times New Roman" w:asciiTheme="minorAscii" w:hAnsiTheme="minorAscii" w:eastAsiaTheme="minorAscii" w:cstheme="minorAscii"/>
        </w:rPr>
        <w:t xml:space="preserve"> what the body needs to perform at this level is a key par</w:t>
      </w:r>
      <w:r w:rsidRPr="7A0AA033" w:rsidR="43DC7B21">
        <w:rPr>
          <w:rFonts w:ascii="Times New Roman" w:hAnsi="Times New Roman" w:eastAsia="Times New Roman" w:cs="Times New Roman" w:asciiTheme="minorAscii" w:hAnsiTheme="minorAscii" w:eastAsiaTheme="minorAscii" w:cstheme="minorAscii"/>
        </w:rPr>
        <w:t xml:space="preserve">t of the journey. </w:t>
      </w:r>
      <w:r w:rsidRPr="7A0AA033" w:rsidR="7072189D">
        <w:rPr>
          <w:rFonts w:ascii="Times New Roman" w:hAnsi="Times New Roman" w:eastAsia="Times New Roman" w:cs="Times New Roman" w:asciiTheme="minorAscii" w:hAnsiTheme="minorAscii" w:eastAsiaTheme="minorAscii" w:cstheme="minorAscii"/>
        </w:rPr>
        <w:t>According to Ruta (2024) o</w:t>
      </w:r>
      <w:r w:rsidRPr="7A0AA033" w:rsidR="43DC7B21">
        <w:rPr>
          <w:rFonts w:ascii="Times New Roman" w:hAnsi="Times New Roman" w:eastAsia="Times New Roman" w:cs="Times New Roman" w:asciiTheme="minorAscii" w:hAnsiTheme="minorAscii" w:eastAsiaTheme="minorAscii" w:cstheme="minorAscii"/>
        </w:rPr>
        <w:t>ne of the most important measures of a distance runner’s</w:t>
      </w:r>
      <w:r w:rsidRPr="7A0AA033" w:rsidR="23D431BA">
        <w:rPr>
          <w:rFonts w:ascii="Times New Roman" w:hAnsi="Times New Roman" w:eastAsia="Times New Roman" w:cs="Times New Roman" w:asciiTheme="minorAscii" w:hAnsiTheme="minorAscii" w:eastAsiaTheme="minorAscii" w:cstheme="minorAscii"/>
        </w:rPr>
        <w:t xml:space="preserve"> engine size is knowing their </w:t>
      </w:r>
      <w:r w:rsidRPr="7A0AA033" w:rsidR="7187B27A">
        <w:rPr>
          <w:rFonts w:ascii="Times New Roman" w:hAnsi="Times New Roman" w:eastAsia="Times New Roman" w:cs="Times New Roman" w:asciiTheme="minorAscii" w:hAnsiTheme="minorAscii" w:eastAsiaTheme="minorAscii" w:cstheme="minorAscii"/>
        </w:rPr>
        <w:t>VO</w:t>
      </w:r>
      <w:r w:rsidRPr="7A0AA033" w:rsidR="23D431BA">
        <w:rPr>
          <w:rFonts w:ascii="Times New Roman" w:hAnsi="Times New Roman" w:eastAsia="Times New Roman" w:cs="Times New Roman" w:asciiTheme="minorAscii" w:hAnsiTheme="minorAscii" w:eastAsiaTheme="minorAscii" w:cstheme="minorAscii"/>
        </w:rPr>
        <w:t>2 max</w:t>
      </w:r>
      <w:r w:rsidRPr="7A0AA033" w:rsidR="0A3DB602">
        <w:rPr>
          <w:rFonts w:ascii="Times New Roman" w:hAnsi="Times New Roman" w:eastAsia="Times New Roman" w:cs="Times New Roman" w:asciiTheme="minorAscii" w:hAnsiTheme="minorAscii" w:eastAsiaTheme="minorAscii" w:cstheme="minorAscii"/>
        </w:rPr>
        <w:t>. V</w:t>
      </w:r>
      <w:r w:rsidRPr="7A0AA033" w:rsidR="493113FD">
        <w:rPr>
          <w:rFonts w:ascii="Times New Roman" w:hAnsi="Times New Roman" w:eastAsia="Times New Roman" w:cs="Times New Roman" w:asciiTheme="minorAscii" w:hAnsiTheme="minorAscii" w:eastAsiaTheme="minorAscii" w:cstheme="minorAscii"/>
        </w:rPr>
        <w:t>O</w:t>
      </w:r>
      <w:r w:rsidRPr="7A0AA033" w:rsidR="0A3DB602">
        <w:rPr>
          <w:rFonts w:ascii="Times New Roman" w:hAnsi="Times New Roman" w:eastAsia="Times New Roman" w:cs="Times New Roman" w:asciiTheme="minorAscii" w:hAnsiTheme="minorAscii" w:eastAsiaTheme="minorAscii" w:cstheme="minorAscii"/>
        </w:rPr>
        <w:t xml:space="preserve">2 max is a measure of how much oxygen the body can use and consume during </w:t>
      </w:r>
      <w:r w:rsidRPr="7A0AA033" w:rsidR="6B2543FF">
        <w:rPr>
          <w:rFonts w:ascii="Times New Roman" w:hAnsi="Times New Roman" w:eastAsia="Times New Roman" w:cs="Times New Roman" w:asciiTheme="minorAscii" w:hAnsiTheme="minorAscii" w:eastAsiaTheme="minorAscii" w:cstheme="minorAscii"/>
        </w:rPr>
        <w:t>intense</w:t>
      </w:r>
      <w:r w:rsidRPr="7A0AA033" w:rsidR="0A3DB602">
        <w:rPr>
          <w:rFonts w:ascii="Times New Roman" w:hAnsi="Times New Roman" w:eastAsia="Times New Roman" w:cs="Times New Roman" w:asciiTheme="minorAscii" w:hAnsiTheme="minorAscii" w:eastAsiaTheme="minorAscii" w:cstheme="minorAscii"/>
        </w:rPr>
        <w:t xml:space="preserve"> exercise </w:t>
      </w:r>
      <w:r w:rsidRPr="7A0AA033" w:rsidR="69B7403D">
        <w:rPr>
          <w:rFonts w:ascii="Times New Roman" w:hAnsi="Times New Roman" w:eastAsia="Times New Roman" w:cs="Times New Roman" w:asciiTheme="minorAscii" w:hAnsiTheme="minorAscii" w:eastAsiaTheme="minorAscii" w:cstheme="minorAscii"/>
        </w:rPr>
        <w:t>(Poole et al, 2012). Sub-elite males typically register a V</w:t>
      </w:r>
      <w:r w:rsidRPr="7A0AA033" w:rsidR="7B189CD6">
        <w:rPr>
          <w:rFonts w:ascii="Times New Roman" w:hAnsi="Times New Roman" w:eastAsia="Times New Roman" w:cs="Times New Roman" w:asciiTheme="minorAscii" w:hAnsiTheme="minorAscii" w:eastAsiaTheme="minorAscii" w:cstheme="minorAscii"/>
        </w:rPr>
        <w:t>O</w:t>
      </w:r>
      <w:r w:rsidRPr="7A0AA033" w:rsidR="69B7403D">
        <w:rPr>
          <w:rFonts w:ascii="Times New Roman" w:hAnsi="Times New Roman" w:eastAsia="Times New Roman" w:cs="Times New Roman" w:asciiTheme="minorAscii" w:hAnsiTheme="minorAscii" w:eastAsiaTheme="minorAscii" w:cstheme="minorAscii"/>
        </w:rPr>
        <w:t xml:space="preserve">2 max value between </w:t>
      </w:r>
      <w:r w:rsidRPr="7A0AA033" w:rsidR="48670907">
        <w:rPr>
          <w:rFonts w:ascii="Times New Roman" w:hAnsi="Times New Roman" w:eastAsia="Times New Roman" w:cs="Times New Roman" w:asciiTheme="minorAscii" w:hAnsiTheme="minorAscii" w:eastAsiaTheme="minorAscii" w:cstheme="minorAscii"/>
        </w:rPr>
        <w:t xml:space="preserve">65 and 75 </w:t>
      </w:r>
      <w:r w:rsidRPr="7A0AA033" w:rsidR="48670907">
        <w:rPr>
          <w:rFonts w:ascii="Times New Roman" w:hAnsi="Times New Roman" w:eastAsia="Times New Roman" w:cs="Times New Roman" w:asciiTheme="minorAscii" w:hAnsiTheme="minorAscii" w:eastAsiaTheme="minorAscii" w:cstheme="minorAscii"/>
          <w:noProof w:val="0"/>
          <w:sz w:val="24"/>
          <w:szCs w:val="24"/>
          <w:lang w:val="en-GB"/>
        </w:rPr>
        <w:t>mL·kg⁻¹·min⁻¹</w:t>
      </w:r>
      <w:r w:rsidRPr="7A0AA033" w:rsidR="34FB939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34FB939B">
        <w:rPr>
          <w:rFonts w:ascii="Times New Roman" w:hAnsi="Times New Roman" w:eastAsia="Times New Roman" w:cs="Times New Roman" w:asciiTheme="minorAscii" w:hAnsiTheme="minorAscii" w:eastAsiaTheme="minorAscii" w:cstheme="minorAscii"/>
          <w:noProof w:val="0"/>
          <w:sz w:val="24"/>
          <w:szCs w:val="24"/>
          <w:lang w:val="en-GB"/>
        </w:rPr>
        <w:t>Smirmoul</w:t>
      </w:r>
      <w:r w:rsidRPr="7A0AA033" w:rsidR="34FB939B">
        <w:rPr>
          <w:rFonts w:ascii="Times New Roman" w:hAnsi="Times New Roman" w:eastAsia="Times New Roman" w:cs="Times New Roman" w:asciiTheme="minorAscii" w:hAnsiTheme="minorAscii" w:eastAsiaTheme="minorAscii" w:cstheme="minorAscii"/>
          <w:noProof w:val="0"/>
          <w:sz w:val="24"/>
          <w:szCs w:val="24"/>
          <w:lang w:val="en-GB"/>
        </w:rPr>
        <w:t>, 2013)</w:t>
      </w:r>
      <w:r w:rsidRPr="7A0AA033" w:rsidR="4867090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2EDB9646">
        <w:rPr>
          <w:rFonts w:ascii="Times New Roman" w:hAnsi="Times New Roman" w:eastAsia="Times New Roman" w:cs="Times New Roman" w:asciiTheme="minorAscii" w:hAnsiTheme="minorAscii" w:eastAsiaTheme="minorAscii" w:cstheme="minorAscii"/>
          <w:noProof w:val="0"/>
          <w:sz w:val="24"/>
          <w:szCs w:val="24"/>
          <w:lang w:val="en-GB"/>
        </w:rPr>
        <w:t xml:space="preserve"> Although it is important to know that a bigger V</w:t>
      </w:r>
      <w:r w:rsidRPr="7A0AA033" w:rsidR="2DE53EB7">
        <w:rPr>
          <w:rFonts w:ascii="Times New Roman" w:hAnsi="Times New Roman" w:eastAsia="Times New Roman" w:cs="Times New Roman" w:asciiTheme="minorAscii" w:hAnsiTheme="minorAscii" w:eastAsiaTheme="minorAscii" w:cstheme="minorAscii"/>
          <w:noProof w:val="0"/>
          <w:sz w:val="24"/>
          <w:szCs w:val="24"/>
          <w:lang w:val="en-GB"/>
        </w:rPr>
        <w:t>O</w:t>
      </w:r>
      <w:r w:rsidRPr="7A0AA033" w:rsidR="2EDB9646">
        <w:rPr>
          <w:rFonts w:ascii="Times New Roman" w:hAnsi="Times New Roman" w:eastAsia="Times New Roman" w:cs="Times New Roman" w:asciiTheme="minorAscii" w:hAnsiTheme="minorAscii" w:eastAsiaTheme="minorAscii" w:cstheme="minorAscii"/>
          <w:noProof w:val="0"/>
          <w:sz w:val="24"/>
          <w:szCs w:val="24"/>
          <w:lang w:val="en-GB"/>
        </w:rPr>
        <w:t>2 max does not automatically mean running a faster marathon</w:t>
      </w:r>
      <w:r w:rsidRPr="7A0AA033" w:rsidR="14E63B14">
        <w:rPr>
          <w:rFonts w:ascii="Times New Roman" w:hAnsi="Times New Roman" w:eastAsia="Times New Roman" w:cs="Times New Roman" w:asciiTheme="minorAscii" w:hAnsiTheme="minorAscii" w:eastAsiaTheme="minorAscii" w:cstheme="minorAscii"/>
          <w:noProof w:val="0"/>
          <w:sz w:val="24"/>
          <w:szCs w:val="24"/>
          <w:lang w:val="en-GB"/>
        </w:rPr>
        <w:t xml:space="preserve">, the key thing to know is how efficiently a runner can use that engine over the 42.2 </w:t>
      </w:r>
      <w:r w:rsidRPr="7A0AA033" w:rsidR="14E63B14">
        <w:rPr>
          <w:rFonts w:ascii="Times New Roman" w:hAnsi="Times New Roman" w:eastAsia="Times New Roman" w:cs="Times New Roman" w:asciiTheme="minorAscii" w:hAnsiTheme="minorAscii" w:eastAsiaTheme="minorAscii" w:cstheme="minorAscii"/>
          <w:noProof w:val="0"/>
          <w:sz w:val="24"/>
          <w:szCs w:val="24"/>
          <w:lang w:val="en-GB"/>
        </w:rPr>
        <w:t>kilometers</w:t>
      </w:r>
      <w:r w:rsidRPr="7A0AA033" w:rsidR="14E63B14">
        <w:rPr>
          <w:rFonts w:ascii="Times New Roman" w:hAnsi="Times New Roman" w:eastAsia="Times New Roman" w:cs="Times New Roman" w:asciiTheme="minorAscii" w:hAnsiTheme="minorAscii" w:eastAsiaTheme="minorAscii" w:cstheme="minorAscii"/>
          <w:noProof w:val="0"/>
          <w:sz w:val="24"/>
          <w:szCs w:val="24"/>
          <w:lang w:val="en-GB"/>
        </w:rPr>
        <w:t xml:space="preserve"> and economically they move at race pace</w:t>
      </w:r>
      <w:r w:rsidRPr="7A0AA033" w:rsidR="0F3F6BB3">
        <w:rPr>
          <w:rFonts w:ascii="Times New Roman" w:hAnsi="Times New Roman" w:eastAsia="Times New Roman" w:cs="Times New Roman" w:asciiTheme="minorAscii" w:hAnsiTheme="minorAscii" w:eastAsiaTheme="minorAscii" w:cstheme="minorAscii"/>
          <w:noProof w:val="0"/>
          <w:sz w:val="24"/>
          <w:szCs w:val="24"/>
          <w:lang w:val="en-GB"/>
        </w:rPr>
        <w:t xml:space="preserve"> – using as little energy with every stride means there’ll be more left in the tank when it counts. Fuelling that engine across the full </w:t>
      </w:r>
      <w:r w:rsidRPr="7A0AA033" w:rsidR="09CA04F4">
        <w:rPr>
          <w:rFonts w:ascii="Times New Roman" w:hAnsi="Times New Roman" w:eastAsia="Times New Roman" w:cs="Times New Roman" w:asciiTheme="minorAscii" w:hAnsiTheme="minorAscii" w:eastAsiaTheme="minorAscii" w:cstheme="minorAscii"/>
          <w:noProof w:val="0"/>
          <w:sz w:val="24"/>
          <w:szCs w:val="24"/>
          <w:lang w:val="en-GB"/>
        </w:rPr>
        <w:t xml:space="preserve">distance comes down to a constant balancing act between burning carbohydrates and burning fat – this is where the concept of ventilatory thresholds becomes </w:t>
      </w:r>
      <w:r w:rsidRPr="7A0AA033" w:rsidR="1B26F1C8">
        <w:rPr>
          <w:rFonts w:ascii="Times New Roman" w:hAnsi="Times New Roman" w:eastAsia="Times New Roman" w:cs="Times New Roman" w:asciiTheme="minorAscii" w:hAnsiTheme="minorAscii" w:eastAsiaTheme="minorAscii" w:cstheme="minorAscii"/>
          <w:noProof w:val="0"/>
          <w:sz w:val="24"/>
          <w:szCs w:val="24"/>
          <w:lang w:val="en-GB"/>
        </w:rPr>
        <w:t>enormously important</w:t>
      </w:r>
      <w:r w:rsidRPr="7A0AA033" w:rsidR="61DC88E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61DC88EB">
        <w:rPr>
          <w:rFonts w:ascii="Times New Roman" w:hAnsi="Times New Roman" w:eastAsia="Times New Roman" w:cs="Times New Roman" w:asciiTheme="minorAscii" w:hAnsiTheme="minorAscii" w:eastAsiaTheme="minorAscii" w:cstheme="minorAscii"/>
          <w:noProof w:val="0"/>
          <w:sz w:val="24"/>
          <w:szCs w:val="24"/>
          <w:lang w:val="en-GB"/>
        </w:rPr>
        <w:t>Dabonneville</w:t>
      </w:r>
      <w:r w:rsidRPr="7A0AA033" w:rsidR="61DC88EB">
        <w:rPr>
          <w:rFonts w:ascii="Times New Roman" w:hAnsi="Times New Roman" w:eastAsia="Times New Roman" w:cs="Times New Roman" w:asciiTheme="minorAscii" w:hAnsiTheme="minorAscii" w:eastAsiaTheme="minorAscii" w:cstheme="minorAscii"/>
          <w:noProof w:val="0"/>
          <w:sz w:val="24"/>
          <w:szCs w:val="24"/>
          <w:lang w:val="en-GB"/>
        </w:rPr>
        <w:t xml:space="preserve"> et al, 2003). The first ventilatory threshold</w:t>
      </w:r>
      <w:r w:rsidRPr="7A0AA033" w:rsidR="633FFC73">
        <w:rPr>
          <w:rFonts w:ascii="Times New Roman" w:hAnsi="Times New Roman" w:eastAsia="Times New Roman" w:cs="Times New Roman" w:asciiTheme="minorAscii" w:hAnsiTheme="minorAscii" w:eastAsiaTheme="minorAscii" w:cstheme="minorAscii"/>
          <w:noProof w:val="0"/>
          <w:sz w:val="24"/>
          <w:szCs w:val="24"/>
          <w:lang w:val="en-GB"/>
        </w:rPr>
        <w:t xml:space="preserve">, known as VT1, marks the point during increasing exercise intensity where the body </w:t>
      </w:r>
      <w:r w:rsidRPr="7A0AA033" w:rsidR="74166C6A">
        <w:rPr>
          <w:rFonts w:ascii="Times New Roman" w:hAnsi="Times New Roman" w:eastAsia="Times New Roman" w:cs="Times New Roman" w:asciiTheme="minorAscii" w:hAnsiTheme="minorAscii" w:eastAsiaTheme="minorAscii" w:cstheme="minorAscii"/>
          <w:noProof w:val="0"/>
          <w:sz w:val="24"/>
          <w:szCs w:val="24"/>
          <w:lang w:val="en-GB"/>
        </w:rPr>
        <w:t xml:space="preserve">is still using fat </w:t>
      </w:r>
      <w:r w:rsidRPr="7A0AA033" w:rsidR="6B86F894">
        <w:rPr>
          <w:rFonts w:ascii="Times New Roman" w:hAnsi="Times New Roman" w:eastAsia="Times New Roman" w:cs="Times New Roman" w:asciiTheme="minorAscii" w:hAnsiTheme="minorAscii" w:eastAsiaTheme="minorAscii" w:cstheme="minorAscii"/>
          <w:noProof w:val="0"/>
          <w:sz w:val="24"/>
          <w:szCs w:val="24"/>
          <w:lang w:val="en-GB"/>
        </w:rPr>
        <w:t>oxidation</w:t>
      </w:r>
      <w:r w:rsidRPr="7A0AA033" w:rsidR="74166C6A">
        <w:rPr>
          <w:rFonts w:ascii="Times New Roman" w:hAnsi="Times New Roman" w:eastAsia="Times New Roman" w:cs="Times New Roman" w:asciiTheme="minorAscii" w:hAnsiTheme="minorAscii" w:eastAsiaTheme="minorAscii" w:cstheme="minorAscii"/>
          <w:noProof w:val="0"/>
          <w:sz w:val="24"/>
          <w:szCs w:val="24"/>
          <w:lang w:val="en-GB"/>
        </w:rPr>
        <w:t xml:space="preserve">, but carbohydrate usage is getting slightly </w:t>
      </w:r>
      <w:r w:rsidRPr="7A0AA033" w:rsidR="2A1DE358">
        <w:rPr>
          <w:rFonts w:ascii="Times New Roman" w:hAnsi="Times New Roman" w:eastAsia="Times New Roman" w:cs="Times New Roman" w:asciiTheme="minorAscii" w:hAnsiTheme="minorAscii" w:eastAsiaTheme="minorAscii" w:cstheme="minorAscii"/>
          <w:noProof w:val="0"/>
          <w:sz w:val="24"/>
          <w:szCs w:val="24"/>
          <w:lang w:val="en-GB"/>
        </w:rPr>
        <w:t>higher</w:t>
      </w:r>
      <w:r w:rsidRPr="7A0AA033" w:rsidR="2751329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2751329A">
        <w:rPr>
          <w:rFonts w:ascii="Times New Roman" w:hAnsi="Times New Roman" w:eastAsia="Times New Roman" w:cs="Times New Roman" w:asciiTheme="minorAscii" w:hAnsiTheme="minorAscii" w:eastAsiaTheme="minorAscii" w:cstheme="minorAscii"/>
          <w:noProof w:val="0"/>
          <w:sz w:val="24"/>
          <w:szCs w:val="24"/>
          <w:lang w:val="en-GB"/>
        </w:rPr>
        <w:t>and breathing begins to noticeably increase – at this stage, conversion becomes uncomf</w:t>
      </w:r>
      <w:r w:rsidRPr="7A0AA033" w:rsidR="2678BAE9">
        <w:rPr>
          <w:rFonts w:ascii="Times New Roman" w:hAnsi="Times New Roman" w:eastAsia="Times New Roman" w:cs="Times New Roman" w:asciiTheme="minorAscii" w:hAnsiTheme="minorAscii" w:eastAsiaTheme="minorAscii" w:cstheme="minorAscii"/>
          <w:noProof w:val="0"/>
          <w:sz w:val="24"/>
          <w:szCs w:val="24"/>
          <w:lang w:val="en-GB"/>
        </w:rPr>
        <w:t>ortable but is still possible, and for a sub-elite runner in specific this typically corresponds to an easy to steady training session</w:t>
      </w:r>
      <w:r w:rsidRPr="7A0AA033" w:rsidR="42F945A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42F945A1">
        <w:rPr>
          <w:rFonts w:ascii="Times New Roman" w:hAnsi="Times New Roman" w:eastAsia="Times New Roman" w:cs="Times New Roman" w:asciiTheme="minorAscii" w:hAnsiTheme="minorAscii" w:eastAsiaTheme="minorAscii" w:cstheme="minorAscii"/>
          <w:noProof w:val="0"/>
          <w:sz w:val="24"/>
          <w:szCs w:val="24"/>
          <w:lang w:val="en-GB"/>
        </w:rPr>
        <w:t>Daanen</w:t>
      </w:r>
      <w:r w:rsidRPr="7A0AA033" w:rsidR="42F945A1">
        <w:rPr>
          <w:rFonts w:ascii="Times New Roman" w:hAnsi="Times New Roman" w:eastAsia="Times New Roman" w:cs="Times New Roman" w:asciiTheme="minorAscii" w:hAnsiTheme="minorAscii" w:eastAsiaTheme="minorAscii" w:cstheme="minorAscii"/>
          <w:noProof w:val="0"/>
          <w:sz w:val="24"/>
          <w:szCs w:val="24"/>
          <w:lang w:val="en-GB"/>
        </w:rPr>
        <w:t xml:space="preserve">, 2012). The second ventilatory threshold (VT2), </w:t>
      </w:r>
      <w:r w:rsidRPr="7A0AA033" w:rsidR="42F945A1">
        <w:rPr>
          <w:rFonts w:ascii="Times New Roman" w:hAnsi="Times New Roman" w:eastAsia="Times New Roman" w:cs="Times New Roman" w:asciiTheme="minorAscii" w:hAnsiTheme="minorAscii" w:eastAsiaTheme="minorAscii" w:cstheme="minorAscii"/>
          <w:noProof w:val="0"/>
          <w:sz w:val="24"/>
          <w:szCs w:val="24"/>
          <w:lang w:val="en-GB"/>
        </w:rPr>
        <w:t>represents</w:t>
      </w:r>
      <w:r w:rsidRPr="7A0AA033" w:rsidR="42F945A1">
        <w:rPr>
          <w:rFonts w:ascii="Times New Roman" w:hAnsi="Times New Roman" w:eastAsia="Times New Roman" w:cs="Times New Roman" w:asciiTheme="minorAscii" w:hAnsiTheme="minorAscii" w:eastAsiaTheme="minorAscii" w:cstheme="minorAscii"/>
          <w:noProof w:val="0"/>
          <w:sz w:val="24"/>
          <w:szCs w:val="24"/>
          <w:lang w:val="en-GB"/>
        </w:rPr>
        <w:t xml:space="preserve"> a much harder effort</w:t>
      </w:r>
      <w:r w:rsidRPr="7A0AA033" w:rsidR="01FD74FE">
        <w:rPr>
          <w:rFonts w:ascii="Times New Roman" w:hAnsi="Times New Roman" w:eastAsia="Times New Roman" w:cs="Times New Roman" w:asciiTheme="minorAscii" w:hAnsiTheme="minorAscii" w:eastAsiaTheme="minorAscii" w:cstheme="minorAscii"/>
          <w:noProof w:val="0"/>
          <w:sz w:val="24"/>
          <w:szCs w:val="24"/>
          <w:lang w:val="en-GB"/>
        </w:rPr>
        <w:t xml:space="preserve">, this is the point at which lactate accumulates rapidly in the blood (LT2), breathing becomes </w:t>
      </w:r>
      <w:r w:rsidRPr="7A0AA033" w:rsidR="78A680BF">
        <w:rPr>
          <w:rFonts w:ascii="Times New Roman" w:hAnsi="Times New Roman" w:eastAsia="Times New Roman" w:cs="Times New Roman" w:asciiTheme="minorAscii" w:hAnsiTheme="minorAscii" w:eastAsiaTheme="minorAscii" w:cstheme="minorAscii"/>
          <w:noProof w:val="0"/>
          <w:sz w:val="24"/>
          <w:szCs w:val="24"/>
          <w:lang w:val="en-GB"/>
        </w:rPr>
        <w:t xml:space="preserve">very heavy and the effort becomes </w:t>
      </w:r>
      <w:r w:rsidRPr="7A0AA033" w:rsidR="78A680BF">
        <w:rPr>
          <w:rFonts w:ascii="Times New Roman" w:hAnsi="Times New Roman" w:eastAsia="Times New Roman" w:cs="Times New Roman" w:asciiTheme="minorAscii" w:hAnsiTheme="minorAscii" w:eastAsiaTheme="minorAscii" w:cstheme="minorAscii"/>
          <w:noProof w:val="0"/>
          <w:sz w:val="24"/>
          <w:szCs w:val="24"/>
          <w:lang w:val="en-GB"/>
        </w:rPr>
        <w:t>very difficult</w:t>
      </w:r>
      <w:r w:rsidRPr="7A0AA033" w:rsidR="78A680BF">
        <w:rPr>
          <w:rFonts w:ascii="Times New Roman" w:hAnsi="Times New Roman" w:eastAsia="Times New Roman" w:cs="Times New Roman" w:asciiTheme="minorAscii" w:hAnsiTheme="minorAscii" w:eastAsiaTheme="minorAscii" w:cstheme="minorAscii"/>
          <w:noProof w:val="0"/>
          <w:sz w:val="24"/>
          <w:szCs w:val="24"/>
          <w:lang w:val="en-GB"/>
        </w:rPr>
        <w:t xml:space="preserve"> to sustain for </w:t>
      </w:r>
      <w:r w:rsidRPr="7A0AA033" w:rsidR="78A680BF">
        <w:rPr>
          <w:rFonts w:ascii="Times New Roman" w:hAnsi="Times New Roman" w:eastAsia="Times New Roman" w:cs="Times New Roman" w:asciiTheme="minorAscii" w:hAnsiTheme="minorAscii" w:eastAsiaTheme="minorAscii" w:cstheme="minorAscii"/>
          <w:noProof w:val="0"/>
          <w:sz w:val="24"/>
          <w:szCs w:val="24"/>
          <w:lang w:val="en-GB"/>
        </w:rPr>
        <w:t>long periods</w:t>
      </w:r>
      <w:r w:rsidRPr="7A0AA033" w:rsidR="28D53FC5">
        <w:rPr>
          <w:rFonts w:ascii="Times New Roman" w:hAnsi="Times New Roman" w:eastAsia="Times New Roman" w:cs="Times New Roman" w:asciiTheme="minorAscii" w:hAnsiTheme="minorAscii" w:eastAsiaTheme="minorAscii" w:cstheme="minorAscii"/>
          <w:noProof w:val="0"/>
          <w:sz w:val="24"/>
          <w:szCs w:val="24"/>
          <w:lang w:val="en-GB"/>
        </w:rPr>
        <w:t xml:space="preserve"> (Regnier et al, 1985)</w:t>
      </w:r>
      <w:r w:rsidRPr="7A0AA033" w:rsidR="78A680BF">
        <w:rPr>
          <w:rFonts w:ascii="Times New Roman" w:hAnsi="Times New Roman" w:eastAsia="Times New Roman" w:cs="Times New Roman" w:asciiTheme="minorAscii" w:hAnsiTheme="minorAscii" w:eastAsiaTheme="minorAscii" w:cstheme="minorAscii"/>
          <w:noProof w:val="0"/>
          <w:sz w:val="24"/>
          <w:szCs w:val="24"/>
          <w:lang w:val="en-GB"/>
        </w:rPr>
        <w:t>. For a sub</w:t>
      </w:r>
      <w:r w:rsidRPr="7A0AA033" w:rsidR="7D530D20">
        <w:rPr>
          <w:rFonts w:ascii="Times New Roman" w:hAnsi="Times New Roman" w:eastAsia="Times New Roman" w:cs="Times New Roman" w:asciiTheme="minorAscii" w:hAnsiTheme="minorAscii" w:eastAsiaTheme="minorAscii" w:cstheme="minorAscii"/>
          <w:noProof w:val="0"/>
          <w:sz w:val="24"/>
          <w:szCs w:val="24"/>
          <w:lang w:val="en-GB"/>
        </w:rPr>
        <w:t>-elite marathoner, race pace sits in the key zone between VT1 and VT2, meaning the body is burning through carbohydrate</w:t>
      </w:r>
      <w:r w:rsidRPr="7A0AA033" w:rsidR="56289179">
        <w:rPr>
          <w:rFonts w:ascii="Times New Roman" w:hAnsi="Times New Roman" w:eastAsia="Times New Roman" w:cs="Times New Roman" w:asciiTheme="minorAscii" w:hAnsiTheme="minorAscii" w:eastAsiaTheme="minorAscii" w:cstheme="minorAscii"/>
          <w:noProof w:val="0"/>
          <w:sz w:val="24"/>
          <w:szCs w:val="24"/>
          <w:lang w:val="en-GB"/>
        </w:rPr>
        <w:t xml:space="preserve"> stores at a considerable rate while still using fat oxidation to preserve those precious glycogen reserves for as long as possible. Fat </w:t>
      </w:r>
      <w:r w:rsidRPr="7A0AA033" w:rsidR="42507D0E">
        <w:rPr>
          <w:rFonts w:ascii="Times New Roman" w:hAnsi="Times New Roman" w:eastAsia="Times New Roman" w:cs="Times New Roman" w:asciiTheme="minorAscii" w:hAnsiTheme="minorAscii" w:eastAsiaTheme="minorAscii" w:cstheme="minorAscii"/>
          <w:noProof w:val="0"/>
          <w:sz w:val="24"/>
          <w:szCs w:val="24"/>
          <w:lang w:val="en-GB"/>
        </w:rPr>
        <w:t xml:space="preserve">oxidation is a slower but virtually inexhaustible fuel source </w:t>
      </w:r>
      <w:r w:rsidRPr="7A0AA033" w:rsidR="1EA96836">
        <w:rPr>
          <w:rFonts w:ascii="Times New Roman" w:hAnsi="Times New Roman" w:eastAsia="Times New Roman" w:cs="Times New Roman" w:asciiTheme="minorAscii" w:hAnsiTheme="minorAscii" w:eastAsiaTheme="minorAscii" w:cstheme="minorAscii"/>
          <w:noProof w:val="0"/>
          <w:sz w:val="24"/>
          <w:szCs w:val="24"/>
          <w:lang w:val="en-GB"/>
        </w:rPr>
        <w:t xml:space="preserve">(Romer et al, 2024), and well trained marathon runners develop a greater </w:t>
      </w:r>
      <w:r w:rsidRPr="7A0AA033" w:rsidR="336D9052">
        <w:rPr>
          <w:rFonts w:ascii="Times New Roman" w:hAnsi="Times New Roman" w:eastAsia="Times New Roman" w:cs="Times New Roman" w:asciiTheme="minorAscii" w:hAnsiTheme="minorAscii" w:eastAsiaTheme="minorAscii" w:cstheme="minorAscii"/>
          <w:noProof w:val="0"/>
          <w:sz w:val="24"/>
          <w:szCs w:val="24"/>
          <w:lang w:val="en-GB"/>
        </w:rPr>
        <w:t>ability</w:t>
      </w:r>
      <w:r w:rsidRPr="7A0AA033" w:rsidR="1EA96836">
        <w:rPr>
          <w:rFonts w:ascii="Times New Roman" w:hAnsi="Times New Roman" w:eastAsia="Times New Roman" w:cs="Times New Roman" w:asciiTheme="minorAscii" w:hAnsiTheme="minorAscii" w:eastAsiaTheme="minorAscii" w:cstheme="minorAscii"/>
          <w:noProof w:val="0"/>
          <w:sz w:val="24"/>
          <w:szCs w:val="24"/>
          <w:lang w:val="en-GB"/>
        </w:rPr>
        <w:t xml:space="preserve"> to burn fat at</w:t>
      </w:r>
      <w:r w:rsidRPr="7A0AA033" w:rsidR="7AC9ABDA">
        <w:rPr>
          <w:rFonts w:ascii="Times New Roman" w:hAnsi="Times New Roman" w:eastAsia="Times New Roman" w:cs="Times New Roman" w:asciiTheme="minorAscii" w:hAnsiTheme="minorAscii" w:eastAsiaTheme="minorAscii" w:cstheme="minorAscii"/>
          <w:noProof w:val="0"/>
          <w:sz w:val="24"/>
          <w:szCs w:val="24"/>
          <w:lang w:val="en-GB"/>
        </w:rPr>
        <w:t xml:space="preserve"> higher intensities compared to recreational runners, which is a direct result from years of high training volume which stimulates adaptations in the muscle’s ability to </w:t>
      </w:r>
      <w:r w:rsidRPr="7A0AA033" w:rsidR="1B8BBA63">
        <w:rPr>
          <w:rFonts w:ascii="Times New Roman" w:hAnsi="Times New Roman" w:eastAsia="Times New Roman" w:cs="Times New Roman" w:asciiTheme="minorAscii" w:hAnsiTheme="minorAscii" w:eastAsiaTheme="minorAscii" w:cstheme="minorAscii"/>
          <w:noProof w:val="0"/>
          <w:sz w:val="24"/>
          <w:szCs w:val="24"/>
          <w:lang w:val="en-GB"/>
        </w:rPr>
        <w:t>process fat efficiently</w:t>
      </w:r>
      <w:r w:rsidRPr="7A0AA033" w:rsidR="159BFAF3">
        <w:rPr>
          <w:rFonts w:ascii="Times New Roman" w:hAnsi="Times New Roman" w:eastAsia="Times New Roman" w:cs="Times New Roman" w:asciiTheme="minorAscii" w:hAnsiTheme="minorAscii" w:eastAsiaTheme="minorAscii" w:cstheme="minorAscii"/>
          <w:noProof w:val="0"/>
          <w:sz w:val="24"/>
          <w:szCs w:val="24"/>
          <w:lang w:val="en-GB"/>
        </w:rPr>
        <w:t xml:space="preserve"> (Pearson et al, 2024)</w:t>
      </w:r>
      <w:r w:rsidRPr="7A0AA033" w:rsidR="1B8BBA63">
        <w:rPr>
          <w:rFonts w:ascii="Times New Roman" w:hAnsi="Times New Roman" w:eastAsia="Times New Roman" w:cs="Times New Roman" w:asciiTheme="minorAscii" w:hAnsiTheme="minorAscii" w:eastAsiaTheme="minorAscii" w:cstheme="minorAscii"/>
          <w:noProof w:val="0"/>
          <w:sz w:val="24"/>
          <w:szCs w:val="24"/>
          <w:lang w:val="en-GB"/>
        </w:rPr>
        <w:t>.</w:t>
      </w:r>
      <w:r w:rsidRPr="7A0AA033" w:rsidR="4D526FF9">
        <w:rPr>
          <w:rFonts w:ascii="Times New Roman" w:hAnsi="Times New Roman" w:eastAsia="Times New Roman" w:cs="Times New Roman" w:asciiTheme="minorAscii" w:hAnsiTheme="minorAscii" w:eastAsiaTheme="minorAscii" w:cstheme="minorAscii"/>
          <w:noProof w:val="0"/>
          <w:sz w:val="24"/>
          <w:szCs w:val="24"/>
          <w:lang w:val="en-GB"/>
        </w:rPr>
        <w:t xml:space="preserve"> Despite this, carbohydrate remains superior at marathon race pace, and a runner carrying approximately 2000 calories of stored</w:t>
      </w:r>
      <w:r w:rsidRPr="7A0AA033" w:rsidR="4E02B4D7">
        <w:rPr>
          <w:rFonts w:ascii="Times New Roman" w:hAnsi="Times New Roman" w:eastAsia="Times New Roman" w:cs="Times New Roman" w:asciiTheme="minorAscii" w:hAnsiTheme="minorAscii" w:eastAsiaTheme="minorAscii" w:cstheme="minorAscii"/>
          <w:noProof w:val="0"/>
          <w:sz w:val="24"/>
          <w:szCs w:val="24"/>
          <w:lang w:val="en-GB"/>
        </w:rPr>
        <w:t xml:space="preserve"> glycogen at the start line will almost certainly exhaust those stores before the finish if they do not take </w:t>
      </w:r>
      <w:r w:rsidRPr="7A0AA033" w:rsidR="63C17E0F">
        <w:rPr>
          <w:rFonts w:ascii="Times New Roman" w:hAnsi="Times New Roman" w:eastAsia="Times New Roman" w:cs="Times New Roman" w:asciiTheme="minorAscii" w:hAnsiTheme="minorAscii" w:eastAsiaTheme="minorAscii" w:cstheme="minorAscii"/>
          <w:noProof w:val="0"/>
          <w:sz w:val="24"/>
          <w:szCs w:val="24"/>
          <w:lang w:val="en-GB"/>
        </w:rPr>
        <w:t>additional</w:t>
      </w:r>
      <w:r w:rsidRPr="7A0AA033" w:rsidR="4E02B4D7">
        <w:rPr>
          <w:rFonts w:ascii="Times New Roman" w:hAnsi="Times New Roman" w:eastAsia="Times New Roman" w:cs="Times New Roman" w:asciiTheme="minorAscii" w:hAnsiTheme="minorAscii" w:eastAsiaTheme="minorAscii" w:cstheme="minorAscii"/>
          <w:noProof w:val="0"/>
          <w:sz w:val="24"/>
          <w:szCs w:val="24"/>
          <w:lang w:val="en-GB"/>
        </w:rPr>
        <w:t xml:space="preserve"> carbohydrates during the race</w:t>
      </w:r>
      <w:r w:rsidRPr="7A0AA033" w:rsidR="797D7D49">
        <w:rPr>
          <w:rFonts w:ascii="Times New Roman" w:hAnsi="Times New Roman" w:eastAsia="Times New Roman" w:cs="Times New Roman" w:asciiTheme="minorAscii" w:hAnsiTheme="minorAscii" w:eastAsiaTheme="minorAscii" w:cstheme="minorAscii"/>
          <w:noProof w:val="0"/>
          <w:sz w:val="24"/>
          <w:szCs w:val="24"/>
          <w:lang w:val="en-GB"/>
        </w:rPr>
        <w:t xml:space="preserve"> – </w:t>
      </w:r>
      <w:r w:rsidRPr="7A0AA033" w:rsidR="4E02B4D7">
        <w:rPr>
          <w:rFonts w:ascii="Times New Roman" w:hAnsi="Times New Roman" w:eastAsia="Times New Roman" w:cs="Times New Roman" w:asciiTheme="minorAscii" w:hAnsiTheme="minorAscii" w:eastAsiaTheme="minorAscii" w:cstheme="minorAscii"/>
          <w:noProof w:val="0"/>
          <w:sz w:val="24"/>
          <w:szCs w:val="24"/>
          <w:lang w:val="en-GB"/>
        </w:rPr>
        <w:t>typi</w:t>
      </w:r>
      <w:r w:rsidRPr="7A0AA033" w:rsidR="797D7D49">
        <w:rPr>
          <w:rFonts w:ascii="Times New Roman" w:hAnsi="Times New Roman" w:eastAsia="Times New Roman" w:cs="Times New Roman" w:asciiTheme="minorAscii" w:hAnsiTheme="minorAscii" w:eastAsiaTheme="minorAscii" w:cstheme="minorAscii"/>
          <w:noProof w:val="0"/>
          <w:sz w:val="24"/>
          <w:szCs w:val="24"/>
          <w:lang w:val="en-GB"/>
        </w:rPr>
        <w:t xml:space="preserve">cally between 30 and 90 grams of carbs an hour through gels, drinks and chews – dependent on what their </w:t>
      </w:r>
      <w:r w:rsidRPr="7A0AA033" w:rsidR="618A3878">
        <w:rPr>
          <w:rFonts w:ascii="Times New Roman" w:hAnsi="Times New Roman" w:eastAsia="Times New Roman" w:cs="Times New Roman" w:asciiTheme="minorAscii" w:hAnsiTheme="minorAscii" w:eastAsiaTheme="minorAscii" w:cstheme="minorAscii"/>
          <w:noProof w:val="0"/>
          <w:sz w:val="24"/>
          <w:szCs w:val="24"/>
          <w:lang w:val="en-GB"/>
        </w:rPr>
        <w:t xml:space="preserve">guts </w:t>
      </w:r>
      <w:r w:rsidRPr="7A0AA033" w:rsidR="618A3878">
        <w:rPr>
          <w:rFonts w:ascii="Times New Roman" w:hAnsi="Times New Roman" w:eastAsia="Times New Roman" w:cs="Times New Roman" w:asciiTheme="minorAscii" w:hAnsiTheme="minorAscii" w:eastAsiaTheme="minorAscii" w:cstheme="minorAscii"/>
          <w:noProof w:val="0"/>
          <w:sz w:val="24"/>
          <w:szCs w:val="24"/>
          <w:lang w:val="en-GB"/>
        </w:rPr>
        <w:t>are able to handle</w:t>
      </w:r>
      <w:r w:rsidRPr="7A0AA033" w:rsidR="2BD39B34">
        <w:rPr>
          <w:rFonts w:ascii="Times New Roman" w:hAnsi="Times New Roman" w:eastAsia="Times New Roman" w:cs="Times New Roman" w:asciiTheme="minorAscii" w:hAnsiTheme="minorAscii" w:eastAsiaTheme="minorAscii" w:cstheme="minorAscii"/>
          <w:noProof w:val="0"/>
          <w:sz w:val="24"/>
          <w:szCs w:val="24"/>
          <w:lang w:val="en-GB"/>
        </w:rPr>
        <w:t xml:space="preserve"> (Maughan et al, 2018)</w:t>
      </w:r>
      <w:r w:rsidRPr="7A0AA033" w:rsidR="618A3878">
        <w:rPr>
          <w:rFonts w:ascii="Times New Roman" w:hAnsi="Times New Roman" w:eastAsia="Times New Roman" w:cs="Times New Roman" w:asciiTheme="minorAscii" w:hAnsiTheme="minorAscii" w:eastAsiaTheme="minorAscii" w:cstheme="minorAscii"/>
          <w:noProof w:val="0"/>
          <w:sz w:val="24"/>
          <w:szCs w:val="24"/>
          <w:lang w:val="en-GB"/>
        </w:rPr>
        <w:t>.</w:t>
      </w:r>
      <w:r w:rsidRPr="7A0AA033" w:rsidR="77DE53DB">
        <w:rPr>
          <w:rFonts w:ascii="Times New Roman" w:hAnsi="Times New Roman" w:eastAsia="Times New Roman" w:cs="Times New Roman" w:asciiTheme="minorAscii" w:hAnsiTheme="minorAscii" w:eastAsiaTheme="minorAscii" w:cstheme="minorAscii"/>
          <w:noProof w:val="0"/>
          <w:sz w:val="24"/>
          <w:szCs w:val="24"/>
          <w:lang w:val="en-GB"/>
        </w:rPr>
        <w:t xml:space="preserve"> When glycogen stores run critically low (usually between </w:t>
      </w:r>
      <w:r w:rsidRPr="7A0AA033" w:rsidR="1A406D28">
        <w:rPr>
          <w:rFonts w:ascii="Times New Roman" w:hAnsi="Times New Roman" w:eastAsia="Times New Roman" w:cs="Times New Roman" w:asciiTheme="minorAscii" w:hAnsiTheme="minorAscii" w:eastAsiaTheme="minorAscii" w:cstheme="minorAscii"/>
          <w:noProof w:val="0"/>
          <w:sz w:val="24"/>
          <w:szCs w:val="24"/>
          <w:lang w:val="en-GB"/>
        </w:rPr>
        <w:t>kilometre</w:t>
      </w:r>
      <w:r w:rsidRPr="7A0AA033" w:rsidR="77DE53DB">
        <w:rPr>
          <w:rFonts w:ascii="Times New Roman" w:hAnsi="Times New Roman" w:eastAsia="Times New Roman" w:cs="Times New Roman" w:asciiTheme="minorAscii" w:hAnsiTheme="minorAscii" w:eastAsiaTheme="minorAscii" w:cstheme="minorAscii"/>
          <w:noProof w:val="0"/>
          <w:sz w:val="24"/>
          <w:szCs w:val="24"/>
          <w:lang w:val="en-GB"/>
        </w:rPr>
        <w:t xml:space="preserve"> 30 to 35) perfor</w:t>
      </w:r>
      <w:r w:rsidRPr="7A0AA033" w:rsidR="6A5BA9AE">
        <w:rPr>
          <w:rFonts w:ascii="Times New Roman" w:hAnsi="Times New Roman" w:eastAsia="Times New Roman" w:cs="Times New Roman" w:asciiTheme="minorAscii" w:hAnsiTheme="minorAscii" w:eastAsiaTheme="minorAscii" w:cstheme="minorAscii"/>
          <w:noProof w:val="0"/>
          <w:sz w:val="24"/>
          <w:szCs w:val="24"/>
          <w:lang w:val="en-GB"/>
        </w:rPr>
        <w:t xml:space="preserve">mance deteriorates sharply as the body struggles to </w:t>
      </w:r>
      <w:r w:rsidRPr="7A0AA033" w:rsidR="6A5BA9AE">
        <w:rPr>
          <w:rFonts w:ascii="Times New Roman" w:hAnsi="Times New Roman" w:eastAsia="Times New Roman" w:cs="Times New Roman" w:asciiTheme="minorAscii" w:hAnsiTheme="minorAscii" w:eastAsiaTheme="minorAscii" w:cstheme="minorAscii"/>
          <w:noProof w:val="0"/>
          <w:sz w:val="24"/>
          <w:szCs w:val="24"/>
          <w:lang w:val="en-GB"/>
        </w:rPr>
        <w:t>maintain</w:t>
      </w:r>
      <w:r w:rsidRPr="7A0AA033" w:rsidR="6A5BA9AE">
        <w:rPr>
          <w:rFonts w:ascii="Times New Roman" w:hAnsi="Times New Roman" w:eastAsia="Times New Roman" w:cs="Times New Roman" w:asciiTheme="minorAscii" w:hAnsiTheme="minorAscii" w:eastAsiaTheme="minorAscii" w:cstheme="minorAscii"/>
          <w:noProof w:val="0"/>
          <w:sz w:val="24"/>
          <w:szCs w:val="24"/>
          <w:lang w:val="en-GB"/>
        </w:rPr>
        <w:t xml:space="preserve"> pace – this is infamously known as hitting the wall. Layered </w:t>
      </w:r>
      <w:r w:rsidRPr="7A0AA033" w:rsidR="6A5BA9AE">
        <w:rPr>
          <w:rFonts w:ascii="Times New Roman" w:hAnsi="Times New Roman" w:eastAsia="Times New Roman" w:cs="Times New Roman" w:asciiTheme="minorAscii" w:hAnsiTheme="minorAscii" w:eastAsiaTheme="minorAscii" w:cstheme="minorAscii"/>
          <w:noProof w:val="0"/>
          <w:sz w:val="24"/>
          <w:szCs w:val="24"/>
          <w:lang w:val="en-GB"/>
        </w:rPr>
        <w:t>on top of all this</w:t>
      </w:r>
      <w:r w:rsidRPr="7A0AA033" w:rsidR="6A5BA9AE">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7B7B171C">
        <w:rPr>
          <w:rFonts w:ascii="Times New Roman" w:hAnsi="Times New Roman" w:eastAsia="Times New Roman" w:cs="Times New Roman" w:asciiTheme="minorAscii" w:hAnsiTheme="minorAscii" w:eastAsiaTheme="minorAscii" w:cstheme="minorAscii"/>
          <w:noProof w:val="0"/>
          <w:sz w:val="24"/>
          <w:szCs w:val="24"/>
          <w:lang w:val="en-GB"/>
        </w:rPr>
        <w:t xml:space="preserve">are the stresses of neuromuscular </w:t>
      </w:r>
      <w:r w:rsidRPr="7A0AA033" w:rsidR="1D757446">
        <w:rPr>
          <w:rFonts w:ascii="Times New Roman" w:hAnsi="Times New Roman" w:eastAsia="Times New Roman" w:cs="Times New Roman" w:asciiTheme="minorAscii" w:hAnsiTheme="minorAscii" w:eastAsiaTheme="minorAscii" w:cstheme="minorAscii"/>
          <w:noProof w:val="0"/>
          <w:sz w:val="24"/>
          <w:szCs w:val="24"/>
          <w:lang w:val="en-GB"/>
        </w:rPr>
        <w:t>fatigue</w:t>
      </w:r>
      <w:r w:rsidRPr="7A0AA033" w:rsidR="7B7B171C">
        <w:rPr>
          <w:rFonts w:ascii="Times New Roman" w:hAnsi="Times New Roman" w:eastAsia="Times New Roman" w:cs="Times New Roman" w:asciiTheme="minorAscii" w:hAnsiTheme="minorAscii" w:eastAsiaTheme="minorAscii" w:cstheme="minorAscii"/>
          <w:noProof w:val="0"/>
          <w:sz w:val="24"/>
          <w:szCs w:val="24"/>
          <w:lang w:val="en-GB"/>
        </w:rPr>
        <w:t xml:space="preserve">, rising core </w:t>
      </w:r>
      <w:r w:rsidRPr="7A0AA033" w:rsidR="70C671C3">
        <w:rPr>
          <w:rFonts w:ascii="Times New Roman" w:hAnsi="Times New Roman" w:eastAsia="Times New Roman" w:cs="Times New Roman" w:asciiTheme="minorAscii" w:hAnsiTheme="minorAscii" w:eastAsiaTheme="minorAscii" w:cstheme="minorAscii"/>
          <w:noProof w:val="0"/>
          <w:sz w:val="24"/>
          <w:szCs w:val="24"/>
          <w:lang w:val="en-GB"/>
        </w:rPr>
        <w:t>temperature</w:t>
      </w:r>
      <w:r w:rsidRPr="7A0AA033" w:rsidR="7B7B171C">
        <w:rPr>
          <w:rFonts w:ascii="Times New Roman" w:hAnsi="Times New Roman" w:eastAsia="Times New Roman" w:cs="Times New Roman" w:asciiTheme="minorAscii" w:hAnsiTheme="minorAscii" w:eastAsiaTheme="minorAscii" w:cstheme="minorAscii"/>
          <w:noProof w:val="0"/>
          <w:sz w:val="24"/>
          <w:szCs w:val="24"/>
          <w:lang w:val="en-GB"/>
        </w:rPr>
        <w:t xml:space="preserve">, fluid loss (through sweat), </w:t>
      </w:r>
      <w:r w:rsidRPr="7A0AA033" w:rsidR="7B7B171C">
        <w:rPr>
          <w:rFonts w:ascii="Times New Roman" w:hAnsi="Times New Roman" w:eastAsia="Times New Roman" w:cs="Times New Roman" w:asciiTheme="minorAscii" w:hAnsiTheme="minorAscii" w:eastAsiaTheme="minorAscii" w:cstheme="minorAscii"/>
          <w:noProof w:val="0"/>
          <w:sz w:val="24"/>
          <w:szCs w:val="24"/>
          <w:lang w:val="en-GB"/>
        </w:rPr>
        <w:t>and also</w:t>
      </w:r>
      <w:r w:rsidRPr="7A0AA033" w:rsidR="7B7B171C">
        <w:rPr>
          <w:rFonts w:ascii="Times New Roman" w:hAnsi="Times New Roman" w:eastAsia="Times New Roman" w:cs="Times New Roman" w:asciiTheme="minorAscii" w:hAnsiTheme="minorAscii" w:eastAsiaTheme="minorAscii" w:cstheme="minorAscii"/>
          <w:noProof w:val="0"/>
          <w:sz w:val="24"/>
          <w:szCs w:val="24"/>
          <w:lang w:val="en-GB"/>
        </w:rPr>
        <w:t xml:space="preserve"> the cumulative mechanical toll t</w:t>
      </w:r>
      <w:r w:rsidRPr="7A0AA033" w:rsidR="14C3A5A4">
        <w:rPr>
          <w:rFonts w:ascii="Times New Roman" w:hAnsi="Times New Roman" w:eastAsia="Times New Roman" w:cs="Times New Roman" w:asciiTheme="minorAscii" w:hAnsiTheme="minorAscii" w:eastAsiaTheme="minorAscii" w:cstheme="minorAscii"/>
          <w:noProof w:val="0"/>
          <w:sz w:val="24"/>
          <w:szCs w:val="24"/>
          <w:lang w:val="en-GB"/>
        </w:rPr>
        <w:t xml:space="preserve">hat 40,000 or more ground contact places on the body and its muscles. </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 xml:space="preserve">Body </w:t>
      </w:r>
      <w:r w:rsidRPr="7A0AA033" w:rsidR="1B0B7C9B">
        <w:rPr>
          <w:rFonts w:ascii="Times New Roman" w:hAnsi="Times New Roman" w:eastAsia="Times New Roman" w:cs="Times New Roman" w:asciiTheme="minorAscii" w:hAnsiTheme="minorAscii" w:eastAsiaTheme="minorAscii" w:cstheme="minorAscii"/>
          <w:noProof w:val="0"/>
          <w:sz w:val="24"/>
          <w:szCs w:val="24"/>
          <w:lang w:val="en-GB"/>
        </w:rPr>
        <w:t>composition</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 xml:space="preserve"> also plays a significant role in marathon performance. Sub-elite </w:t>
      </w:r>
      <w:r w:rsidRPr="7A0AA033" w:rsidR="00676B5D">
        <w:rPr>
          <w:rFonts w:ascii="Times New Roman" w:hAnsi="Times New Roman" w:eastAsia="Times New Roman" w:cs="Times New Roman" w:asciiTheme="minorAscii" w:hAnsiTheme="minorAscii" w:eastAsiaTheme="minorAscii" w:cstheme="minorAscii"/>
          <w:noProof w:val="0"/>
          <w:sz w:val="24"/>
          <w:szCs w:val="24"/>
          <w:lang w:val="en-GB"/>
        </w:rPr>
        <w:t xml:space="preserve">male </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 xml:space="preserve">runners typically carry </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very low</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 xml:space="preserve"> body fat </w:t>
      </w:r>
      <w:r w:rsidRPr="7A0AA033" w:rsidR="449E4FC0">
        <w:rPr>
          <w:rFonts w:ascii="Times New Roman" w:hAnsi="Times New Roman" w:eastAsia="Times New Roman" w:cs="Times New Roman" w:asciiTheme="minorAscii" w:hAnsiTheme="minorAscii" w:eastAsiaTheme="minorAscii" w:cstheme="minorAscii"/>
          <w:noProof w:val="0"/>
          <w:sz w:val="24"/>
          <w:szCs w:val="24"/>
          <w:lang w:val="en-GB"/>
        </w:rPr>
        <w:t>which is</w:t>
      </w:r>
      <w:r w:rsidRPr="7A0AA033" w:rsidR="05AC8205">
        <w:rPr>
          <w:rFonts w:ascii="Times New Roman" w:hAnsi="Times New Roman" w:eastAsia="Times New Roman" w:cs="Times New Roman" w:asciiTheme="minorAscii" w:hAnsiTheme="minorAscii" w:eastAsiaTheme="minorAscii" w:cstheme="minorAscii"/>
          <w:noProof w:val="0"/>
          <w:sz w:val="24"/>
          <w:szCs w:val="24"/>
          <w:lang w:val="en-GB"/>
        </w:rPr>
        <w:t xml:space="preserve"> around 6-13%</w:t>
      </w:r>
      <w:r w:rsidRPr="7A0AA033" w:rsidR="70F25255">
        <w:rPr>
          <w:rFonts w:ascii="Times New Roman" w:hAnsi="Times New Roman" w:eastAsia="Times New Roman" w:cs="Times New Roman" w:asciiTheme="minorAscii" w:hAnsiTheme="minorAscii" w:eastAsiaTheme="minorAscii" w:cstheme="minorAscii"/>
          <w:noProof w:val="0"/>
          <w:sz w:val="24"/>
          <w:szCs w:val="24"/>
          <w:lang w:val="en-GB"/>
        </w:rPr>
        <w:t xml:space="preserve"> (Kenney et al, 2019)</w:t>
      </w:r>
      <w:r w:rsidRPr="7A0AA033" w:rsidR="7ADB3C0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14D60A79">
        <w:rPr>
          <w:rFonts w:ascii="Times New Roman" w:hAnsi="Times New Roman" w:eastAsia="Times New Roman" w:cs="Times New Roman" w:asciiTheme="minorAscii" w:hAnsiTheme="minorAscii" w:eastAsiaTheme="minorAscii" w:cstheme="minorAscii"/>
          <w:noProof w:val="0"/>
          <w:sz w:val="24"/>
          <w:szCs w:val="24"/>
          <w:lang w:val="en-GB"/>
        </w:rPr>
        <w:t xml:space="preserve">while </w:t>
      </w:r>
      <w:r w:rsidRPr="7A0AA033" w:rsidR="14D60A79">
        <w:rPr>
          <w:rFonts w:ascii="Times New Roman" w:hAnsi="Times New Roman" w:eastAsia="Times New Roman" w:cs="Times New Roman" w:asciiTheme="minorAscii" w:hAnsiTheme="minorAscii" w:eastAsiaTheme="minorAscii" w:cstheme="minorAscii"/>
          <w:noProof w:val="0"/>
          <w:sz w:val="24"/>
          <w:szCs w:val="24"/>
          <w:lang w:val="en-GB"/>
        </w:rPr>
        <w:t>maintaining</w:t>
      </w:r>
      <w:r w:rsidRPr="7A0AA033" w:rsidR="14D60A79">
        <w:rPr>
          <w:rFonts w:ascii="Times New Roman" w:hAnsi="Times New Roman" w:eastAsia="Times New Roman" w:cs="Times New Roman" w:asciiTheme="minorAscii" w:hAnsiTheme="minorAscii" w:eastAsiaTheme="minorAscii" w:cstheme="minorAscii"/>
          <w:noProof w:val="0"/>
          <w:sz w:val="24"/>
          <w:szCs w:val="24"/>
          <w:lang w:val="en-GB"/>
        </w:rPr>
        <w:t xml:space="preserve"> enough lean muscle mass to generate power and absorb the repetitive impact of racing and training. Carrying excess body weight, whether fat o</w:t>
      </w:r>
      <w:r w:rsidRPr="7A0AA033" w:rsidR="68BCE99F">
        <w:rPr>
          <w:rFonts w:ascii="Times New Roman" w:hAnsi="Times New Roman" w:eastAsia="Times New Roman" w:cs="Times New Roman" w:asciiTheme="minorAscii" w:hAnsiTheme="minorAscii" w:eastAsiaTheme="minorAscii" w:cstheme="minorAscii"/>
          <w:noProof w:val="0"/>
          <w:sz w:val="24"/>
          <w:szCs w:val="24"/>
          <w:lang w:val="en-GB"/>
        </w:rPr>
        <w:t xml:space="preserve">r unnecessary muscle, simply means more load to transport over the 42.2 kilometres – making a lean but strong physique a </w:t>
      </w:r>
      <w:r w:rsidRPr="7A0AA033" w:rsidR="68BCE99F">
        <w:rPr>
          <w:rFonts w:ascii="Times New Roman" w:hAnsi="Times New Roman" w:eastAsia="Times New Roman" w:cs="Times New Roman" w:asciiTheme="minorAscii" w:hAnsiTheme="minorAscii" w:eastAsiaTheme="minorAscii" w:cstheme="minorAscii"/>
          <w:noProof w:val="0"/>
          <w:sz w:val="24"/>
          <w:szCs w:val="24"/>
          <w:lang w:val="en-GB"/>
        </w:rPr>
        <w:t>key physical chara</w:t>
      </w:r>
      <w:r w:rsidRPr="7A0AA033" w:rsidR="62D3903A">
        <w:rPr>
          <w:rFonts w:ascii="Times New Roman" w:hAnsi="Times New Roman" w:eastAsia="Times New Roman" w:cs="Times New Roman" w:asciiTheme="minorAscii" w:hAnsiTheme="minorAscii" w:eastAsiaTheme="minorAscii" w:cstheme="minorAscii"/>
          <w:noProof w:val="0"/>
          <w:sz w:val="24"/>
          <w:szCs w:val="24"/>
          <w:lang w:val="en-GB"/>
        </w:rPr>
        <w:t>cteristics of runners</w:t>
      </w:r>
      <w:r w:rsidRPr="7A0AA033" w:rsidR="62D3903A">
        <w:rPr>
          <w:rFonts w:ascii="Times New Roman" w:hAnsi="Times New Roman" w:eastAsia="Times New Roman" w:cs="Times New Roman" w:asciiTheme="minorAscii" w:hAnsiTheme="minorAscii" w:eastAsiaTheme="minorAscii" w:cstheme="minorAscii"/>
          <w:noProof w:val="0"/>
          <w:sz w:val="24"/>
          <w:szCs w:val="24"/>
          <w:lang w:val="en-GB"/>
        </w:rPr>
        <w:t xml:space="preserve"> at the level.</w:t>
      </w:r>
    </w:p>
    <w:p w:rsidR="32594834" w:rsidP="7A0AA033" w:rsidRDefault="32594834" w14:paraId="71D375AA" w14:textId="62B07D8D">
      <w:pPr>
        <w:pStyle w:val="Subtitle"/>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32594834">
        <w:rPr>
          <w:noProof w:val="0"/>
          <w:lang w:val="en-GB"/>
        </w:rPr>
        <w:t>Method</w:t>
      </w:r>
    </w:p>
    <w:p w:rsidR="32594834" w:rsidP="7A0AA033" w:rsidRDefault="32594834" w14:paraId="7ABBD3B8" w14:textId="27BB7EDB">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7A0AA033" w:rsidR="32594834">
        <w:rPr>
          <w:rFonts w:ascii="Times New Roman" w:hAnsi="Times New Roman" w:eastAsia="Times New Roman" w:cs="Times New Roman" w:asciiTheme="minorAscii" w:hAnsiTheme="minorAscii" w:eastAsiaTheme="minorAscii" w:cstheme="minorAscii"/>
          <w:noProof w:val="0"/>
          <w:sz w:val="24"/>
          <w:szCs w:val="24"/>
          <w:lang w:val="en-GB"/>
        </w:rPr>
        <w:t xml:space="preserve">The cardiopulmonary exercise test (CPET) was conducted using a </w:t>
      </w:r>
      <w:r w:rsidRPr="7A0AA033" w:rsidR="32594834">
        <w:rPr>
          <w:rFonts w:ascii="Times New Roman" w:hAnsi="Times New Roman" w:eastAsia="Times New Roman" w:cs="Times New Roman" w:asciiTheme="minorAscii" w:hAnsiTheme="minorAscii" w:eastAsiaTheme="minorAscii" w:cstheme="minorAscii"/>
          <w:noProof w:val="0"/>
          <w:sz w:val="24"/>
          <w:szCs w:val="24"/>
          <w:lang w:val="en-GB"/>
        </w:rPr>
        <w:t>MetaLyzer</w:t>
      </w:r>
      <w:r w:rsidRPr="7A0AA033" w:rsidR="32594834">
        <w:rPr>
          <w:rFonts w:ascii="Times New Roman" w:hAnsi="Times New Roman" w:eastAsia="Times New Roman" w:cs="Times New Roman" w:asciiTheme="minorAscii" w:hAnsiTheme="minorAscii" w:eastAsiaTheme="minorAscii" w:cstheme="minorAscii"/>
          <w:noProof w:val="0"/>
          <w:sz w:val="24"/>
          <w:szCs w:val="24"/>
          <w:lang w:val="en-GB"/>
        </w:rPr>
        <w:t xml:space="preserve"> 3B-R3 metabolic analysis system</w:t>
      </w:r>
      <w:r w:rsidRPr="7A0AA033" w:rsidR="4213991A">
        <w:rPr>
          <w:rFonts w:ascii="Times New Roman" w:hAnsi="Times New Roman" w:eastAsia="Times New Roman" w:cs="Times New Roman" w:asciiTheme="minorAscii" w:hAnsiTheme="minorAscii" w:eastAsiaTheme="minorAscii" w:cstheme="minorAscii"/>
          <w:noProof w:val="0"/>
          <w:sz w:val="24"/>
          <w:szCs w:val="24"/>
          <w:lang w:val="en-GB"/>
        </w:rPr>
        <w:t xml:space="preserve"> (Cortex-medical.com)</w:t>
      </w:r>
      <w:r w:rsidRPr="7A0AA033" w:rsidR="32594834">
        <w:rPr>
          <w:rFonts w:ascii="Times New Roman" w:hAnsi="Times New Roman" w:eastAsia="Times New Roman" w:cs="Times New Roman" w:asciiTheme="minorAscii" w:hAnsiTheme="minorAscii" w:eastAsiaTheme="minorAscii" w:cstheme="minorAscii"/>
          <w:noProof w:val="0"/>
          <w:sz w:val="24"/>
          <w:szCs w:val="24"/>
          <w:lang w:val="en-GB"/>
        </w:rPr>
        <w:t xml:space="preserve"> w</w:t>
      </w:r>
      <w:r w:rsidRPr="7A0AA033" w:rsidR="4F5B6576">
        <w:rPr>
          <w:rFonts w:ascii="Times New Roman" w:hAnsi="Times New Roman" w:eastAsia="Times New Roman" w:cs="Times New Roman" w:asciiTheme="minorAscii" w:hAnsiTheme="minorAscii" w:eastAsiaTheme="minorAscii" w:cstheme="minorAscii"/>
          <w:noProof w:val="0"/>
          <w:sz w:val="24"/>
          <w:szCs w:val="24"/>
          <w:lang w:val="en-GB"/>
        </w:rPr>
        <w:t xml:space="preserve">hich was paired with an h/p/cosmos </w:t>
      </w:r>
      <w:r w:rsidRPr="7A0AA033" w:rsidR="4F5B6576">
        <w:rPr>
          <w:rFonts w:ascii="Times New Roman" w:hAnsi="Times New Roman" w:eastAsia="Times New Roman" w:cs="Times New Roman" w:asciiTheme="minorAscii" w:hAnsiTheme="minorAscii" w:eastAsiaTheme="minorAscii" w:cstheme="minorAscii"/>
          <w:noProof w:val="0"/>
          <w:sz w:val="24"/>
          <w:szCs w:val="24"/>
          <w:lang w:val="en-GB"/>
        </w:rPr>
        <w:t>Coscom</w:t>
      </w:r>
      <w:r w:rsidRPr="7A0AA033" w:rsidR="4F5B6576">
        <w:rPr>
          <w:rFonts w:ascii="Times New Roman" w:hAnsi="Times New Roman" w:eastAsia="Times New Roman" w:cs="Times New Roman" w:asciiTheme="minorAscii" w:hAnsiTheme="minorAscii" w:eastAsiaTheme="minorAscii" w:cstheme="minorAscii"/>
          <w:noProof w:val="0"/>
          <w:sz w:val="24"/>
          <w:szCs w:val="24"/>
          <w:lang w:val="en-GB"/>
        </w:rPr>
        <w:t xml:space="preserve"> V4 </w:t>
      </w:r>
      <w:r w:rsidRPr="7A0AA033" w:rsidR="4F5B6576">
        <w:rPr>
          <w:rFonts w:ascii="Times New Roman" w:hAnsi="Times New Roman" w:eastAsia="Times New Roman" w:cs="Times New Roman" w:asciiTheme="minorAscii" w:hAnsiTheme="minorAscii" w:eastAsiaTheme="minorAscii" w:cstheme="minorAscii"/>
          <w:noProof w:val="0"/>
          <w:sz w:val="24"/>
          <w:szCs w:val="24"/>
          <w:lang w:val="en-GB"/>
        </w:rPr>
        <w:t>treadmill</w:t>
      </w:r>
      <w:r w:rsidRPr="7A0AA033" w:rsidR="1105B7E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6A96ABA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(h/p/cosmos sports &amp; medical </w:t>
      </w:r>
      <w:r w:rsidRPr="7A0AA033" w:rsidR="6A96ABA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gmbh</w:t>
      </w:r>
      <w:r w:rsidRPr="7A0AA033" w:rsidR="6A96ABA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A0AA033" w:rsidR="6A96ABA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Nußdorf</w:t>
      </w:r>
      <w:r w:rsidRPr="7A0AA033" w:rsidR="6A96ABA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–Traunstein, Germany)</w:t>
      </w:r>
    </w:p>
    <w:p w:rsidR="4F5B6576" w:rsidP="7A0AA033" w:rsidRDefault="4F5B6576" w14:paraId="1F3471FE" w14:textId="7E583915">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4F5B6576">
        <w:rPr>
          <w:rFonts w:ascii="Times New Roman" w:hAnsi="Times New Roman" w:eastAsia="Times New Roman" w:cs="Times New Roman" w:asciiTheme="minorAscii" w:hAnsiTheme="minorAscii" w:eastAsiaTheme="minorAscii" w:cstheme="minorAscii"/>
          <w:noProof w:val="0"/>
          <w:sz w:val="24"/>
          <w:szCs w:val="24"/>
          <w:lang w:val="en-GB"/>
        </w:rPr>
        <w:t xml:space="preserve">. The test was performed under controlled laboratory conditions, with a room </w:t>
      </w:r>
      <w:r w:rsidRPr="7A0AA033" w:rsidR="5FC3FD4B">
        <w:rPr>
          <w:rFonts w:ascii="Times New Roman" w:hAnsi="Times New Roman" w:eastAsia="Times New Roman" w:cs="Times New Roman" w:asciiTheme="minorAscii" w:hAnsiTheme="minorAscii" w:eastAsiaTheme="minorAscii" w:cstheme="minorAscii"/>
          <w:noProof w:val="0"/>
          <w:sz w:val="24"/>
          <w:szCs w:val="24"/>
          <w:lang w:val="en-GB"/>
        </w:rPr>
        <w:t>temperature of 23.6°C, a barometric</w:t>
      </w:r>
      <w:r w:rsidRPr="7A0AA033" w:rsidR="127F24C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5FC3FD4B">
        <w:rPr>
          <w:rFonts w:ascii="Times New Roman" w:hAnsi="Times New Roman" w:eastAsia="Times New Roman" w:cs="Times New Roman" w:asciiTheme="minorAscii" w:hAnsiTheme="minorAscii" w:eastAsiaTheme="minorAscii" w:cstheme="minorAscii"/>
          <w:noProof w:val="0"/>
          <w:sz w:val="24"/>
          <w:szCs w:val="24"/>
          <w:lang w:val="en-GB"/>
        </w:rPr>
        <w:t xml:space="preserve">pressure of 1008 </w:t>
      </w:r>
      <w:r w:rsidRPr="7A0AA033" w:rsidR="5FC3FD4B">
        <w:rPr>
          <w:rFonts w:ascii="Times New Roman" w:hAnsi="Times New Roman" w:eastAsia="Times New Roman" w:cs="Times New Roman" w:asciiTheme="minorAscii" w:hAnsiTheme="minorAscii" w:eastAsiaTheme="minorAscii" w:cstheme="minorAscii"/>
          <w:noProof w:val="0"/>
          <w:sz w:val="24"/>
          <w:szCs w:val="24"/>
          <w:lang w:val="en-GB"/>
        </w:rPr>
        <w:t>mBar</w:t>
      </w:r>
      <w:r w:rsidRPr="7A0AA033" w:rsidR="5FC3FD4B">
        <w:rPr>
          <w:rFonts w:ascii="Times New Roman" w:hAnsi="Times New Roman" w:eastAsia="Times New Roman" w:cs="Times New Roman" w:asciiTheme="minorAscii" w:hAnsiTheme="minorAscii" w:eastAsiaTheme="minorAscii" w:cstheme="minorAscii"/>
          <w:noProof w:val="0"/>
          <w:sz w:val="24"/>
          <w:szCs w:val="24"/>
          <w:lang w:val="en-GB"/>
        </w:rPr>
        <w:t xml:space="preserve">, and humidity of 50% - these were all </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 xml:space="preserve">measures to ensure </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accurate</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 xml:space="preserve"> gas </w:t>
      </w:r>
      <w:r w:rsidRPr="7A0AA033" w:rsidR="2681B7B9">
        <w:rPr>
          <w:rFonts w:ascii="Times New Roman" w:hAnsi="Times New Roman" w:eastAsia="Times New Roman" w:cs="Times New Roman" w:asciiTheme="minorAscii" w:hAnsiTheme="minorAscii" w:eastAsiaTheme="minorAscii" w:cstheme="minorAscii"/>
          <w:noProof w:val="0"/>
          <w:sz w:val="24"/>
          <w:szCs w:val="24"/>
          <w:lang w:val="en-GB"/>
        </w:rPr>
        <w:t>analysis</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 xml:space="preserve"> calibration, </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and also</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 xml:space="preserve"> to allow for </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appropriate correction</w:t>
      </w:r>
      <w:r w:rsidRPr="7A0AA033" w:rsidR="233004B9">
        <w:rPr>
          <w:rFonts w:ascii="Times New Roman" w:hAnsi="Times New Roman" w:eastAsia="Times New Roman" w:cs="Times New Roman" w:asciiTheme="minorAscii" w:hAnsiTheme="minorAscii" w:eastAsiaTheme="minorAscii" w:cstheme="minorAscii"/>
          <w:noProof w:val="0"/>
          <w:sz w:val="24"/>
          <w:szCs w:val="24"/>
          <w:lang w:val="en-GB"/>
        </w:rPr>
        <w:t xml:space="preserve"> of ventilatory and metabolic varia</w:t>
      </w:r>
      <w:r w:rsidRPr="7A0AA033" w:rsidR="03727A6F">
        <w:rPr>
          <w:rFonts w:ascii="Times New Roman" w:hAnsi="Times New Roman" w:eastAsia="Times New Roman" w:cs="Times New Roman" w:asciiTheme="minorAscii" w:hAnsiTheme="minorAscii" w:eastAsiaTheme="minorAscii" w:cstheme="minorAscii"/>
          <w:noProof w:val="0"/>
          <w:sz w:val="24"/>
          <w:szCs w:val="24"/>
          <w:lang w:val="en-GB"/>
        </w:rPr>
        <w:t xml:space="preserve">bles. </w:t>
      </w:r>
      <w:r w:rsidRPr="7A0AA033" w:rsidR="75D4EF62">
        <w:rPr>
          <w:rFonts w:ascii="Times New Roman" w:hAnsi="Times New Roman" w:eastAsia="Times New Roman" w:cs="Times New Roman" w:asciiTheme="minorAscii" w:hAnsiTheme="minorAscii" w:eastAsiaTheme="minorAscii" w:cstheme="minorAscii"/>
          <w:noProof w:val="0"/>
          <w:sz w:val="24"/>
          <w:szCs w:val="24"/>
          <w:lang w:val="en-GB"/>
        </w:rPr>
        <w:t>Prior</w:t>
      </w:r>
      <w:r w:rsidRPr="7A0AA033" w:rsidR="03727A6F">
        <w:rPr>
          <w:rFonts w:ascii="Times New Roman" w:hAnsi="Times New Roman" w:eastAsia="Times New Roman" w:cs="Times New Roman" w:asciiTheme="minorAscii" w:hAnsiTheme="minorAscii" w:eastAsiaTheme="minorAscii" w:cstheme="minorAscii"/>
          <w:noProof w:val="0"/>
          <w:sz w:val="24"/>
          <w:szCs w:val="24"/>
          <w:lang w:val="en-GB"/>
        </w:rPr>
        <w:t xml:space="preserve"> to the test</w:t>
      </w:r>
      <w:r w:rsidRPr="7A0AA033" w:rsidR="46166AA5">
        <w:rPr>
          <w:rFonts w:ascii="Times New Roman" w:hAnsi="Times New Roman" w:eastAsia="Times New Roman" w:cs="Times New Roman" w:asciiTheme="minorAscii" w:hAnsiTheme="minorAscii" w:eastAsiaTheme="minorAscii" w:cstheme="minorAscii"/>
          <w:noProof w:val="0"/>
          <w:sz w:val="24"/>
          <w:szCs w:val="24"/>
          <w:lang w:val="en-GB"/>
        </w:rPr>
        <w:t xml:space="preserve">, the client signed a Par-Q form and gave informed consent. He (a </w:t>
      </w:r>
      <w:r w:rsidRPr="7A0AA033" w:rsidR="46166AA5">
        <w:rPr>
          <w:rFonts w:ascii="Times New Roman" w:hAnsi="Times New Roman" w:eastAsia="Times New Roman" w:cs="Times New Roman" w:asciiTheme="minorAscii" w:hAnsiTheme="minorAscii" w:eastAsiaTheme="minorAscii" w:cstheme="minorAscii"/>
          <w:noProof w:val="0"/>
          <w:sz w:val="24"/>
          <w:szCs w:val="24"/>
          <w:lang w:val="en-GB"/>
        </w:rPr>
        <w:t>37 year old</w:t>
      </w:r>
      <w:r w:rsidRPr="7A0AA033" w:rsidR="46166AA5">
        <w:rPr>
          <w:rFonts w:ascii="Times New Roman" w:hAnsi="Times New Roman" w:eastAsia="Times New Roman" w:cs="Times New Roman" w:asciiTheme="minorAscii" w:hAnsiTheme="minorAscii" w:eastAsiaTheme="minorAscii" w:cstheme="minorAscii"/>
          <w:noProof w:val="0"/>
          <w:sz w:val="24"/>
          <w:szCs w:val="24"/>
          <w:lang w:val="en-GB"/>
        </w:rPr>
        <w:t xml:space="preserve"> male, weighing 71kg</w:t>
      </w:r>
      <w:r w:rsidRPr="7A0AA033" w:rsidR="09048655">
        <w:rPr>
          <w:rFonts w:ascii="Times New Roman" w:hAnsi="Times New Roman" w:eastAsia="Times New Roman" w:cs="Times New Roman" w:asciiTheme="minorAscii" w:hAnsiTheme="minorAscii" w:eastAsiaTheme="minorAscii" w:cstheme="minorAscii"/>
          <w:noProof w:val="0"/>
          <w:sz w:val="24"/>
          <w:szCs w:val="24"/>
          <w:lang w:val="en-GB"/>
        </w:rPr>
        <w:t xml:space="preserve">) was fitted with a medium blue mask to allow for </w:t>
      </w:r>
      <w:r w:rsidRPr="7A0AA033" w:rsidR="3DE2F34C">
        <w:rPr>
          <w:rFonts w:ascii="Times New Roman" w:hAnsi="Times New Roman" w:eastAsia="Times New Roman" w:cs="Times New Roman" w:asciiTheme="minorAscii" w:hAnsiTheme="minorAscii" w:eastAsiaTheme="minorAscii" w:cstheme="minorAscii"/>
          <w:noProof w:val="0"/>
          <w:sz w:val="24"/>
          <w:szCs w:val="24"/>
          <w:lang w:val="en-GB"/>
        </w:rPr>
        <w:t>continuous</w:t>
      </w:r>
      <w:r w:rsidRPr="7A0AA033" w:rsidR="09048655">
        <w:rPr>
          <w:rFonts w:ascii="Times New Roman" w:hAnsi="Times New Roman" w:eastAsia="Times New Roman" w:cs="Times New Roman" w:asciiTheme="minorAscii" w:hAnsiTheme="minorAscii" w:eastAsiaTheme="minorAscii" w:cstheme="minorAscii"/>
          <w:noProof w:val="0"/>
          <w:sz w:val="24"/>
          <w:szCs w:val="24"/>
          <w:lang w:val="en-GB"/>
        </w:rPr>
        <w:t xml:space="preserve"> breath-by-breath collection of expired gases throughout the testing duration. Basel</w:t>
      </w:r>
      <w:r w:rsidRPr="7A0AA033" w:rsidR="0E1A1F93">
        <w:rPr>
          <w:rFonts w:ascii="Times New Roman" w:hAnsi="Times New Roman" w:eastAsia="Times New Roman" w:cs="Times New Roman" w:asciiTheme="minorAscii" w:hAnsiTheme="minorAscii" w:eastAsiaTheme="minorAscii" w:cstheme="minorAscii"/>
          <w:noProof w:val="0"/>
          <w:sz w:val="24"/>
          <w:szCs w:val="24"/>
          <w:lang w:val="en-GB"/>
        </w:rPr>
        <w:t>ine anthropometric and biological data were recorded before the test started, and the client’s</w:t>
      </w:r>
      <w:r w:rsidRPr="7A0AA033" w:rsidR="2BEFBE62">
        <w:rPr>
          <w:rFonts w:ascii="Times New Roman" w:hAnsi="Times New Roman" w:eastAsia="Times New Roman" w:cs="Times New Roman" w:asciiTheme="minorAscii" w:hAnsiTheme="minorAscii" w:eastAsiaTheme="minorAscii" w:cstheme="minorAscii"/>
          <w:noProof w:val="0"/>
          <w:sz w:val="24"/>
          <w:szCs w:val="24"/>
          <w:lang w:val="en-GB"/>
        </w:rPr>
        <w:t xml:space="preserve"> estimated fitness level was noted as competitive, which informed the </w:t>
      </w:r>
      <w:r w:rsidRPr="7A0AA033" w:rsidR="2BEFBE62">
        <w:rPr>
          <w:rFonts w:ascii="Times New Roman" w:hAnsi="Times New Roman" w:eastAsia="Times New Roman" w:cs="Times New Roman" w:asciiTheme="minorAscii" w:hAnsiTheme="minorAscii" w:eastAsiaTheme="minorAscii" w:cstheme="minorAscii"/>
          <w:noProof w:val="0"/>
          <w:sz w:val="24"/>
          <w:szCs w:val="24"/>
          <w:lang w:val="en-GB"/>
        </w:rPr>
        <w:t>selection</w:t>
      </w:r>
      <w:r w:rsidRPr="7A0AA033" w:rsidR="2BEFBE62">
        <w:rPr>
          <w:rFonts w:ascii="Times New Roman" w:hAnsi="Times New Roman" w:eastAsia="Times New Roman" w:cs="Times New Roman" w:asciiTheme="minorAscii" w:hAnsiTheme="minorAscii" w:eastAsiaTheme="minorAscii" w:cstheme="minorAscii"/>
          <w:noProof w:val="0"/>
          <w:sz w:val="24"/>
          <w:szCs w:val="24"/>
          <w:lang w:val="en-GB"/>
        </w:rPr>
        <w:t xml:space="preserve"> of </w:t>
      </w:r>
      <w:r w:rsidRPr="7A0AA033" w:rsidR="2BEFBE62">
        <w:rPr>
          <w:rFonts w:ascii="Times New Roman" w:hAnsi="Times New Roman" w:eastAsia="Times New Roman" w:cs="Times New Roman" w:asciiTheme="minorAscii" w:hAnsiTheme="minorAscii" w:eastAsiaTheme="minorAscii" w:cstheme="minorAscii"/>
          <w:noProof w:val="0"/>
          <w:sz w:val="24"/>
          <w:szCs w:val="24"/>
          <w:lang w:val="en-GB"/>
        </w:rPr>
        <w:t>an appropriate incremental</w:t>
      </w:r>
      <w:r w:rsidRPr="7A0AA033" w:rsidR="2BEFBE62">
        <w:rPr>
          <w:rFonts w:ascii="Times New Roman" w:hAnsi="Times New Roman" w:eastAsia="Times New Roman" w:cs="Times New Roman" w:asciiTheme="minorAscii" w:hAnsiTheme="minorAscii" w:eastAsiaTheme="minorAscii" w:cstheme="minorAscii"/>
          <w:noProof w:val="0"/>
          <w:sz w:val="24"/>
          <w:szCs w:val="24"/>
          <w:lang w:val="en-GB"/>
        </w:rPr>
        <w:t xml:space="preserve"> protocol</w:t>
      </w:r>
      <w:r w:rsidRPr="7A0AA033" w:rsidR="5ED981C4">
        <w:rPr>
          <w:rFonts w:ascii="Times New Roman" w:hAnsi="Times New Roman" w:eastAsia="Times New Roman" w:cs="Times New Roman" w:asciiTheme="minorAscii" w:hAnsiTheme="minorAscii" w:eastAsiaTheme="minorAscii" w:cstheme="minorAscii"/>
          <w:noProof w:val="0"/>
          <w:sz w:val="24"/>
          <w:szCs w:val="24"/>
          <w:lang w:val="en-GB"/>
        </w:rPr>
        <w:t xml:space="preserve"> which is designed to take the client to true maximal effort. The test followed a graded incremental ramp protocol increasing at 1km/h</w:t>
      </w:r>
      <w:r w:rsidRPr="7A0AA033" w:rsidR="64B9E215">
        <w:rPr>
          <w:rFonts w:ascii="Times New Roman" w:hAnsi="Times New Roman" w:eastAsia="Times New Roman" w:cs="Times New Roman" w:asciiTheme="minorAscii" w:hAnsiTheme="minorAscii" w:eastAsiaTheme="minorAscii" w:cstheme="minorAscii"/>
          <w:noProof w:val="0"/>
          <w:sz w:val="24"/>
          <w:szCs w:val="24"/>
          <w:lang w:val="en-GB"/>
        </w:rPr>
        <w:t xml:space="preserve"> per minute, this was a </w:t>
      </w:r>
      <w:r w:rsidRPr="7A0AA033" w:rsidR="02D03D87">
        <w:rPr>
          <w:rFonts w:ascii="Times New Roman" w:hAnsi="Times New Roman" w:eastAsia="Times New Roman" w:cs="Times New Roman" w:asciiTheme="minorAscii" w:hAnsiTheme="minorAscii" w:eastAsiaTheme="minorAscii" w:cstheme="minorAscii"/>
          <w:noProof w:val="0"/>
          <w:sz w:val="24"/>
          <w:szCs w:val="24"/>
          <w:lang w:val="en-GB"/>
        </w:rPr>
        <w:t>continuous</w:t>
      </w:r>
      <w:r w:rsidRPr="7A0AA033" w:rsidR="64B9E215">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64B9E215">
        <w:rPr>
          <w:rFonts w:ascii="Times New Roman" w:hAnsi="Times New Roman" w:eastAsia="Times New Roman" w:cs="Times New Roman" w:asciiTheme="minorAscii" w:hAnsiTheme="minorAscii" w:eastAsiaTheme="minorAscii" w:cstheme="minorAscii"/>
          <w:noProof w:val="0"/>
          <w:sz w:val="24"/>
          <w:szCs w:val="24"/>
          <w:lang w:val="en-GB"/>
        </w:rPr>
        <w:t>increasment</w:t>
      </w:r>
      <w:r w:rsidRPr="7A0AA033" w:rsidR="64B9E215">
        <w:rPr>
          <w:rFonts w:ascii="Times New Roman" w:hAnsi="Times New Roman" w:eastAsia="Times New Roman" w:cs="Times New Roman" w:asciiTheme="minorAscii" w:hAnsiTheme="minorAscii" w:eastAsiaTheme="minorAscii" w:cstheme="minorAscii"/>
          <w:noProof w:val="0"/>
          <w:sz w:val="24"/>
          <w:szCs w:val="24"/>
          <w:lang w:val="en-GB"/>
        </w:rPr>
        <w:t xml:space="preserve"> in speed instead of jumping per minute. </w:t>
      </w:r>
      <w:r w:rsidRPr="7A0AA033" w:rsidR="665CD7D4">
        <w:rPr>
          <w:rFonts w:ascii="Times New Roman" w:hAnsi="Times New Roman" w:eastAsia="Times New Roman" w:cs="Times New Roman" w:asciiTheme="minorAscii" w:hAnsiTheme="minorAscii" w:eastAsiaTheme="minorAscii" w:cstheme="minorAscii"/>
          <w:noProof w:val="0"/>
          <w:sz w:val="24"/>
          <w:szCs w:val="24"/>
          <w:lang w:val="en-GB"/>
        </w:rPr>
        <w:t xml:space="preserve">This progressive increase in speed elevated the physiological demand </w:t>
      </w:r>
      <w:r w:rsidRPr="7A0AA033" w:rsidR="64D0A497">
        <w:rPr>
          <w:rFonts w:ascii="Times New Roman" w:hAnsi="Times New Roman" w:eastAsia="Times New Roman" w:cs="Times New Roman" w:asciiTheme="minorAscii" w:hAnsiTheme="minorAscii" w:eastAsiaTheme="minorAscii" w:cstheme="minorAscii"/>
          <w:noProof w:val="0"/>
          <w:sz w:val="24"/>
          <w:szCs w:val="24"/>
          <w:lang w:val="en-GB"/>
        </w:rPr>
        <w:t xml:space="preserve">on both the aerobic and anaerobic systems in a controlled manner, taking the client from moderate aerobic intensities in the </w:t>
      </w:r>
      <w:r w:rsidRPr="7A0AA033" w:rsidR="64D0A497">
        <w:rPr>
          <w:rFonts w:ascii="Times New Roman" w:hAnsi="Times New Roman" w:eastAsia="Times New Roman" w:cs="Times New Roman" w:asciiTheme="minorAscii" w:hAnsiTheme="minorAscii" w:eastAsiaTheme="minorAscii" w:cstheme="minorAscii"/>
          <w:noProof w:val="0"/>
          <w:sz w:val="24"/>
          <w:szCs w:val="24"/>
          <w:lang w:val="en-GB"/>
        </w:rPr>
        <w:t>earl</w:t>
      </w:r>
      <w:r w:rsidRPr="7A0AA033" w:rsidR="28958D73">
        <w:rPr>
          <w:rFonts w:ascii="Times New Roman" w:hAnsi="Times New Roman" w:eastAsia="Times New Roman" w:cs="Times New Roman" w:asciiTheme="minorAscii" w:hAnsiTheme="minorAscii" w:eastAsiaTheme="minorAscii" w:cstheme="minorAscii"/>
          <w:noProof w:val="0"/>
          <w:sz w:val="24"/>
          <w:szCs w:val="24"/>
          <w:lang w:val="en-GB"/>
        </w:rPr>
        <w:t>y stages</w:t>
      </w:r>
      <w:r w:rsidRPr="7A0AA033" w:rsidR="28958D73">
        <w:rPr>
          <w:rFonts w:ascii="Times New Roman" w:hAnsi="Times New Roman" w:eastAsia="Times New Roman" w:cs="Times New Roman" w:asciiTheme="minorAscii" w:hAnsiTheme="minorAscii" w:eastAsiaTheme="minorAscii" w:cstheme="minorAscii"/>
          <w:noProof w:val="0"/>
          <w:sz w:val="24"/>
          <w:szCs w:val="24"/>
          <w:lang w:val="en-GB"/>
        </w:rPr>
        <w:t xml:space="preserve"> to the maximal effort by the end of the test. Throughout the test, the </w:t>
      </w:r>
      <w:r w:rsidRPr="7A0AA033" w:rsidR="28958D73">
        <w:rPr>
          <w:rFonts w:ascii="Times New Roman" w:hAnsi="Times New Roman" w:eastAsia="Times New Roman" w:cs="Times New Roman" w:asciiTheme="minorAscii" w:hAnsiTheme="minorAscii" w:eastAsiaTheme="minorAscii" w:cstheme="minorAscii"/>
          <w:noProof w:val="0"/>
          <w:sz w:val="24"/>
          <w:szCs w:val="24"/>
          <w:lang w:val="en-GB"/>
        </w:rPr>
        <w:t>MetaLyzer</w:t>
      </w:r>
      <w:r w:rsidRPr="7A0AA033" w:rsidR="28958D73">
        <w:rPr>
          <w:rFonts w:ascii="Times New Roman" w:hAnsi="Times New Roman" w:eastAsia="Times New Roman" w:cs="Times New Roman" w:asciiTheme="minorAscii" w:hAnsiTheme="minorAscii" w:eastAsiaTheme="minorAscii" w:cstheme="minorAscii"/>
          <w:noProof w:val="0"/>
          <w:sz w:val="24"/>
          <w:szCs w:val="24"/>
          <w:lang w:val="en-GB"/>
        </w:rPr>
        <w:t xml:space="preserve"> system continu</w:t>
      </w:r>
      <w:r w:rsidRPr="7A0AA033" w:rsidR="6DAD8CF2">
        <w:rPr>
          <w:rFonts w:ascii="Times New Roman" w:hAnsi="Times New Roman" w:eastAsia="Times New Roman" w:cs="Times New Roman" w:asciiTheme="minorAscii" w:hAnsiTheme="minorAscii" w:eastAsiaTheme="minorAscii" w:cstheme="minorAscii"/>
          <w:noProof w:val="0"/>
          <w:sz w:val="24"/>
          <w:szCs w:val="24"/>
          <w:lang w:val="en-GB"/>
        </w:rPr>
        <w:t xml:space="preserve">ously measured and recorded a comprehensive range of physiological variables on a breath by breath basis, which included </w:t>
      </w:r>
      <w:r w:rsidRPr="7A0AA033" w:rsidR="273B0E43">
        <w:rPr>
          <w:rFonts w:ascii="Times New Roman" w:hAnsi="Times New Roman" w:eastAsia="Times New Roman" w:cs="Times New Roman" w:asciiTheme="minorAscii" w:hAnsiTheme="minorAscii" w:eastAsiaTheme="minorAscii" w:cstheme="minorAscii"/>
          <w:noProof w:val="0"/>
          <w:sz w:val="24"/>
          <w:szCs w:val="24"/>
          <w:lang w:val="en-GB"/>
        </w:rPr>
        <w:t>oxygen usage (VO2), carbon dioxide output (VCO2), minute ventilation (VE), respiratory exchange ratio (</w:t>
      </w:r>
      <w:r w:rsidRPr="7A0AA033" w:rsidR="3786A66B">
        <w:rPr>
          <w:rFonts w:ascii="Times New Roman" w:hAnsi="Times New Roman" w:eastAsia="Times New Roman" w:cs="Times New Roman" w:asciiTheme="minorAscii" w:hAnsiTheme="minorAscii" w:eastAsiaTheme="minorAscii" w:cstheme="minorAscii"/>
          <w:noProof w:val="0"/>
          <w:sz w:val="24"/>
          <w:szCs w:val="24"/>
          <w:lang w:val="en-GB"/>
        </w:rPr>
        <w:t>RER), breathing rate, heart rate</w:t>
      </w:r>
      <w:r w:rsidRPr="7A0AA033" w:rsidR="1EEC7C25">
        <w:rPr>
          <w:rFonts w:ascii="Times New Roman" w:hAnsi="Times New Roman" w:eastAsia="Times New Roman" w:cs="Times New Roman" w:asciiTheme="minorAscii" w:hAnsiTheme="minorAscii" w:eastAsiaTheme="minorAscii" w:cstheme="minorAscii"/>
          <w:noProof w:val="0"/>
          <w:sz w:val="24"/>
          <w:szCs w:val="24"/>
          <w:lang w:val="en-GB"/>
        </w:rPr>
        <w:t xml:space="preserve"> and substrate utilisation (Carbohydrates and fat oxidation rates in grams per hour)</w:t>
      </w:r>
      <w:r w:rsidRPr="7A0AA033" w:rsidR="745C1B7E">
        <w:rPr>
          <w:rFonts w:ascii="Times New Roman" w:hAnsi="Times New Roman" w:eastAsia="Times New Roman" w:cs="Times New Roman" w:asciiTheme="minorAscii" w:hAnsiTheme="minorAscii" w:eastAsiaTheme="minorAscii" w:cstheme="minorAscii"/>
          <w:noProof w:val="0"/>
          <w:sz w:val="24"/>
          <w:szCs w:val="24"/>
          <w:lang w:val="en-GB"/>
        </w:rPr>
        <w:t xml:space="preserve">. The heart rate was measured using a Polar </w:t>
      </w:r>
      <w:r w:rsidRPr="7A0AA033" w:rsidR="7BFD90F4">
        <w:rPr>
          <w:rFonts w:ascii="Times New Roman" w:hAnsi="Times New Roman" w:eastAsia="Times New Roman" w:cs="Times New Roman" w:asciiTheme="minorAscii" w:hAnsiTheme="minorAscii" w:eastAsiaTheme="minorAscii" w:cstheme="minorAscii"/>
          <w:noProof w:val="0"/>
          <w:sz w:val="24"/>
          <w:szCs w:val="24"/>
          <w:lang w:val="en-GB"/>
        </w:rPr>
        <w:t>Verity Monitor</w:t>
      </w:r>
      <w:r w:rsidRPr="7A0AA033" w:rsidR="7BFD90F4">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5E82FFF6">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(Polar Electro Oy, </w:t>
      </w:r>
      <w:r w:rsidRPr="7A0AA033" w:rsidR="5E82FFF6">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Kempele</w:t>
      </w:r>
      <w:r w:rsidRPr="7A0AA033" w:rsidR="5E82FFF6">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Finland)</w:t>
      </w:r>
      <w:r w:rsidRPr="7A0AA033" w:rsidR="7BFD90F4">
        <w:rPr>
          <w:rFonts w:ascii="Times New Roman" w:hAnsi="Times New Roman" w:eastAsia="Times New Roman" w:cs="Times New Roman" w:asciiTheme="minorAscii" w:hAnsiTheme="minorAscii" w:eastAsiaTheme="minorAscii" w:cstheme="minorAscii"/>
          <w:noProof w:val="0"/>
          <w:sz w:val="24"/>
          <w:szCs w:val="24"/>
          <w:lang w:val="en-GB"/>
        </w:rPr>
        <w:t xml:space="preserve"> to track the cardiovascular response across th</w:t>
      </w:r>
      <w:r w:rsidRPr="7A0AA033" w:rsidR="39928E36">
        <w:rPr>
          <w:rFonts w:ascii="Times New Roman" w:hAnsi="Times New Roman" w:eastAsia="Times New Roman" w:cs="Times New Roman" w:asciiTheme="minorAscii" w:hAnsiTheme="minorAscii" w:eastAsiaTheme="minorAscii" w:cstheme="minorAscii"/>
          <w:noProof w:val="0"/>
          <w:sz w:val="24"/>
          <w:szCs w:val="24"/>
          <w:lang w:val="en-GB"/>
        </w:rPr>
        <w:t xml:space="preserve">e speed. The ventilatory thresholds (VT1 and VT2) were then </w:t>
      </w:r>
      <w:r w:rsidRPr="7A0AA033" w:rsidR="39928E36">
        <w:rPr>
          <w:rFonts w:ascii="Times New Roman" w:hAnsi="Times New Roman" w:eastAsia="Times New Roman" w:cs="Times New Roman" w:asciiTheme="minorAscii" w:hAnsiTheme="minorAscii" w:eastAsiaTheme="minorAscii" w:cstheme="minorAscii"/>
          <w:noProof w:val="0"/>
          <w:sz w:val="24"/>
          <w:szCs w:val="24"/>
          <w:lang w:val="en-GB"/>
        </w:rPr>
        <w:t>identified</w:t>
      </w:r>
      <w:r w:rsidRPr="7A0AA033" w:rsidR="39928E36">
        <w:rPr>
          <w:rFonts w:ascii="Times New Roman" w:hAnsi="Times New Roman" w:eastAsia="Times New Roman" w:cs="Times New Roman" w:asciiTheme="minorAscii" w:hAnsiTheme="minorAscii" w:eastAsiaTheme="minorAscii" w:cstheme="minorAscii"/>
          <w:noProof w:val="0"/>
          <w:sz w:val="24"/>
          <w:szCs w:val="24"/>
          <w:lang w:val="en-GB"/>
        </w:rPr>
        <w:t xml:space="preserve"> through analysis of venti</w:t>
      </w:r>
      <w:r w:rsidRPr="7A0AA033" w:rsidR="22DC5BDE">
        <w:rPr>
          <w:rFonts w:ascii="Times New Roman" w:hAnsi="Times New Roman" w:eastAsia="Times New Roman" w:cs="Times New Roman" w:asciiTheme="minorAscii" w:hAnsiTheme="minorAscii" w:eastAsiaTheme="minorAscii" w:cstheme="minorAscii"/>
          <w:noProof w:val="0"/>
          <w:sz w:val="24"/>
          <w:szCs w:val="24"/>
          <w:lang w:val="en-GB"/>
        </w:rPr>
        <w:t>latory equivalents and the RER response curve, which provided key markers of aerob</w:t>
      </w:r>
      <w:r w:rsidRPr="7A0AA033" w:rsidR="1C3353F4">
        <w:rPr>
          <w:rFonts w:ascii="Times New Roman" w:hAnsi="Times New Roman" w:eastAsia="Times New Roman" w:cs="Times New Roman" w:asciiTheme="minorAscii" w:hAnsiTheme="minorAscii" w:eastAsiaTheme="minorAscii" w:cstheme="minorAscii"/>
          <w:noProof w:val="0"/>
          <w:sz w:val="24"/>
          <w:szCs w:val="24"/>
          <w:lang w:val="en-GB"/>
        </w:rPr>
        <w:t xml:space="preserve">ic and anaerobic </w:t>
      </w:r>
      <w:r w:rsidRPr="7A0AA033" w:rsidR="32007780">
        <w:rPr>
          <w:rFonts w:ascii="Times New Roman" w:hAnsi="Times New Roman" w:eastAsia="Times New Roman" w:cs="Times New Roman" w:asciiTheme="minorAscii" w:hAnsiTheme="minorAscii" w:eastAsiaTheme="minorAscii" w:cstheme="minorAscii"/>
          <w:noProof w:val="0"/>
          <w:sz w:val="24"/>
          <w:szCs w:val="24"/>
          <w:lang w:val="en-GB"/>
        </w:rPr>
        <w:t>transition</w:t>
      </w:r>
      <w:r w:rsidRPr="7A0AA033" w:rsidR="1C3353F4">
        <w:rPr>
          <w:rFonts w:ascii="Times New Roman" w:hAnsi="Times New Roman" w:eastAsia="Times New Roman" w:cs="Times New Roman" w:asciiTheme="minorAscii" w:hAnsiTheme="minorAscii" w:eastAsiaTheme="minorAscii" w:cstheme="minorAscii"/>
          <w:noProof w:val="0"/>
          <w:sz w:val="24"/>
          <w:szCs w:val="24"/>
          <w:lang w:val="en-GB"/>
        </w:rPr>
        <w:t xml:space="preserve">. The test ended at 16 minutes and 32 seconds when the client </w:t>
      </w:r>
      <w:r w:rsidRPr="7A0AA033" w:rsidR="1C3353F4">
        <w:rPr>
          <w:rFonts w:ascii="Times New Roman" w:hAnsi="Times New Roman" w:eastAsia="Times New Roman" w:cs="Times New Roman" w:asciiTheme="minorAscii" w:hAnsiTheme="minorAscii" w:eastAsiaTheme="minorAscii" w:cstheme="minorAscii"/>
          <w:noProof w:val="0"/>
          <w:sz w:val="24"/>
          <w:szCs w:val="24"/>
          <w:lang w:val="en-GB"/>
        </w:rPr>
        <w:t>indicated</w:t>
      </w:r>
      <w:r w:rsidRPr="7A0AA033" w:rsidR="1C3353F4">
        <w:rPr>
          <w:rFonts w:ascii="Times New Roman" w:hAnsi="Times New Roman" w:eastAsia="Times New Roman" w:cs="Times New Roman" w:asciiTheme="minorAscii" w:hAnsiTheme="minorAscii" w:eastAsiaTheme="minorAscii" w:cstheme="minorAscii"/>
          <w:noProof w:val="0"/>
          <w:sz w:val="24"/>
          <w:szCs w:val="24"/>
          <w:lang w:val="en-GB"/>
        </w:rPr>
        <w:t xml:space="preserve"> maximal fatigue – he reported a </w:t>
      </w:r>
      <w:r w:rsidRPr="7A0AA033" w:rsidR="71F8FF68">
        <w:rPr>
          <w:rFonts w:ascii="Times New Roman" w:hAnsi="Times New Roman" w:eastAsia="Times New Roman" w:cs="Times New Roman" w:asciiTheme="minorAscii" w:hAnsiTheme="minorAscii" w:eastAsiaTheme="minorAscii" w:cstheme="minorAscii"/>
          <w:noProof w:val="0"/>
          <w:sz w:val="24"/>
          <w:szCs w:val="24"/>
          <w:lang w:val="en-GB"/>
        </w:rPr>
        <w:t xml:space="preserve">perceived exertion of 19-20 on the Borg </w:t>
      </w:r>
      <w:r w:rsidRPr="7A0AA033" w:rsidR="71F8FF68">
        <w:rPr>
          <w:rFonts w:ascii="Times New Roman" w:hAnsi="Times New Roman" w:eastAsia="Times New Roman" w:cs="Times New Roman" w:asciiTheme="minorAscii" w:hAnsiTheme="minorAscii" w:eastAsiaTheme="minorAscii" w:cstheme="minorAscii"/>
          <w:noProof w:val="0"/>
          <w:sz w:val="24"/>
          <w:szCs w:val="24"/>
          <w:lang w:val="en-GB"/>
        </w:rPr>
        <w:t xml:space="preserve">RPE  </w:t>
      </w:r>
      <w:r w:rsidRPr="7A0AA033" w:rsidR="50622317">
        <w:rPr>
          <w:rFonts w:ascii="Times New Roman" w:hAnsi="Times New Roman" w:eastAsia="Times New Roman" w:cs="Times New Roman" w:asciiTheme="minorAscii" w:hAnsiTheme="minorAscii" w:eastAsiaTheme="minorAscii" w:cstheme="minorAscii"/>
          <w:noProof w:val="0"/>
          <w:sz w:val="24"/>
          <w:szCs w:val="24"/>
          <w:lang w:val="en-GB"/>
        </w:rPr>
        <w:t>scale</w:t>
      </w:r>
      <w:r w:rsidRPr="7A0AA033" w:rsidR="50622317">
        <w:rPr>
          <w:rFonts w:ascii="Times New Roman" w:hAnsi="Times New Roman" w:eastAsia="Times New Roman" w:cs="Times New Roman" w:asciiTheme="minorAscii" w:hAnsiTheme="minorAscii" w:eastAsiaTheme="minorAscii" w:cstheme="minorAscii"/>
          <w:noProof w:val="0"/>
          <w:sz w:val="24"/>
          <w:szCs w:val="24"/>
          <w:lang w:val="en-GB"/>
        </w:rPr>
        <w:t xml:space="preserve"> (Borg, 1982) this shows that there was a true maximal effort prior to </w:t>
      </w:r>
      <w:r w:rsidRPr="7A0AA033" w:rsidR="541C2B71">
        <w:rPr>
          <w:rFonts w:ascii="Times New Roman" w:hAnsi="Times New Roman" w:eastAsia="Times New Roman" w:cs="Times New Roman" w:asciiTheme="minorAscii" w:hAnsiTheme="minorAscii" w:eastAsiaTheme="minorAscii" w:cstheme="minorAscii"/>
          <w:noProof w:val="0"/>
          <w:sz w:val="24"/>
          <w:szCs w:val="24"/>
          <w:lang w:val="en-GB"/>
        </w:rPr>
        <w:t>ending.</w:t>
      </w:r>
    </w:p>
    <w:p w:rsidR="7A0AA033" w:rsidP="7A0AA033" w:rsidRDefault="7A0AA033" w14:paraId="0B9C0E82" w14:textId="2A887394">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3733CF81" w14:textId="4A091545">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314532FE" w14:textId="4876A17E">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33899320" w14:textId="446FEF4F">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6BFA28FF" w14:textId="066EF2CC">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01D7C334" w14:textId="4400A4A7">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7D5337D3" w14:textId="2E5774FA">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6DDBCC23" w14:textId="18F12E61">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51553956" w14:textId="14323722">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A0AA033" w:rsidP="7A0AA033" w:rsidRDefault="7A0AA033" w14:paraId="2F256D47" w14:textId="567CC306">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13E196E7" w:rsidP="7A0AA033" w:rsidRDefault="13E196E7" w14:paraId="248DF26A" w14:textId="48245B28">
      <w:pPr>
        <w:pStyle w:val="Subtitle"/>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13E196E7">
        <w:rPr>
          <w:noProof w:val="0"/>
          <w:lang w:val="en-GB"/>
        </w:rPr>
        <w:t>Results</w:t>
      </w:r>
    </w:p>
    <w:p w:rsidR="19B7AB4A" w:rsidP="7A0AA033" w:rsidRDefault="19B7AB4A" w14:paraId="419BAF32" w14:textId="1ECF2847">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19B7AB4A">
        <w:rPr>
          <w:rFonts w:ascii="Times New Roman" w:hAnsi="Times New Roman" w:eastAsia="Times New Roman" w:cs="Times New Roman" w:asciiTheme="minorAscii" w:hAnsiTheme="minorAscii" w:eastAsiaTheme="minorAscii" w:cstheme="minorAscii"/>
          <w:noProof w:val="0"/>
          <w:sz w:val="24"/>
          <w:szCs w:val="24"/>
          <w:lang w:val="en-GB"/>
        </w:rPr>
        <w:t>Table 1</w:t>
      </w:r>
    </w:p>
    <w:p w:rsidR="19B7AB4A" w:rsidP="7A0AA033" w:rsidRDefault="19B7AB4A" w14:paraId="45AC4FC6" w14:textId="2207AE2E">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19B7AB4A">
        <w:drawing>
          <wp:inline wp14:editId="00A0273C" wp14:anchorId="5014DC47">
            <wp:extent cx="5724525" cy="1323975"/>
            <wp:effectExtent l="0" t="0" r="0" b="0"/>
            <wp:docPr id="8788635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8863550" name=""/>
                    <pic:cNvPicPr/>
                  </pic:nvPicPr>
                  <pic:blipFill>
                    <a:blip xmlns:r="http://schemas.openxmlformats.org/officeDocument/2006/relationships" r:embed="rId1654308094">
                      <a:extLst>
                        <a:ext xmlns:a="http://schemas.openxmlformats.org/drawingml/2006/main" uri="{28A0092B-C50C-407E-A947-70E740481C1C}">
                          <a14:useLocalDpi xmlns:a14="http://schemas.microsoft.com/office/drawing/2010/main" val="0"/>
                        </a:ext>
                      </a:extLst>
                    </a:blip>
                    <a:stretch>
                      <a:fillRect/>
                    </a:stretch>
                  </pic:blipFill>
                  <pic:spPr>
                    <a:xfrm>
                      <a:off x="0" y="0"/>
                      <a:ext cx="5724525" cy="1323975"/>
                    </a:xfrm>
                    <a:prstGeom prst="rect">
                      <a:avLst/>
                    </a:prstGeom>
                  </pic:spPr>
                </pic:pic>
              </a:graphicData>
            </a:graphic>
          </wp:inline>
        </w:drawing>
      </w:r>
      <w:r w:rsidRPr="7A0AA033" w:rsidR="19B7AB4A">
        <w:rPr>
          <w:rFonts w:ascii="Times New Roman" w:hAnsi="Times New Roman" w:eastAsia="Times New Roman" w:cs="Times New Roman" w:asciiTheme="minorAscii" w:hAnsiTheme="minorAscii" w:eastAsiaTheme="minorAscii" w:cstheme="minorAscii"/>
          <w:noProof w:val="0"/>
          <w:sz w:val="24"/>
          <w:szCs w:val="24"/>
          <w:lang w:val="en-GB"/>
        </w:rPr>
        <w:t>Table 2</w:t>
      </w:r>
    </w:p>
    <w:p w:rsidR="19B7AB4A" w:rsidP="7A0AA033" w:rsidRDefault="19B7AB4A" w14:paraId="38B36C44" w14:textId="491F6A27">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19B7AB4A">
        <w:drawing>
          <wp:inline wp14:editId="3B8DB9E4" wp14:anchorId="1161FFF9">
            <wp:extent cx="5724525" cy="3181350"/>
            <wp:effectExtent l="0" t="0" r="0" b="0"/>
            <wp:docPr id="1070581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0581989" name=""/>
                    <pic:cNvPicPr/>
                  </pic:nvPicPr>
                  <pic:blipFill>
                    <a:blip xmlns:r="http://schemas.openxmlformats.org/officeDocument/2006/relationships" r:embed="rId1996803801">
                      <a:extLst>
                        <a:ext xmlns:a="http://schemas.openxmlformats.org/drawingml/2006/main" uri="{28A0092B-C50C-407E-A947-70E740481C1C}">
                          <a14:useLocalDpi xmlns:a14="http://schemas.microsoft.com/office/drawing/2010/main" val="0"/>
                        </a:ext>
                      </a:extLst>
                    </a:blip>
                    <a:stretch>
                      <a:fillRect/>
                    </a:stretch>
                  </pic:blipFill>
                  <pic:spPr>
                    <a:xfrm>
                      <a:off x="0" y="0"/>
                      <a:ext cx="5724525" cy="3181350"/>
                    </a:xfrm>
                    <a:prstGeom prst="rect">
                      <a:avLst/>
                    </a:prstGeom>
                  </pic:spPr>
                </pic:pic>
              </a:graphicData>
            </a:graphic>
          </wp:inline>
        </w:drawing>
      </w:r>
      <w:r w:rsidRPr="7A0AA033" w:rsidR="6D40862B">
        <w:rPr>
          <w:rFonts w:ascii="Times New Roman" w:hAnsi="Times New Roman" w:eastAsia="Times New Roman" w:cs="Times New Roman" w:asciiTheme="minorAscii" w:hAnsiTheme="minorAscii" w:eastAsiaTheme="minorAscii" w:cstheme="minorAscii"/>
          <w:noProof w:val="0"/>
          <w:sz w:val="24"/>
          <w:szCs w:val="24"/>
          <w:lang w:val="en-GB"/>
        </w:rPr>
        <w:t xml:space="preserve">As shown in table 2, the client completed a maximal </w:t>
      </w:r>
      <w:r w:rsidRPr="7A0AA033" w:rsidR="75CD8988">
        <w:rPr>
          <w:rFonts w:ascii="Times New Roman" w:hAnsi="Times New Roman" w:eastAsia="Times New Roman" w:cs="Times New Roman" w:asciiTheme="minorAscii" w:hAnsiTheme="minorAscii" w:eastAsiaTheme="minorAscii" w:cstheme="minorAscii"/>
          <w:noProof w:val="0"/>
          <w:sz w:val="24"/>
          <w:szCs w:val="24"/>
          <w:lang w:val="en-GB"/>
        </w:rPr>
        <w:t>CPET</w:t>
      </w:r>
      <w:r w:rsidRPr="7A0AA033" w:rsidR="2EC767D8">
        <w:rPr>
          <w:rFonts w:ascii="Times New Roman" w:hAnsi="Times New Roman" w:eastAsia="Times New Roman" w:cs="Times New Roman" w:asciiTheme="minorAscii" w:hAnsiTheme="minorAscii" w:eastAsiaTheme="minorAscii" w:cstheme="minorAscii"/>
          <w:noProof w:val="0"/>
          <w:sz w:val="24"/>
          <w:szCs w:val="24"/>
          <w:lang w:val="en-GB"/>
        </w:rPr>
        <w:t xml:space="preserve"> – as shown by the peak RER of 1.18</w:t>
      </w:r>
      <w:r w:rsidRPr="7A0AA033" w:rsidR="4F07DF03">
        <w:rPr>
          <w:rFonts w:ascii="Times New Roman" w:hAnsi="Times New Roman" w:eastAsia="Times New Roman" w:cs="Times New Roman" w:asciiTheme="minorAscii" w:hAnsiTheme="minorAscii" w:eastAsiaTheme="minorAscii" w:cstheme="minorAscii"/>
          <w:noProof w:val="0"/>
          <w:sz w:val="24"/>
          <w:szCs w:val="24"/>
          <w:lang w:val="en-GB"/>
        </w:rPr>
        <w:t xml:space="preserve"> Thomas et al (2021) discovered that anything above 1.15 is a maximal effort</w:t>
      </w:r>
      <w:r w:rsidRPr="7A0AA033" w:rsidR="6236341C">
        <w:rPr>
          <w:rFonts w:ascii="Times New Roman" w:hAnsi="Times New Roman" w:eastAsia="Times New Roman" w:cs="Times New Roman" w:asciiTheme="minorAscii" w:hAnsiTheme="minorAscii" w:eastAsiaTheme="minorAscii" w:cstheme="minorAscii"/>
          <w:noProof w:val="0"/>
          <w:sz w:val="24"/>
          <w:szCs w:val="24"/>
          <w:lang w:val="en-GB"/>
        </w:rPr>
        <w:t>, this is also supported by his peak hr of 191 bpm.</w:t>
      </w:r>
      <w:r w:rsidRPr="7A0AA033" w:rsidR="46AF7C08">
        <w:rPr>
          <w:rFonts w:ascii="Times New Roman" w:hAnsi="Times New Roman" w:eastAsia="Times New Roman" w:cs="Times New Roman" w:asciiTheme="minorAscii" w:hAnsiTheme="minorAscii" w:eastAsiaTheme="minorAscii" w:cstheme="minorAscii"/>
          <w:noProof w:val="0"/>
          <w:sz w:val="24"/>
          <w:szCs w:val="24"/>
          <w:lang w:val="en-GB"/>
        </w:rPr>
        <w:t xml:space="preserve"> He a</w:t>
      </w:r>
      <w:r w:rsidRPr="7A0AA033" w:rsidR="75CD8988">
        <w:rPr>
          <w:rFonts w:ascii="Times New Roman" w:hAnsi="Times New Roman" w:eastAsia="Times New Roman" w:cs="Times New Roman" w:asciiTheme="minorAscii" w:hAnsiTheme="minorAscii" w:eastAsiaTheme="minorAscii" w:cstheme="minorAscii"/>
          <w:noProof w:val="0"/>
          <w:sz w:val="24"/>
          <w:szCs w:val="24"/>
          <w:lang w:val="en-GB"/>
        </w:rPr>
        <w:t>chiev</w:t>
      </w:r>
      <w:r w:rsidRPr="7A0AA033" w:rsidR="28683DFB">
        <w:rPr>
          <w:rFonts w:ascii="Times New Roman" w:hAnsi="Times New Roman" w:eastAsia="Times New Roman" w:cs="Times New Roman" w:asciiTheme="minorAscii" w:hAnsiTheme="minorAscii" w:eastAsiaTheme="minorAscii" w:cstheme="minorAscii"/>
          <w:noProof w:val="0"/>
          <w:sz w:val="24"/>
          <w:szCs w:val="24"/>
          <w:lang w:val="en-GB"/>
        </w:rPr>
        <w:t xml:space="preserve">ed </w:t>
      </w:r>
      <w:r w:rsidRPr="7A0AA033" w:rsidR="75CD8988">
        <w:rPr>
          <w:rFonts w:ascii="Times New Roman" w:hAnsi="Times New Roman" w:eastAsia="Times New Roman" w:cs="Times New Roman" w:asciiTheme="minorAscii" w:hAnsiTheme="minorAscii" w:eastAsiaTheme="minorAscii" w:cstheme="minorAscii"/>
          <w:noProof w:val="0"/>
          <w:sz w:val="24"/>
          <w:szCs w:val="24"/>
          <w:lang w:val="en-GB"/>
        </w:rPr>
        <w:t>a VO2 max of 4.43L/min or 62ml/min/</w:t>
      </w:r>
      <w:r w:rsidRPr="7A0AA033" w:rsidR="75CD8988">
        <w:rPr>
          <w:rFonts w:ascii="Times New Roman" w:hAnsi="Times New Roman" w:eastAsia="Times New Roman" w:cs="Times New Roman" w:asciiTheme="minorAscii" w:hAnsiTheme="minorAscii" w:eastAsiaTheme="minorAscii" w:cstheme="minorAscii"/>
          <w:noProof w:val="0"/>
          <w:sz w:val="24"/>
          <w:szCs w:val="24"/>
          <w:lang w:val="en-GB"/>
        </w:rPr>
        <w:t>k</w:t>
      </w:r>
      <w:r w:rsidRPr="7A0AA033" w:rsidR="229CF2F1">
        <w:rPr>
          <w:rFonts w:ascii="Times New Roman" w:hAnsi="Times New Roman" w:eastAsia="Times New Roman" w:cs="Times New Roman" w:asciiTheme="minorAscii" w:hAnsiTheme="minorAscii" w:eastAsiaTheme="minorAscii" w:cstheme="minorAscii"/>
          <w:noProof w:val="0"/>
          <w:sz w:val="24"/>
          <w:szCs w:val="24"/>
          <w:lang w:val="en-GB"/>
        </w:rPr>
        <w:t>g.</w:t>
      </w:r>
    </w:p>
    <w:p w:rsidR="76E003B2" w:rsidP="7A0AA033" w:rsidRDefault="76E003B2" w14:paraId="6FFB21F9" w14:textId="1B101B90">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76E003B2">
        <w:rPr>
          <w:rFonts w:ascii="Times New Roman" w:hAnsi="Times New Roman" w:eastAsia="Times New Roman" w:cs="Times New Roman" w:asciiTheme="minorAscii" w:hAnsiTheme="minorAscii" w:eastAsiaTheme="minorAscii" w:cstheme="minorAscii"/>
          <w:noProof w:val="0"/>
          <w:sz w:val="24"/>
          <w:szCs w:val="24"/>
          <w:lang w:val="en-GB"/>
        </w:rPr>
        <w:t xml:space="preserve"> VT1 was reached at 6 minutes and 25 seconds at a</w:t>
      </w:r>
      <w:r w:rsidRPr="7A0AA033" w:rsidR="3CDB5F1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76E003B2">
        <w:rPr>
          <w:rFonts w:ascii="Times New Roman" w:hAnsi="Times New Roman" w:eastAsia="Times New Roman" w:cs="Times New Roman" w:asciiTheme="minorAscii" w:hAnsiTheme="minorAscii" w:eastAsiaTheme="minorAscii" w:cstheme="minorAscii"/>
          <w:noProof w:val="0"/>
          <w:sz w:val="24"/>
          <w:szCs w:val="24"/>
          <w:lang w:val="en-GB"/>
        </w:rPr>
        <w:t>speed of</w:t>
      </w:r>
      <w:r w:rsidRPr="7A0AA033" w:rsidR="229CF2F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2B65E661">
        <w:rPr>
          <w:rFonts w:ascii="Times New Roman" w:hAnsi="Times New Roman" w:eastAsia="Times New Roman" w:cs="Times New Roman" w:asciiTheme="minorAscii" w:hAnsiTheme="minorAscii" w:eastAsiaTheme="minorAscii" w:cstheme="minorAscii"/>
          <w:noProof w:val="0"/>
          <w:sz w:val="24"/>
          <w:szCs w:val="24"/>
          <w:lang w:val="en-GB"/>
        </w:rPr>
        <w:t>11.9km/h, with a VO2 of 2.77L/min - equating to 62% of his VO2</w:t>
      </w:r>
      <w:r w:rsidRPr="7A0AA033" w:rsidR="19541316">
        <w:rPr>
          <w:rFonts w:ascii="Times New Roman" w:hAnsi="Times New Roman" w:eastAsia="Times New Roman" w:cs="Times New Roman" w:asciiTheme="minorAscii" w:hAnsiTheme="minorAscii" w:eastAsiaTheme="minorAscii" w:cstheme="minorAscii"/>
          <w:noProof w:val="0"/>
          <w:sz w:val="24"/>
          <w:szCs w:val="24"/>
          <w:lang w:val="en-GB"/>
        </w:rPr>
        <w:t xml:space="preserve"> max</w:t>
      </w:r>
      <w:r w:rsidRPr="7A0AA033" w:rsidR="2B8F6146">
        <w:rPr>
          <w:rFonts w:ascii="Times New Roman" w:hAnsi="Times New Roman" w:eastAsia="Times New Roman" w:cs="Times New Roman" w:asciiTheme="minorAscii" w:hAnsiTheme="minorAscii" w:eastAsiaTheme="minorAscii" w:cstheme="minorAscii"/>
          <w:noProof w:val="0"/>
          <w:sz w:val="24"/>
          <w:szCs w:val="24"/>
          <w:lang w:val="en-GB"/>
        </w:rPr>
        <w:t>. A</w:t>
      </w:r>
      <w:r w:rsidRPr="7A0AA033" w:rsidR="2B65E661">
        <w:rPr>
          <w:rFonts w:ascii="Times New Roman" w:hAnsi="Times New Roman" w:eastAsia="Times New Roman" w:cs="Times New Roman" w:asciiTheme="minorAscii" w:hAnsiTheme="minorAscii" w:eastAsiaTheme="minorAscii" w:cstheme="minorAscii"/>
          <w:noProof w:val="0"/>
          <w:sz w:val="24"/>
          <w:szCs w:val="24"/>
          <w:lang w:val="en-GB"/>
        </w:rPr>
        <w:t xml:space="preserve">t this point his </w:t>
      </w:r>
      <w:r w:rsidRPr="7A0AA033" w:rsidR="583691DF">
        <w:rPr>
          <w:rFonts w:ascii="Times New Roman" w:hAnsi="Times New Roman" w:eastAsia="Times New Roman" w:cs="Times New Roman" w:asciiTheme="minorAscii" w:hAnsiTheme="minorAscii" w:eastAsiaTheme="minorAscii" w:cstheme="minorAscii"/>
          <w:noProof w:val="0"/>
          <w:sz w:val="24"/>
          <w:szCs w:val="24"/>
          <w:lang w:val="en-GB"/>
        </w:rPr>
        <w:t xml:space="preserve">fat oxidation was recorded at 35g/hour alongside a carbohydrate rate of 99g/hour, </w:t>
      </w:r>
      <w:r w:rsidRPr="7A0AA033" w:rsidR="4F8F71B4">
        <w:rPr>
          <w:rFonts w:ascii="Times New Roman" w:hAnsi="Times New Roman" w:eastAsia="Times New Roman" w:cs="Times New Roman" w:asciiTheme="minorAscii" w:hAnsiTheme="minorAscii" w:eastAsiaTheme="minorAscii" w:cstheme="minorAscii"/>
          <w:noProof w:val="0"/>
          <w:sz w:val="24"/>
          <w:szCs w:val="24"/>
          <w:lang w:val="en-GB"/>
        </w:rPr>
        <w:t>with</w:t>
      </w:r>
      <w:r w:rsidRPr="7A0AA033" w:rsidR="5F62624A">
        <w:rPr>
          <w:rFonts w:ascii="Times New Roman" w:hAnsi="Times New Roman" w:eastAsia="Times New Roman" w:cs="Times New Roman" w:asciiTheme="minorAscii" w:hAnsiTheme="minorAscii" w:eastAsiaTheme="minorAscii" w:cstheme="minorAscii"/>
          <w:noProof w:val="0"/>
          <w:sz w:val="24"/>
          <w:szCs w:val="24"/>
          <w:lang w:val="en-GB"/>
        </w:rPr>
        <w:t xml:space="preserve"> a total </w:t>
      </w:r>
      <w:r w:rsidRPr="7A0AA033" w:rsidR="174FC194">
        <w:rPr>
          <w:rFonts w:ascii="Times New Roman" w:hAnsi="Times New Roman" w:eastAsia="Times New Roman" w:cs="Times New Roman" w:asciiTheme="minorAscii" w:hAnsiTheme="minorAscii" w:eastAsiaTheme="minorAscii" w:cstheme="minorAscii"/>
          <w:noProof w:val="0"/>
          <w:sz w:val="24"/>
          <w:szCs w:val="24"/>
          <w:lang w:val="en-GB"/>
        </w:rPr>
        <w:t xml:space="preserve">energy </w:t>
      </w:r>
      <w:r w:rsidRPr="7A0AA033" w:rsidR="5F62624A">
        <w:rPr>
          <w:rFonts w:ascii="Times New Roman" w:hAnsi="Times New Roman" w:eastAsia="Times New Roman" w:cs="Times New Roman" w:asciiTheme="minorAscii" w:hAnsiTheme="minorAscii" w:eastAsiaTheme="minorAscii" w:cstheme="minorAscii"/>
          <w:noProof w:val="0"/>
          <w:sz w:val="24"/>
          <w:szCs w:val="24"/>
          <w:lang w:val="en-GB"/>
        </w:rPr>
        <w:t xml:space="preserve">expenditure of 803kcal/hour. </w:t>
      </w:r>
      <w:r w:rsidRPr="7A0AA033" w:rsidR="2C37FC4C">
        <w:rPr>
          <w:rFonts w:ascii="Times New Roman" w:hAnsi="Times New Roman" w:eastAsia="Times New Roman" w:cs="Times New Roman" w:asciiTheme="minorAscii" w:hAnsiTheme="minorAscii" w:eastAsiaTheme="minorAscii" w:cstheme="minorAscii"/>
          <w:noProof w:val="0"/>
          <w:sz w:val="24"/>
          <w:szCs w:val="24"/>
          <w:lang w:val="en-GB"/>
        </w:rPr>
        <w:t>Hr at this point was 151bpm</w:t>
      </w:r>
    </w:p>
    <w:p w:rsidR="44DEC90A" w:rsidP="7A0AA033" w:rsidRDefault="44DEC90A" w14:paraId="05FBAA23" w14:textId="13A4366D">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44DEC90A">
        <w:rPr>
          <w:rFonts w:ascii="Times New Roman" w:hAnsi="Times New Roman" w:eastAsia="Times New Roman" w:cs="Times New Roman" w:asciiTheme="minorAscii" w:hAnsiTheme="minorAscii" w:eastAsiaTheme="minorAscii" w:cstheme="minorAscii"/>
          <w:noProof w:val="0"/>
          <w:sz w:val="24"/>
          <w:szCs w:val="24"/>
          <w:lang w:val="en-GB"/>
        </w:rPr>
        <w:t xml:space="preserve">VT2 was reached at 11 minutes and 57 seconds at a </w:t>
      </w:r>
      <w:r w:rsidRPr="7A0AA033" w:rsidR="5A12F453">
        <w:rPr>
          <w:rFonts w:ascii="Times New Roman" w:hAnsi="Times New Roman" w:eastAsia="Times New Roman" w:cs="Times New Roman" w:asciiTheme="minorAscii" w:hAnsiTheme="minorAscii" w:eastAsiaTheme="minorAscii" w:cstheme="minorAscii"/>
          <w:noProof w:val="0"/>
          <w:sz w:val="24"/>
          <w:szCs w:val="24"/>
          <w:lang w:val="en-GB"/>
        </w:rPr>
        <w:t xml:space="preserve">speed of 17.4km/h, with a VO2 of 4.06L/min, equating to 92% of his </w:t>
      </w:r>
      <w:r w:rsidRPr="7A0AA033" w:rsidR="3540FA11">
        <w:rPr>
          <w:rFonts w:ascii="Times New Roman" w:hAnsi="Times New Roman" w:eastAsia="Times New Roman" w:cs="Times New Roman" w:asciiTheme="minorAscii" w:hAnsiTheme="minorAscii" w:eastAsiaTheme="minorAscii" w:cstheme="minorAscii"/>
          <w:noProof w:val="0"/>
          <w:sz w:val="24"/>
          <w:szCs w:val="24"/>
          <w:lang w:val="en-GB"/>
        </w:rPr>
        <w:t>VO2 max.</w:t>
      </w:r>
      <w:r w:rsidRPr="7A0AA033" w:rsidR="5B6C5985">
        <w:rPr>
          <w:rFonts w:ascii="Times New Roman" w:hAnsi="Times New Roman" w:eastAsia="Times New Roman" w:cs="Times New Roman" w:asciiTheme="minorAscii" w:hAnsiTheme="minorAscii" w:eastAsiaTheme="minorAscii" w:cstheme="minorAscii"/>
          <w:noProof w:val="0"/>
          <w:sz w:val="24"/>
          <w:szCs w:val="24"/>
          <w:lang w:val="en-GB"/>
        </w:rPr>
        <w:t xml:space="preserve"> At this point is is notable that his fat oxidation had fallen entirely to 0g/hour, with carbohydrate oxidation</w:t>
      </w:r>
      <w:r w:rsidRPr="7A0AA033" w:rsidR="4314A049">
        <w:rPr>
          <w:rFonts w:ascii="Times New Roman" w:hAnsi="Times New Roman" w:eastAsia="Times New Roman" w:cs="Times New Roman" w:asciiTheme="minorAscii" w:hAnsiTheme="minorAscii" w:eastAsiaTheme="minorAscii" w:cstheme="minorAscii"/>
          <w:noProof w:val="0"/>
          <w:sz w:val="24"/>
          <w:szCs w:val="24"/>
          <w:lang w:val="en-GB"/>
        </w:rPr>
        <w:t xml:space="preserve"> increasing to 269g/hour</w:t>
      </w:r>
      <w:r w:rsidRPr="7A0AA033" w:rsidR="2DE6B8A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647FC6C5">
        <w:rPr>
          <w:rFonts w:ascii="Times New Roman" w:hAnsi="Times New Roman" w:eastAsia="Times New Roman" w:cs="Times New Roman" w:asciiTheme="minorAscii" w:hAnsiTheme="minorAscii" w:eastAsiaTheme="minorAscii" w:cstheme="minorAscii"/>
          <w:noProof w:val="0"/>
          <w:sz w:val="24"/>
          <w:szCs w:val="24"/>
          <w:lang w:val="en-GB"/>
        </w:rPr>
        <w:t xml:space="preserve">Total </w:t>
      </w:r>
      <w:r w:rsidRPr="7A0AA033" w:rsidR="4AE119DD">
        <w:rPr>
          <w:rFonts w:ascii="Times New Roman" w:hAnsi="Times New Roman" w:eastAsia="Times New Roman" w:cs="Times New Roman" w:asciiTheme="minorAscii" w:hAnsiTheme="minorAscii" w:eastAsiaTheme="minorAscii" w:cstheme="minorAscii"/>
          <w:noProof w:val="0"/>
          <w:sz w:val="24"/>
          <w:szCs w:val="24"/>
          <w:lang w:val="en-GB"/>
        </w:rPr>
        <w:t>energy expenditure of 1215kcal/hour.</w:t>
      </w:r>
      <w:r w:rsidRPr="7A0AA033" w:rsidR="6C58F817">
        <w:rPr>
          <w:rFonts w:ascii="Times New Roman" w:hAnsi="Times New Roman" w:eastAsia="Times New Roman" w:cs="Times New Roman" w:asciiTheme="minorAscii" w:hAnsiTheme="minorAscii" w:eastAsiaTheme="minorAscii" w:cstheme="minorAscii"/>
          <w:noProof w:val="0"/>
          <w:sz w:val="24"/>
          <w:szCs w:val="24"/>
          <w:lang w:val="en-GB"/>
        </w:rPr>
        <w:t xml:space="preserve"> Hr at this point was 182bpm.</w:t>
      </w:r>
    </w:p>
    <w:p w:rsidR="6C58F817" w:rsidP="7A0AA033" w:rsidRDefault="6C58F817" w14:paraId="5202ED25" w14:textId="6717652B">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6C58F817">
        <w:rPr>
          <w:rFonts w:ascii="Times New Roman" w:hAnsi="Times New Roman" w:eastAsia="Times New Roman" w:cs="Times New Roman" w:asciiTheme="minorAscii" w:hAnsiTheme="minorAscii" w:eastAsiaTheme="minorAscii" w:cstheme="minorAscii"/>
          <w:noProof w:val="0"/>
          <w:sz w:val="24"/>
          <w:szCs w:val="24"/>
          <w:lang w:val="en-GB"/>
        </w:rPr>
        <w:t>He reached his peak values after 15 minutes and 39 seconds</w:t>
      </w:r>
      <w:r w:rsidRPr="7A0AA033" w:rsidR="7D6EE610">
        <w:rPr>
          <w:rFonts w:ascii="Times New Roman" w:hAnsi="Times New Roman" w:eastAsia="Times New Roman" w:cs="Times New Roman" w:asciiTheme="minorAscii" w:hAnsiTheme="minorAscii" w:eastAsiaTheme="minorAscii" w:cstheme="minorAscii"/>
          <w:noProof w:val="0"/>
          <w:sz w:val="24"/>
          <w:szCs w:val="24"/>
          <w:lang w:val="en-GB"/>
        </w:rPr>
        <w:t xml:space="preserve"> at a speed of 21.1km/h, with a VO2 of 4.43L/min. this was where</w:t>
      </w:r>
      <w:r w:rsidRPr="7A0AA033" w:rsidR="5ABD3BE5">
        <w:rPr>
          <w:rFonts w:ascii="Times New Roman" w:hAnsi="Times New Roman" w:eastAsia="Times New Roman" w:cs="Times New Roman" w:asciiTheme="minorAscii" w:hAnsiTheme="minorAscii" w:eastAsiaTheme="minorAscii" w:cstheme="minorAscii"/>
          <w:noProof w:val="0"/>
          <w:sz w:val="24"/>
          <w:szCs w:val="24"/>
          <w:lang w:val="en-GB"/>
        </w:rPr>
        <w:t xml:space="preserve"> carbohydrate oxidation peaked at 294g/hour</w:t>
      </w:r>
      <w:r w:rsidRPr="7A0AA033" w:rsidR="0A61A75C">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7A0AA033" w:rsidP="7A0AA033" w:rsidRDefault="7A0AA033" w14:paraId="35B218C8" w14:textId="49670ADA">
      <w:pPr>
        <w:pStyle w:val="Normal"/>
        <w:rPr>
          <w:rFonts w:ascii="Times New Roman" w:hAnsi="Times New Roman" w:eastAsia="Times New Roman" w:cs="Times New Roman" w:asciiTheme="minorAscii" w:hAnsiTheme="minorAscii" w:eastAsiaTheme="minorAscii" w:cstheme="minorAscii"/>
          <w:noProof w:val="0"/>
          <w:sz w:val="24"/>
          <w:szCs w:val="24"/>
          <w:lang w:val="en-GB"/>
        </w:rPr>
      </w:pPr>
    </w:p>
    <w:p w:rsidR="73681EC1" w:rsidP="7A0AA033" w:rsidRDefault="73681EC1" w14:paraId="49DC1653" w14:textId="19C4CA4F">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73681EC1">
        <w:rPr>
          <w:rFonts w:ascii="Times New Roman" w:hAnsi="Times New Roman" w:eastAsia="Times New Roman" w:cs="Times New Roman" w:asciiTheme="minorAscii" w:hAnsiTheme="minorAscii" w:eastAsiaTheme="minorAscii" w:cstheme="minorAscii"/>
          <w:noProof w:val="0"/>
          <w:sz w:val="24"/>
          <w:szCs w:val="24"/>
          <w:lang w:val="en-GB"/>
        </w:rPr>
        <w:t>Figure 1</w:t>
      </w:r>
    </w:p>
    <w:p w:rsidR="4596A2CD" w:rsidP="7A0AA033" w:rsidRDefault="4596A2CD" w14:paraId="14D3E6EA" w14:textId="3EAB5067">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4596A2CD">
        <w:drawing>
          <wp:inline wp14:editId="0ED28BE3" wp14:anchorId="4737CB48">
            <wp:extent cx="5724525" cy="3752850"/>
            <wp:effectExtent l="0" t="0" r="0" b="0"/>
            <wp:docPr id="15087153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8715391" name=""/>
                    <pic:cNvPicPr/>
                  </pic:nvPicPr>
                  <pic:blipFill>
                    <a:blip xmlns:r="http://schemas.openxmlformats.org/officeDocument/2006/relationships" r:embed="rId808336757">
                      <a:extLst>
                        <a:ext xmlns:a="http://schemas.openxmlformats.org/drawingml/2006/main" uri="{28A0092B-C50C-407E-A947-70E740481C1C}">
                          <a14:useLocalDpi xmlns:a14="http://schemas.microsoft.com/office/drawing/2010/main" val="0"/>
                        </a:ext>
                      </a:extLst>
                    </a:blip>
                    <a:stretch>
                      <a:fillRect/>
                    </a:stretch>
                  </pic:blipFill>
                  <pic:spPr>
                    <a:xfrm>
                      <a:off x="0" y="0"/>
                      <a:ext cx="5724525" cy="3752850"/>
                    </a:xfrm>
                    <a:prstGeom prst="rect">
                      <a:avLst/>
                    </a:prstGeom>
                  </pic:spPr>
                </pic:pic>
              </a:graphicData>
            </a:graphic>
          </wp:inline>
        </w:drawing>
      </w:r>
    </w:p>
    <w:p w:rsidR="1EEDE7BA" w:rsidP="7A0AA033" w:rsidRDefault="1EEDE7BA" w14:paraId="4765D24C" w14:textId="7915F1A0">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1EEDE7BA">
        <w:rPr>
          <w:rFonts w:ascii="Times New Roman" w:hAnsi="Times New Roman" w:eastAsia="Times New Roman" w:cs="Times New Roman" w:asciiTheme="minorAscii" w:hAnsiTheme="minorAscii" w:eastAsiaTheme="minorAscii" w:cstheme="minorAscii"/>
          <w:noProof w:val="0"/>
          <w:sz w:val="24"/>
          <w:szCs w:val="24"/>
          <w:lang w:val="en-GB"/>
        </w:rPr>
        <w:t>The client</w:t>
      </w:r>
      <w:r w:rsidRPr="7A0AA033" w:rsidR="065523C5">
        <w:rPr>
          <w:rFonts w:ascii="Times New Roman" w:hAnsi="Times New Roman" w:eastAsia="Times New Roman" w:cs="Times New Roman" w:asciiTheme="minorAscii" w:hAnsiTheme="minorAscii" w:eastAsiaTheme="minorAscii" w:cstheme="minorAscii"/>
          <w:noProof w:val="0"/>
          <w:sz w:val="24"/>
          <w:szCs w:val="24"/>
          <w:lang w:val="en-GB"/>
        </w:rPr>
        <w:t>’s</w:t>
      </w:r>
      <w:r w:rsidRPr="7A0AA033" w:rsidR="1EEDE7BA">
        <w:rPr>
          <w:rFonts w:ascii="Times New Roman" w:hAnsi="Times New Roman" w:eastAsia="Times New Roman" w:cs="Times New Roman" w:asciiTheme="minorAscii" w:hAnsiTheme="minorAscii" w:eastAsiaTheme="minorAscii" w:cstheme="minorAscii"/>
          <w:noProof w:val="0"/>
          <w:sz w:val="24"/>
          <w:szCs w:val="24"/>
          <w:lang w:val="en-GB"/>
        </w:rPr>
        <w:t xml:space="preserve"> Z-score profile, comparing his CPET results against trained runners (</w:t>
      </w:r>
      <w:r w:rsidRPr="7A0AA033" w:rsidR="795A8865">
        <w:rPr>
          <w:rFonts w:ascii="Times New Roman" w:hAnsi="Times New Roman" w:eastAsia="Times New Roman" w:cs="Times New Roman" w:asciiTheme="minorAscii" w:hAnsiTheme="minorAscii" w:eastAsiaTheme="minorAscii" w:cstheme="minorAscii"/>
          <w:noProof w:val="0"/>
          <w:sz w:val="24"/>
          <w:szCs w:val="24"/>
          <w:lang w:val="en-GB"/>
        </w:rPr>
        <w:t>Wiecha</w:t>
      </w:r>
      <w:r w:rsidRPr="7A0AA033" w:rsidR="795A8865">
        <w:rPr>
          <w:rFonts w:ascii="Times New Roman" w:hAnsi="Times New Roman" w:eastAsia="Times New Roman" w:cs="Times New Roman" w:asciiTheme="minorAscii" w:hAnsiTheme="minorAscii" w:eastAsiaTheme="minorAscii" w:cstheme="minorAscii"/>
          <w:noProof w:val="0"/>
          <w:sz w:val="24"/>
          <w:szCs w:val="24"/>
          <w:lang w:val="en-GB"/>
        </w:rPr>
        <w:t xml:space="preserve"> et al, 2023</w:t>
      </w:r>
      <w:r w:rsidRPr="7A0AA033" w:rsidR="4E2AB94D">
        <w:rPr>
          <w:rFonts w:ascii="Times New Roman" w:hAnsi="Times New Roman" w:eastAsia="Times New Roman" w:cs="Times New Roman" w:asciiTheme="minorAscii" w:hAnsiTheme="minorAscii" w:eastAsiaTheme="minorAscii" w:cstheme="minorAscii"/>
          <w:noProof w:val="0"/>
          <w:sz w:val="24"/>
          <w:szCs w:val="24"/>
          <w:lang w:val="en-GB"/>
        </w:rPr>
        <w:t>)</w:t>
      </w:r>
      <w:r w:rsidRPr="7A0AA033" w:rsidR="47F331F4">
        <w:rPr>
          <w:rFonts w:ascii="Times New Roman" w:hAnsi="Times New Roman" w:eastAsia="Times New Roman" w:cs="Times New Roman" w:asciiTheme="minorAscii" w:hAnsiTheme="minorAscii" w:eastAsiaTheme="minorAscii" w:cstheme="minorAscii"/>
          <w:noProof w:val="0"/>
          <w:sz w:val="24"/>
          <w:szCs w:val="24"/>
          <w:lang w:val="en-GB"/>
        </w:rPr>
        <w:t>, there were 3330 male endurance runners t</w:t>
      </w:r>
      <w:r w:rsidRPr="7A0AA033" w:rsidR="42E5B202">
        <w:rPr>
          <w:rFonts w:ascii="Times New Roman" w:hAnsi="Times New Roman" w:eastAsia="Times New Roman" w:cs="Times New Roman" w:asciiTheme="minorAscii" w:hAnsiTheme="minorAscii" w:eastAsiaTheme="minorAscii" w:cstheme="minorAscii"/>
          <w:noProof w:val="0"/>
          <w:sz w:val="24"/>
          <w:szCs w:val="24"/>
          <w:lang w:val="en-GB"/>
        </w:rPr>
        <w:t xml:space="preserve">hat were 36.24±8.45 years old. Had a </w:t>
      </w:r>
      <w:r w:rsidRPr="7A0AA033" w:rsidR="42E5B202">
        <w:rPr>
          <w:rFonts w:ascii="Times New Roman" w:hAnsi="Times New Roman" w:eastAsia="Times New Roman" w:cs="Times New Roman" w:asciiTheme="minorAscii" w:hAnsiTheme="minorAscii" w:eastAsiaTheme="minorAscii" w:cstheme="minorAscii"/>
          <w:noProof w:val="0"/>
          <w:sz w:val="24"/>
          <w:szCs w:val="24"/>
          <w:lang w:val="en-GB"/>
        </w:rPr>
        <w:t>B</w:t>
      </w:r>
      <w:r w:rsidRPr="7A0AA033" w:rsidR="49C5F622">
        <w:rPr>
          <w:rFonts w:ascii="Times New Roman" w:hAnsi="Times New Roman" w:eastAsia="Times New Roman" w:cs="Times New Roman" w:asciiTheme="minorAscii" w:hAnsiTheme="minorAscii" w:eastAsiaTheme="minorAscii" w:cstheme="minorAscii"/>
          <w:noProof w:val="0"/>
          <w:sz w:val="24"/>
          <w:szCs w:val="24"/>
          <w:lang w:val="en-GB"/>
        </w:rPr>
        <w:t>MI</w:t>
      </w:r>
      <w:r w:rsidRPr="7A0AA033" w:rsidR="42E5B202">
        <w:rPr>
          <w:rFonts w:ascii="Times New Roman" w:hAnsi="Times New Roman" w:eastAsia="Times New Roman" w:cs="Times New Roman" w:asciiTheme="minorAscii" w:hAnsiTheme="minorAscii" w:eastAsiaTheme="minorAscii" w:cstheme="minorAscii"/>
          <w:noProof w:val="0"/>
          <w:sz w:val="24"/>
          <w:szCs w:val="24"/>
          <w:lang w:val="en-GB"/>
        </w:rPr>
        <w:t xml:space="preserve"> of 23.94 ± 2.43</w:t>
      </w:r>
      <w:r w:rsidRPr="7A0AA033" w:rsidR="47A06625">
        <w:rPr>
          <w:rFonts w:ascii="Times New Roman" w:hAnsi="Times New Roman" w:eastAsia="Times New Roman" w:cs="Times New Roman" w:asciiTheme="minorAscii" w:hAnsiTheme="minorAscii" w:eastAsiaTheme="minorAscii" w:cstheme="minorAscii"/>
          <w:noProof w:val="0"/>
          <w:sz w:val="24"/>
          <w:szCs w:val="24"/>
          <w:lang w:val="en-GB"/>
        </w:rPr>
        <w:t xml:space="preserve"> and VO2max of 53.81 ± 6.67 ml/min/kg. </w:t>
      </w:r>
      <w:r w:rsidRPr="7A0AA033" w:rsidR="63C744E7">
        <w:rPr>
          <w:rFonts w:ascii="Times New Roman" w:hAnsi="Times New Roman" w:eastAsia="Times New Roman" w:cs="Times New Roman" w:asciiTheme="minorAscii" w:hAnsiTheme="minorAscii" w:eastAsiaTheme="minorAscii" w:cstheme="minorAscii"/>
          <w:noProof w:val="0"/>
          <w:sz w:val="24"/>
          <w:szCs w:val="24"/>
          <w:lang w:val="en-GB"/>
        </w:rPr>
        <w:t>His VO2 max sits 1.2 standard deviations above the norm of this group,</w:t>
      </w:r>
      <w:r w:rsidRPr="7A0AA033" w:rsidR="1EB34835">
        <w:rPr>
          <w:rFonts w:ascii="Times New Roman" w:hAnsi="Times New Roman" w:eastAsia="Times New Roman" w:cs="Times New Roman" w:asciiTheme="minorAscii" w:hAnsiTheme="minorAscii" w:eastAsiaTheme="minorAscii" w:cstheme="minorAscii"/>
          <w:noProof w:val="0"/>
          <w:sz w:val="24"/>
          <w:szCs w:val="24"/>
          <w:lang w:val="en-GB"/>
        </w:rPr>
        <w:t xml:space="preserve"> and his speed RCP reaching </w:t>
      </w:r>
      <w:r w:rsidRPr="7A0AA033" w:rsidR="1EB34835">
        <w:rPr>
          <w:rFonts w:ascii="Times New Roman" w:hAnsi="Times New Roman" w:eastAsia="Times New Roman" w:cs="Times New Roman" w:asciiTheme="minorAscii" w:hAnsiTheme="minorAscii" w:eastAsiaTheme="minorAscii" w:cstheme="minorAscii"/>
          <w:noProof w:val="0"/>
          <w:sz w:val="24"/>
          <w:szCs w:val="24"/>
          <w:lang w:val="en-GB"/>
        </w:rPr>
        <w:t>nearly 2</w:t>
      </w:r>
      <w:r w:rsidRPr="7A0AA033" w:rsidR="1EB34835">
        <w:rPr>
          <w:rFonts w:ascii="Times New Roman" w:hAnsi="Times New Roman" w:eastAsia="Times New Roman" w:cs="Times New Roman" w:asciiTheme="minorAscii" w:hAnsiTheme="minorAscii" w:eastAsiaTheme="minorAscii" w:cstheme="minorAscii"/>
          <w:noProof w:val="0"/>
          <w:sz w:val="24"/>
          <w:szCs w:val="24"/>
          <w:lang w:val="en-GB"/>
        </w:rPr>
        <w:t xml:space="preserve"> standard deviations above </w:t>
      </w:r>
      <w:r w:rsidRPr="7A0AA033" w:rsidR="562D60CA">
        <w:rPr>
          <w:rFonts w:ascii="Times New Roman" w:hAnsi="Times New Roman" w:eastAsia="Times New Roman" w:cs="Times New Roman" w:asciiTheme="minorAscii" w:hAnsiTheme="minorAscii" w:eastAsiaTheme="minorAscii" w:cstheme="minorAscii"/>
          <w:noProof w:val="0"/>
          <w:sz w:val="24"/>
          <w:szCs w:val="24"/>
          <w:lang w:val="en-GB"/>
        </w:rPr>
        <w:t>the norm.</w:t>
      </w:r>
      <w:r w:rsidRPr="7A0AA033" w:rsidR="75CEB757">
        <w:rPr>
          <w:rFonts w:ascii="Times New Roman" w:hAnsi="Times New Roman" w:eastAsia="Times New Roman" w:cs="Times New Roman" w:asciiTheme="minorAscii" w:hAnsiTheme="minorAscii" w:eastAsiaTheme="minorAscii" w:cstheme="minorAscii"/>
          <w:noProof w:val="0"/>
          <w:sz w:val="24"/>
          <w:szCs w:val="24"/>
          <w:lang w:val="en-GB"/>
        </w:rPr>
        <w:t xml:space="preserve"> His most notable weakness is his ventilation efficiency at the </w:t>
      </w:r>
      <w:r w:rsidRPr="7A0AA033" w:rsidR="4FAAF577">
        <w:rPr>
          <w:rFonts w:ascii="Times New Roman" w:hAnsi="Times New Roman" w:eastAsia="Times New Roman" w:cs="Times New Roman" w:asciiTheme="minorAscii" w:hAnsiTheme="minorAscii" w:eastAsiaTheme="minorAscii" w:cstheme="minorAscii"/>
          <w:noProof w:val="0"/>
          <w:sz w:val="24"/>
          <w:szCs w:val="24"/>
          <w:lang w:val="en-GB"/>
        </w:rPr>
        <w:t>a</w:t>
      </w:r>
      <w:r w:rsidRPr="7A0AA033" w:rsidR="729C7E2C">
        <w:rPr>
          <w:rFonts w:ascii="Times New Roman" w:hAnsi="Times New Roman" w:eastAsia="Times New Roman" w:cs="Times New Roman" w:asciiTheme="minorAscii" w:hAnsiTheme="minorAscii" w:eastAsiaTheme="minorAscii" w:cstheme="minorAscii"/>
          <w:noProof w:val="0"/>
          <w:sz w:val="24"/>
          <w:szCs w:val="24"/>
          <w:lang w:val="en-GB"/>
        </w:rPr>
        <w:t>na</w:t>
      </w:r>
      <w:r w:rsidRPr="7A0AA033" w:rsidR="75CEB757">
        <w:rPr>
          <w:rFonts w:ascii="Times New Roman" w:hAnsi="Times New Roman" w:eastAsia="Times New Roman" w:cs="Times New Roman" w:asciiTheme="minorAscii" w:hAnsiTheme="minorAscii" w:eastAsiaTheme="minorAscii" w:cstheme="minorAscii"/>
          <w:noProof w:val="0"/>
          <w:sz w:val="24"/>
          <w:szCs w:val="24"/>
          <w:lang w:val="en-GB"/>
        </w:rPr>
        <w:t xml:space="preserve">erobic </w:t>
      </w:r>
      <w:r w:rsidRPr="7A0AA033" w:rsidR="342AF963">
        <w:rPr>
          <w:rFonts w:ascii="Times New Roman" w:hAnsi="Times New Roman" w:eastAsia="Times New Roman" w:cs="Times New Roman" w:asciiTheme="minorAscii" w:hAnsiTheme="minorAscii" w:eastAsiaTheme="minorAscii" w:cstheme="minorAscii"/>
          <w:noProof w:val="0"/>
          <w:sz w:val="24"/>
          <w:szCs w:val="24"/>
          <w:lang w:val="en-GB"/>
        </w:rPr>
        <w:t xml:space="preserve">threshold </w:t>
      </w:r>
      <w:r w:rsidRPr="7A0AA033" w:rsidR="079C4DC7">
        <w:rPr>
          <w:rFonts w:ascii="Times New Roman" w:hAnsi="Times New Roman" w:eastAsia="Times New Roman" w:cs="Times New Roman" w:asciiTheme="minorAscii" w:hAnsiTheme="minorAscii" w:eastAsiaTheme="minorAscii" w:cstheme="minorAscii"/>
          <w:noProof w:val="0"/>
          <w:sz w:val="24"/>
          <w:szCs w:val="24"/>
          <w:lang w:val="en-GB"/>
        </w:rPr>
        <w:t>with it sitting approximately</w:t>
      </w:r>
      <w:r w:rsidRPr="7A0AA033" w:rsidR="28B42EBC">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079C4DC7">
        <w:rPr>
          <w:rFonts w:ascii="Times New Roman" w:hAnsi="Times New Roman" w:eastAsia="Times New Roman" w:cs="Times New Roman" w:asciiTheme="minorAscii" w:hAnsiTheme="minorAscii" w:eastAsiaTheme="minorAscii" w:cstheme="minorAscii"/>
          <w:noProof w:val="0"/>
          <w:sz w:val="24"/>
          <w:szCs w:val="24"/>
          <w:lang w:val="en-GB"/>
        </w:rPr>
        <w:t xml:space="preserve">1.4 standard deviations below the norm – suggesting his ventilatory efficiency at lower intensities is a relative </w:t>
      </w:r>
      <w:r w:rsidRPr="7A0AA033" w:rsidR="607DA2C3">
        <w:rPr>
          <w:rFonts w:ascii="Times New Roman" w:hAnsi="Times New Roman" w:eastAsia="Times New Roman" w:cs="Times New Roman" w:asciiTheme="minorAscii" w:hAnsiTheme="minorAscii" w:eastAsiaTheme="minorAscii" w:cstheme="minorAscii"/>
          <w:noProof w:val="0"/>
          <w:sz w:val="24"/>
          <w:szCs w:val="24"/>
          <w:lang w:val="en-GB"/>
        </w:rPr>
        <w:t>weakness.</w:t>
      </w:r>
    </w:p>
    <w:p w:rsidR="7A0AA033" w:rsidP="7A0AA033" w:rsidRDefault="7A0AA033" w14:paraId="17CE6A8C" w14:textId="74B9925C">
      <w:pPr>
        <w:pStyle w:val="Normal"/>
        <w:rPr>
          <w:rFonts w:ascii="Times New Roman" w:hAnsi="Times New Roman" w:eastAsia="Times New Roman" w:cs="Times New Roman" w:asciiTheme="minorAscii" w:hAnsiTheme="minorAscii" w:eastAsiaTheme="minorAscii" w:cstheme="minorAscii"/>
          <w:noProof w:val="0"/>
          <w:sz w:val="24"/>
          <w:szCs w:val="24"/>
          <w:lang w:val="en-GB"/>
        </w:rPr>
      </w:pPr>
    </w:p>
    <w:p w:rsidR="583686C6" w:rsidP="7A0AA033" w:rsidRDefault="583686C6" w14:paraId="1E3BE4AC" w14:textId="4362B9B7">
      <w:pPr>
        <w:pStyle w:val="Subtitle"/>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583686C6">
        <w:rPr>
          <w:noProof w:val="0"/>
          <w:lang w:val="en-GB"/>
        </w:rPr>
        <w:t>Interpretation</w:t>
      </w:r>
    </w:p>
    <w:p w:rsidR="583686C6" w:rsidP="7A0AA033" w:rsidRDefault="583686C6" w14:paraId="30AF296D" w14:textId="2BA43ECE">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 xml:space="preserve">This client has a specific goal of breaking the </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2 hour</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30 minute</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 xml:space="preserve"> marathon. By analysing the </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data</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 xml:space="preserve"> it paint</w:t>
      </w:r>
      <w:r w:rsidRPr="7A0AA033" w:rsidR="5C4E1596">
        <w:rPr>
          <w:rFonts w:ascii="Times New Roman" w:hAnsi="Times New Roman" w:eastAsia="Times New Roman" w:cs="Times New Roman" w:asciiTheme="minorAscii" w:hAnsiTheme="minorAscii" w:eastAsiaTheme="minorAscii" w:cstheme="minorAscii"/>
          <w:noProof w:val="0"/>
          <w:sz w:val="24"/>
          <w:szCs w:val="24"/>
          <w:lang w:val="en-GB"/>
        </w:rPr>
        <w:t>s</w:t>
      </w:r>
      <w:r w:rsidRPr="7A0AA033" w:rsidR="583686C6">
        <w:rPr>
          <w:rFonts w:ascii="Times New Roman" w:hAnsi="Times New Roman" w:eastAsia="Times New Roman" w:cs="Times New Roman" w:asciiTheme="minorAscii" w:hAnsiTheme="minorAscii" w:eastAsiaTheme="minorAscii" w:cstheme="minorAscii"/>
          <w:noProof w:val="0"/>
          <w:sz w:val="24"/>
          <w:szCs w:val="24"/>
          <w:lang w:val="en-GB"/>
        </w:rPr>
        <w:t xml:space="preserve"> the picture </w:t>
      </w:r>
      <w:r w:rsidRPr="7A0AA033" w:rsidR="607895B1">
        <w:rPr>
          <w:rFonts w:ascii="Times New Roman" w:hAnsi="Times New Roman" w:eastAsia="Times New Roman" w:cs="Times New Roman" w:asciiTheme="minorAscii" w:hAnsiTheme="minorAscii" w:eastAsiaTheme="minorAscii" w:cstheme="minorAscii"/>
          <w:noProof w:val="0"/>
          <w:sz w:val="24"/>
          <w:szCs w:val="24"/>
          <w:lang w:val="en-GB"/>
        </w:rPr>
        <w:t>of a</w:t>
      </w:r>
      <w:r w:rsidRPr="7A0AA033" w:rsidR="080241EB">
        <w:rPr>
          <w:rFonts w:ascii="Times New Roman" w:hAnsi="Times New Roman" w:eastAsia="Times New Roman" w:cs="Times New Roman" w:asciiTheme="minorAscii" w:hAnsiTheme="minorAscii" w:eastAsiaTheme="minorAscii" w:cstheme="minorAscii"/>
          <w:noProof w:val="0"/>
          <w:sz w:val="24"/>
          <w:szCs w:val="24"/>
          <w:lang w:val="en-GB"/>
        </w:rPr>
        <w:t xml:space="preserve"> physiologically strong endurance runner, but there will be specific targets and smart training rather than </w:t>
      </w:r>
      <w:r w:rsidRPr="7A0AA033" w:rsidR="344586E5">
        <w:rPr>
          <w:rFonts w:ascii="Times New Roman" w:hAnsi="Times New Roman" w:eastAsia="Times New Roman" w:cs="Times New Roman" w:asciiTheme="minorAscii" w:hAnsiTheme="minorAscii" w:eastAsiaTheme="minorAscii" w:cstheme="minorAscii"/>
          <w:noProof w:val="0"/>
          <w:sz w:val="24"/>
          <w:szCs w:val="24"/>
          <w:lang w:val="en-GB"/>
        </w:rPr>
        <w:t>incorporating more milage. At 62ml/min/kg</w:t>
      </w:r>
      <w:r w:rsidRPr="7A0AA033" w:rsidR="088F6D85">
        <w:rPr>
          <w:rFonts w:ascii="Times New Roman" w:hAnsi="Times New Roman" w:eastAsia="Times New Roman" w:cs="Times New Roman" w:asciiTheme="minorAscii" w:hAnsiTheme="minorAscii" w:eastAsiaTheme="minorAscii" w:cstheme="minorAscii"/>
          <w:noProof w:val="0"/>
          <w:sz w:val="24"/>
          <w:szCs w:val="24"/>
          <w:lang w:val="en-GB"/>
        </w:rPr>
        <w:t xml:space="preserve"> the client’s VO2 max is exceptional for a </w:t>
      </w:r>
      <w:r w:rsidRPr="7A0AA033" w:rsidR="088F6D85">
        <w:rPr>
          <w:rFonts w:ascii="Times New Roman" w:hAnsi="Times New Roman" w:eastAsia="Times New Roman" w:cs="Times New Roman" w:asciiTheme="minorAscii" w:hAnsiTheme="minorAscii" w:eastAsiaTheme="minorAscii" w:cstheme="minorAscii"/>
          <w:noProof w:val="0"/>
          <w:sz w:val="24"/>
          <w:szCs w:val="24"/>
          <w:lang w:val="en-GB"/>
        </w:rPr>
        <w:t>37 year old</w:t>
      </w:r>
      <w:r w:rsidRPr="7A0AA033" w:rsidR="088F6D85">
        <w:rPr>
          <w:rFonts w:ascii="Times New Roman" w:hAnsi="Times New Roman" w:eastAsia="Times New Roman" w:cs="Times New Roman" w:asciiTheme="minorAscii" w:hAnsiTheme="minorAscii" w:eastAsiaTheme="minorAscii" w:cstheme="minorAscii"/>
          <w:noProof w:val="0"/>
          <w:sz w:val="24"/>
          <w:szCs w:val="24"/>
          <w:lang w:val="en-GB"/>
        </w:rPr>
        <w:t xml:space="preserve"> male and sits comfortably within the range of sub-elite marathon runners. </w:t>
      </w:r>
      <w:r w:rsidRPr="7A0AA033" w:rsidR="59CFAA21">
        <w:rPr>
          <w:rFonts w:ascii="Times New Roman" w:hAnsi="Times New Roman" w:eastAsia="Times New Roman" w:cs="Times New Roman" w:asciiTheme="minorAscii" w:hAnsiTheme="minorAscii" w:eastAsiaTheme="minorAscii" w:cstheme="minorAscii"/>
          <w:noProof w:val="0"/>
          <w:sz w:val="24"/>
          <w:szCs w:val="24"/>
          <w:lang w:val="en-GB"/>
        </w:rPr>
        <w:t xml:space="preserve">One of the </w:t>
      </w:r>
      <w:r w:rsidRPr="7A0AA033" w:rsidR="59CFAA21">
        <w:rPr>
          <w:rFonts w:ascii="Times New Roman" w:hAnsi="Times New Roman" w:eastAsia="Times New Roman" w:cs="Times New Roman" w:asciiTheme="minorAscii" w:hAnsiTheme="minorAscii" w:eastAsiaTheme="minorAscii" w:cstheme="minorAscii"/>
          <w:noProof w:val="0"/>
          <w:sz w:val="24"/>
          <w:szCs w:val="24"/>
          <w:lang w:val="en-GB"/>
        </w:rPr>
        <w:t>stand out</w:t>
      </w:r>
      <w:r w:rsidRPr="7A0AA033" w:rsidR="59CFAA21">
        <w:rPr>
          <w:rFonts w:ascii="Times New Roman" w:hAnsi="Times New Roman" w:eastAsia="Times New Roman" w:cs="Times New Roman" w:asciiTheme="minorAscii" w:hAnsiTheme="minorAscii" w:eastAsiaTheme="minorAscii" w:cstheme="minorAscii"/>
          <w:noProof w:val="0"/>
          <w:sz w:val="24"/>
          <w:szCs w:val="24"/>
          <w:lang w:val="en-GB"/>
        </w:rPr>
        <w:t xml:space="preserve"> markers during this analysis was the client’s VT2 </w:t>
      </w:r>
      <w:r w:rsidRPr="7A0AA033" w:rsidR="59CFAA21">
        <w:rPr>
          <w:rFonts w:ascii="Times New Roman" w:hAnsi="Times New Roman" w:eastAsia="Times New Roman" w:cs="Times New Roman" w:asciiTheme="minorAscii" w:hAnsiTheme="minorAscii" w:eastAsiaTheme="minorAscii" w:cstheme="minorAscii"/>
          <w:noProof w:val="0"/>
          <w:sz w:val="24"/>
          <w:szCs w:val="24"/>
          <w:lang w:val="en-GB"/>
        </w:rPr>
        <w:t>relative</w:t>
      </w:r>
      <w:r w:rsidRPr="7A0AA033" w:rsidR="59CFAA21">
        <w:rPr>
          <w:rFonts w:ascii="Times New Roman" w:hAnsi="Times New Roman" w:eastAsia="Times New Roman" w:cs="Times New Roman" w:asciiTheme="minorAscii" w:hAnsiTheme="minorAscii" w:eastAsiaTheme="minorAscii" w:cstheme="minorAscii"/>
          <w:noProof w:val="0"/>
          <w:sz w:val="24"/>
          <w:szCs w:val="24"/>
          <w:lang w:val="en-GB"/>
        </w:rPr>
        <w:t xml:space="preserve"> to VO2 max</w:t>
      </w:r>
      <w:r w:rsidRPr="7A0AA033" w:rsidR="277BBD9F">
        <w:rPr>
          <w:rFonts w:ascii="Times New Roman" w:hAnsi="Times New Roman" w:eastAsia="Times New Roman" w:cs="Times New Roman" w:asciiTheme="minorAscii" w:hAnsiTheme="minorAscii" w:eastAsiaTheme="minorAscii" w:cstheme="minorAscii"/>
          <w:noProof w:val="0"/>
          <w:sz w:val="24"/>
          <w:szCs w:val="24"/>
          <w:lang w:val="en-GB"/>
        </w:rPr>
        <w:t xml:space="preserve"> – with a VT2 at 92% of his VO2 max, this is an excellent ratio and reflects a well-developed ability to </w:t>
      </w:r>
      <w:r w:rsidRPr="7A0AA033" w:rsidR="72A2B799">
        <w:rPr>
          <w:rFonts w:ascii="Times New Roman" w:hAnsi="Times New Roman" w:eastAsia="Times New Roman" w:cs="Times New Roman" w:asciiTheme="minorAscii" w:hAnsiTheme="minorAscii" w:eastAsiaTheme="minorAscii" w:cstheme="minorAscii"/>
          <w:noProof w:val="0"/>
          <w:sz w:val="24"/>
          <w:szCs w:val="24"/>
          <w:lang w:val="en-GB"/>
        </w:rPr>
        <w:t xml:space="preserve">sustain high aerobic intensities before crossing into the high lactate accumulation zone. Ruta (2024) </w:t>
      </w:r>
      <w:r w:rsidRPr="7A0AA033" w:rsidR="39875A6E">
        <w:rPr>
          <w:rFonts w:ascii="Times New Roman" w:hAnsi="Times New Roman" w:eastAsia="Times New Roman" w:cs="Times New Roman" w:asciiTheme="minorAscii" w:hAnsiTheme="minorAscii" w:eastAsiaTheme="minorAscii" w:cstheme="minorAscii"/>
          <w:noProof w:val="0"/>
          <w:sz w:val="24"/>
          <w:szCs w:val="24"/>
          <w:lang w:val="en-GB"/>
        </w:rPr>
        <w:t>describes VT2 as the critical barrier, beyond which energy provision moves decisively tow</w:t>
      </w:r>
      <w:r w:rsidRPr="7A0AA033" w:rsidR="41C58631">
        <w:rPr>
          <w:rFonts w:ascii="Times New Roman" w:hAnsi="Times New Roman" w:eastAsia="Times New Roman" w:cs="Times New Roman" w:asciiTheme="minorAscii" w:hAnsiTheme="minorAscii" w:eastAsiaTheme="minorAscii" w:cstheme="minorAscii"/>
          <w:noProof w:val="0"/>
          <w:sz w:val="24"/>
          <w:szCs w:val="24"/>
          <w:lang w:val="en-GB"/>
        </w:rPr>
        <w:t>ard anaerobic pathways, making its position relative to maximal oxygen intake one of the most important determinants of sub-elite performance. At the clien</w:t>
      </w:r>
      <w:r w:rsidRPr="7A0AA033" w:rsidR="51FFFDAC">
        <w:rPr>
          <w:rFonts w:ascii="Times New Roman" w:hAnsi="Times New Roman" w:eastAsia="Times New Roman" w:cs="Times New Roman" w:asciiTheme="minorAscii" w:hAnsiTheme="minorAscii" w:eastAsiaTheme="minorAscii" w:cstheme="minorAscii"/>
          <w:noProof w:val="0"/>
          <w:sz w:val="24"/>
          <w:szCs w:val="24"/>
          <w:lang w:val="en-GB"/>
        </w:rPr>
        <w:t>t’s VT2 speed of which was 17.4km/h or 3:</w:t>
      </w:r>
      <w:r w:rsidRPr="7A0AA033" w:rsidR="29486561">
        <w:rPr>
          <w:rFonts w:ascii="Times New Roman" w:hAnsi="Times New Roman" w:eastAsia="Times New Roman" w:cs="Times New Roman" w:asciiTheme="minorAscii" w:hAnsiTheme="minorAscii" w:eastAsiaTheme="minorAscii" w:cstheme="minorAscii"/>
          <w:noProof w:val="0"/>
          <w:sz w:val="24"/>
          <w:szCs w:val="24"/>
          <w:lang w:val="en-GB"/>
        </w:rPr>
        <w:t>27</w:t>
      </w:r>
      <w:r w:rsidRPr="7A0AA033" w:rsidR="5AC80551">
        <w:rPr>
          <w:rFonts w:ascii="Times New Roman" w:hAnsi="Times New Roman" w:eastAsia="Times New Roman" w:cs="Times New Roman" w:asciiTheme="minorAscii" w:hAnsiTheme="minorAscii" w:eastAsiaTheme="minorAscii" w:cstheme="minorAscii"/>
          <w:noProof w:val="0"/>
          <w:sz w:val="24"/>
          <w:szCs w:val="24"/>
          <w:lang w:val="en-GB"/>
        </w:rPr>
        <w:t xml:space="preserve"> minute</w:t>
      </w:r>
      <w:r w:rsidRPr="7A0AA033" w:rsidR="51FFFDAC">
        <w:rPr>
          <w:rFonts w:ascii="Times New Roman" w:hAnsi="Times New Roman" w:eastAsia="Times New Roman" w:cs="Times New Roman" w:asciiTheme="minorAscii" w:hAnsiTheme="minorAscii" w:eastAsiaTheme="minorAscii" w:cstheme="minorAscii"/>
          <w:noProof w:val="0"/>
          <w:sz w:val="24"/>
          <w:szCs w:val="24"/>
          <w:lang w:val="en-GB"/>
        </w:rPr>
        <w:t xml:space="preserve"> per kilomet</w:t>
      </w:r>
      <w:r w:rsidRPr="7A0AA033" w:rsidR="73C6AFFA">
        <w:rPr>
          <w:rFonts w:ascii="Times New Roman" w:hAnsi="Times New Roman" w:eastAsia="Times New Roman" w:cs="Times New Roman" w:asciiTheme="minorAscii" w:hAnsiTheme="minorAscii" w:eastAsiaTheme="minorAscii" w:cstheme="minorAscii"/>
          <w:noProof w:val="0"/>
          <w:sz w:val="24"/>
          <w:szCs w:val="24"/>
          <w:lang w:val="en-GB"/>
        </w:rPr>
        <w:t>re,</w:t>
      </w:r>
      <w:r w:rsidRPr="7A0AA033" w:rsidR="51FFFDAC">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51C384B2">
        <w:rPr>
          <w:rFonts w:ascii="Times New Roman" w:hAnsi="Times New Roman" w:eastAsia="Times New Roman" w:cs="Times New Roman" w:asciiTheme="minorAscii" w:hAnsiTheme="minorAscii" w:eastAsiaTheme="minorAscii" w:cstheme="minorAscii"/>
          <w:noProof w:val="0"/>
          <w:sz w:val="24"/>
          <w:szCs w:val="24"/>
          <w:lang w:val="en-GB"/>
        </w:rPr>
        <w:t>this sits</w:t>
      </w:r>
      <w:r w:rsidRPr="7A0AA033" w:rsidR="5190A8A6">
        <w:rPr>
          <w:rFonts w:ascii="Times New Roman" w:hAnsi="Times New Roman" w:eastAsia="Times New Roman" w:cs="Times New Roman" w:asciiTheme="minorAscii" w:hAnsiTheme="minorAscii" w:eastAsiaTheme="minorAscii" w:cstheme="minorAscii"/>
          <w:noProof w:val="0"/>
          <w:sz w:val="24"/>
          <w:szCs w:val="24"/>
          <w:lang w:val="en-GB"/>
        </w:rPr>
        <w:t xml:space="preserve"> below or faster than the 3:33 </w:t>
      </w:r>
      <w:r w:rsidRPr="7A0AA033" w:rsidR="7C85AF30">
        <w:rPr>
          <w:rFonts w:ascii="Times New Roman" w:hAnsi="Times New Roman" w:eastAsia="Times New Roman" w:cs="Times New Roman" w:asciiTheme="minorAscii" w:hAnsiTheme="minorAscii" w:eastAsiaTheme="minorAscii" w:cstheme="minorAscii"/>
          <w:noProof w:val="0"/>
          <w:sz w:val="24"/>
          <w:szCs w:val="24"/>
          <w:lang w:val="en-GB"/>
        </w:rPr>
        <w:t>minute per kilom</w:t>
      </w:r>
      <w:r w:rsidRPr="7A0AA033" w:rsidR="54B3FB54">
        <w:rPr>
          <w:rFonts w:ascii="Times New Roman" w:hAnsi="Times New Roman" w:eastAsia="Times New Roman" w:cs="Times New Roman" w:asciiTheme="minorAscii" w:hAnsiTheme="minorAscii" w:eastAsiaTheme="minorAscii" w:cstheme="minorAscii"/>
          <w:noProof w:val="0"/>
          <w:sz w:val="24"/>
          <w:szCs w:val="24"/>
          <w:lang w:val="en-GB"/>
        </w:rPr>
        <w:t>etre</w:t>
      </w:r>
      <w:r w:rsidRPr="7A0AA033" w:rsidR="08717BD3">
        <w:rPr>
          <w:rFonts w:ascii="Times New Roman" w:hAnsi="Times New Roman" w:eastAsia="Times New Roman" w:cs="Times New Roman" w:asciiTheme="minorAscii" w:hAnsiTheme="minorAscii" w:eastAsiaTheme="minorAscii" w:cstheme="minorAscii"/>
          <w:noProof w:val="0"/>
          <w:sz w:val="24"/>
          <w:szCs w:val="24"/>
          <w:lang w:val="en-GB"/>
        </w:rPr>
        <w:t xml:space="preserve"> for the sub 2:30 hour marathon pace. This is a positive finding </w:t>
      </w:r>
      <w:r w:rsidRPr="7A0AA033" w:rsidR="2AC2E803">
        <w:rPr>
          <w:rFonts w:ascii="Times New Roman" w:hAnsi="Times New Roman" w:eastAsia="Times New Roman" w:cs="Times New Roman" w:asciiTheme="minorAscii" w:hAnsiTheme="minorAscii" w:eastAsiaTheme="minorAscii" w:cstheme="minorAscii"/>
          <w:noProof w:val="0"/>
          <w:sz w:val="24"/>
          <w:szCs w:val="24"/>
          <w:lang w:val="en-GB"/>
        </w:rPr>
        <w:t xml:space="preserve">as it suggests the client is currently racing at or </w:t>
      </w:r>
      <w:r w:rsidRPr="7A0AA033" w:rsidR="2AC2E803">
        <w:rPr>
          <w:rFonts w:ascii="Times New Roman" w:hAnsi="Times New Roman" w:eastAsia="Times New Roman" w:cs="Times New Roman" w:asciiTheme="minorAscii" w:hAnsiTheme="minorAscii" w:eastAsiaTheme="minorAscii" w:cstheme="minorAscii"/>
          <w:noProof w:val="0"/>
          <w:sz w:val="24"/>
          <w:szCs w:val="24"/>
          <w:lang w:val="en-GB"/>
        </w:rPr>
        <w:t>very close</w:t>
      </w:r>
      <w:r w:rsidRPr="7A0AA033" w:rsidR="2AC2E80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59E3091A">
        <w:rPr>
          <w:rFonts w:ascii="Times New Roman" w:hAnsi="Times New Roman" w:eastAsia="Times New Roman" w:cs="Times New Roman" w:asciiTheme="minorAscii" w:hAnsiTheme="minorAscii" w:eastAsiaTheme="minorAscii" w:cstheme="minorAscii"/>
          <w:noProof w:val="0"/>
          <w:sz w:val="24"/>
          <w:szCs w:val="24"/>
          <w:lang w:val="en-GB"/>
        </w:rPr>
        <w:t>to his respiratory compensation point. Which means that any upward shift in VT2 would translate to a faster s</w:t>
      </w:r>
      <w:r w:rsidRPr="7A0AA033" w:rsidR="754B5575">
        <w:rPr>
          <w:rFonts w:ascii="Times New Roman" w:hAnsi="Times New Roman" w:eastAsia="Times New Roman" w:cs="Times New Roman" w:asciiTheme="minorAscii" w:hAnsiTheme="minorAscii" w:eastAsiaTheme="minorAscii" w:cstheme="minorAscii"/>
          <w:noProof w:val="0"/>
          <w:sz w:val="24"/>
          <w:szCs w:val="24"/>
          <w:lang w:val="en-GB"/>
        </w:rPr>
        <w:t xml:space="preserve">ustainable race </w:t>
      </w:r>
      <w:r w:rsidRPr="7A0AA033" w:rsidR="754B5575">
        <w:rPr>
          <w:rFonts w:ascii="Times New Roman" w:hAnsi="Times New Roman" w:eastAsia="Times New Roman" w:cs="Times New Roman" w:asciiTheme="minorAscii" w:hAnsiTheme="minorAscii" w:eastAsiaTheme="minorAscii" w:cstheme="minorAscii"/>
          <w:noProof w:val="0"/>
          <w:sz w:val="24"/>
          <w:szCs w:val="24"/>
          <w:lang w:val="en-GB"/>
        </w:rPr>
        <w:t xml:space="preserve">pace </w:t>
      </w:r>
      <w:r w:rsidRPr="7A0AA033" w:rsidR="0230404B">
        <w:rPr>
          <w:rFonts w:ascii="Times New Roman" w:hAnsi="Times New Roman" w:eastAsia="Times New Roman" w:cs="Times New Roman" w:asciiTheme="minorAscii" w:hAnsiTheme="minorAscii" w:eastAsiaTheme="minorAscii" w:cstheme="minorAscii"/>
          <w:noProof w:val="0"/>
          <w:sz w:val="24"/>
          <w:szCs w:val="24"/>
          <w:lang w:val="en-GB"/>
        </w:rPr>
        <w:t>.</w:t>
      </w:r>
      <w:r w:rsidRPr="7A0AA033" w:rsidR="0230404B">
        <w:rPr>
          <w:rFonts w:ascii="Times New Roman" w:hAnsi="Times New Roman" w:eastAsia="Times New Roman" w:cs="Times New Roman" w:asciiTheme="minorAscii" w:hAnsiTheme="minorAscii" w:eastAsiaTheme="minorAscii" w:cstheme="minorAscii"/>
          <w:noProof w:val="0"/>
          <w:sz w:val="24"/>
          <w:szCs w:val="24"/>
          <w:lang w:val="en-GB"/>
        </w:rPr>
        <w:t xml:space="preserve"> By pushing VT2 speed from 17.4km/h to 17.8-18km/h would bring the sub 2:30 hour marathon within </w:t>
      </w:r>
      <w:r w:rsidRPr="7A0AA033" w:rsidR="728A7838">
        <w:rPr>
          <w:rFonts w:ascii="Times New Roman" w:hAnsi="Times New Roman" w:eastAsia="Times New Roman" w:cs="Times New Roman" w:asciiTheme="minorAscii" w:hAnsiTheme="minorAscii" w:eastAsiaTheme="minorAscii" w:cstheme="minorAscii"/>
          <w:noProof w:val="0"/>
          <w:sz w:val="24"/>
          <w:szCs w:val="24"/>
          <w:lang w:val="en-GB"/>
        </w:rPr>
        <w:t>range</w:t>
      </w:r>
      <w:r w:rsidRPr="7A0AA033" w:rsidR="728A7838">
        <w:rPr>
          <w:rFonts w:ascii="Times New Roman" w:hAnsi="Times New Roman" w:eastAsia="Times New Roman" w:cs="Times New Roman" w:asciiTheme="minorAscii" w:hAnsiTheme="minorAscii" w:eastAsiaTheme="minorAscii" w:cstheme="minorAscii"/>
          <w:noProof w:val="0"/>
          <w:sz w:val="24"/>
          <w:szCs w:val="24"/>
          <w:lang w:val="en-GB"/>
        </w:rPr>
        <w:t xml:space="preserve"> from a metabolic standpoint (Joyner, 1991). </w:t>
      </w:r>
    </w:p>
    <w:p w:rsidR="728A7838" w:rsidP="7A0AA033" w:rsidRDefault="728A7838" w14:paraId="15B3791C" w14:textId="3EEF8870">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728A7838">
        <w:rPr>
          <w:rFonts w:ascii="Times New Roman" w:hAnsi="Times New Roman" w:eastAsia="Times New Roman" w:cs="Times New Roman" w:asciiTheme="minorAscii" w:hAnsiTheme="minorAscii" w:eastAsiaTheme="minorAscii" w:cstheme="minorAscii"/>
          <w:noProof w:val="0"/>
          <w:sz w:val="24"/>
          <w:szCs w:val="24"/>
          <w:lang w:val="en-GB"/>
        </w:rPr>
        <w:t>The utilisation of carbohydrates and fats is a key factor aswell. At VT1, the client was oxidising 35g/hour of fat alongside 99g/hour of c</w:t>
      </w:r>
      <w:r w:rsidRPr="7A0AA033" w:rsidR="1A0C4DEB">
        <w:rPr>
          <w:rFonts w:ascii="Times New Roman" w:hAnsi="Times New Roman" w:eastAsia="Times New Roman" w:cs="Times New Roman" w:asciiTheme="minorAscii" w:hAnsiTheme="minorAscii" w:eastAsiaTheme="minorAscii" w:cstheme="minorAscii"/>
          <w:noProof w:val="0"/>
          <w:sz w:val="24"/>
          <w:szCs w:val="24"/>
          <w:lang w:val="en-GB"/>
        </w:rPr>
        <w:t xml:space="preserve">arbohydrate – by VT2 fat oxidation had fallen entirely to zero. This complete drop of fat oxidation </w:t>
      </w:r>
      <w:r w:rsidRPr="7A0AA033" w:rsidR="1C65F598">
        <w:rPr>
          <w:rFonts w:ascii="Times New Roman" w:hAnsi="Times New Roman" w:eastAsia="Times New Roman" w:cs="Times New Roman" w:asciiTheme="minorAscii" w:hAnsiTheme="minorAscii" w:eastAsiaTheme="minorAscii" w:cstheme="minorAscii"/>
          <w:noProof w:val="0"/>
          <w:sz w:val="24"/>
          <w:szCs w:val="24"/>
          <w:lang w:val="en-GB"/>
        </w:rPr>
        <w:t xml:space="preserve">at race specific intensities means that the client would be running the marathon </w:t>
      </w:r>
      <w:r w:rsidRPr="7A0AA033" w:rsidR="1C65F598">
        <w:rPr>
          <w:rFonts w:ascii="Times New Roman" w:hAnsi="Times New Roman" w:eastAsia="Times New Roman" w:cs="Times New Roman" w:asciiTheme="minorAscii" w:hAnsiTheme="minorAscii" w:eastAsiaTheme="minorAscii" w:cstheme="minorAscii"/>
          <w:noProof w:val="0"/>
          <w:sz w:val="24"/>
          <w:szCs w:val="24"/>
          <w:lang w:val="en-GB"/>
        </w:rPr>
        <w:t>almost entirely</w:t>
      </w:r>
      <w:r w:rsidRPr="7A0AA033" w:rsidR="1C65F598">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0306F41E">
        <w:rPr>
          <w:rFonts w:ascii="Times New Roman" w:hAnsi="Times New Roman" w:eastAsia="Times New Roman" w:cs="Times New Roman" w:asciiTheme="minorAscii" w:hAnsiTheme="minorAscii" w:eastAsiaTheme="minorAscii" w:cstheme="minorAscii"/>
          <w:noProof w:val="0"/>
          <w:sz w:val="24"/>
          <w:szCs w:val="24"/>
          <w:lang w:val="en-GB"/>
        </w:rPr>
        <w:t xml:space="preserve">on carbohydrates – making him heavily </w:t>
      </w:r>
      <w:r w:rsidRPr="7A0AA033" w:rsidR="0306F41E">
        <w:rPr>
          <w:rFonts w:ascii="Times New Roman" w:hAnsi="Times New Roman" w:eastAsia="Times New Roman" w:cs="Times New Roman" w:asciiTheme="minorAscii" w:hAnsiTheme="minorAscii" w:eastAsiaTheme="minorAscii" w:cstheme="minorAscii"/>
          <w:noProof w:val="0"/>
          <w:sz w:val="24"/>
          <w:szCs w:val="24"/>
          <w:lang w:val="en-GB"/>
        </w:rPr>
        <w:t>dependant</w:t>
      </w:r>
      <w:r w:rsidRPr="7A0AA033" w:rsidR="0306F41E">
        <w:rPr>
          <w:rFonts w:ascii="Times New Roman" w:hAnsi="Times New Roman" w:eastAsia="Times New Roman" w:cs="Times New Roman" w:asciiTheme="minorAscii" w:hAnsiTheme="minorAscii" w:eastAsiaTheme="minorAscii" w:cstheme="minorAscii"/>
          <w:noProof w:val="0"/>
          <w:sz w:val="24"/>
          <w:szCs w:val="24"/>
          <w:lang w:val="en-GB"/>
        </w:rPr>
        <w:t xml:space="preserve"> on glycogen availability and carbohydrate intake during </w:t>
      </w:r>
      <w:r w:rsidRPr="7A0AA033" w:rsidR="5CF2807A">
        <w:rPr>
          <w:rFonts w:ascii="Times New Roman" w:hAnsi="Times New Roman" w:eastAsia="Times New Roman" w:cs="Times New Roman" w:asciiTheme="minorAscii" w:hAnsiTheme="minorAscii" w:eastAsiaTheme="minorAscii" w:cstheme="minorAscii"/>
          <w:noProof w:val="0"/>
          <w:sz w:val="24"/>
          <w:szCs w:val="24"/>
          <w:lang w:val="en-GB"/>
        </w:rPr>
        <w:t xml:space="preserve">the race. Kenney et al (2019) highlights that glycogen depletion </w:t>
      </w:r>
      <w:r w:rsidRPr="7A0AA033" w:rsidR="5CF2807A">
        <w:rPr>
          <w:rFonts w:ascii="Times New Roman" w:hAnsi="Times New Roman" w:eastAsia="Times New Roman" w:cs="Times New Roman" w:asciiTheme="minorAscii" w:hAnsiTheme="minorAscii" w:eastAsiaTheme="minorAscii" w:cstheme="minorAscii"/>
          <w:noProof w:val="0"/>
          <w:sz w:val="24"/>
          <w:szCs w:val="24"/>
          <w:lang w:val="en-GB"/>
        </w:rPr>
        <w:t>remains</w:t>
      </w:r>
      <w:r w:rsidRPr="7A0AA033" w:rsidR="5CF2807A">
        <w:rPr>
          <w:rFonts w:ascii="Times New Roman" w:hAnsi="Times New Roman" w:eastAsia="Times New Roman" w:cs="Times New Roman" w:asciiTheme="minorAscii" w:hAnsiTheme="minorAscii" w:eastAsiaTheme="minorAscii" w:cstheme="minorAscii"/>
          <w:noProof w:val="0"/>
          <w:sz w:val="24"/>
          <w:szCs w:val="24"/>
          <w:lang w:val="en-GB"/>
        </w:rPr>
        <w:t xml:space="preserve"> one of the primary causes of sudden drops in performance in </w:t>
      </w:r>
      <w:r w:rsidRPr="7A0AA033" w:rsidR="7802E06E">
        <w:rPr>
          <w:rFonts w:ascii="Times New Roman" w:hAnsi="Times New Roman" w:eastAsia="Times New Roman" w:cs="Times New Roman" w:asciiTheme="minorAscii" w:hAnsiTheme="minorAscii" w:eastAsiaTheme="minorAscii" w:cstheme="minorAscii"/>
          <w:noProof w:val="0"/>
          <w:sz w:val="24"/>
          <w:szCs w:val="24"/>
          <w:lang w:val="en-GB"/>
        </w:rPr>
        <w:t xml:space="preserve">endurance events. This shows the importance of either preserving stores through improved fat oxidation or </w:t>
      </w:r>
      <w:r w:rsidRPr="7A0AA033" w:rsidR="08C0CA07">
        <w:rPr>
          <w:rFonts w:ascii="Times New Roman" w:hAnsi="Times New Roman" w:eastAsia="Times New Roman" w:cs="Times New Roman" w:asciiTheme="minorAscii" w:hAnsiTheme="minorAscii" w:eastAsiaTheme="minorAscii" w:cstheme="minorAscii"/>
          <w:noProof w:val="0"/>
          <w:sz w:val="24"/>
          <w:szCs w:val="24"/>
          <w:lang w:val="en-GB"/>
        </w:rPr>
        <w:t xml:space="preserve">intaking high volume of carbohydrates mid-race. </w:t>
      </w:r>
      <w:r w:rsidRPr="7A0AA033" w:rsidR="63885917">
        <w:rPr>
          <w:rFonts w:ascii="Times New Roman" w:hAnsi="Times New Roman" w:eastAsia="Times New Roman" w:cs="Times New Roman" w:asciiTheme="minorAscii" w:hAnsiTheme="minorAscii" w:eastAsiaTheme="minorAscii" w:cstheme="minorAscii"/>
          <w:noProof w:val="0"/>
          <w:sz w:val="24"/>
          <w:szCs w:val="24"/>
          <w:lang w:val="en-GB"/>
        </w:rPr>
        <w:t>Research by Romer et al (2024) showed that improvements in peak fat oxidation are associated with enhanced endurance performance</w:t>
      </w:r>
      <w:r w:rsidRPr="7A0AA033" w:rsidR="65C23572">
        <w:rPr>
          <w:rFonts w:ascii="Times New Roman" w:hAnsi="Times New Roman" w:eastAsia="Times New Roman" w:cs="Times New Roman" w:asciiTheme="minorAscii" w:hAnsiTheme="minorAscii" w:eastAsiaTheme="minorAscii" w:cstheme="minorAscii"/>
          <w:noProof w:val="0"/>
          <w:sz w:val="24"/>
          <w:szCs w:val="24"/>
          <w:lang w:val="en-GB"/>
        </w:rPr>
        <w:t xml:space="preserve"> outcomes – which suggests that this is a meaningful and trainable metric. By improving fat oxidation marginally, this would spare glycogen </w:t>
      </w:r>
      <w:r w:rsidRPr="7A0AA033" w:rsidR="675CABB4">
        <w:rPr>
          <w:rFonts w:ascii="Times New Roman" w:hAnsi="Times New Roman" w:eastAsia="Times New Roman" w:cs="Times New Roman" w:asciiTheme="minorAscii" w:hAnsiTheme="minorAscii" w:eastAsiaTheme="minorAscii" w:cstheme="minorAscii"/>
          <w:noProof w:val="0"/>
          <w:sz w:val="24"/>
          <w:szCs w:val="24"/>
          <w:lang w:val="en-GB"/>
        </w:rPr>
        <w:t xml:space="preserve">and potentially delay the metabolic deterioration. </w:t>
      </w:r>
      <w:r w:rsidRPr="7A0AA033" w:rsidR="258FCF2F">
        <w:rPr>
          <w:rFonts w:ascii="Times New Roman" w:hAnsi="Times New Roman" w:eastAsia="Times New Roman" w:cs="Times New Roman" w:asciiTheme="minorAscii" w:hAnsiTheme="minorAscii" w:eastAsiaTheme="minorAscii" w:cstheme="minorAscii"/>
          <w:noProof w:val="0"/>
          <w:sz w:val="24"/>
          <w:szCs w:val="24"/>
          <w:lang w:val="en-GB"/>
        </w:rPr>
        <w:t>This is mostly targeted by training at zone 2 (hr), where fat metabolism is maximally stimulated (Ruta, 2024).</w:t>
      </w:r>
    </w:p>
    <w:p w:rsidR="227D6056" w:rsidP="7A0AA033" w:rsidRDefault="227D6056" w14:paraId="5E55D5B7" w14:textId="1D05FBD6">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227D6056">
        <w:rPr>
          <w:rFonts w:ascii="Times New Roman" w:hAnsi="Times New Roman" w:eastAsia="Times New Roman" w:cs="Times New Roman" w:asciiTheme="minorAscii" w:hAnsiTheme="minorAscii" w:eastAsiaTheme="minorAscii" w:cstheme="minorAscii"/>
          <w:noProof w:val="0"/>
          <w:sz w:val="24"/>
          <w:szCs w:val="24"/>
          <w:lang w:val="en-GB"/>
        </w:rPr>
        <w:t>The are</w:t>
      </w:r>
      <w:r w:rsidRPr="7A0AA033" w:rsidR="261EB2CE">
        <w:rPr>
          <w:rFonts w:ascii="Times New Roman" w:hAnsi="Times New Roman" w:eastAsia="Times New Roman" w:cs="Times New Roman" w:asciiTheme="minorAscii" w:hAnsiTheme="minorAscii" w:eastAsiaTheme="minorAscii" w:cstheme="minorAscii"/>
          <w:noProof w:val="0"/>
          <w:sz w:val="24"/>
          <w:szCs w:val="24"/>
          <w:lang w:val="en-GB"/>
        </w:rPr>
        <w:t xml:space="preserve">a </w:t>
      </w:r>
      <w:r w:rsidRPr="7A0AA033" w:rsidR="227D6056">
        <w:rPr>
          <w:rFonts w:ascii="Times New Roman" w:hAnsi="Times New Roman" w:eastAsia="Times New Roman" w:cs="Times New Roman" w:asciiTheme="minorAscii" w:hAnsiTheme="minorAscii" w:eastAsiaTheme="minorAscii" w:cstheme="minorAscii"/>
          <w:noProof w:val="0"/>
          <w:sz w:val="24"/>
          <w:szCs w:val="24"/>
          <w:lang w:val="en-GB"/>
        </w:rPr>
        <w:t xml:space="preserve">of concern while analysing the client’s </w:t>
      </w:r>
      <w:r w:rsidRPr="7A0AA033" w:rsidR="7EF5B410">
        <w:rPr>
          <w:rFonts w:ascii="Times New Roman" w:hAnsi="Times New Roman" w:eastAsia="Times New Roman" w:cs="Times New Roman" w:asciiTheme="minorAscii" w:hAnsiTheme="minorAscii" w:eastAsiaTheme="minorAscii" w:cstheme="minorAscii"/>
          <w:noProof w:val="0"/>
          <w:sz w:val="24"/>
          <w:szCs w:val="24"/>
          <w:lang w:val="en-GB"/>
        </w:rPr>
        <w:t xml:space="preserve">results is the </w:t>
      </w:r>
      <w:r w:rsidRPr="7A0AA033" w:rsidR="1DEBF333">
        <w:rPr>
          <w:rFonts w:ascii="Times New Roman" w:hAnsi="Times New Roman" w:eastAsia="Times New Roman" w:cs="Times New Roman" w:asciiTheme="minorAscii" w:hAnsiTheme="minorAscii" w:eastAsiaTheme="minorAscii" w:cstheme="minorAscii"/>
          <w:noProof w:val="0"/>
          <w:sz w:val="24"/>
          <w:szCs w:val="24"/>
          <w:lang w:val="en-GB"/>
        </w:rPr>
        <w:t xml:space="preserve">ventilatory response at the anaerobic threshold. The client’s VE AT sits approximately 1.4 standard deviations below the norm of the </w:t>
      </w:r>
      <w:r w:rsidRPr="7A0AA033" w:rsidR="3204B916">
        <w:rPr>
          <w:rFonts w:ascii="Times New Roman" w:hAnsi="Times New Roman" w:eastAsia="Times New Roman" w:cs="Times New Roman" w:asciiTheme="minorAscii" w:hAnsiTheme="minorAscii" w:eastAsiaTheme="minorAscii" w:cstheme="minorAscii"/>
          <w:noProof w:val="0"/>
          <w:sz w:val="24"/>
          <w:szCs w:val="24"/>
          <w:lang w:val="en-GB"/>
        </w:rPr>
        <w:t xml:space="preserve">z-scores. This </w:t>
      </w:r>
      <w:r w:rsidRPr="7A0AA033" w:rsidR="3204B916">
        <w:rPr>
          <w:rFonts w:ascii="Times New Roman" w:hAnsi="Times New Roman" w:eastAsia="Times New Roman" w:cs="Times New Roman" w:asciiTheme="minorAscii" w:hAnsiTheme="minorAscii" w:eastAsiaTheme="minorAscii" w:cstheme="minorAscii"/>
          <w:noProof w:val="0"/>
          <w:sz w:val="24"/>
          <w:szCs w:val="24"/>
          <w:lang w:val="en-GB"/>
        </w:rPr>
        <w:t>indicates</w:t>
      </w:r>
      <w:r w:rsidRPr="7A0AA033" w:rsidR="3204B916">
        <w:rPr>
          <w:rFonts w:ascii="Times New Roman" w:hAnsi="Times New Roman" w:eastAsia="Times New Roman" w:cs="Times New Roman" w:asciiTheme="minorAscii" w:hAnsiTheme="minorAscii" w:eastAsiaTheme="minorAscii" w:cstheme="minorAscii"/>
          <w:noProof w:val="0"/>
          <w:sz w:val="24"/>
          <w:szCs w:val="24"/>
          <w:lang w:val="en-GB"/>
        </w:rPr>
        <w:t xml:space="preserve"> that at VT2 the client is ventilating </w:t>
      </w:r>
      <w:r w:rsidRPr="7A0AA033" w:rsidR="3204B916">
        <w:rPr>
          <w:rFonts w:ascii="Times New Roman" w:hAnsi="Times New Roman" w:eastAsia="Times New Roman" w:cs="Times New Roman" w:asciiTheme="minorAscii" w:hAnsiTheme="minorAscii" w:eastAsiaTheme="minorAscii" w:cstheme="minorAscii"/>
          <w:noProof w:val="0"/>
          <w:sz w:val="24"/>
          <w:szCs w:val="24"/>
          <w:lang w:val="en-GB"/>
        </w:rPr>
        <w:t>considerably less</w:t>
      </w:r>
      <w:r w:rsidRPr="7A0AA033" w:rsidR="3204B916">
        <w:rPr>
          <w:rFonts w:ascii="Times New Roman" w:hAnsi="Times New Roman" w:eastAsia="Times New Roman" w:cs="Times New Roman" w:asciiTheme="minorAscii" w:hAnsiTheme="minorAscii" w:eastAsiaTheme="minorAscii" w:cstheme="minorAscii"/>
          <w:noProof w:val="0"/>
          <w:sz w:val="24"/>
          <w:szCs w:val="24"/>
          <w:lang w:val="en-GB"/>
        </w:rPr>
        <w:t xml:space="preserve"> than would be expected for someone producing this level of metabolic output at high intensity</w:t>
      </w:r>
      <w:r w:rsidRPr="7A0AA033" w:rsidR="06BD1378">
        <w:rPr>
          <w:rFonts w:ascii="Times New Roman" w:hAnsi="Times New Roman" w:eastAsia="Times New Roman" w:cs="Times New Roman" w:asciiTheme="minorAscii" w:hAnsiTheme="minorAscii" w:eastAsiaTheme="minorAscii" w:cstheme="minorAscii"/>
          <w:noProof w:val="0"/>
          <w:sz w:val="24"/>
          <w:szCs w:val="24"/>
          <w:lang w:val="en-GB"/>
        </w:rPr>
        <w:t xml:space="preserve">. This suggests that the ventilatory system </w:t>
      </w:r>
      <w:r w:rsidRPr="7A0AA033" w:rsidR="06BD1378">
        <w:rPr>
          <w:rFonts w:ascii="Times New Roman" w:hAnsi="Times New Roman" w:eastAsia="Times New Roman" w:cs="Times New Roman" w:asciiTheme="minorAscii" w:hAnsiTheme="minorAscii" w:eastAsiaTheme="minorAscii" w:cstheme="minorAscii"/>
          <w:noProof w:val="0"/>
          <w:sz w:val="24"/>
          <w:szCs w:val="24"/>
          <w:lang w:val="en-GB"/>
        </w:rPr>
        <w:t>isn’t</w:t>
      </w:r>
      <w:r w:rsidRPr="7A0AA033" w:rsidR="06BD1378">
        <w:rPr>
          <w:rFonts w:ascii="Times New Roman" w:hAnsi="Times New Roman" w:eastAsia="Times New Roman" w:cs="Times New Roman" w:asciiTheme="minorAscii" w:hAnsiTheme="minorAscii" w:eastAsiaTheme="minorAscii" w:cstheme="minorAscii"/>
          <w:noProof w:val="0"/>
          <w:sz w:val="24"/>
          <w:szCs w:val="24"/>
          <w:lang w:val="en-GB"/>
        </w:rPr>
        <w:t xml:space="preserve"> responding proportionately to rise in CO2 and lactate at </w:t>
      </w:r>
      <w:r w:rsidRPr="7A0AA033" w:rsidR="66C2D7AE">
        <w:rPr>
          <w:rFonts w:ascii="Times New Roman" w:hAnsi="Times New Roman" w:eastAsia="Times New Roman" w:cs="Times New Roman" w:asciiTheme="minorAscii" w:hAnsiTheme="minorAscii" w:eastAsiaTheme="minorAscii" w:cstheme="minorAscii"/>
          <w:noProof w:val="0"/>
          <w:sz w:val="24"/>
          <w:szCs w:val="24"/>
          <w:lang w:val="en-GB"/>
        </w:rPr>
        <w:t>VT2, which then has direct implications for acid-base regulation and CO2 cleara</w:t>
      </w:r>
      <w:r w:rsidRPr="7A0AA033" w:rsidR="1440E6F4">
        <w:rPr>
          <w:rFonts w:ascii="Times New Roman" w:hAnsi="Times New Roman" w:eastAsia="Times New Roman" w:cs="Times New Roman" w:asciiTheme="minorAscii" w:hAnsiTheme="minorAscii" w:eastAsiaTheme="minorAscii" w:cstheme="minorAscii"/>
          <w:noProof w:val="0"/>
          <w:sz w:val="24"/>
          <w:szCs w:val="24"/>
          <w:lang w:val="en-GB"/>
        </w:rPr>
        <w:t>nce during the most demanding portions of the marathon. When the body is unable to ventilate properly in response to accumulating metabo</w:t>
      </w:r>
      <w:r w:rsidRPr="7A0AA033" w:rsidR="08999226">
        <w:rPr>
          <w:rFonts w:ascii="Times New Roman" w:hAnsi="Times New Roman" w:eastAsia="Times New Roman" w:cs="Times New Roman" w:asciiTheme="minorAscii" w:hAnsiTheme="minorAscii" w:eastAsiaTheme="minorAscii" w:cstheme="minorAscii"/>
          <w:noProof w:val="0"/>
          <w:sz w:val="24"/>
          <w:szCs w:val="24"/>
          <w:lang w:val="en-GB"/>
        </w:rPr>
        <w:t xml:space="preserve">lic byproducts, the buffering capacity of the blood becomes </w:t>
      </w:r>
      <w:r w:rsidRPr="7A0AA033" w:rsidR="08999226">
        <w:rPr>
          <w:rFonts w:ascii="Times New Roman" w:hAnsi="Times New Roman" w:eastAsia="Times New Roman" w:cs="Times New Roman" w:asciiTheme="minorAscii" w:hAnsiTheme="minorAscii" w:eastAsiaTheme="minorAscii" w:cstheme="minorAscii"/>
          <w:noProof w:val="0"/>
          <w:sz w:val="24"/>
          <w:szCs w:val="24"/>
          <w:lang w:val="en-GB"/>
        </w:rPr>
        <w:t>stressed</w:t>
      </w:r>
      <w:r w:rsidRPr="7A0AA033" w:rsidR="08999226">
        <w:rPr>
          <w:rFonts w:ascii="Times New Roman" w:hAnsi="Times New Roman" w:eastAsia="Times New Roman" w:cs="Times New Roman" w:asciiTheme="minorAscii" w:hAnsiTheme="minorAscii" w:eastAsiaTheme="minorAscii" w:cstheme="minorAscii"/>
          <w:noProof w:val="0"/>
          <w:sz w:val="24"/>
          <w:szCs w:val="24"/>
          <w:lang w:val="en-GB"/>
        </w:rPr>
        <w:t xml:space="preserve"> and the RPE rises sharply</w:t>
      </w:r>
      <w:r w:rsidRPr="7A0AA033" w:rsidR="5B6AB6EE">
        <w:rPr>
          <w:rFonts w:ascii="Times New Roman" w:hAnsi="Times New Roman" w:eastAsia="Times New Roman" w:cs="Times New Roman" w:asciiTheme="minorAscii" w:hAnsiTheme="minorAscii" w:eastAsiaTheme="minorAscii" w:cstheme="minorAscii"/>
          <w:noProof w:val="0"/>
          <w:sz w:val="24"/>
          <w:szCs w:val="24"/>
          <w:lang w:val="en-GB"/>
        </w:rPr>
        <w:t xml:space="preserve"> (Ruta, 2024)</w:t>
      </w:r>
      <w:r w:rsidRPr="7A0AA033" w:rsidR="08999226">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415B170D">
        <w:rPr>
          <w:rFonts w:ascii="Times New Roman" w:hAnsi="Times New Roman" w:eastAsia="Times New Roman" w:cs="Times New Roman" w:asciiTheme="minorAscii" w:hAnsiTheme="minorAscii" w:eastAsiaTheme="minorAscii" w:cstheme="minorAscii"/>
          <w:noProof w:val="0"/>
          <w:sz w:val="24"/>
          <w:szCs w:val="24"/>
          <w:lang w:val="en-GB"/>
        </w:rPr>
        <w:t xml:space="preserve">Poole et al (2012) highlights that the link between ventilatory kinetics and sustained high-intensity exercise is critical and a poor </w:t>
      </w:r>
      <w:r w:rsidRPr="7A0AA033" w:rsidR="733DE719">
        <w:rPr>
          <w:rFonts w:ascii="Times New Roman" w:hAnsi="Times New Roman" w:eastAsia="Times New Roman" w:cs="Times New Roman" w:asciiTheme="minorAscii" w:hAnsiTheme="minorAscii" w:eastAsiaTheme="minorAscii" w:cstheme="minorAscii"/>
          <w:noProof w:val="0"/>
          <w:sz w:val="24"/>
          <w:szCs w:val="24"/>
          <w:lang w:val="en-GB"/>
        </w:rPr>
        <w:t xml:space="preserve">ventilatory response at the anaerobic threshold may limit the client’s ability to </w:t>
      </w:r>
      <w:r w:rsidRPr="7A0AA033" w:rsidR="733DE719">
        <w:rPr>
          <w:rFonts w:ascii="Times New Roman" w:hAnsi="Times New Roman" w:eastAsia="Times New Roman" w:cs="Times New Roman" w:asciiTheme="minorAscii" w:hAnsiTheme="minorAscii" w:eastAsiaTheme="minorAscii" w:cstheme="minorAscii"/>
          <w:noProof w:val="0"/>
          <w:sz w:val="24"/>
          <w:szCs w:val="24"/>
          <w:lang w:val="en-GB"/>
        </w:rPr>
        <w:t>maintain</w:t>
      </w:r>
      <w:r w:rsidRPr="7A0AA033" w:rsidR="733DE719">
        <w:rPr>
          <w:rFonts w:ascii="Times New Roman" w:hAnsi="Times New Roman" w:eastAsia="Times New Roman" w:cs="Times New Roman" w:asciiTheme="minorAscii" w:hAnsiTheme="minorAscii" w:eastAsiaTheme="minorAscii" w:cstheme="minorAscii"/>
          <w:noProof w:val="0"/>
          <w:sz w:val="24"/>
          <w:szCs w:val="24"/>
          <w:lang w:val="en-GB"/>
        </w:rPr>
        <w:t xml:space="preserve"> race pace in the closing stages of the marathon</w:t>
      </w:r>
      <w:r w:rsidRPr="7A0AA033" w:rsidR="4DC3122C">
        <w:rPr>
          <w:rFonts w:ascii="Times New Roman" w:hAnsi="Times New Roman" w:eastAsia="Times New Roman" w:cs="Times New Roman" w:asciiTheme="minorAscii" w:hAnsiTheme="minorAscii" w:eastAsiaTheme="minorAscii" w:cstheme="minorAscii"/>
          <w:noProof w:val="0"/>
          <w:sz w:val="24"/>
          <w:szCs w:val="24"/>
          <w:lang w:val="en-GB"/>
        </w:rPr>
        <w:t xml:space="preserve">. This is </w:t>
      </w:r>
      <w:r w:rsidRPr="7A0AA033" w:rsidR="4DC3122C">
        <w:rPr>
          <w:rFonts w:ascii="Times New Roman" w:hAnsi="Times New Roman" w:eastAsia="Times New Roman" w:cs="Times New Roman" w:asciiTheme="minorAscii" w:hAnsiTheme="minorAscii" w:eastAsiaTheme="minorAscii" w:cstheme="minorAscii"/>
          <w:noProof w:val="0"/>
          <w:sz w:val="24"/>
          <w:szCs w:val="24"/>
          <w:lang w:val="en-GB"/>
        </w:rPr>
        <w:t>arguably the</w:t>
      </w:r>
      <w:r w:rsidRPr="7A0AA033" w:rsidR="4DC3122C">
        <w:rPr>
          <w:rFonts w:ascii="Times New Roman" w:hAnsi="Times New Roman" w:eastAsia="Times New Roman" w:cs="Times New Roman" w:asciiTheme="minorAscii" w:hAnsiTheme="minorAscii" w:eastAsiaTheme="minorAscii" w:cstheme="minorAscii"/>
          <w:noProof w:val="0"/>
          <w:sz w:val="24"/>
          <w:szCs w:val="24"/>
          <w:lang w:val="en-GB"/>
        </w:rPr>
        <w:t xml:space="preserve"> most physiological limitation found during the analysis</w:t>
      </w:r>
      <w:r w:rsidRPr="7A0AA033" w:rsidR="3CB35F70">
        <w:rPr>
          <w:rFonts w:ascii="Times New Roman" w:hAnsi="Times New Roman" w:eastAsia="Times New Roman" w:cs="Times New Roman" w:asciiTheme="minorAscii" w:hAnsiTheme="minorAscii" w:eastAsiaTheme="minorAscii" w:cstheme="minorAscii"/>
          <w:noProof w:val="0"/>
          <w:sz w:val="24"/>
          <w:szCs w:val="24"/>
          <w:lang w:val="en-GB"/>
        </w:rPr>
        <w:t>. But it could be targeted by high intensity (zone 5) work where the client would</w:t>
      </w:r>
      <w:r w:rsidRPr="7A0AA033" w:rsidR="4BE15813">
        <w:rPr>
          <w:rFonts w:ascii="Times New Roman" w:hAnsi="Times New Roman" w:eastAsia="Times New Roman" w:cs="Times New Roman" w:asciiTheme="minorAscii" w:hAnsiTheme="minorAscii" w:eastAsiaTheme="minorAscii" w:cstheme="minorAscii"/>
          <w:noProof w:val="0"/>
          <w:sz w:val="24"/>
          <w:szCs w:val="24"/>
          <w:lang w:val="en-GB"/>
        </w:rPr>
        <w:t xml:space="preserve"> be repeatedly exposed to the intensities around VT2, according to Kenney et al (2019), this may improve the ventilatory response </w:t>
      </w:r>
      <w:r w:rsidRPr="7A0AA033" w:rsidR="47B2F554">
        <w:rPr>
          <w:rFonts w:ascii="Times New Roman" w:hAnsi="Times New Roman" w:eastAsia="Times New Roman" w:cs="Times New Roman" w:asciiTheme="minorAscii" w:hAnsiTheme="minorAscii" w:eastAsiaTheme="minorAscii" w:cstheme="minorAscii"/>
          <w:noProof w:val="0"/>
          <w:sz w:val="24"/>
          <w:szCs w:val="24"/>
          <w:lang w:val="en-GB"/>
        </w:rPr>
        <w:t>over time.</w:t>
      </w:r>
    </w:p>
    <w:p w:rsidR="7A0AA033" w:rsidP="7A0AA033" w:rsidRDefault="7A0AA033" w14:paraId="6F027406" w14:textId="79AEAD4B">
      <w:pPr>
        <w:pStyle w:val="Normal"/>
        <w:rPr>
          <w:rFonts w:ascii="Times New Roman" w:hAnsi="Times New Roman" w:eastAsia="Times New Roman" w:cs="Times New Roman" w:asciiTheme="minorAscii" w:hAnsiTheme="minorAscii" w:eastAsiaTheme="minorAscii" w:cstheme="minorAscii"/>
          <w:noProof w:val="0"/>
          <w:sz w:val="24"/>
          <w:szCs w:val="24"/>
          <w:lang w:val="en-GB"/>
        </w:rPr>
      </w:pPr>
    </w:p>
    <w:p w:rsidR="2591F682" w:rsidP="7A0AA033" w:rsidRDefault="2591F682" w14:paraId="6F9404B8" w14:textId="2BC49611">
      <w:pPr>
        <w:pStyle w:val="Normal"/>
        <w:rPr>
          <w:rFonts w:ascii="Times New Roman" w:hAnsi="Times New Roman" w:eastAsia="Times New Roman" w:cs="Times New Roman" w:asciiTheme="minorAscii" w:hAnsiTheme="minorAscii" w:eastAsiaTheme="minorAscii" w:cstheme="minorAscii"/>
          <w:noProof w:val="0"/>
          <w:sz w:val="24"/>
          <w:szCs w:val="24"/>
          <w:lang w:val="en-GB"/>
        </w:rPr>
      </w:pPr>
      <w:r w:rsidRPr="7A0AA033" w:rsidR="2591F682">
        <w:rPr>
          <w:rFonts w:ascii="Times New Roman" w:hAnsi="Times New Roman" w:eastAsia="Times New Roman" w:cs="Times New Roman" w:asciiTheme="minorAscii" w:hAnsiTheme="minorAscii" w:eastAsiaTheme="minorAscii" w:cstheme="minorAscii"/>
          <w:noProof w:val="0"/>
          <w:sz w:val="24"/>
          <w:szCs w:val="24"/>
          <w:lang w:val="en-GB"/>
        </w:rPr>
        <w:t xml:space="preserve">In summary, the client has the aerobic ceiling to run a sub </w:t>
      </w:r>
      <w:r w:rsidRPr="7A0AA033" w:rsidR="2591F682">
        <w:rPr>
          <w:rFonts w:ascii="Times New Roman" w:hAnsi="Times New Roman" w:eastAsia="Times New Roman" w:cs="Times New Roman" w:asciiTheme="minorAscii" w:hAnsiTheme="minorAscii" w:eastAsiaTheme="minorAscii" w:cstheme="minorAscii"/>
          <w:noProof w:val="0"/>
          <w:sz w:val="24"/>
          <w:szCs w:val="24"/>
          <w:lang w:val="en-GB"/>
        </w:rPr>
        <w:t>2 hour</w:t>
      </w:r>
      <w:r w:rsidRPr="7A0AA033" w:rsidR="2591F68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2591F682">
        <w:rPr>
          <w:rFonts w:ascii="Times New Roman" w:hAnsi="Times New Roman" w:eastAsia="Times New Roman" w:cs="Times New Roman" w:asciiTheme="minorAscii" w:hAnsiTheme="minorAscii" w:eastAsiaTheme="minorAscii" w:cstheme="minorAscii"/>
          <w:noProof w:val="0"/>
          <w:sz w:val="24"/>
          <w:szCs w:val="24"/>
          <w:lang w:val="en-GB"/>
        </w:rPr>
        <w:t>30 minute</w:t>
      </w:r>
      <w:r w:rsidRPr="7A0AA033" w:rsidR="2591F682">
        <w:rPr>
          <w:rFonts w:ascii="Times New Roman" w:hAnsi="Times New Roman" w:eastAsia="Times New Roman" w:cs="Times New Roman" w:asciiTheme="minorAscii" w:hAnsiTheme="minorAscii" w:eastAsiaTheme="minorAscii" w:cstheme="minorAscii"/>
          <w:noProof w:val="0"/>
          <w:sz w:val="24"/>
          <w:szCs w:val="24"/>
          <w:lang w:val="en-GB"/>
        </w:rPr>
        <w:t xml:space="preserve"> marathon, and the CPET data provides a clear and scientific </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evidence-based map for how to get there. The VO2 max of 62ml/min/kg </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isn’t</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 the limiting factor, but what stands </w:t>
      </w:r>
      <w:r w:rsidRPr="7A0AA033" w:rsidR="72DC731C">
        <w:rPr>
          <w:rFonts w:ascii="Times New Roman" w:hAnsi="Times New Roman" w:eastAsia="Times New Roman" w:cs="Times New Roman" w:asciiTheme="minorAscii" w:hAnsiTheme="minorAscii" w:eastAsiaTheme="minorAscii" w:cstheme="minorAscii"/>
          <w:noProof w:val="0"/>
          <w:sz w:val="24"/>
          <w:szCs w:val="24"/>
          <w:lang w:val="en-GB"/>
        </w:rPr>
        <w:t>in between</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 the </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7 minute</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 improvement from a </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2 hour</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37 minute</w:t>
      </w:r>
      <w:r w:rsidRPr="7A0AA033" w:rsidR="7CAA49CA">
        <w:rPr>
          <w:rFonts w:ascii="Times New Roman" w:hAnsi="Times New Roman" w:eastAsia="Times New Roman" w:cs="Times New Roman" w:asciiTheme="minorAscii" w:hAnsiTheme="minorAscii" w:eastAsiaTheme="minorAscii" w:cstheme="minorAscii"/>
          <w:noProof w:val="0"/>
          <w:sz w:val="24"/>
          <w:szCs w:val="24"/>
          <w:lang w:val="en-GB"/>
        </w:rPr>
        <w:t xml:space="preserve"> marathon time is the development of the physiological infras</w:t>
      </w:r>
      <w:r w:rsidRPr="7A0AA033" w:rsidR="4F4E5C2C">
        <w:rPr>
          <w:rFonts w:ascii="Times New Roman" w:hAnsi="Times New Roman" w:eastAsia="Times New Roman" w:cs="Times New Roman" w:asciiTheme="minorAscii" w:hAnsiTheme="minorAscii" w:eastAsiaTheme="minorAscii" w:cstheme="minorAscii"/>
          <w:noProof w:val="0"/>
          <w:sz w:val="24"/>
          <w:szCs w:val="24"/>
          <w:lang w:val="en-GB"/>
        </w:rPr>
        <w:t>tructure. By raising VT1 closer to the 70-75% mark of VO2 max, pushing VT2 speed beyond 17.4km/h, a</w:t>
      </w:r>
      <w:r w:rsidRPr="7A0AA033" w:rsidR="62AB6829">
        <w:rPr>
          <w:rFonts w:ascii="Times New Roman" w:hAnsi="Times New Roman" w:eastAsia="Times New Roman" w:cs="Times New Roman" w:asciiTheme="minorAscii" w:hAnsiTheme="minorAscii" w:eastAsiaTheme="minorAscii" w:cstheme="minorAscii"/>
          <w:noProof w:val="0"/>
          <w:sz w:val="24"/>
          <w:szCs w:val="24"/>
          <w:lang w:val="en-GB"/>
        </w:rPr>
        <w:t>ddressing the blunted ventilatory response at the anaerobic threshold and also improving fat oxidation at close to race pace (3:33min/km</w:t>
      </w:r>
      <w:r w:rsidRPr="7A0AA033" w:rsidR="0A6FFAFF">
        <w:rPr>
          <w:rFonts w:ascii="Times New Roman" w:hAnsi="Times New Roman" w:eastAsia="Times New Roman" w:cs="Times New Roman" w:asciiTheme="minorAscii" w:hAnsiTheme="minorAscii" w:eastAsiaTheme="minorAscii" w:cstheme="minorAscii"/>
          <w:noProof w:val="0"/>
          <w:sz w:val="24"/>
          <w:szCs w:val="24"/>
          <w:lang w:val="en-GB"/>
        </w:rPr>
        <w:t xml:space="preserve">) would build the foundation to execute the sub 2 hour 30 minute marathon. </w:t>
      </w:r>
    </w:p>
    <w:p w:rsidR="7A0AA033" w:rsidP="7A0AA033" w:rsidRDefault="7A0AA033" w14:paraId="15189AC4" w14:textId="3FDE06A4">
      <w:pPr>
        <w:pStyle w:val="Normal"/>
        <w:rPr>
          <w:rFonts w:ascii="Times New Roman" w:hAnsi="Times New Roman" w:eastAsia="Times New Roman" w:cs="Times New Roman" w:asciiTheme="minorAscii" w:hAnsiTheme="minorAscii" w:eastAsiaTheme="minorAscii" w:cstheme="minorAscii"/>
          <w:noProof w:val="0"/>
          <w:sz w:val="24"/>
          <w:szCs w:val="24"/>
          <w:lang w:val="en-GB"/>
        </w:rPr>
      </w:pPr>
    </w:p>
    <w:p w:rsidR="393ADA09" w:rsidP="7A0AA033" w:rsidRDefault="393ADA09" w14:paraId="325EFBFC" w14:textId="314A3722">
      <w:pPr>
        <w:pStyle w:val="Heading1"/>
        <w:spacing w:before="0" w:beforeAutospacing="off" w:after="360" w:afterAutospacing="off" w:line="360" w:lineRule="auto"/>
        <w:jc w:val="left"/>
      </w:pPr>
      <w:r w:rsidRPr="7A0AA033" w:rsidR="393ADA09">
        <w:rPr>
          <w:rFonts w:ascii="Times New Roman" w:hAnsi="Times New Roman" w:eastAsia="Times New Roman" w:cs="Times New Roman"/>
          <w:b w:val="1"/>
          <w:bCs w:val="1"/>
          <w:noProof w:val="0"/>
          <w:sz w:val="36"/>
          <w:szCs w:val="36"/>
          <w:lang w:val="en-GB"/>
        </w:rPr>
        <w:t>Reference list</w:t>
      </w:r>
    </w:p>
    <w:p w:rsidR="393ADA09" w:rsidP="7A0AA033" w:rsidRDefault="393ADA09" w14:paraId="4D4E4AFC" w14:textId="1232671B">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Borg, G.A. (1982). </w:t>
      </w:r>
      <w:r w:rsidRPr="7A0AA033" w:rsidR="393ADA09">
        <w:rPr>
          <w:rFonts w:ascii="Times New Roman" w:hAnsi="Times New Roman" w:eastAsia="Times New Roman" w:cs="Times New Roman"/>
          <w:i w:val="1"/>
          <w:iCs w:val="1"/>
          <w:noProof w:val="0"/>
          <w:sz w:val="24"/>
          <w:szCs w:val="24"/>
          <w:lang w:val="en-GB"/>
        </w:rPr>
        <w:t>Psychophysical bases of perceived exertion</w:t>
      </w:r>
      <w:r w:rsidRPr="7A0AA033" w:rsidR="393ADA09">
        <w:rPr>
          <w:rFonts w:ascii="Times New Roman" w:hAnsi="Times New Roman" w:eastAsia="Times New Roman" w:cs="Times New Roman"/>
          <w:noProof w:val="0"/>
          <w:sz w:val="24"/>
          <w:szCs w:val="24"/>
          <w:lang w:val="en-GB"/>
        </w:rPr>
        <w:t xml:space="preserve">. [online] Medicine and Science in Sports and Exercise. Available at: </w:t>
      </w:r>
      <w:hyperlink r:id="R7f5223ad025e458d">
        <w:r w:rsidRPr="7A0AA033" w:rsidR="393ADA09">
          <w:rPr>
            <w:rStyle w:val="Hyperlink"/>
            <w:rFonts w:ascii="Times New Roman" w:hAnsi="Times New Roman" w:eastAsia="Times New Roman" w:cs="Times New Roman"/>
            <w:noProof w:val="0"/>
            <w:sz w:val="24"/>
            <w:szCs w:val="24"/>
            <w:lang w:val="en-GB"/>
          </w:rPr>
          <w:t>https://pubmed.ncbi.nlm.nih.gov/7154893/</w:t>
        </w:r>
      </w:hyperlink>
      <w:r w:rsidRPr="7A0AA033" w:rsidR="393ADA09">
        <w:rPr>
          <w:rFonts w:ascii="Times New Roman" w:hAnsi="Times New Roman" w:eastAsia="Times New Roman" w:cs="Times New Roman"/>
          <w:noProof w:val="0"/>
          <w:sz w:val="24"/>
          <w:szCs w:val="24"/>
          <w:lang w:val="en-GB"/>
        </w:rPr>
        <w:t>.</w:t>
      </w:r>
    </w:p>
    <w:p w:rsidR="393ADA09" w:rsidP="7A0AA033" w:rsidRDefault="393ADA09" w14:paraId="7CC6B900" w14:textId="34C89FBD">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cortex-medical.com. (n.d.). </w:t>
      </w:r>
      <w:r w:rsidRPr="7A0AA033" w:rsidR="393ADA09">
        <w:rPr>
          <w:rFonts w:ascii="Times New Roman" w:hAnsi="Times New Roman" w:eastAsia="Times New Roman" w:cs="Times New Roman"/>
          <w:i w:val="1"/>
          <w:iCs w:val="1"/>
          <w:noProof w:val="0"/>
          <w:sz w:val="24"/>
          <w:szCs w:val="24"/>
          <w:lang w:val="en-GB"/>
        </w:rPr>
        <w:t>METALYZER 3B</w:t>
      </w:r>
      <w:r w:rsidRPr="7A0AA033" w:rsidR="393ADA09">
        <w:rPr>
          <w:rFonts w:ascii="Times New Roman" w:hAnsi="Times New Roman" w:eastAsia="Times New Roman" w:cs="Times New Roman"/>
          <w:noProof w:val="0"/>
          <w:sz w:val="24"/>
          <w:szCs w:val="24"/>
          <w:lang w:val="en-GB"/>
        </w:rPr>
        <w:t xml:space="preserve">. [online] Available at: </w:t>
      </w:r>
      <w:hyperlink r:id="R7e64cfee1eee433d">
        <w:r w:rsidRPr="7A0AA033" w:rsidR="393ADA09">
          <w:rPr>
            <w:rStyle w:val="Hyperlink"/>
            <w:rFonts w:ascii="Times New Roman" w:hAnsi="Times New Roman" w:eastAsia="Times New Roman" w:cs="Times New Roman"/>
            <w:noProof w:val="0"/>
            <w:sz w:val="24"/>
            <w:szCs w:val="24"/>
            <w:lang w:val="en-GB"/>
          </w:rPr>
          <w:t>https://cortex-medical.com/EN/METALYZER-3B-en.htm</w:t>
        </w:r>
      </w:hyperlink>
      <w:r w:rsidRPr="7A0AA033" w:rsidR="393ADA09">
        <w:rPr>
          <w:rFonts w:ascii="Times New Roman" w:hAnsi="Times New Roman" w:eastAsia="Times New Roman" w:cs="Times New Roman"/>
          <w:noProof w:val="0"/>
          <w:sz w:val="24"/>
          <w:szCs w:val="24"/>
          <w:lang w:val="en-GB"/>
        </w:rPr>
        <w:t>.</w:t>
      </w:r>
    </w:p>
    <w:p w:rsidR="393ADA09" w:rsidP="7A0AA033" w:rsidRDefault="393ADA09" w14:paraId="1E6A9293" w14:textId="401DCF63">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Coscom.org. (2020). </w:t>
      </w:r>
      <w:r w:rsidRPr="7A0AA033" w:rsidR="393ADA09">
        <w:rPr>
          <w:rFonts w:ascii="Times New Roman" w:hAnsi="Times New Roman" w:eastAsia="Times New Roman" w:cs="Times New Roman"/>
          <w:i w:val="1"/>
          <w:iCs w:val="1"/>
          <w:noProof w:val="0"/>
          <w:sz w:val="24"/>
          <w:szCs w:val="24"/>
          <w:lang w:val="en-GB"/>
        </w:rPr>
        <w:t>h/p/cosmos sports &amp; medical</w:t>
      </w:r>
      <w:r w:rsidRPr="7A0AA033" w:rsidR="393ADA09">
        <w:rPr>
          <w:rFonts w:ascii="Times New Roman" w:hAnsi="Times New Roman" w:eastAsia="Times New Roman" w:cs="Times New Roman"/>
          <w:noProof w:val="0"/>
          <w:sz w:val="24"/>
          <w:szCs w:val="24"/>
          <w:lang w:val="en-GB"/>
        </w:rPr>
        <w:t xml:space="preserve">. [online] Available at: </w:t>
      </w:r>
      <w:hyperlink r:id="R683a381098214534">
        <w:r w:rsidRPr="7A0AA033" w:rsidR="393ADA09">
          <w:rPr>
            <w:rStyle w:val="Hyperlink"/>
            <w:rFonts w:ascii="Times New Roman" w:hAnsi="Times New Roman" w:eastAsia="Times New Roman" w:cs="Times New Roman"/>
            <w:noProof w:val="0"/>
            <w:sz w:val="24"/>
            <w:szCs w:val="24"/>
            <w:lang w:val="en-GB"/>
          </w:rPr>
          <w:t>https://www.coscom.org/coscom_v4/coscom_v4.html</w:t>
        </w:r>
      </w:hyperlink>
      <w:r w:rsidRPr="7A0AA033" w:rsidR="393ADA09">
        <w:rPr>
          <w:rFonts w:ascii="Times New Roman" w:hAnsi="Times New Roman" w:eastAsia="Times New Roman" w:cs="Times New Roman"/>
          <w:noProof w:val="0"/>
          <w:sz w:val="24"/>
          <w:szCs w:val="24"/>
          <w:lang w:val="en-GB"/>
        </w:rPr>
        <w:t xml:space="preserve"> </w:t>
      </w:r>
    </w:p>
    <w:p w:rsidR="393ADA09" w:rsidP="7A0AA033" w:rsidRDefault="393ADA09" w14:paraId="3A696A73" w14:textId="538F3256">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Daanen, H.A.M., Lamberts, R.P., Kallen, V.L., Jin, A. and Van Meeteren, N.L.U. (2012). A Systematic Review on Heart-Rate Recovery to Monitor Changes in Training Status in Athletes. </w:t>
      </w:r>
      <w:r w:rsidRPr="7A0AA033" w:rsidR="393ADA09">
        <w:rPr>
          <w:rFonts w:ascii="Times New Roman" w:hAnsi="Times New Roman" w:eastAsia="Times New Roman" w:cs="Times New Roman"/>
          <w:i w:val="1"/>
          <w:iCs w:val="1"/>
          <w:noProof w:val="0"/>
          <w:sz w:val="24"/>
          <w:szCs w:val="24"/>
          <w:lang w:val="en-GB"/>
        </w:rPr>
        <w:t>International Journal of Sports Physiology and Performance</w:t>
      </w:r>
      <w:r w:rsidRPr="7A0AA033" w:rsidR="393ADA09">
        <w:rPr>
          <w:rFonts w:ascii="Times New Roman" w:hAnsi="Times New Roman" w:eastAsia="Times New Roman" w:cs="Times New Roman"/>
          <w:noProof w:val="0"/>
          <w:sz w:val="24"/>
          <w:szCs w:val="24"/>
          <w:lang w:val="en-GB"/>
        </w:rPr>
        <w:t>, 7(3), pp.251–260. doi:https://doi.org/10.1123/ijspp.7.3.251.</w:t>
      </w:r>
    </w:p>
    <w:p w:rsidR="393ADA09" w:rsidP="7A0AA033" w:rsidRDefault="393ADA09" w14:paraId="7E6C8008" w14:textId="70987619">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Dabonneville, M., Berthon, P., Vaslin, P. and Fellmann, N. (2003). The 5 min running field test: test and retest reliability on trained men and women. </w:t>
      </w:r>
      <w:r w:rsidRPr="7A0AA033" w:rsidR="393ADA09">
        <w:rPr>
          <w:rFonts w:ascii="Times New Roman" w:hAnsi="Times New Roman" w:eastAsia="Times New Roman" w:cs="Times New Roman"/>
          <w:i w:val="1"/>
          <w:iCs w:val="1"/>
          <w:noProof w:val="0"/>
          <w:sz w:val="24"/>
          <w:szCs w:val="24"/>
          <w:lang w:val="en-GB"/>
        </w:rPr>
        <w:t>European Journal of Applied Physiology</w:t>
      </w:r>
      <w:r w:rsidRPr="7A0AA033" w:rsidR="393ADA09">
        <w:rPr>
          <w:rFonts w:ascii="Times New Roman" w:hAnsi="Times New Roman" w:eastAsia="Times New Roman" w:cs="Times New Roman"/>
          <w:noProof w:val="0"/>
          <w:sz w:val="24"/>
          <w:szCs w:val="24"/>
          <w:lang w:val="en-GB"/>
        </w:rPr>
        <w:t>, 88(4), pp.353–360. doi:https://doi.org/10.1007/s00421-002-0617-1.</w:t>
      </w:r>
    </w:p>
    <w:p w:rsidR="393ADA09" w:rsidP="7A0AA033" w:rsidRDefault="393ADA09" w14:paraId="7D064A34" w14:textId="55628176">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Joyner, M.J. (1991). Modeling: optimal marathon performance on the basis of physiological factors. </w:t>
      </w:r>
      <w:r w:rsidRPr="7A0AA033" w:rsidR="393ADA09">
        <w:rPr>
          <w:rFonts w:ascii="Times New Roman" w:hAnsi="Times New Roman" w:eastAsia="Times New Roman" w:cs="Times New Roman"/>
          <w:i w:val="1"/>
          <w:iCs w:val="1"/>
          <w:noProof w:val="0"/>
          <w:sz w:val="24"/>
          <w:szCs w:val="24"/>
          <w:lang w:val="en-GB"/>
        </w:rPr>
        <w:t>Journal of Applied Physiology</w:t>
      </w:r>
      <w:r w:rsidRPr="7A0AA033" w:rsidR="393ADA09">
        <w:rPr>
          <w:rFonts w:ascii="Times New Roman" w:hAnsi="Times New Roman" w:eastAsia="Times New Roman" w:cs="Times New Roman"/>
          <w:noProof w:val="0"/>
          <w:sz w:val="24"/>
          <w:szCs w:val="24"/>
          <w:lang w:val="en-GB"/>
        </w:rPr>
        <w:t>, 70(2), pp.683–687. doi:https://doi.org/10.1152/jappl.1991.70.2.683.</w:t>
      </w:r>
    </w:p>
    <w:p w:rsidR="393ADA09" w:rsidP="7A0AA033" w:rsidRDefault="393ADA09" w14:paraId="768E8194" w14:textId="43D75F5B">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Maughan, R.J., Burke, L.M., Dvorak, J., Larson-Meyer, D.E., Peeling, P., Phillips, S.M., Rawson, E.S., Walsh, N.P., Garthe, I., Geyer, H., Meeusen, R., van Loon, L.J.C., Shirreffs, S.M., Spriet, L.L., Stuart, M., Vernec, A., Currell, K., Ali, V.M., Budgett, R.G. and Ljungqvist, A. (2018). IOC consensus statement: dietary supplements and the high-performance athlete. </w:t>
      </w:r>
      <w:r w:rsidRPr="7A0AA033" w:rsidR="393ADA09">
        <w:rPr>
          <w:rFonts w:ascii="Times New Roman" w:hAnsi="Times New Roman" w:eastAsia="Times New Roman" w:cs="Times New Roman"/>
          <w:i w:val="1"/>
          <w:iCs w:val="1"/>
          <w:noProof w:val="0"/>
          <w:sz w:val="24"/>
          <w:szCs w:val="24"/>
          <w:lang w:val="en-GB"/>
        </w:rPr>
        <w:t>British Journal of Sports Medicine</w:t>
      </w:r>
      <w:r w:rsidRPr="7A0AA033" w:rsidR="393ADA09">
        <w:rPr>
          <w:rFonts w:ascii="Times New Roman" w:hAnsi="Times New Roman" w:eastAsia="Times New Roman" w:cs="Times New Roman"/>
          <w:noProof w:val="0"/>
          <w:sz w:val="24"/>
          <w:szCs w:val="24"/>
          <w:lang w:val="en-GB"/>
        </w:rPr>
        <w:t>, 52(7), pp.439–455. doi:https://doi.org/10.1136/bjsports-2018-099027.</w:t>
      </w:r>
    </w:p>
    <w:p w:rsidR="393ADA09" w:rsidP="7A0AA033" w:rsidRDefault="393ADA09" w14:paraId="09CFAB34" w14:textId="5E3FF5EC">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Pearson, R.C., Olenick, A.A., Green, E.S. and Jenkins, N.T. (2020). Acute exercise effects on postprandial fat oxidation: meta-analysis and systematic review. </w:t>
      </w:r>
      <w:r w:rsidRPr="7A0AA033" w:rsidR="393ADA09">
        <w:rPr>
          <w:rFonts w:ascii="Times New Roman" w:hAnsi="Times New Roman" w:eastAsia="Times New Roman" w:cs="Times New Roman"/>
          <w:i w:val="1"/>
          <w:iCs w:val="1"/>
          <w:noProof w:val="0"/>
          <w:sz w:val="24"/>
          <w:szCs w:val="24"/>
          <w:lang w:val="en-GB"/>
        </w:rPr>
        <w:t>Applied Physiology, Nutrition, and Metabolism</w:t>
      </w:r>
      <w:r w:rsidRPr="7A0AA033" w:rsidR="393ADA09">
        <w:rPr>
          <w:rFonts w:ascii="Times New Roman" w:hAnsi="Times New Roman" w:eastAsia="Times New Roman" w:cs="Times New Roman"/>
          <w:noProof w:val="0"/>
          <w:sz w:val="24"/>
          <w:szCs w:val="24"/>
          <w:lang w:val="en-GB"/>
        </w:rPr>
        <w:t>, 45(10), pp.1081–1091. doi:https://doi.org/10.1139/apnm-2019-0917.</w:t>
      </w:r>
    </w:p>
    <w:p w:rsidR="393ADA09" w:rsidP="7A0AA033" w:rsidRDefault="393ADA09" w14:paraId="1377D2B0" w14:textId="4444495D">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Polar.com. (2026). </w:t>
      </w:r>
      <w:r w:rsidRPr="7A0AA033" w:rsidR="393ADA09">
        <w:rPr>
          <w:rFonts w:ascii="Times New Roman" w:hAnsi="Times New Roman" w:eastAsia="Times New Roman" w:cs="Times New Roman"/>
          <w:i w:val="1"/>
          <w:iCs w:val="1"/>
          <w:noProof w:val="0"/>
          <w:sz w:val="24"/>
          <w:szCs w:val="24"/>
          <w:lang w:val="en-GB"/>
        </w:rPr>
        <w:t>Polar Verity Sense, Black</w:t>
      </w:r>
      <w:r w:rsidRPr="7A0AA033" w:rsidR="393ADA09">
        <w:rPr>
          <w:rFonts w:ascii="Times New Roman" w:hAnsi="Times New Roman" w:eastAsia="Times New Roman" w:cs="Times New Roman"/>
          <w:noProof w:val="0"/>
          <w:sz w:val="24"/>
          <w:szCs w:val="24"/>
          <w:lang w:val="en-GB"/>
        </w:rPr>
        <w:t xml:space="preserve">. [online] Available at: </w:t>
      </w:r>
      <w:hyperlink r:id="Rdc19cd146b144c6a">
        <w:r w:rsidRPr="7A0AA033" w:rsidR="393ADA09">
          <w:rPr>
            <w:rStyle w:val="Hyperlink"/>
            <w:rFonts w:ascii="Times New Roman" w:hAnsi="Times New Roman" w:eastAsia="Times New Roman" w:cs="Times New Roman"/>
            <w:noProof w:val="0"/>
            <w:sz w:val="24"/>
            <w:szCs w:val="24"/>
            <w:lang w:val="en-GB"/>
          </w:rPr>
          <w:t>https://www.polar.com/uk-en/products/accessories/polar-verity-sense/</w:t>
        </w:r>
      </w:hyperlink>
      <w:r w:rsidRPr="7A0AA033" w:rsidR="393ADA09">
        <w:rPr>
          <w:rFonts w:ascii="Times New Roman" w:hAnsi="Times New Roman" w:eastAsia="Times New Roman" w:cs="Times New Roman"/>
          <w:noProof w:val="0"/>
          <w:sz w:val="24"/>
          <w:szCs w:val="24"/>
          <w:lang w:val="en-GB"/>
        </w:rPr>
        <w:t xml:space="preserve"> </w:t>
      </w:r>
    </w:p>
    <w:p w:rsidR="393ADA09" w:rsidP="7A0AA033" w:rsidRDefault="393ADA09" w14:paraId="2C53221A" w14:textId="4B1B68A2">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Poole, D.C. and Jones, A.M. (2012). Oxygen Uptake Kinetics. </w:t>
      </w:r>
      <w:r w:rsidRPr="7A0AA033" w:rsidR="393ADA09">
        <w:rPr>
          <w:rFonts w:ascii="Times New Roman" w:hAnsi="Times New Roman" w:eastAsia="Times New Roman" w:cs="Times New Roman"/>
          <w:i w:val="1"/>
          <w:iCs w:val="1"/>
          <w:noProof w:val="0"/>
          <w:sz w:val="24"/>
          <w:szCs w:val="24"/>
          <w:lang w:val="en-GB"/>
        </w:rPr>
        <w:t>Comprehensive Physiology</w:t>
      </w:r>
      <w:r w:rsidRPr="7A0AA033" w:rsidR="393ADA09">
        <w:rPr>
          <w:rFonts w:ascii="Times New Roman" w:hAnsi="Times New Roman" w:eastAsia="Times New Roman" w:cs="Times New Roman"/>
          <w:noProof w:val="0"/>
          <w:sz w:val="24"/>
          <w:szCs w:val="24"/>
          <w:lang w:val="en-GB"/>
        </w:rPr>
        <w:t>, 2(2). doi:https://doi.org/10.1002/cphy.c100072.</w:t>
      </w:r>
    </w:p>
    <w:p w:rsidR="393ADA09" w:rsidP="7A0AA033" w:rsidRDefault="393ADA09" w14:paraId="7C4DC1C7" w14:textId="76F50EE7">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Regnier, M., Vaigot, P., Michel, S. and Prunieras, M. (1985). Localization of bullous pemphigoid antigen (BPA) in isolated human keratinocytes. </w:t>
      </w:r>
      <w:r w:rsidRPr="7A0AA033" w:rsidR="393ADA09">
        <w:rPr>
          <w:rFonts w:ascii="Times New Roman" w:hAnsi="Times New Roman" w:eastAsia="Times New Roman" w:cs="Times New Roman"/>
          <w:i w:val="1"/>
          <w:iCs w:val="1"/>
          <w:noProof w:val="0"/>
          <w:sz w:val="24"/>
          <w:szCs w:val="24"/>
          <w:lang w:val="en-GB"/>
        </w:rPr>
        <w:t>The Journal of investigative dermatology</w:t>
      </w:r>
      <w:r w:rsidRPr="7A0AA033" w:rsidR="393ADA09">
        <w:rPr>
          <w:rFonts w:ascii="Times New Roman" w:hAnsi="Times New Roman" w:eastAsia="Times New Roman" w:cs="Times New Roman"/>
          <w:noProof w:val="0"/>
          <w:sz w:val="24"/>
          <w:szCs w:val="24"/>
          <w:lang w:val="en-GB"/>
        </w:rPr>
        <w:t>, [online] 85(3), pp.187–90. doi:https://doi.org/10.1111/1523-1747.ep12276656.</w:t>
      </w:r>
    </w:p>
    <w:p w:rsidR="393ADA09" w:rsidP="7A0AA033" w:rsidRDefault="393ADA09" w14:paraId="1190B7A1" w14:textId="438CF4EB">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Ruta, D. (2024). Characteristics of Physiological Parameters Determining Endurance in Prolonged Physical Efforts, Definition and Principles of Health Training and Exercise Intensity Zones. </w:t>
      </w:r>
      <w:r w:rsidRPr="7A0AA033" w:rsidR="393ADA09">
        <w:rPr>
          <w:rFonts w:ascii="Times New Roman" w:hAnsi="Times New Roman" w:eastAsia="Times New Roman" w:cs="Times New Roman"/>
          <w:i w:val="1"/>
          <w:iCs w:val="1"/>
          <w:noProof w:val="0"/>
          <w:sz w:val="24"/>
          <w:szCs w:val="24"/>
          <w:lang w:val="en-GB"/>
        </w:rPr>
        <w:t>Journal of Education Health and Sport</w:t>
      </w:r>
      <w:r w:rsidRPr="7A0AA033" w:rsidR="393ADA09">
        <w:rPr>
          <w:rFonts w:ascii="Times New Roman" w:hAnsi="Times New Roman" w:eastAsia="Times New Roman" w:cs="Times New Roman"/>
          <w:noProof w:val="0"/>
          <w:sz w:val="24"/>
          <w:szCs w:val="24"/>
          <w:lang w:val="en-GB"/>
        </w:rPr>
        <w:t>, 69, pp.55361–55361. doi:https://doi.org/10.12775/jehs.2024.69.55361.</w:t>
      </w:r>
    </w:p>
    <w:p w:rsidR="393ADA09" w:rsidP="7A0AA033" w:rsidRDefault="393ADA09" w14:paraId="70227602" w14:textId="06107FE3">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Smirmaul, B.P.C., Bertucci, D.R. and Teixeira, I.P. (2013). Is the VO2max that we measure really maximal? </w:t>
      </w:r>
      <w:r w:rsidRPr="7A0AA033" w:rsidR="393ADA09">
        <w:rPr>
          <w:rFonts w:ascii="Times New Roman" w:hAnsi="Times New Roman" w:eastAsia="Times New Roman" w:cs="Times New Roman"/>
          <w:i w:val="1"/>
          <w:iCs w:val="1"/>
          <w:noProof w:val="0"/>
          <w:sz w:val="24"/>
          <w:szCs w:val="24"/>
          <w:lang w:val="en-GB"/>
        </w:rPr>
        <w:t>Frontiers in Physiology</w:t>
      </w:r>
      <w:r w:rsidRPr="7A0AA033" w:rsidR="393ADA09">
        <w:rPr>
          <w:rFonts w:ascii="Times New Roman" w:hAnsi="Times New Roman" w:eastAsia="Times New Roman" w:cs="Times New Roman"/>
          <w:noProof w:val="0"/>
          <w:sz w:val="24"/>
          <w:szCs w:val="24"/>
          <w:lang w:val="en-GB"/>
        </w:rPr>
        <w:t>, [online] 4(203). doi:https://doi.org/10.3389/fphys.2013.00203.</w:t>
      </w:r>
    </w:p>
    <w:p w:rsidR="393ADA09" w:rsidP="7A0AA033" w:rsidRDefault="393ADA09" w14:paraId="28A55DB9" w14:textId="5EA8D295">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Szczepan Wiecha, Przemysław Seweryn Kasiak, Szwed, P., Kowalski, T., Igor Cieśliński, Marek Postuła and Andrzej Klusiewicz (2023). VO2max prediction based on submaximal cardiorespiratory relationships and body composition in male runners and cyclists: a population study. </w:t>
      </w:r>
      <w:r w:rsidRPr="7A0AA033" w:rsidR="393ADA09">
        <w:rPr>
          <w:rFonts w:ascii="Times New Roman" w:hAnsi="Times New Roman" w:eastAsia="Times New Roman" w:cs="Times New Roman"/>
          <w:i w:val="1"/>
          <w:iCs w:val="1"/>
          <w:noProof w:val="0"/>
          <w:sz w:val="24"/>
          <w:szCs w:val="24"/>
          <w:lang w:val="en-GB"/>
        </w:rPr>
        <w:t>eLife</w:t>
      </w:r>
      <w:r w:rsidRPr="7A0AA033" w:rsidR="393ADA09">
        <w:rPr>
          <w:rFonts w:ascii="Times New Roman" w:hAnsi="Times New Roman" w:eastAsia="Times New Roman" w:cs="Times New Roman"/>
          <w:noProof w:val="0"/>
          <w:sz w:val="24"/>
          <w:szCs w:val="24"/>
          <w:lang w:val="en-GB"/>
        </w:rPr>
        <w:t>, [online] 12. doi:https://doi.org/10.7554/elife.86291.</w:t>
      </w:r>
    </w:p>
    <w:p w:rsidR="393ADA09" w:rsidP="7A0AA033" w:rsidRDefault="393ADA09" w14:paraId="175A18BD" w14:textId="1D6E4FBA">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Thomas, M., Hull, J. and Sylvester, K. (2021). S16 An RER of 1.05 should not be used to determine maximal effort during CPET. </w:t>
      </w:r>
      <w:r w:rsidRPr="7A0AA033" w:rsidR="393ADA09">
        <w:rPr>
          <w:rFonts w:ascii="Times New Roman" w:hAnsi="Times New Roman" w:eastAsia="Times New Roman" w:cs="Times New Roman"/>
          <w:i w:val="1"/>
          <w:iCs w:val="1"/>
          <w:noProof w:val="0"/>
          <w:sz w:val="24"/>
          <w:szCs w:val="24"/>
          <w:lang w:val="en-GB"/>
        </w:rPr>
        <w:t>Thorax</w:t>
      </w:r>
      <w:r w:rsidRPr="7A0AA033" w:rsidR="393ADA09">
        <w:rPr>
          <w:rFonts w:ascii="Times New Roman" w:hAnsi="Times New Roman" w:eastAsia="Times New Roman" w:cs="Times New Roman"/>
          <w:noProof w:val="0"/>
          <w:sz w:val="24"/>
          <w:szCs w:val="24"/>
          <w:lang w:val="en-GB"/>
        </w:rPr>
        <w:t>, [online] 76(Suppl 1), pp.A12–A12. doi:https://doi.org/10.1136/thorax-2020-BTSabstracts.22.</w:t>
      </w:r>
    </w:p>
    <w:p w:rsidR="393ADA09" w:rsidP="7A0AA033" w:rsidRDefault="393ADA09" w14:paraId="7E62BB99" w14:textId="0859D092">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Tue Rømer, Mikkel Thunestvedt Hansen, Kristine Kjær Lange, Mikkel Lundgren Petersen, Anders Petersen Ibh, Panduro, J., Krustrup, P., Dela, F. and Jørn Wulff Helge (2024). Peak fat oxidation, peak oxygen uptake, and running performance increase during pre‐season in sub‐elite male football players. </w:t>
      </w:r>
      <w:r w:rsidRPr="7A0AA033" w:rsidR="393ADA09">
        <w:rPr>
          <w:rFonts w:ascii="Times New Roman" w:hAnsi="Times New Roman" w:eastAsia="Times New Roman" w:cs="Times New Roman"/>
          <w:i w:val="1"/>
          <w:iCs w:val="1"/>
          <w:noProof w:val="0"/>
          <w:sz w:val="24"/>
          <w:szCs w:val="24"/>
          <w:lang w:val="en-GB"/>
        </w:rPr>
        <w:t>Scandinavian journal of medicine &amp; science in sports</w:t>
      </w:r>
      <w:r w:rsidRPr="7A0AA033" w:rsidR="393ADA09">
        <w:rPr>
          <w:rFonts w:ascii="Times New Roman" w:hAnsi="Times New Roman" w:eastAsia="Times New Roman" w:cs="Times New Roman"/>
          <w:noProof w:val="0"/>
          <w:sz w:val="24"/>
          <w:szCs w:val="24"/>
          <w:lang w:val="en-GB"/>
        </w:rPr>
        <w:t>, 34(4). doi:https://doi.org/10.1111/sms.14617.</w:t>
      </w:r>
    </w:p>
    <w:p w:rsidR="393ADA09" w:rsidP="7A0AA033" w:rsidRDefault="393ADA09" w14:paraId="6131D6F3" w14:textId="1D005C8D">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W. Larry Kenney, Wilmore, J.H. and Costill, D.L. (2019). </w:t>
      </w:r>
      <w:r w:rsidRPr="7A0AA033" w:rsidR="393ADA09">
        <w:rPr>
          <w:rFonts w:ascii="Times New Roman" w:hAnsi="Times New Roman" w:eastAsia="Times New Roman" w:cs="Times New Roman"/>
          <w:i w:val="1"/>
          <w:iCs w:val="1"/>
          <w:noProof w:val="0"/>
          <w:sz w:val="24"/>
          <w:szCs w:val="24"/>
          <w:lang w:val="en-GB"/>
        </w:rPr>
        <w:t>Physiology of Sport and Exercise</w:t>
      </w:r>
      <w:r w:rsidRPr="7A0AA033" w:rsidR="393ADA09">
        <w:rPr>
          <w:rFonts w:ascii="Times New Roman" w:hAnsi="Times New Roman" w:eastAsia="Times New Roman" w:cs="Times New Roman"/>
          <w:noProof w:val="0"/>
          <w:sz w:val="24"/>
          <w:szCs w:val="24"/>
          <w:lang w:val="en-GB"/>
        </w:rPr>
        <w:t>. Human Kinetics.</w:t>
      </w:r>
    </w:p>
    <w:p w:rsidR="393ADA09" w:rsidP="7A0AA033" w:rsidRDefault="393ADA09" w14:paraId="686079D4" w14:textId="591BE69E">
      <w:pPr>
        <w:spacing w:before="0" w:beforeAutospacing="off" w:after="240" w:afterAutospacing="off" w:line="360" w:lineRule="auto"/>
      </w:pPr>
      <w:r w:rsidRPr="7A0AA033" w:rsidR="393ADA09">
        <w:rPr>
          <w:rFonts w:ascii="Times New Roman" w:hAnsi="Times New Roman" w:eastAsia="Times New Roman" w:cs="Times New Roman"/>
          <w:noProof w:val="0"/>
          <w:sz w:val="24"/>
          <w:szCs w:val="24"/>
          <w:lang w:val="en-GB"/>
        </w:rPr>
        <w:t xml:space="preserve">World Marathoner. (2025). </w:t>
      </w:r>
      <w:r w:rsidRPr="7A0AA033" w:rsidR="393ADA09">
        <w:rPr>
          <w:rFonts w:ascii="Times New Roman" w:hAnsi="Times New Roman" w:eastAsia="Times New Roman" w:cs="Times New Roman"/>
          <w:i w:val="1"/>
          <w:iCs w:val="1"/>
          <w:noProof w:val="0"/>
          <w:sz w:val="24"/>
          <w:szCs w:val="24"/>
          <w:lang w:val="en-GB"/>
        </w:rPr>
        <w:t>Championship Entry London Marathon 2026 – Deadlines, Time Standards and Application Rules - World Marathoner</w:t>
      </w:r>
      <w:r w:rsidRPr="7A0AA033" w:rsidR="393ADA09">
        <w:rPr>
          <w:rFonts w:ascii="Times New Roman" w:hAnsi="Times New Roman" w:eastAsia="Times New Roman" w:cs="Times New Roman"/>
          <w:noProof w:val="0"/>
          <w:sz w:val="24"/>
          <w:szCs w:val="24"/>
          <w:lang w:val="en-GB"/>
        </w:rPr>
        <w:t xml:space="preserve">. [online] Available at: </w:t>
      </w:r>
      <w:hyperlink r:id="Reac564c11b1d44b9">
        <w:r w:rsidRPr="7A0AA033" w:rsidR="393ADA09">
          <w:rPr>
            <w:rStyle w:val="Hyperlink"/>
            <w:rFonts w:ascii="Times New Roman" w:hAnsi="Times New Roman" w:eastAsia="Times New Roman" w:cs="Times New Roman"/>
            <w:noProof w:val="0"/>
            <w:sz w:val="24"/>
            <w:szCs w:val="24"/>
            <w:lang w:val="en-GB"/>
          </w:rPr>
          <w:t>https://worldmarathoner.com/en/championship-entry-london-marathon-2026-deadlines-time-standards-and-application-rules/</w:t>
        </w:r>
      </w:hyperlink>
      <w:r w:rsidRPr="7A0AA033" w:rsidR="393ADA09">
        <w:rPr>
          <w:rFonts w:ascii="Times New Roman" w:hAnsi="Times New Roman" w:eastAsia="Times New Roman" w:cs="Times New Roman"/>
          <w:noProof w:val="0"/>
          <w:sz w:val="24"/>
          <w:szCs w:val="24"/>
          <w:lang w:val="en-GB"/>
        </w:rPr>
        <w:t xml:space="preserve"> </w:t>
      </w:r>
    </w:p>
    <w:p w:rsidR="7A0AA033" w:rsidP="7A0AA033" w:rsidRDefault="7A0AA033" w14:paraId="61A2D79E" w14:textId="765B347C">
      <w:pPr>
        <w:pStyle w:val="Normal"/>
        <w:rPr>
          <w:rFonts w:ascii="Times New Roman" w:hAnsi="Times New Roman" w:eastAsia="Times New Roman" w:cs="Times New Roman"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headerReference w:type="default" r:id="R7f74772556204472"/>
      <w:footerReference w:type="default" r:id="Rda2d637d099d47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0AA033" w:rsidTr="7A0AA033" w14:paraId="39E8F1FE">
      <w:trPr>
        <w:trHeight w:val="300"/>
      </w:trPr>
      <w:tc>
        <w:tcPr>
          <w:tcW w:w="3005" w:type="dxa"/>
          <w:tcMar/>
        </w:tcPr>
        <w:p w:rsidR="7A0AA033" w:rsidP="7A0AA033" w:rsidRDefault="7A0AA033" w14:paraId="75ED7610" w14:textId="3B314F01">
          <w:pPr>
            <w:pStyle w:val="Header"/>
            <w:bidi w:val="0"/>
            <w:ind w:left="-115"/>
            <w:jc w:val="left"/>
          </w:pPr>
        </w:p>
      </w:tc>
      <w:tc>
        <w:tcPr>
          <w:tcW w:w="3005" w:type="dxa"/>
          <w:tcMar/>
        </w:tcPr>
        <w:p w:rsidR="7A0AA033" w:rsidP="7A0AA033" w:rsidRDefault="7A0AA033" w14:paraId="2FD5B9A5" w14:textId="0D97E615">
          <w:pPr>
            <w:pStyle w:val="Header"/>
            <w:bidi w:val="0"/>
            <w:jc w:val="center"/>
          </w:pPr>
        </w:p>
      </w:tc>
      <w:tc>
        <w:tcPr>
          <w:tcW w:w="3005" w:type="dxa"/>
          <w:tcMar/>
        </w:tcPr>
        <w:p w:rsidR="7A0AA033" w:rsidP="7A0AA033" w:rsidRDefault="7A0AA033" w14:paraId="74BD9AE4" w14:textId="32BE273C">
          <w:pPr>
            <w:pStyle w:val="Header"/>
            <w:bidi w:val="0"/>
            <w:ind w:right="-115"/>
            <w:jc w:val="right"/>
          </w:pPr>
          <w:r>
            <w:fldChar w:fldCharType="begin"/>
          </w:r>
          <w:r>
            <w:instrText xml:space="preserve">PAGE</w:instrText>
          </w:r>
          <w:r>
            <w:fldChar w:fldCharType="separate"/>
          </w:r>
          <w:r>
            <w:fldChar w:fldCharType="end"/>
          </w:r>
        </w:p>
      </w:tc>
    </w:tr>
  </w:tbl>
  <w:p w:rsidR="7A0AA033" w:rsidP="7A0AA033" w:rsidRDefault="7A0AA033" w14:paraId="1E60AF35" w14:textId="4A0E55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0AA033" w:rsidTr="7A0AA033" w14:paraId="62104781">
      <w:trPr>
        <w:trHeight w:val="300"/>
      </w:trPr>
      <w:tc>
        <w:tcPr>
          <w:tcW w:w="3005" w:type="dxa"/>
          <w:tcMar/>
        </w:tcPr>
        <w:p w:rsidR="7A0AA033" w:rsidP="7A0AA033" w:rsidRDefault="7A0AA033" w14:paraId="5477C658" w14:textId="315A7CA7">
          <w:pPr>
            <w:pStyle w:val="Header"/>
            <w:bidi w:val="0"/>
            <w:ind w:left="-115"/>
            <w:jc w:val="left"/>
          </w:pPr>
          <w:r w:rsidR="7A0AA033">
            <w:rPr/>
            <w:t>Cynyr Llewelyn-Jones</w:t>
          </w:r>
        </w:p>
      </w:tc>
      <w:tc>
        <w:tcPr>
          <w:tcW w:w="3005" w:type="dxa"/>
          <w:tcMar/>
        </w:tcPr>
        <w:p w:rsidR="7A0AA033" w:rsidP="7A0AA033" w:rsidRDefault="7A0AA033" w14:paraId="05647A81" w14:textId="1FD43445">
          <w:pPr>
            <w:pStyle w:val="Header"/>
            <w:bidi w:val="0"/>
            <w:jc w:val="center"/>
          </w:pPr>
          <w:r w:rsidR="7A0AA033">
            <w:rPr/>
            <w:t>2404670</w:t>
          </w:r>
        </w:p>
      </w:tc>
      <w:tc>
        <w:tcPr>
          <w:tcW w:w="3005" w:type="dxa"/>
          <w:tcMar/>
        </w:tcPr>
        <w:p w:rsidR="7A0AA033" w:rsidP="7A0AA033" w:rsidRDefault="7A0AA033" w14:paraId="2F43A22C" w14:textId="1355E14E">
          <w:pPr>
            <w:pStyle w:val="Header"/>
            <w:bidi w:val="0"/>
            <w:ind w:right="-115"/>
            <w:jc w:val="right"/>
          </w:pPr>
          <w:r w:rsidR="7A0AA033">
            <w:rPr/>
            <w:t>BMSS5001</w:t>
          </w:r>
        </w:p>
      </w:tc>
    </w:tr>
  </w:tbl>
  <w:p w:rsidR="7A0AA033" w:rsidP="7A0AA033" w:rsidRDefault="7A0AA033" w14:paraId="5177C043" w14:textId="74A0907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CE1E1F"/>
    <w:rsid w:val="00676B5D"/>
    <w:rsid w:val="006D91B0"/>
    <w:rsid w:val="009BCD45"/>
    <w:rsid w:val="01209580"/>
    <w:rsid w:val="0123EFDD"/>
    <w:rsid w:val="01480234"/>
    <w:rsid w:val="019025A7"/>
    <w:rsid w:val="01D29206"/>
    <w:rsid w:val="01E9BA4D"/>
    <w:rsid w:val="01FD74FE"/>
    <w:rsid w:val="0230404B"/>
    <w:rsid w:val="02C3FCA6"/>
    <w:rsid w:val="02D03D87"/>
    <w:rsid w:val="02F476DA"/>
    <w:rsid w:val="0306F41E"/>
    <w:rsid w:val="03371A5E"/>
    <w:rsid w:val="03727A6F"/>
    <w:rsid w:val="0488C09A"/>
    <w:rsid w:val="04951652"/>
    <w:rsid w:val="04AFAFD4"/>
    <w:rsid w:val="04E2136E"/>
    <w:rsid w:val="051C0A8E"/>
    <w:rsid w:val="054F070E"/>
    <w:rsid w:val="05AC8205"/>
    <w:rsid w:val="05D7D1C3"/>
    <w:rsid w:val="05E0E249"/>
    <w:rsid w:val="0601D58E"/>
    <w:rsid w:val="06115FAA"/>
    <w:rsid w:val="065523C5"/>
    <w:rsid w:val="06B4A291"/>
    <w:rsid w:val="06BD1378"/>
    <w:rsid w:val="0720DD76"/>
    <w:rsid w:val="07306FC1"/>
    <w:rsid w:val="073396DD"/>
    <w:rsid w:val="0752F5E2"/>
    <w:rsid w:val="079C4DC7"/>
    <w:rsid w:val="07E6F0E6"/>
    <w:rsid w:val="07E8330B"/>
    <w:rsid w:val="080241EB"/>
    <w:rsid w:val="085A1892"/>
    <w:rsid w:val="08717BD3"/>
    <w:rsid w:val="088F6D85"/>
    <w:rsid w:val="08929DE7"/>
    <w:rsid w:val="08999226"/>
    <w:rsid w:val="08B9A1F5"/>
    <w:rsid w:val="08C0CA07"/>
    <w:rsid w:val="09048655"/>
    <w:rsid w:val="090AFA36"/>
    <w:rsid w:val="0965C38B"/>
    <w:rsid w:val="0986F55B"/>
    <w:rsid w:val="0989BF88"/>
    <w:rsid w:val="09A5B208"/>
    <w:rsid w:val="09CA04F4"/>
    <w:rsid w:val="0A1A7BC5"/>
    <w:rsid w:val="0A383C31"/>
    <w:rsid w:val="0A3DB602"/>
    <w:rsid w:val="0A61A75C"/>
    <w:rsid w:val="0A6FFAFF"/>
    <w:rsid w:val="0AA72B43"/>
    <w:rsid w:val="0BB8850A"/>
    <w:rsid w:val="0BD5D85F"/>
    <w:rsid w:val="0C5740F5"/>
    <w:rsid w:val="0CDE21DB"/>
    <w:rsid w:val="0D2CBF1E"/>
    <w:rsid w:val="0D4CFCEA"/>
    <w:rsid w:val="0D6768B7"/>
    <w:rsid w:val="0E1A1F93"/>
    <w:rsid w:val="0E2B80CD"/>
    <w:rsid w:val="0F2B3B4F"/>
    <w:rsid w:val="0F3A2D36"/>
    <w:rsid w:val="0F3F6BB3"/>
    <w:rsid w:val="0F7D5D01"/>
    <w:rsid w:val="102D9BA8"/>
    <w:rsid w:val="10E6EE23"/>
    <w:rsid w:val="1105B7E4"/>
    <w:rsid w:val="118B45BD"/>
    <w:rsid w:val="11E9D6FC"/>
    <w:rsid w:val="12603353"/>
    <w:rsid w:val="127F24CA"/>
    <w:rsid w:val="12865EAC"/>
    <w:rsid w:val="12A90081"/>
    <w:rsid w:val="131EEAFB"/>
    <w:rsid w:val="13E196E7"/>
    <w:rsid w:val="1440E6F4"/>
    <w:rsid w:val="14C1296C"/>
    <w:rsid w:val="14C3A5A4"/>
    <w:rsid w:val="14D60A79"/>
    <w:rsid w:val="14E63B14"/>
    <w:rsid w:val="1545925E"/>
    <w:rsid w:val="15497207"/>
    <w:rsid w:val="159049B9"/>
    <w:rsid w:val="159BFAF3"/>
    <w:rsid w:val="15C94083"/>
    <w:rsid w:val="15DAF560"/>
    <w:rsid w:val="161358B6"/>
    <w:rsid w:val="1652121A"/>
    <w:rsid w:val="1670EBE6"/>
    <w:rsid w:val="168B606F"/>
    <w:rsid w:val="1724F0D1"/>
    <w:rsid w:val="173F46A6"/>
    <w:rsid w:val="174FC194"/>
    <w:rsid w:val="1830A04E"/>
    <w:rsid w:val="1836CA46"/>
    <w:rsid w:val="18909B72"/>
    <w:rsid w:val="19541316"/>
    <w:rsid w:val="19B7AB4A"/>
    <w:rsid w:val="1A0C4DEB"/>
    <w:rsid w:val="1A406D28"/>
    <w:rsid w:val="1B0B7C9B"/>
    <w:rsid w:val="1B26F1C8"/>
    <w:rsid w:val="1B498A0E"/>
    <w:rsid w:val="1B8BBA63"/>
    <w:rsid w:val="1BE0E2D5"/>
    <w:rsid w:val="1C1A5871"/>
    <w:rsid w:val="1C3353F4"/>
    <w:rsid w:val="1C526876"/>
    <w:rsid w:val="1C65F598"/>
    <w:rsid w:val="1C972F3E"/>
    <w:rsid w:val="1CCE1E1F"/>
    <w:rsid w:val="1D03C4D4"/>
    <w:rsid w:val="1D66899B"/>
    <w:rsid w:val="1D757446"/>
    <w:rsid w:val="1DEBF333"/>
    <w:rsid w:val="1E3DFD53"/>
    <w:rsid w:val="1E710855"/>
    <w:rsid w:val="1E7ED3FA"/>
    <w:rsid w:val="1EA96836"/>
    <w:rsid w:val="1EB34835"/>
    <w:rsid w:val="1EDBA2EB"/>
    <w:rsid w:val="1EEC7C25"/>
    <w:rsid w:val="1EEDE7BA"/>
    <w:rsid w:val="20087DA0"/>
    <w:rsid w:val="200E7DC9"/>
    <w:rsid w:val="21165390"/>
    <w:rsid w:val="21ABE7B7"/>
    <w:rsid w:val="221F38FC"/>
    <w:rsid w:val="2235EF9A"/>
    <w:rsid w:val="22526E94"/>
    <w:rsid w:val="227D6056"/>
    <w:rsid w:val="229CF2F1"/>
    <w:rsid w:val="22C5F2E8"/>
    <w:rsid w:val="22DC5BDE"/>
    <w:rsid w:val="233004B9"/>
    <w:rsid w:val="23BAC4DA"/>
    <w:rsid w:val="23D431BA"/>
    <w:rsid w:val="23E1A13E"/>
    <w:rsid w:val="258FCF2F"/>
    <w:rsid w:val="2591F682"/>
    <w:rsid w:val="25DB67F9"/>
    <w:rsid w:val="261EB2CE"/>
    <w:rsid w:val="2678BAE9"/>
    <w:rsid w:val="2681B7B9"/>
    <w:rsid w:val="26B11537"/>
    <w:rsid w:val="26E05198"/>
    <w:rsid w:val="273B0E43"/>
    <w:rsid w:val="273B6658"/>
    <w:rsid w:val="274A70E3"/>
    <w:rsid w:val="2751329A"/>
    <w:rsid w:val="277BBD9F"/>
    <w:rsid w:val="2791F5A7"/>
    <w:rsid w:val="28683DFB"/>
    <w:rsid w:val="28958D73"/>
    <w:rsid w:val="28B42EBC"/>
    <w:rsid w:val="28D53FC5"/>
    <w:rsid w:val="2900CFB6"/>
    <w:rsid w:val="29447CE9"/>
    <w:rsid w:val="29486561"/>
    <w:rsid w:val="29D99493"/>
    <w:rsid w:val="29E4F6BF"/>
    <w:rsid w:val="2A17863C"/>
    <w:rsid w:val="2A19204F"/>
    <w:rsid w:val="2A1DE358"/>
    <w:rsid w:val="2A33597B"/>
    <w:rsid w:val="2A3DE92F"/>
    <w:rsid w:val="2ABC13FE"/>
    <w:rsid w:val="2AC2E803"/>
    <w:rsid w:val="2B16A264"/>
    <w:rsid w:val="2B65E661"/>
    <w:rsid w:val="2B8F6146"/>
    <w:rsid w:val="2BBB7C4A"/>
    <w:rsid w:val="2BD39B34"/>
    <w:rsid w:val="2BEFBA83"/>
    <w:rsid w:val="2BEFBE62"/>
    <w:rsid w:val="2C022136"/>
    <w:rsid w:val="2C02FE41"/>
    <w:rsid w:val="2C37FC4C"/>
    <w:rsid w:val="2C6E22DB"/>
    <w:rsid w:val="2DE53EB7"/>
    <w:rsid w:val="2DE6B8A7"/>
    <w:rsid w:val="2DF68E8A"/>
    <w:rsid w:val="2E09DA21"/>
    <w:rsid w:val="2E250006"/>
    <w:rsid w:val="2E26E269"/>
    <w:rsid w:val="2E323D60"/>
    <w:rsid w:val="2E34A442"/>
    <w:rsid w:val="2E57D311"/>
    <w:rsid w:val="2E75D90B"/>
    <w:rsid w:val="2EC767D8"/>
    <w:rsid w:val="2EDB9646"/>
    <w:rsid w:val="2EF8406D"/>
    <w:rsid w:val="2F1CF512"/>
    <w:rsid w:val="2F37F671"/>
    <w:rsid w:val="2F4CC835"/>
    <w:rsid w:val="2FFB5C3A"/>
    <w:rsid w:val="32007780"/>
    <w:rsid w:val="3204B916"/>
    <w:rsid w:val="3233227F"/>
    <w:rsid w:val="32391AF3"/>
    <w:rsid w:val="32594834"/>
    <w:rsid w:val="326C2435"/>
    <w:rsid w:val="32A438EC"/>
    <w:rsid w:val="32EA26DB"/>
    <w:rsid w:val="334D9CB9"/>
    <w:rsid w:val="3368BBA5"/>
    <w:rsid w:val="336D9052"/>
    <w:rsid w:val="340225D3"/>
    <w:rsid w:val="340FD491"/>
    <w:rsid w:val="342AF963"/>
    <w:rsid w:val="344586E5"/>
    <w:rsid w:val="34FB939B"/>
    <w:rsid w:val="3513CD00"/>
    <w:rsid w:val="3540FA11"/>
    <w:rsid w:val="356A63A6"/>
    <w:rsid w:val="359FB025"/>
    <w:rsid w:val="35B931EE"/>
    <w:rsid w:val="360082C6"/>
    <w:rsid w:val="36682F10"/>
    <w:rsid w:val="367FA4AD"/>
    <w:rsid w:val="375CC6BB"/>
    <w:rsid w:val="3786A66B"/>
    <w:rsid w:val="378E2E9D"/>
    <w:rsid w:val="37F5B8A0"/>
    <w:rsid w:val="381EE747"/>
    <w:rsid w:val="3874E2D7"/>
    <w:rsid w:val="393A87E0"/>
    <w:rsid w:val="393ADA09"/>
    <w:rsid w:val="39875A6E"/>
    <w:rsid w:val="39928E36"/>
    <w:rsid w:val="3A16393A"/>
    <w:rsid w:val="3A624A4A"/>
    <w:rsid w:val="3A75A627"/>
    <w:rsid w:val="3A99DB08"/>
    <w:rsid w:val="3ABEB269"/>
    <w:rsid w:val="3AC20459"/>
    <w:rsid w:val="3B360BEA"/>
    <w:rsid w:val="3B5690C0"/>
    <w:rsid w:val="3B5DC364"/>
    <w:rsid w:val="3CB35F70"/>
    <w:rsid w:val="3CDB5F1F"/>
    <w:rsid w:val="3D85F613"/>
    <w:rsid w:val="3DE2F34C"/>
    <w:rsid w:val="3E7AB80F"/>
    <w:rsid w:val="3EFACF97"/>
    <w:rsid w:val="3F1B76CD"/>
    <w:rsid w:val="3F22A868"/>
    <w:rsid w:val="404FB38F"/>
    <w:rsid w:val="405D99A0"/>
    <w:rsid w:val="408DB96B"/>
    <w:rsid w:val="41166C20"/>
    <w:rsid w:val="41511CC9"/>
    <w:rsid w:val="415B170D"/>
    <w:rsid w:val="41C58631"/>
    <w:rsid w:val="4213991A"/>
    <w:rsid w:val="4239820D"/>
    <w:rsid w:val="42507D0E"/>
    <w:rsid w:val="42D4ED09"/>
    <w:rsid w:val="42D73D8D"/>
    <w:rsid w:val="42E5B202"/>
    <w:rsid w:val="42F0723C"/>
    <w:rsid w:val="42F945A1"/>
    <w:rsid w:val="4314A049"/>
    <w:rsid w:val="43444500"/>
    <w:rsid w:val="43DC7B21"/>
    <w:rsid w:val="43DF496B"/>
    <w:rsid w:val="44591C5D"/>
    <w:rsid w:val="449E4FC0"/>
    <w:rsid w:val="44B8DB8C"/>
    <w:rsid w:val="44DEC90A"/>
    <w:rsid w:val="4596A2CD"/>
    <w:rsid w:val="45972330"/>
    <w:rsid w:val="45B37E7E"/>
    <w:rsid w:val="45C11653"/>
    <w:rsid w:val="45E93E23"/>
    <w:rsid w:val="45FC4380"/>
    <w:rsid w:val="46166AA5"/>
    <w:rsid w:val="46AF7C08"/>
    <w:rsid w:val="470864C3"/>
    <w:rsid w:val="474622EC"/>
    <w:rsid w:val="47A06625"/>
    <w:rsid w:val="47B2F554"/>
    <w:rsid w:val="47C06310"/>
    <w:rsid w:val="47F331F4"/>
    <w:rsid w:val="480D382B"/>
    <w:rsid w:val="48517FB3"/>
    <w:rsid w:val="48670907"/>
    <w:rsid w:val="493113FD"/>
    <w:rsid w:val="49B38D8E"/>
    <w:rsid w:val="49B696A8"/>
    <w:rsid w:val="49C5F622"/>
    <w:rsid w:val="4AE119DD"/>
    <w:rsid w:val="4AE57028"/>
    <w:rsid w:val="4BBC9BEA"/>
    <w:rsid w:val="4BE0E266"/>
    <w:rsid w:val="4BE15813"/>
    <w:rsid w:val="4C06A897"/>
    <w:rsid w:val="4C65AF06"/>
    <w:rsid w:val="4C7C9247"/>
    <w:rsid w:val="4C987ACF"/>
    <w:rsid w:val="4D526FF9"/>
    <w:rsid w:val="4D841950"/>
    <w:rsid w:val="4D93D6E7"/>
    <w:rsid w:val="4DACE0EE"/>
    <w:rsid w:val="4DC3122C"/>
    <w:rsid w:val="4E02B4D7"/>
    <w:rsid w:val="4E2AB94D"/>
    <w:rsid w:val="4E91846D"/>
    <w:rsid w:val="4EE9477A"/>
    <w:rsid w:val="4F07DF03"/>
    <w:rsid w:val="4F2021CD"/>
    <w:rsid w:val="4F4E5C2C"/>
    <w:rsid w:val="4F56030B"/>
    <w:rsid w:val="4F5B6576"/>
    <w:rsid w:val="4F8F71B4"/>
    <w:rsid w:val="4FAAF577"/>
    <w:rsid w:val="504FA057"/>
    <w:rsid w:val="50622317"/>
    <w:rsid w:val="50A9A308"/>
    <w:rsid w:val="50CB3E66"/>
    <w:rsid w:val="5182AA17"/>
    <w:rsid w:val="5190A8A6"/>
    <w:rsid w:val="51C384B2"/>
    <w:rsid w:val="51FFFDAC"/>
    <w:rsid w:val="52790488"/>
    <w:rsid w:val="52C8A714"/>
    <w:rsid w:val="52DCD336"/>
    <w:rsid w:val="52E1A631"/>
    <w:rsid w:val="53995187"/>
    <w:rsid w:val="541C2B71"/>
    <w:rsid w:val="545868D7"/>
    <w:rsid w:val="549B5E75"/>
    <w:rsid w:val="54A995F3"/>
    <w:rsid w:val="54ABCD4C"/>
    <w:rsid w:val="54B3FB54"/>
    <w:rsid w:val="54CB0F3F"/>
    <w:rsid w:val="54DBAAE9"/>
    <w:rsid w:val="561DA10F"/>
    <w:rsid w:val="56289179"/>
    <w:rsid w:val="562D60CA"/>
    <w:rsid w:val="563AE721"/>
    <w:rsid w:val="56A05599"/>
    <w:rsid w:val="56B56501"/>
    <w:rsid w:val="57C759EC"/>
    <w:rsid w:val="583686C6"/>
    <w:rsid w:val="583691DF"/>
    <w:rsid w:val="5858CC29"/>
    <w:rsid w:val="58A01FF1"/>
    <w:rsid w:val="5926BDCC"/>
    <w:rsid w:val="595010A6"/>
    <w:rsid w:val="59BBB75D"/>
    <w:rsid w:val="59CC406C"/>
    <w:rsid w:val="59CFAA21"/>
    <w:rsid w:val="59E3091A"/>
    <w:rsid w:val="5A12F453"/>
    <w:rsid w:val="5A1859B3"/>
    <w:rsid w:val="5A3383AF"/>
    <w:rsid w:val="5A709D4D"/>
    <w:rsid w:val="5A8B1FF4"/>
    <w:rsid w:val="5ABD3BE5"/>
    <w:rsid w:val="5AC80551"/>
    <w:rsid w:val="5B0E579A"/>
    <w:rsid w:val="5B6A6A32"/>
    <w:rsid w:val="5B6AB6EE"/>
    <w:rsid w:val="5B6C5985"/>
    <w:rsid w:val="5B80A3C0"/>
    <w:rsid w:val="5BD18592"/>
    <w:rsid w:val="5C4E1596"/>
    <w:rsid w:val="5C9A4126"/>
    <w:rsid w:val="5CF2807A"/>
    <w:rsid w:val="5DDFC909"/>
    <w:rsid w:val="5E0D1D38"/>
    <w:rsid w:val="5E82FFF6"/>
    <w:rsid w:val="5E9F2B1A"/>
    <w:rsid w:val="5ED981C4"/>
    <w:rsid w:val="5F62624A"/>
    <w:rsid w:val="5FC3FD4B"/>
    <w:rsid w:val="5FCB98FF"/>
    <w:rsid w:val="60120769"/>
    <w:rsid w:val="601418FE"/>
    <w:rsid w:val="6023B1C9"/>
    <w:rsid w:val="607895B1"/>
    <w:rsid w:val="607DA2C3"/>
    <w:rsid w:val="60B2D96E"/>
    <w:rsid w:val="60E9662A"/>
    <w:rsid w:val="61410A0E"/>
    <w:rsid w:val="617C9C9D"/>
    <w:rsid w:val="618A3878"/>
    <w:rsid w:val="61C74026"/>
    <w:rsid w:val="61DC88EB"/>
    <w:rsid w:val="6236341C"/>
    <w:rsid w:val="62540183"/>
    <w:rsid w:val="62AB6829"/>
    <w:rsid w:val="62CDD431"/>
    <w:rsid w:val="62D3903A"/>
    <w:rsid w:val="633FFC73"/>
    <w:rsid w:val="63650E9E"/>
    <w:rsid w:val="636BF087"/>
    <w:rsid w:val="63885917"/>
    <w:rsid w:val="63C17E0F"/>
    <w:rsid w:val="63C744E7"/>
    <w:rsid w:val="64328C96"/>
    <w:rsid w:val="64428654"/>
    <w:rsid w:val="647FC6C5"/>
    <w:rsid w:val="64AD5B82"/>
    <w:rsid w:val="64B9E215"/>
    <w:rsid w:val="64D0A497"/>
    <w:rsid w:val="652E364E"/>
    <w:rsid w:val="65C23572"/>
    <w:rsid w:val="65C464FD"/>
    <w:rsid w:val="65CAB518"/>
    <w:rsid w:val="665CD7D4"/>
    <w:rsid w:val="66C2D7AE"/>
    <w:rsid w:val="66CC1206"/>
    <w:rsid w:val="6719F996"/>
    <w:rsid w:val="6741D903"/>
    <w:rsid w:val="674D0CE5"/>
    <w:rsid w:val="675CABB4"/>
    <w:rsid w:val="67BD58F7"/>
    <w:rsid w:val="67DA6B9E"/>
    <w:rsid w:val="67EF6B4E"/>
    <w:rsid w:val="67F8266B"/>
    <w:rsid w:val="682151FB"/>
    <w:rsid w:val="682EC774"/>
    <w:rsid w:val="68618D3D"/>
    <w:rsid w:val="68B9EF1B"/>
    <w:rsid w:val="68BCE99F"/>
    <w:rsid w:val="68EB21A4"/>
    <w:rsid w:val="6926D2D6"/>
    <w:rsid w:val="69ADFE0E"/>
    <w:rsid w:val="69B7403D"/>
    <w:rsid w:val="69F24A38"/>
    <w:rsid w:val="6A5BA9AE"/>
    <w:rsid w:val="6A96ABA0"/>
    <w:rsid w:val="6B009EF0"/>
    <w:rsid w:val="6B2543FF"/>
    <w:rsid w:val="6B86F894"/>
    <w:rsid w:val="6C58F817"/>
    <w:rsid w:val="6CA0383C"/>
    <w:rsid w:val="6CB3F34D"/>
    <w:rsid w:val="6CD69053"/>
    <w:rsid w:val="6CE4C7A7"/>
    <w:rsid w:val="6D40862B"/>
    <w:rsid w:val="6D94E446"/>
    <w:rsid w:val="6DAD8CF2"/>
    <w:rsid w:val="6E9AABDD"/>
    <w:rsid w:val="6F3F6529"/>
    <w:rsid w:val="7072189D"/>
    <w:rsid w:val="70C671C3"/>
    <w:rsid w:val="70F25255"/>
    <w:rsid w:val="7127C2BB"/>
    <w:rsid w:val="713E9814"/>
    <w:rsid w:val="7187B27A"/>
    <w:rsid w:val="719F2368"/>
    <w:rsid w:val="71BE143E"/>
    <w:rsid w:val="71C797AD"/>
    <w:rsid w:val="71F8FF68"/>
    <w:rsid w:val="72486040"/>
    <w:rsid w:val="728A7838"/>
    <w:rsid w:val="7291FF3B"/>
    <w:rsid w:val="729A3962"/>
    <w:rsid w:val="729C7E2C"/>
    <w:rsid w:val="72A2B799"/>
    <w:rsid w:val="72DC731C"/>
    <w:rsid w:val="733DE719"/>
    <w:rsid w:val="73681EC1"/>
    <w:rsid w:val="73AB49C4"/>
    <w:rsid w:val="73C6AFFA"/>
    <w:rsid w:val="73EFF41C"/>
    <w:rsid w:val="74166C6A"/>
    <w:rsid w:val="745C1B7E"/>
    <w:rsid w:val="7492E67C"/>
    <w:rsid w:val="74A441D1"/>
    <w:rsid w:val="74E0F74D"/>
    <w:rsid w:val="754B5575"/>
    <w:rsid w:val="757D3BE1"/>
    <w:rsid w:val="75A3C115"/>
    <w:rsid w:val="75CD8988"/>
    <w:rsid w:val="75CEB757"/>
    <w:rsid w:val="75D4EF62"/>
    <w:rsid w:val="75F0DECE"/>
    <w:rsid w:val="76608AFE"/>
    <w:rsid w:val="76A8467D"/>
    <w:rsid w:val="76E003B2"/>
    <w:rsid w:val="76E81BEE"/>
    <w:rsid w:val="7734B6A3"/>
    <w:rsid w:val="77ACB4AF"/>
    <w:rsid w:val="77D7FD8F"/>
    <w:rsid w:val="77DE53DB"/>
    <w:rsid w:val="7802E06E"/>
    <w:rsid w:val="788C50D5"/>
    <w:rsid w:val="78A680BF"/>
    <w:rsid w:val="78DF5F31"/>
    <w:rsid w:val="78EB9635"/>
    <w:rsid w:val="78F67FDE"/>
    <w:rsid w:val="795A8865"/>
    <w:rsid w:val="797D7D49"/>
    <w:rsid w:val="79B19C8A"/>
    <w:rsid w:val="79DB6EAF"/>
    <w:rsid w:val="7A0AA033"/>
    <w:rsid w:val="7A0E1700"/>
    <w:rsid w:val="7A70043D"/>
    <w:rsid w:val="7A9D2BB7"/>
    <w:rsid w:val="7AC9ABDA"/>
    <w:rsid w:val="7ADB3C0A"/>
    <w:rsid w:val="7B051414"/>
    <w:rsid w:val="7B17B66E"/>
    <w:rsid w:val="7B189CD6"/>
    <w:rsid w:val="7B7B171C"/>
    <w:rsid w:val="7BFD90F4"/>
    <w:rsid w:val="7C6180C0"/>
    <w:rsid w:val="7C85AF30"/>
    <w:rsid w:val="7CAA49CA"/>
    <w:rsid w:val="7CD0AF39"/>
    <w:rsid w:val="7D077AEB"/>
    <w:rsid w:val="7D530D20"/>
    <w:rsid w:val="7D6EE610"/>
    <w:rsid w:val="7DCEF533"/>
    <w:rsid w:val="7EF5B410"/>
    <w:rsid w:val="7EFA3DAF"/>
    <w:rsid w:val="7F6BE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E1E1F"/>
  <w15:chartTrackingRefBased/>
  <w15:docId w15:val="{652BE2F6-CD5A-4418-B24A-4C25E6982F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A0AA033"/>
    <w:pPr>
      <w:tabs>
        <w:tab w:val="center" w:leader="none" w:pos="4680"/>
        <w:tab w:val="right" w:leader="none" w:pos="9360"/>
      </w:tabs>
      <w:spacing w:after="0" w:line="240" w:lineRule="auto"/>
    </w:pPr>
  </w:style>
  <w:style w:type="paragraph" w:styleId="Footer">
    <w:uiPriority w:val="99"/>
    <w:name w:val="footer"/>
    <w:basedOn w:val="Normal"/>
    <w:unhideWhenUsed/>
    <w:rsid w:val="7A0AA033"/>
    <w:pPr>
      <w:tabs>
        <w:tab w:val="center" w:leader="none" w:pos="4680"/>
        <w:tab w:val="right" w:leader="none" w:pos="9360"/>
      </w:tabs>
      <w:spacing w:after="0" w:line="240" w:lineRule="auto"/>
    </w:pPr>
  </w:style>
  <w:style w:type="paragraph" w:styleId="Subtitle">
    <w:uiPriority w:val="11"/>
    <w:name w:val="Subtitle"/>
    <w:basedOn w:val="Normal"/>
    <w:next w:val="Normal"/>
    <w:qFormat/>
    <w:rsid w:val="7A0AA033"/>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qFormat/>
    <w:rsid w:val="7A0AA03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A0AA03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4308094" /><Relationship Type="http://schemas.openxmlformats.org/officeDocument/2006/relationships/image" Target="/media/image2.png" Id="rId1996803801" /><Relationship Type="http://schemas.openxmlformats.org/officeDocument/2006/relationships/image" Target="/media/image3.png" Id="rId808336757" /><Relationship Type="http://schemas.openxmlformats.org/officeDocument/2006/relationships/hyperlink" Target="https://pubmed.ncbi.nlm.nih.gov/7154893/" TargetMode="External" Id="R7f5223ad025e458d" /><Relationship Type="http://schemas.openxmlformats.org/officeDocument/2006/relationships/hyperlink" Target="https://cortex-medical.com/EN/METALYZER-3B-en.htm" TargetMode="External" Id="R7e64cfee1eee433d" /><Relationship Type="http://schemas.openxmlformats.org/officeDocument/2006/relationships/hyperlink" Target="https://www.coscom.org/coscom_v4/coscom_v4.html" TargetMode="External" Id="R683a381098214534" /><Relationship Type="http://schemas.openxmlformats.org/officeDocument/2006/relationships/hyperlink" Target="https://www.polar.com/uk-en/products/accessories/polar-verity-sense/" TargetMode="External" Id="Rdc19cd146b144c6a" /><Relationship Type="http://schemas.openxmlformats.org/officeDocument/2006/relationships/hyperlink" Target="https://worldmarathoner.com/en/championship-entry-london-marathon-2026-deadlines-time-standards-and-application-rules/" TargetMode="External" Id="Reac564c11b1d44b9" /><Relationship Type="http://schemas.openxmlformats.org/officeDocument/2006/relationships/header" Target="/word/header.xml" Id="R7f74772556204472" /><Relationship Type="http://schemas.openxmlformats.org/officeDocument/2006/relationships/footer" Target="/word/footer.xml" Id="Rda2d637d099d47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Cynyr Llewelyn-Jones (2404670)</dc:creator>
  <keywords/>
  <dc:description/>
  <lastModifiedBy>Cynyr Llewelyn-Jones (2404670)</lastModifiedBy>
  <revision>2</revision>
  <dcterms:created xsi:type="dcterms:W3CDTF">2026-04-29T11:38:20.6662219Z</dcterms:created>
  <dcterms:modified xsi:type="dcterms:W3CDTF">2026-04-30T23:50:58.1193700Z</dcterms:modified>
</coreProperties>
</file>