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42B60" w14:textId="77777777" w:rsidR="007D2408" w:rsidRPr="00F80C71" w:rsidRDefault="007D2408" w:rsidP="007D2408">
      <w:pPr>
        <w:tabs>
          <w:tab w:val="left" w:pos="1260"/>
          <w:tab w:val="left" w:pos="1980"/>
        </w:tabs>
        <w:autoSpaceDE w:val="0"/>
        <w:autoSpaceDN w:val="0"/>
        <w:adjustRightInd w:val="0"/>
        <w:spacing w:after="139" w:line="192" w:lineRule="auto"/>
        <w:rPr>
          <w:rFonts w:ascii="Arial" w:hAnsi="Arial" w:cs="Arial"/>
          <w:color w:val="000000" w:themeColor="text1"/>
          <w:sz w:val="20"/>
          <w:szCs w:val="20"/>
        </w:rPr>
      </w:pPr>
    </w:p>
    <w:p w14:paraId="5D15D5ED" w14:textId="68ACBB87" w:rsidR="47C04960" w:rsidRPr="00F80C71" w:rsidRDefault="47C04960" w:rsidP="47C04960">
      <w:pPr>
        <w:rPr>
          <w:rFonts w:ascii="Arial" w:hAnsi="Arial" w:cs="Arial"/>
          <w:color w:val="000000" w:themeColor="text1"/>
        </w:rPr>
      </w:pPr>
    </w:p>
    <w:p w14:paraId="0C634712" w14:textId="418E1C79" w:rsidR="00AA37B3" w:rsidRPr="00F80C71" w:rsidRDefault="00964B18" w:rsidP="00682E08">
      <w:pPr>
        <w:spacing w:line="360" w:lineRule="auto"/>
        <w:jc w:val="center"/>
        <w:rPr>
          <w:rFonts w:ascii="Arial" w:hAnsi="Arial" w:cs="Arial"/>
          <w:color w:val="000000" w:themeColor="text1"/>
          <w:sz w:val="24"/>
          <w:szCs w:val="24"/>
        </w:rPr>
      </w:pPr>
      <w:r w:rsidRPr="00F80C71">
        <w:rPr>
          <w:rFonts w:ascii="Arial" w:hAnsi="Arial" w:cs="Arial"/>
          <w:color w:val="000000" w:themeColor="text1"/>
          <w:sz w:val="24"/>
          <w:szCs w:val="24"/>
        </w:rPr>
        <w:t xml:space="preserve">Aerobic </w:t>
      </w:r>
      <w:r w:rsidR="00B10B84" w:rsidRPr="00F80C71">
        <w:rPr>
          <w:rFonts w:ascii="Arial" w:hAnsi="Arial" w:cs="Arial"/>
          <w:color w:val="000000" w:themeColor="text1"/>
          <w:sz w:val="24"/>
          <w:szCs w:val="24"/>
        </w:rPr>
        <w:t>E</w:t>
      </w:r>
      <w:r w:rsidRPr="00F80C71">
        <w:rPr>
          <w:rFonts w:ascii="Arial" w:hAnsi="Arial" w:cs="Arial"/>
          <w:color w:val="000000" w:themeColor="text1"/>
          <w:sz w:val="24"/>
          <w:szCs w:val="24"/>
        </w:rPr>
        <w:t>xercise for</w:t>
      </w:r>
      <w:r w:rsidR="005A1888" w:rsidRPr="00F80C71">
        <w:rPr>
          <w:rFonts w:ascii="Arial" w:hAnsi="Arial" w:cs="Arial"/>
          <w:color w:val="000000" w:themeColor="text1"/>
          <w:sz w:val="24"/>
          <w:szCs w:val="24"/>
        </w:rPr>
        <w:t xml:space="preserve"> </w:t>
      </w:r>
      <w:r w:rsidR="00B10B84" w:rsidRPr="00F80C71">
        <w:rPr>
          <w:rFonts w:ascii="Arial" w:hAnsi="Arial" w:cs="Arial"/>
          <w:color w:val="000000" w:themeColor="text1"/>
          <w:sz w:val="24"/>
          <w:szCs w:val="24"/>
        </w:rPr>
        <w:t>A</w:t>
      </w:r>
      <w:r w:rsidR="00F311C8" w:rsidRPr="00F80C71">
        <w:rPr>
          <w:rFonts w:ascii="Arial" w:hAnsi="Arial" w:cs="Arial"/>
          <w:color w:val="000000" w:themeColor="text1"/>
          <w:sz w:val="24"/>
          <w:szCs w:val="24"/>
        </w:rPr>
        <w:t xml:space="preserve">dults </w:t>
      </w:r>
      <w:r w:rsidR="00B10B84" w:rsidRPr="00F80C71">
        <w:rPr>
          <w:rFonts w:ascii="Arial" w:hAnsi="Arial" w:cs="Arial"/>
          <w:color w:val="000000" w:themeColor="text1"/>
          <w:sz w:val="24"/>
          <w:szCs w:val="24"/>
        </w:rPr>
        <w:t>S</w:t>
      </w:r>
      <w:r w:rsidR="00F311C8" w:rsidRPr="00F80C71">
        <w:rPr>
          <w:rFonts w:ascii="Arial" w:hAnsi="Arial" w:cs="Arial"/>
          <w:color w:val="000000" w:themeColor="text1"/>
          <w:sz w:val="24"/>
          <w:szCs w:val="24"/>
        </w:rPr>
        <w:t xml:space="preserve">uffering </w:t>
      </w:r>
      <w:r w:rsidR="00CF54AA" w:rsidRPr="00F80C71">
        <w:rPr>
          <w:rFonts w:ascii="Arial" w:hAnsi="Arial" w:cs="Arial"/>
          <w:color w:val="000000" w:themeColor="text1"/>
          <w:sz w:val="24"/>
          <w:szCs w:val="24"/>
        </w:rPr>
        <w:t>from</w:t>
      </w:r>
      <w:r w:rsidR="00AD2C26" w:rsidRPr="00F80C71">
        <w:rPr>
          <w:rFonts w:ascii="Arial" w:hAnsi="Arial" w:cs="Arial"/>
          <w:color w:val="000000" w:themeColor="text1"/>
          <w:sz w:val="24"/>
          <w:szCs w:val="24"/>
        </w:rPr>
        <w:t xml:space="preserve"> </w:t>
      </w:r>
      <w:r w:rsidR="00B10B84" w:rsidRPr="00F80C71">
        <w:rPr>
          <w:rFonts w:ascii="Arial" w:hAnsi="Arial" w:cs="Arial"/>
          <w:color w:val="000000" w:themeColor="text1"/>
          <w:sz w:val="24"/>
          <w:szCs w:val="24"/>
        </w:rPr>
        <w:t>M</w:t>
      </w:r>
      <w:r w:rsidRPr="00F80C71">
        <w:rPr>
          <w:rFonts w:ascii="Arial" w:hAnsi="Arial" w:cs="Arial"/>
          <w:color w:val="000000" w:themeColor="text1"/>
          <w:sz w:val="24"/>
          <w:szCs w:val="24"/>
        </w:rPr>
        <w:t xml:space="preserve">ental </w:t>
      </w:r>
      <w:r w:rsidR="00B10B84" w:rsidRPr="00F80C71">
        <w:rPr>
          <w:rFonts w:ascii="Arial" w:hAnsi="Arial" w:cs="Arial"/>
          <w:color w:val="000000" w:themeColor="text1"/>
          <w:sz w:val="24"/>
          <w:szCs w:val="24"/>
        </w:rPr>
        <w:t>H</w:t>
      </w:r>
      <w:r w:rsidRPr="00F80C71">
        <w:rPr>
          <w:rFonts w:ascii="Arial" w:hAnsi="Arial" w:cs="Arial"/>
          <w:color w:val="000000" w:themeColor="text1"/>
          <w:sz w:val="24"/>
          <w:szCs w:val="24"/>
        </w:rPr>
        <w:t xml:space="preserve">ealth </w:t>
      </w:r>
      <w:r w:rsidR="00B10B84" w:rsidRPr="00F80C71">
        <w:rPr>
          <w:rFonts w:ascii="Arial" w:hAnsi="Arial" w:cs="Arial"/>
          <w:color w:val="000000" w:themeColor="text1"/>
          <w:sz w:val="24"/>
          <w:szCs w:val="24"/>
        </w:rPr>
        <w:t>Illnesses</w:t>
      </w:r>
      <w:r w:rsidR="000D22FC" w:rsidRPr="00F80C71">
        <w:rPr>
          <w:rFonts w:ascii="Arial" w:hAnsi="Arial" w:cs="Arial"/>
          <w:color w:val="000000" w:themeColor="text1"/>
          <w:sz w:val="24"/>
          <w:szCs w:val="24"/>
        </w:rPr>
        <w:t xml:space="preserve">: A </w:t>
      </w:r>
      <w:r w:rsidR="005A1888" w:rsidRPr="00F80C71">
        <w:rPr>
          <w:rFonts w:ascii="Arial" w:hAnsi="Arial" w:cs="Arial"/>
          <w:color w:val="000000" w:themeColor="text1"/>
          <w:sz w:val="24"/>
          <w:szCs w:val="24"/>
        </w:rPr>
        <w:t>S</w:t>
      </w:r>
      <w:r w:rsidR="000D22FC" w:rsidRPr="00F80C71">
        <w:rPr>
          <w:rFonts w:ascii="Arial" w:hAnsi="Arial" w:cs="Arial"/>
          <w:color w:val="000000" w:themeColor="text1"/>
          <w:sz w:val="24"/>
          <w:szCs w:val="24"/>
        </w:rPr>
        <w:t xml:space="preserve">ystematic </w:t>
      </w:r>
      <w:r w:rsidR="005A1888" w:rsidRPr="00F80C71">
        <w:rPr>
          <w:rFonts w:ascii="Arial" w:hAnsi="Arial" w:cs="Arial"/>
          <w:color w:val="000000" w:themeColor="text1"/>
          <w:sz w:val="24"/>
          <w:szCs w:val="24"/>
        </w:rPr>
        <w:t>R</w:t>
      </w:r>
      <w:r w:rsidR="000D22FC" w:rsidRPr="00F80C71">
        <w:rPr>
          <w:rFonts w:ascii="Arial" w:hAnsi="Arial" w:cs="Arial"/>
          <w:color w:val="000000" w:themeColor="text1"/>
          <w:sz w:val="24"/>
          <w:szCs w:val="24"/>
        </w:rPr>
        <w:t>eview</w:t>
      </w:r>
    </w:p>
    <w:p w14:paraId="405A5157" w14:textId="02B9D367" w:rsidR="1228F3B0"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Abstract </w:t>
      </w:r>
    </w:p>
    <w:p w14:paraId="576F571E" w14:textId="10A38687" w:rsidR="00BD4565" w:rsidRPr="00F80C71" w:rsidRDefault="00BD4565" w:rsidP="00D806CF">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Background:</w:t>
      </w:r>
      <w:r w:rsidR="00B36BD9" w:rsidRPr="00F80C71">
        <w:rPr>
          <w:rFonts w:ascii="Arial" w:hAnsi="Arial" w:cs="Arial"/>
          <w:color w:val="000000" w:themeColor="text1"/>
          <w:sz w:val="24"/>
          <w:szCs w:val="24"/>
        </w:rPr>
        <w:t xml:space="preserve"> </w:t>
      </w:r>
      <w:r w:rsidR="00754CE3" w:rsidRPr="00F80C71">
        <w:rPr>
          <w:rFonts w:ascii="Arial" w:hAnsi="Arial" w:cs="Arial"/>
          <w:color w:val="000000" w:themeColor="text1"/>
          <w:sz w:val="24"/>
          <w:szCs w:val="24"/>
        </w:rPr>
        <w:t xml:space="preserve">It has been suggested that participating in exercise has the potential to reduce stress, anxiety and depression. The primary aim of this systematic review was to evaluate the effectiveness of aerobic exercise programmes on </w:t>
      </w:r>
      <w:r w:rsidR="00D74253" w:rsidRPr="00F80C71">
        <w:rPr>
          <w:rFonts w:ascii="Arial" w:hAnsi="Arial" w:cs="Arial"/>
          <w:color w:val="000000" w:themeColor="text1"/>
          <w:sz w:val="24"/>
          <w:szCs w:val="24"/>
        </w:rPr>
        <w:t xml:space="preserve">improving </w:t>
      </w:r>
      <w:r w:rsidR="00F66C80" w:rsidRPr="00F80C71">
        <w:rPr>
          <w:rFonts w:ascii="Arial" w:hAnsi="Arial" w:cs="Arial"/>
          <w:color w:val="000000" w:themeColor="text1"/>
          <w:sz w:val="24"/>
          <w:szCs w:val="24"/>
        </w:rPr>
        <w:t xml:space="preserve">the symptoms of </w:t>
      </w:r>
      <w:r w:rsidR="00D74253" w:rsidRPr="00F80C71">
        <w:rPr>
          <w:rFonts w:ascii="Arial" w:hAnsi="Arial" w:cs="Arial"/>
          <w:color w:val="000000" w:themeColor="text1"/>
          <w:sz w:val="24"/>
          <w:szCs w:val="24"/>
        </w:rPr>
        <w:t>poor mental health</w:t>
      </w:r>
      <w:r w:rsidR="0040691A" w:rsidRPr="00F80C71">
        <w:rPr>
          <w:rFonts w:ascii="Arial" w:hAnsi="Arial" w:cs="Arial"/>
          <w:color w:val="000000" w:themeColor="text1"/>
          <w:sz w:val="24"/>
          <w:szCs w:val="24"/>
        </w:rPr>
        <w:t xml:space="preserve"> in </w:t>
      </w:r>
      <w:r w:rsidR="000E47B7" w:rsidRPr="00F80C71">
        <w:rPr>
          <w:rFonts w:ascii="Arial" w:hAnsi="Arial" w:cs="Arial"/>
          <w:color w:val="000000" w:themeColor="text1"/>
          <w:sz w:val="24"/>
          <w:szCs w:val="24"/>
        </w:rPr>
        <w:t>adults</w:t>
      </w:r>
      <w:r w:rsidR="00754CE3" w:rsidRPr="00F80C71">
        <w:rPr>
          <w:rFonts w:ascii="Arial" w:hAnsi="Arial" w:cs="Arial"/>
          <w:color w:val="000000" w:themeColor="text1"/>
          <w:sz w:val="24"/>
          <w:szCs w:val="24"/>
        </w:rPr>
        <w:t>.</w:t>
      </w:r>
    </w:p>
    <w:p w14:paraId="4B6E37B9" w14:textId="636C237F" w:rsidR="00DE0240" w:rsidRPr="00F80C71" w:rsidRDefault="00BD4565" w:rsidP="00D806CF">
      <w:pPr>
        <w:autoSpaceDE w:val="0"/>
        <w:autoSpaceDN w:val="0"/>
        <w:adjustRightInd w:val="0"/>
        <w:spacing w:after="0" w:line="360" w:lineRule="auto"/>
        <w:rPr>
          <w:rFonts w:ascii="Arial" w:hAnsi="Arial" w:cs="Arial"/>
          <w:color w:val="000000" w:themeColor="text1"/>
          <w:sz w:val="24"/>
          <w:szCs w:val="24"/>
        </w:rPr>
      </w:pPr>
      <w:r w:rsidRPr="00F80C71">
        <w:rPr>
          <w:rFonts w:ascii="Arial" w:hAnsi="Arial" w:cs="Arial"/>
          <w:color w:val="000000" w:themeColor="text1"/>
          <w:sz w:val="24"/>
          <w:szCs w:val="24"/>
        </w:rPr>
        <w:t>Methods:</w:t>
      </w:r>
      <w:r w:rsidR="009766AB" w:rsidRPr="00F80C71">
        <w:rPr>
          <w:rFonts w:ascii="Arial" w:hAnsi="Arial" w:cs="Arial"/>
          <w:color w:val="000000" w:themeColor="text1"/>
          <w:sz w:val="24"/>
          <w:szCs w:val="24"/>
        </w:rPr>
        <w:t xml:space="preserve"> </w:t>
      </w:r>
      <w:r w:rsidR="00354B4A" w:rsidRPr="00F80C71">
        <w:rPr>
          <w:rFonts w:ascii="Arial" w:hAnsi="Arial" w:cs="Arial"/>
          <w:color w:val="000000" w:themeColor="text1"/>
          <w:sz w:val="24"/>
          <w:szCs w:val="24"/>
        </w:rPr>
        <w:t xml:space="preserve">Three </w:t>
      </w:r>
      <w:r w:rsidR="009766AB" w:rsidRPr="00F80C71">
        <w:rPr>
          <w:rFonts w:ascii="Arial" w:hAnsi="Arial" w:cs="Arial"/>
          <w:color w:val="000000" w:themeColor="text1"/>
          <w:sz w:val="24"/>
          <w:szCs w:val="24"/>
        </w:rPr>
        <w:t xml:space="preserve">electronic library databases were </w:t>
      </w:r>
      <w:r w:rsidR="00D104F1" w:rsidRPr="00F80C71">
        <w:rPr>
          <w:rFonts w:ascii="Arial" w:hAnsi="Arial" w:cs="Arial"/>
          <w:color w:val="000000" w:themeColor="text1"/>
          <w:sz w:val="24"/>
          <w:szCs w:val="24"/>
        </w:rPr>
        <w:t>searched</w:t>
      </w:r>
      <w:r w:rsidR="00A6164C">
        <w:rPr>
          <w:rFonts w:ascii="Arial" w:hAnsi="Arial" w:cs="Arial"/>
          <w:color w:val="000000" w:themeColor="text1"/>
          <w:sz w:val="24"/>
          <w:szCs w:val="24"/>
        </w:rPr>
        <w:t>, then</w:t>
      </w:r>
      <w:r w:rsidR="009766AB" w:rsidRPr="00F80C71">
        <w:rPr>
          <w:rFonts w:ascii="Arial" w:hAnsi="Arial" w:cs="Arial"/>
          <w:color w:val="000000" w:themeColor="text1"/>
          <w:sz w:val="24"/>
          <w:szCs w:val="24"/>
        </w:rPr>
        <w:t xml:space="preserve"> the quality of the studies w</w:t>
      </w:r>
      <w:r w:rsidR="008B688C" w:rsidRPr="00F80C71">
        <w:rPr>
          <w:rFonts w:ascii="Arial" w:hAnsi="Arial" w:cs="Arial"/>
          <w:color w:val="000000" w:themeColor="text1"/>
          <w:sz w:val="24"/>
          <w:szCs w:val="24"/>
        </w:rPr>
        <w:t xml:space="preserve">ere </w:t>
      </w:r>
      <w:r w:rsidR="009766AB" w:rsidRPr="00F80C71">
        <w:rPr>
          <w:rFonts w:ascii="Arial" w:hAnsi="Arial" w:cs="Arial"/>
          <w:color w:val="000000" w:themeColor="text1"/>
          <w:sz w:val="24"/>
          <w:szCs w:val="24"/>
        </w:rPr>
        <w:t xml:space="preserve">assessed using </w:t>
      </w:r>
      <w:r w:rsidR="00432A28" w:rsidRPr="00F80C71">
        <w:rPr>
          <w:rFonts w:ascii="Arial" w:hAnsi="Arial" w:cs="Arial"/>
          <w:color w:val="000000" w:themeColor="text1"/>
          <w:sz w:val="24"/>
          <w:szCs w:val="24"/>
        </w:rPr>
        <w:t>the Physiotherapy Evidence D</w:t>
      </w:r>
      <w:r w:rsidR="00545444" w:rsidRPr="00F80C71">
        <w:rPr>
          <w:rFonts w:ascii="Arial" w:hAnsi="Arial" w:cs="Arial"/>
          <w:color w:val="000000" w:themeColor="text1"/>
          <w:sz w:val="24"/>
          <w:szCs w:val="24"/>
        </w:rPr>
        <w:t xml:space="preserve">atabase (PEDro </w:t>
      </w:r>
      <w:r w:rsidR="00432A28" w:rsidRPr="00F80C71">
        <w:rPr>
          <w:rFonts w:ascii="Arial" w:hAnsi="Arial" w:cs="Arial"/>
          <w:color w:val="000000" w:themeColor="text1"/>
          <w:sz w:val="24"/>
          <w:szCs w:val="24"/>
        </w:rPr>
        <w:t>scale</w:t>
      </w:r>
      <w:r w:rsidR="00545444" w:rsidRPr="00F80C71">
        <w:rPr>
          <w:rFonts w:ascii="Arial" w:hAnsi="Arial" w:cs="Arial"/>
          <w:color w:val="000000" w:themeColor="text1"/>
          <w:sz w:val="24"/>
          <w:szCs w:val="24"/>
        </w:rPr>
        <w:t>)</w:t>
      </w:r>
      <w:r w:rsidR="009766AB" w:rsidRPr="00F80C71">
        <w:rPr>
          <w:rFonts w:ascii="Arial" w:hAnsi="Arial" w:cs="Arial"/>
          <w:color w:val="000000" w:themeColor="text1"/>
          <w:sz w:val="24"/>
          <w:szCs w:val="24"/>
        </w:rPr>
        <w:t xml:space="preserve">. </w:t>
      </w:r>
      <w:r w:rsidR="00545444" w:rsidRPr="00F80C71">
        <w:rPr>
          <w:rFonts w:ascii="Arial" w:hAnsi="Arial" w:cs="Arial"/>
          <w:color w:val="000000" w:themeColor="text1"/>
          <w:sz w:val="24"/>
          <w:szCs w:val="24"/>
        </w:rPr>
        <w:t>Eight</w:t>
      </w:r>
      <w:r w:rsidR="009766AB" w:rsidRPr="00F80C71">
        <w:rPr>
          <w:rFonts w:ascii="Arial" w:hAnsi="Arial" w:cs="Arial"/>
          <w:color w:val="000000" w:themeColor="text1"/>
          <w:sz w:val="24"/>
          <w:szCs w:val="24"/>
        </w:rPr>
        <w:t xml:space="preserve"> studies </w:t>
      </w:r>
      <w:r w:rsidR="0027429E" w:rsidRPr="00F80C71">
        <w:rPr>
          <w:rFonts w:ascii="Arial" w:hAnsi="Arial" w:cs="Arial"/>
          <w:color w:val="000000" w:themeColor="text1"/>
          <w:sz w:val="24"/>
          <w:szCs w:val="24"/>
        </w:rPr>
        <w:t>met the</w:t>
      </w:r>
      <w:r w:rsidR="009766AB" w:rsidRPr="00F80C71">
        <w:rPr>
          <w:rFonts w:ascii="Arial" w:hAnsi="Arial" w:cs="Arial"/>
          <w:color w:val="000000" w:themeColor="text1"/>
          <w:sz w:val="24"/>
          <w:szCs w:val="24"/>
        </w:rPr>
        <w:t xml:space="preserve"> criteria for inclusion. </w:t>
      </w:r>
      <w:r w:rsidR="004D68FC" w:rsidRPr="00F80C71">
        <w:rPr>
          <w:rFonts w:ascii="Arial" w:hAnsi="Arial" w:cs="Arial"/>
          <w:color w:val="000000" w:themeColor="text1"/>
          <w:sz w:val="24"/>
          <w:szCs w:val="24"/>
        </w:rPr>
        <w:t xml:space="preserve">All </w:t>
      </w:r>
      <w:r w:rsidR="009766AB" w:rsidRPr="00F80C71">
        <w:rPr>
          <w:rFonts w:ascii="Arial" w:hAnsi="Arial" w:cs="Arial"/>
          <w:color w:val="000000" w:themeColor="text1"/>
          <w:sz w:val="24"/>
          <w:szCs w:val="24"/>
        </w:rPr>
        <w:t>studies involved</w:t>
      </w:r>
      <w:r w:rsidR="00A6164C">
        <w:rPr>
          <w:rFonts w:ascii="Arial" w:hAnsi="Arial" w:cs="Arial"/>
          <w:color w:val="000000" w:themeColor="text1"/>
          <w:sz w:val="24"/>
          <w:szCs w:val="24"/>
        </w:rPr>
        <w:t xml:space="preserve"> males and female</w:t>
      </w:r>
      <w:r w:rsidR="009766AB" w:rsidRPr="00F80C71">
        <w:rPr>
          <w:rFonts w:ascii="Arial" w:hAnsi="Arial" w:cs="Arial"/>
          <w:color w:val="000000" w:themeColor="text1"/>
          <w:sz w:val="24"/>
          <w:szCs w:val="24"/>
        </w:rPr>
        <w:t xml:space="preserve"> </w:t>
      </w:r>
      <w:r w:rsidR="00894FA7" w:rsidRPr="00F80C71">
        <w:rPr>
          <w:rFonts w:ascii="Arial" w:hAnsi="Arial" w:cs="Arial"/>
          <w:color w:val="000000" w:themeColor="text1"/>
          <w:sz w:val="24"/>
          <w:szCs w:val="24"/>
        </w:rPr>
        <w:t>participants with a mean age</w:t>
      </w:r>
      <w:r w:rsidR="00E60DC5" w:rsidRPr="00F80C71">
        <w:rPr>
          <w:rFonts w:ascii="Arial" w:hAnsi="Arial" w:cs="Arial"/>
          <w:color w:val="000000" w:themeColor="text1"/>
          <w:sz w:val="24"/>
          <w:szCs w:val="24"/>
        </w:rPr>
        <w:t xml:space="preserve"> </w:t>
      </w:r>
      <w:r w:rsidR="00EB4628" w:rsidRPr="00F80C71">
        <w:rPr>
          <w:rFonts w:ascii="Arial" w:hAnsi="Arial" w:cs="Arial"/>
          <w:color w:val="000000" w:themeColor="text1"/>
          <w:sz w:val="24"/>
          <w:szCs w:val="24"/>
        </w:rPr>
        <w:t>of 45</w:t>
      </w:r>
      <w:r w:rsidR="009766AB" w:rsidRPr="00F80C71">
        <w:rPr>
          <w:rFonts w:ascii="Arial" w:hAnsi="Arial" w:cs="Arial"/>
          <w:color w:val="000000" w:themeColor="text1"/>
          <w:sz w:val="24"/>
          <w:szCs w:val="24"/>
        </w:rPr>
        <w:t>.</w:t>
      </w:r>
      <w:r w:rsidR="00163DD6" w:rsidRPr="00F80C71">
        <w:rPr>
          <w:rFonts w:ascii="Arial" w:hAnsi="Arial" w:cs="Arial"/>
          <w:color w:val="000000" w:themeColor="text1"/>
          <w:sz w:val="24"/>
          <w:szCs w:val="24"/>
        </w:rPr>
        <w:t xml:space="preserve"> Five of the studies </w:t>
      </w:r>
      <w:r w:rsidR="00CB6805" w:rsidRPr="00F80C71">
        <w:rPr>
          <w:rFonts w:ascii="Arial" w:hAnsi="Arial" w:cs="Arial"/>
          <w:color w:val="000000" w:themeColor="text1"/>
          <w:sz w:val="24"/>
          <w:szCs w:val="24"/>
        </w:rPr>
        <w:t xml:space="preserve">looked at the effect of aerobic exercise versus other forms of exercise on mental health. </w:t>
      </w:r>
      <w:r w:rsidR="005F6B4E" w:rsidRPr="00F80C71">
        <w:rPr>
          <w:rFonts w:ascii="Arial" w:hAnsi="Arial" w:cs="Arial"/>
          <w:color w:val="000000" w:themeColor="text1"/>
          <w:sz w:val="24"/>
          <w:szCs w:val="24"/>
        </w:rPr>
        <w:t xml:space="preserve">The studies were all randomized control </w:t>
      </w:r>
      <w:r w:rsidR="008B7736" w:rsidRPr="00F80C71">
        <w:rPr>
          <w:rFonts w:ascii="Arial" w:hAnsi="Arial" w:cs="Arial"/>
          <w:color w:val="000000" w:themeColor="text1"/>
          <w:sz w:val="24"/>
          <w:szCs w:val="24"/>
        </w:rPr>
        <w:t>trials,</w:t>
      </w:r>
      <w:r w:rsidR="005F6B4E" w:rsidRPr="00F80C71">
        <w:rPr>
          <w:rFonts w:ascii="Arial" w:hAnsi="Arial" w:cs="Arial"/>
          <w:color w:val="000000" w:themeColor="text1"/>
          <w:sz w:val="24"/>
          <w:szCs w:val="24"/>
        </w:rPr>
        <w:t xml:space="preserve"> and all in</w:t>
      </w:r>
      <w:r w:rsidR="00E349E6" w:rsidRPr="00F80C71">
        <w:rPr>
          <w:rFonts w:ascii="Arial" w:hAnsi="Arial" w:cs="Arial"/>
          <w:color w:val="000000" w:themeColor="text1"/>
          <w:sz w:val="24"/>
          <w:szCs w:val="24"/>
        </w:rPr>
        <w:t>cluded</w:t>
      </w:r>
      <w:r w:rsidR="005F6B4E" w:rsidRPr="00F80C71">
        <w:rPr>
          <w:rFonts w:ascii="Arial" w:hAnsi="Arial" w:cs="Arial"/>
          <w:color w:val="000000" w:themeColor="text1"/>
          <w:sz w:val="24"/>
          <w:szCs w:val="24"/>
        </w:rPr>
        <w:t xml:space="preserve"> a control group </w:t>
      </w:r>
      <w:r w:rsidR="00CE7EEA" w:rsidRPr="00F80C71">
        <w:rPr>
          <w:rFonts w:ascii="Arial" w:hAnsi="Arial" w:cs="Arial"/>
          <w:color w:val="000000" w:themeColor="text1"/>
          <w:sz w:val="24"/>
          <w:szCs w:val="24"/>
        </w:rPr>
        <w:t>a</w:t>
      </w:r>
      <w:r w:rsidR="00A6164C">
        <w:rPr>
          <w:rFonts w:ascii="Arial" w:hAnsi="Arial" w:cs="Arial"/>
          <w:color w:val="000000" w:themeColor="text1"/>
          <w:sz w:val="24"/>
          <w:szCs w:val="24"/>
        </w:rPr>
        <w:t>s well as an</w:t>
      </w:r>
      <w:r w:rsidR="00CE7EEA" w:rsidRPr="00F80C71">
        <w:rPr>
          <w:rFonts w:ascii="Arial" w:hAnsi="Arial" w:cs="Arial"/>
          <w:color w:val="000000" w:themeColor="text1"/>
          <w:sz w:val="24"/>
          <w:szCs w:val="24"/>
        </w:rPr>
        <w:t xml:space="preserve"> intervention group. </w:t>
      </w:r>
    </w:p>
    <w:p w14:paraId="15967E6F" w14:textId="77777777" w:rsidR="00432A28" w:rsidRPr="00F80C71" w:rsidRDefault="00432A28" w:rsidP="00D806CF">
      <w:pPr>
        <w:autoSpaceDE w:val="0"/>
        <w:autoSpaceDN w:val="0"/>
        <w:adjustRightInd w:val="0"/>
        <w:spacing w:after="0" w:line="360" w:lineRule="auto"/>
        <w:rPr>
          <w:rFonts w:ascii="Arial" w:hAnsi="Arial" w:cs="Arial"/>
          <w:color w:val="000000" w:themeColor="text1"/>
          <w:sz w:val="24"/>
          <w:szCs w:val="24"/>
        </w:rPr>
      </w:pPr>
    </w:p>
    <w:p w14:paraId="78E8BA10" w14:textId="469A9F45" w:rsidR="00464EE5" w:rsidRPr="00F80C71" w:rsidRDefault="00464EE5" w:rsidP="00D806CF">
      <w:pPr>
        <w:autoSpaceDE w:val="0"/>
        <w:autoSpaceDN w:val="0"/>
        <w:adjustRightInd w:val="0"/>
        <w:spacing w:after="0" w:line="360" w:lineRule="auto"/>
        <w:rPr>
          <w:rFonts w:ascii="Arial" w:hAnsi="Arial" w:cs="Arial"/>
          <w:color w:val="000000" w:themeColor="text1"/>
          <w:sz w:val="24"/>
          <w:szCs w:val="24"/>
        </w:rPr>
      </w:pPr>
      <w:r w:rsidRPr="00F80C71">
        <w:rPr>
          <w:rFonts w:ascii="Arial" w:hAnsi="Arial" w:cs="Arial"/>
          <w:color w:val="000000" w:themeColor="text1"/>
          <w:sz w:val="24"/>
          <w:szCs w:val="24"/>
        </w:rPr>
        <w:t>Results:</w:t>
      </w:r>
      <w:r w:rsidR="009766AB" w:rsidRPr="00F80C71">
        <w:rPr>
          <w:rFonts w:ascii="Arial" w:hAnsi="Arial" w:cs="Arial"/>
          <w:color w:val="000000" w:themeColor="text1"/>
          <w:sz w:val="24"/>
          <w:szCs w:val="24"/>
        </w:rPr>
        <w:t xml:space="preserve"> Most studies assessed </w:t>
      </w:r>
      <w:r w:rsidR="00FD29B3" w:rsidRPr="00F80C71">
        <w:rPr>
          <w:rFonts w:ascii="Arial" w:hAnsi="Arial" w:cs="Arial"/>
          <w:color w:val="000000" w:themeColor="text1"/>
          <w:sz w:val="24"/>
          <w:szCs w:val="24"/>
        </w:rPr>
        <w:t xml:space="preserve">the effects of </w:t>
      </w:r>
      <w:r w:rsidR="00717BD8" w:rsidRPr="00F80C71">
        <w:rPr>
          <w:rFonts w:ascii="Arial" w:hAnsi="Arial" w:cs="Arial"/>
          <w:color w:val="000000" w:themeColor="text1"/>
          <w:sz w:val="24"/>
          <w:szCs w:val="24"/>
        </w:rPr>
        <w:t xml:space="preserve">varying types </w:t>
      </w:r>
      <w:r w:rsidR="00FD29B3" w:rsidRPr="00F80C71">
        <w:rPr>
          <w:rFonts w:ascii="Arial" w:hAnsi="Arial" w:cs="Arial"/>
          <w:color w:val="000000" w:themeColor="text1"/>
          <w:sz w:val="24"/>
          <w:szCs w:val="24"/>
        </w:rPr>
        <w:t>aerobic exercise</w:t>
      </w:r>
      <w:r w:rsidR="00717BD8" w:rsidRPr="00F80C71">
        <w:rPr>
          <w:rFonts w:ascii="Arial" w:hAnsi="Arial" w:cs="Arial"/>
          <w:color w:val="000000" w:themeColor="text1"/>
          <w:sz w:val="24"/>
          <w:szCs w:val="24"/>
        </w:rPr>
        <w:t xml:space="preserve"> as a treatment for poor mental health symptoms, while </w:t>
      </w:r>
      <w:r w:rsidR="002E72FE" w:rsidRPr="00F80C71">
        <w:rPr>
          <w:rFonts w:ascii="Arial" w:hAnsi="Arial" w:cs="Arial"/>
          <w:color w:val="000000" w:themeColor="text1"/>
          <w:sz w:val="24"/>
          <w:szCs w:val="24"/>
        </w:rPr>
        <w:t>the others compared aerobic exercise to other types of exercise or treatments</w:t>
      </w:r>
      <w:r w:rsidR="009766AB" w:rsidRPr="00F80C71">
        <w:rPr>
          <w:rFonts w:ascii="Arial" w:hAnsi="Arial" w:cs="Arial"/>
          <w:color w:val="000000" w:themeColor="text1"/>
          <w:sz w:val="24"/>
          <w:szCs w:val="24"/>
        </w:rPr>
        <w:t xml:space="preserve">. The findings from this review suggest that </w:t>
      </w:r>
      <w:r w:rsidR="00F7207C" w:rsidRPr="00F80C71">
        <w:rPr>
          <w:rFonts w:ascii="Arial" w:hAnsi="Arial" w:cs="Arial"/>
          <w:color w:val="000000" w:themeColor="text1"/>
          <w:sz w:val="24"/>
          <w:szCs w:val="24"/>
        </w:rPr>
        <w:t xml:space="preserve">overall, </w:t>
      </w:r>
      <w:r w:rsidR="002E72FE" w:rsidRPr="00F80C71">
        <w:rPr>
          <w:rFonts w:ascii="Arial" w:hAnsi="Arial" w:cs="Arial"/>
          <w:color w:val="000000" w:themeColor="text1"/>
          <w:sz w:val="24"/>
          <w:szCs w:val="24"/>
        </w:rPr>
        <w:t xml:space="preserve">any form of aerobic exercise can have positive effects on poor mental health </w:t>
      </w:r>
      <w:r w:rsidR="00F7207C" w:rsidRPr="00F80C71">
        <w:rPr>
          <w:rFonts w:ascii="Arial" w:hAnsi="Arial" w:cs="Arial"/>
          <w:color w:val="000000" w:themeColor="text1"/>
          <w:sz w:val="24"/>
          <w:szCs w:val="24"/>
        </w:rPr>
        <w:t xml:space="preserve">compared to treatments such as mindfulness. </w:t>
      </w:r>
    </w:p>
    <w:p w14:paraId="28A229AF" w14:textId="77777777" w:rsidR="00F7207C" w:rsidRPr="00F80C71" w:rsidRDefault="00F7207C" w:rsidP="00D806CF">
      <w:pPr>
        <w:autoSpaceDE w:val="0"/>
        <w:autoSpaceDN w:val="0"/>
        <w:adjustRightInd w:val="0"/>
        <w:spacing w:after="0" w:line="360" w:lineRule="auto"/>
        <w:rPr>
          <w:rFonts w:ascii="Arial" w:hAnsi="Arial" w:cs="Arial"/>
          <w:color w:val="000000" w:themeColor="text1"/>
          <w:sz w:val="24"/>
          <w:szCs w:val="24"/>
        </w:rPr>
      </w:pPr>
    </w:p>
    <w:p w14:paraId="30965072" w14:textId="6C8ED9FF" w:rsidR="00464EE5" w:rsidRPr="00F80C71" w:rsidRDefault="00464EE5" w:rsidP="00D806CF">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Conclusion:</w:t>
      </w:r>
      <w:r w:rsidR="001B7F7B" w:rsidRPr="00F80C71">
        <w:rPr>
          <w:rFonts w:ascii="Arial" w:hAnsi="Arial" w:cs="Arial"/>
          <w:color w:val="000000" w:themeColor="text1"/>
          <w:sz w:val="24"/>
          <w:szCs w:val="24"/>
        </w:rPr>
        <w:t xml:space="preserve"> </w:t>
      </w:r>
      <w:r w:rsidR="00300A24" w:rsidRPr="00F80C71">
        <w:rPr>
          <w:rFonts w:ascii="Arial" w:hAnsi="Arial" w:cs="Arial"/>
          <w:color w:val="000000" w:themeColor="text1"/>
          <w:sz w:val="24"/>
          <w:szCs w:val="24"/>
        </w:rPr>
        <w:t>All of the</w:t>
      </w:r>
      <w:r w:rsidR="001B7F7B" w:rsidRPr="00F80C71">
        <w:rPr>
          <w:rFonts w:ascii="Arial" w:hAnsi="Arial" w:cs="Arial"/>
          <w:color w:val="000000" w:themeColor="text1"/>
          <w:sz w:val="24"/>
          <w:szCs w:val="24"/>
        </w:rPr>
        <w:t xml:space="preserve"> of studies in this review evaluated the effects of </w:t>
      </w:r>
      <w:r w:rsidR="00300A24" w:rsidRPr="00F80C71">
        <w:rPr>
          <w:rFonts w:ascii="Arial" w:hAnsi="Arial" w:cs="Arial"/>
          <w:color w:val="000000" w:themeColor="text1"/>
          <w:sz w:val="24"/>
          <w:szCs w:val="24"/>
        </w:rPr>
        <w:t xml:space="preserve">aerobic exercise as an intervention to help improve </w:t>
      </w:r>
      <w:r w:rsidR="002D7DD5" w:rsidRPr="00F80C71">
        <w:rPr>
          <w:rFonts w:ascii="Arial" w:hAnsi="Arial" w:cs="Arial"/>
          <w:color w:val="000000" w:themeColor="text1"/>
          <w:sz w:val="24"/>
          <w:szCs w:val="24"/>
        </w:rPr>
        <w:t>poor mental health symptoms such</w:t>
      </w:r>
      <w:r w:rsidR="00827551" w:rsidRPr="00F80C71">
        <w:rPr>
          <w:rFonts w:ascii="Arial" w:hAnsi="Arial" w:cs="Arial"/>
          <w:color w:val="000000" w:themeColor="text1"/>
          <w:sz w:val="24"/>
          <w:szCs w:val="24"/>
        </w:rPr>
        <w:t xml:space="preserve"> </w:t>
      </w:r>
      <w:r w:rsidR="002D7DD5" w:rsidRPr="00F80C71">
        <w:rPr>
          <w:rFonts w:ascii="Arial" w:hAnsi="Arial" w:cs="Arial"/>
          <w:color w:val="000000" w:themeColor="text1"/>
          <w:sz w:val="24"/>
          <w:szCs w:val="24"/>
        </w:rPr>
        <w:t>a</w:t>
      </w:r>
      <w:r w:rsidR="00827551" w:rsidRPr="00F80C71">
        <w:rPr>
          <w:rFonts w:ascii="Arial" w:hAnsi="Arial" w:cs="Arial"/>
          <w:color w:val="000000" w:themeColor="text1"/>
          <w:sz w:val="24"/>
          <w:szCs w:val="24"/>
        </w:rPr>
        <w:t>s</w:t>
      </w:r>
      <w:r w:rsidR="002D7DD5" w:rsidRPr="00F80C71">
        <w:rPr>
          <w:rFonts w:ascii="Arial" w:hAnsi="Arial" w:cs="Arial"/>
          <w:color w:val="000000" w:themeColor="text1"/>
          <w:sz w:val="24"/>
          <w:szCs w:val="24"/>
        </w:rPr>
        <w:t xml:space="preserve"> anxiety, stress and depression</w:t>
      </w:r>
      <w:r w:rsidR="00827551" w:rsidRPr="00F80C71">
        <w:rPr>
          <w:rFonts w:ascii="Arial" w:hAnsi="Arial" w:cs="Arial"/>
          <w:color w:val="000000" w:themeColor="text1"/>
          <w:sz w:val="24"/>
          <w:szCs w:val="24"/>
        </w:rPr>
        <w:t>.</w:t>
      </w:r>
      <w:r w:rsidR="001B7F7B" w:rsidRPr="00F80C71">
        <w:rPr>
          <w:rFonts w:ascii="Arial" w:hAnsi="Arial" w:cs="Arial"/>
          <w:color w:val="000000" w:themeColor="text1"/>
          <w:sz w:val="24"/>
          <w:szCs w:val="24"/>
        </w:rPr>
        <w:t xml:space="preserve"> </w:t>
      </w:r>
      <w:r w:rsidR="00597D97" w:rsidRPr="00F80C71">
        <w:rPr>
          <w:rFonts w:ascii="Arial" w:hAnsi="Arial" w:cs="Arial"/>
          <w:color w:val="000000" w:themeColor="text1"/>
          <w:sz w:val="24"/>
          <w:szCs w:val="24"/>
        </w:rPr>
        <w:t xml:space="preserve">Seven out of the eight studies supported the use of aerobic exercise </w:t>
      </w:r>
      <w:r w:rsidR="00505FF3" w:rsidRPr="00F80C71">
        <w:rPr>
          <w:rFonts w:ascii="Arial" w:hAnsi="Arial" w:cs="Arial"/>
          <w:color w:val="000000" w:themeColor="text1"/>
          <w:sz w:val="24"/>
          <w:szCs w:val="24"/>
        </w:rPr>
        <w:t xml:space="preserve">to help with mental health symptoms. </w:t>
      </w:r>
      <w:r w:rsidR="001B7F7B" w:rsidRPr="00F80C71">
        <w:rPr>
          <w:rFonts w:ascii="Arial" w:hAnsi="Arial" w:cs="Arial"/>
          <w:color w:val="000000" w:themeColor="text1"/>
          <w:sz w:val="24"/>
          <w:szCs w:val="24"/>
        </w:rPr>
        <w:t xml:space="preserve">Future studies should investigate the effects </w:t>
      </w:r>
      <w:r w:rsidR="00754FFD" w:rsidRPr="00F80C71">
        <w:rPr>
          <w:rFonts w:ascii="Arial" w:hAnsi="Arial" w:cs="Arial"/>
          <w:color w:val="000000" w:themeColor="text1"/>
          <w:sz w:val="24"/>
          <w:szCs w:val="24"/>
        </w:rPr>
        <w:t>between</w:t>
      </w:r>
      <w:r w:rsidR="001B7F7B" w:rsidRPr="00F80C71">
        <w:rPr>
          <w:rFonts w:ascii="Arial" w:hAnsi="Arial" w:cs="Arial"/>
          <w:color w:val="000000" w:themeColor="text1"/>
          <w:sz w:val="24"/>
          <w:szCs w:val="24"/>
        </w:rPr>
        <w:t xml:space="preserve"> </w:t>
      </w:r>
      <w:r w:rsidR="000741EF" w:rsidRPr="00F80C71">
        <w:rPr>
          <w:rFonts w:ascii="Arial" w:hAnsi="Arial" w:cs="Arial"/>
          <w:color w:val="000000" w:themeColor="text1"/>
          <w:sz w:val="24"/>
          <w:szCs w:val="24"/>
        </w:rPr>
        <w:t>individual or group aerobic exercise</w:t>
      </w:r>
      <w:r w:rsidR="00754FFD" w:rsidRPr="00F80C71">
        <w:rPr>
          <w:rFonts w:ascii="Arial" w:hAnsi="Arial" w:cs="Arial"/>
          <w:color w:val="000000" w:themeColor="text1"/>
          <w:sz w:val="24"/>
          <w:szCs w:val="24"/>
        </w:rPr>
        <w:t xml:space="preserve"> programmes</w:t>
      </w:r>
      <w:r w:rsidR="001B7F7B" w:rsidRPr="00F80C71">
        <w:rPr>
          <w:rFonts w:ascii="Arial" w:hAnsi="Arial" w:cs="Arial"/>
          <w:color w:val="000000" w:themeColor="text1"/>
          <w:sz w:val="24"/>
          <w:szCs w:val="24"/>
        </w:rPr>
        <w:t>.</w:t>
      </w:r>
    </w:p>
    <w:p w14:paraId="7C9FB331" w14:textId="72F040EC" w:rsidR="00464EE5" w:rsidRPr="00F80C71" w:rsidRDefault="00464EE5" w:rsidP="00D806CF">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Keywords:</w:t>
      </w:r>
      <w:r w:rsidR="003C4A48" w:rsidRPr="00F80C71">
        <w:rPr>
          <w:rFonts w:ascii="Arial" w:hAnsi="Arial" w:cs="Arial"/>
          <w:color w:val="000000" w:themeColor="text1"/>
          <w:sz w:val="24"/>
          <w:szCs w:val="24"/>
        </w:rPr>
        <w:t xml:space="preserve"> </w:t>
      </w:r>
      <w:r w:rsidR="00A25579" w:rsidRPr="00F80C71">
        <w:rPr>
          <w:rFonts w:ascii="Arial" w:hAnsi="Arial" w:cs="Arial"/>
          <w:color w:val="000000" w:themeColor="text1"/>
          <w:sz w:val="24"/>
          <w:szCs w:val="24"/>
        </w:rPr>
        <w:t>Aerobic exercise, Mental health, Health related quality of life, Stress, Anxiety, Depression</w:t>
      </w:r>
      <w:r w:rsidR="00493740" w:rsidRPr="00F80C71">
        <w:rPr>
          <w:rFonts w:ascii="Arial" w:hAnsi="Arial" w:cs="Arial"/>
          <w:color w:val="000000" w:themeColor="text1"/>
          <w:sz w:val="24"/>
          <w:szCs w:val="24"/>
        </w:rPr>
        <w:t>, Physical exercise</w:t>
      </w:r>
    </w:p>
    <w:p w14:paraId="4892639E" w14:textId="77777777" w:rsidR="00232F41" w:rsidRPr="00F80C71" w:rsidRDefault="00232F41" w:rsidP="00D806CF">
      <w:pPr>
        <w:spacing w:line="360" w:lineRule="auto"/>
        <w:rPr>
          <w:rFonts w:ascii="Arial" w:hAnsi="Arial" w:cs="Arial"/>
          <w:b/>
          <w:bCs/>
          <w:color w:val="000000" w:themeColor="text1"/>
          <w:sz w:val="28"/>
          <w:szCs w:val="28"/>
        </w:rPr>
      </w:pPr>
    </w:p>
    <w:p w14:paraId="4E07205C" w14:textId="77777777" w:rsidR="00232F41" w:rsidRPr="00F80C71" w:rsidRDefault="00232F41" w:rsidP="00D806CF">
      <w:pPr>
        <w:spacing w:line="360" w:lineRule="auto"/>
        <w:rPr>
          <w:rFonts w:ascii="Arial" w:hAnsi="Arial" w:cs="Arial"/>
          <w:b/>
          <w:bCs/>
          <w:color w:val="000000" w:themeColor="text1"/>
          <w:sz w:val="28"/>
          <w:szCs w:val="28"/>
        </w:rPr>
      </w:pPr>
    </w:p>
    <w:p w14:paraId="69F9C282" w14:textId="33047B9E" w:rsidR="00232F41"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Introduction </w:t>
      </w:r>
    </w:p>
    <w:p w14:paraId="0EE7979D" w14:textId="1BE3A774" w:rsidR="006814CE" w:rsidRPr="00F80C71" w:rsidRDefault="00232F41"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 </w:t>
      </w:r>
      <w:r w:rsidR="00A0000F" w:rsidRPr="00F80C71">
        <w:rPr>
          <w:rFonts w:ascii="Arial" w:eastAsia="ArialMT" w:hAnsi="Arial" w:cs="Arial"/>
          <w:color w:val="000000" w:themeColor="text1"/>
          <w:sz w:val="24"/>
          <w:szCs w:val="24"/>
        </w:rPr>
        <w:t xml:space="preserve">Mental health is defined </w:t>
      </w:r>
      <w:r w:rsidR="00772F37" w:rsidRPr="00F80C71">
        <w:rPr>
          <w:rFonts w:ascii="Arial" w:eastAsia="ArialMT" w:hAnsi="Arial" w:cs="Arial"/>
          <w:color w:val="000000" w:themeColor="text1"/>
          <w:sz w:val="24"/>
          <w:szCs w:val="24"/>
        </w:rPr>
        <w:t xml:space="preserve">by The World Health Organisation (2020) as a </w:t>
      </w:r>
      <w:r w:rsidR="00A0000F" w:rsidRPr="00F80C71">
        <w:rPr>
          <w:rFonts w:ascii="Arial" w:eastAsia="Arial" w:hAnsi="Arial" w:cs="Arial"/>
          <w:color w:val="000000" w:themeColor="text1"/>
          <w:sz w:val="24"/>
          <w:szCs w:val="24"/>
        </w:rPr>
        <w:t>‘state of well-being in which every individual realizes his or her own potential, can cope with the normal stresses of life, can work productively and fruitfully, and is able to make a contribution to her or his community’</w:t>
      </w:r>
      <w:r w:rsidR="00772F37" w:rsidRPr="00F80C71">
        <w:rPr>
          <w:rFonts w:ascii="Arial" w:eastAsia="Arial" w:hAnsi="Arial" w:cs="Arial"/>
          <w:color w:val="000000" w:themeColor="text1"/>
          <w:sz w:val="24"/>
          <w:szCs w:val="24"/>
        </w:rPr>
        <w:t xml:space="preserve">. </w:t>
      </w:r>
      <w:r w:rsidR="000C6257" w:rsidRPr="00F80C71">
        <w:rPr>
          <w:rFonts w:ascii="Arial" w:eastAsia="Arial" w:hAnsi="Arial" w:cs="Arial"/>
          <w:color w:val="000000" w:themeColor="text1"/>
          <w:sz w:val="24"/>
          <w:szCs w:val="24"/>
        </w:rPr>
        <w:t xml:space="preserve">Mental health illnesses have been identified as one of the largest burdens on health care systems </w:t>
      </w:r>
      <w:r w:rsidR="003C57CC" w:rsidRPr="00F80C71">
        <w:rPr>
          <w:rFonts w:ascii="Arial" w:eastAsia="Arial" w:hAnsi="Arial" w:cs="Arial"/>
          <w:color w:val="000000" w:themeColor="text1"/>
          <w:sz w:val="24"/>
          <w:szCs w:val="24"/>
        </w:rPr>
        <w:t>worldwide, poor mental health impacts on jobs, relationships</w:t>
      </w:r>
      <w:r w:rsidR="003A2D81" w:rsidRPr="00F80C71">
        <w:rPr>
          <w:rFonts w:ascii="Arial" w:eastAsia="Arial" w:hAnsi="Arial" w:cs="Arial"/>
          <w:color w:val="000000" w:themeColor="text1"/>
          <w:sz w:val="24"/>
          <w:szCs w:val="24"/>
        </w:rPr>
        <w:t>, self -esteem and can cause people to struggle with general day to day living (</w:t>
      </w:r>
      <w:r w:rsidR="00A0000F" w:rsidRPr="00F80C71">
        <w:rPr>
          <w:rFonts w:ascii="Arial" w:eastAsia="Arial" w:hAnsi="Arial" w:cs="Arial"/>
          <w:color w:val="000000" w:themeColor="text1"/>
          <w:sz w:val="24"/>
          <w:szCs w:val="24"/>
        </w:rPr>
        <w:t xml:space="preserve">White </w:t>
      </w:r>
      <w:r w:rsidR="00A0000F" w:rsidRPr="00F80C71">
        <w:rPr>
          <w:rFonts w:ascii="Arial" w:eastAsia="Arial" w:hAnsi="Arial" w:cs="Arial"/>
          <w:i/>
          <w:iCs/>
          <w:color w:val="000000" w:themeColor="text1"/>
          <w:sz w:val="24"/>
          <w:szCs w:val="24"/>
        </w:rPr>
        <w:t>et al.</w:t>
      </w:r>
      <w:r w:rsidR="003A2D81" w:rsidRPr="00F80C71">
        <w:rPr>
          <w:rFonts w:ascii="Arial" w:eastAsia="Arial" w:hAnsi="Arial" w:cs="Arial"/>
          <w:color w:val="000000" w:themeColor="text1"/>
          <w:sz w:val="24"/>
          <w:szCs w:val="24"/>
        </w:rPr>
        <w:t xml:space="preserve">, </w:t>
      </w:r>
      <w:r w:rsidR="00A0000F" w:rsidRPr="00F80C71">
        <w:rPr>
          <w:rFonts w:ascii="Arial" w:eastAsia="Arial" w:hAnsi="Arial" w:cs="Arial"/>
          <w:color w:val="000000" w:themeColor="text1"/>
          <w:sz w:val="24"/>
          <w:szCs w:val="24"/>
        </w:rPr>
        <w:t>2017)</w:t>
      </w:r>
      <w:r w:rsidR="003A2D81" w:rsidRPr="00F80C71">
        <w:rPr>
          <w:rFonts w:ascii="Arial" w:eastAsia="Arial" w:hAnsi="Arial" w:cs="Arial"/>
          <w:color w:val="000000" w:themeColor="text1"/>
          <w:sz w:val="24"/>
          <w:szCs w:val="24"/>
        </w:rPr>
        <w:t xml:space="preserve">. </w:t>
      </w:r>
      <w:r w:rsidR="006F344E" w:rsidRPr="00F80C71">
        <w:rPr>
          <w:rFonts w:ascii="Arial" w:eastAsia="Arial" w:hAnsi="Arial" w:cs="Arial"/>
          <w:color w:val="000000" w:themeColor="text1"/>
          <w:sz w:val="24"/>
          <w:szCs w:val="24"/>
        </w:rPr>
        <w:t>Statistics published by the mental health foundation identified that</w:t>
      </w:r>
      <w:r w:rsidR="00CC6E4E" w:rsidRPr="00F80C71">
        <w:rPr>
          <w:rFonts w:ascii="Arial" w:eastAsia="Arial" w:hAnsi="Arial" w:cs="Arial"/>
          <w:color w:val="000000" w:themeColor="text1"/>
          <w:sz w:val="24"/>
          <w:szCs w:val="24"/>
        </w:rPr>
        <w:t xml:space="preserve"> 64% of people who were employed </w:t>
      </w:r>
      <w:r w:rsidR="00AE3075" w:rsidRPr="00F80C71">
        <w:rPr>
          <w:rFonts w:ascii="Arial" w:eastAsia="Arial" w:hAnsi="Arial" w:cs="Arial"/>
          <w:color w:val="000000" w:themeColor="text1"/>
          <w:sz w:val="24"/>
          <w:szCs w:val="24"/>
        </w:rPr>
        <w:t>in the UK</w:t>
      </w:r>
      <w:r w:rsidR="00EE5255">
        <w:rPr>
          <w:rFonts w:ascii="Arial" w:eastAsia="Arial" w:hAnsi="Arial" w:cs="Arial"/>
          <w:color w:val="000000" w:themeColor="text1"/>
          <w:sz w:val="24"/>
          <w:szCs w:val="24"/>
        </w:rPr>
        <w:t>,</w:t>
      </w:r>
      <w:r w:rsidR="00AE3075" w:rsidRPr="00F80C71">
        <w:rPr>
          <w:rFonts w:ascii="Arial" w:eastAsia="Arial" w:hAnsi="Arial" w:cs="Arial"/>
          <w:color w:val="000000" w:themeColor="text1"/>
          <w:sz w:val="24"/>
          <w:szCs w:val="24"/>
        </w:rPr>
        <w:t xml:space="preserve"> </w:t>
      </w:r>
      <w:r w:rsidR="00EE5255">
        <w:rPr>
          <w:rFonts w:ascii="Arial" w:eastAsia="Arial" w:hAnsi="Arial" w:cs="Arial"/>
          <w:color w:val="000000" w:themeColor="text1"/>
          <w:sz w:val="24"/>
          <w:szCs w:val="24"/>
        </w:rPr>
        <w:t xml:space="preserve">aged between 18-65, </w:t>
      </w:r>
      <w:r w:rsidR="00CC6E4E" w:rsidRPr="00F80C71">
        <w:rPr>
          <w:rFonts w:ascii="Arial" w:eastAsia="Arial" w:hAnsi="Arial" w:cs="Arial"/>
          <w:color w:val="000000" w:themeColor="text1"/>
          <w:sz w:val="24"/>
          <w:szCs w:val="24"/>
        </w:rPr>
        <w:t xml:space="preserve">experience poor mental health </w:t>
      </w:r>
      <w:r w:rsidR="00AE3075" w:rsidRPr="00F80C71">
        <w:rPr>
          <w:rFonts w:ascii="Arial" w:eastAsia="Arial" w:hAnsi="Arial" w:cs="Arial"/>
          <w:color w:val="000000" w:themeColor="text1"/>
          <w:sz w:val="24"/>
          <w:szCs w:val="24"/>
        </w:rPr>
        <w:t>which is equivalent to</w:t>
      </w:r>
      <w:r w:rsidR="006F344E" w:rsidRPr="00F80C71">
        <w:rPr>
          <w:rFonts w:ascii="Arial" w:eastAsia="Arial" w:hAnsi="Arial" w:cs="Arial"/>
          <w:color w:val="000000" w:themeColor="text1"/>
          <w:sz w:val="24"/>
          <w:szCs w:val="24"/>
        </w:rPr>
        <w:t xml:space="preserve"> </w:t>
      </w:r>
      <w:r w:rsidR="00C35D8C" w:rsidRPr="00F80C71">
        <w:rPr>
          <w:rFonts w:ascii="Arial" w:eastAsia="Arial" w:hAnsi="Arial" w:cs="Arial"/>
          <w:color w:val="000000" w:themeColor="text1"/>
          <w:sz w:val="24"/>
          <w:szCs w:val="24"/>
        </w:rPr>
        <w:t>1 in 6 people</w:t>
      </w:r>
      <w:r w:rsidR="006E24B3" w:rsidRPr="00F80C71">
        <w:rPr>
          <w:rFonts w:ascii="Arial" w:eastAsia="Arial" w:hAnsi="Arial" w:cs="Arial"/>
          <w:color w:val="000000" w:themeColor="text1"/>
          <w:sz w:val="24"/>
          <w:szCs w:val="24"/>
        </w:rPr>
        <w:t xml:space="preserve"> (</w:t>
      </w:r>
      <w:proofErr w:type="spellStart"/>
      <w:r w:rsidR="006E24B3" w:rsidRPr="00F80C71">
        <w:rPr>
          <w:rFonts w:ascii="Arial" w:eastAsia="Arial" w:hAnsi="Arial" w:cs="Arial"/>
          <w:color w:val="000000" w:themeColor="text1"/>
          <w:sz w:val="24"/>
          <w:szCs w:val="24"/>
        </w:rPr>
        <w:t>Lelliott</w:t>
      </w:r>
      <w:proofErr w:type="spellEnd"/>
      <w:r w:rsidR="006E24B3" w:rsidRPr="00F80C71">
        <w:rPr>
          <w:rFonts w:ascii="Arial" w:eastAsia="Arial" w:hAnsi="Arial" w:cs="Arial"/>
          <w:color w:val="000000" w:themeColor="text1"/>
          <w:sz w:val="24"/>
          <w:szCs w:val="24"/>
        </w:rPr>
        <w:t xml:space="preserve"> </w:t>
      </w:r>
      <w:r w:rsidR="006E24B3" w:rsidRPr="00F80C71">
        <w:rPr>
          <w:rFonts w:ascii="Arial" w:eastAsia="Arial" w:hAnsi="Arial" w:cs="Arial"/>
          <w:i/>
          <w:iCs/>
          <w:color w:val="000000" w:themeColor="text1"/>
          <w:sz w:val="24"/>
          <w:szCs w:val="24"/>
        </w:rPr>
        <w:t>et al.,</w:t>
      </w:r>
      <w:r w:rsidR="006E24B3" w:rsidRPr="00F80C71">
        <w:rPr>
          <w:rFonts w:ascii="Arial" w:eastAsia="Arial" w:hAnsi="Arial" w:cs="Arial"/>
          <w:color w:val="000000" w:themeColor="text1"/>
          <w:sz w:val="24"/>
          <w:szCs w:val="24"/>
        </w:rPr>
        <w:t xml:space="preserve"> 2008). </w:t>
      </w:r>
    </w:p>
    <w:p w14:paraId="7DFDBDF6" w14:textId="267744B9" w:rsidR="00232F41" w:rsidRPr="00F80C71" w:rsidRDefault="00232F41" w:rsidP="00232F41">
      <w:pPr>
        <w:spacing w:line="360" w:lineRule="auto"/>
        <w:rPr>
          <w:rFonts w:ascii="Arial" w:hAnsi="Arial" w:cs="Arial"/>
          <w:color w:val="000000" w:themeColor="text1"/>
          <w:sz w:val="24"/>
          <w:szCs w:val="24"/>
        </w:rPr>
      </w:pPr>
      <w:r w:rsidRPr="00F80C71">
        <w:rPr>
          <w:rFonts w:ascii="Arial" w:eastAsia="Arial" w:hAnsi="Arial" w:cs="Arial"/>
          <w:color w:val="000000" w:themeColor="text1"/>
          <w:sz w:val="24"/>
          <w:szCs w:val="24"/>
        </w:rPr>
        <w:t xml:space="preserve"> </w:t>
      </w:r>
      <w:r w:rsidR="005242CB" w:rsidRPr="00F80C71">
        <w:rPr>
          <w:rFonts w:ascii="Arial" w:eastAsia="Arial" w:hAnsi="Arial" w:cs="Arial"/>
          <w:color w:val="000000" w:themeColor="text1"/>
          <w:sz w:val="24"/>
          <w:szCs w:val="24"/>
        </w:rPr>
        <w:t xml:space="preserve">Hoare </w:t>
      </w:r>
      <w:r w:rsidR="005242CB" w:rsidRPr="00F80C71">
        <w:rPr>
          <w:rFonts w:ascii="Arial" w:eastAsia="Arial" w:hAnsi="Arial" w:cs="Arial"/>
          <w:i/>
          <w:iCs/>
          <w:color w:val="000000" w:themeColor="text1"/>
          <w:sz w:val="24"/>
          <w:szCs w:val="24"/>
        </w:rPr>
        <w:t xml:space="preserve">et al., </w:t>
      </w:r>
      <w:r w:rsidR="005242CB" w:rsidRPr="00F80C71">
        <w:rPr>
          <w:rFonts w:ascii="Arial" w:eastAsia="Arial" w:hAnsi="Arial" w:cs="Arial"/>
          <w:color w:val="000000" w:themeColor="text1"/>
          <w:sz w:val="24"/>
          <w:szCs w:val="24"/>
        </w:rPr>
        <w:t>(2016)</w:t>
      </w:r>
      <w:r w:rsidR="005242CB" w:rsidRPr="00F80C71">
        <w:rPr>
          <w:rFonts w:ascii="Arial" w:eastAsia="Arial" w:hAnsi="Arial" w:cs="Arial"/>
          <w:i/>
          <w:iCs/>
          <w:color w:val="000000" w:themeColor="text1"/>
          <w:sz w:val="24"/>
          <w:szCs w:val="24"/>
        </w:rPr>
        <w:t xml:space="preserve"> </w:t>
      </w:r>
      <w:r w:rsidR="005242CB" w:rsidRPr="00F80C71">
        <w:rPr>
          <w:rFonts w:ascii="Arial" w:eastAsia="Arial" w:hAnsi="Arial" w:cs="Arial"/>
          <w:color w:val="000000" w:themeColor="text1"/>
          <w:sz w:val="24"/>
          <w:szCs w:val="24"/>
        </w:rPr>
        <w:t xml:space="preserve">carried out a study </w:t>
      </w:r>
      <w:r w:rsidR="006814CE" w:rsidRPr="00F80C71">
        <w:rPr>
          <w:rFonts w:ascii="Arial" w:eastAsia="Arial" w:hAnsi="Arial" w:cs="Arial"/>
          <w:color w:val="000000" w:themeColor="text1"/>
          <w:sz w:val="24"/>
          <w:szCs w:val="24"/>
        </w:rPr>
        <w:t xml:space="preserve">looking at the relationship between sedentary lifestyles and mental health, it was identified that sedentary lifestyles were a large contributor to poor mental health. </w:t>
      </w:r>
      <w:r w:rsidR="00BB39AD" w:rsidRPr="00F80C71">
        <w:rPr>
          <w:rFonts w:ascii="Arial" w:eastAsia="Arial" w:hAnsi="Arial" w:cs="Arial"/>
          <w:color w:val="000000" w:themeColor="text1"/>
          <w:sz w:val="24"/>
          <w:szCs w:val="24"/>
        </w:rPr>
        <w:t>A sedentary lifestyle is defined</w:t>
      </w:r>
      <w:r w:rsidR="00B04F8E" w:rsidRPr="00F80C71">
        <w:rPr>
          <w:rFonts w:ascii="Arial" w:eastAsia="Arial" w:hAnsi="Arial" w:cs="Arial"/>
          <w:color w:val="000000" w:themeColor="text1"/>
          <w:sz w:val="24"/>
          <w:szCs w:val="24"/>
        </w:rPr>
        <w:t xml:space="preserve"> prolonged periods of </w:t>
      </w:r>
      <w:r w:rsidR="0060467F" w:rsidRPr="00F80C71">
        <w:rPr>
          <w:rFonts w:ascii="Arial" w:eastAsia="Arial" w:hAnsi="Arial" w:cs="Arial"/>
          <w:color w:val="000000" w:themeColor="text1"/>
          <w:sz w:val="24"/>
          <w:szCs w:val="24"/>
        </w:rPr>
        <w:t xml:space="preserve">little to </w:t>
      </w:r>
      <w:r w:rsidR="00B04F8E" w:rsidRPr="00F80C71">
        <w:rPr>
          <w:rFonts w:ascii="Arial" w:eastAsia="Arial" w:hAnsi="Arial" w:cs="Arial"/>
          <w:color w:val="000000" w:themeColor="text1"/>
          <w:sz w:val="24"/>
          <w:szCs w:val="24"/>
        </w:rPr>
        <w:t>no movement during a day</w:t>
      </w:r>
      <w:r w:rsidR="00374F08" w:rsidRPr="00F80C71">
        <w:rPr>
          <w:rFonts w:ascii="Arial" w:eastAsia="Arial" w:hAnsi="Arial" w:cs="Arial"/>
          <w:color w:val="000000" w:themeColor="text1"/>
          <w:sz w:val="24"/>
          <w:szCs w:val="24"/>
        </w:rPr>
        <w:t>, jobs such as office work which compromise of</w:t>
      </w:r>
      <w:r w:rsidR="00B04F8E" w:rsidRPr="00F80C71">
        <w:rPr>
          <w:rFonts w:ascii="Arial" w:eastAsia="Arial" w:hAnsi="Arial" w:cs="Arial"/>
          <w:color w:val="000000" w:themeColor="text1"/>
          <w:sz w:val="24"/>
          <w:szCs w:val="24"/>
        </w:rPr>
        <w:t xml:space="preserve"> </w:t>
      </w:r>
      <w:r w:rsidR="00042B24" w:rsidRPr="00F80C71">
        <w:rPr>
          <w:rFonts w:ascii="Arial" w:eastAsia="Arial" w:hAnsi="Arial" w:cs="Arial"/>
          <w:color w:val="000000" w:themeColor="text1"/>
          <w:sz w:val="24"/>
          <w:szCs w:val="24"/>
        </w:rPr>
        <w:t>sitting at desks</w:t>
      </w:r>
      <w:r w:rsidR="00374F08" w:rsidRPr="00F80C71">
        <w:rPr>
          <w:rFonts w:ascii="Arial" w:eastAsia="Arial" w:hAnsi="Arial" w:cs="Arial"/>
          <w:color w:val="000000" w:themeColor="text1"/>
          <w:sz w:val="24"/>
          <w:szCs w:val="24"/>
        </w:rPr>
        <w:t xml:space="preserve">, </w:t>
      </w:r>
      <w:r w:rsidR="00042B24" w:rsidRPr="00F80C71">
        <w:rPr>
          <w:rFonts w:ascii="Arial" w:eastAsia="Arial" w:hAnsi="Arial" w:cs="Arial"/>
          <w:color w:val="000000" w:themeColor="text1"/>
          <w:sz w:val="24"/>
          <w:szCs w:val="24"/>
        </w:rPr>
        <w:t>working on computers all day</w:t>
      </w:r>
      <w:r w:rsidR="00374F08" w:rsidRPr="00F80C71">
        <w:rPr>
          <w:rFonts w:ascii="Arial" w:eastAsia="Arial" w:hAnsi="Arial" w:cs="Arial"/>
          <w:color w:val="000000" w:themeColor="text1"/>
          <w:sz w:val="24"/>
          <w:szCs w:val="24"/>
        </w:rPr>
        <w:t xml:space="preserve"> with little movement would be an example of this</w:t>
      </w:r>
      <w:r w:rsidR="00042B24" w:rsidRPr="00F80C71">
        <w:rPr>
          <w:rFonts w:ascii="Arial" w:eastAsia="Arial" w:hAnsi="Arial" w:cs="Arial"/>
          <w:color w:val="000000" w:themeColor="text1"/>
          <w:sz w:val="24"/>
          <w:szCs w:val="24"/>
        </w:rPr>
        <w:t xml:space="preserve"> </w:t>
      </w:r>
      <w:r w:rsidR="0060467F" w:rsidRPr="00F80C71">
        <w:rPr>
          <w:rFonts w:ascii="Arial" w:hAnsi="Arial" w:cs="Arial"/>
          <w:color w:val="000000" w:themeColor="text1"/>
          <w:sz w:val="24"/>
          <w:szCs w:val="24"/>
        </w:rPr>
        <w:t xml:space="preserve">(Biddle, 2016).  </w:t>
      </w:r>
    </w:p>
    <w:p w14:paraId="10E7F019" w14:textId="0A6D8440" w:rsidR="00232F41" w:rsidRPr="00F80C71" w:rsidRDefault="00232F41" w:rsidP="00232F41">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 xml:space="preserve"> </w:t>
      </w:r>
      <w:r w:rsidR="002C492E" w:rsidRPr="00F80C71">
        <w:rPr>
          <w:rFonts w:ascii="Arial" w:eastAsia="Arial" w:hAnsi="Arial" w:cs="Arial"/>
          <w:color w:val="000000" w:themeColor="text1"/>
          <w:sz w:val="24"/>
          <w:szCs w:val="24"/>
        </w:rPr>
        <w:t>Recent</w:t>
      </w:r>
      <w:r w:rsidR="00A565E5" w:rsidRPr="00F80C71">
        <w:rPr>
          <w:rFonts w:ascii="Arial" w:eastAsia="Arial" w:hAnsi="Arial" w:cs="Arial"/>
          <w:color w:val="000000" w:themeColor="text1"/>
          <w:sz w:val="24"/>
          <w:szCs w:val="24"/>
        </w:rPr>
        <w:t xml:space="preserve"> research </w:t>
      </w:r>
      <w:r w:rsidR="009666AB" w:rsidRPr="00F80C71">
        <w:rPr>
          <w:rFonts w:ascii="Arial" w:eastAsia="Arial" w:hAnsi="Arial" w:cs="Arial"/>
          <w:color w:val="000000" w:themeColor="text1"/>
          <w:sz w:val="24"/>
          <w:szCs w:val="24"/>
        </w:rPr>
        <w:t xml:space="preserve">has identified </w:t>
      </w:r>
      <w:r w:rsidR="006B5558" w:rsidRPr="00F80C71">
        <w:rPr>
          <w:rFonts w:ascii="Arial" w:eastAsia="Arial" w:hAnsi="Arial" w:cs="Arial"/>
          <w:color w:val="000000" w:themeColor="text1"/>
          <w:sz w:val="24"/>
          <w:szCs w:val="24"/>
        </w:rPr>
        <w:t xml:space="preserve">a </w:t>
      </w:r>
      <w:r w:rsidR="009666AB" w:rsidRPr="00F80C71">
        <w:rPr>
          <w:rFonts w:ascii="Arial" w:eastAsia="Arial" w:hAnsi="Arial" w:cs="Arial"/>
          <w:color w:val="000000" w:themeColor="text1"/>
          <w:sz w:val="24"/>
          <w:szCs w:val="24"/>
        </w:rPr>
        <w:t xml:space="preserve">positive relationship between </w:t>
      </w:r>
      <w:r w:rsidR="006B5558" w:rsidRPr="00F80C71">
        <w:rPr>
          <w:rFonts w:ascii="Arial" w:eastAsia="Arial" w:hAnsi="Arial" w:cs="Arial"/>
          <w:color w:val="000000" w:themeColor="text1"/>
          <w:sz w:val="24"/>
          <w:szCs w:val="24"/>
        </w:rPr>
        <w:t xml:space="preserve">good mental health and </w:t>
      </w:r>
      <w:r w:rsidR="009666AB" w:rsidRPr="00F80C71">
        <w:rPr>
          <w:rFonts w:ascii="Arial" w:eastAsia="Arial" w:hAnsi="Arial" w:cs="Arial"/>
          <w:color w:val="000000" w:themeColor="text1"/>
          <w:sz w:val="24"/>
          <w:szCs w:val="24"/>
        </w:rPr>
        <w:t>exercis</w:t>
      </w:r>
      <w:r w:rsidR="006B5558" w:rsidRPr="00F80C71">
        <w:rPr>
          <w:rFonts w:ascii="Arial" w:eastAsia="Arial" w:hAnsi="Arial" w:cs="Arial"/>
          <w:color w:val="000000" w:themeColor="text1"/>
          <w:sz w:val="24"/>
          <w:szCs w:val="24"/>
        </w:rPr>
        <w:t xml:space="preserve">ing, </w:t>
      </w:r>
      <w:r w:rsidR="008D1E67" w:rsidRPr="00F80C71">
        <w:rPr>
          <w:rFonts w:ascii="Arial" w:eastAsia="Arial" w:hAnsi="Arial" w:cs="Arial"/>
          <w:color w:val="000000" w:themeColor="text1"/>
          <w:sz w:val="24"/>
          <w:szCs w:val="24"/>
        </w:rPr>
        <w:t xml:space="preserve">it was identified that exercise could increase endorphin levels resulting in </w:t>
      </w:r>
      <w:r w:rsidR="009E7263" w:rsidRPr="00F80C71">
        <w:rPr>
          <w:rFonts w:ascii="Arial" w:eastAsia="Arial" w:hAnsi="Arial" w:cs="Arial"/>
          <w:color w:val="000000" w:themeColor="text1"/>
          <w:sz w:val="24"/>
          <w:szCs w:val="24"/>
        </w:rPr>
        <w:t>reduce</w:t>
      </w:r>
      <w:r w:rsidR="00B264AD" w:rsidRPr="00F80C71">
        <w:rPr>
          <w:rFonts w:ascii="Arial" w:eastAsia="Arial" w:hAnsi="Arial" w:cs="Arial"/>
          <w:color w:val="000000" w:themeColor="text1"/>
          <w:sz w:val="24"/>
          <w:szCs w:val="24"/>
        </w:rPr>
        <w:t>d</w:t>
      </w:r>
      <w:r w:rsidR="009E7263" w:rsidRPr="00F80C71">
        <w:rPr>
          <w:rFonts w:ascii="Arial" w:eastAsia="Arial" w:hAnsi="Arial" w:cs="Arial"/>
          <w:color w:val="000000" w:themeColor="text1"/>
          <w:sz w:val="24"/>
          <w:szCs w:val="24"/>
        </w:rPr>
        <w:t xml:space="preserve"> stress and anxiety levels and overall improved mood </w:t>
      </w:r>
      <w:r w:rsidR="009E7263" w:rsidRPr="00F80C71">
        <w:rPr>
          <w:rFonts w:ascii="Arial" w:hAnsi="Arial" w:cs="Arial"/>
          <w:color w:val="000000" w:themeColor="text1"/>
          <w:sz w:val="24"/>
          <w:szCs w:val="24"/>
        </w:rPr>
        <w:t>(Mikkelsen</w:t>
      </w:r>
      <w:r w:rsidR="009E7263" w:rsidRPr="00F80C71">
        <w:rPr>
          <w:rFonts w:ascii="Arial" w:hAnsi="Arial" w:cs="Arial"/>
          <w:i/>
          <w:iCs/>
          <w:color w:val="000000" w:themeColor="text1"/>
          <w:sz w:val="24"/>
          <w:szCs w:val="24"/>
        </w:rPr>
        <w:t xml:space="preserve"> et al., </w:t>
      </w:r>
      <w:r w:rsidR="009E7263" w:rsidRPr="00F80C71">
        <w:rPr>
          <w:rFonts w:ascii="Arial" w:hAnsi="Arial" w:cs="Arial"/>
          <w:color w:val="000000" w:themeColor="text1"/>
          <w:sz w:val="24"/>
          <w:szCs w:val="24"/>
        </w:rPr>
        <w:t>2017</w:t>
      </w:r>
      <w:r w:rsidR="009E7263" w:rsidRPr="00F80C71">
        <w:rPr>
          <w:rFonts w:ascii="Arial" w:hAnsi="Arial" w:cs="Arial"/>
          <w:i/>
          <w:iCs/>
          <w:color w:val="000000" w:themeColor="text1"/>
          <w:sz w:val="24"/>
          <w:szCs w:val="24"/>
        </w:rPr>
        <w:t xml:space="preserve">). </w:t>
      </w:r>
      <w:r w:rsidR="009E7263" w:rsidRPr="00F80C71">
        <w:rPr>
          <w:rFonts w:ascii="Arial" w:hAnsi="Arial" w:cs="Arial"/>
          <w:color w:val="000000" w:themeColor="text1"/>
          <w:sz w:val="24"/>
          <w:szCs w:val="24"/>
        </w:rPr>
        <w:t xml:space="preserve"> </w:t>
      </w:r>
    </w:p>
    <w:p w14:paraId="5BBDE9E5" w14:textId="26F00356" w:rsidR="001A0A16" w:rsidRPr="00F80C71" w:rsidRDefault="00232F41" w:rsidP="00232F41">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 xml:space="preserve"> </w:t>
      </w:r>
      <w:r w:rsidR="00C8552F" w:rsidRPr="00F80C71">
        <w:rPr>
          <w:rFonts w:ascii="Arial" w:eastAsia="Times New Roman" w:hAnsi="Arial" w:cs="Arial"/>
          <w:color w:val="000000" w:themeColor="text1"/>
          <w:sz w:val="24"/>
          <w:szCs w:val="24"/>
          <w:shd w:val="clear" w:color="auto" w:fill="FFFFFF"/>
          <w:lang w:eastAsia="en-GB"/>
        </w:rPr>
        <w:t xml:space="preserve">Aerobic exercise is defined </w:t>
      </w:r>
      <w:r w:rsidR="00B9700F" w:rsidRPr="00F80C71">
        <w:rPr>
          <w:rFonts w:ascii="Arial" w:eastAsia="Times New Roman" w:hAnsi="Arial" w:cs="Arial"/>
          <w:color w:val="000000" w:themeColor="text1"/>
          <w:sz w:val="24"/>
          <w:szCs w:val="24"/>
          <w:shd w:val="clear" w:color="auto" w:fill="FFFFFF"/>
          <w:lang w:eastAsia="en-GB"/>
        </w:rPr>
        <w:t xml:space="preserve">by the American College of Sports Medicine </w:t>
      </w:r>
      <w:r w:rsidR="00C8552F" w:rsidRPr="00F80C71">
        <w:rPr>
          <w:rFonts w:ascii="Arial" w:eastAsia="Times New Roman" w:hAnsi="Arial" w:cs="Arial"/>
          <w:color w:val="000000" w:themeColor="text1"/>
          <w:sz w:val="24"/>
          <w:szCs w:val="24"/>
          <w:shd w:val="clear" w:color="auto" w:fill="FFFFFF"/>
          <w:lang w:eastAsia="en-GB"/>
        </w:rPr>
        <w:t xml:space="preserve">as </w:t>
      </w:r>
      <w:r w:rsidR="008C4DAD" w:rsidRPr="00F80C71">
        <w:rPr>
          <w:rFonts w:ascii="Arial" w:eastAsia="Times New Roman" w:hAnsi="Arial" w:cs="Arial"/>
          <w:color w:val="000000" w:themeColor="text1"/>
          <w:sz w:val="24"/>
          <w:szCs w:val="24"/>
          <w:shd w:val="clear" w:color="auto" w:fill="FFFFFF"/>
          <w:lang w:eastAsia="en-GB"/>
        </w:rPr>
        <w:t xml:space="preserve">any activity </w:t>
      </w:r>
      <w:r w:rsidR="00560B07" w:rsidRPr="00F80C71">
        <w:rPr>
          <w:rFonts w:ascii="Arial" w:eastAsia="Times New Roman" w:hAnsi="Arial" w:cs="Arial"/>
          <w:color w:val="000000" w:themeColor="text1"/>
          <w:sz w:val="24"/>
          <w:szCs w:val="24"/>
          <w:shd w:val="clear" w:color="auto" w:fill="FFFFFF"/>
          <w:lang w:eastAsia="en-GB"/>
        </w:rPr>
        <w:t>which uses large muscles groups, is rhythmic in nature and can be continuously maintained for a long period of time (</w:t>
      </w:r>
      <w:r w:rsidR="00B9700F" w:rsidRPr="00F80C71">
        <w:rPr>
          <w:rFonts w:ascii="Arial" w:eastAsia="Times New Roman" w:hAnsi="Arial" w:cs="Arial"/>
          <w:color w:val="000000" w:themeColor="text1"/>
          <w:sz w:val="24"/>
          <w:szCs w:val="24"/>
          <w:shd w:val="clear" w:color="auto" w:fill="FFFFFF"/>
          <w:lang w:eastAsia="en-GB"/>
        </w:rPr>
        <w:t xml:space="preserve">Wahid </w:t>
      </w:r>
      <w:r w:rsidR="00B9700F" w:rsidRPr="00F80C71">
        <w:rPr>
          <w:rFonts w:ascii="Arial" w:eastAsia="Times New Roman" w:hAnsi="Arial" w:cs="Arial"/>
          <w:i/>
          <w:iCs/>
          <w:color w:val="000000" w:themeColor="text1"/>
          <w:sz w:val="24"/>
          <w:szCs w:val="24"/>
          <w:shd w:val="clear" w:color="auto" w:fill="FFFFFF"/>
          <w:lang w:eastAsia="en-GB"/>
        </w:rPr>
        <w:t>et al.,</w:t>
      </w:r>
      <w:r w:rsidR="00B9700F" w:rsidRPr="00F80C71">
        <w:rPr>
          <w:rFonts w:ascii="Arial" w:eastAsia="Times New Roman" w:hAnsi="Arial" w:cs="Arial"/>
          <w:color w:val="000000" w:themeColor="text1"/>
          <w:sz w:val="24"/>
          <w:szCs w:val="24"/>
          <w:shd w:val="clear" w:color="auto" w:fill="FFFFFF"/>
          <w:lang w:eastAsia="en-GB"/>
        </w:rPr>
        <w:t>2016</w:t>
      </w:r>
      <w:r w:rsidR="00560B07" w:rsidRPr="00F80C71">
        <w:rPr>
          <w:rFonts w:ascii="Arial" w:eastAsia="Times New Roman" w:hAnsi="Arial" w:cs="Arial"/>
          <w:color w:val="000000" w:themeColor="text1"/>
          <w:sz w:val="24"/>
          <w:szCs w:val="24"/>
          <w:shd w:val="clear" w:color="auto" w:fill="FFFFFF"/>
          <w:lang w:eastAsia="en-GB"/>
        </w:rPr>
        <w:t>)</w:t>
      </w:r>
      <w:r w:rsidR="00410957" w:rsidRPr="00F80C71">
        <w:rPr>
          <w:rFonts w:ascii="Arial" w:eastAsia="Times New Roman" w:hAnsi="Arial" w:cs="Arial"/>
          <w:color w:val="000000" w:themeColor="text1"/>
          <w:sz w:val="24"/>
          <w:szCs w:val="24"/>
          <w:shd w:val="clear" w:color="auto" w:fill="FFFFFF"/>
          <w:lang w:eastAsia="en-GB"/>
        </w:rPr>
        <w:t>.  Activities such as cycling, hiking, jogging, swimming and walking are all considered examples of aerobic exercise</w:t>
      </w:r>
      <w:r w:rsidR="00B23C68" w:rsidRPr="00F80C71">
        <w:rPr>
          <w:rFonts w:ascii="Arial" w:eastAsia="Times New Roman" w:hAnsi="Arial" w:cs="Arial"/>
          <w:color w:val="000000" w:themeColor="text1"/>
          <w:sz w:val="24"/>
          <w:szCs w:val="24"/>
          <w:shd w:val="clear" w:color="auto" w:fill="FFFFFF"/>
          <w:lang w:eastAsia="en-GB"/>
        </w:rPr>
        <w:t xml:space="preserve"> and are types of exercise more likely to be carried out by the general population. </w:t>
      </w:r>
    </w:p>
    <w:p w14:paraId="73405458" w14:textId="36C90E43" w:rsidR="00B254ED" w:rsidRPr="00F80C71" w:rsidRDefault="00232F41" w:rsidP="00D806CF">
      <w:pPr>
        <w:spacing w:line="360" w:lineRule="auto"/>
        <w:rPr>
          <w:rFonts w:ascii="Arial" w:eastAsia="Arial" w:hAnsi="Arial" w:cs="Arial"/>
          <w:color w:val="000000" w:themeColor="text1"/>
          <w:sz w:val="24"/>
          <w:szCs w:val="24"/>
        </w:rPr>
      </w:pPr>
      <w:r w:rsidRPr="00F80C71">
        <w:rPr>
          <w:rFonts w:ascii="Arial" w:eastAsia="Arial" w:hAnsi="Arial" w:cs="Arial"/>
          <w:color w:val="000000" w:themeColor="text1"/>
          <w:sz w:val="24"/>
          <w:szCs w:val="24"/>
        </w:rPr>
        <w:t xml:space="preserve"> </w:t>
      </w:r>
      <w:r w:rsidR="00B254ED" w:rsidRPr="00F80C71">
        <w:rPr>
          <w:rFonts w:ascii="Arial" w:eastAsia="Arial" w:hAnsi="Arial" w:cs="Arial"/>
          <w:color w:val="000000" w:themeColor="text1"/>
          <w:sz w:val="24"/>
          <w:szCs w:val="24"/>
        </w:rPr>
        <w:t xml:space="preserve">In recent years there have been a number of studies carried out to assess the benefits of different types of exercise to help those suffering with mental health illnesses such as depression and anxiety. </w:t>
      </w:r>
      <w:r w:rsidR="00B254ED" w:rsidRPr="00F80C71">
        <w:rPr>
          <w:rFonts w:ascii="Arial" w:hAnsi="Arial" w:cs="Arial"/>
          <w:color w:val="000000" w:themeColor="text1"/>
          <w:sz w:val="24"/>
          <w:szCs w:val="24"/>
        </w:rPr>
        <w:t xml:space="preserve">As a result, the primary aim of this </w:t>
      </w:r>
      <w:r w:rsidR="00B254ED" w:rsidRPr="00F80C71">
        <w:rPr>
          <w:rFonts w:ascii="Arial" w:hAnsi="Arial" w:cs="Arial"/>
          <w:color w:val="000000" w:themeColor="text1"/>
          <w:sz w:val="24"/>
          <w:szCs w:val="24"/>
        </w:rPr>
        <w:lastRenderedPageBreak/>
        <w:t xml:space="preserve">systematic review was to evaluate aerobic exercise and its effectiveness on improving symptoms of poor mental health in </w:t>
      </w:r>
      <w:r w:rsidR="004B41D2" w:rsidRPr="00F80C71">
        <w:rPr>
          <w:rFonts w:ascii="Arial" w:hAnsi="Arial" w:cs="Arial"/>
          <w:color w:val="000000" w:themeColor="text1"/>
          <w:sz w:val="24"/>
          <w:szCs w:val="24"/>
        </w:rPr>
        <w:t>adults</w:t>
      </w:r>
      <w:r w:rsidR="00B254ED" w:rsidRPr="00F80C71">
        <w:rPr>
          <w:rFonts w:ascii="Arial" w:hAnsi="Arial" w:cs="Arial"/>
          <w:color w:val="000000" w:themeColor="text1"/>
          <w:sz w:val="24"/>
          <w:szCs w:val="24"/>
        </w:rPr>
        <w:t xml:space="preserve">. A secondary aim was to evaluate the quality of existing </w:t>
      </w:r>
      <w:r w:rsidR="003A702E" w:rsidRPr="00F80C71">
        <w:rPr>
          <w:rFonts w:ascii="Arial" w:hAnsi="Arial" w:cs="Arial"/>
          <w:color w:val="000000" w:themeColor="text1"/>
          <w:sz w:val="24"/>
          <w:szCs w:val="24"/>
        </w:rPr>
        <w:t xml:space="preserve">randomized control trial </w:t>
      </w:r>
      <w:r w:rsidR="00B254ED" w:rsidRPr="00F80C71">
        <w:rPr>
          <w:rFonts w:ascii="Arial" w:hAnsi="Arial" w:cs="Arial"/>
          <w:color w:val="000000" w:themeColor="text1"/>
          <w:sz w:val="24"/>
          <w:szCs w:val="24"/>
        </w:rPr>
        <w:t>studies and the impact of study quality on the interpretation of results.</w:t>
      </w:r>
    </w:p>
    <w:p w14:paraId="0D5587F5" w14:textId="74A93703" w:rsidR="1228F3B0"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Methods </w:t>
      </w:r>
    </w:p>
    <w:p w14:paraId="2799B261" w14:textId="1F293A32" w:rsidR="007A4D07" w:rsidRPr="00F80C71" w:rsidRDefault="007A4D07" w:rsidP="00D806CF">
      <w:pPr>
        <w:spacing w:line="360" w:lineRule="auto"/>
        <w:rPr>
          <w:rFonts w:ascii="Arial" w:eastAsia="Calibri" w:hAnsi="Arial" w:cs="Arial"/>
          <w:color w:val="000000" w:themeColor="text1"/>
          <w:sz w:val="24"/>
          <w:szCs w:val="24"/>
        </w:rPr>
      </w:pPr>
      <w:r w:rsidRPr="00F80C71">
        <w:rPr>
          <w:rFonts w:ascii="Arial" w:eastAsia="Calibri" w:hAnsi="Arial" w:cs="Arial"/>
          <w:color w:val="000000" w:themeColor="text1"/>
          <w:sz w:val="24"/>
          <w:szCs w:val="24"/>
        </w:rPr>
        <w:t xml:space="preserve">This review does not have a </w:t>
      </w:r>
      <w:r w:rsidR="00246564" w:rsidRPr="00F80C71">
        <w:rPr>
          <w:rFonts w:ascii="Arial" w:eastAsia="Calibri" w:hAnsi="Arial" w:cs="Arial"/>
          <w:color w:val="000000" w:themeColor="text1"/>
          <w:sz w:val="24"/>
          <w:szCs w:val="24"/>
        </w:rPr>
        <w:t>protocol or registration number at this time.</w:t>
      </w:r>
    </w:p>
    <w:p w14:paraId="19E969BD" w14:textId="1AB07197" w:rsidR="44725957" w:rsidRPr="00F80C71" w:rsidRDefault="44725957" w:rsidP="00D806CF">
      <w:pPr>
        <w:spacing w:line="360" w:lineRule="auto"/>
        <w:rPr>
          <w:rFonts w:ascii="Arial" w:eastAsia="Calibri" w:hAnsi="Arial" w:cs="Arial"/>
          <w:b/>
          <w:bCs/>
          <w:color w:val="000000" w:themeColor="text1"/>
          <w:sz w:val="24"/>
          <w:szCs w:val="24"/>
        </w:rPr>
      </w:pPr>
      <w:r w:rsidRPr="00F80C71">
        <w:rPr>
          <w:rFonts w:ascii="Arial" w:eastAsia="Calibri" w:hAnsi="Arial" w:cs="Arial"/>
          <w:b/>
          <w:bCs/>
          <w:color w:val="000000" w:themeColor="text1"/>
          <w:sz w:val="24"/>
          <w:szCs w:val="24"/>
        </w:rPr>
        <w:t xml:space="preserve">Eligibility criteria </w:t>
      </w:r>
    </w:p>
    <w:p w14:paraId="2F221F18" w14:textId="3B77DB5C" w:rsidR="00232F41" w:rsidRPr="00F80C71" w:rsidRDefault="00232F41" w:rsidP="00D806CF">
      <w:pPr>
        <w:spacing w:line="360" w:lineRule="auto"/>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 xml:space="preserve"> </w:t>
      </w:r>
      <w:r w:rsidR="005D4258" w:rsidRPr="00F80C71">
        <w:rPr>
          <w:rFonts w:ascii="Arial" w:eastAsia="ArialMT" w:hAnsi="Arial" w:cs="Arial"/>
          <w:color w:val="000000" w:themeColor="text1"/>
          <w:sz w:val="24"/>
          <w:szCs w:val="24"/>
        </w:rPr>
        <w:t xml:space="preserve">The </w:t>
      </w:r>
      <w:r w:rsidR="00F97383" w:rsidRPr="00F80C71">
        <w:rPr>
          <w:rFonts w:ascii="Arial" w:eastAsia="ArialMT" w:hAnsi="Arial" w:cs="Arial"/>
          <w:color w:val="000000" w:themeColor="text1"/>
          <w:sz w:val="24"/>
          <w:szCs w:val="24"/>
        </w:rPr>
        <w:t xml:space="preserve">PICOS </w:t>
      </w:r>
      <w:r w:rsidR="005D4258" w:rsidRPr="00F80C71">
        <w:rPr>
          <w:rFonts w:ascii="Arial" w:eastAsia="ArialMT" w:hAnsi="Arial" w:cs="Arial"/>
          <w:color w:val="000000" w:themeColor="text1"/>
          <w:sz w:val="24"/>
          <w:szCs w:val="24"/>
        </w:rPr>
        <w:t>t</w:t>
      </w:r>
      <w:r w:rsidR="00F97383" w:rsidRPr="00F80C71">
        <w:rPr>
          <w:rFonts w:ascii="Arial" w:eastAsia="ArialMT" w:hAnsi="Arial" w:cs="Arial"/>
          <w:color w:val="000000" w:themeColor="text1"/>
          <w:sz w:val="24"/>
          <w:szCs w:val="24"/>
        </w:rPr>
        <w:t xml:space="preserve">ool </w:t>
      </w:r>
      <w:r w:rsidR="005D4258" w:rsidRPr="00F80C71">
        <w:rPr>
          <w:rFonts w:ascii="Arial" w:eastAsia="ArialMT" w:hAnsi="Arial" w:cs="Arial"/>
          <w:color w:val="000000" w:themeColor="text1"/>
          <w:sz w:val="24"/>
          <w:szCs w:val="24"/>
        </w:rPr>
        <w:t xml:space="preserve">was </w:t>
      </w:r>
      <w:r w:rsidR="00F97383" w:rsidRPr="00F80C71">
        <w:rPr>
          <w:rFonts w:ascii="Arial" w:eastAsia="ArialMT" w:hAnsi="Arial" w:cs="Arial"/>
          <w:color w:val="000000" w:themeColor="text1"/>
          <w:sz w:val="24"/>
          <w:szCs w:val="24"/>
        </w:rPr>
        <w:t xml:space="preserve">used to help identify key variables within the studies selected </w:t>
      </w:r>
      <w:r w:rsidR="00F97383" w:rsidRPr="00F80C71">
        <w:rPr>
          <w:rFonts w:ascii="Arial" w:hAnsi="Arial" w:cs="Arial"/>
          <w:color w:val="000000" w:themeColor="text1"/>
          <w:sz w:val="24"/>
          <w:szCs w:val="24"/>
          <w:shd w:val="clear" w:color="auto" w:fill="FFFFFF"/>
        </w:rPr>
        <w:t xml:space="preserve">(Higgins </w:t>
      </w:r>
      <w:r w:rsidR="00F97383" w:rsidRPr="00F80C71">
        <w:rPr>
          <w:rFonts w:ascii="Arial" w:hAnsi="Arial" w:cs="Arial"/>
          <w:i/>
          <w:iCs/>
          <w:color w:val="000000" w:themeColor="text1"/>
          <w:sz w:val="24"/>
          <w:szCs w:val="24"/>
          <w:shd w:val="clear" w:color="auto" w:fill="FFFFFF"/>
        </w:rPr>
        <w:t>et al.,</w:t>
      </w:r>
      <w:r w:rsidR="00F97383" w:rsidRPr="00F80C71">
        <w:rPr>
          <w:rFonts w:ascii="Arial" w:hAnsi="Arial" w:cs="Arial"/>
          <w:color w:val="000000" w:themeColor="text1"/>
          <w:sz w:val="24"/>
          <w:szCs w:val="24"/>
          <w:shd w:val="clear" w:color="auto" w:fill="FFFFFF"/>
        </w:rPr>
        <w:t xml:space="preserve"> 20</w:t>
      </w:r>
      <w:r w:rsidR="006D213C" w:rsidRPr="00F80C71">
        <w:rPr>
          <w:rFonts w:ascii="Arial" w:hAnsi="Arial" w:cs="Arial"/>
          <w:color w:val="000000" w:themeColor="text1"/>
          <w:sz w:val="24"/>
          <w:szCs w:val="24"/>
          <w:shd w:val="clear" w:color="auto" w:fill="FFFFFF"/>
        </w:rPr>
        <w:t>1</w:t>
      </w:r>
      <w:r w:rsidR="00F97383" w:rsidRPr="00F80C71">
        <w:rPr>
          <w:rFonts w:ascii="Arial" w:hAnsi="Arial" w:cs="Arial"/>
          <w:color w:val="000000" w:themeColor="text1"/>
          <w:sz w:val="24"/>
          <w:szCs w:val="24"/>
          <w:shd w:val="clear" w:color="auto" w:fill="FFFFFF"/>
        </w:rPr>
        <w:t>1)</w:t>
      </w:r>
      <w:r w:rsidR="00F97383" w:rsidRPr="00F80C71">
        <w:rPr>
          <w:rFonts w:ascii="Arial" w:eastAsia="ArialMT" w:hAnsi="Arial" w:cs="Arial"/>
          <w:color w:val="000000" w:themeColor="text1"/>
          <w:sz w:val="24"/>
          <w:szCs w:val="24"/>
        </w:rPr>
        <w:t>. Population, Intervention, Comparison, Outcome and Study type (PICOS) were identified within each study and then compared to the other chosen</w:t>
      </w:r>
      <w:r w:rsidR="001E17ED" w:rsidRPr="00F80C71">
        <w:rPr>
          <w:rFonts w:ascii="Arial" w:eastAsia="ArialMT" w:hAnsi="Arial" w:cs="Arial"/>
          <w:color w:val="000000" w:themeColor="text1"/>
          <w:sz w:val="24"/>
          <w:szCs w:val="24"/>
        </w:rPr>
        <w:t xml:space="preserve"> studies</w:t>
      </w:r>
      <w:r w:rsidR="00F97383" w:rsidRPr="00F80C71">
        <w:rPr>
          <w:rFonts w:ascii="Arial" w:eastAsia="ArialMT" w:hAnsi="Arial" w:cs="Arial"/>
          <w:color w:val="000000" w:themeColor="text1"/>
          <w:sz w:val="24"/>
          <w:szCs w:val="24"/>
        </w:rPr>
        <w:t xml:space="preserve">. </w:t>
      </w:r>
      <w:r w:rsidR="00AF4C00" w:rsidRPr="00F80C71">
        <w:rPr>
          <w:rFonts w:ascii="Arial" w:eastAsia="ArialMT" w:hAnsi="Arial" w:cs="Arial"/>
          <w:color w:val="000000" w:themeColor="text1"/>
          <w:sz w:val="24"/>
          <w:szCs w:val="24"/>
        </w:rPr>
        <w:t xml:space="preserve">The participants were required to be between the ages of 18 and 60 </w:t>
      </w:r>
      <w:r w:rsidR="00E53737" w:rsidRPr="00F80C71">
        <w:rPr>
          <w:rFonts w:ascii="Arial" w:eastAsia="ArialMT" w:hAnsi="Arial" w:cs="Arial"/>
          <w:color w:val="000000" w:themeColor="text1"/>
          <w:sz w:val="24"/>
          <w:szCs w:val="24"/>
        </w:rPr>
        <w:t>and suffer from a</w:t>
      </w:r>
      <w:r w:rsidR="00607697" w:rsidRPr="00F80C71">
        <w:rPr>
          <w:rFonts w:ascii="Arial" w:eastAsia="ArialMT" w:hAnsi="Arial" w:cs="Arial"/>
          <w:color w:val="000000" w:themeColor="text1"/>
          <w:sz w:val="24"/>
          <w:szCs w:val="24"/>
        </w:rPr>
        <w:t xml:space="preserve"> mental health illness. The intervention was </w:t>
      </w:r>
      <w:r w:rsidR="0026423B" w:rsidRPr="00F80C71">
        <w:rPr>
          <w:rFonts w:ascii="Arial" w:eastAsia="ArialMT" w:hAnsi="Arial" w:cs="Arial"/>
          <w:color w:val="000000" w:themeColor="text1"/>
          <w:sz w:val="24"/>
          <w:szCs w:val="24"/>
        </w:rPr>
        <w:t>required to include a form of aerobic activity</w:t>
      </w:r>
      <w:r w:rsidR="008A0CA0" w:rsidRPr="00F80C71">
        <w:rPr>
          <w:rFonts w:ascii="Arial" w:eastAsia="ArialMT" w:hAnsi="Arial" w:cs="Arial"/>
          <w:color w:val="000000" w:themeColor="text1"/>
          <w:sz w:val="24"/>
          <w:szCs w:val="24"/>
        </w:rPr>
        <w:t xml:space="preserve">. </w:t>
      </w:r>
      <w:r w:rsidR="006158B4" w:rsidRPr="00F80C71">
        <w:rPr>
          <w:rFonts w:ascii="Arial" w:eastAsia="ArialMT" w:hAnsi="Arial" w:cs="Arial"/>
          <w:color w:val="000000" w:themeColor="text1"/>
          <w:sz w:val="24"/>
          <w:szCs w:val="24"/>
        </w:rPr>
        <w:t xml:space="preserve">The comparison was made between different intervention groups to measure the outcome </w:t>
      </w:r>
      <w:r w:rsidR="00820CD7" w:rsidRPr="00F80C71">
        <w:rPr>
          <w:rFonts w:ascii="Arial" w:eastAsia="ArialMT" w:hAnsi="Arial" w:cs="Arial"/>
          <w:color w:val="000000" w:themeColor="text1"/>
          <w:sz w:val="24"/>
          <w:szCs w:val="24"/>
        </w:rPr>
        <w:t xml:space="preserve">of </w:t>
      </w:r>
      <w:r w:rsidR="006703EA" w:rsidRPr="00F80C71">
        <w:rPr>
          <w:rFonts w:ascii="Arial" w:eastAsia="ArialMT" w:hAnsi="Arial" w:cs="Arial"/>
          <w:color w:val="000000" w:themeColor="text1"/>
          <w:sz w:val="24"/>
          <w:szCs w:val="24"/>
        </w:rPr>
        <w:t xml:space="preserve">aerobic activity on </w:t>
      </w:r>
      <w:r w:rsidR="00820CD7" w:rsidRPr="00F80C71">
        <w:rPr>
          <w:rFonts w:ascii="Arial" w:eastAsia="ArialMT" w:hAnsi="Arial" w:cs="Arial"/>
          <w:color w:val="000000" w:themeColor="text1"/>
          <w:sz w:val="24"/>
          <w:szCs w:val="24"/>
        </w:rPr>
        <w:t xml:space="preserve">poor </w:t>
      </w:r>
      <w:r w:rsidR="006703EA" w:rsidRPr="00F80C71">
        <w:rPr>
          <w:rFonts w:ascii="Arial" w:eastAsia="ArialMT" w:hAnsi="Arial" w:cs="Arial"/>
          <w:color w:val="000000" w:themeColor="text1"/>
          <w:sz w:val="24"/>
          <w:szCs w:val="24"/>
        </w:rPr>
        <w:t>mental health</w:t>
      </w:r>
      <w:r w:rsidR="00820CD7" w:rsidRPr="00F80C71">
        <w:rPr>
          <w:rFonts w:ascii="Arial" w:eastAsia="ArialMT" w:hAnsi="Arial" w:cs="Arial"/>
          <w:color w:val="000000" w:themeColor="text1"/>
          <w:sz w:val="24"/>
          <w:szCs w:val="24"/>
        </w:rPr>
        <w:t xml:space="preserve">. </w:t>
      </w:r>
      <w:r w:rsidR="0073238E" w:rsidRPr="00F80C71">
        <w:rPr>
          <w:rFonts w:ascii="Arial" w:eastAsia="ArialMT" w:hAnsi="Arial" w:cs="Arial"/>
          <w:color w:val="000000" w:themeColor="text1"/>
          <w:sz w:val="24"/>
          <w:szCs w:val="24"/>
        </w:rPr>
        <w:t xml:space="preserve">The review looked at randomized control trials as they are considered </w:t>
      </w:r>
      <w:r w:rsidR="005A55E3" w:rsidRPr="00F80C71">
        <w:rPr>
          <w:rFonts w:ascii="Arial" w:eastAsia="ArialMT" w:hAnsi="Arial" w:cs="Arial"/>
          <w:color w:val="000000" w:themeColor="text1"/>
          <w:sz w:val="24"/>
          <w:szCs w:val="24"/>
        </w:rPr>
        <w:t xml:space="preserve">second best to </w:t>
      </w:r>
      <w:r w:rsidR="00B93347" w:rsidRPr="00F80C71">
        <w:rPr>
          <w:rFonts w:ascii="Arial" w:eastAsia="ArialMT" w:hAnsi="Arial" w:cs="Arial"/>
          <w:color w:val="000000" w:themeColor="text1"/>
          <w:sz w:val="24"/>
          <w:szCs w:val="24"/>
        </w:rPr>
        <w:t xml:space="preserve">systematic reviews and </w:t>
      </w:r>
      <w:r w:rsidR="00342DB0" w:rsidRPr="00F80C71">
        <w:rPr>
          <w:rFonts w:ascii="Arial" w:eastAsia="ArialMT" w:hAnsi="Arial" w:cs="Arial"/>
          <w:color w:val="000000" w:themeColor="text1"/>
          <w:sz w:val="24"/>
          <w:szCs w:val="24"/>
        </w:rPr>
        <w:t>meta-analyses</w:t>
      </w:r>
      <w:r w:rsidR="005A55E3" w:rsidRPr="00F80C71">
        <w:rPr>
          <w:rFonts w:ascii="Arial" w:eastAsia="ArialMT" w:hAnsi="Arial" w:cs="Arial"/>
          <w:color w:val="000000" w:themeColor="text1"/>
          <w:sz w:val="24"/>
          <w:szCs w:val="24"/>
        </w:rPr>
        <w:t xml:space="preserve"> in the hierarchy of evidence. </w:t>
      </w:r>
    </w:p>
    <w:p w14:paraId="5132070D" w14:textId="4B0FB389" w:rsidR="001E17ED" w:rsidRPr="00F80C71" w:rsidRDefault="00232F41" w:rsidP="00D806CF">
      <w:pPr>
        <w:spacing w:line="360" w:lineRule="auto"/>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 xml:space="preserve"> </w:t>
      </w:r>
      <w:r w:rsidR="00464947" w:rsidRPr="00F80C71">
        <w:rPr>
          <w:rFonts w:ascii="Arial" w:hAnsi="Arial" w:cs="Arial"/>
          <w:color w:val="000000" w:themeColor="text1"/>
          <w:sz w:val="24"/>
          <w:szCs w:val="24"/>
        </w:rPr>
        <w:t xml:space="preserve">The author </w:t>
      </w:r>
      <w:r w:rsidR="00A348B3" w:rsidRPr="00F80C71">
        <w:rPr>
          <w:rFonts w:ascii="Arial" w:hAnsi="Arial" w:cs="Arial"/>
          <w:color w:val="000000" w:themeColor="text1"/>
          <w:sz w:val="24"/>
          <w:szCs w:val="24"/>
        </w:rPr>
        <w:t>created</w:t>
      </w:r>
      <w:r w:rsidR="00464947" w:rsidRPr="00F80C71">
        <w:rPr>
          <w:rFonts w:ascii="Arial" w:hAnsi="Arial" w:cs="Arial"/>
          <w:color w:val="000000" w:themeColor="text1"/>
          <w:sz w:val="24"/>
          <w:szCs w:val="24"/>
        </w:rPr>
        <w:t xml:space="preserve"> </w:t>
      </w:r>
      <w:r w:rsidR="00935279" w:rsidRPr="00F80C71">
        <w:rPr>
          <w:rFonts w:ascii="Arial" w:hAnsi="Arial" w:cs="Arial"/>
          <w:color w:val="000000" w:themeColor="text1"/>
          <w:sz w:val="24"/>
          <w:szCs w:val="24"/>
        </w:rPr>
        <w:t>9</w:t>
      </w:r>
      <w:r w:rsidR="00464947" w:rsidRPr="00F80C71">
        <w:rPr>
          <w:rFonts w:ascii="Arial" w:hAnsi="Arial" w:cs="Arial"/>
          <w:color w:val="000000" w:themeColor="text1"/>
          <w:sz w:val="24"/>
          <w:szCs w:val="24"/>
        </w:rPr>
        <w:t xml:space="preserve"> inclusion points which each study had to meet in order to ensure it was </w:t>
      </w:r>
      <w:r w:rsidR="00477521" w:rsidRPr="00F80C71">
        <w:rPr>
          <w:rFonts w:ascii="Arial" w:hAnsi="Arial" w:cs="Arial"/>
          <w:color w:val="000000" w:themeColor="text1"/>
          <w:sz w:val="24"/>
          <w:szCs w:val="24"/>
        </w:rPr>
        <w:t xml:space="preserve">relevant </w:t>
      </w:r>
      <w:r w:rsidR="00BD67BC" w:rsidRPr="00F80C71">
        <w:rPr>
          <w:rFonts w:ascii="Arial" w:hAnsi="Arial" w:cs="Arial"/>
          <w:color w:val="000000" w:themeColor="text1"/>
          <w:sz w:val="24"/>
          <w:szCs w:val="24"/>
        </w:rPr>
        <w:t xml:space="preserve">and helped evaluate the </w:t>
      </w:r>
      <w:r w:rsidR="00435D66" w:rsidRPr="00F80C71">
        <w:rPr>
          <w:rFonts w:ascii="Arial" w:hAnsi="Arial" w:cs="Arial"/>
          <w:color w:val="000000" w:themeColor="text1"/>
          <w:sz w:val="24"/>
          <w:szCs w:val="24"/>
        </w:rPr>
        <w:t>effectiveness of aerobic exercise programmes on improving the symptoms of poor mental health in adults</w:t>
      </w:r>
      <w:r w:rsidR="0043061A" w:rsidRPr="00F80C71">
        <w:rPr>
          <w:rFonts w:ascii="Arial" w:hAnsi="Arial" w:cs="Arial"/>
          <w:color w:val="000000" w:themeColor="text1"/>
          <w:sz w:val="24"/>
          <w:szCs w:val="24"/>
        </w:rPr>
        <w:t xml:space="preserve"> aged </w:t>
      </w:r>
      <w:r w:rsidR="00E53737" w:rsidRPr="00F80C71">
        <w:rPr>
          <w:rFonts w:ascii="Arial" w:hAnsi="Arial" w:cs="Arial"/>
          <w:color w:val="000000" w:themeColor="text1"/>
          <w:sz w:val="24"/>
          <w:szCs w:val="24"/>
        </w:rPr>
        <w:t>18-60</w:t>
      </w:r>
      <w:r w:rsidR="00435D66" w:rsidRPr="00F80C71">
        <w:rPr>
          <w:rFonts w:ascii="Arial" w:hAnsi="Arial" w:cs="Arial"/>
          <w:color w:val="000000" w:themeColor="text1"/>
          <w:sz w:val="24"/>
          <w:szCs w:val="24"/>
        </w:rPr>
        <w:t>.</w:t>
      </w:r>
      <w:r w:rsidR="002D059F" w:rsidRPr="00F80C71">
        <w:rPr>
          <w:rFonts w:ascii="Arial" w:hAnsi="Arial" w:cs="Arial"/>
          <w:color w:val="000000" w:themeColor="text1"/>
          <w:sz w:val="24"/>
          <w:szCs w:val="24"/>
        </w:rPr>
        <w:t xml:space="preserve"> The</w:t>
      </w:r>
      <w:r w:rsidR="00BD67BC" w:rsidRPr="00F80C71">
        <w:rPr>
          <w:rFonts w:ascii="Arial" w:hAnsi="Arial" w:cs="Arial"/>
          <w:color w:val="000000" w:themeColor="text1"/>
          <w:sz w:val="24"/>
          <w:szCs w:val="24"/>
        </w:rPr>
        <w:t xml:space="preserve"> inclusion points helped the</w:t>
      </w:r>
      <w:r w:rsidR="002D059F" w:rsidRPr="00F80C71">
        <w:rPr>
          <w:rFonts w:ascii="Arial" w:hAnsi="Arial" w:cs="Arial"/>
          <w:color w:val="000000" w:themeColor="text1"/>
          <w:sz w:val="24"/>
          <w:szCs w:val="24"/>
        </w:rPr>
        <w:t xml:space="preserve"> single author of the review to include and exclude studies in each database more effectively. The inclusion criteria list was: (1) Published in the last </w:t>
      </w:r>
      <w:r w:rsidR="00BD67BC" w:rsidRPr="00F80C71">
        <w:rPr>
          <w:rFonts w:ascii="Arial" w:hAnsi="Arial" w:cs="Arial"/>
          <w:color w:val="000000" w:themeColor="text1"/>
          <w:sz w:val="24"/>
          <w:szCs w:val="24"/>
        </w:rPr>
        <w:t>5</w:t>
      </w:r>
      <w:r w:rsidR="002D059F" w:rsidRPr="00F80C71">
        <w:rPr>
          <w:rFonts w:ascii="Arial" w:hAnsi="Arial" w:cs="Arial"/>
          <w:color w:val="000000" w:themeColor="text1"/>
          <w:sz w:val="24"/>
          <w:szCs w:val="24"/>
        </w:rPr>
        <w:t xml:space="preserve"> years; (2) Published in English; (3) Participants </w:t>
      </w:r>
      <w:r w:rsidR="00BD67BC" w:rsidRPr="00F80C71">
        <w:rPr>
          <w:rFonts w:ascii="Arial" w:hAnsi="Arial" w:cs="Arial"/>
          <w:color w:val="000000" w:themeColor="text1"/>
          <w:sz w:val="24"/>
          <w:szCs w:val="24"/>
        </w:rPr>
        <w:t>between 18-</w:t>
      </w:r>
      <w:r w:rsidR="00C20D2A" w:rsidRPr="00F80C71">
        <w:rPr>
          <w:rFonts w:ascii="Arial" w:hAnsi="Arial" w:cs="Arial"/>
          <w:color w:val="000000" w:themeColor="text1"/>
          <w:sz w:val="24"/>
          <w:szCs w:val="24"/>
        </w:rPr>
        <w:t>60</w:t>
      </w:r>
      <w:r w:rsidR="002D059F" w:rsidRPr="00F80C71">
        <w:rPr>
          <w:rFonts w:ascii="Arial" w:hAnsi="Arial" w:cs="Arial"/>
          <w:color w:val="000000" w:themeColor="text1"/>
          <w:sz w:val="24"/>
          <w:szCs w:val="24"/>
        </w:rPr>
        <w:t xml:space="preserve">; (4) Study was full text; (5) The research must be peer-reviewed; (6) Subjects could be male or female; (7) Subjects </w:t>
      </w:r>
      <w:r w:rsidR="00C20D2A" w:rsidRPr="00F80C71">
        <w:rPr>
          <w:rFonts w:ascii="Arial" w:hAnsi="Arial" w:cs="Arial"/>
          <w:color w:val="000000" w:themeColor="text1"/>
          <w:sz w:val="24"/>
          <w:szCs w:val="24"/>
        </w:rPr>
        <w:t>must suffer from a mental health illness</w:t>
      </w:r>
      <w:r w:rsidR="002D059F" w:rsidRPr="00F80C71">
        <w:rPr>
          <w:rFonts w:ascii="Arial" w:hAnsi="Arial" w:cs="Arial"/>
          <w:color w:val="000000" w:themeColor="text1"/>
          <w:sz w:val="24"/>
          <w:szCs w:val="24"/>
        </w:rPr>
        <w:t xml:space="preserve">; (8) </w:t>
      </w:r>
      <w:r w:rsidR="00BC3FCF" w:rsidRPr="00F80C71">
        <w:rPr>
          <w:rFonts w:ascii="Arial" w:hAnsi="Arial" w:cs="Arial"/>
          <w:color w:val="000000" w:themeColor="text1"/>
          <w:sz w:val="24"/>
          <w:szCs w:val="24"/>
        </w:rPr>
        <w:t>T</w:t>
      </w:r>
      <w:r w:rsidR="00C20D2A" w:rsidRPr="00F80C71">
        <w:rPr>
          <w:rFonts w:ascii="Arial" w:hAnsi="Arial" w:cs="Arial"/>
          <w:color w:val="000000" w:themeColor="text1"/>
          <w:sz w:val="24"/>
          <w:szCs w:val="24"/>
        </w:rPr>
        <w:t>he intervention must include a form of aerobic exercise</w:t>
      </w:r>
      <w:r w:rsidR="002D059F" w:rsidRPr="00F80C71">
        <w:rPr>
          <w:rFonts w:ascii="Arial" w:hAnsi="Arial" w:cs="Arial"/>
          <w:color w:val="000000" w:themeColor="text1"/>
          <w:sz w:val="24"/>
          <w:szCs w:val="24"/>
        </w:rPr>
        <w:t>; (</w:t>
      </w:r>
      <w:r w:rsidR="00935279" w:rsidRPr="00F80C71">
        <w:rPr>
          <w:rFonts w:ascii="Arial" w:hAnsi="Arial" w:cs="Arial"/>
          <w:color w:val="000000" w:themeColor="text1"/>
          <w:sz w:val="24"/>
          <w:szCs w:val="24"/>
        </w:rPr>
        <w:t>9</w:t>
      </w:r>
      <w:r w:rsidR="002D059F" w:rsidRPr="00F80C71">
        <w:rPr>
          <w:rFonts w:ascii="Arial" w:hAnsi="Arial" w:cs="Arial"/>
          <w:color w:val="000000" w:themeColor="text1"/>
          <w:sz w:val="24"/>
          <w:szCs w:val="24"/>
        </w:rPr>
        <w:t xml:space="preserve">) </w:t>
      </w:r>
      <w:r w:rsidR="00024D72" w:rsidRPr="00F80C71">
        <w:rPr>
          <w:rFonts w:ascii="Arial" w:hAnsi="Arial" w:cs="Arial"/>
          <w:color w:val="000000" w:themeColor="text1"/>
          <w:sz w:val="24"/>
          <w:szCs w:val="24"/>
        </w:rPr>
        <w:t>The study design must be a r</w:t>
      </w:r>
      <w:r w:rsidR="002D059F" w:rsidRPr="00F80C71">
        <w:rPr>
          <w:rFonts w:ascii="Arial" w:hAnsi="Arial" w:cs="Arial"/>
          <w:color w:val="000000" w:themeColor="text1"/>
          <w:sz w:val="24"/>
          <w:szCs w:val="24"/>
        </w:rPr>
        <w:t>andomized control trial</w:t>
      </w:r>
      <w:r w:rsidR="00532C4D" w:rsidRPr="00F80C71">
        <w:rPr>
          <w:rFonts w:ascii="Arial" w:hAnsi="Arial" w:cs="Arial"/>
          <w:color w:val="000000" w:themeColor="text1"/>
          <w:sz w:val="24"/>
          <w:szCs w:val="24"/>
        </w:rPr>
        <w:t>.</w:t>
      </w:r>
      <w:r w:rsidR="002D059F" w:rsidRPr="00F80C71">
        <w:rPr>
          <w:rFonts w:ascii="Arial" w:hAnsi="Arial" w:cs="Arial"/>
          <w:color w:val="000000" w:themeColor="text1"/>
          <w:sz w:val="24"/>
          <w:szCs w:val="24"/>
        </w:rPr>
        <w:t xml:space="preserve"> </w:t>
      </w:r>
      <w:r w:rsidR="00CF5541" w:rsidRPr="00F80C71">
        <w:rPr>
          <w:rFonts w:ascii="Arial" w:hAnsi="Arial" w:cs="Arial"/>
          <w:color w:val="000000" w:themeColor="text1"/>
          <w:sz w:val="24"/>
          <w:szCs w:val="24"/>
        </w:rPr>
        <w:t xml:space="preserve">These criteria were followed strictly. </w:t>
      </w:r>
      <w:r w:rsidR="002D059F" w:rsidRPr="00F80C71">
        <w:rPr>
          <w:rFonts w:ascii="Arial" w:hAnsi="Arial" w:cs="Arial"/>
          <w:color w:val="000000" w:themeColor="text1"/>
          <w:sz w:val="24"/>
          <w:szCs w:val="24"/>
        </w:rPr>
        <w:t xml:space="preserve">A PRISMA flow diagram and checklist was used to establish </w:t>
      </w:r>
      <w:r w:rsidR="00D51F5C" w:rsidRPr="00F80C71">
        <w:rPr>
          <w:rFonts w:ascii="Arial" w:hAnsi="Arial" w:cs="Arial"/>
          <w:color w:val="000000" w:themeColor="text1"/>
          <w:sz w:val="24"/>
          <w:szCs w:val="24"/>
        </w:rPr>
        <w:t xml:space="preserve">which studies were </w:t>
      </w:r>
      <w:r w:rsidR="002D059F" w:rsidRPr="00F80C71">
        <w:rPr>
          <w:rFonts w:ascii="Arial" w:hAnsi="Arial" w:cs="Arial"/>
          <w:color w:val="000000" w:themeColor="text1"/>
          <w:sz w:val="24"/>
          <w:szCs w:val="24"/>
        </w:rPr>
        <w:t xml:space="preserve">relevant </w:t>
      </w:r>
      <w:r w:rsidR="00D51F5C" w:rsidRPr="00F80C71">
        <w:rPr>
          <w:rFonts w:ascii="Arial" w:hAnsi="Arial" w:cs="Arial"/>
          <w:color w:val="000000" w:themeColor="text1"/>
          <w:sz w:val="24"/>
          <w:szCs w:val="24"/>
        </w:rPr>
        <w:t xml:space="preserve">for the </w:t>
      </w:r>
      <w:r w:rsidR="002D059F" w:rsidRPr="00F80C71">
        <w:rPr>
          <w:rFonts w:ascii="Arial" w:hAnsi="Arial" w:cs="Arial"/>
          <w:color w:val="000000" w:themeColor="text1"/>
          <w:sz w:val="24"/>
          <w:szCs w:val="24"/>
        </w:rPr>
        <w:t xml:space="preserve">review (Figure 1). </w:t>
      </w:r>
    </w:p>
    <w:p w14:paraId="25BCCB84" w14:textId="5FA1B475" w:rsidR="00A55787" w:rsidRPr="00F80C71" w:rsidRDefault="00A55787" w:rsidP="00D806CF">
      <w:pPr>
        <w:spacing w:line="360" w:lineRule="auto"/>
        <w:rPr>
          <w:rFonts w:ascii="Arial" w:eastAsia="ArialMT" w:hAnsi="Arial" w:cs="Arial"/>
          <w:color w:val="000000" w:themeColor="text1"/>
          <w:sz w:val="24"/>
          <w:szCs w:val="24"/>
        </w:rPr>
      </w:pPr>
      <w:r w:rsidRPr="00F80C71">
        <w:rPr>
          <w:rFonts w:ascii="Arial" w:eastAsia="ArialMT" w:hAnsi="Arial" w:cs="Arial"/>
          <w:noProof/>
          <w:color w:val="000000" w:themeColor="text1"/>
          <w:sz w:val="24"/>
          <w:szCs w:val="24"/>
        </w:rPr>
        <w:lastRenderedPageBreak/>
        <w:drawing>
          <wp:inline distT="0" distB="0" distL="0" distR="0" wp14:anchorId="6E2CF948" wp14:editId="1CCECAE1">
            <wp:extent cx="5731510" cy="4286885"/>
            <wp:effectExtent l="0" t="0" r="0" b="57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86885"/>
                    </a:xfrm>
                    <a:prstGeom prst="rect">
                      <a:avLst/>
                    </a:prstGeom>
                  </pic:spPr>
                </pic:pic>
              </a:graphicData>
            </a:graphic>
          </wp:inline>
        </w:drawing>
      </w:r>
    </w:p>
    <w:p w14:paraId="5994E00B" w14:textId="26E42DED" w:rsidR="0040181A" w:rsidRPr="00F80C71" w:rsidRDefault="0040181A" w:rsidP="00D806CF">
      <w:pPr>
        <w:spacing w:line="360" w:lineRule="auto"/>
        <w:rPr>
          <w:rFonts w:ascii="Arial" w:eastAsia="ArialMT" w:hAnsi="Arial" w:cs="Arial"/>
          <w:color w:val="000000" w:themeColor="text1"/>
          <w:sz w:val="24"/>
          <w:szCs w:val="24"/>
        </w:rPr>
      </w:pPr>
      <w:r w:rsidRPr="00F80C71">
        <w:rPr>
          <w:rFonts w:ascii="Arial" w:eastAsia="ArialMT" w:hAnsi="Arial" w:cs="Arial"/>
          <w:b/>
          <w:bCs/>
          <w:color w:val="000000" w:themeColor="text1"/>
          <w:sz w:val="24"/>
          <w:szCs w:val="24"/>
        </w:rPr>
        <w:t>Figure 1.</w:t>
      </w:r>
      <w:r w:rsidRPr="00F80C71">
        <w:rPr>
          <w:rFonts w:ascii="Arial" w:eastAsia="ArialMT" w:hAnsi="Arial" w:cs="Arial"/>
          <w:color w:val="000000" w:themeColor="text1"/>
          <w:sz w:val="24"/>
          <w:szCs w:val="24"/>
        </w:rPr>
        <w:t xml:space="preserve"> A PRISMA flow diagram was used during the review process by Moher et al., (2009)</w:t>
      </w:r>
      <w:r w:rsidR="00542D88" w:rsidRPr="00F80C71">
        <w:rPr>
          <w:rFonts w:ascii="Arial" w:eastAsia="ArialMT" w:hAnsi="Arial" w:cs="Arial"/>
          <w:color w:val="000000" w:themeColor="text1"/>
          <w:sz w:val="24"/>
          <w:szCs w:val="24"/>
        </w:rPr>
        <w:t xml:space="preserve"> to show the process of identifying the relevant studies for review. </w:t>
      </w:r>
    </w:p>
    <w:p w14:paraId="0E2BA3F9" w14:textId="7E027F4D" w:rsidR="44725957" w:rsidRPr="00F80C71" w:rsidRDefault="44725957" w:rsidP="00D806CF">
      <w:pPr>
        <w:spacing w:line="360" w:lineRule="auto"/>
        <w:rPr>
          <w:rFonts w:ascii="Arial" w:eastAsia="Calibri" w:hAnsi="Arial" w:cs="Arial"/>
          <w:b/>
          <w:bCs/>
          <w:color w:val="000000" w:themeColor="text1"/>
          <w:sz w:val="24"/>
          <w:szCs w:val="24"/>
        </w:rPr>
      </w:pPr>
      <w:r w:rsidRPr="00F80C71">
        <w:rPr>
          <w:rFonts w:ascii="Arial" w:eastAsia="Calibri" w:hAnsi="Arial" w:cs="Arial"/>
          <w:b/>
          <w:bCs/>
          <w:color w:val="000000" w:themeColor="text1"/>
          <w:sz w:val="24"/>
          <w:szCs w:val="24"/>
        </w:rPr>
        <w:t xml:space="preserve">Information sources </w:t>
      </w:r>
    </w:p>
    <w:p w14:paraId="20C0CB45" w14:textId="030C313D" w:rsidR="00CB0A3A" w:rsidRPr="00F80C71" w:rsidRDefault="00CB0A3A" w:rsidP="00D806CF">
      <w:pPr>
        <w:spacing w:line="360" w:lineRule="auto"/>
        <w:rPr>
          <w:rFonts w:ascii="Arial" w:eastAsia="ArialMT" w:hAnsi="Arial" w:cs="Arial"/>
          <w:color w:val="000000" w:themeColor="text1"/>
          <w:sz w:val="24"/>
          <w:szCs w:val="24"/>
        </w:rPr>
      </w:pPr>
      <w:r w:rsidRPr="00F80C71">
        <w:rPr>
          <w:rFonts w:ascii="Arial" w:hAnsi="Arial" w:cs="Arial"/>
          <w:color w:val="000000" w:themeColor="text1"/>
          <w:sz w:val="24"/>
          <w:szCs w:val="24"/>
        </w:rPr>
        <w:t xml:space="preserve">The systematic review was carried out following the Preferred Reporting Items for Systematic Reviews and Meta-Analysis (PRISMA) guidelines </w:t>
      </w:r>
      <w:r w:rsidRPr="00F80C71">
        <w:rPr>
          <w:rFonts w:ascii="Arial" w:hAnsi="Arial" w:cs="Arial"/>
          <w:color w:val="000000" w:themeColor="text1"/>
          <w:sz w:val="24"/>
          <w:szCs w:val="24"/>
          <w:shd w:val="clear" w:color="auto" w:fill="FFFFFF"/>
        </w:rPr>
        <w:t>(</w:t>
      </w:r>
      <w:proofErr w:type="spellStart"/>
      <w:r w:rsidRPr="00F80C71">
        <w:rPr>
          <w:rFonts w:ascii="Arial" w:hAnsi="Arial" w:cs="Arial"/>
          <w:color w:val="000000" w:themeColor="text1"/>
          <w:sz w:val="24"/>
          <w:szCs w:val="24"/>
          <w:shd w:val="clear" w:color="auto" w:fill="FFFFFF"/>
        </w:rPr>
        <w:t>Liberati</w:t>
      </w:r>
      <w:proofErr w:type="spellEnd"/>
      <w:r w:rsidRPr="00F80C71">
        <w:rPr>
          <w:rFonts w:ascii="Arial" w:hAnsi="Arial" w:cs="Arial"/>
          <w:color w:val="000000" w:themeColor="text1"/>
          <w:sz w:val="24"/>
          <w:szCs w:val="24"/>
          <w:shd w:val="clear" w:color="auto" w:fill="FFFFFF"/>
        </w:rPr>
        <w:t xml:space="preserve"> </w:t>
      </w:r>
      <w:r w:rsidRPr="00F80C71">
        <w:rPr>
          <w:rFonts w:ascii="Arial" w:hAnsi="Arial" w:cs="Arial"/>
          <w:i/>
          <w:iCs/>
          <w:color w:val="000000" w:themeColor="text1"/>
          <w:sz w:val="24"/>
          <w:szCs w:val="24"/>
          <w:shd w:val="clear" w:color="auto" w:fill="FFFFFF"/>
        </w:rPr>
        <w:t>et al.,</w:t>
      </w:r>
      <w:r w:rsidRPr="00F80C71">
        <w:rPr>
          <w:rFonts w:ascii="Arial" w:hAnsi="Arial" w:cs="Arial"/>
          <w:color w:val="000000" w:themeColor="text1"/>
          <w:sz w:val="24"/>
          <w:szCs w:val="24"/>
          <w:shd w:val="clear" w:color="auto" w:fill="FFFFFF"/>
        </w:rPr>
        <w:t xml:space="preserve"> 2009)</w:t>
      </w:r>
      <w:r w:rsidRPr="00F80C71">
        <w:rPr>
          <w:rFonts w:ascii="Arial" w:hAnsi="Arial" w:cs="Arial"/>
          <w:color w:val="000000" w:themeColor="text1"/>
          <w:sz w:val="24"/>
          <w:szCs w:val="24"/>
        </w:rPr>
        <w:t xml:space="preserve">. The review was conducted using a systematic search of three databases: PubMed, ProQuest and </w:t>
      </w:r>
      <w:r w:rsidR="00BC5815" w:rsidRPr="00F80C71">
        <w:rPr>
          <w:rFonts w:ascii="Arial" w:hAnsi="Arial" w:cs="Arial"/>
          <w:color w:val="000000" w:themeColor="text1"/>
          <w:sz w:val="24"/>
          <w:szCs w:val="24"/>
        </w:rPr>
        <w:t>MEDL</w:t>
      </w:r>
      <w:r w:rsidR="00BD32B5" w:rsidRPr="00F80C71">
        <w:rPr>
          <w:rFonts w:ascii="Arial" w:hAnsi="Arial" w:cs="Arial"/>
          <w:color w:val="000000" w:themeColor="text1"/>
          <w:sz w:val="24"/>
          <w:szCs w:val="24"/>
        </w:rPr>
        <w:t>INE</w:t>
      </w:r>
      <w:r w:rsidRPr="00F80C71">
        <w:rPr>
          <w:rFonts w:ascii="Arial" w:hAnsi="Arial" w:cs="Arial"/>
          <w:color w:val="000000" w:themeColor="text1"/>
          <w:sz w:val="24"/>
          <w:szCs w:val="24"/>
        </w:rPr>
        <w:t xml:space="preserve">. A number of search terms were combined to identify studies relating to </w:t>
      </w:r>
      <w:r w:rsidR="0067472F" w:rsidRPr="00F80C71">
        <w:rPr>
          <w:rFonts w:ascii="Arial" w:hAnsi="Arial" w:cs="Arial"/>
          <w:color w:val="000000" w:themeColor="text1"/>
          <w:sz w:val="24"/>
          <w:szCs w:val="24"/>
        </w:rPr>
        <w:t xml:space="preserve">aerobic exercise </w:t>
      </w:r>
      <w:r w:rsidR="00FF5DDE" w:rsidRPr="00F80C71">
        <w:rPr>
          <w:rFonts w:ascii="Arial" w:hAnsi="Arial" w:cs="Arial"/>
          <w:color w:val="000000" w:themeColor="text1"/>
          <w:sz w:val="24"/>
          <w:szCs w:val="24"/>
        </w:rPr>
        <w:t>effectives on poor</w:t>
      </w:r>
      <w:r w:rsidRPr="00F80C71">
        <w:rPr>
          <w:rFonts w:ascii="Arial" w:hAnsi="Arial" w:cs="Arial"/>
          <w:color w:val="000000" w:themeColor="text1"/>
          <w:sz w:val="24"/>
          <w:szCs w:val="24"/>
        </w:rPr>
        <w:t xml:space="preserve"> mental health. The terms included ‘</w:t>
      </w:r>
      <w:r w:rsidR="00A6656C" w:rsidRPr="00F80C71">
        <w:rPr>
          <w:rFonts w:ascii="Arial" w:hAnsi="Arial" w:cs="Arial"/>
          <w:color w:val="000000" w:themeColor="text1"/>
          <w:sz w:val="24"/>
          <w:szCs w:val="24"/>
        </w:rPr>
        <w:t xml:space="preserve">Aerobic exercise’ </w:t>
      </w:r>
      <w:r w:rsidR="00AC4421" w:rsidRPr="00F80C71">
        <w:rPr>
          <w:rFonts w:ascii="Arial" w:hAnsi="Arial" w:cs="Arial"/>
          <w:color w:val="000000" w:themeColor="text1"/>
          <w:sz w:val="24"/>
          <w:szCs w:val="24"/>
        </w:rPr>
        <w:t xml:space="preserve">or </w:t>
      </w:r>
      <w:r w:rsidR="007F7D32" w:rsidRPr="00F80C71">
        <w:rPr>
          <w:rFonts w:ascii="Arial" w:hAnsi="Arial" w:cs="Arial"/>
          <w:color w:val="000000" w:themeColor="text1"/>
          <w:sz w:val="24"/>
          <w:szCs w:val="24"/>
        </w:rPr>
        <w:t>‘</w:t>
      </w:r>
      <w:r w:rsidR="00AC4421" w:rsidRPr="00F80C71">
        <w:rPr>
          <w:rFonts w:ascii="Arial" w:hAnsi="Arial" w:cs="Arial"/>
          <w:color w:val="000000" w:themeColor="text1"/>
          <w:sz w:val="24"/>
          <w:szCs w:val="24"/>
        </w:rPr>
        <w:t>Aerobic Activity</w:t>
      </w:r>
      <w:r w:rsidR="007F7D32" w:rsidRPr="00F80C71">
        <w:rPr>
          <w:rFonts w:ascii="Arial" w:hAnsi="Arial" w:cs="Arial"/>
          <w:color w:val="000000" w:themeColor="text1"/>
          <w:sz w:val="24"/>
          <w:szCs w:val="24"/>
        </w:rPr>
        <w:t xml:space="preserve">’ </w:t>
      </w:r>
      <w:r w:rsidR="00A6656C" w:rsidRPr="00F80C71">
        <w:rPr>
          <w:rFonts w:ascii="Arial" w:hAnsi="Arial" w:cs="Arial"/>
          <w:color w:val="000000" w:themeColor="text1"/>
          <w:sz w:val="24"/>
          <w:szCs w:val="24"/>
        </w:rPr>
        <w:t>AND</w:t>
      </w:r>
      <w:r w:rsidRPr="00F80C71">
        <w:rPr>
          <w:rFonts w:ascii="Arial" w:hAnsi="Arial" w:cs="Arial"/>
          <w:color w:val="000000" w:themeColor="text1"/>
          <w:sz w:val="24"/>
          <w:szCs w:val="24"/>
        </w:rPr>
        <w:t xml:space="preserve"> ‘Mental Health</w:t>
      </w:r>
      <w:r w:rsidR="0074052F" w:rsidRPr="00F80C71">
        <w:rPr>
          <w:rFonts w:ascii="Arial" w:hAnsi="Arial" w:cs="Arial"/>
          <w:color w:val="000000" w:themeColor="text1"/>
          <w:sz w:val="24"/>
          <w:szCs w:val="24"/>
        </w:rPr>
        <w:t xml:space="preserve"> OR Mental Illness</w:t>
      </w:r>
      <w:r w:rsidRPr="00F80C71">
        <w:rPr>
          <w:rFonts w:ascii="Arial" w:hAnsi="Arial" w:cs="Arial"/>
          <w:color w:val="000000" w:themeColor="text1"/>
          <w:sz w:val="24"/>
          <w:szCs w:val="24"/>
        </w:rPr>
        <w:t>’</w:t>
      </w:r>
      <w:r w:rsidR="006C5839" w:rsidRPr="00F80C71">
        <w:rPr>
          <w:rFonts w:ascii="Arial" w:hAnsi="Arial" w:cs="Arial"/>
          <w:color w:val="000000" w:themeColor="text1"/>
          <w:sz w:val="24"/>
          <w:szCs w:val="24"/>
        </w:rPr>
        <w:t xml:space="preserve">. Additional terms tried included </w:t>
      </w:r>
      <w:r w:rsidR="00110783" w:rsidRPr="00F80C71">
        <w:rPr>
          <w:rFonts w:ascii="Arial" w:hAnsi="Arial" w:cs="Arial"/>
          <w:color w:val="000000" w:themeColor="text1"/>
          <w:sz w:val="24"/>
          <w:szCs w:val="24"/>
        </w:rPr>
        <w:t>‘workplace’</w:t>
      </w:r>
      <w:r w:rsidR="006C5839" w:rsidRPr="00F80C71">
        <w:rPr>
          <w:rFonts w:ascii="Arial" w:hAnsi="Arial" w:cs="Arial"/>
          <w:color w:val="000000" w:themeColor="text1"/>
          <w:sz w:val="24"/>
          <w:szCs w:val="24"/>
        </w:rPr>
        <w:t xml:space="preserve"> </w:t>
      </w:r>
      <w:r w:rsidR="005C6DC7" w:rsidRPr="00F80C71">
        <w:rPr>
          <w:rFonts w:ascii="Arial" w:hAnsi="Arial" w:cs="Arial"/>
          <w:color w:val="000000" w:themeColor="text1"/>
          <w:sz w:val="24"/>
          <w:szCs w:val="24"/>
        </w:rPr>
        <w:t xml:space="preserve">and </w:t>
      </w:r>
      <w:r w:rsidR="006C5839" w:rsidRPr="00F80C71">
        <w:rPr>
          <w:rFonts w:ascii="Arial" w:hAnsi="Arial" w:cs="Arial"/>
          <w:color w:val="000000" w:themeColor="text1"/>
          <w:sz w:val="24"/>
          <w:szCs w:val="24"/>
        </w:rPr>
        <w:t>‘employed</w:t>
      </w:r>
      <w:r w:rsidR="005C6DC7" w:rsidRPr="00F80C71">
        <w:rPr>
          <w:rFonts w:ascii="Arial" w:hAnsi="Arial" w:cs="Arial"/>
          <w:color w:val="000000" w:themeColor="text1"/>
          <w:sz w:val="24"/>
          <w:szCs w:val="24"/>
        </w:rPr>
        <w:t>*’</w:t>
      </w:r>
      <w:r w:rsidRPr="00F80C71">
        <w:rPr>
          <w:rFonts w:ascii="Arial" w:hAnsi="Arial" w:cs="Arial"/>
          <w:color w:val="000000" w:themeColor="text1"/>
          <w:sz w:val="24"/>
          <w:szCs w:val="24"/>
        </w:rPr>
        <w:t xml:space="preserve">. </w:t>
      </w:r>
      <w:r w:rsidR="00860660" w:rsidRPr="00F80C71">
        <w:rPr>
          <w:rFonts w:ascii="Arial" w:hAnsi="Arial" w:cs="Arial"/>
          <w:color w:val="000000" w:themeColor="text1"/>
          <w:sz w:val="24"/>
          <w:szCs w:val="24"/>
        </w:rPr>
        <w:t xml:space="preserve">Initially, </w:t>
      </w:r>
      <w:r w:rsidR="00947583" w:rsidRPr="00F80C71">
        <w:rPr>
          <w:rFonts w:ascii="Arial" w:hAnsi="Arial" w:cs="Arial"/>
          <w:color w:val="000000" w:themeColor="text1"/>
          <w:sz w:val="24"/>
          <w:szCs w:val="24"/>
        </w:rPr>
        <w:t xml:space="preserve">the </w:t>
      </w:r>
      <w:r w:rsidRPr="00F80C71">
        <w:rPr>
          <w:rFonts w:ascii="Arial" w:hAnsi="Arial" w:cs="Arial"/>
          <w:color w:val="000000" w:themeColor="text1"/>
          <w:sz w:val="24"/>
          <w:szCs w:val="24"/>
        </w:rPr>
        <w:t xml:space="preserve">titles and abstracts </w:t>
      </w:r>
      <w:r w:rsidR="00947583" w:rsidRPr="00F80C71">
        <w:rPr>
          <w:rFonts w:ascii="Arial" w:hAnsi="Arial" w:cs="Arial"/>
          <w:color w:val="000000" w:themeColor="text1"/>
          <w:sz w:val="24"/>
          <w:szCs w:val="24"/>
        </w:rPr>
        <w:t>were read by the author to determine the relevancy of the studies</w:t>
      </w:r>
      <w:r w:rsidRPr="00F80C71">
        <w:rPr>
          <w:rFonts w:ascii="Arial" w:hAnsi="Arial" w:cs="Arial"/>
          <w:color w:val="000000" w:themeColor="text1"/>
          <w:sz w:val="24"/>
          <w:szCs w:val="24"/>
        </w:rPr>
        <w:t xml:space="preserve">. Once the studies were accepted, they were then critically analysed and examined based on the inclusion and exclusion criteria. The search for studies was conducted between </w:t>
      </w:r>
      <w:r w:rsidR="000738CE" w:rsidRPr="00F80C71">
        <w:rPr>
          <w:rFonts w:ascii="Arial" w:hAnsi="Arial" w:cs="Arial"/>
          <w:color w:val="000000" w:themeColor="text1"/>
          <w:sz w:val="24"/>
          <w:szCs w:val="24"/>
        </w:rPr>
        <w:t>January</w:t>
      </w:r>
      <w:r w:rsidRPr="00F80C71">
        <w:rPr>
          <w:rFonts w:ascii="Arial" w:hAnsi="Arial" w:cs="Arial"/>
          <w:color w:val="000000" w:themeColor="text1"/>
          <w:sz w:val="24"/>
          <w:szCs w:val="24"/>
        </w:rPr>
        <w:t xml:space="preserve"> and </w:t>
      </w:r>
      <w:r w:rsidR="000738CE" w:rsidRPr="00F80C71">
        <w:rPr>
          <w:rFonts w:ascii="Arial" w:hAnsi="Arial" w:cs="Arial"/>
          <w:color w:val="000000" w:themeColor="text1"/>
          <w:sz w:val="24"/>
          <w:szCs w:val="24"/>
        </w:rPr>
        <w:t xml:space="preserve">February </w:t>
      </w:r>
      <w:r w:rsidRPr="00F80C71">
        <w:rPr>
          <w:rFonts w:ascii="Arial" w:hAnsi="Arial" w:cs="Arial"/>
          <w:color w:val="000000" w:themeColor="text1"/>
          <w:sz w:val="24"/>
          <w:szCs w:val="24"/>
        </w:rPr>
        <w:t>202</w:t>
      </w:r>
      <w:r w:rsidR="000738CE" w:rsidRPr="00F80C71">
        <w:rPr>
          <w:rFonts w:ascii="Arial" w:hAnsi="Arial" w:cs="Arial"/>
          <w:color w:val="000000" w:themeColor="text1"/>
          <w:sz w:val="24"/>
          <w:szCs w:val="24"/>
        </w:rPr>
        <w:t xml:space="preserve">1, the </w:t>
      </w:r>
      <w:r w:rsidRPr="00F80C71">
        <w:rPr>
          <w:rFonts w:ascii="Arial" w:hAnsi="Arial" w:cs="Arial"/>
          <w:color w:val="000000" w:themeColor="text1"/>
          <w:sz w:val="24"/>
          <w:szCs w:val="24"/>
        </w:rPr>
        <w:t xml:space="preserve">analysis then took place in </w:t>
      </w:r>
      <w:r w:rsidR="000738CE" w:rsidRPr="00F80C71">
        <w:rPr>
          <w:rFonts w:ascii="Arial" w:hAnsi="Arial" w:cs="Arial"/>
          <w:color w:val="000000" w:themeColor="text1"/>
          <w:sz w:val="24"/>
          <w:szCs w:val="24"/>
        </w:rPr>
        <w:t>March</w:t>
      </w:r>
      <w:r w:rsidRPr="00F80C71">
        <w:rPr>
          <w:rFonts w:ascii="Arial" w:hAnsi="Arial" w:cs="Arial"/>
          <w:color w:val="000000" w:themeColor="text1"/>
          <w:sz w:val="24"/>
          <w:szCs w:val="24"/>
        </w:rPr>
        <w:t xml:space="preserve"> 2021. </w:t>
      </w:r>
    </w:p>
    <w:p w14:paraId="1ECFB254" w14:textId="2831A7AE" w:rsidR="44725957" w:rsidRPr="00F80C71" w:rsidRDefault="44725957" w:rsidP="00D806CF">
      <w:pPr>
        <w:spacing w:line="360" w:lineRule="auto"/>
        <w:rPr>
          <w:rFonts w:ascii="Arial" w:eastAsia="Calibri" w:hAnsi="Arial" w:cs="Arial"/>
          <w:b/>
          <w:bCs/>
          <w:color w:val="000000" w:themeColor="text1"/>
          <w:sz w:val="24"/>
          <w:szCs w:val="24"/>
        </w:rPr>
      </w:pPr>
      <w:r w:rsidRPr="00F80C71">
        <w:rPr>
          <w:rFonts w:ascii="Arial" w:eastAsia="Calibri" w:hAnsi="Arial" w:cs="Arial"/>
          <w:b/>
          <w:bCs/>
          <w:color w:val="000000" w:themeColor="text1"/>
          <w:sz w:val="24"/>
          <w:szCs w:val="24"/>
        </w:rPr>
        <w:t xml:space="preserve">Data collection process </w:t>
      </w:r>
    </w:p>
    <w:p w14:paraId="26F96A9B" w14:textId="655EBB45" w:rsidR="00EE3037" w:rsidRPr="00F80C71" w:rsidRDefault="00DC6A57" w:rsidP="00D806CF">
      <w:pPr>
        <w:spacing w:line="360" w:lineRule="auto"/>
        <w:rPr>
          <w:rFonts w:ascii="Arial" w:eastAsia="Calibri" w:hAnsi="Arial" w:cs="Arial"/>
          <w:color w:val="000000" w:themeColor="text1"/>
          <w:sz w:val="24"/>
          <w:szCs w:val="24"/>
        </w:rPr>
      </w:pPr>
      <w:r w:rsidRPr="00F80C71">
        <w:rPr>
          <w:rFonts w:ascii="Arial" w:eastAsia="ArialMT" w:hAnsi="Arial" w:cs="Arial"/>
          <w:color w:val="000000" w:themeColor="text1"/>
          <w:sz w:val="24"/>
          <w:szCs w:val="24"/>
        </w:rPr>
        <w:lastRenderedPageBreak/>
        <w:t>The author of the review independ</w:t>
      </w:r>
      <w:r w:rsidR="00CC3C41" w:rsidRPr="00F80C71">
        <w:rPr>
          <w:rFonts w:ascii="Arial" w:eastAsia="ArialMT" w:hAnsi="Arial" w:cs="Arial"/>
          <w:color w:val="000000" w:themeColor="text1"/>
          <w:sz w:val="24"/>
          <w:szCs w:val="24"/>
        </w:rPr>
        <w:t>ently</w:t>
      </w:r>
      <w:r w:rsidRPr="00F80C71">
        <w:rPr>
          <w:rFonts w:ascii="Arial" w:eastAsia="ArialMT" w:hAnsi="Arial" w:cs="Arial"/>
          <w:color w:val="000000" w:themeColor="text1"/>
          <w:sz w:val="24"/>
          <w:szCs w:val="24"/>
        </w:rPr>
        <w:t xml:space="preserve"> carried </w:t>
      </w:r>
      <w:r w:rsidR="00EE3037" w:rsidRPr="00F80C71">
        <w:rPr>
          <w:rFonts w:ascii="Arial" w:eastAsia="ArialMT" w:hAnsi="Arial" w:cs="Arial"/>
          <w:color w:val="000000" w:themeColor="text1"/>
          <w:sz w:val="24"/>
          <w:szCs w:val="24"/>
        </w:rPr>
        <w:t xml:space="preserve">out the data extraction from each </w:t>
      </w:r>
      <w:r w:rsidRPr="00F80C71">
        <w:rPr>
          <w:rFonts w:ascii="Arial" w:eastAsia="ArialMT" w:hAnsi="Arial" w:cs="Arial"/>
          <w:color w:val="000000" w:themeColor="text1"/>
          <w:sz w:val="24"/>
          <w:szCs w:val="24"/>
        </w:rPr>
        <w:t xml:space="preserve">of the </w:t>
      </w:r>
      <w:r w:rsidR="00EE3037" w:rsidRPr="00F80C71">
        <w:rPr>
          <w:rFonts w:ascii="Arial" w:eastAsia="ArialMT" w:hAnsi="Arial" w:cs="Arial"/>
          <w:color w:val="000000" w:themeColor="text1"/>
          <w:sz w:val="24"/>
          <w:szCs w:val="24"/>
        </w:rPr>
        <w:t>stud</w:t>
      </w:r>
      <w:r w:rsidRPr="00F80C71">
        <w:rPr>
          <w:rFonts w:ascii="Arial" w:eastAsia="ArialMT" w:hAnsi="Arial" w:cs="Arial"/>
          <w:color w:val="000000" w:themeColor="text1"/>
          <w:sz w:val="24"/>
          <w:szCs w:val="24"/>
        </w:rPr>
        <w:t>ies.</w:t>
      </w:r>
      <w:r w:rsidR="00EE3037" w:rsidRPr="00F80C71">
        <w:rPr>
          <w:rFonts w:ascii="Arial" w:eastAsia="ArialMT" w:hAnsi="Arial" w:cs="Arial"/>
          <w:color w:val="000000" w:themeColor="text1"/>
          <w:sz w:val="24"/>
          <w:szCs w:val="24"/>
        </w:rPr>
        <w:t xml:space="preserve"> </w:t>
      </w:r>
      <w:r w:rsidR="00CC3C41" w:rsidRPr="00F80C71">
        <w:rPr>
          <w:rFonts w:ascii="Arial" w:eastAsia="ArialMT" w:hAnsi="Arial" w:cs="Arial"/>
          <w:color w:val="000000" w:themeColor="text1"/>
          <w:sz w:val="24"/>
          <w:szCs w:val="24"/>
        </w:rPr>
        <w:t>T</w:t>
      </w:r>
      <w:r w:rsidR="00EE3037" w:rsidRPr="00F80C71">
        <w:rPr>
          <w:rFonts w:ascii="Arial" w:eastAsia="ArialMT" w:hAnsi="Arial" w:cs="Arial"/>
          <w:color w:val="000000" w:themeColor="text1"/>
          <w:sz w:val="24"/>
          <w:szCs w:val="24"/>
        </w:rPr>
        <w:t xml:space="preserve">his </w:t>
      </w:r>
      <w:r w:rsidR="00CC3C41" w:rsidRPr="00F80C71">
        <w:rPr>
          <w:rFonts w:ascii="Arial" w:eastAsia="ArialMT" w:hAnsi="Arial" w:cs="Arial"/>
          <w:color w:val="000000" w:themeColor="text1"/>
          <w:sz w:val="24"/>
          <w:szCs w:val="24"/>
        </w:rPr>
        <w:t xml:space="preserve">meant there was no </w:t>
      </w:r>
      <w:r w:rsidR="00EE3037" w:rsidRPr="00F80C71">
        <w:rPr>
          <w:rFonts w:ascii="Arial" w:eastAsia="ArialMT" w:hAnsi="Arial" w:cs="Arial"/>
          <w:color w:val="000000" w:themeColor="text1"/>
          <w:sz w:val="24"/>
          <w:szCs w:val="24"/>
        </w:rPr>
        <w:t xml:space="preserve">second opinion to agree or disagree with whether </w:t>
      </w:r>
      <w:r w:rsidR="00FE28FC" w:rsidRPr="00F80C71">
        <w:rPr>
          <w:rFonts w:ascii="Arial" w:eastAsia="ArialMT" w:hAnsi="Arial" w:cs="Arial"/>
          <w:color w:val="000000" w:themeColor="text1"/>
          <w:sz w:val="24"/>
          <w:szCs w:val="24"/>
        </w:rPr>
        <w:t>the</w:t>
      </w:r>
      <w:r w:rsidR="00EE3037" w:rsidRPr="00F80C71">
        <w:rPr>
          <w:rFonts w:ascii="Arial" w:eastAsia="ArialMT" w:hAnsi="Arial" w:cs="Arial"/>
          <w:color w:val="000000" w:themeColor="text1"/>
          <w:sz w:val="24"/>
          <w:szCs w:val="24"/>
        </w:rPr>
        <w:t xml:space="preserve"> stud</w:t>
      </w:r>
      <w:r w:rsidR="00FE28FC" w:rsidRPr="00F80C71">
        <w:rPr>
          <w:rFonts w:ascii="Arial" w:eastAsia="ArialMT" w:hAnsi="Arial" w:cs="Arial"/>
          <w:color w:val="000000" w:themeColor="text1"/>
          <w:sz w:val="24"/>
          <w:szCs w:val="24"/>
        </w:rPr>
        <w:t>ies</w:t>
      </w:r>
      <w:r w:rsidR="00EE3037" w:rsidRPr="00F80C71">
        <w:rPr>
          <w:rFonts w:ascii="Arial" w:eastAsia="ArialMT" w:hAnsi="Arial" w:cs="Arial"/>
          <w:color w:val="000000" w:themeColor="text1"/>
          <w:sz w:val="24"/>
          <w:szCs w:val="24"/>
        </w:rPr>
        <w:t xml:space="preserve"> me</w:t>
      </w:r>
      <w:r w:rsidR="00FE28FC" w:rsidRPr="00F80C71">
        <w:rPr>
          <w:rFonts w:ascii="Arial" w:eastAsia="ArialMT" w:hAnsi="Arial" w:cs="Arial"/>
          <w:color w:val="000000" w:themeColor="text1"/>
          <w:sz w:val="24"/>
          <w:szCs w:val="24"/>
        </w:rPr>
        <w:t>t</w:t>
      </w:r>
      <w:r w:rsidR="00EE3037" w:rsidRPr="00F80C71">
        <w:rPr>
          <w:rFonts w:ascii="Arial" w:eastAsia="ArialMT" w:hAnsi="Arial" w:cs="Arial"/>
          <w:color w:val="000000" w:themeColor="text1"/>
          <w:sz w:val="24"/>
          <w:szCs w:val="24"/>
        </w:rPr>
        <w:t xml:space="preserve"> the inclusion or exclusion criteria. This eliminate</w:t>
      </w:r>
      <w:r w:rsidR="00FE28FC" w:rsidRPr="00F80C71">
        <w:rPr>
          <w:rFonts w:ascii="Arial" w:eastAsia="ArialMT" w:hAnsi="Arial" w:cs="Arial"/>
          <w:color w:val="000000" w:themeColor="text1"/>
          <w:sz w:val="24"/>
          <w:szCs w:val="24"/>
        </w:rPr>
        <w:t>d</w:t>
      </w:r>
      <w:r w:rsidR="00EE3037" w:rsidRPr="00F80C71">
        <w:rPr>
          <w:rFonts w:ascii="Arial" w:eastAsia="ArialMT" w:hAnsi="Arial" w:cs="Arial"/>
          <w:color w:val="000000" w:themeColor="text1"/>
          <w:sz w:val="24"/>
          <w:szCs w:val="24"/>
        </w:rPr>
        <w:t xml:space="preserve"> any conflict of interests.  </w:t>
      </w:r>
    </w:p>
    <w:p w14:paraId="543DFE4D" w14:textId="13FA8612" w:rsidR="44725957" w:rsidRPr="00F80C71" w:rsidRDefault="44725957" w:rsidP="00D806CF">
      <w:pPr>
        <w:spacing w:line="360" w:lineRule="auto"/>
        <w:rPr>
          <w:rFonts w:ascii="Arial" w:eastAsia="Calibri" w:hAnsi="Arial" w:cs="Arial"/>
          <w:b/>
          <w:bCs/>
          <w:color w:val="000000" w:themeColor="text1"/>
          <w:sz w:val="24"/>
          <w:szCs w:val="24"/>
        </w:rPr>
      </w:pPr>
      <w:r w:rsidRPr="00F80C71">
        <w:rPr>
          <w:rFonts w:ascii="Arial" w:eastAsia="Calibri" w:hAnsi="Arial" w:cs="Arial"/>
          <w:b/>
          <w:bCs/>
          <w:color w:val="000000" w:themeColor="text1"/>
          <w:sz w:val="24"/>
          <w:szCs w:val="24"/>
        </w:rPr>
        <w:t xml:space="preserve">Data items </w:t>
      </w:r>
    </w:p>
    <w:p w14:paraId="41870E28" w14:textId="2DC4C9E9" w:rsidR="00514D2A" w:rsidRPr="00F80C71" w:rsidRDefault="00514D2A" w:rsidP="00D806CF">
      <w:pPr>
        <w:spacing w:line="360" w:lineRule="auto"/>
        <w:rPr>
          <w:rFonts w:ascii="Arial" w:eastAsia="Calibri" w:hAnsi="Arial" w:cs="Arial"/>
          <w:color w:val="000000" w:themeColor="text1"/>
          <w:sz w:val="24"/>
          <w:szCs w:val="24"/>
        </w:rPr>
      </w:pPr>
      <w:r w:rsidRPr="00F80C71">
        <w:rPr>
          <w:rFonts w:ascii="Arial" w:eastAsia="ArialMT" w:hAnsi="Arial" w:cs="Arial"/>
          <w:color w:val="000000" w:themeColor="text1"/>
          <w:sz w:val="24"/>
          <w:szCs w:val="24"/>
        </w:rPr>
        <w:t>When looking at the population of a study the author considered the subjects taking part in the study, including the number of participants their age and gender. The intervention was the method used to gather the required data; this was identified by the author to compare the methods used between each study in order to effectively analyse the data. The comparison or control variable was identified to allow the author to find differences between different groups of subjects, interventions or results. The outcome variable was considered to allow the author to identify the success or flaws of the research and come to a conclusion based on evidence. The study type refers to whether the study includes qualitative or quantitative data and the type of research that was used.</w:t>
      </w:r>
      <w:r w:rsidR="00A22308" w:rsidRPr="00F80C71">
        <w:rPr>
          <w:rFonts w:ascii="Arial" w:eastAsia="ArialMT" w:hAnsi="Arial" w:cs="Arial"/>
          <w:color w:val="000000" w:themeColor="text1"/>
          <w:sz w:val="24"/>
          <w:szCs w:val="24"/>
        </w:rPr>
        <w:t xml:space="preserve"> The author also considered</w:t>
      </w:r>
      <w:r w:rsidR="00D337AA" w:rsidRPr="00F80C71">
        <w:rPr>
          <w:rFonts w:ascii="Arial" w:eastAsia="ArialMT" w:hAnsi="Arial" w:cs="Arial"/>
          <w:color w:val="000000" w:themeColor="text1"/>
          <w:sz w:val="24"/>
          <w:szCs w:val="24"/>
        </w:rPr>
        <w:t xml:space="preserve"> the</w:t>
      </w:r>
      <w:r w:rsidR="00A22308" w:rsidRPr="00F80C71">
        <w:rPr>
          <w:rFonts w:ascii="Arial" w:eastAsia="ArialMT" w:hAnsi="Arial" w:cs="Arial"/>
          <w:color w:val="000000" w:themeColor="text1"/>
          <w:sz w:val="24"/>
          <w:szCs w:val="24"/>
        </w:rPr>
        <w:t xml:space="preserve"> funding sources </w:t>
      </w:r>
      <w:r w:rsidR="00D337AA" w:rsidRPr="00F80C71">
        <w:rPr>
          <w:rFonts w:ascii="Arial" w:eastAsia="ArialMT" w:hAnsi="Arial" w:cs="Arial"/>
          <w:color w:val="000000" w:themeColor="text1"/>
          <w:sz w:val="24"/>
          <w:szCs w:val="24"/>
        </w:rPr>
        <w:t xml:space="preserve">of the </w:t>
      </w:r>
      <w:r w:rsidR="00AB2966" w:rsidRPr="00F80C71">
        <w:rPr>
          <w:rFonts w:ascii="Arial" w:eastAsia="ArialMT" w:hAnsi="Arial" w:cs="Arial"/>
          <w:color w:val="000000" w:themeColor="text1"/>
          <w:sz w:val="24"/>
          <w:szCs w:val="24"/>
        </w:rPr>
        <w:t>reviews to consider whether the reviews had any form of bias or unreliab</w:t>
      </w:r>
      <w:r w:rsidR="00F02732" w:rsidRPr="00F80C71">
        <w:rPr>
          <w:rFonts w:ascii="Arial" w:eastAsia="ArialMT" w:hAnsi="Arial" w:cs="Arial"/>
          <w:color w:val="000000" w:themeColor="text1"/>
          <w:sz w:val="24"/>
          <w:szCs w:val="24"/>
        </w:rPr>
        <w:t xml:space="preserve">ility. </w:t>
      </w:r>
    </w:p>
    <w:p w14:paraId="4C3175C2" w14:textId="58874252" w:rsidR="44725957" w:rsidRPr="00F80C71" w:rsidRDefault="44725957" w:rsidP="00D806CF">
      <w:pPr>
        <w:spacing w:line="360" w:lineRule="auto"/>
        <w:rPr>
          <w:rFonts w:ascii="Arial" w:eastAsia="Calibri" w:hAnsi="Arial" w:cs="Arial"/>
          <w:b/>
          <w:bCs/>
          <w:color w:val="000000" w:themeColor="text1"/>
          <w:sz w:val="24"/>
          <w:szCs w:val="24"/>
        </w:rPr>
      </w:pPr>
      <w:r w:rsidRPr="00F80C71">
        <w:rPr>
          <w:rFonts w:ascii="Arial" w:eastAsia="Calibri" w:hAnsi="Arial" w:cs="Arial"/>
          <w:b/>
          <w:bCs/>
          <w:color w:val="000000" w:themeColor="text1"/>
          <w:sz w:val="24"/>
          <w:szCs w:val="24"/>
        </w:rPr>
        <w:t xml:space="preserve">Risk of bias </w:t>
      </w:r>
    </w:p>
    <w:p w14:paraId="74F348DF" w14:textId="00E45BDB" w:rsidR="00CF6607" w:rsidRPr="00F80C71" w:rsidRDefault="00CF6607" w:rsidP="00D806CF">
      <w:pPr>
        <w:spacing w:line="360" w:lineRule="auto"/>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The author of the review carried out independent critical appraisal and risk of bias analyses for each of the selected studies. The PEDro scale (Physiotherapy Evidence database) was used to analyse the quality and risk of bias of the studies, using an 11-point scale scoring system (</w:t>
      </w:r>
      <w:proofErr w:type="spellStart"/>
      <w:r w:rsidRPr="00F80C71">
        <w:rPr>
          <w:rFonts w:ascii="Arial" w:eastAsia="ArialMT" w:hAnsi="Arial" w:cs="Arial"/>
          <w:color w:val="000000" w:themeColor="text1"/>
          <w:sz w:val="24"/>
          <w:szCs w:val="24"/>
        </w:rPr>
        <w:t>Verhagen</w:t>
      </w:r>
      <w:proofErr w:type="spellEnd"/>
      <w:r w:rsidRPr="00F80C71">
        <w:rPr>
          <w:rFonts w:ascii="Arial" w:eastAsia="ArialMT" w:hAnsi="Arial" w:cs="Arial"/>
          <w:color w:val="000000" w:themeColor="text1"/>
          <w:sz w:val="24"/>
          <w:szCs w:val="24"/>
        </w:rPr>
        <w:t xml:space="preserve"> </w:t>
      </w:r>
      <w:r w:rsidRPr="00F80C71">
        <w:rPr>
          <w:rFonts w:ascii="Arial" w:eastAsia="ArialMT" w:hAnsi="Arial" w:cs="Arial"/>
          <w:i/>
          <w:iCs/>
          <w:color w:val="000000" w:themeColor="text1"/>
          <w:sz w:val="24"/>
          <w:szCs w:val="24"/>
        </w:rPr>
        <w:t>et al.,</w:t>
      </w:r>
      <w:r w:rsidRPr="00F80C71">
        <w:rPr>
          <w:rFonts w:ascii="Arial" w:eastAsia="ArialMT" w:hAnsi="Arial" w:cs="Arial"/>
          <w:color w:val="000000" w:themeColor="text1"/>
          <w:sz w:val="24"/>
          <w:szCs w:val="24"/>
        </w:rPr>
        <w:t xml:space="preserve"> 1998). Each study is was scored ‘YES’ (described in detail or just present) or ‘NO’ (not present or poorly described) to the following questions: (1) Eligibility criteria were specified (2) Subjects were randomly allocated to groups (in a cross over study, subjects were randomly allocated an order in which treatments were received) (3) Allocation was concealed (4) The groups were similar at base line regarding the most important prognostic indicators (5) There was blinding of all subjects (6) There was blinding of all therapists who administered the therapy (7) There was blinding of all assessors who measured at least one key outcome (8) Measures of at least one key outcome were obtained from more than 85% of the subjects initially allocated to groups (9) All subjects for whom outcome measures were available received treatment or control condition as allocated or, where this was not the case, data for at least one key </w:t>
      </w:r>
      <w:r w:rsidRPr="00F80C71">
        <w:rPr>
          <w:rFonts w:ascii="Arial" w:eastAsia="ArialMT" w:hAnsi="Arial" w:cs="Arial"/>
          <w:color w:val="000000" w:themeColor="text1"/>
          <w:sz w:val="24"/>
          <w:szCs w:val="24"/>
        </w:rPr>
        <w:lastRenderedPageBreak/>
        <w:t xml:space="preserve">outcome was analysed by ‘intention to treat’ (10) The results of between group statistical comparisons are reported for at least one key outcome (11) The study provides both point measures and measures of variability for at least one key outcome. If the study scored 6-10 it was considered high-quality, studies with 4-5 were considered fairly good quality and the studies scoring 3 or less was considered poor quality. The results of the PEDro scale analyses are presented in Table 1.  </w:t>
      </w:r>
    </w:p>
    <w:p w14:paraId="33C0256D" w14:textId="58082B30" w:rsidR="000C2870"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Results </w:t>
      </w:r>
    </w:p>
    <w:p w14:paraId="4F22031A" w14:textId="4C6DC3C0" w:rsidR="00324A98" w:rsidRPr="00F80C71" w:rsidRDefault="007A6E89" w:rsidP="00D806CF">
      <w:pPr>
        <w:spacing w:line="360" w:lineRule="auto"/>
        <w:rPr>
          <w:rFonts w:ascii="Arial" w:hAnsi="Arial" w:cs="Arial"/>
          <w:b/>
          <w:bCs/>
          <w:color w:val="000000" w:themeColor="text1"/>
          <w:sz w:val="24"/>
          <w:szCs w:val="24"/>
        </w:rPr>
      </w:pPr>
      <w:r w:rsidRPr="00F80C71">
        <w:rPr>
          <w:rFonts w:ascii="Arial" w:hAnsi="Arial" w:cs="Arial"/>
          <w:b/>
          <w:bCs/>
          <w:color w:val="000000" w:themeColor="text1"/>
          <w:sz w:val="24"/>
          <w:szCs w:val="24"/>
        </w:rPr>
        <w:t>Study selection</w:t>
      </w:r>
    </w:p>
    <w:p w14:paraId="327D2989" w14:textId="230169FB" w:rsidR="00FB4E24" w:rsidRPr="00F80C71" w:rsidRDefault="00FB4E24" w:rsidP="00D806CF">
      <w:pPr>
        <w:spacing w:line="360" w:lineRule="auto"/>
        <w:rPr>
          <w:rFonts w:ascii="Arial" w:eastAsia="Calibri" w:hAnsi="Arial" w:cs="Arial"/>
          <w:color w:val="000000" w:themeColor="text1"/>
          <w:sz w:val="24"/>
          <w:szCs w:val="24"/>
        </w:rPr>
      </w:pPr>
      <w:r w:rsidRPr="00F80C71">
        <w:rPr>
          <w:rFonts w:ascii="Arial" w:eastAsia="ArialMT" w:hAnsi="Arial" w:cs="Arial"/>
          <w:color w:val="000000" w:themeColor="text1"/>
          <w:sz w:val="24"/>
          <w:szCs w:val="24"/>
        </w:rPr>
        <w:t xml:space="preserve">The literature search generated 180 studies from three databases. After the initial extraction   took place, 142 studies were excluded </w:t>
      </w:r>
      <w:r w:rsidR="00C11D80" w:rsidRPr="00F80C71">
        <w:rPr>
          <w:rFonts w:ascii="Arial" w:eastAsia="ArialMT" w:hAnsi="Arial" w:cs="Arial"/>
          <w:color w:val="000000" w:themeColor="text1"/>
          <w:sz w:val="24"/>
          <w:szCs w:val="24"/>
        </w:rPr>
        <w:t xml:space="preserve">to begin with </w:t>
      </w:r>
      <w:r w:rsidRPr="00F80C71">
        <w:rPr>
          <w:rFonts w:ascii="Arial" w:eastAsia="ArialMT" w:hAnsi="Arial" w:cs="Arial"/>
          <w:color w:val="000000" w:themeColor="text1"/>
          <w:sz w:val="24"/>
          <w:szCs w:val="24"/>
        </w:rPr>
        <w:t>as they did not</w:t>
      </w:r>
      <w:r w:rsidR="00C11B2C" w:rsidRPr="00F80C71">
        <w:rPr>
          <w:rFonts w:ascii="Arial" w:eastAsia="ArialMT" w:hAnsi="Arial" w:cs="Arial"/>
          <w:color w:val="000000" w:themeColor="text1"/>
          <w:sz w:val="24"/>
          <w:szCs w:val="24"/>
        </w:rPr>
        <w:t xml:space="preserve"> relate to aerobic exercise or mental health</w:t>
      </w:r>
      <w:r w:rsidRPr="00F80C71">
        <w:rPr>
          <w:rFonts w:ascii="Arial" w:eastAsia="ArialMT" w:hAnsi="Arial" w:cs="Arial"/>
          <w:color w:val="000000" w:themeColor="text1"/>
          <w:sz w:val="24"/>
          <w:szCs w:val="24"/>
        </w:rPr>
        <w:t xml:space="preserve">. </w:t>
      </w:r>
      <w:r w:rsidR="002D28C1" w:rsidRPr="00F80C71">
        <w:rPr>
          <w:rFonts w:ascii="Arial" w:eastAsia="ArialMT" w:hAnsi="Arial" w:cs="Arial"/>
          <w:color w:val="000000" w:themeColor="text1"/>
          <w:sz w:val="24"/>
          <w:szCs w:val="24"/>
        </w:rPr>
        <w:t>33 studies were then assessed in more detail and f</w:t>
      </w:r>
      <w:r w:rsidR="00C11B2C" w:rsidRPr="00F80C71">
        <w:rPr>
          <w:rFonts w:ascii="Arial" w:eastAsia="ArialMT" w:hAnsi="Arial" w:cs="Arial"/>
          <w:color w:val="000000" w:themeColor="text1"/>
          <w:sz w:val="24"/>
          <w:szCs w:val="24"/>
        </w:rPr>
        <w:t>urther exclusion were made</w:t>
      </w:r>
      <w:r w:rsidR="002D28C1" w:rsidRPr="00F80C71">
        <w:rPr>
          <w:rFonts w:ascii="Arial" w:eastAsia="ArialMT" w:hAnsi="Arial" w:cs="Arial"/>
          <w:color w:val="000000" w:themeColor="text1"/>
          <w:sz w:val="24"/>
          <w:szCs w:val="24"/>
        </w:rPr>
        <w:t xml:space="preserve"> when studies did not meet the specific exclusion criteria.</w:t>
      </w:r>
      <w:r w:rsidR="00C11B2C" w:rsidRPr="00F80C71">
        <w:rPr>
          <w:rFonts w:ascii="Arial" w:eastAsia="ArialMT" w:hAnsi="Arial" w:cs="Arial"/>
          <w:color w:val="000000" w:themeColor="text1"/>
          <w:sz w:val="24"/>
          <w:szCs w:val="24"/>
        </w:rPr>
        <w:t xml:space="preserve"> </w:t>
      </w:r>
      <w:r w:rsidRPr="00F80C71">
        <w:rPr>
          <w:rFonts w:ascii="Arial" w:eastAsia="ArialMT" w:hAnsi="Arial" w:cs="Arial"/>
          <w:color w:val="000000" w:themeColor="text1"/>
          <w:sz w:val="24"/>
          <w:szCs w:val="24"/>
        </w:rPr>
        <w:t xml:space="preserve">Data extraction then took place for </w:t>
      </w:r>
      <w:r w:rsidR="002D28C1" w:rsidRPr="00F80C71">
        <w:rPr>
          <w:rFonts w:ascii="Arial" w:eastAsia="ArialMT" w:hAnsi="Arial" w:cs="Arial"/>
          <w:color w:val="000000" w:themeColor="text1"/>
          <w:sz w:val="24"/>
          <w:szCs w:val="24"/>
        </w:rPr>
        <w:t>the remaining</w:t>
      </w:r>
      <w:r w:rsidRPr="00F80C71">
        <w:rPr>
          <w:rFonts w:ascii="Arial" w:eastAsia="ArialMT" w:hAnsi="Arial" w:cs="Arial"/>
          <w:color w:val="000000" w:themeColor="text1"/>
          <w:sz w:val="24"/>
          <w:szCs w:val="24"/>
        </w:rPr>
        <w:t xml:space="preserve"> 8 </w:t>
      </w:r>
      <w:r w:rsidR="002D28C1" w:rsidRPr="00F80C71">
        <w:rPr>
          <w:rFonts w:ascii="Arial" w:eastAsia="ArialMT" w:hAnsi="Arial" w:cs="Arial"/>
          <w:color w:val="000000" w:themeColor="text1"/>
          <w:sz w:val="24"/>
          <w:szCs w:val="24"/>
        </w:rPr>
        <w:t>studies and then</w:t>
      </w:r>
      <w:r w:rsidRPr="00F80C71">
        <w:rPr>
          <w:rFonts w:ascii="Arial" w:eastAsia="ArialMT" w:hAnsi="Arial" w:cs="Arial"/>
          <w:color w:val="000000" w:themeColor="text1"/>
          <w:sz w:val="24"/>
          <w:szCs w:val="24"/>
        </w:rPr>
        <w:t xml:space="preserve"> included in the review. Table 2. provides an overview of the eight selected studies and a summary of the data extracted from each including the objectives, subjects, study design and outcomes. </w:t>
      </w:r>
      <w:r w:rsidR="003606DC" w:rsidRPr="00F80C71">
        <w:rPr>
          <w:rFonts w:ascii="Arial" w:eastAsia="Calibri" w:hAnsi="Arial" w:cs="Arial"/>
          <w:color w:val="000000" w:themeColor="text1"/>
          <w:sz w:val="24"/>
          <w:szCs w:val="24"/>
        </w:rPr>
        <w:t>Figure 1. demonstrates this</w:t>
      </w:r>
      <w:r w:rsidR="004C0E20" w:rsidRPr="00F80C71">
        <w:rPr>
          <w:rFonts w:ascii="Arial" w:eastAsia="Calibri" w:hAnsi="Arial" w:cs="Arial"/>
          <w:color w:val="000000" w:themeColor="text1"/>
          <w:sz w:val="24"/>
          <w:szCs w:val="24"/>
        </w:rPr>
        <w:t xml:space="preserve"> process. </w:t>
      </w:r>
    </w:p>
    <w:p w14:paraId="789F29AE" w14:textId="29FB8B7F" w:rsidR="007A6E89" w:rsidRPr="00F80C71" w:rsidRDefault="007A6E89" w:rsidP="00D806CF">
      <w:pPr>
        <w:pStyle w:val="Default"/>
        <w:spacing w:before="40" w:after="40" w:line="360" w:lineRule="auto"/>
        <w:rPr>
          <w:rFonts w:ascii="Arial" w:hAnsi="Arial" w:cs="Arial"/>
          <w:b/>
          <w:bCs/>
          <w:color w:val="000000" w:themeColor="text1"/>
        </w:rPr>
      </w:pPr>
      <w:r w:rsidRPr="00F80C71">
        <w:rPr>
          <w:rFonts w:ascii="Arial" w:hAnsi="Arial" w:cs="Arial"/>
          <w:b/>
          <w:bCs/>
          <w:color w:val="000000" w:themeColor="text1"/>
        </w:rPr>
        <w:t xml:space="preserve">Study characteristics </w:t>
      </w:r>
    </w:p>
    <w:p w14:paraId="54756E61" w14:textId="7B9A7C2E" w:rsidR="007E625A" w:rsidRPr="00F80C71" w:rsidRDefault="007E625A" w:rsidP="00D806CF">
      <w:pPr>
        <w:pStyle w:val="Default"/>
        <w:spacing w:before="40" w:after="40" w:line="360" w:lineRule="auto"/>
        <w:rPr>
          <w:rFonts w:ascii="Arial" w:eastAsia="Arial" w:hAnsi="Arial" w:cs="Arial"/>
          <w:color w:val="000000" w:themeColor="text1"/>
        </w:rPr>
      </w:pPr>
      <w:r w:rsidRPr="00F80C71">
        <w:rPr>
          <w:rFonts w:ascii="Arial" w:eastAsia="Arial" w:hAnsi="Arial" w:cs="Arial"/>
          <w:color w:val="000000" w:themeColor="text1"/>
        </w:rPr>
        <w:t>The PICOS tool</w:t>
      </w:r>
      <w:r w:rsidR="002D6594" w:rsidRPr="00F80C71">
        <w:rPr>
          <w:rFonts w:ascii="Arial" w:eastAsia="Arial" w:hAnsi="Arial" w:cs="Arial"/>
          <w:color w:val="000000" w:themeColor="text1"/>
        </w:rPr>
        <w:t>,</w:t>
      </w:r>
      <w:r w:rsidRPr="00F80C71">
        <w:rPr>
          <w:rFonts w:ascii="Arial" w:eastAsia="Arial" w:hAnsi="Arial" w:cs="Arial"/>
          <w:color w:val="000000" w:themeColor="text1"/>
        </w:rPr>
        <w:t xml:space="preserve"> </w:t>
      </w:r>
      <w:r w:rsidR="002D6594" w:rsidRPr="00F80C71">
        <w:rPr>
          <w:rFonts w:ascii="Arial" w:eastAsia="Arial" w:hAnsi="Arial" w:cs="Arial"/>
          <w:color w:val="000000" w:themeColor="text1"/>
        </w:rPr>
        <w:t xml:space="preserve">as described previously, </w:t>
      </w:r>
      <w:r w:rsidRPr="00F80C71">
        <w:rPr>
          <w:rFonts w:ascii="Arial" w:eastAsia="Arial" w:hAnsi="Arial" w:cs="Arial"/>
          <w:color w:val="000000" w:themeColor="text1"/>
        </w:rPr>
        <w:t xml:space="preserve">was used to help identified relevant data to extract and summarise </w:t>
      </w:r>
      <w:r w:rsidRPr="00F80C71">
        <w:rPr>
          <w:rFonts w:ascii="Arial" w:hAnsi="Arial" w:cs="Arial"/>
          <w:color w:val="000000" w:themeColor="text1"/>
          <w:shd w:val="clear" w:color="auto" w:fill="FFFFFF"/>
        </w:rPr>
        <w:t xml:space="preserve">(Higgins </w:t>
      </w:r>
      <w:r w:rsidRPr="00F80C71">
        <w:rPr>
          <w:rFonts w:ascii="Arial" w:hAnsi="Arial" w:cs="Arial"/>
          <w:i/>
          <w:iCs/>
          <w:color w:val="000000" w:themeColor="text1"/>
          <w:shd w:val="clear" w:color="auto" w:fill="FFFFFF"/>
        </w:rPr>
        <w:t>et al.,</w:t>
      </w:r>
      <w:r w:rsidRPr="00F80C71">
        <w:rPr>
          <w:rFonts w:ascii="Arial" w:hAnsi="Arial" w:cs="Arial"/>
          <w:color w:val="000000" w:themeColor="text1"/>
          <w:shd w:val="clear" w:color="auto" w:fill="FFFFFF"/>
        </w:rPr>
        <w:t xml:space="preserve"> 20</w:t>
      </w:r>
      <w:r w:rsidR="006D213C" w:rsidRPr="00F80C71">
        <w:rPr>
          <w:rFonts w:ascii="Arial" w:hAnsi="Arial" w:cs="Arial"/>
          <w:color w:val="000000" w:themeColor="text1"/>
          <w:shd w:val="clear" w:color="auto" w:fill="FFFFFF"/>
        </w:rPr>
        <w:t>1</w:t>
      </w:r>
      <w:r w:rsidRPr="00F80C71">
        <w:rPr>
          <w:rFonts w:ascii="Arial" w:hAnsi="Arial" w:cs="Arial"/>
          <w:color w:val="000000" w:themeColor="text1"/>
          <w:shd w:val="clear" w:color="auto" w:fill="FFFFFF"/>
        </w:rPr>
        <w:t>1)</w:t>
      </w:r>
      <w:r w:rsidRPr="00F80C71">
        <w:rPr>
          <w:rFonts w:ascii="Arial" w:eastAsia="ArialMT" w:hAnsi="Arial" w:cs="Arial"/>
          <w:color w:val="000000" w:themeColor="text1"/>
        </w:rPr>
        <w:t xml:space="preserve">.  </w:t>
      </w:r>
      <w:r w:rsidRPr="00F80C71">
        <w:rPr>
          <w:rFonts w:ascii="Arial" w:eastAsia="Arial" w:hAnsi="Arial" w:cs="Arial"/>
          <w:color w:val="000000" w:themeColor="text1"/>
        </w:rPr>
        <w:t>After analyses of the studies, it was identified that the population of the studies included</w:t>
      </w:r>
      <w:r w:rsidR="00643086" w:rsidRPr="00F80C71">
        <w:rPr>
          <w:rFonts w:ascii="Arial" w:eastAsia="Arial" w:hAnsi="Arial" w:cs="Arial"/>
          <w:color w:val="000000" w:themeColor="text1"/>
        </w:rPr>
        <w:t xml:space="preserve"> adults with chronic health condition</w:t>
      </w:r>
      <w:r w:rsidRPr="00F80C71">
        <w:rPr>
          <w:rFonts w:ascii="Arial" w:eastAsia="Arial" w:hAnsi="Arial" w:cs="Arial"/>
          <w:color w:val="000000" w:themeColor="text1"/>
        </w:rPr>
        <w:t xml:space="preserve"> (</w:t>
      </w:r>
      <w:proofErr w:type="spellStart"/>
      <w:r w:rsidR="00F139F7" w:rsidRPr="00F80C71">
        <w:rPr>
          <w:rFonts w:ascii="Arial" w:hAnsi="Arial" w:cs="Arial"/>
          <w:color w:val="000000" w:themeColor="text1"/>
        </w:rPr>
        <w:t>Jansons</w:t>
      </w:r>
      <w:proofErr w:type="spellEnd"/>
      <w:r w:rsidR="00F139F7" w:rsidRPr="00F80C71">
        <w:rPr>
          <w:rFonts w:ascii="Arial" w:hAnsi="Arial" w:cs="Arial"/>
          <w:color w:val="000000" w:themeColor="text1"/>
        </w:rPr>
        <w:t xml:space="preserve"> </w:t>
      </w:r>
      <w:r w:rsidR="00F139F7" w:rsidRPr="00F80C71">
        <w:rPr>
          <w:rFonts w:ascii="Arial" w:hAnsi="Arial" w:cs="Arial"/>
          <w:i/>
          <w:iCs/>
          <w:color w:val="000000" w:themeColor="text1"/>
        </w:rPr>
        <w:t>et al.,</w:t>
      </w:r>
      <w:r w:rsidR="00F139F7" w:rsidRPr="00F80C71">
        <w:rPr>
          <w:rFonts w:ascii="Arial" w:hAnsi="Arial" w:cs="Arial"/>
          <w:color w:val="000000" w:themeColor="text1"/>
        </w:rPr>
        <w:t xml:space="preserve"> 2017,</w:t>
      </w:r>
      <w:r w:rsidR="00293698" w:rsidRPr="00F80C71">
        <w:rPr>
          <w:rFonts w:ascii="Arial" w:hAnsi="Arial" w:cs="Arial"/>
          <w:color w:val="000000" w:themeColor="text1"/>
        </w:rPr>
        <w:t xml:space="preserve"> </w:t>
      </w:r>
      <w:proofErr w:type="spellStart"/>
      <w:r w:rsidR="00293698" w:rsidRPr="00F80C71">
        <w:rPr>
          <w:rFonts w:ascii="Arial" w:hAnsi="Arial" w:cs="Arial"/>
          <w:color w:val="000000" w:themeColor="text1"/>
        </w:rPr>
        <w:t>Teychenne</w:t>
      </w:r>
      <w:proofErr w:type="spellEnd"/>
      <w:r w:rsidR="00293698" w:rsidRPr="00F80C71">
        <w:rPr>
          <w:rFonts w:ascii="Arial" w:hAnsi="Arial" w:cs="Arial"/>
          <w:color w:val="000000" w:themeColor="text1"/>
        </w:rPr>
        <w:t xml:space="preserve"> </w:t>
      </w:r>
      <w:r w:rsidR="00293698" w:rsidRPr="00F80C71">
        <w:rPr>
          <w:rFonts w:ascii="Arial" w:hAnsi="Arial" w:cs="Arial"/>
          <w:i/>
          <w:iCs/>
          <w:color w:val="000000" w:themeColor="text1"/>
        </w:rPr>
        <w:t>et al.,</w:t>
      </w:r>
      <w:r w:rsidR="00BB4D17" w:rsidRPr="00F80C71">
        <w:rPr>
          <w:rFonts w:ascii="Arial" w:hAnsi="Arial" w:cs="Arial"/>
          <w:color w:val="000000" w:themeColor="text1"/>
        </w:rPr>
        <w:t xml:space="preserve"> </w:t>
      </w:r>
      <w:r w:rsidR="00293698" w:rsidRPr="00F80C71">
        <w:rPr>
          <w:rFonts w:ascii="Arial" w:hAnsi="Arial" w:cs="Arial"/>
          <w:color w:val="000000" w:themeColor="text1"/>
        </w:rPr>
        <w:t xml:space="preserve">2019, </w:t>
      </w:r>
      <w:proofErr w:type="spellStart"/>
      <w:r w:rsidR="00BB4D17" w:rsidRPr="00F80C71">
        <w:rPr>
          <w:rFonts w:ascii="Arial" w:hAnsi="Arial" w:cs="Arial"/>
          <w:color w:val="000000" w:themeColor="text1"/>
        </w:rPr>
        <w:t>Rolid</w:t>
      </w:r>
      <w:proofErr w:type="spellEnd"/>
      <w:r w:rsidR="00BB4D17" w:rsidRPr="00F80C71">
        <w:rPr>
          <w:rFonts w:ascii="Arial" w:hAnsi="Arial" w:cs="Arial"/>
          <w:color w:val="000000" w:themeColor="text1"/>
        </w:rPr>
        <w:t xml:space="preserve"> </w:t>
      </w:r>
      <w:r w:rsidR="00BB4D17" w:rsidRPr="00F80C71">
        <w:rPr>
          <w:rFonts w:ascii="Arial" w:hAnsi="Arial" w:cs="Arial"/>
          <w:i/>
          <w:iCs/>
          <w:color w:val="000000" w:themeColor="text1"/>
        </w:rPr>
        <w:t>et al.,</w:t>
      </w:r>
      <w:r w:rsidR="00BB4D17" w:rsidRPr="00F80C71">
        <w:rPr>
          <w:rFonts w:ascii="Arial" w:hAnsi="Arial" w:cs="Arial"/>
          <w:color w:val="000000" w:themeColor="text1"/>
        </w:rPr>
        <w:t xml:space="preserve"> 2020)</w:t>
      </w:r>
      <w:r w:rsidR="00E07924" w:rsidRPr="00F80C71">
        <w:rPr>
          <w:rFonts w:ascii="Arial" w:hAnsi="Arial" w:cs="Arial"/>
          <w:color w:val="000000" w:themeColor="text1"/>
        </w:rPr>
        <w:t xml:space="preserve">, </w:t>
      </w:r>
      <w:r w:rsidR="007952CF" w:rsidRPr="00F80C71">
        <w:rPr>
          <w:rFonts w:ascii="Arial" w:hAnsi="Arial" w:cs="Arial"/>
          <w:color w:val="000000" w:themeColor="text1"/>
        </w:rPr>
        <w:t xml:space="preserve">employed </w:t>
      </w:r>
      <w:r w:rsidR="007952CF" w:rsidRPr="00F80C71">
        <w:rPr>
          <w:rFonts w:ascii="Arial" w:eastAsia="Arial" w:hAnsi="Arial" w:cs="Arial"/>
          <w:color w:val="000000" w:themeColor="text1"/>
        </w:rPr>
        <w:t>adults</w:t>
      </w:r>
      <w:r w:rsidR="00E07924" w:rsidRPr="00F80C71">
        <w:rPr>
          <w:rFonts w:ascii="Arial" w:eastAsia="Arial" w:hAnsi="Arial" w:cs="Arial"/>
          <w:color w:val="000000" w:themeColor="text1"/>
        </w:rPr>
        <w:t xml:space="preserve"> </w:t>
      </w:r>
      <w:r w:rsidR="007952CF" w:rsidRPr="00F80C71">
        <w:rPr>
          <w:rFonts w:ascii="Arial" w:eastAsia="Arial" w:hAnsi="Arial" w:cs="Arial"/>
          <w:color w:val="000000" w:themeColor="text1"/>
        </w:rPr>
        <w:t>(</w:t>
      </w:r>
      <w:r w:rsidR="007952CF" w:rsidRPr="00F80C71">
        <w:rPr>
          <w:rFonts w:ascii="Arial" w:hAnsi="Arial" w:cs="Arial"/>
          <w:color w:val="000000" w:themeColor="text1"/>
        </w:rPr>
        <w:t xml:space="preserve">Diaz-Silveira </w:t>
      </w:r>
      <w:r w:rsidR="007952CF" w:rsidRPr="00F80C71">
        <w:rPr>
          <w:rFonts w:ascii="Arial" w:hAnsi="Arial" w:cs="Arial"/>
          <w:i/>
          <w:iCs/>
          <w:color w:val="000000" w:themeColor="text1"/>
        </w:rPr>
        <w:t>et al.,</w:t>
      </w:r>
      <w:r w:rsidR="007952CF" w:rsidRPr="00F80C71">
        <w:rPr>
          <w:rFonts w:ascii="Arial" w:hAnsi="Arial" w:cs="Arial"/>
          <w:color w:val="000000" w:themeColor="text1"/>
        </w:rPr>
        <w:t xml:space="preserve"> 2020, </w:t>
      </w:r>
      <w:proofErr w:type="spellStart"/>
      <w:r w:rsidR="00717874" w:rsidRPr="00F80C71">
        <w:rPr>
          <w:rFonts w:ascii="Arial" w:hAnsi="Arial" w:cs="Arial"/>
          <w:color w:val="000000" w:themeColor="text1"/>
        </w:rPr>
        <w:t>Michishita</w:t>
      </w:r>
      <w:proofErr w:type="spellEnd"/>
      <w:r w:rsidR="00717874" w:rsidRPr="00F80C71">
        <w:rPr>
          <w:rFonts w:ascii="Arial" w:hAnsi="Arial" w:cs="Arial"/>
          <w:color w:val="000000" w:themeColor="text1"/>
        </w:rPr>
        <w:t xml:space="preserve"> </w:t>
      </w:r>
      <w:r w:rsidR="00717874" w:rsidRPr="00F80C71">
        <w:rPr>
          <w:rFonts w:ascii="Arial" w:hAnsi="Arial" w:cs="Arial"/>
          <w:i/>
          <w:iCs/>
          <w:color w:val="000000" w:themeColor="text1"/>
        </w:rPr>
        <w:t>et al.,</w:t>
      </w:r>
      <w:r w:rsidR="00717874" w:rsidRPr="00F80C71">
        <w:rPr>
          <w:rFonts w:ascii="Arial" w:hAnsi="Arial" w:cs="Arial"/>
          <w:color w:val="000000" w:themeColor="text1"/>
        </w:rPr>
        <w:t xml:space="preserve"> 2017</w:t>
      </w:r>
      <w:r w:rsidR="00CA5A59" w:rsidRPr="00F80C71">
        <w:rPr>
          <w:rFonts w:ascii="Arial" w:hAnsi="Arial" w:cs="Arial"/>
          <w:color w:val="000000" w:themeColor="text1"/>
        </w:rPr>
        <w:t xml:space="preserve">, </w:t>
      </w:r>
      <w:proofErr w:type="spellStart"/>
      <w:r w:rsidR="00CA5A59" w:rsidRPr="00F80C71">
        <w:rPr>
          <w:rFonts w:ascii="Arial" w:hAnsi="Arial" w:cs="Arial"/>
          <w:color w:val="000000" w:themeColor="text1"/>
        </w:rPr>
        <w:t>Vancini</w:t>
      </w:r>
      <w:proofErr w:type="spellEnd"/>
      <w:r w:rsidR="00CA5A59" w:rsidRPr="00F80C71">
        <w:rPr>
          <w:rFonts w:ascii="Arial" w:hAnsi="Arial" w:cs="Arial"/>
          <w:color w:val="000000" w:themeColor="text1"/>
        </w:rPr>
        <w:t xml:space="preserve"> </w:t>
      </w:r>
      <w:r w:rsidR="00CA5A59" w:rsidRPr="00F80C71">
        <w:rPr>
          <w:rFonts w:ascii="Arial" w:hAnsi="Arial" w:cs="Arial"/>
          <w:i/>
          <w:iCs/>
          <w:color w:val="000000" w:themeColor="text1"/>
        </w:rPr>
        <w:t>et al.,</w:t>
      </w:r>
      <w:r w:rsidR="00CA5A59" w:rsidRPr="00F80C71">
        <w:rPr>
          <w:rFonts w:ascii="Arial" w:hAnsi="Arial" w:cs="Arial"/>
          <w:color w:val="000000" w:themeColor="text1"/>
        </w:rPr>
        <w:t xml:space="preserve"> 2017</w:t>
      </w:r>
      <w:r w:rsidR="00D863B3" w:rsidRPr="00F80C71">
        <w:rPr>
          <w:rFonts w:ascii="Arial" w:hAnsi="Arial" w:cs="Arial"/>
          <w:color w:val="000000" w:themeColor="text1"/>
        </w:rPr>
        <w:t xml:space="preserve">, </w:t>
      </w:r>
      <w:proofErr w:type="spellStart"/>
      <w:r w:rsidR="00D863B3" w:rsidRPr="00F80C71">
        <w:rPr>
          <w:rFonts w:ascii="Arial" w:hAnsi="Arial" w:cs="Arial"/>
          <w:color w:val="000000" w:themeColor="text1"/>
        </w:rPr>
        <w:t>Kruisdijk</w:t>
      </w:r>
      <w:proofErr w:type="spellEnd"/>
      <w:r w:rsidR="00D863B3" w:rsidRPr="00F80C71">
        <w:rPr>
          <w:rFonts w:ascii="Arial" w:hAnsi="Arial" w:cs="Arial"/>
          <w:color w:val="000000" w:themeColor="text1"/>
        </w:rPr>
        <w:t xml:space="preserve"> </w:t>
      </w:r>
      <w:r w:rsidR="00D863B3" w:rsidRPr="00F80C71">
        <w:rPr>
          <w:rFonts w:ascii="Arial" w:hAnsi="Arial" w:cs="Arial"/>
          <w:i/>
          <w:iCs/>
          <w:color w:val="000000" w:themeColor="text1"/>
        </w:rPr>
        <w:t>et al.,</w:t>
      </w:r>
      <w:r w:rsidR="00D863B3" w:rsidRPr="00F80C71">
        <w:rPr>
          <w:rFonts w:ascii="Arial" w:hAnsi="Arial" w:cs="Arial"/>
          <w:color w:val="000000" w:themeColor="text1"/>
        </w:rPr>
        <w:t xml:space="preserve"> 2019) </w:t>
      </w:r>
      <w:r w:rsidR="00FA2702" w:rsidRPr="00F80C71">
        <w:rPr>
          <w:rFonts w:ascii="Arial" w:hAnsi="Arial" w:cs="Arial"/>
          <w:color w:val="000000" w:themeColor="text1"/>
        </w:rPr>
        <w:t xml:space="preserve">and </w:t>
      </w:r>
      <w:r w:rsidR="00A82C1C" w:rsidRPr="00F80C71">
        <w:rPr>
          <w:rFonts w:ascii="Arial" w:eastAsia="Arial" w:hAnsi="Arial" w:cs="Arial"/>
          <w:color w:val="000000" w:themeColor="text1"/>
        </w:rPr>
        <w:t>adults with major depressive disorder</w:t>
      </w:r>
      <w:r w:rsidRPr="00F80C71">
        <w:rPr>
          <w:rFonts w:ascii="Arial" w:eastAsia="Arial" w:hAnsi="Arial" w:cs="Arial"/>
          <w:color w:val="000000" w:themeColor="text1"/>
        </w:rPr>
        <w:t xml:space="preserve"> (</w:t>
      </w:r>
      <w:r w:rsidR="00A82C1C" w:rsidRPr="00F80C71">
        <w:rPr>
          <w:rFonts w:ascii="Arial" w:hAnsi="Arial" w:cs="Arial"/>
          <w:color w:val="000000" w:themeColor="text1"/>
        </w:rPr>
        <w:t xml:space="preserve">Toups </w:t>
      </w:r>
      <w:r w:rsidR="00A82C1C" w:rsidRPr="00F80C71">
        <w:rPr>
          <w:rFonts w:ascii="Arial" w:hAnsi="Arial" w:cs="Arial"/>
          <w:i/>
          <w:iCs/>
          <w:color w:val="000000" w:themeColor="text1"/>
        </w:rPr>
        <w:t>et al.,</w:t>
      </w:r>
      <w:r w:rsidR="00A82C1C" w:rsidRPr="00F80C71">
        <w:rPr>
          <w:rFonts w:ascii="Arial" w:hAnsi="Arial" w:cs="Arial"/>
          <w:color w:val="000000" w:themeColor="text1"/>
        </w:rPr>
        <w:t xml:space="preserve"> 2017</w:t>
      </w:r>
      <w:r w:rsidRPr="00F80C71">
        <w:rPr>
          <w:rFonts w:ascii="Arial" w:hAnsi="Arial" w:cs="Arial"/>
          <w:color w:val="000000" w:themeColor="text1"/>
        </w:rPr>
        <w:t>)</w:t>
      </w:r>
      <w:r w:rsidRPr="00F80C71">
        <w:rPr>
          <w:rFonts w:ascii="Arial" w:eastAsia="Arial" w:hAnsi="Arial" w:cs="Arial"/>
          <w:color w:val="000000" w:themeColor="text1"/>
        </w:rPr>
        <w:t xml:space="preserve">. </w:t>
      </w:r>
      <w:r w:rsidR="00A12BC2" w:rsidRPr="00F80C71">
        <w:rPr>
          <w:rFonts w:ascii="Arial" w:eastAsia="Arial" w:hAnsi="Arial" w:cs="Arial"/>
          <w:color w:val="000000" w:themeColor="text1"/>
        </w:rPr>
        <w:t xml:space="preserve">The intervention of all eight of the </w:t>
      </w:r>
      <w:r w:rsidRPr="00F80C71">
        <w:rPr>
          <w:rFonts w:ascii="Arial" w:eastAsia="Arial" w:hAnsi="Arial" w:cs="Arial"/>
          <w:color w:val="000000" w:themeColor="text1"/>
        </w:rPr>
        <w:t xml:space="preserve">studies </w:t>
      </w:r>
      <w:r w:rsidR="00A12BC2" w:rsidRPr="00F80C71">
        <w:rPr>
          <w:rFonts w:ascii="Arial" w:eastAsia="Arial" w:hAnsi="Arial" w:cs="Arial"/>
          <w:color w:val="000000" w:themeColor="text1"/>
        </w:rPr>
        <w:t>included a form of aerobic exercise</w:t>
      </w:r>
      <w:r w:rsidR="00B85ADE" w:rsidRPr="00F80C71">
        <w:rPr>
          <w:rFonts w:ascii="Arial" w:eastAsia="Arial" w:hAnsi="Arial" w:cs="Arial"/>
          <w:color w:val="000000" w:themeColor="text1"/>
        </w:rPr>
        <w:t xml:space="preserve"> which </w:t>
      </w:r>
      <w:r w:rsidR="00816C48" w:rsidRPr="00F80C71">
        <w:rPr>
          <w:rFonts w:ascii="Arial" w:eastAsia="Arial" w:hAnsi="Arial" w:cs="Arial"/>
          <w:color w:val="000000" w:themeColor="text1"/>
        </w:rPr>
        <w:t xml:space="preserve">was </w:t>
      </w:r>
      <w:r w:rsidR="00B85ADE" w:rsidRPr="00F80C71">
        <w:rPr>
          <w:rFonts w:ascii="Arial" w:eastAsia="Arial" w:hAnsi="Arial" w:cs="Arial"/>
          <w:color w:val="000000" w:themeColor="text1"/>
        </w:rPr>
        <w:t xml:space="preserve">then </w:t>
      </w:r>
      <w:r w:rsidR="00816C48" w:rsidRPr="00F80C71">
        <w:rPr>
          <w:rFonts w:ascii="Arial" w:eastAsia="Arial" w:hAnsi="Arial" w:cs="Arial"/>
          <w:color w:val="000000" w:themeColor="text1"/>
        </w:rPr>
        <w:t>either compared to a varied intensity</w:t>
      </w:r>
      <w:r w:rsidR="000426FD" w:rsidRPr="00F80C71">
        <w:rPr>
          <w:rFonts w:ascii="Arial" w:eastAsia="Arial" w:hAnsi="Arial" w:cs="Arial"/>
          <w:color w:val="000000" w:themeColor="text1"/>
        </w:rPr>
        <w:t xml:space="preserve"> (</w:t>
      </w:r>
      <w:proofErr w:type="spellStart"/>
      <w:r w:rsidR="000426FD" w:rsidRPr="00F80C71">
        <w:rPr>
          <w:rFonts w:ascii="Arial" w:eastAsia="Arial" w:hAnsi="Arial" w:cs="Arial"/>
          <w:color w:val="000000" w:themeColor="text1"/>
        </w:rPr>
        <w:t>Jansons</w:t>
      </w:r>
      <w:proofErr w:type="spellEnd"/>
      <w:r w:rsidR="000426FD" w:rsidRPr="00F80C71">
        <w:rPr>
          <w:rFonts w:ascii="Arial" w:eastAsia="Arial" w:hAnsi="Arial" w:cs="Arial"/>
          <w:color w:val="000000" w:themeColor="text1"/>
        </w:rPr>
        <w:t xml:space="preserve"> </w:t>
      </w:r>
      <w:r w:rsidR="000426FD" w:rsidRPr="00F80C71">
        <w:rPr>
          <w:rFonts w:ascii="Arial" w:eastAsia="Arial" w:hAnsi="Arial" w:cs="Arial"/>
          <w:i/>
          <w:iCs/>
          <w:color w:val="000000" w:themeColor="text1"/>
        </w:rPr>
        <w:t>et al.,</w:t>
      </w:r>
      <w:r w:rsidR="000426FD" w:rsidRPr="00F80C71">
        <w:rPr>
          <w:rFonts w:ascii="Arial" w:eastAsia="Arial" w:hAnsi="Arial" w:cs="Arial"/>
          <w:color w:val="000000" w:themeColor="text1"/>
        </w:rPr>
        <w:t xml:space="preserve"> 2017, Toups </w:t>
      </w:r>
      <w:r w:rsidR="000426FD" w:rsidRPr="00F80C71">
        <w:rPr>
          <w:rFonts w:ascii="Arial" w:eastAsia="Arial" w:hAnsi="Arial" w:cs="Arial"/>
          <w:i/>
          <w:iCs/>
          <w:color w:val="000000" w:themeColor="text1"/>
        </w:rPr>
        <w:t>et al.,</w:t>
      </w:r>
      <w:r w:rsidR="000426FD" w:rsidRPr="00F80C71">
        <w:rPr>
          <w:rFonts w:ascii="Arial" w:eastAsia="Arial" w:hAnsi="Arial" w:cs="Arial"/>
          <w:color w:val="000000" w:themeColor="text1"/>
        </w:rPr>
        <w:t xml:space="preserve"> 2017</w:t>
      </w:r>
      <w:r w:rsidR="00EE06D3" w:rsidRPr="00F80C71">
        <w:rPr>
          <w:rFonts w:ascii="Arial" w:eastAsia="Arial" w:hAnsi="Arial" w:cs="Arial"/>
          <w:color w:val="000000" w:themeColor="text1"/>
        </w:rPr>
        <w:t xml:space="preserve">, </w:t>
      </w:r>
      <w:proofErr w:type="spellStart"/>
      <w:r w:rsidR="00EE06D3" w:rsidRPr="00F80C71">
        <w:rPr>
          <w:rFonts w:ascii="Arial" w:hAnsi="Arial" w:cs="Arial"/>
          <w:color w:val="000000" w:themeColor="text1"/>
        </w:rPr>
        <w:t>Kruisdijk</w:t>
      </w:r>
      <w:proofErr w:type="spellEnd"/>
      <w:r w:rsidR="00EE06D3" w:rsidRPr="00F80C71">
        <w:rPr>
          <w:rFonts w:ascii="Arial" w:hAnsi="Arial" w:cs="Arial"/>
          <w:color w:val="000000" w:themeColor="text1"/>
        </w:rPr>
        <w:t xml:space="preserve"> </w:t>
      </w:r>
      <w:r w:rsidR="00EE06D3" w:rsidRPr="00F80C71">
        <w:rPr>
          <w:rFonts w:ascii="Arial" w:hAnsi="Arial" w:cs="Arial"/>
          <w:i/>
          <w:iCs/>
          <w:color w:val="000000" w:themeColor="text1"/>
        </w:rPr>
        <w:t>et al.,</w:t>
      </w:r>
      <w:r w:rsidR="00EE06D3" w:rsidRPr="00F80C71">
        <w:rPr>
          <w:rFonts w:ascii="Arial" w:hAnsi="Arial" w:cs="Arial"/>
          <w:color w:val="000000" w:themeColor="text1"/>
        </w:rPr>
        <w:t xml:space="preserve"> 2019</w:t>
      </w:r>
      <w:r w:rsidR="00AA5420" w:rsidRPr="00F80C71">
        <w:rPr>
          <w:rFonts w:ascii="Arial" w:hAnsi="Arial" w:cs="Arial"/>
          <w:color w:val="000000" w:themeColor="text1"/>
        </w:rPr>
        <w:t xml:space="preserve">, </w:t>
      </w:r>
      <w:proofErr w:type="spellStart"/>
      <w:r w:rsidR="00AA5420" w:rsidRPr="00F80C71">
        <w:rPr>
          <w:rFonts w:ascii="Arial" w:hAnsi="Arial" w:cs="Arial"/>
          <w:color w:val="000000" w:themeColor="text1"/>
        </w:rPr>
        <w:t>Rolid</w:t>
      </w:r>
      <w:proofErr w:type="spellEnd"/>
      <w:r w:rsidR="00AA5420" w:rsidRPr="00F80C71">
        <w:rPr>
          <w:rFonts w:ascii="Arial" w:hAnsi="Arial" w:cs="Arial"/>
          <w:color w:val="000000" w:themeColor="text1"/>
        </w:rPr>
        <w:t xml:space="preserve"> </w:t>
      </w:r>
      <w:r w:rsidR="00AA5420" w:rsidRPr="00F80C71">
        <w:rPr>
          <w:rFonts w:ascii="Arial" w:hAnsi="Arial" w:cs="Arial"/>
          <w:i/>
          <w:iCs/>
          <w:color w:val="000000" w:themeColor="text1"/>
        </w:rPr>
        <w:t>et al.,</w:t>
      </w:r>
      <w:r w:rsidR="00AA5420" w:rsidRPr="00F80C71">
        <w:rPr>
          <w:rFonts w:ascii="Arial" w:hAnsi="Arial" w:cs="Arial"/>
          <w:color w:val="000000" w:themeColor="text1"/>
        </w:rPr>
        <w:t xml:space="preserve"> 2020</w:t>
      </w:r>
      <w:r w:rsidR="000426FD" w:rsidRPr="00F80C71">
        <w:rPr>
          <w:rFonts w:ascii="Arial" w:eastAsia="Arial" w:hAnsi="Arial" w:cs="Arial"/>
          <w:color w:val="000000" w:themeColor="text1"/>
        </w:rPr>
        <w:t>)</w:t>
      </w:r>
      <w:r w:rsidR="001D004D" w:rsidRPr="00F80C71">
        <w:rPr>
          <w:rFonts w:ascii="Arial" w:eastAsia="Arial" w:hAnsi="Arial" w:cs="Arial"/>
          <w:color w:val="000000" w:themeColor="text1"/>
        </w:rPr>
        <w:t>,</w:t>
      </w:r>
      <w:r w:rsidR="00816C48" w:rsidRPr="00F80C71">
        <w:rPr>
          <w:rFonts w:ascii="Arial" w:eastAsia="Arial" w:hAnsi="Arial" w:cs="Arial"/>
          <w:color w:val="000000" w:themeColor="text1"/>
        </w:rPr>
        <w:t xml:space="preserve"> control group</w:t>
      </w:r>
      <w:r w:rsidR="005A36A5" w:rsidRPr="00F80C71">
        <w:rPr>
          <w:rFonts w:ascii="Arial" w:eastAsia="Arial" w:hAnsi="Arial" w:cs="Arial"/>
          <w:color w:val="000000" w:themeColor="text1"/>
        </w:rPr>
        <w:t xml:space="preserve"> (</w:t>
      </w:r>
      <w:proofErr w:type="spellStart"/>
      <w:r w:rsidR="005A36A5" w:rsidRPr="00F80C71">
        <w:rPr>
          <w:rFonts w:ascii="Arial" w:hAnsi="Arial" w:cs="Arial"/>
          <w:color w:val="000000" w:themeColor="text1"/>
        </w:rPr>
        <w:t>Michishita</w:t>
      </w:r>
      <w:proofErr w:type="spellEnd"/>
      <w:r w:rsidR="005A36A5" w:rsidRPr="00F80C71">
        <w:rPr>
          <w:rFonts w:ascii="Arial" w:hAnsi="Arial" w:cs="Arial"/>
          <w:color w:val="000000" w:themeColor="text1"/>
        </w:rPr>
        <w:t xml:space="preserve"> </w:t>
      </w:r>
      <w:r w:rsidR="005A36A5" w:rsidRPr="00F80C71">
        <w:rPr>
          <w:rFonts w:ascii="Arial" w:hAnsi="Arial" w:cs="Arial"/>
          <w:i/>
          <w:iCs/>
          <w:color w:val="000000" w:themeColor="text1"/>
        </w:rPr>
        <w:t>et al.,</w:t>
      </w:r>
      <w:r w:rsidR="005A36A5" w:rsidRPr="00F80C71">
        <w:rPr>
          <w:rFonts w:ascii="Arial" w:hAnsi="Arial" w:cs="Arial"/>
          <w:color w:val="000000" w:themeColor="text1"/>
        </w:rPr>
        <w:t xml:space="preserve"> 2017, </w:t>
      </w:r>
      <w:proofErr w:type="spellStart"/>
      <w:r w:rsidR="0012551F" w:rsidRPr="00F80C71">
        <w:rPr>
          <w:rFonts w:ascii="Arial" w:hAnsi="Arial" w:cs="Arial"/>
          <w:color w:val="000000" w:themeColor="text1"/>
        </w:rPr>
        <w:t>Teychenne</w:t>
      </w:r>
      <w:proofErr w:type="spellEnd"/>
      <w:r w:rsidR="0012551F" w:rsidRPr="00F80C71">
        <w:rPr>
          <w:rFonts w:ascii="Arial" w:hAnsi="Arial" w:cs="Arial"/>
          <w:color w:val="000000" w:themeColor="text1"/>
        </w:rPr>
        <w:t xml:space="preserve"> </w:t>
      </w:r>
      <w:r w:rsidR="0012551F" w:rsidRPr="00F80C71">
        <w:rPr>
          <w:rFonts w:ascii="Arial" w:hAnsi="Arial" w:cs="Arial"/>
          <w:i/>
          <w:iCs/>
          <w:color w:val="000000" w:themeColor="text1"/>
        </w:rPr>
        <w:t>et al.,</w:t>
      </w:r>
      <w:r w:rsidR="0012551F" w:rsidRPr="00F80C71">
        <w:rPr>
          <w:rFonts w:ascii="Arial" w:hAnsi="Arial" w:cs="Arial"/>
          <w:color w:val="000000" w:themeColor="text1"/>
        </w:rPr>
        <w:t xml:space="preserve"> 2019</w:t>
      </w:r>
      <w:r w:rsidR="001D004D" w:rsidRPr="00F80C71">
        <w:rPr>
          <w:rFonts w:ascii="Arial" w:hAnsi="Arial" w:cs="Arial"/>
          <w:color w:val="000000" w:themeColor="text1"/>
        </w:rPr>
        <w:t xml:space="preserve">) or both </w:t>
      </w:r>
      <w:r w:rsidR="00F4120B" w:rsidRPr="00F80C71">
        <w:rPr>
          <w:rFonts w:ascii="Arial" w:hAnsi="Arial" w:cs="Arial"/>
          <w:color w:val="000000" w:themeColor="text1"/>
        </w:rPr>
        <w:t xml:space="preserve">(Diaz-Silveira </w:t>
      </w:r>
      <w:r w:rsidR="00F4120B" w:rsidRPr="00F80C71">
        <w:rPr>
          <w:rFonts w:ascii="Arial" w:hAnsi="Arial" w:cs="Arial"/>
          <w:i/>
          <w:iCs/>
          <w:color w:val="000000" w:themeColor="text1"/>
        </w:rPr>
        <w:t>et al.,</w:t>
      </w:r>
      <w:r w:rsidR="00F4120B" w:rsidRPr="00F80C71">
        <w:rPr>
          <w:rFonts w:ascii="Arial" w:hAnsi="Arial" w:cs="Arial"/>
          <w:color w:val="000000" w:themeColor="text1"/>
        </w:rPr>
        <w:t xml:space="preserve"> 2020</w:t>
      </w:r>
      <w:r w:rsidR="00F4120B" w:rsidRPr="00F80C71">
        <w:rPr>
          <w:rFonts w:ascii="Arial" w:eastAsia="Arial" w:hAnsi="Arial" w:cs="Arial"/>
          <w:color w:val="000000" w:themeColor="text1"/>
        </w:rPr>
        <w:t xml:space="preserve">, </w:t>
      </w:r>
      <w:proofErr w:type="spellStart"/>
      <w:r w:rsidR="00F4120B" w:rsidRPr="00F80C71">
        <w:rPr>
          <w:rFonts w:ascii="Arial" w:hAnsi="Arial" w:cs="Arial"/>
          <w:color w:val="000000" w:themeColor="text1"/>
        </w:rPr>
        <w:t>Vancini</w:t>
      </w:r>
      <w:proofErr w:type="spellEnd"/>
      <w:r w:rsidR="00F4120B" w:rsidRPr="00F80C71">
        <w:rPr>
          <w:rFonts w:ascii="Arial" w:hAnsi="Arial" w:cs="Arial"/>
          <w:color w:val="000000" w:themeColor="text1"/>
        </w:rPr>
        <w:t xml:space="preserve"> </w:t>
      </w:r>
      <w:r w:rsidR="00F4120B" w:rsidRPr="00F80C71">
        <w:rPr>
          <w:rFonts w:ascii="Arial" w:hAnsi="Arial" w:cs="Arial"/>
          <w:i/>
          <w:iCs/>
          <w:color w:val="000000" w:themeColor="text1"/>
        </w:rPr>
        <w:t>et al.,</w:t>
      </w:r>
      <w:r w:rsidR="00F4120B" w:rsidRPr="00F80C71">
        <w:rPr>
          <w:rFonts w:ascii="Arial" w:hAnsi="Arial" w:cs="Arial"/>
          <w:color w:val="000000" w:themeColor="text1"/>
        </w:rPr>
        <w:t xml:space="preserve"> 2017,)</w:t>
      </w:r>
      <w:r w:rsidR="00F12E0F" w:rsidRPr="00F80C71">
        <w:rPr>
          <w:rFonts w:ascii="Arial" w:eastAsia="Arial" w:hAnsi="Arial" w:cs="Arial"/>
          <w:color w:val="000000" w:themeColor="text1"/>
        </w:rPr>
        <w:t>.</w:t>
      </w:r>
      <w:r w:rsidR="004D63B4" w:rsidRPr="00F80C71">
        <w:rPr>
          <w:rFonts w:ascii="Arial" w:eastAsia="Arial" w:hAnsi="Arial" w:cs="Arial"/>
          <w:color w:val="000000" w:themeColor="text1"/>
        </w:rPr>
        <w:t xml:space="preserve"> </w:t>
      </w:r>
      <w:r w:rsidR="00F12E0F" w:rsidRPr="00F80C71">
        <w:rPr>
          <w:rFonts w:ascii="Arial" w:eastAsia="Arial" w:hAnsi="Arial" w:cs="Arial"/>
          <w:color w:val="000000" w:themeColor="text1"/>
        </w:rPr>
        <w:t xml:space="preserve"> </w:t>
      </w:r>
      <w:r w:rsidR="009B41AE" w:rsidRPr="00F80C71">
        <w:rPr>
          <w:rFonts w:ascii="Arial" w:eastAsia="Arial" w:hAnsi="Arial" w:cs="Arial"/>
          <w:color w:val="000000" w:themeColor="text1"/>
        </w:rPr>
        <w:t xml:space="preserve">The outcome </w:t>
      </w:r>
      <w:r w:rsidR="0091407E" w:rsidRPr="00F80C71">
        <w:rPr>
          <w:rFonts w:ascii="Arial" w:eastAsia="Arial" w:hAnsi="Arial" w:cs="Arial"/>
          <w:color w:val="000000" w:themeColor="text1"/>
        </w:rPr>
        <w:t xml:space="preserve">of the studies identified </w:t>
      </w:r>
      <w:r w:rsidR="00A1346F" w:rsidRPr="00F80C71">
        <w:rPr>
          <w:rFonts w:ascii="Arial" w:eastAsia="Arial" w:hAnsi="Arial" w:cs="Arial"/>
          <w:color w:val="000000" w:themeColor="text1"/>
        </w:rPr>
        <w:t xml:space="preserve">the effects of aerobic exercise on mental health and quality of life </w:t>
      </w:r>
      <w:r w:rsidR="00601B44" w:rsidRPr="00F80C71">
        <w:rPr>
          <w:rFonts w:ascii="Arial" w:eastAsia="Arial" w:hAnsi="Arial" w:cs="Arial"/>
          <w:color w:val="000000" w:themeColor="text1"/>
        </w:rPr>
        <w:t>including stress and depression</w:t>
      </w:r>
      <w:r w:rsidRPr="00F80C71">
        <w:rPr>
          <w:rFonts w:ascii="Arial" w:eastAsia="Arial" w:hAnsi="Arial" w:cs="Arial"/>
          <w:color w:val="000000" w:themeColor="text1"/>
        </w:rPr>
        <w:t xml:space="preserve">. </w:t>
      </w:r>
    </w:p>
    <w:p w14:paraId="76CE8A39" w14:textId="6C99A2B7" w:rsidR="005C0C3F" w:rsidRPr="00F80C71" w:rsidRDefault="005C0C3F" w:rsidP="00D806CF">
      <w:pPr>
        <w:pStyle w:val="Default"/>
        <w:spacing w:before="40" w:after="40" w:line="360" w:lineRule="auto"/>
        <w:rPr>
          <w:rFonts w:ascii="Arial" w:eastAsia="Arial" w:hAnsi="Arial" w:cs="Arial"/>
          <w:color w:val="000000" w:themeColor="text1"/>
        </w:rPr>
      </w:pPr>
    </w:p>
    <w:p w14:paraId="5D0449FA" w14:textId="77777777" w:rsidR="005C0C3F" w:rsidRPr="00F80C71" w:rsidRDefault="005C0C3F" w:rsidP="00D806CF">
      <w:pPr>
        <w:pStyle w:val="Default"/>
        <w:spacing w:before="40" w:after="40" w:line="360" w:lineRule="auto"/>
        <w:rPr>
          <w:rFonts w:ascii="Arial" w:hAnsi="Arial" w:cs="Arial"/>
          <w:color w:val="000000" w:themeColor="text1"/>
        </w:rPr>
      </w:pPr>
    </w:p>
    <w:p w14:paraId="622F198E" w14:textId="2F5C0BCB" w:rsidR="007A6E89" w:rsidRPr="00F80C71" w:rsidRDefault="007A6E89" w:rsidP="00D806CF">
      <w:pPr>
        <w:pStyle w:val="Default"/>
        <w:spacing w:before="40" w:after="40" w:line="360" w:lineRule="auto"/>
        <w:rPr>
          <w:rFonts w:ascii="Arial" w:hAnsi="Arial" w:cs="Arial"/>
          <w:color w:val="000000" w:themeColor="text1"/>
        </w:rPr>
      </w:pPr>
    </w:p>
    <w:p w14:paraId="793D251D" w14:textId="77777777" w:rsidR="0077763F" w:rsidRPr="00F80C71" w:rsidRDefault="0077763F" w:rsidP="00D806CF">
      <w:pPr>
        <w:pStyle w:val="Default"/>
        <w:spacing w:before="40" w:after="40" w:line="360" w:lineRule="auto"/>
        <w:rPr>
          <w:rFonts w:ascii="Arial" w:hAnsi="Arial" w:cs="Arial"/>
          <w:color w:val="000000" w:themeColor="text1"/>
        </w:rPr>
      </w:pPr>
    </w:p>
    <w:p w14:paraId="0D607389" w14:textId="130198EE" w:rsidR="00931060" w:rsidRPr="00F80C71" w:rsidRDefault="007A6E89" w:rsidP="00D806CF">
      <w:pPr>
        <w:pStyle w:val="Default"/>
        <w:spacing w:before="40" w:after="40" w:line="360" w:lineRule="auto"/>
        <w:rPr>
          <w:rFonts w:ascii="Arial" w:hAnsi="Arial" w:cs="Arial"/>
          <w:b/>
          <w:bCs/>
          <w:color w:val="000000" w:themeColor="text1"/>
        </w:rPr>
      </w:pPr>
      <w:r w:rsidRPr="00F80C71">
        <w:rPr>
          <w:rFonts w:ascii="Arial" w:hAnsi="Arial" w:cs="Arial"/>
          <w:b/>
          <w:bCs/>
          <w:color w:val="000000" w:themeColor="text1"/>
        </w:rPr>
        <w:t xml:space="preserve">Risk of bias </w:t>
      </w:r>
    </w:p>
    <w:p w14:paraId="6915CAD7" w14:textId="326A4E33" w:rsidR="00931060" w:rsidRPr="00F80C71" w:rsidRDefault="00931060"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The </w:t>
      </w:r>
      <w:proofErr w:type="spellStart"/>
      <w:r w:rsidR="00467F12" w:rsidRPr="00F80C71">
        <w:rPr>
          <w:rFonts w:ascii="Arial" w:hAnsi="Arial" w:cs="Arial"/>
          <w:color w:val="000000" w:themeColor="text1"/>
        </w:rPr>
        <w:t>PEDro</w:t>
      </w:r>
      <w:proofErr w:type="spellEnd"/>
      <w:r w:rsidR="00467F12" w:rsidRPr="00F80C71">
        <w:rPr>
          <w:rFonts w:ascii="Arial" w:hAnsi="Arial" w:cs="Arial"/>
          <w:color w:val="000000" w:themeColor="text1"/>
        </w:rPr>
        <w:t xml:space="preserve"> scale was used to assess the quality and risk of bias of the studies</w:t>
      </w:r>
      <w:r w:rsidR="00661DD0" w:rsidRPr="00F80C71">
        <w:rPr>
          <w:rFonts w:ascii="Arial" w:hAnsi="Arial" w:cs="Arial"/>
          <w:color w:val="000000" w:themeColor="text1"/>
        </w:rPr>
        <w:t xml:space="preserve">. </w:t>
      </w:r>
      <w:r w:rsidR="005F69F7" w:rsidRPr="00F80C71">
        <w:rPr>
          <w:rFonts w:ascii="Arial" w:hAnsi="Arial" w:cs="Arial"/>
          <w:color w:val="000000" w:themeColor="text1"/>
        </w:rPr>
        <w:t>Only one of the studies (</w:t>
      </w:r>
      <w:proofErr w:type="spellStart"/>
      <w:r w:rsidR="005F69F7" w:rsidRPr="00F80C71">
        <w:rPr>
          <w:rFonts w:ascii="Arial" w:hAnsi="Arial" w:cs="Arial"/>
          <w:color w:val="000000" w:themeColor="text1"/>
        </w:rPr>
        <w:t>Rolid</w:t>
      </w:r>
      <w:proofErr w:type="spellEnd"/>
      <w:r w:rsidR="005F69F7" w:rsidRPr="00F80C71">
        <w:rPr>
          <w:rFonts w:ascii="Arial" w:hAnsi="Arial" w:cs="Arial"/>
          <w:color w:val="000000" w:themeColor="text1"/>
        </w:rPr>
        <w:t xml:space="preserve"> </w:t>
      </w:r>
      <w:r w:rsidR="005F69F7" w:rsidRPr="00F80C71">
        <w:rPr>
          <w:rFonts w:ascii="Arial" w:hAnsi="Arial" w:cs="Arial"/>
          <w:i/>
          <w:iCs/>
          <w:color w:val="000000" w:themeColor="text1"/>
        </w:rPr>
        <w:t>et al.,</w:t>
      </w:r>
      <w:r w:rsidR="005F69F7" w:rsidRPr="00F80C71">
        <w:rPr>
          <w:rFonts w:ascii="Arial" w:hAnsi="Arial" w:cs="Arial"/>
          <w:color w:val="000000" w:themeColor="text1"/>
        </w:rPr>
        <w:t xml:space="preserve"> 2020) </w:t>
      </w:r>
      <w:r w:rsidR="00A14929" w:rsidRPr="00F80C71">
        <w:rPr>
          <w:rFonts w:ascii="Arial" w:hAnsi="Arial" w:cs="Arial"/>
          <w:color w:val="000000" w:themeColor="text1"/>
        </w:rPr>
        <w:t xml:space="preserve">scored 5 </w:t>
      </w:r>
      <w:r w:rsidR="009B046A" w:rsidRPr="00F80C71">
        <w:rPr>
          <w:rFonts w:ascii="Arial" w:hAnsi="Arial" w:cs="Arial"/>
          <w:color w:val="000000" w:themeColor="text1"/>
        </w:rPr>
        <w:t xml:space="preserve">making it a fairly good quality </w:t>
      </w:r>
      <w:r w:rsidR="00CB4C58" w:rsidRPr="00F80C71">
        <w:rPr>
          <w:rFonts w:ascii="Arial" w:hAnsi="Arial" w:cs="Arial"/>
          <w:color w:val="000000" w:themeColor="text1"/>
        </w:rPr>
        <w:t xml:space="preserve">study, the rest of the studies scored 6 or above meaning they are very good quality studies. </w:t>
      </w:r>
      <w:r w:rsidR="00C65D07" w:rsidRPr="00F80C71">
        <w:rPr>
          <w:rFonts w:ascii="Arial" w:hAnsi="Arial" w:cs="Arial"/>
          <w:color w:val="000000" w:themeColor="text1"/>
        </w:rPr>
        <w:t>The breakdown of results is shown in Table</w:t>
      </w:r>
      <w:r w:rsidR="003670C6" w:rsidRPr="00F80C71">
        <w:rPr>
          <w:rFonts w:ascii="Arial" w:hAnsi="Arial" w:cs="Arial"/>
          <w:color w:val="000000" w:themeColor="text1"/>
        </w:rPr>
        <w:t xml:space="preserve"> 1 for each individual study. </w:t>
      </w:r>
    </w:p>
    <w:p w14:paraId="73B46FE1" w14:textId="77777777" w:rsidR="00D778BE" w:rsidRPr="00F80C71" w:rsidRDefault="00D778BE" w:rsidP="00D806CF">
      <w:pPr>
        <w:spacing w:line="360" w:lineRule="auto"/>
        <w:jc w:val="center"/>
        <w:rPr>
          <w:rFonts w:ascii="Arial" w:eastAsia="ArialMT" w:hAnsi="Arial" w:cs="Arial"/>
          <w:b/>
          <w:bCs/>
          <w:color w:val="000000" w:themeColor="text1"/>
          <w:sz w:val="24"/>
          <w:szCs w:val="24"/>
        </w:rPr>
      </w:pPr>
    </w:p>
    <w:p w14:paraId="69C2A58C" w14:textId="5C45900F" w:rsidR="00324A98" w:rsidRPr="00F80C71" w:rsidRDefault="00324A9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b/>
          <w:bCs/>
          <w:color w:val="000000" w:themeColor="text1"/>
          <w:sz w:val="24"/>
          <w:szCs w:val="24"/>
        </w:rPr>
        <w:t>Table 1.</w:t>
      </w:r>
      <w:r w:rsidRPr="00F80C71">
        <w:rPr>
          <w:rFonts w:ascii="Arial" w:eastAsia="ArialMT" w:hAnsi="Arial" w:cs="Arial"/>
          <w:color w:val="000000" w:themeColor="text1"/>
          <w:sz w:val="24"/>
          <w:szCs w:val="24"/>
        </w:rPr>
        <w:t xml:space="preserve"> Results of quality analyses of selected studies for the review using </w:t>
      </w:r>
      <w:proofErr w:type="spellStart"/>
      <w:r w:rsidRPr="00F80C71">
        <w:rPr>
          <w:rFonts w:ascii="Arial" w:eastAsia="ArialMT" w:hAnsi="Arial" w:cs="Arial"/>
          <w:color w:val="000000" w:themeColor="text1"/>
          <w:sz w:val="24"/>
          <w:szCs w:val="24"/>
        </w:rPr>
        <w:t>PEDro</w:t>
      </w:r>
      <w:proofErr w:type="spellEnd"/>
      <w:r w:rsidRPr="00F80C71">
        <w:rPr>
          <w:rFonts w:ascii="Arial" w:eastAsia="ArialMT" w:hAnsi="Arial" w:cs="Arial"/>
          <w:color w:val="000000" w:themeColor="text1"/>
          <w:sz w:val="24"/>
          <w:szCs w:val="24"/>
        </w:rPr>
        <w:t xml:space="preserve"> Scale by </w:t>
      </w:r>
      <w:proofErr w:type="spellStart"/>
      <w:r w:rsidRPr="00F80C71">
        <w:rPr>
          <w:rFonts w:ascii="Arial" w:eastAsia="ArialMT" w:hAnsi="Arial" w:cs="Arial"/>
          <w:color w:val="000000" w:themeColor="text1"/>
          <w:sz w:val="24"/>
          <w:szCs w:val="24"/>
        </w:rPr>
        <w:t>Verhagen</w:t>
      </w:r>
      <w:proofErr w:type="spellEnd"/>
      <w:r w:rsidRPr="00F80C71">
        <w:rPr>
          <w:rFonts w:ascii="Arial" w:eastAsia="ArialMT" w:hAnsi="Arial" w:cs="Arial"/>
          <w:color w:val="000000" w:themeColor="text1"/>
          <w:sz w:val="24"/>
          <w:szCs w:val="24"/>
        </w:rPr>
        <w:t xml:space="preserve"> </w:t>
      </w:r>
      <w:r w:rsidRPr="00F80C71">
        <w:rPr>
          <w:rFonts w:ascii="Arial" w:eastAsia="ArialMT" w:hAnsi="Arial" w:cs="Arial"/>
          <w:i/>
          <w:iCs/>
          <w:color w:val="000000" w:themeColor="text1"/>
          <w:sz w:val="24"/>
          <w:szCs w:val="24"/>
        </w:rPr>
        <w:t>et al.,</w:t>
      </w:r>
      <w:r w:rsidRPr="00F80C71">
        <w:rPr>
          <w:rFonts w:ascii="Arial" w:eastAsia="ArialMT" w:hAnsi="Arial" w:cs="Arial"/>
          <w:color w:val="000000" w:themeColor="text1"/>
          <w:sz w:val="24"/>
          <w:szCs w:val="24"/>
        </w:rPr>
        <w:t xml:space="preserve"> (1998).</w:t>
      </w:r>
    </w:p>
    <w:tbl>
      <w:tblPr>
        <w:tblStyle w:val="TableGridLight"/>
        <w:tblW w:w="10512" w:type="dxa"/>
        <w:tblInd w:w="-7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21"/>
        <w:gridCol w:w="1128"/>
        <w:gridCol w:w="1276"/>
        <w:gridCol w:w="992"/>
        <w:gridCol w:w="1134"/>
        <w:gridCol w:w="1134"/>
        <w:gridCol w:w="1418"/>
        <w:gridCol w:w="1417"/>
        <w:gridCol w:w="992"/>
      </w:tblGrid>
      <w:tr w:rsidR="00F80C71" w:rsidRPr="00F80C71" w14:paraId="7C522EF8" w14:textId="10058B35" w:rsidTr="009535CC">
        <w:tc>
          <w:tcPr>
            <w:tcW w:w="1021" w:type="dxa"/>
            <w:tcBorders>
              <w:top w:val="single" w:sz="4" w:space="0" w:color="000000"/>
              <w:bottom w:val="single" w:sz="4" w:space="0" w:color="000000"/>
            </w:tcBorders>
          </w:tcPr>
          <w:p w14:paraId="6B55E6AA"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Quality Criteria</w:t>
            </w:r>
          </w:p>
        </w:tc>
        <w:tc>
          <w:tcPr>
            <w:tcW w:w="1128" w:type="dxa"/>
            <w:tcBorders>
              <w:top w:val="single" w:sz="4" w:space="0" w:color="000000"/>
              <w:bottom w:val="single" w:sz="4" w:space="0" w:color="000000"/>
            </w:tcBorders>
          </w:tcPr>
          <w:p w14:paraId="1A158646" w14:textId="58119C38" w:rsidR="006A3594" w:rsidRPr="00F80C71" w:rsidRDefault="006A3594" w:rsidP="00D806CF">
            <w:pPr>
              <w:spacing w:line="360" w:lineRule="auto"/>
              <w:jc w:val="center"/>
              <w:rPr>
                <w:rFonts w:ascii="Arial" w:eastAsia="ArialMT" w:hAnsi="Arial" w:cs="Arial"/>
                <w:color w:val="000000" w:themeColor="text1"/>
                <w:sz w:val="24"/>
                <w:szCs w:val="24"/>
              </w:rPr>
            </w:pPr>
            <w:proofErr w:type="spellStart"/>
            <w:r w:rsidRPr="00F80C71">
              <w:rPr>
                <w:rFonts w:ascii="Arial" w:eastAsia="ArialMT" w:hAnsi="Arial" w:cs="Arial"/>
                <w:color w:val="000000" w:themeColor="text1"/>
                <w:sz w:val="24"/>
                <w:szCs w:val="24"/>
              </w:rPr>
              <w:t>Jansons</w:t>
            </w:r>
            <w:proofErr w:type="spellEnd"/>
            <w:r w:rsidRPr="00F80C71">
              <w:rPr>
                <w:rFonts w:ascii="Arial" w:eastAsia="ArialMT" w:hAnsi="Arial" w:cs="Arial"/>
                <w:color w:val="000000" w:themeColor="text1"/>
                <w:sz w:val="24"/>
                <w:szCs w:val="24"/>
              </w:rPr>
              <w:t xml:space="preserve"> et al., (2017)</w:t>
            </w:r>
          </w:p>
        </w:tc>
        <w:tc>
          <w:tcPr>
            <w:tcW w:w="1276" w:type="dxa"/>
            <w:tcBorders>
              <w:top w:val="single" w:sz="4" w:space="0" w:color="000000"/>
              <w:bottom w:val="single" w:sz="4" w:space="0" w:color="000000"/>
            </w:tcBorders>
          </w:tcPr>
          <w:p w14:paraId="7453BF14" w14:textId="2653898D" w:rsidR="006A3594" w:rsidRPr="00F80C71" w:rsidRDefault="006A3594" w:rsidP="00D806CF">
            <w:pPr>
              <w:spacing w:line="360" w:lineRule="auto"/>
              <w:jc w:val="center"/>
              <w:rPr>
                <w:rFonts w:ascii="Arial" w:eastAsia="ArialMT" w:hAnsi="Arial" w:cs="Arial"/>
                <w:color w:val="000000" w:themeColor="text1"/>
                <w:sz w:val="24"/>
                <w:szCs w:val="24"/>
              </w:rPr>
            </w:pPr>
            <w:proofErr w:type="spellStart"/>
            <w:r w:rsidRPr="00F80C71">
              <w:rPr>
                <w:rFonts w:ascii="Arial" w:hAnsi="Arial" w:cs="Arial"/>
                <w:color w:val="000000" w:themeColor="text1"/>
                <w:sz w:val="24"/>
                <w:szCs w:val="24"/>
              </w:rPr>
              <w:t>Michishita</w:t>
            </w:r>
            <w:proofErr w:type="spellEnd"/>
            <w:r w:rsidRPr="00F80C71">
              <w:rPr>
                <w:rFonts w:ascii="Arial" w:hAnsi="Arial" w:cs="Arial"/>
                <w:color w:val="000000" w:themeColor="text1"/>
                <w:sz w:val="24"/>
                <w:szCs w:val="24"/>
              </w:rPr>
              <w:t xml:space="preserve"> et al., (2017)</w:t>
            </w:r>
          </w:p>
        </w:tc>
        <w:tc>
          <w:tcPr>
            <w:tcW w:w="992" w:type="dxa"/>
            <w:tcBorders>
              <w:top w:val="single" w:sz="4" w:space="0" w:color="000000"/>
              <w:bottom w:val="single" w:sz="4" w:space="0" w:color="000000"/>
            </w:tcBorders>
          </w:tcPr>
          <w:p w14:paraId="4DFB2DE4" w14:textId="5E5BDF24"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hAnsi="Arial" w:cs="Arial"/>
                <w:color w:val="000000" w:themeColor="text1"/>
                <w:sz w:val="24"/>
                <w:szCs w:val="24"/>
              </w:rPr>
              <w:t>Toups et al., (2017)</w:t>
            </w:r>
          </w:p>
        </w:tc>
        <w:tc>
          <w:tcPr>
            <w:tcW w:w="1134" w:type="dxa"/>
            <w:tcBorders>
              <w:top w:val="single" w:sz="4" w:space="0" w:color="000000"/>
              <w:bottom w:val="single" w:sz="4" w:space="0" w:color="000000"/>
            </w:tcBorders>
          </w:tcPr>
          <w:p w14:paraId="6C3257F0" w14:textId="52E025B7" w:rsidR="006A3594" w:rsidRPr="00F80C71" w:rsidRDefault="006A3594" w:rsidP="00D806CF">
            <w:pPr>
              <w:spacing w:line="360" w:lineRule="auto"/>
              <w:jc w:val="center"/>
              <w:rPr>
                <w:rFonts w:ascii="Arial" w:eastAsia="ArialMT" w:hAnsi="Arial" w:cs="Arial"/>
                <w:color w:val="000000" w:themeColor="text1"/>
                <w:sz w:val="24"/>
                <w:szCs w:val="24"/>
              </w:rPr>
            </w:pPr>
            <w:proofErr w:type="spellStart"/>
            <w:r w:rsidRPr="00F80C71">
              <w:rPr>
                <w:rFonts w:ascii="Arial" w:hAnsi="Arial" w:cs="Arial"/>
                <w:color w:val="000000" w:themeColor="text1"/>
                <w:sz w:val="24"/>
                <w:szCs w:val="24"/>
              </w:rPr>
              <w:t>Vancini</w:t>
            </w:r>
            <w:proofErr w:type="spellEnd"/>
            <w:r w:rsidRPr="00F80C71">
              <w:rPr>
                <w:rFonts w:ascii="Arial" w:hAnsi="Arial" w:cs="Arial"/>
                <w:color w:val="000000" w:themeColor="text1"/>
                <w:sz w:val="24"/>
                <w:szCs w:val="24"/>
              </w:rPr>
              <w:t xml:space="preserve"> et al., (2017)</w:t>
            </w:r>
          </w:p>
        </w:tc>
        <w:tc>
          <w:tcPr>
            <w:tcW w:w="1134" w:type="dxa"/>
            <w:tcBorders>
              <w:top w:val="single" w:sz="4" w:space="0" w:color="000000"/>
              <w:bottom w:val="single" w:sz="4" w:space="0" w:color="000000"/>
            </w:tcBorders>
          </w:tcPr>
          <w:p w14:paraId="30288C91" w14:textId="35C7ECAA" w:rsidR="006A3594" w:rsidRPr="00F80C71" w:rsidRDefault="006A3594" w:rsidP="00D806CF">
            <w:pPr>
              <w:spacing w:line="360" w:lineRule="auto"/>
              <w:jc w:val="center"/>
              <w:rPr>
                <w:rFonts w:ascii="Arial" w:eastAsia="ArialMT" w:hAnsi="Arial" w:cs="Arial"/>
                <w:color w:val="000000" w:themeColor="text1"/>
                <w:sz w:val="24"/>
                <w:szCs w:val="24"/>
              </w:rPr>
            </w:pPr>
            <w:proofErr w:type="spellStart"/>
            <w:r w:rsidRPr="00F80C71">
              <w:rPr>
                <w:rFonts w:ascii="Arial" w:hAnsi="Arial" w:cs="Arial"/>
                <w:color w:val="000000" w:themeColor="text1"/>
                <w:sz w:val="24"/>
                <w:szCs w:val="24"/>
              </w:rPr>
              <w:t>Kruisdijk</w:t>
            </w:r>
            <w:proofErr w:type="spellEnd"/>
            <w:r w:rsidRPr="00F80C71">
              <w:rPr>
                <w:rFonts w:ascii="Arial" w:hAnsi="Arial" w:cs="Arial"/>
                <w:color w:val="000000" w:themeColor="text1"/>
                <w:sz w:val="24"/>
                <w:szCs w:val="24"/>
              </w:rPr>
              <w:t xml:space="preserve"> et al., (2019)</w:t>
            </w:r>
          </w:p>
        </w:tc>
        <w:tc>
          <w:tcPr>
            <w:tcW w:w="1418" w:type="dxa"/>
            <w:tcBorders>
              <w:top w:val="single" w:sz="4" w:space="0" w:color="000000"/>
              <w:bottom w:val="single" w:sz="4" w:space="0" w:color="000000"/>
            </w:tcBorders>
          </w:tcPr>
          <w:p w14:paraId="17D29A36" w14:textId="692F23FA" w:rsidR="006A3594" w:rsidRPr="00F80C71" w:rsidRDefault="006A3594" w:rsidP="00D806CF">
            <w:pPr>
              <w:spacing w:line="360" w:lineRule="auto"/>
              <w:jc w:val="center"/>
              <w:rPr>
                <w:rFonts w:ascii="Arial" w:eastAsia="ArialMT" w:hAnsi="Arial" w:cs="Arial"/>
                <w:color w:val="000000" w:themeColor="text1"/>
                <w:sz w:val="24"/>
                <w:szCs w:val="24"/>
              </w:rPr>
            </w:pPr>
            <w:proofErr w:type="spellStart"/>
            <w:r w:rsidRPr="00F80C71">
              <w:rPr>
                <w:rFonts w:ascii="Arial" w:hAnsi="Arial" w:cs="Arial"/>
                <w:color w:val="000000" w:themeColor="text1"/>
                <w:sz w:val="24"/>
                <w:szCs w:val="24"/>
              </w:rPr>
              <w:t>Teychenne</w:t>
            </w:r>
            <w:proofErr w:type="spellEnd"/>
            <w:r w:rsidRPr="00F80C71">
              <w:rPr>
                <w:rFonts w:ascii="Arial" w:hAnsi="Arial" w:cs="Arial"/>
                <w:color w:val="000000" w:themeColor="text1"/>
                <w:sz w:val="24"/>
                <w:szCs w:val="24"/>
              </w:rPr>
              <w:t xml:space="preserve"> et al., (2019)</w:t>
            </w:r>
          </w:p>
        </w:tc>
        <w:tc>
          <w:tcPr>
            <w:tcW w:w="1417" w:type="dxa"/>
            <w:tcBorders>
              <w:top w:val="single" w:sz="4" w:space="0" w:color="000000"/>
              <w:bottom w:val="single" w:sz="4" w:space="0" w:color="000000"/>
            </w:tcBorders>
          </w:tcPr>
          <w:p w14:paraId="1E8ED490" w14:textId="347D18A4" w:rsidR="006A3594" w:rsidRPr="00F80C71" w:rsidRDefault="006A3594" w:rsidP="00D806CF">
            <w:pPr>
              <w:spacing w:line="360" w:lineRule="auto"/>
              <w:jc w:val="center"/>
              <w:rPr>
                <w:rFonts w:ascii="Arial" w:hAnsi="Arial" w:cs="Arial"/>
                <w:color w:val="000000" w:themeColor="text1"/>
                <w:sz w:val="24"/>
                <w:szCs w:val="24"/>
              </w:rPr>
            </w:pPr>
            <w:r w:rsidRPr="00F80C71">
              <w:rPr>
                <w:rFonts w:ascii="Arial" w:hAnsi="Arial" w:cs="Arial"/>
                <w:color w:val="000000" w:themeColor="text1"/>
                <w:sz w:val="24"/>
                <w:szCs w:val="24"/>
              </w:rPr>
              <w:t>Diaz-Silveira et al., (2020)</w:t>
            </w:r>
          </w:p>
        </w:tc>
        <w:tc>
          <w:tcPr>
            <w:tcW w:w="992" w:type="dxa"/>
            <w:tcBorders>
              <w:top w:val="single" w:sz="4" w:space="0" w:color="000000"/>
              <w:bottom w:val="single" w:sz="4" w:space="0" w:color="000000"/>
            </w:tcBorders>
          </w:tcPr>
          <w:p w14:paraId="3FBA351D" w14:textId="4C75D358" w:rsidR="006A3594" w:rsidRPr="00F80C71" w:rsidRDefault="006A3594" w:rsidP="00D806CF">
            <w:pPr>
              <w:spacing w:line="360" w:lineRule="auto"/>
              <w:rPr>
                <w:rFonts w:ascii="Arial" w:hAnsi="Arial" w:cs="Arial"/>
                <w:color w:val="000000" w:themeColor="text1"/>
                <w:sz w:val="24"/>
                <w:szCs w:val="24"/>
              </w:rPr>
            </w:pPr>
            <w:proofErr w:type="spellStart"/>
            <w:r w:rsidRPr="00F80C71">
              <w:rPr>
                <w:rFonts w:ascii="Arial" w:hAnsi="Arial" w:cs="Arial"/>
                <w:color w:val="000000" w:themeColor="text1"/>
                <w:sz w:val="24"/>
                <w:szCs w:val="24"/>
              </w:rPr>
              <w:t>Rolid</w:t>
            </w:r>
            <w:proofErr w:type="spellEnd"/>
            <w:r w:rsidRPr="00F80C71">
              <w:rPr>
                <w:rFonts w:ascii="Arial" w:hAnsi="Arial" w:cs="Arial"/>
                <w:color w:val="000000" w:themeColor="text1"/>
                <w:sz w:val="24"/>
                <w:szCs w:val="24"/>
              </w:rPr>
              <w:t xml:space="preserve"> et al., (2020)</w:t>
            </w:r>
          </w:p>
        </w:tc>
      </w:tr>
      <w:tr w:rsidR="00F80C71" w:rsidRPr="00F80C71" w14:paraId="253A2D99" w14:textId="3503B54C" w:rsidTr="009535CC">
        <w:tc>
          <w:tcPr>
            <w:tcW w:w="1021" w:type="dxa"/>
            <w:tcBorders>
              <w:top w:val="single" w:sz="4" w:space="0" w:color="000000"/>
            </w:tcBorders>
          </w:tcPr>
          <w:p w14:paraId="77E0CE3C"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1.</w:t>
            </w:r>
          </w:p>
        </w:tc>
        <w:tc>
          <w:tcPr>
            <w:tcW w:w="1128" w:type="dxa"/>
            <w:tcBorders>
              <w:top w:val="single" w:sz="4" w:space="0" w:color="000000"/>
            </w:tcBorders>
          </w:tcPr>
          <w:p w14:paraId="0BAB5896" w14:textId="21A078C9" w:rsidR="006A3594" w:rsidRPr="00F80C71" w:rsidRDefault="000420A1"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276" w:type="dxa"/>
            <w:tcBorders>
              <w:top w:val="single" w:sz="4" w:space="0" w:color="000000"/>
            </w:tcBorders>
          </w:tcPr>
          <w:p w14:paraId="2D384CEF" w14:textId="7D918235"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Borders>
              <w:top w:val="single" w:sz="4" w:space="0" w:color="000000"/>
            </w:tcBorders>
          </w:tcPr>
          <w:p w14:paraId="70A9914D" w14:textId="52A12DD8"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Borders>
              <w:top w:val="single" w:sz="4" w:space="0" w:color="000000"/>
            </w:tcBorders>
          </w:tcPr>
          <w:p w14:paraId="26103B4A" w14:textId="379E8022"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Borders>
              <w:top w:val="single" w:sz="4" w:space="0" w:color="000000"/>
            </w:tcBorders>
          </w:tcPr>
          <w:p w14:paraId="7E6CBC5A" w14:textId="66999B63"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Borders>
              <w:top w:val="single" w:sz="4" w:space="0" w:color="000000"/>
            </w:tcBorders>
          </w:tcPr>
          <w:p w14:paraId="41DB5F5B" w14:textId="4F4542D1"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Borders>
              <w:top w:val="single" w:sz="4" w:space="0" w:color="000000"/>
            </w:tcBorders>
          </w:tcPr>
          <w:p w14:paraId="54236FE9" w14:textId="627443A9"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Borders>
              <w:top w:val="single" w:sz="4" w:space="0" w:color="000000"/>
            </w:tcBorders>
          </w:tcPr>
          <w:p w14:paraId="6A4EE4F8" w14:textId="42228650" w:rsidR="006A3594" w:rsidRPr="00F80C71" w:rsidRDefault="00CF3F1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r>
      <w:tr w:rsidR="00F80C71" w:rsidRPr="00F80C71" w14:paraId="4A570C39" w14:textId="5BF086FB" w:rsidTr="009535CC">
        <w:tc>
          <w:tcPr>
            <w:tcW w:w="1021" w:type="dxa"/>
          </w:tcPr>
          <w:p w14:paraId="43F3FB68"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2.</w:t>
            </w:r>
          </w:p>
        </w:tc>
        <w:tc>
          <w:tcPr>
            <w:tcW w:w="1128" w:type="dxa"/>
          </w:tcPr>
          <w:p w14:paraId="2C1A8672" w14:textId="4596F397"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4CD91966" w14:textId="64845E20"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2C6FD7CA" w14:textId="6961F574"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368E6493" w14:textId="359B563E"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0A3AE3B6" w14:textId="1AE28A92"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4FE39D61" w14:textId="1ADD01EB"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Pr>
          <w:p w14:paraId="261E4708" w14:textId="5B4AFBCB"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357725FF" w14:textId="1357AB9E"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430D29BA" w14:textId="6D3FB75A" w:rsidTr="009535CC">
        <w:tc>
          <w:tcPr>
            <w:tcW w:w="1021" w:type="dxa"/>
          </w:tcPr>
          <w:p w14:paraId="087CBADB"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3.</w:t>
            </w:r>
          </w:p>
        </w:tc>
        <w:tc>
          <w:tcPr>
            <w:tcW w:w="1128" w:type="dxa"/>
          </w:tcPr>
          <w:p w14:paraId="064A9902" w14:textId="7DEEF7E3"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61BC7FF5" w14:textId="5B1C2F11"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3C7999AE" w14:textId="4FFEB539"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760FC5F5" w14:textId="48BB45E6"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63DD06E1" w14:textId="6B7CAB35"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8" w:type="dxa"/>
          </w:tcPr>
          <w:p w14:paraId="293D0E06" w14:textId="79F05E70"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Pr>
          <w:p w14:paraId="514A7815" w14:textId="2725764E"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4069E265" w14:textId="5DAACFAC"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r>
      <w:tr w:rsidR="00F80C71" w:rsidRPr="00F80C71" w14:paraId="359B915D" w14:textId="49EED8E6" w:rsidTr="009535CC">
        <w:tc>
          <w:tcPr>
            <w:tcW w:w="1021" w:type="dxa"/>
          </w:tcPr>
          <w:p w14:paraId="6B068A2D"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4.</w:t>
            </w:r>
          </w:p>
        </w:tc>
        <w:tc>
          <w:tcPr>
            <w:tcW w:w="1128" w:type="dxa"/>
          </w:tcPr>
          <w:p w14:paraId="436CC3F5" w14:textId="17C6394B"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4ABF5179" w14:textId="07A7004F"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6DEC393A" w14:textId="6FBC4EE2"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580EAD87" w14:textId="4D26C336"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1D5103E0" w14:textId="49C2E38A"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35B4CCC2" w14:textId="18A654C9"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Pr>
          <w:p w14:paraId="2EF605FF" w14:textId="46227C59"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6B03C8A4" w14:textId="76705F7B"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2CFA95AA" w14:textId="7BDAF08B" w:rsidTr="009535CC">
        <w:tc>
          <w:tcPr>
            <w:tcW w:w="1021" w:type="dxa"/>
          </w:tcPr>
          <w:p w14:paraId="2C247700"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5.</w:t>
            </w:r>
          </w:p>
        </w:tc>
        <w:tc>
          <w:tcPr>
            <w:tcW w:w="1128" w:type="dxa"/>
          </w:tcPr>
          <w:p w14:paraId="0134B062" w14:textId="09BF810E"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276" w:type="dxa"/>
          </w:tcPr>
          <w:p w14:paraId="0781F053" w14:textId="640BD85B"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0C30C630" w14:textId="5EC54826"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7C3A08BD" w14:textId="3C9B1A07"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5A40D610" w14:textId="08924C17"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8" w:type="dxa"/>
          </w:tcPr>
          <w:p w14:paraId="403C5CB4" w14:textId="295EC1D3"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7" w:type="dxa"/>
          </w:tcPr>
          <w:p w14:paraId="4DDD2867" w14:textId="627E5F56"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194AF378" w14:textId="74B8C9BB"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r>
      <w:tr w:rsidR="00F80C71" w:rsidRPr="00F80C71" w14:paraId="59B7AF10" w14:textId="2B8F865A" w:rsidTr="009535CC">
        <w:tc>
          <w:tcPr>
            <w:tcW w:w="1021" w:type="dxa"/>
          </w:tcPr>
          <w:p w14:paraId="244C5EA5"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6.</w:t>
            </w:r>
          </w:p>
        </w:tc>
        <w:tc>
          <w:tcPr>
            <w:tcW w:w="1128" w:type="dxa"/>
          </w:tcPr>
          <w:p w14:paraId="2F60D90C" w14:textId="759762F8"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5D925DB0" w14:textId="576DBC8B"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1766D524" w14:textId="7C9F43EC"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3EB76378" w14:textId="7E8A4AA8"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060DA586" w14:textId="45E0E14B"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8" w:type="dxa"/>
          </w:tcPr>
          <w:p w14:paraId="0720F76D" w14:textId="0167668E"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7" w:type="dxa"/>
          </w:tcPr>
          <w:p w14:paraId="654B788F" w14:textId="4BC709C7"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3C21FB2C" w14:textId="154752D8"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r>
      <w:tr w:rsidR="00F80C71" w:rsidRPr="00F80C71" w14:paraId="66023672" w14:textId="42441F15" w:rsidTr="009535CC">
        <w:tc>
          <w:tcPr>
            <w:tcW w:w="1021" w:type="dxa"/>
          </w:tcPr>
          <w:p w14:paraId="76C3CDEE"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7.</w:t>
            </w:r>
          </w:p>
        </w:tc>
        <w:tc>
          <w:tcPr>
            <w:tcW w:w="1128" w:type="dxa"/>
          </w:tcPr>
          <w:p w14:paraId="3DE697F7" w14:textId="2C48216C"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7CC6CA76" w14:textId="0B9B7136" w:rsidR="006A3594" w:rsidRPr="00F80C71" w:rsidRDefault="001D6476"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992" w:type="dxa"/>
          </w:tcPr>
          <w:p w14:paraId="4F63D793" w14:textId="1546BF2D"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134" w:type="dxa"/>
          </w:tcPr>
          <w:p w14:paraId="434436A7" w14:textId="1752B525"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031F3AA8" w14:textId="4579F7B6"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0F20838D" w14:textId="0C4EBAAE"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7" w:type="dxa"/>
          </w:tcPr>
          <w:p w14:paraId="7DE2A35B" w14:textId="6C7534BA"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4A69447E" w14:textId="3987F795"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r>
      <w:tr w:rsidR="00F80C71" w:rsidRPr="00F80C71" w14:paraId="5C7E2DEE" w14:textId="481DBD6B" w:rsidTr="009535CC">
        <w:tc>
          <w:tcPr>
            <w:tcW w:w="1021" w:type="dxa"/>
          </w:tcPr>
          <w:p w14:paraId="7DEFAC1F" w14:textId="77777777" w:rsidR="006A3594" w:rsidRPr="00F80C71" w:rsidRDefault="006A359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8.</w:t>
            </w:r>
          </w:p>
        </w:tc>
        <w:tc>
          <w:tcPr>
            <w:tcW w:w="1128" w:type="dxa"/>
          </w:tcPr>
          <w:p w14:paraId="32AA39E6" w14:textId="731F10BE" w:rsidR="006A3594"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73CB3A29" w14:textId="4F62DBFA" w:rsidR="006A3594" w:rsidRPr="00F80C71" w:rsidRDefault="001D6476"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20BD394B" w14:textId="29143B86" w:rsidR="006A3594" w:rsidRPr="00F80C71" w:rsidRDefault="0093686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6100C697" w14:textId="73D4AE7E" w:rsidR="006A3594"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1F85524D" w14:textId="7AF08112" w:rsidR="006A3594" w:rsidRPr="00F80C71" w:rsidRDefault="00525C99"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0860410D" w14:textId="4786F7D6"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NO</w:t>
            </w:r>
          </w:p>
        </w:tc>
        <w:tc>
          <w:tcPr>
            <w:tcW w:w="1417" w:type="dxa"/>
          </w:tcPr>
          <w:p w14:paraId="6251A576" w14:textId="285EF8D3" w:rsidR="006A3594" w:rsidRPr="00F80C71" w:rsidRDefault="00774EB4"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37F891A1" w14:textId="0808D577" w:rsidR="006A3594"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76EAAE68" w14:textId="4EBCE62C" w:rsidTr="009535CC">
        <w:tc>
          <w:tcPr>
            <w:tcW w:w="1021" w:type="dxa"/>
          </w:tcPr>
          <w:p w14:paraId="6FB4E22B" w14:textId="77777777"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9.</w:t>
            </w:r>
          </w:p>
        </w:tc>
        <w:tc>
          <w:tcPr>
            <w:tcW w:w="1128" w:type="dxa"/>
          </w:tcPr>
          <w:p w14:paraId="1BDEDB3A" w14:textId="73CE9F48"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230698C5" w14:textId="3F59FDD9"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0BF9CE1E" w14:textId="4B4CDC2D"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2AAE3405" w14:textId="08A3D01A"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1AC33A82" w14:textId="0F733C68"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0E70BED8" w14:textId="52E115C8"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Pr>
          <w:p w14:paraId="6449E790" w14:textId="5FD64317"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3FD70E6F" w14:textId="39D8A332"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0F7F3FF3" w14:textId="4F472A43" w:rsidTr="009535CC">
        <w:tc>
          <w:tcPr>
            <w:tcW w:w="1021" w:type="dxa"/>
          </w:tcPr>
          <w:p w14:paraId="2431D62D" w14:textId="77777777"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10.</w:t>
            </w:r>
          </w:p>
        </w:tc>
        <w:tc>
          <w:tcPr>
            <w:tcW w:w="1128" w:type="dxa"/>
          </w:tcPr>
          <w:p w14:paraId="431B8B95" w14:textId="1BCB6D58"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Pr>
          <w:p w14:paraId="12C3AEF5" w14:textId="3137035B"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4E405C92" w14:textId="64201DE1"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29E07CC0" w14:textId="200D75BF"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Pr>
          <w:p w14:paraId="372F087B" w14:textId="3F6ADCEE"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Pr>
          <w:p w14:paraId="3A155D52" w14:textId="01AA6750"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Pr>
          <w:p w14:paraId="1845838A" w14:textId="46F986D6"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Pr>
          <w:p w14:paraId="782D1BE9" w14:textId="6DB69921"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0A31CF15" w14:textId="50F8DEAA" w:rsidTr="009535CC">
        <w:tc>
          <w:tcPr>
            <w:tcW w:w="1021" w:type="dxa"/>
            <w:tcBorders>
              <w:bottom w:val="single" w:sz="4" w:space="0" w:color="FFFFFF"/>
            </w:tcBorders>
          </w:tcPr>
          <w:p w14:paraId="1FC50BC5" w14:textId="77777777"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11.</w:t>
            </w:r>
          </w:p>
        </w:tc>
        <w:tc>
          <w:tcPr>
            <w:tcW w:w="1128" w:type="dxa"/>
            <w:tcBorders>
              <w:bottom w:val="single" w:sz="4" w:space="0" w:color="FFFFFF"/>
            </w:tcBorders>
          </w:tcPr>
          <w:p w14:paraId="1574BB49" w14:textId="53B6243A"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276" w:type="dxa"/>
            <w:tcBorders>
              <w:bottom w:val="single" w:sz="4" w:space="0" w:color="FFFFFF"/>
            </w:tcBorders>
          </w:tcPr>
          <w:p w14:paraId="1D4312A6" w14:textId="5C6EDB09"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Borders>
              <w:bottom w:val="single" w:sz="4" w:space="0" w:color="FFFFFF"/>
            </w:tcBorders>
          </w:tcPr>
          <w:p w14:paraId="08096ADD" w14:textId="663F9EAF"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Borders>
              <w:bottom w:val="single" w:sz="4" w:space="0" w:color="FFFFFF"/>
            </w:tcBorders>
          </w:tcPr>
          <w:p w14:paraId="30CC61B7" w14:textId="014A1B2B"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134" w:type="dxa"/>
            <w:tcBorders>
              <w:bottom w:val="single" w:sz="4" w:space="0" w:color="FFFFFF"/>
            </w:tcBorders>
          </w:tcPr>
          <w:p w14:paraId="3832D47C" w14:textId="1300EF75"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8" w:type="dxa"/>
            <w:tcBorders>
              <w:bottom w:val="single" w:sz="4" w:space="0" w:color="FFFFFF"/>
            </w:tcBorders>
          </w:tcPr>
          <w:p w14:paraId="362E65EF" w14:textId="25EF13C5"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1417" w:type="dxa"/>
            <w:tcBorders>
              <w:bottom w:val="single" w:sz="4" w:space="0" w:color="FFFFFF"/>
            </w:tcBorders>
          </w:tcPr>
          <w:p w14:paraId="7FBA5094" w14:textId="111D7B94"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c>
          <w:tcPr>
            <w:tcW w:w="992" w:type="dxa"/>
            <w:tcBorders>
              <w:bottom w:val="single" w:sz="4" w:space="0" w:color="FFFFFF"/>
            </w:tcBorders>
          </w:tcPr>
          <w:p w14:paraId="76830475" w14:textId="331AA885" w:rsidR="00092235" w:rsidRPr="00F80C71" w:rsidRDefault="00092235"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YES</w:t>
            </w:r>
          </w:p>
        </w:tc>
      </w:tr>
      <w:tr w:rsidR="00F80C71" w:rsidRPr="00F80C71" w14:paraId="4F4FA3ED" w14:textId="77777777" w:rsidTr="009535CC">
        <w:tc>
          <w:tcPr>
            <w:tcW w:w="1021" w:type="dxa"/>
            <w:tcBorders>
              <w:top w:val="single" w:sz="4" w:space="0" w:color="FFFFFF"/>
              <w:bottom w:val="single" w:sz="4" w:space="0" w:color="000000"/>
            </w:tcBorders>
          </w:tcPr>
          <w:p w14:paraId="1B7B76DE" w14:textId="6BFF5B85" w:rsidR="00B407E8"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Score out of 11:</w:t>
            </w:r>
          </w:p>
        </w:tc>
        <w:tc>
          <w:tcPr>
            <w:tcW w:w="1128" w:type="dxa"/>
            <w:tcBorders>
              <w:top w:val="single" w:sz="4" w:space="0" w:color="FFFFFF"/>
              <w:bottom w:val="single" w:sz="4" w:space="0" w:color="000000"/>
            </w:tcBorders>
          </w:tcPr>
          <w:p w14:paraId="6A8BF285" w14:textId="3E66E0AC" w:rsidR="00B407E8" w:rsidRPr="00F80C71" w:rsidRDefault="00B407E8"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8</w:t>
            </w:r>
          </w:p>
        </w:tc>
        <w:tc>
          <w:tcPr>
            <w:tcW w:w="1276" w:type="dxa"/>
            <w:tcBorders>
              <w:top w:val="single" w:sz="4" w:space="0" w:color="FFFFFF"/>
              <w:bottom w:val="single" w:sz="4" w:space="0" w:color="000000"/>
            </w:tcBorders>
          </w:tcPr>
          <w:p w14:paraId="15E3CA49" w14:textId="23D5E1BB" w:rsidR="00B407E8" w:rsidRPr="00F80C71" w:rsidRDefault="001D6476"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6</w:t>
            </w:r>
          </w:p>
        </w:tc>
        <w:tc>
          <w:tcPr>
            <w:tcW w:w="992" w:type="dxa"/>
            <w:tcBorders>
              <w:top w:val="single" w:sz="4" w:space="0" w:color="FFFFFF"/>
              <w:bottom w:val="single" w:sz="4" w:space="0" w:color="000000"/>
            </w:tcBorders>
          </w:tcPr>
          <w:p w14:paraId="5ED4108F" w14:textId="65535126" w:rsidR="00B407E8" w:rsidRPr="00F80C71" w:rsidRDefault="007C667C"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6</w:t>
            </w:r>
          </w:p>
        </w:tc>
        <w:tc>
          <w:tcPr>
            <w:tcW w:w="1134" w:type="dxa"/>
            <w:tcBorders>
              <w:top w:val="single" w:sz="4" w:space="0" w:color="FFFFFF"/>
              <w:bottom w:val="single" w:sz="4" w:space="0" w:color="000000"/>
            </w:tcBorders>
          </w:tcPr>
          <w:p w14:paraId="088C2714" w14:textId="55F1DFE4" w:rsidR="00B407E8"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8</w:t>
            </w:r>
          </w:p>
        </w:tc>
        <w:tc>
          <w:tcPr>
            <w:tcW w:w="1134" w:type="dxa"/>
            <w:tcBorders>
              <w:top w:val="single" w:sz="4" w:space="0" w:color="FFFFFF"/>
              <w:bottom w:val="single" w:sz="4" w:space="0" w:color="000000"/>
            </w:tcBorders>
          </w:tcPr>
          <w:p w14:paraId="03C3D7AD" w14:textId="3B27075E" w:rsidR="00B407E8" w:rsidRPr="00F80C71" w:rsidRDefault="007D124D"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7</w:t>
            </w:r>
          </w:p>
        </w:tc>
        <w:tc>
          <w:tcPr>
            <w:tcW w:w="1418" w:type="dxa"/>
            <w:tcBorders>
              <w:top w:val="single" w:sz="4" w:space="0" w:color="FFFFFF"/>
              <w:bottom w:val="single" w:sz="4" w:space="0" w:color="000000"/>
            </w:tcBorders>
          </w:tcPr>
          <w:p w14:paraId="0B35BE2D" w14:textId="7C61B753" w:rsidR="00B407E8" w:rsidRPr="00F80C71" w:rsidRDefault="00A349C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6</w:t>
            </w:r>
          </w:p>
        </w:tc>
        <w:tc>
          <w:tcPr>
            <w:tcW w:w="1417" w:type="dxa"/>
            <w:tcBorders>
              <w:top w:val="single" w:sz="4" w:space="0" w:color="FFFFFF"/>
              <w:bottom w:val="single" w:sz="4" w:space="0" w:color="000000"/>
            </w:tcBorders>
          </w:tcPr>
          <w:p w14:paraId="27CD6BE9" w14:textId="4BC2DFBE" w:rsidR="00B407E8" w:rsidRPr="00F80C71" w:rsidRDefault="00A349C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8</w:t>
            </w:r>
          </w:p>
        </w:tc>
        <w:tc>
          <w:tcPr>
            <w:tcW w:w="992" w:type="dxa"/>
            <w:tcBorders>
              <w:top w:val="single" w:sz="4" w:space="0" w:color="FFFFFF"/>
              <w:bottom w:val="single" w:sz="4" w:space="0" w:color="000000"/>
            </w:tcBorders>
          </w:tcPr>
          <w:p w14:paraId="0EB19FE4" w14:textId="0E0E47C8" w:rsidR="00B407E8" w:rsidRPr="00F80C71" w:rsidRDefault="00A349C0" w:rsidP="00D806CF">
            <w:pPr>
              <w:spacing w:line="360" w:lineRule="auto"/>
              <w:jc w:val="center"/>
              <w:rPr>
                <w:rFonts w:ascii="Arial" w:eastAsia="ArialMT" w:hAnsi="Arial" w:cs="Arial"/>
                <w:color w:val="000000" w:themeColor="text1"/>
                <w:sz w:val="24"/>
                <w:szCs w:val="24"/>
              </w:rPr>
            </w:pPr>
            <w:r w:rsidRPr="00F80C71">
              <w:rPr>
                <w:rFonts w:ascii="Arial" w:eastAsia="ArialMT" w:hAnsi="Arial" w:cs="Arial"/>
                <w:color w:val="000000" w:themeColor="text1"/>
                <w:sz w:val="24"/>
                <w:szCs w:val="24"/>
              </w:rPr>
              <w:t>5</w:t>
            </w:r>
          </w:p>
        </w:tc>
      </w:tr>
    </w:tbl>
    <w:p w14:paraId="77C98BC0" w14:textId="7250A058" w:rsidR="00324A98" w:rsidRPr="00F80C71" w:rsidRDefault="00324A98" w:rsidP="00D806CF">
      <w:pPr>
        <w:spacing w:line="360" w:lineRule="auto"/>
        <w:rPr>
          <w:rFonts w:ascii="Arial" w:eastAsia="ArialMT" w:hAnsi="Arial" w:cs="Arial"/>
          <w:color w:val="000000" w:themeColor="text1"/>
          <w:sz w:val="24"/>
          <w:szCs w:val="24"/>
        </w:rPr>
      </w:pPr>
    </w:p>
    <w:p w14:paraId="6F5D36A1" w14:textId="11FD32FD" w:rsidR="0090272B" w:rsidRPr="00F80C71" w:rsidRDefault="00D778BE" w:rsidP="00D806CF">
      <w:pPr>
        <w:pStyle w:val="Default"/>
        <w:spacing w:before="40" w:after="40" w:line="360" w:lineRule="auto"/>
        <w:rPr>
          <w:rFonts w:ascii="Arial" w:hAnsi="Arial" w:cs="Arial"/>
          <w:b/>
          <w:bCs/>
          <w:color w:val="000000" w:themeColor="text1"/>
        </w:rPr>
      </w:pPr>
      <w:r w:rsidRPr="00F80C71">
        <w:rPr>
          <w:rFonts w:ascii="Arial" w:hAnsi="Arial" w:cs="Arial"/>
          <w:b/>
          <w:bCs/>
          <w:color w:val="000000" w:themeColor="text1"/>
        </w:rPr>
        <w:t xml:space="preserve">Results of individual studies </w:t>
      </w:r>
    </w:p>
    <w:p w14:paraId="60776AB4" w14:textId="50B23EBD" w:rsidR="0066529C" w:rsidRPr="00F80C71" w:rsidRDefault="0090272B" w:rsidP="00D806CF">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Data extraction was</w:t>
      </w:r>
      <w:r w:rsidR="001C6EAB" w:rsidRPr="00F80C71">
        <w:rPr>
          <w:rFonts w:ascii="Arial" w:hAnsi="Arial" w:cs="Arial"/>
          <w:color w:val="000000" w:themeColor="text1"/>
          <w:sz w:val="24"/>
          <w:szCs w:val="24"/>
        </w:rPr>
        <w:t xml:space="preserve"> carried out on all eight studies</w:t>
      </w:r>
      <w:r w:rsidR="006B1009" w:rsidRPr="00F80C71">
        <w:rPr>
          <w:rFonts w:ascii="Arial" w:hAnsi="Arial" w:cs="Arial"/>
          <w:color w:val="000000" w:themeColor="text1"/>
          <w:sz w:val="24"/>
          <w:szCs w:val="24"/>
        </w:rPr>
        <w:t xml:space="preserve">, </w:t>
      </w:r>
      <w:r w:rsidR="001C6EAB" w:rsidRPr="00F80C71">
        <w:rPr>
          <w:rFonts w:ascii="Arial" w:hAnsi="Arial" w:cs="Arial"/>
          <w:color w:val="000000" w:themeColor="text1"/>
          <w:sz w:val="24"/>
          <w:szCs w:val="24"/>
        </w:rPr>
        <w:t>t</w:t>
      </w:r>
      <w:r w:rsidR="002F73EF" w:rsidRPr="00F80C71">
        <w:rPr>
          <w:rFonts w:ascii="Arial" w:hAnsi="Arial" w:cs="Arial"/>
          <w:color w:val="000000" w:themeColor="text1"/>
          <w:sz w:val="24"/>
          <w:szCs w:val="24"/>
        </w:rPr>
        <w:t>he</w:t>
      </w:r>
      <w:r w:rsidR="001C6EAB" w:rsidRPr="00F80C71">
        <w:rPr>
          <w:rFonts w:ascii="Arial" w:hAnsi="Arial" w:cs="Arial"/>
          <w:color w:val="000000" w:themeColor="text1"/>
          <w:sz w:val="24"/>
          <w:szCs w:val="24"/>
        </w:rPr>
        <w:t xml:space="preserve"> </w:t>
      </w:r>
      <w:r w:rsidR="002F73EF" w:rsidRPr="00F80C71">
        <w:rPr>
          <w:rFonts w:ascii="Arial" w:hAnsi="Arial" w:cs="Arial"/>
          <w:color w:val="000000" w:themeColor="text1"/>
          <w:sz w:val="24"/>
          <w:szCs w:val="24"/>
        </w:rPr>
        <w:t>study design, aims, participants and main findings were disc</w:t>
      </w:r>
      <w:r w:rsidR="005F0277" w:rsidRPr="00F80C71">
        <w:rPr>
          <w:rFonts w:ascii="Arial" w:hAnsi="Arial" w:cs="Arial"/>
          <w:color w:val="000000" w:themeColor="text1"/>
          <w:sz w:val="24"/>
          <w:szCs w:val="24"/>
        </w:rPr>
        <w:t>ussed</w:t>
      </w:r>
      <w:r w:rsidR="001C6EAB" w:rsidRPr="00F80C71">
        <w:rPr>
          <w:rFonts w:ascii="Arial" w:hAnsi="Arial" w:cs="Arial"/>
          <w:color w:val="000000" w:themeColor="text1"/>
          <w:sz w:val="24"/>
          <w:szCs w:val="24"/>
        </w:rPr>
        <w:t xml:space="preserve"> and presented in Table 2. </w:t>
      </w:r>
    </w:p>
    <w:p w14:paraId="6D688C94" w14:textId="16E200DB" w:rsidR="000C2870" w:rsidRPr="00F80C71" w:rsidRDefault="000C2870" w:rsidP="00D806CF">
      <w:pPr>
        <w:spacing w:line="360" w:lineRule="auto"/>
        <w:rPr>
          <w:rFonts w:ascii="Arial" w:hAnsi="Arial" w:cs="Arial"/>
          <w:color w:val="000000" w:themeColor="text1"/>
          <w:sz w:val="24"/>
          <w:szCs w:val="24"/>
        </w:rPr>
      </w:pPr>
      <w:r w:rsidRPr="00F80C71">
        <w:rPr>
          <w:rFonts w:ascii="Arial" w:hAnsi="Arial" w:cs="Arial"/>
          <w:b/>
          <w:bCs/>
          <w:color w:val="000000" w:themeColor="text1"/>
          <w:sz w:val="24"/>
          <w:szCs w:val="24"/>
        </w:rPr>
        <w:lastRenderedPageBreak/>
        <w:t xml:space="preserve">Table 2. </w:t>
      </w:r>
      <w:r w:rsidRPr="00F80C71">
        <w:rPr>
          <w:rFonts w:ascii="Arial" w:hAnsi="Arial" w:cs="Arial"/>
          <w:color w:val="000000" w:themeColor="text1"/>
          <w:sz w:val="24"/>
          <w:szCs w:val="24"/>
        </w:rPr>
        <w:t xml:space="preserve">Summary of research </w:t>
      </w:r>
      <w:r w:rsidR="009838C5" w:rsidRPr="00F80C71">
        <w:rPr>
          <w:rFonts w:ascii="Arial" w:hAnsi="Arial" w:cs="Arial"/>
          <w:color w:val="000000" w:themeColor="text1"/>
          <w:sz w:val="24"/>
          <w:szCs w:val="24"/>
        </w:rPr>
        <w:t xml:space="preserve">evaluating the effectiveness of aerobic exercise on improving the symptoms of poor mental health in </w:t>
      </w:r>
      <w:r w:rsidR="000E47B7" w:rsidRPr="00F80C71">
        <w:rPr>
          <w:rFonts w:ascii="Arial" w:hAnsi="Arial" w:cs="Arial"/>
          <w:color w:val="000000" w:themeColor="text1"/>
          <w:sz w:val="24"/>
          <w:szCs w:val="24"/>
        </w:rPr>
        <w:t xml:space="preserve">working </w:t>
      </w:r>
      <w:r w:rsidR="009A1CCC" w:rsidRPr="00F80C71">
        <w:rPr>
          <w:rFonts w:ascii="Arial" w:hAnsi="Arial" w:cs="Arial"/>
          <w:color w:val="000000" w:themeColor="text1"/>
          <w:sz w:val="24"/>
          <w:szCs w:val="24"/>
        </w:rPr>
        <w:t xml:space="preserve">age </w:t>
      </w:r>
      <w:r w:rsidR="000E47B7" w:rsidRPr="00F80C71">
        <w:rPr>
          <w:rFonts w:ascii="Arial" w:hAnsi="Arial" w:cs="Arial"/>
          <w:color w:val="000000" w:themeColor="text1"/>
          <w:sz w:val="24"/>
          <w:szCs w:val="24"/>
        </w:rPr>
        <w:t>adults</w:t>
      </w:r>
      <w:r w:rsidR="009838C5" w:rsidRPr="00F80C71">
        <w:rPr>
          <w:rFonts w:ascii="Arial" w:hAnsi="Arial" w:cs="Arial"/>
          <w:color w:val="000000" w:themeColor="text1"/>
          <w:sz w:val="24"/>
          <w:szCs w:val="24"/>
        </w:rPr>
        <w:t>.</w:t>
      </w:r>
    </w:p>
    <w:tbl>
      <w:tblPr>
        <w:tblStyle w:val="TableGrid"/>
        <w:tblW w:w="10916" w:type="dxa"/>
        <w:tblInd w:w="-856" w:type="dxa"/>
        <w:tblLook w:val="04A0" w:firstRow="1" w:lastRow="0" w:firstColumn="1" w:lastColumn="0" w:noHBand="0" w:noVBand="1"/>
      </w:tblPr>
      <w:tblGrid>
        <w:gridCol w:w="1272"/>
        <w:gridCol w:w="1617"/>
        <w:gridCol w:w="1958"/>
        <w:gridCol w:w="2252"/>
        <w:gridCol w:w="2041"/>
        <w:gridCol w:w="1776"/>
      </w:tblGrid>
      <w:tr w:rsidR="00F80C71" w:rsidRPr="00F80C71" w14:paraId="638D2BF1"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5EE5FCA1" w14:textId="77777777" w:rsidR="000C2870" w:rsidRPr="00F80C71" w:rsidRDefault="000C2870"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Author</w:t>
            </w:r>
          </w:p>
        </w:tc>
        <w:tc>
          <w:tcPr>
            <w:tcW w:w="1522" w:type="dxa"/>
            <w:tcBorders>
              <w:top w:val="single" w:sz="4" w:space="0" w:color="000000" w:themeColor="text1"/>
              <w:left w:val="nil"/>
              <w:bottom w:val="single" w:sz="4" w:space="0" w:color="000000" w:themeColor="text1"/>
              <w:right w:val="nil"/>
            </w:tcBorders>
          </w:tcPr>
          <w:p w14:paraId="381997DD" w14:textId="706F9913" w:rsidR="000C2870" w:rsidRPr="00F80C71" w:rsidRDefault="00CA3DA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Title</w:t>
            </w:r>
          </w:p>
          <w:p w14:paraId="48E3B7ED" w14:textId="77777777" w:rsidR="000C2870" w:rsidRPr="00F80C71" w:rsidRDefault="000C2870" w:rsidP="00D806CF">
            <w:pPr>
              <w:spacing w:line="360" w:lineRule="auto"/>
              <w:jc w:val="center"/>
              <w:rPr>
                <w:rFonts w:ascii="Arial" w:hAnsi="Arial" w:cs="Arial"/>
                <w:color w:val="000000" w:themeColor="text1"/>
                <w:sz w:val="20"/>
                <w:szCs w:val="20"/>
              </w:rPr>
            </w:pPr>
          </w:p>
          <w:p w14:paraId="6313D33E" w14:textId="77777777" w:rsidR="000C2870" w:rsidRPr="00F80C71" w:rsidRDefault="000C2870" w:rsidP="00D806CF">
            <w:pPr>
              <w:spacing w:line="360" w:lineRule="auto"/>
              <w:jc w:val="center"/>
              <w:rPr>
                <w:rFonts w:ascii="Arial" w:hAnsi="Arial" w:cs="Arial"/>
                <w:color w:val="000000" w:themeColor="text1"/>
                <w:sz w:val="20"/>
                <w:szCs w:val="20"/>
              </w:rPr>
            </w:pPr>
          </w:p>
        </w:tc>
        <w:tc>
          <w:tcPr>
            <w:tcW w:w="1980" w:type="dxa"/>
            <w:tcBorders>
              <w:top w:val="single" w:sz="4" w:space="0" w:color="000000" w:themeColor="text1"/>
              <w:left w:val="nil"/>
              <w:bottom w:val="single" w:sz="4" w:space="0" w:color="000000" w:themeColor="text1"/>
              <w:right w:val="nil"/>
            </w:tcBorders>
          </w:tcPr>
          <w:p w14:paraId="0A9BCAB1" w14:textId="47894230" w:rsidR="000C2870" w:rsidRPr="00F80C71" w:rsidRDefault="00CA3DA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Stu</w:t>
            </w:r>
            <w:r w:rsidR="000E47B7" w:rsidRPr="00F80C71">
              <w:rPr>
                <w:rFonts w:ascii="Arial" w:hAnsi="Arial" w:cs="Arial"/>
                <w:color w:val="000000" w:themeColor="text1"/>
                <w:sz w:val="20"/>
                <w:szCs w:val="20"/>
              </w:rPr>
              <w:t>dy</w:t>
            </w:r>
            <w:r w:rsidRPr="00F80C71">
              <w:rPr>
                <w:rFonts w:ascii="Arial" w:hAnsi="Arial" w:cs="Arial"/>
                <w:color w:val="000000" w:themeColor="text1"/>
                <w:sz w:val="20"/>
                <w:szCs w:val="20"/>
              </w:rPr>
              <w:t xml:space="preserve"> design</w:t>
            </w:r>
          </w:p>
        </w:tc>
        <w:tc>
          <w:tcPr>
            <w:tcW w:w="2280" w:type="dxa"/>
            <w:tcBorders>
              <w:top w:val="single" w:sz="4" w:space="0" w:color="000000" w:themeColor="text1"/>
              <w:left w:val="nil"/>
              <w:bottom w:val="single" w:sz="4" w:space="0" w:color="000000" w:themeColor="text1"/>
              <w:right w:val="nil"/>
            </w:tcBorders>
          </w:tcPr>
          <w:p w14:paraId="5A3428E0" w14:textId="6C5FADB5" w:rsidR="000C2870" w:rsidRPr="00F80C71" w:rsidRDefault="00CA3DA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Study </w:t>
            </w:r>
            <w:r w:rsidR="00D234E9" w:rsidRPr="00F80C71">
              <w:rPr>
                <w:rFonts w:ascii="Arial" w:hAnsi="Arial" w:cs="Arial"/>
                <w:color w:val="000000" w:themeColor="text1"/>
                <w:sz w:val="20"/>
                <w:szCs w:val="20"/>
              </w:rPr>
              <w:t>aims</w:t>
            </w:r>
          </w:p>
        </w:tc>
        <w:tc>
          <w:tcPr>
            <w:tcW w:w="2069" w:type="dxa"/>
            <w:tcBorders>
              <w:top w:val="single" w:sz="4" w:space="0" w:color="000000" w:themeColor="text1"/>
              <w:left w:val="nil"/>
              <w:bottom w:val="single" w:sz="4" w:space="0" w:color="000000" w:themeColor="text1"/>
              <w:right w:val="nil"/>
            </w:tcBorders>
          </w:tcPr>
          <w:p w14:paraId="1E110A98" w14:textId="0B9BFF03" w:rsidR="000C2870" w:rsidRPr="00F80C71" w:rsidRDefault="00CA3DA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Study participants</w:t>
            </w:r>
          </w:p>
        </w:tc>
        <w:tc>
          <w:tcPr>
            <w:tcW w:w="1790" w:type="dxa"/>
            <w:tcBorders>
              <w:top w:val="single" w:sz="4" w:space="0" w:color="000000" w:themeColor="text1"/>
              <w:left w:val="nil"/>
              <w:bottom w:val="single" w:sz="4" w:space="0" w:color="000000" w:themeColor="text1"/>
              <w:right w:val="nil"/>
            </w:tcBorders>
          </w:tcPr>
          <w:p w14:paraId="0ED02E4E" w14:textId="626E277B" w:rsidR="000C2870" w:rsidRPr="00F80C71" w:rsidRDefault="00CA3DA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Main findings</w:t>
            </w:r>
          </w:p>
        </w:tc>
      </w:tr>
      <w:tr w:rsidR="00F80C71" w:rsidRPr="00F80C71" w14:paraId="2261B727"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748D929A" w14:textId="5B07A4B6" w:rsidR="0057313E" w:rsidRPr="00F80C71" w:rsidRDefault="00534BC1"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t>Jansons</w:t>
            </w:r>
            <w:proofErr w:type="spellEnd"/>
            <w:r w:rsidRPr="00F80C71">
              <w:rPr>
                <w:rFonts w:ascii="Arial" w:hAnsi="Arial" w:cs="Arial"/>
                <w:color w:val="000000" w:themeColor="text1"/>
                <w:sz w:val="20"/>
                <w:szCs w:val="20"/>
              </w:rPr>
              <w:t xml:space="preserve"> et al., (2017)</w:t>
            </w:r>
          </w:p>
        </w:tc>
        <w:tc>
          <w:tcPr>
            <w:tcW w:w="1522" w:type="dxa"/>
            <w:tcBorders>
              <w:top w:val="single" w:sz="4" w:space="0" w:color="000000" w:themeColor="text1"/>
              <w:left w:val="nil"/>
              <w:bottom w:val="single" w:sz="4" w:space="0" w:color="000000" w:themeColor="text1"/>
              <w:right w:val="nil"/>
            </w:tcBorders>
          </w:tcPr>
          <w:p w14:paraId="763E06B1" w14:textId="66BC81C8" w:rsidR="0057313E" w:rsidRPr="00F80C71" w:rsidRDefault="009168C7"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Gym</w:t>
            </w:r>
            <w:r w:rsidR="00187A0B" w:rsidRPr="00F80C71">
              <w:rPr>
                <w:rFonts w:ascii="Arial" w:hAnsi="Arial" w:cs="Arial"/>
                <w:color w:val="000000" w:themeColor="text1"/>
                <w:sz w:val="20"/>
                <w:szCs w:val="20"/>
              </w:rPr>
              <w:t>-</w:t>
            </w:r>
            <w:r w:rsidRPr="00F80C71">
              <w:rPr>
                <w:rFonts w:ascii="Arial" w:hAnsi="Arial" w:cs="Arial"/>
                <w:color w:val="000000" w:themeColor="text1"/>
                <w:sz w:val="20"/>
                <w:szCs w:val="20"/>
              </w:rPr>
              <w:t>based exercise and home</w:t>
            </w:r>
            <w:r w:rsidR="00187A0B" w:rsidRPr="00F80C71">
              <w:rPr>
                <w:rFonts w:ascii="Arial" w:hAnsi="Arial" w:cs="Arial"/>
                <w:color w:val="000000" w:themeColor="text1"/>
                <w:sz w:val="20"/>
                <w:szCs w:val="20"/>
              </w:rPr>
              <w:t>-</w:t>
            </w:r>
            <w:r w:rsidRPr="00F80C71">
              <w:rPr>
                <w:rFonts w:ascii="Arial" w:hAnsi="Arial" w:cs="Arial"/>
                <w:color w:val="000000" w:themeColor="text1"/>
                <w:sz w:val="20"/>
                <w:szCs w:val="20"/>
              </w:rPr>
              <w:t>based exercise with telephone support have similar outcomes when used as main</w:t>
            </w:r>
            <w:r w:rsidR="00187A0B" w:rsidRPr="00F80C71">
              <w:rPr>
                <w:rFonts w:ascii="Arial" w:hAnsi="Arial" w:cs="Arial"/>
                <w:color w:val="000000" w:themeColor="text1"/>
                <w:sz w:val="20"/>
                <w:szCs w:val="20"/>
              </w:rPr>
              <w:t>tenance programs in adults with chronic health conditions</w:t>
            </w:r>
          </w:p>
        </w:tc>
        <w:tc>
          <w:tcPr>
            <w:tcW w:w="1980" w:type="dxa"/>
            <w:tcBorders>
              <w:top w:val="single" w:sz="4" w:space="0" w:color="000000" w:themeColor="text1"/>
              <w:left w:val="nil"/>
              <w:bottom w:val="single" w:sz="4" w:space="0" w:color="000000" w:themeColor="text1"/>
              <w:right w:val="nil"/>
            </w:tcBorders>
          </w:tcPr>
          <w:p w14:paraId="4493B21B" w14:textId="5BDC383C" w:rsidR="0057313E" w:rsidRPr="00F80C71" w:rsidRDefault="00187A0B"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tc>
        <w:tc>
          <w:tcPr>
            <w:tcW w:w="2280" w:type="dxa"/>
            <w:tcBorders>
              <w:top w:val="single" w:sz="4" w:space="0" w:color="000000" w:themeColor="text1"/>
              <w:left w:val="nil"/>
              <w:bottom w:val="single" w:sz="4" w:space="0" w:color="000000" w:themeColor="text1"/>
              <w:right w:val="nil"/>
            </w:tcBorders>
          </w:tcPr>
          <w:p w14:paraId="71FC20AE" w14:textId="77777777" w:rsidR="00272E00" w:rsidRPr="00F80C71" w:rsidRDefault="00272E00"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What is the effectiveness of gym-based exercise versus home-based exercise with telephone follow-up amongst adults with chronic conditions who have completed a short-term exercise program supervised by a health professional? </w:t>
            </w:r>
          </w:p>
          <w:p w14:paraId="71248EBF" w14:textId="77777777" w:rsidR="0057313E" w:rsidRPr="00F80C71" w:rsidRDefault="0057313E" w:rsidP="00D806CF">
            <w:pPr>
              <w:spacing w:line="360" w:lineRule="auto"/>
              <w:jc w:val="center"/>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22852688" w14:textId="607A9F9D" w:rsidR="0057313E" w:rsidRPr="00F80C71" w:rsidRDefault="00CB0EF8"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w:t>
            </w:r>
          </w:p>
        </w:tc>
        <w:tc>
          <w:tcPr>
            <w:tcW w:w="1790" w:type="dxa"/>
            <w:tcBorders>
              <w:top w:val="single" w:sz="4" w:space="0" w:color="000000" w:themeColor="text1"/>
              <w:left w:val="nil"/>
              <w:bottom w:val="single" w:sz="4" w:space="0" w:color="000000" w:themeColor="text1"/>
              <w:right w:val="nil"/>
            </w:tcBorders>
          </w:tcPr>
          <w:p w14:paraId="6923EDAB" w14:textId="2F9B99B2" w:rsidR="0057313E" w:rsidRPr="00F80C71" w:rsidRDefault="00CB0EF8"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Over a 12</w:t>
            </w:r>
            <w:r w:rsidR="003636E4" w:rsidRPr="00F80C71">
              <w:rPr>
                <w:rFonts w:ascii="Arial" w:hAnsi="Arial" w:cs="Arial"/>
                <w:color w:val="000000" w:themeColor="text1"/>
                <w:sz w:val="20"/>
                <w:szCs w:val="20"/>
              </w:rPr>
              <w:t>-</w:t>
            </w:r>
            <w:r w:rsidRPr="00F80C71">
              <w:rPr>
                <w:rFonts w:ascii="Arial" w:hAnsi="Arial" w:cs="Arial"/>
                <w:color w:val="000000" w:themeColor="text1"/>
                <w:sz w:val="20"/>
                <w:szCs w:val="20"/>
              </w:rPr>
              <w:t>month period the gym</w:t>
            </w:r>
            <w:r w:rsidR="003636E4" w:rsidRPr="00F80C71">
              <w:rPr>
                <w:rFonts w:ascii="Arial" w:hAnsi="Arial" w:cs="Arial"/>
                <w:color w:val="000000" w:themeColor="text1"/>
                <w:sz w:val="20"/>
                <w:szCs w:val="20"/>
              </w:rPr>
              <w:t>-</w:t>
            </w:r>
            <w:r w:rsidRPr="00F80C71">
              <w:rPr>
                <w:rFonts w:ascii="Arial" w:hAnsi="Arial" w:cs="Arial"/>
                <w:color w:val="000000" w:themeColor="text1"/>
                <w:sz w:val="20"/>
                <w:szCs w:val="20"/>
              </w:rPr>
              <w:t xml:space="preserve"> based group </w:t>
            </w:r>
            <w:r w:rsidR="00D30A7C" w:rsidRPr="00F80C71">
              <w:rPr>
                <w:rFonts w:ascii="Arial" w:hAnsi="Arial" w:cs="Arial"/>
                <w:color w:val="000000" w:themeColor="text1"/>
                <w:sz w:val="20"/>
                <w:szCs w:val="20"/>
              </w:rPr>
              <w:t>had fewer depressive symptoms than others</w:t>
            </w:r>
            <w:r w:rsidR="003636E4" w:rsidRPr="00F80C71">
              <w:rPr>
                <w:rFonts w:ascii="Arial" w:hAnsi="Arial" w:cs="Arial"/>
                <w:color w:val="000000" w:themeColor="text1"/>
                <w:sz w:val="20"/>
                <w:szCs w:val="20"/>
              </w:rPr>
              <w:t>.</w:t>
            </w:r>
          </w:p>
        </w:tc>
      </w:tr>
      <w:tr w:rsidR="00F80C71" w:rsidRPr="00F80C71" w14:paraId="129F8F05"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35085A70" w14:textId="716A7909" w:rsidR="00534BC1" w:rsidRPr="00F80C71" w:rsidRDefault="00534BC1"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t>Michishita</w:t>
            </w:r>
            <w:proofErr w:type="spellEnd"/>
            <w:r w:rsidRPr="00F80C71">
              <w:rPr>
                <w:rFonts w:ascii="Arial" w:hAnsi="Arial" w:cs="Arial"/>
                <w:color w:val="000000" w:themeColor="text1"/>
                <w:sz w:val="20"/>
                <w:szCs w:val="20"/>
              </w:rPr>
              <w:t xml:space="preserve"> et al., (</w:t>
            </w:r>
            <w:r w:rsidR="00BF2EF9" w:rsidRPr="00F80C71">
              <w:rPr>
                <w:rFonts w:ascii="Arial" w:hAnsi="Arial" w:cs="Arial"/>
                <w:color w:val="000000" w:themeColor="text1"/>
                <w:sz w:val="20"/>
                <w:szCs w:val="20"/>
              </w:rPr>
              <w:t>2017</w:t>
            </w:r>
            <w:r w:rsidRPr="00F80C71">
              <w:rPr>
                <w:rFonts w:ascii="Arial" w:hAnsi="Arial" w:cs="Arial"/>
                <w:color w:val="000000" w:themeColor="text1"/>
                <w:sz w:val="20"/>
                <w:szCs w:val="20"/>
              </w:rPr>
              <w:t>)</w:t>
            </w:r>
          </w:p>
        </w:tc>
        <w:tc>
          <w:tcPr>
            <w:tcW w:w="1522" w:type="dxa"/>
            <w:tcBorders>
              <w:top w:val="single" w:sz="4" w:space="0" w:color="000000" w:themeColor="text1"/>
              <w:left w:val="nil"/>
              <w:bottom w:val="single" w:sz="4" w:space="0" w:color="000000" w:themeColor="text1"/>
              <w:right w:val="nil"/>
            </w:tcBorders>
          </w:tcPr>
          <w:p w14:paraId="1C823DFA" w14:textId="06F9EBC6" w:rsidR="00534BC1" w:rsidRPr="00F80C71" w:rsidRDefault="0051354C"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The practice of active rest by workplace units improves personal relationships, mental health and physical activity among workers</w:t>
            </w:r>
          </w:p>
        </w:tc>
        <w:tc>
          <w:tcPr>
            <w:tcW w:w="1980" w:type="dxa"/>
            <w:tcBorders>
              <w:top w:val="single" w:sz="4" w:space="0" w:color="000000" w:themeColor="text1"/>
              <w:left w:val="nil"/>
              <w:bottom w:val="single" w:sz="4" w:space="0" w:color="000000" w:themeColor="text1"/>
              <w:right w:val="nil"/>
            </w:tcBorders>
          </w:tcPr>
          <w:p w14:paraId="4B9057A4" w14:textId="38A0C4BF" w:rsidR="00534BC1" w:rsidRPr="00F80C71" w:rsidRDefault="0080064A"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tc>
        <w:tc>
          <w:tcPr>
            <w:tcW w:w="2280" w:type="dxa"/>
            <w:tcBorders>
              <w:top w:val="single" w:sz="4" w:space="0" w:color="000000" w:themeColor="text1"/>
              <w:left w:val="nil"/>
              <w:bottom w:val="single" w:sz="4" w:space="0" w:color="000000" w:themeColor="text1"/>
              <w:right w:val="nil"/>
            </w:tcBorders>
          </w:tcPr>
          <w:p w14:paraId="67788BD4" w14:textId="3540E1BF" w:rsidR="00533F8C" w:rsidRPr="00F80C71" w:rsidRDefault="00533F8C"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This study was designed to clarify the effects of active rest, with a focus on the practice of short- time group exercise by workplace units, on personal relationships, mental health, physical activity, and work ability among workers</w:t>
            </w:r>
            <w:r w:rsidR="00377402" w:rsidRPr="00F80C71">
              <w:rPr>
                <w:rFonts w:ascii="Arial" w:hAnsi="Arial" w:cs="Arial"/>
                <w:color w:val="000000" w:themeColor="text1"/>
                <w:sz w:val="20"/>
                <w:szCs w:val="20"/>
              </w:rPr>
              <w:t>.</w:t>
            </w:r>
          </w:p>
          <w:p w14:paraId="7B7F14C7" w14:textId="169939A8" w:rsidR="00534BC1" w:rsidRPr="00F80C71" w:rsidRDefault="00534BC1" w:rsidP="00D806CF">
            <w:pPr>
              <w:tabs>
                <w:tab w:val="left" w:pos="378"/>
              </w:tabs>
              <w:spacing w:line="360" w:lineRule="auto"/>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554D0D34" w14:textId="75B28E6F" w:rsidR="00534BC1" w:rsidRPr="00F80C71" w:rsidRDefault="00527F8B"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59 participants (males</w:t>
            </w:r>
            <w:r w:rsidR="00A51EAF" w:rsidRPr="00F80C71">
              <w:rPr>
                <w:rFonts w:ascii="Arial" w:hAnsi="Arial" w:cs="Arial"/>
                <w:color w:val="000000" w:themeColor="text1"/>
                <w:sz w:val="20"/>
                <w:szCs w:val="20"/>
              </w:rPr>
              <w:t>:</w:t>
            </w:r>
            <w:r w:rsidR="00211BA0" w:rsidRPr="00F80C71">
              <w:rPr>
                <w:rFonts w:ascii="Arial" w:hAnsi="Arial" w:cs="Arial"/>
                <w:color w:val="000000" w:themeColor="text1"/>
                <w:sz w:val="20"/>
                <w:szCs w:val="20"/>
              </w:rPr>
              <w:t xml:space="preserve"> </w:t>
            </w:r>
            <w:r w:rsidR="00A51EAF" w:rsidRPr="00F80C71">
              <w:rPr>
                <w:rFonts w:ascii="Arial" w:hAnsi="Arial" w:cs="Arial"/>
                <w:color w:val="000000" w:themeColor="text1"/>
                <w:sz w:val="20"/>
                <w:szCs w:val="20"/>
              </w:rPr>
              <w:t>40, females:</w:t>
            </w:r>
            <w:r w:rsidR="00211BA0" w:rsidRPr="00F80C71">
              <w:rPr>
                <w:rFonts w:ascii="Arial" w:hAnsi="Arial" w:cs="Arial"/>
                <w:color w:val="000000" w:themeColor="text1"/>
                <w:sz w:val="20"/>
                <w:szCs w:val="20"/>
              </w:rPr>
              <w:t xml:space="preserve"> </w:t>
            </w:r>
            <w:r w:rsidR="00A51EAF" w:rsidRPr="00F80C71">
              <w:rPr>
                <w:rFonts w:ascii="Arial" w:hAnsi="Arial" w:cs="Arial"/>
                <w:color w:val="000000" w:themeColor="text1"/>
                <w:sz w:val="20"/>
                <w:szCs w:val="20"/>
              </w:rPr>
              <w:t>19</w:t>
            </w:r>
            <w:r w:rsidRPr="00F80C71">
              <w:rPr>
                <w:rFonts w:ascii="Arial" w:hAnsi="Arial" w:cs="Arial"/>
                <w:color w:val="000000" w:themeColor="text1"/>
                <w:sz w:val="20"/>
                <w:szCs w:val="20"/>
              </w:rPr>
              <w:t>)</w:t>
            </w:r>
            <w:r w:rsidR="00A51EAF" w:rsidRPr="00F80C71">
              <w:rPr>
                <w:rFonts w:ascii="Arial" w:hAnsi="Arial" w:cs="Arial"/>
                <w:color w:val="000000" w:themeColor="text1"/>
                <w:sz w:val="20"/>
                <w:szCs w:val="20"/>
              </w:rPr>
              <w:t xml:space="preserve"> (Mean age:</w:t>
            </w:r>
            <w:r w:rsidR="00211BA0" w:rsidRPr="00F80C71">
              <w:rPr>
                <w:rFonts w:ascii="Arial" w:hAnsi="Arial" w:cs="Arial"/>
                <w:color w:val="000000" w:themeColor="text1"/>
                <w:sz w:val="20"/>
                <w:szCs w:val="20"/>
              </w:rPr>
              <w:t xml:space="preserve"> </w:t>
            </w:r>
            <w:r w:rsidR="0014337A" w:rsidRPr="00F80C71">
              <w:rPr>
                <w:rFonts w:ascii="Arial" w:hAnsi="Arial" w:cs="Arial"/>
                <w:color w:val="000000" w:themeColor="text1"/>
                <w:sz w:val="20"/>
                <w:szCs w:val="20"/>
              </w:rPr>
              <w:t>40)</w:t>
            </w:r>
          </w:p>
        </w:tc>
        <w:tc>
          <w:tcPr>
            <w:tcW w:w="1790" w:type="dxa"/>
            <w:tcBorders>
              <w:top w:val="single" w:sz="4" w:space="0" w:color="000000" w:themeColor="text1"/>
              <w:left w:val="nil"/>
              <w:bottom w:val="single" w:sz="4" w:space="0" w:color="000000" w:themeColor="text1"/>
              <w:right w:val="nil"/>
            </w:tcBorders>
          </w:tcPr>
          <w:p w14:paraId="5921252B" w14:textId="4EFF2F21" w:rsidR="00644ED2" w:rsidRPr="00F80C71" w:rsidRDefault="00644ED2"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T</w:t>
            </w:r>
            <w:r w:rsidR="00237466" w:rsidRPr="00F80C71">
              <w:rPr>
                <w:rFonts w:ascii="Arial" w:hAnsi="Arial" w:cs="Arial"/>
                <w:color w:val="000000" w:themeColor="text1"/>
                <w:sz w:val="20"/>
                <w:szCs w:val="20"/>
              </w:rPr>
              <w:t xml:space="preserve">he practice of active rest by workplace units is important for improving </w:t>
            </w:r>
            <w:r w:rsidRPr="00F80C71">
              <w:rPr>
                <w:rFonts w:ascii="Arial" w:hAnsi="Arial" w:cs="Arial"/>
                <w:color w:val="000000" w:themeColor="text1"/>
                <w:sz w:val="20"/>
                <w:szCs w:val="20"/>
              </w:rPr>
              <w:t>personal relationships, mental health, and physical activity among workers.</w:t>
            </w:r>
          </w:p>
          <w:p w14:paraId="4D3E4998" w14:textId="679BBB42" w:rsidR="00237466" w:rsidRPr="00F80C71" w:rsidRDefault="00237466" w:rsidP="00D806CF">
            <w:pPr>
              <w:pStyle w:val="NormalWeb"/>
              <w:spacing w:line="360" w:lineRule="auto"/>
              <w:rPr>
                <w:rFonts w:ascii="Arial" w:hAnsi="Arial" w:cs="Arial"/>
                <w:color w:val="000000" w:themeColor="text1"/>
                <w:sz w:val="20"/>
                <w:szCs w:val="20"/>
              </w:rPr>
            </w:pPr>
          </w:p>
          <w:p w14:paraId="080067EC" w14:textId="77777777" w:rsidR="00534BC1" w:rsidRPr="00F80C71" w:rsidRDefault="00534BC1" w:rsidP="00D806CF">
            <w:pPr>
              <w:spacing w:line="360" w:lineRule="auto"/>
              <w:jc w:val="center"/>
              <w:rPr>
                <w:rFonts w:ascii="Arial" w:hAnsi="Arial" w:cs="Arial"/>
                <w:color w:val="000000" w:themeColor="text1"/>
                <w:sz w:val="20"/>
                <w:szCs w:val="20"/>
              </w:rPr>
            </w:pPr>
          </w:p>
        </w:tc>
      </w:tr>
      <w:tr w:rsidR="00F80C71" w:rsidRPr="00F80C71" w14:paraId="45C58A1F"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6A2B4075" w14:textId="0192B80A" w:rsidR="00DF67AE" w:rsidRPr="00F80C71" w:rsidRDefault="00BB0C68"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Toups et al., (2017)</w:t>
            </w:r>
          </w:p>
        </w:tc>
        <w:tc>
          <w:tcPr>
            <w:tcW w:w="1522" w:type="dxa"/>
            <w:tcBorders>
              <w:top w:val="single" w:sz="4" w:space="0" w:color="000000" w:themeColor="text1"/>
              <w:left w:val="nil"/>
              <w:bottom w:val="single" w:sz="4" w:space="0" w:color="000000" w:themeColor="text1"/>
              <w:right w:val="nil"/>
            </w:tcBorders>
          </w:tcPr>
          <w:p w14:paraId="1854A545" w14:textId="7C16BCD8" w:rsidR="00DF67AE" w:rsidRPr="00F80C71" w:rsidRDefault="00F61DDC"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Exercise is an effective treatment for positive valence </w:t>
            </w:r>
            <w:r w:rsidRPr="00F80C71">
              <w:rPr>
                <w:rFonts w:ascii="Arial" w:hAnsi="Arial" w:cs="Arial"/>
                <w:color w:val="000000" w:themeColor="text1"/>
                <w:sz w:val="20"/>
                <w:szCs w:val="20"/>
              </w:rPr>
              <w:lastRenderedPageBreak/>
              <w:t>symptoms in major depression</w:t>
            </w:r>
          </w:p>
        </w:tc>
        <w:tc>
          <w:tcPr>
            <w:tcW w:w="1980" w:type="dxa"/>
            <w:tcBorders>
              <w:top w:val="single" w:sz="4" w:space="0" w:color="000000" w:themeColor="text1"/>
              <w:left w:val="nil"/>
              <w:bottom w:val="single" w:sz="4" w:space="0" w:color="000000" w:themeColor="text1"/>
              <w:right w:val="nil"/>
            </w:tcBorders>
          </w:tcPr>
          <w:p w14:paraId="0254F69A" w14:textId="1CD3A01E" w:rsidR="00DF67AE" w:rsidRPr="00F80C71" w:rsidRDefault="00AB2E1C"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lastRenderedPageBreak/>
              <w:t xml:space="preserve">Randomized control </w:t>
            </w:r>
            <w:r w:rsidR="00B364B5" w:rsidRPr="00F80C71">
              <w:rPr>
                <w:rFonts w:ascii="Arial" w:hAnsi="Arial" w:cs="Arial"/>
                <w:color w:val="000000" w:themeColor="text1"/>
                <w:sz w:val="20"/>
                <w:szCs w:val="20"/>
              </w:rPr>
              <w:t>t</w:t>
            </w:r>
            <w:r w:rsidRPr="00F80C71">
              <w:rPr>
                <w:rFonts w:ascii="Arial" w:hAnsi="Arial" w:cs="Arial"/>
                <w:color w:val="000000" w:themeColor="text1"/>
                <w:sz w:val="20"/>
                <w:szCs w:val="20"/>
              </w:rPr>
              <w:t>rial</w:t>
            </w:r>
          </w:p>
        </w:tc>
        <w:tc>
          <w:tcPr>
            <w:tcW w:w="2280" w:type="dxa"/>
            <w:tcBorders>
              <w:top w:val="single" w:sz="4" w:space="0" w:color="000000" w:themeColor="text1"/>
              <w:left w:val="nil"/>
              <w:bottom w:val="single" w:sz="4" w:space="0" w:color="000000" w:themeColor="text1"/>
              <w:right w:val="nil"/>
            </w:tcBorders>
          </w:tcPr>
          <w:p w14:paraId="10851DB5" w14:textId="0E39E25F" w:rsidR="00DF67AE" w:rsidRPr="00F80C71" w:rsidRDefault="00785E03"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To evaluate the effects of exercise on positive valence symptoms of major depressi</w:t>
            </w:r>
            <w:r w:rsidR="0000696B" w:rsidRPr="00F80C71">
              <w:rPr>
                <w:rFonts w:ascii="Arial" w:hAnsi="Arial" w:cs="Arial"/>
                <w:color w:val="000000" w:themeColor="text1"/>
                <w:sz w:val="20"/>
                <w:szCs w:val="20"/>
              </w:rPr>
              <w:t xml:space="preserve">ve disorder using the </w:t>
            </w:r>
            <w:r w:rsidR="0000696B" w:rsidRPr="00F80C71">
              <w:rPr>
                <w:rFonts w:ascii="Arial" w:hAnsi="Arial" w:cs="Arial"/>
                <w:color w:val="000000" w:themeColor="text1"/>
                <w:sz w:val="20"/>
                <w:szCs w:val="20"/>
              </w:rPr>
              <w:lastRenderedPageBreak/>
              <w:t xml:space="preserve">Snaith Hamilton Pleasure scale </w:t>
            </w:r>
            <w:r w:rsidR="0024619D" w:rsidRPr="00F80C71">
              <w:rPr>
                <w:rFonts w:ascii="Arial" w:hAnsi="Arial" w:cs="Arial"/>
                <w:color w:val="000000" w:themeColor="text1"/>
                <w:sz w:val="20"/>
                <w:szCs w:val="20"/>
              </w:rPr>
              <w:t xml:space="preserve">(SHAPS) </w:t>
            </w:r>
            <w:r w:rsidR="0000696B" w:rsidRPr="00F80C71">
              <w:rPr>
                <w:rFonts w:ascii="Arial" w:hAnsi="Arial" w:cs="Arial"/>
                <w:color w:val="000000" w:themeColor="text1"/>
                <w:sz w:val="20"/>
                <w:szCs w:val="20"/>
              </w:rPr>
              <w:t>and the Motivation and Energy Inventory</w:t>
            </w:r>
            <w:r w:rsidR="0024619D" w:rsidRPr="00F80C71">
              <w:rPr>
                <w:rFonts w:ascii="Arial" w:hAnsi="Arial" w:cs="Arial"/>
                <w:color w:val="000000" w:themeColor="text1"/>
                <w:sz w:val="20"/>
                <w:szCs w:val="20"/>
              </w:rPr>
              <w:t xml:space="preserve"> (MEI). </w:t>
            </w:r>
          </w:p>
        </w:tc>
        <w:tc>
          <w:tcPr>
            <w:tcW w:w="2069" w:type="dxa"/>
            <w:tcBorders>
              <w:top w:val="single" w:sz="4" w:space="0" w:color="000000" w:themeColor="text1"/>
              <w:left w:val="nil"/>
              <w:bottom w:val="single" w:sz="4" w:space="0" w:color="000000" w:themeColor="text1"/>
              <w:right w:val="nil"/>
            </w:tcBorders>
          </w:tcPr>
          <w:p w14:paraId="5DD15F3A" w14:textId="397F117C" w:rsidR="00DF67AE" w:rsidRPr="00F80C71" w:rsidRDefault="000619D9"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lastRenderedPageBreak/>
              <w:t xml:space="preserve">126 Participants </w:t>
            </w:r>
            <w:r w:rsidR="0097513F" w:rsidRPr="00F80C71">
              <w:rPr>
                <w:rFonts w:ascii="Arial" w:hAnsi="Arial" w:cs="Arial"/>
                <w:color w:val="000000" w:themeColor="text1"/>
                <w:sz w:val="20"/>
                <w:szCs w:val="20"/>
              </w:rPr>
              <w:t xml:space="preserve">(Males and females) </w:t>
            </w:r>
            <w:r w:rsidRPr="00F80C71">
              <w:rPr>
                <w:rFonts w:ascii="Arial" w:hAnsi="Arial" w:cs="Arial"/>
                <w:color w:val="000000" w:themeColor="text1"/>
                <w:sz w:val="20"/>
                <w:szCs w:val="20"/>
              </w:rPr>
              <w:t>(</w:t>
            </w:r>
            <w:r w:rsidR="00602EB1" w:rsidRPr="00F80C71">
              <w:rPr>
                <w:rFonts w:ascii="Arial" w:hAnsi="Arial" w:cs="Arial"/>
                <w:color w:val="000000" w:themeColor="text1"/>
                <w:sz w:val="20"/>
                <w:szCs w:val="20"/>
              </w:rPr>
              <w:t>age: 18-70</w:t>
            </w:r>
            <w:r w:rsidRPr="00F80C71">
              <w:rPr>
                <w:rFonts w:ascii="Arial" w:hAnsi="Arial" w:cs="Arial"/>
                <w:color w:val="000000" w:themeColor="text1"/>
                <w:sz w:val="20"/>
                <w:szCs w:val="20"/>
              </w:rPr>
              <w:t>)</w:t>
            </w:r>
          </w:p>
        </w:tc>
        <w:tc>
          <w:tcPr>
            <w:tcW w:w="1790" w:type="dxa"/>
            <w:tcBorders>
              <w:top w:val="single" w:sz="4" w:space="0" w:color="000000" w:themeColor="text1"/>
              <w:left w:val="nil"/>
              <w:bottom w:val="single" w:sz="4" w:space="0" w:color="000000" w:themeColor="text1"/>
              <w:right w:val="nil"/>
            </w:tcBorders>
          </w:tcPr>
          <w:p w14:paraId="443F26EF" w14:textId="50228D54" w:rsidR="00DF67AE" w:rsidRPr="00F80C71" w:rsidRDefault="0024619D"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SHAPS and MEI scores </w:t>
            </w:r>
            <w:r w:rsidR="00C55FE4" w:rsidRPr="00F80C71">
              <w:rPr>
                <w:rFonts w:ascii="Arial" w:hAnsi="Arial" w:cs="Arial"/>
                <w:color w:val="000000" w:themeColor="text1"/>
                <w:sz w:val="20"/>
                <w:szCs w:val="20"/>
              </w:rPr>
              <w:t>improved significantly with exercise</w:t>
            </w:r>
            <w:r w:rsidR="00044B7F" w:rsidRPr="00F80C71">
              <w:rPr>
                <w:rFonts w:ascii="Arial" w:hAnsi="Arial" w:cs="Arial"/>
                <w:color w:val="000000" w:themeColor="text1"/>
                <w:sz w:val="20"/>
                <w:szCs w:val="20"/>
              </w:rPr>
              <w:t xml:space="preserve">. Exercise </w:t>
            </w:r>
            <w:r w:rsidR="00044B7F" w:rsidRPr="00F80C71">
              <w:rPr>
                <w:rFonts w:ascii="Arial" w:hAnsi="Arial" w:cs="Arial"/>
                <w:color w:val="000000" w:themeColor="text1"/>
                <w:sz w:val="20"/>
                <w:szCs w:val="20"/>
              </w:rPr>
              <w:lastRenderedPageBreak/>
              <w:t xml:space="preserve">treatment for depression improves </w:t>
            </w:r>
            <w:r w:rsidR="00A26405" w:rsidRPr="00F80C71">
              <w:rPr>
                <w:rFonts w:ascii="Arial" w:hAnsi="Arial" w:cs="Arial"/>
                <w:color w:val="000000" w:themeColor="text1"/>
                <w:sz w:val="20"/>
                <w:szCs w:val="20"/>
              </w:rPr>
              <w:t xml:space="preserve">positive valence symptoms. </w:t>
            </w:r>
          </w:p>
        </w:tc>
      </w:tr>
      <w:tr w:rsidR="00F80C71" w:rsidRPr="00F80C71" w14:paraId="06DC48DD"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4EE8E1AB" w14:textId="53FEA129" w:rsidR="00BF2EF9" w:rsidRPr="00F80C71" w:rsidRDefault="00BF2EF9"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lastRenderedPageBreak/>
              <w:t>Vancini</w:t>
            </w:r>
            <w:proofErr w:type="spellEnd"/>
            <w:r w:rsidRPr="00F80C71">
              <w:rPr>
                <w:rFonts w:ascii="Arial" w:hAnsi="Arial" w:cs="Arial"/>
                <w:color w:val="000000" w:themeColor="text1"/>
                <w:sz w:val="20"/>
                <w:szCs w:val="20"/>
              </w:rPr>
              <w:t xml:space="preserve"> et al., (2017)</w:t>
            </w:r>
          </w:p>
        </w:tc>
        <w:tc>
          <w:tcPr>
            <w:tcW w:w="1522" w:type="dxa"/>
            <w:tcBorders>
              <w:top w:val="single" w:sz="4" w:space="0" w:color="000000" w:themeColor="text1"/>
              <w:left w:val="nil"/>
              <w:bottom w:val="single" w:sz="4" w:space="0" w:color="000000" w:themeColor="text1"/>
              <w:right w:val="nil"/>
            </w:tcBorders>
          </w:tcPr>
          <w:p w14:paraId="57262D12" w14:textId="6E979BF7" w:rsidR="00BF2EF9" w:rsidRPr="00F80C71" w:rsidRDefault="004449F0"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Pilates</w:t>
            </w:r>
            <w:r w:rsidR="00AD1AD2" w:rsidRPr="00F80C71">
              <w:rPr>
                <w:rFonts w:ascii="Arial" w:hAnsi="Arial" w:cs="Arial"/>
                <w:color w:val="000000" w:themeColor="text1"/>
                <w:sz w:val="20"/>
                <w:szCs w:val="20"/>
              </w:rPr>
              <w:t xml:space="preserve"> and aerobic training improve levels of depression, anxiety and quality of life in overweight and obese individuals</w:t>
            </w:r>
          </w:p>
        </w:tc>
        <w:tc>
          <w:tcPr>
            <w:tcW w:w="1980" w:type="dxa"/>
            <w:tcBorders>
              <w:top w:val="single" w:sz="4" w:space="0" w:color="000000" w:themeColor="text1"/>
              <w:left w:val="nil"/>
              <w:bottom w:val="single" w:sz="4" w:space="0" w:color="000000" w:themeColor="text1"/>
              <w:right w:val="nil"/>
            </w:tcBorders>
          </w:tcPr>
          <w:p w14:paraId="028F5F1D" w14:textId="52071B0E" w:rsidR="00AD0B7A" w:rsidRPr="00F80C71" w:rsidRDefault="00AD0B7A"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p w14:paraId="6E9BDE1C" w14:textId="77777777" w:rsidR="00BF2EF9" w:rsidRPr="00F80C71" w:rsidRDefault="00BF2EF9" w:rsidP="00D806CF">
            <w:pPr>
              <w:spacing w:line="360" w:lineRule="auto"/>
              <w:jc w:val="center"/>
              <w:rPr>
                <w:rFonts w:ascii="Arial" w:hAnsi="Arial" w:cs="Arial"/>
                <w:color w:val="000000" w:themeColor="text1"/>
                <w:sz w:val="20"/>
                <w:szCs w:val="20"/>
              </w:rPr>
            </w:pPr>
          </w:p>
        </w:tc>
        <w:tc>
          <w:tcPr>
            <w:tcW w:w="2280" w:type="dxa"/>
            <w:tcBorders>
              <w:top w:val="single" w:sz="4" w:space="0" w:color="000000" w:themeColor="text1"/>
              <w:left w:val="nil"/>
              <w:bottom w:val="single" w:sz="4" w:space="0" w:color="000000" w:themeColor="text1"/>
              <w:right w:val="nil"/>
            </w:tcBorders>
          </w:tcPr>
          <w:p w14:paraId="6CA4B874" w14:textId="6D4261BC" w:rsidR="00BF2EF9" w:rsidRPr="00F80C71" w:rsidRDefault="00EF1E1D" w:rsidP="00D806CF">
            <w:pPr>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To compare the effectiveness of Pilates and walking on quality of life, depression </w:t>
            </w:r>
            <w:r w:rsidR="0057464C" w:rsidRPr="00F80C71">
              <w:rPr>
                <w:rFonts w:ascii="Arial" w:hAnsi="Arial" w:cs="Arial"/>
                <w:color w:val="000000" w:themeColor="text1"/>
                <w:sz w:val="20"/>
                <w:szCs w:val="20"/>
              </w:rPr>
              <w:t>and anxiety levels</w:t>
            </w:r>
          </w:p>
        </w:tc>
        <w:tc>
          <w:tcPr>
            <w:tcW w:w="2069" w:type="dxa"/>
            <w:tcBorders>
              <w:top w:val="single" w:sz="4" w:space="0" w:color="000000" w:themeColor="text1"/>
              <w:left w:val="nil"/>
              <w:bottom w:val="single" w:sz="4" w:space="0" w:color="000000" w:themeColor="text1"/>
              <w:right w:val="nil"/>
            </w:tcBorders>
          </w:tcPr>
          <w:p w14:paraId="064523B8" w14:textId="0474C1DF" w:rsidR="00BF2EF9" w:rsidRPr="00F80C71" w:rsidRDefault="00224F47"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72 participants </w:t>
            </w:r>
            <w:r w:rsidR="003C3261" w:rsidRPr="00F80C71">
              <w:rPr>
                <w:rFonts w:ascii="Arial" w:hAnsi="Arial" w:cs="Arial"/>
                <w:color w:val="000000" w:themeColor="text1"/>
                <w:sz w:val="20"/>
                <w:szCs w:val="20"/>
              </w:rPr>
              <w:t xml:space="preserve">(Males and females) </w:t>
            </w:r>
            <w:r w:rsidRPr="00F80C71">
              <w:rPr>
                <w:rFonts w:ascii="Arial" w:hAnsi="Arial" w:cs="Arial"/>
                <w:color w:val="000000" w:themeColor="text1"/>
                <w:sz w:val="20"/>
                <w:szCs w:val="20"/>
              </w:rPr>
              <w:t>(mean age</w:t>
            </w:r>
            <w:r w:rsidR="00527D3B" w:rsidRPr="00F80C71">
              <w:rPr>
                <w:rFonts w:ascii="Arial" w:hAnsi="Arial" w:cs="Arial"/>
                <w:color w:val="000000" w:themeColor="text1"/>
                <w:sz w:val="20"/>
                <w:szCs w:val="20"/>
              </w:rPr>
              <w:t>: 46)</w:t>
            </w:r>
          </w:p>
        </w:tc>
        <w:tc>
          <w:tcPr>
            <w:tcW w:w="1790" w:type="dxa"/>
            <w:tcBorders>
              <w:top w:val="single" w:sz="4" w:space="0" w:color="000000" w:themeColor="text1"/>
              <w:left w:val="nil"/>
              <w:bottom w:val="single" w:sz="4" w:space="0" w:color="000000" w:themeColor="text1"/>
              <w:right w:val="nil"/>
            </w:tcBorders>
          </w:tcPr>
          <w:p w14:paraId="0894EC23" w14:textId="77777777" w:rsidR="00F014E7" w:rsidRPr="00F80C71" w:rsidRDefault="00F014E7"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Scores of </w:t>
            </w:r>
            <w:proofErr w:type="gramStart"/>
            <w:r w:rsidRPr="00F80C71">
              <w:rPr>
                <w:rFonts w:ascii="Arial" w:hAnsi="Arial" w:cs="Arial"/>
                <w:color w:val="000000" w:themeColor="text1"/>
                <w:sz w:val="20"/>
                <w:szCs w:val="20"/>
              </w:rPr>
              <w:t>quality</w:t>
            </w:r>
            <w:proofErr w:type="gramEnd"/>
            <w:r w:rsidRPr="00F80C71">
              <w:rPr>
                <w:rFonts w:ascii="Arial" w:hAnsi="Arial" w:cs="Arial"/>
                <w:color w:val="000000" w:themeColor="text1"/>
                <w:sz w:val="20"/>
                <w:szCs w:val="20"/>
              </w:rPr>
              <w:t xml:space="preserve"> of life, depression, and trait-anxiety improved in the Pilates and walking groups. State-anxiety levels improved only in the walking group. </w:t>
            </w:r>
          </w:p>
          <w:p w14:paraId="2577FAC6" w14:textId="77777777" w:rsidR="00BF2EF9" w:rsidRPr="00F80C71" w:rsidRDefault="00BF2EF9" w:rsidP="00D806CF">
            <w:pPr>
              <w:spacing w:line="360" w:lineRule="auto"/>
              <w:jc w:val="center"/>
              <w:rPr>
                <w:rFonts w:ascii="Arial" w:hAnsi="Arial" w:cs="Arial"/>
                <w:color w:val="000000" w:themeColor="text1"/>
                <w:sz w:val="20"/>
                <w:szCs w:val="20"/>
              </w:rPr>
            </w:pPr>
          </w:p>
        </w:tc>
      </w:tr>
      <w:tr w:rsidR="00F80C71" w:rsidRPr="00F80C71" w14:paraId="6E1F2990" w14:textId="77777777" w:rsidTr="000244FC">
        <w:trPr>
          <w:trHeight w:val="3002"/>
        </w:trPr>
        <w:tc>
          <w:tcPr>
            <w:tcW w:w="1275" w:type="dxa"/>
            <w:tcBorders>
              <w:top w:val="single" w:sz="4" w:space="0" w:color="000000" w:themeColor="text1"/>
              <w:left w:val="nil"/>
              <w:bottom w:val="single" w:sz="4" w:space="0" w:color="000000" w:themeColor="text1"/>
              <w:right w:val="nil"/>
            </w:tcBorders>
          </w:tcPr>
          <w:p w14:paraId="71E3ADDE" w14:textId="28F19AA7" w:rsidR="00D234E9" w:rsidRPr="00F80C71" w:rsidRDefault="004056FD"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t>Kruisdijk</w:t>
            </w:r>
            <w:proofErr w:type="spellEnd"/>
            <w:r w:rsidRPr="00F80C71">
              <w:rPr>
                <w:rFonts w:ascii="Arial" w:hAnsi="Arial" w:cs="Arial"/>
                <w:color w:val="000000" w:themeColor="text1"/>
                <w:sz w:val="20"/>
                <w:szCs w:val="20"/>
              </w:rPr>
              <w:t xml:space="preserve"> et al., (2019)</w:t>
            </w:r>
          </w:p>
        </w:tc>
        <w:tc>
          <w:tcPr>
            <w:tcW w:w="1522" w:type="dxa"/>
            <w:tcBorders>
              <w:top w:val="single" w:sz="4" w:space="0" w:color="000000" w:themeColor="text1"/>
              <w:left w:val="nil"/>
              <w:bottom w:val="single" w:sz="4" w:space="0" w:color="000000" w:themeColor="text1"/>
              <w:right w:val="nil"/>
            </w:tcBorders>
          </w:tcPr>
          <w:p w14:paraId="46921F46" w14:textId="339F6315" w:rsidR="00D234E9" w:rsidRPr="00F80C71" w:rsidRDefault="0015335F"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EFFORT-D: Results of a randomized control trial testing the </w:t>
            </w:r>
            <w:r w:rsidR="001D5EED" w:rsidRPr="00F80C71">
              <w:rPr>
                <w:rFonts w:ascii="Arial" w:hAnsi="Arial" w:cs="Arial"/>
                <w:color w:val="000000" w:themeColor="text1"/>
                <w:sz w:val="20"/>
                <w:szCs w:val="20"/>
              </w:rPr>
              <w:t>E</w:t>
            </w:r>
            <w:r w:rsidR="00F80C71">
              <w:rPr>
                <w:rFonts w:ascii="Arial" w:hAnsi="Arial" w:cs="Arial"/>
                <w:color w:val="000000" w:themeColor="text1"/>
                <w:sz w:val="20"/>
                <w:szCs w:val="20"/>
              </w:rPr>
              <w:t>ff</w:t>
            </w:r>
            <w:r w:rsidR="001D5EED" w:rsidRPr="00F80C71">
              <w:rPr>
                <w:rFonts w:ascii="Arial" w:hAnsi="Arial" w:cs="Arial"/>
                <w:color w:val="000000" w:themeColor="text1"/>
                <w:sz w:val="20"/>
                <w:szCs w:val="20"/>
              </w:rPr>
              <w:t>ect of running therapy on depression</w:t>
            </w:r>
          </w:p>
        </w:tc>
        <w:tc>
          <w:tcPr>
            <w:tcW w:w="1980" w:type="dxa"/>
            <w:tcBorders>
              <w:top w:val="single" w:sz="4" w:space="0" w:color="000000" w:themeColor="text1"/>
              <w:left w:val="nil"/>
              <w:bottom w:val="single" w:sz="4" w:space="0" w:color="000000" w:themeColor="text1"/>
              <w:right w:val="nil"/>
            </w:tcBorders>
          </w:tcPr>
          <w:p w14:paraId="6EC6A38F" w14:textId="3C8A2195" w:rsidR="00D234E9" w:rsidRPr="00F80C71" w:rsidRDefault="001D5EED"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tc>
        <w:tc>
          <w:tcPr>
            <w:tcW w:w="2280" w:type="dxa"/>
            <w:tcBorders>
              <w:top w:val="single" w:sz="4" w:space="0" w:color="000000" w:themeColor="text1"/>
              <w:left w:val="nil"/>
              <w:bottom w:val="single" w:sz="4" w:space="0" w:color="000000" w:themeColor="text1"/>
              <w:right w:val="nil"/>
            </w:tcBorders>
          </w:tcPr>
          <w:p w14:paraId="320ED2BA" w14:textId="4172599B" w:rsidR="008A5957" w:rsidRPr="00F80C71" w:rsidRDefault="008A5957"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To explore the anti-depressive and health effects of add-on exercise in patients with Major Depressive Disorder </w:t>
            </w:r>
          </w:p>
          <w:p w14:paraId="557D8AB3" w14:textId="77777777" w:rsidR="00D234E9" w:rsidRPr="00F80C71" w:rsidRDefault="00D234E9" w:rsidP="00D806CF">
            <w:pPr>
              <w:spacing w:line="360" w:lineRule="auto"/>
              <w:jc w:val="center"/>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4C3EE8A4" w14:textId="33C0DB34" w:rsidR="00D234E9" w:rsidRPr="00F80C71" w:rsidRDefault="00080BF0"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46 participants</w:t>
            </w:r>
            <w:r w:rsidR="003C3261" w:rsidRPr="00F80C71">
              <w:rPr>
                <w:rFonts w:ascii="Arial" w:hAnsi="Arial" w:cs="Arial"/>
                <w:color w:val="000000" w:themeColor="text1"/>
                <w:sz w:val="20"/>
                <w:szCs w:val="20"/>
              </w:rPr>
              <w:t xml:space="preserve"> (Males and females)</w:t>
            </w:r>
            <w:r w:rsidRPr="00F80C71">
              <w:rPr>
                <w:rFonts w:ascii="Arial" w:hAnsi="Arial" w:cs="Arial"/>
                <w:color w:val="000000" w:themeColor="text1"/>
                <w:sz w:val="20"/>
                <w:szCs w:val="20"/>
              </w:rPr>
              <w:t xml:space="preserve"> (aged 18-65)</w:t>
            </w:r>
          </w:p>
        </w:tc>
        <w:tc>
          <w:tcPr>
            <w:tcW w:w="1790" w:type="dxa"/>
            <w:tcBorders>
              <w:top w:val="single" w:sz="4" w:space="0" w:color="000000" w:themeColor="text1"/>
              <w:left w:val="nil"/>
              <w:bottom w:val="single" w:sz="4" w:space="0" w:color="000000" w:themeColor="text1"/>
              <w:right w:val="nil"/>
            </w:tcBorders>
          </w:tcPr>
          <w:p w14:paraId="4531BA51" w14:textId="213880E3" w:rsidR="00412826" w:rsidRPr="00F80C71" w:rsidRDefault="00412826"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Depression on the HAM-D17 decreased in both groups on average by 2–3 points. </w:t>
            </w:r>
            <w:r w:rsidR="004A7202" w:rsidRPr="00F80C71">
              <w:rPr>
                <w:rFonts w:ascii="Arial" w:hAnsi="Arial" w:cs="Arial"/>
                <w:color w:val="000000" w:themeColor="text1"/>
                <w:sz w:val="20"/>
                <w:szCs w:val="20"/>
              </w:rPr>
              <w:t xml:space="preserve">Intention to treat and per protocol analysis using GLM (interaction time by group) showed no significant additional reduction in depressive symptoms in favour of the intervention group </w:t>
            </w:r>
          </w:p>
          <w:p w14:paraId="246FBFD6" w14:textId="77777777" w:rsidR="00D234E9" w:rsidRPr="00F80C71" w:rsidRDefault="00D234E9" w:rsidP="00D806CF">
            <w:pPr>
              <w:spacing w:line="360" w:lineRule="auto"/>
              <w:jc w:val="center"/>
              <w:rPr>
                <w:rFonts w:ascii="Arial" w:hAnsi="Arial" w:cs="Arial"/>
                <w:color w:val="000000" w:themeColor="text1"/>
                <w:sz w:val="20"/>
                <w:szCs w:val="20"/>
              </w:rPr>
            </w:pPr>
          </w:p>
        </w:tc>
      </w:tr>
      <w:tr w:rsidR="00F80C71" w:rsidRPr="00F80C71" w14:paraId="6E7F257B"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4F5698A9" w14:textId="385A29E7" w:rsidR="00424387" w:rsidRPr="00F80C71" w:rsidRDefault="00424387"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lastRenderedPageBreak/>
              <w:t>Teychenne</w:t>
            </w:r>
            <w:proofErr w:type="spellEnd"/>
            <w:r w:rsidRPr="00F80C71">
              <w:rPr>
                <w:rFonts w:ascii="Arial" w:hAnsi="Arial" w:cs="Arial"/>
                <w:color w:val="000000" w:themeColor="text1"/>
                <w:sz w:val="20"/>
                <w:szCs w:val="20"/>
              </w:rPr>
              <w:t xml:space="preserve"> et al., (2019)</w:t>
            </w:r>
          </w:p>
        </w:tc>
        <w:tc>
          <w:tcPr>
            <w:tcW w:w="1522" w:type="dxa"/>
            <w:tcBorders>
              <w:top w:val="single" w:sz="4" w:space="0" w:color="000000" w:themeColor="text1"/>
              <w:left w:val="nil"/>
              <w:bottom w:val="single" w:sz="4" w:space="0" w:color="000000" w:themeColor="text1"/>
              <w:right w:val="nil"/>
            </w:tcBorders>
          </w:tcPr>
          <w:p w14:paraId="482B7BB6" w14:textId="5B8E7813" w:rsidR="00424387" w:rsidRPr="00F80C71" w:rsidRDefault="00FC6556"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General strength and conditioning versus motor control with manual therapy for </w:t>
            </w:r>
            <w:r w:rsidR="00BF09E8" w:rsidRPr="00F80C71">
              <w:rPr>
                <w:rFonts w:ascii="Arial" w:hAnsi="Arial" w:cs="Arial"/>
                <w:color w:val="000000" w:themeColor="text1"/>
                <w:sz w:val="20"/>
                <w:szCs w:val="20"/>
              </w:rPr>
              <w:t>improving depressive symptoms in chronic low back pain</w:t>
            </w:r>
          </w:p>
        </w:tc>
        <w:tc>
          <w:tcPr>
            <w:tcW w:w="1980" w:type="dxa"/>
            <w:tcBorders>
              <w:top w:val="single" w:sz="4" w:space="0" w:color="000000" w:themeColor="text1"/>
              <w:left w:val="nil"/>
              <w:bottom w:val="single" w:sz="4" w:space="0" w:color="000000" w:themeColor="text1"/>
              <w:right w:val="nil"/>
            </w:tcBorders>
          </w:tcPr>
          <w:p w14:paraId="4735D9AC" w14:textId="51A19A17" w:rsidR="00424387" w:rsidRPr="00F80C71" w:rsidRDefault="00BF09E8"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 feasib</w:t>
            </w:r>
            <w:r w:rsidR="00750F42" w:rsidRPr="00F80C71">
              <w:rPr>
                <w:rFonts w:ascii="Arial" w:hAnsi="Arial" w:cs="Arial"/>
                <w:color w:val="000000" w:themeColor="text1"/>
                <w:sz w:val="20"/>
                <w:szCs w:val="20"/>
              </w:rPr>
              <w:t xml:space="preserve">ility </w:t>
            </w:r>
            <w:r w:rsidR="007F7186" w:rsidRPr="00F80C71">
              <w:rPr>
                <w:rFonts w:ascii="Arial" w:hAnsi="Arial" w:cs="Arial"/>
                <w:color w:val="000000" w:themeColor="text1"/>
                <w:sz w:val="20"/>
                <w:szCs w:val="20"/>
              </w:rPr>
              <w:t xml:space="preserve">control </w:t>
            </w:r>
            <w:r w:rsidR="00750F42" w:rsidRPr="00F80C71">
              <w:rPr>
                <w:rFonts w:ascii="Arial" w:hAnsi="Arial" w:cs="Arial"/>
                <w:color w:val="000000" w:themeColor="text1"/>
                <w:sz w:val="20"/>
                <w:szCs w:val="20"/>
              </w:rPr>
              <w:t>trial</w:t>
            </w:r>
          </w:p>
        </w:tc>
        <w:tc>
          <w:tcPr>
            <w:tcW w:w="2280" w:type="dxa"/>
            <w:tcBorders>
              <w:top w:val="single" w:sz="4" w:space="0" w:color="000000" w:themeColor="text1"/>
              <w:left w:val="nil"/>
              <w:bottom w:val="single" w:sz="4" w:space="0" w:color="000000" w:themeColor="text1"/>
              <w:right w:val="nil"/>
            </w:tcBorders>
          </w:tcPr>
          <w:p w14:paraId="154EC74F" w14:textId="7B44264A" w:rsidR="005B1B8C" w:rsidRPr="00F80C71" w:rsidRDefault="005B1B8C"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To examine the feasibility of two intervention protocols commonly used in clinical practice for treating chronic low back pain, but with differing exercise dose, on depressive symptoms. </w:t>
            </w:r>
          </w:p>
          <w:p w14:paraId="77EC6C2E" w14:textId="0A40CBF6" w:rsidR="00424387" w:rsidRPr="00F80C71" w:rsidRDefault="00424387" w:rsidP="00D806CF">
            <w:pPr>
              <w:tabs>
                <w:tab w:val="left" w:pos="495"/>
              </w:tabs>
              <w:spacing w:line="360" w:lineRule="auto"/>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43FF129A" w14:textId="34ED4E48" w:rsidR="00424387" w:rsidRPr="00F80C71" w:rsidRDefault="005B1B8C"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40 participants </w:t>
            </w:r>
            <w:r w:rsidR="003C3261" w:rsidRPr="00F80C71">
              <w:rPr>
                <w:rFonts w:ascii="Arial" w:hAnsi="Arial" w:cs="Arial"/>
                <w:color w:val="000000" w:themeColor="text1"/>
                <w:sz w:val="20"/>
                <w:szCs w:val="20"/>
              </w:rPr>
              <w:t xml:space="preserve">(Males and females) </w:t>
            </w:r>
            <w:r w:rsidRPr="00F80C71">
              <w:rPr>
                <w:rFonts w:ascii="Arial" w:hAnsi="Arial" w:cs="Arial"/>
                <w:color w:val="000000" w:themeColor="text1"/>
                <w:sz w:val="20"/>
                <w:szCs w:val="20"/>
              </w:rPr>
              <w:t>(</w:t>
            </w:r>
            <w:r w:rsidR="003C3261" w:rsidRPr="00F80C71">
              <w:rPr>
                <w:rFonts w:ascii="Arial" w:hAnsi="Arial" w:cs="Arial"/>
                <w:color w:val="000000" w:themeColor="text1"/>
                <w:sz w:val="20"/>
                <w:szCs w:val="20"/>
              </w:rPr>
              <w:t>mean age:35</w:t>
            </w:r>
            <w:r w:rsidRPr="00F80C71">
              <w:rPr>
                <w:rFonts w:ascii="Arial" w:hAnsi="Arial" w:cs="Arial"/>
                <w:color w:val="000000" w:themeColor="text1"/>
                <w:sz w:val="20"/>
                <w:szCs w:val="20"/>
              </w:rPr>
              <w:t>)</w:t>
            </w:r>
          </w:p>
        </w:tc>
        <w:tc>
          <w:tcPr>
            <w:tcW w:w="1790" w:type="dxa"/>
            <w:tcBorders>
              <w:top w:val="single" w:sz="4" w:space="0" w:color="000000" w:themeColor="text1"/>
              <w:left w:val="nil"/>
              <w:bottom w:val="single" w:sz="4" w:space="0" w:color="000000" w:themeColor="text1"/>
              <w:right w:val="nil"/>
            </w:tcBorders>
          </w:tcPr>
          <w:p w14:paraId="2B797B62" w14:textId="400679F7" w:rsidR="00424387" w:rsidRPr="00F80C71" w:rsidRDefault="005E7FD3" w:rsidP="00D806CF">
            <w:pPr>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Reductions were seen in </w:t>
            </w:r>
            <w:r w:rsidR="00483463" w:rsidRPr="00F80C71">
              <w:rPr>
                <w:rFonts w:ascii="Arial" w:hAnsi="Arial" w:cs="Arial"/>
                <w:color w:val="000000" w:themeColor="text1"/>
                <w:sz w:val="20"/>
                <w:szCs w:val="20"/>
              </w:rPr>
              <w:t xml:space="preserve">depressive symptoms for both groups </w:t>
            </w:r>
          </w:p>
        </w:tc>
      </w:tr>
      <w:tr w:rsidR="00F80C71" w:rsidRPr="00F80C71" w14:paraId="10EC4070"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100B891F" w14:textId="53FE8CF8" w:rsidR="00424387" w:rsidRPr="00F80C71" w:rsidRDefault="00AD5EA2"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Diaz-Silveira et al., (2020)</w:t>
            </w:r>
          </w:p>
        </w:tc>
        <w:tc>
          <w:tcPr>
            <w:tcW w:w="1522" w:type="dxa"/>
            <w:tcBorders>
              <w:top w:val="single" w:sz="4" w:space="0" w:color="000000" w:themeColor="text1"/>
              <w:left w:val="nil"/>
              <w:bottom w:val="single" w:sz="4" w:space="0" w:color="000000" w:themeColor="text1"/>
              <w:right w:val="nil"/>
            </w:tcBorders>
          </w:tcPr>
          <w:p w14:paraId="25981892" w14:textId="48B092B6" w:rsidR="00424387" w:rsidRPr="00F80C71" w:rsidRDefault="00B26556"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Mindfulness versus Physical Exercise: Effects of two recovery strategies on mental health, stress and immunoglobulin</w:t>
            </w:r>
            <w:r w:rsidR="00783353" w:rsidRPr="00F80C71">
              <w:rPr>
                <w:rFonts w:ascii="Arial" w:hAnsi="Arial" w:cs="Arial"/>
                <w:color w:val="000000" w:themeColor="text1"/>
                <w:sz w:val="20"/>
                <w:szCs w:val="20"/>
              </w:rPr>
              <w:t xml:space="preserve"> A during lunch breaks.</w:t>
            </w:r>
          </w:p>
        </w:tc>
        <w:tc>
          <w:tcPr>
            <w:tcW w:w="1980" w:type="dxa"/>
            <w:tcBorders>
              <w:top w:val="single" w:sz="4" w:space="0" w:color="000000" w:themeColor="text1"/>
              <w:left w:val="nil"/>
              <w:bottom w:val="single" w:sz="4" w:space="0" w:color="000000" w:themeColor="text1"/>
              <w:right w:val="nil"/>
            </w:tcBorders>
          </w:tcPr>
          <w:p w14:paraId="56F35641" w14:textId="28B6F0F9" w:rsidR="00424387" w:rsidRPr="00F80C71" w:rsidRDefault="00783353"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tc>
        <w:tc>
          <w:tcPr>
            <w:tcW w:w="2280" w:type="dxa"/>
            <w:tcBorders>
              <w:top w:val="single" w:sz="4" w:space="0" w:color="000000" w:themeColor="text1"/>
              <w:left w:val="nil"/>
              <w:bottom w:val="single" w:sz="4" w:space="0" w:color="000000" w:themeColor="text1"/>
              <w:right w:val="nil"/>
            </w:tcBorders>
          </w:tcPr>
          <w:p w14:paraId="5101B7A8" w14:textId="29904093" w:rsidR="001E12F1" w:rsidRPr="00F80C71" w:rsidRDefault="001E12F1"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To examine the effects of mindfulness meditation and physical exercise, practised as daily recovery activities during lunch breaks, on perceived stress, general mental health, and immunoglobin A. </w:t>
            </w:r>
          </w:p>
          <w:p w14:paraId="5040E4D0" w14:textId="77777777" w:rsidR="00424387" w:rsidRPr="00F80C71" w:rsidRDefault="00424387" w:rsidP="00D806CF">
            <w:pPr>
              <w:spacing w:line="360" w:lineRule="auto"/>
              <w:jc w:val="center"/>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6496DA4C" w14:textId="7B7B0542" w:rsidR="00424387" w:rsidRPr="00F80C71" w:rsidRDefault="00F727EE"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123 participants (Males:41, females: </w:t>
            </w:r>
            <w:r w:rsidR="00C66969" w:rsidRPr="00F80C71">
              <w:rPr>
                <w:rFonts w:ascii="Arial" w:hAnsi="Arial" w:cs="Arial"/>
                <w:color w:val="000000" w:themeColor="text1"/>
                <w:sz w:val="20"/>
                <w:szCs w:val="20"/>
              </w:rPr>
              <w:t>82</w:t>
            </w:r>
            <w:r w:rsidRPr="00F80C71">
              <w:rPr>
                <w:rFonts w:ascii="Arial" w:hAnsi="Arial" w:cs="Arial"/>
                <w:color w:val="000000" w:themeColor="text1"/>
                <w:sz w:val="20"/>
                <w:szCs w:val="20"/>
              </w:rPr>
              <w:t>)</w:t>
            </w:r>
            <w:r w:rsidR="00C66969" w:rsidRPr="00F80C71">
              <w:rPr>
                <w:rFonts w:ascii="Arial" w:hAnsi="Arial" w:cs="Arial"/>
                <w:color w:val="000000" w:themeColor="text1"/>
                <w:sz w:val="20"/>
                <w:szCs w:val="20"/>
              </w:rPr>
              <w:t xml:space="preserve"> (mean age: 40-54)</w:t>
            </w:r>
          </w:p>
        </w:tc>
        <w:tc>
          <w:tcPr>
            <w:tcW w:w="1790" w:type="dxa"/>
            <w:tcBorders>
              <w:top w:val="single" w:sz="4" w:space="0" w:color="000000" w:themeColor="text1"/>
              <w:left w:val="nil"/>
              <w:bottom w:val="single" w:sz="4" w:space="0" w:color="000000" w:themeColor="text1"/>
              <w:right w:val="nil"/>
            </w:tcBorders>
          </w:tcPr>
          <w:p w14:paraId="49E5434E" w14:textId="1008532E" w:rsidR="00BF4B95" w:rsidRPr="00F80C71" w:rsidRDefault="00BF4B95"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Practicing both MM and PE as recovery strategies during lunch breaks could reduce perceived stress after five weeks of practice, with better results for PE.</w:t>
            </w:r>
          </w:p>
          <w:p w14:paraId="0A41948B" w14:textId="77777777" w:rsidR="00424387" w:rsidRPr="00F80C71" w:rsidRDefault="00424387" w:rsidP="00D806CF">
            <w:pPr>
              <w:spacing w:line="360" w:lineRule="auto"/>
              <w:jc w:val="center"/>
              <w:rPr>
                <w:rFonts w:ascii="Arial" w:hAnsi="Arial" w:cs="Arial"/>
                <w:color w:val="000000" w:themeColor="text1"/>
                <w:sz w:val="20"/>
                <w:szCs w:val="20"/>
              </w:rPr>
            </w:pPr>
          </w:p>
        </w:tc>
      </w:tr>
      <w:tr w:rsidR="00F80C71" w:rsidRPr="00F80C71" w14:paraId="58A80B9C" w14:textId="77777777" w:rsidTr="00D234E9">
        <w:trPr>
          <w:trHeight w:val="381"/>
        </w:trPr>
        <w:tc>
          <w:tcPr>
            <w:tcW w:w="1275" w:type="dxa"/>
            <w:tcBorders>
              <w:top w:val="single" w:sz="4" w:space="0" w:color="000000" w:themeColor="text1"/>
              <w:left w:val="nil"/>
              <w:bottom w:val="single" w:sz="4" w:space="0" w:color="000000" w:themeColor="text1"/>
              <w:right w:val="nil"/>
            </w:tcBorders>
          </w:tcPr>
          <w:p w14:paraId="04FE21B6" w14:textId="164265B8" w:rsidR="00AD5EA2" w:rsidRPr="00F80C71" w:rsidRDefault="00AD5EA2" w:rsidP="00D806CF">
            <w:pPr>
              <w:spacing w:line="360" w:lineRule="auto"/>
              <w:jc w:val="center"/>
              <w:rPr>
                <w:rFonts w:ascii="Arial" w:hAnsi="Arial" w:cs="Arial"/>
                <w:color w:val="000000" w:themeColor="text1"/>
                <w:sz w:val="20"/>
                <w:szCs w:val="20"/>
              </w:rPr>
            </w:pPr>
            <w:proofErr w:type="spellStart"/>
            <w:r w:rsidRPr="00F80C71">
              <w:rPr>
                <w:rFonts w:ascii="Arial" w:hAnsi="Arial" w:cs="Arial"/>
                <w:color w:val="000000" w:themeColor="text1"/>
                <w:sz w:val="20"/>
                <w:szCs w:val="20"/>
              </w:rPr>
              <w:t>Rolid</w:t>
            </w:r>
            <w:proofErr w:type="spellEnd"/>
            <w:r w:rsidRPr="00F80C71">
              <w:rPr>
                <w:rFonts w:ascii="Arial" w:hAnsi="Arial" w:cs="Arial"/>
                <w:color w:val="000000" w:themeColor="text1"/>
                <w:sz w:val="20"/>
                <w:szCs w:val="20"/>
              </w:rPr>
              <w:t xml:space="preserve"> et al., (2020)</w:t>
            </w:r>
          </w:p>
        </w:tc>
        <w:tc>
          <w:tcPr>
            <w:tcW w:w="1522" w:type="dxa"/>
            <w:tcBorders>
              <w:top w:val="single" w:sz="4" w:space="0" w:color="000000" w:themeColor="text1"/>
              <w:left w:val="nil"/>
              <w:bottom w:val="single" w:sz="4" w:space="0" w:color="000000" w:themeColor="text1"/>
              <w:right w:val="nil"/>
            </w:tcBorders>
          </w:tcPr>
          <w:p w14:paraId="245FEF7A" w14:textId="7D47C669" w:rsidR="00AD5EA2" w:rsidRPr="00F80C71" w:rsidRDefault="00D44841"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High-Intensity interval training and health-related quality of life in de novo heart transplant recipients</w:t>
            </w:r>
          </w:p>
        </w:tc>
        <w:tc>
          <w:tcPr>
            <w:tcW w:w="1980" w:type="dxa"/>
            <w:tcBorders>
              <w:top w:val="single" w:sz="4" w:space="0" w:color="000000" w:themeColor="text1"/>
              <w:left w:val="nil"/>
              <w:bottom w:val="single" w:sz="4" w:space="0" w:color="000000" w:themeColor="text1"/>
              <w:right w:val="nil"/>
            </w:tcBorders>
          </w:tcPr>
          <w:p w14:paraId="0F72E32E" w14:textId="7205AA73" w:rsidR="00AD5EA2" w:rsidRPr="00F80C71" w:rsidRDefault="00997F22"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Randomized control trial</w:t>
            </w:r>
          </w:p>
        </w:tc>
        <w:tc>
          <w:tcPr>
            <w:tcW w:w="2280" w:type="dxa"/>
            <w:tcBorders>
              <w:top w:val="single" w:sz="4" w:space="0" w:color="000000" w:themeColor="text1"/>
              <w:left w:val="nil"/>
              <w:bottom w:val="single" w:sz="4" w:space="0" w:color="000000" w:themeColor="text1"/>
              <w:right w:val="nil"/>
            </w:tcBorders>
          </w:tcPr>
          <w:p w14:paraId="45005C0C" w14:textId="323914F3" w:rsidR="00F06924" w:rsidRPr="00F80C71" w:rsidRDefault="00F06924" w:rsidP="00D806CF">
            <w:pPr>
              <w:pStyle w:val="NormalWeb"/>
              <w:spacing w:line="360" w:lineRule="auto"/>
              <w:rPr>
                <w:rFonts w:ascii="Arial" w:hAnsi="Arial" w:cs="Arial"/>
                <w:color w:val="000000" w:themeColor="text1"/>
                <w:sz w:val="20"/>
                <w:szCs w:val="20"/>
              </w:rPr>
            </w:pPr>
            <w:r w:rsidRPr="00F80C71">
              <w:rPr>
                <w:rFonts w:ascii="Arial" w:hAnsi="Arial" w:cs="Arial"/>
                <w:color w:val="000000" w:themeColor="text1"/>
                <w:sz w:val="20"/>
                <w:szCs w:val="20"/>
              </w:rPr>
              <w:t xml:space="preserve">To investigate the effect of HIT vs. MICT on </w:t>
            </w:r>
            <w:proofErr w:type="spellStart"/>
            <w:r w:rsidRPr="00F80C71">
              <w:rPr>
                <w:rFonts w:ascii="Arial" w:hAnsi="Arial" w:cs="Arial"/>
                <w:color w:val="000000" w:themeColor="text1"/>
                <w:sz w:val="20"/>
                <w:szCs w:val="20"/>
              </w:rPr>
              <w:t>HRQoL</w:t>
            </w:r>
            <w:proofErr w:type="spellEnd"/>
            <w:r w:rsidRPr="00F80C71">
              <w:rPr>
                <w:rFonts w:ascii="Arial" w:hAnsi="Arial" w:cs="Arial"/>
                <w:color w:val="000000" w:themeColor="text1"/>
                <w:sz w:val="20"/>
                <w:szCs w:val="20"/>
              </w:rPr>
              <w:t xml:space="preserve"> in de novo recipients. </w:t>
            </w:r>
          </w:p>
          <w:p w14:paraId="4582169B" w14:textId="77777777" w:rsidR="00AD5EA2" w:rsidRPr="00F80C71" w:rsidRDefault="00AD5EA2" w:rsidP="00D806CF">
            <w:pPr>
              <w:spacing w:line="360" w:lineRule="auto"/>
              <w:jc w:val="center"/>
              <w:rPr>
                <w:rFonts w:ascii="Arial" w:hAnsi="Arial" w:cs="Arial"/>
                <w:color w:val="000000" w:themeColor="text1"/>
                <w:sz w:val="20"/>
                <w:szCs w:val="20"/>
              </w:rPr>
            </w:pPr>
          </w:p>
        </w:tc>
        <w:tc>
          <w:tcPr>
            <w:tcW w:w="2069" w:type="dxa"/>
            <w:tcBorders>
              <w:top w:val="single" w:sz="4" w:space="0" w:color="000000" w:themeColor="text1"/>
              <w:left w:val="nil"/>
              <w:bottom w:val="single" w:sz="4" w:space="0" w:color="000000" w:themeColor="text1"/>
              <w:right w:val="nil"/>
            </w:tcBorders>
          </w:tcPr>
          <w:p w14:paraId="2AAA094F" w14:textId="307862E1" w:rsidR="00AD5EA2" w:rsidRPr="00F80C71" w:rsidRDefault="002C4D41"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78 participants </w:t>
            </w:r>
            <w:r w:rsidR="009B0C5D" w:rsidRPr="00F80C71">
              <w:rPr>
                <w:rFonts w:ascii="Arial" w:hAnsi="Arial" w:cs="Arial"/>
                <w:color w:val="000000" w:themeColor="text1"/>
                <w:sz w:val="20"/>
                <w:szCs w:val="20"/>
              </w:rPr>
              <w:t xml:space="preserve">(Males and Females) </w:t>
            </w:r>
            <w:r w:rsidRPr="00F80C71">
              <w:rPr>
                <w:rFonts w:ascii="Arial" w:hAnsi="Arial" w:cs="Arial"/>
                <w:color w:val="000000" w:themeColor="text1"/>
                <w:sz w:val="20"/>
                <w:szCs w:val="20"/>
              </w:rPr>
              <w:t>(</w:t>
            </w:r>
            <w:r w:rsidR="00061E3E" w:rsidRPr="00F80C71">
              <w:rPr>
                <w:rFonts w:ascii="Arial" w:hAnsi="Arial" w:cs="Arial"/>
                <w:color w:val="000000" w:themeColor="text1"/>
                <w:sz w:val="20"/>
                <w:szCs w:val="20"/>
              </w:rPr>
              <w:t xml:space="preserve">mean age: </w:t>
            </w:r>
            <w:r w:rsidR="009B0C5D" w:rsidRPr="00F80C71">
              <w:rPr>
                <w:rFonts w:ascii="Arial" w:hAnsi="Arial" w:cs="Arial"/>
                <w:color w:val="000000" w:themeColor="text1"/>
                <w:sz w:val="20"/>
                <w:szCs w:val="20"/>
              </w:rPr>
              <w:t>56</w:t>
            </w:r>
            <w:r w:rsidR="00AB3A45" w:rsidRPr="00F80C71">
              <w:rPr>
                <w:rFonts w:ascii="Arial" w:hAnsi="Arial" w:cs="Arial"/>
                <w:color w:val="000000" w:themeColor="text1"/>
                <w:sz w:val="20"/>
                <w:szCs w:val="20"/>
              </w:rPr>
              <w:t>)</w:t>
            </w:r>
          </w:p>
        </w:tc>
        <w:tc>
          <w:tcPr>
            <w:tcW w:w="1790" w:type="dxa"/>
            <w:tcBorders>
              <w:top w:val="single" w:sz="4" w:space="0" w:color="000000" w:themeColor="text1"/>
              <w:left w:val="nil"/>
              <w:bottom w:val="single" w:sz="4" w:space="0" w:color="000000" w:themeColor="text1"/>
              <w:right w:val="nil"/>
            </w:tcBorders>
          </w:tcPr>
          <w:p w14:paraId="5833DCBC" w14:textId="60DCD135" w:rsidR="00AD5EA2" w:rsidRPr="00F80C71" w:rsidRDefault="00346473" w:rsidP="00D806CF">
            <w:pPr>
              <w:spacing w:line="360" w:lineRule="auto"/>
              <w:jc w:val="center"/>
              <w:rPr>
                <w:rFonts w:ascii="Arial" w:hAnsi="Arial" w:cs="Arial"/>
                <w:color w:val="000000" w:themeColor="text1"/>
                <w:sz w:val="20"/>
                <w:szCs w:val="20"/>
              </w:rPr>
            </w:pPr>
            <w:r w:rsidRPr="00F80C71">
              <w:rPr>
                <w:rFonts w:ascii="Arial" w:hAnsi="Arial" w:cs="Arial"/>
                <w:color w:val="000000" w:themeColor="text1"/>
                <w:sz w:val="20"/>
                <w:szCs w:val="20"/>
              </w:rPr>
              <w:t xml:space="preserve">There was no change on mental health in either </w:t>
            </w:r>
            <w:r w:rsidR="007E09BA" w:rsidRPr="00F80C71">
              <w:rPr>
                <w:rFonts w:ascii="Arial" w:hAnsi="Arial" w:cs="Arial"/>
                <w:color w:val="000000" w:themeColor="text1"/>
                <w:sz w:val="20"/>
                <w:szCs w:val="20"/>
              </w:rPr>
              <w:t>groups</w:t>
            </w:r>
          </w:p>
        </w:tc>
      </w:tr>
      <w:tr w:rsidR="00F80C71" w:rsidRPr="00F80C71" w14:paraId="190AEA81" w14:textId="77777777" w:rsidTr="00DF77EB">
        <w:trPr>
          <w:trHeight w:val="294"/>
        </w:trPr>
        <w:tc>
          <w:tcPr>
            <w:tcW w:w="10916" w:type="dxa"/>
            <w:gridSpan w:val="6"/>
            <w:tcBorders>
              <w:top w:val="single" w:sz="4" w:space="0" w:color="000000" w:themeColor="text1"/>
              <w:left w:val="nil"/>
              <w:bottom w:val="nil"/>
              <w:right w:val="nil"/>
            </w:tcBorders>
          </w:tcPr>
          <w:p w14:paraId="378589F9" w14:textId="69966CDD" w:rsidR="000C2870" w:rsidRPr="00F80C71" w:rsidRDefault="000C2870" w:rsidP="00D806CF">
            <w:pPr>
              <w:spacing w:line="360" w:lineRule="auto"/>
              <w:rPr>
                <w:rFonts w:ascii="Arial" w:hAnsi="Arial" w:cs="Arial"/>
                <w:color w:val="000000" w:themeColor="text1"/>
                <w:sz w:val="20"/>
                <w:szCs w:val="20"/>
              </w:rPr>
            </w:pPr>
          </w:p>
        </w:tc>
      </w:tr>
    </w:tbl>
    <w:p w14:paraId="741F86EB" w14:textId="5B152CEA" w:rsidR="00A343EC" w:rsidRPr="00F80C71" w:rsidRDefault="00A343EC"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AD057D" w:rsidRPr="00F80C71">
        <w:rPr>
          <w:rFonts w:ascii="Arial" w:hAnsi="Arial" w:cs="Arial"/>
          <w:color w:val="000000" w:themeColor="text1"/>
        </w:rPr>
        <w:t>T</w:t>
      </w:r>
      <w:r w:rsidR="00970109" w:rsidRPr="00F80C71">
        <w:rPr>
          <w:rFonts w:ascii="Arial" w:hAnsi="Arial" w:cs="Arial"/>
          <w:color w:val="000000" w:themeColor="text1"/>
        </w:rPr>
        <w:t>wo</w:t>
      </w:r>
      <w:r w:rsidR="00AD057D" w:rsidRPr="00F80C71">
        <w:rPr>
          <w:rFonts w:ascii="Arial" w:hAnsi="Arial" w:cs="Arial"/>
          <w:color w:val="000000" w:themeColor="text1"/>
        </w:rPr>
        <w:t xml:space="preserve"> of the eight</w:t>
      </w:r>
      <w:r w:rsidR="00970109" w:rsidRPr="00F80C71">
        <w:rPr>
          <w:rFonts w:ascii="Arial" w:hAnsi="Arial" w:cs="Arial"/>
          <w:color w:val="000000" w:themeColor="text1"/>
        </w:rPr>
        <w:t xml:space="preserve"> studies </w:t>
      </w:r>
      <w:r w:rsidR="009C3E53" w:rsidRPr="00F80C71">
        <w:rPr>
          <w:rFonts w:ascii="Arial" w:hAnsi="Arial" w:cs="Arial"/>
          <w:color w:val="000000" w:themeColor="text1"/>
        </w:rPr>
        <w:t>identified significant differences between groups</w:t>
      </w:r>
      <w:r w:rsidR="006F47D6" w:rsidRPr="00F80C71">
        <w:rPr>
          <w:rFonts w:ascii="Arial" w:hAnsi="Arial" w:cs="Arial"/>
          <w:color w:val="000000" w:themeColor="text1"/>
        </w:rPr>
        <w:t xml:space="preserve">. The study by </w:t>
      </w:r>
      <w:r w:rsidR="00E33CB2" w:rsidRPr="00F80C71">
        <w:rPr>
          <w:rFonts w:ascii="Arial" w:hAnsi="Arial" w:cs="Arial"/>
          <w:color w:val="000000" w:themeColor="text1"/>
        </w:rPr>
        <w:t xml:space="preserve">Diaz-Silveira </w:t>
      </w:r>
      <w:r w:rsidR="00E33CB2" w:rsidRPr="00F80C71">
        <w:rPr>
          <w:rFonts w:ascii="Arial" w:hAnsi="Arial" w:cs="Arial"/>
          <w:i/>
          <w:iCs/>
          <w:color w:val="000000" w:themeColor="text1"/>
        </w:rPr>
        <w:t>et al.,</w:t>
      </w:r>
      <w:r w:rsidR="00E33CB2" w:rsidRPr="00F80C71">
        <w:rPr>
          <w:rFonts w:ascii="Arial" w:hAnsi="Arial" w:cs="Arial"/>
          <w:color w:val="000000" w:themeColor="text1"/>
        </w:rPr>
        <w:t xml:space="preserve"> </w:t>
      </w:r>
      <w:r w:rsidR="00E92B80" w:rsidRPr="00F80C71">
        <w:rPr>
          <w:rFonts w:ascii="Arial" w:hAnsi="Arial" w:cs="Arial"/>
          <w:color w:val="000000" w:themeColor="text1"/>
        </w:rPr>
        <w:t>(</w:t>
      </w:r>
      <w:r w:rsidR="00E33CB2" w:rsidRPr="00F80C71">
        <w:rPr>
          <w:rFonts w:ascii="Arial" w:hAnsi="Arial" w:cs="Arial"/>
          <w:color w:val="000000" w:themeColor="text1"/>
        </w:rPr>
        <w:t>2020</w:t>
      </w:r>
      <w:r w:rsidR="00E92B80" w:rsidRPr="00F80C71">
        <w:rPr>
          <w:rFonts w:ascii="Arial" w:hAnsi="Arial" w:cs="Arial"/>
          <w:color w:val="000000" w:themeColor="text1"/>
        </w:rPr>
        <w:t>)</w:t>
      </w:r>
      <w:r w:rsidR="005C13D9" w:rsidRPr="00F80C71">
        <w:rPr>
          <w:rFonts w:ascii="Arial" w:hAnsi="Arial" w:cs="Arial"/>
          <w:color w:val="000000" w:themeColor="text1"/>
        </w:rPr>
        <w:t xml:space="preserve"> </w:t>
      </w:r>
      <w:r w:rsidR="006F47D6" w:rsidRPr="00F80C71">
        <w:rPr>
          <w:rFonts w:ascii="Arial" w:hAnsi="Arial" w:cs="Arial"/>
          <w:color w:val="000000" w:themeColor="text1"/>
        </w:rPr>
        <w:t xml:space="preserve">compared the effects of aerobic exercise and mindfulness </w:t>
      </w:r>
      <w:r w:rsidR="00E92B80" w:rsidRPr="00F80C71">
        <w:rPr>
          <w:rFonts w:ascii="Arial" w:hAnsi="Arial" w:cs="Arial"/>
          <w:color w:val="000000" w:themeColor="text1"/>
        </w:rPr>
        <w:t xml:space="preserve">whilst the study by </w:t>
      </w:r>
      <w:proofErr w:type="spellStart"/>
      <w:r w:rsidR="00AC54B6" w:rsidRPr="00F80C71">
        <w:rPr>
          <w:rFonts w:ascii="Arial" w:hAnsi="Arial" w:cs="Arial"/>
          <w:color w:val="000000" w:themeColor="text1"/>
        </w:rPr>
        <w:t>Michishita</w:t>
      </w:r>
      <w:proofErr w:type="spellEnd"/>
      <w:r w:rsidR="00AC54B6" w:rsidRPr="00F80C71">
        <w:rPr>
          <w:rFonts w:ascii="Arial" w:hAnsi="Arial" w:cs="Arial"/>
          <w:color w:val="000000" w:themeColor="text1"/>
        </w:rPr>
        <w:t xml:space="preserve"> </w:t>
      </w:r>
      <w:r w:rsidR="00AC54B6" w:rsidRPr="00F80C71">
        <w:rPr>
          <w:rFonts w:ascii="Arial" w:hAnsi="Arial" w:cs="Arial"/>
          <w:i/>
          <w:iCs/>
          <w:color w:val="000000" w:themeColor="text1"/>
        </w:rPr>
        <w:t>et al.,</w:t>
      </w:r>
      <w:r w:rsidR="00AC54B6" w:rsidRPr="00F80C71">
        <w:rPr>
          <w:rFonts w:ascii="Arial" w:hAnsi="Arial" w:cs="Arial"/>
          <w:color w:val="000000" w:themeColor="text1"/>
        </w:rPr>
        <w:t xml:space="preserve"> </w:t>
      </w:r>
      <w:r w:rsidR="00E92B80" w:rsidRPr="00F80C71">
        <w:rPr>
          <w:rFonts w:ascii="Arial" w:hAnsi="Arial" w:cs="Arial"/>
          <w:color w:val="000000" w:themeColor="text1"/>
        </w:rPr>
        <w:t>(</w:t>
      </w:r>
      <w:r w:rsidR="00AC54B6" w:rsidRPr="00F80C71">
        <w:rPr>
          <w:rFonts w:ascii="Arial" w:hAnsi="Arial" w:cs="Arial"/>
          <w:color w:val="000000" w:themeColor="text1"/>
        </w:rPr>
        <w:t>2017</w:t>
      </w:r>
      <w:r w:rsidR="0058556F" w:rsidRPr="00F80C71">
        <w:rPr>
          <w:rFonts w:ascii="Arial" w:hAnsi="Arial" w:cs="Arial"/>
          <w:color w:val="000000" w:themeColor="text1"/>
        </w:rPr>
        <w:t>)</w:t>
      </w:r>
      <w:r w:rsidR="00E92B80" w:rsidRPr="00F80C71">
        <w:rPr>
          <w:rFonts w:ascii="Arial" w:hAnsi="Arial" w:cs="Arial"/>
          <w:color w:val="000000" w:themeColor="text1"/>
        </w:rPr>
        <w:t xml:space="preserve"> compared aerobic exercise to a control group who did not adapt their </w:t>
      </w:r>
      <w:r w:rsidR="00DD5C1D" w:rsidRPr="00F80C71">
        <w:rPr>
          <w:rFonts w:ascii="Arial" w:hAnsi="Arial" w:cs="Arial"/>
          <w:color w:val="000000" w:themeColor="text1"/>
        </w:rPr>
        <w:t>daily activity or exercise. The rest of the studies showed no significant difference between groups (</w:t>
      </w:r>
      <w:proofErr w:type="spellStart"/>
      <w:r w:rsidR="00DD5C1D" w:rsidRPr="00F80C71">
        <w:rPr>
          <w:rFonts w:ascii="Arial" w:hAnsi="Arial" w:cs="Arial"/>
          <w:color w:val="000000" w:themeColor="text1"/>
        </w:rPr>
        <w:t>Jansons</w:t>
      </w:r>
      <w:proofErr w:type="spellEnd"/>
      <w:r w:rsidR="00DD5C1D" w:rsidRPr="00F80C71">
        <w:rPr>
          <w:rFonts w:ascii="Arial" w:hAnsi="Arial" w:cs="Arial"/>
          <w:color w:val="000000" w:themeColor="text1"/>
        </w:rPr>
        <w:t xml:space="preserve"> et al., 2017, </w:t>
      </w:r>
      <w:r w:rsidR="00DD5C1D" w:rsidRPr="00F80C71">
        <w:rPr>
          <w:rFonts w:ascii="Arial" w:hAnsi="Arial" w:cs="Arial"/>
          <w:color w:val="000000" w:themeColor="text1"/>
        </w:rPr>
        <w:lastRenderedPageBreak/>
        <w:t xml:space="preserve">Toups </w:t>
      </w:r>
      <w:r w:rsidR="00DD5C1D" w:rsidRPr="00F80C71">
        <w:rPr>
          <w:rFonts w:ascii="Arial" w:hAnsi="Arial" w:cs="Arial"/>
          <w:i/>
          <w:iCs/>
          <w:color w:val="000000" w:themeColor="text1"/>
        </w:rPr>
        <w:t>et al.,</w:t>
      </w:r>
      <w:r w:rsidR="00DD5C1D" w:rsidRPr="00F80C71">
        <w:rPr>
          <w:rFonts w:ascii="Arial" w:hAnsi="Arial" w:cs="Arial"/>
          <w:color w:val="000000" w:themeColor="text1"/>
        </w:rPr>
        <w:t xml:space="preserve"> 2017, </w:t>
      </w:r>
      <w:proofErr w:type="spellStart"/>
      <w:r w:rsidR="00DD5C1D" w:rsidRPr="00F80C71">
        <w:rPr>
          <w:rFonts w:ascii="Arial" w:hAnsi="Arial" w:cs="Arial"/>
          <w:color w:val="000000" w:themeColor="text1"/>
        </w:rPr>
        <w:t>Vancini</w:t>
      </w:r>
      <w:proofErr w:type="spellEnd"/>
      <w:r w:rsidR="00DD5C1D" w:rsidRPr="00F80C71">
        <w:rPr>
          <w:rFonts w:ascii="Arial" w:hAnsi="Arial" w:cs="Arial"/>
          <w:color w:val="000000" w:themeColor="text1"/>
        </w:rPr>
        <w:t xml:space="preserve"> </w:t>
      </w:r>
      <w:r w:rsidR="00DD5C1D" w:rsidRPr="00F80C71">
        <w:rPr>
          <w:rFonts w:ascii="Arial" w:hAnsi="Arial" w:cs="Arial"/>
          <w:i/>
          <w:iCs/>
          <w:color w:val="000000" w:themeColor="text1"/>
        </w:rPr>
        <w:t>et al.,</w:t>
      </w:r>
      <w:r w:rsidR="00DD5C1D" w:rsidRPr="00F80C71">
        <w:rPr>
          <w:rFonts w:ascii="Arial" w:hAnsi="Arial" w:cs="Arial"/>
          <w:color w:val="000000" w:themeColor="text1"/>
        </w:rPr>
        <w:t xml:space="preserve"> 2017, </w:t>
      </w:r>
      <w:proofErr w:type="spellStart"/>
      <w:r w:rsidR="00DD5C1D" w:rsidRPr="00F80C71">
        <w:rPr>
          <w:rFonts w:ascii="Arial" w:hAnsi="Arial" w:cs="Arial"/>
          <w:color w:val="000000" w:themeColor="text1"/>
        </w:rPr>
        <w:t>Kruisdijk</w:t>
      </w:r>
      <w:proofErr w:type="spellEnd"/>
      <w:r w:rsidR="00DD5C1D" w:rsidRPr="00F80C71">
        <w:rPr>
          <w:rFonts w:ascii="Arial" w:hAnsi="Arial" w:cs="Arial"/>
          <w:color w:val="000000" w:themeColor="text1"/>
        </w:rPr>
        <w:t xml:space="preserve"> </w:t>
      </w:r>
      <w:r w:rsidR="00DD5C1D" w:rsidRPr="00F80C71">
        <w:rPr>
          <w:rFonts w:ascii="Arial" w:hAnsi="Arial" w:cs="Arial"/>
          <w:i/>
          <w:iCs/>
          <w:color w:val="000000" w:themeColor="text1"/>
        </w:rPr>
        <w:t>et al.,</w:t>
      </w:r>
      <w:r w:rsidR="00DD5C1D" w:rsidRPr="00F80C71">
        <w:rPr>
          <w:rFonts w:ascii="Arial" w:hAnsi="Arial" w:cs="Arial"/>
          <w:color w:val="000000" w:themeColor="text1"/>
        </w:rPr>
        <w:t xml:space="preserve"> 2019, </w:t>
      </w:r>
      <w:proofErr w:type="spellStart"/>
      <w:r w:rsidR="00DD5C1D" w:rsidRPr="00F80C71">
        <w:rPr>
          <w:rFonts w:ascii="Arial" w:hAnsi="Arial" w:cs="Arial"/>
          <w:color w:val="000000" w:themeColor="text1"/>
        </w:rPr>
        <w:t>Teychenne</w:t>
      </w:r>
      <w:proofErr w:type="spellEnd"/>
      <w:r w:rsidR="00DD5C1D" w:rsidRPr="00F80C71">
        <w:rPr>
          <w:rFonts w:ascii="Arial" w:hAnsi="Arial" w:cs="Arial"/>
          <w:color w:val="000000" w:themeColor="text1"/>
        </w:rPr>
        <w:t xml:space="preserve"> </w:t>
      </w:r>
      <w:r w:rsidR="00DD5C1D" w:rsidRPr="00F80C71">
        <w:rPr>
          <w:rFonts w:ascii="Arial" w:hAnsi="Arial" w:cs="Arial"/>
          <w:i/>
          <w:iCs/>
          <w:color w:val="000000" w:themeColor="text1"/>
        </w:rPr>
        <w:t>et al.,</w:t>
      </w:r>
      <w:r w:rsidR="00DD5C1D" w:rsidRPr="00F80C71">
        <w:rPr>
          <w:rFonts w:ascii="Arial" w:hAnsi="Arial" w:cs="Arial"/>
          <w:color w:val="000000" w:themeColor="text1"/>
        </w:rPr>
        <w:t xml:space="preserve"> 2019, </w:t>
      </w:r>
      <w:proofErr w:type="spellStart"/>
      <w:r w:rsidR="00DD5C1D" w:rsidRPr="00F80C71">
        <w:rPr>
          <w:rFonts w:ascii="Arial" w:hAnsi="Arial" w:cs="Arial"/>
          <w:color w:val="000000" w:themeColor="text1"/>
        </w:rPr>
        <w:t>Rolid</w:t>
      </w:r>
      <w:proofErr w:type="spellEnd"/>
      <w:r w:rsidR="00DD5C1D" w:rsidRPr="00F80C71">
        <w:rPr>
          <w:rFonts w:ascii="Arial" w:hAnsi="Arial" w:cs="Arial"/>
          <w:color w:val="000000" w:themeColor="text1"/>
        </w:rPr>
        <w:t xml:space="preserve"> </w:t>
      </w:r>
      <w:r w:rsidR="00DD5C1D" w:rsidRPr="00F80C71">
        <w:rPr>
          <w:rFonts w:ascii="Arial" w:hAnsi="Arial" w:cs="Arial"/>
          <w:i/>
          <w:iCs/>
          <w:color w:val="000000" w:themeColor="text1"/>
        </w:rPr>
        <w:t>et al.,</w:t>
      </w:r>
      <w:r w:rsidR="00DD5C1D" w:rsidRPr="00F80C71">
        <w:rPr>
          <w:rFonts w:ascii="Arial" w:hAnsi="Arial" w:cs="Arial"/>
          <w:color w:val="000000" w:themeColor="text1"/>
        </w:rPr>
        <w:t xml:space="preserve"> 2020). These studies all looked at different types of aerobic exercise suggesting that there is no particular type of aerobic exercise which contributes to improved mental health</w:t>
      </w:r>
      <w:r w:rsidR="00C17DA0" w:rsidRPr="00F80C71">
        <w:rPr>
          <w:rFonts w:ascii="Arial" w:hAnsi="Arial" w:cs="Arial"/>
          <w:color w:val="000000" w:themeColor="text1"/>
        </w:rPr>
        <w:t xml:space="preserve">. </w:t>
      </w:r>
      <w:r w:rsidR="002732FF" w:rsidRPr="00F80C71">
        <w:rPr>
          <w:rFonts w:ascii="Arial" w:hAnsi="Arial" w:cs="Arial"/>
          <w:color w:val="000000" w:themeColor="text1"/>
        </w:rPr>
        <w:t xml:space="preserve">However, all but one of the studies </w:t>
      </w:r>
      <w:r w:rsidR="00AC6B41" w:rsidRPr="00F80C71">
        <w:rPr>
          <w:rFonts w:ascii="Arial" w:hAnsi="Arial" w:cs="Arial"/>
          <w:color w:val="000000" w:themeColor="text1"/>
        </w:rPr>
        <w:t xml:space="preserve">saw reduced depressive symptoms or improved mental health and quality of life. The study by </w:t>
      </w:r>
      <w:proofErr w:type="spellStart"/>
      <w:r w:rsidR="00AC6B41" w:rsidRPr="00F80C71">
        <w:rPr>
          <w:rFonts w:ascii="Arial" w:hAnsi="Arial" w:cs="Arial"/>
          <w:color w:val="000000" w:themeColor="text1"/>
        </w:rPr>
        <w:t>Rolid</w:t>
      </w:r>
      <w:proofErr w:type="spellEnd"/>
      <w:r w:rsidR="00AC6B41" w:rsidRPr="00F80C71">
        <w:rPr>
          <w:rFonts w:ascii="Arial" w:hAnsi="Arial" w:cs="Arial"/>
          <w:color w:val="000000" w:themeColor="text1"/>
        </w:rPr>
        <w:t xml:space="preserve"> </w:t>
      </w:r>
      <w:r w:rsidR="00AC6B41" w:rsidRPr="00F80C71">
        <w:rPr>
          <w:rFonts w:ascii="Arial" w:hAnsi="Arial" w:cs="Arial"/>
          <w:i/>
          <w:iCs/>
          <w:color w:val="000000" w:themeColor="text1"/>
        </w:rPr>
        <w:t>et al.,</w:t>
      </w:r>
      <w:r w:rsidR="00AC6B41" w:rsidRPr="00F80C71">
        <w:rPr>
          <w:rFonts w:ascii="Arial" w:hAnsi="Arial" w:cs="Arial"/>
          <w:color w:val="000000" w:themeColor="text1"/>
        </w:rPr>
        <w:t xml:space="preserve"> (2020) did not see any improvement in mental health however it did identify a slight improvement in quality of life due to functional cap</w:t>
      </w:r>
      <w:r w:rsidR="00DC193D" w:rsidRPr="00F80C71">
        <w:rPr>
          <w:rFonts w:ascii="Arial" w:hAnsi="Arial" w:cs="Arial"/>
          <w:color w:val="000000" w:themeColor="text1"/>
        </w:rPr>
        <w:t>a</w:t>
      </w:r>
      <w:r w:rsidR="00AC6B41" w:rsidRPr="00F80C71">
        <w:rPr>
          <w:rFonts w:ascii="Arial" w:hAnsi="Arial" w:cs="Arial"/>
          <w:color w:val="000000" w:themeColor="text1"/>
        </w:rPr>
        <w:t>city</w:t>
      </w:r>
      <w:r w:rsidR="00DC193D" w:rsidRPr="00F80C71">
        <w:rPr>
          <w:rFonts w:ascii="Arial" w:hAnsi="Arial" w:cs="Arial"/>
          <w:color w:val="000000" w:themeColor="text1"/>
        </w:rPr>
        <w:t xml:space="preserve">. </w:t>
      </w:r>
    </w:p>
    <w:p w14:paraId="0CECF347" w14:textId="36A9F0BF" w:rsidR="00A343EC" w:rsidRPr="00F80C71" w:rsidRDefault="00A343EC"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proofErr w:type="spellStart"/>
      <w:r w:rsidR="00970109" w:rsidRPr="00F80C71">
        <w:rPr>
          <w:rFonts w:ascii="Arial" w:hAnsi="Arial" w:cs="Arial"/>
          <w:color w:val="000000" w:themeColor="text1"/>
        </w:rPr>
        <w:t>Jansons</w:t>
      </w:r>
      <w:proofErr w:type="spellEnd"/>
      <w:r w:rsidR="00970109" w:rsidRPr="00F80C71">
        <w:rPr>
          <w:rFonts w:ascii="Arial" w:hAnsi="Arial" w:cs="Arial"/>
          <w:color w:val="000000" w:themeColor="text1"/>
        </w:rPr>
        <w:t xml:space="preserve"> et al., </w:t>
      </w:r>
      <w:r w:rsidR="00D70D64" w:rsidRPr="00F80C71">
        <w:rPr>
          <w:rFonts w:ascii="Arial" w:hAnsi="Arial" w:cs="Arial"/>
          <w:color w:val="000000" w:themeColor="text1"/>
        </w:rPr>
        <w:t>(</w:t>
      </w:r>
      <w:r w:rsidR="00970109" w:rsidRPr="00F80C71">
        <w:rPr>
          <w:rFonts w:ascii="Arial" w:hAnsi="Arial" w:cs="Arial"/>
          <w:color w:val="000000" w:themeColor="text1"/>
        </w:rPr>
        <w:t>2017</w:t>
      </w:r>
      <w:r w:rsidR="00D70D64" w:rsidRPr="00F80C71">
        <w:rPr>
          <w:rFonts w:ascii="Arial" w:hAnsi="Arial" w:cs="Arial"/>
          <w:color w:val="000000" w:themeColor="text1"/>
        </w:rPr>
        <w:t xml:space="preserve">) saw a slightly greater improvement </w:t>
      </w:r>
      <w:r w:rsidR="00F6612A" w:rsidRPr="00F80C71">
        <w:rPr>
          <w:rFonts w:ascii="Arial" w:hAnsi="Arial" w:cs="Arial"/>
          <w:color w:val="000000" w:themeColor="text1"/>
        </w:rPr>
        <w:t xml:space="preserve">in the </w:t>
      </w:r>
      <w:r w:rsidR="003252CC" w:rsidRPr="00F80C71">
        <w:rPr>
          <w:rFonts w:ascii="Arial" w:hAnsi="Arial" w:cs="Arial"/>
          <w:color w:val="000000" w:themeColor="text1"/>
        </w:rPr>
        <w:t>gym-based</w:t>
      </w:r>
      <w:r w:rsidR="00F6612A" w:rsidRPr="00F80C71">
        <w:rPr>
          <w:rFonts w:ascii="Arial" w:hAnsi="Arial" w:cs="Arial"/>
          <w:color w:val="000000" w:themeColor="text1"/>
        </w:rPr>
        <w:t xml:space="preserve"> groups mental health than the home</w:t>
      </w:r>
      <w:r w:rsidR="003252CC" w:rsidRPr="00F80C71">
        <w:rPr>
          <w:rFonts w:ascii="Arial" w:hAnsi="Arial" w:cs="Arial"/>
          <w:color w:val="000000" w:themeColor="text1"/>
        </w:rPr>
        <w:t>-</w:t>
      </w:r>
      <w:r w:rsidR="00F6612A" w:rsidRPr="00F80C71">
        <w:rPr>
          <w:rFonts w:ascii="Arial" w:hAnsi="Arial" w:cs="Arial"/>
          <w:color w:val="000000" w:themeColor="text1"/>
        </w:rPr>
        <w:t xml:space="preserve">based group however the </w:t>
      </w:r>
      <w:r w:rsidR="00994180" w:rsidRPr="00F80C71">
        <w:rPr>
          <w:rFonts w:ascii="Arial" w:hAnsi="Arial" w:cs="Arial"/>
          <w:color w:val="000000" w:themeColor="text1"/>
        </w:rPr>
        <w:t>mean difference was 0.8 points on a 21</w:t>
      </w:r>
      <w:r w:rsidR="003252CC" w:rsidRPr="00F80C71">
        <w:rPr>
          <w:rFonts w:ascii="Arial" w:hAnsi="Arial" w:cs="Arial"/>
          <w:color w:val="000000" w:themeColor="text1"/>
        </w:rPr>
        <w:t>-</w:t>
      </w:r>
      <w:r w:rsidR="00994180" w:rsidRPr="00F80C71">
        <w:rPr>
          <w:rFonts w:ascii="Arial" w:hAnsi="Arial" w:cs="Arial"/>
          <w:color w:val="000000" w:themeColor="text1"/>
        </w:rPr>
        <w:t xml:space="preserve">point scale with a 95% confidence interval </w:t>
      </w:r>
      <w:r w:rsidR="00236494" w:rsidRPr="00F80C71">
        <w:rPr>
          <w:rFonts w:ascii="Arial" w:hAnsi="Arial" w:cs="Arial"/>
          <w:color w:val="000000" w:themeColor="text1"/>
        </w:rPr>
        <w:t>0.1 to 0.6 over a 12</w:t>
      </w:r>
      <w:r w:rsidR="00703FDA" w:rsidRPr="00F80C71">
        <w:rPr>
          <w:rFonts w:ascii="Arial" w:hAnsi="Arial" w:cs="Arial"/>
          <w:color w:val="000000" w:themeColor="text1"/>
        </w:rPr>
        <w:t>-</w:t>
      </w:r>
      <w:r w:rsidR="00236494" w:rsidRPr="00F80C71">
        <w:rPr>
          <w:rFonts w:ascii="Arial" w:hAnsi="Arial" w:cs="Arial"/>
          <w:color w:val="000000" w:themeColor="text1"/>
        </w:rPr>
        <w:t>month period.</w:t>
      </w:r>
      <w:r w:rsidR="00444E1A" w:rsidRPr="00F80C71">
        <w:rPr>
          <w:rFonts w:ascii="Arial" w:hAnsi="Arial" w:cs="Arial"/>
          <w:color w:val="000000" w:themeColor="text1"/>
        </w:rPr>
        <w:t xml:space="preserve"> The difference between groups was not significant and therefore the </w:t>
      </w:r>
      <w:r w:rsidR="00273E1F" w:rsidRPr="00F80C71">
        <w:rPr>
          <w:rFonts w:ascii="Arial" w:hAnsi="Arial" w:cs="Arial"/>
          <w:color w:val="000000" w:themeColor="text1"/>
        </w:rPr>
        <w:t xml:space="preserve">overall </w:t>
      </w:r>
      <w:r w:rsidR="00444E1A" w:rsidRPr="00F80C71">
        <w:rPr>
          <w:rFonts w:ascii="Arial" w:hAnsi="Arial" w:cs="Arial"/>
          <w:color w:val="000000" w:themeColor="text1"/>
        </w:rPr>
        <w:t xml:space="preserve">outcome identified </w:t>
      </w:r>
      <w:r w:rsidR="003252CC" w:rsidRPr="00F80C71">
        <w:rPr>
          <w:rFonts w:ascii="Arial" w:hAnsi="Arial" w:cs="Arial"/>
          <w:color w:val="000000" w:themeColor="text1"/>
        </w:rPr>
        <w:t>th</w:t>
      </w:r>
      <w:r w:rsidR="00D006B8" w:rsidRPr="00F80C71">
        <w:rPr>
          <w:rFonts w:ascii="Arial" w:hAnsi="Arial" w:cs="Arial"/>
          <w:color w:val="000000" w:themeColor="text1"/>
        </w:rPr>
        <w:t>at</w:t>
      </w:r>
      <w:r w:rsidR="003252CC" w:rsidRPr="00F80C71">
        <w:rPr>
          <w:rFonts w:ascii="Arial" w:hAnsi="Arial" w:cs="Arial"/>
          <w:color w:val="000000" w:themeColor="text1"/>
        </w:rPr>
        <w:t xml:space="preserve"> </w:t>
      </w:r>
      <w:r w:rsidR="00D006B8" w:rsidRPr="00F80C71">
        <w:rPr>
          <w:rFonts w:ascii="Arial" w:hAnsi="Arial" w:cs="Arial"/>
          <w:color w:val="000000" w:themeColor="text1"/>
        </w:rPr>
        <w:t xml:space="preserve">aerobic exercises was effective in </w:t>
      </w:r>
      <w:r w:rsidR="003252CC" w:rsidRPr="00F80C71">
        <w:rPr>
          <w:rFonts w:ascii="Arial" w:hAnsi="Arial" w:cs="Arial"/>
          <w:color w:val="000000" w:themeColor="text1"/>
        </w:rPr>
        <w:t>reduc</w:t>
      </w:r>
      <w:r w:rsidR="00D006B8" w:rsidRPr="00F80C71">
        <w:rPr>
          <w:rFonts w:ascii="Arial" w:hAnsi="Arial" w:cs="Arial"/>
          <w:color w:val="000000" w:themeColor="text1"/>
        </w:rPr>
        <w:t xml:space="preserve">ing </w:t>
      </w:r>
      <w:r w:rsidR="003252CC" w:rsidRPr="00F80C71">
        <w:rPr>
          <w:rFonts w:ascii="Arial" w:hAnsi="Arial" w:cs="Arial"/>
          <w:color w:val="000000" w:themeColor="text1"/>
        </w:rPr>
        <w:t xml:space="preserve">depressive symptoms </w:t>
      </w:r>
      <w:r w:rsidR="005C3F22" w:rsidRPr="00F80C71">
        <w:rPr>
          <w:rFonts w:ascii="Arial" w:hAnsi="Arial" w:cs="Arial"/>
          <w:color w:val="000000" w:themeColor="text1"/>
        </w:rPr>
        <w:t xml:space="preserve">both at home </w:t>
      </w:r>
      <w:r w:rsidR="004A1E4F" w:rsidRPr="00F80C71">
        <w:rPr>
          <w:rFonts w:ascii="Arial" w:hAnsi="Arial" w:cs="Arial"/>
          <w:color w:val="000000" w:themeColor="text1"/>
        </w:rPr>
        <w:t>and</w:t>
      </w:r>
      <w:r w:rsidR="005C3F22" w:rsidRPr="00F80C71">
        <w:rPr>
          <w:rFonts w:ascii="Arial" w:hAnsi="Arial" w:cs="Arial"/>
          <w:color w:val="000000" w:themeColor="text1"/>
        </w:rPr>
        <w:t xml:space="preserve"> at the gym. </w:t>
      </w:r>
      <w:r w:rsidR="003252CC" w:rsidRPr="00F80C71">
        <w:rPr>
          <w:rFonts w:ascii="Arial" w:hAnsi="Arial" w:cs="Arial"/>
          <w:color w:val="000000" w:themeColor="text1"/>
        </w:rPr>
        <w:t xml:space="preserve"> </w:t>
      </w:r>
    </w:p>
    <w:p w14:paraId="4DD638C1" w14:textId="10CC44A6" w:rsidR="00A343EC" w:rsidRPr="00F80C71" w:rsidRDefault="004C3BF6"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703FDA" w:rsidRPr="00F80C71">
        <w:rPr>
          <w:rFonts w:ascii="Arial" w:hAnsi="Arial" w:cs="Arial"/>
          <w:color w:val="000000" w:themeColor="text1"/>
        </w:rPr>
        <w:t xml:space="preserve">After a 10-week intervention </w:t>
      </w:r>
      <w:proofErr w:type="spellStart"/>
      <w:r w:rsidR="00977B0C" w:rsidRPr="00F80C71">
        <w:rPr>
          <w:rFonts w:ascii="Arial" w:hAnsi="Arial" w:cs="Arial"/>
          <w:color w:val="000000" w:themeColor="text1"/>
        </w:rPr>
        <w:t>Michishita</w:t>
      </w:r>
      <w:proofErr w:type="spellEnd"/>
      <w:r w:rsidR="00977B0C" w:rsidRPr="00F80C71">
        <w:rPr>
          <w:rFonts w:ascii="Arial" w:hAnsi="Arial" w:cs="Arial"/>
          <w:color w:val="000000" w:themeColor="text1"/>
        </w:rPr>
        <w:t xml:space="preserve">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00703FDA" w:rsidRPr="00F80C71">
        <w:rPr>
          <w:rFonts w:ascii="Arial" w:hAnsi="Arial" w:cs="Arial"/>
          <w:color w:val="000000" w:themeColor="text1"/>
        </w:rPr>
        <w:t>(</w:t>
      </w:r>
      <w:r w:rsidR="00977B0C" w:rsidRPr="00F80C71">
        <w:rPr>
          <w:rFonts w:ascii="Arial" w:hAnsi="Arial" w:cs="Arial"/>
          <w:color w:val="000000" w:themeColor="text1"/>
        </w:rPr>
        <w:t>2017</w:t>
      </w:r>
      <w:r w:rsidR="00703FDA" w:rsidRPr="00F80C71">
        <w:rPr>
          <w:rFonts w:ascii="Arial" w:hAnsi="Arial" w:cs="Arial"/>
          <w:color w:val="000000" w:themeColor="text1"/>
        </w:rPr>
        <w:t xml:space="preserve">) </w:t>
      </w:r>
      <w:r w:rsidR="005F6F2C" w:rsidRPr="00F80C71">
        <w:rPr>
          <w:rFonts w:ascii="Arial" w:hAnsi="Arial" w:cs="Arial"/>
          <w:color w:val="000000" w:themeColor="text1"/>
        </w:rPr>
        <w:t xml:space="preserve">identified a significant decrease in interpersonal stress </w:t>
      </w:r>
      <w:r w:rsidR="00212583" w:rsidRPr="00F80C71">
        <w:rPr>
          <w:rFonts w:ascii="Arial" w:hAnsi="Arial" w:cs="Arial"/>
          <w:color w:val="000000" w:themeColor="text1"/>
        </w:rPr>
        <w:t xml:space="preserve">and </w:t>
      </w:r>
      <w:r w:rsidR="003D59F7" w:rsidRPr="00F80C71">
        <w:rPr>
          <w:rFonts w:ascii="Arial" w:hAnsi="Arial" w:cs="Arial"/>
          <w:color w:val="000000" w:themeColor="text1"/>
        </w:rPr>
        <w:t xml:space="preserve">increase in </w:t>
      </w:r>
      <w:r w:rsidR="00212583" w:rsidRPr="00F80C71">
        <w:rPr>
          <w:rFonts w:ascii="Arial" w:hAnsi="Arial" w:cs="Arial"/>
          <w:color w:val="000000" w:themeColor="text1"/>
        </w:rPr>
        <w:t xml:space="preserve">overall mood improvement </w:t>
      </w:r>
      <w:r w:rsidR="005F6F2C" w:rsidRPr="00F80C71">
        <w:rPr>
          <w:rFonts w:ascii="Arial" w:hAnsi="Arial" w:cs="Arial"/>
          <w:color w:val="000000" w:themeColor="text1"/>
        </w:rPr>
        <w:t xml:space="preserve">in the intervention group who took part in </w:t>
      </w:r>
      <w:r w:rsidR="00212583" w:rsidRPr="00F80C71">
        <w:rPr>
          <w:rFonts w:ascii="Arial" w:hAnsi="Arial" w:cs="Arial"/>
          <w:color w:val="000000" w:themeColor="text1"/>
        </w:rPr>
        <w:t>lunch time fitness three times a week</w:t>
      </w:r>
      <w:r w:rsidR="000A6E93" w:rsidRPr="00F80C71">
        <w:rPr>
          <w:rFonts w:ascii="Arial" w:hAnsi="Arial" w:cs="Arial"/>
          <w:color w:val="000000" w:themeColor="text1"/>
        </w:rPr>
        <w:t xml:space="preserve">, compared to the control group. </w:t>
      </w:r>
    </w:p>
    <w:p w14:paraId="459DF52E" w14:textId="59F6447B" w:rsidR="00977B0C" w:rsidRPr="00F80C71" w:rsidRDefault="00A343EC"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977B0C" w:rsidRPr="00F80C71">
        <w:rPr>
          <w:rFonts w:ascii="Arial" w:hAnsi="Arial" w:cs="Arial"/>
          <w:color w:val="000000" w:themeColor="text1"/>
        </w:rPr>
        <w:t xml:space="preserve">Toups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00067E19" w:rsidRPr="00F80C71">
        <w:rPr>
          <w:rFonts w:ascii="Arial" w:hAnsi="Arial" w:cs="Arial"/>
          <w:color w:val="000000" w:themeColor="text1"/>
        </w:rPr>
        <w:t>(</w:t>
      </w:r>
      <w:r w:rsidR="00977B0C" w:rsidRPr="00F80C71">
        <w:rPr>
          <w:rFonts w:ascii="Arial" w:hAnsi="Arial" w:cs="Arial"/>
          <w:color w:val="000000" w:themeColor="text1"/>
        </w:rPr>
        <w:t>2017</w:t>
      </w:r>
      <w:r w:rsidR="00067E19" w:rsidRPr="00F80C71">
        <w:rPr>
          <w:rFonts w:ascii="Arial" w:hAnsi="Arial" w:cs="Arial"/>
          <w:color w:val="000000" w:themeColor="text1"/>
        </w:rPr>
        <w:t>) identified a</w:t>
      </w:r>
      <w:r w:rsidR="00DF796A" w:rsidRPr="00F80C71">
        <w:rPr>
          <w:rFonts w:ascii="Arial" w:hAnsi="Arial" w:cs="Arial"/>
          <w:color w:val="000000" w:themeColor="text1"/>
        </w:rPr>
        <w:t>n improvement in SHAPS and MEI scores</w:t>
      </w:r>
      <w:r w:rsidR="00B72B12" w:rsidRPr="00F80C71">
        <w:rPr>
          <w:rFonts w:ascii="Arial" w:hAnsi="Arial" w:cs="Arial"/>
          <w:color w:val="000000" w:themeColor="text1"/>
        </w:rPr>
        <w:t>,</w:t>
      </w:r>
      <w:r w:rsidR="00DF796A" w:rsidRPr="00F80C71">
        <w:rPr>
          <w:rFonts w:ascii="Arial" w:hAnsi="Arial" w:cs="Arial"/>
          <w:color w:val="000000" w:themeColor="text1"/>
        </w:rPr>
        <w:t xml:space="preserve"> although there was </w:t>
      </w:r>
      <w:r w:rsidR="00883ADF" w:rsidRPr="00F80C71">
        <w:rPr>
          <w:rFonts w:ascii="Arial" w:hAnsi="Arial" w:cs="Arial"/>
          <w:color w:val="000000" w:themeColor="text1"/>
        </w:rPr>
        <w:t>a slightly higher</w:t>
      </w:r>
      <w:r w:rsidR="00B72B12" w:rsidRPr="00F80C71">
        <w:rPr>
          <w:rFonts w:ascii="Arial" w:hAnsi="Arial" w:cs="Arial"/>
          <w:color w:val="000000" w:themeColor="text1"/>
        </w:rPr>
        <w:t xml:space="preserve"> improvement in the high dose group there was</w:t>
      </w:r>
      <w:r w:rsidR="00883ADF" w:rsidRPr="00F80C71">
        <w:rPr>
          <w:rFonts w:ascii="Arial" w:hAnsi="Arial" w:cs="Arial"/>
          <w:color w:val="000000" w:themeColor="text1"/>
        </w:rPr>
        <w:t xml:space="preserve"> </w:t>
      </w:r>
      <w:r w:rsidR="00067E19" w:rsidRPr="00F80C71">
        <w:rPr>
          <w:rFonts w:ascii="Arial" w:hAnsi="Arial" w:cs="Arial"/>
          <w:color w:val="000000" w:themeColor="text1"/>
        </w:rPr>
        <w:t>no significant difference in results</w:t>
      </w:r>
      <w:r w:rsidR="00DF796A" w:rsidRPr="00F80C71">
        <w:rPr>
          <w:rFonts w:ascii="Arial" w:hAnsi="Arial" w:cs="Arial"/>
          <w:color w:val="000000" w:themeColor="text1"/>
        </w:rPr>
        <w:t xml:space="preserve"> </w:t>
      </w:r>
      <w:r w:rsidR="00067E19" w:rsidRPr="00F80C71">
        <w:rPr>
          <w:rFonts w:ascii="Arial" w:hAnsi="Arial" w:cs="Arial"/>
          <w:color w:val="000000" w:themeColor="text1"/>
        </w:rPr>
        <w:t xml:space="preserve">between the </w:t>
      </w:r>
      <w:r w:rsidR="007C0309" w:rsidRPr="00F80C71">
        <w:rPr>
          <w:rFonts w:ascii="Arial" w:hAnsi="Arial" w:cs="Arial"/>
          <w:color w:val="000000" w:themeColor="text1"/>
        </w:rPr>
        <w:t xml:space="preserve">high dosage and low dosage </w:t>
      </w:r>
      <w:r w:rsidR="00067E19" w:rsidRPr="00F80C71">
        <w:rPr>
          <w:rFonts w:ascii="Arial" w:hAnsi="Arial" w:cs="Arial"/>
          <w:color w:val="000000" w:themeColor="text1"/>
        </w:rPr>
        <w:t>groups</w:t>
      </w:r>
      <w:r w:rsidR="00F17F4E" w:rsidRPr="00F80C71">
        <w:rPr>
          <w:rFonts w:ascii="Arial" w:hAnsi="Arial" w:cs="Arial"/>
          <w:color w:val="000000" w:themeColor="text1"/>
        </w:rPr>
        <w:t>.</w:t>
      </w:r>
      <w:r w:rsidR="005047B0" w:rsidRPr="00F80C71">
        <w:rPr>
          <w:rFonts w:ascii="Arial" w:hAnsi="Arial" w:cs="Arial"/>
          <w:color w:val="000000" w:themeColor="text1"/>
        </w:rPr>
        <w:t xml:space="preserve"> </w:t>
      </w:r>
    </w:p>
    <w:p w14:paraId="37937D6B" w14:textId="25139ED9" w:rsidR="00A343EC" w:rsidRPr="00F80C71" w:rsidRDefault="00EE59F5"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The study by </w:t>
      </w:r>
      <w:proofErr w:type="spellStart"/>
      <w:r w:rsidR="00977B0C" w:rsidRPr="00F80C71">
        <w:rPr>
          <w:rFonts w:ascii="Arial" w:hAnsi="Arial" w:cs="Arial"/>
          <w:color w:val="000000" w:themeColor="text1"/>
        </w:rPr>
        <w:t>Vancini</w:t>
      </w:r>
      <w:proofErr w:type="spellEnd"/>
      <w:r w:rsidR="00977B0C" w:rsidRPr="00F80C71">
        <w:rPr>
          <w:rFonts w:ascii="Arial" w:hAnsi="Arial" w:cs="Arial"/>
          <w:color w:val="000000" w:themeColor="text1"/>
        </w:rPr>
        <w:t xml:space="preserve">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Pr="00F80C71">
        <w:rPr>
          <w:rFonts w:ascii="Arial" w:hAnsi="Arial" w:cs="Arial"/>
          <w:color w:val="000000" w:themeColor="text1"/>
        </w:rPr>
        <w:t>(</w:t>
      </w:r>
      <w:r w:rsidR="00977B0C" w:rsidRPr="00F80C71">
        <w:rPr>
          <w:rFonts w:ascii="Arial" w:hAnsi="Arial" w:cs="Arial"/>
          <w:color w:val="000000" w:themeColor="text1"/>
        </w:rPr>
        <w:t>2017</w:t>
      </w:r>
      <w:r w:rsidRPr="00F80C71">
        <w:rPr>
          <w:rFonts w:ascii="Arial" w:hAnsi="Arial" w:cs="Arial"/>
          <w:color w:val="000000" w:themeColor="text1"/>
        </w:rPr>
        <w:t xml:space="preserve">) </w:t>
      </w:r>
      <w:r w:rsidR="00192771" w:rsidRPr="00F80C71">
        <w:rPr>
          <w:rFonts w:ascii="Arial" w:hAnsi="Arial" w:cs="Arial"/>
          <w:color w:val="000000" w:themeColor="text1"/>
        </w:rPr>
        <w:t>explored the</w:t>
      </w:r>
      <w:r w:rsidR="001813C3" w:rsidRPr="00F80C71">
        <w:rPr>
          <w:rFonts w:ascii="Arial" w:hAnsi="Arial" w:cs="Arial"/>
          <w:color w:val="000000" w:themeColor="text1"/>
        </w:rPr>
        <w:t xml:space="preserve"> levels of depression, quality of life and </w:t>
      </w:r>
      <w:r w:rsidR="00192771" w:rsidRPr="00F80C71">
        <w:rPr>
          <w:rFonts w:ascii="Arial" w:hAnsi="Arial" w:cs="Arial"/>
          <w:color w:val="000000" w:themeColor="text1"/>
        </w:rPr>
        <w:t xml:space="preserve">trait and state </w:t>
      </w:r>
      <w:r w:rsidR="001813C3" w:rsidRPr="00F80C71">
        <w:rPr>
          <w:rFonts w:ascii="Arial" w:hAnsi="Arial" w:cs="Arial"/>
          <w:color w:val="000000" w:themeColor="text1"/>
        </w:rPr>
        <w:t>anxiety</w:t>
      </w:r>
      <w:r w:rsidR="00192771" w:rsidRPr="00F80C71">
        <w:rPr>
          <w:rFonts w:ascii="Arial" w:hAnsi="Arial" w:cs="Arial"/>
          <w:color w:val="000000" w:themeColor="text1"/>
        </w:rPr>
        <w:t xml:space="preserve">. All but the state anxiety levels </w:t>
      </w:r>
      <w:r w:rsidR="001813C3" w:rsidRPr="00F80C71">
        <w:rPr>
          <w:rFonts w:ascii="Arial" w:hAnsi="Arial" w:cs="Arial"/>
          <w:color w:val="000000" w:themeColor="text1"/>
        </w:rPr>
        <w:t>decreased in both groups</w:t>
      </w:r>
      <w:r w:rsidR="00192771" w:rsidRPr="00F80C71">
        <w:rPr>
          <w:rFonts w:ascii="Arial" w:hAnsi="Arial" w:cs="Arial"/>
          <w:color w:val="000000" w:themeColor="text1"/>
        </w:rPr>
        <w:t xml:space="preserve"> without significant difference between groups, there was</w:t>
      </w:r>
      <w:r w:rsidR="0061466E" w:rsidRPr="00F80C71">
        <w:rPr>
          <w:rFonts w:ascii="Arial" w:hAnsi="Arial" w:cs="Arial"/>
          <w:color w:val="000000" w:themeColor="text1"/>
        </w:rPr>
        <w:t>,</w:t>
      </w:r>
      <w:r w:rsidR="00192771" w:rsidRPr="00F80C71">
        <w:rPr>
          <w:rFonts w:ascii="Arial" w:hAnsi="Arial" w:cs="Arial"/>
          <w:color w:val="000000" w:themeColor="text1"/>
        </w:rPr>
        <w:t xml:space="preserve"> however</w:t>
      </w:r>
      <w:r w:rsidR="0061466E" w:rsidRPr="00F80C71">
        <w:rPr>
          <w:rFonts w:ascii="Arial" w:hAnsi="Arial" w:cs="Arial"/>
          <w:color w:val="000000" w:themeColor="text1"/>
        </w:rPr>
        <w:t xml:space="preserve"> a significant difference in </w:t>
      </w:r>
      <w:r w:rsidR="003C7FB1" w:rsidRPr="00F80C71">
        <w:rPr>
          <w:rFonts w:ascii="Arial" w:hAnsi="Arial" w:cs="Arial"/>
          <w:color w:val="000000" w:themeColor="text1"/>
        </w:rPr>
        <w:t>state anxiety levels</w:t>
      </w:r>
      <w:r w:rsidR="0061466E" w:rsidRPr="00F80C71">
        <w:rPr>
          <w:rFonts w:ascii="Arial" w:hAnsi="Arial" w:cs="Arial"/>
          <w:color w:val="000000" w:themeColor="text1"/>
        </w:rPr>
        <w:t xml:space="preserve"> which only decreased in state anxiety levels</w:t>
      </w:r>
      <w:r w:rsidR="00FC467F" w:rsidRPr="00F80C71">
        <w:rPr>
          <w:rFonts w:ascii="Arial" w:hAnsi="Arial" w:cs="Arial"/>
          <w:color w:val="000000" w:themeColor="text1"/>
        </w:rPr>
        <w:t xml:space="preserve">. </w:t>
      </w:r>
    </w:p>
    <w:p w14:paraId="57BE48FE" w14:textId="26AE78DC" w:rsidR="00A343EC" w:rsidRPr="00F80C71" w:rsidRDefault="004C3BF6"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417013" w:rsidRPr="00F80C71">
        <w:rPr>
          <w:rFonts w:ascii="Arial" w:hAnsi="Arial" w:cs="Arial"/>
          <w:color w:val="000000" w:themeColor="text1"/>
        </w:rPr>
        <w:t xml:space="preserve">Using the </w:t>
      </w:r>
      <w:r w:rsidR="00AD5232" w:rsidRPr="00F80C71">
        <w:rPr>
          <w:rFonts w:ascii="Arial" w:hAnsi="Arial" w:cs="Arial"/>
          <w:color w:val="000000" w:themeColor="text1"/>
        </w:rPr>
        <w:t>Hamilton Rating Scale of Depression (</w:t>
      </w:r>
      <w:r w:rsidR="00417013" w:rsidRPr="00F80C71">
        <w:rPr>
          <w:rFonts w:ascii="Arial" w:hAnsi="Arial" w:cs="Arial"/>
          <w:color w:val="000000" w:themeColor="text1"/>
        </w:rPr>
        <w:t>HAM-D17</w:t>
      </w:r>
      <w:r w:rsidR="00AD5232" w:rsidRPr="00F80C71">
        <w:rPr>
          <w:rFonts w:ascii="Arial" w:hAnsi="Arial" w:cs="Arial"/>
          <w:color w:val="000000" w:themeColor="text1"/>
        </w:rPr>
        <w:t xml:space="preserve">), </w:t>
      </w:r>
      <w:proofErr w:type="spellStart"/>
      <w:r w:rsidR="00977B0C" w:rsidRPr="00F80C71">
        <w:rPr>
          <w:rFonts w:ascii="Arial" w:hAnsi="Arial" w:cs="Arial"/>
          <w:color w:val="000000" w:themeColor="text1"/>
        </w:rPr>
        <w:t>Kruisdijk</w:t>
      </w:r>
      <w:proofErr w:type="spellEnd"/>
      <w:r w:rsidR="00977B0C" w:rsidRPr="00F80C71">
        <w:rPr>
          <w:rFonts w:ascii="Arial" w:hAnsi="Arial" w:cs="Arial"/>
          <w:color w:val="000000" w:themeColor="text1"/>
        </w:rPr>
        <w:t xml:space="preserve">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00AD5232" w:rsidRPr="00F80C71">
        <w:rPr>
          <w:rFonts w:ascii="Arial" w:hAnsi="Arial" w:cs="Arial"/>
          <w:color w:val="000000" w:themeColor="text1"/>
        </w:rPr>
        <w:t>(</w:t>
      </w:r>
      <w:r w:rsidR="00977B0C" w:rsidRPr="00F80C71">
        <w:rPr>
          <w:rFonts w:ascii="Arial" w:hAnsi="Arial" w:cs="Arial"/>
          <w:color w:val="000000" w:themeColor="text1"/>
        </w:rPr>
        <w:t>2019</w:t>
      </w:r>
      <w:r w:rsidR="00AD5232" w:rsidRPr="00F80C71">
        <w:rPr>
          <w:rFonts w:ascii="Arial" w:hAnsi="Arial" w:cs="Arial"/>
          <w:color w:val="000000" w:themeColor="text1"/>
        </w:rPr>
        <w:t xml:space="preserve">) identified a decrease </w:t>
      </w:r>
      <w:r w:rsidR="00F9049B" w:rsidRPr="00F80C71">
        <w:rPr>
          <w:rFonts w:ascii="Arial" w:hAnsi="Arial" w:cs="Arial"/>
          <w:color w:val="000000" w:themeColor="text1"/>
        </w:rPr>
        <w:t xml:space="preserve">of depression levels by </w:t>
      </w:r>
      <w:r w:rsidR="00AD5232" w:rsidRPr="00F80C71">
        <w:rPr>
          <w:rFonts w:ascii="Arial" w:hAnsi="Arial" w:cs="Arial"/>
          <w:color w:val="000000" w:themeColor="text1"/>
        </w:rPr>
        <w:t>2-3 point</w:t>
      </w:r>
      <w:r w:rsidR="00F9049B" w:rsidRPr="00F80C71">
        <w:rPr>
          <w:rFonts w:ascii="Arial" w:hAnsi="Arial" w:cs="Arial"/>
          <w:color w:val="000000" w:themeColor="text1"/>
        </w:rPr>
        <w:t>s</w:t>
      </w:r>
      <w:r w:rsidR="003761E7" w:rsidRPr="00F80C71">
        <w:rPr>
          <w:rFonts w:ascii="Arial" w:hAnsi="Arial" w:cs="Arial"/>
          <w:color w:val="000000" w:themeColor="text1"/>
        </w:rPr>
        <w:t xml:space="preserve"> in both the running and Nordic walking groups</w:t>
      </w:r>
      <w:r w:rsidR="00F9049B" w:rsidRPr="00F80C71">
        <w:rPr>
          <w:rFonts w:ascii="Arial" w:hAnsi="Arial" w:cs="Arial"/>
          <w:color w:val="000000" w:themeColor="text1"/>
        </w:rPr>
        <w:t xml:space="preserve">. </w:t>
      </w:r>
      <w:r w:rsidR="008B7876" w:rsidRPr="00F80C71">
        <w:rPr>
          <w:rFonts w:ascii="Arial" w:hAnsi="Arial" w:cs="Arial"/>
          <w:color w:val="000000" w:themeColor="text1"/>
        </w:rPr>
        <w:t xml:space="preserve">The </w:t>
      </w:r>
      <w:r w:rsidR="0084429C" w:rsidRPr="00F80C71">
        <w:rPr>
          <w:rFonts w:ascii="Arial" w:hAnsi="Arial" w:cs="Arial"/>
          <w:color w:val="000000" w:themeColor="text1"/>
        </w:rPr>
        <w:t>G</w:t>
      </w:r>
      <w:r w:rsidR="008B7876" w:rsidRPr="00F80C71">
        <w:rPr>
          <w:rFonts w:ascii="Arial" w:hAnsi="Arial" w:cs="Arial"/>
          <w:color w:val="000000" w:themeColor="text1"/>
        </w:rPr>
        <w:t xml:space="preserve">eneral </w:t>
      </w:r>
      <w:r w:rsidR="0084429C" w:rsidRPr="00F80C71">
        <w:rPr>
          <w:rFonts w:ascii="Arial" w:hAnsi="Arial" w:cs="Arial"/>
          <w:color w:val="000000" w:themeColor="text1"/>
        </w:rPr>
        <w:t>L</w:t>
      </w:r>
      <w:r w:rsidR="008B7876" w:rsidRPr="00F80C71">
        <w:rPr>
          <w:rFonts w:ascii="Arial" w:hAnsi="Arial" w:cs="Arial"/>
          <w:color w:val="000000" w:themeColor="text1"/>
        </w:rPr>
        <w:t xml:space="preserve">inear </w:t>
      </w:r>
      <w:r w:rsidR="0084429C" w:rsidRPr="00F80C71">
        <w:rPr>
          <w:rFonts w:ascii="Arial" w:hAnsi="Arial" w:cs="Arial"/>
          <w:color w:val="000000" w:themeColor="text1"/>
        </w:rPr>
        <w:t xml:space="preserve">Model was used to </w:t>
      </w:r>
      <w:r w:rsidR="00044C61" w:rsidRPr="00F80C71">
        <w:rPr>
          <w:rFonts w:ascii="Arial" w:hAnsi="Arial" w:cs="Arial"/>
          <w:color w:val="000000" w:themeColor="text1"/>
        </w:rPr>
        <w:t>identify the differences in intervention group</w:t>
      </w:r>
      <w:r w:rsidR="009D76A8" w:rsidRPr="00F80C71">
        <w:rPr>
          <w:rFonts w:ascii="Arial" w:hAnsi="Arial" w:cs="Arial"/>
          <w:color w:val="000000" w:themeColor="text1"/>
        </w:rPr>
        <w:t xml:space="preserve">, however no significant differences were found. </w:t>
      </w:r>
    </w:p>
    <w:p w14:paraId="487ACBBE" w14:textId="0E5F57A2" w:rsidR="00977B0C" w:rsidRPr="00F80C71" w:rsidRDefault="00A343EC"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4C3BF6" w:rsidRPr="00F80C71">
        <w:rPr>
          <w:rFonts w:ascii="Arial" w:hAnsi="Arial" w:cs="Arial"/>
          <w:color w:val="000000" w:themeColor="text1"/>
        </w:rPr>
        <w:t xml:space="preserve"> </w:t>
      </w:r>
      <w:proofErr w:type="spellStart"/>
      <w:r w:rsidR="00977B0C" w:rsidRPr="00F80C71">
        <w:rPr>
          <w:rFonts w:ascii="Arial" w:hAnsi="Arial" w:cs="Arial"/>
          <w:color w:val="000000" w:themeColor="text1"/>
        </w:rPr>
        <w:t>Teychenne</w:t>
      </w:r>
      <w:proofErr w:type="spellEnd"/>
      <w:r w:rsidR="00977B0C" w:rsidRPr="00F80C71">
        <w:rPr>
          <w:rFonts w:ascii="Arial" w:hAnsi="Arial" w:cs="Arial"/>
          <w:color w:val="000000" w:themeColor="text1"/>
        </w:rPr>
        <w:t xml:space="preserve">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005566C5" w:rsidRPr="00F80C71">
        <w:rPr>
          <w:rFonts w:ascii="Arial" w:hAnsi="Arial" w:cs="Arial"/>
          <w:color w:val="000000" w:themeColor="text1"/>
        </w:rPr>
        <w:t>(</w:t>
      </w:r>
      <w:r w:rsidR="00977B0C" w:rsidRPr="00F80C71">
        <w:rPr>
          <w:rFonts w:ascii="Arial" w:hAnsi="Arial" w:cs="Arial"/>
          <w:color w:val="000000" w:themeColor="text1"/>
        </w:rPr>
        <w:t>2019</w:t>
      </w:r>
      <w:r w:rsidR="005566C5" w:rsidRPr="00F80C71">
        <w:rPr>
          <w:rFonts w:ascii="Arial" w:hAnsi="Arial" w:cs="Arial"/>
          <w:color w:val="000000" w:themeColor="text1"/>
        </w:rPr>
        <w:t>) used the centre for ep</w:t>
      </w:r>
      <w:r w:rsidR="00A822DB" w:rsidRPr="00F80C71">
        <w:rPr>
          <w:rFonts w:ascii="Arial" w:hAnsi="Arial" w:cs="Arial"/>
          <w:color w:val="000000" w:themeColor="text1"/>
        </w:rPr>
        <w:t xml:space="preserve">idemiology studies depression scale </w:t>
      </w:r>
      <w:r w:rsidR="004B7ADD" w:rsidRPr="00F80C71">
        <w:rPr>
          <w:rFonts w:ascii="Arial" w:hAnsi="Arial" w:cs="Arial"/>
          <w:color w:val="000000" w:themeColor="text1"/>
        </w:rPr>
        <w:t>(CES-D</w:t>
      </w:r>
      <w:r w:rsidR="00713D6E" w:rsidRPr="00F80C71">
        <w:rPr>
          <w:rFonts w:ascii="Arial" w:hAnsi="Arial" w:cs="Arial"/>
          <w:color w:val="000000" w:themeColor="text1"/>
        </w:rPr>
        <w:t>10</w:t>
      </w:r>
      <w:r w:rsidR="004B7ADD" w:rsidRPr="00F80C71">
        <w:rPr>
          <w:rFonts w:ascii="Arial" w:hAnsi="Arial" w:cs="Arial"/>
          <w:color w:val="000000" w:themeColor="text1"/>
        </w:rPr>
        <w:t>)</w:t>
      </w:r>
      <w:r w:rsidR="00713D6E" w:rsidRPr="00F80C71">
        <w:rPr>
          <w:rFonts w:ascii="Arial" w:hAnsi="Arial" w:cs="Arial"/>
          <w:color w:val="000000" w:themeColor="text1"/>
        </w:rPr>
        <w:t xml:space="preserve"> to identify the levels of depression </w:t>
      </w:r>
      <w:r w:rsidR="00FB3322" w:rsidRPr="00F80C71">
        <w:rPr>
          <w:rFonts w:ascii="Arial" w:hAnsi="Arial" w:cs="Arial"/>
          <w:color w:val="000000" w:themeColor="text1"/>
        </w:rPr>
        <w:t xml:space="preserve">pre- and post-intervention. The motor control </w:t>
      </w:r>
      <w:r w:rsidR="00D13B17" w:rsidRPr="00F80C71">
        <w:rPr>
          <w:rFonts w:ascii="Arial" w:hAnsi="Arial" w:cs="Arial"/>
          <w:color w:val="000000" w:themeColor="text1"/>
        </w:rPr>
        <w:t xml:space="preserve">and manual therapy (MCMT) group </w:t>
      </w:r>
      <w:r w:rsidR="00BB60C8" w:rsidRPr="00F80C71">
        <w:rPr>
          <w:rFonts w:ascii="Arial" w:hAnsi="Arial" w:cs="Arial"/>
          <w:color w:val="000000" w:themeColor="text1"/>
        </w:rPr>
        <w:t xml:space="preserve">demonstrated a </w:t>
      </w:r>
      <w:r w:rsidR="00EF2A5F" w:rsidRPr="00F80C71">
        <w:rPr>
          <w:rFonts w:ascii="Arial" w:hAnsi="Arial" w:cs="Arial"/>
          <w:color w:val="000000" w:themeColor="text1"/>
        </w:rPr>
        <w:t xml:space="preserve">score </w:t>
      </w:r>
      <w:r w:rsidR="00BB60C8" w:rsidRPr="00F80C71">
        <w:rPr>
          <w:rFonts w:ascii="Arial" w:hAnsi="Arial" w:cs="Arial"/>
          <w:color w:val="000000" w:themeColor="text1"/>
        </w:rPr>
        <w:t xml:space="preserve">slope of </w:t>
      </w:r>
      <w:r w:rsidR="00754BAA" w:rsidRPr="00F80C71">
        <w:rPr>
          <w:rFonts w:ascii="Arial" w:hAnsi="Arial" w:cs="Arial"/>
          <w:color w:val="000000" w:themeColor="text1"/>
        </w:rPr>
        <w:t xml:space="preserve">-2.28 after 24 weeks whilst the General S&amp;C group (GSC) </w:t>
      </w:r>
      <w:r w:rsidR="000235AE" w:rsidRPr="00F80C71">
        <w:rPr>
          <w:rFonts w:ascii="Arial" w:hAnsi="Arial" w:cs="Arial"/>
          <w:color w:val="000000" w:themeColor="text1"/>
        </w:rPr>
        <w:t xml:space="preserve">demonstrated a </w:t>
      </w:r>
      <w:r w:rsidR="00EF2A5F" w:rsidRPr="00F80C71">
        <w:rPr>
          <w:rFonts w:ascii="Arial" w:hAnsi="Arial" w:cs="Arial"/>
          <w:color w:val="000000" w:themeColor="text1"/>
        </w:rPr>
        <w:t xml:space="preserve">score </w:t>
      </w:r>
      <w:r w:rsidR="000235AE" w:rsidRPr="00F80C71">
        <w:rPr>
          <w:rFonts w:ascii="Arial" w:hAnsi="Arial" w:cs="Arial"/>
          <w:color w:val="000000" w:themeColor="text1"/>
        </w:rPr>
        <w:t>slope of -1.24</w:t>
      </w:r>
      <w:r w:rsidR="0053200E" w:rsidRPr="00F80C71">
        <w:rPr>
          <w:rFonts w:ascii="Arial" w:hAnsi="Arial" w:cs="Arial"/>
          <w:color w:val="000000" w:themeColor="text1"/>
        </w:rPr>
        <w:t xml:space="preserve"> of depressive symptoms. It was concluded that although the interventions were </w:t>
      </w:r>
      <w:r w:rsidR="0053200E" w:rsidRPr="00F80C71">
        <w:rPr>
          <w:rFonts w:ascii="Arial" w:hAnsi="Arial" w:cs="Arial"/>
          <w:color w:val="000000" w:themeColor="text1"/>
        </w:rPr>
        <w:lastRenderedPageBreak/>
        <w:t xml:space="preserve">successful there was no significant difference between the groups.  </w:t>
      </w:r>
    </w:p>
    <w:p w14:paraId="69948712" w14:textId="7F05313C" w:rsidR="00977B0C" w:rsidRPr="00F80C71" w:rsidRDefault="00C15D66" w:rsidP="00D806CF">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496C18" w:rsidRPr="00F80C71">
        <w:rPr>
          <w:rFonts w:ascii="Arial" w:hAnsi="Arial" w:cs="Arial"/>
          <w:color w:val="000000" w:themeColor="text1"/>
        </w:rPr>
        <w:t xml:space="preserve">The </w:t>
      </w:r>
      <w:r w:rsidR="00D70528" w:rsidRPr="00F80C71">
        <w:rPr>
          <w:rFonts w:ascii="Arial" w:hAnsi="Arial" w:cs="Arial"/>
          <w:color w:val="000000" w:themeColor="text1"/>
        </w:rPr>
        <w:t>P</w:t>
      </w:r>
      <w:r w:rsidR="00496C18" w:rsidRPr="00F80C71">
        <w:rPr>
          <w:rFonts w:ascii="Arial" w:hAnsi="Arial" w:cs="Arial"/>
          <w:color w:val="000000" w:themeColor="text1"/>
        </w:rPr>
        <w:t xml:space="preserve">erceived </w:t>
      </w:r>
      <w:r w:rsidR="00D70528" w:rsidRPr="00F80C71">
        <w:rPr>
          <w:rFonts w:ascii="Arial" w:hAnsi="Arial" w:cs="Arial"/>
          <w:color w:val="000000" w:themeColor="text1"/>
        </w:rPr>
        <w:t xml:space="preserve">Stress Questionnaire and General Health Questionnaire were </w:t>
      </w:r>
      <w:r w:rsidR="003E3EE0" w:rsidRPr="00F80C71">
        <w:rPr>
          <w:rFonts w:ascii="Arial" w:hAnsi="Arial" w:cs="Arial"/>
          <w:color w:val="000000" w:themeColor="text1"/>
        </w:rPr>
        <w:t xml:space="preserve">used by </w:t>
      </w:r>
      <w:r w:rsidR="00977B0C" w:rsidRPr="00F80C71">
        <w:rPr>
          <w:rFonts w:ascii="Arial" w:hAnsi="Arial" w:cs="Arial"/>
          <w:color w:val="000000" w:themeColor="text1"/>
        </w:rPr>
        <w:t xml:space="preserve">Diaz-Silveira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2020 </w:t>
      </w:r>
      <w:r w:rsidR="00E91BA1" w:rsidRPr="00F80C71">
        <w:rPr>
          <w:rFonts w:ascii="Arial" w:hAnsi="Arial" w:cs="Arial"/>
          <w:color w:val="000000" w:themeColor="text1"/>
        </w:rPr>
        <w:t xml:space="preserve">to identify the levels of depression and anxiety </w:t>
      </w:r>
      <w:r w:rsidR="00331DE2" w:rsidRPr="00F80C71">
        <w:rPr>
          <w:rFonts w:ascii="Arial" w:hAnsi="Arial" w:cs="Arial"/>
          <w:color w:val="000000" w:themeColor="text1"/>
        </w:rPr>
        <w:t xml:space="preserve">reduction between intervention groups. </w:t>
      </w:r>
      <w:r w:rsidR="006347B3" w:rsidRPr="00F80C71">
        <w:rPr>
          <w:rFonts w:ascii="Arial" w:hAnsi="Arial" w:cs="Arial"/>
          <w:color w:val="000000" w:themeColor="text1"/>
        </w:rPr>
        <w:t>There was a significant difference</w:t>
      </w:r>
      <w:r w:rsidR="006E054C" w:rsidRPr="00F80C71">
        <w:rPr>
          <w:rFonts w:ascii="Arial" w:hAnsi="Arial" w:cs="Arial"/>
          <w:color w:val="000000" w:themeColor="text1"/>
        </w:rPr>
        <w:t xml:space="preserve"> in scores</w:t>
      </w:r>
      <w:r w:rsidR="006347B3" w:rsidRPr="00F80C71">
        <w:rPr>
          <w:rFonts w:ascii="Arial" w:hAnsi="Arial" w:cs="Arial"/>
          <w:color w:val="000000" w:themeColor="text1"/>
        </w:rPr>
        <w:t xml:space="preserve"> between the </w:t>
      </w:r>
      <w:r w:rsidR="000E5386" w:rsidRPr="00F80C71">
        <w:rPr>
          <w:rFonts w:ascii="Arial" w:hAnsi="Arial" w:cs="Arial"/>
          <w:color w:val="000000" w:themeColor="text1"/>
        </w:rPr>
        <w:t xml:space="preserve">intervention </w:t>
      </w:r>
      <w:r w:rsidR="006347B3" w:rsidRPr="00F80C71">
        <w:rPr>
          <w:rFonts w:ascii="Arial" w:hAnsi="Arial" w:cs="Arial"/>
          <w:color w:val="000000" w:themeColor="text1"/>
        </w:rPr>
        <w:t>groups</w:t>
      </w:r>
      <w:r w:rsidR="006E054C" w:rsidRPr="00F80C71">
        <w:rPr>
          <w:rFonts w:ascii="Arial" w:hAnsi="Arial" w:cs="Arial"/>
          <w:color w:val="000000" w:themeColor="text1"/>
        </w:rPr>
        <w:t xml:space="preserve">, </w:t>
      </w:r>
      <w:r w:rsidR="000A5C65" w:rsidRPr="00F80C71">
        <w:rPr>
          <w:rFonts w:ascii="Arial" w:hAnsi="Arial" w:cs="Arial"/>
          <w:color w:val="000000" w:themeColor="text1"/>
        </w:rPr>
        <w:t>the p sco</w:t>
      </w:r>
      <w:r w:rsidR="00F72B8F" w:rsidRPr="00F80C71">
        <w:rPr>
          <w:rFonts w:ascii="Arial" w:hAnsi="Arial" w:cs="Arial"/>
          <w:color w:val="000000" w:themeColor="text1"/>
        </w:rPr>
        <w:t xml:space="preserve">res for </w:t>
      </w:r>
      <w:r w:rsidR="00CE522E" w:rsidRPr="00F80C71">
        <w:rPr>
          <w:rFonts w:ascii="Arial" w:hAnsi="Arial" w:cs="Arial"/>
          <w:color w:val="000000" w:themeColor="text1"/>
        </w:rPr>
        <w:t>mi</w:t>
      </w:r>
      <w:r w:rsidR="000A5C65" w:rsidRPr="00F80C71">
        <w:rPr>
          <w:rFonts w:ascii="Arial" w:hAnsi="Arial" w:cs="Arial"/>
          <w:color w:val="000000" w:themeColor="text1"/>
        </w:rPr>
        <w:t xml:space="preserve">ndfulness group versus physical exercise group was </w:t>
      </w:r>
      <w:r w:rsidR="008E0FFD" w:rsidRPr="00F80C71">
        <w:rPr>
          <w:rFonts w:ascii="Arial" w:hAnsi="Arial" w:cs="Arial"/>
          <w:color w:val="000000" w:themeColor="text1"/>
        </w:rPr>
        <w:t>0.02</w:t>
      </w:r>
      <w:r w:rsidR="00CE522E" w:rsidRPr="00F80C71">
        <w:rPr>
          <w:rFonts w:ascii="Arial" w:hAnsi="Arial" w:cs="Arial"/>
          <w:color w:val="000000" w:themeColor="text1"/>
        </w:rPr>
        <w:t xml:space="preserve">, for the mindfulness group versus control group the p score was </w:t>
      </w:r>
      <w:r w:rsidR="00BB6023" w:rsidRPr="00F80C71">
        <w:rPr>
          <w:rFonts w:ascii="Arial" w:hAnsi="Arial" w:cs="Arial"/>
          <w:color w:val="000000" w:themeColor="text1"/>
        </w:rPr>
        <w:t xml:space="preserve">&lt;0.01. </w:t>
      </w:r>
    </w:p>
    <w:p w14:paraId="0F1F02EE" w14:textId="7C74CD74" w:rsidR="000C2870" w:rsidRPr="00F80C71" w:rsidRDefault="00C15D66" w:rsidP="00A343EC">
      <w:pPr>
        <w:pStyle w:val="Default"/>
        <w:spacing w:before="40" w:after="40" w:line="360" w:lineRule="auto"/>
        <w:rPr>
          <w:rFonts w:ascii="Arial" w:hAnsi="Arial" w:cs="Arial"/>
          <w:color w:val="000000" w:themeColor="text1"/>
        </w:rPr>
      </w:pPr>
      <w:r w:rsidRPr="00F80C71">
        <w:rPr>
          <w:rFonts w:ascii="Arial" w:hAnsi="Arial" w:cs="Arial"/>
          <w:color w:val="000000" w:themeColor="text1"/>
        </w:rPr>
        <w:t xml:space="preserve"> </w:t>
      </w:r>
      <w:r w:rsidR="00A343EC" w:rsidRPr="00F80C71">
        <w:rPr>
          <w:rFonts w:ascii="Arial" w:hAnsi="Arial" w:cs="Arial"/>
          <w:color w:val="000000" w:themeColor="text1"/>
        </w:rPr>
        <w:t xml:space="preserve"> </w:t>
      </w:r>
      <w:proofErr w:type="spellStart"/>
      <w:r w:rsidR="00977B0C" w:rsidRPr="00F80C71">
        <w:rPr>
          <w:rFonts w:ascii="Arial" w:hAnsi="Arial" w:cs="Arial"/>
          <w:color w:val="000000" w:themeColor="text1"/>
        </w:rPr>
        <w:t>Rolid</w:t>
      </w:r>
      <w:proofErr w:type="spellEnd"/>
      <w:r w:rsidR="00977B0C" w:rsidRPr="00F80C71">
        <w:rPr>
          <w:rFonts w:ascii="Arial" w:hAnsi="Arial" w:cs="Arial"/>
          <w:color w:val="000000" w:themeColor="text1"/>
        </w:rPr>
        <w:t xml:space="preserve"> </w:t>
      </w:r>
      <w:r w:rsidR="00977B0C" w:rsidRPr="00F80C71">
        <w:rPr>
          <w:rFonts w:ascii="Arial" w:hAnsi="Arial" w:cs="Arial"/>
          <w:i/>
          <w:iCs/>
          <w:color w:val="000000" w:themeColor="text1"/>
        </w:rPr>
        <w:t>et al.,</w:t>
      </w:r>
      <w:r w:rsidR="00977B0C" w:rsidRPr="00F80C71">
        <w:rPr>
          <w:rFonts w:ascii="Arial" w:hAnsi="Arial" w:cs="Arial"/>
          <w:color w:val="000000" w:themeColor="text1"/>
        </w:rPr>
        <w:t xml:space="preserve"> </w:t>
      </w:r>
      <w:r w:rsidR="00982E8D" w:rsidRPr="00F80C71">
        <w:rPr>
          <w:rFonts w:ascii="Arial" w:hAnsi="Arial" w:cs="Arial"/>
          <w:color w:val="000000" w:themeColor="text1"/>
        </w:rPr>
        <w:t>(</w:t>
      </w:r>
      <w:r w:rsidR="00977B0C" w:rsidRPr="00F80C71">
        <w:rPr>
          <w:rFonts w:ascii="Arial" w:hAnsi="Arial" w:cs="Arial"/>
          <w:color w:val="000000" w:themeColor="text1"/>
        </w:rPr>
        <w:t>2020</w:t>
      </w:r>
      <w:r w:rsidR="00982E8D" w:rsidRPr="00F80C71">
        <w:rPr>
          <w:rFonts w:ascii="Arial" w:hAnsi="Arial" w:cs="Arial"/>
          <w:color w:val="000000" w:themeColor="text1"/>
        </w:rPr>
        <w:t>)</w:t>
      </w:r>
      <w:r w:rsidR="00E604F3" w:rsidRPr="00F80C71">
        <w:rPr>
          <w:rFonts w:ascii="Arial" w:hAnsi="Arial" w:cs="Arial"/>
          <w:color w:val="000000" w:themeColor="text1"/>
        </w:rPr>
        <w:t xml:space="preserve"> used the </w:t>
      </w:r>
      <w:r w:rsidR="00982E8D" w:rsidRPr="00F80C71">
        <w:rPr>
          <w:rFonts w:ascii="Arial" w:hAnsi="Arial" w:cs="Arial"/>
          <w:color w:val="000000" w:themeColor="text1"/>
        </w:rPr>
        <w:t>health-related</w:t>
      </w:r>
      <w:r w:rsidR="00E604F3" w:rsidRPr="00F80C71">
        <w:rPr>
          <w:rFonts w:ascii="Arial" w:hAnsi="Arial" w:cs="Arial"/>
          <w:color w:val="000000" w:themeColor="text1"/>
        </w:rPr>
        <w:t xml:space="preserve"> quality of life </w:t>
      </w:r>
      <w:r w:rsidR="00982E8D" w:rsidRPr="00F80C71">
        <w:rPr>
          <w:rFonts w:ascii="Arial" w:hAnsi="Arial" w:cs="Arial"/>
          <w:color w:val="000000" w:themeColor="text1"/>
        </w:rPr>
        <w:t xml:space="preserve">questionnaire but </w:t>
      </w:r>
      <w:r w:rsidR="00E604F3" w:rsidRPr="00F80C71">
        <w:rPr>
          <w:rFonts w:ascii="Arial" w:hAnsi="Arial" w:cs="Arial"/>
          <w:color w:val="000000" w:themeColor="text1"/>
        </w:rPr>
        <w:t>did not find any change in depression levels</w:t>
      </w:r>
      <w:r w:rsidR="00DA3B0B" w:rsidRPr="00F80C71">
        <w:rPr>
          <w:rFonts w:ascii="Arial" w:hAnsi="Arial" w:cs="Arial"/>
          <w:color w:val="000000" w:themeColor="text1"/>
        </w:rPr>
        <w:t xml:space="preserve"> only improved fitness levels and physical quality of life</w:t>
      </w:r>
      <w:r w:rsidR="00982E8D" w:rsidRPr="00F80C71">
        <w:rPr>
          <w:rFonts w:ascii="Arial" w:hAnsi="Arial" w:cs="Arial"/>
          <w:color w:val="000000" w:themeColor="text1"/>
        </w:rPr>
        <w:t>.</w:t>
      </w:r>
    </w:p>
    <w:p w14:paraId="7B131097" w14:textId="77777777" w:rsidR="00A343EC" w:rsidRPr="00F80C71" w:rsidRDefault="00A343EC" w:rsidP="00A343EC">
      <w:pPr>
        <w:pStyle w:val="Default"/>
        <w:spacing w:before="40" w:after="40" w:line="360" w:lineRule="auto"/>
        <w:rPr>
          <w:rFonts w:ascii="Arial" w:hAnsi="Arial" w:cs="Arial"/>
          <w:color w:val="000000" w:themeColor="text1"/>
        </w:rPr>
      </w:pPr>
    </w:p>
    <w:p w14:paraId="199E028C" w14:textId="257077F4" w:rsidR="1228F3B0"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Discussion </w:t>
      </w:r>
    </w:p>
    <w:p w14:paraId="7E4118ED" w14:textId="77777777" w:rsidR="00232F41" w:rsidRPr="00F80C71" w:rsidRDefault="003901F2" w:rsidP="00D806CF">
      <w:pPr>
        <w:pStyle w:val="NormalWeb"/>
        <w:spacing w:line="360" w:lineRule="auto"/>
        <w:rPr>
          <w:rFonts w:ascii="Arial" w:hAnsi="Arial" w:cs="Arial"/>
          <w:color w:val="000000" w:themeColor="text1"/>
        </w:rPr>
      </w:pPr>
      <w:r w:rsidRPr="00F80C71">
        <w:rPr>
          <w:rFonts w:ascii="Arial" w:hAnsi="Arial" w:cs="Arial"/>
          <w:color w:val="000000" w:themeColor="text1"/>
        </w:rPr>
        <w:t>Th</w:t>
      </w:r>
      <w:r w:rsidR="00F42285" w:rsidRPr="00F80C71">
        <w:rPr>
          <w:rFonts w:ascii="Arial" w:hAnsi="Arial" w:cs="Arial"/>
          <w:color w:val="000000" w:themeColor="text1"/>
        </w:rPr>
        <w:t>e</w:t>
      </w:r>
      <w:r w:rsidRPr="00F80C71">
        <w:rPr>
          <w:rFonts w:ascii="Arial" w:hAnsi="Arial" w:cs="Arial"/>
          <w:color w:val="000000" w:themeColor="text1"/>
        </w:rPr>
        <w:t xml:space="preserve"> </w:t>
      </w:r>
      <w:r w:rsidR="00F42285" w:rsidRPr="00F80C71">
        <w:rPr>
          <w:rFonts w:ascii="Arial" w:hAnsi="Arial" w:cs="Arial"/>
          <w:color w:val="000000" w:themeColor="text1"/>
        </w:rPr>
        <w:t>approaches taken in th</w:t>
      </w:r>
      <w:r w:rsidR="002A285E" w:rsidRPr="00F80C71">
        <w:rPr>
          <w:rFonts w:ascii="Arial" w:hAnsi="Arial" w:cs="Arial"/>
          <w:color w:val="000000" w:themeColor="text1"/>
        </w:rPr>
        <w:t>e</w:t>
      </w:r>
      <w:r w:rsidR="00F42285" w:rsidRPr="00F80C71">
        <w:rPr>
          <w:rFonts w:ascii="Arial" w:hAnsi="Arial" w:cs="Arial"/>
          <w:color w:val="000000" w:themeColor="text1"/>
        </w:rPr>
        <w:t xml:space="preserve"> </w:t>
      </w:r>
      <w:r w:rsidRPr="00F80C71">
        <w:rPr>
          <w:rFonts w:ascii="Arial" w:hAnsi="Arial" w:cs="Arial"/>
          <w:color w:val="000000" w:themeColor="text1"/>
        </w:rPr>
        <w:t>study</w:t>
      </w:r>
      <w:r w:rsidR="002A285E" w:rsidRPr="00F80C71">
        <w:rPr>
          <w:rFonts w:ascii="Arial" w:hAnsi="Arial" w:cs="Arial"/>
          <w:color w:val="000000" w:themeColor="text1"/>
        </w:rPr>
        <w:t xml:space="preserve"> by </w:t>
      </w:r>
      <w:proofErr w:type="spellStart"/>
      <w:r w:rsidR="002A285E" w:rsidRPr="00F80C71">
        <w:rPr>
          <w:rFonts w:ascii="Arial" w:hAnsi="Arial" w:cs="Arial"/>
          <w:color w:val="000000" w:themeColor="text1"/>
        </w:rPr>
        <w:t>Jansons</w:t>
      </w:r>
      <w:proofErr w:type="spellEnd"/>
      <w:r w:rsidR="002A285E" w:rsidRPr="00F80C71">
        <w:rPr>
          <w:rFonts w:ascii="Arial" w:hAnsi="Arial" w:cs="Arial"/>
          <w:color w:val="000000" w:themeColor="text1"/>
        </w:rPr>
        <w:t xml:space="preserve"> </w:t>
      </w:r>
      <w:r w:rsidR="002A285E" w:rsidRPr="00F80C71">
        <w:rPr>
          <w:rFonts w:ascii="Arial" w:hAnsi="Arial" w:cs="Arial"/>
          <w:i/>
          <w:iCs/>
          <w:color w:val="000000" w:themeColor="text1"/>
        </w:rPr>
        <w:t>et al.,</w:t>
      </w:r>
      <w:r w:rsidR="002A285E" w:rsidRPr="00F80C71">
        <w:rPr>
          <w:rFonts w:ascii="Arial" w:hAnsi="Arial" w:cs="Arial"/>
          <w:color w:val="000000" w:themeColor="text1"/>
        </w:rPr>
        <w:t xml:space="preserve"> (2017),</w:t>
      </w:r>
      <w:r w:rsidRPr="00F80C71">
        <w:rPr>
          <w:rFonts w:ascii="Arial" w:hAnsi="Arial" w:cs="Arial"/>
          <w:color w:val="000000" w:themeColor="text1"/>
        </w:rPr>
        <w:t xml:space="preserve"> </w:t>
      </w:r>
      <w:r w:rsidR="00F42285" w:rsidRPr="00F80C71">
        <w:rPr>
          <w:rFonts w:ascii="Arial" w:hAnsi="Arial" w:cs="Arial"/>
          <w:color w:val="000000" w:themeColor="text1"/>
        </w:rPr>
        <w:t xml:space="preserve">achieved </w:t>
      </w:r>
      <w:r w:rsidR="00A07EDC" w:rsidRPr="00F80C71">
        <w:rPr>
          <w:rFonts w:ascii="Arial" w:hAnsi="Arial" w:cs="Arial"/>
          <w:color w:val="000000" w:themeColor="text1"/>
        </w:rPr>
        <w:t>long-term clinical outcomes and long-term exercise adherence</w:t>
      </w:r>
      <w:r w:rsidR="00F42285" w:rsidRPr="00F80C71">
        <w:rPr>
          <w:rFonts w:ascii="Arial" w:hAnsi="Arial" w:cs="Arial"/>
          <w:color w:val="000000" w:themeColor="text1"/>
        </w:rPr>
        <w:t>. The results identified that p</w:t>
      </w:r>
      <w:r w:rsidR="00A07EDC" w:rsidRPr="00F80C71">
        <w:rPr>
          <w:rFonts w:ascii="Arial" w:hAnsi="Arial" w:cs="Arial"/>
          <w:color w:val="000000" w:themeColor="text1"/>
        </w:rPr>
        <w:t xml:space="preserve">articipation in gym-based group exercise may </w:t>
      </w:r>
      <w:r w:rsidR="00F42285" w:rsidRPr="00F80C71">
        <w:rPr>
          <w:rFonts w:ascii="Arial" w:hAnsi="Arial" w:cs="Arial"/>
          <w:color w:val="000000" w:themeColor="text1"/>
        </w:rPr>
        <w:t xml:space="preserve">be slightly more beneficial in </w:t>
      </w:r>
      <w:r w:rsidR="00A07EDC" w:rsidRPr="00F80C71">
        <w:rPr>
          <w:rFonts w:ascii="Arial" w:hAnsi="Arial" w:cs="Arial"/>
          <w:color w:val="000000" w:themeColor="text1"/>
        </w:rPr>
        <w:t>impro</w:t>
      </w:r>
      <w:r w:rsidR="00F42285" w:rsidRPr="00F80C71">
        <w:rPr>
          <w:rFonts w:ascii="Arial" w:hAnsi="Arial" w:cs="Arial"/>
          <w:color w:val="000000" w:themeColor="text1"/>
        </w:rPr>
        <w:t>ving</w:t>
      </w:r>
      <w:r w:rsidR="00A07EDC" w:rsidRPr="00F80C71">
        <w:rPr>
          <w:rFonts w:ascii="Arial" w:hAnsi="Arial" w:cs="Arial"/>
          <w:color w:val="000000" w:themeColor="text1"/>
        </w:rPr>
        <w:t xml:space="preserve"> mental health outcomes </w:t>
      </w:r>
      <w:r w:rsidR="00F42285" w:rsidRPr="00F80C71">
        <w:rPr>
          <w:rFonts w:ascii="Arial" w:hAnsi="Arial" w:cs="Arial"/>
          <w:color w:val="000000" w:themeColor="text1"/>
        </w:rPr>
        <w:t xml:space="preserve">however it was unclear during the study the reasoning behind this. </w:t>
      </w:r>
      <w:r w:rsidR="00712863" w:rsidRPr="00F80C71">
        <w:rPr>
          <w:rFonts w:ascii="Arial" w:hAnsi="Arial" w:cs="Arial"/>
          <w:color w:val="000000" w:themeColor="text1"/>
        </w:rPr>
        <w:t xml:space="preserve">This study did provide evidence that supports </w:t>
      </w:r>
      <w:r w:rsidR="00F6666F" w:rsidRPr="00F80C71">
        <w:rPr>
          <w:rFonts w:ascii="Arial" w:hAnsi="Arial" w:cs="Arial"/>
          <w:color w:val="000000" w:themeColor="text1"/>
        </w:rPr>
        <w:t xml:space="preserve">the use of aerobic exercise as </w:t>
      </w:r>
      <w:r w:rsidR="00AC4FD2" w:rsidRPr="00F80C71">
        <w:rPr>
          <w:rFonts w:ascii="Arial" w:hAnsi="Arial" w:cs="Arial"/>
          <w:color w:val="000000" w:themeColor="text1"/>
        </w:rPr>
        <w:t>an effective way to decrease symptoms of poor mental health</w:t>
      </w:r>
      <w:r w:rsidR="00563F38" w:rsidRPr="00F80C71">
        <w:rPr>
          <w:rFonts w:ascii="Arial" w:hAnsi="Arial" w:cs="Arial"/>
          <w:color w:val="000000" w:themeColor="text1"/>
        </w:rPr>
        <w:t xml:space="preserve"> such as depression</w:t>
      </w:r>
      <w:r w:rsidR="00AC4FD2" w:rsidRPr="00F80C71">
        <w:rPr>
          <w:rFonts w:ascii="Arial" w:hAnsi="Arial" w:cs="Arial"/>
          <w:color w:val="000000" w:themeColor="text1"/>
        </w:rPr>
        <w:t>.</w:t>
      </w:r>
      <w:r w:rsidR="00180551" w:rsidRPr="00F80C71">
        <w:rPr>
          <w:rFonts w:ascii="Arial" w:hAnsi="Arial" w:cs="Arial"/>
          <w:color w:val="000000" w:themeColor="text1"/>
        </w:rPr>
        <w:t xml:space="preserve"> </w:t>
      </w:r>
    </w:p>
    <w:p w14:paraId="390F6411" w14:textId="77A7DFC9" w:rsidR="00792343" w:rsidRPr="00F80C71" w:rsidRDefault="00792343" w:rsidP="00D806CF">
      <w:pPr>
        <w:pStyle w:val="NormalWeb"/>
        <w:spacing w:line="360" w:lineRule="auto"/>
        <w:rPr>
          <w:rFonts w:ascii="Arial" w:hAnsi="Arial" w:cs="Arial"/>
          <w:color w:val="000000" w:themeColor="text1"/>
        </w:rPr>
      </w:pPr>
      <w:r w:rsidRPr="00F80C71">
        <w:rPr>
          <w:rFonts w:ascii="Arial" w:hAnsi="Arial" w:cs="Arial"/>
          <w:color w:val="000000" w:themeColor="text1"/>
        </w:rPr>
        <w:t xml:space="preserve">The results </w:t>
      </w:r>
      <w:r w:rsidR="00852FC8" w:rsidRPr="00F80C71">
        <w:rPr>
          <w:rFonts w:ascii="Arial" w:hAnsi="Arial" w:cs="Arial"/>
          <w:color w:val="000000" w:themeColor="text1"/>
        </w:rPr>
        <w:t xml:space="preserve">from the study by </w:t>
      </w:r>
      <w:proofErr w:type="spellStart"/>
      <w:r w:rsidR="00852FC8" w:rsidRPr="00F80C71">
        <w:rPr>
          <w:rFonts w:ascii="Arial" w:hAnsi="Arial" w:cs="Arial"/>
          <w:color w:val="000000" w:themeColor="text1"/>
        </w:rPr>
        <w:t>Michishita</w:t>
      </w:r>
      <w:proofErr w:type="spellEnd"/>
      <w:r w:rsidR="00852FC8" w:rsidRPr="00F80C71">
        <w:rPr>
          <w:rFonts w:ascii="Arial" w:hAnsi="Arial" w:cs="Arial"/>
          <w:color w:val="000000" w:themeColor="text1"/>
        </w:rPr>
        <w:t xml:space="preserve"> </w:t>
      </w:r>
      <w:r w:rsidR="00852FC8" w:rsidRPr="00F80C71">
        <w:rPr>
          <w:rFonts w:ascii="Arial" w:hAnsi="Arial" w:cs="Arial"/>
          <w:i/>
          <w:iCs/>
          <w:color w:val="000000" w:themeColor="text1"/>
        </w:rPr>
        <w:t>et al.,</w:t>
      </w:r>
      <w:r w:rsidR="00852FC8" w:rsidRPr="00F80C71">
        <w:rPr>
          <w:rFonts w:ascii="Arial" w:hAnsi="Arial" w:cs="Arial"/>
          <w:color w:val="000000" w:themeColor="text1"/>
        </w:rPr>
        <w:t xml:space="preserve"> </w:t>
      </w:r>
      <w:r w:rsidR="00FD3DF5" w:rsidRPr="00F80C71">
        <w:rPr>
          <w:rFonts w:ascii="Arial" w:hAnsi="Arial" w:cs="Arial"/>
          <w:color w:val="000000" w:themeColor="text1"/>
        </w:rPr>
        <w:t>(</w:t>
      </w:r>
      <w:r w:rsidR="00852FC8" w:rsidRPr="00F80C71">
        <w:rPr>
          <w:rFonts w:ascii="Arial" w:hAnsi="Arial" w:cs="Arial"/>
          <w:color w:val="000000" w:themeColor="text1"/>
        </w:rPr>
        <w:t>2017</w:t>
      </w:r>
      <w:r w:rsidR="00FD3DF5" w:rsidRPr="00F80C71">
        <w:rPr>
          <w:rFonts w:ascii="Arial" w:hAnsi="Arial" w:cs="Arial"/>
          <w:color w:val="000000" w:themeColor="text1"/>
        </w:rPr>
        <w:t>)</w:t>
      </w:r>
      <w:r w:rsidR="00852FC8" w:rsidRPr="00F80C71">
        <w:rPr>
          <w:rFonts w:ascii="Arial" w:hAnsi="Arial" w:cs="Arial"/>
          <w:color w:val="000000" w:themeColor="text1"/>
        </w:rPr>
        <w:t xml:space="preserve"> </w:t>
      </w:r>
      <w:r w:rsidRPr="00F80C71">
        <w:rPr>
          <w:rFonts w:ascii="Arial" w:hAnsi="Arial" w:cs="Arial"/>
          <w:color w:val="000000" w:themeColor="text1"/>
        </w:rPr>
        <w:t>suggest</w:t>
      </w:r>
      <w:r w:rsidR="005570DC" w:rsidRPr="00F80C71">
        <w:rPr>
          <w:rFonts w:ascii="Arial" w:hAnsi="Arial" w:cs="Arial"/>
          <w:color w:val="000000" w:themeColor="text1"/>
        </w:rPr>
        <w:t>s</w:t>
      </w:r>
      <w:r w:rsidRPr="00F80C71">
        <w:rPr>
          <w:rFonts w:ascii="Arial" w:hAnsi="Arial" w:cs="Arial"/>
          <w:color w:val="000000" w:themeColor="text1"/>
        </w:rPr>
        <w:t xml:space="preserve"> that the practice of active rest by workplace units is important for improving personal relationships, mental health, and physical activity among </w:t>
      </w:r>
      <w:r w:rsidR="000A2F69" w:rsidRPr="00F80C71">
        <w:rPr>
          <w:rFonts w:ascii="Arial" w:hAnsi="Arial" w:cs="Arial"/>
          <w:color w:val="000000" w:themeColor="text1"/>
        </w:rPr>
        <w:t>employees</w:t>
      </w:r>
      <w:r w:rsidRPr="00F80C71">
        <w:rPr>
          <w:rFonts w:ascii="Arial" w:hAnsi="Arial" w:cs="Arial"/>
          <w:color w:val="000000" w:themeColor="text1"/>
        </w:rPr>
        <w:t>.</w:t>
      </w:r>
      <w:r w:rsidR="000A2F69" w:rsidRPr="00F80C71">
        <w:rPr>
          <w:rFonts w:ascii="Arial" w:hAnsi="Arial" w:cs="Arial"/>
          <w:color w:val="000000" w:themeColor="text1"/>
        </w:rPr>
        <w:t xml:space="preserve"> The supported the </w:t>
      </w:r>
      <w:r w:rsidR="00563F38" w:rsidRPr="00F80C71">
        <w:rPr>
          <w:rFonts w:ascii="Arial" w:hAnsi="Arial" w:cs="Arial"/>
          <w:color w:val="000000" w:themeColor="text1"/>
        </w:rPr>
        <w:t xml:space="preserve">idea of using aerobic exercise to reduce poor mental health symptoms such as stress and anxiety. </w:t>
      </w:r>
    </w:p>
    <w:p w14:paraId="7DAC8858" w14:textId="7D6B1F34" w:rsidR="00792343" w:rsidRPr="00F80C71" w:rsidRDefault="00D57738" w:rsidP="00D806CF">
      <w:pPr>
        <w:pStyle w:val="NormalWeb"/>
        <w:spacing w:line="360" w:lineRule="auto"/>
        <w:rPr>
          <w:rFonts w:ascii="Arial" w:hAnsi="Arial" w:cs="Arial"/>
          <w:color w:val="000000" w:themeColor="text1"/>
        </w:rPr>
      </w:pPr>
      <w:r w:rsidRPr="00F80C71">
        <w:rPr>
          <w:rFonts w:ascii="Arial" w:hAnsi="Arial" w:cs="Arial"/>
          <w:color w:val="000000" w:themeColor="text1"/>
        </w:rPr>
        <w:t>The study</w:t>
      </w:r>
      <w:r w:rsidR="009027C2" w:rsidRPr="00F80C71">
        <w:rPr>
          <w:rFonts w:ascii="Arial" w:hAnsi="Arial" w:cs="Arial"/>
          <w:color w:val="000000" w:themeColor="text1"/>
        </w:rPr>
        <w:t xml:space="preserve"> by Toups </w:t>
      </w:r>
      <w:r w:rsidR="009027C2" w:rsidRPr="00F80C71">
        <w:rPr>
          <w:rFonts w:ascii="Arial" w:hAnsi="Arial" w:cs="Arial"/>
          <w:i/>
          <w:iCs/>
          <w:color w:val="000000" w:themeColor="text1"/>
        </w:rPr>
        <w:t>et al.,</w:t>
      </w:r>
      <w:r w:rsidR="009027C2" w:rsidRPr="00F80C71">
        <w:rPr>
          <w:rFonts w:ascii="Arial" w:hAnsi="Arial" w:cs="Arial"/>
          <w:color w:val="000000" w:themeColor="text1"/>
        </w:rPr>
        <w:t xml:space="preserve"> </w:t>
      </w:r>
      <w:r w:rsidR="00FD3DF5" w:rsidRPr="00F80C71">
        <w:rPr>
          <w:rFonts w:ascii="Arial" w:hAnsi="Arial" w:cs="Arial"/>
          <w:color w:val="000000" w:themeColor="text1"/>
        </w:rPr>
        <w:t>(</w:t>
      </w:r>
      <w:r w:rsidR="009027C2" w:rsidRPr="00F80C71">
        <w:rPr>
          <w:rFonts w:ascii="Arial" w:hAnsi="Arial" w:cs="Arial"/>
          <w:color w:val="000000" w:themeColor="text1"/>
        </w:rPr>
        <w:t>2017</w:t>
      </w:r>
      <w:r w:rsidR="00FD3DF5" w:rsidRPr="00F80C71">
        <w:rPr>
          <w:rFonts w:ascii="Arial" w:hAnsi="Arial" w:cs="Arial"/>
          <w:color w:val="000000" w:themeColor="text1"/>
        </w:rPr>
        <w:t>)</w:t>
      </w:r>
      <w:r w:rsidRPr="00F80C71">
        <w:rPr>
          <w:rFonts w:ascii="Arial" w:hAnsi="Arial" w:cs="Arial"/>
          <w:color w:val="000000" w:themeColor="text1"/>
        </w:rPr>
        <w:t xml:space="preserve"> provide supporting evidence </w:t>
      </w:r>
      <w:r w:rsidR="004915AA" w:rsidRPr="00F80C71">
        <w:rPr>
          <w:rFonts w:ascii="Arial" w:hAnsi="Arial" w:cs="Arial"/>
          <w:color w:val="000000" w:themeColor="text1"/>
        </w:rPr>
        <w:t xml:space="preserve">from their results </w:t>
      </w:r>
      <w:r w:rsidRPr="00F80C71">
        <w:rPr>
          <w:rFonts w:ascii="Arial" w:hAnsi="Arial" w:cs="Arial"/>
          <w:color w:val="000000" w:themeColor="text1"/>
        </w:rPr>
        <w:t xml:space="preserve">for the use of aerobic exercise </w:t>
      </w:r>
      <w:r w:rsidR="00620EEC" w:rsidRPr="00F80C71">
        <w:rPr>
          <w:rFonts w:ascii="Arial" w:hAnsi="Arial" w:cs="Arial"/>
          <w:color w:val="000000" w:themeColor="text1"/>
        </w:rPr>
        <w:t xml:space="preserve">to improve </w:t>
      </w:r>
      <w:r w:rsidR="0022559C" w:rsidRPr="00F80C71">
        <w:rPr>
          <w:rFonts w:ascii="Arial" w:hAnsi="Arial" w:cs="Arial"/>
          <w:color w:val="000000" w:themeColor="text1"/>
        </w:rPr>
        <w:t xml:space="preserve">poor mental health symptoms. </w:t>
      </w:r>
      <w:r w:rsidR="00AC6C78" w:rsidRPr="00F80C71">
        <w:rPr>
          <w:rFonts w:ascii="Arial" w:hAnsi="Arial" w:cs="Arial"/>
          <w:color w:val="000000" w:themeColor="text1"/>
        </w:rPr>
        <w:t>It identified that p</w:t>
      </w:r>
      <w:r w:rsidR="00792343" w:rsidRPr="00F80C71">
        <w:rPr>
          <w:rFonts w:ascii="Arial" w:hAnsi="Arial" w:cs="Arial"/>
          <w:color w:val="000000" w:themeColor="text1"/>
        </w:rPr>
        <w:t xml:space="preserve">ositive valence symptoms improve with exercise </w:t>
      </w:r>
      <w:r w:rsidR="00AC6C78" w:rsidRPr="00F80C71">
        <w:rPr>
          <w:rFonts w:ascii="Arial" w:hAnsi="Arial" w:cs="Arial"/>
          <w:color w:val="000000" w:themeColor="text1"/>
        </w:rPr>
        <w:t>which helped to decrease levels of</w:t>
      </w:r>
      <w:r w:rsidR="00792343" w:rsidRPr="00F80C71">
        <w:rPr>
          <w:rFonts w:ascii="Arial" w:hAnsi="Arial" w:cs="Arial"/>
          <w:color w:val="000000" w:themeColor="text1"/>
        </w:rPr>
        <w:t xml:space="preserve"> depression</w:t>
      </w:r>
      <w:r w:rsidR="00E031FD" w:rsidRPr="00F80C71">
        <w:rPr>
          <w:rFonts w:ascii="Arial" w:hAnsi="Arial" w:cs="Arial"/>
          <w:color w:val="000000" w:themeColor="text1"/>
        </w:rPr>
        <w:t xml:space="preserve"> and is also thought to improve</w:t>
      </w:r>
      <w:r w:rsidR="00792343" w:rsidRPr="00F80C71">
        <w:rPr>
          <w:rFonts w:ascii="Arial" w:hAnsi="Arial" w:cs="Arial"/>
          <w:color w:val="000000" w:themeColor="text1"/>
        </w:rPr>
        <w:t xml:space="preserve"> </w:t>
      </w:r>
      <w:r w:rsidR="00E031FD" w:rsidRPr="00F80C71">
        <w:rPr>
          <w:rFonts w:ascii="Arial" w:hAnsi="Arial" w:cs="Arial"/>
          <w:color w:val="000000" w:themeColor="text1"/>
        </w:rPr>
        <w:t>m</w:t>
      </w:r>
      <w:r w:rsidR="00792343" w:rsidRPr="00F80C71">
        <w:rPr>
          <w:rFonts w:ascii="Arial" w:hAnsi="Arial" w:cs="Arial"/>
          <w:color w:val="000000" w:themeColor="text1"/>
        </w:rPr>
        <w:t>otivation and energy</w:t>
      </w:r>
      <w:r w:rsidR="00E031FD" w:rsidRPr="00F80C71">
        <w:rPr>
          <w:rFonts w:ascii="Arial" w:hAnsi="Arial" w:cs="Arial"/>
          <w:color w:val="000000" w:themeColor="text1"/>
        </w:rPr>
        <w:t xml:space="preserve">. </w:t>
      </w:r>
    </w:p>
    <w:p w14:paraId="2B2963E1" w14:textId="38A4F75E" w:rsidR="00792343" w:rsidRPr="00F80C71" w:rsidRDefault="004915AA" w:rsidP="00D806CF">
      <w:pPr>
        <w:pStyle w:val="NormalWeb"/>
        <w:spacing w:line="360" w:lineRule="auto"/>
        <w:rPr>
          <w:rFonts w:ascii="Arial" w:hAnsi="Arial" w:cs="Arial"/>
          <w:color w:val="000000" w:themeColor="text1"/>
        </w:rPr>
      </w:pPr>
      <w:r w:rsidRPr="00F80C71">
        <w:rPr>
          <w:rFonts w:ascii="Arial" w:hAnsi="Arial" w:cs="Arial"/>
          <w:color w:val="000000" w:themeColor="text1"/>
        </w:rPr>
        <w:t xml:space="preserve">The </w:t>
      </w:r>
      <w:r w:rsidR="001F3BF3" w:rsidRPr="00F80C71">
        <w:rPr>
          <w:rFonts w:ascii="Arial" w:hAnsi="Arial" w:cs="Arial"/>
          <w:color w:val="000000" w:themeColor="text1"/>
        </w:rPr>
        <w:t>results of th</w:t>
      </w:r>
      <w:r w:rsidRPr="00F80C71">
        <w:rPr>
          <w:rFonts w:ascii="Arial" w:hAnsi="Arial" w:cs="Arial"/>
          <w:color w:val="000000" w:themeColor="text1"/>
        </w:rPr>
        <w:t xml:space="preserve">e </w:t>
      </w:r>
      <w:r w:rsidR="001F3BF3" w:rsidRPr="00F80C71">
        <w:rPr>
          <w:rFonts w:ascii="Arial" w:hAnsi="Arial" w:cs="Arial"/>
          <w:color w:val="000000" w:themeColor="text1"/>
        </w:rPr>
        <w:t>study</w:t>
      </w:r>
      <w:r w:rsidRPr="00F80C71">
        <w:rPr>
          <w:rFonts w:ascii="Arial" w:hAnsi="Arial" w:cs="Arial"/>
          <w:color w:val="000000" w:themeColor="text1"/>
        </w:rPr>
        <w:t xml:space="preserve"> by </w:t>
      </w:r>
      <w:proofErr w:type="spellStart"/>
      <w:r w:rsidRPr="00F80C71">
        <w:rPr>
          <w:rFonts w:ascii="Arial" w:hAnsi="Arial" w:cs="Arial"/>
          <w:color w:val="000000" w:themeColor="text1"/>
        </w:rPr>
        <w:t>Vancini</w:t>
      </w:r>
      <w:proofErr w:type="spellEnd"/>
      <w:r w:rsidRPr="00F80C71">
        <w:rPr>
          <w:rFonts w:ascii="Arial" w:hAnsi="Arial" w:cs="Arial"/>
          <w:color w:val="000000" w:themeColor="text1"/>
        </w:rPr>
        <w:t xml:space="preserve"> </w:t>
      </w:r>
      <w:r w:rsidRPr="00F80C71">
        <w:rPr>
          <w:rFonts w:ascii="Arial" w:hAnsi="Arial" w:cs="Arial"/>
          <w:i/>
          <w:iCs/>
          <w:color w:val="000000" w:themeColor="text1"/>
        </w:rPr>
        <w:t>et al.,</w:t>
      </w:r>
      <w:r w:rsidRPr="00F80C71">
        <w:rPr>
          <w:rFonts w:ascii="Arial" w:hAnsi="Arial" w:cs="Arial"/>
          <w:color w:val="000000" w:themeColor="text1"/>
        </w:rPr>
        <w:t xml:space="preserve"> </w:t>
      </w:r>
      <w:r w:rsidR="00FD3DF5" w:rsidRPr="00F80C71">
        <w:rPr>
          <w:rFonts w:ascii="Arial" w:hAnsi="Arial" w:cs="Arial"/>
          <w:color w:val="000000" w:themeColor="text1"/>
        </w:rPr>
        <w:t>(</w:t>
      </w:r>
      <w:r w:rsidRPr="00F80C71">
        <w:rPr>
          <w:rFonts w:ascii="Arial" w:hAnsi="Arial" w:cs="Arial"/>
          <w:color w:val="000000" w:themeColor="text1"/>
        </w:rPr>
        <w:t>201</w:t>
      </w:r>
      <w:r w:rsidR="00FD3DF5" w:rsidRPr="00F80C71">
        <w:rPr>
          <w:rFonts w:ascii="Arial" w:hAnsi="Arial" w:cs="Arial"/>
          <w:color w:val="000000" w:themeColor="text1"/>
        </w:rPr>
        <w:t>7)</w:t>
      </w:r>
      <w:r w:rsidRPr="00F80C71">
        <w:rPr>
          <w:rFonts w:ascii="Arial" w:hAnsi="Arial" w:cs="Arial"/>
          <w:color w:val="000000" w:themeColor="text1"/>
        </w:rPr>
        <w:t xml:space="preserve"> </w:t>
      </w:r>
      <w:r w:rsidR="001F3BF3" w:rsidRPr="00F80C71">
        <w:rPr>
          <w:rFonts w:ascii="Arial" w:hAnsi="Arial" w:cs="Arial"/>
          <w:color w:val="000000" w:themeColor="text1"/>
        </w:rPr>
        <w:t xml:space="preserve">identified </w:t>
      </w:r>
      <w:r w:rsidR="00FE2C9B" w:rsidRPr="00F80C71">
        <w:rPr>
          <w:rFonts w:ascii="Arial" w:hAnsi="Arial" w:cs="Arial"/>
          <w:color w:val="000000" w:themeColor="text1"/>
        </w:rPr>
        <w:t xml:space="preserve">that </w:t>
      </w:r>
      <w:r w:rsidRPr="00F80C71">
        <w:rPr>
          <w:rFonts w:ascii="Arial" w:hAnsi="Arial" w:cs="Arial"/>
          <w:color w:val="000000" w:themeColor="text1"/>
        </w:rPr>
        <w:t>Pilates</w:t>
      </w:r>
      <w:r w:rsidR="00792343" w:rsidRPr="00F80C71">
        <w:rPr>
          <w:rFonts w:ascii="Arial" w:hAnsi="Arial" w:cs="Arial"/>
          <w:color w:val="000000" w:themeColor="text1"/>
        </w:rPr>
        <w:t xml:space="preserve"> and walking positively impact quality of life</w:t>
      </w:r>
      <w:r w:rsidR="00A7451F" w:rsidRPr="00F80C71">
        <w:rPr>
          <w:rFonts w:ascii="Arial" w:hAnsi="Arial" w:cs="Arial"/>
          <w:color w:val="000000" w:themeColor="text1"/>
        </w:rPr>
        <w:t xml:space="preserve"> and provides supporting evidence for aerobic activity </w:t>
      </w:r>
      <w:r w:rsidR="00A7451F" w:rsidRPr="00F80C71">
        <w:rPr>
          <w:rFonts w:ascii="Arial" w:hAnsi="Arial" w:cs="Arial"/>
          <w:color w:val="000000" w:themeColor="text1"/>
        </w:rPr>
        <w:lastRenderedPageBreak/>
        <w:t xml:space="preserve">reducing levels of </w:t>
      </w:r>
      <w:r w:rsidR="00792343" w:rsidRPr="00F80C71">
        <w:rPr>
          <w:rFonts w:ascii="Arial" w:hAnsi="Arial" w:cs="Arial"/>
          <w:color w:val="000000" w:themeColor="text1"/>
        </w:rPr>
        <w:t>depression and anxiety</w:t>
      </w:r>
      <w:r w:rsidR="00324445" w:rsidRPr="00F80C71">
        <w:rPr>
          <w:rFonts w:ascii="Arial" w:hAnsi="Arial" w:cs="Arial"/>
          <w:color w:val="000000" w:themeColor="text1"/>
        </w:rPr>
        <w:t xml:space="preserve"> in those with poor mental health symptoms. </w:t>
      </w:r>
    </w:p>
    <w:p w14:paraId="238C7ABE" w14:textId="08296757" w:rsidR="00D0507A" w:rsidRPr="00F80C71" w:rsidRDefault="00610E39" w:rsidP="00D806CF">
      <w:pPr>
        <w:pStyle w:val="NormalWeb"/>
        <w:spacing w:line="360" w:lineRule="auto"/>
        <w:rPr>
          <w:rFonts w:ascii="Arial" w:hAnsi="Arial" w:cs="Arial"/>
          <w:color w:val="000000" w:themeColor="text1"/>
        </w:rPr>
      </w:pPr>
      <w:r w:rsidRPr="00F80C71">
        <w:rPr>
          <w:rFonts w:ascii="Arial" w:hAnsi="Arial" w:cs="Arial"/>
          <w:color w:val="000000" w:themeColor="text1"/>
        </w:rPr>
        <w:t>Unfortunately</w:t>
      </w:r>
      <w:r w:rsidR="00FD3DF5" w:rsidRPr="00F80C71">
        <w:rPr>
          <w:rFonts w:ascii="Arial" w:hAnsi="Arial" w:cs="Arial"/>
          <w:color w:val="000000" w:themeColor="text1"/>
        </w:rPr>
        <w:t>,</w:t>
      </w:r>
      <w:r w:rsidRPr="00F80C71">
        <w:rPr>
          <w:rFonts w:ascii="Arial" w:hAnsi="Arial" w:cs="Arial"/>
          <w:color w:val="000000" w:themeColor="text1"/>
        </w:rPr>
        <w:t xml:space="preserve"> due to the small clinical </w:t>
      </w:r>
      <w:r w:rsidR="006F613E" w:rsidRPr="00F80C71">
        <w:rPr>
          <w:rFonts w:ascii="Arial" w:hAnsi="Arial" w:cs="Arial"/>
          <w:color w:val="000000" w:themeColor="text1"/>
        </w:rPr>
        <w:t>intervention population the true effect of the intervention</w:t>
      </w:r>
      <w:r w:rsidR="00FD3DF5" w:rsidRPr="00F80C71">
        <w:rPr>
          <w:rFonts w:ascii="Arial" w:hAnsi="Arial" w:cs="Arial"/>
          <w:color w:val="000000" w:themeColor="text1"/>
        </w:rPr>
        <w:t xml:space="preserve"> carried out by </w:t>
      </w:r>
      <w:proofErr w:type="spellStart"/>
      <w:r w:rsidR="00FD3DF5" w:rsidRPr="00F80C71">
        <w:rPr>
          <w:rFonts w:ascii="Arial" w:hAnsi="Arial" w:cs="Arial"/>
          <w:color w:val="000000" w:themeColor="text1"/>
        </w:rPr>
        <w:t>Kruisdijk</w:t>
      </w:r>
      <w:proofErr w:type="spellEnd"/>
      <w:r w:rsidR="00FD3DF5" w:rsidRPr="00F80C71">
        <w:rPr>
          <w:rFonts w:ascii="Arial" w:hAnsi="Arial" w:cs="Arial"/>
          <w:color w:val="000000" w:themeColor="text1"/>
        </w:rPr>
        <w:t xml:space="preserve"> </w:t>
      </w:r>
      <w:r w:rsidR="00FD3DF5" w:rsidRPr="00F80C71">
        <w:rPr>
          <w:rFonts w:ascii="Arial" w:hAnsi="Arial" w:cs="Arial"/>
          <w:i/>
          <w:iCs/>
          <w:color w:val="000000" w:themeColor="text1"/>
        </w:rPr>
        <w:t>et al.,</w:t>
      </w:r>
      <w:r w:rsidR="00FD3DF5" w:rsidRPr="00F80C71">
        <w:rPr>
          <w:rFonts w:ascii="Arial" w:hAnsi="Arial" w:cs="Arial"/>
          <w:color w:val="000000" w:themeColor="text1"/>
        </w:rPr>
        <w:t xml:space="preserve"> (2019)</w:t>
      </w:r>
      <w:r w:rsidR="006F613E" w:rsidRPr="00F80C71">
        <w:rPr>
          <w:rFonts w:ascii="Arial" w:hAnsi="Arial" w:cs="Arial"/>
          <w:color w:val="000000" w:themeColor="text1"/>
        </w:rPr>
        <w:t xml:space="preserve"> could not be measured effectively. Therefore</w:t>
      </w:r>
      <w:r w:rsidR="008F3170" w:rsidRPr="00F80C71">
        <w:rPr>
          <w:rFonts w:ascii="Arial" w:hAnsi="Arial" w:cs="Arial"/>
          <w:color w:val="000000" w:themeColor="text1"/>
        </w:rPr>
        <w:t>,</w:t>
      </w:r>
      <w:r w:rsidR="006F613E" w:rsidRPr="00F80C71">
        <w:rPr>
          <w:rFonts w:ascii="Arial" w:hAnsi="Arial" w:cs="Arial"/>
          <w:color w:val="000000" w:themeColor="text1"/>
        </w:rPr>
        <w:t xml:space="preserve"> this trial does not provide evidence </w:t>
      </w:r>
      <w:r w:rsidR="008F3170" w:rsidRPr="00F80C71">
        <w:rPr>
          <w:rFonts w:ascii="Arial" w:hAnsi="Arial" w:cs="Arial"/>
          <w:color w:val="000000" w:themeColor="text1"/>
        </w:rPr>
        <w:t>for the effectiveness of aerobic exercise an intervention for poor mental health symptoms. It was suggested that</w:t>
      </w:r>
      <w:r w:rsidR="00D0507A" w:rsidRPr="00F80C71">
        <w:rPr>
          <w:rFonts w:ascii="Arial" w:hAnsi="Arial" w:cs="Arial"/>
          <w:color w:val="000000" w:themeColor="text1"/>
        </w:rPr>
        <w:t xml:space="preserve"> </w:t>
      </w:r>
      <w:r w:rsidR="008F3170" w:rsidRPr="00F80C71">
        <w:rPr>
          <w:rFonts w:ascii="Arial" w:hAnsi="Arial" w:cs="Arial"/>
          <w:color w:val="000000" w:themeColor="text1"/>
        </w:rPr>
        <w:t>a</w:t>
      </w:r>
      <w:r w:rsidR="00D0507A" w:rsidRPr="00F80C71">
        <w:rPr>
          <w:rFonts w:ascii="Arial" w:hAnsi="Arial" w:cs="Arial"/>
          <w:color w:val="000000" w:themeColor="text1"/>
        </w:rPr>
        <w:t>n integrated lifestyle intervention w</w:t>
      </w:r>
      <w:r w:rsidR="008F3170" w:rsidRPr="00F80C71">
        <w:rPr>
          <w:rFonts w:ascii="Arial" w:hAnsi="Arial" w:cs="Arial"/>
          <w:color w:val="000000" w:themeColor="text1"/>
        </w:rPr>
        <w:t xml:space="preserve">ould be </w:t>
      </w:r>
      <w:r w:rsidR="00D0507A" w:rsidRPr="00F80C71">
        <w:rPr>
          <w:rFonts w:ascii="Arial" w:hAnsi="Arial" w:cs="Arial"/>
          <w:color w:val="000000" w:themeColor="text1"/>
        </w:rPr>
        <w:t>more effective than a single add-on exercise intervention</w:t>
      </w:r>
      <w:r w:rsidR="004F38A6" w:rsidRPr="00F80C71">
        <w:rPr>
          <w:rFonts w:ascii="Arial" w:hAnsi="Arial" w:cs="Arial"/>
          <w:color w:val="000000" w:themeColor="text1"/>
        </w:rPr>
        <w:t xml:space="preserve"> in future studies similar to this</w:t>
      </w:r>
      <w:r w:rsidR="00D0507A" w:rsidRPr="00F80C71">
        <w:rPr>
          <w:rFonts w:ascii="Arial" w:hAnsi="Arial" w:cs="Arial"/>
          <w:color w:val="000000" w:themeColor="text1"/>
        </w:rPr>
        <w:t xml:space="preserve">. </w:t>
      </w:r>
    </w:p>
    <w:p w14:paraId="4D6C79BC" w14:textId="1FAF6CC5" w:rsidR="009354BE" w:rsidRPr="00F80C71" w:rsidRDefault="000E20FC" w:rsidP="00D806CF">
      <w:pPr>
        <w:pStyle w:val="NormalWeb"/>
        <w:spacing w:line="360" w:lineRule="auto"/>
        <w:rPr>
          <w:rFonts w:ascii="Arial" w:hAnsi="Arial" w:cs="Arial"/>
          <w:color w:val="000000" w:themeColor="text1"/>
        </w:rPr>
      </w:pPr>
      <w:r w:rsidRPr="00F80C71">
        <w:rPr>
          <w:rFonts w:ascii="Arial" w:hAnsi="Arial" w:cs="Arial"/>
          <w:color w:val="000000" w:themeColor="text1"/>
        </w:rPr>
        <w:t xml:space="preserve">This study </w:t>
      </w:r>
      <w:r w:rsidR="009048AF" w:rsidRPr="00F80C71">
        <w:rPr>
          <w:rFonts w:ascii="Arial" w:hAnsi="Arial" w:cs="Arial"/>
          <w:color w:val="000000" w:themeColor="text1"/>
        </w:rPr>
        <w:t xml:space="preserve">by </w:t>
      </w:r>
      <w:proofErr w:type="spellStart"/>
      <w:r w:rsidR="009048AF" w:rsidRPr="00F80C71">
        <w:rPr>
          <w:rFonts w:ascii="Arial" w:hAnsi="Arial" w:cs="Arial"/>
          <w:color w:val="000000" w:themeColor="text1"/>
        </w:rPr>
        <w:t>Teychenne</w:t>
      </w:r>
      <w:proofErr w:type="spellEnd"/>
      <w:r w:rsidR="009048AF" w:rsidRPr="00F80C71">
        <w:rPr>
          <w:rFonts w:ascii="Arial" w:hAnsi="Arial" w:cs="Arial"/>
          <w:color w:val="000000" w:themeColor="text1"/>
        </w:rPr>
        <w:t xml:space="preserve"> </w:t>
      </w:r>
      <w:r w:rsidR="009048AF" w:rsidRPr="00F80C71">
        <w:rPr>
          <w:rFonts w:ascii="Arial" w:hAnsi="Arial" w:cs="Arial"/>
          <w:i/>
          <w:iCs/>
          <w:color w:val="000000" w:themeColor="text1"/>
        </w:rPr>
        <w:t>et al.,</w:t>
      </w:r>
      <w:r w:rsidR="009048AF" w:rsidRPr="00F80C71">
        <w:rPr>
          <w:rFonts w:ascii="Arial" w:hAnsi="Arial" w:cs="Arial"/>
          <w:color w:val="000000" w:themeColor="text1"/>
        </w:rPr>
        <w:t xml:space="preserve"> (2019) </w:t>
      </w:r>
      <w:r w:rsidRPr="00F80C71">
        <w:rPr>
          <w:rFonts w:ascii="Arial" w:hAnsi="Arial" w:cs="Arial"/>
          <w:color w:val="000000" w:themeColor="text1"/>
        </w:rPr>
        <w:t>resulted in a r</w:t>
      </w:r>
      <w:r w:rsidR="009354BE" w:rsidRPr="00F80C71">
        <w:rPr>
          <w:rFonts w:ascii="Arial" w:hAnsi="Arial" w:cs="Arial"/>
          <w:color w:val="000000" w:themeColor="text1"/>
        </w:rPr>
        <w:t xml:space="preserve">eduction </w:t>
      </w:r>
      <w:r w:rsidRPr="00F80C71">
        <w:rPr>
          <w:rFonts w:ascii="Arial" w:hAnsi="Arial" w:cs="Arial"/>
          <w:color w:val="000000" w:themeColor="text1"/>
        </w:rPr>
        <w:t xml:space="preserve">of </w:t>
      </w:r>
      <w:r w:rsidR="009354BE" w:rsidRPr="00F80C71">
        <w:rPr>
          <w:rFonts w:ascii="Arial" w:hAnsi="Arial" w:cs="Arial"/>
          <w:color w:val="000000" w:themeColor="text1"/>
        </w:rPr>
        <w:t xml:space="preserve">depressive symptoms amongst adults with CLBP </w:t>
      </w:r>
      <w:r w:rsidR="006442D6" w:rsidRPr="00F80C71">
        <w:rPr>
          <w:rFonts w:ascii="Arial" w:hAnsi="Arial" w:cs="Arial"/>
          <w:color w:val="000000" w:themeColor="text1"/>
        </w:rPr>
        <w:t xml:space="preserve">in both </w:t>
      </w:r>
      <w:r w:rsidR="009354BE" w:rsidRPr="00F80C71">
        <w:rPr>
          <w:rFonts w:ascii="Arial" w:hAnsi="Arial" w:cs="Arial"/>
          <w:color w:val="000000" w:themeColor="text1"/>
        </w:rPr>
        <w:t xml:space="preserve">treatment methods (motor control [low-dose exercise] and manual therapy; or general strength and conditioning [moderate-dose exercise]). </w:t>
      </w:r>
      <w:r w:rsidR="006442D6" w:rsidRPr="00F80C71">
        <w:rPr>
          <w:rFonts w:ascii="Arial" w:hAnsi="Arial" w:cs="Arial"/>
          <w:color w:val="000000" w:themeColor="text1"/>
        </w:rPr>
        <w:t>These results again provide supporting evidence for the use of aerobic exe</w:t>
      </w:r>
      <w:r w:rsidR="009E0199" w:rsidRPr="00F80C71">
        <w:rPr>
          <w:rFonts w:ascii="Arial" w:hAnsi="Arial" w:cs="Arial"/>
          <w:color w:val="000000" w:themeColor="text1"/>
        </w:rPr>
        <w:t>r</w:t>
      </w:r>
      <w:r w:rsidR="006442D6" w:rsidRPr="00F80C71">
        <w:rPr>
          <w:rFonts w:ascii="Arial" w:hAnsi="Arial" w:cs="Arial"/>
          <w:color w:val="000000" w:themeColor="text1"/>
        </w:rPr>
        <w:t>cise to reduce poor mental health sym</w:t>
      </w:r>
      <w:r w:rsidR="009E0199" w:rsidRPr="00F80C71">
        <w:rPr>
          <w:rFonts w:ascii="Arial" w:hAnsi="Arial" w:cs="Arial"/>
          <w:color w:val="000000" w:themeColor="text1"/>
        </w:rPr>
        <w:t xml:space="preserve">ptoms. </w:t>
      </w:r>
    </w:p>
    <w:p w14:paraId="50CB9C28" w14:textId="16A78845" w:rsidR="009354BE" w:rsidRPr="00F80C71" w:rsidRDefault="00AB01A6" w:rsidP="00D806CF">
      <w:pPr>
        <w:pStyle w:val="NormalWeb"/>
        <w:spacing w:line="360" w:lineRule="auto"/>
        <w:rPr>
          <w:rFonts w:ascii="Arial" w:hAnsi="Arial" w:cs="Arial"/>
          <w:color w:val="000000" w:themeColor="text1"/>
        </w:rPr>
      </w:pPr>
      <w:proofErr w:type="spellStart"/>
      <w:r w:rsidRPr="00F80C71">
        <w:rPr>
          <w:rFonts w:ascii="Arial" w:hAnsi="Arial" w:cs="Arial"/>
          <w:color w:val="000000" w:themeColor="text1"/>
        </w:rPr>
        <w:t>Rolid</w:t>
      </w:r>
      <w:proofErr w:type="spellEnd"/>
      <w:r w:rsidRPr="00F80C71">
        <w:rPr>
          <w:rFonts w:ascii="Arial" w:hAnsi="Arial" w:cs="Arial"/>
          <w:color w:val="000000" w:themeColor="text1"/>
        </w:rPr>
        <w:t xml:space="preserve"> </w:t>
      </w:r>
      <w:r w:rsidRPr="00F80C71">
        <w:rPr>
          <w:rFonts w:ascii="Arial" w:hAnsi="Arial" w:cs="Arial"/>
          <w:i/>
          <w:iCs/>
          <w:color w:val="000000" w:themeColor="text1"/>
        </w:rPr>
        <w:t>et al.,</w:t>
      </w:r>
      <w:r w:rsidRPr="00F80C71">
        <w:rPr>
          <w:rFonts w:ascii="Arial" w:hAnsi="Arial" w:cs="Arial"/>
          <w:color w:val="000000" w:themeColor="text1"/>
        </w:rPr>
        <w:t xml:space="preserve"> (2020) </w:t>
      </w:r>
      <w:r w:rsidR="009048AF" w:rsidRPr="00F80C71">
        <w:rPr>
          <w:rFonts w:ascii="Arial" w:hAnsi="Arial" w:cs="Arial"/>
          <w:color w:val="000000" w:themeColor="text1"/>
        </w:rPr>
        <w:t>used t</w:t>
      </w:r>
      <w:r w:rsidR="00531498" w:rsidRPr="00F80C71">
        <w:rPr>
          <w:rFonts w:ascii="Arial" w:hAnsi="Arial" w:cs="Arial"/>
          <w:color w:val="000000" w:themeColor="text1"/>
        </w:rPr>
        <w:t>he Health</w:t>
      </w:r>
      <w:r w:rsidR="00A41A45" w:rsidRPr="00F80C71">
        <w:rPr>
          <w:rFonts w:ascii="Arial" w:hAnsi="Arial" w:cs="Arial"/>
          <w:color w:val="000000" w:themeColor="text1"/>
        </w:rPr>
        <w:t>-r</w:t>
      </w:r>
      <w:r w:rsidR="00531498" w:rsidRPr="00F80C71">
        <w:rPr>
          <w:rFonts w:ascii="Arial" w:hAnsi="Arial" w:cs="Arial"/>
          <w:color w:val="000000" w:themeColor="text1"/>
        </w:rPr>
        <w:t>el</w:t>
      </w:r>
      <w:r w:rsidR="00A41A45" w:rsidRPr="00F80C71">
        <w:rPr>
          <w:rFonts w:ascii="Arial" w:hAnsi="Arial" w:cs="Arial"/>
          <w:color w:val="000000" w:themeColor="text1"/>
        </w:rPr>
        <w:t xml:space="preserve">ated quality of life study </w:t>
      </w:r>
      <w:r w:rsidR="009048AF" w:rsidRPr="00F80C71">
        <w:rPr>
          <w:rFonts w:ascii="Arial" w:hAnsi="Arial" w:cs="Arial"/>
          <w:color w:val="000000" w:themeColor="text1"/>
        </w:rPr>
        <w:t xml:space="preserve">which </w:t>
      </w:r>
      <w:r w:rsidR="00A41A45" w:rsidRPr="00F80C71">
        <w:rPr>
          <w:rFonts w:ascii="Arial" w:hAnsi="Arial" w:cs="Arial"/>
          <w:color w:val="000000" w:themeColor="text1"/>
        </w:rPr>
        <w:t xml:space="preserve">showed that both </w:t>
      </w:r>
      <w:r w:rsidR="009354BE" w:rsidRPr="00F80C71">
        <w:rPr>
          <w:rFonts w:ascii="Arial" w:hAnsi="Arial" w:cs="Arial"/>
          <w:color w:val="000000" w:themeColor="text1"/>
        </w:rPr>
        <w:t xml:space="preserve">HIT and MICT resulted in similar mean changes </w:t>
      </w:r>
      <w:r w:rsidR="00A41A45" w:rsidRPr="00F80C71">
        <w:rPr>
          <w:rFonts w:ascii="Arial" w:hAnsi="Arial" w:cs="Arial"/>
          <w:color w:val="000000" w:themeColor="text1"/>
        </w:rPr>
        <w:t xml:space="preserve">after the </w:t>
      </w:r>
      <w:r w:rsidR="009354BE" w:rsidRPr="00F80C71">
        <w:rPr>
          <w:rFonts w:ascii="Arial" w:hAnsi="Arial" w:cs="Arial"/>
          <w:color w:val="000000" w:themeColor="text1"/>
        </w:rPr>
        <w:t>first year</w:t>
      </w:r>
      <w:r w:rsidR="00A41A45" w:rsidRPr="00F80C71">
        <w:rPr>
          <w:rFonts w:ascii="Arial" w:hAnsi="Arial" w:cs="Arial"/>
          <w:color w:val="000000" w:themeColor="text1"/>
        </w:rPr>
        <w:t xml:space="preserve"> of intervention</w:t>
      </w:r>
      <w:r w:rsidR="009354BE" w:rsidRPr="00F80C71">
        <w:rPr>
          <w:rFonts w:ascii="Arial" w:hAnsi="Arial" w:cs="Arial"/>
          <w:color w:val="000000" w:themeColor="text1"/>
        </w:rPr>
        <w:t xml:space="preserve">. Both groups experienced significant improvements </w:t>
      </w:r>
      <w:r w:rsidR="00A41A45" w:rsidRPr="00F80C71">
        <w:rPr>
          <w:rFonts w:ascii="Arial" w:hAnsi="Arial" w:cs="Arial"/>
          <w:color w:val="000000" w:themeColor="text1"/>
        </w:rPr>
        <w:t xml:space="preserve">in </w:t>
      </w:r>
      <w:r w:rsidR="000B2F54" w:rsidRPr="00F80C71">
        <w:rPr>
          <w:rFonts w:ascii="Arial" w:hAnsi="Arial" w:cs="Arial"/>
          <w:color w:val="000000" w:themeColor="text1"/>
        </w:rPr>
        <w:t xml:space="preserve">overall quality of life </w:t>
      </w:r>
      <w:r w:rsidR="00C41663" w:rsidRPr="00F80C71">
        <w:rPr>
          <w:rFonts w:ascii="Arial" w:hAnsi="Arial" w:cs="Arial"/>
          <w:color w:val="000000" w:themeColor="text1"/>
        </w:rPr>
        <w:t xml:space="preserve">and physical health, </w:t>
      </w:r>
      <w:r w:rsidR="00754CCC" w:rsidRPr="00F80C71">
        <w:rPr>
          <w:rFonts w:ascii="Arial" w:hAnsi="Arial" w:cs="Arial"/>
          <w:color w:val="000000" w:themeColor="text1"/>
        </w:rPr>
        <w:t>however</w:t>
      </w:r>
      <w:r w:rsidR="00C41663" w:rsidRPr="00F80C71">
        <w:rPr>
          <w:rFonts w:ascii="Arial" w:hAnsi="Arial" w:cs="Arial"/>
          <w:color w:val="000000" w:themeColor="text1"/>
        </w:rPr>
        <w:t>,</w:t>
      </w:r>
      <w:r w:rsidR="00754CCC" w:rsidRPr="00F80C71">
        <w:rPr>
          <w:rFonts w:ascii="Arial" w:hAnsi="Arial" w:cs="Arial"/>
          <w:color w:val="000000" w:themeColor="text1"/>
        </w:rPr>
        <w:t xml:space="preserve"> there was </w:t>
      </w:r>
      <w:r w:rsidR="00E75B22" w:rsidRPr="00F80C71">
        <w:rPr>
          <w:rFonts w:ascii="Arial" w:hAnsi="Arial" w:cs="Arial"/>
          <w:color w:val="000000" w:themeColor="text1"/>
        </w:rPr>
        <w:t xml:space="preserve">very little evidence </w:t>
      </w:r>
      <w:r w:rsidR="000B2F54" w:rsidRPr="00F80C71">
        <w:rPr>
          <w:rFonts w:ascii="Arial" w:hAnsi="Arial" w:cs="Arial"/>
          <w:color w:val="000000" w:themeColor="text1"/>
        </w:rPr>
        <w:t>supporting aerobic exercise as a positive intervention for those suffering with poor mental</w:t>
      </w:r>
      <w:r w:rsidR="00E75B22" w:rsidRPr="00F80C71">
        <w:rPr>
          <w:rFonts w:ascii="Arial" w:hAnsi="Arial" w:cs="Arial"/>
          <w:color w:val="000000" w:themeColor="text1"/>
        </w:rPr>
        <w:t xml:space="preserve"> alone. However</w:t>
      </w:r>
      <w:r w:rsidR="00C41663" w:rsidRPr="00F80C71">
        <w:rPr>
          <w:rFonts w:ascii="Arial" w:hAnsi="Arial" w:cs="Arial"/>
          <w:color w:val="000000" w:themeColor="text1"/>
        </w:rPr>
        <w:t>,</w:t>
      </w:r>
      <w:r w:rsidR="00E75B22" w:rsidRPr="00F80C71">
        <w:rPr>
          <w:rFonts w:ascii="Arial" w:hAnsi="Arial" w:cs="Arial"/>
          <w:color w:val="000000" w:themeColor="text1"/>
        </w:rPr>
        <w:t xml:space="preserve"> it cou</w:t>
      </w:r>
      <w:r w:rsidR="00C41663" w:rsidRPr="00F80C71">
        <w:rPr>
          <w:rFonts w:ascii="Arial" w:hAnsi="Arial" w:cs="Arial"/>
          <w:color w:val="000000" w:themeColor="text1"/>
        </w:rPr>
        <w:t>ld</w:t>
      </w:r>
      <w:r w:rsidR="00E75B22" w:rsidRPr="00F80C71">
        <w:rPr>
          <w:rFonts w:ascii="Arial" w:hAnsi="Arial" w:cs="Arial"/>
          <w:color w:val="000000" w:themeColor="text1"/>
        </w:rPr>
        <w:t xml:space="preserve"> be suggested that </w:t>
      </w:r>
      <w:r w:rsidR="00C41663" w:rsidRPr="00F80C71">
        <w:rPr>
          <w:rFonts w:ascii="Arial" w:hAnsi="Arial" w:cs="Arial"/>
          <w:color w:val="000000" w:themeColor="text1"/>
        </w:rPr>
        <w:t xml:space="preserve">by </w:t>
      </w:r>
      <w:r w:rsidR="00E75B22" w:rsidRPr="00F80C71">
        <w:rPr>
          <w:rFonts w:ascii="Arial" w:hAnsi="Arial" w:cs="Arial"/>
          <w:color w:val="000000" w:themeColor="text1"/>
        </w:rPr>
        <w:t xml:space="preserve">improving physical </w:t>
      </w:r>
      <w:r w:rsidR="00C41663" w:rsidRPr="00F80C71">
        <w:rPr>
          <w:rFonts w:ascii="Arial" w:hAnsi="Arial" w:cs="Arial"/>
          <w:color w:val="000000" w:themeColor="text1"/>
        </w:rPr>
        <w:t xml:space="preserve">health and quality of life can in turn help improve mental health. </w:t>
      </w:r>
      <w:r w:rsidR="000B2F54" w:rsidRPr="00F80C71">
        <w:rPr>
          <w:rFonts w:ascii="Arial" w:hAnsi="Arial" w:cs="Arial"/>
          <w:color w:val="000000" w:themeColor="text1"/>
        </w:rPr>
        <w:t xml:space="preserve"> </w:t>
      </w:r>
    </w:p>
    <w:p w14:paraId="207D4C61" w14:textId="2A5992D7" w:rsidR="00A32A76" w:rsidRPr="00F80C71" w:rsidRDefault="009244C5" w:rsidP="00D806CF">
      <w:pPr>
        <w:pStyle w:val="NormalWeb"/>
        <w:spacing w:line="360" w:lineRule="auto"/>
        <w:rPr>
          <w:rFonts w:ascii="Arial" w:hAnsi="Arial" w:cs="Arial"/>
          <w:color w:val="000000" w:themeColor="text1"/>
        </w:rPr>
      </w:pPr>
      <w:r w:rsidRPr="00F80C71">
        <w:rPr>
          <w:rFonts w:ascii="Arial" w:hAnsi="Arial" w:cs="Arial"/>
          <w:color w:val="000000" w:themeColor="text1"/>
        </w:rPr>
        <w:t xml:space="preserve"> </w:t>
      </w:r>
      <w:r w:rsidR="00BF7470" w:rsidRPr="00F80C71">
        <w:rPr>
          <w:rFonts w:ascii="Arial" w:hAnsi="Arial" w:cs="Arial"/>
          <w:color w:val="000000" w:themeColor="text1"/>
        </w:rPr>
        <w:t xml:space="preserve">The study by </w:t>
      </w:r>
      <w:r w:rsidRPr="00F80C71">
        <w:rPr>
          <w:rFonts w:ascii="Arial" w:hAnsi="Arial" w:cs="Arial"/>
          <w:color w:val="000000" w:themeColor="text1"/>
        </w:rPr>
        <w:t xml:space="preserve">Diaz-Silveira </w:t>
      </w:r>
      <w:r w:rsidRPr="00F80C71">
        <w:rPr>
          <w:rFonts w:ascii="Arial" w:hAnsi="Arial" w:cs="Arial"/>
          <w:i/>
          <w:iCs/>
          <w:color w:val="000000" w:themeColor="text1"/>
        </w:rPr>
        <w:t>et al.,</w:t>
      </w:r>
      <w:r w:rsidRPr="00F80C71">
        <w:rPr>
          <w:rFonts w:ascii="Arial" w:hAnsi="Arial" w:cs="Arial"/>
          <w:color w:val="000000" w:themeColor="text1"/>
        </w:rPr>
        <w:t xml:space="preserve"> </w:t>
      </w:r>
      <w:r w:rsidR="006A34E8" w:rsidRPr="00F80C71">
        <w:rPr>
          <w:rFonts w:ascii="Arial" w:hAnsi="Arial" w:cs="Arial"/>
          <w:color w:val="000000" w:themeColor="text1"/>
        </w:rPr>
        <w:t>(</w:t>
      </w:r>
      <w:r w:rsidRPr="00F80C71">
        <w:rPr>
          <w:rFonts w:ascii="Arial" w:hAnsi="Arial" w:cs="Arial"/>
          <w:color w:val="000000" w:themeColor="text1"/>
        </w:rPr>
        <w:t>2020</w:t>
      </w:r>
      <w:r w:rsidR="006A34E8" w:rsidRPr="00F80C71">
        <w:rPr>
          <w:rFonts w:ascii="Arial" w:hAnsi="Arial" w:cs="Arial"/>
          <w:color w:val="000000" w:themeColor="text1"/>
        </w:rPr>
        <w:t xml:space="preserve">) </w:t>
      </w:r>
      <w:r w:rsidR="00BF7470" w:rsidRPr="00F80C71">
        <w:rPr>
          <w:rFonts w:ascii="Arial" w:hAnsi="Arial" w:cs="Arial"/>
          <w:color w:val="000000" w:themeColor="text1"/>
        </w:rPr>
        <w:t xml:space="preserve">concluded that aerobic exercise was a more effective method of improving poor mental health symptoms. The study </w:t>
      </w:r>
      <w:r w:rsidR="006A34E8" w:rsidRPr="00F80C71">
        <w:rPr>
          <w:rFonts w:ascii="Arial" w:hAnsi="Arial" w:cs="Arial"/>
          <w:color w:val="000000" w:themeColor="text1"/>
        </w:rPr>
        <w:t xml:space="preserve">used </w:t>
      </w:r>
      <w:r w:rsidR="00E755BB" w:rsidRPr="00F80C71">
        <w:rPr>
          <w:rFonts w:ascii="Arial" w:hAnsi="Arial" w:cs="Arial"/>
          <w:color w:val="000000" w:themeColor="text1"/>
        </w:rPr>
        <w:t>M</w:t>
      </w:r>
      <w:r w:rsidR="006A34E8" w:rsidRPr="00F80C71">
        <w:rPr>
          <w:rFonts w:ascii="Arial" w:hAnsi="Arial" w:cs="Arial"/>
          <w:color w:val="000000" w:themeColor="text1"/>
        </w:rPr>
        <w:t xml:space="preserve">indfulness </w:t>
      </w:r>
      <w:r w:rsidR="00E755BB" w:rsidRPr="00F80C71">
        <w:rPr>
          <w:rFonts w:ascii="Arial" w:hAnsi="Arial" w:cs="Arial"/>
          <w:color w:val="000000" w:themeColor="text1"/>
        </w:rPr>
        <w:t>and P</w:t>
      </w:r>
      <w:r w:rsidR="006A34E8" w:rsidRPr="00F80C71">
        <w:rPr>
          <w:rFonts w:ascii="Arial" w:hAnsi="Arial" w:cs="Arial"/>
          <w:color w:val="000000" w:themeColor="text1"/>
        </w:rPr>
        <w:t xml:space="preserve">hysical </w:t>
      </w:r>
      <w:r w:rsidR="00E755BB" w:rsidRPr="00F80C71">
        <w:rPr>
          <w:rFonts w:ascii="Arial" w:hAnsi="Arial" w:cs="Arial"/>
          <w:color w:val="000000" w:themeColor="text1"/>
        </w:rPr>
        <w:t>E</w:t>
      </w:r>
      <w:r w:rsidR="006A34E8" w:rsidRPr="00F80C71">
        <w:rPr>
          <w:rFonts w:ascii="Arial" w:hAnsi="Arial" w:cs="Arial"/>
          <w:color w:val="000000" w:themeColor="text1"/>
        </w:rPr>
        <w:t>xercise</w:t>
      </w:r>
      <w:r w:rsidR="00E755BB" w:rsidRPr="00F80C71">
        <w:rPr>
          <w:rFonts w:ascii="Arial" w:hAnsi="Arial" w:cs="Arial"/>
          <w:color w:val="000000" w:themeColor="text1"/>
        </w:rPr>
        <w:t xml:space="preserve"> as recovery strategies during lunch breaks </w:t>
      </w:r>
      <w:r w:rsidR="006A34E8" w:rsidRPr="00F80C71">
        <w:rPr>
          <w:rFonts w:ascii="Arial" w:hAnsi="Arial" w:cs="Arial"/>
          <w:color w:val="000000" w:themeColor="text1"/>
        </w:rPr>
        <w:t>and after</w:t>
      </w:r>
      <w:r w:rsidR="009D6B03" w:rsidRPr="00F80C71">
        <w:rPr>
          <w:rFonts w:ascii="Arial" w:hAnsi="Arial" w:cs="Arial"/>
          <w:color w:val="000000" w:themeColor="text1"/>
        </w:rPr>
        <w:t xml:space="preserve"> five weeks it was identified that physical exercise was more effective in reducing perceived stress. </w:t>
      </w:r>
    </w:p>
    <w:p w14:paraId="3BF577A7" w14:textId="6835CF2E" w:rsidR="1228F3B0" w:rsidRPr="00F80C71" w:rsidRDefault="1228F3B0" w:rsidP="00D806CF">
      <w:pPr>
        <w:spacing w:line="360" w:lineRule="auto"/>
        <w:rPr>
          <w:rFonts w:ascii="Arial" w:hAnsi="Arial" w:cs="Arial"/>
          <w:b/>
          <w:bCs/>
          <w:color w:val="000000" w:themeColor="text1"/>
          <w:sz w:val="28"/>
          <w:szCs w:val="28"/>
        </w:rPr>
      </w:pPr>
      <w:r w:rsidRPr="00F80C71">
        <w:rPr>
          <w:rFonts w:ascii="Arial" w:hAnsi="Arial" w:cs="Arial"/>
          <w:b/>
          <w:bCs/>
          <w:color w:val="000000" w:themeColor="text1"/>
          <w:sz w:val="28"/>
          <w:szCs w:val="28"/>
        </w:rPr>
        <w:t xml:space="preserve">Conclusion </w:t>
      </w:r>
    </w:p>
    <w:p w14:paraId="4FEB5828" w14:textId="5E918775" w:rsidR="000B1FEF" w:rsidRPr="00F80C71" w:rsidRDefault="00AB4211" w:rsidP="00D806CF">
      <w:pPr>
        <w:spacing w:line="360" w:lineRule="auto"/>
        <w:rPr>
          <w:rFonts w:ascii="Arial" w:hAnsi="Arial" w:cs="Arial"/>
          <w:color w:val="000000" w:themeColor="text1"/>
          <w:sz w:val="24"/>
          <w:szCs w:val="24"/>
        </w:rPr>
      </w:pPr>
      <w:r w:rsidRPr="00F80C71">
        <w:rPr>
          <w:rFonts w:ascii="Arial" w:hAnsi="Arial" w:cs="Arial"/>
          <w:color w:val="000000" w:themeColor="text1"/>
          <w:sz w:val="24"/>
          <w:szCs w:val="24"/>
        </w:rPr>
        <w:t>In conclusion</w:t>
      </w:r>
      <w:r w:rsidR="00A87D13" w:rsidRPr="00F80C71">
        <w:rPr>
          <w:rFonts w:ascii="Arial" w:hAnsi="Arial" w:cs="Arial"/>
          <w:color w:val="000000" w:themeColor="text1"/>
          <w:sz w:val="24"/>
          <w:szCs w:val="24"/>
        </w:rPr>
        <w:t>,</w:t>
      </w:r>
      <w:r w:rsidRPr="00F80C71">
        <w:rPr>
          <w:rFonts w:ascii="Arial" w:hAnsi="Arial" w:cs="Arial"/>
          <w:color w:val="000000" w:themeColor="text1"/>
          <w:sz w:val="24"/>
          <w:szCs w:val="24"/>
        </w:rPr>
        <w:t xml:space="preserve"> </w:t>
      </w:r>
      <w:r w:rsidR="004A39F2" w:rsidRPr="00F80C71">
        <w:rPr>
          <w:rFonts w:ascii="Arial" w:hAnsi="Arial" w:cs="Arial"/>
          <w:color w:val="000000" w:themeColor="text1"/>
          <w:sz w:val="24"/>
          <w:szCs w:val="24"/>
        </w:rPr>
        <w:t xml:space="preserve">aerobic exercise is effective in reducing poor mental health symptoms in adults </w:t>
      </w:r>
      <w:r w:rsidR="00180551" w:rsidRPr="00F80C71">
        <w:rPr>
          <w:rFonts w:ascii="Arial" w:hAnsi="Arial" w:cs="Arial"/>
          <w:color w:val="000000" w:themeColor="text1"/>
          <w:sz w:val="24"/>
          <w:szCs w:val="24"/>
        </w:rPr>
        <w:t>suffering with mental health.</w:t>
      </w:r>
      <w:r w:rsidR="00683F7F" w:rsidRPr="00F80C71">
        <w:rPr>
          <w:rFonts w:ascii="Arial" w:hAnsi="Arial" w:cs="Arial"/>
          <w:color w:val="000000" w:themeColor="text1"/>
          <w:sz w:val="24"/>
          <w:szCs w:val="24"/>
        </w:rPr>
        <w:t xml:space="preserve"> There was no correlation between the type of aerobic exercise and improved symptoms however there w</w:t>
      </w:r>
      <w:r w:rsidR="00735694" w:rsidRPr="00F80C71">
        <w:rPr>
          <w:rFonts w:ascii="Arial" w:hAnsi="Arial" w:cs="Arial"/>
          <w:color w:val="000000" w:themeColor="text1"/>
          <w:sz w:val="24"/>
          <w:szCs w:val="24"/>
        </w:rPr>
        <w:t>ere significant differences between</w:t>
      </w:r>
      <w:r w:rsidR="00C85E6F" w:rsidRPr="00F80C71">
        <w:rPr>
          <w:rFonts w:ascii="Arial" w:hAnsi="Arial" w:cs="Arial"/>
          <w:color w:val="000000" w:themeColor="text1"/>
          <w:sz w:val="24"/>
          <w:szCs w:val="24"/>
        </w:rPr>
        <w:t xml:space="preserve"> the</w:t>
      </w:r>
      <w:r w:rsidR="00683F7F" w:rsidRPr="00F80C71">
        <w:rPr>
          <w:rFonts w:ascii="Arial" w:hAnsi="Arial" w:cs="Arial"/>
          <w:color w:val="000000" w:themeColor="text1"/>
          <w:sz w:val="24"/>
          <w:szCs w:val="24"/>
        </w:rPr>
        <w:t xml:space="preserve"> aerobic exercise </w:t>
      </w:r>
      <w:r w:rsidR="00C85E6F" w:rsidRPr="00F80C71">
        <w:rPr>
          <w:rFonts w:ascii="Arial" w:hAnsi="Arial" w:cs="Arial"/>
          <w:color w:val="000000" w:themeColor="text1"/>
          <w:sz w:val="24"/>
          <w:szCs w:val="24"/>
        </w:rPr>
        <w:t>interventions,</w:t>
      </w:r>
      <w:r w:rsidR="00683F7F" w:rsidRPr="00F80C71">
        <w:rPr>
          <w:rFonts w:ascii="Arial" w:hAnsi="Arial" w:cs="Arial"/>
          <w:color w:val="000000" w:themeColor="text1"/>
          <w:sz w:val="24"/>
          <w:szCs w:val="24"/>
        </w:rPr>
        <w:t xml:space="preserve"> compared to other forms of treatment </w:t>
      </w:r>
      <w:r w:rsidR="00683F7F" w:rsidRPr="00F80C71">
        <w:rPr>
          <w:rFonts w:ascii="Arial" w:hAnsi="Arial" w:cs="Arial"/>
          <w:color w:val="000000" w:themeColor="text1"/>
          <w:sz w:val="24"/>
          <w:szCs w:val="24"/>
        </w:rPr>
        <w:lastRenderedPageBreak/>
        <w:t xml:space="preserve">such as mindfulness or control groups. </w:t>
      </w:r>
      <w:r w:rsidR="00AB01A6" w:rsidRPr="00F80C71">
        <w:rPr>
          <w:rFonts w:ascii="Arial" w:hAnsi="Arial" w:cs="Arial"/>
          <w:color w:val="000000" w:themeColor="text1"/>
          <w:sz w:val="24"/>
          <w:szCs w:val="24"/>
        </w:rPr>
        <w:t xml:space="preserve">Although the results from </w:t>
      </w:r>
      <w:proofErr w:type="spellStart"/>
      <w:r w:rsidR="00AB01A6" w:rsidRPr="00F80C71">
        <w:rPr>
          <w:rFonts w:ascii="Arial" w:hAnsi="Arial" w:cs="Arial"/>
          <w:color w:val="000000" w:themeColor="text1"/>
          <w:sz w:val="24"/>
          <w:szCs w:val="24"/>
        </w:rPr>
        <w:t>Rolid</w:t>
      </w:r>
      <w:proofErr w:type="spellEnd"/>
      <w:r w:rsidR="00AB01A6" w:rsidRPr="00F80C71">
        <w:rPr>
          <w:rFonts w:ascii="Arial" w:hAnsi="Arial" w:cs="Arial"/>
          <w:color w:val="000000" w:themeColor="text1"/>
          <w:sz w:val="24"/>
          <w:szCs w:val="24"/>
        </w:rPr>
        <w:t xml:space="preserve"> </w:t>
      </w:r>
      <w:r w:rsidR="00AB01A6" w:rsidRPr="00F80C71">
        <w:rPr>
          <w:rFonts w:ascii="Arial" w:hAnsi="Arial" w:cs="Arial"/>
          <w:i/>
          <w:iCs/>
          <w:color w:val="000000" w:themeColor="text1"/>
          <w:sz w:val="24"/>
          <w:szCs w:val="24"/>
        </w:rPr>
        <w:t>et al.,</w:t>
      </w:r>
      <w:r w:rsidR="00AB01A6" w:rsidRPr="00F80C71">
        <w:rPr>
          <w:rFonts w:ascii="Arial" w:hAnsi="Arial" w:cs="Arial"/>
          <w:color w:val="000000" w:themeColor="text1"/>
          <w:sz w:val="24"/>
          <w:szCs w:val="24"/>
        </w:rPr>
        <w:t xml:space="preserve"> (2020) do not support the use of aerobic exercise for mental health they </w:t>
      </w:r>
      <w:r w:rsidR="00291A08" w:rsidRPr="00F80C71">
        <w:rPr>
          <w:rFonts w:ascii="Arial" w:hAnsi="Arial" w:cs="Arial"/>
          <w:color w:val="000000" w:themeColor="text1"/>
          <w:sz w:val="24"/>
          <w:szCs w:val="24"/>
        </w:rPr>
        <w:t>do support it for increased quality of life which cou</w:t>
      </w:r>
      <w:r w:rsidR="00F80C71">
        <w:rPr>
          <w:rFonts w:ascii="Arial" w:hAnsi="Arial" w:cs="Arial"/>
          <w:color w:val="000000" w:themeColor="text1"/>
          <w:sz w:val="24"/>
          <w:szCs w:val="24"/>
        </w:rPr>
        <w:t>l</w:t>
      </w:r>
      <w:r w:rsidR="00291A08" w:rsidRPr="00F80C71">
        <w:rPr>
          <w:rFonts w:ascii="Arial" w:hAnsi="Arial" w:cs="Arial"/>
          <w:color w:val="000000" w:themeColor="text1"/>
          <w:sz w:val="24"/>
          <w:szCs w:val="24"/>
        </w:rPr>
        <w:t>d therefore lead to improved mental health as a result.</w:t>
      </w:r>
      <w:r w:rsidR="00AB01A6" w:rsidRPr="00F80C71">
        <w:rPr>
          <w:rFonts w:ascii="Arial" w:hAnsi="Arial" w:cs="Arial"/>
          <w:color w:val="000000" w:themeColor="text1"/>
          <w:sz w:val="24"/>
          <w:szCs w:val="24"/>
        </w:rPr>
        <w:t xml:space="preserve"> </w:t>
      </w:r>
      <w:r w:rsidR="007149ED" w:rsidRPr="00F80C71">
        <w:rPr>
          <w:rFonts w:ascii="Arial" w:hAnsi="Arial" w:cs="Arial"/>
          <w:color w:val="000000" w:themeColor="text1"/>
          <w:sz w:val="24"/>
          <w:szCs w:val="24"/>
        </w:rPr>
        <w:t xml:space="preserve">The results from </w:t>
      </w:r>
      <w:proofErr w:type="spellStart"/>
      <w:r w:rsidR="007149ED" w:rsidRPr="00F80C71">
        <w:rPr>
          <w:rFonts w:ascii="Arial" w:hAnsi="Arial" w:cs="Arial"/>
          <w:color w:val="000000" w:themeColor="text1"/>
          <w:sz w:val="24"/>
          <w:szCs w:val="24"/>
        </w:rPr>
        <w:t>Jansons</w:t>
      </w:r>
      <w:proofErr w:type="spellEnd"/>
      <w:r w:rsidR="007149ED" w:rsidRPr="00F80C71">
        <w:rPr>
          <w:rFonts w:ascii="Arial" w:hAnsi="Arial" w:cs="Arial"/>
          <w:color w:val="000000" w:themeColor="text1"/>
          <w:sz w:val="24"/>
          <w:szCs w:val="24"/>
        </w:rPr>
        <w:t xml:space="preserve"> </w:t>
      </w:r>
      <w:r w:rsidR="007149ED" w:rsidRPr="00F80C71">
        <w:rPr>
          <w:rFonts w:ascii="Arial" w:hAnsi="Arial" w:cs="Arial"/>
          <w:i/>
          <w:iCs/>
          <w:color w:val="000000" w:themeColor="text1"/>
          <w:sz w:val="24"/>
          <w:szCs w:val="24"/>
        </w:rPr>
        <w:t>et al.,</w:t>
      </w:r>
      <w:r w:rsidR="007149ED" w:rsidRPr="00F80C71">
        <w:rPr>
          <w:rFonts w:ascii="Arial" w:hAnsi="Arial" w:cs="Arial"/>
          <w:color w:val="000000" w:themeColor="text1"/>
          <w:sz w:val="24"/>
          <w:szCs w:val="24"/>
        </w:rPr>
        <w:t xml:space="preserve"> (2017), raise questions as to whether further research could identify if carrying out aerobic as an individual or group could be more beneficial to </w:t>
      </w:r>
      <w:r w:rsidR="00291A08" w:rsidRPr="00F80C71">
        <w:rPr>
          <w:rFonts w:ascii="Arial" w:hAnsi="Arial" w:cs="Arial"/>
          <w:color w:val="000000" w:themeColor="text1"/>
          <w:sz w:val="24"/>
          <w:szCs w:val="24"/>
        </w:rPr>
        <w:t>individual’s</w:t>
      </w:r>
      <w:r w:rsidR="007149ED" w:rsidRPr="00F80C71">
        <w:rPr>
          <w:rFonts w:ascii="Arial" w:hAnsi="Arial" w:cs="Arial"/>
          <w:color w:val="000000" w:themeColor="text1"/>
          <w:sz w:val="24"/>
          <w:szCs w:val="24"/>
        </w:rPr>
        <w:t xml:space="preserve"> </w:t>
      </w:r>
      <w:r w:rsidR="00C402E4" w:rsidRPr="00F80C71">
        <w:rPr>
          <w:rFonts w:ascii="Arial" w:hAnsi="Arial" w:cs="Arial"/>
          <w:color w:val="000000" w:themeColor="text1"/>
          <w:sz w:val="24"/>
          <w:szCs w:val="24"/>
        </w:rPr>
        <w:t xml:space="preserve">motivation to exercise and therefore their </w:t>
      </w:r>
      <w:r w:rsidR="007149ED" w:rsidRPr="00F80C71">
        <w:rPr>
          <w:rFonts w:ascii="Arial" w:hAnsi="Arial" w:cs="Arial"/>
          <w:color w:val="000000" w:themeColor="text1"/>
          <w:sz w:val="24"/>
          <w:szCs w:val="24"/>
        </w:rPr>
        <w:t>mental health</w:t>
      </w:r>
      <w:r w:rsidR="00C402E4" w:rsidRPr="00F80C71">
        <w:rPr>
          <w:rFonts w:ascii="Arial" w:hAnsi="Arial" w:cs="Arial"/>
          <w:color w:val="000000" w:themeColor="text1"/>
          <w:sz w:val="24"/>
          <w:szCs w:val="24"/>
        </w:rPr>
        <w:t xml:space="preserve">. </w:t>
      </w:r>
    </w:p>
    <w:p w14:paraId="4E13B634" w14:textId="0537ABF7" w:rsidR="003351C2" w:rsidRPr="00A343EC" w:rsidRDefault="003351C2" w:rsidP="00D806CF">
      <w:pPr>
        <w:spacing w:line="360" w:lineRule="auto"/>
        <w:rPr>
          <w:rFonts w:ascii="Arial" w:hAnsi="Arial" w:cs="Arial"/>
          <w:b/>
          <w:bCs/>
          <w:color w:val="000000" w:themeColor="text1"/>
          <w:sz w:val="24"/>
          <w:szCs w:val="24"/>
        </w:rPr>
      </w:pPr>
      <w:r w:rsidRPr="00A343EC">
        <w:rPr>
          <w:rFonts w:ascii="Arial" w:hAnsi="Arial" w:cs="Arial"/>
          <w:b/>
          <w:bCs/>
          <w:color w:val="000000" w:themeColor="text1"/>
          <w:sz w:val="24"/>
          <w:szCs w:val="24"/>
        </w:rPr>
        <w:t>Conflict of interest</w:t>
      </w:r>
      <w:r w:rsidR="001B224B" w:rsidRPr="00A343EC">
        <w:rPr>
          <w:rFonts w:ascii="Arial" w:hAnsi="Arial" w:cs="Arial"/>
          <w:b/>
          <w:bCs/>
          <w:color w:val="000000" w:themeColor="text1"/>
          <w:sz w:val="24"/>
          <w:szCs w:val="24"/>
        </w:rPr>
        <w:t xml:space="preserve"> </w:t>
      </w:r>
    </w:p>
    <w:p w14:paraId="6EA1E209" w14:textId="710C1AD0" w:rsidR="003351C2" w:rsidRPr="00D806CF" w:rsidRDefault="003351C2" w:rsidP="00D806CF">
      <w:pPr>
        <w:spacing w:line="360" w:lineRule="auto"/>
        <w:rPr>
          <w:rFonts w:ascii="Arial" w:hAnsi="Arial" w:cs="Arial"/>
          <w:color w:val="000000" w:themeColor="text1"/>
          <w:sz w:val="24"/>
          <w:szCs w:val="24"/>
        </w:rPr>
      </w:pPr>
      <w:r w:rsidRPr="00D806CF">
        <w:rPr>
          <w:rFonts w:ascii="Arial" w:hAnsi="Arial" w:cs="Arial"/>
          <w:color w:val="000000" w:themeColor="text1"/>
          <w:sz w:val="24"/>
          <w:szCs w:val="24"/>
        </w:rPr>
        <w:t>This review was conducted as part of a degree programme with no intention to publish</w:t>
      </w:r>
      <w:r w:rsidR="00AA37B3" w:rsidRPr="00D806CF">
        <w:rPr>
          <w:rFonts w:ascii="Arial" w:hAnsi="Arial" w:cs="Arial"/>
          <w:color w:val="000000" w:themeColor="text1"/>
          <w:sz w:val="24"/>
          <w:szCs w:val="24"/>
        </w:rPr>
        <w:t xml:space="preserve">. </w:t>
      </w:r>
      <w:r w:rsidRPr="00D806CF">
        <w:rPr>
          <w:rFonts w:ascii="Arial" w:hAnsi="Arial" w:cs="Arial"/>
          <w:color w:val="000000" w:themeColor="text1"/>
          <w:sz w:val="24"/>
          <w:szCs w:val="24"/>
        </w:rPr>
        <w:t>There are no conflicts of interest associated with this review article.</w:t>
      </w:r>
    </w:p>
    <w:p w14:paraId="1E339202" w14:textId="735A0242" w:rsidR="00386643" w:rsidRPr="00A343EC" w:rsidRDefault="00386643" w:rsidP="00D806CF">
      <w:pPr>
        <w:spacing w:line="360" w:lineRule="auto"/>
        <w:rPr>
          <w:rFonts w:ascii="Arial" w:hAnsi="Arial" w:cs="Arial"/>
          <w:b/>
          <w:bCs/>
          <w:color w:val="000000" w:themeColor="text1"/>
          <w:sz w:val="24"/>
          <w:szCs w:val="24"/>
        </w:rPr>
      </w:pPr>
      <w:r w:rsidRPr="00A343EC">
        <w:rPr>
          <w:rFonts w:ascii="Arial" w:hAnsi="Arial" w:cs="Arial"/>
          <w:b/>
          <w:bCs/>
          <w:color w:val="000000" w:themeColor="text1"/>
          <w:sz w:val="24"/>
          <w:szCs w:val="24"/>
        </w:rPr>
        <w:t>Compliance with ethical standards</w:t>
      </w:r>
    </w:p>
    <w:p w14:paraId="786D8FD3" w14:textId="5F0AD809" w:rsidR="00386643" w:rsidRPr="00D806CF" w:rsidRDefault="008A077E" w:rsidP="00D806CF">
      <w:pPr>
        <w:spacing w:line="360" w:lineRule="auto"/>
        <w:rPr>
          <w:rFonts w:ascii="Arial" w:hAnsi="Arial" w:cs="Arial"/>
          <w:color w:val="000000" w:themeColor="text1"/>
          <w:sz w:val="24"/>
          <w:szCs w:val="24"/>
        </w:rPr>
      </w:pPr>
      <w:r w:rsidRPr="00D806CF">
        <w:rPr>
          <w:rFonts w:ascii="Arial" w:hAnsi="Arial" w:cs="Arial"/>
          <w:color w:val="000000" w:themeColor="text1"/>
          <w:sz w:val="24"/>
          <w:szCs w:val="24"/>
        </w:rPr>
        <w:t xml:space="preserve">The author confirms that external sources contributed or were involved in the study design analysis of data, interpretation of data </w:t>
      </w:r>
      <w:r w:rsidR="009449EB" w:rsidRPr="00D806CF">
        <w:rPr>
          <w:rFonts w:ascii="Arial" w:hAnsi="Arial" w:cs="Arial"/>
          <w:color w:val="000000" w:themeColor="text1"/>
          <w:sz w:val="24"/>
          <w:szCs w:val="24"/>
        </w:rPr>
        <w:t>or the writing of this paper.</w:t>
      </w:r>
    </w:p>
    <w:p w14:paraId="750F8FAF" w14:textId="5F15830E" w:rsidR="00386643" w:rsidRPr="00A343EC" w:rsidRDefault="00386643" w:rsidP="00D806CF">
      <w:pPr>
        <w:spacing w:line="360" w:lineRule="auto"/>
        <w:rPr>
          <w:rFonts w:ascii="Arial" w:hAnsi="Arial" w:cs="Arial"/>
          <w:b/>
          <w:bCs/>
          <w:color w:val="000000" w:themeColor="text1"/>
          <w:sz w:val="24"/>
          <w:szCs w:val="24"/>
        </w:rPr>
      </w:pPr>
      <w:r w:rsidRPr="00A343EC">
        <w:rPr>
          <w:rFonts w:ascii="Arial" w:hAnsi="Arial" w:cs="Arial"/>
          <w:b/>
          <w:bCs/>
          <w:color w:val="000000" w:themeColor="text1"/>
          <w:sz w:val="24"/>
          <w:szCs w:val="24"/>
        </w:rPr>
        <w:t>Funding</w:t>
      </w:r>
    </w:p>
    <w:p w14:paraId="6E58D870" w14:textId="766FFE7D" w:rsidR="00A343EC" w:rsidRDefault="009449EB" w:rsidP="00D806CF">
      <w:pPr>
        <w:spacing w:line="360" w:lineRule="auto"/>
        <w:rPr>
          <w:rFonts w:ascii="Arial" w:hAnsi="Arial" w:cs="Arial"/>
          <w:color w:val="000000" w:themeColor="text1"/>
          <w:sz w:val="24"/>
          <w:szCs w:val="24"/>
        </w:rPr>
      </w:pPr>
      <w:r w:rsidRPr="00D806CF">
        <w:rPr>
          <w:rFonts w:ascii="Arial" w:hAnsi="Arial" w:cs="Arial"/>
          <w:color w:val="000000" w:themeColor="text1"/>
          <w:sz w:val="24"/>
          <w:szCs w:val="24"/>
        </w:rPr>
        <w:t>The author received no funding or research grants from any external sources for the completion of this review.</w:t>
      </w:r>
    </w:p>
    <w:p w14:paraId="4182E630" w14:textId="77777777" w:rsidR="00F80C71" w:rsidRPr="00D806CF" w:rsidRDefault="00F80C71" w:rsidP="00D806CF">
      <w:pPr>
        <w:spacing w:line="360" w:lineRule="auto"/>
        <w:rPr>
          <w:rFonts w:ascii="Arial" w:hAnsi="Arial" w:cs="Arial"/>
          <w:color w:val="000000" w:themeColor="text1"/>
          <w:sz w:val="24"/>
          <w:szCs w:val="24"/>
        </w:rPr>
      </w:pPr>
    </w:p>
    <w:p w14:paraId="61785D09" w14:textId="6232FC96" w:rsidR="47C04960" w:rsidRPr="00D806CF" w:rsidRDefault="00DF1556" w:rsidP="00D806CF">
      <w:pPr>
        <w:spacing w:line="360" w:lineRule="auto"/>
        <w:rPr>
          <w:rFonts w:ascii="Arial" w:hAnsi="Arial" w:cs="Arial"/>
          <w:sz w:val="24"/>
          <w:szCs w:val="24"/>
        </w:rPr>
      </w:pPr>
      <w:r w:rsidRPr="00A343EC">
        <w:rPr>
          <w:rFonts w:ascii="Arial" w:hAnsi="Arial" w:cs="Arial"/>
          <w:b/>
          <w:bCs/>
          <w:sz w:val="24"/>
          <w:szCs w:val="24"/>
        </w:rPr>
        <w:t>Word count</w:t>
      </w:r>
      <w:r w:rsidRPr="00D806CF">
        <w:rPr>
          <w:rFonts w:ascii="Arial" w:hAnsi="Arial" w:cs="Arial"/>
          <w:sz w:val="24"/>
          <w:szCs w:val="24"/>
        </w:rPr>
        <w:t xml:space="preserve"> = 3199</w:t>
      </w:r>
    </w:p>
    <w:p w14:paraId="591102CC" w14:textId="77777777" w:rsidR="00DF1556" w:rsidRPr="00AA37B3" w:rsidRDefault="00DF1556" w:rsidP="47C04960">
      <w:pPr>
        <w:rPr>
          <w:rFonts w:ascii="Arial" w:hAnsi="Arial" w:cs="Arial"/>
          <w:sz w:val="24"/>
          <w:szCs w:val="24"/>
        </w:rPr>
      </w:pPr>
    </w:p>
    <w:p w14:paraId="383E783C" w14:textId="70261C92" w:rsidR="47C04960" w:rsidRDefault="1228F3B0" w:rsidP="47C04960">
      <w:pPr>
        <w:rPr>
          <w:rFonts w:ascii="Arial" w:hAnsi="Arial" w:cs="Arial"/>
          <w:b/>
          <w:bCs/>
          <w:sz w:val="28"/>
          <w:szCs w:val="28"/>
        </w:rPr>
      </w:pPr>
      <w:r w:rsidRPr="00A343EC">
        <w:rPr>
          <w:rFonts w:ascii="Arial" w:hAnsi="Arial" w:cs="Arial"/>
          <w:b/>
          <w:bCs/>
          <w:sz w:val="28"/>
          <w:szCs w:val="28"/>
        </w:rPr>
        <w:t>References</w:t>
      </w:r>
    </w:p>
    <w:p w14:paraId="76AA2BB2" w14:textId="0AFCF6CF" w:rsidR="00E50026" w:rsidRPr="00E50026" w:rsidRDefault="00E50026" w:rsidP="00F80C71">
      <w:pPr>
        <w:spacing w:after="0" w:line="360" w:lineRule="auto"/>
        <w:rPr>
          <w:rFonts w:ascii="Arial" w:eastAsia="Times New Roman" w:hAnsi="Arial" w:cs="Arial"/>
          <w:color w:val="000000" w:themeColor="text1"/>
          <w:sz w:val="24"/>
          <w:szCs w:val="24"/>
          <w:lang w:eastAsia="en-GB"/>
        </w:rPr>
      </w:pPr>
      <w:r w:rsidRPr="00E50026">
        <w:rPr>
          <w:rFonts w:ascii="Arial" w:eastAsia="Times New Roman" w:hAnsi="Arial" w:cs="Arial"/>
          <w:color w:val="000000" w:themeColor="text1"/>
          <w:sz w:val="24"/>
          <w:szCs w:val="24"/>
          <w:shd w:val="clear" w:color="auto" w:fill="FFFFFF"/>
          <w:lang w:eastAsia="en-GB"/>
        </w:rPr>
        <w:t xml:space="preserve">Biddle, S., </w:t>
      </w:r>
      <w:r w:rsidRPr="00F80C71">
        <w:rPr>
          <w:rFonts w:ascii="Arial" w:eastAsia="Times New Roman" w:hAnsi="Arial" w:cs="Arial"/>
          <w:color w:val="000000" w:themeColor="text1"/>
          <w:sz w:val="24"/>
          <w:szCs w:val="24"/>
          <w:shd w:val="clear" w:color="auto" w:fill="FFFFFF"/>
          <w:lang w:eastAsia="en-GB"/>
        </w:rPr>
        <w:t>(</w:t>
      </w:r>
      <w:r w:rsidRPr="00E50026">
        <w:rPr>
          <w:rFonts w:ascii="Arial" w:eastAsia="Times New Roman" w:hAnsi="Arial" w:cs="Arial"/>
          <w:color w:val="000000" w:themeColor="text1"/>
          <w:sz w:val="24"/>
          <w:szCs w:val="24"/>
          <w:shd w:val="clear" w:color="auto" w:fill="FFFFFF"/>
          <w:lang w:eastAsia="en-GB"/>
        </w:rPr>
        <w:t>2016</w:t>
      </w:r>
      <w:r w:rsidRPr="00F80C71">
        <w:rPr>
          <w:rFonts w:ascii="Arial" w:eastAsia="Times New Roman" w:hAnsi="Arial" w:cs="Arial"/>
          <w:color w:val="000000" w:themeColor="text1"/>
          <w:sz w:val="24"/>
          <w:szCs w:val="24"/>
          <w:shd w:val="clear" w:color="auto" w:fill="FFFFFF"/>
          <w:lang w:eastAsia="en-GB"/>
        </w:rPr>
        <w:t>)</w:t>
      </w:r>
      <w:r w:rsidRPr="00E50026">
        <w:rPr>
          <w:rFonts w:ascii="Arial" w:eastAsia="Times New Roman" w:hAnsi="Arial" w:cs="Arial"/>
          <w:color w:val="000000" w:themeColor="text1"/>
          <w:sz w:val="24"/>
          <w:szCs w:val="24"/>
          <w:shd w:val="clear" w:color="auto" w:fill="FFFFFF"/>
          <w:lang w:eastAsia="en-GB"/>
        </w:rPr>
        <w:t xml:space="preserve">. </w:t>
      </w:r>
      <w:r w:rsidRPr="00F80C71">
        <w:rPr>
          <w:rFonts w:ascii="Arial" w:eastAsia="Times New Roman" w:hAnsi="Arial" w:cs="Arial"/>
          <w:color w:val="000000" w:themeColor="text1"/>
          <w:sz w:val="24"/>
          <w:szCs w:val="24"/>
          <w:shd w:val="clear" w:color="auto" w:fill="FFFFFF"/>
          <w:lang w:eastAsia="en-GB"/>
        </w:rPr>
        <w:t>‘</w:t>
      </w:r>
      <w:r w:rsidRPr="00E50026">
        <w:rPr>
          <w:rFonts w:ascii="Arial" w:eastAsia="Times New Roman" w:hAnsi="Arial" w:cs="Arial"/>
          <w:color w:val="000000" w:themeColor="text1"/>
          <w:sz w:val="24"/>
          <w:szCs w:val="24"/>
          <w:shd w:val="clear" w:color="auto" w:fill="FFFFFF"/>
          <w:lang w:eastAsia="en-GB"/>
        </w:rPr>
        <w:t>Physical activity and mental health: evidence is growing.</w:t>
      </w:r>
      <w:r w:rsidRPr="00F80C71">
        <w:rPr>
          <w:rFonts w:ascii="Arial" w:eastAsia="Times New Roman" w:hAnsi="Arial" w:cs="Arial"/>
          <w:color w:val="000000" w:themeColor="text1"/>
          <w:sz w:val="24"/>
          <w:szCs w:val="24"/>
          <w:shd w:val="clear" w:color="auto" w:fill="FFFFFF"/>
          <w:lang w:eastAsia="en-GB"/>
        </w:rPr>
        <w:t>’</w:t>
      </w:r>
      <w:r w:rsidRPr="00E50026">
        <w:rPr>
          <w:rFonts w:ascii="Arial" w:eastAsia="Times New Roman" w:hAnsi="Arial" w:cs="Arial"/>
          <w:color w:val="000000" w:themeColor="text1"/>
          <w:sz w:val="24"/>
          <w:szCs w:val="24"/>
          <w:shd w:val="clear" w:color="auto" w:fill="FFFFFF"/>
          <w:lang w:eastAsia="en-GB"/>
        </w:rPr>
        <w:t> </w:t>
      </w:r>
      <w:r w:rsidRPr="00E50026">
        <w:rPr>
          <w:rFonts w:ascii="Arial" w:eastAsia="Times New Roman" w:hAnsi="Arial" w:cs="Arial"/>
          <w:i/>
          <w:iCs/>
          <w:color w:val="000000" w:themeColor="text1"/>
          <w:sz w:val="24"/>
          <w:szCs w:val="24"/>
          <w:lang w:eastAsia="en-GB"/>
        </w:rPr>
        <w:t>World Psychiatry</w:t>
      </w:r>
      <w:r w:rsidRPr="00E50026">
        <w:rPr>
          <w:rFonts w:ascii="Arial" w:eastAsia="Times New Roman" w:hAnsi="Arial" w:cs="Arial"/>
          <w:color w:val="000000" w:themeColor="text1"/>
          <w:sz w:val="24"/>
          <w:szCs w:val="24"/>
          <w:shd w:val="clear" w:color="auto" w:fill="FFFFFF"/>
          <w:lang w:eastAsia="en-GB"/>
        </w:rPr>
        <w:t>, 15(2), pp.176-177.</w:t>
      </w:r>
    </w:p>
    <w:p w14:paraId="5C864236" w14:textId="77777777" w:rsidR="00E50026" w:rsidRPr="00F80C71" w:rsidRDefault="00E50026" w:rsidP="00F80C71">
      <w:pPr>
        <w:spacing w:after="0" w:line="360" w:lineRule="auto"/>
        <w:rPr>
          <w:rFonts w:ascii="Arial" w:hAnsi="Arial" w:cs="Arial"/>
          <w:b/>
          <w:bCs/>
          <w:color w:val="000000" w:themeColor="text1"/>
          <w:sz w:val="24"/>
          <w:szCs w:val="24"/>
        </w:rPr>
      </w:pPr>
    </w:p>
    <w:p w14:paraId="69F4977E" w14:textId="474D884B" w:rsidR="00FD59A2" w:rsidRPr="00F80C71" w:rsidRDefault="00FD59A2" w:rsidP="00F80C71">
      <w:pPr>
        <w:spacing w:after="0" w:line="360" w:lineRule="auto"/>
        <w:rPr>
          <w:rFonts w:ascii="Arial" w:eastAsia="Times New Roman" w:hAnsi="Arial" w:cs="Arial"/>
          <w:color w:val="000000" w:themeColor="text1"/>
          <w:sz w:val="24"/>
          <w:szCs w:val="24"/>
          <w:lang w:eastAsia="en-GB"/>
        </w:rPr>
      </w:pPr>
      <w:r w:rsidRPr="00F80C71">
        <w:rPr>
          <w:rFonts w:ascii="Arial" w:eastAsia="Times New Roman" w:hAnsi="Arial" w:cs="Arial"/>
          <w:color w:val="000000" w:themeColor="text1"/>
          <w:sz w:val="24"/>
          <w:szCs w:val="24"/>
          <w:shd w:val="clear" w:color="auto" w:fill="FFFFFF"/>
          <w:lang w:eastAsia="en-GB"/>
        </w:rPr>
        <w:t xml:space="preserve">Díaz-Silveira, C., </w:t>
      </w:r>
      <w:proofErr w:type="spellStart"/>
      <w:r w:rsidRPr="00F80C71">
        <w:rPr>
          <w:rFonts w:ascii="Arial" w:eastAsia="Times New Roman" w:hAnsi="Arial" w:cs="Arial"/>
          <w:color w:val="000000" w:themeColor="text1"/>
          <w:sz w:val="24"/>
          <w:szCs w:val="24"/>
          <w:shd w:val="clear" w:color="auto" w:fill="FFFFFF"/>
          <w:lang w:eastAsia="en-GB"/>
        </w:rPr>
        <w:t>Alcover</w:t>
      </w:r>
      <w:proofErr w:type="spellEnd"/>
      <w:r w:rsidRPr="00F80C71">
        <w:rPr>
          <w:rFonts w:ascii="Arial" w:eastAsia="Times New Roman" w:hAnsi="Arial" w:cs="Arial"/>
          <w:color w:val="000000" w:themeColor="text1"/>
          <w:sz w:val="24"/>
          <w:szCs w:val="24"/>
          <w:shd w:val="clear" w:color="auto" w:fill="FFFFFF"/>
          <w:lang w:eastAsia="en-GB"/>
        </w:rPr>
        <w:t xml:space="preserve">, C., Burgos, F., Marcos, A. and </w:t>
      </w:r>
      <w:proofErr w:type="spellStart"/>
      <w:r w:rsidRPr="00F80C71">
        <w:rPr>
          <w:rFonts w:ascii="Arial" w:eastAsia="Times New Roman" w:hAnsi="Arial" w:cs="Arial"/>
          <w:color w:val="000000" w:themeColor="text1"/>
          <w:sz w:val="24"/>
          <w:szCs w:val="24"/>
          <w:shd w:val="clear" w:color="auto" w:fill="FFFFFF"/>
          <w:lang w:eastAsia="en-GB"/>
        </w:rPr>
        <w:t>Santed</w:t>
      </w:r>
      <w:proofErr w:type="spellEnd"/>
      <w:r w:rsidRPr="00F80C71">
        <w:rPr>
          <w:rFonts w:ascii="Arial" w:eastAsia="Times New Roman" w:hAnsi="Arial" w:cs="Arial"/>
          <w:color w:val="000000" w:themeColor="text1"/>
          <w:sz w:val="24"/>
          <w:szCs w:val="24"/>
          <w:shd w:val="clear" w:color="auto" w:fill="FFFFFF"/>
          <w:lang w:eastAsia="en-GB"/>
        </w:rPr>
        <w:t xml:space="preserve">, M., </w:t>
      </w:r>
      <w:r w:rsidR="006D213C"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2020</w:t>
      </w:r>
      <w:r w:rsidR="006D213C"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Mindfulness versus Physical Exercise: Effects of Two Recovery Strategies on Mental Health, Stress and Immunoglobulin A during Lunch Breaks. A Randomized Controlled Trial.</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International Journal of Environmental Research and Public Health</w:t>
      </w:r>
      <w:r w:rsidRPr="00F80C71">
        <w:rPr>
          <w:rFonts w:ascii="Arial" w:eastAsia="Times New Roman" w:hAnsi="Arial" w:cs="Arial"/>
          <w:color w:val="000000" w:themeColor="text1"/>
          <w:sz w:val="24"/>
          <w:szCs w:val="24"/>
          <w:shd w:val="clear" w:color="auto" w:fill="FFFFFF"/>
          <w:lang w:eastAsia="en-GB"/>
        </w:rPr>
        <w:t>, 17(8), p</w:t>
      </w:r>
      <w:r w:rsidR="00E50026" w:rsidRPr="00F80C71">
        <w:rPr>
          <w:rFonts w:ascii="Arial" w:eastAsia="Times New Roman" w:hAnsi="Arial" w:cs="Arial"/>
          <w:color w:val="000000" w:themeColor="text1"/>
          <w:sz w:val="24"/>
          <w:szCs w:val="24"/>
          <w:shd w:val="clear" w:color="auto" w:fill="FFFFFF"/>
          <w:lang w:eastAsia="en-GB"/>
        </w:rPr>
        <w:t>p</w:t>
      </w:r>
      <w:r w:rsidRPr="00F80C71">
        <w:rPr>
          <w:rFonts w:ascii="Arial" w:eastAsia="Times New Roman" w:hAnsi="Arial" w:cs="Arial"/>
          <w:color w:val="000000" w:themeColor="text1"/>
          <w:sz w:val="24"/>
          <w:szCs w:val="24"/>
          <w:shd w:val="clear" w:color="auto" w:fill="FFFFFF"/>
          <w:lang w:eastAsia="en-GB"/>
        </w:rPr>
        <w:t>.</w:t>
      </w:r>
      <w:r w:rsidR="00E50026" w:rsidRPr="00F80C71">
        <w:rPr>
          <w:rFonts w:ascii="Arial" w:eastAsia="Times New Roman" w:hAnsi="Arial" w:cs="Arial"/>
          <w:color w:val="000000" w:themeColor="text1"/>
          <w:sz w:val="24"/>
          <w:szCs w:val="24"/>
          <w:shd w:val="clear" w:color="auto" w:fill="FFFFFF"/>
          <w:lang w:eastAsia="en-GB"/>
        </w:rPr>
        <w:t xml:space="preserve"> </w:t>
      </w:r>
      <w:r w:rsidRPr="00F80C71">
        <w:rPr>
          <w:rFonts w:ascii="Arial" w:eastAsia="Times New Roman" w:hAnsi="Arial" w:cs="Arial"/>
          <w:color w:val="000000" w:themeColor="text1"/>
          <w:sz w:val="24"/>
          <w:szCs w:val="24"/>
          <w:shd w:val="clear" w:color="auto" w:fill="FFFFFF"/>
          <w:lang w:eastAsia="en-GB"/>
        </w:rPr>
        <w:t>2839.</w:t>
      </w:r>
    </w:p>
    <w:p w14:paraId="2A7782D9" w14:textId="77777777" w:rsidR="00E50026" w:rsidRPr="00F80C71" w:rsidRDefault="00E50026" w:rsidP="00F80C71">
      <w:pPr>
        <w:spacing w:after="0" w:line="360" w:lineRule="auto"/>
        <w:rPr>
          <w:rFonts w:ascii="Arial" w:eastAsia="Times New Roman" w:hAnsi="Arial" w:cs="Arial"/>
          <w:color w:val="000000" w:themeColor="text1"/>
          <w:sz w:val="24"/>
          <w:szCs w:val="24"/>
          <w:shd w:val="clear" w:color="auto" w:fill="FFFFFF"/>
          <w:lang w:eastAsia="en-GB"/>
        </w:rPr>
      </w:pPr>
    </w:p>
    <w:p w14:paraId="7A3615DC" w14:textId="366B6D36" w:rsidR="006D213C" w:rsidRPr="00F80C71" w:rsidRDefault="006D213C" w:rsidP="00F80C71">
      <w:pPr>
        <w:spacing w:after="0" w:line="360" w:lineRule="auto"/>
        <w:rPr>
          <w:rFonts w:ascii="Arial" w:eastAsia="Times New Roman" w:hAnsi="Arial" w:cs="Arial"/>
          <w:color w:val="000000" w:themeColor="text1"/>
          <w:sz w:val="24"/>
          <w:szCs w:val="24"/>
          <w:lang w:eastAsia="en-GB"/>
        </w:rPr>
      </w:pPr>
      <w:r w:rsidRPr="00F80C71">
        <w:rPr>
          <w:rFonts w:ascii="Arial" w:eastAsia="Times New Roman" w:hAnsi="Arial" w:cs="Arial"/>
          <w:color w:val="000000" w:themeColor="text1"/>
          <w:sz w:val="24"/>
          <w:szCs w:val="24"/>
          <w:shd w:val="clear" w:color="auto" w:fill="FFFFFF"/>
          <w:lang w:eastAsia="en-GB"/>
        </w:rPr>
        <w:lastRenderedPageBreak/>
        <w:t> Higgins, J.P., Altman, D.G., </w:t>
      </w:r>
      <w:proofErr w:type="spellStart"/>
      <w:r w:rsidRPr="00F80C71">
        <w:rPr>
          <w:rFonts w:ascii="Arial" w:eastAsia="Times New Roman" w:hAnsi="Arial" w:cs="Arial"/>
          <w:color w:val="000000" w:themeColor="text1"/>
          <w:sz w:val="24"/>
          <w:szCs w:val="24"/>
          <w:shd w:val="clear" w:color="auto" w:fill="FFFFFF"/>
          <w:lang w:eastAsia="en-GB"/>
        </w:rPr>
        <w:t>Gøtzsche</w:t>
      </w:r>
      <w:proofErr w:type="spellEnd"/>
      <w:r w:rsidRPr="00F80C71">
        <w:rPr>
          <w:rFonts w:ascii="Arial" w:eastAsia="Times New Roman" w:hAnsi="Arial" w:cs="Arial"/>
          <w:color w:val="000000" w:themeColor="text1"/>
          <w:sz w:val="24"/>
          <w:szCs w:val="24"/>
          <w:shd w:val="clear" w:color="auto" w:fill="FFFFFF"/>
          <w:lang w:eastAsia="en-GB"/>
        </w:rPr>
        <w:t>, P.C., </w:t>
      </w:r>
      <w:proofErr w:type="spellStart"/>
      <w:r w:rsidRPr="00F80C71">
        <w:rPr>
          <w:rFonts w:ascii="Arial" w:eastAsia="Times New Roman" w:hAnsi="Arial" w:cs="Arial"/>
          <w:color w:val="000000" w:themeColor="text1"/>
          <w:sz w:val="24"/>
          <w:szCs w:val="24"/>
          <w:shd w:val="clear" w:color="auto" w:fill="FFFFFF"/>
          <w:lang w:eastAsia="en-GB"/>
        </w:rPr>
        <w:t>Jüni</w:t>
      </w:r>
      <w:proofErr w:type="spellEnd"/>
      <w:r w:rsidRPr="00F80C71">
        <w:rPr>
          <w:rFonts w:ascii="Arial" w:eastAsia="Times New Roman" w:hAnsi="Arial" w:cs="Arial"/>
          <w:color w:val="000000" w:themeColor="text1"/>
          <w:sz w:val="24"/>
          <w:szCs w:val="24"/>
          <w:shd w:val="clear" w:color="auto" w:fill="FFFFFF"/>
          <w:lang w:eastAsia="en-GB"/>
        </w:rPr>
        <w:t>, P., Moher, D., </w:t>
      </w:r>
      <w:proofErr w:type="spellStart"/>
      <w:r w:rsidRPr="00F80C71">
        <w:rPr>
          <w:rFonts w:ascii="Arial" w:eastAsia="Times New Roman" w:hAnsi="Arial" w:cs="Arial"/>
          <w:color w:val="000000" w:themeColor="text1"/>
          <w:sz w:val="24"/>
          <w:szCs w:val="24"/>
          <w:shd w:val="clear" w:color="auto" w:fill="FFFFFF"/>
          <w:lang w:eastAsia="en-GB"/>
        </w:rPr>
        <w:t>Oxman</w:t>
      </w:r>
      <w:proofErr w:type="spellEnd"/>
      <w:r w:rsidRPr="00F80C71">
        <w:rPr>
          <w:rFonts w:ascii="Arial" w:eastAsia="Times New Roman" w:hAnsi="Arial" w:cs="Arial"/>
          <w:color w:val="000000" w:themeColor="text1"/>
          <w:sz w:val="24"/>
          <w:szCs w:val="24"/>
          <w:shd w:val="clear" w:color="auto" w:fill="FFFFFF"/>
          <w:lang w:eastAsia="en-GB"/>
        </w:rPr>
        <w:t>, A.D., </w:t>
      </w:r>
      <w:proofErr w:type="spellStart"/>
      <w:r w:rsidRPr="00F80C71">
        <w:rPr>
          <w:rFonts w:ascii="Arial" w:eastAsia="Times New Roman" w:hAnsi="Arial" w:cs="Arial"/>
          <w:color w:val="000000" w:themeColor="text1"/>
          <w:sz w:val="24"/>
          <w:szCs w:val="24"/>
          <w:shd w:val="clear" w:color="auto" w:fill="FFFFFF"/>
          <w:lang w:eastAsia="en-GB"/>
        </w:rPr>
        <w:t>Savović</w:t>
      </w:r>
      <w:proofErr w:type="spellEnd"/>
      <w:r w:rsidRPr="00F80C71">
        <w:rPr>
          <w:rFonts w:ascii="Arial" w:eastAsia="Times New Roman" w:hAnsi="Arial" w:cs="Arial"/>
          <w:color w:val="000000" w:themeColor="text1"/>
          <w:sz w:val="24"/>
          <w:szCs w:val="24"/>
          <w:shd w:val="clear" w:color="auto" w:fill="FFFFFF"/>
          <w:lang w:eastAsia="en-GB"/>
        </w:rPr>
        <w:t>, J., Schulz, K.F., Weeks, L. and Sterne, J.A. (2011)</w:t>
      </w:r>
      <w:r w:rsidR="00E50026" w:rsidRPr="00F80C71">
        <w:rPr>
          <w:rFonts w:ascii="Arial" w:eastAsia="Times New Roman" w:hAnsi="Arial" w:cs="Arial"/>
          <w:color w:val="000000" w:themeColor="text1"/>
          <w:sz w:val="24"/>
          <w:szCs w:val="24"/>
          <w:shd w:val="clear" w:color="auto" w:fill="FFFFFF"/>
          <w:lang w:eastAsia="en-GB"/>
        </w:rPr>
        <w:t xml:space="preserve">. </w:t>
      </w:r>
      <w:r w:rsidRPr="00F80C71">
        <w:rPr>
          <w:rFonts w:ascii="Arial" w:eastAsia="Times New Roman" w:hAnsi="Arial" w:cs="Arial"/>
          <w:color w:val="000000" w:themeColor="text1"/>
          <w:sz w:val="24"/>
          <w:szCs w:val="24"/>
          <w:shd w:val="clear" w:color="auto" w:fill="FFFFFF"/>
          <w:lang w:eastAsia="en-GB"/>
        </w:rPr>
        <w:t>‘The Cochrane Collaboration’s tool for assessing risk of bias in randomised trials</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shd w:val="clear" w:color="auto" w:fill="FFFFFF"/>
          <w:lang w:eastAsia="en-GB"/>
        </w:rPr>
        <w:t>British Medical Journal</w:t>
      </w:r>
      <w:r w:rsidRPr="00F80C71">
        <w:rPr>
          <w:rFonts w:ascii="Arial" w:eastAsia="Times New Roman" w:hAnsi="Arial" w:cs="Arial"/>
          <w:color w:val="000000" w:themeColor="text1"/>
          <w:sz w:val="24"/>
          <w:szCs w:val="24"/>
          <w:shd w:val="clear" w:color="auto" w:fill="FFFFFF"/>
          <w:lang w:eastAsia="en-GB"/>
        </w:rPr>
        <w:t>, 343, pp.1-9.</w:t>
      </w:r>
      <w:r w:rsidRPr="00F80C71">
        <w:rPr>
          <w:rFonts w:ascii="Arial" w:eastAsia="Times New Roman" w:hAnsi="Arial" w:cs="Arial"/>
          <w:color w:val="000000" w:themeColor="text1"/>
          <w:sz w:val="24"/>
          <w:szCs w:val="24"/>
          <w:lang w:eastAsia="en-GB"/>
        </w:rPr>
        <w:t> </w:t>
      </w:r>
    </w:p>
    <w:p w14:paraId="12208A5D" w14:textId="77777777" w:rsidR="006D213C" w:rsidRPr="00F80C71" w:rsidRDefault="006D213C" w:rsidP="00F80C71">
      <w:pPr>
        <w:spacing w:after="0" w:line="360" w:lineRule="auto"/>
        <w:ind w:left="360"/>
        <w:rPr>
          <w:rFonts w:ascii="Arial" w:eastAsia="Times New Roman" w:hAnsi="Arial" w:cs="Arial"/>
          <w:color w:val="000000" w:themeColor="text1"/>
          <w:sz w:val="24"/>
          <w:szCs w:val="24"/>
          <w:lang w:eastAsia="en-GB"/>
        </w:rPr>
      </w:pPr>
    </w:p>
    <w:p w14:paraId="67649FC0" w14:textId="32D69357" w:rsidR="00FD59A2" w:rsidRPr="00F80C71" w:rsidRDefault="00FD59A2" w:rsidP="00F80C71">
      <w:pPr>
        <w:spacing w:line="360" w:lineRule="auto"/>
        <w:rPr>
          <w:rFonts w:ascii="Arial" w:hAnsi="Arial" w:cs="Arial"/>
          <w:color w:val="000000" w:themeColor="text1"/>
          <w:sz w:val="24"/>
          <w:szCs w:val="24"/>
        </w:rPr>
      </w:pPr>
      <w:r w:rsidRPr="00F80C71">
        <w:rPr>
          <w:rFonts w:ascii="Arial" w:hAnsi="Arial" w:cs="Arial"/>
          <w:color w:val="000000" w:themeColor="text1"/>
          <w:sz w:val="24"/>
          <w:szCs w:val="24"/>
          <w:shd w:val="clear" w:color="auto" w:fill="FFFFFF"/>
        </w:rPr>
        <w:t xml:space="preserve">Hoare, E., Milton, K., Foster, C. and Allender, S., (2016). </w:t>
      </w:r>
      <w:r w:rsidR="00E50026" w:rsidRPr="00F80C71">
        <w:rPr>
          <w:rFonts w:ascii="Arial" w:hAnsi="Arial" w:cs="Arial"/>
          <w:color w:val="000000" w:themeColor="text1"/>
          <w:sz w:val="24"/>
          <w:szCs w:val="24"/>
          <w:shd w:val="clear" w:color="auto" w:fill="FFFFFF"/>
        </w:rPr>
        <w:t>‘</w:t>
      </w:r>
      <w:r w:rsidRPr="00F80C71">
        <w:rPr>
          <w:rFonts w:ascii="Arial" w:hAnsi="Arial" w:cs="Arial"/>
          <w:color w:val="000000" w:themeColor="text1"/>
          <w:sz w:val="24"/>
          <w:szCs w:val="24"/>
          <w:shd w:val="clear" w:color="auto" w:fill="FFFFFF"/>
        </w:rPr>
        <w:t>The associations between sedentary behaviour and mental health among adolescents: a systematic review.</w:t>
      </w:r>
      <w:r w:rsidR="00E50026" w:rsidRPr="00F80C71">
        <w:rPr>
          <w:rFonts w:ascii="Arial" w:hAnsi="Arial" w:cs="Arial"/>
          <w:color w:val="000000" w:themeColor="text1"/>
          <w:sz w:val="24"/>
          <w:szCs w:val="24"/>
          <w:shd w:val="clear" w:color="auto" w:fill="FFFFFF"/>
        </w:rPr>
        <w:t>’</w:t>
      </w:r>
      <w:r w:rsidRPr="00F80C71">
        <w:rPr>
          <w:rFonts w:ascii="Arial" w:hAnsi="Arial" w:cs="Arial"/>
          <w:color w:val="000000" w:themeColor="text1"/>
          <w:sz w:val="24"/>
          <w:szCs w:val="24"/>
          <w:shd w:val="clear" w:color="auto" w:fill="FFFFFF"/>
        </w:rPr>
        <w:t> </w:t>
      </w:r>
      <w:r w:rsidRPr="00F80C71">
        <w:rPr>
          <w:rFonts w:ascii="Arial" w:hAnsi="Arial" w:cs="Arial"/>
          <w:i/>
          <w:iCs/>
          <w:color w:val="000000" w:themeColor="text1"/>
          <w:sz w:val="24"/>
          <w:szCs w:val="24"/>
        </w:rPr>
        <w:t xml:space="preserve">International Journal of </w:t>
      </w:r>
      <w:r w:rsidR="00E50026" w:rsidRPr="00F80C71">
        <w:rPr>
          <w:rFonts w:ascii="Arial" w:hAnsi="Arial" w:cs="Arial"/>
          <w:i/>
          <w:iCs/>
          <w:color w:val="000000" w:themeColor="text1"/>
          <w:sz w:val="24"/>
          <w:szCs w:val="24"/>
        </w:rPr>
        <w:t>Behavioural</w:t>
      </w:r>
      <w:r w:rsidRPr="00F80C71">
        <w:rPr>
          <w:rFonts w:ascii="Arial" w:hAnsi="Arial" w:cs="Arial"/>
          <w:i/>
          <w:iCs/>
          <w:color w:val="000000" w:themeColor="text1"/>
          <w:sz w:val="24"/>
          <w:szCs w:val="24"/>
        </w:rPr>
        <w:t xml:space="preserve"> Nutrition and Physical Activity</w:t>
      </w:r>
      <w:r w:rsidRPr="00F80C71">
        <w:rPr>
          <w:rFonts w:ascii="Arial" w:hAnsi="Arial" w:cs="Arial"/>
          <w:color w:val="000000" w:themeColor="text1"/>
          <w:sz w:val="24"/>
          <w:szCs w:val="24"/>
          <w:shd w:val="clear" w:color="auto" w:fill="FFFFFF"/>
        </w:rPr>
        <w:t>, 13(1).</w:t>
      </w:r>
    </w:p>
    <w:p w14:paraId="1A5186EF" w14:textId="411D32CB"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Jansons</w:t>
      </w:r>
      <w:proofErr w:type="spellEnd"/>
      <w:r w:rsidRPr="00F80C71">
        <w:rPr>
          <w:rFonts w:ascii="Arial" w:eastAsia="Times New Roman" w:hAnsi="Arial" w:cs="Arial"/>
          <w:color w:val="000000" w:themeColor="text1"/>
          <w:sz w:val="24"/>
          <w:szCs w:val="24"/>
          <w:shd w:val="clear" w:color="auto" w:fill="FFFFFF"/>
          <w:lang w:eastAsia="en-GB"/>
        </w:rPr>
        <w:t xml:space="preserve">, P., Robins, L., O’Brien, L. and Haines, T., </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2017</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Gym-based exercise and home-based exercise with telephone support have similar outcomes when used as maintenance programs in adults with chronic health conditions: a randomised trial.</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Journal of Physiotherapy</w:t>
      </w:r>
      <w:r w:rsidRPr="00F80C71">
        <w:rPr>
          <w:rFonts w:ascii="Arial" w:eastAsia="Times New Roman" w:hAnsi="Arial" w:cs="Arial"/>
          <w:color w:val="000000" w:themeColor="text1"/>
          <w:sz w:val="24"/>
          <w:szCs w:val="24"/>
          <w:shd w:val="clear" w:color="auto" w:fill="FFFFFF"/>
          <w:lang w:eastAsia="en-GB"/>
        </w:rPr>
        <w:t>, 63(3), pp.154-160.</w:t>
      </w:r>
    </w:p>
    <w:p w14:paraId="4B4C9914"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44B22DCE" w14:textId="62289E45"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Kruisdijk</w:t>
      </w:r>
      <w:proofErr w:type="spellEnd"/>
      <w:r w:rsidRPr="00F80C71">
        <w:rPr>
          <w:rFonts w:ascii="Arial" w:eastAsia="Times New Roman" w:hAnsi="Arial" w:cs="Arial"/>
          <w:color w:val="000000" w:themeColor="text1"/>
          <w:sz w:val="24"/>
          <w:szCs w:val="24"/>
          <w:shd w:val="clear" w:color="auto" w:fill="FFFFFF"/>
          <w:lang w:eastAsia="en-GB"/>
        </w:rPr>
        <w:t xml:space="preserve">, F., </w:t>
      </w:r>
      <w:proofErr w:type="spellStart"/>
      <w:r w:rsidRPr="00F80C71">
        <w:rPr>
          <w:rFonts w:ascii="Arial" w:eastAsia="Times New Roman" w:hAnsi="Arial" w:cs="Arial"/>
          <w:color w:val="000000" w:themeColor="text1"/>
          <w:sz w:val="24"/>
          <w:szCs w:val="24"/>
          <w:shd w:val="clear" w:color="auto" w:fill="FFFFFF"/>
          <w:lang w:eastAsia="en-GB"/>
        </w:rPr>
        <w:t>Hopman</w:t>
      </w:r>
      <w:proofErr w:type="spellEnd"/>
      <w:r w:rsidRPr="00F80C71">
        <w:rPr>
          <w:rFonts w:ascii="Arial" w:eastAsia="Times New Roman" w:hAnsi="Arial" w:cs="Arial"/>
          <w:color w:val="000000" w:themeColor="text1"/>
          <w:sz w:val="24"/>
          <w:szCs w:val="24"/>
          <w:shd w:val="clear" w:color="auto" w:fill="FFFFFF"/>
          <w:lang w:eastAsia="en-GB"/>
        </w:rPr>
        <w:t xml:space="preserve">-Rock, M., Beekman, A. and Hendriksen, I., </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2019</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EFFORT-D: results of a randomised controlled trial testing the </w:t>
      </w:r>
      <w:proofErr w:type="spellStart"/>
      <w:r w:rsidRPr="00F80C71">
        <w:rPr>
          <w:rFonts w:ascii="Arial" w:eastAsia="Times New Roman" w:hAnsi="Arial" w:cs="Arial"/>
          <w:color w:val="000000" w:themeColor="text1"/>
          <w:sz w:val="24"/>
          <w:szCs w:val="24"/>
          <w:shd w:val="clear" w:color="auto" w:fill="FFFFFF"/>
          <w:lang w:eastAsia="en-GB"/>
        </w:rPr>
        <w:t>EFFect</w:t>
      </w:r>
      <w:proofErr w:type="spellEnd"/>
      <w:r w:rsidRPr="00F80C71">
        <w:rPr>
          <w:rFonts w:ascii="Arial" w:eastAsia="Times New Roman" w:hAnsi="Arial" w:cs="Arial"/>
          <w:color w:val="000000" w:themeColor="text1"/>
          <w:sz w:val="24"/>
          <w:szCs w:val="24"/>
          <w:shd w:val="clear" w:color="auto" w:fill="FFFFFF"/>
          <w:lang w:eastAsia="en-GB"/>
        </w:rPr>
        <w:t xml:space="preserve"> of running therapy on depression.</w:t>
      </w:r>
      <w:r w:rsidR="00E50026"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BMC Psychiatry</w:t>
      </w:r>
      <w:r w:rsidRPr="00F80C71">
        <w:rPr>
          <w:rFonts w:ascii="Arial" w:eastAsia="Times New Roman" w:hAnsi="Arial" w:cs="Arial"/>
          <w:color w:val="000000" w:themeColor="text1"/>
          <w:sz w:val="24"/>
          <w:szCs w:val="24"/>
          <w:shd w:val="clear" w:color="auto" w:fill="FFFFFF"/>
          <w:lang w:eastAsia="en-GB"/>
        </w:rPr>
        <w:t>, 19(1).</w:t>
      </w:r>
    </w:p>
    <w:p w14:paraId="1D724FDD"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24C01805" w14:textId="54997034" w:rsidR="00E50026" w:rsidRPr="00F80C71" w:rsidRDefault="00E50026"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Lelliot</w:t>
      </w:r>
      <w:proofErr w:type="spellEnd"/>
      <w:r w:rsidRPr="00F80C71">
        <w:rPr>
          <w:rFonts w:ascii="Arial" w:eastAsia="Times New Roman" w:hAnsi="Arial" w:cs="Arial"/>
          <w:color w:val="000000" w:themeColor="text1"/>
          <w:sz w:val="24"/>
          <w:szCs w:val="24"/>
          <w:shd w:val="clear" w:color="auto" w:fill="FFFFFF"/>
          <w:lang w:eastAsia="en-GB"/>
        </w:rPr>
        <w:t>, P., Tulloch, S., Boardman, J., Harvey, S., Henderson, M. and Knapp, M., (2021). </w:t>
      </w:r>
      <w:r w:rsidRPr="00F80C71">
        <w:rPr>
          <w:rFonts w:ascii="Arial" w:eastAsia="Times New Roman" w:hAnsi="Arial" w:cs="Arial"/>
          <w:i/>
          <w:iCs/>
          <w:color w:val="000000" w:themeColor="text1"/>
          <w:sz w:val="24"/>
          <w:szCs w:val="24"/>
          <w:lang w:eastAsia="en-GB"/>
        </w:rPr>
        <w:t>Mental Health and Work</w:t>
      </w:r>
      <w:r w:rsidRPr="00F80C71">
        <w:rPr>
          <w:rFonts w:ascii="Arial" w:eastAsia="Times New Roman" w:hAnsi="Arial" w:cs="Arial"/>
          <w:color w:val="000000" w:themeColor="text1"/>
          <w:sz w:val="24"/>
          <w:szCs w:val="24"/>
          <w:shd w:val="clear" w:color="auto" w:fill="FFFFFF"/>
          <w:lang w:eastAsia="en-GB"/>
        </w:rPr>
        <w:t xml:space="preserve">. [online] Assets.publishing.service.gov.uk. Available at: &lt;https://assets.publishing.service.gov.uk/government/uploads/system/uploads/attachment_data/file/212266/hwwb-mental-health-and-work.pdf&gt; [Accessed </w:t>
      </w:r>
      <w:r w:rsidR="00F80C71" w:rsidRPr="00F80C71">
        <w:rPr>
          <w:rFonts w:ascii="Arial" w:eastAsia="Times New Roman" w:hAnsi="Arial" w:cs="Arial"/>
          <w:color w:val="000000" w:themeColor="text1"/>
          <w:sz w:val="24"/>
          <w:szCs w:val="24"/>
          <w:shd w:val="clear" w:color="auto" w:fill="FFFFFF"/>
          <w:lang w:eastAsia="en-GB"/>
        </w:rPr>
        <w:t>25 February</w:t>
      </w:r>
      <w:r w:rsidRPr="00F80C71">
        <w:rPr>
          <w:rFonts w:ascii="Arial" w:eastAsia="Times New Roman" w:hAnsi="Arial" w:cs="Arial"/>
          <w:color w:val="000000" w:themeColor="text1"/>
          <w:sz w:val="24"/>
          <w:szCs w:val="24"/>
          <w:shd w:val="clear" w:color="auto" w:fill="FFFFFF"/>
          <w:lang w:eastAsia="en-GB"/>
        </w:rPr>
        <w:t xml:space="preserve"> 2021].</w:t>
      </w:r>
    </w:p>
    <w:p w14:paraId="3BCB3FCE"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7D8E52FF" w14:textId="456E8403" w:rsidR="00E50026" w:rsidRPr="00F80C71" w:rsidRDefault="00E50026"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Liberati</w:t>
      </w:r>
      <w:proofErr w:type="spellEnd"/>
      <w:r w:rsidRPr="00F80C71">
        <w:rPr>
          <w:rFonts w:ascii="Arial" w:eastAsia="Times New Roman" w:hAnsi="Arial" w:cs="Arial"/>
          <w:color w:val="000000" w:themeColor="text1"/>
          <w:sz w:val="24"/>
          <w:szCs w:val="24"/>
          <w:shd w:val="clear" w:color="auto" w:fill="FFFFFF"/>
          <w:lang w:eastAsia="en-GB"/>
        </w:rPr>
        <w:t>, A., Altman, D., </w:t>
      </w:r>
      <w:proofErr w:type="spellStart"/>
      <w:r w:rsidRPr="00F80C71">
        <w:rPr>
          <w:rFonts w:ascii="Arial" w:eastAsia="Times New Roman" w:hAnsi="Arial" w:cs="Arial"/>
          <w:color w:val="000000" w:themeColor="text1"/>
          <w:sz w:val="24"/>
          <w:szCs w:val="24"/>
          <w:shd w:val="clear" w:color="auto" w:fill="FFFFFF"/>
          <w:lang w:eastAsia="en-GB"/>
        </w:rPr>
        <w:t>Tetzlaff</w:t>
      </w:r>
      <w:proofErr w:type="spellEnd"/>
      <w:r w:rsidRPr="00F80C71">
        <w:rPr>
          <w:rFonts w:ascii="Arial" w:eastAsia="Times New Roman" w:hAnsi="Arial" w:cs="Arial"/>
          <w:color w:val="000000" w:themeColor="text1"/>
          <w:sz w:val="24"/>
          <w:szCs w:val="24"/>
          <w:shd w:val="clear" w:color="auto" w:fill="FFFFFF"/>
          <w:lang w:eastAsia="en-GB"/>
        </w:rPr>
        <w:t>, J., Mulrow, C., </w:t>
      </w:r>
      <w:proofErr w:type="spellStart"/>
      <w:r w:rsidRPr="00F80C71">
        <w:rPr>
          <w:rFonts w:ascii="Arial" w:eastAsia="Times New Roman" w:hAnsi="Arial" w:cs="Arial"/>
          <w:color w:val="000000" w:themeColor="text1"/>
          <w:sz w:val="24"/>
          <w:szCs w:val="24"/>
          <w:shd w:val="clear" w:color="auto" w:fill="FFFFFF"/>
          <w:lang w:eastAsia="en-GB"/>
        </w:rPr>
        <w:t>Gøtzsche</w:t>
      </w:r>
      <w:proofErr w:type="spellEnd"/>
      <w:r w:rsidRPr="00F80C71">
        <w:rPr>
          <w:rFonts w:ascii="Arial" w:eastAsia="Times New Roman" w:hAnsi="Arial" w:cs="Arial"/>
          <w:color w:val="000000" w:themeColor="text1"/>
          <w:sz w:val="24"/>
          <w:szCs w:val="24"/>
          <w:shd w:val="clear" w:color="auto" w:fill="FFFFFF"/>
          <w:lang w:eastAsia="en-GB"/>
        </w:rPr>
        <w:t>, P., Ioannidis, J., Clarke, M., Devereaux, P., </w:t>
      </w:r>
      <w:proofErr w:type="spellStart"/>
      <w:r w:rsidRPr="00F80C71">
        <w:rPr>
          <w:rFonts w:ascii="Arial" w:eastAsia="Times New Roman" w:hAnsi="Arial" w:cs="Arial"/>
          <w:color w:val="000000" w:themeColor="text1"/>
          <w:sz w:val="24"/>
          <w:szCs w:val="24"/>
          <w:shd w:val="clear" w:color="auto" w:fill="FFFFFF"/>
          <w:lang w:eastAsia="en-GB"/>
        </w:rPr>
        <w:t>Kleijnen</w:t>
      </w:r>
      <w:proofErr w:type="spellEnd"/>
      <w:r w:rsidRPr="00F80C71">
        <w:rPr>
          <w:rFonts w:ascii="Arial" w:eastAsia="Times New Roman" w:hAnsi="Arial" w:cs="Arial"/>
          <w:color w:val="000000" w:themeColor="text1"/>
          <w:sz w:val="24"/>
          <w:szCs w:val="24"/>
          <w:shd w:val="clear" w:color="auto" w:fill="FFFFFF"/>
          <w:lang w:eastAsia="en-GB"/>
        </w:rPr>
        <w:t xml:space="preserve">, J. and Moher, D., (2009).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The PRISMA Statement for Reporting Systematic Reviews and Meta-Analyses of Studies That Evaluate Health Care Interventions: Explanation an</w:t>
      </w:r>
      <w:r w:rsidR="00F80C71" w:rsidRPr="00F80C71">
        <w:rPr>
          <w:rFonts w:ascii="Arial" w:eastAsia="Times New Roman" w:hAnsi="Arial" w:cs="Arial"/>
          <w:color w:val="000000" w:themeColor="text1"/>
          <w:sz w:val="24"/>
          <w:szCs w:val="24"/>
          <w:shd w:val="clear" w:color="auto" w:fill="FFFFFF"/>
          <w:lang w:eastAsia="en-GB"/>
        </w:rPr>
        <w:t xml:space="preserve">d </w:t>
      </w:r>
      <w:r w:rsidRPr="00F80C71">
        <w:rPr>
          <w:rFonts w:ascii="Arial" w:eastAsia="Times New Roman" w:hAnsi="Arial" w:cs="Arial"/>
          <w:color w:val="000000" w:themeColor="text1"/>
          <w:sz w:val="24"/>
          <w:szCs w:val="24"/>
          <w:shd w:val="clear" w:color="auto" w:fill="FFFFFF"/>
          <w:lang w:eastAsia="en-GB"/>
        </w:rPr>
        <w:t>Elaboration.</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proofErr w:type="spellStart"/>
      <w:r w:rsidRPr="00F80C71">
        <w:rPr>
          <w:rFonts w:ascii="Arial" w:eastAsia="Times New Roman" w:hAnsi="Arial" w:cs="Arial"/>
          <w:i/>
          <w:iCs/>
          <w:color w:val="000000" w:themeColor="text1"/>
          <w:sz w:val="24"/>
          <w:szCs w:val="24"/>
          <w:lang w:eastAsia="en-GB"/>
        </w:rPr>
        <w:t>PLoS</w:t>
      </w:r>
      <w:proofErr w:type="spellEnd"/>
      <w:r w:rsidRPr="00F80C71">
        <w:rPr>
          <w:rFonts w:ascii="Arial" w:eastAsia="Times New Roman" w:hAnsi="Arial" w:cs="Arial"/>
          <w:i/>
          <w:iCs/>
          <w:color w:val="000000" w:themeColor="text1"/>
          <w:sz w:val="24"/>
          <w:szCs w:val="24"/>
          <w:lang w:eastAsia="en-GB"/>
        </w:rPr>
        <w:t> Medicine</w:t>
      </w:r>
      <w:r w:rsidRPr="00F80C71">
        <w:rPr>
          <w:rFonts w:ascii="Arial" w:eastAsia="Times New Roman" w:hAnsi="Arial" w:cs="Arial"/>
          <w:color w:val="000000" w:themeColor="text1"/>
          <w:sz w:val="24"/>
          <w:szCs w:val="24"/>
          <w:shd w:val="clear" w:color="auto" w:fill="FFFFFF"/>
          <w:lang w:eastAsia="en-GB"/>
        </w:rPr>
        <w:t>, 6(7)</w:t>
      </w:r>
      <w:r w:rsidR="00F80C71" w:rsidRPr="00F80C71">
        <w:rPr>
          <w:rFonts w:ascii="Arial" w:eastAsia="Times New Roman" w:hAnsi="Arial" w:cs="Arial"/>
          <w:color w:val="000000" w:themeColor="text1"/>
          <w:sz w:val="24"/>
          <w:szCs w:val="24"/>
          <w:shd w:val="clear" w:color="auto" w:fill="FFFFFF"/>
          <w:lang w:eastAsia="en-GB"/>
        </w:rPr>
        <w:t>.</w:t>
      </w:r>
    </w:p>
    <w:p w14:paraId="78CC0961"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04D312E5" w14:textId="7F5B9E12"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Michishita</w:t>
      </w:r>
      <w:proofErr w:type="spellEnd"/>
      <w:r w:rsidRPr="00F80C71">
        <w:rPr>
          <w:rFonts w:ascii="Arial" w:eastAsia="Times New Roman" w:hAnsi="Arial" w:cs="Arial"/>
          <w:color w:val="000000" w:themeColor="text1"/>
          <w:sz w:val="24"/>
          <w:szCs w:val="24"/>
          <w:shd w:val="clear" w:color="auto" w:fill="FFFFFF"/>
          <w:lang w:eastAsia="en-GB"/>
        </w:rPr>
        <w:t xml:space="preserve">, R., Jiang, Y., Ariyoshi, D., Yoshida, M., Moriyama, H. and Yamato, H.,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2017</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The practice of active rest by workplace units improves personal relationships, mental health, and physical activity among workers.</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Journal of Occupational Health</w:t>
      </w:r>
      <w:r w:rsidRPr="00F80C71">
        <w:rPr>
          <w:rFonts w:ascii="Arial" w:eastAsia="Times New Roman" w:hAnsi="Arial" w:cs="Arial"/>
          <w:color w:val="000000" w:themeColor="text1"/>
          <w:sz w:val="24"/>
          <w:szCs w:val="24"/>
          <w:shd w:val="clear" w:color="auto" w:fill="FFFFFF"/>
          <w:lang w:eastAsia="en-GB"/>
        </w:rPr>
        <w:t>, 59(2), pp.122-130.</w:t>
      </w:r>
    </w:p>
    <w:p w14:paraId="308892F1" w14:textId="25CD3D0D" w:rsidR="00FD59A2" w:rsidRPr="00F80C71" w:rsidRDefault="00FD59A2" w:rsidP="00F80C71">
      <w:pPr>
        <w:spacing w:line="360" w:lineRule="auto"/>
        <w:rPr>
          <w:rFonts w:ascii="Arial" w:hAnsi="Arial" w:cs="Arial"/>
          <w:color w:val="000000" w:themeColor="text1"/>
          <w:sz w:val="24"/>
          <w:szCs w:val="24"/>
          <w:shd w:val="clear" w:color="auto" w:fill="FFFFFF"/>
        </w:rPr>
      </w:pPr>
      <w:r w:rsidRPr="00F80C71">
        <w:rPr>
          <w:rFonts w:ascii="Arial" w:hAnsi="Arial" w:cs="Arial"/>
          <w:color w:val="000000" w:themeColor="text1"/>
          <w:sz w:val="24"/>
          <w:szCs w:val="24"/>
          <w:shd w:val="clear" w:color="auto" w:fill="FFFFFF"/>
        </w:rPr>
        <w:lastRenderedPageBreak/>
        <w:t xml:space="preserve">Mikkelsen, K., </w:t>
      </w:r>
      <w:proofErr w:type="spellStart"/>
      <w:r w:rsidRPr="00F80C71">
        <w:rPr>
          <w:rFonts w:ascii="Arial" w:hAnsi="Arial" w:cs="Arial"/>
          <w:color w:val="000000" w:themeColor="text1"/>
          <w:sz w:val="24"/>
          <w:szCs w:val="24"/>
          <w:shd w:val="clear" w:color="auto" w:fill="FFFFFF"/>
        </w:rPr>
        <w:t>Stojanovska</w:t>
      </w:r>
      <w:proofErr w:type="spellEnd"/>
      <w:r w:rsidRPr="00F80C71">
        <w:rPr>
          <w:rFonts w:ascii="Arial" w:hAnsi="Arial" w:cs="Arial"/>
          <w:color w:val="000000" w:themeColor="text1"/>
          <w:sz w:val="24"/>
          <w:szCs w:val="24"/>
          <w:shd w:val="clear" w:color="auto" w:fill="FFFFFF"/>
        </w:rPr>
        <w:t xml:space="preserve">, L., </w:t>
      </w:r>
      <w:proofErr w:type="spellStart"/>
      <w:r w:rsidRPr="00F80C71">
        <w:rPr>
          <w:rFonts w:ascii="Arial" w:hAnsi="Arial" w:cs="Arial"/>
          <w:color w:val="000000" w:themeColor="text1"/>
          <w:sz w:val="24"/>
          <w:szCs w:val="24"/>
          <w:shd w:val="clear" w:color="auto" w:fill="FFFFFF"/>
        </w:rPr>
        <w:t>Polenakovic</w:t>
      </w:r>
      <w:proofErr w:type="spellEnd"/>
      <w:r w:rsidRPr="00F80C71">
        <w:rPr>
          <w:rFonts w:ascii="Arial" w:hAnsi="Arial" w:cs="Arial"/>
          <w:color w:val="000000" w:themeColor="text1"/>
          <w:sz w:val="24"/>
          <w:szCs w:val="24"/>
          <w:shd w:val="clear" w:color="auto" w:fill="FFFFFF"/>
        </w:rPr>
        <w:t xml:space="preserve">, M., </w:t>
      </w:r>
      <w:proofErr w:type="spellStart"/>
      <w:r w:rsidRPr="00F80C71">
        <w:rPr>
          <w:rFonts w:ascii="Arial" w:hAnsi="Arial" w:cs="Arial"/>
          <w:color w:val="000000" w:themeColor="text1"/>
          <w:sz w:val="24"/>
          <w:szCs w:val="24"/>
          <w:shd w:val="clear" w:color="auto" w:fill="FFFFFF"/>
        </w:rPr>
        <w:t>Bosevski</w:t>
      </w:r>
      <w:proofErr w:type="spellEnd"/>
      <w:r w:rsidRPr="00F80C71">
        <w:rPr>
          <w:rFonts w:ascii="Arial" w:hAnsi="Arial" w:cs="Arial"/>
          <w:color w:val="000000" w:themeColor="text1"/>
          <w:sz w:val="24"/>
          <w:szCs w:val="24"/>
          <w:shd w:val="clear" w:color="auto" w:fill="FFFFFF"/>
        </w:rPr>
        <w:t xml:space="preserve">, M. and </w:t>
      </w:r>
      <w:proofErr w:type="spellStart"/>
      <w:r w:rsidRPr="00F80C71">
        <w:rPr>
          <w:rFonts w:ascii="Arial" w:hAnsi="Arial" w:cs="Arial"/>
          <w:color w:val="000000" w:themeColor="text1"/>
          <w:sz w:val="24"/>
          <w:szCs w:val="24"/>
          <w:shd w:val="clear" w:color="auto" w:fill="FFFFFF"/>
        </w:rPr>
        <w:t>Apostolopoulos</w:t>
      </w:r>
      <w:proofErr w:type="spellEnd"/>
      <w:r w:rsidRPr="00F80C71">
        <w:rPr>
          <w:rFonts w:ascii="Arial" w:hAnsi="Arial" w:cs="Arial"/>
          <w:color w:val="000000" w:themeColor="text1"/>
          <w:sz w:val="24"/>
          <w:szCs w:val="24"/>
          <w:shd w:val="clear" w:color="auto" w:fill="FFFFFF"/>
        </w:rPr>
        <w:t xml:space="preserve">, V., (2017). </w:t>
      </w:r>
      <w:r w:rsidR="00F80C71" w:rsidRPr="00F80C71">
        <w:rPr>
          <w:rFonts w:ascii="Arial" w:hAnsi="Arial" w:cs="Arial"/>
          <w:color w:val="000000" w:themeColor="text1"/>
          <w:sz w:val="24"/>
          <w:szCs w:val="24"/>
          <w:shd w:val="clear" w:color="auto" w:fill="FFFFFF"/>
        </w:rPr>
        <w:t>‘</w:t>
      </w:r>
      <w:r w:rsidRPr="00F80C71">
        <w:rPr>
          <w:rFonts w:ascii="Arial" w:hAnsi="Arial" w:cs="Arial"/>
          <w:color w:val="000000" w:themeColor="text1"/>
          <w:sz w:val="24"/>
          <w:szCs w:val="24"/>
          <w:shd w:val="clear" w:color="auto" w:fill="FFFFFF"/>
        </w:rPr>
        <w:t>Exercise and mental health.</w:t>
      </w:r>
      <w:r w:rsidR="00F80C71" w:rsidRPr="00F80C71">
        <w:rPr>
          <w:rFonts w:ascii="Arial" w:hAnsi="Arial" w:cs="Arial"/>
          <w:color w:val="000000" w:themeColor="text1"/>
          <w:sz w:val="24"/>
          <w:szCs w:val="24"/>
          <w:shd w:val="clear" w:color="auto" w:fill="FFFFFF"/>
        </w:rPr>
        <w:t xml:space="preserve">’ </w:t>
      </w:r>
      <w:proofErr w:type="spellStart"/>
      <w:r w:rsidRPr="00F80C71">
        <w:rPr>
          <w:rFonts w:ascii="Arial" w:hAnsi="Arial" w:cs="Arial"/>
          <w:i/>
          <w:iCs/>
          <w:color w:val="000000" w:themeColor="text1"/>
          <w:sz w:val="24"/>
          <w:szCs w:val="24"/>
        </w:rPr>
        <w:t>Maturitas</w:t>
      </w:r>
      <w:proofErr w:type="spellEnd"/>
      <w:r w:rsidRPr="00F80C71">
        <w:rPr>
          <w:rFonts w:ascii="Arial" w:hAnsi="Arial" w:cs="Arial"/>
          <w:color w:val="000000" w:themeColor="text1"/>
          <w:sz w:val="24"/>
          <w:szCs w:val="24"/>
          <w:shd w:val="clear" w:color="auto" w:fill="FFFFFF"/>
        </w:rPr>
        <w:t>,</w:t>
      </w:r>
      <w:r w:rsidR="00F80C71" w:rsidRPr="00F80C71">
        <w:rPr>
          <w:rFonts w:ascii="Arial" w:hAnsi="Arial" w:cs="Arial"/>
          <w:color w:val="000000" w:themeColor="text1"/>
          <w:sz w:val="24"/>
          <w:szCs w:val="24"/>
          <w:shd w:val="clear" w:color="auto" w:fill="FFFFFF"/>
        </w:rPr>
        <w:t xml:space="preserve"> </w:t>
      </w:r>
      <w:r w:rsidRPr="00F80C71">
        <w:rPr>
          <w:rFonts w:ascii="Arial" w:hAnsi="Arial" w:cs="Arial"/>
          <w:color w:val="000000" w:themeColor="text1"/>
          <w:sz w:val="24"/>
          <w:szCs w:val="24"/>
          <w:shd w:val="clear" w:color="auto" w:fill="FFFFFF"/>
        </w:rPr>
        <w:t>106, pp.48-56.</w:t>
      </w:r>
    </w:p>
    <w:p w14:paraId="39BD3449"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02166CC9" w14:textId="4690BD5B" w:rsidR="006D213C" w:rsidRPr="00F80C71" w:rsidRDefault="006D213C" w:rsidP="00F80C71">
      <w:pPr>
        <w:spacing w:after="0" w:line="360" w:lineRule="auto"/>
        <w:rPr>
          <w:rFonts w:ascii="Arial" w:eastAsia="Times New Roman" w:hAnsi="Arial" w:cs="Arial"/>
          <w:color w:val="000000" w:themeColor="text1"/>
          <w:sz w:val="24"/>
          <w:szCs w:val="24"/>
          <w:lang w:eastAsia="en-GB"/>
        </w:rPr>
      </w:pPr>
      <w:r w:rsidRPr="00F80C71">
        <w:rPr>
          <w:rFonts w:ascii="Arial" w:eastAsia="Times New Roman" w:hAnsi="Arial" w:cs="Arial"/>
          <w:color w:val="000000" w:themeColor="text1"/>
          <w:sz w:val="24"/>
          <w:szCs w:val="24"/>
          <w:shd w:val="clear" w:color="auto" w:fill="FFFFFF"/>
          <w:lang w:eastAsia="en-GB"/>
        </w:rPr>
        <w:t>Moher, D., </w:t>
      </w:r>
      <w:proofErr w:type="spellStart"/>
      <w:r w:rsidRPr="00F80C71">
        <w:rPr>
          <w:rFonts w:ascii="Arial" w:eastAsia="Times New Roman" w:hAnsi="Arial" w:cs="Arial"/>
          <w:color w:val="000000" w:themeColor="text1"/>
          <w:sz w:val="24"/>
          <w:szCs w:val="24"/>
          <w:shd w:val="clear" w:color="auto" w:fill="FFFFFF"/>
          <w:lang w:eastAsia="en-GB"/>
        </w:rPr>
        <w:t>Liberati</w:t>
      </w:r>
      <w:proofErr w:type="spellEnd"/>
      <w:r w:rsidRPr="00F80C71">
        <w:rPr>
          <w:rFonts w:ascii="Arial" w:eastAsia="Times New Roman" w:hAnsi="Arial" w:cs="Arial"/>
          <w:color w:val="000000" w:themeColor="text1"/>
          <w:sz w:val="24"/>
          <w:szCs w:val="24"/>
          <w:shd w:val="clear" w:color="auto" w:fill="FFFFFF"/>
          <w:lang w:eastAsia="en-GB"/>
        </w:rPr>
        <w:t>, A., </w:t>
      </w:r>
      <w:proofErr w:type="spellStart"/>
      <w:r w:rsidRPr="00F80C71">
        <w:rPr>
          <w:rFonts w:ascii="Arial" w:eastAsia="Times New Roman" w:hAnsi="Arial" w:cs="Arial"/>
          <w:color w:val="000000" w:themeColor="text1"/>
          <w:sz w:val="24"/>
          <w:szCs w:val="24"/>
          <w:shd w:val="clear" w:color="auto" w:fill="FFFFFF"/>
          <w:lang w:eastAsia="en-GB"/>
        </w:rPr>
        <w:t>Tetzlaff</w:t>
      </w:r>
      <w:proofErr w:type="spellEnd"/>
      <w:r w:rsidRPr="00F80C71">
        <w:rPr>
          <w:rFonts w:ascii="Arial" w:eastAsia="Times New Roman" w:hAnsi="Arial" w:cs="Arial"/>
          <w:color w:val="000000" w:themeColor="text1"/>
          <w:sz w:val="24"/>
          <w:szCs w:val="24"/>
          <w:shd w:val="clear" w:color="auto" w:fill="FFFFFF"/>
          <w:lang w:eastAsia="en-GB"/>
        </w:rPr>
        <w:t>, J. and Altman, D.G. (2009) ‘Preferred reporting items for systematic reviews and meta-analyses: The PRISMA statement’ </w:t>
      </w:r>
      <w:r w:rsidRPr="00F80C71">
        <w:rPr>
          <w:rFonts w:ascii="Arial" w:eastAsia="Times New Roman" w:hAnsi="Arial" w:cs="Arial"/>
          <w:i/>
          <w:iCs/>
          <w:color w:val="000000" w:themeColor="text1"/>
          <w:sz w:val="24"/>
          <w:szCs w:val="24"/>
          <w:shd w:val="clear" w:color="auto" w:fill="FFFFFF"/>
          <w:lang w:eastAsia="en-GB"/>
        </w:rPr>
        <w:t>Annals of Internal Medicine</w:t>
      </w:r>
      <w:r w:rsidRPr="00F80C71">
        <w:rPr>
          <w:rFonts w:ascii="Arial" w:eastAsia="Times New Roman" w:hAnsi="Arial" w:cs="Arial"/>
          <w:color w:val="000000" w:themeColor="text1"/>
          <w:sz w:val="24"/>
          <w:szCs w:val="24"/>
          <w:shd w:val="clear" w:color="auto" w:fill="FFFFFF"/>
          <w:lang w:eastAsia="en-GB"/>
        </w:rPr>
        <w:t>, 151(4), pp. 264-269.</w:t>
      </w:r>
      <w:r w:rsidRPr="00F80C71">
        <w:rPr>
          <w:rFonts w:ascii="Arial" w:eastAsia="Times New Roman" w:hAnsi="Arial" w:cs="Arial"/>
          <w:color w:val="000000" w:themeColor="text1"/>
          <w:sz w:val="24"/>
          <w:szCs w:val="24"/>
          <w:lang w:eastAsia="en-GB"/>
        </w:rPr>
        <w:t> </w:t>
      </w:r>
    </w:p>
    <w:p w14:paraId="49BB8778"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0279F76B" w14:textId="2A8BA166"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Rolid</w:t>
      </w:r>
      <w:proofErr w:type="spellEnd"/>
      <w:r w:rsidRPr="00F80C71">
        <w:rPr>
          <w:rFonts w:ascii="Arial" w:eastAsia="Times New Roman" w:hAnsi="Arial" w:cs="Arial"/>
          <w:color w:val="000000" w:themeColor="text1"/>
          <w:sz w:val="24"/>
          <w:szCs w:val="24"/>
          <w:shd w:val="clear" w:color="auto" w:fill="FFFFFF"/>
          <w:lang w:eastAsia="en-GB"/>
        </w:rPr>
        <w:t xml:space="preserve">, K., </w:t>
      </w:r>
      <w:proofErr w:type="spellStart"/>
      <w:r w:rsidRPr="00F80C71">
        <w:rPr>
          <w:rFonts w:ascii="Arial" w:eastAsia="Times New Roman" w:hAnsi="Arial" w:cs="Arial"/>
          <w:color w:val="000000" w:themeColor="text1"/>
          <w:sz w:val="24"/>
          <w:szCs w:val="24"/>
          <w:shd w:val="clear" w:color="auto" w:fill="FFFFFF"/>
          <w:lang w:eastAsia="en-GB"/>
        </w:rPr>
        <w:t>Andreassen</w:t>
      </w:r>
      <w:proofErr w:type="spellEnd"/>
      <w:r w:rsidRPr="00F80C71">
        <w:rPr>
          <w:rFonts w:ascii="Arial" w:eastAsia="Times New Roman" w:hAnsi="Arial" w:cs="Arial"/>
          <w:color w:val="000000" w:themeColor="text1"/>
          <w:sz w:val="24"/>
          <w:szCs w:val="24"/>
          <w:shd w:val="clear" w:color="auto" w:fill="FFFFFF"/>
          <w:lang w:eastAsia="en-GB"/>
        </w:rPr>
        <w:t xml:space="preserve">, A., Yardley, M., </w:t>
      </w:r>
      <w:proofErr w:type="spellStart"/>
      <w:r w:rsidRPr="00F80C71">
        <w:rPr>
          <w:rFonts w:ascii="Arial" w:eastAsia="Times New Roman" w:hAnsi="Arial" w:cs="Arial"/>
          <w:color w:val="000000" w:themeColor="text1"/>
          <w:sz w:val="24"/>
          <w:szCs w:val="24"/>
          <w:shd w:val="clear" w:color="auto" w:fill="FFFFFF"/>
          <w:lang w:eastAsia="en-GB"/>
        </w:rPr>
        <w:t>Gude</w:t>
      </w:r>
      <w:proofErr w:type="spellEnd"/>
      <w:r w:rsidRPr="00F80C71">
        <w:rPr>
          <w:rFonts w:ascii="Arial" w:eastAsia="Times New Roman" w:hAnsi="Arial" w:cs="Arial"/>
          <w:color w:val="000000" w:themeColor="text1"/>
          <w:sz w:val="24"/>
          <w:szCs w:val="24"/>
          <w:shd w:val="clear" w:color="auto" w:fill="FFFFFF"/>
          <w:lang w:eastAsia="en-GB"/>
        </w:rPr>
        <w:t xml:space="preserve">, E., </w:t>
      </w:r>
      <w:proofErr w:type="spellStart"/>
      <w:r w:rsidRPr="00F80C71">
        <w:rPr>
          <w:rFonts w:ascii="Arial" w:eastAsia="Times New Roman" w:hAnsi="Arial" w:cs="Arial"/>
          <w:color w:val="000000" w:themeColor="text1"/>
          <w:sz w:val="24"/>
          <w:szCs w:val="24"/>
          <w:shd w:val="clear" w:color="auto" w:fill="FFFFFF"/>
          <w:lang w:eastAsia="en-GB"/>
        </w:rPr>
        <w:t>Bjørkelund</w:t>
      </w:r>
      <w:proofErr w:type="spellEnd"/>
      <w:r w:rsidRPr="00F80C71">
        <w:rPr>
          <w:rFonts w:ascii="Arial" w:eastAsia="Times New Roman" w:hAnsi="Arial" w:cs="Arial"/>
          <w:color w:val="000000" w:themeColor="text1"/>
          <w:sz w:val="24"/>
          <w:szCs w:val="24"/>
          <w:shd w:val="clear" w:color="auto" w:fill="FFFFFF"/>
          <w:lang w:eastAsia="en-GB"/>
        </w:rPr>
        <w:t xml:space="preserve">, E., </w:t>
      </w:r>
      <w:proofErr w:type="spellStart"/>
      <w:r w:rsidRPr="00F80C71">
        <w:rPr>
          <w:rFonts w:ascii="Arial" w:eastAsia="Times New Roman" w:hAnsi="Arial" w:cs="Arial"/>
          <w:color w:val="000000" w:themeColor="text1"/>
          <w:sz w:val="24"/>
          <w:szCs w:val="24"/>
          <w:shd w:val="clear" w:color="auto" w:fill="FFFFFF"/>
          <w:lang w:eastAsia="en-GB"/>
        </w:rPr>
        <w:t>Authen</w:t>
      </w:r>
      <w:proofErr w:type="spellEnd"/>
      <w:r w:rsidRPr="00F80C71">
        <w:rPr>
          <w:rFonts w:ascii="Arial" w:eastAsia="Times New Roman" w:hAnsi="Arial" w:cs="Arial"/>
          <w:color w:val="000000" w:themeColor="text1"/>
          <w:sz w:val="24"/>
          <w:szCs w:val="24"/>
          <w:shd w:val="clear" w:color="auto" w:fill="FFFFFF"/>
          <w:lang w:eastAsia="en-GB"/>
        </w:rPr>
        <w:t xml:space="preserve">, A., </w:t>
      </w:r>
      <w:proofErr w:type="spellStart"/>
      <w:r w:rsidRPr="00F80C71">
        <w:rPr>
          <w:rFonts w:ascii="Arial" w:eastAsia="Times New Roman" w:hAnsi="Arial" w:cs="Arial"/>
          <w:color w:val="000000" w:themeColor="text1"/>
          <w:sz w:val="24"/>
          <w:szCs w:val="24"/>
          <w:shd w:val="clear" w:color="auto" w:fill="FFFFFF"/>
          <w:lang w:eastAsia="en-GB"/>
        </w:rPr>
        <w:t>Grov</w:t>
      </w:r>
      <w:proofErr w:type="spellEnd"/>
      <w:r w:rsidRPr="00F80C71">
        <w:rPr>
          <w:rFonts w:ascii="Arial" w:eastAsia="Times New Roman" w:hAnsi="Arial" w:cs="Arial"/>
          <w:color w:val="000000" w:themeColor="text1"/>
          <w:sz w:val="24"/>
          <w:szCs w:val="24"/>
          <w:shd w:val="clear" w:color="auto" w:fill="FFFFFF"/>
          <w:lang w:eastAsia="en-GB"/>
        </w:rPr>
        <w:t xml:space="preserve">, I., Pettersen, K., Dall, C., </w:t>
      </w:r>
      <w:proofErr w:type="spellStart"/>
      <w:r w:rsidRPr="00F80C71">
        <w:rPr>
          <w:rFonts w:ascii="Arial" w:eastAsia="Times New Roman" w:hAnsi="Arial" w:cs="Arial"/>
          <w:color w:val="000000" w:themeColor="text1"/>
          <w:sz w:val="24"/>
          <w:szCs w:val="24"/>
          <w:shd w:val="clear" w:color="auto" w:fill="FFFFFF"/>
          <w:lang w:eastAsia="en-GB"/>
        </w:rPr>
        <w:t>Karason</w:t>
      </w:r>
      <w:proofErr w:type="spellEnd"/>
      <w:r w:rsidRPr="00F80C71">
        <w:rPr>
          <w:rFonts w:ascii="Arial" w:eastAsia="Times New Roman" w:hAnsi="Arial" w:cs="Arial"/>
          <w:color w:val="000000" w:themeColor="text1"/>
          <w:sz w:val="24"/>
          <w:szCs w:val="24"/>
          <w:shd w:val="clear" w:color="auto" w:fill="FFFFFF"/>
          <w:lang w:eastAsia="en-GB"/>
        </w:rPr>
        <w:t xml:space="preserve">, K., Broch, K., </w:t>
      </w:r>
      <w:proofErr w:type="spellStart"/>
      <w:r w:rsidRPr="00F80C71">
        <w:rPr>
          <w:rFonts w:ascii="Arial" w:eastAsia="Times New Roman" w:hAnsi="Arial" w:cs="Arial"/>
          <w:color w:val="000000" w:themeColor="text1"/>
          <w:sz w:val="24"/>
          <w:szCs w:val="24"/>
          <w:shd w:val="clear" w:color="auto" w:fill="FFFFFF"/>
          <w:lang w:eastAsia="en-GB"/>
        </w:rPr>
        <w:t>Gullestad</w:t>
      </w:r>
      <w:proofErr w:type="spellEnd"/>
      <w:r w:rsidRPr="00F80C71">
        <w:rPr>
          <w:rFonts w:ascii="Arial" w:eastAsia="Times New Roman" w:hAnsi="Arial" w:cs="Arial"/>
          <w:color w:val="000000" w:themeColor="text1"/>
          <w:sz w:val="24"/>
          <w:szCs w:val="24"/>
          <w:shd w:val="clear" w:color="auto" w:fill="FFFFFF"/>
          <w:lang w:eastAsia="en-GB"/>
        </w:rPr>
        <w:t xml:space="preserve">, L. and </w:t>
      </w:r>
      <w:proofErr w:type="spellStart"/>
      <w:r w:rsidRPr="00F80C71">
        <w:rPr>
          <w:rFonts w:ascii="Arial" w:eastAsia="Times New Roman" w:hAnsi="Arial" w:cs="Arial"/>
          <w:color w:val="000000" w:themeColor="text1"/>
          <w:sz w:val="24"/>
          <w:szCs w:val="24"/>
          <w:shd w:val="clear" w:color="auto" w:fill="FFFFFF"/>
          <w:lang w:eastAsia="en-GB"/>
        </w:rPr>
        <w:t>Nytrøen</w:t>
      </w:r>
      <w:proofErr w:type="spellEnd"/>
      <w:r w:rsidRPr="00F80C71">
        <w:rPr>
          <w:rFonts w:ascii="Arial" w:eastAsia="Times New Roman" w:hAnsi="Arial" w:cs="Arial"/>
          <w:color w:val="000000" w:themeColor="text1"/>
          <w:sz w:val="24"/>
          <w:szCs w:val="24"/>
          <w:shd w:val="clear" w:color="auto" w:fill="FFFFFF"/>
          <w:lang w:eastAsia="en-GB"/>
        </w:rPr>
        <w:t xml:space="preserve">, K.,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2020</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High-intensity interval training and health-related quality of life in de novo heart transplant recipients – results from a randomized controlled trial.</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Health and Quality of Life Outcomes</w:t>
      </w:r>
      <w:r w:rsidRPr="00F80C71">
        <w:rPr>
          <w:rFonts w:ascii="Arial" w:eastAsia="Times New Roman" w:hAnsi="Arial" w:cs="Arial"/>
          <w:color w:val="000000" w:themeColor="text1"/>
          <w:sz w:val="24"/>
          <w:szCs w:val="24"/>
          <w:shd w:val="clear" w:color="auto" w:fill="FFFFFF"/>
          <w:lang w:eastAsia="en-GB"/>
        </w:rPr>
        <w:t>, 18(1).</w:t>
      </w:r>
    </w:p>
    <w:p w14:paraId="16615052"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1C15803A" w14:textId="3A48D006"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Teychenne</w:t>
      </w:r>
      <w:proofErr w:type="spellEnd"/>
      <w:r w:rsidRPr="00F80C71">
        <w:rPr>
          <w:rFonts w:ascii="Arial" w:eastAsia="Times New Roman" w:hAnsi="Arial" w:cs="Arial"/>
          <w:color w:val="000000" w:themeColor="text1"/>
          <w:sz w:val="24"/>
          <w:szCs w:val="24"/>
          <w:shd w:val="clear" w:color="auto" w:fill="FFFFFF"/>
          <w:lang w:eastAsia="en-GB"/>
        </w:rPr>
        <w:t xml:space="preserve">, M., Lamb, K., Main, L., Miller, C., Hahne, A., Ford, J., Rosenbaum, S. and </w:t>
      </w:r>
      <w:proofErr w:type="spellStart"/>
      <w:r w:rsidRPr="00F80C71">
        <w:rPr>
          <w:rFonts w:ascii="Arial" w:eastAsia="Times New Roman" w:hAnsi="Arial" w:cs="Arial"/>
          <w:color w:val="000000" w:themeColor="text1"/>
          <w:sz w:val="24"/>
          <w:szCs w:val="24"/>
          <w:shd w:val="clear" w:color="auto" w:fill="FFFFFF"/>
          <w:lang w:eastAsia="en-GB"/>
        </w:rPr>
        <w:t>Belavy</w:t>
      </w:r>
      <w:proofErr w:type="spellEnd"/>
      <w:r w:rsidRPr="00F80C71">
        <w:rPr>
          <w:rFonts w:ascii="Arial" w:eastAsia="Times New Roman" w:hAnsi="Arial" w:cs="Arial"/>
          <w:color w:val="000000" w:themeColor="text1"/>
          <w:sz w:val="24"/>
          <w:szCs w:val="24"/>
          <w:shd w:val="clear" w:color="auto" w:fill="FFFFFF"/>
          <w:lang w:eastAsia="en-GB"/>
        </w:rPr>
        <w:t xml:space="preserve">, D.,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2019</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General strength and conditioning versus motor control with manual therapy for improving depressive symptoms in chronic low back pain: A randomised feasibility trial.</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PLOS ONE</w:t>
      </w:r>
      <w:r w:rsidRPr="00F80C71">
        <w:rPr>
          <w:rFonts w:ascii="Arial" w:eastAsia="Times New Roman" w:hAnsi="Arial" w:cs="Arial"/>
          <w:color w:val="000000" w:themeColor="text1"/>
          <w:sz w:val="24"/>
          <w:szCs w:val="24"/>
          <w:shd w:val="clear" w:color="auto" w:fill="FFFFFF"/>
          <w:lang w:eastAsia="en-GB"/>
        </w:rPr>
        <w:t>, 14(8)</w:t>
      </w:r>
      <w:r w:rsidR="00F80C71" w:rsidRPr="00F80C71">
        <w:rPr>
          <w:rFonts w:ascii="Arial" w:eastAsia="Times New Roman" w:hAnsi="Arial" w:cs="Arial"/>
          <w:color w:val="000000" w:themeColor="text1"/>
          <w:sz w:val="24"/>
          <w:szCs w:val="24"/>
          <w:shd w:val="clear" w:color="auto" w:fill="FFFFFF"/>
          <w:lang w:eastAsia="en-GB"/>
        </w:rPr>
        <w:t>.</w:t>
      </w:r>
    </w:p>
    <w:p w14:paraId="4624B95D"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7FE503AD" w14:textId="2E5320F9" w:rsidR="00FD59A2" w:rsidRPr="00F80C71" w:rsidRDefault="00FD59A2" w:rsidP="00F80C71">
      <w:pPr>
        <w:spacing w:after="0" w:line="360" w:lineRule="auto"/>
        <w:rPr>
          <w:rFonts w:ascii="Arial" w:eastAsia="Times New Roman" w:hAnsi="Arial" w:cs="Arial"/>
          <w:color w:val="000000" w:themeColor="text1"/>
          <w:sz w:val="24"/>
          <w:szCs w:val="24"/>
          <w:lang w:eastAsia="en-GB"/>
        </w:rPr>
      </w:pPr>
      <w:r w:rsidRPr="00F80C71">
        <w:rPr>
          <w:rFonts w:ascii="Arial" w:eastAsia="Times New Roman" w:hAnsi="Arial" w:cs="Arial"/>
          <w:color w:val="000000" w:themeColor="text1"/>
          <w:sz w:val="24"/>
          <w:szCs w:val="24"/>
          <w:shd w:val="clear" w:color="auto" w:fill="FFFFFF"/>
          <w:lang w:eastAsia="en-GB"/>
        </w:rPr>
        <w:t xml:space="preserve">Toups, M., Carmody, T., Greer, T., </w:t>
      </w:r>
      <w:proofErr w:type="spellStart"/>
      <w:r w:rsidRPr="00F80C71">
        <w:rPr>
          <w:rFonts w:ascii="Arial" w:eastAsia="Times New Roman" w:hAnsi="Arial" w:cs="Arial"/>
          <w:color w:val="000000" w:themeColor="text1"/>
          <w:sz w:val="24"/>
          <w:szCs w:val="24"/>
          <w:shd w:val="clear" w:color="auto" w:fill="FFFFFF"/>
          <w:lang w:eastAsia="en-GB"/>
        </w:rPr>
        <w:t>Rethorst</w:t>
      </w:r>
      <w:proofErr w:type="spellEnd"/>
      <w:r w:rsidRPr="00F80C71">
        <w:rPr>
          <w:rFonts w:ascii="Arial" w:eastAsia="Times New Roman" w:hAnsi="Arial" w:cs="Arial"/>
          <w:color w:val="000000" w:themeColor="text1"/>
          <w:sz w:val="24"/>
          <w:szCs w:val="24"/>
          <w:shd w:val="clear" w:color="auto" w:fill="FFFFFF"/>
          <w:lang w:eastAsia="en-GB"/>
        </w:rPr>
        <w:t xml:space="preserve">, C., </w:t>
      </w:r>
      <w:proofErr w:type="spellStart"/>
      <w:r w:rsidRPr="00F80C71">
        <w:rPr>
          <w:rFonts w:ascii="Arial" w:eastAsia="Times New Roman" w:hAnsi="Arial" w:cs="Arial"/>
          <w:color w:val="000000" w:themeColor="text1"/>
          <w:sz w:val="24"/>
          <w:szCs w:val="24"/>
          <w:shd w:val="clear" w:color="auto" w:fill="FFFFFF"/>
          <w:lang w:eastAsia="en-GB"/>
        </w:rPr>
        <w:t>Grannemann</w:t>
      </w:r>
      <w:proofErr w:type="spellEnd"/>
      <w:r w:rsidRPr="00F80C71">
        <w:rPr>
          <w:rFonts w:ascii="Arial" w:eastAsia="Times New Roman" w:hAnsi="Arial" w:cs="Arial"/>
          <w:color w:val="000000" w:themeColor="text1"/>
          <w:sz w:val="24"/>
          <w:szCs w:val="24"/>
          <w:shd w:val="clear" w:color="auto" w:fill="FFFFFF"/>
          <w:lang w:eastAsia="en-GB"/>
        </w:rPr>
        <w:t xml:space="preserve">, B. and Trivedi, M.,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2017</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Exercise is an effective treatment for positive valence symptoms in major depression.</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i/>
          <w:iCs/>
          <w:color w:val="000000" w:themeColor="text1"/>
          <w:sz w:val="24"/>
          <w:szCs w:val="24"/>
          <w:lang w:eastAsia="en-GB"/>
        </w:rPr>
        <w:t>Journal of Affective Disorders</w:t>
      </w:r>
      <w:r w:rsidRPr="00F80C71">
        <w:rPr>
          <w:rFonts w:ascii="Arial" w:eastAsia="Times New Roman" w:hAnsi="Arial" w:cs="Arial"/>
          <w:color w:val="000000" w:themeColor="text1"/>
          <w:sz w:val="24"/>
          <w:szCs w:val="24"/>
          <w:shd w:val="clear" w:color="auto" w:fill="FFFFFF"/>
          <w:lang w:eastAsia="en-GB"/>
        </w:rPr>
        <w:t>, 209, pp.188-194.</w:t>
      </w:r>
    </w:p>
    <w:p w14:paraId="229C0342"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0FCB11CD" w14:textId="09E7F483" w:rsidR="00FD59A2" w:rsidRPr="00F80C71" w:rsidRDefault="00FD59A2" w:rsidP="00F80C71">
      <w:pPr>
        <w:spacing w:after="0" w:line="360" w:lineRule="auto"/>
        <w:rPr>
          <w:rFonts w:ascii="Arial" w:eastAsia="Times New Roman" w:hAnsi="Arial" w:cs="Arial"/>
          <w:color w:val="000000" w:themeColor="text1"/>
          <w:sz w:val="24"/>
          <w:szCs w:val="24"/>
          <w:lang w:eastAsia="en-GB"/>
        </w:rPr>
      </w:pPr>
      <w:proofErr w:type="spellStart"/>
      <w:r w:rsidRPr="00F80C71">
        <w:rPr>
          <w:rFonts w:ascii="Arial" w:eastAsia="Times New Roman" w:hAnsi="Arial" w:cs="Arial"/>
          <w:color w:val="000000" w:themeColor="text1"/>
          <w:sz w:val="24"/>
          <w:szCs w:val="24"/>
          <w:shd w:val="clear" w:color="auto" w:fill="FFFFFF"/>
          <w:lang w:eastAsia="en-GB"/>
        </w:rPr>
        <w:t>Vancini</w:t>
      </w:r>
      <w:proofErr w:type="spellEnd"/>
      <w:r w:rsidRPr="00F80C71">
        <w:rPr>
          <w:rFonts w:ascii="Arial" w:eastAsia="Times New Roman" w:hAnsi="Arial" w:cs="Arial"/>
          <w:color w:val="000000" w:themeColor="text1"/>
          <w:sz w:val="24"/>
          <w:szCs w:val="24"/>
          <w:shd w:val="clear" w:color="auto" w:fill="FFFFFF"/>
          <w:lang w:eastAsia="en-GB"/>
        </w:rPr>
        <w:t xml:space="preserve">, R., </w:t>
      </w:r>
      <w:proofErr w:type="spellStart"/>
      <w:r w:rsidRPr="00F80C71">
        <w:rPr>
          <w:rFonts w:ascii="Arial" w:eastAsia="Times New Roman" w:hAnsi="Arial" w:cs="Arial"/>
          <w:color w:val="000000" w:themeColor="text1"/>
          <w:sz w:val="24"/>
          <w:szCs w:val="24"/>
          <w:shd w:val="clear" w:color="auto" w:fill="FFFFFF"/>
          <w:lang w:eastAsia="en-GB"/>
        </w:rPr>
        <w:t>Rayes</w:t>
      </w:r>
      <w:proofErr w:type="spellEnd"/>
      <w:r w:rsidRPr="00F80C71">
        <w:rPr>
          <w:rFonts w:ascii="Arial" w:eastAsia="Times New Roman" w:hAnsi="Arial" w:cs="Arial"/>
          <w:color w:val="000000" w:themeColor="text1"/>
          <w:sz w:val="24"/>
          <w:szCs w:val="24"/>
          <w:shd w:val="clear" w:color="auto" w:fill="FFFFFF"/>
          <w:lang w:eastAsia="en-GB"/>
        </w:rPr>
        <w:t xml:space="preserve">, A., Lira, C., </w:t>
      </w:r>
      <w:proofErr w:type="spellStart"/>
      <w:r w:rsidRPr="00F80C71">
        <w:rPr>
          <w:rFonts w:ascii="Arial" w:eastAsia="Times New Roman" w:hAnsi="Arial" w:cs="Arial"/>
          <w:color w:val="000000" w:themeColor="text1"/>
          <w:sz w:val="24"/>
          <w:szCs w:val="24"/>
          <w:shd w:val="clear" w:color="auto" w:fill="FFFFFF"/>
          <w:lang w:eastAsia="en-GB"/>
        </w:rPr>
        <w:t>Sarro</w:t>
      </w:r>
      <w:proofErr w:type="spellEnd"/>
      <w:r w:rsidRPr="00F80C71">
        <w:rPr>
          <w:rFonts w:ascii="Arial" w:eastAsia="Times New Roman" w:hAnsi="Arial" w:cs="Arial"/>
          <w:color w:val="000000" w:themeColor="text1"/>
          <w:sz w:val="24"/>
          <w:szCs w:val="24"/>
          <w:shd w:val="clear" w:color="auto" w:fill="FFFFFF"/>
          <w:lang w:eastAsia="en-GB"/>
        </w:rPr>
        <w:t xml:space="preserve">, K. and Andrade, M.,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2017</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xml:space="preserve">. </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Pilates and aerobic training improve levels of depression, anxiety and quality of life in overweight and obese individuals.</w:t>
      </w:r>
      <w:r w:rsidR="00F80C71" w:rsidRPr="00F80C71">
        <w:rPr>
          <w:rFonts w:ascii="Arial" w:eastAsia="Times New Roman" w:hAnsi="Arial" w:cs="Arial"/>
          <w:color w:val="000000" w:themeColor="text1"/>
          <w:sz w:val="24"/>
          <w:szCs w:val="24"/>
          <w:shd w:val="clear" w:color="auto" w:fill="FFFFFF"/>
          <w:lang w:eastAsia="en-GB"/>
        </w:rPr>
        <w:t>’</w:t>
      </w:r>
      <w:r w:rsidRPr="00F80C71">
        <w:rPr>
          <w:rFonts w:ascii="Arial" w:eastAsia="Times New Roman" w:hAnsi="Arial" w:cs="Arial"/>
          <w:color w:val="000000" w:themeColor="text1"/>
          <w:sz w:val="24"/>
          <w:szCs w:val="24"/>
          <w:shd w:val="clear" w:color="auto" w:fill="FFFFFF"/>
          <w:lang w:eastAsia="en-GB"/>
        </w:rPr>
        <w:t> </w:t>
      </w:r>
      <w:proofErr w:type="spellStart"/>
      <w:r w:rsidRPr="00F80C71">
        <w:rPr>
          <w:rFonts w:ascii="Arial" w:eastAsia="Times New Roman" w:hAnsi="Arial" w:cs="Arial"/>
          <w:i/>
          <w:iCs/>
          <w:color w:val="000000" w:themeColor="text1"/>
          <w:sz w:val="24"/>
          <w:szCs w:val="24"/>
          <w:lang w:eastAsia="en-GB"/>
        </w:rPr>
        <w:t>Arquivos</w:t>
      </w:r>
      <w:proofErr w:type="spellEnd"/>
      <w:r w:rsidRPr="00F80C71">
        <w:rPr>
          <w:rFonts w:ascii="Arial" w:eastAsia="Times New Roman" w:hAnsi="Arial" w:cs="Arial"/>
          <w:i/>
          <w:iCs/>
          <w:color w:val="000000" w:themeColor="text1"/>
          <w:sz w:val="24"/>
          <w:szCs w:val="24"/>
          <w:lang w:eastAsia="en-GB"/>
        </w:rPr>
        <w:t xml:space="preserve"> de Neuro-</w:t>
      </w:r>
      <w:proofErr w:type="spellStart"/>
      <w:r w:rsidRPr="00F80C71">
        <w:rPr>
          <w:rFonts w:ascii="Arial" w:eastAsia="Times New Roman" w:hAnsi="Arial" w:cs="Arial"/>
          <w:i/>
          <w:iCs/>
          <w:color w:val="000000" w:themeColor="text1"/>
          <w:sz w:val="24"/>
          <w:szCs w:val="24"/>
          <w:lang w:eastAsia="en-GB"/>
        </w:rPr>
        <w:t>Psiquiatria</w:t>
      </w:r>
      <w:proofErr w:type="spellEnd"/>
      <w:r w:rsidRPr="00F80C71">
        <w:rPr>
          <w:rFonts w:ascii="Arial" w:eastAsia="Times New Roman" w:hAnsi="Arial" w:cs="Arial"/>
          <w:color w:val="000000" w:themeColor="text1"/>
          <w:sz w:val="24"/>
          <w:szCs w:val="24"/>
          <w:shd w:val="clear" w:color="auto" w:fill="FFFFFF"/>
          <w:lang w:eastAsia="en-GB"/>
        </w:rPr>
        <w:t>, 75(12), pp.850-857.</w:t>
      </w:r>
    </w:p>
    <w:p w14:paraId="6743E959" w14:textId="77777777" w:rsidR="00F80C71" w:rsidRDefault="00F80C71" w:rsidP="00F80C71">
      <w:pPr>
        <w:spacing w:line="360" w:lineRule="auto"/>
        <w:rPr>
          <w:rFonts w:ascii="Arial" w:hAnsi="Arial" w:cs="Arial"/>
          <w:color w:val="000000" w:themeColor="text1"/>
          <w:sz w:val="24"/>
          <w:szCs w:val="24"/>
          <w:shd w:val="clear" w:color="auto" w:fill="FFFFFF"/>
        </w:rPr>
      </w:pPr>
    </w:p>
    <w:p w14:paraId="7C76B0C6" w14:textId="5635C142" w:rsidR="00FD59A2" w:rsidRPr="00F80C71" w:rsidRDefault="00FD59A2" w:rsidP="00F80C71">
      <w:pPr>
        <w:spacing w:line="360" w:lineRule="auto"/>
        <w:rPr>
          <w:rFonts w:ascii="Arial" w:hAnsi="Arial" w:cs="Arial"/>
          <w:color w:val="000000" w:themeColor="text1"/>
          <w:sz w:val="24"/>
          <w:szCs w:val="24"/>
        </w:rPr>
      </w:pPr>
      <w:proofErr w:type="spellStart"/>
      <w:r w:rsidRPr="00F80C71">
        <w:rPr>
          <w:rFonts w:ascii="Arial" w:hAnsi="Arial" w:cs="Arial"/>
          <w:color w:val="000000" w:themeColor="text1"/>
          <w:sz w:val="24"/>
          <w:szCs w:val="24"/>
          <w:shd w:val="clear" w:color="auto" w:fill="FFFFFF"/>
        </w:rPr>
        <w:t>Verhagen</w:t>
      </w:r>
      <w:proofErr w:type="spellEnd"/>
      <w:r w:rsidRPr="00F80C71">
        <w:rPr>
          <w:rFonts w:ascii="Arial" w:hAnsi="Arial" w:cs="Arial"/>
          <w:color w:val="000000" w:themeColor="text1"/>
          <w:sz w:val="24"/>
          <w:szCs w:val="24"/>
          <w:shd w:val="clear" w:color="auto" w:fill="FFFFFF"/>
        </w:rPr>
        <w:t xml:space="preserve">, A.P., de Vet, H.C., de </w:t>
      </w:r>
      <w:proofErr w:type="spellStart"/>
      <w:r w:rsidRPr="00F80C71">
        <w:rPr>
          <w:rFonts w:ascii="Arial" w:hAnsi="Arial" w:cs="Arial"/>
          <w:color w:val="000000" w:themeColor="text1"/>
          <w:sz w:val="24"/>
          <w:szCs w:val="24"/>
          <w:shd w:val="clear" w:color="auto" w:fill="FFFFFF"/>
        </w:rPr>
        <w:t>Bie</w:t>
      </w:r>
      <w:proofErr w:type="spellEnd"/>
      <w:r w:rsidRPr="00F80C71">
        <w:rPr>
          <w:rFonts w:ascii="Arial" w:hAnsi="Arial" w:cs="Arial"/>
          <w:color w:val="000000" w:themeColor="text1"/>
          <w:sz w:val="24"/>
          <w:szCs w:val="24"/>
          <w:shd w:val="clear" w:color="auto" w:fill="FFFFFF"/>
        </w:rPr>
        <w:t xml:space="preserve">, R.A., </w:t>
      </w:r>
      <w:proofErr w:type="spellStart"/>
      <w:r w:rsidRPr="00F80C71">
        <w:rPr>
          <w:rFonts w:ascii="Arial" w:hAnsi="Arial" w:cs="Arial"/>
          <w:color w:val="000000" w:themeColor="text1"/>
          <w:sz w:val="24"/>
          <w:szCs w:val="24"/>
          <w:shd w:val="clear" w:color="auto" w:fill="FFFFFF"/>
        </w:rPr>
        <w:t>Kessels</w:t>
      </w:r>
      <w:proofErr w:type="spellEnd"/>
      <w:r w:rsidRPr="00F80C71">
        <w:rPr>
          <w:rFonts w:ascii="Arial" w:hAnsi="Arial" w:cs="Arial"/>
          <w:color w:val="000000" w:themeColor="text1"/>
          <w:sz w:val="24"/>
          <w:szCs w:val="24"/>
          <w:shd w:val="clear" w:color="auto" w:fill="FFFFFF"/>
        </w:rPr>
        <w:t xml:space="preserve">, A.G., Boers, M., </w:t>
      </w:r>
      <w:proofErr w:type="spellStart"/>
      <w:r w:rsidRPr="00F80C71">
        <w:rPr>
          <w:rFonts w:ascii="Arial" w:hAnsi="Arial" w:cs="Arial"/>
          <w:color w:val="000000" w:themeColor="text1"/>
          <w:sz w:val="24"/>
          <w:szCs w:val="24"/>
          <w:shd w:val="clear" w:color="auto" w:fill="FFFFFF"/>
        </w:rPr>
        <w:t>Bouter</w:t>
      </w:r>
      <w:proofErr w:type="spellEnd"/>
      <w:r w:rsidRPr="00F80C71">
        <w:rPr>
          <w:rFonts w:ascii="Arial" w:hAnsi="Arial" w:cs="Arial"/>
          <w:color w:val="000000" w:themeColor="text1"/>
          <w:sz w:val="24"/>
          <w:szCs w:val="24"/>
          <w:shd w:val="clear" w:color="auto" w:fill="FFFFFF"/>
        </w:rPr>
        <w:t xml:space="preserve">, L.M. and </w:t>
      </w:r>
      <w:proofErr w:type="spellStart"/>
      <w:r w:rsidRPr="00F80C71">
        <w:rPr>
          <w:rFonts w:ascii="Arial" w:hAnsi="Arial" w:cs="Arial"/>
          <w:color w:val="000000" w:themeColor="text1"/>
          <w:sz w:val="24"/>
          <w:szCs w:val="24"/>
          <w:shd w:val="clear" w:color="auto" w:fill="FFFFFF"/>
        </w:rPr>
        <w:t>Knipschild</w:t>
      </w:r>
      <w:proofErr w:type="spellEnd"/>
      <w:r w:rsidRPr="00F80C71">
        <w:rPr>
          <w:rFonts w:ascii="Arial" w:hAnsi="Arial" w:cs="Arial"/>
          <w:color w:val="000000" w:themeColor="text1"/>
          <w:sz w:val="24"/>
          <w:szCs w:val="24"/>
          <w:shd w:val="clear" w:color="auto" w:fill="FFFFFF"/>
        </w:rPr>
        <w:t>, P.G. (1998). ‘The Delphi list: A criteria list for quality assessment of randomized clinical trials for conducting systematic reviews developed by Delphi consensus’ </w:t>
      </w:r>
      <w:r w:rsidRPr="00F80C71">
        <w:rPr>
          <w:rFonts w:ascii="Arial" w:hAnsi="Arial" w:cs="Arial"/>
          <w:i/>
          <w:iCs/>
          <w:color w:val="000000" w:themeColor="text1"/>
          <w:sz w:val="24"/>
          <w:szCs w:val="24"/>
          <w:shd w:val="clear" w:color="auto" w:fill="FFFFFF"/>
        </w:rPr>
        <w:t>Journal of Clinical Epidemiology</w:t>
      </w:r>
      <w:r w:rsidRPr="00F80C71">
        <w:rPr>
          <w:rFonts w:ascii="Arial" w:hAnsi="Arial" w:cs="Arial"/>
          <w:color w:val="000000" w:themeColor="text1"/>
          <w:sz w:val="24"/>
          <w:szCs w:val="24"/>
          <w:shd w:val="clear" w:color="auto" w:fill="FFFFFF"/>
        </w:rPr>
        <w:t>, 51(12), pp. 1235-1241.</w:t>
      </w:r>
    </w:p>
    <w:p w14:paraId="6AF2E6C2" w14:textId="77777777" w:rsidR="00F80C71" w:rsidRDefault="00F80C71" w:rsidP="00F80C71">
      <w:pPr>
        <w:spacing w:after="0" w:line="360" w:lineRule="auto"/>
        <w:rPr>
          <w:rFonts w:ascii="Arial" w:eastAsia="Times New Roman" w:hAnsi="Arial" w:cs="Arial"/>
          <w:color w:val="000000" w:themeColor="text1"/>
          <w:sz w:val="24"/>
          <w:szCs w:val="24"/>
          <w:shd w:val="clear" w:color="auto" w:fill="FFFFFF"/>
          <w:lang w:eastAsia="en-GB"/>
        </w:rPr>
      </w:pPr>
    </w:p>
    <w:p w14:paraId="70688AD2" w14:textId="335BFC82" w:rsidR="00FD59A2" w:rsidRPr="00F80C71" w:rsidRDefault="00FD59A2" w:rsidP="00F80C71">
      <w:pPr>
        <w:spacing w:after="0" w:line="360" w:lineRule="auto"/>
        <w:rPr>
          <w:rFonts w:ascii="Arial" w:eastAsia="Times New Roman" w:hAnsi="Arial" w:cs="Arial"/>
          <w:color w:val="000000" w:themeColor="text1"/>
          <w:sz w:val="24"/>
          <w:szCs w:val="24"/>
          <w:lang w:eastAsia="en-GB"/>
        </w:rPr>
      </w:pPr>
      <w:r w:rsidRPr="00F80C71">
        <w:rPr>
          <w:rFonts w:ascii="Arial" w:eastAsia="Times New Roman" w:hAnsi="Arial" w:cs="Arial"/>
          <w:color w:val="000000" w:themeColor="text1"/>
          <w:sz w:val="24"/>
          <w:szCs w:val="24"/>
          <w:shd w:val="clear" w:color="auto" w:fill="FFFFFF"/>
          <w:lang w:eastAsia="en-GB"/>
        </w:rPr>
        <w:lastRenderedPageBreak/>
        <w:t xml:space="preserve">Wahid A, </w:t>
      </w:r>
      <w:proofErr w:type="spellStart"/>
      <w:r w:rsidRPr="00F80C71">
        <w:rPr>
          <w:rFonts w:ascii="Arial" w:eastAsia="Times New Roman" w:hAnsi="Arial" w:cs="Arial"/>
          <w:color w:val="000000" w:themeColor="text1"/>
          <w:sz w:val="24"/>
          <w:szCs w:val="24"/>
          <w:shd w:val="clear" w:color="auto" w:fill="FFFFFF"/>
          <w:lang w:eastAsia="en-GB"/>
        </w:rPr>
        <w:t>Manek</w:t>
      </w:r>
      <w:proofErr w:type="spellEnd"/>
      <w:r w:rsidRPr="00F80C71">
        <w:rPr>
          <w:rFonts w:ascii="Arial" w:eastAsia="Times New Roman" w:hAnsi="Arial" w:cs="Arial"/>
          <w:color w:val="000000" w:themeColor="text1"/>
          <w:sz w:val="24"/>
          <w:szCs w:val="24"/>
          <w:shd w:val="clear" w:color="auto" w:fill="FFFFFF"/>
          <w:lang w:eastAsia="en-GB"/>
        </w:rPr>
        <w:t xml:space="preserve"> N, Nichols M, Kelly P, Foster C, Webster P, Kaur A, </w:t>
      </w:r>
      <w:proofErr w:type="spellStart"/>
      <w:r w:rsidRPr="00F80C71">
        <w:rPr>
          <w:rFonts w:ascii="Arial" w:eastAsia="Times New Roman" w:hAnsi="Arial" w:cs="Arial"/>
          <w:color w:val="000000" w:themeColor="text1"/>
          <w:sz w:val="24"/>
          <w:szCs w:val="24"/>
          <w:shd w:val="clear" w:color="auto" w:fill="FFFFFF"/>
          <w:lang w:eastAsia="en-GB"/>
        </w:rPr>
        <w:t>Friedemann</w:t>
      </w:r>
      <w:proofErr w:type="spellEnd"/>
      <w:r w:rsidRPr="00F80C71">
        <w:rPr>
          <w:rFonts w:ascii="Arial" w:eastAsia="Times New Roman" w:hAnsi="Arial" w:cs="Arial"/>
          <w:color w:val="000000" w:themeColor="text1"/>
          <w:sz w:val="24"/>
          <w:szCs w:val="24"/>
          <w:shd w:val="clear" w:color="auto" w:fill="FFFFFF"/>
          <w:lang w:eastAsia="en-GB"/>
        </w:rPr>
        <w:t xml:space="preserve"> Smith C, Wilkins E, Rayner M, et al. (2016). ‘</w:t>
      </w:r>
      <w:r w:rsidRPr="00F80C71">
        <w:rPr>
          <w:rFonts w:ascii="Arial" w:eastAsia="Times New Roman" w:hAnsi="Arial" w:cs="Arial"/>
          <w:i/>
          <w:iCs/>
          <w:color w:val="000000" w:themeColor="text1"/>
          <w:sz w:val="24"/>
          <w:szCs w:val="24"/>
          <w:shd w:val="clear" w:color="auto" w:fill="FFFFFF"/>
          <w:lang w:eastAsia="en-GB"/>
        </w:rPr>
        <w:t>Quantifying the Association Between Physical Activity and Cardiovascular Disease and Diabetes: A Systematic Review and Meta-Analysis</w:t>
      </w:r>
      <w:r w:rsidRPr="00F80C71">
        <w:rPr>
          <w:rFonts w:ascii="Arial" w:eastAsia="Times New Roman" w:hAnsi="Arial" w:cs="Arial"/>
          <w:color w:val="000000" w:themeColor="text1"/>
          <w:sz w:val="24"/>
          <w:szCs w:val="24"/>
          <w:shd w:val="clear" w:color="auto" w:fill="FFFFFF"/>
          <w:lang w:eastAsia="en-GB"/>
        </w:rPr>
        <w:t>.’ </w:t>
      </w:r>
      <w:r w:rsidRPr="00F80C71">
        <w:rPr>
          <w:rFonts w:ascii="Arial" w:eastAsia="Times New Roman" w:hAnsi="Arial" w:cs="Arial"/>
          <w:color w:val="000000" w:themeColor="text1"/>
          <w:sz w:val="24"/>
          <w:szCs w:val="24"/>
          <w:lang w:eastAsia="en-GB"/>
        </w:rPr>
        <w:t>J Am Heart Assoc. </w:t>
      </w:r>
      <w:proofErr w:type="gramStart"/>
      <w:r w:rsidRPr="00F80C71">
        <w:rPr>
          <w:rFonts w:ascii="Arial" w:eastAsia="Times New Roman" w:hAnsi="Arial" w:cs="Arial"/>
          <w:color w:val="000000" w:themeColor="text1"/>
          <w:sz w:val="24"/>
          <w:szCs w:val="24"/>
          <w:lang w:eastAsia="en-GB"/>
        </w:rPr>
        <w:t>5:pii</w:t>
      </w:r>
      <w:proofErr w:type="gramEnd"/>
      <w:r w:rsidRPr="00F80C71">
        <w:rPr>
          <w:rFonts w:ascii="Arial" w:eastAsia="Times New Roman" w:hAnsi="Arial" w:cs="Arial"/>
          <w:color w:val="000000" w:themeColor="text1"/>
          <w:sz w:val="24"/>
          <w:szCs w:val="24"/>
          <w:lang w:eastAsia="en-GB"/>
        </w:rPr>
        <w:t>: e002495.</w:t>
      </w:r>
      <w:r w:rsidRPr="00F80C71">
        <w:rPr>
          <w:rFonts w:ascii="Arial" w:eastAsia="Times New Roman" w:hAnsi="Arial" w:cs="Arial"/>
          <w:color w:val="000000" w:themeColor="text1"/>
          <w:sz w:val="24"/>
          <w:szCs w:val="24"/>
          <w:shd w:val="clear" w:color="auto" w:fill="FFFFFF"/>
          <w:lang w:eastAsia="en-GB"/>
        </w:rPr>
        <w:t> </w:t>
      </w:r>
    </w:p>
    <w:p w14:paraId="1C474010" w14:textId="77777777" w:rsidR="00F80C71" w:rsidRDefault="00F80C71" w:rsidP="00F80C71">
      <w:pPr>
        <w:spacing w:line="360" w:lineRule="auto"/>
        <w:rPr>
          <w:rFonts w:ascii="Arial" w:eastAsia="Arial" w:hAnsi="Arial" w:cs="Arial"/>
          <w:color w:val="000000" w:themeColor="text1"/>
          <w:sz w:val="24"/>
          <w:szCs w:val="24"/>
        </w:rPr>
      </w:pPr>
    </w:p>
    <w:p w14:paraId="75A293E5" w14:textId="038B9106" w:rsidR="00FD59A2" w:rsidRPr="00F80C71" w:rsidRDefault="00FD59A2" w:rsidP="00F80C71">
      <w:pPr>
        <w:spacing w:line="360" w:lineRule="auto"/>
        <w:rPr>
          <w:rFonts w:ascii="Arial" w:hAnsi="Arial" w:cs="Arial"/>
          <w:color w:val="000000" w:themeColor="text1"/>
          <w:sz w:val="24"/>
          <w:szCs w:val="24"/>
          <w:shd w:val="clear" w:color="auto" w:fill="FFFFFF"/>
        </w:rPr>
      </w:pPr>
      <w:r w:rsidRPr="00F80C71">
        <w:rPr>
          <w:rFonts w:ascii="Arial" w:eastAsia="Arial" w:hAnsi="Arial" w:cs="Arial"/>
          <w:color w:val="000000" w:themeColor="text1"/>
          <w:sz w:val="24"/>
          <w:szCs w:val="24"/>
        </w:rPr>
        <w:t xml:space="preserve">White, R., Babic, M., Parker, P., </w:t>
      </w:r>
      <w:proofErr w:type="spellStart"/>
      <w:r w:rsidRPr="00F80C71">
        <w:rPr>
          <w:rFonts w:ascii="Arial" w:eastAsia="Arial" w:hAnsi="Arial" w:cs="Arial"/>
          <w:color w:val="000000" w:themeColor="text1"/>
          <w:sz w:val="24"/>
          <w:szCs w:val="24"/>
        </w:rPr>
        <w:t>Lubans</w:t>
      </w:r>
      <w:proofErr w:type="spellEnd"/>
      <w:r w:rsidRPr="00F80C71">
        <w:rPr>
          <w:rFonts w:ascii="Arial" w:eastAsia="Arial" w:hAnsi="Arial" w:cs="Arial"/>
          <w:color w:val="000000" w:themeColor="text1"/>
          <w:sz w:val="24"/>
          <w:szCs w:val="24"/>
        </w:rPr>
        <w:t xml:space="preserve">, D., Astell-Burt, T., &amp; Lonsdale, C. (2017). </w:t>
      </w:r>
      <w:r w:rsidR="00F80C71" w:rsidRPr="00F80C71">
        <w:rPr>
          <w:rFonts w:ascii="Arial" w:eastAsia="Arial" w:hAnsi="Arial" w:cs="Arial"/>
          <w:color w:val="000000" w:themeColor="text1"/>
          <w:sz w:val="24"/>
          <w:szCs w:val="24"/>
        </w:rPr>
        <w:t>‘</w:t>
      </w:r>
      <w:r w:rsidRPr="00F80C71">
        <w:rPr>
          <w:rFonts w:ascii="Arial" w:eastAsia="Arial" w:hAnsi="Arial" w:cs="Arial"/>
          <w:color w:val="000000" w:themeColor="text1"/>
          <w:sz w:val="24"/>
          <w:szCs w:val="24"/>
        </w:rPr>
        <w:t>Domain-Specific Physical Activity and Mental Health: A Meta-analysis.</w:t>
      </w:r>
      <w:r w:rsidR="00F80C71" w:rsidRPr="00F80C71">
        <w:rPr>
          <w:rFonts w:ascii="Arial" w:eastAsia="Arial" w:hAnsi="Arial" w:cs="Arial"/>
          <w:color w:val="000000" w:themeColor="text1"/>
          <w:sz w:val="24"/>
          <w:szCs w:val="24"/>
        </w:rPr>
        <w:t>’</w:t>
      </w:r>
      <w:r w:rsidRPr="00F80C71">
        <w:rPr>
          <w:rFonts w:ascii="Arial" w:eastAsia="Arial" w:hAnsi="Arial" w:cs="Arial"/>
          <w:color w:val="000000" w:themeColor="text1"/>
          <w:sz w:val="24"/>
          <w:szCs w:val="24"/>
        </w:rPr>
        <w:t xml:space="preserve"> </w:t>
      </w:r>
      <w:r w:rsidRPr="00F80C71">
        <w:rPr>
          <w:rFonts w:ascii="Arial" w:eastAsia="Arial" w:hAnsi="Arial" w:cs="Arial"/>
          <w:i/>
          <w:iCs/>
          <w:color w:val="000000" w:themeColor="text1"/>
          <w:sz w:val="24"/>
          <w:szCs w:val="24"/>
        </w:rPr>
        <w:t xml:space="preserve">American Journal </w:t>
      </w:r>
      <w:proofErr w:type="gramStart"/>
      <w:r w:rsidRPr="00F80C71">
        <w:rPr>
          <w:rFonts w:ascii="Arial" w:eastAsia="Arial" w:hAnsi="Arial" w:cs="Arial"/>
          <w:i/>
          <w:iCs/>
          <w:color w:val="000000" w:themeColor="text1"/>
          <w:sz w:val="24"/>
          <w:szCs w:val="24"/>
        </w:rPr>
        <w:t>Of</w:t>
      </w:r>
      <w:proofErr w:type="gramEnd"/>
      <w:r w:rsidRPr="00F80C71">
        <w:rPr>
          <w:rFonts w:ascii="Arial" w:eastAsia="Arial" w:hAnsi="Arial" w:cs="Arial"/>
          <w:i/>
          <w:iCs/>
          <w:color w:val="000000" w:themeColor="text1"/>
          <w:sz w:val="24"/>
          <w:szCs w:val="24"/>
        </w:rPr>
        <w:t xml:space="preserve"> Preventive Medicine</w:t>
      </w:r>
      <w:r w:rsidRPr="00F80C71">
        <w:rPr>
          <w:rFonts w:ascii="Arial" w:eastAsia="Arial" w:hAnsi="Arial" w:cs="Arial"/>
          <w:color w:val="000000" w:themeColor="text1"/>
          <w:sz w:val="24"/>
          <w:szCs w:val="24"/>
        </w:rPr>
        <w:t xml:space="preserve">, </w:t>
      </w:r>
      <w:r w:rsidRPr="00F80C71">
        <w:rPr>
          <w:rFonts w:ascii="Arial" w:eastAsia="Arial" w:hAnsi="Arial" w:cs="Arial"/>
          <w:i/>
          <w:iCs/>
          <w:color w:val="000000" w:themeColor="text1"/>
          <w:sz w:val="24"/>
          <w:szCs w:val="24"/>
        </w:rPr>
        <w:t>52</w:t>
      </w:r>
      <w:r w:rsidRPr="00F80C71">
        <w:rPr>
          <w:rFonts w:ascii="Arial" w:eastAsia="Arial" w:hAnsi="Arial" w:cs="Arial"/>
          <w:color w:val="000000" w:themeColor="text1"/>
          <w:sz w:val="24"/>
          <w:szCs w:val="24"/>
        </w:rPr>
        <w:t xml:space="preserve">(5), </w:t>
      </w:r>
      <w:r w:rsidR="00F80C71" w:rsidRPr="00F80C71">
        <w:rPr>
          <w:rFonts w:ascii="Arial" w:eastAsia="Arial" w:hAnsi="Arial" w:cs="Arial"/>
          <w:color w:val="000000" w:themeColor="text1"/>
          <w:sz w:val="24"/>
          <w:szCs w:val="24"/>
        </w:rPr>
        <w:t xml:space="preserve">pp. </w:t>
      </w:r>
      <w:r w:rsidRPr="00F80C71">
        <w:rPr>
          <w:rFonts w:ascii="Arial" w:eastAsia="Arial" w:hAnsi="Arial" w:cs="Arial"/>
          <w:color w:val="000000" w:themeColor="text1"/>
          <w:sz w:val="24"/>
          <w:szCs w:val="24"/>
        </w:rPr>
        <w:t xml:space="preserve">653-666. </w:t>
      </w:r>
    </w:p>
    <w:p w14:paraId="4018A867" w14:textId="77777777" w:rsidR="00F80C71" w:rsidRDefault="00F80C71" w:rsidP="00F80C71">
      <w:pPr>
        <w:spacing w:line="360" w:lineRule="auto"/>
        <w:rPr>
          <w:rFonts w:ascii="Arial" w:eastAsia="Arial" w:hAnsi="Arial" w:cs="Arial"/>
          <w:color w:val="000000" w:themeColor="text1"/>
          <w:sz w:val="24"/>
          <w:szCs w:val="24"/>
        </w:rPr>
      </w:pPr>
    </w:p>
    <w:p w14:paraId="7910B0E6" w14:textId="74717815" w:rsidR="00FD59A2" w:rsidRPr="00F80C71" w:rsidRDefault="00FD59A2" w:rsidP="00F80C71">
      <w:pPr>
        <w:spacing w:line="360" w:lineRule="auto"/>
        <w:rPr>
          <w:rStyle w:val="Hyperlink"/>
          <w:rFonts w:ascii="Arial" w:eastAsia="Arial" w:hAnsi="Arial" w:cs="Arial"/>
          <w:color w:val="000000" w:themeColor="text1"/>
          <w:sz w:val="24"/>
          <w:szCs w:val="24"/>
        </w:rPr>
      </w:pPr>
      <w:r w:rsidRPr="00F80C71">
        <w:rPr>
          <w:rFonts w:ascii="Arial" w:eastAsia="Arial" w:hAnsi="Arial" w:cs="Arial"/>
          <w:color w:val="000000" w:themeColor="text1"/>
          <w:sz w:val="24"/>
          <w:szCs w:val="24"/>
        </w:rPr>
        <w:t xml:space="preserve">WHO | WHO urges more investments, services for mental health. (2020). Retrieved 15 February 2021 from </w:t>
      </w:r>
      <w:hyperlink r:id="rId8">
        <w:r w:rsidRPr="00F80C71">
          <w:rPr>
            <w:rStyle w:val="Hyperlink"/>
            <w:rFonts w:ascii="Arial" w:eastAsia="Arial" w:hAnsi="Arial" w:cs="Arial"/>
            <w:color w:val="000000" w:themeColor="text1"/>
            <w:sz w:val="24"/>
            <w:szCs w:val="24"/>
          </w:rPr>
          <w:t>https://www.who.int/mental_health/who_urges_investment/en/</w:t>
        </w:r>
      </w:hyperlink>
    </w:p>
    <w:p w14:paraId="26C27B50" w14:textId="77777777" w:rsidR="00BB5FCE" w:rsidRPr="00F80C71" w:rsidRDefault="00BB5FCE" w:rsidP="00F80C71">
      <w:pPr>
        <w:spacing w:after="0" w:line="360" w:lineRule="auto"/>
        <w:ind w:left="360"/>
        <w:rPr>
          <w:rFonts w:ascii="Arial" w:eastAsia="Times New Roman" w:hAnsi="Arial" w:cs="Arial"/>
          <w:color w:val="000000" w:themeColor="text1"/>
          <w:sz w:val="24"/>
          <w:szCs w:val="24"/>
          <w:lang w:eastAsia="en-GB"/>
        </w:rPr>
      </w:pPr>
    </w:p>
    <w:p w14:paraId="2D7CB6C8" w14:textId="77777777" w:rsidR="00ED2F1A" w:rsidRPr="00ED2F1A" w:rsidRDefault="00ED2F1A" w:rsidP="00ED2F1A">
      <w:pPr>
        <w:spacing w:after="0" w:line="240" w:lineRule="auto"/>
        <w:ind w:left="360"/>
        <w:rPr>
          <w:rFonts w:ascii="Times New Roman" w:eastAsia="Times New Roman" w:hAnsi="Times New Roman" w:cs="Times New Roman"/>
          <w:color w:val="FFFF00"/>
          <w:sz w:val="24"/>
          <w:szCs w:val="24"/>
          <w:lang w:eastAsia="en-GB"/>
        </w:rPr>
      </w:pPr>
    </w:p>
    <w:p w14:paraId="6A5EFC2B" w14:textId="1D125177" w:rsidR="475D4437" w:rsidRDefault="475D4437" w:rsidP="475D4437"/>
    <w:p w14:paraId="23628A0E" w14:textId="409ED093" w:rsidR="475D4437" w:rsidRDefault="475D4437" w:rsidP="475D4437">
      <w:pPr>
        <w:jc w:val="both"/>
        <w:rPr>
          <w:rFonts w:ascii="Arial" w:eastAsia="Arial" w:hAnsi="Arial" w:cs="Arial"/>
          <w:color w:val="000000" w:themeColor="text1"/>
        </w:rPr>
      </w:pPr>
    </w:p>
    <w:tbl>
      <w:tblPr>
        <w:tblW w:w="0" w:type="auto"/>
        <w:tblLayout w:type="fixed"/>
        <w:tblLook w:val="06A0" w:firstRow="1" w:lastRow="0" w:firstColumn="1" w:lastColumn="0" w:noHBand="1" w:noVBand="1"/>
      </w:tblPr>
      <w:tblGrid>
        <w:gridCol w:w="9015"/>
      </w:tblGrid>
      <w:tr w:rsidR="475D4437" w14:paraId="1312C8E1" w14:textId="77777777" w:rsidTr="475D4437">
        <w:tc>
          <w:tcPr>
            <w:tcW w:w="9015" w:type="dxa"/>
          </w:tcPr>
          <w:p w14:paraId="192CEF7A" w14:textId="3087F3B1" w:rsidR="475D4437" w:rsidRDefault="475D4437">
            <w:r>
              <w:br/>
            </w:r>
          </w:p>
          <w:p w14:paraId="03056967" w14:textId="08AB2237" w:rsidR="475D4437" w:rsidRDefault="475D4437">
            <w:r w:rsidRPr="475D4437">
              <w:rPr>
                <w:rFonts w:ascii="Arial" w:eastAsia="Arial" w:hAnsi="Arial" w:cs="Arial"/>
                <w:b/>
                <w:bCs/>
                <w:caps/>
                <w:sz w:val="40"/>
                <w:szCs w:val="40"/>
              </w:rPr>
              <w:t xml:space="preserve">     </w:t>
            </w:r>
          </w:p>
          <w:p w14:paraId="61F8DBA8" w14:textId="28B32CF6" w:rsidR="475D4437" w:rsidRDefault="475D4437" w:rsidP="475D4437">
            <w:pPr>
              <w:rPr>
                <w:rFonts w:ascii="Arial" w:eastAsia="Arial" w:hAnsi="Arial" w:cs="Arial"/>
                <w:b/>
                <w:bCs/>
                <w:caps/>
                <w:sz w:val="40"/>
                <w:szCs w:val="40"/>
              </w:rPr>
            </w:pPr>
          </w:p>
          <w:p w14:paraId="19916D0D" w14:textId="30AAA90A" w:rsidR="475D4437" w:rsidRDefault="475D4437" w:rsidP="475D4437">
            <w:pPr>
              <w:rPr>
                <w:rFonts w:ascii="Arial" w:eastAsia="Arial" w:hAnsi="Arial" w:cs="Arial"/>
                <w:b/>
                <w:bCs/>
                <w:caps/>
                <w:sz w:val="40"/>
                <w:szCs w:val="40"/>
              </w:rPr>
            </w:pPr>
          </w:p>
          <w:p w14:paraId="714F59B1" w14:textId="682EDFA2" w:rsidR="475D4437" w:rsidRDefault="475D4437" w:rsidP="475D4437">
            <w:pPr>
              <w:rPr>
                <w:rFonts w:ascii="Arial" w:eastAsia="Arial" w:hAnsi="Arial" w:cs="Arial"/>
                <w:b/>
                <w:bCs/>
                <w:caps/>
                <w:sz w:val="40"/>
                <w:szCs w:val="40"/>
              </w:rPr>
            </w:pPr>
          </w:p>
          <w:p w14:paraId="05AB6D42" w14:textId="77777777" w:rsidR="00F80C71" w:rsidRDefault="00F80C71">
            <w:pPr>
              <w:rPr>
                <w:rFonts w:ascii="Arial" w:eastAsia="Arial" w:hAnsi="Arial" w:cs="Arial"/>
                <w:b/>
                <w:bCs/>
                <w:caps/>
                <w:sz w:val="40"/>
                <w:szCs w:val="40"/>
              </w:rPr>
            </w:pPr>
          </w:p>
          <w:p w14:paraId="21A3B144" w14:textId="77777777" w:rsidR="00F80C71" w:rsidRDefault="00F80C71">
            <w:pPr>
              <w:rPr>
                <w:rFonts w:ascii="Arial" w:eastAsia="Arial" w:hAnsi="Arial" w:cs="Arial"/>
                <w:b/>
                <w:bCs/>
                <w:caps/>
                <w:sz w:val="40"/>
                <w:szCs w:val="40"/>
              </w:rPr>
            </w:pPr>
          </w:p>
          <w:p w14:paraId="2B5B38C8" w14:textId="77777777" w:rsidR="00F80C71" w:rsidRDefault="00F80C71">
            <w:pPr>
              <w:rPr>
                <w:rFonts w:ascii="Arial" w:eastAsia="Arial" w:hAnsi="Arial" w:cs="Arial"/>
                <w:b/>
                <w:bCs/>
                <w:caps/>
                <w:sz w:val="40"/>
                <w:szCs w:val="40"/>
              </w:rPr>
            </w:pPr>
          </w:p>
          <w:p w14:paraId="7B19D21F" w14:textId="77777777" w:rsidR="00F80C71" w:rsidRDefault="00F80C71">
            <w:pPr>
              <w:rPr>
                <w:rFonts w:ascii="Arial" w:eastAsia="Arial" w:hAnsi="Arial" w:cs="Arial"/>
                <w:b/>
                <w:bCs/>
                <w:caps/>
                <w:sz w:val="40"/>
                <w:szCs w:val="40"/>
              </w:rPr>
            </w:pPr>
          </w:p>
          <w:p w14:paraId="74F0B2FE" w14:textId="77777777" w:rsidR="00F80C71" w:rsidRDefault="00F80C71">
            <w:pPr>
              <w:rPr>
                <w:rFonts w:ascii="Arial" w:eastAsia="Arial" w:hAnsi="Arial" w:cs="Arial"/>
                <w:b/>
                <w:bCs/>
                <w:caps/>
                <w:sz w:val="40"/>
                <w:szCs w:val="40"/>
              </w:rPr>
            </w:pPr>
          </w:p>
          <w:p w14:paraId="5FD135C3" w14:textId="77777777" w:rsidR="00F80C71" w:rsidRDefault="00F80C71">
            <w:pPr>
              <w:rPr>
                <w:rFonts w:ascii="Arial" w:eastAsia="Arial" w:hAnsi="Arial" w:cs="Arial"/>
                <w:b/>
                <w:bCs/>
                <w:caps/>
                <w:sz w:val="40"/>
                <w:szCs w:val="40"/>
              </w:rPr>
            </w:pPr>
          </w:p>
          <w:p w14:paraId="5E7B2AC8" w14:textId="510FA246" w:rsidR="475D4437" w:rsidRDefault="475D4437">
            <w:r w:rsidRPr="475D4437">
              <w:rPr>
                <w:rFonts w:ascii="Arial" w:eastAsia="Arial" w:hAnsi="Arial" w:cs="Arial"/>
                <w:b/>
                <w:bCs/>
                <w:caps/>
                <w:sz w:val="40"/>
                <w:szCs w:val="40"/>
              </w:rPr>
              <w:t>STUDENT FEEDBACK FORM</w:t>
            </w:r>
          </w:p>
        </w:tc>
      </w:tr>
    </w:tbl>
    <w:p w14:paraId="69445F18" w14:textId="018B5508" w:rsidR="187515BD" w:rsidRDefault="187515BD">
      <w:r w:rsidRPr="475D4437">
        <w:rPr>
          <w:rFonts w:ascii="Arial" w:eastAsia="Arial" w:hAnsi="Arial" w:cs="Arial"/>
          <w:color w:val="000000" w:themeColor="text1"/>
          <w:sz w:val="20"/>
          <w:szCs w:val="20"/>
        </w:rPr>
        <w:lastRenderedPageBreak/>
        <w:t xml:space="preserve"> </w:t>
      </w:r>
    </w:p>
    <w:p w14:paraId="516B6EFA" w14:textId="6C0FA0DB" w:rsidR="187515BD" w:rsidRDefault="187515BD" w:rsidP="475D4437">
      <w:pPr>
        <w:jc w:val="both"/>
      </w:pPr>
      <w:r w:rsidRPr="475D4437">
        <w:rPr>
          <w:rFonts w:ascii="Arial" w:eastAsia="Arial" w:hAnsi="Arial" w:cs="Arial"/>
          <w:color w:val="000000" w:themeColor="text1"/>
          <w:sz w:val="20"/>
          <w:szCs w:val="20"/>
        </w:rPr>
        <w:t xml:space="preserve">This section details the </w:t>
      </w:r>
      <w:r w:rsidRPr="475D4437">
        <w:rPr>
          <w:rFonts w:ascii="Arial" w:eastAsia="Arial" w:hAnsi="Arial" w:cs="Arial"/>
          <w:i/>
          <w:iCs/>
          <w:color w:val="000000" w:themeColor="text1"/>
          <w:sz w:val="20"/>
          <w:szCs w:val="20"/>
        </w:rPr>
        <w:t>extent</w:t>
      </w:r>
      <w:r w:rsidRPr="475D4437">
        <w:rPr>
          <w:rFonts w:ascii="Arial" w:eastAsia="Arial" w:hAnsi="Arial" w:cs="Arial"/>
          <w:color w:val="000000" w:themeColor="text1"/>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DCB0A6E" w14:textId="569C2B30" w:rsidR="187515BD" w:rsidRDefault="187515BD">
      <w:r>
        <w:br/>
      </w:r>
    </w:p>
    <w:p w14:paraId="504B40A5" w14:textId="6E97AD36" w:rsidR="187515BD" w:rsidRDefault="187515BD">
      <w:r w:rsidRPr="475D4437">
        <w:rPr>
          <w:rFonts w:ascii="Arial" w:eastAsia="Arial" w:hAnsi="Arial" w:cs="Arial"/>
          <w:b/>
          <w:bCs/>
          <w:color w:val="000000" w:themeColor="text1"/>
        </w:rPr>
        <w:t xml:space="preserve"> </w:t>
      </w:r>
    </w:p>
    <w:tbl>
      <w:tblPr>
        <w:tblW w:w="0" w:type="auto"/>
        <w:tblLayout w:type="fixed"/>
        <w:tblLook w:val="06A0" w:firstRow="1" w:lastRow="0" w:firstColumn="1" w:lastColumn="0" w:noHBand="1" w:noVBand="1"/>
      </w:tblPr>
      <w:tblGrid>
        <w:gridCol w:w="3005"/>
        <w:gridCol w:w="3005"/>
        <w:gridCol w:w="3005"/>
      </w:tblGrid>
      <w:tr w:rsidR="475D4437" w14:paraId="5046DDEF" w14:textId="77777777" w:rsidTr="475D4437">
        <w:tc>
          <w:tcPr>
            <w:tcW w:w="3005" w:type="dxa"/>
          </w:tcPr>
          <w:p w14:paraId="1C8EA1F2" w14:textId="109FA260" w:rsidR="475D4437" w:rsidRDefault="475D4437">
            <w:r w:rsidRPr="475D4437">
              <w:rPr>
                <w:rFonts w:ascii="Arial" w:eastAsia="Arial" w:hAnsi="Arial" w:cs="Arial"/>
                <w:b/>
                <w:bCs/>
                <w:color w:val="000000" w:themeColor="text1"/>
              </w:rPr>
              <w:t xml:space="preserve">Generic Assessment Criteria </w:t>
            </w:r>
          </w:p>
          <w:p w14:paraId="4E4B6D40" w14:textId="132A1EEE" w:rsidR="475D4437" w:rsidRDefault="475D4437" w:rsidP="475D4437">
            <w:pPr>
              <w:rPr>
                <w:rFonts w:ascii="Arial" w:eastAsia="Arial" w:hAnsi="Arial" w:cs="Arial"/>
                <w:b/>
                <w:bCs/>
                <w:color w:val="000000" w:themeColor="text1"/>
              </w:rPr>
            </w:pPr>
          </w:p>
        </w:tc>
        <w:tc>
          <w:tcPr>
            <w:tcW w:w="3005" w:type="dxa"/>
          </w:tcPr>
          <w:p w14:paraId="634F27E3" w14:textId="4CE39383" w:rsidR="475D4437" w:rsidRDefault="475D4437" w:rsidP="475D4437">
            <w:pPr>
              <w:jc w:val="center"/>
            </w:pPr>
            <w:r w:rsidRPr="475D4437">
              <w:rPr>
                <w:rFonts w:ascii="Arial" w:eastAsia="Arial" w:hAnsi="Arial" w:cs="Arial"/>
                <w:b/>
                <w:bCs/>
                <w:color w:val="000000" w:themeColor="text1"/>
                <w:sz w:val="18"/>
                <w:szCs w:val="18"/>
              </w:rPr>
              <w:t>Marks available</w:t>
            </w:r>
          </w:p>
        </w:tc>
        <w:tc>
          <w:tcPr>
            <w:tcW w:w="3005" w:type="dxa"/>
          </w:tcPr>
          <w:p w14:paraId="1E6F6091" w14:textId="1216AC87" w:rsidR="475D4437" w:rsidRDefault="475D4437" w:rsidP="475D4437">
            <w:pPr>
              <w:jc w:val="center"/>
            </w:pPr>
            <w:r w:rsidRPr="475D4437">
              <w:rPr>
                <w:rFonts w:ascii="Arial" w:eastAsia="Arial" w:hAnsi="Arial" w:cs="Arial"/>
                <w:b/>
                <w:bCs/>
                <w:color w:val="000000" w:themeColor="text1"/>
                <w:sz w:val="18"/>
                <w:szCs w:val="18"/>
              </w:rPr>
              <w:t xml:space="preserve">Marks </w:t>
            </w:r>
          </w:p>
          <w:p w14:paraId="1E5605E6" w14:textId="0013C739" w:rsidR="475D4437" w:rsidRDefault="475D4437" w:rsidP="475D4437">
            <w:pPr>
              <w:jc w:val="center"/>
            </w:pPr>
            <w:r w:rsidRPr="475D4437">
              <w:rPr>
                <w:rFonts w:ascii="Arial" w:eastAsia="Arial" w:hAnsi="Arial" w:cs="Arial"/>
                <w:b/>
                <w:bCs/>
                <w:color w:val="000000" w:themeColor="text1"/>
                <w:sz w:val="18"/>
                <w:szCs w:val="18"/>
              </w:rPr>
              <w:t>awarded</w:t>
            </w:r>
          </w:p>
        </w:tc>
      </w:tr>
      <w:tr w:rsidR="475D4437" w14:paraId="1357F91D" w14:textId="77777777" w:rsidTr="475D4437">
        <w:tc>
          <w:tcPr>
            <w:tcW w:w="3005" w:type="dxa"/>
          </w:tcPr>
          <w:p w14:paraId="68B55FD3" w14:textId="7B54DFEE" w:rsidR="475D4437" w:rsidRDefault="475D4437">
            <w:r w:rsidRPr="475D4437">
              <w:rPr>
                <w:rFonts w:ascii="Arial" w:eastAsia="Arial" w:hAnsi="Arial" w:cs="Arial"/>
                <w:b/>
                <w:bCs/>
                <w:color w:val="000000" w:themeColor="text1"/>
                <w:sz w:val="20"/>
                <w:szCs w:val="20"/>
              </w:rPr>
              <w:t>1. Engagement with Literature Skills</w:t>
            </w:r>
          </w:p>
          <w:p w14:paraId="657E2F26" w14:textId="052D7A17" w:rsidR="475D4437" w:rsidRDefault="475D4437">
            <w:r w:rsidRPr="475D4437">
              <w:rPr>
                <w:rFonts w:ascii="Arial" w:eastAsia="Arial" w:hAnsi="Arial" w:cs="Arial"/>
                <w:color w:val="000000" w:themeColor="text1"/>
                <w:sz w:val="14"/>
                <w:szCs w:val="14"/>
              </w:rPr>
              <w:t>.</w:t>
            </w:r>
          </w:p>
        </w:tc>
        <w:tc>
          <w:tcPr>
            <w:tcW w:w="3005" w:type="dxa"/>
          </w:tcPr>
          <w:p w14:paraId="2F931E6B" w14:textId="640794FF" w:rsidR="475D4437" w:rsidRDefault="475D4437" w:rsidP="475D4437">
            <w:pPr>
              <w:jc w:val="center"/>
            </w:pPr>
            <w:r w:rsidRPr="475D4437">
              <w:rPr>
                <w:rFonts w:ascii="Arial" w:eastAsia="Arial" w:hAnsi="Arial" w:cs="Arial"/>
                <w:color w:val="000000" w:themeColor="text1"/>
                <w:sz w:val="32"/>
                <w:szCs w:val="32"/>
              </w:rPr>
              <w:t>20</w:t>
            </w:r>
          </w:p>
        </w:tc>
        <w:tc>
          <w:tcPr>
            <w:tcW w:w="3005" w:type="dxa"/>
          </w:tcPr>
          <w:p w14:paraId="468F690E" w14:textId="2FAE0318"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4D0735F1" w14:textId="77777777" w:rsidTr="475D4437">
        <w:tc>
          <w:tcPr>
            <w:tcW w:w="3005" w:type="dxa"/>
          </w:tcPr>
          <w:p w14:paraId="704B46CB" w14:textId="75A0674F" w:rsidR="475D4437" w:rsidRDefault="475D4437">
            <w:r w:rsidRPr="475D4437">
              <w:rPr>
                <w:rFonts w:ascii="Arial" w:eastAsia="Arial" w:hAnsi="Arial" w:cs="Arial"/>
                <w:color w:val="000000" w:themeColor="text1"/>
                <w:sz w:val="14"/>
                <w:szCs w:val="14"/>
              </w:rPr>
              <w:t xml:space="preserve"> </w:t>
            </w:r>
          </w:p>
          <w:p w14:paraId="262CAA32" w14:textId="452613D9" w:rsidR="475D4437" w:rsidRDefault="475D4437">
            <w:r w:rsidRPr="475D4437">
              <w:rPr>
                <w:rFonts w:ascii="Arial" w:eastAsia="Arial" w:hAnsi="Arial" w:cs="Arial"/>
                <w:color w:val="000000" w:themeColor="text1"/>
                <w:sz w:val="14"/>
                <w:szCs w:val="14"/>
              </w:rPr>
              <w:t xml:space="preserve"> </w:t>
            </w:r>
          </w:p>
          <w:p w14:paraId="56FAAD2F" w14:textId="48BAC8DA" w:rsidR="475D4437" w:rsidRDefault="475D4437">
            <w:r w:rsidRPr="475D4437">
              <w:rPr>
                <w:rFonts w:ascii="Arial" w:eastAsia="Arial" w:hAnsi="Arial" w:cs="Arial"/>
                <w:color w:val="000000" w:themeColor="text1"/>
                <w:sz w:val="14"/>
                <w:szCs w:val="14"/>
              </w:rPr>
              <w:t xml:space="preserve"> </w:t>
            </w:r>
          </w:p>
          <w:p w14:paraId="75799366" w14:textId="45D033D5" w:rsidR="475D4437" w:rsidRDefault="475D4437">
            <w:r w:rsidRPr="475D4437">
              <w:rPr>
                <w:rFonts w:ascii="Arial" w:eastAsia="Arial" w:hAnsi="Arial" w:cs="Arial"/>
                <w:color w:val="000000" w:themeColor="text1"/>
                <w:sz w:val="14"/>
                <w:szCs w:val="14"/>
              </w:rPr>
              <w:t xml:space="preserve"> </w:t>
            </w:r>
          </w:p>
          <w:p w14:paraId="5232F944" w14:textId="1B304376" w:rsidR="475D4437" w:rsidRDefault="475D4437">
            <w:r w:rsidRPr="475D4437">
              <w:rPr>
                <w:rFonts w:ascii="Arial" w:eastAsia="Arial" w:hAnsi="Arial" w:cs="Arial"/>
                <w:color w:val="000000" w:themeColor="text1"/>
                <w:sz w:val="14"/>
                <w:szCs w:val="14"/>
              </w:rPr>
              <w:t xml:space="preserve"> </w:t>
            </w:r>
          </w:p>
          <w:p w14:paraId="231172EB" w14:textId="512BB45F" w:rsidR="475D4437" w:rsidRDefault="475D4437">
            <w:r w:rsidRPr="475D4437">
              <w:rPr>
                <w:rFonts w:ascii="Arial" w:eastAsia="Arial" w:hAnsi="Arial" w:cs="Arial"/>
                <w:color w:val="000000" w:themeColor="text1"/>
                <w:sz w:val="14"/>
                <w:szCs w:val="14"/>
              </w:rPr>
              <w:t xml:space="preserve"> </w:t>
            </w:r>
          </w:p>
        </w:tc>
        <w:tc>
          <w:tcPr>
            <w:tcW w:w="3005" w:type="dxa"/>
          </w:tcPr>
          <w:p w14:paraId="5F132B97" w14:textId="0E1691AA"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0B13F671" w14:textId="5875E330"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4021B90B" w14:textId="77777777" w:rsidTr="475D4437">
        <w:tc>
          <w:tcPr>
            <w:tcW w:w="3005" w:type="dxa"/>
          </w:tcPr>
          <w:p w14:paraId="6CF08E43" w14:textId="25B788A6" w:rsidR="475D4437" w:rsidRDefault="475D4437"/>
        </w:tc>
        <w:tc>
          <w:tcPr>
            <w:tcW w:w="3005" w:type="dxa"/>
          </w:tcPr>
          <w:p w14:paraId="5F46EDC2" w14:textId="0314138C"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4F636400" w14:textId="22B233E2" w:rsidR="475D4437" w:rsidRDefault="475D4437"/>
        </w:tc>
      </w:tr>
      <w:tr w:rsidR="475D4437" w14:paraId="1159B90E" w14:textId="77777777" w:rsidTr="475D4437">
        <w:tc>
          <w:tcPr>
            <w:tcW w:w="3005" w:type="dxa"/>
          </w:tcPr>
          <w:p w14:paraId="6FB1CC3C" w14:textId="6C1696B5" w:rsidR="475D4437" w:rsidRDefault="475D4437">
            <w:r w:rsidRPr="475D4437">
              <w:rPr>
                <w:rFonts w:ascii="Arial" w:eastAsia="Arial" w:hAnsi="Arial" w:cs="Arial"/>
                <w:b/>
                <w:bCs/>
                <w:color w:val="000000" w:themeColor="text1"/>
                <w:sz w:val="20"/>
                <w:szCs w:val="20"/>
              </w:rPr>
              <w:t>2. Knowledge and Understanding Skills</w:t>
            </w:r>
          </w:p>
          <w:p w14:paraId="50815DC2" w14:textId="44A8DF80" w:rsidR="475D4437" w:rsidRDefault="475D4437">
            <w:r w:rsidRPr="475D4437">
              <w:rPr>
                <w:rFonts w:ascii="Arial" w:eastAsia="Arial" w:hAnsi="Arial" w:cs="Arial"/>
                <w:color w:val="000000" w:themeColor="text1"/>
                <w:sz w:val="14"/>
                <w:szCs w:val="14"/>
              </w:rPr>
              <w:t xml:space="preserve"> </w:t>
            </w:r>
          </w:p>
        </w:tc>
        <w:tc>
          <w:tcPr>
            <w:tcW w:w="3005" w:type="dxa"/>
          </w:tcPr>
          <w:p w14:paraId="282B79DC" w14:textId="13BAA566" w:rsidR="475D4437" w:rsidRDefault="475D4437" w:rsidP="475D4437">
            <w:pPr>
              <w:jc w:val="center"/>
            </w:pPr>
            <w:r w:rsidRPr="475D4437">
              <w:rPr>
                <w:rFonts w:ascii="Arial" w:eastAsia="Arial" w:hAnsi="Arial" w:cs="Arial"/>
                <w:color w:val="000000" w:themeColor="text1"/>
                <w:sz w:val="32"/>
                <w:szCs w:val="32"/>
              </w:rPr>
              <w:t>10</w:t>
            </w:r>
          </w:p>
        </w:tc>
        <w:tc>
          <w:tcPr>
            <w:tcW w:w="3005" w:type="dxa"/>
          </w:tcPr>
          <w:p w14:paraId="3496C943" w14:textId="02F5899C"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481192BD" w14:textId="77777777" w:rsidTr="475D4437">
        <w:tc>
          <w:tcPr>
            <w:tcW w:w="3005" w:type="dxa"/>
          </w:tcPr>
          <w:p w14:paraId="4E0FD788" w14:textId="62276C71" w:rsidR="475D4437" w:rsidRDefault="475D4437">
            <w:r w:rsidRPr="475D4437">
              <w:rPr>
                <w:rFonts w:ascii="Arial" w:eastAsia="Arial" w:hAnsi="Arial" w:cs="Arial"/>
                <w:color w:val="000000" w:themeColor="text1"/>
                <w:sz w:val="14"/>
                <w:szCs w:val="14"/>
              </w:rPr>
              <w:t xml:space="preserve"> </w:t>
            </w:r>
          </w:p>
          <w:p w14:paraId="411C0472" w14:textId="3E6068D5" w:rsidR="475D4437" w:rsidRDefault="475D4437">
            <w:r w:rsidRPr="475D4437">
              <w:rPr>
                <w:rFonts w:ascii="Arial" w:eastAsia="Arial" w:hAnsi="Arial" w:cs="Arial"/>
                <w:color w:val="000000" w:themeColor="text1"/>
                <w:sz w:val="14"/>
                <w:szCs w:val="14"/>
              </w:rPr>
              <w:t xml:space="preserve"> </w:t>
            </w:r>
          </w:p>
          <w:p w14:paraId="663ADA52" w14:textId="52741E6A" w:rsidR="475D4437" w:rsidRDefault="475D4437">
            <w:r w:rsidRPr="475D4437">
              <w:rPr>
                <w:rFonts w:ascii="Arial" w:eastAsia="Arial" w:hAnsi="Arial" w:cs="Arial"/>
                <w:color w:val="000000" w:themeColor="text1"/>
                <w:sz w:val="14"/>
                <w:szCs w:val="14"/>
              </w:rPr>
              <w:t xml:space="preserve"> </w:t>
            </w:r>
          </w:p>
          <w:p w14:paraId="4FCEFDED" w14:textId="1376A9FC" w:rsidR="475D4437" w:rsidRDefault="475D4437">
            <w:r w:rsidRPr="475D4437">
              <w:rPr>
                <w:rFonts w:ascii="Arial" w:eastAsia="Arial" w:hAnsi="Arial" w:cs="Arial"/>
                <w:color w:val="000000" w:themeColor="text1"/>
                <w:sz w:val="14"/>
                <w:szCs w:val="14"/>
              </w:rPr>
              <w:t xml:space="preserve"> </w:t>
            </w:r>
          </w:p>
          <w:p w14:paraId="6982A72A" w14:textId="7D8C8B2F" w:rsidR="475D4437" w:rsidRDefault="475D4437">
            <w:r w:rsidRPr="475D4437">
              <w:rPr>
                <w:rFonts w:ascii="Arial" w:eastAsia="Arial" w:hAnsi="Arial" w:cs="Arial"/>
                <w:color w:val="000000" w:themeColor="text1"/>
                <w:sz w:val="14"/>
                <w:szCs w:val="14"/>
              </w:rPr>
              <w:t xml:space="preserve"> </w:t>
            </w:r>
          </w:p>
          <w:p w14:paraId="01E767B0" w14:textId="723121BD" w:rsidR="475D4437" w:rsidRDefault="475D4437">
            <w:r w:rsidRPr="475D4437">
              <w:rPr>
                <w:rFonts w:ascii="Arial" w:eastAsia="Arial" w:hAnsi="Arial" w:cs="Arial"/>
                <w:color w:val="000000" w:themeColor="text1"/>
                <w:sz w:val="14"/>
                <w:szCs w:val="14"/>
              </w:rPr>
              <w:t xml:space="preserve"> </w:t>
            </w:r>
          </w:p>
        </w:tc>
        <w:tc>
          <w:tcPr>
            <w:tcW w:w="3005" w:type="dxa"/>
          </w:tcPr>
          <w:p w14:paraId="190768ED" w14:textId="7A322A66"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0937EC82" w14:textId="52CE2C7E"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3DB3A41D" w14:textId="77777777" w:rsidTr="475D4437">
        <w:tc>
          <w:tcPr>
            <w:tcW w:w="3005" w:type="dxa"/>
          </w:tcPr>
          <w:p w14:paraId="58E81B94" w14:textId="0A01BCB8" w:rsidR="475D4437" w:rsidRDefault="475D4437"/>
        </w:tc>
        <w:tc>
          <w:tcPr>
            <w:tcW w:w="3005" w:type="dxa"/>
          </w:tcPr>
          <w:p w14:paraId="00571DBB" w14:textId="49B40EC5"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3BC4B7B1" w14:textId="3B8E8E1B" w:rsidR="475D4437" w:rsidRDefault="475D4437"/>
        </w:tc>
      </w:tr>
      <w:tr w:rsidR="475D4437" w14:paraId="163AFB88" w14:textId="77777777" w:rsidTr="475D4437">
        <w:tc>
          <w:tcPr>
            <w:tcW w:w="3005" w:type="dxa"/>
          </w:tcPr>
          <w:p w14:paraId="3737F3CB" w14:textId="0688AF51" w:rsidR="475D4437" w:rsidRDefault="475D4437">
            <w:r w:rsidRPr="475D4437">
              <w:rPr>
                <w:rFonts w:ascii="Arial" w:eastAsia="Arial" w:hAnsi="Arial" w:cs="Arial"/>
                <w:b/>
                <w:bCs/>
                <w:color w:val="000000" w:themeColor="text1"/>
                <w:sz w:val="20"/>
                <w:szCs w:val="20"/>
              </w:rPr>
              <w:lastRenderedPageBreak/>
              <w:t>3. Cognitive and Intellectual Skills</w:t>
            </w:r>
          </w:p>
          <w:p w14:paraId="34D812BF" w14:textId="33548AF5" w:rsidR="475D4437" w:rsidRDefault="475D4437">
            <w:r w:rsidRPr="475D4437">
              <w:rPr>
                <w:rFonts w:ascii="Arial" w:eastAsia="Arial" w:hAnsi="Arial" w:cs="Arial"/>
                <w:color w:val="000000" w:themeColor="text1"/>
                <w:sz w:val="14"/>
                <w:szCs w:val="14"/>
              </w:rPr>
              <w:t xml:space="preserve"> </w:t>
            </w:r>
          </w:p>
        </w:tc>
        <w:tc>
          <w:tcPr>
            <w:tcW w:w="3005" w:type="dxa"/>
          </w:tcPr>
          <w:p w14:paraId="17D459D2" w14:textId="1D6CCAC1" w:rsidR="475D4437" w:rsidRDefault="475D4437" w:rsidP="475D4437">
            <w:pPr>
              <w:jc w:val="center"/>
            </w:pPr>
            <w:r w:rsidRPr="475D4437">
              <w:rPr>
                <w:rFonts w:ascii="Arial" w:eastAsia="Arial" w:hAnsi="Arial" w:cs="Arial"/>
                <w:color w:val="000000" w:themeColor="text1"/>
                <w:sz w:val="32"/>
                <w:szCs w:val="32"/>
              </w:rPr>
              <w:t>40</w:t>
            </w:r>
          </w:p>
        </w:tc>
        <w:tc>
          <w:tcPr>
            <w:tcW w:w="3005" w:type="dxa"/>
          </w:tcPr>
          <w:p w14:paraId="7ECA6553" w14:textId="2481EAA5"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68DEEE6E" w14:textId="77777777" w:rsidTr="00F80C71">
        <w:trPr>
          <w:trHeight w:val="1873"/>
        </w:trPr>
        <w:tc>
          <w:tcPr>
            <w:tcW w:w="3005" w:type="dxa"/>
          </w:tcPr>
          <w:p w14:paraId="67C6F7A8" w14:textId="390385F5" w:rsidR="475D4437" w:rsidRDefault="475D4437">
            <w:r w:rsidRPr="475D4437">
              <w:rPr>
                <w:rFonts w:ascii="Arial" w:eastAsia="Arial" w:hAnsi="Arial" w:cs="Arial"/>
                <w:color w:val="000000" w:themeColor="text1"/>
                <w:sz w:val="14"/>
                <w:szCs w:val="14"/>
              </w:rPr>
              <w:t xml:space="preserve"> </w:t>
            </w:r>
          </w:p>
          <w:p w14:paraId="5DC11192" w14:textId="602D7913" w:rsidR="475D4437" w:rsidRDefault="475D4437">
            <w:r w:rsidRPr="475D4437">
              <w:rPr>
                <w:rFonts w:ascii="Arial" w:eastAsia="Arial" w:hAnsi="Arial" w:cs="Arial"/>
                <w:color w:val="000000" w:themeColor="text1"/>
                <w:sz w:val="14"/>
                <w:szCs w:val="14"/>
              </w:rPr>
              <w:t xml:space="preserve"> </w:t>
            </w:r>
          </w:p>
          <w:p w14:paraId="51A39137" w14:textId="03CEDA06" w:rsidR="475D4437" w:rsidRDefault="475D4437"/>
          <w:p w14:paraId="3D811D30" w14:textId="3051A9C2" w:rsidR="475D4437" w:rsidRDefault="475D4437">
            <w:r w:rsidRPr="475D4437">
              <w:rPr>
                <w:rFonts w:ascii="Arial" w:eastAsia="Arial" w:hAnsi="Arial" w:cs="Arial"/>
                <w:color w:val="000000" w:themeColor="text1"/>
                <w:sz w:val="14"/>
                <w:szCs w:val="14"/>
              </w:rPr>
              <w:t xml:space="preserve"> </w:t>
            </w:r>
          </w:p>
        </w:tc>
        <w:tc>
          <w:tcPr>
            <w:tcW w:w="3005" w:type="dxa"/>
          </w:tcPr>
          <w:p w14:paraId="43665389" w14:textId="1E1A5E2A"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65B86162" w14:textId="13AD61EC"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0F0EC468" w14:textId="77777777" w:rsidTr="475D4437">
        <w:tc>
          <w:tcPr>
            <w:tcW w:w="3005" w:type="dxa"/>
          </w:tcPr>
          <w:p w14:paraId="15CADEC4" w14:textId="2A28BC5D" w:rsidR="475D4437" w:rsidRDefault="475D4437"/>
        </w:tc>
        <w:tc>
          <w:tcPr>
            <w:tcW w:w="3005" w:type="dxa"/>
          </w:tcPr>
          <w:p w14:paraId="6EB170FE" w14:textId="45F88966"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6F46FBD8" w14:textId="1A0BD079" w:rsidR="475D4437" w:rsidRDefault="475D4437"/>
        </w:tc>
      </w:tr>
      <w:tr w:rsidR="475D4437" w14:paraId="79CB0170" w14:textId="77777777" w:rsidTr="475D4437">
        <w:tc>
          <w:tcPr>
            <w:tcW w:w="3005" w:type="dxa"/>
          </w:tcPr>
          <w:p w14:paraId="7536B76A" w14:textId="23FC07D7" w:rsidR="475D4437" w:rsidRDefault="475D4437">
            <w:r w:rsidRPr="475D4437">
              <w:rPr>
                <w:rFonts w:ascii="Arial" w:eastAsia="Arial" w:hAnsi="Arial" w:cs="Arial"/>
                <w:b/>
                <w:bCs/>
                <w:color w:val="000000" w:themeColor="text1"/>
                <w:sz w:val="20"/>
                <w:szCs w:val="20"/>
              </w:rPr>
              <w:t>4. Practical Application Skills</w:t>
            </w:r>
          </w:p>
          <w:p w14:paraId="3F102D69" w14:textId="4A631B4B" w:rsidR="475D4437" w:rsidRDefault="475D4437">
            <w:r w:rsidRPr="475D4437">
              <w:rPr>
                <w:rFonts w:ascii="Arial" w:eastAsia="Arial" w:hAnsi="Arial" w:cs="Arial"/>
                <w:color w:val="000000" w:themeColor="text1"/>
                <w:sz w:val="14"/>
                <w:szCs w:val="14"/>
              </w:rPr>
              <w:t xml:space="preserve"> </w:t>
            </w:r>
          </w:p>
        </w:tc>
        <w:tc>
          <w:tcPr>
            <w:tcW w:w="3005" w:type="dxa"/>
          </w:tcPr>
          <w:p w14:paraId="769B4FFC" w14:textId="433DE003" w:rsidR="475D4437" w:rsidRDefault="475D4437" w:rsidP="475D4437">
            <w:pPr>
              <w:jc w:val="center"/>
            </w:pPr>
            <w:r w:rsidRPr="475D4437">
              <w:rPr>
                <w:rFonts w:ascii="Arial" w:eastAsia="Arial" w:hAnsi="Arial" w:cs="Arial"/>
                <w:color w:val="000000" w:themeColor="text1"/>
                <w:sz w:val="32"/>
                <w:szCs w:val="32"/>
              </w:rPr>
              <w:t>10</w:t>
            </w:r>
          </w:p>
        </w:tc>
        <w:tc>
          <w:tcPr>
            <w:tcW w:w="3005" w:type="dxa"/>
          </w:tcPr>
          <w:p w14:paraId="06CCC6F8" w14:textId="4AC97648"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5DB0F033" w14:textId="77777777" w:rsidTr="475D4437">
        <w:tc>
          <w:tcPr>
            <w:tcW w:w="3005" w:type="dxa"/>
          </w:tcPr>
          <w:p w14:paraId="5A6210A2" w14:textId="584118A4" w:rsidR="475D4437" w:rsidRDefault="475D4437">
            <w:r w:rsidRPr="475D4437">
              <w:rPr>
                <w:rFonts w:ascii="Arial" w:eastAsia="Arial" w:hAnsi="Arial" w:cs="Arial"/>
                <w:color w:val="000000" w:themeColor="text1"/>
                <w:sz w:val="14"/>
                <w:szCs w:val="14"/>
              </w:rPr>
              <w:t xml:space="preserve"> </w:t>
            </w:r>
          </w:p>
          <w:p w14:paraId="7B213699" w14:textId="02BA4ED9" w:rsidR="475D4437" w:rsidRDefault="475D4437">
            <w:r w:rsidRPr="475D4437">
              <w:rPr>
                <w:rFonts w:ascii="Arial" w:eastAsia="Arial" w:hAnsi="Arial" w:cs="Arial"/>
                <w:color w:val="000000" w:themeColor="text1"/>
                <w:sz w:val="14"/>
                <w:szCs w:val="14"/>
              </w:rPr>
              <w:t xml:space="preserve"> </w:t>
            </w:r>
          </w:p>
          <w:p w14:paraId="7ED1F722" w14:textId="50C78466" w:rsidR="475D4437" w:rsidRDefault="475D4437">
            <w:r w:rsidRPr="475D4437">
              <w:rPr>
                <w:rFonts w:ascii="Arial" w:eastAsia="Arial" w:hAnsi="Arial" w:cs="Arial"/>
                <w:color w:val="000000" w:themeColor="text1"/>
                <w:sz w:val="14"/>
                <w:szCs w:val="14"/>
              </w:rPr>
              <w:t xml:space="preserve"> </w:t>
            </w:r>
          </w:p>
          <w:p w14:paraId="09C6448F" w14:textId="056FC271" w:rsidR="475D4437" w:rsidRDefault="475D4437">
            <w:r w:rsidRPr="475D4437">
              <w:rPr>
                <w:rFonts w:ascii="Arial" w:eastAsia="Arial" w:hAnsi="Arial" w:cs="Arial"/>
                <w:color w:val="000000" w:themeColor="text1"/>
                <w:sz w:val="14"/>
                <w:szCs w:val="14"/>
              </w:rPr>
              <w:t xml:space="preserve"> </w:t>
            </w:r>
          </w:p>
          <w:p w14:paraId="015CEFCD" w14:textId="41D2448B" w:rsidR="475D4437" w:rsidRDefault="475D4437">
            <w:r w:rsidRPr="475D4437">
              <w:rPr>
                <w:rFonts w:ascii="Arial" w:eastAsia="Arial" w:hAnsi="Arial" w:cs="Arial"/>
                <w:color w:val="000000" w:themeColor="text1"/>
                <w:sz w:val="14"/>
                <w:szCs w:val="14"/>
              </w:rPr>
              <w:t xml:space="preserve"> </w:t>
            </w:r>
          </w:p>
          <w:p w14:paraId="2B9E633F" w14:textId="5DF52AA0" w:rsidR="475D4437" w:rsidRDefault="475D4437">
            <w:r w:rsidRPr="475D4437">
              <w:rPr>
                <w:rFonts w:ascii="Arial" w:eastAsia="Arial" w:hAnsi="Arial" w:cs="Arial"/>
                <w:color w:val="000000" w:themeColor="text1"/>
                <w:sz w:val="14"/>
                <w:szCs w:val="14"/>
              </w:rPr>
              <w:t xml:space="preserve"> </w:t>
            </w:r>
          </w:p>
        </w:tc>
        <w:tc>
          <w:tcPr>
            <w:tcW w:w="3005" w:type="dxa"/>
          </w:tcPr>
          <w:p w14:paraId="24C63F0B" w14:textId="5247E3CA"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71CDD905" w14:textId="70DCD719"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1F6C2D4B" w14:textId="77777777" w:rsidTr="475D4437">
        <w:tc>
          <w:tcPr>
            <w:tcW w:w="3005" w:type="dxa"/>
          </w:tcPr>
          <w:p w14:paraId="64398935" w14:textId="76498499" w:rsidR="475D4437" w:rsidRDefault="475D4437"/>
        </w:tc>
        <w:tc>
          <w:tcPr>
            <w:tcW w:w="3005" w:type="dxa"/>
          </w:tcPr>
          <w:p w14:paraId="014E58E4" w14:textId="47BF649A"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6FCD5FF8" w14:textId="0D7D8A2E" w:rsidR="475D4437" w:rsidRDefault="475D4437"/>
        </w:tc>
      </w:tr>
      <w:tr w:rsidR="475D4437" w14:paraId="33D8A088" w14:textId="77777777" w:rsidTr="475D4437">
        <w:tc>
          <w:tcPr>
            <w:tcW w:w="3005" w:type="dxa"/>
          </w:tcPr>
          <w:p w14:paraId="25AD5A57" w14:textId="07C5D7BE" w:rsidR="475D4437" w:rsidRDefault="475D4437">
            <w:r w:rsidRPr="475D4437">
              <w:rPr>
                <w:rFonts w:ascii="Arial" w:eastAsia="Arial" w:hAnsi="Arial" w:cs="Arial"/>
                <w:b/>
                <w:bCs/>
                <w:color w:val="000000" w:themeColor="text1"/>
                <w:sz w:val="20"/>
                <w:szCs w:val="20"/>
              </w:rPr>
              <w:t>5. Transferable Skills for Life and Professional Practice</w:t>
            </w:r>
          </w:p>
          <w:p w14:paraId="1FE7A1D5" w14:textId="1E7A9AA7" w:rsidR="475D4437" w:rsidRDefault="475D4437">
            <w:r w:rsidRPr="475D4437">
              <w:rPr>
                <w:rFonts w:ascii="Arial" w:eastAsia="Arial" w:hAnsi="Arial" w:cs="Arial"/>
                <w:color w:val="000000" w:themeColor="text1"/>
                <w:sz w:val="14"/>
                <w:szCs w:val="14"/>
              </w:rPr>
              <w:t xml:space="preserve"> </w:t>
            </w:r>
          </w:p>
        </w:tc>
        <w:tc>
          <w:tcPr>
            <w:tcW w:w="3005" w:type="dxa"/>
          </w:tcPr>
          <w:p w14:paraId="344DC6D0" w14:textId="169A203F" w:rsidR="475D4437" w:rsidRDefault="475D4437" w:rsidP="475D4437">
            <w:pPr>
              <w:jc w:val="center"/>
            </w:pPr>
            <w:r w:rsidRPr="475D4437">
              <w:rPr>
                <w:rFonts w:ascii="Arial" w:eastAsia="Arial" w:hAnsi="Arial" w:cs="Arial"/>
                <w:color w:val="000000" w:themeColor="text1"/>
                <w:sz w:val="32"/>
                <w:szCs w:val="32"/>
              </w:rPr>
              <w:t>10</w:t>
            </w:r>
          </w:p>
        </w:tc>
        <w:tc>
          <w:tcPr>
            <w:tcW w:w="3005" w:type="dxa"/>
          </w:tcPr>
          <w:p w14:paraId="1ECB1671" w14:textId="0900EDC4"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623458E0" w14:textId="77777777" w:rsidTr="475D4437">
        <w:tc>
          <w:tcPr>
            <w:tcW w:w="3005" w:type="dxa"/>
          </w:tcPr>
          <w:p w14:paraId="0FA222D3" w14:textId="20721F7B" w:rsidR="475D4437" w:rsidRDefault="475D4437">
            <w:r w:rsidRPr="475D4437">
              <w:rPr>
                <w:rFonts w:ascii="Arial" w:eastAsia="Arial" w:hAnsi="Arial" w:cs="Arial"/>
                <w:color w:val="000000" w:themeColor="text1"/>
                <w:sz w:val="14"/>
                <w:szCs w:val="14"/>
              </w:rPr>
              <w:t xml:space="preserve"> </w:t>
            </w:r>
          </w:p>
          <w:p w14:paraId="675B75F6" w14:textId="4B681488" w:rsidR="475D4437" w:rsidRDefault="475D4437">
            <w:r w:rsidRPr="475D4437">
              <w:rPr>
                <w:rFonts w:ascii="Arial" w:eastAsia="Arial" w:hAnsi="Arial" w:cs="Arial"/>
                <w:color w:val="000000" w:themeColor="text1"/>
                <w:sz w:val="14"/>
                <w:szCs w:val="14"/>
              </w:rPr>
              <w:t xml:space="preserve"> </w:t>
            </w:r>
          </w:p>
          <w:p w14:paraId="54B3B0FB" w14:textId="1D8E5E85" w:rsidR="475D4437" w:rsidRDefault="475D4437">
            <w:r w:rsidRPr="475D4437">
              <w:rPr>
                <w:rFonts w:ascii="Arial" w:eastAsia="Arial" w:hAnsi="Arial" w:cs="Arial"/>
                <w:color w:val="000000" w:themeColor="text1"/>
                <w:sz w:val="14"/>
                <w:szCs w:val="14"/>
              </w:rPr>
              <w:t xml:space="preserve"> </w:t>
            </w:r>
          </w:p>
          <w:p w14:paraId="2ECF2739" w14:textId="2FA55594" w:rsidR="475D4437" w:rsidRDefault="475D4437">
            <w:r w:rsidRPr="475D4437">
              <w:rPr>
                <w:rFonts w:ascii="Arial" w:eastAsia="Arial" w:hAnsi="Arial" w:cs="Arial"/>
                <w:color w:val="000000" w:themeColor="text1"/>
                <w:sz w:val="14"/>
                <w:szCs w:val="14"/>
              </w:rPr>
              <w:t xml:space="preserve"> </w:t>
            </w:r>
          </w:p>
        </w:tc>
        <w:tc>
          <w:tcPr>
            <w:tcW w:w="3005" w:type="dxa"/>
          </w:tcPr>
          <w:p w14:paraId="67861B4A" w14:textId="6A80D470"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7027DA88" w14:textId="22B0728B" w:rsidR="475D4437" w:rsidRDefault="475D4437" w:rsidP="475D4437">
            <w:pPr>
              <w:jc w:val="center"/>
            </w:pPr>
            <w:r w:rsidRPr="475D4437">
              <w:rPr>
                <w:rFonts w:ascii="Arial" w:eastAsia="Arial" w:hAnsi="Arial" w:cs="Arial"/>
                <w:color w:val="000000" w:themeColor="text1"/>
                <w:sz w:val="32"/>
                <w:szCs w:val="32"/>
              </w:rPr>
              <w:t xml:space="preserve"> </w:t>
            </w:r>
          </w:p>
        </w:tc>
      </w:tr>
      <w:tr w:rsidR="475D4437" w14:paraId="3198BFEB" w14:textId="77777777" w:rsidTr="475D4437">
        <w:tc>
          <w:tcPr>
            <w:tcW w:w="3005" w:type="dxa"/>
          </w:tcPr>
          <w:p w14:paraId="361938B4" w14:textId="1C460B23" w:rsidR="475D4437" w:rsidRDefault="475D4437"/>
        </w:tc>
        <w:tc>
          <w:tcPr>
            <w:tcW w:w="3005" w:type="dxa"/>
          </w:tcPr>
          <w:p w14:paraId="793143FC" w14:textId="19A536D7" w:rsidR="475D4437" w:rsidRDefault="475D4437" w:rsidP="475D4437">
            <w:pPr>
              <w:jc w:val="center"/>
            </w:pPr>
            <w:r w:rsidRPr="475D4437">
              <w:rPr>
                <w:rFonts w:ascii="Arial" w:eastAsia="Arial" w:hAnsi="Arial" w:cs="Arial"/>
                <w:color w:val="000000" w:themeColor="text1"/>
                <w:sz w:val="32"/>
                <w:szCs w:val="32"/>
              </w:rPr>
              <w:t xml:space="preserve"> </w:t>
            </w:r>
          </w:p>
        </w:tc>
        <w:tc>
          <w:tcPr>
            <w:tcW w:w="3005" w:type="dxa"/>
          </w:tcPr>
          <w:p w14:paraId="47C787B0" w14:textId="0F63A442" w:rsidR="475D4437" w:rsidRDefault="475D4437"/>
        </w:tc>
      </w:tr>
    </w:tbl>
    <w:p w14:paraId="7480B551" w14:textId="6832C1E8" w:rsidR="187515BD" w:rsidRDefault="187515BD">
      <w:r w:rsidRPr="475D4437">
        <w:rPr>
          <w:rFonts w:ascii="Arial" w:eastAsia="Arial" w:hAnsi="Arial" w:cs="Arial"/>
          <w:b/>
          <w:bCs/>
          <w:color w:val="000000" w:themeColor="text1"/>
          <w:sz w:val="16"/>
          <w:szCs w:val="16"/>
        </w:rPr>
        <w:t xml:space="preserve"> </w:t>
      </w:r>
    </w:p>
    <w:tbl>
      <w:tblPr>
        <w:tblW w:w="9105" w:type="dxa"/>
        <w:tblLayout w:type="fixed"/>
        <w:tblLook w:val="06A0" w:firstRow="1" w:lastRow="0" w:firstColumn="1" w:lastColumn="0" w:noHBand="1" w:noVBand="1"/>
      </w:tblPr>
      <w:tblGrid>
        <w:gridCol w:w="3840"/>
        <w:gridCol w:w="2775"/>
        <w:gridCol w:w="236"/>
        <w:gridCol w:w="2254"/>
      </w:tblGrid>
      <w:tr w:rsidR="475D4437" w14:paraId="3754805D" w14:textId="77777777" w:rsidTr="00F80C71">
        <w:tc>
          <w:tcPr>
            <w:tcW w:w="3840" w:type="dxa"/>
          </w:tcPr>
          <w:p w14:paraId="2AB79296" w14:textId="4E953201" w:rsidR="475D4437" w:rsidRDefault="475D4437">
            <w:r w:rsidRPr="475D4437">
              <w:rPr>
                <w:rFonts w:ascii="Arial" w:eastAsia="Arial" w:hAnsi="Arial" w:cs="Arial"/>
                <w:b/>
                <w:bCs/>
                <w:color w:val="000000" w:themeColor="text1"/>
              </w:rPr>
              <w:t xml:space="preserve">Assessment Mark </w:t>
            </w:r>
            <w:r w:rsidRPr="475D4437">
              <w:rPr>
                <w:rFonts w:ascii="Arial" w:eastAsia="Arial" w:hAnsi="Arial" w:cs="Arial"/>
                <w:color w:val="000000" w:themeColor="text1"/>
              </w:rPr>
              <w:t>(</w:t>
            </w:r>
            <w:r w:rsidRPr="475D4437">
              <w:rPr>
                <w:rFonts w:ascii="Arial" w:eastAsia="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2775" w:type="dxa"/>
          </w:tcPr>
          <w:p w14:paraId="24D14CED" w14:textId="461890B6" w:rsidR="475D4437" w:rsidRDefault="475D4437">
            <w:r w:rsidRPr="475D4437">
              <w:rPr>
                <w:rFonts w:ascii="Arial" w:eastAsia="Arial" w:hAnsi="Arial" w:cs="Arial"/>
                <w:b/>
                <w:bCs/>
                <w:color w:val="000000" w:themeColor="text1"/>
                <w:sz w:val="16"/>
                <w:szCs w:val="16"/>
              </w:rPr>
              <w:t>Late Submission Penalties (tick if appropriate)</w:t>
            </w:r>
          </w:p>
        </w:tc>
        <w:tc>
          <w:tcPr>
            <w:tcW w:w="236" w:type="dxa"/>
          </w:tcPr>
          <w:p w14:paraId="64D8EB56" w14:textId="7D3EF1AA" w:rsidR="475D4437" w:rsidRDefault="475D4437"/>
        </w:tc>
        <w:tc>
          <w:tcPr>
            <w:tcW w:w="2254" w:type="dxa"/>
          </w:tcPr>
          <w:p w14:paraId="1C68E1CD" w14:textId="4E661283" w:rsidR="475D4437" w:rsidRDefault="475D4437" w:rsidP="475D4437">
            <w:pPr>
              <w:jc w:val="right"/>
            </w:pPr>
            <w:r w:rsidRPr="475D4437">
              <w:rPr>
                <w:rFonts w:ascii="Arial" w:eastAsia="Arial" w:hAnsi="Arial" w:cs="Arial"/>
                <w:b/>
                <w:bCs/>
                <w:color w:val="000000" w:themeColor="text1"/>
                <w:sz w:val="20"/>
                <w:szCs w:val="20"/>
              </w:rPr>
              <w:t>%</w:t>
            </w:r>
          </w:p>
        </w:tc>
      </w:tr>
      <w:tr w:rsidR="475D4437" w14:paraId="335EF43A" w14:textId="77777777" w:rsidTr="00F80C71">
        <w:tc>
          <w:tcPr>
            <w:tcW w:w="3840" w:type="dxa"/>
          </w:tcPr>
          <w:p w14:paraId="507BEB0F" w14:textId="7AC2F3BD" w:rsidR="475D4437" w:rsidRDefault="475D4437"/>
        </w:tc>
        <w:tc>
          <w:tcPr>
            <w:tcW w:w="2775" w:type="dxa"/>
          </w:tcPr>
          <w:p w14:paraId="1BD389D6" w14:textId="292EA92C" w:rsidR="475D4437" w:rsidRDefault="475D4437">
            <w:r w:rsidRPr="475D4437">
              <w:rPr>
                <w:rFonts w:ascii="Arial" w:eastAsia="Arial" w:hAnsi="Arial" w:cs="Arial"/>
                <w:color w:val="000000" w:themeColor="text1"/>
                <w:sz w:val="16"/>
                <w:szCs w:val="16"/>
              </w:rPr>
              <w:t>Up to 1 week late (</w:t>
            </w:r>
            <w:r w:rsidRPr="475D4437">
              <w:rPr>
                <w:rFonts w:ascii="Arial" w:eastAsia="Arial" w:hAnsi="Arial" w:cs="Arial"/>
                <w:color w:val="000000" w:themeColor="text1"/>
                <w:sz w:val="12"/>
                <w:szCs w:val="12"/>
              </w:rPr>
              <w:t>40% Max)</w:t>
            </w:r>
          </w:p>
        </w:tc>
        <w:tc>
          <w:tcPr>
            <w:tcW w:w="236" w:type="dxa"/>
          </w:tcPr>
          <w:p w14:paraId="277B8D1C" w14:textId="5B663291" w:rsidR="475D4437" w:rsidRDefault="475D4437" w:rsidP="475D4437">
            <w:pPr>
              <w:jc w:val="center"/>
            </w:pPr>
            <w:r w:rsidRPr="475D4437">
              <w:rPr>
                <w:rFonts w:ascii="Arial" w:eastAsia="Arial" w:hAnsi="Arial" w:cs="Arial"/>
                <w:color w:val="000000" w:themeColor="text1"/>
                <w:sz w:val="12"/>
                <w:szCs w:val="12"/>
              </w:rPr>
              <w:t xml:space="preserve"> </w:t>
            </w:r>
          </w:p>
        </w:tc>
        <w:tc>
          <w:tcPr>
            <w:tcW w:w="2254" w:type="dxa"/>
          </w:tcPr>
          <w:p w14:paraId="1059FFC7" w14:textId="57794C32" w:rsidR="475D4437" w:rsidRDefault="475D4437"/>
        </w:tc>
      </w:tr>
    </w:tbl>
    <w:p w14:paraId="0C223E37" w14:textId="4D1EC490" w:rsidR="475D4437" w:rsidRDefault="475D4437" w:rsidP="475D4437">
      <w:pPr>
        <w:rPr>
          <w:rFonts w:ascii="Arial" w:eastAsia="Arial" w:hAnsi="Arial" w:cs="Arial"/>
          <w:color w:val="000000" w:themeColor="text1"/>
          <w:sz w:val="20"/>
          <w:szCs w:val="20"/>
        </w:rPr>
      </w:pPr>
    </w:p>
    <w:p w14:paraId="7A7F0CB1" w14:textId="181E95EF" w:rsidR="475D4437" w:rsidRDefault="475D4437" w:rsidP="475D4437"/>
    <w:sectPr w:rsidR="475D4437">
      <w:headerReference w:type="even" r:id="rId9"/>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791006" w14:textId="77777777" w:rsidR="00D2750B" w:rsidRDefault="00D2750B" w:rsidP="00D806CF">
      <w:pPr>
        <w:spacing w:after="0" w:line="240" w:lineRule="auto"/>
      </w:pPr>
      <w:r>
        <w:separator/>
      </w:r>
    </w:p>
  </w:endnote>
  <w:endnote w:type="continuationSeparator" w:id="0">
    <w:p w14:paraId="0EF6E6AA" w14:textId="77777777" w:rsidR="00D2750B" w:rsidRDefault="00D2750B" w:rsidP="00D80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2EBCE" w14:textId="59951D35" w:rsidR="00D806CF" w:rsidRDefault="0011736E">
    <w:pPr>
      <w:pStyle w:val="Footer"/>
    </w:pPr>
    <w:r>
      <w:t xml:space="preserve">School </w:t>
    </w:r>
    <w:proofErr w:type="gramStart"/>
    <w:r>
      <w:t>Of</w:t>
    </w:r>
    <w:proofErr w:type="gramEnd"/>
    <w:r>
      <w:t xml:space="preserve"> Health and Outdoor Education</w:t>
    </w:r>
    <w:r>
      <w:ptab w:relativeTo="margin" w:alignment="right" w:leader="none"/>
    </w:r>
    <w:r>
      <w:t>Literature Review in Sport and Physical Activity, 20</w:t>
    </w:r>
    <w:r w:rsidR="00682E08">
      <w:t>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F6B461" w14:textId="77777777" w:rsidR="00D2750B" w:rsidRDefault="00D2750B" w:rsidP="00D806CF">
      <w:pPr>
        <w:spacing w:after="0" w:line="240" w:lineRule="auto"/>
      </w:pPr>
      <w:r>
        <w:separator/>
      </w:r>
    </w:p>
  </w:footnote>
  <w:footnote w:type="continuationSeparator" w:id="0">
    <w:p w14:paraId="273D9113" w14:textId="77777777" w:rsidR="00D2750B" w:rsidRDefault="00D2750B" w:rsidP="00D806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1520968"/>
      <w:docPartObj>
        <w:docPartGallery w:val="Page Numbers (Top of Page)"/>
        <w:docPartUnique/>
      </w:docPartObj>
    </w:sdtPr>
    <w:sdtEndPr>
      <w:rPr>
        <w:rStyle w:val="PageNumber"/>
      </w:rPr>
    </w:sdtEndPr>
    <w:sdtContent>
      <w:p w14:paraId="05EBCB9E" w14:textId="0CF46E12" w:rsidR="00682E08" w:rsidRDefault="00682E08" w:rsidP="008D17C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CE8C5E" w14:textId="77777777" w:rsidR="00682E08" w:rsidRDefault="00682E08" w:rsidP="00682E0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6976485"/>
      <w:docPartObj>
        <w:docPartGallery w:val="Page Numbers (Top of Page)"/>
        <w:docPartUnique/>
      </w:docPartObj>
    </w:sdtPr>
    <w:sdtEndPr>
      <w:rPr>
        <w:rStyle w:val="PageNumber"/>
      </w:rPr>
    </w:sdtEndPr>
    <w:sdtContent>
      <w:p w14:paraId="7B6C4BB1" w14:textId="71896F54" w:rsidR="00682E08" w:rsidRDefault="00682E08" w:rsidP="008D17C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5FDF3E" w14:textId="77777777" w:rsidR="0011736E" w:rsidRDefault="00D806CF" w:rsidP="00682E08">
    <w:pPr>
      <w:pStyle w:val="Header"/>
      <w:ind w:right="360"/>
    </w:pPr>
    <w:r>
      <w:t>SHOE Reviews</w:t>
    </w:r>
    <w:r>
      <w:ptab w:relativeTo="margin" w:alignment="center" w:leader="none"/>
    </w:r>
    <w:r w:rsidR="0011736E">
      <w:t xml:space="preserve"> Aerobic Exercise for Adults Suffering from </w:t>
    </w:r>
  </w:p>
  <w:p w14:paraId="3880DF38" w14:textId="0E028DEF" w:rsidR="00D806CF" w:rsidRPr="0011736E" w:rsidRDefault="0011736E">
    <w:pPr>
      <w:pStyle w:val="Header"/>
    </w:pPr>
    <w:r>
      <w:t xml:space="preserve">                                                    Mental Health Illnesses: A systematic review</w:t>
    </w:r>
    <w:r w:rsidR="00D806CF">
      <w:ptab w:relativeTo="margin" w:alignment="right" w:leader="none"/>
    </w:r>
    <w:r>
      <w:t>Lauren Huxtable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00000066">
      <w:start w:val="1"/>
      <w:numFmt w:val="decimal"/>
      <w:lvlText w:val="%2."/>
      <w:lvlJc w:val="left"/>
      <w:pPr>
        <w:ind w:left="1440" w:hanging="360"/>
      </w:pPr>
    </w:lvl>
    <w:lvl w:ilvl="2" w:tplc="00000067">
      <w:start w:val="1"/>
      <w:numFmt w:val="decimal"/>
      <w:lvlText w:val="%3."/>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decimal"/>
      <w:lvlText w:val="%1."/>
      <w:lvlJc w:val="left"/>
      <w:pPr>
        <w:ind w:left="720" w:hanging="360"/>
      </w:pPr>
    </w:lvl>
    <w:lvl w:ilvl="1" w:tplc="0000012E">
      <w:start w:val="1"/>
      <w:numFmt w:val="decimal"/>
      <w:lvlText w:val="%2."/>
      <w:lvlJc w:val="left"/>
      <w:pPr>
        <w:ind w:left="1440" w:hanging="360"/>
      </w:pPr>
    </w:lvl>
    <w:lvl w:ilvl="2" w:tplc="0000012F">
      <w:start w:val="1"/>
      <w:numFmt w:val="decimal"/>
      <w:lvlText w:val="%3."/>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2F70470"/>
    <w:multiLevelType w:val="hybridMultilevel"/>
    <w:tmpl w:val="1610E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097F97"/>
    <w:multiLevelType w:val="hybridMultilevel"/>
    <w:tmpl w:val="1BB4299E"/>
    <w:lvl w:ilvl="0" w:tplc="15ACE14A">
      <w:start w:val="1"/>
      <w:numFmt w:val="decimal"/>
      <w:lvlText w:val="%1."/>
      <w:lvlJc w:val="left"/>
      <w:pPr>
        <w:ind w:left="720" w:hanging="360"/>
      </w:pPr>
    </w:lvl>
    <w:lvl w:ilvl="1" w:tplc="969A25F6">
      <w:start w:val="1"/>
      <w:numFmt w:val="lowerLetter"/>
      <w:lvlText w:val="%2."/>
      <w:lvlJc w:val="left"/>
      <w:pPr>
        <w:ind w:left="1440" w:hanging="360"/>
      </w:pPr>
    </w:lvl>
    <w:lvl w:ilvl="2" w:tplc="92B24164">
      <w:start w:val="1"/>
      <w:numFmt w:val="lowerRoman"/>
      <w:lvlText w:val="%3."/>
      <w:lvlJc w:val="right"/>
      <w:pPr>
        <w:ind w:left="2160" w:hanging="180"/>
      </w:pPr>
    </w:lvl>
    <w:lvl w:ilvl="3" w:tplc="E62E3840">
      <w:start w:val="1"/>
      <w:numFmt w:val="decimal"/>
      <w:lvlText w:val="%4."/>
      <w:lvlJc w:val="left"/>
      <w:pPr>
        <w:ind w:left="2880" w:hanging="360"/>
      </w:pPr>
    </w:lvl>
    <w:lvl w:ilvl="4" w:tplc="5832E19A">
      <w:start w:val="1"/>
      <w:numFmt w:val="lowerLetter"/>
      <w:lvlText w:val="%5."/>
      <w:lvlJc w:val="left"/>
      <w:pPr>
        <w:ind w:left="3600" w:hanging="360"/>
      </w:pPr>
    </w:lvl>
    <w:lvl w:ilvl="5" w:tplc="8482F586">
      <w:start w:val="1"/>
      <w:numFmt w:val="lowerRoman"/>
      <w:lvlText w:val="%6."/>
      <w:lvlJc w:val="right"/>
      <w:pPr>
        <w:ind w:left="4320" w:hanging="180"/>
      </w:pPr>
    </w:lvl>
    <w:lvl w:ilvl="6" w:tplc="D5E2E1B0">
      <w:start w:val="1"/>
      <w:numFmt w:val="decimal"/>
      <w:lvlText w:val="%7."/>
      <w:lvlJc w:val="left"/>
      <w:pPr>
        <w:ind w:left="5040" w:hanging="360"/>
      </w:pPr>
    </w:lvl>
    <w:lvl w:ilvl="7" w:tplc="CFF0DD84">
      <w:start w:val="1"/>
      <w:numFmt w:val="lowerLetter"/>
      <w:lvlText w:val="%8."/>
      <w:lvlJc w:val="left"/>
      <w:pPr>
        <w:ind w:left="5760" w:hanging="360"/>
      </w:pPr>
    </w:lvl>
    <w:lvl w:ilvl="8" w:tplc="D1D20F68">
      <w:start w:val="1"/>
      <w:numFmt w:val="lowerRoman"/>
      <w:lvlText w:val="%9."/>
      <w:lvlJc w:val="right"/>
      <w:pPr>
        <w:ind w:left="6480" w:hanging="180"/>
      </w:pPr>
    </w:lvl>
  </w:abstractNum>
  <w:abstractNum w:abstractNumId="7" w15:restartNumberingAfterBreak="0">
    <w:nsid w:val="51015A0C"/>
    <w:multiLevelType w:val="multilevel"/>
    <w:tmpl w:val="A3126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0"/>
  </w:num>
  <w:num w:numId="3">
    <w:abstractNumId w:val="1"/>
  </w:num>
  <w:num w:numId="4">
    <w:abstractNumId w:val="2"/>
  </w:num>
  <w:num w:numId="5">
    <w:abstractNumId w:val="3"/>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C5ED8"/>
    <w:rsid w:val="00001746"/>
    <w:rsid w:val="0000696B"/>
    <w:rsid w:val="00010B07"/>
    <w:rsid w:val="000235AE"/>
    <w:rsid w:val="000244FC"/>
    <w:rsid w:val="00024D72"/>
    <w:rsid w:val="00027A33"/>
    <w:rsid w:val="000420A1"/>
    <w:rsid w:val="00042439"/>
    <w:rsid w:val="000426FD"/>
    <w:rsid w:val="00042B24"/>
    <w:rsid w:val="00044B7F"/>
    <w:rsid w:val="00044C61"/>
    <w:rsid w:val="00050971"/>
    <w:rsid w:val="000615AA"/>
    <w:rsid w:val="000619D9"/>
    <w:rsid w:val="00061E3E"/>
    <w:rsid w:val="00067E19"/>
    <w:rsid w:val="000738CE"/>
    <w:rsid w:val="000741EF"/>
    <w:rsid w:val="00080BF0"/>
    <w:rsid w:val="000812C6"/>
    <w:rsid w:val="00082792"/>
    <w:rsid w:val="00092235"/>
    <w:rsid w:val="000A2F69"/>
    <w:rsid w:val="000A3A52"/>
    <w:rsid w:val="000A5C65"/>
    <w:rsid w:val="000A6E93"/>
    <w:rsid w:val="000A7DB5"/>
    <w:rsid w:val="000B0A23"/>
    <w:rsid w:val="000B0F46"/>
    <w:rsid w:val="000B1FEF"/>
    <w:rsid w:val="000B2F54"/>
    <w:rsid w:val="000B7DF4"/>
    <w:rsid w:val="000C2870"/>
    <w:rsid w:val="000C6257"/>
    <w:rsid w:val="000D22FC"/>
    <w:rsid w:val="000D2BE7"/>
    <w:rsid w:val="000E20FC"/>
    <w:rsid w:val="000E4655"/>
    <w:rsid w:val="000E47B7"/>
    <w:rsid w:val="000E5386"/>
    <w:rsid w:val="000E5631"/>
    <w:rsid w:val="00110783"/>
    <w:rsid w:val="0011736E"/>
    <w:rsid w:val="0012551F"/>
    <w:rsid w:val="00142748"/>
    <w:rsid w:val="0014337A"/>
    <w:rsid w:val="0015335F"/>
    <w:rsid w:val="00162EB2"/>
    <w:rsid w:val="00163DD6"/>
    <w:rsid w:val="00172749"/>
    <w:rsid w:val="001768AF"/>
    <w:rsid w:val="00180551"/>
    <w:rsid w:val="001813C3"/>
    <w:rsid w:val="00184E47"/>
    <w:rsid w:val="00185AB2"/>
    <w:rsid w:val="00187A0B"/>
    <w:rsid w:val="00192771"/>
    <w:rsid w:val="001A0A16"/>
    <w:rsid w:val="001B132C"/>
    <w:rsid w:val="001B224B"/>
    <w:rsid w:val="001B7F7B"/>
    <w:rsid w:val="001C6EAB"/>
    <w:rsid w:val="001D004D"/>
    <w:rsid w:val="001D5EED"/>
    <w:rsid w:val="001D6476"/>
    <w:rsid w:val="001E12F1"/>
    <w:rsid w:val="001E17ED"/>
    <w:rsid w:val="001E7693"/>
    <w:rsid w:val="001F0C6C"/>
    <w:rsid w:val="001F2B7B"/>
    <w:rsid w:val="001F3B7F"/>
    <w:rsid w:val="001F3BF3"/>
    <w:rsid w:val="00211BA0"/>
    <w:rsid w:val="00212583"/>
    <w:rsid w:val="00224F47"/>
    <w:rsid w:val="0022559C"/>
    <w:rsid w:val="00232F41"/>
    <w:rsid w:val="00236494"/>
    <w:rsid w:val="00237466"/>
    <w:rsid w:val="00243DBF"/>
    <w:rsid w:val="0024619D"/>
    <w:rsid w:val="00246564"/>
    <w:rsid w:val="0025131F"/>
    <w:rsid w:val="0026087A"/>
    <w:rsid w:val="00262641"/>
    <w:rsid w:val="0026423B"/>
    <w:rsid w:val="00272E00"/>
    <w:rsid w:val="002732FF"/>
    <w:rsid w:val="00273E1F"/>
    <w:rsid w:val="0027429E"/>
    <w:rsid w:val="00291A08"/>
    <w:rsid w:val="00293698"/>
    <w:rsid w:val="002A285E"/>
    <w:rsid w:val="002B5DB6"/>
    <w:rsid w:val="002C492E"/>
    <w:rsid w:val="002C4D41"/>
    <w:rsid w:val="002C55C5"/>
    <w:rsid w:val="002D059F"/>
    <w:rsid w:val="002D28C1"/>
    <w:rsid w:val="002D6594"/>
    <w:rsid w:val="002D7DD5"/>
    <w:rsid w:val="002E51F8"/>
    <w:rsid w:val="002E72FE"/>
    <w:rsid w:val="002F73EF"/>
    <w:rsid w:val="00300A24"/>
    <w:rsid w:val="00310C7C"/>
    <w:rsid w:val="00315AD7"/>
    <w:rsid w:val="00324445"/>
    <w:rsid w:val="00324A98"/>
    <w:rsid w:val="003252CC"/>
    <w:rsid w:val="00331DE2"/>
    <w:rsid w:val="003351C2"/>
    <w:rsid w:val="00342DB0"/>
    <w:rsid w:val="00346473"/>
    <w:rsid w:val="003476A0"/>
    <w:rsid w:val="00354B4A"/>
    <w:rsid w:val="003606DC"/>
    <w:rsid w:val="003636E4"/>
    <w:rsid w:val="003670C6"/>
    <w:rsid w:val="00374F08"/>
    <w:rsid w:val="003761E7"/>
    <w:rsid w:val="00377402"/>
    <w:rsid w:val="00386643"/>
    <w:rsid w:val="003901F2"/>
    <w:rsid w:val="003A000C"/>
    <w:rsid w:val="003A0D72"/>
    <w:rsid w:val="003A2D81"/>
    <w:rsid w:val="003A6F6C"/>
    <w:rsid w:val="003A702E"/>
    <w:rsid w:val="003B03CF"/>
    <w:rsid w:val="003C3261"/>
    <w:rsid w:val="003C4A48"/>
    <w:rsid w:val="003C57CC"/>
    <w:rsid w:val="003C7FB1"/>
    <w:rsid w:val="003D59F7"/>
    <w:rsid w:val="003E3EE0"/>
    <w:rsid w:val="003F0F6B"/>
    <w:rsid w:val="0040181A"/>
    <w:rsid w:val="00404E5C"/>
    <w:rsid w:val="004056FD"/>
    <w:rsid w:val="00405E27"/>
    <w:rsid w:val="0040691A"/>
    <w:rsid w:val="00410957"/>
    <w:rsid w:val="00412826"/>
    <w:rsid w:val="0041403C"/>
    <w:rsid w:val="00417013"/>
    <w:rsid w:val="00420397"/>
    <w:rsid w:val="00424387"/>
    <w:rsid w:val="0043061A"/>
    <w:rsid w:val="00432A28"/>
    <w:rsid w:val="00435696"/>
    <w:rsid w:val="00435D66"/>
    <w:rsid w:val="004449F0"/>
    <w:rsid w:val="00444E1A"/>
    <w:rsid w:val="00464947"/>
    <w:rsid w:val="00464EE5"/>
    <w:rsid w:val="00467F12"/>
    <w:rsid w:val="00476ADE"/>
    <w:rsid w:val="00476D25"/>
    <w:rsid w:val="00477521"/>
    <w:rsid w:val="00483463"/>
    <w:rsid w:val="004915AA"/>
    <w:rsid w:val="00493740"/>
    <w:rsid w:val="00496C18"/>
    <w:rsid w:val="004A1E4F"/>
    <w:rsid w:val="004A39F2"/>
    <w:rsid w:val="004A7202"/>
    <w:rsid w:val="004B21E1"/>
    <w:rsid w:val="004B2BEF"/>
    <w:rsid w:val="004B41D2"/>
    <w:rsid w:val="004B7ADD"/>
    <w:rsid w:val="004B7FDA"/>
    <w:rsid w:val="004C04C0"/>
    <w:rsid w:val="004C0E20"/>
    <w:rsid w:val="004C3BF6"/>
    <w:rsid w:val="004C41E7"/>
    <w:rsid w:val="004D190C"/>
    <w:rsid w:val="004D5A10"/>
    <w:rsid w:val="004D63B4"/>
    <w:rsid w:val="004D68FC"/>
    <w:rsid w:val="004E5F82"/>
    <w:rsid w:val="004F38A6"/>
    <w:rsid w:val="005047B0"/>
    <w:rsid w:val="00505FF3"/>
    <w:rsid w:val="0051354C"/>
    <w:rsid w:val="00514D2A"/>
    <w:rsid w:val="00517200"/>
    <w:rsid w:val="005242CB"/>
    <w:rsid w:val="00525C99"/>
    <w:rsid w:val="00527D3B"/>
    <w:rsid w:val="00527F8B"/>
    <w:rsid w:val="00531498"/>
    <w:rsid w:val="0053200E"/>
    <w:rsid w:val="00532C4D"/>
    <w:rsid w:val="00533F8C"/>
    <w:rsid w:val="00534BC1"/>
    <w:rsid w:val="00542BAA"/>
    <w:rsid w:val="00542D88"/>
    <w:rsid w:val="00545444"/>
    <w:rsid w:val="00546195"/>
    <w:rsid w:val="0054691E"/>
    <w:rsid w:val="005566C5"/>
    <w:rsid w:val="005570DC"/>
    <w:rsid w:val="00560B07"/>
    <w:rsid w:val="00563F38"/>
    <w:rsid w:val="005657D5"/>
    <w:rsid w:val="00571839"/>
    <w:rsid w:val="0057313E"/>
    <w:rsid w:val="0057464C"/>
    <w:rsid w:val="00582DD0"/>
    <w:rsid w:val="0058556F"/>
    <w:rsid w:val="00597D97"/>
    <w:rsid w:val="00597F03"/>
    <w:rsid w:val="005A1888"/>
    <w:rsid w:val="005A36A5"/>
    <w:rsid w:val="005A5273"/>
    <w:rsid w:val="005A55E3"/>
    <w:rsid w:val="005A56A1"/>
    <w:rsid w:val="005A73AF"/>
    <w:rsid w:val="005B0E55"/>
    <w:rsid w:val="005B1838"/>
    <w:rsid w:val="005B1B8C"/>
    <w:rsid w:val="005C0A10"/>
    <w:rsid w:val="005C0C3F"/>
    <w:rsid w:val="005C10B9"/>
    <w:rsid w:val="005C13D9"/>
    <w:rsid w:val="005C3F22"/>
    <w:rsid w:val="005C6DC7"/>
    <w:rsid w:val="005D0EF7"/>
    <w:rsid w:val="005D3369"/>
    <w:rsid w:val="005D4258"/>
    <w:rsid w:val="005E49C7"/>
    <w:rsid w:val="005E7FD3"/>
    <w:rsid w:val="005F0277"/>
    <w:rsid w:val="005F30BD"/>
    <w:rsid w:val="005F3664"/>
    <w:rsid w:val="005F69F7"/>
    <w:rsid w:val="005F6B4E"/>
    <w:rsid w:val="005F6F2C"/>
    <w:rsid w:val="00601B44"/>
    <w:rsid w:val="00602EB1"/>
    <w:rsid w:val="0060467F"/>
    <w:rsid w:val="00607697"/>
    <w:rsid w:val="00610E39"/>
    <w:rsid w:val="00611C53"/>
    <w:rsid w:val="0061466E"/>
    <w:rsid w:val="006158B4"/>
    <w:rsid w:val="00617842"/>
    <w:rsid w:val="00620EEC"/>
    <w:rsid w:val="006213F1"/>
    <w:rsid w:val="006347B3"/>
    <w:rsid w:val="00643086"/>
    <w:rsid w:val="006442D6"/>
    <w:rsid w:val="00644ED2"/>
    <w:rsid w:val="006616D4"/>
    <w:rsid w:val="00661DD0"/>
    <w:rsid w:val="0066529C"/>
    <w:rsid w:val="006703EA"/>
    <w:rsid w:val="00671065"/>
    <w:rsid w:val="0067472F"/>
    <w:rsid w:val="006814CE"/>
    <w:rsid w:val="00682E08"/>
    <w:rsid w:val="00683F7F"/>
    <w:rsid w:val="006910CD"/>
    <w:rsid w:val="006A34E8"/>
    <w:rsid w:val="006A3594"/>
    <w:rsid w:val="006B1009"/>
    <w:rsid w:val="006B5558"/>
    <w:rsid w:val="006B6EA3"/>
    <w:rsid w:val="006C5839"/>
    <w:rsid w:val="006D213C"/>
    <w:rsid w:val="006E017E"/>
    <w:rsid w:val="006E054C"/>
    <w:rsid w:val="006E24B3"/>
    <w:rsid w:val="006F344E"/>
    <w:rsid w:val="006F4080"/>
    <w:rsid w:val="006F47D6"/>
    <w:rsid w:val="006F613E"/>
    <w:rsid w:val="00703A56"/>
    <w:rsid w:val="00703FDA"/>
    <w:rsid w:val="00706B5B"/>
    <w:rsid w:val="007078BF"/>
    <w:rsid w:val="00712863"/>
    <w:rsid w:val="00713D6E"/>
    <w:rsid w:val="007149ED"/>
    <w:rsid w:val="00717874"/>
    <w:rsid w:val="00717BD8"/>
    <w:rsid w:val="00722594"/>
    <w:rsid w:val="0072463E"/>
    <w:rsid w:val="007313E7"/>
    <w:rsid w:val="0073238E"/>
    <w:rsid w:val="00735694"/>
    <w:rsid w:val="0074052F"/>
    <w:rsid w:val="00750F42"/>
    <w:rsid w:val="00754BAA"/>
    <w:rsid w:val="00754CCC"/>
    <w:rsid w:val="00754CE3"/>
    <w:rsid w:val="00754FFD"/>
    <w:rsid w:val="00757435"/>
    <w:rsid w:val="00772F37"/>
    <w:rsid w:val="00774EB4"/>
    <w:rsid w:val="0077763F"/>
    <w:rsid w:val="00783353"/>
    <w:rsid w:val="00785E03"/>
    <w:rsid w:val="00792343"/>
    <w:rsid w:val="007952CF"/>
    <w:rsid w:val="007A4D07"/>
    <w:rsid w:val="007A6A28"/>
    <w:rsid w:val="007A6E89"/>
    <w:rsid w:val="007B534E"/>
    <w:rsid w:val="007C0309"/>
    <w:rsid w:val="007C667C"/>
    <w:rsid w:val="007D124D"/>
    <w:rsid w:val="007D2408"/>
    <w:rsid w:val="007E09BA"/>
    <w:rsid w:val="007E4D6C"/>
    <w:rsid w:val="007E625A"/>
    <w:rsid w:val="007F1F72"/>
    <w:rsid w:val="007F7186"/>
    <w:rsid w:val="007F7D32"/>
    <w:rsid w:val="0080064A"/>
    <w:rsid w:val="008149F8"/>
    <w:rsid w:val="00816C48"/>
    <w:rsid w:val="00820CD7"/>
    <w:rsid w:val="00827551"/>
    <w:rsid w:val="00836705"/>
    <w:rsid w:val="00836EA1"/>
    <w:rsid w:val="0084429C"/>
    <w:rsid w:val="00850BA9"/>
    <w:rsid w:val="00851E8E"/>
    <w:rsid w:val="00852FC8"/>
    <w:rsid w:val="00860660"/>
    <w:rsid w:val="00862093"/>
    <w:rsid w:val="00862D98"/>
    <w:rsid w:val="00864AA7"/>
    <w:rsid w:val="00883ADF"/>
    <w:rsid w:val="00894FA7"/>
    <w:rsid w:val="008A077E"/>
    <w:rsid w:val="008A0CA0"/>
    <w:rsid w:val="008A5957"/>
    <w:rsid w:val="008B0FC6"/>
    <w:rsid w:val="008B688C"/>
    <w:rsid w:val="008B7736"/>
    <w:rsid w:val="008B7876"/>
    <w:rsid w:val="008C1429"/>
    <w:rsid w:val="008C4DAD"/>
    <w:rsid w:val="008C551C"/>
    <w:rsid w:val="008D162D"/>
    <w:rsid w:val="008D1E67"/>
    <w:rsid w:val="008E0FFD"/>
    <w:rsid w:val="008E616D"/>
    <w:rsid w:val="008F3170"/>
    <w:rsid w:val="0090272B"/>
    <w:rsid w:val="009027C2"/>
    <w:rsid w:val="009048AF"/>
    <w:rsid w:val="00910309"/>
    <w:rsid w:val="0091407E"/>
    <w:rsid w:val="009168C7"/>
    <w:rsid w:val="009244C5"/>
    <w:rsid w:val="00931060"/>
    <w:rsid w:val="00935279"/>
    <w:rsid w:val="009354BE"/>
    <w:rsid w:val="009362E1"/>
    <w:rsid w:val="0093686C"/>
    <w:rsid w:val="009449EB"/>
    <w:rsid w:val="00944AC3"/>
    <w:rsid w:val="00945A3D"/>
    <w:rsid w:val="00947583"/>
    <w:rsid w:val="009535CC"/>
    <w:rsid w:val="00964B18"/>
    <w:rsid w:val="009666AB"/>
    <w:rsid w:val="00970109"/>
    <w:rsid w:val="0097513F"/>
    <w:rsid w:val="009766AB"/>
    <w:rsid w:val="00977B0C"/>
    <w:rsid w:val="00980C2A"/>
    <w:rsid w:val="00981887"/>
    <w:rsid w:val="00982E8D"/>
    <w:rsid w:val="009838C5"/>
    <w:rsid w:val="009907B8"/>
    <w:rsid w:val="00994180"/>
    <w:rsid w:val="00997F22"/>
    <w:rsid w:val="009A1CCC"/>
    <w:rsid w:val="009B01EF"/>
    <w:rsid w:val="009B046A"/>
    <w:rsid w:val="009B0C5D"/>
    <w:rsid w:val="009B41AE"/>
    <w:rsid w:val="009C3E53"/>
    <w:rsid w:val="009C5484"/>
    <w:rsid w:val="009D1880"/>
    <w:rsid w:val="009D6B03"/>
    <w:rsid w:val="009D76A8"/>
    <w:rsid w:val="009E0199"/>
    <w:rsid w:val="009E7263"/>
    <w:rsid w:val="00A0000F"/>
    <w:rsid w:val="00A00E4C"/>
    <w:rsid w:val="00A07EDC"/>
    <w:rsid w:val="00A12BC2"/>
    <w:rsid w:val="00A1346F"/>
    <w:rsid w:val="00A14929"/>
    <w:rsid w:val="00A22308"/>
    <w:rsid w:val="00A25579"/>
    <w:rsid w:val="00A26405"/>
    <w:rsid w:val="00A32A76"/>
    <w:rsid w:val="00A343EC"/>
    <w:rsid w:val="00A348B3"/>
    <w:rsid w:val="00A349C0"/>
    <w:rsid w:val="00A41A45"/>
    <w:rsid w:val="00A51EAF"/>
    <w:rsid w:val="00A55787"/>
    <w:rsid w:val="00A565E5"/>
    <w:rsid w:val="00A6164C"/>
    <w:rsid w:val="00A64485"/>
    <w:rsid w:val="00A65694"/>
    <w:rsid w:val="00A6656C"/>
    <w:rsid w:val="00A72D24"/>
    <w:rsid w:val="00A7451F"/>
    <w:rsid w:val="00A822DB"/>
    <w:rsid w:val="00A82C1C"/>
    <w:rsid w:val="00A87D13"/>
    <w:rsid w:val="00A96CFA"/>
    <w:rsid w:val="00AA37B3"/>
    <w:rsid w:val="00AA5420"/>
    <w:rsid w:val="00AB01A6"/>
    <w:rsid w:val="00AB2966"/>
    <w:rsid w:val="00AB2E1C"/>
    <w:rsid w:val="00AB3A45"/>
    <w:rsid w:val="00AB4211"/>
    <w:rsid w:val="00AB7F93"/>
    <w:rsid w:val="00AC217E"/>
    <w:rsid w:val="00AC4421"/>
    <w:rsid w:val="00AC4FD2"/>
    <w:rsid w:val="00AC54B6"/>
    <w:rsid w:val="00AC6B41"/>
    <w:rsid w:val="00AC6C78"/>
    <w:rsid w:val="00AD057D"/>
    <w:rsid w:val="00AD0B7A"/>
    <w:rsid w:val="00AD1AD2"/>
    <w:rsid w:val="00AD2C26"/>
    <w:rsid w:val="00AD4754"/>
    <w:rsid w:val="00AD5232"/>
    <w:rsid w:val="00AD5EA2"/>
    <w:rsid w:val="00AE1F4E"/>
    <w:rsid w:val="00AE3075"/>
    <w:rsid w:val="00AF4C00"/>
    <w:rsid w:val="00B00F14"/>
    <w:rsid w:val="00B04F8E"/>
    <w:rsid w:val="00B10B84"/>
    <w:rsid w:val="00B11FB3"/>
    <w:rsid w:val="00B17FCA"/>
    <w:rsid w:val="00B23C68"/>
    <w:rsid w:val="00B254ED"/>
    <w:rsid w:val="00B264AD"/>
    <w:rsid w:val="00B26556"/>
    <w:rsid w:val="00B364B5"/>
    <w:rsid w:val="00B36BD9"/>
    <w:rsid w:val="00B407E8"/>
    <w:rsid w:val="00B54D01"/>
    <w:rsid w:val="00B614C1"/>
    <w:rsid w:val="00B62C57"/>
    <w:rsid w:val="00B63468"/>
    <w:rsid w:val="00B72B12"/>
    <w:rsid w:val="00B76337"/>
    <w:rsid w:val="00B85ADE"/>
    <w:rsid w:val="00B90B85"/>
    <w:rsid w:val="00B93347"/>
    <w:rsid w:val="00B9700F"/>
    <w:rsid w:val="00B97D10"/>
    <w:rsid w:val="00BA2879"/>
    <w:rsid w:val="00BB0086"/>
    <w:rsid w:val="00BB0C68"/>
    <w:rsid w:val="00BB39AD"/>
    <w:rsid w:val="00BB4D17"/>
    <w:rsid w:val="00BB5FCE"/>
    <w:rsid w:val="00BB6023"/>
    <w:rsid w:val="00BB60C8"/>
    <w:rsid w:val="00BC1C16"/>
    <w:rsid w:val="00BC3FCF"/>
    <w:rsid w:val="00BC5815"/>
    <w:rsid w:val="00BD32B5"/>
    <w:rsid w:val="00BD4565"/>
    <w:rsid w:val="00BD563A"/>
    <w:rsid w:val="00BD67BC"/>
    <w:rsid w:val="00BE48AE"/>
    <w:rsid w:val="00BF09E8"/>
    <w:rsid w:val="00BF2EF9"/>
    <w:rsid w:val="00BF4B95"/>
    <w:rsid w:val="00BF7470"/>
    <w:rsid w:val="00C05BD6"/>
    <w:rsid w:val="00C07879"/>
    <w:rsid w:val="00C11B2C"/>
    <w:rsid w:val="00C11D80"/>
    <w:rsid w:val="00C14626"/>
    <w:rsid w:val="00C15D66"/>
    <w:rsid w:val="00C17DA0"/>
    <w:rsid w:val="00C20D2A"/>
    <w:rsid w:val="00C25655"/>
    <w:rsid w:val="00C31E1D"/>
    <w:rsid w:val="00C35D8C"/>
    <w:rsid w:val="00C402E4"/>
    <w:rsid w:val="00C41663"/>
    <w:rsid w:val="00C55FE4"/>
    <w:rsid w:val="00C60AAD"/>
    <w:rsid w:val="00C65D07"/>
    <w:rsid w:val="00C66969"/>
    <w:rsid w:val="00C8552F"/>
    <w:rsid w:val="00C85E6F"/>
    <w:rsid w:val="00CA3DA9"/>
    <w:rsid w:val="00CA5A59"/>
    <w:rsid w:val="00CB0A3A"/>
    <w:rsid w:val="00CB0EF8"/>
    <w:rsid w:val="00CB4C58"/>
    <w:rsid w:val="00CB5CB2"/>
    <w:rsid w:val="00CB6805"/>
    <w:rsid w:val="00CC1BB4"/>
    <w:rsid w:val="00CC21E0"/>
    <w:rsid w:val="00CC3C41"/>
    <w:rsid w:val="00CC6E4E"/>
    <w:rsid w:val="00CD0340"/>
    <w:rsid w:val="00CE522E"/>
    <w:rsid w:val="00CE600F"/>
    <w:rsid w:val="00CE7EEA"/>
    <w:rsid w:val="00CF3F10"/>
    <w:rsid w:val="00CF43CA"/>
    <w:rsid w:val="00CF54AA"/>
    <w:rsid w:val="00CF5541"/>
    <w:rsid w:val="00CF6607"/>
    <w:rsid w:val="00D006B8"/>
    <w:rsid w:val="00D0507A"/>
    <w:rsid w:val="00D07E43"/>
    <w:rsid w:val="00D104F1"/>
    <w:rsid w:val="00D13B17"/>
    <w:rsid w:val="00D21B82"/>
    <w:rsid w:val="00D21F17"/>
    <w:rsid w:val="00D22017"/>
    <w:rsid w:val="00D234E9"/>
    <w:rsid w:val="00D26C4D"/>
    <w:rsid w:val="00D2750B"/>
    <w:rsid w:val="00D30A7C"/>
    <w:rsid w:val="00D337AA"/>
    <w:rsid w:val="00D348AC"/>
    <w:rsid w:val="00D37E6E"/>
    <w:rsid w:val="00D44841"/>
    <w:rsid w:val="00D51F5C"/>
    <w:rsid w:val="00D52AB6"/>
    <w:rsid w:val="00D57738"/>
    <w:rsid w:val="00D65A54"/>
    <w:rsid w:val="00D70528"/>
    <w:rsid w:val="00D70D64"/>
    <w:rsid w:val="00D74253"/>
    <w:rsid w:val="00D74C31"/>
    <w:rsid w:val="00D778BE"/>
    <w:rsid w:val="00D806CF"/>
    <w:rsid w:val="00D863B3"/>
    <w:rsid w:val="00D8671D"/>
    <w:rsid w:val="00D92988"/>
    <w:rsid w:val="00D94008"/>
    <w:rsid w:val="00DA3B0B"/>
    <w:rsid w:val="00DB0123"/>
    <w:rsid w:val="00DC193D"/>
    <w:rsid w:val="00DC6A57"/>
    <w:rsid w:val="00DD5C1D"/>
    <w:rsid w:val="00DD6E07"/>
    <w:rsid w:val="00DE0240"/>
    <w:rsid w:val="00DF1556"/>
    <w:rsid w:val="00DF1FFA"/>
    <w:rsid w:val="00DF67AE"/>
    <w:rsid w:val="00DF796A"/>
    <w:rsid w:val="00E031FD"/>
    <w:rsid w:val="00E07924"/>
    <w:rsid w:val="00E07C4F"/>
    <w:rsid w:val="00E15959"/>
    <w:rsid w:val="00E20193"/>
    <w:rsid w:val="00E33CB2"/>
    <w:rsid w:val="00E349E6"/>
    <w:rsid w:val="00E44536"/>
    <w:rsid w:val="00E50026"/>
    <w:rsid w:val="00E53737"/>
    <w:rsid w:val="00E604F3"/>
    <w:rsid w:val="00E60DC5"/>
    <w:rsid w:val="00E6440D"/>
    <w:rsid w:val="00E755BB"/>
    <w:rsid w:val="00E75B22"/>
    <w:rsid w:val="00E91A7C"/>
    <w:rsid w:val="00E91BA1"/>
    <w:rsid w:val="00E92B80"/>
    <w:rsid w:val="00EB4628"/>
    <w:rsid w:val="00EB69A2"/>
    <w:rsid w:val="00EC0776"/>
    <w:rsid w:val="00EC5093"/>
    <w:rsid w:val="00EC5094"/>
    <w:rsid w:val="00ED2F1A"/>
    <w:rsid w:val="00ED4547"/>
    <w:rsid w:val="00ED4E96"/>
    <w:rsid w:val="00EE06D3"/>
    <w:rsid w:val="00EE3037"/>
    <w:rsid w:val="00EE5255"/>
    <w:rsid w:val="00EE59F5"/>
    <w:rsid w:val="00EE796A"/>
    <w:rsid w:val="00EF1E1D"/>
    <w:rsid w:val="00EF2A5F"/>
    <w:rsid w:val="00EF619F"/>
    <w:rsid w:val="00F014E7"/>
    <w:rsid w:val="00F02732"/>
    <w:rsid w:val="00F06216"/>
    <w:rsid w:val="00F06924"/>
    <w:rsid w:val="00F12E0F"/>
    <w:rsid w:val="00F139F7"/>
    <w:rsid w:val="00F17F4E"/>
    <w:rsid w:val="00F23FC2"/>
    <w:rsid w:val="00F311C8"/>
    <w:rsid w:val="00F4120B"/>
    <w:rsid w:val="00F42285"/>
    <w:rsid w:val="00F45065"/>
    <w:rsid w:val="00F61DDC"/>
    <w:rsid w:val="00F6612A"/>
    <w:rsid w:val="00F6666F"/>
    <w:rsid w:val="00F66C80"/>
    <w:rsid w:val="00F7207C"/>
    <w:rsid w:val="00F727EE"/>
    <w:rsid w:val="00F72B8F"/>
    <w:rsid w:val="00F80C71"/>
    <w:rsid w:val="00F9049B"/>
    <w:rsid w:val="00F957D0"/>
    <w:rsid w:val="00F97383"/>
    <w:rsid w:val="00FA2702"/>
    <w:rsid w:val="00FB3322"/>
    <w:rsid w:val="00FB44CB"/>
    <w:rsid w:val="00FB4E24"/>
    <w:rsid w:val="00FC17F4"/>
    <w:rsid w:val="00FC467F"/>
    <w:rsid w:val="00FC6556"/>
    <w:rsid w:val="00FD1DAE"/>
    <w:rsid w:val="00FD29B3"/>
    <w:rsid w:val="00FD3DF5"/>
    <w:rsid w:val="00FD4C1F"/>
    <w:rsid w:val="00FD59A2"/>
    <w:rsid w:val="00FE28FC"/>
    <w:rsid w:val="00FE2C9B"/>
    <w:rsid w:val="00FF5DDE"/>
    <w:rsid w:val="00FF7A86"/>
    <w:rsid w:val="03173E89"/>
    <w:rsid w:val="0582D3FB"/>
    <w:rsid w:val="06F0FAA2"/>
    <w:rsid w:val="09CBAB08"/>
    <w:rsid w:val="1228F3B0"/>
    <w:rsid w:val="16BAE88D"/>
    <w:rsid w:val="187515BD"/>
    <w:rsid w:val="1979585C"/>
    <w:rsid w:val="2C2D0A92"/>
    <w:rsid w:val="328323B9"/>
    <w:rsid w:val="41426E11"/>
    <w:rsid w:val="41BCDD10"/>
    <w:rsid w:val="44725957"/>
    <w:rsid w:val="46C5DA28"/>
    <w:rsid w:val="475D4437"/>
    <w:rsid w:val="47C04960"/>
    <w:rsid w:val="4BAED784"/>
    <w:rsid w:val="60133744"/>
    <w:rsid w:val="620C46D2"/>
    <w:rsid w:val="65F3E288"/>
    <w:rsid w:val="6CFC5ED8"/>
    <w:rsid w:val="717A5D2E"/>
    <w:rsid w:val="74B1FDF0"/>
    <w:rsid w:val="77EC0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C5ED8"/>
  <w15:chartTrackingRefBased/>
  <w15:docId w15:val="{73D3B4E7-D853-4EC1-8741-C0DC72D21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3476A0"/>
    <w:rPr>
      <w:i/>
      <w:iCs/>
    </w:rPr>
  </w:style>
  <w:style w:type="character" w:styleId="Hyperlink">
    <w:name w:val="Hyperlink"/>
    <w:basedOn w:val="DefaultParagraphFont"/>
    <w:uiPriority w:val="99"/>
    <w:semiHidden/>
    <w:unhideWhenUsed/>
    <w:rsid w:val="003476A0"/>
    <w:rPr>
      <w:color w:val="0000FF"/>
      <w:u w:val="single"/>
    </w:rPr>
  </w:style>
  <w:style w:type="character" w:customStyle="1" w:styleId="apple-converted-space">
    <w:name w:val="apple-converted-space"/>
    <w:basedOn w:val="DefaultParagraphFont"/>
    <w:rsid w:val="00C8552F"/>
  </w:style>
  <w:style w:type="character" w:customStyle="1" w:styleId="ref-journal">
    <w:name w:val="ref-journal"/>
    <w:basedOn w:val="DefaultParagraphFont"/>
    <w:rsid w:val="00B9700F"/>
  </w:style>
  <w:style w:type="character" w:customStyle="1" w:styleId="ref-vol">
    <w:name w:val="ref-vol"/>
    <w:basedOn w:val="DefaultParagraphFont"/>
    <w:rsid w:val="00B9700F"/>
  </w:style>
  <w:style w:type="character" w:customStyle="1" w:styleId="nowrap">
    <w:name w:val="nowrap"/>
    <w:basedOn w:val="DefaultParagraphFont"/>
    <w:rsid w:val="00B9700F"/>
  </w:style>
  <w:style w:type="paragraph" w:styleId="NormalWeb">
    <w:name w:val="Normal (Web)"/>
    <w:basedOn w:val="Normal"/>
    <w:uiPriority w:val="99"/>
    <w:unhideWhenUsed/>
    <w:rsid w:val="000C287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324A9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D21F17"/>
    <w:rPr>
      <w:color w:val="954F72" w:themeColor="followedHyperlink"/>
      <w:u w:val="single"/>
    </w:rPr>
  </w:style>
  <w:style w:type="paragraph" w:customStyle="1" w:styleId="Default">
    <w:name w:val="Default"/>
    <w:rsid w:val="007A6E89"/>
    <w:pPr>
      <w:widowControl w:val="0"/>
      <w:autoSpaceDE w:val="0"/>
      <w:autoSpaceDN w:val="0"/>
      <w:adjustRightInd w:val="0"/>
      <w:spacing w:after="0" w:line="240" w:lineRule="auto"/>
    </w:pPr>
    <w:rPr>
      <w:rFonts w:ascii="Calibri" w:eastAsia="Times New Roman" w:hAnsi="Calibri" w:cs="Calibri"/>
      <w:color w:val="000000"/>
      <w:sz w:val="24"/>
      <w:szCs w:val="24"/>
      <w:lang w:val="en-CA" w:eastAsia="en-CA"/>
    </w:rPr>
  </w:style>
  <w:style w:type="paragraph" w:styleId="Header">
    <w:name w:val="header"/>
    <w:basedOn w:val="Normal"/>
    <w:link w:val="HeaderChar"/>
    <w:uiPriority w:val="99"/>
    <w:unhideWhenUsed/>
    <w:rsid w:val="00D80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6CF"/>
  </w:style>
  <w:style w:type="paragraph" w:styleId="Footer">
    <w:name w:val="footer"/>
    <w:basedOn w:val="Normal"/>
    <w:link w:val="FooterChar"/>
    <w:uiPriority w:val="99"/>
    <w:unhideWhenUsed/>
    <w:rsid w:val="00D80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6CF"/>
  </w:style>
  <w:style w:type="character" w:styleId="PageNumber">
    <w:name w:val="page number"/>
    <w:basedOn w:val="DefaultParagraphFont"/>
    <w:uiPriority w:val="99"/>
    <w:semiHidden/>
    <w:unhideWhenUsed/>
    <w:rsid w:val="00682E08"/>
  </w:style>
  <w:style w:type="character" w:customStyle="1" w:styleId="normaltextrun">
    <w:name w:val="normaltextrun"/>
    <w:basedOn w:val="DefaultParagraphFont"/>
    <w:rsid w:val="006D213C"/>
  </w:style>
  <w:style w:type="character" w:customStyle="1" w:styleId="eop">
    <w:name w:val="eop"/>
    <w:basedOn w:val="DefaultParagraphFont"/>
    <w:rsid w:val="006D2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28124">
      <w:bodyDiv w:val="1"/>
      <w:marLeft w:val="0"/>
      <w:marRight w:val="0"/>
      <w:marTop w:val="0"/>
      <w:marBottom w:val="0"/>
      <w:divBdr>
        <w:top w:val="none" w:sz="0" w:space="0" w:color="auto"/>
        <w:left w:val="none" w:sz="0" w:space="0" w:color="auto"/>
        <w:bottom w:val="none" w:sz="0" w:space="0" w:color="auto"/>
        <w:right w:val="none" w:sz="0" w:space="0" w:color="auto"/>
      </w:divBdr>
    </w:div>
    <w:div w:id="61369485">
      <w:bodyDiv w:val="1"/>
      <w:marLeft w:val="0"/>
      <w:marRight w:val="0"/>
      <w:marTop w:val="0"/>
      <w:marBottom w:val="0"/>
      <w:divBdr>
        <w:top w:val="none" w:sz="0" w:space="0" w:color="auto"/>
        <w:left w:val="none" w:sz="0" w:space="0" w:color="auto"/>
        <w:bottom w:val="none" w:sz="0" w:space="0" w:color="auto"/>
        <w:right w:val="none" w:sz="0" w:space="0" w:color="auto"/>
      </w:divBdr>
      <w:divsChild>
        <w:div w:id="1902671293">
          <w:marLeft w:val="0"/>
          <w:marRight w:val="0"/>
          <w:marTop w:val="0"/>
          <w:marBottom w:val="0"/>
          <w:divBdr>
            <w:top w:val="none" w:sz="0" w:space="0" w:color="auto"/>
            <w:left w:val="none" w:sz="0" w:space="0" w:color="auto"/>
            <w:bottom w:val="none" w:sz="0" w:space="0" w:color="auto"/>
            <w:right w:val="none" w:sz="0" w:space="0" w:color="auto"/>
          </w:divBdr>
          <w:divsChild>
            <w:div w:id="2021546684">
              <w:marLeft w:val="0"/>
              <w:marRight w:val="0"/>
              <w:marTop w:val="0"/>
              <w:marBottom w:val="0"/>
              <w:divBdr>
                <w:top w:val="none" w:sz="0" w:space="0" w:color="auto"/>
                <w:left w:val="none" w:sz="0" w:space="0" w:color="auto"/>
                <w:bottom w:val="none" w:sz="0" w:space="0" w:color="auto"/>
                <w:right w:val="none" w:sz="0" w:space="0" w:color="auto"/>
              </w:divBdr>
              <w:divsChild>
                <w:div w:id="20156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66866">
      <w:bodyDiv w:val="1"/>
      <w:marLeft w:val="0"/>
      <w:marRight w:val="0"/>
      <w:marTop w:val="0"/>
      <w:marBottom w:val="0"/>
      <w:divBdr>
        <w:top w:val="none" w:sz="0" w:space="0" w:color="auto"/>
        <w:left w:val="none" w:sz="0" w:space="0" w:color="auto"/>
        <w:bottom w:val="none" w:sz="0" w:space="0" w:color="auto"/>
        <w:right w:val="none" w:sz="0" w:space="0" w:color="auto"/>
      </w:divBdr>
    </w:div>
    <w:div w:id="72245978">
      <w:bodyDiv w:val="1"/>
      <w:marLeft w:val="0"/>
      <w:marRight w:val="0"/>
      <w:marTop w:val="0"/>
      <w:marBottom w:val="0"/>
      <w:divBdr>
        <w:top w:val="none" w:sz="0" w:space="0" w:color="auto"/>
        <w:left w:val="none" w:sz="0" w:space="0" w:color="auto"/>
        <w:bottom w:val="none" w:sz="0" w:space="0" w:color="auto"/>
        <w:right w:val="none" w:sz="0" w:space="0" w:color="auto"/>
      </w:divBdr>
      <w:divsChild>
        <w:div w:id="992608373">
          <w:marLeft w:val="0"/>
          <w:marRight w:val="0"/>
          <w:marTop w:val="0"/>
          <w:marBottom w:val="0"/>
          <w:divBdr>
            <w:top w:val="none" w:sz="0" w:space="0" w:color="auto"/>
            <w:left w:val="none" w:sz="0" w:space="0" w:color="auto"/>
            <w:bottom w:val="none" w:sz="0" w:space="0" w:color="auto"/>
            <w:right w:val="none" w:sz="0" w:space="0" w:color="auto"/>
          </w:divBdr>
          <w:divsChild>
            <w:div w:id="787315318">
              <w:marLeft w:val="0"/>
              <w:marRight w:val="0"/>
              <w:marTop w:val="0"/>
              <w:marBottom w:val="0"/>
              <w:divBdr>
                <w:top w:val="none" w:sz="0" w:space="0" w:color="auto"/>
                <w:left w:val="none" w:sz="0" w:space="0" w:color="auto"/>
                <w:bottom w:val="none" w:sz="0" w:space="0" w:color="auto"/>
                <w:right w:val="none" w:sz="0" w:space="0" w:color="auto"/>
              </w:divBdr>
              <w:divsChild>
                <w:div w:id="19158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46229">
      <w:bodyDiv w:val="1"/>
      <w:marLeft w:val="0"/>
      <w:marRight w:val="0"/>
      <w:marTop w:val="0"/>
      <w:marBottom w:val="0"/>
      <w:divBdr>
        <w:top w:val="none" w:sz="0" w:space="0" w:color="auto"/>
        <w:left w:val="none" w:sz="0" w:space="0" w:color="auto"/>
        <w:bottom w:val="none" w:sz="0" w:space="0" w:color="auto"/>
        <w:right w:val="none" w:sz="0" w:space="0" w:color="auto"/>
      </w:divBdr>
      <w:divsChild>
        <w:div w:id="1613392860">
          <w:marLeft w:val="0"/>
          <w:marRight w:val="0"/>
          <w:marTop w:val="0"/>
          <w:marBottom w:val="0"/>
          <w:divBdr>
            <w:top w:val="none" w:sz="0" w:space="0" w:color="auto"/>
            <w:left w:val="none" w:sz="0" w:space="0" w:color="auto"/>
            <w:bottom w:val="none" w:sz="0" w:space="0" w:color="auto"/>
            <w:right w:val="none" w:sz="0" w:space="0" w:color="auto"/>
          </w:divBdr>
          <w:divsChild>
            <w:div w:id="1846557432">
              <w:marLeft w:val="0"/>
              <w:marRight w:val="0"/>
              <w:marTop w:val="0"/>
              <w:marBottom w:val="0"/>
              <w:divBdr>
                <w:top w:val="none" w:sz="0" w:space="0" w:color="auto"/>
                <w:left w:val="none" w:sz="0" w:space="0" w:color="auto"/>
                <w:bottom w:val="none" w:sz="0" w:space="0" w:color="auto"/>
                <w:right w:val="none" w:sz="0" w:space="0" w:color="auto"/>
              </w:divBdr>
              <w:divsChild>
                <w:div w:id="23216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57370">
      <w:bodyDiv w:val="1"/>
      <w:marLeft w:val="0"/>
      <w:marRight w:val="0"/>
      <w:marTop w:val="0"/>
      <w:marBottom w:val="0"/>
      <w:divBdr>
        <w:top w:val="none" w:sz="0" w:space="0" w:color="auto"/>
        <w:left w:val="none" w:sz="0" w:space="0" w:color="auto"/>
        <w:bottom w:val="none" w:sz="0" w:space="0" w:color="auto"/>
        <w:right w:val="none" w:sz="0" w:space="0" w:color="auto"/>
      </w:divBdr>
      <w:divsChild>
        <w:div w:id="559708092">
          <w:marLeft w:val="0"/>
          <w:marRight w:val="0"/>
          <w:marTop w:val="0"/>
          <w:marBottom w:val="0"/>
          <w:divBdr>
            <w:top w:val="none" w:sz="0" w:space="0" w:color="auto"/>
            <w:left w:val="none" w:sz="0" w:space="0" w:color="auto"/>
            <w:bottom w:val="none" w:sz="0" w:space="0" w:color="auto"/>
            <w:right w:val="none" w:sz="0" w:space="0" w:color="auto"/>
          </w:divBdr>
          <w:divsChild>
            <w:div w:id="986593625">
              <w:marLeft w:val="0"/>
              <w:marRight w:val="0"/>
              <w:marTop w:val="0"/>
              <w:marBottom w:val="0"/>
              <w:divBdr>
                <w:top w:val="none" w:sz="0" w:space="0" w:color="auto"/>
                <w:left w:val="none" w:sz="0" w:space="0" w:color="auto"/>
                <w:bottom w:val="none" w:sz="0" w:space="0" w:color="auto"/>
                <w:right w:val="none" w:sz="0" w:space="0" w:color="auto"/>
              </w:divBdr>
              <w:divsChild>
                <w:div w:id="199283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876599">
      <w:bodyDiv w:val="1"/>
      <w:marLeft w:val="0"/>
      <w:marRight w:val="0"/>
      <w:marTop w:val="0"/>
      <w:marBottom w:val="0"/>
      <w:divBdr>
        <w:top w:val="none" w:sz="0" w:space="0" w:color="auto"/>
        <w:left w:val="none" w:sz="0" w:space="0" w:color="auto"/>
        <w:bottom w:val="none" w:sz="0" w:space="0" w:color="auto"/>
        <w:right w:val="none" w:sz="0" w:space="0" w:color="auto"/>
      </w:divBdr>
      <w:divsChild>
        <w:div w:id="1723941903">
          <w:marLeft w:val="0"/>
          <w:marRight w:val="0"/>
          <w:marTop w:val="0"/>
          <w:marBottom w:val="0"/>
          <w:divBdr>
            <w:top w:val="none" w:sz="0" w:space="0" w:color="auto"/>
            <w:left w:val="none" w:sz="0" w:space="0" w:color="auto"/>
            <w:bottom w:val="none" w:sz="0" w:space="0" w:color="auto"/>
            <w:right w:val="none" w:sz="0" w:space="0" w:color="auto"/>
          </w:divBdr>
          <w:divsChild>
            <w:div w:id="1045331566">
              <w:marLeft w:val="0"/>
              <w:marRight w:val="0"/>
              <w:marTop w:val="0"/>
              <w:marBottom w:val="0"/>
              <w:divBdr>
                <w:top w:val="none" w:sz="0" w:space="0" w:color="auto"/>
                <w:left w:val="none" w:sz="0" w:space="0" w:color="auto"/>
                <w:bottom w:val="none" w:sz="0" w:space="0" w:color="auto"/>
                <w:right w:val="none" w:sz="0" w:space="0" w:color="auto"/>
              </w:divBdr>
              <w:divsChild>
                <w:div w:id="154733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08299">
      <w:bodyDiv w:val="1"/>
      <w:marLeft w:val="0"/>
      <w:marRight w:val="0"/>
      <w:marTop w:val="0"/>
      <w:marBottom w:val="0"/>
      <w:divBdr>
        <w:top w:val="none" w:sz="0" w:space="0" w:color="auto"/>
        <w:left w:val="none" w:sz="0" w:space="0" w:color="auto"/>
        <w:bottom w:val="none" w:sz="0" w:space="0" w:color="auto"/>
        <w:right w:val="none" w:sz="0" w:space="0" w:color="auto"/>
      </w:divBdr>
      <w:divsChild>
        <w:div w:id="1052391658">
          <w:marLeft w:val="0"/>
          <w:marRight w:val="0"/>
          <w:marTop w:val="0"/>
          <w:marBottom w:val="0"/>
          <w:divBdr>
            <w:top w:val="none" w:sz="0" w:space="0" w:color="auto"/>
            <w:left w:val="none" w:sz="0" w:space="0" w:color="auto"/>
            <w:bottom w:val="none" w:sz="0" w:space="0" w:color="auto"/>
            <w:right w:val="none" w:sz="0" w:space="0" w:color="auto"/>
          </w:divBdr>
          <w:divsChild>
            <w:div w:id="429663763">
              <w:marLeft w:val="0"/>
              <w:marRight w:val="0"/>
              <w:marTop w:val="0"/>
              <w:marBottom w:val="0"/>
              <w:divBdr>
                <w:top w:val="none" w:sz="0" w:space="0" w:color="auto"/>
                <w:left w:val="none" w:sz="0" w:space="0" w:color="auto"/>
                <w:bottom w:val="none" w:sz="0" w:space="0" w:color="auto"/>
                <w:right w:val="none" w:sz="0" w:space="0" w:color="auto"/>
              </w:divBdr>
              <w:divsChild>
                <w:div w:id="33974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99935">
      <w:bodyDiv w:val="1"/>
      <w:marLeft w:val="0"/>
      <w:marRight w:val="0"/>
      <w:marTop w:val="0"/>
      <w:marBottom w:val="0"/>
      <w:divBdr>
        <w:top w:val="none" w:sz="0" w:space="0" w:color="auto"/>
        <w:left w:val="none" w:sz="0" w:space="0" w:color="auto"/>
        <w:bottom w:val="none" w:sz="0" w:space="0" w:color="auto"/>
        <w:right w:val="none" w:sz="0" w:space="0" w:color="auto"/>
      </w:divBdr>
    </w:div>
    <w:div w:id="316148080">
      <w:bodyDiv w:val="1"/>
      <w:marLeft w:val="0"/>
      <w:marRight w:val="0"/>
      <w:marTop w:val="0"/>
      <w:marBottom w:val="0"/>
      <w:divBdr>
        <w:top w:val="none" w:sz="0" w:space="0" w:color="auto"/>
        <w:left w:val="none" w:sz="0" w:space="0" w:color="auto"/>
        <w:bottom w:val="none" w:sz="0" w:space="0" w:color="auto"/>
        <w:right w:val="none" w:sz="0" w:space="0" w:color="auto"/>
      </w:divBdr>
    </w:div>
    <w:div w:id="318122172">
      <w:bodyDiv w:val="1"/>
      <w:marLeft w:val="0"/>
      <w:marRight w:val="0"/>
      <w:marTop w:val="0"/>
      <w:marBottom w:val="0"/>
      <w:divBdr>
        <w:top w:val="none" w:sz="0" w:space="0" w:color="auto"/>
        <w:left w:val="none" w:sz="0" w:space="0" w:color="auto"/>
        <w:bottom w:val="none" w:sz="0" w:space="0" w:color="auto"/>
        <w:right w:val="none" w:sz="0" w:space="0" w:color="auto"/>
      </w:divBdr>
      <w:divsChild>
        <w:div w:id="1006787160">
          <w:marLeft w:val="0"/>
          <w:marRight w:val="0"/>
          <w:marTop w:val="0"/>
          <w:marBottom w:val="0"/>
          <w:divBdr>
            <w:top w:val="none" w:sz="0" w:space="0" w:color="auto"/>
            <w:left w:val="none" w:sz="0" w:space="0" w:color="auto"/>
            <w:bottom w:val="none" w:sz="0" w:space="0" w:color="auto"/>
            <w:right w:val="none" w:sz="0" w:space="0" w:color="auto"/>
          </w:divBdr>
          <w:divsChild>
            <w:div w:id="2062048277">
              <w:marLeft w:val="0"/>
              <w:marRight w:val="0"/>
              <w:marTop w:val="0"/>
              <w:marBottom w:val="0"/>
              <w:divBdr>
                <w:top w:val="none" w:sz="0" w:space="0" w:color="auto"/>
                <w:left w:val="none" w:sz="0" w:space="0" w:color="auto"/>
                <w:bottom w:val="none" w:sz="0" w:space="0" w:color="auto"/>
                <w:right w:val="none" w:sz="0" w:space="0" w:color="auto"/>
              </w:divBdr>
              <w:divsChild>
                <w:div w:id="60688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54892">
      <w:bodyDiv w:val="1"/>
      <w:marLeft w:val="0"/>
      <w:marRight w:val="0"/>
      <w:marTop w:val="0"/>
      <w:marBottom w:val="0"/>
      <w:divBdr>
        <w:top w:val="none" w:sz="0" w:space="0" w:color="auto"/>
        <w:left w:val="none" w:sz="0" w:space="0" w:color="auto"/>
        <w:bottom w:val="none" w:sz="0" w:space="0" w:color="auto"/>
        <w:right w:val="none" w:sz="0" w:space="0" w:color="auto"/>
      </w:divBdr>
      <w:divsChild>
        <w:div w:id="602539562">
          <w:marLeft w:val="0"/>
          <w:marRight w:val="0"/>
          <w:marTop w:val="0"/>
          <w:marBottom w:val="0"/>
          <w:divBdr>
            <w:top w:val="none" w:sz="0" w:space="0" w:color="auto"/>
            <w:left w:val="none" w:sz="0" w:space="0" w:color="auto"/>
            <w:bottom w:val="none" w:sz="0" w:space="0" w:color="auto"/>
            <w:right w:val="none" w:sz="0" w:space="0" w:color="auto"/>
          </w:divBdr>
          <w:divsChild>
            <w:div w:id="1243175456">
              <w:marLeft w:val="0"/>
              <w:marRight w:val="0"/>
              <w:marTop w:val="0"/>
              <w:marBottom w:val="0"/>
              <w:divBdr>
                <w:top w:val="none" w:sz="0" w:space="0" w:color="auto"/>
                <w:left w:val="none" w:sz="0" w:space="0" w:color="auto"/>
                <w:bottom w:val="none" w:sz="0" w:space="0" w:color="auto"/>
                <w:right w:val="none" w:sz="0" w:space="0" w:color="auto"/>
              </w:divBdr>
              <w:divsChild>
                <w:div w:id="46454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1079">
      <w:bodyDiv w:val="1"/>
      <w:marLeft w:val="0"/>
      <w:marRight w:val="0"/>
      <w:marTop w:val="0"/>
      <w:marBottom w:val="0"/>
      <w:divBdr>
        <w:top w:val="none" w:sz="0" w:space="0" w:color="auto"/>
        <w:left w:val="none" w:sz="0" w:space="0" w:color="auto"/>
        <w:bottom w:val="none" w:sz="0" w:space="0" w:color="auto"/>
        <w:right w:val="none" w:sz="0" w:space="0" w:color="auto"/>
      </w:divBdr>
      <w:divsChild>
        <w:div w:id="1626278012">
          <w:marLeft w:val="0"/>
          <w:marRight w:val="0"/>
          <w:marTop w:val="0"/>
          <w:marBottom w:val="0"/>
          <w:divBdr>
            <w:top w:val="none" w:sz="0" w:space="0" w:color="auto"/>
            <w:left w:val="none" w:sz="0" w:space="0" w:color="auto"/>
            <w:bottom w:val="none" w:sz="0" w:space="0" w:color="auto"/>
            <w:right w:val="none" w:sz="0" w:space="0" w:color="auto"/>
          </w:divBdr>
          <w:divsChild>
            <w:div w:id="702560216">
              <w:marLeft w:val="0"/>
              <w:marRight w:val="0"/>
              <w:marTop w:val="0"/>
              <w:marBottom w:val="0"/>
              <w:divBdr>
                <w:top w:val="none" w:sz="0" w:space="0" w:color="auto"/>
                <w:left w:val="none" w:sz="0" w:space="0" w:color="auto"/>
                <w:bottom w:val="none" w:sz="0" w:space="0" w:color="auto"/>
                <w:right w:val="none" w:sz="0" w:space="0" w:color="auto"/>
              </w:divBdr>
              <w:divsChild>
                <w:div w:id="165159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470570">
      <w:bodyDiv w:val="1"/>
      <w:marLeft w:val="0"/>
      <w:marRight w:val="0"/>
      <w:marTop w:val="0"/>
      <w:marBottom w:val="0"/>
      <w:divBdr>
        <w:top w:val="none" w:sz="0" w:space="0" w:color="auto"/>
        <w:left w:val="none" w:sz="0" w:space="0" w:color="auto"/>
        <w:bottom w:val="none" w:sz="0" w:space="0" w:color="auto"/>
        <w:right w:val="none" w:sz="0" w:space="0" w:color="auto"/>
      </w:divBdr>
      <w:divsChild>
        <w:div w:id="220096466">
          <w:marLeft w:val="0"/>
          <w:marRight w:val="0"/>
          <w:marTop w:val="0"/>
          <w:marBottom w:val="0"/>
          <w:divBdr>
            <w:top w:val="none" w:sz="0" w:space="0" w:color="auto"/>
            <w:left w:val="none" w:sz="0" w:space="0" w:color="auto"/>
            <w:bottom w:val="none" w:sz="0" w:space="0" w:color="auto"/>
            <w:right w:val="none" w:sz="0" w:space="0" w:color="auto"/>
          </w:divBdr>
          <w:divsChild>
            <w:div w:id="400493923">
              <w:marLeft w:val="0"/>
              <w:marRight w:val="0"/>
              <w:marTop w:val="0"/>
              <w:marBottom w:val="0"/>
              <w:divBdr>
                <w:top w:val="none" w:sz="0" w:space="0" w:color="auto"/>
                <w:left w:val="none" w:sz="0" w:space="0" w:color="auto"/>
                <w:bottom w:val="none" w:sz="0" w:space="0" w:color="auto"/>
                <w:right w:val="none" w:sz="0" w:space="0" w:color="auto"/>
              </w:divBdr>
              <w:divsChild>
                <w:div w:id="119962064">
                  <w:marLeft w:val="0"/>
                  <w:marRight w:val="0"/>
                  <w:marTop w:val="0"/>
                  <w:marBottom w:val="0"/>
                  <w:divBdr>
                    <w:top w:val="none" w:sz="0" w:space="0" w:color="auto"/>
                    <w:left w:val="none" w:sz="0" w:space="0" w:color="auto"/>
                    <w:bottom w:val="none" w:sz="0" w:space="0" w:color="auto"/>
                    <w:right w:val="none" w:sz="0" w:space="0" w:color="auto"/>
                  </w:divBdr>
                </w:div>
                <w:div w:id="118070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85221">
      <w:bodyDiv w:val="1"/>
      <w:marLeft w:val="0"/>
      <w:marRight w:val="0"/>
      <w:marTop w:val="0"/>
      <w:marBottom w:val="0"/>
      <w:divBdr>
        <w:top w:val="none" w:sz="0" w:space="0" w:color="auto"/>
        <w:left w:val="none" w:sz="0" w:space="0" w:color="auto"/>
        <w:bottom w:val="none" w:sz="0" w:space="0" w:color="auto"/>
        <w:right w:val="none" w:sz="0" w:space="0" w:color="auto"/>
      </w:divBdr>
      <w:divsChild>
        <w:div w:id="1911966543">
          <w:marLeft w:val="0"/>
          <w:marRight w:val="0"/>
          <w:marTop w:val="0"/>
          <w:marBottom w:val="0"/>
          <w:divBdr>
            <w:top w:val="none" w:sz="0" w:space="0" w:color="auto"/>
            <w:left w:val="none" w:sz="0" w:space="0" w:color="auto"/>
            <w:bottom w:val="none" w:sz="0" w:space="0" w:color="auto"/>
            <w:right w:val="none" w:sz="0" w:space="0" w:color="auto"/>
          </w:divBdr>
          <w:divsChild>
            <w:div w:id="1360081923">
              <w:marLeft w:val="0"/>
              <w:marRight w:val="0"/>
              <w:marTop w:val="0"/>
              <w:marBottom w:val="0"/>
              <w:divBdr>
                <w:top w:val="none" w:sz="0" w:space="0" w:color="auto"/>
                <w:left w:val="none" w:sz="0" w:space="0" w:color="auto"/>
                <w:bottom w:val="none" w:sz="0" w:space="0" w:color="auto"/>
                <w:right w:val="none" w:sz="0" w:space="0" w:color="auto"/>
              </w:divBdr>
              <w:divsChild>
                <w:div w:id="184184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847540">
      <w:bodyDiv w:val="1"/>
      <w:marLeft w:val="0"/>
      <w:marRight w:val="0"/>
      <w:marTop w:val="0"/>
      <w:marBottom w:val="0"/>
      <w:divBdr>
        <w:top w:val="none" w:sz="0" w:space="0" w:color="auto"/>
        <w:left w:val="none" w:sz="0" w:space="0" w:color="auto"/>
        <w:bottom w:val="none" w:sz="0" w:space="0" w:color="auto"/>
        <w:right w:val="none" w:sz="0" w:space="0" w:color="auto"/>
      </w:divBdr>
      <w:divsChild>
        <w:div w:id="1509566367">
          <w:marLeft w:val="0"/>
          <w:marRight w:val="0"/>
          <w:marTop w:val="0"/>
          <w:marBottom w:val="0"/>
          <w:divBdr>
            <w:top w:val="none" w:sz="0" w:space="0" w:color="auto"/>
            <w:left w:val="none" w:sz="0" w:space="0" w:color="auto"/>
            <w:bottom w:val="none" w:sz="0" w:space="0" w:color="auto"/>
            <w:right w:val="none" w:sz="0" w:space="0" w:color="auto"/>
          </w:divBdr>
          <w:divsChild>
            <w:div w:id="1740863015">
              <w:marLeft w:val="0"/>
              <w:marRight w:val="0"/>
              <w:marTop w:val="0"/>
              <w:marBottom w:val="0"/>
              <w:divBdr>
                <w:top w:val="none" w:sz="0" w:space="0" w:color="auto"/>
                <w:left w:val="none" w:sz="0" w:space="0" w:color="auto"/>
                <w:bottom w:val="none" w:sz="0" w:space="0" w:color="auto"/>
                <w:right w:val="none" w:sz="0" w:space="0" w:color="auto"/>
              </w:divBdr>
              <w:divsChild>
                <w:div w:id="141952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966298">
      <w:bodyDiv w:val="1"/>
      <w:marLeft w:val="0"/>
      <w:marRight w:val="0"/>
      <w:marTop w:val="0"/>
      <w:marBottom w:val="0"/>
      <w:divBdr>
        <w:top w:val="none" w:sz="0" w:space="0" w:color="auto"/>
        <w:left w:val="none" w:sz="0" w:space="0" w:color="auto"/>
        <w:bottom w:val="none" w:sz="0" w:space="0" w:color="auto"/>
        <w:right w:val="none" w:sz="0" w:space="0" w:color="auto"/>
      </w:divBdr>
      <w:divsChild>
        <w:div w:id="623121887">
          <w:marLeft w:val="0"/>
          <w:marRight w:val="0"/>
          <w:marTop w:val="0"/>
          <w:marBottom w:val="0"/>
          <w:divBdr>
            <w:top w:val="none" w:sz="0" w:space="0" w:color="auto"/>
            <w:left w:val="none" w:sz="0" w:space="0" w:color="auto"/>
            <w:bottom w:val="none" w:sz="0" w:space="0" w:color="auto"/>
            <w:right w:val="none" w:sz="0" w:space="0" w:color="auto"/>
          </w:divBdr>
          <w:divsChild>
            <w:div w:id="1826238852">
              <w:marLeft w:val="0"/>
              <w:marRight w:val="0"/>
              <w:marTop w:val="0"/>
              <w:marBottom w:val="0"/>
              <w:divBdr>
                <w:top w:val="none" w:sz="0" w:space="0" w:color="auto"/>
                <w:left w:val="none" w:sz="0" w:space="0" w:color="auto"/>
                <w:bottom w:val="none" w:sz="0" w:space="0" w:color="auto"/>
                <w:right w:val="none" w:sz="0" w:space="0" w:color="auto"/>
              </w:divBdr>
              <w:divsChild>
                <w:div w:id="181124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777604">
      <w:bodyDiv w:val="1"/>
      <w:marLeft w:val="0"/>
      <w:marRight w:val="0"/>
      <w:marTop w:val="0"/>
      <w:marBottom w:val="0"/>
      <w:divBdr>
        <w:top w:val="none" w:sz="0" w:space="0" w:color="auto"/>
        <w:left w:val="none" w:sz="0" w:space="0" w:color="auto"/>
        <w:bottom w:val="none" w:sz="0" w:space="0" w:color="auto"/>
        <w:right w:val="none" w:sz="0" w:space="0" w:color="auto"/>
      </w:divBdr>
    </w:div>
    <w:div w:id="754522523">
      <w:bodyDiv w:val="1"/>
      <w:marLeft w:val="0"/>
      <w:marRight w:val="0"/>
      <w:marTop w:val="0"/>
      <w:marBottom w:val="0"/>
      <w:divBdr>
        <w:top w:val="none" w:sz="0" w:space="0" w:color="auto"/>
        <w:left w:val="none" w:sz="0" w:space="0" w:color="auto"/>
        <w:bottom w:val="none" w:sz="0" w:space="0" w:color="auto"/>
        <w:right w:val="none" w:sz="0" w:space="0" w:color="auto"/>
      </w:divBdr>
    </w:div>
    <w:div w:id="759720384">
      <w:bodyDiv w:val="1"/>
      <w:marLeft w:val="0"/>
      <w:marRight w:val="0"/>
      <w:marTop w:val="0"/>
      <w:marBottom w:val="0"/>
      <w:divBdr>
        <w:top w:val="none" w:sz="0" w:space="0" w:color="auto"/>
        <w:left w:val="none" w:sz="0" w:space="0" w:color="auto"/>
        <w:bottom w:val="none" w:sz="0" w:space="0" w:color="auto"/>
        <w:right w:val="none" w:sz="0" w:space="0" w:color="auto"/>
      </w:divBdr>
    </w:div>
    <w:div w:id="891422449">
      <w:bodyDiv w:val="1"/>
      <w:marLeft w:val="0"/>
      <w:marRight w:val="0"/>
      <w:marTop w:val="0"/>
      <w:marBottom w:val="0"/>
      <w:divBdr>
        <w:top w:val="none" w:sz="0" w:space="0" w:color="auto"/>
        <w:left w:val="none" w:sz="0" w:space="0" w:color="auto"/>
        <w:bottom w:val="none" w:sz="0" w:space="0" w:color="auto"/>
        <w:right w:val="none" w:sz="0" w:space="0" w:color="auto"/>
      </w:divBdr>
      <w:divsChild>
        <w:div w:id="1659721515">
          <w:marLeft w:val="0"/>
          <w:marRight w:val="0"/>
          <w:marTop w:val="0"/>
          <w:marBottom w:val="0"/>
          <w:divBdr>
            <w:top w:val="none" w:sz="0" w:space="0" w:color="auto"/>
            <w:left w:val="none" w:sz="0" w:space="0" w:color="auto"/>
            <w:bottom w:val="none" w:sz="0" w:space="0" w:color="auto"/>
            <w:right w:val="none" w:sz="0" w:space="0" w:color="auto"/>
          </w:divBdr>
          <w:divsChild>
            <w:div w:id="833298704">
              <w:marLeft w:val="0"/>
              <w:marRight w:val="0"/>
              <w:marTop w:val="0"/>
              <w:marBottom w:val="0"/>
              <w:divBdr>
                <w:top w:val="none" w:sz="0" w:space="0" w:color="auto"/>
                <w:left w:val="none" w:sz="0" w:space="0" w:color="auto"/>
                <w:bottom w:val="none" w:sz="0" w:space="0" w:color="auto"/>
                <w:right w:val="none" w:sz="0" w:space="0" w:color="auto"/>
              </w:divBdr>
              <w:divsChild>
                <w:div w:id="46894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066595">
      <w:bodyDiv w:val="1"/>
      <w:marLeft w:val="0"/>
      <w:marRight w:val="0"/>
      <w:marTop w:val="0"/>
      <w:marBottom w:val="0"/>
      <w:divBdr>
        <w:top w:val="none" w:sz="0" w:space="0" w:color="auto"/>
        <w:left w:val="none" w:sz="0" w:space="0" w:color="auto"/>
        <w:bottom w:val="none" w:sz="0" w:space="0" w:color="auto"/>
        <w:right w:val="none" w:sz="0" w:space="0" w:color="auto"/>
      </w:divBdr>
      <w:divsChild>
        <w:div w:id="1422797585">
          <w:marLeft w:val="0"/>
          <w:marRight w:val="0"/>
          <w:marTop w:val="0"/>
          <w:marBottom w:val="0"/>
          <w:divBdr>
            <w:top w:val="none" w:sz="0" w:space="0" w:color="auto"/>
            <w:left w:val="none" w:sz="0" w:space="0" w:color="auto"/>
            <w:bottom w:val="none" w:sz="0" w:space="0" w:color="auto"/>
            <w:right w:val="none" w:sz="0" w:space="0" w:color="auto"/>
          </w:divBdr>
          <w:divsChild>
            <w:div w:id="1059403859">
              <w:marLeft w:val="0"/>
              <w:marRight w:val="0"/>
              <w:marTop w:val="0"/>
              <w:marBottom w:val="0"/>
              <w:divBdr>
                <w:top w:val="none" w:sz="0" w:space="0" w:color="auto"/>
                <w:left w:val="none" w:sz="0" w:space="0" w:color="auto"/>
                <w:bottom w:val="none" w:sz="0" w:space="0" w:color="auto"/>
                <w:right w:val="none" w:sz="0" w:space="0" w:color="auto"/>
              </w:divBdr>
              <w:divsChild>
                <w:div w:id="10905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554061">
      <w:bodyDiv w:val="1"/>
      <w:marLeft w:val="0"/>
      <w:marRight w:val="0"/>
      <w:marTop w:val="0"/>
      <w:marBottom w:val="0"/>
      <w:divBdr>
        <w:top w:val="none" w:sz="0" w:space="0" w:color="auto"/>
        <w:left w:val="none" w:sz="0" w:space="0" w:color="auto"/>
        <w:bottom w:val="none" w:sz="0" w:space="0" w:color="auto"/>
        <w:right w:val="none" w:sz="0" w:space="0" w:color="auto"/>
      </w:divBdr>
    </w:div>
    <w:div w:id="1134249989">
      <w:bodyDiv w:val="1"/>
      <w:marLeft w:val="0"/>
      <w:marRight w:val="0"/>
      <w:marTop w:val="0"/>
      <w:marBottom w:val="0"/>
      <w:divBdr>
        <w:top w:val="none" w:sz="0" w:space="0" w:color="auto"/>
        <w:left w:val="none" w:sz="0" w:space="0" w:color="auto"/>
        <w:bottom w:val="none" w:sz="0" w:space="0" w:color="auto"/>
        <w:right w:val="none" w:sz="0" w:space="0" w:color="auto"/>
      </w:divBdr>
    </w:div>
    <w:div w:id="1227953519">
      <w:bodyDiv w:val="1"/>
      <w:marLeft w:val="0"/>
      <w:marRight w:val="0"/>
      <w:marTop w:val="0"/>
      <w:marBottom w:val="0"/>
      <w:divBdr>
        <w:top w:val="none" w:sz="0" w:space="0" w:color="auto"/>
        <w:left w:val="none" w:sz="0" w:space="0" w:color="auto"/>
        <w:bottom w:val="none" w:sz="0" w:space="0" w:color="auto"/>
        <w:right w:val="none" w:sz="0" w:space="0" w:color="auto"/>
      </w:divBdr>
    </w:div>
    <w:div w:id="1253276862">
      <w:bodyDiv w:val="1"/>
      <w:marLeft w:val="0"/>
      <w:marRight w:val="0"/>
      <w:marTop w:val="0"/>
      <w:marBottom w:val="0"/>
      <w:divBdr>
        <w:top w:val="none" w:sz="0" w:space="0" w:color="auto"/>
        <w:left w:val="none" w:sz="0" w:space="0" w:color="auto"/>
        <w:bottom w:val="none" w:sz="0" w:space="0" w:color="auto"/>
        <w:right w:val="none" w:sz="0" w:space="0" w:color="auto"/>
      </w:divBdr>
    </w:div>
    <w:div w:id="1258173004">
      <w:bodyDiv w:val="1"/>
      <w:marLeft w:val="0"/>
      <w:marRight w:val="0"/>
      <w:marTop w:val="0"/>
      <w:marBottom w:val="0"/>
      <w:divBdr>
        <w:top w:val="none" w:sz="0" w:space="0" w:color="auto"/>
        <w:left w:val="none" w:sz="0" w:space="0" w:color="auto"/>
        <w:bottom w:val="none" w:sz="0" w:space="0" w:color="auto"/>
        <w:right w:val="none" w:sz="0" w:space="0" w:color="auto"/>
      </w:divBdr>
    </w:div>
    <w:div w:id="1303537430">
      <w:bodyDiv w:val="1"/>
      <w:marLeft w:val="0"/>
      <w:marRight w:val="0"/>
      <w:marTop w:val="0"/>
      <w:marBottom w:val="0"/>
      <w:divBdr>
        <w:top w:val="none" w:sz="0" w:space="0" w:color="auto"/>
        <w:left w:val="none" w:sz="0" w:space="0" w:color="auto"/>
        <w:bottom w:val="none" w:sz="0" w:space="0" w:color="auto"/>
        <w:right w:val="none" w:sz="0" w:space="0" w:color="auto"/>
      </w:divBdr>
      <w:divsChild>
        <w:div w:id="149375350">
          <w:marLeft w:val="0"/>
          <w:marRight w:val="0"/>
          <w:marTop w:val="0"/>
          <w:marBottom w:val="0"/>
          <w:divBdr>
            <w:top w:val="none" w:sz="0" w:space="0" w:color="auto"/>
            <w:left w:val="none" w:sz="0" w:space="0" w:color="auto"/>
            <w:bottom w:val="none" w:sz="0" w:space="0" w:color="auto"/>
            <w:right w:val="none" w:sz="0" w:space="0" w:color="auto"/>
          </w:divBdr>
          <w:divsChild>
            <w:div w:id="261298758">
              <w:marLeft w:val="0"/>
              <w:marRight w:val="0"/>
              <w:marTop w:val="0"/>
              <w:marBottom w:val="0"/>
              <w:divBdr>
                <w:top w:val="none" w:sz="0" w:space="0" w:color="auto"/>
                <w:left w:val="none" w:sz="0" w:space="0" w:color="auto"/>
                <w:bottom w:val="none" w:sz="0" w:space="0" w:color="auto"/>
                <w:right w:val="none" w:sz="0" w:space="0" w:color="auto"/>
              </w:divBdr>
              <w:divsChild>
                <w:div w:id="117206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454429">
      <w:bodyDiv w:val="1"/>
      <w:marLeft w:val="0"/>
      <w:marRight w:val="0"/>
      <w:marTop w:val="0"/>
      <w:marBottom w:val="0"/>
      <w:divBdr>
        <w:top w:val="none" w:sz="0" w:space="0" w:color="auto"/>
        <w:left w:val="none" w:sz="0" w:space="0" w:color="auto"/>
        <w:bottom w:val="none" w:sz="0" w:space="0" w:color="auto"/>
        <w:right w:val="none" w:sz="0" w:space="0" w:color="auto"/>
      </w:divBdr>
    </w:div>
    <w:div w:id="1417558731">
      <w:bodyDiv w:val="1"/>
      <w:marLeft w:val="0"/>
      <w:marRight w:val="0"/>
      <w:marTop w:val="0"/>
      <w:marBottom w:val="0"/>
      <w:divBdr>
        <w:top w:val="none" w:sz="0" w:space="0" w:color="auto"/>
        <w:left w:val="none" w:sz="0" w:space="0" w:color="auto"/>
        <w:bottom w:val="none" w:sz="0" w:space="0" w:color="auto"/>
        <w:right w:val="none" w:sz="0" w:space="0" w:color="auto"/>
      </w:divBdr>
    </w:div>
    <w:div w:id="1424766568">
      <w:bodyDiv w:val="1"/>
      <w:marLeft w:val="0"/>
      <w:marRight w:val="0"/>
      <w:marTop w:val="0"/>
      <w:marBottom w:val="0"/>
      <w:divBdr>
        <w:top w:val="none" w:sz="0" w:space="0" w:color="auto"/>
        <w:left w:val="none" w:sz="0" w:space="0" w:color="auto"/>
        <w:bottom w:val="none" w:sz="0" w:space="0" w:color="auto"/>
        <w:right w:val="none" w:sz="0" w:space="0" w:color="auto"/>
      </w:divBdr>
      <w:divsChild>
        <w:div w:id="689841377">
          <w:marLeft w:val="0"/>
          <w:marRight w:val="0"/>
          <w:marTop w:val="0"/>
          <w:marBottom w:val="0"/>
          <w:divBdr>
            <w:top w:val="none" w:sz="0" w:space="0" w:color="auto"/>
            <w:left w:val="none" w:sz="0" w:space="0" w:color="auto"/>
            <w:bottom w:val="none" w:sz="0" w:space="0" w:color="auto"/>
            <w:right w:val="none" w:sz="0" w:space="0" w:color="auto"/>
          </w:divBdr>
          <w:divsChild>
            <w:div w:id="571964305">
              <w:marLeft w:val="0"/>
              <w:marRight w:val="0"/>
              <w:marTop w:val="0"/>
              <w:marBottom w:val="0"/>
              <w:divBdr>
                <w:top w:val="none" w:sz="0" w:space="0" w:color="auto"/>
                <w:left w:val="none" w:sz="0" w:space="0" w:color="auto"/>
                <w:bottom w:val="none" w:sz="0" w:space="0" w:color="auto"/>
                <w:right w:val="none" w:sz="0" w:space="0" w:color="auto"/>
              </w:divBdr>
              <w:divsChild>
                <w:div w:id="100178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121563">
      <w:bodyDiv w:val="1"/>
      <w:marLeft w:val="0"/>
      <w:marRight w:val="0"/>
      <w:marTop w:val="0"/>
      <w:marBottom w:val="0"/>
      <w:divBdr>
        <w:top w:val="none" w:sz="0" w:space="0" w:color="auto"/>
        <w:left w:val="none" w:sz="0" w:space="0" w:color="auto"/>
        <w:bottom w:val="none" w:sz="0" w:space="0" w:color="auto"/>
        <w:right w:val="none" w:sz="0" w:space="0" w:color="auto"/>
      </w:divBdr>
      <w:divsChild>
        <w:div w:id="485246499">
          <w:marLeft w:val="0"/>
          <w:marRight w:val="0"/>
          <w:marTop w:val="0"/>
          <w:marBottom w:val="0"/>
          <w:divBdr>
            <w:top w:val="none" w:sz="0" w:space="0" w:color="auto"/>
            <w:left w:val="none" w:sz="0" w:space="0" w:color="auto"/>
            <w:bottom w:val="none" w:sz="0" w:space="0" w:color="auto"/>
            <w:right w:val="none" w:sz="0" w:space="0" w:color="auto"/>
          </w:divBdr>
          <w:divsChild>
            <w:div w:id="1553611450">
              <w:marLeft w:val="0"/>
              <w:marRight w:val="0"/>
              <w:marTop w:val="0"/>
              <w:marBottom w:val="0"/>
              <w:divBdr>
                <w:top w:val="none" w:sz="0" w:space="0" w:color="auto"/>
                <w:left w:val="none" w:sz="0" w:space="0" w:color="auto"/>
                <w:bottom w:val="none" w:sz="0" w:space="0" w:color="auto"/>
                <w:right w:val="none" w:sz="0" w:space="0" w:color="auto"/>
              </w:divBdr>
              <w:divsChild>
                <w:div w:id="71146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069896">
      <w:bodyDiv w:val="1"/>
      <w:marLeft w:val="0"/>
      <w:marRight w:val="0"/>
      <w:marTop w:val="0"/>
      <w:marBottom w:val="0"/>
      <w:divBdr>
        <w:top w:val="none" w:sz="0" w:space="0" w:color="auto"/>
        <w:left w:val="none" w:sz="0" w:space="0" w:color="auto"/>
        <w:bottom w:val="none" w:sz="0" w:space="0" w:color="auto"/>
        <w:right w:val="none" w:sz="0" w:space="0" w:color="auto"/>
      </w:divBdr>
      <w:divsChild>
        <w:div w:id="1982151583">
          <w:marLeft w:val="0"/>
          <w:marRight w:val="0"/>
          <w:marTop w:val="0"/>
          <w:marBottom w:val="0"/>
          <w:divBdr>
            <w:top w:val="none" w:sz="0" w:space="0" w:color="auto"/>
            <w:left w:val="none" w:sz="0" w:space="0" w:color="auto"/>
            <w:bottom w:val="none" w:sz="0" w:space="0" w:color="auto"/>
            <w:right w:val="none" w:sz="0" w:space="0" w:color="auto"/>
          </w:divBdr>
          <w:divsChild>
            <w:div w:id="462575071">
              <w:marLeft w:val="0"/>
              <w:marRight w:val="0"/>
              <w:marTop w:val="0"/>
              <w:marBottom w:val="0"/>
              <w:divBdr>
                <w:top w:val="none" w:sz="0" w:space="0" w:color="auto"/>
                <w:left w:val="none" w:sz="0" w:space="0" w:color="auto"/>
                <w:bottom w:val="none" w:sz="0" w:space="0" w:color="auto"/>
                <w:right w:val="none" w:sz="0" w:space="0" w:color="auto"/>
              </w:divBdr>
              <w:divsChild>
                <w:div w:id="87977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584705">
      <w:bodyDiv w:val="1"/>
      <w:marLeft w:val="0"/>
      <w:marRight w:val="0"/>
      <w:marTop w:val="0"/>
      <w:marBottom w:val="0"/>
      <w:divBdr>
        <w:top w:val="none" w:sz="0" w:space="0" w:color="auto"/>
        <w:left w:val="none" w:sz="0" w:space="0" w:color="auto"/>
        <w:bottom w:val="none" w:sz="0" w:space="0" w:color="auto"/>
        <w:right w:val="none" w:sz="0" w:space="0" w:color="auto"/>
      </w:divBdr>
      <w:divsChild>
        <w:div w:id="380137482">
          <w:marLeft w:val="0"/>
          <w:marRight w:val="0"/>
          <w:marTop w:val="0"/>
          <w:marBottom w:val="0"/>
          <w:divBdr>
            <w:top w:val="none" w:sz="0" w:space="0" w:color="auto"/>
            <w:left w:val="none" w:sz="0" w:space="0" w:color="auto"/>
            <w:bottom w:val="none" w:sz="0" w:space="0" w:color="auto"/>
            <w:right w:val="none" w:sz="0" w:space="0" w:color="auto"/>
          </w:divBdr>
          <w:divsChild>
            <w:div w:id="882057082">
              <w:marLeft w:val="0"/>
              <w:marRight w:val="0"/>
              <w:marTop w:val="0"/>
              <w:marBottom w:val="0"/>
              <w:divBdr>
                <w:top w:val="none" w:sz="0" w:space="0" w:color="auto"/>
                <w:left w:val="none" w:sz="0" w:space="0" w:color="auto"/>
                <w:bottom w:val="none" w:sz="0" w:space="0" w:color="auto"/>
                <w:right w:val="none" w:sz="0" w:space="0" w:color="auto"/>
              </w:divBdr>
              <w:divsChild>
                <w:div w:id="24183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358685">
      <w:bodyDiv w:val="1"/>
      <w:marLeft w:val="0"/>
      <w:marRight w:val="0"/>
      <w:marTop w:val="0"/>
      <w:marBottom w:val="0"/>
      <w:divBdr>
        <w:top w:val="none" w:sz="0" w:space="0" w:color="auto"/>
        <w:left w:val="none" w:sz="0" w:space="0" w:color="auto"/>
        <w:bottom w:val="none" w:sz="0" w:space="0" w:color="auto"/>
        <w:right w:val="none" w:sz="0" w:space="0" w:color="auto"/>
      </w:divBdr>
      <w:divsChild>
        <w:div w:id="214002735">
          <w:marLeft w:val="0"/>
          <w:marRight w:val="0"/>
          <w:marTop w:val="0"/>
          <w:marBottom w:val="0"/>
          <w:divBdr>
            <w:top w:val="none" w:sz="0" w:space="0" w:color="auto"/>
            <w:left w:val="none" w:sz="0" w:space="0" w:color="auto"/>
            <w:bottom w:val="none" w:sz="0" w:space="0" w:color="auto"/>
            <w:right w:val="none" w:sz="0" w:space="0" w:color="auto"/>
          </w:divBdr>
          <w:divsChild>
            <w:div w:id="877744975">
              <w:marLeft w:val="0"/>
              <w:marRight w:val="0"/>
              <w:marTop w:val="0"/>
              <w:marBottom w:val="0"/>
              <w:divBdr>
                <w:top w:val="none" w:sz="0" w:space="0" w:color="auto"/>
                <w:left w:val="none" w:sz="0" w:space="0" w:color="auto"/>
                <w:bottom w:val="none" w:sz="0" w:space="0" w:color="auto"/>
                <w:right w:val="none" w:sz="0" w:space="0" w:color="auto"/>
              </w:divBdr>
              <w:divsChild>
                <w:div w:id="1781073118">
                  <w:marLeft w:val="0"/>
                  <w:marRight w:val="0"/>
                  <w:marTop w:val="0"/>
                  <w:marBottom w:val="0"/>
                  <w:divBdr>
                    <w:top w:val="none" w:sz="0" w:space="0" w:color="auto"/>
                    <w:left w:val="none" w:sz="0" w:space="0" w:color="auto"/>
                    <w:bottom w:val="none" w:sz="0" w:space="0" w:color="auto"/>
                    <w:right w:val="none" w:sz="0" w:space="0" w:color="auto"/>
                  </w:divBdr>
                  <w:divsChild>
                    <w:div w:id="123843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637703">
      <w:bodyDiv w:val="1"/>
      <w:marLeft w:val="0"/>
      <w:marRight w:val="0"/>
      <w:marTop w:val="0"/>
      <w:marBottom w:val="0"/>
      <w:divBdr>
        <w:top w:val="none" w:sz="0" w:space="0" w:color="auto"/>
        <w:left w:val="none" w:sz="0" w:space="0" w:color="auto"/>
        <w:bottom w:val="none" w:sz="0" w:space="0" w:color="auto"/>
        <w:right w:val="none" w:sz="0" w:space="0" w:color="auto"/>
      </w:divBdr>
    </w:div>
    <w:div w:id="2107800956">
      <w:bodyDiv w:val="1"/>
      <w:marLeft w:val="0"/>
      <w:marRight w:val="0"/>
      <w:marTop w:val="0"/>
      <w:marBottom w:val="0"/>
      <w:divBdr>
        <w:top w:val="none" w:sz="0" w:space="0" w:color="auto"/>
        <w:left w:val="none" w:sz="0" w:space="0" w:color="auto"/>
        <w:bottom w:val="none" w:sz="0" w:space="0" w:color="auto"/>
        <w:right w:val="none" w:sz="0" w:space="0" w:color="auto"/>
      </w:divBdr>
      <w:divsChild>
        <w:div w:id="874467537">
          <w:marLeft w:val="0"/>
          <w:marRight w:val="0"/>
          <w:marTop w:val="0"/>
          <w:marBottom w:val="0"/>
          <w:divBdr>
            <w:top w:val="none" w:sz="0" w:space="0" w:color="auto"/>
            <w:left w:val="none" w:sz="0" w:space="0" w:color="auto"/>
            <w:bottom w:val="none" w:sz="0" w:space="0" w:color="auto"/>
            <w:right w:val="none" w:sz="0" w:space="0" w:color="auto"/>
          </w:divBdr>
          <w:divsChild>
            <w:div w:id="1329480216">
              <w:marLeft w:val="0"/>
              <w:marRight w:val="0"/>
              <w:marTop w:val="0"/>
              <w:marBottom w:val="0"/>
              <w:divBdr>
                <w:top w:val="none" w:sz="0" w:space="0" w:color="auto"/>
                <w:left w:val="none" w:sz="0" w:space="0" w:color="auto"/>
                <w:bottom w:val="none" w:sz="0" w:space="0" w:color="auto"/>
                <w:right w:val="none" w:sz="0" w:space="0" w:color="auto"/>
              </w:divBdr>
              <w:divsChild>
                <w:div w:id="21640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328531">
      <w:bodyDiv w:val="1"/>
      <w:marLeft w:val="0"/>
      <w:marRight w:val="0"/>
      <w:marTop w:val="0"/>
      <w:marBottom w:val="0"/>
      <w:divBdr>
        <w:top w:val="none" w:sz="0" w:space="0" w:color="auto"/>
        <w:left w:val="none" w:sz="0" w:space="0" w:color="auto"/>
        <w:bottom w:val="none" w:sz="0" w:space="0" w:color="auto"/>
        <w:right w:val="none" w:sz="0" w:space="0" w:color="auto"/>
      </w:divBdr>
    </w:div>
    <w:div w:id="2146467549">
      <w:bodyDiv w:val="1"/>
      <w:marLeft w:val="0"/>
      <w:marRight w:val="0"/>
      <w:marTop w:val="0"/>
      <w:marBottom w:val="0"/>
      <w:divBdr>
        <w:top w:val="none" w:sz="0" w:space="0" w:color="auto"/>
        <w:left w:val="none" w:sz="0" w:space="0" w:color="auto"/>
        <w:bottom w:val="none" w:sz="0" w:space="0" w:color="auto"/>
        <w:right w:val="none" w:sz="0" w:space="0" w:color="auto"/>
      </w:divBdr>
      <w:divsChild>
        <w:div w:id="1402405318">
          <w:marLeft w:val="0"/>
          <w:marRight w:val="0"/>
          <w:marTop w:val="0"/>
          <w:marBottom w:val="0"/>
          <w:divBdr>
            <w:top w:val="none" w:sz="0" w:space="0" w:color="auto"/>
            <w:left w:val="none" w:sz="0" w:space="0" w:color="auto"/>
            <w:bottom w:val="none" w:sz="0" w:space="0" w:color="auto"/>
            <w:right w:val="none" w:sz="0" w:space="0" w:color="auto"/>
          </w:divBdr>
          <w:divsChild>
            <w:div w:id="921912167">
              <w:marLeft w:val="0"/>
              <w:marRight w:val="0"/>
              <w:marTop w:val="0"/>
              <w:marBottom w:val="0"/>
              <w:divBdr>
                <w:top w:val="none" w:sz="0" w:space="0" w:color="auto"/>
                <w:left w:val="none" w:sz="0" w:space="0" w:color="auto"/>
                <w:bottom w:val="none" w:sz="0" w:space="0" w:color="auto"/>
                <w:right w:val="none" w:sz="0" w:space="0" w:color="auto"/>
              </w:divBdr>
              <w:divsChild>
                <w:div w:id="9063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mental_health/who_urges_investment/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4734</Words>
  <Characters>26989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Huxtable (1800607)</dc:creator>
  <cp:keywords/>
  <dc:description/>
  <cp:lastModifiedBy>Lauren Elizabeth Huxtable (1800607)</cp:lastModifiedBy>
  <cp:revision>2</cp:revision>
  <dcterms:created xsi:type="dcterms:W3CDTF">2021-03-26T06:08:00Z</dcterms:created>
  <dcterms:modified xsi:type="dcterms:W3CDTF">2021-03-26T06:08:00Z</dcterms:modified>
</cp:coreProperties>
</file>