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BC05146" w14:textId="77777777" w:rsidR="00887586" w:rsidRPr="00781AD6" w:rsidRDefault="00887586" w:rsidP="00781AD6">
      <w:pPr>
        <w:shd w:val="clear" w:color="auto" w:fill="FFFFFF"/>
        <w:spacing w:after="150" w:line="240" w:lineRule="auto"/>
        <w:jc w:val="center"/>
        <w:rPr>
          <w:rFonts w:ascii="Times New Roman" w:eastAsia="Times New Roman" w:hAnsi="Times New Roman" w:cs="Times New Roman"/>
          <w:b/>
          <w:color w:val="5A5A5A"/>
          <w:sz w:val="12"/>
          <w:szCs w:val="24"/>
          <w:lang w:eastAsia="en-GB"/>
        </w:rPr>
      </w:pPr>
      <w:bookmarkStart w:id="0" w:name="_GoBack"/>
      <w:r w:rsidRPr="00781AD6">
        <w:rPr>
          <w:rFonts w:ascii="Times New Roman" w:eastAsia="Times New Roman" w:hAnsi="Times New Roman" w:cs="Times New Roman"/>
          <w:b/>
          <w:color w:val="000000"/>
          <w:sz w:val="32"/>
          <w:szCs w:val="48"/>
          <w:shd w:val="clear" w:color="auto" w:fill="FFFFFF"/>
          <w:lang w:eastAsia="en-GB"/>
        </w:rPr>
        <w:t>Corbyn Mulls Ban on Dividend Payments by Low-Wage Companies</w:t>
      </w:r>
    </w:p>
    <w:bookmarkEnd w:id="0"/>
    <w:p w14:paraId="5BFAC41E" w14:textId="77777777" w:rsidR="00887586" w:rsidRPr="00781AD6" w:rsidRDefault="00887586" w:rsidP="00781AD6">
      <w:pPr>
        <w:shd w:val="clear" w:color="auto" w:fill="FFFFFF"/>
        <w:spacing w:after="150" w:line="240" w:lineRule="auto"/>
        <w:rPr>
          <w:rFonts w:ascii="Arial" w:eastAsia="Times New Roman" w:hAnsi="Arial" w:cs="Arial"/>
          <w:color w:val="5A5A5A"/>
          <w:szCs w:val="24"/>
          <w:lang w:eastAsia="en-GB"/>
        </w:rPr>
      </w:pPr>
      <w:r w:rsidRPr="00781AD6">
        <w:rPr>
          <w:rFonts w:ascii="Georgia" w:eastAsia="Times New Roman" w:hAnsi="Georgia" w:cs="Arial"/>
          <w:color w:val="262626"/>
          <w:sz w:val="24"/>
          <w:szCs w:val="27"/>
          <w:lang w:eastAsia="en-GB"/>
        </w:rPr>
        <w:t>U.K. opposition Labour Party leader Jeremy Corbyn said that companies should be banned from paying dividends unless all their employees earn Britain’s “living wage.”</w:t>
      </w:r>
    </w:p>
    <w:p w14:paraId="3E429CFF" w14:textId="77777777" w:rsidR="00887586" w:rsidRPr="00781AD6" w:rsidRDefault="00887586" w:rsidP="00781AD6">
      <w:pPr>
        <w:shd w:val="clear" w:color="auto" w:fill="FFFFFF"/>
        <w:spacing w:after="150" w:line="240" w:lineRule="auto"/>
        <w:rPr>
          <w:rFonts w:ascii="Arial" w:eastAsia="Times New Roman" w:hAnsi="Arial" w:cs="Arial"/>
          <w:color w:val="5A5A5A"/>
          <w:szCs w:val="24"/>
          <w:lang w:eastAsia="en-GB"/>
        </w:rPr>
      </w:pPr>
      <w:r w:rsidRPr="00781AD6">
        <w:rPr>
          <w:rFonts w:ascii="Georgia" w:eastAsia="Times New Roman" w:hAnsi="Georgia" w:cs="Arial"/>
          <w:color w:val="262626"/>
          <w:sz w:val="24"/>
          <w:szCs w:val="27"/>
          <w:lang w:eastAsia="en-GB"/>
        </w:rPr>
        <w:t>Corbyn also floated a plan to impose pay ratios limiting differentials between the highest and lowest earners in companies as he outlined a range of policies to create a fairer society in a speech in central London on Saturday.</w:t>
      </w:r>
    </w:p>
    <w:p w14:paraId="1C8DC445" w14:textId="77777777" w:rsidR="00887586" w:rsidRPr="00781AD6" w:rsidRDefault="00887586" w:rsidP="00781AD6">
      <w:pPr>
        <w:shd w:val="clear" w:color="auto" w:fill="FFFFFF"/>
        <w:spacing w:after="150" w:line="240" w:lineRule="auto"/>
        <w:rPr>
          <w:rFonts w:ascii="Arial" w:eastAsia="Times New Roman" w:hAnsi="Arial" w:cs="Arial"/>
          <w:color w:val="5A5A5A"/>
          <w:szCs w:val="24"/>
          <w:lang w:eastAsia="en-GB"/>
        </w:rPr>
      </w:pPr>
      <w:r w:rsidRPr="00781AD6">
        <w:rPr>
          <w:rFonts w:ascii="Georgia" w:eastAsia="Times New Roman" w:hAnsi="Georgia" w:cs="Arial"/>
          <w:color w:val="262626"/>
          <w:sz w:val="24"/>
          <w:szCs w:val="27"/>
          <w:lang w:eastAsia="en-GB"/>
        </w:rPr>
        <w:t xml:space="preserve">“Only profitable employers will be paying dividends; if they depend on cheap </w:t>
      </w:r>
      <w:proofErr w:type="spellStart"/>
      <w:r w:rsidRPr="00781AD6">
        <w:rPr>
          <w:rFonts w:ascii="Georgia" w:eastAsia="Times New Roman" w:hAnsi="Georgia" w:cs="Arial"/>
          <w:color w:val="262626"/>
          <w:sz w:val="24"/>
          <w:szCs w:val="27"/>
          <w:lang w:eastAsia="en-GB"/>
        </w:rPr>
        <w:t>labor</w:t>
      </w:r>
      <w:proofErr w:type="spellEnd"/>
      <w:r w:rsidRPr="00781AD6">
        <w:rPr>
          <w:rFonts w:ascii="Georgia" w:eastAsia="Times New Roman" w:hAnsi="Georgia" w:cs="Arial"/>
          <w:color w:val="262626"/>
          <w:sz w:val="24"/>
          <w:szCs w:val="27"/>
          <w:lang w:eastAsia="en-GB"/>
        </w:rPr>
        <w:t xml:space="preserve"> for those profits, then I think there is a question over whether that is a business model to which we should be turning a blind eye,” Corbyn said, according to extracts of the speech released by his office. “Of the G-7 nations, only the U.S. has greater income inequality than the U.K.; pay inequality on this scale is neither necessary nor inevitable.”</w:t>
      </w:r>
    </w:p>
    <w:p w14:paraId="05AF588C" w14:textId="77777777" w:rsidR="00887586" w:rsidRPr="00781AD6" w:rsidRDefault="00887586" w:rsidP="00781AD6">
      <w:pPr>
        <w:shd w:val="clear" w:color="auto" w:fill="FFFFFF"/>
        <w:spacing w:after="150" w:line="240" w:lineRule="auto"/>
        <w:rPr>
          <w:rFonts w:ascii="Arial" w:eastAsia="Times New Roman" w:hAnsi="Arial" w:cs="Arial"/>
          <w:color w:val="5A5A5A"/>
          <w:szCs w:val="24"/>
          <w:lang w:eastAsia="en-GB"/>
        </w:rPr>
      </w:pPr>
      <w:r w:rsidRPr="00781AD6">
        <w:rPr>
          <w:rFonts w:ascii="Georgia" w:eastAsia="Times New Roman" w:hAnsi="Georgia" w:cs="Arial"/>
          <w:color w:val="262626"/>
          <w:sz w:val="24"/>
          <w:szCs w:val="27"/>
          <w:lang w:eastAsia="en-GB"/>
        </w:rPr>
        <w:t xml:space="preserve">Corbyn is seeking to impose his socialist policies on the Labour Party in the face of opposition from many of his House of Commons lawmakers, who </w:t>
      </w:r>
      <w:proofErr w:type="spellStart"/>
      <w:r w:rsidRPr="00781AD6">
        <w:rPr>
          <w:rFonts w:ascii="Georgia" w:eastAsia="Times New Roman" w:hAnsi="Georgia" w:cs="Arial"/>
          <w:color w:val="262626"/>
          <w:sz w:val="24"/>
          <w:szCs w:val="27"/>
          <w:lang w:eastAsia="en-GB"/>
        </w:rPr>
        <w:t>favor</w:t>
      </w:r>
      <w:proofErr w:type="spellEnd"/>
      <w:r w:rsidRPr="00781AD6">
        <w:rPr>
          <w:rFonts w:ascii="Georgia" w:eastAsia="Times New Roman" w:hAnsi="Georgia" w:cs="Arial"/>
          <w:color w:val="262626"/>
          <w:sz w:val="24"/>
          <w:szCs w:val="27"/>
          <w:lang w:eastAsia="en-GB"/>
        </w:rPr>
        <w:t xml:space="preserve"> a more centrist, market-friendly approach like the one that helped Tony Blair win three general elections. Corbyn said that he wants to build on Labour’s record of delivering “fairness” in contrast to the “laissez-faire” approach of Prime Minister David Cameron’s Conservatives. The “living wage,” calculated annually by an </w:t>
      </w:r>
      <w:hyperlink r:id="rId4" w:tgtFrame="_blank" w:tooltip="Living Wage Foundation Website" w:history="1">
        <w:r w:rsidRPr="00781AD6">
          <w:rPr>
            <w:rFonts w:ascii="Georgia" w:eastAsia="Times New Roman" w:hAnsi="Georgia" w:cs="Arial"/>
            <w:color w:val="262626"/>
            <w:sz w:val="24"/>
            <w:lang w:eastAsia="en-GB"/>
          </w:rPr>
          <w:t>independent foundation</w:t>
        </w:r>
      </w:hyperlink>
      <w:r w:rsidRPr="00781AD6">
        <w:rPr>
          <w:rFonts w:ascii="Georgia" w:eastAsia="Times New Roman" w:hAnsi="Georgia" w:cs="Arial"/>
          <w:color w:val="262626"/>
          <w:sz w:val="24"/>
          <w:szCs w:val="27"/>
          <w:lang w:eastAsia="en-GB"/>
        </w:rPr>
        <w:t> according to basic costs, is 8.25 pounds ($11.75) an hour for most of the U.K. and 9.40 pounds an hour in London. The government has rebranded the minimum wage as the “national living wage,” set at 7.20 pounds an hour starting in April.</w:t>
      </w:r>
    </w:p>
    <w:p w14:paraId="32E49F4B" w14:textId="77777777" w:rsidR="00887586" w:rsidRPr="00781AD6" w:rsidRDefault="00887586" w:rsidP="00781AD6">
      <w:pPr>
        <w:shd w:val="clear" w:color="auto" w:fill="FFFFFF"/>
        <w:spacing w:after="150" w:line="312" w:lineRule="atLeast"/>
        <w:rPr>
          <w:rFonts w:ascii="Arial" w:eastAsia="Times New Roman" w:hAnsi="Arial" w:cs="Arial"/>
          <w:color w:val="5A5A5A"/>
          <w:szCs w:val="24"/>
          <w:lang w:eastAsia="en-GB"/>
        </w:rPr>
      </w:pPr>
      <w:r w:rsidRPr="00781AD6">
        <w:rPr>
          <w:rFonts w:ascii="Helvetica" w:eastAsia="Times New Roman" w:hAnsi="Helvetica" w:cs="Arial"/>
          <w:color w:val="3C3C3C"/>
          <w:sz w:val="25"/>
          <w:szCs w:val="27"/>
          <w:lang w:eastAsia="en-GB"/>
        </w:rPr>
        <w:t>‘Death Spiral’:</w:t>
      </w:r>
      <w:r w:rsidRPr="00781AD6">
        <w:rPr>
          <w:rFonts w:ascii="Helvetica" w:eastAsia="Times New Roman" w:hAnsi="Helvetica" w:cs="Arial"/>
          <w:color w:val="3C3C3C"/>
          <w:sz w:val="25"/>
          <w:lang w:eastAsia="en-GB"/>
        </w:rPr>
        <w:t> </w:t>
      </w:r>
      <w:r w:rsidRPr="00781AD6">
        <w:rPr>
          <w:rFonts w:ascii="Georgia" w:eastAsia="Times New Roman" w:hAnsi="Georgia" w:cs="Arial"/>
          <w:color w:val="262626"/>
          <w:sz w:val="24"/>
          <w:szCs w:val="27"/>
          <w:lang w:eastAsia="en-GB"/>
        </w:rPr>
        <w:t>The Conservatives “see only a limited role for the state because they want fairness limited too,” Corbyn said. “Their laissez-faire attitude to the steel industry could let a downturn become a death spiral in that sector. While other governments across Europe acted to protect their industry, the Tories let ours close, let jobs go, let communities suffer.”</w:t>
      </w:r>
    </w:p>
    <w:p w14:paraId="07BFCF13" w14:textId="77777777" w:rsidR="00887586" w:rsidRPr="00781AD6" w:rsidRDefault="00887586" w:rsidP="00781AD6">
      <w:pPr>
        <w:shd w:val="clear" w:color="auto" w:fill="FFFFFF"/>
        <w:spacing w:after="150" w:line="312" w:lineRule="atLeast"/>
        <w:rPr>
          <w:rFonts w:ascii="Arial" w:eastAsia="Times New Roman" w:hAnsi="Arial" w:cs="Arial"/>
          <w:color w:val="5A5A5A"/>
          <w:szCs w:val="24"/>
          <w:lang w:eastAsia="en-GB"/>
        </w:rPr>
      </w:pPr>
      <w:r w:rsidRPr="00781AD6">
        <w:rPr>
          <w:rFonts w:ascii="Georgia" w:eastAsia="Times New Roman" w:hAnsi="Georgia" w:cs="Arial"/>
          <w:color w:val="262626"/>
          <w:sz w:val="24"/>
          <w:szCs w:val="27"/>
          <w:lang w:eastAsia="en-GB"/>
        </w:rPr>
        <w:t>Corbyn also pledged reforms to education, housebuilding and social care to share the results of economic growth more fairly. “Investing in our future, investment in new infrastructure, industries and jobs is guaranteeing fairness.</w:t>
      </w:r>
    </w:p>
    <w:p w14:paraId="6477C2AC" w14:textId="77777777" w:rsidR="00887586" w:rsidRPr="00781AD6" w:rsidRDefault="00887586" w:rsidP="00781AD6">
      <w:pPr>
        <w:shd w:val="clear" w:color="auto" w:fill="FFFFFF"/>
        <w:spacing w:line="312" w:lineRule="atLeast"/>
        <w:rPr>
          <w:rFonts w:ascii="Arial" w:eastAsia="Times New Roman" w:hAnsi="Arial" w:cs="Arial"/>
          <w:color w:val="5A5A5A"/>
          <w:szCs w:val="24"/>
          <w:lang w:eastAsia="en-GB"/>
        </w:rPr>
      </w:pPr>
      <w:r w:rsidRPr="00781AD6">
        <w:rPr>
          <w:rFonts w:ascii="Georgia" w:eastAsia="Times New Roman" w:hAnsi="Georgia" w:cs="Arial"/>
          <w:color w:val="262626"/>
          <w:sz w:val="24"/>
          <w:szCs w:val="27"/>
          <w:lang w:eastAsia="en-GB"/>
        </w:rPr>
        <w:t> Investing in housing, new railways, new digital infrastructure creates jobs, creates a social and economic return,” he said. “Cutting investment, as this government has done, cuts opportunity and cuts fairness.” Half of German energy suppliers are owned by local authorities, communities and small businesses, producing and selling themselves cleaner energy, Corbyn said. The Labour Party should try to emulate that, "and the most innovative Labour councils are starting to do so," he said.</w:t>
      </w:r>
    </w:p>
    <w:p w14:paraId="61743838" w14:textId="77777777" w:rsidR="000B2FEC" w:rsidRDefault="000B2FEC" w:rsidP="00781AD6">
      <w:pPr>
        <w:rPr>
          <w:sz w:val="20"/>
        </w:rPr>
      </w:pPr>
    </w:p>
    <w:p w14:paraId="429DA039" w14:textId="77777777" w:rsidR="00781AD6" w:rsidRPr="00781AD6" w:rsidRDefault="00781AD6" w:rsidP="00781AD6">
      <w:pPr>
        <w:rPr>
          <w:sz w:val="20"/>
        </w:rPr>
      </w:pPr>
      <w:r>
        <w:rPr>
          <w:sz w:val="20"/>
        </w:rPr>
        <w:t xml:space="preserve">Source: </w:t>
      </w:r>
      <w:hyperlink r:id="rId5" w:history="1">
        <w:r w:rsidRPr="004F310F">
          <w:rPr>
            <w:rStyle w:val="Hyperlink"/>
            <w:sz w:val="20"/>
          </w:rPr>
          <w:t>http://www.bloomberg.com/news/articles/2016-01-16/corbyn-moots-u-k-ban-on-dividend-payments-by-low-wage-companies</w:t>
        </w:r>
      </w:hyperlink>
      <w:r>
        <w:rPr>
          <w:sz w:val="20"/>
        </w:rPr>
        <w:t xml:space="preserve"> by </w:t>
      </w:r>
      <w:r w:rsidRPr="00781AD6">
        <w:rPr>
          <w:sz w:val="20"/>
        </w:rPr>
        <w:t xml:space="preserve">Thomas Penny </w:t>
      </w:r>
      <w:proofErr w:type="spellStart"/>
      <w:r w:rsidRPr="00781AD6">
        <w:rPr>
          <w:sz w:val="20"/>
        </w:rPr>
        <w:t>ThomasWPenny</w:t>
      </w:r>
      <w:proofErr w:type="spellEnd"/>
      <w:r w:rsidRPr="00781AD6">
        <w:rPr>
          <w:sz w:val="20"/>
        </w:rPr>
        <w:t xml:space="preserve"> January 16, 2016 </w:t>
      </w:r>
    </w:p>
    <w:sectPr w:rsidR="00781AD6" w:rsidRPr="00781AD6" w:rsidSect="000B2F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7586"/>
    <w:rsid w:val="000B2FEC"/>
    <w:rsid w:val="005861F2"/>
    <w:rsid w:val="00781AD6"/>
    <w:rsid w:val="00887586"/>
    <w:rsid w:val="008F61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5C9820"/>
  <w15:docId w15:val="{AE3431EB-BF34-415F-8E77-A2F50C59758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line="276"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B2FEC"/>
  </w:style>
  <w:style w:type="paragraph" w:styleId="Heading3">
    <w:name w:val="heading 3"/>
    <w:basedOn w:val="Normal"/>
    <w:link w:val="Heading3Char"/>
    <w:uiPriority w:val="9"/>
    <w:qFormat/>
    <w:rsid w:val="00887586"/>
    <w:pPr>
      <w:spacing w:before="100" w:beforeAutospacing="1" w:after="100" w:afterAutospacing="1" w:line="240" w:lineRule="auto"/>
      <w:jc w:val="left"/>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887586"/>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887586"/>
    <w:pPr>
      <w:spacing w:before="100" w:beforeAutospacing="1" w:after="100" w:afterAutospacing="1" w:line="240" w:lineRule="auto"/>
      <w:jc w:val="left"/>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887586"/>
    <w:rPr>
      <w:color w:val="0000FF"/>
      <w:u w:val="single"/>
    </w:rPr>
  </w:style>
  <w:style w:type="character" w:customStyle="1" w:styleId="apple-converted-space">
    <w:name w:val="apple-converted-space"/>
    <w:basedOn w:val="DefaultParagraphFont"/>
    <w:rsid w:val="0088758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67997602">
      <w:bodyDiv w:val="1"/>
      <w:marLeft w:val="0"/>
      <w:marRight w:val="0"/>
      <w:marTop w:val="0"/>
      <w:marBottom w:val="0"/>
      <w:divBdr>
        <w:top w:val="none" w:sz="0" w:space="0" w:color="auto"/>
        <w:left w:val="none" w:sz="0" w:space="0" w:color="auto"/>
        <w:bottom w:val="none" w:sz="0" w:space="0" w:color="auto"/>
        <w:right w:val="none" w:sz="0" w:space="0" w:color="auto"/>
      </w:divBdr>
      <w:divsChild>
        <w:div w:id="150428037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http://www.bloomberg.com/news/articles/2016-01-16/corbyn-moots-u-k-ban-on-dividend-payments-by-low-wage-companies" TargetMode="External"/><Relationship Id="rId4" Type="http://schemas.openxmlformats.org/officeDocument/2006/relationships/hyperlink" Target="http://www.livingwage.org.uk/what-living-wa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8</TotalTime>
  <Pages>1</Pages>
  <Words>467</Words>
  <Characters>2667</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PB User</dc:creator>
  <cp:lastModifiedBy>Microsoft Security</cp:lastModifiedBy>
  <cp:revision>2</cp:revision>
  <dcterms:created xsi:type="dcterms:W3CDTF">2020-06-14T05:32:00Z</dcterms:created>
  <dcterms:modified xsi:type="dcterms:W3CDTF">2020-06-14T05:32:00Z</dcterms:modified>
</cp:coreProperties>
</file>