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220205" w14:textId="77777777" w:rsidR="00CE33D1" w:rsidRPr="00CE33D1" w:rsidRDefault="00CE33D1" w:rsidP="00CE33D1">
      <w:pPr>
        <w:spacing w:line="360" w:lineRule="auto"/>
        <w:rPr>
          <w:rFonts w:asciiTheme="minorBidi" w:eastAsiaTheme="minorEastAsia" w:hAnsiTheme="minorBidi"/>
        </w:rPr>
      </w:pPr>
    </w:p>
    <w:p w14:paraId="7436F4A7" w14:textId="77777777" w:rsidR="00DC4CFE" w:rsidRDefault="00DC4CFE" w:rsidP="00CE33D1">
      <w:pPr>
        <w:spacing w:line="360" w:lineRule="auto"/>
        <w:jc w:val="both"/>
        <w:rPr>
          <w:rFonts w:asciiTheme="minorBidi" w:eastAsiaTheme="minorEastAsia" w:hAnsiTheme="minorBidi"/>
          <w:b/>
          <w:bCs/>
        </w:rPr>
      </w:pPr>
    </w:p>
    <w:p w14:paraId="77ED2F8C" w14:textId="77777777" w:rsidR="00DC4CFE" w:rsidRDefault="00DC4CFE" w:rsidP="00CE33D1">
      <w:pPr>
        <w:spacing w:line="360" w:lineRule="auto"/>
        <w:jc w:val="both"/>
        <w:rPr>
          <w:rFonts w:asciiTheme="minorBidi" w:eastAsiaTheme="minorEastAsia" w:hAnsiTheme="minorBidi"/>
          <w:b/>
          <w:bCs/>
        </w:rPr>
      </w:pPr>
    </w:p>
    <w:p w14:paraId="58F4FDC8" w14:textId="77777777" w:rsidR="00DC4CFE" w:rsidRDefault="00DC4CFE" w:rsidP="00CE33D1">
      <w:pPr>
        <w:spacing w:line="360" w:lineRule="auto"/>
        <w:jc w:val="both"/>
        <w:rPr>
          <w:rFonts w:asciiTheme="minorBidi" w:eastAsiaTheme="minorEastAsia" w:hAnsiTheme="minorBidi"/>
          <w:b/>
          <w:bCs/>
        </w:rPr>
      </w:pPr>
    </w:p>
    <w:p w14:paraId="4F5CA48A" w14:textId="3B73305C" w:rsidR="00DC4CFE" w:rsidRDefault="00DC4CFE" w:rsidP="00DC4CFE">
      <w:pPr>
        <w:spacing w:line="360" w:lineRule="auto"/>
        <w:jc w:val="center"/>
        <w:rPr>
          <w:rFonts w:asciiTheme="minorBidi" w:eastAsiaTheme="minorEastAsia" w:hAnsiTheme="minorBidi"/>
          <w:b/>
          <w:bCs/>
        </w:rPr>
      </w:pPr>
      <w:r>
        <w:rPr>
          <w:rFonts w:asciiTheme="minorBidi" w:eastAsiaTheme="minorEastAsia" w:hAnsiTheme="minorBidi"/>
          <w:b/>
          <w:bCs/>
        </w:rPr>
        <w:t>Azmal Hussain</w:t>
      </w:r>
    </w:p>
    <w:p w14:paraId="4D1319A1" w14:textId="48BC0EE5" w:rsidR="00DC4CFE" w:rsidRDefault="00DC4CFE" w:rsidP="00DC4CFE">
      <w:pPr>
        <w:spacing w:line="360" w:lineRule="auto"/>
        <w:jc w:val="center"/>
        <w:rPr>
          <w:rFonts w:asciiTheme="minorBidi" w:eastAsiaTheme="minorEastAsia" w:hAnsiTheme="minorBidi"/>
          <w:b/>
          <w:bCs/>
        </w:rPr>
      </w:pPr>
      <w:r>
        <w:rPr>
          <w:rFonts w:asciiTheme="minorBidi" w:eastAsiaTheme="minorEastAsia" w:hAnsiTheme="minorBidi"/>
          <w:b/>
          <w:bCs/>
        </w:rPr>
        <w:t>1711960</w:t>
      </w:r>
    </w:p>
    <w:p w14:paraId="719436C3" w14:textId="784C304E" w:rsidR="00DC4CFE" w:rsidRDefault="00DC4CFE" w:rsidP="00DC4CFE">
      <w:pPr>
        <w:spacing w:line="360" w:lineRule="auto"/>
        <w:jc w:val="center"/>
        <w:rPr>
          <w:rFonts w:asciiTheme="minorBidi" w:eastAsiaTheme="minorEastAsia" w:hAnsiTheme="minorBidi"/>
          <w:b/>
          <w:bCs/>
        </w:rPr>
      </w:pPr>
      <w:r>
        <w:rPr>
          <w:rFonts w:asciiTheme="minorBidi" w:eastAsiaTheme="minorEastAsia" w:hAnsiTheme="minorBidi"/>
          <w:b/>
          <w:bCs/>
        </w:rPr>
        <w:t>BMSW5003</w:t>
      </w:r>
    </w:p>
    <w:p w14:paraId="3326C8FB" w14:textId="4C328242" w:rsidR="00DC4CFE" w:rsidRDefault="00DC4CFE" w:rsidP="00DC4CFE">
      <w:pPr>
        <w:spacing w:line="360" w:lineRule="auto"/>
        <w:jc w:val="center"/>
        <w:rPr>
          <w:rFonts w:asciiTheme="minorBidi" w:eastAsiaTheme="minorEastAsia" w:hAnsiTheme="minorBidi"/>
          <w:b/>
          <w:bCs/>
        </w:rPr>
      </w:pPr>
      <w:r>
        <w:rPr>
          <w:rFonts w:asciiTheme="minorBidi" w:eastAsiaTheme="minorEastAsia" w:hAnsiTheme="minorBidi"/>
          <w:b/>
          <w:bCs/>
        </w:rPr>
        <w:t>Understanding and Engaging in the Customer Experience</w:t>
      </w:r>
    </w:p>
    <w:p w14:paraId="03C773C7" w14:textId="4F2E7B33" w:rsidR="00DC4CFE" w:rsidRDefault="00DC4CFE" w:rsidP="00DC4CFE">
      <w:pPr>
        <w:spacing w:line="360" w:lineRule="auto"/>
        <w:jc w:val="center"/>
        <w:rPr>
          <w:rFonts w:asciiTheme="minorBidi" w:eastAsiaTheme="minorEastAsia" w:hAnsiTheme="minorBidi"/>
          <w:b/>
          <w:bCs/>
        </w:rPr>
      </w:pPr>
      <w:r>
        <w:rPr>
          <w:rFonts w:asciiTheme="minorBidi" w:eastAsiaTheme="minorEastAsia" w:hAnsiTheme="minorBidi"/>
          <w:b/>
          <w:bCs/>
        </w:rPr>
        <w:t xml:space="preserve">Lecturer Vajira Balasuriya </w:t>
      </w:r>
    </w:p>
    <w:p w14:paraId="4B936D7E" w14:textId="77777777" w:rsidR="00DC4CFE" w:rsidRDefault="00DC4CFE" w:rsidP="00CE33D1">
      <w:pPr>
        <w:spacing w:line="360" w:lineRule="auto"/>
        <w:jc w:val="both"/>
        <w:rPr>
          <w:rFonts w:asciiTheme="minorBidi" w:eastAsiaTheme="minorEastAsia" w:hAnsiTheme="minorBidi"/>
          <w:b/>
          <w:bCs/>
        </w:rPr>
      </w:pPr>
    </w:p>
    <w:p w14:paraId="2B790A4A" w14:textId="77777777" w:rsidR="00DC4CFE" w:rsidRDefault="00DC4CFE" w:rsidP="00CE33D1">
      <w:pPr>
        <w:spacing w:line="360" w:lineRule="auto"/>
        <w:jc w:val="both"/>
        <w:rPr>
          <w:rFonts w:asciiTheme="minorBidi" w:eastAsiaTheme="minorEastAsia" w:hAnsiTheme="minorBidi"/>
          <w:b/>
          <w:bCs/>
        </w:rPr>
      </w:pPr>
    </w:p>
    <w:p w14:paraId="70B2853E" w14:textId="77777777" w:rsidR="00DC4CFE" w:rsidRDefault="00DC4CFE" w:rsidP="00CE33D1">
      <w:pPr>
        <w:spacing w:line="360" w:lineRule="auto"/>
        <w:jc w:val="both"/>
        <w:rPr>
          <w:rFonts w:asciiTheme="minorBidi" w:eastAsiaTheme="minorEastAsia" w:hAnsiTheme="minorBidi"/>
          <w:b/>
          <w:bCs/>
        </w:rPr>
      </w:pPr>
    </w:p>
    <w:p w14:paraId="458A7574" w14:textId="77777777" w:rsidR="00DC4CFE" w:rsidRDefault="00DC4CFE" w:rsidP="00CE33D1">
      <w:pPr>
        <w:spacing w:line="360" w:lineRule="auto"/>
        <w:jc w:val="both"/>
        <w:rPr>
          <w:rFonts w:asciiTheme="minorBidi" w:eastAsiaTheme="minorEastAsia" w:hAnsiTheme="minorBidi"/>
          <w:b/>
          <w:bCs/>
        </w:rPr>
      </w:pPr>
    </w:p>
    <w:p w14:paraId="0FDE5129" w14:textId="77777777" w:rsidR="00DC4CFE" w:rsidRDefault="00DC4CFE" w:rsidP="00CE33D1">
      <w:pPr>
        <w:spacing w:line="360" w:lineRule="auto"/>
        <w:jc w:val="both"/>
        <w:rPr>
          <w:rFonts w:asciiTheme="minorBidi" w:eastAsiaTheme="minorEastAsia" w:hAnsiTheme="minorBidi"/>
          <w:b/>
          <w:bCs/>
        </w:rPr>
      </w:pPr>
    </w:p>
    <w:p w14:paraId="42FC6395" w14:textId="77777777" w:rsidR="00DC4CFE" w:rsidRDefault="00DC4CFE" w:rsidP="00CE33D1">
      <w:pPr>
        <w:spacing w:line="360" w:lineRule="auto"/>
        <w:jc w:val="both"/>
        <w:rPr>
          <w:rFonts w:asciiTheme="minorBidi" w:eastAsiaTheme="minorEastAsia" w:hAnsiTheme="minorBidi"/>
          <w:b/>
          <w:bCs/>
        </w:rPr>
      </w:pPr>
    </w:p>
    <w:p w14:paraId="77D7278F" w14:textId="77777777" w:rsidR="00DC4CFE" w:rsidRDefault="00DC4CFE" w:rsidP="00CE33D1">
      <w:pPr>
        <w:spacing w:line="360" w:lineRule="auto"/>
        <w:jc w:val="both"/>
        <w:rPr>
          <w:rFonts w:asciiTheme="minorBidi" w:eastAsiaTheme="minorEastAsia" w:hAnsiTheme="minorBidi"/>
          <w:b/>
          <w:bCs/>
        </w:rPr>
      </w:pPr>
    </w:p>
    <w:p w14:paraId="1A370F36" w14:textId="77777777" w:rsidR="00DC4CFE" w:rsidRDefault="00DC4CFE" w:rsidP="00CE33D1">
      <w:pPr>
        <w:spacing w:line="360" w:lineRule="auto"/>
        <w:jc w:val="both"/>
        <w:rPr>
          <w:rFonts w:asciiTheme="minorBidi" w:eastAsiaTheme="minorEastAsia" w:hAnsiTheme="minorBidi"/>
          <w:b/>
          <w:bCs/>
        </w:rPr>
      </w:pPr>
    </w:p>
    <w:p w14:paraId="781BA1B3" w14:textId="77777777" w:rsidR="00DC4CFE" w:rsidRDefault="00DC4CFE" w:rsidP="00CE33D1">
      <w:pPr>
        <w:spacing w:line="360" w:lineRule="auto"/>
        <w:jc w:val="both"/>
        <w:rPr>
          <w:rFonts w:asciiTheme="minorBidi" w:eastAsiaTheme="minorEastAsia" w:hAnsiTheme="minorBidi"/>
          <w:b/>
          <w:bCs/>
        </w:rPr>
      </w:pPr>
    </w:p>
    <w:p w14:paraId="35A14B6B" w14:textId="77777777" w:rsidR="00DC4CFE" w:rsidRDefault="00DC4CFE" w:rsidP="00CE33D1">
      <w:pPr>
        <w:spacing w:line="360" w:lineRule="auto"/>
        <w:jc w:val="both"/>
        <w:rPr>
          <w:rFonts w:asciiTheme="minorBidi" w:eastAsiaTheme="minorEastAsia" w:hAnsiTheme="minorBidi"/>
          <w:b/>
          <w:bCs/>
        </w:rPr>
      </w:pPr>
    </w:p>
    <w:p w14:paraId="62633E3A" w14:textId="77777777" w:rsidR="00DC4CFE" w:rsidRDefault="00DC4CFE" w:rsidP="00CE33D1">
      <w:pPr>
        <w:spacing w:line="360" w:lineRule="auto"/>
        <w:jc w:val="both"/>
        <w:rPr>
          <w:rFonts w:asciiTheme="minorBidi" w:eastAsiaTheme="minorEastAsia" w:hAnsiTheme="minorBidi"/>
          <w:b/>
          <w:bCs/>
        </w:rPr>
      </w:pPr>
    </w:p>
    <w:p w14:paraId="6FF6355A" w14:textId="77777777" w:rsidR="00DC4CFE" w:rsidRDefault="00DC4CFE" w:rsidP="00CE33D1">
      <w:pPr>
        <w:spacing w:line="360" w:lineRule="auto"/>
        <w:jc w:val="both"/>
        <w:rPr>
          <w:rFonts w:asciiTheme="minorBidi" w:eastAsiaTheme="minorEastAsia" w:hAnsiTheme="minorBidi"/>
          <w:b/>
          <w:bCs/>
        </w:rPr>
      </w:pPr>
    </w:p>
    <w:p w14:paraId="16D2BE7B" w14:textId="77777777" w:rsidR="00DC4CFE" w:rsidRDefault="00DC4CFE" w:rsidP="00CE33D1">
      <w:pPr>
        <w:spacing w:line="360" w:lineRule="auto"/>
        <w:jc w:val="both"/>
        <w:rPr>
          <w:rFonts w:asciiTheme="minorBidi" w:eastAsiaTheme="minorEastAsia" w:hAnsiTheme="minorBidi"/>
          <w:b/>
          <w:bCs/>
        </w:rPr>
      </w:pPr>
    </w:p>
    <w:p w14:paraId="58119FBB" w14:textId="77777777" w:rsidR="00DC4CFE" w:rsidRDefault="00DC4CFE" w:rsidP="00CE33D1">
      <w:pPr>
        <w:spacing w:line="360" w:lineRule="auto"/>
        <w:jc w:val="both"/>
        <w:rPr>
          <w:rFonts w:asciiTheme="minorBidi" w:eastAsiaTheme="minorEastAsia" w:hAnsiTheme="minorBidi"/>
          <w:b/>
          <w:bCs/>
        </w:rPr>
      </w:pPr>
    </w:p>
    <w:p w14:paraId="53143A93" w14:textId="77777777" w:rsidR="00DC4CFE" w:rsidRDefault="00DC4CFE" w:rsidP="00CE33D1">
      <w:pPr>
        <w:spacing w:line="360" w:lineRule="auto"/>
        <w:jc w:val="both"/>
        <w:rPr>
          <w:rFonts w:asciiTheme="minorBidi" w:eastAsiaTheme="minorEastAsia" w:hAnsiTheme="minorBidi"/>
          <w:b/>
          <w:bCs/>
        </w:rPr>
      </w:pPr>
    </w:p>
    <w:p w14:paraId="167EE4CE" w14:textId="77777777" w:rsidR="00DC4CFE" w:rsidRDefault="00DC4CFE" w:rsidP="00CE33D1">
      <w:pPr>
        <w:spacing w:line="360" w:lineRule="auto"/>
        <w:jc w:val="both"/>
        <w:rPr>
          <w:rFonts w:asciiTheme="minorBidi" w:eastAsiaTheme="minorEastAsia" w:hAnsiTheme="minorBidi"/>
          <w:b/>
          <w:bCs/>
        </w:rPr>
      </w:pPr>
    </w:p>
    <w:p w14:paraId="69D50B75" w14:textId="77777777" w:rsidR="00DC4CFE" w:rsidRDefault="00DC4CFE" w:rsidP="00CE33D1">
      <w:pPr>
        <w:spacing w:line="360" w:lineRule="auto"/>
        <w:jc w:val="both"/>
        <w:rPr>
          <w:rFonts w:asciiTheme="minorBidi" w:eastAsiaTheme="minorEastAsia" w:hAnsiTheme="minorBidi"/>
          <w:b/>
          <w:bCs/>
        </w:rPr>
      </w:pPr>
    </w:p>
    <w:p w14:paraId="142D186B" w14:textId="77777777" w:rsidR="00DC4CFE" w:rsidRDefault="00DC4CFE" w:rsidP="00CE33D1">
      <w:pPr>
        <w:spacing w:line="360" w:lineRule="auto"/>
        <w:jc w:val="both"/>
        <w:rPr>
          <w:rFonts w:asciiTheme="minorBidi" w:eastAsiaTheme="minorEastAsia" w:hAnsiTheme="minorBidi"/>
          <w:b/>
          <w:bCs/>
        </w:rPr>
      </w:pPr>
    </w:p>
    <w:p w14:paraId="465B006C" w14:textId="77777777" w:rsidR="00DC4CFE" w:rsidRDefault="00DC4CFE" w:rsidP="00CE33D1">
      <w:pPr>
        <w:spacing w:line="360" w:lineRule="auto"/>
        <w:jc w:val="both"/>
        <w:rPr>
          <w:rFonts w:asciiTheme="minorBidi" w:eastAsiaTheme="minorEastAsia" w:hAnsiTheme="minorBidi"/>
          <w:b/>
          <w:bCs/>
        </w:rPr>
      </w:pPr>
    </w:p>
    <w:p w14:paraId="2F2B9DAC" w14:textId="77777777" w:rsidR="00DC4CFE" w:rsidRDefault="00DC4CFE" w:rsidP="00CE33D1">
      <w:pPr>
        <w:spacing w:line="360" w:lineRule="auto"/>
        <w:jc w:val="both"/>
        <w:rPr>
          <w:rFonts w:asciiTheme="minorBidi" w:eastAsiaTheme="minorEastAsia" w:hAnsiTheme="minorBidi"/>
          <w:b/>
          <w:bCs/>
        </w:rPr>
      </w:pPr>
    </w:p>
    <w:p w14:paraId="114B1ADF" w14:textId="77777777" w:rsidR="00DC4CFE" w:rsidRDefault="00DC4CFE" w:rsidP="00CE33D1">
      <w:pPr>
        <w:spacing w:line="360" w:lineRule="auto"/>
        <w:jc w:val="both"/>
        <w:rPr>
          <w:rFonts w:asciiTheme="minorBidi" w:eastAsiaTheme="minorEastAsia" w:hAnsiTheme="minorBidi"/>
          <w:b/>
          <w:bCs/>
        </w:rPr>
      </w:pPr>
    </w:p>
    <w:p w14:paraId="4329D2CB" w14:textId="77777777" w:rsidR="00DC4CFE" w:rsidRDefault="00DC4CFE" w:rsidP="00CE33D1">
      <w:pPr>
        <w:spacing w:line="360" w:lineRule="auto"/>
        <w:jc w:val="both"/>
        <w:rPr>
          <w:rFonts w:asciiTheme="minorBidi" w:eastAsiaTheme="minorEastAsia" w:hAnsiTheme="minorBidi"/>
          <w:b/>
          <w:bCs/>
        </w:rPr>
      </w:pPr>
    </w:p>
    <w:p w14:paraId="12B46903" w14:textId="0952A8FE" w:rsidR="00CE33D1" w:rsidRPr="00CE33D1" w:rsidRDefault="00CE33D1" w:rsidP="00CE33D1">
      <w:pPr>
        <w:spacing w:line="360" w:lineRule="auto"/>
        <w:jc w:val="both"/>
        <w:rPr>
          <w:rFonts w:asciiTheme="minorBidi" w:eastAsiaTheme="minorEastAsia" w:hAnsiTheme="minorBidi"/>
          <w:b/>
          <w:bCs/>
        </w:rPr>
      </w:pPr>
      <w:r w:rsidRPr="00CE33D1">
        <w:rPr>
          <w:rFonts w:asciiTheme="minorBidi" w:eastAsiaTheme="minorEastAsia" w:hAnsiTheme="minorBidi"/>
          <w:b/>
          <w:bCs/>
        </w:rPr>
        <w:t xml:space="preserve">Executive summary </w:t>
      </w:r>
    </w:p>
    <w:p w14:paraId="2E2D60D9" w14:textId="52BE5894" w:rsidR="00CE33D1" w:rsidRPr="00CE33D1" w:rsidRDefault="00CE33D1" w:rsidP="00CE33D1">
      <w:pPr>
        <w:spacing w:line="360" w:lineRule="auto"/>
        <w:jc w:val="both"/>
        <w:rPr>
          <w:rFonts w:asciiTheme="minorBidi" w:eastAsiaTheme="minorEastAsia" w:hAnsiTheme="minorBidi"/>
        </w:rPr>
      </w:pPr>
      <w:r w:rsidRPr="00CE33D1">
        <w:rPr>
          <w:rFonts w:asciiTheme="minorBidi" w:eastAsiaTheme="minorEastAsia" w:hAnsiTheme="minorBidi"/>
        </w:rPr>
        <w:t xml:space="preserve">The upcoming report has been complied on basis on throughout research done on customer experience that is perceived from the perspective of a company or industry. </w:t>
      </w:r>
      <w:r w:rsidR="00012A81" w:rsidRPr="00CE33D1">
        <w:rPr>
          <w:rFonts w:asciiTheme="minorBidi" w:eastAsiaTheme="minorEastAsia" w:hAnsiTheme="minorBidi"/>
        </w:rPr>
        <w:t>To</w:t>
      </w:r>
      <w:r w:rsidRPr="00CE33D1">
        <w:rPr>
          <w:rFonts w:asciiTheme="minorBidi" w:eastAsiaTheme="minorEastAsia" w:hAnsiTheme="minorBidi"/>
        </w:rPr>
        <w:t xml:space="preserve"> gain in depth and real-life application on the information provided, the example of a UK based company has been used in relation to the policies adhered to and such information has been compared to other organisations. This entire report has been separated into three sections which include the discussion of Ethical and sustainability policies followed by the company. </w:t>
      </w:r>
    </w:p>
    <w:p w14:paraId="1DE9269F" w14:textId="77777777" w:rsidR="00CE33D1" w:rsidRPr="00CE33D1" w:rsidRDefault="00CE33D1" w:rsidP="00CE33D1">
      <w:pPr>
        <w:spacing w:line="360" w:lineRule="auto"/>
        <w:jc w:val="both"/>
        <w:rPr>
          <w:rFonts w:asciiTheme="minorBidi" w:eastAsiaTheme="minorEastAsia" w:hAnsiTheme="minorBidi"/>
          <w:b/>
          <w:bCs/>
        </w:rPr>
      </w:pPr>
    </w:p>
    <w:p w14:paraId="147B67AC" w14:textId="77777777" w:rsidR="00CE33D1" w:rsidRPr="00CE33D1" w:rsidRDefault="00CE33D1" w:rsidP="00CE33D1">
      <w:pPr>
        <w:spacing w:line="360" w:lineRule="auto"/>
        <w:jc w:val="both"/>
        <w:rPr>
          <w:rFonts w:asciiTheme="minorBidi" w:eastAsiaTheme="minorEastAsia" w:hAnsiTheme="minorBidi"/>
          <w:b/>
          <w:bCs/>
        </w:rPr>
      </w:pPr>
    </w:p>
    <w:p w14:paraId="5D44F704" w14:textId="77777777" w:rsidR="00CE33D1" w:rsidRPr="00CE33D1" w:rsidRDefault="00CE33D1" w:rsidP="00CE33D1">
      <w:pPr>
        <w:spacing w:line="360" w:lineRule="auto"/>
        <w:jc w:val="both"/>
        <w:rPr>
          <w:rFonts w:asciiTheme="minorBidi" w:eastAsiaTheme="minorEastAsia" w:hAnsiTheme="minorBidi"/>
          <w:b/>
          <w:bCs/>
        </w:rPr>
      </w:pPr>
    </w:p>
    <w:p w14:paraId="39C543DF" w14:textId="77777777" w:rsidR="00CE33D1" w:rsidRPr="00CE33D1" w:rsidRDefault="00CE33D1" w:rsidP="00CE33D1">
      <w:pPr>
        <w:spacing w:line="360" w:lineRule="auto"/>
        <w:jc w:val="both"/>
        <w:rPr>
          <w:rFonts w:asciiTheme="minorBidi" w:eastAsiaTheme="minorEastAsia" w:hAnsiTheme="minorBidi"/>
          <w:b/>
          <w:bCs/>
        </w:rPr>
      </w:pPr>
    </w:p>
    <w:p w14:paraId="5FC99FAC" w14:textId="77777777" w:rsidR="00CE33D1" w:rsidRPr="00CE33D1" w:rsidRDefault="00CE33D1" w:rsidP="00CE33D1">
      <w:pPr>
        <w:spacing w:line="360" w:lineRule="auto"/>
        <w:jc w:val="both"/>
        <w:rPr>
          <w:rFonts w:asciiTheme="minorBidi" w:eastAsiaTheme="minorEastAsia" w:hAnsiTheme="minorBidi"/>
          <w:b/>
          <w:bCs/>
        </w:rPr>
      </w:pPr>
    </w:p>
    <w:p w14:paraId="54FF6545" w14:textId="77777777" w:rsidR="00CE33D1" w:rsidRPr="00CE33D1" w:rsidRDefault="00CE33D1" w:rsidP="00CE33D1">
      <w:pPr>
        <w:spacing w:line="360" w:lineRule="auto"/>
        <w:jc w:val="both"/>
        <w:rPr>
          <w:rFonts w:asciiTheme="minorBidi" w:eastAsiaTheme="minorEastAsia" w:hAnsiTheme="minorBidi"/>
          <w:b/>
          <w:bCs/>
        </w:rPr>
      </w:pPr>
    </w:p>
    <w:p w14:paraId="64DCF576" w14:textId="77777777" w:rsidR="00CE33D1" w:rsidRPr="00CE33D1" w:rsidRDefault="00CE33D1" w:rsidP="00CE33D1">
      <w:pPr>
        <w:spacing w:line="360" w:lineRule="auto"/>
        <w:jc w:val="both"/>
        <w:rPr>
          <w:rFonts w:asciiTheme="minorBidi" w:eastAsiaTheme="minorEastAsia" w:hAnsiTheme="minorBidi"/>
          <w:b/>
          <w:bCs/>
        </w:rPr>
      </w:pPr>
    </w:p>
    <w:p w14:paraId="0BC19134" w14:textId="77777777" w:rsidR="00CE33D1" w:rsidRPr="00CE33D1" w:rsidRDefault="00CE33D1" w:rsidP="00CE33D1">
      <w:pPr>
        <w:spacing w:line="360" w:lineRule="auto"/>
        <w:jc w:val="both"/>
        <w:rPr>
          <w:rFonts w:asciiTheme="minorBidi" w:eastAsiaTheme="minorEastAsia" w:hAnsiTheme="minorBidi"/>
          <w:b/>
          <w:bCs/>
        </w:rPr>
      </w:pPr>
    </w:p>
    <w:p w14:paraId="1BEC297F" w14:textId="77777777" w:rsidR="00CE33D1" w:rsidRPr="00CE33D1" w:rsidRDefault="00CE33D1" w:rsidP="00CE33D1">
      <w:pPr>
        <w:spacing w:line="360" w:lineRule="auto"/>
        <w:jc w:val="both"/>
        <w:rPr>
          <w:rFonts w:asciiTheme="minorBidi" w:eastAsiaTheme="minorEastAsia" w:hAnsiTheme="minorBidi"/>
          <w:b/>
          <w:bCs/>
        </w:rPr>
      </w:pPr>
    </w:p>
    <w:p w14:paraId="4E00AA0E" w14:textId="77777777" w:rsidR="00CE33D1" w:rsidRPr="00CE33D1" w:rsidRDefault="00CE33D1" w:rsidP="00CE33D1">
      <w:pPr>
        <w:spacing w:line="360" w:lineRule="auto"/>
        <w:jc w:val="both"/>
        <w:rPr>
          <w:rFonts w:asciiTheme="minorBidi" w:eastAsiaTheme="minorEastAsia" w:hAnsiTheme="minorBidi"/>
          <w:b/>
          <w:bCs/>
        </w:rPr>
      </w:pPr>
    </w:p>
    <w:p w14:paraId="0A88A86A" w14:textId="77777777" w:rsidR="00CE33D1" w:rsidRPr="00CE33D1" w:rsidRDefault="00CE33D1" w:rsidP="00CE33D1">
      <w:pPr>
        <w:spacing w:line="360" w:lineRule="auto"/>
        <w:jc w:val="both"/>
        <w:rPr>
          <w:rFonts w:asciiTheme="minorBidi" w:eastAsiaTheme="minorEastAsia" w:hAnsiTheme="minorBidi"/>
          <w:b/>
          <w:bCs/>
        </w:rPr>
      </w:pPr>
    </w:p>
    <w:p w14:paraId="37B1AF5E" w14:textId="77777777" w:rsidR="00CE33D1" w:rsidRPr="00CE33D1" w:rsidRDefault="00CE33D1" w:rsidP="00CE33D1">
      <w:pPr>
        <w:spacing w:line="360" w:lineRule="auto"/>
        <w:jc w:val="both"/>
        <w:rPr>
          <w:rFonts w:asciiTheme="minorBidi" w:eastAsiaTheme="minorEastAsia" w:hAnsiTheme="minorBidi"/>
          <w:b/>
          <w:bCs/>
        </w:rPr>
      </w:pPr>
    </w:p>
    <w:p w14:paraId="36A18037" w14:textId="77777777" w:rsidR="00CE33D1" w:rsidRPr="00CE33D1" w:rsidRDefault="00CE33D1" w:rsidP="00CE33D1">
      <w:pPr>
        <w:spacing w:line="360" w:lineRule="auto"/>
        <w:jc w:val="both"/>
        <w:rPr>
          <w:rFonts w:asciiTheme="minorBidi" w:eastAsiaTheme="minorEastAsia" w:hAnsiTheme="minorBidi"/>
          <w:b/>
          <w:bCs/>
        </w:rPr>
      </w:pPr>
    </w:p>
    <w:p w14:paraId="6CC09A5D" w14:textId="77777777" w:rsidR="00CE33D1" w:rsidRPr="00CE33D1" w:rsidRDefault="00CE33D1" w:rsidP="00CE33D1">
      <w:pPr>
        <w:spacing w:line="360" w:lineRule="auto"/>
        <w:jc w:val="both"/>
        <w:rPr>
          <w:rFonts w:asciiTheme="minorBidi" w:eastAsiaTheme="minorEastAsia" w:hAnsiTheme="minorBidi"/>
          <w:b/>
          <w:bCs/>
        </w:rPr>
      </w:pPr>
    </w:p>
    <w:p w14:paraId="33EEE091" w14:textId="77777777" w:rsidR="00CE33D1" w:rsidRPr="00CE33D1" w:rsidRDefault="00CE33D1" w:rsidP="00CE33D1">
      <w:pPr>
        <w:spacing w:line="360" w:lineRule="auto"/>
        <w:jc w:val="both"/>
        <w:rPr>
          <w:rFonts w:asciiTheme="minorBidi" w:eastAsiaTheme="minorEastAsia" w:hAnsiTheme="minorBidi"/>
          <w:b/>
          <w:bCs/>
        </w:rPr>
      </w:pPr>
    </w:p>
    <w:p w14:paraId="6E29DB09" w14:textId="77777777" w:rsidR="00CE33D1" w:rsidRPr="00CE33D1" w:rsidRDefault="00CE33D1" w:rsidP="00CE33D1">
      <w:pPr>
        <w:spacing w:line="360" w:lineRule="auto"/>
        <w:jc w:val="both"/>
        <w:rPr>
          <w:rFonts w:asciiTheme="minorBidi" w:eastAsiaTheme="minorEastAsia" w:hAnsiTheme="minorBidi"/>
          <w:b/>
          <w:bCs/>
        </w:rPr>
      </w:pPr>
    </w:p>
    <w:p w14:paraId="56C4E998" w14:textId="77777777" w:rsidR="00CE33D1" w:rsidRPr="00CE33D1" w:rsidRDefault="00CE33D1" w:rsidP="00CE33D1">
      <w:pPr>
        <w:spacing w:line="360" w:lineRule="auto"/>
        <w:jc w:val="both"/>
        <w:rPr>
          <w:rFonts w:asciiTheme="minorBidi" w:eastAsiaTheme="minorEastAsia" w:hAnsiTheme="minorBidi"/>
          <w:b/>
          <w:bCs/>
        </w:rPr>
      </w:pPr>
    </w:p>
    <w:p w14:paraId="5B4259D6" w14:textId="77777777" w:rsidR="00CE33D1" w:rsidRPr="00CE33D1" w:rsidRDefault="00CE33D1" w:rsidP="00CE33D1">
      <w:pPr>
        <w:spacing w:line="360" w:lineRule="auto"/>
        <w:jc w:val="both"/>
        <w:rPr>
          <w:rFonts w:asciiTheme="minorBidi" w:eastAsiaTheme="minorEastAsia" w:hAnsiTheme="minorBidi"/>
          <w:b/>
          <w:bCs/>
        </w:rPr>
      </w:pPr>
    </w:p>
    <w:p w14:paraId="1B7D5CFB" w14:textId="77777777" w:rsidR="00CE33D1" w:rsidRPr="00CE33D1" w:rsidRDefault="00CE33D1" w:rsidP="00CE33D1">
      <w:pPr>
        <w:spacing w:line="360" w:lineRule="auto"/>
        <w:jc w:val="both"/>
        <w:rPr>
          <w:rFonts w:asciiTheme="minorBidi" w:eastAsiaTheme="minorEastAsia" w:hAnsiTheme="minorBidi"/>
          <w:b/>
          <w:bCs/>
        </w:rPr>
      </w:pPr>
    </w:p>
    <w:sdt>
      <w:sdtPr>
        <w:rPr>
          <w:rFonts w:asciiTheme="minorBidi" w:eastAsiaTheme="minorEastAsia" w:hAnsiTheme="minorBidi"/>
        </w:rPr>
        <w:id w:val="4857653"/>
        <w:docPartObj>
          <w:docPartGallery w:val="Table of Contents"/>
          <w:docPartUnique/>
        </w:docPartObj>
      </w:sdtPr>
      <w:sdtEndPr/>
      <w:sdtContent>
        <w:p w14:paraId="3364D4CA" w14:textId="77777777" w:rsidR="00CE33D1" w:rsidRPr="00CE33D1" w:rsidRDefault="00CE33D1" w:rsidP="00CE33D1">
          <w:pPr>
            <w:keepNext/>
            <w:keepLines/>
            <w:spacing w:before="480" w:after="0" w:line="360" w:lineRule="auto"/>
            <w:rPr>
              <w:rFonts w:asciiTheme="minorBidi" w:eastAsiaTheme="majorEastAsia" w:hAnsiTheme="minorBidi"/>
              <w:b/>
              <w:bCs/>
              <w:lang w:val="en-US"/>
            </w:rPr>
          </w:pPr>
          <w:r w:rsidRPr="00CE33D1">
            <w:rPr>
              <w:rFonts w:asciiTheme="minorBidi" w:eastAsiaTheme="majorEastAsia" w:hAnsiTheme="minorBidi"/>
              <w:b/>
              <w:bCs/>
              <w:lang w:val="en-US"/>
            </w:rPr>
            <w:t>Contents</w:t>
          </w:r>
        </w:p>
        <w:p w14:paraId="2767DAFE" w14:textId="77777777" w:rsidR="009D11D2" w:rsidRDefault="00CE33D1">
          <w:pPr>
            <w:pStyle w:val="TOC1"/>
            <w:tabs>
              <w:tab w:val="right" w:leader="dot" w:pos="9016"/>
            </w:tabs>
            <w:rPr>
              <w:rFonts w:eastAsiaTheme="minorEastAsia"/>
              <w:noProof/>
              <w:lang w:eastAsia="en-GB"/>
            </w:rPr>
          </w:pPr>
          <w:r w:rsidRPr="00CE33D1">
            <w:rPr>
              <w:rFonts w:asciiTheme="minorBidi" w:eastAsiaTheme="minorEastAsia" w:hAnsiTheme="minorBidi"/>
            </w:rPr>
            <w:fldChar w:fldCharType="begin"/>
          </w:r>
          <w:r w:rsidRPr="00CE33D1">
            <w:rPr>
              <w:rFonts w:asciiTheme="minorBidi" w:eastAsiaTheme="minorEastAsia" w:hAnsiTheme="minorBidi"/>
            </w:rPr>
            <w:instrText xml:space="preserve"> TOC \o "1-3" \h \z \u </w:instrText>
          </w:r>
          <w:r w:rsidRPr="00CE33D1">
            <w:rPr>
              <w:rFonts w:asciiTheme="minorBidi" w:eastAsiaTheme="minorEastAsia" w:hAnsiTheme="minorBidi"/>
            </w:rPr>
            <w:fldChar w:fldCharType="separate"/>
          </w:r>
          <w:hyperlink w:anchor="_Toc46448610" w:history="1">
            <w:r w:rsidR="009D11D2" w:rsidRPr="008B3317">
              <w:rPr>
                <w:rStyle w:val="Hyperlink"/>
                <w:rFonts w:asciiTheme="minorBidi" w:eastAsia="Arial" w:hAnsiTheme="minorBidi"/>
                <w:b/>
                <w:noProof/>
                <w:lang w:val="en-US"/>
              </w:rPr>
              <w:t>Introduction</w:t>
            </w:r>
            <w:r w:rsidR="009D11D2">
              <w:rPr>
                <w:noProof/>
                <w:webHidden/>
              </w:rPr>
              <w:tab/>
            </w:r>
            <w:r w:rsidR="009D11D2">
              <w:rPr>
                <w:noProof/>
                <w:webHidden/>
              </w:rPr>
              <w:fldChar w:fldCharType="begin"/>
            </w:r>
            <w:r w:rsidR="009D11D2">
              <w:rPr>
                <w:noProof/>
                <w:webHidden/>
              </w:rPr>
              <w:instrText xml:space="preserve"> PAGEREF _Toc46448610 \h </w:instrText>
            </w:r>
            <w:r w:rsidR="009D11D2">
              <w:rPr>
                <w:noProof/>
                <w:webHidden/>
              </w:rPr>
            </w:r>
            <w:r w:rsidR="009D11D2">
              <w:rPr>
                <w:noProof/>
                <w:webHidden/>
              </w:rPr>
              <w:fldChar w:fldCharType="separate"/>
            </w:r>
            <w:r w:rsidR="009D11D2">
              <w:rPr>
                <w:noProof/>
                <w:webHidden/>
              </w:rPr>
              <w:t>4</w:t>
            </w:r>
            <w:r w:rsidR="009D11D2">
              <w:rPr>
                <w:noProof/>
                <w:webHidden/>
              </w:rPr>
              <w:fldChar w:fldCharType="end"/>
            </w:r>
          </w:hyperlink>
        </w:p>
        <w:p w14:paraId="5649178A" w14:textId="77777777" w:rsidR="009D11D2" w:rsidRDefault="009D11D2">
          <w:pPr>
            <w:pStyle w:val="TOC1"/>
            <w:tabs>
              <w:tab w:val="right" w:leader="dot" w:pos="9016"/>
            </w:tabs>
            <w:rPr>
              <w:rFonts w:eastAsiaTheme="minorEastAsia"/>
              <w:noProof/>
              <w:lang w:eastAsia="en-GB"/>
            </w:rPr>
          </w:pPr>
          <w:hyperlink w:anchor="_Toc46448611" w:history="1">
            <w:r w:rsidRPr="008B3317">
              <w:rPr>
                <w:rStyle w:val="Hyperlink"/>
                <w:rFonts w:asciiTheme="minorBidi" w:eastAsia="Arial" w:hAnsiTheme="minorBidi"/>
                <w:b/>
                <w:noProof/>
                <w:lang w:val="en-US"/>
              </w:rPr>
              <w:t>Task 1</w:t>
            </w:r>
            <w:r>
              <w:rPr>
                <w:noProof/>
                <w:webHidden/>
              </w:rPr>
              <w:tab/>
            </w:r>
            <w:r>
              <w:rPr>
                <w:noProof/>
                <w:webHidden/>
              </w:rPr>
              <w:fldChar w:fldCharType="begin"/>
            </w:r>
            <w:r>
              <w:rPr>
                <w:noProof/>
                <w:webHidden/>
              </w:rPr>
              <w:instrText xml:space="preserve"> PAGEREF _Toc46448611 \h </w:instrText>
            </w:r>
            <w:r>
              <w:rPr>
                <w:noProof/>
                <w:webHidden/>
              </w:rPr>
            </w:r>
            <w:r>
              <w:rPr>
                <w:noProof/>
                <w:webHidden/>
              </w:rPr>
              <w:fldChar w:fldCharType="separate"/>
            </w:r>
            <w:r>
              <w:rPr>
                <w:noProof/>
                <w:webHidden/>
              </w:rPr>
              <w:t>4</w:t>
            </w:r>
            <w:r>
              <w:rPr>
                <w:noProof/>
                <w:webHidden/>
              </w:rPr>
              <w:fldChar w:fldCharType="end"/>
            </w:r>
          </w:hyperlink>
        </w:p>
        <w:p w14:paraId="4D18FE18" w14:textId="77777777" w:rsidR="009D11D2" w:rsidRDefault="009D11D2">
          <w:pPr>
            <w:pStyle w:val="TOC1"/>
            <w:tabs>
              <w:tab w:val="right" w:leader="dot" w:pos="9016"/>
            </w:tabs>
            <w:rPr>
              <w:rFonts w:eastAsiaTheme="minorEastAsia"/>
              <w:noProof/>
              <w:lang w:eastAsia="en-GB"/>
            </w:rPr>
          </w:pPr>
          <w:hyperlink w:anchor="_Toc46448612" w:history="1">
            <w:r w:rsidRPr="008B3317">
              <w:rPr>
                <w:rStyle w:val="Hyperlink"/>
                <w:rFonts w:asciiTheme="minorBidi" w:eastAsia="Arial" w:hAnsiTheme="minorBidi"/>
                <w:b/>
                <w:noProof/>
                <w:lang w:val="en-US"/>
              </w:rPr>
              <w:t>Ethical policies</w:t>
            </w:r>
            <w:r>
              <w:rPr>
                <w:noProof/>
                <w:webHidden/>
              </w:rPr>
              <w:tab/>
            </w:r>
            <w:r>
              <w:rPr>
                <w:noProof/>
                <w:webHidden/>
              </w:rPr>
              <w:fldChar w:fldCharType="begin"/>
            </w:r>
            <w:r>
              <w:rPr>
                <w:noProof/>
                <w:webHidden/>
              </w:rPr>
              <w:instrText xml:space="preserve"> PAGEREF _Toc46448612 \h </w:instrText>
            </w:r>
            <w:r>
              <w:rPr>
                <w:noProof/>
                <w:webHidden/>
              </w:rPr>
            </w:r>
            <w:r>
              <w:rPr>
                <w:noProof/>
                <w:webHidden/>
              </w:rPr>
              <w:fldChar w:fldCharType="separate"/>
            </w:r>
            <w:r>
              <w:rPr>
                <w:noProof/>
                <w:webHidden/>
              </w:rPr>
              <w:t>4</w:t>
            </w:r>
            <w:r>
              <w:rPr>
                <w:noProof/>
                <w:webHidden/>
              </w:rPr>
              <w:fldChar w:fldCharType="end"/>
            </w:r>
          </w:hyperlink>
        </w:p>
        <w:p w14:paraId="52D8CD50" w14:textId="77777777" w:rsidR="009D11D2" w:rsidRDefault="009D11D2">
          <w:pPr>
            <w:pStyle w:val="TOC1"/>
            <w:tabs>
              <w:tab w:val="right" w:leader="dot" w:pos="9016"/>
            </w:tabs>
            <w:rPr>
              <w:rFonts w:eastAsiaTheme="minorEastAsia"/>
              <w:noProof/>
              <w:lang w:eastAsia="en-GB"/>
            </w:rPr>
          </w:pPr>
          <w:hyperlink w:anchor="_Toc46448613" w:history="1">
            <w:r w:rsidRPr="008B3317">
              <w:rPr>
                <w:rStyle w:val="Hyperlink"/>
                <w:rFonts w:asciiTheme="minorBidi" w:eastAsia="Arial" w:hAnsiTheme="minorBidi"/>
                <w:b/>
                <w:noProof/>
                <w:lang w:val="en-US"/>
              </w:rPr>
              <w:t>Sustainability policies</w:t>
            </w:r>
            <w:r>
              <w:rPr>
                <w:noProof/>
                <w:webHidden/>
              </w:rPr>
              <w:tab/>
            </w:r>
            <w:r>
              <w:rPr>
                <w:noProof/>
                <w:webHidden/>
              </w:rPr>
              <w:fldChar w:fldCharType="begin"/>
            </w:r>
            <w:r>
              <w:rPr>
                <w:noProof/>
                <w:webHidden/>
              </w:rPr>
              <w:instrText xml:space="preserve"> PAGEREF _Toc46448613 \h </w:instrText>
            </w:r>
            <w:r>
              <w:rPr>
                <w:noProof/>
                <w:webHidden/>
              </w:rPr>
            </w:r>
            <w:r>
              <w:rPr>
                <w:noProof/>
                <w:webHidden/>
              </w:rPr>
              <w:fldChar w:fldCharType="separate"/>
            </w:r>
            <w:r>
              <w:rPr>
                <w:noProof/>
                <w:webHidden/>
              </w:rPr>
              <w:t>7</w:t>
            </w:r>
            <w:r>
              <w:rPr>
                <w:noProof/>
                <w:webHidden/>
              </w:rPr>
              <w:fldChar w:fldCharType="end"/>
            </w:r>
          </w:hyperlink>
        </w:p>
        <w:p w14:paraId="624953CC" w14:textId="77777777" w:rsidR="009D11D2" w:rsidRDefault="009D11D2">
          <w:pPr>
            <w:pStyle w:val="TOC1"/>
            <w:tabs>
              <w:tab w:val="right" w:leader="dot" w:pos="9016"/>
            </w:tabs>
            <w:rPr>
              <w:rFonts w:eastAsiaTheme="minorEastAsia"/>
              <w:noProof/>
              <w:lang w:eastAsia="en-GB"/>
            </w:rPr>
          </w:pPr>
          <w:hyperlink w:anchor="_Toc46448614" w:history="1">
            <w:r w:rsidRPr="008B3317">
              <w:rPr>
                <w:rStyle w:val="Hyperlink"/>
                <w:rFonts w:asciiTheme="minorBidi" w:eastAsia="Times New Roman" w:hAnsiTheme="minorBidi"/>
                <w:b/>
                <w:bCs/>
                <w:noProof/>
              </w:rPr>
              <w:t>Task 2</w:t>
            </w:r>
            <w:r>
              <w:rPr>
                <w:noProof/>
                <w:webHidden/>
              </w:rPr>
              <w:tab/>
            </w:r>
            <w:r>
              <w:rPr>
                <w:noProof/>
                <w:webHidden/>
              </w:rPr>
              <w:fldChar w:fldCharType="begin"/>
            </w:r>
            <w:r>
              <w:rPr>
                <w:noProof/>
                <w:webHidden/>
              </w:rPr>
              <w:instrText xml:space="preserve"> PAGEREF _Toc46448614 \h </w:instrText>
            </w:r>
            <w:r>
              <w:rPr>
                <w:noProof/>
                <w:webHidden/>
              </w:rPr>
            </w:r>
            <w:r>
              <w:rPr>
                <w:noProof/>
                <w:webHidden/>
              </w:rPr>
              <w:fldChar w:fldCharType="separate"/>
            </w:r>
            <w:r>
              <w:rPr>
                <w:noProof/>
                <w:webHidden/>
              </w:rPr>
              <w:t>8</w:t>
            </w:r>
            <w:r>
              <w:rPr>
                <w:noProof/>
                <w:webHidden/>
              </w:rPr>
              <w:fldChar w:fldCharType="end"/>
            </w:r>
          </w:hyperlink>
        </w:p>
        <w:p w14:paraId="32209BDE" w14:textId="77777777" w:rsidR="009D11D2" w:rsidRDefault="009D11D2">
          <w:pPr>
            <w:pStyle w:val="TOC1"/>
            <w:tabs>
              <w:tab w:val="right" w:leader="dot" w:pos="9016"/>
            </w:tabs>
            <w:rPr>
              <w:rFonts w:eastAsiaTheme="minorEastAsia"/>
              <w:noProof/>
              <w:lang w:eastAsia="en-GB"/>
            </w:rPr>
          </w:pPr>
          <w:hyperlink w:anchor="_Toc46448615" w:history="1">
            <w:r w:rsidRPr="008B3317">
              <w:rPr>
                <w:rStyle w:val="Hyperlink"/>
                <w:rFonts w:asciiTheme="minorBidi" w:eastAsia="Arial" w:hAnsiTheme="minorBidi"/>
                <w:b/>
                <w:noProof/>
                <w:highlight w:val="white"/>
                <w:lang w:val="en-US"/>
              </w:rPr>
              <w:t>Customer relationship management</w:t>
            </w:r>
            <w:r>
              <w:rPr>
                <w:noProof/>
                <w:webHidden/>
              </w:rPr>
              <w:tab/>
            </w:r>
            <w:r>
              <w:rPr>
                <w:noProof/>
                <w:webHidden/>
              </w:rPr>
              <w:fldChar w:fldCharType="begin"/>
            </w:r>
            <w:r>
              <w:rPr>
                <w:noProof/>
                <w:webHidden/>
              </w:rPr>
              <w:instrText xml:space="preserve"> PAGEREF _Toc46448615 \h </w:instrText>
            </w:r>
            <w:r>
              <w:rPr>
                <w:noProof/>
                <w:webHidden/>
              </w:rPr>
            </w:r>
            <w:r>
              <w:rPr>
                <w:noProof/>
                <w:webHidden/>
              </w:rPr>
              <w:fldChar w:fldCharType="separate"/>
            </w:r>
            <w:r>
              <w:rPr>
                <w:noProof/>
                <w:webHidden/>
              </w:rPr>
              <w:t>8</w:t>
            </w:r>
            <w:r>
              <w:rPr>
                <w:noProof/>
                <w:webHidden/>
              </w:rPr>
              <w:fldChar w:fldCharType="end"/>
            </w:r>
          </w:hyperlink>
        </w:p>
        <w:p w14:paraId="28085690" w14:textId="77777777" w:rsidR="009D11D2" w:rsidRDefault="009D11D2">
          <w:pPr>
            <w:pStyle w:val="TOC1"/>
            <w:tabs>
              <w:tab w:val="right" w:leader="dot" w:pos="9016"/>
            </w:tabs>
            <w:rPr>
              <w:rFonts w:eastAsiaTheme="minorEastAsia"/>
              <w:noProof/>
              <w:lang w:eastAsia="en-GB"/>
            </w:rPr>
          </w:pPr>
          <w:hyperlink w:anchor="_Toc46448616" w:history="1">
            <w:r w:rsidRPr="008B3317">
              <w:rPr>
                <w:rStyle w:val="Hyperlink"/>
                <w:rFonts w:asciiTheme="minorBidi" w:eastAsia="Arial" w:hAnsiTheme="minorBidi"/>
                <w:b/>
                <w:noProof/>
                <w:lang w:val="en-US"/>
              </w:rPr>
              <w:t>Theories and models</w:t>
            </w:r>
            <w:r>
              <w:rPr>
                <w:noProof/>
                <w:webHidden/>
              </w:rPr>
              <w:tab/>
            </w:r>
            <w:r>
              <w:rPr>
                <w:noProof/>
                <w:webHidden/>
              </w:rPr>
              <w:fldChar w:fldCharType="begin"/>
            </w:r>
            <w:r>
              <w:rPr>
                <w:noProof/>
                <w:webHidden/>
              </w:rPr>
              <w:instrText xml:space="preserve"> PAGEREF _Toc46448616 \h </w:instrText>
            </w:r>
            <w:r>
              <w:rPr>
                <w:noProof/>
                <w:webHidden/>
              </w:rPr>
            </w:r>
            <w:r>
              <w:rPr>
                <w:noProof/>
                <w:webHidden/>
              </w:rPr>
              <w:fldChar w:fldCharType="separate"/>
            </w:r>
            <w:r>
              <w:rPr>
                <w:noProof/>
                <w:webHidden/>
              </w:rPr>
              <w:t>9</w:t>
            </w:r>
            <w:r>
              <w:rPr>
                <w:noProof/>
                <w:webHidden/>
              </w:rPr>
              <w:fldChar w:fldCharType="end"/>
            </w:r>
          </w:hyperlink>
        </w:p>
        <w:p w14:paraId="62ED8DA7" w14:textId="77777777" w:rsidR="009D11D2" w:rsidRDefault="009D11D2">
          <w:pPr>
            <w:pStyle w:val="TOC1"/>
            <w:tabs>
              <w:tab w:val="right" w:leader="dot" w:pos="9016"/>
            </w:tabs>
            <w:rPr>
              <w:rFonts w:eastAsiaTheme="minorEastAsia"/>
              <w:noProof/>
              <w:lang w:eastAsia="en-GB"/>
            </w:rPr>
          </w:pPr>
          <w:hyperlink w:anchor="_Toc46448617" w:history="1">
            <w:r w:rsidRPr="008B3317">
              <w:rPr>
                <w:rStyle w:val="Hyperlink"/>
                <w:rFonts w:asciiTheme="minorBidi" w:eastAsia="Arial" w:hAnsiTheme="minorBidi"/>
                <w:b/>
                <w:noProof/>
                <w:lang w:val="en-US"/>
              </w:rPr>
              <w:t>Task 3</w:t>
            </w:r>
            <w:r>
              <w:rPr>
                <w:noProof/>
                <w:webHidden/>
              </w:rPr>
              <w:tab/>
            </w:r>
            <w:r>
              <w:rPr>
                <w:noProof/>
                <w:webHidden/>
              </w:rPr>
              <w:fldChar w:fldCharType="begin"/>
            </w:r>
            <w:r>
              <w:rPr>
                <w:noProof/>
                <w:webHidden/>
              </w:rPr>
              <w:instrText xml:space="preserve"> PAGEREF _Toc46448617 \h </w:instrText>
            </w:r>
            <w:r>
              <w:rPr>
                <w:noProof/>
                <w:webHidden/>
              </w:rPr>
            </w:r>
            <w:r>
              <w:rPr>
                <w:noProof/>
                <w:webHidden/>
              </w:rPr>
              <w:fldChar w:fldCharType="separate"/>
            </w:r>
            <w:r>
              <w:rPr>
                <w:noProof/>
                <w:webHidden/>
              </w:rPr>
              <w:t>11</w:t>
            </w:r>
            <w:r>
              <w:rPr>
                <w:noProof/>
                <w:webHidden/>
              </w:rPr>
              <w:fldChar w:fldCharType="end"/>
            </w:r>
          </w:hyperlink>
        </w:p>
        <w:p w14:paraId="4E603A7A" w14:textId="77777777" w:rsidR="009D11D2" w:rsidRDefault="009D11D2">
          <w:pPr>
            <w:pStyle w:val="TOC1"/>
            <w:tabs>
              <w:tab w:val="right" w:leader="dot" w:pos="9016"/>
            </w:tabs>
            <w:rPr>
              <w:rFonts w:eastAsiaTheme="minorEastAsia"/>
              <w:noProof/>
              <w:lang w:eastAsia="en-GB"/>
            </w:rPr>
          </w:pPr>
          <w:hyperlink w:anchor="_Toc46448618" w:history="1">
            <w:r w:rsidRPr="008B3317">
              <w:rPr>
                <w:rStyle w:val="Hyperlink"/>
                <w:rFonts w:asciiTheme="minorBidi" w:eastAsia="Arial" w:hAnsiTheme="minorBidi"/>
                <w:b/>
                <w:noProof/>
                <w:highlight w:val="white"/>
                <w:lang w:val="en-US"/>
              </w:rPr>
              <w:t>Conclusion</w:t>
            </w:r>
            <w:r>
              <w:rPr>
                <w:noProof/>
                <w:webHidden/>
              </w:rPr>
              <w:tab/>
            </w:r>
            <w:r>
              <w:rPr>
                <w:noProof/>
                <w:webHidden/>
              </w:rPr>
              <w:fldChar w:fldCharType="begin"/>
            </w:r>
            <w:r>
              <w:rPr>
                <w:noProof/>
                <w:webHidden/>
              </w:rPr>
              <w:instrText xml:space="preserve"> PAGEREF _Toc46448618 \h </w:instrText>
            </w:r>
            <w:r>
              <w:rPr>
                <w:noProof/>
                <w:webHidden/>
              </w:rPr>
            </w:r>
            <w:r>
              <w:rPr>
                <w:noProof/>
                <w:webHidden/>
              </w:rPr>
              <w:fldChar w:fldCharType="separate"/>
            </w:r>
            <w:r>
              <w:rPr>
                <w:noProof/>
                <w:webHidden/>
              </w:rPr>
              <w:t>11</w:t>
            </w:r>
            <w:r>
              <w:rPr>
                <w:noProof/>
                <w:webHidden/>
              </w:rPr>
              <w:fldChar w:fldCharType="end"/>
            </w:r>
          </w:hyperlink>
        </w:p>
        <w:p w14:paraId="5CB028FE" w14:textId="77777777" w:rsidR="009D11D2" w:rsidRDefault="009D11D2">
          <w:pPr>
            <w:pStyle w:val="TOC1"/>
            <w:tabs>
              <w:tab w:val="right" w:leader="dot" w:pos="9016"/>
            </w:tabs>
            <w:rPr>
              <w:rFonts w:eastAsiaTheme="minorEastAsia"/>
              <w:noProof/>
              <w:lang w:eastAsia="en-GB"/>
            </w:rPr>
          </w:pPr>
          <w:hyperlink w:anchor="_Toc46448619" w:history="1">
            <w:r w:rsidRPr="008B3317">
              <w:rPr>
                <w:rStyle w:val="Hyperlink"/>
                <w:rFonts w:asciiTheme="minorBidi" w:eastAsia="Arial" w:hAnsiTheme="minorBidi"/>
                <w:b/>
                <w:noProof/>
                <w:lang w:val="en-US"/>
              </w:rPr>
              <w:t>Recommendations</w:t>
            </w:r>
            <w:r>
              <w:rPr>
                <w:noProof/>
                <w:webHidden/>
              </w:rPr>
              <w:tab/>
            </w:r>
            <w:r>
              <w:rPr>
                <w:noProof/>
                <w:webHidden/>
              </w:rPr>
              <w:fldChar w:fldCharType="begin"/>
            </w:r>
            <w:r>
              <w:rPr>
                <w:noProof/>
                <w:webHidden/>
              </w:rPr>
              <w:instrText xml:space="preserve"> PAGEREF _Toc46448619 \h </w:instrText>
            </w:r>
            <w:r>
              <w:rPr>
                <w:noProof/>
                <w:webHidden/>
              </w:rPr>
            </w:r>
            <w:r>
              <w:rPr>
                <w:noProof/>
                <w:webHidden/>
              </w:rPr>
              <w:fldChar w:fldCharType="separate"/>
            </w:r>
            <w:r>
              <w:rPr>
                <w:noProof/>
                <w:webHidden/>
              </w:rPr>
              <w:t>13</w:t>
            </w:r>
            <w:r>
              <w:rPr>
                <w:noProof/>
                <w:webHidden/>
              </w:rPr>
              <w:fldChar w:fldCharType="end"/>
            </w:r>
          </w:hyperlink>
        </w:p>
        <w:p w14:paraId="6D218DD5" w14:textId="77777777" w:rsidR="009D11D2" w:rsidRDefault="009D11D2">
          <w:pPr>
            <w:pStyle w:val="TOC1"/>
            <w:tabs>
              <w:tab w:val="right" w:leader="dot" w:pos="9016"/>
            </w:tabs>
            <w:rPr>
              <w:rFonts w:eastAsiaTheme="minorEastAsia"/>
              <w:noProof/>
              <w:lang w:eastAsia="en-GB"/>
            </w:rPr>
          </w:pPr>
          <w:hyperlink w:anchor="_Toc46448620" w:history="1">
            <w:r w:rsidRPr="008B3317">
              <w:rPr>
                <w:rStyle w:val="Hyperlink"/>
                <w:rFonts w:asciiTheme="minorBidi" w:eastAsia="Arial" w:hAnsiTheme="minorBidi"/>
                <w:b/>
                <w:noProof/>
                <w:lang w:val="en-US"/>
              </w:rPr>
              <w:t>References</w:t>
            </w:r>
            <w:r>
              <w:rPr>
                <w:noProof/>
                <w:webHidden/>
              </w:rPr>
              <w:tab/>
            </w:r>
            <w:r>
              <w:rPr>
                <w:noProof/>
                <w:webHidden/>
              </w:rPr>
              <w:fldChar w:fldCharType="begin"/>
            </w:r>
            <w:r>
              <w:rPr>
                <w:noProof/>
                <w:webHidden/>
              </w:rPr>
              <w:instrText xml:space="preserve"> PAGEREF _Toc46448620 \h </w:instrText>
            </w:r>
            <w:r>
              <w:rPr>
                <w:noProof/>
                <w:webHidden/>
              </w:rPr>
            </w:r>
            <w:r>
              <w:rPr>
                <w:noProof/>
                <w:webHidden/>
              </w:rPr>
              <w:fldChar w:fldCharType="separate"/>
            </w:r>
            <w:r>
              <w:rPr>
                <w:noProof/>
                <w:webHidden/>
              </w:rPr>
              <w:t>14</w:t>
            </w:r>
            <w:r>
              <w:rPr>
                <w:noProof/>
                <w:webHidden/>
              </w:rPr>
              <w:fldChar w:fldCharType="end"/>
            </w:r>
          </w:hyperlink>
        </w:p>
        <w:p w14:paraId="31F9EB14" w14:textId="123B4581" w:rsidR="00CE33D1" w:rsidRPr="00CE33D1" w:rsidRDefault="00CE33D1" w:rsidP="00CE33D1">
          <w:pPr>
            <w:spacing w:line="360" w:lineRule="auto"/>
            <w:rPr>
              <w:rFonts w:asciiTheme="minorBidi" w:eastAsiaTheme="minorEastAsia" w:hAnsiTheme="minorBidi"/>
            </w:rPr>
          </w:pPr>
          <w:r w:rsidRPr="00CE33D1">
            <w:rPr>
              <w:rFonts w:asciiTheme="minorBidi" w:eastAsiaTheme="minorEastAsia" w:hAnsiTheme="minorBidi"/>
            </w:rPr>
            <w:fldChar w:fldCharType="end"/>
          </w:r>
        </w:p>
      </w:sdtContent>
    </w:sdt>
    <w:p w14:paraId="5BBC24C6" w14:textId="77777777" w:rsidR="00CE33D1" w:rsidRPr="00CE33D1" w:rsidRDefault="00CE33D1" w:rsidP="00CE33D1">
      <w:pPr>
        <w:spacing w:line="360" w:lineRule="auto"/>
        <w:jc w:val="both"/>
        <w:rPr>
          <w:rFonts w:asciiTheme="minorBidi" w:eastAsiaTheme="minorEastAsia" w:hAnsiTheme="minorBidi"/>
          <w:b/>
          <w:bCs/>
        </w:rPr>
      </w:pPr>
    </w:p>
    <w:p w14:paraId="5BDB96D8" w14:textId="77777777" w:rsidR="00CE33D1" w:rsidRPr="00CE33D1" w:rsidRDefault="00CE33D1" w:rsidP="00CE33D1">
      <w:pPr>
        <w:spacing w:line="360" w:lineRule="auto"/>
        <w:jc w:val="both"/>
        <w:rPr>
          <w:rFonts w:asciiTheme="minorBidi" w:eastAsiaTheme="minorEastAsia" w:hAnsiTheme="minorBidi"/>
          <w:b/>
          <w:bCs/>
        </w:rPr>
      </w:pPr>
    </w:p>
    <w:p w14:paraId="1236D149" w14:textId="77777777" w:rsidR="00CE33D1" w:rsidRPr="00CE33D1" w:rsidRDefault="00CE33D1" w:rsidP="00CE33D1">
      <w:pPr>
        <w:spacing w:line="360" w:lineRule="auto"/>
        <w:jc w:val="both"/>
        <w:rPr>
          <w:rFonts w:asciiTheme="minorBidi" w:eastAsiaTheme="minorEastAsia" w:hAnsiTheme="minorBidi"/>
          <w:b/>
          <w:bCs/>
        </w:rPr>
      </w:pPr>
    </w:p>
    <w:p w14:paraId="5C0797D0" w14:textId="77777777" w:rsidR="00CE33D1" w:rsidRPr="00CE33D1" w:rsidRDefault="00CE33D1" w:rsidP="00CE33D1">
      <w:pPr>
        <w:spacing w:line="360" w:lineRule="auto"/>
        <w:jc w:val="both"/>
        <w:rPr>
          <w:rFonts w:asciiTheme="minorBidi" w:eastAsiaTheme="minorEastAsia" w:hAnsiTheme="minorBidi"/>
          <w:b/>
          <w:bCs/>
        </w:rPr>
      </w:pPr>
    </w:p>
    <w:p w14:paraId="2A57EC8B" w14:textId="77777777" w:rsidR="00CE33D1" w:rsidRPr="00CE33D1" w:rsidRDefault="00CE33D1" w:rsidP="00CE33D1">
      <w:pPr>
        <w:spacing w:line="360" w:lineRule="auto"/>
        <w:jc w:val="both"/>
        <w:rPr>
          <w:rFonts w:asciiTheme="minorBidi" w:eastAsiaTheme="minorEastAsia" w:hAnsiTheme="minorBidi"/>
          <w:b/>
          <w:bCs/>
        </w:rPr>
      </w:pPr>
    </w:p>
    <w:p w14:paraId="0A1A4C25" w14:textId="77777777" w:rsidR="00CE33D1" w:rsidRPr="00CE33D1" w:rsidRDefault="00CE33D1" w:rsidP="00CE33D1">
      <w:pPr>
        <w:spacing w:line="360" w:lineRule="auto"/>
        <w:jc w:val="both"/>
        <w:rPr>
          <w:rFonts w:asciiTheme="minorBidi" w:eastAsiaTheme="minorEastAsia" w:hAnsiTheme="minorBidi"/>
          <w:b/>
          <w:bCs/>
        </w:rPr>
      </w:pPr>
    </w:p>
    <w:p w14:paraId="2DE7CB09" w14:textId="77777777" w:rsidR="00CE33D1" w:rsidRPr="00CE33D1" w:rsidRDefault="00CE33D1" w:rsidP="00CE33D1">
      <w:pPr>
        <w:spacing w:line="360" w:lineRule="auto"/>
        <w:jc w:val="both"/>
        <w:rPr>
          <w:rFonts w:asciiTheme="minorBidi" w:eastAsiaTheme="minorEastAsia" w:hAnsiTheme="minorBidi"/>
          <w:b/>
          <w:bCs/>
        </w:rPr>
      </w:pPr>
    </w:p>
    <w:p w14:paraId="3064D676" w14:textId="77777777" w:rsidR="00CE33D1" w:rsidRPr="00CE33D1" w:rsidRDefault="00CE33D1" w:rsidP="00CE33D1">
      <w:pPr>
        <w:spacing w:line="360" w:lineRule="auto"/>
        <w:jc w:val="both"/>
        <w:rPr>
          <w:rFonts w:asciiTheme="minorBidi" w:eastAsiaTheme="minorEastAsia" w:hAnsiTheme="minorBidi"/>
          <w:b/>
          <w:bCs/>
        </w:rPr>
      </w:pPr>
    </w:p>
    <w:p w14:paraId="27843D91" w14:textId="77777777" w:rsidR="00CE33D1" w:rsidRPr="00CE33D1" w:rsidRDefault="00CE33D1" w:rsidP="00CE33D1">
      <w:pPr>
        <w:spacing w:line="360" w:lineRule="auto"/>
        <w:jc w:val="both"/>
        <w:rPr>
          <w:rFonts w:asciiTheme="minorBidi" w:eastAsiaTheme="minorEastAsia" w:hAnsiTheme="minorBidi"/>
          <w:b/>
          <w:bCs/>
        </w:rPr>
      </w:pPr>
    </w:p>
    <w:p w14:paraId="173AAF35" w14:textId="77777777" w:rsidR="00CE33D1" w:rsidRPr="00CE33D1" w:rsidRDefault="00CE33D1" w:rsidP="00CE33D1">
      <w:pPr>
        <w:spacing w:line="360" w:lineRule="auto"/>
        <w:jc w:val="both"/>
        <w:rPr>
          <w:rFonts w:asciiTheme="minorBidi" w:eastAsiaTheme="minorEastAsia" w:hAnsiTheme="minorBidi"/>
          <w:b/>
          <w:bCs/>
        </w:rPr>
      </w:pPr>
    </w:p>
    <w:p w14:paraId="41603B54" w14:textId="77777777" w:rsidR="00CE33D1" w:rsidRPr="00CE33D1" w:rsidRDefault="00CE33D1" w:rsidP="00CE33D1">
      <w:pPr>
        <w:spacing w:line="360" w:lineRule="auto"/>
        <w:jc w:val="both"/>
        <w:rPr>
          <w:rFonts w:asciiTheme="minorBidi" w:eastAsiaTheme="minorEastAsia" w:hAnsiTheme="minorBidi"/>
          <w:b/>
          <w:bCs/>
        </w:rPr>
      </w:pPr>
    </w:p>
    <w:p w14:paraId="23D0CC66" w14:textId="77777777" w:rsidR="00CE33D1" w:rsidRPr="00CE33D1" w:rsidRDefault="00CE33D1" w:rsidP="00CE33D1">
      <w:pPr>
        <w:spacing w:line="360" w:lineRule="auto"/>
        <w:jc w:val="both"/>
        <w:rPr>
          <w:rFonts w:asciiTheme="minorBidi" w:eastAsiaTheme="minorEastAsia" w:hAnsiTheme="minorBidi"/>
          <w:b/>
          <w:bCs/>
        </w:rPr>
      </w:pPr>
    </w:p>
    <w:p w14:paraId="1C3E3874" w14:textId="77777777" w:rsidR="00CE33D1" w:rsidRPr="00CE33D1" w:rsidRDefault="00CE33D1" w:rsidP="00CE33D1">
      <w:pPr>
        <w:spacing w:line="360" w:lineRule="auto"/>
        <w:jc w:val="both"/>
        <w:rPr>
          <w:rFonts w:asciiTheme="minorBidi" w:eastAsiaTheme="minorEastAsia" w:hAnsiTheme="minorBidi"/>
          <w:b/>
          <w:bCs/>
        </w:rPr>
      </w:pPr>
    </w:p>
    <w:p w14:paraId="1A0873FD" w14:textId="77777777" w:rsidR="00CE33D1" w:rsidRPr="00CE33D1" w:rsidRDefault="00CE33D1" w:rsidP="00CE33D1">
      <w:pPr>
        <w:spacing w:line="360" w:lineRule="auto"/>
        <w:jc w:val="both"/>
        <w:rPr>
          <w:rFonts w:asciiTheme="minorBidi" w:eastAsiaTheme="minorEastAsia" w:hAnsiTheme="minorBidi"/>
          <w:b/>
          <w:bCs/>
        </w:rPr>
      </w:pPr>
    </w:p>
    <w:p w14:paraId="51566D14" w14:textId="77777777" w:rsidR="00CE33D1" w:rsidRPr="00CE33D1" w:rsidRDefault="00CE33D1" w:rsidP="00CE33D1">
      <w:pPr>
        <w:spacing w:line="360" w:lineRule="auto"/>
        <w:jc w:val="both"/>
        <w:rPr>
          <w:rFonts w:asciiTheme="minorBidi" w:eastAsiaTheme="minorEastAsia" w:hAnsiTheme="minorBidi"/>
          <w:b/>
          <w:bCs/>
        </w:rPr>
      </w:pPr>
      <w:bookmarkStart w:id="0" w:name="_GoBack"/>
      <w:bookmarkEnd w:id="0"/>
    </w:p>
    <w:p w14:paraId="7BA36CA2" w14:textId="77777777" w:rsidR="00CE33D1" w:rsidRPr="00CE33D1" w:rsidRDefault="00CE33D1" w:rsidP="00CE33D1">
      <w:pPr>
        <w:keepNext/>
        <w:keepLines/>
        <w:spacing w:before="400" w:after="120" w:line="360" w:lineRule="auto"/>
        <w:jc w:val="both"/>
        <w:outlineLvl w:val="0"/>
        <w:rPr>
          <w:rFonts w:asciiTheme="minorBidi" w:eastAsia="Arial" w:hAnsiTheme="minorBidi"/>
          <w:b/>
          <w:lang w:val="en-US"/>
        </w:rPr>
      </w:pPr>
      <w:bookmarkStart w:id="1" w:name="_Toc46448610"/>
      <w:r w:rsidRPr="00CE33D1">
        <w:rPr>
          <w:rFonts w:asciiTheme="minorBidi" w:eastAsia="Arial" w:hAnsiTheme="minorBidi"/>
          <w:b/>
          <w:lang w:val="en-US"/>
        </w:rPr>
        <w:t>Introduction</w:t>
      </w:r>
      <w:bookmarkEnd w:id="1"/>
    </w:p>
    <w:p w14:paraId="478B70EC" w14:textId="77777777" w:rsidR="00CE33D1" w:rsidRDefault="00CE33D1" w:rsidP="00CE33D1">
      <w:pPr>
        <w:spacing w:line="360" w:lineRule="auto"/>
        <w:jc w:val="both"/>
        <w:rPr>
          <w:rFonts w:asciiTheme="minorBidi" w:eastAsiaTheme="minorEastAsia" w:hAnsiTheme="minorBidi"/>
        </w:rPr>
      </w:pPr>
      <w:r w:rsidRPr="00CE33D1">
        <w:rPr>
          <w:rFonts w:asciiTheme="minorBidi" w:eastAsiaTheme="minorEastAsia" w:hAnsiTheme="minorBidi"/>
        </w:rPr>
        <w:t xml:space="preserve">The upcoming report is an evaluation of customer experiences and the elements and aspects involved in ensuring that customer demands and preferences are being fulfilled. Based upon the company Asda which is further compared to other companies, the ethical policies and sustainability policies have been referred to. Furthermore, several theories and models have been described with benefits highlighted. Recommendations have also been given of ways in which Asda can improve from the findings gathered in this report. </w:t>
      </w:r>
    </w:p>
    <w:p w14:paraId="79A9A70E" w14:textId="7C7ABD64" w:rsidR="009D11D2" w:rsidRPr="009D11D2" w:rsidRDefault="009D11D2" w:rsidP="009D11D2">
      <w:pPr>
        <w:keepNext/>
        <w:keepLines/>
        <w:spacing w:before="400" w:after="120" w:line="360" w:lineRule="auto"/>
        <w:jc w:val="both"/>
        <w:outlineLvl w:val="0"/>
        <w:rPr>
          <w:rFonts w:asciiTheme="minorBidi" w:eastAsia="Arial" w:hAnsiTheme="minorBidi"/>
          <w:b/>
          <w:lang w:val="en-US"/>
        </w:rPr>
      </w:pPr>
      <w:bookmarkStart w:id="2" w:name="_Toc46448611"/>
      <w:r>
        <w:rPr>
          <w:rFonts w:asciiTheme="minorBidi" w:eastAsia="Arial" w:hAnsiTheme="minorBidi"/>
          <w:b/>
          <w:lang w:val="en-US"/>
        </w:rPr>
        <w:t>Task 1</w:t>
      </w:r>
      <w:bookmarkEnd w:id="2"/>
      <w:r>
        <w:rPr>
          <w:rFonts w:asciiTheme="minorBidi" w:eastAsia="Arial" w:hAnsiTheme="minorBidi"/>
          <w:b/>
          <w:lang w:val="en-US"/>
        </w:rPr>
        <w:t xml:space="preserve"> </w:t>
      </w:r>
      <w:r w:rsidRPr="00CE33D1">
        <w:rPr>
          <w:rFonts w:asciiTheme="minorBidi" w:eastAsia="Arial" w:hAnsiTheme="minorBidi"/>
          <w:b/>
          <w:lang w:val="en-US"/>
        </w:rPr>
        <w:t xml:space="preserve"> </w:t>
      </w:r>
    </w:p>
    <w:p w14:paraId="4B77E121" w14:textId="77777777" w:rsidR="00CE33D1" w:rsidRPr="00CE33D1" w:rsidRDefault="00CE33D1" w:rsidP="00CE33D1">
      <w:pPr>
        <w:keepNext/>
        <w:keepLines/>
        <w:spacing w:before="400" w:after="120" w:line="360" w:lineRule="auto"/>
        <w:jc w:val="both"/>
        <w:outlineLvl w:val="0"/>
        <w:rPr>
          <w:rFonts w:asciiTheme="minorBidi" w:eastAsia="Arial" w:hAnsiTheme="minorBidi"/>
          <w:b/>
          <w:lang w:val="en-US"/>
        </w:rPr>
      </w:pPr>
      <w:bookmarkStart w:id="3" w:name="_Toc46448612"/>
      <w:r w:rsidRPr="00CE33D1">
        <w:rPr>
          <w:rFonts w:asciiTheme="minorBidi" w:eastAsia="Arial" w:hAnsiTheme="minorBidi"/>
          <w:b/>
          <w:lang w:val="en-US"/>
        </w:rPr>
        <w:t>Ethical policies</w:t>
      </w:r>
      <w:bookmarkEnd w:id="3"/>
      <w:r w:rsidRPr="00CE33D1">
        <w:rPr>
          <w:rFonts w:asciiTheme="minorBidi" w:eastAsia="Arial" w:hAnsiTheme="minorBidi"/>
          <w:b/>
          <w:lang w:val="en-US"/>
        </w:rPr>
        <w:t xml:space="preserve"> </w:t>
      </w:r>
    </w:p>
    <w:p w14:paraId="51048F32" w14:textId="77777777" w:rsidR="00CE33D1" w:rsidRPr="00CE33D1" w:rsidRDefault="00CE33D1" w:rsidP="00CE33D1">
      <w:pPr>
        <w:spacing w:line="360" w:lineRule="auto"/>
        <w:jc w:val="both"/>
        <w:rPr>
          <w:rFonts w:asciiTheme="minorBidi" w:eastAsiaTheme="minorEastAsia" w:hAnsiTheme="minorBidi"/>
        </w:rPr>
      </w:pPr>
      <w:r w:rsidRPr="00CE33D1">
        <w:rPr>
          <w:rFonts w:asciiTheme="minorBidi" w:eastAsiaTheme="minorEastAsia" w:hAnsiTheme="minorBidi"/>
        </w:rPr>
        <w:t>The discussion in this part of the report will adhere to the few ethical policies embedded in the business operations of Asda and the implications this has on the customer experience gained.</w:t>
      </w:r>
    </w:p>
    <w:p w14:paraId="36F653B2" w14:textId="77777777" w:rsidR="00CE33D1" w:rsidRPr="00CE33D1" w:rsidRDefault="00CE33D1" w:rsidP="00CE33D1">
      <w:pPr>
        <w:numPr>
          <w:ilvl w:val="0"/>
          <w:numId w:val="1"/>
        </w:numPr>
        <w:spacing w:line="360" w:lineRule="auto"/>
        <w:contextualSpacing/>
        <w:jc w:val="both"/>
        <w:rPr>
          <w:rFonts w:asciiTheme="minorBidi" w:eastAsiaTheme="minorEastAsia" w:hAnsiTheme="minorBidi"/>
          <w:b/>
          <w:bCs/>
        </w:rPr>
      </w:pPr>
      <w:r w:rsidRPr="00CE33D1">
        <w:rPr>
          <w:rFonts w:asciiTheme="minorBidi" w:eastAsiaTheme="minorEastAsia" w:hAnsiTheme="minorBidi"/>
          <w:b/>
          <w:bCs/>
        </w:rPr>
        <w:t xml:space="preserve">The aim of going green </w:t>
      </w:r>
    </w:p>
    <w:p w14:paraId="22F5A809" w14:textId="2FBD72F9" w:rsidR="00CE33D1" w:rsidRPr="00CE33D1" w:rsidRDefault="00CE33D1" w:rsidP="00CE33D1">
      <w:pPr>
        <w:spacing w:line="360" w:lineRule="auto"/>
        <w:jc w:val="both"/>
        <w:rPr>
          <w:rFonts w:asciiTheme="minorBidi" w:eastAsia="Times New Roman" w:hAnsiTheme="minorBidi"/>
        </w:rPr>
      </w:pPr>
      <w:r w:rsidRPr="00CE33D1">
        <w:rPr>
          <w:rFonts w:asciiTheme="minorBidi" w:eastAsiaTheme="minorEastAsia" w:hAnsiTheme="minorBidi"/>
        </w:rPr>
        <w:t xml:space="preserve">A common and trending ethical policies adhered by many organisations as part of their business policies include contributing to the global environment which in turns promotes the sustainability of the business. Such ethics can otherwise be referred to as green ethics </w:t>
      </w:r>
      <w:r w:rsidRPr="00CE33D1">
        <w:rPr>
          <w:rFonts w:asciiTheme="minorBidi" w:eastAsia="Times New Roman" w:hAnsiTheme="minorBidi"/>
        </w:rPr>
        <w:t>(</w:t>
      </w:r>
      <w:r w:rsidRPr="00CE33D1">
        <w:rPr>
          <w:rFonts w:asciiTheme="minorBidi" w:eastAsia="Times New Roman" w:hAnsiTheme="minorBidi"/>
          <w:lang w:eastAsia="en-GB"/>
        </w:rPr>
        <w:t>Cant, 2020</w:t>
      </w:r>
      <w:r w:rsidRPr="00CE33D1">
        <w:rPr>
          <w:rFonts w:asciiTheme="minorBidi" w:eastAsia="Times New Roman" w:hAnsiTheme="minorBidi"/>
        </w:rPr>
        <w:t>)</w:t>
      </w:r>
      <w:r w:rsidRPr="00CE33D1">
        <w:rPr>
          <w:rFonts w:asciiTheme="minorBidi" w:eastAsiaTheme="minorEastAsia" w:hAnsiTheme="minorBidi"/>
        </w:rPr>
        <w:t xml:space="preserve">. The purpose of companies and businesses establishing green ethics is for the purpose of promoting to customer that their business has sustainable standards. Ways, in which customers can understand that a company is going green or supporting the environment, is visibly seeing the efforts made through the presentation of the company. An organisation which has adopted measures and the principles related to green which is part of their business operations is Asda. By doing so this company is adhering to market expectations and trends </w:t>
      </w:r>
      <w:r w:rsidRPr="00CE33D1">
        <w:rPr>
          <w:rFonts w:asciiTheme="minorBidi" w:eastAsia="Times New Roman" w:hAnsiTheme="minorBidi"/>
        </w:rPr>
        <w:t>(</w:t>
      </w:r>
      <w:r w:rsidRPr="00CE33D1">
        <w:rPr>
          <w:rFonts w:asciiTheme="minorBidi" w:eastAsia="Times New Roman" w:hAnsiTheme="minorBidi"/>
          <w:lang w:eastAsia="en-GB"/>
        </w:rPr>
        <w:t xml:space="preserve">Ethicalcorp.com, 2020). </w:t>
      </w:r>
      <w:r w:rsidRPr="00CE33D1">
        <w:rPr>
          <w:rFonts w:asciiTheme="minorBidi" w:eastAsia="Times New Roman" w:hAnsiTheme="minorBidi"/>
        </w:rPr>
        <w:t>Currently experienced changes in the environment towards the climate, air and the water are resulting in diseases being suffered by humans. Negative changes that are occurring in the environment as a result can have negative implications to businesses. As a response to the negative impacts to the environment, the retail company Morrison has established the availability of larger and stronger plastic bags that need to be purchased and considering the use of paper bags, as a means of reducing the contribution to the plastic wastage ultimately contributing to the environmental damages (</w:t>
      </w:r>
      <w:r w:rsidRPr="00CE33D1">
        <w:rPr>
          <w:rFonts w:asciiTheme="minorBidi" w:eastAsia="Times New Roman" w:hAnsiTheme="minorBidi"/>
          <w:lang w:eastAsia="en-GB"/>
        </w:rPr>
        <w:t xml:space="preserve">Groceries.morrisons.com, 2020). </w:t>
      </w:r>
      <w:r w:rsidR="00012A81" w:rsidRPr="00CE33D1">
        <w:rPr>
          <w:rFonts w:asciiTheme="minorBidi" w:eastAsia="Times New Roman" w:hAnsiTheme="minorBidi"/>
        </w:rPr>
        <w:t>Similarly,</w:t>
      </w:r>
      <w:r w:rsidRPr="00CE33D1">
        <w:rPr>
          <w:rFonts w:asciiTheme="minorBidi" w:eastAsia="Times New Roman" w:hAnsiTheme="minorBidi"/>
        </w:rPr>
        <w:t xml:space="preserve"> to this other organisation as using solar panels </w:t>
      </w:r>
      <w:r w:rsidRPr="00CE33D1">
        <w:rPr>
          <w:rFonts w:asciiTheme="minorBidi" w:eastAsia="Times New Roman" w:hAnsiTheme="minorBidi"/>
        </w:rPr>
        <w:lastRenderedPageBreak/>
        <w:t xml:space="preserve">are a means of using renewable energy and decrease the amount of conventional energy used in the business. </w:t>
      </w:r>
    </w:p>
    <w:p w14:paraId="08EB9C75" w14:textId="77777777" w:rsidR="009D11D2" w:rsidRDefault="009D11D2" w:rsidP="009D11D2">
      <w:pPr>
        <w:spacing w:line="360" w:lineRule="auto"/>
        <w:ind w:left="720"/>
        <w:contextualSpacing/>
        <w:jc w:val="both"/>
        <w:rPr>
          <w:rFonts w:asciiTheme="minorBidi" w:eastAsiaTheme="minorEastAsia" w:hAnsiTheme="minorBidi"/>
          <w:b/>
          <w:bCs/>
        </w:rPr>
      </w:pPr>
    </w:p>
    <w:p w14:paraId="453C28FA" w14:textId="77777777" w:rsidR="00CE33D1" w:rsidRPr="00CE33D1" w:rsidRDefault="00CE33D1" w:rsidP="00CE33D1">
      <w:pPr>
        <w:numPr>
          <w:ilvl w:val="0"/>
          <w:numId w:val="2"/>
        </w:numPr>
        <w:spacing w:line="360" w:lineRule="auto"/>
        <w:contextualSpacing/>
        <w:jc w:val="both"/>
        <w:rPr>
          <w:rFonts w:asciiTheme="minorBidi" w:eastAsiaTheme="minorEastAsia" w:hAnsiTheme="minorBidi"/>
          <w:b/>
          <w:bCs/>
        </w:rPr>
      </w:pPr>
      <w:r w:rsidRPr="00CE33D1">
        <w:rPr>
          <w:rFonts w:asciiTheme="minorBidi" w:eastAsiaTheme="minorEastAsia" w:hAnsiTheme="minorBidi"/>
          <w:b/>
          <w:bCs/>
        </w:rPr>
        <w:t xml:space="preserve">Rewards and motivation </w:t>
      </w:r>
    </w:p>
    <w:p w14:paraId="2FFCD224" w14:textId="45C52351" w:rsidR="00CE33D1" w:rsidRPr="00CE33D1" w:rsidRDefault="00CE33D1" w:rsidP="00CE33D1">
      <w:pPr>
        <w:spacing w:line="360" w:lineRule="auto"/>
        <w:jc w:val="both"/>
        <w:rPr>
          <w:rFonts w:asciiTheme="minorBidi" w:eastAsia="Times New Roman" w:hAnsiTheme="minorBidi"/>
        </w:rPr>
      </w:pPr>
      <w:r w:rsidRPr="00CE33D1">
        <w:rPr>
          <w:rFonts w:asciiTheme="minorBidi" w:eastAsiaTheme="minorEastAsia" w:hAnsiTheme="minorBidi"/>
        </w:rPr>
        <w:t xml:space="preserve">In relation to recommendations for Asda when comparing what other companies such as Morrison is doing, the management can provide their employees with the means of working at flexible hours as this would certainly reflect on the business as a positive attribute. Employees would as a result be much for job satisfied and willing to perform well and this ultimately contributes positively to the customer experience and service delivered at Asda </w:t>
      </w:r>
      <w:r w:rsidRPr="00CE33D1">
        <w:rPr>
          <w:rFonts w:asciiTheme="minorBidi" w:eastAsia="Times New Roman" w:hAnsiTheme="minorBidi"/>
        </w:rPr>
        <w:t>(</w:t>
      </w:r>
      <w:r w:rsidRPr="00CE33D1">
        <w:rPr>
          <w:rFonts w:asciiTheme="minorBidi" w:eastAsia="Times New Roman" w:hAnsiTheme="minorBidi"/>
          <w:lang w:eastAsia="en-GB"/>
        </w:rPr>
        <w:t xml:space="preserve">Ethicalcorp.com, 2020). </w:t>
      </w:r>
      <w:r w:rsidRPr="00CE33D1">
        <w:rPr>
          <w:rFonts w:asciiTheme="minorBidi" w:eastAsia="Times New Roman" w:hAnsiTheme="minorBidi"/>
        </w:rPr>
        <w:t xml:space="preserve">Asda can efficiently motivate staff members by identifying and paying heed to factors which would motivate staff to labour hard and effectively. </w:t>
      </w:r>
      <w:r w:rsidRPr="00CE33D1">
        <w:rPr>
          <w:rFonts w:asciiTheme="minorBidi" w:eastAsiaTheme="minorEastAsia" w:hAnsiTheme="minorBidi"/>
          <w:shd w:val="clear" w:color="auto" w:fill="FFFFFF"/>
        </w:rPr>
        <w:t xml:space="preserve">The intensity of labour delivered in the company can be promoted through regular means of motivation and rewards. This is a constructive step to take rather than enforcing staff members to work hard which can retaliate negatively. Motivation and rewards certainly do impact the efficiency of work delivered.  When compared to efforts made by Morrison, a competing company in the market, female staff members are given 6 months maternity leave </w:t>
      </w:r>
      <w:r w:rsidRPr="00CE33D1">
        <w:rPr>
          <w:rFonts w:asciiTheme="minorBidi" w:eastAsia="Times New Roman" w:hAnsiTheme="minorBidi"/>
        </w:rPr>
        <w:t>(</w:t>
      </w:r>
      <w:r w:rsidRPr="00CE33D1">
        <w:rPr>
          <w:rFonts w:asciiTheme="minorBidi" w:eastAsia="Times New Roman" w:hAnsiTheme="minorBidi"/>
          <w:lang w:eastAsia="en-GB"/>
        </w:rPr>
        <w:t xml:space="preserve">Groceries.morrisons.com, 2020). </w:t>
      </w:r>
      <w:r w:rsidR="00012A81" w:rsidRPr="00CE33D1">
        <w:rPr>
          <w:rFonts w:asciiTheme="minorBidi" w:eastAsia="Times New Roman" w:hAnsiTheme="minorBidi"/>
        </w:rPr>
        <w:t>Furthermore,</w:t>
      </w:r>
      <w:r w:rsidRPr="00CE33D1">
        <w:rPr>
          <w:rFonts w:asciiTheme="minorBidi" w:eastAsia="Times New Roman" w:hAnsiTheme="minorBidi"/>
        </w:rPr>
        <w:t xml:space="preserve"> rewards are given to staff as a means of motivating them to work well in their designated job roles and can be seen as </w:t>
      </w:r>
      <w:proofErr w:type="spellStart"/>
      <w:proofErr w:type="gramStart"/>
      <w:r w:rsidRPr="00CE33D1">
        <w:rPr>
          <w:rFonts w:asciiTheme="minorBidi" w:eastAsia="Times New Roman" w:hAnsiTheme="minorBidi"/>
        </w:rPr>
        <w:t>a</w:t>
      </w:r>
      <w:proofErr w:type="spellEnd"/>
      <w:proofErr w:type="gramEnd"/>
      <w:r w:rsidRPr="00CE33D1">
        <w:rPr>
          <w:rFonts w:asciiTheme="minorBidi" w:eastAsia="Times New Roman" w:hAnsiTheme="minorBidi"/>
        </w:rPr>
        <w:t xml:space="preserve"> effective means of delivering high quality customer experience and service. When staff members are rewarded for their performance, indirectly this enables customers experience in the company to be prioritised. </w:t>
      </w:r>
      <w:r w:rsidR="00012A81" w:rsidRPr="00CE33D1">
        <w:rPr>
          <w:rFonts w:asciiTheme="minorBidi" w:eastAsiaTheme="minorEastAsia" w:hAnsiTheme="minorBidi"/>
          <w:shd w:val="clear" w:color="auto" w:fill="FFFFFF"/>
        </w:rPr>
        <w:t>However,</w:t>
      </w:r>
      <w:r w:rsidRPr="00CE33D1">
        <w:rPr>
          <w:rFonts w:asciiTheme="minorBidi" w:eastAsiaTheme="minorEastAsia" w:hAnsiTheme="minorBidi"/>
          <w:shd w:val="clear" w:color="auto" w:fill="FFFFFF"/>
        </w:rPr>
        <w:t xml:space="preserve"> management in John Lewis &amp; Partners, are taken into consideration proving their employees with incentives annually such that the employees are satisfied with working for the company and customers can gain good experience from staff members as a result. By practicing such ethical policies and considerations the company has gained customer base from 7.3% to 12.67% (</w:t>
      </w:r>
      <w:r w:rsidRPr="00CE33D1">
        <w:rPr>
          <w:rFonts w:asciiTheme="minorBidi" w:eastAsia="Times New Roman" w:hAnsiTheme="minorBidi"/>
          <w:lang w:eastAsia="en-GB"/>
        </w:rPr>
        <w:t>John Lewis &amp; Partners, 2020).</w:t>
      </w:r>
    </w:p>
    <w:p w14:paraId="11168852" w14:textId="77777777" w:rsidR="00CE33D1" w:rsidRPr="00CE33D1" w:rsidRDefault="00CE33D1" w:rsidP="00CE33D1">
      <w:pPr>
        <w:spacing w:line="360" w:lineRule="auto"/>
        <w:jc w:val="both"/>
        <w:rPr>
          <w:rFonts w:asciiTheme="minorBidi" w:eastAsiaTheme="minorEastAsia" w:hAnsiTheme="minorBidi"/>
          <w:b/>
          <w:bCs/>
        </w:rPr>
      </w:pPr>
      <w:r w:rsidRPr="00CE33D1">
        <w:rPr>
          <w:rFonts w:asciiTheme="minorBidi" w:eastAsiaTheme="minorEastAsia" w:hAnsiTheme="minorBidi"/>
          <w:b/>
          <w:bCs/>
        </w:rPr>
        <w:t>Positive online reputation</w:t>
      </w:r>
    </w:p>
    <w:p w14:paraId="28787214" w14:textId="3DACD096" w:rsidR="00CE33D1" w:rsidRPr="00CE33D1" w:rsidRDefault="00012A81" w:rsidP="00CE33D1">
      <w:pPr>
        <w:spacing w:line="360" w:lineRule="auto"/>
        <w:jc w:val="both"/>
        <w:rPr>
          <w:rFonts w:asciiTheme="minorBidi" w:eastAsiaTheme="minorEastAsia" w:hAnsiTheme="minorBidi"/>
          <w:shd w:val="clear" w:color="auto" w:fill="FFFFFF"/>
        </w:rPr>
      </w:pPr>
      <w:r>
        <w:rPr>
          <w:rFonts w:asciiTheme="minorBidi" w:eastAsiaTheme="minorEastAsia" w:hAnsiTheme="minorBidi"/>
        </w:rPr>
        <w:t xml:space="preserve">To </w:t>
      </w:r>
      <w:r w:rsidR="00CE33D1" w:rsidRPr="00CE33D1">
        <w:rPr>
          <w:rFonts w:asciiTheme="minorBidi" w:eastAsiaTheme="minorEastAsia" w:hAnsiTheme="minorBidi"/>
        </w:rPr>
        <w:t xml:space="preserve">ensuring that a strong customer trust and reliance can be gained by companies, it is essential that the online and media image companies create of themselves are positive. This can be done in several ways and the consequences of many actions can result in the image being tarnished. Currently the organisation Asda has successfully established a positive image of themselves on the media and online and similarly its business competitors John Lewis &amp; Partners and Morrison are doing the same. By maintaining a company image their brand recognition can be enhanced. As a response to increasing health concerns amongst the UK population. Asda provides items with low sugar and fat consumption as a means of maintaining a good relationship with consumers with health concerns </w:t>
      </w:r>
      <w:r w:rsidR="00CE33D1" w:rsidRPr="00CE33D1">
        <w:rPr>
          <w:rFonts w:asciiTheme="minorBidi" w:eastAsia="Times New Roman" w:hAnsiTheme="minorBidi"/>
        </w:rPr>
        <w:t>(ASDA, 2020)</w:t>
      </w:r>
      <w:r w:rsidR="00CE33D1" w:rsidRPr="00CE33D1">
        <w:rPr>
          <w:rFonts w:asciiTheme="minorBidi" w:eastAsiaTheme="minorEastAsia" w:hAnsiTheme="minorBidi"/>
        </w:rPr>
        <w:t xml:space="preserve">. Health </w:t>
      </w:r>
      <w:r w:rsidR="00CE33D1" w:rsidRPr="00CE33D1">
        <w:rPr>
          <w:rFonts w:asciiTheme="minorBidi" w:eastAsiaTheme="minorEastAsia" w:hAnsiTheme="minorBidi"/>
        </w:rPr>
        <w:lastRenderedPageBreak/>
        <w:t>plays an essential component providing people with happiness needed to have a long and fulfilling life. However, Morrison has been sharing their interest of providing an online platform from which customers can review their experience with products purchased (</w:t>
      </w:r>
      <w:r w:rsidR="00CE33D1" w:rsidRPr="00CE33D1">
        <w:rPr>
          <w:rFonts w:asciiTheme="minorBidi" w:eastAsia="Times New Roman" w:hAnsiTheme="minorBidi"/>
          <w:lang w:eastAsia="en-GB"/>
        </w:rPr>
        <w:t>Groceries.morrisons.com, 2020). </w:t>
      </w:r>
      <w:r w:rsidR="00CE33D1" w:rsidRPr="00CE33D1">
        <w:rPr>
          <w:rFonts w:asciiTheme="minorBidi" w:eastAsiaTheme="minorEastAsia" w:hAnsiTheme="minorBidi"/>
        </w:rPr>
        <w:t xml:space="preserve">In relation to attending to the health concerns of customers, Morrison has taken into consideration of using natural preservatives in drink and food products instead of the use of artificial sweeteners. As a result, good relationships are maintained of consumers. The use of information systems and increased access communication channels provide a positive image for companies in industries </w:t>
      </w:r>
      <w:r w:rsidR="00CE33D1" w:rsidRPr="00CE33D1">
        <w:rPr>
          <w:rFonts w:asciiTheme="minorBidi" w:eastAsiaTheme="minorEastAsia" w:hAnsiTheme="minorBidi"/>
          <w:shd w:val="clear" w:color="auto" w:fill="FFFFFF"/>
        </w:rPr>
        <w:t>(</w:t>
      </w:r>
      <w:r w:rsidR="00CE33D1" w:rsidRPr="00CE33D1">
        <w:rPr>
          <w:rFonts w:asciiTheme="minorBidi" w:eastAsia="Times New Roman" w:hAnsiTheme="minorBidi"/>
          <w:lang w:eastAsia="en-GB"/>
        </w:rPr>
        <w:t xml:space="preserve">Mena, 2010). </w:t>
      </w:r>
      <w:r w:rsidR="00CE33D1" w:rsidRPr="00CE33D1">
        <w:rPr>
          <w:rFonts w:asciiTheme="minorBidi" w:eastAsiaTheme="minorEastAsia" w:hAnsiTheme="minorBidi"/>
          <w:shd w:val="clear" w:color="auto" w:fill="FFFFFF"/>
        </w:rPr>
        <w:t xml:space="preserve">Other means of maintaining a reputable and positive image via media and online, other companies like Asda, such as </w:t>
      </w:r>
      <w:proofErr w:type="spellStart"/>
      <w:r w:rsidR="00CE33D1" w:rsidRPr="00CE33D1">
        <w:rPr>
          <w:rFonts w:asciiTheme="minorBidi" w:eastAsiaTheme="minorEastAsia" w:hAnsiTheme="minorBidi"/>
          <w:shd w:val="clear" w:color="auto" w:fill="FFFFFF"/>
        </w:rPr>
        <w:t>GreenerGy</w:t>
      </w:r>
      <w:proofErr w:type="spellEnd"/>
      <w:r w:rsidR="00CE33D1" w:rsidRPr="00CE33D1">
        <w:rPr>
          <w:rFonts w:asciiTheme="minorBidi" w:eastAsiaTheme="minorEastAsia" w:hAnsiTheme="minorBidi"/>
          <w:shd w:val="clear" w:color="auto" w:fill="FFFFFF"/>
        </w:rPr>
        <w:t xml:space="preserve"> and Tesco use platforms like Skype and Snapchat. Careful use of the media must be ensured for business activities not be hampered. John Lewis ensure that they provide high quality products such that customer trust and relationship can be maintained. </w:t>
      </w:r>
    </w:p>
    <w:p w14:paraId="2FBD3D43" w14:textId="77777777" w:rsidR="00CE33D1" w:rsidRPr="00CE33D1" w:rsidRDefault="00CE33D1" w:rsidP="00CE33D1">
      <w:pPr>
        <w:numPr>
          <w:ilvl w:val="0"/>
          <w:numId w:val="2"/>
        </w:numPr>
        <w:spacing w:line="360" w:lineRule="auto"/>
        <w:contextualSpacing/>
        <w:jc w:val="both"/>
        <w:rPr>
          <w:rFonts w:asciiTheme="minorBidi" w:eastAsiaTheme="minorEastAsia" w:hAnsiTheme="minorBidi"/>
        </w:rPr>
      </w:pPr>
      <w:r w:rsidRPr="00CE33D1">
        <w:rPr>
          <w:rFonts w:asciiTheme="minorBidi" w:eastAsiaTheme="minorEastAsia" w:hAnsiTheme="minorBidi"/>
          <w:b/>
          <w:bCs/>
        </w:rPr>
        <w:t xml:space="preserve">Fair processes for employees </w:t>
      </w:r>
    </w:p>
    <w:p w14:paraId="09E3FE92" w14:textId="77777777" w:rsidR="00CE33D1" w:rsidRPr="00CE33D1" w:rsidRDefault="00CE33D1" w:rsidP="00CE33D1">
      <w:pPr>
        <w:spacing w:line="360" w:lineRule="auto"/>
        <w:jc w:val="both"/>
        <w:rPr>
          <w:rFonts w:asciiTheme="minorBidi" w:eastAsiaTheme="minorEastAsia" w:hAnsiTheme="minorBidi"/>
        </w:rPr>
      </w:pPr>
      <w:r w:rsidRPr="00CE33D1">
        <w:rPr>
          <w:rFonts w:asciiTheme="minorBidi" w:eastAsiaTheme="minorEastAsia" w:hAnsiTheme="minorBidi"/>
        </w:rPr>
        <w:t>The already referred to companies alongside Asda provide necessary training for their employee as a means of ensuring daily tasks are performed efficiently. The process in which employees are chosen to be part of the organisation work force is via a fair recruitment process where the potential candidates are selected on basis of their talents and experiences. Asda is taking into consideration to offer staff members with weekly training organised by the HR management (ASDA, 2020). By having access to such training will allow customer service to be delivered efficiently and ultimately customer experience and brand reputation is enhanced. In comparison to this Morrison have considered training the employees because of concerns risen regarding the communication used with customers and the good experience given to customers (Morrison, 2020).  Not adopting processes which encourage good practise to be delivered to customers would tarnish business presentations (</w:t>
      </w:r>
      <w:r w:rsidRPr="00CE33D1">
        <w:rPr>
          <w:rFonts w:asciiTheme="minorBidi" w:eastAsia="Times New Roman" w:hAnsiTheme="minorBidi"/>
          <w:lang w:eastAsia="en-GB"/>
        </w:rPr>
        <w:t>Rice, 2020</w:t>
      </w:r>
      <w:r w:rsidRPr="00CE33D1">
        <w:rPr>
          <w:rFonts w:asciiTheme="minorBidi" w:eastAsiaTheme="minorEastAsia" w:hAnsiTheme="minorBidi"/>
        </w:rPr>
        <w:t xml:space="preserve">). John Lewis &amp; Partners have established tasks for which employees can be trained with their skills and experience to be enhanced, specifically towards how staff should respond to customer enquiries. As part of training the most suitable method to take is taught so that positive customer experience can be delivered </w:t>
      </w:r>
      <w:r w:rsidRPr="00CE33D1">
        <w:rPr>
          <w:rFonts w:asciiTheme="minorBidi" w:eastAsia="Times New Roman" w:hAnsiTheme="minorBidi"/>
        </w:rPr>
        <w:t>(John Lewis &amp; Partners, 2020).</w:t>
      </w:r>
    </w:p>
    <w:p w14:paraId="0AA9E89B" w14:textId="42AA00BE" w:rsidR="00CE33D1" w:rsidRPr="00CE33D1" w:rsidRDefault="00CE33D1" w:rsidP="00CE33D1">
      <w:pPr>
        <w:spacing w:line="360" w:lineRule="auto"/>
        <w:jc w:val="both"/>
        <w:rPr>
          <w:rFonts w:asciiTheme="minorBidi" w:eastAsiaTheme="minorEastAsia" w:hAnsiTheme="minorBidi"/>
        </w:rPr>
      </w:pPr>
      <w:r w:rsidRPr="00CE33D1">
        <w:rPr>
          <w:rFonts w:asciiTheme="minorBidi" w:eastAsiaTheme="minorEastAsia" w:hAnsiTheme="minorBidi"/>
        </w:rPr>
        <w:t xml:space="preserve">Through the comparison of the prices of products in each of the organisations, a similar product pricing pattern can be identified across each of these organisations. The product pricing certainly has a major influence with </w:t>
      </w:r>
      <w:proofErr w:type="gramStart"/>
      <w:r w:rsidRPr="00CE33D1">
        <w:rPr>
          <w:rFonts w:asciiTheme="minorBidi" w:eastAsiaTheme="minorEastAsia" w:hAnsiTheme="minorBidi"/>
        </w:rPr>
        <w:t>customers</w:t>
      </w:r>
      <w:proofErr w:type="gramEnd"/>
      <w:r w:rsidRPr="00CE33D1">
        <w:rPr>
          <w:rFonts w:asciiTheme="minorBidi" w:eastAsiaTheme="minorEastAsia" w:hAnsiTheme="minorBidi"/>
        </w:rPr>
        <w:t xml:space="preserve"> engagement. </w:t>
      </w:r>
      <w:r w:rsidR="00012A81" w:rsidRPr="00CE33D1">
        <w:rPr>
          <w:rFonts w:asciiTheme="minorBidi" w:eastAsiaTheme="minorEastAsia" w:hAnsiTheme="minorBidi"/>
        </w:rPr>
        <w:t>For</w:t>
      </w:r>
      <w:r w:rsidR="00012A81">
        <w:rPr>
          <w:rFonts w:asciiTheme="minorBidi" w:eastAsiaTheme="minorEastAsia" w:hAnsiTheme="minorBidi"/>
        </w:rPr>
        <w:t xml:space="preserve"> </w:t>
      </w:r>
      <w:r w:rsidRPr="00CE33D1">
        <w:rPr>
          <w:rFonts w:asciiTheme="minorBidi" w:eastAsiaTheme="minorEastAsia" w:hAnsiTheme="minorBidi"/>
        </w:rPr>
        <w:t xml:space="preserve">gaining effective customer engagement, organisations are trying to provide the highest quality products for the lowest and affordable prices which is compared to with other brands in the market.  Certain products given to customers in Asda are cheaper when compared to John Lewis &amp; Partners and Morrison, making such products suitable for purchase by customers from Asda. </w:t>
      </w:r>
    </w:p>
    <w:p w14:paraId="334D3350" w14:textId="77777777" w:rsidR="00CE33D1" w:rsidRPr="00CE33D1" w:rsidRDefault="00CE33D1" w:rsidP="00CE33D1">
      <w:pPr>
        <w:keepNext/>
        <w:keepLines/>
        <w:spacing w:before="400" w:after="120" w:line="360" w:lineRule="auto"/>
        <w:jc w:val="both"/>
        <w:outlineLvl w:val="0"/>
        <w:rPr>
          <w:rFonts w:asciiTheme="minorBidi" w:eastAsia="Arial" w:hAnsiTheme="minorBidi"/>
          <w:b/>
          <w:lang w:val="en-US"/>
        </w:rPr>
      </w:pPr>
      <w:bookmarkStart w:id="4" w:name="_Toc46448613"/>
      <w:r w:rsidRPr="00CE33D1">
        <w:rPr>
          <w:rFonts w:asciiTheme="minorBidi" w:eastAsia="Arial" w:hAnsiTheme="minorBidi"/>
          <w:b/>
          <w:lang w:val="en-US"/>
        </w:rPr>
        <w:lastRenderedPageBreak/>
        <w:t>Sustainability policies</w:t>
      </w:r>
      <w:bookmarkEnd w:id="4"/>
      <w:r w:rsidRPr="00CE33D1">
        <w:rPr>
          <w:rFonts w:asciiTheme="minorBidi" w:eastAsia="Arial" w:hAnsiTheme="minorBidi"/>
          <w:b/>
          <w:lang w:val="en-US"/>
        </w:rPr>
        <w:t xml:space="preserve"> </w:t>
      </w:r>
    </w:p>
    <w:p w14:paraId="33B655F6" w14:textId="77777777" w:rsidR="00CE33D1" w:rsidRPr="00CE33D1" w:rsidRDefault="00CE33D1" w:rsidP="00CE33D1">
      <w:pPr>
        <w:spacing w:line="360" w:lineRule="auto"/>
        <w:jc w:val="both"/>
        <w:rPr>
          <w:rFonts w:asciiTheme="minorBidi" w:eastAsiaTheme="minorEastAsia" w:hAnsiTheme="minorBidi"/>
        </w:rPr>
      </w:pPr>
      <w:r w:rsidRPr="00CE33D1">
        <w:rPr>
          <w:rFonts w:asciiTheme="minorBidi" w:eastAsiaTheme="minorEastAsia" w:hAnsiTheme="minorBidi"/>
        </w:rPr>
        <w:t xml:space="preserve">Sustainability is referred to as the organisations engaging in business effectively for the purpose of staying intact and engaged with the market. The policies and actions related to sustainability is strongly related to the customer experiences gained from products purchased from the organisation </w:t>
      </w:r>
      <w:r w:rsidRPr="00CE33D1">
        <w:rPr>
          <w:rFonts w:asciiTheme="minorBidi" w:eastAsia="Times New Roman" w:hAnsiTheme="minorBidi"/>
        </w:rPr>
        <w:t>(</w:t>
      </w:r>
      <w:r w:rsidRPr="00CE33D1">
        <w:rPr>
          <w:rFonts w:asciiTheme="minorBidi" w:eastAsia="Times New Roman" w:hAnsiTheme="minorBidi"/>
          <w:lang w:eastAsia="en-GB"/>
        </w:rPr>
        <w:t xml:space="preserve">Malik et al., 2015). </w:t>
      </w:r>
      <w:r w:rsidRPr="00CE33D1">
        <w:rPr>
          <w:rFonts w:asciiTheme="minorBidi" w:eastAsia="Times New Roman" w:hAnsiTheme="minorBidi"/>
        </w:rPr>
        <w:t>Companies that deliver products to customers have a major contribution to controlling the type of customer experience and consumption gained by the customers. The retail sector of the UK takes deep consideration when looking at the suitability of the business through which dedicated improvements towards increasing positive customer experience is made (</w:t>
      </w:r>
      <w:r w:rsidRPr="00CE33D1">
        <w:rPr>
          <w:rFonts w:asciiTheme="minorBidi" w:eastAsia="Times New Roman" w:hAnsiTheme="minorBidi"/>
          <w:lang w:eastAsia="en-GB"/>
        </w:rPr>
        <w:t>The Guardian, 2020). </w:t>
      </w:r>
      <w:r w:rsidRPr="00CE33D1">
        <w:rPr>
          <w:rFonts w:asciiTheme="minorBidi" w:eastAsia="Times New Roman" w:hAnsiTheme="minorBidi"/>
        </w:rPr>
        <w:t>Majority of the UK population invest the money towards companies which imbed and apply business strategies that contribute to their environment positively. An example to demonstrate this can be taken from Morrison as they engage in business operations which are eco-friendly including decreasing plastic consumption by 25% and by doing so the company has imprinted a positive image towards its customers (</w:t>
      </w:r>
      <w:r w:rsidRPr="00CE33D1">
        <w:rPr>
          <w:rFonts w:asciiTheme="minorBidi" w:eastAsia="Times New Roman" w:hAnsiTheme="minorBidi"/>
          <w:lang w:eastAsia="en-GB"/>
        </w:rPr>
        <w:t>Groceries.morrisons.com, 2020). </w:t>
      </w:r>
      <w:r w:rsidRPr="00CE33D1">
        <w:rPr>
          <w:rFonts w:asciiTheme="minorBidi" w:eastAsia="Times New Roman" w:hAnsiTheme="minorBidi"/>
        </w:rPr>
        <w:t xml:space="preserve">The upcoming information will look at the sustainable strategies which are used by Asda, John Lewis and Morrison has been compared, which a contribution to the overall customer experience has gained. </w:t>
      </w:r>
    </w:p>
    <w:p w14:paraId="750C864C" w14:textId="77777777" w:rsidR="00CE33D1" w:rsidRPr="00CE33D1" w:rsidRDefault="00CE33D1" w:rsidP="00CE33D1">
      <w:pPr>
        <w:numPr>
          <w:ilvl w:val="0"/>
          <w:numId w:val="2"/>
        </w:numPr>
        <w:spacing w:line="360" w:lineRule="auto"/>
        <w:contextualSpacing/>
        <w:jc w:val="both"/>
        <w:rPr>
          <w:rFonts w:asciiTheme="minorBidi" w:eastAsia="Times New Roman" w:hAnsiTheme="minorBidi"/>
          <w:b/>
          <w:bCs/>
        </w:rPr>
      </w:pPr>
      <w:r w:rsidRPr="00CE33D1">
        <w:rPr>
          <w:rFonts w:asciiTheme="minorBidi" w:eastAsia="Times New Roman" w:hAnsiTheme="minorBidi"/>
          <w:b/>
          <w:bCs/>
        </w:rPr>
        <w:t xml:space="preserve">Product information </w:t>
      </w:r>
    </w:p>
    <w:p w14:paraId="7C88F9D5" w14:textId="77777777" w:rsidR="00CE33D1" w:rsidRPr="00CE33D1" w:rsidRDefault="00CE33D1" w:rsidP="00CE33D1">
      <w:pPr>
        <w:spacing w:line="360" w:lineRule="auto"/>
        <w:jc w:val="both"/>
        <w:rPr>
          <w:rFonts w:asciiTheme="minorBidi" w:eastAsia="Times New Roman" w:hAnsiTheme="minorBidi"/>
        </w:rPr>
      </w:pPr>
      <w:r w:rsidRPr="00CE33D1">
        <w:rPr>
          <w:rFonts w:asciiTheme="minorBidi" w:eastAsia="Times New Roman" w:hAnsiTheme="minorBidi"/>
        </w:rPr>
        <w:t xml:space="preserve">Asda provides brief information regarding the details of the products and products that have been manufactured. When compared to other companies many comparisons can be made of the products. The employees of John Lewis are far more experienced in providing better and accurate information about the brands products. Special information regarding certain products of John Lewis are displayed at the front of the store (John Lewis &amp; Partners, 2020). Morrison employees however are more informed about the prices of the products rather than their product details.  </w:t>
      </w:r>
    </w:p>
    <w:p w14:paraId="2DE553B2" w14:textId="77777777" w:rsidR="00CE33D1" w:rsidRPr="00CE33D1" w:rsidRDefault="00CE33D1" w:rsidP="00CE33D1">
      <w:pPr>
        <w:numPr>
          <w:ilvl w:val="0"/>
          <w:numId w:val="2"/>
        </w:numPr>
        <w:spacing w:line="360" w:lineRule="auto"/>
        <w:contextualSpacing/>
        <w:jc w:val="both"/>
        <w:rPr>
          <w:rFonts w:asciiTheme="minorBidi" w:eastAsia="Times New Roman" w:hAnsiTheme="minorBidi"/>
          <w:b/>
          <w:bCs/>
        </w:rPr>
      </w:pPr>
      <w:r w:rsidRPr="00CE33D1">
        <w:rPr>
          <w:rFonts w:asciiTheme="minorBidi" w:eastAsia="Times New Roman" w:hAnsiTheme="minorBidi"/>
          <w:b/>
          <w:bCs/>
        </w:rPr>
        <w:t>Consumer Analysis</w:t>
      </w:r>
    </w:p>
    <w:p w14:paraId="51C89C1E" w14:textId="77777777" w:rsidR="00CE33D1" w:rsidRPr="00CE33D1" w:rsidRDefault="00CE33D1" w:rsidP="00CE33D1">
      <w:pPr>
        <w:spacing w:line="360" w:lineRule="auto"/>
        <w:jc w:val="both"/>
        <w:rPr>
          <w:rFonts w:asciiTheme="minorBidi" w:eastAsia="Times New Roman" w:hAnsiTheme="minorBidi"/>
        </w:rPr>
      </w:pPr>
      <w:r w:rsidRPr="00CE33D1">
        <w:rPr>
          <w:rFonts w:asciiTheme="minorBidi" w:eastAsia="Times New Roman" w:hAnsiTheme="minorBidi"/>
        </w:rPr>
        <w:t>Asda gains their customer feedback on products purchased, through their online website and additional social media accounts. John</w:t>
      </w:r>
      <w:r w:rsidRPr="00CE33D1">
        <w:rPr>
          <w:rFonts w:asciiTheme="minorBidi" w:eastAsia="Times New Roman" w:hAnsiTheme="minorBidi"/>
          <w:b/>
          <w:bCs/>
        </w:rPr>
        <w:t xml:space="preserve"> </w:t>
      </w:r>
      <w:r w:rsidRPr="00CE33D1">
        <w:rPr>
          <w:rFonts w:asciiTheme="minorBidi" w:eastAsia="Times New Roman" w:hAnsiTheme="minorBidi"/>
        </w:rPr>
        <w:t xml:space="preserve">Lewis however in the attempt of ensuring that continuous and high-quality service is delivered to customers a consumer helpline number has been introduced, through which customers can be satisfied. Suggestions gained from Morrison customers via feedback are taken into consideration for product manufacturing (Morrison, 2020). </w:t>
      </w:r>
    </w:p>
    <w:p w14:paraId="181A1D8B" w14:textId="77777777" w:rsidR="00CE33D1" w:rsidRPr="00CE33D1" w:rsidRDefault="00CE33D1" w:rsidP="00CE33D1">
      <w:pPr>
        <w:numPr>
          <w:ilvl w:val="0"/>
          <w:numId w:val="2"/>
        </w:numPr>
        <w:spacing w:line="360" w:lineRule="auto"/>
        <w:contextualSpacing/>
        <w:jc w:val="both"/>
        <w:rPr>
          <w:rFonts w:asciiTheme="minorBidi" w:eastAsia="Times New Roman" w:hAnsiTheme="minorBidi"/>
          <w:b/>
          <w:bCs/>
        </w:rPr>
      </w:pPr>
      <w:r w:rsidRPr="00CE33D1">
        <w:rPr>
          <w:rFonts w:asciiTheme="minorBidi" w:eastAsia="Times New Roman" w:hAnsiTheme="minorBidi"/>
          <w:b/>
          <w:bCs/>
        </w:rPr>
        <w:t xml:space="preserve">Training for employees </w:t>
      </w:r>
    </w:p>
    <w:p w14:paraId="3CEC0D87" w14:textId="0F197671" w:rsidR="00CE33D1" w:rsidRPr="00CE33D1" w:rsidRDefault="00CE33D1" w:rsidP="00CE33D1">
      <w:pPr>
        <w:spacing w:line="360" w:lineRule="auto"/>
        <w:jc w:val="both"/>
        <w:rPr>
          <w:rFonts w:asciiTheme="minorBidi" w:eastAsia="Times New Roman" w:hAnsiTheme="minorBidi"/>
        </w:rPr>
      </w:pPr>
      <w:r w:rsidRPr="00CE33D1">
        <w:rPr>
          <w:rFonts w:asciiTheme="minorBidi" w:eastAsia="Times New Roman" w:hAnsiTheme="minorBidi"/>
        </w:rPr>
        <w:t xml:space="preserve">In </w:t>
      </w:r>
      <w:r w:rsidR="00012A81" w:rsidRPr="00CE33D1">
        <w:rPr>
          <w:rFonts w:asciiTheme="minorBidi" w:eastAsia="Times New Roman" w:hAnsiTheme="minorBidi"/>
        </w:rPr>
        <w:t>Asda,</w:t>
      </w:r>
      <w:r w:rsidRPr="00CE33D1">
        <w:rPr>
          <w:rFonts w:asciiTheme="minorBidi" w:eastAsia="Times New Roman" w:hAnsiTheme="minorBidi"/>
        </w:rPr>
        <w:t xml:space="preserve"> the training process is given to employee that has been recruited on basis of their capabilities and talents. The HR department dedicate time and effort towards ensuring that a fully trained and working team is created for delivering effective business operations (The </w:t>
      </w:r>
      <w:r w:rsidRPr="00CE33D1">
        <w:rPr>
          <w:rFonts w:asciiTheme="minorBidi" w:eastAsia="Times New Roman" w:hAnsiTheme="minorBidi"/>
        </w:rPr>
        <w:lastRenderedPageBreak/>
        <w:t>Guardian, 2020). John Lewis however have established and is running apprenticeship programs which have been created for the purpose of increasing customer satisfaction (John Lewis &amp; Partners, 2020). The training is aimed at making sure staff members respectively communicate with customers. Similarly, in Morrison practices of behaving appropriately with customers are taught. Programs are also dedicated to enriching the knowledge and skills (</w:t>
      </w:r>
      <w:r w:rsidRPr="00CE33D1">
        <w:rPr>
          <w:rFonts w:asciiTheme="minorBidi" w:eastAsia="Times New Roman" w:hAnsiTheme="minorBidi"/>
          <w:lang w:eastAsia="en-GB"/>
        </w:rPr>
        <w:t>Groceries.morrisons.com, 2020)</w:t>
      </w:r>
    </w:p>
    <w:p w14:paraId="29D5AE69" w14:textId="18A53953" w:rsidR="00CE33D1" w:rsidRPr="00DC4CFE" w:rsidRDefault="00DC4CFE" w:rsidP="00CE33D1">
      <w:pPr>
        <w:keepNext/>
        <w:keepLines/>
        <w:spacing w:before="400" w:after="120" w:line="360" w:lineRule="auto"/>
        <w:jc w:val="both"/>
        <w:outlineLvl w:val="0"/>
        <w:rPr>
          <w:rFonts w:asciiTheme="minorBidi" w:eastAsia="Arial" w:hAnsiTheme="minorBidi"/>
          <w:b/>
          <w:bCs/>
          <w:highlight w:val="white"/>
          <w:lang w:val="en-US"/>
        </w:rPr>
      </w:pPr>
      <w:bookmarkStart w:id="5" w:name="_Toc46448614"/>
      <w:r w:rsidRPr="00DC4CFE">
        <w:rPr>
          <w:rFonts w:asciiTheme="minorBidi" w:eastAsia="Times New Roman" w:hAnsiTheme="minorBidi"/>
          <w:b/>
          <w:bCs/>
        </w:rPr>
        <w:t xml:space="preserve">Task </w:t>
      </w:r>
      <w:r>
        <w:rPr>
          <w:rFonts w:asciiTheme="minorBidi" w:eastAsia="Times New Roman" w:hAnsiTheme="minorBidi"/>
          <w:b/>
          <w:bCs/>
        </w:rPr>
        <w:t>2</w:t>
      </w:r>
      <w:bookmarkEnd w:id="5"/>
    </w:p>
    <w:p w14:paraId="0590AF24" w14:textId="77777777" w:rsidR="00CE33D1" w:rsidRPr="00CE33D1" w:rsidRDefault="00CE33D1" w:rsidP="00CE33D1">
      <w:pPr>
        <w:keepNext/>
        <w:keepLines/>
        <w:spacing w:before="400" w:after="120" w:line="360" w:lineRule="auto"/>
        <w:jc w:val="both"/>
        <w:outlineLvl w:val="0"/>
        <w:rPr>
          <w:rFonts w:asciiTheme="minorBidi" w:eastAsia="Arial" w:hAnsiTheme="minorBidi"/>
          <w:b/>
          <w:highlight w:val="white"/>
          <w:lang w:val="en-US"/>
        </w:rPr>
      </w:pPr>
      <w:bookmarkStart w:id="6" w:name="_Toc46448615"/>
      <w:r w:rsidRPr="00CE33D1">
        <w:rPr>
          <w:rFonts w:asciiTheme="minorBidi" w:eastAsia="Arial" w:hAnsiTheme="minorBidi"/>
          <w:b/>
          <w:highlight w:val="white"/>
          <w:lang w:val="en-US"/>
        </w:rPr>
        <w:t>Customer relationship management</w:t>
      </w:r>
      <w:bookmarkEnd w:id="6"/>
      <w:r w:rsidRPr="00CE33D1">
        <w:rPr>
          <w:rFonts w:asciiTheme="minorBidi" w:eastAsia="Arial" w:hAnsiTheme="minorBidi"/>
          <w:b/>
          <w:highlight w:val="white"/>
          <w:lang w:val="en-US"/>
        </w:rPr>
        <w:t xml:space="preserve"> </w:t>
      </w:r>
    </w:p>
    <w:p w14:paraId="1A9BA603" w14:textId="77777777" w:rsidR="00CE33D1" w:rsidRPr="00CE33D1" w:rsidRDefault="00CE33D1" w:rsidP="00CE33D1">
      <w:pPr>
        <w:spacing w:after="0" w:line="360" w:lineRule="auto"/>
        <w:jc w:val="both"/>
        <w:rPr>
          <w:rFonts w:asciiTheme="minorBidi" w:eastAsia="Arial" w:hAnsiTheme="minorBidi"/>
          <w:b/>
          <w:bCs/>
          <w:highlight w:val="white"/>
        </w:rPr>
      </w:pPr>
    </w:p>
    <w:p w14:paraId="603C81D4" w14:textId="77777777" w:rsidR="00CE33D1" w:rsidRPr="00CE33D1" w:rsidRDefault="00CE33D1" w:rsidP="00CE33D1">
      <w:pPr>
        <w:spacing w:after="0" w:line="360" w:lineRule="auto"/>
        <w:jc w:val="both"/>
        <w:rPr>
          <w:rFonts w:asciiTheme="minorBidi" w:eastAsia="Times New Roman" w:hAnsiTheme="minorBidi"/>
          <w:highlight w:val="white"/>
        </w:rPr>
      </w:pPr>
      <w:r w:rsidRPr="00CE33D1">
        <w:rPr>
          <w:rFonts w:asciiTheme="minorBidi" w:eastAsia="Arial" w:hAnsiTheme="minorBidi"/>
          <w:highlight w:val="white"/>
        </w:rPr>
        <w:t xml:space="preserve">For any organisation maintaining and paying heed to customer relationships is essential in making sure that the brand image and market value is maintained of the company. A few models and theories have been included in the information below regarding Asda, the chosen company for this report. Customer relationship management (CRM), which has been established for the purpose of gaining a better understanding regarding managing customer management and ways in which customer satisfaction can be maintained through sustainable marketing. CRM models are dedicated to the analysis of customer history related data and how companies can engage in actions that would improve the overall business relationships </w:t>
      </w:r>
      <w:r w:rsidRPr="00CE33D1">
        <w:rPr>
          <w:rFonts w:asciiTheme="minorBidi" w:eastAsia="Times New Roman" w:hAnsiTheme="minorBidi"/>
          <w:highlight w:val="white"/>
        </w:rPr>
        <w:t>(</w:t>
      </w:r>
      <w:r w:rsidRPr="00CE33D1">
        <w:rPr>
          <w:rFonts w:asciiTheme="minorBidi" w:eastAsia="Times New Roman" w:hAnsiTheme="minorBidi"/>
          <w:lang w:val="en-US" w:eastAsia="en-GB"/>
        </w:rPr>
        <w:t>Chao, 2018).</w:t>
      </w:r>
    </w:p>
    <w:p w14:paraId="0C4D7976" w14:textId="77777777" w:rsidR="00CE33D1" w:rsidRPr="00CE33D1" w:rsidRDefault="00CE33D1" w:rsidP="00CE33D1">
      <w:pPr>
        <w:spacing w:after="0" w:line="360" w:lineRule="auto"/>
        <w:rPr>
          <w:rFonts w:asciiTheme="minorBidi" w:eastAsia="Times New Roman" w:hAnsiTheme="minorBidi"/>
          <w:highlight w:val="white"/>
        </w:rPr>
      </w:pPr>
    </w:p>
    <w:p w14:paraId="1339565F" w14:textId="77777777" w:rsidR="00CE33D1" w:rsidRPr="00CE33D1" w:rsidRDefault="00CE33D1" w:rsidP="00CE33D1">
      <w:pPr>
        <w:spacing w:line="360" w:lineRule="auto"/>
        <w:jc w:val="both"/>
        <w:rPr>
          <w:rFonts w:asciiTheme="minorBidi" w:eastAsiaTheme="minorEastAsia" w:hAnsiTheme="minorBidi"/>
          <w:b/>
          <w:bCs/>
        </w:rPr>
      </w:pPr>
      <w:r w:rsidRPr="00CE33D1">
        <w:rPr>
          <w:rFonts w:asciiTheme="minorBidi" w:eastAsiaTheme="minorEastAsia" w:hAnsiTheme="minorBidi"/>
          <w:b/>
          <w:bCs/>
        </w:rPr>
        <w:t xml:space="preserve">Theories and models for CRM </w:t>
      </w:r>
    </w:p>
    <w:p w14:paraId="19B33E53" w14:textId="77777777" w:rsidR="00CE33D1" w:rsidRPr="00CE33D1" w:rsidRDefault="00CE33D1" w:rsidP="00CE33D1">
      <w:pPr>
        <w:spacing w:line="360" w:lineRule="auto"/>
        <w:jc w:val="both"/>
        <w:rPr>
          <w:rFonts w:asciiTheme="minorBidi" w:eastAsiaTheme="minorEastAsia" w:hAnsiTheme="minorBidi"/>
        </w:rPr>
      </w:pPr>
      <w:r w:rsidRPr="00CE33D1">
        <w:rPr>
          <w:rFonts w:asciiTheme="minorBidi" w:eastAsiaTheme="minorEastAsia" w:hAnsiTheme="minorBidi"/>
        </w:rPr>
        <w:t>It can be agreed that ensuring that top quality management is maintained by Asda the overall threats and weakness in the business can be reduced taken the purpose of ensuring that an efficient management of the system takes place. Failure to conduct effective CRM would negatively impact the business rather than aid the company. Implementing an effective CRM would mean that many weaknesses can be limited allowing the business to adhere in the desired path. Business principles can be applied in the correct manner by engaging in correct communication and information management ultimately aiding in increasing the effectiveness of the business (</w:t>
      </w:r>
      <w:proofErr w:type="spellStart"/>
      <w:r w:rsidRPr="00CE33D1">
        <w:rPr>
          <w:rFonts w:asciiTheme="minorBidi" w:eastAsiaTheme="minorEastAsia" w:hAnsiTheme="minorBidi"/>
        </w:rPr>
        <w:t>Armstong</w:t>
      </w:r>
      <w:proofErr w:type="spellEnd"/>
      <w:r w:rsidRPr="00CE33D1">
        <w:rPr>
          <w:rFonts w:asciiTheme="minorBidi" w:eastAsiaTheme="minorEastAsia" w:hAnsiTheme="minorBidi"/>
        </w:rPr>
        <w:t xml:space="preserve"> et al., 2008).Total quality management aids the overall business operations of Asda to ensure that strategic management can be performed and business goals can be met. </w:t>
      </w:r>
    </w:p>
    <w:p w14:paraId="0C6AB864" w14:textId="77777777" w:rsidR="00CE33D1" w:rsidRPr="00CE33D1" w:rsidRDefault="00CE33D1" w:rsidP="00CE33D1">
      <w:pPr>
        <w:spacing w:line="360" w:lineRule="auto"/>
        <w:jc w:val="both"/>
        <w:rPr>
          <w:rFonts w:asciiTheme="minorBidi" w:eastAsiaTheme="minorEastAsia" w:hAnsiTheme="minorBidi"/>
          <w:b/>
          <w:bCs/>
        </w:rPr>
      </w:pPr>
      <w:r w:rsidRPr="00CE33D1">
        <w:rPr>
          <w:rFonts w:asciiTheme="minorBidi" w:eastAsiaTheme="minorEastAsia" w:hAnsiTheme="minorBidi"/>
          <w:b/>
          <w:bCs/>
        </w:rPr>
        <w:t xml:space="preserve">Advantages and disadvantages of having CRM </w:t>
      </w:r>
    </w:p>
    <w:p w14:paraId="75309DAE" w14:textId="77777777" w:rsidR="00CE33D1" w:rsidRPr="00CE33D1" w:rsidRDefault="00CE33D1" w:rsidP="00CE33D1">
      <w:pPr>
        <w:spacing w:line="360" w:lineRule="auto"/>
        <w:jc w:val="both"/>
        <w:rPr>
          <w:rFonts w:asciiTheme="minorBidi" w:eastAsiaTheme="minorEastAsia" w:hAnsiTheme="minorBidi"/>
        </w:rPr>
      </w:pPr>
      <w:r w:rsidRPr="00CE33D1">
        <w:rPr>
          <w:rFonts w:asciiTheme="minorBidi" w:eastAsiaTheme="minorEastAsia" w:hAnsiTheme="minorBidi"/>
        </w:rPr>
        <w:t>Satisfied customers in an organisation are impactful in gaining a larger scope of marketing, gaining positive reviews and the brand image improving (</w:t>
      </w:r>
      <w:r w:rsidRPr="00CE33D1">
        <w:rPr>
          <w:rFonts w:asciiTheme="minorBidi" w:eastAsia="Times New Roman" w:hAnsiTheme="minorBidi"/>
          <w:lang w:eastAsia="en-GB"/>
        </w:rPr>
        <w:t>Baines et al.</w:t>
      </w:r>
      <w:r w:rsidRPr="00CE33D1">
        <w:rPr>
          <w:rFonts w:asciiTheme="minorBidi" w:eastAsiaTheme="minorEastAsia" w:hAnsiTheme="minorBidi"/>
        </w:rPr>
        <w:t xml:space="preserve">, 2013). Adopting active </w:t>
      </w:r>
      <w:r w:rsidRPr="00CE33D1">
        <w:rPr>
          <w:rFonts w:asciiTheme="minorBidi" w:eastAsiaTheme="minorEastAsia" w:hAnsiTheme="minorBidi"/>
        </w:rPr>
        <w:lastRenderedPageBreak/>
        <w:t xml:space="preserve">customer relation management policies allows companies to address issues related to customers directly and make efforts to meet their demands. In addition to this improved marketing efficiency, relationship with clients, enhanced review and profitability, cross selling abilities, required customisation, product cost saving and reduced client attrition. Retail companies like Asda need to have CRM policies for the purpose of gaining a direct impact from the responses of customers. </w:t>
      </w:r>
    </w:p>
    <w:p w14:paraId="651E15BE" w14:textId="22E55D01" w:rsidR="00CE33D1" w:rsidRPr="00CE33D1" w:rsidRDefault="00CE33D1" w:rsidP="00CE33D1">
      <w:pPr>
        <w:spacing w:line="360" w:lineRule="auto"/>
        <w:jc w:val="both"/>
        <w:rPr>
          <w:rFonts w:asciiTheme="minorBidi" w:eastAsiaTheme="minorEastAsia" w:hAnsiTheme="minorBidi"/>
        </w:rPr>
      </w:pPr>
      <w:r w:rsidRPr="00CE33D1">
        <w:rPr>
          <w:rFonts w:asciiTheme="minorBidi" w:eastAsiaTheme="minorEastAsia" w:hAnsiTheme="minorBidi"/>
        </w:rPr>
        <w:t xml:space="preserve">Although even though many benefits are gained from adopting CRM, implementing such a platform is quite the investment. </w:t>
      </w:r>
      <w:r w:rsidR="00012A81" w:rsidRPr="00CE33D1">
        <w:rPr>
          <w:rFonts w:asciiTheme="minorBidi" w:eastAsiaTheme="minorEastAsia" w:hAnsiTheme="minorBidi"/>
        </w:rPr>
        <w:t>To</w:t>
      </w:r>
      <w:r w:rsidRPr="00CE33D1">
        <w:rPr>
          <w:rFonts w:asciiTheme="minorBidi" w:eastAsiaTheme="minorEastAsia" w:hAnsiTheme="minorBidi"/>
        </w:rPr>
        <w:t xml:space="preserve"> make sure that the quality of products is ensured, many quality control measures need to implement. Although </w:t>
      </w:r>
      <w:r w:rsidR="00012A81" w:rsidRPr="00CE33D1">
        <w:rPr>
          <w:rFonts w:asciiTheme="minorBidi" w:eastAsiaTheme="minorEastAsia" w:hAnsiTheme="minorBidi"/>
        </w:rPr>
        <w:t>an</w:t>
      </w:r>
      <w:r w:rsidRPr="00CE33D1">
        <w:rPr>
          <w:rFonts w:asciiTheme="minorBidi" w:eastAsiaTheme="minorEastAsia" w:hAnsiTheme="minorBidi"/>
        </w:rPr>
        <w:t xml:space="preserve"> online system can be used to collate customer complaints and opinions, a strong IT platform are needed such that responses to the issues can be given by employees</w:t>
      </w:r>
    </w:p>
    <w:p w14:paraId="4E350BD7" w14:textId="77777777" w:rsidR="00CE33D1" w:rsidRPr="00CE33D1" w:rsidRDefault="00CE33D1" w:rsidP="00CE33D1">
      <w:pPr>
        <w:keepNext/>
        <w:keepLines/>
        <w:spacing w:before="400" w:after="120" w:line="360" w:lineRule="auto"/>
        <w:jc w:val="both"/>
        <w:outlineLvl w:val="0"/>
        <w:rPr>
          <w:rFonts w:asciiTheme="minorBidi" w:eastAsia="Arial" w:hAnsiTheme="minorBidi"/>
          <w:b/>
          <w:lang w:val="en-US"/>
        </w:rPr>
      </w:pPr>
      <w:bookmarkStart w:id="7" w:name="_Toc46448616"/>
      <w:r w:rsidRPr="00CE33D1">
        <w:rPr>
          <w:rFonts w:asciiTheme="minorBidi" w:eastAsia="Arial" w:hAnsiTheme="minorBidi"/>
          <w:b/>
          <w:lang w:val="en-US"/>
        </w:rPr>
        <w:t>Theories and models</w:t>
      </w:r>
      <w:bookmarkEnd w:id="7"/>
      <w:r w:rsidRPr="00CE33D1">
        <w:rPr>
          <w:rFonts w:asciiTheme="minorBidi" w:eastAsia="Arial" w:hAnsiTheme="minorBidi"/>
          <w:b/>
          <w:lang w:val="en-US"/>
        </w:rPr>
        <w:t xml:space="preserve"> </w:t>
      </w:r>
    </w:p>
    <w:p w14:paraId="64140D92" w14:textId="77777777" w:rsidR="00CE33D1" w:rsidRPr="00CE33D1" w:rsidRDefault="00CE33D1" w:rsidP="00CE33D1">
      <w:pPr>
        <w:numPr>
          <w:ilvl w:val="0"/>
          <w:numId w:val="3"/>
        </w:numPr>
        <w:spacing w:line="360" w:lineRule="auto"/>
        <w:contextualSpacing/>
        <w:jc w:val="both"/>
        <w:rPr>
          <w:rFonts w:asciiTheme="minorBidi" w:eastAsiaTheme="minorEastAsia" w:hAnsiTheme="minorBidi"/>
          <w:b/>
          <w:bCs/>
        </w:rPr>
      </w:pPr>
      <w:r w:rsidRPr="00CE33D1">
        <w:rPr>
          <w:rFonts w:asciiTheme="minorBidi" w:eastAsiaTheme="minorEastAsia" w:hAnsiTheme="minorBidi"/>
          <w:b/>
          <w:bCs/>
        </w:rPr>
        <w:t xml:space="preserve">TQM </w:t>
      </w:r>
    </w:p>
    <w:p w14:paraId="70598B67" w14:textId="614C0422" w:rsidR="00CE33D1" w:rsidRPr="00CE33D1" w:rsidRDefault="00CE33D1" w:rsidP="00CE33D1">
      <w:pPr>
        <w:spacing w:line="360" w:lineRule="auto"/>
        <w:jc w:val="both"/>
        <w:rPr>
          <w:rFonts w:asciiTheme="minorBidi" w:eastAsia="Times New Roman" w:hAnsiTheme="minorBidi"/>
        </w:rPr>
      </w:pPr>
      <w:r w:rsidRPr="00CE33D1">
        <w:rPr>
          <w:rFonts w:asciiTheme="minorBidi" w:eastAsiaTheme="minorEastAsia" w:hAnsiTheme="minorBidi"/>
        </w:rPr>
        <w:t xml:space="preserve">This model is called total quality management, which refers to the collaborative efforts made by all the workers in </w:t>
      </w:r>
      <w:r w:rsidR="00012A81" w:rsidRPr="00CE33D1">
        <w:rPr>
          <w:rFonts w:asciiTheme="minorBidi" w:eastAsiaTheme="minorEastAsia" w:hAnsiTheme="minorBidi"/>
        </w:rPr>
        <w:t>an</w:t>
      </w:r>
      <w:r w:rsidRPr="00CE33D1">
        <w:rPr>
          <w:rFonts w:asciiTheme="minorBidi" w:eastAsiaTheme="minorEastAsia" w:hAnsiTheme="minorBidi"/>
        </w:rPr>
        <w:t xml:space="preserve"> organisation working together so that improved product quality and services can be delivered as part of the companies culture </w:t>
      </w:r>
      <w:r w:rsidRPr="00CE33D1">
        <w:rPr>
          <w:rFonts w:asciiTheme="minorBidi" w:eastAsia="Times New Roman" w:hAnsiTheme="minorBidi"/>
          <w:highlight w:val="white"/>
        </w:rPr>
        <w:t>(</w:t>
      </w:r>
      <w:proofErr w:type="spellStart"/>
      <w:r w:rsidRPr="00CE33D1">
        <w:rPr>
          <w:rFonts w:asciiTheme="minorBidi" w:eastAsia="Times New Roman" w:hAnsiTheme="minorBidi"/>
          <w:lang w:eastAsia="en-GB"/>
        </w:rPr>
        <w:t>Marren</w:t>
      </w:r>
      <w:proofErr w:type="spellEnd"/>
      <w:r w:rsidRPr="00CE33D1">
        <w:rPr>
          <w:rFonts w:asciiTheme="minorBidi" w:eastAsia="Times New Roman" w:hAnsiTheme="minorBidi"/>
          <w:lang w:eastAsia="en-GB"/>
        </w:rPr>
        <w:t xml:space="preserve">, 2007). </w:t>
      </w:r>
      <w:r w:rsidR="00012A81" w:rsidRPr="00CE33D1">
        <w:rPr>
          <w:rFonts w:asciiTheme="minorBidi" w:eastAsia="Times New Roman" w:hAnsiTheme="minorBidi"/>
          <w:highlight w:val="white"/>
        </w:rPr>
        <w:t>The approaches of TQM</w:t>
      </w:r>
      <w:r w:rsidRPr="00CE33D1">
        <w:rPr>
          <w:rFonts w:asciiTheme="minorBidi" w:eastAsia="Times New Roman" w:hAnsiTheme="minorBidi"/>
          <w:highlight w:val="white"/>
        </w:rPr>
        <w:t xml:space="preserve"> directly resample the quality management process of Asda including aspects like design refinement, </w:t>
      </w:r>
      <w:r w:rsidR="00012A81" w:rsidRPr="00CE33D1">
        <w:rPr>
          <w:rFonts w:asciiTheme="minorBidi" w:eastAsia="Times New Roman" w:hAnsiTheme="minorBidi"/>
          <w:highlight w:val="white"/>
        </w:rPr>
        <w:t>EMC,</w:t>
      </w:r>
      <w:r w:rsidRPr="00CE33D1">
        <w:rPr>
          <w:rFonts w:asciiTheme="minorBidi" w:eastAsia="Times New Roman" w:hAnsiTheme="minorBidi"/>
          <w:highlight w:val="white"/>
        </w:rPr>
        <w:t xml:space="preserve"> and EMI test. The efforts made towards this quality management is words reducing errors, detecting </w:t>
      </w:r>
      <w:r w:rsidR="00012A81" w:rsidRPr="00CE33D1">
        <w:rPr>
          <w:rFonts w:asciiTheme="minorBidi" w:eastAsia="Times New Roman" w:hAnsiTheme="minorBidi"/>
          <w:highlight w:val="white"/>
        </w:rPr>
        <w:t>efforts,</w:t>
      </w:r>
      <w:r w:rsidRPr="00CE33D1">
        <w:rPr>
          <w:rFonts w:asciiTheme="minorBidi" w:eastAsia="Times New Roman" w:hAnsiTheme="minorBidi"/>
          <w:highlight w:val="white"/>
        </w:rPr>
        <w:t xml:space="preserve"> and eliminating errors that take place in manufacturing procedures. The overall branding image and customer experience is improved because of the defined supply procedures involved. Although not effectively using this management theory would result in demanding effects taking place on the business. Both organisations John Lewis and Asda implement a TQM system, but Morrisons are more reliant on using online monitoring systems instead. </w:t>
      </w:r>
    </w:p>
    <w:p w14:paraId="3645E7CD" w14:textId="77777777" w:rsidR="00CE33D1" w:rsidRPr="00CE33D1" w:rsidRDefault="00CE33D1" w:rsidP="00CE33D1">
      <w:pPr>
        <w:numPr>
          <w:ilvl w:val="0"/>
          <w:numId w:val="3"/>
        </w:numPr>
        <w:spacing w:line="360" w:lineRule="auto"/>
        <w:contextualSpacing/>
        <w:jc w:val="both"/>
        <w:rPr>
          <w:rFonts w:asciiTheme="minorBidi" w:eastAsiaTheme="minorEastAsia" w:hAnsiTheme="minorBidi"/>
          <w:b/>
          <w:bCs/>
        </w:rPr>
      </w:pPr>
      <w:r w:rsidRPr="00CE33D1">
        <w:rPr>
          <w:rFonts w:asciiTheme="minorBidi" w:eastAsiaTheme="minorEastAsia" w:hAnsiTheme="minorBidi"/>
          <w:b/>
          <w:bCs/>
        </w:rPr>
        <w:t xml:space="preserve">CRM value chain model </w:t>
      </w:r>
    </w:p>
    <w:p w14:paraId="32DA8734" w14:textId="2AE071F0" w:rsidR="00CE33D1" w:rsidRPr="00CE33D1" w:rsidRDefault="00012A81" w:rsidP="00CE33D1">
      <w:pPr>
        <w:spacing w:after="0" w:line="360" w:lineRule="auto"/>
        <w:jc w:val="both"/>
        <w:rPr>
          <w:rFonts w:asciiTheme="minorBidi" w:eastAsia="Times New Roman" w:hAnsiTheme="minorBidi"/>
        </w:rPr>
      </w:pPr>
      <w:r w:rsidRPr="00CE33D1">
        <w:rPr>
          <w:rFonts w:asciiTheme="minorBidi" w:eastAsia="Times New Roman" w:hAnsiTheme="minorBidi"/>
          <w:highlight w:val="white"/>
        </w:rPr>
        <w:t>The model of the CRM value chain</w:t>
      </w:r>
      <w:r w:rsidR="00CE33D1" w:rsidRPr="00CE33D1">
        <w:rPr>
          <w:rFonts w:asciiTheme="minorBidi" w:eastAsia="Times New Roman" w:hAnsiTheme="minorBidi"/>
          <w:highlight w:val="white"/>
        </w:rPr>
        <w:t xml:space="preserve"> is used to ensure that </w:t>
      </w:r>
      <w:r w:rsidRPr="00CE33D1">
        <w:rPr>
          <w:rFonts w:asciiTheme="minorBidi" w:eastAsia="Times New Roman" w:hAnsiTheme="minorBidi"/>
          <w:highlight w:val="white"/>
        </w:rPr>
        <w:t>an</w:t>
      </w:r>
      <w:r w:rsidR="00CE33D1" w:rsidRPr="00CE33D1">
        <w:rPr>
          <w:rFonts w:asciiTheme="minorBidi" w:eastAsia="Times New Roman" w:hAnsiTheme="minorBidi"/>
          <w:highlight w:val="white"/>
        </w:rPr>
        <w:t xml:space="preserve"> effective value chain is maintained via </w:t>
      </w:r>
      <w:r w:rsidR="009D11D2" w:rsidRPr="00CE33D1">
        <w:rPr>
          <w:rFonts w:asciiTheme="minorBidi" w:eastAsia="Times New Roman" w:hAnsiTheme="minorBidi"/>
          <w:highlight w:val="white"/>
        </w:rPr>
        <w:t>an</w:t>
      </w:r>
      <w:r w:rsidR="00CE33D1" w:rsidRPr="00CE33D1">
        <w:rPr>
          <w:rFonts w:asciiTheme="minorBidi" w:eastAsia="Times New Roman" w:hAnsiTheme="minorBidi"/>
          <w:highlight w:val="white"/>
        </w:rPr>
        <w:t xml:space="preserve"> IT interface and a strong relationship is ensured with e customs. The primary aim of this model is to make sure that the gap between IT interface and marketing is overlooked. The role of the IT platforms is conducting a detailed analysis regarding information available on customers and from which judgements can be made about maintaining customer relationship). Steps that are included in this analysis include developing a communication pathway between the company and customers, evaluating customer portfolio, developing value proposition, customer intimacy and managing and maintaining the relationship (Armstrong et al. 2008). In addition to this the business representative </w:t>
      </w:r>
      <w:r w:rsidRPr="00CE33D1">
        <w:rPr>
          <w:rFonts w:asciiTheme="minorBidi" w:eastAsia="Times New Roman" w:hAnsiTheme="minorBidi"/>
          <w:highlight w:val="white"/>
        </w:rPr>
        <w:t>can</w:t>
      </w:r>
      <w:r w:rsidR="00CE33D1" w:rsidRPr="00CE33D1">
        <w:rPr>
          <w:rFonts w:asciiTheme="minorBidi" w:eastAsia="Times New Roman" w:hAnsiTheme="minorBidi"/>
          <w:highlight w:val="white"/>
        </w:rPr>
        <w:t xml:space="preserve"> show empathy, take </w:t>
      </w:r>
      <w:r w:rsidRPr="00CE33D1">
        <w:rPr>
          <w:rFonts w:asciiTheme="minorBidi" w:eastAsia="Times New Roman" w:hAnsiTheme="minorBidi"/>
          <w:highlight w:val="white"/>
        </w:rPr>
        <w:t>responsibility,</w:t>
      </w:r>
      <w:r w:rsidR="00CE33D1" w:rsidRPr="00CE33D1">
        <w:rPr>
          <w:rFonts w:asciiTheme="minorBidi" w:eastAsia="Times New Roman" w:hAnsiTheme="minorBidi"/>
          <w:highlight w:val="white"/>
        </w:rPr>
        <w:t xml:space="preserve"> and deliver </w:t>
      </w:r>
      <w:r w:rsidR="00CE33D1" w:rsidRPr="00CE33D1">
        <w:rPr>
          <w:rFonts w:asciiTheme="minorBidi" w:eastAsia="Times New Roman" w:hAnsiTheme="minorBidi"/>
          <w:highlight w:val="white"/>
        </w:rPr>
        <w:lastRenderedPageBreak/>
        <w:t xml:space="preserve">positive feedback. The value of the addition-based processes involved in a business could be affected because of defective CRM. An essential role in relation to scientific methods is that discipline needs to be observed as without proper use, inefficiencies can take place </w:t>
      </w:r>
      <w:r w:rsidR="00CE33D1" w:rsidRPr="00CE33D1">
        <w:rPr>
          <w:rFonts w:asciiTheme="minorBidi" w:eastAsia="Times New Roman" w:hAnsiTheme="minorBidi"/>
        </w:rPr>
        <w:t>(</w:t>
      </w:r>
      <w:proofErr w:type="spellStart"/>
      <w:r w:rsidR="00CE33D1" w:rsidRPr="00CE33D1">
        <w:rPr>
          <w:rFonts w:asciiTheme="minorBidi" w:eastAsia="Times New Roman" w:hAnsiTheme="minorBidi"/>
          <w:lang w:val="en-US" w:eastAsia="en-GB"/>
        </w:rPr>
        <w:t>nassar</w:t>
      </w:r>
      <w:proofErr w:type="spellEnd"/>
      <w:r w:rsidR="00CE33D1" w:rsidRPr="00CE33D1">
        <w:rPr>
          <w:rFonts w:asciiTheme="minorBidi" w:eastAsia="Times New Roman" w:hAnsiTheme="minorBidi"/>
          <w:lang w:val="en-US" w:eastAsia="en-GB"/>
        </w:rPr>
        <w:t xml:space="preserve">, 2015). </w:t>
      </w:r>
      <w:r w:rsidR="00CE33D1" w:rsidRPr="00CE33D1">
        <w:rPr>
          <w:rFonts w:asciiTheme="minorBidi" w:eastAsia="Times New Roman" w:hAnsiTheme="minorBidi"/>
        </w:rPr>
        <w:t xml:space="preserve">As a result of discipline-based processes, the implications suffered by a company can be great with observed deterioration in organisational performance. Though Asda has a system where customer opinion can be gained, their quality management does not include the use of </w:t>
      </w:r>
      <w:proofErr w:type="spellStart"/>
      <w:proofErr w:type="gramStart"/>
      <w:r w:rsidR="00CE33D1" w:rsidRPr="00CE33D1">
        <w:rPr>
          <w:rFonts w:asciiTheme="minorBidi" w:eastAsia="Times New Roman" w:hAnsiTheme="minorBidi"/>
        </w:rPr>
        <w:t>a</w:t>
      </w:r>
      <w:proofErr w:type="spellEnd"/>
      <w:proofErr w:type="gramEnd"/>
      <w:r w:rsidR="00CE33D1" w:rsidRPr="00CE33D1">
        <w:rPr>
          <w:rFonts w:asciiTheme="minorBidi" w:eastAsia="Times New Roman" w:hAnsiTheme="minorBidi"/>
        </w:rPr>
        <w:t xml:space="preserve"> online feedback system. Morrison has been achieving a positive network with customers through which feedback is considered behave of the active monitoring system established. A TQM system is used by John Lewis, but does not include aspects of customer interaction. </w:t>
      </w:r>
    </w:p>
    <w:p w14:paraId="0481A6AB" w14:textId="77777777" w:rsidR="00CE33D1" w:rsidRPr="00CE33D1" w:rsidRDefault="00CE33D1" w:rsidP="00CE33D1">
      <w:pPr>
        <w:spacing w:after="0" w:line="360" w:lineRule="auto"/>
        <w:jc w:val="both"/>
        <w:rPr>
          <w:rFonts w:asciiTheme="minorBidi" w:eastAsia="Times New Roman" w:hAnsiTheme="minorBidi"/>
        </w:rPr>
      </w:pPr>
    </w:p>
    <w:p w14:paraId="7CE39A40" w14:textId="77777777" w:rsidR="00CE33D1" w:rsidRPr="00CE33D1" w:rsidRDefault="00CE33D1" w:rsidP="00CE33D1">
      <w:pPr>
        <w:spacing w:after="0" w:line="360" w:lineRule="auto"/>
        <w:jc w:val="both"/>
        <w:rPr>
          <w:rFonts w:asciiTheme="minorBidi" w:eastAsia="Times New Roman" w:hAnsiTheme="minorBidi"/>
        </w:rPr>
      </w:pPr>
    </w:p>
    <w:p w14:paraId="42A188EE" w14:textId="77777777" w:rsidR="00CE33D1" w:rsidRPr="00CE33D1" w:rsidRDefault="00CE33D1" w:rsidP="00CE33D1">
      <w:pPr>
        <w:numPr>
          <w:ilvl w:val="0"/>
          <w:numId w:val="3"/>
        </w:numPr>
        <w:spacing w:after="0" w:line="360" w:lineRule="auto"/>
        <w:jc w:val="both"/>
        <w:rPr>
          <w:rFonts w:asciiTheme="minorBidi" w:eastAsia="Times New Roman" w:hAnsiTheme="minorBidi"/>
          <w:b/>
          <w:bCs/>
        </w:rPr>
      </w:pPr>
      <w:r w:rsidRPr="00CE33D1">
        <w:rPr>
          <w:rFonts w:asciiTheme="minorBidi" w:eastAsia="Times New Roman" w:hAnsiTheme="minorBidi"/>
          <w:b/>
          <w:bCs/>
        </w:rPr>
        <w:t>ISO 9000</w:t>
      </w:r>
    </w:p>
    <w:p w14:paraId="4A0ED9B8" w14:textId="0ED76F8B" w:rsidR="00CE33D1" w:rsidRPr="00CE33D1" w:rsidRDefault="00CE33D1" w:rsidP="00CE33D1">
      <w:pPr>
        <w:spacing w:after="0" w:line="360" w:lineRule="auto"/>
        <w:jc w:val="both"/>
        <w:rPr>
          <w:rFonts w:asciiTheme="minorBidi" w:eastAsia="Times New Roman" w:hAnsiTheme="minorBidi"/>
        </w:rPr>
      </w:pPr>
      <w:r w:rsidRPr="00CE33D1">
        <w:rPr>
          <w:rFonts w:asciiTheme="minorBidi" w:eastAsia="Times New Roman" w:hAnsiTheme="minorBidi"/>
        </w:rPr>
        <w:t xml:space="preserve">The ISO 9000 is a quality management model widely recognised across the globe and is a model that is founded on 8 distinctive </w:t>
      </w:r>
      <w:r w:rsidR="000834EB" w:rsidRPr="00CE33D1">
        <w:rPr>
          <w:rFonts w:asciiTheme="minorBidi" w:eastAsia="Times New Roman" w:hAnsiTheme="minorBidi"/>
        </w:rPr>
        <w:t>principles</w:t>
      </w:r>
      <w:r w:rsidR="000834EB">
        <w:rPr>
          <w:rFonts w:asciiTheme="minorBidi" w:eastAsia="Times New Roman" w:hAnsiTheme="minorBidi"/>
        </w:rPr>
        <w:t xml:space="preserve">, for </w:t>
      </w:r>
      <w:r w:rsidR="000834EB" w:rsidRPr="00CE33D1">
        <w:rPr>
          <w:rFonts w:asciiTheme="minorBidi" w:eastAsia="Times New Roman" w:hAnsiTheme="minorBidi"/>
        </w:rPr>
        <w:t>changing</w:t>
      </w:r>
      <w:r w:rsidRPr="00CE33D1">
        <w:rPr>
          <w:rFonts w:asciiTheme="minorBidi" w:eastAsia="Times New Roman" w:hAnsiTheme="minorBidi"/>
        </w:rPr>
        <w:t xml:space="preserve"> organisational performance for the better and customer relationship improving. Through this model many complaints made by customers regarding products and other various issues associated with customers can be dealt with promptly. Companies in the retail industry like that of Asda, issues related to customers propose many opportunities for customer service measures to be utilised and changes to be made such that customers are satisfied beyond their expectations. The ISO 9000 quality management model consists of eight elements such as process approach, customer focus, and engagement of people, process approach, customer improvement, leadership and decision making and engagement of people.</w:t>
      </w:r>
      <w:r w:rsidRPr="00CE33D1">
        <w:rPr>
          <w:rFonts w:asciiTheme="minorBidi" w:eastAsia="Times New Roman" w:hAnsiTheme="minorBidi"/>
          <w:highlight w:val="white"/>
        </w:rPr>
        <w:t xml:space="preserve"> Wrong uses of customer services can have implications on the overall business ethics of a company. The ultimate use of all the elements of this model is to make sure that customer relationships are enhances and product quality is improved. When compared to Asda it can been seen that Morrison is adopting </w:t>
      </w:r>
      <w:proofErr w:type="spellStart"/>
      <w:proofErr w:type="gramStart"/>
      <w:r w:rsidRPr="00CE33D1">
        <w:rPr>
          <w:rFonts w:asciiTheme="minorBidi" w:eastAsia="Times New Roman" w:hAnsiTheme="minorBidi"/>
          <w:highlight w:val="white"/>
        </w:rPr>
        <w:t>a</w:t>
      </w:r>
      <w:proofErr w:type="spellEnd"/>
      <w:proofErr w:type="gramEnd"/>
      <w:r w:rsidRPr="00CE33D1">
        <w:rPr>
          <w:rFonts w:asciiTheme="minorBidi" w:eastAsia="Times New Roman" w:hAnsiTheme="minorBidi"/>
          <w:highlight w:val="white"/>
        </w:rPr>
        <w:t xml:space="preserve"> online software through which the quality can be managed up to a limited degree. The TQM approach adopted by John Lewis does not cover an essential aspect which looks at customer problems. By adopting and following the principles of the ISO 9000 quality management model, customer issues can be dealt as </w:t>
      </w:r>
      <w:proofErr w:type="spellStart"/>
      <w:proofErr w:type="gramStart"/>
      <w:r w:rsidRPr="00CE33D1">
        <w:rPr>
          <w:rFonts w:asciiTheme="minorBidi" w:eastAsia="Times New Roman" w:hAnsiTheme="minorBidi"/>
          <w:highlight w:val="white"/>
        </w:rPr>
        <w:t>a</w:t>
      </w:r>
      <w:proofErr w:type="spellEnd"/>
      <w:proofErr w:type="gramEnd"/>
      <w:r w:rsidRPr="00CE33D1">
        <w:rPr>
          <w:rFonts w:asciiTheme="minorBidi" w:eastAsia="Times New Roman" w:hAnsiTheme="minorBidi"/>
          <w:highlight w:val="white"/>
        </w:rPr>
        <w:t xml:space="preserve"> organisational opportunity. With this method companies in the retail industry like Asda can exceed customer expectations, help customer and come up with realistic solutions which all contribute to developing a strong customer relationship. </w:t>
      </w:r>
    </w:p>
    <w:p w14:paraId="36C337B8" w14:textId="77777777" w:rsidR="00CE33D1" w:rsidRPr="00CE33D1" w:rsidRDefault="00CE33D1" w:rsidP="00CE33D1">
      <w:pPr>
        <w:numPr>
          <w:ilvl w:val="0"/>
          <w:numId w:val="3"/>
        </w:numPr>
        <w:spacing w:after="0" w:line="360" w:lineRule="auto"/>
        <w:jc w:val="both"/>
        <w:rPr>
          <w:rFonts w:asciiTheme="minorBidi" w:eastAsia="Times New Roman" w:hAnsiTheme="minorBidi"/>
          <w:b/>
          <w:bCs/>
        </w:rPr>
      </w:pPr>
      <w:r w:rsidRPr="00CE33D1">
        <w:rPr>
          <w:rFonts w:asciiTheme="minorBidi" w:eastAsia="Times New Roman" w:hAnsiTheme="minorBidi"/>
          <w:b/>
          <w:bCs/>
        </w:rPr>
        <w:t xml:space="preserve">Deming and Jordon model </w:t>
      </w:r>
    </w:p>
    <w:p w14:paraId="7A3D5971" w14:textId="1594E6B8" w:rsidR="00CE33D1" w:rsidRPr="00CE33D1" w:rsidRDefault="00CE33D1" w:rsidP="00CE33D1">
      <w:pPr>
        <w:spacing w:after="0" w:line="360" w:lineRule="auto"/>
        <w:jc w:val="both"/>
        <w:rPr>
          <w:rFonts w:asciiTheme="minorBidi" w:eastAsia="Times New Roman" w:hAnsiTheme="minorBidi"/>
          <w:highlight w:val="white"/>
        </w:rPr>
      </w:pPr>
      <w:r w:rsidRPr="00CE33D1">
        <w:rPr>
          <w:rFonts w:asciiTheme="minorBidi" w:eastAsia="Times New Roman" w:hAnsiTheme="minorBidi"/>
          <w:highlight w:val="white"/>
        </w:rPr>
        <w:t>The Deming cycle consisted of a procedure which improves the business cycle of a</w:t>
      </w:r>
      <w:r w:rsidR="00DC4CFE">
        <w:rPr>
          <w:rFonts w:asciiTheme="minorBidi" w:eastAsia="Times New Roman" w:hAnsiTheme="minorBidi"/>
          <w:highlight w:val="white"/>
        </w:rPr>
        <w:t>n</w:t>
      </w:r>
      <w:r w:rsidRPr="00CE33D1">
        <w:rPr>
          <w:rFonts w:asciiTheme="minorBidi" w:eastAsia="Times New Roman" w:hAnsiTheme="minorBidi"/>
          <w:highlight w:val="white"/>
        </w:rPr>
        <w:t xml:space="preserve"> organisation is a genuine manner. This model also comprises of the process related to quality improvement criteria that allows a business to take required steps to change the business in </w:t>
      </w:r>
      <w:r w:rsidRPr="00CE33D1">
        <w:rPr>
          <w:rFonts w:asciiTheme="minorBidi" w:eastAsia="Times New Roman" w:hAnsiTheme="minorBidi"/>
          <w:highlight w:val="white"/>
        </w:rPr>
        <w:lastRenderedPageBreak/>
        <w:t xml:space="preserve">a proper manner. The use of the scientific method for business process is the main aspects of business in this module (Armstrong et al, 2008). The benefit Asda can gain from using such a model is that the business paradigms can be improvised and improved. The development of science of improvement is related to this model because of the manners and terms. The main elements of the Deming model are Plan, Do and See. Such elements allow the business to gain a higher leverage in terms of genuineness. The process of gaining improvement through continuous quality in related to this model. In relation to Asda the principals involved in this model is connected to the governance and trade process of Asda business. By doing so the efficiency of the system can been seen which has been suggested according to the Demin's criteria </w:t>
      </w:r>
      <w:r w:rsidRPr="00CE33D1">
        <w:rPr>
          <w:rFonts w:asciiTheme="minorBidi" w:eastAsia="Times New Roman" w:hAnsiTheme="minorBidi"/>
        </w:rPr>
        <w:t>(</w:t>
      </w:r>
      <w:r w:rsidRPr="00CE33D1">
        <w:rPr>
          <w:rFonts w:asciiTheme="minorBidi" w:eastAsia="Times New Roman" w:hAnsiTheme="minorBidi"/>
          <w:lang w:val="en-US" w:eastAsia="en-GB"/>
        </w:rPr>
        <w:t>Rana, 2007</w:t>
      </w:r>
      <w:r w:rsidRPr="00CE33D1">
        <w:rPr>
          <w:rFonts w:asciiTheme="minorBidi" w:eastAsia="Times New Roman" w:hAnsiTheme="minorBidi"/>
          <w:highlight w:val="white"/>
        </w:rPr>
        <w:t xml:space="preserve">). The quality of a business can be damaged by adopting unscientific methods. Similarly, not using the scientific method appropriately can result in detrimental results affecting the business. The main process of this model promotes companies like Asda to have higher levels of conformity adding positivity and benefits to Asda. </w:t>
      </w:r>
    </w:p>
    <w:p w14:paraId="1E9D4ED2" w14:textId="460DA709" w:rsidR="00CE33D1" w:rsidRPr="00CE33D1" w:rsidRDefault="00CE33D1" w:rsidP="00CE33D1">
      <w:pPr>
        <w:numPr>
          <w:ilvl w:val="0"/>
          <w:numId w:val="3"/>
        </w:numPr>
        <w:spacing w:after="0" w:line="360" w:lineRule="auto"/>
        <w:jc w:val="both"/>
        <w:rPr>
          <w:rFonts w:asciiTheme="minorBidi" w:eastAsia="Times New Roman" w:hAnsiTheme="minorBidi"/>
          <w:b/>
          <w:bCs/>
          <w:highlight w:val="white"/>
        </w:rPr>
      </w:pPr>
      <w:r w:rsidRPr="00CE33D1">
        <w:rPr>
          <w:rFonts w:asciiTheme="minorBidi" w:eastAsia="Times New Roman" w:hAnsiTheme="minorBidi"/>
          <w:b/>
          <w:bCs/>
          <w:highlight w:val="white"/>
        </w:rPr>
        <w:t>Six</w:t>
      </w:r>
      <w:r w:rsidR="00012A81">
        <w:rPr>
          <w:rFonts w:asciiTheme="minorBidi" w:eastAsia="Times New Roman" w:hAnsiTheme="minorBidi"/>
          <w:b/>
          <w:bCs/>
          <w:highlight w:val="white"/>
        </w:rPr>
        <w:t>-</w:t>
      </w:r>
      <w:r w:rsidR="00012A81" w:rsidRPr="00CE33D1">
        <w:rPr>
          <w:rFonts w:asciiTheme="minorBidi" w:eastAsia="Times New Roman" w:hAnsiTheme="minorBidi"/>
          <w:b/>
          <w:bCs/>
          <w:highlight w:val="white"/>
        </w:rPr>
        <w:t>sigma</w:t>
      </w:r>
    </w:p>
    <w:p w14:paraId="13E5910E" w14:textId="63D24D7E" w:rsidR="00CE33D1" w:rsidRPr="00CE33D1" w:rsidRDefault="00CE33D1" w:rsidP="00CE33D1">
      <w:pPr>
        <w:spacing w:after="0" w:line="360" w:lineRule="auto"/>
        <w:jc w:val="both"/>
        <w:rPr>
          <w:rFonts w:asciiTheme="minorBidi" w:eastAsia="Times New Roman" w:hAnsiTheme="minorBidi"/>
          <w:highlight w:val="white"/>
        </w:rPr>
      </w:pPr>
      <w:r w:rsidRPr="00CE33D1">
        <w:rPr>
          <w:rFonts w:asciiTheme="minorBidi" w:eastAsia="Times New Roman" w:hAnsiTheme="minorBidi"/>
          <w:highlight w:val="white"/>
        </w:rPr>
        <w:t>This is another widely recognised quality management model. Organisations In the retail industry like that of As</w:t>
      </w:r>
      <w:r w:rsidR="00012A81">
        <w:rPr>
          <w:rFonts w:asciiTheme="minorBidi" w:eastAsia="Times New Roman" w:hAnsiTheme="minorBidi"/>
          <w:highlight w:val="white"/>
        </w:rPr>
        <w:t>d</w:t>
      </w:r>
      <w:r w:rsidRPr="00CE33D1">
        <w:rPr>
          <w:rFonts w:asciiTheme="minorBidi" w:eastAsia="Times New Roman" w:hAnsiTheme="minorBidi"/>
          <w:highlight w:val="white"/>
        </w:rPr>
        <w:t xml:space="preserve">a, depend upon such models to be able to successfully sustain satisfied and happy customers. In terms of business process and the quality manager capabilities, this </w:t>
      </w:r>
      <w:r w:rsidR="00012A81" w:rsidRPr="00CE33D1">
        <w:rPr>
          <w:rFonts w:asciiTheme="minorBidi" w:eastAsia="Times New Roman" w:hAnsiTheme="minorBidi"/>
          <w:highlight w:val="white"/>
        </w:rPr>
        <w:t>six-sigma</w:t>
      </w:r>
      <w:r w:rsidRPr="00CE33D1">
        <w:rPr>
          <w:rFonts w:asciiTheme="minorBidi" w:eastAsia="Times New Roman" w:hAnsiTheme="minorBidi"/>
          <w:highlight w:val="white"/>
        </w:rPr>
        <w:t xml:space="preserve"> model provides many opportunities. The way in which this model works is that the entire organisational performance is increased and the parameters and steps that could </w:t>
      </w:r>
      <w:proofErr w:type="spellStart"/>
      <w:r w:rsidRPr="00CE33D1">
        <w:rPr>
          <w:rFonts w:asciiTheme="minorBidi" w:eastAsia="Times New Roman" w:hAnsiTheme="minorBidi"/>
          <w:highlight w:val="white"/>
        </w:rPr>
        <w:t>effect</w:t>
      </w:r>
      <w:proofErr w:type="spellEnd"/>
      <w:r w:rsidRPr="00CE33D1">
        <w:rPr>
          <w:rFonts w:asciiTheme="minorBidi" w:eastAsia="Times New Roman" w:hAnsiTheme="minorBidi"/>
          <w:highlight w:val="white"/>
        </w:rPr>
        <w:t xml:space="preserve"> the final outcome is decreased. In Asda the quality management unit embeds aspects which acts like that of a pilot run, through which mock up samples can be tested making show that the product quality is maximised prior to customer gaining access to the product (</w:t>
      </w:r>
      <w:r w:rsidRPr="00CE33D1">
        <w:rPr>
          <w:rFonts w:asciiTheme="minorBidi" w:eastAsia="Times New Roman" w:hAnsiTheme="minorBidi"/>
          <w:lang w:val="en-US" w:eastAsia="en-GB"/>
        </w:rPr>
        <w:t>Reichheld, Frederick, 2001).</w:t>
      </w:r>
      <w:r w:rsidRPr="00CE33D1">
        <w:rPr>
          <w:rFonts w:asciiTheme="minorBidi" w:eastAsia="Times New Roman" w:hAnsiTheme="minorBidi"/>
          <w:highlight w:val="white"/>
        </w:rPr>
        <w:t xml:space="preserve"> Therefore, it can be seen that adopting this type of model ensures that </w:t>
      </w:r>
      <w:proofErr w:type="spellStart"/>
      <w:proofErr w:type="gramStart"/>
      <w:r w:rsidRPr="00CE33D1">
        <w:rPr>
          <w:rFonts w:asciiTheme="minorBidi" w:eastAsia="Times New Roman" w:hAnsiTheme="minorBidi"/>
          <w:highlight w:val="white"/>
        </w:rPr>
        <w:t>a</w:t>
      </w:r>
      <w:proofErr w:type="spellEnd"/>
      <w:proofErr w:type="gramEnd"/>
      <w:r w:rsidRPr="00CE33D1">
        <w:rPr>
          <w:rFonts w:asciiTheme="minorBidi" w:eastAsia="Times New Roman" w:hAnsiTheme="minorBidi"/>
          <w:highlight w:val="white"/>
        </w:rPr>
        <w:t xml:space="preserve"> organisation is able to deliver products at a high quality within the anticipated budget. </w:t>
      </w:r>
    </w:p>
    <w:p w14:paraId="27304F66" w14:textId="77777777" w:rsidR="00DC4CFE" w:rsidRDefault="00DC4CFE" w:rsidP="00CE33D1">
      <w:pPr>
        <w:spacing w:after="0" w:line="360" w:lineRule="auto"/>
        <w:jc w:val="both"/>
        <w:rPr>
          <w:rFonts w:asciiTheme="minorBidi" w:eastAsia="Times New Roman" w:hAnsiTheme="minorBidi"/>
          <w:b/>
          <w:bCs/>
          <w:highlight w:val="white"/>
        </w:rPr>
      </w:pPr>
    </w:p>
    <w:p w14:paraId="68FA737E" w14:textId="776D2AA5" w:rsidR="00CE33D1" w:rsidRPr="009D11D2" w:rsidRDefault="009D11D2" w:rsidP="009D11D2">
      <w:pPr>
        <w:keepNext/>
        <w:keepLines/>
        <w:spacing w:before="400" w:after="120" w:line="360" w:lineRule="auto"/>
        <w:jc w:val="both"/>
        <w:outlineLvl w:val="0"/>
        <w:rPr>
          <w:rFonts w:asciiTheme="minorBidi" w:eastAsia="Arial" w:hAnsiTheme="minorBidi"/>
          <w:b/>
          <w:lang w:val="en-US"/>
        </w:rPr>
      </w:pPr>
      <w:bookmarkStart w:id="8" w:name="_Toc46448617"/>
      <w:r>
        <w:rPr>
          <w:rFonts w:asciiTheme="minorBidi" w:eastAsia="Arial" w:hAnsiTheme="minorBidi"/>
          <w:b/>
          <w:lang w:val="en-US"/>
        </w:rPr>
        <w:t>Task 3</w:t>
      </w:r>
      <w:bookmarkEnd w:id="8"/>
    </w:p>
    <w:p w14:paraId="6B2D8575" w14:textId="77777777" w:rsidR="00CE33D1" w:rsidRPr="00CE33D1" w:rsidRDefault="00CE33D1" w:rsidP="00CE33D1">
      <w:pPr>
        <w:keepNext/>
        <w:keepLines/>
        <w:spacing w:before="400" w:after="120" w:line="360" w:lineRule="auto"/>
        <w:jc w:val="both"/>
        <w:outlineLvl w:val="0"/>
        <w:rPr>
          <w:rFonts w:asciiTheme="minorBidi" w:eastAsia="Arial" w:hAnsiTheme="minorBidi"/>
          <w:b/>
          <w:highlight w:val="white"/>
          <w:lang w:val="en-US"/>
        </w:rPr>
      </w:pPr>
      <w:bookmarkStart w:id="9" w:name="_Toc46448618"/>
      <w:r w:rsidRPr="00CE33D1">
        <w:rPr>
          <w:rFonts w:asciiTheme="minorBidi" w:eastAsia="Arial" w:hAnsiTheme="minorBidi"/>
          <w:b/>
          <w:highlight w:val="white"/>
          <w:lang w:val="en-US"/>
        </w:rPr>
        <w:t>Conclusion</w:t>
      </w:r>
      <w:bookmarkEnd w:id="9"/>
      <w:r w:rsidRPr="00CE33D1">
        <w:rPr>
          <w:rFonts w:asciiTheme="minorBidi" w:eastAsia="Arial" w:hAnsiTheme="minorBidi"/>
          <w:b/>
          <w:highlight w:val="white"/>
          <w:lang w:val="en-US"/>
        </w:rPr>
        <w:t xml:space="preserve"> </w:t>
      </w:r>
    </w:p>
    <w:p w14:paraId="4C65CDCB" w14:textId="7C4C8D41" w:rsidR="00CE33D1" w:rsidRPr="00CE33D1" w:rsidRDefault="00CE33D1" w:rsidP="00CE33D1">
      <w:pPr>
        <w:spacing w:after="0" w:line="360" w:lineRule="auto"/>
        <w:jc w:val="both"/>
        <w:rPr>
          <w:rFonts w:asciiTheme="minorBidi" w:eastAsia="Times New Roman" w:hAnsiTheme="minorBidi"/>
          <w:highlight w:val="white"/>
        </w:rPr>
      </w:pPr>
      <w:r w:rsidRPr="00CE33D1">
        <w:rPr>
          <w:rFonts w:asciiTheme="minorBidi" w:eastAsia="Times New Roman" w:hAnsiTheme="minorBidi"/>
          <w:highlight w:val="white"/>
        </w:rPr>
        <w:t xml:space="preserve">It can be concluded based upon the above information recorded that in order for a company like Asda to successfully develop a positive brand image, ethical policies should be considered and established. By doing so a good reflection and response from consumers would be gained. In relation to gaining the trust of customers, the aspect involving ethical policies contributes to the importance of customer relationship management. By having a customer base </w:t>
      </w:r>
      <w:r w:rsidR="00E90F0A" w:rsidRPr="00CE33D1">
        <w:rPr>
          <w:rFonts w:asciiTheme="minorBidi" w:eastAsia="Times New Roman" w:hAnsiTheme="minorBidi"/>
          <w:highlight w:val="white"/>
        </w:rPr>
        <w:t>who</w:t>
      </w:r>
      <w:r w:rsidRPr="00CE33D1">
        <w:rPr>
          <w:rFonts w:asciiTheme="minorBidi" w:eastAsia="Times New Roman" w:hAnsiTheme="minorBidi"/>
          <w:highlight w:val="white"/>
        </w:rPr>
        <w:t xml:space="preserve"> trust the organisation is a</w:t>
      </w:r>
      <w:r w:rsidR="00E90F0A">
        <w:rPr>
          <w:rFonts w:asciiTheme="minorBidi" w:eastAsia="Times New Roman" w:hAnsiTheme="minorBidi"/>
          <w:highlight w:val="white"/>
        </w:rPr>
        <w:t xml:space="preserve"> direct </w:t>
      </w:r>
      <w:r w:rsidRPr="00CE33D1">
        <w:rPr>
          <w:rFonts w:asciiTheme="minorBidi" w:eastAsia="Times New Roman" w:hAnsiTheme="minorBidi"/>
          <w:highlight w:val="white"/>
        </w:rPr>
        <w:t>result of</w:t>
      </w:r>
      <w:r w:rsidR="00E90F0A">
        <w:rPr>
          <w:rFonts w:asciiTheme="minorBidi" w:eastAsia="Times New Roman" w:hAnsiTheme="minorBidi"/>
          <w:highlight w:val="white"/>
        </w:rPr>
        <w:t xml:space="preserve"> </w:t>
      </w:r>
      <w:r w:rsidR="00E90F0A" w:rsidRPr="00CE33D1">
        <w:rPr>
          <w:rFonts w:asciiTheme="minorBidi" w:eastAsia="Times New Roman" w:hAnsiTheme="minorBidi"/>
          <w:highlight w:val="white"/>
        </w:rPr>
        <w:t>successful</w:t>
      </w:r>
      <w:r w:rsidRPr="00CE33D1">
        <w:rPr>
          <w:rFonts w:asciiTheme="minorBidi" w:eastAsia="Times New Roman" w:hAnsiTheme="minorBidi"/>
          <w:highlight w:val="white"/>
        </w:rPr>
        <w:t xml:space="preserve"> CRM activities and certainly directs the business operations towards positive outcomes in the market. However, one of the </w:t>
      </w:r>
      <w:r w:rsidRPr="00CE33D1">
        <w:rPr>
          <w:rFonts w:asciiTheme="minorBidi" w:eastAsia="Times New Roman" w:hAnsiTheme="minorBidi"/>
          <w:highlight w:val="white"/>
        </w:rPr>
        <w:lastRenderedPageBreak/>
        <w:t>policies that have been identified concerning the company going green, provides an effective means of the company to adhere to social trends and representing itself as a</w:t>
      </w:r>
      <w:r w:rsidR="00E90F0A">
        <w:rPr>
          <w:rFonts w:asciiTheme="minorBidi" w:eastAsia="Times New Roman" w:hAnsiTheme="minorBidi"/>
          <w:highlight w:val="white"/>
        </w:rPr>
        <w:t>n</w:t>
      </w:r>
      <w:r w:rsidRPr="00CE33D1">
        <w:rPr>
          <w:rFonts w:asciiTheme="minorBidi" w:eastAsia="Times New Roman" w:hAnsiTheme="minorBidi"/>
          <w:highlight w:val="white"/>
        </w:rPr>
        <w:t xml:space="preserve"> organisation that is willing to engage in activities that will contribute to the environment effectively. By engaging is such a policy, Asda has been able to gain the support of its customers, enhancing the quality of the practices conducted for CRM. </w:t>
      </w:r>
      <w:r w:rsidR="00E90F0A" w:rsidRPr="00CE33D1">
        <w:rPr>
          <w:rFonts w:asciiTheme="minorBidi" w:eastAsia="Times New Roman" w:hAnsiTheme="minorBidi"/>
          <w:highlight w:val="white"/>
        </w:rPr>
        <w:t>Since</w:t>
      </w:r>
      <w:r w:rsidRPr="00CE33D1">
        <w:rPr>
          <w:rFonts w:asciiTheme="minorBidi" w:eastAsia="Times New Roman" w:hAnsiTheme="minorBidi"/>
          <w:highlight w:val="white"/>
        </w:rPr>
        <w:t xml:space="preserve"> the UK population display a positive response and engagement with organisations that are eco-friendly, Asda used this to their advantage to establish an effective relationship with its customers. </w:t>
      </w:r>
    </w:p>
    <w:p w14:paraId="7894BAFC" w14:textId="72D31001" w:rsidR="00CE33D1" w:rsidRPr="00CE33D1" w:rsidRDefault="00CE33D1" w:rsidP="00CE33D1">
      <w:pPr>
        <w:spacing w:after="0" w:line="360" w:lineRule="auto"/>
        <w:jc w:val="both"/>
        <w:rPr>
          <w:rFonts w:asciiTheme="minorBidi" w:eastAsia="Times New Roman" w:hAnsiTheme="minorBidi"/>
          <w:highlight w:val="white"/>
        </w:rPr>
      </w:pPr>
      <w:r w:rsidRPr="00CE33D1">
        <w:rPr>
          <w:rFonts w:asciiTheme="minorBidi" w:eastAsia="Times New Roman" w:hAnsiTheme="minorBidi"/>
          <w:highlight w:val="white"/>
        </w:rPr>
        <w:t xml:space="preserve">Through adopting measures that allow the staff members of the company to gain rewards and incentives, the company is certainly motivating the entire workforce, such that productive and efficient work is delivered towards business operations. By having a motivated </w:t>
      </w:r>
      <w:r w:rsidR="00012A81" w:rsidRPr="00CE33D1">
        <w:rPr>
          <w:rFonts w:asciiTheme="minorBidi" w:eastAsia="Times New Roman" w:hAnsiTheme="minorBidi"/>
          <w:highlight w:val="white"/>
        </w:rPr>
        <w:t>workforce,</w:t>
      </w:r>
      <w:r w:rsidRPr="00CE33D1">
        <w:rPr>
          <w:rFonts w:asciiTheme="minorBidi" w:eastAsia="Times New Roman" w:hAnsiTheme="minorBidi"/>
          <w:highlight w:val="white"/>
        </w:rPr>
        <w:t xml:space="preserve"> the company is guaranteed that the service delivered to customers would be excellent reflecting the good aspects embedded in the company as part of its CRM practices. The positive behaviours displayed to customer concerns provide a good brand image of the company, and as a result the overall trust between the customers and employees are further strengthened.</w:t>
      </w:r>
    </w:p>
    <w:p w14:paraId="7CD6585E" w14:textId="1FD403A1" w:rsidR="00CE33D1" w:rsidRDefault="00CE33D1" w:rsidP="00CE33D1">
      <w:pPr>
        <w:spacing w:after="0" w:line="360" w:lineRule="auto"/>
        <w:jc w:val="both"/>
        <w:rPr>
          <w:rFonts w:asciiTheme="minorBidi" w:eastAsia="Times New Roman" w:hAnsiTheme="minorBidi"/>
          <w:highlight w:val="white"/>
        </w:rPr>
      </w:pPr>
      <w:r w:rsidRPr="00CE33D1">
        <w:rPr>
          <w:rFonts w:asciiTheme="minorBidi" w:eastAsia="Times New Roman" w:hAnsiTheme="minorBidi"/>
          <w:highlight w:val="white"/>
        </w:rPr>
        <w:t>Additional ethical and fair policies adopted by the company include the training provided to employees for the enhancement of their skills and knowledge and the fair treatment of employees across the organisation. Through such policies, the company performance is increased and benefited (</w:t>
      </w:r>
      <w:proofErr w:type="spellStart"/>
      <w:r w:rsidRPr="00CE33D1">
        <w:rPr>
          <w:rFonts w:asciiTheme="minorBidi" w:eastAsia="Times New Roman" w:hAnsiTheme="minorBidi"/>
          <w:lang w:val="en-US" w:eastAsia="en-GB"/>
        </w:rPr>
        <w:t>Baray</w:t>
      </w:r>
      <w:proofErr w:type="spellEnd"/>
      <w:r w:rsidRPr="00CE33D1">
        <w:rPr>
          <w:rFonts w:asciiTheme="minorBidi" w:eastAsia="Times New Roman" w:hAnsiTheme="minorBidi"/>
          <w:lang w:val="en-US" w:eastAsia="en-GB"/>
        </w:rPr>
        <w:t xml:space="preserve"> and Pelé, 2020)</w:t>
      </w:r>
      <w:r w:rsidRPr="00CE33D1">
        <w:rPr>
          <w:rFonts w:asciiTheme="minorBidi" w:eastAsia="Times New Roman" w:hAnsiTheme="minorBidi"/>
          <w:highlight w:val="white"/>
        </w:rPr>
        <w:t xml:space="preserve">. </w:t>
      </w:r>
    </w:p>
    <w:p w14:paraId="239C0BA3" w14:textId="77777777" w:rsidR="00E90F0A" w:rsidRPr="00CE33D1" w:rsidRDefault="00E90F0A" w:rsidP="00CE33D1">
      <w:pPr>
        <w:spacing w:after="0" w:line="360" w:lineRule="auto"/>
        <w:jc w:val="both"/>
        <w:rPr>
          <w:rFonts w:asciiTheme="minorBidi" w:eastAsia="Times New Roman" w:hAnsiTheme="minorBidi"/>
          <w:highlight w:val="white"/>
        </w:rPr>
      </w:pPr>
    </w:p>
    <w:p w14:paraId="58EDBC23" w14:textId="77777777" w:rsidR="00E90F0A" w:rsidRDefault="00CE33D1" w:rsidP="00CE33D1">
      <w:pPr>
        <w:spacing w:after="0" w:line="360" w:lineRule="auto"/>
        <w:jc w:val="both"/>
        <w:rPr>
          <w:rFonts w:asciiTheme="minorBidi" w:eastAsia="Times New Roman" w:hAnsiTheme="minorBidi"/>
          <w:highlight w:val="white"/>
        </w:rPr>
      </w:pPr>
      <w:r w:rsidRPr="00CE33D1">
        <w:rPr>
          <w:rFonts w:asciiTheme="minorBidi" w:eastAsia="Times New Roman" w:hAnsiTheme="minorBidi"/>
          <w:highlight w:val="white"/>
        </w:rPr>
        <w:t xml:space="preserve">Sustainability policies discussed for this company, shows that customers are much happier with the explanations given of the product being purchased. This </w:t>
      </w:r>
      <w:proofErr w:type="gramStart"/>
      <w:r w:rsidRPr="00CE33D1">
        <w:rPr>
          <w:rFonts w:asciiTheme="minorBidi" w:eastAsia="Times New Roman" w:hAnsiTheme="minorBidi"/>
          <w:highlight w:val="white"/>
        </w:rPr>
        <w:t>them</w:t>
      </w:r>
      <w:proofErr w:type="gramEnd"/>
      <w:r w:rsidRPr="00CE33D1">
        <w:rPr>
          <w:rFonts w:asciiTheme="minorBidi" w:eastAsia="Times New Roman" w:hAnsiTheme="minorBidi"/>
          <w:highlight w:val="white"/>
        </w:rPr>
        <w:t xml:space="preserve"> makes sure that the CRM practices of the company is effective. Asda customers are content with purchasing the products from this retail outlet because of the details on the product making it much easier for the relationship with customers to be maintained. When comparing the products of Asda with other companies there are price variances, with some items even cheaper at this retail. Other than this, additional strategies towards the sustainability of Asda, through the gain of consumer feedback regarding the business from their perspective. This is gathered from the company website which is used for beneficial purposes. From such feedback it can also be understood reasons as to why customers purchase items from Asda which can be found in other retail stores. Additional customer feedback can be gained through the social media between and keeping a strong maintenance of the customer reviews of the products purchase is essential in keeping the good relationships with customers.</w:t>
      </w:r>
    </w:p>
    <w:p w14:paraId="4609140C" w14:textId="34771F04" w:rsidR="00CE33D1" w:rsidRPr="00CE33D1" w:rsidRDefault="00CE33D1" w:rsidP="00CE33D1">
      <w:pPr>
        <w:spacing w:after="0" w:line="360" w:lineRule="auto"/>
        <w:jc w:val="both"/>
        <w:rPr>
          <w:rFonts w:asciiTheme="minorBidi" w:eastAsia="Times New Roman" w:hAnsiTheme="minorBidi"/>
          <w:highlight w:val="white"/>
        </w:rPr>
      </w:pPr>
      <w:r w:rsidRPr="00CE33D1">
        <w:rPr>
          <w:rFonts w:asciiTheme="minorBidi" w:eastAsia="Times New Roman" w:hAnsiTheme="minorBidi"/>
          <w:highlight w:val="white"/>
        </w:rPr>
        <w:t xml:space="preserve"> </w:t>
      </w:r>
    </w:p>
    <w:p w14:paraId="6552DA9D" w14:textId="7D96A43D" w:rsidR="00CE33D1" w:rsidRPr="00CE33D1" w:rsidRDefault="00CE33D1" w:rsidP="00CE33D1">
      <w:pPr>
        <w:spacing w:after="0" w:line="360" w:lineRule="auto"/>
        <w:jc w:val="both"/>
        <w:rPr>
          <w:rFonts w:asciiTheme="minorBidi" w:eastAsia="Times New Roman" w:hAnsiTheme="minorBidi"/>
          <w:highlight w:val="white"/>
        </w:rPr>
      </w:pPr>
      <w:r w:rsidRPr="00CE33D1">
        <w:rPr>
          <w:rFonts w:asciiTheme="minorBidi" w:eastAsia="Times New Roman" w:hAnsiTheme="minorBidi"/>
          <w:highlight w:val="white"/>
        </w:rPr>
        <w:t xml:space="preserve">The above discussion has been entirely dedicated to the evaluation of customer experience and the various aspects and elements that should be considered to ensure customer satisfaction and how this implicates the overall business. Such elements are taken into consideration by Asda. Two other companies used to compare with Asda include John Lewis </w:t>
      </w:r>
      <w:r w:rsidRPr="00CE33D1">
        <w:rPr>
          <w:rFonts w:asciiTheme="minorBidi" w:eastAsia="Times New Roman" w:hAnsiTheme="minorBidi"/>
          <w:highlight w:val="white"/>
        </w:rPr>
        <w:lastRenderedPageBreak/>
        <w:t xml:space="preserve">and Morrison’s. Ethical considerations and policies were looked at. The reference of customer relationship management and other quality models were looked at. Through the use of such </w:t>
      </w:r>
      <w:r w:rsidR="00012A81" w:rsidRPr="00CE33D1">
        <w:rPr>
          <w:rFonts w:asciiTheme="minorBidi" w:eastAsia="Times New Roman" w:hAnsiTheme="minorBidi"/>
          <w:highlight w:val="white"/>
        </w:rPr>
        <w:t>models’</w:t>
      </w:r>
      <w:r w:rsidRPr="00CE33D1">
        <w:rPr>
          <w:rFonts w:asciiTheme="minorBidi" w:eastAsia="Times New Roman" w:hAnsiTheme="minorBidi"/>
          <w:highlight w:val="white"/>
        </w:rPr>
        <w:t xml:space="preserve"> companies like Asda is able to ensure that a satisfied customer base is maintained. The remaining section will discuss recommendations which Asda can use to enhance their customer satisfaction and brand image. </w:t>
      </w:r>
    </w:p>
    <w:p w14:paraId="3699931A" w14:textId="77777777" w:rsidR="00CE33D1" w:rsidRPr="00CE33D1" w:rsidRDefault="00CE33D1" w:rsidP="00CE33D1">
      <w:pPr>
        <w:spacing w:after="0" w:line="360" w:lineRule="auto"/>
        <w:jc w:val="both"/>
        <w:rPr>
          <w:rFonts w:asciiTheme="minorBidi" w:eastAsia="Times New Roman" w:hAnsiTheme="minorBidi"/>
          <w:highlight w:val="white"/>
        </w:rPr>
      </w:pPr>
    </w:p>
    <w:p w14:paraId="3CAD0CA9" w14:textId="77777777" w:rsidR="00CE33D1" w:rsidRPr="00CE33D1" w:rsidRDefault="00CE33D1" w:rsidP="00CE33D1">
      <w:pPr>
        <w:keepNext/>
        <w:keepLines/>
        <w:spacing w:before="400" w:after="120" w:line="360" w:lineRule="auto"/>
        <w:jc w:val="both"/>
        <w:outlineLvl w:val="0"/>
        <w:rPr>
          <w:rFonts w:asciiTheme="minorBidi" w:eastAsia="Arial" w:hAnsiTheme="minorBidi"/>
          <w:b/>
          <w:lang w:val="en-US"/>
        </w:rPr>
      </w:pPr>
      <w:bookmarkStart w:id="10" w:name="_Toc46448619"/>
      <w:r w:rsidRPr="00CE33D1">
        <w:rPr>
          <w:rFonts w:asciiTheme="minorBidi" w:eastAsia="Arial" w:hAnsiTheme="minorBidi"/>
          <w:b/>
          <w:lang w:val="en-US"/>
        </w:rPr>
        <w:t>Recommendations</w:t>
      </w:r>
      <w:bookmarkEnd w:id="10"/>
    </w:p>
    <w:p w14:paraId="07F7F690" w14:textId="77777777" w:rsidR="00E90F0A" w:rsidRDefault="00CE33D1" w:rsidP="00CE33D1">
      <w:pPr>
        <w:spacing w:after="0" w:line="360" w:lineRule="auto"/>
        <w:jc w:val="both"/>
        <w:rPr>
          <w:rFonts w:asciiTheme="minorBidi" w:eastAsia="Times New Roman" w:hAnsiTheme="minorBidi"/>
        </w:rPr>
      </w:pPr>
      <w:r w:rsidRPr="00CE33D1">
        <w:rPr>
          <w:rFonts w:asciiTheme="minorBidi" w:eastAsia="Times New Roman" w:hAnsiTheme="minorBidi"/>
        </w:rPr>
        <w:t>The various policies adopted by Asda for marketing purposes including ethical and sustainability policies. In addition to these additional measures are implemented for quality control management through which a happy employee and customer base can be ensured. Based upon these information further recommendations will be made.</w:t>
      </w:r>
    </w:p>
    <w:p w14:paraId="55CB7C6B" w14:textId="7870519D" w:rsidR="00CE33D1" w:rsidRPr="00CE33D1" w:rsidRDefault="00CE33D1" w:rsidP="00CE33D1">
      <w:pPr>
        <w:spacing w:after="0" w:line="360" w:lineRule="auto"/>
        <w:jc w:val="both"/>
        <w:rPr>
          <w:rFonts w:asciiTheme="minorBidi" w:eastAsia="Times New Roman" w:hAnsiTheme="minorBidi"/>
        </w:rPr>
      </w:pPr>
      <w:r w:rsidRPr="00CE33D1">
        <w:rPr>
          <w:rFonts w:asciiTheme="minorBidi" w:eastAsia="Times New Roman" w:hAnsiTheme="minorBidi"/>
        </w:rPr>
        <w:t xml:space="preserve"> </w:t>
      </w:r>
    </w:p>
    <w:p w14:paraId="7A710A95" w14:textId="4EBAB5F9" w:rsidR="00CE33D1" w:rsidRDefault="00CE33D1" w:rsidP="00CE33D1">
      <w:pPr>
        <w:spacing w:after="0" w:line="360" w:lineRule="auto"/>
        <w:jc w:val="both"/>
        <w:rPr>
          <w:rFonts w:asciiTheme="minorBidi" w:eastAsia="Times New Roman" w:hAnsiTheme="minorBidi"/>
        </w:rPr>
      </w:pPr>
      <w:r w:rsidRPr="00CE33D1">
        <w:rPr>
          <w:rFonts w:asciiTheme="minorBidi" w:eastAsia="Times New Roman" w:hAnsiTheme="minorBidi"/>
        </w:rPr>
        <w:t xml:space="preserve">Asda can invest their time on taking part in social activities and engage in CSR activities. The existing customers can engage in such activities and have an increased moral boost. By engaging in CSR activities, the company will be able to enhance their reputation and customer base. The quality of production can be enhanced through increased productivity. One of the core ways in which the productivity of the workforce can be increased is through the motivation efforts towards employees. The employees of the company are </w:t>
      </w:r>
      <w:r w:rsidR="00E90F0A" w:rsidRPr="00CE33D1">
        <w:rPr>
          <w:rFonts w:asciiTheme="minorBidi" w:eastAsia="Times New Roman" w:hAnsiTheme="minorBidi"/>
        </w:rPr>
        <w:t>essential</w:t>
      </w:r>
      <w:r w:rsidRPr="00CE33D1">
        <w:rPr>
          <w:rFonts w:asciiTheme="minorBidi" w:eastAsia="Times New Roman" w:hAnsiTheme="minorBidi"/>
        </w:rPr>
        <w:t xml:space="preserve"> in making sure that the desired objectives of the company are successfully achieved (Lee and Carter, 2012).</w:t>
      </w:r>
    </w:p>
    <w:p w14:paraId="6BE3EC1E" w14:textId="77777777" w:rsidR="00E90F0A" w:rsidRPr="00CE33D1" w:rsidRDefault="00E90F0A" w:rsidP="00CE33D1">
      <w:pPr>
        <w:spacing w:after="0" w:line="360" w:lineRule="auto"/>
        <w:jc w:val="both"/>
        <w:rPr>
          <w:rFonts w:asciiTheme="minorBidi" w:eastAsia="Times New Roman" w:hAnsiTheme="minorBidi"/>
        </w:rPr>
      </w:pPr>
    </w:p>
    <w:p w14:paraId="1739F46C" w14:textId="10D158F3" w:rsidR="00E90F0A" w:rsidRDefault="00CE33D1" w:rsidP="00CE33D1">
      <w:pPr>
        <w:spacing w:after="0" w:line="360" w:lineRule="auto"/>
        <w:jc w:val="both"/>
        <w:rPr>
          <w:rFonts w:asciiTheme="minorBidi" w:eastAsia="Times New Roman" w:hAnsiTheme="minorBidi"/>
        </w:rPr>
      </w:pPr>
      <w:r w:rsidRPr="00CE33D1">
        <w:rPr>
          <w:rFonts w:asciiTheme="minorBidi" w:eastAsia="Times New Roman" w:hAnsiTheme="minorBidi"/>
        </w:rPr>
        <w:t>By</w:t>
      </w:r>
      <w:r w:rsidR="00E90F0A">
        <w:rPr>
          <w:rFonts w:asciiTheme="minorBidi" w:eastAsia="Times New Roman" w:hAnsiTheme="minorBidi"/>
        </w:rPr>
        <w:t xml:space="preserve"> </w:t>
      </w:r>
      <w:r w:rsidRPr="00CE33D1">
        <w:rPr>
          <w:rFonts w:asciiTheme="minorBidi" w:eastAsia="Times New Roman" w:hAnsiTheme="minorBidi"/>
        </w:rPr>
        <w:t xml:space="preserve">dedicating certain rewards and incentives to the employees, a highly dedicated and motivated </w:t>
      </w:r>
      <w:r w:rsidR="00E90F0A">
        <w:rPr>
          <w:rFonts w:asciiTheme="minorBidi" w:eastAsia="Times New Roman" w:hAnsiTheme="minorBidi"/>
        </w:rPr>
        <w:t>work</w:t>
      </w:r>
      <w:r w:rsidRPr="00CE33D1">
        <w:rPr>
          <w:rFonts w:asciiTheme="minorBidi" w:eastAsia="Times New Roman" w:hAnsiTheme="minorBidi"/>
        </w:rPr>
        <w:t xml:space="preserve">force can be created. The company should successfully use the customer feedback and utilise it </w:t>
      </w:r>
      <w:r w:rsidR="00F17EFC">
        <w:rPr>
          <w:rFonts w:asciiTheme="minorBidi" w:eastAsia="Times New Roman" w:hAnsiTheme="minorBidi"/>
        </w:rPr>
        <w:t xml:space="preserve">in </w:t>
      </w:r>
      <w:r w:rsidRPr="00CE33D1">
        <w:rPr>
          <w:rFonts w:asciiTheme="minorBidi" w:eastAsia="Times New Roman" w:hAnsiTheme="minorBidi"/>
        </w:rPr>
        <w:t>an appropriate manner. Looking at the social lifestyles and trends will be useful information for Asda to use. By interacting with the customers via the social media platform will also allow communication and feedback to be gained.</w:t>
      </w:r>
    </w:p>
    <w:p w14:paraId="5DAFDDAE" w14:textId="21E632DC" w:rsidR="00CE33D1" w:rsidRPr="00CE33D1" w:rsidRDefault="00CE33D1" w:rsidP="00CE33D1">
      <w:pPr>
        <w:spacing w:after="0" w:line="360" w:lineRule="auto"/>
        <w:jc w:val="both"/>
        <w:rPr>
          <w:rFonts w:asciiTheme="minorBidi" w:eastAsia="Times New Roman" w:hAnsiTheme="minorBidi"/>
        </w:rPr>
      </w:pPr>
      <w:r w:rsidRPr="00CE33D1">
        <w:rPr>
          <w:rFonts w:asciiTheme="minorBidi" w:eastAsia="Times New Roman" w:hAnsiTheme="minorBidi"/>
        </w:rPr>
        <w:t xml:space="preserve"> </w:t>
      </w:r>
    </w:p>
    <w:p w14:paraId="3ED83740" w14:textId="77777777" w:rsidR="00CE33D1" w:rsidRPr="00CE33D1" w:rsidRDefault="00CE33D1" w:rsidP="00CE33D1">
      <w:pPr>
        <w:spacing w:after="0" w:line="360" w:lineRule="auto"/>
        <w:jc w:val="both"/>
        <w:rPr>
          <w:rFonts w:asciiTheme="minorBidi" w:eastAsia="Times New Roman" w:hAnsiTheme="minorBidi"/>
        </w:rPr>
      </w:pPr>
      <w:r w:rsidRPr="00CE33D1">
        <w:rPr>
          <w:rFonts w:asciiTheme="minorBidi" w:eastAsia="Times New Roman" w:hAnsiTheme="minorBidi"/>
        </w:rPr>
        <w:t>Giving customer a more in-depth product description would be perfect in making customers have a better idea of the product being purchased in and better decisions can be made prior to purchasing the product (Reichheld, 2001).</w:t>
      </w:r>
    </w:p>
    <w:p w14:paraId="07CC6054" w14:textId="77777777" w:rsidR="00CE33D1" w:rsidRPr="00CE33D1" w:rsidRDefault="00CE33D1" w:rsidP="00CE33D1">
      <w:pPr>
        <w:spacing w:after="0" w:line="360" w:lineRule="auto"/>
        <w:rPr>
          <w:rFonts w:asciiTheme="minorBidi" w:eastAsia="Times New Roman" w:hAnsiTheme="minorBidi"/>
        </w:rPr>
      </w:pPr>
    </w:p>
    <w:p w14:paraId="46983455" w14:textId="77777777" w:rsidR="00CE33D1" w:rsidRPr="00CE33D1" w:rsidRDefault="00CE33D1" w:rsidP="00CE33D1">
      <w:pPr>
        <w:spacing w:after="0" w:line="360" w:lineRule="auto"/>
        <w:rPr>
          <w:rFonts w:asciiTheme="minorBidi" w:eastAsia="Times New Roman" w:hAnsiTheme="minorBidi"/>
        </w:rPr>
      </w:pPr>
    </w:p>
    <w:p w14:paraId="3AE056D7" w14:textId="77777777" w:rsidR="009D11D2" w:rsidRDefault="009D11D2" w:rsidP="00CE33D1">
      <w:pPr>
        <w:keepNext/>
        <w:keepLines/>
        <w:spacing w:before="400" w:after="120" w:line="360" w:lineRule="auto"/>
        <w:jc w:val="both"/>
        <w:outlineLvl w:val="0"/>
        <w:rPr>
          <w:rFonts w:asciiTheme="minorBidi" w:eastAsia="Arial" w:hAnsiTheme="minorBidi"/>
          <w:b/>
          <w:lang w:val="en-US"/>
        </w:rPr>
      </w:pPr>
    </w:p>
    <w:p w14:paraId="4B705890" w14:textId="77777777" w:rsidR="009D11D2" w:rsidRDefault="009D11D2" w:rsidP="00CE33D1">
      <w:pPr>
        <w:keepNext/>
        <w:keepLines/>
        <w:spacing w:before="400" w:after="120" w:line="360" w:lineRule="auto"/>
        <w:jc w:val="both"/>
        <w:outlineLvl w:val="0"/>
        <w:rPr>
          <w:rFonts w:asciiTheme="minorBidi" w:eastAsia="Arial" w:hAnsiTheme="minorBidi"/>
          <w:b/>
          <w:lang w:val="en-US"/>
        </w:rPr>
      </w:pPr>
    </w:p>
    <w:p w14:paraId="581C7519" w14:textId="77777777" w:rsidR="00CE33D1" w:rsidRDefault="00CE33D1" w:rsidP="00CE33D1">
      <w:pPr>
        <w:keepNext/>
        <w:keepLines/>
        <w:spacing w:before="400" w:after="120" w:line="360" w:lineRule="auto"/>
        <w:jc w:val="both"/>
        <w:outlineLvl w:val="0"/>
        <w:rPr>
          <w:rFonts w:asciiTheme="minorBidi" w:eastAsia="Arial" w:hAnsiTheme="minorBidi"/>
          <w:b/>
          <w:lang w:val="en-US"/>
        </w:rPr>
      </w:pPr>
      <w:bookmarkStart w:id="11" w:name="_Toc46448620"/>
      <w:r w:rsidRPr="00CE33D1">
        <w:rPr>
          <w:rFonts w:asciiTheme="minorBidi" w:eastAsia="Arial" w:hAnsiTheme="minorBidi"/>
          <w:b/>
          <w:lang w:val="en-US"/>
        </w:rPr>
        <w:t>References</w:t>
      </w:r>
      <w:bookmarkEnd w:id="11"/>
      <w:r w:rsidRPr="00CE33D1">
        <w:rPr>
          <w:rFonts w:asciiTheme="minorBidi" w:eastAsia="Arial" w:hAnsiTheme="minorBidi"/>
          <w:b/>
          <w:lang w:val="en-US"/>
        </w:rPr>
        <w:t xml:space="preserve"> </w:t>
      </w:r>
    </w:p>
    <w:p w14:paraId="300259B7" w14:textId="77777777" w:rsidR="009D11D2" w:rsidRDefault="009D11D2" w:rsidP="00CE33D1">
      <w:pPr>
        <w:spacing w:after="0" w:line="360" w:lineRule="auto"/>
        <w:rPr>
          <w:rFonts w:asciiTheme="minorBidi" w:eastAsia="Arial" w:hAnsiTheme="minorBidi"/>
          <w:b/>
          <w:lang w:val="en-US"/>
        </w:rPr>
      </w:pPr>
    </w:p>
    <w:p w14:paraId="3CD438A1" w14:textId="71DE5985" w:rsidR="00CE33D1" w:rsidRPr="00CE33D1" w:rsidRDefault="00F17EFC"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1)  </w:t>
      </w:r>
      <w:proofErr w:type="spellStart"/>
      <w:r w:rsidR="00CE33D1" w:rsidRPr="00CE33D1">
        <w:rPr>
          <w:rFonts w:asciiTheme="minorBidi" w:eastAsia="Times New Roman" w:hAnsiTheme="minorBidi"/>
          <w:lang w:eastAsia="en-GB"/>
        </w:rPr>
        <w:t>Baray</w:t>
      </w:r>
      <w:proofErr w:type="spellEnd"/>
      <w:r w:rsidR="00CE33D1" w:rsidRPr="00CE33D1">
        <w:rPr>
          <w:rFonts w:asciiTheme="minorBidi" w:eastAsia="Times New Roman" w:hAnsiTheme="minorBidi"/>
          <w:lang w:eastAsia="en-GB"/>
        </w:rPr>
        <w:t xml:space="preserve">, J. and Pelé, M., 2020. A new geographical pricing model within the principle of </w:t>
      </w:r>
      <w:r w:rsidRPr="00CE33D1">
        <w:rPr>
          <w:rFonts w:asciiTheme="minorBidi" w:eastAsia="Times New Roman" w:hAnsiTheme="minorBidi"/>
          <w:lang w:eastAsia="en-GB"/>
        </w:rPr>
        <w:t>eMarketing</w:t>
      </w:r>
      <w:r w:rsidR="00CE33D1" w:rsidRPr="00CE33D1">
        <w:rPr>
          <w:rFonts w:asciiTheme="minorBidi" w:eastAsia="Times New Roman" w:hAnsiTheme="minorBidi"/>
          <w:lang w:eastAsia="en-GB"/>
        </w:rPr>
        <w:t xml:space="preserve">-mix. </w:t>
      </w:r>
      <w:proofErr w:type="spellStart"/>
      <w:r w:rsidR="00CE33D1" w:rsidRPr="00CE33D1">
        <w:rPr>
          <w:rFonts w:asciiTheme="minorBidi" w:eastAsia="Times New Roman" w:hAnsiTheme="minorBidi"/>
          <w:lang w:eastAsia="en-GB"/>
        </w:rPr>
        <w:t>Recherche</w:t>
      </w:r>
      <w:proofErr w:type="spellEnd"/>
      <w:r w:rsidR="00CE33D1" w:rsidRPr="00CE33D1">
        <w:rPr>
          <w:rFonts w:asciiTheme="minorBidi" w:eastAsia="Times New Roman" w:hAnsiTheme="minorBidi"/>
          <w:lang w:eastAsia="en-GB"/>
        </w:rPr>
        <w:t xml:space="preserve"> </w:t>
      </w:r>
      <w:proofErr w:type="gramStart"/>
      <w:r w:rsidR="00CE33D1" w:rsidRPr="00CE33D1">
        <w:rPr>
          <w:rFonts w:asciiTheme="minorBidi" w:eastAsia="Times New Roman" w:hAnsiTheme="minorBidi"/>
          <w:lang w:eastAsia="en-GB"/>
        </w:rPr>
        <w:t>et</w:t>
      </w:r>
      <w:proofErr w:type="gramEnd"/>
      <w:r w:rsidR="00CE33D1" w:rsidRPr="00CE33D1">
        <w:rPr>
          <w:rFonts w:asciiTheme="minorBidi" w:eastAsia="Times New Roman" w:hAnsiTheme="minorBidi"/>
          <w:lang w:eastAsia="en-GB"/>
        </w:rPr>
        <w:t xml:space="preserve"> Applications </w:t>
      </w:r>
      <w:proofErr w:type="spellStart"/>
      <w:r w:rsidR="00CE33D1" w:rsidRPr="00CE33D1">
        <w:rPr>
          <w:rFonts w:asciiTheme="minorBidi" w:eastAsia="Times New Roman" w:hAnsiTheme="minorBidi"/>
          <w:lang w:eastAsia="en-GB"/>
        </w:rPr>
        <w:t>en</w:t>
      </w:r>
      <w:proofErr w:type="spellEnd"/>
      <w:r w:rsidR="00CE33D1" w:rsidRPr="00CE33D1">
        <w:rPr>
          <w:rFonts w:asciiTheme="minorBidi" w:eastAsia="Times New Roman" w:hAnsiTheme="minorBidi"/>
          <w:lang w:eastAsia="en-GB"/>
        </w:rPr>
        <w:t xml:space="preserve"> Marketing (English Edition), p.205157072090607</w:t>
      </w:r>
    </w:p>
    <w:p w14:paraId="348D5D45" w14:textId="7CD133FC" w:rsidR="00CE33D1" w:rsidRPr="00CE33D1" w:rsidRDefault="00F17EFC"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2) </w:t>
      </w:r>
      <w:r w:rsidR="00CE33D1" w:rsidRPr="00CE33D1">
        <w:rPr>
          <w:rFonts w:asciiTheme="minorBidi" w:eastAsia="Times New Roman" w:hAnsiTheme="minorBidi"/>
          <w:lang w:eastAsia="en-GB"/>
        </w:rPr>
        <w:t>Cant, M., 2020. MARKETING - AN INTRODUCTION. JUTA AND Company (PTY) LTD</w:t>
      </w:r>
    </w:p>
    <w:p w14:paraId="2E3FDF4F" w14:textId="633EADC8" w:rsidR="00CE33D1" w:rsidRPr="00CE33D1" w:rsidRDefault="00F17EFC"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3) </w:t>
      </w:r>
      <w:r w:rsidR="00CE33D1" w:rsidRPr="00CE33D1">
        <w:rPr>
          <w:rFonts w:asciiTheme="minorBidi" w:eastAsia="Times New Roman" w:hAnsiTheme="minorBidi"/>
          <w:lang w:eastAsia="en-GB"/>
        </w:rPr>
        <w:t xml:space="preserve">Chao, Y., 2018. Multi-Category Competition and Supermarket Pricing. SSRN Electronic </w:t>
      </w:r>
      <w:r w:rsidRPr="00CE33D1">
        <w:rPr>
          <w:rFonts w:asciiTheme="minorBidi" w:eastAsia="Times New Roman" w:hAnsiTheme="minorBidi"/>
          <w:lang w:eastAsia="en-GB"/>
        </w:rPr>
        <w:t>Journal.</w:t>
      </w:r>
    </w:p>
    <w:p w14:paraId="636698DD" w14:textId="3EB030D0" w:rsidR="00CE33D1" w:rsidRPr="00CE33D1" w:rsidRDefault="00F17EFC"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4) </w:t>
      </w:r>
      <w:r w:rsidR="00CE33D1" w:rsidRPr="00CE33D1">
        <w:rPr>
          <w:rFonts w:asciiTheme="minorBidi" w:eastAsia="Times New Roman" w:hAnsiTheme="minorBidi"/>
          <w:lang w:eastAsia="en-GB"/>
        </w:rPr>
        <w:t xml:space="preserve">Ethicalcorp.com. 2020. Asda </w:t>
      </w:r>
      <w:r w:rsidR="009D11D2" w:rsidRPr="00CE33D1">
        <w:rPr>
          <w:rFonts w:asciiTheme="minorBidi" w:eastAsia="Times New Roman" w:hAnsiTheme="minorBidi"/>
          <w:lang w:eastAsia="en-GB"/>
        </w:rPr>
        <w:t>and</w:t>
      </w:r>
      <w:r w:rsidR="00CE33D1" w:rsidRPr="00CE33D1">
        <w:rPr>
          <w:rFonts w:asciiTheme="minorBidi" w:eastAsia="Times New Roman" w:hAnsiTheme="minorBidi"/>
          <w:lang w:eastAsia="en-GB"/>
        </w:rPr>
        <w:t xml:space="preserve"> Sustainability – Better Things </w:t>
      </w:r>
      <w:r w:rsidRPr="00CE33D1">
        <w:rPr>
          <w:rFonts w:asciiTheme="minorBidi" w:eastAsia="Times New Roman" w:hAnsiTheme="minorBidi"/>
          <w:lang w:eastAsia="en-GB"/>
        </w:rPr>
        <w:t>in</w:t>
      </w:r>
      <w:r w:rsidR="00CE33D1" w:rsidRPr="00CE33D1">
        <w:rPr>
          <w:rFonts w:asciiTheme="minorBidi" w:eastAsia="Times New Roman" w:hAnsiTheme="minorBidi"/>
          <w:lang w:eastAsia="en-GB"/>
        </w:rPr>
        <w:t xml:space="preserve"> Store? | Ethical Corporation. [</w:t>
      </w:r>
      <w:proofErr w:type="gramStart"/>
      <w:r w:rsidR="00CE33D1" w:rsidRPr="00CE33D1">
        <w:rPr>
          <w:rFonts w:asciiTheme="minorBidi" w:eastAsia="Times New Roman" w:hAnsiTheme="minorBidi"/>
          <w:lang w:eastAsia="en-GB"/>
        </w:rPr>
        <w:t>online</w:t>
      </w:r>
      <w:proofErr w:type="gramEnd"/>
      <w:r w:rsidR="00CE33D1" w:rsidRPr="00CE33D1">
        <w:rPr>
          <w:rFonts w:asciiTheme="minorBidi" w:eastAsia="Times New Roman" w:hAnsiTheme="minorBidi"/>
          <w:lang w:eastAsia="en-GB"/>
        </w:rPr>
        <w:t>] Available at: &lt;http://www.ethicalcorp.com/business-strategy/asda-and-sustainability-better-things-store&gt; [Accessed 7 July 2020].</w:t>
      </w:r>
    </w:p>
    <w:p w14:paraId="720334D8" w14:textId="788C8FBD" w:rsidR="00CE33D1" w:rsidRPr="00CE33D1" w:rsidRDefault="00F17EFC"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5) </w:t>
      </w:r>
      <w:r w:rsidR="00CE33D1" w:rsidRPr="00CE33D1">
        <w:rPr>
          <w:rFonts w:asciiTheme="minorBidi" w:eastAsia="Times New Roman" w:hAnsiTheme="minorBidi"/>
          <w:lang w:eastAsia="en-GB"/>
        </w:rPr>
        <w:t xml:space="preserve">Groceries.morrisons.com. 2020. Morrisons | Online Shopping | Food, Drink &amp; More </w:t>
      </w:r>
      <w:r w:rsidRPr="00CE33D1">
        <w:rPr>
          <w:rFonts w:asciiTheme="minorBidi" w:eastAsia="Times New Roman" w:hAnsiTheme="minorBidi"/>
          <w:lang w:eastAsia="en-GB"/>
        </w:rPr>
        <w:t>to</w:t>
      </w:r>
      <w:r w:rsidR="00CE33D1" w:rsidRPr="00CE33D1">
        <w:rPr>
          <w:rFonts w:asciiTheme="minorBidi" w:eastAsia="Times New Roman" w:hAnsiTheme="minorBidi"/>
          <w:lang w:eastAsia="en-GB"/>
        </w:rPr>
        <w:t xml:space="preserve"> Your Door. [</w:t>
      </w:r>
      <w:proofErr w:type="gramStart"/>
      <w:r w:rsidR="00CE33D1" w:rsidRPr="00CE33D1">
        <w:rPr>
          <w:rFonts w:asciiTheme="minorBidi" w:eastAsia="Times New Roman" w:hAnsiTheme="minorBidi"/>
          <w:lang w:eastAsia="en-GB"/>
        </w:rPr>
        <w:t>online</w:t>
      </w:r>
      <w:proofErr w:type="gramEnd"/>
      <w:r w:rsidR="00CE33D1" w:rsidRPr="00CE33D1">
        <w:rPr>
          <w:rFonts w:asciiTheme="minorBidi" w:eastAsia="Times New Roman" w:hAnsiTheme="minorBidi"/>
          <w:lang w:eastAsia="en-GB"/>
        </w:rPr>
        <w:t>] Available at: &lt;https://groceries.morrisons.com/webshop/startWebshop.do&gt; [Accessed 7 July 2020]</w:t>
      </w:r>
    </w:p>
    <w:p w14:paraId="6011052F" w14:textId="15CA86DB" w:rsidR="00CE33D1" w:rsidRPr="00CE33D1" w:rsidRDefault="00F17EFC" w:rsidP="00CE33D1">
      <w:pPr>
        <w:spacing w:after="0" w:line="360" w:lineRule="auto"/>
        <w:rPr>
          <w:rFonts w:asciiTheme="minorBidi" w:eastAsia="Times New Roman" w:hAnsiTheme="minorBidi"/>
          <w:lang w:eastAsia="en-GB"/>
        </w:rPr>
      </w:pPr>
      <w:r>
        <w:rPr>
          <w:rFonts w:asciiTheme="minorBidi" w:eastAsia="Times New Roman" w:hAnsiTheme="minorBidi"/>
          <w:i/>
          <w:iCs/>
          <w:lang w:eastAsia="en-GB"/>
        </w:rPr>
        <w:t xml:space="preserve">6) </w:t>
      </w:r>
      <w:r w:rsidR="00CE33D1" w:rsidRPr="00CE33D1">
        <w:rPr>
          <w:rFonts w:asciiTheme="minorBidi" w:eastAsia="Times New Roman" w:hAnsiTheme="minorBidi"/>
          <w:lang w:eastAsia="en-GB"/>
        </w:rPr>
        <w:t>John Lewis &amp; Partners. 2020. John Lewis &amp; Partners | Homeware, Fashion, Electricals &amp; More. [</w:t>
      </w:r>
      <w:proofErr w:type="gramStart"/>
      <w:r w:rsidR="00CE33D1" w:rsidRPr="00CE33D1">
        <w:rPr>
          <w:rFonts w:asciiTheme="minorBidi" w:eastAsia="Times New Roman" w:hAnsiTheme="minorBidi"/>
          <w:lang w:eastAsia="en-GB"/>
        </w:rPr>
        <w:t>online</w:t>
      </w:r>
      <w:proofErr w:type="gramEnd"/>
      <w:r w:rsidR="00CE33D1" w:rsidRPr="00CE33D1">
        <w:rPr>
          <w:rFonts w:asciiTheme="minorBidi" w:eastAsia="Times New Roman" w:hAnsiTheme="minorBidi"/>
          <w:lang w:eastAsia="en-GB"/>
        </w:rPr>
        <w:t>] Available at: &lt;https://www.johnlewis.com/&gt; [Accessed 7 July 2020].</w:t>
      </w:r>
    </w:p>
    <w:p w14:paraId="0800C8E0" w14:textId="2E036B6C" w:rsidR="00CE33D1" w:rsidRPr="00CE33D1" w:rsidRDefault="00F17EFC"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7) </w:t>
      </w:r>
      <w:r w:rsidR="00CE33D1" w:rsidRPr="00CE33D1">
        <w:rPr>
          <w:rFonts w:asciiTheme="minorBidi" w:eastAsia="Times New Roman" w:hAnsiTheme="minorBidi"/>
          <w:lang w:eastAsia="en-GB"/>
        </w:rPr>
        <w:t>Malik, M.A.R., Butt, A.N. and Choi, J.N. (2015). Rewards and employee creative performance: Moderating effects of creative self</w:t>
      </w:r>
      <w:r w:rsidR="00CE33D1" w:rsidRPr="00CE33D1">
        <w:rPr>
          <w:rFonts w:ascii="Segoe UI" w:eastAsia="Times New Roman" w:hAnsi="Segoe UI"/>
          <w:lang w:eastAsia="en-GB"/>
        </w:rPr>
        <w:t>‐</w:t>
      </w:r>
      <w:r w:rsidR="00CE33D1" w:rsidRPr="00CE33D1">
        <w:rPr>
          <w:rFonts w:asciiTheme="minorBidi" w:eastAsia="Times New Roman" w:hAnsiTheme="minorBidi"/>
          <w:lang w:eastAsia="en-GB"/>
        </w:rPr>
        <w:t>efficacy, reward importance, and locus of control. </w:t>
      </w:r>
      <w:r w:rsidR="00CE33D1" w:rsidRPr="00CE33D1">
        <w:rPr>
          <w:rFonts w:asciiTheme="minorBidi" w:eastAsia="Times New Roman" w:hAnsiTheme="minorBidi"/>
          <w:i/>
          <w:iCs/>
          <w:lang w:eastAsia="en-GB"/>
        </w:rPr>
        <w:t xml:space="preserve">Journal of Organizational </w:t>
      </w:r>
      <w:proofErr w:type="spellStart"/>
      <w:r w:rsidR="00CE33D1" w:rsidRPr="00CE33D1">
        <w:rPr>
          <w:rFonts w:asciiTheme="minorBidi" w:eastAsia="Times New Roman" w:hAnsiTheme="minorBidi"/>
          <w:i/>
          <w:iCs/>
          <w:lang w:eastAsia="en-GB"/>
        </w:rPr>
        <w:t>Behavior</w:t>
      </w:r>
      <w:proofErr w:type="spellEnd"/>
      <w:r w:rsidR="00CE33D1" w:rsidRPr="00CE33D1">
        <w:rPr>
          <w:rFonts w:asciiTheme="minorBidi" w:eastAsia="Times New Roman" w:hAnsiTheme="minorBidi"/>
          <w:i/>
          <w:iCs/>
          <w:lang w:eastAsia="en-GB"/>
        </w:rPr>
        <w:t>. 36</w:t>
      </w:r>
      <w:r w:rsidR="00CE33D1" w:rsidRPr="00CE33D1">
        <w:rPr>
          <w:rFonts w:asciiTheme="minorBidi" w:eastAsia="Times New Roman" w:hAnsiTheme="minorBidi"/>
          <w:lang w:eastAsia="en-GB"/>
        </w:rPr>
        <w:t> (1), p59-74.</w:t>
      </w:r>
    </w:p>
    <w:p w14:paraId="2126F099" w14:textId="4EBD8719" w:rsidR="00CE33D1" w:rsidRPr="00CE33D1" w:rsidRDefault="001B33B2"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8) </w:t>
      </w:r>
      <w:proofErr w:type="spellStart"/>
      <w:r w:rsidR="00CE33D1" w:rsidRPr="00CE33D1">
        <w:rPr>
          <w:rFonts w:asciiTheme="minorBidi" w:eastAsia="Times New Roman" w:hAnsiTheme="minorBidi"/>
          <w:lang w:eastAsia="en-GB"/>
        </w:rPr>
        <w:t>Marren</w:t>
      </w:r>
      <w:proofErr w:type="spellEnd"/>
      <w:r w:rsidR="00CE33D1" w:rsidRPr="00CE33D1">
        <w:rPr>
          <w:rFonts w:asciiTheme="minorBidi" w:eastAsia="Times New Roman" w:hAnsiTheme="minorBidi"/>
          <w:lang w:eastAsia="en-GB"/>
        </w:rPr>
        <w:t>, P., 2007. High</w:t>
      </w:r>
      <w:r w:rsidR="00CE33D1" w:rsidRPr="00CE33D1">
        <w:rPr>
          <w:rFonts w:ascii="Segoe UI" w:eastAsia="Times New Roman" w:hAnsi="Segoe UI"/>
          <w:lang w:eastAsia="en-GB"/>
        </w:rPr>
        <w:t>‐</w:t>
      </w:r>
      <w:r w:rsidR="00CE33D1" w:rsidRPr="00CE33D1">
        <w:rPr>
          <w:rFonts w:asciiTheme="minorBidi" w:eastAsia="Times New Roman" w:hAnsiTheme="minorBidi"/>
          <w:lang w:eastAsia="en-GB"/>
        </w:rPr>
        <w:t>functioning business strategy. Journal of Business Strategy, 28(6), pp.37-39</w:t>
      </w:r>
    </w:p>
    <w:p w14:paraId="6DE8F266" w14:textId="37348372" w:rsidR="00CE33D1" w:rsidRPr="00CE33D1" w:rsidRDefault="001B33B2"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9) </w:t>
      </w:r>
      <w:r w:rsidR="00CE33D1" w:rsidRPr="00CE33D1">
        <w:rPr>
          <w:rFonts w:asciiTheme="minorBidi" w:eastAsia="Times New Roman" w:hAnsiTheme="minorBidi"/>
          <w:lang w:eastAsia="en-GB"/>
        </w:rPr>
        <w:t xml:space="preserve">Mena, C., 2010. Delivering Performance </w:t>
      </w:r>
      <w:r w:rsidR="009D11D2" w:rsidRPr="00CE33D1">
        <w:rPr>
          <w:rFonts w:asciiTheme="minorBidi" w:eastAsia="Times New Roman" w:hAnsiTheme="minorBidi"/>
          <w:lang w:eastAsia="en-GB"/>
        </w:rPr>
        <w:t>in</w:t>
      </w:r>
      <w:r w:rsidR="00CE33D1" w:rsidRPr="00CE33D1">
        <w:rPr>
          <w:rFonts w:asciiTheme="minorBidi" w:eastAsia="Times New Roman" w:hAnsiTheme="minorBidi"/>
          <w:lang w:eastAsia="en-GB"/>
        </w:rPr>
        <w:t xml:space="preserve"> Food Supply Chains. Cambridge: Woodhead.</w:t>
      </w:r>
    </w:p>
    <w:p w14:paraId="1CA82493" w14:textId="3EEB870E" w:rsidR="00CE33D1" w:rsidRPr="00CE33D1" w:rsidRDefault="001B33B2"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10) </w:t>
      </w:r>
      <w:r w:rsidRPr="00CE33D1">
        <w:rPr>
          <w:rFonts w:asciiTheme="minorBidi" w:eastAsia="Times New Roman" w:hAnsiTheme="minorBidi"/>
          <w:lang w:eastAsia="en-GB"/>
        </w:rPr>
        <w:t>Nass</w:t>
      </w:r>
      <w:r>
        <w:rPr>
          <w:rFonts w:asciiTheme="minorBidi" w:eastAsia="Times New Roman" w:hAnsiTheme="minorBidi"/>
          <w:lang w:eastAsia="en-GB"/>
        </w:rPr>
        <w:t>a</w:t>
      </w:r>
      <w:r w:rsidRPr="00CE33D1">
        <w:rPr>
          <w:rFonts w:asciiTheme="minorBidi" w:eastAsia="Times New Roman" w:hAnsiTheme="minorBidi"/>
          <w:lang w:eastAsia="en-GB"/>
        </w:rPr>
        <w:t>r</w:t>
      </w:r>
      <w:r w:rsidR="00CE33D1" w:rsidRPr="00CE33D1">
        <w:rPr>
          <w:rFonts w:asciiTheme="minorBidi" w:eastAsia="Times New Roman" w:hAnsiTheme="minorBidi"/>
          <w:lang w:eastAsia="en-GB"/>
        </w:rPr>
        <w:t>, B., 2015. The customer trust and customer commitment of e-customer relationship management: study at Jordan of mobile phone services. International Journal of Electronic Customer Relationship Management, 9(1), p.33.</w:t>
      </w:r>
    </w:p>
    <w:p w14:paraId="798FD611" w14:textId="6A4F45C4" w:rsidR="00CE33D1" w:rsidRPr="00CE33D1" w:rsidRDefault="001B33B2"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11) </w:t>
      </w:r>
      <w:r w:rsidR="00CE33D1" w:rsidRPr="00CE33D1">
        <w:rPr>
          <w:rFonts w:asciiTheme="minorBidi" w:eastAsia="Times New Roman" w:hAnsiTheme="minorBidi"/>
          <w:lang w:eastAsia="en-GB"/>
        </w:rPr>
        <w:t xml:space="preserve">Rana, G., 2007. Production </w:t>
      </w:r>
      <w:r w:rsidRPr="00CE33D1">
        <w:rPr>
          <w:rFonts w:asciiTheme="minorBidi" w:eastAsia="Times New Roman" w:hAnsiTheme="minorBidi"/>
          <w:lang w:eastAsia="en-GB"/>
        </w:rPr>
        <w:t>and</w:t>
      </w:r>
      <w:r w:rsidR="00CE33D1" w:rsidRPr="00CE33D1">
        <w:rPr>
          <w:rFonts w:asciiTheme="minorBidi" w:eastAsia="Times New Roman" w:hAnsiTheme="minorBidi"/>
          <w:lang w:eastAsia="en-GB"/>
        </w:rPr>
        <w:t xml:space="preserve"> Financial Management. Jaipur, India: Oxford Book Co.</w:t>
      </w:r>
    </w:p>
    <w:p w14:paraId="1E1452FF" w14:textId="680C58DA" w:rsidR="00CE33D1" w:rsidRPr="00CE33D1" w:rsidRDefault="001B33B2"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12) </w:t>
      </w:r>
      <w:r w:rsidR="00CE33D1" w:rsidRPr="00CE33D1">
        <w:rPr>
          <w:rFonts w:asciiTheme="minorBidi" w:eastAsia="Times New Roman" w:hAnsiTheme="minorBidi"/>
          <w:lang w:eastAsia="en-GB"/>
        </w:rPr>
        <w:t>Reichheld, Frederick (2001). </w:t>
      </w:r>
      <w:r w:rsidR="00CE33D1" w:rsidRPr="00CE33D1">
        <w:rPr>
          <w:rFonts w:asciiTheme="minorBidi" w:eastAsia="Times New Roman" w:hAnsiTheme="minorBidi"/>
          <w:i/>
          <w:iCs/>
          <w:lang w:eastAsia="en-GB"/>
        </w:rPr>
        <w:t xml:space="preserve">Loyalty Rules! How </w:t>
      </w:r>
      <w:r w:rsidR="009D11D2" w:rsidRPr="00CE33D1">
        <w:rPr>
          <w:rFonts w:asciiTheme="minorBidi" w:eastAsia="Times New Roman" w:hAnsiTheme="minorBidi"/>
          <w:i/>
          <w:iCs/>
          <w:lang w:eastAsia="en-GB"/>
        </w:rPr>
        <w:t>today’s</w:t>
      </w:r>
      <w:r w:rsidR="00CE33D1" w:rsidRPr="00CE33D1">
        <w:rPr>
          <w:rFonts w:asciiTheme="minorBidi" w:eastAsia="Times New Roman" w:hAnsiTheme="minorBidi"/>
          <w:i/>
          <w:iCs/>
          <w:lang w:eastAsia="en-GB"/>
        </w:rPr>
        <w:t xml:space="preserve"> Leaders Build Lasting Relationships</w:t>
      </w:r>
      <w:r w:rsidR="00CE33D1" w:rsidRPr="00CE33D1">
        <w:rPr>
          <w:rFonts w:asciiTheme="minorBidi" w:eastAsia="Times New Roman" w:hAnsiTheme="minorBidi"/>
          <w:lang w:eastAsia="en-GB"/>
        </w:rPr>
        <w:t>. Boston: Harvard Business School Press. 39-45.</w:t>
      </w:r>
    </w:p>
    <w:p w14:paraId="0CC0CE31" w14:textId="0D453144" w:rsidR="00CE33D1" w:rsidRPr="00CE33D1" w:rsidRDefault="001B33B2"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13) </w:t>
      </w:r>
      <w:r w:rsidR="00CE33D1" w:rsidRPr="00CE33D1">
        <w:rPr>
          <w:rFonts w:asciiTheme="minorBidi" w:eastAsia="Times New Roman" w:hAnsiTheme="minorBidi"/>
          <w:lang w:eastAsia="en-GB"/>
        </w:rPr>
        <w:t xml:space="preserve">Rice, K., 2020. What does it mean to be a good </w:t>
      </w:r>
      <w:r w:rsidRPr="00CE33D1">
        <w:rPr>
          <w:rFonts w:asciiTheme="minorBidi" w:eastAsia="Times New Roman" w:hAnsiTheme="minorBidi"/>
          <w:lang w:eastAsia="en-GB"/>
        </w:rPr>
        <w:t>neighbour?</w:t>
      </w:r>
      <w:r w:rsidR="00CE33D1" w:rsidRPr="00CE33D1">
        <w:rPr>
          <w:rFonts w:asciiTheme="minorBidi" w:eastAsia="Times New Roman" w:hAnsiTheme="minorBidi"/>
          <w:lang w:eastAsia="en-GB"/>
        </w:rPr>
        <w:t xml:space="preserve"> Social </w:t>
      </w:r>
      <w:r w:rsidRPr="00CE33D1">
        <w:rPr>
          <w:rFonts w:asciiTheme="minorBidi" w:eastAsia="Times New Roman" w:hAnsiTheme="minorBidi"/>
          <w:lang w:eastAsia="en-GB"/>
        </w:rPr>
        <w:t>Anthropology.</w:t>
      </w:r>
    </w:p>
    <w:p w14:paraId="5BB2E133" w14:textId="7AF8BA58" w:rsidR="00CE33D1" w:rsidRDefault="001B33B2" w:rsidP="00CE33D1">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14) </w:t>
      </w:r>
      <w:r w:rsidR="00CE33D1" w:rsidRPr="00CE33D1">
        <w:rPr>
          <w:rFonts w:asciiTheme="minorBidi" w:eastAsia="Times New Roman" w:hAnsiTheme="minorBidi"/>
          <w:lang w:eastAsia="en-GB"/>
        </w:rPr>
        <w:t>The Guardian. (2020). </w:t>
      </w:r>
      <w:r w:rsidR="00CE33D1" w:rsidRPr="00CE33D1">
        <w:rPr>
          <w:rFonts w:asciiTheme="minorBidi" w:eastAsia="Times New Roman" w:hAnsiTheme="minorBidi"/>
          <w:i/>
          <w:iCs/>
          <w:lang w:eastAsia="en-GB"/>
        </w:rPr>
        <w:t>Asda is named worst supermarket in treatment of suppliers.</w:t>
      </w:r>
      <w:r w:rsidR="00CE33D1" w:rsidRPr="00CE33D1">
        <w:rPr>
          <w:rFonts w:asciiTheme="minorBidi" w:eastAsia="Times New Roman" w:hAnsiTheme="minorBidi"/>
          <w:lang w:eastAsia="en-GB"/>
        </w:rPr>
        <w:t> Available: https://www.theguardian.com/business/2017/jun/26/asda-supermarket-suppliers-walmart-morrisons. Last accessed 11th Feb 2020.</w:t>
      </w:r>
    </w:p>
    <w:p w14:paraId="4664E476" w14:textId="5DD75C72" w:rsidR="009D11D2" w:rsidRPr="00CE33D1" w:rsidRDefault="009D11D2" w:rsidP="009D11D2">
      <w:pPr>
        <w:spacing w:after="0" w:line="360" w:lineRule="auto"/>
        <w:rPr>
          <w:rFonts w:asciiTheme="minorBidi" w:eastAsia="Times New Roman" w:hAnsiTheme="minorBidi"/>
          <w:lang w:eastAsia="en-GB"/>
        </w:rPr>
      </w:pPr>
      <w:r>
        <w:rPr>
          <w:rFonts w:asciiTheme="minorBidi" w:eastAsia="Times New Roman" w:hAnsiTheme="minorBidi"/>
          <w:lang w:eastAsia="en-GB"/>
        </w:rPr>
        <w:lastRenderedPageBreak/>
        <w:t xml:space="preserve">15) </w:t>
      </w:r>
      <w:r w:rsidRPr="00CE33D1">
        <w:rPr>
          <w:rFonts w:asciiTheme="minorBidi" w:eastAsia="Times New Roman" w:hAnsiTheme="minorBidi"/>
          <w:lang w:eastAsia="en-GB"/>
        </w:rPr>
        <w:t xml:space="preserve">Armstrong, G., Kotler, P. and </w:t>
      </w:r>
      <w:proofErr w:type="spellStart"/>
      <w:r w:rsidRPr="00CE33D1">
        <w:rPr>
          <w:rFonts w:asciiTheme="minorBidi" w:eastAsia="Times New Roman" w:hAnsiTheme="minorBidi"/>
          <w:lang w:eastAsia="en-GB"/>
        </w:rPr>
        <w:t>Opresnik</w:t>
      </w:r>
      <w:proofErr w:type="spellEnd"/>
      <w:r w:rsidRPr="00CE33D1">
        <w:rPr>
          <w:rFonts w:asciiTheme="minorBidi" w:eastAsia="Times New Roman" w:hAnsiTheme="minorBidi"/>
          <w:lang w:eastAsia="en-GB"/>
        </w:rPr>
        <w:t>, M., 2008. Marketing.</w:t>
      </w:r>
    </w:p>
    <w:p w14:paraId="279D6FD1" w14:textId="74BECF03" w:rsidR="009D11D2" w:rsidRPr="00CE33D1" w:rsidRDefault="009D11D2" w:rsidP="009D11D2">
      <w:pPr>
        <w:spacing w:after="0" w:line="360" w:lineRule="auto"/>
        <w:rPr>
          <w:rFonts w:asciiTheme="minorBidi" w:eastAsia="Times New Roman" w:hAnsiTheme="minorBidi"/>
          <w:lang w:eastAsia="en-GB"/>
        </w:rPr>
      </w:pPr>
      <w:r w:rsidRPr="00CE33D1">
        <w:rPr>
          <w:rFonts w:asciiTheme="minorBidi" w:eastAsia="Times New Roman" w:hAnsiTheme="minorBidi"/>
          <w:lang w:eastAsia="en-GB"/>
        </w:rPr>
        <w:t>Asda.com. 2020. </w:t>
      </w:r>
      <w:r w:rsidRPr="00CE33D1">
        <w:rPr>
          <w:rFonts w:asciiTheme="minorBidi" w:eastAsia="Times New Roman" w:hAnsiTheme="minorBidi"/>
          <w:i/>
          <w:iCs/>
          <w:lang w:eastAsia="en-GB"/>
        </w:rPr>
        <w:t>Asda.Com - Online Food Shopping, George, &amp; More</w:t>
      </w:r>
      <w:r w:rsidRPr="00CE33D1">
        <w:rPr>
          <w:rFonts w:asciiTheme="minorBidi" w:eastAsia="Times New Roman" w:hAnsiTheme="minorBidi"/>
          <w:lang w:eastAsia="en-GB"/>
        </w:rPr>
        <w:t>. [</w:t>
      </w:r>
      <w:r w:rsidRPr="00CE33D1">
        <w:rPr>
          <w:rFonts w:asciiTheme="minorBidi" w:eastAsia="Times New Roman" w:hAnsiTheme="minorBidi"/>
          <w:lang w:eastAsia="en-GB"/>
        </w:rPr>
        <w:t>Online</w:t>
      </w:r>
      <w:r w:rsidRPr="00CE33D1">
        <w:rPr>
          <w:rFonts w:asciiTheme="minorBidi" w:eastAsia="Times New Roman" w:hAnsiTheme="minorBidi"/>
          <w:lang w:eastAsia="en-GB"/>
        </w:rPr>
        <w:t>] Available at: &lt;https://www.asda.com/&gt; [Accessed 7 July 2020].</w:t>
      </w:r>
    </w:p>
    <w:p w14:paraId="75CBC8A3" w14:textId="1612C863" w:rsidR="009D11D2" w:rsidRPr="00CE33D1" w:rsidRDefault="009D11D2" w:rsidP="009D11D2">
      <w:pPr>
        <w:spacing w:after="0" w:line="360" w:lineRule="auto"/>
        <w:rPr>
          <w:rFonts w:asciiTheme="minorBidi" w:eastAsia="Times New Roman" w:hAnsiTheme="minorBidi"/>
          <w:lang w:eastAsia="en-GB"/>
        </w:rPr>
      </w:pPr>
      <w:r>
        <w:rPr>
          <w:rFonts w:asciiTheme="minorBidi" w:eastAsia="Times New Roman" w:hAnsiTheme="minorBidi"/>
          <w:lang w:eastAsia="en-GB"/>
        </w:rPr>
        <w:t xml:space="preserve">16) </w:t>
      </w:r>
      <w:r w:rsidRPr="00CE33D1">
        <w:rPr>
          <w:rFonts w:asciiTheme="minorBidi" w:eastAsia="Times New Roman" w:hAnsiTheme="minorBidi"/>
          <w:lang w:eastAsia="en-GB"/>
        </w:rPr>
        <w:t xml:space="preserve">Baines, P., Fill, C. and Page, K., 2013. Essentials </w:t>
      </w:r>
      <w:r w:rsidRPr="00CE33D1">
        <w:rPr>
          <w:rFonts w:asciiTheme="minorBidi" w:eastAsia="Times New Roman" w:hAnsiTheme="minorBidi"/>
          <w:lang w:eastAsia="en-GB"/>
        </w:rPr>
        <w:t>of</w:t>
      </w:r>
      <w:r w:rsidRPr="00CE33D1">
        <w:rPr>
          <w:rFonts w:asciiTheme="minorBidi" w:eastAsia="Times New Roman" w:hAnsiTheme="minorBidi"/>
          <w:lang w:eastAsia="en-GB"/>
        </w:rPr>
        <w:t xml:space="preserve"> Marketing. Oxford: Oxford Univ. Press.</w:t>
      </w:r>
    </w:p>
    <w:p w14:paraId="54C98FF3" w14:textId="77777777" w:rsidR="009D11D2" w:rsidRPr="00CE33D1" w:rsidRDefault="009D11D2" w:rsidP="00CE33D1">
      <w:pPr>
        <w:spacing w:after="0" w:line="360" w:lineRule="auto"/>
        <w:rPr>
          <w:rFonts w:asciiTheme="minorBidi" w:eastAsia="Times New Roman" w:hAnsiTheme="minorBidi"/>
          <w:lang w:eastAsia="en-GB"/>
        </w:rPr>
      </w:pPr>
    </w:p>
    <w:p w14:paraId="78765297" w14:textId="77777777" w:rsidR="00CE33D1" w:rsidRPr="00CE33D1" w:rsidRDefault="00CE33D1" w:rsidP="00CE33D1">
      <w:pPr>
        <w:spacing w:after="0" w:line="360" w:lineRule="auto"/>
        <w:ind w:left="360"/>
        <w:rPr>
          <w:rFonts w:asciiTheme="minorBidi" w:eastAsia="Times New Roman" w:hAnsiTheme="minorBidi"/>
          <w:lang w:eastAsia="en-GB"/>
        </w:rPr>
      </w:pPr>
    </w:p>
    <w:p w14:paraId="137571A2" w14:textId="77777777" w:rsidR="00967D82" w:rsidRDefault="00967D82"/>
    <w:sectPr w:rsidR="00967D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79103D9"/>
    <w:multiLevelType w:val="hybridMultilevel"/>
    <w:tmpl w:val="FFBA2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5D62E4"/>
    <w:multiLevelType w:val="hybridMultilevel"/>
    <w:tmpl w:val="431AA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E90CDD"/>
    <w:multiLevelType w:val="hybridMultilevel"/>
    <w:tmpl w:val="6CDA3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33D1"/>
    <w:rsid w:val="00012A81"/>
    <w:rsid w:val="000834EB"/>
    <w:rsid w:val="001B33B2"/>
    <w:rsid w:val="00967D82"/>
    <w:rsid w:val="009D11D2"/>
    <w:rsid w:val="00CE33D1"/>
    <w:rsid w:val="00CE3F79"/>
    <w:rsid w:val="00DC4CFE"/>
    <w:rsid w:val="00DC500C"/>
    <w:rsid w:val="00E90F0A"/>
    <w:rsid w:val="00F17EF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E897D"/>
  <w15:chartTrackingRefBased/>
  <w15:docId w15:val="{F697E432-E6E2-46B9-B7CD-DF646E2CA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3F79"/>
  </w:style>
  <w:style w:type="paragraph" w:styleId="Heading1">
    <w:name w:val="heading 1"/>
    <w:basedOn w:val="Normal"/>
    <w:next w:val="Normal"/>
    <w:link w:val="Heading1Char"/>
    <w:uiPriority w:val="9"/>
    <w:qFormat/>
    <w:rsid w:val="00CE3F7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E3F7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F7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CE3F79"/>
    <w:rPr>
      <w:rFonts w:asciiTheme="majorHAnsi" w:eastAsiaTheme="majorEastAsia" w:hAnsiTheme="majorHAnsi" w:cstheme="majorBidi"/>
      <w:b/>
      <w:bCs/>
      <w:color w:val="4472C4" w:themeColor="accent1"/>
      <w:sz w:val="26"/>
      <w:szCs w:val="26"/>
    </w:rPr>
  </w:style>
  <w:style w:type="paragraph" w:styleId="ListParagraph">
    <w:name w:val="List Paragraph"/>
    <w:basedOn w:val="Normal"/>
    <w:qFormat/>
    <w:rsid w:val="00CE3F79"/>
    <w:pPr>
      <w:spacing w:after="200" w:line="276" w:lineRule="auto"/>
      <w:ind w:left="720"/>
      <w:contextualSpacing/>
    </w:pPr>
    <w:rPr>
      <w:rFonts w:ascii="Calibri" w:eastAsia="Times New Roman" w:hAnsi="Calibri" w:cs="Times New Roman"/>
      <w:lang w:val="en-NZ"/>
    </w:rPr>
  </w:style>
  <w:style w:type="paragraph" w:styleId="TOCHeading">
    <w:name w:val="TOC Heading"/>
    <w:basedOn w:val="Heading1"/>
    <w:next w:val="Normal"/>
    <w:uiPriority w:val="39"/>
    <w:semiHidden/>
    <w:unhideWhenUsed/>
    <w:qFormat/>
    <w:rsid w:val="00CE3F79"/>
    <w:pPr>
      <w:spacing w:line="276" w:lineRule="auto"/>
      <w:outlineLvl w:val="9"/>
    </w:pPr>
  </w:style>
  <w:style w:type="paragraph" w:styleId="TOC1">
    <w:name w:val="toc 1"/>
    <w:basedOn w:val="Normal"/>
    <w:next w:val="Normal"/>
    <w:autoRedefine/>
    <w:uiPriority w:val="39"/>
    <w:unhideWhenUsed/>
    <w:rsid w:val="000834EB"/>
    <w:pPr>
      <w:spacing w:after="100"/>
    </w:pPr>
  </w:style>
  <w:style w:type="character" w:styleId="Hyperlink">
    <w:name w:val="Hyperlink"/>
    <w:basedOn w:val="DefaultParagraphFont"/>
    <w:uiPriority w:val="99"/>
    <w:unhideWhenUsed/>
    <w:rsid w:val="000834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15</Pages>
  <Words>4584</Words>
  <Characters>26133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Azmal hussain</dc:creator>
  <cp:keywords/>
  <dc:description/>
  <cp:lastModifiedBy>liyliyhuss hussain</cp:lastModifiedBy>
  <cp:revision>3</cp:revision>
  <dcterms:created xsi:type="dcterms:W3CDTF">2020-07-23T14:25:00Z</dcterms:created>
  <dcterms:modified xsi:type="dcterms:W3CDTF">2020-07-24T01:08:00Z</dcterms:modified>
</cp:coreProperties>
</file>